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BC" w:rsidRPr="003D1B1A" w:rsidRDefault="00C266BC" w:rsidP="003D1B1A">
      <w:pPr>
        <w:pStyle w:val="Heading2"/>
        <w:jc w:val="both"/>
        <w:rPr>
          <w:rtl/>
        </w:rPr>
      </w:pPr>
      <w:bookmarkStart w:id="0" w:name="_Toc428604640"/>
      <w:r w:rsidRPr="003D1B1A">
        <w:rPr>
          <w:rtl/>
        </w:rPr>
        <w:t>فهرست مطالب</w:t>
      </w:r>
      <w:bookmarkEnd w:id="0"/>
    </w:p>
    <w:p w:rsidR="00C266BC" w:rsidRPr="003D1B1A" w:rsidRDefault="00C266BC" w:rsidP="003D1B1A">
      <w:pPr>
        <w:pStyle w:val="TOC2"/>
        <w:tabs>
          <w:tab w:val="right" w:leader="dot" w:pos="9350"/>
        </w:tabs>
        <w:bidi/>
        <w:jc w:val="both"/>
        <w:rPr>
          <w:rFonts w:ascii="IRBadr" w:hAnsi="IRBadr" w:cs="IRBadr"/>
          <w:noProof/>
          <w:sz w:val="28"/>
        </w:rPr>
      </w:pPr>
      <w:r w:rsidRPr="003D1B1A">
        <w:rPr>
          <w:rFonts w:ascii="IRBadr" w:hAnsi="IRBadr" w:cs="IRBadr"/>
          <w:sz w:val="28"/>
          <w:rtl/>
        </w:rPr>
        <w:fldChar w:fldCharType="begin"/>
      </w:r>
      <w:r w:rsidRPr="003D1B1A">
        <w:rPr>
          <w:rFonts w:ascii="IRBadr" w:hAnsi="IRBadr" w:cs="IRBadr"/>
          <w:sz w:val="28"/>
          <w:rtl/>
        </w:rPr>
        <w:instrText xml:space="preserve"> </w:instrText>
      </w:r>
      <w:r w:rsidRPr="003D1B1A">
        <w:rPr>
          <w:rFonts w:ascii="IRBadr" w:hAnsi="IRBadr" w:cs="IRBadr"/>
          <w:sz w:val="28"/>
        </w:rPr>
        <w:instrText>TOC</w:instrText>
      </w:r>
      <w:r w:rsidRPr="003D1B1A">
        <w:rPr>
          <w:rFonts w:ascii="IRBadr" w:hAnsi="IRBadr" w:cs="IRBadr"/>
          <w:sz w:val="28"/>
          <w:rtl/>
        </w:rPr>
        <w:instrText xml:space="preserve"> \</w:instrText>
      </w:r>
      <w:r w:rsidRPr="003D1B1A">
        <w:rPr>
          <w:rFonts w:ascii="IRBadr" w:hAnsi="IRBadr" w:cs="IRBadr"/>
          <w:sz w:val="28"/>
        </w:rPr>
        <w:instrText>o "</w:instrText>
      </w:r>
      <w:r w:rsidRPr="003D1B1A">
        <w:rPr>
          <w:rFonts w:ascii="IRBadr" w:hAnsi="IRBadr" w:cs="IRBadr"/>
          <w:sz w:val="28"/>
          <w:rtl/>
        </w:rPr>
        <w:instrText>1-3</w:instrText>
      </w:r>
      <w:r w:rsidRPr="003D1B1A">
        <w:rPr>
          <w:rFonts w:ascii="IRBadr" w:hAnsi="IRBadr" w:cs="IRBadr"/>
          <w:sz w:val="28"/>
        </w:rPr>
        <w:instrText>" \h \z \u</w:instrText>
      </w:r>
      <w:r w:rsidRPr="003D1B1A">
        <w:rPr>
          <w:rFonts w:ascii="IRBadr" w:hAnsi="IRBadr" w:cs="IRBadr"/>
          <w:sz w:val="28"/>
          <w:rtl/>
        </w:rPr>
        <w:instrText xml:space="preserve"> </w:instrText>
      </w:r>
      <w:r w:rsidRPr="003D1B1A">
        <w:rPr>
          <w:rFonts w:ascii="IRBadr" w:hAnsi="IRBadr" w:cs="IRBadr"/>
          <w:sz w:val="28"/>
          <w:rtl/>
        </w:rPr>
        <w:fldChar w:fldCharType="separate"/>
      </w:r>
      <w:hyperlink w:anchor="_Toc428604641" w:history="1">
        <w:r w:rsidRPr="003D1B1A">
          <w:rPr>
            <w:rStyle w:val="Hyperlink"/>
            <w:rFonts w:ascii="IRBadr" w:hAnsi="IRBadr" w:cs="IRBadr"/>
            <w:noProof/>
            <w:sz w:val="28"/>
            <w:rtl/>
          </w:rPr>
          <w:t>خطبه اول</w:t>
        </w:r>
        <w:r w:rsidRPr="003D1B1A">
          <w:rPr>
            <w:rFonts w:ascii="IRBadr" w:hAnsi="IRBadr" w:cs="IRBadr"/>
            <w:noProof/>
            <w:webHidden/>
            <w:sz w:val="28"/>
          </w:rPr>
          <w:tab/>
        </w:r>
        <w:r w:rsidRPr="003D1B1A">
          <w:rPr>
            <w:rStyle w:val="Hyperlink"/>
            <w:rFonts w:ascii="IRBadr" w:hAnsi="IRBadr" w:cs="IRBadr"/>
            <w:noProof/>
            <w:sz w:val="28"/>
            <w:rtl/>
          </w:rPr>
          <w:fldChar w:fldCharType="begin"/>
        </w:r>
        <w:r w:rsidRPr="003D1B1A">
          <w:rPr>
            <w:rFonts w:ascii="IRBadr" w:hAnsi="IRBadr" w:cs="IRBadr"/>
            <w:noProof/>
            <w:webHidden/>
            <w:sz w:val="28"/>
          </w:rPr>
          <w:instrText xml:space="preserve"> PAGEREF _Toc428604641 \h </w:instrText>
        </w:r>
        <w:r w:rsidRPr="003D1B1A">
          <w:rPr>
            <w:rStyle w:val="Hyperlink"/>
            <w:rFonts w:ascii="IRBadr" w:hAnsi="IRBadr" w:cs="IRBadr"/>
            <w:noProof/>
            <w:sz w:val="28"/>
            <w:rtl/>
          </w:rPr>
        </w:r>
        <w:r w:rsidRPr="003D1B1A">
          <w:rPr>
            <w:rStyle w:val="Hyperlink"/>
            <w:rFonts w:ascii="IRBadr" w:hAnsi="IRBadr" w:cs="IRBadr"/>
            <w:noProof/>
            <w:sz w:val="28"/>
            <w:rtl/>
          </w:rPr>
          <w:fldChar w:fldCharType="separate"/>
        </w:r>
        <w:r w:rsidRPr="003D1B1A">
          <w:rPr>
            <w:rFonts w:ascii="IRBadr" w:hAnsi="IRBadr" w:cs="IRBadr"/>
            <w:noProof/>
            <w:webHidden/>
            <w:sz w:val="28"/>
          </w:rPr>
          <w:t>1</w:t>
        </w:r>
        <w:r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2" w:history="1">
        <w:r w:rsidR="00C266BC" w:rsidRPr="003D1B1A">
          <w:rPr>
            <w:rStyle w:val="Hyperlink"/>
            <w:rFonts w:ascii="IRBadr" w:hAnsi="IRBadr" w:cs="IRBadr"/>
            <w:noProof/>
            <w:sz w:val="28"/>
            <w:rtl/>
          </w:rPr>
          <w:t>تسلیت شهادت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_Toc428604642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2</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3" w:history="1">
        <w:r w:rsidR="00C266BC" w:rsidRPr="003D1B1A">
          <w:rPr>
            <w:rStyle w:val="Hyperlink"/>
            <w:rFonts w:ascii="IRBadr" w:hAnsi="IRBadr" w:cs="IRBadr"/>
            <w:noProof/>
            <w:sz w:val="28"/>
            <w:rtl/>
          </w:rPr>
          <w:t>راه‌های اثبات امامت شیعه</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_Toc428604643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2</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4" w:history="1">
        <w:r w:rsidR="00C266BC" w:rsidRPr="003D1B1A">
          <w:rPr>
            <w:rStyle w:val="Hyperlink"/>
            <w:rFonts w:ascii="IRBadr" w:hAnsi="IRBadr" w:cs="IRBadr"/>
            <w:noProof/>
            <w:sz w:val="28"/>
            <w:rtl/>
          </w:rPr>
          <w:t>اثبات امامت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_Toc428604644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3</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5" w:history="1">
        <w:r w:rsidR="00C266BC" w:rsidRPr="003D1B1A">
          <w:rPr>
            <w:rStyle w:val="Hyperlink"/>
            <w:rFonts w:ascii="IRBadr" w:hAnsi="IRBadr" w:cs="IRBadr"/>
            <w:noProof/>
            <w:sz w:val="28"/>
            <w:rtl/>
          </w:rPr>
          <w:t>علم بی‌پایان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_Toc428604645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3</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6" w:history="1">
        <w:r w:rsidR="00C266BC" w:rsidRPr="003D1B1A">
          <w:rPr>
            <w:rStyle w:val="Hyperlink"/>
            <w:rFonts w:ascii="IRBadr" w:hAnsi="IRBadr" w:cs="IRBadr"/>
            <w:noProof/>
            <w:sz w:val="28"/>
            <w:rtl/>
          </w:rPr>
          <w:t>تاریخ ولادت و شهادت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_Toc428604646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4</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7" w:history="1">
        <w:r w:rsidR="00C266BC" w:rsidRPr="003D1B1A">
          <w:rPr>
            <w:rStyle w:val="Hyperlink"/>
            <w:rFonts w:ascii="IRBadr" w:hAnsi="IRBadr" w:cs="IRBadr"/>
            <w:noProof/>
            <w:sz w:val="28"/>
            <w:rtl/>
          </w:rPr>
          <w:t>اطلاعاتی راجع به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_Toc428604647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4</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8" w:history="1">
        <w:r w:rsidR="00C266BC" w:rsidRPr="003D1B1A">
          <w:rPr>
            <w:rStyle w:val="Hyperlink"/>
            <w:rFonts w:ascii="IRBadr" w:hAnsi="IRBadr" w:cs="IRBadr"/>
            <w:noProof/>
            <w:sz w:val="28"/>
            <w:rtl/>
          </w:rPr>
          <w:t>اعجاز بزرگ عترت پیامبر گرامی اسلام</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_Toc428604648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4</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49" w:history="1">
        <w:r w:rsidR="00C266BC" w:rsidRPr="003D1B1A">
          <w:rPr>
            <w:rStyle w:val="Hyperlink"/>
            <w:rFonts w:ascii="IRBadr" w:hAnsi="IRBadr" w:cs="IRBadr"/>
            <w:noProof/>
            <w:sz w:val="28"/>
            <w:rtl/>
          </w:rPr>
          <w:t>فرازی از زیارت جامعه کبیره</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_Toc428604649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5</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0" w:history="1">
        <w:r w:rsidR="00C266BC" w:rsidRPr="003D1B1A">
          <w:rPr>
            <w:rStyle w:val="Hyperlink"/>
            <w:rFonts w:ascii="IRBadr" w:hAnsi="IRBadr" w:cs="IRBadr"/>
            <w:noProof/>
            <w:sz w:val="28"/>
            <w:rtl/>
          </w:rPr>
          <w:t>اوضاع نابسامان سیاسی در زمان امام حسن عسکری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_Toc428604650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5</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1" w:history="1">
        <w:r w:rsidR="00C266BC" w:rsidRPr="003D1B1A">
          <w:rPr>
            <w:rStyle w:val="Hyperlink"/>
            <w:rFonts w:ascii="IRBadr" w:hAnsi="IRBadr" w:cs="IRBadr"/>
            <w:noProof/>
            <w:sz w:val="28"/>
            <w:rtl/>
          </w:rPr>
          <w:t>خطبه دوم</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_Toc428604651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6</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2" w:history="1">
        <w:r w:rsidR="00C266BC" w:rsidRPr="003D1B1A">
          <w:rPr>
            <w:rStyle w:val="Hyperlink"/>
            <w:rFonts w:ascii="IRBadr" w:hAnsi="IRBadr" w:cs="IRBadr"/>
            <w:noProof/>
            <w:sz w:val="28"/>
            <w:rtl/>
          </w:rPr>
          <w:t>سالگرد شهادت شهیدان رجایی و باهنر</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_Toc428604652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7</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3" w:history="1">
        <w:r w:rsidR="00C266BC" w:rsidRPr="003D1B1A">
          <w:rPr>
            <w:rStyle w:val="Hyperlink"/>
            <w:rFonts w:ascii="IRBadr" w:hAnsi="IRBadr" w:cs="IRBadr"/>
            <w:noProof/>
            <w:sz w:val="28"/>
            <w:rtl/>
          </w:rPr>
          <w:t>بزرگداشت هفته دولت</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_Toc428604653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7</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4" w:history="1">
        <w:r w:rsidR="00C266BC" w:rsidRPr="003D1B1A">
          <w:rPr>
            <w:rStyle w:val="Hyperlink"/>
            <w:rFonts w:ascii="IRBadr" w:hAnsi="IRBadr" w:cs="IRBadr"/>
            <w:noProof/>
            <w:sz w:val="28"/>
            <w:rtl/>
          </w:rPr>
          <w:t>حقوق متقابل دولت و ملت به بیان امیرالمؤمنین (ع)</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_Toc428604654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7</w:t>
        </w:r>
        <w:r w:rsidR="00C266BC" w:rsidRPr="003D1B1A">
          <w:rPr>
            <w:rStyle w:val="Hyperlink"/>
            <w:rFonts w:ascii="IRBadr" w:hAnsi="IRBadr" w:cs="IRBadr"/>
            <w:noProof/>
            <w:sz w:val="28"/>
            <w:rtl/>
          </w:rPr>
          <w:fldChar w:fldCharType="end"/>
        </w:r>
      </w:hyperlink>
    </w:p>
    <w:p w:rsidR="00C266BC" w:rsidRPr="003D1B1A" w:rsidRDefault="009636B3" w:rsidP="003D1B1A">
      <w:pPr>
        <w:pStyle w:val="TOC2"/>
        <w:tabs>
          <w:tab w:val="right" w:leader="dot" w:pos="9350"/>
        </w:tabs>
        <w:bidi/>
        <w:jc w:val="both"/>
        <w:rPr>
          <w:rFonts w:ascii="IRBadr" w:hAnsi="IRBadr" w:cs="IRBadr"/>
          <w:noProof/>
          <w:sz w:val="28"/>
        </w:rPr>
      </w:pPr>
      <w:hyperlink w:anchor="_Toc428604655" w:history="1">
        <w:r w:rsidR="00C266BC" w:rsidRPr="003D1B1A">
          <w:rPr>
            <w:rStyle w:val="Hyperlink"/>
            <w:rFonts w:ascii="IRBadr" w:hAnsi="IRBadr" w:cs="IRBadr"/>
            <w:noProof/>
            <w:sz w:val="28"/>
            <w:rtl/>
          </w:rPr>
          <w:t>دعا</w:t>
        </w:r>
        <w:r w:rsidR="00C266BC" w:rsidRPr="003D1B1A">
          <w:rPr>
            <w:rFonts w:ascii="IRBadr" w:hAnsi="IRBadr" w:cs="IRBadr"/>
            <w:noProof/>
            <w:webHidden/>
            <w:sz w:val="28"/>
          </w:rPr>
          <w:tab/>
        </w:r>
        <w:r w:rsidR="00C266BC" w:rsidRPr="003D1B1A">
          <w:rPr>
            <w:rStyle w:val="Hyperlink"/>
            <w:rFonts w:ascii="IRBadr" w:hAnsi="IRBadr" w:cs="IRBadr"/>
            <w:noProof/>
            <w:sz w:val="28"/>
            <w:rtl/>
          </w:rPr>
          <w:fldChar w:fldCharType="begin"/>
        </w:r>
        <w:r w:rsidR="00C266BC" w:rsidRPr="003D1B1A">
          <w:rPr>
            <w:rFonts w:ascii="IRBadr" w:hAnsi="IRBadr" w:cs="IRBadr"/>
            <w:noProof/>
            <w:webHidden/>
            <w:sz w:val="28"/>
          </w:rPr>
          <w:instrText xml:space="preserve"> PAGEREF _Toc428604655 \h </w:instrText>
        </w:r>
        <w:r w:rsidR="00C266BC" w:rsidRPr="003D1B1A">
          <w:rPr>
            <w:rStyle w:val="Hyperlink"/>
            <w:rFonts w:ascii="IRBadr" w:hAnsi="IRBadr" w:cs="IRBadr"/>
            <w:noProof/>
            <w:sz w:val="28"/>
            <w:rtl/>
          </w:rPr>
        </w:r>
        <w:r w:rsidR="00C266BC" w:rsidRPr="003D1B1A">
          <w:rPr>
            <w:rStyle w:val="Hyperlink"/>
            <w:rFonts w:ascii="IRBadr" w:hAnsi="IRBadr" w:cs="IRBadr"/>
            <w:noProof/>
            <w:sz w:val="28"/>
            <w:rtl/>
          </w:rPr>
          <w:fldChar w:fldCharType="separate"/>
        </w:r>
        <w:r w:rsidR="00C266BC" w:rsidRPr="003D1B1A">
          <w:rPr>
            <w:rFonts w:ascii="IRBadr" w:hAnsi="IRBadr" w:cs="IRBadr"/>
            <w:noProof/>
            <w:webHidden/>
            <w:sz w:val="28"/>
          </w:rPr>
          <w:t>9</w:t>
        </w:r>
        <w:r w:rsidR="00C266BC" w:rsidRPr="003D1B1A">
          <w:rPr>
            <w:rStyle w:val="Hyperlink"/>
            <w:rFonts w:ascii="IRBadr" w:hAnsi="IRBadr" w:cs="IRBadr"/>
            <w:noProof/>
            <w:sz w:val="28"/>
            <w:rtl/>
          </w:rPr>
          <w:fldChar w:fldCharType="end"/>
        </w:r>
      </w:hyperlink>
    </w:p>
    <w:p w:rsidR="003D1B1A" w:rsidRDefault="00C266BC" w:rsidP="003D1B1A">
      <w:pPr>
        <w:jc w:val="both"/>
        <w:rPr>
          <w:rtl/>
        </w:rPr>
      </w:pPr>
      <w:r w:rsidRPr="003D1B1A">
        <w:rPr>
          <w:rFonts w:ascii="IRBadr" w:hAnsi="IRBadr" w:cs="IRBadr"/>
          <w:sz w:val="28"/>
          <w:szCs w:val="28"/>
          <w:rtl/>
        </w:rPr>
        <w:fldChar w:fldCharType="end"/>
      </w:r>
    </w:p>
    <w:p w:rsidR="003D1B1A" w:rsidRDefault="003D1B1A" w:rsidP="003D1B1A">
      <w:pPr>
        <w:bidi w:val="0"/>
        <w:jc w:val="both"/>
        <w:rPr>
          <w:rtl/>
        </w:rPr>
      </w:pPr>
      <w:r>
        <w:rPr>
          <w:rtl/>
        </w:rPr>
        <w:br w:type="page"/>
      </w:r>
    </w:p>
    <w:p w:rsidR="00C266BC" w:rsidRPr="00C266BC" w:rsidRDefault="00C266BC" w:rsidP="003D1B1A">
      <w:pPr>
        <w:jc w:val="both"/>
        <w:rPr>
          <w:rtl/>
        </w:rPr>
      </w:pPr>
    </w:p>
    <w:p w:rsidR="00CD49E8" w:rsidRDefault="00CD49E8" w:rsidP="003D1B1A">
      <w:pPr>
        <w:pStyle w:val="Heading2"/>
        <w:jc w:val="both"/>
        <w:rPr>
          <w:rtl/>
        </w:rPr>
      </w:pPr>
      <w:bookmarkStart w:id="1" w:name="_Toc428604641"/>
      <w:r>
        <w:rPr>
          <w:rFonts w:hint="cs"/>
          <w:rtl/>
        </w:rPr>
        <w:t>خطبه اول</w:t>
      </w:r>
      <w:bookmarkEnd w:id="1"/>
    </w:p>
    <w:p w:rsidR="004355B3" w:rsidRDefault="003D1B1A" w:rsidP="003D1B1A">
      <w:pPr>
        <w:jc w:val="both"/>
        <w:rPr>
          <w:rFonts w:ascii="IRBadr" w:hAnsi="IRBadr" w:cs="IRBadr" w:hint="cs"/>
          <w:b/>
          <w:bCs/>
          <w:sz w:val="28"/>
          <w:szCs w:val="28"/>
          <w:rtl/>
        </w:rPr>
      </w:pPr>
      <w:r w:rsidRPr="004355B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CD49E8" w:rsidRPr="002817D0" w:rsidRDefault="003D1B1A" w:rsidP="003D1B1A">
      <w:pPr>
        <w:jc w:val="both"/>
        <w:rPr>
          <w:rFonts w:ascii="IRBadr" w:hAnsi="IRBadr" w:cs="IRBadr"/>
          <w:b/>
          <w:bCs/>
          <w:sz w:val="28"/>
          <w:szCs w:val="28"/>
          <w:rtl/>
        </w:rPr>
      </w:pPr>
      <w:r w:rsidRPr="004355B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CD49E8">
        <w:rPr>
          <w:rFonts w:ascii="IRBadr" w:hAnsi="IRBadr" w:cs="IRBadr"/>
          <w:b/>
          <w:bCs/>
          <w:szCs w:val="28"/>
          <w:rtl/>
        </w:rPr>
        <w:t>ی</w:t>
      </w:r>
      <w:r w:rsidR="00CD49E8" w:rsidRPr="002817D0">
        <w:rPr>
          <w:rFonts w:ascii="IRBadr" w:hAnsi="IRBadr" w:cs="IRBadr"/>
          <w:b/>
          <w:bCs/>
          <w:szCs w:val="28"/>
          <w:rtl/>
        </w:rPr>
        <w:t>ا أَ</w:t>
      </w:r>
      <w:r w:rsidR="00CD49E8">
        <w:rPr>
          <w:rFonts w:ascii="IRBadr" w:hAnsi="IRBadr" w:cs="IRBadr"/>
          <w:b/>
          <w:bCs/>
          <w:szCs w:val="28"/>
          <w:rtl/>
        </w:rPr>
        <w:t>ی</w:t>
      </w:r>
      <w:r w:rsidR="00CD49E8" w:rsidRPr="002817D0">
        <w:rPr>
          <w:rFonts w:ascii="IRBadr" w:hAnsi="IRBadr" w:cs="IRBadr"/>
          <w:b/>
          <w:bCs/>
          <w:szCs w:val="28"/>
          <w:rtl/>
        </w:rPr>
        <w:t>هَا الَّذِ</w:t>
      </w:r>
      <w:r w:rsidR="00CD49E8">
        <w:rPr>
          <w:rFonts w:ascii="IRBadr" w:hAnsi="IRBadr" w:cs="IRBadr"/>
          <w:b/>
          <w:bCs/>
          <w:szCs w:val="28"/>
          <w:rtl/>
        </w:rPr>
        <w:t>ی</w:t>
      </w:r>
      <w:r w:rsidR="00CD49E8" w:rsidRPr="002817D0">
        <w:rPr>
          <w:rFonts w:ascii="IRBadr" w:hAnsi="IRBadr" w:cs="IRBadr"/>
          <w:b/>
          <w:bCs/>
          <w:szCs w:val="28"/>
          <w:rtl/>
        </w:rPr>
        <w:t>نَ آمَنُوا اتَّقُوا اللَّهَ وَلْتَنظُرْ نَفْسٌ مَّا قَدَّمَتْ لِغَدٍ وَاتَّقُوا اللَّهَ إِنَّ اللَّهَ خَبِ</w:t>
      </w:r>
      <w:r w:rsidR="00CD49E8">
        <w:rPr>
          <w:rFonts w:ascii="IRBadr" w:hAnsi="IRBadr" w:cs="IRBadr"/>
          <w:b/>
          <w:bCs/>
          <w:szCs w:val="28"/>
          <w:rtl/>
        </w:rPr>
        <w:t>ی</w:t>
      </w:r>
      <w:r w:rsidR="00CD49E8" w:rsidRPr="002817D0">
        <w:rPr>
          <w:rFonts w:ascii="IRBadr" w:hAnsi="IRBadr" w:cs="IRBadr"/>
          <w:b/>
          <w:bCs/>
          <w:szCs w:val="28"/>
          <w:rtl/>
        </w:rPr>
        <w:t>رٌ بِمَا تَعْمَلُونَ</w:t>
      </w:r>
      <w:r>
        <w:rPr>
          <w:rFonts w:ascii="IRBadr" w:hAnsi="IRBadr" w:cs="IRBadr" w:hint="cs"/>
          <w:b/>
          <w:bCs/>
          <w:szCs w:val="28"/>
          <w:rtl/>
        </w:rPr>
        <w:t>»</w:t>
      </w:r>
      <w:r w:rsidR="00CD49E8" w:rsidRPr="002817D0">
        <w:rPr>
          <w:rStyle w:val="FootnoteReference"/>
          <w:rFonts w:ascii="IRBadr" w:hAnsi="IRBadr" w:cs="IRBadr"/>
          <w:b/>
          <w:sz w:val="28"/>
          <w:szCs w:val="28"/>
          <w:rtl/>
        </w:rPr>
        <w:footnoteReference w:id="2"/>
      </w:r>
      <w:r w:rsidR="00CD49E8" w:rsidRPr="00B44F5F">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همه شما برادران و خواهران گرامی و خودم را به تقوای الهی و یاد مرگ و عوالم پس از مرگ و </w:t>
      </w:r>
      <w:r>
        <w:rPr>
          <w:rFonts w:ascii="IRBadr" w:hAnsi="IRBadr" w:cs="IRBadr"/>
          <w:sz w:val="28"/>
          <w:szCs w:val="28"/>
          <w:rtl/>
        </w:rPr>
        <w:t>حساب‌وکتاب</w:t>
      </w:r>
      <w:r>
        <w:rPr>
          <w:rFonts w:ascii="IRBadr" w:hAnsi="IRBadr" w:cs="IRBadr" w:hint="cs"/>
          <w:sz w:val="28"/>
          <w:szCs w:val="28"/>
          <w:rtl/>
        </w:rPr>
        <w:t xml:space="preserve"> عالم برزخ و قیامت سفارش و دعوت می‌کنم و از او در این روز جمعه و هنگام ظهر می‌خواهیم همه ما را جزو بندگان خالص و </w:t>
      </w:r>
      <w:r w:rsidR="003D1B1A">
        <w:rPr>
          <w:rFonts w:ascii="IRBadr" w:hAnsi="IRBadr" w:cs="IRBadr" w:hint="cs"/>
          <w:sz w:val="28"/>
          <w:szCs w:val="28"/>
          <w:rtl/>
        </w:rPr>
        <w:t>آزادشده</w:t>
      </w:r>
      <w:r>
        <w:rPr>
          <w:rFonts w:ascii="IRBadr" w:hAnsi="IRBadr" w:cs="IRBadr" w:hint="cs"/>
          <w:sz w:val="28"/>
          <w:szCs w:val="28"/>
          <w:rtl/>
        </w:rPr>
        <w:t xml:space="preserve"> از عذاب خودش قرار بدهد.</w:t>
      </w:r>
    </w:p>
    <w:p w:rsidR="00CD49E8" w:rsidRDefault="00CD49E8" w:rsidP="003D1B1A">
      <w:pPr>
        <w:pStyle w:val="Heading2"/>
        <w:jc w:val="both"/>
        <w:rPr>
          <w:rtl/>
        </w:rPr>
      </w:pPr>
      <w:bookmarkStart w:id="2" w:name="_Toc428604642"/>
      <w:r>
        <w:rPr>
          <w:rFonts w:hint="cs"/>
          <w:rtl/>
        </w:rPr>
        <w:t>تسلیت شهادت امام حسن عسکری (ع)</w:t>
      </w:r>
      <w:bookmarkEnd w:id="2"/>
    </w:p>
    <w:p w:rsidR="00CD49E8" w:rsidRDefault="00CD49E8" w:rsidP="003D1B1A">
      <w:pPr>
        <w:jc w:val="both"/>
        <w:rPr>
          <w:rFonts w:ascii="IRBadr" w:hAnsi="IRBadr" w:cs="IRBadr"/>
          <w:sz w:val="28"/>
          <w:szCs w:val="28"/>
          <w:rtl/>
        </w:rPr>
      </w:pPr>
      <w:r>
        <w:rPr>
          <w:rFonts w:ascii="IRBadr" w:hAnsi="IRBadr" w:cs="IRBadr" w:hint="cs"/>
          <w:sz w:val="28"/>
          <w:szCs w:val="28"/>
          <w:rtl/>
        </w:rPr>
        <w:t xml:space="preserve">شهادت امام حسن عسکری این امام همام و ستاره درخشان عالم ولایت و امامت و خورشید تابناک هدایت را به همه حضار محترم </w:t>
      </w:r>
      <w:r w:rsidR="003D1B1A">
        <w:rPr>
          <w:rFonts w:ascii="IRBadr" w:hAnsi="IRBadr" w:cs="IRBadr" w:hint="cs"/>
          <w:sz w:val="28"/>
          <w:szCs w:val="28"/>
          <w:rtl/>
        </w:rPr>
        <w:t>و به فرزند برومندش حضرت ولی‌عصر(ع)</w:t>
      </w:r>
      <w:r>
        <w:rPr>
          <w:rFonts w:ascii="IRBadr" w:hAnsi="IRBadr" w:cs="IRBadr" w:hint="cs"/>
          <w:sz w:val="28"/>
          <w:szCs w:val="28"/>
          <w:rtl/>
        </w:rPr>
        <w:t>تسلیت عرض می‌کنم.</w:t>
      </w:r>
    </w:p>
    <w:p w:rsidR="00CD49E8" w:rsidRDefault="00CD49E8" w:rsidP="003D1B1A">
      <w:pPr>
        <w:pStyle w:val="Heading2"/>
        <w:jc w:val="both"/>
        <w:rPr>
          <w:rtl/>
        </w:rPr>
      </w:pPr>
      <w:bookmarkStart w:id="3" w:name="_Toc428604643"/>
      <w:r>
        <w:rPr>
          <w:rFonts w:hint="cs"/>
          <w:rtl/>
        </w:rPr>
        <w:t>راه‌های اثبات امامت شیعه</w:t>
      </w:r>
      <w:bookmarkEnd w:id="3"/>
    </w:p>
    <w:p w:rsidR="00CD49E8" w:rsidRDefault="00CD49E8" w:rsidP="003D1B1A">
      <w:pPr>
        <w:jc w:val="both"/>
        <w:rPr>
          <w:rFonts w:ascii="IRBadr" w:hAnsi="IRBadr" w:cs="IRBadr"/>
          <w:sz w:val="28"/>
          <w:szCs w:val="28"/>
          <w:rtl/>
        </w:rPr>
      </w:pPr>
      <w:r>
        <w:rPr>
          <w:rFonts w:ascii="IRBadr" w:hAnsi="IRBadr" w:cs="IRBadr" w:hint="cs"/>
          <w:sz w:val="28"/>
          <w:szCs w:val="28"/>
          <w:rtl/>
        </w:rPr>
        <w:t>امام حسن عسکری (ع) یازدهمین امام ما شیعیان است که امامت ائمه ما عمدتاً از دو راه ثابت می‌شود:</w:t>
      </w:r>
    </w:p>
    <w:p w:rsidR="00CD49E8" w:rsidRDefault="00CD49E8" w:rsidP="004355B3">
      <w:pPr>
        <w:jc w:val="both"/>
        <w:rPr>
          <w:rFonts w:ascii="IRBadr" w:hAnsi="IRBadr" w:cs="IRBadr"/>
          <w:sz w:val="28"/>
          <w:szCs w:val="28"/>
          <w:rtl/>
        </w:rPr>
      </w:pPr>
      <w:r>
        <w:rPr>
          <w:rFonts w:ascii="IRBadr" w:hAnsi="IRBadr" w:cs="IRBadr" w:hint="cs"/>
          <w:sz w:val="28"/>
          <w:szCs w:val="28"/>
          <w:rtl/>
        </w:rPr>
        <w:t xml:space="preserve">راه اول نص و تصریحاتی است که از پیشینیان آنان و خود پیامبر گرامی اسلام بر امامت این بزرگواران به ما </w:t>
      </w:r>
      <w:r w:rsidR="003D1B1A">
        <w:rPr>
          <w:rFonts w:ascii="IRBadr" w:hAnsi="IRBadr" w:cs="IRBadr"/>
          <w:sz w:val="28"/>
          <w:szCs w:val="28"/>
          <w:rtl/>
        </w:rPr>
        <w:t>واردشده</w:t>
      </w:r>
      <w:r>
        <w:rPr>
          <w:rFonts w:ascii="IRBadr" w:hAnsi="IRBadr" w:cs="IRBadr" w:hint="cs"/>
          <w:sz w:val="28"/>
          <w:szCs w:val="28"/>
          <w:rtl/>
        </w:rPr>
        <w:t xml:space="preserve"> است که اصطلاحاً به آن طریق نص می‌گویند که البته این تصریحات از پیغمبر در مورد امیرالمؤمنین و همچنین یک سلسله روایات نیز داریم که با اصطلاحی که در تعابیر و مضامین وجود دارد خود پیغمبر اکرم حضرت محمد بن عبدالله (ص) به ترتیب دوازده امام </w:t>
      </w:r>
      <w:r>
        <w:rPr>
          <w:rFonts w:ascii="IRBadr" w:hAnsi="IRBadr" w:cs="IRBadr" w:hint="cs"/>
          <w:sz w:val="28"/>
          <w:szCs w:val="28"/>
          <w:rtl/>
        </w:rPr>
        <w:lastRenderedPageBreak/>
        <w:t>مخصوصاً خاتم اوصیاء ارواحنا لتراب مقدمه الفداه را به همان ترتیب ذکر کردند. هر امامی م</w:t>
      </w:r>
      <w:r w:rsidR="004355B3">
        <w:rPr>
          <w:rFonts w:ascii="IRBadr" w:hAnsi="IRBadr" w:cs="IRBadr" w:hint="cs"/>
          <w:sz w:val="28"/>
          <w:szCs w:val="28"/>
          <w:rtl/>
        </w:rPr>
        <w:t>ؤ</w:t>
      </w:r>
      <w:r>
        <w:rPr>
          <w:rFonts w:ascii="IRBadr" w:hAnsi="IRBadr" w:cs="IRBadr" w:hint="cs"/>
          <w:sz w:val="28"/>
          <w:szCs w:val="28"/>
          <w:rtl/>
        </w:rPr>
        <w:t xml:space="preserve">ظف بوده است و این میثاق از او </w:t>
      </w:r>
      <w:r w:rsidR="003D1B1A">
        <w:rPr>
          <w:rFonts w:ascii="IRBadr" w:hAnsi="IRBadr" w:cs="IRBadr" w:hint="cs"/>
          <w:sz w:val="28"/>
          <w:szCs w:val="28"/>
          <w:rtl/>
        </w:rPr>
        <w:t>گرفته‌شده</w:t>
      </w:r>
      <w:r>
        <w:rPr>
          <w:rFonts w:ascii="IRBadr" w:hAnsi="IRBadr" w:cs="IRBadr" w:hint="cs"/>
          <w:sz w:val="28"/>
          <w:szCs w:val="28"/>
          <w:rtl/>
        </w:rPr>
        <w:t xml:space="preserve"> بود که امام پس از خود را معرفی کند؛ در زمان‌هایی که مشکلات و فشار کمتر بوده این اعلام ر سمی‌تر و عام‌تر بوده است و در برهه‌هایی از زمان همانند زمان پس از امام رضا (ع)، باز هر امامی موظف بوده است که امام پس از خود را به شیعیان و مردم را به نحوی معرفی کند.</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راه دوم از راه اعجاز و کرامات و </w:t>
      </w:r>
      <w:r>
        <w:rPr>
          <w:rFonts w:ascii="IRBadr" w:hAnsi="IRBadr" w:cs="IRBadr"/>
          <w:sz w:val="28"/>
          <w:szCs w:val="28"/>
          <w:rtl/>
        </w:rPr>
        <w:t>اخبار</w:t>
      </w:r>
      <w:r>
        <w:rPr>
          <w:rFonts w:ascii="IRBadr" w:hAnsi="IRBadr" w:cs="IRBadr" w:hint="cs"/>
          <w:sz w:val="28"/>
          <w:szCs w:val="28"/>
          <w:rtl/>
        </w:rPr>
        <w:t xml:space="preserve"> غیبی و علائم </w:t>
      </w:r>
      <w:r>
        <w:rPr>
          <w:rFonts w:ascii="IRBadr" w:hAnsi="IRBadr" w:cs="IRBadr"/>
          <w:sz w:val="28"/>
          <w:szCs w:val="28"/>
          <w:rtl/>
        </w:rPr>
        <w:t>اعجاز آم</w:t>
      </w:r>
      <w:r>
        <w:rPr>
          <w:rFonts w:ascii="IRBadr" w:hAnsi="IRBadr" w:cs="IRBadr" w:hint="cs"/>
          <w:sz w:val="28"/>
          <w:szCs w:val="28"/>
          <w:rtl/>
        </w:rPr>
        <w:t>یزی که از خود ائمه سر می‌زده است. هریک از ائمه طاهرین در عصر خودشان دارای کرامات و اعجازهای فراوان و متعددی بودند که هرکس واقعاً منصفانه با قضیه برخورد می‌کرد می‌فهمید که این به جای دیگر متصل است و شخص عادی نیست و بلکه دارای عصمت و علم غیب هست. بزرگان ما معمولاً در کتب کلامی از جمله بحارالانوار معجزات ائمه طاهرین (ع) را بیان می‌کنند و ما باید در عقاید خود آن را بدانیم.</w:t>
      </w:r>
    </w:p>
    <w:p w:rsidR="00CD49E8" w:rsidRDefault="00CD49E8" w:rsidP="003D1B1A">
      <w:pPr>
        <w:pStyle w:val="Heading2"/>
        <w:jc w:val="both"/>
        <w:rPr>
          <w:rtl/>
        </w:rPr>
      </w:pPr>
      <w:bookmarkStart w:id="4" w:name="_Toc428604644"/>
      <w:r>
        <w:rPr>
          <w:rFonts w:hint="cs"/>
          <w:rtl/>
        </w:rPr>
        <w:t xml:space="preserve">اثبات امامت امام حسن </w:t>
      </w:r>
      <w:r>
        <w:rPr>
          <w:rFonts w:hint="eastAsia"/>
          <w:rtl/>
        </w:rPr>
        <w:t>عسکر</w:t>
      </w:r>
      <w:r>
        <w:rPr>
          <w:rFonts w:hint="cs"/>
          <w:rtl/>
        </w:rPr>
        <w:t>ی</w:t>
      </w:r>
      <w:r>
        <w:rPr>
          <w:rtl/>
        </w:rPr>
        <w:t xml:space="preserve"> (</w:t>
      </w:r>
      <w:r>
        <w:rPr>
          <w:rFonts w:hint="cs"/>
          <w:rtl/>
        </w:rPr>
        <w:t>ع)</w:t>
      </w:r>
      <w:bookmarkEnd w:id="4"/>
    </w:p>
    <w:p w:rsidR="00CD49E8" w:rsidRPr="00B44F5F" w:rsidRDefault="00CD49E8" w:rsidP="003D1B1A">
      <w:pPr>
        <w:jc w:val="both"/>
        <w:rPr>
          <w:rFonts w:ascii="IRBadr" w:hAnsi="IRBadr" w:cs="IRBadr"/>
          <w:sz w:val="28"/>
          <w:szCs w:val="28"/>
        </w:rPr>
      </w:pPr>
      <w:r>
        <w:rPr>
          <w:rFonts w:ascii="IRBadr" w:hAnsi="IRBadr" w:cs="IRBadr" w:hint="cs"/>
          <w:sz w:val="28"/>
          <w:szCs w:val="28"/>
          <w:rtl/>
        </w:rPr>
        <w:t xml:space="preserve">امامت امام حسن عسکری هم از طریق تصریحاتی از خود پیغمبر اکرم (ص) و </w:t>
      </w:r>
      <w:r w:rsidR="003D1B1A">
        <w:rPr>
          <w:rFonts w:ascii="IRBadr" w:hAnsi="IRBadr" w:cs="IRBadr" w:hint="cs"/>
          <w:sz w:val="28"/>
          <w:szCs w:val="28"/>
          <w:rtl/>
        </w:rPr>
        <w:t>پس‌ازآن</w:t>
      </w:r>
      <w:r>
        <w:rPr>
          <w:rFonts w:ascii="IRBadr" w:hAnsi="IRBadr" w:cs="IRBadr" w:hint="cs"/>
          <w:sz w:val="28"/>
          <w:szCs w:val="28"/>
          <w:rtl/>
        </w:rPr>
        <w:t xml:space="preserve"> از ائمه طاهرین و خصوصاً تصریحاتی از امام رضا (ع) و پدر بزرگوارشان امام هادی (ع) تصریحاتی </w:t>
      </w:r>
      <w:r w:rsidR="003D1B1A">
        <w:rPr>
          <w:rFonts w:ascii="IRBadr" w:hAnsi="IRBadr" w:cs="IRBadr" w:hint="cs"/>
          <w:sz w:val="28"/>
          <w:szCs w:val="28"/>
          <w:rtl/>
        </w:rPr>
        <w:t>نقل‌شده</w:t>
      </w:r>
      <w:r>
        <w:rPr>
          <w:rFonts w:ascii="IRBadr" w:hAnsi="IRBadr" w:cs="IRBadr" w:hint="cs"/>
          <w:sz w:val="28"/>
          <w:szCs w:val="28"/>
          <w:rtl/>
        </w:rPr>
        <w:t xml:space="preserve"> است. طبق آنچه در چند روایت </w:t>
      </w:r>
      <w:r w:rsidR="003D1B1A">
        <w:rPr>
          <w:rFonts w:ascii="IRBadr" w:hAnsi="IRBadr" w:cs="IRBadr" w:hint="cs"/>
          <w:sz w:val="28"/>
          <w:szCs w:val="28"/>
          <w:rtl/>
        </w:rPr>
        <w:t>واردشده</w:t>
      </w:r>
      <w:r>
        <w:rPr>
          <w:rFonts w:ascii="IRBadr" w:hAnsi="IRBadr" w:cs="IRBadr" w:hint="cs"/>
          <w:sz w:val="28"/>
          <w:szCs w:val="28"/>
          <w:rtl/>
        </w:rPr>
        <w:t xml:space="preserve"> است امام حسن عسکری (ع) برادر </w:t>
      </w:r>
      <w:r>
        <w:rPr>
          <w:rFonts w:ascii="IRBadr" w:hAnsi="IRBadr" w:cs="IRBadr"/>
          <w:sz w:val="28"/>
          <w:szCs w:val="28"/>
          <w:rtl/>
        </w:rPr>
        <w:t>بزرگ‌تر</w:t>
      </w:r>
      <w:r>
        <w:rPr>
          <w:rFonts w:ascii="IRBadr" w:hAnsi="IRBadr" w:cs="IRBadr" w:hint="cs"/>
          <w:sz w:val="28"/>
          <w:szCs w:val="28"/>
          <w:rtl/>
        </w:rPr>
        <w:t xml:space="preserve">ی داشتند و ابتدا نیز در ظاهر چون آن </w:t>
      </w:r>
      <w:r>
        <w:rPr>
          <w:rFonts w:ascii="IRBadr" w:hAnsi="IRBadr" w:cs="IRBadr"/>
          <w:sz w:val="28"/>
          <w:szCs w:val="28"/>
          <w:rtl/>
        </w:rPr>
        <w:t>بزرگ‌تر</w:t>
      </w:r>
      <w:r>
        <w:rPr>
          <w:rFonts w:ascii="IRBadr" w:hAnsi="IRBadr" w:cs="IRBadr" w:hint="cs"/>
          <w:sz w:val="28"/>
          <w:szCs w:val="28"/>
          <w:rtl/>
        </w:rPr>
        <w:t xml:space="preserve"> بود به او ارجاع داده می‌شد </w:t>
      </w:r>
      <w:r w:rsidR="003D1B1A">
        <w:rPr>
          <w:rFonts w:ascii="IRBadr" w:hAnsi="IRBadr" w:cs="IRBadr" w:hint="cs"/>
          <w:sz w:val="28"/>
          <w:szCs w:val="28"/>
          <w:rtl/>
        </w:rPr>
        <w:t>وعده‌ای</w:t>
      </w:r>
      <w:r>
        <w:rPr>
          <w:rFonts w:ascii="IRBadr" w:hAnsi="IRBadr" w:cs="IRBadr" w:hint="cs"/>
          <w:sz w:val="28"/>
          <w:szCs w:val="28"/>
          <w:rtl/>
        </w:rPr>
        <w:t xml:space="preserve"> نیز چنین می‌پنداشتند اما آن برادر </w:t>
      </w:r>
      <w:r>
        <w:rPr>
          <w:rFonts w:ascii="IRBadr" w:hAnsi="IRBadr" w:cs="IRBadr"/>
          <w:sz w:val="28"/>
          <w:szCs w:val="28"/>
          <w:rtl/>
        </w:rPr>
        <w:t>بزرگ‌تر</w:t>
      </w:r>
      <w:r>
        <w:rPr>
          <w:rFonts w:ascii="IRBadr" w:hAnsi="IRBadr" w:cs="IRBadr" w:hint="cs"/>
          <w:sz w:val="28"/>
          <w:szCs w:val="28"/>
          <w:rtl/>
        </w:rPr>
        <w:t xml:space="preserve"> از دنیا رفت و امام حسن بن علی العسکری (ع) به عنوان امام به مردم معرفی شد. زمانی که این بداء حاصل شد تعبیری دارد که امام هادی پدر بزرگوارشان به امام حسن عسکری </w:t>
      </w:r>
      <w:r w:rsidR="00C266BC">
        <w:rPr>
          <w:rFonts w:ascii="IRBadr" w:hAnsi="IRBadr" w:cs="IRBadr"/>
          <w:sz w:val="28"/>
          <w:szCs w:val="28"/>
          <w:rtl/>
        </w:rPr>
        <w:t>ا</w:t>
      </w:r>
      <w:r w:rsidR="00C266BC">
        <w:rPr>
          <w:rFonts w:ascii="IRBadr" w:hAnsi="IRBadr" w:cs="IRBadr" w:hint="cs"/>
          <w:sz w:val="28"/>
          <w:szCs w:val="28"/>
          <w:rtl/>
        </w:rPr>
        <w:t>ین‌طور</w:t>
      </w:r>
      <w:r>
        <w:rPr>
          <w:rFonts w:ascii="IRBadr" w:hAnsi="IRBadr" w:cs="IRBadr" w:hint="cs"/>
          <w:sz w:val="28"/>
          <w:szCs w:val="28"/>
          <w:rtl/>
        </w:rPr>
        <w:t xml:space="preserve"> خطاب کردند: «</w:t>
      </w:r>
      <w:r w:rsidRPr="009C4D4F">
        <w:rPr>
          <w:rFonts w:ascii="IRBadr" w:hAnsi="IRBadr" w:cs="IRBadr"/>
          <w:b/>
          <w:bCs/>
          <w:sz w:val="28"/>
          <w:szCs w:val="28"/>
          <w:rtl/>
        </w:rPr>
        <w:t>یا بُنَی أَحْدِثْ لِلَّهِ شُکْراً فَقَدْ أَحْدَثَ فِیکَ أَمْراً</w:t>
      </w:r>
      <w:r>
        <w:rPr>
          <w:rFonts w:ascii="IRBadr" w:hAnsi="IRBadr" w:cs="IRBadr" w:hint="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 xml:space="preserve">؛ فرزندم شکرگزار و </w:t>
      </w:r>
      <w:r w:rsidR="003D1B1A">
        <w:rPr>
          <w:rFonts w:ascii="IRBadr" w:hAnsi="IRBadr" w:cs="IRBadr" w:hint="cs"/>
          <w:sz w:val="28"/>
          <w:szCs w:val="28"/>
          <w:rtl/>
        </w:rPr>
        <w:t>سپاس گذار</w:t>
      </w:r>
      <w:r>
        <w:rPr>
          <w:rFonts w:ascii="IRBadr" w:hAnsi="IRBadr" w:cs="IRBadr" w:hint="cs"/>
          <w:sz w:val="28"/>
          <w:szCs w:val="28"/>
          <w:rtl/>
        </w:rPr>
        <w:t xml:space="preserve"> خدا باش و شکر جدیدی نسبت به بارگاه </w:t>
      </w:r>
      <w:r w:rsidR="003D1B1A">
        <w:rPr>
          <w:rFonts w:ascii="IRBadr" w:hAnsi="IRBadr" w:cs="IRBadr" w:hint="cs"/>
          <w:sz w:val="28"/>
          <w:szCs w:val="28"/>
          <w:rtl/>
        </w:rPr>
        <w:t>حق‌تعالی</w:t>
      </w:r>
      <w:r>
        <w:rPr>
          <w:rFonts w:ascii="IRBadr" w:hAnsi="IRBadr" w:cs="IRBadr" w:hint="cs"/>
          <w:sz w:val="28"/>
          <w:szCs w:val="28"/>
          <w:rtl/>
        </w:rPr>
        <w:t xml:space="preserve"> به جای آور که خداوند در تو یک امر جدیدی </w:t>
      </w:r>
      <w:r w:rsidR="000F515E">
        <w:rPr>
          <w:rFonts w:ascii="IRBadr" w:hAnsi="IRBadr" w:cs="IRBadr" w:hint="cs"/>
          <w:sz w:val="28"/>
          <w:szCs w:val="28"/>
          <w:rtl/>
        </w:rPr>
        <w:t>قرار داده</w:t>
      </w:r>
      <w:r>
        <w:rPr>
          <w:rFonts w:ascii="IRBadr" w:hAnsi="IRBadr" w:cs="IRBadr" w:hint="cs"/>
          <w:sz w:val="28"/>
          <w:szCs w:val="28"/>
          <w:rtl/>
        </w:rPr>
        <w:t xml:space="preserve"> است و مسئله امامت و ولایت به تو منتقل شد و تو عهده‌دار این منصب و مقام پس از من هستی.</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معمولاً در مورد هریک از ائمه (ع) معاصرین آنان چه دوستان و چه دشمنان و حتی خلفایی که آنان را به شهادت رساندند همه </w:t>
      </w:r>
      <w:r>
        <w:rPr>
          <w:rFonts w:ascii="IRBadr" w:hAnsi="IRBadr" w:cs="IRBadr"/>
          <w:sz w:val="28"/>
          <w:szCs w:val="28"/>
          <w:rtl/>
        </w:rPr>
        <w:t>معترف‌اند</w:t>
      </w:r>
      <w:r>
        <w:rPr>
          <w:rFonts w:ascii="IRBadr" w:hAnsi="IRBadr" w:cs="IRBadr" w:hint="cs"/>
          <w:sz w:val="28"/>
          <w:szCs w:val="28"/>
          <w:rtl/>
        </w:rPr>
        <w:t xml:space="preserve"> که امام رضا (ع) و سایر ائمه پس از ایشان دارای برجستگی‌هایی از لحاظ فضل، کمال، تقوا، حسن سلوک با مردم، عبادت، زهد، ورع و آگاهی به غیب هستند که کسی به پای آنان نمی‌رسید.</w:t>
      </w:r>
    </w:p>
    <w:p w:rsidR="00CD49E8" w:rsidRDefault="00CD49E8" w:rsidP="003D1B1A">
      <w:pPr>
        <w:pStyle w:val="Heading2"/>
        <w:jc w:val="both"/>
        <w:rPr>
          <w:rtl/>
        </w:rPr>
      </w:pPr>
      <w:bookmarkStart w:id="5" w:name="_Toc428604645"/>
      <w:r>
        <w:rPr>
          <w:rFonts w:hint="cs"/>
          <w:rtl/>
        </w:rPr>
        <w:lastRenderedPageBreak/>
        <w:t xml:space="preserve">علم بی‌پایان امام حسن </w:t>
      </w:r>
      <w:r>
        <w:rPr>
          <w:rFonts w:hint="eastAsia"/>
          <w:rtl/>
        </w:rPr>
        <w:t>عسکر</w:t>
      </w:r>
      <w:r>
        <w:rPr>
          <w:rFonts w:hint="cs"/>
          <w:rtl/>
        </w:rPr>
        <w:t>ی</w:t>
      </w:r>
      <w:r>
        <w:rPr>
          <w:rtl/>
        </w:rPr>
        <w:t xml:space="preserve"> (</w:t>
      </w:r>
      <w:r>
        <w:rPr>
          <w:rFonts w:hint="cs"/>
          <w:rtl/>
        </w:rPr>
        <w:t>ع)</w:t>
      </w:r>
      <w:bookmarkEnd w:id="5"/>
    </w:p>
    <w:p w:rsidR="00CD49E8" w:rsidRDefault="00CD49E8" w:rsidP="003D1B1A">
      <w:pPr>
        <w:jc w:val="both"/>
        <w:rPr>
          <w:rFonts w:ascii="IRBadr" w:hAnsi="IRBadr" w:cs="IRBadr"/>
          <w:sz w:val="28"/>
          <w:szCs w:val="28"/>
          <w:rtl/>
        </w:rPr>
      </w:pPr>
      <w:r>
        <w:rPr>
          <w:rFonts w:ascii="IRBadr" w:hAnsi="IRBadr" w:cs="IRBadr" w:hint="cs"/>
          <w:sz w:val="28"/>
          <w:szCs w:val="28"/>
          <w:rtl/>
        </w:rPr>
        <w:t xml:space="preserve">در مورد علم مبارک امام حسن عسکری (ع) موارد زیادی </w:t>
      </w:r>
      <w:r w:rsidR="003D1B1A">
        <w:rPr>
          <w:rFonts w:ascii="IRBadr" w:hAnsi="IRBadr" w:cs="IRBadr" w:hint="cs"/>
          <w:sz w:val="28"/>
          <w:szCs w:val="28"/>
          <w:rtl/>
        </w:rPr>
        <w:t>نقل‌شده</w:t>
      </w:r>
      <w:r>
        <w:rPr>
          <w:rFonts w:ascii="IRBadr" w:hAnsi="IRBadr" w:cs="IRBadr" w:hint="cs"/>
          <w:sz w:val="28"/>
          <w:szCs w:val="28"/>
          <w:rtl/>
        </w:rPr>
        <w:t xml:space="preserve"> است با اینکه ایشان عمر کوتاهی داشتند و در سخت‌ترین شرایط با کمترین سن به سر می‌بردند </w:t>
      </w:r>
      <w:r w:rsidR="00C266BC">
        <w:rPr>
          <w:rFonts w:ascii="IRBadr" w:hAnsi="IRBadr" w:cs="IRBadr"/>
          <w:sz w:val="28"/>
          <w:szCs w:val="28"/>
          <w:rtl/>
        </w:rPr>
        <w:t>درع</w:t>
      </w:r>
      <w:r w:rsidR="00C266BC">
        <w:rPr>
          <w:rFonts w:ascii="IRBadr" w:hAnsi="IRBadr" w:cs="IRBadr" w:hint="cs"/>
          <w:sz w:val="28"/>
          <w:szCs w:val="28"/>
          <w:rtl/>
        </w:rPr>
        <w:t>ین‌حال</w:t>
      </w:r>
      <w:r>
        <w:rPr>
          <w:rFonts w:ascii="IRBadr" w:hAnsi="IRBadr" w:cs="IRBadr" w:hint="cs"/>
          <w:sz w:val="28"/>
          <w:szCs w:val="28"/>
          <w:rtl/>
        </w:rPr>
        <w:t xml:space="preserve"> داستان‌های زیادی از علم حضرت و اخبار او به مسائل غیبی </w:t>
      </w:r>
      <w:r w:rsidR="003D1B1A">
        <w:rPr>
          <w:rFonts w:ascii="IRBadr" w:hAnsi="IRBadr" w:cs="IRBadr" w:hint="cs"/>
          <w:sz w:val="28"/>
          <w:szCs w:val="28"/>
          <w:rtl/>
        </w:rPr>
        <w:t>نقل‌شده</w:t>
      </w:r>
      <w:r>
        <w:rPr>
          <w:rFonts w:ascii="IRBadr" w:hAnsi="IRBadr" w:cs="IRBadr" w:hint="cs"/>
          <w:sz w:val="28"/>
          <w:szCs w:val="28"/>
          <w:rtl/>
        </w:rPr>
        <w:t xml:space="preserve"> است که نمونه‌ای در اینجا مطرح می‌کنیم. یکی از اصحاب نقل می‌کند من به شهری مسافرت کرده بودم که در آنجا تعدادی بت‌پرس</w:t>
      </w:r>
      <w:r w:rsidR="003D1B1A">
        <w:rPr>
          <w:rFonts w:ascii="IRBadr" w:hAnsi="IRBadr" w:cs="IRBadr" w:hint="cs"/>
          <w:sz w:val="28"/>
          <w:szCs w:val="28"/>
          <w:rtl/>
        </w:rPr>
        <w:t xml:space="preserve">تان و کسانی که قائل به اهریمن </w:t>
      </w:r>
      <w:r>
        <w:rPr>
          <w:rFonts w:ascii="IRBadr" w:hAnsi="IRBadr" w:cs="IRBadr" w:hint="cs"/>
          <w:sz w:val="28"/>
          <w:szCs w:val="28"/>
          <w:rtl/>
        </w:rPr>
        <w:t xml:space="preserve">هستند و خدای خیر را از خدای شر جدا می‌دانند، دیدم و </w:t>
      </w:r>
      <w:r>
        <w:rPr>
          <w:rFonts w:ascii="IRBadr" w:hAnsi="IRBadr" w:cs="IRBadr"/>
          <w:sz w:val="28"/>
          <w:szCs w:val="28"/>
          <w:rtl/>
        </w:rPr>
        <w:t>حرف‌ها</w:t>
      </w:r>
      <w:r>
        <w:rPr>
          <w:rFonts w:ascii="IRBadr" w:hAnsi="IRBadr" w:cs="IRBadr" w:hint="cs"/>
          <w:sz w:val="28"/>
          <w:szCs w:val="28"/>
          <w:rtl/>
        </w:rPr>
        <w:t xml:space="preserve">یی زدند که شبهه‌ای در دلم </w:t>
      </w:r>
      <w:r w:rsidR="003D1B1A">
        <w:rPr>
          <w:rFonts w:ascii="IRBadr" w:hAnsi="IRBadr" w:cs="IRBadr" w:hint="cs"/>
          <w:sz w:val="28"/>
          <w:szCs w:val="28"/>
          <w:rtl/>
        </w:rPr>
        <w:t>ایجادشده</w:t>
      </w:r>
      <w:r>
        <w:rPr>
          <w:rFonts w:ascii="IRBadr" w:hAnsi="IRBadr" w:cs="IRBadr" w:hint="cs"/>
          <w:sz w:val="28"/>
          <w:szCs w:val="28"/>
          <w:rtl/>
        </w:rPr>
        <w:t xml:space="preserve"> بود. این شبهه در ذهنم باقی ماند تا زمانی که حضرت هنوز در مدینه حضور داشتند. </w:t>
      </w:r>
      <w:r w:rsidR="003D1B1A">
        <w:rPr>
          <w:rFonts w:ascii="IRBadr" w:hAnsi="IRBadr" w:cs="IRBadr" w:hint="cs"/>
          <w:sz w:val="28"/>
          <w:szCs w:val="28"/>
          <w:rtl/>
        </w:rPr>
        <w:t>هنگامی‌که</w:t>
      </w:r>
      <w:r>
        <w:rPr>
          <w:rFonts w:ascii="IRBadr" w:hAnsi="IRBadr" w:cs="IRBadr" w:hint="cs"/>
          <w:sz w:val="28"/>
          <w:szCs w:val="28"/>
          <w:rtl/>
        </w:rPr>
        <w:t xml:space="preserve"> به حضور حضرت شرفیاب شدم بدون اینکه حرفی بزنم حضرت </w:t>
      </w:r>
      <w:r w:rsidR="00C266BC">
        <w:rPr>
          <w:rFonts w:ascii="IRBadr" w:hAnsi="IRBadr" w:cs="IRBadr"/>
          <w:sz w:val="28"/>
          <w:szCs w:val="28"/>
          <w:rtl/>
        </w:rPr>
        <w:t>ب</w:t>
      </w:r>
      <w:r w:rsidR="00C266BC">
        <w:rPr>
          <w:rFonts w:ascii="IRBadr" w:hAnsi="IRBadr" w:cs="IRBadr" w:hint="cs"/>
          <w:sz w:val="28"/>
          <w:szCs w:val="28"/>
          <w:rtl/>
        </w:rPr>
        <w:t>ی‌مقدمه</w:t>
      </w:r>
      <w:r>
        <w:rPr>
          <w:rFonts w:ascii="IRBadr" w:hAnsi="IRBadr" w:cs="IRBadr" w:hint="cs"/>
          <w:sz w:val="28"/>
          <w:szCs w:val="28"/>
          <w:rtl/>
        </w:rPr>
        <w:t xml:space="preserve"> فرمودند خدا یکی است و قائل به توحید </w:t>
      </w:r>
      <w:r w:rsidR="003D1B1A">
        <w:rPr>
          <w:rFonts w:ascii="IRBadr" w:hAnsi="IRBadr" w:cs="IRBadr" w:hint="cs"/>
          <w:sz w:val="28"/>
          <w:szCs w:val="28"/>
          <w:rtl/>
        </w:rPr>
        <w:t>اوباش</w:t>
      </w:r>
      <w:r>
        <w:rPr>
          <w:rFonts w:ascii="IRBadr" w:hAnsi="IRBadr" w:cs="IRBadr" w:hint="cs"/>
          <w:sz w:val="28"/>
          <w:szCs w:val="28"/>
          <w:rtl/>
        </w:rPr>
        <w:t>. این مطلب نشانگر این است که حضرت از سر شخص باخبر است و او را به آن آگاه می‌کند.</w:t>
      </w:r>
    </w:p>
    <w:p w:rsidR="00CD49E8" w:rsidRDefault="00CD49E8" w:rsidP="003D1B1A">
      <w:pPr>
        <w:jc w:val="both"/>
        <w:rPr>
          <w:rFonts w:ascii="IRBadr" w:hAnsi="IRBadr" w:cs="IRBadr"/>
          <w:sz w:val="28"/>
          <w:szCs w:val="28"/>
          <w:rtl/>
        </w:rPr>
      </w:pPr>
      <w:r>
        <w:rPr>
          <w:rFonts w:ascii="IRBadr" w:hAnsi="IRBadr" w:cs="IRBadr" w:hint="cs"/>
          <w:sz w:val="28"/>
          <w:szCs w:val="28"/>
          <w:rtl/>
        </w:rPr>
        <w:t>در بحث‌ها، مناظرات و مجادلاتی که در دربار خلفا برگزار می‌شد و ائمه را مجبور به حضور آنان می‌کردند ائمه برجستگی و تفوق علمی و کمال خود را نشان می‌دادند.</w:t>
      </w:r>
    </w:p>
    <w:p w:rsidR="00CD49E8" w:rsidRDefault="00CD49E8" w:rsidP="003D1B1A">
      <w:pPr>
        <w:pStyle w:val="Heading2"/>
        <w:jc w:val="both"/>
        <w:rPr>
          <w:rtl/>
        </w:rPr>
      </w:pPr>
      <w:bookmarkStart w:id="6" w:name="_Toc428604646"/>
      <w:r>
        <w:rPr>
          <w:rFonts w:hint="cs"/>
          <w:rtl/>
        </w:rPr>
        <w:t>تاریخ ولادت و شهادت امام حسن عسکری (ع)</w:t>
      </w:r>
      <w:bookmarkEnd w:id="6"/>
    </w:p>
    <w:p w:rsidR="00CD49E8" w:rsidRDefault="00CD49E8" w:rsidP="003D1B1A">
      <w:pPr>
        <w:jc w:val="both"/>
        <w:rPr>
          <w:rFonts w:ascii="IRBadr" w:hAnsi="IRBadr" w:cs="IRBadr"/>
          <w:sz w:val="28"/>
          <w:szCs w:val="28"/>
          <w:rtl/>
        </w:rPr>
      </w:pPr>
      <w:r>
        <w:rPr>
          <w:rFonts w:ascii="IRBadr" w:hAnsi="IRBadr" w:cs="IRBadr" w:hint="cs"/>
          <w:sz w:val="28"/>
          <w:szCs w:val="28"/>
          <w:rtl/>
        </w:rPr>
        <w:t xml:space="preserve">شهادت مبارک امام حسن عسکری هشتم ربیع الأول سنه 260 هجری است اما در تاریخ تولد ایشان نقل‌های فراوانی وجود دارد که می‌توان به سنه 230، 231 یا 232 اشاره کرد. با شهادت امام حسن عسکری در سنه 260 دوران غیبت </w:t>
      </w:r>
      <w:r w:rsidR="003D1B1A">
        <w:rPr>
          <w:rFonts w:ascii="IRBadr" w:hAnsi="IRBadr" w:cs="IRBadr"/>
          <w:sz w:val="28"/>
          <w:szCs w:val="28"/>
          <w:rtl/>
        </w:rPr>
        <w:t>صغرا</w:t>
      </w:r>
      <w:r>
        <w:rPr>
          <w:rFonts w:ascii="IRBadr" w:hAnsi="IRBadr" w:cs="IRBadr" w:hint="cs"/>
          <w:sz w:val="28"/>
          <w:szCs w:val="28"/>
          <w:rtl/>
        </w:rPr>
        <w:t xml:space="preserve"> آغاز می‌شود و امامت حضرت ولی‌عصر (عج) آغاز می‌شود.</w:t>
      </w:r>
    </w:p>
    <w:p w:rsidR="00CD49E8" w:rsidRDefault="00CD49E8" w:rsidP="003D1B1A">
      <w:pPr>
        <w:pStyle w:val="Heading2"/>
        <w:jc w:val="both"/>
        <w:rPr>
          <w:rtl/>
        </w:rPr>
      </w:pPr>
      <w:bookmarkStart w:id="7" w:name="_Toc428604647"/>
      <w:r>
        <w:rPr>
          <w:rFonts w:hint="cs"/>
          <w:rtl/>
        </w:rPr>
        <w:t>اطلاعاتی راجع به امام حسن عسکری (ع)</w:t>
      </w:r>
      <w:bookmarkEnd w:id="7"/>
    </w:p>
    <w:p w:rsidR="00CD49E8" w:rsidRDefault="00CD49E8" w:rsidP="003D1B1A">
      <w:pPr>
        <w:jc w:val="both"/>
        <w:rPr>
          <w:rFonts w:ascii="IRBadr" w:hAnsi="IRBadr" w:cs="IRBadr"/>
          <w:sz w:val="28"/>
          <w:szCs w:val="28"/>
          <w:rtl/>
        </w:rPr>
      </w:pPr>
      <w:r>
        <w:rPr>
          <w:rFonts w:ascii="IRBadr" w:hAnsi="IRBadr" w:cs="IRBadr" w:hint="cs"/>
          <w:sz w:val="28"/>
          <w:szCs w:val="28"/>
          <w:rtl/>
        </w:rPr>
        <w:t xml:space="preserve">نام مادر مبارک امام حسن عسکری (ع) سوسن یا حدیث </w:t>
      </w:r>
      <w:r w:rsidR="003D1B1A">
        <w:rPr>
          <w:rFonts w:ascii="IRBadr" w:hAnsi="IRBadr" w:cs="IRBadr" w:hint="cs"/>
          <w:sz w:val="28"/>
          <w:szCs w:val="28"/>
          <w:rtl/>
        </w:rPr>
        <w:t>گفته‌شده</w:t>
      </w:r>
      <w:r>
        <w:rPr>
          <w:rFonts w:ascii="IRBadr" w:hAnsi="IRBadr" w:cs="IRBadr" w:hint="cs"/>
          <w:sz w:val="28"/>
          <w:szCs w:val="28"/>
          <w:rtl/>
        </w:rPr>
        <w:t xml:space="preserve"> است و خلفایی که با آن حضرت هم دوران بودند</w:t>
      </w:r>
      <w:r w:rsidR="003D1B1A">
        <w:rPr>
          <w:rFonts w:ascii="IRBadr" w:hAnsi="IRBadr" w:cs="IRBadr" w:hint="cs"/>
          <w:sz w:val="28"/>
          <w:szCs w:val="28"/>
          <w:rtl/>
        </w:rPr>
        <w:t>، معتز و</w:t>
      </w:r>
      <w:r>
        <w:rPr>
          <w:rFonts w:ascii="IRBadr" w:hAnsi="IRBadr" w:cs="IRBadr" w:hint="cs"/>
          <w:sz w:val="28"/>
          <w:szCs w:val="28"/>
          <w:rtl/>
        </w:rPr>
        <w:t xml:space="preserve"> مهتدی بالله و معتمد بودند. مدت امامت امام حسن عسکری 6 سال است و همچنین مدت عمرشان </w:t>
      </w:r>
      <w:r w:rsidR="003D1B1A">
        <w:rPr>
          <w:rFonts w:ascii="IRBadr" w:hAnsi="IRBadr" w:cs="IRBadr" w:hint="cs"/>
          <w:sz w:val="28"/>
          <w:szCs w:val="28"/>
          <w:rtl/>
        </w:rPr>
        <w:t>بنا بر</w:t>
      </w:r>
      <w:r>
        <w:rPr>
          <w:rFonts w:ascii="IRBadr" w:hAnsi="IRBadr" w:cs="IRBadr" w:hint="cs"/>
          <w:sz w:val="28"/>
          <w:szCs w:val="28"/>
          <w:rtl/>
        </w:rPr>
        <w:t xml:space="preserve"> اختلافی که در اقوال در تولد امام حسن عسکری وجود دارد از 28 سال تا 30 سال </w:t>
      </w:r>
      <w:r w:rsidR="003D1B1A">
        <w:rPr>
          <w:rFonts w:ascii="IRBadr" w:hAnsi="IRBadr" w:cs="IRBadr" w:hint="cs"/>
          <w:sz w:val="28"/>
          <w:szCs w:val="28"/>
          <w:rtl/>
        </w:rPr>
        <w:t>گفته‌شده</w:t>
      </w:r>
      <w:r>
        <w:rPr>
          <w:rFonts w:ascii="IRBadr" w:hAnsi="IRBadr" w:cs="IRBadr" w:hint="cs"/>
          <w:sz w:val="28"/>
          <w:szCs w:val="28"/>
          <w:rtl/>
        </w:rPr>
        <w:t xml:space="preserve"> است. آنچه ما درباره امام حسن عسکری می‌بینیم این است که ایشان پدر امام زمان (عج) است و بناست از خانه ایشان ولی‌عصر و فرزند بزرگواری همانند امام زمان که یکی از خصوصیات ایشان «</w:t>
      </w:r>
      <w:r w:rsidRPr="00AD4814">
        <w:rPr>
          <w:rFonts w:ascii="IRBadr" w:hAnsi="IRBadr" w:cs="IRBadr"/>
          <w:b/>
          <w:bCs/>
          <w:sz w:val="28"/>
          <w:szCs w:val="28"/>
          <w:rtl/>
        </w:rPr>
        <w:t>یَملَأُ الله بِهِ الاَرضَ قِسطاً وَ عَدلاً کَما مُلِئَت ظُلماً و جَورا</w:t>
      </w:r>
      <w:r>
        <w:rPr>
          <w:rFonts w:ascii="IRBadr" w:hAnsi="IRBadr" w:cs="IRBadr" w:hint="cs"/>
          <w:sz w:val="28"/>
          <w:szCs w:val="28"/>
          <w:rtl/>
        </w:rPr>
        <w:t>»</w:t>
      </w:r>
      <w:r>
        <w:rPr>
          <w:rStyle w:val="FootnoteReference"/>
          <w:rFonts w:ascii="IRBadr" w:hAnsi="IRBadr" w:cs="IRBadr"/>
          <w:sz w:val="28"/>
          <w:szCs w:val="28"/>
          <w:rtl/>
        </w:rPr>
        <w:footnoteReference w:id="4"/>
      </w:r>
      <w:r>
        <w:rPr>
          <w:rFonts w:ascii="IRBadr" w:hAnsi="IRBadr" w:cs="IRBadr" w:hint="cs"/>
          <w:sz w:val="28"/>
          <w:szCs w:val="28"/>
          <w:rtl/>
        </w:rPr>
        <w:t xml:space="preserve"> است، متولد شود.</w:t>
      </w:r>
    </w:p>
    <w:p w:rsidR="00CD49E8" w:rsidRDefault="00CD49E8" w:rsidP="003D1B1A">
      <w:pPr>
        <w:pStyle w:val="Heading2"/>
        <w:jc w:val="both"/>
        <w:rPr>
          <w:rtl/>
        </w:rPr>
      </w:pPr>
      <w:bookmarkStart w:id="8" w:name="_Toc428604648"/>
      <w:r>
        <w:rPr>
          <w:rFonts w:hint="cs"/>
          <w:rtl/>
        </w:rPr>
        <w:lastRenderedPageBreak/>
        <w:t>اعجاز بزرگ عترت پیامبر گرامی اسلام</w:t>
      </w:r>
      <w:bookmarkEnd w:id="8"/>
    </w:p>
    <w:p w:rsidR="00CD49E8" w:rsidRDefault="00CD49E8" w:rsidP="003D1B1A">
      <w:pPr>
        <w:jc w:val="both"/>
        <w:rPr>
          <w:rFonts w:ascii="IRBadr" w:hAnsi="IRBadr" w:cs="IRBadr"/>
          <w:sz w:val="28"/>
          <w:szCs w:val="28"/>
          <w:rtl/>
        </w:rPr>
      </w:pPr>
      <w:r>
        <w:rPr>
          <w:rFonts w:ascii="IRBadr" w:hAnsi="IRBadr" w:cs="IRBadr" w:hint="cs"/>
          <w:sz w:val="28"/>
          <w:szCs w:val="28"/>
          <w:rtl/>
        </w:rPr>
        <w:t xml:space="preserve">پس از امام </w:t>
      </w:r>
      <w:r>
        <w:rPr>
          <w:rFonts w:ascii="IRBadr" w:hAnsi="IRBadr" w:cs="IRBadr"/>
          <w:sz w:val="28"/>
          <w:szCs w:val="28"/>
          <w:rtl/>
        </w:rPr>
        <w:t>رضا (</w:t>
      </w:r>
      <w:r>
        <w:rPr>
          <w:rFonts w:ascii="IRBadr" w:hAnsi="IRBadr" w:cs="IRBadr" w:hint="cs"/>
          <w:sz w:val="28"/>
          <w:szCs w:val="28"/>
          <w:rtl/>
        </w:rPr>
        <w:t xml:space="preserve">ع)، امام جواد و امام هادی (ع) در مدینه مستقر بودند و گاهی خلفا ایشان را به مقر خلافتشان در بغداد و اطراف آن احضار می‌کردند. پس از شهادت امام رضا (ع) </w:t>
      </w:r>
      <w:r w:rsidR="00C266BC">
        <w:rPr>
          <w:rFonts w:ascii="IRBadr" w:hAnsi="IRBadr" w:cs="IRBadr"/>
          <w:sz w:val="28"/>
          <w:szCs w:val="28"/>
          <w:rtl/>
        </w:rPr>
        <w:t>روزبه‌روز</w:t>
      </w:r>
      <w:r>
        <w:rPr>
          <w:rFonts w:ascii="IRBadr" w:hAnsi="IRBadr" w:cs="IRBadr" w:hint="cs"/>
          <w:sz w:val="28"/>
          <w:szCs w:val="28"/>
          <w:rtl/>
        </w:rPr>
        <w:t xml:space="preserve"> امامان معصوم ما قوی‌تر می‌شدند؛ به دیگر سخن خانواده‌ای که از زمان پیغمبر و پس از ایشان 260 سال خلفای </w:t>
      </w:r>
      <w:r w:rsidR="00C266BC">
        <w:rPr>
          <w:rFonts w:ascii="IRBadr" w:hAnsi="IRBadr" w:cs="IRBadr" w:hint="cs"/>
          <w:sz w:val="28"/>
          <w:szCs w:val="28"/>
          <w:rtl/>
        </w:rPr>
        <w:t>بنی‌امیه</w:t>
      </w:r>
      <w:r>
        <w:rPr>
          <w:rFonts w:ascii="IRBadr" w:hAnsi="IRBadr" w:cs="IRBadr" w:hint="cs"/>
          <w:sz w:val="28"/>
          <w:szCs w:val="28"/>
          <w:rtl/>
        </w:rPr>
        <w:t xml:space="preserve">، بنی مروان و </w:t>
      </w:r>
      <w:r w:rsidR="00C266BC">
        <w:rPr>
          <w:rFonts w:ascii="IRBadr" w:hAnsi="IRBadr" w:cs="IRBadr" w:hint="cs"/>
          <w:sz w:val="28"/>
          <w:szCs w:val="28"/>
          <w:rtl/>
        </w:rPr>
        <w:t>بنی‌عباس</w:t>
      </w:r>
      <w:r>
        <w:rPr>
          <w:rFonts w:ascii="IRBadr" w:hAnsi="IRBadr" w:cs="IRBadr" w:hint="cs"/>
          <w:sz w:val="28"/>
          <w:szCs w:val="28"/>
          <w:rtl/>
        </w:rPr>
        <w:t xml:space="preserve"> به ترتیب با انواع حیله‌ها و توطئه‌ها علیه عترت و خانواده پیامبر </w:t>
      </w:r>
      <w:r w:rsidR="003D1B1A">
        <w:rPr>
          <w:rFonts w:ascii="IRBadr" w:hAnsi="IRBadr" w:cs="IRBadr" w:hint="cs"/>
          <w:sz w:val="28"/>
          <w:szCs w:val="28"/>
          <w:rtl/>
        </w:rPr>
        <w:t>اعمال‌شده</w:t>
      </w:r>
      <w:r>
        <w:rPr>
          <w:rFonts w:ascii="IRBadr" w:hAnsi="IRBadr" w:cs="IRBadr" w:hint="cs"/>
          <w:sz w:val="28"/>
          <w:szCs w:val="28"/>
          <w:rtl/>
        </w:rPr>
        <w:t xml:space="preserve"> است تا این خاندان منکوب و محو شوند اما خداوند متعال این خاندان را حفظ نمود.</w:t>
      </w:r>
    </w:p>
    <w:p w:rsidR="00CD49E8" w:rsidRDefault="00C266BC" w:rsidP="003D1B1A">
      <w:pPr>
        <w:jc w:val="both"/>
        <w:rPr>
          <w:rFonts w:ascii="IRBadr" w:hAnsi="IRBadr" w:cs="IRBadr"/>
          <w:sz w:val="28"/>
          <w:szCs w:val="28"/>
          <w:rtl/>
        </w:rPr>
      </w:pPr>
      <w:r>
        <w:rPr>
          <w:rFonts w:ascii="IRBadr" w:hAnsi="IRBadr" w:cs="IRBadr"/>
          <w:sz w:val="28"/>
          <w:szCs w:val="28"/>
          <w:rtl/>
        </w:rPr>
        <w:t>همان‌طور</w:t>
      </w:r>
      <w:r w:rsidR="00CD49E8">
        <w:rPr>
          <w:rFonts w:ascii="IRBadr" w:hAnsi="IRBadr" w:cs="IRBadr" w:hint="cs"/>
          <w:sz w:val="28"/>
          <w:szCs w:val="28"/>
          <w:rtl/>
        </w:rPr>
        <w:t xml:space="preserve"> که خداوند </w:t>
      </w:r>
      <w:r w:rsidR="004355B3">
        <w:rPr>
          <w:rFonts w:ascii="IRBadr" w:hAnsi="IRBadr" w:cs="IRBadr"/>
          <w:sz w:val="28"/>
          <w:szCs w:val="28"/>
          <w:rtl/>
        </w:rPr>
        <w:t>تبارک‌وتعالی</w:t>
      </w:r>
      <w:r w:rsidR="00CD49E8">
        <w:rPr>
          <w:rFonts w:ascii="IRBadr" w:hAnsi="IRBadr" w:cs="IRBadr" w:hint="cs"/>
          <w:sz w:val="28"/>
          <w:szCs w:val="28"/>
          <w:rtl/>
        </w:rPr>
        <w:t xml:space="preserve"> به حضرت محمد (ص) خطاب کردند «</w:t>
      </w:r>
      <w:r w:rsidR="00CD49E8" w:rsidRPr="002817D0">
        <w:rPr>
          <w:rFonts w:ascii="IRBadr" w:hAnsi="IRBadr" w:cs="IRBadr"/>
          <w:b/>
          <w:bCs/>
          <w:szCs w:val="28"/>
          <w:rtl/>
        </w:rPr>
        <w:t>إ</w:t>
      </w:r>
      <w:r w:rsidR="00CD49E8">
        <w:rPr>
          <w:rFonts w:ascii="IRBadr" w:hAnsi="IRBadr" w:cs="IRBadr"/>
          <w:b/>
          <w:bCs/>
          <w:szCs w:val="28"/>
          <w:rtl/>
        </w:rPr>
        <w:t>ِنَّ شَانِئَک هُوَ الْأَبْتَرُ</w:t>
      </w:r>
      <w:r w:rsidR="00CD49E8">
        <w:rPr>
          <w:rFonts w:ascii="IRBadr" w:hAnsi="IRBadr" w:cs="IRBadr" w:hint="cs"/>
          <w:sz w:val="28"/>
          <w:szCs w:val="28"/>
          <w:rtl/>
        </w:rPr>
        <w:t>»</w:t>
      </w:r>
      <w:r w:rsidR="00CD49E8">
        <w:rPr>
          <w:rStyle w:val="FootnoteReference"/>
          <w:rFonts w:ascii="IRBadr" w:hAnsi="IRBadr" w:cs="IRBadr"/>
          <w:sz w:val="28"/>
          <w:szCs w:val="28"/>
          <w:rtl/>
        </w:rPr>
        <w:footnoteReference w:id="5"/>
      </w:r>
      <w:r w:rsidR="00CD49E8">
        <w:rPr>
          <w:rFonts w:ascii="IRBadr" w:hAnsi="IRBadr" w:cs="IRBadr" w:hint="cs"/>
          <w:sz w:val="28"/>
          <w:szCs w:val="28"/>
          <w:rtl/>
        </w:rPr>
        <w:t xml:space="preserve">؛ به معنای اینکه تو با داشتن یک دختر کوثری داری و سرچشمه جوشانی داری که از نسل تو انسان‌های پاک و بزرگ و فراوانی خواهند جوشید و آنان با تمام نسلی که دارند در طول تاریخ از بین خواهند رفت، می‌بینیم از ابوجهل و ابوسفیان چه نامی در طول تاریخ </w:t>
      </w:r>
      <w:r w:rsidR="003D1B1A">
        <w:rPr>
          <w:rFonts w:ascii="IRBadr" w:hAnsi="IRBadr" w:cs="IRBadr" w:hint="cs"/>
          <w:sz w:val="28"/>
          <w:szCs w:val="28"/>
          <w:rtl/>
        </w:rPr>
        <w:t>باقی‌مانده</w:t>
      </w:r>
      <w:r w:rsidR="00CD49E8">
        <w:rPr>
          <w:rFonts w:ascii="IRBadr" w:hAnsi="IRBadr" w:cs="IRBadr" w:hint="cs"/>
          <w:sz w:val="28"/>
          <w:szCs w:val="28"/>
          <w:rtl/>
        </w:rPr>
        <w:t xml:space="preserve"> است و برعکس از امام علی (ع)، امام حسن (ع) و امام حسین (ع) چه نامی در تاریخ </w:t>
      </w:r>
      <w:r w:rsidR="003D1B1A">
        <w:rPr>
          <w:rFonts w:ascii="IRBadr" w:hAnsi="IRBadr" w:cs="IRBadr" w:hint="cs"/>
          <w:sz w:val="28"/>
          <w:szCs w:val="28"/>
          <w:rtl/>
        </w:rPr>
        <w:t>باقی‌مانده</w:t>
      </w:r>
      <w:r w:rsidR="00CD49E8">
        <w:rPr>
          <w:rFonts w:ascii="IRBadr" w:hAnsi="IRBadr" w:cs="IRBadr" w:hint="cs"/>
          <w:sz w:val="28"/>
          <w:szCs w:val="28"/>
          <w:rtl/>
        </w:rPr>
        <w:t xml:space="preserve"> است.</w:t>
      </w:r>
    </w:p>
    <w:p w:rsidR="00CD49E8" w:rsidRDefault="00CD49E8" w:rsidP="003D1B1A">
      <w:pPr>
        <w:pStyle w:val="Heading2"/>
        <w:jc w:val="both"/>
        <w:rPr>
          <w:rtl/>
        </w:rPr>
      </w:pPr>
      <w:bookmarkStart w:id="9" w:name="_Toc428604649"/>
      <w:r>
        <w:rPr>
          <w:rFonts w:hint="cs"/>
          <w:rtl/>
        </w:rPr>
        <w:t>فرازی از زیارت جامعه کبیره</w:t>
      </w:r>
      <w:bookmarkEnd w:id="9"/>
    </w:p>
    <w:p w:rsidR="00CD49E8" w:rsidRDefault="00CD49E8" w:rsidP="003D1B1A">
      <w:pPr>
        <w:jc w:val="both"/>
        <w:rPr>
          <w:rFonts w:ascii="IRBadr" w:hAnsi="IRBadr" w:cs="IRBadr"/>
          <w:sz w:val="28"/>
          <w:szCs w:val="28"/>
          <w:rtl/>
        </w:rPr>
      </w:pPr>
      <w:r>
        <w:rPr>
          <w:rFonts w:ascii="IRBadr" w:hAnsi="IRBadr" w:cs="IRBadr" w:hint="cs"/>
          <w:sz w:val="28"/>
          <w:szCs w:val="28"/>
          <w:rtl/>
        </w:rPr>
        <w:t>در زیارت</w:t>
      </w:r>
      <w:r w:rsidR="003D1B1A">
        <w:rPr>
          <w:rFonts w:ascii="IRBadr" w:hAnsi="IRBadr" w:cs="IRBadr" w:hint="cs"/>
          <w:sz w:val="28"/>
          <w:szCs w:val="28"/>
          <w:rtl/>
        </w:rPr>
        <w:t xml:space="preserve"> جامعه کبیره که از زیارات معتبر</w:t>
      </w:r>
      <w:r>
        <w:rPr>
          <w:rFonts w:ascii="IRBadr" w:hAnsi="IRBadr" w:cs="IRBadr" w:hint="cs"/>
          <w:sz w:val="28"/>
          <w:szCs w:val="28"/>
          <w:rtl/>
        </w:rPr>
        <w:t xml:space="preserve"> و دارای مضامین بسیار عالی است که در همه حالات و در همه مشاهد مشرفه برای تمام ائمه خواندن آن مستحب است جمله‌ای </w:t>
      </w:r>
      <w:r w:rsidR="003D1B1A">
        <w:rPr>
          <w:rFonts w:ascii="IRBadr" w:hAnsi="IRBadr" w:cs="IRBadr" w:hint="cs"/>
          <w:sz w:val="28"/>
          <w:szCs w:val="28"/>
          <w:rtl/>
        </w:rPr>
        <w:t>واردشده</w:t>
      </w:r>
      <w:r>
        <w:rPr>
          <w:rFonts w:ascii="IRBadr" w:hAnsi="IRBadr" w:cs="IRBadr" w:hint="cs"/>
          <w:sz w:val="28"/>
          <w:szCs w:val="28"/>
          <w:rtl/>
        </w:rPr>
        <w:t xml:space="preserve"> است که می‌فرمایند: «</w:t>
      </w:r>
      <w:r w:rsidRPr="004B4D59">
        <w:rPr>
          <w:rFonts w:ascii="IRBadr" w:hAnsi="IRBadr" w:cs="IRBadr"/>
          <w:b/>
          <w:bCs/>
          <w:sz w:val="28"/>
          <w:szCs w:val="28"/>
          <w:rtl/>
          <w:lang w:bidi="ar-SA"/>
        </w:rPr>
        <w:t>فَجَعَلَ</w:t>
      </w:r>
      <w:r>
        <w:rPr>
          <w:rFonts w:ascii="IRBadr" w:hAnsi="IRBadr" w:cs="IRBadr"/>
          <w:b/>
          <w:bCs/>
          <w:sz w:val="28"/>
          <w:szCs w:val="28"/>
          <w:rtl/>
          <w:lang w:bidi="ar-SA"/>
        </w:rPr>
        <w:t>ک</w:t>
      </w:r>
      <w:r w:rsidRPr="004B4D59">
        <w:rPr>
          <w:rFonts w:ascii="IRBadr" w:hAnsi="IRBadr" w:cs="IRBadr"/>
          <w:b/>
          <w:bCs/>
          <w:sz w:val="28"/>
          <w:szCs w:val="28"/>
          <w:rtl/>
          <w:lang w:bidi="ar-SA"/>
        </w:rPr>
        <w:t>مْ بِعَرْشِهِ مُحْدِقِ</w:t>
      </w:r>
      <w:r>
        <w:rPr>
          <w:rFonts w:ascii="IRBadr" w:hAnsi="IRBadr" w:cs="IRBadr"/>
          <w:b/>
          <w:bCs/>
          <w:sz w:val="28"/>
          <w:szCs w:val="28"/>
          <w:rtl/>
          <w:lang w:bidi="ar-SA"/>
        </w:rPr>
        <w:t>ی</w:t>
      </w:r>
      <w:r w:rsidRPr="004B4D59">
        <w:rPr>
          <w:rFonts w:ascii="IRBadr" w:hAnsi="IRBadr" w:cs="IRBadr"/>
          <w:b/>
          <w:bCs/>
          <w:sz w:val="28"/>
          <w:szCs w:val="28"/>
          <w:rtl/>
          <w:lang w:bidi="ar-SA"/>
        </w:rPr>
        <w:t xml:space="preserve">نَ </w:t>
      </w:r>
      <w:r>
        <w:rPr>
          <w:rFonts w:ascii="IRBadr" w:hAnsi="IRBadr" w:cs="IRBadr"/>
          <w:b/>
          <w:bCs/>
          <w:sz w:val="28"/>
          <w:szCs w:val="28"/>
          <w:rtl/>
          <w:lang w:bidi="ar-SA"/>
        </w:rPr>
        <w:t>حَتَّ</w:t>
      </w:r>
      <w:r>
        <w:rPr>
          <w:rFonts w:ascii="IRBadr" w:hAnsi="IRBadr" w:cs="IRBadr" w:hint="cs"/>
          <w:b/>
          <w:bCs/>
          <w:sz w:val="28"/>
          <w:szCs w:val="28"/>
          <w:rtl/>
          <w:lang w:bidi="ar-SA"/>
        </w:rPr>
        <w:t>ی</w:t>
      </w:r>
      <w:r w:rsidRPr="004B4D59">
        <w:rPr>
          <w:rFonts w:ascii="IRBadr" w:hAnsi="IRBadr" w:cs="IRBadr"/>
          <w:b/>
          <w:bCs/>
          <w:sz w:val="28"/>
          <w:szCs w:val="28"/>
          <w:rtl/>
          <w:lang w:bidi="ar-SA"/>
        </w:rPr>
        <w:t xml:space="preserve"> مَنَّ عَلَ</w:t>
      </w:r>
      <w:r>
        <w:rPr>
          <w:rFonts w:ascii="IRBadr" w:hAnsi="IRBadr" w:cs="IRBadr"/>
          <w:b/>
          <w:bCs/>
          <w:sz w:val="28"/>
          <w:szCs w:val="28"/>
          <w:rtl/>
          <w:lang w:bidi="ar-SA"/>
        </w:rPr>
        <w:t>ی</w:t>
      </w:r>
      <w:r w:rsidRPr="004B4D59">
        <w:rPr>
          <w:rFonts w:ascii="IRBadr" w:hAnsi="IRBadr" w:cs="IRBadr"/>
          <w:b/>
          <w:bCs/>
          <w:sz w:val="28"/>
          <w:szCs w:val="28"/>
          <w:rtl/>
          <w:lang w:bidi="ar-SA"/>
        </w:rPr>
        <w:t>نَا بِ</w:t>
      </w:r>
      <w:r>
        <w:rPr>
          <w:rFonts w:ascii="IRBadr" w:hAnsi="IRBadr" w:cs="IRBadr"/>
          <w:b/>
          <w:bCs/>
          <w:sz w:val="28"/>
          <w:szCs w:val="28"/>
          <w:rtl/>
          <w:lang w:bidi="ar-SA"/>
        </w:rPr>
        <w:t>ک</w:t>
      </w:r>
      <w:r w:rsidRPr="004B4D59">
        <w:rPr>
          <w:rFonts w:ascii="IRBadr" w:hAnsi="IRBadr" w:cs="IRBadr"/>
          <w:b/>
          <w:bCs/>
          <w:sz w:val="28"/>
          <w:szCs w:val="28"/>
          <w:rtl/>
          <w:lang w:bidi="ar-SA"/>
        </w:rPr>
        <w:t>مْ فَجَعَلَ</w:t>
      </w:r>
      <w:r>
        <w:rPr>
          <w:rFonts w:ascii="IRBadr" w:hAnsi="IRBadr" w:cs="IRBadr"/>
          <w:b/>
          <w:bCs/>
          <w:sz w:val="28"/>
          <w:szCs w:val="28"/>
          <w:rtl/>
          <w:lang w:bidi="ar-SA"/>
        </w:rPr>
        <w:t>ک</w:t>
      </w:r>
      <w:r w:rsidRPr="004B4D59">
        <w:rPr>
          <w:rFonts w:ascii="IRBadr" w:hAnsi="IRBadr" w:cs="IRBadr"/>
          <w:b/>
          <w:bCs/>
          <w:sz w:val="28"/>
          <w:szCs w:val="28"/>
          <w:rtl/>
          <w:lang w:bidi="ar-SA"/>
        </w:rPr>
        <w:t xml:space="preserve">مْ </w:t>
      </w:r>
      <w:r>
        <w:rPr>
          <w:rFonts w:ascii="IRBadr" w:hAnsi="IRBadr" w:cs="IRBadr"/>
          <w:b/>
          <w:bCs/>
          <w:sz w:val="28"/>
          <w:szCs w:val="28"/>
          <w:rtl/>
          <w:lang w:bidi="ar-SA"/>
        </w:rPr>
        <w:t>فِ</w:t>
      </w:r>
      <w:r>
        <w:rPr>
          <w:rFonts w:ascii="IRBadr" w:hAnsi="IRBadr" w:cs="IRBadr" w:hint="cs"/>
          <w:b/>
          <w:bCs/>
          <w:sz w:val="28"/>
          <w:szCs w:val="28"/>
          <w:rtl/>
          <w:lang w:bidi="ar-SA"/>
        </w:rPr>
        <w:t>ی</w:t>
      </w:r>
      <w:r w:rsidRPr="004B4D59">
        <w:rPr>
          <w:rFonts w:ascii="IRBadr" w:hAnsi="IRBadr" w:cs="IRBadr"/>
          <w:b/>
          <w:bCs/>
          <w:sz w:val="28"/>
          <w:szCs w:val="28"/>
          <w:rtl/>
          <w:lang w:bidi="ar-SA"/>
        </w:rPr>
        <w:t xml:space="preserve"> بُ</w:t>
      </w:r>
      <w:r>
        <w:rPr>
          <w:rFonts w:ascii="IRBadr" w:hAnsi="IRBadr" w:cs="IRBadr"/>
          <w:b/>
          <w:bCs/>
          <w:sz w:val="28"/>
          <w:szCs w:val="28"/>
          <w:rtl/>
          <w:lang w:bidi="ar-SA"/>
        </w:rPr>
        <w:t>ی</w:t>
      </w:r>
      <w:r w:rsidRPr="004B4D59">
        <w:rPr>
          <w:rFonts w:ascii="IRBadr" w:hAnsi="IRBadr" w:cs="IRBadr"/>
          <w:b/>
          <w:bCs/>
          <w:sz w:val="28"/>
          <w:szCs w:val="28"/>
          <w:rtl/>
          <w:lang w:bidi="ar-SA"/>
        </w:rPr>
        <w:t xml:space="preserve">وتٍ أَذِنَ اللَهُ </w:t>
      </w:r>
      <w:r>
        <w:rPr>
          <w:rFonts w:ascii="IRBadr" w:hAnsi="IRBadr" w:cs="IRBadr"/>
          <w:b/>
          <w:bCs/>
          <w:sz w:val="28"/>
          <w:szCs w:val="28"/>
          <w:rtl/>
          <w:lang w:bidi="ar-SA"/>
        </w:rPr>
        <w:t>أَن</w:t>
      </w:r>
      <w:r w:rsidRPr="004B4D59">
        <w:rPr>
          <w:rFonts w:ascii="IRBadr" w:hAnsi="IRBadr" w:cs="IRBadr"/>
          <w:b/>
          <w:bCs/>
          <w:sz w:val="28"/>
          <w:szCs w:val="28"/>
          <w:rtl/>
          <w:lang w:bidi="ar-SA"/>
        </w:rPr>
        <w:t xml:space="preserve"> تُرْفَعَ وَ </w:t>
      </w:r>
      <w:r>
        <w:rPr>
          <w:rFonts w:ascii="IRBadr" w:hAnsi="IRBadr" w:cs="IRBadr"/>
          <w:b/>
          <w:bCs/>
          <w:sz w:val="28"/>
          <w:szCs w:val="28"/>
          <w:rtl/>
          <w:lang w:bidi="ar-SA"/>
        </w:rPr>
        <w:t>ی</w:t>
      </w:r>
      <w:r w:rsidRPr="004B4D59">
        <w:rPr>
          <w:rFonts w:ascii="IRBadr" w:hAnsi="IRBadr" w:cs="IRBadr"/>
          <w:b/>
          <w:bCs/>
          <w:sz w:val="28"/>
          <w:szCs w:val="28"/>
          <w:rtl/>
          <w:lang w:bidi="ar-SA"/>
        </w:rPr>
        <w:t>ذْ</w:t>
      </w:r>
      <w:r>
        <w:rPr>
          <w:rFonts w:ascii="IRBadr" w:hAnsi="IRBadr" w:cs="IRBadr"/>
          <w:b/>
          <w:bCs/>
          <w:sz w:val="28"/>
          <w:szCs w:val="28"/>
          <w:rtl/>
          <w:lang w:bidi="ar-SA"/>
        </w:rPr>
        <w:t>ک</w:t>
      </w:r>
      <w:r w:rsidRPr="004B4D59">
        <w:rPr>
          <w:rFonts w:ascii="IRBadr" w:hAnsi="IRBadr" w:cs="IRBadr"/>
          <w:b/>
          <w:bCs/>
          <w:sz w:val="28"/>
          <w:szCs w:val="28"/>
          <w:rtl/>
          <w:lang w:bidi="ar-SA"/>
        </w:rPr>
        <w:t xml:space="preserve">رَ </w:t>
      </w:r>
      <w:r>
        <w:rPr>
          <w:rFonts w:ascii="IRBadr" w:hAnsi="IRBadr" w:cs="IRBadr"/>
          <w:b/>
          <w:bCs/>
          <w:sz w:val="28"/>
          <w:szCs w:val="28"/>
          <w:rtl/>
          <w:lang w:bidi="ar-SA"/>
        </w:rPr>
        <w:t>ف</w:t>
      </w:r>
      <w:r w:rsidR="00C266BC">
        <w:rPr>
          <w:rFonts w:ascii="IRBadr" w:hAnsi="IRBadr" w:cs="IRBadr" w:hint="cs"/>
          <w:b/>
          <w:bCs/>
          <w:sz w:val="28"/>
          <w:szCs w:val="28"/>
          <w:rtl/>
          <w:lang w:bidi="ar-SA"/>
        </w:rPr>
        <w:t>یه</w:t>
      </w:r>
      <w:r>
        <w:rPr>
          <w:rFonts w:ascii="IRBadr" w:hAnsi="IRBadr" w:cs="IRBadr" w:hint="cs"/>
          <w:b/>
          <w:bCs/>
          <w:sz w:val="28"/>
          <w:szCs w:val="28"/>
          <w:rtl/>
          <w:lang w:bidi="ar-SA"/>
        </w:rPr>
        <w:t>ا</w:t>
      </w:r>
      <w:r w:rsidRPr="004B4D59">
        <w:rPr>
          <w:rFonts w:ascii="IRBadr" w:hAnsi="IRBadr" w:cs="IRBadr"/>
          <w:b/>
          <w:bCs/>
          <w:sz w:val="28"/>
          <w:szCs w:val="28"/>
          <w:rtl/>
          <w:lang w:bidi="ar-SA"/>
        </w:rPr>
        <w:t xml:space="preserve"> اسْمُهُ</w:t>
      </w:r>
      <w:r>
        <w:rPr>
          <w:rFonts w:ascii="IRBadr" w:hAnsi="IRBadr" w:cs="IRBadr" w:hint="cs"/>
          <w:sz w:val="28"/>
          <w:szCs w:val="28"/>
          <w:rtl/>
        </w:rPr>
        <w:t>»</w:t>
      </w:r>
      <w:r>
        <w:rPr>
          <w:rStyle w:val="FootnoteReference"/>
          <w:rFonts w:ascii="IRBadr" w:hAnsi="IRBadr" w:cs="IRBadr"/>
          <w:sz w:val="28"/>
          <w:szCs w:val="28"/>
        </w:rPr>
        <w:footnoteReference w:id="6"/>
      </w:r>
      <w:r>
        <w:rPr>
          <w:rFonts w:ascii="IRBadr" w:hAnsi="IRBadr" w:cs="IRBadr" w:hint="cs"/>
          <w:sz w:val="28"/>
          <w:szCs w:val="28"/>
          <w:rtl/>
        </w:rPr>
        <w:t xml:space="preserve">؛ شما انوار پاکی بودید که در عرش جای شما بود و مخلوقات نخستین خداوند </w:t>
      </w:r>
      <w:r w:rsidR="00C266BC">
        <w:rPr>
          <w:rFonts w:ascii="IRBadr" w:hAnsi="IRBadr" w:cs="IRBadr" w:hint="cs"/>
          <w:sz w:val="28"/>
          <w:szCs w:val="28"/>
          <w:rtl/>
        </w:rPr>
        <w:t>تبارک‌وتعالی</w:t>
      </w:r>
      <w:r>
        <w:rPr>
          <w:rFonts w:ascii="IRBadr" w:hAnsi="IRBadr" w:cs="IRBadr" w:hint="cs"/>
          <w:sz w:val="28"/>
          <w:szCs w:val="28"/>
          <w:rtl/>
        </w:rPr>
        <w:t xml:space="preserve"> هستید، خدا بر ما منت گذاشت و شما را از عرش به فرش آورد تا دست ما بندگان بیچاره و ناتوان را بگیرید و به همین جهت خداوند </w:t>
      </w:r>
      <w:r w:rsidR="00C266BC">
        <w:rPr>
          <w:rFonts w:ascii="IRBadr" w:hAnsi="IRBadr" w:cs="IRBadr" w:hint="cs"/>
          <w:sz w:val="28"/>
          <w:szCs w:val="28"/>
          <w:rtl/>
        </w:rPr>
        <w:t>تبارک‌وتعالی</w:t>
      </w:r>
      <w:r>
        <w:rPr>
          <w:rFonts w:ascii="IRBadr" w:hAnsi="IRBadr" w:cs="IRBadr" w:hint="cs"/>
          <w:sz w:val="28"/>
          <w:szCs w:val="28"/>
          <w:rtl/>
        </w:rPr>
        <w:t xml:space="preserve"> شما را در خانواده‌ای </w:t>
      </w:r>
      <w:r w:rsidR="003D1B1A">
        <w:rPr>
          <w:rFonts w:ascii="IRBadr" w:hAnsi="IRBadr" w:cs="IRBadr" w:hint="cs"/>
          <w:sz w:val="28"/>
          <w:szCs w:val="28"/>
          <w:rtl/>
        </w:rPr>
        <w:t>قرارداد</w:t>
      </w:r>
      <w:r>
        <w:rPr>
          <w:rFonts w:ascii="IRBadr" w:hAnsi="IRBadr" w:cs="IRBadr" w:hint="cs"/>
          <w:sz w:val="28"/>
          <w:szCs w:val="28"/>
          <w:rtl/>
        </w:rPr>
        <w:t xml:space="preserve"> که خدا می‌خواست و خدا اجازه داده بود که این خاندان بلند باشد و نامشان پرآوازه باشد و در خانه‌شان به روی مشتاقان باز باشد.</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زمانی که امام هادی و امام عسکری (ع) را به سرّ من رأی که همان سامرای کنونی است احضار کردند تا تحت محاصره قرار بدهند، در یک جایگاه و منزل مخروبه‌ای وارد کردند. یکی از اصحاب با دلسوزی عرض کرد شما خاندان پیغمبر با آن شرافت، کرامت و فضیلت در یک جایگاه بدی جای گرفتید. حضرت فرمود جایگاه ما بد نیست به </w:t>
      </w:r>
      <w:r w:rsidR="003D1B1A">
        <w:rPr>
          <w:rFonts w:ascii="IRBadr" w:hAnsi="IRBadr" w:cs="IRBadr" w:hint="cs"/>
          <w:sz w:val="28"/>
          <w:szCs w:val="28"/>
          <w:rtl/>
        </w:rPr>
        <w:t>آن‌طرف</w:t>
      </w:r>
      <w:r>
        <w:rPr>
          <w:rFonts w:ascii="IRBadr" w:hAnsi="IRBadr" w:cs="IRBadr" w:hint="cs"/>
          <w:sz w:val="28"/>
          <w:szCs w:val="28"/>
          <w:rtl/>
        </w:rPr>
        <w:t xml:space="preserve"> بنگر، زمانی که به </w:t>
      </w:r>
      <w:r w:rsidR="003D1B1A">
        <w:rPr>
          <w:rFonts w:ascii="IRBadr" w:hAnsi="IRBadr" w:cs="IRBadr" w:hint="cs"/>
          <w:sz w:val="28"/>
          <w:szCs w:val="28"/>
          <w:rtl/>
        </w:rPr>
        <w:t>آن‌طرف</w:t>
      </w:r>
      <w:r>
        <w:rPr>
          <w:rFonts w:ascii="IRBadr" w:hAnsi="IRBadr" w:cs="IRBadr" w:hint="cs"/>
          <w:sz w:val="28"/>
          <w:szCs w:val="28"/>
          <w:rtl/>
        </w:rPr>
        <w:t xml:space="preserve"> نگاه کرد دید باغ و روضه و رضوان پرنشاط و شاداب و سرسبز و خرمی پیداست. حضرت فرمود ما </w:t>
      </w:r>
      <w:r w:rsidR="003D1B1A">
        <w:rPr>
          <w:rFonts w:ascii="IRBadr" w:hAnsi="IRBadr" w:cs="IRBadr" w:hint="cs"/>
          <w:sz w:val="28"/>
          <w:szCs w:val="28"/>
          <w:rtl/>
        </w:rPr>
        <w:t>به‌ظاهر</w:t>
      </w:r>
      <w:r>
        <w:rPr>
          <w:rFonts w:ascii="IRBadr" w:hAnsi="IRBadr" w:cs="IRBadr" w:hint="cs"/>
          <w:sz w:val="28"/>
          <w:szCs w:val="28"/>
          <w:rtl/>
        </w:rPr>
        <w:t xml:space="preserve"> دل نبستیم زیرا جایگاه ما پیش خداست و البته برای خدا جایگاه بد را پذیرفتند زیرا در راه خداست.</w:t>
      </w:r>
    </w:p>
    <w:p w:rsidR="00CD49E8" w:rsidRDefault="00CD49E8" w:rsidP="003D1B1A">
      <w:pPr>
        <w:pStyle w:val="Heading2"/>
        <w:jc w:val="both"/>
        <w:rPr>
          <w:rtl/>
        </w:rPr>
      </w:pPr>
      <w:bookmarkStart w:id="10" w:name="_Toc428604650"/>
      <w:r>
        <w:rPr>
          <w:rFonts w:hint="cs"/>
          <w:rtl/>
        </w:rPr>
        <w:lastRenderedPageBreak/>
        <w:t>اوضاع نابسامان سیاسی در زمان امام حسن عسکری (ع)</w:t>
      </w:r>
      <w:bookmarkEnd w:id="10"/>
    </w:p>
    <w:p w:rsidR="00CD49E8" w:rsidRDefault="00CD49E8" w:rsidP="003D1B1A">
      <w:pPr>
        <w:jc w:val="both"/>
        <w:rPr>
          <w:rFonts w:ascii="IRBadr" w:hAnsi="IRBadr" w:cs="IRBadr"/>
          <w:sz w:val="28"/>
          <w:szCs w:val="28"/>
          <w:rtl/>
        </w:rPr>
      </w:pPr>
      <w:r>
        <w:rPr>
          <w:rFonts w:ascii="IRBadr" w:hAnsi="IRBadr" w:cs="IRBadr" w:hint="cs"/>
          <w:sz w:val="28"/>
          <w:szCs w:val="28"/>
          <w:rtl/>
        </w:rPr>
        <w:t xml:space="preserve">پس از امام رضا (ع) امامان دیگر همه دارای عمرهای کوتاهی هستند و این یک امر عادی و طبیعی نیست بلکه دشمنان از نفوذ، گسترش فکر و پیروی مردم از آنان می‌ترسیدند و آنان را </w:t>
      </w:r>
      <w:r w:rsidR="003D1B1A">
        <w:rPr>
          <w:rFonts w:ascii="IRBadr" w:hAnsi="IRBadr" w:cs="IRBadr" w:hint="cs"/>
          <w:sz w:val="28"/>
          <w:szCs w:val="28"/>
          <w:rtl/>
        </w:rPr>
        <w:t>روزبه‌روز</w:t>
      </w:r>
      <w:r>
        <w:rPr>
          <w:rFonts w:ascii="IRBadr" w:hAnsi="IRBadr" w:cs="IRBadr" w:hint="cs"/>
          <w:sz w:val="28"/>
          <w:szCs w:val="28"/>
          <w:rtl/>
        </w:rPr>
        <w:t xml:space="preserve"> </w:t>
      </w:r>
      <w:r w:rsidR="003D1B1A">
        <w:rPr>
          <w:rFonts w:ascii="IRBadr" w:hAnsi="IRBadr" w:cs="IRBadr"/>
          <w:sz w:val="28"/>
          <w:szCs w:val="28"/>
          <w:rtl/>
        </w:rPr>
        <w:t>تحت فشار</w:t>
      </w:r>
      <w:r>
        <w:rPr>
          <w:rFonts w:ascii="IRBadr" w:hAnsi="IRBadr" w:cs="IRBadr" w:hint="cs"/>
          <w:sz w:val="28"/>
          <w:szCs w:val="28"/>
          <w:rtl/>
        </w:rPr>
        <w:t xml:space="preserve"> قرار می‌دادند. ترس دیگری که در زمان امام حسن عسکری داشتند این بود که می‌دانستند از این خاندان بناست امام زمان (ع) متولد شود و </w:t>
      </w:r>
      <w:r w:rsidR="00C266BC">
        <w:rPr>
          <w:rFonts w:ascii="IRBadr" w:hAnsi="IRBadr" w:cs="IRBadr" w:hint="cs"/>
          <w:sz w:val="28"/>
          <w:szCs w:val="28"/>
          <w:rtl/>
        </w:rPr>
        <w:t>همان‌طور</w:t>
      </w:r>
      <w:r>
        <w:rPr>
          <w:rFonts w:ascii="IRBadr" w:hAnsi="IRBadr" w:cs="IRBadr" w:hint="cs"/>
          <w:sz w:val="28"/>
          <w:szCs w:val="28"/>
          <w:rtl/>
        </w:rPr>
        <w:t xml:space="preserve"> که در زمان حضرت موسی همه توطئه‌ها را به کار می‌بستند، در زمان امام حسن عسکری نیز وضع به همین منوال بود و حتی پس از ایشان نیز خانه را </w:t>
      </w:r>
      <w:r w:rsidR="004355B3">
        <w:rPr>
          <w:rFonts w:ascii="IRBadr" w:hAnsi="IRBadr" w:cs="IRBadr"/>
          <w:sz w:val="28"/>
          <w:szCs w:val="28"/>
          <w:rtl/>
        </w:rPr>
        <w:t>مهروموم</w:t>
      </w:r>
      <w:r>
        <w:rPr>
          <w:rFonts w:ascii="IRBadr" w:hAnsi="IRBadr" w:cs="IRBadr" w:hint="cs"/>
          <w:sz w:val="28"/>
          <w:szCs w:val="28"/>
          <w:rtl/>
        </w:rPr>
        <w:t xml:space="preserve"> کردند تا فرزندی در این خانواده متولد نشود اما </w:t>
      </w:r>
      <w:r w:rsidR="00C266BC">
        <w:rPr>
          <w:rFonts w:ascii="IRBadr" w:hAnsi="IRBadr" w:cs="IRBadr" w:hint="cs"/>
          <w:sz w:val="28"/>
          <w:szCs w:val="28"/>
          <w:rtl/>
        </w:rPr>
        <w:t>علی‌رغم</w:t>
      </w:r>
      <w:r>
        <w:rPr>
          <w:rFonts w:ascii="IRBadr" w:hAnsi="IRBadr" w:cs="IRBadr" w:hint="cs"/>
          <w:sz w:val="28"/>
          <w:szCs w:val="28"/>
          <w:rtl/>
        </w:rPr>
        <w:t xml:space="preserve"> خواست دشمنان خدا </w:t>
      </w:r>
      <w:r w:rsidR="00C266BC">
        <w:rPr>
          <w:rFonts w:ascii="IRBadr" w:hAnsi="IRBadr" w:cs="IRBadr" w:hint="cs"/>
          <w:sz w:val="28"/>
          <w:szCs w:val="28"/>
          <w:rtl/>
        </w:rPr>
        <w:t>صاحب‌الزمان</w:t>
      </w:r>
      <w:r>
        <w:rPr>
          <w:rFonts w:ascii="IRBadr" w:hAnsi="IRBadr" w:cs="IRBadr" w:hint="cs"/>
          <w:sz w:val="28"/>
          <w:szCs w:val="28"/>
          <w:rtl/>
        </w:rPr>
        <w:t xml:space="preserve"> (عج) متولد شدند و در همان سنین کودکی نیز به امامت رسیدند.</w:t>
      </w:r>
    </w:p>
    <w:p w:rsidR="00CD49E8" w:rsidRPr="00E23476" w:rsidRDefault="00CD49E8" w:rsidP="003D1B1A">
      <w:pPr>
        <w:jc w:val="both"/>
        <w:rPr>
          <w:rFonts w:ascii="IRBadr" w:hAnsi="IRBadr" w:cs="IRBadr"/>
          <w:b/>
          <w:bCs/>
          <w:sz w:val="28"/>
          <w:szCs w:val="28"/>
          <w:rtl/>
        </w:rPr>
      </w:pPr>
      <w:r w:rsidRPr="00E23476">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E23476">
        <w:rPr>
          <w:rStyle w:val="FootnoteReference"/>
          <w:rFonts w:ascii="IRBadr" w:hAnsi="IRBadr" w:cs="IRBadr"/>
          <w:b/>
          <w:sz w:val="28"/>
          <w:szCs w:val="28"/>
          <w:rtl/>
        </w:rPr>
        <w:footnoteReference w:id="7"/>
      </w:r>
    </w:p>
    <w:p w:rsidR="00CD49E8" w:rsidRDefault="00CD49E8" w:rsidP="003D1B1A">
      <w:pPr>
        <w:pStyle w:val="Heading2"/>
        <w:jc w:val="both"/>
        <w:rPr>
          <w:rtl/>
        </w:rPr>
      </w:pPr>
      <w:bookmarkStart w:id="11" w:name="_Toc428604651"/>
      <w:r>
        <w:rPr>
          <w:rFonts w:hint="cs"/>
          <w:rtl/>
        </w:rPr>
        <w:t>خطبه دوم</w:t>
      </w:r>
      <w:bookmarkEnd w:id="11"/>
    </w:p>
    <w:p w:rsidR="004355B3" w:rsidRDefault="003D1B1A" w:rsidP="003D1B1A">
      <w:pPr>
        <w:jc w:val="both"/>
        <w:rPr>
          <w:rFonts w:ascii="IRBadr" w:hAnsi="IRBadr" w:cs="IRBadr" w:hint="cs"/>
          <w:b/>
          <w:bCs/>
          <w:sz w:val="28"/>
          <w:szCs w:val="28"/>
          <w:rtl/>
        </w:rPr>
      </w:pPr>
      <w:r w:rsidRPr="004355B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w:t>
      </w:r>
      <w:r w:rsidR="004355B3">
        <w:rPr>
          <w:rFonts w:ascii="IRBadr" w:hAnsi="IRBadr" w:cs="IRBadr"/>
          <w:b/>
          <w:bCs/>
          <w:sz w:val="28"/>
          <w:szCs w:val="28"/>
          <w:rtl/>
        </w:rPr>
        <w:t xml:space="preserve"> .</w:t>
      </w:r>
    </w:p>
    <w:p w:rsidR="00CD49E8" w:rsidRPr="002817D0" w:rsidRDefault="003D1B1A" w:rsidP="003D1B1A">
      <w:pPr>
        <w:jc w:val="both"/>
        <w:rPr>
          <w:rFonts w:ascii="IRBadr" w:hAnsi="IRBadr" w:cs="IRBadr"/>
          <w:b/>
          <w:bCs/>
          <w:sz w:val="28"/>
          <w:szCs w:val="28"/>
          <w:rtl/>
        </w:rPr>
      </w:pPr>
      <w:r w:rsidRPr="004355B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 w:val="28"/>
          <w:szCs w:val="28"/>
          <w:rtl/>
        </w:rPr>
        <w:t>«</w:t>
      </w:r>
      <w:r w:rsidR="00CD49E8" w:rsidRPr="002817D0">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CD49E8" w:rsidRPr="002817D0">
        <w:rPr>
          <w:rStyle w:val="FootnoteReference"/>
          <w:rFonts w:ascii="IRBadr" w:hAnsi="IRBadr" w:cs="IRBadr"/>
          <w:b/>
          <w:sz w:val="28"/>
          <w:szCs w:val="28"/>
          <w:rtl/>
        </w:rPr>
        <w:footnoteReference w:id="8"/>
      </w:r>
      <w:r w:rsidR="00CD49E8" w:rsidRPr="002817D0">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CD49E8" w:rsidRDefault="00CD49E8" w:rsidP="003D1B1A">
      <w:pPr>
        <w:jc w:val="both"/>
        <w:rPr>
          <w:rFonts w:ascii="IRBadr" w:hAnsi="IRBadr" w:cs="IRBadr"/>
          <w:sz w:val="28"/>
          <w:szCs w:val="28"/>
          <w:rtl/>
        </w:rPr>
      </w:pPr>
      <w:r>
        <w:rPr>
          <w:rFonts w:ascii="IRBadr" w:hAnsi="IRBadr" w:cs="IRBadr" w:hint="cs"/>
          <w:sz w:val="28"/>
          <w:szCs w:val="28"/>
          <w:rtl/>
        </w:rPr>
        <w:lastRenderedPageBreak/>
        <w:t xml:space="preserve">همه شما برادران و خواهران گرامی و خودم را به تقوای خداوند و پیروی از </w:t>
      </w:r>
      <w:r w:rsidR="00C266BC">
        <w:rPr>
          <w:rFonts w:ascii="IRBadr" w:hAnsi="IRBadr" w:cs="IRBadr" w:hint="cs"/>
          <w:sz w:val="28"/>
          <w:szCs w:val="28"/>
          <w:rtl/>
        </w:rPr>
        <w:t>اهل‌بیت</w:t>
      </w:r>
      <w:r>
        <w:rPr>
          <w:rFonts w:ascii="IRBadr" w:hAnsi="IRBadr" w:cs="IRBadr" w:hint="cs"/>
          <w:sz w:val="28"/>
          <w:szCs w:val="28"/>
          <w:rtl/>
        </w:rPr>
        <w:t xml:space="preserve"> پیامبر و محبت آنان و اطاعت از دستورات آنان سفارش و دعوت می‌کنم و از خداوند می‌خواهیم همه ما را از محبان و مخلصان و شیعیان واقعی این انوار طیبه قرار بدهد و بر فرج حضرت ولی‌عصر أرواحنا لتراب مقدمه الفداه تعجیل بفرماید.</w:t>
      </w:r>
    </w:p>
    <w:p w:rsidR="00CD49E8" w:rsidRDefault="00CD49E8" w:rsidP="003D1B1A">
      <w:pPr>
        <w:jc w:val="both"/>
        <w:rPr>
          <w:rFonts w:ascii="IRBadr" w:hAnsi="IRBadr" w:cs="IRBadr"/>
          <w:sz w:val="28"/>
          <w:szCs w:val="28"/>
          <w:rtl/>
        </w:rPr>
      </w:pPr>
      <w:r>
        <w:rPr>
          <w:rFonts w:ascii="IRBadr" w:hAnsi="IRBadr" w:cs="IRBadr"/>
          <w:sz w:val="28"/>
          <w:szCs w:val="28"/>
          <w:rtl/>
        </w:rPr>
        <w:t>مجدداً</w:t>
      </w:r>
      <w:r>
        <w:rPr>
          <w:rFonts w:ascii="IRBadr" w:hAnsi="IRBadr" w:cs="IRBadr" w:hint="cs"/>
          <w:sz w:val="28"/>
          <w:szCs w:val="28"/>
          <w:rtl/>
        </w:rPr>
        <w:t xml:space="preserve"> شهادت امام حسن عسکری (ع) را </w:t>
      </w:r>
      <w:r w:rsidR="003D1B1A">
        <w:rPr>
          <w:rFonts w:ascii="IRBadr" w:hAnsi="IRBadr" w:cs="IRBadr" w:hint="cs"/>
          <w:sz w:val="28"/>
          <w:szCs w:val="28"/>
          <w:rtl/>
        </w:rPr>
        <w:t>به تمامی</w:t>
      </w:r>
      <w:r>
        <w:rPr>
          <w:rFonts w:ascii="IRBadr" w:hAnsi="IRBadr" w:cs="IRBadr" w:hint="cs"/>
          <w:sz w:val="28"/>
          <w:szCs w:val="28"/>
          <w:rtl/>
        </w:rPr>
        <w:t xml:space="preserve"> حضار تسلیت عرض می‌کنم و برای چندمین بار تأکید می‌کنم ان‌شاءالله سنت و سیره بزرگداشت همه ائمه و بزرگان دین ما چه در میلادها و چه در شهادت‌های آنان تقید و پایبندی داشته باشیم و ایامی که میلاد </w:t>
      </w:r>
      <w:r>
        <w:rPr>
          <w:rFonts w:ascii="IRBadr" w:hAnsi="IRBadr" w:cs="IRBadr"/>
          <w:sz w:val="28"/>
          <w:szCs w:val="28"/>
          <w:rtl/>
        </w:rPr>
        <w:t>آن‌هاست</w:t>
      </w:r>
      <w:r>
        <w:rPr>
          <w:rFonts w:ascii="IRBadr" w:hAnsi="IRBadr" w:cs="IRBadr" w:hint="cs"/>
          <w:sz w:val="28"/>
          <w:szCs w:val="28"/>
          <w:rtl/>
        </w:rPr>
        <w:t xml:space="preserve"> جشن بگیریم و همزمان با شهادت آنان در صحنه حاضر باشیم و یاد و نام ایشان را </w:t>
      </w:r>
      <w:r w:rsidR="00C266BC">
        <w:rPr>
          <w:rFonts w:ascii="IRBadr" w:hAnsi="IRBadr" w:cs="IRBadr"/>
          <w:sz w:val="28"/>
          <w:szCs w:val="28"/>
          <w:rtl/>
        </w:rPr>
        <w:t>ب</w:t>
      </w:r>
      <w:r w:rsidR="00C266BC">
        <w:rPr>
          <w:rFonts w:ascii="IRBadr" w:hAnsi="IRBadr" w:cs="IRBadr" w:hint="cs"/>
          <w:sz w:val="28"/>
          <w:szCs w:val="28"/>
          <w:rtl/>
        </w:rPr>
        <w:t>یش‌ازپیش</w:t>
      </w:r>
      <w:r>
        <w:rPr>
          <w:rFonts w:ascii="IRBadr" w:hAnsi="IRBadr" w:cs="IRBadr" w:hint="cs"/>
          <w:sz w:val="28"/>
          <w:szCs w:val="28"/>
          <w:rtl/>
        </w:rPr>
        <w:t xml:space="preserve"> گرامی بداریم.</w:t>
      </w:r>
    </w:p>
    <w:p w:rsidR="00CD49E8" w:rsidRDefault="00CD49E8" w:rsidP="003D1B1A">
      <w:pPr>
        <w:pStyle w:val="Heading2"/>
        <w:jc w:val="both"/>
        <w:rPr>
          <w:rtl/>
        </w:rPr>
      </w:pPr>
      <w:bookmarkStart w:id="12" w:name="_Toc428604652"/>
      <w:r>
        <w:rPr>
          <w:rFonts w:hint="cs"/>
          <w:rtl/>
        </w:rPr>
        <w:t>سالگرد شهادت شهیدان رجایی و باهنر</w:t>
      </w:r>
      <w:bookmarkEnd w:id="12"/>
    </w:p>
    <w:p w:rsidR="00CD49E8" w:rsidRDefault="00CD49E8" w:rsidP="003D1B1A">
      <w:pPr>
        <w:jc w:val="both"/>
        <w:rPr>
          <w:rFonts w:ascii="IRBadr" w:hAnsi="IRBadr" w:cs="IRBadr"/>
          <w:sz w:val="28"/>
          <w:szCs w:val="28"/>
          <w:rtl/>
        </w:rPr>
      </w:pPr>
      <w:r>
        <w:rPr>
          <w:rFonts w:ascii="IRBadr" w:hAnsi="IRBadr" w:cs="IRBadr" w:hint="cs"/>
          <w:sz w:val="28"/>
          <w:szCs w:val="28"/>
          <w:rtl/>
        </w:rPr>
        <w:t xml:space="preserve">هشتم شهریور سالروز شهادت دو شهید بزرگوار انقلاب اسلامی مرحوم رجایی و باهنر را گرامی می‌داریم و </w:t>
      </w:r>
      <w:r w:rsidR="003D1B1A">
        <w:rPr>
          <w:rFonts w:ascii="IRBadr" w:hAnsi="IRBadr" w:cs="IRBadr" w:hint="cs"/>
          <w:sz w:val="28"/>
          <w:szCs w:val="28"/>
          <w:rtl/>
        </w:rPr>
        <w:t>به تمامی</w:t>
      </w:r>
      <w:r>
        <w:rPr>
          <w:rFonts w:ascii="IRBadr" w:hAnsi="IRBadr" w:cs="IRBadr" w:hint="cs"/>
          <w:sz w:val="28"/>
          <w:szCs w:val="28"/>
          <w:rtl/>
        </w:rPr>
        <w:t xml:space="preserve"> ملت و همچنین مقام معظم رهبری تسلیت عرض می‌کنیم و از خداوند متعال برای آنان علو درجات و محشور</w:t>
      </w:r>
      <w:r w:rsidR="000F515E">
        <w:rPr>
          <w:rFonts w:ascii="IRBadr" w:hAnsi="IRBadr" w:cs="IRBadr" w:hint="cs"/>
          <w:sz w:val="28"/>
          <w:szCs w:val="28"/>
          <w:rtl/>
        </w:rPr>
        <w:t xml:space="preserve"> </w:t>
      </w:r>
      <w:r>
        <w:rPr>
          <w:rFonts w:ascii="IRBadr" w:hAnsi="IRBadr" w:cs="IRBadr" w:hint="cs"/>
          <w:sz w:val="28"/>
          <w:szCs w:val="28"/>
          <w:rtl/>
        </w:rPr>
        <w:t xml:space="preserve">شدن با اولیاء خودشان و ائمه اطهار را </w:t>
      </w:r>
      <w:r w:rsidR="000F515E">
        <w:rPr>
          <w:rFonts w:ascii="IRBadr" w:hAnsi="IRBadr" w:cs="IRBadr"/>
          <w:sz w:val="28"/>
          <w:szCs w:val="28"/>
          <w:rtl/>
        </w:rPr>
        <w:t>مسألت</w:t>
      </w:r>
      <w:r>
        <w:rPr>
          <w:rFonts w:ascii="IRBadr" w:hAnsi="IRBadr" w:cs="IRBadr" w:hint="cs"/>
          <w:sz w:val="28"/>
          <w:szCs w:val="28"/>
          <w:rtl/>
        </w:rPr>
        <w:t xml:space="preserve"> و درخواست می‌نماییم.</w:t>
      </w:r>
    </w:p>
    <w:p w:rsidR="00CD49E8" w:rsidRDefault="00CD49E8" w:rsidP="003D1B1A">
      <w:pPr>
        <w:pStyle w:val="Heading2"/>
        <w:jc w:val="both"/>
        <w:rPr>
          <w:rtl/>
        </w:rPr>
      </w:pPr>
      <w:bookmarkStart w:id="13" w:name="_Toc428604653"/>
      <w:r>
        <w:rPr>
          <w:rFonts w:hint="cs"/>
          <w:rtl/>
        </w:rPr>
        <w:t>بزرگداشت هفته دولت</w:t>
      </w:r>
      <w:bookmarkEnd w:id="13"/>
    </w:p>
    <w:p w:rsidR="00CD49E8" w:rsidRDefault="00CD49E8" w:rsidP="003D1B1A">
      <w:pPr>
        <w:jc w:val="both"/>
        <w:rPr>
          <w:rFonts w:ascii="IRBadr" w:hAnsi="IRBadr" w:cs="IRBadr"/>
          <w:sz w:val="28"/>
          <w:szCs w:val="28"/>
          <w:rtl/>
        </w:rPr>
      </w:pPr>
      <w:r>
        <w:rPr>
          <w:rFonts w:ascii="IRBadr" w:hAnsi="IRBadr" w:cs="IRBadr" w:hint="cs"/>
          <w:sz w:val="28"/>
          <w:szCs w:val="28"/>
          <w:rtl/>
        </w:rPr>
        <w:t xml:space="preserve">هفته دولت به این جهت تشکیل می‌شود تا هم مردم با خدمات دولت آشنایی پیدا کنند و هم دولت به بازنگری و توجه به برنامه‌ها و ارتباط با مردم آشنایی پیدا کند که مصادف با شهادت شهید رجایی و باهنر است. شهید رجایی از چهره‌هایی است که </w:t>
      </w:r>
      <w:r>
        <w:rPr>
          <w:rFonts w:ascii="IRBadr" w:hAnsi="IRBadr" w:cs="IRBadr"/>
          <w:sz w:val="28"/>
          <w:szCs w:val="28"/>
          <w:rtl/>
        </w:rPr>
        <w:t>واقعاً</w:t>
      </w:r>
      <w:r>
        <w:rPr>
          <w:rFonts w:ascii="IRBadr" w:hAnsi="IRBadr" w:cs="IRBadr" w:hint="cs"/>
          <w:sz w:val="28"/>
          <w:szCs w:val="28"/>
          <w:rtl/>
        </w:rPr>
        <w:t xml:space="preserve"> به حق می‌توان گفت از لحاظ پایبندی و صلابت در دین الهی در تاریخ ما کم‌نظیر است که </w:t>
      </w:r>
      <w:r w:rsidR="00C266BC">
        <w:rPr>
          <w:rFonts w:ascii="IRBadr" w:hAnsi="IRBadr" w:cs="IRBadr"/>
          <w:sz w:val="28"/>
          <w:szCs w:val="28"/>
          <w:rtl/>
        </w:rPr>
        <w:t>درا</w:t>
      </w:r>
      <w:r w:rsidR="00C266BC">
        <w:rPr>
          <w:rFonts w:ascii="IRBadr" w:hAnsi="IRBadr" w:cs="IRBadr" w:hint="cs"/>
          <w:sz w:val="28"/>
          <w:szCs w:val="28"/>
          <w:rtl/>
        </w:rPr>
        <w:t>ین‌باره</w:t>
      </w:r>
      <w:r>
        <w:rPr>
          <w:rFonts w:ascii="IRBadr" w:hAnsi="IRBadr" w:cs="IRBadr" w:hint="cs"/>
          <w:sz w:val="28"/>
          <w:szCs w:val="28"/>
          <w:rtl/>
        </w:rPr>
        <w:t xml:space="preserve"> داستان‌ها و جریاناتی آموزنده‌ای از ایشان در طول دوره نخست‌وزیری و درگیری‌هایی که با بنی‌صدر داشتند و سپس در دوران ریاست جمهوری </w:t>
      </w:r>
      <w:r w:rsidR="003D1B1A">
        <w:rPr>
          <w:rFonts w:ascii="IRBadr" w:hAnsi="IRBadr" w:cs="IRBadr" w:hint="cs"/>
          <w:sz w:val="28"/>
          <w:szCs w:val="28"/>
          <w:rtl/>
        </w:rPr>
        <w:t>باقی‌مانده</w:t>
      </w:r>
      <w:r>
        <w:rPr>
          <w:rFonts w:ascii="IRBadr" w:hAnsi="IRBadr" w:cs="IRBadr" w:hint="cs"/>
          <w:sz w:val="28"/>
          <w:szCs w:val="28"/>
          <w:rtl/>
        </w:rPr>
        <w:t xml:space="preserve"> است که مسئولین و تمام کسانی که </w:t>
      </w:r>
      <w:r w:rsidR="00C266BC">
        <w:rPr>
          <w:rFonts w:ascii="IRBadr" w:hAnsi="IRBadr" w:cs="IRBadr"/>
          <w:sz w:val="28"/>
          <w:szCs w:val="28"/>
          <w:rtl/>
        </w:rPr>
        <w:t>متصد</w:t>
      </w:r>
      <w:r w:rsidR="00C266BC">
        <w:rPr>
          <w:rFonts w:ascii="IRBadr" w:hAnsi="IRBadr" w:cs="IRBadr" w:hint="cs"/>
          <w:sz w:val="28"/>
          <w:szCs w:val="28"/>
          <w:rtl/>
        </w:rPr>
        <w:t>ی</w:t>
      </w:r>
      <w:r>
        <w:rPr>
          <w:rFonts w:ascii="IRBadr" w:hAnsi="IRBadr" w:cs="IRBadr" w:hint="cs"/>
          <w:sz w:val="28"/>
          <w:szCs w:val="28"/>
          <w:rtl/>
        </w:rPr>
        <w:t xml:space="preserve"> امور اجرایی مردم هستند در سطوح مختلف باید از چنین اسوه و الگویی درس و الگو بگیرند.</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این شخصیت </w:t>
      </w:r>
      <w:r w:rsidR="000F515E">
        <w:rPr>
          <w:rFonts w:ascii="IRBadr" w:hAnsi="IRBadr" w:cs="IRBadr" w:hint="cs"/>
          <w:sz w:val="28"/>
          <w:szCs w:val="28"/>
          <w:rtl/>
        </w:rPr>
        <w:t>بزرگ‌سال‌ها</w:t>
      </w:r>
      <w:r>
        <w:rPr>
          <w:rFonts w:ascii="IRBadr" w:hAnsi="IRBadr" w:cs="IRBadr" w:hint="cs"/>
          <w:sz w:val="28"/>
          <w:szCs w:val="28"/>
          <w:rtl/>
        </w:rPr>
        <w:t xml:space="preserve"> زندان و شکنجه را تحمل کرده بود و در دوران </w:t>
      </w:r>
      <w:r w:rsidR="00C266BC">
        <w:rPr>
          <w:rFonts w:ascii="IRBadr" w:hAnsi="IRBadr" w:cs="IRBadr"/>
          <w:sz w:val="28"/>
          <w:szCs w:val="28"/>
          <w:rtl/>
        </w:rPr>
        <w:t>بن</w:t>
      </w:r>
      <w:r w:rsidR="00C266BC">
        <w:rPr>
          <w:rFonts w:ascii="IRBadr" w:hAnsi="IRBadr" w:cs="IRBadr" w:hint="cs"/>
          <w:sz w:val="28"/>
          <w:szCs w:val="28"/>
          <w:rtl/>
        </w:rPr>
        <w:t>ی‌صدر</w:t>
      </w:r>
      <w:r>
        <w:rPr>
          <w:rFonts w:ascii="IRBadr" w:hAnsi="IRBadr" w:cs="IRBadr" w:hint="cs"/>
          <w:sz w:val="28"/>
          <w:szCs w:val="28"/>
          <w:rtl/>
        </w:rPr>
        <w:t xml:space="preserve"> زجر می‌کشید ولی برای مصالح اسلام آرام و ساکت بود و در دوران ریاست جمهوری نیز </w:t>
      </w:r>
      <w:r>
        <w:rPr>
          <w:rFonts w:ascii="IRBadr" w:hAnsi="IRBadr" w:cs="IRBadr"/>
          <w:sz w:val="28"/>
          <w:szCs w:val="28"/>
          <w:rtl/>
        </w:rPr>
        <w:t>واقعاً</w:t>
      </w:r>
      <w:r>
        <w:rPr>
          <w:rFonts w:ascii="IRBadr" w:hAnsi="IRBadr" w:cs="IRBadr" w:hint="cs"/>
          <w:sz w:val="28"/>
          <w:szCs w:val="28"/>
          <w:rtl/>
        </w:rPr>
        <w:t xml:space="preserve"> الگو و اسوه </w:t>
      </w:r>
      <w:r w:rsidR="000F515E">
        <w:rPr>
          <w:rFonts w:ascii="IRBadr" w:hAnsi="IRBadr" w:cs="IRBadr" w:hint="cs"/>
          <w:sz w:val="28"/>
          <w:szCs w:val="28"/>
          <w:rtl/>
        </w:rPr>
        <w:t>تمام‌عیار</w:t>
      </w:r>
      <w:r>
        <w:rPr>
          <w:rFonts w:ascii="IRBadr" w:hAnsi="IRBadr" w:cs="IRBadr" w:hint="cs"/>
          <w:sz w:val="28"/>
          <w:szCs w:val="28"/>
          <w:rtl/>
        </w:rPr>
        <w:t xml:space="preserve"> یک حکومت الهی بود. دولت‌مردان ما اگر بخواهند خط اسلام استمرار پیدا کند باید از چنین اسوه‌هایی که از امیرالمؤمنین (ع) درس گرفتند، درس بگیرند. در این کشور پدیده یگانگی دولت و ملت </w:t>
      </w:r>
      <w:r w:rsidR="000F515E">
        <w:rPr>
          <w:rFonts w:ascii="IRBadr" w:hAnsi="IRBadr" w:cs="IRBadr" w:hint="cs"/>
          <w:sz w:val="28"/>
          <w:szCs w:val="28"/>
          <w:rtl/>
        </w:rPr>
        <w:t>راداریم</w:t>
      </w:r>
      <w:r>
        <w:rPr>
          <w:rFonts w:ascii="IRBadr" w:hAnsi="IRBadr" w:cs="IRBadr" w:hint="cs"/>
          <w:sz w:val="28"/>
          <w:szCs w:val="28"/>
          <w:rtl/>
        </w:rPr>
        <w:t xml:space="preserve"> که باید قدر بدانیم و متوجه این مطلب باشیم که ارتباط گرم و صمیمی و تنگاتنگی میان دولت‌مردان و مردم وجود دارد و در هیچ جای دنیا وجود ندارد و دشمن همین امر را هدف گرفته است. مسئولان و تمام کسانی که </w:t>
      </w:r>
      <w:r w:rsidR="00C266BC">
        <w:rPr>
          <w:rFonts w:ascii="IRBadr" w:hAnsi="IRBadr" w:cs="IRBadr"/>
          <w:sz w:val="28"/>
          <w:szCs w:val="28"/>
          <w:rtl/>
        </w:rPr>
        <w:t>متصد</w:t>
      </w:r>
      <w:r w:rsidR="00C266BC">
        <w:rPr>
          <w:rFonts w:ascii="IRBadr" w:hAnsi="IRBadr" w:cs="IRBadr" w:hint="cs"/>
          <w:sz w:val="28"/>
          <w:szCs w:val="28"/>
          <w:rtl/>
        </w:rPr>
        <w:t>ی</w:t>
      </w:r>
      <w:r>
        <w:rPr>
          <w:rFonts w:ascii="IRBadr" w:hAnsi="IRBadr" w:cs="IRBadr" w:hint="cs"/>
          <w:sz w:val="28"/>
          <w:szCs w:val="28"/>
          <w:rtl/>
        </w:rPr>
        <w:t xml:space="preserve"> هستند باید قدر این نعمت را بدانند و بیش از همه </w:t>
      </w:r>
      <w:r>
        <w:rPr>
          <w:rFonts w:ascii="IRBadr" w:hAnsi="IRBadr" w:cs="IRBadr"/>
          <w:sz w:val="28"/>
          <w:szCs w:val="28"/>
          <w:rtl/>
        </w:rPr>
        <w:t>موظف‌اند</w:t>
      </w:r>
      <w:r>
        <w:rPr>
          <w:rFonts w:ascii="IRBadr" w:hAnsi="IRBadr" w:cs="IRBadr" w:hint="cs"/>
          <w:sz w:val="28"/>
          <w:szCs w:val="28"/>
          <w:rtl/>
        </w:rPr>
        <w:t xml:space="preserve"> تا آن ارتباط با مردم را رعایت کنند و به مشکلات مردم توجه داشته باشند و هم مردم باید قدر این </w:t>
      </w:r>
      <w:r>
        <w:rPr>
          <w:rFonts w:ascii="IRBadr" w:hAnsi="IRBadr" w:cs="IRBadr"/>
          <w:sz w:val="28"/>
          <w:szCs w:val="28"/>
          <w:rtl/>
        </w:rPr>
        <w:t>نعمت</w:t>
      </w:r>
      <w:r>
        <w:rPr>
          <w:rFonts w:ascii="IRBadr" w:hAnsi="IRBadr" w:cs="IRBadr" w:hint="cs"/>
          <w:sz w:val="28"/>
          <w:szCs w:val="28"/>
          <w:rtl/>
        </w:rPr>
        <w:t xml:space="preserve"> را بدانند.</w:t>
      </w:r>
    </w:p>
    <w:p w:rsidR="00CD49E8" w:rsidRDefault="00CD49E8" w:rsidP="003D1B1A">
      <w:pPr>
        <w:pStyle w:val="Heading2"/>
        <w:jc w:val="both"/>
        <w:rPr>
          <w:rtl/>
        </w:rPr>
      </w:pPr>
      <w:bookmarkStart w:id="14" w:name="_Toc428604654"/>
      <w:r>
        <w:rPr>
          <w:rFonts w:hint="cs"/>
          <w:rtl/>
        </w:rPr>
        <w:lastRenderedPageBreak/>
        <w:t>حقوق متقابل دولت و ملت به بیان امیرالمؤمنین (ع)</w:t>
      </w:r>
      <w:bookmarkEnd w:id="14"/>
    </w:p>
    <w:p w:rsidR="00CD49E8" w:rsidRDefault="00CD49E8" w:rsidP="003D1B1A">
      <w:pPr>
        <w:jc w:val="both"/>
        <w:rPr>
          <w:rFonts w:ascii="IRBadr" w:hAnsi="IRBadr" w:cs="IRBadr"/>
          <w:sz w:val="28"/>
          <w:szCs w:val="28"/>
          <w:rtl/>
        </w:rPr>
      </w:pPr>
      <w:r>
        <w:rPr>
          <w:rFonts w:ascii="IRBadr" w:hAnsi="IRBadr" w:cs="IRBadr" w:hint="cs"/>
          <w:sz w:val="28"/>
          <w:szCs w:val="28"/>
          <w:rtl/>
        </w:rPr>
        <w:t>امیرالمؤمنین (ع) در خطبه‌های متعددی به بیان رابطه میان دولت و ملت کلمات زیبا و حقوق جالبی را بیان کرده است. در اینجا به چند فراز از سخنان مولای متقیان اشاره خواهیم کرد:</w:t>
      </w:r>
    </w:p>
    <w:p w:rsidR="00CD49E8" w:rsidRDefault="00CD49E8" w:rsidP="003D1B1A">
      <w:pPr>
        <w:jc w:val="both"/>
        <w:rPr>
          <w:rFonts w:ascii="IRBadr" w:hAnsi="IRBadr" w:cs="IRBadr"/>
          <w:sz w:val="28"/>
          <w:szCs w:val="28"/>
          <w:rtl/>
        </w:rPr>
      </w:pPr>
      <w:r>
        <w:rPr>
          <w:rFonts w:ascii="IRBadr" w:hAnsi="IRBadr" w:cs="IRBadr" w:hint="cs"/>
          <w:sz w:val="28"/>
          <w:szCs w:val="28"/>
          <w:rtl/>
        </w:rPr>
        <w:t>حضرت علی در جنگ صفین که در تاریخ اسلام طولانی‌ترین جنگ بود و کشته‌های فراوانی از دو طرف در جنگ صفین به زمین افتادند و موقعیت دشوار و مخاطره‌آمیزی برای مردم و اصحاب حضرت علی (ع) بود که در آن موقعیت حضرت این خطبه را خواندند و در مورد حقوق که مردم باید آن را رعایت کنند بحث می‌کنند و بعد می‌فرمایند «</w:t>
      </w:r>
      <w:r w:rsidRPr="001F0B95">
        <w:rPr>
          <w:rFonts w:ascii="IRBadr" w:hAnsi="IRBadr" w:cs="IRBadr"/>
          <w:b/>
          <w:bCs/>
          <w:sz w:val="28"/>
          <w:szCs w:val="28"/>
          <w:rtl/>
        </w:rPr>
        <w:t>بِبَعْضٍ وَ أَعْظَمُ مَا اِفْتَرَضَ سُبْحَانَهُ مِنْ تِلْ</w:t>
      </w:r>
      <w:r>
        <w:rPr>
          <w:rFonts w:ascii="IRBadr" w:hAnsi="IRBadr" w:cs="IRBadr"/>
          <w:b/>
          <w:bCs/>
          <w:sz w:val="28"/>
          <w:szCs w:val="28"/>
          <w:rtl/>
        </w:rPr>
        <w:t>ک</w:t>
      </w:r>
      <w:r w:rsidRPr="001F0B95">
        <w:rPr>
          <w:rFonts w:ascii="IRBadr" w:hAnsi="IRBadr" w:cs="IRBadr"/>
          <w:b/>
          <w:bCs/>
          <w:sz w:val="28"/>
          <w:szCs w:val="28"/>
          <w:rtl/>
        </w:rPr>
        <w:t xml:space="preserve"> اَلْحُقُوقِ حَقُّ اَلْوَالِ</w:t>
      </w:r>
      <w:r>
        <w:rPr>
          <w:rFonts w:ascii="IRBadr" w:hAnsi="IRBadr" w:cs="IRBadr"/>
          <w:b/>
          <w:bCs/>
          <w:sz w:val="28"/>
          <w:szCs w:val="28"/>
          <w:rtl/>
        </w:rPr>
        <w:t>ی</w:t>
      </w:r>
      <w:r w:rsidRPr="001F0B95">
        <w:rPr>
          <w:rFonts w:ascii="IRBadr" w:hAnsi="IRBadr" w:cs="IRBadr"/>
          <w:b/>
          <w:bCs/>
          <w:sz w:val="28"/>
          <w:szCs w:val="28"/>
          <w:rtl/>
        </w:rPr>
        <w:t xml:space="preserve"> عَلَ</w:t>
      </w:r>
      <w:r>
        <w:rPr>
          <w:rFonts w:ascii="IRBadr" w:hAnsi="IRBadr" w:cs="IRBadr"/>
          <w:b/>
          <w:bCs/>
          <w:sz w:val="28"/>
          <w:szCs w:val="28"/>
          <w:rtl/>
        </w:rPr>
        <w:t>ی</w:t>
      </w:r>
      <w:r w:rsidRPr="001F0B95">
        <w:rPr>
          <w:rFonts w:ascii="IRBadr" w:hAnsi="IRBadr" w:cs="IRBadr"/>
          <w:b/>
          <w:bCs/>
          <w:sz w:val="28"/>
          <w:szCs w:val="28"/>
          <w:rtl/>
        </w:rPr>
        <w:t xml:space="preserve"> اَلرَّعِ</w:t>
      </w:r>
      <w:r>
        <w:rPr>
          <w:rFonts w:ascii="IRBadr" w:hAnsi="IRBadr" w:cs="IRBadr"/>
          <w:b/>
          <w:bCs/>
          <w:sz w:val="28"/>
          <w:szCs w:val="28"/>
          <w:rtl/>
        </w:rPr>
        <w:t>ی</w:t>
      </w:r>
      <w:r w:rsidRPr="001F0B95">
        <w:rPr>
          <w:rFonts w:ascii="IRBadr" w:hAnsi="IRBadr" w:cs="IRBadr"/>
          <w:b/>
          <w:bCs/>
          <w:sz w:val="28"/>
          <w:szCs w:val="28"/>
          <w:rtl/>
        </w:rPr>
        <w:t>ةِ وَ حَقُّ اَلرَّعِ</w:t>
      </w:r>
      <w:r>
        <w:rPr>
          <w:rFonts w:ascii="IRBadr" w:hAnsi="IRBadr" w:cs="IRBadr"/>
          <w:b/>
          <w:bCs/>
          <w:sz w:val="28"/>
          <w:szCs w:val="28"/>
          <w:rtl/>
        </w:rPr>
        <w:t>ی</w:t>
      </w:r>
      <w:r w:rsidRPr="001F0B95">
        <w:rPr>
          <w:rFonts w:ascii="IRBadr" w:hAnsi="IRBadr" w:cs="IRBadr"/>
          <w:b/>
          <w:bCs/>
          <w:sz w:val="28"/>
          <w:szCs w:val="28"/>
          <w:rtl/>
        </w:rPr>
        <w:t>ةِ عَلَ</w:t>
      </w:r>
      <w:r>
        <w:rPr>
          <w:rFonts w:ascii="IRBadr" w:hAnsi="IRBadr" w:cs="IRBadr"/>
          <w:b/>
          <w:bCs/>
          <w:sz w:val="28"/>
          <w:szCs w:val="28"/>
          <w:rtl/>
        </w:rPr>
        <w:t>ی</w:t>
      </w:r>
      <w:r w:rsidRPr="001F0B95">
        <w:rPr>
          <w:rFonts w:ascii="IRBadr" w:hAnsi="IRBadr" w:cs="IRBadr"/>
          <w:b/>
          <w:bCs/>
          <w:sz w:val="28"/>
          <w:szCs w:val="28"/>
          <w:rtl/>
        </w:rPr>
        <w:t xml:space="preserve"> اَلْوَالِ</w:t>
      </w:r>
      <w:r>
        <w:rPr>
          <w:rFonts w:ascii="IRBadr" w:hAnsi="IRBadr" w:cs="IRBadr"/>
          <w:b/>
          <w:bCs/>
          <w:sz w:val="28"/>
          <w:szCs w:val="28"/>
          <w:rtl/>
        </w:rPr>
        <w:t>ی</w:t>
      </w:r>
      <w:r>
        <w:rPr>
          <w:rFonts w:ascii="IRBadr" w:hAnsi="IRBadr" w:cs="IRBadr" w:hint="cs"/>
          <w:sz w:val="28"/>
          <w:szCs w:val="28"/>
          <w:rtl/>
        </w:rPr>
        <w:t>»</w:t>
      </w:r>
      <w:r>
        <w:rPr>
          <w:rStyle w:val="FootnoteReference"/>
          <w:rFonts w:ascii="IRBadr" w:hAnsi="IRBadr" w:cs="IRBadr"/>
          <w:sz w:val="28"/>
          <w:szCs w:val="28"/>
          <w:rtl/>
        </w:rPr>
        <w:footnoteReference w:id="9"/>
      </w:r>
      <w:r>
        <w:rPr>
          <w:rFonts w:ascii="IRBadr" w:hAnsi="IRBadr" w:cs="IRBadr" w:hint="cs"/>
          <w:sz w:val="28"/>
          <w:szCs w:val="28"/>
          <w:rtl/>
        </w:rPr>
        <w:t xml:space="preserve">؛ </w:t>
      </w:r>
      <w:r>
        <w:rPr>
          <w:rFonts w:ascii="IRBadr" w:hAnsi="IRBadr" w:cs="IRBadr"/>
          <w:sz w:val="28"/>
          <w:szCs w:val="28"/>
          <w:rtl/>
        </w:rPr>
        <w:t>بزرگ‌تر</w:t>
      </w:r>
      <w:r>
        <w:rPr>
          <w:rFonts w:ascii="IRBadr" w:hAnsi="IRBadr" w:cs="IRBadr" w:hint="cs"/>
          <w:sz w:val="28"/>
          <w:szCs w:val="28"/>
          <w:rtl/>
        </w:rPr>
        <w:t>ین و مهم‌ترین حقوق الهی حق حاکم بر مردم و همچنین مردم بر یکدیگر است و طرفین بر هم حق دارند و این بالاترین حقوق است که هردو طرف به رعایت این حقوق موظف هستند و باید آن را رعایت کنند.</w:t>
      </w:r>
    </w:p>
    <w:p w:rsidR="00CD49E8" w:rsidRDefault="00CD49E8" w:rsidP="003D1B1A">
      <w:pPr>
        <w:jc w:val="both"/>
        <w:rPr>
          <w:rFonts w:ascii="IRBadr" w:hAnsi="IRBadr" w:cs="IRBadr"/>
          <w:sz w:val="28"/>
          <w:szCs w:val="28"/>
          <w:rtl/>
        </w:rPr>
      </w:pPr>
      <w:r>
        <w:rPr>
          <w:rFonts w:ascii="IRBadr" w:hAnsi="IRBadr" w:cs="IRBadr" w:hint="cs"/>
          <w:sz w:val="28"/>
          <w:szCs w:val="28"/>
          <w:rtl/>
        </w:rPr>
        <w:t>«</w:t>
      </w:r>
      <w:r w:rsidRPr="001F0B95">
        <w:rPr>
          <w:rFonts w:ascii="IRBadr" w:hAnsi="IRBadr" w:cs="IRBadr"/>
          <w:b/>
          <w:bCs/>
          <w:sz w:val="28"/>
          <w:szCs w:val="28"/>
          <w:rtl/>
        </w:rPr>
        <w:t>فَرِ</w:t>
      </w:r>
      <w:r>
        <w:rPr>
          <w:rFonts w:ascii="IRBadr" w:hAnsi="IRBadr" w:cs="IRBadr"/>
          <w:b/>
          <w:bCs/>
          <w:sz w:val="28"/>
          <w:szCs w:val="28"/>
          <w:rtl/>
        </w:rPr>
        <w:t>ی</w:t>
      </w:r>
      <w:r w:rsidRPr="001F0B95">
        <w:rPr>
          <w:rFonts w:ascii="IRBadr" w:hAnsi="IRBadr" w:cs="IRBadr"/>
          <w:b/>
          <w:bCs/>
          <w:sz w:val="28"/>
          <w:szCs w:val="28"/>
          <w:rtl/>
        </w:rPr>
        <w:t xml:space="preserve">ضَةٌ </w:t>
      </w:r>
      <w:r>
        <w:rPr>
          <w:rFonts w:ascii="IRBadr" w:hAnsi="IRBadr" w:cs="IRBadr"/>
          <w:b/>
          <w:bCs/>
          <w:sz w:val="28"/>
          <w:szCs w:val="28"/>
          <w:rtl/>
        </w:rPr>
        <w:t>فرض‌ها</w:t>
      </w:r>
      <w:r w:rsidRPr="001F0B95">
        <w:rPr>
          <w:rFonts w:ascii="IRBadr" w:hAnsi="IRBadr" w:cs="IRBadr"/>
          <w:b/>
          <w:bCs/>
          <w:sz w:val="28"/>
          <w:szCs w:val="28"/>
          <w:rtl/>
        </w:rPr>
        <w:t xml:space="preserve"> اَللَّهُ سُبْحَانَهُ لِ</w:t>
      </w:r>
      <w:r>
        <w:rPr>
          <w:rFonts w:ascii="IRBadr" w:hAnsi="IRBadr" w:cs="IRBadr"/>
          <w:b/>
          <w:bCs/>
          <w:sz w:val="28"/>
          <w:szCs w:val="28"/>
          <w:rtl/>
        </w:rPr>
        <w:t>ک</w:t>
      </w:r>
      <w:r w:rsidRPr="001F0B95">
        <w:rPr>
          <w:rFonts w:ascii="IRBadr" w:hAnsi="IRBadr" w:cs="IRBadr"/>
          <w:b/>
          <w:bCs/>
          <w:sz w:val="28"/>
          <w:szCs w:val="28"/>
          <w:rtl/>
        </w:rPr>
        <w:t>لٍّ عَلَ</w:t>
      </w:r>
      <w:r>
        <w:rPr>
          <w:rFonts w:ascii="IRBadr" w:hAnsi="IRBadr" w:cs="IRBadr"/>
          <w:b/>
          <w:bCs/>
          <w:sz w:val="28"/>
          <w:szCs w:val="28"/>
          <w:rtl/>
        </w:rPr>
        <w:t>ی</w:t>
      </w:r>
      <w:r w:rsidRPr="001F0B95">
        <w:rPr>
          <w:rFonts w:ascii="IRBadr" w:hAnsi="IRBadr" w:cs="IRBadr"/>
          <w:b/>
          <w:bCs/>
          <w:sz w:val="28"/>
          <w:szCs w:val="28"/>
          <w:rtl/>
        </w:rPr>
        <w:t xml:space="preserve"> </w:t>
      </w:r>
      <w:r>
        <w:rPr>
          <w:rFonts w:ascii="IRBadr" w:hAnsi="IRBadr" w:cs="IRBadr"/>
          <w:b/>
          <w:bCs/>
          <w:sz w:val="28"/>
          <w:szCs w:val="28"/>
          <w:rtl/>
        </w:rPr>
        <w:t>ک</w:t>
      </w:r>
      <w:r w:rsidRPr="001F0B95">
        <w:rPr>
          <w:rFonts w:ascii="IRBadr" w:hAnsi="IRBadr" w:cs="IRBadr"/>
          <w:b/>
          <w:bCs/>
          <w:sz w:val="28"/>
          <w:szCs w:val="28"/>
          <w:rtl/>
        </w:rPr>
        <w:t>لٍّ فَجَعَلَهَا نِظَاماً لِأُلْفَتِهِمْ</w:t>
      </w:r>
      <w:r>
        <w:rPr>
          <w:rFonts w:ascii="IRBadr" w:hAnsi="IRBadr" w:cs="IRBadr" w:hint="cs"/>
          <w:sz w:val="28"/>
          <w:szCs w:val="28"/>
          <w:rtl/>
        </w:rPr>
        <w:t xml:space="preserve"> </w:t>
      </w:r>
      <w:r w:rsidRPr="001F0B95">
        <w:rPr>
          <w:rFonts w:ascii="IRBadr" w:hAnsi="IRBadr" w:cs="IRBadr"/>
          <w:b/>
          <w:bCs/>
          <w:sz w:val="28"/>
          <w:szCs w:val="28"/>
          <w:rtl/>
        </w:rPr>
        <w:t>وَ عِزّاً لِدِ</w:t>
      </w:r>
      <w:r>
        <w:rPr>
          <w:rFonts w:ascii="IRBadr" w:hAnsi="IRBadr" w:cs="IRBadr"/>
          <w:b/>
          <w:bCs/>
          <w:sz w:val="28"/>
          <w:szCs w:val="28"/>
          <w:rtl/>
        </w:rPr>
        <w:t>ی</w:t>
      </w:r>
      <w:r w:rsidRPr="001F0B95">
        <w:rPr>
          <w:rFonts w:ascii="IRBadr" w:hAnsi="IRBadr" w:cs="IRBadr"/>
          <w:b/>
          <w:bCs/>
          <w:sz w:val="28"/>
          <w:szCs w:val="28"/>
          <w:rtl/>
        </w:rPr>
        <w:t>نِهِمْ لَ</w:t>
      </w:r>
      <w:r>
        <w:rPr>
          <w:rFonts w:ascii="IRBadr" w:hAnsi="IRBadr" w:cs="IRBadr"/>
          <w:b/>
          <w:bCs/>
          <w:sz w:val="28"/>
          <w:szCs w:val="28"/>
          <w:rtl/>
        </w:rPr>
        <w:t>ی</w:t>
      </w:r>
      <w:r w:rsidRPr="001F0B95">
        <w:rPr>
          <w:rFonts w:ascii="IRBadr" w:hAnsi="IRBadr" w:cs="IRBadr"/>
          <w:b/>
          <w:bCs/>
          <w:sz w:val="28"/>
          <w:szCs w:val="28"/>
          <w:rtl/>
        </w:rPr>
        <w:t>سَتْ تَصْلُحُ اَلرَّعِ</w:t>
      </w:r>
      <w:r>
        <w:rPr>
          <w:rFonts w:ascii="IRBadr" w:hAnsi="IRBadr" w:cs="IRBadr"/>
          <w:b/>
          <w:bCs/>
          <w:sz w:val="28"/>
          <w:szCs w:val="28"/>
          <w:rtl/>
        </w:rPr>
        <w:t>ی</w:t>
      </w:r>
      <w:r w:rsidRPr="001F0B95">
        <w:rPr>
          <w:rFonts w:ascii="IRBadr" w:hAnsi="IRBadr" w:cs="IRBadr"/>
          <w:b/>
          <w:bCs/>
          <w:sz w:val="28"/>
          <w:szCs w:val="28"/>
          <w:rtl/>
        </w:rPr>
        <w:t>ةُ إِلاَّ بِصَلاَحِ اَلْوُلاَةِ وَ لاَ تَصْلُحُ اَلْوُلاَةُ إِلاَّ بِاسْتِقَامَةِ اَلرَّعِ</w:t>
      </w:r>
      <w:r>
        <w:rPr>
          <w:rFonts w:ascii="IRBadr" w:hAnsi="IRBadr" w:cs="IRBadr"/>
          <w:b/>
          <w:bCs/>
          <w:sz w:val="28"/>
          <w:szCs w:val="28"/>
          <w:rtl/>
        </w:rPr>
        <w:t>ی</w:t>
      </w:r>
      <w:r w:rsidRPr="001F0B95">
        <w:rPr>
          <w:rFonts w:ascii="IRBadr" w:hAnsi="IRBadr" w:cs="IRBadr"/>
          <w:b/>
          <w:bCs/>
          <w:sz w:val="28"/>
          <w:szCs w:val="28"/>
          <w:rtl/>
        </w:rPr>
        <w:t>ةِ</w:t>
      </w:r>
      <w:r>
        <w:rPr>
          <w:rFonts w:ascii="IRBadr" w:hAnsi="IRBadr" w:cs="IRBadr" w:hint="cs"/>
          <w:sz w:val="28"/>
          <w:szCs w:val="28"/>
          <w:rtl/>
        </w:rPr>
        <w:t>»</w:t>
      </w:r>
      <w:r>
        <w:rPr>
          <w:rStyle w:val="FootnoteReference"/>
          <w:rFonts w:ascii="IRBadr" w:hAnsi="IRBadr" w:cs="IRBadr"/>
          <w:sz w:val="28"/>
          <w:szCs w:val="28"/>
          <w:rtl/>
        </w:rPr>
        <w:footnoteReference w:id="10"/>
      </w:r>
      <w:r>
        <w:rPr>
          <w:rFonts w:ascii="IRBadr" w:hAnsi="IRBadr" w:cs="IRBadr" w:hint="cs"/>
          <w:sz w:val="28"/>
          <w:szCs w:val="28"/>
          <w:rtl/>
        </w:rPr>
        <w:t xml:space="preserve">؛ این واجب و فرضی است که خداوند بر همگان نهاده است تا مردم رعایت حقوق حاکمشان را و حاکم رعایت حقوق مردم را کنند این رابطه صمیمی متقابل میان مردم و کارگزاران حکومت را خداوند </w:t>
      </w:r>
      <w:r w:rsidR="000F515E">
        <w:rPr>
          <w:rFonts w:ascii="IRBadr" w:hAnsi="IRBadr" w:cs="IRBadr" w:hint="cs"/>
          <w:sz w:val="28"/>
          <w:szCs w:val="28"/>
          <w:rtl/>
        </w:rPr>
        <w:t>قرار داده</w:t>
      </w:r>
      <w:r>
        <w:rPr>
          <w:rFonts w:ascii="IRBadr" w:hAnsi="IRBadr" w:cs="IRBadr" w:hint="cs"/>
          <w:sz w:val="28"/>
          <w:szCs w:val="28"/>
          <w:rtl/>
        </w:rPr>
        <w:t xml:space="preserve"> است تا وسیله نظم و انسجام و نزدیک بودن آنان باشد این رابطه و یگانگی و هماهنگی را خداوند فرض کرده است تا دین مردم در جامعه عزت داشته باشد، هرگز مردم به صلاح و سداد نخواهند رسید مگر اینکه کارگزاران آنان و حاکمان آنان در خط صحیح و راه صلاح و سداد باشند و هرگز والیان و حاکمان به فلاح و رستگاری نمی‌رسند مگر اینکه مردم استوار و پای برجا باشند.</w:t>
      </w:r>
    </w:p>
    <w:p w:rsidR="00CD49E8" w:rsidRDefault="00CD49E8" w:rsidP="003D1B1A">
      <w:pPr>
        <w:jc w:val="both"/>
        <w:rPr>
          <w:rFonts w:ascii="IRBadr" w:hAnsi="IRBadr" w:cs="IRBadr"/>
          <w:sz w:val="28"/>
          <w:szCs w:val="28"/>
          <w:rtl/>
        </w:rPr>
      </w:pPr>
      <w:r>
        <w:rPr>
          <w:rFonts w:ascii="IRBadr" w:hAnsi="IRBadr" w:cs="IRBadr" w:hint="cs"/>
          <w:sz w:val="28"/>
          <w:szCs w:val="28"/>
          <w:rtl/>
        </w:rPr>
        <w:t>«</w:t>
      </w:r>
      <w:r w:rsidRPr="001F0B95">
        <w:rPr>
          <w:rFonts w:ascii="IRBadr" w:hAnsi="IRBadr" w:cs="IRBadr"/>
          <w:b/>
          <w:bCs/>
          <w:sz w:val="28"/>
          <w:szCs w:val="28"/>
          <w:rtl/>
        </w:rPr>
        <w:t>فَإِذَا أَدَّتْ اَلرَّعِ</w:t>
      </w:r>
      <w:r>
        <w:rPr>
          <w:rFonts w:ascii="IRBadr" w:hAnsi="IRBadr" w:cs="IRBadr"/>
          <w:b/>
          <w:bCs/>
          <w:sz w:val="28"/>
          <w:szCs w:val="28"/>
          <w:rtl/>
        </w:rPr>
        <w:t>ی</w:t>
      </w:r>
      <w:r w:rsidRPr="001F0B95">
        <w:rPr>
          <w:rFonts w:ascii="IRBadr" w:hAnsi="IRBadr" w:cs="IRBadr"/>
          <w:b/>
          <w:bCs/>
          <w:sz w:val="28"/>
          <w:szCs w:val="28"/>
          <w:rtl/>
        </w:rPr>
        <w:t>ةُ إِلَ</w:t>
      </w:r>
      <w:r>
        <w:rPr>
          <w:rFonts w:ascii="IRBadr" w:hAnsi="IRBadr" w:cs="IRBadr"/>
          <w:b/>
          <w:bCs/>
          <w:sz w:val="28"/>
          <w:szCs w:val="28"/>
          <w:rtl/>
        </w:rPr>
        <w:t>ی</w:t>
      </w:r>
      <w:r w:rsidRPr="001F0B95">
        <w:rPr>
          <w:rFonts w:ascii="IRBadr" w:hAnsi="IRBadr" w:cs="IRBadr"/>
          <w:b/>
          <w:bCs/>
          <w:sz w:val="28"/>
          <w:szCs w:val="28"/>
          <w:rtl/>
        </w:rPr>
        <w:t xml:space="preserve"> اَلْوَالِ</w:t>
      </w:r>
      <w:r>
        <w:rPr>
          <w:rFonts w:ascii="IRBadr" w:hAnsi="IRBadr" w:cs="IRBadr"/>
          <w:b/>
          <w:bCs/>
          <w:sz w:val="28"/>
          <w:szCs w:val="28"/>
          <w:rtl/>
        </w:rPr>
        <w:t>ی</w:t>
      </w:r>
      <w:r w:rsidRPr="001F0B95">
        <w:rPr>
          <w:rFonts w:ascii="IRBadr" w:hAnsi="IRBadr" w:cs="IRBadr"/>
          <w:b/>
          <w:bCs/>
          <w:sz w:val="28"/>
          <w:szCs w:val="28"/>
          <w:rtl/>
        </w:rPr>
        <w:t xml:space="preserve"> حَقَّهُ وَ أَدَّ</w:t>
      </w:r>
      <w:r>
        <w:rPr>
          <w:rFonts w:ascii="IRBadr" w:hAnsi="IRBadr" w:cs="IRBadr"/>
          <w:b/>
          <w:bCs/>
          <w:sz w:val="28"/>
          <w:szCs w:val="28"/>
          <w:rtl/>
        </w:rPr>
        <w:t>ی</w:t>
      </w:r>
      <w:r w:rsidRPr="001F0B95">
        <w:rPr>
          <w:rFonts w:ascii="IRBadr" w:hAnsi="IRBadr" w:cs="IRBadr"/>
          <w:b/>
          <w:bCs/>
          <w:sz w:val="28"/>
          <w:szCs w:val="28"/>
          <w:rtl/>
        </w:rPr>
        <w:t xml:space="preserve"> اَلْوَالِ</w:t>
      </w:r>
      <w:r>
        <w:rPr>
          <w:rFonts w:ascii="IRBadr" w:hAnsi="IRBadr" w:cs="IRBadr"/>
          <w:b/>
          <w:bCs/>
          <w:sz w:val="28"/>
          <w:szCs w:val="28"/>
          <w:rtl/>
        </w:rPr>
        <w:t>ی</w:t>
      </w:r>
      <w:r w:rsidRPr="001F0B95">
        <w:rPr>
          <w:rFonts w:ascii="IRBadr" w:hAnsi="IRBadr" w:cs="IRBadr"/>
          <w:b/>
          <w:bCs/>
          <w:sz w:val="28"/>
          <w:szCs w:val="28"/>
          <w:rtl/>
        </w:rPr>
        <w:t xml:space="preserve"> إِلَ</w:t>
      </w:r>
      <w:r>
        <w:rPr>
          <w:rFonts w:ascii="IRBadr" w:hAnsi="IRBadr" w:cs="IRBadr"/>
          <w:b/>
          <w:bCs/>
          <w:sz w:val="28"/>
          <w:szCs w:val="28"/>
          <w:rtl/>
        </w:rPr>
        <w:t>ی</w:t>
      </w:r>
      <w:r w:rsidRPr="001F0B95">
        <w:rPr>
          <w:rFonts w:ascii="IRBadr" w:hAnsi="IRBadr" w:cs="IRBadr"/>
          <w:b/>
          <w:bCs/>
          <w:sz w:val="28"/>
          <w:szCs w:val="28"/>
          <w:rtl/>
        </w:rPr>
        <w:t xml:space="preserve">هَا </w:t>
      </w:r>
      <w:r w:rsidR="004355B3">
        <w:rPr>
          <w:rFonts w:ascii="IRBadr" w:hAnsi="IRBadr" w:cs="IRBadr"/>
          <w:b/>
          <w:bCs/>
          <w:sz w:val="28"/>
          <w:szCs w:val="28"/>
          <w:rtl/>
        </w:rPr>
        <w:t>حقّ</w:t>
      </w:r>
      <w:r>
        <w:rPr>
          <w:rFonts w:ascii="IRBadr" w:hAnsi="IRBadr" w:cs="IRBadr"/>
          <w:b/>
          <w:bCs/>
          <w:sz w:val="28"/>
          <w:szCs w:val="28"/>
          <w:rtl/>
        </w:rPr>
        <w:t>ها</w:t>
      </w:r>
      <w:r w:rsidRPr="001F0B95">
        <w:rPr>
          <w:rFonts w:ascii="IRBadr" w:hAnsi="IRBadr" w:cs="IRBadr"/>
          <w:b/>
          <w:bCs/>
          <w:sz w:val="28"/>
          <w:szCs w:val="28"/>
          <w:rtl/>
        </w:rPr>
        <w:t xml:space="preserve"> عَزَّ اَلْحَقُّ بَ</w:t>
      </w:r>
      <w:r>
        <w:rPr>
          <w:rFonts w:ascii="IRBadr" w:hAnsi="IRBadr" w:cs="IRBadr"/>
          <w:b/>
          <w:bCs/>
          <w:sz w:val="28"/>
          <w:szCs w:val="28"/>
          <w:rtl/>
        </w:rPr>
        <w:t>ی</w:t>
      </w:r>
      <w:r w:rsidRPr="001F0B95">
        <w:rPr>
          <w:rFonts w:ascii="IRBadr" w:hAnsi="IRBadr" w:cs="IRBadr"/>
          <w:b/>
          <w:bCs/>
          <w:sz w:val="28"/>
          <w:szCs w:val="28"/>
          <w:rtl/>
        </w:rPr>
        <w:t>نَهُمْ وَ قَامَتْ مَنَاهِجُ اَلدِّ</w:t>
      </w:r>
      <w:r>
        <w:rPr>
          <w:rFonts w:ascii="IRBadr" w:hAnsi="IRBadr" w:cs="IRBadr"/>
          <w:b/>
          <w:bCs/>
          <w:sz w:val="28"/>
          <w:szCs w:val="28"/>
          <w:rtl/>
        </w:rPr>
        <w:t>ی</w:t>
      </w:r>
      <w:r w:rsidRPr="001F0B95">
        <w:rPr>
          <w:rFonts w:ascii="IRBadr" w:hAnsi="IRBadr" w:cs="IRBadr"/>
          <w:b/>
          <w:bCs/>
          <w:sz w:val="28"/>
          <w:szCs w:val="28"/>
          <w:rtl/>
        </w:rPr>
        <w:t>نِ وَ اِعْتَدَلَتْ مَعَالِمُ اَلْعَدْلِ وَ جَرَتْ عَلَ</w:t>
      </w:r>
      <w:r>
        <w:rPr>
          <w:rFonts w:ascii="IRBadr" w:hAnsi="IRBadr" w:cs="IRBadr"/>
          <w:b/>
          <w:bCs/>
          <w:sz w:val="28"/>
          <w:szCs w:val="28"/>
          <w:rtl/>
        </w:rPr>
        <w:t>ی</w:t>
      </w:r>
      <w:r w:rsidRPr="001F0B95">
        <w:rPr>
          <w:rFonts w:ascii="IRBadr" w:hAnsi="IRBadr" w:cs="IRBadr"/>
          <w:b/>
          <w:bCs/>
          <w:sz w:val="28"/>
          <w:szCs w:val="28"/>
          <w:rtl/>
        </w:rPr>
        <w:t xml:space="preserve"> أَذْلاَلِهَا اَلسُّنَنُ فَصَلَحَ بِذَلِ</w:t>
      </w:r>
      <w:r>
        <w:rPr>
          <w:rFonts w:ascii="IRBadr" w:hAnsi="IRBadr" w:cs="IRBadr"/>
          <w:b/>
          <w:bCs/>
          <w:sz w:val="28"/>
          <w:szCs w:val="28"/>
          <w:rtl/>
        </w:rPr>
        <w:t>ک</w:t>
      </w:r>
      <w:r w:rsidRPr="001F0B95">
        <w:rPr>
          <w:rFonts w:ascii="IRBadr" w:hAnsi="IRBadr" w:cs="IRBadr"/>
          <w:b/>
          <w:bCs/>
          <w:sz w:val="28"/>
          <w:szCs w:val="28"/>
          <w:rtl/>
        </w:rPr>
        <w:t xml:space="preserve"> اَلزَّمَانُ وَ طُمِعَ فِ</w:t>
      </w:r>
      <w:r>
        <w:rPr>
          <w:rFonts w:ascii="IRBadr" w:hAnsi="IRBadr" w:cs="IRBadr"/>
          <w:b/>
          <w:bCs/>
          <w:sz w:val="28"/>
          <w:szCs w:val="28"/>
          <w:rtl/>
        </w:rPr>
        <w:t>ی</w:t>
      </w:r>
      <w:r w:rsidRPr="001F0B95">
        <w:rPr>
          <w:rFonts w:ascii="IRBadr" w:hAnsi="IRBadr" w:cs="IRBadr"/>
          <w:b/>
          <w:bCs/>
          <w:sz w:val="28"/>
          <w:szCs w:val="28"/>
          <w:rtl/>
        </w:rPr>
        <w:t xml:space="preserve"> بَقَاءِ اَلدَّوْلَةِ وَ </w:t>
      </w:r>
      <w:r>
        <w:rPr>
          <w:rFonts w:ascii="IRBadr" w:hAnsi="IRBadr" w:cs="IRBadr"/>
          <w:b/>
          <w:bCs/>
          <w:sz w:val="28"/>
          <w:szCs w:val="28"/>
          <w:rtl/>
        </w:rPr>
        <w:t>ی</w:t>
      </w:r>
      <w:r w:rsidRPr="001F0B95">
        <w:rPr>
          <w:rFonts w:ascii="IRBadr" w:hAnsi="IRBadr" w:cs="IRBadr"/>
          <w:b/>
          <w:bCs/>
          <w:sz w:val="28"/>
          <w:szCs w:val="28"/>
          <w:rtl/>
        </w:rPr>
        <w:t>ئِسَتْ مَطَامِعُ اَلْأَعْدَاءِ وَ إِذَا غَلَبَتِ اَلرَّعِ</w:t>
      </w:r>
      <w:r>
        <w:rPr>
          <w:rFonts w:ascii="IRBadr" w:hAnsi="IRBadr" w:cs="IRBadr"/>
          <w:b/>
          <w:bCs/>
          <w:sz w:val="28"/>
          <w:szCs w:val="28"/>
          <w:rtl/>
        </w:rPr>
        <w:t>ی</w:t>
      </w:r>
      <w:r w:rsidRPr="001F0B95">
        <w:rPr>
          <w:rFonts w:ascii="IRBadr" w:hAnsi="IRBadr" w:cs="IRBadr"/>
          <w:b/>
          <w:bCs/>
          <w:sz w:val="28"/>
          <w:szCs w:val="28"/>
          <w:rtl/>
        </w:rPr>
        <w:t xml:space="preserve">ةُ </w:t>
      </w:r>
      <w:r>
        <w:rPr>
          <w:rFonts w:ascii="IRBadr" w:hAnsi="IRBadr" w:cs="IRBadr"/>
          <w:b/>
          <w:bCs/>
          <w:sz w:val="28"/>
          <w:szCs w:val="28"/>
          <w:rtl/>
        </w:rPr>
        <w:t>وال</w:t>
      </w:r>
      <w:r w:rsidR="004355B3">
        <w:rPr>
          <w:rFonts w:ascii="IRBadr" w:hAnsi="IRBadr" w:cs="IRBadr" w:hint="cs"/>
          <w:b/>
          <w:bCs/>
          <w:sz w:val="28"/>
          <w:szCs w:val="28"/>
          <w:rtl/>
        </w:rPr>
        <w:t>ی</w:t>
      </w:r>
      <w:r>
        <w:rPr>
          <w:rFonts w:ascii="IRBadr" w:hAnsi="IRBadr" w:cs="IRBadr" w:hint="cs"/>
          <w:b/>
          <w:bCs/>
          <w:sz w:val="28"/>
          <w:szCs w:val="28"/>
          <w:rtl/>
        </w:rPr>
        <w:t>ها</w:t>
      </w:r>
      <w:r w:rsidRPr="001F0B95">
        <w:rPr>
          <w:rFonts w:ascii="IRBadr" w:hAnsi="IRBadr" w:cs="IRBadr"/>
          <w:b/>
          <w:bCs/>
          <w:sz w:val="28"/>
          <w:szCs w:val="28"/>
          <w:rtl/>
        </w:rPr>
        <w:t xml:space="preserve"> أَوْ أَجْحَفَ اَلْوَالِ</w:t>
      </w:r>
      <w:r>
        <w:rPr>
          <w:rFonts w:ascii="IRBadr" w:hAnsi="IRBadr" w:cs="IRBadr"/>
          <w:b/>
          <w:bCs/>
          <w:sz w:val="28"/>
          <w:szCs w:val="28"/>
          <w:rtl/>
        </w:rPr>
        <w:t>ی</w:t>
      </w:r>
      <w:r w:rsidRPr="001F0B95">
        <w:rPr>
          <w:rFonts w:ascii="IRBadr" w:hAnsi="IRBadr" w:cs="IRBadr"/>
          <w:b/>
          <w:bCs/>
          <w:sz w:val="28"/>
          <w:szCs w:val="28"/>
          <w:rtl/>
        </w:rPr>
        <w:t xml:space="preserve"> بِرَعِ</w:t>
      </w:r>
      <w:r>
        <w:rPr>
          <w:rFonts w:ascii="IRBadr" w:hAnsi="IRBadr" w:cs="IRBadr"/>
          <w:b/>
          <w:bCs/>
          <w:sz w:val="28"/>
          <w:szCs w:val="28"/>
          <w:rtl/>
        </w:rPr>
        <w:t>ی</w:t>
      </w:r>
      <w:r w:rsidRPr="001F0B95">
        <w:rPr>
          <w:rFonts w:ascii="IRBadr" w:hAnsi="IRBadr" w:cs="IRBadr"/>
          <w:b/>
          <w:bCs/>
          <w:sz w:val="28"/>
          <w:szCs w:val="28"/>
          <w:rtl/>
        </w:rPr>
        <w:t>تِهِ اِخْتَلَفَتْ هُنَالِ</w:t>
      </w:r>
      <w:r>
        <w:rPr>
          <w:rFonts w:ascii="IRBadr" w:hAnsi="IRBadr" w:cs="IRBadr"/>
          <w:b/>
          <w:bCs/>
          <w:sz w:val="28"/>
          <w:szCs w:val="28"/>
          <w:rtl/>
        </w:rPr>
        <w:t>ک</w:t>
      </w:r>
      <w:r w:rsidRPr="001F0B95">
        <w:rPr>
          <w:rFonts w:ascii="IRBadr" w:hAnsi="IRBadr" w:cs="IRBadr"/>
          <w:b/>
          <w:bCs/>
          <w:sz w:val="28"/>
          <w:szCs w:val="28"/>
          <w:rtl/>
        </w:rPr>
        <w:t xml:space="preserve"> اَلْ</w:t>
      </w:r>
      <w:r>
        <w:rPr>
          <w:rFonts w:ascii="IRBadr" w:hAnsi="IRBadr" w:cs="IRBadr"/>
          <w:b/>
          <w:bCs/>
          <w:sz w:val="28"/>
          <w:szCs w:val="28"/>
          <w:rtl/>
        </w:rPr>
        <w:t>ک</w:t>
      </w:r>
      <w:r w:rsidRPr="001F0B95">
        <w:rPr>
          <w:rFonts w:ascii="IRBadr" w:hAnsi="IRBadr" w:cs="IRBadr"/>
          <w:b/>
          <w:bCs/>
          <w:sz w:val="28"/>
          <w:szCs w:val="28"/>
          <w:rtl/>
        </w:rPr>
        <w:t xml:space="preserve">لِمَةُ وَ ظَهَرَتْ مَعَالِمُ اَلْجَوْرِ وَ </w:t>
      </w:r>
      <w:r>
        <w:rPr>
          <w:rFonts w:ascii="IRBadr" w:hAnsi="IRBadr" w:cs="IRBadr"/>
          <w:b/>
          <w:bCs/>
          <w:sz w:val="28"/>
          <w:szCs w:val="28"/>
          <w:rtl/>
        </w:rPr>
        <w:t>ک</w:t>
      </w:r>
      <w:r w:rsidRPr="001F0B95">
        <w:rPr>
          <w:rFonts w:ascii="IRBadr" w:hAnsi="IRBadr" w:cs="IRBadr"/>
          <w:b/>
          <w:bCs/>
          <w:sz w:val="28"/>
          <w:szCs w:val="28"/>
          <w:rtl/>
        </w:rPr>
        <w:t>ثُرَ اَلْإِدْغَالُ فِ</w:t>
      </w:r>
      <w:r>
        <w:rPr>
          <w:rFonts w:ascii="IRBadr" w:hAnsi="IRBadr" w:cs="IRBadr"/>
          <w:b/>
          <w:bCs/>
          <w:sz w:val="28"/>
          <w:szCs w:val="28"/>
          <w:rtl/>
        </w:rPr>
        <w:t>ی</w:t>
      </w:r>
      <w:r w:rsidRPr="001F0B95">
        <w:rPr>
          <w:rFonts w:ascii="IRBadr" w:hAnsi="IRBadr" w:cs="IRBadr"/>
          <w:b/>
          <w:bCs/>
          <w:sz w:val="28"/>
          <w:szCs w:val="28"/>
          <w:rtl/>
        </w:rPr>
        <w:t xml:space="preserve"> اَلدِّ</w:t>
      </w:r>
      <w:r>
        <w:rPr>
          <w:rFonts w:ascii="IRBadr" w:hAnsi="IRBadr" w:cs="IRBadr"/>
          <w:b/>
          <w:bCs/>
          <w:sz w:val="28"/>
          <w:szCs w:val="28"/>
          <w:rtl/>
        </w:rPr>
        <w:t>ی</w:t>
      </w:r>
      <w:r w:rsidRPr="001F0B95">
        <w:rPr>
          <w:rFonts w:ascii="IRBadr" w:hAnsi="IRBadr" w:cs="IRBadr"/>
          <w:b/>
          <w:bCs/>
          <w:sz w:val="28"/>
          <w:szCs w:val="28"/>
          <w:rtl/>
        </w:rPr>
        <w:t>نِ</w:t>
      </w:r>
      <w:r>
        <w:rPr>
          <w:rFonts w:ascii="IRBadr" w:hAnsi="IRBadr" w:cs="IRBadr" w:hint="cs"/>
          <w:sz w:val="28"/>
          <w:szCs w:val="28"/>
          <w:rtl/>
        </w:rPr>
        <w:t>»</w:t>
      </w:r>
      <w:r>
        <w:rPr>
          <w:rStyle w:val="FootnoteReference"/>
          <w:rFonts w:ascii="IRBadr" w:hAnsi="IRBadr" w:cs="IRBadr"/>
          <w:sz w:val="28"/>
          <w:szCs w:val="28"/>
          <w:rtl/>
        </w:rPr>
        <w:footnoteReference w:id="11"/>
      </w:r>
      <w:r>
        <w:rPr>
          <w:rFonts w:ascii="IRBadr" w:hAnsi="IRBadr" w:cs="IRBadr" w:hint="cs"/>
          <w:sz w:val="28"/>
          <w:szCs w:val="28"/>
          <w:rtl/>
        </w:rPr>
        <w:t>؛</w:t>
      </w:r>
      <w:r w:rsidRPr="00847F9E">
        <w:rPr>
          <w:rFonts w:ascii="IRBadr" w:hAnsi="IRBadr" w:cs="IRBadr"/>
          <w:sz w:val="28"/>
          <w:szCs w:val="28"/>
          <w:rtl/>
        </w:rPr>
        <w:t xml:space="preserve"> زمان</w:t>
      </w:r>
      <w:r>
        <w:rPr>
          <w:rFonts w:ascii="IRBadr" w:hAnsi="IRBadr" w:cs="IRBadr"/>
          <w:sz w:val="28"/>
          <w:szCs w:val="28"/>
          <w:rtl/>
        </w:rPr>
        <w:t>ی</w:t>
      </w:r>
      <w:r w:rsidRPr="00847F9E">
        <w:rPr>
          <w:rFonts w:ascii="IRBadr" w:hAnsi="IRBadr" w:cs="IRBadr"/>
          <w:sz w:val="28"/>
          <w:szCs w:val="28"/>
          <w:rtl/>
        </w:rPr>
        <w:t xml:space="preserve"> </w:t>
      </w:r>
      <w:r>
        <w:rPr>
          <w:rFonts w:ascii="IRBadr" w:hAnsi="IRBadr" w:cs="IRBadr"/>
          <w:sz w:val="28"/>
          <w:szCs w:val="28"/>
          <w:rtl/>
        </w:rPr>
        <w:t>ک</w:t>
      </w:r>
      <w:r w:rsidRPr="00847F9E">
        <w:rPr>
          <w:rFonts w:ascii="IRBadr" w:hAnsi="IRBadr" w:cs="IRBadr"/>
          <w:sz w:val="28"/>
          <w:szCs w:val="28"/>
          <w:rtl/>
        </w:rPr>
        <w:t>ه رع</w:t>
      </w:r>
      <w:r>
        <w:rPr>
          <w:rFonts w:ascii="IRBadr" w:hAnsi="IRBadr" w:cs="IRBadr"/>
          <w:sz w:val="28"/>
          <w:szCs w:val="28"/>
          <w:rtl/>
        </w:rPr>
        <w:t>ی</w:t>
      </w:r>
      <w:r w:rsidRPr="00847F9E">
        <w:rPr>
          <w:rFonts w:ascii="IRBadr" w:hAnsi="IRBadr" w:cs="IRBadr"/>
          <w:sz w:val="28"/>
          <w:szCs w:val="28"/>
          <w:rtl/>
        </w:rPr>
        <w:t>ت حق خود را نسبت به وال</w:t>
      </w:r>
      <w:r>
        <w:rPr>
          <w:rFonts w:ascii="IRBadr" w:hAnsi="IRBadr" w:cs="IRBadr"/>
          <w:sz w:val="28"/>
          <w:szCs w:val="28"/>
          <w:rtl/>
        </w:rPr>
        <w:t>ی</w:t>
      </w:r>
      <w:r w:rsidRPr="00847F9E">
        <w:rPr>
          <w:rFonts w:ascii="IRBadr" w:hAnsi="IRBadr" w:cs="IRBadr"/>
          <w:sz w:val="28"/>
          <w:szCs w:val="28"/>
          <w:rtl/>
        </w:rPr>
        <w:t xml:space="preserve"> بگزارد و وال</w:t>
      </w:r>
      <w:r>
        <w:rPr>
          <w:rFonts w:ascii="IRBadr" w:hAnsi="IRBadr" w:cs="IRBadr"/>
          <w:sz w:val="28"/>
          <w:szCs w:val="28"/>
          <w:rtl/>
        </w:rPr>
        <w:t>ی</w:t>
      </w:r>
      <w:r w:rsidRPr="00847F9E">
        <w:rPr>
          <w:rFonts w:ascii="IRBadr" w:hAnsi="IRBadr" w:cs="IRBadr"/>
          <w:sz w:val="28"/>
          <w:szCs w:val="28"/>
          <w:rtl/>
        </w:rPr>
        <w:t xml:space="preserve"> ن</w:t>
      </w:r>
      <w:r>
        <w:rPr>
          <w:rFonts w:ascii="IRBadr" w:hAnsi="IRBadr" w:cs="IRBadr"/>
          <w:sz w:val="28"/>
          <w:szCs w:val="28"/>
          <w:rtl/>
        </w:rPr>
        <w:t>ی</w:t>
      </w:r>
      <w:r w:rsidRPr="00847F9E">
        <w:rPr>
          <w:rFonts w:ascii="IRBadr" w:hAnsi="IRBadr" w:cs="IRBadr"/>
          <w:sz w:val="28"/>
          <w:szCs w:val="28"/>
          <w:rtl/>
        </w:rPr>
        <w:t>ز حق خود را نسبت به رع</w:t>
      </w:r>
      <w:r>
        <w:rPr>
          <w:rFonts w:ascii="IRBadr" w:hAnsi="IRBadr" w:cs="IRBadr"/>
          <w:sz w:val="28"/>
          <w:szCs w:val="28"/>
          <w:rtl/>
        </w:rPr>
        <w:t>ی</w:t>
      </w:r>
      <w:r w:rsidRPr="00847F9E">
        <w:rPr>
          <w:rFonts w:ascii="IRBadr" w:hAnsi="IRBadr" w:cs="IRBadr"/>
          <w:sz w:val="28"/>
          <w:szCs w:val="28"/>
          <w:rtl/>
        </w:rPr>
        <w:t>ت ادا نما</w:t>
      </w:r>
      <w:r>
        <w:rPr>
          <w:rFonts w:ascii="IRBadr" w:hAnsi="IRBadr" w:cs="IRBadr"/>
          <w:sz w:val="28"/>
          <w:szCs w:val="28"/>
          <w:rtl/>
        </w:rPr>
        <w:t>ی</w:t>
      </w:r>
      <w:r w:rsidRPr="00847F9E">
        <w:rPr>
          <w:rFonts w:ascii="IRBadr" w:hAnsi="IRBadr" w:cs="IRBadr"/>
          <w:sz w:val="28"/>
          <w:szCs w:val="28"/>
          <w:rtl/>
        </w:rPr>
        <w:t>د، حق در م</w:t>
      </w:r>
      <w:r>
        <w:rPr>
          <w:rFonts w:ascii="IRBadr" w:hAnsi="IRBadr" w:cs="IRBadr"/>
          <w:sz w:val="28"/>
          <w:szCs w:val="28"/>
          <w:rtl/>
        </w:rPr>
        <w:t>ی</w:t>
      </w:r>
      <w:r w:rsidRPr="00847F9E">
        <w:rPr>
          <w:rFonts w:ascii="IRBadr" w:hAnsi="IRBadr" w:cs="IRBadr"/>
          <w:sz w:val="28"/>
          <w:szCs w:val="28"/>
          <w:rtl/>
        </w:rPr>
        <w:t xml:space="preserve">ان </w:t>
      </w:r>
      <w:r>
        <w:rPr>
          <w:rFonts w:ascii="IRBadr" w:hAnsi="IRBadr" w:cs="IRBadr"/>
          <w:sz w:val="28"/>
          <w:szCs w:val="28"/>
          <w:rtl/>
        </w:rPr>
        <w:t>آن‌ها</w:t>
      </w:r>
      <w:r w:rsidRPr="00847F9E">
        <w:rPr>
          <w:rFonts w:ascii="IRBadr" w:hAnsi="IRBadr" w:cs="IRBadr"/>
          <w:sz w:val="28"/>
          <w:szCs w:val="28"/>
          <w:rtl/>
        </w:rPr>
        <w:t xml:space="preserve"> عزت </w:t>
      </w:r>
      <w:r>
        <w:rPr>
          <w:rFonts w:ascii="IRBadr" w:hAnsi="IRBadr" w:cs="IRBadr"/>
          <w:sz w:val="28"/>
          <w:szCs w:val="28"/>
          <w:rtl/>
        </w:rPr>
        <w:t>ی</w:t>
      </w:r>
      <w:r w:rsidRPr="00847F9E">
        <w:rPr>
          <w:rFonts w:ascii="IRBadr" w:hAnsi="IRBadr" w:cs="IRBadr"/>
          <w:sz w:val="28"/>
          <w:szCs w:val="28"/>
          <w:rtl/>
        </w:rPr>
        <w:t xml:space="preserve">ابد و </w:t>
      </w:r>
      <w:r>
        <w:rPr>
          <w:rFonts w:ascii="IRBadr" w:hAnsi="IRBadr" w:cs="IRBadr"/>
          <w:sz w:val="28"/>
          <w:szCs w:val="28"/>
          <w:rtl/>
        </w:rPr>
        <w:t>پا</w:t>
      </w:r>
      <w:r>
        <w:rPr>
          <w:rFonts w:ascii="IRBadr" w:hAnsi="IRBadr" w:cs="IRBadr" w:hint="cs"/>
          <w:sz w:val="28"/>
          <w:szCs w:val="28"/>
          <w:rtl/>
        </w:rPr>
        <w:t>یه‌های</w:t>
      </w:r>
      <w:r w:rsidRPr="00847F9E">
        <w:rPr>
          <w:rFonts w:ascii="IRBadr" w:hAnsi="IRBadr" w:cs="IRBadr"/>
          <w:sz w:val="28"/>
          <w:szCs w:val="28"/>
          <w:rtl/>
        </w:rPr>
        <w:t xml:space="preserve"> د</w:t>
      </w:r>
      <w:r>
        <w:rPr>
          <w:rFonts w:ascii="IRBadr" w:hAnsi="IRBadr" w:cs="IRBadr"/>
          <w:sz w:val="28"/>
          <w:szCs w:val="28"/>
          <w:rtl/>
        </w:rPr>
        <w:t>ی</w:t>
      </w:r>
      <w:r w:rsidRPr="00847F9E">
        <w:rPr>
          <w:rFonts w:ascii="IRBadr" w:hAnsi="IRBadr" w:cs="IRBadr"/>
          <w:sz w:val="28"/>
          <w:szCs w:val="28"/>
          <w:rtl/>
        </w:rPr>
        <w:t>نشان استوار</w:t>
      </w:r>
      <w:r>
        <w:rPr>
          <w:rFonts w:ascii="IRBadr" w:hAnsi="IRBadr" w:cs="IRBadr"/>
          <w:sz w:val="28"/>
          <w:szCs w:val="28"/>
          <w:rtl/>
        </w:rPr>
        <w:t>ی</w:t>
      </w:r>
      <w:r w:rsidRPr="00847F9E">
        <w:rPr>
          <w:rFonts w:ascii="IRBadr" w:hAnsi="IRBadr" w:cs="IRBadr"/>
          <w:sz w:val="28"/>
          <w:szCs w:val="28"/>
          <w:rtl/>
        </w:rPr>
        <w:t xml:space="preserve"> گ</w:t>
      </w:r>
      <w:r>
        <w:rPr>
          <w:rFonts w:ascii="IRBadr" w:hAnsi="IRBadr" w:cs="IRBadr"/>
          <w:sz w:val="28"/>
          <w:szCs w:val="28"/>
          <w:rtl/>
        </w:rPr>
        <w:t>ی</w:t>
      </w:r>
      <w:r w:rsidRPr="00847F9E">
        <w:rPr>
          <w:rFonts w:ascii="IRBadr" w:hAnsi="IRBadr" w:cs="IRBadr"/>
          <w:sz w:val="28"/>
          <w:szCs w:val="28"/>
          <w:rtl/>
        </w:rPr>
        <w:t xml:space="preserve">رد و </w:t>
      </w:r>
      <w:r>
        <w:rPr>
          <w:rFonts w:ascii="IRBadr" w:hAnsi="IRBadr" w:cs="IRBadr"/>
          <w:sz w:val="28"/>
          <w:szCs w:val="28"/>
          <w:rtl/>
        </w:rPr>
        <w:t>نشانه‌ها</w:t>
      </w:r>
      <w:r>
        <w:rPr>
          <w:rFonts w:ascii="IRBadr" w:hAnsi="IRBadr" w:cs="IRBadr" w:hint="cs"/>
          <w:sz w:val="28"/>
          <w:szCs w:val="28"/>
          <w:rtl/>
        </w:rPr>
        <w:t>ی</w:t>
      </w:r>
      <w:r w:rsidRPr="00847F9E">
        <w:rPr>
          <w:rFonts w:ascii="IRBadr" w:hAnsi="IRBadr" w:cs="IRBadr"/>
          <w:sz w:val="28"/>
          <w:szCs w:val="28"/>
          <w:rtl/>
        </w:rPr>
        <w:t xml:space="preserve"> عدالت برپا گردد و </w:t>
      </w:r>
      <w:r>
        <w:rPr>
          <w:rFonts w:ascii="IRBadr" w:hAnsi="IRBadr" w:cs="IRBadr"/>
          <w:sz w:val="28"/>
          <w:szCs w:val="28"/>
          <w:rtl/>
        </w:rPr>
        <w:t>سنت‌ها</w:t>
      </w:r>
      <w:r>
        <w:rPr>
          <w:rFonts w:ascii="IRBadr" w:hAnsi="IRBadr" w:cs="IRBadr" w:hint="cs"/>
          <w:sz w:val="28"/>
          <w:szCs w:val="28"/>
          <w:rtl/>
        </w:rPr>
        <w:t>ی</w:t>
      </w:r>
      <w:r w:rsidRPr="00847F9E">
        <w:rPr>
          <w:rFonts w:ascii="IRBadr" w:hAnsi="IRBadr" w:cs="IRBadr"/>
          <w:sz w:val="28"/>
          <w:szCs w:val="28"/>
          <w:rtl/>
        </w:rPr>
        <w:t xml:space="preserve"> پ</w:t>
      </w:r>
      <w:r>
        <w:rPr>
          <w:rFonts w:ascii="IRBadr" w:hAnsi="IRBadr" w:cs="IRBadr"/>
          <w:sz w:val="28"/>
          <w:szCs w:val="28"/>
          <w:rtl/>
        </w:rPr>
        <w:t>ی</w:t>
      </w:r>
      <w:r w:rsidRPr="00847F9E">
        <w:rPr>
          <w:rFonts w:ascii="IRBadr" w:hAnsi="IRBadr" w:cs="IRBadr"/>
          <w:sz w:val="28"/>
          <w:szCs w:val="28"/>
          <w:rtl/>
        </w:rPr>
        <w:t>امبر (ص) در مس</w:t>
      </w:r>
      <w:r>
        <w:rPr>
          <w:rFonts w:ascii="IRBadr" w:hAnsi="IRBadr" w:cs="IRBadr"/>
          <w:sz w:val="28"/>
          <w:szCs w:val="28"/>
          <w:rtl/>
        </w:rPr>
        <w:t>ی</w:t>
      </w:r>
      <w:r w:rsidRPr="00847F9E">
        <w:rPr>
          <w:rFonts w:ascii="IRBadr" w:hAnsi="IRBadr" w:cs="IRBadr"/>
          <w:sz w:val="28"/>
          <w:szCs w:val="28"/>
          <w:rtl/>
        </w:rPr>
        <w:t>ر خود افتد و اجرا گردد و در پ</w:t>
      </w:r>
      <w:r>
        <w:rPr>
          <w:rFonts w:ascii="IRBadr" w:hAnsi="IRBadr" w:cs="IRBadr"/>
          <w:sz w:val="28"/>
          <w:szCs w:val="28"/>
          <w:rtl/>
        </w:rPr>
        <w:t>ی</w:t>
      </w:r>
      <w:r w:rsidRPr="00847F9E">
        <w:rPr>
          <w:rFonts w:ascii="IRBadr" w:hAnsi="IRBadr" w:cs="IRBadr"/>
          <w:sz w:val="28"/>
          <w:szCs w:val="28"/>
          <w:rtl/>
        </w:rPr>
        <w:t xml:space="preserve"> آن روزگار به صلاح آ</w:t>
      </w:r>
      <w:r>
        <w:rPr>
          <w:rFonts w:ascii="IRBadr" w:hAnsi="IRBadr" w:cs="IRBadr"/>
          <w:sz w:val="28"/>
          <w:szCs w:val="28"/>
          <w:rtl/>
        </w:rPr>
        <w:t>ی</w:t>
      </w:r>
      <w:r w:rsidRPr="00847F9E">
        <w:rPr>
          <w:rFonts w:ascii="IRBadr" w:hAnsi="IRBadr" w:cs="IRBadr"/>
          <w:sz w:val="28"/>
          <w:szCs w:val="28"/>
          <w:rtl/>
        </w:rPr>
        <w:t>د و ام</w:t>
      </w:r>
      <w:r>
        <w:rPr>
          <w:rFonts w:ascii="IRBadr" w:hAnsi="IRBadr" w:cs="IRBadr"/>
          <w:sz w:val="28"/>
          <w:szCs w:val="28"/>
          <w:rtl/>
        </w:rPr>
        <w:t>ی</w:t>
      </w:r>
      <w:r w:rsidRPr="00847F9E">
        <w:rPr>
          <w:rFonts w:ascii="IRBadr" w:hAnsi="IRBadr" w:cs="IRBadr"/>
          <w:sz w:val="28"/>
          <w:szCs w:val="28"/>
          <w:rtl/>
        </w:rPr>
        <w:t xml:space="preserve">د </w:t>
      </w:r>
      <w:r w:rsidRPr="00847F9E">
        <w:rPr>
          <w:rFonts w:ascii="IRBadr" w:hAnsi="IRBadr" w:cs="IRBadr"/>
          <w:sz w:val="28"/>
          <w:szCs w:val="28"/>
          <w:rtl/>
        </w:rPr>
        <w:lastRenderedPageBreak/>
        <w:t>به بقا</w:t>
      </w:r>
      <w:r>
        <w:rPr>
          <w:rFonts w:ascii="IRBadr" w:hAnsi="IRBadr" w:cs="IRBadr"/>
          <w:sz w:val="28"/>
          <w:szCs w:val="28"/>
          <w:rtl/>
        </w:rPr>
        <w:t>ی</w:t>
      </w:r>
      <w:r w:rsidRPr="00847F9E">
        <w:rPr>
          <w:rFonts w:ascii="IRBadr" w:hAnsi="IRBadr" w:cs="IRBadr"/>
          <w:sz w:val="28"/>
          <w:szCs w:val="28"/>
          <w:rtl/>
        </w:rPr>
        <w:t xml:space="preserve"> دولت قوت گ</w:t>
      </w:r>
      <w:r>
        <w:rPr>
          <w:rFonts w:ascii="IRBadr" w:hAnsi="IRBadr" w:cs="IRBadr"/>
          <w:sz w:val="28"/>
          <w:szCs w:val="28"/>
          <w:rtl/>
        </w:rPr>
        <w:t>ی</w:t>
      </w:r>
      <w:r w:rsidRPr="00847F9E">
        <w:rPr>
          <w:rFonts w:ascii="IRBadr" w:hAnsi="IRBadr" w:cs="IRBadr"/>
          <w:sz w:val="28"/>
          <w:szCs w:val="28"/>
          <w:rtl/>
        </w:rPr>
        <w:t>رد و دشمنان مأ</w:t>
      </w:r>
      <w:r>
        <w:rPr>
          <w:rFonts w:ascii="IRBadr" w:hAnsi="IRBadr" w:cs="IRBadr"/>
          <w:sz w:val="28"/>
          <w:szCs w:val="28"/>
          <w:rtl/>
        </w:rPr>
        <w:t>ی</w:t>
      </w:r>
      <w:r w:rsidRPr="00847F9E">
        <w:rPr>
          <w:rFonts w:ascii="IRBadr" w:hAnsi="IRBadr" w:cs="IRBadr"/>
          <w:sz w:val="28"/>
          <w:szCs w:val="28"/>
          <w:rtl/>
        </w:rPr>
        <w:t>وس گردند. و اگر رع</w:t>
      </w:r>
      <w:r>
        <w:rPr>
          <w:rFonts w:ascii="IRBadr" w:hAnsi="IRBadr" w:cs="IRBadr"/>
          <w:sz w:val="28"/>
          <w:szCs w:val="28"/>
          <w:rtl/>
        </w:rPr>
        <w:t>ی</w:t>
      </w:r>
      <w:r w:rsidRPr="00847F9E">
        <w:rPr>
          <w:rFonts w:ascii="IRBadr" w:hAnsi="IRBadr" w:cs="IRBadr"/>
          <w:sz w:val="28"/>
          <w:szCs w:val="28"/>
          <w:rtl/>
        </w:rPr>
        <w:t>ت بر وال</w:t>
      </w:r>
      <w:r>
        <w:rPr>
          <w:rFonts w:ascii="IRBadr" w:hAnsi="IRBadr" w:cs="IRBadr"/>
          <w:sz w:val="28"/>
          <w:szCs w:val="28"/>
          <w:rtl/>
        </w:rPr>
        <w:t>ی</w:t>
      </w:r>
      <w:r w:rsidRPr="00847F9E">
        <w:rPr>
          <w:rFonts w:ascii="IRBadr" w:hAnsi="IRBadr" w:cs="IRBadr"/>
          <w:sz w:val="28"/>
          <w:szCs w:val="28"/>
          <w:rtl/>
        </w:rPr>
        <w:t xml:space="preserve"> خود چ</w:t>
      </w:r>
      <w:r>
        <w:rPr>
          <w:rFonts w:ascii="IRBadr" w:hAnsi="IRBadr" w:cs="IRBadr"/>
          <w:sz w:val="28"/>
          <w:szCs w:val="28"/>
          <w:rtl/>
        </w:rPr>
        <w:t>ی</w:t>
      </w:r>
      <w:r w:rsidRPr="00847F9E">
        <w:rPr>
          <w:rFonts w:ascii="IRBadr" w:hAnsi="IRBadr" w:cs="IRBadr"/>
          <w:sz w:val="28"/>
          <w:szCs w:val="28"/>
          <w:rtl/>
        </w:rPr>
        <w:t xml:space="preserve">ره گردد </w:t>
      </w:r>
      <w:r>
        <w:rPr>
          <w:rFonts w:ascii="IRBadr" w:hAnsi="IRBadr" w:cs="IRBadr"/>
          <w:sz w:val="28"/>
          <w:szCs w:val="28"/>
          <w:rtl/>
        </w:rPr>
        <w:t>ی</w:t>
      </w:r>
      <w:r w:rsidRPr="00847F9E">
        <w:rPr>
          <w:rFonts w:ascii="IRBadr" w:hAnsi="IRBadr" w:cs="IRBadr"/>
          <w:sz w:val="28"/>
          <w:szCs w:val="28"/>
          <w:rtl/>
        </w:rPr>
        <w:t>ا وال</w:t>
      </w:r>
      <w:r>
        <w:rPr>
          <w:rFonts w:ascii="IRBadr" w:hAnsi="IRBadr" w:cs="IRBadr"/>
          <w:sz w:val="28"/>
          <w:szCs w:val="28"/>
          <w:rtl/>
        </w:rPr>
        <w:t>ی</w:t>
      </w:r>
      <w:r w:rsidRPr="00847F9E">
        <w:rPr>
          <w:rFonts w:ascii="IRBadr" w:hAnsi="IRBadr" w:cs="IRBadr"/>
          <w:sz w:val="28"/>
          <w:szCs w:val="28"/>
          <w:rtl/>
        </w:rPr>
        <w:t xml:space="preserve"> بر رع</w:t>
      </w:r>
      <w:r>
        <w:rPr>
          <w:rFonts w:ascii="IRBadr" w:hAnsi="IRBadr" w:cs="IRBadr"/>
          <w:sz w:val="28"/>
          <w:szCs w:val="28"/>
          <w:rtl/>
        </w:rPr>
        <w:t>ی</w:t>
      </w:r>
      <w:r w:rsidRPr="00847F9E">
        <w:rPr>
          <w:rFonts w:ascii="IRBadr" w:hAnsi="IRBadr" w:cs="IRBadr"/>
          <w:sz w:val="28"/>
          <w:szCs w:val="28"/>
          <w:rtl/>
        </w:rPr>
        <w:t>ت ستم روا دارد، در ا</w:t>
      </w:r>
      <w:r>
        <w:rPr>
          <w:rFonts w:ascii="IRBadr" w:hAnsi="IRBadr" w:cs="IRBadr"/>
          <w:sz w:val="28"/>
          <w:szCs w:val="28"/>
          <w:rtl/>
        </w:rPr>
        <w:t>ی</w:t>
      </w:r>
      <w:r w:rsidRPr="00847F9E">
        <w:rPr>
          <w:rFonts w:ascii="IRBadr" w:hAnsi="IRBadr" w:cs="IRBadr"/>
          <w:sz w:val="28"/>
          <w:szCs w:val="28"/>
          <w:rtl/>
        </w:rPr>
        <w:t>ن هنگام، م</w:t>
      </w:r>
      <w:r>
        <w:rPr>
          <w:rFonts w:ascii="IRBadr" w:hAnsi="IRBadr" w:cs="IRBadr"/>
          <w:sz w:val="28"/>
          <w:szCs w:val="28"/>
          <w:rtl/>
        </w:rPr>
        <w:t>ی</w:t>
      </w:r>
      <w:r w:rsidRPr="00847F9E">
        <w:rPr>
          <w:rFonts w:ascii="IRBadr" w:hAnsi="IRBadr" w:cs="IRBadr"/>
          <w:sz w:val="28"/>
          <w:szCs w:val="28"/>
          <w:rtl/>
        </w:rPr>
        <w:t xml:space="preserve">ان </w:t>
      </w:r>
      <w:r>
        <w:rPr>
          <w:rFonts w:ascii="IRBadr" w:hAnsi="IRBadr" w:cs="IRBadr"/>
          <w:sz w:val="28"/>
          <w:szCs w:val="28"/>
          <w:rtl/>
        </w:rPr>
        <w:t>آن‌ها</w:t>
      </w:r>
      <w:r w:rsidRPr="00847F9E">
        <w:rPr>
          <w:rFonts w:ascii="IRBadr" w:hAnsi="IRBadr" w:cs="IRBadr"/>
          <w:sz w:val="28"/>
          <w:szCs w:val="28"/>
          <w:rtl/>
        </w:rPr>
        <w:t xml:space="preserve"> اختلاف </w:t>
      </w:r>
      <w:r>
        <w:rPr>
          <w:rFonts w:ascii="IRBadr" w:hAnsi="IRBadr" w:cs="IRBadr"/>
          <w:sz w:val="28"/>
          <w:szCs w:val="28"/>
          <w:rtl/>
        </w:rPr>
        <w:t>ک</w:t>
      </w:r>
      <w:r w:rsidRPr="00847F9E">
        <w:rPr>
          <w:rFonts w:ascii="IRBadr" w:hAnsi="IRBadr" w:cs="IRBadr"/>
          <w:sz w:val="28"/>
          <w:szCs w:val="28"/>
          <w:rtl/>
        </w:rPr>
        <w:t>لمه پد</w:t>
      </w:r>
      <w:r>
        <w:rPr>
          <w:rFonts w:ascii="IRBadr" w:hAnsi="IRBadr" w:cs="IRBadr"/>
          <w:sz w:val="28"/>
          <w:szCs w:val="28"/>
          <w:rtl/>
        </w:rPr>
        <w:t>ی</w:t>
      </w:r>
      <w:r w:rsidRPr="00847F9E">
        <w:rPr>
          <w:rFonts w:ascii="IRBadr" w:hAnsi="IRBadr" w:cs="IRBadr"/>
          <w:sz w:val="28"/>
          <w:szCs w:val="28"/>
          <w:rtl/>
        </w:rPr>
        <w:t>د آ</w:t>
      </w:r>
      <w:r>
        <w:rPr>
          <w:rFonts w:ascii="IRBadr" w:hAnsi="IRBadr" w:cs="IRBadr"/>
          <w:sz w:val="28"/>
          <w:szCs w:val="28"/>
          <w:rtl/>
        </w:rPr>
        <w:t>ی</w:t>
      </w:r>
      <w:r w:rsidRPr="00847F9E">
        <w:rPr>
          <w:rFonts w:ascii="IRBadr" w:hAnsi="IRBadr" w:cs="IRBadr"/>
          <w:sz w:val="28"/>
          <w:szCs w:val="28"/>
          <w:rtl/>
        </w:rPr>
        <w:t xml:space="preserve">د و </w:t>
      </w:r>
      <w:r>
        <w:rPr>
          <w:rFonts w:ascii="IRBadr" w:hAnsi="IRBadr" w:cs="IRBadr"/>
          <w:sz w:val="28"/>
          <w:szCs w:val="28"/>
          <w:rtl/>
        </w:rPr>
        <w:t>نشانه‌ها</w:t>
      </w:r>
      <w:r>
        <w:rPr>
          <w:rFonts w:ascii="IRBadr" w:hAnsi="IRBadr" w:cs="IRBadr" w:hint="cs"/>
          <w:sz w:val="28"/>
          <w:szCs w:val="28"/>
          <w:rtl/>
        </w:rPr>
        <w:t>ی</w:t>
      </w:r>
      <w:r w:rsidRPr="00847F9E">
        <w:rPr>
          <w:rFonts w:ascii="IRBadr" w:hAnsi="IRBadr" w:cs="IRBadr"/>
          <w:sz w:val="28"/>
          <w:szCs w:val="28"/>
          <w:rtl/>
        </w:rPr>
        <w:t xml:space="preserve"> جور پد</w:t>
      </w:r>
      <w:r>
        <w:rPr>
          <w:rFonts w:ascii="IRBadr" w:hAnsi="IRBadr" w:cs="IRBadr"/>
          <w:sz w:val="28"/>
          <w:szCs w:val="28"/>
          <w:rtl/>
        </w:rPr>
        <w:t>ی</w:t>
      </w:r>
      <w:r w:rsidRPr="00847F9E">
        <w:rPr>
          <w:rFonts w:ascii="IRBadr" w:hAnsi="IRBadr" w:cs="IRBadr"/>
          <w:sz w:val="28"/>
          <w:szCs w:val="28"/>
          <w:rtl/>
        </w:rPr>
        <w:t>دار آ</w:t>
      </w:r>
      <w:r>
        <w:rPr>
          <w:rFonts w:ascii="IRBadr" w:hAnsi="IRBadr" w:cs="IRBadr"/>
          <w:sz w:val="28"/>
          <w:szCs w:val="28"/>
          <w:rtl/>
        </w:rPr>
        <w:t>ی</w:t>
      </w:r>
      <w:r w:rsidRPr="00847F9E">
        <w:rPr>
          <w:rFonts w:ascii="IRBadr" w:hAnsi="IRBadr" w:cs="IRBadr"/>
          <w:sz w:val="28"/>
          <w:szCs w:val="28"/>
          <w:rtl/>
        </w:rPr>
        <w:t xml:space="preserve">د و </w:t>
      </w:r>
      <w:r w:rsidR="004355B3">
        <w:rPr>
          <w:rFonts w:ascii="IRBadr" w:hAnsi="IRBadr" w:cs="IRBadr"/>
          <w:sz w:val="28"/>
          <w:szCs w:val="28"/>
          <w:rtl/>
        </w:rPr>
        <w:t>تباه‌کاری</w:t>
      </w:r>
      <w:r w:rsidRPr="00847F9E">
        <w:rPr>
          <w:rFonts w:ascii="IRBadr" w:hAnsi="IRBadr" w:cs="IRBadr"/>
          <w:sz w:val="28"/>
          <w:szCs w:val="28"/>
          <w:rtl/>
        </w:rPr>
        <w:t xml:space="preserve"> در د</w:t>
      </w:r>
      <w:r>
        <w:rPr>
          <w:rFonts w:ascii="IRBadr" w:hAnsi="IRBadr" w:cs="IRBadr"/>
          <w:sz w:val="28"/>
          <w:szCs w:val="28"/>
          <w:rtl/>
        </w:rPr>
        <w:t>ی</w:t>
      </w:r>
      <w:r w:rsidRPr="00847F9E">
        <w:rPr>
          <w:rFonts w:ascii="IRBadr" w:hAnsi="IRBadr" w:cs="IRBadr"/>
          <w:sz w:val="28"/>
          <w:szCs w:val="28"/>
          <w:rtl/>
        </w:rPr>
        <w:t>ن بس</w:t>
      </w:r>
      <w:r>
        <w:rPr>
          <w:rFonts w:ascii="IRBadr" w:hAnsi="IRBadr" w:cs="IRBadr"/>
          <w:sz w:val="28"/>
          <w:szCs w:val="28"/>
          <w:rtl/>
        </w:rPr>
        <w:t>ی</w:t>
      </w:r>
      <w:r w:rsidRPr="00847F9E">
        <w:rPr>
          <w:rFonts w:ascii="IRBadr" w:hAnsi="IRBadr" w:cs="IRBadr"/>
          <w:sz w:val="28"/>
          <w:szCs w:val="28"/>
          <w:rtl/>
        </w:rPr>
        <w:t>ار شود</w:t>
      </w:r>
      <w:r>
        <w:rPr>
          <w:rFonts w:ascii="IRBadr" w:hAnsi="IRBadr" w:cs="IRBadr" w:hint="cs"/>
          <w:sz w:val="28"/>
          <w:szCs w:val="28"/>
          <w:rtl/>
        </w:rPr>
        <w:t>.</w:t>
      </w:r>
    </w:p>
    <w:p w:rsidR="00CD49E8" w:rsidRPr="00E23476" w:rsidRDefault="00CD49E8" w:rsidP="003D1B1A">
      <w:pPr>
        <w:jc w:val="both"/>
        <w:rPr>
          <w:rFonts w:ascii="IRBadr" w:hAnsi="IRBadr" w:cs="IRBadr"/>
          <w:sz w:val="28"/>
          <w:szCs w:val="28"/>
          <w:rtl/>
        </w:rPr>
      </w:pPr>
      <w:r>
        <w:rPr>
          <w:rFonts w:ascii="IRBadr" w:hAnsi="IRBadr" w:cs="IRBadr" w:hint="cs"/>
          <w:sz w:val="28"/>
          <w:szCs w:val="28"/>
          <w:rtl/>
        </w:rPr>
        <w:t xml:space="preserve">بنابراین از دیدگاه اسلامی رابطه متقابل میان مردم و دولت‌مردان مسئله مهمی است و همیشه باید سخن حق را بگوییم. رابطه‌ای که امروز در کشور میان دولت و ملت وجود دارد در ابعاد مختلف در دنیا وجود ندارد و دشمن در تلاش است تا رابطه را از ما بگیرد. امروزه کشور ما در نقطه عطفی </w:t>
      </w:r>
      <w:r w:rsidR="000F515E">
        <w:rPr>
          <w:rFonts w:ascii="IRBadr" w:hAnsi="IRBadr" w:cs="IRBadr" w:hint="cs"/>
          <w:sz w:val="28"/>
          <w:szCs w:val="28"/>
          <w:rtl/>
        </w:rPr>
        <w:t>قرارگرفته</w:t>
      </w:r>
      <w:r>
        <w:rPr>
          <w:rFonts w:ascii="IRBadr" w:hAnsi="IRBadr" w:cs="IRBadr" w:hint="cs"/>
          <w:sz w:val="28"/>
          <w:szCs w:val="28"/>
          <w:rtl/>
        </w:rPr>
        <w:t xml:space="preserve"> است که این نقطه عطف را باید بشناسیم و مشکلات را باید تحمل کنیم تا به نقطه مطلوبی برسیم.</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برادران و خواهران گرامی علی‌رغم تمام مشکلاتی که وجود دارد امروزه یک برنامه‌ریزی اساسی وجود دارد. ممکن است در خود مجلس، دولت و سیاست‌مداران در جزئیات قضیه اختلاف وجود داشته باشد اما در سیاست کلی که امروز در کشور در حال اجراست هیچ جای بحثی نیست. اگر بخواهیم کشوری مستقل داشته باشیم که وابسته به نفت و بیگانگان نباشیم باید ریاضت اقتصادی بکشیم تا کشور آباد شود. دشمن رابطه صمیمی، حاکمیت اسلام و برنامه‌ریزی جهت رهایی از وابستگی را نمی‌توانند ببینند و در </w:t>
      </w:r>
      <w:r>
        <w:rPr>
          <w:rFonts w:ascii="IRBadr" w:hAnsi="IRBadr" w:cs="IRBadr"/>
          <w:sz w:val="28"/>
          <w:szCs w:val="28"/>
          <w:rtl/>
        </w:rPr>
        <w:t>تلاش‌اند</w:t>
      </w:r>
      <w:r>
        <w:rPr>
          <w:rFonts w:ascii="IRBadr" w:hAnsi="IRBadr" w:cs="IRBadr" w:hint="cs"/>
          <w:sz w:val="28"/>
          <w:szCs w:val="28"/>
          <w:rtl/>
        </w:rPr>
        <w:t xml:space="preserve"> تا آن را از بین ببرند.</w:t>
      </w:r>
    </w:p>
    <w:p w:rsidR="00CD49E8" w:rsidRDefault="00CD49E8" w:rsidP="003D1B1A">
      <w:pPr>
        <w:jc w:val="both"/>
        <w:rPr>
          <w:rFonts w:ascii="IRBadr" w:hAnsi="IRBadr" w:cs="IRBadr"/>
          <w:sz w:val="28"/>
          <w:szCs w:val="28"/>
          <w:rtl/>
        </w:rPr>
      </w:pPr>
      <w:r>
        <w:rPr>
          <w:rFonts w:ascii="IRBadr" w:hAnsi="IRBadr" w:cs="IRBadr" w:hint="cs"/>
          <w:sz w:val="28"/>
          <w:szCs w:val="28"/>
          <w:rtl/>
        </w:rPr>
        <w:t xml:space="preserve">امیدواریم خداوند متعال به </w:t>
      </w:r>
      <w:r w:rsidR="00C266BC">
        <w:rPr>
          <w:rFonts w:ascii="IRBadr" w:hAnsi="IRBadr" w:cs="IRBadr"/>
          <w:sz w:val="28"/>
          <w:szCs w:val="28"/>
          <w:rtl/>
        </w:rPr>
        <w:t>دولت‌مردان</w:t>
      </w:r>
      <w:r>
        <w:rPr>
          <w:rFonts w:ascii="IRBadr" w:hAnsi="IRBadr" w:cs="IRBadr" w:hint="cs"/>
          <w:sz w:val="28"/>
          <w:szCs w:val="28"/>
          <w:rtl/>
        </w:rPr>
        <w:t xml:space="preserve"> ما توفیق دهد تا با صبر و متانت، درایت و برنامه‌ریزی دقیق تا جای ممکن کشور را به سوی توسعه و ترقی و آبادی سوق دهند.</w:t>
      </w:r>
    </w:p>
    <w:p w:rsidR="00CD49E8" w:rsidRDefault="00CD49E8" w:rsidP="003D1B1A">
      <w:pPr>
        <w:pStyle w:val="Heading2"/>
        <w:jc w:val="both"/>
        <w:rPr>
          <w:rtl/>
        </w:rPr>
      </w:pPr>
      <w:bookmarkStart w:id="15" w:name="_Toc428604655"/>
      <w:r>
        <w:rPr>
          <w:rFonts w:hint="cs"/>
          <w:rtl/>
        </w:rPr>
        <w:t>دعا</w:t>
      </w:r>
      <w:bookmarkEnd w:id="15"/>
    </w:p>
    <w:p w:rsidR="003D1B1A" w:rsidRDefault="003D1B1A" w:rsidP="003D1B1A">
      <w:pPr>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w:t>
      </w:r>
      <w:r w:rsidR="004355B3">
        <w:rPr>
          <w:rFonts w:ascii="IRBadr" w:hAnsi="IRBadr" w:cs="IRBadr" w:hint="cs"/>
          <w:b/>
          <w:bCs/>
          <w:sz w:val="28"/>
          <w:szCs w:val="28"/>
          <w:rtl/>
        </w:rPr>
        <w:t xml:space="preserve"> </w:t>
      </w:r>
      <w:bookmarkStart w:id="16" w:name="_GoBack"/>
      <w:bookmarkEnd w:id="16"/>
      <w:r w:rsidRPr="00455965">
        <w:rPr>
          <w:rFonts w:ascii="IRBadr" w:hAnsi="IRBadr" w:cs="IRBadr"/>
          <w:b/>
          <w:bCs/>
          <w:sz w:val="28"/>
          <w:szCs w:val="28"/>
          <w:rtl/>
        </w:rPr>
        <w:t>المعصیة و صدق النیّة و عرفان الحرمة؛ اللهم انصر الاسلام و اهله و اخذل الکفر و</w:t>
      </w:r>
      <w:r w:rsidR="004355B3">
        <w:rPr>
          <w:rFonts w:ascii="IRBadr" w:hAnsi="IRBadr" w:cs="IRBadr" w:hint="cs"/>
          <w:b/>
          <w:bCs/>
          <w:sz w:val="28"/>
          <w:szCs w:val="28"/>
          <w:rtl/>
        </w:rPr>
        <w:t xml:space="preserve"> </w:t>
      </w:r>
      <w:r w:rsidRPr="00455965">
        <w:rPr>
          <w:rFonts w:ascii="IRBadr" w:hAnsi="IRBadr" w:cs="IRBadr"/>
          <w:b/>
          <w:bCs/>
          <w:sz w:val="28"/>
          <w:szCs w:val="28"/>
          <w:rtl/>
        </w:rPr>
        <w:t>اهله.</w:t>
      </w:r>
    </w:p>
    <w:p w:rsidR="00CD49E8" w:rsidRPr="002817D0" w:rsidRDefault="00CD49E8" w:rsidP="003D1B1A">
      <w:pPr>
        <w:spacing w:after="0" w:line="240" w:lineRule="auto"/>
        <w:jc w:val="both"/>
        <w:rPr>
          <w:rFonts w:ascii="IRBadr" w:eastAsia="Times New Roman" w:hAnsi="IRBadr" w:cs="IRBadr"/>
          <w:sz w:val="24"/>
          <w:szCs w:val="24"/>
        </w:rPr>
      </w:pPr>
    </w:p>
    <w:p w:rsidR="00CD49E8" w:rsidRPr="00B44F5F" w:rsidRDefault="00CD49E8" w:rsidP="003D1B1A">
      <w:pPr>
        <w:jc w:val="both"/>
        <w:rPr>
          <w:rFonts w:ascii="IRBadr" w:hAnsi="IRBadr" w:cs="IRBadr"/>
          <w:sz w:val="28"/>
          <w:szCs w:val="28"/>
        </w:rPr>
      </w:pPr>
    </w:p>
    <w:p w:rsidR="00152670" w:rsidRPr="00B20DB3" w:rsidRDefault="00152670" w:rsidP="003D1B1A">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B3" w:rsidRDefault="009636B3" w:rsidP="000D5800">
      <w:r>
        <w:separator/>
      </w:r>
    </w:p>
  </w:endnote>
  <w:endnote w:type="continuationSeparator" w:id="0">
    <w:p w:rsidR="009636B3" w:rsidRDefault="009636B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355B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B3" w:rsidRDefault="009636B3" w:rsidP="000D5800">
      <w:r>
        <w:separator/>
      </w:r>
    </w:p>
  </w:footnote>
  <w:footnote w:type="continuationSeparator" w:id="0">
    <w:p w:rsidR="009636B3" w:rsidRDefault="009636B3" w:rsidP="000D5800">
      <w:r>
        <w:continuationSeparator/>
      </w:r>
    </w:p>
  </w:footnote>
  <w:footnote w:id="1">
    <w:p w:rsidR="003D1B1A" w:rsidRPr="004355B3" w:rsidRDefault="003D1B1A" w:rsidP="003D1B1A">
      <w:pPr>
        <w:pStyle w:val="FootnoteText"/>
        <w:bidi/>
        <w:jc w:val="both"/>
        <w:rPr>
          <w:rFonts w:ascii="IRBadr" w:hAnsi="IRBadr" w:cs="IRBadr"/>
          <w:bCs/>
          <w:rtl/>
        </w:rPr>
      </w:pPr>
      <w:r w:rsidRPr="004355B3">
        <w:rPr>
          <w:rStyle w:val="FootnoteReference"/>
          <w:rFonts w:ascii="IRBadr" w:eastAsia="2  Lotus" w:hAnsi="IRBadr" w:cs="IRBadr"/>
          <w:bCs/>
        </w:rPr>
        <w:footnoteRef/>
      </w:r>
      <w:r w:rsidRPr="004355B3">
        <w:rPr>
          <w:rFonts w:ascii="IRBadr" w:hAnsi="IRBadr" w:cs="IRBadr"/>
          <w:bCs/>
          <w:rtl/>
        </w:rPr>
        <w:t>. سوره اعراف، آیه 43.</w:t>
      </w:r>
    </w:p>
  </w:footnote>
  <w:footnote w:id="2">
    <w:p w:rsidR="00CD49E8" w:rsidRPr="004355B3" w:rsidRDefault="00CD49E8" w:rsidP="00CD49E8">
      <w:pPr>
        <w:pStyle w:val="FootnoteText"/>
        <w:jc w:val="right"/>
        <w:rPr>
          <w:bCs/>
          <w:rtl/>
        </w:rPr>
      </w:pPr>
      <w:r w:rsidRPr="004355B3">
        <w:rPr>
          <w:rFonts w:ascii="IRBadr" w:hAnsi="IRBadr" w:cs="IRBadr"/>
          <w:bCs/>
          <w:rtl/>
        </w:rPr>
        <w:t xml:space="preserve">. </w:t>
      </w:r>
      <w:r w:rsidRPr="004355B3">
        <w:rPr>
          <w:rFonts w:ascii="IRBadr" w:hAnsi="IRBadr" w:cs="IRBadr"/>
          <w:bCs/>
          <w:rtl/>
        </w:rPr>
        <w:t xml:space="preserve">سوره مبارکه حشر، آیه 18. </w:t>
      </w:r>
      <w:r w:rsidRPr="004355B3">
        <w:rPr>
          <w:rStyle w:val="FootnoteReference"/>
          <w:rFonts w:ascii="IRBadr" w:eastAsia="2  Lotus" w:hAnsi="IRBadr" w:cs="IRBadr"/>
          <w:bCs/>
        </w:rPr>
        <w:footnoteRef/>
      </w:r>
    </w:p>
  </w:footnote>
  <w:footnote w:id="3">
    <w:p w:rsidR="00CD49E8" w:rsidRPr="004355B3" w:rsidRDefault="00CD49E8" w:rsidP="00CD49E8">
      <w:pPr>
        <w:pStyle w:val="FootnoteText"/>
        <w:bidi/>
        <w:rPr>
          <w:rFonts w:ascii="IRBadr" w:hAnsi="IRBadr" w:cs="IRBadr"/>
          <w:bCs/>
          <w:rtl/>
        </w:rPr>
      </w:pPr>
      <w:r w:rsidRPr="004355B3">
        <w:rPr>
          <w:rStyle w:val="FootnoteReference"/>
          <w:rFonts w:ascii="IRBadr" w:eastAsia="2  Lotus" w:hAnsi="IRBadr" w:cs="IRBadr"/>
          <w:bCs/>
        </w:rPr>
        <w:footnoteRef/>
      </w:r>
      <w:r w:rsidRPr="004355B3">
        <w:rPr>
          <w:rFonts w:ascii="IRBadr" w:hAnsi="IRBadr" w:cs="IRBadr"/>
          <w:bCs/>
          <w:rtl/>
        </w:rPr>
        <w:t xml:space="preserve">. </w:t>
      </w:r>
      <w:r w:rsidRPr="004355B3">
        <w:rPr>
          <w:rFonts w:ascii="IRBadr" w:hAnsi="IRBadr" w:cs="IRBadr"/>
          <w:bCs/>
          <w:rtl/>
        </w:rPr>
        <w:t>مجلسی، بحارالانوار، جلد 50، صفحه 246.</w:t>
      </w:r>
    </w:p>
  </w:footnote>
  <w:footnote w:id="4">
    <w:p w:rsidR="00CD49E8" w:rsidRPr="004355B3" w:rsidRDefault="00CD49E8" w:rsidP="00CD49E8">
      <w:pPr>
        <w:pStyle w:val="FootnoteText"/>
        <w:bidi/>
        <w:rPr>
          <w:rFonts w:ascii="IRBadr" w:hAnsi="IRBadr" w:cs="IRBadr"/>
          <w:bCs/>
        </w:rPr>
      </w:pPr>
      <w:r w:rsidRPr="004355B3">
        <w:rPr>
          <w:rStyle w:val="FootnoteReference"/>
          <w:rFonts w:ascii="IRBadr" w:eastAsia="2  Lotus" w:hAnsi="IRBadr" w:cs="IRBadr"/>
          <w:bCs/>
        </w:rPr>
        <w:footnoteRef/>
      </w:r>
      <w:r w:rsidRPr="004355B3">
        <w:rPr>
          <w:rFonts w:ascii="IRBadr" w:hAnsi="IRBadr" w:cs="IRBadr"/>
          <w:bCs/>
          <w:rtl/>
        </w:rPr>
        <w:t xml:space="preserve">. </w:t>
      </w:r>
      <w:r w:rsidRPr="004355B3">
        <w:rPr>
          <w:rFonts w:ascii="IRBadr" w:hAnsi="IRBadr" w:cs="IRBadr"/>
          <w:bCs/>
          <w:rtl/>
        </w:rPr>
        <w:t>الطرائف فی معرفة مذاهب الطوائف، سید بن طاووس، جلد 1، صفحه 177.</w:t>
      </w:r>
    </w:p>
  </w:footnote>
  <w:footnote w:id="5">
    <w:p w:rsidR="00CD49E8" w:rsidRPr="004355B3" w:rsidRDefault="00CD49E8" w:rsidP="00CD49E8">
      <w:pPr>
        <w:pStyle w:val="FootnoteText"/>
        <w:bidi/>
        <w:rPr>
          <w:bCs/>
        </w:rPr>
      </w:pPr>
      <w:r w:rsidRPr="004355B3">
        <w:rPr>
          <w:rStyle w:val="FootnoteReference"/>
          <w:rFonts w:ascii="IRBadr" w:eastAsia="2  Lotus" w:hAnsi="IRBadr" w:cs="IRBadr"/>
          <w:bCs/>
        </w:rPr>
        <w:footnoteRef/>
      </w:r>
      <w:r w:rsidRPr="004355B3">
        <w:rPr>
          <w:rFonts w:ascii="IRBadr" w:hAnsi="IRBadr" w:cs="IRBadr"/>
          <w:bCs/>
          <w:rtl/>
        </w:rPr>
        <w:t xml:space="preserve">. </w:t>
      </w:r>
      <w:r w:rsidRPr="004355B3">
        <w:rPr>
          <w:rFonts w:ascii="IRBadr" w:hAnsi="IRBadr" w:cs="IRBadr"/>
          <w:bCs/>
          <w:rtl/>
        </w:rPr>
        <w:t>سوره مبارکه کوثر، آیه 3.</w:t>
      </w:r>
    </w:p>
  </w:footnote>
  <w:footnote w:id="6">
    <w:p w:rsidR="00CD49E8" w:rsidRPr="004355B3" w:rsidRDefault="00CD49E8" w:rsidP="00CD49E8">
      <w:pPr>
        <w:pStyle w:val="FootnoteText"/>
        <w:bidi/>
        <w:jc w:val="both"/>
        <w:rPr>
          <w:rFonts w:ascii="IRBadr" w:hAnsi="IRBadr" w:cs="IRBadr"/>
          <w:bCs/>
          <w:rtl/>
        </w:rPr>
      </w:pPr>
      <w:r w:rsidRPr="004355B3">
        <w:rPr>
          <w:rStyle w:val="FootnoteReference"/>
          <w:rFonts w:ascii="IRBadr" w:eastAsia="2  Lotus" w:hAnsi="IRBadr" w:cs="IRBadr"/>
          <w:bCs/>
        </w:rPr>
        <w:footnoteRef/>
      </w:r>
      <w:r w:rsidRPr="004355B3">
        <w:rPr>
          <w:rFonts w:ascii="IRBadr" w:hAnsi="IRBadr" w:cs="IRBadr"/>
          <w:bCs/>
          <w:rtl/>
        </w:rPr>
        <w:t xml:space="preserve">. </w:t>
      </w:r>
      <w:r w:rsidRPr="004355B3">
        <w:rPr>
          <w:rFonts w:ascii="IRBadr" w:hAnsi="IRBadr" w:cs="IRBadr"/>
          <w:bCs/>
          <w:rtl/>
        </w:rPr>
        <w:t>«</w:t>
      </w:r>
      <w:r w:rsidRPr="004355B3">
        <w:rPr>
          <w:rFonts w:ascii="IRBadr" w:hAnsi="IRBadr" w:cs="IRBadr"/>
          <w:bCs/>
          <w:color w:val="000000"/>
          <w:rtl/>
        </w:rPr>
        <w:t>مفاتیح الجنان» ص 547، از شیخ صدوق در «فقیه» و «عیون» از موسی‌بن عبدالله نخعی از حضرت امام علی النّقی علیه السّلام</w:t>
      </w:r>
    </w:p>
  </w:footnote>
  <w:footnote w:id="7">
    <w:p w:rsidR="00CD49E8" w:rsidRPr="004355B3" w:rsidRDefault="00CD49E8" w:rsidP="00CD49E8">
      <w:pPr>
        <w:pStyle w:val="FootnoteText"/>
        <w:jc w:val="right"/>
        <w:rPr>
          <w:bCs/>
          <w:rtl/>
        </w:rPr>
      </w:pPr>
      <w:r w:rsidRPr="004355B3">
        <w:rPr>
          <w:rFonts w:ascii="IRBadr" w:hAnsi="IRBadr" w:cs="IRBadr"/>
          <w:bCs/>
          <w:rtl/>
        </w:rPr>
        <w:t xml:space="preserve">. </w:t>
      </w:r>
      <w:r w:rsidRPr="004355B3">
        <w:rPr>
          <w:rFonts w:ascii="IRBadr" w:hAnsi="IRBadr" w:cs="IRBadr"/>
          <w:bCs/>
          <w:rtl/>
        </w:rPr>
        <w:t>سوره مبارکه العصر.</w:t>
      </w:r>
      <w:r w:rsidRPr="004355B3">
        <w:rPr>
          <w:rStyle w:val="FootnoteReference"/>
          <w:rFonts w:ascii="IRBadr" w:eastAsia="2  Lotus" w:hAnsi="IRBadr" w:cs="IRBadr"/>
          <w:bCs/>
        </w:rPr>
        <w:footnoteRef/>
      </w:r>
    </w:p>
  </w:footnote>
  <w:footnote w:id="8">
    <w:p w:rsidR="00CD49E8" w:rsidRPr="004355B3" w:rsidRDefault="00CD49E8" w:rsidP="00CD49E8">
      <w:pPr>
        <w:pStyle w:val="FootnoteText"/>
        <w:jc w:val="right"/>
        <w:rPr>
          <w:rFonts w:ascii="IRBadr" w:hAnsi="IRBadr" w:cs="IRBadr"/>
          <w:bCs/>
          <w:rtl/>
        </w:rPr>
      </w:pPr>
      <w:r w:rsidRPr="004355B3">
        <w:rPr>
          <w:rFonts w:ascii="IRBadr" w:hAnsi="IRBadr" w:cs="IRBadr"/>
          <w:bCs/>
          <w:rtl/>
        </w:rPr>
        <w:t xml:space="preserve">. </w:t>
      </w:r>
      <w:r w:rsidRPr="004355B3">
        <w:rPr>
          <w:rFonts w:ascii="IRBadr" w:hAnsi="IRBadr" w:cs="IRBadr"/>
          <w:bCs/>
          <w:rtl/>
        </w:rPr>
        <w:t xml:space="preserve">سوره مبارکه </w:t>
      </w:r>
      <w:r w:rsidR="000F515E" w:rsidRPr="004355B3">
        <w:rPr>
          <w:rFonts w:ascii="IRBadr" w:hAnsi="IRBadr" w:cs="IRBadr"/>
          <w:bCs/>
          <w:rtl/>
        </w:rPr>
        <w:t>آل‌عمران</w:t>
      </w:r>
      <w:r w:rsidRPr="004355B3">
        <w:rPr>
          <w:rFonts w:ascii="IRBadr" w:hAnsi="IRBadr" w:cs="IRBadr"/>
          <w:bCs/>
          <w:rtl/>
        </w:rPr>
        <w:t>، آیه 102.</w:t>
      </w:r>
      <w:r w:rsidRPr="004355B3">
        <w:rPr>
          <w:rStyle w:val="FootnoteReference"/>
          <w:rFonts w:ascii="IRBadr" w:eastAsia="2  Lotus" w:hAnsi="IRBadr" w:cs="IRBadr"/>
          <w:bCs/>
        </w:rPr>
        <w:footnoteRef/>
      </w:r>
    </w:p>
  </w:footnote>
  <w:footnote w:id="9">
    <w:p w:rsidR="00CD49E8" w:rsidRPr="004355B3" w:rsidRDefault="00CD49E8" w:rsidP="00CD49E8">
      <w:pPr>
        <w:pStyle w:val="FootnoteText"/>
        <w:bidi/>
        <w:jc w:val="both"/>
        <w:rPr>
          <w:rFonts w:ascii="IRBadr" w:hAnsi="IRBadr" w:cs="IRBadr"/>
          <w:bCs/>
          <w:rtl/>
        </w:rPr>
      </w:pPr>
      <w:r w:rsidRPr="004355B3">
        <w:rPr>
          <w:rStyle w:val="FootnoteReference"/>
          <w:rFonts w:ascii="IRBadr" w:eastAsia="2  Lotus" w:hAnsi="IRBadr" w:cs="IRBadr"/>
          <w:bCs/>
        </w:rPr>
        <w:footnoteRef/>
      </w:r>
      <w:r w:rsidRPr="004355B3">
        <w:rPr>
          <w:rFonts w:ascii="IRBadr" w:hAnsi="IRBadr" w:cs="IRBadr"/>
          <w:bCs/>
          <w:rtl/>
        </w:rPr>
        <w:t xml:space="preserve">. </w:t>
      </w:r>
      <w:r w:rsidR="000F515E" w:rsidRPr="004355B3">
        <w:rPr>
          <w:rFonts w:ascii="IRBadr" w:hAnsi="IRBadr" w:cs="IRBadr"/>
          <w:bCs/>
          <w:rtl/>
        </w:rPr>
        <w:t>نهج‌البلاغه</w:t>
      </w:r>
      <w:r w:rsidRPr="004355B3">
        <w:rPr>
          <w:rFonts w:ascii="IRBadr" w:hAnsi="IRBadr" w:cs="IRBadr"/>
          <w:bCs/>
          <w:rtl/>
        </w:rPr>
        <w:t>، خطبه 216.</w:t>
      </w:r>
    </w:p>
  </w:footnote>
  <w:footnote w:id="10">
    <w:p w:rsidR="00CD49E8" w:rsidRPr="004355B3" w:rsidRDefault="00CD49E8" w:rsidP="00CD49E8">
      <w:pPr>
        <w:pStyle w:val="FootnoteText"/>
        <w:bidi/>
        <w:jc w:val="both"/>
        <w:rPr>
          <w:bCs/>
        </w:rPr>
      </w:pPr>
      <w:r w:rsidRPr="004355B3">
        <w:rPr>
          <w:rStyle w:val="FootnoteReference"/>
          <w:rFonts w:ascii="IRBadr" w:eastAsia="2  Lotus" w:hAnsi="IRBadr" w:cs="IRBadr"/>
          <w:bCs/>
        </w:rPr>
        <w:footnoteRef/>
      </w:r>
      <w:r w:rsidRPr="004355B3">
        <w:rPr>
          <w:rFonts w:ascii="IRBadr" w:hAnsi="IRBadr" w:cs="IRBadr"/>
          <w:bCs/>
          <w:rtl/>
        </w:rPr>
        <w:t xml:space="preserve">. </w:t>
      </w:r>
      <w:r w:rsidR="000F515E" w:rsidRPr="004355B3">
        <w:rPr>
          <w:rFonts w:ascii="IRBadr" w:hAnsi="IRBadr" w:cs="IRBadr"/>
          <w:bCs/>
          <w:rtl/>
        </w:rPr>
        <w:t>نهج‌البلاغه</w:t>
      </w:r>
      <w:r w:rsidRPr="004355B3">
        <w:rPr>
          <w:rFonts w:ascii="IRBadr" w:hAnsi="IRBadr" w:cs="IRBadr"/>
          <w:bCs/>
          <w:rtl/>
        </w:rPr>
        <w:t>، خطبه 216.</w:t>
      </w:r>
    </w:p>
  </w:footnote>
  <w:footnote w:id="11">
    <w:p w:rsidR="00CD49E8" w:rsidRPr="004355B3" w:rsidRDefault="00CD49E8" w:rsidP="00CD49E8">
      <w:pPr>
        <w:pStyle w:val="FootnoteText"/>
        <w:bidi/>
        <w:rPr>
          <w:rFonts w:ascii="IRBadr" w:hAnsi="IRBadr" w:cs="IRBadr"/>
          <w:bCs/>
          <w:rtl/>
        </w:rPr>
      </w:pPr>
      <w:r w:rsidRPr="004355B3">
        <w:rPr>
          <w:rStyle w:val="FootnoteReference"/>
          <w:rFonts w:ascii="IRBadr" w:eastAsia="2  Lotus" w:hAnsi="IRBadr" w:cs="IRBadr"/>
          <w:bCs/>
        </w:rPr>
        <w:footnoteRef/>
      </w:r>
      <w:r w:rsidRPr="004355B3">
        <w:rPr>
          <w:rFonts w:ascii="IRBadr" w:hAnsi="IRBadr" w:cs="IRBadr"/>
          <w:bCs/>
          <w:rtl/>
        </w:rPr>
        <w:t xml:space="preserve">. </w:t>
      </w:r>
      <w:r w:rsidR="000F515E" w:rsidRPr="004355B3">
        <w:rPr>
          <w:rFonts w:ascii="IRBadr" w:hAnsi="IRBadr" w:cs="IRBadr"/>
          <w:bCs/>
          <w:rtl/>
        </w:rPr>
        <w:t>نهج‌البلاغه</w:t>
      </w:r>
      <w:r w:rsidRPr="004355B3">
        <w:rPr>
          <w:rFonts w:ascii="IRBadr" w:hAnsi="IRBadr" w:cs="IRBadr"/>
          <w:bCs/>
          <w:rtl/>
        </w:rPr>
        <w:t>، خطبه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3D1B1A" w:rsidRDefault="003D1B1A" w:rsidP="003D1B1A">
    <w:pPr>
      <w:tabs>
        <w:tab w:val="left" w:pos="1256"/>
        <w:tab w:val="left" w:pos="5696"/>
        <w:tab w:val="right" w:pos="9071"/>
      </w:tabs>
      <w:jc w:val="right"/>
      <w:rPr>
        <w:rFonts w:ascii="IRBadr" w:hAnsi="IRBadr" w:cs="IRBadr"/>
        <w:b/>
        <w:bCs/>
        <w:sz w:val="28"/>
        <w:szCs w:val="28"/>
        <w:rtl/>
      </w:rPr>
    </w:pPr>
    <w:bookmarkStart w:id="17" w:name="OLE_LINK1"/>
    <w:bookmarkStart w:id="18" w:name="OLE_LINK2"/>
    <w:r w:rsidRPr="003D1B1A">
      <w:rPr>
        <w:rFonts w:ascii="IRBadr" w:hAnsi="IRBadr" w:cs="IRBadr"/>
        <w:sz w:val="28"/>
        <w:szCs w:val="28"/>
        <w:rtl/>
      </w:rPr>
      <w:t>شماره ثبت:</w:t>
    </w:r>
    <w:r w:rsidRPr="003D1B1A">
      <w:rPr>
        <w:rFonts w:ascii="IRBadr" w:hAnsi="IRBadr" w:cs="IRBadr"/>
        <w:b/>
        <w:bCs/>
        <w:sz w:val="28"/>
        <w:szCs w:val="28"/>
        <w:rtl/>
      </w:rPr>
      <w:t>524</w:t>
    </w:r>
    <w:r w:rsidR="00D27922" w:rsidRPr="003D1B1A">
      <w:rPr>
        <w:rFonts w:ascii="IRBadr" w:hAnsi="IRBadr" w:cs="IRBadr"/>
        <w:noProof/>
        <w:sz w:val="28"/>
        <w:szCs w:val="28"/>
      </w:rPr>
      <w:drawing>
        <wp:anchor distT="0" distB="0" distL="114300" distR="114300" simplePos="0" relativeHeight="251659264" behindDoc="0" locked="0" layoutInCell="1" allowOverlap="1" wp14:anchorId="6A9CC0F1" wp14:editId="1AA2CBB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sidRPr="003D1B1A">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726D45F3" wp14:editId="652176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781A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3D1B1A">
      <w:rPr>
        <w:rFonts w:ascii="IRBadr" w:hAnsi="IRBadr" w:cs="IRBadr"/>
        <w:sz w:val="28"/>
        <w:szCs w:val="28"/>
        <w:rtl/>
      </w:rPr>
      <w:t xml:space="preserve">                                                                                                      </w:t>
    </w:r>
    <w:r w:rsidR="007B0062" w:rsidRPr="003D1B1A">
      <w:rPr>
        <w:rFonts w:ascii="IRBadr" w:hAnsi="IRBadr" w:cs="IRBadr"/>
        <w:sz w:val="28"/>
        <w:szCs w:val="28"/>
        <w:rtl/>
      </w:rPr>
      <w:t xml:space="preserve">                                                                                                                                       </w:t>
    </w:r>
    <w:r w:rsidR="00D27922" w:rsidRPr="003D1B1A">
      <w:rPr>
        <w:rFonts w:ascii="IRBadr" w:hAnsi="IRBadr" w:cs="IRBadr"/>
        <w:sz w:val="28"/>
        <w:szCs w:val="28"/>
        <w:rtl/>
      </w:rPr>
      <w:t xml:space="preserve">                                                                                                                                                                                                           </w:t>
    </w:r>
    <w:r w:rsidR="000D5800" w:rsidRPr="003D1B1A">
      <w:rPr>
        <w:rFonts w:ascii="IRBadr" w:hAnsi="IRBadr" w:cs="IRBadr"/>
        <w:sz w:val="28"/>
        <w:szCs w:val="28"/>
        <w:rtl/>
      </w:rPr>
      <w:t xml:space="preserve"> </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515E"/>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1B1A"/>
    <w:rsid w:val="003D2F0A"/>
    <w:rsid w:val="003D563F"/>
    <w:rsid w:val="003E1E58"/>
    <w:rsid w:val="003E2BAB"/>
    <w:rsid w:val="00405199"/>
    <w:rsid w:val="00410699"/>
    <w:rsid w:val="00415360"/>
    <w:rsid w:val="004355B3"/>
    <w:rsid w:val="0044591E"/>
    <w:rsid w:val="00455B91"/>
    <w:rsid w:val="004651D2"/>
    <w:rsid w:val="00465D26"/>
    <w:rsid w:val="004679F8"/>
    <w:rsid w:val="00473DE7"/>
    <w:rsid w:val="00487A72"/>
    <w:rsid w:val="004A72C8"/>
    <w:rsid w:val="004B337F"/>
    <w:rsid w:val="004B44B9"/>
    <w:rsid w:val="004D18F8"/>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636B3"/>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266BC"/>
    <w:rsid w:val="00C30F93"/>
    <w:rsid w:val="00C36A2E"/>
    <w:rsid w:val="00C60D75"/>
    <w:rsid w:val="00C64CEA"/>
    <w:rsid w:val="00C73012"/>
    <w:rsid w:val="00C763DD"/>
    <w:rsid w:val="00C84FC0"/>
    <w:rsid w:val="00C9025E"/>
    <w:rsid w:val="00C9244A"/>
    <w:rsid w:val="00CB5DA3"/>
    <w:rsid w:val="00CD49E8"/>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EF59B8"/>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3D1B1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3D1B1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3D1B1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3D1B1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7EF3-F1E1-4546-B6D7-62415925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TotalTime>
  <Pages>9</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2015-08-29T05:12:00Z</dcterms:created>
  <dcterms:modified xsi:type="dcterms:W3CDTF">2015-08-30T06:50:00Z</dcterms:modified>
</cp:coreProperties>
</file>