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BC" w:rsidRPr="007E3622" w:rsidRDefault="00DA5ABC" w:rsidP="007E3622">
      <w:pPr>
        <w:pStyle w:val="Heading1"/>
        <w:rPr>
          <w:rtl/>
        </w:rPr>
      </w:pPr>
      <w:bookmarkStart w:id="0" w:name="_Toc428543100"/>
      <w:r w:rsidRPr="007E3622">
        <w:rPr>
          <w:rtl/>
        </w:rPr>
        <w:t>فهرست مطالب</w:t>
      </w:r>
      <w:bookmarkEnd w:id="0"/>
    </w:p>
    <w:p w:rsidR="00DA5ABC" w:rsidRPr="007E3622" w:rsidRDefault="00DA5ABC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7E3622">
        <w:rPr>
          <w:rFonts w:ascii="IRBadr" w:hAnsi="IRBadr" w:cs="IRBadr"/>
          <w:sz w:val="28"/>
          <w:rtl/>
        </w:rPr>
        <w:fldChar w:fldCharType="begin"/>
      </w:r>
      <w:r w:rsidRPr="007E3622">
        <w:rPr>
          <w:rFonts w:ascii="IRBadr" w:hAnsi="IRBadr" w:cs="IRBadr"/>
          <w:sz w:val="28"/>
          <w:rtl/>
        </w:rPr>
        <w:instrText xml:space="preserve"> </w:instrText>
      </w:r>
      <w:r w:rsidRPr="007E3622">
        <w:rPr>
          <w:rFonts w:ascii="IRBadr" w:hAnsi="IRBadr" w:cs="IRBadr"/>
          <w:sz w:val="28"/>
        </w:rPr>
        <w:instrText>TOC</w:instrText>
      </w:r>
      <w:r w:rsidRPr="007E3622">
        <w:rPr>
          <w:rFonts w:ascii="IRBadr" w:hAnsi="IRBadr" w:cs="IRBadr"/>
          <w:sz w:val="28"/>
          <w:rtl/>
        </w:rPr>
        <w:instrText xml:space="preserve"> \</w:instrText>
      </w:r>
      <w:r w:rsidRPr="007E3622">
        <w:rPr>
          <w:rFonts w:ascii="IRBadr" w:hAnsi="IRBadr" w:cs="IRBadr"/>
          <w:sz w:val="28"/>
        </w:rPr>
        <w:instrText>o "</w:instrText>
      </w:r>
      <w:r w:rsidRPr="007E3622">
        <w:rPr>
          <w:rFonts w:ascii="IRBadr" w:hAnsi="IRBadr" w:cs="IRBadr"/>
          <w:sz w:val="28"/>
          <w:rtl/>
        </w:rPr>
        <w:instrText>1-3</w:instrText>
      </w:r>
      <w:r w:rsidRPr="007E3622">
        <w:rPr>
          <w:rFonts w:ascii="IRBadr" w:hAnsi="IRBadr" w:cs="IRBadr"/>
          <w:sz w:val="28"/>
        </w:rPr>
        <w:instrText>" \h \z \u</w:instrText>
      </w:r>
      <w:r w:rsidRPr="007E3622">
        <w:rPr>
          <w:rFonts w:ascii="IRBadr" w:hAnsi="IRBadr" w:cs="IRBadr"/>
          <w:sz w:val="28"/>
          <w:rtl/>
        </w:rPr>
        <w:instrText xml:space="preserve"> </w:instrText>
      </w:r>
      <w:r w:rsidRPr="007E3622">
        <w:rPr>
          <w:rFonts w:ascii="IRBadr" w:hAnsi="IRBadr" w:cs="IRBadr"/>
          <w:sz w:val="28"/>
          <w:rtl/>
        </w:rPr>
        <w:fldChar w:fldCharType="separate"/>
      </w:r>
      <w:hyperlink w:anchor="_Toc428543101" w:history="1">
        <w:r w:rsidRPr="007E3622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7E3622">
          <w:rPr>
            <w:rFonts w:ascii="IRBadr" w:hAnsi="IRBadr" w:cs="IRBadr"/>
            <w:noProof/>
            <w:webHidden/>
            <w:sz w:val="28"/>
          </w:rPr>
          <w:tab/>
        </w:r>
        <w:r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_Toc428543101 \h </w:instrText>
        </w:r>
        <w:r w:rsidRPr="007E3622">
          <w:rPr>
            <w:rFonts w:ascii="IRBadr" w:hAnsi="IRBadr" w:cs="IRBadr"/>
            <w:noProof/>
            <w:webHidden/>
            <w:sz w:val="28"/>
          </w:rPr>
        </w:r>
        <w:r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2</w:t>
        </w:r>
        <w:r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2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اهمیت بزرگداشت قیام عاشورا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_Toc428543102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2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3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گستردگ</w:t>
        </w:r>
        <w:r w:rsidR="00880230" w:rsidRPr="007E3622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و  تأثیر  عزادار</w:t>
        </w:r>
        <w:r w:rsidR="00880230" w:rsidRPr="007E3622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برا</w:t>
        </w:r>
        <w:r w:rsidR="00880230" w:rsidRPr="007E3622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سیدالشهدا  (ع)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_Toc428543103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2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4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سرّ جاودانگ</w:t>
        </w:r>
        <w:r w:rsidR="00880230" w:rsidRPr="007E3622">
          <w:rPr>
            <w:rStyle w:val="Hyperlink"/>
            <w:rFonts w:ascii="IRBadr" w:hAnsi="IRBadr" w:cs="IRBadr"/>
            <w:noProof/>
            <w:sz w:val="28"/>
            <w:rtl/>
          </w:rPr>
          <w:t>ی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قیام عاشورا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_Toc428543104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4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5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امام حسین (ع) در نظر پیامبر (ص)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_Toc428543105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5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6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برکات عزاداری امام حسین (ع)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_Toc428543106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6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7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_Toc428543107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6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8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روز کارگر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_Toc428543108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7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09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احترام به قشر کارگر جامعه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_Toc428543109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7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0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دو نکته درباره توجه مسئولان به قشر کارگر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_Toc428543110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8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1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بزرگداشت روز معلم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_Toc428543111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8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2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ارزش و مقام معلم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_Toc428543112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8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3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جایگاه و اهمیت </w:t>
        </w:r>
        <w:r w:rsidR="00240442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_Toc428543113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9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4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تجلی </w:t>
        </w:r>
        <w:r w:rsidR="00240442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 </w:t>
        </w:r>
        <w:r w:rsidR="004502AD">
          <w:rPr>
            <w:rStyle w:val="Hyperlink"/>
            <w:rFonts w:ascii="IRBadr" w:hAnsi="IRBadr" w:cs="IRBadr"/>
            <w:noProof/>
            <w:sz w:val="28"/>
            <w:rtl/>
          </w:rPr>
          <w:t>در واقعه</w:t>
        </w:r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 xml:space="preserve"> عاشورا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_Toc428543114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9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Pr="007E3622" w:rsidRDefault="001F7514" w:rsidP="00DA5AB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43115" w:history="1">
        <w:r w:rsidR="00DA5ABC" w:rsidRPr="007E3622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tab/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A5ABC" w:rsidRPr="007E3622">
          <w:rPr>
            <w:rFonts w:ascii="IRBadr" w:hAnsi="IRBadr" w:cs="IRBadr"/>
            <w:noProof/>
            <w:webHidden/>
            <w:sz w:val="28"/>
          </w:rPr>
          <w:instrText xml:space="preserve"> PAGEREF _Toc428543115 \h </w:instrText>
        </w:r>
        <w:r w:rsidR="00DA5ABC" w:rsidRPr="007E3622">
          <w:rPr>
            <w:rFonts w:ascii="IRBadr" w:hAnsi="IRBadr" w:cs="IRBadr"/>
            <w:noProof/>
            <w:webHidden/>
            <w:sz w:val="28"/>
          </w:rPr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561BF" w:rsidRPr="007E3622">
          <w:rPr>
            <w:rFonts w:ascii="IRBadr" w:hAnsi="IRBadr" w:cs="IRBadr"/>
            <w:noProof/>
            <w:webHidden/>
            <w:sz w:val="28"/>
            <w:rtl/>
          </w:rPr>
          <w:t>10</w:t>
        </w:r>
        <w:r w:rsidR="00DA5ABC" w:rsidRPr="007E3622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A5ABC" w:rsidRDefault="00DA5ABC" w:rsidP="007E3622">
      <w:pPr>
        <w:pStyle w:val="Heading1"/>
        <w:rPr>
          <w:rtl/>
        </w:rPr>
      </w:pPr>
      <w:r w:rsidRPr="007E3622">
        <w:rPr>
          <w:sz w:val="28"/>
          <w:szCs w:val="28"/>
          <w:rtl/>
        </w:rPr>
        <w:fldChar w:fldCharType="end"/>
      </w:r>
    </w:p>
    <w:p w:rsidR="00DA5ABC" w:rsidRDefault="00DA5ABC" w:rsidP="00DA5ABC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6F0BCD" w:rsidRDefault="001D1D34" w:rsidP="007E3622">
      <w:pPr>
        <w:pStyle w:val="Heading1"/>
        <w:rPr>
          <w:rtl/>
        </w:rPr>
      </w:pPr>
      <w:bookmarkStart w:id="1" w:name="_Toc428543101"/>
      <w:r w:rsidRPr="006F0BCD">
        <w:rPr>
          <w:rtl/>
        </w:rPr>
        <w:lastRenderedPageBreak/>
        <w:t>خطبه اول</w:t>
      </w:r>
      <w:bookmarkEnd w:id="1"/>
    </w:p>
    <w:p w:rsidR="004502AD" w:rsidRDefault="004E182B" w:rsidP="004E182B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 w:rsidRPr="004502A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6F0BCD" w:rsidRPr="006F0BCD" w:rsidRDefault="004E182B" w:rsidP="004502A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02A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6F0BCD" w:rsidRPr="006F0BC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6F0BCD" w:rsidRPr="006F0BC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F0BCD" w:rsidRPr="006F0BC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D1D34" w:rsidRPr="001D1D34" w:rsidRDefault="001F7514" w:rsidP="007E3622">
      <w:pPr>
        <w:pStyle w:val="Heading1"/>
        <w:rPr>
          <w:lang w:bidi="ar-SA"/>
        </w:rPr>
      </w:pPr>
      <w:hyperlink r:id="rId8" w:history="1">
        <w:bookmarkStart w:id="2" w:name="_Toc428543102"/>
        <w:r w:rsidR="001D1D34" w:rsidRPr="006F0BCD">
          <w:rPr>
            <w:rtl/>
            <w:lang w:bidi="ar-SA"/>
          </w:rPr>
          <w:t>اهمیت بزرگداشت قیام عاشورا</w:t>
        </w:r>
        <w:bookmarkEnd w:id="2"/>
      </w:hyperlink>
    </w:p>
    <w:p w:rsidR="001D1D34" w:rsidRPr="006F0BCD" w:rsidRDefault="001D1D34" w:rsidP="00E76C9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1D1D34">
        <w:rPr>
          <w:rFonts w:ascii="IRBadr" w:eastAsia="Times New Roman" w:hAnsi="IRBadr" w:cs="IRBadr"/>
          <w:sz w:val="28"/>
          <w:rtl/>
          <w:lang w:bidi="ar-SA"/>
        </w:rPr>
        <w:t>واقعه کربلا، اگر در تاریخ بشر رخداد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بی‌نظیر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نباشد،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وقایع بسیار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کم‌نظیر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است؛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چنان‌که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روایات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نیز از ائمه اطهار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علیهم‌السلام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مبن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بر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بی‌نظیر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بودن این حادثه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درگذشته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و آینده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واردشده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است.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با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D33">
        <w:rPr>
          <w:rFonts w:ascii="IRBadr" w:eastAsia="Times New Roman" w:hAnsi="IRBadr" w:cs="IRBadr" w:hint="cs"/>
          <w:sz w:val="28"/>
          <w:rtl/>
          <w:lang w:bidi="ar-SA"/>
        </w:rPr>
        <w:t>صرف‌نظر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از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دیدگاه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شیعه،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همه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مورخان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1D1D34">
        <w:rPr>
          <w:rFonts w:ascii="IRBadr" w:eastAsia="Times New Roman" w:hAnsi="IRBadr" w:cs="IRBadr" w:hint="cs"/>
          <w:sz w:val="28"/>
          <w:rtl/>
          <w:lang w:bidi="ar-SA"/>
        </w:rPr>
        <w:t>و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آشنایان به تاریخ نیز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اتفاق‌نظر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دارند که واقعه عاشورا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کم‌نظیر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>ترین رویدادها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عالم است؛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واقعه‌ای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که هم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کیفیت وقوع، هم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عظمت مصیبت و هم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جاودانگ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آن در یادها و آثار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اجتماعی‌ای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که در پ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داشت، با هیچ ماجرا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دیگر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قابل‌مقایسه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نیست. تکرار عزادار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آن حضرت در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هرسال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880230">
        <w:rPr>
          <w:rFonts w:ascii="IRBadr" w:eastAsia="Times New Roman" w:hAnsi="IRBadr" w:cs="IRBadr"/>
          <w:sz w:val="28"/>
          <w:rtl/>
          <w:lang w:bidi="ar-SA"/>
        </w:rPr>
        <w:t>م</w:t>
      </w:r>
      <w:r w:rsidR="0088023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880230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بهترین عامل هشداردهنده و بیدارکننده باشد. برا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هیچ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واقعه‌ای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در حد واقعه عاشورا وقت و هزینه صرف نشده و مردم در هیچ مصیبت</w:t>
      </w:r>
      <w:r w:rsidR="00880230">
        <w:rPr>
          <w:rFonts w:ascii="IRBadr" w:eastAsia="Times New Roman" w:hAnsi="IRBadr" w:cs="IRBadr"/>
          <w:sz w:val="28"/>
          <w:rtl/>
          <w:lang w:bidi="ar-SA"/>
        </w:rPr>
        <w:t>ی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25D33">
        <w:rPr>
          <w:rFonts w:ascii="IRBadr" w:eastAsia="Times New Roman" w:hAnsi="IRBadr" w:cs="IRBadr"/>
          <w:sz w:val="28"/>
          <w:rtl/>
          <w:lang w:bidi="ar-SA"/>
        </w:rPr>
        <w:t>این‌قدر</w:t>
      </w:r>
      <w:r w:rsidRPr="001D1D34">
        <w:rPr>
          <w:rFonts w:ascii="IRBadr" w:eastAsia="Times New Roman" w:hAnsi="IRBadr" w:cs="IRBadr"/>
          <w:sz w:val="28"/>
          <w:rtl/>
          <w:lang w:bidi="ar-SA"/>
        </w:rPr>
        <w:t xml:space="preserve"> اشک </w:t>
      </w:r>
      <w:r w:rsidR="00880230">
        <w:rPr>
          <w:rFonts w:ascii="IRBadr" w:eastAsia="Times New Roman" w:hAnsi="IRBadr" w:cs="IRBadr"/>
          <w:sz w:val="28"/>
          <w:rtl/>
          <w:lang w:bidi="ar-SA"/>
        </w:rPr>
        <w:t>نر</w:t>
      </w:r>
      <w:r w:rsidR="0088023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80230">
        <w:rPr>
          <w:rFonts w:ascii="IRBadr" w:eastAsia="Times New Roman" w:hAnsi="IRBadr" w:cs="IRBadr" w:hint="eastAsia"/>
          <w:sz w:val="28"/>
          <w:rtl/>
          <w:lang w:bidi="ar-SA"/>
        </w:rPr>
        <w:t>خته‌اند</w:t>
      </w:r>
      <w:r w:rsidRPr="001D1D34">
        <w:rPr>
          <w:rFonts w:ascii="IRBadr" w:eastAsia="Times New Roman" w:hAnsi="IRBadr" w:cs="IRBadr"/>
          <w:sz w:val="28"/>
          <w:lang w:bidi="ar-SA"/>
        </w:rPr>
        <w:t>.</w:t>
      </w:r>
    </w:p>
    <w:p w:rsidR="001D1D34" w:rsidRPr="006F0BCD" w:rsidRDefault="001D1D34" w:rsidP="007E3622">
      <w:pPr>
        <w:pStyle w:val="Heading1"/>
      </w:pPr>
      <w:bookmarkStart w:id="3" w:name="_Toc428543103"/>
      <w:r w:rsidRPr="006F0BCD">
        <w:rPr>
          <w:rtl/>
        </w:rPr>
        <w:lastRenderedPageBreak/>
        <w:t>گستردگ</w:t>
      </w:r>
      <w:r w:rsidR="00880230">
        <w:rPr>
          <w:rtl/>
        </w:rPr>
        <w:t>ی</w:t>
      </w:r>
      <w:r w:rsidRPr="006F0BCD">
        <w:rPr>
          <w:rtl/>
        </w:rPr>
        <w:t xml:space="preserve"> و</w:t>
      </w:r>
      <w:r w:rsidR="00880230">
        <w:rPr>
          <w:rtl/>
        </w:rPr>
        <w:t xml:space="preserve"> </w:t>
      </w:r>
      <w:r w:rsidRPr="006F0BCD">
        <w:rPr>
          <w:rtl/>
          <w:lang w:bidi="ar-SA"/>
        </w:rPr>
        <w:t>تأثیر</w:t>
      </w:r>
      <w:r w:rsidR="00880230">
        <w:rPr>
          <w:rtl/>
          <w:lang w:bidi="ar-SA"/>
        </w:rPr>
        <w:t xml:space="preserve"> </w:t>
      </w:r>
      <w:r w:rsidRPr="006F0BCD">
        <w:rPr>
          <w:rtl/>
        </w:rPr>
        <w:t>عزادار</w:t>
      </w:r>
      <w:r w:rsidR="00880230">
        <w:rPr>
          <w:rtl/>
        </w:rPr>
        <w:t>ی</w:t>
      </w:r>
      <w:r w:rsidRPr="006F0BCD">
        <w:rPr>
          <w:rtl/>
        </w:rPr>
        <w:t xml:space="preserve"> برا</w:t>
      </w:r>
      <w:r w:rsidR="00880230">
        <w:rPr>
          <w:rtl/>
        </w:rPr>
        <w:t>ی</w:t>
      </w:r>
      <w:r w:rsidRPr="006F0BCD">
        <w:rPr>
          <w:rtl/>
        </w:rPr>
        <w:t xml:space="preserve"> سیدالشهدا</w:t>
      </w:r>
      <w:r w:rsidR="00880230">
        <w:rPr>
          <w:rtl/>
        </w:rPr>
        <w:t xml:space="preserve"> </w:t>
      </w:r>
      <w:r w:rsidR="000A1B10">
        <w:rPr>
          <w:rtl/>
          <w:lang w:bidi="ar-SA"/>
        </w:rPr>
        <w:t>(ع)</w:t>
      </w:r>
      <w:bookmarkEnd w:id="3"/>
    </w:p>
    <w:p w:rsidR="001D1D34" w:rsidRPr="006F0BCD" w:rsidRDefault="001D1D34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>در این عصر،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اختصاص به ایران ندارد؛ بلکه در دورترین نقاط جهان نیز در ایام محرم و صفر و </w:t>
      </w:r>
      <w:r w:rsidR="00625D33">
        <w:rPr>
          <w:rFonts w:ascii="IRBadr" w:hAnsi="IRBadr" w:cs="IRBadr"/>
          <w:sz w:val="28"/>
          <w:szCs w:val="28"/>
          <w:rtl/>
        </w:rPr>
        <w:t>به‌خصوص</w:t>
      </w:r>
      <w:r w:rsidRPr="006F0BCD">
        <w:rPr>
          <w:rFonts w:ascii="IRBadr" w:hAnsi="IRBadr" w:cs="IRBadr"/>
          <w:sz w:val="28"/>
          <w:szCs w:val="28"/>
          <w:rtl/>
        </w:rPr>
        <w:t xml:space="preserve"> ‍ روز عاشورا، مراسم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شبیه آنچه در ایران صورت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رد</w:t>
      </w:r>
      <w:r w:rsidRPr="006F0BCD">
        <w:rPr>
          <w:rFonts w:ascii="IRBadr" w:hAnsi="IRBadr" w:cs="IRBadr"/>
          <w:sz w:val="28"/>
          <w:szCs w:val="28"/>
          <w:rtl/>
        </w:rPr>
        <w:t xml:space="preserve">، برگزار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>. در شهر نیویورک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که یک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از </w:t>
      </w:r>
      <w:r w:rsidR="00880230">
        <w:rPr>
          <w:rFonts w:ascii="IRBadr" w:hAnsi="IRBadr" w:cs="IRBadr"/>
          <w:sz w:val="28"/>
          <w:szCs w:val="28"/>
          <w:rtl/>
        </w:rPr>
        <w:t>بزرگ‌تر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ن</w:t>
      </w:r>
      <w:r w:rsidRPr="006F0BCD">
        <w:rPr>
          <w:rFonts w:ascii="IRBadr" w:hAnsi="IRBadr" w:cs="IRBadr"/>
          <w:sz w:val="28"/>
          <w:szCs w:val="28"/>
          <w:rtl/>
        </w:rPr>
        <w:t xml:space="preserve"> شهرها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دنیا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غرب است</w:t>
      </w:r>
      <w:r w:rsidR="006F0BCD">
        <w:rPr>
          <w:rFonts w:ascii="IRBadr" w:hAnsi="IRBadr" w:cs="IRBadr" w:hint="cs"/>
          <w:sz w:val="28"/>
          <w:szCs w:val="28"/>
          <w:rtl/>
        </w:rPr>
        <w:t>،</w:t>
      </w:r>
      <w:r w:rsidRPr="006F0BCD">
        <w:rPr>
          <w:rFonts w:ascii="IRBadr" w:hAnsi="IRBadr" w:cs="IRBadr"/>
          <w:sz w:val="28"/>
          <w:szCs w:val="28"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شیعیان پاکستان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، ایران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، عراق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، لبنان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 بعض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از کشورها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دیگر، در روز عاشورا </w:t>
      </w:r>
      <w:r w:rsidR="00880230">
        <w:rPr>
          <w:rFonts w:ascii="IRBadr" w:hAnsi="IRBadr" w:cs="IRBadr"/>
          <w:sz w:val="28"/>
          <w:szCs w:val="28"/>
          <w:rtl/>
        </w:rPr>
        <w:t>دسته‌ها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625D33">
        <w:rPr>
          <w:rFonts w:ascii="IRBadr" w:hAnsi="IRBadr" w:cs="IRBadr"/>
          <w:sz w:val="28"/>
          <w:szCs w:val="28"/>
          <w:rtl/>
        </w:rPr>
        <w:t>سینه‌زنی</w:t>
      </w:r>
      <w:r w:rsidRPr="006F0BCD">
        <w:rPr>
          <w:rFonts w:ascii="IRBadr" w:hAnsi="IRBadr" w:cs="IRBadr"/>
          <w:sz w:val="28"/>
          <w:szCs w:val="28"/>
          <w:rtl/>
        </w:rPr>
        <w:t xml:space="preserve"> راه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اندازند</w:t>
      </w:r>
      <w:r w:rsidRPr="006F0BCD">
        <w:rPr>
          <w:rFonts w:ascii="IRBadr" w:hAnsi="IRBadr" w:cs="IRBadr"/>
          <w:sz w:val="28"/>
          <w:szCs w:val="28"/>
          <w:rtl/>
        </w:rPr>
        <w:t xml:space="preserve">؛ </w:t>
      </w:r>
      <w:r w:rsidR="00625D33">
        <w:rPr>
          <w:rFonts w:ascii="IRBadr" w:hAnsi="IRBadr" w:cs="IRBadr"/>
          <w:sz w:val="28"/>
          <w:szCs w:val="28"/>
          <w:rtl/>
        </w:rPr>
        <w:t>به‌گونه‌ای</w:t>
      </w:r>
      <w:r w:rsidRPr="006F0BCD">
        <w:rPr>
          <w:rFonts w:ascii="IRBadr" w:hAnsi="IRBadr" w:cs="IRBadr"/>
          <w:sz w:val="28"/>
          <w:szCs w:val="28"/>
          <w:rtl/>
        </w:rPr>
        <w:t xml:space="preserve"> که توجه مردم را به خود جلب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کنند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625D33">
        <w:rPr>
          <w:rFonts w:ascii="IRBadr" w:hAnsi="IRBadr" w:cs="IRBadr"/>
          <w:sz w:val="28"/>
          <w:szCs w:val="28"/>
          <w:rtl/>
        </w:rPr>
        <w:t>و بزرگ‌ترین</w:t>
      </w:r>
      <w:r w:rsidRPr="006F0BCD">
        <w:rPr>
          <w:rFonts w:ascii="IRBadr" w:hAnsi="IRBadr" w:cs="IRBadr"/>
          <w:sz w:val="28"/>
          <w:szCs w:val="28"/>
          <w:rtl/>
        </w:rPr>
        <w:t xml:space="preserve"> خیابان این شهر، پر از جمعیت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625D33">
        <w:rPr>
          <w:rFonts w:ascii="IRBadr" w:hAnsi="IRBadr" w:cs="IRBadr"/>
          <w:sz w:val="28"/>
          <w:szCs w:val="28"/>
          <w:rtl/>
        </w:rPr>
        <w:t>رفت‌وآمد</w:t>
      </w:r>
      <w:r w:rsidRPr="006F0BCD">
        <w:rPr>
          <w:rFonts w:ascii="IRBadr" w:hAnsi="IRBadr" w:cs="IRBadr"/>
          <w:sz w:val="28"/>
          <w:szCs w:val="28"/>
          <w:rtl/>
        </w:rPr>
        <w:t xml:space="preserve"> در آن با مشکل مواجه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گردد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E76C9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هیچ </w:t>
      </w:r>
      <w:r w:rsidR="00625D33">
        <w:rPr>
          <w:rFonts w:ascii="IRBadr" w:hAnsi="IRBadr" w:cs="IRBadr"/>
          <w:sz w:val="28"/>
          <w:szCs w:val="28"/>
          <w:rtl/>
        </w:rPr>
        <w:t>واقعه‌ای</w:t>
      </w:r>
      <w:r w:rsidRPr="006F0BCD">
        <w:rPr>
          <w:rFonts w:ascii="IRBadr" w:hAnsi="IRBadr" w:cs="IRBadr"/>
          <w:sz w:val="28"/>
          <w:szCs w:val="28"/>
          <w:rtl/>
        </w:rPr>
        <w:t xml:space="preserve"> در عالم، بر ملل مختلف، </w:t>
      </w:r>
      <w:r w:rsidR="00625D33">
        <w:rPr>
          <w:rFonts w:ascii="IRBadr" w:hAnsi="IRBadr" w:cs="IRBadr"/>
          <w:sz w:val="28"/>
          <w:szCs w:val="28"/>
          <w:rtl/>
        </w:rPr>
        <w:t>این‌گونه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تأثیر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نگذاشته است. این </w:t>
      </w:r>
      <w:r w:rsidR="006F0BCD">
        <w:rPr>
          <w:rFonts w:ascii="IRBadr" w:hAnsi="IRBadr" w:cs="IRBadr"/>
          <w:sz w:val="28"/>
          <w:szCs w:val="28"/>
          <w:rtl/>
        </w:rPr>
        <w:t>واقعه پس از گذشت نزدیک</w:t>
      </w:r>
      <w:r w:rsidRPr="006F0BCD">
        <w:rPr>
          <w:rFonts w:ascii="IRBadr" w:hAnsi="IRBadr" w:cs="IRBadr"/>
          <w:sz w:val="28"/>
          <w:szCs w:val="28"/>
          <w:rtl/>
        </w:rPr>
        <w:t xml:space="preserve"> به چهارده قرن، طراوت و تازگ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خویش را حفظ کرده است و چنان با </w:t>
      </w:r>
      <w:r w:rsidR="00625D33">
        <w:rPr>
          <w:rFonts w:ascii="IRBadr" w:hAnsi="IRBadr" w:cs="IRBadr"/>
          <w:sz w:val="28"/>
          <w:szCs w:val="28"/>
          <w:rtl/>
        </w:rPr>
        <w:t>سوزوگداز</w:t>
      </w:r>
      <w:r w:rsidRPr="006F0BCD">
        <w:rPr>
          <w:rFonts w:ascii="IRBadr" w:hAnsi="IRBadr" w:cs="IRBadr"/>
          <w:sz w:val="28"/>
          <w:szCs w:val="28"/>
          <w:rtl/>
        </w:rPr>
        <w:t xml:space="preserve"> عاشقانه مردم برگزار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 xml:space="preserve"> که گوی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حادثه کربلا هم امروز </w:t>
      </w:r>
      <w:r w:rsidR="00625D33">
        <w:rPr>
          <w:rFonts w:ascii="IRBadr" w:hAnsi="IRBadr" w:cs="IRBadr"/>
          <w:sz w:val="28"/>
          <w:szCs w:val="28"/>
          <w:rtl/>
        </w:rPr>
        <w:t>واقع‌شده</w:t>
      </w:r>
      <w:r w:rsidRPr="006F0BCD">
        <w:rPr>
          <w:rFonts w:ascii="IRBadr" w:hAnsi="IRBadr" w:cs="IRBadr"/>
          <w:sz w:val="28"/>
          <w:szCs w:val="28"/>
          <w:rtl/>
        </w:rPr>
        <w:t xml:space="preserve"> است. شاید تنها مراسم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که بتوان آن را به لحاظ قدمت و سابقه با مراسم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 </w:t>
      </w:r>
      <w:r w:rsidR="006F0BCD">
        <w:rPr>
          <w:rFonts w:ascii="IRBadr" w:hAnsi="IRBadr" w:cs="IRBadr" w:hint="cs"/>
          <w:sz w:val="28"/>
          <w:szCs w:val="28"/>
          <w:rtl/>
        </w:rPr>
        <w:t>(ع)</w:t>
      </w:r>
      <w:r w:rsidRPr="006F0BCD">
        <w:rPr>
          <w:rFonts w:ascii="IRBadr" w:hAnsi="IRBadr" w:cs="IRBadr"/>
          <w:sz w:val="28"/>
          <w:szCs w:val="28"/>
          <w:rtl/>
        </w:rPr>
        <w:t xml:space="preserve"> مقایسه کرد،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مسیحیان در سالگرد به صلیب کشیده شدن حضرت عیس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6F0BCD">
        <w:rPr>
          <w:rFonts w:ascii="IRBadr" w:hAnsi="IRBadr" w:cs="IRBadr" w:hint="cs"/>
          <w:sz w:val="28"/>
          <w:szCs w:val="28"/>
          <w:rtl/>
        </w:rPr>
        <w:t>،</w:t>
      </w:r>
      <w:r w:rsidRPr="006F0BCD">
        <w:rPr>
          <w:rFonts w:ascii="IRBadr" w:hAnsi="IRBadr" w:cs="IRBadr"/>
          <w:sz w:val="28"/>
          <w:szCs w:val="28"/>
          <w:rtl/>
        </w:rPr>
        <w:t xml:space="preserve"> عل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نبینا و </w:t>
      </w:r>
      <w:r w:rsidR="00601F1C">
        <w:rPr>
          <w:rFonts w:ascii="IRBadr" w:hAnsi="IRBadr" w:cs="IRBadr"/>
          <w:sz w:val="28"/>
          <w:szCs w:val="28"/>
          <w:rtl/>
        </w:rPr>
        <w:t>اله</w:t>
      </w:r>
      <w:r w:rsidRPr="006F0BCD">
        <w:rPr>
          <w:rFonts w:ascii="IRBadr" w:hAnsi="IRBadr" w:cs="IRBadr"/>
          <w:sz w:val="28"/>
          <w:szCs w:val="28"/>
          <w:rtl/>
        </w:rPr>
        <w:t xml:space="preserve"> و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در فصل بهار است؛ زیرا طبق عقیده مسیحیان، آن حضرت به صلیب کشیده و دفن شد، و ایشان پس از سه روز، از قبر بیرون آمده و به آسمان رفته است؛ </w:t>
      </w:r>
      <w:r w:rsidR="00601F1C">
        <w:rPr>
          <w:rFonts w:ascii="IRBadr" w:hAnsi="IRBadr" w:cs="IRBadr"/>
          <w:sz w:val="28"/>
          <w:szCs w:val="28"/>
          <w:rtl/>
        </w:rPr>
        <w:t>درحالی‌که</w:t>
      </w:r>
      <w:r w:rsidRPr="006F0BCD">
        <w:rPr>
          <w:rFonts w:ascii="IRBadr" w:hAnsi="IRBadr" w:cs="IRBadr"/>
          <w:sz w:val="28"/>
          <w:szCs w:val="28"/>
          <w:rtl/>
        </w:rPr>
        <w:t xml:space="preserve"> ما مسلمانان معتقدیم چنین اتفاق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رخ نداده است؛ زیرا قرآن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فرما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د</w:t>
      </w:r>
      <w:r w:rsidRPr="006F0BCD">
        <w:rPr>
          <w:rFonts w:ascii="IRBadr" w:hAnsi="IRBadr" w:cs="IRBadr"/>
          <w:sz w:val="28"/>
          <w:szCs w:val="28"/>
        </w:rPr>
        <w:t>: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6F0BCD" w:rsidRPr="006F0BCD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6F0BCD" w:rsidRPr="006F0BCD">
        <w:rPr>
          <w:rFonts w:ascii="IRBadr" w:hAnsi="IRBadr" w:cs="IRBadr"/>
          <w:b/>
          <w:bCs/>
          <w:sz w:val="28"/>
          <w:szCs w:val="28"/>
          <w:rtl/>
        </w:rPr>
        <w:t>وَ ما قَتَلُوهُ وَ ما صَلَبُوهُ وَ لکِنْ شُبِّهَ لَهُمْ</w:t>
      </w:r>
      <w:r w:rsidR="006F0BCD" w:rsidRPr="006F0BCD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6F0BC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6F0BCD">
        <w:rPr>
          <w:rFonts w:ascii="IRBadr" w:hAnsi="IRBadr" w:cs="IRBadr"/>
          <w:sz w:val="28"/>
          <w:szCs w:val="28"/>
          <w:rtl/>
        </w:rPr>
        <w:t>؛ او عیس</w:t>
      </w:r>
      <w:r w:rsidR="00880230">
        <w:rPr>
          <w:rFonts w:ascii="IRBadr" w:hAnsi="IRBadr" w:cs="IRBadr"/>
          <w:sz w:val="28"/>
          <w:szCs w:val="28"/>
          <w:rtl/>
        </w:rPr>
        <w:t xml:space="preserve">ی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Pr="006F0BCD">
        <w:rPr>
          <w:rFonts w:ascii="IRBadr" w:hAnsi="IRBadr" w:cs="IRBadr"/>
          <w:sz w:val="28"/>
          <w:szCs w:val="28"/>
          <w:rtl/>
        </w:rPr>
        <w:t xml:space="preserve"> را نکشتند و او را به دار نکشیدند، بلکه امر بر آنان مشتبه شد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625D33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هرسال</w:t>
      </w:r>
      <w:r w:rsidR="001D1D34" w:rsidRPr="006F0BCD">
        <w:rPr>
          <w:rFonts w:ascii="IRBadr" w:hAnsi="IRBadr" w:cs="IRBadr"/>
          <w:sz w:val="28"/>
          <w:szCs w:val="28"/>
          <w:rtl/>
        </w:rPr>
        <w:t>ه مسیحیان در سالگرد این واقعه، مراسم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برپا کرده، در این مراسم، لباس مشک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پوشند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شمع روشن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سرودها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مذهب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را </w:t>
      </w:r>
      <w:r w:rsidR="00601F1C">
        <w:rPr>
          <w:rFonts w:ascii="IRBadr" w:hAnsi="IRBadr" w:cs="IRBadr"/>
          <w:sz w:val="28"/>
          <w:szCs w:val="28"/>
          <w:rtl/>
        </w:rPr>
        <w:t>به‌آرامی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خوانند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. اما </w:t>
      </w:r>
      <w:r w:rsidR="00601F1C">
        <w:rPr>
          <w:rFonts w:ascii="IRBadr" w:hAnsi="IRBadr" w:cs="IRBadr"/>
          <w:sz w:val="28"/>
          <w:szCs w:val="28"/>
          <w:rtl/>
        </w:rPr>
        <w:t>باوجود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سابقه </w:t>
      </w:r>
      <w:r w:rsidR="00601F1C">
        <w:rPr>
          <w:rFonts w:ascii="IRBadr" w:hAnsi="IRBadr" w:cs="IRBadr"/>
          <w:sz w:val="28"/>
          <w:szCs w:val="28"/>
          <w:rtl/>
        </w:rPr>
        <w:t>دوهزارساله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این مراسم، </w:t>
      </w:r>
      <w:r w:rsidR="00601F1C">
        <w:rPr>
          <w:rFonts w:ascii="IRBadr" w:hAnsi="IRBadr" w:cs="IRBadr"/>
          <w:sz w:val="28"/>
          <w:szCs w:val="28"/>
          <w:rtl/>
        </w:rPr>
        <w:t>بازهم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حضرت سیدالشهدا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با این مراسم </w:t>
      </w:r>
      <w:r>
        <w:rPr>
          <w:rFonts w:ascii="IRBadr" w:hAnsi="IRBadr" w:cs="IRBadr"/>
          <w:sz w:val="28"/>
          <w:szCs w:val="28"/>
          <w:rtl/>
        </w:rPr>
        <w:t>قابل‌مقایسه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نیست</w:t>
      </w:r>
      <w:r w:rsidR="001D1D34" w:rsidRPr="006F0BCD">
        <w:rPr>
          <w:rFonts w:ascii="IRBadr" w:hAnsi="IRBadr" w:cs="IRBadr"/>
          <w:sz w:val="28"/>
          <w:szCs w:val="28"/>
        </w:rPr>
        <w:t xml:space="preserve">. </w:t>
      </w:r>
      <w:r w:rsidR="001D1D34" w:rsidRPr="006F0BCD">
        <w:rPr>
          <w:rFonts w:ascii="IRBadr" w:hAnsi="IRBadr" w:cs="IRBadr"/>
          <w:sz w:val="28"/>
          <w:szCs w:val="28"/>
          <w:rtl/>
        </w:rPr>
        <w:t>شیعیان در طول تاریخ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برپای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و زیارت قبر آن حضرت </w:t>
      </w:r>
      <w:r w:rsidR="00880230">
        <w:rPr>
          <w:rFonts w:ascii="IRBadr" w:hAnsi="IRBadr" w:cs="IRBadr"/>
          <w:sz w:val="28"/>
          <w:szCs w:val="28"/>
          <w:rtl/>
        </w:rPr>
        <w:t>فداکار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بسیار </w:t>
      </w:r>
      <w:r w:rsidR="00880230">
        <w:rPr>
          <w:rFonts w:ascii="IRBadr" w:hAnsi="IRBadr" w:cs="IRBadr"/>
          <w:sz w:val="28"/>
          <w:szCs w:val="28"/>
          <w:rtl/>
        </w:rPr>
        <w:t>کرده‌اند</w:t>
      </w:r>
      <w:r w:rsidR="001D1D34" w:rsidRPr="006F0BCD">
        <w:rPr>
          <w:rFonts w:ascii="IRBadr" w:hAnsi="IRBadr" w:cs="IRBadr"/>
          <w:sz w:val="28"/>
          <w:szCs w:val="28"/>
          <w:rtl/>
        </w:rPr>
        <w:t>. در بعض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دوره‌ها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گذشته، زیارت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601F1C">
        <w:rPr>
          <w:rFonts w:ascii="IRBadr" w:hAnsi="IRBadr" w:cs="IRBadr"/>
          <w:sz w:val="28"/>
          <w:szCs w:val="28"/>
          <w:rtl/>
        </w:rPr>
        <w:t>به‌آسانی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شیعیان میسر نبود و </w:t>
      </w:r>
      <w:r w:rsidR="00601F1C">
        <w:rPr>
          <w:rFonts w:ascii="IRBadr" w:hAnsi="IRBadr" w:cs="IRBadr"/>
          <w:sz w:val="28"/>
          <w:szCs w:val="28"/>
          <w:rtl/>
        </w:rPr>
        <w:t>مأموران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دولت‌ها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عباس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درباره زیارت قبر آن حضرت بسیار </w:t>
      </w:r>
      <w:r w:rsidR="00601F1C">
        <w:rPr>
          <w:rFonts w:ascii="IRBadr" w:hAnsi="IRBadr" w:cs="IRBadr"/>
          <w:sz w:val="28"/>
          <w:szCs w:val="28"/>
          <w:rtl/>
        </w:rPr>
        <w:t>سخت‌گیری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. </w:t>
      </w:r>
      <w:r w:rsidR="00601F1C">
        <w:rPr>
          <w:rFonts w:ascii="IRBadr" w:hAnsi="IRBadr" w:cs="IRBadr"/>
          <w:sz w:val="28"/>
          <w:szCs w:val="28"/>
          <w:rtl/>
        </w:rPr>
        <w:t>ازاین‌روی</w:t>
      </w:r>
      <w:r w:rsidR="001D1D34" w:rsidRPr="006F0BCD">
        <w:rPr>
          <w:rFonts w:ascii="IRBadr" w:hAnsi="IRBadr" w:cs="IRBadr"/>
          <w:sz w:val="28"/>
          <w:szCs w:val="28"/>
          <w:rtl/>
        </w:rPr>
        <w:t>، روایات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درباره ثواب زیارت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در حال خوف و ترس از ائمه اطهار </w:t>
      </w:r>
      <w:r>
        <w:rPr>
          <w:rFonts w:ascii="IRBadr" w:hAnsi="IRBadr" w:cs="IRBadr"/>
          <w:sz w:val="28"/>
          <w:szCs w:val="28"/>
          <w:rtl/>
        </w:rPr>
        <w:t>علیهم‌السلام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601F1C">
        <w:rPr>
          <w:rFonts w:ascii="IRBadr" w:hAnsi="IRBadr" w:cs="IRBadr"/>
          <w:sz w:val="28"/>
          <w:szCs w:val="28"/>
          <w:rtl/>
        </w:rPr>
        <w:t>صادرشده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است. </w:t>
      </w:r>
      <w:r>
        <w:rPr>
          <w:rFonts w:ascii="IRBadr" w:hAnsi="IRBadr" w:cs="IRBadr"/>
          <w:sz w:val="28"/>
          <w:szCs w:val="28"/>
          <w:rtl/>
        </w:rPr>
        <w:t>به‌خصوص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 زمان متوکل عباس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</w:t>
      </w:r>
      <w:r w:rsidR="00601F1C">
        <w:rPr>
          <w:rFonts w:ascii="IRBadr" w:hAnsi="IRBadr" w:cs="IRBadr"/>
          <w:sz w:val="28"/>
          <w:szCs w:val="28"/>
          <w:rtl/>
        </w:rPr>
        <w:t>سخت‌گیری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چنان شدید بود که کس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lastRenderedPageBreak/>
        <w:t>جرئت نداشت به حرم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نزدیک شود. سرانجام به دستور متوکل قبر آن حضرت را خراب کردند و بر آن آب بستند و زمینش را شخم زدند تا بتوانند </w:t>
      </w:r>
      <w:r w:rsidR="00601F1C">
        <w:rPr>
          <w:rFonts w:ascii="IRBadr" w:hAnsi="IRBadr" w:cs="IRBadr"/>
          <w:sz w:val="28"/>
          <w:szCs w:val="28"/>
          <w:rtl/>
        </w:rPr>
        <w:t>به‌کلی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آثار قبر شریف را محو کنند و خاطره آن را از یادها ببرند، ول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شیعیان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زیارت قبر شریف آن حضرت، از </w:t>
      </w:r>
      <w:r w:rsidR="00601F1C">
        <w:rPr>
          <w:rFonts w:ascii="IRBadr" w:hAnsi="IRBadr" w:cs="IRBadr"/>
          <w:sz w:val="28"/>
          <w:szCs w:val="28"/>
          <w:rtl/>
        </w:rPr>
        <w:t>هیچ‌گونه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جانباز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فداکار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فروگذار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نکردند. اگر واقعه کربلا، از جهات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با وقایع دیگر تاریخ شباهت داشته باشد، </w:t>
      </w:r>
      <w:r w:rsidR="00601F1C">
        <w:rPr>
          <w:rFonts w:ascii="IRBadr" w:hAnsi="IRBadr" w:cs="IRBadr"/>
          <w:sz w:val="28"/>
          <w:szCs w:val="28"/>
          <w:rtl/>
        </w:rPr>
        <w:t>به‌طورقطع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</w:t>
      </w:r>
      <w:r w:rsidR="00601F1C">
        <w:rPr>
          <w:rFonts w:ascii="IRBadr" w:hAnsi="IRBadr" w:cs="IRBadr"/>
          <w:sz w:val="28"/>
          <w:szCs w:val="28"/>
          <w:rtl/>
        </w:rPr>
        <w:t>ازاین‌جهت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با سایر </w:t>
      </w:r>
      <w:r w:rsidR="00880230">
        <w:rPr>
          <w:rFonts w:ascii="IRBadr" w:hAnsi="IRBadr" w:cs="IRBadr"/>
          <w:sz w:val="28"/>
          <w:szCs w:val="28"/>
          <w:rtl/>
        </w:rPr>
        <w:t>واقعه‌ها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تاریخ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قابل قیاس نیست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7E3622">
      <w:pPr>
        <w:pStyle w:val="Heading1"/>
      </w:pPr>
      <w:bookmarkStart w:id="4" w:name="_Toc428543104"/>
      <w:r w:rsidRPr="006F0BCD">
        <w:rPr>
          <w:rtl/>
        </w:rPr>
        <w:t>سرّ جاودانگ</w:t>
      </w:r>
      <w:r w:rsidR="00880230">
        <w:rPr>
          <w:rtl/>
        </w:rPr>
        <w:t>ی</w:t>
      </w:r>
      <w:r w:rsidRPr="006F0BCD">
        <w:rPr>
          <w:rtl/>
        </w:rPr>
        <w:t xml:space="preserve"> قیام عاشورا</w:t>
      </w:r>
      <w:bookmarkEnd w:id="4"/>
    </w:p>
    <w:p w:rsidR="001D1D34" w:rsidRPr="006F0BCD" w:rsidRDefault="00601F1C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بی‌گمان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نهضت عاشورا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تأثیر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بی‌پایانی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 </w:t>
      </w:r>
      <w:r w:rsidR="00880230">
        <w:rPr>
          <w:rFonts w:ascii="IRBadr" w:hAnsi="IRBadr" w:cs="IRBadr"/>
          <w:sz w:val="28"/>
          <w:szCs w:val="28"/>
          <w:rtl/>
        </w:rPr>
        <w:t>جان‌ها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مؤمنان دارد؛ </w:t>
      </w:r>
      <w:r w:rsidR="00625D33">
        <w:rPr>
          <w:rFonts w:ascii="IRBadr" w:hAnsi="IRBadr" w:cs="IRBadr"/>
          <w:sz w:val="28"/>
          <w:szCs w:val="28"/>
          <w:rtl/>
        </w:rPr>
        <w:t>چنان‌که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هیچ‌گاه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تأثیر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کهنه، و این حرارت سرد </w:t>
      </w:r>
      <w:r w:rsidR="00880230">
        <w:rPr>
          <w:rFonts w:ascii="IRBadr" w:hAnsi="IRBadr" w:cs="IRBadr"/>
          <w:sz w:val="28"/>
          <w:szCs w:val="28"/>
          <w:rtl/>
        </w:rPr>
        <w:t>نم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و همواره عشق آن حضرت در </w:t>
      </w:r>
      <w:r w:rsidR="00880230">
        <w:rPr>
          <w:rFonts w:ascii="IRBadr" w:hAnsi="IRBadr" w:cs="IRBadr"/>
          <w:sz w:val="28"/>
          <w:szCs w:val="28"/>
          <w:rtl/>
        </w:rPr>
        <w:t>دل‌ها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مؤمنان زنده و پاینده است. اما آیا این عشق شیعیان، اهل سنت و حت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بت‌پرستان</w:t>
      </w:r>
      <w:r w:rsidR="001D1D34" w:rsidRPr="006F0BCD">
        <w:rPr>
          <w:rFonts w:ascii="IRBadr" w:hAnsi="IRBadr" w:cs="IRBadr"/>
          <w:sz w:val="28"/>
          <w:szCs w:val="28"/>
          <w:rtl/>
        </w:rPr>
        <w:t>، تصادف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است؟ اگرچه خدا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تعال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>، خود عشق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را در </w:t>
      </w:r>
      <w:r w:rsidR="00880230">
        <w:rPr>
          <w:rFonts w:ascii="IRBadr" w:hAnsi="IRBadr" w:cs="IRBadr"/>
          <w:sz w:val="28"/>
          <w:szCs w:val="28"/>
          <w:rtl/>
        </w:rPr>
        <w:t>دل‌ها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مؤمنان نهاده است، و نیز نقش عوامل غیب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انکارناپذیر است و برکات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آن حضرت، در این زمینه </w:t>
      </w:r>
      <w:r>
        <w:rPr>
          <w:rFonts w:ascii="IRBadr" w:hAnsi="IRBadr" w:cs="IRBadr"/>
          <w:sz w:val="28"/>
          <w:szCs w:val="28"/>
          <w:rtl/>
        </w:rPr>
        <w:t>بی‌تأثیر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نیست،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توان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گفت </w:t>
      </w:r>
      <w:r>
        <w:rPr>
          <w:rFonts w:ascii="IRBadr" w:hAnsi="IRBadr" w:cs="IRBadr"/>
          <w:sz w:val="28"/>
          <w:szCs w:val="28"/>
          <w:rtl/>
        </w:rPr>
        <w:t>مهم‌تر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از همه این اسباب و عوامل، </w:t>
      </w:r>
      <w:r w:rsidR="00880230">
        <w:rPr>
          <w:rFonts w:ascii="IRBadr" w:hAnsi="IRBadr" w:cs="IRBadr"/>
          <w:sz w:val="28"/>
          <w:szCs w:val="28"/>
          <w:rtl/>
        </w:rPr>
        <w:t>توص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ه‌ها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880230">
        <w:rPr>
          <w:rFonts w:ascii="IRBadr" w:hAnsi="IRBadr" w:cs="IRBadr"/>
          <w:sz w:val="28"/>
          <w:szCs w:val="28"/>
          <w:rtl/>
        </w:rPr>
        <w:t>سفارش‌ها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معصومان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پیش از همه، پیامبر اکرم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(ص)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مؤثر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بوده است، که آن بزرگواران به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>، زیارت و گریستن بر مصائب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E76C97">
        <w:rPr>
          <w:rFonts w:ascii="IRBadr" w:hAnsi="IRBadr" w:cs="IRBadr"/>
          <w:sz w:val="28"/>
          <w:szCs w:val="28"/>
          <w:rtl/>
        </w:rPr>
        <w:t xml:space="preserve"> تأکید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فراوان </w:t>
      </w:r>
      <w:r w:rsidR="00880230">
        <w:rPr>
          <w:rFonts w:ascii="IRBadr" w:hAnsi="IRBadr" w:cs="IRBadr"/>
          <w:sz w:val="28"/>
          <w:szCs w:val="28"/>
          <w:rtl/>
        </w:rPr>
        <w:t>کرده‌اند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>همچنین سیره عمل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ائمه اطهار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601F1C">
        <w:rPr>
          <w:rFonts w:ascii="IRBadr" w:hAnsi="IRBadr" w:cs="IRBadr"/>
          <w:sz w:val="28"/>
          <w:szCs w:val="28"/>
          <w:rtl/>
        </w:rPr>
        <w:t>دراین‌باره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تأثیر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بسزای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داشته است: ائمه اطهار شاعران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را که در مرثیه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شعر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سرودند</w:t>
      </w:r>
      <w:r w:rsidRPr="006F0BCD">
        <w:rPr>
          <w:rFonts w:ascii="IRBadr" w:hAnsi="IRBadr" w:cs="IRBadr"/>
          <w:sz w:val="28"/>
          <w:szCs w:val="28"/>
          <w:rtl/>
        </w:rPr>
        <w:t xml:space="preserve">، تشویق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کردند</w:t>
      </w:r>
      <w:r w:rsidRPr="006F0BCD">
        <w:rPr>
          <w:rFonts w:ascii="IRBadr" w:hAnsi="IRBadr" w:cs="IRBadr"/>
          <w:sz w:val="28"/>
          <w:szCs w:val="28"/>
          <w:rtl/>
        </w:rPr>
        <w:t xml:space="preserve"> و ثواب سرودن شعر در مصیبت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را </w:t>
      </w:r>
      <w:r w:rsidR="00601F1C">
        <w:rPr>
          <w:rFonts w:ascii="IRBadr" w:hAnsi="IRBadr" w:cs="IRBadr"/>
          <w:sz w:val="28"/>
          <w:szCs w:val="28"/>
          <w:rtl/>
        </w:rPr>
        <w:t>برمی‌شمردند</w:t>
      </w:r>
      <w:r w:rsidRPr="006F0BCD">
        <w:rPr>
          <w:rFonts w:ascii="IRBadr" w:hAnsi="IRBadr" w:cs="IRBadr"/>
          <w:sz w:val="28"/>
          <w:szCs w:val="28"/>
          <w:rtl/>
        </w:rPr>
        <w:t>.</w:t>
      </w:r>
      <w:r w:rsidR="00880230">
        <w:rPr>
          <w:rFonts w:ascii="IRBadr" w:hAnsi="IRBadr" w:cs="IRBadr"/>
          <w:sz w:val="28"/>
          <w:szCs w:val="28"/>
          <w:rtl/>
        </w:rPr>
        <w:t xml:space="preserve"> 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شان</w:t>
      </w:r>
      <w:r w:rsidRPr="006F0BCD">
        <w:rPr>
          <w:rFonts w:ascii="IRBadr" w:hAnsi="IRBadr" w:cs="IRBadr"/>
          <w:sz w:val="28"/>
          <w:szCs w:val="28"/>
          <w:rtl/>
        </w:rPr>
        <w:t xml:space="preserve"> همچنین به کسان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که مرثیه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گفتند</w:t>
      </w:r>
      <w:r w:rsidRPr="006F0BCD">
        <w:rPr>
          <w:rFonts w:ascii="IRBadr" w:hAnsi="IRBadr" w:cs="IRBadr"/>
          <w:sz w:val="28"/>
          <w:szCs w:val="28"/>
          <w:rtl/>
        </w:rPr>
        <w:t xml:space="preserve"> و شعر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سرودند</w:t>
      </w:r>
      <w:r w:rsidRPr="006F0BCD">
        <w:rPr>
          <w:rFonts w:ascii="IRBadr" w:hAnsi="IRBadr" w:cs="IRBadr"/>
          <w:sz w:val="28"/>
          <w:szCs w:val="28"/>
          <w:rtl/>
        </w:rPr>
        <w:t xml:space="preserve">، </w:t>
      </w:r>
      <w:r w:rsidR="00880230">
        <w:rPr>
          <w:rFonts w:ascii="IRBadr" w:hAnsi="IRBadr" w:cs="IRBadr"/>
          <w:sz w:val="28"/>
          <w:szCs w:val="28"/>
          <w:rtl/>
        </w:rPr>
        <w:t>صله‌ها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فراوان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دادند</w:t>
      </w:r>
      <w:r w:rsidRPr="006F0BCD">
        <w:rPr>
          <w:rFonts w:ascii="IRBadr" w:hAnsi="IRBadr" w:cs="IRBadr"/>
          <w:sz w:val="28"/>
          <w:szCs w:val="28"/>
          <w:rtl/>
        </w:rPr>
        <w:t xml:space="preserve"> و از آنان تمجید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کردند</w:t>
      </w:r>
      <w:r w:rsidRPr="006F0BCD">
        <w:rPr>
          <w:rFonts w:ascii="IRBadr" w:hAnsi="IRBadr" w:cs="IRBadr"/>
          <w:sz w:val="28"/>
          <w:szCs w:val="28"/>
          <w:rtl/>
        </w:rPr>
        <w:t xml:space="preserve"> و به ایشان احترام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گذاشتند</w:t>
      </w:r>
      <w:r w:rsidRPr="006F0BCD">
        <w:rPr>
          <w:rFonts w:ascii="IRBadr" w:hAnsi="IRBadr" w:cs="IRBadr"/>
          <w:sz w:val="28"/>
          <w:szCs w:val="28"/>
          <w:rtl/>
        </w:rPr>
        <w:t>؛ در ایام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در </w:t>
      </w:r>
      <w:r w:rsidR="00880230">
        <w:rPr>
          <w:rFonts w:ascii="IRBadr" w:hAnsi="IRBadr" w:cs="IRBadr"/>
          <w:sz w:val="28"/>
          <w:szCs w:val="28"/>
          <w:rtl/>
        </w:rPr>
        <w:t>خانه‌ها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شریف خود مجالس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تشکیل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دادند</w:t>
      </w:r>
      <w:r w:rsidRPr="006F0BCD">
        <w:rPr>
          <w:rFonts w:ascii="IRBadr" w:hAnsi="IRBadr" w:cs="IRBadr"/>
          <w:sz w:val="28"/>
          <w:szCs w:val="28"/>
          <w:rtl/>
        </w:rPr>
        <w:t xml:space="preserve"> و شاعر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را دعوت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کردند</w:t>
      </w:r>
      <w:r w:rsidRPr="006F0BCD">
        <w:rPr>
          <w:rFonts w:ascii="IRBadr" w:hAnsi="IRBadr" w:cs="IRBadr"/>
          <w:sz w:val="28"/>
          <w:szCs w:val="28"/>
          <w:rtl/>
        </w:rPr>
        <w:t xml:space="preserve"> تا اشعار خود را در مرثیه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بخواند. </w:t>
      </w:r>
      <w:r w:rsidR="00601F1C">
        <w:rPr>
          <w:rFonts w:ascii="IRBadr" w:hAnsi="IRBadr" w:cs="IRBadr"/>
          <w:sz w:val="28"/>
          <w:szCs w:val="28"/>
          <w:rtl/>
        </w:rPr>
        <w:t>درنتیجه</w:t>
      </w:r>
      <w:r w:rsidRPr="006F0BCD">
        <w:rPr>
          <w:rFonts w:ascii="IRBadr" w:hAnsi="IRBadr" w:cs="IRBadr"/>
          <w:sz w:val="28"/>
          <w:szCs w:val="28"/>
          <w:rtl/>
        </w:rPr>
        <w:t xml:space="preserve">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توان</w:t>
      </w:r>
      <w:r w:rsidRPr="006F0BCD">
        <w:rPr>
          <w:rFonts w:ascii="IRBadr" w:hAnsi="IRBadr" w:cs="IRBadr"/>
          <w:sz w:val="28"/>
          <w:szCs w:val="28"/>
          <w:rtl/>
        </w:rPr>
        <w:t xml:space="preserve"> گفت که </w:t>
      </w:r>
      <w:r w:rsidR="00880230">
        <w:rPr>
          <w:rFonts w:ascii="IRBadr" w:hAnsi="IRBadr" w:cs="IRBadr"/>
          <w:sz w:val="28"/>
          <w:szCs w:val="28"/>
          <w:rtl/>
        </w:rPr>
        <w:t>سفارش‌ها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زبان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 سیره عمل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ائمه اطهار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Pr="006F0BCD">
        <w:rPr>
          <w:rFonts w:ascii="IRBadr" w:hAnsi="IRBadr" w:cs="IRBadr"/>
          <w:sz w:val="28"/>
          <w:szCs w:val="28"/>
          <w:rtl/>
        </w:rPr>
        <w:t xml:space="preserve"> و نیز ذکر اجر و ثواب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زیارت و بزرگداشت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و بالاخره آن عشق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که خدا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تعال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از آن حضرت در </w:t>
      </w:r>
      <w:r w:rsidR="00880230">
        <w:rPr>
          <w:rFonts w:ascii="IRBadr" w:hAnsi="IRBadr" w:cs="IRBadr"/>
          <w:sz w:val="28"/>
          <w:szCs w:val="28"/>
          <w:rtl/>
        </w:rPr>
        <w:t>دل‌ها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مؤمنان قرار داده، این واقعه را در تاریخ بشر </w:t>
      </w:r>
      <w:r w:rsidR="00601F1C">
        <w:rPr>
          <w:rFonts w:ascii="IRBadr" w:hAnsi="IRBadr" w:cs="IRBadr"/>
          <w:sz w:val="28"/>
          <w:szCs w:val="28"/>
          <w:rtl/>
        </w:rPr>
        <w:t>منحصربه‌فرد</w:t>
      </w:r>
      <w:r w:rsidRPr="006F0BCD">
        <w:rPr>
          <w:rFonts w:ascii="IRBadr" w:hAnsi="IRBadr" w:cs="IRBadr"/>
          <w:sz w:val="28"/>
          <w:szCs w:val="28"/>
          <w:rtl/>
        </w:rPr>
        <w:t xml:space="preserve"> ساخته است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601F1C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درنهایت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این شبهه به ذهن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رسد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که چرا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وفات و شهادت سایر معصومان به این شکل مراسم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برپا </w:t>
      </w:r>
      <w:r w:rsidR="00880230">
        <w:rPr>
          <w:rFonts w:ascii="IRBadr" w:hAnsi="IRBadr" w:cs="IRBadr"/>
          <w:sz w:val="28"/>
          <w:szCs w:val="28"/>
          <w:rtl/>
        </w:rPr>
        <w:t>نم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درحالی‌که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مقام پیامبر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(ص)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و امیر مؤمنان عل</w:t>
      </w:r>
      <w:r w:rsidR="00880230">
        <w:rPr>
          <w:rFonts w:ascii="IRBadr" w:hAnsi="IRBadr" w:cs="IRBadr"/>
          <w:sz w:val="28"/>
          <w:szCs w:val="28"/>
          <w:rtl/>
        </w:rPr>
        <w:t xml:space="preserve">ی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از همه معصومان بالاتر است، و مراسم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که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رحلت پیامبر اکرم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(ص)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و </w:t>
      </w:r>
      <w:r w:rsidR="001D1D34" w:rsidRPr="006F0BCD">
        <w:rPr>
          <w:rFonts w:ascii="IRBadr" w:hAnsi="IRBadr" w:cs="IRBadr"/>
          <w:sz w:val="28"/>
          <w:szCs w:val="28"/>
          <w:rtl/>
        </w:rPr>
        <w:lastRenderedPageBreak/>
        <w:t>شهادت امیرالمؤمنین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برپا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</w:t>
      </w:r>
      <w:r w:rsidR="00625D33">
        <w:rPr>
          <w:rFonts w:ascii="IRBadr" w:hAnsi="IRBadr" w:cs="IRBadr"/>
          <w:sz w:val="28"/>
          <w:szCs w:val="28"/>
          <w:rtl/>
        </w:rPr>
        <w:t>قابل‌مقایسه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با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نیست. مصیبت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1D1D34" w:rsidRPr="006F0BCD">
        <w:rPr>
          <w:rFonts w:ascii="IRBadr" w:hAnsi="IRBadr" w:cs="IRBadr"/>
          <w:sz w:val="28"/>
          <w:szCs w:val="28"/>
          <w:rtl/>
        </w:rPr>
        <w:t>چه خصوصیت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دارد که چنین اهمیت یافته و </w:t>
      </w:r>
      <w:r>
        <w:rPr>
          <w:rFonts w:ascii="IRBadr" w:hAnsi="IRBadr" w:cs="IRBadr"/>
          <w:sz w:val="28"/>
          <w:szCs w:val="28"/>
          <w:rtl/>
        </w:rPr>
        <w:t>این‌همه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درباره آن سفارش شده است؛ </w:t>
      </w:r>
      <w:r w:rsidR="00625D33">
        <w:rPr>
          <w:rFonts w:ascii="IRBadr" w:hAnsi="IRBadr" w:cs="IRBadr"/>
          <w:sz w:val="28"/>
          <w:szCs w:val="28"/>
          <w:rtl/>
        </w:rPr>
        <w:t>چنان‌که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روایات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وجود دارد که از زمان حضرت آدم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1D1D34" w:rsidRPr="006F0BCD">
        <w:rPr>
          <w:rFonts w:ascii="IRBadr" w:hAnsi="IRBadr" w:cs="IRBadr"/>
          <w:sz w:val="28"/>
          <w:szCs w:val="28"/>
          <w:rtl/>
        </w:rPr>
        <w:t>، همه انبیا و اولیا و فرشتگان آسمان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سیدالشهدا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گر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سته‌اند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7E3622">
      <w:pPr>
        <w:pStyle w:val="Heading1"/>
      </w:pPr>
      <w:bookmarkStart w:id="5" w:name="_Toc428543105"/>
      <w:r w:rsidRPr="006F0BCD">
        <w:rPr>
          <w:rtl/>
        </w:rPr>
        <w:t>امام حسین (ع) در نظر پیامبر (ص)</w:t>
      </w:r>
      <w:bookmarkEnd w:id="5"/>
    </w:p>
    <w:p w:rsidR="001D1D34" w:rsidRPr="006F0BCD" w:rsidRDefault="001D1D34" w:rsidP="000A1B1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>پیغمبر اکرم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(ص)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درباره عظمت و بزرگوار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فرما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د</w:t>
      </w:r>
      <w:r w:rsidRPr="006F0BCD">
        <w:rPr>
          <w:rFonts w:ascii="IRBadr" w:hAnsi="IRBadr" w:cs="IRBadr"/>
          <w:sz w:val="28"/>
          <w:szCs w:val="28"/>
        </w:rPr>
        <w:t>: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 w:hint="cs"/>
          <w:sz w:val="28"/>
          <w:szCs w:val="28"/>
          <w:rtl/>
        </w:rPr>
        <w:t>«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>إِنّ الْحُسَیْنَ بْنَ عَلِ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 xml:space="preserve"> فِ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 xml:space="preserve"> السّمَاءِ اَ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>بَرُ مِنْهُ فِ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 xml:space="preserve"> الاَرْضِ، فَإِنّهُ لَمَ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ک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>تُوبٌ عَنْ یَمِینِ عَرْشِ اللّهِ: مِصْبَاحُ هُدً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="000A1B10" w:rsidRPr="000A1B10">
        <w:rPr>
          <w:rFonts w:ascii="IRBadr" w:hAnsi="IRBadr" w:cs="IRBadr"/>
          <w:b/>
          <w:bCs/>
          <w:sz w:val="28"/>
          <w:szCs w:val="28"/>
          <w:rtl/>
        </w:rPr>
        <w:t xml:space="preserve"> وَ سَفِینَةُ نَجَاةٍ</w:t>
      </w:r>
      <w:r w:rsidR="000A1B1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0A1B1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0A1B1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حسین بن عل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در آسمان </w:t>
      </w:r>
      <w:r w:rsidR="00601F1C">
        <w:rPr>
          <w:rFonts w:ascii="IRBadr" w:hAnsi="IRBadr" w:cs="IRBadr"/>
          <w:sz w:val="28"/>
          <w:szCs w:val="28"/>
          <w:rtl/>
        </w:rPr>
        <w:t>بلندمرتبه‌تر</w:t>
      </w:r>
      <w:r w:rsidRPr="006F0BCD">
        <w:rPr>
          <w:rFonts w:ascii="IRBadr" w:hAnsi="IRBadr" w:cs="IRBadr"/>
          <w:sz w:val="28"/>
          <w:szCs w:val="28"/>
          <w:rtl/>
        </w:rPr>
        <w:t xml:space="preserve"> است تا در زمین؛ زیرا در جانب راست عرش خدا </w:t>
      </w:r>
      <w:r w:rsidR="00601F1C">
        <w:rPr>
          <w:rFonts w:ascii="IRBadr" w:hAnsi="IRBadr" w:cs="IRBadr"/>
          <w:sz w:val="28"/>
          <w:szCs w:val="28"/>
          <w:rtl/>
        </w:rPr>
        <w:t>نوشته‌شده</w:t>
      </w:r>
      <w:r w:rsidRPr="006F0BCD">
        <w:rPr>
          <w:rFonts w:ascii="IRBadr" w:hAnsi="IRBadr" w:cs="IRBadr"/>
          <w:sz w:val="28"/>
          <w:szCs w:val="28"/>
          <w:rtl/>
        </w:rPr>
        <w:t xml:space="preserve"> که حسین چراغ هدایت و کشت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نجات است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0A1B10" w:rsidP="000A1B1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A1B10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0A1B10">
        <w:rPr>
          <w:rFonts w:ascii="IRBadr" w:hAnsi="IRBadr" w:cs="IRBadr"/>
          <w:b/>
          <w:bCs/>
          <w:sz w:val="28"/>
          <w:szCs w:val="28"/>
          <w:rtl/>
        </w:rPr>
        <w:t>حُسَ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A1B10">
        <w:rPr>
          <w:rFonts w:ascii="IRBadr" w:hAnsi="IRBadr" w:cs="IRBadr"/>
          <w:b/>
          <w:bCs/>
          <w:sz w:val="28"/>
          <w:szCs w:val="28"/>
          <w:rtl/>
        </w:rPr>
        <w:t>نٌ مِنِّی وَ أَنَا مِنْ حُسَ</w:t>
      </w:r>
      <w:r w:rsidR="00880230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A1B10">
        <w:rPr>
          <w:rFonts w:ascii="IRBadr" w:hAnsi="IRBadr" w:cs="IRBadr"/>
          <w:b/>
          <w:bCs/>
          <w:sz w:val="28"/>
          <w:szCs w:val="28"/>
          <w:rtl/>
        </w:rPr>
        <w:t>نٍ</w:t>
      </w:r>
      <w:r w:rsidRPr="000A1B10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1D1D34" w:rsidRPr="006F0BCD">
        <w:rPr>
          <w:rFonts w:ascii="IRBadr" w:hAnsi="IRBadr" w:cs="IRBadr"/>
          <w:sz w:val="28"/>
          <w:szCs w:val="28"/>
        </w:rPr>
        <w:t xml:space="preserve"> </w:t>
      </w:r>
      <w:r>
        <w:rPr>
          <w:rStyle w:val="FootnoteReference"/>
          <w:rFonts w:ascii="IRBadr" w:hAnsi="IRBadr" w:cs="IRBadr"/>
          <w:sz w:val="28"/>
          <w:szCs w:val="28"/>
        </w:rPr>
        <w:footnoteReference w:id="5"/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البته همه امامان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چراغ هدایت و کشت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نجات‌اند</w:t>
      </w:r>
      <w:r w:rsidR="001D1D34" w:rsidRPr="006F0BCD">
        <w:rPr>
          <w:rFonts w:ascii="IRBadr" w:hAnsi="IRBadr" w:cs="IRBadr"/>
          <w:sz w:val="28"/>
          <w:szCs w:val="28"/>
          <w:rtl/>
        </w:rPr>
        <w:t>، ول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امام حسین خصوصیت </w:t>
      </w:r>
      <w:r w:rsidR="00601F1C">
        <w:rPr>
          <w:rFonts w:ascii="IRBadr" w:hAnsi="IRBadr" w:cs="IRBadr"/>
          <w:sz w:val="28"/>
          <w:szCs w:val="28"/>
          <w:rtl/>
        </w:rPr>
        <w:t>ویژه‌ای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دارد و این روایات، از وجود </w:t>
      </w:r>
      <w:r w:rsidR="004502AD">
        <w:rPr>
          <w:rFonts w:ascii="IRBadr" w:hAnsi="IRBadr" w:cs="IRBadr"/>
          <w:sz w:val="28"/>
          <w:szCs w:val="28"/>
          <w:rtl/>
        </w:rPr>
        <w:t>سر‌ی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 ایشان حکایت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کنند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1D1D34" w:rsidRDefault="001D1D34" w:rsidP="000A1B1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>بدون شک، شخصیت سیدالشهدا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و وضع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که تقدیر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الهی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ایشان پیش آورد، ویژگ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خاص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به زندگ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 شهادت آن حضرت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بخشیده است، و این برکات، از آن سرچشمه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رند</w:t>
      </w:r>
      <w:r w:rsidRPr="006F0BCD">
        <w:rPr>
          <w:rFonts w:ascii="IRBadr" w:hAnsi="IRBadr" w:cs="IRBadr"/>
          <w:sz w:val="28"/>
          <w:szCs w:val="28"/>
          <w:rtl/>
        </w:rPr>
        <w:t xml:space="preserve">. وگرنه همه ائمه اطهار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Pr="006F0BCD">
        <w:rPr>
          <w:rFonts w:ascii="IRBadr" w:hAnsi="IRBadr" w:cs="IRBadr"/>
          <w:sz w:val="28"/>
          <w:szCs w:val="28"/>
          <w:rtl/>
        </w:rPr>
        <w:t>، نور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واحدند و </w:t>
      </w:r>
      <w:r w:rsidR="00E5550E">
        <w:rPr>
          <w:rFonts w:ascii="IRBadr" w:hAnsi="IRBadr" w:cs="IRBadr"/>
          <w:sz w:val="28"/>
          <w:szCs w:val="28"/>
          <w:rtl/>
        </w:rPr>
        <w:t>بنا بر</w:t>
      </w:r>
      <w:r w:rsidRPr="006F0BCD">
        <w:rPr>
          <w:rFonts w:ascii="IRBadr" w:hAnsi="IRBadr" w:cs="IRBadr"/>
          <w:sz w:val="28"/>
          <w:szCs w:val="28"/>
          <w:rtl/>
        </w:rPr>
        <w:t xml:space="preserve"> عقیده شیعه، اگر امام دیگر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نیز </w:t>
      </w:r>
      <w:r w:rsidR="00E5550E">
        <w:rPr>
          <w:rFonts w:ascii="IRBadr" w:hAnsi="IRBadr" w:cs="IRBadr"/>
          <w:sz w:val="28"/>
          <w:szCs w:val="28"/>
          <w:rtl/>
        </w:rPr>
        <w:t>به‌جای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بود، همانند او عمل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</w:t>
      </w:r>
      <w:r w:rsidRPr="006F0BCD">
        <w:rPr>
          <w:rFonts w:ascii="IRBadr" w:hAnsi="IRBadr" w:cs="IRBadr"/>
          <w:sz w:val="28"/>
          <w:szCs w:val="28"/>
          <w:rtl/>
        </w:rPr>
        <w:t xml:space="preserve"> و اگر اختلاف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در رفتار آنان دیده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>، به اقتضا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شرایط اجتماع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زمانه ایشان بوده است. اینکه گاه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گفته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در مقایسه با سیدالشهدا سمبل صلاح بود، نه بدان معناست که آنان دو سلیقه و دو نوع قرائت از اسلام </w:t>
      </w:r>
      <w:r w:rsidR="00880230">
        <w:rPr>
          <w:rFonts w:ascii="IRBadr" w:hAnsi="IRBadr" w:cs="IRBadr"/>
          <w:sz w:val="28"/>
          <w:szCs w:val="28"/>
          <w:rtl/>
        </w:rPr>
        <w:t>داشته‌اند</w:t>
      </w:r>
      <w:r w:rsidRPr="006F0BCD">
        <w:rPr>
          <w:rFonts w:ascii="IRBadr" w:hAnsi="IRBadr" w:cs="IRBadr"/>
          <w:sz w:val="28"/>
          <w:szCs w:val="28"/>
          <w:rtl/>
        </w:rPr>
        <w:t>: قرائت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4502AD">
        <w:rPr>
          <w:rFonts w:ascii="IRBadr" w:hAnsi="IRBadr" w:cs="IRBadr"/>
          <w:sz w:val="28"/>
          <w:szCs w:val="28"/>
          <w:rtl/>
        </w:rPr>
        <w:t xml:space="preserve"> صلح</w:t>
      </w:r>
      <w:r w:rsidR="004502AD">
        <w:rPr>
          <w:rFonts w:ascii="IRBadr" w:hAnsi="IRBadr" w:cs="IRBadr" w:hint="cs"/>
          <w:sz w:val="28"/>
          <w:szCs w:val="28"/>
          <w:rtl/>
        </w:rPr>
        <w:t>‌</w:t>
      </w:r>
      <w:r w:rsidRPr="006F0BCD">
        <w:rPr>
          <w:rFonts w:ascii="IRBadr" w:hAnsi="IRBadr" w:cs="IRBadr"/>
          <w:sz w:val="28"/>
          <w:szCs w:val="28"/>
          <w:rtl/>
        </w:rPr>
        <w:t>طلبانه و قرائت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5550E">
        <w:rPr>
          <w:rFonts w:ascii="IRBadr" w:hAnsi="IRBadr" w:cs="IRBadr"/>
          <w:sz w:val="28"/>
          <w:szCs w:val="28"/>
          <w:rtl/>
        </w:rPr>
        <w:t>خشونت‌آمیز</w:t>
      </w:r>
      <w:r w:rsidRPr="006F0BCD">
        <w:rPr>
          <w:rFonts w:ascii="IRBadr" w:hAnsi="IRBadr" w:cs="IRBadr"/>
          <w:sz w:val="28"/>
          <w:szCs w:val="28"/>
          <w:rtl/>
        </w:rPr>
        <w:t>. اگر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نیز در موقعیت امام حسن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بود، همانند امام حسن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رفتار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</w:t>
      </w:r>
      <w:r w:rsidRPr="006F0BCD">
        <w:rPr>
          <w:rFonts w:ascii="IRBadr" w:hAnsi="IRBadr" w:cs="IRBadr"/>
          <w:sz w:val="28"/>
          <w:szCs w:val="28"/>
          <w:rtl/>
        </w:rPr>
        <w:t xml:space="preserve"> و اگر امام حسن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در موقعیت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قرار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گرفت</w:t>
      </w:r>
      <w:r w:rsidRPr="006F0BCD">
        <w:rPr>
          <w:rFonts w:ascii="IRBadr" w:hAnsi="IRBadr" w:cs="IRBadr"/>
          <w:sz w:val="28"/>
          <w:szCs w:val="28"/>
          <w:rtl/>
        </w:rPr>
        <w:t>، همچون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رفتار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کرد</w:t>
      </w:r>
      <w:r w:rsidRPr="006F0BCD">
        <w:rPr>
          <w:rFonts w:ascii="IRBadr" w:hAnsi="IRBadr" w:cs="IRBadr"/>
          <w:sz w:val="28"/>
          <w:szCs w:val="28"/>
          <w:rtl/>
        </w:rPr>
        <w:t xml:space="preserve">، و درباره سایر ائمه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Pr="006F0BCD">
        <w:rPr>
          <w:rFonts w:ascii="IRBadr" w:hAnsi="IRBadr" w:cs="IRBadr"/>
          <w:sz w:val="28"/>
          <w:szCs w:val="28"/>
          <w:rtl/>
        </w:rPr>
        <w:t xml:space="preserve"> نیز وضع به همین قرار است. تفاوت امامان معصوم </w:t>
      </w:r>
      <w:r w:rsidR="00625D33">
        <w:rPr>
          <w:rFonts w:ascii="IRBadr" w:hAnsi="IRBadr" w:cs="IRBadr"/>
          <w:sz w:val="28"/>
          <w:szCs w:val="28"/>
          <w:rtl/>
        </w:rPr>
        <w:t>علیهم‌السلام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5550E">
        <w:rPr>
          <w:rFonts w:ascii="IRBadr" w:hAnsi="IRBadr" w:cs="IRBadr"/>
          <w:sz w:val="28"/>
          <w:szCs w:val="28"/>
          <w:rtl/>
        </w:rPr>
        <w:t>درروش</w:t>
      </w:r>
      <w:r w:rsidRPr="006F0BCD">
        <w:rPr>
          <w:rFonts w:ascii="IRBadr" w:hAnsi="IRBadr" w:cs="IRBadr"/>
          <w:sz w:val="28"/>
          <w:szCs w:val="28"/>
          <w:rtl/>
        </w:rPr>
        <w:t xml:space="preserve"> و رفتار، به دلیل مقتضا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زمان و شرایط اجتماع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خاص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بوده که این نوع روش و سیره را </w:t>
      </w:r>
      <w:r w:rsidR="00880230">
        <w:rPr>
          <w:rFonts w:ascii="IRBadr" w:hAnsi="IRBadr" w:cs="IRBadr"/>
          <w:sz w:val="28"/>
          <w:szCs w:val="28"/>
          <w:rtl/>
        </w:rPr>
        <w:lastRenderedPageBreak/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طلب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ده</w:t>
      </w:r>
      <w:r w:rsidRPr="006F0BCD">
        <w:rPr>
          <w:rFonts w:ascii="IRBadr" w:hAnsi="IRBadr" w:cs="IRBadr"/>
          <w:sz w:val="28"/>
          <w:szCs w:val="28"/>
          <w:rtl/>
        </w:rPr>
        <w:t xml:space="preserve"> است. بنابراین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توان</w:t>
      </w:r>
      <w:r w:rsidRPr="006F0BCD">
        <w:rPr>
          <w:rFonts w:ascii="IRBadr" w:hAnsi="IRBadr" w:cs="IRBadr"/>
          <w:sz w:val="28"/>
          <w:szCs w:val="28"/>
          <w:rtl/>
        </w:rPr>
        <w:t xml:space="preserve"> گفت: موقعیت خاص ‍ زمان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 xml:space="preserve">که در زبان دین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توان</w:t>
      </w:r>
      <w:r w:rsidRPr="006F0BCD">
        <w:rPr>
          <w:rFonts w:ascii="IRBadr" w:hAnsi="IRBadr" w:cs="IRBadr"/>
          <w:sz w:val="28"/>
          <w:szCs w:val="28"/>
          <w:rtl/>
        </w:rPr>
        <w:t xml:space="preserve"> از آن به تقدیر و خواست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الهی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تعبیر کرد</w:t>
      </w:r>
      <w:r w:rsidR="000A1B10">
        <w:rPr>
          <w:rFonts w:ascii="IRBadr" w:hAnsi="IRBadr" w:cs="IRBadr" w:hint="cs"/>
          <w:sz w:val="28"/>
          <w:szCs w:val="28"/>
          <w:rtl/>
        </w:rPr>
        <w:t>،</w:t>
      </w:r>
      <w:r w:rsidRPr="006F0BCD">
        <w:rPr>
          <w:rFonts w:ascii="IRBadr" w:hAnsi="IRBadr" w:cs="IRBadr"/>
          <w:sz w:val="28"/>
          <w:szCs w:val="28"/>
          <w:rtl/>
        </w:rPr>
        <w:t xml:space="preserve"> زمینه را فراهم ساخت تا آن حضرت نقش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را در تاریخ بشر و راهنمای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انسان‌ها</w:t>
      </w:r>
      <w:r w:rsidRPr="006F0BCD">
        <w:rPr>
          <w:rFonts w:ascii="IRBadr" w:hAnsi="IRBadr" w:cs="IRBadr"/>
          <w:sz w:val="28"/>
          <w:szCs w:val="28"/>
          <w:rtl/>
        </w:rPr>
        <w:t xml:space="preserve"> ایفا کند که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شخص دیگر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ایفا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آن میسر نشد. </w:t>
      </w:r>
      <w:r w:rsidR="00E5550E">
        <w:rPr>
          <w:rFonts w:ascii="IRBadr" w:hAnsi="IRBadr" w:cs="IRBadr"/>
          <w:sz w:val="28"/>
          <w:szCs w:val="28"/>
          <w:rtl/>
        </w:rPr>
        <w:t>همه‌چیز</w:t>
      </w:r>
      <w:r w:rsidRPr="006F0BCD">
        <w:rPr>
          <w:rFonts w:ascii="IRBadr" w:hAnsi="IRBadr" w:cs="IRBadr"/>
          <w:sz w:val="28"/>
          <w:szCs w:val="28"/>
          <w:rtl/>
        </w:rPr>
        <w:t xml:space="preserve"> به اراده لایزال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الهی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منته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>؛ شرایط اجتماع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نیز به اراده او صورت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پذ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رد</w:t>
      </w:r>
      <w:r w:rsidRPr="006F0BCD">
        <w:rPr>
          <w:rFonts w:ascii="IRBadr" w:hAnsi="IRBadr" w:cs="IRBadr"/>
          <w:sz w:val="28"/>
          <w:szCs w:val="28"/>
          <w:rtl/>
        </w:rPr>
        <w:t xml:space="preserve">. این دو امر، </w:t>
      </w:r>
      <w:r w:rsidR="00E5550E">
        <w:rPr>
          <w:rFonts w:ascii="IRBadr" w:hAnsi="IRBadr" w:cs="IRBadr"/>
          <w:sz w:val="28"/>
          <w:szCs w:val="28"/>
          <w:rtl/>
        </w:rPr>
        <w:t>دوروی</w:t>
      </w:r>
      <w:r w:rsidRPr="006F0BCD">
        <w:rPr>
          <w:rFonts w:ascii="IRBadr" w:hAnsi="IRBadr" w:cs="IRBadr"/>
          <w:sz w:val="28"/>
          <w:szCs w:val="28"/>
          <w:rtl/>
        </w:rPr>
        <w:t xml:space="preserve"> یک </w:t>
      </w:r>
      <w:r w:rsidR="00880230">
        <w:rPr>
          <w:rFonts w:ascii="IRBadr" w:hAnsi="IRBadr" w:cs="IRBadr"/>
          <w:sz w:val="28"/>
          <w:szCs w:val="28"/>
          <w:rtl/>
        </w:rPr>
        <w:t>سکه‌اند</w:t>
      </w:r>
      <w:r w:rsidRPr="006F0BCD">
        <w:rPr>
          <w:rFonts w:ascii="IRBadr" w:hAnsi="IRBadr" w:cs="IRBadr"/>
          <w:sz w:val="28"/>
          <w:szCs w:val="28"/>
          <w:rtl/>
        </w:rPr>
        <w:t xml:space="preserve">؛ خواه بگوییم خداوند چنین </w:t>
      </w:r>
      <w:r w:rsidR="00E5550E">
        <w:rPr>
          <w:rFonts w:ascii="IRBadr" w:hAnsi="IRBadr" w:cs="IRBadr"/>
          <w:sz w:val="28"/>
          <w:szCs w:val="28"/>
          <w:rtl/>
        </w:rPr>
        <w:t>ویژگی‌ای</w:t>
      </w:r>
      <w:r w:rsidRPr="006F0BCD">
        <w:rPr>
          <w:rFonts w:ascii="IRBadr" w:hAnsi="IRBadr" w:cs="IRBadr"/>
          <w:sz w:val="28"/>
          <w:szCs w:val="28"/>
          <w:rtl/>
        </w:rPr>
        <w:t xml:space="preserve"> به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t>بخشید، خواه بگوییم شرایط زمان زندگ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آن حضرت این خصوصیت را اقتضا کرد؛ زیرا شرایط اجتماع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نیز تابع اراده خداست و طبق تقدیر او تحقق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ی‌ی</w:t>
      </w:r>
      <w:r w:rsidR="00880230">
        <w:rPr>
          <w:rFonts w:ascii="IRBadr" w:hAnsi="IRBadr" w:cs="IRBadr" w:hint="eastAsia"/>
          <w:sz w:val="28"/>
          <w:szCs w:val="28"/>
          <w:rtl/>
        </w:rPr>
        <w:t>ابد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7E3622">
      <w:pPr>
        <w:pStyle w:val="Heading1"/>
        <w:rPr>
          <w:rtl/>
        </w:rPr>
      </w:pPr>
      <w:bookmarkStart w:id="6" w:name="_Toc428543106"/>
      <w:r w:rsidRPr="006F0BCD">
        <w:rPr>
          <w:rtl/>
        </w:rPr>
        <w:t>برکات عزاداری امام حسین (ع)</w:t>
      </w:r>
      <w:bookmarkEnd w:id="6"/>
    </w:p>
    <w:p w:rsidR="001D1D34" w:rsidRPr="006F0BCD" w:rsidRDefault="001D1D34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اما </w:t>
      </w:r>
      <w:r w:rsidR="00E5550E">
        <w:rPr>
          <w:rFonts w:ascii="IRBadr" w:hAnsi="IRBadr" w:cs="IRBadr"/>
          <w:sz w:val="28"/>
          <w:szCs w:val="28"/>
          <w:rtl/>
        </w:rPr>
        <w:t>به‌هرروی</w:t>
      </w:r>
      <w:r w:rsidRPr="006F0BCD">
        <w:rPr>
          <w:rFonts w:ascii="IRBadr" w:hAnsi="IRBadr" w:cs="IRBadr"/>
          <w:sz w:val="28"/>
          <w:szCs w:val="28"/>
          <w:rtl/>
        </w:rPr>
        <w:t>، در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Pr="006F0BCD">
        <w:rPr>
          <w:rFonts w:ascii="IRBadr" w:hAnsi="IRBadr" w:cs="IRBadr"/>
          <w:sz w:val="28"/>
          <w:szCs w:val="28"/>
          <w:rtl/>
        </w:rPr>
        <w:t>، هم برکات دنیو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نهفته و هم ثواب اخرو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. </w:t>
      </w:r>
      <w:r w:rsidR="00625D33">
        <w:rPr>
          <w:rFonts w:ascii="IRBadr" w:hAnsi="IRBadr" w:cs="IRBadr"/>
          <w:sz w:val="28"/>
          <w:szCs w:val="28"/>
          <w:rtl/>
        </w:rPr>
        <w:t>ازجمله</w:t>
      </w:r>
      <w:r w:rsidRPr="006F0BCD">
        <w:rPr>
          <w:rFonts w:ascii="IRBadr" w:hAnsi="IRBadr" w:cs="IRBadr"/>
          <w:sz w:val="28"/>
          <w:szCs w:val="28"/>
          <w:rtl/>
        </w:rPr>
        <w:t xml:space="preserve"> برکات دنیو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آن، معجزات و کرامات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است که </w:t>
      </w:r>
      <w:r w:rsidR="00E5550E">
        <w:rPr>
          <w:rFonts w:ascii="IRBadr" w:hAnsi="IRBadr" w:cs="IRBadr"/>
          <w:sz w:val="28"/>
          <w:szCs w:val="28"/>
          <w:rtl/>
        </w:rPr>
        <w:t>ازاین‌گونه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عزادار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ها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5550E">
        <w:rPr>
          <w:rFonts w:ascii="IRBadr" w:hAnsi="IRBadr" w:cs="IRBadr"/>
          <w:sz w:val="28"/>
          <w:szCs w:val="28"/>
          <w:rtl/>
        </w:rPr>
        <w:t>حاصل‌شده</w:t>
      </w:r>
      <w:r w:rsidRPr="006F0BCD">
        <w:rPr>
          <w:rFonts w:ascii="IRBadr" w:hAnsi="IRBadr" w:cs="IRBadr"/>
          <w:sz w:val="28"/>
          <w:szCs w:val="28"/>
          <w:rtl/>
        </w:rPr>
        <w:t xml:space="preserve"> است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625D33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ازجمله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برکات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امام حسین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="000A1B10">
        <w:rPr>
          <w:rFonts w:ascii="IRBadr" w:hAnsi="IRBadr" w:cs="IRBadr"/>
          <w:sz w:val="28"/>
          <w:szCs w:val="28"/>
          <w:rtl/>
        </w:rPr>
        <w:t>(ع)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نورانیت </w:t>
      </w:r>
      <w:r w:rsidR="00880230">
        <w:rPr>
          <w:rFonts w:ascii="IRBadr" w:hAnsi="IRBadr" w:cs="IRBadr"/>
          <w:sz w:val="28"/>
          <w:szCs w:val="28"/>
          <w:rtl/>
        </w:rPr>
        <w:t>دل‌ها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عزاداران، برآورده شدن حاجات و دفع بلاها و </w:t>
      </w:r>
      <w:r w:rsidR="00880230">
        <w:rPr>
          <w:rFonts w:ascii="IRBadr" w:hAnsi="IRBadr" w:cs="IRBadr"/>
          <w:sz w:val="28"/>
          <w:szCs w:val="28"/>
          <w:rtl/>
        </w:rPr>
        <w:t>مص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بت‌هاست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. البته باید به خاطر داشت، </w:t>
      </w:r>
      <w:r w:rsidR="00E5550E">
        <w:rPr>
          <w:rFonts w:ascii="IRBadr" w:hAnsi="IRBadr" w:cs="IRBadr"/>
          <w:sz w:val="28"/>
          <w:szCs w:val="28"/>
          <w:rtl/>
        </w:rPr>
        <w:t>همان‌طور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که با دعا و بلا و مصیبت دفع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="001D1D34" w:rsidRPr="006F0BCD">
        <w:rPr>
          <w:rFonts w:ascii="IRBadr" w:hAnsi="IRBadr" w:cs="IRBadr"/>
          <w:sz w:val="28"/>
          <w:szCs w:val="28"/>
          <w:rtl/>
        </w:rPr>
        <w:t>، با عزادار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امام حسین نیز بلایا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بسیار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دفع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. که مردم از نزول </w:t>
      </w:r>
      <w:r w:rsidR="00880230">
        <w:rPr>
          <w:rFonts w:ascii="IRBadr" w:hAnsi="IRBadr" w:cs="IRBadr"/>
          <w:sz w:val="28"/>
          <w:szCs w:val="28"/>
          <w:rtl/>
        </w:rPr>
        <w:t>آن‌ها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آگاه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ندارند؛ </w:t>
      </w:r>
      <w:r w:rsidR="00E5550E">
        <w:rPr>
          <w:rFonts w:ascii="IRBadr" w:hAnsi="IRBadr" w:cs="IRBadr"/>
          <w:sz w:val="28"/>
          <w:szCs w:val="28"/>
          <w:rtl/>
        </w:rPr>
        <w:t>همچنان که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از دفع بلا </w:t>
      </w:r>
      <w:r w:rsidR="00E5550E">
        <w:rPr>
          <w:rFonts w:ascii="IRBadr" w:hAnsi="IRBadr" w:cs="IRBadr"/>
          <w:sz w:val="28"/>
          <w:szCs w:val="28"/>
          <w:rtl/>
        </w:rPr>
        <w:t>به‌وسیله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دعاها نیز باخبر نیستند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6F0BCD" w:rsidRPr="006F0BCD" w:rsidRDefault="006F0BCD" w:rsidP="006F0BC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F0BCD">
        <w:rPr>
          <w:rFonts w:ascii="IRBadr" w:hAnsi="IRBadr" w:cs="IRBadr"/>
          <w:b/>
          <w:bCs/>
          <w:sz w:val="28"/>
          <w:rtl/>
        </w:rPr>
        <w:t>«بِسْمِ اللَّهِ الرَّحْمَنِ الرَّحِ</w:t>
      </w:r>
      <w:r w:rsidR="00880230">
        <w:rPr>
          <w:rFonts w:ascii="IRBadr" w:hAnsi="IRBadr" w:cs="IRBadr"/>
          <w:b/>
          <w:bCs/>
          <w:sz w:val="28"/>
          <w:rtl/>
        </w:rPr>
        <w:t>ی</w:t>
      </w:r>
      <w:r w:rsidRPr="006F0BCD">
        <w:rPr>
          <w:rFonts w:ascii="IRBadr" w:hAnsi="IRBadr" w:cs="IRBadr"/>
          <w:b/>
          <w:bCs/>
          <w:sz w:val="28"/>
          <w:rtl/>
        </w:rPr>
        <w:t>مِ إِنَّا أَعْطَ</w:t>
      </w:r>
      <w:r w:rsidR="00880230">
        <w:rPr>
          <w:rFonts w:ascii="IRBadr" w:hAnsi="IRBadr" w:cs="IRBadr"/>
          <w:b/>
          <w:bCs/>
          <w:sz w:val="28"/>
          <w:rtl/>
        </w:rPr>
        <w:t>ی</w:t>
      </w:r>
      <w:r w:rsidRPr="006F0BCD">
        <w:rPr>
          <w:rFonts w:ascii="IRBadr" w:hAnsi="IRBadr" w:cs="IRBadr"/>
          <w:b/>
          <w:bCs/>
          <w:sz w:val="28"/>
          <w:rtl/>
        </w:rPr>
        <w:t>نَا</w:t>
      </w:r>
      <w:r w:rsidR="00880230">
        <w:rPr>
          <w:rFonts w:ascii="IRBadr" w:hAnsi="IRBadr" w:cs="IRBadr"/>
          <w:b/>
          <w:bCs/>
          <w:sz w:val="28"/>
          <w:rtl/>
        </w:rPr>
        <w:t>ک</w:t>
      </w:r>
      <w:r w:rsidRPr="006F0BCD">
        <w:rPr>
          <w:rFonts w:ascii="IRBadr" w:hAnsi="IRBadr" w:cs="IRBadr"/>
          <w:b/>
          <w:bCs/>
          <w:sz w:val="28"/>
          <w:rtl/>
        </w:rPr>
        <w:t xml:space="preserve"> الْ</w:t>
      </w:r>
      <w:r w:rsidR="00880230">
        <w:rPr>
          <w:rFonts w:ascii="IRBadr" w:hAnsi="IRBadr" w:cs="IRBadr"/>
          <w:b/>
          <w:bCs/>
          <w:sz w:val="28"/>
          <w:rtl/>
        </w:rPr>
        <w:t>ک</w:t>
      </w:r>
      <w:r w:rsidRPr="006F0BCD">
        <w:rPr>
          <w:rFonts w:ascii="IRBadr" w:hAnsi="IRBadr" w:cs="IRBadr"/>
          <w:b/>
          <w:bCs/>
          <w:sz w:val="28"/>
          <w:rtl/>
        </w:rPr>
        <w:t>وْثَرَ فَصَلِّ لِرَبِّ</w:t>
      </w:r>
      <w:r w:rsidR="00880230">
        <w:rPr>
          <w:rFonts w:ascii="IRBadr" w:hAnsi="IRBadr" w:cs="IRBadr"/>
          <w:b/>
          <w:bCs/>
          <w:sz w:val="28"/>
          <w:rtl/>
        </w:rPr>
        <w:t>ک</w:t>
      </w:r>
      <w:r w:rsidRPr="006F0BCD">
        <w:rPr>
          <w:rFonts w:ascii="IRBadr" w:hAnsi="IRBadr" w:cs="IRBadr"/>
          <w:b/>
          <w:bCs/>
          <w:sz w:val="28"/>
          <w:rtl/>
        </w:rPr>
        <w:t xml:space="preserve"> وَانْحَرْ إِنَّ شَانِئَ</w:t>
      </w:r>
      <w:r w:rsidR="00880230">
        <w:rPr>
          <w:rFonts w:ascii="IRBadr" w:hAnsi="IRBadr" w:cs="IRBadr"/>
          <w:b/>
          <w:bCs/>
          <w:sz w:val="28"/>
          <w:rtl/>
        </w:rPr>
        <w:t>ک</w:t>
      </w:r>
      <w:r w:rsidRPr="006F0BCD">
        <w:rPr>
          <w:rFonts w:ascii="IRBadr" w:hAnsi="IRBadr" w:cs="IRBadr"/>
          <w:b/>
          <w:bCs/>
          <w:sz w:val="28"/>
          <w:rtl/>
        </w:rPr>
        <w:t xml:space="preserve"> هُوَ الْأَبْتَرُ»</w:t>
      </w:r>
      <w:r w:rsidRPr="006F0BCD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</w:p>
    <w:p w:rsidR="001D1D34" w:rsidRPr="006F0BCD" w:rsidRDefault="001D1D34" w:rsidP="007E3622">
      <w:pPr>
        <w:pStyle w:val="Heading1"/>
        <w:rPr>
          <w:rtl/>
        </w:rPr>
      </w:pPr>
      <w:bookmarkStart w:id="7" w:name="_Toc428543107"/>
      <w:r w:rsidRPr="006F0BCD">
        <w:rPr>
          <w:rtl/>
        </w:rPr>
        <w:t>خطبه دوم</w:t>
      </w:r>
      <w:bookmarkEnd w:id="7"/>
    </w:p>
    <w:p w:rsidR="006F0BCD" w:rsidRPr="006F0BCD" w:rsidRDefault="008538F2" w:rsidP="008538F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02AD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4502A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6F0BCD" w:rsidRPr="006F0BC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6F0BCD" w:rsidRPr="006F0BCD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6F0BCD" w:rsidRPr="006F0BC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D1D34" w:rsidRPr="006F0BCD" w:rsidRDefault="001D1D34" w:rsidP="007E3622">
      <w:pPr>
        <w:pStyle w:val="Heading1"/>
        <w:rPr>
          <w:rtl/>
        </w:rPr>
      </w:pPr>
      <w:bookmarkStart w:id="8" w:name="_Toc428543108"/>
      <w:r w:rsidRPr="006F0BCD">
        <w:rPr>
          <w:rtl/>
        </w:rPr>
        <w:t>روز کارگر</w:t>
      </w:r>
      <w:bookmarkEnd w:id="8"/>
    </w:p>
    <w:p w:rsidR="001D1D34" w:rsidRPr="006F0BCD" w:rsidRDefault="00E5550E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بی‌شک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همه ما از شرایط سخت و </w:t>
      </w:r>
      <w:r>
        <w:rPr>
          <w:rFonts w:ascii="IRBadr" w:hAnsi="IRBadr" w:cs="IRBadr"/>
          <w:sz w:val="28"/>
          <w:szCs w:val="28"/>
          <w:rtl/>
        </w:rPr>
        <w:t>طاقت‌فرسای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کار برای کارگران اطلاع داریم و این قشر عزیز و </w:t>
      </w:r>
      <w:r>
        <w:rPr>
          <w:rFonts w:ascii="IRBadr" w:hAnsi="IRBadr" w:cs="IRBadr"/>
          <w:sz w:val="28"/>
          <w:szCs w:val="28"/>
          <w:rtl/>
        </w:rPr>
        <w:t>سخت‌کوش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جامعه، هم در قانون اساسی تکریم </w:t>
      </w:r>
      <w:r w:rsidR="00880230">
        <w:rPr>
          <w:rFonts w:ascii="IRBadr" w:hAnsi="IRBadr" w:cs="IRBadr"/>
          <w:sz w:val="28"/>
          <w:szCs w:val="28"/>
          <w:rtl/>
        </w:rPr>
        <w:t>شده‌اند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هم در دستورات دینی و شرعی،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بااین‌حال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با نگاهی اجمالی در همه </w:t>
      </w:r>
      <w:r w:rsidR="00880230">
        <w:rPr>
          <w:rFonts w:ascii="IRBadr" w:hAnsi="IRBadr" w:cs="IRBadr"/>
          <w:sz w:val="28"/>
          <w:szCs w:val="28"/>
          <w:rtl/>
        </w:rPr>
        <w:t>عرصه‌ها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درمی‌یابیم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که کارگران نقش مستقیم و </w:t>
      </w:r>
      <w:r>
        <w:rPr>
          <w:rFonts w:ascii="IRBadr" w:hAnsi="IRBadr" w:cs="IRBadr"/>
          <w:sz w:val="28"/>
          <w:szCs w:val="28"/>
          <w:rtl/>
        </w:rPr>
        <w:t>بسزایی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در امر تولید و خدمت بر </w:t>
      </w:r>
      <w:r>
        <w:rPr>
          <w:rFonts w:ascii="IRBadr" w:hAnsi="IRBadr" w:cs="IRBadr"/>
          <w:sz w:val="28"/>
          <w:szCs w:val="28"/>
          <w:rtl/>
        </w:rPr>
        <w:t>عهده‌دارند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و همه </w:t>
      </w:r>
      <w:r w:rsidR="00880230">
        <w:rPr>
          <w:rFonts w:ascii="IRBadr" w:hAnsi="IRBadr" w:cs="IRBadr"/>
          <w:sz w:val="28"/>
          <w:szCs w:val="28"/>
          <w:rtl/>
        </w:rPr>
        <w:t>واقف‌اند</w:t>
      </w:r>
      <w:r w:rsidR="001D1D34" w:rsidRPr="006F0BCD">
        <w:rPr>
          <w:rFonts w:ascii="IRBadr" w:hAnsi="IRBadr" w:cs="IRBadr"/>
          <w:sz w:val="28"/>
          <w:szCs w:val="28"/>
          <w:rtl/>
        </w:rPr>
        <w:t xml:space="preserve"> که: رکن اساسی کار، کارگر است</w:t>
      </w:r>
      <w:r w:rsidR="001D1D34"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11 اردیبهشت و یا همان اول </w:t>
      </w:r>
      <w:r w:rsidR="00E5550E">
        <w:rPr>
          <w:rFonts w:ascii="IRBadr" w:hAnsi="IRBadr" w:cs="IRBadr"/>
          <w:sz w:val="28"/>
          <w:szCs w:val="28"/>
          <w:rtl/>
        </w:rPr>
        <w:t>ماهمی</w:t>
      </w:r>
      <w:r w:rsidRPr="006F0BCD">
        <w:rPr>
          <w:rFonts w:ascii="IRBadr" w:hAnsi="IRBadr" w:cs="IRBadr"/>
          <w:sz w:val="28"/>
          <w:szCs w:val="28"/>
          <w:rtl/>
        </w:rPr>
        <w:t xml:space="preserve"> که روز جهانی کارگر است، </w:t>
      </w:r>
      <w:r w:rsidR="00C260A7">
        <w:rPr>
          <w:rFonts w:ascii="IRBadr" w:hAnsi="IRBadr" w:cs="IRBadr"/>
          <w:sz w:val="28"/>
          <w:szCs w:val="28"/>
          <w:rtl/>
        </w:rPr>
        <w:t>بهانه‌ای</w:t>
      </w:r>
      <w:r w:rsidRPr="006F0BCD">
        <w:rPr>
          <w:rFonts w:ascii="IRBadr" w:hAnsi="IRBadr" w:cs="IRBadr"/>
          <w:sz w:val="28"/>
          <w:szCs w:val="28"/>
          <w:rtl/>
        </w:rPr>
        <w:t xml:space="preserve"> ایجاد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کند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C260A7">
        <w:rPr>
          <w:rFonts w:ascii="IRBadr" w:hAnsi="IRBadr" w:cs="IRBadr"/>
          <w:sz w:val="28"/>
          <w:szCs w:val="28"/>
          <w:rtl/>
        </w:rPr>
        <w:t>تاکمی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C260A7">
        <w:rPr>
          <w:rFonts w:ascii="IRBadr" w:hAnsi="IRBadr" w:cs="IRBadr"/>
          <w:sz w:val="28"/>
          <w:szCs w:val="28"/>
          <w:rtl/>
        </w:rPr>
        <w:t>جدی‌تر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C260A7">
        <w:rPr>
          <w:rFonts w:ascii="IRBadr" w:hAnsi="IRBadr" w:cs="IRBadr"/>
          <w:sz w:val="28"/>
          <w:szCs w:val="28"/>
          <w:rtl/>
        </w:rPr>
        <w:t>انحصاری‌تر</w:t>
      </w:r>
      <w:r w:rsidRPr="006F0BCD">
        <w:rPr>
          <w:rFonts w:ascii="IRBadr" w:hAnsi="IRBadr" w:cs="IRBadr"/>
          <w:sz w:val="28"/>
          <w:szCs w:val="28"/>
          <w:rtl/>
        </w:rPr>
        <w:t xml:space="preserve"> به این قشر ارزشمند پرداخته و دردهای پنهان </w:t>
      </w:r>
      <w:r w:rsidR="00880230">
        <w:rPr>
          <w:rFonts w:ascii="IRBadr" w:hAnsi="IRBadr" w:cs="IRBadr"/>
          <w:sz w:val="28"/>
          <w:szCs w:val="28"/>
          <w:rtl/>
        </w:rPr>
        <w:t>آن‌ها</w:t>
      </w:r>
      <w:r w:rsidRPr="006F0BCD">
        <w:rPr>
          <w:rFonts w:ascii="IRBadr" w:hAnsi="IRBadr" w:cs="IRBadr"/>
          <w:sz w:val="28"/>
          <w:szCs w:val="28"/>
          <w:rtl/>
        </w:rPr>
        <w:t xml:space="preserve"> را نیز </w:t>
      </w:r>
      <w:r w:rsidR="00C260A7">
        <w:rPr>
          <w:rFonts w:ascii="IRBadr" w:hAnsi="IRBadr" w:cs="IRBadr"/>
          <w:sz w:val="28"/>
          <w:szCs w:val="28"/>
          <w:rtl/>
        </w:rPr>
        <w:t>واگویت</w:t>
      </w:r>
      <w:r w:rsidRPr="006F0BCD">
        <w:rPr>
          <w:rFonts w:ascii="IRBadr" w:hAnsi="IRBadr" w:cs="IRBadr"/>
          <w:sz w:val="28"/>
          <w:szCs w:val="28"/>
          <w:rtl/>
        </w:rPr>
        <w:t xml:space="preserve"> کنیم و </w:t>
      </w:r>
      <w:r w:rsidR="00EB7AFF">
        <w:rPr>
          <w:rFonts w:ascii="IRBadr" w:hAnsi="IRBadr" w:cs="IRBadr"/>
          <w:sz w:val="28"/>
          <w:szCs w:val="28"/>
          <w:rtl/>
        </w:rPr>
        <w:t>به‌اصطلاح</w:t>
      </w:r>
      <w:r w:rsidRPr="006F0BCD">
        <w:rPr>
          <w:rFonts w:ascii="IRBadr" w:hAnsi="IRBadr" w:cs="IRBadr"/>
          <w:sz w:val="28"/>
          <w:szCs w:val="28"/>
          <w:rtl/>
        </w:rPr>
        <w:t xml:space="preserve"> زبان گویای آنان در </w:t>
      </w:r>
      <w:r w:rsidR="00880230">
        <w:rPr>
          <w:rFonts w:ascii="IRBadr" w:hAnsi="IRBadr" w:cs="IRBadr"/>
          <w:sz w:val="28"/>
          <w:szCs w:val="28"/>
          <w:rtl/>
        </w:rPr>
        <w:t>رسانه‌ها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مجازی و مکتوب و یا حتی در رسانه ملی باشیم! ما چه بخواهیم و چه نخواهیم در ادبیات اقتصاد جهانی، قشر کارگر را در ردیف اقشار </w:t>
      </w:r>
      <w:r w:rsidR="00EB7AFF">
        <w:rPr>
          <w:rFonts w:ascii="IRBadr" w:hAnsi="IRBadr" w:cs="IRBadr"/>
          <w:sz w:val="28"/>
          <w:szCs w:val="28"/>
          <w:rtl/>
        </w:rPr>
        <w:t>آسیب‌پذیر</w:t>
      </w:r>
      <w:r w:rsidRPr="006F0BCD">
        <w:rPr>
          <w:rFonts w:ascii="IRBadr" w:hAnsi="IRBadr" w:cs="IRBadr"/>
          <w:sz w:val="28"/>
          <w:szCs w:val="28"/>
          <w:rtl/>
        </w:rPr>
        <w:t xml:space="preserve"> جامعه قرار داده و همواره از </w:t>
      </w:r>
      <w:r w:rsidR="00880230">
        <w:rPr>
          <w:rFonts w:ascii="IRBadr" w:hAnsi="IRBadr" w:cs="IRBadr"/>
          <w:sz w:val="28"/>
          <w:szCs w:val="28"/>
          <w:rtl/>
        </w:rPr>
        <w:t>دولت‌ها</w:t>
      </w:r>
      <w:r w:rsidRPr="006F0BCD">
        <w:rPr>
          <w:rFonts w:ascii="IRBadr" w:hAnsi="IRBadr" w:cs="IRBadr"/>
          <w:sz w:val="28"/>
          <w:szCs w:val="28"/>
          <w:rtl/>
        </w:rPr>
        <w:t xml:space="preserve"> و کارفرماها انتظار توجه مضاعف به این قشر مستضعف وجود داشته است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1D1D34" w:rsidRPr="006F0BCD" w:rsidRDefault="001D1D34" w:rsidP="007E3622">
      <w:pPr>
        <w:pStyle w:val="Heading1"/>
        <w:rPr>
          <w:rtl/>
        </w:rPr>
      </w:pPr>
      <w:bookmarkStart w:id="9" w:name="_Toc428543109"/>
      <w:r w:rsidRPr="006F0BCD">
        <w:rPr>
          <w:rtl/>
        </w:rPr>
        <w:lastRenderedPageBreak/>
        <w:t>احترام به قشر کارگر جامعه</w:t>
      </w:r>
      <w:bookmarkEnd w:id="9"/>
    </w:p>
    <w:p w:rsidR="001D1D34" w:rsidRPr="006F0BCD" w:rsidRDefault="001D1D34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احترام به کارگران و توجه ویژه به این قشر زحمتکش از افتخارات ماست و باید </w:t>
      </w:r>
      <w:r w:rsidR="00EB7AFF">
        <w:rPr>
          <w:rFonts w:ascii="IRBadr" w:hAnsi="IRBadr" w:cs="IRBadr"/>
          <w:sz w:val="28"/>
          <w:szCs w:val="28"/>
          <w:rtl/>
        </w:rPr>
        <w:t>به‌صورت</w:t>
      </w:r>
      <w:r w:rsidRPr="006F0BCD">
        <w:rPr>
          <w:rFonts w:ascii="IRBadr" w:hAnsi="IRBadr" w:cs="IRBadr"/>
          <w:sz w:val="28"/>
          <w:szCs w:val="28"/>
          <w:rtl/>
        </w:rPr>
        <w:t xml:space="preserve"> عملیاتی بتوانیم نظام </w:t>
      </w:r>
      <w:r w:rsidR="00EB7AFF">
        <w:rPr>
          <w:rFonts w:ascii="IRBadr" w:hAnsi="IRBadr" w:cs="IRBadr"/>
          <w:sz w:val="28"/>
          <w:szCs w:val="28"/>
          <w:rtl/>
        </w:rPr>
        <w:t>عادلانه‌ای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B7AFF">
        <w:rPr>
          <w:rFonts w:ascii="IRBadr" w:hAnsi="IRBadr" w:cs="IRBadr"/>
          <w:sz w:val="28"/>
          <w:szCs w:val="28"/>
          <w:rtl/>
        </w:rPr>
        <w:t>رابین</w:t>
      </w:r>
      <w:r w:rsidRPr="006F0BCD">
        <w:rPr>
          <w:rFonts w:ascii="IRBadr" w:hAnsi="IRBadr" w:cs="IRBadr"/>
          <w:sz w:val="28"/>
          <w:szCs w:val="28"/>
          <w:rtl/>
        </w:rPr>
        <w:t xml:space="preserve"> کارگران، کارفرمایان و دولت برقرار نماییم</w:t>
      </w:r>
      <w:r w:rsidRPr="006F0BCD">
        <w:rPr>
          <w:rFonts w:ascii="IRBadr" w:hAnsi="IRBadr" w:cs="IRBadr"/>
          <w:sz w:val="28"/>
          <w:szCs w:val="28"/>
        </w:rPr>
        <w:t>.</w:t>
      </w:r>
      <w:r w:rsidRPr="006F0BCD">
        <w:rPr>
          <w:rFonts w:ascii="IRBadr" w:hAnsi="IRBadr" w:cs="IRBadr"/>
          <w:sz w:val="28"/>
          <w:szCs w:val="28"/>
          <w:rtl/>
        </w:rPr>
        <w:t xml:space="preserve"> باید عزت و احترام مجموعه کارگری حفظ شود و به فکر معیشت جامعه کارگری نیز باشیم </w:t>
      </w:r>
      <w:r w:rsidRPr="006F0BCD">
        <w:rPr>
          <w:rFonts w:hint="cs"/>
          <w:sz w:val="28"/>
          <w:szCs w:val="28"/>
          <w:rtl/>
        </w:rPr>
        <w:t> </w:t>
      </w:r>
      <w:r w:rsidRPr="006F0BCD">
        <w:rPr>
          <w:rFonts w:ascii="IRBadr" w:hAnsi="IRBadr" w:cs="IRBadr" w:hint="cs"/>
          <w:sz w:val="28"/>
          <w:szCs w:val="28"/>
          <w:rtl/>
        </w:rPr>
        <w:t>و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برای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راحتی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آن‌ها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اهمیت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بیشتری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قائل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شویم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و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B7AFF">
        <w:rPr>
          <w:rFonts w:ascii="IRBadr" w:hAnsi="IRBadr" w:cs="IRBadr" w:hint="cs"/>
          <w:sz w:val="28"/>
          <w:szCs w:val="28"/>
          <w:rtl/>
        </w:rPr>
        <w:t>دست‌به‌دست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هم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داده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تا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چرخه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توسعه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کشور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به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راه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خود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 w:hint="cs"/>
          <w:sz w:val="28"/>
          <w:szCs w:val="28"/>
          <w:rtl/>
        </w:rPr>
        <w:t>ادامه</w:t>
      </w:r>
      <w:r w:rsidRPr="006F0BCD">
        <w:rPr>
          <w:rFonts w:ascii="IRBadr" w:hAnsi="IRBadr" w:cs="IRBadr"/>
          <w:sz w:val="28"/>
          <w:szCs w:val="28"/>
          <w:rtl/>
        </w:rPr>
        <w:t xml:space="preserve"> دهد.</w:t>
      </w:r>
    </w:p>
    <w:p w:rsidR="009E2A68" w:rsidRPr="006F0BCD" w:rsidRDefault="009E2A68" w:rsidP="006F0BCD">
      <w:pPr>
        <w:pStyle w:val="yiv3891235906msonormal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اقداماتی را که یک کارگر انجام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دهد</w:t>
      </w:r>
      <w:r w:rsidRPr="006F0BCD">
        <w:rPr>
          <w:rFonts w:ascii="IRBadr" w:hAnsi="IRBadr" w:cs="IRBadr"/>
          <w:sz w:val="28"/>
          <w:szCs w:val="28"/>
          <w:rtl/>
        </w:rPr>
        <w:t xml:space="preserve"> نشانه غیرت یک فرد است و تمام </w:t>
      </w:r>
      <w:r w:rsidR="00880230">
        <w:rPr>
          <w:rFonts w:ascii="IRBadr" w:hAnsi="IRBadr" w:cs="IRBadr"/>
          <w:sz w:val="28"/>
          <w:szCs w:val="28"/>
          <w:rtl/>
        </w:rPr>
        <w:t>سخت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ها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880230">
        <w:rPr>
          <w:rFonts w:ascii="IRBadr" w:hAnsi="IRBadr" w:cs="IRBadr"/>
          <w:sz w:val="28"/>
          <w:szCs w:val="28"/>
          <w:rtl/>
        </w:rPr>
        <w:t>دشوار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ها</w:t>
      </w:r>
      <w:r w:rsidRPr="006F0BCD">
        <w:rPr>
          <w:rFonts w:ascii="IRBadr" w:hAnsi="IRBadr" w:cs="IRBadr"/>
          <w:sz w:val="28"/>
          <w:szCs w:val="28"/>
          <w:rtl/>
        </w:rPr>
        <w:t xml:space="preserve"> را تحمل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کند</w:t>
      </w:r>
      <w:r w:rsidRPr="006F0BCD">
        <w:rPr>
          <w:rFonts w:ascii="IRBadr" w:hAnsi="IRBadr" w:cs="IRBadr"/>
          <w:sz w:val="28"/>
          <w:szCs w:val="28"/>
          <w:rtl/>
        </w:rPr>
        <w:t xml:space="preserve"> تا رزق حلالی را به خانه خود آورده و محتاج کسی نباشد. قطعاً کسانی که در مراتبی از مشاغل سخت قرار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رند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EB7AFF">
        <w:rPr>
          <w:rFonts w:ascii="IRBadr" w:hAnsi="IRBadr" w:cs="IRBadr"/>
          <w:sz w:val="28"/>
          <w:szCs w:val="28"/>
          <w:rtl/>
        </w:rPr>
        <w:t>مجموعه‌ای</w:t>
      </w:r>
      <w:r w:rsidR="00880230">
        <w:rPr>
          <w:rFonts w:ascii="IRBadr" w:hAnsi="IRBadr" w:cs="IRBadr" w:hint="cs"/>
          <w:sz w:val="28"/>
          <w:szCs w:val="28"/>
          <w:rtl/>
        </w:rPr>
        <w:t>‌</w:t>
      </w:r>
      <w:r w:rsidRPr="006F0BCD">
        <w:rPr>
          <w:rFonts w:ascii="IRBadr" w:hAnsi="IRBadr" w:cs="IRBadr"/>
          <w:sz w:val="28"/>
          <w:szCs w:val="28"/>
          <w:rtl/>
        </w:rPr>
        <w:t xml:space="preserve"> هستند که اگر امکاناتی که برای </w:t>
      </w:r>
      <w:r w:rsidR="00880230">
        <w:rPr>
          <w:rFonts w:ascii="IRBadr" w:hAnsi="IRBadr" w:cs="IRBadr"/>
          <w:sz w:val="28"/>
          <w:szCs w:val="28"/>
          <w:rtl/>
        </w:rPr>
        <w:t>قشرها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دیگر فراهم است برای آنان نیز فراهم باشد مراتب مختلف را </w:t>
      </w:r>
      <w:r w:rsidR="00EB7AFF">
        <w:rPr>
          <w:rFonts w:ascii="IRBadr" w:hAnsi="IRBadr" w:cs="IRBadr"/>
          <w:sz w:val="28"/>
          <w:szCs w:val="28"/>
          <w:rtl/>
        </w:rPr>
        <w:t>به‌راحتی</w:t>
      </w:r>
      <w:r w:rsidRPr="006F0BCD">
        <w:rPr>
          <w:rFonts w:ascii="IRBadr" w:hAnsi="IRBadr" w:cs="IRBadr"/>
          <w:sz w:val="28"/>
          <w:szCs w:val="28"/>
          <w:rtl/>
        </w:rPr>
        <w:t xml:space="preserve"> طی کرده و قادرند که در جایگاه مدیریت قرار گیرند. قبل از انجام </w:t>
      </w:r>
      <w:r w:rsidR="00EB7AFF">
        <w:rPr>
          <w:rFonts w:ascii="IRBadr" w:hAnsi="IRBadr" w:cs="IRBadr"/>
          <w:sz w:val="28"/>
          <w:szCs w:val="28"/>
          <w:rtl/>
        </w:rPr>
        <w:t>هر کاری</w:t>
      </w:r>
      <w:r w:rsidRPr="006F0BCD">
        <w:rPr>
          <w:rFonts w:ascii="IRBadr" w:hAnsi="IRBadr" w:cs="IRBadr"/>
          <w:sz w:val="28"/>
          <w:szCs w:val="28"/>
          <w:rtl/>
        </w:rPr>
        <w:t xml:space="preserve"> باید عزت بخشی و احترام مجموعه کارگری حفظ شود، این نظام و انقلاب بدون شک دارای طراح و معماری بوده است که این مقوله را حضرت امام خمینی با رهبری خود به دوش کشیدند و باید این مورد را مدنظر داشت که این انقلاب بدون سرباز به بار </w:t>
      </w:r>
      <w:r w:rsidR="00EB7AFF">
        <w:rPr>
          <w:rFonts w:ascii="IRBadr" w:hAnsi="IRBadr" w:cs="IRBadr"/>
          <w:sz w:val="28"/>
          <w:szCs w:val="28"/>
          <w:rtl/>
        </w:rPr>
        <w:t>نمی‌نشست</w:t>
      </w:r>
      <w:r w:rsidRPr="006F0BCD">
        <w:rPr>
          <w:rFonts w:ascii="IRBadr" w:hAnsi="IRBadr" w:cs="IRBadr"/>
          <w:sz w:val="28"/>
          <w:szCs w:val="28"/>
          <w:rtl/>
        </w:rPr>
        <w:t xml:space="preserve">، در آن زمان بسیاری از اعتصابات در مراکز صنعتی به وجود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آمد</w:t>
      </w:r>
      <w:r w:rsidRPr="006F0BCD">
        <w:rPr>
          <w:rFonts w:ascii="IRBadr" w:hAnsi="IRBadr" w:cs="IRBadr"/>
          <w:sz w:val="28"/>
          <w:szCs w:val="28"/>
          <w:rtl/>
        </w:rPr>
        <w:t xml:space="preserve"> که متولی این </w:t>
      </w:r>
      <w:r w:rsidR="00880230">
        <w:rPr>
          <w:rFonts w:ascii="IRBadr" w:hAnsi="IRBadr" w:cs="IRBadr"/>
          <w:sz w:val="28"/>
          <w:szCs w:val="28"/>
          <w:rtl/>
        </w:rPr>
        <w:t>اعتصاب‌ها</w:t>
      </w:r>
      <w:r w:rsidRPr="006F0BCD">
        <w:rPr>
          <w:rFonts w:ascii="IRBadr" w:hAnsi="IRBadr" w:cs="IRBadr"/>
          <w:sz w:val="28"/>
          <w:szCs w:val="28"/>
          <w:rtl/>
        </w:rPr>
        <w:t xml:space="preserve"> و اجرای آن توسط جامعه کارگری انجام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شد</w:t>
      </w:r>
      <w:r w:rsidRPr="006F0BCD">
        <w:rPr>
          <w:rFonts w:ascii="IRBadr" w:hAnsi="IRBadr" w:cs="IRBadr"/>
          <w:sz w:val="28"/>
          <w:szCs w:val="28"/>
          <w:rtl/>
        </w:rPr>
        <w:t>.</w:t>
      </w:r>
    </w:p>
    <w:p w:rsidR="009E2A68" w:rsidRPr="006F0BCD" w:rsidRDefault="009E2A68" w:rsidP="007E3622">
      <w:pPr>
        <w:pStyle w:val="Heading1"/>
        <w:rPr>
          <w:rtl/>
        </w:rPr>
      </w:pPr>
      <w:bookmarkStart w:id="10" w:name="_Toc428543110"/>
      <w:bookmarkStart w:id="11" w:name="_GoBack"/>
      <w:bookmarkEnd w:id="11"/>
      <w:r w:rsidRPr="006F0BCD">
        <w:rPr>
          <w:rtl/>
        </w:rPr>
        <w:t>دو نکته درباره توجه مسئولان به قشر کارگر</w:t>
      </w:r>
      <w:bookmarkEnd w:id="10"/>
    </w:p>
    <w:p w:rsidR="009E2A68" w:rsidRPr="006F0BCD" w:rsidRDefault="009E2A68" w:rsidP="006F0BCD">
      <w:pPr>
        <w:pStyle w:val="yiv3891235906msonormal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1. حفظ احترام و شأن و منزلت انسانی کارگران که باید با تمام وجود رعایت شود. این نکته بسیار مهمی است. ارزش انسان به لحاظ شأن یکسان و برابر است و جز با </w:t>
      </w:r>
      <w:r w:rsidR="00EB7AFF">
        <w:rPr>
          <w:rFonts w:ascii="IRBadr" w:hAnsi="IRBadr" w:cs="IRBadr"/>
          <w:sz w:val="28"/>
          <w:szCs w:val="28"/>
          <w:rtl/>
        </w:rPr>
        <w:t>نقوی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880230">
        <w:rPr>
          <w:rFonts w:ascii="IRBadr" w:hAnsi="IRBadr" w:cs="IRBadr"/>
          <w:sz w:val="28"/>
          <w:szCs w:val="28"/>
          <w:rtl/>
        </w:rPr>
        <w:t>ارزش‌ها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الهی نمی‌توان تفاوت گذاشت. ما باید در حفظ حیثیت و احترام اقشار پائین جامعه کوشا باشیم.</w:t>
      </w:r>
    </w:p>
    <w:p w:rsidR="009E2A68" w:rsidRPr="006F0BCD" w:rsidRDefault="009E2A68" w:rsidP="006F0BCD">
      <w:pPr>
        <w:pStyle w:val="yiv3891235906msonormal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2. مسئولین و کارخانه‌دارها و مدیران باید </w:t>
      </w:r>
      <w:r w:rsidR="00EB7AFF">
        <w:rPr>
          <w:rFonts w:ascii="IRBadr" w:hAnsi="IRBadr" w:cs="IRBadr"/>
          <w:sz w:val="28"/>
          <w:szCs w:val="28"/>
          <w:rtl/>
        </w:rPr>
        <w:t>ازلحاظ</w:t>
      </w:r>
      <w:r w:rsidRPr="006F0BCD">
        <w:rPr>
          <w:rFonts w:ascii="IRBadr" w:hAnsi="IRBadr" w:cs="IRBadr"/>
          <w:sz w:val="28"/>
          <w:szCs w:val="28"/>
          <w:rtl/>
        </w:rPr>
        <w:t xml:space="preserve"> اقتصادی به این قشر رسیدگی کنند.</w:t>
      </w:r>
    </w:p>
    <w:p w:rsidR="009E2A68" w:rsidRPr="006F0BCD" w:rsidRDefault="009E2A68" w:rsidP="007E3622">
      <w:pPr>
        <w:pStyle w:val="Heading1"/>
      </w:pPr>
      <w:bookmarkStart w:id="12" w:name="_Toc428543111"/>
      <w:r w:rsidRPr="006F0BCD">
        <w:rPr>
          <w:rtl/>
        </w:rPr>
        <w:t>بزرگداشت روز معلم</w:t>
      </w:r>
      <w:bookmarkEnd w:id="12"/>
    </w:p>
    <w:p w:rsidR="009E2A68" w:rsidRPr="006F0BCD" w:rsidRDefault="009E2A68" w:rsidP="006F0BCD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textAlignment w:val="baseline"/>
        <w:rPr>
          <w:rFonts w:ascii="IRBadr" w:hAnsi="IRBadr" w:cs="IRBadr"/>
          <w:sz w:val="28"/>
          <w:szCs w:val="28"/>
          <w:rtl/>
        </w:rPr>
      </w:pPr>
      <w:r w:rsidRPr="006F0BCD">
        <w:rPr>
          <w:sz w:val="28"/>
          <w:szCs w:val="28"/>
        </w:rPr>
        <w:t> </w:t>
      </w:r>
      <w:r w:rsidRPr="006F0BCD">
        <w:rPr>
          <w:rFonts w:ascii="IRBadr" w:hAnsi="IRBadr" w:cs="IRBadr"/>
          <w:sz w:val="28"/>
          <w:szCs w:val="28"/>
          <w:rtl/>
        </w:rPr>
        <w:t>تعل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م و تعلم از شئون اله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است و خداوند،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موهبت را به پ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امبران و اول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پاک خو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ش ارزان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کرده است تا مس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ر هدا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ت را به بشر ب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اموزند و چن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شد که تعل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م و تعلم </w:t>
      </w:r>
      <w:r w:rsidR="00EB7AFF">
        <w:rPr>
          <w:rFonts w:ascii="IRBadr" w:hAnsi="IRBadr" w:cs="IRBadr"/>
          <w:sz w:val="28"/>
          <w:szCs w:val="28"/>
          <w:rtl/>
        </w:rPr>
        <w:t>به‌صورت</w:t>
      </w:r>
      <w:r w:rsidRPr="006F0BCD">
        <w:rPr>
          <w:rFonts w:ascii="IRBadr" w:hAnsi="IRBadr" w:cs="IRBadr"/>
          <w:sz w:val="28"/>
          <w:szCs w:val="28"/>
          <w:rtl/>
        </w:rPr>
        <w:t xml:space="preserve"> سنت حسنه آفر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نش درآمد. انسان 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ز با پذ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رش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مسئول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ت، نام خو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ش را در </w:t>
      </w:r>
      <w:r w:rsidRPr="006F0BCD">
        <w:rPr>
          <w:rFonts w:ascii="IRBadr" w:hAnsi="IRBadr" w:cs="IRBadr"/>
          <w:sz w:val="28"/>
          <w:szCs w:val="28"/>
          <w:rtl/>
        </w:rPr>
        <w:lastRenderedPageBreak/>
        <w:t>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گروه و در قالب واژه مقدس معلم ثبت کرده است</w:t>
      </w:r>
      <w:r w:rsidRPr="006F0BCD">
        <w:rPr>
          <w:rFonts w:ascii="IRBadr" w:hAnsi="IRBadr" w:cs="IRBadr"/>
          <w:sz w:val="28"/>
          <w:szCs w:val="28"/>
        </w:rPr>
        <w:t xml:space="preserve">. </w:t>
      </w:r>
      <w:r w:rsidRPr="006F0BCD">
        <w:rPr>
          <w:rFonts w:ascii="IRBadr" w:hAnsi="IRBadr" w:cs="IRBadr"/>
          <w:sz w:val="28"/>
          <w:szCs w:val="28"/>
          <w:rtl/>
        </w:rPr>
        <w:t>معلم،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مان را بر لوح جان و ضم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رها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پاک حک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کند</w:t>
      </w:r>
      <w:r w:rsidRPr="006F0BCD">
        <w:rPr>
          <w:rFonts w:ascii="IRBadr" w:hAnsi="IRBadr" w:cs="IRBadr"/>
          <w:sz w:val="28"/>
          <w:szCs w:val="28"/>
          <w:rtl/>
        </w:rPr>
        <w:t xml:space="preserve"> و ندا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فطرت را به گوش همه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رساند</w:t>
      </w:r>
      <w:r w:rsidRPr="006F0BCD">
        <w:rPr>
          <w:rFonts w:ascii="IRBadr" w:hAnsi="IRBadr" w:cs="IRBadr"/>
          <w:sz w:val="28"/>
          <w:szCs w:val="28"/>
          <w:rtl/>
        </w:rPr>
        <w:t xml:space="preserve">. </w:t>
      </w:r>
      <w:r w:rsidR="00EB7AFF">
        <w:rPr>
          <w:rFonts w:ascii="IRBadr" w:hAnsi="IRBadr" w:cs="IRBadr"/>
          <w:sz w:val="28"/>
          <w:szCs w:val="28"/>
          <w:rtl/>
        </w:rPr>
        <w:t>هم‌چنین</w:t>
      </w:r>
      <w:r w:rsidRPr="006F0BCD">
        <w:rPr>
          <w:rFonts w:ascii="IRBadr" w:hAnsi="IRBadr" w:cs="IRBadr"/>
          <w:sz w:val="28"/>
          <w:szCs w:val="28"/>
          <w:rtl/>
        </w:rPr>
        <w:t xml:space="preserve"> 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جهل را از </w:t>
      </w:r>
      <w:r w:rsidR="00880230">
        <w:rPr>
          <w:rFonts w:ascii="IRBadr" w:hAnsi="IRBadr" w:cs="IRBadr"/>
          <w:sz w:val="28"/>
          <w:szCs w:val="28"/>
          <w:rtl/>
        </w:rPr>
        <w:t>دل‌ها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زدا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د</w:t>
      </w:r>
      <w:r w:rsidRPr="006F0BCD">
        <w:rPr>
          <w:rFonts w:ascii="IRBadr" w:hAnsi="IRBadr" w:cs="IRBadr"/>
          <w:sz w:val="28"/>
          <w:szCs w:val="28"/>
          <w:rtl/>
        </w:rPr>
        <w:t xml:space="preserve"> و زلال دانا</w:t>
      </w:r>
      <w:r w:rsidR="00880230">
        <w:rPr>
          <w:rFonts w:ascii="IRBadr" w:hAnsi="IRBadr" w:cs="IRBadr"/>
          <w:sz w:val="28"/>
          <w:szCs w:val="28"/>
          <w:rtl/>
        </w:rPr>
        <w:t>یی</w:t>
      </w:r>
      <w:r w:rsidRPr="006F0BCD">
        <w:rPr>
          <w:rFonts w:ascii="IRBadr" w:hAnsi="IRBadr" w:cs="IRBadr"/>
          <w:sz w:val="28"/>
          <w:szCs w:val="28"/>
          <w:rtl/>
        </w:rPr>
        <w:t xml:space="preserve"> را </w:t>
      </w:r>
      <w:r w:rsidR="00EB7AFF">
        <w:rPr>
          <w:rFonts w:ascii="IRBadr" w:hAnsi="IRBadr" w:cs="IRBadr"/>
          <w:sz w:val="28"/>
          <w:szCs w:val="28"/>
          <w:rtl/>
        </w:rPr>
        <w:t>درروان</w:t>
      </w:r>
      <w:r w:rsidRPr="006F0BCD">
        <w:rPr>
          <w:rFonts w:ascii="IRBadr" w:hAnsi="IRBadr" w:cs="IRBadr"/>
          <w:sz w:val="28"/>
          <w:szCs w:val="28"/>
          <w:rtl/>
        </w:rPr>
        <w:t xml:space="preserve"> بشر جار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سازد</w:t>
      </w:r>
      <w:r w:rsidRPr="006F0BCD">
        <w:rPr>
          <w:rFonts w:ascii="IRBadr" w:hAnsi="IRBadr" w:cs="IRBadr"/>
          <w:sz w:val="28"/>
          <w:szCs w:val="28"/>
          <w:rtl/>
        </w:rPr>
        <w:t>. دغدغه معلم هم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شه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است که ح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ات بشر، </w:t>
      </w:r>
      <w:r w:rsidR="00240442">
        <w:rPr>
          <w:rFonts w:ascii="IRBadr" w:hAnsi="IRBadr" w:cs="IRBadr"/>
          <w:sz w:val="28"/>
          <w:szCs w:val="28"/>
          <w:rtl/>
        </w:rPr>
        <w:t>برمدار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ارزش‌ها</w:t>
      </w:r>
      <w:r w:rsidRPr="006F0BCD">
        <w:rPr>
          <w:rFonts w:ascii="IRBadr" w:hAnsi="IRBadr" w:cs="IRBadr"/>
          <w:sz w:val="28"/>
          <w:szCs w:val="28"/>
          <w:rtl/>
        </w:rPr>
        <w:t xml:space="preserve"> و کرامت انسان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بچرخد و شناخت خدا و مکتب و 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ن، همت اساس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آدم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باشد و 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چ </w:t>
      </w:r>
      <w:r w:rsidR="00240442">
        <w:rPr>
          <w:rFonts w:ascii="IRBadr" w:hAnsi="IRBadr" w:cs="IRBadr"/>
          <w:sz w:val="28"/>
          <w:szCs w:val="28"/>
          <w:rtl/>
        </w:rPr>
        <w:t>بیگانه‌ای</w:t>
      </w:r>
      <w:r w:rsidRPr="006F0BCD">
        <w:rPr>
          <w:rFonts w:ascii="IRBadr" w:hAnsi="IRBadr" w:cs="IRBadr"/>
          <w:sz w:val="28"/>
          <w:szCs w:val="28"/>
          <w:rtl/>
        </w:rPr>
        <w:t xml:space="preserve"> را مجال تجاوز به فرهنگ ارزش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د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و 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هن فراهم 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د. در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مس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ر خط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ر، بزرگان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گام </w:t>
      </w:r>
      <w:r w:rsidR="00880230">
        <w:rPr>
          <w:rFonts w:ascii="IRBadr" w:hAnsi="IRBadr" w:cs="IRBadr"/>
          <w:sz w:val="28"/>
          <w:szCs w:val="28"/>
          <w:rtl/>
        </w:rPr>
        <w:t>نهاده‌اند</w:t>
      </w:r>
      <w:r w:rsidRPr="006F0BCD">
        <w:rPr>
          <w:rFonts w:ascii="IRBadr" w:hAnsi="IRBadr" w:cs="IRBadr"/>
          <w:sz w:val="28"/>
          <w:szCs w:val="28"/>
          <w:rtl/>
        </w:rPr>
        <w:t xml:space="preserve"> که </w:t>
      </w:r>
      <w:r w:rsidR="00880230">
        <w:rPr>
          <w:rFonts w:ascii="IRBadr" w:hAnsi="IRBadr" w:cs="IRBadr"/>
          <w:sz w:val="28"/>
          <w:szCs w:val="28"/>
          <w:rtl/>
        </w:rPr>
        <w:t>نامشان</w:t>
      </w:r>
      <w:r w:rsidRPr="006F0BCD">
        <w:rPr>
          <w:rFonts w:ascii="IRBadr" w:hAnsi="IRBadr" w:cs="IRBadr"/>
          <w:sz w:val="28"/>
          <w:szCs w:val="28"/>
          <w:rtl/>
        </w:rPr>
        <w:t xml:space="preserve"> بر تارک زمان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درخشد</w:t>
      </w:r>
      <w:r w:rsidRPr="006F0BCD">
        <w:rPr>
          <w:rFonts w:ascii="IRBadr" w:hAnsi="IRBadr" w:cs="IRBadr"/>
          <w:sz w:val="28"/>
          <w:szCs w:val="28"/>
          <w:rtl/>
        </w:rPr>
        <w:t>. علامه شه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د استاد مرتض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مطهر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از هم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طا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فه مقدس است که در سنگر تعل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م و تعلم، به </w:t>
      </w:r>
      <w:r w:rsidR="00880230">
        <w:rPr>
          <w:rFonts w:ascii="IRBadr" w:hAnsi="IRBadr" w:cs="IRBadr"/>
          <w:sz w:val="28"/>
          <w:szCs w:val="28"/>
          <w:rtl/>
        </w:rPr>
        <w:t>قله‌ها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رف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ع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240442">
        <w:rPr>
          <w:rFonts w:ascii="IRBadr" w:hAnsi="IRBadr" w:cs="IRBadr"/>
          <w:sz w:val="28"/>
          <w:szCs w:val="28"/>
          <w:rtl/>
        </w:rPr>
        <w:t>دست‌یافت</w:t>
      </w:r>
      <w:r w:rsidRPr="006F0BCD">
        <w:rPr>
          <w:rFonts w:ascii="IRBadr" w:hAnsi="IRBadr" w:cs="IRBadr"/>
          <w:sz w:val="28"/>
          <w:szCs w:val="28"/>
          <w:rtl/>
        </w:rPr>
        <w:t xml:space="preserve"> تا </w:t>
      </w:r>
      <w:r w:rsidR="00240442">
        <w:rPr>
          <w:rFonts w:ascii="IRBadr" w:hAnsi="IRBadr" w:cs="IRBadr"/>
          <w:sz w:val="28"/>
          <w:szCs w:val="28"/>
          <w:rtl/>
        </w:rPr>
        <w:t>آنجا</w:t>
      </w:r>
      <w:r w:rsidRPr="006F0BCD">
        <w:rPr>
          <w:rFonts w:ascii="IRBadr" w:hAnsi="IRBadr" w:cs="IRBadr"/>
          <w:sz w:val="28"/>
          <w:szCs w:val="28"/>
          <w:rtl/>
        </w:rPr>
        <w:t xml:space="preserve"> که معمار انقلاب اسلام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که خود معلم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بزرگ است ـ همه آثارش را مف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د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داند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240442">
        <w:rPr>
          <w:rFonts w:ascii="IRBadr" w:hAnsi="IRBadr" w:cs="IRBadr"/>
          <w:sz w:val="28"/>
          <w:szCs w:val="28"/>
          <w:rtl/>
        </w:rPr>
        <w:t>بهره‌برداری</w:t>
      </w:r>
      <w:r w:rsidRPr="006F0BCD">
        <w:rPr>
          <w:rFonts w:ascii="IRBadr" w:hAnsi="IRBadr" w:cs="IRBadr"/>
          <w:sz w:val="28"/>
          <w:szCs w:val="28"/>
          <w:rtl/>
        </w:rPr>
        <w:t xml:space="preserve"> از </w:t>
      </w:r>
      <w:r w:rsidR="00880230">
        <w:rPr>
          <w:rFonts w:ascii="IRBadr" w:hAnsi="IRBadr" w:cs="IRBadr"/>
          <w:sz w:val="28"/>
          <w:szCs w:val="28"/>
          <w:rtl/>
        </w:rPr>
        <w:t>آن‌ها</w:t>
      </w:r>
      <w:r w:rsidRPr="006F0BCD">
        <w:rPr>
          <w:rFonts w:ascii="IRBadr" w:hAnsi="IRBadr" w:cs="IRBadr"/>
          <w:sz w:val="28"/>
          <w:szCs w:val="28"/>
          <w:rtl/>
        </w:rPr>
        <w:t xml:space="preserve"> را سفارش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9E2A68" w:rsidRPr="006F0BCD" w:rsidRDefault="009E2A68" w:rsidP="007E3622">
      <w:pPr>
        <w:pStyle w:val="Heading1"/>
      </w:pPr>
      <w:bookmarkStart w:id="13" w:name="_Toc428543112"/>
      <w:r w:rsidRPr="006F0BCD">
        <w:rPr>
          <w:rtl/>
        </w:rPr>
        <w:t>ارزش و مقام معلم</w:t>
      </w:r>
      <w:bookmarkEnd w:id="13"/>
    </w:p>
    <w:p w:rsidR="009E2A68" w:rsidRPr="006F0BCD" w:rsidRDefault="009E2A68" w:rsidP="006F0BCD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textAlignment w:val="baseline"/>
        <w:rPr>
          <w:rFonts w:ascii="IRBadr" w:hAnsi="IRBadr" w:cs="IRBadr"/>
          <w:sz w:val="28"/>
          <w:szCs w:val="28"/>
        </w:rPr>
      </w:pPr>
      <w:r w:rsidRPr="006F0BCD">
        <w:rPr>
          <w:sz w:val="28"/>
          <w:szCs w:val="28"/>
        </w:rPr>
        <w:t> </w:t>
      </w:r>
      <w:r w:rsidRPr="006F0BCD">
        <w:rPr>
          <w:rFonts w:ascii="IRBadr" w:hAnsi="IRBadr" w:cs="IRBadr"/>
          <w:sz w:val="28"/>
          <w:szCs w:val="28"/>
          <w:rtl/>
        </w:rPr>
        <w:t>شرافت و مرتبت معلم زمان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اهم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ت دارد </w:t>
      </w:r>
      <w:r w:rsidR="00880230">
        <w:rPr>
          <w:rFonts w:ascii="IRBadr" w:hAnsi="IRBadr" w:cs="IRBadr"/>
          <w:sz w:val="28"/>
          <w:szCs w:val="28"/>
          <w:rtl/>
        </w:rPr>
        <w:t>ک</w:t>
      </w:r>
      <w:r w:rsidRPr="006F0BCD">
        <w:rPr>
          <w:rFonts w:ascii="IRBadr" w:hAnsi="IRBadr" w:cs="IRBadr"/>
          <w:sz w:val="28"/>
          <w:szCs w:val="28"/>
          <w:rtl/>
        </w:rPr>
        <w:t>ه بتواند شأن خداوند و پ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امبران را در وجود خود محقق سازد و پ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وند انسان به هدف متعال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خلقت 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عن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عبادت را برقرار سازد. لذا در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تعر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ف شه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د مرتض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مطهر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یکی</w:t>
      </w:r>
      <w:r w:rsidRPr="006F0BCD">
        <w:rPr>
          <w:rFonts w:ascii="IRBadr" w:hAnsi="IRBadr" w:cs="IRBadr"/>
          <w:sz w:val="28"/>
          <w:szCs w:val="28"/>
          <w:rtl/>
        </w:rPr>
        <w:t xml:space="preserve"> از آن معلمان راست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ن است </w:t>
      </w:r>
      <w:r w:rsidR="00880230">
        <w:rPr>
          <w:rFonts w:ascii="IRBadr" w:hAnsi="IRBadr" w:cs="IRBadr"/>
          <w:sz w:val="28"/>
          <w:szCs w:val="28"/>
          <w:rtl/>
        </w:rPr>
        <w:t>ک</w:t>
      </w:r>
      <w:r w:rsidRPr="006F0BCD">
        <w:rPr>
          <w:rFonts w:ascii="IRBadr" w:hAnsi="IRBadr" w:cs="IRBadr"/>
          <w:sz w:val="28"/>
          <w:szCs w:val="28"/>
          <w:rtl/>
        </w:rPr>
        <w:t>ه اولاً با نگاه تر</w:t>
      </w:r>
      <w:r w:rsidR="00880230">
        <w:rPr>
          <w:rFonts w:ascii="IRBadr" w:hAnsi="IRBadr" w:cs="IRBadr"/>
          <w:sz w:val="28"/>
          <w:szCs w:val="28"/>
          <w:rtl/>
        </w:rPr>
        <w:t>کی</w:t>
      </w:r>
      <w:r w:rsidRPr="006F0BCD">
        <w:rPr>
          <w:rFonts w:ascii="IRBadr" w:hAnsi="IRBadr" w:cs="IRBadr"/>
          <w:sz w:val="28"/>
          <w:szCs w:val="28"/>
          <w:rtl/>
        </w:rPr>
        <w:t>ب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به همه معارف بشر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نظر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کند</w:t>
      </w:r>
      <w:r w:rsidRPr="006F0BCD">
        <w:rPr>
          <w:rFonts w:ascii="IRBadr" w:hAnsi="IRBadr" w:cs="IRBadr"/>
          <w:sz w:val="28"/>
          <w:szCs w:val="28"/>
          <w:rtl/>
        </w:rPr>
        <w:t xml:space="preserve"> و </w:t>
      </w:r>
      <w:r w:rsidR="00880230">
        <w:rPr>
          <w:rFonts w:ascii="IRBadr" w:hAnsi="IRBadr" w:cs="IRBadr"/>
          <w:sz w:val="28"/>
          <w:szCs w:val="28"/>
          <w:rtl/>
        </w:rPr>
        <w:t>ثان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اً</w:t>
      </w:r>
      <w:r w:rsidRPr="006F0BCD">
        <w:rPr>
          <w:rFonts w:ascii="IRBadr" w:hAnsi="IRBadr" w:cs="IRBadr"/>
          <w:sz w:val="28"/>
          <w:szCs w:val="28"/>
          <w:rtl/>
        </w:rPr>
        <w:t xml:space="preserve"> تمامی </w:t>
      </w:r>
      <w:r w:rsidR="00880230">
        <w:rPr>
          <w:rFonts w:ascii="IRBadr" w:hAnsi="IRBadr" w:cs="IRBadr"/>
          <w:sz w:val="28"/>
          <w:szCs w:val="28"/>
          <w:rtl/>
        </w:rPr>
        <w:t>تلاش‌ها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علم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 عمل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را </w:t>
      </w:r>
      <w:r w:rsidR="00240442">
        <w:rPr>
          <w:rFonts w:ascii="IRBadr" w:hAnsi="IRBadr" w:cs="IRBadr"/>
          <w:sz w:val="28"/>
          <w:szCs w:val="28"/>
          <w:rtl/>
        </w:rPr>
        <w:t>مقدمه‌ای</w:t>
      </w:r>
      <w:r w:rsidRPr="006F0BCD">
        <w:rPr>
          <w:rFonts w:ascii="IRBadr" w:hAnsi="IRBadr" w:cs="IRBadr"/>
          <w:sz w:val="28"/>
          <w:szCs w:val="28"/>
          <w:rtl/>
        </w:rPr>
        <w:t xml:space="preserve"> برا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عبادت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داند</w:t>
      </w:r>
      <w:r w:rsidRPr="006F0BCD">
        <w:rPr>
          <w:rFonts w:ascii="IRBadr" w:hAnsi="IRBadr" w:cs="IRBadr"/>
          <w:sz w:val="28"/>
          <w:szCs w:val="28"/>
          <w:rtl/>
        </w:rPr>
        <w:t xml:space="preserve"> و در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ن راه به مرحله سوم </w:t>
      </w:r>
      <w:r w:rsidR="00240442">
        <w:rPr>
          <w:rFonts w:ascii="IRBadr" w:hAnsi="IRBadr" w:cs="IRBadr"/>
          <w:sz w:val="28"/>
          <w:szCs w:val="28"/>
          <w:rtl/>
        </w:rPr>
        <w:t>دین‌داری</w:t>
      </w:r>
      <w:r w:rsidRPr="006F0BCD">
        <w:rPr>
          <w:rFonts w:ascii="IRBadr" w:hAnsi="IRBadr" w:cs="IRBadr"/>
          <w:sz w:val="28"/>
          <w:szCs w:val="28"/>
          <w:rtl/>
        </w:rPr>
        <w:t xml:space="preserve"> راه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ی‌ی</w:t>
      </w:r>
      <w:r w:rsidR="00880230">
        <w:rPr>
          <w:rFonts w:ascii="IRBadr" w:hAnsi="IRBadr" w:cs="IRBadr" w:hint="eastAsia"/>
          <w:sz w:val="28"/>
          <w:szCs w:val="28"/>
          <w:rtl/>
        </w:rPr>
        <w:t>ابد</w:t>
      </w:r>
      <w:r w:rsidRPr="006F0BCD">
        <w:rPr>
          <w:rFonts w:ascii="IRBadr" w:hAnsi="IRBadr" w:cs="IRBadr"/>
          <w:sz w:val="28"/>
          <w:szCs w:val="28"/>
          <w:rtl/>
        </w:rPr>
        <w:t xml:space="preserve"> و با شهادت، عبادت عمل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و علم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خود را </w:t>
      </w:r>
      <w:r w:rsidR="00880230">
        <w:rPr>
          <w:rFonts w:ascii="IRBadr" w:hAnsi="IRBadr" w:cs="IRBadr"/>
          <w:sz w:val="28"/>
          <w:szCs w:val="28"/>
          <w:rtl/>
        </w:rPr>
        <w:t>ک</w:t>
      </w:r>
      <w:r w:rsidRPr="006F0BCD">
        <w:rPr>
          <w:rFonts w:ascii="IRBadr" w:hAnsi="IRBadr" w:cs="IRBadr"/>
          <w:sz w:val="28"/>
          <w:szCs w:val="28"/>
          <w:rtl/>
        </w:rPr>
        <w:t xml:space="preserve">امل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سازد</w:t>
      </w:r>
      <w:r w:rsidRPr="006F0BCD">
        <w:rPr>
          <w:rFonts w:ascii="IRBadr" w:hAnsi="IRBadr" w:cs="IRBadr"/>
          <w:sz w:val="28"/>
          <w:szCs w:val="28"/>
        </w:rPr>
        <w:t xml:space="preserve">. </w:t>
      </w:r>
      <w:r w:rsidRPr="006F0BCD">
        <w:rPr>
          <w:rFonts w:ascii="IRBadr" w:hAnsi="IRBadr" w:cs="IRBadr"/>
          <w:sz w:val="28"/>
          <w:szCs w:val="28"/>
          <w:rtl/>
        </w:rPr>
        <w:t>به هم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ن مناسبت روز شهادت ا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ن </w:t>
      </w:r>
      <w:r w:rsidR="00240442">
        <w:rPr>
          <w:rFonts w:ascii="IRBadr" w:hAnsi="IRBadr" w:cs="IRBadr"/>
          <w:sz w:val="28"/>
          <w:szCs w:val="28"/>
          <w:rtl/>
        </w:rPr>
        <w:t>بزرگ‌مرد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فرزانه (</w:t>
      </w:r>
      <w:r w:rsidRPr="006F0BCD">
        <w:rPr>
          <w:rFonts w:ascii="IRBadr" w:hAnsi="IRBadr" w:cs="IRBadr"/>
          <w:sz w:val="28"/>
          <w:szCs w:val="28"/>
          <w:rtl/>
        </w:rPr>
        <w:t>11</w:t>
      </w:r>
      <w:r w:rsidR="00880230">
        <w:rPr>
          <w:rFonts w:ascii="IRBadr" w:hAnsi="IRBadr" w:cs="IRBadr"/>
          <w:sz w:val="28"/>
          <w:szCs w:val="28"/>
          <w:rtl/>
        </w:rPr>
        <w:t xml:space="preserve"> اردیبهشت</w:t>
      </w:r>
      <w:r w:rsidRPr="006F0BCD">
        <w:rPr>
          <w:rFonts w:ascii="IRBadr" w:hAnsi="IRBadr" w:cs="IRBadr"/>
          <w:sz w:val="28"/>
          <w:szCs w:val="28"/>
          <w:rtl/>
        </w:rPr>
        <w:t>) را روز معلم نام</w:t>
      </w:r>
      <w:r w:rsidR="00880230">
        <w:rPr>
          <w:rFonts w:ascii="IRBadr" w:hAnsi="IRBadr" w:cs="IRBadr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>دند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9E2A68" w:rsidRPr="006F0BCD" w:rsidRDefault="009E2A68" w:rsidP="007E3622">
      <w:pPr>
        <w:pStyle w:val="Heading1"/>
        <w:rPr>
          <w:lang w:bidi="ar-SA"/>
        </w:rPr>
      </w:pPr>
      <w:bookmarkStart w:id="14" w:name="_Toc428543113"/>
      <w:r w:rsidRPr="006F0BCD">
        <w:rPr>
          <w:rtl/>
          <w:lang w:bidi="ar-SA"/>
        </w:rPr>
        <w:t xml:space="preserve">جایگاه و اهمیت </w:t>
      </w:r>
      <w:r w:rsidR="00240442">
        <w:rPr>
          <w:rtl/>
          <w:lang w:bidi="ar-SA"/>
        </w:rPr>
        <w:t>امربه‌معروف</w:t>
      </w:r>
      <w:r w:rsidRPr="006F0BCD">
        <w:rPr>
          <w:rtl/>
          <w:lang w:bidi="ar-SA"/>
        </w:rPr>
        <w:t xml:space="preserve"> و نهی از منکر</w:t>
      </w:r>
      <w:bookmarkEnd w:id="14"/>
    </w:p>
    <w:p w:rsidR="009E2A68" w:rsidRPr="006F0BCD" w:rsidRDefault="00240442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امربه‌معروف</w:t>
      </w:r>
      <w:r w:rsidR="009E2A68" w:rsidRPr="006F0BCD">
        <w:rPr>
          <w:rFonts w:ascii="IRBadr" w:hAnsi="IRBadr" w:cs="IRBadr"/>
          <w:sz w:val="28"/>
          <w:szCs w:val="28"/>
          <w:rtl/>
        </w:rPr>
        <w:t xml:space="preserve">، یعنی برانگیختن و فرمان دادن به چیزی که نزد عقل یا شرع، خوب و مطلوب دانسته شده است. نهی از منکر، یعنی </w:t>
      </w:r>
      <w:r>
        <w:rPr>
          <w:rFonts w:ascii="IRBadr" w:hAnsi="IRBadr" w:cs="IRBadr"/>
          <w:sz w:val="28"/>
          <w:szCs w:val="28"/>
          <w:rtl/>
        </w:rPr>
        <w:t>بازداشتن</w:t>
      </w:r>
      <w:r w:rsidR="009E2A68" w:rsidRPr="006F0BCD">
        <w:rPr>
          <w:rFonts w:ascii="IRBadr" w:hAnsi="IRBadr" w:cs="IRBadr"/>
          <w:sz w:val="28"/>
          <w:szCs w:val="28"/>
          <w:rtl/>
        </w:rPr>
        <w:t xml:space="preserve"> و منع کردن </w:t>
      </w:r>
      <w:r>
        <w:rPr>
          <w:rFonts w:ascii="IRBadr" w:hAnsi="IRBadr" w:cs="IRBadr"/>
          <w:sz w:val="28"/>
          <w:szCs w:val="28"/>
          <w:rtl/>
        </w:rPr>
        <w:t>ازآنچه</w:t>
      </w:r>
      <w:r w:rsidR="009E2A68" w:rsidRPr="006F0BCD">
        <w:rPr>
          <w:rFonts w:ascii="IRBadr" w:hAnsi="IRBadr" w:cs="IRBadr"/>
          <w:sz w:val="28"/>
          <w:szCs w:val="28"/>
          <w:rtl/>
        </w:rPr>
        <w:t xml:space="preserve"> نزد عقل و شرع، بد و ناپسند </w:t>
      </w:r>
      <w:r>
        <w:rPr>
          <w:rFonts w:ascii="IRBadr" w:hAnsi="IRBadr" w:cs="IRBadr"/>
          <w:sz w:val="28"/>
          <w:szCs w:val="28"/>
          <w:rtl/>
        </w:rPr>
        <w:t>شمرده‌شده</w:t>
      </w:r>
      <w:r w:rsidR="009E2A68" w:rsidRPr="006F0BCD">
        <w:rPr>
          <w:rFonts w:ascii="IRBadr" w:hAnsi="IRBadr" w:cs="IRBadr"/>
          <w:sz w:val="28"/>
          <w:szCs w:val="28"/>
          <w:rtl/>
        </w:rPr>
        <w:t xml:space="preserve"> است</w:t>
      </w:r>
      <w:r w:rsidR="009E2A68" w:rsidRPr="006F0BCD">
        <w:rPr>
          <w:rFonts w:ascii="IRBadr" w:hAnsi="IRBadr" w:cs="IRBadr"/>
          <w:sz w:val="28"/>
          <w:szCs w:val="28"/>
        </w:rPr>
        <w:t>.</w:t>
      </w:r>
    </w:p>
    <w:p w:rsidR="009E2A68" w:rsidRPr="006F0BCD" w:rsidRDefault="009E2A68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این دو اصل مهم برای دین </w:t>
      </w:r>
      <w:r w:rsidR="00240442">
        <w:rPr>
          <w:rFonts w:ascii="IRBadr" w:hAnsi="IRBadr" w:cs="IRBadr"/>
          <w:sz w:val="28"/>
          <w:szCs w:val="28"/>
          <w:rtl/>
        </w:rPr>
        <w:t>وزندگی</w:t>
      </w:r>
      <w:r w:rsidRPr="006F0BCD">
        <w:rPr>
          <w:rFonts w:ascii="IRBadr" w:hAnsi="IRBadr" w:cs="IRBadr"/>
          <w:sz w:val="28"/>
          <w:szCs w:val="28"/>
          <w:rtl/>
        </w:rPr>
        <w:t xml:space="preserve"> سالم، از </w:t>
      </w:r>
      <w:r w:rsidR="00880230">
        <w:rPr>
          <w:rFonts w:ascii="IRBadr" w:hAnsi="IRBadr" w:cs="IRBadr"/>
          <w:sz w:val="28"/>
          <w:szCs w:val="28"/>
          <w:rtl/>
        </w:rPr>
        <w:t>نعمت‌ها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Pr="006F0BCD">
        <w:rPr>
          <w:rFonts w:ascii="IRBadr" w:hAnsi="IRBadr" w:cs="IRBadr"/>
          <w:sz w:val="28"/>
          <w:szCs w:val="28"/>
          <w:rtl/>
        </w:rPr>
        <w:t xml:space="preserve"> بزرگی است که از ابعاد گوناگون </w:t>
      </w:r>
      <w:r w:rsidR="00240442">
        <w:rPr>
          <w:rFonts w:ascii="IRBadr" w:hAnsi="IRBadr" w:cs="IRBadr"/>
          <w:sz w:val="28"/>
          <w:szCs w:val="28"/>
          <w:rtl/>
        </w:rPr>
        <w:t>موردتوجه</w:t>
      </w:r>
      <w:r w:rsidRPr="006F0BCD">
        <w:rPr>
          <w:rFonts w:ascii="IRBadr" w:hAnsi="IRBadr" w:cs="IRBadr"/>
          <w:sz w:val="28"/>
          <w:szCs w:val="28"/>
          <w:rtl/>
        </w:rPr>
        <w:t xml:space="preserve"> قرآن، بزرگان دین و دانشمندان اسلامی </w:t>
      </w:r>
      <w:r w:rsidR="00240442">
        <w:rPr>
          <w:rFonts w:ascii="IRBadr" w:hAnsi="IRBadr" w:cs="IRBadr"/>
          <w:sz w:val="28"/>
          <w:szCs w:val="28"/>
          <w:rtl/>
        </w:rPr>
        <w:t>قرارگرفته</w:t>
      </w:r>
      <w:r w:rsidRPr="006F0BCD">
        <w:rPr>
          <w:rFonts w:ascii="IRBadr" w:hAnsi="IRBadr" w:cs="IRBadr"/>
          <w:sz w:val="28"/>
          <w:szCs w:val="28"/>
          <w:rtl/>
        </w:rPr>
        <w:t xml:space="preserve"> است. این دو فریضه به دلیل نوع کارکرد و تأثیرات شگرفی که از خود بر جای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گذارند</w:t>
      </w:r>
      <w:r w:rsidRPr="006F0BCD">
        <w:rPr>
          <w:rFonts w:ascii="IRBadr" w:hAnsi="IRBadr" w:cs="IRBadr"/>
          <w:sz w:val="28"/>
          <w:szCs w:val="28"/>
          <w:rtl/>
        </w:rPr>
        <w:t xml:space="preserve">، از جایگاه ممتازی نسبت به دیگر احکام و فرایض دینی برخوردارند. اساساً اقامه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یکی از دلایل لزوم تشکیل حکومت اسلامی است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8D0CFE" w:rsidRPr="006F0BCD" w:rsidRDefault="008D0CFE" w:rsidP="007E3622">
      <w:pPr>
        <w:pStyle w:val="Heading1"/>
        <w:rPr>
          <w:lang w:bidi="ar-SA"/>
        </w:rPr>
      </w:pPr>
      <w:bookmarkStart w:id="15" w:name="_Toc428543114"/>
      <w:r w:rsidRPr="006F0BCD">
        <w:rPr>
          <w:rtl/>
          <w:lang w:bidi="ar-SA"/>
        </w:rPr>
        <w:lastRenderedPageBreak/>
        <w:t xml:space="preserve">تجلی </w:t>
      </w:r>
      <w:r w:rsidR="00240442">
        <w:rPr>
          <w:rtl/>
          <w:lang w:bidi="ar-SA"/>
        </w:rPr>
        <w:t>امربه‌معروف</w:t>
      </w:r>
      <w:r w:rsidRPr="006F0BCD">
        <w:rPr>
          <w:rtl/>
          <w:lang w:bidi="ar-SA"/>
        </w:rPr>
        <w:t xml:space="preserve"> و نهی از منکر </w:t>
      </w:r>
      <w:r w:rsidR="004502AD">
        <w:rPr>
          <w:rtl/>
          <w:lang w:bidi="ar-SA"/>
        </w:rPr>
        <w:t>در واقعه</w:t>
      </w:r>
      <w:r w:rsidRPr="006F0BCD">
        <w:rPr>
          <w:rtl/>
          <w:lang w:bidi="ar-SA"/>
        </w:rPr>
        <w:t xml:space="preserve"> عاشورا</w:t>
      </w:r>
      <w:bookmarkEnd w:id="15"/>
    </w:p>
    <w:p w:rsidR="008D0CFE" w:rsidRPr="006F0BCD" w:rsidRDefault="008D0CFE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در هفته اول ماه محرم </w:t>
      </w:r>
      <w:r w:rsidR="00625D33">
        <w:rPr>
          <w:rFonts w:ascii="IRBadr" w:hAnsi="IRBadr" w:cs="IRBadr"/>
          <w:sz w:val="28"/>
          <w:szCs w:val="28"/>
          <w:rtl/>
        </w:rPr>
        <w:t>هرسال</w:t>
      </w:r>
      <w:r w:rsidRPr="006F0BCD">
        <w:rPr>
          <w:rFonts w:ascii="IRBadr" w:hAnsi="IRBadr" w:cs="IRBadr"/>
          <w:sz w:val="28"/>
          <w:szCs w:val="28"/>
          <w:rtl/>
        </w:rPr>
        <w:t xml:space="preserve"> که به هفته احیای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</w:t>
      </w:r>
      <w:r w:rsidRPr="006F0BCD">
        <w:rPr>
          <w:rFonts w:ascii="IRBadr" w:hAnsi="IRBadr" w:cs="IRBadr"/>
          <w:sz w:val="28"/>
          <w:szCs w:val="28"/>
        </w:rPr>
        <w:t xml:space="preserve"> </w:t>
      </w:r>
      <w:r w:rsidR="00240442">
        <w:rPr>
          <w:rFonts w:ascii="IRBadr" w:hAnsi="IRBadr" w:cs="IRBadr"/>
          <w:sz w:val="28"/>
          <w:szCs w:val="28"/>
          <w:rtl/>
        </w:rPr>
        <w:t>نام‌گذاری</w:t>
      </w:r>
      <w:r w:rsidRPr="006F0BCD">
        <w:rPr>
          <w:rFonts w:ascii="IRBadr" w:hAnsi="IRBadr" w:cs="IRBadr"/>
          <w:sz w:val="28"/>
          <w:szCs w:val="28"/>
          <w:rtl/>
        </w:rPr>
        <w:t xml:space="preserve"> شده است، این دو فریضه </w:t>
      </w:r>
      <w:r w:rsidR="00240442">
        <w:rPr>
          <w:rFonts w:ascii="IRBadr" w:hAnsi="IRBadr" w:cs="IRBadr"/>
          <w:sz w:val="28"/>
          <w:szCs w:val="28"/>
          <w:rtl/>
        </w:rPr>
        <w:t>موردعنایت</w:t>
      </w:r>
      <w:r w:rsidRPr="006F0BCD">
        <w:rPr>
          <w:rFonts w:ascii="IRBadr" w:hAnsi="IRBadr" w:cs="IRBadr"/>
          <w:sz w:val="28"/>
          <w:szCs w:val="28"/>
          <w:rtl/>
        </w:rPr>
        <w:t xml:space="preserve"> و تأکید و یادآوری قرار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گ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رد</w:t>
      </w:r>
      <w:r w:rsidRPr="006F0BCD">
        <w:rPr>
          <w:rFonts w:ascii="IRBadr" w:hAnsi="IRBadr" w:cs="IRBadr"/>
          <w:sz w:val="28"/>
          <w:szCs w:val="28"/>
          <w:rtl/>
        </w:rPr>
        <w:t xml:space="preserve">. این </w:t>
      </w:r>
      <w:r w:rsidR="00240442">
        <w:rPr>
          <w:rFonts w:ascii="IRBadr" w:hAnsi="IRBadr" w:cs="IRBadr"/>
          <w:sz w:val="28"/>
          <w:szCs w:val="28"/>
          <w:rtl/>
        </w:rPr>
        <w:t>نام‌گذاری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240442">
        <w:rPr>
          <w:rFonts w:ascii="IRBadr" w:hAnsi="IRBadr" w:cs="IRBadr"/>
          <w:sz w:val="28"/>
          <w:szCs w:val="28"/>
          <w:rtl/>
        </w:rPr>
        <w:t>درواقع</w:t>
      </w:r>
      <w:r w:rsidRPr="006F0BCD">
        <w:rPr>
          <w:rFonts w:ascii="IRBadr" w:hAnsi="IRBadr" w:cs="IRBadr"/>
          <w:sz w:val="28"/>
          <w:szCs w:val="28"/>
          <w:rtl/>
        </w:rPr>
        <w:t xml:space="preserve"> از این حقیقت ناشی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  <w:rtl/>
        </w:rPr>
        <w:t xml:space="preserve"> که در ذهنیت شیعیان، قیام عاشورا و نهضت حسینی با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پیوند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خورد</w:t>
      </w:r>
      <w:r w:rsidRPr="006F0BCD">
        <w:rPr>
          <w:rFonts w:ascii="IRBadr" w:hAnsi="IRBadr" w:cs="IRBadr"/>
          <w:sz w:val="28"/>
          <w:szCs w:val="28"/>
          <w:rtl/>
        </w:rPr>
        <w:t xml:space="preserve"> و تداعی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شود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8D0CFE" w:rsidRPr="006F0BCD" w:rsidRDefault="008D0CFE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امام </w:t>
      </w:r>
      <w:r w:rsidR="00880230">
        <w:rPr>
          <w:rFonts w:ascii="IRBadr" w:hAnsi="IRBadr" w:cs="IRBadr"/>
          <w:sz w:val="28"/>
          <w:szCs w:val="28"/>
          <w:rtl/>
        </w:rPr>
        <w:t>حس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ن</w:t>
      </w:r>
      <w:r w:rsidR="00880230">
        <w:rPr>
          <w:rFonts w:ascii="IRBadr" w:hAnsi="IRBadr" w:cs="IRBadr"/>
          <w:sz w:val="28"/>
          <w:szCs w:val="28"/>
          <w:rtl/>
        </w:rPr>
        <w:t xml:space="preserve"> (</w:t>
      </w:r>
      <w:r w:rsidRPr="006F0BCD">
        <w:rPr>
          <w:rFonts w:ascii="IRBadr" w:hAnsi="IRBadr" w:cs="IRBadr"/>
          <w:sz w:val="28"/>
          <w:szCs w:val="28"/>
          <w:rtl/>
        </w:rPr>
        <w:t xml:space="preserve">ع) در آخرین سال حکومت معاویه در </w:t>
      </w:r>
      <w:r w:rsidR="00240442">
        <w:rPr>
          <w:rFonts w:ascii="IRBadr" w:hAnsi="IRBadr" w:cs="IRBadr"/>
          <w:sz w:val="28"/>
          <w:szCs w:val="28"/>
          <w:rtl/>
        </w:rPr>
        <w:t>خطبه‌ای</w:t>
      </w:r>
      <w:r w:rsidRPr="006F0BCD">
        <w:rPr>
          <w:rFonts w:ascii="IRBadr" w:hAnsi="IRBadr" w:cs="IRBadr"/>
          <w:sz w:val="28"/>
          <w:szCs w:val="28"/>
          <w:rtl/>
        </w:rPr>
        <w:t xml:space="preserve"> که در عرفات ایراد کرد فرمود: خداوند فرموده است مردان </w:t>
      </w:r>
      <w:r w:rsidR="00240442">
        <w:rPr>
          <w:rFonts w:ascii="IRBadr" w:hAnsi="IRBadr" w:cs="IRBadr"/>
          <w:sz w:val="28"/>
          <w:szCs w:val="28"/>
          <w:rtl/>
        </w:rPr>
        <w:t>وزنان</w:t>
      </w:r>
      <w:r w:rsidRPr="006F0BCD">
        <w:rPr>
          <w:rFonts w:ascii="IRBadr" w:hAnsi="IRBadr" w:cs="IRBadr"/>
          <w:sz w:val="28"/>
          <w:szCs w:val="28"/>
          <w:rtl/>
        </w:rPr>
        <w:t xml:space="preserve"> مؤمن برخی سرپرست برخی دیگرند،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کنند</w:t>
      </w:r>
      <w:r w:rsidRPr="006F0BCD">
        <w:rPr>
          <w:rFonts w:ascii="IRBadr" w:hAnsi="IRBadr" w:cs="IRBadr"/>
          <w:sz w:val="28"/>
          <w:szCs w:val="28"/>
          <w:rtl/>
        </w:rPr>
        <w:t xml:space="preserve">. خداوند در توصیف مؤمنان ابتدا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را بیان کرد </w:t>
      </w:r>
      <w:r w:rsidR="00240442">
        <w:rPr>
          <w:rFonts w:ascii="IRBadr" w:hAnsi="IRBadr" w:cs="IRBadr"/>
          <w:sz w:val="28"/>
          <w:szCs w:val="28"/>
          <w:rtl/>
        </w:rPr>
        <w:t>چراکه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</w:t>
      </w:r>
      <w:r w:rsidR="00240442">
        <w:rPr>
          <w:rFonts w:ascii="IRBadr" w:hAnsi="IRBadr" w:cs="IRBadr"/>
          <w:sz w:val="28"/>
          <w:szCs w:val="28"/>
          <w:rtl/>
        </w:rPr>
        <w:t>فریضه‌ای</w:t>
      </w:r>
      <w:r w:rsidRPr="006F0BCD">
        <w:rPr>
          <w:rFonts w:ascii="IRBadr" w:hAnsi="IRBadr" w:cs="IRBadr"/>
          <w:sz w:val="28"/>
          <w:szCs w:val="28"/>
          <w:rtl/>
        </w:rPr>
        <w:t xml:space="preserve"> است که </w:t>
      </w:r>
      <w:r w:rsidR="00240442">
        <w:rPr>
          <w:rFonts w:ascii="IRBadr" w:hAnsi="IRBadr" w:cs="IRBadr"/>
          <w:sz w:val="28"/>
          <w:szCs w:val="28"/>
          <w:rtl/>
        </w:rPr>
        <w:t>اگرچنان‌که</w:t>
      </w:r>
      <w:r w:rsidRPr="006F0BCD">
        <w:rPr>
          <w:rFonts w:ascii="IRBadr" w:hAnsi="IRBadr" w:cs="IRBadr"/>
          <w:sz w:val="28"/>
          <w:szCs w:val="28"/>
          <w:rtl/>
        </w:rPr>
        <w:t xml:space="preserve"> حقش است </w:t>
      </w:r>
      <w:r w:rsidR="00240442">
        <w:rPr>
          <w:rFonts w:ascii="IRBadr" w:hAnsi="IRBadr" w:cs="IRBadr"/>
          <w:sz w:val="28"/>
          <w:szCs w:val="28"/>
          <w:rtl/>
        </w:rPr>
        <w:t>به‌پای</w:t>
      </w:r>
      <w:r w:rsidRPr="006F0BCD">
        <w:rPr>
          <w:rFonts w:ascii="IRBadr" w:hAnsi="IRBadr" w:cs="IRBadr"/>
          <w:sz w:val="28"/>
          <w:szCs w:val="28"/>
          <w:rtl/>
        </w:rPr>
        <w:t xml:space="preserve"> داشته شود تمامی واجبات آسان و دشوارش استوار و پابرجای خواهد شد.</w:t>
      </w:r>
    </w:p>
    <w:p w:rsidR="008D0CFE" w:rsidRPr="006F0BCD" w:rsidRDefault="008D0CFE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قیام امام حسین برای تحقق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بود؛ </w:t>
      </w:r>
      <w:r w:rsidR="00625D33">
        <w:rPr>
          <w:rFonts w:ascii="IRBadr" w:hAnsi="IRBadr" w:cs="IRBadr"/>
          <w:sz w:val="28"/>
          <w:szCs w:val="28"/>
          <w:rtl/>
        </w:rPr>
        <w:t>چنان‌که</w:t>
      </w:r>
      <w:r w:rsidRPr="006F0BCD">
        <w:rPr>
          <w:rFonts w:ascii="IRBadr" w:hAnsi="IRBadr" w:cs="IRBadr"/>
          <w:sz w:val="28"/>
          <w:szCs w:val="28"/>
          <w:rtl/>
        </w:rPr>
        <w:t xml:space="preserve"> در </w:t>
      </w:r>
      <w:r w:rsidR="00240442">
        <w:rPr>
          <w:rFonts w:ascii="IRBadr" w:hAnsi="IRBadr" w:cs="IRBadr"/>
          <w:sz w:val="28"/>
          <w:szCs w:val="28"/>
          <w:rtl/>
        </w:rPr>
        <w:t>وصیت‌نامه</w:t>
      </w:r>
      <w:r w:rsidRPr="006F0BCD">
        <w:rPr>
          <w:rFonts w:ascii="IRBadr" w:hAnsi="IRBadr" w:cs="IRBadr"/>
          <w:sz w:val="28"/>
          <w:szCs w:val="28"/>
          <w:rtl/>
        </w:rPr>
        <w:t xml:space="preserve"> خود به برادرش محمد بن حنفیه </w:t>
      </w:r>
      <w:r w:rsidR="00240442">
        <w:rPr>
          <w:rFonts w:ascii="IRBadr" w:hAnsi="IRBadr" w:cs="IRBadr"/>
          <w:sz w:val="28"/>
          <w:szCs w:val="28"/>
          <w:rtl/>
        </w:rPr>
        <w:t>به‌صراحت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فرما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د</w:t>
      </w:r>
      <w:r w:rsidRPr="006F0BCD">
        <w:rPr>
          <w:rFonts w:ascii="IRBadr" w:hAnsi="IRBadr" w:cs="IRBadr"/>
          <w:sz w:val="28"/>
          <w:szCs w:val="28"/>
          <w:rtl/>
        </w:rPr>
        <w:t xml:space="preserve">: هدف من از این حرکت </w:t>
      </w:r>
      <w:r w:rsidR="00240442">
        <w:rPr>
          <w:rFonts w:ascii="IRBadr" w:hAnsi="IRBadr" w:cs="IRBadr"/>
          <w:sz w:val="28"/>
          <w:szCs w:val="28"/>
          <w:rtl/>
        </w:rPr>
        <w:t>اصلاح‌طلبی</w:t>
      </w:r>
      <w:r w:rsidRPr="006F0BCD">
        <w:rPr>
          <w:rFonts w:ascii="IRBadr" w:hAnsi="IRBadr" w:cs="IRBadr"/>
          <w:sz w:val="28"/>
          <w:szCs w:val="28"/>
          <w:rtl/>
        </w:rPr>
        <w:t xml:space="preserve"> در امت جدم است و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خواهم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کنم و بر طبق روش و سیره پیامبر و </w:t>
      </w:r>
      <w:r w:rsidR="00880230">
        <w:rPr>
          <w:rFonts w:ascii="IRBadr" w:hAnsi="IRBadr" w:cs="IRBadr"/>
          <w:sz w:val="28"/>
          <w:szCs w:val="28"/>
          <w:rtl/>
        </w:rPr>
        <w:t>عل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/>
          <w:sz w:val="28"/>
          <w:szCs w:val="28"/>
          <w:rtl/>
        </w:rPr>
        <w:t xml:space="preserve"> (</w:t>
      </w:r>
      <w:r w:rsidRPr="006F0BCD">
        <w:rPr>
          <w:rFonts w:ascii="IRBadr" w:hAnsi="IRBadr" w:cs="IRBadr"/>
          <w:sz w:val="28"/>
          <w:szCs w:val="28"/>
          <w:rtl/>
        </w:rPr>
        <w:t xml:space="preserve">ع) عمل کنم. همچنین در زیارت معروف وارث که از امام </w:t>
      </w:r>
      <w:r w:rsidR="00880230">
        <w:rPr>
          <w:rFonts w:ascii="IRBadr" w:hAnsi="IRBadr" w:cs="IRBadr"/>
          <w:sz w:val="28"/>
          <w:szCs w:val="28"/>
          <w:rtl/>
        </w:rPr>
        <w:t>صادق (</w:t>
      </w:r>
      <w:r w:rsidRPr="006F0BCD">
        <w:rPr>
          <w:rFonts w:ascii="IRBadr" w:hAnsi="IRBadr" w:cs="IRBadr"/>
          <w:sz w:val="28"/>
          <w:szCs w:val="28"/>
          <w:rtl/>
        </w:rPr>
        <w:t xml:space="preserve">ع) رسیده است چنین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خوان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 w:hint="eastAsia"/>
          <w:sz w:val="28"/>
          <w:szCs w:val="28"/>
          <w:rtl/>
        </w:rPr>
        <w:t>م</w:t>
      </w:r>
      <w:r w:rsidRPr="006F0BCD">
        <w:rPr>
          <w:rFonts w:ascii="IRBadr" w:hAnsi="IRBadr" w:cs="IRBadr"/>
          <w:sz w:val="28"/>
          <w:szCs w:val="28"/>
          <w:rtl/>
        </w:rPr>
        <w:t xml:space="preserve">: گواهی </w:t>
      </w:r>
      <w:r w:rsidR="00880230">
        <w:rPr>
          <w:rFonts w:ascii="IRBadr" w:hAnsi="IRBadr" w:cs="IRBadr"/>
          <w:sz w:val="28"/>
          <w:szCs w:val="28"/>
          <w:rtl/>
        </w:rPr>
        <w:t>م</w:t>
      </w:r>
      <w:r w:rsidR="00880230">
        <w:rPr>
          <w:rFonts w:ascii="IRBadr" w:hAnsi="IRBadr" w:cs="IRBadr" w:hint="cs"/>
          <w:sz w:val="28"/>
          <w:szCs w:val="28"/>
          <w:rtl/>
        </w:rPr>
        <w:t>ی‌</w:t>
      </w:r>
      <w:r w:rsidR="00880230">
        <w:rPr>
          <w:rFonts w:ascii="IRBadr" w:hAnsi="IRBadr" w:cs="IRBadr" w:hint="eastAsia"/>
          <w:sz w:val="28"/>
          <w:szCs w:val="28"/>
          <w:rtl/>
        </w:rPr>
        <w:t>دهم</w:t>
      </w:r>
      <w:r w:rsidRPr="006F0BCD">
        <w:rPr>
          <w:rFonts w:ascii="IRBadr" w:hAnsi="IRBadr" w:cs="IRBadr"/>
          <w:sz w:val="28"/>
          <w:szCs w:val="28"/>
          <w:rtl/>
        </w:rPr>
        <w:t xml:space="preserve"> که تو نماز را بر </w:t>
      </w:r>
      <w:r w:rsidR="007D70A6">
        <w:rPr>
          <w:rFonts w:ascii="IRBadr" w:hAnsi="IRBadr" w:cs="IRBadr"/>
          <w:sz w:val="28"/>
          <w:szCs w:val="28"/>
          <w:rtl/>
        </w:rPr>
        <w:t>پاداشتی</w:t>
      </w:r>
      <w:r w:rsidRPr="006F0BCD">
        <w:rPr>
          <w:rFonts w:ascii="IRBadr" w:hAnsi="IRBadr" w:cs="IRBadr"/>
          <w:sz w:val="28"/>
          <w:szCs w:val="28"/>
          <w:rtl/>
        </w:rPr>
        <w:t xml:space="preserve">، زکات را پرداختی و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نهی از منکر کردی</w:t>
      </w:r>
      <w:r w:rsidRPr="006F0BCD">
        <w:rPr>
          <w:rFonts w:ascii="IRBadr" w:hAnsi="IRBadr" w:cs="IRBadr"/>
          <w:sz w:val="28"/>
          <w:szCs w:val="28"/>
        </w:rPr>
        <w:t>.</w:t>
      </w:r>
    </w:p>
    <w:p w:rsidR="008D0CFE" w:rsidRPr="006F0BCD" w:rsidRDefault="008D0CFE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بر این اساس ماهیت نهضت عاشورا احیای اسلام بود و وجود مقدس حسین بن </w:t>
      </w:r>
      <w:r w:rsidR="00880230">
        <w:rPr>
          <w:rFonts w:ascii="IRBadr" w:hAnsi="IRBadr" w:cs="IRBadr"/>
          <w:sz w:val="28"/>
          <w:szCs w:val="28"/>
          <w:rtl/>
        </w:rPr>
        <w:t>عل</w:t>
      </w:r>
      <w:r w:rsidR="00880230">
        <w:rPr>
          <w:rFonts w:ascii="IRBadr" w:hAnsi="IRBadr" w:cs="IRBadr" w:hint="cs"/>
          <w:sz w:val="28"/>
          <w:szCs w:val="28"/>
          <w:rtl/>
        </w:rPr>
        <w:t>ی</w:t>
      </w:r>
      <w:r w:rsidR="00880230">
        <w:rPr>
          <w:rFonts w:ascii="IRBadr" w:hAnsi="IRBadr" w:cs="IRBadr"/>
          <w:sz w:val="28"/>
          <w:szCs w:val="28"/>
          <w:rtl/>
        </w:rPr>
        <w:t xml:space="preserve"> (</w:t>
      </w:r>
      <w:r w:rsidRPr="006F0BCD">
        <w:rPr>
          <w:rFonts w:ascii="IRBadr" w:hAnsi="IRBadr" w:cs="IRBadr"/>
          <w:sz w:val="28"/>
          <w:szCs w:val="28"/>
          <w:rtl/>
        </w:rPr>
        <w:t xml:space="preserve">ع) در این نهضت عملاً یک </w:t>
      </w:r>
      <w:r w:rsidR="00240442">
        <w:rPr>
          <w:rFonts w:ascii="IRBadr" w:hAnsi="IRBadr" w:cs="IRBadr"/>
          <w:sz w:val="28"/>
          <w:szCs w:val="28"/>
          <w:rtl/>
        </w:rPr>
        <w:t>امربه‌معروف</w:t>
      </w:r>
      <w:r w:rsidRPr="006F0BCD">
        <w:rPr>
          <w:rFonts w:ascii="IRBadr" w:hAnsi="IRBadr" w:cs="IRBadr"/>
          <w:sz w:val="28"/>
          <w:szCs w:val="28"/>
          <w:rtl/>
        </w:rPr>
        <w:t xml:space="preserve"> و ناهی از منکر است.</w:t>
      </w:r>
    </w:p>
    <w:p w:rsidR="006F0BCD" w:rsidRPr="006F0BCD" w:rsidRDefault="006F0BCD" w:rsidP="007E3622">
      <w:pPr>
        <w:pStyle w:val="Heading1"/>
        <w:rPr>
          <w:rtl/>
        </w:rPr>
      </w:pPr>
      <w:bookmarkStart w:id="16" w:name="_Toc428543115"/>
      <w:r w:rsidRPr="006F0BCD">
        <w:rPr>
          <w:rtl/>
        </w:rPr>
        <w:t>دعا</w:t>
      </w:r>
      <w:bookmarkEnd w:id="16"/>
    </w:p>
    <w:p w:rsidR="008D0CFE" w:rsidRDefault="006F0BCD" w:rsidP="00625D33">
      <w:pPr>
        <w:pStyle w:val="NormalWeb"/>
        <w:bidi/>
        <w:spacing w:before="120" w:beforeAutospacing="0" w:after="120" w:afterAutospacing="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6F0BCD">
        <w:rPr>
          <w:rFonts w:ascii="IRBadr" w:hAnsi="IRBadr" w:cs="IRBadr"/>
          <w:sz w:val="28"/>
          <w:szCs w:val="28"/>
          <w:rtl/>
        </w:rPr>
        <w:t xml:space="preserve">خدایا همه گرفتاری </w:t>
      </w:r>
      <w:r w:rsidR="00880230">
        <w:rPr>
          <w:rFonts w:ascii="IRBadr" w:hAnsi="IRBadr" w:cs="IRBadr"/>
          <w:sz w:val="28"/>
          <w:szCs w:val="28"/>
          <w:rtl/>
        </w:rPr>
        <w:t>مسلمان‌ها</w:t>
      </w:r>
      <w:r w:rsidRPr="006F0BCD">
        <w:rPr>
          <w:rFonts w:ascii="IRBadr" w:hAnsi="IRBadr" w:cs="IRBadr"/>
          <w:sz w:val="28"/>
          <w:szCs w:val="28"/>
          <w:rtl/>
        </w:rPr>
        <w:t xml:space="preserve"> را مرتفع بفرما. مریض‌های اسلام جانبازان عزیز و گرامی را شفا عنایت بفرما. گرفتاری این امت و ملت اسلام را و همه مشکلات ملت و امت اسلام را مرتفع بفرما. خدایا ما را از سربازان </w:t>
      </w:r>
      <w:r w:rsidR="007D70A6">
        <w:rPr>
          <w:rFonts w:ascii="IRBadr" w:hAnsi="IRBadr" w:cs="IRBadr"/>
          <w:sz w:val="28"/>
          <w:szCs w:val="28"/>
          <w:rtl/>
        </w:rPr>
        <w:t>بقیه‌الله</w:t>
      </w:r>
      <w:r w:rsidRPr="006F0BCD">
        <w:rPr>
          <w:rFonts w:ascii="IRBadr" w:hAnsi="IRBadr" w:cs="IRBadr"/>
          <w:sz w:val="28"/>
          <w:szCs w:val="28"/>
          <w:rtl/>
        </w:rPr>
        <w:t xml:space="preserve"> الاعظم قرار بده. خدایا این انقلاب را از همه خطرها و آفات مصون بدار. اعمال و عبادات ما را، جمعه </w:t>
      </w:r>
      <w:r w:rsidR="007D70A6">
        <w:rPr>
          <w:rFonts w:ascii="IRBadr" w:hAnsi="IRBadr" w:cs="IRBadr"/>
          <w:sz w:val="28"/>
          <w:szCs w:val="28"/>
          <w:rtl/>
        </w:rPr>
        <w:t>و جماعات</w:t>
      </w:r>
      <w:r w:rsidRPr="006F0BCD">
        <w:rPr>
          <w:rFonts w:ascii="IRBadr" w:hAnsi="IRBadr" w:cs="IRBadr"/>
          <w:sz w:val="28"/>
          <w:szCs w:val="28"/>
          <w:rtl/>
        </w:rPr>
        <w:t xml:space="preserve"> ما را مقبول خودت </w:t>
      </w:r>
      <w:r w:rsidR="007D70A6">
        <w:rPr>
          <w:rFonts w:ascii="IRBadr" w:hAnsi="IRBadr" w:cs="IRBadr"/>
          <w:sz w:val="28"/>
          <w:szCs w:val="28"/>
          <w:rtl/>
        </w:rPr>
        <w:t>قرار بده</w:t>
      </w:r>
      <w:r w:rsidRPr="006F0BCD">
        <w:rPr>
          <w:rFonts w:ascii="IRBadr" w:hAnsi="IRBadr" w:cs="IRBadr"/>
          <w:sz w:val="28"/>
          <w:szCs w:val="28"/>
          <w:rtl/>
        </w:rPr>
        <w:t xml:space="preserve">. خدایا نسل جوان ما را، دختران و پسران گرامی ما را که </w:t>
      </w:r>
      <w:r w:rsidR="007D70A6">
        <w:rPr>
          <w:rFonts w:ascii="IRBadr" w:hAnsi="IRBadr" w:cs="IRBadr"/>
          <w:sz w:val="28"/>
          <w:szCs w:val="28"/>
          <w:rtl/>
        </w:rPr>
        <w:t>آینده‌سازان</w:t>
      </w:r>
      <w:r w:rsidRPr="006F0BCD">
        <w:rPr>
          <w:rFonts w:ascii="IRBadr" w:hAnsi="IRBadr" w:cs="IRBadr"/>
          <w:sz w:val="28"/>
          <w:szCs w:val="28"/>
          <w:rtl/>
        </w:rPr>
        <w:t xml:space="preserve"> این کشورند خدایا در مسیر تحصیل علم و تهذیب نفس همواره موفق و </w:t>
      </w:r>
      <w:r w:rsidR="007D70A6">
        <w:rPr>
          <w:rFonts w:ascii="IRBadr" w:hAnsi="IRBadr" w:cs="IRBadr"/>
          <w:sz w:val="28"/>
          <w:szCs w:val="28"/>
          <w:rtl/>
        </w:rPr>
        <w:t>مؤید</w:t>
      </w:r>
      <w:r w:rsidRPr="006F0BCD">
        <w:rPr>
          <w:rFonts w:ascii="IRBadr" w:hAnsi="IRBadr" w:cs="IRBadr"/>
          <w:sz w:val="28"/>
          <w:szCs w:val="28"/>
          <w:rtl/>
        </w:rPr>
        <w:t xml:space="preserve"> بدار.</w:t>
      </w:r>
      <w:r w:rsidR="00880230">
        <w:rPr>
          <w:rFonts w:ascii="IRBadr" w:hAnsi="IRBadr" w:cs="IRBadr"/>
          <w:sz w:val="28"/>
          <w:szCs w:val="28"/>
          <w:rtl/>
        </w:rPr>
        <w:t xml:space="preserve"> </w:t>
      </w:r>
      <w:r w:rsidRPr="006F0BCD">
        <w:rPr>
          <w:rFonts w:ascii="IRBadr" w:hAnsi="IRBadr" w:cs="IRBadr"/>
          <w:sz w:val="28"/>
          <w:szCs w:val="28"/>
          <w:rtl/>
        </w:rPr>
        <w:lastRenderedPageBreak/>
        <w:t xml:space="preserve">سلام‌های خالصانه ما را به </w:t>
      </w:r>
      <w:r w:rsidR="007D70A6">
        <w:rPr>
          <w:rFonts w:ascii="IRBadr" w:hAnsi="IRBadr" w:cs="IRBadr"/>
          <w:sz w:val="28"/>
          <w:szCs w:val="28"/>
          <w:rtl/>
        </w:rPr>
        <w:t>محضر حضرت</w:t>
      </w:r>
      <w:r w:rsidRPr="006F0BCD">
        <w:rPr>
          <w:rFonts w:ascii="IRBadr" w:hAnsi="IRBadr" w:cs="IRBadr"/>
          <w:sz w:val="28"/>
          <w:szCs w:val="28"/>
          <w:rtl/>
        </w:rPr>
        <w:t xml:space="preserve"> </w:t>
      </w:r>
      <w:r w:rsidR="004502AD">
        <w:rPr>
          <w:rFonts w:ascii="IRBadr" w:hAnsi="IRBadr" w:cs="IRBadr"/>
          <w:sz w:val="28"/>
          <w:szCs w:val="28"/>
          <w:rtl/>
        </w:rPr>
        <w:t>بقیه‌الله</w:t>
      </w:r>
      <w:r w:rsidRPr="006F0BCD">
        <w:rPr>
          <w:rFonts w:ascii="IRBadr" w:hAnsi="IRBadr" w:cs="IRBadr"/>
          <w:sz w:val="28"/>
          <w:szCs w:val="28"/>
          <w:rtl/>
        </w:rPr>
        <w:t xml:space="preserve"> الاعظم ابلاغ بفرما. ارواح شهدا، روح مطهر امام، ارواح بزرگان </w:t>
      </w:r>
      <w:r w:rsidR="007D70A6">
        <w:rPr>
          <w:rFonts w:ascii="IRBadr" w:hAnsi="IRBadr" w:cs="IRBadr"/>
          <w:sz w:val="28"/>
          <w:szCs w:val="28"/>
          <w:rtl/>
        </w:rPr>
        <w:t>و کسانی</w:t>
      </w:r>
      <w:r w:rsidRPr="006F0BCD">
        <w:rPr>
          <w:rFonts w:ascii="IRBadr" w:hAnsi="IRBadr" w:cs="IRBadr"/>
          <w:sz w:val="28"/>
          <w:szCs w:val="28"/>
          <w:rtl/>
        </w:rPr>
        <w:t xml:space="preserve"> که بر ما </w:t>
      </w:r>
      <w:r w:rsidR="007D70A6">
        <w:rPr>
          <w:rFonts w:ascii="IRBadr" w:hAnsi="IRBadr" w:cs="IRBadr"/>
          <w:sz w:val="28"/>
          <w:szCs w:val="28"/>
          <w:rtl/>
        </w:rPr>
        <w:t>حق‌دارند</w:t>
      </w:r>
      <w:r w:rsidRPr="006F0BCD">
        <w:rPr>
          <w:rFonts w:ascii="IRBadr" w:hAnsi="IRBadr" w:cs="IRBadr"/>
          <w:sz w:val="28"/>
          <w:szCs w:val="28"/>
          <w:rtl/>
        </w:rPr>
        <w:t xml:space="preserve"> با اولیای الهی محشور بفرما. بر فرج حضرت </w:t>
      </w:r>
      <w:r w:rsidR="007D70A6">
        <w:rPr>
          <w:rFonts w:ascii="IRBadr" w:hAnsi="IRBadr" w:cs="IRBadr"/>
          <w:sz w:val="28"/>
          <w:szCs w:val="28"/>
          <w:rtl/>
        </w:rPr>
        <w:t>بقیه‌الله</w:t>
      </w:r>
      <w:r w:rsidRPr="006F0BCD">
        <w:rPr>
          <w:rFonts w:ascii="IRBadr" w:hAnsi="IRBadr" w:cs="IRBadr"/>
          <w:sz w:val="28"/>
          <w:szCs w:val="28"/>
          <w:rtl/>
        </w:rPr>
        <w:t xml:space="preserve"> تعجیل بفرما.</w:t>
      </w:r>
      <w:r w:rsidRPr="006F0BCD">
        <w:rPr>
          <w:rFonts w:ascii="IRBadr" w:hAnsi="IRBadr" w:cs="IRBadr"/>
          <w:sz w:val="28"/>
          <w:rtl/>
        </w:rPr>
        <w:t xml:space="preserve"> </w:t>
      </w:r>
    </w:p>
    <w:p w:rsidR="00625D33" w:rsidRDefault="00625D33" w:rsidP="00625D33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25D33" w:rsidRPr="008538F2" w:rsidRDefault="00625D33" w:rsidP="00625D33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9E2A68" w:rsidRPr="006F0BCD" w:rsidRDefault="009E2A68" w:rsidP="006F0BCD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textAlignment w:val="baseline"/>
        <w:rPr>
          <w:rFonts w:ascii="IRBadr" w:hAnsi="IRBadr" w:cs="IRBadr"/>
          <w:sz w:val="28"/>
          <w:szCs w:val="28"/>
        </w:rPr>
      </w:pPr>
    </w:p>
    <w:p w:rsidR="009E2A68" w:rsidRPr="006F0BCD" w:rsidRDefault="009E2A68" w:rsidP="006F0BCD">
      <w:pPr>
        <w:pStyle w:val="yiv3891235906msonormal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9E2A68" w:rsidRPr="006F0BCD" w:rsidRDefault="009E2A68" w:rsidP="006F0BC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1D1D34" w:rsidRPr="006F0BCD" w:rsidRDefault="001D1D34" w:rsidP="006F0BC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1D1D34" w:rsidRPr="006F0BCD" w:rsidSect="00A56FFD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14" w:rsidRDefault="001F7514" w:rsidP="000D5800">
      <w:r>
        <w:separator/>
      </w:r>
    </w:p>
  </w:endnote>
  <w:endnote w:type="continuationSeparator" w:id="0">
    <w:p w:rsidR="001F7514" w:rsidRDefault="001F751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A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14" w:rsidRDefault="001F7514" w:rsidP="00E019AF">
      <w:pPr>
        <w:bidi/>
      </w:pPr>
      <w:r>
        <w:separator/>
      </w:r>
    </w:p>
  </w:footnote>
  <w:footnote w:type="continuationSeparator" w:id="0">
    <w:p w:rsidR="001F7514" w:rsidRDefault="001F7514" w:rsidP="000D5800">
      <w:r>
        <w:continuationSeparator/>
      </w:r>
    </w:p>
  </w:footnote>
  <w:footnote w:id="1">
    <w:p w:rsidR="004E182B" w:rsidRPr="00EA4A99" w:rsidRDefault="004E182B" w:rsidP="004E182B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EA4A99">
        <w:rPr>
          <w:rStyle w:val="FootnoteReference"/>
          <w:rFonts w:ascii="IRBadr" w:eastAsia="2  Lotus" w:hAnsi="IRBadr" w:cs="IRBadr"/>
          <w:b/>
        </w:rPr>
        <w:footnoteRef/>
      </w:r>
      <w:r w:rsidRPr="00EA4A99">
        <w:rPr>
          <w:rFonts w:ascii="IRBadr" w:hAnsi="IRBadr" w:cs="IRBadr"/>
          <w:b/>
          <w:rtl/>
        </w:rPr>
        <w:t xml:space="preserve">. </w:t>
      </w:r>
      <w:r w:rsidRPr="00EA4A99">
        <w:rPr>
          <w:rFonts w:ascii="IRBadr" w:hAnsi="IRBadr" w:cs="IRBadr" w:hint="cs"/>
          <w:b/>
          <w:rtl/>
        </w:rPr>
        <w:t xml:space="preserve">سوره </w:t>
      </w:r>
      <w:r w:rsidRPr="00EA4A99">
        <w:rPr>
          <w:rFonts w:ascii="IRBadr" w:hAnsi="IRBadr" w:cs="IRBadr"/>
          <w:b/>
          <w:rtl/>
        </w:rPr>
        <w:t>اعراف</w:t>
      </w:r>
      <w:r w:rsidRPr="00EA4A99">
        <w:rPr>
          <w:rFonts w:ascii="IRBadr" w:hAnsi="IRBadr" w:cs="IRBadr" w:hint="cs"/>
          <w:b/>
          <w:rtl/>
        </w:rPr>
        <w:t>،</w:t>
      </w:r>
      <w:r w:rsidRPr="00EA4A99">
        <w:rPr>
          <w:rFonts w:ascii="IRBadr" w:hAnsi="IRBadr" w:cs="IRBadr"/>
          <w:b/>
          <w:rtl/>
        </w:rPr>
        <w:t xml:space="preserve"> </w:t>
      </w:r>
      <w:r w:rsidRPr="00EA4A99">
        <w:rPr>
          <w:rFonts w:ascii="IRBadr" w:hAnsi="IRBadr" w:cs="IRBadr" w:hint="cs"/>
          <w:b/>
          <w:rtl/>
        </w:rPr>
        <w:t xml:space="preserve">آیه </w:t>
      </w:r>
      <w:r w:rsidRPr="00EA4A99">
        <w:rPr>
          <w:rFonts w:ascii="IRBadr" w:hAnsi="IRBadr" w:cs="IRBadr"/>
          <w:b/>
          <w:rtl/>
        </w:rPr>
        <w:t>43.</w:t>
      </w:r>
    </w:p>
  </w:footnote>
  <w:footnote w:id="2">
    <w:p w:rsidR="006F0BCD" w:rsidRPr="00E019AF" w:rsidRDefault="006F0BCD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lang w:bidi="ar-SA"/>
        </w:rPr>
        <w:footnoteRef/>
      </w:r>
      <w:r w:rsidRPr="00E019AF">
        <w:rPr>
          <w:rFonts w:ascii="IRBadr" w:hAnsi="IRBadr" w:cs="IRBadr"/>
          <w:rtl/>
          <w:lang w:bidi="ar-SA"/>
        </w:rPr>
        <w:t>. حشر، آیه 18.</w:t>
      </w:r>
    </w:p>
  </w:footnote>
  <w:footnote w:id="3">
    <w:p w:rsidR="006F0BCD" w:rsidRPr="00E019AF" w:rsidRDefault="006F0BCD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lang w:bidi="ar-SA"/>
        </w:rPr>
        <w:footnoteRef/>
      </w:r>
      <w:r w:rsidRPr="00E019AF">
        <w:rPr>
          <w:rFonts w:ascii="IRBadr" w:hAnsi="IRBadr" w:cs="IRBadr"/>
          <w:rtl/>
          <w:lang w:bidi="ar-SA"/>
        </w:rPr>
        <w:t>. نساء، آیه 157.</w:t>
      </w:r>
    </w:p>
  </w:footnote>
  <w:footnote w:id="4">
    <w:p w:rsidR="000A1B10" w:rsidRPr="00E019AF" w:rsidRDefault="000A1B10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lang w:bidi="ar-SA"/>
        </w:rPr>
        <w:footnoteRef/>
      </w:r>
      <w:r w:rsidRPr="00E019AF">
        <w:rPr>
          <w:rFonts w:ascii="IRBadr" w:hAnsi="IRBadr" w:cs="IRBadr"/>
          <w:rtl/>
          <w:lang w:bidi="ar-SA"/>
        </w:rPr>
        <w:t xml:space="preserve">. عیون أخبار الرضا علیه السلام، ج </w:t>
      </w:r>
      <w:r w:rsidR="00880230">
        <w:rPr>
          <w:rFonts w:ascii="IRBadr" w:hAnsi="IRBadr" w:cs="IRBadr"/>
          <w:lang w:bidi="ar-SA"/>
        </w:rPr>
        <w:t>‌</w:t>
      </w:r>
      <w:r w:rsidRPr="00E019AF">
        <w:rPr>
          <w:rFonts w:ascii="IRBadr" w:hAnsi="IRBadr" w:cs="IRBadr"/>
          <w:rtl/>
          <w:lang w:bidi="ar-SA"/>
        </w:rPr>
        <w:t>1، ص 59 – 64.</w:t>
      </w:r>
    </w:p>
  </w:footnote>
  <w:footnote w:id="5">
    <w:p w:rsidR="000A1B10" w:rsidRPr="00E019AF" w:rsidRDefault="000A1B10" w:rsidP="00E019AF">
      <w:pPr>
        <w:pStyle w:val="HTMLPreformatted"/>
        <w:bidi/>
        <w:rPr>
          <w:rFonts w:ascii="IRBadr" w:hAnsi="IRBadr" w:cs="IRBadr"/>
        </w:rPr>
      </w:pPr>
      <w:r w:rsidRPr="00E019AF">
        <w:rPr>
          <w:rFonts w:ascii="IRBadr" w:hAnsi="IRBadr" w:cs="IRBadr"/>
        </w:rPr>
        <w:footnoteRef/>
      </w:r>
      <w:r w:rsidRPr="00E019AF">
        <w:rPr>
          <w:rFonts w:ascii="IRBadr" w:hAnsi="IRBadr" w:cs="IRBadr"/>
          <w:rtl/>
        </w:rPr>
        <w:t xml:space="preserve">. </w:t>
      </w:r>
      <w:r w:rsidR="000840A7">
        <w:rPr>
          <w:rFonts w:ascii="IRBadr" w:hAnsi="IRBadr" w:cs="IRBadr"/>
          <w:rtl/>
        </w:rPr>
        <w:t>بحارالانوار</w:t>
      </w:r>
      <w:r w:rsidRPr="00E019AF">
        <w:rPr>
          <w:rFonts w:ascii="IRBadr" w:hAnsi="IRBadr" w:cs="IRBadr"/>
          <w:rtl/>
        </w:rPr>
        <w:t>، علامه مجلسی، ج ۴۳، ص ۲۶۲، ح ۱</w:t>
      </w:r>
      <w:r w:rsidRPr="00E019AF">
        <w:rPr>
          <w:rFonts w:ascii="IRBadr" w:hAnsi="IRBadr" w:cs="IRBadr"/>
        </w:rPr>
        <w:t>.</w:t>
      </w:r>
    </w:p>
    <w:p w:rsidR="000A1B10" w:rsidRPr="00E019AF" w:rsidRDefault="000A1B10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rtl/>
          <w:lang w:bidi="ar-SA"/>
        </w:rPr>
        <w:t>.</w:t>
      </w:r>
    </w:p>
  </w:footnote>
  <w:footnote w:id="6">
    <w:p w:rsidR="006F0BCD" w:rsidRPr="00E019AF" w:rsidRDefault="006F0BCD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lang w:bidi="ar-SA"/>
        </w:rPr>
        <w:footnoteRef/>
      </w:r>
      <w:r w:rsidRPr="00E019AF">
        <w:rPr>
          <w:rFonts w:ascii="IRBadr" w:hAnsi="IRBadr" w:cs="IRBadr"/>
          <w:rtl/>
          <w:lang w:bidi="ar-SA"/>
        </w:rPr>
        <w:t>. سوره کوثر.</w:t>
      </w:r>
    </w:p>
  </w:footnote>
  <w:footnote w:id="7">
    <w:p w:rsidR="006F0BCD" w:rsidRPr="00E019AF" w:rsidRDefault="006F0BCD" w:rsidP="00E019AF">
      <w:pPr>
        <w:pStyle w:val="FootnoteText"/>
        <w:bidi/>
        <w:rPr>
          <w:rFonts w:ascii="IRBadr" w:hAnsi="IRBadr" w:cs="IRBadr"/>
          <w:rtl/>
          <w:lang w:bidi="ar-SA"/>
        </w:rPr>
      </w:pPr>
      <w:r w:rsidRPr="00E019AF">
        <w:rPr>
          <w:rFonts w:ascii="IRBadr" w:hAnsi="IRBadr" w:cs="IRBadr"/>
          <w:lang w:bidi="ar-SA"/>
        </w:rPr>
        <w:footnoteRef/>
      </w:r>
      <w:r w:rsidRPr="00E019AF">
        <w:rPr>
          <w:rFonts w:ascii="IRBadr" w:hAnsi="IRBadr" w:cs="IRBadr"/>
          <w:rtl/>
          <w:lang w:bidi="ar-SA"/>
        </w:rPr>
        <w:t xml:space="preserve">. </w:t>
      </w:r>
      <w:r w:rsidR="000840A7">
        <w:rPr>
          <w:rFonts w:ascii="IRBadr" w:hAnsi="IRBadr" w:cs="IRBadr"/>
          <w:rtl/>
          <w:lang w:bidi="ar-SA"/>
        </w:rPr>
        <w:t>آل‌عمران</w:t>
      </w:r>
      <w:r w:rsidRPr="00E019AF">
        <w:rPr>
          <w:rFonts w:ascii="IRBadr" w:hAnsi="IRBadr" w:cs="IRBadr"/>
          <w:rtl/>
          <w:lang w:bidi="ar-SA"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7E3622" w:rsidRDefault="00A56FFD" w:rsidP="001D1D3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17" w:name="OLE_LINK1"/>
    <w:bookmarkStart w:id="18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036F1FE8" wp14:editId="5927C15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5316AC4" wp14:editId="33D9CF9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400864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7E3622">
      <w:rPr>
        <w:rFonts w:ascii="IRBadr" w:hAnsi="IRBadr" w:cs="IRBadr"/>
        <w:sz w:val="28"/>
        <w:rtl/>
      </w:rPr>
      <w:t xml:space="preserve">شماره ثبت: </w:t>
    </w:r>
    <w:r w:rsidR="001D1D34" w:rsidRPr="007E3622">
      <w:rPr>
        <w:rFonts w:ascii="IRBadr" w:hAnsi="IRBadr" w:cs="IRBadr"/>
        <w:sz w:val="28"/>
        <w:rtl/>
      </w:rPr>
      <w:t>551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40A7"/>
    <w:rsid w:val="00085ED5"/>
    <w:rsid w:val="000A1A51"/>
    <w:rsid w:val="000A1B10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1D34"/>
    <w:rsid w:val="001D24F8"/>
    <w:rsid w:val="001D542D"/>
    <w:rsid w:val="001E306E"/>
    <w:rsid w:val="001E3FB0"/>
    <w:rsid w:val="001E4FFF"/>
    <w:rsid w:val="001F2E3E"/>
    <w:rsid w:val="001F7514"/>
    <w:rsid w:val="00224C0A"/>
    <w:rsid w:val="002376A5"/>
    <w:rsid w:val="00240442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16B4"/>
    <w:rsid w:val="003D2F0A"/>
    <w:rsid w:val="003D563F"/>
    <w:rsid w:val="003E1E58"/>
    <w:rsid w:val="003E2BAB"/>
    <w:rsid w:val="00405199"/>
    <w:rsid w:val="00410699"/>
    <w:rsid w:val="00415360"/>
    <w:rsid w:val="0044591E"/>
    <w:rsid w:val="004502AD"/>
    <w:rsid w:val="00455B91"/>
    <w:rsid w:val="004651D2"/>
    <w:rsid w:val="00465D26"/>
    <w:rsid w:val="004679F8"/>
    <w:rsid w:val="004A72C8"/>
    <w:rsid w:val="004B337F"/>
    <w:rsid w:val="004E182B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01F1C"/>
    <w:rsid w:val="00610C18"/>
    <w:rsid w:val="00612385"/>
    <w:rsid w:val="0061376C"/>
    <w:rsid w:val="00625D33"/>
    <w:rsid w:val="00636EFA"/>
    <w:rsid w:val="0066229C"/>
    <w:rsid w:val="0069696C"/>
    <w:rsid w:val="006A085A"/>
    <w:rsid w:val="006D3A87"/>
    <w:rsid w:val="006F01B4"/>
    <w:rsid w:val="006F0BCD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70A6"/>
    <w:rsid w:val="007E03E9"/>
    <w:rsid w:val="007E04EE"/>
    <w:rsid w:val="007E3622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38F2"/>
    <w:rsid w:val="008644F4"/>
    <w:rsid w:val="00880230"/>
    <w:rsid w:val="00883733"/>
    <w:rsid w:val="008965D2"/>
    <w:rsid w:val="008A14D3"/>
    <w:rsid w:val="008A236D"/>
    <w:rsid w:val="008A6B24"/>
    <w:rsid w:val="008B565A"/>
    <w:rsid w:val="008C3414"/>
    <w:rsid w:val="008D030F"/>
    <w:rsid w:val="008D0CFE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2A68"/>
    <w:rsid w:val="009F4EB3"/>
    <w:rsid w:val="00A06D48"/>
    <w:rsid w:val="00A21834"/>
    <w:rsid w:val="00A31C17"/>
    <w:rsid w:val="00A31FDE"/>
    <w:rsid w:val="00A35AC2"/>
    <w:rsid w:val="00A37C77"/>
    <w:rsid w:val="00A5418D"/>
    <w:rsid w:val="00A561BF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2CDC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0A7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427C"/>
    <w:rsid w:val="00D66444"/>
    <w:rsid w:val="00D76353"/>
    <w:rsid w:val="00DA5ABC"/>
    <w:rsid w:val="00DB28BB"/>
    <w:rsid w:val="00DC603F"/>
    <w:rsid w:val="00DD3C0D"/>
    <w:rsid w:val="00DD4864"/>
    <w:rsid w:val="00DD71A2"/>
    <w:rsid w:val="00DE1DC4"/>
    <w:rsid w:val="00E019AF"/>
    <w:rsid w:val="00E0639C"/>
    <w:rsid w:val="00E067E6"/>
    <w:rsid w:val="00E12531"/>
    <w:rsid w:val="00E143B0"/>
    <w:rsid w:val="00E5550E"/>
    <w:rsid w:val="00E55891"/>
    <w:rsid w:val="00E6283A"/>
    <w:rsid w:val="00E732A3"/>
    <w:rsid w:val="00E76C97"/>
    <w:rsid w:val="00E83A85"/>
    <w:rsid w:val="00E90FC4"/>
    <w:rsid w:val="00EA01EC"/>
    <w:rsid w:val="00EA15B0"/>
    <w:rsid w:val="00EA4A99"/>
    <w:rsid w:val="00EA5D97"/>
    <w:rsid w:val="00EB7AFF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6ACB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362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362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1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D1D34"/>
    <w:rPr>
      <w:color w:val="0000FF"/>
      <w:u w:val="single"/>
    </w:rPr>
  </w:style>
  <w:style w:type="paragraph" w:customStyle="1" w:styleId="yiv3891235906msonormal">
    <w:name w:val="yiv3891235906msonormal"/>
    <w:basedOn w:val="Normal"/>
    <w:rsid w:val="009E2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E2A68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6F0BCD"/>
    <w:rPr>
      <w:vertAlign w:val="superscript"/>
    </w:rPr>
  </w:style>
  <w:style w:type="character" w:customStyle="1" w:styleId="content">
    <w:name w:val="content"/>
    <w:basedOn w:val="DefaultParagraphFont"/>
    <w:rsid w:val="006F0BCD"/>
  </w:style>
  <w:style w:type="character" w:customStyle="1" w:styleId="st">
    <w:name w:val="st"/>
    <w:basedOn w:val="DefaultParagraphFont"/>
    <w:rsid w:val="006F0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B10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3622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3622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1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D1D34"/>
    <w:rPr>
      <w:color w:val="0000FF"/>
      <w:u w:val="single"/>
    </w:rPr>
  </w:style>
  <w:style w:type="paragraph" w:customStyle="1" w:styleId="yiv3891235906msonormal">
    <w:name w:val="yiv3891235906msonormal"/>
    <w:basedOn w:val="Normal"/>
    <w:rsid w:val="009E2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E2A68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6F0BCD"/>
    <w:rPr>
      <w:vertAlign w:val="superscript"/>
    </w:rPr>
  </w:style>
  <w:style w:type="character" w:customStyle="1" w:styleId="content">
    <w:name w:val="content"/>
    <w:basedOn w:val="DefaultParagraphFont"/>
    <w:rsid w:val="006F0BCD"/>
  </w:style>
  <w:style w:type="character" w:customStyle="1" w:styleId="st">
    <w:name w:val="st"/>
    <w:basedOn w:val="DefaultParagraphFont"/>
    <w:rsid w:val="006F0BC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B10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dimouod.persianblog.ir/post/2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9B26-B3BC-44AD-ADBE-96EF6AFE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79</TotalTime>
  <Pages>11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14</cp:revision>
  <dcterms:created xsi:type="dcterms:W3CDTF">2015-07-12T08:54:00Z</dcterms:created>
  <dcterms:modified xsi:type="dcterms:W3CDTF">2015-09-01T06:09:00Z</dcterms:modified>
</cp:coreProperties>
</file>