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0" w:rsidRPr="00032EA5" w:rsidRDefault="00F25D80" w:rsidP="00FB5CB9">
      <w:pPr>
        <w:pStyle w:val="Heading1"/>
        <w:jc w:val="both"/>
        <w:rPr>
          <w:rtl/>
        </w:rPr>
      </w:pPr>
      <w:bookmarkStart w:id="0" w:name="_Toc428560592"/>
      <w:r w:rsidRPr="00032EA5">
        <w:rPr>
          <w:rtl/>
        </w:rPr>
        <w:t>فهرست مطالب</w:t>
      </w:r>
      <w:bookmarkEnd w:id="0"/>
    </w:p>
    <w:p w:rsidR="00F25D80" w:rsidRPr="00032EA5" w:rsidRDefault="00F25D80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032EA5">
        <w:rPr>
          <w:rFonts w:ascii="IRBadr" w:hAnsi="IRBadr" w:cs="IRBadr"/>
          <w:sz w:val="28"/>
          <w:rtl/>
        </w:rPr>
        <w:fldChar w:fldCharType="begin"/>
      </w:r>
      <w:r w:rsidRPr="00032EA5">
        <w:rPr>
          <w:rFonts w:ascii="IRBadr" w:hAnsi="IRBadr" w:cs="IRBadr"/>
          <w:sz w:val="28"/>
          <w:rtl/>
        </w:rPr>
        <w:instrText xml:space="preserve"> </w:instrText>
      </w:r>
      <w:r w:rsidRPr="00032EA5">
        <w:rPr>
          <w:rFonts w:ascii="IRBadr" w:hAnsi="IRBadr" w:cs="IRBadr"/>
          <w:sz w:val="28"/>
        </w:rPr>
        <w:instrText>TOC</w:instrText>
      </w:r>
      <w:r w:rsidRPr="00032EA5">
        <w:rPr>
          <w:rFonts w:ascii="IRBadr" w:hAnsi="IRBadr" w:cs="IRBadr"/>
          <w:sz w:val="28"/>
          <w:rtl/>
        </w:rPr>
        <w:instrText xml:space="preserve"> \</w:instrText>
      </w:r>
      <w:r w:rsidRPr="00032EA5">
        <w:rPr>
          <w:rFonts w:ascii="IRBadr" w:hAnsi="IRBadr" w:cs="IRBadr"/>
          <w:sz w:val="28"/>
        </w:rPr>
        <w:instrText>o "</w:instrText>
      </w:r>
      <w:r w:rsidRPr="00032EA5">
        <w:rPr>
          <w:rFonts w:ascii="IRBadr" w:hAnsi="IRBadr" w:cs="IRBadr"/>
          <w:sz w:val="28"/>
          <w:rtl/>
        </w:rPr>
        <w:instrText>1-3</w:instrText>
      </w:r>
      <w:r w:rsidRPr="00032EA5">
        <w:rPr>
          <w:rFonts w:ascii="IRBadr" w:hAnsi="IRBadr" w:cs="IRBadr"/>
          <w:sz w:val="28"/>
        </w:rPr>
        <w:instrText>" \h \z \u</w:instrText>
      </w:r>
      <w:r w:rsidRPr="00032EA5">
        <w:rPr>
          <w:rFonts w:ascii="IRBadr" w:hAnsi="IRBadr" w:cs="IRBadr"/>
          <w:sz w:val="28"/>
          <w:rtl/>
        </w:rPr>
        <w:instrText xml:space="preserve"> </w:instrText>
      </w:r>
      <w:r w:rsidRPr="00032EA5">
        <w:rPr>
          <w:rFonts w:ascii="IRBadr" w:hAnsi="IRBadr" w:cs="IRBadr"/>
          <w:sz w:val="28"/>
          <w:rtl/>
        </w:rPr>
        <w:fldChar w:fldCharType="separate"/>
      </w:r>
      <w:hyperlink w:anchor="_Toc428560593" w:history="1">
        <w:r w:rsidRPr="00032EA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032EA5">
          <w:rPr>
            <w:rFonts w:ascii="IRBadr" w:hAnsi="IRBadr" w:cs="IRBadr"/>
            <w:noProof/>
            <w:webHidden/>
            <w:sz w:val="28"/>
          </w:rPr>
          <w:tab/>
        </w:r>
        <w:r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_Toc428560593 \h </w:instrText>
        </w:r>
        <w:r w:rsidRPr="00032EA5">
          <w:rPr>
            <w:rFonts w:ascii="IRBadr" w:hAnsi="IRBadr" w:cs="IRBadr"/>
            <w:noProof/>
            <w:webHidden/>
            <w:sz w:val="28"/>
          </w:rPr>
        </w:r>
        <w:r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4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شخص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ت ‏ امام حس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ن 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_Toc428560594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2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5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ویژگی‌های اخلاقی امام حس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ن 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_Toc428560595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2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6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شجاعت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_Toc428560596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2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7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جوان‏مرد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 xml:space="preserve"> و بزرگوار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_Toc428560597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3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8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خداترس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_Toc428560598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3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599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علم حس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ن 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_Toc428560599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4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0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جود و سخا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 xml:space="preserve"> حس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ن 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_Toc428560600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4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1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زهد امام حس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ن 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_Toc428560601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5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2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مهربان</w:t>
        </w:r>
        <w:r w:rsidR="00D702EF" w:rsidRPr="00032EA5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 xml:space="preserve"> با خانواده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_Toc428560602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5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3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احترام به برادر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_Toc428560603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6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4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_Toc428560604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6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5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حفظ ارزش‌های عزاداری امام حسین (ع)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_Toc428560605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7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6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تقویت انگیزه های درونی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_Toc428560606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8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7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اجتناب از تنش و ایجاد اضطراب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_Toc428560607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8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8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عدم مقایسه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_Toc428560608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9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5C727A" w:rsidP="00FB5CB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560609" w:history="1">
        <w:r w:rsidR="00F25D80" w:rsidRPr="00032EA5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tab/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D80" w:rsidRPr="00032EA5">
          <w:rPr>
            <w:rFonts w:ascii="IRBadr" w:hAnsi="IRBadr" w:cs="IRBadr"/>
            <w:noProof/>
            <w:webHidden/>
            <w:sz w:val="28"/>
          </w:rPr>
          <w:instrText xml:space="preserve"> PAGEREF _Toc428560609 \h </w:instrText>
        </w:r>
        <w:r w:rsidR="00F25D80" w:rsidRPr="00032EA5">
          <w:rPr>
            <w:rFonts w:ascii="IRBadr" w:hAnsi="IRBadr" w:cs="IRBadr"/>
            <w:noProof/>
            <w:webHidden/>
            <w:sz w:val="28"/>
          </w:rPr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702EF" w:rsidRPr="00032EA5">
          <w:rPr>
            <w:rFonts w:ascii="IRBadr" w:hAnsi="IRBadr" w:cs="IRBadr"/>
            <w:noProof/>
            <w:webHidden/>
            <w:sz w:val="28"/>
            <w:rtl/>
          </w:rPr>
          <w:t>9</w:t>
        </w:r>
        <w:r w:rsidR="00F25D80" w:rsidRPr="00032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D80" w:rsidRPr="00032EA5" w:rsidRDefault="00F25D80" w:rsidP="00FB5CB9">
      <w:pPr>
        <w:pStyle w:val="Heading1"/>
        <w:jc w:val="both"/>
        <w:rPr>
          <w:sz w:val="28"/>
          <w:szCs w:val="28"/>
          <w:rtl/>
        </w:rPr>
      </w:pPr>
      <w:r w:rsidRPr="00032EA5">
        <w:rPr>
          <w:sz w:val="28"/>
          <w:szCs w:val="28"/>
          <w:rtl/>
        </w:rPr>
        <w:fldChar w:fldCharType="end"/>
      </w:r>
    </w:p>
    <w:p w:rsidR="00F25D80" w:rsidRPr="00032EA5" w:rsidRDefault="00F25D80" w:rsidP="00FB5CB9">
      <w:pPr>
        <w:jc w:val="both"/>
        <w:rPr>
          <w:rFonts w:ascii="IRBadr" w:eastAsia="2  Lotus" w:hAnsi="IRBadr" w:cs="IRBadr"/>
          <w:sz w:val="28"/>
          <w:rtl/>
        </w:rPr>
      </w:pPr>
      <w:r w:rsidRPr="00032EA5">
        <w:rPr>
          <w:rFonts w:ascii="IRBadr" w:hAnsi="IRBadr" w:cs="IRBadr"/>
          <w:sz w:val="28"/>
          <w:rtl/>
        </w:rPr>
        <w:br w:type="page"/>
      </w:r>
    </w:p>
    <w:p w:rsidR="00152670" w:rsidRPr="00534D15" w:rsidRDefault="00FA21E1" w:rsidP="00FB5CB9">
      <w:pPr>
        <w:pStyle w:val="Heading1"/>
        <w:jc w:val="both"/>
        <w:rPr>
          <w:rtl/>
        </w:rPr>
      </w:pPr>
      <w:bookmarkStart w:id="1" w:name="_Toc428560593"/>
      <w:r w:rsidRPr="00534D15">
        <w:rPr>
          <w:rtl/>
        </w:rPr>
        <w:lastRenderedPageBreak/>
        <w:t>خطبه اول</w:t>
      </w:r>
      <w:bookmarkEnd w:id="1"/>
    </w:p>
    <w:p w:rsidR="00032EA5" w:rsidRDefault="00032EA5" w:rsidP="00FB5CB9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DA7BB7" w:rsidRPr="00534D15" w:rsidRDefault="001036C8" w:rsidP="00FB5C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BE0892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Pr="00BE0892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DA7BB7" w:rsidRPr="00534D1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DA7BB7" w:rsidRPr="00534D15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DA7BB7" w:rsidRPr="00534D1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2" w:name="_Toc428560594"/>
      <w:r w:rsidRPr="00534D15">
        <w:rPr>
          <w:rtl/>
        </w:rPr>
        <w:t>شخص</w:t>
      </w:r>
      <w:r w:rsidR="00D702EF">
        <w:rPr>
          <w:rtl/>
        </w:rPr>
        <w:t>ی</w:t>
      </w:r>
      <w:r w:rsidRPr="00534D15">
        <w:rPr>
          <w:rtl/>
        </w:rPr>
        <w:t xml:space="preserve">ت </w:t>
      </w:r>
      <w:r w:rsidR="00D702EF">
        <w:rPr>
          <w:rFonts w:hint="eastAsia"/>
        </w:rPr>
        <w:t>‌</w:t>
      </w:r>
      <w:r w:rsidRPr="00534D15">
        <w:rPr>
          <w:rtl/>
        </w:rPr>
        <w:t xml:space="preserve"> امام حس</w:t>
      </w:r>
      <w:r w:rsidR="00D702EF">
        <w:rPr>
          <w:rtl/>
        </w:rPr>
        <w:t>ی</w:t>
      </w:r>
      <w:r w:rsidRPr="00534D15">
        <w:rPr>
          <w:rtl/>
        </w:rPr>
        <w:t>ن</w:t>
      </w:r>
      <w:r w:rsidR="00D702EF">
        <w:rPr>
          <w:rtl/>
        </w:rPr>
        <w:t xml:space="preserve"> </w:t>
      </w:r>
      <w:r w:rsidRPr="00534D15">
        <w:rPr>
          <w:rtl/>
          <w:lang w:bidi="ar-SA"/>
        </w:rPr>
        <w:t>(ع)</w:t>
      </w:r>
      <w:bookmarkEnd w:id="2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>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(ع)، امام سوم 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ع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ان، شه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ربلا و ملقب به </w:t>
      </w:r>
      <w:r w:rsidR="00FB5CB9">
        <w:rPr>
          <w:rFonts w:ascii="IRBadr" w:hAnsi="IRBadr" w:cs="IRBadr"/>
          <w:sz w:val="28"/>
          <w:szCs w:val="28"/>
          <w:rtl/>
        </w:rPr>
        <w:t>ثارالله</w:t>
      </w:r>
      <w:r w:rsidRPr="00534D15">
        <w:rPr>
          <w:rFonts w:ascii="IRBadr" w:hAnsi="IRBadr" w:cs="IRBadr"/>
          <w:sz w:val="28"/>
          <w:szCs w:val="28"/>
          <w:rtl/>
        </w:rPr>
        <w:t xml:space="preserve">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نهضت عاشورا بر محور فدا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D702EF">
        <w:rPr>
          <w:rFonts w:ascii="IRBadr" w:hAnsi="IRBadr" w:cs="IRBadr"/>
          <w:sz w:val="28"/>
          <w:szCs w:val="28"/>
          <w:rtl/>
        </w:rPr>
        <w:t>جان‌فشان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حضرت ش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ل گرفت.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</w:t>
      </w:r>
      <w:r w:rsidR="00D702EF">
        <w:rPr>
          <w:rFonts w:ascii="IRBadr" w:hAnsi="IRBadr" w:cs="IRBadr"/>
          <w:sz w:val="28"/>
          <w:szCs w:val="28"/>
          <w:rtl/>
        </w:rPr>
        <w:t>عل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1F25BD">
        <w:rPr>
          <w:rFonts w:ascii="IRBadr" w:hAnsi="IRBadr" w:cs="IRBadr"/>
          <w:sz w:val="28"/>
          <w:szCs w:val="28"/>
          <w:rtl/>
        </w:rPr>
        <w:t>اسلام</w:t>
      </w:r>
      <w:r w:rsidRPr="00534D15">
        <w:rPr>
          <w:rFonts w:ascii="IRBadr" w:hAnsi="IRBadr" w:cs="IRBadr"/>
          <w:sz w:val="28"/>
          <w:szCs w:val="28"/>
          <w:rtl/>
        </w:rPr>
        <w:t>، تار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خ بشر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را از حماسه و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ثار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رد و درس آزادگ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عزت به </w:t>
      </w:r>
      <w:r w:rsidR="00D702EF">
        <w:rPr>
          <w:rFonts w:ascii="IRBadr" w:hAnsi="IRBadr" w:cs="IRBadr"/>
          <w:sz w:val="28"/>
          <w:szCs w:val="28"/>
          <w:rtl/>
        </w:rPr>
        <w:t>انسان‌ها</w:t>
      </w:r>
      <w:r w:rsidRPr="00534D15">
        <w:rPr>
          <w:rFonts w:ascii="IRBadr" w:hAnsi="IRBadr" w:cs="IRBadr"/>
          <w:sz w:val="28"/>
          <w:szCs w:val="28"/>
          <w:rtl/>
        </w:rPr>
        <w:t xml:space="preserve"> آموخت. او با تقد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 خون خو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 در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ربلا، درخت اسلام را آب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رد و مسلمانان را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دار ساخت. پرداختن به شخص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والا و اله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رادمرد جهان اسلام و بررس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جنبه‌ها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گوناگون 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ات آسمان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سپهر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مان، شناخت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درخور و مجال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فراتر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طلبد</w:t>
      </w:r>
      <w:r w:rsidRPr="00534D15">
        <w:rPr>
          <w:rFonts w:ascii="IRBadr" w:hAnsi="IRBadr" w:cs="IRBadr"/>
          <w:sz w:val="28"/>
          <w:szCs w:val="28"/>
        </w:rPr>
        <w:t xml:space="preserve">. </w:t>
      </w:r>
      <w:r w:rsidRPr="00534D15">
        <w:rPr>
          <w:rFonts w:ascii="IRBadr" w:hAnsi="IRBadr" w:cs="IRBadr"/>
          <w:sz w:val="28"/>
          <w:szCs w:val="28"/>
          <w:rtl/>
        </w:rPr>
        <w:t>در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</w:t>
      </w:r>
      <w:r w:rsidR="00CB6A35">
        <w:rPr>
          <w:rFonts w:ascii="IRBadr" w:hAnsi="IRBadr" w:cs="IRBadr"/>
          <w:sz w:val="28"/>
          <w:szCs w:val="28"/>
          <w:rtl/>
        </w:rPr>
        <w:t>بخش‌بر آنیم</w:t>
      </w:r>
      <w:r w:rsidRPr="00534D15">
        <w:rPr>
          <w:rFonts w:ascii="IRBadr" w:hAnsi="IRBadr" w:cs="IRBadr"/>
          <w:sz w:val="28"/>
          <w:szCs w:val="28"/>
          <w:rtl/>
        </w:rPr>
        <w:t xml:space="preserve"> در حد توان با گز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از م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ارم اخلاق آن امام همام و 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ره و سخن آن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شوا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بزرگ، </w:t>
      </w:r>
      <w:r w:rsidR="00CB6A35">
        <w:rPr>
          <w:rFonts w:ascii="IRBadr" w:hAnsi="IRBadr" w:cs="IRBadr"/>
          <w:sz w:val="28"/>
          <w:szCs w:val="28"/>
          <w:rtl/>
        </w:rPr>
        <w:t>ره‌توشه‌ای</w:t>
      </w:r>
      <w:r w:rsidRPr="00534D15">
        <w:rPr>
          <w:rFonts w:ascii="IRBadr" w:hAnsi="IRBadr" w:cs="IRBadr"/>
          <w:sz w:val="28"/>
          <w:szCs w:val="28"/>
          <w:rtl/>
        </w:rPr>
        <w:t xml:space="preserve">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رهروان راه ولا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ت فراهم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3" w:name="_Toc428560595"/>
      <w:r w:rsidRPr="00534D15">
        <w:rPr>
          <w:rtl/>
        </w:rPr>
        <w:lastRenderedPageBreak/>
        <w:t>ویژگی‌های اخلاقی امام حس</w:t>
      </w:r>
      <w:r w:rsidR="00D702EF">
        <w:rPr>
          <w:rtl/>
        </w:rPr>
        <w:t>ی</w:t>
      </w:r>
      <w:r w:rsidRPr="00534D15">
        <w:rPr>
          <w:rtl/>
        </w:rPr>
        <w:t>ن</w:t>
      </w:r>
      <w:r w:rsidR="00D702EF">
        <w:rPr>
          <w:rtl/>
        </w:rPr>
        <w:t xml:space="preserve"> </w:t>
      </w:r>
      <w:r w:rsidRPr="00534D15">
        <w:rPr>
          <w:rtl/>
          <w:lang w:bidi="ar-SA"/>
        </w:rPr>
        <w:t>(ع)</w:t>
      </w:r>
      <w:bookmarkEnd w:id="3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bookmarkStart w:id="4" w:name="_Toc428560596"/>
      <w:r w:rsidRPr="007F5BFB">
        <w:rPr>
          <w:rStyle w:val="Heading1Char"/>
          <w:rtl/>
        </w:rPr>
        <w:t>شجاعت</w:t>
      </w:r>
      <w:bookmarkEnd w:id="4"/>
      <w:r w:rsidRPr="007F5BFB">
        <w:rPr>
          <w:rStyle w:val="Heading1Char"/>
        </w:rPr>
        <w:br/>
      </w:r>
      <w:r w:rsidRPr="00534D15">
        <w:rPr>
          <w:rFonts w:ascii="IRBadr" w:hAnsi="IRBadr" w:cs="IRBadr"/>
          <w:sz w:val="28"/>
          <w:szCs w:val="28"/>
          <w:rtl/>
        </w:rPr>
        <w:t>دلاور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CB6A35">
        <w:rPr>
          <w:rFonts w:ascii="IRBadr" w:hAnsi="IRBadr" w:cs="IRBadr"/>
          <w:sz w:val="28"/>
          <w:szCs w:val="28"/>
          <w:rtl/>
        </w:rPr>
        <w:t>بی‌باکی</w:t>
      </w:r>
      <w:r w:rsidRPr="00534D15">
        <w:rPr>
          <w:rFonts w:ascii="IRBadr" w:hAnsi="IRBadr" w:cs="IRBadr"/>
          <w:sz w:val="28"/>
          <w:szCs w:val="28"/>
          <w:rtl/>
        </w:rPr>
        <w:t xml:space="preserve">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مقابله با دشمن و هراس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دن از خطرها و </w:t>
      </w:r>
      <w:r w:rsidR="00D702EF">
        <w:rPr>
          <w:rFonts w:ascii="IRBadr" w:hAnsi="IRBadr" w:cs="IRBadr"/>
          <w:sz w:val="28"/>
          <w:szCs w:val="28"/>
          <w:rtl/>
        </w:rPr>
        <w:t>اقدام‌ها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دشوار 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از </w:t>
      </w:r>
      <w:r w:rsidR="00D702EF">
        <w:rPr>
          <w:rFonts w:ascii="IRBadr" w:hAnsi="IRBadr" w:cs="IRBadr"/>
          <w:sz w:val="28"/>
          <w:szCs w:val="28"/>
          <w:rtl/>
        </w:rPr>
        <w:t>مهم‌تر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Pr="00534D15">
        <w:rPr>
          <w:rFonts w:ascii="IRBadr" w:hAnsi="IRBadr" w:cs="IRBadr"/>
          <w:sz w:val="28"/>
          <w:szCs w:val="28"/>
          <w:rtl/>
        </w:rPr>
        <w:t xml:space="preserve"> مل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ات اخلاق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در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بن عل</w:t>
      </w:r>
      <w:r w:rsidR="00D702EF">
        <w:rPr>
          <w:rFonts w:ascii="IRBadr" w:hAnsi="IRBadr" w:cs="IRBadr"/>
          <w:sz w:val="28"/>
          <w:szCs w:val="28"/>
          <w:rtl/>
        </w:rPr>
        <w:t xml:space="preserve">ی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CB6A35">
        <w:rPr>
          <w:rFonts w:ascii="IRBadr" w:hAnsi="IRBadr" w:cs="IRBadr"/>
          <w:sz w:val="28"/>
          <w:szCs w:val="28"/>
          <w:rtl/>
        </w:rPr>
        <w:t>ویاران</w:t>
      </w:r>
      <w:r w:rsidRPr="00534D15">
        <w:rPr>
          <w:rFonts w:ascii="IRBadr" w:hAnsi="IRBadr" w:cs="IRBadr"/>
          <w:sz w:val="28"/>
          <w:szCs w:val="28"/>
          <w:rtl/>
        </w:rPr>
        <w:t xml:space="preserve"> شه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دش و آزادگان </w:t>
      </w:r>
      <w:r w:rsidR="00D702EF">
        <w:rPr>
          <w:rFonts w:ascii="IRBadr" w:hAnsi="IRBadr" w:cs="IRBadr"/>
          <w:sz w:val="28"/>
          <w:szCs w:val="28"/>
          <w:rtl/>
        </w:rPr>
        <w:t>اهل‌ب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ت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عل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هم‌السلام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CB6A35">
        <w:rPr>
          <w:rFonts w:ascii="IRBadr" w:hAnsi="IRBadr" w:cs="IRBadr"/>
          <w:sz w:val="28"/>
          <w:szCs w:val="28"/>
          <w:rtl/>
        </w:rPr>
        <w:t>جلوه‌گر</w:t>
      </w:r>
      <w:r w:rsidRPr="00534D15">
        <w:rPr>
          <w:rFonts w:ascii="IRBadr" w:hAnsi="IRBadr" w:cs="IRBadr"/>
          <w:sz w:val="28"/>
          <w:szCs w:val="28"/>
          <w:rtl/>
        </w:rPr>
        <w:t xml:space="preserve"> بود. روح حماس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دان‌ها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نبرد در </w:t>
      </w:r>
      <w:r w:rsidR="00D702EF">
        <w:rPr>
          <w:rFonts w:ascii="IRBadr" w:hAnsi="IRBadr" w:cs="IRBadr"/>
          <w:sz w:val="28"/>
          <w:szCs w:val="28"/>
          <w:rtl/>
        </w:rPr>
        <w:t>خصلت‌ها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فرد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D702EF">
        <w:rPr>
          <w:rFonts w:ascii="IRBadr" w:hAnsi="IRBadr" w:cs="IRBadr"/>
          <w:sz w:val="28"/>
          <w:szCs w:val="28"/>
          <w:rtl/>
        </w:rPr>
        <w:t>زم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ترب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امام 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شه داشت. ق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ام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ربلا از نخست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مراحل تا پا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ان آن، </w:t>
      </w:r>
      <w:r w:rsidR="00CB6A35">
        <w:rPr>
          <w:rFonts w:ascii="IRBadr" w:hAnsi="IRBadr" w:cs="IRBadr"/>
          <w:sz w:val="28"/>
          <w:szCs w:val="28"/>
          <w:rtl/>
        </w:rPr>
        <w:t>تجلی‌گاه</w:t>
      </w:r>
      <w:r w:rsidRPr="00534D15">
        <w:rPr>
          <w:rFonts w:ascii="IRBadr" w:hAnsi="IRBadr" w:cs="IRBadr"/>
          <w:sz w:val="28"/>
          <w:szCs w:val="28"/>
          <w:rtl/>
        </w:rPr>
        <w:t xml:space="preserve"> شجاعت امام بود. صلابت و قاطع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در مخالفت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ردن </w:t>
      </w:r>
      <w:r w:rsidR="00CB6A35">
        <w:rPr>
          <w:rFonts w:ascii="IRBadr" w:hAnsi="IRBadr" w:cs="IRBadr"/>
          <w:sz w:val="28"/>
          <w:szCs w:val="28"/>
          <w:rtl/>
        </w:rPr>
        <w:t>بایزید</w:t>
      </w:r>
      <w:r w:rsidRPr="00534D15">
        <w:rPr>
          <w:rFonts w:ascii="IRBadr" w:hAnsi="IRBadr" w:cs="IRBadr"/>
          <w:sz w:val="28"/>
          <w:szCs w:val="28"/>
          <w:rtl/>
        </w:rPr>
        <w:t xml:space="preserve"> و خوددار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ورز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دن از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عت با 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، تصم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 گرفتن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حر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ت </w:t>
      </w:r>
      <w:r w:rsidR="00CB6A35">
        <w:rPr>
          <w:rFonts w:ascii="IRBadr" w:hAnsi="IRBadr" w:cs="IRBadr"/>
          <w:sz w:val="28"/>
          <w:szCs w:val="28"/>
          <w:rtl/>
        </w:rPr>
        <w:t>به‌سوی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وفه و مبارزه </w:t>
      </w:r>
      <w:r w:rsidR="00CB6A35">
        <w:rPr>
          <w:rFonts w:ascii="IRBadr" w:hAnsi="IRBadr" w:cs="IRBadr"/>
          <w:sz w:val="28"/>
          <w:szCs w:val="28"/>
          <w:rtl/>
        </w:rPr>
        <w:t>بایزید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ان، </w:t>
      </w:r>
      <w:r w:rsidR="00CB6A35">
        <w:rPr>
          <w:rFonts w:ascii="IRBadr" w:hAnsi="IRBadr" w:cs="IRBadr"/>
          <w:sz w:val="28"/>
          <w:szCs w:val="28"/>
          <w:rtl/>
        </w:rPr>
        <w:t>متزلزل نشدن</w:t>
      </w:r>
      <w:r w:rsidRPr="00534D15">
        <w:rPr>
          <w:rFonts w:ascii="IRBadr" w:hAnsi="IRBadr" w:cs="IRBadr"/>
          <w:sz w:val="28"/>
          <w:szCs w:val="28"/>
          <w:rtl/>
        </w:rPr>
        <w:t xml:space="preserve"> روح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ه از شن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دن اخبار داخل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وفه، اعلام آمادگ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نثار خون </w:t>
      </w:r>
      <w:r w:rsidR="00CB6A35">
        <w:rPr>
          <w:rFonts w:ascii="IRBadr" w:hAnsi="IRBadr" w:cs="IRBadr"/>
          <w:sz w:val="28"/>
          <w:szCs w:val="28"/>
          <w:rtl/>
        </w:rPr>
        <w:t>درراه</w:t>
      </w:r>
      <w:r w:rsidRPr="00534D15">
        <w:rPr>
          <w:rFonts w:ascii="IRBadr" w:hAnsi="IRBadr" w:cs="IRBadr"/>
          <w:sz w:val="28"/>
          <w:szCs w:val="28"/>
          <w:rtl/>
        </w:rPr>
        <w:t xml:space="preserve"> اح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ن، نهراس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دن از انبوه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سپاه </w:t>
      </w:r>
      <w:r w:rsidR="00CB6A35">
        <w:rPr>
          <w:rFonts w:ascii="IRBadr" w:hAnsi="IRBadr" w:cs="IRBadr"/>
          <w:sz w:val="28"/>
          <w:szCs w:val="28"/>
          <w:rtl/>
        </w:rPr>
        <w:t>گردآمده</w:t>
      </w:r>
      <w:r w:rsidRPr="00534D15">
        <w:rPr>
          <w:rFonts w:ascii="IRBadr" w:hAnsi="IRBadr" w:cs="IRBadr"/>
          <w:sz w:val="28"/>
          <w:szCs w:val="28"/>
          <w:rtl/>
        </w:rPr>
        <w:t xml:space="preserve"> در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ربلا، </w:t>
      </w:r>
      <w:r w:rsidR="00D702EF">
        <w:rPr>
          <w:rFonts w:ascii="IRBadr" w:hAnsi="IRBadr" w:cs="IRBadr"/>
          <w:sz w:val="28"/>
          <w:szCs w:val="28"/>
          <w:rtl/>
        </w:rPr>
        <w:t>رزم‌آور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سلحشورانه و </w:t>
      </w:r>
      <w:r w:rsidR="00CB6A35">
        <w:rPr>
          <w:rFonts w:ascii="IRBadr" w:hAnsi="IRBadr" w:cs="IRBadr"/>
          <w:sz w:val="28"/>
          <w:szCs w:val="28"/>
          <w:rtl/>
        </w:rPr>
        <w:t>بی‌نظیر</w:t>
      </w:r>
      <w:r w:rsidRPr="00534D15">
        <w:rPr>
          <w:rFonts w:ascii="IRBadr" w:hAnsi="IRBadr" w:cs="IRBadr"/>
          <w:sz w:val="28"/>
          <w:szCs w:val="28"/>
          <w:rtl/>
        </w:rPr>
        <w:t xml:space="preserve">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و سربازان و خاندانش، جنگ نما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ان عباس، </w:t>
      </w:r>
      <w:r w:rsidR="00CB6A35">
        <w:rPr>
          <w:rFonts w:ascii="IRBadr" w:hAnsi="IRBadr" w:cs="IRBadr"/>
          <w:sz w:val="28"/>
          <w:szCs w:val="28"/>
          <w:rtl/>
        </w:rPr>
        <w:t>علی‌اکبر</w:t>
      </w:r>
      <w:r w:rsidRPr="00534D15">
        <w:rPr>
          <w:rFonts w:ascii="IRBadr" w:hAnsi="IRBadr" w:cs="IRBadr"/>
          <w:sz w:val="28"/>
          <w:szCs w:val="28"/>
          <w:rtl/>
        </w:rPr>
        <w:t xml:space="preserve"> و قاسم و... و صدها صحنه حماس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گر، همه </w:t>
      </w:r>
      <w:r w:rsidR="00D702EF">
        <w:rPr>
          <w:rFonts w:ascii="IRBadr" w:hAnsi="IRBadr" w:cs="IRBadr"/>
          <w:sz w:val="28"/>
          <w:szCs w:val="28"/>
          <w:rtl/>
        </w:rPr>
        <w:t>جلوه‌ها</w:t>
      </w:r>
      <w:r w:rsidR="00D702EF">
        <w:rPr>
          <w:rFonts w:ascii="IRBadr" w:hAnsi="IRBadr" w:cs="IRBadr" w:hint="cs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از شجاعت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بن عل</w:t>
      </w:r>
      <w:r w:rsidR="00D702EF">
        <w:rPr>
          <w:rFonts w:ascii="IRBadr" w:hAnsi="IRBadr" w:cs="IRBadr"/>
          <w:sz w:val="28"/>
          <w:szCs w:val="28"/>
          <w:rtl/>
        </w:rPr>
        <w:t xml:space="preserve">ی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CB6A35">
        <w:rPr>
          <w:rFonts w:ascii="IRBadr" w:hAnsi="IRBadr" w:cs="IRBadr"/>
          <w:sz w:val="28"/>
          <w:szCs w:val="28"/>
          <w:rtl/>
        </w:rPr>
        <w:t>ویاران</w:t>
      </w:r>
      <w:r w:rsidRPr="00534D15">
        <w:rPr>
          <w:rFonts w:ascii="IRBadr" w:hAnsi="IRBadr" w:cs="IRBadr"/>
          <w:sz w:val="28"/>
          <w:szCs w:val="28"/>
          <w:rtl/>
        </w:rPr>
        <w:t>ش و بخش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از الفبا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فرهنگ عاشورا است. خاندان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امبر در شجاعت و قوت قلب و دل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، نمونه بودند و آنچه در دلشان نبود، هراس از دشمن بود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CB6A35" w:rsidP="00FB5CB9">
      <w:pPr>
        <w:pStyle w:val="Heading1"/>
        <w:jc w:val="both"/>
        <w:rPr>
          <w:rtl/>
        </w:rPr>
      </w:pPr>
      <w:bookmarkStart w:id="5" w:name="_Toc428560597"/>
      <w:r>
        <w:rPr>
          <w:rFonts w:hint="eastAsia"/>
          <w:rtl/>
        </w:rPr>
        <w:t>جوانمردی</w:t>
      </w:r>
      <w:r w:rsidR="00FA21E1" w:rsidRPr="00534D15">
        <w:rPr>
          <w:rtl/>
        </w:rPr>
        <w:t xml:space="preserve"> و بزرگوار</w:t>
      </w:r>
      <w:r w:rsidR="00D702EF">
        <w:rPr>
          <w:rtl/>
        </w:rPr>
        <w:t>ی</w:t>
      </w:r>
      <w:bookmarkEnd w:id="5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>عنا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ژه محمد (ص)، آغوش زهرا </w:t>
      </w:r>
      <w:r w:rsidR="00CB6A35">
        <w:rPr>
          <w:rFonts w:ascii="IRBadr" w:hAnsi="IRBadr" w:cs="IRBadr"/>
          <w:sz w:val="28"/>
          <w:szCs w:val="28"/>
          <w:rtl/>
        </w:rPr>
        <w:t>علیهماالسلام</w:t>
      </w:r>
      <w:r w:rsidRPr="00534D15">
        <w:rPr>
          <w:rFonts w:ascii="IRBadr" w:hAnsi="IRBadr" w:cs="IRBadr"/>
          <w:sz w:val="28"/>
          <w:szCs w:val="28"/>
          <w:rtl/>
        </w:rPr>
        <w:t>، پرورش عل</w:t>
      </w:r>
      <w:r w:rsidR="00D702EF">
        <w:rPr>
          <w:rFonts w:ascii="IRBadr" w:hAnsi="IRBadr" w:cs="IRBadr"/>
          <w:sz w:val="28"/>
          <w:szCs w:val="28"/>
          <w:rtl/>
        </w:rPr>
        <w:t xml:space="preserve">ی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و </w:t>
      </w:r>
      <w:r w:rsidR="00D702EF">
        <w:rPr>
          <w:rFonts w:ascii="IRBadr" w:hAnsi="IRBadr" w:cs="IRBadr"/>
          <w:sz w:val="28"/>
          <w:szCs w:val="28"/>
          <w:rtl/>
        </w:rPr>
        <w:t>شا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ستگ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شخص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، در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جمع شد و از او، </w:t>
      </w:r>
      <w:r w:rsidR="00CB6A35">
        <w:rPr>
          <w:rFonts w:ascii="IRBadr" w:hAnsi="IRBadr" w:cs="IRBadr"/>
          <w:sz w:val="28"/>
          <w:szCs w:val="28"/>
          <w:rtl/>
        </w:rPr>
        <w:t>نمونه‌ای</w:t>
      </w:r>
      <w:r w:rsidRPr="00534D15">
        <w:rPr>
          <w:rFonts w:ascii="IRBadr" w:hAnsi="IRBadr" w:cs="IRBadr"/>
          <w:sz w:val="28"/>
          <w:szCs w:val="28"/>
          <w:rtl/>
        </w:rPr>
        <w:t xml:space="preserve"> از بزرگوار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، </w:t>
      </w:r>
      <w:r w:rsidR="00CB6A35">
        <w:rPr>
          <w:rFonts w:ascii="IRBadr" w:hAnsi="IRBadr" w:cs="IRBadr"/>
          <w:sz w:val="28"/>
          <w:szCs w:val="28"/>
          <w:rtl/>
        </w:rPr>
        <w:t>جوانمردی</w:t>
      </w:r>
      <w:r w:rsidRPr="00534D15">
        <w:rPr>
          <w:rFonts w:ascii="IRBadr" w:hAnsi="IRBadr" w:cs="IRBadr"/>
          <w:sz w:val="28"/>
          <w:szCs w:val="28"/>
          <w:rtl/>
        </w:rPr>
        <w:t xml:space="preserve"> و فض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لت ساخت.</w:t>
      </w:r>
      <w:r w:rsidR="00D702EF">
        <w:rPr>
          <w:rFonts w:ascii="IRBadr" w:hAnsi="IRBadr" w:cs="IRBadr"/>
          <w:sz w:val="28"/>
          <w:szCs w:val="28"/>
          <w:rtl/>
        </w:rPr>
        <w:t xml:space="preserve"> مکتب</w:t>
      </w:r>
      <w:r w:rsidRPr="00534D15">
        <w:rPr>
          <w:rFonts w:ascii="IRBadr" w:hAnsi="IRBadr" w:cs="IRBadr"/>
          <w:sz w:val="28"/>
          <w:szCs w:val="28"/>
          <w:rtl/>
        </w:rPr>
        <w:t xml:space="preserve">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(ع)، پاداش ن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292549">
        <w:rPr>
          <w:rFonts w:ascii="IRBadr" w:hAnsi="IRBadr" w:cs="IRBadr"/>
          <w:sz w:val="28"/>
          <w:szCs w:val="28"/>
          <w:rtl/>
        </w:rPr>
        <w:t>را ن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برتر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داند</w:t>
      </w:r>
      <w:r w:rsidRPr="00534D15">
        <w:rPr>
          <w:rFonts w:ascii="IRBadr" w:hAnsi="IRBadr" w:cs="IRBadr"/>
          <w:sz w:val="28"/>
          <w:szCs w:val="28"/>
          <w:rtl/>
        </w:rPr>
        <w:t>. آر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تب انسان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چن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است. آنان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ن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را پاداش </w:t>
      </w:r>
      <w:r w:rsidR="00D702EF">
        <w:rPr>
          <w:rFonts w:ascii="IRBadr" w:hAnsi="IRBadr" w:cs="IRBadr"/>
          <w:sz w:val="28"/>
          <w:szCs w:val="28"/>
          <w:rtl/>
        </w:rPr>
        <w:t>نم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دهند</w:t>
      </w:r>
      <w:r w:rsidRPr="00534D15">
        <w:rPr>
          <w:rFonts w:ascii="IRBadr" w:hAnsi="IRBadr" w:cs="IRBadr"/>
          <w:sz w:val="28"/>
          <w:szCs w:val="28"/>
          <w:rtl/>
        </w:rPr>
        <w:t xml:space="preserve"> انسان نخواهند بود و آنان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سزا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را بد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دهند</w:t>
      </w:r>
      <w:r w:rsidRPr="00534D15">
        <w:rPr>
          <w:rFonts w:ascii="IRBadr" w:hAnsi="IRBadr" w:cs="IRBadr"/>
          <w:sz w:val="28"/>
          <w:szCs w:val="28"/>
          <w:rtl/>
        </w:rPr>
        <w:t>، بو</w:t>
      </w:r>
      <w:r w:rsidR="00D702EF">
        <w:rPr>
          <w:rFonts w:ascii="IRBadr" w:hAnsi="IRBadr" w:cs="IRBadr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از انسان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ت </w:t>
      </w:r>
      <w:r w:rsidR="00D702EF">
        <w:rPr>
          <w:rFonts w:ascii="IRBadr" w:hAnsi="IRBadr" w:cs="IRBadr"/>
          <w:sz w:val="28"/>
          <w:szCs w:val="28"/>
          <w:rtl/>
        </w:rPr>
        <w:t>نبرده‌اند</w:t>
      </w:r>
      <w:r w:rsidRPr="00534D15">
        <w:rPr>
          <w:rFonts w:ascii="IRBadr" w:hAnsi="IRBadr" w:cs="IRBadr"/>
          <w:sz w:val="28"/>
          <w:szCs w:val="28"/>
          <w:rtl/>
        </w:rPr>
        <w:t>.</w:t>
      </w:r>
      <w:r w:rsidR="00D702EF">
        <w:rPr>
          <w:rFonts w:ascii="IRBadr" w:hAnsi="IRBadr" w:cs="IRBadr"/>
          <w:sz w:val="28"/>
          <w:szCs w:val="28"/>
          <w:rtl/>
        </w:rPr>
        <w:t xml:space="preserve"> این</w:t>
      </w:r>
      <w:r w:rsidRPr="00534D15">
        <w:rPr>
          <w:rFonts w:ascii="IRBadr" w:hAnsi="IRBadr" w:cs="IRBadr"/>
          <w:sz w:val="28"/>
          <w:szCs w:val="28"/>
          <w:rtl/>
        </w:rPr>
        <w:t xml:space="preserve">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در همه احوال و ح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ات، مشت را با بوسه پاسخ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دهد</w:t>
      </w:r>
      <w:r w:rsidRPr="00534D15">
        <w:rPr>
          <w:rFonts w:ascii="IRBadr" w:hAnsi="IRBadr" w:cs="IRBadr"/>
          <w:sz w:val="28"/>
          <w:szCs w:val="28"/>
          <w:rtl/>
        </w:rPr>
        <w:t xml:space="preserve"> و با دشمن مهر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ورزد</w:t>
      </w:r>
      <w:r w:rsidRPr="00534D15">
        <w:rPr>
          <w:rFonts w:ascii="IRBadr" w:hAnsi="IRBadr" w:cs="IRBadr"/>
          <w:sz w:val="28"/>
          <w:szCs w:val="28"/>
          <w:rtl/>
        </w:rPr>
        <w:t xml:space="preserve">، </w:t>
      </w:r>
      <w:r w:rsidR="00CB6A35">
        <w:rPr>
          <w:rFonts w:ascii="IRBadr" w:hAnsi="IRBadr" w:cs="IRBadr"/>
          <w:sz w:val="28"/>
          <w:szCs w:val="28"/>
          <w:rtl/>
        </w:rPr>
        <w:t>جوانمردی</w:t>
      </w:r>
      <w:r w:rsidRPr="00534D15">
        <w:rPr>
          <w:rFonts w:ascii="IRBadr" w:hAnsi="IRBadr" w:cs="IRBadr"/>
          <w:sz w:val="28"/>
          <w:szCs w:val="28"/>
          <w:rtl/>
        </w:rPr>
        <w:t xml:space="preserve"> و بزرگوار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دارد و راهنما</w:t>
      </w:r>
      <w:r w:rsidR="00D702EF">
        <w:rPr>
          <w:rFonts w:ascii="IRBadr" w:hAnsi="IRBadr" w:cs="IRBadr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FA21E1" w:rsidP="00BE089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bookmarkStart w:id="6" w:name="_Toc428560598"/>
      <w:r w:rsidRPr="007F5BFB">
        <w:rPr>
          <w:rStyle w:val="Heading1Char"/>
          <w:rtl/>
        </w:rPr>
        <w:t>خداترس</w:t>
      </w:r>
      <w:r w:rsidR="00D702EF">
        <w:rPr>
          <w:rStyle w:val="Heading1Char"/>
          <w:rtl/>
        </w:rPr>
        <w:t>ی</w:t>
      </w:r>
      <w:bookmarkEnd w:id="6"/>
      <w:r w:rsidRPr="007F5BFB">
        <w:rPr>
          <w:rStyle w:val="Heading1Char"/>
        </w:rPr>
        <w:br/>
      </w:r>
      <w:r w:rsidR="00CB6A35">
        <w:rPr>
          <w:rFonts w:ascii="IRBadr" w:hAnsi="IRBadr" w:cs="IRBadr"/>
          <w:sz w:val="28"/>
          <w:szCs w:val="28"/>
          <w:rtl/>
        </w:rPr>
        <w:t>اولیاءالله</w:t>
      </w:r>
      <w:r w:rsidRPr="00534D15">
        <w:rPr>
          <w:rFonts w:ascii="IRBadr" w:hAnsi="IRBadr" w:cs="IRBadr"/>
          <w:sz w:val="28"/>
          <w:szCs w:val="28"/>
          <w:rtl/>
        </w:rPr>
        <w:t xml:space="preserve"> به خاطر شناخت و معرفت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به ذات مقدس اله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دارند،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 از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گران ترسانند.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 چن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بود. ابن </w:t>
      </w:r>
      <w:r w:rsidR="00CB6A35">
        <w:rPr>
          <w:rFonts w:ascii="IRBadr" w:hAnsi="IRBadr" w:cs="IRBadr"/>
          <w:sz w:val="28"/>
          <w:szCs w:val="28"/>
          <w:rtl/>
        </w:rPr>
        <w:lastRenderedPageBreak/>
        <w:t>شهرآشوب</w:t>
      </w:r>
      <w:r w:rsidRPr="00534D15">
        <w:rPr>
          <w:rFonts w:ascii="IRBadr" w:hAnsi="IRBadr" w:cs="IRBadr"/>
          <w:sz w:val="28"/>
          <w:szCs w:val="28"/>
          <w:rtl/>
        </w:rPr>
        <w:t xml:space="preserve"> در مناقب آورده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از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پرس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دند:</w:t>
      </w:r>
      <w:r w:rsidR="00D702EF">
        <w:rPr>
          <w:rFonts w:ascii="IRBadr" w:hAnsi="IRBadr" w:cs="IRBadr"/>
          <w:sz w:val="28"/>
          <w:szCs w:val="28"/>
          <w:rtl/>
        </w:rPr>
        <w:t xml:space="preserve"> «</w:t>
      </w:r>
      <w:r w:rsidRPr="00292549">
        <w:rPr>
          <w:rFonts w:ascii="IRBadr" w:hAnsi="IRBadr" w:cs="IRBadr"/>
          <w:b/>
          <w:bCs/>
          <w:sz w:val="28"/>
          <w:szCs w:val="28"/>
          <w:rtl/>
        </w:rPr>
        <w:t>ما أَعظَمَ خوفُ</w:t>
      </w:r>
      <w:r w:rsidR="00D702E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292549">
        <w:rPr>
          <w:rFonts w:ascii="IRBadr" w:hAnsi="IRBadr" w:cs="IRBadr"/>
          <w:b/>
          <w:bCs/>
          <w:sz w:val="28"/>
          <w:szCs w:val="28"/>
          <w:rtl/>
        </w:rPr>
        <w:t xml:space="preserve"> مِنْ رَبِّ</w:t>
      </w:r>
      <w:r w:rsidR="00D702E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»</w:t>
      </w:r>
      <w:r w:rsidR="00292549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534D15">
        <w:rPr>
          <w:rFonts w:ascii="IRBadr" w:hAnsi="IRBadr" w:cs="IRBadr"/>
          <w:sz w:val="28"/>
          <w:szCs w:val="28"/>
          <w:rtl/>
        </w:rPr>
        <w:t xml:space="preserve"> چه 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اد از خدا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ترس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؟ فرمود: «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لَا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يَأْمَنُ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يَوْمَ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الْقِيَامَةِ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مَنْ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خَافَ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BE0892" w:rsidRPr="00BE089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E0892" w:rsidRPr="00BE0892">
        <w:rPr>
          <w:rFonts w:ascii="IRBadr" w:hAnsi="IRBadr" w:cs="IRBadr" w:hint="cs"/>
          <w:b/>
          <w:bCs/>
          <w:sz w:val="28"/>
          <w:szCs w:val="28"/>
          <w:rtl/>
        </w:rPr>
        <w:t>الدُّنْيَا</w:t>
      </w:r>
      <w:r w:rsidRPr="00534D15">
        <w:rPr>
          <w:rFonts w:ascii="IRBadr" w:hAnsi="IRBadr" w:cs="IRBadr"/>
          <w:sz w:val="28"/>
          <w:szCs w:val="28"/>
          <w:rtl/>
        </w:rPr>
        <w:t>»</w:t>
      </w:r>
      <w:r w:rsidR="00292549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534D15">
        <w:rPr>
          <w:rFonts w:ascii="IRBadr" w:hAnsi="IRBadr" w:cs="IRBadr"/>
          <w:sz w:val="28"/>
          <w:szCs w:val="28"/>
          <w:rtl/>
        </w:rPr>
        <w:t xml:space="preserve"> از عذاب خدا در ق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امت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من 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ست، مگر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در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 از خدا بترسد.</w:t>
      </w:r>
      <w:r w:rsidR="00D702EF">
        <w:rPr>
          <w:rFonts w:ascii="IRBadr" w:hAnsi="IRBadr" w:cs="IRBadr"/>
          <w:sz w:val="28"/>
          <w:szCs w:val="28"/>
          <w:rtl/>
        </w:rPr>
        <w:t xml:space="preserve"> از</w:t>
      </w:r>
      <w:r w:rsidRPr="00534D15">
        <w:rPr>
          <w:rFonts w:ascii="IRBadr" w:hAnsi="IRBadr" w:cs="IRBadr"/>
          <w:sz w:val="28"/>
          <w:szCs w:val="28"/>
          <w:rtl/>
        </w:rPr>
        <w:t xml:space="preserve"> دعا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حضرت در روز عرفه، 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زان شناخت و ترس او را از خدا </w:t>
      </w:r>
      <w:r w:rsidR="00CB6A35">
        <w:rPr>
          <w:rFonts w:ascii="IRBadr" w:hAnsi="IRBadr" w:cs="IRBadr"/>
          <w:sz w:val="28"/>
          <w:szCs w:val="28"/>
          <w:rtl/>
        </w:rPr>
        <w:t>درمی‌یابیم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با چشم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گر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ان پس از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ان اوصاف </w:t>
      </w:r>
      <w:r w:rsidR="00D702EF">
        <w:rPr>
          <w:rFonts w:ascii="IRBadr" w:hAnsi="IRBadr" w:cs="IRBadr"/>
          <w:sz w:val="28"/>
          <w:szCs w:val="28"/>
          <w:rtl/>
        </w:rPr>
        <w:t>بار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تعال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D702EF">
        <w:rPr>
          <w:rFonts w:ascii="IRBadr" w:hAnsi="IRBadr" w:cs="IRBadr"/>
          <w:sz w:val="28"/>
          <w:szCs w:val="28"/>
          <w:rtl/>
        </w:rPr>
        <w:t>کی</w:t>
      </w:r>
      <w:r w:rsidRPr="00534D15">
        <w:rPr>
          <w:rFonts w:ascii="IRBadr" w:hAnsi="IRBadr" w:cs="IRBadr"/>
          <w:sz w:val="28"/>
          <w:szCs w:val="28"/>
          <w:rtl/>
        </w:rPr>
        <w:t>ف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آفر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نش جهان هست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شخص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ت شخ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ص خود، </w:t>
      </w:r>
      <w:r w:rsidR="00D702EF">
        <w:rPr>
          <w:rFonts w:ascii="IRBadr" w:hAnsi="IRBadr" w:cs="IRBadr"/>
          <w:sz w:val="28"/>
          <w:szCs w:val="28"/>
          <w:rtl/>
        </w:rPr>
        <w:t>آن‌چنان</w:t>
      </w:r>
      <w:r w:rsidRPr="00534D15">
        <w:rPr>
          <w:rFonts w:ascii="IRBadr" w:hAnsi="IRBadr" w:cs="IRBadr"/>
          <w:sz w:val="28"/>
          <w:szCs w:val="28"/>
          <w:rtl/>
        </w:rPr>
        <w:t xml:space="preserve"> خدا را در همه احوال، حاضر و ناظر اعمال خو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داند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گو</w:t>
      </w:r>
      <w:r w:rsidR="00D702EF">
        <w:rPr>
          <w:rFonts w:ascii="IRBadr" w:hAnsi="IRBadr" w:cs="IRBadr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او را به چشم بص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رت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ب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ند</w:t>
      </w:r>
      <w:r w:rsidRPr="00534D15">
        <w:rPr>
          <w:rFonts w:ascii="IRBadr" w:hAnsi="IRBadr" w:cs="IRBadr"/>
          <w:sz w:val="28"/>
          <w:szCs w:val="28"/>
          <w:rtl/>
        </w:rPr>
        <w:t xml:space="preserve">، آنجا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گو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 xml:space="preserve">: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ور باد چشم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تو را مراقب خود نب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ند و در 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ان و خسران باد و </w:t>
      </w:r>
      <w:r w:rsidR="00D702EF">
        <w:rPr>
          <w:rFonts w:ascii="IRBadr" w:hAnsi="IRBadr" w:cs="IRBadr"/>
          <w:sz w:val="28"/>
          <w:szCs w:val="28"/>
          <w:rtl/>
        </w:rPr>
        <w:t>بنده‌ا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نص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ب و </w:t>
      </w:r>
      <w:r w:rsidR="00CB6A35">
        <w:rPr>
          <w:rFonts w:ascii="IRBadr" w:hAnsi="IRBadr" w:cs="IRBadr"/>
          <w:sz w:val="28"/>
          <w:szCs w:val="28"/>
          <w:rtl/>
        </w:rPr>
        <w:t>بهره‌ای</w:t>
      </w:r>
      <w:r w:rsidRPr="00534D15">
        <w:rPr>
          <w:rFonts w:ascii="IRBadr" w:hAnsi="IRBadr" w:cs="IRBadr"/>
          <w:sz w:val="28"/>
          <w:szCs w:val="28"/>
          <w:rtl/>
        </w:rPr>
        <w:t xml:space="preserve"> از عشق و محبت خود در او قرار </w:t>
      </w:r>
      <w:r w:rsidR="00D702EF">
        <w:rPr>
          <w:rFonts w:ascii="IRBadr" w:hAnsi="IRBadr" w:cs="IRBadr"/>
          <w:sz w:val="28"/>
          <w:szCs w:val="28"/>
          <w:rtl/>
        </w:rPr>
        <w:t>نداده‌ا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7" w:name="_Toc428560599"/>
      <w:r w:rsidRPr="00534D15">
        <w:rPr>
          <w:rtl/>
        </w:rPr>
        <w:t>علم حس</w:t>
      </w:r>
      <w:r w:rsidR="00D702EF">
        <w:rPr>
          <w:rtl/>
        </w:rPr>
        <w:t>ی</w:t>
      </w:r>
      <w:r w:rsidRPr="00534D15">
        <w:rPr>
          <w:rtl/>
        </w:rPr>
        <w:t>ن</w:t>
      </w:r>
      <w:r w:rsidR="00D702EF">
        <w:rPr>
          <w:rtl/>
        </w:rPr>
        <w:t xml:space="preserve"> </w:t>
      </w:r>
      <w:r w:rsidRPr="00534D15">
        <w:rPr>
          <w:rtl/>
          <w:lang w:bidi="ar-SA"/>
        </w:rPr>
        <w:t>(ع)</w:t>
      </w:r>
      <w:bookmarkEnd w:id="7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>چنان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CB6A35">
        <w:rPr>
          <w:rFonts w:ascii="IRBadr" w:hAnsi="IRBadr" w:cs="IRBadr"/>
          <w:sz w:val="28"/>
          <w:szCs w:val="28"/>
          <w:rtl/>
        </w:rPr>
        <w:t>می‌دانیم</w:t>
      </w:r>
      <w:r w:rsidRPr="00534D15">
        <w:rPr>
          <w:rFonts w:ascii="IRBadr" w:hAnsi="IRBadr" w:cs="IRBadr"/>
          <w:sz w:val="28"/>
          <w:szCs w:val="28"/>
          <w:rtl/>
        </w:rPr>
        <w:t xml:space="preserve"> دانش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بزرگواران، موهبت اله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بوده است. علم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و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گر امامان </w:t>
      </w:r>
      <w:r w:rsidR="00D702EF">
        <w:rPr>
          <w:rFonts w:ascii="IRBadr" w:hAnsi="IRBadr" w:cs="IRBadr"/>
          <w:sz w:val="28"/>
          <w:szCs w:val="28"/>
          <w:rtl/>
        </w:rPr>
        <w:t>عل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هم‌السلام</w:t>
      </w:r>
      <w:r w:rsidRPr="00534D15">
        <w:rPr>
          <w:rFonts w:ascii="IRBadr" w:hAnsi="IRBadr" w:cs="IRBadr"/>
          <w:sz w:val="28"/>
          <w:szCs w:val="28"/>
          <w:rtl/>
        </w:rPr>
        <w:t xml:space="preserve"> 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 به افاضه ربان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بخشش اله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تعل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 خاص شخص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غمبر اعظم </w:t>
      </w:r>
      <w:r w:rsidRPr="00534D15">
        <w:rPr>
          <w:rFonts w:ascii="IRBadr" w:hAnsi="IRBadr" w:cs="IRBadr"/>
          <w:sz w:val="28"/>
          <w:szCs w:val="28"/>
          <w:rtl/>
          <w:lang w:bidi="fa-IR"/>
        </w:rPr>
        <w:t>(ص) ب</w:t>
      </w:r>
      <w:r w:rsidRPr="00534D15">
        <w:rPr>
          <w:rFonts w:ascii="IRBadr" w:hAnsi="IRBadr" w:cs="IRBadr"/>
          <w:sz w:val="28"/>
          <w:szCs w:val="28"/>
          <w:rtl/>
        </w:rPr>
        <w:t xml:space="preserve">ود. وگرنه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دام مدرسه در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ل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پر از جهل و نادان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توانست</w:t>
      </w:r>
      <w:r w:rsidRPr="00534D15">
        <w:rPr>
          <w:rFonts w:ascii="IRBadr" w:hAnsi="IRBadr" w:cs="IRBadr"/>
          <w:sz w:val="28"/>
          <w:szCs w:val="28"/>
          <w:rtl/>
        </w:rPr>
        <w:t xml:space="preserve"> چن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</w:t>
      </w:r>
      <w:r w:rsidR="00CB6A35">
        <w:rPr>
          <w:rFonts w:ascii="IRBadr" w:hAnsi="IRBadr" w:cs="IRBadr"/>
          <w:sz w:val="28"/>
          <w:szCs w:val="28"/>
          <w:rtl/>
        </w:rPr>
        <w:t>فارغ‌التحصیلانی</w:t>
      </w:r>
      <w:r w:rsidRPr="00534D15">
        <w:rPr>
          <w:rFonts w:ascii="IRBadr" w:hAnsi="IRBadr" w:cs="IRBadr"/>
          <w:sz w:val="28"/>
          <w:szCs w:val="28"/>
          <w:rtl/>
        </w:rPr>
        <w:t xml:space="preserve"> تحو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ل دهد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در علوم و فنون متعدد و گوناگون، استاد و از زمان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ود</w:t>
      </w:r>
      <w:r w:rsidR="00D702EF">
        <w:rPr>
          <w:rFonts w:ascii="IRBadr" w:hAnsi="IRBadr" w:cs="IRBadr"/>
          <w:sz w:val="28"/>
          <w:szCs w:val="28"/>
          <w:rtl/>
        </w:rPr>
        <w:t>کی</w:t>
      </w:r>
      <w:r w:rsidRPr="00534D15">
        <w:rPr>
          <w:rFonts w:ascii="IRBadr" w:hAnsi="IRBadr" w:cs="IRBadr"/>
          <w:sz w:val="28"/>
          <w:szCs w:val="28"/>
          <w:rtl/>
        </w:rPr>
        <w:t>، مرجع مردم و علما در مسائل علم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باشند و تا امروز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لماتشان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رجال علم و فلسفه، حلال مش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لات گردد.</w:t>
      </w:r>
      <w:r w:rsidR="00D702EF">
        <w:rPr>
          <w:rFonts w:ascii="IRBadr" w:hAnsi="IRBadr" w:cs="IRBadr"/>
          <w:sz w:val="28"/>
          <w:szCs w:val="28"/>
          <w:rtl/>
        </w:rPr>
        <w:t xml:space="preserve"> هرچه</w:t>
      </w:r>
      <w:r w:rsidRPr="00534D15">
        <w:rPr>
          <w:rFonts w:ascii="IRBadr" w:hAnsi="IRBadr" w:cs="IRBadr"/>
          <w:sz w:val="28"/>
          <w:szCs w:val="28"/>
          <w:rtl/>
        </w:rPr>
        <w:t xml:space="preserve"> انسان در حالات </w:t>
      </w:r>
      <w:r w:rsidR="00CB6A35">
        <w:rPr>
          <w:rFonts w:ascii="IRBadr" w:hAnsi="IRBadr" w:cs="IRBadr"/>
          <w:sz w:val="28"/>
          <w:szCs w:val="28"/>
          <w:rtl/>
        </w:rPr>
        <w:t>سیدالشهدا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دق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ق‌تر</w:t>
      </w:r>
      <w:r w:rsidRPr="00534D15">
        <w:rPr>
          <w:rFonts w:ascii="IRBadr" w:hAnsi="IRBadr" w:cs="IRBadr"/>
          <w:sz w:val="28"/>
          <w:szCs w:val="28"/>
          <w:rtl/>
        </w:rPr>
        <w:t xml:space="preserve"> شود،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شتر به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ن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ته دست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ی‌ی</w:t>
      </w:r>
      <w:r w:rsidR="00D702EF">
        <w:rPr>
          <w:rFonts w:ascii="IRBadr" w:hAnsi="IRBadr" w:cs="IRBadr" w:hint="eastAsia"/>
          <w:sz w:val="28"/>
          <w:szCs w:val="28"/>
          <w:rtl/>
        </w:rPr>
        <w:t>ابد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D702EF">
        <w:rPr>
          <w:rFonts w:ascii="IRBadr" w:hAnsi="IRBadr" w:cs="IRBadr"/>
          <w:sz w:val="28"/>
          <w:szCs w:val="28"/>
          <w:rtl/>
        </w:rPr>
        <w:t>یک</w:t>
      </w:r>
      <w:r w:rsidRPr="00534D15">
        <w:rPr>
          <w:rFonts w:ascii="IRBadr" w:hAnsi="IRBadr" w:cs="IRBadr"/>
          <w:sz w:val="28"/>
          <w:szCs w:val="28"/>
          <w:rtl/>
        </w:rPr>
        <w:t xml:space="preserve"> بص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رت </w:t>
      </w:r>
      <w:r w:rsidR="00D702EF">
        <w:rPr>
          <w:rFonts w:ascii="IRBadr" w:hAnsi="IRBadr" w:cs="IRBadr"/>
          <w:sz w:val="28"/>
          <w:szCs w:val="28"/>
          <w:rtl/>
        </w:rPr>
        <w:t>خارق‌العاده</w:t>
      </w:r>
      <w:r w:rsidRPr="00534D15">
        <w:rPr>
          <w:rFonts w:ascii="IRBadr" w:hAnsi="IRBadr" w:cs="IRBadr"/>
          <w:sz w:val="28"/>
          <w:szCs w:val="28"/>
          <w:rtl/>
        </w:rPr>
        <w:t xml:space="preserve"> و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نش غ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 امر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ن، راهنما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حضرت بوده است. دانش آن حضرت از احتجاجات او با دشمنان </w:t>
      </w:r>
      <w:r w:rsidR="00D702EF">
        <w:rPr>
          <w:rFonts w:ascii="IRBadr" w:hAnsi="IRBadr" w:cs="IRBadr"/>
          <w:sz w:val="28"/>
          <w:szCs w:val="28"/>
          <w:rtl/>
        </w:rPr>
        <w:t>اهل‌ب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ت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عل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هم‌السلام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7E0B82">
        <w:rPr>
          <w:rFonts w:ascii="IRBadr" w:hAnsi="IRBadr" w:cs="IRBadr"/>
          <w:sz w:val="28"/>
          <w:szCs w:val="28"/>
          <w:rtl/>
        </w:rPr>
        <w:t>به‌ویژه</w:t>
      </w:r>
      <w:r w:rsidRPr="00534D15">
        <w:rPr>
          <w:rFonts w:ascii="IRBadr" w:hAnsi="IRBadr" w:cs="IRBadr"/>
          <w:sz w:val="28"/>
          <w:szCs w:val="28"/>
          <w:rtl/>
        </w:rPr>
        <w:t xml:space="preserve"> معاو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ه و مروان و </w:t>
      </w:r>
      <w:r w:rsidR="00D702EF">
        <w:rPr>
          <w:rFonts w:ascii="IRBadr" w:hAnsi="IRBadr" w:cs="IRBadr"/>
          <w:sz w:val="28"/>
          <w:szCs w:val="28"/>
          <w:rtl/>
        </w:rPr>
        <w:t>نامه‌ها</w:t>
      </w:r>
      <w:r w:rsidR="00D702EF">
        <w:rPr>
          <w:rFonts w:ascii="IRBadr" w:hAnsi="IRBadr" w:cs="IRBadr" w:hint="cs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به معاو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ه مرقوم فرموده و </w:t>
      </w:r>
      <w:r w:rsidR="00D702EF">
        <w:rPr>
          <w:rFonts w:ascii="IRBadr" w:hAnsi="IRBadr" w:cs="IRBadr"/>
          <w:sz w:val="28"/>
          <w:szCs w:val="28"/>
          <w:rtl/>
        </w:rPr>
        <w:t>خطبه‌ها</w:t>
      </w:r>
      <w:r w:rsidR="00D702EF">
        <w:rPr>
          <w:rFonts w:ascii="IRBadr" w:hAnsi="IRBadr" w:cs="IRBadr" w:hint="cs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به </w:t>
      </w:r>
      <w:r w:rsidR="00D702EF">
        <w:rPr>
          <w:rFonts w:ascii="IRBadr" w:hAnsi="IRBadr" w:cs="IRBadr"/>
          <w:sz w:val="28"/>
          <w:szCs w:val="28"/>
          <w:rtl/>
        </w:rPr>
        <w:t>مناسبت‌ها</w:t>
      </w:r>
      <w:r w:rsidR="00D702EF">
        <w:rPr>
          <w:rFonts w:ascii="IRBadr" w:hAnsi="IRBadr" w:cs="IRBadr" w:hint="cs"/>
          <w:sz w:val="28"/>
          <w:szCs w:val="28"/>
          <w:rtl/>
        </w:rPr>
        <w:t>یی</w:t>
      </w:r>
      <w:r w:rsidRPr="00534D15">
        <w:rPr>
          <w:rFonts w:ascii="IRBadr" w:hAnsi="IRBadr" w:cs="IRBadr"/>
          <w:sz w:val="28"/>
          <w:szCs w:val="28"/>
          <w:rtl/>
        </w:rPr>
        <w:t xml:space="preserve">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راد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رده و از دعا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عرفه و دعاها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گر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از آن حضرت در </w:t>
      </w:r>
      <w:r w:rsidR="00D702EF">
        <w:rPr>
          <w:rFonts w:ascii="IRBadr" w:hAnsi="IRBadr" w:cs="IRBadr"/>
          <w:sz w:val="28"/>
          <w:szCs w:val="28"/>
          <w:rtl/>
        </w:rPr>
        <w:t>کتاب‌ها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عه و سن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7E0B82">
        <w:rPr>
          <w:rFonts w:ascii="IRBadr" w:hAnsi="IRBadr" w:cs="IRBadr"/>
          <w:sz w:val="28"/>
          <w:szCs w:val="28"/>
          <w:rtl/>
        </w:rPr>
        <w:t>نقل‌شده</w:t>
      </w:r>
      <w:r w:rsidRPr="00534D15">
        <w:rPr>
          <w:rFonts w:ascii="IRBadr" w:hAnsi="IRBadr" w:cs="IRBadr"/>
          <w:sz w:val="28"/>
          <w:szCs w:val="28"/>
          <w:rtl/>
        </w:rPr>
        <w:t>، ظاهر و آش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ار است.</w:t>
      </w:r>
      <w:r w:rsidR="00D702EF">
        <w:rPr>
          <w:rFonts w:ascii="IRBadr" w:hAnsi="IRBadr" w:cs="IRBadr"/>
          <w:sz w:val="28"/>
          <w:szCs w:val="28"/>
          <w:rtl/>
        </w:rPr>
        <w:t xml:space="preserve"> مطلب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گر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از احاد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ث به دست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آ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>،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(ع)،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ث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 الحد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ث و الروا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ة بوده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در آن زمان </w:t>
      </w:r>
      <w:r w:rsidR="007E0B82">
        <w:rPr>
          <w:rFonts w:ascii="IRBadr" w:hAnsi="IRBadr" w:cs="IRBadr"/>
          <w:sz w:val="28"/>
          <w:szCs w:val="28"/>
          <w:rtl/>
        </w:rPr>
        <w:t>بااینکه</w:t>
      </w:r>
      <w:r w:rsidRPr="00534D15">
        <w:rPr>
          <w:rFonts w:ascii="IRBadr" w:hAnsi="IRBadr" w:cs="IRBadr"/>
          <w:sz w:val="28"/>
          <w:szCs w:val="28"/>
          <w:rtl/>
        </w:rPr>
        <w:t xml:space="preserve"> اصحاب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غمبر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م نبودند و نقل حد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ث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کردند</w:t>
      </w:r>
      <w:r w:rsidRPr="00534D15">
        <w:rPr>
          <w:rFonts w:ascii="IRBadr" w:hAnsi="IRBadr" w:cs="IRBadr"/>
          <w:sz w:val="28"/>
          <w:szCs w:val="28"/>
          <w:rtl/>
        </w:rPr>
        <w:t xml:space="preserve">، مردم، همه </w:t>
      </w:r>
      <w:r w:rsidR="00D702EF">
        <w:rPr>
          <w:rFonts w:ascii="IRBadr" w:hAnsi="IRBadr" w:cs="IRBadr"/>
          <w:sz w:val="28"/>
          <w:szCs w:val="28"/>
          <w:rtl/>
        </w:rPr>
        <w:t>آن‌ها</w:t>
      </w:r>
      <w:r w:rsidRPr="00534D15">
        <w:rPr>
          <w:rFonts w:ascii="IRBadr" w:hAnsi="IRBadr" w:cs="IRBadr"/>
          <w:sz w:val="28"/>
          <w:szCs w:val="28"/>
          <w:rtl/>
        </w:rPr>
        <w:t xml:space="preserve"> را تر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کردند</w:t>
      </w:r>
      <w:r w:rsidRPr="00534D15">
        <w:rPr>
          <w:rFonts w:ascii="IRBadr" w:hAnsi="IRBadr" w:cs="IRBadr"/>
          <w:sz w:val="28"/>
          <w:szCs w:val="28"/>
          <w:rtl/>
        </w:rPr>
        <w:t xml:space="preserve"> و به مجلس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آمدند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FA21E1" w:rsidP="007E0B8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lastRenderedPageBreak/>
        <w:t>اخبار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از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در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باب </w:t>
      </w:r>
      <w:r w:rsidR="007E0B82">
        <w:rPr>
          <w:rFonts w:ascii="IRBadr" w:hAnsi="IRBadr" w:cs="IRBadr"/>
          <w:sz w:val="28"/>
          <w:szCs w:val="28"/>
          <w:rtl/>
        </w:rPr>
        <w:t>نقل‌شده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حا</w:t>
      </w:r>
      <w:r w:rsidR="00D702EF">
        <w:rPr>
          <w:rFonts w:ascii="IRBadr" w:hAnsi="IRBadr" w:cs="IRBadr"/>
          <w:sz w:val="28"/>
          <w:szCs w:val="28"/>
          <w:rtl/>
        </w:rPr>
        <w:t>کی</w:t>
      </w:r>
      <w:r w:rsidR="00BE0892">
        <w:rPr>
          <w:rFonts w:ascii="IRBadr" w:hAnsi="IRBadr" w:cs="IRBadr"/>
          <w:sz w:val="28"/>
          <w:szCs w:val="28"/>
          <w:rtl/>
        </w:rPr>
        <w:t xml:space="preserve"> از علم و ذوق سرشار، قوت ف</w:t>
      </w:r>
      <w:r w:rsidR="00BE0892">
        <w:rPr>
          <w:rFonts w:ascii="IRBadr" w:hAnsi="IRBadr" w:cs="IRBadr" w:hint="cs"/>
          <w:sz w:val="28"/>
          <w:szCs w:val="28"/>
          <w:rtl/>
        </w:rPr>
        <w:t>ت</w:t>
      </w:r>
      <w:r w:rsidRPr="00534D15">
        <w:rPr>
          <w:rFonts w:ascii="IRBadr" w:hAnsi="IRBadr" w:cs="IRBadr"/>
          <w:sz w:val="28"/>
          <w:szCs w:val="28"/>
          <w:rtl/>
        </w:rPr>
        <w:t>انت، استعداد و قر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حه و استح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ام منطق است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شتر از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احصا شده است. آن حضرت </w:t>
      </w:r>
      <w:r w:rsidR="007E0B82">
        <w:rPr>
          <w:rFonts w:ascii="IRBadr" w:hAnsi="IRBadr" w:cs="IRBadr"/>
          <w:sz w:val="28"/>
          <w:szCs w:val="28"/>
          <w:rtl/>
        </w:rPr>
        <w:t>به‌نوعی</w:t>
      </w:r>
      <w:r w:rsidRPr="00534D15">
        <w:rPr>
          <w:rFonts w:ascii="IRBadr" w:hAnsi="IRBadr" w:cs="IRBadr"/>
          <w:sz w:val="28"/>
          <w:szCs w:val="28"/>
          <w:rtl/>
        </w:rPr>
        <w:t xml:space="preserve"> در مسائل علم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F75731">
        <w:rPr>
          <w:rFonts w:ascii="IRBadr" w:hAnsi="IRBadr" w:cs="IRBadr"/>
          <w:sz w:val="28"/>
          <w:szCs w:val="28"/>
          <w:rtl/>
        </w:rPr>
        <w:t>اظهارنظر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کرد</w:t>
      </w:r>
      <w:r w:rsidRPr="00534D15">
        <w:rPr>
          <w:rFonts w:ascii="IRBadr" w:hAnsi="IRBadr" w:cs="IRBadr"/>
          <w:sz w:val="28"/>
          <w:szCs w:val="28"/>
          <w:rtl/>
        </w:rPr>
        <w:t xml:space="preserve"> و فتوا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موجب تح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ر مردم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شد</w:t>
      </w:r>
      <w:r w:rsidRPr="00534D15">
        <w:rPr>
          <w:rFonts w:ascii="IRBadr" w:hAnsi="IRBadr" w:cs="IRBadr"/>
          <w:sz w:val="28"/>
          <w:szCs w:val="28"/>
          <w:rtl/>
        </w:rPr>
        <w:t>، تا حد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F75731">
        <w:rPr>
          <w:rFonts w:ascii="IRBadr" w:hAnsi="IRBadr" w:cs="IRBadr"/>
          <w:sz w:val="28"/>
          <w:szCs w:val="28"/>
          <w:rtl/>
        </w:rPr>
        <w:t>عبدالله</w:t>
      </w:r>
      <w:r w:rsidRPr="00534D15">
        <w:rPr>
          <w:rFonts w:ascii="IRBadr" w:hAnsi="IRBadr" w:cs="IRBadr"/>
          <w:sz w:val="28"/>
          <w:szCs w:val="28"/>
          <w:rtl/>
        </w:rPr>
        <w:t xml:space="preserve"> بن عمر در حق او گفت: </w:t>
      </w:r>
      <w:r w:rsidR="00A90E0A" w:rsidRPr="00534D15">
        <w:rPr>
          <w:rFonts w:ascii="IRBadr" w:hAnsi="IRBadr" w:cs="IRBadr"/>
          <w:sz w:val="28"/>
          <w:szCs w:val="28"/>
          <w:rtl/>
        </w:rPr>
        <w:t>«</w:t>
      </w:r>
      <w:r w:rsidRPr="00292549">
        <w:rPr>
          <w:rFonts w:ascii="IRBadr" w:hAnsi="IRBadr" w:cs="IRBadr"/>
          <w:b/>
          <w:bCs/>
          <w:sz w:val="28"/>
          <w:szCs w:val="28"/>
          <w:rtl/>
        </w:rPr>
        <w:t xml:space="preserve">اَنَّهُ </w:t>
      </w:r>
      <w:r w:rsidR="00D702E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292549">
        <w:rPr>
          <w:rFonts w:ascii="IRBadr" w:hAnsi="IRBadr" w:cs="IRBadr"/>
          <w:b/>
          <w:bCs/>
          <w:sz w:val="28"/>
          <w:szCs w:val="28"/>
          <w:rtl/>
        </w:rPr>
        <w:t>غُرُّ الْعِلْمَ غَرّا</w:t>
      </w:r>
      <w:r w:rsidR="00A90E0A" w:rsidRPr="00534D15">
        <w:rPr>
          <w:rFonts w:ascii="IRBadr" w:hAnsi="IRBadr" w:cs="IRBadr"/>
          <w:sz w:val="28"/>
          <w:szCs w:val="28"/>
          <w:rtl/>
        </w:rPr>
        <w:t>»</w:t>
      </w:r>
      <w:r w:rsidR="00292549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Pr="00534D15">
        <w:rPr>
          <w:rFonts w:ascii="IRBadr" w:hAnsi="IRBadr" w:cs="IRBadr"/>
          <w:sz w:val="28"/>
          <w:szCs w:val="28"/>
          <w:rtl/>
        </w:rPr>
        <w:t xml:space="preserve"> همانا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(ع)، علم را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نوش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8" w:name="_Toc428560600"/>
      <w:r w:rsidRPr="00534D15">
        <w:rPr>
          <w:rtl/>
        </w:rPr>
        <w:t>جود و سخا</w:t>
      </w:r>
      <w:r w:rsidR="00D702EF">
        <w:rPr>
          <w:rtl/>
        </w:rPr>
        <w:t>ی</w:t>
      </w:r>
      <w:r w:rsidRPr="00534D15">
        <w:rPr>
          <w:rtl/>
        </w:rPr>
        <w:t xml:space="preserve"> حس</w:t>
      </w:r>
      <w:r w:rsidR="00D702EF">
        <w:rPr>
          <w:rtl/>
        </w:rPr>
        <w:t>ی</w:t>
      </w:r>
      <w:r w:rsidRPr="00534D15">
        <w:rPr>
          <w:rtl/>
        </w:rPr>
        <w:t>ن</w:t>
      </w:r>
      <w:r w:rsidR="00D702EF">
        <w:rPr>
          <w:rtl/>
        </w:rPr>
        <w:t xml:space="preserve"> </w:t>
      </w:r>
      <w:r w:rsidRPr="00534D15">
        <w:rPr>
          <w:rtl/>
          <w:lang w:bidi="ar-SA"/>
        </w:rPr>
        <w:t>(ع)</w:t>
      </w:r>
      <w:bookmarkEnd w:id="8"/>
    </w:p>
    <w:p w:rsidR="00A90E0A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درباره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رامت و جود و بخشش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داستان‌ها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7E0B82">
        <w:rPr>
          <w:rFonts w:ascii="IRBadr" w:hAnsi="IRBadr" w:cs="IRBadr"/>
          <w:sz w:val="28"/>
          <w:szCs w:val="28"/>
          <w:rtl/>
        </w:rPr>
        <w:t>نقل‌شده</w:t>
      </w:r>
      <w:r w:rsidRPr="00534D15">
        <w:rPr>
          <w:rFonts w:ascii="IRBadr" w:hAnsi="IRBadr" w:cs="IRBadr"/>
          <w:sz w:val="28"/>
          <w:szCs w:val="28"/>
          <w:rtl/>
        </w:rPr>
        <w:t xml:space="preserve">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F75731">
        <w:rPr>
          <w:rFonts w:ascii="IRBadr" w:hAnsi="IRBadr" w:cs="IRBadr"/>
          <w:sz w:val="28"/>
          <w:szCs w:val="28"/>
          <w:rtl/>
        </w:rPr>
        <w:t>به‌عنوان</w:t>
      </w:r>
      <w:r w:rsidRPr="00534D15">
        <w:rPr>
          <w:rFonts w:ascii="IRBadr" w:hAnsi="IRBadr" w:cs="IRBadr"/>
          <w:sz w:val="28"/>
          <w:szCs w:val="28"/>
          <w:rtl/>
        </w:rPr>
        <w:t xml:space="preserve"> نمونه به دو </w:t>
      </w:r>
      <w:r w:rsidR="00F75731">
        <w:rPr>
          <w:rFonts w:ascii="IRBadr" w:hAnsi="IRBadr" w:cs="IRBadr"/>
          <w:sz w:val="28"/>
          <w:szCs w:val="28"/>
          <w:rtl/>
        </w:rPr>
        <w:t>مورداشاره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م</w:t>
      </w:r>
      <w:r w:rsidRPr="00534D15">
        <w:rPr>
          <w:rFonts w:ascii="IRBadr" w:hAnsi="IRBadr" w:cs="IRBadr"/>
          <w:sz w:val="28"/>
          <w:szCs w:val="28"/>
        </w:rPr>
        <w:t>:</w:t>
      </w:r>
    </w:p>
    <w:p w:rsidR="00FA21E1" w:rsidRPr="00534D15" w:rsidRDefault="00A90E0A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1. </w:t>
      </w:r>
      <w:r w:rsidR="00FA21E1" w:rsidRPr="00534D15">
        <w:rPr>
          <w:rFonts w:ascii="IRBadr" w:hAnsi="IRBadr" w:cs="IRBadr"/>
          <w:sz w:val="28"/>
          <w:szCs w:val="28"/>
          <w:rtl/>
        </w:rPr>
        <w:t>عمرو بن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نار روا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کند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>ه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به ع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ادت </w:t>
      </w:r>
      <w:r w:rsidR="00F75731">
        <w:rPr>
          <w:rFonts w:ascii="IRBadr" w:hAnsi="IRBadr" w:cs="IRBadr"/>
          <w:sz w:val="28"/>
          <w:szCs w:val="28"/>
          <w:rtl/>
        </w:rPr>
        <w:t>اسامه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بن 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د رفت و او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مار بود. 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را اندوهنا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د. علتش را جو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ا شد. اسامه گفت: شصت هزار درهم بده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ارم. امام فرمود: بر عهده من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ه آن را بپردازم. اسامه عرض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رد: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ترسم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قبل از ادا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 بم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رم.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فرمود: نخواه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مرد تا من قرض تو را بپردازم و حضرت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ش از فوت اسامه،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نش را پرداخت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>رد</w:t>
      </w:r>
      <w:r w:rsidR="00FA21E1" w:rsidRPr="00534D15">
        <w:rPr>
          <w:rFonts w:ascii="IRBadr" w:hAnsi="IRBadr" w:cs="IRBadr"/>
          <w:sz w:val="28"/>
          <w:szCs w:val="28"/>
        </w:rPr>
        <w:t>.</w:t>
      </w:r>
      <w:r w:rsidR="00FA21E1" w:rsidRPr="00534D15">
        <w:rPr>
          <w:rFonts w:ascii="IRBadr" w:hAnsi="IRBadr" w:cs="IRBadr"/>
          <w:sz w:val="28"/>
          <w:szCs w:val="28"/>
        </w:rPr>
        <w:br/>
      </w:r>
      <w:r w:rsidRPr="00534D15">
        <w:rPr>
          <w:rFonts w:ascii="IRBadr" w:hAnsi="IRBadr" w:cs="IRBadr"/>
          <w:sz w:val="28"/>
          <w:szCs w:val="28"/>
          <w:rtl/>
        </w:rPr>
        <w:t>2.</w:t>
      </w:r>
      <w:r w:rsidR="00FA21E1" w:rsidRPr="00534D15">
        <w:rPr>
          <w:rFonts w:ascii="IRBadr" w:hAnsi="IRBadr" w:cs="IRBadr"/>
          <w:sz w:val="28"/>
          <w:szCs w:val="28"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انس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گو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="00FA21E1" w:rsidRPr="00534D15">
        <w:rPr>
          <w:rFonts w:ascii="IRBadr" w:hAnsi="IRBadr" w:cs="IRBadr"/>
          <w:sz w:val="28"/>
          <w:szCs w:val="28"/>
          <w:rtl/>
        </w:rPr>
        <w:t>: من خدمت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بودم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زش </w:t>
      </w:r>
      <w:r w:rsidR="00D702EF">
        <w:rPr>
          <w:rFonts w:ascii="IRBadr" w:hAnsi="IRBadr" w:cs="IRBadr"/>
          <w:sz w:val="28"/>
          <w:szCs w:val="28"/>
          <w:rtl/>
        </w:rPr>
        <w:t>یک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شاخه گل آورد و به امام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تقد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م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رد. حضرت فرمود: تو را </w:t>
      </w:r>
      <w:r w:rsidR="00CB6A35">
        <w:rPr>
          <w:rFonts w:ascii="IRBadr" w:hAnsi="IRBadr" w:cs="IRBadr"/>
          <w:sz w:val="28"/>
          <w:szCs w:val="28"/>
          <w:rtl/>
        </w:rPr>
        <w:t>درراه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خدا آزاد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ردم. انس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گو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: به حضرتش عرض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ردم: </w:t>
      </w:r>
      <w:r w:rsidR="00D702EF">
        <w:rPr>
          <w:rFonts w:ascii="IRBadr" w:hAnsi="IRBadr" w:cs="IRBadr"/>
          <w:sz w:val="28"/>
          <w:szCs w:val="28"/>
          <w:rtl/>
        </w:rPr>
        <w:t>یک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شاخه گل ارزش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ندارد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ه به خاطر آن او را آزاد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>رد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!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FA21E1" w:rsidRPr="00534D15">
        <w:rPr>
          <w:rFonts w:ascii="IRBadr" w:hAnsi="IRBadr" w:cs="IRBadr"/>
          <w:sz w:val="28"/>
          <w:szCs w:val="28"/>
          <w:rtl/>
        </w:rPr>
        <w:t>فرمود: خدا ما را چن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ن ادب آموخته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فرما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: و چون </w:t>
      </w:r>
      <w:r w:rsidR="00F75731">
        <w:rPr>
          <w:rFonts w:ascii="IRBadr" w:hAnsi="IRBadr" w:cs="IRBadr"/>
          <w:sz w:val="28"/>
          <w:szCs w:val="28"/>
          <w:rtl/>
        </w:rPr>
        <w:t>شمارا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 تح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ت گو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ند، شما بهتر از آن تح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ت گو</w:t>
      </w:r>
      <w:r w:rsidR="00D702EF">
        <w:rPr>
          <w:rFonts w:ascii="IRBadr" w:hAnsi="IRBadr" w:cs="IRBadr"/>
          <w:sz w:val="28"/>
          <w:szCs w:val="28"/>
          <w:rtl/>
        </w:rPr>
        <w:t>یی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د 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ا مثل آن و آزاد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 xml:space="preserve">ردن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="00FA21E1"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ز تح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="00FA21E1" w:rsidRPr="00534D15">
        <w:rPr>
          <w:rFonts w:ascii="IRBadr" w:hAnsi="IRBadr" w:cs="IRBadr"/>
          <w:sz w:val="28"/>
          <w:szCs w:val="28"/>
          <w:rtl/>
        </w:rPr>
        <w:t>ت بهتر بود</w:t>
      </w:r>
      <w:r w:rsidR="00FA21E1"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9" w:name="_Toc428560601"/>
      <w:r w:rsidRPr="00534D15">
        <w:rPr>
          <w:rtl/>
        </w:rPr>
        <w:t>زهد امام حس</w:t>
      </w:r>
      <w:r w:rsidR="00D702EF">
        <w:rPr>
          <w:rtl/>
        </w:rPr>
        <w:t>ی</w:t>
      </w:r>
      <w:r w:rsidRPr="00534D15">
        <w:rPr>
          <w:rtl/>
        </w:rPr>
        <w:t>ن</w:t>
      </w:r>
      <w:r w:rsidR="00D702EF">
        <w:rPr>
          <w:rtl/>
        </w:rPr>
        <w:t xml:space="preserve"> </w:t>
      </w:r>
      <w:r w:rsidRPr="00534D15">
        <w:rPr>
          <w:rtl/>
          <w:lang w:bidi="ar-SA"/>
        </w:rPr>
        <w:t>(ع)</w:t>
      </w:r>
      <w:bookmarkEnd w:id="9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>بهتر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نشانه زهد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امل و خوار شمردن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ا، فدا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گذشت آن حضرت از جان خود و جوانان و برادران و اصحاب </w:t>
      </w:r>
      <w:r w:rsidR="00CB6A35">
        <w:rPr>
          <w:rFonts w:ascii="IRBadr" w:hAnsi="IRBadr" w:cs="IRBadr"/>
          <w:sz w:val="28"/>
          <w:szCs w:val="28"/>
          <w:rtl/>
        </w:rPr>
        <w:t>ویاران</w:t>
      </w:r>
      <w:r w:rsidRPr="00534D15">
        <w:rPr>
          <w:rFonts w:ascii="IRBadr" w:hAnsi="IRBadr" w:cs="IRBadr"/>
          <w:sz w:val="28"/>
          <w:szCs w:val="28"/>
          <w:rtl/>
        </w:rPr>
        <w:t xml:space="preserve"> و تن دادن به </w:t>
      </w:r>
      <w:r w:rsidR="00F75731">
        <w:rPr>
          <w:rFonts w:ascii="IRBadr" w:hAnsi="IRBadr" w:cs="IRBadr"/>
          <w:sz w:val="28"/>
          <w:szCs w:val="28"/>
          <w:rtl/>
        </w:rPr>
        <w:t>آن‌همه</w:t>
      </w:r>
      <w:r w:rsidRPr="00534D15">
        <w:rPr>
          <w:rFonts w:ascii="IRBadr" w:hAnsi="IRBadr" w:cs="IRBadr"/>
          <w:sz w:val="28"/>
          <w:szCs w:val="28"/>
          <w:rtl/>
        </w:rPr>
        <w:t xml:space="preserve"> مص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بت و بلا بود.</w:t>
      </w:r>
      <w:r w:rsidR="00D702EF">
        <w:rPr>
          <w:rFonts w:ascii="IRBadr" w:hAnsi="IRBadr" w:cs="IRBadr"/>
          <w:sz w:val="28"/>
          <w:szCs w:val="28"/>
          <w:rtl/>
        </w:rPr>
        <w:t xml:space="preserve"> اگر</w:t>
      </w:r>
      <w:r w:rsidRPr="00534D15">
        <w:rPr>
          <w:rFonts w:ascii="IRBadr" w:hAnsi="IRBadr" w:cs="IRBadr"/>
          <w:sz w:val="28"/>
          <w:szCs w:val="28"/>
          <w:rtl/>
        </w:rPr>
        <w:t xml:space="preserve">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 و مال و نعمت آن، در نظر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ب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قدر</w:t>
      </w:r>
      <w:r w:rsidRPr="00534D15">
        <w:rPr>
          <w:rFonts w:ascii="IRBadr" w:hAnsi="IRBadr" w:cs="IRBadr"/>
          <w:sz w:val="28"/>
          <w:szCs w:val="28"/>
          <w:rtl/>
        </w:rPr>
        <w:t xml:space="preserve"> و ارزش نباشد، </w:t>
      </w:r>
      <w:r w:rsidR="00D702EF">
        <w:rPr>
          <w:rFonts w:ascii="IRBadr" w:hAnsi="IRBadr" w:cs="IRBadr"/>
          <w:sz w:val="28"/>
          <w:szCs w:val="28"/>
          <w:rtl/>
        </w:rPr>
        <w:t>نم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تواند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ن‌گونه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CB6A35">
        <w:rPr>
          <w:rFonts w:ascii="IRBadr" w:hAnsi="IRBadr" w:cs="IRBadr"/>
          <w:sz w:val="28"/>
          <w:szCs w:val="28"/>
          <w:rtl/>
        </w:rPr>
        <w:t>درراه</w:t>
      </w:r>
      <w:r w:rsidRPr="00534D15">
        <w:rPr>
          <w:rFonts w:ascii="IRBadr" w:hAnsi="IRBadr" w:cs="IRBadr"/>
          <w:sz w:val="28"/>
          <w:szCs w:val="28"/>
          <w:rtl/>
        </w:rPr>
        <w:t xml:space="preserve"> حق و 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خدا و بزرگداشت هدف عال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خود، پا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استقامت ورزد تا به حد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بدن </w:t>
      </w:r>
      <w:r w:rsidR="00F75731">
        <w:rPr>
          <w:rFonts w:ascii="IRBadr" w:hAnsi="IRBadr" w:cs="IRBadr"/>
          <w:sz w:val="28"/>
          <w:szCs w:val="28"/>
          <w:rtl/>
        </w:rPr>
        <w:t>قطعه‌قطعه</w:t>
      </w:r>
      <w:r w:rsidRPr="00534D15">
        <w:rPr>
          <w:rFonts w:ascii="IRBadr" w:hAnsi="IRBadr" w:cs="IRBadr"/>
          <w:sz w:val="28"/>
          <w:szCs w:val="28"/>
          <w:rtl/>
        </w:rPr>
        <w:t xml:space="preserve"> عز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زانش را بب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ند و صدا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ناله زنان و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ود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ان را بشنود، ول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CB6A35">
        <w:rPr>
          <w:rFonts w:ascii="IRBadr" w:hAnsi="IRBadr" w:cs="IRBadr"/>
          <w:sz w:val="28"/>
          <w:szCs w:val="28"/>
          <w:rtl/>
        </w:rPr>
        <w:t>درراه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خدا، ثابت و پابرجا بماند و در مقابل باطل، نرمش نشان ندهد</w:t>
      </w:r>
      <w:r w:rsidRPr="00534D15">
        <w:rPr>
          <w:rFonts w:ascii="IRBadr" w:hAnsi="IRBadr" w:cs="IRBadr"/>
          <w:sz w:val="28"/>
          <w:szCs w:val="28"/>
        </w:rPr>
        <w:t>.</w:t>
      </w:r>
      <w:r w:rsidR="00A90E0A"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ک</w:t>
      </w:r>
      <w:r w:rsidRPr="00534D15">
        <w:rPr>
          <w:rFonts w:ascii="IRBadr" w:hAnsi="IRBadr" w:cs="IRBadr"/>
          <w:sz w:val="28"/>
          <w:szCs w:val="28"/>
          <w:rtl/>
        </w:rPr>
        <w:t>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lastRenderedPageBreak/>
        <w:t xml:space="preserve">نبود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به خاطر زندگ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 و </w:t>
      </w:r>
      <w:r w:rsidR="00D702EF">
        <w:rPr>
          <w:rFonts w:ascii="IRBadr" w:hAnsi="IRBadr" w:cs="IRBadr"/>
          <w:sz w:val="28"/>
          <w:szCs w:val="28"/>
          <w:rtl/>
        </w:rPr>
        <w:t>خوش‌گذران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، مصالح عال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اسلام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را ناد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ده بگ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</w:t>
      </w:r>
      <w:r w:rsidR="00A90E0A" w:rsidRPr="00534D15">
        <w:rPr>
          <w:rFonts w:ascii="IRBadr" w:hAnsi="IRBadr" w:cs="IRBadr"/>
          <w:sz w:val="28"/>
          <w:szCs w:val="28"/>
          <w:rtl/>
        </w:rPr>
        <w:t xml:space="preserve">د و با گرفتن </w:t>
      </w:r>
      <w:r w:rsidR="00F75731">
        <w:rPr>
          <w:rFonts w:ascii="IRBadr" w:hAnsi="IRBadr" w:cs="IRBadr"/>
          <w:sz w:val="28"/>
          <w:szCs w:val="28"/>
          <w:rtl/>
        </w:rPr>
        <w:t>حق‌السکوت</w:t>
      </w:r>
      <w:r w:rsidR="00A90E0A" w:rsidRPr="00534D15">
        <w:rPr>
          <w:rFonts w:ascii="IRBadr" w:hAnsi="IRBadr" w:cs="IRBadr"/>
          <w:sz w:val="28"/>
          <w:szCs w:val="28"/>
          <w:rtl/>
        </w:rPr>
        <w:t>، برقرار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چنان دستگاه فاسدِ ظلم و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فر را امضا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ند و در ادا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ت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ل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ف و وظ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فه مهم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از طرف خدا به عهده دارد، مسامحه و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وتاه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ورزد. </w:t>
      </w:r>
      <w:r w:rsidR="00F75731">
        <w:rPr>
          <w:rFonts w:ascii="IRBadr" w:hAnsi="IRBadr" w:cs="IRBadr"/>
          <w:sz w:val="28"/>
          <w:szCs w:val="28"/>
          <w:rtl/>
        </w:rPr>
        <w:t>علائمی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گو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>: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در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ناح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ه، بزرگ و 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گانه بود. زندگ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 را خوار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شمرد</w:t>
      </w:r>
      <w:r w:rsidRPr="00534D15">
        <w:rPr>
          <w:rFonts w:ascii="IRBadr" w:hAnsi="IRBadr" w:cs="IRBadr"/>
          <w:sz w:val="28"/>
          <w:szCs w:val="28"/>
          <w:rtl/>
        </w:rPr>
        <w:t xml:space="preserve"> و از مرگ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م و هراس نداشت و </w:t>
      </w:r>
      <w:r w:rsidR="00F75731">
        <w:rPr>
          <w:rFonts w:ascii="IRBadr" w:hAnsi="IRBadr" w:cs="IRBadr"/>
          <w:sz w:val="28"/>
          <w:szCs w:val="28"/>
          <w:rtl/>
        </w:rPr>
        <w:t>به‌جز</w:t>
      </w:r>
      <w:r w:rsidRPr="00534D15">
        <w:rPr>
          <w:rFonts w:ascii="IRBadr" w:hAnsi="IRBadr" w:cs="IRBadr"/>
          <w:sz w:val="28"/>
          <w:szCs w:val="28"/>
          <w:rtl/>
        </w:rPr>
        <w:t xml:space="preserve"> برهان پروردگارش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</w:t>
      </w:r>
      <w:r w:rsidR="00F75731">
        <w:rPr>
          <w:rFonts w:ascii="IRBadr" w:hAnsi="IRBadr" w:cs="IRBadr"/>
          <w:sz w:val="28"/>
          <w:szCs w:val="28"/>
          <w:rtl/>
        </w:rPr>
        <w:t>همه‌چیز</w:t>
      </w:r>
      <w:r w:rsidRPr="00534D15">
        <w:rPr>
          <w:rFonts w:ascii="IRBadr" w:hAnsi="IRBadr" w:cs="IRBadr"/>
          <w:sz w:val="28"/>
          <w:szCs w:val="28"/>
          <w:rtl/>
        </w:rPr>
        <w:t xml:space="preserve"> را فدا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کرد</w:t>
      </w:r>
      <w:r w:rsidRPr="00534D15">
        <w:rPr>
          <w:rFonts w:ascii="IRBadr" w:hAnsi="IRBadr" w:cs="IRBadr"/>
          <w:sz w:val="28"/>
          <w:szCs w:val="28"/>
          <w:rtl/>
        </w:rPr>
        <w:t xml:space="preserve">، به </w:t>
      </w:r>
      <w:r w:rsidR="00F75731">
        <w:rPr>
          <w:rFonts w:ascii="IRBadr" w:hAnsi="IRBadr" w:cs="IRBadr"/>
          <w:sz w:val="28"/>
          <w:szCs w:val="28"/>
          <w:rtl/>
        </w:rPr>
        <w:t>هیچ‌چیز</w:t>
      </w:r>
      <w:r w:rsidRPr="00534D15">
        <w:rPr>
          <w:rFonts w:ascii="IRBadr" w:hAnsi="IRBadr" w:cs="IRBadr"/>
          <w:sz w:val="28"/>
          <w:szCs w:val="28"/>
          <w:rtl/>
        </w:rPr>
        <w:t xml:space="preserve"> نظر ندوخت</w:t>
      </w:r>
      <w:r w:rsidR="00A90E0A" w:rsidRPr="00534D15">
        <w:rPr>
          <w:rFonts w:ascii="IRBadr" w:hAnsi="IRBadr" w:cs="IRBadr"/>
          <w:sz w:val="28"/>
          <w:szCs w:val="28"/>
          <w:rtl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10" w:name="_Toc428560602"/>
      <w:r w:rsidRPr="00534D15">
        <w:rPr>
          <w:rtl/>
        </w:rPr>
        <w:t>مهربان</w:t>
      </w:r>
      <w:r w:rsidR="00D702EF">
        <w:rPr>
          <w:rtl/>
        </w:rPr>
        <w:t>ی</w:t>
      </w:r>
      <w:r w:rsidRPr="00534D15">
        <w:rPr>
          <w:rtl/>
        </w:rPr>
        <w:t xml:space="preserve"> با خانواده</w:t>
      </w:r>
      <w:bookmarkEnd w:id="10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>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با همسران و فرزندان خو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 </w:t>
      </w:r>
      <w:r w:rsidR="00F75731">
        <w:rPr>
          <w:rFonts w:ascii="IRBadr" w:hAnsi="IRBadr" w:cs="IRBadr"/>
          <w:sz w:val="28"/>
          <w:szCs w:val="28"/>
          <w:rtl/>
        </w:rPr>
        <w:t>درنهایت</w:t>
      </w:r>
      <w:r w:rsidRPr="00534D15">
        <w:rPr>
          <w:rFonts w:ascii="IRBadr" w:hAnsi="IRBadr" w:cs="IRBadr"/>
          <w:sz w:val="28"/>
          <w:szCs w:val="28"/>
          <w:rtl/>
        </w:rPr>
        <w:t xml:space="preserve"> ادب و محبت و مهربان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معاشرت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کرد</w:t>
      </w:r>
      <w:r w:rsidRPr="00534D15">
        <w:rPr>
          <w:rFonts w:ascii="IRBadr" w:hAnsi="IRBadr" w:cs="IRBadr"/>
          <w:sz w:val="28"/>
          <w:szCs w:val="28"/>
          <w:rtl/>
        </w:rPr>
        <w:t xml:space="preserve">. عقّاد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نو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سد</w:t>
      </w:r>
      <w:r w:rsidRPr="00534D15">
        <w:rPr>
          <w:rFonts w:ascii="IRBadr" w:hAnsi="IRBadr" w:cs="IRBadr"/>
          <w:sz w:val="28"/>
          <w:szCs w:val="28"/>
          <w:rtl/>
        </w:rPr>
        <w:t>: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از </w:t>
      </w:r>
      <w:r w:rsidR="00E133D1">
        <w:rPr>
          <w:rFonts w:ascii="IRBadr" w:hAnsi="IRBadr" w:cs="IRBadr"/>
          <w:sz w:val="28"/>
          <w:szCs w:val="28"/>
          <w:rtl/>
        </w:rPr>
        <w:t>آن‌کسانی</w:t>
      </w:r>
      <w:r w:rsidRPr="00534D15">
        <w:rPr>
          <w:rFonts w:ascii="IRBadr" w:hAnsi="IRBadr" w:cs="IRBadr"/>
          <w:sz w:val="28"/>
          <w:szCs w:val="28"/>
          <w:rtl/>
        </w:rPr>
        <w:t xml:space="preserve"> بود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به فرزندان خو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ش، </w:t>
      </w:r>
      <w:r w:rsidR="00D702EF">
        <w:rPr>
          <w:rFonts w:ascii="IRBadr" w:hAnsi="IRBadr" w:cs="IRBadr"/>
          <w:sz w:val="28"/>
          <w:szCs w:val="28"/>
          <w:rtl/>
        </w:rPr>
        <w:t>محکم‌تر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Pr="00534D15">
        <w:rPr>
          <w:rFonts w:ascii="IRBadr" w:hAnsi="IRBadr" w:cs="IRBadr"/>
          <w:sz w:val="28"/>
          <w:szCs w:val="28"/>
          <w:rtl/>
        </w:rPr>
        <w:t xml:space="preserve"> علا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ق را داشت و 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 نسبت به همسرانش بهتر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عواطف را دارا بود. </w:t>
      </w:r>
      <w:r w:rsidR="00E133D1">
        <w:rPr>
          <w:rFonts w:ascii="IRBadr" w:hAnsi="IRBadr" w:cs="IRBadr"/>
          <w:sz w:val="28"/>
          <w:szCs w:val="28"/>
          <w:rtl/>
        </w:rPr>
        <w:t>گفته‌شده</w:t>
      </w:r>
      <w:r w:rsidRPr="00534D15">
        <w:rPr>
          <w:rFonts w:ascii="IRBadr" w:hAnsi="IRBadr" w:cs="IRBadr"/>
          <w:sz w:val="28"/>
          <w:szCs w:val="28"/>
          <w:rtl/>
        </w:rPr>
        <w:t xml:space="preserve"> است امام درباره همسر باوفا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ش، رباب و دختر </w:t>
      </w:r>
      <w:r w:rsidR="00E133D1">
        <w:rPr>
          <w:rFonts w:ascii="IRBadr" w:hAnsi="IRBadr" w:cs="IRBadr"/>
          <w:sz w:val="28"/>
          <w:szCs w:val="28"/>
          <w:rtl/>
        </w:rPr>
        <w:t>شیرین‌زبانش</w:t>
      </w:r>
      <w:r w:rsidRPr="00534D15">
        <w:rPr>
          <w:rFonts w:ascii="IRBadr" w:hAnsi="IRBadr" w:cs="IRBadr"/>
          <w:sz w:val="28"/>
          <w:szCs w:val="28"/>
          <w:rtl/>
        </w:rPr>
        <w:t>، س</w:t>
      </w:r>
      <w:r w:rsidR="00D702EF">
        <w:rPr>
          <w:rFonts w:ascii="IRBadr" w:hAnsi="IRBadr" w:cs="IRBadr"/>
          <w:sz w:val="28"/>
          <w:szCs w:val="28"/>
          <w:rtl/>
        </w:rPr>
        <w:t>کی</w:t>
      </w:r>
      <w:r w:rsidRPr="00534D15">
        <w:rPr>
          <w:rFonts w:ascii="IRBadr" w:hAnsi="IRBadr" w:cs="IRBadr"/>
          <w:sz w:val="28"/>
          <w:szCs w:val="28"/>
          <w:rtl/>
        </w:rPr>
        <w:t>نه چن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گفت</w:t>
      </w:r>
      <w:r w:rsidRPr="00534D15">
        <w:rPr>
          <w:rFonts w:ascii="IRBadr" w:hAnsi="IRBadr" w:cs="IRBadr"/>
          <w:sz w:val="28"/>
          <w:szCs w:val="28"/>
          <w:rtl/>
        </w:rPr>
        <w:t xml:space="preserve">: به جان خود سوگند، </w:t>
      </w:r>
      <w:r w:rsidR="00D702EF">
        <w:rPr>
          <w:rFonts w:ascii="IRBadr" w:hAnsi="IRBadr" w:cs="IRBadr"/>
          <w:sz w:val="28"/>
          <w:szCs w:val="28"/>
          <w:rtl/>
        </w:rPr>
        <w:t>خانه‌ا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را دوست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دارم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س</w:t>
      </w:r>
      <w:r w:rsidR="00D702EF">
        <w:rPr>
          <w:rFonts w:ascii="IRBadr" w:hAnsi="IRBadr" w:cs="IRBadr"/>
          <w:sz w:val="28"/>
          <w:szCs w:val="28"/>
          <w:rtl/>
        </w:rPr>
        <w:t>کی</w:t>
      </w:r>
      <w:r w:rsidRPr="00534D15">
        <w:rPr>
          <w:rFonts w:ascii="IRBadr" w:hAnsi="IRBadr" w:cs="IRBadr"/>
          <w:sz w:val="28"/>
          <w:szCs w:val="28"/>
          <w:rtl/>
        </w:rPr>
        <w:t>نه و رباب را 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زبان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ند. من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ن دو را دوست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دارم</w:t>
      </w:r>
      <w:r w:rsidRPr="00534D15">
        <w:rPr>
          <w:rFonts w:ascii="IRBadr" w:hAnsi="IRBadr" w:cs="IRBadr"/>
          <w:sz w:val="28"/>
          <w:szCs w:val="28"/>
          <w:rtl/>
        </w:rPr>
        <w:t xml:space="preserve"> و مالم را </w:t>
      </w:r>
      <w:r w:rsidR="00CB6A35">
        <w:rPr>
          <w:rFonts w:ascii="IRBadr" w:hAnsi="IRBadr" w:cs="IRBadr"/>
          <w:sz w:val="28"/>
          <w:szCs w:val="28"/>
          <w:rtl/>
        </w:rPr>
        <w:t>درراه</w:t>
      </w:r>
      <w:r w:rsidRPr="00534D15">
        <w:rPr>
          <w:rFonts w:ascii="IRBadr" w:hAnsi="IRBadr" w:cs="IRBadr"/>
          <w:sz w:val="28"/>
          <w:szCs w:val="28"/>
          <w:rtl/>
        </w:rPr>
        <w:t xml:space="preserve"> آنان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دهم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نم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تواند</w:t>
      </w:r>
      <w:r w:rsidRPr="00534D15">
        <w:rPr>
          <w:rFonts w:ascii="IRBadr" w:hAnsi="IRBadr" w:cs="IRBadr"/>
          <w:sz w:val="28"/>
          <w:szCs w:val="28"/>
          <w:rtl/>
        </w:rPr>
        <w:t xml:space="preserve"> مرا بر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علاقه و دوست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ملامت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ند.</w:t>
      </w:r>
      <w:r w:rsidR="00DB3E47"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هم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دوست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صم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ت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بنا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خانواده را مح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م و استوار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گرداند</w:t>
      </w:r>
      <w:r w:rsidRPr="00534D15">
        <w:rPr>
          <w:rFonts w:ascii="IRBadr" w:hAnsi="IRBadr" w:cs="IRBadr"/>
          <w:sz w:val="28"/>
          <w:szCs w:val="28"/>
          <w:rtl/>
        </w:rPr>
        <w:t xml:space="preserve"> و از تزلزل و فروپاش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جلوگ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کند</w:t>
      </w:r>
      <w:r w:rsidRPr="00534D15">
        <w:rPr>
          <w:rFonts w:ascii="IRBadr" w:hAnsi="IRBadr" w:cs="IRBadr"/>
          <w:sz w:val="28"/>
          <w:szCs w:val="28"/>
          <w:rtl/>
        </w:rPr>
        <w:t>. ثمره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وفادار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و انس امام با همسرش را در رفتار همسر آن حضرت پس از شهادتش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ب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م</w:t>
      </w:r>
      <w:r w:rsidRPr="00534D15">
        <w:rPr>
          <w:rFonts w:ascii="IRBadr" w:hAnsi="IRBadr" w:cs="IRBadr"/>
          <w:sz w:val="28"/>
          <w:szCs w:val="28"/>
          <w:rtl/>
        </w:rPr>
        <w:t>.</w:t>
      </w:r>
      <w:r w:rsidR="00DB3E47"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رباب، 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از همسران باوفا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بود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تا واپس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دم، از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جدا نشد و بار شهادت شوهر </w:t>
      </w:r>
      <w:r w:rsidR="00E133D1">
        <w:rPr>
          <w:rFonts w:ascii="IRBadr" w:hAnsi="IRBadr" w:cs="IRBadr"/>
          <w:sz w:val="28"/>
          <w:szCs w:val="28"/>
          <w:rtl/>
        </w:rPr>
        <w:t>والامقام</w:t>
      </w:r>
      <w:r w:rsidRPr="00534D15">
        <w:rPr>
          <w:rFonts w:ascii="IRBadr" w:hAnsi="IRBadr" w:cs="IRBadr"/>
          <w:sz w:val="28"/>
          <w:szCs w:val="28"/>
          <w:rtl/>
        </w:rPr>
        <w:t xml:space="preserve"> خود را بر دوش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ش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 و به منزل رسان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د. رباب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ش از </w:t>
      </w:r>
      <w:r w:rsidR="00E133D1">
        <w:rPr>
          <w:rFonts w:ascii="IRBadr" w:hAnsi="IRBadr" w:cs="IRBadr" w:hint="cs"/>
          <w:sz w:val="28"/>
          <w:szCs w:val="28"/>
          <w:rtl/>
        </w:rPr>
        <w:t>یک سال</w:t>
      </w:r>
      <w:r w:rsidRPr="00534D15">
        <w:rPr>
          <w:rFonts w:ascii="IRBadr" w:hAnsi="IRBadr" w:cs="IRBadr"/>
          <w:sz w:val="28"/>
          <w:szCs w:val="28"/>
          <w:rtl/>
        </w:rPr>
        <w:t xml:space="preserve"> پس از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زنده بود و در تمام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 مدت به سوگ شوهر نشست؛ ز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ر سقف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نرفت و از گرما و سرما پره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ز ن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رد تا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در غم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جان داد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FA21E1" w:rsidP="00FB5CB9">
      <w:pPr>
        <w:pStyle w:val="Heading1"/>
        <w:jc w:val="both"/>
        <w:rPr>
          <w:rtl/>
        </w:rPr>
      </w:pPr>
      <w:bookmarkStart w:id="11" w:name="_Toc428560603"/>
      <w:r w:rsidRPr="00534D15">
        <w:rPr>
          <w:rtl/>
        </w:rPr>
        <w:t>احترام به برادر</w:t>
      </w:r>
      <w:bookmarkEnd w:id="11"/>
    </w:p>
    <w:p w:rsidR="00FA21E1" w:rsidRPr="00534D15" w:rsidRDefault="00FA21E1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>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به برادرش امام مجتب</w:t>
      </w:r>
      <w:r w:rsidR="00D702EF">
        <w:rPr>
          <w:rFonts w:ascii="IRBadr" w:hAnsi="IRBadr" w:cs="IRBadr"/>
          <w:sz w:val="28"/>
          <w:szCs w:val="28"/>
          <w:rtl/>
        </w:rPr>
        <w:t xml:space="preserve">ی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بس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ار احترام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گذاشت</w:t>
      </w:r>
      <w:r w:rsidRPr="00534D15">
        <w:rPr>
          <w:rFonts w:ascii="IRBadr" w:hAnsi="IRBadr" w:cs="IRBadr"/>
          <w:sz w:val="28"/>
          <w:szCs w:val="28"/>
          <w:rtl/>
        </w:rPr>
        <w:t xml:space="preserve"> و همواره با او، </w:t>
      </w:r>
      <w:r w:rsidR="00E133D1">
        <w:rPr>
          <w:rFonts w:ascii="IRBadr" w:hAnsi="IRBadr" w:cs="IRBadr"/>
          <w:sz w:val="28"/>
          <w:szCs w:val="28"/>
          <w:rtl/>
        </w:rPr>
        <w:t>همگام</w:t>
      </w:r>
      <w:r w:rsidRPr="00534D15">
        <w:rPr>
          <w:rFonts w:ascii="IRBadr" w:hAnsi="IRBadr" w:cs="IRBadr"/>
          <w:sz w:val="28"/>
          <w:szCs w:val="28"/>
          <w:rtl/>
        </w:rPr>
        <w:t xml:space="preserve"> و همراه بود و </w:t>
      </w:r>
      <w:r w:rsidR="00D702EF">
        <w:rPr>
          <w:rFonts w:ascii="IRBadr" w:hAnsi="IRBadr" w:cs="IRBadr"/>
          <w:sz w:val="28"/>
          <w:szCs w:val="28"/>
          <w:rtl/>
        </w:rPr>
        <w:t>ه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چ‌گاه</w:t>
      </w:r>
      <w:r w:rsidRPr="00534D15">
        <w:rPr>
          <w:rFonts w:ascii="IRBadr" w:hAnsi="IRBadr" w:cs="IRBadr"/>
          <w:sz w:val="28"/>
          <w:szCs w:val="28"/>
          <w:rtl/>
        </w:rPr>
        <w:t xml:space="preserve"> 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ان دو برادر ش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اف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رخ نداد. آنچه </w:t>
      </w:r>
      <w:r w:rsidR="00D702EF">
        <w:rPr>
          <w:rFonts w:ascii="IRBadr" w:hAnsi="IRBadr" w:cs="IRBadr"/>
          <w:sz w:val="28"/>
          <w:szCs w:val="28"/>
          <w:rtl/>
        </w:rPr>
        <w:t>یکی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133D1">
        <w:rPr>
          <w:rFonts w:ascii="IRBadr" w:hAnsi="IRBadr" w:cs="IRBadr"/>
          <w:sz w:val="28"/>
          <w:szCs w:val="28"/>
          <w:rtl/>
        </w:rPr>
        <w:t>انجام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داد</w:t>
      </w:r>
      <w:r w:rsidRPr="00534D15">
        <w:rPr>
          <w:rFonts w:ascii="IRBadr" w:hAnsi="IRBadr" w:cs="IRBadr"/>
          <w:sz w:val="28"/>
          <w:szCs w:val="28"/>
          <w:rtl/>
        </w:rPr>
        <w:t>، د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گر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پسند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 xml:space="preserve"> و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پذ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رفت</w:t>
      </w:r>
      <w:r w:rsidRPr="00534D15">
        <w:rPr>
          <w:rFonts w:ascii="IRBadr" w:hAnsi="IRBadr" w:cs="IRBadr"/>
          <w:sz w:val="28"/>
          <w:szCs w:val="28"/>
          <w:rtl/>
        </w:rPr>
        <w:t>.</w:t>
      </w:r>
      <w:r w:rsidR="00DB3E47"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از امام باقر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7E0B82">
        <w:rPr>
          <w:rFonts w:ascii="IRBadr" w:hAnsi="IRBadr" w:cs="IRBadr"/>
          <w:sz w:val="28"/>
          <w:szCs w:val="28"/>
          <w:rtl/>
        </w:rPr>
        <w:t>نقل‌شده</w:t>
      </w:r>
      <w:r w:rsidRPr="00534D15">
        <w:rPr>
          <w:rFonts w:ascii="IRBadr" w:hAnsi="IRBadr" w:cs="IRBadr"/>
          <w:sz w:val="28"/>
          <w:szCs w:val="28"/>
          <w:rtl/>
        </w:rPr>
        <w:t xml:space="preserve"> است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E133D1">
        <w:rPr>
          <w:rFonts w:ascii="IRBadr" w:hAnsi="IRBadr" w:cs="IRBadr"/>
          <w:sz w:val="28"/>
          <w:szCs w:val="28"/>
          <w:rtl/>
        </w:rPr>
        <w:t>به‌قدری</w:t>
      </w:r>
      <w:r w:rsidRPr="00534D15">
        <w:rPr>
          <w:rFonts w:ascii="IRBadr" w:hAnsi="IRBadr" w:cs="IRBadr"/>
          <w:sz w:val="28"/>
          <w:szCs w:val="28"/>
          <w:rtl/>
        </w:rPr>
        <w:t>، برادرش امام مجتب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(ع) را گرام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داشت</w:t>
      </w:r>
      <w:r w:rsidRPr="00534D15">
        <w:rPr>
          <w:rFonts w:ascii="IRBadr" w:hAnsi="IRBadr" w:cs="IRBadr"/>
          <w:sz w:val="28"/>
          <w:szCs w:val="28"/>
          <w:rtl/>
        </w:rPr>
        <w:t xml:space="preserve"> و بزرگ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شمرد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ه در حضور او </w:t>
      </w:r>
      <w:r w:rsidR="00E133D1">
        <w:rPr>
          <w:rFonts w:ascii="IRBadr" w:hAnsi="IRBadr" w:cs="IRBadr"/>
          <w:sz w:val="28"/>
          <w:szCs w:val="28"/>
          <w:rtl/>
        </w:rPr>
        <w:t>هیچ‌وقت</w:t>
      </w:r>
      <w:r w:rsidRPr="00534D15">
        <w:rPr>
          <w:rFonts w:ascii="IRBadr" w:hAnsi="IRBadr" w:cs="IRBadr"/>
          <w:sz w:val="28"/>
          <w:szCs w:val="28"/>
          <w:rtl/>
        </w:rPr>
        <w:t xml:space="preserve"> سخن </w:t>
      </w:r>
      <w:r w:rsidR="00D702EF">
        <w:rPr>
          <w:rFonts w:ascii="IRBadr" w:hAnsi="IRBadr" w:cs="IRBadr"/>
          <w:sz w:val="28"/>
          <w:szCs w:val="28"/>
          <w:rtl/>
        </w:rPr>
        <w:t>نم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گفت</w:t>
      </w:r>
      <w:r w:rsidRPr="00534D15">
        <w:rPr>
          <w:rFonts w:ascii="IRBadr" w:hAnsi="IRBadr" w:cs="IRBadr"/>
          <w:sz w:val="28"/>
          <w:szCs w:val="28"/>
          <w:rtl/>
        </w:rPr>
        <w:t>.</w:t>
      </w:r>
      <w:r w:rsidR="00DB3E47"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وحدت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لمه و </w:t>
      </w:r>
      <w:r w:rsidR="00E133D1">
        <w:rPr>
          <w:rFonts w:ascii="IRBadr" w:hAnsi="IRBadr" w:cs="IRBadr"/>
          <w:sz w:val="28"/>
          <w:szCs w:val="28"/>
          <w:rtl/>
        </w:rPr>
        <w:t>اتفاق‌نظر</w:t>
      </w:r>
      <w:r w:rsidRPr="00534D15">
        <w:rPr>
          <w:rFonts w:ascii="IRBadr" w:hAnsi="IRBadr" w:cs="IRBadr"/>
          <w:sz w:val="28"/>
          <w:szCs w:val="28"/>
          <w:rtl/>
        </w:rPr>
        <w:t>،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وسته در 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ان دو برادر برقرار بود</w:t>
      </w:r>
      <w:r w:rsidRPr="00534D15">
        <w:rPr>
          <w:rFonts w:ascii="IRBadr" w:hAnsi="IRBadr" w:cs="IRBadr"/>
          <w:sz w:val="28"/>
          <w:szCs w:val="28"/>
        </w:rPr>
        <w:t xml:space="preserve">. </w:t>
      </w:r>
      <w:r w:rsidRPr="00534D15">
        <w:rPr>
          <w:rFonts w:ascii="IRBadr" w:hAnsi="IRBadr" w:cs="IRBadr"/>
          <w:sz w:val="28"/>
          <w:szCs w:val="28"/>
          <w:rtl/>
        </w:rPr>
        <w:t>چون امام مجتب</w:t>
      </w:r>
      <w:r w:rsidR="00D702EF">
        <w:rPr>
          <w:rFonts w:ascii="IRBadr" w:hAnsi="IRBadr" w:cs="IRBadr"/>
          <w:sz w:val="28"/>
          <w:szCs w:val="28"/>
          <w:rtl/>
        </w:rPr>
        <w:t xml:space="preserve">ی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با معاو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ه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مان صلح بست،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مان برادرش را اجرا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رد. هنگام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ز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>ه برادرش به شهادت رس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ده عراق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ان برا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امام</w:t>
      </w:r>
      <w:r w:rsidRPr="00534D1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نامه‌ها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فراوان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نوشتند تا با رهبر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آن حضرت، </w:t>
      </w:r>
      <w:r w:rsidRPr="00534D15">
        <w:rPr>
          <w:rFonts w:ascii="IRBadr" w:hAnsi="IRBadr" w:cs="IRBadr"/>
          <w:sz w:val="28"/>
          <w:szCs w:val="28"/>
          <w:rtl/>
        </w:rPr>
        <w:lastRenderedPageBreak/>
        <w:t>معاو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ه را از خلافت، خلع و با ا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شان ب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عت </w:t>
      </w:r>
      <w:r w:rsidR="00D702EF">
        <w:rPr>
          <w:rFonts w:ascii="IRBadr" w:hAnsi="IRBadr" w:cs="IRBadr"/>
          <w:sz w:val="28"/>
          <w:szCs w:val="28"/>
          <w:rtl/>
        </w:rPr>
        <w:t>ک</w:t>
      </w:r>
      <w:r w:rsidRPr="00534D15">
        <w:rPr>
          <w:rFonts w:ascii="IRBadr" w:hAnsi="IRBadr" w:cs="IRBadr"/>
          <w:sz w:val="28"/>
          <w:szCs w:val="28"/>
          <w:rtl/>
        </w:rPr>
        <w:t xml:space="preserve">نند. </w:t>
      </w:r>
      <w:r w:rsidR="00E133D1">
        <w:rPr>
          <w:rFonts w:ascii="IRBadr" w:hAnsi="IRBadr" w:cs="IRBadr"/>
          <w:sz w:val="28"/>
          <w:szCs w:val="28"/>
          <w:rtl/>
        </w:rPr>
        <w:t>بااین‌حال</w:t>
      </w:r>
      <w:r w:rsidRPr="00534D15">
        <w:rPr>
          <w:rFonts w:ascii="IRBadr" w:hAnsi="IRBadr" w:cs="IRBadr"/>
          <w:sz w:val="28"/>
          <w:szCs w:val="28"/>
          <w:rtl/>
        </w:rPr>
        <w:t>، امام حس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>(ع)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/>
          <w:sz w:val="28"/>
          <w:szCs w:val="28"/>
          <w:rtl/>
        </w:rPr>
        <w:t xml:space="preserve">در پاسخ به </w:t>
      </w:r>
      <w:r w:rsidR="00D702EF">
        <w:rPr>
          <w:rFonts w:ascii="IRBadr" w:hAnsi="IRBadr" w:cs="IRBadr"/>
          <w:sz w:val="28"/>
          <w:szCs w:val="28"/>
          <w:rtl/>
        </w:rPr>
        <w:t>نامه‌ها</w:t>
      </w:r>
      <w:r w:rsidRPr="00534D15">
        <w:rPr>
          <w:rFonts w:ascii="IRBadr" w:hAnsi="IRBadr" w:cs="IRBadr"/>
          <w:sz w:val="28"/>
          <w:szCs w:val="28"/>
          <w:rtl/>
        </w:rPr>
        <w:t>،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>مان صلح برادرش را پ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مان خود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خواند</w:t>
      </w:r>
      <w:r w:rsidRPr="00534D15">
        <w:rPr>
          <w:rFonts w:ascii="IRBadr" w:hAnsi="IRBadr" w:cs="IRBadr"/>
          <w:sz w:val="28"/>
          <w:szCs w:val="28"/>
          <w:rtl/>
        </w:rPr>
        <w:t xml:space="preserve"> و به </w:t>
      </w:r>
      <w:r w:rsidR="00D702EF">
        <w:rPr>
          <w:rFonts w:ascii="IRBadr" w:hAnsi="IRBadr" w:cs="IRBadr"/>
          <w:sz w:val="28"/>
          <w:szCs w:val="28"/>
          <w:rtl/>
        </w:rPr>
        <w:t>آن‌ها</w:t>
      </w:r>
      <w:r w:rsidRPr="00534D15">
        <w:rPr>
          <w:rFonts w:ascii="IRBadr" w:hAnsi="IRBadr" w:cs="IRBadr"/>
          <w:sz w:val="28"/>
          <w:szCs w:val="28"/>
          <w:rtl/>
        </w:rPr>
        <w:t xml:space="preserve"> پاسخ منف</w:t>
      </w:r>
      <w:r w:rsidR="00D702EF">
        <w:rPr>
          <w:rFonts w:ascii="IRBadr" w:hAnsi="IRBadr" w:cs="IRBadr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داد</w:t>
      </w:r>
      <w:r w:rsidR="00DB3E47" w:rsidRPr="00534D15">
        <w:rPr>
          <w:rFonts w:ascii="IRBadr" w:hAnsi="IRBadr" w:cs="IRBadr"/>
          <w:sz w:val="28"/>
          <w:szCs w:val="28"/>
        </w:rPr>
        <w:t>.</w:t>
      </w:r>
    </w:p>
    <w:p w:rsidR="00B365BC" w:rsidRPr="00534D15" w:rsidRDefault="00B365BC" w:rsidP="00FB5CB9">
      <w:pPr>
        <w:pStyle w:val="Heading1"/>
        <w:jc w:val="both"/>
        <w:rPr>
          <w:rtl/>
        </w:rPr>
      </w:pPr>
      <w:bookmarkStart w:id="12" w:name="_Toc428560604"/>
      <w:r w:rsidRPr="00534D15">
        <w:rPr>
          <w:rtl/>
        </w:rPr>
        <w:t>خطبه دوم</w:t>
      </w:r>
      <w:bookmarkEnd w:id="12"/>
    </w:p>
    <w:p w:rsidR="00DA7BB7" w:rsidRPr="00534D15" w:rsidRDefault="00FB5CB9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BE0892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BE0892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DA7BB7" w:rsidRPr="00534D15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A7BB7" w:rsidRPr="00534D1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DA7BB7" w:rsidRPr="00534D1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365BC" w:rsidRPr="00534D15" w:rsidRDefault="00484038" w:rsidP="00FB5CB9">
      <w:pPr>
        <w:pStyle w:val="Heading1"/>
        <w:jc w:val="both"/>
        <w:rPr>
          <w:rtl/>
        </w:rPr>
      </w:pPr>
      <w:bookmarkStart w:id="13" w:name="_Toc428560605"/>
      <w:r w:rsidRPr="00534D15">
        <w:rPr>
          <w:rtl/>
        </w:rPr>
        <w:t>حفظ ارزش‌های عزاداری امام حسین (ع)</w:t>
      </w:r>
      <w:bookmarkEnd w:id="13"/>
    </w:p>
    <w:p w:rsidR="00484038" w:rsidRPr="00534D15" w:rsidRDefault="00484038" w:rsidP="00FB5CB9">
      <w:pPr>
        <w:pStyle w:val="rtejustify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از عوامل مهم قیام امام </w:t>
      </w:r>
      <w:r w:rsidR="00D702EF">
        <w:rPr>
          <w:rFonts w:ascii="IRBadr" w:hAnsi="IRBadr" w:cs="IRBadr"/>
          <w:sz w:val="28"/>
          <w:szCs w:val="28"/>
          <w:rtl/>
        </w:rPr>
        <w:t>حس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(</w:t>
      </w:r>
      <w:r w:rsidRPr="00534D15">
        <w:rPr>
          <w:rFonts w:ascii="IRBadr" w:hAnsi="IRBadr" w:cs="IRBadr"/>
          <w:sz w:val="28"/>
          <w:szCs w:val="28"/>
          <w:rtl/>
        </w:rPr>
        <w:t xml:space="preserve">ع) اهتمام و احیای فریضه </w:t>
      </w:r>
      <w:r w:rsidR="00E133D1">
        <w:rPr>
          <w:rFonts w:ascii="IRBadr" w:hAnsi="IRBadr" w:cs="IRBadr"/>
          <w:sz w:val="28"/>
          <w:szCs w:val="28"/>
          <w:rtl/>
        </w:rPr>
        <w:t>امربه‌معروف</w:t>
      </w:r>
      <w:r w:rsidRPr="00534D15">
        <w:rPr>
          <w:rFonts w:ascii="IRBadr" w:hAnsi="IRBadr" w:cs="IRBadr"/>
          <w:sz w:val="28"/>
          <w:szCs w:val="28"/>
          <w:rtl/>
        </w:rPr>
        <w:t xml:space="preserve"> و نهی از منکر بوده است و دو ماه محرم و صفر فرصت مناسبی است تا به این فریضه الهی پرداخته شود</w:t>
      </w:r>
      <w:r w:rsidRPr="00534D15">
        <w:rPr>
          <w:rFonts w:ascii="IRBadr" w:hAnsi="IRBadr" w:cs="IRBadr"/>
          <w:sz w:val="28"/>
          <w:szCs w:val="28"/>
        </w:rPr>
        <w:t>.</w:t>
      </w:r>
      <w:r w:rsidRPr="00534D15">
        <w:rPr>
          <w:rFonts w:ascii="IRBadr" w:hAnsi="IRBadr" w:cs="IRBadr"/>
          <w:sz w:val="28"/>
          <w:szCs w:val="28"/>
          <w:rtl/>
        </w:rPr>
        <w:t xml:space="preserve"> در دو ماه محرم و صفر جلسات عزاداری در تمام مناطق کشور برگزار می‌شود و هر چه به تاسوعا و عاشورای حسینی نزدیک می‌شویم عزاداری‌ها باشکوه‌تر برگزار می‌شود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484038" w:rsidRPr="00534D15" w:rsidRDefault="00484038" w:rsidP="00FB5CB9">
      <w:pPr>
        <w:pStyle w:val="rtejustify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lastRenderedPageBreak/>
        <w:t>در عزاداری‌های حسینی در کنار شور حسینی باید شعور حسینی هم باشد و عزاداری‌ها به سبک سنتی برگزار شود و در بیان موضوعات در جلسات و هیئت‌ها از منابع معتبر استفاده شود</w:t>
      </w:r>
      <w:r w:rsidRPr="00534D15">
        <w:rPr>
          <w:rFonts w:ascii="IRBadr" w:hAnsi="IRBadr" w:cs="IRBadr"/>
          <w:sz w:val="28"/>
          <w:szCs w:val="28"/>
        </w:rPr>
        <w:t>.</w:t>
      </w:r>
      <w:r w:rsidRPr="00534D15">
        <w:rPr>
          <w:rFonts w:ascii="IRBadr" w:hAnsi="IRBadr" w:cs="IRBadr"/>
          <w:sz w:val="28"/>
          <w:szCs w:val="28"/>
          <w:rtl/>
        </w:rPr>
        <w:t xml:space="preserve"> هدف از برگزاری جلسات عزاداری امام </w:t>
      </w:r>
      <w:r w:rsidR="00D702EF">
        <w:rPr>
          <w:rFonts w:ascii="IRBadr" w:hAnsi="IRBadr" w:cs="IRBadr"/>
          <w:sz w:val="28"/>
          <w:szCs w:val="28"/>
          <w:rtl/>
        </w:rPr>
        <w:t>حس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(</w:t>
      </w:r>
      <w:r w:rsidRPr="00534D15">
        <w:rPr>
          <w:rFonts w:ascii="IRBadr" w:hAnsi="IRBadr" w:cs="IRBadr"/>
          <w:sz w:val="28"/>
          <w:szCs w:val="28"/>
          <w:rtl/>
        </w:rPr>
        <w:t>ع) باید دست پیدا کردن به پیام‌ها و درس‌های عاشورا باشد و یکی از مهم‌ترین پیام‌های عاشورا توجه به نماز اول وقت است</w:t>
      </w:r>
      <w:r w:rsidRPr="00534D15">
        <w:rPr>
          <w:rFonts w:ascii="IRBadr" w:hAnsi="IRBadr" w:cs="IRBadr"/>
          <w:sz w:val="28"/>
          <w:szCs w:val="28"/>
        </w:rPr>
        <w:t>.</w:t>
      </w:r>
      <w:r w:rsidRPr="00534D15">
        <w:rPr>
          <w:rFonts w:ascii="IRBadr" w:hAnsi="IRBadr" w:cs="IRBadr"/>
          <w:sz w:val="28"/>
          <w:szCs w:val="28"/>
          <w:rtl/>
        </w:rPr>
        <w:t xml:space="preserve"> هدف دیگر برگزاری جلسات عزاداری امام </w:t>
      </w:r>
      <w:r w:rsidR="00D702EF">
        <w:rPr>
          <w:rFonts w:ascii="IRBadr" w:hAnsi="IRBadr" w:cs="IRBadr"/>
          <w:sz w:val="28"/>
          <w:szCs w:val="28"/>
          <w:rtl/>
        </w:rPr>
        <w:t>حس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="00D702EF">
        <w:rPr>
          <w:rFonts w:ascii="IRBadr" w:hAnsi="IRBadr" w:cs="IRBadr"/>
          <w:sz w:val="28"/>
          <w:szCs w:val="28"/>
          <w:rtl/>
        </w:rPr>
        <w:t xml:space="preserve"> (</w:t>
      </w:r>
      <w:r w:rsidRPr="00534D15">
        <w:rPr>
          <w:rFonts w:ascii="IRBadr" w:hAnsi="IRBadr" w:cs="IRBadr"/>
          <w:sz w:val="28"/>
          <w:szCs w:val="28"/>
          <w:rtl/>
        </w:rPr>
        <w:t>ع) حفظ ارزش‌ها و به پا داشتن نماز است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484038" w:rsidRPr="00534D15" w:rsidRDefault="00484038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قیام امام حسین (ع) و حادثه عاشورا </w:t>
      </w:r>
      <w:r w:rsidR="00E133D1">
        <w:rPr>
          <w:rFonts w:ascii="IRBadr" w:hAnsi="IRBadr" w:cs="IRBadr"/>
          <w:sz w:val="28"/>
          <w:szCs w:val="28"/>
          <w:rtl/>
        </w:rPr>
        <w:t>ازجمله</w:t>
      </w:r>
      <w:r w:rsidRPr="00534D15">
        <w:rPr>
          <w:rFonts w:ascii="IRBadr" w:hAnsi="IRBadr" w:cs="IRBadr"/>
          <w:sz w:val="28"/>
          <w:szCs w:val="28"/>
          <w:rtl/>
        </w:rPr>
        <w:t xml:space="preserve"> مقاطع بسیار مهم در تاریخ بشر و متحول کننده است. </w:t>
      </w:r>
      <w:r w:rsidR="00E133D1">
        <w:rPr>
          <w:rFonts w:ascii="IRBadr" w:hAnsi="IRBadr" w:cs="IRBadr"/>
          <w:sz w:val="28"/>
          <w:szCs w:val="28"/>
          <w:rtl/>
        </w:rPr>
        <w:t>باوجود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مخالفت‌ها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فراوان، این واقعه در طول زمان زنده مانده است و عاشورا </w:t>
      </w:r>
      <w:r w:rsidR="00E133D1">
        <w:rPr>
          <w:rFonts w:ascii="IRBadr" w:hAnsi="IRBadr" w:cs="IRBadr"/>
          <w:sz w:val="28"/>
          <w:szCs w:val="28"/>
          <w:rtl/>
        </w:rPr>
        <w:t>درواقع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133D1">
        <w:rPr>
          <w:rFonts w:ascii="IRBadr" w:hAnsi="IRBadr" w:cs="IRBadr"/>
          <w:sz w:val="28"/>
          <w:szCs w:val="28"/>
          <w:rtl/>
        </w:rPr>
        <w:t>گنجینه‌ای</w:t>
      </w:r>
      <w:r w:rsidRPr="00534D15">
        <w:rPr>
          <w:rFonts w:ascii="IRBadr" w:hAnsi="IRBadr" w:cs="IRBadr"/>
          <w:sz w:val="28"/>
          <w:szCs w:val="28"/>
          <w:rtl/>
        </w:rPr>
        <w:t xml:space="preserve"> پرقیمت است که همه افراد بشر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توانند</w:t>
      </w:r>
      <w:r w:rsidRPr="00534D15">
        <w:rPr>
          <w:rFonts w:ascii="IRBadr" w:hAnsi="IRBadr" w:cs="IRBadr"/>
          <w:sz w:val="28"/>
          <w:szCs w:val="28"/>
          <w:rtl/>
        </w:rPr>
        <w:t xml:space="preserve"> از آن استفاده کنند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484038" w:rsidRPr="00534D15" w:rsidRDefault="00484038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عزاداری امام حسین (ع) به معنای زنده </w:t>
      </w:r>
      <w:r w:rsidR="00E133D1">
        <w:rPr>
          <w:rFonts w:ascii="IRBadr" w:hAnsi="IRBadr" w:cs="IRBadr"/>
          <w:sz w:val="28"/>
          <w:szCs w:val="28"/>
          <w:rtl/>
        </w:rPr>
        <w:t>نگه‌داشتن</w:t>
      </w:r>
      <w:r w:rsidRPr="00534D15">
        <w:rPr>
          <w:rFonts w:ascii="IRBadr" w:hAnsi="IRBadr" w:cs="IRBadr"/>
          <w:sz w:val="28"/>
          <w:szCs w:val="28"/>
          <w:rtl/>
        </w:rPr>
        <w:t xml:space="preserve"> و حفظ </w:t>
      </w:r>
      <w:r w:rsidR="00D702EF">
        <w:rPr>
          <w:rFonts w:ascii="IRBadr" w:hAnsi="IRBadr" w:cs="IRBadr"/>
          <w:sz w:val="28"/>
          <w:szCs w:val="28"/>
          <w:rtl/>
        </w:rPr>
        <w:t>ارزش‌ها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معنوی الهی است، همه عزاداران </w:t>
      </w:r>
      <w:r w:rsidR="00E133D1">
        <w:rPr>
          <w:rFonts w:ascii="IRBadr" w:hAnsi="IRBadr" w:cs="IRBadr"/>
          <w:sz w:val="28"/>
          <w:szCs w:val="28"/>
          <w:rtl/>
        </w:rPr>
        <w:t>ازجمله</w:t>
      </w:r>
      <w:r w:rsidRPr="00534D15">
        <w:rPr>
          <w:rFonts w:ascii="IRBadr" w:hAnsi="IRBadr" w:cs="IRBadr"/>
          <w:sz w:val="28"/>
          <w:szCs w:val="28"/>
          <w:rtl/>
        </w:rPr>
        <w:t xml:space="preserve"> گویندگان، وعاظ و مداحان باید مراقب باشند که شأن و جایگاه این حقیقت عزیز را حفظ کنند و مبادا برخی </w:t>
      </w:r>
      <w:r w:rsidR="00D702EF">
        <w:rPr>
          <w:rFonts w:ascii="IRBadr" w:hAnsi="IRBadr" w:cs="IRBadr"/>
          <w:sz w:val="28"/>
          <w:szCs w:val="28"/>
          <w:rtl/>
        </w:rPr>
        <w:t>خرافه‌ها</w:t>
      </w:r>
      <w:r w:rsidRPr="00534D15">
        <w:rPr>
          <w:rFonts w:ascii="IRBadr" w:hAnsi="IRBadr" w:cs="IRBadr"/>
          <w:sz w:val="28"/>
          <w:szCs w:val="28"/>
          <w:rtl/>
        </w:rPr>
        <w:t xml:space="preserve"> یا کارهای غیرمعقول موجب ضایع شدن عزاداری امام حسین (ع) شود</w:t>
      </w:r>
      <w:r w:rsidRPr="00534D15">
        <w:rPr>
          <w:rFonts w:ascii="IRBadr" w:hAnsi="IRBadr" w:cs="IRBadr"/>
          <w:sz w:val="28"/>
          <w:szCs w:val="28"/>
        </w:rPr>
        <w:t>.</w:t>
      </w:r>
      <w:r w:rsidRPr="00534D15">
        <w:rPr>
          <w:rFonts w:ascii="IRBadr" w:hAnsi="IRBadr" w:cs="IRBadr"/>
          <w:sz w:val="28"/>
          <w:szCs w:val="28"/>
          <w:rtl/>
        </w:rPr>
        <w:t xml:space="preserve"> مجلس و منبر امام حسین (ع) را محل بیان حقایق دینی و حقایق حسینی است. مجالس امام حسین (ع) باید مجالس ضد ظلم، ضد سلطه، و ضد یزیدها، شمرها و ابن زیادهای زمان حاضر باشد</w:t>
      </w:r>
      <w:r w:rsidRPr="00534D15">
        <w:rPr>
          <w:rFonts w:ascii="IRBadr" w:hAnsi="IRBadr" w:cs="IRBadr"/>
          <w:sz w:val="28"/>
          <w:szCs w:val="28"/>
        </w:rPr>
        <w:t>.</w:t>
      </w:r>
    </w:p>
    <w:p w:rsidR="00FA21E1" w:rsidRPr="00534D15" w:rsidRDefault="00B86A43" w:rsidP="00FB5C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34D15">
        <w:rPr>
          <w:rFonts w:ascii="IRBadr" w:hAnsi="IRBadr" w:cs="IRBadr"/>
          <w:sz w:val="28"/>
          <w:rtl/>
        </w:rPr>
        <w:t>مسئله کنکور و توجه به مسائل تربیتی و اخلاقی فرزندان</w:t>
      </w:r>
    </w:p>
    <w:p w:rsidR="00B86A43" w:rsidRPr="00534D15" w:rsidRDefault="00B86A43" w:rsidP="00FB5CB9">
      <w:pPr>
        <w:pStyle w:val="Heading1"/>
        <w:jc w:val="both"/>
      </w:pPr>
      <w:bookmarkStart w:id="14" w:name="_Toc428560606"/>
      <w:r w:rsidRPr="00534D15">
        <w:rPr>
          <w:rtl/>
        </w:rPr>
        <w:t xml:space="preserve">تقویت </w:t>
      </w:r>
      <w:r w:rsidR="00D702EF">
        <w:rPr>
          <w:rFonts w:hint="eastAsia"/>
          <w:rtl/>
        </w:rPr>
        <w:t>انگ</w:t>
      </w:r>
      <w:r w:rsidR="00D702EF">
        <w:rPr>
          <w:rFonts w:hint="cs"/>
          <w:rtl/>
        </w:rPr>
        <w:t>ی</w:t>
      </w:r>
      <w:r w:rsidR="00D702EF">
        <w:rPr>
          <w:rFonts w:hint="eastAsia"/>
          <w:rtl/>
        </w:rPr>
        <w:t>زه‌ها</w:t>
      </w:r>
      <w:r w:rsidR="00D702EF">
        <w:rPr>
          <w:rFonts w:hint="cs"/>
          <w:rtl/>
        </w:rPr>
        <w:t>ی</w:t>
      </w:r>
      <w:r w:rsidRPr="00534D15">
        <w:rPr>
          <w:rtl/>
        </w:rPr>
        <w:t xml:space="preserve"> درونی</w:t>
      </w:r>
      <w:bookmarkEnd w:id="14"/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اگر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خواه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د</w:t>
      </w:r>
      <w:r w:rsidRPr="00534D15">
        <w:rPr>
          <w:rFonts w:ascii="IRBadr" w:hAnsi="IRBadr" w:cs="IRBadr"/>
          <w:sz w:val="28"/>
          <w:szCs w:val="28"/>
          <w:rtl/>
        </w:rPr>
        <w:t xml:space="preserve"> همراه خوبی باشید به </w:t>
      </w:r>
      <w:r w:rsidR="00D702EF">
        <w:rPr>
          <w:rFonts w:ascii="IRBadr" w:hAnsi="IRBadr" w:cs="IRBadr"/>
          <w:sz w:val="28"/>
          <w:szCs w:val="28"/>
          <w:rtl/>
        </w:rPr>
        <w:t>تلاش‌ها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مثبت فرزندتان بیش از نکات منفی توجه داشته باشید و </w:t>
      </w:r>
      <w:r w:rsidR="00EF5822">
        <w:rPr>
          <w:rFonts w:ascii="IRBadr" w:hAnsi="IRBadr" w:cs="IRBadr"/>
          <w:sz w:val="28"/>
          <w:szCs w:val="28"/>
          <w:rtl/>
        </w:rPr>
        <w:t>به‌اصطلاح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انگ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زه‌ها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درونی او را تقویت نمایید. با این کار حس </w:t>
      </w:r>
      <w:r w:rsidR="00EF5822">
        <w:rPr>
          <w:rFonts w:ascii="IRBadr" w:hAnsi="IRBadr" w:cs="IRBadr"/>
          <w:sz w:val="28"/>
          <w:szCs w:val="28"/>
          <w:rtl/>
        </w:rPr>
        <w:t>مسؤولیت</w:t>
      </w:r>
      <w:r w:rsidRPr="00534D15">
        <w:rPr>
          <w:rFonts w:ascii="IRBadr" w:hAnsi="IRBadr" w:cs="IRBadr"/>
          <w:sz w:val="28"/>
          <w:szCs w:val="28"/>
          <w:rtl/>
        </w:rPr>
        <w:t xml:space="preserve"> پذیری او را نیز </w:t>
      </w:r>
      <w:r w:rsidR="00EF5822">
        <w:rPr>
          <w:rFonts w:ascii="IRBadr" w:hAnsi="IRBadr" w:cs="IRBadr"/>
          <w:sz w:val="28"/>
          <w:szCs w:val="28"/>
          <w:rtl/>
        </w:rPr>
        <w:t>افزایش‌خواهید</w:t>
      </w:r>
      <w:r w:rsidRPr="00534D15">
        <w:rPr>
          <w:rFonts w:ascii="IRBadr" w:hAnsi="IRBadr" w:cs="IRBadr"/>
          <w:sz w:val="28"/>
          <w:szCs w:val="28"/>
          <w:rtl/>
        </w:rPr>
        <w:t xml:space="preserve"> داد. </w:t>
      </w:r>
      <w:r w:rsidRPr="00534D15">
        <w:rPr>
          <w:rFonts w:hint="cs"/>
          <w:sz w:val="28"/>
          <w:szCs w:val="28"/>
          <w:rtl/>
        </w:rPr>
        <w:t> </w:t>
      </w:r>
      <w:r w:rsidRPr="00534D15">
        <w:rPr>
          <w:rFonts w:ascii="IRBadr" w:hAnsi="IRBadr" w:cs="IRBadr" w:hint="cs"/>
          <w:sz w:val="28"/>
          <w:szCs w:val="28"/>
          <w:rtl/>
        </w:rPr>
        <w:t>این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عرف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بعضی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از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والدین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است،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تا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زمانی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که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فرزندشان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کار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خودش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را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کند</w:t>
      </w:r>
      <w:r w:rsidRPr="00534D15">
        <w:rPr>
          <w:rFonts w:ascii="IRBadr" w:hAnsi="IRBadr" w:cs="IRBadr"/>
          <w:sz w:val="28"/>
          <w:szCs w:val="28"/>
          <w:rtl/>
        </w:rPr>
        <w:t xml:space="preserve"> کاری به کار او ندارند چون تصور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کنند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وظ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فه‌اش</w:t>
      </w:r>
      <w:r w:rsidRPr="00534D15">
        <w:rPr>
          <w:rFonts w:ascii="IRBadr" w:hAnsi="IRBadr" w:cs="IRBadr"/>
          <w:sz w:val="28"/>
          <w:szCs w:val="28"/>
          <w:rtl/>
        </w:rPr>
        <w:t xml:space="preserve"> را انجام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دهد</w:t>
      </w:r>
      <w:r w:rsidRPr="00534D15">
        <w:rPr>
          <w:rFonts w:ascii="IRBadr" w:hAnsi="IRBadr" w:cs="IRBadr"/>
          <w:sz w:val="28"/>
          <w:szCs w:val="28"/>
          <w:rtl/>
        </w:rPr>
        <w:t xml:space="preserve">. </w:t>
      </w:r>
      <w:r w:rsidRPr="00534D15">
        <w:rPr>
          <w:rFonts w:ascii="IRBadr" w:hAnsi="IRBadr" w:cs="IRBadr" w:hint="cs"/>
          <w:sz w:val="28"/>
          <w:szCs w:val="28"/>
          <w:rtl/>
        </w:rPr>
        <w:t>اما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 w:hint="cs"/>
          <w:sz w:val="28"/>
          <w:szCs w:val="28"/>
          <w:rtl/>
        </w:rPr>
        <w:t>به‌محض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 w:hint="cs"/>
          <w:sz w:val="28"/>
          <w:szCs w:val="28"/>
          <w:rtl/>
        </w:rPr>
        <w:t>این‌که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کوچک‌تر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ن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نشانه‌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تنبلی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و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 w:hint="cs"/>
          <w:sz w:val="28"/>
          <w:szCs w:val="28"/>
          <w:rtl/>
        </w:rPr>
        <w:t>کم‌کاری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را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مشاهده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کردند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بلافاصله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 w:hint="cs"/>
          <w:sz w:val="28"/>
          <w:szCs w:val="28"/>
          <w:rtl/>
        </w:rPr>
        <w:t>عکس‌العمل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تندی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نشان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دهند</w:t>
      </w:r>
      <w:r w:rsidRPr="00534D15">
        <w:rPr>
          <w:rFonts w:ascii="IRBadr" w:hAnsi="IRBadr" w:cs="IRBadr"/>
          <w:sz w:val="28"/>
          <w:szCs w:val="28"/>
          <w:rtl/>
        </w:rPr>
        <w:t xml:space="preserve">. </w:t>
      </w:r>
      <w:r w:rsidR="00D702EF">
        <w:rPr>
          <w:rFonts w:ascii="IRBadr" w:hAnsi="IRBadr" w:cs="IRBadr"/>
          <w:sz w:val="28"/>
          <w:szCs w:val="28"/>
          <w:rtl/>
        </w:rPr>
        <w:t>اتفاقاً</w:t>
      </w:r>
      <w:r w:rsidRPr="00534D15">
        <w:rPr>
          <w:rFonts w:ascii="IRBadr" w:hAnsi="IRBadr" w:cs="IRBadr"/>
          <w:sz w:val="28"/>
          <w:szCs w:val="28"/>
          <w:rtl/>
        </w:rPr>
        <w:t xml:space="preserve"> قضیه باید </w:t>
      </w:r>
      <w:r w:rsidR="00EF5822">
        <w:rPr>
          <w:rFonts w:ascii="IRBadr" w:hAnsi="IRBadr" w:cs="IRBadr"/>
          <w:sz w:val="28"/>
          <w:szCs w:val="28"/>
          <w:rtl/>
        </w:rPr>
        <w:t>برعکس</w:t>
      </w:r>
      <w:r w:rsidRPr="00534D15">
        <w:rPr>
          <w:rFonts w:ascii="IRBadr" w:hAnsi="IRBadr" w:cs="IRBadr"/>
          <w:sz w:val="28"/>
          <w:szCs w:val="28"/>
          <w:rtl/>
        </w:rPr>
        <w:t xml:space="preserve"> باشد. باید برای زمانی که </w:t>
      </w:r>
      <w:r w:rsidR="00D702EF">
        <w:rPr>
          <w:rFonts w:ascii="IRBadr" w:hAnsi="IRBadr" w:cs="IRBadr"/>
          <w:sz w:val="28"/>
          <w:szCs w:val="28"/>
          <w:rtl/>
        </w:rPr>
        <w:t>وظ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فه‌اش</w:t>
      </w:r>
      <w:r w:rsidRPr="00534D15">
        <w:rPr>
          <w:rFonts w:ascii="IRBadr" w:hAnsi="IRBadr" w:cs="IRBadr"/>
          <w:sz w:val="28"/>
          <w:szCs w:val="28"/>
          <w:rtl/>
        </w:rPr>
        <w:t xml:space="preserve"> را انجام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دهد</w:t>
      </w:r>
      <w:r w:rsidRPr="00534D15">
        <w:rPr>
          <w:rFonts w:ascii="IRBadr" w:hAnsi="IRBadr" w:cs="IRBadr"/>
          <w:sz w:val="28"/>
          <w:szCs w:val="28"/>
          <w:rtl/>
        </w:rPr>
        <w:t xml:space="preserve"> به او توجه کنید و نشان دهید که متوجه تلاش او هستید.</w:t>
      </w:r>
      <w:r w:rsidR="00D702EF">
        <w:rPr>
          <w:rFonts w:ascii="IRBadr" w:hAnsi="IRBadr" w:cs="IRBadr"/>
          <w:sz w:val="28"/>
          <w:szCs w:val="28"/>
          <w:rtl/>
        </w:rPr>
        <w:t xml:space="preserve"> از</w:t>
      </w:r>
      <w:r w:rsidRPr="00534D15">
        <w:rPr>
          <w:rFonts w:ascii="IRBadr" w:hAnsi="IRBadr" w:cs="IRBadr"/>
          <w:sz w:val="28"/>
          <w:szCs w:val="28"/>
          <w:rtl/>
        </w:rPr>
        <w:t xml:space="preserve"> طرف دیگر فرزند شما ممکن است اشتباه کند، گاهی امکان دارد به استراحت نیاز داشته باشد و زمانی هم </w:t>
      </w:r>
      <w:r w:rsidR="00D702EF">
        <w:rPr>
          <w:rFonts w:ascii="IRBadr" w:hAnsi="IRBadr" w:cs="IRBadr"/>
          <w:sz w:val="28"/>
          <w:szCs w:val="28"/>
          <w:rtl/>
        </w:rPr>
        <w:t>انگ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زه‌اش</w:t>
      </w:r>
      <w:r w:rsidRPr="00534D15">
        <w:rPr>
          <w:rFonts w:ascii="IRBadr" w:hAnsi="IRBadr" w:cs="IRBadr"/>
          <w:sz w:val="28"/>
          <w:szCs w:val="28"/>
          <w:rtl/>
        </w:rPr>
        <w:t xml:space="preserve"> را از دست بدهد، اینجا هم شما </w:t>
      </w:r>
      <w:r w:rsidR="00EF5822">
        <w:rPr>
          <w:rFonts w:ascii="IRBadr" w:hAnsi="IRBadr" w:cs="IRBadr"/>
          <w:sz w:val="28"/>
          <w:szCs w:val="28"/>
          <w:rtl/>
        </w:rPr>
        <w:t>به‌جای</w:t>
      </w:r>
      <w:r w:rsidRPr="00534D15">
        <w:rPr>
          <w:rFonts w:ascii="IRBadr" w:hAnsi="IRBadr" w:cs="IRBadr"/>
          <w:sz w:val="28"/>
          <w:szCs w:val="28"/>
          <w:rtl/>
        </w:rPr>
        <w:t xml:space="preserve"> واکنش </w:t>
      </w:r>
      <w:r w:rsidRPr="00534D15">
        <w:rPr>
          <w:rFonts w:hint="cs"/>
          <w:sz w:val="28"/>
          <w:szCs w:val="28"/>
          <w:rtl/>
        </w:rPr>
        <w:t> </w:t>
      </w:r>
      <w:r w:rsidRPr="00534D15">
        <w:rPr>
          <w:rFonts w:ascii="IRBadr" w:hAnsi="IRBadr" w:cs="IRBadr" w:hint="cs"/>
          <w:sz w:val="28"/>
          <w:szCs w:val="28"/>
          <w:rtl/>
        </w:rPr>
        <w:t>تند،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باید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کمی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مدارا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و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تحمل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را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پیشه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سازید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و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باز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دنبال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رفتارهای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Pr="00534D15">
        <w:rPr>
          <w:rFonts w:ascii="IRBadr" w:hAnsi="IRBadr" w:cs="IRBadr" w:hint="cs"/>
          <w:sz w:val="28"/>
          <w:szCs w:val="28"/>
          <w:rtl/>
        </w:rPr>
        <w:t>مثبت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 w:hint="cs"/>
          <w:sz w:val="28"/>
          <w:szCs w:val="28"/>
          <w:rtl/>
        </w:rPr>
        <w:t>اوباشید</w:t>
      </w:r>
      <w:r w:rsidRPr="00534D15">
        <w:rPr>
          <w:rFonts w:ascii="IRBadr" w:hAnsi="IRBadr" w:cs="IRBadr"/>
          <w:sz w:val="28"/>
          <w:szCs w:val="28"/>
          <w:rtl/>
        </w:rPr>
        <w:t>.</w:t>
      </w:r>
    </w:p>
    <w:p w:rsidR="00B86A43" w:rsidRPr="00534D15" w:rsidRDefault="00B86A43" w:rsidP="00FB5CB9">
      <w:pPr>
        <w:pStyle w:val="Heading1"/>
        <w:jc w:val="both"/>
        <w:rPr>
          <w:rtl/>
        </w:rPr>
      </w:pPr>
      <w:bookmarkStart w:id="15" w:name="_Toc428560607"/>
      <w:r w:rsidRPr="00534D15">
        <w:rPr>
          <w:rtl/>
        </w:rPr>
        <w:lastRenderedPageBreak/>
        <w:t>اجتناب از تنش و ایجاد اضطراب</w:t>
      </w:r>
      <w:bookmarkEnd w:id="15"/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یک </w:t>
      </w:r>
      <w:r w:rsidR="00D702EF">
        <w:rPr>
          <w:rFonts w:ascii="IRBadr" w:hAnsi="IRBadr" w:cs="IRBadr"/>
          <w:sz w:val="28"/>
          <w:szCs w:val="28"/>
          <w:rtl/>
        </w:rPr>
        <w:t>نکته‌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/>
          <w:sz w:val="28"/>
          <w:szCs w:val="28"/>
          <w:rtl/>
        </w:rPr>
        <w:t>فوق‌العاده</w:t>
      </w:r>
      <w:r w:rsidRPr="00534D15">
        <w:rPr>
          <w:rFonts w:ascii="IRBadr" w:hAnsi="IRBadr" w:cs="IRBadr"/>
          <w:sz w:val="28"/>
          <w:szCs w:val="28"/>
          <w:rtl/>
        </w:rPr>
        <w:t xml:space="preserve"> مهم دیگر، فرزند شما به خاطر شرایطی که در آن قرار دارد و فشاری که به او وارد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شود</w:t>
      </w:r>
      <w:r w:rsidRPr="00534D15">
        <w:rPr>
          <w:rFonts w:ascii="IRBadr" w:hAnsi="IRBadr" w:cs="IRBadr"/>
          <w:sz w:val="28"/>
          <w:szCs w:val="28"/>
          <w:rtl/>
        </w:rPr>
        <w:t xml:space="preserve"> گاهی ممکن است رفتارهای تنش را از خود نشان دهد.</w:t>
      </w:r>
      <w:r w:rsidR="00D702EF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/>
          <w:sz w:val="28"/>
          <w:szCs w:val="28"/>
          <w:rtl/>
        </w:rPr>
        <w:t>بهانه‌گیری</w:t>
      </w:r>
      <w:r w:rsidRPr="00534D15">
        <w:rPr>
          <w:rFonts w:ascii="IRBadr" w:hAnsi="IRBadr" w:cs="IRBadr"/>
          <w:sz w:val="28"/>
          <w:szCs w:val="28"/>
          <w:rtl/>
        </w:rPr>
        <w:t xml:space="preserve">، نق زدن، رفتار تند و </w:t>
      </w:r>
      <w:r w:rsidR="00EF5822">
        <w:rPr>
          <w:rFonts w:ascii="IRBadr" w:hAnsi="IRBadr" w:cs="IRBadr"/>
          <w:sz w:val="28"/>
          <w:szCs w:val="28"/>
          <w:rtl/>
        </w:rPr>
        <w:t>غیرمؤدبانه</w:t>
      </w:r>
      <w:r w:rsidRPr="00534D15">
        <w:rPr>
          <w:rFonts w:ascii="IRBadr" w:hAnsi="IRBadr" w:cs="IRBadr"/>
          <w:sz w:val="28"/>
          <w:szCs w:val="28"/>
          <w:rtl/>
        </w:rPr>
        <w:t xml:space="preserve">، </w:t>
      </w:r>
      <w:r w:rsidR="00EF5822">
        <w:rPr>
          <w:rFonts w:ascii="IRBadr" w:hAnsi="IRBadr" w:cs="IRBadr"/>
          <w:sz w:val="28"/>
          <w:szCs w:val="28"/>
          <w:rtl/>
        </w:rPr>
        <w:t>بی‌قراری</w:t>
      </w:r>
      <w:r w:rsidRPr="00534D15">
        <w:rPr>
          <w:rFonts w:ascii="IRBadr" w:hAnsi="IRBadr" w:cs="IRBadr"/>
          <w:sz w:val="28"/>
          <w:szCs w:val="28"/>
          <w:rtl/>
        </w:rPr>
        <w:t xml:space="preserve">، سر </w:t>
      </w:r>
      <w:r w:rsidR="00EF5822">
        <w:rPr>
          <w:rFonts w:ascii="IRBadr" w:hAnsi="IRBadr" w:cs="IRBadr"/>
          <w:sz w:val="28"/>
          <w:szCs w:val="28"/>
          <w:rtl/>
        </w:rPr>
        <w:t>جروبحث</w:t>
      </w:r>
      <w:r w:rsidRPr="00534D15">
        <w:rPr>
          <w:rFonts w:ascii="IRBadr" w:hAnsi="IRBadr" w:cs="IRBadr"/>
          <w:sz w:val="28"/>
          <w:szCs w:val="28"/>
          <w:rtl/>
        </w:rPr>
        <w:t xml:space="preserve"> ر </w:t>
      </w:r>
      <w:r w:rsidR="00D702EF">
        <w:rPr>
          <w:rFonts w:ascii="IRBadr" w:hAnsi="IRBadr" w:cs="IRBadr"/>
          <w:sz w:val="28"/>
          <w:szCs w:val="28"/>
          <w:rtl/>
        </w:rPr>
        <w:t>آ</w:t>
      </w:r>
      <w:r w:rsidRPr="00534D15">
        <w:rPr>
          <w:rFonts w:ascii="IRBadr" w:hAnsi="IRBadr" w:cs="IRBadr"/>
          <w:sz w:val="28"/>
          <w:szCs w:val="28"/>
          <w:rtl/>
        </w:rPr>
        <w:t xml:space="preserve"> باز کردن، توقعات نامعقول و… ازجمله موارد رفتارهای </w:t>
      </w:r>
      <w:r w:rsidR="00EF5822">
        <w:rPr>
          <w:rFonts w:ascii="IRBadr" w:hAnsi="IRBadr" w:cs="IRBadr"/>
          <w:sz w:val="28"/>
          <w:szCs w:val="28"/>
          <w:rtl/>
        </w:rPr>
        <w:t>تنش‌زا</w:t>
      </w:r>
      <w:r w:rsidRPr="00534D15">
        <w:rPr>
          <w:rFonts w:ascii="IRBadr" w:hAnsi="IRBadr" w:cs="IRBadr"/>
          <w:sz w:val="28"/>
          <w:szCs w:val="28"/>
          <w:rtl/>
        </w:rPr>
        <w:t xml:space="preserve"> هستند.</w:t>
      </w:r>
      <w:r w:rsidR="00D702EF">
        <w:rPr>
          <w:rFonts w:ascii="IRBadr" w:hAnsi="IRBadr" w:cs="IRBadr"/>
          <w:sz w:val="28"/>
          <w:szCs w:val="28"/>
          <w:rtl/>
        </w:rPr>
        <w:t xml:space="preserve"> باز</w:t>
      </w:r>
      <w:r w:rsidRPr="00534D15">
        <w:rPr>
          <w:rFonts w:ascii="IRBadr" w:hAnsi="IRBadr" w:cs="IRBadr"/>
          <w:sz w:val="28"/>
          <w:szCs w:val="28"/>
          <w:rtl/>
        </w:rPr>
        <w:t xml:space="preserve"> شما که در شرایط </w:t>
      </w:r>
      <w:r w:rsidR="00EF5822">
        <w:rPr>
          <w:rFonts w:ascii="IRBadr" w:hAnsi="IRBadr" w:cs="IRBadr"/>
          <w:sz w:val="28"/>
          <w:szCs w:val="28"/>
          <w:rtl/>
        </w:rPr>
        <w:t>متعادل‌تری</w:t>
      </w:r>
      <w:r w:rsidRPr="00534D15">
        <w:rPr>
          <w:rFonts w:ascii="IRBadr" w:hAnsi="IRBadr" w:cs="IRBadr"/>
          <w:sz w:val="28"/>
          <w:szCs w:val="28"/>
          <w:rtl/>
        </w:rPr>
        <w:t xml:space="preserve"> قرار دارید بهتر </w:t>
      </w:r>
      <w:r w:rsidR="00EF5822">
        <w:rPr>
          <w:rFonts w:ascii="IRBadr" w:hAnsi="IRBadr" w:cs="IRBadr"/>
          <w:sz w:val="28"/>
          <w:szCs w:val="28"/>
          <w:rtl/>
        </w:rPr>
        <w:t>می‌دانید</w:t>
      </w:r>
      <w:r w:rsidRPr="00534D15">
        <w:rPr>
          <w:rFonts w:ascii="IRBadr" w:hAnsi="IRBadr" w:cs="IRBadr"/>
          <w:sz w:val="28"/>
          <w:szCs w:val="28"/>
          <w:rtl/>
        </w:rPr>
        <w:t xml:space="preserve"> هم به آرامش اوضاع وهم به </w:t>
      </w:r>
      <w:r w:rsidR="00EF5822">
        <w:rPr>
          <w:rFonts w:ascii="IRBadr" w:hAnsi="IRBadr" w:cs="IRBadr"/>
          <w:sz w:val="28"/>
          <w:szCs w:val="28"/>
          <w:rtl/>
        </w:rPr>
        <w:t>آرام‌سازی</w:t>
      </w:r>
      <w:r w:rsidRPr="00534D15">
        <w:rPr>
          <w:rFonts w:ascii="IRBadr" w:hAnsi="IRBadr" w:cs="IRBadr"/>
          <w:sz w:val="28"/>
          <w:szCs w:val="28"/>
          <w:rtl/>
        </w:rPr>
        <w:t xml:space="preserve"> فرزندتان کمک کنید. اگر شما هم بخواهید </w:t>
      </w:r>
      <w:r w:rsidR="00EF5822">
        <w:rPr>
          <w:rFonts w:ascii="IRBadr" w:hAnsi="IRBadr" w:cs="IRBadr"/>
          <w:sz w:val="28"/>
          <w:szCs w:val="28"/>
          <w:rtl/>
        </w:rPr>
        <w:t>عکس‌العمل</w:t>
      </w:r>
      <w:r w:rsidRPr="00534D15">
        <w:rPr>
          <w:rFonts w:ascii="IRBadr" w:hAnsi="IRBadr" w:cs="IRBadr"/>
          <w:sz w:val="28"/>
          <w:szCs w:val="28"/>
          <w:rtl/>
        </w:rPr>
        <w:t xml:space="preserve"> نشان دهید </w:t>
      </w:r>
      <w:r w:rsidR="00EF5822">
        <w:rPr>
          <w:rFonts w:ascii="IRBadr" w:hAnsi="IRBadr" w:cs="IRBadr"/>
          <w:sz w:val="28"/>
          <w:szCs w:val="28"/>
          <w:rtl/>
        </w:rPr>
        <w:t>به‌طور</w:t>
      </w:r>
      <w:r w:rsidRPr="00534D15">
        <w:rPr>
          <w:rFonts w:ascii="IRBadr" w:hAnsi="IRBadr" w:cs="IRBadr"/>
          <w:sz w:val="28"/>
          <w:szCs w:val="28"/>
          <w:rtl/>
        </w:rPr>
        <w:t xml:space="preserve"> حتم اوضاع </w:t>
      </w:r>
      <w:r w:rsidR="00EF5822">
        <w:rPr>
          <w:rFonts w:ascii="IRBadr" w:hAnsi="IRBadr" w:cs="IRBadr"/>
          <w:sz w:val="28"/>
          <w:szCs w:val="28"/>
          <w:rtl/>
        </w:rPr>
        <w:t>ازآنچه</w:t>
      </w:r>
      <w:r w:rsidRPr="00534D15">
        <w:rPr>
          <w:rFonts w:ascii="IRBadr" w:hAnsi="IRBadr" w:cs="IRBadr"/>
          <w:sz w:val="28"/>
          <w:szCs w:val="28"/>
          <w:rtl/>
        </w:rPr>
        <w:t xml:space="preserve"> که هست بدتر خواهد شد.</w:t>
      </w:r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تجربه نشان داده است که دانش آموزان کنکوری در مقاطعی به دلیل استمرار فعالیت، خستگی و یا فشارهای محیطی دچار افت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شوند</w:t>
      </w:r>
      <w:r w:rsidRPr="00534D15">
        <w:rPr>
          <w:rFonts w:ascii="IRBadr" w:hAnsi="IRBadr" w:cs="IRBadr"/>
          <w:sz w:val="28"/>
          <w:szCs w:val="28"/>
          <w:rtl/>
        </w:rPr>
        <w:t xml:space="preserve">. ایام بعد از امتحانات نوبت اول در مورد دانش آموزان </w:t>
      </w:r>
      <w:r w:rsidR="00EF5822">
        <w:rPr>
          <w:rFonts w:ascii="IRBadr" w:hAnsi="IRBadr" w:cs="IRBadr"/>
          <w:sz w:val="28"/>
          <w:szCs w:val="28"/>
          <w:rtl/>
        </w:rPr>
        <w:t>پیش‌دانشگاهی</w:t>
      </w:r>
      <w:r w:rsidRPr="00534D15">
        <w:rPr>
          <w:rFonts w:ascii="IRBadr" w:hAnsi="IRBadr" w:cs="IRBadr"/>
          <w:sz w:val="28"/>
          <w:szCs w:val="28"/>
          <w:rtl/>
        </w:rPr>
        <w:t xml:space="preserve">، بعد از ایام عید، و </w:t>
      </w:r>
      <w:r w:rsidR="00D702EF">
        <w:rPr>
          <w:rFonts w:ascii="IRBadr" w:hAnsi="IRBadr" w:cs="IRBadr"/>
          <w:sz w:val="28"/>
          <w:szCs w:val="28"/>
          <w:rtl/>
        </w:rPr>
        <w:t>نزد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ک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هفته‌ها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پایانی ازجمله مقاطعی است که افت روحیه در آن زیاد دیده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شود</w:t>
      </w:r>
      <w:r w:rsidRPr="00534D15">
        <w:rPr>
          <w:rFonts w:ascii="IRBadr" w:hAnsi="IRBadr" w:cs="IRBadr"/>
          <w:sz w:val="28"/>
          <w:szCs w:val="28"/>
          <w:rtl/>
        </w:rPr>
        <w:t xml:space="preserve">. هم والدین و هم دانش آموزان باید مراقب باشند، که این </w:t>
      </w:r>
      <w:r w:rsidR="00D702EF">
        <w:rPr>
          <w:rFonts w:ascii="IRBadr" w:hAnsi="IRBadr" w:cs="IRBadr"/>
          <w:sz w:val="28"/>
          <w:szCs w:val="28"/>
          <w:rtl/>
        </w:rPr>
        <w:t>افت‌ها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مقطعی را غیرعادی تلقی ننمایند و بدانند که این وضعیت گذرا است. والدین در این مقاطع نباید از تقویت </w:t>
      </w:r>
      <w:r w:rsidR="00D702EF">
        <w:rPr>
          <w:rFonts w:ascii="IRBadr" w:hAnsi="IRBadr" w:cs="IRBadr"/>
          <w:sz w:val="28"/>
          <w:szCs w:val="28"/>
          <w:rtl/>
        </w:rPr>
        <w:t>انگ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زه‌ها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درونی غافل بمانند.</w:t>
      </w:r>
    </w:p>
    <w:p w:rsidR="00B86A43" w:rsidRPr="00534D15" w:rsidRDefault="00B86A43" w:rsidP="00FB5CB9">
      <w:pPr>
        <w:pStyle w:val="Heading1"/>
        <w:jc w:val="both"/>
      </w:pPr>
      <w:bookmarkStart w:id="16" w:name="_Toc428560608"/>
      <w:r w:rsidRPr="00534D15">
        <w:rPr>
          <w:rtl/>
        </w:rPr>
        <w:t>عدم مقایسه</w:t>
      </w:r>
      <w:bookmarkEnd w:id="16"/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یکی از لطمات سنگین </w:t>
      </w:r>
      <w:r w:rsidR="00D702EF">
        <w:rPr>
          <w:rFonts w:ascii="IRBadr" w:hAnsi="IRBadr" w:cs="IRBadr"/>
          <w:sz w:val="28"/>
          <w:szCs w:val="28"/>
          <w:rtl/>
        </w:rPr>
        <w:t>خانواده‌ها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/>
          <w:sz w:val="28"/>
          <w:szCs w:val="28"/>
          <w:rtl/>
        </w:rPr>
        <w:t>بر روی</w:t>
      </w:r>
      <w:r w:rsidRPr="00534D15">
        <w:rPr>
          <w:rFonts w:ascii="IRBadr" w:hAnsi="IRBadr" w:cs="IRBadr"/>
          <w:sz w:val="28"/>
          <w:szCs w:val="28"/>
          <w:rtl/>
        </w:rPr>
        <w:t xml:space="preserve"> فرزندان،</w:t>
      </w:r>
      <w:r w:rsidR="00D702EF">
        <w:rPr>
          <w:rFonts w:ascii="IRBadr" w:hAnsi="IRBadr" w:cs="IRBadr"/>
          <w:sz w:val="28"/>
          <w:szCs w:val="28"/>
          <w:rtl/>
        </w:rPr>
        <w:t xml:space="preserve"> مقا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سه‌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D702EF">
        <w:rPr>
          <w:rFonts w:ascii="IRBadr" w:hAnsi="IRBadr" w:cs="IRBadr"/>
          <w:sz w:val="28"/>
          <w:szCs w:val="28"/>
          <w:rtl/>
        </w:rPr>
        <w:t>آن‌ها</w:t>
      </w:r>
      <w:r w:rsidRPr="00534D15">
        <w:rPr>
          <w:rFonts w:ascii="IRBadr" w:hAnsi="IRBadr" w:cs="IRBadr"/>
          <w:sz w:val="28"/>
          <w:szCs w:val="28"/>
          <w:rtl/>
        </w:rPr>
        <w:t xml:space="preserve"> با دیگران است. بسیار </w:t>
      </w:r>
      <w:r w:rsidR="00EF5822">
        <w:rPr>
          <w:rFonts w:ascii="IRBadr" w:hAnsi="IRBadr" w:cs="IRBadr"/>
          <w:sz w:val="28"/>
          <w:szCs w:val="28"/>
          <w:rtl/>
        </w:rPr>
        <w:t>پیش‌آمده</w:t>
      </w:r>
      <w:r w:rsidRPr="00534D15">
        <w:rPr>
          <w:rFonts w:ascii="IRBadr" w:hAnsi="IRBadr" w:cs="IRBadr"/>
          <w:sz w:val="28"/>
          <w:szCs w:val="28"/>
          <w:rtl/>
        </w:rPr>
        <w:t xml:space="preserve"> که در جلسات مشاوره دانش آموزان کنکوری از وجود چنین جوّی در محیط خانواده </w:t>
      </w:r>
      <w:r w:rsidR="00EF5822">
        <w:rPr>
          <w:rFonts w:ascii="IRBadr" w:hAnsi="IRBadr" w:cs="IRBadr"/>
          <w:sz w:val="28"/>
          <w:szCs w:val="28"/>
          <w:rtl/>
        </w:rPr>
        <w:t>به‌شدت</w:t>
      </w:r>
      <w:r w:rsidRPr="00534D15">
        <w:rPr>
          <w:rFonts w:ascii="IRBadr" w:hAnsi="IRBadr" w:cs="IRBadr"/>
          <w:sz w:val="28"/>
          <w:szCs w:val="28"/>
          <w:rtl/>
        </w:rPr>
        <w:t xml:space="preserve"> ابراز نارضایتی </w:t>
      </w:r>
      <w:r w:rsidR="00D702EF">
        <w:rPr>
          <w:rFonts w:ascii="IRBadr" w:hAnsi="IRBadr" w:cs="IRBadr"/>
          <w:sz w:val="28"/>
          <w:szCs w:val="28"/>
          <w:rtl/>
        </w:rPr>
        <w:t>کرده‌اند</w:t>
      </w:r>
      <w:r w:rsidRPr="00534D15">
        <w:rPr>
          <w:rFonts w:ascii="IRBadr" w:hAnsi="IRBadr" w:cs="IRBadr"/>
          <w:sz w:val="28"/>
          <w:szCs w:val="28"/>
          <w:rtl/>
        </w:rPr>
        <w:t xml:space="preserve">. مقایسه با دوستان افراد فامیل، فرزندان آشنایانی که </w:t>
      </w:r>
      <w:r w:rsidR="00EF5822">
        <w:rPr>
          <w:rFonts w:ascii="IRBadr" w:hAnsi="IRBadr" w:cs="IRBadr"/>
          <w:sz w:val="28"/>
          <w:szCs w:val="28"/>
          <w:rtl/>
        </w:rPr>
        <w:t>قبول‌شده‌اند</w:t>
      </w:r>
      <w:r w:rsidRPr="00534D15">
        <w:rPr>
          <w:rFonts w:ascii="IRBadr" w:hAnsi="IRBadr" w:cs="IRBadr"/>
          <w:sz w:val="28"/>
          <w:szCs w:val="28"/>
          <w:rtl/>
        </w:rPr>
        <w:t xml:space="preserve">، </w:t>
      </w:r>
      <w:r w:rsidR="00EF5822">
        <w:rPr>
          <w:rFonts w:ascii="IRBadr" w:hAnsi="IRBadr" w:cs="IRBadr"/>
          <w:sz w:val="28"/>
          <w:szCs w:val="28"/>
          <w:rtl/>
        </w:rPr>
        <w:t>اگرچه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/>
          <w:sz w:val="28"/>
          <w:szCs w:val="28"/>
          <w:rtl/>
        </w:rPr>
        <w:t>باهدف</w:t>
      </w:r>
      <w:r w:rsidRPr="00534D15">
        <w:rPr>
          <w:rFonts w:ascii="IRBadr" w:hAnsi="IRBadr" w:cs="IRBadr"/>
          <w:sz w:val="28"/>
          <w:szCs w:val="28"/>
          <w:rtl/>
        </w:rPr>
        <w:t xml:space="preserve"> ایجاد انگیزه صورت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رد</w:t>
      </w:r>
      <w:r w:rsidRPr="00534D15">
        <w:rPr>
          <w:rFonts w:ascii="IRBadr" w:hAnsi="IRBadr" w:cs="IRBadr"/>
          <w:sz w:val="28"/>
          <w:szCs w:val="28"/>
          <w:rtl/>
        </w:rPr>
        <w:t xml:space="preserve">، ولی </w:t>
      </w:r>
      <w:r w:rsidR="00D702EF">
        <w:rPr>
          <w:rFonts w:ascii="IRBadr" w:hAnsi="IRBadr" w:cs="IRBadr"/>
          <w:sz w:val="28"/>
          <w:szCs w:val="28"/>
          <w:rtl/>
        </w:rPr>
        <w:t>عملاً</w:t>
      </w:r>
      <w:r w:rsidRPr="00534D15">
        <w:rPr>
          <w:rFonts w:ascii="IRBadr" w:hAnsi="IRBadr" w:cs="IRBadr"/>
          <w:sz w:val="28"/>
          <w:szCs w:val="28"/>
          <w:rtl/>
        </w:rPr>
        <w:t xml:space="preserve"> </w:t>
      </w:r>
      <w:r w:rsidR="00EF5822">
        <w:rPr>
          <w:rFonts w:ascii="IRBadr" w:hAnsi="IRBadr" w:cs="IRBadr"/>
          <w:sz w:val="28"/>
          <w:szCs w:val="28"/>
          <w:rtl/>
        </w:rPr>
        <w:t>نتیجه‌ای</w:t>
      </w:r>
      <w:r w:rsidRPr="00534D15">
        <w:rPr>
          <w:rFonts w:ascii="IRBadr" w:hAnsi="IRBadr" w:cs="IRBadr"/>
          <w:sz w:val="28"/>
          <w:szCs w:val="28"/>
          <w:rtl/>
        </w:rPr>
        <w:t xml:space="preserve"> عکس به بار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آورد</w:t>
      </w:r>
      <w:r w:rsidRPr="00534D15">
        <w:rPr>
          <w:rFonts w:ascii="IRBadr" w:hAnsi="IRBadr" w:cs="IRBadr"/>
          <w:sz w:val="28"/>
          <w:szCs w:val="28"/>
          <w:rtl/>
        </w:rPr>
        <w:t xml:space="preserve"> و گاه حتی باعث تنفر و بیزاری دانش آموزان </w:t>
      </w:r>
      <w:r w:rsidR="00EF5822">
        <w:rPr>
          <w:rFonts w:ascii="IRBadr" w:hAnsi="IRBadr" w:cs="IRBadr"/>
          <w:sz w:val="28"/>
          <w:szCs w:val="28"/>
          <w:rtl/>
        </w:rPr>
        <w:t>نه‌تنها</w:t>
      </w:r>
      <w:r w:rsidRPr="00534D15">
        <w:rPr>
          <w:rFonts w:ascii="IRBadr" w:hAnsi="IRBadr" w:cs="IRBadr"/>
          <w:sz w:val="28"/>
          <w:szCs w:val="28"/>
          <w:rtl/>
        </w:rPr>
        <w:t xml:space="preserve"> از کنکور، بلکه هر موضوع مرتبط با آن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شود</w:t>
      </w:r>
      <w:r w:rsidRPr="00534D15">
        <w:rPr>
          <w:rFonts w:ascii="IRBadr" w:hAnsi="IRBadr" w:cs="IRBadr"/>
          <w:sz w:val="28"/>
          <w:szCs w:val="28"/>
          <w:rtl/>
        </w:rPr>
        <w:t xml:space="preserve">. مقایسه روش خوبی برای ایجاد انگیزه نیست و یا حداقل تنها روش ممکن نیست. </w:t>
      </w:r>
      <w:r w:rsidR="00EF5822">
        <w:rPr>
          <w:rFonts w:ascii="IRBadr" w:hAnsi="IRBadr" w:cs="IRBadr"/>
          <w:sz w:val="28"/>
          <w:szCs w:val="28"/>
          <w:rtl/>
        </w:rPr>
        <w:t>به‌جای</w:t>
      </w:r>
      <w:r w:rsidRPr="00534D15">
        <w:rPr>
          <w:rFonts w:ascii="IRBadr" w:hAnsi="IRBadr" w:cs="IRBadr"/>
          <w:sz w:val="28"/>
          <w:szCs w:val="28"/>
          <w:rtl/>
        </w:rPr>
        <w:t xml:space="preserve"> آن تقویت </w:t>
      </w:r>
      <w:r w:rsidR="00D702EF">
        <w:rPr>
          <w:rFonts w:ascii="IRBadr" w:hAnsi="IRBadr" w:cs="IRBadr"/>
          <w:sz w:val="28"/>
          <w:szCs w:val="28"/>
          <w:rtl/>
        </w:rPr>
        <w:t>انگ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زه‌ها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Pr="00534D15">
        <w:rPr>
          <w:rFonts w:ascii="IRBadr" w:hAnsi="IRBadr" w:cs="IRBadr"/>
          <w:sz w:val="28"/>
          <w:szCs w:val="28"/>
          <w:rtl/>
        </w:rPr>
        <w:t xml:space="preserve"> درونی را توصیه </w:t>
      </w:r>
      <w:r w:rsidR="00D702EF">
        <w:rPr>
          <w:rFonts w:ascii="IRBadr" w:hAnsi="IRBadr" w:cs="IRBadr"/>
          <w:sz w:val="28"/>
          <w:szCs w:val="28"/>
          <w:rtl/>
        </w:rPr>
        <w:t>م</w:t>
      </w:r>
      <w:r w:rsidR="00D702EF">
        <w:rPr>
          <w:rFonts w:ascii="IRBadr" w:hAnsi="IRBadr" w:cs="IRBadr" w:hint="cs"/>
          <w:sz w:val="28"/>
          <w:szCs w:val="28"/>
          <w:rtl/>
        </w:rPr>
        <w:t>ی‌</w:t>
      </w:r>
      <w:r w:rsidR="00D702EF">
        <w:rPr>
          <w:rFonts w:ascii="IRBadr" w:hAnsi="IRBadr" w:cs="IRBadr" w:hint="eastAsia"/>
          <w:sz w:val="28"/>
          <w:szCs w:val="28"/>
          <w:rtl/>
        </w:rPr>
        <w:t>کن</w:t>
      </w:r>
      <w:r w:rsidR="00D702EF">
        <w:rPr>
          <w:rFonts w:ascii="IRBadr" w:hAnsi="IRBadr" w:cs="IRBadr" w:hint="cs"/>
          <w:sz w:val="28"/>
          <w:szCs w:val="28"/>
          <w:rtl/>
        </w:rPr>
        <w:t>ی</w:t>
      </w:r>
      <w:r w:rsidR="00D702EF">
        <w:rPr>
          <w:rFonts w:ascii="IRBadr" w:hAnsi="IRBadr" w:cs="IRBadr" w:hint="eastAsia"/>
          <w:sz w:val="28"/>
          <w:szCs w:val="28"/>
          <w:rtl/>
        </w:rPr>
        <w:t>م</w:t>
      </w:r>
      <w:r w:rsidRPr="00534D15">
        <w:rPr>
          <w:rFonts w:ascii="IRBadr" w:hAnsi="IRBadr" w:cs="IRBadr"/>
          <w:sz w:val="28"/>
          <w:szCs w:val="28"/>
          <w:rtl/>
        </w:rPr>
        <w:t>.</w:t>
      </w:r>
    </w:p>
    <w:p w:rsidR="00B86A43" w:rsidRPr="00534D15" w:rsidRDefault="00B86A43" w:rsidP="00FB5CB9">
      <w:pPr>
        <w:pStyle w:val="Heading1"/>
        <w:jc w:val="both"/>
        <w:rPr>
          <w:rtl/>
        </w:rPr>
      </w:pPr>
      <w:bookmarkStart w:id="17" w:name="_Toc428560609"/>
      <w:r w:rsidRPr="00534D15">
        <w:rPr>
          <w:rtl/>
        </w:rPr>
        <w:lastRenderedPageBreak/>
        <w:t>دعا</w:t>
      </w:r>
      <w:bookmarkEnd w:id="17"/>
    </w:p>
    <w:p w:rsidR="00B86A43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خدایا تو را به عاشورا سوگند می‌دهیم ما را عاشورائی قرار بده. ما را از ولایت و محبت </w:t>
      </w:r>
      <w:r w:rsidR="00EF5822">
        <w:rPr>
          <w:rFonts w:ascii="IRBadr" w:hAnsi="IRBadr" w:cs="IRBadr"/>
          <w:sz w:val="28"/>
          <w:szCs w:val="28"/>
          <w:rtl/>
        </w:rPr>
        <w:t>اهل‌بیت</w:t>
      </w:r>
      <w:r w:rsidRPr="00534D15">
        <w:rPr>
          <w:rFonts w:ascii="IRBadr" w:hAnsi="IRBadr" w:cs="IRBadr"/>
          <w:sz w:val="28"/>
          <w:szCs w:val="28"/>
          <w:rtl/>
        </w:rPr>
        <w:t xml:space="preserve"> لح</w:t>
      </w:r>
      <w:r w:rsidR="00BE0892">
        <w:rPr>
          <w:rFonts w:ascii="IRBadr" w:hAnsi="IRBadr" w:cs="IRBadr"/>
          <w:sz w:val="28"/>
          <w:szCs w:val="28"/>
          <w:rtl/>
        </w:rPr>
        <w:t>ظه‌ای جدا مفرما. نسل ما و ذریه‌</w:t>
      </w:r>
      <w:r w:rsidRPr="00534D15">
        <w:rPr>
          <w:rFonts w:ascii="IRBadr" w:hAnsi="IRBadr" w:cs="IRBadr"/>
          <w:sz w:val="28"/>
          <w:szCs w:val="28"/>
          <w:rtl/>
        </w:rPr>
        <w:t xml:space="preserve"> ما را و نسل جوان ما را در معرض ولایت و محبت و عاشق و شیفته واقعی </w:t>
      </w:r>
      <w:r w:rsidR="00EF5822">
        <w:rPr>
          <w:rFonts w:ascii="IRBadr" w:hAnsi="IRBadr" w:cs="IRBadr"/>
          <w:sz w:val="28"/>
          <w:szCs w:val="28"/>
          <w:rtl/>
        </w:rPr>
        <w:t>اهل‌بیت</w:t>
      </w:r>
      <w:r w:rsidRPr="00534D15">
        <w:rPr>
          <w:rFonts w:ascii="IRBadr" w:hAnsi="IRBadr" w:cs="IRBadr"/>
          <w:sz w:val="28"/>
          <w:szCs w:val="28"/>
          <w:rtl/>
        </w:rPr>
        <w:t xml:space="preserve"> قرار بده. خطرها را از امت اسلام دفع بفرما.</w:t>
      </w:r>
    </w:p>
    <w:p w:rsidR="00FB5CB9" w:rsidRDefault="00FB5CB9" w:rsidP="00FB5CB9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</w:t>
      </w:r>
      <w:bookmarkStart w:id="18" w:name="_GoBack"/>
      <w:r w:rsidRPr="00455965">
        <w:rPr>
          <w:rFonts w:ascii="IRBadr" w:hAnsi="IRBadr" w:cs="IRBadr"/>
          <w:b/>
          <w:bCs/>
          <w:sz w:val="28"/>
          <w:rtl/>
        </w:rPr>
        <w:t>باسمک</w:t>
      </w:r>
      <w:bookmarkEnd w:id="18"/>
      <w:r w:rsidRPr="00455965">
        <w:rPr>
          <w:rFonts w:ascii="IRBadr" w:hAnsi="IRBadr" w:cs="IRBadr"/>
          <w:b/>
          <w:bCs/>
          <w:sz w:val="28"/>
          <w:rtl/>
        </w:rPr>
        <w:t xml:space="preserve">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FB5CB9" w:rsidRPr="00534D15" w:rsidRDefault="00FB5CB9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86A43" w:rsidRPr="00534D15" w:rsidRDefault="00B86A43" w:rsidP="00FB5CB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34D15">
        <w:rPr>
          <w:rFonts w:ascii="IRBadr" w:hAnsi="IRBadr" w:cs="IRBadr"/>
          <w:sz w:val="28"/>
          <w:szCs w:val="28"/>
          <w:rtl/>
        </w:rPr>
        <w:t xml:space="preserve"> </w:t>
      </w:r>
    </w:p>
    <w:p w:rsidR="00B86A43" w:rsidRPr="00534D15" w:rsidRDefault="00B86A43" w:rsidP="00FB5C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B86A43" w:rsidRPr="00534D15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7A" w:rsidRDefault="005C727A" w:rsidP="000D5800">
      <w:r>
        <w:separator/>
      </w:r>
    </w:p>
  </w:endnote>
  <w:endnote w:type="continuationSeparator" w:id="0">
    <w:p w:rsidR="005C727A" w:rsidRDefault="005C727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D702EF" w:rsidRDefault="00D702E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8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7A" w:rsidRDefault="005C727A" w:rsidP="007F5BFB">
      <w:pPr>
        <w:bidi/>
      </w:pPr>
      <w:r>
        <w:separator/>
      </w:r>
    </w:p>
  </w:footnote>
  <w:footnote w:type="continuationSeparator" w:id="0">
    <w:p w:rsidR="005C727A" w:rsidRDefault="005C727A" w:rsidP="000D5800">
      <w:r>
        <w:continuationSeparator/>
      </w:r>
    </w:p>
  </w:footnote>
  <w:footnote w:id="1">
    <w:p w:rsidR="001036C8" w:rsidRPr="001036C8" w:rsidRDefault="001036C8" w:rsidP="001036C8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1036C8">
        <w:rPr>
          <w:rStyle w:val="FootnoteReference"/>
          <w:rFonts w:ascii="IRBadr" w:eastAsia="2  Lotus" w:hAnsi="IRBadr" w:cs="IRBadr"/>
          <w:b/>
        </w:rPr>
        <w:footnoteRef/>
      </w:r>
      <w:r w:rsidRPr="001036C8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D702EF" w:rsidRPr="007F5BFB" w:rsidRDefault="00D702EF" w:rsidP="007F5BFB">
      <w:pPr>
        <w:pStyle w:val="FootnoteText"/>
        <w:bidi/>
        <w:rPr>
          <w:rFonts w:ascii="IRBadr" w:hAnsi="IRBadr" w:cs="IRBadr"/>
          <w:rtl/>
          <w:lang w:bidi="ar-SA"/>
        </w:rPr>
      </w:pPr>
      <w:r w:rsidRPr="007F5BFB">
        <w:rPr>
          <w:rFonts w:ascii="IRBadr" w:hAnsi="IRBadr" w:cs="IRBadr"/>
          <w:lang w:bidi="ar-SA"/>
        </w:rPr>
        <w:footnoteRef/>
      </w:r>
      <w:r w:rsidRPr="007F5BFB">
        <w:rPr>
          <w:rFonts w:ascii="IRBadr" w:hAnsi="IRBadr" w:cs="IRBadr"/>
          <w:rtl/>
          <w:lang w:bidi="ar-SA"/>
        </w:rPr>
        <w:t xml:space="preserve">. </w:t>
      </w:r>
      <w:r w:rsidR="006F2503">
        <w:rPr>
          <w:rFonts w:ascii="IRBadr" w:hAnsi="IRBadr" w:cs="IRBadr"/>
          <w:rtl/>
          <w:lang w:bidi="ar-SA"/>
        </w:rPr>
        <w:t>آل‌عمران</w:t>
      </w:r>
      <w:r w:rsidRPr="007F5BFB">
        <w:rPr>
          <w:rFonts w:ascii="IRBadr" w:hAnsi="IRBadr" w:cs="IRBadr" w:hint="cs"/>
          <w:rtl/>
          <w:lang w:bidi="ar-SA"/>
        </w:rPr>
        <w:t>، آیه 102.</w:t>
      </w:r>
    </w:p>
  </w:footnote>
  <w:footnote w:id="3">
    <w:p w:rsidR="00D702EF" w:rsidRPr="007F5BFB" w:rsidRDefault="00D702EF" w:rsidP="007F5BFB">
      <w:pPr>
        <w:pStyle w:val="FootnoteText"/>
        <w:bidi/>
        <w:rPr>
          <w:rFonts w:ascii="IRBadr" w:hAnsi="IRBadr" w:cs="IRBadr"/>
          <w:rtl/>
          <w:lang w:bidi="ar-SA"/>
        </w:rPr>
      </w:pPr>
      <w:r w:rsidRPr="007F5BFB">
        <w:rPr>
          <w:rFonts w:ascii="IRBadr" w:hAnsi="IRBadr" w:cs="IRBadr"/>
          <w:lang w:bidi="ar-SA"/>
        </w:rPr>
        <w:footnoteRef/>
      </w:r>
      <w:r w:rsidRPr="007F5BFB">
        <w:rPr>
          <w:rFonts w:ascii="IRBadr" w:hAnsi="IRBadr" w:cs="IRBadr" w:hint="cs"/>
          <w:rtl/>
          <w:lang w:bidi="ar-SA"/>
        </w:rPr>
        <w:t xml:space="preserve">. </w:t>
      </w:r>
      <w:r w:rsidR="006F2503">
        <w:rPr>
          <w:rFonts w:ascii="IRBadr" w:hAnsi="IRBadr" w:cs="IRBadr"/>
          <w:rtl/>
          <w:lang w:bidi="ar-SA"/>
        </w:rPr>
        <w:t>بحارالانوار</w:t>
      </w:r>
      <w:r w:rsidRPr="007F5BFB">
        <w:rPr>
          <w:rFonts w:ascii="IRBadr" w:hAnsi="IRBadr" w:cs="IRBadr"/>
          <w:rtl/>
          <w:lang w:bidi="ar-SA"/>
        </w:rPr>
        <w:t>؛ ج 44</w:t>
      </w:r>
      <w:r>
        <w:rPr>
          <w:rFonts w:ascii="IRBadr" w:hAnsi="IRBadr" w:cs="IRBadr"/>
          <w:rtl/>
          <w:lang w:bidi="ar-SA"/>
        </w:rPr>
        <w:t xml:space="preserve"> ص 192</w:t>
      </w:r>
      <w:r w:rsidRPr="007F5BFB">
        <w:rPr>
          <w:rFonts w:ascii="IRBadr" w:hAnsi="IRBadr" w:cs="IRBadr" w:hint="cs"/>
          <w:rtl/>
          <w:lang w:bidi="ar-SA"/>
        </w:rPr>
        <w:t>.</w:t>
      </w:r>
    </w:p>
  </w:footnote>
  <w:footnote w:id="4">
    <w:p w:rsidR="00D702EF" w:rsidRPr="007F5BFB" w:rsidRDefault="00D702EF" w:rsidP="007F5BFB">
      <w:pPr>
        <w:pStyle w:val="FootnoteText"/>
        <w:bidi/>
        <w:rPr>
          <w:rFonts w:ascii="IRBadr" w:hAnsi="IRBadr" w:cs="IRBadr"/>
          <w:rtl/>
          <w:lang w:bidi="ar-SA"/>
        </w:rPr>
      </w:pPr>
      <w:r w:rsidRPr="007F5BFB">
        <w:rPr>
          <w:rFonts w:ascii="IRBadr" w:hAnsi="IRBadr" w:cs="IRBadr"/>
          <w:lang w:bidi="ar-SA"/>
        </w:rPr>
        <w:footnoteRef/>
      </w:r>
      <w:r w:rsidRPr="007F5BFB">
        <w:rPr>
          <w:rFonts w:ascii="IRBadr" w:hAnsi="IRBadr" w:cs="IRBadr" w:hint="cs"/>
          <w:rtl/>
          <w:lang w:bidi="ar-SA"/>
        </w:rPr>
        <w:t>. همان.</w:t>
      </w:r>
    </w:p>
  </w:footnote>
  <w:footnote w:id="5">
    <w:p w:rsidR="00D702EF" w:rsidRPr="007F5BFB" w:rsidRDefault="00D702EF" w:rsidP="007F5BFB">
      <w:pPr>
        <w:pStyle w:val="FootnoteText"/>
        <w:bidi/>
        <w:rPr>
          <w:rFonts w:ascii="IRBadr" w:hAnsi="IRBadr" w:cs="IRBadr"/>
          <w:rtl/>
          <w:lang w:bidi="ar-SA"/>
        </w:rPr>
      </w:pPr>
      <w:r w:rsidRPr="007F5BFB">
        <w:rPr>
          <w:rFonts w:ascii="IRBadr" w:hAnsi="IRBadr" w:cs="IRBadr"/>
          <w:lang w:bidi="ar-SA"/>
        </w:rPr>
        <w:footnoteRef/>
      </w:r>
      <w:r w:rsidRPr="007F5BFB">
        <w:rPr>
          <w:rFonts w:ascii="IRBadr" w:hAnsi="IRBadr" w:cs="IRBadr" w:hint="cs"/>
          <w:rtl/>
          <w:lang w:bidi="ar-SA"/>
        </w:rPr>
        <w:t xml:space="preserve">. </w:t>
      </w:r>
      <w:r w:rsidRPr="007F5BFB">
        <w:rPr>
          <w:rFonts w:ascii="IRBadr" w:hAnsi="IRBadr" w:cs="IRBadr"/>
          <w:rtl/>
          <w:lang w:bidi="ar-SA"/>
        </w:rPr>
        <w:t>سمو المع</w:t>
      </w:r>
      <w:r w:rsidR="006F2503">
        <w:rPr>
          <w:rFonts w:ascii="IRBadr" w:hAnsi="IRBadr" w:cs="IRBadr" w:hint="cs"/>
          <w:rtl/>
          <w:lang w:bidi="ar-SA"/>
        </w:rPr>
        <w:t>ا</w:t>
      </w:r>
      <w:r w:rsidRPr="007F5BFB">
        <w:rPr>
          <w:rFonts w:ascii="IRBadr" w:hAnsi="IRBadr" w:cs="IRBadr"/>
          <w:rtl/>
          <w:lang w:bidi="ar-SA"/>
        </w:rPr>
        <w:t>ن</w:t>
      </w:r>
      <w:r>
        <w:rPr>
          <w:rFonts w:ascii="IRBadr" w:hAnsi="IRBadr" w:cs="IRBadr"/>
          <w:rtl/>
          <w:lang w:bidi="ar-SA"/>
        </w:rPr>
        <w:t>ی</w:t>
      </w:r>
      <w:r w:rsidRPr="007F5BFB">
        <w:rPr>
          <w:rFonts w:ascii="IRBadr" w:hAnsi="IRBadr" w:cs="IRBadr"/>
          <w:rtl/>
          <w:lang w:bidi="ar-SA"/>
        </w:rPr>
        <w:t>، ص 148</w:t>
      </w:r>
      <w:r w:rsidRPr="007F5BFB">
        <w:rPr>
          <w:rFonts w:ascii="IRBadr" w:hAnsi="IRBadr" w:cs="IRBadr" w:hint="cs"/>
          <w:rtl/>
          <w:lang w:bidi="ar-SA"/>
        </w:rPr>
        <w:t>.</w:t>
      </w:r>
    </w:p>
  </w:footnote>
  <w:footnote w:id="6">
    <w:p w:rsidR="00D702EF" w:rsidRPr="007F5BFB" w:rsidRDefault="00D702EF" w:rsidP="007F5BFB">
      <w:pPr>
        <w:pStyle w:val="FootnoteText"/>
        <w:bidi/>
        <w:rPr>
          <w:rFonts w:ascii="IRBadr" w:hAnsi="IRBadr" w:cs="IRBadr"/>
          <w:rtl/>
          <w:lang w:bidi="ar-SA"/>
        </w:rPr>
      </w:pPr>
      <w:r w:rsidRPr="007F5BFB">
        <w:rPr>
          <w:rFonts w:ascii="IRBadr" w:hAnsi="IRBadr" w:cs="IRBadr"/>
          <w:lang w:bidi="ar-SA"/>
        </w:rPr>
        <w:footnoteRef/>
      </w:r>
      <w:r w:rsidRPr="007F5BFB">
        <w:rPr>
          <w:rFonts w:ascii="IRBadr" w:hAnsi="IRBadr" w:cs="IRBadr"/>
          <w:rtl/>
          <w:lang w:bidi="ar-SA"/>
        </w:rPr>
        <w:t>. حشر، آیه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EF" w:rsidRPr="000D5800" w:rsidRDefault="00D702EF" w:rsidP="00FA21E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3360" behindDoc="0" locked="0" layoutInCell="1" allowOverlap="1" wp14:anchorId="25DFAA22" wp14:editId="108EABB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C5EBC16" wp14:editId="696276B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C4EC3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32EA5" w:rsidRPr="00032EA5">
      <w:rPr>
        <w:rFonts w:ascii="IRBadr" w:hAnsi="IRBadr" w:cs="IRBadr"/>
        <w:sz w:val="28"/>
        <w:rtl/>
      </w:rPr>
      <w:t>ش</w:t>
    </w:r>
    <w:r w:rsidRPr="00032EA5">
      <w:rPr>
        <w:rFonts w:ascii="IRBadr" w:hAnsi="IRBadr" w:cs="IRBadr"/>
        <w:sz w:val="28"/>
        <w:rtl/>
      </w:rPr>
      <w:t>ماره ثبت: 552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2EA5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036C8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5BD"/>
    <w:rsid w:val="001F2E3E"/>
    <w:rsid w:val="00224C0A"/>
    <w:rsid w:val="002376A5"/>
    <w:rsid w:val="002417C9"/>
    <w:rsid w:val="002529C5"/>
    <w:rsid w:val="00270294"/>
    <w:rsid w:val="002914BD"/>
    <w:rsid w:val="00292549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7026A"/>
    <w:rsid w:val="00484038"/>
    <w:rsid w:val="004A72C8"/>
    <w:rsid w:val="004B337F"/>
    <w:rsid w:val="004F3596"/>
    <w:rsid w:val="00530FD7"/>
    <w:rsid w:val="00534D15"/>
    <w:rsid w:val="00572E2D"/>
    <w:rsid w:val="00592103"/>
    <w:rsid w:val="005941DD"/>
    <w:rsid w:val="005A545E"/>
    <w:rsid w:val="005A5862"/>
    <w:rsid w:val="005B0852"/>
    <w:rsid w:val="005C06AE"/>
    <w:rsid w:val="005C727A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6F2503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0B82"/>
    <w:rsid w:val="007E7FA7"/>
    <w:rsid w:val="007F0721"/>
    <w:rsid w:val="007F4A90"/>
    <w:rsid w:val="007F5BFB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49D8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0E0A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365BC"/>
    <w:rsid w:val="00B63F15"/>
    <w:rsid w:val="00B86A43"/>
    <w:rsid w:val="00BA51A8"/>
    <w:rsid w:val="00BB5F7E"/>
    <w:rsid w:val="00BC26F6"/>
    <w:rsid w:val="00BC4833"/>
    <w:rsid w:val="00BD3122"/>
    <w:rsid w:val="00BD40DA"/>
    <w:rsid w:val="00BE0892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B6A35"/>
    <w:rsid w:val="00CD1E64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02EF"/>
    <w:rsid w:val="00D7464F"/>
    <w:rsid w:val="00D76353"/>
    <w:rsid w:val="00DA7BB7"/>
    <w:rsid w:val="00DB28BB"/>
    <w:rsid w:val="00DB3E47"/>
    <w:rsid w:val="00DC603F"/>
    <w:rsid w:val="00DD3C0D"/>
    <w:rsid w:val="00DD4864"/>
    <w:rsid w:val="00DD71A2"/>
    <w:rsid w:val="00DE1DC4"/>
    <w:rsid w:val="00E0639C"/>
    <w:rsid w:val="00E067E6"/>
    <w:rsid w:val="00E12531"/>
    <w:rsid w:val="00E133D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A69CF"/>
    <w:rsid w:val="00EC4393"/>
    <w:rsid w:val="00EC43A5"/>
    <w:rsid w:val="00EE1C07"/>
    <w:rsid w:val="00EE2C91"/>
    <w:rsid w:val="00EE3979"/>
    <w:rsid w:val="00EF138C"/>
    <w:rsid w:val="00EF5822"/>
    <w:rsid w:val="00F034CE"/>
    <w:rsid w:val="00F10A0F"/>
    <w:rsid w:val="00F25D80"/>
    <w:rsid w:val="00F40284"/>
    <w:rsid w:val="00F67976"/>
    <w:rsid w:val="00F70BE1"/>
    <w:rsid w:val="00F75731"/>
    <w:rsid w:val="00FA21E1"/>
    <w:rsid w:val="00FB5CB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32EA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32EA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2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48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A7BB7"/>
    <w:rPr>
      <w:vertAlign w:val="superscript"/>
    </w:rPr>
  </w:style>
  <w:style w:type="character" w:customStyle="1" w:styleId="content">
    <w:name w:val="content"/>
    <w:basedOn w:val="DefaultParagraphFont"/>
    <w:rsid w:val="00DA7BB7"/>
  </w:style>
  <w:style w:type="character" w:styleId="Hyperlink">
    <w:name w:val="Hyperlink"/>
    <w:basedOn w:val="DefaultParagraphFont"/>
    <w:uiPriority w:val="99"/>
    <w:unhideWhenUsed/>
    <w:rsid w:val="00F25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32EA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32EA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A2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tejustify">
    <w:name w:val="rtejustify"/>
    <w:basedOn w:val="Normal"/>
    <w:rsid w:val="0048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A7BB7"/>
    <w:rPr>
      <w:vertAlign w:val="superscript"/>
    </w:rPr>
  </w:style>
  <w:style w:type="character" w:customStyle="1" w:styleId="content">
    <w:name w:val="content"/>
    <w:basedOn w:val="DefaultParagraphFont"/>
    <w:rsid w:val="00DA7BB7"/>
  </w:style>
  <w:style w:type="character" w:styleId="Hyperlink">
    <w:name w:val="Hyperlink"/>
    <w:basedOn w:val="DefaultParagraphFont"/>
    <w:uiPriority w:val="99"/>
    <w:unhideWhenUsed/>
    <w:rsid w:val="00F2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293B-8A47-49FC-8EDC-7F3CF248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143</TotalTime>
  <Pages>10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16</cp:revision>
  <dcterms:created xsi:type="dcterms:W3CDTF">2015-07-12T08:54:00Z</dcterms:created>
  <dcterms:modified xsi:type="dcterms:W3CDTF">2015-09-01T06:13:00Z</dcterms:modified>
</cp:coreProperties>
</file>