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DF" w:rsidRPr="00F0295D" w:rsidRDefault="00EB08DF" w:rsidP="00EB08DF">
      <w:pPr>
        <w:pStyle w:val="Heading1"/>
        <w:bidi/>
        <w:rPr>
          <w:rFonts w:ascii="IRBadr" w:hAnsi="IRBadr" w:cs="IRBadr"/>
          <w:rtl/>
        </w:rPr>
      </w:pPr>
      <w:bookmarkStart w:id="0" w:name="_Toc428617475"/>
      <w:r w:rsidRPr="00F0295D">
        <w:rPr>
          <w:rFonts w:ascii="IRBadr" w:hAnsi="IRBadr" w:cs="IRBadr"/>
          <w:rtl/>
        </w:rPr>
        <w:t>فهرست مطالب</w:t>
      </w:r>
      <w:bookmarkEnd w:id="0"/>
    </w:p>
    <w:p w:rsidR="00EB08DF" w:rsidRPr="00F0295D" w:rsidRDefault="00EB08DF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F0295D">
        <w:rPr>
          <w:rFonts w:ascii="IRBadr" w:hAnsi="IRBadr" w:cs="IRBadr"/>
          <w:rtl/>
        </w:rPr>
        <w:fldChar w:fldCharType="begin"/>
      </w:r>
      <w:r w:rsidRPr="00F0295D">
        <w:rPr>
          <w:rFonts w:ascii="IRBadr" w:hAnsi="IRBadr" w:cs="IRBadr"/>
          <w:rtl/>
        </w:rPr>
        <w:instrText xml:space="preserve"> </w:instrText>
      </w:r>
      <w:r w:rsidRPr="00F0295D">
        <w:rPr>
          <w:rFonts w:ascii="IRBadr" w:hAnsi="IRBadr" w:cs="IRBadr"/>
        </w:rPr>
        <w:instrText>TOC</w:instrText>
      </w:r>
      <w:r w:rsidRPr="00F0295D">
        <w:rPr>
          <w:rFonts w:ascii="IRBadr" w:hAnsi="IRBadr" w:cs="IRBadr"/>
          <w:rtl/>
        </w:rPr>
        <w:instrText xml:space="preserve"> \</w:instrText>
      </w:r>
      <w:r w:rsidRPr="00F0295D">
        <w:rPr>
          <w:rFonts w:ascii="IRBadr" w:hAnsi="IRBadr" w:cs="IRBadr"/>
        </w:rPr>
        <w:instrText>o "</w:instrText>
      </w:r>
      <w:r w:rsidRPr="00F0295D">
        <w:rPr>
          <w:rFonts w:ascii="IRBadr" w:hAnsi="IRBadr" w:cs="IRBadr"/>
          <w:rtl/>
        </w:rPr>
        <w:instrText>1-3</w:instrText>
      </w:r>
      <w:r w:rsidRPr="00F0295D">
        <w:rPr>
          <w:rFonts w:ascii="IRBadr" w:hAnsi="IRBadr" w:cs="IRBadr"/>
        </w:rPr>
        <w:instrText>" \h \z \u</w:instrText>
      </w:r>
      <w:r w:rsidRPr="00F0295D">
        <w:rPr>
          <w:rFonts w:ascii="IRBadr" w:hAnsi="IRBadr" w:cs="IRBadr"/>
          <w:rtl/>
        </w:rPr>
        <w:instrText xml:space="preserve"> </w:instrText>
      </w:r>
      <w:r w:rsidRPr="00F0295D">
        <w:rPr>
          <w:rFonts w:ascii="IRBadr" w:hAnsi="IRBadr" w:cs="IRBadr"/>
          <w:rtl/>
        </w:rPr>
        <w:fldChar w:fldCharType="separate"/>
      </w:r>
      <w:hyperlink w:anchor="_Toc428617476" w:history="1">
        <w:r w:rsidRPr="00F0295D">
          <w:rPr>
            <w:rStyle w:val="Hyperlink"/>
            <w:rFonts w:ascii="IRBadr" w:hAnsi="IRBadr" w:cs="IRBadr"/>
            <w:noProof/>
            <w:rtl/>
          </w:rPr>
          <w:t>خطبه اول</w:t>
        </w:r>
        <w:r w:rsidRPr="00F0295D">
          <w:rPr>
            <w:rFonts w:ascii="IRBadr" w:hAnsi="IRBadr" w:cs="IRBadr"/>
            <w:noProof/>
            <w:webHidden/>
          </w:rPr>
          <w:tab/>
        </w:r>
        <w:r w:rsidRPr="00F0295D">
          <w:rPr>
            <w:rFonts w:ascii="IRBadr" w:hAnsi="IRBadr" w:cs="IRBadr"/>
            <w:noProof/>
            <w:webHidden/>
          </w:rPr>
          <w:fldChar w:fldCharType="begin"/>
        </w:r>
        <w:r w:rsidRPr="00F0295D">
          <w:rPr>
            <w:rFonts w:ascii="IRBadr" w:hAnsi="IRBadr" w:cs="IRBadr"/>
            <w:noProof/>
            <w:webHidden/>
          </w:rPr>
          <w:instrText xml:space="preserve"> PAGEREF _Toc428617476 \h </w:instrText>
        </w:r>
        <w:r w:rsidRPr="00F0295D">
          <w:rPr>
            <w:rFonts w:ascii="IRBadr" w:hAnsi="IRBadr" w:cs="IRBadr"/>
            <w:noProof/>
            <w:webHidden/>
          </w:rPr>
        </w:r>
        <w:r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2</w:t>
        </w:r>
        <w:r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78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ارزش و جا</w:t>
        </w:r>
        <w:r w:rsidR="00F87544" w:rsidRPr="00F0295D">
          <w:rPr>
            <w:rStyle w:val="Hyperlink"/>
            <w:rFonts w:ascii="IRBadr" w:hAnsi="IRBadr" w:cs="IRBadr"/>
            <w:noProof/>
            <w:rtl/>
          </w:rPr>
          <w:t>ی</w:t>
        </w:r>
        <w:r w:rsidR="00EB08DF" w:rsidRPr="00F0295D">
          <w:rPr>
            <w:rStyle w:val="Hyperlink"/>
            <w:rFonts w:ascii="IRBadr" w:hAnsi="IRBadr" w:cs="IRBadr"/>
            <w:noProof/>
            <w:rtl/>
          </w:rPr>
          <w:t>گاه نماز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_Toc428617478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2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79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نماز اول وقت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_Toc428617479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3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0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آثار نماز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_Toc428617480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3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1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آرامش روحی و روانی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_Toc428617481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3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2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بالا بردن اعتماد به نفس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_Toc428617482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4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3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نماز موجب امید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_Toc428617483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5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4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نماز باعث شادی و فرح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_Toc428617484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5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5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خطبه دوم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_Toc428617485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5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6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روز سوم خرداد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_Toc428617486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6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7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راه</w:t>
        </w:r>
        <w:r w:rsidR="00F87544" w:rsidRPr="00F0295D">
          <w:rPr>
            <w:rStyle w:val="Hyperlink"/>
            <w:rFonts w:ascii="IRBadr" w:hAnsi="IRBadr" w:cs="IRBadr"/>
            <w:noProof/>
            <w:rtl/>
          </w:rPr>
          <w:t>ک</w:t>
        </w:r>
        <w:r w:rsidR="00EB08DF" w:rsidRPr="00F0295D">
          <w:rPr>
            <w:rStyle w:val="Hyperlink"/>
            <w:rFonts w:ascii="IRBadr" w:hAnsi="IRBadr" w:cs="IRBadr"/>
            <w:noProof/>
            <w:rtl/>
          </w:rPr>
          <w:t>ارها</w:t>
        </w:r>
        <w:r w:rsidR="00F87544" w:rsidRPr="00F0295D">
          <w:rPr>
            <w:rStyle w:val="Hyperlink"/>
            <w:rFonts w:ascii="IRBadr" w:hAnsi="IRBadr" w:cs="IRBadr"/>
            <w:noProof/>
            <w:rtl/>
          </w:rPr>
          <w:t>ی</w:t>
        </w:r>
        <w:r w:rsidR="00EB08DF" w:rsidRPr="00F0295D">
          <w:rPr>
            <w:rStyle w:val="Hyperlink"/>
            <w:rFonts w:ascii="IRBadr" w:hAnsi="IRBadr" w:cs="IRBadr"/>
            <w:noProof/>
            <w:rtl/>
          </w:rPr>
          <w:t xml:space="preserve"> موثر برا</w:t>
        </w:r>
        <w:r w:rsidR="00F87544" w:rsidRPr="00F0295D">
          <w:rPr>
            <w:rStyle w:val="Hyperlink"/>
            <w:rFonts w:ascii="IRBadr" w:hAnsi="IRBadr" w:cs="IRBadr"/>
            <w:noProof/>
            <w:rtl/>
          </w:rPr>
          <w:t>ی</w:t>
        </w:r>
        <w:r w:rsidR="00EB08DF" w:rsidRPr="00F0295D">
          <w:rPr>
            <w:rStyle w:val="Hyperlink"/>
            <w:rFonts w:ascii="IRBadr" w:hAnsi="IRBadr" w:cs="IRBadr"/>
            <w:noProof/>
            <w:rtl/>
          </w:rPr>
          <w:t xml:space="preserve"> حفظ و ارتقا</w:t>
        </w:r>
        <w:r w:rsidR="00F87544" w:rsidRPr="00F0295D">
          <w:rPr>
            <w:rStyle w:val="Hyperlink"/>
            <w:rFonts w:ascii="IRBadr" w:hAnsi="IRBadr" w:cs="IRBadr"/>
            <w:noProof/>
            <w:rtl/>
          </w:rPr>
          <w:t>ی</w:t>
        </w:r>
        <w:r w:rsidR="00EB08DF" w:rsidRPr="00F0295D">
          <w:rPr>
            <w:rStyle w:val="Hyperlink"/>
            <w:rFonts w:ascii="IRBadr" w:hAnsi="IRBadr" w:cs="IRBadr"/>
            <w:noProof/>
            <w:rtl/>
          </w:rPr>
          <w:t xml:space="preserve"> ارزش‌ها</w:t>
        </w:r>
        <w:r w:rsidR="00F87544" w:rsidRPr="00F0295D">
          <w:rPr>
            <w:rStyle w:val="Hyperlink"/>
            <w:rFonts w:ascii="IRBadr" w:hAnsi="IRBadr" w:cs="IRBadr"/>
            <w:noProof/>
            <w:rtl/>
          </w:rPr>
          <w:t>ی</w:t>
        </w:r>
        <w:r w:rsidR="00EB08DF" w:rsidRPr="00F0295D">
          <w:rPr>
            <w:rStyle w:val="Hyperlink"/>
            <w:rFonts w:ascii="IRBadr" w:hAnsi="IRBadr" w:cs="IRBadr"/>
            <w:noProof/>
            <w:rtl/>
          </w:rPr>
          <w:t xml:space="preserve"> دفاع مقدس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_Toc428617487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6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8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نت</w:t>
        </w:r>
        <w:r w:rsidR="00F87544" w:rsidRPr="00F0295D">
          <w:rPr>
            <w:rStyle w:val="Hyperlink"/>
            <w:rFonts w:ascii="IRBadr" w:hAnsi="IRBadr" w:cs="IRBadr"/>
            <w:noProof/>
            <w:rtl/>
          </w:rPr>
          <w:t>ی</w:t>
        </w:r>
        <w:r w:rsidR="00EB08DF" w:rsidRPr="00F0295D">
          <w:rPr>
            <w:rStyle w:val="Hyperlink"/>
            <w:rFonts w:ascii="IRBadr" w:hAnsi="IRBadr" w:cs="IRBadr"/>
            <w:noProof/>
            <w:rtl/>
          </w:rPr>
          <w:t>جه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_Toc428617488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7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89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دوم خرداد  و انتخابات سال 76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_Toc428617489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8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9E2D48" w:rsidP="00EB08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8617490" w:history="1">
        <w:r w:rsidR="00EB08DF" w:rsidRPr="00F0295D">
          <w:rPr>
            <w:rStyle w:val="Hyperlink"/>
            <w:rFonts w:ascii="IRBadr" w:hAnsi="IRBadr" w:cs="IRBadr"/>
            <w:noProof/>
            <w:rtl/>
          </w:rPr>
          <w:t>دعا</w:t>
        </w:r>
        <w:r w:rsidR="00EB08DF" w:rsidRPr="00F0295D">
          <w:rPr>
            <w:rFonts w:ascii="IRBadr" w:hAnsi="IRBadr" w:cs="IRBadr"/>
            <w:noProof/>
            <w:webHidden/>
          </w:rPr>
          <w:tab/>
        </w:r>
        <w:r w:rsidR="00EB08DF" w:rsidRPr="00F0295D">
          <w:rPr>
            <w:rFonts w:ascii="IRBadr" w:hAnsi="IRBadr" w:cs="IRBadr"/>
            <w:noProof/>
            <w:webHidden/>
          </w:rPr>
          <w:fldChar w:fldCharType="begin"/>
        </w:r>
        <w:r w:rsidR="00EB08DF" w:rsidRPr="00F0295D">
          <w:rPr>
            <w:rFonts w:ascii="IRBadr" w:hAnsi="IRBadr" w:cs="IRBadr"/>
            <w:noProof/>
            <w:webHidden/>
          </w:rPr>
          <w:instrText xml:space="preserve"> PAGEREF _Toc428617490 \h </w:instrText>
        </w:r>
        <w:r w:rsidR="00EB08DF" w:rsidRPr="00F0295D">
          <w:rPr>
            <w:rFonts w:ascii="IRBadr" w:hAnsi="IRBadr" w:cs="IRBadr"/>
            <w:noProof/>
            <w:webHidden/>
          </w:rPr>
        </w:r>
        <w:r w:rsidR="00EB08DF" w:rsidRPr="00F0295D">
          <w:rPr>
            <w:rFonts w:ascii="IRBadr" w:hAnsi="IRBadr" w:cs="IRBadr"/>
            <w:noProof/>
            <w:webHidden/>
          </w:rPr>
          <w:fldChar w:fldCharType="separate"/>
        </w:r>
        <w:r w:rsidR="001921F7" w:rsidRPr="00F0295D">
          <w:rPr>
            <w:rFonts w:ascii="IRBadr" w:hAnsi="IRBadr" w:cs="IRBadr"/>
            <w:noProof/>
            <w:webHidden/>
            <w:rtl/>
          </w:rPr>
          <w:t>9</w:t>
        </w:r>
        <w:r w:rsidR="00EB08DF" w:rsidRPr="00F0295D">
          <w:rPr>
            <w:rFonts w:ascii="IRBadr" w:hAnsi="IRBadr" w:cs="IRBadr"/>
            <w:noProof/>
            <w:webHidden/>
          </w:rPr>
          <w:fldChar w:fldCharType="end"/>
        </w:r>
      </w:hyperlink>
    </w:p>
    <w:p w:rsidR="00EB08DF" w:rsidRPr="00F0295D" w:rsidRDefault="00EB08DF" w:rsidP="00EB08DF">
      <w:pPr>
        <w:pStyle w:val="Heading1"/>
        <w:bidi/>
        <w:rPr>
          <w:rFonts w:ascii="IRBadr" w:hAnsi="IRBadr" w:cs="IRBadr"/>
          <w:rtl/>
        </w:rPr>
      </w:pPr>
      <w:r w:rsidRPr="00F0295D">
        <w:rPr>
          <w:rFonts w:ascii="IRBadr" w:hAnsi="IRBadr" w:cs="IRBadr"/>
          <w:rtl/>
        </w:rPr>
        <w:fldChar w:fldCharType="end"/>
      </w:r>
    </w:p>
    <w:p w:rsidR="00EB08DF" w:rsidRPr="00F0295D" w:rsidRDefault="00EB08DF" w:rsidP="00EB08DF">
      <w:pPr>
        <w:rPr>
          <w:rFonts w:ascii="IRBadr" w:eastAsia="2  Lotus" w:hAnsi="IRBadr" w:cs="IRBadr"/>
          <w:sz w:val="44"/>
          <w:szCs w:val="42"/>
          <w:rtl/>
        </w:rPr>
      </w:pPr>
      <w:r w:rsidRPr="00F0295D">
        <w:rPr>
          <w:rFonts w:ascii="IRBadr" w:hAnsi="IRBadr" w:cs="IRBadr"/>
          <w:rtl/>
        </w:rPr>
        <w:br w:type="page"/>
      </w:r>
    </w:p>
    <w:p w:rsidR="00BD03B8" w:rsidRPr="00F0295D" w:rsidRDefault="00BD03B8" w:rsidP="00EB08DF">
      <w:pPr>
        <w:pStyle w:val="Heading1"/>
        <w:bidi/>
        <w:rPr>
          <w:rFonts w:ascii="IRBadr" w:hAnsi="IRBadr" w:cs="IRBadr"/>
          <w:rtl/>
        </w:rPr>
      </w:pPr>
      <w:bookmarkStart w:id="1" w:name="_Toc428617476"/>
      <w:r w:rsidRPr="00F0295D">
        <w:rPr>
          <w:rFonts w:ascii="IRBadr" w:hAnsi="IRBadr" w:cs="IRBadr"/>
          <w:rtl/>
        </w:rPr>
        <w:lastRenderedPageBreak/>
        <w:t>خطبه اول</w:t>
      </w:r>
      <w:bookmarkEnd w:id="1"/>
    </w:p>
    <w:p w:rsidR="00F86532" w:rsidRDefault="00F0295D" w:rsidP="00F86532">
      <w:pPr>
        <w:bidi/>
        <w:jc w:val="both"/>
        <w:rPr>
          <w:rFonts w:ascii="IRBadr" w:hAnsi="IRBadr" w:cs="IRBadr" w:hint="cs"/>
          <w:rtl/>
        </w:rPr>
      </w:pPr>
      <w:bookmarkStart w:id="2" w:name="_Toc428617477"/>
      <w:r w:rsidRPr="00F86532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F0295D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F0295D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F0295D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  <w:r w:rsidR="00F86532">
        <w:rPr>
          <w:rFonts w:ascii="IRBadr" w:hAnsi="IRBadr" w:cs="IRBadr" w:hint="cs"/>
          <w:rtl/>
        </w:rPr>
        <w:t>.</w:t>
      </w:r>
    </w:p>
    <w:p w:rsidR="00F0295D" w:rsidRDefault="00BD03B8" w:rsidP="00F86532">
      <w:pPr>
        <w:bidi/>
        <w:jc w:val="both"/>
        <w:rPr>
          <w:rtl/>
        </w:rPr>
      </w:pPr>
      <w:r w:rsidRPr="00F0295D">
        <w:rPr>
          <w:rFonts w:ascii="IRBadr" w:hAnsi="IRBadr" w:cs="IRBadr"/>
          <w:rtl/>
        </w:rPr>
        <w:t xml:space="preserve">اعوذ باللّه السمیع العلیم من الشیطان الرجیم بسم اللّه الرحمن الرحیم </w:t>
      </w:r>
      <w:r w:rsidRPr="00F86532">
        <w:rPr>
          <w:rFonts w:ascii="IRBadr" w:hAnsi="IRBadr" w:cs="IRBadr"/>
          <w:b/>
          <w:bCs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F86532">
        <w:rPr>
          <w:rFonts w:ascii="IRBadr" w:hAnsi="IRBadr" w:cs="IRBadr"/>
          <w:b/>
          <w:bCs/>
          <w:vertAlign w:val="superscript"/>
          <w:rtl/>
        </w:rPr>
        <w:footnoteReference w:id="2"/>
      </w:r>
      <w:r w:rsidRPr="00F86532">
        <w:rPr>
          <w:rFonts w:ascii="IRBadr" w:hAnsi="IRBadr" w:cs="IRBadr"/>
          <w:b/>
          <w:bCs/>
          <w:rtl/>
        </w:rPr>
        <w:t xml:space="preserve"> </w:t>
      </w:r>
      <w:r w:rsidR="00F0295D" w:rsidRPr="00F86532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F0295D" w:rsidRPr="00F86532">
        <w:rPr>
          <w:rFonts w:ascii="IRBadr" w:hAnsi="IRBadr" w:cs="IRBadr" w:hint="cs"/>
          <w:b/>
          <w:bCs/>
          <w:sz w:val="28"/>
          <w:rtl/>
        </w:rPr>
        <w:t xml:space="preserve"> </w:t>
      </w:r>
      <w:r w:rsidR="00F0295D" w:rsidRPr="00F86532">
        <w:rPr>
          <w:rFonts w:ascii="IRBadr" w:hAnsi="IRBadr" w:cs="IRBadr"/>
          <w:b/>
          <w:bCs/>
          <w:sz w:val="28"/>
          <w:rtl/>
        </w:rPr>
        <w:t>وَ نَف</w:t>
      </w:r>
      <w:r w:rsidR="00F0295D" w:rsidRPr="00455965">
        <w:rPr>
          <w:rFonts w:ascii="IRBadr" w:hAnsi="IRBadr" w:cs="IRBadr"/>
          <w:b/>
          <w:bCs/>
          <w:sz w:val="28"/>
          <w:rtl/>
        </w:rPr>
        <w:t>سیِ بِتَقوَی اللّه وَ مُلازِمَة اَمرِه وَ مُجانِبَة نَهیِه وَ تَجَهَّزوا ر</w:t>
      </w:r>
      <w:r w:rsidR="00F0295D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F0295D" w:rsidRPr="00455965">
        <w:rPr>
          <w:rFonts w:ascii="IRBadr" w:hAnsi="IRBadr" w:cs="IRBadr"/>
          <w:b/>
          <w:bCs/>
          <w:sz w:val="28"/>
          <w:rtl/>
        </w:rPr>
        <w:t>ح</w:t>
      </w:r>
      <w:r w:rsidR="00F0295D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F0295D" w:rsidRPr="00455965">
        <w:rPr>
          <w:rFonts w:ascii="IRBadr" w:hAnsi="IRBadr" w:cs="IRBadr"/>
          <w:b/>
          <w:bCs/>
          <w:sz w:val="28"/>
          <w:rtl/>
        </w:rPr>
        <w:t>م</w:t>
      </w:r>
      <w:r w:rsidR="00F0295D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F0295D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F0295D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F0295D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F0295D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F0295D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bookmarkEnd w:id="2"/>
    <w:p w:rsidR="00BD03B8" w:rsidRPr="00F0295D" w:rsidRDefault="00BD03B8" w:rsidP="00F0295D">
      <w:pPr>
        <w:bidi/>
        <w:jc w:val="both"/>
        <w:rPr>
          <w:rFonts w:ascii="IRBadr" w:hAnsi="IRBadr" w:cs="IRBadr"/>
          <w:rtl/>
        </w:rPr>
      </w:pPr>
    </w:p>
    <w:p w:rsidR="00941D88" w:rsidRPr="00F0295D" w:rsidRDefault="00941D88" w:rsidP="00EB08DF">
      <w:pPr>
        <w:pStyle w:val="Heading1"/>
        <w:bidi/>
        <w:rPr>
          <w:rFonts w:ascii="IRBadr" w:hAnsi="IRBadr" w:cs="IRBadr"/>
        </w:rPr>
      </w:pPr>
      <w:bookmarkStart w:id="3" w:name="_Toc428617478"/>
      <w:r w:rsidRPr="00F0295D">
        <w:rPr>
          <w:rFonts w:ascii="IRBadr" w:hAnsi="IRBadr" w:cs="IRBadr"/>
          <w:rtl/>
        </w:rPr>
        <w:t>ارزش و جا</w:t>
      </w:r>
      <w:r w:rsidR="00F87544" w:rsidRPr="00F0295D">
        <w:rPr>
          <w:rFonts w:ascii="IRBadr" w:hAnsi="IRBadr" w:cs="IRBadr"/>
          <w:rtl/>
        </w:rPr>
        <w:t>ی</w:t>
      </w:r>
      <w:r w:rsidRPr="00F0295D">
        <w:rPr>
          <w:rFonts w:ascii="IRBadr" w:hAnsi="IRBadr" w:cs="IRBadr"/>
          <w:rtl/>
        </w:rPr>
        <w:t>گاه نماز</w:t>
      </w:r>
      <w:bookmarkEnd w:id="3"/>
    </w:p>
    <w:p w:rsidR="00941D88" w:rsidRPr="00F0295D" w:rsidRDefault="00941D88" w:rsidP="002328FB">
      <w:pPr>
        <w:pStyle w:val="Heading4"/>
        <w:spacing w:before="120" w:after="120" w:line="360" w:lineRule="auto"/>
        <w:ind w:firstLine="4"/>
        <w:rPr>
          <w:rFonts w:ascii="IRBadr" w:eastAsia="Times New Roman" w:hAnsi="IRBadr" w:cs="IRBadr"/>
          <w:sz w:val="28"/>
          <w:szCs w:val="28"/>
          <w:lang w:bidi="ar-SA"/>
        </w:rPr>
      </w:pP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نماز در م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تب </w:t>
      </w:r>
      <w:r w:rsidR="00F65B35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انسان‌ساز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اسلام از جا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گاه </w:t>
      </w:r>
      <w:r w:rsidR="00F65B35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ویژه‌ای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برخوردار بوده و ه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چ عمل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از اعمال د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و افعال عباد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با آن </w:t>
      </w:r>
      <w:r w:rsidR="00F65B35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قابل‌مقایسه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نیست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و اگر خواسته باش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م تعال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م و دستورات د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ن را </w:t>
      </w:r>
      <w:r w:rsidR="00F65B35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درجه‌بندی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نموده و مراتبشان را مشخص </w:t>
      </w:r>
      <w:r w:rsidR="00F86532">
        <w:rPr>
          <w:rFonts w:ascii="IRBadr" w:eastAsia="Times New Roman" w:hAnsi="IRBadr" w:cs="IRBadr"/>
          <w:sz w:val="28"/>
          <w:szCs w:val="28"/>
          <w:rtl/>
          <w:lang w:bidi="ar-SA"/>
        </w:rPr>
        <w:t>نما</w:t>
      </w:r>
      <w:r w:rsidR="00F86532">
        <w:rPr>
          <w:rFonts w:ascii="IRBadr" w:eastAsia="Times New Roman" w:hAnsi="IRBadr" w:cs="IRBadr" w:hint="cs"/>
          <w:sz w:val="28"/>
          <w:szCs w:val="28"/>
          <w:rtl/>
          <w:lang w:bidi="ar-SA"/>
        </w:rPr>
        <w:t>یی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م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نماز در بالاتر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ن درجه و مرتبه تعال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م د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</w:t>
      </w:r>
      <w:r w:rsidR="00F0295D">
        <w:rPr>
          <w:rFonts w:ascii="IRBadr" w:eastAsia="Times New Roman" w:hAnsi="IRBadr" w:cs="IRBadr"/>
          <w:sz w:val="28"/>
          <w:szCs w:val="28"/>
          <w:rtl/>
          <w:lang w:bidi="ar-SA"/>
        </w:rPr>
        <w:t>قرار دارد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. و از چنان ارزش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برخوردار است 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ه سا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ر 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ارزش‌های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د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 xml:space="preserve"> در عرض آن قرار </w:t>
      </w:r>
      <w:r w:rsidR="00F87544" w:rsidRPr="00F0295D">
        <w:rPr>
          <w:rFonts w:ascii="IRBadr" w:eastAsia="Times New Roman" w:hAnsi="IRBadr" w:cs="IRBadr"/>
          <w:sz w:val="28"/>
          <w:szCs w:val="28"/>
          <w:rtl/>
          <w:lang w:bidi="ar-SA"/>
        </w:rPr>
        <w:t>نمی‌گیرند</w:t>
      </w:r>
      <w:r w:rsidRPr="00F0295D">
        <w:rPr>
          <w:rFonts w:ascii="IRBadr" w:eastAsia="Times New Roman" w:hAnsi="IRBadr" w:cs="IRBadr"/>
          <w:sz w:val="28"/>
          <w:szCs w:val="28"/>
          <w:lang w:bidi="ar-SA"/>
        </w:rPr>
        <w:t>.</w:t>
      </w:r>
    </w:p>
    <w:p w:rsidR="00941D88" w:rsidRPr="00F0295D" w:rsidRDefault="00941D88" w:rsidP="001044E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0295D">
        <w:rPr>
          <w:sz w:val="28"/>
          <w:szCs w:val="28"/>
        </w:rPr>
        <w:t> </w:t>
      </w:r>
      <w:r w:rsidRPr="00F0295D">
        <w:rPr>
          <w:rFonts w:ascii="IRBadr" w:hAnsi="IRBadr" w:cs="IRBadr"/>
          <w:sz w:val="28"/>
          <w:szCs w:val="28"/>
          <w:rtl/>
        </w:rPr>
        <w:t>اگر در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 xml:space="preserve"> و معرفت به ارزش نماز برا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>س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حاصل گردد هرگز در آن 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>وتاه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ن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 xml:space="preserve">رده و 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>ا آن را تر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 xml:space="preserve"> نخواهد نمود. در روا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>ت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از امام </w:t>
      </w:r>
      <w:r w:rsidR="00F87544" w:rsidRPr="00F0295D">
        <w:rPr>
          <w:rFonts w:ascii="IRBadr" w:hAnsi="IRBadr" w:cs="IRBadr"/>
          <w:sz w:val="28"/>
          <w:szCs w:val="28"/>
          <w:rtl/>
        </w:rPr>
        <w:t>صادق (</w:t>
      </w:r>
      <w:r w:rsidR="00A43062" w:rsidRPr="00F0295D">
        <w:rPr>
          <w:rFonts w:ascii="IRBadr" w:hAnsi="IRBadr" w:cs="IRBadr"/>
          <w:sz w:val="28"/>
          <w:szCs w:val="28"/>
          <w:rtl/>
        </w:rPr>
        <w:t>ع</w:t>
      </w:r>
      <w:r w:rsidRPr="00F0295D">
        <w:rPr>
          <w:rFonts w:ascii="IRBadr" w:hAnsi="IRBadr" w:cs="IRBadr"/>
          <w:sz w:val="28"/>
          <w:szCs w:val="28"/>
          <w:rtl/>
        </w:rPr>
        <w:t>)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</w:t>
      </w:r>
      <w:r w:rsidRPr="00F0295D">
        <w:rPr>
          <w:rFonts w:ascii="IRBadr" w:hAnsi="IRBadr" w:cs="IRBadr"/>
          <w:sz w:val="28"/>
          <w:szCs w:val="28"/>
          <w:rtl/>
        </w:rPr>
        <w:t>چن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ن آمده است 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 xml:space="preserve">ه: </w:t>
      </w:r>
      <w:r w:rsidR="00F65B35" w:rsidRPr="00F0295D">
        <w:rPr>
          <w:rFonts w:ascii="IRBadr" w:hAnsi="IRBadr" w:cs="IRBadr"/>
          <w:sz w:val="28"/>
          <w:szCs w:val="28"/>
          <w:rtl/>
        </w:rPr>
        <w:t>هرگاه</w:t>
      </w:r>
      <w:r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>س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به نماز ا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>ستد رحمت اله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از آسمان بر او نازل </w:t>
      </w:r>
      <w:r w:rsidR="00F87544" w:rsidRPr="00F0295D">
        <w:rPr>
          <w:rFonts w:ascii="IRBadr" w:hAnsi="IRBadr" w:cs="IRBadr"/>
          <w:sz w:val="28"/>
          <w:szCs w:val="28"/>
          <w:rtl/>
        </w:rPr>
        <w:t>می‌شود</w:t>
      </w:r>
      <w:r w:rsidRPr="00F0295D">
        <w:rPr>
          <w:rFonts w:ascii="IRBadr" w:hAnsi="IRBadr" w:cs="IRBadr"/>
          <w:sz w:val="28"/>
          <w:szCs w:val="28"/>
          <w:rtl/>
        </w:rPr>
        <w:t xml:space="preserve"> و فرشتگان اطراف او را احاطه </w:t>
      </w:r>
      <w:r w:rsidR="00F87544" w:rsidRPr="00F0295D">
        <w:rPr>
          <w:rFonts w:ascii="IRBadr" w:hAnsi="IRBadr" w:cs="IRBadr"/>
          <w:sz w:val="28"/>
          <w:szCs w:val="28"/>
          <w:rtl/>
        </w:rPr>
        <w:t>می‌کنند</w:t>
      </w:r>
      <w:r w:rsidRPr="00F0295D">
        <w:rPr>
          <w:rFonts w:ascii="IRBadr" w:hAnsi="IRBadr" w:cs="IRBadr"/>
          <w:sz w:val="28"/>
          <w:szCs w:val="28"/>
          <w:rtl/>
        </w:rPr>
        <w:t xml:space="preserve"> و </w:t>
      </w:r>
      <w:r w:rsidR="00F65B35" w:rsidRPr="00F0295D">
        <w:rPr>
          <w:rFonts w:ascii="IRBadr" w:hAnsi="IRBadr" w:cs="IRBadr"/>
          <w:sz w:val="28"/>
          <w:szCs w:val="28"/>
          <w:rtl/>
        </w:rPr>
        <w:t>فرشته‌ای</w:t>
      </w:r>
      <w:r w:rsidRPr="00F0295D">
        <w:rPr>
          <w:rFonts w:ascii="IRBadr" w:hAnsi="IRBadr" w:cs="IRBadr"/>
          <w:sz w:val="28"/>
          <w:szCs w:val="28"/>
          <w:rtl/>
        </w:rPr>
        <w:t xml:space="preserve"> گو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>د: اگر ا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ن </w:t>
      </w:r>
      <w:r w:rsidR="00F65B35" w:rsidRPr="00F0295D">
        <w:rPr>
          <w:rFonts w:ascii="IRBadr" w:hAnsi="IRBadr" w:cs="IRBadr"/>
          <w:sz w:val="28"/>
          <w:szCs w:val="28"/>
          <w:rtl/>
        </w:rPr>
        <w:t>نمازگزار</w:t>
      </w:r>
      <w:r w:rsidRPr="00F0295D">
        <w:rPr>
          <w:rFonts w:ascii="IRBadr" w:hAnsi="IRBadr" w:cs="IRBadr"/>
          <w:sz w:val="28"/>
          <w:szCs w:val="28"/>
          <w:rtl/>
        </w:rPr>
        <w:t xml:space="preserve"> ارزش نماز را </w:t>
      </w:r>
      <w:r w:rsidR="00F87544" w:rsidRPr="00F0295D">
        <w:rPr>
          <w:rFonts w:ascii="IRBadr" w:hAnsi="IRBadr" w:cs="IRBadr"/>
          <w:sz w:val="28"/>
          <w:szCs w:val="28"/>
          <w:rtl/>
        </w:rPr>
        <w:t>می‌دانست</w:t>
      </w:r>
      <w:r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65B35" w:rsidRPr="00F0295D">
        <w:rPr>
          <w:rFonts w:ascii="IRBadr" w:hAnsi="IRBadr" w:cs="IRBadr"/>
          <w:sz w:val="28"/>
          <w:szCs w:val="28"/>
          <w:rtl/>
        </w:rPr>
        <w:t>هیچ‌گاه</w:t>
      </w:r>
      <w:r w:rsidRPr="00F0295D">
        <w:rPr>
          <w:rFonts w:ascii="IRBadr" w:hAnsi="IRBadr" w:cs="IRBadr"/>
          <w:sz w:val="28"/>
          <w:szCs w:val="28"/>
          <w:rtl/>
        </w:rPr>
        <w:t xml:space="preserve"> از نماز منصرف </w:t>
      </w:r>
      <w:r w:rsidR="00F87544" w:rsidRPr="00F0295D">
        <w:rPr>
          <w:rFonts w:ascii="IRBadr" w:hAnsi="IRBadr" w:cs="IRBadr"/>
          <w:sz w:val="28"/>
          <w:szCs w:val="28"/>
          <w:rtl/>
        </w:rPr>
        <w:t>نمی‌شد</w:t>
      </w:r>
      <w:r w:rsidR="00A43062" w:rsidRPr="00F0295D">
        <w:rPr>
          <w:rFonts w:ascii="IRBadr" w:hAnsi="IRBadr" w:cs="IRBadr"/>
          <w:sz w:val="28"/>
          <w:szCs w:val="28"/>
          <w:rtl/>
        </w:rPr>
        <w:t>.</w:t>
      </w:r>
      <w:r w:rsidRPr="00F0295D">
        <w:rPr>
          <w:sz w:val="28"/>
          <w:szCs w:val="28"/>
        </w:rPr>
        <w:t> </w:t>
      </w:r>
      <w:r w:rsidRPr="00F0295D">
        <w:rPr>
          <w:rFonts w:ascii="IRBadr" w:hAnsi="IRBadr" w:cs="IRBadr"/>
          <w:sz w:val="28"/>
          <w:szCs w:val="28"/>
          <w:rtl/>
        </w:rPr>
        <w:t xml:space="preserve">و 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ا </w:t>
      </w:r>
      <w:r w:rsidR="00F87544" w:rsidRPr="00F0295D">
        <w:rPr>
          <w:rFonts w:ascii="IRBadr" w:hAnsi="IRBadr" w:cs="IRBadr"/>
          <w:sz w:val="28"/>
          <w:szCs w:val="28"/>
          <w:rtl/>
        </w:rPr>
        <w:t>علی (</w:t>
      </w:r>
      <w:r w:rsidR="00A43062" w:rsidRPr="00F0295D">
        <w:rPr>
          <w:rFonts w:ascii="IRBadr" w:hAnsi="IRBadr" w:cs="IRBadr"/>
          <w:sz w:val="28"/>
          <w:szCs w:val="28"/>
          <w:rtl/>
        </w:rPr>
        <w:t>ع</w:t>
      </w:r>
      <w:r w:rsidRPr="00F0295D">
        <w:rPr>
          <w:rFonts w:ascii="IRBadr" w:hAnsi="IRBadr" w:cs="IRBadr"/>
          <w:sz w:val="28"/>
          <w:szCs w:val="28"/>
          <w:rtl/>
        </w:rPr>
        <w:t>) در حد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>ث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87544" w:rsidRPr="00F0295D">
        <w:rPr>
          <w:rFonts w:ascii="IRBadr" w:hAnsi="IRBadr" w:cs="IRBadr"/>
          <w:sz w:val="28"/>
          <w:szCs w:val="28"/>
          <w:rtl/>
        </w:rPr>
        <w:t>می‌فرمایند</w:t>
      </w:r>
      <w:r w:rsidRPr="00F0295D">
        <w:rPr>
          <w:rFonts w:ascii="IRBadr" w:hAnsi="IRBadr" w:cs="IRBadr"/>
          <w:sz w:val="28"/>
          <w:szCs w:val="28"/>
          <w:rtl/>
        </w:rPr>
        <w:t xml:space="preserve">: </w:t>
      </w:r>
      <w:r w:rsidR="00A43062" w:rsidRPr="00F0295D">
        <w:rPr>
          <w:rFonts w:ascii="IRBadr" w:hAnsi="IRBadr" w:cs="IRBadr"/>
          <w:b/>
          <w:bCs/>
          <w:sz w:val="28"/>
          <w:szCs w:val="28"/>
          <w:rtl/>
        </w:rPr>
        <w:t>«</w:t>
      </w:r>
      <w:r w:rsidR="001044E3" w:rsidRPr="00F0295D">
        <w:rPr>
          <w:rFonts w:ascii="IRBadr" w:hAnsi="IRBadr" w:cs="IRBadr"/>
          <w:b/>
          <w:bCs/>
          <w:sz w:val="28"/>
          <w:szCs w:val="28"/>
          <w:rtl/>
        </w:rPr>
        <w:t>أُوصِ</w:t>
      </w:r>
      <w:r w:rsidR="00F87544" w:rsidRPr="00F0295D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1044E3" w:rsidRPr="00F0295D">
        <w:rPr>
          <w:rFonts w:ascii="IRBadr" w:hAnsi="IRBadr" w:cs="IRBadr"/>
          <w:b/>
          <w:bCs/>
          <w:sz w:val="28"/>
          <w:szCs w:val="28"/>
          <w:rtl/>
        </w:rPr>
        <w:t>مْ بِالصَّلَاةِ الَّتِ</w:t>
      </w:r>
      <w:r w:rsidR="00F87544" w:rsidRPr="00F0295D">
        <w:rPr>
          <w:rFonts w:ascii="IRBadr" w:hAnsi="IRBadr" w:cs="IRBadr"/>
          <w:b/>
          <w:bCs/>
          <w:sz w:val="28"/>
          <w:szCs w:val="28"/>
          <w:rtl/>
        </w:rPr>
        <w:t>ی</w:t>
      </w:r>
      <w:r w:rsidR="001044E3" w:rsidRPr="00F0295D">
        <w:rPr>
          <w:rFonts w:ascii="IRBadr" w:hAnsi="IRBadr" w:cs="IRBadr"/>
          <w:b/>
          <w:bCs/>
          <w:sz w:val="28"/>
          <w:szCs w:val="28"/>
          <w:rtl/>
        </w:rPr>
        <w:t xml:space="preserve"> هِ</w:t>
      </w:r>
      <w:r w:rsidR="00F87544" w:rsidRPr="00F0295D">
        <w:rPr>
          <w:rFonts w:ascii="IRBadr" w:hAnsi="IRBadr" w:cs="IRBadr"/>
          <w:b/>
          <w:bCs/>
          <w:sz w:val="28"/>
          <w:szCs w:val="28"/>
          <w:rtl/>
        </w:rPr>
        <w:t>ی</w:t>
      </w:r>
      <w:r w:rsidR="001044E3" w:rsidRPr="00F0295D">
        <w:rPr>
          <w:rFonts w:ascii="IRBadr" w:hAnsi="IRBadr" w:cs="IRBadr"/>
          <w:b/>
          <w:bCs/>
          <w:sz w:val="28"/>
          <w:szCs w:val="28"/>
          <w:rtl/>
        </w:rPr>
        <w:t xml:space="preserve"> عَمُودُ الدِّ</w:t>
      </w:r>
      <w:r w:rsidR="00F87544" w:rsidRPr="00F0295D">
        <w:rPr>
          <w:rFonts w:ascii="IRBadr" w:hAnsi="IRBadr" w:cs="IRBadr"/>
          <w:b/>
          <w:bCs/>
          <w:sz w:val="28"/>
          <w:szCs w:val="28"/>
          <w:rtl/>
        </w:rPr>
        <w:t>ی</w:t>
      </w:r>
      <w:r w:rsidR="001044E3" w:rsidRPr="00F0295D">
        <w:rPr>
          <w:rFonts w:ascii="IRBadr" w:hAnsi="IRBadr" w:cs="IRBadr"/>
          <w:b/>
          <w:bCs/>
          <w:sz w:val="28"/>
          <w:szCs w:val="28"/>
          <w:rtl/>
        </w:rPr>
        <w:t>نِ وَ قِوَامُ الْإِسْلَامِ فَلَا تَغْفُلُوا عَنْهَا</w:t>
      </w:r>
      <w:r w:rsidR="00A43062" w:rsidRPr="00F0295D">
        <w:rPr>
          <w:rFonts w:ascii="IRBadr" w:hAnsi="IRBadr" w:cs="IRBadr"/>
          <w:sz w:val="28"/>
          <w:szCs w:val="28"/>
          <w:rtl/>
        </w:rPr>
        <w:t>»</w:t>
      </w:r>
      <w:r w:rsidR="00A43062" w:rsidRPr="00F0295D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65B35" w:rsidRPr="00F0295D">
        <w:rPr>
          <w:rFonts w:ascii="IRBadr" w:hAnsi="IRBadr" w:cs="IRBadr"/>
          <w:sz w:val="28"/>
          <w:szCs w:val="28"/>
          <w:rtl/>
        </w:rPr>
        <w:t>شمارا</w:t>
      </w:r>
      <w:r w:rsidRPr="00F0295D">
        <w:rPr>
          <w:rFonts w:ascii="IRBadr" w:hAnsi="IRBadr" w:cs="IRBadr"/>
          <w:sz w:val="28"/>
          <w:szCs w:val="28"/>
          <w:rtl/>
        </w:rPr>
        <w:t xml:space="preserve"> سفارش </w:t>
      </w:r>
      <w:r w:rsidR="00F87544" w:rsidRPr="00F0295D">
        <w:rPr>
          <w:rFonts w:ascii="IRBadr" w:hAnsi="IRBadr" w:cs="IRBadr"/>
          <w:sz w:val="28"/>
          <w:szCs w:val="28"/>
          <w:rtl/>
        </w:rPr>
        <w:t>می‌کنم</w:t>
      </w:r>
      <w:r w:rsidRPr="00F0295D">
        <w:rPr>
          <w:rFonts w:ascii="IRBadr" w:hAnsi="IRBadr" w:cs="IRBadr"/>
          <w:sz w:val="28"/>
          <w:szCs w:val="28"/>
          <w:rtl/>
        </w:rPr>
        <w:t xml:space="preserve"> به نماز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87544" w:rsidRPr="00F0295D">
        <w:rPr>
          <w:rFonts w:ascii="IRBadr" w:hAnsi="IRBadr" w:cs="IRBadr"/>
          <w:sz w:val="28"/>
          <w:szCs w:val="28"/>
          <w:rtl/>
        </w:rPr>
        <w:t>ک</w:t>
      </w:r>
      <w:r w:rsidRPr="00F0295D">
        <w:rPr>
          <w:rFonts w:ascii="IRBadr" w:hAnsi="IRBadr" w:cs="IRBadr"/>
          <w:sz w:val="28"/>
          <w:szCs w:val="28"/>
          <w:rtl/>
        </w:rPr>
        <w:t>ه ستون د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Pr="00F0295D">
        <w:rPr>
          <w:rFonts w:ascii="IRBadr" w:hAnsi="IRBadr" w:cs="IRBadr"/>
          <w:sz w:val="28"/>
          <w:szCs w:val="28"/>
          <w:rtl/>
        </w:rPr>
        <w:t xml:space="preserve">ن و قوام </w:t>
      </w:r>
      <w:r w:rsidR="00A43062" w:rsidRPr="00F0295D">
        <w:rPr>
          <w:rFonts w:ascii="IRBadr" w:hAnsi="IRBadr" w:cs="IRBadr"/>
          <w:sz w:val="28"/>
          <w:szCs w:val="28"/>
          <w:rtl/>
        </w:rPr>
        <w:t>اسلام است پس از نماز غافل نشو</w:t>
      </w:r>
      <w:r w:rsidR="00F87544" w:rsidRPr="00F0295D">
        <w:rPr>
          <w:rFonts w:ascii="IRBadr" w:hAnsi="IRBadr" w:cs="IRBadr"/>
          <w:sz w:val="28"/>
          <w:szCs w:val="28"/>
          <w:rtl/>
        </w:rPr>
        <w:t>ی</w:t>
      </w:r>
      <w:r w:rsidR="00A43062" w:rsidRPr="00F0295D">
        <w:rPr>
          <w:rFonts w:ascii="IRBadr" w:hAnsi="IRBadr" w:cs="IRBadr"/>
          <w:sz w:val="28"/>
          <w:szCs w:val="28"/>
          <w:rtl/>
        </w:rPr>
        <w:t>د.</w:t>
      </w:r>
    </w:p>
    <w:p w:rsidR="00941D88" w:rsidRPr="00F0295D" w:rsidRDefault="00941D88" w:rsidP="00EB08DF">
      <w:pPr>
        <w:pStyle w:val="Heading1"/>
        <w:bidi/>
        <w:rPr>
          <w:rFonts w:ascii="IRBadr" w:hAnsi="IRBadr" w:cs="IRBadr"/>
          <w:rtl/>
        </w:rPr>
      </w:pPr>
      <w:bookmarkStart w:id="4" w:name="_Toc428617479"/>
      <w:r w:rsidRPr="00F0295D">
        <w:rPr>
          <w:rFonts w:ascii="IRBadr" w:hAnsi="IRBadr" w:cs="IRBadr"/>
          <w:rtl/>
        </w:rPr>
        <w:lastRenderedPageBreak/>
        <w:t>نماز اول وقت</w:t>
      </w:r>
      <w:bookmarkEnd w:id="4"/>
    </w:p>
    <w:p w:rsidR="00941D88" w:rsidRPr="00F0295D" w:rsidRDefault="00941D88" w:rsidP="00764B2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نماز یکی از فریضه‌های مهم و اصلی اسلام است که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دومین رکن اسلام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قرارگرفته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 و پلی ارتباطی بین خدا و بنده‌اش است. در نماز، بنده دلش را برای راز و نیاز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باخدایش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باز می‌کند و شروع به حرف زدن، ستایش کردن و درخواست از خداوند می‌کند و نهایت بندگی‌اش را برای خداوند به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منصه‌ی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ظهور می‌گذارد.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دراین‌بین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نماز می‌تواند پل ارتباطی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قویی‌تری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باشد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و تمام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ثوابش را در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برداشته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باشد، به شرطی که بر طبق قرآن و سنت صحیح و در اول وقت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برگزار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شود. و انجام آن از طرف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نمازگزار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به تأخیر انداخته نشود. ما نیز در اینجا به دلیل اهمیت موضوع و عادت کردن مردم به تأخیر انداختن نمازها، اشاره‌ای گذرا و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قابل‌فهم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بر این مسئله می‌کنیم تا توانسته باشیم تا حدودی در تبیین بحث خواندن نماز در اول وقت آن، انذار و تبشیری کرده باشیم. خداوند در قرآن می‌فرماید</w:t>
      </w:r>
      <w:r w:rsidRPr="00F0295D">
        <w:rPr>
          <w:rFonts w:ascii="IRBadr" w:eastAsia="Times New Roman" w:hAnsi="IRBadr" w:cs="IRBadr"/>
          <w:sz w:val="28"/>
          <w:lang w:bidi="ar-SA"/>
        </w:rPr>
        <w:t>:</w:t>
      </w:r>
      <w:r w:rsidR="00764B24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>«</w:t>
      </w:r>
      <w:r w:rsidR="00A43062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إِنَّ الصَّلَاةَ 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A43062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انَتْ عَلَ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A43062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الْمُؤْمِنِ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A43062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نَ 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A43062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تَابًا مَوْقُوتًا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>»</w:t>
      </w:r>
      <w:r w:rsidR="00A43062" w:rsidRPr="00F0295D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4"/>
      </w:r>
      <w:r w:rsidRPr="00F0295D">
        <w:rPr>
          <w:rFonts w:ascii="IRBadr" w:eastAsia="Times New Roman" w:hAnsi="IRBadr" w:cs="IRBadr"/>
          <w:sz w:val="28"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بی‌گمان نماز بر مؤمنان فرض و دارای اوقات معلوم و معین است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A43062" w:rsidRPr="00F0295D" w:rsidRDefault="00434CC2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5" w:name="_Toc428617480"/>
      <w:r w:rsidRPr="00F0295D">
        <w:rPr>
          <w:rFonts w:ascii="IRBadr" w:hAnsi="IRBadr" w:cs="IRBadr"/>
          <w:rtl/>
          <w:lang w:bidi="ar-SA"/>
        </w:rPr>
        <w:t>آثار نماز</w:t>
      </w:r>
      <w:bookmarkEnd w:id="5"/>
    </w:p>
    <w:p w:rsidR="00434CC2" w:rsidRPr="00F0295D" w:rsidRDefault="00434CC2" w:rsidP="00EB08DF">
      <w:pPr>
        <w:pStyle w:val="Heading1"/>
        <w:bidi/>
        <w:rPr>
          <w:rFonts w:ascii="IRBadr" w:hAnsi="IRBadr" w:cs="IRBadr"/>
          <w:lang w:bidi="ar-SA"/>
        </w:rPr>
      </w:pPr>
      <w:bookmarkStart w:id="6" w:name="_Toc428617481"/>
      <w:r w:rsidRPr="00F0295D">
        <w:rPr>
          <w:rFonts w:ascii="IRBadr" w:hAnsi="IRBadr" w:cs="IRBadr"/>
          <w:rtl/>
          <w:lang w:bidi="ar-SA"/>
        </w:rPr>
        <w:t>آرامش روحی و روانی</w:t>
      </w:r>
      <w:bookmarkEnd w:id="6"/>
    </w:p>
    <w:p w:rsidR="00A43062" w:rsidRPr="00F0295D" w:rsidRDefault="00F87544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برجسته‌ترین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 اثر نماز، رسیدن به آرامش روحی و روانی است. زیرا نماز موجب زنده شدن یاد خدا در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دل‌هاست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. یاد خدا ریشه تمام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خوبی‌ها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زیبایی‌هاست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. یاد خدا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گنجینه‌ای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 است در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دل‌ها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 عاشق، که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شیرین‌ترین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، میوه آن، آرامش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دل‌های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 ناآرام و پرتلاطمی است که در دریای غم و غصه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فرورفته</w:t>
      </w:r>
      <w:r w:rsidR="00A43062" w:rsidRPr="00F0295D">
        <w:rPr>
          <w:rFonts w:ascii="IRBadr" w:eastAsia="Times New Roman" w:hAnsi="IRBadr" w:cs="IRBadr"/>
          <w:sz w:val="28"/>
          <w:rtl/>
          <w:lang w:bidi="ar-SA"/>
        </w:rPr>
        <w:t xml:space="preserve"> و در پی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نجات‌اند</w:t>
      </w:r>
      <w:r w:rsidR="00A43062"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A43062" w:rsidRPr="00F0295D" w:rsidRDefault="00A43062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خداوند مهربان پرده از روی این حقیقت برداشته و با صراحت اعلام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می‌دارد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أَلا بِذِ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رِ اللَّهِ تَطْمَئِنُّ القُلُوبُ.»</w:t>
      </w:r>
      <w:r w:rsidRPr="00F0295D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5"/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آگاه باشید، یاد خدا مایه آرامش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دل‌ها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A43062" w:rsidRPr="00F0295D" w:rsidRDefault="00A43062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نماز باطن و ضمیر ما را آرام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قلب دردناک ما را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شفا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می‌بخشد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پس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به‌صراحت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گفت: نماز عامل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سازنده‌ای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 که مقاومت و ایستادگی آدمی را در فراز و نشیب زندگی حفظ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بلکه بالاتر آن را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شگفت‌آوری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افزایش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می‌بخشد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که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lastRenderedPageBreak/>
        <w:t>نمازگزار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 سایه این مقاومت، در مقابل هر خیر و شری و هر مصیبت و بلایی، ایستادگی نموده و تحمل خود را حفظ و به هر بادی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نمی‌لغزد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152670" w:rsidRPr="00F0295D" w:rsidRDefault="00A43062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انسان در امواج زندگی و در کشاکش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رنج‌ها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بلاها، دچار خستگی روحی فراوان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لذا به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تکیه‌گاهی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نیازمند است که به آن پناه برده و درون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پراضطراب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خود را بدان آرامش بخشد و این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تکیه‌گاه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، جز ذکر خدا و نماز که زیباترین نماد ذکر خداست چیز دیگری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نمی‌تواند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باشد. نماز باطن و ضمیر ما را آرام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قلب دردناک ما را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شفا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می‌بخشد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پس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به‌صراحت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گفت: نماز عامل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سازنده‌ای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 که مقاومت و ایستادگی آدمی را در فراز و نشیب زندگی حفظ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بلکه بالاتر آن را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شگفت‌آوری افزایش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می‌بخشد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که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نمازگزار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 سایه این مقاومت، در مقابل هر خیر و شری و هر مصیبت و بلایی، ایستادگی نموده و تحمل خود را حفظ و به هر بادی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نمی‌لغزد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434CC2" w:rsidRPr="00F0295D" w:rsidRDefault="00434CC2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7" w:name="_Toc428617482"/>
      <w:r w:rsidRPr="00F0295D">
        <w:rPr>
          <w:rFonts w:ascii="IRBadr" w:hAnsi="IRBadr" w:cs="IRBadr"/>
          <w:rtl/>
          <w:lang w:bidi="ar-SA"/>
        </w:rPr>
        <w:t xml:space="preserve">بالا بردن </w:t>
      </w:r>
      <w:bookmarkEnd w:id="7"/>
      <w:r w:rsidR="00F65B35" w:rsidRPr="00F0295D">
        <w:rPr>
          <w:rFonts w:ascii="IRBadr" w:hAnsi="IRBadr" w:cs="IRBadr"/>
          <w:rtl/>
          <w:lang w:bidi="ar-SA"/>
        </w:rPr>
        <w:t>اعتمادبه‌نفس</w:t>
      </w:r>
    </w:p>
    <w:p w:rsidR="00A43062" w:rsidRPr="00F0295D" w:rsidRDefault="00F65B35" w:rsidP="002328F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0295D">
        <w:rPr>
          <w:rFonts w:ascii="IRBadr" w:hAnsi="IRBadr" w:cs="IRBadr"/>
          <w:sz w:val="28"/>
          <w:szCs w:val="28"/>
          <w:rtl/>
        </w:rPr>
        <w:t>نمازخواندن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موجب افزایش </w:t>
      </w:r>
      <w:r w:rsidRPr="00F0295D">
        <w:rPr>
          <w:rFonts w:ascii="IRBadr" w:hAnsi="IRBadr" w:cs="IRBadr"/>
          <w:sz w:val="28"/>
          <w:szCs w:val="28"/>
          <w:rtl/>
        </w:rPr>
        <w:t>اعتمادبه‌نفس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87544" w:rsidRPr="00F0295D">
        <w:rPr>
          <w:rFonts w:ascii="IRBadr" w:hAnsi="IRBadr" w:cs="IRBadr"/>
          <w:sz w:val="28"/>
          <w:szCs w:val="28"/>
          <w:rtl/>
        </w:rPr>
        <w:t>می‌شود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زیرا وقتی آدمی </w:t>
      </w:r>
      <w:r w:rsidRPr="00F0295D">
        <w:rPr>
          <w:rFonts w:ascii="IRBadr" w:hAnsi="IRBadr" w:cs="IRBadr"/>
          <w:sz w:val="28"/>
          <w:szCs w:val="28"/>
          <w:rtl/>
        </w:rPr>
        <w:t>باخدا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سخن </w:t>
      </w:r>
      <w:r w:rsidR="00F87544" w:rsidRPr="00F0295D">
        <w:rPr>
          <w:rFonts w:ascii="IRBadr" w:hAnsi="IRBadr" w:cs="IRBadr"/>
          <w:sz w:val="28"/>
          <w:szCs w:val="28"/>
          <w:rtl/>
        </w:rPr>
        <w:t>می‌گوید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، و از او یاری </w:t>
      </w:r>
      <w:r w:rsidR="00F87544" w:rsidRPr="00F0295D">
        <w:rPr>
          <w:rFonts w:ascii="IRBadr" w:hAnsi="IRBadr" w:cs="IRBadr"/>
          <w:sz w:val="28"/>
          <w:szCs w:val="28"/>
          <w:rtl/>
        </w:rPr>
        <w:t>می‌جوید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، خداوند مهربان به دنبال این </w:t>
      </w:r>
      <w:r w:rsidRPr="00F0295D">
        <w:rPr>
          <w:rFonts w:ascii="IRBadr" w:hAnsi="IRBadr" w:cs="IRBadr"/>
          <w:sz w:val="28"/>
          <w:szCs w:val="28"/>
          <w:rtl/>
        </w:rPr>
        <w:t>یاری‌جویی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به انسان مدد </w:t>
      </w:r>
      <w:r w:rsidR="00F87544" w:rsidRPr="00F0295D">
        <w:rPr>
          <w:rFonts w:ascii="IRBadr" w:hAnsi="IRBadr" w:cs="IRBadr"/>
          <w:sz w:val="28"/>
          <w:szCs w:val="28"/>
          <w:rtl/>
        </w:rPr>
        <w:t>می‌رساند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، زیرا خود فرموده </w:t>
      </w:r>
      <w:r w:rsidR="00434CC2" w:rsidRPr="00F0295D">
        <w:rPr>
          <w:rFonts w:ascii="IRBadr" w:hAnsi="IRBadr" w:cs="IRBadr"/>
          <w:sz w:val="28"/>
          <w:szCs w:val="28"/>
          <w:rtl/>
        </w:rPr>
        <w:t>«</w:t>
      </w:r>
      <w:r w:rsidR="00434CC2" w:rsidRPr="00F0295D">
        <w:rPr>
          <w:rFonts w:ascii="IRBadr" w:hAnsi="IRBadr" w:cs="IRBadr"/>
          <w:b/>
          <w:bCs/>
          <w:sz w:val="28"/>
          <w:szCs w:val="28"/>
          <w:rtl/>
        </w:rPr>
        <w:t>ادْعُونِ</w:t>
      </w:r>
      <w:r w:rsidR="00F87544" w:rsidRPr="00F0295D">
        <w:rPr>
          <w:rFonts w:ascii="IRBadr" w:hAnsi="IRBadr" w:cs="IRBadr"/>
          <w:b/>
          <w:bCs/>
          <w:sz w:val="28"/>
          <w:szCs w:val="28"/>
          <w:rtl/>
        </w:rPr>
        <w:t>ی</w:t>
      </w:r>
      <w:r w:rsidR="00434CC2" w:rsidRPr="00F0295D">
        <w:rPr>
          <w:rFonts w:ascii="IRBadr" w:hAnsi="IRBadr" w:cs="IRBadr"/>
          <w:b/>
          <w:bCs/>
          <w:sz w:val="28"/>
          <w:szCs w:val="28"/>
          <w:rtl/>
        </w:rPr>
        <w:t xml:space="preserve"> أَسْتَجِبْ لَ</w:t>
      </w:r>
      <w:r w:rsidR="00F87544" w:rsidRPr="00F0295D">
        <w:rPr>
          <w:rFonts w:ascii="IRBadr" w:hAnsi="IRBadr" w:cs="IRBadr"/>
          <w:b/>
          <w:bCs/>
          <w:sz w:val="28"/>
          <w:szCs w:val="28"/>
          <w:rtl/>
        </w:rPr>
        <w:t>ک</w:t>
      </w:r>
      <w:r w:rsidR="00434CC2" w:rsidRPr="00F0295D">
        <w:rPr>
          <w:rFonts w:ascii="IRBadr" w:hAnsi="IRBadr" w:cs="IRBadr"/>
          <w:b/>
          <w:bCs/>
          <w:sz w:val="28"/>
          <w:szCs w:val="28"/>
          <w:rtl/>
        </w:rPr>
        <w:t>مْ</w:t>
      </w:r>
      <w:r w:rsidR="00434CC2" w:rsidRPr="00F0295D">
        <w:rPr>
          <w:rFonts w:ascii="IRBadr" w:hAnsi="IRBadr" w:cs="IRBadr"/>
          <w:sz w:val="28"/>
          <w:szCs w:val="28"/>
          <w:rtl/>
        </w:rPr>
        <w:t>»</w:t>
      </w:r>
      <w:r w:rsidR="00434CC2" w:rsidRPr="00F0295D">
        <w:rPr>
          <w:rStyle w:val="FootnoteReference"/>
          <w:rFonts w:ascii="IRBadr" w:hAnsi="IRBadr" w:cs="IRBadr"/>
          <w:sz w:val="28"/>
          <w:szCs w:val="28"/>
          <w:rtl/>
        </w:rPr>
        <w:footnoteReference w:id="6"/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مرا بخوانید تا</w:t>
      </w:r>
      <w:r w:rsidR="00434CC2" w:rsidRPr="00F0295D">
        <w:rPr>
          <w:rFonts w:ascii="IRBadr" w:hAnsi="IRBadr" w:cs="IRBadr"/>
          <w:sz w:val="28"/>
          <w:szCs w:val="28"/>
          <w:rtl/>
        </w:rPr>
        <w:t xml:space="preserve"> برای شما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استجابت کنم وقتی مدد الهی به انسان رسید، توان بیشتری در خود احساس </w:t>
      </w:r>
      <w:r w:rsidR="00F87544" w:rsidRPr="00F0295D">
        <w:rPr>
          <w:rFonts w:ascii="IRBadr" w:hAnsi="IRBadr" w:cs="IRBadr"/>
          <w:sz w:val="28"/>
          <w:szCs w:val="28"/>
          <w:rtl/>
        </w:rPr>
        <w:t>می‌کند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و این توان ناشی از </w:t>
      </w:r>
      <w:r w:rsidRPr="00F0295D">
        <w:rPr>
          <w:rFonts w:ascii="IRBadr" w:hAnsi="IRBadr" w:cs="IRBadr"/>
          <w:sz w:val="28"/>
          <w:szCs w:val="28"/>
          <w:rtl/>
        </w:rPr>
        <w:t>توکلی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است که مؤمن در نماز به خدا </w:t>
      </w:r>
      <w:r w:rsidRPr="00F0295D">
        <w:rPr>
          <w:rFonts w:ascii="IRBadr" w:hAnsi="IRBadr" w:cs="IRBadr"/>
          <w:sz w:val="28"/>
          <w:szCs w:val="28"/>
          <w:rtl/>
        </w:rPr>
        <w:t>پیداکرده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است و در حقیقت خود را مانند </w:t>
      </w:r>
      <w:r w:rsidRPr="00F0295D">
        <w:rPr>
          <w:rFonts w:ascii="IRBadr" w:hAnsi="IRBadr" w:cs="IRBadr"/>
          <w:sz w:val="28"/>
          <w:szCs w:val="28"/>
          <w:rtl/>
        </w:rPr>
        <w:t>قطره‌ای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</w:t>
      </w:r>
      <w:r w:rsidR="00F87544" w:rsidRPr="00F0295D">
        <w:rPr>
          <w:rFonts w:ascii="IRBadr" w:hAnsi="IRBadr" w:cs="IRBadr"/>
          <w:sz w:val="28"/>
          <w:szCs w:val="28"/>
          <w:rtl/>
        </w:rPr>
        <w:t>می‌بیند</w:t>
      </w:r>
      <w:r w:rsidR="00A43062" w:rsidRPr="00F0295D">
        <w:rPr>
          <w:rFonts w:ascii="IRBadr" w:hAnsi="IRBadr" w:cs="IRBadr"/>
          <w:sz w:val="28"/>
          <w:szCs w:val="28"/>
          <w:rtl/>
        </w:rPr>
        <w:t xml:space="preserve"> که با دریا پیوند خورده است</w:t>
      </w:r>
      <w:r w:rsidR="00A43062" w:rsidRPr="00F0295D">
        <w:rPr>
          <w:rFonts w:ascii="IRBadr" w:hAnsi="IRBadr" w:cs="IRBadr"/>
          <w:sz w:val="28"/>
          <w:szCs w:val="28"/>
        </w:rPr>
        <w:t>.</w:t>
      </w:r>
    </w:p>
    <w:p w:rsidR="00A43062" w:rsidRPr="00F0295D" w:rsidRDefault="00A43062" w:rsidP="002328F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0295D">
        <w:rPr>
          <w:rFonts w:ascii="IRBadr" w:hAnsi="IRBadr" w:cs="IRBadr"/>
          <w:sz w:val="28"/>
          <w:szCs w:val="28"/>
          <w:rtl/>
        </w:rPr>
        <w:t xml:space="preserve">مقربان درگان الهی، که قلب و جان خود را به سرچشمه فیض و رحمت خدا گره </w:t>
      </w:r>
      <w:r w:rsidR="00F87544" w:rsidRPr="00F0295D">
        <w:rPr>
          <w:rFonts w:ascii="IRBadr" w:hAnsi="IRBadr" w:cs="IRBadr"/>
          <w:sz w:val="28"/>
          <w:szCs w:val="28"/>
          <w:rtl/>
        </w:rPr>
        <w:t>زده‌اند</w:t>
      </w:r>
      <w:r w:rsidRPr="00F0295D">
        <w:rPr>
          <w:rFonts w:ascii="IRBadr" w:hAnsi="IRBadr" w:cs="IRBadr"/>
          <w:sz w:val="28"/>
          <w:szCs w:val="28"/>
          <w:rtl/>
        </w:rPr>
        <w:t xml:space="preserve"> و لیاقت دوستی </w:t>
      </w:r>
      <w:r w:rsidR="00F65B35" w:rsidRPr="00F0295D">
        <w:rPr>
          <w:rFonts w:ascii="IRBadr" w:hAnsi="IRBadr" w:cs="IRBadr"/>
          <w:sz w:val="28"/>
          <w:szCs w:val="28"/>
          <w:rtl/>
        </w:rPr>
        <w:t>باخدا</w:t>
      </w:r>
      <w:r w:rsidRPr="00F0295D">
        <w:rPr>
          <w:rFonts w:ascii="IRBadr" w:hAnsi="IRBadr" w:cs="IRBadr"/>
          <w:sz w:val="28"/>
          <w:szCs w:val="28"/>
          <w:rtl/>
        </w:rPr>
        <w:t xml:space="preserve"> را پیدا </w:t>
      </w:r>
      <w:r w:rsidR="00F87544" w:rsidRPr="00F0295D">
        <w:rPr>
          <w:rFonts w:ascii="IRBadr" w:hAnsi="IRBadr" w:cs="IRBadr"/>
          <w:sz w:val="28"/>
          <w:szCs w:val="28"/>
          <w:rtl/>
        </w:rPr>
        <w:t>کرده‌اند</w:t>
      </w:r>
      <w:r w:rsidRPr="00F0295D">
        <w:rPr>
          <w:rFonts w:ascii="IRBadr" w:hAnsi="IRBadr" w:cs="IRBadr"/>
          <w:sz w:val="28"/>
          <w:szCs w:val="28"/>
          <w:rtl/>
        </w:rPr>
        <w:t xml:space="preserve">، در فراز و </w:t>
      </w:r>
      <w:r w:rsidR="00F87544" w:rsidRPr="00F0295D">
        <w:rPr>
          <w:rFonts w:ascii="IRBadr" w:hAnsi="IRBadr" w:cs="IRBadr"/>
          <w:sz w:val="28"/>
          <w:szCs w:val="28"/>
          <w:rtl/>
        </w:rPr>
        <w:t>نشیب‌های</w:t>
      </w:r>
      <w:r w:rsidRPr="00F0295D">
        <w:rPr>
          <w:rFonts w:ascii="IRBadr" w:hAnsi="IRBadr" w:cs="IRBadr"/>
          <w:sz w:val="28"/>
          <w:szCs w:val="28"/>
          <w:rtl/>
        </w:rPr>
        <w:t xml:space="preserve"> زندگی، وقتی دچار غم و اندوهی </w:t>
      </w:r>
      <w:r w:rsidR="00F87544" w:rsidRPr="00F0295D">
        <w:rPr>
          <w:rFonts w:ascii="IRBadr" w:hAnsi="IRBadr" w:cs="IRBadr"/>
          <w:sz w:val="28"/>
          <w:szCs w:val="28"/>
          <w:rtl/>
        </w:rPr>
        <w:t>می‌شدند</w:t>
      </w:r>
      <w:r w:rsidRPr="00F0295D">
        <w:rPr>
          <w:rFonts w:ascii="IRBadr" w:hAnsi="IRBadr" w:cs="IRBadr"/>
          <w:sz w:val="28"/>
          <w:szCs w:val="28"/>
          <w:rtl/>
        </w:rPr>
        <w:t xml:space="preserve">، با عشق و </w:t>
      </w:r>
      <w:r w:rsidR="00F65B35" w:rsidRPr="00F0295D">
        <w:rPr>
          <w:rFonts w:ascii="IRBadr" w:hAnsi="IRBadr" w:cs="IRBadr"/>
          <w:sz w:val="28"/>
          <w:szCs w:val="28"/>
          <w:rtl/>
        </w:rPr>
        <w:t>علاقه‌ای</w:t>
      </w:r>
      <w:r w:rsidRPr="00F0295D">
        <w:rPr>
          <w:rFonts w:ascii="IRBadr" w:hAnsi="IRBadr" w:cs="IRBadr"/>
          <w:sz w:val="28"/>
          <w:szCs w:val="28"/>
          <w:rtl/>
        </w:rPr>
        <w:t xml:space="preserve"> بی </w:t>
      </w:r>
      <w:r w:rsidR="00F65B35" w:rsidRPr="00F0295D">
        <w:rPr>
          <w:rFonts w:ascii="IRBadr" w:hAnsi="IRBadr" w:cs="IRBadr"/>
          <w:sz w:val="28"/>
          <w:szCs w:val="28"/>
          <w:rtl/>
        </w:rPr>
        <w:t>به دلیل</w:t>
      </w:r>
      <w:r w:rsidRPr="00F0295D">
        <w:rPr>
          <w:rFonts w:ascii="IRBadr" w:hAnsi="IRBadr" w:cs="IRBadr"/>
          <w:sz w:val="28"/>
          <w:szCs w:val="28"/>
          <w:rtl/>
        </w:rPr>
        <w:t xml:space="preserve"> که ناشی از ایمانی قلبی به خداوند بی</w:t>
      </w:r>
      <w:r w:rsidR="00434CC2" w:rsidRPr="00F0295D">
        <w:rPr>
          <w:rFonts w:ascii="IRBadr" w:hAnsi="IRBadr" w:cs="IRBadr"/>
          <w:sz w:val="28"/>
          <w:szCs w:val="28"/>
          <w:rtl/>
        </w:rPr>
        <w:t>‌</w:t>
      </w:r>
      <w:r w:rsidRPr="00F0295D">
        <w:rPr>
          <w:rFonts w:ascii="IRBadr" w:hAnsi="IRBadr" w:cs="IRBadr"/>
          <w:sz w:val="28"/>
          <w:szCs w:val="28"/>
          <w:rtl/>
        </w:rPr>
        <w:t xml:space="preserve">همتاست، به نماز پناه </w:t>
      </w:r>
      <w:r w:rsidR="00F87544" w:rsidRPr="00F0295D">
        <w:rPr>
          <w:rFonts w:ascii="IRBadr" w:hAnsi="IRBadr" w:cs="IRBadr"/>
          <w:sz w:val="28"/>
          <w:szCs w:val="28"/>
          <w:rtl/>
        </w:rPr>
        <w:t>می‌بردند</w:t>
      </w:r>
      <w:r w:rsidRPr="00F0295D">
        <w:rPr>
          <w:rFonts w:ascii="IRBadr" w:hAnsi="IRBadr" w:cs="IRBadr"/>
          <w:sz w:val="28"/>
          <w:szCs w:val="28"/>
        </w:rPr>
        <w:t>.</w:t>
      </w:r>
    </w:p>
    <w:p w:rsidR="00A43062" w:rsidRPr="00F0295D" w:rsidRDefault="00A43062" w:rsidP="002328F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0295D">
        <w:rPr>
          <w:rFonts w:ascii="IRBadr" w:hAnsi="IRBadr" w:cs="IRBadr"/>
          <w:sz w:val="28"/>
          <w:szCs w:val="28"/>
          <w:rtl/>
        </w:rPr>
        <w:t xml:space="preserve">در روایتی آمده که: پیامبر گرامی </w:t>
      </w:r>
      <w:r w:rsidR="00F87544" w:rsidRPr="00F0295D">
        <w:rPr>
          <w:rFonts w:ascii="IRBadr" w:hAnsi="IRBadr" w:cs="IRBadr"/>
          <w:sz w:val="28"/>
          <w:szCs w:val="28"/>
          <w:rtl/>
        </w:rPr>
        <w:t>اسلام (</w:t>
      </w:r>
      <w:r w:rsidR="00434CC2" w:rsidRPr="00F0295D">
        <w:rPr>
          <w:rFonts w:ascii="IRBadr" w:hAnsi="IRBadr" w:cs="IRBadr"/>
          <w:sz w:val="28"/>
          <w:szCs w:val="28"/>
          <w:rtl/>
        </w:rPr>
        <w:t>ص</w:t>
      </w:r>
      <w:r w:rsidRPr="00F0295D">
        <w:rPr>
          <w:rFonts w:ascii="IRBadr" w:hAnsi="IRBadr" w:cs="IRBadr"/>
          <w:sz w:val="28"/>
          <w:szCs w:val="28"/>
          <w:rtl/>
        </w:rPr>
        <w:t xml:space="preserve">) هرگاه، غم و </w:t>
      </w:r>
      <w:r w:rsidR="00F65B35" w:rsidRPr="00F0295D">
        <w:rPr>
          <w:rFonts w:ascii="IRBadr" w:hAnsi="IRBadr" w:cs="IRBadr"/>
          <w:sz w:val="28"/>
          <w:szCs w:val="28"/>
          <w:rtl/>
        </w:rPr>
        <w:t>غصه‌ای</w:t>
      </w:r>
      <w:r w:rsidRPr="00F0295D">
        <w:rPr>
          <w:rFonts w:ascii="IRBadr" w:hAnsi="IRBadr" w:cs="IRBadr"/>
          <w:sz w:val="28"/>
          <w:szCs w:val="28"/>
          <w:rtl/>
        </w:rPr>
        <w:t xml:space="preserve">، به سراغش </w:t>
      </w:r>
      <w:r w:rsidR="00F87544" w:rsidRPr="00F0295D">
        <w:rPr>
          <w:rFonts w:ascii="IRBadr" w:hAnsi="IRBadr" w:cs="IRBadr"/>
          <w:sz w:val="28"/>
          <w:szCs w:val="28"/>
          <w:rtl/>
        </w:rPr>
        <w:t>می‌آمد</w:t>
      </w:r>
      <w:r w:rsidRPr="00F0295D">
        <w:rPr>
          <w:rFonts w:ascii="IRBadr" w:hAnsi="IRBadr" w:cs="IRBadr"/>
          <w:sz w:val="28"/>
          <w:szCs w:val="28"/>
          <w:rtl/>
        </w:rPr>
        <w:t xml:space="preserve">، نماز </w:t>
      </w:r>
      <w:r w:rsidR="00F87544" w:rsidRPr="00F0295D">
        <w:rPr>
          <w:rFonts w:ascii="IRBadr" w:hAnsi="IRBadr" w:cs="IRBadr"/>
          <w:sz w:val="28"/>
          <w:szCs w:val="28"/>
          <w:rtl/>
        </w:rPr>
        <w:t>می‌خواند</w:t>
      </w:r>
      <w:r w:rsidRPr="00F0295D">
        <w:rPr>
          <w:rFonts w:ascii="IRBadr" w:hAnsi="IRBadr" w:cs="IRBadr"/>
          <w:sz w:val="28"/>
          <w:szCs w:val="28"/>
          <w:rtl/>
        </w:rPr>
        <w:t xml:space="preserve">. و با نماز، غم و اندوه را، از روح و روان خود </w:t>
      </w:r>
      <w:r w:rsidR="00F87544" w:rsidRPr="00F0295D">
        <w:rPr>
          <w:rFonts w:ascii="IRBadr" w:hAnsi="IRBadr" w:cs="IRBadr"/>
          <w:sz w:val="28"/>
          <w:szCs w:val="28"/>
          <w:rtl/>
        </w:rPr>
        <w:t>می‌زدایید</w:t>
      </w:r>
      <w:r w:rsidRPr="00F0295D">
        <w:rPr>
          <w:rFonts w:ascii="IRBadr" w:hAnsi="IRBadr" w:cs="IRBadr"/>
          <w:sz w:val="28"/>
          <w:szCs w:val="28"/>
        </w:rPr>
        <w:t>.</w:t>
      </w:r>
      <w:r w:rsidR="00434CC2" w:rsidRPr="00F0295D">
        <w:rPr>
          <w:rFonts w:ascii="IRBadr" w:hAnsi="IRBadr" w:cs="IRBadr"/>
          <w:sz w:val="28"/>
          <w:szCs w:val="28"/>
          <w:rtl/>
        </w:rPr>
        <w:t xml:space="preserve"> </w:t>
      </w:r>
      <w:r w:rsidRPr="00F0295D">
        <w:rPr>
          <w:rFonts w:ascii="IRBadr" w:hAnsi="IRBadr" w:cs="IRBadr"/>
          <w:sz w:val="28"/>
          <w:szCs w:val="28"/>
          <w:rtl/>
        </w:rPr>
        <w:t xml:space="preserve">البته ناگفته نماند، هر نمازی </w:t>
      </w:r>
      <w:r w:rsidR="00F65B35" w:rsidRPr="00F0295D">
        <w:rPr>
          <w:rFonts w:ascii="IRBadr" w:hAnsi="IRBadr" w:cs="IRBadr"/>
          <w:sz w:val="28"/>
          <w:szCs w:val="28"/>
          <w:rtl/>
        </w:rPr>
        <w:t>آرامش‌بخش</w:t>
      </w:r>
      <w:r w:rsidRPr="00F0295D">
        <w:rPr>
          <w:rFonts w:ascii="IRBadr" w:hAnsi="IRBadr" w:cs="IRBadr"/>
          <w:sz w:val="28"/>
          <w:szCs w:val="28"/>
          <w:rtl/>
        </w:rPr>
        <w:t xml:space="preserve"> نیست، نمازی این اثر </w:t>
      </w:r>
      <w:r w:rsidR="00F65B35" w:rsidRPr="00F0295D">
        <w:rPr>
          <w:rFonts w:ascii="IRBadr" w:hAnsi="IRBadr" w:cs="IRBadr"/>
          <w:sz w:val="28"/>
          <w:szCs w:val="28"/>
          <w:rtl/>
        </w:rPr>
        <w:t>معجزه‌آسا</w:t>
      </w:r>
      <w:r w:rsidRPr="00F0295D">
        <w:rPr>
          <w:rFonts w:ascii="IRBadr" w:hAnsi="IRBadr" w:cs="IRBadr"/>
          <w:sz w:val="28"/>
          <w:szCs w:val="28"/>
          <w:rtl/>
        </w:rPr>
        <w:t xml:space="preserve"> را دارد که در آن، دل با زبان </w:t>
      </w:r>
      <w:r w:rsidRPr="00F0295D">
        <w:rPr>
          <w:rFonts w:ascii="IRBadr" w:hAnsi="IRBadr" w:cs="IRBadr"/>
          <w:sz w:val="28"/>
          <w:szCs w:val="28"/>
          <w:rtl/>
        </w:rPr>
        <w:lastRenderedPageBreak/>
        <w:t xml:space="preserve">همراه گشته و انسان به هنگام نماز، با تمام وجود، خود را در محضر خداوند متعال ببیند و تمام توجه و حواس خود را </w:t>
      </w:r>
      <w:r w:rsidR="00F65B35" w:rsidRPr="00F0295D">
        <w:rPr>
          <w:rFonts w:ascii="IRBadr" w:hAnsi="IRBadr" w:cs="IRBadr"/>
          <w:sz w:val="28"/>
          <w:szCs w:val="28"/>
          <w:rtl/>
        </w:rPr>
        <w:t>به‌سوی</w:t>
      </w:r>
      <w:r w:rsidRPr="00F0295D">
        <w:rPr>
          <w:rFonts w:ascii="IRBadr" w:hAnsi="IRBadr" w:cs="IRBadr"/>
          <w:sz w:val="28"/>
          <w:szCs w:val="28"/>
          <w:rtl/>
        </w:rPr>
        <w:t xml:space="preserve"> آن قدرت </w:t>
      </w:r>
      <w:r w:rsidR="00F65B35" w:rsidRPr="00F0295D">
        <w:rPr>
          <w:rFonts w:ascii="IRBadr" w:hAnsi="IRBadr" w:cs="IRBadr"/>
          <w:sz w:val="28"/>
          <w:szCs w:val="28"/>
          <w:rtl/>
        </w:rPr>
        <w:t>بی‌همتا</w:t>
      </w:r>
      <w:r w:rsidRPr="00F0295D">
        <w:rPr>
          <w:rFonts w:ascii="IRBadr" w:hAnsi="IRBadr" w:cs="IRBadr"/>
          <w:sz w:val="28"/>
          <w:szCs w:val="28"/>
          <w:rtl/>
        </w:rPr>
        <w:t xml:space="preserve"> متمرکز نماید</w:t>
      </w:r>
      <w:r w:rsidRPr="00F0295D">
        <w:rPr>
          <w:rFonts w:ascii="IRBadr" w:hAnsi="IRBadr" w:cs="IRBadr"/>
          <w:sz w:val="28"/>
          <w:szCs w:val="28"/>
        </w:rPr>
        <w:t>.</w:t>
      </w:r>
    </w:p>
    <w:p w:rsidR="00434CC2" w:rsidRPr="00F0295D" w:rsidRDefault="00434CC2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8" w:name="_Toc428617483"/>
      <w:r w:rsidRPr="00F0295D">
        <w:rPr>
          <w:rFonts w:ascii="IRBadr" w:hAnsi="IRBadr" w:cs="IRBadr"/>
          <w:rtl/>
          <w:lang w:bidi="ar-SA"/>
        </w:rPr>
        <w:t>نماز موجب امید</w:t>
      </w:r>
      <w:bookmarkEnd w:id="8"/>
    </w:p>
    <w:p w:rsidR="00434CC2" w:rsidRPr="00F0295D" w:rsidRDefault="00434CC2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ی از آثار و بر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ات نماز در دنیا امید و میل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به‌سوی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مال و خوشبختی،</w:t>
      </w:r>
      <w:r w:rsidRPr="00F0295D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 برسی و توجه در زندگی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انسان‌های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مقید به نماز و ارتباط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باخدا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هستند به این 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ته مهم در زندگی این افراد بر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می‌خریم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امیدشان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به‌مراتب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از افرادی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اهل نماز و عبادت و ارتباط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باخدا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نیستند، بیشتر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F0295D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سر این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مسئله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افراد اهل نماز دارای امید سرشاری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می‌باشد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، این است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این افراد به خاطر ارتباطی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ی با خداوند متعال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برقرار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کرده‌اند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سعادت و خوشبختی را در غیر از درگاه احدیت جویا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نمی‌شود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همین ارتباط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باخدا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موجب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به این منبع فیض و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مال امید بیشتر داشته باشند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434CC2" w:rsidRPr="00F0295D" w:rsidRDefault="00434CC2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9" w:name="_Toc428617484"/>
      <w:r w:rsidRPr="00F0295D">
        <w:rPr>
          <w:rFonts w:ascii="IRBadr" w:hAnsi="IRBadr" w:cs="IRBadr"/>
          <w:rtl/>
          <w:lang w:bidi="ar-SA"/>
        </w:rPr>
        <w:t>نماز باعث شادی و فرح</w:t>
      </w:r>
      <w:bookmarkEnd w:id="9"/>
    </w:p>
    <w:p w:rsidR="00A43062" w:rsidRPr="00F0295D" w:rsidRDefault="00434CC2" w:rsidP="00F65B35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وقتی با افراد مسجدی و اهل نماز ارتباط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برقرار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می‌کنیم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متوجه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می‌شویم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 توجه به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این‌که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بعضاً در بین این افراد مش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لات و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سختی‌ها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هم وجود ولی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بااین‌حال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ی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شادی و فرح خاص در وجود خود دارند برای نمونه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به‌راحتی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 ی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مسجد ارتباط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برقرار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رد با این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ار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به‌راحتی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به این ادعای حقیر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باور پیدا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رد.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 xml:space="preserve"> من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خودم با توجه به توفیقی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از ناحیه خداوند به من داده شد و با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بچه‌های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rtl/>
        </w:rPr>
        <w:t>مسجد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 ارتباط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بوده‌ام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اقرار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می‌کنم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این نوع شادی در بین نوع خود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کم‌نظیر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807C92" w:rsidRPr="00F0295D" w:rsidRDefault="00807C92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«بِسْمِ اللَّهِ الرَّحْمَنِ الرَّحِ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مِ وَالْعَصْرِ انَّ الْإِنْسَانَ لَفِ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خُسْرٍ إِلَّا الَّذِ</w:t>
      </w:r>
      <w:r w:rsidR="00F87544"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b/>
          <w:bCs/>
          <w:sz w:val="28"/>
          <w:rtl/>
          <w:lang w:bidi="ar-SA"/>
        </w:rPr>
        <w:t>نَ آمَنُوا وَعَمِلُوا الصَّالِحَاتِ وَتَوَاصَوْا بِالْحَقِّ وَتَوَاصَوْا بِالصَّبْرِ»</w:t>
      </w:r>
      <w:r w:rsidRPr="00F0295D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7"/>
      </w:r>
    </w:p>
    <w:p w:rsidR="00807C92" w:rsidRPr="00F0295D" w:rsidRDefault="00807C92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10" w:name="_Toc428617485"/>
      <w:r w:rsidRPr="00F0295D">
        <w:rPr>
          <w:rFonts w:ascii="IRBadr" w:hAnsi="IRBadr" w:cs="IRBadr"/>
          <w:rtl/>
          <w:lang w:bidi="ar-SA"/>
        </w:rPr>
        <w:t>خطبه دوم</w:t>
      </w:r>
      <w:bookmarkEnd w:id="10"/>
    </w:p>
    <w:p w:rsidR="0082329D" w:rsidRDefault="0082329D" w:rsidP="0082329D">
      <w:pPr>
        <w:bidi/>
        <w:jc w:val="both"/>
        <w:rPr>
          <w:rtl/>
        </w:rPr>
      </w:pPr>
      <w:r w:rsidRPr="00F86532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>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 .</w:t>
      </w:r>
    </w:p>
    <w:p w:rsidR="0082329D" w:rsidRDefault="000A433B" w:rsidP="0082329D">
      <w:pPr>
        <w:bidi/>
        <w:jc w:val="both"/>
        <w:rPr>
          <w:rtl/>
        </w:rPr>
      </w:pPr>
      <w:r w:rsidRPr="00F86532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F0295D">
        <w:rPr>
          <w:rFonts w:ascii="IRBadr" w:hAnsi="IRBadr" w:cs="IRBadr"/>
          <w:b/>
          <w:bCs/>
          <w:sz w:val="28"/>
          <w:rtl/>
        </w:rPr>
        <w:t xml:space="preserve"> </w:t>
      </w:r>
      <w:r w:rsidRPr="00F0295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F0295D">
        <w:rPr>
          <w:rStyle w:val="FootnoteReference"/>
          <w:rFonts w:ascii="IRBadr" w:hAnsi="IRBadr" w:cs="IRBadr"/>
          <w:sz w:val="28"/>
          <w:rtl/>
        </w:rPr>
        <w:footnoteReference w:id="8"/>
      </w:r>
      <w:r w:rsidRPr="00F0295D">
        <w:rPr>
          <w:rFonts w:ascii="IRBadr" w:hAnsi="IRBadr" w:cs="IRBadr"/>
          <w:b/>
          <w:bCs/>
          <w:sz w:val="28"/>
          <w:rtl/>
        </w:rPr>
        <w:t xml:space="preserve"> </w:t>
      </w:r>
      <w:r w:rsidR="0082329D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82329D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82329D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82329D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82329D" w:rsidRPr="00455965">
        <w:rPr>
          <w:rFonts w:ascii="IRBadr" w:hAnsi="IRBadr" w:cs="IRBadr"/>
          <w:b/>
          <w:bCs/>
          <w:sz w:val="28"/>
          <w:rtl/>
        </w:rPr>
        <w:t>ح</w:t>
      </w:r>
      <w:r w:rsidR="0082329D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82329D" w:rsidRPr="00455965">
        <w:rPr>
          <w:rFonts w:ascii="IRBadr" w:hAnsi="IRBadr" w:cs="IRBadr"/>
          <w:b/>
          <w:bCs/>
          <w:sz w:val="28"/>
          <w:rtl/>
        </w:rPr>
        <w:t>م</w:t>
      </w:r>
      <w:r w:rsidR="0082329D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82329D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82329D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82329D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82329D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82329D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07C92" w:rsidRPr="00F0295D" w:rsidRDefault="004410E5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11" w:name="_Toc428617486"/>
      <w:r w:rsidRPr="00F0295D">
        <w:rPr>
          <w:rFonts w:ascii="IRBadr" w:hAnsi="IRBadr" w:cs="IRBadr"/>
          <w:rtl/>
          <w:lang w:bidi="ar-SA"/>
        </w:rPr>
        <w:t>روز سوم خرداد</w:t>
      </w:r>
      <w:bookmarkEnd w:id="11"/>
    </w:p>
    <w:p w:rsidR="004410E5" w:rsidRPr="00F0295D" w:rsidRDefault="004410E5" w:rsidP="001044E3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تمامی لحظات روز سوم خرداد</w:t>
      </w:r>
      <w:r w:rsidR="001044E3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سال 1361، نشانه‌ای از اوج همبستگ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، اقتدار و پ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روز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ملت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ران در مقابله با هجوم است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بار است</w:t>
      </w:r>
      <w:r w:rsidR="001044E3" w:rsidRPr="00F0295D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فتح خرمشهر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در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این روز نقطه عطفی در تاریخ جهان معاصر است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تحقق آن با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هیچ‌کدام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از معیارهای نظامی و فرمول‌های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شناخته‌شده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جنگی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قابل‌محاسبه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نیست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4410E5" w:rsidRPr="00F0295D" w:rsidRDefault="004410E5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12" w:name="_Toc428617487"/>
      <w:r w:rsidRPr="00F0295D">
        <w:rPr>
          <w:rFonts w:ascii="IRBadr" w:hAnsi="IRBadr" w:cs="IRBadr"/>
          <w:rtl/>
          <w:lang w:bidi="ar-SA"/>
        </w:rPr>
        <w:t>راه</w:t>
      </w:r>
      <w:r w:rsidR="00F87544" w:rsidRPr="00F0295D">
        <w:rPr>
          <w:rFonts w:ascii="IRBadr" w:hAnsi="IRBadr" w:cs="IRBadr"/>
          <w:rtl/>
          <w:lang w:bidi="ar-SA"/>
        </w:rPr>
        <w:t>ک</w:t>
      </w:r>
      <w:r w:rsidRPr="00F0295D">
        <w:rPr>
          <w:rFonts w:ascii="IRBadr" w:hAnsi="IRBadr" w:cs="IRBadr"/>
          <w:rtl/>
          <w:lang w:bidi="ar-SA"/>
        </w:rPr>
        <w:t>ارها</w:t>
      </w:r>
      <w:r w:rsidR="00F87544" w:rsidRPr="00F0295D">
        <w:rPr>
          <w:rFonts w:ascii="IRBadr" w:hAnsi="IRBadr" w:cs="IRBadr"/>
          <w:rtl/>
          <w:lang w:bidi="ar-SA"/>
        </w:rPr>
        <w:t>ی</w:t>
      </w:r>
      <w:r w:rsidRPr="00F0295D">
        <w:rPr>
          <w:rFonts w:ascii="IRBadr" w:hAnsi="IRBadr" w:cs="IRBadr"/>
          <w:rtl/>
          <w:lang w:bidi="ar-SA"/>
        </w:rPr>
        <w:t xml:space="preserve"> </w:t>
      </w:r>
      <w:r w:rsidR="00F87544" w:rsidRPr="00F0295D">
        <w:rPr>
          <w:rFonts w:ascii="IRBadr" w:hAnsi="IRBadr" w:cs="IRBadr"/>
          <w:rtl/>
          <w:lang w:bidi="ar-SA"/>
        </w:rPr>
        <w:t>مؤثر</w:t>
      </w:r>
      <w:r w:rsidRPr="00F0295D">
        <w:rPr>
          <w:rFonts w:ascii="IRBadr" w:hAnsi="IRBadr" w:cs="IRBadr"/>
          <w:rtl/>
          <w:lang w:bidi="ar-SA"/>
        </w:rPr>
        <w:t xml:space="preserve"> برا</w:t>
      </w:r>
      <w:r w:rsidR="00F87544" w:rsidRPr="00F0295D">
        <w:rPr>
          <w:rFonts w:ascii="IRBadr" w:hAnsi="IRBadr" w:cs="IRBadr"/>
          <w:rtl/>
          <w:lang w:bidi="ar-SA"/>
        </w:rPr>
        <w:t>ی</w:t>
      </w:r>
      <w:r w:rsidRPr="00F0295D">
        <w:rPr>
          <w:rFonts w:ascii="IRBadr" w:hAnsi="IRBadr" w:cs="IRBadr"/>
          <w:rtl/>
          <w:lang w:bidi="ar-SA"/>
        </w:rPr>
        <w:t xml:space="preserve"> حفظ و ارتقا</w:t>
      </w:r>
      <w:r w:rsidR="00F87544" w:rsidRPr="00F0295D">
        <w:rPr>
          <w:rFonts w:ascii="IRBadr" w:hAnsi="IRBadr" w:cs="IRBadr"/>
          <w:rtl/>
          <w:lang w:bidi="ar-SA"/>
        </w:rPr>
        <w:t>ی</w:t>
      </w:r>
      <w:r w:rsidRPr="00F0295D">
        <w:rPr>
          <w:rFonts w:ascii="IRBadr" w:hAnsi="IRBadr" w:cs="IRBadr"/>
          <w:rtl/>
          <w:lang w:bidi="ar-SA"/>
        </w:rPr>
        <w:t xml:space="preserve"> ارزش‌ها</w:t>
      </w:r>
      <w:r w:rsidR="00F87544" w:rsidRPr="00F0295D">
        <w:rPr>
          <w:rFonts w:ascii="IRBadr" w:hAnsi="IRBadr" w:cs="IRBadr"/>
          <w:rtl/>
          <w:lang w:bidi="ar-SA"/>
        </w:rPr>
        <w:t>ی</w:t>
      </w:r>
      <w:r w:rsidRPr="00F0295D">
        <w:rPr>
          <w:rFonts w:ascii="IRBadr" w:hAnsi="IRBadr" w:cs="IRBadr"/>
          <w:rtl/>
          <w:lang w:bidi="ar-SA"/>
        </w:rPr>
        <w:t xml:space="preserve"> دفاع مقدس</w:t>
      </w:r>
      <w:bookmarkEnd w:id="12"/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1. جلوگ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مرنگ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شدن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تبد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ل وضع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ت از سطح مل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به گروه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2.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زمینه‌سازی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اهم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افتن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از طر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ق تب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مبان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عقلان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اعتقاد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آن‌ها</w:t>
      </w:r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3.</w:t>
      </w:r>
      <w:r w:rsidRPr="00F0295D">
        <w:rPr>
          <w:rFonts w:ascii="IRBadr" w:eastAsia="Times New Roman" w:hAnsi="IRBadr" w:cs="IRBadr"/>
          <w:sz w:val="28"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باورپذیر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ردن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مخاطبان</w:t>
      </w:r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4.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بازآفرینی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ارزش‌های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دفاع مقدس با معرف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نمادها و قهرمانان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عرصه</w:t>
      </w:r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5. اعطا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نقش‌ها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مسئولیت‌های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به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ثارگران</w:t>
      </w:r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6.</w:t>
      </w:r>
      <w:r w:rsidRPr="00F0295D">
        <w:rPr>
          <w:rFonts w:ascii="IRBadr" w:eastAsia="Times New Roman" w:hAnsi="IRBadr" w:cs="IRBadr"/>
          <w:sz w:val="28"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هدا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ت و تقو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ت فرا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ند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نترل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باهدف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دفاع از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ارزش‌ها</w:t>
      </w:r>
    </w:p>
    <w:p w:rsidR="00AB3D1C" w:rsidRPr="00F0295D" w:rsidRDefault="004410E5" w:rsidP="00F65B3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lastRenderedPageBreak/>
        <w:t>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نون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باگذشت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دهه از دوران دفاع مقدس، در ب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بس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گروه‌های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جامعه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="00AB3D1C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بسیجیان</w:t>
      </w:r>
      <w:r w:rsidR="00AB3D1C" w:rsidRPr="00F0295D">
        <w:rPr>
          <w:rFonts w:ascii="IRBadr" w:eastAsia="Times New Roman" w:hAnsi="IRBadr" w:cs="IRBadr"/>
          <w:sz w:val="28"/>
          <w:rtl/>
          <w:lang w:bidi="ar-SA"/>
        </w:rPr>
        <w:t xml:space="preserve">، رزمندگان،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جانبازان،</w:t>
      </w:r>
      <w:r w:rsidR="00AB3D1C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آزادگان، خانواده شهدا و سا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 خانواده‌ها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مذهب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، شاهد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نگرانی‌هایی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درزمینهٔ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حفظ و پاسدار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از ارزش‌ها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معنو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دفاع مقدس در دو وجه هست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م، اول؛ حفظ،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به‌نحوی‌که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نگران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 زمان ما تبد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ل به مسئله‌ا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با دو وجه اساس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شده است؛ نخست چگونگ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حفظ ارزش‌ها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پد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د آمده در دوران دفاع مقدس و 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گر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نحوه عمل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رد حاملان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این‌گونه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ارزش‌ها، ز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را سرنوشت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گروه‌ها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بزرگ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وابسته به دارا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ارزشمند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 حامل آن هستند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بحث از ارزش‌ها بحث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 و به اعتقاد جامعه‌شناسان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اصولاً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فرهنگ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قابل‌برنامه‌ریزی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ست، بنابرا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سخن از چگونگ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حفظ ارزش‌ها</w:t>
      </w:r>
      <w:r w:rsidRPr="00F0295D">
        <w:rPr>
          <w:rFonts w:ascii="Times New Roman" w:eastAsia="Times New Roman" w:hAnsi="Times New Roman" w:cs="Times New Roman"/>
          <w:sz w:val="28"/>
          <w:lang w:bidi="ar-SA"/>
        </w:rPr>
        <w:t> </w:t>
      </w:r>
      <w:r w:rsidRPr="00F0295D">
        <w:rPr>
          <w:rFonts w:ascii="IRBadr" w:eastAsia="Times New Roman" w:hAnsi="IRBadr" w:cs="IRBadr"/>
          <w:sz w:val="28"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ز ب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‌معنا و دخالت در روند طب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ت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امل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جامعه است. گروه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گر معتقدند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 چون فرهنگ، مقوله‌ا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ساخته دست بشر است، لذا برنامه‌پذ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 است و منظور از آن زم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نه‌ساز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تسه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ل حر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ت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جامعه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به‌سوی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اهداف مع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است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4410E5" w:rsidRPr="00F0295D" w:rsidRDefault="004410E5" w:rsidP="002328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در جامعه ما ارزش‌ها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معنو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دفاع مقدس به سطح ارزش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ارتقا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یافته است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  <w:r w:rsidR="00AB3D1C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دفاع مقدس مانند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ثار، شهادت‌طلب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...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هرچند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ارزش‌ها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عاطف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هستند اما تبلور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از نوع ارزش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است،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به‌خصوص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 سال‌ها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پا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دفاع مقدس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ارزش‌ها ش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ل شفاف‌تر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به خود گرفتند و تا اعماق لا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دورتر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مناطق جغراف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حت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روستاها گسترش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افتند. از سو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گر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ارزش‌ها محصول مشار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ت در حل مش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ل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به نام جنگ هستند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4410E5" w:rsidRPr="00F0295D" w:rsidRDefault="004410E5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bookmarkStart w:id="13" w:name="_Toc428617488"/>
      <w:r w:rsidRPr="00F0295D">
        <w:rPr>
          <w:rStyle w:val="Heading1Char"/>
          <w:rFonts w:ascii="IRBadr" w:hAnsi="IRBadr" w:cs="IRBadr"/>
          <w:rtl/>
          <w:lang w:bidi="ar-SA"/>
        </w:rPr>
        <w:t>نت</w:t>
      </w:r>
      <w:r w:rsidR="00F87544" w:rsidRPr="00F0295D">
        <w:rPr>
          <w:rStyle w:val="Heading1Char"/>
          <w:rFonts w:ascii="IRBadr" w:hAnsi="IRBadr" w:cs="IRBadr"/>
          <w:rtl/>
          <w:lang w:bidi="ar-SA"/>
        </w:rPr>
        <w:t>ی</w:t>
      </w:r>
      <w:r w:rsidRPr="00F0295D">
        <w:rPr>
          <w:rStyle w:val="Heading1Char"/>
          <w:rFonts w:ascii="IRBadr" w:hAnsi="IRBadr" w:cs="IRBadr"/>
          <w:rtl/>
          <w:lang w:bidi="ar-SA"/>
        </w:rPr>
        <w:t>جه</w:t>
      </w:r>
      <w:bookmarkEnd w:id="13"/>
      <w:r w:rsidRPr="00F0295D">
        <w:rPr>
          <w:rStyle w:val="Heading1Char"/>
          <w:rFonts w:ascii="IRBadr" w:hAnsi="IRBadr" w:cs="IRBadr"/>
          <w:lang w:bidi="ar-SA"/>
        </w:rPr>
        <w:br/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در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مقطع تار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خ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شاهد بود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امام راحل (ره) در مقام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نخبه ف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، حر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فرهنگی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را سامان داد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 ضمن هدا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ت جامعه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به‌سوی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تحول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آن را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از تمامی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آس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ب‌ها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موجود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حفظ نمود.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 مس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 ط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نشد مگر از طر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ق روشنگر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شان درباره مبان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معرفت 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آن‌هم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آن‌چنان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قدرتمند و شفاف و بدون واسطه به نظارت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قو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ختم شد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ه محصول آن </w:t>
      </w:r>
      <w:r w:rsidR="00F65B35" w:rsidRPr="00F0295D">
        <w:rPr>
          <w:rFonts w:ascii="IRBadr" w:eastAsia="Times New Roman" w:hAnsi="IRBadr" w:cs="IRBadr"/>
          <w:sz w:val="28"/>
          <w:rtl/>
          <w:lang w:bidi="ar-SA"/>
        </w:rPr>
        <w:t>تضامنی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اجتماع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 پ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شبرد اهداف مقدس انقلاب اسلام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بود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4410E5" w:rsidRPr="00F0295D" w:rsidRDefault="004410E5" w:rsidP="00F65B35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lastRenderedPageBreak/>
        <w:t>پس با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د دقت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 و بدان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 نبا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د اقتدار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خود را دست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 بگ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م. بدان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 چه دار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 و چگونه با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د از سرما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خود استفاده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خودباختگ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 فرا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ند تحول فرهنگ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محصول جهل و نادان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ما به سرما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ه‌ها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عظ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م و دستاوردها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دفاع مقدس است. </w:t>
      </w:r>
    </w:p>
    <w:p w:rsidR="004410E5" w:rsidRPr="00F0295D" w:rsidRDefault="004410E5" w:rsidP="00313669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ا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نون با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تأکید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بر حفظ ارزش‌های انقلاب اسلامی و با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 xml:space="preserve"> گرامیداشت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یاد و خاطره امام بزرگوار و شهیدان و ایثارگران هشت سال دفاع مقدس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به‌ویژه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بسیجیان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عزیز و ارتشیان سلحشور، همراه مردم ایران اسلامی و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با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رهبری مقام عظمای ولایت،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هیچ‌گاه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درراه تحقق اهداف بلند انقلاب اسلامی از پای نخواهیم نشست و برای حفاظت از دستاوردهای انقلاب اسلامی </w:t>
      </w:r>
      <w:r w:rsidR="00F86532">
        <w:rPr>
          <w:rFonts w:ascii="IRBadr" w:eastAsia="Times New Roman" w:hAnsi="IRBadr" w:cs="IRBadr"/>
          <w:sz w:val="28"/>
          <w:rtl/>
          <w:lang w:bidi="ar-SA"/>
        </w:rPr>
        <w:t>و حفظ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امنیت مردم و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کشور عزیزمان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ایران از هیچ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ک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وششی فروگذار نخواهیم نمود</w:t>
      </w:r>
      <w:r w:rsidRPr="00F0295D">
        <w:rPr>
          <w:rFonts w:ascii="IRBadr" w:eastAsia="Times New Roman" w:hAnsi="IRBadr" w:cs="IRBadr"/>
          <w:sz w:val="28"/>
          <w:lang w:bidi="ar-SA"/>
        </w:rPr>
        <w:t>.</w:t>
      </w:r>
    </w:p>
    <w:p w:rsidR="00E95EB4" w:rsidRPr="00F0295D" w:rsidRDefault="00E95EB4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14" w:name="_Toc428617489"/>
      <w:r w:rsidRPr="00F0295D">
        <w:rPr>
          <w:rFonts w:ascii="IRBadr" w:hAnsi="IRBadr" w:cs="IRBadr"/>
          <w:rtl/>
          <w:lang w:bidi="ar-SA"/>
        </w:rPr>
        <w:t>دوم خرداد</w:t>
      </w:r>
      <w:r w:rsidR="00F87544" w:rsidRPr="00F0295D">
        <w:rPr>
          <w:rFonts w:ascii="IRBadr" w:hAnsi="IRBadr" w:cs="IRBadr"/>
          <w:rtl/>
          <w:lang w:bidi="ar-SA"/>
        </w:rPr>
        <w:t xml:space="preserve"> </w:t>
      </w:r>
      <w:r w:rsidRPr="00F0295D">
        <w:rPr>
          <w:rFonts w:ascii="IRBadr" w:hAnsi="IRBadr" w:cs="IRBadr"/>
          <w:rtl/>
          <w:lang w:bidi="ar-SA"/>
        </w:rPr>
        <w:t>و انتخابات سال 76</w:t>
      </w:r>
      <w:bookmarkEnd w:id="14"/>
    </w:p>
    <w:p w:rsidR="00E95EB4" w:rsidRPr="00F0295D" w:rsidRDefault="00B50A70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چند نکته مهم در این انتخابات وجود دارد، اینکه همه دنیا و ملت این را فهمیدند که مردم در کشور در کمال آزادی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رأی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دادند. کشور ما در طول 15 سال اخیر 10 الی 20 انتخابات برگزار کرده است. اکنون ارکان نظام ما که در رأس آن ولایت و رهبری قرار دارد و مهم‌ترین رکن و عنصر بقای جامعه، سلامت و حفظ اصالت دینی جامعه ما هستند، به آرای شما مردم متکی است. در نظام ما قانون اساسی، مجلس، ریاست جمهوری و دولت هم به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رأی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مردم بستگی دارد. انتخابات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نشان‌دهنده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این است که همه حرف‌های بی‌ربطی که در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دنیا زده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می‌شود، بی‌اساس و بی‌پایه است و در کشور ما ارکان نظام در غالب قانون اساسی و ضوابط دینی با آراء مردم ممکن می‌شود.</w:t>
      </w:r>
    </w:p>
    <w:p w:rsidR="00B50A70" w:rsidRPr="00F0295D" w:rsidRDefault="00B50A70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در دوم خرداد سال 76 برای اولین بار در طول تاریخ رئیس‌جمهور موفق و درخشان کنار رفت و این روند ادامه پیدا نکرد.</w:t>
      </w:r>
      <w:r w:rsidR="00A914CB" w:rsidRPr="00F0295D">
        <w:rPr>
          <w:rFonts w:ascii="IRBadr" w:eastAsia="Times New Roman" w:hAnsi="IRBadr" w:cs="IRBadr"/>
          <w:sz w:val="28"/>
          <w:rtl/>
          <w:lang w:bidi="ar-SA"/>
        </w:rPr>
        <w:t xml:space="preserve"> مقام معظم رهبری علی‌رغم همه سابقه‌هایی که با ایشان داشتند ولی خواستار اجرای قانون بودند. با هدایت و تدابیر رهبری</w:t>
      </w:r>
      <w:r w:rsidR="006539AD" w:rsidRPr="00F0295D">
        <w:rPr>
          <w:rFonts w:ascii="IRBadr" w:eastAsia="Times New Roman" w:hAnsi="IRBadr" w:cs="IRBadr"/>
          <w:sz w:val="28"/>
          <w:rtl/>
          <w:lang w:bidi="ar-SA"/>
        </w:rPr>
        <w:t xml:space="preserve"> شخصی با محبوبیت و جایگاه ارزشمند کنار رفت و فردی دیگر به جایگزین شد که این یکی از تجارب مهم دوم خرداد است. و امروز نیز ما باید از این نکات درس بگیریم و بدانیم که اختلافات جناحی و سلیقه‌ها نباید باعث ایجاد اختلاف و اختلال در جامعه بشود.</w:t>
      </w:r>
    </w:p>
    <w:p w:rsidR="006539AD" w:rsidRPr="00F0295D" w:rsidRDefault="006539AD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>مردم باید توجه داشته باشند که این آزادی در مطبوعات و سخن و انتقادی که در نظام ما وجود دارد در هیچ‌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جا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>ی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 xml:space="preserve"> از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خاورمیانه و بسیاری از کشورهای دنیا وجود ندارد. ما باید بدانیم حزب‌اللهی‌ها، بسیجیان، روحانیت و دانشجویان و... در این فضای آزاد کار </w:t>
      </w:r>
      <w:r w:rsidRPr="00F0295D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فرهنگی انجام بدهند و قدر این آزادی را بدانیم و از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حدومرز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آزادی بیرون نرویم.</w:t>
      </w:r>
      <w:r w:rsidR="00686A4A" w:rsidRPr="00F0295D">
        <w:rPr>
          <w:rFonts w:ascii="IRBadr" w:eastAsia="Times New Roman" w:hAnsi="IRBadr" w:cs="IRBadr"/>
          <w:sz w:val="28"/>
          <w:rtl/>
          <w:lang w:bidi="ar-SA"/>
        </w:rPr>
        <w:t xml:space="preserve"> مانند شهید مطهری که قبل از انقلاب در دانشگاه برابر همه افکار فساد و نفاق ایستاد، چون دارای فکر و اندیشه بود.</w:t>
      </w:r>
      <w:r w:rsidR="00B776D5" w:rsidRPr="00F0295D">
        <w:rPr>
          <w:rFonts w:ascii="IRBadr" w:eastAsia="Times New Roman" w:hAnsi="IRBadr" w:cs="IRBadr"/>
          <w:sz w:val="28"/>
          <w:rtl/>
          <w:lang w:bidi="ar-SA"/>
        </w:rPr>
        <w:t xml:space="preserve"> امروز نیز ما باید در نماز جمعه‌ها و در منابر و کلاس‌های درس و خانواده‌ها </w:t>
      </w:r>
      <w:r w:rsidR="00F87544" w:rsidRPr="00F0295D">
        <w:rPr>
          <w:rFonts w:ascii="IRBadr" w:eastAsia="Times New Roman" w:hAnsi="IRBadr" w:cs="IRBadr"/>
          <w:sz w:val="28"/>
          <w:rtl/>
          <w:lang w:bidi="ar-SA"/>
        </w:rPr>
        <w:t>نسلمان</w:t>
      </w:r>
      <w:r w:rsidR="00B776D5" w:rsidRPr="00F0295D">
        <w:rPr>
          <w:rFonts w:ascii="IRBadr" w:eastAsia="Times New Roman" w:hAnsi="IRBadr" w:cs="IRBadr"/>
          <w:sz w:val="28"/>
          <w:rtl/>
          <w:lang w:bidi="ar-SA"/>
        </w:rPr>
        <w:t xml:space="preserve"> را به فکر و ایمان مجهز بکنیم و افرادی ارزشمند پرورش بدهیم.</w:t>
      </w:r>
      <w:r w:rsidR="00BD03B8" w:rsidRPr="00F0295D">
        <w:rPr>
          <w:rFonts w:ascii="IRBadr" w:eastAsia="Times New Roman" w:hAnsi="IRBadr" w:cs="IRBadr"/>
          <w:sz w:val="28"/>
          <w:rtl/>
          <w:lang w:bidi="ar-SA"/>
        </w:rPr>
        <w:t xml:space="preserve"> این‌ها نکاتی است که همه ما موظف به توجه آن‌ها هستیم.</w:t>
      </w:r>
    </w:p>
    <w:p w:rsidR="00BD03B8" w:rsidRPr="00F0295D" w:rsidRDefault="00BD03B8" w:rsidP="00EB08DF">
      <w:pPr>
        <w:pStyle w:val="Heading1"/>
        <w:bidi/>
        <w:rPr>
          <w:rFonts w:ascii="IRBadr" w:hAnsi="IRBadr" w:cs="IRBadr"/>
          <w:rtl/>
          <w:lang w:bidi="ar-SA"/>
        </w:rPr>
      </w:pPr>
      <w:bookmarkStart w:id="15" w:name="_Toc428617490"/>
      <w:r w:rsidRPr="00F0295D">
        <w:rPr>
          <w:rFonts w:ascii="IRBadr" w:hAnsi="IRBadr" w:cs="IRBadr"/>
          <w:rtl/>
          <w:lang w:bidi="ar-SA"/>
        </w:rPr>
        <w:t>دعا</w:t>
      </w:r>
      <w:bookmarkEnd w:id="15"/>
    </w:p>
    <w:p w:rsidR="0082329D" w:rsidRDefault="0082329D" w:rsidP="0082329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ندعوک </w:t>
      </w:r>
      <w:bookmarkStart w:id="16" w:name="_GoBack"/>
      <w:r w:rsidRPr="00455965">
        <w:rPr>
          <w:rFonts w:ascii="IRBadr" w:hAnsi="IRBadr" w:cs="IRBadr"/>
          <w:b/>
          <w:bCs/>
          <w:sz w:val="28"/>
          <w:rtl/>
        </w:rPr>
        <w:t>باسمک</w:t>
      </w:r>
      <w:bookmarkEnd w:id="16"/>
      <w:r w:rsidRPr="00455965">
        <w:rPr>
          <w:rFonts w:ascii="IRBadr" w:hAnsi="IRBadr" w:cs="IRBadr"/>
          <w:b/>
          <w:bCs/>
          <w:sz w:val="28"/>
          <w:rtl/>
        </w:rPr>
        <w:t xml:space="preserve">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BD03B8" w:rsidRPr="00F0295D" w:rsidRDefault="00BD03B8" w:rsidP="00313669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خدایا این ملت را با وحدت و در توجهات حضرت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بقیة‌الله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الاعظم به پیروزی نهائی برسان. گرفتاری را از این ملت بزرگ و ملل اسلامی مرتفع بفرما.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شر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دشمنان اسلام را به خودشان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بازبگردان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. نسل جوان ما را آگاه و رشید و آشنا و مؤمن به اسلام قرار بده. ما را از پیروان خالص </w:t>
      </w:r>
      <w:r w:rsidR="00313669" w:rsidRPr="00F0295D">
        <w:rPr>
          <w:rFonts w:ascii="IRBadr" w:eastAsia="Times New Roman" w:hAnsi="IRBadr" w:cs="IRBadr"/>
          <w:sz w:val="28"/>
          <w:rtl/>
          <w:lang w:bidi="ar-SA"/>
        </w:rPr>
        <w:t>بقیة‌الله</w:t>
      </w:r>
      <w:r w:rsidRPr="00F0295D">
        <w:rPr>
          <w:rFonts w:ascii="IRBadr" w:eastAsia="Times New Roman" w:hAnsi="IRBadr" w:cs="IRBadr"/>
          <w:sz w:val="28"/>
          <w:rtl/>
          <w:lang w:bidi="ar-SA"/>
        </w:rPr>
        <w:t xml:space="preserve"> الاعظم و اصحاب آن حضرت قرار بده. سلام‌های عاشقانه و مشتاق ما را به پیشگاه مبارک آن حضرت ابلاغ بفرما. ارواح مؤمنین و مؤمنات و همه گذشتگان و کسانی که در این نماز جمعه بوده‌اند و اکنون نیستند، ارواح شهدای اسلام روح امام را با اولیای خودت محشور بفرما.</w:t>
      </w:r>
    </w:p>
    <w:p w:rsidR="00C373A2" w:rsidRPr="00F0295D" w:rsidRDefault="00C373A2" w:rsidP="002328FB">
      <w:pPr>
        <w:tabs>
          <w:tab w:val="right" w:pos="8793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0295D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F0295D">
        <w:rPr>
          <w:rStyle w:val="FootnoteReference"/>
          <w:rFonts w:ascii="IRBadr" w:hAnsi="IRBadr" w:cs="IRBadr"/>
          <w:sz w:val="28"/>
          <w:rtl/>
        </w:rPr>
        <w:footnoteReference w:id="9"/>
      </w:r>
    </w:p>
    <w:p w:rsidR="004410E5" w:rsidRPr="00F0295D" w:rsidRDefault="004410E5" w:rsidP="002328FB">
      <w:pPr>
        <w:tabs>
          <w:tab w:val="left" w:pos="3573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4410E5" w:rsidRPr="00F0295D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48" w:rsidRDefault="009E2D48" w:rsidP="000D5800">
      <w:r>
        <w:separator/>
      </w:r>
    </w:p>
  </w:endnote>
  <w:endnote w:type="continuationSeparator" w:id="0">
    <w:p w:rsidR="009E2D48" w:rsidRDefault="009E2D4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44" w:rsidRDefault="00F87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C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44" w:rsidRDefault="00F87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48" w:rsidRDefault="009E2D48" w:rsidP="004B45E0">
      <w:pPr>
        <w:bidi/>
      </w:pPr>
      <w:r>
        <w:separator/>
      </w:r>
    </w:p>
  </w:footnote>
  <w:footnote w:type="continuationSeparator" w:id="0">
    <w:p w:rsidR="009E2D48" w:rsidRDefault="009E2D48" w:rsidP="000D5800">
      <w:r>
        <w:continuationSeparator/>
      </w:r>
    </w:p>
  </w:footnote>
  <w:footnote w:id="1">
    <w:p w:rsidR="00F0295D" w:rsidRPr="00B66E8D" w:rsidRDefault="00F0295D" w:rsidP="00F0295D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B66E8D">
        <w:rPr>
          <w:rStyle w:val="FootnoteReference"/>
          <w:rFonts w:ascii="IRBadr" w:eastAsia="2  Lotus" w:hAnsi="IRBadr" w:cs="IRBadr"/>
          <w:b/>
        </w:rPr>
        <w:footnoteRef/>
      </w:r>
      <w:r w:rsidRPr="00B66E8D">
        <w:rPr>
          <w:rFonts w:ascii="IRBadr" w:hAnsi="IRBadr" w:cs="IRBadr"/>
          <w:b/>
          <w:rtl/>
        </w:rPr>
        <w:t xml:space="preserve">. </w:t>
      </w:r>
      <w:r w:rsidRPr="00B66E8D">
        <w:rPr>
          <w:rFonts w:ascii="IRBadr" w:hAnsi="IRBadr" w:cs="IRBadr" w:hint="cs"/>
          <w:b/>
          <w:rtl/>
        </w:rPr>
        <w:t xml:space="preserve">سوره </w:t>
      </w:r>
      <w:r w:rsidRPr="00B66E8D">
        <w:rPr>
          <w:rFonts w:ascii="IRBadr" w:hAnsi="IRBadr" w:cs="IRBadr"/>
          <w:b/>
          <w:rtl/>
        </w:rPr>
        <w:t>اعراف</w:t>
      </w:r>
      <w:r w:rsidRPr="00B66E8D">
        <w:rPr>
          <w:rFonts w:ascii="IRBadr" w:hAnsi="IRBadr" w:cs="IRBadr" w:hint="cs"/>
          <w:b/>
          <w:rtl/>
        </w:rPr>
        <w:t>،</w:t>
      </w:r>
      <w:r w:rsidRPr="00B66E8D">
        <w:rPr>
          <w:rFonts w:ascii="IRBadr" w:hAnsi="IRBadr" w:cs="IRBadr"/>
          <w:b/>
          <w:rtl/>
        </w:rPr>
        <w:t xml:space="preserve"> </w:t>
      </w:r>
      <w:r w:rsidRPr="00B66E8D">
        <w:rPr>
          <w:rFonts w:ascii="IRBadr" w:hAnsi="IRBadr" w:cs="IRBadr" w:hint="cs"/>
          <w:b/>
          <w:rtl/>
        </w:rPr>
        <w:t xml:space="preserve">آیه </w:t>
      </w:r>
      <w:r w:rsidRPr="00B66E8D">
        <w:rPr>
          <w:rFonts w:ascii="IRBadr" w:hAnsi="IRBadr" w:cs="IRBadr"/>
          <w:b/>
          <w:rtl/>
        </w:rPr>
        <w:t>43.</w:t>
      </w:r>
    </w:p>
  </w:footnote>
  <w:footnote w:id="2">
    <w:p w:rsidR="00BD03B8" w:rsidRPr="002328FB" w:rsidRDefault="00BD03B8" w:rsidP="002328FB">
      <w:pPr>
        <w:pStyle w:val="FootnoteText"/>
        <w:bidi/>
        <w:rPr>
          <w:rFonts w:ascii="IRBadr" w:hAnsi="IRBadr" w:cs="IRBadr"/>
          <w:rtl/>
          <w:lang w:bidi="ar-SA"/>
        </w:rPr>
      </w:pPr>
      <w:r w:rsidRPr="002328FB">
        <w:rPr>
          <w:rFonts w:ascii="IRBadr" w:hAnsi="IRBadr" w:cs="IRBadr"/>
          <w:lang w:bidi="ar-SA"/>
        </w:rPr>
        <w:footnoteRef/>
      </w:r>
      <w:r w:rsidRPr="002328FB">
        <w:rPr>
          <w:rFonts w:ascii="IRBadr" w:hAnsi="IRBadr" w:cs="IRBadr"/>
          <w:rtl/>
          <w:lang w:bidi="ar-SA"/>
        </w:rPr>
        <w:t>. حشر، آیه 18.</w:t>
      </w:r>
    </w:p>
  </w:footnote>
  <w:footnote w:id="3">
    <w:p w:rsidR="00A43062" w:rsidRPr="002328FB" w:rsidRDefault="00A43062" w:rsidP="002328FB">
      <w:pPr>
        <w:pStyle w:val="Heading5"/>
        <w:bidi/>
        <w:rPr>
          <w:rFonts w:ascii="IRBadr" w:eastAsia="Times New Roman" w:hAnsi="IRBadr" w:cs="IRBadr"/>
          <w:bCs w:val="0"/>
          <w:szCs w:val="20"/>
          <w:lang w:bidi="ar-SA"/>
        </w:rPr>
      </w:pPr>
      <w:r w:rsidRPr="002328FB">
        <w:rPr>
          <w:rFonts w:ascii="IRBadr" w:eastAsia="Times New Roman" w:hAnsi="IRBadr" w:cs="IRBadr"/>
          <w:bCs w:val="0"/>
          <w:szCs w:val="20"/>
          <w:lang w:bidi="ar-SA"/>
        </w:rPr>
        <w:footnoteRef/>
      </w:r>
      <w:r w:rsidRPr="002328FB">
        <w:rPr>
          <w:rFonts w:ascii="IRBadr" w:eastAsia="Times New Roman" w:hAnsi="IRBadr" w:cs="IRBadr" w:hint="cs"/>
          <w:bCs w:val="0"/>
          <w:szCs w:val="20"/>
          <w:rtl/>
          <w:lang w:bidi="ar-SA"/>
        </w:rPr>
        <w:t xml:space="preserve">. </w:t>
      </w:r>
      <w:r w:rsidRPr="002328FB">
        <w:rPr>
          <w:rFonts w:ascii="IRBadr" w:eastAsia="Times New Roman" w:hAnsi="IRBadr" w:cs="IRBadr"/>
          <w:bCs w:val="0"/>
          <w:szCs w:val="20"/>
          <w:rtl/>
          <w:lang w:bidi="ar-SA"/>
        </w:rPr>
        <w:t>مستدر</w:t>
      </w:r>
      <w:r w:rsidR="00F87544">
        <w:rPr>
          <w:rFonts w:ascii="IRBadr" w:eastAsia="Times New Roman" w:hAnsi="IRBadr" w:cs="IRBadr"/>
          <w:bCs w:val="0"/>
          <w:szCs w:val="20"/>
          <w:rtl/>
          <w:lang w:bidi="ar-SA"/>
        </w:rPr>
        <w:t>ک</w:t>
      </w:r>
      <w:r w:rsidRPr="002328FB">
        <w:rPr>
          <w:rFonts w:ascii="IRBadr" w:eastAsia="Times New Roman" w:hAnsi="IRBadr" w:cs="IRBadr"/>
          <w:bCs w:val="0"/>
          <w:szCs w:val="20"/>
          <w:rtl/>
          <w:lang w:bidi="ar-SA"/>
        </w:rPr>
        <w:t xml:space="preserve"> الوسائل، </w:t>
      </w:r>
      <w:r w:rsidR="00F87544">
        <w:rPr>
          <w:rFonts w:ascii="IRBadr" w:eastAsia="Times New Roman" w:hAnsi="IRBadr" w:cs="IRBadr"/>
          <w:bCs w:val="0"/>
          <w:szCs w:val="20"/>
          <w:rtl/>
          <w:lang w:bidi="ar-SA"/>
        </w:rPr>
        <w:t>ج 1</w:t>
      </w:r>
      <w:r w:rsidRPr="002328FB">
        <w:rPr>
          <w:rFonts w:ascii="IRBadr" w:eastAsia="Times New Roman" w:hAnsi="IRBadr" w:cs="IRBadr"/>
          <w:bCs w:val="0"/>
          <w:szCs w:val="20"/>
          <w:rtl/>
          <w:lang w:bidi="ar-SA"/>
        </w:rPr>
        <w:t xml:space="preserve"> </w:t>
      </w:r>
      <w:r w:rsidR="00F87544">
        <w:rPr>
          <w:rFonts w:ascii="IRBadr" w:eastAsia="Times New Roman" w:hAnsi="IRBadr" w:cs="IRBadr"/>
          <w:bCs w:val="0"/>
          <w:szCs w:val="20"/>
          <w:rtl/>
          <w:lang w:bidi="ar-SA"/>
        </w:rPr>
        <w:t>ص 172</w:t>
      </w:r>
    </w:p>
    <w:p w:rsidR="00A43062" w:rsidRPr="002328FB" w:rsidRDefault="00A43062" w:rsidP="002328FB">
      <w:pPr>
        <w:pStyle w:val="FootnoteText"/>
        <w:bidi/>
        <w:rPr>
          <w:rFonts w:ascii="IRBadr" w:hAnsi="IRBadr" w:cs="IRBadr"/>
          <w:rtl/>
          <w:lang w:bidi="ar-SA"/>
        </w:rPr>
      </w:pPr>
    </w:p>
  </w:footnote>
  <w:footnote w:id="4">
    <w:p w:rsidR="00A43062" w:rsidRPr="002328FB" w:rsidRDefault="00A43062" w:rsidP="002328FB">
      <w:pPr>
        <w:pStyle w:val="FootnoteText"/>
        <w:bidi/>
        <w:rPr>
          <w:rFonts w:ascii="IRBadr" w:hAnsi="IRBadr" w:cs="IRBadr"/>
          <w:rtl/>
          <w:lang w:bidi="ar-SA"/>
        </w:rPr>
      </w:pPr>
      <w:r w:rsidRPr="002328FB">
        <w:rPr>
          <w:rFonts w:ascii="IRBadr" w:hAnsi="IRBadr" w:cs="IRBadr"/>
          <w:lang w:bidi="ar-SA"/>
        </w:rPr>
        <w:footnoteRef/>
      </w:r>
      <w:r w:rsidRPr="002328FB">
        <w:rPr>
          <w:rFonts w:ascii="IRBadr" w:hAnsi="IRBadr" w:cs="IRBadr" w:hint="cs"/>
          <w:rtl/>
          <w:lang w:bidi="ar-SA"/>
        </w:rPr>
        <w:t>. نساء، آیه 103.</w:t>
      </w:r>
    </w:p>
  </w:footnote>
  <w:footnote w:id="5">
    <w:p w:rsidR="00A43062" w:rsidRPr="002328FB" w:rsidRDefault="00A43062" w:rsidP="002328FB">
      <w:pPr>
        <w:pStyle w:val="FootnoteText"/>
        <w:bidi/>
        <w:rPr>
          <w:rFonts w:ascii="IRBadr" w:hAnsi="IRBadr" w:cs="IRBadr"/>
          <w:rtl/>
          <w:lang w:bidi="ar-SA"/>
        </w:rPr>
      </w:pPr>
      <w:r w:rsidRPr="002328FB">
        <w:rPr>
          <w:rFonts w:ascii="IRBadr" w:hAnsi="IRBadr" w:cs="IRBadr"/>
          <w:lang w:bidi="ar-SA"/>
        </w:rPr>
        <w:footnoteRef/>
      </w:r>
      <w:r w:rsidRPr="002328FB">
        <w:rPr>
          <w:rFonts w:ascii="IRBadr" w:hAnsi="IRBadr" w:cs="IRBadr" w:hint="cs"/>
          <w:rtl/>
          <w:lang w:bidi="ar-SA"/>
        </w:rPr>
        <w:t>. رعد،</w:t>
      </w:r>
      <w:r w:rsidR="00F87544">
        <w:rPr>
          <w:rFonts w:ascii="IRBadr" w:hAnsi="IRBadr" w:cs="IRBadr"/>
          <w:rtl/>
          <w:lang w:bidi="ar-SA"/>
        </w:rPr>
        <w:t>آ</w:t>
      </w:r>
      <w:r w:rsidR="00F87544">
        <w:rPr>
          <w:rFonts w:ascii="IRBadr" w:hAnsi="IRBadr" w:cs="IRBadr" w:hint="cs"/>
          <w:rtl/>
          <w:lang w:bidi="ar-SA"/>
        </w:rPr>
        <w:t>ی</w:t>
      </w:r>
      <w:r w:rsidR="00F87544">
        <w:rPr>
          <w:rFonts w:ascii="IRBadr" w:hAnsi="IRBadr" w:cs="IRBadr" w:hint="eastAsia"/>
          <w:rtl/>
          <w:lang w:bidi="ar-SA"/>
        </w:rPr>
        <w:t>ه</w:t>
      </w:r>
      <w:r w:rsidRPr="002328FB">
        <w:rPr>
          <w:rFonts w:ascii="IRBadr" w:hAnsi="IRBadr" w:cs="IRBadr" w:hint="cs"/>
          <w:rtl/>
          <w:lang w:bidi="ar-SA"/>
        </w:rPr>
        <w:t xml:space="preserve"> 28.</w:t>
      </w:r>
    </w:p>
  </w:footnote>
  <w:footnote w:id="6">
    <w:p w:rsidR="00434CC2" w:rsidRPr="002328FB" w:rsidRDefault="00434CC2" w:rsidP="002328FB">
      <w:pPr>
        <w:pStyle w:val="FootnoteText"/>
        <w:bidi/>
        <w:rPr>
          <w:rFonts w:ascii="IRBadr" w:hAnsi="IRBadr" w:cs="IRBadr"/>
          <w:rtl/>
          <w:lang w:bidi="ar-SA"/>
        </w:rPr>
      </w:pPr>
      <w:r w:rsidRPr="002328FB">
        <w:rPr>
          <w:rFonts w:ascii="IRBadr" w:hAnsi="IRBadr" w:cs="IRBadr"/>
          <w:lang w:bidi="ar-SA"/>
        </w:rPr>
        <w:footnoteRef/>
      </w:r>
      <w:r w:rsidRPr="002328FB">
        <w:rPr>
          <w:rFonts w:ascii="IRBadr" w:hAnsi="IRBadr" w:cs="IRBadr" w:hint="cs"/>
          <w:rtl/>
          <w:lang w:bidi="ar-SA"/>
        </w:rPr>
        <w:t>. غافر، آیه 60.</w:t>
      </w:r>
    </w:p>
  </w:footnote>
  <w:footnote w:id="7">
    <w:p w:rsidR="00807C92" w:rsidRPr="002328FB" w:rsidRDefault="00807C92" w:rsidP="002328FB">
      <w:pPr>
        <w:pStyle w:val="FootnoteText"/>
        <w:bidi/>
        <w:rPr>
          <w:rFonts w:ascii="IRBadr" w:hAnsi="IRBadr" w:cs="IRBadr"/>
          <w:rtl/>
          <w:lang w:bidi="ar-SA"/>
        </w:rPr>
      </w:pPr>
      <w:r w:rsidRPr="002328FB">
        <w:rPr>
          <w:rFonts w:ascii="IRBadr" w:hAnsi="IRBadr" w:cs="IRBadr"/>
          <w:lang w:bidi="ar-SA"/>
        </w:rPr>
        <w:footnoteRef/>
      </w:r>
      <w:r w:rsidRPr="002328FB">
        <w:rPr>
          <w:rFonts w:ascii="IRBadr" w:hAnsi="IRBadr" w:cs="IRBadr" w:hint="cs"/>
          <w:rtl/>
          <w:lang w:bidi="ar-SA"/>
        </w:rPr>
        <w:t>. سوره والعصر.</w:t>
      </w:r>
    </w:p>
  </w:footnote>
  <w:footnote w:id="8">
    <w:p w:rsidR="000A433B" w:rsidRPr="002328FB" w:rsidRDefault="000A433B" w:rsidP="002328FB">
      <w:pPr>
        <w:pStyle w:val="FootnoteText"/>
        <w:bidi/>
        <w:rPr>
          <w:rFonts w:ascii="IRBadr" w:hAnsi="IRBadr" w:cs="IRBadr"/>
          <w:rtl/>
          <w:lang w:bidi="ar-SA"/>
        </w:rPr>
      </w:pPr>
      <w:r w:rsidRPr="002328FB">
        <w:rPr>
          <w:rFonts w:ascii="IRBadr" w:hAnsi="IRBadr" w:cs="IRBadr"/>
          <w:lang w:bidi="ar-SA"/>
        </w:rPr>
        <w:footnoteRef/>
      </w:r>
      <w:r w:rsidRPr="002328FB">
        <w:rPr>
          <w:rFonts w:ascii="IRBadr" w:hAnsi="IRBadr" w:cs="IRBadr"/>
          <w:rtl/>
          <w:lang w:bidi="ar-SA"/>
        </w:rPr>
        <w:t>. آل عمران، آیه 102.</w:t>
      </w:r>
    </w:p>
  </w:footnote>
  <w:footnote w:id="9">
    <w:p w:rsidR="00C373A2" w:rsidRPr="002328FB" w:rsidRDefault="00C373A2" w:rsidP="002328FB">
      <w:pPr>
        <w:bidi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2328FB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2328FB">
        <w:rPr>
          <w:rFonts w:ascii="IRBadr" w:eastAsia="Times New Roman" w:hAnsi="IRBadr" w:cs="IRBadr"/>
          <w:sz w:val="20"/>
          <w:szCs w:val="20"/>
          <w:rtl/>
          <w:lang w:bidi="ar-SA"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44" w:rsidRDefault="00F87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941D88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DBDB09" wp14:editId="406ED84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76C578F" wp14:editId="1268107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941D88">
      <w:rPr>
        <w:rFonts w:ascii="IranNastaliq" w:hAnsi="IranNastaliq" w:cs="IranNastaliq" w:hint="cs"/>
        <w:sz w:val="40"/>
        <w:szCs w:val="40"/>
        <w:rtl/>
      </w:rPr>
      <w:t>554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44" w:rsidRDefault="00F87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A433B"/>
    <w:rsid w:val="000D2D0D"/>
    <w:rsid w:val="000D5800"/>
    <w:rsid w:val="000F1897"/>
    <w:rsid w:val="000F7E72"/>
    <w:rsid w:val="00101E2D"/>
    <w:rsid w:val="00102405"/>
    <w:rsid w:val="00102CEB"/>
    <w:rsid w:val="001044E3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1F7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28FB"/>
    <w:rsid w:val="002376A5"/>
    <w:rsid w:val="002417C9"/>
    <w:rsid w:val="002529C5"/>
    <w:rsid w:val="00270294"/>
    <w:rsid w:val="002914BD"/>
    <w:rsid w:val="002944E0"/>
    <w:rsid w:val="00297263"/>
    <w:rsid w:val="002C56FD"/>
    <w:rsid w:val="002D49E4"/>
    <w:rsid w:val="002E450B"/>
    <w:rsid w:val="002E73F9"/>
    <w:rsid w:val="002F05B9"/>
    <w:rsid w:val="003057EF"/>
    <w:rsid w:val="0031366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4CC2"/>
    <w:rsid w:val="004410E5"/>
    <w:rsid w:val="0044591E"/>
    <w:rsid w:val="00455B91"/>
    <w:rsid w:val="004651D2"/>
    <w:rsid w:val="00465D26"/>
    <w:rsid w:val="004679F8"/>
    <w:rsid w:val="004A72C8"/>
    <w:rsid w:val="004B337F"/>
    <w:rsid w:val="004B45E0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39AD"/>
    <w:rsid w:val="0066229C"/>
    <w:rsid w:val="00686A4A"/>
    <w:rsid w:val="0069696C"/>
    <w:rsid w:val="006A085A"/>
    <w:rsid w:val="006D3A87"/>
    <w:rsid w:val="006F01B4"/>
    <w:rsid w:val="00734D59"/>
    <w:rsid w:val="0073609B"/>
    <w:rsid w:val="0075033E"/>
    <w:rsid w:val="00752745"/>
    <w:rsid w:val="00764B24"/>
    <w:rsid w:val="0076665E"/>
    <w:rsid w:val="00772185"/>
    <w:rsid w:val="007749BC"/>
    <w:rsid w:val="00775CC7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891"/>
    <w:rsid w:val="007E7FA7"/>
    <w:rsid w:val="007F0721"/>
    <w:rsid w:val="007F4A90"/>
    <w:rsid w:val="00803501"/>
    <w:rsid w:val="0080799B"/>
    <w:rsid w:val="00807BE3"/>
    <w:rsid w:val="00807C92"/>
    <w:rsid w:val="00811F02"/>
    <w:rsid w:val="0082329D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407CE"/>
    <w:rsid w:val="00941D88"/>
    <w:rsid w:val="009613AC"/>
    <w:rsid w:val="00980643"/>
    <w:rsid w:val="009B46BC"/>
    <w:rsid w:val="009B61C3"/>
    <w:rsid w:val="009C7B4F"/>
    <w:rsid w:val="009E2D48"/>
    <w:rsid w:val="009F40C6"/>
    <w:rsid w:val="009F4EB3"/>
    <w:rsid w:val="00A06D48"/>
    <w:rsid w:val="00A21834"/>
    <w:rsid w:val="00A31C17"/>
    <w:rsid w:val="00A31FDE"/>
    <w:rsid w:val="00A35AC2"/>
    <w:rsid w:val="00A37C77"/>
    <w:rsid w:val="00A43062"/>
    <w:rsid w:val="00A5418D"/>
    <w:rsid w:val="00A56FFD"/>
    <w:rsid w:val="00A725C2"/>
    <w:rsid w:val="00A769EE"/>
    <w:rsid w:val="00A810A5"/>
    <w:rsid w:val="00A914CB"/>
    <w:rsid w:val="00A9616A"/>
    <w:rsid w:val="00A96F68"/>
    <w:rsid w:val="00A973BA"/>
    <w:rsid w:val="00AA2342"/>
    <w:rsid w:val="00AB3D1C"/>
    <w:rsid w:val="00AD0304"/>
    <w:rsid w:val="00AD27BE"/>
    <w:rsid w:val="00AF0F1A"/>
    <w:rsid w:val="00B15027"/>
    <w:rsid w:val="00B21CF4"/>
    <w:rsid w:val="00B24300"/>
    <w:rsid w:val="00B50A70"/>
    <w:rsid w:val="00B63F15"/>
    <w:rsid w:val="00B776D5"/>
    <w:rsid w:val="00BA51A8"/>
    <w:rsid w:val="00BB5F7E"/>
    <w:rsid w:val="00BC26F6"/>
    <w:rsid w:val="00BC4833"/>
    <w:rsid w:val="00BD03B8"/>
    <w:rsid w:val="00BD3122"/>
    <w:rsid w:val="00BD40DA"/>
    <w:rsid w:val="00BF3D67"/>
    <w:rsid w:val="00C160AF"/>
    <w:rsid w:val="00C22299"/>
    <w:rsid w:val="00C25609"/>
    <w:rsid w:val="00C262D7"/>
    <w:rsid w:val="00C26607"/>
    <w:rsid w:val="00C373A2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77646"/>
    <w:rsid w:val="00E83A85"/>
    <w:rsid w:val="00E90FC4"/>
    <w:rsid w:val="00E95EB4"/>
    <w:rsid w:val="00EA01EC"/>
    <w:rsid w:val="00EA15B0"/>
    <w:rsid w:val="00EA5D97"/>
    <w:rsid w:val="00EB08DF"/>
    <w:rsid w:val="00EC4393"/>
    <w:rsid w:val="00EE1C07"/>
    <w:rsid w:val="00EE2C91"/>
    <w:rsid w:val="00EE3979"/>
    <w:rsid w:val="00EF138C"/>
    <w:rsid w:val="00F0295D"/>
    <w:rsid w:val="00F034CE"/>
    <w:rsid w:val="00F10A0F"/>
    <w:rsid w:val="00F40284"/>
    <w:rsid w:val="00F65B35"/>
    <w:rsid w:val="00F67976"/>
    <w:rsid w:val="00F70BE1"/>
    <w:rsid w:val="00F86532"/>
    <w:rsid w:val="00F87544"/>
    <w:rsid w:val="00FB066A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D03B8"/>
    <w:pPr>
      <w:keepNext/>
      <w:keepLines/>
      <w:bidi/>
      <w:jc w:val="both"/>
      <w:outlineLvl w:val="2"/>
    </w:pPr>
    <w:rPr>
      <w:rFonts w:ascii="IRBadr" w:eastAsia="Times New Roman" w:hAnsi="IRBadr" w:cs="IRBadr"/>
      <w:b/>
      <w:bCs/>
      <w:sz w:val="28"/>
      <w:lang w:bidi="ar-SA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D03B8"/>
    <w:rPr>
      <w:rFonts w:ascii="IRBadr" w:hAnsi="IRBadr" w:cs="IRBadr"/>
      <w:b/>
      <w:bCs/>
      <w:sz w:val="28"/>
      <w:szCs w:val="28"/>
      <w:lang w:bidi="ar-SA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1D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43062"/>
    <w:rPr>
      <w:vertAlign w:val="superscript"/>
    </w:rPr>
  </w:style>
  <w:style w:type="character" w:styleId="Strong">
    <w:name w:val="Strong"/>
    <w:basedOn w:val="DefaultParagraphFont"/>
    <w:uiPriority w:val="22"/>
    <w:qFormat/>
    <w:rsid w:val="004410E5"/>
    <w:rPr>
      <w:b/>
      <w:bCs/>
    </w:rPr>
  </w:style>
  <w:style w:type="character" w:customStyle="1" w:styleId="content">
    <w:name w:val="content"/>
    <w:basedOn w:val="DefaultParagraphFont"/>
    <w:rsid w:val="00C373A2"/>
  </w:style>
  <w:style w:type="character" w:customStyle="1" w:styleId="st">
    <w:name w:val="st"/>
    <w:basedOn w:val="DefaultParagraphFont"/>
    <w:rsid w:val="001044E3"/>
  </w:style>
  <w:style w:type="character" w:styleId="Hyperlink">
    <w:name w:val="Hyperlink"/>
    <w:basedOn w:val="DefaultParagraphFont"/>
    <w:uiPriority w:val="99"/>
    <w:unhideWhenUsed/>
    <w:rsid w:val="00EB0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D03B8"/>
    <w:pPr>
      <w:keepNext/>
      <w:keepLines/>
      <w:bidi/>
      <w:jc w:val="both"/>
      <w:outlineLvl w:val="2"/>
    </w:pPr>
    <w:rPr>
      <w:rFonts w:ascii="IRBadr" w:eastAsia="Times New Roman" w:hAnsi="IRBadr" w:cs="IRBadr"/>
      <w:b/>
      <w:bCs/>
      <w:sz w:val="28"/>
      <w:lang w:bidi="ar-SA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D03B8"/>
    <w:rPr>
      <w:rFonts w:ascii="IRBadr" w:hAnsi="IRBadr" w:cs="IRBadr"/>
      <w:b/>
      <w:bCs/>
      <w:sz w:val="28"/>
      <w:szCs w:val="28"/>
      <w:lang w:bidi="ar-SA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1D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43062"/>
    <w:rPr>
      <w:vertAlign w:val="superscript"/>
    </w:rPr>
  </w:style>
  <w:style w:type="character" w:styleId="Strong">
    <w:name w:val="Strong"/>
    <w:basedOn w:val="DefaultParagraphFont"/>
    <w:uiPriority w:val="22"/>
    <w:qFormat/>
    <w:rsid w:val="004410E5"/>
    <w:rPr>
      <w:b/>
      <w:bCs/>
    </w:rPr>
  </w:style>
  <w:style w:type="character" w:customStyle="1" w:styleId="content">
    <w:name w:val="content"/>
    <w:basedOn w:val="DefaultParagraphFont"/>
    <w:rsid w:val="00C373A2"/>
  </w:style>
  <w:style w:type="character" w:customStyle="1" w:styleId="st">
    <w:name w:val="st"/>
    <w:basedOn w:val="DefaultParagraphFont"/>
    <w:rsid w:val="001044E3"/>
  </w:style>
  <w:style w:type="character" w:styleId="Hyperlink">
    <w:name w:val="Hyperlink"/>
    <w:basedOn w:val="DefaultParagraphFont"/>
    <w:uiPriority w:val="99"/>
    <w:unhideWhenUsed/>
    <w:rsid w:val="00EB0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A1AE-FD76-49BB-BFAC-9477B245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82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28</cp:revision>
  <dcterms:created xsi:type="dcterms:W3CDTF">2015-07-12T08:54:00Z</dcterms:created>
  <dcterms:modified xsi:type="dcterms:W3CDTF">2015-09-01T06:20:00Z</dcterms:modified>
</cp:coreProperties>
</file>