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11" w:rsidRPr="007336CD" w:rsidRDefault="00405511" w:rsidP="00036652">
      <w:pPr>
        <w:pStyle w:val="Heading1"/>
        <w:rPr>
          <w:rFonts w:ascii="IRBadr" w:hAnsi="IRBadr"/>
          <w:rtl/>
        </w:rPr>
      </w:pPr>
      <w:bookmarkStart w:id="0" w:name="_Toc432348428"/>
      <w:r w:rsidRPr="007336CD">
        <w:rPr>
          <w:rFonts w:ascii="IRBadr" w:hAnsi="IRBadr"/>
          <w:rtl/>
        </w:rPr>
        <w:t>فهرست</w:t>
      </w:r>
      <w:r w:rsidR="00036652" w:rsidRPr="007336CD">
        <w:rPr>
          <w:rFonts w:ascii="IRBadr" w:hAnsi="IRBadr"/>
          <w:rtl/>
        </w:rPr>
        <w:t xml:space="preserve"> مطالب</w:t>
      </w:r>
      <w:bookmarkEnd w:id="0"/>
      <w:r w:rsidR="00E53683" w:rsidRPr="007336CD">
        <w:rPr>
          <w:rFonts w:ascii="IRBadr" w:hAnsi="IRBadr"/>
          <w:rtl/>
        </w:rPr>
        <w:t>:</w:t>
      </w:r>
    </w:p>
    <w:p w:rsidR="00036652" w:rsidRPr="007336CD" w:rsidRDefault="00036652" w:rsidP="00036652">
      <w:pPr>
        <w:pStyle w:val="TOC1"/>
        <w:tabs>
          <w:tab w:val="right" w:leader="dot" w:pos="9350"/>
        </w:tabs>
        <w:bidi/>
        <w:rPr>
          <w:rFonts w:ascii="IRBadr" w:hAnsi="IRBadr" w:cs="IRBadr"/>
          <w:noProof/>
          <w:sz w:val="28"/>
          <w:lang w:bidi="ar-SA"/>
        </w:rPr>
      </w:pPr>
      <w:r w:rsidRPr="007336CD">
        <w:rPr>
          <w:rFonts w:ascii="IRBadr" w:hAnsi="IRBadr" w:cs="IRBadr"/>
          <w:sz w:val="28"/>
          <w:rtl/>
        </w:rPr>
        <w:fldChar w:fldCharType="begin"/>
      </w:r>
      <w:r w:rsidRPr="007336CD">
        <w:rPr>
          <w:rFonts w:ascii="IRBadr" w:hAnsi="IRBadr" w:cs="IRBadr"/>
          <w:sz w:val="28"/>
          <w:rtl/>
        </w:rPr>
        <w:instrText xml:space="preserve"> </w:instrText>
      </w:r>
      <w:r w:rsidRPr="007336CD">
        <w:rPr>
          <w:rFonts w:ascii="IRBadr" w:hAnsi="IRBadr" w:cs="IRBadr"/>
          <w:sz w:val="28"/>
        </w:rPr>
        <w:instrText>TOC</w:instrText>
      </w:r>
      <w:r w:rsidRPr="007336CD">
        <w:rPr>
          <w:rFonts w:ascii="IRBadr" w:hAnsi="IRBadr" w:cs="IRBadr"/>
          <w:sz w:val="28"/>
          <w:rtl/>
        </w:rPr>
        <w:instrText xml:space="preserve"> \</w:instrText>
      </w:r>
      <w:r w:rsidRPr="007336CD">
        <w:rPr>
          <w:rFonts w:ascii="IRBadr" w:hAnsi="IRBadr" w:cs="IRBadr"/>
          <w:sz w:val="28"/>
        </w:rPr>
        <w:instrText>o "1-3" \h \z \u</w:instrText>
      </w:r>
      <w:r w:rsidRPr="007336CD">
        <w:rPr>
          <w:rFonts w:ascii="IRBadr" w:hAnsi="IRBadr" w:cs="IRBadr"/>
          <w:sz w:val="28"/>
          <w:rtl/>
        </w:rPr>
        <w:instrText xml:space="preserve"> </w:instrText>
      </w:r>
      <w:r w:rsidRPr="007336CD">
        <w:rPr>
          <w:rFonts w:ascii="IRBadr" w:hAnsi="IRBadr" w:cs="IRBadr"/>
          <w:sz w:val="28"/>
          <w:rtl/>
        </w:rPr>
        <w:fldChar w:fldCharType="separate"/>
      </w:r>
      <w:hyperlink w:anchor="_Toc432348428" w:history="1"/>
      <w:hyperlink w:anchor="_Toc432348429" w:history="1">
        <w:r w:rsidRPr="007336CD">
          <w:rPr>
            <w:rStyle w:val="Hyperlink"/>
            <w:rFonts w:ascii="IRBadr" w:hAnsi="IRBadr" w:cs="IRBadr"/>
            <w:noProof/>
            <w:sz w:val="28"/>
            <w:rtl/>
          </w:rPr>
          <w:t>خطبه اول</w:t>
        </w:r>
        <w:r w:rsidRPr="007336CD">
          <w:rPr>
            <w:rFonts w:ascii="IRBadr" w:hAnsi="IRBadr" w:cs="IRBadr"/>
            <w:noProof/>
            <w:webHidden/>
            <w:sz w:val="28"/>
          </w:rPr>
          <w:tab/>
        </w:r>
        <w:r w:rsidRPr="007336CD">
          <w:rPr>
            <w:rFonts w:ascii="IRBadr" w:hAnsi="IRBadr" w:cs="IRBadr"/>
            <w:noProof/>
            <w:webHidden/>
            <w:sz w:val="28"/>
          </w:rPr>
          <w:fldChar w:fldCharType="begin"/>
        </w:r>
        <w:r w:rsidRPr="007336CD">
          <w:rPr>
            <w:rFonts w:ascii="IRBadr" w:hAnsi="IRBadr" w:cs="IRBadr"/>
            <w:noProof/>
            <w:webHidden/>
            <w:sz w:val="28"/>
          </w:rPr>
          <w:instrText xml:space="preserve"> PAGEREF _Toc432348429 \h </w:instrText>
        </w:r>
        <w:r w:rsidRPr="007336CD">
          <w:rPr>
            <w:rFonts w:ascii="IRBadr" w:hAnsi="IRBadr" w:cs="IRBadr"/>
            <w:noProof/>
            <w:webHidden/>
            <w:sz w:val="28"/>
          </w:rPr>
        </w:r>
        <w:r w:rsidRPr="007336CD">
          <w:rPr>
            <w:rFonts w:ascii="IRBadr" w:hAnsi="IRBadr" w:cs="IRBadr"/>
            <w:noProof/>
            <w:webHidden/>
            <w:sz w:val="28"/>
          </w:rPr>
          <w:fldChar w:fldCharType="separate"/>
        </w:r>
        <w:r w:rsidRPr="007336CD">
          <w:rPr>
            <w:rFonts w:ascii="IRBadr" w:hAnsi="IRBadr" w:cs="IRBadr"/>
            <w:noProof/>
            <w:webHidden/>
            <w:sz w:val="28"/>
          </w:rPr>
          <w:t>3</w:t>
        </w:r>
        <w:r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30" w:history="1">
        <w:r w:rsidR="00036652" w:rsidRPr="007336CD">
          <w:rPr>
            <w:rStyle w:val="Hyperlink"/>
            <w:rFonts w:ascii="IRBadr" w:hAnsi="IRBadr" w:cs="IRBadr"/>
            <w:noProof/>
            <w:sz w:val="28"/>
            <w:rtl/>
          </w:rPr>
          <w:t>شرک</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_Toc432348430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3</w:t>
        </w:r>
        <w:r w:rsidR="00036652" w:rsidRPr="007336CD">
          <w:rPr>
            <w:rFonts w:ascii="IRBadr" w:hAnsi="IRBadr" w:cs="IRBadr"/>
            <w:noProof/>
            <w:webHidden/>
            <w:sz w:val="28"/>
          </w:rPr>
          <w:fldChar w:fldCharType="end"/>
        </w:r>
      </w:hyperlink>
    </w:p>
    <w:p w:rsidR="00036652" w:rsidRPr="007336CD" w:rsidRDefault="009574E2" w:rsidP="00036652">
      <w:pPr>
        <w:pStyle w:val="TOC2"/>
        <w:tabs>
          <w:tab w:val="right" w:leader="dot" w:pos="9350"/>
        </w:tabs>
        <w:bidi/>
        <w:rPr>
          <w:rFonts w:ascii="IRBadr" w:hAnsi="IRBadr" w:cs="IRBadr"/>
          <w:noProof/>
          <w:sz w:val="28"/>
          <w:lang w:bidi="ar-SA"/>
        </w:rPr>
      </w:pPr>
      <w:hyperlink w:anchor="_Toc432348431" w:history="1">
        <w:r w:rsidR="00036652" w:rsidRPr="007336CD">
          <w:rPr>
            <w:rStyle w:val="Hyperlink"/>
            <w:rFonts w:ascii="IRBadr" w:hAnsi="IRBadr" w:cs="IRBadr"/>
            <w:noProof/>
            <w:sz w:val="28"/>
            <w:rtl/>
          </w:rPr>
          <w:t>شرک ظاهری</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_Toc432348431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3</w:t>
        </w:r>
        <w:r w:rsidR="00036652" w:rsidRPr="007336CD">
          <w:rPr>
            <w:rFonts w:ascii="IRBadr" w:hAnsi="IRBadr" w:cs="IRBadr"/>
            <w:noProof/>
            <w:webHidden/>
            <w:sz w:val="28"/>
          </w:rPr>
          <w:fldChar w:fldCharType="end"/>
        </w:r>
      </w:hyperlink>
    </w:p>
    <w:p w:rsidR="00036652" w:rsidRPr="007336CD" w:rsidRDefault="009574E2" w:rsidP="00036652">
      <w:pPr>
        <w:pStyle w:val="TOC2"/>
        <w:tabs>
          <w:tab w:val="right" w:leader="dot" w:pos="9350"/>
        </w:tabs>
        <w:bidi/>
        <w:rPr>
          <w:rFonts w:ascii="IRBadr" w:hAnsi="IRBadr" w:cs="IRBadr"/>
          <w:noProof/>
          <w:sz w:val="28"/>
          <w:lang w:bidi="ar-SA"/>
        </w:rPr>
      </w:pPr>
      <w:hyperlink w:anchor="_Toc432348432" w:history="1">
        <w:r w:rsidR="00036652" w:rsidRPr="007336CD">
          <w:rPr>
            <w:rStyle w:val="Hyperlink"/>
            <w:rFonts w:ascii="IRBadr" w:hAnsi="IRBadr" w:cs="IRBadr"/>
            <w:noProof/>
            <w:sz w:val="28"/>
            <w:rtl/>
          </w:rPr>
          <w:t>شرک خفی</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_Toc432348432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3</w:t>
        </w:r>
        <w:r w:rsidR="00036652" w:rsidRPr="007336CD">
          <w:rPr>
            <w:rFonts w:ascii="IRBadr" w:hAnsi="IRBadr" w:cs="IRBadr"/>
            <w:noProof/>
            <w:webHidden/>
            <w:sz w:val="28"/>
          </w:rPr>
          <w:fldChar w:fldCharType="end"/>
        </w:r>
      </w:hyperlink>
    </w:p>
    <w:p w:rsidR="00036652" w:rsidRPr="007336CD" w:rsidRDefault="009574E2" w:rsidP="00036652">
      <w:pPr>
        <w:pStyle w:val="TOC3"/>
        <w:tabs>
          <w:tab w:val="right" w:leader="dot" w:pos="9350"/>
        </w:tabs>
        <w:bidi/>
        <w:rPr>
          <w:rFonts w:ascii="IRBadr" w:eastAsiaTheme="minorEastAsia" w:hAnsi="IRBadr" w:cs="IRBadr"/>
          <w:noProof/>
          <w:sz w:val="28"/>
          <w:lang w:bidi="ar-SA"/>
        </w:rPr>
      </w:pPr>
      <w:hyperlink w:anchor="_Toc432348433" w:history="1">
        <w:r w:rsidR="00036652" w:rsidRPr="007336CD">
          <w:rPr>
            <w:rStyle w:val="Hyperlink"/>
            <w:rFonts w:ascii="IRBadr" w:hAnsi="IRBadr" w:cs="IRBadr"/>
            <w:noProof/>
            <w:sz w:val="28"/>
            <w:rtl/>
          </w:rPr>
          <w:t>شرک خفی در روایات</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_Toc432348433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4</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34" w:history="1">
        <w:r w:rsidR="00036652" w:rsidRPr="007336CD">
          <w:rPr>
            <w:rStyle w:val="Hyperlink"/>
            <w:rFonts w:ascii="IRBadr" w:hAnsi="IRBadr" w:cs="IRBadr"/>
            <w:noProof/>
            <w:sz w:val="28"/>
            <w:rtl/>
          </w:rPr>
          <w:t>عمل صالح در منطق قرآن</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_Toc432348434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4</w:t>
        </w:r>
        <w:r w:rsidR="00036652" w:rsidRPr="007336CD">
          <w:rPr>
            <w:rFonts w:ascii="IRBadr" w:hAnsi="IRBadr" w:cs="IRBadr"/>
            <w:noProof/>
            <w:webHidden/>
            <w:sz w:val="28"/>
          </w:rPr>
          <w:fldChar w:fldCharType="end"/>
        </w:r>
      </w:hyperlink>
    </w:p>
    <w:p w:rsidR="00036652" w:rsidRPr="007336CD" w:rsidRDefault="009574E2" w:rsidP="00036652">
      <w:pPr>
        <w:pStyle w:val="TOC2"/>
        <w:tabs>
          <w:tab w:val="right" w:leader="dot" w:pos="9350"/>
        </w:tabs>
        <w:bidi/>
        <w:rPr>
          <w:rFonts w:ascii="IRBadr" w:hAnsi="IRBadr" w:cs="IRBadr"/>
          <w:noProof/>
          <w:sz w:val="28"/>
          <w:lang w:bidi="ar-SA"/>
        </w:rPr>
      </w:pPr>
      <w:hyperlink w:anchor="_Toc432348435" w:history="1">
        <w:r w:rsidR="00182233" w:rsidRPr="007336CD">
          <w:rPr>
            <w:rStyle w:val="Hyperlink"/>
            <w:rFonts w:ascii="IRBadr" w:hAnsi="IRBadr" w:cs="IRBadr"/>
            <w:noProof/>
            <w:sz w:val="28"/>
            <w:rtl/>
          </w:rPr>
          <w:t>اهمیت</w:t>
        </w:r>
        <w:r w:rsidR="00036652" w:rsidRPr="007336CD">
          <w:rPr>
            <w:rStyle w:val="Hyperlink"/>
            <w:rFonts w:ascii="IRBadr" w:hAnsi="IRBadr" w:cs="IRBadr"/>
            <w:noProof/>
            <w:sz w:val="28"/>
            <w:rtl/>
          </w:rPr>
          <w:t xml:space="preserve"> روح عمل در اسلام</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_Toc432348435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4</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36" w:history="1">
        <w:r w:rsidR="00036652" w:rsidRPr="007336CD">
          <w:rPr>
            <w:rStyle w:val="Hyperlink"/>
            <w:rFonts w:ascii="IRBadr" w:hAnsi="IRBadr" w:cs="IRBadr"/>
            <w:noProof/>
            <w:sz w:val="28"/>
            <w:rtl/>
          </w:rPr>
          <w:t>اخلاص عمل حضرت موسی(ع)</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_Toc432348436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5</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37" w:history="1">
        <w:r w:rsidR="00036652" w:rsidRPr="007336CD">
          <w:rPr>
            <w:rStyle w:val="Hyperlink"/>
            <w:rFonts w:ascii="IRBadr" w:hAnsi="IRBadr" w:cs="IRBadr"/>
            <w:noProof/>
            <w:sz w:val="28"/>
            <w:rtl/>
          </w:rPr>
          <w:t xml:space="preserve">شأن نزول </w:t>
        </w:r>
        <w:r w:rsidR="00662BE7" w:rsidRPr="007336CD">
          <w:rPr>
            <w:rStyle w:val="Hyperlink"/>
            <w:rFonts w:ascii="IRBadr" w:hAnsi="IRBadr" w:cs="IRBadr"/>
            <w:noProof/>
            <w:sz w:val="28"/>
            <w:rtl/>
          </w:rPr>
          <w:t>سور</w:t>
        </w:r>
        <w:r w:rsidR="00D90780">
          <w:rPr>
            <w:rStyle w:val="Hyperlink"/>
            <w:rFonts w:ascii="IRBadr" w:hAnsi="IRBadr" w:cs="IRBadr"/>
            <w:noProof/>
            <w:sz w:val="28"/>
            <w:rtl/>
          </w:rPr>
          <w:t>ه</w:t>
        </w:r>
        <w:r w:rsidR="00036652" w:rsidRPr="007336CD">
          <w:rPr>
            <w:rStyle w:val="Hyperlink"/>
            <w:rFonts w:ascii="IRBadr" w:hAnsi="IRBadr" w:cs="IRBadr"/>
            <w:noProof/>
            <w:sz w:val="28"/>
            <w:rtl/>
          </w:rPr>
          <w:t xml:space="preserve"> هل اتی</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_Toc432348437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5</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38" w:history="1">
        <w:r w:rsidR="00036652" w:rsidRPr="007336CD">
          <w:rPr>
            <w:rStyle w:val="Hyperlink"/>
            <w:rFonts w:ascii="IRBadr" w:hAnsi="IRBadr" w:cs="IRBadr"/>
            <w:noProof/>
            <w:sz w:val="28"/>
            <w:rtl/>
          </w:rPr>
          <w:t>اخلاص در دیگر روایات</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_Toc432348438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6</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39" w:history="1">
        <w:r w:rsidR="00036652" w:rsidRPr="007336CD">
          <w:rPr>
            <w:rStyle w:val="Hyperlink"/>
            <w:rFonts w:ascii="IRBadr" w:hAnsi="IRBadr" w:cs="IRBadr"/>
            <w:noProof/>
            <w:sz w:val="28"/>
            <w:rtl/>
          </w:rPr>
          <w:t>خطبهٔ دوم</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_Toc432348439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7</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40" w:history="1">
        <w:r w:rsidR="00036652" w:rsidRPr="007336CD">
          <w:rPr>
            <w:rStyle w:val="Hyperlink"/>
            <w:rFonts w:ascii="IRBadr" w:hAnsi="IRBadr" w:cs="IRBadr"/>
            <w:noProof/>
            <w:sz w:val="28"/>
            <w:rtl/>
          </w:rPr>
          <w:t>اهمیت حج در معارف اسلام</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_Toc432348440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7</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41" w:history="1">
        <w:r w:rsidR="00036652" w:rsidRPr="007336CD">
          <w:rPr>
            <w:rStyle w:val="Hyperlink"/>
            <w:rFonts w:ascii="IRBadr" w:hAnsi="IRBadr" w:cs="IRBadr"/>
            <w:noProof/>
            <w:sz w:val="28"/>
            <w:rtl/>
          </w:rPr>
          <w:t xml:space="preserve">انتخابات </w:t>
        </w:r>
        <w:r w:rsidR="005E7CDB" w:rsidRPr="007336CD">
          <w:rPr>
            <w:rStyle w:val="Hyperlink"/>
            <w:rFonts w:ascii="IRBadr" w:hAnsi="IRBadr" w:cs="IRBadr"/>
            <w:noProof/>
            <w:sz w:val="28"/>
            <w:rtl/>
          </w:rPr>
          <w:t>شوراها و</w:t>
        </w:r>
        <w:r w:rsidR="00036652" w:rsidRPr="007336CD">
          <w:rPr>
            <w:rStyle w:val="Hyperlink"/>
            <w:rFonts w:ascii="IRBadr" w:hAnsi="IRBadr" w:cs="IRBadr"/>
            <w:noProof/>
            <w:sz w:val="28"/>
            <w:rtl/>
          </w:rPr>
          <w:t xml:space="preserve"> رعایت موازین اخلاقی</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_Toc432348441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8</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42" w:history="1">
        <w:r w:rsidR="00453ACD" w:rsidRPr="007336CD">
          <w:rPr>
            <w:rStyle w:val="Hyperlink"/>
            <w:rFonts w:ascii="IRBadr" w:hAnsi="IRBadr" w:cs="IRBadr"/>
            <w:noProof/>
            <w:sz w:val="28"/>
            <w:rtl/>
          </w:rPr>
          <w:t>انتشار اوراق</w:t>
        </w:r>
        <w:r w:rsidR="00036652" w:rsidRPr="007336CD">
          <w:rPr>
            <w:rStyle w:val="Hyperlink"/>
            <w:rFonts w:ascii="IRBadr" w:hAnsi="IRBadr" w:cs="IRBadr"/>
            <w:noProof/>
            <w:sz w:val="28"/>
            <w:rtl/>
          </w:rPr>
          <w:t xml:space="preserve"> مشارکت فولاد میبد</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_Toc432348442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8</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43" w:history="1">
        <w:r w:rsidR="00036652" w:rsidRPr="007336CD">
          <w:rPr>
            <w:rStyle w:val="Hyperlink"/>
            <w:rFonts w:ascii="IRBadr" w:hAnsi="IRBadr" w:cs="IRBadr"/>
            <w:noProof/>
            <w:sz w:val="28"/>
            <w:rtl/>
          </w:rPr>
          <w:t>دستگیری رهبر کردهای ترکی</w:t>
        </w:r>
        <w:r w:rsidR="00FE30AB" w:rsidRPr="007336CD">
          <w:rPr>
            <w:rStyle w:val="Hyperlink"/>
            <w:rFonts w:ascii="IRBadr" w:hAnsi="IRBadr" w:cs="IRBadr"/>
            <w:noProof/>
            <w:sz w:val="28"/>
            <w:rtl/>
          </w:rPr>
          <w:t>ه</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_Toc432348443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8</w:t>
        </w:r>
        <w:r w:rsidR="00036652" w:rsidRPr="007336CD">
          <w:rPr>
            <w:rFonts w:ascii="IRBadr" w:hAnsi="IRBadr" w:cs="IRBadr"/>
            <w:noProof/>
            <w:webHidden/>
            <w:sz w:val="28"/>
          </w:rPr>
          <w:fldChar w:fldCharType="end"/>
        </w:r>
      </w:hyperlink>
    </w:p>
    <w:p w:rsidR="00036652" w:rsidRPr="007336CD" w:rsidRDefault="009574E2" w:rsidP="00036652">
      <w:pPr>
        <w:pStyle w:val="TOC1"/>
        <w:tabs>
          <w:tab w:val="right" w:leader="dot" w:pos="9350"/>
        </w:tabs>
        <w:bidi/>
        <w:rPr>
          <w:rFonts w:ascii="IRBadr" w:hAnsi="IRBadr" w:cs="IRBadr"/>
          <w:noProof/>
          <w:sz w:val="28"/>
          <w:lang w:bidi="ar-SA"/>
        </w:rPr>
      </w:pPr>
      <w:hyperlink w:anchor="_Toc432348444" w:history="1">
        <w:r w:rsidR="00036652" w:rsidRPr="007336CD">
          <w:rPr>
            <w:rStyle w:val="Hyperlink"/>
            <w:rFonts w:ascii="IRBadr" w:hAnsi="IRBadr" w:cs="IRBadr"/>
            <w:noProof/>
            <w:sz w:val="28"/>
            <w:rtl/>
          </w:rPr>
          <w:t>دعا</w:t>
        </w:r>
        <w:r w:rsidR="00036652" w:rsidRPr="007336CD">
          <w:rPr>
            <w:rFonts w:ascii="IRBadr" w:hAnsi="IRBadr" w:cs="IRBadr"/>
            <w:noProof/>
            <w:webHidden/>
            <w:sz w:val="28"/>
          </w:rPr>
          <w:tab/>
        </w:r>
        <w:r w:rsidR="00036652" w:rsidRPr="007336CD">
          <w:rPr>
            <w:rFonts w:ascii="IRBadr" w:hAnsi="IRBadr" w:cs="IRBadr"/>
            <w:noProof/>
            <w:webHidden/>
            <w:sz w:val="28"/>
          </w:rPr>
          <w:fldChar w:fldCharType="begin"/>
        </w:r>
        <w:r w:rsidR="00036652" w:rsidRPr="007336CD">
          <w:rPr>
            <w:rFonts w:ascii="IRBadr" w:hAnsi="IRBadr" w:cs="IRBadr"/>
            <w:noProof/>
            <w:webHidden/>
            <w:sz w:val="28"/>
          </w:rPr>
          <w:instrText xml:space="preserve"> PAGEREF _Toc432348444 \h </w:instrText>
        </w:r>
        <w:r w:rsidR="00036652" w:rsidRPr="007336CD">
          <w:rPr>
            <w:rFonts w:ascii="IRBadr" w:hAnsi="IRBadr" w:cs="IRBadr"/>
            <w:noProof/>
            <w:webHidden/>
            <w:sz w:val="28"/>
          </w:rPr>
        </w:r>
        <w:r w:rsidR="00036652" w:rsidRPr="007336CD">
          <w:rPr>
            <w:rFonts w:ascii="IRBadr" w:hAnsi="IRBadr" w:cs="IRBadr"/>
            <w:noProof/>
            <w:webHidden/>
            <w:sz w:val="28"/>
          </w:rPr>
          <w:fldChar w:fldCharType="separate"/>
        </w:r>
        <w:r w:rsidR="00036652" w:rsidRPr="007336CD">
          <w:rPr>
            <w:rFonts w:ascii="IRBadr" w:hAnsi="IRBadr" w:cs="IRBadr"/>
            <w:noProof/>
            <w:webHidden/>
            <w:sz w:val="28"/>
          </w:rPr>
          <w:t>9</w:t>
        </w:r>
        <w:r w:rsidR="00036652" w:rsidRPr="007336CD">
          <w:rPr>
            <w:rFonts w:ascii="IRBadr" w:hAnsi="IRBadr" w:cs="IRBadr"/>
            <w:noProof/>
            <w:webHidden/>
            <w:sz w:val="28"/>
          </w:rPr>
          <w:fldChar w:fldCharType="end"/>
        </w:r>
      </w:hyperlink>
    </w:p>
    <w:p w:rsidR="00036652" w:rsidRPr="007336CD" w:rsidRDefault="00036652" w:rsidP="00036652">
      <w:pPr>
        <w:pStyle w:val="Heading1"/>
        <w:rPr>
          <w:rFonts w:ascii="IRBadr" w:hAnsi="IRBadr"/>
          <w:bCs w:val="0"/>
          <w:szCs w:val="28"/>
          <w:rtl/>
        </w:rPr>
      </w:pPr>
      <w:r w:rsidRPr="007336CD">
        <w:rPr>
          <w:rFonts w:ascii="IRBadr" w:hAnsi="IRBadr"/>
          <w:szCs w:val="28"/>
          <w:rtl/>
        </w:rPr>
        <w:fldChar w:fldCharType="end"/>
      </w:r>
      <w:bookmarkStart w:id="1" w:name="_Toc429047809"/>
    </w:p>
    <w:p w:rsidR="00036652" w:rsidRPr="007336CD" w:rsidRDefault="00036652">
      <w:pPr>
        <w:spacing w:after="0" w:line="240" w:lineRule="auto"/>
        <w:rPr>
          <w:rFonts w:ascii="IRBadr" w:eastAsia="2  Lotus" w:hAnsi="IRBadr" w:cs="IRBadr"/>
          <w:bCs/>
          <w:sz w:val="28"/>
          <w:szCs w:val="44"/>
          <w:rtl/>
          <w:lang w:bidi="fa-IR"/>
        </w:rPr>
      </w:pPr>
      <w:bookmarkStart w:id="2" w:name="_Toc432348429"/>
      <w:r w:rsidRPr="007336CD">
        <w:rPr>
          <w:rFonts w:ascii="IRBadr" w:hAnsi="IRBadr" w:cs="IRBadr"/>
          <w:rtl/>
        </w:rPr>
        <w:br w:type="page"/>
      </w:r>
    </w:p>
    <w:p w:rsidR="00985DD8" w:rsidRPr="007336CD" w:rsidRDefault="00985DD8" w:rsidP="00985DD8">
      <w:pPr>
        <w:pStyle w:val="Heading1"/>
        <w:rPr>
          <w:rFonts w:ascii="IRBadr" w:hAnsi="IRBadr"/>
          <w:rtl/>
        </w:rPr>
      </w:pPr>
      <w:r w:rsidRPr="007336CD">
        <w:rPr>
          <w:rFonts w:ascii="IRBadr" w:hAnsi="IRBadr"/>
          <w:rtl/>
        </w:rPr>
        <w:lastRenderedPageBreak/>
        <w:t>خطبه اول</w:t>
      </w:r>
      <w:bookmarkEnd w:id="1"/>
      <w:bookmarkEnd w:id="2"/>
    </w:p>
    <w:p w:rsidR="007336CD" w:rsidRDefault="00985DD8" w:rsidP="00985DD8">
      <w:pPr>
        <w:bidi/>
        <w:jc w:val="both"/>
        <w:rPr>
          <w:rFonts w:ascii="IRBadr" w:hAnsi="IRBadr" w:cs="IRBadr"/>
          <w:b/>
          <w:bCs/>
          <w:sz w:val="28"/>
          <w:szCs w:val="28"/>
          <w:rtl/>
        </w:rPr>
      </w:pPr>
      <w:r w:rsidRPr="007336CD">
        <w:rPr>
          <w:rFonts w:ascii="IRBadr" w:hAnsi="IRBadr" w:cs="IRBadr"/>
          <w:sz w:val="28"/>
          <w:szCs w:val="28"/>
          <w:rtl/>
          <w:lang w:bidi="fa-IR"/>
        </w:rPr>
        <w:t>اعوذ بالله السمیع العلیم من الشیطان الرجیم بسم الله الرحمن الرحیم</w:t>
      </w:r>
      <w:r w:rsidRPr="007336CD">
        <w:rPr>
          <w:rFonts w:ascii="IRBadr" w:hAnsi="IRBadr" w:cs="IRBadr"/>
          <w:b/>
          <w:bCs/>
          <w:sz w:val="28"/>
          <w:szCs w:val="28"/>
          <w:rtl/>
          <w:lang w:bidi="fa-IR"/>
        </w:rPr>
        <w:t xml:space="preserve"> </w:t>
      </w:r>
      <w:r w:rsidRPr="007336CD">
        <w:rPr>
          <w:rFonts w:ascii="IRBadr" w:hAnsi="IRBadr" w:cs="IRBadr"/>
          <w:b/>
          <w:bCs/>
          <w:sz w:val="28"/>
          <w:szCs w:val="28"/>
          <w:rtl/>
        </w:rPr>
        <w:t>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 الرسول المسدد المصطفی الأمجد ابی القاسم محمد و علی آله الاطیبین الاطهرین سیما بقیة الله فی الارضین</w:t>
      </w:r>
      <w:r w:rsidR="007336CD">
        <w:rPr>
          <w:rFonts w:ascii="IRBadr" w:hAnsi="IRBadr" w:cs="IRBadr"/>
          <w:b/>
          <w:bCs/>
          <w:sz w:val="28"/>
          <w:szCs w:val="28"/>
          <w:rtl/>
        </w:rPr>
        <w:t>.</w:t>
      </w:r>
    </w:p>
    <w:p w:rsidR="00985DD8" w:rsidRPr="007336CD" w:rsidRDefault="00985DD8" w:rsidP="007336CD">
      <w:pPr>
        <w:bidi/>
        <w:jc w:val="both"/>
        <w:rPr>
          <w:rFonts w:ascii="IRBadr" w:hAnsi="IRBadr" w:cs="IRBadr"/>
          <w:b/>
          <w:bCs/>
          <w:sz w:val="28"/>
          <w:szCs w:val="28"/>
          <w:rtl/>
        </w:rPr>
      </w:pPr>
      <w:r w:rsidRPr="007336CD">
        <w:rPr>
          <w:rFonts w:ascii="IRBadr" w:hAnsi="IRBadr" w:cs="IRBadr"/>
          <w:sz w:val="28"/>
          <w:szCs w:val="28"/>
          <w:rtl/>
        </w:rPr>
        <w:t>اعوذ بالله السمیع العلیم من الشیطان الرجیم بسم الله الرحمن الرحیم</w:t>
      </w:r>
      <w:r w:rsidRPr="007336CD">
        <w:rPr>
          <w:rFonts w:ascii="IRBadr" w:hAnsi="IRBadr" w:cs="IRBadr"/>
          <w:bCs/>
          <w:sz w:val="28"/>
          <w:szCs w:val="28"/>
          <w:rtl/>
        </w:rPr>
        <w:t xml:space="preserve"> «یا أَیهَا الَّذِینَ آمَنُوا اتَّقُوا اللَّهَ حَقَّ تُقَاتِهِ وَلَا تَمُوتُنَّ إِلَّا وَأَنْتُمْ مُسْلِمُونَ»</w:t>
      </w:r>
      <w:r w:rsidRPr="007336CD">
        <w:rPr>
          <w:rStyle w:val="FootnoteReference"/>
          <w:rFonts w:ascii="IRBadr" w:hAnsi="IRBadr" w:cs="IRBadr"/>
          <w:sz w:val="28"/>
          <w:szCs w:val="28"/>
          <w:rtl/>
        </w:rPr>
        <w:footnoteReference w:id="1"/>
      </w:r>
      <w:r w:rsidRPr="007336CD">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985DD8" w:rsidRPr="007336CD" w:rsidRDefault="00985DD8" w:rsidP="00985DD8">
      <w:pPr>
        <w:bidi/>
        <w:jc w:val="both"/>
        <w:rPr>
          <w:rFonts w:ascii="IRBadr" w:hAnsi="IRBadr" w:cs="IRBadr"/>
          <w:sz w:val="28"/>
          <w:szCs w:val="28"/>
          <w:rtl/>
        </w:rPr>
      </w:pPr>
      <w:r w:rsidRPr="007336CD">
        <w:rPr>
          <w:rFonts w:ascii="IRBadr" w:hAnsi="IRBadr" w:cs="IRBadr"/>
          <w:sz w:val="28"/>
          <w:szCs w:val="28"/>
          <w:rtl/>
        </w:rPr>
        <w:t xml:space="preserve">همه شما و خودم را به تقوا، پارسایی و پرهیز از گناهان دعوت می‌کنم. امیدوارم خداوند، </w:t>
      </w:r>
      <w:r w:rsidR="00FE30AB" w:rsidRPr="007336CD">
        <w:rPr>
          <w:rFonts w:ascii="IRBadr" w:hAnsi="IRBadr" w:cs="IRBadr"/>
          <w:sz w:val="28"/>
          <w:szCs w:val="28"/>
          <w:rtl/>
        </w:rPr>
        <w:t>ما را</w:t>
      </w:r>
      <w:r w:rsidRPr="007336CD">
        <w:rPr>
          <w:rFonts w:ascii="IRBadr" w:hAnsi="IRBadr" w:cs="IRBadr"/>
          <w:sz w:val="28"/>
          <w:szCs w:val="28"/>
          <w:rtl/>
        </w:rPr>
        <w:t xml:space="preserve"> </w:t>
      </w:r>
      <w:r w:rsidR="00FE30AB" w:rsidRPr="007336CD">
        <w:rPr>
          <w:rFonts w:ascii="IRBadr" w:hAnsi="IRBadr" w:cs="IRBadr"/>
          <w:sz w:val="28"/>
          <w:szCs w:val="28"/>
          <w:rtl/>
        </w:rPr>
        <w:t>از بندگان</w:t>
      </w:r>
      <w:r w:rsidRPr="007336CD">
        <w:rPr>
          <w:rFonts w:ascii="IRBadr" w:hAnsi="IRBadr" w:cs="IRBadr"/>
          <w:sz w:val="28"/>
          <w:szCs w:val="28"/>
          <w:rtl/>
        </w:rPr>
        <w:t xml:space="preserve"> خاص و مقرّب خود قرار بدهد.</w:t>
      </w:r>
    </w:p>
    <w:p w:rsidR="00985DD8" w:rsidRPr="007336CD" w:rsidRDefault="00985DD8" w:rsidP="00985DD8">
      <w:pPr>
        <w:pStyle w:val="Heading1"/>
        <w:rPr>
          <w:rFonts w:ascii="IRBadr" w:hAnsi="IRBadr"/>
          <w:rtl/>
        </w:rPr>
      </w:pPr>
      <w:bookmarkStart w:id="3" w:name="_Toc429047810"/>
      <w:bookmarkStart w:id="4" w:name="_Toc432348430"/>
      <w:r w:rsidRPr="007336CD">
        <w:rPr>
          <w:rFonts w:ascii="IRBadr" w:hAnsi="IRBadr"/>
          <w:rtl/>
        </w:rPr>
        <w:t>شرک</w:t>
      </w:r>
      <w:bookmarkEnd w:id="3"/>
      <w:bookmarkEnd w:id="4"/>
    </w:p>
    <w:p w:rsidR="00985DD8" w:rsidRPr="007336CD" w:rsidRDefault="00985DD8" w:rsidP="00985DD8">
      <w:pPr>
        <w:bidi/>
        <w:jc w:val="both"/>
        <w:rPr>
          <w:rFonts w:ascii="IRBadr" w:hAnsi="IRBadr" w:cs="IRBadr"/>
          <w:sz w:val="28"/>
          <w:szCs w:val="28"/>
          <w:rtl/>
        </w:rPr>
      </w:pPr>
      <w:r w:rsidRPr="007336CD">
        <w:rPr>
          <w:rFonts w:ascii="IRBadr" w:hAnsi="IRBadr" w:cs="IRBadr"/>
          <w:sz w:val="28"/>
          <w:szCs w:val="28"/>
          <w:rtl/>
        </w:rPr>
        <w:t xml:space="preserve">امروز </w:t>
      </w:r>
      <w:r w:rsidR="00FE30AB" w:rsidRPr="007336CD">
        <w:rPr>
          <w:rFonts w:ascii="IRBadr" w:hAnsi="IRBadr" w:cs="IRBadr"/>
          <w:sz w:val="28"/>
          <w:szCs w:val="28"/>
          <w:rtl/>
        </w:rPr>
        <w:t>دربار</w:t>
      </w:r>
      <w:bookmarkStart w:id="5" w:name="_GoBack"/>
      <w:r w:rsidR="00D90780">
        <w:rPr>
          <w:rFonts w:ascii="IRBadr" w:hAnsi="IRBadr" w:cs="IRBadr"/>
          <w:sz w:val="28"/>
          <w:szCs w:val="28"/>
          <w:rtl/>
        </w:rPr>
        <w:t>ه</w:t>
      </w:r>
      <w:r w:rsidRPr="007336CD">
        <w:rPr>
          <w:rFonts w:ascii="IRBadr" w:hAnsi="IRBadr" w:cs="IRBadr"/>
          <w:sz w:val="28"/>
          <w:szCs w:val="28"/>
          <w:rtl/>
        </w:rPr>
        <w:t xml:space="preserve"> </w:t>
      </w:r>
      <w:bookmarkEnd w:id="5"/>
      <w:r w:rsidRPr="007336CD">
        <w:rPr>
          <w:rFonts w:ascii="IRBadr" w:hAnsi="IRBadr" w:cs="IRBadr"/>
          <w:sz w:val="28"/>
          <w:szCs w:val="28"/>
          <w:rtl/>
        </w:rPr>
        <w:t xml:space="preserve">اختلاس در اعمال و پرهیز از ریا </w:t>
      </w:r>
      <w:r w:rsidR="00FE30AB" w:rsidRPr="007336CD">
        <w:rPr>
          <w:rFonts w:ascii="IRBadr" w:hAnsi="IRBadr" w:cs="IRBadr"/>
          <w:sz w:val="28"/>
          <w:szCs w:val="28"/>
          <w:rtl/>
        </w:rPr>
        <w:t>و شرک</w:t>
      </w:r>
      <w:r w:rsidRPr="007336CD">
        <w:rPr>
          <w:rFonts w:ascii="IRBadr" w:hAnsi="IRBadr" w:cs="IRBadr"/>
          <w:sz w:val="28"/>
          <w:szCs w:val="28"/>
          <w:rtl/>
        </w:rPr>
        <w:t xml:space="preserve"> خواهم گفت. در اسلام دو نوع شرک مطرح است و </w:t>
      </w:r>
      <w:r w:rsidR="00FE30AB" w:rsidRPr="007336CD">
        <w:rPr>
          <w:rFonts w:ascii="IRBadr" w:hAnsi="IRBadr" w:cs="IRBadr"/>
          <w:sz w:val="28"/>
          <w:szCs w:val="28"/>
          <w:rtl/>
        </w:rPr>
        <w:t>ما را</w:t>
      </w:r>
      <w:r w:rsidRPr="007336CD">
        <w:rPr>
          <w:rFonts w:ascii="IRBadr" w:hAnsi="IRBadr" w:cs="IRBadr"/>
          <w:sz w:val="28"/>
          <w:szCs w:val="28"/>
          <w:rtl/>
        </w:rPr>
        <w:t xml:space="preserve"> از </w:t>
      </w:r>
      <w:r w:rsidR="00FE30AB" w:rsidRPr="007336CD">
        <w:rPr>
          <w:rFonts w:ascii="IRBadr" w:hAnsi="IRBadr" w:cs="IRBadr"/>
          <w:sz w:val="28"/>
          <w:szCs w:val="28"/>
          <w:rtl/>
        </w:rPr>
        <w:t>دو نوع</w:t>
      </w:r>
      <w:r w:rsidRPr="007336CD">
        <w:rPr>
          <w:rFonts w:ascii="IRBadr" w:hAnsi="IRBadr" w:cs="IRBadr"/>
          <w:sz w:val="28"/>
          <w:szCs w:val="28"/>
          <w:rtl/>
        </w:rPr>
        <w:t xml:space="preserve"> شرک پرهیز </w:t>
      </w:r>
      <w:r w:rsidR="00FE30AB" w:rsidRPr="007336CD">
        <w:rPr>
          <w:rFonts w:ascii="IRBadr" w:hAnsi="IRBadr" w:cs="IRBadr"/>
          <w:sz w:val="28"/>
          <w:szCs w:val="28"/>
          <w:rtl/>
        </w:rPr>
        <w:t>داده‌اند</w:t>
      </w:r>
      <w:r w:rsidRPr="007336CD">
        <w:rPr>
          <w:rFonts w:ascii="IRBadr" w:hAnsi="IRBadr" w:cs="IRBadr"/>
          <w:sz w:val="28"/>
          <w:szCs w:val="28"/>
          <w:rtl/>
        </w:rPr>
        <w:t xml:space="preserve">. </w:t>
      </w:r>
    </w:p>
    <w:p w:rsidR="00985DD8" w:rsidRPr="007336CD" w:rsidRDefault="00985DD8" w:rsidP="00E53683">
      <w:pPr>
        <w:pStyle w:val="Heading1"/>
        <w:rPr>
          <w:rFonts w:ascii="IRBadr" w:hAnsi="IRBadr"/>
          <w:rtl/>
        </w:rPr>
      </w:pPr>
      <w:bookmarkStart w:id="6" w:name="_Toc429047811"/>
      <w:bookmarkStart w:id="7" w:name="_Toc432348431"/>
      <w:r w:rsidRPr="007336CD">
        <w:rPr>
          <w:rFonts w:ascii="IRBadr" w:hAnsi="IRBadr"/>
          <w:rtl/>
        </w:rPr>
        <w:t>شرک ظاهری</w:t>
      </w:r>
      <w:bookmarkEnd w:id="6"/>
      <w:bookmarkEnd w:id="7"/>
    </w:p>
    <w:p w:rsidR="00985DD8" w:rsidRPr="007336CD" w:rsidRDefault="00985DD8" w:rsidP="00985DD8">
      <w:pPr>
        <w:bidi/>
        <w:jc w:val="both"/>
        <w:rPr>
          <w:rFonts w:ascii="IRBadr" w:hAnsi="IRBadr" w:cs="IRBadr"/>
          <w:sz w:val="28"/>
          <w:szCs w:val="28"/>
          <w:rtl/>
        </w:rPr>
      </w:pPr>
      <w:r w:rsidRPr="007336CD">
        <w:rPr>
          <w:rFonts w:ascii="IRBadr" w:hAnsi="IRBadr" w:cs="IRBadr"/>
          <w:sz w:val="28"/>
          <w:szCs w:val="28"/>
          <w:rtl/>
        </w:rPr>
        <w:t xml:space="preserve">شرک ظاهری به معنای اعتقاد به چند خدا و </w:t>
      </w:r>
      <w:r w:rsidR="00FE30AB" w:rsidRPr="007336CD">
        <w:rPr>
          <w:rFonts w:ascii="IRBadr" w:hAnsi="IRBadr" w:cs="IRBadr"/>
          <w:sz w:val="28"/>
          <w:szCs w:val="28"/>
          <w:rtl/>
        </w:rPr>
        <w:t>بت‌پرستی</w:t>
      </w:r>
      <w:r w:rsidRPr="007336CD">
        <w:rPr>
          <w:rFonts w:ascii="IRBadr" w:hAnsi="IRBadr" w:cs="IRBadr"/>
          <w:sz w:val="28"/>
          <w:szCs w:val="28"/>
          <w:rtl/>
        </w:rPr>
        <w:t xml:space="preserve"> است. این شرک با رسالت رسول خدا(ص)، مبارزه با </w:t>
      </w:r>
      <w:r w:rsidR="00FE30AB" w:rsidRPr="007336CD">
        <w:rPr>
          <w:rFonts w:ascii="IRBadr" w:hAnsi="IRBadr" w:cs="IRBadr"/>
          <w:sz w:val="28"/>
          <w:szCs w:val="28"/>
          <w:rtl/>
        </w:rPr>
        <w:t>بت‌پرستی</w:t>
      </w:r>
      <w:r w:rsidRPr="007336CD">
        <w:rPr>
          <w:rFonts w:ascii="IRBadr" w:hAnsi="IRBadr" w:cs="IRBadr"/>
          <w:sz w:val="28"/>
          <w:szCs w:val="28"/>
          <w:rtl/>
        </w:rPr>
        <w:t xml:space="preserve"> شروع شد و  مردم به خداوند یکتا ایمان آوردند.</w:t>
      </w:r>
    </w:p>
    <w:p w:rsidR="00985DD8" w:rsidRPr="007336CD" w:rsidRDefault="00985DD8" w:rsidP="00E53683">
      <w:pPr>
        <w:pStyle w:val="Heading1"/>
        <w:rPr>
          <w:rFonts w:ascii="IRBadr" w:hAnsi="IRBadr"/>
          <w:rtl/>
        </w:rPr>
      </w:pPr>
      <w:bookmarkStart w:id="8" w:name="_Toc429047812"/>
      <w:bookmarkStart w:id="9" w:name="_Toc432348432"/>
      <w:r w:rsidRPr="007336CD">
        <w:rPr>
          <w:rFonts w:ascii="IRBadr" w:hAnsi="IRBadr"/>
          <w:rtl/>
        </w:rPr>
        <w:t>شرک خفی</w:t>
      </w:r>
      <w:bookmarkEnd w:id="8"/>
      <w:bookmarkEnd w:id="9"/>
    </w:p>
    <w:p w:rsidR="00985DD8" w:rsidRPr="007336CD" w:rsidRDefault="00985DD8" w:rsidP="00985DD8">
      <w:pPr>
        <w:bidi/>
        <w:jc w:val="both"/>
        <w:rPr>
          <w:rFonts w:ascii="IRBadr" w:hAnsi="IRBadr" w:cs="IRBadr"/>
          <w:sz w:val="28"/>
          <w:szCs w:val="28"/>
          <w:rtl/>
        </w:rPr>
      </w:pPr>
      <w:r w:rsidRPr="007336CD">
        <w:rPr>
          <w:rFonts w:ascii="IRBadr" w:hAnsi="IRBadr" w:cs="IRBadr"/>
          <w:sz w:val="28"/>
          <w:szCs w:val="28"/>
          <w:rtl/>
        </w:rPr>
        <w:t xml:space="preserve"> اما شرک دیگری هم داریم که از </w:t>
      </w:r>
      <w:r w:rsidR="00FE30AB" w:rsidRPr="007336CD">
        <w:rPr>
          <w:rFonts w:ascii="IRBadr" w:hAnsi="IRBadr" w:cs="IRBadr"/>
          <w:sz w:val="28"/>
          <w:szCs w:val="28"/>
          <w:rtl/>
        </w:rPr>
        <w:t>آلودگی‌های</w:t>
      </w:r>
      <w:r w:rsidRPr="007336CD">
        <w:rPr>
          <w:rFonts w:ascii="IRBadr" w:hAnsi="IRBadr" w:cs="IRBadr"/>
          <w:sz w:val="28"/>
          <w:szCs w:val="28"/>
          <w:rtl/>
        </w:rPr>
        <w:t xml:space="preserve"> روحی انسان به شمار </w:t>
      </w:r>
      <w:r w:rsidR="00FE30AB" w:rsidRPr="007336CD">
        <w:rPr>
          <w:rFonts w:ascii="IRBadr" w:hAnsi="IRBadr" w:cs="IRBadr"/>
          <w:sz w:val="28"/>
          <w:szCs w:val="28"/>
          <w:rtl/>
        </w:rPr>
        <w:t>می‌آید</w:t>
      </w:r>
      <w:r w:rsidRPr="007336CD">
        <w:rPr>
          <w:rFonts w:ascii="IRBadr" w:hAnsi="IRBadr" w:cs="IRBadr"/>
          <w:sz w:val="28"/>
          <w:szCs w:val="28"/>
          <w:rtl/>
        </w:rPr>
        <w:t xml:space="preserve"> و </w:t>
      </w:r>
      <w:r w:rsidR="00FE30AB" w:rsidRPr="007336CD">
        <w:rPr>
          <w:rFonts w:ascii="IRBadr" w:hAnsi="IRBadr" w:cs="IRBadr"/>
          <w:sz w:val="28"/>
          <w:szCs w:val="28"/>
          <w:rtl/>
        </w:rPr>
        <w:t>فوق‌العاده</w:t>
      </w:r>
      <w:r w:rsidRPr="007336CD">
        <w:rPr>
          <w:rFonts w:ascii="IRBadr" w:hAnsi="IRBadr" w:cs="IRBadr"/>
          <w:sz w:val="28"/>
          <w:szCs w:val="28"/>
          <w:rtl/>
        </w:rPr>
        <w:t xml:space="preserve"> ظریف و خطرناک است. شرک خفی، شرکی که پنهان است و در ظاهر انسان </w:t>
      </w:r>
      <w:r w:rsidR="00FE30AB" w:rsidRPr="007336CD">
        <w:rPr>
          <w:rFonts w:ascii="IRBadr" w:hAnsi="IRBadr" w:cs="IRBadr"/>
          <w:sz w:val="28"/>
          <w:szCs w:val="28"/>
          <w:rtl/>
        </w:rPr>
        <w:t>نمی‌گوید</w:t>
      </w:r>
      <w:r w:rsidRPr="007336CD">
        <w:rPr>
          <w:rFonts w:ascii="IRBadr" w:hAnsi="IRBadr" w:cs="IRBadr"/>
          <w:sz w:val="28"/>
          <w:szCs w:val="28"/>
          <w:rtl/>
        </w:rPr>
        <w:t xml:space="preserve"> من به خدا اعتقاد ندارم بلکه در عمل و روابط اجتماعی، انسان غیر </w:t>
      </w:r>
      <w:r w:rsidR="00FE30AB" w:rsidRPr="007336CD">
        <w:rPr>
          <w:rFonts w:ascii="IRBadr" w:hAnsi="IRBadr" w:cs="IRBadr"/>
          <w:sz w:val="28"/>
          <w:szCs w:val="28"/>
          <w:rtl/>
        </w:rPr>
        <w:t>خدا را</w:t>
      </w:r>
      <w:r w:rsidRPr="007336CD">
        <w:rPr>
          <w:rFonts w:ascii="IRBadr" w:hAnsi="IRBadr" w:cs="IRBadr"/>
          <w:sz w:val="28"/>
          <w:szCs w:val="28"/>
          <w:rtl/>
        </w:rPr>
        <w:t xml:space="preserve"> </w:t>
      </w:r>
      <w:r w:rsidR="00FE30AB" w:rsidRPr="007336CD">
        <w:rPr>
          <w:rFonts w:ascii="IRBadr" w:hAnsi="IRBadr" w:cs="IRBadr"/>
          <w:sz w:val="28"/>
          <w:szCs w:val="28"/>
          <w:rtl/>
        </w:rPr>
        <w:t>مدنظر</w:t>
      </w:r>
      <w:r w:rsidRPr="007336CD">
        <w:rPr>
          <w:rFonts w:ascii="IRBadr" w:hAnsi="IRBadr" w:cs="IRBadr"/>
          <w:sz w:val="28"/>
          <w:szCs w:val="28"/>
          <w:rtl/>
        </w:rPr>
        <w:t xml:space="preserve"> </w:t>
      </w:r>
      <w:r w:rsidRPr="007336CD">
        <w:rPr>
          <w:rFonts w:ascii="IRBadr" w:hAnsi="IRBadr" w:cs="IRBadr"/>
          <w:sz w:val="28"/>
          <w:szCs w:val="28"/>
          <w:rtl/>
        </w:rPr>
        <w:lastRenderedPageBreak/>
        <w:t xml:space="preserve">قرار دهد و اعمالش برای غیر خدا باشد.  شناخت شرک ظاهری کار مشکلی نیست، اما نفوذ </w:t>
      </w:r>
      <w:r w:rsidR="00FE30AB" w:rsidRPr="007336CD">
        <w:rPr>
          <w:rFonts w:ascii="IRBadr" w:hAnsi="IRBadr" w:cs="IRBadr"/>
          <w:sz w:val="28"/>
          <w:szCs w:val="28"/>
          <w:rtl/>
        </w:rPr>
        <w:t>انگیز</w:t>
      </w:r>
      <w:r w:rsidR="00D90780">
        <w:rPr>
          <w:rFonts w:ascii="IRBadr" w:hAnsi="IRBadr" w:cs="IRBadr"/>
          <w:sz w:val="28"/>
          <w:szCs w:val="28"/>
          <w:rtl/>
        </w:rPr>
        <w:t>ه</w:t>
      </w:r>
      <w:r w:rsidRPr="007336CD">
        <w:rPr>
          <w:rFonts w:ascii="IRBadr" w:hAnsi="IRBadr" w:cs="IRBadr"/>
          <w:sz w:val="28"/>
          <w:szCs w:val="28"/>
          <w:rtl/>
        </w:rPr>
        <w:t xml:space="preserve"> غیر الهی در اعمال ما چیز بسیار </w:t>
      </w:r>
      <w:r w:rsidR="00FE30AB" w:rsidRPr="007336CD">
        <w:rPr>
          <w:rFonts w:ascii="IRBadr" w:hAnsi="IRBadr" w:cs="IRBadr"/>
          <w:sz w:val="28"/>
          <w:szCs w:val="28"/>
          <w:rtl/>
        </w:rPr>
        <w:t>پیچیده‌ای</w:t>
      </w:r>
      <w:r w:rsidRPr="007336CD">
        <w:rPr>
          <w:rFonts w:ascii="IRBadr" w:hAnsi="IRBadr" w:cs="IRBadr"/>
          <w:sz w:val="28"/>
          <w:szCs w:val="28"/>
          <w:rtl/>
        </w:rPr>
        <w:t xml:space="preserve"> است.  درجات ایمان </w:t>
      </w:r>
      <w:r w:rsidR="00FE30AB" w:rsidRPr="007336CD">
        <w:rPr>
          <w:rFonts w:ascii="IRBadr" w:hAnsi="IRBadr" w:cs="IRBadr"/>
          <w:sz w:val="28"/>
          <w:szCs w:val="28"/>
          <w:rtl/>
        </w:rPr>
        <w:t>انسان‌ها</w:t>
      </w:r>
      <w:r w:rsidRPr="007336CD">
        <w:rPr>
          <w:rFonts w:ascii="IRBadr" w:hAnsi="IRBadr" w:cs="IRBadr"/>
          <w:sz w:val="28"/>
          <w:szCs w:val="28"/>
          <w:rtl/>
        </w:rPr>
        <w:t xml:space="preserve"> به مقدار غالب شدن </w:t>
      </w:r>
      <w:r w:rsidR="00182233" w:rsidRPr="007336CD">
        <w:rPr>
          <w:rFonts w:ascii="IRBadr" w:hAnsi="IRBadr" w:cs="IRBadr"/>
          <w:sz w:val="28"/>
          <w:szCs w:val="28"/>
          <w:rtl/>
        </w:rPr>
        <w:t>به راین</w:t>
      </w:r>
      <w:r w:rsidRPr="007336CD">
        <w:rPr>
          <w:rFonts w:ascii="IRBadr" w:hAnsi="IRBadr" w:cs="IRBadr"/>
          <w:sz w:val="28"/>
          <w:szCs w:val="28"/>
          <w:rtl/>
        </w:rPr>
        <w:t xml:space="preserve"> شرک است. هرچقدر فرد بتواند </w:t>
      </w:r>
      <w:r w:rsidR="00182233" w:rsidRPr="007336CD">
        <w:rPr>
          <w:rFonts w:ascii="IRBadr" w:hAnsi="IRBadr" w:cs="IRBadr"/>
          <w:sz w:val="28"/>
          <w:szCs w:val="28"/>
          <w:rtl/>
        </w:rPr>
        <w:t>باهدف</w:t>
      </w:r>
      <w:r w:rsidRPr="007336CD">
        <w:rPr>
          <w:rFonts w:ascii="IRBadr" w:hAnsi="IRBadr" w:cs="IRBadr"/>
          <w:sz w:val="28"/>
          <w:szCs w:val="28"/>
          <w:rtl/>
        </w:rPr>
        <w:t xml:space="preserve"> و </w:t>
      </w:r>
      <w:r w:rsidR="00FE30AB" w:rsidRPr="007336CD">
        <w:rPr>
          <w:rFonts w:ascii="IRBadr" w:hAnsi="IRBadr" w:cs="IRBadr"/>
          <w:sz w:val="28"/>
          <w:szCs w:val="28"/>
          <w:rtl/>
        </w:rPr>
        <w:t>انگیز</w:t>
      </w:r>
      <w:r w:rsidR="00D90780">
        <w:rPr>
          <w:rFonts w:ascii="IRBadr" w:hAnsi="IRBadr" w:cs="IRBadr"/>
          <w:sz w:val="28"/>
          <w:szCs w:val="28"/>
          <w:rtl/>
        </w:rPr>
        <w:t>ه</w:t>
      </w:r>
      <w:r w:rsidRPr="007336CD">
        <w:rPr>
          <w:rFonts w:ascii="IRBadr" w:hAnsi="IRBadr" w:cs="IRBadr"/>
          <w:sz w:val="28"/>
          <w:szCs w:val="28"/>
          <w:rtl/>
        </w:rPr>
        <w:t xml:space="preserve"> غیر الهی در درون خود مبارزه کند، </w:t>
      </w:r>
      <w:r w:rsidR="00182233" w:rsidRPr="007336CD">
        <w:rPr>
          <w:rFonts w:ascii="IRBadr" w:hAnsi="IRBadr" w:cs="IRBadr"/>
          <w:sz w:val="28"/>
          <w:szCs w:val="28"/>
          <w:rtl/>
        </w:rPr>
        <w:t>همان‌قدر</w:t>
      </w:r>
      <w:r w:rsidRPr="007336CD">
        <w:rPr>
          <w:rFonts w:ascii="IRBadr" w:hAnsi="IRBadr" w:cs="IRBadr"/>
          <w:sz w:val="28"/>
          <w:szCs w:val="28"/>
          <w:rtl/>
        </w:rPr>
        <w:t xml:space="preserve"> ایمان دارد. </w:t>
      </w:r>
    </w:p>
    <w:p w:rsidR="00985DD8" w:rsidRPr="007336CD" w:rsidRDefault="00985DD8" w:rsidP="00E53683">
      <w:pPr>
        <w:pStyle w:val="Heading1"/>
        <w:rPr>
          <w:rFonts w:ascii="IRBadr" w:hAnsi="IRBadr"/>
          <w:rtl/>
        </w:rPr>
      </w:pPr>
      <w:bookmarkStart w:id="10" w:name="_Toc429047813"/>
      <w:bookmarkStart w:id="11" w:name="_Toc432348433"/>
      <w:r w:rsidRPr="007336CD">
        <w:rPr>
          <w:rFonts w:ascii="IRBadr" w:hAnsi="IRBadr"/>
          <w:rtl/>
        </w:rPr>
        <w:t>شرک خفی در روایات</w:t>
      </w:r>
      <w:bookmarkEnd w:id="10"/>
      <w:bookmarkEnd w:id="11"/>
    </w:p>
    <w:p w:rsidR="00985DD8" w:rsidRPr="007336CD" w:rsidRDefault="00985DD8" w:rsidP="00985DD8">
      <w:pPr>
        <w:bidi/>
        <w:jc w:val="both"/>
        <w:rPr>
          <w:rFonts w:ascii="IRBadr" w:hAnsi="IRBadr" w:cs="IRBadr"/>
          <w:sz w:val="28"/>
          <w:szCs w:val="28"/>
          <w:rtl/>
        </w:rPr>
      </w:pPr>
      <w:r w:rsidRPr="007336CD">
        <w:rPr>
          <w:rFonts w:ascii="IRBadr" w:hAnsi="IRBadr" w:cs="IRBadr"/>
          <w:sz w:val="28"/>
          <w:szCs w:val="28"/>
          <w:rtl/>
        </w:rPr>
        <w:t xml:space="preserve">در روایتی آمده است: شرک خفی از یک </w:t>
      </w:r>
      <w:r w:rsidR="00182233" w:rsidRPr="007336CD">
        <w:rPr>
          <w:rFonts w:ascii="IRBadr" w:hAnsi="IRBadr" w:cs="IRBadr"/>
          <w:sz w:val="28"/>
          <w:szCs w:val="28"/>
          <w:rtl/>
        </w:rPr>
        <w:t>مورچ</w:t>
      </w:r>
      <w:r w:rsidR="00D90780">
        <w:rPr>
          <w:rFonts w:ascii="IRBadr" w:hAnsi="IRBadr" w:cs="IRBadr"/>
          <w:sz w:val="28"/>
          <w:szCs w:val="28"/>
          <w:rtl/>
        </w:rPr>
        <w:t>ه</w:t>
      </w:r>
      <w:r w:rsidRPr="007336CD">
        <w:rPr>
          <w:rFonts w:ascii="IRBadr" w:hAnsi="IRBadr" w:cs="IRBadr"/>
          <w:sz w:val="28"/>
          <w:szCs w:val="28"/>
          <w:rtl/>
        </w:rPr>
        <w:t xml:space="preserve"> سیاه بر سنگی سیاه در شب تاریکی حرکت کند، </w:t>
      </w:r>
      <w:r w:rsidR="00182233" w:rsidRPr="007336CD">
        <w:rPr>
          <w:rFonts w:ascii="IRBadr" w:hAnsi="IRBadr" w:cs="IRBadr"/>
          <w:sz w:val="28"/>
          <w:szCs w:val="28"/>
          <w:rtl/>
        </w:rPr>
        <w:t>مخفی‌تر</w:t>
      </w:r>
      <w:r w:rsidRPr="007336CD">
        <w:rPr>
          <w:rFonts w:ascii="IRBadr" w:hAnsi="IRBadr" w:cs="IRBadr"/>
          <w:sz w:val="28"/>
          <w:szCs w:val="28"/>
          <w:rtl/>
        </w:rPr>
        <w:t xml:space="preserve"> است. با این تشبیه امام هشدار بسیار جدی </w:t>
      </w:r>
      <w:r w:rsidR="00FE30AB" w:rsidRPr="007336CD">
        <w:rPr>
          <w:rFonts w:ascii="IRBadr" w:hAnsi="IRBadr" w:cs="IRBadr"/>
          <w:sz w:val="28"/>
          <w:szCs w:val="28"/>
          <w:rtl/>
        </w:rPr>
        <w:t>دربار</w:t>
      </w:r>
      <w:r w:rsidR="00D90780">
        <w:rPr>
          <w:rFonts w:ascii="IRBadr" w:hAnsi="IRBadr" w:cs="IRBadr"/>
          <w:sz w:val="28"/>
          <w:szCs w:val="28"/>
          <w:rtl/>
        </w:rPr>
        <w:t>ه</w:t>
      </w:r>
      <w:r w:rsidRPr="007336CD">
        <w:rPr>
          <w:rFonts w:ascii="IRBadr" w:hAnsi="IRBadr" w:cs="IRBadr"/>
          <w:sz w:val="28"/>
          <w:szCs w:val="28"/>
          <w:rtl/>
        </w:rPr>
        <w:t xml:space="preserve"> نفوذ غیر خدا در  دل داده است. </w:t>
      </w:r>
      <w:r w:rsidR="00182233" w:rsidRPr="007336CD">
        <w:rPr>
          <w:rFonts w:ascii="IRBadr" w:hAnsi="IRBadr" w:cs="IRBadr"/>
          <w:sz w:val="28"/>
          <w:szCs w:val="28"/>
          <w:rtl/>
        </w:rPr>
        <w:t>عالی‌ترین</w:t>
      </w:r>
      <w:r w:rsidRPr="007336CD">
        <w:rPr>
          <w:rFonts w:ascii="IRBadr" w:hAnsi="IRBadr" w:cs="IRBadr"/>
          <w:sz w:val="28"/>
          <w:szCs w:val="28"/>
          <w:rtl/>
        </w:rPr>
        <w:t xml:space="preserve"> درجات ایمان اخلاص است. درجات ایمان به ترتیب، اسلام، ایمان، تقوا و ...است که والاترین آنان اخلاص است. شرک خفی مانند یک ویروس خطرناک در اعماق قلب انسان نفوذ  </w:t>
      </w:r>
      <w:r w:rsidR="00182233" w:rsidRPr="007336CD">
        <w:rPr>
          <w:rFonts w:ascii="IRBadr" w:hAnsi="IRBadr" w:cs="IRBadr"/>
          <w:sz w:val="28"/>
          <w:szCs w:val="28"/>
          <w:rtl/>
        </w:rPr>
        <w:t>می‌کند</w:t>
      </w:r>
      <w:r w:rsidRPr="007336CD">
        <w:rPr>
          <w:rFonts w:ascii="IRBadr" w:hAnsi="IRBadr" w:cs="IRBadr"/>
          <w:sz w:val="28"/>
          <w:szCs w:val="28"/>
          <w:rtl/>
        </w:rPr>
        <w:t xml:space="preserve"> و ممکن است بعد از عمری انسان بنگرد در </w:t>
      </w:r>
      <w:r w:rsidR="00182233" w:rsidRPr="007336CD">
        <w:rPr>
          <w:rFonts w:ascii="IRBadr" w:hAnsi="IRBadr" w:cs="IRBadr"/>
          <w:sz w:val="28"/>
          <w:szCs w:val="28"/>
          <w:rtl/>
        </w:rPr>
        <w:t>پروند</w:t>
      </w:r>
      <w:r w:rsidR="00D90780">
        <w:rPr>
          <w:rFonts w:ascii="IRBadr" w:hAnsi="IRBadr" w:cs="IRBadr"/>
          <w:sz w:val="28"/>
          <w:szCs w:val="28"/>
          <w:rtl/>
        </w:rPr>
        <w:t>ه</w:t>
      </w:r>
      <w:r w:rsidRPr="007336CD">
        <w:rPr>
          <w:rFonts w:ascii="IRBadr" w:hAnsi="IRBadr" w:cs="IRBadr"/>
          <w:sz w:val="28"/>
          <w:szCs w:val="28"/>
          <w:rtl/>
        </w:rPr>
        <w:t xml:space="preserve"> وی </w:t>
      </w:r>
      <w:r w:rsidR="00182233" w:rsidRPr="007336CD">
        <w:rPr>
          <w:rFonts w:ascii="IRBadr" w:hAnsi="IRBadr" w:cs="IRBadr"/>
          <w:sz w:val="28"/>
          <w:szCs w:val="28"/>
          <w:rtl/>
        </w:rPr>
        <w:t>هیچ‌چیز</w:t>
      </w:r>
      <w:r w:rsidRPr="007336CD">
        <w:rPr>
          <w:rFonts w:ascii="IRBadr" w:hAnsi="IRBadr" w:cs="IRBadr"/>
          <w:sz w:val="28"/>
          <w:szCs w:val="28"/>
          <w:rtl/>
        </w:rPr>
        <w:t xml:space="preserve"> خالصی وجود ندارد. در مثنوی معنوی تشبیه خوبی دارد: مانند کسی که در انباری </w:t>
      </w:r>
      <w:r w:rsidR="00182233" w:rsidRPr="007336CD">
        <w:rPr>
          <w:rFonts w:ascii="IRBadr" w:hAnsi="IRBadr" w:cs="IRBadr"/>
          <w:sz w:val="28"/>
          <w:szCs w:val="28"/>
          <w:rtl/>
        </w:rPr>
        <w:t>غله‌ای</w:t>
      </w:r>
      <w:r w:rsidRPr="007336CD">
        <w:rPr>
          <w:rFonts w:ascii="IRBadr" w:hAnsi="IRBadr" w:cs="IRBadr"/>
          <w:sz w:val="28"/>
          <w:szCs w:val="28"/>
          <w:rtl/>
        </w:rPr>
        <w:t xml:space="preserve"> را ذخیره کند اما غافل از اینکه این غله از اطراف، موش و مورچه و حیواناتی مورد هجوم قرارگرفته است. او به گمان </w:t>
      </w:r>
      <w:r w:rsidR="00182233" w:rsidRPr="007336CD">
        <w:rPr>
          <w:rFonts w:ascii="IRBadr" w:hAnsi="IRBadr" w:cs="IRBadr"/>
          <w:sz w:val="28"/>
          <w:szCs w:val="28"/>
          <w:rtl/>
        </w:rPr>
        <w:t>پر کردن</w:t>
      </w:r>
      <w:r w:rsidRPr="007336CD">
        <w:rPr>
          <w:rFonts w:ascii="IRBadr" w:hAnsi="IRBadr" w:cs="IRBadr"/>
          <w:sz w:val="28"/>
          <w:szCs w:val="28"/>
          <w:rtl/>
        </w:rPr>
        <w:t xml:space="preserve"> انبان خود است ولی در خفی و پنهان، جانوران به </w:t>
      </w:r>
      <w:r w:rsidR="00182233" w:rsidRPr="007336CD">
        <w:rPr>
          <w:rFonts w:ascii="IRBadr" w:hAnsi="IRBadr" w:cs="IRBadr"/>
          <w:sz w:val="28"/>
          <w:szCs w:val="28"/>
          <w:rtl/>
        </w:rPr>
        <w:t>ذخیر</w:t>
      </w:r>
      <w:r w:rsidR="00D90780">
        <w:rPr>
          <w:rFonts w:ascii="IRBadr" w:hAnsi="IRBadr" w:cs="IRBadr"/>
          <w:sz w:val="28"/>
          <w:szCs w:val="28"/>
          <w:rtl/>
        </w:rPr>
        <w:t>ه</w:t>
      </w:r>
      <w:r w:rsidRPr="007336CD">
        <w:rPr>
          <w:rFonts w:ascii="IRBadr" w:hAnsi="IRBadr" w:cs="IRBadr"/>
          <w:sz w:val="28"/>
          <w:szCs w:val="28"/>
          <w:rtl/>
        </w:rPr>
        <w:t xml:space="preserve"> غلات او نفوذ </w:t>
      </w:r>
      <w:r w:rsidR="00182233" w:rsidRPr="007336CD">
        <w:rPr>
          <w:rFonts w:ascii="IRBadr" w:hAnsi="IRBadr" w:cs="IRBadr"/>
          <w:sz w:val="28"/>
          <w:szCs w:val="28"/>
          <w:rtl/>
        </w:rPr>
        <w:t>کرده‌اند</w:t>
      </w:r>
      <w:r w:rsidRPr="007336CD">
        <w:rPr>
          <w:rFonts w:ascii="IRBadr" w:hAnsi="IRBadr" w:cs="IRBadr"/>
          <w:sz w:val="28"/>
          <w:szCs w:val="28"/>
          <w:rtl/>
        </w:rPr>
        <w:t xml:space="preserve"> و آن را از بین </w:t>
      </w:r>
      <w:r w:rsidR="00182233" w:rsidRPr="007336CD">
        <w:rPr>
          <w:rFonts w:ascii="IRBadr" w:hAnsi="IRBadr" w:cs="IRBadr"/>
          <w:sz w:val="28"/>
          <w:szCs w:val="28"/>
          <w:rtl/>
        </w:rPr>
        <w:t>می‌برند</w:t>
      </w:r>
      <w:r w:rsidRPr="007336CD">
        <w:rPr>
          <w:rFonts w:ascii="IRBadr" w:hAnsi="IRBadr" w:cs="IRBadr"/>
          <w:sz w:val="28"/>
          <w:szCs w:val="28"/>
          <w:rtl/>
        </w:rPr>
        <w:t xml:space="preserve">، در پایان </w:t>
      </w:r>
      <w:r w:rsidR="00182233" w:rsidRPr="007336CD">
        <w:rPr>
          <w:rFonts w:ascii="IRBadr" w:hAnsi="IRBadr" w:cs="IRBadr"/>
          <w:sz w:val="28"/>
          <w:szCs w:val="28"/>
          <w:rtl/>
        </w:rPr>
        <w:t>می‌نگرد</w:t>
      </w:r>
      <w:r w:rsidRPr="007336CD">
        <w:rPr>
          <w:rFonts w:ascii="IRBadr" w:hAnsi="IRBadr" w:cs="IRBadr"/>
          <w:sz w:val="28"/>
          <w:szCs w:val="28"/>
          <w:rtl/>
        </w:rPr>
        <w:t xml:space="preserve"> </w:t>
      </w:r>
      <w:r w:rsidR="00182233" w:rsidRPr="007336CD">
        <w:rPr>
          <w:rFonts w:ascii="IRBadr" w:hAnsi="IRBadr" w:cs="IRBadr"/>
          <w:sz w:val="28"/>
          <w:szCs w:val="28"/>
          <w:rtl/>
        </w:rPr>
        <w:t>سرمایه‌اش</w:t>
      </w:r>
      <w:r w:rsidRPr="007336CD">
        <w:rPr>
          <w:rFonts w:ascii="IRBadr" w:hAnsi="IRBadr" w:cs="IRBadr"/>
          <w:sz w:val="28"/>
          <w:szCs w:val="28"/>
          <w:rtl/>
        </w:rPr>
        <w:t xml:space="preserve"> </w:t>
      </w:r>
      <w:r w:rsidR="00182233" w:rsidRPr="007336CD">
        <w:rPr>
          <w:rFonts w:ascii="IRBadr" w:hAnsi="IRBadr" w:cs="IRBadr"/>
          <w:sz w:val="28"/>
          <w:szCs w:val="28"/>
          <w:rtl/>
        </w:rPr>
        <w:t>ازدست‌رفته</w:t>
      </w:r>
      <w:r w:rsidRPr="007336CD">
        <w:rPr>
          <w:rFonts w:ascii="IRBadr" w:hAnsi="IRBadr" w:cs="IRBadr"/>
          <w:sz w:val="28"/>
          <w:szCs w:val="28"/>
          <w:rtl/>
        </w:rPr>
        <w:t xml:space="preserve"> است. این تشبیه انسانی است که نماز جمعه </w:t>
      </w:r>
      <w:r w:rsidR="00182233" w:rsidRPr="007336CD">
        <w:rPr>
          <w:rFonts w:ascii="IRBadr" w:hAnsi="IRBadr" w:cs="IRBadr"/>
          <w:sz w:val="28"/>
          <w:szCs w:val="28"/>
          <w:rtl/>
        </w:rPr>
        <w:t>می‌خواند</w:t>
      </w:r>
      <w:r w:rsidRPr="007336CD">
        <w:rPr>
          <w:rFonts w:ascii="IRBadr" w:hAnsi="IRBadr" w:cs="IRBadr"/>
          <w:sz w:val="28"/>
          <w:szCs w:val="28"/>
          <w:rtl/>
        </w:rPr>
        <w:t xml:space="preserve">، قدم برای حل مشکلات مردم برداشته است، اما مخزن جان او </w:t>
      </w:r>
      <w:r w:rsidR="00182233" w:rsidRPr="007336CD">
        <w:rPr>
          <w:rFonts w:ascii="IRBadr" w:hAnsi="IRBadr" w:cs="IRBadr"/>
          <w:sz w:val="28"/>
          <w:szCs w:val="28"/>
          <w:rtl/>
        </w:rPr>
        <w:t>در معرض</w:t>
      </w:r>
      <w:r w:rsidRPr="007336CD">
        <w:rPr>
          <w:rFonts w:ascii="IRBadr" w:hAnsi="IRBadr" w:cs="IRBadr"/>
          <w:sz w:val="28"/>
          <w:szCs w:val="28"/>
          <w:rtl/>
        </w:rPr>
        <w:t xml:space="preserve"> آفت شرک و ریا </w:t>
      </w:r>
      <w:r w:rsidR="00182233" w:rsidRPr="007336CD">
        <w:rPr>
          <w:rFonts w:ascii="IRBadr" w:hAnsi="IRBadr" w:cs="IRBadr"/>
          <w:sz w:val="28"/>
          <w:szCs w:val="28"/>
          <w:rtl/>
        </w:rPr>
        <w:t>قرارگرفته</w:t>
      </w:r>
      <w:r w:rsidRPr="007336CD">
        <w:rPr>
          <w:rFonts w:ascii="IRBadr" w:hAnsi="IRBadr" w:cs="IRBadr"/>
          <w:sz w:val="28"/>
          <w:szCs w:val="28"/>
          <w:rtl/>
        </w:rPr>
        <w:t xml:space="preserve"> و چیزی از آن باقی نمانده است.</w:t>
      </w:r>
    </w:p>
    <w:p w:rsidR="00985DD8" w:rsidRPr="007336CD" w:rsidRDefault="00985DD8" w:rsidP="00985DD8">
      <w:pPr>
        <w:pStyle w:val="Heading1"/>
        <w:rPr>
          <w:rFonts w:ascii="IRBadr" w:hAnsi="IRBadr"/>
          <w:rtl/>
        </w:rPr>
      </w:pPr>
      <w:bookmarkStart w:id="12" w:name="_Toc429047814"/>
      <w:bookmarkStart w:id="13" w:name="_Toc432348434"/>
      <w:r w:rsidRPr="007336CD">
        <w:rPr>
          <w:rFonts w:ascii="IRBadr" w:hAnsi="IRBadr"/>
          <w:rtl/>
        </w:rPr>
        <w:t>عمل صالح</w:t>
      </w:r>
      <w:bookmarkEnd w:id="12"/>
      <w:r w:rsidR="00036652" w:rsidRPr="007336CD">
        <w:rPr>
          <w:rFonts w:ascii="IRBadr" w:hAnsi="IRBadr"/>
          <w:rtl/>
        </w:rPr>
        <w:t xml:space="preserve"> در منطق قرآن</w:t>
      </w:r>
      <w:bookmarkEnd w:id="13"/>
      <w:r w:rsidR="00036652" w:rsidRPr="007336CD">
        <w:rPr>
          <w:rFonts w:ascii="IRBadr" w:hAnsi="IRBadr"/>
          <w:rtl/>
        </w:rPr>
        <w:t xml:space="preserve"> </w:t>
      </w:r>
    </w:p>
    <w:p w:rsidR="00985DD8" w:rsidRPr="007336CD" w:rsidRDefault="00985DD8" w:rsidP="00985DD8">
      <w:pPr>
        <w:bidi/>
        <w:jc w:val="both"/>
        <w:rPr>
          <w:rFonts w:ascii="IRBadr" w:hAnsi="IRBadr" w:cs="IRBadr"/>
          <w:sz w:val="28"/>
          <w:szCs w:val="28"/>
          <w:rtl/>
        </w:rPr>
      </w:pPr>
      <w:r w:rsidRPr="007336CD">
        <w:rPr>
          <w:rFonts w:ascii="IRBadr" w:hAnsi="IRBadr" w:cs="IRBadr"/>
          <w:sz w:val="28"/>
          <w:szCs w:val="28"/>
          <w:rtl/>
        </w:rPr>
        <w:t xml:space="preserve"> در منطق اسلام و قرآن کریم، فقط </w:t>
      </w:r>
      <w:r w:rsidR="00182233" w:rsidRPr="007336CD">
        <w:rPr>
          <w:rFonts w:ascii="IRBadr" w:hAnsi="IRBadr" w:cs="IRBadr"/>
          <w:sz w:val="28"/>
          <w:szCs w:val="28"/>
          <w:rtl/>
        </w:rPr>
        <w:t>به‌ظاهر</w:t>
      </w:r>
      <w:r w:rsidRPr="007336CD">
        <w:rPr>
          <w:rFonts w:ascii="IRBadr" w:hAnsi="IRBadr" w:cs="IRBadr"/>
          <w:sz w:val="28"/>
          <w:szCs w:val="28"/>
          <w:rtl/>
        </w:rPr>
        <w:t xml:space="preserve"> اعمال  دعوت </w:t>
      </w:r>
      <w:r w:rsidR="00182233" w:rsidRPr="007336CD">
        <w:rPr>
          <w:rFonts w:ascii="IRBadr" w:hAnsi="IRBadr" w:cs="IRBadr"/>
          <w:sz w:val="28"/>
          <w:szCs w:val="28"/>
          <w:rtl/>
        </w:rPr>
        <w:t>نشده‌ایم</w:t>
      </w:r>
      <w:r w:rsidRPr="007336CD">
        <w:rPr>
          <w:rFonts w:ascii="IRBadr" w:hAnsi="IRBadr" w:cs="IRBadr"/>
          <w:sz w:val="28"/>
          <w:szCs w:val="28"/>
          <w:rtl/>
        </w:rPr>
        <w:t xml:space="preserve">، بلکه به عمل صالح </w:t>
      </w:r>
      <w:r w:rsidR="00182233" w:rsidRPr="007336CD">
        <w:rPr>
          <w:rFonts w:ascii="IRBadr" w:hAnsi="IRBadr" w:cs="IRBadr"/>
          <w:sz w:val="28"/>
          <w:szCs w:val="28"/>
          <w:rtl/>
        </w:rPr>
        <w:t>تأکید</w:t>
      </w:r>
      <w:r w:rsidRPr="007336CD">
        <w:rPr>
          <w:rFonts w:ascii="IRBadr" w:hAnsi="IRBadr" w:cs="IRBadr"/>
          <w:sz w:val="28"/>
          <w:szCs w:val="28"/>
          <w:rtl/>
        </w:rPr>
        <w:t xml:space="preserve"> شده است. عمل صالح  دو بعد دارد: یکی ظواهر عمل است. ظواهر عمل صالح، نماز و روزه و حج و </w:t>
      </w:r>
      <w:r w:rsidR="00182233" w:rsidRPr="007336CD">
        <w:rPr>
          <w:rFonts w:ascii="IRBadr" w:hAnsi="IRBadr" w:cs="IRBadr"/>
          <w:sz w:val="28"/>
          <w:szCs w:val="28"/>
          <w:rtl/>
        </w:rPr>
        <w:t>خوش‌رفتاری</w:t>
      </w:r>
      <w:r w:rsidRPr="007336CD">
        <w:rPr>
          <w:rFonts w:ascii="IRBadr" w:hAnsi="IRBadr" w:cs="IRBadr"/>
          <w:sz w:val="28"/>
          <w:szCs w:val="28"/>
          <w:rtl/>
        </w:rPr>
        <w:t xml:space="preserve"> با برادران و خواهران دینی و ... است. ظاهر مانند تابلوی اعلان اعمال است. </w:t>
      </w:r>
    </w:p>
    <w:p w:rsidR="00985DD8" w:rsidRPr="007336CD" w:rsidRDefault="00182233" w:rsidP="00E53683">
      <w:pPr>
        <w:pStyle w:val="Heading1"/>
        <w:rPr>
          <w:rFonts w:ascii="IRBadr" w:hAnsi="IRBadr"/>
          <w:rtl/>
        </w:rPr>
      </w:pPr>
      <w:bookmarkStart w:id="14" w:name="_Toc429047815"/>
      <w:bookmarkStart w:id="15" w:name="_Toc432348435"/>
      <w:r w:rsidRPr="007336CD">
        <w:rPr>
          <w:rFonts w:ascii="IRBadr" w:hAnsi="IRBadr"/>
          <w:rtl/>
        </w:rPr>
        <w:t>اهمیت</w:t>
      </w:r>
      <w:r w:rsidR="00036652" w:rsidRPr="007336CD">
        <w:rPr>
          <w:rFonts w:ascii="IRBadr" w:hAnsi="IRBadr"/>
          <w:rtl/>
        </w:rPr>
        <w:t xml:space="preserve"> </w:t>
      </w:r>
      <w:r w:rsidR="00FF160A" w:rsidRPr="007336CD">
        <w:rPr>
          <w:rFonts w:ascii="IRBadr" w:hAnsi="IRBadr"/>
          <w:rtl/>
        </w:rPr>
        <w:t>روح عمل</w:t>
      </w:r>
      <w:bookmarkEnd w:id="14"/>
      <w:r w:rsidR="00036652" w:rsidRPr="007336CD">
        <w:rPr>
          <w:rFonts w:ascii="IRBadr" w:hAnsi="IRBadr"/>
          <w:rtl/>
        </w:rPr>
        <w:t xml:space="preserve"> در اسلام</w:t>
      </w:r>
      <w:bookmarkEnd w:id="15"/>
    </w:p>
    <w:p w:rsidR="00FF160A" w:rsidRPr="007336CD" w:rsidRDefault="00182233" w:rsidP="00405511">
      <w:pPr>
        <w:bidi/>
        <w:jc w:val="both"/>
        <w:rPr>
          <w:rFonts w:ascii="IRBadr" w:hAnsi="IRBadr" w:cs="IRBadr"/>
          <w:sz w:val="28"/>
          <w:szCs w:val="28"/>
          <w:rtl/>
        </w:rPr>
      </w:pPr>
      <w:r w:rsidRPr="007336CD">
        <w:rPr>
          <w:rFonts w:ascii="IRBadr" w:hAnsi="IRBadr" w:cs="IRBadr"/>
          <w:sz w:val="28"/>
          <w:szCs w:val="28"/>
          <w:rtl/>
        </w:rPr>
        <w:t>در اسلام</w:t>
      </w:r>
      <w:r w:rsidR="00985DD8" w:rsidRPr="007336CD">
        <w:rPr>
          <w:rFonts w:ascii="IRBadr" w:hAnsi="IRBadr" w:cs="IRBadr"/>
          <w:sz w:val="28"/>
          <w:szCs w:val="28"/>
          <w:rtl/>
        </w:rPr>
        <w:t xml:space="preserve"> باید</w:t>
      </w:r>
      <w:r w:rsidR="00956F00" w:rsidRPr="007336CD">
        <w:rPr>
          <w:rFonts w:ascii="IRBadr" w:hAnsi="IRBadr" w:cs="IRBadr"/>
          <w:sz w:val="28"/>
          <w:szCs w:val="28"/>
          <w:rtl/>
        </w:rPr>
        <w:t xml:space="preserve"> بر</w:t>
      </w:r>
      <w:r w:rsidR="00985DD8" w:rsidRPr="007336CD">
        <w:rPr>
          <w:rFonts w:ascii="IRBadr" w:hAnsi="IRBadr" w:cs="IRBadr"/>
          <w:sz w:val="28"/>
          <w:szCs w:val="28"/>
          <w:rtl/>
        </w:rPr>
        <w:t xml:space="preserve"> روح اعمال </w:t>
      </w:r>
      <w:r w:rsidR="00FE30AB" w:rsidRPr="007336CD">
        <w:rPr>
          <w:rFonts w:ascii="IRBadr" w:hAnsi="IRBadr" w:cs="IRBadr"/>
          <w:sz w:val="28"/>
          <w:szCs w:val="28"/>
          <w:rtl/>
        </w:rPr>
        <w:t>انگیز</w:t>
      </w:r>
      <w:r w:rsidR="00D90780">
        <w:rPr>
          <w:rFonts w:ascii="IRBadr" w:hAnsi="IRBadr" w:cs="IRBadr"/>
          <w:sz w:val="28"/>
          <w:szCs w:val="28"/>
          <w:rtl/>
        </w:rPr>
        <w:t>ه</w:t>
      </w:r>
      <w:r w:rsidR="00985DD8" w:rsidRPr="007336CD">
        <w:rPr>
          <w:rFonts w:ascii="IRBadr" w:hAnsi="IRBadr" w:cs="IRBadr"/>
          <w:sz w:val="28"/>
          <w:szCs w:val="28"/>
          <w:rtl/>
        </w:rPr>
        <w:t xml:space="preserve"> الهی حاکم باشد. انسان برای رضای خداوند، بی </w:t>
      </w:r>
      <w:r w:rsidRPr="007336CD">
        <w:rPr>
          <w:rFonts w:ascii="IRBadr" w:hAnsi="IRBadr" w:cs="IRBadr"/>
          <w:sz w:val="28"/>
          <w:szCs w:val="28"/>
          <w:rtl/>
        </w:rPr>
        <w:t>چشم‌داشت</w:t>
      </w:r>
      <w:r w:rsidR="00985DD8" w:rsidRPr="007336CD">
        <w:rPr>
          <w:rFonts w:ascii="IRBadr" w:hAnsi="IRBadr" w:cs="IRBadr"/>
          <w:sz w:val="28"/>
          <w:szCs w:val="28"/>
          <w:rtl/>
        </w:rPr>
        <w:t xml:space="preserve"> </w:t>
      </w:r>
      <w:r w:rsidR="0064379A" w:rsidRPr="007336CD">
        <w:rPr>
          <w:rFonts w:ascii="IRBadr" w:hAnsi="IRBadr" w:cs="IRBadr"/>
          <w:sz w:val="28"/>
          <w:szCs w:val="28"/>
          <w:rtl/>
        </w:rPr>
        <w:t>اجر و</w:t>
      </w:r>
      <w:r w:rsidR="00985DD8" w:rsidRPr="007336CD">
        <w:rPr>
          <w:rFonts w:ascii="IRBadr" w:hAnsi="IRBadr" w:cs="IRBadr"/>
          <w:sz w:val="28"/>
          <w:szCs w:val="28"/>
          <w:rtl/>
        </w:rPr>
        <w:t xml:space="preserve"> پاداش دیگران </w:t>
      </w:r>
      <w:r w:rsidR="0064379A" w:rsidRPr="007336CD">
        <w:rPr>
          <w:rFonts w:ascii="IRBadr" w:hAnsi="IRBadr" w:cs="IRBadr"/>
          <w:sz w:val="28"/>
          <w:szCs w:val="28"/>
          <w:rtl/>
        </w:rPr>
        <w:t>کار کند</w:t>
      </w:r>
      <w:r w:rsidR="00985DD8" w:rsidRPr="007336CD">
        <w:rPr>
          <w:rFonts w:ascii="IRBadr" w:hAnsi="IRBadr" w:cs="IRBadr"/>
          <w:sz w:val="28"/>
          <w:szCs w:val="28"/>
          <w:rtl/>
        </w:rPr>
        <w:t>. پشت ظاهر عمل</w:t>
      </w:r>
      <w:r w:rsidR="00956F00" w:rsidRPr="007336CD">
        <w:rPr>
          <w:rFonts w:ascii="IRBadr" w:hAnsi="IRBadr" w:cs="IRBadr"/>
          <w:sz w:val="28"/>
          <w:szCs w:val="28"/>
          <w:rtl/>
        </w:rPr>
        <w:t>،</w:t>
      </w:r>
      <w:r w:rsidR="00985DD8" w:rsidRPr="007336CD">
        <w:rPr>
          <w:rFonts w:ascii="IRBadr" w:hAnsi="IRBadr" w:cs="IRBadr"/>
          <w:sz w:val="28"/>
          <w:szCs w:val="28"/>
          <w:rtl/>
        </w:rPr>
        <w:t xml:space="preserve"> روحی نهفته است که اسلام بسیار </w:t>
      </w:r>
      <w:r w:rsidR="0064379A" w:rsidRPr="007336CD">
        <w:rPr>
          <w:rFonts w:ascii="IRBadr" w:hAnsi="IRBadr" w:cs="IRBadr"/>
          <w:sz w:val="28"/>
          <w:szCs w:val="28"/>
          <w:rtl/>
        </w:rPr>
        <w:t>بر آن</w:t>
      </w:r>
      <w:r w:rsidR="00985DD8" w:rsidRPr="007336CD">
        <w:rPr>
          <w:rFonts w:ascii="IRBadr" w:hAnsi="IRBadr" w:cs="IRBadr"/>
          <w:sz w:val="28"/>
          <w:szCs w:val="28"/>
          <w:rtl/>
        </w:rPr>
        <w:t xml:space="preserve"> </w:t>
      </w:r>
      <w:r w:rsidRPr="007336CD">
        <w:rPr>
          <w:rFonts w:ascii="IRBadr" w:hAnsi="IRBadr" w:cs="IRBadr"/>
          <w:sz w:val="28"/>
          <w:szCs w:val="28"/>
          <w:rtl/>
        </w:rPr>
        <w:t>تأکید</w:t>
      </w:r>
      <w:r w:rsidR="00985DD8" w:rsidRPr="007336CD">
        <w:rPr>
          <w:rFonts w:ascii="IRBadr" w:hAnsi="IRBadr" w:cs="IRBadr"/>
          <w:sz w:val="28"/>
          <w:szCs w:val="28"/>
          <w:rtl/>
        </w:rPr>
        <w:t xml:space="preserve"> داشته است. امتیاز مکتب اخلاقی اسلام </w:t>
      </w:r>
      <w:r w:rsidR="0064379A" w:rsidRPr="007336CD">
        <w:rPr>
          <w:rFonts w:ascii="IRBadr" w:hAnsi="IRBadr" w:cs="IRBadr"/>
          <w:sz w:val="28"/>
          <w:szCs w:val="28"/>
          <w:rtl/>
        </w:rPr>
        <w:t>بر دیگر</w:t>
      </w:r>
      <w:r w:rsidR="00985DD8" w:rsidRPr="007336CD">
        <w:rPr>
          <w:rFonts w:ascii="IRBadr" w:hAnsi="IRBadr" w:cs="IRBadr"/>
          <w:sz w:val="28"/>
          <w:szCs w:val="28"/>
          <w:rtl/>
        </w:rPr>
        <w:t xml:space="preserve"> مکاتب، </w:t>
      </w:r>
      <w:r w:rsidR="0064379A" w:rsidRPr="007336CD">
        <w:rPr>
          <w:rFonts w:ascii="IRBadr" w:hAnsi="IRBadr" w:cs="IRBadr"/>
          <w:sz w:val="28"/>
          <w:szCs w:val="28"/>
          <w:rtl/>
        </w:rPr>
        <w:t>در باطن</w:t>
      </w:r>
      <w:r w:rsidR="00985DD8" w:rsidRPr="007336CD">
        <w:rPr>
          <w:rFonts w:ascii="IRBadr" w:hAnsi="IRBadr" w:cs="IRBadr"/>
          <w:sz w:val="28"/>
          <w:szCs w:val="28"/>
          <w:rtl/>
        </w:rPr>
        <w:t xml:space="preserve"> و روح  است. انسان </w:t>
      </w:r>
      <w:r w:rsidR="0064379A" w:rsidRPr="007336CD">
        <w:rPr>
          <w:rFonts w:ascii="IRBadr" w:hAnsi="IRBadr" w:cs="IRBadr"/>
          <w:sz w:val="28"/>
          <w:szCs w:val="28"/>
          <w:rtl/>
        </w:rPr>
        <w:t>مؤمن</w:t>
      </w:r>
      <w:r w:rsidR="00985DD8" w:rsidRPr="007336CD">
        <w:rPr>
          <w:rFonts w:ascii="IRBadr" w:hAnsi="IRBadr" w:cs="IRBadr"/>
          <w:sz w:val="28"/>
          <w:szCs w:val="28"/>
          <w:rtl/>
        </w:rPr>
        <w:t xml:space="preserve">، کسی است که اعمالش را برای خدا انجام دهد. ریا مقابل اخلاص است و </w:t>
      </w:r>
      <w:r w:rsidR="00956F00" w:rsidRPr="007336CD">
        <w:rPr>
          <w:rFonts w:ascii="IRBadr" w:hAnsi="IRBadr" w:cs="IRBadr"/>
          <w:sz w:val="28"/>
          <w:szCs w:val="28"/>
          <w:rtl/>
        </w:rPr>
        <w:t xml:space="preserve">نفوذ آن در اعمال، عبادات را باطل و </w:t>
      </w:r>
      <w:r w:rsidR="0064379A" w:rsidRPr="007336CD">
        <w:rPr>
          <w:rFonts w:ascii="IRBadr" w:hAnsi="IRBadr" w:cs="IRBadr"/>
          <w:sz w:val="28"/>
          <w:szCs w:val="28"/>
          <w:rtl/>
        </w:rPr>
        <w:t>بی‌ارزش</w:t>
      </w:r>
      <w:r w:rsidR="00956F00" w:rsidRPr="007336CD">
        <w:rPr>
          <w:rFonts w:ascii="IRBadr" w:hAnsi="IRBadr" w:cs="IRBadr"/>
          <w:sz w:val="28"/>
          <w:szCs w:val="28"/>
          <w:rtl/>
        </w:rPr>
        <w:t xml:space="preserve"> </w:t>
      </w:r>
      <w:r w:rsidRPr="007336CD">
        <w:rPr>
          <w:rFonts w:ascii="IRBadr" w:hAnsi="IRBadr" w:cs="IRBadr"/>
          <w:sz w:val="28"/>
          <w:szCs w:val="28"/>
          <w:rtl/>
        </w:rPr>
        <w:t>می‌کند</w:t>
      </w:r>
      <w:r w:rsidR="00985DD8" w:rsidRPr="007336CD">
        <w:rPr>
          <w:rFonts w:ascii="IRBadr" w:hAnsi="IRBadr" w:cs="IRBadr"/>
          <w:sz w:val="28"/>
          <w:szCs w:val="28"/>
          <w:rtl/>
        </w:rPr>
        <w:t xml:space="preserve">. </w:t>
      </w:r>
      <w:r w:rsidR="0064379A" w:rsidRPr="007336CD">
        <w:rPr>
          <w:rFonts w:ascii="IRBadr" w:hAnsi="IRBadr" w:cs="IRBadr"/>
          <w:sz w:val="28"/>
          <w:szCs w:val="28"/>
          <w:rtl/>
        </w:rPr>
        <w:t>در اعمال</w:t>
      </w:r>
      <w:r w:rsidR="00985DD8" w:rsidRPr="007336CD">
        <w:rPr>
          <w:rFonts w:ascii="IRBadr" w:hAnsi="IRBadr" w:cs="IRBadr"/>
          <w:sz w:val="28"/>
          <w:szCs w:val="28"/>
          <w:rtl/>
        </w:rPr>
        <w:t xml:space="preserve"> عبادی، ریا گناه است اما در اعمال </w:t>
      </w:r>
      <w:r w:rsidR="0064379A" w:rsidRPr="007336CD">
        <w:rPr>
          <w:rFonts w:ascii="IRBadr" w:hAnsi="IRBadr" w:cs="IRBadr"/>
          <w:sz w:val="28"/>
          <w:szCs w:val="28"/>
          <w:rtl/>
        </w:rPr>
        <w:t>غیرعبادی</w:t>
      </w:r>
      <w:r w:rsidR="00985DD8" w:rsidRPr="007336CD">
        <w:rPr>
          <w:rFonts w:ascii="IRBadr" w:hAnsi="IRBadr" w:cs="IRBadr"/>
          <w:sz w:val="28"/>
          <w:szCs w:val="28"/>
          <w:rtl/>
        </w:rPr>
        <w:t xml:space="preserve"> ارزش آن را پایین </w:t>
      </w:r>
      <w:r w:rsidR="0064379A" w:rsidRPr="007336CD">
        <w:rPr>
          <w:rFonts w:ascii="IRBadr" w:hAnsi="IRBadr" w:cs="IRBadr"/>
          <w:sz w:val="28"/>
          <w:szCs w:val="28"/>
          <w:rtl/>
        </w:rPr>
        <w:t>می‌آورد</w:t>
      </w:r>
      <w:r w:rsidR="00985DD8" w:rsidRPr="007336CD">
        <w:rPr>
          <w:rFonts w:ascii="IRBadr" w:hAnsi="IRBadr" w:cs="IRBadr"/>
          <w:sz w:val="28"/>
          <w:szCs w:val="28"/>
          <w:rtl/>
        </w:rPr>
        <w:t xml:space="preserve">. </w:t>
      </w:r>
      <w:r w:rsidR="0064379A" w:rsidRPr="007336CD">
        <w:rPr>
          <w:rFonts w:ascii="IRBadr" w:hAnsi="IRBadr" w:cs="IRBadr"/>
          <w:sz w:val="28"/>
          <w:szCs w:val="28"/>
          <w:rtl/>
        </w:rPr>
        <w:t>در آیات</w:t>
      </w:r>
      <w:r w:rsidR="00985DD8" w:rsidRPr="007336CD">
        <w:rPr>
          <w:rFonts w:ascii="IRBadr" w:hAnsi="IRBadr" w:cs="IRBadr"/>
          <w:sz w:val="28"/>
          <w:szCs w:val="28"/>
          <w:rtl/>
        </w:rPr>
        <w:t xml:space="preserve"> قرآن</w:t>
      </w:r>
      <w:r w:rsidR="00956F00" w:rsidRPr="007336CD">
        <w:rPr>
          <w:rFonts w:ascii="IRBadr" w:hAnsi="IRBadr" w:cs="IRBadr"/>
          <w:sz w:val="28"/>
          <w:szCs w:val="28"/>
          <w:rtl/>
        </w:rPr>
        <w:t xml:space="preserve"> نیز</w:t>
      </w:r>
      <w:r w:rsidR="00985DD8" w:rsidRPr="007336CD">
        <w:rPr>
          <w:rFonts w:ascii="IRBadr" w:hAnsi="IRBadr" w:cs="IRBadr"/>
          <w:sz w:val="28"/>
          <w:szCs w:val="28"/>
          <w:rtl/>
        </w:rPr>
        <w:t xml:space="preserve"> </w:t>
      </w:r>
      <w:r w:rsidR="00985DD8" w:rsidRPr="007336CD">
        <w:rPr>
          <w:rFonts w:ascii="IRBadr" w:hAnsi="IRBadr" w:cs="IRBadr"/>
          <w:sz w:val="28"/>
          <w:szCs w:val="28"/>
          <w:rtl/>
        </w:rPr>
        <w:lastRenderedPageBreak/>
        <w:t xml:space="preserve">بسیار به آن </w:t>
      </w:r>
      <w:r w:rsidRPr="007336CD">
        <w:rPr>
          <w:rFonts w:ascii="IRBadr" w:hAnsi="IRBadr" w:cs="IRBadr"/>
          <w:sz w:val="28"/>
          <w:szCs w:val="28"/>
          <w:rtl/>
        </w:rPr>
        <w:t>تأکید</w:t>
      </w:r>
      <w:r w:rsidR="00985DD8" w:rsidRPr="007336CD">
        <w:rPr>
          <w:rFonts w:ascii="IRBadr" w:hAnsi="IRBadr" w:cs="IRBadr"/>
          <w:sz w:val="28"/>
          <w:szCs w:val="28"/>
          <w:rtl/>
        </w:rPr>
        <w:t xml:space="preserve"> شده است</w:t>
      </w:r>
      <w:r w:rsidR="00985DD8" w:rsidRPr="007336CD">
        <w:rPr>
          <w:rFonts w:ascii="IRBadr" w:hAnsi="IRBadr" w:cs="IRBadr"/>
          <w:b/>
          <w:bCs/>
          <w:color w:val="000000" w:themeColor="text1"/>
          <w:sz w:val="28"/>
          <w:szCs w:val="28"/>
          <w:rtl/>
        </w:rPr>
        <w:t>:</w:t>
      </w:r>
      <w:r w:rsidR="00405511" w:rsidRPr="007336CD">
        <w:rPr>
          <w:rFonts w:ascii="IRBadr" w:hAnsi="IRBadr" w:cs="IRBadr"/>
          <w:b/>
          <w:bCs/>
          <w:color w:val="000000" w:themeColor="text1"/>
          <w:sz w:val="28"/>
          <w:szCs w:val="28"/>
          <w:rtl/>
          <w:lang w:bidi="fa-IR"/>
        </w:rPr>
        <w:t>«</w:t>
      </w:r>
      <w:r w:rsidR="00405511" w:rsidRPr="007336CD">
        <w:rPr>
          <w:rStyle w:val="ayeh"/>
          <w:rFonts w:ascii="IRBadr" w:hAnsi="IRBadr" w:cs="IRBadr"/>
          <w:b/>
          <w:bCs/>
          <w:color w:val="000000" w:themeColor="text1"/>
          <w:sz w:val="28"/>
          <w:szCs w:val="28"/>
          <w:rtl/>
        </w:rPr>
        <w:t>فَمَن كَانَ يَرْجُو لِقَاء رَبِّهِ فَلْيَعْمَلْ عَمَلاً صَالِحاً وَلا يُشْرِكْ بِعِبَادَه رَبِّهِ أَحَدا</w:t>
      </w:r>
      <w:r w:rsidR="00405511" w:rsidRPr="007336CD">
        <w:rPr>
          <w:rFonts w:ascii="IRBadr" w:hAnsi="IRBadr" w:cs="IRBadr"/>
          <w:b/>
          <w:bCs/>
          <w:color w:val="000000" w:themeColor="text1"/>
          <w:sz w:val="28"/>
          <w:szCs w:val="28"/>
          <w:rtl/>
        </w:rPr>
        <w:t>»</w:t>
      </w:r>
      <w:r w:rsidR="00405511" w:rsidRPr="007336CD">
        <w:rPr>
          <w:rStyle w:val="FootnoteReference"/>
          <w:rFonts w:ascii="IRBadr" w:hAnsi="IRBadr" w:cs="IRBadr"/>
          <w:b/>
          <w:bCs/>
          <w:color w:val="000000" w:themeColor="text1"/>
          <w:sz w:val="28"/>
          <w:szCs w:val="28"/>
          <w:rtl/>
        </w:rPr>
        <w:footnoteReference w:id="2"/>
      </w:r>
      <w:r w:rsidR="00405511" w:rsidRPr="007336CD">
        <w:rPr>
          <w:rFonts w:ascii="IRBadr" w:hAnsi="IRBadr" w:cs="IRBadr"/>
          <w:sz w:val="28"/>
          <w:szCs w:val="28"/>
          <w:rtl/>
        </w:rPr>
        <w:t xml:space="preserve"> </w:t>
      </w:r>
      <w:r w:rsidR="00985DD8" w:rsidRPr="007336CD">
        <w:rPr>
          <w:rFonts w:ascii="IRBadr" w:hAnsi="IRBadr" w:cs="IRBadr"/>
          <w:sz w:val="28"/>
          <w:szCs w:val="28"/>
          <w:rtl/>
        </w:rPr>
        <w:t xml:space="preserve">کسی که امید به لقاء خداوند بسته است باید کار </w:t>
      </w:r>
      <w:r w:rsidR="0064379A" w:rsidRPr="007336CD">
        <w:rPr>
          <w:rFonts w:ascii="IRBadr" w:hAnsi="IRBadr" w:cs="IRBadr"/>
          <w:sz w:val="28"/>
          <w:szCs w:val="28"/>
          <w:rtl/>
        </w:rPr>
        <w:t>نیک‌انجام</w:t>
      </w:r>
      <w:r w:rsidR="00985DD8" w:rsidRPr="007336CD">
        <w:rPr>
          <w:rFonts w:ascii="IRBadr" w:hAnsi="IRBadr" w:cs="IRBadr"/>
          <w:sz w:val="28"/>
          <w:szCs w:val="28"/>
          <w:rtl/>
        </w:rPr>
        <w:t xml:space="preserve"> دهد و </w:t>
      </w:r>
      <w:r w:rsidR="0064379A" w:rsidRPr="007336CD">
        <w:rPr>
          <w:rFonts w:ascii="IRBadr" w:hAnsi="IRBadr" w:cs="IRBadr"/>
          <w:sz w:val="28"/>
          <w:szCs w:val="28"/>
          <w:rtl/>
        </w:rPr>
        <w:t>در بندگی</w:t>
      </w:r>
      <w:r w:rsidR="00985DD8" w:rsidRPr="007336CD">
        <w:rPr>
          <w:rFonts w:ascii="IRBadr" w:hAnsi="IRBadr" w:cs="IRBadr"/>
          <w:sz w:val="28"/>
          <w:szCs w:val="28"/>
          <w:rtl/>
        </w:rPr>
        <w:t xml:space="preserve"> خدا دیگری را شریک نکند. </w:t>
      </w:r>
    </w:p>
    <w:p w:rsidR="00FF160A" w:rsidRPr="007336CD" w:rsidRDefault="00FF160A" w:rsidP="00FF160A">
      <w:pPr>
        <w:pStyle w:val="Heading1"/>
        <w:rPr>
          <w:rFonts w:ascii="IRBadr" w:hAnsi="IRBadr"/>
          <w:rtl/>
        </w:rPr>
      </w:pPr>
      <w:bookmarkStart w:id="16" w:name="_Toc429047816"/>
      <w:bookmarkStart w:id="17" w:name="_Toc432348436"/>
      <w:r w:rsidRPr="007336CD">
        <w:rPr>
          <w:rFonts w:ascii="IRBadr" w:hAnsi="IRBadr"/>
          <w:rtl/>
        </w:rPr>
        <w:t>اخلاص عمل حضرت موسی(ع)</w:t>
      </w:r>
      <w:bookmarkEnd w:id="16"/>
      <w:bookmarkEnd w:id="17"/>
    </w:p>
    <w:p w:rsidR="00FF160A" w:rsidRPr="007336CD" w:rsidRDefault="00985DD8" w:rsidP="00190903">
      <w:pPr>
        <w:bidi/>
        <w:jc w:val="both"/>
        <w:rPr>
          <w:rFonts w:ascii="IRBadr" w:hAnsi="IRBadr" w:cs="IRBadr"/>
          <w:sz w:val="28"/>
          <w:szCs w:val="28"/>
          <w:rtl/>
        </w:rPr>
      </w:pPr>
      <w:r w:rsidRPr="007336CD">
        <w:rPr>
          <w:rFonts w:ascii="IRBadr" w:hAnsi="IRBadr" w:cs="IRBadr"/>
          <w:sz w:val="28"/>
          <w:szCs w:val="28"/>
          <w:rtl/>
        </w:rPr>
        <w:t xml:space="preserve">تعابیری </w:t>
      </w:r>
      <w:r w:rsidR="0064379A" w:rsidRPr="007336CD">
        <w:rPr>
          <w:rFonts w:ascii="IRBadr" w:hAnsi="IRBadr" w:cs="IRBadr"/>
          <w:sz w:val="28"/>
          <w:szCs w:val="28"/>
          <w:rtl/>
        </w:rPr>
        <w:t>در روایات</w:t>
      </w:r>
      <w:r w:rsidR="00FF160A" w:rsidRPr="007336CD">
        <w:rPr>
          <w:rFonts w:ascii="IRBadr" w:hAnsi="IRBadr" w:cs="IRBadr"/>
          <w:sz w:val="28"/>
          <w:szCs w:val="28"/>
          <w:rtl/>
        </w:rPr>
        <w:t xml:space="preserve"> آمده است که </w:t>
      </w:r>
      <w:r w:rsidR="0064379A" w:rsidRPr="007336CD">
        <w:rPr>
          <w:rFonts w:ascii="IRBadr" w:hAnsi="IRBadr" w:cs="IRBadr"/>
          <w:sz w:val="28"/>
          <w:szCs w:val="28"/>
          <w:rtl/>
        </w:rPr>
        <w:t>تکان‌دهنده</w:t>
      </w:r>
      <w:r w:rsidR="00FF160A" w:rsidRPr="007336CD">
        <w:rPr>
          <w:rFonts w:ascii="IRBadr" w:hAnsi="IRBadr" w:cs="IRBadr"/>
          <w:sz w:val="28"/>
          <w:szCs w:val="28"/>
          <w:rtl/>
        </w:rPr>
        <w:t xml:space="preserve"> است، </w:t>
      </w:r>
      <w:r w:rsidR="0064379A" w:rsidRPr="007336CD">
        <w:rPr>
          <w:rFonts w:ascii="IRBadr" w:hAnsi="IRBadr" w:cs="IRBadr"/>
          <w:sz w:val="28"/>
          <w:szCs w:val="28"/>
          <w:rtl/>
        </w:rPr>
        <w:t>نقل‌شده</w:t>
      </w:r>
      <w:r w:rsidRPr="007336CD">
        <w:rPr>
          <w:rFonts w:ascii="IRBadr" w:hAnsi="IRBadr" w:cs="IRBadr"/>
          <w:sz w:val="28"/>
          <w:szCs w:val="28"/>
          <w:rtl/>
        </w:rPr>
        <w:t xml:space="preserve"> است: حضرت موسی(ع) در کنار چاهی ایستاده بود و دختران </w:t>
      </w:r>
      <w:r w:rsidR="00D42A2E">
        <w:rPr>
          <w:rFonts w:ascii="IRBadr" w:hAnsi="IRBadr" w:cs="IRBadr"/>
          <w:sz w:val="28"/>
          <w:szCs w:val="28"/>
          <w:rtl/>
        </w:rPr>
        <w:t>شعیب</w:t>
      </w:r>
      <w:r w:rsidRPr="007336CD">
        <w:rPr>
          <w:rFonts w:ascii="IRBadr" w:hAnsi="IRBadr" w:cs="IRBadr"/>
          <w:sz w:val="28"/>
          <w:szCs w:val="28"/>
          <w:rtl/>
        </w:rPr>
        <w:t>(ع) برا</w:t>
      </w:r>
      <w:r w:rsidR="00087229" w:rsidRPr="007336CD">
        <w:rPr>
          <w:rFonts w:ascii="IRBadr" w:hAnsi="IRBadr" w:cs="IRBadr"/>
          <w:sz w:val="28"/>
          <w:szCs w:val="28"/>
          <w:rtl/>
        </w:rPr>
        <w:t>ی</w:t>
      </w:r>
      <w:r w:rsidRPr="007336CD">
        <w:rPr>
          <w:rFonts w:ascii="IRBadr" w:hAnsi="IRBadr" w:cs="IRBadr"/>
          <w:sz w:val="28"/>
          <w:szCs w:val="28"/>
          <w:rtl/>
        </w:rPr>
        <w:t xml:space="preserve"> آب کشیدن از چاه آمدند، </w:t>
      </w:r>
      <w:r w:rsidR="00FF160A" w:rsidRPr="007336CD">
        <w:rPr>
          <w:rFonts w:ascii="IRBadr" w:hAnsi="IRBadr" w:cs="IRBadr"/>
          <w:sz w:val="28"/>
          <w:szCs w:val="28"/>
          <w:rtl/>
        </w:rPr>
        <w:t xml:space="preserve">او به </w:t>
      </w:r>
      <w:r w:rsidRPr="007336CD">
        <w:rPr>
          <w:rFonts w:ascii="IRBadr" w:hAnsi="IRBadr" w:cs="IRBadr"/>
          <w:sz w:val="28"/>
          <w:szCs w:val="28"/>
          <w:rtl/>
        </w:rPr>
        <w:t xml:space="preserve">ایشان کمک کرد و برای آنان آب از چاه بیرون آورد. </w:t>
      </w:r>
      <w:r w:rsidR="00087229" w:rsidRPr="007336CD">
        <w:rPr>
          <w:rFonts w:ascii="IRBadr" w:hAnsi="IRBadr" w:cs="IRBadr"/>
          <w:sz w:val="28"/>
          <w:szCs w:val="28"/>
          <w:rtl/>
        </w:rPr>
        <w:t>بعدازاینکه</w:t>
      </w:r>
      <w:r w:rsidRPr="007336CD">
        <w:rPr>
          <w:rFonts w:ascii="IRBadr" w:hAnsi="IRBadr" w:cs="IRBadr"/>
          <w:sz w:val="28"/>
          <w:szCs w:val="28"/>
          <w:rtl/>
        </w:rPr>
        <w:t xml:space="preserve">  دختران به پدر این </w:t>
      </w:r>
      <w:r w:rsidR="00FF160A" w:rsidRPr="007336CD">
        <w:rPr>
          <w:rFonts w:ascii="IRBadr" w:hAnsi="IRBadr" w:cs="IRBadr"/>
          <w:sz w:val="28"/>
          <w:szCs w:val="28"/>
          <w:rtl/>
        </w:rPr>
        <w:t xml:space="preserve">موضوع را خبر </w:t>
      </w:r>
      <w:r w:rsidRPr="007336CD">
        <w:rPr>
          <w:rFonts w:ascii="IRBadr" w:hAnsi="IRBadr" w:cs="IRBadr"/>
          <w:sz w:val="28"/>
          <w:szCs w:val="28"/>
          <w:rtl/>
        </w:rPr>
        <w:t xml:space="preserve">دادند، حضرت شعیب(ص) مشتاق شد این جوان </w:t>
      </w:r>
      <w:r w:rsidR="00CE5071" w:rsidRPr="007336CD">
        <w:rPr>
          <w:rFonts w:ascii="IRBadr" w:hAnsi="IRBadr" w:cs="IRBadr"/>
          <w:sz w:val="28"/>
          <w:szCs w:val="28"/>
          <w:rtl/>
        </w:rPr>
        <w:t xml:space="preserve">فداکار را ببیند، پس او را دعوت کرد. </w:t>
      </w:r>
      <w:r w:rsidR="00087229" w:rsidRPr="007336CD">
        <w:rPr>
          <w:rFonts w:ascii="IRBadr" w:hAnsi="IRBadr" w:cs="IRBadr"/>
          <w:sz w:val="28"/>
          <w:szCs w:val="28"/>
          <w:rtl/>
        </w:rPr>
        <w:t>سفره‌ای</w:t>
      </w:r>
      <w:r w:rsidR="00CE5071" w:rsidRPr="007336CD">
        <w:rPr>
          <w:rFonts w:ascii="IRBadr" w:hAnsi="IRBadr" w:cs="IRBadr"/>
          <w:sz w:val="28"/>
          <w:szCs w:val="28"/>
          <w:rtl/>
        </w:rPr>
        <w:t xml:space="preserve"> پهن کردند و برای صرف غذا تعارف کردند. حضرت موسی(ع) دست </w:t>
      </w:r>
      <w:r w:rsidR="00FF160A" w:rsidRPr="007336CD">
        <w:rPr>
          <w:rFonts w:ascii="IRBadr" w:hAnsi="IRBadr" w:cs="IRBadr"/>
          <w:sz w:val="28"/>
          <w:szCs w:val="28"/>
          <w:rtl/>
        </w:rPr>
        <w:t>به غذا نبرد</w:t>
      </w:r>
      <w:r w:rsidR="00CE5071" w:rsidRPr="007336CD">
        <w:rPr>
          <w:rFonts w:ascii="IRBadr" w:hAnsi="IRBadr" w:cs="IRBadr"/>
          <w:sz w:val="28"/>
          <w:szCs w:val="28"/>
          <w:rtl/>
        </w:rPr>
        <w:t xml:space="preserve">، حضرت شعیب(ع) فرمود: مگر گرسنه نیستی؟ حضرت موسی(ع) گفت: من </w:t>
      </w:r>
      <w:r w:rsidR="00087229" w:rsidRPr="007336CD">
        <w:rPr>
          <w:rFonts w:ascii="IRBadr" w:hAnsi="IRBadr" w:cs="IRBadr"/>
          <w:sz w:val="28"/>
          <w:szCs w:val="28"/>
          <w:rtl/>
        </w:rPr>
        <w:t>گرسنه‌ام</w:t>
      </w:r>
      <w:r w:rsidR="00CE5071" w:rsidRPr="007336CD">
        <w:rPr>
          <w:rFonts w:ascii="IRBadr" w:hAnsi="IRBadr" w:cs="IRBadr"/>
          <w:sz w:val="28"/>
          <w:szCs w:val="28"/>
          <w:rtl/>
        </w:rPr>
        <w:t xml:space="preserve"> و چند </w:t>
      </w:r>
      <w:r w:rsidR="00087229" w:rsidRPr="007336CD">
        <w:rPr>
          <w:rFonts w:ascii="IRBadr" w:hAnsi="IRBadr" w:cs="IRBadr"/>
          <w:sz w:val="28"/>
          <w:szCs w:val="28"/>
          <w:rtl/>
        </w:rPr>
        <w:t>شبانه‌روز</w:t>
      </w:r>
      <w:r w:rsidR="00CE5071" w:rsidRPr="007336CD">
        <w:rPr>
          <w:rFonts w:ascii="IRBadr" w:hAnsi="IRBadr" w:cs="IRBadr"/>
          <w:sz w:val="28"/>
          <w:szCs w:val="28"/>
          <w:rtl/>
        </w:rPr>
        <w:t xml:space="preserve"> غذایی </w:t>
      </w:r>
      <w:r w:rsidR="00087229" w:rsidRPr="007336CD">
        <w:rPr>
          <w:rFonts w:ascii="IRBadr" w:hAnsi="IRBadr" w:cs="IRBadr"/>
          <w:sz w:val="28"/>
          <w:szCs w:val="28"/>
          <w:rtl/>
        </w:rPr>
        <w:t>به دست</w:t>
      </w:r>
      <w:r w:rsidR="00CE5071" w:rsidRPr="007336CD">
        <w:rPr>
          <w:rFonts w:ascii="IRBadr" w:hAnsi="IRBadr" w:cs="IRBadr"/>
          <w:sz w:val="28"/>
          <w:szCs w:val="28"/>
          <w:rtl/>
        </w:rPr>
        <w:t xml:space="preserve"> </w:t>
      </w:r>
      <w:r w:rsidR="00087229" w:rsidRPr="007336CD">
        <w:rPr>
          <w:rFonts w:ascii="IRBadr" w:hAnsi="IRBadr" w:cs="IRBadr"/>
          <w:sz w:val="28"/>
          <w:szCs w:val="28"/>
          <w:rtl/>
        </w:rPr>
        <w:t>نیاورده‌ام</w:t>
      </w:r>
      <w:r w:rsidR="00CE5071" w:rsidRPr="007336CD">
        <w:rPr>
          <w:rFonts w:ascii="IRBadr" w:hAnsi="IRBadr" w:cs="IRBadr"/>
          <w:sz w:val="28"/>
          <w:szCs w:val="28"/>
          <w:rtl/>
        </w:rPr>
        <w:t>، ترسم از این است که</w:t>
      </w:r>
      <w:r w:rsidR="00FF160A" w:rsidRPr="007336CD">
        <w:rPr>
          <w:rFonts w:ascii="IRBadr" w:hAnsi="IRBadr" w:cs="IRBadr"/>
          <w:sz w:val="28"/>
          <w:szCs w:val="28"/>
          <w:rtl/>
        </w:rPr>
        <w:t xml:space="preserve"> چون </w:t>
      </w:r>
      <w:r w:rsidR="00CE5071" w:rsidRPr="007336CD">
        <w:rPr>
          <w:rFonts w:ascii="IRBadr" w:hAnsi="IRBadr" w:cs="IRBadr"/>
          <w:sz w:val="28"/>
          <w:szCs w:val="28"/>
          <w:rtl/>
        </w:rPr>
        <w:t xml:space="preserve">من کاری برای شما انجام </w:t>
      </w:r>
      <w:r w:rsidR="00087229" w:rsidRPr="007336CD">
        <w:rPr>
          <w:rFonts w:ascii="IRBadr" w:hAnsi="IRBadr" w:cs="IRBadr"/>
          <w:sz w:val="28"/>
          <w:szCs w:val="28"/>
          <w:rtl/>
        </w:rPr>
        <w:t>داده‌ام</w:t>
      </w:r>
      <w:r w:rsidR="00CE5071" w:rsidRPr="007336CD">
        <w:rPr>
          <w:rFonts w:ascii="IRBadr" w:hAnsi="IRBadr" w:cs="IRBadr"/>
          <w:sz w:val="28"/>
          <w:szCs w:val="28"/>
          <w:rtl/>
        </w:rPr>
        <w:t xml:space="preserve">، این غذا </w:t>
      </w:r>
      <w:r w:rsidR="00087229" w:rsidRPr="007336CD">
        <w:rPr>
          <w:rFonts w:ascii="IRBadr" w:hAnsi="IRBadr" w:cs="IRBadr"/>
          <w:sz w:val="28"/>
          <w:szCs w:val="28"/>
          <w:rtl/>
        </w:rPr>
        <w:t>به‌عنوان</w:t>
      </w:r>
      <w:r w:rsidR="00CE5071" w:rsidRPr="007336CD">
        <w:rPr>
          <w:rFonts w:ascii="IRBadr" w:hAnsi="IRBadr" w:cs="IRBadr"/>
          <w:sz w:val="28"/>
          <w:szCs w:val="28"/>
          <w:rtl/>
        </w:rPr>
        <w:t xml:space="preserve"> اجر و پاداش آن باشد و من پاداشم در نزد خدا محو شود. این نگاه عمیق به حقایق عالم است که</w:t>
      </w:r>
      <w:r w:rsidR="00FF160A" w:rsidRPr="007336CD">
        <w:rPr>
          <w:rFonts w:ascii="IRBadr" w:hAnsi="IRBadr" w:cs="IRBadr"/>
          <w:sz w:val="28"/>
          <w:szCs w:val="28"/>
          <w:rtl/>
        </w:rPr>
        <w:t xml:space="preserve"> حضرت موسی (ع) بدان دارد. </w:t>
      </w:r>
      <w:r w:rsidR="00CE5071" w:rsidRPr="007336CD">
        <w:rPr>
          <w:rFonts w:ascii="IRBadr" w:hAnsi="IRBadr" w:cs="IRBadr"/>
          <w:sz w:val="28"/>
          <w:szCs w:val="28"/>
          <w:rtl/>
        </w:rPr>
        <w:t xml:space="preserve">ما از </w:t>
      </w:r>
      <w:r w:rsidR="00662BE7" w:rsidRPr="007336CD">
        <w:rPr>
          <w:rFonts w:ascii="IRBadr" w:hAnsi="IRBadr" w:cs="IRBadr"/>
          <w:sz w:val="28"/>
          <w:szCs w:val="28"/>
          <w:rtl/>
        </w:rPr>
        <w:t>سلال</w:t>
      </w:r>
      <w:r w:rsidR="00D90780">
        <w:rPr>
          <w:rFonts w:ascii="IRBadr" w:hAnsi="IRBadr" w:cs="IRBadr"/>
          <w:sz w:val="28"/>
          <w:szCs w:val="28"/>
          <w:rtl/>
        </w:rPr>
        <w:t>ه</w:t>
      </w:r>
      <w:r w:rsidR="00CE5071" w:rsidRPr="007336CD">
        <w:rPr>
          <w:rFonts w:ascii="IRBadr" w:hAnsi="IRBadr" w:cs="IRBadr"/>
          <w:sz w:val="28"/>
          <w:szCs w:val="28"/>
          <w:rtl/>
        </w:rPr>
        <w:t xml:space="preserve"> پاکی هستیم که کمترین عمل اخروی و پاداش الهی را به </w:t>
      </w:r>
      <w:r w:rsidR="00662BE7" w:rsidRPr="007336CD">
        <w:rPr>
          <w:rFonts w:ascii="IRBadr" w:hAnsi="IRBadr" w:cs="IRBadr"/>
          <w:sz w:val="28"/>
          <w:szCs w:val="28"/>
          <w:rtl/>
        </w:rPr>
        <w:t>هم</w:t>
      </w:r>
      <w:r w:rsidR="00D90780">
        <w:rPr>
          <w:rFonts w:ascii="IRBadr" w:hAnsi="IRBadr" w:cs="IRBadr"/>
          <w:sz w:val="28"/>
          <w:szCs w:val="28"/>
          <w:rtl/>
        </w:rPr>
        <w:t>ه</w:t>
      </w:r>
      <w:r w:rsidR="00CE5071" w:rsidRPr="007336CD">
        <w:rPr>
          <w:rFonts w:ascii="IRBadr" w:hAnsi="IRBadr" w:cs="IRBadr"/>
          <w:sz w:val="28"/>
          <w:szCs w:val="28"/>
          <w:rtl/>
        </w:rPr>
        <w:t xml:space="preserve"> عالم</w:t>
      </w:r>
      <w:r w:rsidR="00FF160A" w:rsidRPr="007336CD">
        <w:rPr>
          <w:rFonts w:ascii="IRBadr" w:hAnsi="IRBadr" w:cs="IRBadr"/>
          <w:sz w:val="28"/>
          <w:szCs w:val="28"/>
          <w:rtl/>
        </w:rPr>
        <w:t>،</w:t>
      </w:r>
      <w:r w:rsidR="00CE5071" w:rsidRPr="007336CD">
        <w:rPr>
          <w:rFonts w:ascii="IRBadr" w:hAnsi="IRBadr" w:cs="IRBadr"/>
          <w:sz w:val="28"/>
          <w:szCs w:val="28"/>
          <w:rtl/>
        </w:rPr>
        <w:t xml:space="preserve"> اگر </w:t>
      </w:r>
      <w:r w:rsidR="00662BE7" w:rsidRPr="007336CD">
        <w:rPr>
          <w:rFonts w:ascii="IRBadr" w:hAnsi="IRBadr" w:cs="IRBadr"/>
          <w:sz w:val="28"/>
          <w:szCs w:val="28"/>
          <w:rtl/>
        </w:rPr>
        <w:t>پر از</w:t>
      </w:r>
      <w:r w:rsidR="00CE5071" w:rsidRPr="007336CD">
        <w:rPr>
          <w:rFonts w:ascii="IRBadr" w:hAnsi="IRBadr" w:cs="IRBadr"/>
          <w:sz w:val="28"/>
          <w:szCs w:val="28"/>
          <w:rtl/>
        </w:rPr>
        <w:t xml:space="preserve"> طلا شود، معاوضه </w:t>
      </w:r>
      <w:r w:rsidR="00662BE7" w:rsidRPr="007336CD">
        <w:rPr>
          <w:rFonts w:ascii="IRBadr" w:hAnsi="IRBadr" w:cs="IRBadr"/>
          <w:sz w:val="28"/>
          <w:szCs w:val="28"/>
          <w:rtl/>
        </w:rPr>
        <w:t>نمی‌کنیم</w:t>
      </w:r>
      <w:r w:rsidR="00CE5071" w:rsidRPr="007336CD">
        <w:rPr>
          <w:rFonts w:ascii="IRBadr" w:hAnsi="IRBadr" w:cs="IRBadr"/>
          <w:sz w:val="28"/>
          <w:szCs w:val="28"/>
          <w:rtl/>
        </w:rPr>
        <w:t>.</w:t>
      </w:r>
      <w:r w:rsidR="00190903" w:rsidRPr="007336CD">
        <w:rPr>
          <w:rFonts w:ascii="IRBadr" w:hAnsi="IRBadr" w:cs="IRBadr"/>
          <w:sz w:val="28"/>
          <w:szCs w:val="28"/>
          <w:rtl/>
        </w:rPr>
        <w:t xml:space="preserve"> این </w:t>
      </w:r>
      <w:r w:rsidR="00662BE7" w:rsidRPr="007336CD">
        <w:rPr>
          <w:rFonts w:ascii="IRBadr" w:hAnsi="IRBadr" w:cs="IRBadr"/>
          <w:sz w:val="28"/>
          <w:szCs w:val="28"/>
          <w:rtl/>
        </w:rPr>
        <w:t>درج</w:t>
      </w:r>
      <w:r w:rsidR="00D90780">
        <w:rPr>
          <w:rFonts w:ascii="IRBadr" w:hAnsi="IRBadr" w:cs="IRBadr"/>
          <w:sz w:val="28"/>
          <w:szCs w:val="28"/>
          <w:rtl/>
        </w:rPr>
        <w:t>ه</w:t>
      </w:r>
      <w:r w:rsidR="00190903" w:rsidRPr="007336CD">
        <w:rPr>
          <w:rFonts w:ascii="IRBadr" w:hAnsi="IRBadr" w:cs="IRBadr"/>
          <w:sz w:val="28"/>
          <w:szCs w:val="28"/>
          <w:rtl/>
        </w:rPr>
        <w:t xml:space="preserve"> بالایی از اخلاص است</w:t>
      </w:r>
      <w:r w:rsidR="00CE5071" w:rsidRPr="007336CD">
        <w:rPr>
          <w:rFonts w:ascii="IRBadr" w:hAnsi="IRBadr" w:cs="IRBadr"/>
          <w:sz w:val="28"/>
          <w:szCs w:val="28"/>
          <w:rtl/>
        </w:rPr>
        <w:t>.</w:t>
      </w:r>
      <w:r w:rsidR="00190903" w:rsidRPr="007336CD">
        <w:rPr>
          <w:rFonts w:ascii="IRBadr" w:hAnsi="IRBadr" w:cs="IRBadr"/>
          <w:sz w:val="28"/>
          <w:szCs w:val="28"/>
          <w:rtl/>
        </w:rPr>
        <w:t xml:space="preserve"> حضرت شعیب فرمود:</w:t>
      </w:r>
      <w:r w:rsidR="00CE5071" w:rsidRPr="007336CD">
        <w:rPr>
          <w:rFonts w:ascii="IRBadr" w:hAnsi="IRBadr" w:cs="IRBadr"/>
          <w:sz w:val="28"/>
          <w:szCs w:val="28"/>
          <w:rtl/>
        </w:rPr>
        <w:t xml:space="preserve"> ما برای اینکه برای دخترانم آب از چاه کشیدی، </w:t>
      </w:r>
      <w:r w:rsidR="00662BE7" w:rsidRPr="007336CD">
        <w:rPr>
          <w:rFonts w:ascii="IRBadr" w:hAnsi="IRBadr" w:cs="IRBadr"/>
          <w:sz w:val="28"/>
          <w:szCs w:val="28"/>
          <w:rtl/>
        </w:rPr>
        <w:t>تو را</w:t>
      </w:r>
      <w:r w:rsidR="00CE5071" w:rsidRPr="007336CD">
        <w:rPr>
          <w:rFonts w:ascii="IRBadr" w:hAnsi="IRBadr" w:cs="IRBadr"/>
          <w:sz w:val="28"/>
          <w:szCs w:val="28"/>
          <w:rtl/>
        </w:rPr>
        <w:t xml:space="preserve"> دعوت به غذا </w:t>
      </w:r>
      <w:r w:rsidR="00662BE7" w:rsidRPr="007336CD">
        <w:rPr>
          <w:rFonts w:ascii="IRBadr" w:hAnsi="IRBadr" w:cs="IRBadr"/>
          <w:sz w:val="28"/>
          <w:szCs w:val="28"/>
          <w:rtl/>
        </w:rPr>
        <w:t>نمی‌کنیم</w:t>
      </w:r>
      <w:r w:rsidR="00CE5071" w:rsidRPr="007336CD">
        <w:rPr>
          <w:rFonts w:ascii="IRBadr" w:hAnsi="IRBadr" w:cs="IRBadr"/>
          <w:sz w:val="28"/>
          <w:szCs w:val="28"/>
          <w:rtl/>
        </w:rPr>
        <w:t xml:space="preserve">، بلکه این عادت خاندان ماست که مهمان را گرامی </w:t>
      </w:r>
      <w:r w:rsidR="00662BE7" w:rsidRPr="007336CD">
        <w:rPr>
          <w:rFonts w:ascii="IRBadr" w:hAnsi="IRBadr" w:cs="IRBadr"/>
          <w:sz w:val="28"/>
          <w:szCs w:val="28"/>
          <w:rtl/>
        </w:rPr>
        <w:t xml:space="preserve">می‌دارند </w:t>
      </w:r>
      <w:r w:rsidR="00CE5071" w:rsidRPr="007336CD">
        <w:rPr>
          <w:rFonts w:ascii="IRBadr" w:hAnsi="IRBadr" w:cs="IRBadr"/>
          <w:sz w:val="28"/>
          <w:szCs w:val="28"/>
          <w:rtl/>
        </w:rPr>
        <w:t xml:space="preserve">و برای او </w:t>
      </w:r>
      <w:r w:rsidR="00662BE7" w:rsidRPr="007336CD">
        <w:rPr>
          <w:rFonts w:ascii="IRBadr" w:hAnsi="IRBadr" w:cs="IRBadr"/>
          <w:sz w:val="28"/>
          <w:szCs w:val="28"/>
          <w:rtl/>
        </w:rPr>
        <w:t>اجروقرب</w:t>
      </w:r>
      <w:r w:rsidR="00CE5071" w:rsidRPr="007336CD">
        <w:rPr>
          <w:rFonts w:ascii="IRBadr" w:hAnsi="IRBadr" w:cs="IRBadr"/>
          <w:sz w:val="28"/>
          <w:szCs w:val="28"/>
          <w:rtl/>
        </w:rPr>
        <w:t xml:space="preserve"> </w:t>
      </w:r>
      <w:r w:rsidR="00662BE7" w:rsidRPr="007336CD">
        <w:rPr>
          <w:rFonts w:ascii="IRBadr" w:hAnsi="IRBadr" w:cs="IRBadr"/>
          <w:sz w:val="28"/>
          <w:szCs w:val="28"/>
          <w:rtl/>
        </w:rPr>
        <w:t>قائل‌اند</w:t>
      </w:r>
      <w:r w:rsidR="00CE5071" w:rsidRPr="007336CD">
        <w:rPr>
          <w:rFonts w:ascii="IRBadr" w:hAnsi="IRBadr" w:cs="IRBadr"/>
          <w:sz w:val="28"/>
          <w:szCs w:val="28"/>
          <w:rtl/>
        </w:rPr>
        <w:t>. حضرت موسی(ع) آرام گرفت و غذا خورد.</w:t>
      </w:r>
    </w:p>
    <w:p w:rsidR="00FF160A" w:rsidRPr="007336CD" w:rsidRDefault="00FF160A" w:rsidP="00E20DD7">
      <w:pPr>
        <w:pStyle w:val="Heading1"/>
        <w:rPr>
          <w:rFonts w:ascii="IRBadr" w:hAnsi="IRBadr"/>
          <w:rtl/>
        </w:rPr>
      </w:pPr>
      <w:bookmarkStart w:id="18" w:name="_Toc429047817"/>
      <w:bookmarkStart w:id="19" w:name="_Toc432348437"/>
      <w:r w:rsidRPr="007336CD">
        <w:rPr>
          <w:rFonts w:ascii="IRBadr" w:hAnsi="IRBadr"/>
          <w:rtl/>
        </w:rPr>
        <w:t xml:space="preserve">شأن نزول </w:t>
      </w:r>
      <w:r w:rsidR="00662BE7" w:rsidRPr="007336CD">
        <w:rPr>
          <w:rFonts w:ascii="IRBadr" w:hAnsi="IRBadr"/>
          <w:rtl/>
        </w:rPr>
        <w:t>سور</w:t>
      </w:r>
      <w:r w:rsidR="00D90780">
        <w:rPr>
          <w:rFonts w:ascii="IRBadr" w:hAnsi="IRBadr"/>
          <w:rtl/>
        </w:rPr>
        <w:t>ه</w:t>
      </w:r>
      <w:r w:rsidRPr="007336CD">
        <w:rPr>
          <w:rFonts w:ascii="IRBadr" w:hAnsi="IRBadr"/>
          <w:rtl/>
        </w:rPr>
        <w:t xml:space="preserve"> </w:t>
      </w:r>
      <w:bookmarkEnd w:id="18"/>
      <w:bookmarkEnd w:id="19"/>
      <w:r w:rsidR="00E20DD7" w:rsidRPr="007336CD">
        <w:rPr>
          <w:rFonts w:ascii="IRBadr" w:hAnsi="IRBadr"/>
          <w:rtl/>
        </w:rPr>
        <w:t xml:space="preserve">انسان </w:t>
      </w:r>
    </w:p>
    <w:p w:rsidR="00FF160A" w:rsidRPr="007336CD" w:rsidRDefault="00CE5071" w:rsidP="00FF160A">
      <w:pPr>
        <w:bidi/>
        <w:jc w:val="both"/>
        <w:rPr>
          <w:rFonts w:ascii="IRBadr" w:hAnsi="IRBadr" w:cs="IRBadr"/>
          <w:sz w:val="28"/>
          <w:szCs w:val="28"/>
          <w:rtl/>
        </w:rPr>
      </w:pPr>
      <w:r w:rsidRPr="007336CD">
        <w:rPr>
          <w:rFonts w:ascii="IRBadr" w:hAnsi="IRBadr" w:cs="IRBadr"/>
          <w:sz w:val="28"/>
          <w:szCs w:val="28"/>
          <w:rtl/>
        </w:rPr>
        <w:t xml:space="preserve"> </w:t>
      </w:r>
      <w:r w:rsidR="00662BE7" w:rsidRPr="007336CD">
        <w:rPr>
          <w:rFonts w:ascii="IRBadr" w:hAnsi="IRBadr" w:cs="IRBadr"/>
          <w:sz w:val="28"/>
          <w:szCs w:val="28"/>
          <w:rtl/>
        </w:rPr>
        <w:t>درج</w:t>
      </w:r>
      <w:r w:rsidR="00D90780">
        <w:rPr>
          <w:rFonts w:ascii="IRBadr" w:hAnsi="IRBadr" w:cs="IRBadr"/>
          <w:sz w:val="28"/>
          <w:szCs w:val="28"/>
          <w:rtl/>
        </w:rPr>
        <w:t>ه</w:t>
      </w:r>
      <w:r w:rsidRPr="007336CD">
        <w:rPr>
          <w:rFonts w:ascii="IRBadr" w:hAnsi="IRBadr" w:cs="IRBadr"/>
          <w:sz w:val="28"/>
          <w:szCs w:val="28"/>
          <w:rtl/>
        </w:rPr>
        <w:t xml:space="preserve"> دیگر اخلاص که از این هم بالاتر است، تابلوی زیبای </w:t>
      </w:r>
      <w:r w:rsidR="00662BE7" w:rsidRPr="007336CD">
        <w:rPr>
          <w:rFonts w:ascii="IRBadr" w:hAnsi="IRBadr" w:cs="IRBadr"/>
          <w:sz w:val="28"/>
          <w:szCs w:val="28"/>
          <w:rtl/>
        </w:rPr>
        <w:t>سور</w:t>
      </w:r>
      <w:r w:rsidR="00D90780">
        <w:rPr>
          <w:rFonts w:ascii="IRBadr" w:hAnsi="IRBadr" w:cs="IRBadr"/>
          <w:sz w:val="28"/>
          <w:szCs w:val="28"/>
          <w:rtl/>
        </w:rPr>
        <w:t>ه</w:t>
      </w:r>
      <w:r w:rsidRPr="007336CD">
        <w:rPr>
          <w:rFonts w:ascii="IRBadr" w:hAnsi="IRBadr" w:cs="IRBadr"/>
          <w:sz w:val="28"/>
          <w:szCs w:val="28"/>
          <w:rtl/>
        </w:rPr>
        <w:t xml:space="preserve"> هل اتی در شأن رسول مکرم اسلام (ص) </w:t>
      </w:r>
      <w:r w:rsidR="00E20DD7" w:rsidRPr="007336CD">
        <w:rPr>
          <w:rFonts w:ascii="IRBadr" w:hAnsi="IRBadr" w:cs="IRBadr"/>
          <w:sz w:val="28"/>
          <w:szCs w:val="28"/>
          <w:rtl/>
        </w:rPr>
        <w:t>ترسیم‌شده</w:t>
      </w:r>
      <w:r w:rsidRPr="007336CD">
        <w:rPr>
          <w:rFonts w:ascii="IRBadr" w:hAnsi="IRBadr" w:cs="IRBadr"/>
          <w:sz w:val="28"/>
          <w:szCs w:val="28"/>
          <w:rtl/>
        </w:rPr>
        <w:t xml:space="preserve"> است. امام حسن و حسین (ع) بیمار بودند و مریضی </w:t>
      </w:r>
      <w:r w:rsidR="00E20DD7" w:rsidRPr="007336CD">
        <w:rPr>
          <w:rFonts w:ascii="IRBadr" w:hAnsi="IRBadr" w:cs="IRBadr"/>
          <w:sz w:val="28"/>
          <w:szCs w:val="28"/>
          <w:rtl/>
        </w:rPr>
        <w:t>آن‌ها</w:t>
      </w:r>
      <w:r w:rsidRPr="007336CD">
        <w:rPr>
          <w:rFonts w:ascii="IRBadr" w:hAnsi="IRBadr" w:cs="IRBadr"/>
          <w:sz w:val="28"/>
          <w:szCs w:val="28"/>
          <w:rtl/>
        </w:rPr>
        <w:t xml:space="preserve"> طول کشید از طرف  رسول خدا(ص) دستور داده شد، چند روز، </w:t>
      </w:r>
      <w:r w:rsidR="00727EE2" w:rsidRPr="007336CD">
        <w:rPr>
          <w:rFonts w:ascii="IRBadr" w:hAnsi="IRBadr" w:cs="IRBadr"/>
          <w:sz w:val="28"/>
          <w:szCs w:val="28"/>
          <w:rtl/>
        </w:rPr>
        <w:t>روزه‌بگیرید</w:t>
      </w:r>
      <w:r w:rsidR="00E20DD7" w:rsidRPr="007336CD">
        <w:rPr>
          <w:rFonts w:ascii="IRBadr" w:hAnsi="IRBadr" w:cs="IRBadr"/>
          <w:sz w:val="28"/>
          <w:szCs w:val="28"/>
          <w:rtl/>
        </w:rPr>
        <w:t xml:space="preserve"> </w:t>
      </w:r>
      <w:r w:rsidRPr="007336CD">
        <w:rPr>
          <w:rFonts w:ascii="IRBadr" w:hAnsi="IRBadr" w:cs="IRBadr"/>
          <w:sz w:val="28"/>
          <w:szCs w:val="28"/>
          <w:rtl/>
        </w:rPr>
        <w:t xml:space="preserve">و برای سلامت ایشان نذر </w:t>
      </w:r>
      <w:r w:rsidR="00FF160A" w:rsidRPr="007336CD">
        <w:rPr>
          <w:rFonts w:ascii="IRBadr" w:hAnsi="IRBadr" w:cs="IRBadr"/>
          <w:sz w:val="28"/>
          <w:szCs w:val="28"/>
          <w:rtl/>
        </w:rPr>
        <w:t>کنند.</w:t>
      </w:r>
      <w:r w:rsidRPr="007336CD">
        <w:rPr>
          <w:rFonts w:ascii="IRBadr" w:hAnsi="IRBadr" w:cs="IRBadr"/>
          <w:sz w:val="28"/>
          <w:szCs w:val="28"/>
          <w:rtl/>
        </w:rPr>
        <w:t xml:space="preserve"> چند روزی </w:t>
      </w:r>
      <w:r w:rsidR="00727EE2" w:rsidRPr="007336CD">
        <w:rPr>
          <w:rFonts w:ascii="IRBadr" w:hAnsi="IRBadr" w:cs="IRBadr"/>
          <w:sz w:val="28"/>
          <w:szCs w:val="28"/>
          <w:rtl/>
        </w:rPr>
        <w:t>خانواد</w:t>
      </w:r>
      <w:r w:rsidR="00D90780">
        <w:rPr>
          <w:rFonts w:ascii="IRBadr" w:hAnsi="IRBadr" w:cs="IRBadr"/>
          <w:sz w:val="28"/>
          <w:szCs w:val="28"/>
          <w:rtl/>
        </w:rPr>
        <w:t>ه</w:t>
      </w:r>
      <w:r w:rsidRPr="007336CD">
        <w:rPr>
          <w:rFonts w:ascii="IRBadr" w:hAnsi="IRBadr" w:cs="IRBadr"/>
          <w:sz w:val="28"/>
          <w:szCs w:val="28"/>
          <w:rtl/>
        </w:rPr>
        <w:t xml:space="preserve"> </w:t>
      </w:r>
      <w:r w:rsidR="00727EE2" w:rsidRPr="007336CD">
        <w:rPr>
          <w:rFonts w:ascii="IRBadr" w:hAnsi="IRBadr" w:cs="IRBadr"/>
          <w:sz w:val="28"/>
          <w:szCs w:val="28"/>
          <w:rtl/>
        </w:rPr>
        <w:t>امیرالمؤمنین</w:t>
      </w:r>
      <w:r w:rsidRPr="007336CD">
        <w:rPr>
          <w:rFonts w:ascii="IRBadr" w:hAnsi="IRBadr" w:cs="IRBadr"/>
          <w:sz w:val="28"/>
          <w:szCs w:val="28"/>
          <w:rtl/>
        </w:rPr>
        <w:t xml:space="preserve">(ع) و خودشان و ... روزه گرفتند. اولین روزی که روزه گرفتند، غذایی تهیه کردند، بعد از نماز خواستند افطار کنند، فقیری </w:t>
      </w:r>
      <w:r w:rsidR="00727EE2" w:rsidRPr="007336CD">
        <w:rPr>
          <w:rFonts w:ascii="IRBadr" w:hAnsi="IRBadr" w:cs="IRBadr"/>
          <w:sz w:val="28"/>
          <w:szCs w:val="28"/>
          <w:rtl/>
        </w:rPr>
        <w:t>آمد و</w:t>
      </w:r>
      <w:r w:rsidRPr="007336CD">
        <w:rPr>
          <w:rFonts w:ascii="IRBadr" w:hAnsi="IRBadr" w:cs="IRBadr"/>
          <w:sz w:val="28"/>
          <w:szCs w:val="28"/>
          <w:rtl/>
        </w:rPr>
        <w:t xml:space="preserve"> گفت طعامی به من دهید. </w:t>
      </w:r>
      <w:r w:rsidR="00662BE7" w:rsidRPr="007336CD">
        <w:rPr>
          <w:rFonts w:ascii="IRBadr" w:hAnsi="IRBadr" w:cs="IRBadr"/>
          <w:sz w:val="28"/>
          <w:szCs w:val="28"/>
          <w:rtl/>
        </w:rPr>
        <w:t>هم</w:t>
      </w:r>
      <w:r w:rsidR="00D90780">
        <w:rPr>
          <w:rFonts w:ascii="IRBadr" w:hAnsi="IRBadr" w:cs="IRBadr"/>
          <w:sz w:val="28"/>
          <w:szCs w:val="28"/>
          <w:rtl/>
        </w:rPr>
        <w:t>ه</w:t>
      </w:r>
      <w:r w:rsidRPr="007336CD">
        <w:rPr>
          <w:rFonts w:ascii="IRBadr" w:hAnsi="IRBadr" w:cs="IRBadr"/>
          <w:sz w:val="28"/>
          <w:szCs w:val="28"/>
          <w:rtl/>
        </w:rPr>
        <w:t xml:space="preserve"> غذای خود را به او دادند. شب دوم و سوم هم این داستان </w:t>
      </w:r>
      <w:r w:rsidR="00727EE2" w:rsidRPr="007336CD">
        <w:rPr>
          <w:rFonts w:ascii="IRBadr" w:hAnsi="IRBadr" w:cs="IRBadr"/>
          <w:sz w:val="28"/>
          <w:szCs w:val="28"/>
          <w:rtl/>
        </w:rPr>
        <w:t>تکرار شد</w:t>
      </w:r>
      <w:r w:rsidRPr="007336CD">
        <w:rPr>
          <w:rFonts w:ascii="IRBadr" w:hAnsi="IRBadr" w:cs="IRBadr"/>
          <w:sz w:val="28"/>
          <w:szCs w:val="28"/>
          <w:rtl/>
        </w:rPr>
        <w:t>.</w:t>
      </w:r>
      <w:r w:rsidR="00956F00" w:rsidRPr="007336CD">
        <w:rPr>
          <w:rFonts w:ascii="IRBadr" w:hAnsi="IRBadr" w:cs="IRBadr"/>
          <w:sz w:val="28"/>
          <w:szCs w:val="28"/>
          <w:rtl/>
        </w:rPr>
        <w:t xml:space="preserve"> آنان غذای سه شب و روز خود را به فقیر دادند</w:t>
      </w:r>
      <w:r w:rsidR="00FF160A" w:rsidRPr="007336CD">
        <w:rPr>
          <w:rFonts w:ascii="IRBadr" w:hAnsi="IRBadr" w:cs="IRBadr"/>
          <w:sz w:val="28"/>
          <w:szCs w:val="28"/>
          <w:rtl/>
        </w:rPr>
        <w:t>،</w:t>
      </w:r>
      <w:r w:rsidRPr="007336CD">
        <w:rPr>
          <w:rFonts w:ascii="IRBadr" w:hAnsi="IRBadr" w:cs="IRBadr"/>
          <w:sz w:val="28"/>
          <w:szCs w:val="28"/>
          <w:rtl/>
        </w:rPr>
        <w:t>کسی هم اطلاع نداشت</w:t>
      </w:r>
      <w:r w:rsidR="00956F00" w:rsidRPr="007336CD">
        <w:rPr>
          <w:rFonts w:ascii="IRBadr" w:hAnsi="IRBadr" w:cs="IRBadr"/>
          <w:sz w:val="28"/>
          <w:szCs w:val="28"/>
          <w:rtl/>
        </w:rPr>
        <w:t xml:space="preserve">، </w:t>
      </w:r>
      <w:r w:rsidR="00727EE2" w:rsidRPr="007336CD">
        <w:rPr>
          <w:rFonts w:ascii="IRBadr" w:hAnsi="IRBadr" w:cs="IRBadr"/>
          <w:sz w:val="28"/>
          <w:szCs w:val="28"/>
          <w:rtl/>
        </w:rPr>
        <w:t>اما چنان</w:t>
      </w:r>
      <w:r w:rsidR="00956F00" w:rsidRPr="007336CD">
        <w:rPr>
          <w:rFonts w:ascii="IRBadr" w:hAnsi="IRBadr" w:cs="IRBadr"/>
          <w:sz w:val="28"/>
          <w:szCs w:val="28"/>
          <w:rtl/>
        </w:rPr>
        <w:t xml:space="preserve"> اخلاصی در این واقعه وجود داشت که سوره هل اتی</w:t>
      </w:r>
      <w:r w:rsidR="00FF160A" w:rsidRPr="007336CD">
        <w:rPr>
          <w:rFonts w:ascii="IRBadr" w:hAnsi="IRBadr" w:cs="IRBadr"/>
          <w:sz w:val="28"/>
          <w:szCs w:val="28"/>
          <w:rtl/>
        </w:rPr>
        <w:t xml:space="preserve"> در شأن آن</w:t>
      </w:r>
      <w:r w:rsidR="00956F00" w:rsidRPr="007336CD">
        <w:rPr>
          <w:rFonts w:ascii="IRBadr" w:hAnsi="IRBadr" w:cs="IRBadr"/>
          <w:sz w:val="28"/>
          <w:szCs w:val="28"/>
          <w:rtl/>
        </w:rPr>
        <w:t xml:space="preserve"> نازل شد. </w:t>
      </w:r>
      <w:r w:rsidR="00956F00" w:rsidRPr="007336CD">
        <w:rPr>
          <w:rFonts w:ascii="IRBadr" w:hAnsi="IRBadr" w:cs="IRBadr"/>
          <w:b/>
          <w:bCs/>
          <w:sz w:val="28"/>
          <w:szCs w:val="28"/>
          <w:rtl/>
        </w:rPr>
        <w:t>«لَا نُرِيدُ مِنْكُمْ جَزَاءً وَلَا شُكُور</w:t>
      </w:r>
      <w:r w:rsidR="00D42A2E">
        <w:rPr>
          <w:rFonts w:ascii="IRBadr" w:hAnsi="IRBadr" w:cs="IRBadr" w:hint="cs"/>
          <w:b/>
          <w:bCs/>
          <w:sz w:val="28"/>
          <w:szCs w:val="28"/>
          <w:rtl/>
        </w:rPr>
        <w:t>ا</w:t>
      </w:r>
      <w:r w:rsidR="00956F00" w:rsidRPr="007336CD">
        <w:rPr>
          <w:rFonts w:ascii="IRBadr" w:hAnsi="IRBadr" w:cs="IRBadr"/>
          <w:b/>
          <w:bCs/>
          <w:sz w:val="28"/>
          <w:szCs w:val="28"/>
          <w:rtl/>
        </w:rPr>
        <w:t>ً»</w:t>
      </w:r>
      <w:r w:rsidR="00956F00" w:rsidRPr="007336CD">
        <w:rPr>
          <w:rStyle w:val="FootnoteReference"/>
          <w:rFonts w:ascii="IRBadr" w:hAnsi="IRBadr" w:cs="IRBadr"/>
          <w:b/>
          <w:bCs/>
          <w:sz w:val="28"/>
          <w:szCs w:val="28"/>
          <w:rtl/>
        </w:rPr>
        <w:footnoteReference w:id="3"/>
      </w:r>
      <w:r w:rsidR="00956F00" w:rsidRPr="007336CD">
        <w:rPr>
          <w:rFonts w:ascii="IRBadr" w:hAnsi="IRBadr" w:cs="IRBadr"/>
          <w:b/>
          <w:bCs/>
          <w:sz w:val="28"/>
          <w:szCs w:val="28"/>
          <w:rtl/>
        </w:rPr>
        <w:t xml:space="preserve"> </w:t>
      </w:r>
      <w:r w:rsidR="00956F00" w:rsidRPr="007336CD">
        <w:rPr>
          <w:rFonts w:ascii="IRBadr" w:hAnsi="IRBadr" w:cs="IRBadr"/>
          <w:sz w:val="28"/>
          <w:szCs w:val="28"/>
          <w:rtl/>
        </w:rPr>
        <w:t xml:space="preserve">ما از شما پاداشی </w:t>
      </w:r>
      <w:r w:rsidR="00727EE2" w:rsidRPr="007336CD">
        <w:rPr>
          <w:rFonts w:ascii="IRBadr" w:hAnsi="IRBadr" w:cs="IRBadr"/>
          <w:sz w:val="28"/>
          <w:szCs w:val="28"/>
          <w:rtl/>
        </w:rPr>
        <w:t>نمی‌خواهیم</w:t>
      </w:r>
      <w:r w:rsidR="00956F00" w:rsidRPr="007336CD">
        <w:rPr>
          <w:rFonts w:ascii="IRBadr" w:hAnsi="IRBadr" w:cs="IRBadr"/>
          <w:sz w:val="28"/>
          <w:szCs w:val="28"/>
          <w:rtl/>
        </w:rPr>
        <w:t xml:space="preserve"> و به دنبال تشکر هم نیستیم. این درجاتی است که </w:t>
      </w:r>
      <w:r w:rsidR="00727EE2" w:rsidRPr="007336CD">
        <w:rPr>
          <w:rFonts w:ascii="IRBadr" w:hAnsi="IRBadr" w:cs="IRBadr"/>
          <w:sz w:val="28"/>
          <w:szCs w:val="28"/>
          <w:rtl/>
        </w:rPr>
        <w:t>انسان‌های</w:t>
      </w:r>
      <w:r w:rsidR="00956F00" w:rsidRPr="007336CD">
        <w:rPr>
          <w:rFonts w:ascii="IRBadr" w:hAnsi="IRBadr" w:cs="IRBadr"/>
          <w:sz w:val="28"/>
          <w:szCs w:val="28"/>
          <w:rtl/>
        </w:rPr>
        <w:t xml:space="preserve"> </w:t>
      </w:r>
      <w:r w:rsidR="0064379A" w:rsidRPr="007336CD">
        <w:rPr>
          <w:rFonts w:ascii="IRBadr" w:hAnsi="IRBadr" w:cs="IRBadr"/>
          <w:sz w:val="28"/>
          <w:szCs w:val="28"/>
          <w:rtl/>
        </w:rPr>
        <w:t>مؤمن</w:t>
      </w:r>
      <w:r w:rsidR="00956F00" w:rsidRPr="007336CD">
        <w:rPr>
          <w:rFonts w:ascii="IRBadr" w:hAnsi="IRBadr" w:cs="IRBadr"/>
          <w:sz w:val="28"/>
          <w:szCs w:val="28"/>
          <w:rtl/>
        </w:rPr>
        <w:t xml:space="preserve"> به آن </w:t>
      </w:r>
      <w:r w:rsidR="00727EE2" w:rsidRPr="007336CD">
        <w:rPr>
          <w:rFonts w:ascii="IRBadr" w:hAnsi="IRBadr" w:cs="IRBadr"/>
          <w:sz w:val="28"/>
          <w:szCs w:val="28"/>
          <w:rtl/>
        </w:rPr>
        <w:t>رسیده‌اند</w:t>
      </w:r>
      <w:r w:rsidR="00956F00" w:rsidRPr="007336CD">
        <w:rPr>
          <w:rFonts w:ascii="IRBadr" w:hAnsi="IRBadr" w:cs="IRBadr"/>
          <w:sz w:val="28"/>
          <w:szCs w:val="28"/>
          <w:rtl/>
        </w:rPr>
        <w:t>.</w:t>
      </w:r>
      <w:r w:rsidR="00FF160A" w:rsidRPr="007336CD">
        <w:rPr>
          <w:rFonts w:ascii="IRBadr" w:hAnsi="IRBadr" w:cs="IRBadr"/>
          <w:sz w:val="28"/>
          <w:szCs w:val="28"/>
          <w:rtl/>
        </w:rPr>
        <w:t xml:space="preserve"> به همین دلیل است که </w:t>
      </w:r>
      <w:r w:rsidRPr="007336CD">
        <w:rPr>
          <w:rFonts w:ascii="IRBadr" w:hAnsi="IRBadr" w:cs="IRBadr"/>
          <w:sz w:val="28"/>
          <w:szCs w:val="28"/>
          <w:rtl/>
        </w:rPr>
        <w:t>اسرار الهی را</w:t>
      </w:r>
      <w:r w:rsidR="00FF160A" w:rsidRPr="007336CD">
        <w:rPr>
          <w:rFonts w:ascii="IRBadr" w:hAnsi="IRBadr" w:cs="IRBadr"/>
          <w:sz w:val="28"/>
          <w:szCs w:val="28"/>
          <w:rtl/>
        </w:rPr>
        <w:t xml:space="preserve"> باید</w:t>
      </w:r>
      <w:r w:rsidRPr="007336CD">
        <w:rPr>
          <w:rFonts w:ascii="IRBadr" w:hAnsi="IRBadr" w:cs="IRBadr"/>
          <w:sz w:val="28"/>
          <w:szCs w:val="28"/>
          <w:rtl/>
        </w:rPr>
        <w:t xml:space="preserve"> غنیمت شمارد و برای خ</w:t>
      </w:r>
      <w:r w:rsidR="00956F00" w:rsidRPr="007336CD">
        <w:rPr>
          <w:rFonts w:ascii="IRBadr" w:hAnsi="IRBadr" w:cs="IRBadr"/>
          <w:sz w:val="28"/>
          <w:szCs w:val="28"/>
          <w:rtl/>
        </w:rPr>
        <w:t xml:space="preserve">دا </w:t>
      </w:r>
      <w:r w:rsidRPr="007336CD">
        <w:rPr>
          <w:rFonts w:ascii="IRBadr" w:hAnsi="IRBadr" w:cs="IRBadr"/>
          <w:sz w:val="28"/>
          <w:szCs w:val="28"/>
          <w:rtl/>
        </w:rPr>
        <w:t xml:space="preserve">نگاه </w:t>
      </w:r>
      <w:r w:rsidR="00FF160A" w:rsidRPr="007336CD">
        <w:rPr>
          <w:rFonts w:ascii="IRBadr" w:hAnsi="IRBadr" w:cs="IRBadr"/>
          <w:sz w:val="28"/>
          <w:szCs w:val="28"/>
          <w:rtl/>
        </w:rPr>
        <w:t>داشت</w:t>
      </w:r>
      <w:r w:rsidR="00956F00" w:rsidRPr="007336CD">
        <w:rPr>
          <w:rFonts w:ascii="IRBadr" w:hAnsi="IRBadr" w:cs="IRBadr"/>
          <w:sz w:val="28"/>
          <w:szCs w:val="28"/>
          <w:rtl/>
        </w:rPr>
        <w:t>. این ظرفیت پایین ماست</w:t>
      </w:r>
      <w:r w:rsidR="00FF160A" w:rsidRPr="007336CD">
        <w:rPr>
          <w:rFonts w:ascii="IRBadr" w:hAnsi="IRBadr" w:cs="IRBadr"/>
          <w:sz w:val="28"/>
          <w:szCs w:val="28"/>
          <w:rtl/>
        </w:rPr>
        <w:t>،</w:t>
      </w:r>
      <w:r w:rsidR="00727EE2" w:rsidRPr="007336CD">
        <w:rPr>
          <w:rFonts w:ascii="IRBadr" w:hAnsi="IRBadr" w:cs="IRBadr"/>
          <w:sz w:val="28"/>
          <w:szCs w:val="28"/>
          <w:rtl/>
        </w:rPr>
        <w:t>هر کاری</w:t>
      </w:r>
      <w:r w:rsidR="00956F00" w:rsidRPr="007336CD">
        <w:rPr>
          <w:rFonts w:ascii="IRBadr" w:hAnsi="IRBadr" w:cs="IRBadr"/>
          <w:sz w:val="28"/>
          <w:szCs w:val="28"/>
          <w:rtl/>
        </w:rPr>
        <w:t xml:space="preserve"> </w:t>
      </w:r>
      <w:r w:rsidR="00727EE2" w:rsidRPr="007336CD">
        <w:rPr>
          <w:rFonts w:ascii="IRBadr" w:hAnsi="IRBadr" w:cs="IRBadr"/>
          <w:sz w:val="28"/>
          <w:szCs w:val="28"/>
          <w:rtl/>
        </w:rPr>
        <w:t>می‌کنیم</w:t>
      </w:r>
      <w:r w:rsidR="00956F00" w:rsidRPr="007336CD">
        <w:rPr>
          <w:rFonts w:ascii="IRBadr" w:hAnsi="IRBadr" w:cs="IRBadr"/>
          <w:sz w:val="28"/>
          <w:szCs w:val="28"/>
          <w:rtl/>
        </w:rPr>
        <w:t xml:space="preserve">، دوست داریم بقیه مطلع شوند. </w:t>
      </w:r>
    </w:p>
    <w:p w:rsidR="00FF160A" w:rsidRPr="007336CD" w:rsidRDefault="00FF160A" w:rsidP="00FF160A">
      <w:pPr>
        <w:pStyle w:val="Heading1"/>
        <w:rPr>
          <w:rFonts w:ascii="IRBadr" w:hAnsi="IRBadr"/>
          <w:rtl/>
        </w:rPr>
      </w:pPr>
      <w:bookmarkStart w:id="20" w:name="_Toc429047818"/>
      <w:bookmarkStart w:id="21" w:name="_Toc432348438"/>
      <w:r w:rsidRPr="007336CD">
        <w:rPr>
          <w:rFonts w:ascii="IRBadr" w:hAnsi="IRBadr"/>
          <w:rtl/>
        </w:rPr>
        <w:lastRenderedPageBreak/>
        <w:t>اخلاص در دیگر روایات</w:t>
      </w:r>
      <w:bookmarkEnd w:id="20"/>
      <w:bookmarkEnd w:id="21"/>
    </w:p>
    <w:p w:rsidR="00190903" w:rsidRPr="007336CD" w:rsidRDefault="00956F00" w:rsidP="00190903">
      <w:pPr>
        <w:autoSpaceDE w:val="0"/>
        <w:autoSpaceDN w:val="0"/>
        <w:bidi/>
        <w:adjustRightInd w:val="0"/>
        <w:spacing w:after="0" w:line="240" w:lineRule="auto"/>
        <w:rPr>
          <w:rFonts w:ascii="IRBadr" w:eastAsia="Times New Roman" w:hAnsi="IRBadr" w:cs="IRBadr"/>
          <w:b/>
          <w:bCs/>
          <w:color w:val="000000" w:themeColor="text1"/>
          <w:sz w:val="28"/>
          <w:szCs w:val="28"/>
          <w:lang w:bidi="fa-IR"/>
        </w:rPr>
      </w:pPr>
      <w:r w:rsidRPr="007336CD">
        <w:rPr>
          <w:rFonts w:ascii="IRBadr" w:hAnsi="IRBadr" w:cs="IRBadr"/>
          <w:sz w:val="28"/>
          <w:szCs w:val="28"/>
          <w:rtl/>
        </w:rPr>
        <w:t xml:space="preserve">ریا مانند یک آفت خفی به جان </w:t>
      </w:r>
      <w:r w:rsidR="00727EE2" w:rsidRPr="007336CD">
        <w:rPr>
          <w:rFonts w:ascii="IRBadr" w:hAnsi="IRBadr" w:cs="IRBadr"/>
          <w:sz w:val="28"/>
          <w:szCs w:val="28"/>
          <w:rtl/>
        </w:rPr>
        <w:t>سرمای</w:t>
      </w:r>
      <w:r w:rsidR="00D90780">
        <w:rPr>
          <w:rFonts w:ascii="IRBadr" w:hAnsi="IRBadr" w:cs="IRBadr"/>
          <w:sz w:val="28"/>
          <w:szCs w:val="28"/>
          <w:rtl/>
        </w:rPr>
        <w:t>ه</w:t>
      </w:r>
      <w:r w:rsidRPr="007336CD">
        <w:rPr>
          <w:rFonts w:ascii="IRBadr" w:hAnsi="IRBadr" w:cs="IRBadr"/>
          <w:sz w:val="28"/>
          <w:szCs w:val="28"/>
          <w:rtl/>
        </w:rPr>
        <w:t xml:space="preserve"> عبادی </w:t>
      </w:r>
      <w:r w:rsidR="00727EE2" w:rsidRPr="007336CD">
        <w:rPr>
          <w:rFonts w:ascii="IRBadr" w:hAnsi="IRBadr" w:cs="IRBadr"/>
          <w:sz w:val="28"/>
          <w:szCs w:val="28"/>
          <w:rtl/>
        </w:rPr>
        <w:t>می‌افتد</w:t>
      </w:r>
      <w:r w:rsidRPr="007336CD">
        <w:rPr>
          <w:rFonts w:ascii="IRBadr" w:hAnsi="IRBadr" w:cs="IRBadr"/>
          <w:sz w:val="28"/>
          <w:szCs w:val="28"/>
          <w:rtl/>
        </w:rPr>
        <w:t xml:space="preserve"> و زمانی انسان </w:t>
      </w:r>
      <w:r w:rsidR="00727EE2" w:rsidRPr="007336CD">
        <w:rPr>
          <w:rFonts w:ascii="IRBadr" w:hAnsi="IRBadr" w:cs="IRBadr"/>
          <w:sz w:val="28"/>
          <w:szCs w:val="28"/>
          <w:rtl/>
        </w:rPr>
        <w:t>باخبر</w:t>
      </w:r>
      <w:r w:rsidRPr="007336CD">
        <w:rPr>
          <w:rFonts w:ascii="IRBadr" w:hAnsi="IRBadr" w:cs="IRBadr"/>
          <w:sz w:val="28"/>
          <w:szCs w:val="28"/>
          <w:rtl/>
        </w:rPr>
        <w:t xml:space="preserve"> </w:t>
      </w:r>
      <w:r w:rsidR="00727EE2" w:rsidRPr="007336CD">
        <w:rPr>
          <w:rFonts w:ascii="IRBadr" w:hAnsi="IRBadr" w:cs="IRBadr"/>
          <w:sz w:val="28"/>
          <w:szCs w:val="28"/>
          <w:rtl/>
        </w:rPr>
        <w:t>می‌شود</w:t>
      </w:r>
      <w:r w:rsidRPr="007336CD">
        <w:rPr>
          <w:rFonts w:ascii="IRBadr" w:hAnsi="IRBadr" w:cs="IRBadr"/>
          <w:sz w:val="28"/>
          <w:szCs w:val="28"/>
          <w:rtl/>
        </w:rPr>
        <w:t xml:space="preserve"> که انبان تهی</w:t>
      </w:r>
      <w:r w:rsidR="00FF160A" w:rsidRPr="007336CD">
        <w:rPr>
          <w:rFonts w:ascii="IRBadr" w:hAnsi="IRBadr" w:cs="IRBadr"/>
          <w:sz w:val="28"/>
          <w:szCs w:val="28"/>
          <w:rtl/>
        </w:rPr>
        <w:t xml:space="preserve"> است</w:t>
      </w:r>
      <w:r w:rsidRPr="007336CD">
        <w:rPr>
          <w:rFonts w:ascii="IRBadr" w:hAnsi="IRBadr" w:cs="IRBadr"/>
          <w:sz w:val="28"/>
          <w:szCs w:val="28"/>
          <w:rtl/>
        </w:rPr>
        <w:t xml:space="preserve">. حضرت </w:t>
      </w:r>
      <w:r w:rsidR="00727EE2" w:rsidRPr="007336CD">
        <w:rPr>
          <w:rFonts w:ascii="IRBadr" w:hAnsi="IRBadr" w:cs="IRBadr"/>
          <w:sz w:val="28"/>
          <w:szCs w:val="28"/>
          <w:rtl/>
        </w:rPr>
        <w:t>امیرالمؤمنین</w:t>
      </w:r>
      <w:r w:rsidRPr="007336CD">
        <w:rPr>
          <w:rFonts w:ascii="IRBadr" w:hAnsi="IRBadr" w:cs="IRBadr"/>
          <w:sz w:val="28"/>
          <w:szCs w:val="28"/>
          <w:rtl/>
        </w:rPr>
        <w:t xml:space="preserve">(ع) نقل </w:t>
      </w:r>
      <w:r w:rsidR="00182233" w:rsidRPr="007336CD">
        <w:rPr>
          <w:rFonts w:ascii="IRBadr" w:hAnsi="IRBadr" w:cs="IRBadr"/>
          <w:sz w:val="28"/>
          <w:szCs w:val="28"/>
          <w:rtl/>
        </w:rPr>
        <w:t>کرده‌اند</w:t>
      </w:r>
      <w:r w:rsidRPr="007336CD">
        <w:rPr>
          <w:rFonts w:ascii="IRBadr" w:hAnsi="IRBadr" w:cs="IRBadr"/>
          <w:sz w:val="28"/>
          <w:szCs w:val="28"/>
          <w:rtl/>
        </w:rPr>
        <w:t xml:space="preserve">: </w:t>
      </w:r>
      <w:r w:rsidR="00190903" w:rsidRPr="007336CD">
        <w:rPr>
          <w:rFonts w:ascii="IRBadr" w:eastAsia="Times New Roman" w:hAnsi="IRBadr" w:cs="IRBadr"/>
          <w:b/>
          <w:bCs/>
          <w:color w:val="000000" w:themeColor="text1"/>
          <w:sz w:val="28"/>
          <w:szCs w:val="28"/>
          <w:rtl/>
          <w:lang w:bidi="fa-IR"/>
        </w:rPr>
        <w:t>«طُوبَى‏</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لِمَنْ‏</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أَخْلَصَ‏</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لِلَّهِ‏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عَمَلَهُ‏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عِلْمَهُ‏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حُبَّهُ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بُغْضَهُ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أَخْذَهُ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تَرْكَهُ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كَلَامَهُ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صَمْتَهُ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فِعْلَهُ</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وَ</w:t>
      </w:r>
      <w:r w:rsidR="00190903" w:rsidRPr="007336CD">
        <w:rPr>
          <w:rFonts w:ascii="IRBadr" w:eastAsia="Times New Roman" w:hAnsi="IRBadr" w:cs="IRBadr"/>
          <w:b/>
          <w:bCs/>
          <w:color w:val="000000" w:themeColor="text1"/>
          <w:sz w:val="28"/>
          <w:szCs w:val="28"/>
          <w:lang w:bidi="fa-IR"/>
        </w:rPr>
        <w:t xml:space="preserve"> </w:t>
      </w:r>
      <w:r w:rsidR="00190903" w:rsidRPr="007336CD">
        <w:rPr>
          <w:rFonts w:ascii="IRBadr" w:eastAsia="Times New Roman" w:hAnsi="IRBadr" w:cs="IRBadr"/>
          <w:b/>
          <w:bCs/>
          <w:color w:val="000000" w:themeColor="text1"/>
          <w:sz w:val="28"/>
          <w:szCs w:val="28"/>
          <w:rtl/>
          <w:lang w:bidi="fa-IR"/>
        </w:rPr>
        <w:t>قَوْلَه‏»</w:t>
      </w:r>
      <w:r w:rsidR="00190903" w:rsidRPr="007336CD">
        <w:rPr>
          <w:rStyle w:val="FootnoteReference"/>
          <w:rFonts w:ascii="IRBadr" w:eastAsia="Times New Roman" w:hAnsi="IRBadr" w:cs="IRBadr"/>
          <w:b/>
          <w:bCs/>
          <w:color w:val="000000" w:themeColor="text1"/>
          <w:sz w:val="28"/>
          <w:szCs w:val="28"/>
          <w:rtl/>
          <w:lang w:bidi="fa-IR"/>
        </w:rPr>
        <w:footnoteReference w:id="4"/>
      </w:r>
    </w:p>
    <w:p w:rsidR="00956F00" w:rsidRPr="007336CD" w:rsidRDefault="00956F00" w:rsidP="006E392A">
      <w:pPr>
        <w:bidi/>
        <w:jc w:val="both"/>
        <w:rPr>
          <w:rFonts w:ascii="IRBadr" w:hAnsi="IRBadr" w:cs="IRBadr"/>
          <w:sz w:val="28"/>
          <w:szCs w:val="28"/>
          <w:rtl/>
        </w:rPr>
      </w:pPr>
      <w:r w:rsidRPr="007336CD">
        <w:rPr>
          <w:rFonts w:ascii="IRBadr" w:hAnsi="IRBadr" w:cs="IRBadr"/>
          <w:sz w:val="28"/>
          <w:szCs w:val="28"/>
          <w:rtl/>
        </w:rPr>
        <w:t xml:space="preserve"> </w:t>
      </w:r>
      <w:r w:rsidR="00727EE2" w:rsidRPr="007336CD">
        <w:rPr>
          <w:rFonts w:ascii="IRBadr" w:hAnsi="IRBadr" w:cs="IRBadr"/>
          <w:sz w:val="28"/>
          <w:szCs w:val="28"/>
          <w:rtl/>
        </w:rPr>
        <w:t>خوشا به</w:t>
      </w:r>
      <w:r w:rsidRPr="007336CD">
        <w:rPr>
          <w:rFonts w:ascii="IRBadr" w:hAnsi="IRBadr" w:cs="IRBadr"/>
          <w:sz w:val="28"/>
          <w:szCs w:val="28"/>
          <w:rtl/>
        </w:rPr>
        <w:t xml:space="preserve"> حال کسی که در پیشگاه خدا،اخلاص ورزید،عمل و علمش را از غیر خدا پاک کرد، دوستی و </w:t>
      </w:r>
      <w:r w:rsidR="00727EE2" w:rsidRPr="007336CD">
        <w:rPr>
          <w:rFonts w:ascii="IRBadr" w:hAnsi="IRBadr" w:cs="IRBadr"/>
          <w:sz w:val="28"/>
          <w:szCs w:val="28"/>
          <w:rtl/>
        </w:rPr>
        <w:t>دشمنی‌اش</w:t>
      </w:r>
      <w:r w:rsidRPr="007336CD">
        <w:rPr>
          <w:rFonts w:ascii="IRBadr" w:hAnsi="IRBadr" w:cs="IRBadr"/>
          <w:sz w:val="28"/>
          <w:szCs w:val="28"/>
          <w:rtl/>
        </w:rPr>
        <w:t xml:space="preserve"> را برای خدا </w:t>
      </w:r>
      <w:r w:rsidR="00727EE2" w:rsidRPr="007336CD">
        <w:rPr>
          <w:rFonts w:ascii="IRBadr" w:hAnsi="IRBadr" w:cs="IRBadr"/>
          <w:sz w:val="28"/>
          <w:szCs w:val="28"/>
          <w:rtl/>
        </w:rPr>
        <w:t>قرارداد</w:t>
      </w:r>
      <w:r w:rsidRPr="007336CD">
        <w:rPr>
          <w:rFonts w:ascii="IRBadr" w:hAnsi="IRBadr" w:cs="IRBadr"/>
          <w:sz w:val="28"/>
          <w:szCs w:val="28"/>
          <w:rtl/>
        </w:rPr>
        <w:t xml:space="preserve">. رسول خدا فرمودند: </w:t>
      </w:r>
      <w:r w:rsidR="00436823" w:rsidRPr="007336CD">
        <w:rPr>
          <w:rFonts w:ascii="IRBadr" w:hAnsi="IRBadr" w:cs="IRBadr"/>
          <w:b/>
          <w:bCs/>
          <w:color w:val="000000" w:themeColor="text1"/>
          <w:sz w:val="28"/>
          <w:szCs w:val="28"/>
          <w:rtl/>
        </w:rPr>
        <w:t>«</w:t>
      </w:r>
      <w:r w:rsidR="00036652" w:rsidRPr="007336CD">
        <w:rPr>
          <w:rFonts w:ascii="IRBadr" w:hAnsi="IRBadr" w:cs="IRBadr"/>
          <w:b/>
          <w:bCs/>
          <w:color w:val="000000" w:themeColor="text1"/>
          <w:sz w:val="28"/>
          <w:szCs w:val="28"/>
          <w:rtl/>
        </w:rPr>
        <w:t>بالاخلاص</w:t>
      </w:r>
      <w:r w:rsidRPr="007336CD">
        <w:rPr>
          <w:rFonts w:ascii="IRBadr" w:hAnsi="IRBadr" w:cs="IRBadr"/>
          <w:b/>
          <w:bCs/>
          <w:color w:val="000000" w:themeColor="text1"/>
          <w:sz w:val="28"/>
          <w:szCs w:val="28"/>
          <w:rtl/>
        </w:rPr>
        <w:t xml:space="preserve"> </w:t>
      </w:r>
      <w:r w:rsidR="006E392A" w:rsidRPr="007336CD">
        <w:rPr>
          <w:rFonts w:ascii="IRBadr" w:hAnsi="IRBadr" w:cs="IRBadr"/>
          <w:b/>
          <w:bCs/>
          <w:color w:val="000000" w:themeColor="text1"/>
          <w:sz w:val="28"/>
          <w:szCs w:val="28"/>
          <w:rtl/>
          <w:lang w:bidi="fa-IR"/>
        </w:rPr>
        <w:t xml:space="preserve">تَتَفَاضَلُ مَرَاتِبُ الْمُؤْمِنِين‏ </w:t>
      </w:r>
      <w:r w:rsidR="00436823" w:rsidRPr="007336CD">
        <w:rPr>
          <w:rFonts w:ascii="IRBadr" w:hAnsi="IRBadr" w:cs="IRBadr"/>
          <w:b/>
          <w:bCs/>
          <w:color w:val="000000" w:themeColor="text1"/>
          <w:sz w:val="28"/>
          <w:szCs w:val="28"/>
          <w:rtl/>
          <w:lang w:bidi="fa-IR"/>
        </w:rPr>
        <w:t>»</w:t>
      </w:r>
      <w:r w:rsidR="00436823" w:rsidRPr="007336CD">
        <w:rPr>
          <w:rStyle w:val="FootnoteReference"/>
          <w:rFonts w:ascii="IRBadr" w:hAnsi="IRBadr" w:cs="IRBadr"/>
          <w:b/>
          <w:bCs/>
          <w:color w:val="000000" w:themeColor="text1"/>
          <w:sz w:val="28"/>
          <w:szCs w:val="28"/>
          <w:rtl/>
        </w:rPr>
        <w:footnoteReference w:id="5"/>
      </w:r>
      <w:r w:rsidRPr="007336CD">
        <w:rPr>
          <w:rFonts w:ascii="IRBadr" w:hAnsi="IRBadr" w:cs="IRBadr"/>
          <w:sz w:val="28"/>
          <w:szCs w:val="28"/>
          <w:rtl/>
        </w:rPr>
        <w:t xml:space="preserve"> مراتب </w:t>
      </w:r>
      <w:r w:rsidR="00E61B5E" w:rsidRPr="007336CD">
        <w:rPr>
          <w:rFonts w:ascii="IRBadr" w:hAnsi="IRBadr" w:cs="IRBadr"/>
          <w:sz w:val="28"/>
          <w:szCs w:val="28"/>
          <w:rtl/>
        </w:rPr>
        <w:t>مؤمنان</w:t>
      </w:r>
      <w:r w:rsidRPr="007336CD">
        <w:rPr>
          <w:rFonts w:ascii="IRBadr" w:hAnsi="IRBadr" w:cs="IRBadr"/>
          <w:sz w:val="28"/>
          <w:szCs w:val="28"/>
          <w:rtl/>
        </w:rPr>
        <w:t xml:space="preserve"> با میزان اخلاص کم یا زیاد </w:t>
      </w:r>
      <w:r w:rsidR="00727EE2" w:rsidRPr="007336CD">
        <w:rPr>
          <w:rFonts w:ascii="IRBadr" w:hAnsi="IRBadr" w:cs="IRBadr"/>
          <w:sz w:val="28"/>
          <w:szCs w:val="28"/>
          <w:rtl/>
        </w:rPr>
        <w:t>می‌شود</w:t>
      </w:r>
      <w:r w:rsidRPr="007336CD">
        <w:rPr>
          <w:rFonts w:ascii="IRBadr" w:hAnsi="IRBadr" w:cs="IRBadr"/>
          <w:sz w:val="28"/>
          <w:szCs w:val="28"/>
          <w:rtl/>
        </w:rPr>
        <w:t xml:space="preserve">.  </w:t>
      </w:r>
      <w:r w:rsidR="00FF160A" w:rsidRPr="007336CD">
        <w:rPr>
          <w:rFonts w:ascii="IRBadr" w:hAnsi="IRBadr" w:cs="IRBadr"/>
          <w:sz w:val="28"/>
          <w:szCs w:val="28"/>
          <w:rtl/>
        </w:rPr>
        <w:t xml:space="preserve">در </w:t>
      </w:r>
      <w:r w:rsidRPr="007336CD">
        <w:rPr>
          <w:rFonts w:ascii="IRBadr" w:hAnsi="IRBadr" w:cs="IRBadr"/>
          <w:sz w:val="28"/>
          <w:szCs w:val="28"/>
          <w:rtl/>
        </w:rPr>
        <w:t>حدیثی قدسی</w:t>
      </w:r>
      <w:r w:rsidR="00FF160A" w:rsidRPr="007336CD">
        <w:rPr>
          <w:rFonts w:ascii="IRBadr" w:hAnsi="IRBadr" w:cs="IRBadr"/>
          <w:sz w:val="28"/>
          <w:szCs w:val="28"/>
          <w:rtl/>
        </w:rPr>
        <w:t xml:space="preserve"> نیز</w:t>
      </w:r>
      <w:r w:rsidRPr="007336CD">
        <w:rPr>
          <w:rFonts w:ascii="IRBadr" w:hAnsi="IRBadr" w:cs="IRBadr"/>
          <w:sz w:val="28"/>
          <w:szCs w:val="28"/>
          <w:rtl/>
        </w:rPr>
        <w:t xml:space="preserve"> پیامبر خدا(ص) فرمود: جبرئیل به من از سوی خدا این پیام </w:t>
      </w:r>
      <w:r w:rsidR="00E61B5E" w:rsidRPr="007336CD">
        <w:rPr>
          <w:rFonts w:ascii="IRBadr" w:hAnsi="IRBadr" w:cs="IRBadr"/>
          <w:sz w:val="28"/>
          <w:szCs w:val="28"/>
          <w:rtl/>
        </w:rPr>
        <w:t>را آورد</w:t>
      </w:r>
      <w:r w:rsidRPr="007336CD">
        <w:rPr>
          <w:rFonts w:ascii="IRBadr" w:hAnsi="IRBadr" w:cs="IRBadr"/>
          <w:color w:val="FF0000"/>
          <w:sz w:val="28"/>
          <w:szCs w:val="28"/>
          <w:rtl/>
        </w:rPr>
        <w:t xml:space="preserve">، </w:t>
      </w:r>
      <w:r w:rsidR="00436823" w:rsidRPr="007336CD">
        <w:rPr>
          <w:rFonts w:ascii="IRBadr" w:eastAsia="Times New Roman" w:hAnsi="IRBadr" w:cs="IRBadr"/>
          <w:b/>
          <w:bCs/>
          <w:color w:val="000000" w:themeColor="text1"/>
          <w:sz w:val="28"/>
          <w:szCs w:val="28"/>
          <w:rtl/>
          <w:lang w:bidi="fa-IR"/>
        </w:rPr>
        <w:t>«الْإِخْلَاصُ</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سِرٌّ</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مِنْ</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أَسْرَارِي</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اسْتَوْدَعْتُهُ‏</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قَلْبَ‏</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مَنْ‏</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أَحْبَبْتُ‏</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مِنْ‏</w:t>
      </w:r>
      <w:r w:rsidR="00436823" w:rsidRPr="007336CD">
        <w:rPr>
          <w:rFonts w:ascii="IRBadr" w:eastAsia="Times New Roman" w:hAnsi="IRBadr" w:cs="IRBadr"/>
          <w:b/>
          <w:bCs/>
          <w:color w:val="000000" w:themeColor="text1"/>
          <w:sz w:val="28"/>
          <w:szCs w:val="28"/>
          <w:lang w:bidi="fa-IR"/>
        </w:rPr>
        <w:t xml:space="preserve"> </w:t>
      </w:r>
      <w:r w:rsidR="00436823" w:rsidRPr="007336CD">
        <w:rPr>
          <w:rFonts w:ascii="IRBadr" w:eastAsia="Times New Roman" w:hAnsi="IRBadr" w:cs="IRBadr"/>
          <w:b/>
          <w:bCs/>
          <w:color w:val="000000" w:themeColor="text1"/>
          <w:sz w:val="28"/>
          <w:szCs w:val="28"/>
          <w:rtl/>
          <w:lang w:bidi="fa-IR"/>
        </w:rPr>
        <w:t>عِبَادِي‏</w:t>
      </w:r>
      <w:r w:rsidR="00436823" w:rsidRPr="007336CD">
        <w:rPr>
          <w:rFonts w:ascii="IRBadr" w:hAnsi="IRBadr" w:cs="IRBadr"/>
          <w:b/>
          <w:bCs/>
          <w:color w:val="000000" w:themeColor="text1"/>
          <w:sz w:val="28"/>
          <w:szCs w:val="28"/>
          <w:rtl/>
        </w:rPr>
        <w:t>»</w:t>
      </w:r>
      <w:r w:rsidR="00436823" w:rsidRPr="007336CD">
        <w:rPr>
          <w:rStyle w:val="FootnoteReference"/>
          <w:rFonts w:ascii="IRBadr" w:hAnsi="IRBadr" w:cs="IRBadr"/>
          <w:b/>
          <w:bCs/>
          <w:color w:val="000000" w:themeColor="text1"/>
          <w:sz w:val="28"/>
          <w:szCs w:val="28"/>
          <w:rtl/>
        </w:rPr>
        <w:footnoteReference w:id="6"/>
      </w:r>
      <w:r w:rsidRPr="007336CD">
        <w:rPr>
          <w:rFonts w:ascii="IRBadr" w:hAnsi="IRBadr" w:cs="IRBadr"/>
          <w:sz w:val="28"/>
          <w:szCs w:val="28"/>
          <w:rtl/>
        </w:rPr>
        <w:t xml:space="preserve"> اخلاص راز نهان و ن</w:t>
      </w:r>
      <w:r w:rsidR="00E61B5E" w:rsidRPr="007336CD">
        <w:rPr>
          <w:rFonts w:ascii="IRBadr" w:hAnsi="IRBadr" w:cs="IRBadr"/>
          <w:sz w:val="28"/>
          <w:szCs w:val="28"/>
          <w:rtl/>
        </w:rPr>
        <w:t>هفت</w:t>
      </w:r>
      <w:r w:rsidR="00D90780">
        <w:rPr>
          <w:rFonts w:ascii="IRBadr" w:hAnsi="IRBadr" w:cs="IRBadr"/>
          <w:sz w:val="28"/>
          <w:szCs w:val="28"/>
          <w:rtl/>
        </w:rPr>
        <w:t>ه</w:t>
      </w:r>
      <w:r w:rsidRPr="007336CD">
        <w:rPr>
          <w:rFonts w:ascii="IRBadr" w:hAnsi="IRBadr" w:cs="IRBadr"/>
          <w:sz w:val="28"/>
          <w:szCs w:val="28"/>
          <w:rtl/>
        </w:rPr>
        <w:t xml:space="preserve"> من است. اخلاص بین تو و خدای توست </w:t>
      </w:r>
      <w:r w:rsidR="00FF160A" w:rsidRPr="007336CD">
        <w:rPr>
          <w:rFonts w:ascii="IRBadr" w:hAnsi="IRBadr" w:cs="IRBadr"/>
          <w:sz w:val="28"/>
          <w:szCs w:val="28"/>
          <w:rtl/>
        </w:rPr>
        <w:t xml:space="preserve"> </w:t>
      </w:r>
      <w:r w:rsidR="00E61B5E" w:rsidRPr="007336CD">
        <w:rPr>
          <w:rFonts w:ascii="IRBadr" w:hAnsi="IRBadr" w:cs="IRBadr"/>
          <w:sz w:val="28"/>
          <w:szCs w:val="28"/>
          <w:rtl/>
        </w:rPr>
        <w:t>و من</w:t>
      </w:r>
      <w:r w:rsidRPr="007336CD">
        <w:rPr>
          <w:rFonts w:ascii="IRBadr" w:hAnsi="IRBadr" w:cs="IRBadr"/>
          <w:sz w:val="28"/>
          <w:szCs w:val="28"/>
          <w:rtl/>
        </w:rPr>
        <w:t xml:space="preserve"> این سر را در </w:t>
      </w:r>
      <w:r w:rsidR="00E61B5E" w:rsidRPr="007336CD">
        <w:rPr>
          <w:rFonts w:ascii="IRBadr" w:hAnsi="IRBadr" w:cs="IRBadr"/>
          <w:sz w:val="28"/>
          <w:szCs w:val="28"/>
          <w:rtl/>
        </w:rPr>
        <w:t>دل‌های</w:t>
      </w:r>
      <w:r w:rsidRPr="007336CD">
        <w:rPr>
          <w:rFonts w:ascii="IRBadr" w:hAnsi="IRBadr" w:cs="IRBadr"/>
          <w:sz w:val="28"/>
          <w:szCs w:val="28"/>
          <w:rtl/>
        </w:rPr>
        <w:t xml:space="preserve"> پاکی قرار </w:t>
      </w:r>
      <w:r w:rsidR="00E61B5E" w:rsidRPr="007336CD">
        <w:rPr>
          <w:rFonts w:ascii="IRBadr" w:hAnsi="IRBadr" w:cs="IRBadr"/>
          <w:sz w:val="28"/>
          <w:szCs w:val="28"/>
          <w:rtl/>
        </w:rPr>
        <w:t>می‌دهم</w:t>
      </w:r>
      <w:r w:rsidRPr="007336CD">
        <w:rPr>
          <w:rFonts w:ascii="IRBadr" w:hAnsi="IRBadr" w:cs="IRBadr"/>
          <w:sz w:val="28"/>
          <w:szCs w:val="28"/>
          <w:rtl/>
        </w:rPr>
        <w:t xml:space="preserve"> که </w:t>
      </w:r>
      <w:r w:rsidR="00E20DD7" w:rsidRPr="007336CD">
        <w:rPr>
          <w:rFonts w:ascii="IRBadr" w:hAnsi="IRBadr" w:cs="IRBadr"/>
          <w:sz w:val="28"/>
          <w:szCs w:val="28"/>
          <w:rtl/>
        </w:rPr>
        <w:t>آن‌ها</w:t>
      </w:r>
      <w:r w:rsidRPr="007336CD">
        <w:rPr>
          <w:rFonts w:ascii="IRBadr" w:hAnsi="IRBadr" w:cs="IRBadr"/>
          <w:sz w:val="28"/>
          <w:szCs w:val="28"/>
          <w:rtl/>
        </w:rPr>
        <w:t xml:space="preserve"> را دوست دارم.  </w:t>
      </w:r>
      <w:r w:rsidR="00E61B5E" w:rsidRPr="007336CD">
        <w:rPr>
          <w:rFonts w:ascii="IRBadr" w:hAnsi="IRBadr" w:cs="IRBadr"/>
          <w:sz w:val="28"/>
          <w:szCs w:val="28"/>
          <w:rtl/>
        </w:rPr>
        <w:t>نشان</w:t>
      </w:r>
      <w:r w:rsidR="00D90780">
        <w:rPr>
          <w:rFonts w:ascii="IRBadr" w:hAnsi="IRBadr" w:cs="IRBadr"/>
          <w:sz w:val="28"/>
          <w:szCs w:val="28"/>
          <w:rtl/>
        </w:rPr>
        <w:t>ه</w:t>
      </w:r>
      <w:r w:rsidRPr="007336CD">
        <w:rPr>
          <w:rFonts w:ascii="IRBadr" w:hAnsi="IRBadr" w:cs="IRBadr"/>
          <w:sz w:val="28"/>
          <w:szCs w:val="28"/>
          <w:rtl/>
        </w:rPr>
        <w:t xml:space="preserve"> اخلاص نگاه و چشم نداشتن به شکر دیگران است. به همان اندازه که این نشانه در اعمال شما وجود داشته باشد از اخلاص برخوردارید. </w:t>
      </w:r>
    </w:p>
    <w:p w:rsidR="00956F00" w:rsidRPr="007336CD" w:rsidRDefault="00956F00" w:rsidP="00956F00">
      <w:pPr>
        <w:bidi/>
        <w:jc w:val="both"/>
        <w:rPr>
          <w:rFonts w:ascii="IRBadr" w:hAnsi="IRBadr" w:cs="IRBadr"/>
          <w:sz w:val="28"/>
          <w:szCs w:val="28"/>
          <w:rtl/>
        </w:rPr>
      </w:pPr>
      <w:r w:rsidRPr="007336CD">
        <w:rPr>
          <w:rFonts w:ascii="IRBadr" w:hAnsi="IRBadr" w:cs="IRBadr"/>
          <w:sz w:val="28"/>
          <w:szCs w:val="28"/>
          <w:rtl/>
        </w:rPr>
        <w:t>خداوندا به ما توفیق اخلاص، عنایت بفرما...</w:t>
      </w:r>
    </w:p>
    <w:p w:rsidR="00956F00" w:rsidRPr="007336CD" w:rsidRDefault="00956F00" w:rsidP="00956F00">
      <w:pPr>
        <w:bidi/>
        <w:jc w:val="both"/>
        <w:rPr>
          <w:rFonts w:ascii="IRBadr" w:hAnsi="IRBadr" w:cs="IRBadr"/>
          <w:sz w:val="28"/>
          <w:szCs w:val="28"/>
          <w:rtl/>
        </w:rPr>
      </w:pPr>
      <w:r w:rsidRPr="007336CD">
        <w:rPr>
          <w:rFonts w:ascii="IRBadr" w:hAnsi="IRBadr" w:cs="IRBadr"/>
          <w:b/>
          <w:bCs/>
          <w:sz w:val="28"/>
          <w:szCs w:val="28"/>
          <w:rtl/>
        </w:rPr>
        <w:t>«بِسْمِ اللَّهِ الرَّحْمَنِ الرَّحِيمِ وَالْعَصْر، إِنَّ الْإِنْسَانَ لَفِي خُسْرٍ، إِلَّا الَّذِينَ آمَنُوا وَعَمِلُوا الصَّالِحَاتِ وَتَوَاصَوْا بِالْحَقِّ وَتَوَاصَوْا بِالصَّبْرِ»</w:t>
      </w:r>
      <w:r w:rsidRPr="007336CD">
        <w:rPr>
          <w:rStyle w:val="FootnoteReference"/>
          <w:rFonts w:ascii="IRBadr" w:hAnsi="IRBadr" w:cs="IRBadr"/>
          <w:b/>
          <w:bCs/>
          <w:sz w:val="28"/>
          <w:szCs w:val="28"/>
          <w:rtl/>
        </w:rPr>
        <w:footnoteReference w:id="7"/>
      </w:r>
    </w:p>
    <w:p w:rsidR="008B6641" w:rsidRPr="007336CD" w:rsidRDefault="008B6641" w:rsidP="008B6641">
      <w:pPr>
        <w:pStyle w:val="Heading1"/>
        <w:rPr>
          <w:rFonts w:ascii="IRBadr" w:hAnsi="IRBadr"/>
          <w:rtl/>
        </w:rPr>
      </w:pPr>
      <w:bookmarkStart w:id="22" w:name="_Toc431980418"/>
      <w:bookmarkStart w:id="23" w:name="_Toc429047819"/>
      <w:bookmarkStart w:id="24" w:name="_Toc432348439"/>
      <w:r w:rsidRPr="007336CD">
        <w:rPr>
          <w:rFonts w:ascii="IRBadr" w:hAnsi="IRBadr"/>
          <w:rtl/>
        </w:rPr>
        <w:t>خطبهٔ دوم</w:t>
      </w:r>
      <w:bookmarkEnd w:id="22"/>
      <w:bookmarkEnd w:id="23"/>
      <w:bookmarkEnd w:id="24"/>
    </w:p>
    <w:p w:rsidR="00D42A2E" w:rsidRDefault="008B6641" w:rsidP="008B6641">
      <w:pPr>
        <w:bidi/>
        <w:jc w:val="both"/>
        <w:rPr>
          <w:rFonts w:ascii="IRBadr" w:hAnsi="IRBadr" w:cs="IRBadr"/>
          <w:b/>
          <w:bCs/>
          <w:sz w:val="28"/>
          <w:szCs w:val="28"/>
          <w:rtl/>
        </w:rPr>
      </w:pPr>
      <w:r w:rsidRPr="00D42A2E">
        <w:rPr>
          <w:rFonts w:ascii="IRBadr" w:hAnsi="IRBadr" w:cs="IRBadr"/>
          <w:sz w:val="28"/>
          <w:szCs w:val="28"/>
          <w:rtl/>
        </w:rPr>
        <w:t>اعوذ باللّه السمیع العلیم من الشیطان الرجیم بسم اللّه الرحمن الرحیم</w:t>
      </w:r>
      <w:r w:rsidRPr="007336CD">
        <w:rPr>
          <w:rFonts w:ascii="IRBadr" w:hAnsi="IRBadr" w:cs="IRBadr"/>
          <w:b/>
          <w:bCs/>
          <w:sz w:val="28"/>
          <w:szCs w:val="28"/>
          <w:rtl/>
        </w:rPr>
        <w:t xml:space="preserve"> «الْحَمْدُ لِلَّهِ الَّذِی هَدَانَا لِهَذَا وَمَا کنَّا لِنَهْتَدِی لَوْلَا أَنْ هَدَانَا اللّه</w:t>
      </w:r>
      <w:r w:rsidRPr="007336CD">
        <w:rPr>
          <w:rFonts w:ascii="IRBadr" w:hAnsi="IRBadr" w:cs="IRBadr"/>
          <w:b/>
          <w:bCs/>
          <w:sz w:val="28"/>
          <w:szCs w:val="28"/>
          <w:vertAlign w:val="superscript"/>
          <w:rtl/>
        </w:rPr>
        <w:footnoteReference w:id="8"/>
      </w:r>
      <w:r w:rsidRPr="007336CD">
        <w:rPr>
          <w:rFonts w:ascii="IRBadr" w:hAnsi="IRBadr" w:cs="IRBadr"/>
          <w:b/>
          <w:bCs/>
          <w:sz w:val="28"/>
          <w:szCs w:val="28"/>
          <w:rtl/>
        </w:rPr>
        <w:t xml:space="preserve">»؛ ثم الصلاة و السلام علی سَیِّدِنَا وَ نَبِیِّنَا أَبِی الْقَاسِمِ مُحَمَّدٍ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w:t>
      </w:r>
      <w:r w:rsidRPr="007336CD">
        <w:rPr>
          <w:rFonts w:ascii="IRBadr" w:hAnsi="IRBadr" w:cs="IRBadr"/>
          <w:b/>
          <w:bCs/>
          <w:sz w:val="28"/>
          <w:szCs w:val="28"/>
          <w:rtl/>
        </w:rPr>
        <w:lastRenderedPageBreak/>
        <w:t>الخلف القائم المنتظر (عج)، حججک علی عبادک و أمنائک فی بلادک، ساسة العباد و ارکان البلاد و ابواب الایمان و امناء الرحمان و سلالة النبیین و صفوة المرسلین.</w:t>
      </w:r>
    </w:p>
    <w:p w:rsidR="008B6641" w:rsidRPr="007336CD" w:rsidRDefault="008B6641" w:rsidP="00D42A2E">
      <w:pPr>
        <w:bidi/>
        <w:jc w:val="both"/>
        <w:rPr>
          <w:rFonts w:ascii="IRBadr" w:hAnsi="IRBadr" w:cs="IRBadr"/>
          <w:b/>
          <w:bCs/>
          <w:sz w:val="28"/>
          <w:szCs w:val="28"/>
          <w:rtl/>
        </w:rPr>
      </w:pPr>
      <w:r w:rsidRPr="00D42A2E">
        <w:rPr>
          <w:rFonts w:ascii="IRBadr" w:hAnsi="IRBadr" w:cs="IRBadr"/>
          <w:sz w:val="28"/>
          <w:szCs w:val="28"/>
          <w:rtl/>
        </w:rPr>
        <w:t>اعوذ بالله السمیع العلیم من الشیطان الرجیم بسم الله الرحمن الرحیم</w:t>
      </w:r>
      <w:r w:rsidRPr="007336CD">
        <w:rPr>
          <w:rFonts w:ascii="IRBadr" w:hAnsi="IRBadr" w:cs="IRBadr"/>
          <w:b/>
          <w:bCs/>
          <w:sz w:val="28"/>
          <w:szCs w:val="28"/>
          <w:rtl/>
        </w:rPr>
        <w:t xml:space="preserve"> «یا أَیهَا الَّذِینَ آمَنُوا اتَّقُوا اللَّهَ حَقَّ تُقَاتِهِ وَلَا تَمُوتُنَّ إِلَّا وَأَنْتُمْ مُسْلِمُونَ»</w:t>
      </w:r>
      <w:r w:rsidRPr="007336CD">
        <w:rPr>
          <w:rStyle w:val="FootnoteReference"/>
          <w:rFonts w:ascii="IRBadr" w:hAnsi="IRBadr" w:cs="IRBadr"/>
          <w:b/>
          <w:bCs/>
          <w:sz w:val="28"/>
          <w:szCs w:val="28"/>
          <w:rtl/>
        </w:rPr>
        <w:footnoteReference w:id="9"/>
      </w:r>
      <w:r w:rsidRPr="007336CD">
        <w:rPr>
          <w:rFonts w:ascii="IRBadr" w:hAnsi="IRBadr" w:cs="IRBadr"/>
          <w:b/>
          <w:bCs/>
          <w:sz w:val="28"/>
          <w:szCs w:val="28"/>
          <w:rtl/>
        </w:rPr>
        <w:t xml:space="preserve"> عِبادَالله اُوصیَکُم وَ نَفسیِ بِتَقوَی اللّه.</w:t>
      </w:r>
    </w:p>
    <w:p w:rsidR="008B6641" w:rsidRPr="007336CD" w:rsidRDefault="008B6641" w:rsidP="008B6641">
      <w:pPr>
        <w:bidi/>
        <w:jc w:val="both"/>
        <w:rPr>
          <w:rFonts w:ascii="IRBadr" w:hAnsi="IRBadr" w:cs="IRBadr"/>
          <w:sz w:val="28"/>
          <w:szCs w:val="28"/>
          <w:rtl/>
        </w:rPr>
      </w:pPr>
      <w:r w:rsidRPr="007336CD">
        <w:rPr>
          <w:rFonts w:ascii="IRBadr" w:hAnsi="IRBadr" w:cs="IRBadr"/>
          <w:sz w:val="28"/>
          <w:szCs w:val="28"/>
          <w:rtl/>
        </w:rPr>
        <w:t xml:space="preserve">شما و خودم را به پرهیزگاری و اخلاص در اعمال، سفارش </w:t>
      </w:r>
      <w:r w:rsidR="00E61B5E" w:rsidRPr="007336CD">
        <w:rPr>
          <w:rFonts w:ascii="IRBadr" w:hAnsi="IRBadr" w:cs="IRBadr"/>
          <w:sz w:val="28"/>
          <w:szCs w:val="28"/>
          <w:rtl/>
        </w:rPr>
        <w:t>می‌کنم</w:t>
      </w:r>
      <w:r w:rsidRPr="007336CD">
        <w:rPr>
          <w:rFonts w:ascii="IRBadr" w:hAnsi="IRBadr" w:cs="IRBadr"/>
          <w:sz w:val="28"/>
          <w:szCs w:val="28"/>
          <w:rtl/>
        </w:rPr>
        <w:t xml:space="preserve">. امیدوارم خداوند </w:t>
      </w:r>
      <w:r w:rsidR="00662BE7" w:rsidRPr="007336CD">
        <w:rPr>
          <w:rFonts w:ascii="IRBadr" w:hAnsi="IRBadr" w:cs="IRBadr"/>
          <w:sz w:val="28"/>
          <w:szCs w:val="28"/>
          <w:rtl/>
        </w:rPr>
        <w:t>هم</w:t>
      </w:r>
      <w:r w:rsidR="00D90780">
        <w:rPr>
          <w:rFonts w:ascii="IRBadr" w:hAnsi="IRBadr" w:cs="IRBadr"/>
          <w:sz w:val="28"/>
          <w:szCs w:val="28"/>
          <w:rtl/>
        </w:rPr>
        <w:t>ه</w:t>
      </w:r>
      <w:r w:rsidRPr="007336CD">
        <w:rPr>
          <w:rFonts w:ascii="IRBadr" w:hAnsi="IRBadr" w:cs="IRBadr"/>
          <w:sz w:val="28"/>
          <w:szCs w:val="28"/>
          <w:rtl/>
        </w:rPr>
        <w:t xml:space="preserve"> ما را مشمول توفیق خاص خود قرار دهد.</w:t>
      </w:r>
    </w:p>
    <w:p w:rsidR="008B6641" w:rsidRPr="007336CD" w:rsidRDefault="008B6641" w:rsidP="008B6641">
      <w:pPr>
        <w:bidi/>
        <w:jc w:val="both"/>
        <w:rPr>
          <w:rFonts w:ascii="IRBadr" w:hAnsi="IRBadr" w:cs="IRBadr"/>
          <w:sz w:val="28"/>
          <w:szCs w:val="28"/>
          <w:rtl/>
        </w:rPr>
      </w:pPr>
      <w:r w:rsidRPr="007336CD">
        <w:rPr>
          <w:rFonts w:ascii="IRBadr" w:hAnsi="IRBadr" w:cs="IRBadr"/>
          <w:sz w:val="28"/>
          <w:szCs w:val="28"/>
          <w:rtl/>
        </w:rPr>
        <w:t xml:space="preserve"> خدمت برادران روحانی و </w:t>
      </w:r>
      <w:r w:rsidR="00E61B5E" w:rsidRPr="007336CD">
        <w:rPr>
          <w:rFonts w:ascii="IRBadr" w:hAnsi="IRBadr" w:cs="IRBadr"/>
          <w:sz w:val="28"/>
          <w:szCs w:val="28"/>
          <w:rtl/>
        </w:rPr>
        <w:t>غیرروحانی</w:t>
      </w:r>
      <w:r w:rsidRPr="007336CD">
        <w:rPr>
          <w:rFonts w:ascii="IRBadr" w:hAnsi="IRBadr" w:cs="IRBadr"/>
          <w:sz w:val="28"/>
          <w:szCs w:val="28"/>
          <w:rtl/>
        </w:rPr>
        <w:t xml:space="preserve"> مرتبط با سازمان تبلیغات و مبلغان استان و </w:t>
      </w:r>
      <w:r w:rsidR="00E61B5E" w:rsidRPr="007336CD">
        <w:rPr>
          <w:rFonts w:ascii="IRBadr" w:hAnsi="IRBadr" w:cs="IRBadr"/>
          <w:sz w:val="28"/>
          <w:szCs w:val="28"/>
          <w:rtl/>
        </w:rPr>
        <w:t>مسئولانی</w:t>
      </w:r>
      <w:r w:rsidRPr="007336CD">
        <w:rPr>
          <w:rFonts w:ascii="IRBadr" w:hAnsi="IRBadr" w:cs="IRBadr"/>
          <w:sz w:val="28"/>
          <w:szCs w:val="28"/>
          <w:rtl/>
        </w:rPr>
        <w:t xml:space="preserve"> که در نماز جمعه شرکت </w:t>
      </w:r>
      <w:r w:rsidR="00182233" w:rsidRPr="007336CD">
        <w:rPr>
          <w:rFonts w:ascii="IRBadr" w:hAnsi="IRBadr" w:cs="IRBadr"/>
          <w:sz w:val="28"/>
          <w:szCs w:val="28"/>
          <w:rtl/>
        </w:rPr>
        <w:t>کرده‌اند</w:t>
      </w:r>
      <w:r w:rsidRPr="007336CD">
        <w:rPr>
          <w:rFonts w:ascii="IRBadr" w:hAnsi="IRBadr" w:cs="IRBadr"/>
          <w:sz w:val="28"/>
          <w:szCs w:val="28"/>
          <w:rtl/>
        </w:rPr>
        <w:t xml:space="preserve">، </w:t>
      </w:r>
      <w:r w:rsidR="00E61B5E" w:rsidRPr="007336CD">
        <w:rPr>
          <w:rFonts w:ascii="IRBadr" w:hAnsi="IRBadr" w:cs="IRBadr"/>
          <w:sz w:val="28"/>
          <w:szCs w:val="28"/>
          <w:rtl/>
        </w:rPr>
        <w:t>خیرمقدم</w:t>
      </w:r>
      <w:r w:rsidRPr="007336CD">
        <w:rPr>
          <w:rFonts w:ascii="IRBadr" w:hAnsi="IRBadr" w:cs="IRBadr"/>
          <w:sz w:val="28"/>
          <w:szCs w:val="28"/>
          <w:rtl/>
        </w:rPr>
        <w:t xml:space="preserve"> عرض </w:t>
      </w:r>
      <w:r w:rsidR="00E61B5E" w:rsidRPr="007336CD">
        <w:rPr>
          <w:rFonts w:ascii="IRBadr" w:hAnsi="IRBadr" w:cs="IRBadr"/>
          <w:sz w:val="28"/>
          <w:szCs w:val="28"/>
          <w:rtl/>
        </w:rPr>
        <w:t>می‌کنم</w:t>
      </w:r>
      <w:r w:rsidRPr="007336CD">
        <w:rPr>
          <w:rFonts w:ascii="IRBadr" w:hAnsi="IRBadr" w:cs="IRBadr"/>
          <w:sz w:val="28"/>
          <w:szCs w:val="28"/>
          <w:rtl/>
        </w:rPr>
        <w:t xml:space="preserve">. در </w:t>
      </w:r>
      <w:r w:rsidR="00E61B5E" w:rsidRPr="007336CD">
        <w:rPr>
          <w:rFonts w:ascii="IRBadr" w:hAnsi="IRBadr" w:cs="IRBadr"/>
          <w:sz w:val="28"/>
          <w:szCs w:val="28"/>
          <w:rtl/>
        </w:rPr>
        <w:t>هفت</w:t>
      </w:r>
      <w:r w:rsidR="00D90780">
        <w:rPr>
          <w:rFonts w:ascii="IRBadr" w:hAnsi="IRBadr" w:cs="IRBadr"/>
          <w:sz w:val="28"/>
          <w:szCs w:val="28"/>
          <w:rtl/>
        </w:rPr>
        <w:t>ه</w:t>
      </w:r>
      <w:r w:rsidRPr="007336CD">
        <w:rPr>
          <w:rFonts w:ascii="IRBadr" w:hAnsi="IRBadr" w:cs="IRBadr"/>
          <w:sz w:val="28"/>
          <w:szCs w:val="28"/>
          <w:rtl/>
        </w:rPr>
        <w:t xml:space="preserve"> حج </w:t>
      </w:r>
      <w:r w:rsidR="00E61B5E" w:rsidRPr="007336CD">
        <w:rPr>
          <w:rFonts w:ascii="IRBadr" w:hAnsi="IRBadr" w:cs="IRBadr"/>
          <w:sz w:val="28"/>
          <w:szCs w:val="28"/>
          <w:rtl/>
        </w:rPr>
        <w:t>قراردادیم</w:t>
      </w:r>
      <w:r w:rsidRPr="007336CD">
        <w:rPr>
          <w:rFonts w:ascii="IRBadr" w:hAnsi="IRBadr" w:cs="IRBadr"/>
          <w:sz w:val="28"/>
          <w:szCs w:val="28"/>
          <w:rtl/>
        </w:rPr>
        <w:t xml:space="preserve"> و نکاتی را </w:t>
      </w:r>
      <w:r w:rsidR="00E61B5E" w:rsidRPr="007336CD">
        <w:rPr>
          <w:rFonts w:ascii="IRBadr" w:hAnsi="IRBadr" w:cs="IRBadr"/>
          <w:sz w:val="28"/>
          <w:szCs w:val="28"/>
          <w:rtl/>
        </w:rPr>
        <w:t>به‌صورت</w:t>
      </w:r>
      <w:r w:rsidRPr="007336CD">
        <w:rPr>
          <w:rFonts w:ascii="IRBadr" w:hAnsi="IRBadr" w:cs="IRBadr"/>
          <w:sz w:val="28"/>
          <w:szCs w:val="28"/>
          <w:rtl/>
        </w:rPr>
        <w:t xml:space="preserve"> کوتاه مطرح </w:t>
      </w:r>
      <w:r w:rsidR="00E61B5E" w:rsidRPr="007336CD">
        <w:rPr>
          <w:rFonts w:ascii="IRBadr" w:hAnsi="IRBadr" w:cs="IRBadr"/>
          <w:sz w:val="28"/>
          <w:szCs w:val="28"/>
          <w:rtl/>
        </w:rPr>
        <w:t>می‌کنم</w:t>
      </w:r>
      <w:r w:rsidRPr="007336CD">
        <w:rPr>
          <w:rFonts w:ascii="IRBadr" w:hAnsi="IRBadr" w:cs="IRBadr"/>
          <w:sz w:val="28"/>
          <w:szCs w:val="28"/>
          <w:rtl/>
        </w:rPr>
        <w:t xml:space="preserve"> تا شما و دیگران متذکر شوید.</w:t>
      </w:r>
    </w:p>
    <w:p w:rsidR="008B6641" w:rsidRPr="007336CD" w:rsidRDefault="008B6641" w:rsidP="008B6641">
      <w:pPr>
        <w:pStyle w:val="Heading1"/>
        <w:rPr>
          <w:rFonts w:ascii="IRBadr" w:hAnsi="IRBadr"/>
          <w:bCs w:val="0"/>
          <w:rtl/>
        </w:rPr>
      </w:pPr>
      <w:bookmarkStart w:id="25" w:name="_Toc429047820"/>
      <w:bookmarkStart w:id="26" w:name="_Toc432348440"/>
      <w:r w:rsidRPr="007336CD">
        <w:rPr>
          <w:rFonts w:ascii="IRBadr" w:hAnsi="IRBadr"/>
          <w:rtl/>
        </w:rPr>
        <w:t>اهمیت حج</w:t>
      </w:r>
      <w:bookmarkEnd w:id="25"/>
      <w:r w:rsidR="00036652" w:rsidRPr="007336CD">
        <w:rPr>
          <w:rFonts w:ascii="IRBadr" w:hAnsi="IRBadr"/>
          <w:rtl/>
        </w:rPr>
        <w:t xml:space="preserve"> در معارف اسلام</w:t>
      </w:r>
      <w:bookmarkEnd w:id="26"/>
    </w:p>
    <w:p w:rsidR="008B6641" w:rsidRPr="007336CD" w:rsidRDefault="008B6641" w:rsidP="00571DFC">
      <w:pPr>
        <w:bidi/>
        <w:jc w:val="both"/>
        <w:rPr>
          <w:rFonts w:ascii="IRBadr" w:hAnsi="IRBadr" w:cs="IRBadr"/>
          <w:sz w:val="28"/>
          <w:szCs w:val="28"/>
          <w:rtl/>
        </w:rPr>
      </w:pPr>
      <w:r w:rsidRPr="007336CD">
        <w:rPr>
          <w:rFonts w:ascii="IRBadr" w:hAnsi="IRBadr" w:cs="IRBadr"/>
          <w:sz w:val="28"/>
          <w:szCs w:val="28"/>
          <w:rtl/>
        </w:rPr>
        <w:t xml:space="preserve">اولین نکته اهمیت حج در معارف اسلام است. ترک حج   با فرض استطاعت، در حد کفر تلقی شده است. کسی که توان دارد ولی برای حج، اقدام نکند، مشمول عواقب دشواری </w:t>
      </w:r>
      <w:r w:rsidR="00727EE2" w:rsidRPr="007336CD">
        <w:rPr>
          <w:rFonts w:ascii="IRBadr" w:hAnsi="IRBadr" w:cs="IRBadr"/>
          <w:sz w:val="28"/>
          <w:szCs w:val="28"/>
          <w:rtl/>
        </w:rPr>
        <w:t>می‌شود</w:t>
      </w:r>
      <w:r w:rsidRPr="007336CD">
        <w:rPr>
          <w:rFonts w:ascii="IRBadr" w:hAnsi="IRBadr" w:cs="IRBadr"/>
          <w:sz w:val="28"/>
          <w:szCs w:val="28"/>
          <w:rtl/>
        </w:rPr>
        <w:t xml:space="preserve"> و در روایاتی </w:t>
      </w:r>
      <w:r w:rsidR="0064379A" w:rsidRPr="007336CD">
        <w:rPr>
          <w:rFonts w:ascii="IRBadr" w:hAnsi="IRBadr" w:cs="IRBadr"/>
          <w:sz w:val="28"/>
          <w:szCs w:val="28"/>
          <w:rtl/>
        </w:rPr>
        <w:t>نقل‌شده</w:t>
      </w:r>
      <w:r w:rsidRPr="007336CD">
        <w:rPr>
          <w:rFonts w:ascii="IRBadr" w:hAnsi="IRBadr" w:cs="IRBadr"/>
          <w:sz w:val="28"/>
          <w:szCs w:val="28"/>
          <w:rtl/>
        </w:rPr>
        <w:t xml:space="preserve"> است که اگر به آن حالت از دنیا برود، کافر از دنیا رفته است</w:t>
      </w:r>
      <w:r w:rsidR="00571DFC" w:rsidRPr="007336CD">
        <w:rPr>
          <w:rFonts w:ascii="IRBadr" w:hAnsi="IRBadr" w:cs="IRBadr"/>
          <w:sz w:val="28"/>
          <w:szCs w:val="28"/>
          <w:rtl/>
        </w:rPr>
        <w:t xml:space="preserve">. </w:t>
      </w:r>
      <w:r w:rsidRPr="007336CD">
        <w:rPr>
          <w:rFonts w:ascii="IRBadr" w:hAnsi="IRBadr" w:cs="IRBadr"/>
          <w:sz w:val="28"/>
          <w:szCs w:val="28"/>
          <w:rtl/>
        </w:rPr>
        <w:t xml:space="preserve">حج یک عمل بزرگ عبادی است که </w:t>
      </w:r>
      <w:r w:rsidR="00E61B5E" w:rsidRPr="007336CD">
        <w:rPr>
          <w:rFonts w:ascii="IRBadr" w:hAnsi="IRBadr" w:cs="IRBadr"/>
          <w:sz w:val="28"/>
          <w:szCs w:val="28"/>
          <w:rtl/>
        </w:rPr>
        <w:t>به‌هیچ‌وجه</w:t>
      </w:r>
      <w:r w:rsidRPr="007336CD">
        <w:rPr>
          <w:rFonts w:ascii="IRBadr" w:hAnsi="IRBadr" w:cs="IRBadr"/>
          <w:sz w:val="28"/>
          <w:szCs w:val="28"/>
          <w:rtl/>
        </w:rPr>
        <w:t xml:space="preserve"> نباید ترک شود. جایگاه حج </w:t>
      </w:r>
      <w:r w:rsidR="00087229" w:rsidRPr="007336CD">
        <w:rPr>
          <w:rFonts w:ascii="IRBadr" w:hAnsi="IRBadr" w:cs="IRBadr"/>
          <w:sz w:val="28"/>
          <w:szCs w:val="28"/>
          <w:rtl/>
        </w:rPr>
        <w:t>به‌عنوان</w:t>
      </w:r>
      <w:r w:rsidRPr="007336CD">
        <w:rPr>
          <w:rFonts w:ascii="IRBadr" w:hAnsi="IRBadr" w:cs="IRBadr"/>
          <w:sz w:val="28"/>
          <w:szCs w:val="28"/>
          <w:rtl/>
        </w:rPr>
        <w:t xml:space="preserve"> یک عبادت جامع ، </w:t>
      </w:r>
      <w:r w:rsidR="00662BE7" w:rsidRPr="007336CD">
        <w:rPr>
          <w:rFonts w:ascii="IRBadr" w:hAnsi="IRBadr" w:cs="IRBadr"/>
          <w:sz w:val="28"/>
          <w:szCs w:val="28"/>
          <w:rtl/>
        </w:rPr>
        <w:t>هم</w:t>
      </w:r>
      <w:r w:rsidR="00D90780">
        <w:rPr>
          <w:rFonts w:ascii="IRBadr" w:hAnsi="IRBadr" w:cs="IRBadr"/>
          <w:sz w:val="28"/>
          <w:szCs w:val="28"/>
          <w:rtl/>
        </w:rPr>
        <w:t>ه</w:t>
      </w:r>
      <w:r w:rsidRPr="007336CD">
        <w:rPr>
          <w:rFonts w:ascii="IRBadr" w:hAnsi="IRBadr" w:cs="IRBadr"/>
          <w:sz w:val="28"/>
          <w:szCs w:val="28"/>
          <w:rtl/>
        </w:rPr>
        <w:t xml:space="preserve"> ابعاد دین </w:t>
      </w:r>
      <w:r w:rsidR="00571DFC" w:rsidRPr="007336CD">
        <w:rPr>
          <w:rFonts w:ascii="IRBadr" w:hAnsi="IRBadr" w:cs="IRBadr"/>
          <w:sz w:val="28"/>
          <w:szCs w:val="28"/>
          <w:rtl/>
        </w:rPr>
        <w:t>را در بردارد</w:t>
      </w:r>
      <w:r w:rsidRPr="007336CD">
        <w:rPr>
          <w:rFonts w:ascii="IRBadr" w:hAnsi="IRBadr" w:cs="IRBadr"/>
          <w:sz w:val="28"/>
          <w:szCs w:val="28"/>
          <w:rtl/>
        </w:rPr>
        <w:t xml:space="preserve">. حج نوعی امساک، نماز، بخشش مال، جهاد </w:t>
      </w:r>
      <w:r w:rsidR="00E61B5E" w:rsidRPr="007336CD">
        <w:rPr>
          <w:rFonts w:ascii="IRBadr" w:hAnsi="IRBadr" w:cs="IRBadr"/>
          <w:sz w:val="28"/>
          <w:szCs w:val="28"/>
          <w:rtl/>
        </w:rPr>
        <w:t>درراه</w:t>
      </w:r>
      <w:r w:rsidRPr="007336CD">
        <w:rPr>
          <w:rFonts w:ascii="IRBadr" w:hAnsi="IRBadr" w:cs="IRBadr"/>
          <w:sz w:val="28"/>
          <w:szCs w:val="28"/>
          <w:rtl/>
        </w:rPr>
        <w:t xml:space="preserve"> خدا و نوعی پرهیز از گناه، ایجاد  روابط اخلاقی پاک با برادران دینی و از همه </w:t>
      </w:r>
      <w:r w:rsidR="00E61B5E" w:rsidRPr="007336CD">
        <w:rPr>
          <w:rFonts w:ascii="IRBadr" w:hAnsi="IRBadr" w:cs="IRBadr"/>
          <w:sz w:val="28"/>
          <w:szCs w:val="28"/>
          <w:rtl/>
        </w:rPr>
        <w:t>مهم‌تر</w:t>
      </w:r>
      <w:r w:rsidRPr="007336CD">
        <w:rPr>
          <w:rFonts w:ascii="IRBadr" w:hAnsi="IRBadr" w:cs="IRBadr"/>
          <w:sz w:val="28"/>
          <w:szCs w:val="28"/>
          <w:rtl/>
        </w:rPr>
        <w:t xml:space="preserve">، نوعی هجرت </w:t>
      </w:r>
      <w:r w:rsidR="00E61B5E" w:rsidRPr="007336CD">
        <w:rPr>
          <w:rFonts w:ascii="IRBadr" w:hAnsi="IRBadr" w:cs="IRBadr"/>
          <w:sz w:val="28"/>
          <w:szCs w:val="28"/>
          <w:rtl/>
        </w:rPr>
        <w:t>به‌سوی</w:t>
      </w:r>
      <w:r w:rsidRPr="007336CD">
        <w:rPr>
          <w:rFonts w:ascii="IRBadr" w:hAnsi="IRBadr" w:cs="IRBadr"/>
          <w:sz w:val="28"/>
          <w:szCs w:val="28"/>
          <w:rtl/>
        </w:rPr>
        <w:t xml:space="preserve"> خدا و فروریختن </w:t>
      </w:r>
      <w:r w:rsidR="00D42A2E">
        <w:rPr>
          <w:rFonts w:ascii="IRBadr" w:hAnsi="IRBadr" w:cs="IRBadr"/>
          <w:sz w:val="28"/>
          <w:szCs w:val="28"/>
          <w:rtl/>
        </w:rPr>
        <w:t>تشخصات</w:t>
      </w:r>
      <w:r w:rsidRPr="007336CD">
        <w:rPr>
          <w:rFonts w:ascii="IRBadr" w:hAnsi="IRBadr" w:cs="IRBadr"/>
          <w:sz w:val="28"/>
          <w:szCs w:val="28"/>
          <w:rtl/>
        </w:rPr>
        <w:t xml:space="preserve"> اجتماعی است. باید کسانی که توان دارند، اقدام </w:t>
      </w:r>
      <w:r w:rsidR="00571DFC" w:rsidRPr="007336CD">
        <w:rPr>
          <w:rFonts w:ascii="IRBadr" w:hAnsi="IRBadr" w:cs="IRBadr"/>
          <w:sz w:val="28"/>
          <w:szCs w:val="28"/>
          <w:rtl/>
        </w:rPr>
        <w:t xml:space="preserve">به آن </w:t>
      </w:r>
      <w:r w:rsidRPr="007336CD">
        <w:rPr>
          <w:rFonts w:ascii="IRBadr" w:hAnsi="IRBadr" w:cs="IRBadr"/>
          <w:sz w:val="28"/>
          <w:szCs w:val="28"/>
          <w:rtl/>
        </w:rPr>
        <w:t xml:space="preserve">کنند و کسانی هم که مشرّف </w:t>
      </w:r>
      <w:r w:rsidR="005E7CDB" w:rsidRPr="007336CD">
        <w:rPr>
          <w:rFonts w:ascii="IRBadr" w:hAnsi="IRBadr" w:cs="IRBadr"/>
          <w:sz w:val="28"/>
          <w:szCs w:val="28"/>
          <w:rtl/>
        </w:rPr>
        <w:t>می‌شوند</w:t>
      </w:r>
      <w:r w:rsidRPr="007336CD">
        <w:rPr>
          <w:rFonts w:ascii="IRBadr" w:hAnsi="IRBadr" w:cs="IRBadr"/>
          <w:sz w:val="28"/>
          <w:szCs w:val="28"/>
          <w:rtl/>
        </w:rPr>
        <w:t xml:space="preserve">، قبل از حج خود را </w:t>
      </w:r>
      <w:r w:rsidR="005E7CDB" w:rsidRPr="007336CD">
        <w:rPr>
          <w:rFonts w:ascii="IRBadr" w:hAnsi="IRBadr" w:cs="IRBadr"/>
          <w:sz w:val="28"/>
          <w:szCs w:val="28"/>
          <w:rtl/>
        </w:rPr>
        <w:t>آماد</w:t>
      </w:r>
      <w:r w:rsidR="00D90780">
        <w:rPr>
          <w:rFonts w:ascii="IRBadr" w:hAnsi="IRBadr" w:cs="IRBadr"/>
          <w:sz w:val="28"/>
          <w:szCs w:val="28"/>
          <w:rtl/>
        </w:rPr>
        <w:t>ه</w:t>
      </w:r>
      <w:r w:rsidRPr="007336CD">
        <w:rPr>
          <w:rFonts w:ascii="IRBadr" w:hAnsi="IRBadr" w:cs="IRBadr"/>
          <w:sz w:val="28"/>
          <w:szCs w:val="28"/>
          <w:rtl/>
        </w:rPr>
        <w:t xml:space="preserve"> روحی و اخلاقی کنند تا از فضای معنوی آن بهره ببرند. رفتن و آمادگی حج و رعایت اصول حج، باید مدنظر ما باشد، </w:t>
      </w:r>
      <w:r w:rsidR="005E7CDB" w:rsidRPr="007336CD">
        <w:rPr>
          <w:rFonts w:ascii="IRBadr" w:hAnsi="IRBadr" w:cs="IRBadr"/>
          <w:sz w:val="28"/>
          <w:szCs w:val="28"/>
          <w:rtl/>
        </w:rPr>
        <w:t>به‌ویژه</w:t>
      </w:r>
      <w:r w:rsidRPr="007336CD">
        <w:rPr>
          <w:rFonts w:ascii="IRBadr" w:hAnsi="IRBadr" w:cs="IRBadr"/>
          <w:sz w:val="28"/>
          <w:szCs w:val="28"/>
          <w:rtl/>
        </w:rPr>
        <w:t xml:space="preserve"> برای ایرانیان </w:t>
      </w:r>
      <w:r w:rsidR="00087229" w:rsidRPr="007336CD">
        <w:rPr>
          <w:rFonts w:ascii="IRBadr" w:hAnsi="IRBadr" w:cs="IRBadr"/>
          <w:sz w:val="28"/>
          <w:szCs w:val="28"/>
          <w:rtl/>
        </w:rPr>
        <w:t>به‌عنوان</w:t>
      </w:r>
      <w:r w:rsidRPr="007336CD">
        <w:rPr>
          <w:rFonts w:ascii="IRBadr" w:hAnsi="IRBadr" w:cs="IRBadr"/>
          <w:sz w:val="28"/>
          <w:szCs w:val="28"/>
          <w:rtl/>
        </w:rPr>
        <w:t xml:space="preserve"> شیعه، وظیفه را </w:t>
      </w:r>
      <w:r w:rsidR="005E7CDB" w:rsidRPr="007336CD">
        <w:rPr>
          <w:rFonts w:ascii="IRBadr" w:hAnsi="IRBadr" w:cs="IRBadr"/>
          <w:sz w:val="28"/>
          <w:szCs w:val="28"/>
          <w:rtl/>
        </w:rPr>
        <w:t>سنگین‌تر</w:t>
      </w:r>
      <w:r w:rsidRPr="007336CD">
        <w:rPr>
          <w:rFonts w:ascii="IRBadr" w:hAnsi="IRBadr" w:cs="IRBadr"/>
          <w:sz w:val="28"/>
          <w:szCs w:val="28"/>
          <w:rtl/>
        </w:rPr>
        <w:t xml:space="preserve"> </w:t>
      </w:r>
      <w:r w:rsidR="00182233" w:rsidRPr="007336CD">
        <w:rPr>
          <w:rFonts w:ascii="IRBadr" w:hAnsi="IRBadr" w:cs="IRBadr"/>
          <w:sz w:val="28"/>
          <w:szCs w:val="28"/>
          <w:rtl/>
        </w:rPr>
        <w:t>می‌کند</w:t>
      </w:r>
      <w:r w:rsidRPr="007336CD">
        <w:rPr>
          <w:rFonts w:ascii="IRBadr" w:hAnsi="IRBadr" w:cs="IRBadr"/>
          <w:sz w:val="28"/>
          <w:szCs w:val="28"/>
          <w:rtl/>
        </w:rPr>
        <w:t xml:space="preserve">. آشنایی با حج خود سازنده است. ضیافت خدا در دو جا </w:t>
      </w:r>
      <w:r w:rsidR="005E7CDB" w:rsidRPr="007336CD">
        <w:rPr>
          <w:rFonts w:ascii="IRBadr" w:hAnsi="IRBadr" w:cs="IRBadr"/>
          <w:sz w:val="28"/>
          <w:szCs w:val="28"/>
          <w:rtl/>
        </w:rPr>
        <w:t>مطرح‌شده</w:t>
      </w:r>
      <w:r w:rsidRPr="007336CD">
        <w:rPr>
          <w:rFonts w:ascii="IRBadr" w:hAnsi="IRBadr" w:cs="IRBadr"/>
          <w:sz w:val="28"/>
          <w:szCs w:val="28"/>
          <w:rtl/>
        </w:rPr>
        <w:t xml:space="preserve"> است، یکی در رمضان و دیگری حج است که </w:t>
      </w:r>
      <w:r w:rsidR="005E7CDB" w:rsidRPr="007336CD">
        <w:rPr>
          <w:rFonts w:ascii="IRBadr" w:hAnsi="IRBadr" w:cs="IRBadr"/>
          <w:sz w:val="28"/>
          <w:szCs w:val="28"/>
          <w:rtl/>
        </w:rPr>
        <w:t>می‌گوید</w:t>
      </w:r>
      <w:r w:rsidRPr="007336CD">
        <w:rPr>
          <w:rFonts w:ascii="IRBadr" w:hAnsi="IRBadr" w:cs="IRBadr"/>
          <w:sz w:val="28"/>
          <w:szCs w:val="28"/>
          <w:rtl/>
        </w:rPr>
        <w:t xml:space="preserve"> شما میهمانان خدا هستید که به </w:t>
      </w:r>
      <w:r w:rsidR="005E7CDB" w:rsidRPr="007336CD">
        <w:rPr>
          <w:rFonts w:ascii="IRBadr" w:hAnsi="IRBadr" w:cs="IRBadr"/>
          <w:sz w:val="28"/>
          <w:szCs w:val="28"/>
          <w:rtl/>
        </w:rPr>
        <w:t>ضیافت‌خان</w:t>
      </w:r>
      <w:r w:rsidR="00D90780">
        <w:rPr>
          <w:rFonts w:ascii="IRBadr" w:hAnsi="IRBadr" w:cs="IRBadr"/>
          <w:sz w:val="28"/>
          <w:szCs w:val="28"/>
          <w:rtl/>
        </w:rPr>
        <w:t>ه</w:t>
      </w:r>
      <w:r w:rsidRPr="007336CD">
        <w:rPr>
          <w:rFonts w:ascii="IRBadr" w:hAnsi="IRBadr" w:cs="IRBadr"/>
          <w:sz w:val="28"/>
          <w:szCs w:val="28"/>
          <w:rtl/>
        </w:rPr>
        <w:t xml:space="preserve"> خدا </w:t>
      </w:r>
      <w:r w:rsidR="005E7CDB" w:rsidRPr="007336CD">
        <w:rPr>
          <w:rFonts w:ascii="IRBadr" w:hAnsi="IRBadr" w:cs="IRBadr"/>
          <w:sz w:val="28"/>
          <w:szCs w:val="28"/>
          <w:rtl/>
        </w:rPr>
        <w:t>می‌روید</w:t>
      </w:r>
      <w:r w:rsidRPr="007336CD">
        <w:rPr>
          <w:rFonts w:ascii="IRBadr" w:hAnsi="IRBadr" w:cs="IRBadr"/>
          <w:sz w:val="28"/>
          <w:szCs w:val="28"/>
          <w:rtl/>
        </w:rPr>
        <w:t xml:space="preserve">. کسانی که توان ندارند، خداوند </w:t>
      </w:r>
      <w:r w:rsidR="005E7CDB" w:rsidRPr="007336CD">
        <w:rPr>
          <w:rFonts w:ascii="IRBadr" w:hAnsi="IRBadr" w:cs="IRBadr"/>
          <w:sz w:val="28"/>
          <w:szCs w:val="28"/>
          <w:rtl/>
        </w:rPr>
        <w:t>راه‌های</w:t>
      </w:r>
      <w:r w:rsidRPr="007336CD">
        <w:rPr>
          <w:rFonts w:ascii="IRBadr" w:hAnsi="IRBadr" w:cs="IRBadr"/>
          <w:sz w:val="28"/>
          <w:szCs w:val="28"/>
          <w:rtl/>
        </w:rPr>
        <w:t xml:space="preserve"> دیگری چون زیارت از راه دور و سیر و سلوک در نماز، برای ایشان</w:t>
      </w:r>
      <w:r w:rsidR="00571DFC" w:rsidRPr="007336CD">
        <w:rPr>
          <w:rFonts w:ascii="IRBadr" w:hAnsi="IRBadr" w:cs="IRBadr"/>
          <w:sz w:val="28"/>
          <w:szCs w:val="28"/>
          <w:rtl/>
        </w:rPr>
        <w:t xml:space="preserve"> قرار</w:t>
      </w:r>
      <w:r w:rsidRPr="007336CD">
        <w:rPr>
          <w:rFonts w:ascii="IRBadr" w:hAnsi="IRBadr" w:cs="IRBadr"/>
          <w:sz w:val="28"/>
          <w:szCs w:val="28"/>
          <w:rtl/>
        </w:rPr>
        <w:t xml:space="preserve"> است. </w:t>
      </w:r>
    </w:p>
    <w:p w:rsidR="00CB1D0E" w:rsidRPr="007336CD" w:rsidRDefault="00CB1D0E" w:rsidP="00CB1D0E">
      <w:pPr>
        <w:pStyle w:val="Heading1"/>
        <w:rPr>
          <w:rFonts w:ascii="IRBadr" w:hAnsi="IRBadr"/>
          <w:rtl/>
        </w:rPr>
      </w:pPr>
      <w:bookmarkStart w:id="27" w:name="_Toc429047821"/>
      <w:bookmarkStart w:id="28" w:name="_Toc432348441"/>
      <w:r w:rsidRPr="007336CD">
        <w:rPr>
          <w:rFonts w:ascii="IRBadr" w:hAnsi="IRBadr"/>
          <w:rtl/>
        </w:rPr>
        <w:lastRenderedPageBreak/>
        <w:t xml:space="preserve">انتخابات </w:t>
      </w:r>
      <w:bookmarkEnd w:id="27"/>
      <w:r w:rsidR="005E7CDB" w:rsidRPr="007336CD">
        <w:rPr>
          <w:rFonts w:ascii="IRBadr" w:hAnsi="IRBadr"/>
          <w:rtl/>
        </w:rPr>
        <w:t>شوراها و</w:t>
      </w:r>
      <w:r w:rsidR="00036652" w:rsidRPr="007336CD">
        <w:rPr>
          <w:rFonts w:ascii="IRBadr" w:hAnsi="IRBadr"/>
          <w:rtl/>
        </w:rPr>
        <w:t xml:space="preserve"> رعایت موازین اخلاقی</w:t>
      </w:r>
      <w:bookmarkEnd w:id="28"/>
    </w:p>
    <w:p w:rsidR="008B6641" w:rsidRPr="007336CD" w:rsidRDefault="005E7CDB" w:rsidP="00CB1D0E">
      <w:pPr>
        <w:bidi/>
        <w:jc w:val="both"/>
        <w:rPr>
          <w:rFonts w:ascii="IRBadr" w:hAnsi="IRBadr" w:cs="IRBadr"/>
          <w:sz w:val="28"/>
          <w:szCs w:val="28"/>
          <w:rtl/>
        </w:rPr>
      </w:pPr>
      <w:r w:rsidRPr="007336CD">
        <w:rPr>
          <w:rFonts w:ascii="IRBadr" w:hAnsi="IRBadr" w:cs="IRBadr"/>
          <w:sz w:val="28"/>
          <w:szCs w:val="28"/>
          <w:rtl/>
        </w:rPr>
        <w:t>نکت</w:t>
      </w:r>
      <w:r w:rsidR="00D90780">
        <w:rPr>
          <w:rFonts w:ascii="IRBadr" w:hAnsi="IRBadr" w:cs="IRBadr"/>
          <w:sz w:val="28"/>
          <w:szCs w:val="28"/>
          <w:rtl/>
        </w:rPr>
        <w:t>ه</w:t>
      </w:r>
      <w:r w:rsidR="008B6641" w:rsidRPr="007336CD">
        <w:rPr>
          <w:rFonts w:ascii="IRBadr" w:hAnsi="IRBadr" w:cs="IRBadr"/>
          <w:sz w:val="28"/>
          <w:szCs w:val="28"/>
          <w:rtl/>
        </w:rPr>
        <w:t xml:space="preserve"> آخر در باب </w:t>
      </w:r>
      <w:r w:rsidR="00E61B5E" w:rsidRPr="007336CD">
        <w:rPr>
          <w:rFonts w:ascii="IRBadr" w:hAnsi="IRBadr" w:cs="IRBadr"/>
          <w:sz w:val="28"/>
          <w:szCs w:val="28"/>
          <w:rtl/>
        </w:rPr>
        <w:t>هفت</w:t>
      </w:r>
      <w:r w:rsidR="00D90780">
        <w:rPr>
          <w:rFonts w:ascii="IRBadr" w:hAnsi="IRBadr" w:cs="IRBadr"/>
          <w:sz w:val="28"/>
          <w:szCs w:val="28"/>
          <w:rtl/>
        </w:rPr>
        <w:t>ه</w:t>
      </w:r>
      <w:r w:rsidR="008B6641" w:rsidRPr="007336CD">
        <w:rPr>
          <w:rFonts w:ascii="IRBadr" w:hAnsi="IRBadr" w:cs="IRBadr"/>
          <w:sz w:val="28"/>
          <w:szCs w:val="28"/>
          <w:rtl/>
        </w:rPr>
        <w:t xml:space="preserve"> </w:t>
      </w:r>
      <w:r w:rsidRPr="007336CD">
        <w:rPr>
          <w:rFonts w:ascii="IRBadr" w:hAnsi="IRBadr" w:cs="IRBadr"/>
          <w:sz w:val="28"/>
          <w:szCs w:val="28"/>
          <w:rtl/>
        </w:rPr>
        <w:t>شوراها</w:t>
      </w:r>
      <w:r w:rsidR="008B6641" w:rsidRPr="007336CD">
        <w:rPr>
          <w:rFonts w:ascii="IRBadr" w:hAnsi="IRBadr" w:cs="IRBadr"/>
          <w:sz w:val="28"/>
          <w:szCs w:val="28"/>
          <w:rtl/>
        </w:rPr>
        <w:t xml:space="preserve"> است. در انتخابات ریاست جمهوری و انتخابات مجلس تذکر </w:t>
      </w:r>
      <w:r w:rsidR="00087229" w:rsidRPr="007336CD">
        <w:rPr>
          <w:rFonts w:ascii="IRBadr" w:hAnsi="IRBadr" w:cs="IRBadr"/>
          <w:sz w:val="28"/>
          <w:szCs w:val="28"/>
          <w:rtl/>
        </w:rPr>
        <w:t>داده‌ام</w:t>
      </w:r>
      <w:r w:rsidR="008B6641" w:rsidRPr="007336CD">
        <w:rPr>
          <w:rFonts w:ascii="IRBadr" w:hAnsi="IRBadr" w:cs="IRBadr"/>
          <w:sz w:val="28"/>
          <w:szCs w:val="28"/>
          <w:rtl/>
        </w:rPr>
        <w:t xml:space="preserve"> </w:t>
      </w:r>
      <w:r w:rsidR="00CB1D0E" w:rsidRPr="007336CD">
        <w:rPr>
          <w:rFonts w:ascii="IRBadr" w:hAnsi="IRBadr" w:cs="IRBadr"/>
          <w:sz w:val="28"/>
          <w:szCs w:val="28"/>
          <w:rtl/>
        </w:rPr>
        <w:t xml:space="preserve">و </w:t>
      </w:r>
      <w:r w:rsidRPr="007336CD">
        <w:rPr>
          <w:rFonts w:ascii="IRBadr" w:hAnsi="IRBadr" w:cs="IRBadr"/>
          <w:sz w:val="28"/>
          <w:szCs w:val="28"/>
          <w:rtl/>
        </w:rPr>
        <w:t>بازهم</w:t>
      </w:r>
      <w:r w:rsidR="00CB1D0E" w:rsidRPr="007336CD">
        <w:rPr>
          <w:rFonts w:ascii="IRBadr" w:hAnsi="IRBadr" w:cs="IRBadr"/>
          <w:sz w:val="28"/>
          <w:szCs w:val="28"/>
          <w:rtl/>
        </w:rPr>
        <w:t xml:space="preserve"> اشاره </w:t>
      </w:r>
      <w:r w:rsidR="00E61B5E" w:rsidRPr="007336CD">
        <w:rPr>
          <w:rFonts w:ascii="IRBadr" w:hAnsi="IRBadr" w:cs="IRBadr"/>
          <w:sz w:val="28"/>
          <w:szCs w:val="28"/>
          <w:rtl/>
        </w:rPr>
        <w:t>می‌کنم</w:t>
      </w:r>
      <w:r w:rsidR="008B6641" w:rsidRPr="007336CD">
        <w:rPr>
          <w:rFonts w:ascii="IRBadr" w:hAnsi="IRBadr" w:cs="IRBadr"/>
          <w:sz w:val="28"/>
          <w:szCs w:val="28"/>
          <w:rtl/>
        </w:rPr>
        <w:t>.</w:t>
      </w:r>
      <w:r w:rsidR="00CB1D0E" w:rsidRPr="007336CD">
        <w:rPr>
          <w:rFonts w:ascii="IRBadr" w:hAnsi="IRBadr" w:cs="IRBadr"/>
          <w:sz w:val="28"/>
          <w:szCs w:val="28"/>
          <w:rtl/>
        </w:rPr>
        <w:t xml:space="preserve"> در انتخابات،</w:t>
      </w:r>
      <w:r w:rsidR="008B6641" w:rsidRPr="007336CD">
        <w:rPr>
          <w:rFonts w:ascii="IRBadr" w:hAnsi="IRBadr" w:cs="IRBadr"/>
          <w:sz w:val="28"/>
          <w:szCs w:val="28"/>
          <w:rtl/>
        </w:rPr>
        <w:t xml:space="preserve"> افرادی از </w:t>
      </w:r>
      <w:r w:rsidRPr="007336CD">
        <w:rPr>
          <w:rFonts w:ascii="IRBadr" w:hAnsi="IRBadr" w:cs="IRBadr"/>
          <w:sz w:val="28"/>
          <w:szCs w:val="28"/>
          <w:rtl/>
        </w:rPr>
        <w:t>جناح‌ها</w:t>
      </w:r>
      <w:r w:rsidR="008B6641" w:rsidRPr="007336CD">
        <w:rPr>
          <w:rFonts w:ascii="IRBadr" w:hAnsi="IRBadr" w:cs="IRBadr"/>
          <w:sz w:val="28"/>
          <w:szCs w:val="28"/>
          <w:rtl/>
        </w:rPr>
        <w:t xml:space="preserve"> و مناطق مختلف </w:t>
      </w:r>
      <w:r w:rsidRPr="007336CD">
        <w:rPr>
          <w:rFonts w:ascii="IRBadr" w:hAnsi="IRBadr" w:cs="IRBadr"/>
          <w:sz w:val="28"/>
          <w:szCs w:val="28"/>
          <w:rtl/>
        </w:rPr>
        <w:t>رأی</w:t>
      </w:r>
      <w:r w:rsidR="008B6641" w:rsidRPr="007336CD">
        <w:rPr>
          <w:rFonts w:ascii="IRBadr" w:hAnsi="IRBadr" w:cs="IRBadr"/>
          <w:sz w:val="28"/>
          <w:szCs w:val="28"/>
          <w:rtl/>
        </w:rPr>
        <w:t xml:space="preserve"> خواهند آورد. کسانی </w:t>
      </w:r>
      <w:r w:rsidRPr="007336CD">
        <w:rPr>
          <w:rFonts w:ascii="IRBadr" w:hAnsi="IRBadr" w:cs="IRBadr"/>
          <w:sz w:val="28"/>
          <w:szCs w:val="28"/>
          <w:rtl/>
        </w:rPr>
        <w:t>هم‌رأی</w:t>
      </w:r>
      <w:r w:rsidR="008B6641" w:rsidRPr="007336CD">
        <w:rPr>
          <w:rFonts w:ascii="IRBadr" w:hAnsi="IRBadr" w:cs="IRBadr"/>
          <w:sz w:val="28"/>
          <w:szCs w:val="28"/>
          <w:rtl/>
        </w:rPr>
        <w:t xml:space="preserve"> ن</w:t>
      </w:r>
      <w:r w:rsidR="0064379A" w:rsidRPr="007336CD">
        <w:rPr>
          <w:rFonts w:ascii="IRBadr" w:hAnsi="IRBadr" w:cs="IRBadr"/>
          <w:sz w:val="28"/>
          <w:szCs w:val="28"/>
          <w:rtl/>
        </w:rPr>
        <w:t>می‌آورد</w:t>
      </w:r>
      <w:r w:rsidR="008B6641" w:rsidRPr="007336CD">
        <w:rPr>
          <w:rFonts w:ascii="IRBadr" w:hAnsi="IRBadr" w:cs="IRBadr"/>
          <w:sz w:val="28"/>
          <w:szCs w:val="28"/>
          <w:rtl/>
        </w:rPr>
        <w:t xml:space="preserve">. اکنون قرار بگذاریم، </w:t>
      </w:r>
      <w:r w:rsidRPr="007336CD">
        <w:rPr>
          <w:rFonts w:ascii="IRBadr" w:hAnsi="IRBadr" w:cs="IRBadr"/>
          <w:sz w:val="28"/>
          <w:szCs w:val="28"/>
          <w:rtl/>
        </w:rPr>
        <w:t>رأی</w:t>
      </w:r>
      <w:r w:rsidR="008B6641" w:rsidRPr="007336CD">
        <w:rPr>
          <w:rFonts w:ascii="IRBadr" w:hAnsi="IRBadr" w:cs="IRBadr"/>
          <w:sz w:val="28"/>
          <w:szCs w:val="28"/>
          <w:rtl/>
        </w:rPr>
        <w:t xml:space="preserve"> آوردن یا نیاوردن </w:t>
      </w:r>
      <w:r w:rsidRPr="007336CD">
        <w:rPr>
          <w:rFonts w:ascii="IRBadr" w:hAnsi="IRBadr" w:cs="IRBadr"/>
          <w:sz w:val="28"/>
          <w:szCs w:val="28"/>
          <w:rtl/>
        </w:rPr>
        <w:t>مای</w:t>
      </w:r>
      <w:r w:rsidR="00D90780">
        <w:rPr>
          <w:rFonts w:ascii="IRBadr" w:hAnsi="IRBadr" w:cs="IRBadr"/>
          <w:sz w:val="28"/>
          <w:szCs w:val="28"/>
          <w:rtl/>
        </w:rPr>
        <w:t>ه</w:t>
      </w:r>
      <w:r w:rsidR="008B6641" w:rsidRPr="007336CD">
        <w:rPr>
          <w:rFonts w:ascii="IRBadr" w:hAnsi="IRBadr" w:cs="IRBadr"/>
          <w:sz w:val="28"/>
          <w:szCs w:val="28"/>
          <w:rtl/>
        </w:rPr>
        <w:t xml:space="preserve"> غرور یا شکست و مایه کینه و عداوت ن</w:t>
      </w:r>
      <w:r w:rsidR="00CB1D0E" w:rsidRPr="007336CD">
        <w:rPr>
          <w:rFonts w:ascii="IRBadr" w:hAnsi="IRBadr" w:cs="IRBadr"/>
          <w:sz w:val="28"/>
          <w:szCs w:val="28"/>
          <w:rtl/>
        </w:rPr>
        <w:t xml:space="preserve">شود. </w:t>
      </w:r>
      <w:r w:rsidRPr="007336CD">
        <w:rPr>
          <w:rFonts w:ascii="IRBadr" w:hAnsi="IRBadr" w:cs="IRBadr"/>
          <w:sz w:val="28"/>
          <w:szCs w:val="28"/>
          <w:rtl/>
        </w:rPr>
        <w:t>بردوباخت</w:t>
      </w:r>
      <w:r w:rsidR="00CB1D0E" w:rsidRPr="007336CD">
        <w:rPr>
          <w:rFonts w:ascii="IRBadr" w:hAnsi="IRBadr" w:cs="IRBadr"/>
          <w:sz w:val="28"/>
          <w:szCs w:val="28"/>
          <w:rtl/>
        </w:rPr>
        <w:t xml:space="preserve"> در انتخابات</w:t>
      </w:r>
      <w:r w:rsidR="008B6641" w:rsidRPr="007336CD">
        <w:rPr>
          <w:rFonts w:ascii="IRBadr" w:hAnsi="IRBadr" w:cs="IRBadr"/>
          <w:sz w:val="28"/>
          <w:szCs w:val="28"/>
          <w:rtl/>
        </w:rPr>
        <w:t xml:space="preserve"> یک بازی سیاسی است اما مهم این است، انسان معیارهای اخلاقی و انسانی را فراموش نکند. افراد با تجارب مختلف از </w:t>
      </w:r>
      <w:r w:rsidRPr="007336CD">
        <w:rPr>
          <w:rFonts w:ascii="IRBadr" w:hAnsi="IRBadr" w:cs="IRBadr"/>
          <w:sz w:val="28"/>
          <w:szCs w:val="28"/>
          <w:rtl/>
        </w:rPr>
        <w:t>محلات</w:t>
      </w:r>
      <w:r w:rsidR="00CB1D0E" w:rsidRPr="007336CD">
        <w:rPr>
          <w:rFonts w:ascii="IRBadr" w:hAnsi="IRBadr" w:cs="IRBadr"/>
          <w:sz w:val="28"/>
          <w:szCs w:val="28"/>
          <w:rtl/>
        </w:rPr>
        <w:t xml:space="preserve"> درصحنه حضور پیدا </w:t>
      </w:r>
      <w:r w:rsidRPr="007336CD">
        <w:rPr>
          <w:rFonts w:ascii="IRBadr" w:hAnsi="IRBadr" w:cs="IRBadr"/>
          <w:sz w:val="28"/>
          <w:szCs w:val="28"/>
          <w:rtl/>
        </w:rPr>
        <w:t>می‌کنند</w:t>
      </w:r>
      <w:r w:rsidR="00CB1D0E" w:rsidRPr="007336CD">
        <w:rPr>
          <w:rFonts w:ascii="IRBadr" w:hAnsi="IRBadr" w:cs="IRBadr"/>
          <w:sz w:val="28"/>
          <w:szCs w:val="28"/>
          <w:rtl/>
        </w:rPr>
        <w:t xml:space="preserve"> که </w:t>
      </w:r>
      <w:r w:rsidRPr="007336CD">
        <w:rPr>
          <w:rFonts w:ascii="IRBadr" w:hAnsi="IRBadr" w:cs="IRBadr"/>
          <w:sz w:val="28"/>
          <w:szCs w:val="28"/>
          <w:rtl/>
        </w:rPr>
        <w:t>بسیار هم</w:t>
      </w:r>
      <w:r w:rsidR="008B6641" w:rsidRPr="007336CD">
        <w:rPr>
          <w:rFonts w:ascii="IRBadr" w:hAnsi="IRBadr" w:cs="IRBadr"/>
          <w:sz w:val="28"/>
          <w:szCs w:val="28"/>
          <w:rtl/>
        </w:rPr>
        <w:t xml:space="preserve"> ارزشمند است. اما در </w:t>
      </w:r>
      <w:r w:rsidR="00E61B5E" w:rsidRPr="007336CD">
        <w:rPr>
          <w:rFonts w:ascii="IRBadr" w:hAnsi="IRBadr" w:cs="IRBadr"/>
          <w:sz w:val="28"/>
          <w:szCs w:val="28"/>
          <w:rtl/>
        </w:rPr>
        <w:t>هفت</w:t>
      </w:r>
      <w:r w:rsidR="00D90780">
        <w:rPr>
          <w:rFonts w:ascii="IRBadr" w:hAnsi="IRBadr" w:cs="IRBadr"/>
          <w:sz w:val="28"/>
          <w:szCs w:val="28"/>
          <w:rtl/>
        </w:rPr>
        <w:t>ه</w:t>
      </w:r>
      <w:r w:rsidR="008B6641" w:rsidRPr="007336CD">
        <w:rPr>
          <w:rFonts w:ascii="IRBadr" w:hAnsi="IRBadr" w:cs="IRBadr"/>
          <w:sz w:val="28"/>
          <w:szCs w:val="28"/>
          <w:rtl/>
        </w:rPr>
        <w:t xml:space="preserve"> آینده، اعلام نتایج باعث </w:t>
      </w:r>
      <w:r w:rsidRPr="007336CD">
        <w:rPr>
          <w:rFonts w:ascii="IRBadr" w:hAnsi="IRBadr" w:cs="IRBadr"/>
          <w:sz w:val="28"/>
          <w:szCs w:val="28"/>
          <w:rtl/>
        </w:rPr>
        <w:t>کبریا</w:t>
      </w:r>
      <w:r w:rsidR="008B6641" w:rsidRPr="007336CD">
        <w:rPr>
          <w:rFonts w:ascii="IRBadr" w:hAnsi="IRBadr" w:cs="IRBadr"/>
          <w:sz w:val="28"/>
          <w:szCs w:val="28"/>
          <w:rtl/>
        </w:rPr>
        <w:t xml:space="preserve"> </w:t>
      </w:r>
      <w:r w:rsidR="00453ACD" w:rsidRPr="007336CD">
        <w:rPr>
          <w:rFonts w:ascii="IRBadr" w:hAnsi="IRBadr" w:cs="IRBadr"/>
          <w:sz w:val="28"/>
          <w:szCs w:val="28"/>
          <w:rtl/>
        </w:rPr>
        <w:t>کین</w:t>
      </w:r>
      <w:r w:rsidR="00D90780">
        <w:rPr>
          <w:rFonts w:ascii="IRBadr" w:hAnsi="IRBadr" w:cs="IRBadr"/>
          <w:sz w:val="28"/>
          <w:szCs w:val="28"/>
          <w:rtl/>
        </w:rPr>
        <w:t>ه</w:t>
      </w:r>
      <w:r w:rsidR="008B6641" w:rsidRPr="007336CD">
        <w:rPr>
          <w:rFonts w:ascii="IRBadr" w:hAnsi="IRBadr" w:cs="IRBadr"/>
          <w:sz w:val="28"/>
          <w:szCs w:val="28"/>
          <w:rtl/>
        </w:rPr>
        <w:t xml:space="preserve"> افراد نگردد. </w:t>
      </w:r>
      <w:r w:rsidR="00453ACD" w:rsidRPr="007336CD">
        <w:rPr>
          <w:rFonts w:ascii="IRBadr" w:hAnsi="IRBadr" w:cs="IRBadr"/>
          <w:sz w:val="28"/>
          <w:szCs w:val="28"/>
          <w:rtl/>
        </w:rPr>
        <w:t>مسئولیت</w:t>
      </w:r>
      <w:r w:rsidR="008B6641" w:rsidRPr="007336CD">
        <w:rPr>
          <w:rFonts w:ascii="IRBadr" w:hAnsi="IRBadr" w:cs="IRBadr"/>
          <w:sz w:val="28"/>
          <w:szCs w:val="28"/>
          <w:rtl/>
        </w:rPr>
        <w:t xml:space="preserve"> </w:t>
      </w:r>
      <w:r w:rsidR="00453ACD" w:rsidRPr="007336CD">
        <w:rPr>
          <w:rFonts w:ascii="IRBadr" w:hAnsi="IRBadr" w:cs="IRBadr"/>
          <w:sz w:val="28"/>
          <w:szCs w:val="28"/>
          <w:rtl/>
        </w:rPr>
        <w:t>به‌دست‌آمده</w:t>
      </w:r>
      <w:r w:rsidR="008B6641" w:rsidRPr="007336CD">
        <w:rPr>
          <w:rFonts w:ascii="IRBadr" w:hAnsi="IRBadr" w:cs="IRBadr"/>
          <w:sz w:val="28"/>
          <w:szCs w:val="28"/>
          <w:rtl/>
        </w:rPr>
        <w:t xml:space="preserve"> </w:t>
      </w:r>
      <w:r w:rsidR="00453ACD" w:rsidRPr="007336CD">
        <w:rPr>
          <w:rFonts w:ascii="IRBadr" w:hAnsi="IRBadr" w:cs="IRBadr"/>
          <w:sz w:val="28"/>
          <w:szCs w:val="28"/>
          <w:rtl/>
        </w:rPr>
        <w:t>می‌تواند</w:t>
      </w:r>
      <w:r w:rsidR="008B6641" w:rsidRPr="007336CD">
        <w:rPr>
          <w:rFonts w:ascii="IRBadr" w:hAnsi="IRBadr" w:cs="IRBadr"/>
          <w:sz w:val="28"/>
          <w:szCs w:val="28"/>
          <w:rtl/>
        </w:rPr>
        <w:t xml:space="preserve"> مایه </w:t>
      </w:r>
      <w:r w:rsidR="00CB1D0E" w:rsidRPr="007336CD">
        <w:rPr>
          <w:rFonts w:ascii="IRBadr" w:hAnsi="IRBadr" w:cs="IRBadr"/>
          <w:sz w:val="28"/>
          <w:szCs w:val="28"/>
          <w:rtl/>
        </w:rPr>
        <w:t xml:space="preserve">رستگاری و برای خدا </w:t>
      </w:r>
      <w:r w:rsidR="008B6641" w:rsidRPr="007336CD">
        <w:rPr>
          <w:rFonts w:ascii="IRBadr" w:hAnsi="IRBadr" w:cs="IRBadr"/>
          <w:sz w:val="28"/>
          <w:szCs w:val="28"/>
          <w:rtl/>
        </w:rPr>
        <w:t xml:space="preserve">باشد یا </w:t>
      </w:r>
      <w:r w:rsidRPr="007336CD">
        <w:rPr>
          <w:rFonts w:ascii="IRBadr" w:hAnsi="IRBadr" w:cs="IRBadr"/>
          <w:sz w:val="28"/>
          <w:szCs w:val="28"/>
          <w:rtl/>
        </w:rPr>
        <w:t>مای</w:t>
      </w:r>
      <w:r w:rsidR="00D90780">
        <w:rPr>
          <w:rFonts w:ascii="IRBadr" w:hAnsi="IRBadr" w:cs="IRBadr"/>
          <w:sz w:val="28"/>
          <w:szCs w:val="28"/>
          <w:rtl/>
        </w:rPr>
        <w:t>ه</w:t>
      </w:r>
      <w:r w:rsidR="008B6641" w:rsidRPr="007336CD">
        <w:rPr>
          <w:rFonts w:ascii="IRBadr" w:hAnsi="IRBadr" w:cs="IRBadr"/>
          <w:sz w:val="28"/>
          <w:szCs w:val="28"/>
          <w:rtl/>
        </w:rPr>
        <w:t xml:space="preserve"> شقاوت و بدبختی، پس مغرور نشوید. کسانی هم که </w:t>
      </w:r>
      <w:r w:rsidRPr="007336CD">
        <w:rPr>
          <w:rFonts w:ascii="IRBadr" w:hAnsi="IRBadr" w:cs="IRBadr"/>
          <w:sz w:val="28"/>
          <w:szCs w:val="28"/>
          <w:rtl/>
        </w:rPr>
        <w:t>رأی</w:t>
      </w:r>
      <w:r w:rsidR="008B6641" w:rsidRPr="007336CD">
        <w:rPr>
          <w:rFonts w:ascii="IRBadr" w:hAnsi="IRBadr" w:cs="IRBadr"/>
          <w:sz w:val="28"/>
          <w:szCs w:val="28"/>
          <w:rtl/>
        </w:rPr>
        <w:t xml:space="preserve"> نیاوردند اگر برای انجام امور مردم آمدند، وظیفه انجام </w:t>
      </w:r>
      <w:r w:rsidR="00FE30AB" w:rsidRPr="007336CD">
        <w:rPr>
          <w:rFonts w:ascii="IRBadr" w:hAnsi="IRBadr" w:cs="IRBadr"/>
          <w:sz w:val="28"/>
          <w:szCs w:val="28"/>
          <w:rtl/>
        </w:rPr>
        <w:t>داده‌اند</w:t>
      </w:r>
      <w:r w:rsidR="008B6641" w:rsidRPr="007336CD">
        <w:rPr>
          <w:rFonts w:ascii="IRBadr" w:hAnsi="IRBadr" w:cs="IRBadr"/>
          <w:sz w:val="28"/>
          <w:szCs w:val="28"/>
          <w:rtl/>
        </w:rPr>
        <w:t xml:space="preserve"> و احساس شکست نکنند. انتخابات از </w:t>
      </w:r>
      <w:r w:rsidR="00453ACD" w:rsidRPr="007336CD">
        <w:rPr>
          <w:rFonts w:ascii="IRBadr" w:hAnsi="IRBadr" w:cs="IRBadr"/>
          <w:sz w:val="28"/>
          <w:szCs w:val="28"/>
          <w:rtl/>
        </w:rPr>
        <w:t>مهم‌ترین</w:t>
      </w:r>
      <w:r w:rsidR="008B6641" w:rsidRPr="007336CD">
        <w:rPr>
          <w:rFonts w:ascii="IRBadr" w:hAnsi="IRBadr" w:cs="IRBadr"/>
          <w:sz w:val="28"/>
          <w:szCs w:val="28"/>
          <w:rtl/>
        </w:rPr>
        <w:t xml:space="preserve"> </w:t>
      </w:r>
      <w:r w:rsidR="00453ACD" w:rsidRPr="007336CD">
        <w:rPr>
          <w:rFonts w:ascii="IRBadr" w:hAnsi="IRBadr" w:cs="IRBadr"/>
          <w:sz w:val="28"/>
          <w:szCs w:val="28"/>
          <w:rtl/>
        </w:rPr>
        <w:t>صحنه‌ها</w:t>
      </w:r>
      <w:r w:rsidR="008B6641" w:rsidRPr="007336CD">
        <w:rPr>
          <w:rFonts w:ascii="IRBadr" w:hAnsi="IRBadr" w:cs="IRBadr"/>
          <w:sz w:val="28"/>
          <w:szCs w:val="28"/>
          <w:rtl/>
        </w:rPr>
        <w:t xml:space="preserve"> در جامعه است </w:t>
      </w:r>
      <w:r w:rsidR="00CB1D0E" w:rsidRPr="007336CD">
        <w:rPr>
          <w:rFonts w:ascii="IRBadr" w:hAnsi="IRBadr" w:cs="IRBadr"/>
          <w:sz w:val="28"/>
          <w:szCs w:val="28"/>
          <w:rtl/>
        </w:rPr>
        <w:t>.</w:t>
      </w:r>
      <w:r w:rsidR="008B6641" w:rsidRPr="007336CD">
        <w:rPr>
          <w:rFonts w:ascii="IRBadr" w:hAnsi="IRBadr" w:cs="IRBadr"/>
          <w:sz w:val="28"/>
          <w:szCs w:val="28"/>
          <w:rtl/>
        </w:rPr>
        <w:t>در تبلیغات،</w:t>
      </w:r>
      <w:r w:rsidR="00CB1D0E" w:rsidRPr="007336CD">
        <w:rPr>
          <w:rFonts w:ascii="IRBadr" w:hAnsi="IRBadr" w:cs="IRBadr"/>
          <w:sz w:val="28"/>
          <w:szCs w:val="28"/>
          <w:rtl/>
        </w:rPr>
        <w:t xml:space="preserve"> نباید</w:t>
      </w:r>
      <w:r w:rsidR="008B6641" w:rsidRPr="007336CD">
        <w:rPr>
          <w:rFonts w:ascii="IRBadr" w:hAnsi="IRBadr" w:cs="IRBadr"/>
          <w:sz w:val="28"/>
          <w:szCs w:val="28"/>
          <w:rtl/>
        </w:rPr>
        <w:t xml:space="preserve"> همدیگر را تخری</w:t>
      </w:r>
      <w:r w:rsidR="00CB1D0E" w:rsidRPr="007336CD">
        <w:rPr>
          <w:rFonts w:ascii="IRBadr" w:hAnsi="IRBadr" w:cs="IRBadr"/>
          <w:sz w:val="28"/>
          <w:szCs w:val="28"/>
          <w:rtl/>
        </w:rPr>
        <w:t xml:space="preserve">ب </w:t>
      </w:r>
      <w:r w:rsidR="008B6641" w:rsidRPr="007336CD">
        <w:rPr>
          <w:rFonts w:ascii="IRBadr" w:hAnsi="IRBadr" w:cs="IRBadr"/>
          <w:sz w:val="28"/>
          <w:szCs w:val="28"/>
          <w:rtl/>
        </w:rPr>
        <w:t xml:space="preserve">کنید، تعصبات </w:t>
      </w:r>
      <w:r w:rsidR="00453ACD" w:rsidRPr="007336CD">
        <w:rPr>
          <w:rFonts w:ascii="IRBadr" w:hAnsi="IRBadr" w:cs="IRBadr"/>
          <w:sz w:val="28"/>
          <w:szCs w:val="28"/>
          <w:rtl/>
        </w:rPr>
        <w:t>محله‌ای</w:t>
      </w:r>
      <w:r w:rsidR="008B6641" w:rsidRPr="007336CD">
        <w:rPr>
          <w:rFonts w:ascii="IRBadr" w:hAnsi="IRBadr" w:cs="IRBadr"/>
          <w:sz w:val="28"/>
          <w:szCs w:val="28"/>
          <w:rtl/>
        </w:rPr>
        <w:t xml:space="preserve"> را دخالت ندهید</w:t>
      </w:r>
      <w:r w:rsidR="00CB1D0E" w:rsidRPr="007336CD">
        <w:rPr>
          <w:rFonts w:ascii="IRBadr" w:hAnsi="IRBadr" w:cs="IRBadr"/>
          <w:sz w:val="28"/>
          <w:szCs w:val="28"/>
          <w:rtl/>
        </w:rPr>
        <w:t>،</w:t>
      </w:r>
      <w:r w:rsidR="008B6641" w:rsidRPr="007336CD">
        <w:rPr>
          <w:rFonts w:ascii="IRBadr" w:hAnsi="IRBadr" w:cs="IRBadr"/>
          <w:sz w:val="28"/>
          <w:szCs w:val="28"/>
          <w:rtl/>
        </w:rPr>
        <w:t xml:space="preserve"> طرفداران و ستادها را کنترل کنید تا پای بند به اخلاقیات باشند. امیدوارم این انتخابات در </w:t>
      </w:r>
      <w:r w:rsidR="00453ACD" w:rsidRPr="007336CD">
        <w:rPr>
          <w:rFonts w:ascii="IRBadr" w:hAnsi="IRBadr" w:cs="IRBadr"/>
          <w:sz w:val="28"/>
          <w:szCs w:val="28"/>
          <w:rtl/>
        </w:rPr>
        <w:t>آستان</w:t>
      </w:r>
      <w:r w:rsidR="00D90780">
        <w:rPr>
          <w:rFonts w:ascii="IRBadr" w:hAnsi="IRBadr" w:cs="IRBadr"/>
          <w:sz w:val="28"/>
          <w:szCs w:val="28"/>
          <w:rtl/>
        </w:rPr>
        <w:t>ه</w:t>
      </w:r>
      <w:r w:rsidR="008B6641" w:rsidRPr="007336CD">
        <w:rPr>
          <w:rFonts w:ascii="IRBadr" w:hAnsi="IRBadr" w:cs="IRBadr"/>
          <w:sz w:val="28"/>
          <w:szCs w:val="28"/>
          <w:rtl/>
        </w:rPr>
        <w:t xml:space="preserve"> </w:t>
      </w:r>
      <w:r w:rsidR="00CB1D0E" w:rsidRPr="007336CD">
        <w:rPr>
          <w:rFonts w:ascii="IRBadr" w:hAnsi="IRBadr" w:cs="IRBadr"/>
          <w:sz w:val="28"/>
          <w:szCs w:val="28"/>
          <w:rtl/>
        </w:rPr>
        <w:t xml:space="preserve"> </w:t>
      </w:r>
      <w:r w:rsidR="00453ACD" w:rsidRPr="007336CD">
        <w:rPr>
          <w:rFonts w:ascii="IRBadr" w:hAnsi="IRBadr" w:cs="IRBadr"/>
          <w:sz w:val="28"/>
          <w:szCs w:val="28"/>
          <w:rtl/>
        </w:rPr>
        <w:t>ده</w:t>
      </w:r>
      <w:r w:rsidR="00D90780">
        <w:rPr>
          <w:rFonts w:ascii="IRBadr" w:hAnsi="IRBadr" w:cs="IRBadr"/>
          <w:sz w:val="28"/>
          <w:szCs w:val="28"/>
          <w:rtl/>
        </w:rPr>
        <w:t>ه</w:t>
      </w:r>
      <w:r w:rsidR="00CB1D0E" w:rsidRPr="007336CD">
        <w:rPr>
          <w:rFonts w:ascii="IRBadr" w:hAnsi="IRBadr" w:cs="IRBadr"/>
          <w:sz w:val="28"/>
          <w:szCs w:val="28"/>
          <w:rtl/>
        </w:rPr>
        <w:t xml:space="preserve"> سوم انقلاب  مایه افتخار ملت باشد.</w:t>
      </w:r>
    </w:p>
    <w:p w:rsidR="00571DFC" w:rsidRPr="007336CD" w:rsidRDefault="00453ACD" w:rsidP="00571DFC">
      <w:pPr>
        <w:pStyle w:val="Heading1"/>
        <w:rPr>
          <w:rFonts w:ascii="IRBadr" w:hAnsi="IRBadr"/>
          <w:rtl/>
        </w:rPr>
      </w:pPr>
      <w:bookmarkStart w:id="29" w:name="_Toc432348442"/>
      <w:bookmarkStart w:id="30" w:name="_Toc429047822"/>
      <w:r w:rsidRPr="007336CD">
        <w:rPr>
          <w:rFonts w:ascii="IRBadr" w:hAnsi="IRBadr"/>
          <w:rtl/>
        </w:rPr>
        <w:t>انتشار اوراق</w:t>
      </w:r>
      <w:r w:rsidR="00571DFC" w:rsidRPr="007336CD">
        <w:rPr>
          <w:rFonts w:ascii="IRBadr" w:hAnsi="IRBadr"/>
          <w:rtl/>
        </w:rPr>
        <w:t xml:space="preserve"> مشارکت فولاد</w:t>
      </w:r>
      <w:r w:rsidR="00036652" w:rsidRPr="007336CD">
        <w:rPr>
          <w:rFonts w:ascii="IRBadr" w:hAnsi="IRBadr"/>
          <w:rtl/>
        </w:rPr>
        <w:t xml:space="preserve"> میبد</w:t>
      </w:r>
      <w:bookmarkEnd w:id="29"/>
      <w:r w:rsidR="00571DFC" w:rsidRPr="007336CD">
        <w:rPr>
          <w:rFonts w:ascii="IRBadr" w:hAnsi="IRBadr"/>
          <w:rtl/>
        </w:rPr>
        <w:t xml:space="preserve"> </w:t>
      </w:r>
      <w:bookmarkEnd w:id="30"/>
    </w:p>
    <w:p w:rsidR="008B6641" w:rsidRPr="007336CD" w:rsidRDefault="00CB1D0E" w:rsidP="00571DFC">
      <w:pPr>
        <w:bidi/>
        <w:jc w:val="both"/>
        <w:rPr>
          <w:rFonts w:ascii="IRBadr" w:hAnsi="IRBadr" w:cs="IRBadr"/>
          <w:sz w:val="28"/>
          <w:szCs w:val="28"/>
          <w:rtl/>
        </w:rPr>
      </w:pPr>
      <w:r w:rsidRPr="007336CD">
        <w:rPr>
          <w:rFonts w:ascii="IRBadr" w:hAnsi="IRBadr" w:cs="IRBadr"/>
          <w:sz w:val="28"/>
          <w:szCs w:val="28"/>
          <w:rtl/>
        </w:rPr>
        <w:t xml:space="preserve">در باب فروش اوراق مشارکت فولاد و </w:t>
      </w:r>
      <w:r w:rsidR="00453ACD" w:rsidRPr="007336CD">
        <w:rPr>
          <w:rFonts w:ascii="IRBadr" w:hAnsi="IRBadr" w:cs="IRBadr"/>
          <w:sz w:val="28"/>
          <w:szCs w:val="28"/>
          <w:rtl/>
        </w:rPr>
        <w:t>ذوب‌آهن</w:t>
      </w:r>
      <w:r w:rsidRPr="007336CD">
        <w:rPr>
          <w:rFonts w:ascii="IRBadr" w:hAnsi="IRBadr" w:cs="IRBadr"/>
          <w:sz w:val="28"/>
          <w:szCs w:val="28"/>
          <w:rtl/>
        </w:rPr>
        <w:t xml:space="preserve"> میبد است. این </w:t>
      </w:r>
      <w:r w:rsidR="00453ACD" w:rsidRPr="007336CD">
        <w:rPr>
          <w:rFonts w:ascii="IRBadr" w:hAnsi="IRBadr" w:cs="IRBadr"/>
          <w:sz w:val="28"/>
          <w:szCs w:val="28"/>
          <w:rtl/>
        </w:rPr>
        <w:t>پروژ</w:t>
      </w:r>
      <w:r w:rsidR="00D90780">
        <w:rPr>
          <w:rFonts w:ascii="IRBadr" w:hAnsi="IRBadr" w:cs="IRBadr"/>
          <w:sz w:val="28"/>
          <w:szCs w:val="28"/>
          <w:rtl/>
        </w:rPr>
        <w:t>ه</w:t>
      </w:r>
      <w:r w:rsidRPr="007336CD">
        <w:rPr>
          <w:rFonts w:ascii="IRBadr" w:hAnsi="IRBadr" w:cs="IRBadr"/>
          <w:sz w:val="28"/>
          <w:szCs w:val="28"/>
          <w:rtl/>
        </w:rPr>
        <w:t xml:space="preserve"> ارزشمند حدود </w:t>
      </w:r>
      <w:r w:rsidR="00453ACD" w:rsidRPr="007336CD">
        <w:rPr>
          <w:rFonts w:ascii="IRBadr" w:hAnsi="IRBadr" w:cs="IRBadr"/>
          <w:sz w:val="28"/>
          <w:szCs w:val="28"/>
          <w:rtl/>
        </w:rPr>
        <w:t>دو سال</w:t>
      </w:r>
      <w:r w:rsidR="00D059F2" w:rsidRPr="007336CD">
        <w:rPr>
          <w:rFonts w:ascii="IRBadr" w:hAnsi="IRBadr" w:cs="IRBadr"/>
          <w:sz w:val="28"/>
          <w:szCs w:val="28"/>
          <w:rtl/>
        </w:rPr>
        <w:t xml:space="preserve"> به خاطر </w:t>
      </w:r>
      <w:r w:rsidR="00453ACD" w:rsidRPr="007336CD">
        <w:rPr>
          <w:rFonts w:ascii="IRBadr" w:hAnsi="IRBadr" w:cs="IRBadr"/>
          <w:sz w:val="28"/>
          <w:szCs w:val="28"/>
          <w:rtl/>
        </w:rPr>
        <w:t>کمبودهای</w:t>
      </w:r>
      <w:r w:rsidR="00D059F2" w:rsidRPr="007336CD">
        <w:rPr>
          <w:rFonts w:ascii="IRBadr" w:hAnsi="IRBadr" w:cs="IRBadr"/>
          <w:sz w:val="28"/>
          <w:szCs w:val="28"/>
          <w:rtl/>
        </w:rPr>
        <w:t xml:space="preserve"> مالی </w:t>
      </w:r>
      <w:r w:rsidR="00453ACD" w:rsidRPr="007336CD">
        <w:rPr>
          <w:rFonts w:ascii="IRBadr" w:hAnsi="IRBadr" w:cs="IRBadr"/>
          <w:sz w:val="28"/>
          <w:szCs w:val="28"/>
          <w:rtl/>
        </w:rPr>
        <w:t>متوقف‌شده</w:t>
      </w:r>
      <w:r w:rsidR="00D059F2" w:rsidRPr="007336CD">
        <w:rPr>
          <w:rFonts w:ascii="IRBadr" w:hAnsi="IRBadr" w:cs="IRBadr"/>
          <w:sz w:val="28"/>
          <w:szCs w:val="28"/>
          <w:rtl/>
        </w:rPr>
        <w:t xml:space="preserve"> بود. حدود هفت الی ده میلیارد هزینه شده بود و برای استان ما </w:t>
      </w:r>
      <w:r w:rsidR="005E7CDB" w:rsidRPr="007336CD">
        <w:rPr>
          <w:rFonts w:ascii="IRBadr" w:hAnsi="IRBadr" w:cs="IRBadr"/>
          <w:sz w:val="28"/>
          <w:szCs w:val="28"/>
          <w:rtl/>
        </w:rPr>
        <w:t>مای</w:t>
      </w:r>
      <w:r w:rsidR="00D90780">
        <w:rPr>
          <w:rFonts w:ascii="IRBadr" w:hAnsi="IRBadr" w:cs="IRBadr"/>
          <w:sz w:val="28"/>
          <w:szCs w:val="28"/>
          <w:rtl/>
        </w:rPr>
        <w:t>ه</w:t>
      </w:r>
      <w:r w:rsidR="00D059F2" w:rsidRPr="007336CD">
        <w:rPr>
          <w:rFonts w:ascii="IRBadr" w:hAnsi="IRBadr" w:cs="IRBadr"/>
          <w:sz w:val="28"/>
          <w:szCs w:val="28"/>
          <w:rtl/>
        </w:rPr>
        <w:t xml:space="preserve"> اعتبار و ارزش است. </w:t>
      </w:r>
      <w:r w:rsidR="00453ACD" w:rsidRPr="007336CD">
        <w:rPr>
          <w:rFonts w:ascii="IRBadr" w:hAnsi="IRBadr" w:cs="IRBadr"/>
          <w:sz w:val="28"/>
          <w:szCs w:val="28"/>
          <w:rtl/>
        </w:rPr>
        <w:t>متأسفانه</w:t>
      </w:r>
      <w:r w:rsidR="00D059F2" w:rsidRPr="007336CD">
        <w:rPr>
          <w:rFonts w:ascii="IRBadr" w:hAnsi="IRBadr" w:cs="IRBadr"/>
          <w:sz w:val="28"/>
          <w:szCs w:val="28"/>
          <w:rtl/>
        </w:rPr>
        <w:t xml:space="preserve"> به خاطر تنگناهای اقتصادی که دولت با آن مواجه بود نتوانست از آن پشتیبان لازم را کند. برادران ما، مجوز فروش اوراق مشارکت را گرفتند. اوراق مشارکت </w:t>
      </w:r>
      <w:r w:rsidR="00453ACD" w:rsidRPr="007336CD">
        <w:rPr>
          <w:rFonts w:ascii="IRBadr" w:hAnsi="IRBadr" w:cs="IRBadr"/>
          <w:sz w:val="28"/>
          <w:szCs w:val="28"/>
          <w:rtl/>
        </w:rPr>
        <w:t>به‌گونه‌ای</w:t>
      </w:r>
      <w:r w:rsidR="00D059F2" w:rsidRPr="007336CD">
        <w:rPr>
          <w:rFonts w:ascii="IRBadr" w:hAnsi="IRBadr" w:cs="IRBadr"/>
          <w:sz w:val="28"/>
          <w:szCs w:val="28"/>
          <w:rtl/>
        </w:rPr>
        <w:t xml:space="preserve"> است که سود آن </w:t>
      </w:r>
      <w:r w:rsidR="00453ACD" w:rsidRPr="007336CD">
        <w:rPr>
          <w:rFonts w:ascii="IRBadr" w:hAnsi="IRBadr" w:cs="IRBadr"/>
          <w:sz w:val="28"/>
          <w:szCs w:val="28"/>
          <w:rtl/>
        </w:rPr>
        <w:t>تضمین‌شده</w:t>
      </w:r>
      <w:r w:rsidR="00D059F2" w:rsidRPr="007336CD">
        <w:rPr>
          <w:rFonts w:ascii="IRBadr" w:hAnsi="IRBadr" w:cs="IRBadr"/>
          <w:sz w:val="28"/>
          <w:szCs w:val="28"/>
          <w:rtl/>
        </w:rPr>
        <w:t xml:space="preserve"> است و </w:t>
      </w:r>
      <w:r w:rsidR="00453ACD" w:rsidRPr="007336CD">
        <w:rPr>
          <w:rFonts w:ascii="IRBadr" w:hAnsi="IRBadr" w:cs="IRBadr"/>
          <w:sz w:val="28"/>
          <w:szCs w:val="28"/>
          <w:rtl/>
        </w:rPr>
        <w:t>قابل‌خرید</w:t>
      </w:r>
      <w:r w:rsidR="00D059F2" w:rsidRPr="007336CD">
        <w:rPr>
          <w:rFonts w:ascii="IRBadr" w:hAnsi="IRBadr" w:cs="IRBadr"/>
          <w:sz w:val="28"/>
          <w:szCs w:val="28"/>
          <w:rtl/>
        </w:rPr>
        <w:t xml:space="preserve"> و فروش است. امیدواریم </w:t>
      </w:r>
      <w:r w:rsidR="00453ACD" w:rsidRPr="007336CD">
        <w:rPr>
          <w:rFonts w:ascii="IRBadr" w:hAnsi="IRBadr" w:cs="IRBadr"/>
          <w:sz w:val="28"/>
          <w:szCs w:val="28"/>
          <w:rtl/>
        </w:rPr>
        <w:t>مسؤولین</w:t>
      </w:r>
      <w:r w:rsidR="00D059F2" w:rsidRPr="007336CD">
        <w:rPr>
          <w:rFonts w:ascii="IRBadr" w:hAnsi="IRBadr" w:cs="IRBadr"/>
          <w:sz w:val="28"/>
          <w:szCs w:val="28"/>
          <w:rtl/>
        </w:rPr>
        <w:t xml:space="preserve"> محترم همت کنند، این </w:t>
      </w:r>
      <w:r w:rsidR="00453ACD" w:rsidRPr="007336CD">
        <w:rPr>
          <w:rFonts w:ascii="IRBadr" w:hAnsi="IRBadr" w:cs="IRBadr"/>
          <w:sz w:val="28"/>
          <w:szCs w:val="28"/>
          <w:rtl/>
        </w:rPr>
        <w:t>پروژ</w:t>
      </w:r>
      <w:r w:rsidR="00D90780">
        <w:rPr>
          <w:rFonts w:ascii="IRBadr" w:hAnsi="IRBadr" w:cs="IRBadr"/>
          <w:sz w:val="28"/>
          <w:szCs w:val="28"/>
          <w:rtl/>
        </w:rPr>
        <w:t>ه</w:t>
      </w:r>
      <w:r w:rsidR="00D059F2" w:rsidRPr="007336CD">
        <w:rPr>
          <w:rFonts w:ascii="IRBadr" w:hAnsi="IRBadr" w:cs="IRBadr"/>
          <w:sz w:val="28"/>
          <w:szCs w:val="28"/>
          <w:rtl/>
        </w:rPr>
        <w:t xml:space="preserve"> عظیم را به پایان رسانند. من از </w:t>
      </w:r>
      <w:r w:rsidR="00662BE7" w:rsidRPr="007336CD">
        <w:rPr>
          <w:rFonts w:ascii="IRBadr" w:hAnsi="IRBadr" w:cs="IRBadr"/>
          <w:sz w:val="28"/>
          <w:szCs w:val="28"/>
          <w:rtl/>
        </w:rPr>
        <w:t>هم</w:t>
      </w:r>
      <w:r w:rsidR="00D90780">
        <w:rPr>
          <w:rFonts w:ascii="IRBadr" w:hAnsi="IRBadr" w:cs="IRBadr"/>
          <w:sz w:val="28"/>
          <w:szCs w:val="28"/>
          <w:rtl/>
        </w:rPr>
        <w:t>ه</w:t>
      </w:r>
      <w:r w:rsidR="00D059F2" w:rsidRPr="007336CD">
        <w:rPr>
          <w:rFonts w:ascii="IRBadr" w:hAnsi="IRBadr" w:cs="IRBadr"/>
          <w:sz w:val="28"/>
          <w:szCs w:val="28"/>
          <w:rtl/>
        </w:rPr>
        <w:t xml:space="preserve"> کسانی که برای انجام این کار تلاش کردند، تشکر و تقدیر </w:t>
      </w:r>
      <w:r w:rsidR="00E61B5E" w:rsidRPr="007336CD">
        <w:rPr>
          <w:rFonts w:ascii="IRBadr" w:hAnsi="IRBadr" w:cs="IRBadr"/>
          <w:sz w:val="28"/>
          <w:szCs w:val="28"/>
          <w:rtl/>
        </w:rPr>
        <w:t>می‌کنم</w:t>
      </w:r>
      <w:r w:rsidR="00D059F2" w:rsidRPr="007336CD">
        <w:rPr>
          <w:rFonts w:ascii="IRBadr" w:hAnsi="IRBadr" w:cs="IRBadr"/>
          <w:sz w:val="28"/>
          <w:szCs w:val="28"/>
          <w:rtl/>
        </w:rPr>
        <w:t xml:space="preserve">. </w:t>
      </w:r>
    </w:p>
    <w:p w:rsidR="00571DFC" w:rsidRPr="007336CD" w:rsidRDefault="00571DFC" w:rsidP="00FE30AB">
      <w:pPr>
        <w:pStyle w:val="Heading1"/>
        <w:rPr>
          <w:rFonts w:ascii="IRBadr" w:hAnsi="IRBadr"/>
          <w:rtl/>
        </w:rPr>
      </w:pPr>
      <w:bookmarkStart w:id="31" w:name="_Toc429047823"/>
      <w:bookmarkStart w:id="32" w:name="_Toc432348443"/>
      <w:r w:rsidRPr="007336CD">
        <w:rPr>
          <w:rFonts w:ascii="IRBadr" w:hAnsi="IRBadr"/>
          <w:rtl/>
        </w:rPr>
        <w:t>دستگیری رهبر کردهای ترکیه</w:t>
      </w:r>
      <w:bookmarkEnd w:id="31"/>
      <w:bookmarkEnd w:id="32"/>
    </w:p>
    <w:p w:rsidR="00D059F2" w:rsidRPr="007336CD" w:rsidRDefault="00D059F2" w:rsidP="00571DFC">
      <w:pPr>
        <w:bidi/>
        <w:jc w:val="both"/>
        <w:rPr>
          <w:rFonts w:ascii="IRBadr" w:hAnsi="IRBadr" w:cs="IRBadr"/>
          <w:sz w:val="28"/>
          <w:szCs w:val="28"/>
          <w:rtl/>
        </w:rPr>
      </w:pPr>
      <w:r w:rsidRPr="007336CD">
        <w:rPr>
          <w:rFonts w:ascii="IRBadr" w:hAnsi="IRBadr" w:cs="IRBadr"/>
          <w:sz w:val="28"/>
          <w:szCs w:val="28"/>
          <w:rtl/>
        </w:rPr>
        <w:t xml:space="preserve">در پایان </w:t>
      </w:r>
      <w:r w:rsidR="00453ACD" w:rsidRPr="007336CD">
        <w:rPr>
          <w:rFonts w:ascii="IRBadr" w:hAnsi="IRBadr" w:cs="IRBadr"/>
          <w:sz w:val="28"/>
          <w:szCs w:val="28"/>
          <w:rtl/>
        </w:rPr>
        <w:t>اشاره‌ای</w:t>
      </w:r>
      <w:r w:rsidRPr="007336CD">
        <w:rPr>
          <w:rFonts w:ascii="IRBadr" w:hAnsi="IRBadr" w:cs="IRBadr"/>
          <w:sz w:val="28"/>
          <w:szCs w:val="28"/>
          <w:rtl/>
        </w:rPr>
        <w:t xml:space="preserve"> به بحث مطرح امروز در </w:t>
      </w:r>
      <w:r w:rsidR="00453ACD" w:rsidRPr="007336CD">
        <w:rPr>
          <w:rFonts w:ascii="IRBadr" w:hAnsi="IRBadr" w:cs="IRBadr"/>
          <w:sz w:val="28"/>
          <w:szCs w:val="28"/>
          <w:rtl/>
        </w:rPr>
        <w:t>رسانه‌های</w:t>
      </w:r>
      <w:r w:rsidRPr="007336CD">
        <w:rPr>
          <w:rFonts w:ascii="IRBadr" w:hAnsi="IRBadr" w:cs="IRBadr"/>
          <w:sz w:val="28"/>
          <w:szCs w:val="28"/>
          <w:rtl/>
        </w:rPr>
        <w:t xml:space="preserve"> گروهی </w:t>
      </w:r>
      <w:r w:rsidR="00E61B5E" w:rsidRPr="007336CD">
        <w:rPr>
          <w:rFonts w:ascii="IRBadr" w:hAnsi="IRBadr" w:cs="IRBadr"/>
          <w:sz w:val="28"/>
          <w:szCs w:val="28"/>
          <w:rtl/>
        </w:rPr>
        <w:t>می‌کنم</w:t>
      </w:r>
      <w:r w:rsidRPr="007336CD">
        <w:rPr>
          <w:rFonts w:ascii="IRBadr" w:hAnsi="IRBadr" w:cs="IRBadr"/>
          <w:sz w:val="28"/>
          <w:szCs w:val="28"/>
          <w:rtl/>
        </w:rPr>
        <w:t xml:space="preserve">. </w:t>
      </w:r>
      <w:r w:rsidR="00453ACD" w:rsidRPr="007336CD">
        <w:rPr>
          <w:rFonts w:ascii="IRBadr" w:hAnsi="IRBadr" w:cs="IRBadr"/>
          <w:sz w:val="28"/>
          <w:szCs w:val="28"/>
          <w:rtl/>
        </w:rPr>
        <w:t>متأسفانه</w:t>
      </w:r>
      <w:r w:rsidRPr="007336CD">
        <w:rPr>
          <w:rFonts w:ascii="IRBadr" w:hAnsi="IRBadr" w:cs="IRBadr"/>
          <w:sz w:val="28"/>
          <w:szCs w:val="28"/>
          <w:rtl/>
        </w:rPr>
        <w:t xml:space="preserve"> در دستگیری </w:t>
      </w:r>
      <w:r w:rsidR="00453ACD" w:rsidRPr="007336CD">
        <w:rPr>
          <w:rFonts w:ascii="IRBadr" w:hAnsi="IRBadr" w:cs="IRBadr"/>
          <w:sz w:val="28"/>
          <w:szCs w:val="28"/>
          <w:rtl/>
        </w:rPr>
        <w:t>رهبر حزب</w:t>
      </w:r>
      <w:r w:rsidRPr="007336CD">
        <w:rPr>
          <w:rFonts w:ascii="IRBadr" w:hAnsi="IRBadr" w:cs="IRBadr"/>
          <w:sz w:val="28"/>
          <w:szCs w:val="28"/>
          <w:rtl/>
        </w:rPr>
        <w:t xml:space="preserve"> کردهای ترکیه، شاهد زیر پا گذاشتن  قوانین </w:t>
      </w:r>
      <w:r w:rsidR="00453ACD" w:rsidRPr="007336CD">
        <w:rPr>
          <w:rFonts w:ascii="IRBadr" w:hAnsi="IRBadr" w:cs="IRBadr"/>
          <w:sz w:val="28"/>
          <w:szCs w:val="28"/>
          <w:rtl/>
        </w:rPr>
        <w:t>بین‌المللی</w:t>
      </w:r>
      <w:r w:rsidRPr="007336CD">
        <w:rPr>
          <w:rFonts w:ascii="IRBadr" w:hAnsi="IRBadr" w:cs="IRBadr"/>
          <w:sz w:val="28"/>
          <w:szCs w:val="28"/>
          <w:rtl/>
        </w:rPr>
        <w:t xml:space="preserve"> از سوی </w:t>
      </w:r>
      <w:r w:rsidR="00453ACD" w:rsidRPr="007336CD">
        <w:rPr>
          <w:rFonts w:ascii="IRBadr" w:hAnsi="IRBadr" w:cs="IRBadr"/>
          <w:sz w:val="28"/>
          <w:szCs w:val="28"/>
          <w:rtl/>
        </w:rPr>
        <w:t>صهیونیسم‌ها</w:t>
      </w:r>
      <w:r w:rsidRPr="007336CD">
        <w:rPr>
          <w:rFonts w:ascii="IRBadr" w:hAnsi="IRBadr" w:cs="IRBadr"/>
          <w:sz w:val="28"/>
          <w:szCs w:val="28"/>
          <w:rtl/>
        </w:rPr>
        <w:t xml:space="preserve"> بودیم. البته بحث </w:t>
      </w:r>
      <w:r w:rsidR="004B1E65" w:rsidRPr="007336CD">
        <w:rPr>
          <w:rFonts w:ascii="IRBadr" w:hAnsi="IRBadr" w:cs="IRBadr"/>
          <w:sz w:val="28"/>
          <w:szCs w:val="28"/>
          <w:rtl/>
        </w:rPr>
        <w:t>ک</w:t>
      </w:r>
      <w:r w:rsidR="00453ACD" w:rsidRPr="007336CD">
        <w:rPr>
          <w:rFonts w:ascii="IRBadr" w:hAnsi="IRBadr" w:cs="IRBadr"/>
          <w:sz w:val="28"/>
          <w:szCs w:val="28"/>
          <w:rtl/>
        </w:rPr>
        <w:t>ردها</w:t>
      </w:r>
      <w:r w:rsidRPr="007336CD">
        <w:rPr>
          <w:rFonts w:ascii="IRBadr" w:hAnsi="IRBadr" w:cs="IRBadr"/>
          <w:sz w:val="28"/>
          <w:szCs w:val="28"/>
          <w:rtl/>
        </w:rPr>
        <w:t xml:space="preserve"> و ترکیه جای خود، اما </w:t>
      </w:r>
      <w:r w:rsidR="004B1E65" w:rsidRPr="007336CD">
        <w:rPr>
          <w:rFonts w:ascii="IRBadr" w:hAnsi="IRBadr" w:cs="IRBadr"/>
          <w:sz w:val="28"/>
          <w:szCs w:val="28"/>
          <w:rtl/>
        </w:rPr>
        <w:t>درعین‌حال</w:t>
      </w:r>
      <w:r w:rsidRPr="007336CD">
        <w:rPr>
          <w:rFonts w:ascii="IRBadr" w:hAnsi="IRBadr" w:cs="IRBadr"/>
          <w:sz w:val="28"/>
          <w:szCs w:val="28"/>
          <w:rtl/>
        </w:rPr>
        <w:t xml:space="preserve"> آنچه مشاهده </w:t>
      </w:r>
      <w:r w:rsidR="00727EE2" w:rsidRPr="007336CD">
        <w:rPr>
          <w:rFonts w:ascii="IRBadr" w:hAnsi="IRBadr" w:cs="IRBadr"/>
          <w:sz w:val="28"/>
          <w:szCs w:val="28"/>
          <w:rtl/>
        </w:rPr>
        <w:t>می‌شود</w:t>
      </w:r>
      <w:r w:rsidRPr="007336CD">
        <w:rPr>
          <w:rFonts w:ascii="IRBadr" w:hAnsi="IRBadr" w:cs="IRBadr"/>
          <w:sz w:val="28"/>
          <w:szCs w:val="28"/>
          <w:rtl/>
        </w:rPr>
        <w:t xml:space="preserve">، داشتن قدرت در کشورهای مختلف برای مستکبرین </w:t>
      </w:r>
      <w:r w:rsidR="004B1E65" w:rsidRPr="007336CD">
        <w:rPr>
          <w:rFonts w:ascii="IRBadr" w:hAnsi="IRBadr" w:cs="IRBadr"/>
          <w:sz w:val="28"/>
          <w:szCs w:val="28"/>
          <w:rtl/>
        </w:rPr>
        <w:t>به‌خصوص</w:t>
      </w:r>
      <w:r w:rsidRPr="007336CD">
        <w:rPr>
          <w:rFonts w:ascii="IRBadr" w:hAnsi="IRBadr" w:cs="IRBadr"/>
          <w:sz w:val="28"/>
          <w:szCs w:val="28"/>
          <w:rtl/>
        </w:rPr>
        <w:t xml:space="preserve"> </w:t>
      </w:r>
      <w:r w:rsidR="00453ACD" w:rsidRPr="007336CD">
        <w:rPr>
          <w:rFonts w:ascii="IRBadr" w:hAnsi="IRBadr" w:cs="IRBadr"/>
          <w:sz w:val="28"/>
          <w:szCs w:val="28"/>
          <w:rtl/>
        </w:rPr>
        <w:t>صهیونیسم‌ها</w:t>
      </w:r>
      <w:r w:rsidRPr="007336CD">
        <w:rPr>
          <w:rFonts w:ascii="IRBadr" w:hAnsi="IRBadr" w:cs="IRBadr"/>
          <w:sz w:val="28"/>
          <w:szCs w:val="28"/>
          <w:rtl/>
        </w:rPr>
        <w:t xml:space="preserve">، </w:t>
      </w:r>
      <w:r w:rsidR="005E7CDB" w:rsidRPr="007336CD">
        <w:rPr>
          <w:rFonts w:ascii="IRBadr" w:hAnsi="IRBadr" w:cs="IRBadr"/>
          <w:sz w:val="28"/>
          <w:szCs w:val="28"/>
          <w:rtl/>
        </w:rPr>
        <w:t>مای</w:t>
      </w:r>
      <w:r w:rsidR="00D90780">
        <w:rPr>
          <w:rFonts w:ascii="IRBadr" w:hAnsi="IRBadr" w:cs="IRBadr"/>
          <w:sz w:val="28"/>
          <w:szCs w:val="28"/>
          <w:rtl/>
        </w:rPr>
        <w:t>ه</w:t>
      </w:r>
      <w:r w:rsidRPr="007336CD">
        <w:rPr>
          <w:rFonts w:ascii="IRBadr" w:hAnsi="IRBadr" w:cs="IRBadr"/>
          <w:sz w:val="28"/>
          <w:szCs w:val="28"/>
          <w:rtl/>
        </w:rPr>
        <w:t xml:space="preserve"> غروری شده است که به هر نحوی قوانین </w:t>
      </w:r>
      <w:r w:rsidR="00453ACD" w:rsidRPr="007336CD">
        <w:rPr>
          <w:rFonts w:ascii="IRBadr" w:hAnsi="IRBadr" w:cs="IRBadr"/>
          <w:sz w:val="28"/>
          <w:szCs w:val="28"/>
          <w:rtl/>
        </w:rPr>
        <w:t>بین‌المللی</w:t>
      </w:r>
      <w:r w:rsidRPr="007336CD">
        <w:rPr>
          <w:rFonts w:ascii="IRBadr" w:hAnsi="IRBadr" w:cs="IRBadr"/>
          <w:sz w:val="28"/>
          <w:szCs w:val="28"/>
          <w:rtl/>
        </w:rPr>
        <w:t xml:space="preserve"> را زیر پا بگذارند</w:t>
      </w:r>
      <w:r w:rsidR="004B1E65" w:rsidRPr="007336CD">
        <w:rPr>
          <w:rFonts w:ascii="IRBadr" w:hAnsi="IRBadr" w:cs="IRBadr"/>
          <w:sz w:val="28"/>
          <w:szCs w:val="28"/>
          <w:rtl/>
        </w:rPr>
        <w:t xml:space="preserve"> </w:t>
      </w:r>
      <w:r w:rsidR="00571DFC" w:rsidRPr="007336CD">
        <w:rPr>
          <w:rFonts w:ascii="IRBadr" w:hAnsi="IRBadr" w:cs="IRBadr"/>
          <w:sz w:val="28"/>
          <w:szCs w:val="28"/>
          <w:rtl/>
        </w:rPr>
        <w:t>و</w:t>
      </w:r>
      <w:r w:rsidRPr="007336CD">
        <w:rPr>
          <w:rFonts w:ascii="IRBadr" w:hAnsi="IRBadr" w:cs="IRBadr"/>
          <w:sz w:val="28"/>
          <w:szCs w:val="28"/>
          <w:rtl/>
        </w:rPr>
        <w:t xml:space="preserve"> </w:t>
      </w:r>
      <w:r w:rsidR="004B1E65" w:rsidRPr="007336CD">
        <w:rPr>
          <w:rFonts w:ascii="IRBadr" w:hAnsi="IRBadr" w:cs="IRBadr"/>
          <w:sz w:val="28"/>
          <w:szCs w:val="28"/>
          <w:rtl/>
        </w:rPr>
        <w:t>هیچ‌کس</w:t>
      </w:r>
      <w:r w:rsidRPr="007336CD">
        <w:rPr>
          <w:rFonts w:ascii="IRBadr" w:hAnsi="IRBadr" w:cs="IRBadr"/>
          <w:sz w:val="28"/>
          <w:szCs w:val="28"/>
          <w:rtl/>
        </w:rPr>
        <w:t xml:space="preserve"> هم اعتراض ن</w:t>
      </w:r>
      <w:r w:rsidR="00182233" w:rsidRPr="007336CD">
        <w:rPr>
          <w:rFonts w:ascii="IRBadr" w:hAnsi="IRBadr" w:cs="IRBadr"/>
          <w:sz w:val="28"/>
          <w:szCs w:val="28"/>
          <w:rtl/>
        </w:rPr>
        <w:t>می‌کند</w:t>
      </w:r>
      <w:r w:rsidRPr="007336CD">
        <w:rPr>
          <w:rFonts w:ascii="IRBadr" w:hAnsi="IRBadr" w:cs="IRBadr"/>
          <w:sz w:val="28"/>
          <w:szCs w:val="28"/>
          <w:rtl/>
        </w:rPr>
        <w:t xml:space="preserve">. جز ظلم و نگاه نابرابری که در جهان نسبت به اسلام وجود دارد، چیز </w:t>
      </w:r>
      <w:r w:rsidR="004B1E65" w:rsidRPr="007336CD">
        <w:rPr>
          <w:rFonts w:ascii="IRBadr" w:hAnsi="IRBadr" w:cs="IRBadr"/>
          <w:sz w:val="28"/>
          <w:szCs w:val="28"/>
          <w:rtl/>
        </w:rPr>
        <w:t>دیگری</w:t>
      </w:r>
      <w:r w:rsidR="00571DFC" w:rsidRPr="007336CD">
        <w:rPr>
          <w:rFonts w:ascii="IRBadr" w:hAnsi="IRBadr" w:cs="IRBadr"/>
          <w:sz w:val="28"/>
          <w:szCs w:val="28"/>
          <w:rtl/>
        </w:rPr>
        <w:t xml:space="preserve"> مشاهده ن</w:t>
      </w:r>
      <w:r w:rsidR="00727EE2" w:rsidRPr="007336CD">
        <w:rPr>
          <w:rFonts w:ascii="IRBadr" w:hAnsi="IRBadr" w:cs="IRBadr"/>
          <w:sz w:val="28"/>
          <w:szCs w:val="28"/>
          <w:rtl/>
        </w:rPr>
        <w:t>می‌شود</w:t>
      </w:r>
      <w:r w:rsidRPr="007336CD">
        <w:rPr>
          <w:rFonts w:ascii="IRBadr" w:hAnsi="IRBadr" w:cs="IRBadr"/>
          <w:sz w:val="28"/>
          <w:szCs w:val="28"/>
          <w:rtl/>
        </w:rPr>
        <w:t xml:space="preserve">. در اوایل </w:t>
      </w:r>
      <w:r w:rsidR="00453ACD" w:rsidRPr="007336CD">
        <w:rPr>
          <w:rFonts w:ascii="IRBadr" w:hAnsi="IRBadr" w:cs="IRBadr"/>
          <w:sz w:val="28"/>
          <w:szCs w:val="28"/>
          <w:rtl/>
        </w:rPr>
        <w:t>ده</w:t>
      </w:r>
      <w:r w:rsidR="00D90780">
        <w:rPr>
          <w:rFonts w:ascii="IRBadr" w:hAnsi="IRBadr" w:cs="IRBadr"/>
          <w:sz w:val="28"/>
          <w:szCs w:val="28"/>
          <w:rtl/>
        </w:rPr>
        <w:t>ه</w:t>
      </w:r>
      <w:r w:rsidRPr="007336CD">
        <w:rPr>
          <w:rFonts w:ascii="IRBadr" w:hAnsi="IRBadr" w:cs="IRBadr"/>
          <w:sz w:val="28"/>
          <w:szCs w:val="28"/>
          <w:rtl/>
        </w:rPr>
        <w:t xml:space="preserve"> سوم انقلاب، آشنایی با انقلاب و ساختن درست این کشور، وظایف سنگینی است که برای نسل جوان است تا آگاهانه وارد </w:t>
      </w:r>
      <w:r w:rsidR="004B1E65" w:rsidRPr="007336CD">
        <w:rPr>
          <w:rFonts w:ascii="IRBadr" w:hAnsi="IRBadr" w:cs="IRBadr"/>
          <w:sz w:val="28"/>
          <w:szCs w:val="28"/>
          <w:rtl/>
        </w:rPr>
        <w:t>میدان‌های</w:t>
      </w:r>
      <w:r w:rsidRPr="007336CD">
        <w:rPr>
          <w:rFonts w:ascii="IRBadr" w:hAnsi="IRBadr" w:cs="IRBadr"/>
          <w:sz w:val="28"/>
          <w:szCs w:val="28"/>
          <w:rtl/>
        </w:rPr>
        <w:t xml:space="preserve"> سیاسی و اقتصادی کشور شوند.</w:t>
      </w:r>
    </w:p>
    <w:p w:rsidR="00036652" w:rsidRPr="007336CD" w:rsidRDefault="00036652" w:rsidP="00036652">
      <w:pPr>
        <w:pStyle w:val="Heading1"/>
        <w:rPr>
          <w:rFonts w:ascii="IRBadr" w:hAnsi="IRBadr"/>
          <w:rtl/>
        </w:rPr>
      </w:pPr>
      <w:bookmarkStart w:id="33" w:name="_Toc432348444"/>
      <w:r w:rsidRPr="007336CD">
        <w:rPr>
          <w:rFonts w:ascii="IRBadr" w:hAnsi="IRBadr"/>
          <w:rtl/>
        </w:rPr>
        <w:lastRenderedPageBreak/>
        <w:t>دعا</w:t>
      </w:r>
      <w:bookmarkEnd w:id="33"/>
    </w:p>
    <w:p w:rsidR="00571DFC" w:rsidRPr="007336CD" w:rsidRDefault="00571DFC" w:rsidP="00036652">
      <w:pPr>
        <w:bidi/>
        <w:rPr>
          <w:rFonts w:ascii="IRBadr" w:hAnsi="IRBadr" w:cs="IRBadr"/>
        </w:rPr>
      </w:pPr>
      <w:r w:rsidRPr="007336CD">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r w:rsidRPr="007336CD">
        <w:rPr>
          <w:rFonts w:ascii="IRBadr" w:hAnsi="IRBadr" w:cs="IRBadr"/>
          <w:b/>
          <w:bCs/>
          <w:sz w:val="28"/>
          <w:rtl/>
        </w:rPr>
        <w:t>.</w:t>
      </w:r>
    </w:p>
    <w:p w:rsidR="00571DFC" w:rsidRPr="007336CD" w:rsidRDefault="00571DFC" w:rsidP="00571DFC">
      <w:pPr>
        <w:bidi/>
        <w:jc w:val="both"/>
        <w:rPr>
          <w:rFonts w:ascii="IRBadr" w:hAnsi="IRBadr" w:cs="IRBadr"/>
          <w:sz w:val="28"/>
          <w:szCs w:val="28"/>
          <w:rtl/>
          <w:lang w:bidi="fa-IR"/>
        </w:rPr>
      </w:pPr>
    </w:p>
    <w:p w:rsidR="00571DFC" w:rsidRPr="007336CD" w:rsidRDefault="00571DFC" w:rsidP="00571DFC">
      <w:pPr>
        <w:bidi/>
        <w:jc w:val="both"/>
        <w:rPr>
          <w:rFonts w:ascii="IRBadr" w:hAnsi="IRBadr" w:cs="IRBadr"/>
          <w:sz w:val="28"/>
          <w:szCs w:val="28"/>
          <w:rtl/>
        </w:rPr>
      </w:pPr>
    </w:p>
    <w:sectPr w:rsidR="00571DFC" w:rsidRPr="007336CD"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E2" w:rsidRDefault="009574E2" w:rsidP="000D5800">
      <w:r>
        <w:separator/>
      </w:r>
    </w:p>
  </w:endnote>
  <w:endnote w:type="continuationSeparator" w:id="0">
    <w:p w:rsidR="009574E2" w:rsidRDefault="009574E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190903" w:rsidRDefault="00D9134B" w:rsidP="007B0062">
        <w:pPr>
          <w:pStyle w:val="Footer"/>
          <w:jc w:val="center"/>
        </w:pPr>
        <w:r>
          <w:fldChar w:fldCharType="begin"/>
        </w:r>
        <w:r>
          <w:instrText xml:space="preserve"> PAGE   \* MERGEFORMAT </w:instrText>
        </w:r>
        <w:r>
          <w:fldChar w:fldCharType="separate"/>
        </w:r>
        <w:r w:rsidR="00D90780">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E2" w:rsidRDefault="009574E2" w:rsidP="00417158">
      <w:pPr>
        <w:bidi/>
      </w:pPr>
      <w:r>
        <w:separator/>
      </w:r>
    </w:p>
  </w:footnote>
  <w:footnote w:type="continuationSeparator" w:id="0">
    <w:p w:rsidR="009574E2" w:rsidRDefault="009574E2" w:rsidP="000D5800">
      <w:r>
        <w:continuationSeparator/>
      </w:r>
    </w:p>
  </w:footnote>
  <w:footnote w:id="1">
    <w:p w:rsidR="00190903" w:rsidRPr="007B185F" w:rsidRDefault="00190903" w:rsidP="00985DD8">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4B1E65">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2">
    <w:p w:rsidR="00190903" w:rsidRPr="00036652" w:rsidRDefault="00190903" w:rsidP="00405511">
      <w:pPr>
        <w:pStyle w:val="FootnoteText"/>
        <w:bidi/>
        <w:rPr>
          <w:rFonts w:ascii="IRBadr" w:hAnsi="IRBadr" w:cs="IRBadr"/>
          <w:rtl/>
        </w:rPr>
      </w:pPr>
      <w:r w:rsidRPr="00036652">
        <w:rPr>
          <w:rStyle w:val="FootnoteReference"/>
          <w:rFonts w:ascii="IRBadr" w:hAnsi="IRBadr" w:cs="IRBadr"/>
        </w:rPr>
        <w:footnoteRef/>
      </w:r>
      <w:r w:rsidRPr="00036652">
        <w:rPr>
          <w:rFonts w:ascii="IRBadr" w:hAnsi="IRBadr" w:cs="IRBadr"/>
        </w:rPr>
        <w:t xml:space="preserve"> </w:t>
      </w:r>
      <w:r w:rsidRPr="00036652">
        <w:rPr>
          <w:rFonts w:ascii="IRBadr" w:hAnsi="IRBadr" w:cs="IRBadr"/>
          <w:rtl/>
        </w:rPr>
        <w:t>. سوره الکهف، آیه 110</w:t>
      </w:r>
    </w:p>
  </w:footnote>
  <w:footnote w:id="3">
    <w:p w:rsidR="00190903" w:rsidRPr="00E53683" w:rsidRDefault="00190903" w:rsidP="00956F00">
      <w:pPr>
        <w:pStyle w:val="FootnoteText"/>
        <w:bidi/>
        <w:rPr>
          <w:rFonts w:ascii="IRBadr" w:hAnsi="IRBadr" w:cs="IRBadr"/>
          <w:rtl/>
        </w:rPr>
      </w:pPr>
      <w:r w:rsidRPr="00E53683">
        <w:rPr>
          <w:rStyle w:val="FootnoteReference"/>
          <w:rFonts w:ascii="IRBadr" w:hAnsi="IRBadr" w:cs="IRBadr"/>
        </w:rPr>
        <w:footnoteRef/>
      </w:r>
      <w:r w:rsidRPr="00E53683">
        <w:rPr>
          <w:rFonts w:ascii="IRBadr" w:hAnsi="IRBadr" w:cs="IRBadr"/>
        </w:rPr>
        <w:t xml:space="preserve"> </w:t>
      </w:r>
      <w:r w:rsidRPr="00E53683">
        <w:rPr>
          <w:rFonts w:ascii="IRBadr" w:hAnsi="IRBadr" w:cs="IRBadr"/>
          <w:rtl/>
        </w:rPr>
        <w:t xml:space="preserve">. </w:t>
      </w:r>
      <w:r w:rsidR="004B1E65">
        <w:rPr>
          <w:rFonts w:ascii="IRBadr" w:hAnsi="IRBadr" w:cs="IRBadr"/>
          <w:rtl/>
        </w:rPr>
        <w:t>سوره‌</w:t>
      </w:r>
      <w:r w:rsidR="004B1E65">
        <w:rPr>
          <w:rFonts w:ascii="IRBadr" w:hAnsi="IRBadr" w:cs="IRBadr" w:hint="cs"/>
          <w:rtl/>
        </w:rPr>
        <w:t>ی</w:t>
      </w:r>
      <w:r w:rsidRPr="00E53683">
        <w:rPr>
          <w:rFonts w:ascii="IRBadr" w:hAnsi="IRBadr" w:cs="IRBadr"/>
          <w:rtl/>
        </w:rPr>
        <w:t xml:space="preserve"> الانسان، آیه 9</w:t>
      </w:r>
    </w:p>
  </w:footnote>
  <w:footnote w:id="4">
    <w:p w:rsidR="00190903" w:rsidRPr="00036652" w:rsidRDefault="00190903" w:rsidP="00190903">
      <w:pPr>
        <w:pStyle w:val="FootnoteText"/>
        <w:bidi/>
        <w:rPr>
          <w:rFonts w:ascii="IRBadr" w:hAnsi="IRBadr" w:cs="IRBadr"/>
          <w:rtl/>
        </w:rPr>
      </w:pPr>
      <w:r w:rsidRPr="00036652">
        <w:rPr>
          <w:rStyle w:val="FootnoteReference"/>
          <w:rFonts w:ascii="IRBadr" w:hAnsi="IRBadr" w:cs="IRBadr"/>
        </w:rPr>
        <w:footnoteRef/>
      </w:r>
      <w:r w:rsidRPr="00036652">
        <w:rPr>
          <w:rFonts w:ascii="IRBadr" w:hAnsi="IRBadr" w:cs="IRBadr"/>
        </w:rPr>
        <w:t xml:space="preserve"> </w:t>
      </w:r>
      <w:r w:rsidRPr="00036652">
        <w:rPr>
          <w:rFonts w:ascii="IRBadr" w:hAnsi="IRBadr" w:cs="IRBadr"/>
          <w:rtl/>
        </w:rPr>
        <w:t>. تحف العقول، النص</w:t>
      </w:r>
      <w:r w:rsidRPr="00036652">
        <w:rPr>
          <w:rFonts w:ascii="IRBadr" w:hAnsi="IRBadr" w:cs="IRBadr"/>
        </w:rPr>
        <w:t>:</w:t>
      </w:r>
      <w:r w:rsidRPr="00036652">
        <w:rPr>
          <w:rFonts w:ascii="IRBadr" w:hAnsi="IRBadr" w:cs="IRBadr"/>
          <w:rtl/>
        </w:rPr>
        <w:t xml:space="preserve"> 100، ص</w:t>
      </w:r>
      <w:r w:rsidRPr="00036652">
        <w:rPr>
          <w:rFonts w:ascii="IRBadr" w:hAnsi="IRBadr" w:cs="IRBadr"/>
        </w:rPr>
        <w:t>:</w:t>
      </w:r>
      <w:r w:rsidRPr="00036652">
        <w:rPr>
          <w:rFonts w:ascii="IRBadr" w:hAnsi="IRBadr" w:cs="IRBadr"/>
          <w:rtl/>
        </w:rPr>
        <w:t>92</w:t>
      </w:r>
    </w:p>
  </w:footnote>
  <w:footnote w:id="5">
    <w:p w:rsidR="00436823" w:rsidRPr="00036652" w:rsidRDefault="00436823" w:rsidP="00436823">
      <w:pPr>
        <w:pStyle w:val="FootnoteText"/>
        <w:bidi/>
        <w:rPr>
          <w:rFonts w:ascii="IRBadr" w:hAnsi="IRBadr" w:cs="IRBadr"/>
          <w:rtl/>
        </w:rPr>
      </w:pPr>
      <w:r w:rsidRPr="00036652">
        <w:rPr>
          <w:rStyle w:val="FootnoteReference"/>
          <w:rFonts w:ascii="IRBadr" w:hAnsi="IRBadr" w:cs="IRBadr"/>
        </w:rPr>
        <w:footnoteRef/>
      </w:r>
      <w:r w:rsidRPr="00036652">
        <w:rPr>
          <w:rFonts w:ascii="IRBadr" w:hAnsi="IRBadr" w:cs="IRBadr"/>
        </w:rPr>
        <w:t xml:space="preserve"> </w:t>
      </w:r>
      <w:r w:rsidRPr="00036652">
        <w:rPr>
          <w:rFonts w:ascii="IRBadr" w:hAnsi="IRBadr" w:cs="IRBadr"/>
          <w:rtl/>
        </w:rPr>
        <w:t xml:space="preserve">. </w:t>
      </w:r>
      <w:r w:rsidR="004B1E65">
        <w:rPr>
          <w:rFonts w:ascii="IRBadr" w:hAnsi="IRBadr" w:cs="IRBadr"/>
          <w:rtl/>
        </w:rPr>
        <w:t>ر</w:t>
      </w:r>
      <w:r w:rsidR="004B1E65">
        <w:rPr>
          <w:rFonts w:ascii="IRBadr" w:hAnsi="IRBadr" w:cs="IRBadr" w:hint="cs"/>
          <w:rtl/>
        </w:rPr>
        <w:t>ی‌</w:t>
      </w:r>
      <w:r w:rsidR="004B1E65">
        <w:rPr>
          <w:rFonts w:ascii="IRBadr" w:hAnsi="IRBadr" w:cs="IRBadr" w:hint="eastAsia"/>
          <w:rtl/>
        </w:rPr>
        <w:t>شهر</w:t>
      </w:r>
      <w:r w:rsidR="004B1E65">
        <w:rPr>
          <w:rFonts w:ascii="IRBadr" w:hAnsi="IRBadr" w:cs="IRBadr" w:hint="cs"/>
          <w:rtl/>
        </w:rPr>
        <w:t>ی</w:t>
      </w:r>
      <w:r w:rsidRPr="00036652">
        <w:rPr>
          <w:rFonts w:ascii="IRBadr" w:hAnsi="IRBadr" w:cs="IRBadr"/>
          <w:rtl/>
        </w:rPr>
        <w:t>، میزان الحکمه، ج۳، ش ۴۷۴۵</w:t>
      </w:r>
    </w:p>
  </w:footnote>
  <w:footnote w:id="6">
    <w:p w:rsidR="00436823" w:rsidRDefault="00436823" w:rsidP="00436823">
      <w:pPr>
        <w:pStyle w:val="FootnoteText"/>
        <w:bidi/>
      </w:pPr>
      <w:r w:rsidRPr="00036652">
        <w:rPr>
          <w:rStyle w:val="FootnoteReference"/>
          <w:rFonts w:ascii="IRBadr" w:hAnsi="IRBadr" w:cs="IRBadr"/>
        </w:rPr>
        <w:footnoteRef/>
      </w:r>
      <w:r w:rsidRPr="00036652">
        <w:rPr>
          <w:rFonts w:ascii="IRBadr" w:hAnsi="IRBadr" w:cs="IRBadr"/>
        </w:rPr>
        <w:t xml:space="preserve"> </w:t>
      </w:r>
      <w:r w:rsidRPr="00036652">
        <w:rPr>
          <w:rFonts w:ascii="IRBadr" w:hAnsi="IRBadr" w:cs="IRBadr"/>
          <w:rtl/>
        </w:rPr>
        <w:t>. منية المريد، ص</w:t>
      </w:r>
      <w:r w:rsidRPr="00036652">
        <w:rPr>
          <w:rFonts w:ascii="IRBadr" w:hAnsi="IRBadr" w:cs="IRBadr"/>
        </w:rPr>
        <w:t>:</w:t>
      </w:r>
      <w:r w:rsidR="00AD3E5C" w:rsidRPr="00036652">
        <w:rPr>
          <w:rFonts w:ascii="IRBadr" w:hAnsi="IRBadr" w:cs="IRBadr"/>
          <w:rtl/>
        </w:rPr>
        <w:t>132</w:t>
      </w:r>
    </w:p>
  </w:footnote>
  <w:footnote w:id="7">
    <w:p w:rsidR="00190903" w:rsidRPr="00036652" w:rsidRDefault="00190903" w:rsidP="00956F00">
      <w:pPr>
        <w:pStyle w:val="FootnoteText"/>
        <w:bidi/>
        <w:rPr>
          <w:rFonts w:ascii="IRBadr" w:hAnsi="IRBadr" w:cs="IRBadr"/>
          <w:rtl/>
        </w:rPr>
      </w:pPr>
      <w:r w:rsidRPr="00036652">
        <w:rPr>
          <w:rStyle w:val="FootnoteReference"/>
          <w:rFonts w:ascii="IRBadr" w:hAnsi="IRBadr" w:cs="IRBadr"/>
        </w:rPr>
        <w:footnoteRef/>
      </w:r>
      <w:r w:rsidRPr="00036652">
        <w:rPr>
          <w:rFonts w:ascii="IRBadr" w:hAnsi="IRBadr" w:cs="IRBadr"/>
          <w:rtl/>
        </w:rPr>
        <w:t xml:space="preserve">. سوره </w:t>
      </w:r>
      <w:r w:rsidR="005C2F8C">
        <w:rPr>
          <w:rFonts w:ascii="IRBadr" w:hAnsi="IRBadr" w:cs="IRBadr"/>
          <w:rtl/>
        </w:rPr>
        <w:t>والعصر</w:t>
      </w:r>
      <w:r w:rsidRPr="00036652">
        <w:rPr>
          <w:rFonts w:ascii="IRBadr" w:hAnsi="IRBadr" w:cs="IRBadr"/>
          <w:rtl/>
        </w:rPr>
        <w:t>، آیات 1 تا 3</w:t>
      </w:r>
    </w:p>
  </w:footnote>
  <w:footnote w:id="8">
    <w:p w:rsidR="00190903" w:rsidRPr="00036652" w:rsidRDefault="00190903" w:rsidP="008B6641">
      <w:pPr>
        <w:pStyle w:val="FootnoteText"/>
        <w:bidi/>
        <w:jc w:val="both"/>
        <w:rPr>
          <w:rFonts w:ascii="IRBadr" w:hAnsi="IRBadr" w:cs="IRBadr"/>
          <w:bCs/>
          <w:rtl/>
        </w:rPr>
      </w:pPr>
      <w:r w:rsidRPr="00036652">
        <w:rPr>
          <w:rStyle w:val="FootnoteReference"/>
          <w:rFonts w:ascii="IRBadr" w:eastAsia="2  Lotus" w:hAnsi="IRBadr" w:cs="IRBadr"/>
          <w:b/>
        </w:rPr>
        <w:footnoteRef/>
      </w:r>
      <w:r w:rsidRPr="00036652">
        <w:rPr>
          <w:rFonts w:ascii="IRBadr" w:hAnsi="IRBadr" w:cs="IRBadr"/>
          <w:b/>
          <w:rtl/>
        </w:rPr>
        <w:t>. سوره اعراف آیه 43.</w:t>
      </w:r>
    </w:p>
  </w:footnote>
  <w:footnote w:id="9">
    <w:p w:rsidR="00190903" w:rsidRPr="00571DFC" w:rsidRDefault="00190903" w:rsidP="008B6641">
      <w:pPr>
        <w:pStyle w:val="FootnoteText"/>
        <w:jc w:val="right"/>
        <w:rPr>
          <w:rFonts w:ascii="IRBadr" w:hAnsi="IRBadr"/>
          <w:sz w:val="22"/>
          <w:szCs w:val="22"/>
        </w:rPr>
      </w:pPr>
      <w:r w:rsidRPr="00036652">
        <w:rPr>
          <w:rFonts w:ascii="IRBadr" w:hAnsi="IRBadr" w:cs="IRBadr"/>
          <w:sz w:val="22"/>
          <w:szCs w:val="22"/>
        </w:rPr>
        <w:t xml:space="preserve"> </w:t>
      </w:r>
      <w:r w:rsidRPr="00036652">
        <w:rPr>
          <w:rFonts w:ascii="IRBadr" w:hAnsi="IRBadr" w:cs="IRBadr"/>
          <w:rtl/>
        </w:rPr>
        <w:t xml:space="preserve">سوره </w:t>
      </w:r>
      <w:r w:rsidR="005C2F8C">
        <w:rPr>
          <w:rFonts w:ascii="IRBadr" w:hAnsi="IRBadr" w:cs="IRBadr"/>
          <w:rtl/>
        </w:rPr>
        <w:t>آل‌عمران</w:t>
      </w:r>
      <w:r w:rsidRPr="00036652">
        <w:rPr>
          <w:rFonts w:ascii="IRBadr" w:hAnsi="IRBadr" w:cs="IRBadr"/>
          <w:rtl/>
        </w:rPr>
        <w:t>، آیه 102</w:t>
      </w:r>
      <w:r w:rsidRPr="00571DFC">
        <w:rPr>
          <w:rFonts w:ascii="IRBadr" w:hAnsi="IRBadr"/>
        </w:rPr>
        <w:t>.</w:t>
      </w:r>
      <w:r w:rsidRPr="00571DFC">
        <w:rPr>
          <w:rStyle w:val="FootnoteReference"/>
          <w:rFonts w:ascii="IRBadr" w:eastAsia="2  Lotus" w:hAnsi="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03" w:rsidRPr="00E53683" w:rsidRDefault="00190903" w:rsidP="00E53683">
    <w:pPr>
      <w:tabs>
        <w:tab w:val="left" w:pos="1256"/>
        <w:tab w:val="left" w:pos="5696"/>
        <w:tab w:val="right" w:pos="9071"/>
      </w:tabs>
      <w:bidi/>
      <w:jc w:val="right"/>
      <w:rPr>
        <w:rFonts w:ascii="IRBadr" w:hAnsi="IRBadr" w:cs="IRBadr"/>
        <w:b/>
        <w:bCs/>
        <w:sz w:val="28"/>
        <w:szCs w:val="28"/>
        <w:rtl/>
        <w:lang w:bidi="fa-IR"/>
      </w:rPr>
    </w:pPr>
    <w:bookmarkStart w:id="34" w:name="OLE_LINK1"/>
    <w:bookmarkStart w:id="35" w:name="OLE_LINK2"/>
    <w:r>
      <w:rPr>
        <w:noProof/>
        <w:lang w:bidi="fa-IR"/>
      </w:rPr>
      <w:drawing>
        <wp:anchor distT="0" distB="0" distL="114300" distR="114300" simplePos="0" relativeHeight="251660800"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4"/>
    <w:bookmarkEnd w:id="35"/>
    <w:r w:rsidR="009574E2">
      <w:rPr>
        <w:noProof/>
        <w:rtl/>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E53683">
      <w:rPr>
        <w:rFonts w:ascii="IRBadr" w:hAnsi="IRBadr" w:cs="IRBadr"/>
        <w:sz w:val="28"/>
        <w:szCs w:val="28"/>
        <w:rtl/>
      </w:rPr>
      <w:t xml:space="preserve">شماره ثبت: </w:t>
    </w:r>
    <w:r w:rsidRPr="00E53683">
      <w:rPr>
        <w:rFonts w:ascii="IRBadr" w:hAnsi="IRBadr" w:cs="IRBadr"/>
        <w:sz w:val="28"/>
        <w:szCs w:val="28"/>
        <w:rtl/>
        <w:lang w:bidi="fa-IR"/>
      </w:rPr>
      <w:t>594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653"/>
    <w:rsid w:val="00001144"/>
    <w:rsid w:val="0000288B"/>
    <w:rsid w:val="00002A59"/>
    <w:rsid w:val="00002C23"/>
    <w:rsid w:val="0000362F"/>
    <w:rsid w:val="00003A85"/>
    <w:rsid w:val="00003F5F"/>
    <w:rsid w:val="00003F84"/>
    <w:rsid w:val="00004A09"/>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652"/>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229"/>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4B5"/>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35C"/>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10"/>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4D2"/>
    <w:rsid w:val="00101E2D"/>
    <w:rsid w:val="00101FDA"/>
    <w:rsid w:val="00102405"/>
    <w:rsid w:val="00102CEB"/>
    <w:rsid w:val="001038BD"/>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265"/>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33"/>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03"/>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0EF"/>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C6C"/>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B4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00"/>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DF"/>
    <w:rsid w:val="003A17F3"/>
    <w:rsid w:val="003A1A05"/>
    <w:rsid w:val="003A1B2A"/>
    <w:rsid w:val="003A2654"/>
    <w:rsid w:val="003A3296"/>
    <w:rsid w:val="003A39B9"/>
    <w:rsid w:val="003A3B4F"/>
    <w:rsid w:val="003A4E73"/>
    <w:rsid w:val="003A5B7A"/>
    <w:rsid w:val="003A5E3B"/>
    <w:rsid w:val="003A5FAE"/>
    <w:rsid w:val="003A6A76"/>
    <w:rsid w:val="003A7694"/>
    <w:rsid w:val="003A76F9"/>
    <w:rsid w:val="003A7D5D"/>
    <w:rsid w:val="003B01AA"/>
    <w:rsid w:val="003B029B"/>
    <w:rsid w:val="003B05B6"/>
    <w:rsid w:val="003B152C"/>
    <w:rsid w:val="003B15F5"/>
    <w:rsid w:val="003B1889"/>
    <w:rsid w:val="003B22CE"/>
    <w:rsid w:val="003B3F86"/>
    <w:rsid w:val="003B431D"/>
    <w:rsid w:val="003B47A2"/>
    <w:rsid w:val="003B47C1"/>
    <w:rsid w:val="003B4FD3"/>
    <w:rsid w:val="003B527A"/>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2F2D"/>
    <w:rsid w:val="003D3208"/>
    <w:rsid w:val="003D3A97"/>
    <w:rsid w:val="003D5005"/>
    <w:rsid w:val="003D501F"/>
    <w:rsid w:val="003D506B"/>
    <w:rsid w:val="003D52C1"/>
    <w:rsid w:val="003D55EE"/>
    <w:rsid w:val="003D563F"/>
    <w:rsid w:val="003D5952"/>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511"/>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23"/>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4767D"/>
    <w:rsid w:val="00450776"/>
    <w:rsid w:val="00451F51"/>
    <w:rsid w:val="004520B6"/>
    <w:rsid w:val="004526B0"/>
    <w:rsid w:val="0045272E"/>
    <w:rsid w:val="00452F77"/>
    <w:rsid w:val="00453913"/>
    <w:rsid w:val="00453ACD"/>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3B4"/>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1E65"/>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0B98"/>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0BA"/>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517"/>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A4B"/>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DFC"/>
    <w:rsid w:val="00571F16"/>
    <w:rsid w:val="00572CA8"/>
    <w:rsid w:val="00572E2D"/>
    <w:rsid w:val="00573557"/>
    <w:rsid w:val="00574FC8"/>
    <w:rsid w:val="00575425"/>
    <w:rsid w:val="005754BD"/>
    <w:rsid w:val="0057550C"/>
    <w:rsid w:val="005762A1"/>
    <w:rsid w:val="005764AC"/>
    <w:rsid w:val="00577FCA"/>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2AA8"/>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2F8C"/>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E7CD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081D"/>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02F"/>
    <w:rsid w:val="00642E3A"/>
    <w:rsid w:val="006431DF"/>
    <w:rsid w:val="0064379A"/>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BE7"/>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5E91"/>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5AE7"/>
    <w:rsid w:val="006D61C3"/>
    <w:rsid w:val="006D6805"/>
    <w:rsid w:val="006E0172"/>
    <w:rsid w:val="006E02B6"/>
    <w:rsid w:val="006E0662"/>
    <w:rsid w:val="006E0BCD"/>
    <w:rsid w:val="006E15B8"/>
    <w:rsid w:val="006E2BA0"/>
    <w:rsid w:val="006E392A"/>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6F7489"/>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27EE2"/>
    <w:rsid w:val="007300A1"/>
    <w:rsid w:val="007321E6"/>
    <w:rsid w:val="00732E59"/>
    <w:rsid w:val="0073337E"/>
    <w:rsid w:val="007336CD"/>
    <w:rsid w:val="00734062"/>
    <w:rsid w:val="007348BB"/>
    <w:rsid w:val="007348F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4AC3"/>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1CFA"/>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67"/>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8C8"/>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2CC"/>
    <w:rsid w:val="0084074E"/>
    <w:rsid w:val="00840758"/>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283B"/>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641"/>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5B50"/>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2FD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D97"/>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4599"/>
    <w:rsid w:val="0095513E"/>
    <w:rsid w:val="009553D6"/>
    <w:rsid w:val="0095683A"/>
    <w:rsid w:val="00956F00"/>
    <w:rsid w:val="009574E2"/>
    <w:rsid w:val="009613AC"/>
    <w:rsid w:val="00961794"/>
    <w:rsid w:val="00962521"/>
    <w:rsid w:val="0096274F"/>
    <w:rsid w:val="00962D96"/>
    <w:rsid w:val="00962F07"/>
    <w:rsid w:val="009632CA"/>
    <w:rsid w:val="00963934"/>
    <w:rsid w:val="00964406"/>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5DD8"/>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61D"/>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77E60"/>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3DFC"/>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7FC"/>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3E5C"/>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3C0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C3"/>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5E5F"/>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1AF"/>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D0E"/>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071"/>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59F2"/>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1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5FD"/>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A2E"/>
    <w:rsid w:val="00D42F42"/>
    <w:rsid w:val="00D43227"/>
    <w:rsid w:val="00D44405"/>
    <w:rsid w:val="00D44698"/>
    <w:rsid w:val="00D453BD"/>
    <w:rsid w:val="00D45DC7"/>
    <w:rsid w:val="00D47433"/>
    <w:rsid w:val="00D47904"/>
    <w:rsid w:val="00D5042F"/>
    <w:rsid w:val="00D50686"/>
    <w:rsid w:val="00D5068C"/>
    <w:rsid w:val="00D508CC"/>
    <w:rsid w:val="00D50F4B"/>
    <w:rsid w:val="00D523C0"/>
    <w:rsid w:val="00D524FF"/>
    <w:rsid w:val="00D52739"/>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5FB3"/>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BF"/>
    <w:rsid w:val="00D86AE3"/>
    <w:rsid w:val="00D86D30"/>
    <w:rsid w:val="00D86DE6"/>
    <w:rsid w:val="00D87893"/>
    <w:rsid w:val="00D90780"/>
    <w:rsid w:val="00D9134B"/>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176"/>
    <w:rsid w:val="00DB33B6"/>
    <w:rsid w:val="00DB3835"/>
    <w:rsid w:val="00DB406F"/>
    <w:rsid w:val="00DB4362"/>
    <w:rsid w:val="00DB4A41"/>
    <w:rsid w:val="00DB541B"/>
    <w:rsid w:val="00DB6199"/>
    <w:rsid w:val="00DB6A0E"/>
    <w:rsid w:val="00DB6C13"/>
    <w:rsid w:val="00DB6FD8"/>
    <w:rsid w:val="00DB7161"/>
    <w:rsid w:val="00DB7CF9"/>
    <w:rsid w:val="00DB7EDE"/>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0B53"/>
    <w:rsid w:val="00DE112A"/>
    <w:rsid w:val="00DE185B"/>
    <w:rsid w:val="00DE1DC4"/>
    <w:rsid w:val="00DE24E1"/>
    <w:rsid w:val="00DE2848"/>
    <w:rsid w:val="00DE2CE3"/>
    <w:rsid w:val="00DE325F"/>
    <w:rsid w:val="00DE343F"/>
    <w:rsid w:val="00DE3783"/>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0DD7"/>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3683"/>
    <w:rsid w:val="00E55891"/>
    <w:rsid w:val="00E5675D"/>
    <w:rsid w:val="00E56848"/>
    <w:rsid w:val="00E574EA"/>
    <w:rsid w:val="00E601FD"/>
    <w:rsid w:val="00E61203"/>
    <w:rsid w:val="00E61791"/>
    <w:rsid w:val="00E618BE"/>
    <w:rsid w:val="00E619FF"/>
    <w:rsid w:val="00E61B5E"/>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4EB4"/>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972"/>
    <w:rsid w:val="00FD7A09"/>
    <w:rsid w:val="00FE05D3"/>
    <w:rsid w:val="00FE1F55"/>
    <w:rsid w:val="00FE2178"/>
    <w:rsid w:val="00FE297A"/>
    <w:rsid w:val="00FE2A63"/>
    <w:rsid w:val="00FE3025"/>
    <w:rsid w:val="00FE30AB"/>
    <w:rsid w:val="00FE3F5D"/>
    <w:rsid w:val="00FE3FE2"/>
    <w:rsid w:val="00FE489C"/>
    <w:rsid w:val="00FE58F6"/>
    <w:rsid w:val="00FE5F73"/>
    <w:rsid w:val="00FE601E"/>
    <w:rsid w:val="00FE688B"/>
    <w:rsid w:val="00FE689A"/>
    <w:rsid w:val="00FF107C"/>
    <w:rsid w:val="00FF160A"/>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85E91"/>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85E91"/>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85E91"/>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685E9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571DFC"/>
    <w:pPr>
      <w:bidi/>
      <w:ind w:firstLine="284"/>
      <w:contextualSpacing/>
      <w:jc w:val="both"/>
    </w:pPr>
    <w:rPr>
      <w:rFonts w:ascii="IRBadr" w:eastAsia="2  Lotus" w:hAnsi="IRBadr" w:cs="IR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571DFC"/>
    <w:rPr>
      <w:rFonts w:ascii="IRBadr" w:eastAsia="2  Lotus" w:hAnsi="IRBadr" w:cs="IR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ayeh">
    <w:name w:val="ayeh"/>
    <w:basedOn w:val="DefaultParagraphFont"/>
    <w:rsid w:val="0040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0975812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5B74-3677-4CF0-BC0B-E5ACAF1D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254</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17</cp:revision>
  <dcterms:created xsi:type="dcterms:W3CDTF">2015-10-07T22:03:00Z</dcterms:created>
  <dcterms:modified xsi:type="dcterms:W3CDTF">2015-09-07T05:47:00Z</dcterms:modified>
</cp:coreProperties>
</file>