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76" w:rsidRDefault="00656F76" w:rsidP="00D16241">
      <w:pPr>
        <w:pStyle w:val="Heading1"/>
        <w:rPr>
          <w:rtl/>
        </w:rPr>
      </w:pPr>
      <w:bookmarkStart w:id="0" w:name="_Toc432489955"/>
      <w:bookmarkStart w:id="1" w:name="_Toc432283925"/>
      <w:r>
        <w:rPr>
          <w:rFonts w:hint="cs"/>
          <w:rtl/>
        </w:rPr>
        <w:t>فهرست مطالب</w:t>
      </w:r>
      <w:bookmarkEnd w:id="0"/>
    </w:p>
    <w:p w:rsidR="00656F76" w:rsidRPr="00442B49" w:rsidRDefault="00C420D2" w:rsidP="00D16241">
      <w:pPr>
        <w:pStyle w:val="TOC1"/>
        <w:jc w:val="both"/>
        <w:rPr>
          <w:rFonts w:ascii="IRBadr" w:hAnsi="IRBadr" w:cs="IRBadr"/>
          <w:noProof/>
          <w:sz w:val="28"/>
          <w:lang w:bidi="ar-SA"/>
        </w:rPr>
      </w:pPr>
      <w:r w:rsidRPr="00442B49">
        <w:rPr>
          <w:rFonts w:ascii="IRBadr" w:hAnsi="IRBadr" w:cs="IRBadr"/>
          <w:sz w:val="28"/>
          <w:rtl/>
        </w:rPr>
        <w:fldChar w:fldCharType="begin"/>
      </w:r>
      <w:r w:rsidR="00656F76" w:rsidRPr="00442B49">
        <w:rPr>
          <w:rFonts w:ascii="IRBadr" w:hAnsi="IRBadr" w:cs="IRBadr"/>
          <w:sz w:val="28"/>
          <w:rtl/>
        </w:rPr>
        <w:instrText xml:space="preserve"> </w:instrText>
      </w:r>
      <w:r w:rsidR="00656F76" w:rsidRPr="00442B49">
        <w:rPr>
          <w:rFonts w:ascii="IRBadr" w:hAnsi="IRBadr" w:cs="IRBadr"/>
          <w:sz w:val="28"/>
        </w:rPr>
        <w:instrText>TOC</w:instrText>
      </w:r>
      <w:r w:rsidR="00656F76" w:rsidRPr="00442B49">
        <w:rPr>
          <w:rFonts w:ascii="IRBadr" w:hAnsi="IRBadr" w:cs="IRBadr"/>
          <w:sz w:val="28"/>
          <w:rtl/>
        </w:rPr>
        <w:instrText xml:space="preserve"> \</w:instrText>
      </w:r>
      <w:r w:rsidR="00656F76" w:rsidRPr="00442B49">
        <w:rPr>
          <w:rFonts w:ascii="IRBadr" w:hAnsi="IRBadr" w:cs="IRBadr"/>
          <w:sz w:val="28"/>
        </w:rPr>
        <w:instrText>o "1-3" \h \z \u</w:instrText>
      </w:r>
      <w:r w:rsidR="00656F76" w:rsidRPr="00442B49">
        <w:rPr>
          <w:rFonts w:ascii="IRBadr" w:hAnsi="IRBadr" w:cs="IRBadr"/>
          <w:sz w:val="28"/>
          <w:rtl/>
        </w:rPr>
        <w:instrText xml:space="preserve"> </w:instrText>
      </w:r>
      <w:r w:rsidRPr="00442B49">
        <w:rPr>
          <w:rFonts w:ascii="IRBadr" w:hAnsi="IRBadr" w:cs="IRBadr"/>
          <w:sz w:val="28"/>
          <w:rtl/>
        </w:rPr>
        <w:fldChar w:fldCharType="separate"/>
      </w:r>
      <w:hyperlink w:anchor="_Toc432489955" w:history="1">
        <w:r w:rsidR="00656F76" w:rsidRPr="00442B49">
          <w:rPr>
            <w:rStyle w:val="Hyperlink"/>
            <w:rFonts w:ascii="IRBadr" w:hAnsi="IRBadr" w:cs="IRBadr"/>
            <w:noProof/>
            <w:sz w:val="28"/>
            <w:rtl/>
          </w:rPr>
          <w:t>فهرست مطالب</w:t>
        </w:r>
        <w:r w:rsidR="00656F76" w:rsidRPr="00442B49">
          <w:rPr>
            <w:rFonts w:ascii="IRBadr" w:hAnsi="IRBadr" w:cs="IRBadr"/>
            <w:noProof/>
            <w:webHidden/>
            <w:sz w:val="28"/>
          </w:rPr>
          <w:tab/>
        </w:r>
        <w:r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_Toc432489955 \h </w:instrText>
        </w:r>
        <w:r w:rsidRPr="00442B49">
          <w:rPr>
            <w:rFonts w:ascii="IRBadr" w:hAnsi="IRBadr" w:cs="IRBadr"/>
            <w:noProof/>
            <w:webHidden/>
            <w:sz w:val="28"/>
          </w:rPr>
        </w:r>
        <w:r w:rsidRPr="00442B49">
          <w:rPr>
            <w:rFonts w:ascii="IRBadr" w:hAnsi="IRBadr" w:cs="IRBadr"/>
            <w:noProof/>
            <w:webHidden/>
            <w:sz w:val="28"/>
          </w:rPr>
          <w:fldChar w:fldCharType="separate"/>
        </w:r>
        <w:r w:rsidR="00656F76" w:rsidRPr="00442B49">
          <w:rPr>
            <w:rFonts w:ascii="IRBadr" w:hAnsi="IRBadr" w:cs="IRBadr"/>
            <w:noProof/>
            <w:webHidden/>
            <w:sz w:val="28"/>
          </w:rPr>
          <w:t>1</w:t>
        </w:r>
        <w:r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56" w:history="1">
        <w:r w:rsidR="00656F76" w:rsidRPr="00442B49">
          <w:rPr>
            <w:rStyle w:val="Hyperlink"/>
            <w:rFonts w:ascii="IRBadr" w:hAnsi="IRBadr" w:cs="IRBadr"/>
            <w:noProof/>
            <w:sz w:val="28"/>
            <w:rtl/>
          </w:rPr>
          <w:t>خطبه اول</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_Toc432489956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2</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57" w:history="1">
        <w:r w:rsidR="00656F76" w:rsidRPr="00442B49">
          <w:rPr>
            <w:rStyle w:val="Hyperlink"/>
            <w:rFonts w:ascii="IRBadr" w:hAnsi="IRBadr" w:cs="IRBadr"/>
            <w:noProof/>
            <w:sz w:val="28"/>
            <w:rtl/>
          </w:rPr>
          <w:t>مناجات و اعتلای انسان</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_Toc432489957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2</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58" w:history="1">
        <w:r w:rsidR="00656F76" w:rsidRPr="00442B49">
          <w:rPr>
            <w:rStyle w:val="Hyperlink"/>
            <w:rFonts w:ascii="IRBadr" w:hAnsi="IRBadr" w:cs="IRBadr"/>
            <w:noProof/>
            <w:sz w:val="28"/>
            <w:rtl/>
          </w:rPr>
          <w:t>فرازهایی از مناجات شعبانیه</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_Toc432489958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2</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59" w:history="1">
        <w:r w:rsidR="00656F76" w:rsidRPr="00442B49">
          <w:rPr>
            <w:rStyle w:val="Hyperlink"/>
            <w:rFonts w:ascii="IRBadr" w:hAnsi="IRBadr" w:cs="IRBadr"/>
            <w:noProof/>
            <w:sz w:val="28"/>
            <w:rtl/>
          </w:rPr>
          <w:t>دعا وصل به خدا و خود</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_Toc432489959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3</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0" w:history="1">
        <w:r w:rsidR="00656F76" w:rsidRPr="00442B49">
          <w:rPr>
            <w:rStyle w:val="Hyperlink"/>
            <w:rFonts w:ascii="IRBadr" w:hAnsi="IRBadr" w:cs="IRBadr"/>
            <w:noProof/>
            <w:sz w:val="28"/>
            <w:rtl/>
          </w:rPr>
          <w:t>دعا، پناه به سوی خدا</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_Toc432489960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3</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1" w:history="1">
        <w:r w:rsidR="00656F76" w:rsidRPr="00442B49">
          <w:rPr>
            <w:rStyle w:val="Hyperlink"/>
            <w:rFonts w:ascii="IRBadr" w:hAnsi="IRBadr" w:cs="IRBadr"/>
            <w:noProof/>
            <w:sz w:val="28"/>
            <w:rtl/>
          </w:rPr>
          <w:t>فرار از آلودگی</w:t>
        </w:r>
        <w:r w:rsidR="00656F76" w:rsidRPr="00442B49">
          <w:rPr>
            <w:rStyle w:val="Hyperlink"/>
            <w:rFonts w:ascii="IRBadr" w:hAnsi="IRBadr" w:cs="IRBadr"/>
            <w:noProof/>
            <w:sz w:val="28"/>
            <w:cs/>
          </w:rPr>
          <w:t>‎</w:t>
        </w:r>
        <w:r w:rsidR="00656F76" w:rsidRPr="00442B49">
          <w:rPr>
            <w:rStyle w:val="Hyperlink"/>
            <w:rFonts w:ascii="IRBadr" w:hAnsi="IRBadr" w:cs="IRBadr"/>
            <w:noProof/>
            <w:sz w:val="28"/>
            <w:rtl/>
          </w:rPr>
          <w:t>ها دلیل وجد در عبادت</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_Toc432489961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3</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2" w:history="1">
        <w:r w:rsidR="00656F76" w:rsidRPr="00442B49">
          <w:rPr>
            <w:rStyle w:val="Hyperlink"/>
            <w:rFonts w:ascii="IRBadr" w:hAnsi="IRBadr" w:cs="IRBadr"/>
            <w:noProof/>
            <w:sz w:val="28"/>
            <w:rtl/>
          </w:rPr>
          <w:t>دعا، تسلیم و احساس نیاز به خداوند</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_Toc432489962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4</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3" w:history="1">
        <w:r w:rsidR="00656F76" w:rsidRPr="00442B49">
          <w:rPr>
            <w:rStyle w:val="Hyperlink"/>
            <w:rFonts w:ascii="IRBadr" w:hAnsi="IRBadr" w:cs="IRBadr"/>
            <w:noProof/>
            <w:sz w:val="28"/>
            <w:rtl/>
          </w:rPr>
          <w:t xml:space="preserve">دعا و </w:t>
        </w:r>
        <w:r w:rsidR="003D1F07">
          <w:rPr>
            <w:rStyle w:val="Hyperlink"/>
            <w:rFonts w:ascii="IRBadr" w:hAnsi="IRBadr" w:cs="IRBadr"/>
            <w:noProof/>
            <w:sz w:val="28"/>
            <w:rtl/>
          </w:rPr>
          <w:t>سبک‌بالی</w:t>
        </w:r>
        <w:r w:rsidR="00656F76" w:rsidRPr="00442B49">
          <w:rPr>
            <w:rStyle w:val="Hyperlink"/>
            <w:rFonts w:ascii="IRBadr" w:hAnsi="IRBadr" w:cs="IRBadr"/>
            <w:noProof/>
            <w:sz w:val="28"/>
            <w:rtl/>
          </w:rPr>
          <w:t xml:space="preserve"> روحی</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_Toc432489963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4</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4" w:history="1">
        <w:r w:rsidR="00656F76" w:rsidRPr="00442B49">
          <w:rPr>
            <w:rStyle w:val="Hyperlink"/>
            <w:rFonts w:ascii="IRBadr" w:hAnsi="IRBadr" w:cs="IRBadr"/>
            <w:noProof/>
            <w:sz w:val="28"/>
            <w:rtl/>
          </w:rPr>
          <w:t>خطبه دوم</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_Toc432489964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5</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5" w:history="1">
        <w:r w:rsidR="00656F76" w:rsidRPr="00442B49">
          <w:rPr>
            <w:rStyle w:val="Hyperlink"/>
            <w:rFonts w:ascii="IRBadr" w:hAnsi="IRBadr" w:cs="IRBadr"/>
            <w:noProof/>
            <w:sz w:val="28"/>
            <w:rtl/>
          </w:rPr>
          <w:t>بزرگداشت هفت</w:t>
        </w:r>
        <w:r w:rsidR="003D1F07">
          <w:rPr>
            <w:rStyle w:val="Hyperlink"/>
            <w:rFonts w:ascii="IRBadr" w:hAnsi="IRBadr" w:cs="IRBadr"/>
            <w:noProof/>
            <w:sz w:val="28"/>
            <w:rtl/>
          </w:rPr>
          <w:t xml:space="preserve">ه </w:t>
        </w:r>
        <w:r w:rsidR="003D1F07">
          <w:rPr>
            <w:rStyle w:val="Hyperlink"/>
            <w:rFonts w:ascii="IRBadr" w:hAnsi="IRBadr" w:cs="IRBadr"/>
            <w:noProof/>
            <w:sz w:val="28"/>
            <w:cs/>
          </w:rPr>
          <w:t>‎</w:t>
        </w:r>
        <w:r w:rsidR="00656F76" w:rsidRPr="00442B49">
          <w:rPr>
            <w:rStyle w:val="Hyperlink"/>
            <w:rFonts w:ascii="IRBadr" w:hAnsi="IRBadr" w:cs="IRBadr"/>
            <w:noProof/>
            <w:sz w:val="28"/>
            <w:rtl/>
          </w:rPr>
          <w:t>سلامت</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_Toc432489965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5</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6" w:history="1">
        <w:r w:rsidR="00656F76" w:rsidRPr="00442B49">
          <w:rPr>
            <w:rStyle w:val="Hyperlink"/>
            <w:rFonts w:ascii="IRBadr" w:hAnsi="IRBadr" w:cs="IRBadr"/>
            <w:noProof/>
            <w:sz w:val="28"/>
            <w:rtl/>
          </w:rPr>
          <w:t>رابط</w:t>
        </w:r>
        <w:r w:rsidR="003D1F07">
          <w:rPr>
            <w:rStyle w:val="Hyperlink"/>
            <w:rFonts w:ascii="IRBadr" w:hAnsi="IRBadr" w:cs="IRBadr"/>
            <w:noProof/>
            <w:sz w:val="28"/>
            <w:rtl/>
          </w:rPr>
          <w:t xml:space="preserve">ه </w:t>
        </w:r>
        <w:r w:rsidR="003D1F07">
          <w:rPr>
            <w:rStyle w:val="Hyperlink"/>
            <w:rFonts w:ascii="IRBadr" w:hAnsi="IRBadr" w:cs="IRBadr"/>
            <w:noProof/>
            <w:sz w:val="28"/>
            <w:cs/>
          </w:rPr>
          <w:t>‎</w:t>
        </w:r>
        <w:r w:rsidR="00656F76" w:rsidRPr="00442B49">
          <w:rPr>
            <w:rStyle w:val="Hyperlink"/>
            <w:rFonts w:ascii="IRBadr" w:hAnsi="IRBadr" w:cs="IRBadr"/>
            <w:noProof/>
            <w:sz w:val="28"/>
            <w:rtl/>
          </w:rPr>
          <w:t>بهداشت روانی و معضلات جامعه</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_Toc432489966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5</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7" w:history="1">
        <w:r w:rsidR="00656F76" w:rsidRPr="00442B49">
          <w:rPr>
            <w:rStyle w:val="Hyperlink"/>
            <w:rFonts w:ascii="IRBadr" w:hAnsi="IRBadr" w:cs="IRBadr"/>
            <w:noProof/>
            <w:sz w:val="28"/>
            <w:rtl/>
          </w:rPr>
          <w:t>معنای بهداشت روانی</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_Toc432489967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6</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8" w:history="1">
        <w:r w:rsidR="00656F76" w:rsidRPr="00442B49">
          <w:rPr>
            <w:rStyle w:val="Hyperlink"/>
            <w:rFonts w:ascii="IRBadr" w:hAnsi="IRBadr" w:cs="IRBadr"/>
            <w:noProof/>
            <w:sz w:val="28"/>
            <w:rtl/>
          </w:rPr>
          <w:t xml:space="preserve">اهمیت ارتباط </w:t>
        </w:r>
        <w:r w:rsidR="003D1F07">
          <w:rPr>
            <w:rStyle w:val="Hyperlink"/>
            <w:rFonts w:ascii="IRBadr" w:hAnsi="IRBadr" w:cs="IRBadr"/>
            <w:noProof/>
            <w:sz w:val="28"/>
            <w:rtl/>
          </w:rPr>
          <w:t>مؤثر</w:t>
        </w:r>
        <w:r w:rsidR="00656F76" w:rsidRPr="00442B49">
          <w:rPr>
            <w:rStyle w:val="Hyperlink"/>
            <w:rFonts w:ascii="IRBadr" w:hAnsi="IRBadr" w:cs="IRBadr"/>
            <w:noProof/>
            <w:sz w:val="28"/>
            <w:rtl/>
          </w:rPr>
          <w:t xml:space="preserve"> مدرسه و خانواده</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_Toc432489968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6</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69" w:history="1">
        <w:r w:rsidR="00656F76" w:rsidRPr="00442B49">
          <w:rPr>
            <w:rStyle w:val="Hyperlink"/>
            <w:rFonts w:ascii="IRBadr" w:hAnsi="IRBadr" w:cs="IRBadr"/>
            <w:noProof/>
            <w:sz w:val="28"/>
            <w:rtl/>
          </w:rPr>
          <w:t>رابط</w:t>
        </w:r>
        <w:r w:rsidR="003D1F07">
          <w:rPr>
            <w:rStyle w:val="Hyperlink"/>
            <w:rFonts w:ascii="IRBadr" w:hAnsi="IRBadr" w:cs="IRBadr"/>
            <w:noProof/>
            <w:sz w:val="28"/>
            <w:rtl/>
          </w:rPr>
          <w:t xml:space="preserve">ه </w:t>
        </w:r>
        <w:r w:rsidR="003D1F07">
          <w:rPr>
            <w:rStyle w:val="Hyperlink"/>
            <w:rFonts w:ascii="IRBadr" w:hAnsi="IRBadr" w:cs="IRBadr"/>
            <w:noProof/>
            <w:sz w:val="28"/>
            <w:cs/>
          </w:rPr>
          <w:t>‎</w:t>
        </w:r>
        <w:r w:rsidR="00656F76" w:rsidRPr="00442B49">
          <w:rPr>
            <w:rStyle w:val="Hyperlink"/>
            <w:rFonts w:ascii="IRBadr" w:hAnsi="IRBadr" w:cs="IRBadr"/>
            <w:noProof/>
            <w:sz w:val="28"/>
            <w:rtl/>
          </w:rPr>
          <w:t>احساس مسئولیت و سلامت جامعه</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_Toc432489969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6</w:t>
        </w:r>
        <w:r w:rsidR="00C420D2" w:rsidRPr="00442B49">
          <w:rPr>
            <w:rFonts w:ascii="IRBadr" w:hAnsi="IRBadr" w:cs="IRBadr"/>
            <w:noProof/>
            <w:webHidden/>
            <w:sz w:val="28"/>
          </w:rPr>
          <w:fldChar w:fldCharType="end"/>
        </w:r>
      </w:hyperlink>
    </w:p>
    <w:p w:rsidR="00656F76" w:rsidRPr="00442B49" w:rsidRDefault="00121A71" w:rsidP="00D16241">
      <w:pPr>
        <w:pStyle w:val="TOC1"/>
        <w:jc w:val="both"/>
        <w:rPr>
          <w:rFonts w:ascii="IRBadr" w:hAnsi="IRBadr" w:cs="IRBadr"/>
          <w:noProof/>
          <w:sz w:val="28"/>
          <w:lang w:bidi="ar-SA"/>
        </w:rPr>
      </w:pPr>
      <w:hyperlink w:anchor="_Toc432489970" w:history="1">
        <w:r w:rsidR="00656F76" w:rsidRPr="00442B49">
          <w:rPr>
            <w:rStyle w:val="Hyperlink"/>
            <w:rFonts w:ascii="IRBadr" w:hAnsi="IRBadr" w:cs="IRBadr"/>
            <w:noProof/>
            <w:sz w:val="28"/>
            <w:rtl/>
          </w:rPr>
          <w:t>دعا</w:t>
        </w:r>
        <w:r w:rsidR="00656F76" w:rsidRPr="00442B49">
          <w:rPr>
            <w:rFonts w:ascii="IRBadr" w:hAnsi="IRBadr" w:cs="IRBadr"/>
            <w:noProof/>
            <w:webHidden/>
            <w:sz w:val="28"/>
          </w:rPr>
          <w:tab/>
        </w:r>
        <w:r w:rsidR="00C420D2" w:rsidRPr="00442B49">
          <w:rPr>
            <w:rFonts w:ascii="IRBadr" w:hAnsi="IRBadr" w:cs="IRBadr"/>
            <w:noProof/>
            <w:webHidden/>
            <w:sz w:val="28"/>
          </w:rPr>
          <w:fldChar w:fldCharType="begin"/>
        </w:r>
        <w:r w:rsidR="00656F76" w:rsidRPr="00442B49">
          <w:rPr>
            <w:rFonts w:ascii="IRBadr" w:hAnsi="IRBadr" w:cs="IRBadr"/>
            <w:noProof/>
            <w:webHidden/>
            <w:sz w:val="28"/>
          </w:rPr>
          <w:instrText xml:space="preserve"> PAGEREF _Toc432489970 \h </w:instrText>
        </w:r>
        <w:r w:rsidR="00C420D2" w:rsidRPr="00442B49">
          <w:rPr>
            <w:rFonts w:ascii="IRBadr" w:hAnsi="IRBadr" w:cs="IRBadr"/>
            <w:noProof/>
            <w:webHidden/>
            <w:sz w:val="28"/>
          </w:rPr>
        </w:r>
        <w:r w:rsidR="00C420D2" w:rsidRPr="00442B49">
          <w:rPr>
            <w:rFonts w:ascii="IRBadr" w:hAnsi="IRBadr" w:cs="IRBadr"/>
            <w:noProof/>
            <w:webHidden/>
            <w:sz w:val="28"/>
          </w:rPr>
          <w:fldChar w:fldCharType="separate"/>
        </w:r>
        <w:r w:rsidR="00656F76" w:rsidRPr="00442B49">
          <w:rPr>
            <w:rFonts w:ascii="IRBadr" w:hAnsi="IRBadr" w:cs="IRBadr"/>
            <w:noProof/>
            <w:webHidden/>
            <w:sz w:val="28"/>
          </w:rPr>
          <w:t>7</w:t>
        </w:r>
        <w:r w:rsidR="00C420D2" w:rsidRPr="00442B49">
          <w:rPr>
            <w:rFonts w:ascii="IRBadr" w:hAnsi="IRBadr" w:cs="IRBadr"/>
            <w:noProof/>
            <w:webHidden/>
            <w:sz w:val="28"/>
          </w:rPr>
          <w:fldChar w:fldCharType="end"/>
        </w:r>
      </w:hyperlink>
    </w:p>
    <w:p w:rsidR="00656F76" w:rsidRPr="00442B49" w:rsidRDefault="00C420D2" w:rsidP="00D16241">
      <w:pPr>
        <w:pStyle w:val="Heading1"/>
        <w:rPr>
          <w:rFonts w:ascii="IRBadr" w:hAnsi="IRBadr"/>
          <w:szCs w:val="28"/>
          <w:rtl/>
        </w:rPr>
      </w:pPr>
      <w:r w:rsidRPr="00442B49">
        <w:rPr>
          <w:rFonts w:ascii="IRBadr" w:hAnsi="IRBadr"/>
          <w:szCs w:val="28"/>
          <w:rtl/>
        </w:rPr>
        <w:fldChar w:fldCharType="end"/>
      </w:r>
    </w:p>
    <w:p w:rsidR="00656F76" w:rsidRDefault="00656F76" w:rsidP="00D16241">
      <w:pPr>
        <w:spacing w:after="0" w:line="240" w:lineRule="auto"/>
        <w:jc w:val="both"/>
        <w:rPr>
          <w:rFonts w:ascii="IRZar" w:eastAsia="2  Lotus" w:hAnsi="IRZar" w:cs="IRBadr"/>
          <w:bCs/>
          <w:sz w:val="28"/>
          <w:szCs w:val="44"/>
          <w:rtl/>
        </w:rPr>
      </w:pPr>
      <w:bookmarkStart w:id="2" w:name="_Toc432421863"/>
      <w:r>
        <w:rPr>
          <w:rtl/>
        </w:rPr>
        <w:br w:type="page"/>
      </w:r>
    </w:p>
    <w:p w:rsidR="00656F76" w:rsidRDefault="00656F76" w:rsidP="00D16241">
      <w:pPr>
        <w:pStyle w:val="Heading1"/>
        <w:rPr>
          <w:rtl/>
        </w:rPr>
      </w:pPr>
      <w:bookmarkStart w:id="3" w:name="_Toc432489956"/>
      <w:r>
        <w:rPr>
          <w:rFonts w:hint="cs"/>
          <w:rtl/>
        </w:rPr>
        <w:lastRenderedPageBreak/>
        <w:t>خطبه اول</w:t>
      </w:r>
      <w:bookmarkEnd w:id="1"/>
      <w:bookmarkEnd w:id="2"/>
      <w:bookmarkEnd w:id="3"/>
    </w:p>
    <w:p w:rsidR="00656F76" w:rsidRDefault="00656F76" w:rsidP="00D16241">
      <w:pPr>
        <w:jc w:val="both"/>
        <w:rPr>
          <w:rFonts w:ascii="IRBadr" w:hAnsi="IRBadr" w:cs="IRBadr"/>
          <w:b/>
          <w:bCs/>
          <w:sz w:val="28"/>
          <w:szCs w:val="28"/>
          <w:rtl/>
        </w:rPr>
      </w:pPr>
      <w:r w:rsidRPr="003743D4">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نستغره و نستهدیه و نعوذ به من شرور انفسنا و سیئات اعمالنا و نصلی و نسلم علی سیدنا و نبینا العبد المؤید و </w:t>
      </w:r>
      <w:r>
        <w:rPr>
          <w:rFonts w:ascii="IRBadr" w:hAnsi="IRBadr" w:cs="IRBadr" w:hint="cs"/>
          <w:b/>
          <w:bCs/>
          <w:sz w:val="28"/>
          <w:szCs w:val="28"/>
          <w:rtl/>
        </w:rPr>
        <w:t xml:space="preserve"> را </w:t>
      </w:r>
      <w:r w:rsidRPr="003743D4">
        <w:rPr>
          <w:rFonts w:ascii="IRBadr" w:hAnsi="IRBadr" w:cs="IRBadr"/>
          <w:b/>
          <w:bCs/>
          <w:sz w:val="28"/>
          <w:szCs w:val="28"/>
          <w:rtl/>
        </w:rPr>
        <w:t>الرسول المسدد المصطفی الأمجد ابی القاسم محمد و علی آله الاطیبین الا</w:t>
      </w:r>
      <w:r>
        <w:rPr>
          <w:rFonts w:ascii="IRBadr" w:hAnsi="IRBadr" w:cs="IRBadr"/>
          <w:b/>
          <w:bCs/>
          <w:sz w:val="28"/>
          <w:szCs w:val="28"/>
          <w:rtl/>
        </w:rPr>
        <w:t>طهرین سیما بقیة الله فی الارضین</w:t>
      </w:r>
      <w:r>
        <w:rPr>
          <w:rFonts w:ascii="IRBadr" w:hAnsi="IRBadr" w:cs="IRBadr" w:hint="cs"/>
          <w:b/>
          <w:bCs/>
          <w:sz w:val="28"/>
          <w:szCs w:val="28"/>
          <w:rtl/>
        </w:rPr>
        <w:t xml:space="preserve">. </w:t>
      </w:r>
      <w:r w:rsidRPr="003743D4">
        <w:rPr>
          <w:rFonts w:ascii="IRBadr" w:hAnsi="IRBadr" w:cs="IRBadr"/>
          <w:b/>
          <w:bCs/>
          <w:sz w:val="28"/>
          <w:szCs w:val="28"/>
          <w:rtl/>
        </w:rPr>
        <w:t>اعوذ بالله السمیع العلیم من الشیطان الرجیم بسم الله الرحمن الرحیم</w:t>
      </w:r>
      <w:r w:rsidRPr="003743D4">
        <w:rPr>
          <w:rFonts w:ascii="IRBadr" w:hAnsi="IRBadr" w:cs="IRBadr"/>
          <w:bCs/>
          <w:sz w:val="28"/>
          <w:szCs w:val="28"/>
          <w:rtl/>
        </w:rPr>
        <w:t xml:space="preserve"> </w:t>
      </w:r>
      <w:r w:rsidRPr="00DA594D">
        <w:rPr>
          <w:rFonts w:ascii="IRBadr" w:hAnsi="IRBadr" w:cs="IRBadr"/>
          <w:bCs/>
          <w:sz w:val="28"/>
          <w:szCs w:val="28"/>
          <w:rtl/>
        </w:rPr>
        <w:t>«یا أَیهَا الَّذِینَ آمَنُوا اتَّقُوا اللَّهَ وَلْتَنْظُرْ نَفْسٌ مَا قَدَّمَتْ لِغَدٍ وَاتَّقُوا اللَّهَ إِنَّ اللَّهَ خَبِیرٌ بِمَا تَعْمَلُونَ»</w:t>
      </w:r>
      <w:r w:rsidRPr="00DA594D">
        <w:rPr>
          <w:rFonts w:ascii="IRBadr" w:hAnsi="IRBadr" w:cs="IRBadr"/>
          <w:bCs/>
          <w:sz w:val="28"/>
          <w:szCs w:val="28"/>
          <w:vertAlign w:val="superscript"/>
          <w:rtl/>
        </w:rPr>
        <w:footnoteReference w:id="1"/>
      </w:r>
      <w:r>
        <w:rPr>
          <w:rFonts w:ascii="IRBadr" w:hAnsi="IRBadr" w:cs="IRBadr" w:hint="cs"/>
          <w:bCs/>
          <w:sz w:val="28"/>
          <w:szCs w:val="28"/>
          <w:rtl/>
        </w:rPr>
        <w:t xml:space="preserve"> </w:t>
      </w:r>
      <w:r w:rsidRPr="003743D4">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656F76" w:rsidRDefault="00656F76" w:rsidP="00D16241">
      <w:pPr>
        <w:jc w:val="both"/>
        <w:rPr>
          <w:rFonts w:ascii="IRBadr" w:hAnsi="IRBadr" w:cs="IRBadr"/>
          <w:sz w:val="28"/>
          <w:szCs w:val="28"/>
          <w:rtl/>
        </w:rPr>
      </w:pPr>
      <w:r>
        <w:rPr>
          <w:rFonts w:ascii="IRBadr" w:hAnsi="IRBadr" w:cs="IRBadr" w:hint="cs"/>
          <w:sz w:val="28"/>
          <w:szCs w:val="28"/>
          <w:rtl/>
        </w:rPr>
        <w:t>شما و خودم را در اولین جمعه</w:t>
      </w:r>
      <w:r w:rsidR="003D1F07">
        <w:rPr>
          <w:rFonts w:ascii="IRBadr" w:hAnsi="IRBadr" w:cs="IRBadr" w:hint="cs"/>
          <w:sz w:val="28"/>
          <w:szCs w:val="28"/>
          <w:rtl/>
        </w:rPr>
        <w:t xml:space="preserve"> </w:t>
      </w:r>
      <w:r>
        <w:rPr>
          <w:rFonts w:ascii="IRBadr" w:hAnsi="IRBadr" w:cs="IRBadr" w:hint="cs"/>
          <w:sz w:val="28"/>
          <w:szCs w:val="28"/>
          <w:rtl/>
        </w:rPr>
        <w:t>ماه مبارک رجب به تقوا و پارسایی دعوت می</w:t>
      </w:r>
      <w:r>
        <w:rPr>
          <w:rFonts w:ascii="IRBadr" w:hAnsi="IRBadr" w:cs="IRBadr" w:hint="cs"/>
          <w:sz w:val="28"/>
          <w:szCs w:val="28"/>
          <w:rtl/>
          <w:cs/>
        </w:rPr>
        <w:t xml:space="preserve">‎کنم. امیدوارم خداوند توفیق </w:t>
      </w:r>
      <w:r w:rsidR="003D1F07">
        <w:rPr>
          <w:rFonts w:ascii="IRBadr" w:hAnsi="IRBadr" w:cs="IRBadr" w:hint="cs"/>
          <w:sz w:val="28"/>
          <w:szCs w:val="28"/>
          <w:rtl/>
        </w:rPr>
        <w:t>بهره‌برداری</w:t>
      </w:r>
      <w:r>
        <w:rPr>
          <w:rFonts w:ascii="IRBadr" w:hAnsi="IRBadr" w:cs="IRBadr" w:hint="cs"/>
          <w:sz w:val="28"/>
          <w:szCs w:val="28"/>
          <w:rtl/>
          <w:cs/>
        </w:rPr>
        <w:t xml:space="preserve"> از این </w:t>
      </w:r>
      <w:r w:rsidR="003D1F07">
        <w:rPr>
          <w:rFonts w:ascii="IRBadr" w:hAnsi="IRBadr" w:cs="IRBadr" w:hint="cs"/>
          <w:sz w:val="28"/>
          <w:szCs w:val="28"/>
          <w:rtl/>
        </w:rPr>
        <w:t>ماه‌های</w:t>
      </w:r>
      <w:r>
        <w:rPr>
          <w:rFonts w:ascii="IRBadr" w:hAnsi="IRBadr" w:cs="IRBadr" w:hint="cs"/>
          <w:sz w:val="28"/>
          <w:szCs w:val="28"/>
          <w:rtl/>
          <w:cs/>
        </w:rPr>
        <w:t xml:space="preserve"> پربرکت را توفیق بفرماید.</w:t>
      </w:r>
    </w:p>
    <w:p w:rsidR="00656F76" w:rsidRDefault="00656F76" w:rsidP="00D16241">
      <w:pPr>
        <w:pStyle w:val="Heading1"/>
        <w:rPr>
          <w:rtl/>
        </w:rPr>
      </w:pPr>
      <w:bookmarkStart w:id="4" w:name="_Toc432421864"/>
      <w:bookmarkStart w:id="5" w:name="_Toc432489957"/>
      <w:r>
        <w:rPr>
          <w:rFonts w:hint="cs"/>
          <w:rtl/>
        </w:rPr>
        <w:t>مناجات و اعتلای انسان</w:t>
      </w:r>
      <w:bookmarkEnd w:id="4"/>
      <w:bookmarkEnd w:id="5"/>
    </w:p>
    <w:p w:rsidR="00656F76" w:rsidRDefault="00656F76" w:rsidP="003D1F07">
      <w:pPr>
        <w:jc w:val="both"/>
        <w:rPr>
          <w:rFonts w:ascii="IRBadr" w:hAnsi="IRBadr" w:cs="IRBadr"/>
          <w:sz w:val="28"/>
          <w:szCs w:val="28"/>
          <w:rtl/>
        </w:rPr>
      </w:pPr>
      <w:r>
        <w:rPr>
          <w:rFonts w:ascii="IRBadr" w:hAnsi="IRBadr" w:cs="IRBadr" w:hint="cs"/>
          <w:sz w:val="28"/>
          <w:szCs w:val="28"/>
          <w:rtl/>
        </w:rPr>
        <w:t>مناجات،</w:t>
      </w:r>
      <w:r>
        <w:rPr>
          <w:rFonts w:ascii="IRBadr" w:hAnsi="IRBadr" w:cs="IRBadr" w:hint="cs"/>
          <w:sz w:val="28"/>
          <w:szCs w:val="28"/>
          <w:rtl/>
          <w:cs/>
        </w:rPr>
        <w:t>‎</w:t>
      </w:r>
      <w:r>
        <w:rPr>
          <w:rFonts w:ascii="IRBadr" w:hAnsi="IRBadr" w:cs="IRBadr" w:hint="cs"/>
          <w:sz w:val="28"/>
          <w:szCs w:val="28"/>
          <w:rtl/>
        </w:rPr>
        <w:t>حلقه</w:t>
      </w:r>
      <w:r w:rsidR="003D1F07">
        <w:rPr>
          <w:rFonts w:ascii="IRBadr" w:hAnsi="IRBadr" w:cs="IRBadr" w:hint="cs"/>
          <w:sz w:val="28"/>
          <w:szCs w:val="28"/>
          <w:rtl/>
        </w:rPr>
        <w:t xml:space="preserve"> </w:t>
      </w:r>
      <w:r>
        <w:rPr>
          <w:rFonts w:ascii="IRBadr" w:hAnsi="IRBadr" w:cs="IRBadr" w:hint="cs"/>
          <w:sz w:val="28"/>
          <w:szCs w:val="28"/>
          <w:rtl/>
        </w:rPr>
        <w:t>وصل اهل معنا با خداوند است و در هم</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cs/>
        </w:rPr>
        <w:t>شرایط می</w:t>
      </w:r>
      <w:r>
        <w:rPr>
          <w:rFonts w:ascii="IRBadr" w:hAnsi="IRBadr" w:cs="IRBadr" w:hint="cs"/>
          <w:sz w:val="28"/>
          <w:szCs w:val="28"/>
          <w:cs/>
        </w:rPr>
        <w:t>‎</w:t>
      </w:r>
      <w:r>
        <w:rPr>
          <w:rFonts w:ascii="IRBadr" w:hAnsi="IRBadr" w:cs="IRBadr" w:hint="cs"/>
          <w:sz w:val="28"/>
          <w:szCs w:val="28"/>
          <w:rtl/>
        </w:rPr>
        <w:t xml:space="preserve">تواند به رشد و اعتلای معنوی انسان منجر شود. </w:t>
      </w:r>
      <w:r w:rsidR="003D1F07">
        <w:rPr>
          <w:rFonts w:ascii="IRBadr" w:hAnsi="IRBadr" w:cs="IRBadr"/>
          <w:sz w:val="28"/>
          <w:szCs w:val="28"/>
          <w:rtl/>
        </w:rPr>
        <w:t>ساخته‌شدن</w:t>
      </w:r>
      <w:r>
        <w:rPr>
          <w:rFonts w:ascii="IRBadr" w:hAnsi="IRBadr" w:cs="IRBadr" w:hint="cs"/>
          <w:sz w:val="28"/>
          <w:szCs w:val="28"/>
          <w:rtl/>
        </w:rPr>
        <w:t xml:space="preserve"> انسان در دعا و مناجات، بخش مهمی از فرهنگ شیعه است. آنچه </w:t>
      </w:r>
      <w:r w:rsidR="003D1F07">
        <w:rPr>
          <w:rFonts w:ascii="IRBadr" w:hAnsi="IRBadr" w:cs="IRBadr" w:hint="cs"/>
          <w:sz w:val="28"/>
          <w:szCs w:val="28"/>
          <w:rtl/>
        </w:rPr>
        <w:t>می‌تواند</w:t>
      </w:r>
      <w:r>
        <w:rPr>
          <w:rFonts w:ascii="IRBadr" w:hAnsi="IRBadr" w:cs="IRBadr" w:hint="cs"/>
          <w:sz w:val="28"/>
          <w:szCs w:val="28"/>
          <w:rtl/>
        </w:rPr>
        <w:t xml:space="preserve"> باعث رستگاری انسان باشد در </w:t>
      </w:r>
      <w:r w:rsidR="003D1F07">
        <w:rPr>
          <w:rFonts w:ascii="IRBadr" w:hAnsi="IRBadr" w:cs="IRBadr" w:hint="cs"/>
          <w:sz w:val="28"/>
          <w:szCs w:val="28"/>
          <w:rtl/>
        </w:rPr>
        <w:t>مناجات</w:t>
      </w:r>
      <w:r>
        <w:rPr>
          <w:rFonts w:ascii="IRBadr" w:hAnsi="IRBadr" w:cs="IRBadr" w:hint="cs"/>
          <w:sz w:val="28"/>
          <w:szCs w:val="28"/>
          <w:rtl/>
        </w:rPr>
        <w:t xml:space="preserve"> شیعه منعکس شده است. در آستان</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rPr>
        <w:t xml:space="preserve">ماه شعبان قرار داریم، باید تلاش کنیم </w:t>
      </w:r>
      <w:r w:rsidR="003D1F07">
        <w:rPr>
          <w:rFonts w:ascii="IRBadr" w:hAnsi="IRBadr" w:cs="IRBadr" w:hint="cs"/>
          <w:sz w:val="28"/>
          <w:szCs w:val="28"/>
          <w:rtl/>
        </w:rPr>
        <w:t>به‌اندازه‌</w:t>
      </w:r>
      <w:r>
        <w:rPr>
          <w:rFonts w:ascii="IRBadr" w:hAnsi="IRBadr" w:cs="IRBadr" w:hint="cs"/>
          <w:sz w:val="28"/>
          <w:szCs w:val="28"/>
          <w:rtl/>
        </w:rPr>
        <w:t xml:space="preserve"> وسع خود از سفره</w:t>
      </w:r>
      <w:r w:rsidR="003D1F07">
        <w:rPr>
          <w:rFonts w:ascii="IRBadr" w:hAnsi="IRBadr" w:cs="IRBadr" w:hint="cs"/>
          <w:sz w:val="28"/>
          <w:szCs w:val="28"/>
          <w:rtl/>
        </w:rPr>
        <w:t xml:space="preserve"> </w:t>
      </w:r>
      <w:r>
        <w:rPr>
          <w:rFonts w:ascii="IRBadr" w:hAnsi="IRBadr" w:cs="IRBadr" w:hint="cs"/>
          <w:sz w:val="28"/>
          <w:szCs w:val="28"/>
          <w:rtl/>
        </w:rPr>
        <w:t xml:space="preserve">پهن خداوند که </w:t>
      </w:r>
      <w:r w:rsidR="003D1F07">
        <w:rPr>
          <w:rFonts w:ascii="IRBadr" w:hAnsi="IRBadr" w:cs="IRBadr" w:hint="cs"/>
          <w:sz w:val="28"/>
          <w:szCs w:val="28"/>
          <w:rtl/>
        </w:rPr>
        <w:t>زینت‌بخش</w:t>
      </w:r>
      <w:r>
        <w:rPr>
          <w:rFonts w:ascii="IRBadr" w:hAnsi="IRBadr" w:cs="IRBadr" w:hint="cs"/>
          <w:sz w:val="28"/>
          <w:szCs w:val="28"/>
          <w:rtl/>
        </w:rPr>
        <w:t xml:space="preserve"> آن، دعا و مناجات است، بهره ببریم. </w:t>
      </w:r>
    </w:p>
    <w:p w:rsidR="00656F76" w:rsidRDefault="00656F76" w:rsidP="00D16241">
      <w:pPr>
        <w:pStyle w:val="Heading1"/>
        <w:rPr>
          <w:rtl/>
        </w:rPr>
      </w:pPr>
      <w:bookmarkStart w:id="6" w:name="_Toc432421865"/>
      <w:bookmarkStart w:id="7" w:name="_Toc432489958"/>
      <w:r>
        <w:rPr>
          <w:rFonts w:hint="cs"/>
          <w:rtl/>
        </w:rPr>
        <w:t>فرازهایی از مناجات شعبانیه</w:t>
      </w:r>
      <w:bookmarkEnd w:id="6"/>
      <w:bookmarkEnd w:id="7"/>
    </w:p>
    <w:p w:rsidR="00656F76" w:rsidRPr="002554B2" w:rsidRDefault="00656F76" w:rsidP="00D16241">
      <w:pPr>
        <w:autoSpaceDE w:val="0"/>
        <w:autoSpaceDN w:val="0"/>
        <w:adjustRightInd w:val="0"/>
        <w:spacing w:after="0" w:line="240" w:lineRule="auto"/>
        <w:jc w:val="both"/>
        <w:rPr>
          <w:rFonts w:ascii="IRBadr" w:eastAsia="Times New Roman" w:hAnsi="IRBadr" w:cs="IRBadr"/>
          <w:b/>
          <w:bCs/>
          <w:sz w:val="28"/>
          <w:szCs w:val="28"/>
          <w:rtl/>
        </w:rPr>
      </w:pPr>
      <w:r>
        <w:rPr>
          <w:rFonts w:ascii="IRBadr" w:hAnsi="IRBadr" w:cs="IRBadr" w:hint="cs"/>
          <w:sz w:val="28"/>
          <w:szCs w:val="28"/>
          <w:rtl/>
        </w:rPr>
        <w:t xml:space="preserve">مناجات شعبانیه، مناجاتی است که امامان معصوم ما </w:t>
      </w:r>
      <w:r w:rsidR="003D1F07">
        <w:rPr>
          <w:rFonts w:ascii="IRBadr" w:hAnsi="IRBadr" w:cs="IRBadr" w:hint="cs"/>
          <w:sz w:val="28"/>
          <w:szCs w:val="28"/>
          <w:rtl/>
        </w:rPr>
        <w:t>بر آن</w:t>
      </w:r>
      <w:r>
        <w:rPr>
          <w:rFonts w:ascii="IRBadr" w:hAnsi="IRBadr" w:cs="IRBadr" w:hint="cs"/>
          <w:sz w:val="28"/>
          <w:szCs w:val="28"/>
          <w:rtl/>
        </w:rPr>
        <w:t xml:space="preserve"> مبادرت داشتند. مناجات شعبانیه با صلوات بر محمد و آل محمد</w:t>
      </w:r>
      <w:r>
        <w:rPr>
          <w:rFonts w:ascii="IRBadr" w:hAnsi="IRBadr" w:cs="IRBadr" w:hint="cs"/>
          <w:sz w:val="28"/>
          <w:szCs w:val="28"/>
          <w:rtl/>
          <w:cs/>
        </w:rPr>
        <w:t>‎(ص) شروع می</w:t>
      </w:r>
      <w:r>
        <w:rPr>
          <w:rFonts w:ascii="IRBadr" w:hAnsi="IRBadr" w:cs="IRBadr" w:hint="cs"/>
          <w:sz w:val="28"/>
          <w:szCs w:val="28"/>
          <w:cs/>
        </w:rPr>
        <w:t>‎</w:t>
      </w:r>
      <w:r>
        <w:rPr>
          <w:rFonts w:ascii="IRBadr" w:hAnsi="IRBadr" w:cs="IRBadr" w:hint="cs"/>
          <w:sz w:val="28"/>
          <w:szCs w:val="28"/>
          <w:rtl/>
        </w:rPr>
        <w:t>شود و در ادامه از خدا می</w:t>
      </w:r>
      <w:r>
        <w:rPr>
          <w:rFonts w:ascii="IRBadr" w:hAnsi="IRBadr" w:cs="IRBadr" w:hint="cs"/>
          <w:sz w:val="28"/>
          <w:szCs w:val="28"/>
          <w:cs/>
        </w:rPr>
        <w:t>‎</w:t>
      </w:r>
      <w:r>
        <w:rPr>
          <w:rFonts w:ascii="IRBadr" w:hAnsi="IRBadr" w:cs="IRBadr" w:hint="cs"/>
          <w:sz w:val="28"/>
          <w:szCs w:val="28"/>
          <w:rtl/>
        </w:rPr>
        <w:t>خواهد نگاهی به او بیندازد، فریاد و دعایش را بشنود و پاسخ دهد و در هنگامی</w:t>
      </w:r>
      <w:r>
        <w:rPr>
          <w:rFonts w:ascii="IRBadr" w:hAnsi="IRBadr" w:cs="IRBadr" w:hint="cs"/>
          <w:sz w:val="28"/>
          <w:szCs w:val="28"/>
          <w:cs/>
        </w:rPr>
        <w:t>‎</w:t>
      </w:r>
      <w:r>
        <w:rPr>
          <w:rFonts w:ascii="IRBadr" w:hAnsi="IRBadr" w:cs="IRBadr" w:hint="cs"/>
          <w:sz w:val="28"/>
          <w:szCs w:val="28"/>
          <w:rtl/>
        </w:rPr>
        <w:t xml:space="preserve">که به </w:t>
      </w:r>
      <w:r w:rsidR="003D1F07">
        <w:rPr>
          <w:rFonts w:ascii="IRBadr" w:hAnsi="IRBadr" w:cs="IRBadr" w:hint="cs"/>
          <w:sz w:val="28"/>
          <w:szCs w:val="28"/>
          <w:rtl/>
        </w:rPr>
        <w:t>گفت‌وگوی</w:t>
      </w:r>
      <w:r>
        <w:rPr>
          <w:rFonts w:ascii="IRBadr" w:hAnsi="IRBadr" w:cs="IRBadr" w:hint="cs"/>
          <w:sz w:val="28"/>
          <w:szCs w:val="28"/>
          <w:rtl/>
        </w:rPr>
        <w:t xml:space="preserve"> </w:t>
      </w:r>
      <w:r w:rsidR="003D1F07">
        <w:rPr>
          <w:rFonts w:ascii="IRBadr" w:hAnsi="IRBadr" w:cs="IRBadr" w:hint="cs"/>
          <w:sz w:val="28"/>
          <w:szCs w:val="28"/>
          <w:rtl/>
        </w:rPr>
        <w:t>سر‌ی</w:t>
      </w:r>
      <w:r>
        <w:rPr>
          <w:rFonts w:ascii="IRBadr" w:hAnsi="IRBadr" w:cs="IRBadr" w:hint="cs"/>
          <w:sz w:val="28"/>
          <w:szCs w:val="28"/>
          <w:rtl/>
        </w:rPr>
        <w:t xml:space="preserve"> با او </w:t>
      </w:r>
      <w:r w:rsidR="003D1F07">
        <w:rPr>
          <w:rFonts w:ascii="IRBadr" w:hAnsi="IRBadr" w:cs="IRBadr" w:hint="cs"/>
          <w:sz w:val="28"/>
          <w:szCs w:val="28"/>
          <w:rtl/>
        </w:rPr>
        <w:t>می‌پردازد</w:t>
      </w:r>
      <w:r>
        <w:rPr>
          <w:rFonts w:ascii="IRBadr" w:hAnsi="IRBadr" w:cs="IRBadr" w:hint="cs"/>
          <w:sz w:val="28"/>
          <w:szCs w:val="28"/>
          <w:rtl/>
        </w:rPr>
        <w:t xml:space="preserve">، لطف و عنایت خود را </w:t>
      </w:r>
      <w:r w:rsidR="003D1F07">
        <w:rPr>
          <w:rFonts w:ascii="IRBadr" w:hAnsi="IRBadr" w:cs="IRBadr" w:hint="cs"/>
          <w:sz w:val="28"/>
          <w:szCs w:val="28"/>
          <w:rtl/>
        </w:rPr>
        <w:t>متوجهش</w:t>
      </w:r>
      <w:r>
        <w:rPr>
          <w:rFonts w:ascii="IRBadr" w:hAnsi="IRBadr" w:cs="IRBadr" w:hint="cs"/>
          <w:sz w:val="28"/>
          <w:szCs w:val="28"/>
          <w:rtl/>
        </w:rPr>
        <w:t xml:space="preserve"> سازد. این سه فراز ابتدای دعا بود که بنده</w:t>
      </w:r>
      <w:r w:rsidR="003D1F07">
        <w:rPr>
          <w:rFonts w:ascii="IRBadr" w:hAnsi="IRBadr" w:cs="IRBadr" w:hint="cs"/>
          <w:sz w:val="28"/>
          <w:szCs w:val="28"/>
          <w:rtl/>
        </w:rPr>
        <w:t xml:space="preserve"> </w:t>
      </w:r>
      <w:r>
        <w:rPr>
          <w:rFonts w:ascii="IRBadr" w:hAnsi="IRBadr" w:cs="IRBadr" w:hint="cs"/>
          <w:sz w:val="28"/>
          <w:szCs w:val="28"/>
          <w:rtl/>
        </w:rPr>
        <w:t>عابد و مناجات کنند</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cs/>
        </w:rPr>
        <w:t>خدا، لطف و عنایت و پاسخ به دعایش را می</w:t>
      </w:r>
      <w:r>
        <w:rPr>
          <w:rFonts w:ascii="IRBadr" w:hAnsi="IRBadr" w:cs="IRBadr" w:hint="cs"/>
          <w:sz w:val="28"/>
          <w:szCs w:val="28"/>
          <w:cs/>
        </w:rPr>
        <w:t>‎</w:t>
      </w:r>
      <w:r>
        <w:rPr>
          <w:rFonts w:ascii="IRBadr" w:hAnsi="IRBadr" w:cs="IRBadr" w:hint="cs"/>
          <w:sz w:val="28"/>
          <w:szCs w:val="28"/>
          <w:rtl/>
        </w:rPr>
        <w:t xml:space="preserve">طلبد. سپس </w:t>
      </w:r>
      <w:r w:rsidR="003D1F07">
        <w:rPr>
          <w:rFonts w:ascii="IRBadr" w:hAnsi="IRBadr" w:cs="IRBadr" w:hint="cs"/>
          <w:sz w:val="28"/>
          <w:szCs w:val="28"/>
          <w:rtl/>
        </w:rPr>
        <w:t>این‌گونه</w:t>
      </w:r>
      <w:r>
        <w:rPr>
          <w:rFonts w:ascii="IRBadr" w:hAnsi="IRBadr" w:cs="IRBadr" w:hint="cs"/>
          <w:sz w:val="28"/>
          <w:szCs w:val="28"/>
          <w:rtl/>
        </w:rPr>
        <w:t xml:space="preserve"> می</w:t>
      </w:r>
      <w:r>
        <w:rPr>
          <w:rFonts w:ascii="IRBadr" w:hAnsi="IRBadr" w:cs="IRBadr" w:hint="cs"/>
          <w:sz w:val="28"/>
          <w:szCs w:val="28"/>
          <w:cs/>
        </w:rPr>
        <w:t>‎</w:t>
      </w:r>
      <w:r>
        <w:rPr>
          <w:rFonts w:ascii="IRBadr" w:hAnsi="IRBadr" w:cs="IRBadr" w:hint="cs"/>
          <w:sz w:val="28"/>
          <w:szCs w:val="28"/>
          <w:rtl/>
        </w:rPr>
        <w:t xml:space="preserve">گوید: </w:t>
      </w:r>
      <w:r w:rsidRPr="002554B2">
        <w:rPr>
          <w:rFonts w:ascii="IRBadr" w:hAnsi="IRBadr" w:cs="IRBadr"/>
          <w:b/>
          <w:bCs/>
          <w:sz w:val="28"/>
          <w:szCs w:val="28"/>
          <w:rtl/>
        </w:rPr>
        <w:t>«</w:t>
      </w:r>
      <w:r w:rsidRPr="002554B2">
        <w:rPr>
          <w:rFonts w:ascii="IRBadr" w:eastAsia="Times New Roman" w:hAnsi="IRBadr" w:cs="IRBadr"/>
          <w:b/>
          <w:bCs/>
          <w:sz w:val="28"/>
          <w:szCs w:val="28"/>
          <w:rtl/>
        </w:rPr>
        <w:t>فَقَدْ</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هَرَبْتُ‏</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الَيْكَ‏</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وَ</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وَقَفْتُ‏</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بَيْنَ‏</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يَدَيْكَ‏،</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مُسْتَكِيناً</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لَكَ،</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مُتَضَرِّعاً</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الَيْكَ،</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راجِياً</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لِما</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تَرانِي‏»</w:t>
      </w:r>
      <w:r w:rsidRPr="002554B2">
        <w:rPr>
          <w:rStyle w:val="FootnoteReference"/>
          <w:rFonts w:ascii="IRBadr" w:eastAsia="Times New Roman" w:hAnsi="IRBadr" w:cs="IRBadr"/>
          <w:b/>
          <w:bCs/>
          <w:sz w:val="28"/>
          <w:szCs w:val="28"/>
          <w:rtl/>
        </w:rPr>
        <w:footnoteReference w:id="2"/>
      </w:r>
      <w:r>
        <w:rPr>
          <w:rFonts w:ascii="IRBadr" w:eastAsia="Times New Roman" w:hAnsi="IRBadr" w:cs="IRBadr" w:hint="cs"/>
          <w:b/>
          <w:bCs/>
          <w:sz w:val="28"/>
          <w:szCs w:val="28"/>
          <w:rtl/>
        </w:rPr>
        <w:t xml:space="preserve"> </w:t>
      </w:r>
      <w:r>
        <w:rPr>
          <w:rFonts w:ascii="IRBadr" w:hAnsi="IRBadr" w:cs="IRBadr" w:hint="cs"/>
          <w:sz w:val="28"/>
          <w:szCs w:val="28"/>
          <w:rtl/>
        </w:rPr>
        <w:t>انسان به درون خود باز</w:t>
      </w:r>
      <w:r>
        <w:rPr>
          <w:rFonts w:ascii="IRBadr" w:hAnsi="IRBadr" w:cs="IRBadr" w:hint="cs"/>
          <w:sz w:val="28"/>
          <w:szCs w:val="28"/>
          <w:cs/>
        </w:rPr>
        <w:t>‎</w:t>
      </w:r>
      <w:r>
        <w:rPr>
          <w:rFonts w:ascii="IRBadr" w:hAnsi="IRBadr" w:cs="IRBadr" w:hint="cs"/>
          <w:sz w:val="28"/>
          <w:szCs w:val="28"/>
          <w:rtl/>
        </w:rPr>
        <w:t>گردد و ضعف ها و نفس</w:t>
      </w:r>
      <w:r>
        <w:rPr>
          <w:rFonts w:ascii="IRBadr" w:hAnsi="IRBadr" w:cs="IRBadr" w:hint="cs"/>
          <w:sz w:val="28"/>
          <w:szCs w:val="28"/>
          <w:cs/>
        </w:rPr>
        <w:t>‎</w:t>
      </w:r>
      <w:r>
        <w:rPr>
          <w:rFonts w:ascii="IRBadr" w:hAnsi="IRBadr" w:cs="IRBadr" w:hint="cs"/>
          <w:sz w:val="28"/>
          <w:szCs w:val="28"/>
          <w:rtl/>
        </w:rPr>
        <w:t>ها و دلدادگی</w:t>
      </w:r>
      <w:r>
        <w:rPr>
          <w:rFonts w:ascii="IRBadr" w:hAnsi="IRBadr" w:cs="IRBadr" w:hint="cs"/>
          <w:sz w:val="28"/>
          <w:szCs w:val="28"/>
          <w:cs/>
        </w:rPr>
        <w:t>‎</w:t>
      </w:r>
      <w:r>
        <w:rPr>
          <w:rFonts w:ascii="IRBadr" w:hAnsi="IRBadr" w:cs="IRBadr" w:hint="cs"/>
          <w:sz w:val="28"/>
          <w:szCs w:val="28"/>
          <w:rtl/>
        </w:rPr>
        <w:t>هایش را به خدا عرضه می</w:t>
      </w:r>
      <w:r>
        <w:rPr>
          <w:rFonts w:ascii="IRBadr" w:hAnsi="IRBadr" w:cs="IRBadr" w:hint="cs"/>
          <w:sz w:val="28"/>
          <w:szCs w:val="28"/>
          <w:cs/>
        </w:rPr>
        <w:t>‎</w:t>
      </w:r>
      <w:r>
        <w:rPr>
          <w:rFonts w:ascii="IRBadr" w:hAnsi="IRBadr" w:cs="IRBadr" w:hint="cs"/>
          <w:sz w:val="28"/>
          <w:szCs w:val="28"/>
          <w:rtl/>
        </w:rPr>
        <w:t>کند. دعا و مناجات، ارتباط بین دو قطب است. خدا معبود و معشوق عالم و بند</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rPr>
        <w:t xml:space="preserve">ستایشگر خداوند. گاهی انسان از اوصاف جمال و جلال </w:t>
      </w:r>
      <w:r w:rsidR="003D1F07">
        <w:rPr>
          <w:rFonts w:ascii="IRBadr" w:hAnsi="IRBadr" w:cs="IRBadr" w:hint="cs"/>
          <w:sz w:val="28"/>
          <w:szCs w:val="28"/>
          <w:rtl/>
        </w:rPr>
        <w:lastRenderedPageBreak/>
        <w:t>بی‌پایان</w:t>
      </w:r>
      <w:r>
        <w:rPr>
          <w:rFonts w:ascii="IRBadr" w:hAnsi="IRBadr" w:cs="IRBadr" w:hint="cs"/>
          <w:sz w:val="28"/>
          <w:szCs w:val="28"/>
          <w:rtl/>
        </w:rPr>
        <w:t xml:space="preserve"> او سخن می</w:t>
      </w:r>
      <w:r>
        <w:rPr>
          <w:rFonts w:ascii="IRBadr" w:hAnsi="IRBadr" w:cs="IRBadr" w:hint="cs"/>
          <w:sz w:val="28"/>
          <w:szCs w:val="28"/>
          <w:cs/>
        </w:rPr>
        <w:t>‎</w:t>
      </w:r>
      <w:r>
        <w:rPr>
          <w:rFonts w:ascii="IRBadr" w:hAnsi="IRBadr" w:cs="IRBadr" w:hint="cs"/>
          <w:sz w:val="28"/>
          <w:szCs w:val="28"/>
          <w:rtl/>
        </w:rPr>
        <w:t>گوید و گاهی به خود نگاه می</w:t>
      </w:r>
      <w:r>
        <w:rPr>
          <w:rFonts w:ascii="IRBadr" w:hAnsi="IRBadr" w:cs="IRBadr" w:hint="cs"/>
          <w:sz w:val="28"/>
          <w:szCs w:val="28"/>
          <w:cs/>
        </w:rPr>
        <w:t>‎</w:t>
      </w:r>
      <w:r>
        <w:rPr>
          <w:rFonts w:ascii="IRBadr" w:hAnsi="IRBadr" w:cs="IRBadr" w:hint="cs"/>
          <w:sz w:val="28"/>
          <w:szCs w:val="28"/>
          <w:rtl/>
        </w:rPr>
        <w:t>اندازد و ضعف</w:t>
      </w:r>
      <w:r>
        <w:rPr>
          <w:rFonts w:ascii="IRBadr" w:hAnsi="IRBadr" w:cs="IRBadr" w:hint="cs"/>
          <w:sz w:val="28"/>
          <w:szCs w:val="28"/>
          <w:cs/>
        </w:rPr>
        <w:t>‎</w:t>
      </w:r>
      <w:r>
        <w:rPr>
          <w:rFonts w:ascii="IRBadr" w:hAnsi="IRBadr" w:cs="IRBadr" w:hint="cs"/>
          <w:sz w:val="28"/>
          <w:szCs w:val="28"/>
          <w:rtl/>
        </w:rPr>
        <w:t>های خود را به بارگاه او می</w:t>
      </w:r>
      <w:r>
        <w:rPr>
          <w:rFonts w:ascii="IRBadr" w:hAnsi="IRBadr" w:cs="IRBadr" w:hint="cs"/>
          <w:sz w:val="28"/>
          <w:szCs w:val="28"/>
          <w:cs/>
        </w:rPr>
        <w:t>‎</w:t>
      </w:r>
      <w:r>
        <w:rPr>
          <w:rFonts w:ascii="IRBadr" w:hAnsi="IRBadr" w:cs="IRBadr" w:hint="cs"/>
          <w:sz w:val="28"/>
          <w:szCs w:val="28"/>
          <w:rtl/>
        </w:rPr>
        <w:t xml:space="preserve">آورد و </w:t>
      </w:r>
      <w:r w:rsidR="003D1F07">
        <w:rPr>
          <w:rFonts w:ascii="IRBadr" w:hAnsi="IRBadr" w:cs="IRBadr" w:hint="cs"/>
          <w:sz w:val="28"/>
          <w:szCs w:val="28"/>
          <w:rtl/>
        </w:rPr>
        <w:t>درصدد</w:t>
      </w:r>
      <w:r>
        <w:rPr>
          <w:rFonts w:ascii="IRBadr" w:hAnsi="IRBadr" w:cs="IRBadr" w:hint="cs"/>
          <w:sz w:val="28"/>
          <w:szCs w:val="28"/>
          <w:rtl/>
        </w:rPr>
        <w:t xml:space="preserve"> </w:t>
      </w:r>
      <w:r w:rsidR="003D1F07">
        <w:rPr>
          <w:rFonts w:ascii="IRBadr" w:hAnsi="IRBadr" w:cs="IRBadr" w:hint="cs"/>
          <w:sz w:val="28"/>
          <w:szCs w:val="28"/>
          <w:rtl/>
        </w:rPr>
        <w:t>چاره‌جویی</w:t>
      </w:r>
      <w:r>
        <w:rPr>
          <w:rFonts w:ascii="IRBadr" w:hAnsi="IRBadr" w:cs="IRBadr" w:hint="cs"/>
          <w:sz w:val="28"/>
          <w:szCs w:val="28"/>
          <w:rtl/>
        </w:rPr>
        <w:t xml:space="preserve"> درونی خود است. </w:t>
      </w:r>
    </w:p>
    <w:p w:rsidR="00656F76" w:rsidRDefault="00656F76" w:rsidP="00D16241">
      <w:pPr>
        <w:pStyle w:val="Heading1"/>
        <w:rPr>
          <w:rtl/>
        </w:rPr>
      </w:pPr>
      <w:bookmarkStart w:id="8" w:name="_Toc432421866"/>
      <w:bookmarkStart w:id="9" w:name="_Toc432489959"/>
      <w:r>
        <w:rPr>
          <w:rFonts w:hint="cs"/>
          <w:rtl/>
        </w:rPr>
        <w:t>دعا وصل به خدا و خود</w:t>
      </w:r>
      <w:bookmarkEnd w:id="8"/>
      <w:bookmarkEnd w:id="9"/>
    </w:p>
    <w:p w:rsidR="00656F76" w:rsidRDefault="00656F76" w:rsidP="00D16241">
      <w:pPr>
        <w:jc w:val="both"/>
        <w:rPr>
          <w:rFonts w:ascii="IRBadr" w:hAnsi="IRBadr" w:cs="IRBadr"/>
          <w:sz w:val="28"/>
          <w:szCs w:val="28"/>
          <w:rtl/>
        </w:rPr>
      </w:pPr>
      <w:r>
        <w:rPr>
          <w:rFonts w:ascii="IRBadr" w:hAnsi="IRBadr" w:cs="IRBadr" w:hint="cs"/>
          <w:sz w:val="28"/>
          <w:szCs w:val="28"/>
          <w:rtl/>
        </w:rPr>
        <w:t>دعا حرکت بین معشوق و انسان ستایشگر است. این جنب</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cs/>
        </w:rPr>
        <w:t>مطرح شده در دعا، فقط جنب</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rPr>
        <w:t>مادی نیست بلکه جنب</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rPr>
        <w:t xml:space="preserve">اجتماعی و اخلاقی و زندگی اخروی انسان نیزدردعا </w:t>
      </w:r>
      <w:r w:rsidR="003D1F07">
        <w:rPr>
          <w:rFonts w:ascii="IRBadr" w:hAnsi="IRBadr" w:cs="IRBadr" w:hint="cs"/>
          <w:sz w:val="28"/>
          <w:szCs w:val="28"/>
          <w:rtl/>
        </w:rPr>
        <w:t>موردتوجه</w:t>
      </w:r>
      <w:r>
        <w:rPr>
          <w:rFonts w:ascii="IRBadr" w:hAnsi="IRBadr" w:cs="IRBadr" w:hint="cs"/>
          <w:sz w:val="28"/>
          <w:szCs w:val="28"/>
          <w:rtl/>
        </w:rPr>
        <w:t xml:space="preserve"> قرار می</w:t>
      </w:r>
      <w:r>
        <w:rPr>
          <w:rFonts w:ascii="IRBadr" w:hAnsi="IRBadr" w:cs="IRBadr" w:hint="cs"/>
          <w:sz w:val="28"/>
          <w:szCs w:val="28"/>
          <w:cs/>
        </w:rPr>
        <w:t>‎</w:t>
      </w:r>
      <w:r>
        <w:rPr>
          <w:rFonts w:ascii="IRBadr" w:hAnsi="IRBadr" w:cs="IRBadr" w:hint="cs"/>
          <w:sz w:val="28"/>
          <w:szCs w:val="28"/>
          <w:rtl/>
        </w:rPr>
        <w:t>گیرد.آنچه که باید مد</w:t>
      </w:r>
      <w:r>
        <w:rPr>
          <w:rFonts w:ascii="IRBadr" w:hAnsi="IRBadr" w:cs="IRBadr" w:hint="cs"/>
          <w:sz w:val="28"/>
          <w:szCs w:val="28"/>
          <w:cs/>
        </w:rPr>
        <w:t>‎</w:t>
      </w:r>
      <w:r>
        <w:rPr>
          <w:rFonts w:ascii="IRBadr" w:hAnsi="IRBadr" w:cs="IRBadr" w:hint="cs"/>
          <w:sz w:val="28"/>
          <w:szCs w:val="28"/>
          <w:rtl/>
        </w:rPr>
        <w:t>نظر باشد، خود ما هستیم. اگر توانستیم خود را پیدا کنیم و ضعف های درونی خود را بشناسیم، آنگاه است که تصمیم دیگری می گیریم. دعا در مناجات شیعه، برای به خود آوردن انسان است. انسان گاه در مناجات در پی وصل به خدا و گاهی به دنبال کنکاش و شناخت خود، است.</w:t>
      </w:r>
    </w:p>
    <w:p w:rsidR="00656F76" w:rsidRDefault="00656F76" w:rsidP="00D16241">
      <w:pPr>
        <w:pStyle w:val="Heading1"/>
        <w:rPr>
          <w:rtl/>
        </w:rPr>
      </w:pPr>
      <w:bookmarkStart w:id="10" w:name="_Toc432421867"/>
      <w:bookmarkStart w:id="11" w:name="_Toc432489960"/>
      <w:r>
        <w:rPr>
          <w:rFonts w:hint="cs"/>
          <w:rtl/>
        </w:rPr>
        <w:t>دعا، پناه به سوی خدا</w:t>
      </w:r>
      <w:bookmarkEnd w:id="10"/>
      <w:bookmarkEnd w:id="11"/>
    </w:p>
    <w:p w:rsidR="00656F76" w:rsidRDefault="00656F76" w:rsidP="003D1F07">
      <w:pPr>
        <w:jc w:val="both"/>
        <w:rPr>
          <w:rFonts w:ascii="IRBadr" w:hAnsi="IRBadr" w:cs="IRBadr"/>
          <w:sz w:val="28"/>
          <w:szCs w:val="28"/>
          <w:rtl/>
        </w:rPr>
      </w:pPr>
      <w:r>
        <w:rPr>
          <w:rFonts w:ascii="IRBadr" w:hAnsi="IRBadr" w:cs="IRBadr" w:hint="cs"/>
          <w:sz w:val="28"/>
          <w:szCs w:val="28"/>
          <w:rtl/>
        </w:rPr>
        <w:t xml:space="preserve"> انسان نیایشگر در مناجات شعبانیه می</w:t>
      </w:r>
      <w:r>
        <w:rPr>
          <w:rFonts w:ascii="IRBadr" w:hAnsi="IRBadr" w:cs="IRBadr" w:hint="cs"/>
          <w:sz w:val="28"/>
          <w:szCs w:val="28"/>
          <w:cs/>
        </w:rPr>
        <w:t>‎</w:t>
      </w:r>
      <w:r>
        <w:rPr>
          <w:rFonts w:ascii="IRBadr" w:hAnsi="IRBadr" w:cs="IRBadr" w:hint="cs"/>
          <w:sz w:val="28"/>
          <w:szCs w:val="28"/>
          <w:rtl/>
        </w:rPr>
        <w:t xml:space="preserve">گوید: </w:t>
      </w:r>
      <w:r w:rsidRPr="002554B2">
        <w:rPr>
          <w:rFonts w:ascii="IRBadr" w:hAnsi="IRBadr" w:cs="IRBadr"/>
          <w:b/>
          <w:bCs/>
          <w:sz w:val="28"/>
          <w:szCs w:val="28"/>
          <w:rtl/>
        </w:rPr>
        <w:t>«</w:t>
      </w:r>
      <w:r w:rsidRPr="002554B2">
        <w:rPr>
          <w:rFonts w:ascii="IRBadr" w:eastAsia="Times New Roman" w:hAnsi="IRBadr" w:cs="IRBadr"/>
          <w:b/>
          <w:bCs/>
          <w:sz w:val="28"/>
          <w:szCs w:val="28"/>
          <w:rtl/>
        </w:rPr>
        <w:t>فَقَدْ</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هَرَبْتُ‏</w:t>
      </w:r>
      <w:r w:rsidRPr="002554B2">
        <w:rPr>
          <w:rFonts w:ascii="IRBadr" w:eastAsia="Times New Roman" w:hAnsi="IRBadr" w:cs="IRBadr"/>
          <w:b/>
          <w:bCs/>
          <w:sz w:val="28"/>
          <w:szCs w:val="28"/>
        </w:rPr>
        <w:t xml:space="preserve"> </w:t>
      </w:r>
      <w:r w:rsidRPr="002554B2">
        <w:rPr>
          <w:rFonts w:ascii="IRBadr" w:eastAsia="Times New Roman" w:hAnsi="IRBadr" w:cs="IRBadr"/>
          <w:b/>
          <w:bCs/>
          <w:sz w:val="28"/>
          <w:szCs w:val="28"/>
          <w:rtl/>
        </w:rPr>
        <w:t>الَيْكَ‏</w:t>
      </w:r>
      <w:r>
        <w:rPr>
          <w:rFonts w:ascii="IRBadr" w:eastAsia="Times New Roman" w:hAnsi="IRBadr" w:cs="IRBadr" w:hint="cs"/>
          <w:b/>
          <w:bCs/>
          <w:sz w:val="28"/>
          <w:szCs w:val="28"/>
          <w:rtl/>
        </w:rPr>
        <w:t xml:space="preserve">» </w:t>
      </w:r>
      <w:r>
        <w:rPr>
          <w:rFonts w:ascii="IRBadr" w:hAnsi="IRBadr" w:cs="IRBadr" w:hint="cs"/>
          <w:sz w:val="28"/>
          <w:szCs w:val="28"/>
          <w:rtl/>
        </w:rPr>
        <w:t xml:space="preserve">خداوندا من فراری از عالم به سوی تو هستم. اگر به </w:t>
      </w:r>
      <w:r w:rsidR="003D1F07">
        <w:rPr>
          <w:rFonts w:ascii="IRBadr" w:hAnsi="IRBadr" w:cs="IRBadr" w:hint="cs"/>
          <w:sz w:val="28"/>
          <w:szCs w:val="28"/>
          <w:rtl/>
        </w:rPr>
        <w:t>تغییرات</w:t>
      </w:r>
      <w:r>
        <w:rPr>
          <w:rFonts w:ascii="IRBadr" w:hAnsi="IRBadr" w:cs="IRBadr" w:hint="cs"/>
          <w:sz w:val="28"/>
          <w:szCs w:val="28"/>
          <w:rtl/>
        </w:rPr>
        <w:t xml:space="preserve"> عالم فانی بنگریم باید از آن به سوی خدا فرار کنیم. </w:t>
      </w:r>
      <w:r w:rsidR="003D1F07">
        <w:rPr>
          <w:rFonts w:ascii="IRBadr" w:hAnsi="IRBadr" w:cs="IRBadr" w:hint="cs"/>
          <w:sz w:val="28"/>
          <w:szCs w:val="28"/>
          <w:rtl/>
        </w:rPr>
        <w:t xml:space="preserve">در سوره </w:t>
      </w:r>
      <w:r w:rsidR="003D1F07">
        <w:rPr>
          <w:rFonts w:ascii="IRBadr" w:hAnsi="IRBadr" w:cs="IRBadr" w:hint="cs"/>
          <w:sz w:val="28"/>
          <w:szCs w:val="28"/>
          <w:cs/>
        </w:rPr>
        <w:t>‎</w:t>
      </w:r>
      <w:r>
        <w:rPr>
          <w:rFonts w:ascii="IRBadr" w:hAnsi="IRBadr" w:cs="IRBadr" w:hint="cs"/>
          <w:sz w:val="28"/>
          <w:szCs w:val="28"/>
          <w:rtl/>
        </w:rPr>
        <w:t xml:space="preserve">حج آمده است: </w:t>
      </w:r>
      <w:r w:rsidRPr="00E70133">
        <w:rPr>
          <w:rStyle w:val="st"/>
          <w:rFonts w:ascii="IRBadr" w:hAnsi="IRBadr" w:cs="IRBadr"/>
          <w:b/>
          <w:bCs/>
          <w:sz w:val="28"/>
          <w:szCs w:val="28"/>
          <w:rtl/>
        </w:rPr>
        <w:t>«فَفِرُّوا إِلَى اللَّهِ</w:t>
      </w:r>
      <w:r w:rsidRPr="00E70133">
        <w:rPr>
          <w:rFonts w:ascii="IRBadr" w:hAnsi="IRBadr" w:cs="IRBadr"/>
          <w:b/>
          <w:bCs/>
          <w:sz w:val="28"/>
          <w:szCs w:val="28"/>
          <w:rtl/>
        </w:rPr>
        <w:t>»</w:t>
      </w:r>
      <w:r w:rsidRPr="00E70133">
        <w:rPr>
          <w:rStyle w:val="FootnoteReference"/>
          <w:rFonts w:ascii="IRBadr" w:hAnsi="IRBadr" w:cs="IRBadr"/>
          <w:b/>
          <w:bCs/>
          <w:sz w:val="28"/>
          <w:szCs w:val="28"/>
          <w:rtl/>
        </w:rPr>
        <w:footnoteReference w:id="3"/>
      </w:r>
      <w:r>
        <w:rPr>
          <w:rFonts w:ascii="IRBadr" w:hAnsi="IRBadr" w:cs="IRBadr" w:hint="cs"/>
          <w:sz w:val="28"/>
          <w:szCs w:val="28"/>
          <w:rtl/>
        </w:rPr>
        <w:t xml:space="preserve"> به سوی خدا بگریزید. گریز زمانی معنا دارد که انسان احساس خطر کندو باید به سوی ملجائی پناه ببرد. این حقیقت فرار در زندگی ماست. قرآن با نگاه عمیقی که به زندگی دارد می</w:t>
      </w:r>
      <w:r>
        <w:rPr>
          <w:rFonts w:ascii="IRBadr" w:hAnsi="IRBadr" w:cs="IRBadr" w:hint="cs"/>
          <w:sz w:val="28"/>
          <w:szCs w:val="28"/>
          <w:cs/>
        </w:rPr>
        <w:t>‎</w:t>
      </w:r>
      <w:r>
        <w:rPr>
          <w:rFonts w:ascii="IRBadr" w:hAnsi="IRBadr" w:cs="IRBadr" w:hint="cs"/>
          <w:sz w:val="28"/>
          <w:szCs w:val="28"/>
          <w:rtl/>
        </w:rPr>
        <w:t>گوید: بندگان خدا فرار کنید به سوی پروردگارتان. ما باید در عین بهره از</w:t>
      </w:r>
      <w:r w:rsidR="003D1F07">
        <w:rPr>
          <w:rFonts w:ascii="IRBadr" w:hAnsi="IRBadr" w:cs="IRBadr" w:hint="cs"/>
          <w:sz w:val="28"/>
          <w:szCs w:val="28"/>
          <w:rtl/>
          <w:cs/>
        </w:rPr>
        <w:t xml:space="preserve"> </w:t>
      </w:r>
      <w:r>
        <w:rPr>
          <w:rFonts w:ascii="IRBadr" w:hAnsi="IRBadr" w:cs="IRBadr" w:hint="cs"/>
          <w:sz w:val="28"/>
          <w:szCs w:val="28"/>
          <w:rtl/>
        </w:rPr>
        <w:t xml:space="preserve">دنیا، از خطرات آن به خدا پناه ببریم. امام معصوم و پیامبراکرم(ص)، به ما آموختند که </w:t>
      </w:r>
      <w:r w:rsidR="003D1F07">
        <w:rPr>
          <w:rFonts w:ascii="IRBadr" w:hAnsi="IRBadr" w:cs="IRBadr" w:hint="cs"/>
          <w:sz w:val="28"/>
          <w:szCs w:val="28"/>
          <w:rtl/>
        </w:rPr>
        <w:t>مؤمن</w:t>
      </w:r>
      <w:r>
        <w:rPr>
          <w:rFonts w:ascii="IRBadr" w:hAnsi="IRBadr" w:cs="IRBadr" w:hint="cs"/>
          <w:sz w:val="28"/>
          <w:szCs w:val="28"/>
          <w:rtl/>
        </w:rPr>
        <w:t xml:space="preserve"> زندگی </w:t>
      </w:r>
      <w:r>
        <w:rPr>
          <w:rFonts w:ascii="IRBadr" w:hAnsi="IRBadr" w:cs="IRBadr" w:hint="cs"/>
          <w:sz w:val="28"/>
          <w:szCs w:val="28"/>
          <w:cs/>
        </w:rPr>
        <w:t>‎</w:t>
      </w:r>
      <w:r>
        <w:rPr>
          <w:rFonts w:ascii="IRBadr" w:hAnsi="IRBadr" w:cs="IRBadr" w:hint="cs"/>
          <w:sz w:val="28"/>
          <w:szCs w:val="28"/>
          <w:rtl/>
        </w:rPr>
        <w:t xml:space="preserve">طبیعی </w:t>
      </w:r>
      <w:r w:rsidR="003D1F07">
        <w:rPr>
          <w:rFonts w:ascii="IRBadr" w:hAnsi="IRBadr" w:cs="IRBadr" w:hint="cs"/>
          <w:sz w:val="28"/>
          <w:szCs w:val="28"/>
          <w:rtl/>
        </w:rPr>
        <w:t>خود را</w:t>
      </w:r>
      <w:r>
        <w:rPr>
          <w:rFonts w:ascii="IRBadr" w:hAnsi="IRBadr" w:cs="IRBadr" w:hint="cs"/>
          <w:sz w:val="28"/>
          <w:szCs w:val="28"/>
          <w:rtl/>
        </w:rPr>
        <w:t xml:space="preserve"> دارد؛ اما وابستگی مطلق و فراموشی حقایق و اخلاق و معنویت، خطر بزرگی است که باید از آن فرار کرد. در بعضی روایات، حج نیز یک فرار به سوی خدا محسوب می</w:t>
      </w:r>
      <w:r>
        <w:rPr>
          <w:rFonts w:ascii="IRBadr" w:hAnsi="IRBadr" w:cs="IRBadr" w:hint="cs"/>
          <w:sz w:val="28"/>
          <w:szCs w:val="28"/>
          <w:cs/>
        </w:rPr>
        <w:t>‎</w:t>
      </w:r>
      <w:r>
        <w:rPr>
          <w:rFonts w:ascii="IRBadr" w:hAnsi="IRBadr" w:cs="IRBadr" w:hint="cs"/>
          <w:sz w:val="28"/>
          <w:szCs w:val="28"/>
          <w:rtl/>
        </w:rPr>
        <w:t>شود. کسی که به حج می</w:t>
      </w:r>
      <w:r>
        <w:rPr>
          <w:rFonts w:ascii="IRBadr" w:hAnsi="IRBadr" w:cs="IRBadr" w:hint="cs"/>
          <w:sz w:val="28"/>
          <w:szCs w:val="28"/>
          <w:cs/>
        </w:rPr>
        <w:t>‎</w:t>
      </w:r>
      <w:r>
        <w:rPr>
          <w:rFonts w:ascii="IRBadr" w:hAnsi="IRBadr" w:cs="IRBadr" w:hint="cs"/>
          <w:sz w:val="28"/>
          <w:szCs w:val="28"/>
          <w:rtl/>
        </w:rPr>
        <w:t>رود، زندگی عادی خود را رها می</w:t>
      </w:r>
      <w:r>
        <w:rPr>
          <w:rFonts w:ascii="IRBadr" w:hAnsi="IRBadr" w:cs="IRBadr" w:hint="cs"/>
          <w:sz w:val="28"/>
          <w:szCs w:val="28"/>
          <w:cs/>
        </w:rPr>
        <w:t>‎</w:t>
      </w:r>
      <w:r>
        <w:rPr>
          <w:rFonts w:ascii="IRBadr" w:hAnsi="IRBadr" w:cs="IRBadr" w:hint="cs"/>
          <w:sz w:val="28"/>
          <w:szCs w:val="28"/>
          <w:rtl/>
        </w:rPr>
        <w:t xml:space="preserve">کند و به سوی خدا رجعت می‌کند. </w:t>
      </w:r>
      <w:r w:rsidR="003D1F07">
        <w:rPr>
          <w:rFonts w:ascii="IRBadr" w:hAnsi="IRBadr" w:cs="IRBadr" w:hint="cs"/>
          <w:sz w:val="28"/>
          <w:szCs w:val="28"/>
          <w:rtl/>
        </w:rPr>
        <w:t>درواقع</w:t>
      </w:r>
      <w:r>
        <w:rPr>
          <w:rFonts w:ascii="IRBadr" w:hAnsi="IRBadr" w:cs="IRBadr" w:hint="cs"/>
          <w:sz w:val="28"/>
          <w:szCs w:val="28"/>
          <w:rtl/>
        </w:rPr>
        <w:t xml:space="preserve"> تمام عبادات </w:t>
      </w:r>
      <w:r w:rsidR="003D1F07">
        <w:rPr>
          <w:rFonts w:ascii="IRBadr" w:hAnsi="IRBadr" w:cs="IRBadr" w:hint="cs"/>
          <w:sz w:val="28"/>
          <w:szCs w:val="28"/>
          <w:rtl/>
        </w:rPr>
        <w:t>این‌گونه</w:t>
      </w:r>
      <w:r>
        <w:rPr>
          <w:rFonts w:ascii="IRBadr" w:hAnsi="IRBadr" w:cs="IRBadr" w:hint="cs"/>
          <w:sz w:val="28"/>
          <w:szCs w:val="28"/>
          <w:rtl/>
        </w:rPr>
        <w:t xml:space="preserve"> است. انسان اهل اخلاق و معنا از </w:t>
      </w:r>
      <w:r w:rsidR="003D1F07">
        <w:rPr>
          <w:rFonts w:ascii="IRBadr" w:hAnsi="IRBadr" w:cs="IRBadr" w:hint="cs"/>
          <w:sz w:val="28"/>
          <w:szCs w:val="28"/>
          <w:rtl/>
        </w:rPr>
        <w:t>خستگی</w:t>
      </w:r>
      <w:r>
        <w:rPr>
          <w:rFonts w:ascii="IRBadr" w:hAnsi="IRBadr" w:cs="IRBadr" w:hint="cs"/>
          <w:sz w:val="28"/>
          <w:szCs w:val="28"/>
          <w:rtl/>
        </w:rPr>
        <w:t xml:space="preserve"> </w:t>
      </w:r>
      <w:r w:rsidR="003D1F07">
        <w:rPr>
          <w:rFonts w:ascii="IRBadr" w:hAnsi="IRBadr" w:cs="IRBadr" w:hint="cs"/>
          <w:sz w:val="28"/>
          <w:szCs w:val="28"/>
          <w:rtl/>
        </w:rPr>
        <w:t>امور عادی</w:t>
      </w:r>
      <w:r>
        <w:rPr>
          <w:rFonts w:ascii="IRBadr" w:hAnsi="IRBadr" w:cs="IRBadr" w:hint="cs"/>
          <w:sz w:val="28"/>
          <w:szCs w:val="28"/>
          <w:rtl/>
        </w:rPr>
        <w:t xml:space="preserve"> و غرق شدن در دنیا، احساس کمبود </w:t>
      </w:r>
      <w:r w:rsidR="003D1F07">
        <w:rPr>
          <w:rFonts w:ascii="IRBadr" w:hAnsi="IRBadr" w:cs="IRBadr" w:hint="cs"/>
          <w:sz w:val="28"/>
          <w:szCs w:val="28"/>
          <w:rtl/>
        </w:rPr>
        <w:t>می‌کند</w:t>
      </w:r>
      <w:r>
        <w:rPr>
          <w:rFonts w:ascii="IRBadr" w:hAnsi="IRBadr" w:cs="IRBadr" w:hint="cs"/>
          <w:sz w:val="28"/>
          <w:szCs w:val="28"/>
          <w:rtl/>
        </w:rPr>
        <w:t xml:space="preserve"> و به سوی خدا فرار می</w:t>
      </w:r>
      <w:r>
        <w:rPr>
          <w:rFonts w:ascii="IRBadr" w:hAnsi="IRBadr" w:cs="IRBadr" w:hint="cs"/>
          <w:sz w:val="28"/>
          <w:szCs w:val="28"/>
          <w:cs/>
        </w:rPr>
        <w:t>‎</w:t>
      </w:r>
      <w:r>
        <w:rPr>
          <w:rFonts w:ascii="IRBadr" w:hAnsi="IRBadr" w:cs="IRBadr" w:hint="cs"/>
          <w:sz w:val="28"/>
          <w:szCs w:val="28"/>
          <w:rtl/>
        </w:rPr>
        <w:t xml:space="preserve">کند. طبق روانشناسی نیز انسانی که زندگی </w:t>
      </w:r>
      <w:r w:rsidR="003D1F07">
        <w:rPr>
          <w:rFonts w:ascii="IRBadr" w:hAnsi="IRBadr" w:cs="IRBadr" w:hint="cs"/>
          <w:sz w:val="28"/>
          <w:szCs w:val="28"/>
          <w:rtl/>
        </w:rPr>
        <w:t>برنامه‌ریزی‌شده‌ای</w:t>
      </w:r>
      <w:r>
        <w:rPr>
          <w:rFonts w:ascii="IRBadr" w:hAnsi="IRBadr" w:cs="IRBadr" w:hint="cs"/>
          <w:sz w:val="28"/>
          <w:szCs w:val="28"/>
          <w:rtl/>
        </w:rPr>
        <w:t xml:space="preserve"> دارد، احساس نیاز به یک ملجأ و پناهگاه </w:t>
      </w:r>
      <w:r w:rsidR="003D1F07">
        <w:rPr>
          <w:rFonts w:ascii="IRBadr" w:hAnsi="IRBadr" w:cs="IRBadr" w:hint="cs"/>
          <w:sz w:val="28"/>
          <w:szCs w:val="28"/>
          <w:rtl/>
        </w:rPr>
        <w:t>می‌کند</w:t>
      </w:r>
      <w:r>
        <w:rPr>
          <w:rFonts w:ascii="IRBadr" w:hAnsi="IRBadr" w:cs="IRBadr" w:hint="cs"/>
          <w:sz w:val="28"/>
          <w:szCs w:val="28"/>
          <w:rtl/>
        </w:rPr>
        <w:t>، این نشان</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rPr>
        <w:t>ایمان است.</w:t>
      </w:r>
    </w:p>
    <w:p w:rsidR="00656F76" w:rsidRDefault="00656F76" w:rsidP="00D16241">
      <w:pPr>
        <w:pStyle w:val="Heading1"/>
        <w:rPr>
          <w:rtl/>
        </w:rPr>
      </w:pPr>
      <w:bookmarkStart w:id="12" w:name="_Toc432421868"/>
      <w:bookmarkStart w:id="13" w:name="_Toc432489961"/>
      <w:r>
        <w:rPr>
          <w:rFonts w:hint="cs"/>
          <w:rtl/>
        </w:rPr>
        <w:t>فرار از آلودگی</w:t>
      </w:r>
      <w:r>
        <w:rPr>
          <w:rFonts w:cs="IRZar" w:hint="cs"/>
          <w:bCs w:val="0"/>
          <w:szCs w:val="28"/>
          <w:cs/>
        </w:rPr>
        <w:t>‎</w:t>
      </w:r>
      <w:r>
        <w:rPr>
          <w:rFonts w:hint="cs"/>
          <w:rtl/>
        </w:rPr>
        <w:t>ها دلیل وجد در عبادت</w:t>
      </w:r>
      <w:bookmarkEnd w:id="12"/>
      <w:bookmarkEnd w:id="13"/>
    </w:p>
    <w:p w:rsidR="00656F76" w:rsidRDefault="00656F76" w:rsidP="00D16241">
      <w:pPr>
        <w:jc w:val="both"/>
        <w:rPr>
          <w:rFonts w:ascii="IRBadr" w:hAnsi="IRBadr" w:cs="IRBadr"/>
          <w:sz w:val="28"/>
          <w:szCs w:val="28"/>
          <w:rtl/>
        </w:rPr>
      </w:pPr>
      <w:r>
        <w:rPr>
          <w:rFonts w:ascii="IRBadr" w:hAnsi="IRBadr" w:cs="IRBadr" w:hint="cs"/>
          <w:sz w:val="28"/>
          <w:szCs w:val="28"/>
          <w:rtl/>
        </w:rPr>
        <w:t>وقتی به احوالات امامان نظر می</w:t>
      </w:r>
      <w:r>
        <w:rPr>
          <w:rFonts w:ascii="IRBadr" w:hAnsi="IRBadr" w:cs="IRBadr" w:hint="cs"/>
          <w:sz w:val="28"/>
          <w:szCs w:val="28"/>
          <w:cs/>
        </w:rPr>
        <w:t>‎</w:t>
      </w:r>
      <w:r>
        <w:rPr>
          <w:rFonts w:ascii="IRBadr" w:hAnsi="IRBadr" w:cs="IRBadr" w:hint="cs"/>
          <w:sz w:val="28"/>
          <w:szCs w:val="28"/>
          <w:rtl/>
        </w:rPr>
        <w:t>کنیم، شاید تعجب کنیم، چطور یک انسان ساعت</w:t>
      </w:r>
      <w:r>
        <w:rPr>
          <w:rFonts w:ascii="IRBadr" w:hAnsi="IRBadr" w:cs="IRBadr" w:hint="cs"/>
          <w:sz w:val="28"/>
          <w:szCs w:val="28"/>
          <w:cs/>
        </w:rPr>
        <w:t>‎</w:t>
      </w:r>
      <w:r>
        <w:rPr>
          <w:rFonts w:ascii="IRBadr" w:hAnsi="IRBadr" w:cs="IRBadr" w:hint="cs"/>
          <w:sz w:val="28"/>
          <w:szCs w:val="28"/>
          <w:rtl/>
        </w:rPr>
        <w:t>ها با این وجد عبادت می</w:t>
      </w:r>
      <w:r>
        <w:rPr>
          <w:rFonts w:ascii="IRBadr" w:hAnsi="IRBadr" w:cs="IRBadr" w:hint="cs"/>
          <w:sz w:val="28"/>
          <w:szCs w:val="28"/>
          <w:cs/>
        </w:rPr>
        <w:t>‎</w:t>
      </w:r>
      <w:r>
        <w:rPr>
          <w:rFonts w:ascii="IRBadr" w:hAnsi="IRBadr" w:cs="IRBadr" w:hint="cs"/>
          <w:sz w:val="28"/>
          <w:szCs w:val="28"/>
          <w:rtl/>
        </w:rPr>
        <w:t xml:space="preserve">کند، </w:t>
      </w:r>
      <w:r w:rsidR="003D1F07">
        <w:rPr>
          <w:rFonts w:ascii="IRBadr" w:hAnsi="IRBadr" w:cs="IRBadr" w:hint="cs"/>
          <w:sz w:val="28"/>
          <w:szCs w:val="28"/>
          <w:rtl/>
        </w:rPr>
        <w:t>درحالی‌که</w:t>
      </w:r>
      <w:r>
        <w:rPr>
          <w:rFonts w:ascii="IRBadr" w:hAnsi="IRBadr" w:cs="IRBadr" w:hint="cs"/>
          <w:sz w:val="28"/>
          <w:szCs w:val="28"/>
          <w:rtl/>
        </w:rPr>
        <w:t xml:space="preserve"> وقتی به عمق قضیه بنگریم، پی می</w:t>
      </w:r>
      <w:r>
        <w:rPr>
          <w:rFonts w:ascii="IRBadr" w:hAnsi="IRBadr" w:cs="IRBadr" w:hint="cs"/>
          <w:sz w:val="28"/>
          <w:szCs w:val="28"/>
          <w:cs/>
        </w:rPr>
        <w:t>‎</w:t>
      </w:r>
      <w:r>
        <w:rPr>
          <w:rFonts w:ascii="IRBadr" w:hAnsi="IRBadr" w:cs="IRBadr" w:hint="cs"/>
          <w:sz w:val="28"/>
          <w:szCs w:val="28"/>
          <w:rtl/>
        </w:rPr>
        <w:t xml:space="preserve">بریم، او از </w:t>
      </w:r>
      <w:r w:rsidR="003D1F07">
        <w:rPr>
          <w:rFonts w:ascii="IRBadr" w:hAnsi="IRBadr" w:cs="IRBadr" w:hint="cs"/>
          <w:sz w:val="28"/>
          <w:szCs w:val="28"/>
          <w:rtl/>
        </w:rPr>
        <w:t>آلودگی‌ها</w:t>
      </w:r>
      <w:r>
        <w:rPr>
          <w:rFonts w:ascii="IRBadr" w:hAnsi="IRBadr" w:cs="IRBadr" w:hint="cs"/>
          <w:sz w:val="28"/>
          <w:szCs w:val="28"/>
          <w:rtl/>
        </w:rPr>
        <w:t xml:space="preserve"> خسته است و به سوی خدا فرار الی الله دارد. در مناجات شعبانیه </w:t>
      </w:r>
      <w:r w:rsidR="003D1F07">
        <w:rPr>
          <w:rFonts w:ascii="IRBadr" w:hAnsi="IRBadr" w:cs="IRBadr" w:hint="cs"/>
          <w:sz w:val="28"/>
          <w:szCs w:val="28"/>
          <w:rtl/>
        </w:rPr>
        <w:t>می‌گوید</w:t>
      </w:r>
      <w:r>
        <w:rPr>
          <w:rFonts w:ascii="IRBadr" w:hAnsi="IRBadr" w:cs="IRBadr" w:hint="cs"/>
          <w:sz w:val="28"/>
          <w:szCs w:val="28"/>
          <w:rtl/>
        </w:rPr>
        <w:t>: از این آلودگی</w:t>
      </w:r>
      <w:r>
        <w:rPr>
          <w:rFonts w:ascii="IRBadr" w:hAnsi="IRBadr" w:cs="IRBadr" w:hint="cs"/>
          <w:sz w:val="28"/>
          <w:szCs w:val="28"/>
          <w:cs/>
        </w:rPr>
        <w:t>‎</w:t>
      </w:r>
      <w:r>
        <w:rPr>
          <w:rFonts w:ascii="IRBadr" w:hAnsi="IRBadr" w:cs="IRBadr" w:hint="cs"/>
          <w:sz w:val="28"/>
          <w:szCs w:val="28"/>
          <w:rtl/>
        </w:rPr>
        <w:t>ها و امواجی که مرا به گناه دعوت می</w:t>
      </w:r>
      <w:r>
        <w:rPr>
          <w:rFonts w:ascii="IRBadr" w:hAnsi="IRBadr" w:cs="IRBadr" w:hint="cs"/>
          <w:sz w:val="28"/>
          <w:szCs w:val="28"/>
          <w:cs/>
        </w:rPr>
        <w:t>‎</w:t>
      </w:r>
      <w:r>
        <w:rPr>
          <w:rFonts w:ascii="IRBadr" w:hAnsi="IRBadr" w:cs="IRBadr" w:hint="cs"/>
          <w:sz w:val="28"/>
          <w:szCs w:val="28"/>
          <w:rtl/>
        </w:rPr>
        <w:t xml:space="preserve">کند، خسته </w:t>
      </w:r>
      <w:r w:rsidR="003D1F07">
        <w:rPr>
          <w:rFonts w:ascii="IRBadr" w:hAnsi="IRBadr" w:cs="IRBadr" w:hint="cs"/>
          <w:sz w:val="28"/>
          <w:szCs w:val="28"/>
          <w:rtl/>
        </w:rPr>
        <w:t>شده‌ام</w:t>
      </w:r>
      <w:r>
        <w:rPr>
          <w:rFonts w:ascii="IRBadr" w:hAnsi="IRBadr" w:cs="IRBadr" w:hint="cs"/>
          <w:sz w:val="28"/>
          <w:szCs w:val="28"/>
          <w:rtl/>
        </w:rPr>
        <w:t xml:space="preserve"> و احساس می</w:t>
      </w:r>
      <w:r>
        <w:rPr>
          <w:rFonts w:ascii="IRBadr" w:hAnsi="IRBadr" w:cs="IRBadr" w:hint="cs"/>
          <w:sz w:val="28"/>
          <w:szCs w:val="28"/>
          <w:cs/>
        </w:rPr>
        <w:t>‎</w:t>
      </w:r>
      <w:r>
        <w:rPr>
          <w:rFonts w:ascii="IRBadr" w:hAnsi="IRBadr" w:cs="IRBadr" w:hint="cs"/>
          <w:sz w:val="28"/>
          <w:szCs w:val="28"/>
          <w:rtl/>
        </w:rPr>
        <w:t xml:space="preserve">کنم باید به سوی تو فرار کنم و به تو پناه ببرم. فرار به سوی خدا، لذت سخن گفتن با مبدأ </w:t>
      </w:r>
      <w:r w:rsidR="003D1F07">
        <w:rPr>
          <w:rFonts w:ascii="IRBadr" w:hAnsi="IRBadr" w:cs="IRBadr" w:hint="cs"/>
          <w:sz w:val="28"/>
          <w:szCs w:val="28"/>
          <w:rtl/>
        </w:rPr>
        <w:t>نیکی‌هاست</w:t>
      </w:r>
      <w:r>
        <w:rPr>
          <w:rFonts w:ascii="IRBadr" w:hAnsi="IRBadr" w:cs="IRBadr" w:hint="cs"/>
          <w:sz w:val="28"/>
          <w:szCs w:val="28"/>
          <w:rtl/>
        </w:rPr>
        <w:t xml:space="preserve">. این احساس باید روح مناجات باشد. احساس کنیم، </w:t>
      </w:r>
      <w:r w:rsidR="003D1F07">
        <w:rPr>
          <w:rFonts w:ascii="IRBadr" w:hAnsi="IRBadr" w:cs="IRBadr" w:hint="cs"/>
          <w:sz w:val="28"/>
          <w:szCs w:val="28"/>
          <w:rtl/>
        </w:rPr>
        <w:t>نماز و</w:t>
      </w:r>
      <w:r>
        <w:rPr>
          <w:rFonts w:ascii="IRBadr" w:hAnsi="IRBadr" w:cs="IRBadr" w:hint="cs"/>
          <w:sz w:val="28"/>
          <w:szCs w:val="28"/>
          <w:rtl/>
        </w:rPr>
        <w:t xml:space="preserve"> دعا نیاز ضروری زندگی ماست. این احساس زندگی ما را شیرین و </w:t>
      </w:r>
      <w:r w:rsidR="003D1F07">
        <w:rPr>
          <w:rFonts w:ascii="IRBadr" w:hAnsi="IRBadr" w:cs="IRBadr" w:hint="cs"/>
          <w:sz w:val="28"/>
          <w:szCs w:val="28"/>
          <w:rtl/>
        </w:rPr>
        <w:t>لذت‌بخش</w:t>
      </w:r>
      <w:r>
        <w:rPr>
          <w:rFonts w:ascii="IRBadr" w:hAnsi="IRBadr" w:cs="IRBadr" w:hint="cs"/>
          <w:sz w:val="28"/>
          <w:szCs w:val="28"/>
          <w:rtl/>
        </w:rPr>
        <w:t xml:space="preserve"> می</w:t>
      </w:r>
      <w:r>
        <w:rPr>
          <w:rFonts w:ascii="IRBadr" w:hAnsi="IRBadr" w:cs="IRBadr" w:hint="cs"/>
          <w:sz w:val="28"/>
          <w:szCs w:val="28"/>
          <w:cs/>
        </w:rPr>
        <w:t>‎</w:t>
      </w:r>
      <w:r>
        <w:rPr>
          <w:rFonts w:ascii="IRBadr" w:hAnsi="IRBadr" w:cs="IRBadr" w:hint="cs"/>
          <w:sz w:val="28"/>
          <w:szCs w:val="28"/>
          <w:rtl/>
        </w:rPr>
        <w:t>کند.</w:t>
      </w:r>
    </w:p>
    <w:p w:rsidR="00656F76" w:rsidRDefault="00656F76" w:rsidP="00D16241">
      <w:pPr>
        <w:pStyle w:val="Heading1"/>
        <w:rPr>
          <w:rtl/>
        </w:rPr>
      </w:pPr>
      <w:bookmarkStart w:id="14" w:name="_Toc432421869"/>
      <w:bookmarkStart w:id="15" w:name="_Toc432489962"/>
      <w:r>
        <w:rPr>
          <w:rFonts w:hint="cs"/>
          <w:rtl/>
        </w:rPr>
        <w:lastRenderedPageBreak/>
        <w:t>دعا، تسلیم و احساس نیاز به خداوند</w:t>
      </w:r>
      <w:bookmarkEnd w:id="14"/>
      <w:bookmarkEnd w:id="15"/>
    </w:p>
    <w:p w:rsidR="00656F76" w:rsidRDefault="00656F76" w:rsidP="00D16241">
      <w:pPr>
        <w:jc w:val="both"/>
        <w:rPr>
          <w:rFonts w:ascii="IRBadr" w:hAnsi="IRBadr" w:cs="IRBadr"/>
          <w:color w:val="FF0000"/>
          <w:sz w:val="28"/>
          <w:szCs w:val="28"/>
          <w:rtl/>
        </w:rPr>
      </w:pPr>
      <w:r>
        <w:rPr>
          <w:rFonts w:ascii="IRBadr" w:hAnsi="IRBadr" w:cs="IRBadr" w:hint="cs"/>
          <w:sz w:val="28"/>
          <w:szCs w:val="28"/>
          <w:rtl/>
        </w:rPr>
        <w:t xml:space="preserve"> در فرازهای مناجات شعبانیه می</w:t>
      </w:r>
      <w:r>
        <w:rPr>
          <w:rFonts w:ascii="IRBadr" w:hAnsi="IRBadr" w:cs="IRBadr" w:hint="cs"/>
          <w:sz w:val="28"/>
          <w:szCs w:val="28"/>
          <w:cs/>
        </w:rPr>
        <w:t>‎</w:t>
      </w:r>
      <w:r>
        <w:rPr>
          <w:rFonts w:ascii="IRBadr" w:hAnsi="IRBadr" w:cs="IRBadr" w:hint="cs"/>
          <w:sz w:val="28"/>
          <w:szCs w:val="28"/>
          <w:rtl/>
        </w:rPr>
        <w:t xml:space="preserve">گوید: </w:t>
      </w:r>
      <w:r w:rsidRPr="00E70133">
        <w:rPr>
          <w:rFonts w:ascii="IRBadr" w:hAnsi="IRBadr" w:cs="IRBadr"/>
          <w:b/>
          <w:bCs/>
          <w:sz w:val="28"/>
          <w:szCs w:val="28"/>
          <w:rtl/>
        </w:rPr>
        <w:t>«</w:t>
      </w:r>
      <w:r w:rsidRPr="00E70133">
        <w:rPr>
          <w:rFonts w:ascii="IRBadr" w:eastAsia="Times New Roman" w:hAnsi="IRBadr" w:cs="IRBadr"/>
          <w:b/>
          <w:bCs/>
          <w:sz w:val="28"/>
          <w:szCs w:val="28"/>
          <w:rtl/>
        </w:rPr>
        <w:t>فَقَدْ</w:t>
      </w:r>
      <w:r w:rsidRPr="00E70133">
        <w:rPr>
          <w:rFonts w:ascii="IRBadr" w:eastAsia="Times New Roman" w:hAnsi="IRBadr" w:cs="IRBadr"/>
          <w:b/>
          <w:bCs/>
          <w:sz w:val="28"/>
          <w:szCs w:val="28"/>
        </w:rPr>
        <w:t xml:space="preserve"> </w:t>
      </w:r>
      <w:r w:rsidRPr="00E70133">
        <w:rPr>
          <w:rFonts w:ascii="IRBadr" w:eastAsia="Times New Roman" w:hAnsi="IRBadr" w:cs="IRBadr"/>
          <w:b/>
          <w:bCs/>
          <w:sz w:val="28"/>
          <w:szCs w:val="28"/>
          <w:rtl/>
        </w:rPr>
        <w:t>هَرَبْتُ‏</w:t>
      </w:r>
      <w:r w:rsidRPr="00E70133">
        <w:rPr>
          <w:rFonts w:ascii="IRBadr" w:eastAsia="Times New Roman" w:hAnsi="IRBadr" w:cs="IRBadr"/>
          <w:b/>
          <w:bCs/>
          <w:sz w:val="28"/>
          <w:szCs w:val="28"/>
        </w:rPr>
        <w:t xml:space="preserve"> </w:t>
      </w:r>
      <w:r w:rsidRPr="00E70133">
        <w:rPr>
          <w:rFonts w:ascii="IRBadr" w:eastAsia="Times New Roman" w:hAnsi="IRBadr" w:cs="IRBadr"/>
          <w:b/>
          <w:bCs/>
          <w:sz w:val="28"/>
          <w:szCs w:val="28"/>
          <w:rtl/>
        </w:rPr>
        <w:t>الَيْكَ‏</w:t>
      </w:r>
      <w:r w:rsidRPr="00E70133">
        <w:rPr>
          <w:rFonts w:ascii="IRBadr" w:eastAsia="Times New Roman" w:hAnsi="IRBadr" w:cs="IRBadr"/>
          <w:b/>
          <w:bCs/>
          <w:sz w:val="28"/>
          <w:szCs w:val="28"/>
        </w:rPr>
        <w:t xml:space="preserve"> </w:t>
      </w:r>
      <w:r w:rsidRPr="00E70133">
        <w:rPr>
          <w:rFonts w:ascii="IRBadr" w:eastAsia="Times New Roman" w:hAnsi="IRBadr" w:cs="IRBadr"/>
          <w:b/>
          <w:bCs/>
          <w:sz w:val="28"/>
          <w:szCs w:val="28"/>
          <w:rtl/>
        </w:rPr>
        <w:t>وَ</w:t>
      </w:r>
      <w:r w:rsidRPr="00E70133">
        <w:rPr>
          <w:rFonts w:ascii="IRBadr" w:eastAsia="Times New Roman" w:hAnsi="IRBadr" w:cs="IRBadr"/>
          <w:b/>
          <w:bCs/>
          <w:sz w:val="28"/>
          <w:szCs w:val="28"/>
        </w:rPr>
        <w:t xml:space="preserve"> </w:t>
      </w:r>
      <w:r w:rsidRPr="00E70133">
        <w:rPr>
          <w:rFonts w:ascii="IRBadr" w:eastAsia="Times New Roman" w:hAnsi="IRBadr" w:cs="IRBadr"/>
          <w:b/>
          <w:bCs/>
          <w:sz w:val="28"/>
          <w:szCs w:val="28"/>
          <w:rtl/>
        </w:rPr>
        <w:t>وَقَفْتُ‏</w:t>
      </w:r>
      <w:r w:rsidRPr="00E70133">
        <w:rPr>
          <w:rFonts w:ascii="IRBadr" w:eastAsia="Times New Roman" w:hAnsi="IRBadr" w:cs="IRBadr"/>
          <w:b/>
          <w:bCs/>
          <w:sz w:val="28"/>
          <w:szCs w:val="28"/>
        </w:rPr>
        <w:t xml:space="preserve"> </w:t>
      </w:r>
      <w:r w:rsidRPr="00E70133">
        <w:rPr>
          <w:rFonts w:ascii="IRBadr" w:eastAsia="Times New Roman" w:hAnsi="IRBadr" w:cs="IRBadr"/>
          <w:b/>
          <w:bCs/>
          <w:sz w:val="28"/>
          <w:szCs w:val="28"/>
          <w:rtl/>
        </w:rPr>
        <w:t>بَيْنَ‏</w:t>
      </w:r>
      <w:r w:rsidRPr="00E70133">
        <w:rPr>
          <w:rFonts w:ascii="IRBadr" w:eastAsia="Times New Roman" w:hAnsi="IRBadr" w:cs="IRBadr"/>
          <w:b/>
          <w:bCs/>
          <w:sz w:val="28"/>
          <w:szCs w:val="28"/>
        </w:rPr>
        <w:t xml:space="preserve"> </w:t>
      </w:r>
      <w:r w:rsidRPr="00E70133">
        <w:rPr>
          <w:rFonts w:ascii="IRBadr" w:eastAsia="Times New Roman" w:hAnsi="IRBadr" w:cs="IRBadr"/>
          <w:b/>
          <w:bCs/>
          <w:sz w:val="28"/>
          <w:szCs w:val="28"/>
          <w:rtl/>
        </w:rPr>
        <w:t>يَدَيْكَ</w:t>
      </w:r>
      <w:r w:rsidRPr="00E70133">
        <w:rPr>
          <w:rFonts w:ascii="IRBadr" w:hAnsi="IRBadr" w:cs="IRBadr" w:hint="cs"/>
          <w:b/>
          <w:bCs/>
          <w:sz w:val="28"/>
          <w:szCs w:val="28"/>
          <w:rtl/>
        </w:rPr>
        <w:t>»</w:t>
      </w:r>
      <w:r>
        <w:rPr>
          <w:rFonts w:ascii="IRBadr" w:hAnsi="IRBadr" w:cs="IRBadr" w:hint="cs"/>
          <w:sz w:val="28"/>
          <w:szCs w:val="28"/>
          <w:rtl/>
        </w:rPr>
        <w:t xml:space="preserve"> من از </w:t>
      </w:r>
      <w:r w:rsidR="003D1F07">
        <w:rPr>
          <w:rFonts w:ascii="IRBadr" w:hAnsi="IRBadr" w:cs="IRBadr" w:hint="cs"/>
          <w:sz w:val="28"/>
          <w:szCs w:val="28"/>
          <w:rtl/>
        </w:rPr>
        <w:t>سختی‌های</w:t>
      </w:r>
      <w:r>
        <w:rPr>
          <w:rFonts w:ascii="IRBadr" w:hAnsi="IRBadr" w:cs="IRBadr" w:hint="cs"/>
          <w:sz w:val="28"/>
          <w:szCs w:val="28"/>
          <w:rtl/>
        </w:rPr>
        <w:t xml:space="preserve"> طبیعت به سوی تو به گریز آمدم و در برابر تو با حالت تسلیم ایستادم. وقوف در برابر خدا با حالت تسلیم اوج تواضع است. ایستادن به مناجات و دعا در برابر خدا </w:t>
      </w:r>
      <w:r w:rsidR="003D1F07">
        <w:rPr>
          <w:rFonts w:ascii="IRBadr" w:hAnsi="IRBadr" w:cs="IRBadr" w:hint="cs"/>
          <w:sz w:val="28"/>
          <w:szCs w:val="28"/>
          <w:rtl/>
        </w:rPr>
        <w:t xml:space="preserve">نشان‌دهنده </w:t>
      </w:r>
      <w:r w:rsidR="003D1F07">
        <w:rPr>
          <w:rFonts w:ascii="IRBadr" w:hAnsi="IRBadr" w:cs="IRBadr" w:hint="cs"/>
          <w:sz w:val="28"/>
          <w:szCs w:val="28"/>
          <w:cs/>
        </w:rPr>
        <w:t>‎</w:t>
      </w:r>
      <w:r>
        <w:rPr>
          <w:rFonts w:ascii="IRBadr" w:hAnsi="IRBadr" w:cs="IRBadr" w:hint="cs"/>
          <w:sz w:val="28"/>
          <w:szCs w:val="28"/>
          <w:rtl/>
        </w:rPr>
        <w:t xml:space="preserve">روح تسلیم و آنچه که او بپسندد،است. </w:t>
      </w:r>
      <w:r w:rsidRPr="00E70133">
        <w:rPr>
          <w:rFonts w:ascii="IRBadr" w:eastAsia="Times New Roman" w:hAnsi="IRBadr" w:cs="IRBadr" w:hint="cs"/>
          <w:b/>
          <w:bCs/>
          <w:sz w:val="28"/>
          <w:szCs w:val="28"/>
          <w:rtl/>
        </w:rPr>
        <w:t>«</w:t>
      </w:r>
      <w:r w:rsidRPr="00E70133">
        <w:rPr>
          <w:rFonts w:ascii="IRBadr" w:eastAsia="Times New Roman" w:hAnsi="IRBadr" w:cs="IRBadr"/>
          <w:b/>
          <w:bCs/>
          <w:sz w:val="28"/>
          <w:szCs w:val="28"/>
          <w:rtl/>
        </w:rPr>
        <w:t>مُسْتَكِيناً</w:t>
      </w:r>
      <w:r w:rsidRPr="00E70133">
        <w:rPr>
          <w:rFonts w:ascii="IRBadr" w:eastAsia="Times New Roman" w:hAnsi="IRBadr" w:cs="IRBadr"/>
          <w:b/>
          <w:bCs/>
          <w:sz w:val="28"/>
          <w:szCs w:val="28"/>
        </w:rPr>
        <w:t xml:space="preserve"> </w:t>
      </w:r>
      <w:r w:rsidRPr="00E70133">
        <w:rPr>
          <w:rFonts w:ascii="IRBadr" w:eastAsia="Times New Roman" w:hAnsi="IRBadr" w:cs="IRBadr"/>
          <w:b/>
          <w:bCs/>
          <w:sz w:val="28"/>
          <w:szCs w:val="28"/>
          <w:rtl/>
        </w:rPr>
        <w:t>لَكَ</w:t>
      </w:r>
      <w:r w:rsidRPr="00E70133">
        <w:rPr>
          <w:rFonts w:ascii="IRBadr" w:hAnsi="IRBadr" w:cs="IRBadr" w:hint="cs"/>
          <w:b/>
          <w:bCs/>
          <w:sz w:val="28"/>
          <w:szCs w:val="28"/>
          <w:rtl/>
        </w:rPr>
        <w:t>»</w:t>
      </w:r>
      <w:r>
        <w:rPr>
          <w:rFonts w:ascii="IRBadr" w:hAnsi="IRBadr" w:cs="IRBadr" w:hint="cs"/>
          <w:sz w:val="28"/>
          <w:szCs w:val="28"/>
          <w:rtl/>
        </w:rPr>
        <w:t xml:space="preserve"> هرچقدر دارا باشم در عالم، می دانم در برابر تو هیچ ندارم. در برابر خدا، فقر و غنا و جایگاه اجتماعی، همه </w:t>
      </w:r>
      <w:r w:rsidR="003D1F07">
        <w:rPr>
          <w:rFonts w:ascii="IRBadr" w:hAnsi="IRBadr" w:cs="IRBadr" w:hint="cs"/>
          <w:sz w:val="28"/>
          <w:szCs w:val="28"/>
          <w:rtl/>
        </w:rPr>
        <w:t>هیچ‌اند</w:t>
      </w:r>
      <w:r>
        <w:rPr>
          <w:rFonts w:ascii="IRBadr" w:hAnsi="IRBadr" w:cs="IRBadr" w:hint="cs"/>
          <w:sz w:val="28"/>
          <w:szCs w:val="28"/>
          <w:rtl/>
        </w:rPr>
        <w:t xml:space="preserve">. </w:t>
      </w:r>
      <w:r w:rsidRPr="00A31272">
        <w:rPr>
          <w:rFonts w:ascii="IRBadr" w:hAnsi="IRBadr" w:cs="IRBadr" w:hint="cs"/>
          <w:b/>
          <w:bCs/>
          <w:sz w:val="28"/>
          <w:szCs w:val="28"/>
          <w:rtl/>
        </w:rPr>
        <w:t>«</w:t>
      </w:r>
      <w:r w:rsidRPr="00A31272">
        <w:rPr>
          <w:rFonts w:ascii="IRBadr" w:eastAsia="Times New Roman" w:hAnsi="IRBadr" w:cs="IRBadr"/>
          <w:b/>
          <w:bCs/>
          <w:sz w:val="28"/>
          <w:szCs w:val="28"/>
          <w:rtl/>
        </w:rPr>
        <w:t>مُتَضَرِّعاً</w:t>
      </w:r>
      <w:r w:rsidRPr="00A31272">
        <w:rPr>
          <w:rFonts w:ascii="IRBadr" w:eastAsia="Times New Roman" w:hAnsi="IRBadr" w:cs="IRBadr"/>
          <w:b/>
          <w:bCs/>
          <w:sz w:val="28"/>
          <w:szCs w:val="28"/>
        </w:rPr>
        <w:t xml:space="preserve"> </w:t>
      </w:r>
      <w:r w:rsidRPr="00A31272">
        <w:rPr>
          <w:rFonts w:ascii="IRBadr" w:eastAsia="Times New Roman" w:hAnsi="IRBadr" w:cs="IRBadr"/>
          <w:b/>
          <w:bCs/>
          <w:sz w:val="28"/>
          <w:szCs w:val="28"/>
          <w:rtl/>
        </w:rPr>
        <w:t>الَيْكَ</w:t>
      </w:r>
      <w:r w:rsidRPr="00A31272">
        <w:rPr>
          <w:rFonts w:ascii="IRBadr" w:hAnsi="IRBadr" w:cs="IRBadr" w:hint="cs"/>
          <w:b/>
          <w:bCs/>
          <w:sz w:val="28"/>
          <w:szCs w:val="28"/>
          <w:rtl/>
        </w:rPr>
        <w:t>»</w:t>
      </w:r>
      <w:r>
        <w:rPr>
          <w:rFonts w:ascii="IRBadr" w:hAnsi="IRBadr" w:cs="IRBadr" w:hint="cs"/>
          <w:sz w:val="28"/>
          <w:szCs w:val="28"/>
          <w:rtl/>
        </w:rPr>
        <w:t xml:space="preserve"> به تضرع و نیازمند به سوی تو آمده ام و در دلم امید به تو موج </w:t>
      </w:r>
      <w:r w:rsidR="003D1F07">
        <w:rPr>
          <w:rFonts w:ascii="IRBadr" w:hAnsi="IRBadr" w:cs="IRBadr" w:hint="cs"/>
          <w:sz w:val="28"/>
          <w:szCs w:val="28"/>
          <w:rtl/>
        </w:rPr>
        <w:t>می‌زند</w:t>
      </w:r>
      <w:r>
        <w:rPr>
          <w:rFonts w:ascii="IRBadr" w:hAnsi="IRBadr" w:cs="IRBadr" w:hint="cs"/>
          <w:sz w:val="28"/>
          <w:szCs w:val="28"/>
          <w:rtl/>
        </w:rPr>
        <w:t>. هیچ ندارم و احساس نیاز می</w:t>
      </w:r>
      <w:r>
        <w:rPr>
          <w:rFonts w:ascii="IRBadr" w:hAnsi="IRBadr" w:cs="IRBadr" w:hint="cs"/>
          <w:sz w:val="28"/>
          <w:szCs w:val="28"/>
          <w:rtl/>
          <w:cs/>
        </w:rPr>
        <w:t xml:space="preserve">‎کنم و در این حال نزار </w:t>
      </w:r>
      <w:r w:rsidR="003D1F07">
        <w:rPr>
          <w:rFonts w:ascii="IRBadr" w:hAnsi="IRBadr" w:cs="IRBadr" w:hint="cs"/>
          <w:sz w:val="28"/>
          <w:szCs w:val="28"/>
          <w:rtl/>
        </w:rPr>
        <w:t>با امید</w:t>
      </w:r>
      <w:r>
        <w:rPr>
          <w:rFonts w:ascii="IRBadr" w:hAnsi="IRBadr" w:cs="IRBadr" w:hint="cs"/>
          <w:sz w:val="28"/>
          <w:szCs w:val="28"/>
          <w:rtl/>
          <w:cs/>
        </w:rPr>
        <w:t xml:space="preserve"> و اعتماد </w:t>
      </w:r>
      <w:r>
        <w:rPr>
          <w:rFonts w:ascii="IRBadr" w:hAnsi="IRBadr" w:cs="IRBadr" w:hint="cs"/>
          <w:sz w:val="28"/>
          <w:szCs w:val="28"/>
          <w:rtl/>
        </w:rPr>
        <w:t>به سوی تو آمدم</w:t>
      </w:r>
      <w:r w:rsidRPr="00F0735E">
        <w:rPr>
          <w:rFonts w:ascii="IRBadr" w:hAnsi="IRBadr" w:cs="IRBadr" w:hint="cs"/>
          <w:color w:val="FF0000"/>
          <w:sz w:val="28"/>
          <w:szCs w:val="28"/>
          <w:rtl/>
        </w:rPr>
        <w:t>.</w:t>
      </w:r>
    </w:p>
    <w:p w:rsidR="00656F76" w:rsidRPr="00F0735E" w:rsidRDefault="00656F76" w:rsidP="00D16241">
      <w:pPr>
        <w:pStyle w:val="Heading1"/>
        <w:rPr>
          <w:rtl/>
        </w:rPr>
      </w:pPr>
      <w:bookmarkStart w:id="16" w:name="_Toc432421870"/>
      <w:bookmarkStart w:id="17" w:name="_Toc432489963"/>
      <w:r>
        <w:rPr>
          <w:rFonts w:hint="cs"/>
          <w:rtl/>
        </w:rPr>
        <w:t xml:space="preserve">دعا و </w:t>
      </w:r>
      <w:r w:rsidR="003D1F07">
        <w:rPr>
          <w:rFonts w:hint="cs"/>
          <w:rtl/>
        </w:rPr>
        <w:t>سبک‌بالی</w:t>
      </w:r>
      <w:r>
        <w:rPr>
          <w:rFonts w:hint="cs"/>
          <w:rtl/>
        </w:rPr>
        <w:t xml:space="preserve"> روحی</w:t>
      </w:r>
      <w:bookmarkEnd w:id="16"/>
      <w:bookmarkEnd w:id="17"/>
    </w:p>
    <w:p w:rsidR="00656F76" w:rsidRPr="002A1C79" w:rsidRDefault="00656F76" w:rsidP="00D16241">
      <w:pPr>
        <w:autoSpaceDE w:val="0"/>
        <w:autoSpaceDN w:val="0"/>
        <w:adjustRightInd w:val="0"/>
        <w:spacing w:after="0" w:line="240" w:lineRule="auto"/>
        <w:jc w:val="both"/>
        <w:rPr>
          <w:rFonts w:ascii="Traditional Arabic" w:eastAsia="Times New Roman" w:hAnsi="Traditional Arabic" w:cs="Traditional Arabic"/>
          <w:color w:val="D30000"/>
          <w:sz w:val="28"/>
          <w:szCs w:val="28"/>
          <w:rtl/>
        </w:rPr>
      </w:pPr>
      <w:r w:rsidRPr="00F0735E">
        <w:rPr>
          <w:rFonts w:ascii="IRBadr" w:hAnsi="IRBadr" w:cs="IRBadr" w:hint="cs"/>
          <w:sz w:val="28"/>
          <w:szCs w:val="28"/>
          <w:rtl/>
        </w:rPr>
        <w:t>در ادامه</w:t>
      </w:r>
      <w:r w:rsidR="003D1F07">
        <w:rPr>
          <w:rFonts w:ascii="IRBadr" w:hAnsi="IRBadr" w:cs="IRBadr" w:hint="cs"/>
          <w:sz w:val="28"/>
          <w:szCs w:val="28"/>
          <w:rtl/>
        </w:rPr>
        <w:t xml:space="preserve"> </w:t>
      </w:r>
      <w:r w:rsidRPr="00F0735E">
        <w:rPr>
          <w:rFonts w:ascii="IRBadr" w:hAnsi="IRBadr" w:cs="IRBadr" w:hint="cs"/>
          <w:sz w:val="28"/>
          <w:szCs w:val="28"/>
          <w:rtl/>
        </w:rPr>
        <w:t>مناجات می</w:t>
      </w:r>
      <w:r w:rsidRPr="00F0735E">
        <w:rPr>
          <w:rFonts w:ascii="IRBadr" w:hAnsi="IRBadr" w:cs="IRBadr" w:hint="cs"/>
          <w:sz w:val="28"/>
          <w:szCs w:val="28"/>
          <w:cs/>
        </w:rPr>
        <w:t>‎</w:t>
      </w:r>
      <w:r w:rsidRPr="00F0735E">
        <w:rPr>
          <w:rFonts w:ascii="IRBadr" w:hAnsi="IRBadr" w:cs="IRBadr" w:hint="cs"/>
          <w:sz w:val="28"/>
          <w:szCs w:val="28"/>
          <w:rtl/>
        </w:rPr>
        <w:t>گوید:</w:t>
      </w:r>
      <w:r>
        <w:rPr>
          <w:rFonts w:ascii="IRBadr" w:hAnsi="IRBadr" w:cs="IRBadr" w:hint="cs"/>
          <w:color w:val="FF0000"/>
          <w:sz w:val="28"/>
          <w:szCs w:val="28"/>
          <w:rtl/>
        </w:rPr>
        <w:t xml:space="preserve"> </w:t>
      </w:r>
      <w:r w:rsidRPr="002A1C79">
        <w:rPr>
          <w:rFonts w:ascii="IRBadr" w:hAnsi="IRBadr" w:cs="IRBadr"/>
          <w:b/>
          <w:bCs/>
          <w:sz w:val="28"/>
          <w:szCs w:val="28"/>
          <w:rtl/>
        </w:rPr>
        <w:t>«</w:t>
      </w:r>
      <w:r w:rsidRPr="002A1C79">
        <w:rPr>
          <w:rFonts w:ascii="IRBadr" w:eastAsia="Times New Roman" w:hAnsi="IRBadr" w:cs="IRBadr"/>
          <w:b/>
          <w:bCs/>
          <w:sz w:val="28"/>
          <w:szCs w:val="28"/>
          <w:rtl/>
        </w:rPr>
        <w:t>وَ</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تَعْلَمُ</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ما</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فِي</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نَفْسِي</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و</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تَخْبُرُ</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حاجَتِي</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وَ</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تَعْرِفُ</w:t>
      </w:r>
      <w:r w:rsidRPr="002A1C79">
        <w:rPr>
          <w:rFonts w:ascii="IRBadr" w:eastAsia="Times New Roman" w:hAnsi="IRBadr" w:cs="IRBadr"/>
          <w:b/>
          <w:bCs/>
          <w:sz w:val="28"/>
          <w:szCs w:val="28"/>
        </w:rPr>
        <w:t xml:space="preserve"> </w:t>
      </w:r>
      <w:r w:rsidRPr="002A1C79">
        <w:rPr>
          <w:rFonts w:ascii="IRBadr" w:eastAsia="Times New Roman" w:hAnsi="IRBadr" w:cs="IRBadr"/>
          <w:b/>
          <w:bCs/>
          <w:sz w:val="28"/>
          <w:szCs w:val="28"/>
          <w:rtl/>
        </w:rPr>
        <w:t>ضَمِيرِي‏»</w:t>
      </w:r>
      <w:r w:rsidRPr="002A1C79">
        <w:rPr>
          <w:rStyle w:val="FootnoteReference"/>
          <w:rFonts w:ascii="IRBadr" w:eastAsia="Times New Roman" w:hAnsi="IRBadr" w:cs="IRBadr"/>
          <w:b/>
          <w:bCs/>
          <w:sz w:val="28"/>
          <w:szCs w:val="28"/>
        </w:rPr>
        <w:footnoteReference w:id="4"/>
      </w:r>
      <w:r w:rsidRPr="002A1C79">
        <w:rPr>
          <w:rFonts w:ascii="IRBadr" w:hAnsi="IRBadr" w:cs="IRBadr" w:hint="cs"/>
          <w:b/>
          <w:bCs/>
          <w:sz w:val="28"/>
          <w:szCs w:val="28"/>
          <w:rtl/>
        </w:rPr>
        <w:t xml:space="preserve"> </w:t>
      </w:r>
      <w:r>
        <w:rPr>
          <w:rFonts w:ascii="IRBadr" w:hAnsi="IRBadr" w:cs="IRBadr" w:hint="cs"/>
          <w:sz w:val="28"/>
          <w:szCs w:val="28"/>
          <w:rtl/>
        </w:rPr>
        <w:t>خدایا این نکته را هم می</w:t>
      </w:r>
      <w:r>
        <w:rPr>
          <w:rFonts w:ascii="IRBadr" w:hAnsi="IRBadr" w:cs="IRBadr" w:hint="cs"/>
          <w:sz w:val="28"/>
          <w:szCs w:val="28"/>
          <w:cs/>
        </w:rPr>
        <w:t>‎</w:t>
      </w:r>
      <w:r>
        <w:rPr>
          <w:rFonts w:ascii="IRBadr" w:hAnsi="IRBadr" w:cs="IRBadr" w:hint="cs"/>
          <w:sz w:val="28"/>
          <w:szCs w:val="28"/>
          <w:rtl/>
        </w:rPr>
        <w:t xml:space="preserve">دانم که نیازی نیست، بگویم، </w:t>
      </w:r>
      <w:r w:rsidR="003D1F07">
        <w:rPr>
          <w:rFonts w:ascii="IRBadr" w:hAnsi="IRBadr" w:cs="IRBadr" w:hint="cs"/>
          <w:sz w:val="28"/>
          <w:szCs w:val="28"/>
          <w:rtl/>
        </w:rPr>
        <w:t>چراکه</w:t>
      </w:r>
      <w:r>
        <w:rPr>
          <w:rFonts w:ascii="IRBadr" w:hAnsi="IRBadr" w:cs="IRBadr" w:hint="cs"/>
          <w:sz w:val="28"/>
          <w:szCs w:val="28"/>
          <w:rtl/>
        </w:rPr>
        <w:t xml:space="preserve"> تو به اسرار درون من و نیاز من و </w:t>
      </w:r>
      <w:r w:rsidR="003D1F07">
        <w:rPr>
          <w:rFonts w:ascii="IRBadr" w:hAnsi="IRBadr" w:cs="IRBadr" w:hint="cs"/>
          <w:sz w:val="28"/>
          <w:szCs w:val="28"/>
          <w:rtl/>
        </w:rPr>
        <w:t>انگیزه‌های</w:t>
      </w:r>
      <w:r>
        <w:rPr>
          <w:rFonts w:ascii="IRBadr" w:hAnsi="IRBadr" w:cs="IRBadr" w:hint="cs"/>
          <w:sz w:val="28"/>
          <w:szCs w:val="28"/>
          <w:rtl/>
        </w:rPr>
        <w:t xml:space="preserve"> قلبی من آگاه هستی. سخن گفتن در دعا، تخلیه</w:t>
      </w:r>
      <w:r w:rsidR="003D1F07">
        <w:rPr>
          <w:rFonts w:ascii="IRBadr" w:hAnsi="IRBadr" w:cs="IRBadr" w:hint="cs"/>
          <w:sz w:val="28"/>
          <w:szCs w:val="28"/>
          <w:rtl/>
        </w:rPr>
        <w:t xml:space="preserve"> </w:t>
      </w:r>
      <w:r>
        <w:rPr>
          <w:rFonts w:ascii="IRBadr" w:hAnsi="IRBadr" w:cs="IRBadr" w:hint="cs"/>
          <w:sz w:val="28"/>
          <w:szCs w:val="28"/>
          <w:rtl/>
        </w:rPr>
        <w:t>بارهای روحی در پیشگاه خداوند و مای</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rPr>
        <w:t>آرامش درون انسان است. این دعا با چهار عبارت، علم بی</w:t>
      </w:r>
      <w:r>
        <w:rPr>
          <w:rFonts w:ascii="IRBadr" w:hAnsi="IRBadr" w:cs="IRBadr" w:hint="cs"/>
          <w:sz w:val="28"/>
          <w:szCs w:val="28"/>
          <w:cs/>
        </w:rPr>
        <w:t>‎</w:t>
      </w:r>
      <w:r>
        <w:rPr>
          <w:rFonts w:ascii="IRBadr" w:hAnsi="IRBadr" w:cs="IRBadr" w:hint="cs"/>
          <w:sz w:val="28"/>
          <w:szCs w:val="28"/>
          <w:rtl/>
        </w:rPr>
        <w:t>پایان خداوند را می</w:t>
      </w:r>
      <w:r>
        <w:rPr>
          <w:rFonts w:ascii="IRBadr" w:hAnsi="IRBadr" w:cs="IRBadr" w:hint="cs"/>
          <w:sz w:val="28"/>
          <w:szCs w:val="28"/>
          <w:cs/>
        </w:rPr>
        <w:t>‎</w:t>
      </w:r>
      <w:r>
        <w:rPr>
          <w:rFonts w:ascii="IRBadr" w:hAnsi="IRBadr" w:cs="IRBadr" w:hint="cs"/>
          <w:sz w:val="28"/>
          <w:szCs w:val="28"/>
          <w:rtl/>
        </w:rPr>
        <w:t xml:space="preserve">رساند. این خط سیر مناجات خداست که </w:t>
      </w:r>
      <w:r w:rsidR="003D1F07">
        <w:rPr>
          <w:rFonts w:ascii="IRBadr" w:hAnsi="IRBadr" w:cs="IRBadr" w:hint="cs"/>
          <w:sz w:val="28"/>
          <w:szCs w:val="28"/>
          <w:rtl/>
        </w:rPr>
        <w:t>به‌خصوص</w:t>
      </w:r>
      <w:r>
        <w:rPr>
          <w:rFonts w:ascii="IRBadr" w:hAnsi="IRBadr" w:cs="IRBadr" w:hint="cs"/>
          <w:sz w:val="28"/>
          <w:szCs w:val="28"/>
          <w:rtl/>
        </w:rPr>
        <w:t xml:space="preserve"> در این ماه</w:t>
      </w:r>
      <w:r>
        <w:rPr>
          <w:rFonts w:ascii="IRBadr" w:hAnsi="IRBadr" w:cs="IRBadr" w:hint="cs"/>
          <w:sz w:val="28"/>
          <w:szCs w:val="28"/>
          <w:cs/>
        </w:rPr>
        <w:t>‎</w:t>
      </w:r>
      <w:r>
        <w:rPr>
          <w:rFonts w:ascii="IRBadr" w:hAnsi="IRBadr" w:cs="IRBadr" w:hint="cs"/>
          <w:sz w:val="28"/>
          <w:szCs w:val="28"/>
          <w:rtl/>
        </w:rPr>
        <w:t xml:space="preserve">های شریف، باید </w:t>
      </w:r>
      <w:r w:rsidR="003D1F07">
        <w:rPr>
          <w:rFonts w:ascii="IRBadr" w:hAnsi="IRBadr" w:cs="IRBadr" w:hint="cs"/>
          <w:sz w:val="28"/>
          <w:szCs w:val="28"/>
          <w:rtl/>
        </w:rPr>
        <w:t>موردتوجه</w:t>
      </w:r>
      <w:r>
        <w:rPr>
          <w:rFonts w:ascii="IRBadr" w:hAnsi="IRBadr" w:cs="IRBadr" w:hint="cs"/>
          <w:sz w:val="28"/>
          <w:szCs w:val="28"/>
          <w:rtl/>
        </w:rPr>
        <w:t xml:space="preserve"> </w:t>
      </w:r>
      <w:r w:rsidR="003D1F07">
        <w:rPr>
          <w:rFonts w:ascii="IRBadr" w:hAnsi="IRBadr" w:cs="IRBadr" w:hint="cs"/>
          <w:sz w:val="28"/>
          <w:szCs w:val="28"/>
          <w:rtl/>
        </w:rPr>
        <w:t>قرار گیرد</w:t>
      </w:r>
      <w:r>
        <w:rPr>
          <w:rFonts w:ascii="IRBadr" w:hAnsi="IRBadr" w:cs="IRBadr" w:hint="cs"/>
          <w:sz w:val="28"/>
          <w:szCs w:val="28"/>
          <w:rtl/>
        </w:rPr>
        <w:t xml:space="preserve">. دعا با توسل به خدا و عرضه کردن بارهای روانی، احساس سبکی به انسان </w:t>
      </w:r>
      <w:r w:rsidR="003D1F07">
        <w:rPr>
          <w:rFonts w:ascii="IRBadr" w:hAnsi="IRBadr" w:cs="IRBadr" w:hint="cs"/>
          <w:sz w:val="28"/>
          <w:szCs w:val="28"/>
          <w:rtl/>
        </w:rPr>
        <w:t>می‌دهد</w:t>
      </w:r>
      <w:r>
        <w:rPr>
          <w:rFonts w:ascii="IRBadr" w:hAnsi="IRBadr" w:cs="IRBadr" w:hint="cs"/>
          <w:sz w:val="28"/>
          <w:szCs w:val="28"/>
          <w:rtl/>
        </w:rPr>
        <w:t xml:space="preserve">. انسان با سخن گفتن، به سوی خداوند قرب پیدا </w:t>
      </w:r>
      <w:r w:rsidR="003D1F07">
        <w:rPr>
          <w:rFonts w:ascii="IRBadr" w:hAnsi="IRBadr" w:cs="IRBadr" w:hint="cs"/>
          <w:sz w:val="28"/>
          <w:szCs w:val="28"/>
          <w:rtl/>
        </w:rPr>
        <w:t>می‌کند</w:t>
      </w:r>
      <w:r>
        <w:rPr>
          <w:rFonts w:ascii="IRBadr" w:hAnsi="IRBadr" w:cs="IRBadr" w:hint="cs"/>
          <w:sz w:val="28"/>
          <w:szCs w:val="28"/>
          <w:rtl/>
        </w:rPr>
        <w:t>. امیدواریم خداوند توفیق خواندن  این دعاها را عنایت بفرماید.</w:t>
      </w:r>
    </w:p>
    <w:p w:rsidR="00656F76" w:rsidRDefault="00656F76" w:rsidP="00D16241">
      <w:pPr>
        <w:jc w:val="both"/>
        <w:rPr>
          <w:rFonts w:ascii="IRBadr" w:hAnsi="IRBadr" w:cs="IRBadr"/>
          <w:b/>
          <w:bCs/>
          <w:sz w:val="28"/>
          <w:szCs w:val="28"/>
          <w:rtl/>
        </w:rPr>
      </w:pPr>
      <w:r>
        <w:rPr>
          <w:rFonts w:ascii="IRBadr" w:hAnsi="IRBadr" w:cs="IRBadr" w:hint="cs"/>
          <w:b/>
          <w:bCs/>
          <w:sz w:val="28"/>
          <w:szCs w:val="28"/>
          <w:rtl/>
        </w:rPr>
        <w:t>«</w:t>
      </w:r>
      <w:r w:rsidRPr="00E44DA8">
        <w:rPr>
          <w:rFonts w:ascii="IRBadr" w:hAnsi="IRBadr" w:cs="IRBadr"/>
          <w:b/>
          <w:bCs/>
          <w:sz w:val="28"/>
          <w:szCs w:val="28"/>
          <w:rtl/>
        </w:rPr>
        <w:t>بِسْمِ اللَّهِ الرَّ</w:t>
      </w:r>
      <w:r>
        <w:rPr>
          <w:rFonts w:ascii="IRBadr" w:hAnsi="IRBadr" w:cs="IRBadr"/>
          <w:b/>
          <w:bCs/>
          <w:sz w:val="28"/>
          <w:szCs w:val="28"/>
          <w:rtl/>
        </w:rPr>
        <w:t>حْمَنِ الرَّحِيمِ وَالْعَصْر</w:t>
      </w:r>
      <w:r>
        <w:rPr>
          <w:rFonts w:ascii="IRBadr" w:hAnsi="IRBadr" w:cs="IRBadr" w:hint="cs"/>
          <w:b/>
          <w:bCs/>
          <w:sz w:val="28"/>
          <w:szCs w:val="28"/>
          <w:rtl/>
        </w:rPr>
        <w:t>،</w:t>
      </w:r>
      <w:r w:rsidRPr="00E44DA8">
        <w:rPr>
          <w:rFonts w:ascii="IRBadr" w:hAnsi="IRBadr" w:cs="IRBadr"/>
          <w:b/>
          <w:bCs/>
          <w:sz w:val="28"/>
          <w:szCs w:val="28"/>
          <w:rtl/>
        </w:rPr>
        <w:t xml:space="preserve"> إِن</w:t>
      </w:r>
      <w:r>
        <w:rPr>
          <w:rFonts w:ascii="IRBadr" w:hAnsi="IRBadr" w:cs="IRBadr"/>
          <w:b/>
          <w:bCs/>
          <w:sz w:val="28"/>
          <w:szCs w:val="28"/>
          <w:rtl/>
        </w:rPr>
        <w:t>َّ الْإِنْسَانَ لَفِي خُسْرٍ</w:t>
      </w:r>
      <w:r>
        <w:rPr>
          <w:rFonts w:ascii="IRBadr" w:hAnsi="IRBadr" w:cs="IRBadr" w:hint="cs"/>
          <w:b/>
          <w:bCs/>
          <w:sz w:val="28"/>
          <w:szCs w:val="28"/>
          <w:rtl/>
        </w:rPr>
        <w:t>،</w:t>
      </w:r>
      <w:r w:rsidRPr="00E44DA8">
        <w:rPr>
          <w:rFonts w:ascii="IRBadr" w:hAnsi="IRBadr" w:cs="IRBadr"/>
          <w:b/>
          <w:bCs/>
          <w:sz w:val="28"/>
          <w:szCs w:val="28"/>
          <w:rtl/>
        </w:rPr>
        <w:t xml:space="preserve"> إِلَّا الَّذِينَ آمَنُوا وَعَمِلُوا الصَّالِحَاتِ وَتَوَاصَوْا بِال</w:t>
      </w:r>
      <w:r>
        <w:rPr>
          <w:rFonts w:ascii="IRBadr" w:hAnsi="IRBadr" w:cs="IRBadr"/>
          <w:b/>
          <w:bCs/>
          <w:sz w:val="28"/>
          <w:szCs w:val="28"/>
          <w:rtl/>
        </w:rPr>
        <w:t>ْحَقِّ وَتَوَاصَوْا بِالصَّبْرِ</w:t>
      </w:r>
      <w:r w:rsidRPr="00E44DA8">
        <w:rPr>
          <w:rFonts w:ascii="IRBadr" w:hAnsi="IRBadr" w:cs="IRBadr"/>
          <w:b/>
          <w:bCs/>
          <w:sz w:val="28"/>
          <w:szCs w:val="28"/>
          <w:rtl/>
        </w:rPr>
        <w:t>»</w:t>
      </w:r>
      <w:r w:rsidRPr="00E44DA8">
        <w:rPr>
          <w:rStyle w:val="FootnoteReference"/>
          <w:rFonts w:ascii="IRBadr" w:hAnsi="IRBadr" w:cs="IRBadr"/>
          <w:b/>
          <w:bCs/>
          <w:sz w:val="28"/>
          <w:szCs w:val="28"/>
          <w:rtl/>
        </w:rPr>
        <w:footnoteReference w:id="5"/>
      </w:r>
    </w:p>
    <w:p w:rsidR="00656F76" w:rsidRDefault="00656F76" w:rsidP="00D16241">
      <w:pPr>
        <w:jc w:val="both"/>
        <w:rPr>
          <w:rFonts w:ascii="IRBadr" w:hAnsi="IRBadr" w:cs="IRBadr"/>
          <w:b/>
          <w:bCs/>
          <w:sz w:val="28"/>
          <w:szCs w:val="28"/>
          <w:rtl/>
        </w:rPr>
      </w:pPr>
    </w:p>
    <w:p w:rsidR="00656F76" w:rsidRDefault="00656F76" w:rsidP="00D16241">
      <w:pPr>
        <w:jc w:val="both"/>
        <w:rPr>
          <w:rFonts w:ascii="IRBadr" w:hAnsi="IRBadr" w:cs="IRBadr"/>
          <w:b/>
          <w:bCs/>
          <w:sz w:val="28"/>
          <w:szCs w:val="28"/>
          <w:rtl/>
        </w:rPr>
      </w:pPr>
    </w:p>
    <w:p w:rsidR="00656F76" w:rsidRDefault="00656F76" w:rsidP="00D16241">
      <w:pPr>
        <w:jc w:val="both"/>
        <w:rPr>
          <w:rFonts w:ascii="IRBadr" w:hAnsi="IRBadr" w:cs="IRBadr"/>
          <w:b/>
          <w:bCs/>
          <w:sz w:val="28"/>
          <w:szCs w:val="28"/>
          <w:rtl/>
        </w:rPr>
      </w:pPr>
    </w:p>
    <w:p w:rsidR="00656F76" w:rsidRPr="00F0735E" w:rsidRDefault="00656F76" w:rsidP="00D16241">
      <w:pPr>
        <w:pStyle w:val="Heading1"/>
        <w:rPr>
          <w:rtl/>
        </w:rPr>
      </w:pPr>
      <w:bookmarkStart w:id="18" w:name="_Toc432421871"/>
      <w:bookmarkStart w:id="19" w:name="_Toc432489964"/>
      <w:r w:rsidRPr="00F0735E">
        <w:rPr>
          <w:rFonts w:hint="cs"/>
          <w:rtl/>
        </w:rPr>
        <w:lastRenderedPageBreak/>
        <w:t>خطبه دوم</w:t>
      </w:r>
      <w:bookmarkEnd w:id="18"/>
      <w:bookmarkEnd w:id="19"/>
    </w:p>
    <w:p w:rsidR="00656F76" w:rsidRDefault="00656F76" w:rsidP="00D16241">
      <w:pPr>
        <w:jc w:val="both"/>
        <w:rPr>
          <w:rFonts w:ascii="IRBadr" w:hAnsi="IRBadr" w:cs="IRBadr"/>
          <w:b/>
          <w:bCs/>
          <w:sz w:val="28"/>
          <w:szCs w:val="28"/>
          <w:rtl/>
        </w:rPr>
      </w:pPr>
      <w:r w:rsidRPr="00F0735E">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F0735E">
        <w:rPr>
          <w:rFonts w:ascii="IRBadr" w:hAnsi="IRBadr" w:cs="IRBadr" w:hint="cs"/>
          <w:b/>
          <w:bCs/>
          <w:sz w:val="28"/>
          <w:szCs w:val="28"/>
          <w:rtl/>
        </w:rPr>
        <w:t>،</w:t>
      </w:r>
      <w:r w:rsidRPr="00F0735E">
        <w:rPr>
          <w:rFonts w:ascii="IRBadr" w:hAnsi="IRBadr" w:cs="IRBadr"/>
          <w:b/>
          <w:bCs/>
          <w:sz w:val="28"/>
          <w:szCs w:val="28"/>
          <w:rtl/>
        </w:rPr>
        <w:t xml:space="preserve"> </w:t>
      </w:r>
      <w:r w:rsidRPr="00F0735E">
        <w:rPr>
          <w:rFonts w:ascii="IRBadr" w:hAnsi="IRBadr" w:cs="IRBadr" w:hint="cs"/>
          <w:b/>
          <w:bCs/>
          <w:sz w:val="28"/>
          <w:szCs w:val="28"/>
          <w:rtl/>
        </w:rPr>
        <w:t xml:space="preserve">حججک علی عبادک و أمنائک فی بلادک، </w:t>
      </w:r>
      <w:r w:rsidRPr="00F0735E">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w:t>
      </w:r>
      <w:r>
        <w:rPr>
          <w:rFonts w:ascii="IRBadr" w:hAnsi="IRBadr" w:cs="IRBadr"/>
          <w:b/>
          <w:bCs/>
          <w:sz w:val="28"/>
          <w:szCs w:val="28"/>
          <w:rtl/>
        </w:rPr>
        <w:t xml:space="preserve"> الرجیم بسم اللّه الرحمن الرحیم</w:t>
      </w:r>
      <w:r>
        <w:rPr>
          <w:rFonts w:ascii="IRBadr" w:hAnsi="IRBadr" w:cs="IRBadr" w:hint="cs"/>
          <w:b/>
          <w:bCs/>
          <w:sz w:val="28"/>
          <w:szCs w:val="28"/>
          <w:rtl/>
        </w:rPr>
        <w:t xml:space="preserve"> </w:t>
      </w:r>
      <w:r w:rsidRPr="00DA594D">
        <w:rPr>
          <w:rFonts w:ascii="IRBadr" w:hAnsi="IRBadr" w:cs="IRBadr"/>
          <w:bCs/>
          <w:sz w:val="28"/>
          <w:szCs w:val="28"/>
          <w:rtl/>
        </w:rPr>
        <w:t>«یا أَیهَا الَّذِینَ آمَنُوا اتَّقُوا اللَّهَ وَلْتَنْظُرْ نَفْسٌ مَا قَدَّمَتْ لِغَدٍ وَاتَّقُوا اللَّهَ إِنَّ اللَّهَ خَبِیرٌ بِمَا تَعْمَلُونَ»</w:t>
      </w:r>
      <w:r w:rsidRPr="00DA594D">
        <w:rPr>
          <w:rFonts w:ascii="IRBadr" w:hAnsi="IRBadr" w:cs="IRBadr"/>
          <w:bCs/>
          <w:sz w:val="28"/>
          <w:szCs w:val="28"/>
          <w:vertAlign w:val="superscript"/>
          <w:rtl/>
        </w:rPr>
        <w:footnoteReference w:id="6"/>
      </w:r>
      <w:r w:rsidRPr="00F0735E">
        <w:rPr>
          <w:rFonts w:ascii="IRBadr" w:hAnsi="IRBadr" w:cs="IRBadr"/>
          <w:b/>
          <w:bCs/>
          <w:sz w:val="28"/>
          <w:szCs w:val="28"/>
          <w:rtl/>
        </w:rPr>
        <w:t>عِبادَالله اُوصیَکُم وَ نَفسیِ بِتَقوَی اللّه وَ مُلازِمَة اَمرِه وَ مُجانِبَة نَهیِه وَ تَجَهَّزوا ر</w:t>
      </w:r>
      <w:r w:rsidRPr="00F0735E">
        <w:rPr>
          <w:rFonts w:ascii="IRBadr" w:hAnsi="IRBadr" w:cs="IRBadr" w:hint="cs"/>
          <w:b/>
          <w:bCs/>
          <w:sz w:val="28"/>
          <w:szCs w:val="28"/>
          <w:rtl/>
        </w:rPr>
        <w:t>َ</w:t>
      </w:r>
      <w:r w:rsidRPr="00F0735E">
        <w:rPr>
          <w:rFonts w:ascii="IRBadr" w:hAnsi="IRBadr" w:cs="IRBadr"/>
          <w:b/>
          <w:bCs/>
          <w:sz w:val="28"/>
          <w:szCs w:val="28"/>
          <w:rtl/>
        </w:rPr>
        <w:t>ح</w:t>
      </w:r>
      <w:r w:rsidRPr="00F0735E">
        <w:rPr>
          <w:rFonts w:ascii="IRBadr" w:hAnsi="IRBadr" w:cs="IRBadr" w:hint="cs"/>
          <w:b/>
          <w:bCs/>
          <w:sz w:val="28"/>
          <w:szCs w:val="28"/>
          <w:rtl/>
        </w:rPr>
        <w:t>ِ</w:t>
      </w:r>
      <w:r w:rsidRPr="00F0735E">
        <w:rPr>
          <w:rFonts w:ascii="IRBadr" w:hAnsi="IRBadr" w:cs="IRBadr"/>
          <w:b/>
          <w:bCs/>
          <w:sz w:val="28"/>
          <w:szCs w:val="28"/>
          <w:rtl/>
        </w:rPr>
        <w:t>م</w:t>
      </w:r>
      <w:r w:rsidRPr="00F0735E">
        <w:rPr>
          <w:rFonts w:ascii="IRBadr" w:hAnsi="IRBadr" w:cs="IRBadr" w:hint="cs"/>
          <w:b/>
          <w:bCs/>
          <w:sz w:val="28"/>
          <w:szCs w:val="28"/>
          <w:rtl/>
        </w:rPr>
        <w:t>َ</w:t>
      </w:r>
      <w:r w:rsidRPr="00F0735E">
        <w:rPr>
          <w:rFonts w:ascii="IRBadr" w:hAnsi="IRBadr" w:cs="IRBadr"/>
          <w:b/>
          <w:bCs/>
          <w:sz w:val="28"/>
          <w:szCs w:val="28"/>
          <w:rtl/>
        </w:rPr>
        <w:t>کم اللّه، فَقَد نُودِیَ فیکُم بِالر</w:t>
      </w:r>
      <w:r w:rsidRPr="00F0735E">
        <w:rPr>
          <w:rFonts w:ascii="IRBadr" w:hAnsi="IRBadr" w:cs="IRBadr" w:hint="cs"/>
          <w:b/>
          <w:bCs/>
          <w:sz w:val="28"/>
          <w:szCs w:val="28"/>
          <w:rtl/>
        </w:rPr>
        <w:t>ّ</w:t>
      </w:r>
      <w:r w:rsidRPr="00F0735E">
        <w:rPr>
          <w:rFonts w:ascii="IRBadr" w:hAnsi="IRBadr" w:cs="IRBadr"/>
          <w:b/>
          <w:bCs/>
          <w:sz w:val="28"/>
          <w:szCs w:val="28"/>
          <w:rtl/>
        </w:rPr>
        <w:t>َحیل وَ تَزَوَّدوا فَإِنَّ خَیرَ الز</w:t>
      </w:r>
      <w:r w:rsidRPr="00F0735E">
        <w:rPr>
          <w:rFonts w:ascii="IRBadr" w:hAnsi="IRBadr" w:cs="IRBadr" w:hint="cs"/>
          <w:b/>
          <w:bCs/>
          <w:sz w:val="28"/>
          <w:szCs w:val="28"/>
          <w:rtl/>
        </w:rPr>
        <w:t>ّ</w:t>
      </w:r>
      <w:r w:rsidRPr="00F0735E">
        <w:rPr>
          <w:rFonts w:ascii="IRBadr" w:hAnsi="IRBadr" w:cs="IRBadr"/>
          <w:b/>
          <w:bCs/>
          <w:sz w:val="28"/>
          <w:szCs w:val="28"/>
          <w:rtl/>
        </w:rPr>
        <w:t>اد التقوی.</w:t>
      </w:r>
    </w:p>
    <w:p w:rsidR="00656F76" w:rsidRDefault="00656F76" w:rsidP="00D16241">
      <w:pPr>
        <w:jc w:val="both"/>
        <w:rPr>
          <w:rFonts w:ascii="IRBadr" w:hAnsi="IRBadr" w:cs="IRBadr"/>
          <w:sz w:val="28"/>
          <w:szCs w:val="28"/>
          <w:rtl/>
        </w:rPr>
      </w:pPr>
      <w:r>
        <w:rPr>
          <w:rFonts w:ascii="IRBadr" w:hAnsi="IRBadr" w:cs="IRBadr" w:hint="cs"/>
          <w:sz w:val="28"/>
          <w:szCs w:val="28"/>
          <w:rtl/>
        </w:rPr>
        <w:t xml:space="preserve">شما و خودم را به تقوا و پارسایی و بهره گیری از فیوضات خداوند در </w:t>
      </w:r>
      <w:r w:rsidR="003D1F07">
        <w:rPr>
          <w:rFonts w:ascii="IRBadr" w:hAnsi="IRBadr" w:cs="IRBadr" w:hint="cs"/>
          <w:sz w:val="28"/>
          <w:szCs w:val="28"/>
          <w:rtl/>
        </w:rPr>
        <w:t>ماه‌های</w:t>
      </w:r>
      <w:r>
        <w:rPr>
          <w:rFonts w:ascii="IRBadr" w:hAnsi="IRBadr" w:cs="IRBadr" w:hint="cs"/>
          <w:sz w:val="28"/>
          <w:szCs w:val="28"/>
          <w:rtl/>
        </w:rPr>
        <w:t xml:space="preserve"> شعبان و رمضان، دعوت می</w:t>
      </w:r>
      <w:r>
        <w:rPr>
          <w:rFonts w:ascii="IRBadr" w:hAnsi="IRBadr" w:cs="IRBadr" w:hint="cs"/>
          <w:sz w:val="28"/>
          <w:szCs w:val="28"/>
          <w:rtl/>
          <w:cs/>
        </w:rPr>
        <w:t>‎کنم. امیدوارم خداوند توفیق عمل به تکالیف فردی و اجتماعی عنایت بفرماید.</w:t>
      </w:r>
    </w:p>
    <w:p w:rsidR="00656F76" w:rsidRDefault="00656F76" w:rsidP="00D16241">
      <w:pPr>
        <w:pStyle w:val="Heading1"/>
        <w:rPr>
          <w:rtl/>
        </w:rPr>
      </w:pPr>
      <w:bookmarkStart w:id="20" w:name="_Toc432421872"/>
      <w:bookmarkStart w:id="21" w:name="_Toc432489965"/>
      <w:r>
        <w:rPr>
          <w:rFonts w:hint="cs"/>
          <w:rtl/>
        </w:rPr>
        <w:t>بزرگداشت هفت</w:t>
      </w:r>
      <w:r w:rsidR="003D1F07">
        <w:rPr>
          <w:rFonts w:hint="cs"/>
          <w:rtl/>
        </w:rPr>
        <w:t xml:space="preserve">ه </w:t>
      </w:r>
      <w:r w:rsidR="003D1F07">
        <w:rPr>
          <w:rFonts w:hint="cs"/>
          <w:cs/>
        </w:rPr>
        <w:t>‎</w:t>
      </w:r>
      <w:bookmarkEnd w:id="20"/>
      <w:bookmarkEnd w:id="21"/>
      <w:r>
        <w:rPr>
          <w:rFonts w:hint="cs"/>
          <w:rtl/>
          <w:cs/>
        </w:rPr>
        <w:t>بهداشت روان</w:t>
      </w:r>
    </w:p>
    <w:p w:rsidR="00656F76" w:rsidRDefault="00656F76" w:rsidP="00D16241">
      <w:pPr>
        <w:jc w:val="both"/>
        <w:rPr>
          <w:rFonts w:ascii="IRBadr" w:hAnsi="IRBadr" w:cs="IRBadr"/>
          <w:sz w:val="28"/>
          <w:szCs w:val="28"/>
          <w:rtl/>
        </w:rPr>
      </w:pPr>
      <w:r>
        <w:rPr>
          <w:rFonts w:ascii="IRBadr" w:hAnsi="IRBadr" w:cs="IRBadr" w:hint="cs"/>
          <w:sz w:val="28"/>
          <w:szCs w:val="28"/>
          <w:rtl/>
        </w:rPr>
        <w:t>میلاد امام جواد</w:t>
      </w:r>
      <w:r>
        <w:rPr>
          <w:rFonts w:ascii="IRBadr" w:hAnsi="IRBadr" w:cs="IRBadr" w:hint="cs"/>
          <w:sz w:val="28"/>
          <w:szCs w:val="28"/>
          <w:rtl/>
          <w:cs/>
        </w:rPr>
        <w:t>‎(ع) در دهم ماه رجب و فرارسیدن ماه بندگی خداوند، رجب را تبریک عرض می</w:t>
      </w:r>
      <w:r>
        <w:rPr>
          <w:rFonts w:ascii="IRBadr" w:hAnsi="IRBadr" w:cs="IRBadr" w:hint="cs"/>
          <w:sz w:val="28"/>
          <w:szCs w:val="28"/>
          <w:cs/>
        </w:rPr>
        <w:t>‎</w:t>
      </w:r>
      <w:r>
        <w:rPr>
          <w:rFonts w:ascii="IRBadr" w:hAnsi="IRBadr" w:cs="IRBadr" w:hint="cs"/>
          <w:sz w:val="28"/>
          <w:szCs w:val="28"/>
          <w:rtl/>
        </w:rPr>
        <w:t xml:space="preserve">کنم. شهادت </w:t>
      </w:r>
      <w:r w:rsidR="003D1F07">
        <w:rPr>
          <w:rFonts w:ascii="IRBadr" w:hAnsi="IRBadr" w:cs="IRBadr" w:hint="cs"/>
          <w:sz w:val="28"/>
          <w:szCs w:val="28"/>
          <w:rtl/>
        </w:rPr>
        <w:t>آیت‌الله</w:t>
      </w:r>
      <w:r>
        <w:rPr>
          <w:rFonts w:ascii="IRBadr" w:hAnsi="IRBadr" w:cs="IRBadr" w:hint="cs"/>
          <w:sz w:val="28"/>
          <w:szCs w:val="28"/>
          <w:rtl/>
        </w:rPr>
        <w:t xml:space="preserve"> اشرفی اصفهانی(ره) را </w:t>
      </w:r>
      <w:r w:rsidR="003D1F07">
        <w:rPr>
          <w:rFonts w:ascii="IRBadr" w:hAnsi="IRBadr" w:cs="IRBadr" w:hint="cs"/>
          <w:sz w:val="28"/>
          <w:szCs w:val="28"/>
          <w:rtl/>
        </w:rPr>
        <w:t>نیز گرامی</w:t>
      </w:r>
      <w:r>
        <w:rPr>
          <w:rFonts w:ascii="IRBadr" w:hAnsi="IRBadr" w:cs="IRBadr" w:hint="cs"/>
          <w:sz w:val="28"/>
          <w:szCs w:val="28"/>
          <w:rtl/>
        </w:rPr>
        <w:t xml:space="preserve"> می</w:t>
      </w:r>
      <w:r>
        <w:rPr>
          <w:rFonts w:ascii="IRBadr" w:hAnsi="IRBadr" w:cs="IRBadr" w:hint="cs"/>
          <w:sz w:val="28"/>
          <w:szCs w:val="28"/>
          <w:cs/>
        </w:rPr>
        <w:t>‎</w:t>
      </w:r>
      <w:r>
        <w:rPr>
          <w:rFonts w:ascii="IRBadr" w:hAnsi="IRBadr" w:cs="IRBadr" w:hint="cs"/>
          <w:sz w:val="28"/>
          <w:szCs w:val="28"/>
          <w:rtl/>
        </w:rPr>
        <w:t>داریم. هفت</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rPr>
        <w:t xml:space="preserve">آخر </w:t>
      </w:r>
      <w:r w:rsidR="003D1F07">
        <w:rPr>
          <w:rFonts w:ascii="IRBadr" w:hAnsi="IRBadr" w:cs="IRBadr" w:hint="cs"/>
          <w:sz w:val="28"/>
          <w:szCs w:val="28"/>
          <w:rtl/>
        </w:rPr>
        <w:t>مهرماه</w:t>
      </w:r>
      <w:r>
        <w:rPr>
          <w:rFonts w:ascii="IRBadr" w:hAnsi="IRBadr" w:cs="IRBadr" w:hint="cs"/>
          <w:sz w:val="28"/>
          <w:szCs w:val="28"/>
          <w:rtl/>
        </w:rPr>
        <w:t>، بنام هفت</w:t>
      </w:r>
      <w:r w:rsidR="003D1F07">
        <w:rPr>
          <w:rFonts w:ascii="IRBadr" w:hAnsi="IRBadr" w:cs="IRBadr" w:hint="cs"/>
          <w:sz w:val="28"/>
          <w:szCs w:val="28"/>
          <w:rtl/>
        </w:rPr>
        <w:t xml:space="preserve">ه </w:t>
      </w:r>
      <w:r w:rsidR="003D1F07">
        <w:rPr>
          <w:rFonts w:ascii="IRBadr" w:hAnsi="IRBadr" w:cs="IRBadr" w:hint="cs"/>
          <w:sz w:val="28"/>
          <w:szCs w:val="28"/>
          <w:cs/>
        </w:rPr>
        <w:t>‎</w:t>
      </w:r>
      <w:r>
        <w:rPr>
          <w:rFonts w:ascii="IRBadr" w:hAnsi="IRBadr" w:cs="IRBadr" w:hint="cs"/>
          <w:sz w:val="28"/>
          <w:szCs w:val="28"/>
          <w:rtl/>
        </w:rPr>
        <w:t xml:space="preserve">بهداشت روان نامیده شده است. به چند نکته در باب سلامت روانی اشاره </w:t>
      </w:r>
      <w:r w:rsidR="003D1F07">
        <w:rPr>
          <w:rFonts w:ascii="IRBadr" w:hAnsi="IRBadr" w:cs="IRBadr" w:hint="cs"/>
          <w:sz w:val="28"/>
          <w:szCs w:val="28"/>
          <w:rtl/>
        </w:rPr>
        <w:t>می‌کنم</w:t>
      </w:r>
      <w:r>
        <w:rPr>
          <w:rFonts w:ascii="IRBadr" w:hAnsi="IRBadr" w:cs="IRBadr" w:hint="cs"/>
          <w:sz w:val="28"/>
          <w:szCs w:val="28"/>
          <w:rtl/>
        </w:rPr>
        <w:t xml:space="preserve">. انسان باید به بهداشت جسمی و هم روانی خود و جامعه توجه کند. آنچه که برای پیشگیری از </w:t>
      </w:r>
      <w:r w:rsidR="003D1F07">
        <w:rPr>
          <w:rFonts w:ascii="IRBadr" w:hAnsi="IRBadr" w:cs="IRBadr" w:hint="cs"/>
          <w:sz w:val="28"/>
          <w:szCs w:val="28"/>
          <w:rtl/>
        </w:rPr>
        <w:t>آفت‌های</w:t>
      </w:r>
      <w:r>
        <w:rPr>
          <w:rFonts w:ascii="IRBadr" w:hAnsi="IRBadr" w:cs="IRBadr" w:hint="cs"/>
          <w:sz w:val="28"/>
          <w:szCs w:val="28"/>
          <w:rtl/>
        </w:rPr>
        <w:t xml:space="preserve"> جسمانی  لازم است، بهداشت جسمانی و فیزیکی گفته می</w:t>
      </w:r>
      <w:r>
        <w:rPr>
          <w:rFonts w:ascii="IRBadr" w:hAnsi="IRBadr" w:cs="IRBadr" w:hint="cs"/>
          <w:sz w:val="28"/>
          <w:szCs w:val="28"/>
          <w:rtl/>
          <w:cs/>
        </w:rPr>
        <w:t>‎شود و انسان علاوه بر آن به بهداشت روانی نیز نیاز دارد که امری مخفی</w:t>
      </w:r>
      <w:r>
        <w:rPr>
          <w:rFonts w:ascii="IRBadr" w:hAnsi="IRBadr" w:cs="IRBadr" w:hint="cs"/>
          <w:sz w:val="28"/>
          <w:szCs w:val="28"/>
          <w:cs/>
        </w:rPr>
        <w:t>‎</w:t>
      </w:r>
      <w:r>
        <w:rPr>
          <w:rFonts w:ascii="IRBadr" w:hAnsi="IRBadr" w:cs="IRBadr" w:hint="cs"/>
          <w:sz w:val="28"/>
          <w:szCs w:val="28"/>
          <w:rtl/>
        </w:rPr>
        <w:t xml:space="preserve">تر و </w:t>
      </w:r>
      <w:r w:rsidR="003D1F07">
        <w:rPr>
          <w:rFonts w:ascii="IRBadr" w:hAnsi="IRBadr" w:cs="IRBadr" w:hint="cs"/>
          <w:sz w:val="28"/>
          <w:szCs w:val="28"/>
          <w:rtl/>
        </w:rPr>
        <w:t>تخصصی‌تر</w:t>
      </w:r>
      <w:r>
        <w:rPr>
          <w:rFonts w:ascii="IRBadr" w:hAnsi="IRBadr" w:cs="IRBadr" w:hint="cs"/>
          <w:sz w:val="28"/>
          <w:szCs w:val="28"/>
          <w:rtl/>
        </w:rPr>
        <w:t xml:space="preserve"> است.</w:t>
      </w:r>
    </w:p>
    <w:p w:rsidR="00656F76" w:rsidRDefault="00656F76" w:rsidP="00D16241">
      <w:pPr>
        <w:pStyle w:val="Heading1"/>
        <w:rPr>
          <w:rtl/>
        </w:rPr>
      </w:pPr>
      <w:bookmarkStart w:id="22" w:name="_Toc432489966"/>
      <w:r>
        <w:rPr>
          <w:rFonts w:hint="cs"/>
          <w:rtl/>
        </w:rPr>
        <w:lastRenderedPageBreak/>
        <w:t>رابط</w:t>
      </w:r>
      <w:r w:rsidR="003D1F07">
        <w:rPr>
          <w:rFonts w:hint="cs"/>
          <w:rtl/>
        </w:rPr>
        <w:t xml:space="preserve">ه </w:t>
      </w:r>
      <w:r w:rsidR="003D1F07">
        <w:rPr>
          <w:rFonts w:hint="cs"/>
          <w:cs/>
        </w:rPr>
        <w:t>‎</w:t>
      </w:r>
      <w:r>
        <w:rPr>
          <w:rFonts w:hint="cs"/>
          <w:rtl/>
          <w:cs/>
        </w:rPr>
        <w:t>بهداشت روانی و معضلات جامعه</w:t>
      </w:r>
      <w:bookmarkEnd w:id="22"/>
    </w:p>
    <w:p w:rsidR="00656F76" w:rsidRDefault="003D1F07" w:rsidP="00D16241">
      <w:pPr>
        <w:jc w:val="both"/>
        <w:rPr>
          <w:rFonts w:ascii="IRBadr" w:hAnsi="IRBadr" w:cs="IRBadr"/>
          <w:sz w:val="28"/>
          <w:szCs w:val="28"/>
          <w:rtl/>
        </w:rPr>
      </w:pPr>
      <w:r>
        <w:rPr>
          <w:rFonts w:ascii="IRBadr" w:hAnsi="IRBadr" w:cs="IRBadr" w:hint="cs"/>
          <w:sz w:val="28"/>
          <w:szCs w:val="28"/>
          <w:rtl/>
        </w:rPr>
        <w:t>اگر به</w:t>
      </w:r>
      <w:r w:rsidR="00656F76">
        <w:rPr>
          <w:rFonts w:ascii="IRBadr" w:hAnsi="IRBadr" w:cs="IRBadr" w:hint="cs"/>
          <w:sz w:val="28"/>
          <w:szCs w:val="28"/>
          <w:rtl/>
        </w:rPr>
        <w:t xml:space="preserve"> ریش</w:t>
      </w:r>
      <w:r>
        <w:rPr>
          <w:rFonts w:ascii="IRBadr" w:hAnsi="IRBadr" w:cs="IRBadr" w:hint="cs"/>
          <w:sz w:val="28"/>
          <w:szCs w:val="28"/>
          <w:rtl/>
        </w:rPr>
        <w:t xml:space="preserve">ه </w:t>
      </w:r>
      <w:r>
        <w:rPr>
          <w:rFonts w:ascii="IRBadr" w:hAnsi="IRBadr" w:cs="IRBadr" w:hint="cs"/>
          <w:sz w:val="28"/>
          <w:szCs w:val="28"/>
          <w:cs/>
        </w:rPr>
        <w:t>‎</w:t>
      </w:r>
      <w:r w:rsidR="00656F76">
        <w:rPr>
          <w:rFonts w:ascii="IRBadr" w:hAnsi="IRBadr" w:cs="IRBadr" w:hint="cs"/>
          <w:sz w:val="28"/>
          <w:szCs w:val="28"/>
          <w:rtl/>
        </w:rPr>
        <w:t xml:space="preserve">بسیاری از جرائم و </w:t>
      </w:r>
      <w:r>
        <w:rPr>
          <w:rFonts w:ascii="IRBadr" w:hAnsi="IRBadr" w:cs="IRBadr" w:hint="cs"/>
          <w:sz w:val="28"/>
          <w:szCs w:val="28"/>
          <w:rtl/>
        </w:rPr>
        <w:t>خلاف‌ها</w:t>
      </w:r>
      <w:r w:rsidR="00656F76">
        <w:rPr>
          <w:rFonts w:ascii="IRBadr" w:hAnsi="IRBadr" w:cs="IRBadr" w:hint="cs"/>
          <w:sz w:val="28"/>
          <w:szCs w:val="28"/>
          <w:rtl/>
        </w:rPr>
        <w:t xml:space="preserve"> بنگریم، ریشه را در بسیاری از </w:t>
      </w:r>
      <w:r>
        <w:rPr>
          <w:rFonts w:ascii="IRBadr" w:hAnsi="IRBadr" w:cs="IRBadr" w:hint="cs"/>
          <w:sz w:val="28"/>
          <w:szCs w:val="28"/>
          <w:rtl/>
        </w:rPr>
        <w:t>عقده‌های</w:t>
      </w:r>
      <w:r w:rsidR="00656F76">
        <w:rPr>
          <w:rFonts w:ascii="IRBadr" w:hAnsi="IRBadr" w:cs="IRBadr" w:hint="cs"/>
          <w:sz w:val="28"/>
          <w:szCs w:val="28"/>
          <w:rtl/>
        </w:rPr>
        <w:t xml:space="preserve"> روحی و روانی و مشکلاتی که در خانواده بوده است، می</w:t>
      </w:r>
      <w:r w:rsidR="00656F76">
        <w:rPr>
          <w:rFonts w:ascii="IRBadr" w:hAnsi="IRBadr" w:cs="IRBadr" w:hint="cs"/>
          <w:sz w:val="28"/>
          <w:szCs w:val="28"/>
          <w:cs/>
        </w:rPr>
        <w:t>‎</w:t>
      </w:r>
      <w:r w:rsidR="00656F76">
        <w:rPr>
          <w:rFonts w:ascii="IRBadr" w:hAnsi="IRBadr" w:cs="IRBadr" w:hint="cs"/>
          <w:sz w:val="28"/>
          <w:szCs w:val="28"/>
          <w:rtl/>
        </w:rPr>
        <w:t xml:space="preserve">یابیم. اعتیاد به مواد مخدر، سرقت، به هم زدن نظم اجتماعی و بسیاری دیگر، ریشه در </w:t>
      </w:r>
      <w:r>
        <w:rPr>
          <w:rFonts w:ascii="IRBadr" w:hAnsi="IRBadr" w:cs="IRBadr" w:hint="cs"/>
          <w:sz w:val="28"/>
          <w:szCs w:val="28"/>
          <w:rtl/>
        </w:rPr>
        <w:t>عقده‌های</w:t>
      </w:r>
      <w:r w:rsidR="00656F76">
        <w:rPr>
          <w:rFonts w:ascii="IRBadr" w:hAnsi="IRBadr" w:cs="IRBadr" w:hint="cs"/>
          <w:sz w:val="28"/>
          <w:szCs w:val="28"/>
          <w:rtl/>
        </w:rPr>
        <w:t xml:space="preserve"> روانی که فرد با آن </w:t>
      </w:r>
      <w:r>
        <w:rPr>
          <w:rFonts w:ascii="IRBadr" w:hAnsi="IRBadr" w:cs="IRBadr" w:hint="cs"/>
          <w:sz w:val="28"/>
          <w:szCs w:val="28"/>
          <w:rtl/>
        </w:rPr>
        <w:t>روبه‌رو</w:t>
      </w:r>
      <w:r w:rsidR="00656F76">
        <w:rPr>
          <w:rFonts w:ascii="IRBadr" w:hAnsi="IRBadr" w:cs="IRBadr" w:hint="cs"/>
          <w:sz w:val="28"/>
          <w:szCs w:val="28"/>
          <w:rtl/>
        </w:rPr>
        <w:t xml:space="preserve"> بوده است، دارد. البته انسان دارای اختیار است و </w:t>
      </w:r>
      <w:r>
        <w:rPr>
          <w:rFonts w:ascii="IRBadr" w:hAnsi="IRBadr" w:cs="IRBadr" w:hint="cs"/>
          <w:sz w:val="28"/>
          <w:szCs w:val="28"/>
          <w:rtl/>
        </w:rPr>
        <w:t>می‌تواند</w:t>
      </w:r>
      <w:r w:rsidR="00656F76">
        <w:rPr>
          <w:rFonts w:ascii="IRBadr" w:hAnsi="IRBadr" w:cs="IRBadr" w:hint="cs"/>
          <w:sz w:val="28"/>
          <w:szCs w:val="28"/>
          <w:rtl/>
        </w:rPr>
        <w:t xml:space="preserve"> خود را کنترل کند. بسیاری از این معضلات اجتماعی به خانواده</w:t>
      </w:r>
      <w:r w:rsidR="00656F76">
        <w:rPr>
          <w:rFonts w:ascii="IRBadr" w:hAnsi="IRBadr" w:cs="IRBadr" w:hint="cs"/>
          <w:sz w:val="28"/>
          <w:szCs w:val="28"/>
          <w:cs/>
        </w:rPr>
        <w:t>‎</w:t>
      </w:r>
      <w:r w:rsidR="00656F76">
        <w:rPr>
          <w:rFonts w:ascii="IRBadr" w:hAnsi="IRBadr" w:cs="IRBadr" w:hint="cs"/>
          <w:sz w:val="28"/>
          <w:szCs w:val="28"/>
          <w:rtl/>
        </w:rPr>
        <w:t xml:space="preserve"> بازمی</w:t>
      </w:r>
      <w:r w:rsidR="00656F76">
        <w:rPr>
          <w:rFonts w:ascii="IRBadr" w:hAnsi="IRBadr" w:cs="IRBadr" w:hint="cs"/>
          <w:sz w:val="28"/>
          <w:szCs w:val="28"/>
          <w:cs/>
        </w:rPr>
        <w:t>‎</w:t>
      </w:r>
      <w:r w:rsidR="00656F76">
        <w:rPr>
          <w:rFonts w:ascii="IRBadr" w:hAnsi="IRBadr" w:cs="IRBadr" w:hint="cs"/>
          <w:sz w:val="28"/>
          <w:szCs w:val="28"/>
          <w:rtl/>
        </w:rPr>
        <w:t xml:space="preserve">گردد. </w:t>
      </w:r>
      <w:r>
        <w:rPr>
          <w:rFonts w:ascii="IRBadr" w:hAnsi="IRBadr" w:cs="IRBadr" w:hint="cs"/>
          <w:sz w:val="28"/>
          <w:szCs w:val="28"/>
          <w:rtl/>
        </w:rPr>
        <w:t>درگیری‌های</w:t>
      </w:r>
      <w:r w:rsidR="00656F76">
        <w:rPr>
          <w:rFonts w:ascii="IRBadr" w:hAnsi="IRBadr" w:cs="IRBadr" w:hint="cs"/>
          <w:sz w:val="28"/>
          <w:szCs w:val="28"/>
          <w:rtl/>
        </w:rPr>
        <w:t xml:space="preserve"> خانوادگی، از دست دادن پدر یا مادر، اشباع نشدن عواطف و احساسات،</w:t>
      </w:r>
      <w:r>
        <w:rPr>
          <w:rFonts w:ascii="IRBadr" w:hAnsi="IRBadr" w:cs="IRBadr" w:hint="cs"/>
          <w:sz w:val="28"/>
          <w:szCs w:val="28"/>
          <w:rtl/>
        </w:rPr>
        <w:t>این‌ها</w:t>
      </w:r>
      <w:r w:rsidR="00656F76">
        <w:rPr>
          <w:rFonts w:ascii="IRBadr" w:hAnsi="IRBadr" w:cs="IRBadr" w:hint="cs"/>
          <w:sz w:val="28"/>
          <w:szCs w:val="28"/>
          <w:rtl/>
        </w:rPr>
        <w:t xml:space="preserve"> مسائلی هستند که مبدّل به </w:t>
      </w:r>
      <w:r>
        <w:rPr>
          <w:rFonts w:ascii="IRBadr" w:hAnsi="IRBadr" w:cs="IRBadr" w:hint="cs"/>
          <w:sz w:val="28"/>
          <w:szCs w:val="28"/>
          <w:rtl/>
        </w:rPr>
        <w:t>عقده‌های</w:t>
      </w:r>
      <w:r w:rsidR="00656F76">
        <w:rPr>
          <w:rFonts w:ascii="IRBadr" w:hAnsi="IRBadr" w:cs="IRBadr" w:hint="cs"/>
          <w:sz w:val="28"/>
          <w:szCs w:val="28"/>
          <w:rtl/>
        </w:rPr>
        <w:t xml:space="preserve"> روانی می</w:t>
      </w:r>
      <w:r w:rsidR="00656F76">
        <w:rPr>
          <w:rFonts w:ascii="IRBadr" w:hAnsi="IRBadr" w:cs="IRBadr" w:hint="cs"/>
          <w:sz w:val="28"/>
          <w:szCs w:val="28"/>
          <w:cs/>
        </w:rPr>
        <w:t>‎</w:t>
      </w:r>
      <w:r w:rsidR="00656F76">
        <w:rPr>
          <w:rFonts w:ascii="IRBadr" w:hAnsi="IRBadr" w:cs="IRBadr" w:hint="cs"/>
          <w:sz w:val="28"/>
          <w:szCs w:val="28"/>
          <w:rtl/>
        </w:rPr>
        <w:t>شود و درجایی سر</w:t>
      </w:r>
      <w:r w:rsidR="00656F76">
        <w:rPr>
          <w:rFonts w:ascii="IRBadr" w:hAnsi="IRBadr" w:cs="IRBadr" w:hint="cs"/>
          <w:sz w:val="28"/>
          <w:szCs w:val="28"/>
          <w:cs/>
        </w:rPr>
        <w:t>‎</w:t>
      </w:r>
      <w:r w:rsidR="00656F76">
        <w:rPr>
          <w:rFonts w:ascii="IRBadr" w:hAnsi="IRBadr" w:cs="IRBadr" w:hint="cs"/>
          <w:sz w:val="28"/>
          <w:szCs w:val="28"/>
          <w:rtl/>
        </w:rPr>
        <w:t>باز می</w:t>
      </w:r>
      <w:r w:rsidR="00656F76">
        <w:rPr>
          <w:rFonts w:ascii="IRBadr" w:hAnsi="IRBadr" w:cs="IRBadr" w:hint="cs"/>
          <w:sz w:val="28"/>
          <w:szCs w:val="28"/>
          <w:cs/>
        </w:rPr>
        <w:t>‎</w:t>
      </w:r>
      <w:r w:rsidR="00656F76">
        <w:rPr>
          <w:rFonts w:ascii="IRBadr" w:hAnsi="IRBadr" w:cs="IRBadr" w:hint="cs"/>
          <w:sz w:val="28"/>
          <w:szCs w:val="28"/>
          <w:rtl/>
        </w:rPr>
        <w:t>کند. البته این</w:t>
      </w:r>
      <w:r w:rsidR="00656F76">
        <w:rPr>
          <w:rFonts w:ascii="IRBadr" w:hAnsi="IRBadr" w:cs="IRBadr" w:hint="cs"/>
          <w:sz w:val="28"/>
          <w:szCs w:val="28"/>
          <w:cs/>
        </w:rPr>
        <w:t>‎</w:t>
      </w:r>
      <w:r w:rsidR="00656F76">
        <w:rPr>
          <w:rFonts w:ascii="IRBadr" w:hAnsi="IRBadr" w:cs="IRBadr" w:hint="cs"/>
          <w:sz w:val="28"/>
          <w:szCs w:val="28"/>
          <w:rtl/>
        </w:rPr>
        <w:t>ها توجیهی برای جرائم فرد محسوب نمی</w:t>
      </w:r>
      <w:r w:rsidR="00656F76">
        <w:rPr>
          <w:rFonts w:ascii="IRBadr" w:hAnsi="IRBadr" w:cs="IRBadr" w:hint="cs"/>
          <w:sz w:val="28"/>
          <w:szCs w:val="28"/>
          <w:cs/>
        </w:rPr>
        <w:t>‎</w:t>
      </w:r>
      <w:r w:rsidR="00656F76">
        <w:rPr>
          <w:rFonts w:ascii="IRBadr" w:hAnsi="IRBadr" w:cs="IRBadr" w:hint="cs"/>
          <w:sz w:val="28"/>
          <w:szCs w:val="28"/>
          <w:rtl/>
        </w:rPr>
        <w:t xml:space="preserve">شود؛ اما مسئولیت جامعه، توجه به بهداشت روانی است. </w:t>
      </w:r>
    </w:p>
    <w:p w:rsidR="00656F76" w:rsidRDefault="00656F76" w:rsidP="00D16241">
      <w:pPr>
        <w:pStyle w:val="Heading1"/>
        <w:rPr>
          <w:rtl/>
        </w:rPr>
      </w:pPr>
      <w:bookmarkStart w:id="23" w:name="_Toc432421873"/>
      <w:bookmarkStart w:id="24" w:name="_Toc432489967"/>
      <w:r>
        <w:rPr>
          <w:rFonts w:hint="cs"/>
          <w:rtl/>
        </w:rPr>
        <w:t>معنای بهداشت روانی</w:t>
      </w:r>
      <w:bookmarkEnd w:id="23"/>
      <w:bookmarkEnd w:id="24"/>
    </w:p>
    <w:p w:rsidR="00656F76" w:rsidRDefault="00656F76" w:rsidP="00D16241">
      <w:pPr>
        <w:jc w:val="both"/>
        <w:rPr>
          <w:rFonts w:ascii="IRBadr" w:hAnsi="IRBadr" w:cs="IRBadr"/>
          <w:sz w:val="28"/>
          <w:szCs w:val="28"/>
          <w:rtl/>
        </w:rPr>
      </w:pPr>
      <w:r>
        <w:rPr>
          <w:rFonts w:ascii="IRBadr" w:hAnsi="IRBadr" w:cs="IRBadr" w:hint="cs"/>
          <w:sz w:val="28"/>
          <w:szCs w:val="28"/>
          <w:rtl/>
        </w:rPr>
        <w:t>بهداشت روانی یعنی تدابیری که روح و روان انسان را سالم می</w:t>
      </w:r>
      <w:r>
        <w:rPr>
          <w:rFonts w:ascii="IRBadr" w:hAnsi="IRBadr" w:cs="IRBadr" w:hint="cs"/>
          <w:sz w:val="28"/>
          <w:szCs w:val="28"/>
          <w:cs/>
        </w:rPr>
        <w:t>‎</w:t>
      </w:r>
      <w:r>
        <w:rPr>
          <w:rFonts w:ascii="IRBadr" w:hAnsi="IRBadr" w:cs="IRBadr" w:hint="cs"/>
          <w:sz w:val="28"/>
          <w:szCs w:val="28"/>
          <w:rtl/>
        </w:rPr>
        <w:t>کند و از گرایش به گناه و خلاف باز</w:t>
      </w:r>
      <w:r>
        <w:rPr>
          <w:rFonts w:ascii="IRBadr" w:hAnsi="IRBadr" w:cs="IRBadr" w:hint="cs"/>
          <w:sz w:val="28"/>
          <w:szCs w:val="28"/>
          <w:cs/>
        </w:rPr>
        <w:t>‎</w:t>
      </w:r>
      <w:r>
        <w:rPr>
          <w:rFonts w:ascii="IRBadr" w:hAnsi="IRBadr" w:cs="IRBadr" w:hint="cs"/>
          <w:sz w:val="28"/>
          <w:szCs w:val="28"/>
          <w:rtl/>
        </w:rPr>
        <w:t>می</w:t>
      </w:r>
      <w:r>
        <w:rPr>
          <w:rFonts w:ascii="IRBadr" w:hAnsi="IRBadr" w:cs="IRBadr" w:hint="cs"/>
          <w:sz w:val="28"/>
          <w:szCs w:val="28"/>
          <w:cs/>
        </w:rPr>
        <w:t>‎</w:t>
      </w:r>
      <w:r>
        <w:rPr>
          <w:rFonts w:ascii="IRBadr" w:hAnsi="IRBadr" w:cs="IRBadr" w:hint="cs"/>
          <w:sz w:val="28"/>
          <w:szCs w:val="28"/>
          <w:rtl/>
        </w:rPr>
        <w:t>دارد. رعایت قانون در جامعه و رعایت اخلاق و وظایف مشترک در خانواده باعث بهداشت روانی فرد می</w:t>
      </w:r>
      <w:r>
        <w:rPr>
          <w:rFonts w:ascii="IRBadr" w:hAnsi="IRBadr" w:cs="IRBadr" w:hint="cs"/>
          <w:sz w:val="28"/>
          <w:szCs w:val="28"/>
          <w:cs/>
        </w:rPr>
        <w:t>‎</w:t>
      </w:r>
      <w:r>
        <w:rPr>
          <w:rFonts w:ascii="IRBadr" w:hAnsi="IRBadr" w:cs="IRBadr" w:hint="cs"/>
          <w:sz w:val="28"/>
          <w:szCs w:val="28"/>
          <w:rtl/>
        </w:rPr>
        <w:t xml:space="preserve">شود. اگر بخواهیم نظم درست اجتماعی و اخلاقی را حاکم کنیم باید به </w:t>
      </w:r>
      <w:r w:rsidR="003D1F07">
        <w:rPr>
          <w:rFonts w:ascii="IRBadr" w:hAnsi="IRBadr" w:cs="IRBadr" w:hint="cs"/>
          <w:sz w:val="28"/>
          <w:szCs w:val="28"/>
          <w:rtl/>
        </w:rPr>
        <w:t>ریشه‌ها</w:t>
      </w:r>
      <w:r>
        <w:rPr>
          <w:rFonts w:ascii="IRBadr" w:hAnsi="IRBadr" w:cs="IRBadr" w:hint="cs"/>
          <w:sz w:val="28"/>
          <w:szCs w:val="28"/>
          <w:rtl/>
        </w:rPr>
        <w:t xml:space="preserve"> برگردیم و سلامت روانی را از پایه بنیان بنهیم. </w:t>
      </w:r>
    </w:p>
    <w:p w:rsidR="00656F76" w:rsidRDefault="00656F76" w:rsidP="00D16241">
      <w:pPr>
        <w:pStyle w:val="Heading1"/>
        <w:rPr>
          <w:rtl/>
        </w:rPr>
      </w:pPr>
      <w:r>
        <w:rPr>
          <w:rFonts w:hint="cs"/>
          <w:rtl/>
        </w:rPr>
        <w:t xml:space="preserve"> </w:t>
      </w:r>
      <w:bookmarkStart w:id="25" w:name="_Toc432421874"/>
      <w:bookmarkStart w:id="26" w:name="_Toc432489968"/>
      <w:r>
        <w:rPr>
          <w:rFonts w:hint="cs"/>
          <w:rtl/>
        </w:rPr>
        <w:t xml:space="preserve">اهمیت ارتباط </w:t>
      </w:r>
      <w:r w:rsidR="003D1F07">
        <w:rPr>
          <w:rFonts w:hint="cs"/>
          <w:rtl/>
        </w:rPr>
        <w:t>مؤثر</w:t>
      </w:r>
      <w:r>
        <w:rPr>
          <w:rFonts w:hint="cs"/>
          <w:rtl/>
        </w:rPr>
        <w:t xml:space="preserve"> مدرسه و خانواده</w:t>
      </w:r>
      <w:bookmarkEnd w:id="25"/>
      <w:bookmarkEnd w:id="26"/>
      <w:r>
        <w:rPr>
          <w:rFonts w:hint="cs"/>
          <w:rtl/>
        </w:rPr>
        <w:t xml:space="preserve"> </w:t>
      </w:r>
    </w:p>
    <w:p w:rsidR="00656F76" w:rsidRPr="00F0735E" w:rsidRDefault="00656F76" w:rsidP="00D16241">
      <w:pPr>
        <w:jc w:val="both"/>
        <w:rPr>
          <w:rFonts w:ascii="IRBadr" w:hAnsi="IRBadr" w:cs="IRBadr"/>
          <w:sz w:val="28"/>
          <w:szCs w:val="28"/>
          <w:rtl/>
        </w:rPr>
      </w:pPr>
      <w:r>
        <w:rPr>
          <w:rFonts w:ascii="IRBadr" w:hAnsi="IRBadr" w:cs="IRBadr" w:hint="cs"/>
          <w:sz w:val="28"/>
          <w:szCs w:val="28"/>
          <w:rtl/>
        </w:rPr>
        <w:t xml:space="preserve">در دنیای امروز، </w:t>
      </w:r>
      <w:r w:rsidR="003D1F07">
        <w:rPr>
          <w:rFonts w:ascii="IRBadr" w:hAnsi="IRBadr" w:cs="IRBadr" w:hint="cs"/>
          <w:sz w:val="28"/>
          <w:szCs w:val="28"/>
          <w:rtl/>
        </w:rPr>
        <w:t>بچه‌ها</w:t>
      </w:r>
      <w:r>
        <w:rPr>
          <w:rFonts w:ascii="IRBadr" w:hAnsi="IRBadr" w:cs="IRBadr" w:hint="cs"/>
          <w:sz w:val="28"/>
          <w:szCs w:val="28"/>
          <w:rtl/>
        </w:rPr>
        <w:t xml:space="preserve"> از سنین پایین پا به محیط جامعه می</w:t>
      </w:r>
      <w:r>
        <w:rPr>
          <w:rFonts w:ascii="IRBadr" w:hAnsi="IRBadr" w:cs="IRBadr" w:hint="cs"/>
          <w:sz w:val="28"/>
          <w:szCs w:val="28"/>
          <w:cs/>
        </w:rPr>
        <w:t>‎</w:t>
      </w:r>
      <w:r>
        <w:rPr>
          <w:rFonts w:ascii="IRBadr" w:hAnsi="IRBadr" w:cs="IRBadr" w:hint="cs"/>
          <w:sz w:val="28"/>
          <w:szCs w:val="28"/>
          <w:rtl/>
        </w:rPr>
        <w:t>گذارند و از خانواده جدا می</w:t>
      </w:r>
      <w:r>
        <w:rPr>
          <w:rFonts w:ascii="IRBadr" w:hAnsi="IRBadr" w:cs="IRBadr" w:hint="cs"/>
          <w:sz w:val="28"/>
          <w:szCs w:val="28"/>
          <w:cs/>
        </w:rPr>
        <w:t>‎</w:t>
      </w:r>
      <w:r>
        <w:rPr>
          <w:rFonts w:ascii="IRBadr" w:hAnsi="IRBadr" w:cs="IRBadr" w:hint="cs"/>
          <w:sz w:val="28"/>
          <w:szCs w:val="28"/>
          <w:rtl/>
        </w:rPr>
        <w:t xml:space="preserve">شوند، بنابراین بحث ارتباط بین خانواده و مدرسه از </w:t>
      </w:r>
      <w:r w:rsidR="003D1F07">
        <w:rPr>
          <w:rFonts w:ascii="IRBadr" w:hAnsi="IRBadr" w:cs="IRBadr" w:hint="cs"/>
          <w:sz w:val="28"/>
          <w:szCs w:val="28"/>
          <w:rtl/>
        </w:rPr>
        <w:t>اهمیت</w:t>
      </w:r>
      <w:r>
        <w:rPr>
          <w:rFonts w:ascii="IRBadr" w:hAnsi="IRBadr" w:cs="IRBadr" w:hint="cs"/>
          <w:sz w:val="28"/>
          <w:szCs w:val="28"/>
          <w:rtl/>
        </w:rPr>
        <w:t xml:space="preserve"> زیادی برخوردار می</w:t>
      </w:r>
      <w:r>
        <w:rPr>
          <w:rFonts w:ascii="IRBadr" w:hAnsi="IRBadr" w:cs="IRBadr" w:hint="cs"/>
          <w:sz w:val="28"/>
          <w:szCs w:val="28"/>
          <w:cs/>
        </w:rPr>
        <w:t>‎</w:t>
      </w:r>
      <w:r>
        <w:rPr>
          <w:rFonts w:ascii="IRBadr" w:hAnsi="IRBadr" w:cs="IRBadr" w:hint="cs"/>
          <w:sz w:val="28"/>
          <w:szCs w:val="28"/>
          <w:rtl/>
        </w:rPr>
        <w:t>شود. از خطرات مهم، بی</w:t>
      </w:r>
      <w:r>
        <w:rPr>
          <w:rFonts w:ascii="IRBadr" w:hAnsi="IRBadr" w:cs="IRBadr" w:hint="cs"/>
          <w:sz w:val="28"/>
          <w:szCs w:val="28"/>
          <w:cs/>
        </w:rPr>
        <w:t>‎</w:t>
      </w:r>
      <w:r>
        <w:rPr>
          <w:rFonts w:ascii="IRBadr" w:hAnsi="IRBadr" w:cs="IRBadr" w:hint="cs"/>
          <w:sz w:val="28"/>
          <w:szCs w:val="28"/>
          <w:rtl/>
        </w:rPr>
        <w:t xml:space="preserve">اطلاعی و عدم احساس مسئولیت در برابر فرزند است که در اخلاق و تحصیل  و </w:t>
      </w:r>
      <w:r w:rsidR="003D1F07">
        <w:rPr>
          <w:rFonts w:ascii="IRBadr" w:hAnsi="IRBadr" w:cs="IRBadr" w:hint="cs"/>
          <w:sz w:val="28"/>
          <w:szCs w:val="28"/>
          <w:rtl/>
        </w:rPr>
        <w:t>رفت‌وآمد</w:t>
      </w:r>
      <w:r>
        <w:rPr>
          <w:rFonts w:ascii="IRBadr" w:hAnsi="IRBadr" w:cs="IRBadr" w:hint="cs"/>
          <w:sz w:val="28"/>
          <w:szCs w:val="28"/>
          <w:rtl/>
        </w:rPr>
        <w:t xml:space="preserve"> او مسائل زیادی ایجاد می</w:t>
      </w:r>
      <w:r>
        <w:rPr>
          <w:rFonts w:ascii="IRBadr" w:hAnsi="IRBadr" w:cs="IRBadr" w:hint="cs"/>
          <w:sz w:val="28"/>
          <w:szCs w:val="28"/>
          <w:cs/>
        </w:rPr>
        <w:t>‎</w:t>
      </w:r>
      <w:r>
        <w:rPr>
          <w:rFonts w:ascii="IRBadr" w:hAnsi="IRBadr" w:cs="IRBadr" w:hint="cs"/>
          <w:sz w:val="28"/>
          <w:szCs w:val="28"/>
          <w:rtl/>
        </w:rPr>
        <w:t xml:space="preserve">کند. از یک سو باید عواطف و نیازهای روحی و روانی فرزند در خانواده اشباع شود و از سوی دیگر در مدرسه نیز </w:t>
      </w:r>
      <w:r w:rsidR="003D1F07">
        <w:rPr>
          <w:rFonts w:ascii="IRBadr" w:hAnsi="IRBadr" w:cs="IRBadr" w:hint="cs"/>
          <w:sz w:val="28"/>
          <w:szCs w:val="28"/>
          <w:rtl/>
        </w:rPr>
        <w:t>فعالیت‌های</w:t>
      </w:r>
      <w:r>
        <w:rPr>
          <w:rFonts w:ascii="IRBadr" w:hAnsi="IRBadr" w:cs="IRBadr" w:hint="cs"/>
          <w:sz w:val="28"/>
          <w:szCs w:val="28"/>
          <w:rtl/>
        </w:rPr>
        <w:t xml:space="preserve"> تربیتی و اخلاقی  و تحصیلی کودک انجام گیرد. این دو مبدأ </w:t>
      </w:r>
      <w:r w:rsidR="003D1F07">
        <w:rPr>
          <w:rFonts w:ascii="IRBadr" w:hAnsi="IRBadr" w:cs="IRBadr" w:hint="cs"/>
          <w:sz w:val="28"/>
          <w:szCs w:val="28"/>
          <w:rtl/>
        </w:rPr>
        <w:t>مؤثر</w:t>
      </w:r>
      <w:r>
        <w:rPr>
          <w:rFonts w:ascii="IRBadr" w:hAnsi="IRBadr" w:cs="IRBadr" w:hint="cs"/>
          <w:sz w:val="28"/>
          <w:szCs w:val="28"/>
          <w:rtl/>
        </w:rPr>
        <w:t xml:space="preserve"> در کودک باید به هم متصل باشند. اگر هریک به سمتی بروند، </w:t>
      </w:r>
      <w:r w:rsidR="003D1F07">
        <w:rPr>
          <w:rFonts w:ascii="IRBadr" w:hAnsi="IRBadr" w:cs="IRBadr" w:hint="cs"/>
          <w:sz w:val="28"/>
          <w:szCs w:val="28"/>
          <w:rtl/>
        </w:rPr>
        <w:t>زمینه‌ساز</w:t>
      </w:r>
      <w:r>
        <w:rPr>
          <w:rFonts w:ascii="IRBadr" w:hAnsi="IRBadr" w:cs="IRBadr" w:hint="cs"/>
          <w:sz w:val="28"/>
          <w:szCs w:val="28"/>
          <w:rtl/>
        </w:rPr>
        <w:t xml:space="preserve"> بسیاری از خطرات و مفاسد اجتماعی می</w:t>
      </w:r>
      <w:r>
        <w:rPr>
          <w:rFonts w:ascii="IRBadr" w:hAnsi="IRBadr" w:cs="IRBadr" w:hint="cs"/>
          <w:sz w:val="28"/>
          <w:szCs w:val="28"/>
          <w:cs/>
        </w:rPr>
        <w:t>‎</w:t>
      </w:r>
      <w:r>
        <w:rPr>
          <w:rFonts w:ascii="IRBadr" w:hAnsi="IRBadr" w:cs="IRBadr" w:hint="cs"/>
          <w:sz w:val="28"/>
          <w:szCs w:val="28"/>
          <w:rtl/>
        </w:rPr>
        <w:t xml:space="preserve">شود. رعایت اخلاق و موازین الهی را باید در همان سنین پایین، در درون خانه و روابط اجتماعی شکل دهیم تا </w:t>
      </w:r>
      <w:r w:rsidR="003D1F07">
        <w:rPr>
          <w:rFonts w:ascii="IRBadr" w:hAnsi="IRBadr" w:cs="IRBadr" w:hint="cs"/>
          <w:sz w:val="28"/>
          <w:szCs w:val="28"/>
          <w:rtl/>
        </w:rPr>
        <w:t>جامعه‌ای</w:t>
      </w:r>
      <w:r>
        <w:rPr>
          <w:rFonts w:ascii="IRBadr" w:hAnsi="IRBadr" w:cs="IRBadr" w:hint="cs"/>
          <w:sz w:val="28"/>
          <w:szCs w:val="28"/>
          <w:rtl/>
        </w:rPr>
        <w:t xml:space="preserve"> موفق داشته باشیم. توجه ما به قانون و تعهدات اجتماعی و احساس مسئولیت خانواده در قبال فرزند از نکات مهمی است که برای </w:t>
      </w:r>
      <w:r w:rsidR="003D1F07">
        <w:rPr>
          <w:rFonts w:ascii="IRBadr" w:hAnsi="IRBadr" w:cs="IRBadr" w:hint="cs"/>
          <w:sz w:val="28"/>
          <w:szCs w:val="28"/>
          <w:rtl/>
        </w:rPr>
        <w:t>جامعه‌ای</w:t>
      </w:r>
      <w:r>
        <w:rPr>
          <w:rFonts w:ascii="IRBadr" w:hAnsi="IRBadr" w:cs="IRBadr" w:hint="cs"/>
          <w:sz w:val="28"/>
          <w:szCs w:val="28"/>
          <w:rtl/>
        </w:rPr>
        <w:t xml:space="preserve"> سالم ضروری است.</w:t>
      </w:r>
    </w:p>
    <w:p w:rsidR="00656F76" w:rsidRDefault="00656F76" w:rsidP="00D16241">
      <w:pPr>
        <w:pStyle w:val="Heading1"/>
        <w:rPr>
          <w:rtl/>
        </w:rPr>
      </w:pPr>
      <w:bookmarkStart w:id="27" w:name="_Toc432421875"/>
      <w:bookmarkStart w:id="28" w:name="_Toc432489969"/>
      <w:r>
        <w:rPr>
          <w:rFonts w:hint="cs"/>
          <w:rtl/>
        </w:rPr>
        <w:t>رابط</w:t>
      </w:r>
      <w:r w:rsidR="003D1F07">
        <w:rPr>
          <w:rFonts w:hint="cs"/>
          <w:rtl/>
        </w:rPr>
        <w:t xml:space="preserve">ه </w:t>
      </w:r>
      <w:r w:rsidR="003D1F07">
        <w:rPr>
          <w:rFonts w:hint="cs"/>
          <w:cs/>
        </w:rPr>
        <w:t>‎</w:t>
      </w:r>
      <w:r>
        <w:rPr>
          <w:rFonts w:hint="cs"/>
          <w:rtl/>
        </w:rPr>
        <w:t>احساس مسئولیت و سلامت جامعه</w:t>
      </w:r>
      <w:bookmarkEnd w:id="27"/>
      <w:bookmarkEnd w:id="28"/>
    </w:p>
    <w:p w:rsidR="00656F76" w:rsidRDefault="00656F76" w:rsidP="00D16241">
      <w:pPr>
        <w:jc w:val="both"/>
        <w:rPr>
          <w:rFonts w:ascii="IRBadr" w:hAnsi="IRBadr" w:cs="IRBadr"/>
          <w:sz w:val="28"/>
          <w:szCs w:val="28"/>
          <w:rtl/>
        </w:rPr>
      </w:pPr>
      <w:r>
        <w:rPr>
          <w:rFonts w:ascii="IRBadr" w:hAnsi="IRBadr" w:cs="IRBadr" w:hint="cs"/>
          <w:sz w:val="28"/>
          <w:szCs w:val="28"/>
          <w:rtl/>
        </w:rPr>
        <w:t xml:space="preserve">توجه به مستمندان و </w:t>
      </w:r>
      <w:r w:rsidR="003D1F07">
        <w:rPr>
          <w:rFonts w:ascii="IRBadr" w:hAnsi="IRBadr" w:cs="IRBadr" w:hint="cs"/>
          <w:sz w:val="28"/>
          <w:szCs w:val="28"/>
          <w:rtl/>
        </w:rPr>
        <w:t>قرض‌الحسنه</w:t>
      </w:r>
      <w:r>
        <w:rPr>
          <w:rFonts w:ascii="IRBadr" w:hAnsi="IRBadr" w:cs="IRBadr" w:hint="cs"/>
          <w:sz w:val="28"/>
          <w:szCs w:val="28"/>
          <w:rtl/>
        </w:rPr>
        <w:t xml:space="preserve"> از مسائل مهم جامعه است. </w:t>
      </w:r>
      <w:r w:rsidR="003D1F07">
        <w:rPr>
          <w:rFonts w:ascii="IRBadr" w:hAnsi="IRBadr" w:cs="IRBadr" w:hint="cs"/>
          <w:sz w:val="28"/>
          <w:szCs w:val="28"/>
          <w:rtl/>
        </w:rPr>
        <w:t>جامعه‌ای</w:t>
      </w:r>
      <w:r>
        <w:rPr>
          <w:rFonts w:ascii="IRBadr" w:hAnsi="IRBadr" w:cs="IRBadr" w:hint="cs"/>
          <w:sz w:val="28"/>
          <w:szCs w:val="28"/>
          <w:rtl/>
        </w:rPr>
        <w:t xml:space="preserve"> که</w:t>
      </w:r>
      <w:r>
        <w:rPr>
          <w:rFonts w:ascii="IRBadr" w:hAnsi="IRBadr" w:cs="IRBadr" w:hint="cs"/>
          <w:sz w:val="28"/>
          <w:szCs w:val="28"/>
          <w:cs/>
        </w:rPr>
        <w:t>‎</w:t>
      </w:r>
      <w:r>
        <w:rPr>
          <w:rFonts w:ascii="IRBadr" w:hAnsi="IRBadr" w:cs="IRBadr" w:hint="cs"/>
          <w:sz w:val="28"/>
          <w:szCs w:val="28"/>
          <w:rtl/>
        </w:rPr>
        <w:t xml:space="preserve"> به نیازمندان خود توجه نکند،</w:t>
      </w:r>
      <w:r w:rsidR="003D1F07">
        <w:rPr>
          <w:rFonts w:ascii="IRBadr" w:hAnsi="IRBadr" w:cs="IRBadr" w:hint="cs"/>
          <w:sz w:val="28"/>
          <w:szCs w:val="28"/>
          <w:rtl/>
        </w:rPr>
        <w:t>مانند خانواده‌ای است</w:t>
      </w:r>
      <w:r>
        <w:rPr>
          <w:rFonts w:ascii="IRBadr" w:hAnsi="IRBadr" w:cs="IRBadr" w:hint="cs"/>
          <w:sz w:val="28"/>
          <w:szCs w:val="28"/>
          <w:rtl/>
        </w:rPr>
        <w:t xml:space="preserve"> که در قبال فرزندان خود احساس رسالت نکند. جامعه مثل یک کشتی و اعضای یک پیکر است. رعایت ارزش</w:t>
      </w:r>
      <w:r>
        <w:rPr>
          <w:rFonts w:ascii="IRBadr" w:hAnsi="IRBadr" w:cs="IRBadr" w:hint="cs"/>
          <w:sz w:val="28"/>
          <w:szCs w:val="28"/>
          <w:cs/>
        </w:rPr>
        <w:t>‎</w:t>
      </w:r>
      <w:r>
        <w:rPr>
          <w:rFonts w:ascii="IRBadr" w:hAnsi="IRBadr" w:cs="IRBadr" w:hint="cs"/>
          <w:sz w:val="28"/>
          <w:szCs w:val="28"/>
          <w:rtl/>
        </w:rPr>
        <w:t xml:space="preserve">ها و قوانین الهی و اجتماعی  و رفع نیاز مستمندان،بهداشت روانی،از </w:t>
      </w:r>
      <w:r w:rsidR="003D1F07">
        <w:rPr>
          <w:rFonts w:ascii="IRBadr" w:hAnsi="IRBadr" w:cs="IRBadr" w:hint="cs"/>
          <w:sz w:val="28"/>
          <w:szCs w:val="28"/>
          <w:rtl/>
        </w:rPr>
        <w:t>مسئولیت‌های</w:t>
      </w:r>
      <w:r>
        <w:rPr>
          <w:rFonts w:ascii="IRBadr" w:hAnsi="IRBadr" w:cs="IRBadr" w:hint="cs"/>
          <w:sz w:val="28"/>
          <w:szCs w:val="28"/>
          <w:rtl/>
        </w:rPr>
        <w:t xml:space="preserve"> اجتماعی ماست. بسیاری از مشکلات سیاسی ما به </w:t>
      </w:r>
      <w:r w:rsidR="003D1F07">
        <w:rPr>
          <w:rFonts w:ascii="IRBadr" w:hAnsi="IRBadr" w:cs="IRBadr" w:hint="cs"/>
          <w:sz w:val="28"/>
          <w:szCs w:val="28"/>
          <w:rtl/>
        </w:rPr>
        <w:t>پایه‌های</w:t>
      </w:r>
      <w:r>
        <w:rPr>
          <w:rFonts w:ascii="IRBadr" w:hAnsi="IRBadr" w:cs="IRBadr" w:hint="cs"/>
          <w:sz w:val="28"/>
          <w:szCs w:val="28"/>
          <w:rtl/>
        </w:rPr>
        <w:t xml:space="preserve"> اخلاقی بازمی</w:t>
      </w:r>
      <w:r>
        <w:rPr>
          <w:rFonts w:ascii="IRBadr" w:hAnsi="IRBadr" w:cs="IRBadr" w:hint="cs"/>
          <w:sz w:val="28"/>
          <w:szCs w:val="28"/>
          <w:cs/>
        </w:rPr>
        <w:t>‎</w:t>
      </w:r>
      <w:r>
        <w:rPr>
          <w:rFonts w:ascii="IRBadr" w:hAnsi="IRBadr" w:cs="IRBadr" w:hint="cs"/>
          <w:sz w:val="28"/>
          <w:szCs w:val="28"/>
          <w:rtl/>
        </w:rPr>
        <w:t xml:space="preserve">گردد. اگر </w:t>
      </w:r>
      <w:r w:rsidR="003D1F07">
        <w:rPr>
          <w:rFonts w:ascii="IRBadr" w:hAnsi="IRBadr" w:cs="IRBadr" w:hint="cs"/>
          <w:sz w:val="28"/>
          <w:szCs w:val="28"/>
          <w:rtl/>
        </w:rPr>
        <w:t>بر قواعد</w:t>
      </w:r>
      <w:r>
        <w:rPr>
          <w:rFonts w:ascii="IRBadr" w:hAnsi="IRBadr" w:cs="IRBadr" w:hint="cs"/>
          <w:sz w:val="28"/>
          <w:szCs w:val="28"/>
          <w:rtl/>
        </w:rPr>
        <w:t xml:space="preserve"> ما یک نظم اجتماعی حاکم باشد، </w:t>
      </w:r>
      <w:r w:rsidR="003D1F07">
        <w:rPr>
          <w:rFonts w:ascii="IRBadr" w:hAnsi="IRBadr" w:cs="IRBadr" w:hint="cs"/>
          <w:sz w:val="28"/>
          <w:szCs w:val="28"/>
          <w:rtl/>
        </w:rPr>
        <w:t>قطعاً</w:t>
      </w:r>
      <w:r>
        <w:rPr>
          <w:rFonts w:ascii="IRBadr" w:hAnsi="IRBadr" w:cs="IRBadr" w:hint="cs"/>
          <w:sz w:val="28"/>
          <w:szCs w:val="28"/>
          <w:rtl/>
        </w:rPr>
        <w:t xml:space="preserve"> </w:t>
      </w:r>
      <w:r w:rsidR="003D1F07">
        <w:rPr>
          <w:rFonts w:ascii="IRBadr" w:hAnsi="IRBadr" w:cs="IRBadr" w:hint="cs"/>
          <w:sz w:val="28"/>
          <w:szCs w:val="28"/>
          <w:rtl/>
        </w:rPr>
        <w:t>حزب‌های</w:t>
      </w:r>
      <w:r>
        <w:rPr>
          <w:rFonts w:ascii="IRBadr" w:hAnsi="IRBadr" w:cs="IRBadr" w:hint="cs"/>
          <w:sz w:val="28"/>
          <w:szCs w:val="28"/>
          <w:rtl/>
        </w:rPr>
        <w:t xml:space="preserve"> سیاسی ما محور الهی  و اجتماعی می</w:t>
      </w:r>
      <w:r>
        <w:rPr>
          <w:rFonts w:ascii="IRBadr" w:hAnsi="IRBadr" w:cs="IRBadr" w:hint="cs"/>
          <w:sz w:val="28"/>
          <w:szCs w:val="28"/>
          <w:cs/>
        </w:rPr>
        <w:t>‎</w:t>
      </w:r>
      <w:r>
        <w:rPr>
          <w:rFonts w:ascii="IRBadr" w:hAnsi="IRBadr" w:cs="IRBadr" w:hint="cs"/>
          <w:sz w:val="28"/>
          <w:szCs w:val="28"/>
          <w:rtl/>
        </w:rPr>
        <w:t xml:space="preserve">گیرند. </w:t>
      </w:r>
      <w:r>
        <w:rPr>
          <w:rFonts w:ascii="IRBadr" w:hAnsi="IRBadr" w:cs="IRBadr" w:hint="cs"/>
          <w:sz w:val="28"/>
          <w:szCs w:val="28"/>
          <w:rtl/>
        </w:rPr>
        <w:lastRenderedPageBreak/>
        <w:t>تعدّی در حقوق دیگران و افسارگسیختگی</w:t>
      </w:r>
      <w:r>
        <w:rPr>
          <w:rFonts w:ascii="IRBadr" w:hAnsi="IRBadr" w:cs="IRBadr" w:hint="cs"/>
          <w:sz w:val="28"/>
          <w:szCs w:val="28"/>
          <w:cs/>
        </w:rPr>
        <w:t>‎</w:t>
      </w:r>
      <w:r>
        <w:rPr>
          <w:rFonts w:ascii="IRBadr" w:hAnsi="IRBadr" w:cs="IRBadr" w:hint="cs"/>
          <w:sz w:val="28"/>
          <w:szCs w:val="28"/>
          <w:rtl/>
        </w:rPr>
        <w:t xml:space="preserve">های اجتماعی، ریشه در عدم مبنای تربیت صحیح در کودکی دارد. این معضلات نیازمندان نگاه عمیق به </w:t>
      </w:r>
      <w:r w:rsidR="003D1F07">
        <w:rPr>
          <w:rFonts w:ascii="IRBadr" w:hAnsi="IRBadr" w:cs="IRBadr" w:hint="cs"/>
          <w:sz w:val="28"/>
          <w:szCs w:val="28"/>
          <w:rtl/>
        </w:rPr>
        <w:t>ریشه‌ها</w:t>
      </w:r>
      <w:r>
        <w:rPr>
          <w:rFonts w:ascii="IRBadr" w:hAnsi="IRBadr" w:cs="IRBadr" w:hint="cs"/>
          <w:sz w:val="28"/>
          <w:szCs w:val="28"/>
          <w:rtl/>
        </w:rPr>
        <w:t xml:space="preserve"> را می</w:t>
      </w:r>
      <w:r>
        <w:rPr>
          <w:rFonts w:ascii="IRBadr" w:hAnsi="IRBadr" w:cs="IRBadr" w:hint="cs"/>
          <w:sz w:val="28"/>
          <w:szCs w:val="28"/>
          <w:cs/>
        </w:rPr>
        <w:t>‎</w:t>
      </w:r>
      <w:r>
        <w:rPr>
          <w:rFonts w:ascii="IRBadr" w:hAnsi="IRBadr" w:cs="IRBadr" w:hint="cs"/>
          <w:sz w:val="28"/>
          <w:szCs w:val="28"/>
          <w:rtl/>
        </w:rPr>
        <w:t xml:space="preserve">طلبد و خداوند نیز این اراده و توانایی را داده است. ما مردمی هستیم که در برابر سدهای بزرگی که </w:t>
      </w:r>
      <w:r w:rsidR="003D1F07">
        <w:rPr>
          <w:rFonts w:ascii="IRBadr" w:hAnsi="IRBadr" w:cs="IRBadr" w:hint="cs"/>
          <w:sz w:val="28"/>
          <w:szCs w:val="28"/>
          <w:rtl/>
        </w:rPr>
        <w:t>قابل‌تصور</w:t>
      </w:r>
      <w:r>
        <w:rPr>
          <w:rFonts w:ascii="IRBadr" w:hAnsi="IRBadr" w:cs="IRBadr" w:hint="cs"/>
          <w:sz w:val="28"/>
          <w:szCs w:val="28"/>
          <w:rtl/>
        </w:rPr>
        <w:t xml:space="preserve"> برای شکست نبود، ایستادیم و آنان را به فضل الهی به زانو در</w:t>
      </w:r>
      <w:r>
        <w:rPr>
          <w:rFonts w:ascii="IRBadr" w:hAnsi="IRBadr" w:cs="IRBadr" w:hint="cs"/>
          <w:sz w:val="28"/>
          <w:szCs w:val="28"/>
          <w:cs/>
        </w:rPr>
        <w:t>‎</w:t>
      </w:r>
      <w:r>
        <w:rPr>
          <w:rFonts w:ascii="IRBadr" w:hAnsi="IRBadr" w:cs="IRBadr" w:hint="cs"/>
          <w:sz w:val="28"/>
          <w:szCs w:val="28"/>
          <w:rtl/>
        </w:rPr>
        <w:t xml:space="preserve">آوردیم. ملت ما توانایی حل و عمل هوشیارانه در برابر این مسائل را دارند. </w:t>
      </w:r>
    </w:p>
    <w:p w:rsidR="00656F76" w:rsidRPr="00F0735E" w:rsidRDefault="00656F76" w:rsidP="00D16241">
      <w:pPr>
        <w:pStyle w:val="Heading1"/>
        <w:rPr>
          <w:rFonts w:ascii="IRBadr" w:hAnsi="IRBadr"/>
          <w:szCs w:val="28"/>
          <w:rtl/>
        </w:rPr>
      </w:pPr>
      <w:bookmarkStart w:id="29" w:name="_Toc432421876"/>
      <w:bookmarkStart w:id="30" w:name="_Toc432489970"/>
      <w:r>
        <w:rPr>
          <w:rFonts w:hint="cs"/>
          <w:rtl/>
        </w:rPr>
        <w:t>دعا</w:t>
      </w:r>
      <w:bookmarkEnd w:id="29"/>
      <w:bookmarkEnd w:id="30"/>
    </w:p>
    <w:p w:rsidR="00656F76" w:rsidRPr="00F0735E" w:rsidRDefault="00656F76" w:rsidP="00D16241">
      <w:pPr>
        <w:jc w:val="both"/>
        <w:rPr>
          <w:sz w:val="28"/>
          <w:szCs w:val="28"/>
        </w:rPr>
      </w:pPr>
      <w:r w:rsidRPr="00F0735E">
        <w:rPr>
          <w:rFonts w:ascii="IRBadr" w:hAnsi="IRBadr" w:cs="IRBadr"/>
          <w:b/>
          <w:bCs/>
          <w:sz w:val="28"/>
          <w:szCs w:val="28"/>
          <w:rtl/>
        </w:rPr>
        <w:t xml:space="preserve">نسئلک اللهم و ندعوک باسمک </w:t>
      </w:r>
      <w:bookmarkStart w:id="31" w:name="_GoBack"/>
      <w:r w:rsidRPr="00F0735E">
        <w:rPr>
          <w:rFonts w:ascii="IRBadr" w:hAnsi="IRBadr" w:cs="IRBadr"/>
          <w:b/>
          <w:bCs/>
          <w:sz w:val="28"/>
          <w:szCs w:val="28"/>
          <w:rtl/>
        </w:rPr>
        <w:t>العظیم</w:t>
      </w:r>
      <w:bookmarkEnd w:id="31"/>
      <w:r w:rsidRPr="00F0735E">
        <w:rPr>
          <w:rFonts w:ascii="IRBadr" w:hAnsi="IRBadr" w:cs="IRBadr"/>
          <w:b/>
          <w:bCs/>
          <w:sz w:val="28"/>
          <w:szCs w:val="28"/>
          <w:rtl/>
        </w:rPr>
        <w:t xml:space="preserve"> الاعظم ال</w:t>
      </w:r>
      <w:r w:rsidRPr="00F0735E">
        <w:rPr>
          <w:rFonts w:ascii="IRBadr" w:hAnsi="IRBadr" w:cs="IRBadr" w:hint="cs"/>
          <w:b/>
          <w:bCs/>
          <w:sz w:val="28"/>
          <w:szCs w:val="28"/>
          <w:rtl/>
        </w:rPr>
        <w:t>أ</w:t>
      </w:r>
      <w:r w:rsidRPr="00F0735E">
        <w:rPr>
          <w:rFonts w:ascii="IRBadr" w:hAnsi="IRBadr" w:cs="IRBadr"/>
          <w:b/>
          <w:bCs/>
          <w:sz w:val="28"/>
          <w:szCs w:val="28"/>
          <w:rtl/>
        </w:rPr>
        <w:t>عز</w:t>
      </w:r>
      <w:r w:rsidRPr="00F0735E">
        <w:rPr>
          <w:rFonts w:ascii="IRBadr" w:hAnsi="IRBadr" w:cs="IRBadr" w:hint="cs"/>
          <w:b/>
          <w:bCs/>
          <w:sz w:val="28"/>
          <w:szCs w:val="28"/>
          <w:rtl/>
        </w:rPr>
        <w:t>ّ</w:t>
      </w:r>
      <w:r w:rsidRPr="00F0735E">
        <w:rPr>
          <w:rFonts w:ascii="IRBadr" w:hAnsi="IRBadr" w:cs="IRBadr"/>
          <w:b/>
          <w:bCs/>
          <w:sz w:val="28"/>
          <w:szCs w:val="28"/>
          <w:rtl/>
        </w:rPr>
        <w:t xml:space="preserve"> الأجلّ الاکرم یا الله</w:t>
      </w:r>
      <w:r w:rsidRPr="00F0735E">
        <w:rPr>
          <w:rFonts w:ascii="IRBadr" w:hAnsi="IRBadr" w:cs="IRBadr" w:hint="cs"/>
          <w:b/>
          <w:bCs/>
          <w:sz w:val="28"/>
          <w:szCs w:val="28"/>
          <w:rtl/>
        </w:rPr>
        <w:t xml:space="preserve"> </w:t>
      </w:r>
      <w:r w:rsidRPr="00F0735E">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656F76" w:rsidRPr="00485E20" w:rsidRDefault="00656F76" w:rsidP="00D16241">
      <w:pPr>
        <w:jc w:val="both"/>
        <w:rPr>
          <w:rFonts w:ascii="IRBadr" w:hAnsi="IRBadr" w:cs="IRBadr"/>
          <w:sz w:val="28"/>
          <w:szCs w:val="28"/>
          <w:rtl/>
        </w:rPr>
      </w:pPr>
    </w:p>
    <w:p w:rsidR="008D7BEC" w:rsidRDefault="008D7BEC" w:rsidP="00D16241">
      <w:pPr>
        <w:jc w:val="both"/>
      </w:pPr>
    </w:p>
    <w:sectPr w:rsidR="008D7BEC" w:rsidSect="00D27922">
      <w:headerReference w:type="default" r:id="rId7"/>
      <w:footerReference w:type="default" r:id="rId8"/>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71" w:rsidRDefault="00121A71" w:rsidP="00656F76">
      <w:pPr>
        <w:spacing w:after="0" w:line="240" w:lineRule="auto"/>
      </w:pPr>
      <w:r>
        <w:separator/>
      </w:r>
    </w:p>
  </w:endnote>
  <w:endnote w:type="continuationSeparator" w:id="0">
    <w:p w:rsidR="00121A71" w:rsidRDefault="00121A71" w:rsidP="0065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A31272" w:rsidRDefault="00C420D2" w:rsidP="007B0062">
        <w:pPr>
          <w:pStyle w:val="Footer"/>
          <w:jc w:val="center"/>
        </w:pPr>
        <w:r>
          <w:fldChar w:fldCharType="begin"/>
        </w:r>
        <w:r w:rsidR="00656F76">
          <w:instrText xml:space="preserve"> PAGE   \* MERGEFORMAT </w:instrText>
        </w:r>
        <w:r>
          <w:fldChar w:fldCharType="separate"/>
        </w:r>
        <w:r w:rsidR="003D1F07">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71" w:rsidRDefault="00121A71" w:rsidP="00656F76">
      <w:pPr>
        <w:spacing w:after="0" w:line="240" w:lineRule="auto"/>
      </w:pPr>
      <w:r>
        <w:separator/>
      </w:r>
    </w:p>
  </w:footnote>
  <w:footnote w:type="continuationSeparator" w:id="0">
    <w:p w:rsidR="00121A71" w:rsidRDefault="00121A71" w:rsidP="00656F76">
      <w:pPr>
        <w:spacing w:after="0" w:line="240" w:lineRule="auto"/>
      </w:pPr>
      <w:r>
        <w:continuationSeparator/>
      </w:r>
    </w:p>
  </w:footnote>
  <w:footnote w:id="1">
    <w:p w:rsidR="00656F76" w:rsidRPr="00442B49" w:rsidRDefault="00656F76" w:rsidP="00656F76">
      <w:pPr>
        <w:pStyle w:val="FootnoteText"/>
        <w:jc w:val="right"/>
        <w:rPr>
          <w:rFonts w:ascii="IRBadr" w:hAnsi="IRBadr" w:cs="IRBadr"/>
          <w:rtl/>
        </w:rPr>
      </w:pPr>
      <w:r w:rsidRPr="00442B49">
        <w:rPr>
          <w:rFonts w:ascii="IRBadr" w:hAnsi="IRBadr" w:cs="IRBadr"/>
          <w:rtl/>
        </w:rPr>
        <w:t>. سوره حشر، آیه 18</w:t>
      </w:r>
      <w:r w:rsidRPr="00442B49">
        <w:rPr>
          <w:rStyle w:val="FootnoteReference"/>
          <w:rFonts w:ascii="IRBadr" w:eastAsia="2  Lotus" w:hAnsi="IRBadr" w:cs="IRBadr"/>
        </w:rPr>
        <w:footnoteRef/>
      </w:r>
    </w:p>
  </w:footnote>
  <w:footnote w:id="2">
    <w:p w:rsidR="00656F76" w:rsidRPr="002554B2" w:rsidRDefault="00656F76" w:rsidP="00656F76">
      <w:pPr>
        <w:pStyle w:val="FootnoteText"/>
        <w:bidi/>
        <w:rPr>
          <w:rFonts w:ascii="IRBadr" w:hAnsi="IRBadr" w:cs="IRBadr"/>
        </w:rPr>
      </w:pPr>
      <w:r w:rsidRPr="002554B2">
        <w:rPr>
          <w:rStyle w:val="FootnoteReference"/>
          <w:rFonts w:ascii="IRBadr" w:hAnsi="IRBadr" w:cs="IRBadr"/>
        </w:rPr>
        <w:footnoteRef/>
      </w:r>
      <w:r w:rsidRPr="002554B2">
        <w:rPr>
          <w:rFonts w:ascii="IRBadr" w:hAnsi="IRBadr" w:cs="IRBadr"/>
        </w:rPr>
        <w:t xml:space="preserve"> </w:t>
      </w:r>
      <w:r w:rsidRPr="002554B2">
        <w:rPr>
          <w:rFonts w:ascii="IRBadr" w:hAnsi="IRBadr" w:cs="IRBadr"/>
          <w:rtl/>
        </w:rPr>
        <w:t xml:space="preserve">. الإقبال بالأعمال الحسنة، ج‏3، ص </w:t>
      </w:r>
      <w:r w:rsidRPr="002554B2">
        <w:rPr>
          <w:rFonts w:ascii="IRBadr" w:hAnsi="IRBadr" w:cs="IRBadr"/>
        </w:rPr>
        <w:t>:</w:t>
      </w:r>
      <w:r w:rsidRPr="002554B2">
        <w:rPr>
          <w:rFonts w:ascii="IRBadr" w:hAnsi="IRBadr" w:cs="IRBadr"/>
          <w:rtl/>
        </w:rPr>
        <w:t xml:space="preserve"> 295</w:t>
      </w:r>
    </w:p>
  </w:footnote>
  <w:footnote w:id="3">
    <w:p w:rsidR="00656F76" w:rsidRPr="002554B2" w:rsidRDefault="00656F76" w:rsidP="00656F76">
      <w:pPr>
        <w:pStyle w:val="FootnoteText"/>
        <w:bidi/>
        <w:rPr>
          <w:rFonts w:ascii="IRBadr" w:hAnsi="IRBadr" w:cs="IRBadr"/>
          <w:rtl/>
        </w:rPr>
      </w:pPr>
      <w:r w:rsidRPr="002554B2">
        <w:rPr>
          <w:rStyle w:val="FootnoteReference"/>
          <w:rFonts w:ascii="IRBadr" w:hAnsi="IRBadr" w:cs="IRBadr"/>
        </w:rPr>
        <w:footnoteRef/>
      </w:r>
      <w:r w:rsidRPr="002554B2">
        <w:rPr>
          <w:rFonts w:ascii="IRBadr" w:hAnsi="IRBadr" w:cs="IRBadr"/>
        </w:rPr>
        <w:t xml:space="preserve"> </w:t>
      </w:r>
      <w:r w:rsidRPr="002554B2">
        <w:rPr>
          <w:rFonts w:ascii="IRBadr" w:hAnsi="IRBadr" w:cs="IRBadr"/>
          <w:rtl/>
        </w:rPr>
        <w:t>. سوره الذاریات، آیه 50</w:t>
      </w:r>
    </w:p>
  </w:footnote>
  <w:footnote w:id="4">
    <w:p w:rsidR="00656F76" w:rsidRPr="002A1C79" w:rsidRDefault="00656F76" w:rsidP="00656F76">
      <w:pPr>
        <w:pStyle w:val="FootnoteText"/>
        <w:bidi/>
        <w:rPr>
          <w:rFonts w:ascii="IRBadr" w:hAnsi="IRBadr" w:cs="IRBadr"/>
          <w:rtl/>
        </w:rPr>
      </w:pPr>
      <w:r>
        <w:rPr>
          <w:rStyle w:val="FootnoteReference"/>
        </w:rPr>
        <w:footnoteRef/>
      </w:r>
      <w:r>
        <w:t xml:space="preserve"> </w:t>
      </w:r>
      <w:r>
        <w:rPr>
          <w:rFonts w:hint="cs"/>
          <w:rtl/>
        </w:rPr>
        <w:t xml:space="preserve">. </w:t>
      </w:r>
      <w:r w:rsidRPr="002554B2">
        <w:rPr>
          <w:rFonts w:ascii="IRBadr" w:hAnsi="IRBadr" w:cs="IRBadr"/>
          <w:rtl/>
        </w:rPr>
        <w:t xml:space="preserve">الإقبال بالأعمال الحسنة، ج‏3، ص </w:t>
      </w:r>
      <w:r w:rsidRPr="002554B2">
        <w:rPr>
          <w:rFonts w:ascii="IRBadr" w:hAnsi="IRBadr" w:cs="IRBadr"/>
        </w:rPr>
        <w:t>:</w:t>
      </w:r>
      <w:r w:rsidRPr="002554B2">
        <w:rPr>
          <w:rFonts w:ascii="IRBadr" w:hAnsi="IRBadr" w:cs="IRBadr"/>
          <w:rtl/>
        </w:rPr>
        <w:t xml:space="preserve"> 295</w:t>
      </w:r>
    </w:p>
  </w:footnote>
  <w:footnote w:id="5">
    <w:p w:rsidR="00656F76" w:rsidRPr="00F0735E" w:rsidRDefault="00656F76" w:rsidP="00656F76">
      <w:pPr>
        <w:pStyle w:val="FootnoteText"/>
        <w:bidi/>
        <w:rPr>
          <w:rFonts w:ascii="IRBadr" w:hAnsi="IRBadr" w:cs="IRBadr"/>
          <w:rtl/>
        </w:rPr>
      </w:pPr>
      <w:r w:rsidRPr="00F0735E">
        <w:rPr>
          <w:rStyle w:val="FootnoteReference"/>
          <w:rFonts w:ascii="IRBadr" w:hAnsi="IRBadr" w:cs="IRBadr"/>
        </w:rPr>
        <w:footnoteRef/>
      </w:r>
      <w:r w:rsidRPr="00F0735E">
        <w:rPr>
          <w:rFonts w:ascii="IRBadr" w:hAnsi="IRBadr" w:cs="IRBadr"/>
          <w:rtl/>
        </w:rPr>
        <w:t>. سوره العصر، آیات 1 تا 3</w:t>
      </w:r>
    </w:p>
  </w:footnote>
  <w:footnote w:id="6">
    <w:p w:rsidR="00656F76" w:rsidRPr="00F0735E" w:rsidRDefault="00656F76" w:rsidP="00656F76">
      <w:pPr>
        <w:pStyle w:val="FootnoteText"/>
        <w:jc w:val="right"/>
        <w:rPr>
          <w:rFonts w:ascii="IRBadr" w:hAnsi="IRBadr" w:cs="IRBadr"/>
          <w:rtl/>
        </w:rPr>
      </w:pPr>
      <w:r w:rsidRPr="00F0735E">
        <w:rPr>
          <w:rFonts w:ascii="IRBadr" w:hAnsi="IRBadr" w:cs="IRBadr"/>
          <w:rtl/>
        </w:rPr>
        <w:t>. سوره حشر، آیه 18</w:t>
      </w:r>
      <w:r w:rsidRPr="00F0735E">
        <w:rPr>
          <w:rStyle w:val="FootnoteReference"/>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72" w:rsidRPr="000D5800" w:rsidRDefault="00656F76" w:rsidP="00656F76">
    <w:pPr>
      <w:tabs>
        <w:tab w:val="left" w:pos="1256"/>
        <w:tab w:val="left" w:pos="5696"/>
        <w:tab w:val="right" w:pos="9071"/>
      </w:tabs>
      <w:bidi w:val="0"/>
      <w:rPr>
        <w:b/>
        <w:bCs/>
        <w:sz w:val="32"/>
        <w:rtl/>
      </w:rPr>
    </w:pPr>
    <w:bookmarkStart w:id="32" w:name="OLE_LINK1"/>
    <w:bookmarkStart w:id="33" w:name="OLE_LINK2"/>
    <w:r>
      <w:rPr>
        <w:noProof/>
      </w:rPr>
      <w:drawing>
        <wp:anchor distT="0" distB="0" distL="114300" distR="114300" simplePos="0" relativeHeight="251661312"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2"/>
    <w:bookmarkEnd w:id="33"/>
    <w:r w:rsidR="00121A71">
      <w:rPr>
        <w:noProof/>
        <w:rtl/>
      </w:rPr>
      <w:pict>
        <v:line id="Straight Connector 2" o:spid="_x0000_s2049" style="position:absolute;flip:x;z-index:251660288;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 598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656F76"/>
    <w:rsid w:val="00121A71"/>
    <w:rsid w:val="003D1F07"/>
    <w:rsid w:val="00656F76"/>
    <w:rsid w:val="008D7BEC"/>
    <w:rsid w:val="00C420D2"/>
    <w:rsid w:val="00D16241"/>
    <w:rsid w:val="00E701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EC"/>
    <w:pPr>
      <w:bidi/>
    </w:pPr>
  </w:style>
  <w:style w:type="paragraph" w:styleId="Heading1">
    <w:name w:val="heading 1"/>
    <w:aliases w:val="سرفصل1,سرفصل 1"/>
    <w:basedOn w:val="Normal"/>
    <w:next w:val="Normal"/>
    <w:link w:val="Heading1Char"/>
    <w:autoRedefine/>
    <w:uiPriority w:val="9"/>
    <w:qFormat/>
    <w:rsid w:val="00656F76"/>
    <w:pPr>
      <w:keepNext/>
      <w:keepLines/>
      <w:spacing w:after="0" w:line="240" w:lineRule="auto"/>
      <w:jc w:val="both"/>
      <w:outlineLvl w:val="0"/>
    </w:pPr>
    <w:rPr>
      <w:rFonts w:ascii="IRZar" w:eastAsia="2  Lotus" w:hAnsi="IRZar" w:cs="IRBadr"/>
      <w:bCs/>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656F76"/>
    <w:rPr>
      <w:rFonts w:ascii="IRZar" w:eastAsia="2  Lotus" w:hAnsi="IRZar" w:cs="IRBadr"/>
      <w:bCs/>
      <w:sz w:val="28"/>
      <w:szCs w:val="44"/>
    </w:rPr>
  </w:style>
  <w:style w:type="paragraph" w:styleId="TOC1">
    <w:name w:val="toc 1"/>
    <w:basedOn w:val="Normal"/>
    <w:next w:val="Normal"/>
    <w:autoRedefine/>
    <w:uiPriority w:val="39"/>
    <w:unhideWhenUsed/>
    <w:qFormat/>
    <w:rsid w:val="00656F76"/>
    <w:pPr>
      <w:tabs>
        <w:tab w:val="right" w:leader="dot" w:pos="9350"/>
      </w:tabs>
      <w:spacing w:after="0" w:line="240" w:lineRule="auto"/>
    </w:pPr>
    <w:rPr>
      <w:rFonts w:ascii="Calibri" w:hAnsi="Calibri" w:cs="2  Badr"/>
      <w:szCs w:val="28"/>
    </w:rPr>
  </w:style>
  <w:style w:type="paragraph" w:styleId="FootnoteText">
    <w:name w:val="footnote text"/>
    <w:basedOn w:val="Normal"/>
    <w:link w:val="FootnoteTextChar"/>
    <w:uiPriority w:val="99"/>
    <w:semiHidden/>
    <w:unhideWhenUsed/>
    <w:rsid w:val="00656F76"/>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656F76"/>
    <w:rPr>
      <w:rFonts w:ascii="Calibri" w:eastAsia="Times New Roman" w:hAnsi="Calibri" w:cs="2  Badr"/>
      <w:sz w:val="20"/>
      <w:szCs w:val="20"/>
    </w:rPr>
  </w:style>
  <w:style w:type="paragraph" w:styleId="Footer">
    <w:name w:val="footer"/>
    <w:basedOn w:val="Normal"/>
    <w:link w:val="FooterChar"/>
    <w:uiPriority w:val="99"/>
    <w:unhideWhenUsed/>
    <w:rsid w:val="00656F76"/>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656F76"/>
    <w:rPr>
      <w:rFonts w:ascii="Calibri" w:eastAsia="Times New Roman" w:hAnsi="Calibri" w:cs="2  Badr"/>
      <w:szCs w:val="28"/>
    </w:rPr>
  </w:style>
  <w:style w:type="character" w:styleId="FootnoteReference">
    <w:name w:val="footnote reference"/>
    <w:basedOn w:val="DefaultParagraphFont"/>
    <w:uiPriority w:val="99"/>
    <w:semiHidden/>
    <w:unhideWhenUsed/>
    <w:rsid w:val="00656F76"/>
    <w:rPr>
      <w:vertAlign w:val="superscript"/>
    </w:rPr>
  </w:style>
  <w:style w:type="character" w:styleId="Hyperlink">
    <w:name w:val="Hyperlink"/>
    <w:basedOn w:val="DefaultParagraphFont"/>
    <w:uiPriority w:val="99"/>
    <w:unhideWhenUsed/>
    <w:rsid w:val="00656F76"/>
    <w:rPr>
      <w:color w:val="0000FF" w:themeColor="hyperlink"/>
      <w:u w:val="single"/>
    </w:rPr>
  </w:style>
  <w:style w:type="character" w:customStyle="1" w:styleId="st">
    <w:name w:val="st"/>
    <w:basedOn w:val="DefaultParagraphFont"/>
    <w:rsid w:val="00656F76"/>
  </w:style>
  <w:style w:type="paragraph" w:styleId="Header">
    <w:name w:val="header"/>
    <w:basedOn w:val="Normal"/>
    <w:link w:val="HeaderChar"/>
    <w:uiPriority w:val="99"/>
    <w:semiHidden/>
    <w:unhideWhenUsed/>
    <w:rsid w:val="00656F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6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dc:creator>
  <cp:keywords/>
  <dc:description/>
  <cp:lastModifiedBy>اکبریان</cp:lastModifiedBy>
  <cp:revision>5</cp:revision>
  <dcterms:created xsi:type="dcterms:W3CDTF">2015-09-05T08:22:00Z</dcterms:created>
  <dcterms:modified xsi:type="dcterms:W3CDTF">2015-09-15T07:31:00Z</dcterms:modified>
</cp:coreProperties>
</file>