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inorHAnsi" w:eastAsiaTheme="minorHAnsi" w:hAnsiTheme="minorHAnsi" w:cstheme="minorBidi"/>
          <w:bCs w:val="0"/>
          <w:color w:val="auto"/>
          <w:sz w:val="22"/>
          <w:szCs w:val="28"/>
          <w:rtl/>
          <w:lang w:bidi="ar-SA"/>
        </w:rPr>
        <w:id w:val="-1454402893"/>
        <w:docPartObj>
          <w:docPartGallery w:val="Table of Contents"/>
          <w:docPartUnique/>
        </w:docPartObj>
      </w:sdtPr>
      <w:sdtEndPr>
        <w:rPr>
          <w:rFonts w:cs="IRBadr"/>
          <w:sz w:val="28"/>
        </w:rPr>
      </w:sdtEndPr>
      <w:sdtContent>
        <w:p w:rsidR="00233DE1" w:rsidRPr="001832DA" w:rsidRDefault="00233DE1" w:rsidP="00B14CBF">
          <w:pPr>
            <w:pStyle w:val="a8"/>
            <w:rPr>
              <w:rFonts w:cs="IRBadr"/>
              <w:color w:val="auto"/>
              <w:rtl/>
            </w:rPr>
          </w:pPr>
          <w:r w:rsidRPr="001832DA">
            <w:rPr>
              <w:rFonts w:cs="IRBadr"/>
              <w:color w:val="auto"/>
              <w:rtl/>
            </w:rPr>
            <w:t>فهرست</w:t>
          </w:r>
          <w:r w:rsidR="00C272DE" w:rsidRPr="001832DA">
            <w:rPr>
              <w:rFonts w:cs="IRBadr"/>
              <w:color w:val="auto"/>
              <w:rtl/>
            </w:rPr>
            <w:t xml:space="preserve"> مطالب</w:t>
          </w:r>
          <w:r w:rsidRPr="001832DA">
            <w:rPr>
              <w:rFonts w:cs="IRBadr"/>
              <w:color w:val="auto"/>
              <w:rtl/>
            </w:rPr>
            <w:t>:</w:t>
          </w:r>
        </w:p>
        <w:p w:rsidR="00FF370B" w:rsidRPr="001832DA" w:rsidRDefault="00233DE1" w:rsidP="001832DA">
          <w:pPr>
            <w:pStyle w:val="11"/>
            <w:tabs>
              <w:tab w:val="right" w:leader="dot" w:pos="9350"/>
            </w:tabs>
            <w:bidi/>
            <w:rPr>
              <w:rFonts w:ascii="IRBadr" w:hAnsi="IRBadr" w:cs="IRBadr"/>
              <w:noProof/>
              <w:sz w:val="28"/>
            </w:rPr>
          </w:pPr>
          <w:r w:rsidRPr="001832DA">
            <w:rPr>
              <w:rFonts w:ascii="IRBadr" w:hAnsi="IRBadr" w:cs="IRBadr"/>
              <w:sz w:val="28"/>
            </w:rPr>
            <w:fldChar w:fldCharType="begin"/>
          </w:r>
          <w:r w:rsidRPr="001832DA">
            <w:rPr>
              <w:rFonts w:ascii="IRBadr" w:hAnsi="IRBadr" w:cs="IRBadr"/>
              <w:sz w:val="28"/>
            </w:rPr>
            <w:instrText xml:space="preserve"> TOC \o "1-3" \h \z \u </w:instrText>
          </w:r>
          <w:r w:rsidRPr="001832DA">
            <w:rPr>
              <w:rFonts w:ascii="IRBadr" w:hAnsi="IRBadr" w:cs="IRBadr"/>
              <w:sz w:val="28"/>
            </w:rPr>
            <w:fldChar w:fldCharType="separate"/>
          </w:r>
          <w:hyperlink w:anchor="_Toc429378462" w:history="1">
            <w:r w:rsidR="00FF370B" w:rsidRPr="001832DA">
              <w:rPr>
                <w:rStyle w:val="aff1"/>
                <w:rFonts w:ascii="IRBadr" w:hAnsi="IRBadr" w:cs="IRBadr"/>
                <w:noProof/>
                <w:sz w:val="28"/>
                <w:rtl/>
              </w:rPr>
              <w:t>خطبه اول</w:t>
            </w:r>
            <w:r w:rsidR="00FF370B" w:rsidRPr="001832DA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="00FF370B" w:rsidRPr="001832DA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begin"/>
            </w:r>
            <w:r w:rsidR="00FF370B" w:rsidRPr="001832DA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_Toc429378462 \h </w:instrText>
            </w:r>
            <w:r w:rsidR="00FF370B" w:rsidRPr="001832DA">
              <w:rPr>
                <w:rStyle w:val="aff1"/>
                <w:rFonts w:ascii="IRBadr" w:hAnsi="IRBadr" w:cs="IRBadr"/>
                <w:noProof/>
                <w:sz w:val="28"/>
                <w:rtl/>
              </w:rPr>
            </w:r>
            <w:r w:rsidR="00FF370B" w:rsidRPr="001832DA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separate"/>
            </w:r>
            <w:r w:rsidR="00FF370B" w:rsidRPr="001832DA">
              <w:rPr>
                <w:rFonts w:ascii="IRBadr" w:hAnsi="IRBadr" w:cs="IRBadr"/>
                <w:noProof/>
                <w:webHidden/>
                <w:sz w:val="28"/>
              </w:rPr>
              <w:t>2</w:t>
            </w:r>
            <w:r w:rsidR="00FF370B" w:rsidRPr="001832DA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end"/>
            </w:r>
          </w:hyperlink>
        </w:p>
        <w:p w:rsidR="00FF370B" w:rsidRPr="001832DA" w:rsidRDefault="00CE592C" w:rsidP="001832DA">
          <w:pPr>
            <w:pStyle w:val="11"/>
            <w:tabs>
              <w:tab w:val="right" w:leader="dot" w:pos="9350"/>
            </w:tabs>
            <w:bidi/>
            <w:rPr>
              <w:rFonts w:ascii="IRBadr" w:hAnsi="IRBadr" w:cs="IRBadr"/>
              <w:noProof/>
              <w:sz w:val="28"/>
            </w:rPr>
          </w:pPr>
          <w:hyperlink w:anchor="_Toc429378463" w:history="1">
            <w:r w:rsidR="00FF370B" w:rsidRPr="001832DA">
              <w:rPr>
                <w:rStyle w:val="aff1"/>
                <w:rFonts w:ascii="IRBadr" w:hAnsi="IRBadr" w:cs="IRBadr"/>
                <w:noProof/>
                <w:sz w:val="28"/>
                <w:rtl/>
              </w:rPr>
              <w:t>عزت و کبریای خداوندی</w:t>
            </w:r>
            <w:r w:rsidR="00FF370B" w:rsidRPr="001832DA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="00FF370B" w:rsidRPr="001832DA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begin"/>
            </w:r>
            <w:r w:rsidR="00FF370B" w:rsidRPr="001832DA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_Toc429378463 \h </w:instrText>
            </w:r>
            <w:r w:rsidR="00FF370B" w:rsidRPr="001832DA">
              <w:rPr>
                <w:rStyle w:val="aff1"/>
                <w:rFonts w:ascii="IRBadr" w:hAnsi="IRBadr" w:cs="IRBadr"/>
                <w:noProof/>
                <w:sz w:val="28"/>
                <w:rtl/>
              </w:rPr>
            </w:r>
            <w:r w:rsidR="00FF370B" w:rsidRPr="001832DA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separate"/>
            </w:r>
            <w:r w:rsidR="00FF370B" w:rsidRPr="001832DA">
              <w:rPr>
                <w:rFonts w:ascii="IRBadr" w:hAnsi="IRBadr" w:cs="IRBadr"/>
                <w:noProof/>
                <w:webHidden/>
                <w:sz w:val="28"/>
              </w:rPr>
              <w:t>2</w:t>
            </w:r>
            <w:r w:rsidR="00FF370B" w:rsidRPr="001832DA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end"/>
            </w:r>
          </w:hyperlink>
        </w:p>
        <w:p w:rsidR="00FF370B" w:rsidRPr="001832DA" w:rsidRDefault="00CE592C" w:rsidP="001832DA">
          <w:pPr>
            <w:pStyle w:val="11"/>
            <w:tabs>
              <w:tab w:val="right" w:leader="dot" w:pos="9350"/>
            </w:tabs>
            <w:bidi/>
            <w:rPr>
              <w:rFonts w:ascii="IRBadr" w:hAnsi="IRBadr" w:cs="IRBadr"/>
              <w:noProof/>
              <w:sz w:val="28"/>
            </w:rPr>
          </w:pPr>
          <w:hyperlink w:anchor="_Toc429378464" w:history="1">
            <w:r w:rsidR="00FF370B" w:rsidRPr="001832DA">
              <w:rPr>
                <w:rStyle w:val="aff1"/>
                <w:rFonts w:ascii="IRBadr" w:hAnsi="IRBadr" w:cs="IRBadr"/>
                <w:noProof/>
                <w:sz w:val="28"/>
                <w:rtl/>
              </w:rPr>
              <w:t>استکبار ریشۀ تکبر</w:t>
            </w:r>
            <w:r w:rsidR="00FF370B" w:rsidRPr="001832DA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="00FF370B" w:rsidRPr="001832DA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begin"/>
            </w:r>
            <w:r w:rsidR="00FF370B" w:rsidRPr="001832DA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_Toc429378464 \h </w:instrText>
            </w:r>
            <w:r w:rsidR="00FF370B" w:rsidRPr="001832DA">
              <w:rPr>
                <w:rStyle w:val="aff1"/>
                <w:rFonts w:ascii="IRBadr" w:hAnsi="IRBadr" w:cs="IRBadr"/>
                <w:noProof/>
                <w:sz w:val="28"/>
                <w:rtl/>
              </w:rPr>
            </w:r>
            <w:r w:rsidR="00FF370B" w:rsidRPr="001832DA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separate"/>
            </w:r>
            <w:r w:rsidR="00FF370B" w:rsidRPr="001832DA">
              <w:rPr>
                <w:rFonts w:ascii="IRBadr" w:hAnsi="IRBadr" w:cs="IRBadr"/>
                <w:noProof/>
                <w:webHidden/>
                <w:sz w:val="28"/>
              </w:rPr>
              <w:t>2</w:t>
            </w:r>
            <w:r w:rsidR="00FF370B" w:rsidRPr="001832DA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end"/>
            </w:r>
          </w:hyperlink>
        </w:p>
        <w:p w:rsidR="00FF370B" w:rsidRPr="001832DA" w:rsidRDefault="00CE592C" w:rsidP="001832DA">
          <w:pPr>
            <w:pStyle w:val="11"/>
            <w:tabs>
              <w:tab w:val="right" w:leader="dot" w:pos="9350"/>
            </w:tabs>
            <w:bidi/>
            <w:rPr>
              <w:rFonts w:ascii="IRBadr" w:hAnsi="IRBadr" w:cs="IRBadr"/>
              <w:noProof/>
              <w:sz w:val="28"/>
            </w:rPr>
          </w:pPr>
          <w:hyperlink w:anchor="_Toc429378465" w:history="1">
            <w:r w:rsidR="00FF370B" w:rsidRPr="001832DA">
              <w:rPr>
                <w:rStyle w:val="aff1"/>
                <w:rFonts w:ascii="IRBadr" w:hAnsi="IRBadr" w:cs="IRBadr"/>
                <w:noProof/>
                <w:sz w:val="28"/>
                <w:rtl/>
              </w:rPr>
              <w:t>ریشه تکبر</w:t>
            </w:r>
            <w:r w:rsidR="00FF370B" w:rsidRPr="001832DA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="00FF370B" w:rsidRPr="001832DA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begin"/>
            </w:r>
            <w:r w:rsidR="00FF370B" w:rsidRPr="001832DA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_Toc429378465 \h </w:instrText>
            </w:r>
            <w:r w:rsidR="00FF370B" w:rsidRPr="001832DA">
              <w:rPr>
                <w:rStyle w:val="aff1"/>
                <w:rFonts w:ascii="IRBadr" w:hAnsi="IRBadr" w:cs="IRBadr"/>
                <w:noProof/>
                <w:sz w:val="28"/>
                <w:rtl/>
              </w:rPr>
            </w:r>
            <w:r w:rsidR="00FF370B" w:rsidRPr="001832DA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separate"/>
            </w:r>
            <w:r w:rsidR="00FF370B" w:rsidRPr="001832DA">
              <w:rPr>
                <w:rFonts w:ascii="IRBadr" w:hAnsi="IRBadr" w:cs="IRBadr"/>
                <w:noProof/>
                <w:webHidden/>
                <w:sz w:val="28"/>
              </w:rPr>
              <w:t>3</w:t>
            </w:r>
            <w:r w:rsidR="00FF370B" w:rsidRPr="001832DA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end"/>
            </w:r>
          </w:hyperlink>
        </w:p>
        <w:p w:rsidR="00FF370B" w:rsidRPr="001832DA" w:rsidRDefault="00CE592C" w:rsidP="001832DA">
          <w:pPr>
            <w:pStyle w:val="11"/>
            <w:tabs>
              <w:tab w:val="right" w:leader="dot" w:pos="9350"/>
            </w:tabs>
            <w:bidi/>
            <w:rPr>
              <w:rFonts w:ascii="IRBadr" w:hAnsi="IRBadr" w:cs="IRBadr"/>
              <w:noProof/>
              <w:sz w:val="28"/>
            </w:rPr>
          </w:pPr>
          <w:hyperlink w:anchor="_Toc429378466" w:history="1">
            <w:r w:rsidR="00FF370B" w:rsidRPr="001832DA">
              <w:rPr>
                <w:rStyle w:val="aff1"/>
                <w:rFonts w:ascii="IRBadr" w:hAnsi="IRBadr" w:cs="IRBadr"/>
                <w:noProof/>
                <w:sz w:val="28"/>
                <w:rtl/>
              </w:rPr>
              <w:t>تکبر منشأ بسیاری از رذایل اخلاقی</w:t>
            </w:r>
            <w:r w:rsidR="00FF370B" w:rsidRPr="001832DA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="00FF370B" w:rsidRPr="001832DA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begin"/>
            </w:r>
            <w:r w:rsidR="00FF370B" w:rsidRPr="001832DA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_Toc429378466 \h </w:instrText>
            </w:r>
            <w:r w:rsidR="00FF370B" w:rsidRPr="001832DA">
              <w:rPr>
                <w:rStyle w:val="aff1"/>
                <w:rFonts w:ascii="IRBadr" w:hAnsi="IRBadr" w:cs="IRBadr"/>
                <w:noProof/>
                <w:sz w:val="28"/>
                <w:rtl/>
              </w:rPr>
            </w:r>
            <w:r w:rsidR="00FF370B" w:rsidRPr="001832DA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separate"/>
            </w:r>
            <w:r w:rsidR="00FF370B" w:rsidRPr="001832DA">
              <w:rPr>
                <w:rFonts w:ascii="IRBadr" w:hAnsi="IRBadr" w:cs="IRBadr"/>
                <w:noProof/>
                <w:webHidden/>
                <w:sz w:val="28"/>
              </w:rPr>
              <w:t>3</w:t>
            </w:r>
            <w:r w:rsidR="00FF370B" w:rsidRPr="001832DA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end"/>
            </w:r>
          </w:hyperlink>
        </w:p>
        <w:p w:rsidR="00FF370B" w:rsidRPr="001832DA" w:rsidRDefault="00CE592C" w:rsidP="001832DA">
          <w:pPr>
            <w:pStyle w:val="11"/>
            <w:tabs>
              <w:tab w:val="right" w:leader="dot" w:pos="9350"/>
            </w:tabs>
            <w:bidi/>
            <w:rPr>
              <w:rFonts w:ascii="IRBadr" w:hAnsi="IRBadr" w:cs="IRBadr"/>
              <w:noProof/>
              <w:sz w:val="28"/>
            </w:rPr>
          </w:pPr>
          <w:hyperlink w:anchor="_Toc429378467" w:history="1">
            <w:r w:rsidR="00FF370B" w:rsidRPr="001832DA">
              <w:rPr>
                <w:rStyle w:val="aff1"/>
                <w:rFonts w:ascii="IRBadr" w:hAnsi="IRBadr" w:cs="IRBadr"/>
                <w:noProof/>
                <w:sz w:val="28"/>
                <w:rtl/>
              </w:rPr>
              <w:t>حریم خداوند</w:t>
            </w:r>
            <w:r w:rsidR="00FF370B" w:rsidRPr="001832DA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="00FF370B" w:rsidRPr="001832DA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begin"/>
            </w:r>
            <w:r w:rsidR="00FF370B" w:rsidRPr="001832DA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_Toc429378467 \h </w:instrText>
            </w:r>
            <w:r w:rsidR="00FF370B" w:rsidRPr="001832DA">
              <w:rPr>
                <w:rStyle w:val="aff1"/>
                <w:rFonts w:ascii="IRBadr" w:hAnsi="IRBadr" w:cs="IRBadr"/>
                <w:noProof/>
                <w:sz w:val="28"/>
                <w:rtl/>
              </w:rPr>
            </w:r>
            <w:r w:rsidR="00FF370B" w:rsidRPr="001832DA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separate"/>
            </w:r>
            <w:r w:rsidR="00FF370B" w:rsidRPr="001832DA">
              <w:rPr>
                <w:rFonts w:ascii="IRBadr" w:hAnsi="IRBadr" w:cs="IRBadr"/>
                <w:noProof/>
                <w:webHidden/>
                <w:sz w:val="28"/>
              </w:rPr>
              <w:t>3</w:t>
            </w:r>
            <w:r w:rsidR="00FF370B" w:rsidRPr="001832DA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end"/>
            </w:r>
          </w:hyperlink>
        </w:p>
        <w:p w:rsidR="00FF370B" w:rsidRPr="001832DA" w:rsidRDefault="00CE592C" w:rsidP="001832DA">
          <w:pPr>
            <w:pStyle w:val="11"/>
            <w:tabs>
              <w:tab w:val="right" w:leader="dot" w:pos="9350"/>
            </w:tabs>
            <w:bidi/>
            <w:rPr>
              <w:rFonts w:ascii="IRBadr" w:hAnsi="IRBadr" w:cs="IRBadr"/>
              <w:noProof/>
              <w:sz w:val="28"/>
            </w:rPr>
          </w:pPr>
          <w:hyperlink w:anchor="_Toc429378468" w:history="1">
            <w:r w:rsidR="00FF370B" w:rsidRPr="001832DA">
              <w:rPr>
                <w:rStyle w:val="aff1"/>
                <w:rFonts w:ascii="IRBadr" w:hAnsi="IRBadr" w:cs="IRBadr"/>
                <w:noProof/>
                <w:sz w:val="28"/>
                <w:rtl/>
              </w:rPr>
              <w:t>صفات جمال و جلال خداوند</w:t>
            </w:r>
            <w:r w:rsidR="00FF370B" w:rsidRPr="001832DA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="00FF370B" w:rsidRPr="001832DA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begin"/>
            </w:r>
            <w:r w:rsidR="00FF370B" w:rsidRPr="001832DA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_Toc429378468 \h </w:instrText>
            </w:r>
            <w:r w:rsidR="00FF370B" w:rsidRPr="001832DA">
              <w:rPr>
                <w:rStyle w:val="aff1"/>
                <w:rFonts w:ascii="IRBadr" w:hAnsi="IRBadr" w:cs="IRBadr"/>
                <w:noProof/>
                <w:sz w:val="28"/>
                <w:rtl/>
              </w:rPr>
            </w:r>
            <w:r w:rsidR="00FF370B" w:rsidRPr="001832DA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separate"/>
            </w:r>
            <w:r w:rsidR="00FF370B" w:rsidRPr="001832DA">
              <w:rPr>
                <w:rFonts w:ascii="IRBadr" w:hAnsi="IRBadr" w:cs="IRBadr"/>
                <w:noProof/>
                <w:webHidden/>
                <w:sz w:val="28"/>
              </w:rPr>
              <w:t>3</w:t>
            </w:r>
            <w:r w:rsidR="00FF370B" w:rsidRPr="001832DA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end"/>
            </w:r>
          </w:hyperlink>
        </w:p>
        <w:p w:rsidR="00FF370B" w:rsidRPr="001832DA" w:rsidRDefault="00CE592C" w:rsidP="001832DA">
          <w:pPr>
            <w:pStyle w:val="11"/>
            <w:tabs>
              <w:tab w:val="right" w:leader="dot" w:pos="9350"/>
            </w:tabs>
            <w:bidi/>
            <w:rPr>
              <w:rFonts w:ascii="IRBadr" w:hAnsi="IRBadr" w:cs="IRBadr"/>
              <w:noProof/>
              <w:sz w:val="28"/>
            </w:rPr>
          </w:pPr>
          <w:hyperlink w:anchor="_Toc429378469" w:history="1">
            <w:r w:rsidR="00FF370B" w:rsidRPr="001832DA">
              <w:rPr>
                <w:rStyle w:val="aff1"/>
                <w:rFonts w:ascii="IRBadr" w:hAnsi="IRBadr" w:cs="IRBadr"/>
                <w:noProof/>
                <w:sz w:val="28"/>
                <w:rtl/>
              </w:rPr>
              <w:t>لازمۀ روابط</w:t>
            </w:r>
            <w:r w:rsidR="00FF370B" w:rsidRPr="001832DA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="00FF370B" w:rsidRPr="001832DA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begin"/>
            </w:r>
            <w:r w:rsidR="00FF370B" w:rsidRPr="001832DA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_Toc429378469 \h </w:instrText>
            </w:r>
            <w:r w:rsidR="00FF370B" w:rsidRPr="001832DA">
              <w:rPr>
                <w:rStyle w:val="aff1"/>
                <w:rFonts w:ascii="IRBadr" w:hAnsi="IRBadr" w:cs="IRBadr"/>
                <w:noProof/>
                <w:sz w:val="28"/>
                <w:rtl/>
              </w:rPr>
            </w:r>
            <w:r w:rsidR="00FF370B" w:rsidRPr="001832DA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separate"/>
            </w:r>
            <w:r w:rsidR="00FF370B" w:rsidRPr="001832DA">
              <w:rPr>
                <w:rFonts w:ascii="IRBadr" w:hAnsi="IRBadr" w:cs="IRBadr"/>
                <w:noProof/>
                <w:webHidden/>
                <w:sz w:val="28"/>
              </w:rPr>
              <w:t>4</w:t>
            </w:r>
            <w:r w:rsidR="00FF370B" w:rsidRPr="001832DA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end"/>
            </w:r>
          </w:hyperlink>
        </w:p>
        <w:p w:rsidR="00FF370B" w:rsidRPr="001832DA" w:rsidRDefault="00CE592C" w:rsidP="001832DA">
          <w:pPr>
            <w:pStyle w:val="11"/>
            <w:tabs>
              <w:tab w:val="right" w:leader="dot" w:pos="9350"/>
            </w:tabs>
            <w:bidi/>
            <w:rPr>
              <w:rFonts w:ascii="IRBadr" w:hAnsi="IRBadr" w:cs="IRBadr"/>
              <w:noProof/>
              <w:sz w:val="28"/>
            </w:rPr>
          </w:pPr>
          <w:hyperlink w:anchor="_Toc429378470" w:history="1">
            <w:r w:rsidR="00FF370B" w:rsidRPr="001832DA">
              <w:rPr>
                <w:rStyle w:val="aff1"/>
                <w:rFonts w:ascii="IRBadr" w:hAnsi="IRBadr" w:cs="IRBadr"/>
                <w:noProof/>
                <w:sz w:val="28"/>
                <w:rtl/>
              </w:rPr>
              <w:t>خطبه دوم</w:t>
            </w:r>
            <w:r w:rsidR="00FF370B" w:rsidRPr="001832DA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="00FF370B" w:rsidRPr="001832DA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begin"/>
            </w:r>
            <w:r w:rsidR="00FF370B" w:rsidRPr="001832DA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_Toc429378470 \h </w:instrText>
            </w:r>
            <w:r w:rsidR="00FF370B" w:rsidRPr="001832DA">
              <w:rPr>
                <w:rStyle w:val="aff1"/>
                <w:rFonts w:ascii="IRBadr" w:hAnsi="IRBadr" w:cs="IRBadr"/>
                <w:noProof/>
                <w:sz w:val="28"/>
                <w:rtl/>
              </w:rPr>
            </w:r>
            <w:r w:rsidR="00FF370B" w:rsidRPr="001832DA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separate"/>
            </w:r>
            <w:r w:rsidR="00FF370B" w:rsidRPr="001832DA">
              <w:rPr>
                <w:rFonts w:ascii="IRBadr" w:hAnsi="IRBadr" w:cs="IRBadr"/>
                <w:noProof/>
                <w:webHidden/>
                <w:sz w:val="28"/>
              </w:rPr>
              <w:t>4</w:t>
            </w:r>
            <w:r w:rsidR="00FF370B" w:rsidRPr="001832DA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end"/>
            </w:r>
          </w:hyperlink>
        </w:p>
        <w:p w:rsidR="00FF370B" w:rsidRPr="001832DA" w:rsidRDefault="00CE592C" w:rsidP="001832DA">
          <w:pPr>
            <w:pStyle w:val="11"/>
            <w:tabs>
              <w:tab w:val="right" w:leader="dot" w:pos="9350"/>
            </w:tabs>
            <w:bidi/>
            <w:rPr>
              <w:rFonts w:ascii="IRBadr" w:hAnsi="IRBadr" w:cs="IRBadr"/>
              <w:noProof/>
              <w:sz w:val="28"/>
            </w:rPr>
          </w:pPr>
          <w:hyperlink w:anchor="_Toc429378471" w:history="1">
            <w:r w:rsidR="00FF370B" w:rsidRPr="001832DA">
              <w:rPr>
                <w:rStyle w:val="aff1"/>
                <w:rFonts w:ascii="IRBadr" w:hAnsi="IRBadr" w:cs="IRBadr"/>
                <w:noProof/>
                <w:sz w:val="28"/>
                <w:rtl/>
              </w:rPr>
              <w:t>فضیلت دهه اول ذی الحجة</w:t>
            </w:r>
            <w:r w:rsidR="00FF370B" w:rsidRPr="001832DA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="00FF370B" w:rsidRPr="001832DA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begin"/>
            </w:r>
            <w:r w:rsidR="00FF370B" w:rsidRPr="001832DA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_Toc429378471 \h </w:instrText>
            </w:r>
            <w:r w:rsidR="00FF370B" w:rsidRPr="001832DA">
              <w:rPr>
                <w:rStyle w:val="aff1"/>
                <w:rFonts w:ascii="IRBadr" w:hAnsi="IRBadr" w:cs="IRBadr"/>
                <w:noProof/>
                <w:sz w:val="28"/>
                <w:rtl/>
              </w:rPr>
            </w:r>
            <w:r w:rsidR="00FF370B" w:rsidRPr="001832DA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separate"/>
            </w:r>
            <w:r w:rsidR="00FF370B" w:rsidRPr="001832DA">
              <w:rPr>
                <w:rFonts w:ascii="IRBadr" w:hAnsi="IRBadr" w:cs="IRBadr"/>
                <w:noProof/>
                <w:webHidden/>
                <w:sz w:val="28"/>
              </w:rPr>
              <w:t>5</w:t>
            </w:r>
            <w:r w:rsidR="00FF370B" w:rsidRPr="001832DA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end"/>
            </w:r>
          </w:hyperlink>
        </w:p>
        <w:p w:rsidR="00FF370B" w:rsidRPr="001832DA" w:rsidRDefault="00CE592C" w:rsidP="001832DA">
          <w:pPr>
            <w:pStyle w:val="11"/>
            <w:tabs>
              <w:tab w:val="right" w:leader="dot" w:pos="9350"/>
            </w:tabs>
            <w:bidi/>
            <w:rPr>
              <w:rFonts w:ascii="IRBadr" w:hAnsi="IRBadr" w:cs="IRBadr"/>
              <w:noProof/>
              <w:sz w:val="28"/>
            </w:rPr>
          </w:pPr>
          <w:hyperlink w:anchor="_Toc429378472" w:history="1">
            <w:r w:rsidR="00FF370B" w:rsidRPr="001832DA">
              <w:rPr>
                <w:rStyle w:val="aff1"/>
                <w:rFonts w:ascii="IRBadr" w:hAnsi="IRBadr" w:cs="IRBadr"/>
                <w:noProof/>
                <w:sz w:val="28"/>
                <w:rtl/>
              </w:rPr>
              <w:t>اهمیت توسعه فضای سبز و درخت‌کاری</w:t>
            </w:r>
            <w:r w:rsidR="00FF370B" w:rsidRPr="001832DA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="00FF370B" w:rsidRPr="001832DA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begin"/>
            </w:r>
            <w:r w:rsidR="00FF370B" w:rsidRPr="001832DA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_Toc429378472 \h </w:instrText>
            </w:r>
            <w:r w:rsidR="00FF370B" w:rsidRPr="001832DA">
              <w:rPr>
                <w:rStyle w:val="aff1"/>
                <w:rFonts w:ascii="IRBadr" w:hAnsi="IRBadr" w:cs="IRBadr"/>
                <w:noProof/>
                <w:sz w:val="28"/>
                <w:rtl/>
              </w:rPr>
            </w:r>
            <w:r w:rsidR="00FF370B" w:rsidRPr="001832DA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separate"/>
            </w:r>
            <w:r w:rsidR="00FF370B" w:rsidRPr="001832DA">
              <w:rPr>
                <w:rFonts w:ascii="IRBadr" w:hAnsi="IRBadr" w:cs="IRBadr"/>
                <w:noProof/>
                <w:webHidden/>
                <w:sz w:val="28"/>
              </w:rPr>
              <w:t>5</w:t>
            </w:r>
            <w:r w:rsidR="00FF370B" w:rsidRPr="001832DA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end"/>
            </w:r>
          </w:hyperlink>
        </w:p>
        <w:p w:rsidR="00FF370B" w:rsidRPr="001832DA" w:rsidRDefault="00CE592C" w:rsidP="001832DA">
          <w:pPr>
            <w:pStyle w:val="11"/>
            <w:tabs>
              <w:tab w:val="right" w:leader="dot" w:pos="9350"/>
            </w:tabs>
            <w:bidi/>
            <w:rPr>
              <w:rFonts w:ascii="IRBadr" w:hAnsi="IRBadr" w:cs="IRBadr"/>
              <w:noProof/>
              <w:sz w:val="28"/>
            </w:rPr>
          </w:pPr>
          <w:hyperlink w:anchor="_Toc429378473" w:history="1">
            <w:r w:rsidR="00FF370B" w:rsidRPr="001832DA">
              <w:rPr>
                <w:rStyle w:val="aff1"/>
                <w:rFonts w:ascii="IRBadr" w:hAnsi="IRBadr" w:cs="IRBadr"/>
                <w:noProof/>
                <w:sz w:val="28"/>
                <w:rtl/>
              </w:rPr>
              <w:t>رسیدگی به محرومان و نیازمندان جامعه</w:t>
            </w:r>
            <w:r w:rsidR="00FF370B" w:rsidRPr="001832DA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="00FF370B" w:rsidRPr="001832DA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begin"/>
            </w:r>
            <w:r w:rsidR="00FF370B" w:rsidRPr="001832DA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_Toc429378473 \h </w:instrText>
            </w:r>
            <w:r w:rsidR="00FF370B" w:rsidRPr="001832DA">
              <w:rPr>
                <w:rStyle w:val="aff1"/>
                <w:rFonts w:ascii="IRBadr" w:hAnsi="IRBadr" w:cs="IRBadr"/>
                <w:noProof/>
                <w:sz w:val="28"/>
                <w:rtl/>
              </w:rPr>
            </w:r>
            <w:r w:rsidR="00FF370B" w:rsidRPr="001832DA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separate"/>
            </w:r>
            <w:r w:rsidR="00FF370B" w:rsidRPr="001832DA">
              <w:rPr>
                <w:rFonts w:ascii="IRBadr" w:hAnsi="IRBadr" w:cs="IRBadr"/>
                <w:noProof/>
                <w:webHidden/>
                <w:sz w:val="28"/>
              </w:rPr>
              <w:t>5</w:t>
            </w:r>
            <w:r w:rsidR="00FF370B" w:rsidRPr="001832DA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end"/>
            </w:r>
          </w:hyperlink>
        </w:p>
        <w:p w:rsidR="00FF370B" w:rsidRPr="001832DA" w:rsidRDefault="00CE592C" w:rsidP="001832DA">
          <w:pPr>
            <w:pStyle w:val="11"/>
            <w:tabs>
              <w:tab w:val="right" w:leader="dot" w:pos="9350"/>
            </w:tabs>
            <w:bidi/>
            <w:rPr>
              <w:rFonts w:ascii="IRBadr" w:hAnsi="IRBadr" w:cs="IRBadr"/>
              <w:noProof/>
              <w:sz w:val="28"/>
            </w:rPr>
          </w:pPr>
          <w:hyperlink w:anchor="_Toc429378474" w:history="1">
            <w:r w:rsidR="00FF370B" w:rsidRPr="001832DA">
              <w:rPr>
                <w:rStyle w:val="aff1"/>
                <w:rFonts w:ascii="IRBadr" w:hAnsi="IRBadr" w:cs="IRBadr"/>
                <w:noProof/>
                <w:sz w:val="28"/>
                <w:rtl/>
              </w:rPr>
              <w:t>مذمت تکدی گری در اسلام</w:t>
            </w:r>
            <w:r w:rsidR="00FF370B" w:rsidRPr="001832DA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="00FF370B" w:rsidRPr="001832DA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begin"/>
            </w:r>
            <w:r w:rsidR="00FF370B" w:rsidRPr="001832DA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_Toc429378474 \h </w:instrText>
            </w:r>
            <w:r w:rsidR="00FF370B" w:rsidRPr="001832DA">
              <w:rPr>
                <w:rStyle w:val="aff1"/>
                <w:rFonts w:ascii="IRBadr" w:hAnsi="IRBadr" w:cs="IRBadr"/>
                <w:noProof/>
                <w:sz w:val="28"/>
                <w:rtl/>
              </w:rPr>
            </w:r>
            <w:r w:rsidR="00FF370B" w:rsidRPr="001832DA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separate"/>
            </w:r>
            <w:r w:rsidR="00FF370B" w:rsidRPr="001832DA">
              <w:rPr>
                <w:rFonts w:ascii="IRBadr" w:hAnsi="IRBadr" w:cs="IRBadr"/>
                <w:noProof/>
                <w:webHidden/>
                <w:sz w:val="28"/>
              </w:rPr>
              <w:t>5</w:t>
            </w:r>
            <w:r w:rsidR="00FF370B" w:rsidRPr="001832DA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end"/>
            </w:r>
          </w:hyperlink>
        </w:p>
        <w:p w:rsidR="00FF370B" w:rsidRPr="001832DA" w:rsidRDefault="00CE592C" w:rsidP="001832DA">
          <w:pPr>
            <w:pStyle w:val="11"/>
            <w:tabs>
              <w:tab w:val="right" w:leader="dot" w:pos="9350"/>
            </w:tabs>
            <w:bidi/>
            <w:rPr>
              <w:rFonts w:ascii="IRBadr" w:hAnsi="IRBadr" w:cs="IRBadr"/>
              <w:noProof/>
              <w:sz w:val="28"/>
            </w:rPr>
          </w:pPr>
          <w:hyperlink w:anchor="_Toc429378475" w:history="1">
            <w:r w:rsidR="00FF370B" w:rsidRPr="001832DA">
              <w:rPr>
                <w:rStyle w:val="aff1"/>
                <w:rFonts w:ascii="IRBadr" w:hAnsi="IRBadr" w:cs="IRBadr"/>
                <w:noProof/>
                <w:sz w:val="28"/>
                <w:rtl/>
              </w:rPr>
              <w:t>فضیلت کار کردن در اسلام</w:t>
            </w:r>
            <w:r w:rsidR="00FF370B" w:rsidRPr="001832DA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="00FF370B" w:rsidRPr="001832DA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begin"/>
            </w:r>
            <w:r w:rsidR="00FF370B" w:rsidRPr="001832DA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_Toc429378475 \h </w:instrText>
            </w:r>
            <w:r w:rsidR="00FF370B" w:rsidRPr="001832DA">
              <w:rPr>
                <w:rStyle w:val="aff1"/>
                <w:rFonts w:ascii="IRBadr" w:hAnsi="IRBadr" w:cs="IRBadr"/>
                <w:noProof/>
                <w:sz w:val="28"/>
                <w:rtl/>
              </w:rPr>
            </w:r>
            <w:r w:rsidR="00FF370B" w:rsidRPr="001832DA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separate"/>
            </w:r>
            <w:r w:rsidR="00FF370B" w:rsidRPr="001832DA">
              <w:rPr>
                <w:rFonts w:ascii="IRBadr" w:hAnsi="IRBadr" w:cs="IRBadr"/>
                <w:noProof/>
                <w:webHidden/>
                <w:sz w:val="28"/>
              </w:rPr>
              <w:t>6</w:t>
            </w:r>
            <w:r w:rsidR="00FF370B" w:rsidRPr="001832DA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end"/>
            </w:r>
          </w:hyperlink>
        </w:p>
        <w:p w:rsidR="00FF370B" w:rsidRPr="001832DA" w:rsidRDefault="00CE592C" w:rsidP="001832DA">
          <w:pPr>
            <w:pStyle w:val="11"/>
            <w:tabs>
              <w:tab w:val="right" w:leader="dot" w:pos="9350"/>
            </w:tabs>
            <w:bidi/>
            <w:rPr>
              <w:rFonts w:ascii="IRBadr" w:hAnsi="IRBadr" w:cs="IRBadr"/>
              <w:noProof/>
              <w:sz w:val="28"/>
            </w:rPr>
          </w:pPr>
          <w:hyperlink w:anchor="_Toc429378476" w:history="1">
            <w:r w:rsidR="00FF370B" w:rsidRPr="001832DA">
              <w:rPr>
                <w:rStyle w:val="aff1"/>
                <w:rFonts w:ascii="IRBadr" w:hAnsi="IRBadr" w:cs="IRBadr"/>
                <w:noProof/>
                <w:sz w:val="28"/>
                <w:rtl/>
              </w:rPr>
              <w:t>رسیدگی به خانواده‌های شاهد</w:t>
            </w:r>
            <w:r w:rsidR="00FF370B" w:rsidRPr="001832DA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="00FF370B" w:rsidRPr="001832DA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begin"/>
            </w:r>
            <w:r w:rsidR="00FF370B" w:rsidRPr="001832DA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_Toc429378476 \h </w:instrText>
            </w:r>
            <w:r w:rsidR="00FF370B" w:rsidRPr="001832DA">
              <w:rPr>
                <w:rStyle w:val="aff1"/>
                <w:rFonts w:ascii="IRBadr" w:hAnsi="IRBadr" w:cs="IRBadr"/>
                <w:noProof/>
                <w:sz w:val="28"/>
                <w:rtl/>
              </w:rPr>
            </w:r>
            <w:r w:rsidR="00FF370B" w:rsidRPr="001832DA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separate"/>
            </w:r>
            <w:r w:rsidR="00FF370B" w:rsidRPr="001832DA">
              <w:rPr>
                <w:rFonts w:ascii="IRBadr" w:hAnsi="IRBadr" w:cs="IRBadr"/>
                <w:noProof/>
                <w:webHidden/>
                <w:sz w:val="28"/>
              </w:rPr>
              <w:t>6</w:t>
            </w:r>
            <w:r w:rsidR="00FF370B" w:rsidRPr="001832DA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end"/>
            </w:r>
          </w:hyperlink>
        </w:p>
        <w:p w:rsidR="00FF370B" w:rsidRPr="001832DA" w:rsidRDefault="00CE592C" w:rsidP="001832DA">
          <w:pPr>
            <w:pStyle w:val="11"/>
            <w:tabs>
              <w:tab w:val="right" w:leader="dot" w:pos="9350"/>
            </w:tabs>
            <w:bidi/>
            <w:rPr>
              <w:rFonts w:ascii="IRBadr" w:hAnsi="IRBadr" w:cs="IRBadr"/>
              <w:noProof/>
              <w:sz w:val="28"/>
            </w:rPr>
          </w:pPr>
          <w:hyperlink w:anchor="_Toc429378477" w:history="1">
            <w:r w:rsidR="00FF370B" w:rsidRPr="001832DA">
              <w:rPr>
                <w:rStyle w:val="aff1"/>
                <w:rFonts w:ascii="IRBadr" w:hAnsi="IRBadr" w:cs="IRBadr"/>
                <w:noProof/>
                <w:sz w:val="28"/>
                <w:rtl/>
              </w:rPr>
              <w:t>انتقادپذیری دولت</w:t>
            </w:r>
            <w:r w:rsidR="00FF370B" w:rsidRPr="001832DA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="00FF370B" w:rsidRPr="001832DA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begin"/>
            </w:r>
            <w:r w:rsidR="00FF370B" w:rsidRPr="001832DA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_Toc429378477 \h </w:instrText>
            </w:r>
            <w:r w:rsidR="00FF370B" w:rsidRPr="001832DA">
              <w:rPr>
                <w:rStyle w:val="aff1"/>
                <w:rFonts w:ascii="IRBadr" w:hAnsi="IRBadr" w:cs="IRBadr"/>
                <w:noProof/>
                <w:sz w:val="28"/>
                <w:rtl/>
              </w:rPr>
            </w:r>
            <w:r w:rsidR="00FF370B" w:rsidRPr="001832DA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separate"/>
            </w:r>
            <w:r w:rsidR="00FF370B" w:rsidRPr="001832DA">
              <w:rPr>
                <w:rFonts w:ascii="IRBadr" w:hAnsi="IRBadr" w:cs="IRBadr"/>
                <w:noProof/>
                <w:webHidden/>
                <w:sz w:val="28"/>
              </w:rPr>
              <w:t>6</w:t>
            </w:r>
            <w:r w:rsidR="00FF370B" w:rsidRPr="001832DA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end"/>
            </w:r>
          </w:hyperlink>
        </w:p>
        <w:p w:rsidR="00FF370B" w:rsidRPr="001832DA" w:rsidRDefault="00CE592C" w:rsidP="001832DA">
          <w:pPr>
            <w:pStyle w:val="11"/>
            <w:tabs>
              <w:tab w:val="right" w:leader="dot" w:pos="9350"/>
            </w:tabs>
            <w:bidi/>
            <w:rPr>
              <w:rFonts w:ascii="IRBadr" w:hAnsi="IRBadr" w:cs="IRBadr"/>
              <w:noProof/>
              <w:sz w:val="28"/>
            </w:rPr>
          </w:pPr>
          <w:hyperlink w:anchor="_Toc429378478" w:history="1">
            <w:r w:rsidR="00FF370B" w:rsidRPr="001832DA">
              <w:rPr>
                <w:rStyle w:val="aff1"/>
                <w:rFonts w:ascii="IRBadr" w:hAnsi="IRBadr" w:cs="IRBadr"/>
                <w:noProof/>
                <w:sz w:val="28"/>
                <w:rtl/>
              </w:rPr>
              <w:t>سهم مردم از دولت</w:t>
            </w:r>
            <w:r w:rsidR="00FF370B" w:rsidRPr="001832DA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="00FF370B" w:rsidRPr="001832DA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begin"/>
            </w:r>
            <w:r w:rsidR="00FF370B" w:rsidRPr="001832DA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_Toc429378478 \h </w:instrText>
            </w:r>
            <w:r w:rsidR="00FF370B" w:rsidRPr="001832DA">
              <w:rPr>
                <w:rStyle w:val="aff1"/>
                <w:rFonts w:ascii="IRBadr" w:hAnsi="IRBadr" w:cs="IRBadr"/>
                <w:noProof/>
                <w:sz w:val="28"/>
                <w:rtl/>
              </w:rPr>
            </w:r>
            <w:r w:rsidR="00FF370B" w:rsidRPr="001832DA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separate"/>
            </w:r>
            <w:r w:rsidR="00FF370B" w:rsidRPr="001832DA">
              <w:rPr>
                <w:rFonts w:ascii="IRBadr" w:hAnsi="IRBadr" w:cs="IRBadr"/>
                <w:noProof/>
                <w:webHidden/>
                <w:sz w:val="28"/>
              </w:rPr>
              <w:t>6</w:t>
            </w:r>
            <w:r w:rsidR="00FF370B" w:rsidRPr="001832DA">
              <w:rPr>
                <w:rStyle w:val="aff1"/>
                <w:rFonts w:ascii="IRBadr" w:hAnsi="IRBadr" w:cs="IRBadr"/>
                <w:noProof/>
                <w:sz w:val="28"/>
                <w:rtl/>
              </w:rPr>
              <w:fldChar w:fldCharType="end"/>
            </w:r>
          </w:hyperlink>
        </w:p>
        <w:p w:rsidR="00233DE1" w:rsidRPr="001832DA" w:rsidRDefault="00233DE1" w:rsidP="001832DA">
          <w:pPr>
            <w:bidi/>
            <w:spacing w:after="0" w:line="240" w:lineRule="auto"/>
            <w:rPr>
              <w:rFonts w:ascii="IRBadr" w:hAnsi="IRBadr" w:cs="IRBadr"/>
              <w:sz w:val="28"/>
              <w:szCs w:val="28"/>
            </w:rPr>
          </w:pPr>
          <w:r w:rsidRPr="001832DA">
            <w:rPr>
              <w:rFonts w:ascii="IRBadr" w:hAnsi="IRBadr" w:cs="IRBadr"/>
              <w:b/>
              <w:bCs/>
              <w:noProof/>
              <w:sz w:val="28"/>
              <w:szCs w:val="28"/>
            </w:rPr>
            <w:fldChar w:fldCharType="end"/>
          </w:r>
        </w:p>
      </w:sdtContent>
    </w:sdt>
    <w:p w:rsidR="002E3A7D" w:rsidRPr="001832DA" w:rsidRDefault="002E3A7D" w:rsidP="001832DA">
      <w:pPr>
        <w:bidi/>
        <w:spacing w:after="0" w:line="240" w:lineRule="auto"/>
        <w:rPr>
          <w:rFonts w:ascii="IRBadr" w:eastAsia="2  Lotus" w:hAnsi="IRBadr" w:cs="IRBadr"/>
          <w:bCs/>
          <w:sz w:val="28"/>
          <w:szCs w:val="28"/>
          <w:rtl/>
          <w:lang w:bidi="fa-IR"/>
        </w:rPr>
      </w:pPr>
      <w:r w:rsidRPr="001832DA">
        <w:rPr>
          <w:rFonts w:ascii="IRBadr" w:hAnsi="IRBadr" w:cs="IRBadr"/>
          <w:sz w:val="28"/>
          <w:szCs w:val="28"/>
          <w:rtl/>
        </w:rPr>
        <w:br w:type="page"/>
      </w:r>
    </w:p>
    <w:p w:rsidR="00233DE1" w:rsidRDefault="00233DE1" w:rsidP="00B14CBF">
      <w:pPr>
        <w:pStyle w:val="1"/>
        <w:rPr>
          <w:rtl/>
        </w:rPr>
      </w:pPr>
    </w:p>
    <w:p w:rsidR="00952042" w:rsidRPr="00B14CBF" w:rsidRDefault="00D660D7" w:rsidP="00B14CBF">
      <w:pPr>
        <w:pStyle w:val="1"/>
        <w:rPr>
          <w:rtl/>
        </w:rPr>
      </w:pPr>
      <w:bookmarkStart w:id="0" w:name="_Toc429094018"/>
      <w:bookmarkStart w:id="1" w:name="_Toc429378462"/>
      <w:r w:rsidRPr="00B14CBF">
        <w:rPr>
          <w:rtl/>
        </w:rPr>
        <w:t>خطبه اول</w:t>
      </w:r>
      <w:bookmarkEnd w:id="0"/>
      <w:bookmarkEnd w:id="1"/>
    </w:p>
    <w:p w:rsidR="00765E7D" w:rsidRDefault="00765E7D" w:rsidP="003C7536">
      <w:pPr>
        <w:bidi/>
        <w:jc w:val="both"/>
        <w:rPr>
          <w:rFonts w:ascii="IRBadr" w:hAnsi="IRBadr" w:cs="IRBadr"/>
          <w:bCs/>
          <w:sz w:val="28"/>
          <w:szCs w:val="28"/>
          <w:rtl/>
        </w:rPr>
      </w:pPr>
      <w:bookmarkStart w:id="2" w:name="_Toc429378463"/>
      <w:r w:rsidRPr="00455965">
        <w:rPr>
          <w:rFonts w:ascii="IRBadr" w:hAnsi="IRBadr" w:cs="IRBadr"/>
          <w:b/>
          <w:bCs/>
          <w:sz w:val="28"/>
          <w:szCs w:val="28"/>
          <w:rtl/>
        </w:rPr>
        <w:t>اعوذ باللّه السمیع العلیم من الشیطان الرجیم بسم اللّه الرحمن الرحیم الْحَمْدُ لِلَّهِ الَّذِی هَدَانَا لِهَذَا وَمَا کنَّا لِنَهْتَدِی لَوْلَا أَنْ هَدَانَا اللّه</w:t>
      </w:r>
      <w:r w:rsidRPr="00455965">
        <w:rPr>
          <w:rFonts w:ascii="IRBadr" w:hAnsi="IRBadr" w:cs="IRBadr"/>
          <w:b/>
          <w:bCs/>
          <w:sz w:val="28"/>
          <w:szCs w:val="28"/>
          <w:vertAlign w:val="superscript"/>
          <w:rtl/>
        </w:rPr>
        <w:footnoteReference w:id="1"/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؛ ثم الصلاة و السلام علی سَیِّدِنَا وَ نَبِیِّنَا أَبِی الْقَاسِمِ مُحَمَّدٍ وَ عَلی آله الأطیَّبینَ الأطهَرین لاسیُّما بقیة‌اللّه فی الارضین.</w:t>
      </w:r>
      <w:r w:rsidR="004C21DA">
        <w:rPr>
          <w:rFonts w:ascii="IRBadr" w:hAnsi="IRBadr" w:cs="IRBadr"/>
          <w:b/>
          <w:bCs/>
          <w:sz w:val="28"/>
          <w:szCs w:val="28"/>
          <w:rtl/>
        </w:rPr>
        <w:t xml:space="preserve"> اعوذ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 باللّه السمیع العلیم من الشیطان الرجیم بسم اللّه الرحمن الرحیم </w:t>
      </w:r>
      <w:r w:rsidRPr="00DA594D">
        <w:rPr>
          <w:rFonts w:ascii="IRBadr" w:hAnsi="IRBadr" w:cs="IRBadr"/>
          <w:bCs/>
          <w:sz w:val="28"/>
          <w:szCs w:val="28"/>
          <w:rtl/>
        </w:rPr>
        <w:t>«یا أَیهَا الَّذِینَ آمَنُوا اتَّقُوا اللَّهَ حَقَّ تُقَاتِهِ وَلَا تَمُوتُنَّ إِلَّا وَأَنْتُمْ مُسْلِمُونَ»</w:t>
      </w:r>
      <w:r w:rsidRPr="00765E7D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عِبادَالله اُوصیَکُم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وَ نَفسیِ بِتَقوَی اللّه وَ مُلازِمَة اَمرِه وَ مُجانِبَة نَهیِه وَ تَجَهَّزوا ر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ح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ِ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م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کم اللّه، فَقَد نُودِیَ فیکُم بِالر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َحیل وَ تَزَوَّدوا فَإِنَّ خَیرَ الز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اد التقوی.</w:t>
      </w:r>
      <w:r w:rsidRPr="00DA594D">
        <w:rPr>
          <w:rStyle w:val="aff0"/>
          <w:rFonts w:ascii="IRBadr" w:hAnsi="IRBadr" w:cs="IRBadr"/>
          <w:sz w:val="28"/>
          <w:szCs w:val="28"/>
          <w:rtl/>
        </w:rPr>
        <w:footnoteReference w:id="2"/>
      </w:r>
    </w:p>
    <w:p w:rsidR="00702749" w:rsidRPr="00233DE1" w:rsidRDefault="00702749" w:rsidP="00B14CBF">
      <w:pPr>
        <w:pStyle w:val="1"/>
        <w:rPr>
          <w:rtl/>
        </w:rPr>
      </w:pPr>
      <w:r w:rsidRPr="00233DE1">
        <w:rPr>
          <w:rtl/>
        </w:rPr>
        <w:t>عزت</w:t>
      </w:r>
      <w:r w:rsidR="00070400" w:rsidRPr="00233DE1">
        <w:rPr>
          <w:rtl/>
        </w:rPr>
        <w:t xml:space="preserve"> و</w:t>
      </w:r>
      <w:r w:rsidRPr="00233DE1">
        <w:rPr>
          <w:rtl/>
        </w:rPr>
        <w:t xml:space="preserve"> کبری</w:t>
      </w:r>
      <w:r w:rsidR="00B14CBF">
        <w:rPr>
          <w:rFonts w:hint="cs"/>
          <w:rtl/>
        </w:rPr>
        <w:t>ای خداوندی</w:t>
      </w:r>
      <w:bookmarkEnd w:id="2"/>
    </w:p>
    <w:p w:rsidR="00A76FE1" w:rsidRPr="00702749" w:rsidRDefault="00D660D7" w:rsidP="00070400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293B2B">
        <w:rPr>
          <w:rFonts w:ascii="IRBadr" w:hAnsi="IRBadr" w:cs="IRBadr"/>
          <w:sz w:val="28"/>
          <w:szCs w:val="28"/>
          <w:rtl/>
        </w:rPr>
        <w:t>تکبر خ</w:t>
      </w:r>
      <w:r w:rsidR="00702749">
        <w:rPr>
          <w:rFonts w:ascii="IRBadr" w:hAnsi="IRBadr" w:cs="IRBadr"/>
          <w:sz w:val="28"/>
          <w:szCs w:val="28"/>
          <w:rtl/>
        </w:rPr>
        <w:t>صلت ناپسندی اس</w:t>
      </w:r>
      <w:r w:rsidR="00702749">
        <w:rPr>
          <w:rFonts w:ascii="IRBadr" w:hAnsi="IRBadr" w:cs="IRBadr" w:hint="cs"/>
          <w:sz w:val="28"/>
          <w:szCs w:val="28"/>
          <w:rtl/>
        </w:rPr>
        <w:t xml:space="preserve">ت. زمانی ما دچار این خصلت </w:t>
      </w:r>
      <w:r w:rsidR="00FB396E">
        <w:rPr>
          <w:rFonts w:ascii="IRBadr" w:hAnsi="IRBadr" w:cs="IRBadr"/>
          <w:sz w:val="28"/>
          <w:szCs w:val="28"/>
          <w:rtl/>
        </w:rPr>
        <w:t>م</w:t>
      </w:r>
      <w:r w:rsidR="00FB396E">
        <w:rPr>
          <w:rFonts w:ascii="IRBadr" w:hAnsi="IRBadr" w:cs="IRBadr" w:hint="cs"/>
          <w:sz w:val="28"/>
          <w:szCs w:val="28"/>
          <w:rtl/>
        </w:rPr>
        <w:t>ی‌</w:t>
      </w:r>
      <w:r w:rsidR="00FB396E">
        <w:rPr>
          <w:rFonts w:ascii="IRBadr" w:hAnsi="IRBadr" w:cs="IRBadr" w:hint="eastAsia"/>
          <w:sz w:val="28"/>
          <w:szCs w:val="28"/>
          <w:rtl/>
        </w:rPr>
        <w:t>شو</w:t>
      </w:r>
      <w:r w:rsidR="00FB396E">
        <w:rPr>
          <w:rFonts w:ascii="IRBadr" w:hAnsi="IRBadr" w:cs="IRBadr" w:hint="cs"/>
          <w:sz w:val="28"/>
          <w:szCs w:val="28"/>
          <w:rtl/>
        </w:rPr>
        <w:t>ی</w:t>
      </w:r>
      <w:r w:rsidR="00FB396E">
        <w:rPr>
          <w:rFonts w:ascii="IRBadr" w:hAnsi="IRBadr" w:cs="IRBadr" w:hint="eastAsia"/>
          <w:sz w:val="28"/>
          <w:szCs w:val="28"/>
          <w:rtl/>
        </w:rPr>
        <w:t>م</w:t>
      </w:r>
      <w:r w:rsidR="00702749">
        <w:rPr>
          <w:rFonts w:ascii="IRBadr" w:hAnsi="IRBadr" w:cs="IRBadr" w:hint="cs"/>
          <w:sz w:val="28"/>
          <w:szCs w:val="28"/>
          <w:rtl/>
        </w:rPr>
        <w:t xml:space="preserve"> که</w:t>
      </w:r>
      <w:r w:rsidR="00702749">
        <w:rPr>
          <w:rFonts w:ascii="IRBadr" w:hAnsi="IRBadr" w:cs="IRBadr"/>
          <w:sz w:val="28"/>
          <w:szCs w:val="28"/>
          <w:rtl/>
        </w:rPr>
        <w:t xml:space="preserve"> </w:t>
      </w:r>
      <w:r w:rsidRPr="00293B2B">
        <w:rPr>
          <w:rFonts w:ascii="IRBadr" w:hAnsi="IRBadr" w:cs="IRBadr"/>
          <w:sz w:val="28"/>
          <w:szCs w:val="28"/>
          <w:rtl/>
        </w:rPr>
        <w:t>در خود نسبت به دیگران برتری ببینیم.</w:t>
      </w:r>
      <w:r w:rsidR="001B7744">
        <w:rPr>
          <w:rFonts w:ascii="IRBadr" w:hAnsi="IRBadr" w:cs="IRBadr"/>
          <w:sz w:val="28"/>
          <w:szCs w:val="28"/>
          <w:rtl/>
        </w:rPr>
        <w:t xml:space="preserve"> چراکه</w:t>
      </w:r>
      <w:r w:rsidRPr="00293B2B">
        <w:rPr>
          <w:rFonts w:ascii="IRBadr" w:hAnsi="IRBadr" w:cs="IRBadr"/>
          <w:sz w:val="28"/>
          <w:szCs w:val="28"/>
          <w:rtl/>
        </w:rPr>
        <w:t xml:space="preserve"> تمامی </w:t>
      </w:r>
      <w:r w:rsidR="00FB396E">
        <w:rPr>
          <w:rFonts w:ascii="IRBadr" w:hAnsi="IRBadr" w:cs="IRBadr"/>
          <w:sz w:val="28"/>
          <w:szCs w:val="28"/>
          <w:rtl/>
        </w:rPr>
        <w:t>برتر</w:t>
      </w:r>
      <w:r w:rsidR="00FB396E">
        <w:rPr>
          <w:rFonts w:ascii="IRBadr" w:hAnsi="IRBadr" w:cs="IRBadr" w:hint="cs"/>
          <w:sz w:val="28"/>
          <w:szCs w:val="28"/>
          <w:rtl/>
        </w:rPr>
        <w:t>ی‌</w:t>
      </w:r>
      <w:r w:rsidR="00FB396E">
        <w:rPr>
          <w:rFonts w:ascii="IRBadr" w:hAnsi="IRBadr" w:cs="IRBadr" w:hint="eastAsia"/>
          <w:sz w:val="28"/>
          <w:szCs w:val="28"/>
          <w:rtl/>
        </w:rPr>
        <w:t>ها</w:t>
      </w:r>
      <w:r w:rsidRPr="00293B2B">
        <w:rPr>
          <w:rFonts w:ascii="IRBadr" w:hAnsi="IRBadr" w:cs="IRBadr"/>
          <w:sz w:val="28"/>
          <w:szCs w:val="28"/>
          <w:rtl/>
        </w:rPr>
        <w:t xml:space="preserve"> و </w:t>
      </w:r>
      <w:r w:rsidR="00FB396E">
        <w:rPr>
          <w:rFonts w:ascii="IRBadr" w:hAnsi="IRBadr" w:cs="IRBadr"/>
          <w:sz w:val="28"/>
          <w:szCs w:val="28"/>
          <w:rtl/>
        </w:rPr>
        <w:t>بزرگ</w:t>
      </w:r>
      <w:r w:rsidR="00FB396E">
        <w:rPr>
          <w:rFonts w:ascii="IRBadr" w:hAnsi="IRBadr" w:cs="IRBadr" w:hint="cs"/>
          <w:sz w:val="28"/>
          <w:szCs w:val="28"/>
          <w:rtl/>
        </w:rPr>
        <w:t>ی‌</w:t>
      </w:r>
      <w:r w:rsidR="00FB396E">
        <w:rPr>
          <w:rFonts w:ascii="IRBadr" w:hAnsi="IRBadr" w:cs="IRBadr" w:hint="eastAsia"/>
          <w:sz w:val="28"/>
          <w:szCs w:val="28"/>
          <w:rtl/>
        </w:rPr>
        <w:t>ها</w:t>
      </w:r>
      <w:r w:rsidRPr="00293B2B">
        <w:rPr>
          <w:rFonts w:ascii="IRBadr" w:hAnsi="IRBadr" w:cs="IRBadr"/>
          <w:sz w:val="28"/>
          <w:szCs w:val="28"/>
          <w:rtl/>
        </w:rPr>
        <w:t xml:space="preserve"> از آن خداست.</w:t>
      </w:r>
      <w:r w:rsidR="00CC57BA" w:rsidRPr="00702749">
        <w:rPr>
          <w:rFonts w:ascii="IRBadr" w:hAnsi="IRBadr" w:cs="IRBadr"/>
          <w:b/>
          <w:bCs/>
          <w:sz w:val="28"/>
          <w:szCs w:val="28"/>
          <w:rtl/>
        </w:rPr>
        <w:t>:</w:t>
      </w:r>
      <w:r w:rsidR="001B7744">
        <w:rPr>
          <w:rFonts w:ascii="IRBadr" w:hAnsi="IRBadr" w:cs="IRBadr"/>
          <w:b/>
          <w:bCs/>
          <w:sz w:val="28"/>
          <w:szCs w:val="28"/>
          <w:rtl/>
        </w:rPr>
        <w:t xml:space="preserve"> «</w:t>
      </w:r>
      <w:r w:rsidR="00CC57BA" w:rsidRPr="00702749">
        <w:rPr>
          <w:rFonts w:ascii="IRBadr" w:hAnsi="IRBadr" w:cs="IRBadr"/>
          <w:b/>
          <w:bCs/>
          <w:sz w:val="28"/>
          <w:szCs w:val="28"/>
          <w:rtl/>
        </w:rPr>
        <w:t>الْحَمْدُ لِلَّهِ الَّذِ</w:t>
      </w:r>
      <w:r w:rsidR="001B7744">
        <w:rPr>
          <w:rFonts w:ascii="IRBadr" w:hAnsi="IRBadr" w:cs="IRBadr"/>
          <w:b/>
          <w:bCs/>
          <w:sz w:val="28"/>
          <w:szCs w:val="28"/>
          <w:rtl/>
        </w:rPr>
        <w:t>ی</w:t>
      </w:r>
      <w:r w:rsidR="00CC57BA" w:rsidRPr="00702749">
        <w:rPr>
          <w:rFonts w:ascii="IRBadr" w:hAnsi="IRBadr" w:cs="IRBadr"/>
          <w:b/>
          <w:bCs/>
          <w:sz w:val="28"/>
          <w:szCs w:val="28"/>
          <w:rtl/>
        </w:rPr>
        <w:t xml:space="preserve"> لَبِسَ الْعِزَّ وَ الْ</w:t>
      </w:r>
      <w:r w:rsidR="001B7744">
        <w:rPr>
          <w:rFonts w:ascii="IRBadr" w:hAnsi="IRBadr" w:cs="IRBadr"/>
          <w:b/>
          <w:bCs/>
          <w:sz w:val="28"/>
          <w:szCs w:val="28"/>
          <w:rtl/>
        </w:rPr>
        <w:t>ک</w:t>
      </w:r>
      <w:r w:rsidR="00CC57BA" w:rsidRPr="00702749">
        <w:rPr>
          <w:rFonts w:ascii="IRBadr" w:hAnsi="IRBadr" w:cs="IRBadr"/>
          <w:b/>
          <w:bCs/>
          <w:sz w:val="28"/>
          <w:szCs w:val="28"/>
          <w:rtl/>
        </w:rPr>
        <w:t>بْرِ</w:t>
      </w:r>
      <w:r w:rsidR="001B7744">
        <w:rPr>
          <w:rFonts w:ascii="IRBadr" w:hAnsi="IRBadr" w:cs="IRBadr"/>
          <w:b/>
          <w:bCs/>
          <w:sz w:val="28"/>
          <w:szCs w:val="28"/>
          <w:rtl/>
        </w:rPr>
        <w:t>ی</w:t>
      </w:r>
      <w:r w:rsidR="00CC57BA" w:rsidRPr="00702749">
        <w:rPr>
          <w:rFonts w:ascii="IRBadr" w:hAnsi="IRBadr" w:cs="IRBadr"/>
          <w:b/>
          <w:bCs/>
          <w:sz w:val="28"/>
          <w:szCs w:val="28"/>
          <w:rtl/>
        </w:rPr>
        <w:t>اءَ</w:t>
      </w:r>
      <w:r w:rsidR="001B7744">
        <w:rPr>
          <w:rFonts w:ascii="IRBadr" w:hAnsi="IRBadr" w:cs="IRBadr"/>
          <w:b/>
          <w:bCs/>
          <w:sz w:val="28"/>
          <w:szCs w:val="28"/>
          <w:rtl/>
        </w:rPr>
        <w:t>»</w:t>
      </w:r>
      <w:r w:rsidR="00CC57BA" w:rsidRPr="00702749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3"/>
      </w:r>
      <w:r w:rsidR="00D75813" w:rsidRPr="00293B2B">
        <w:rPr>
          <w:rFonts w:ascii="IRBadr" w:hAnsi="IRBadr" w:cs="IRBadr"/>
          <w:sz w:val="28"/>
          <w:szCs w:val="28"/>
          <w:rtl/>
        </w:rPr>
        <w:t>حمد و سپاس برای خداوندی است ک</w:t>
      </w:r>
      <w:r w:rsidR="003E2818" w:rsidRPr="00293B2B">
        <w:rPr>
          <w:rFonts w:ascii="IRBadr" w:hAnsi="IRBadr" w:cs="IRBadr"/>
          <w:sz w:val="28"/>
          <w:szCs w:val="28"/>
          <w:rtl/>
        </w:rPr>
        <w:t xml:space="preserve">ه عزت، بزرگی </w:t>
      </w:r>
      <w:r w:rsidR="00FB396E">
        <w:rPr>
          <w:rFonts w:ascii="IRBadr" w:hAnsi="IRBadr" w:cs="IRBadr"/>
          <w:sz w:val="28"/>
          <w:szCs w:val="28"/>
          <w:rtl/>
        </w:rPr>
        <w:t>و کبر</w:t>
      </w:r>
      <w:r w:rsidR="00FB396E">
        <w:rPr>
          <w:rFonts w:ascii="IRBadr" w:hAnsi="IRBadr" w:cs="IRBadr" w:hint="cs"/>
          <w:sz w:val="28"/>
          <w:szCs w:val="28"/>
          <w:rtl/>
        </w:rPr>
        <w:t>ی</w:t>
      </w:r>
      <w:r w:rsidR="00FB396E">
        <w:rPr>
          <w:rFonts w:ascii="IRBadr" w:hAnsi="IRBadr" w:cs="IRBadr" w:hint="eastAsia"/>
          <w:sz w:val="28"/>
          <w:szCs w:val="28"/>
          <w:rtl/>
        </w:rPr>
        <w:t>ا</w:t>
      </w:r>
      <w:r w:rsidR="003E2818" w:rsidRPr="00293B2B">
        <w:rPr>
          <w:rFonts w:ascii="IRBadr" w:hAnsi="IRBadr" w:cs="IRBadr"/>
          <w:sz w:val="28"/>
          <w:szCs w:val="28"/>
          <w:rtl/>
        </w:rPr>
        <w:t xml:space="preserve"> را پوشیده است. از اوصاف خداوند تعبیر به لباس </w:t>
      </w:r>
      <w:r w:rsidR="00FB396E">
        <w:rPr>
          <w:rFonts w:ascii="IRBadr" w:hAnsi="IRBadr" w:cs="IRBadr"/>
          <w:sz w:val="28"/>
          <w:szCs w:val="28"/>
          <w:rtl/>
        </w:rPr>
        <w:t>م</w:t>
      </w:r>
      <w:r w:rsidR="00FB396E">
        <w:rPr>
          <w:rFonts w:ascii="IRBadr" w:hAnsi="IRBadr" w:cs="IRBadr" w:hint="cs"/>
          <w:sz w:val="28"/>
          <w:szCs w:val="28"/>
          <w:rtl/>
        </w:rPr>
        <w:t>ی‌</w:t>
      </w:r>
      <w:r w:rsidR="00FB396E">
        <w:rPr>
          <w:rFonts w:ascii="IRBadr" w:hAnsi="IRBadr" w:cs="IRBadr" w:hint="eastAsia"/>
          <w:sz w:val="28"/>
          <w:szCs w:val="28"/>
          <w:rtl/>
        </w:rPr>
        <w:t>شود</w:t>
      </w:r>
      <w:r w:rsidR="003E2818" w:rsidRPr="00293B2B">
        <w:rPr>
          <w:rFonts w:ascii="IRBadr" w:hAnsi="IRBadr" w:cs="IRBadr"/>
          <w:sz w:val="28"/>
          <w:szCs w:val="28"/>
          <w:rtl/>
        </w:rPr>
        <w:t xml:space="preserve"> و پوشیدن یعنی خداوند متصف به این صفات </w:t>
      </w:r>
      <w:r w:rsidR="00FB396E">
        <w:rPr>
          <w:rFonts w:ascii="IRBadr" w:hAnsi="IRBadr" w:cs="IRBadr"/>
          <w:sz w:val="28"/>
          <w:szCs w:val="28"/>
          <w:rtl/>
        </w:rPr>
        <w:t>به‌صورت</w:t>
      </w:r>
      <w:r w:rsidR="003E2818" w:rsidRPr="00293B2B">
        <w:rPr>
          <w:rFonts w:ascii="IRBadr" w:hAnsi="IRBadr" w:cs="IRBadr"/>
          <w:sz w:val="28"/>
          <w:szCs w:val="28"/>
          <w:rtl/>
        </w:rPr>
        <w:t xml:space="preserve"> کامل است</w:t>
      </w:r>
      <w:r w:rsidR="003E2818" w:rsidRPr="00702749">
        <w:rPr>
          <w:rFonts w:ascii="IRBadr" w:hAnsi="IRBadr" w:cs="IRBadr"/>
          <w:b/>
          <w:bCs/>
          <w:sz w:val="28"/>
          <w:szCs w:val="28"/>
          <w:rtl/>
        </w:rPr>
        <w:t>.</w:t>
      </w:r>
      <w:r w:rsidR="001B7744">
        <w:rPr>
          <w:rFonts w:ascii="IRBadr" w:hAnsi="IRBadr" w:cs="IRBadr"/>
          <w:b/>
          <w:bCs/>
          <w:sz w:val="28"/>
          <w:szCs w:val="28"/>
          <w:rtl/>
        </w:rPr>
        <w:t xml:space="preserve"> «</w:t>
      </w:r>
      <w:r w:rsidR="005847F9" w:rsidRPr="00702749">
        <w:rPr>
          <w:rFonts w:ascii="IRBadr" w:hAnsi="IRBadr" w:cs="IRBadr"/>
          <w:b/>
          <w:bCs/>
          <w:sz w:val="28"/>
          <w:szCs w:val="28"/>
          <w:rtl/>
        </w:rPr>
        <w:t xml:space="preserve">وَ اخْتَارَهُمَا لِنَفْسِهِ دُونَ </w:t>
      </w:r>
      <w:r w:rsidR="001B7744">
        <w:rPr>
          <w:rFonts w:ascii="IRBadr" w:hAnsi="IRBadr" w:cs="IRBadr"/>
          <w:b/>
          <w:bCs/>
          <w:sz w:val="28"/>
          <w:szCs w:val="28"/>
          <w:rtl/>
        </w:rPr>
        <w:t>خَلْقِه</w:t>
      </w:r>
      <w:r w:rsidR="003E2818" w:rsidRPr="00702749">
        <w:rPr>
          <w:rFonts w:ascii="IRBadr" w:hAnsi="IRBadr" w:cs="IRBadr"/>
          <w:b/>
          <w:bCs/>
          <w:sz w:val="28"/>
          <w:szCs w:val="28"/>
          <w:rtl/>
        </w:rPr>
        <w:t>»</w:t>
      </w:r>
      <w:r w:rsidR="005847F9" w:rsidRPr="00702749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4"/>
      </w:r>
      <w:r w:rsidR="005847F9" w:rsidRPr="00702749">
        <w:rPr>
          <w:rFonts w:ascii="IRBadr" w:hAnsi="IRBadr" w:cs="IRBadr"/>
          <w:sz w:val="28"/>
          <w:szCs w:val="28"/>
          <w:rtl/>
        </w:rPr>
        <w:t xml:space="preserve"> همگی باید عزت و ریاست و قدرت را تنها در وجود خداوند ببینند و هرگاه کسی این صفات را در وجود خ</w:t>
      </w:r>
      <w:r w:rsidR="00A76FE1" w:rsidRPr="00702749">
        <w:rPr>
          <w:rFonts w:ascii="IRBadr" w:hAnsi="IRBadr" w:cs="IRBadr"/>
          <w:sz w:val="28"/>
          <w:szCs w:val="28"/>
          <w:rtl/>
        </w:rPr>
        <w:t>ود احساس کرد</w:t>
      </w:r>
      <w:r w:rsidR="00702749">
        <w:rPr>
          <w:rFonts w:ascii="IRBadr" w:hAnsi="IRBadr" w:cs="IRBadr" w:hint="cs"/>
          <w:sz w:val="28"/>
          <w:szCs w:val="28"/>
          <w:rtl/>
        </w:rPr>
        <w:t>،</w:t>
      </w:r>
      <w:r w:rsidR="00A76FE1" w:rsidRPr="00702749">
        <w:rPr>
          <w:rFonts w:ascii="IRBadr" w:hAnsi="IRBadr" w:cs="IRBadr"/>
          <w:sz w:val="28"/>
          <w:szCs w:val="28"/>
          <w:rtl/>
        </w:rPr>
        <w:t xml:space="preserve"> دچار تکبر شده است.</w:t>
      </w:r>
    </w:p>
    <w:p w:rsidR="00A76FE1" w:rsidRPr="00233DE1" w:rsidRDefault="00A76FE1" w:rsidP="009E1D64">
      <w:pPr>
        <w:pStyle w:val="1"/>
        <w:rPr>
          <w:rtl/>
        </w:rPr>
      </w:pPr>
      <w:bookmarkStart w:id="3" w:name="_Toc429378464"/>
      <w:r w:rsidRPr="00233DE1">
        <w:rPr>
          <w:rtl/>
        </w:rPr>
        <w:t>استکبا</w:t>
      </w:r>
      <w:r w:rsidR="009E1D64">
        <w:rPr>
          <w:rFonts w:hint="cs"/>
          <w:rtl/>
        </w:rPr>
        <w:t xml:space="preserve">ر </w:t>
      </w:r>
      <w:r w:rsidR="00FF370B">
        <w:rPr>
          <w:rtl/>
        </w:rPr>
        <w:t>ریش</w:t>
      </w:r>
      <w:r w:rsidR="00FF370B">
        <w:rPr>
          <w:rFonts w:hint="cs"/>
          <w:rtl/>
        </w:rPr>
        <w:t>ۀ</w:t>
      </w:r>
      <w:r w:rsidR="009E1D64" w:rsidRPr="009E1D64">
        <w:rPr>
          <w:rtl/>
        </w:rPr>
        <w:t xml:space="preserve"> </w:t>
      </w:r>
      <w:r w:rsidR="009E1D64" w:rsidRPr="00233DE1">
        <w:rPr>
          <w:rtl/>
        </w:rPr>
        <w:t>تکبر</w:t>
      </w:r>
      <w:bookmarkEnd w:id="3"/>
    </w:p>
    <w:p w:rsidR="00D660D7" w:rsidRPr="00702749" w:rsidRDefault="005847F9" w:rsidP="00070400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702749">
        <w:rPr>
          <w:rFonts w:ascii="IRBadr" w:hAnsi="IRBadr" w:cs="IRBadr"/>
          <w:sz w:val="28"/>
          <w:szCs w:val="28"/>
          <w:rtl/>
        </w:rPr>
        <w:t xml:space="preserve">تکبر و استکبار دو صفت ضمیمه انسانی است و تفاوت آن به گفته علمای اخلاق این است که استکبار حالت روحی است که در درون انسان است که خود را بزرگ ببیند، اما تکبر </w:t>
      </w:r>
      <w:r w:rsidR="00FB396E">
        <w:rPr>
          <w:rFonts w:ascii="IRBadr" w:hAnsi="IRBadr" w:cs="IRBadr"/>
          <w:sz w:val="28"/>
          <w:szCs w:val="28"/>
          <w:rtl/>
        </w:rPr>
        <w:t>بزرگ‌نما</w:t>
      </w:r>
      <w:r w:rsidR="00FB396E">
        <w:rPr>
          <w:rFonts w:ascii="IRBadr" w:hAnsi="IRBadr" w:cs="IRBadr" w:hint="cs"/>
          <w:sz w:val="28"/>
          <w:szCs w:val="28"/>
          <w:rtl/>
        </w:rPr>
        <w:t>یی</w:t>
      </w:r>
      <w:r w:rsidRPr="00702749">
        <w:rPr>
          <w:rFonts w:ascii="IRBadr" w:hAnsi="IRBadr" w:cs="IRBadr"/>
          <w:sz w:val="28"/>
          <w:szCs w:val="28"/>
          <w:rtl/>
        </w:rPr>
        <w:t xml:space="preserve"> است که در عمل انسان ظاهر </w:t>
      </w:r>
      <w:r w:rsidR="00FB396E">
        <w:rPr>
          <w:rFonts w:ascii="IRBadr" w:hAnsi="IRBadr" w:cs="IRBadr"/>
          <w:sz w:val="28"/>
          <w:szCs w:val="28"/>
          <w:rtl/>
        </w:rPr>
        <w:t>م</w:t>
      </w:r>
      <w:r w:rsidR="00FB396E">
        <w:rPr>
          <w:rFonts w:ascii="IRBadr" w:hAnsi="IRBadr" w:cs="IRBadr" w:hint="cs"/>
          <w:sz w:val="28"/>
          <w:szCs w:val="28"/>
          <w:rtl/>
        </w:rPr>
        <w:t>ی‌</w:t>
      </w:r>
      <w:r w:rsidR="00FB396E">
        <w:rPr>
          <w:rFonts w:ascii="IRBadr" w:hAnsi="IRBadr" w:cs="IRBadr" w:hint="eastAsia"/>
          <w:sz w:val="28"/>
          <w:szCs w:val="28"/>
          <w:rtl/>
        </w:rPr>
        <w:t>شود</w:t>
      </w:r>
      <w:r w:rsidRPr="00702749">
        <w:rPr>
          <w:rFonts w:ascii="IRBadr" w:hAnsi="IRBadr" w:cs="IRBadr"/>
          <w:sz w:val="28"/>
          <w:szCs w:val="28"/>
          <w:rtl/>
        </w:rPr>
        <w:t>.</w:t>
      </w:r>
      <w:r w:rsidR="001B7744">
        <w:rPr>
          <w:rFonts w:ascii="IRBadr" w:hAnsi="IRBadr" w:cs="IRBadr"/>
          <w:sz w:val="28"/>
          <w:szCs w:val="28"/>
          <w:rtl/>
        </w:rPr>
        <w:t xml:space="preserve"> عجب</w:t>
      </w:r>
      <w:r w:rsidRPr="00702749">
        <w:rPr>
          <w:rFonts w:ascii="IRBadr" w:hAnsi="IRBadr" w:cs="IRBadr"/>
          <w:sz w:val="28"/>
          <w:szCs w:val="28"/>
          <w:rtl/>
        </w:rPr>
        <w:t xml:space="preserve"> نیز مانند استکبار است ولی تکبر ظهور آن صفت است. هرگاه </w:t>
      </w:r>
      <w:r w:rsidR="00FB396E">
        <w:rPr>
          <w:rFonts w:ascii="IRBadr" w:hAnsi="IRBadr" w:cs="IRBadr"/>
          <w:sz w:val="28"/>
          <w:szCs w:val="28"/>
          <w:rtl/>
        </w:rPr>
        <w:t>در برخورد</w:t>
      </w:r>
      <w:r w:rsidRPr="00702749">
        <w:rPr>
          <w:rFonts w:ascii="IRBadr" w:hAnsi="IRBadr" w:cs="IRBadr"/>
          <w:sz w:val="28"/>
          <w:szCs w:val="28"/>
          <w:rtl/>
        </w:rPr>
        <w:t xml:space="preserve"> دیگری فخر بفروش</w:t>
      </w:r>
      <w:r w:rsidR="00070400">
        <w:rPr>
          <w:rFonts w:ascii="IRBadr" w:hAnsi="IRBadr" w:cs="IRBadr" w:hint="cs"/>
          <w:sz w:val="28"/>
          <w:szCs w:val="28"/>
          <w:rtl/>
        </w:rPr>
        <w:t>ی</w:t>
      </w:r>
      <w:r w:rsidRPr="00702749">
        <w:rPr>
          <w:rFonts w:ascii="IRBadr" w:hAnsi="IRBadr" w:cs="IRBadr"/>
          <w:sz w:val="28"/>
          <w:szCs w:val="28"/>
          <w:rtl/>
        </w:rPr>
        <w:t>م و او را تحقیر کن</w:t>
      </w:r>
      <w:r w:rsidR="00070400">
        <w:rPr>
          <w:rFonts w:ascii="IRBadr" w:hAnsi="IRBadr" w:cs="IRBadr" w:hint="cs"/>
          <w:sz w:val="28"/>
          <w:szCs w:val="28"/>
          <w:rtl/>
        </w:rPr>
        <w:t>ی</w:t>
      </w:r>
      <w:r w:rsidRPr="00702749">
        <w:rPr>
          <w:rFonts w:ascii="IRBadr" w:hAnsi="IRBadr" w:cs="IRBadr"/>
          <w:sz w:val="28"/>
          <w:szCs w:val="28"/>
          <w:rtl/>
        </w:rPr>
        <w:t>م</w:t>
      </w:r>
      <w:r w:rsidR="00070400">
        <w:rPr>
          <w:rFonts w:ascii="IRBadr" w:hAnsi="IRBadr" w:cs="IRBadr" w:hint="cs"/>
          <w:sz w:val="28"/>
          <w:szCs w:val="28"/>
          <w:rtl/>
        </w:rPr>
        <w:t>،</w:t>
      </w:r>
      <w:r w:rsidRPr="00702749">
        <w:rPr>
          <w:rFonts w:ascii="IRBadr" w:hAnsi="IRBadr" w:cs="IRBadr"/>
          <w:sz w:val="28"/>
          <w:szCs w:val="28"/>
          <w:rtl/>
        </w:rPr>
        <w:t xml:space="preserve"> این عمل </w:t>
      </w:r>
      <w:r w:rsidR="00FB396E">
        <w:rPr>
          <w:rFonts w:ascii="IRBadr" w:hAnsi="IRBadr" w:cs="IRBadr"/>
          <w:sz w:val="28"/>
          <w:szCs w:val="28"/>
          <w:rtl/>
        </w:rPr>
        <w:t>در ظاهر</w:t>
      </w:r>
      <w:r w:rsidRPr="00702749">
        <w:rPr>
          <w:rFonts w:ascii="IRBadr" w:hAnsi="IRBadr" w:cs="IRBadr"/>
          <w:sz w:val="28"/>
          <w:szCs w:val="28"/>
          <w:rtl/>
        </w:rPr>
        <w:t xml:space="preserve"> نمود یافته است. </w:t>
      </w:r>
      <w:r w:rsidRPr="00702749">
        <w:rPr>
          <w:rFonts w:ascii="IRBadr" w:hAnsi="IRBadr" w:cs="IRBadr"/>
          <w:sz w:val="28"/>
          <w:szCs w:val="28"/>
          <w:rtl/>
        </w:rPr>
        <w:lastRenderedPageBreak/>
        <w:t xml:space="preserve">اعمال ظاهری انسان از یک ویژگی روحی </w:t>
      </w:r>
      <w:r w:rsidR="00FB396E">
        <w:rPr>
          <w:rFonts w:ascii="IRBadr" w:hAnsi="IRBadr" w:cs="IRBadr"/>
          <w:sz w:val="28"/>
          <w:szCs w:val="28"/>
          <w:rtl/>
        </w:rPr>
        <w:t>نشأت</w:t>
      </w:r>
      <w:r w:rsidRPr="00702749">
        <w:rPr>
          <w:rFonts w:ascii="IRBadr" w:hAnsi="IRBadr" w:cs="IRBadr"/>
          <w:sz w:val="28"/>
          <w:szCs w:val="28"/>
          <w:rtl/>
        </w:rPr>
        <w:t xml:space="preserve"> </w:t>
      </w:r>
      <w:r w:rsidR="00FB396E">
        <w:rPr>
          <w:rFonts w:ascii="IRBadr" w:hAnsi="IRBadr" w:cs="IRBadr"/>
          <w:sz w:val="28"/>
          <w:szCs w:val="28"/>
          <w:rtl/>
        </w:rPr>
        <w:t>م</w:t>
      </w:r>
      <w:r w:rsidR="00FB396E">
        <w:rPr>
          <w:rFonts w:ascii="IRBadr" w:hAnsi="IRBadr" w:cs="IRBadr" w:hint="cs"/>
          <w:sz w:val="28"/>
          <w:szCs w:val="28"/>
          <w:rtl/>
        </w:rPr>
        <w:t>ی‌</w:t>
      </w:r>
      <w:r w:rsidR="00FB396E">
        <w:rPr>
          <w:rFonts w:ascii="IRBadr" w:hAnsi="IRBadr" w:cs="IRBadr" w:hint="eastAsia"/>
          <w:sz w:val="28"/>
          <w:szCs w:val="28"/>
          <w:rtl/>
        </w:rPr>
        <w:t>گ</w:t>
      </w:r>
      <w:r w:rsidR="00FB396E">
        <w:rPr>
          <w:rFonts w:ascii="IRBadr" w:hAnsi="IRBadr" w:cs="IRBadr" w:hint="cs"/>
          <w:sz w:val="28"/>
          <w:szCs w:val="28"/>
          <w:rtl/>
        </w:rPr>
        <w:t>ی</w:t>
      </w:r>
      <w:r w:rsidR="00FB396E">
        <w:rPr>
          <w:rFonts w:ascii="IRBadr" w:hAnsi="IRBadr" w:cs="IRBadr" w:hint="eastAsia"/>
          <w:sz w:val="28"/>
          <w:szCs w:val="28"/>
          <w:rtl/>
        </w:rPr>
        <w:t>رد</w:t>
      </w:r>
      <w:r w:rsidRPr="00702749">
        <w:rPr>
          <w:rFonts w:ascii="IRBadr" w:hAnsi="IRBadr" w:cs="IRBadr"/>
          <w:sz w:val="28"/>
          <w:szCs w:val="28"/>
          <w:rtl/>
        </w:rPr>
        <w:t>.</w:t>
      </w:r>
      <w:r w:rsidR="00293B2B" w:rsidRPr="00702749">
        <w:rPr>
          <w:rFonts w:ascii="IRBadr" w:hAnsi="IRBadr" w:cs="IRBadr"/>
          <w:sz w:val="28"/>
          <w:szCs w:val="28"/>
          <w:rtl/>
        </w:rPr>
        <w:t xml:space="preserve"> رفتار و اعمال اختیاری ما از حالات روحی ناشی </w:t>
      </w:r>
      <w:r w:rsidR="00FB396E">
        <w:rPr>
          <w:rFonts w:ascii="IRBadr" w:hAnsi="IRBadr" w:cs="IRBadr"/>
          <w:sz w:val="28"/>
          <w:szCs w:val="28"/>
          <w:rtl/>
        </w:rPr>
        <w:t>م</w:t>
      </w:r>
      <w:r w:rsidR="00FB396E">
        <w:rPr>
          <w:rFonts w:ascii="IRBadr" w:hAnsi="IRBadr" w:cs="IRBadr" w:hint="cs"/>
          <w:sz w:val="28"/>
          <w:szCs w:val="28"/>
          <w:rtl/>
        </w:rPr>
        <w:t>ی‌</w:t>
      </w:r>
      <w:r w:rsidR="00FB396E">
        <w:rPr>
          <w:rFonts w:ascii="IRBadr" w:hAnsi="IRBadr" w:cs="IRBadr" w:hint="eastAsia"/>
          <w:sz w:val="28"/>
          <w:szCs w:val="28"/>
          <w:rtl/>
        </w:rPr>
        <w:t>شود</w:t>
      </w:r>
      <w:r w:rsidR="00293B2B" w:rsidRPr="00702749">
        <w:rPr>
          <w:rFonts w:ascii="IRBadr" w:hAnsi="IRBadr" w:cs="IRBadr"/>
          <w:sz w:val="28"/>
          <w:szCs w:val="28"/>
          <w:rtl/>
        </w:rPr>
        <w:t xml:space="preserve">. چیزی که در درون انسان است، در ظاهر او تجلی </w:t>
      </w:r>
      <w:r w:rsidR="00FB396E">
        <w:rPr>
          <w:rFonts w:ascii="IRBadr" w:hAnsi="IRBadr" w:cs="IRBadr"/>
          <w:sz w:val="28"/>
          <w:szCs w:val="28"/>
          <w:rtl/>
        </w:rPr>
        <w:t>م</w:t>
      </w:r>
      <w:r w:rsidR="00FB396E">
        <w:rPr>
          <w:rFonts w:ascii="IRBadr" w:hAnsi="IRBadr" w:cs="IRBadr" w:hint="cs"/>
          <w:sz w:val="28"/>
          <w:szCs w:val="28"/>
          <w:rtl/>
        </w:rPr>
        <w:t>ی‌ی</w:t>
      </w:r>
      <w:r w:rsidR="00FB396E">
        <w:rPr>
          <w:rFonts w:ascii="IRBadr" w:hAnsi="IRBadr" w:cs="IRBadr" w:hint="eastAsia"/>
          <w:sz w:val="28"/>
          <w:szCs w:val="28"/>
          <w:rtl/>
        </w:rPr>
        <w:t>ابد</w:t>
      </w:r>
      <w:r w:rsidR="00293B2B" w:rsidRPr="00702749">
        <w:rPr>
          <w:rFonts w:ascii="IRBadr" w:hAnsi="IRBadr" w:cs="IRBadr"/>
          <w:sz w:val="28"/>
          <w:szCs w:val="28"/>
          <w:rtl/>
        </w:rPr>
        <w:t>،</w:t>
      </w:r>
      <w:r w:rsidR="001B7744">
        <w:rPr>
          <w:rFonts w:ascii="IRBadr" w:hAnsi="IRBadr" w:cs="IRBadr"/>
          <w:sz w:val="28"/>
          <w:szCs w:val="28"/>
          <w:rtl/>
        </w:rPr>
        <w:t xml:space="preserve"> اما</w:t>
      </w:r>
      <w:r w:rsidR="00293B2B" w:rsidRPr="00702749">
        <w:rPr>
          <w:rFonts w:ascii="IRBadr" w:hAnsi="IRBadr" w:cs="IRBadr"/>
          <w:sz w:val="28"/>
          <w:szCs w:val="28"/>
          <w:rtl/>
        </w:rPr>
        <w:t xml:space="preserve"> گاهی نفاق و دورویی نیز وجود دارد، حتی گاهی ممکن است خلاف </w:t>
      </w:r>
      <w:r w:rsidR="00070400">
        <w:rPr>
          <w:rFonts w:ascii="IRBadr" w:hAnsi="IRBadr" w:cs="IRBadr" w:hint="cs"/>
          <w:sz w:val="28"/>
          <w:szCs w:val="28"/>
          <w:rtl/>
        </w:rPr>
        <w:t>ا</w:t>
      </w:r>
      <w:r w:rsidR="00293B2B" w:rsidRPr="00702749">
        <w:rPr>
          <w:rFonts w:ascii="IRBadr" w:hAnsi="IRBadr" w:cs="IRBadr"/>
          <w:sz w:val="28"/>
          <w:szCs w:val="28"/>
          <w:rtl/>
        </w:rPr>
        <w:t xml:space="preserve">ین قضیه نیز وجود داشته باشد که روح کسی </w:t>
      </w:r>
      <w:r w:rsidR="00FB396E">
        <w:rPr>
          <w:rFonts w:ascii="IRBadr" w:hAnsi="IRBadr" w:cs="IRBadr"/>
          <w:sz w:val="28"/>
          <w:szCs w:val="28"/>
          <w:rtl/>
        </w:rPr>
        <w:t>با ظاهر</w:t>
      </w:r>
      <w:r w:rsidR="00293B2B" w:rsidRPr="00702749">
        <w:rPr>
          <w:rFonts w:ascii="IRBadr" w:hAnsi="IRBadr" w:cs="IRBadr"/>
          <w:sz w:val="28"/>
          <w:szCs w:val="28"/>
          <w:rtl/>
        </w:rPr>
        <w:t xml:space="preserve"> او یکسان نباشد. کسی که روح او بخیل است</w:t>
      </w:r>
      <w:r w:rsidR="00070400">
        <w:rPr>
          <w:rFonts w:ascii="IRBadr" w:hAnsi="IRBadr" w:cs="IRBadr" w:hint="cs"/>
          <w:sz w:val="28"/>
          <w:szCs w:val="28"/>
          <w:rtl/>
        </w:rPr>
        <w:t>،</w:t>
      </w:r>
      <w:r w:rsidR="00293B2B" w:rsidRPr="00702749">
        <w:rPr>
          <w:rFonts w:ascii="IRBadr" w:hAnsi="IRBadr" w:cs="IRBadr"/>
          <w:sz w:val="28"/>
          <w:szCs w:val="28"/>
          <w:rtl/>
        </w:rPr>
        <w:t xml:space="preserve"> </w:t>
      </w:r>
      <w:r w:rsidR="00FB396E">
        <w:rPr>
          <w:rFonts w:ascii="IRBadr" w:hAnsi="IRBadr" w:cs="IRBadr"/>
          <w:sz w:val="28"/>
          <w:szCs w:val="28"/>
          <w:rtl/>
        </w:rPr>
        <w:t>طبعاً</w:t>
      </w:r>
      <w:r w:rsidR="00293B2B" w:rsidRPr="00702749">
        <w:rPr>
          <w:rFonts w:ascii="IRBadr" w:hAnsi="IRBadr" w:cs="IRBadr"/>
          <w:sz w:val="28"/>
          <w:szCs w:val="28"/>
          <w:rtl/>
        </w:rPr>
        <w:t xml:space="preserve"> در مال خود نیز بخشش ندارد، اما </w:t>
      </w:r>
      <w:r w:rsidR="00070400">
        <w:rPr>
          <w:rFonts w:ascii="IRBadr" w:hAnsi="IRBadr" w:cs="IRBadr" w:hint="cs"/>
          <w:sz w:val="28"/>
          <w:szCs w:val="28"/>
          <w:rtl/>
        </w:rPr>
        <w:t>دید انسان به مال</w:t>
      </w:r>
      <w:r w:rsidR="00293B2B" w:rsidRPr="00702749">
        <w:rPr>
          <w:rFonts w:ascii="IRBadr" w:hAnsi="IRBadr" w:cs="IRBadr"/>
          <w:sz w:val="28"/>
          <w:szCs w:val="28"/>
          <w:rtl/>
        </w:rPr>
        <w:t>،</w:t>
      </w:r>
      <w:r w:rsidR="00070400">
        <w:rPr>
          <w:rFonts w:ascii="IRBadr" w:hAnsi="IRBadr" w:cs="IRBadr" w:hint="cs"/>
          <w:sz w:val="28"/>
          <w:szCs w:val="28"/>
          <w:rtl/>
        </w:rPr>
        <w:t xml:space="preserve"> معنوی باشد،</w:t>
      </w:r>
      <w:r w:rsidR="00293B2B" w:rsidRPr="00702749">
        <w:rPr>
          <w:rFonts w:ascii="IRBadr" w:hAnsi="IRBadr" w:cs="IRBadr"/>
          <w:sz w:val="28"/>
          <w:szCs w:val="28"/>
          <w:rtl/>
        </w:rPr>
        <w:t xml:space="preserve"> در ظاهر او نیز بخشندگی نمایان </w:t>
      </w:r>
      <w:r w:rsidR="00FB396E">
        <w:rPr>
          <w:rFonts w:ascii="IRBadr" w:hAnsi="IRBadr" w:cs="IRBadr"/>
          <w:sz w:val="28"/>
          <w:szCs w:val="28"/>
          <w:rtl/>
        </w:rPr>
        <w:t>م</w:t>
      </w:r>
      <w:r w:rsidR="00FB396E">
        <w:rPr>
          <w:rFonts w:ascii="IRBadr" w:hAnsi="IRBadr" w:cs="IRBadr" w:hint="cs"/>
          <w:sz w:val="28"/>
          <w:szCs w:val="28"/>
          <w:rtl/>
        </w:rPr>
        <w:t>ی‌</w:t>
      </w:r>
      <w:r w:rsidR="00FB396E">
        <w:rPr>
          <w:rFonts w:ascii="IRBadr" w:hAnsi="IRBadr" w:cs="IRBadr" w:hint="eastAsia"/>
          <w:sz w:val="28"/>
          <w:szCs w:val="28"/>
          <w:rtl/>
        </w:rPr>
        <w:t>شود</w:t>
      </w:r>
      <w:r w:rsidR="00293B2B" w:rsidRPr="00702749">
        <w:rPr>
          <w:rFonts w:ascii="IRBadr" w:hAnsi="IRBadr" w:cs="IRBadr"/>
          <w:sz w:val="28"/>
          <w:szCs w:val="28"/>
          <w:rtl/>
        </w:rPr>
        <w:t xml:space="preserve">. اگر انسان در درون خود خداوند را نبیند و </w:t>
      </w:r>
      <w:r w:rsidR="00FB396E">
        <w:rPr>
          <w:rFonts w:ascii="IRBadr" w:hAnsi="IRBadr" w:cs="IRBadr"/>
          <w:sz w:val="28"/>
          <w:szCs w:val="28"/>
          <w:rtl/>
        </w:rPr>
        <w:t>هر آنچه</w:t>
      </w:r>
      <w:r w:rsidR="00293B2B" w:rsidRPr="00702749">
        <w:rPr>
          <w:rFonts w:ascii="IRBadr" w:hAnsi="IRBadr" w:cs="IRBadr"/>
          <w:sz w:val="28"/>
          <w:szCs w:val="28"/>
          <w:rtl/>
        </w:rPr>
        <w:t xml:space="preserve"> دارد </w:t>
      </w:r>
      <w:r w:rsidR="00FB396E">
        <w:rPr>
          <w:rFonts w:ascii="IRBadr" w:hAnsi="IRBadr" w:cs="IRBadr"/>
          <w:sz w:val="28"/>
          <w:szCs w:val="28"/>
          <w:rtl/>
        </w:rPr>
        <w:t>از آن</w:t>
      </w:r>
      <w:r w:rsidR="00293B2B" w:rsidRPr="00702749">
        <w:rPr>
          <w:rFonts w:ascii="IRBadr" w:hAnsi="IRBadr" w:cs="IRBadr"/>
          <w:sz w:val="28"/>
          <w:szCs w:val="28"/>
          <w:rtl/>
        </w:rPr>
        <w:t xml:space="preserve"> خود</w:t>
      </w:r>
      <w:r w:rsidR="00293B2B" w:rsidRPr="00702749">
        <w:rPr>
          <w:rFonts w:ascii="IRBadr" w:hAnsi="IRBadr" w:cs="IRBadr" w:hint="cs"/>
          <w:sz w:val="28"/>
          <w:szCs w:val="28"/>
          <w:rtl/>
        </w:rPr>
        <w:t xml:space="preserve"> ببیند</w:t>
      </w:r>
      <w:r w:rsidR="00070400">
        <w:rPr>
          <w:rFonts w:ascii="IRBadr" w:hAnsi="IRBadr" w:cs="IRBadr" w:hint="cs"/>
          <w:sz w:val="28"/>
          <w:szCs w:val="28"/>
          <w:rtl/>
        </w:rPr>
        <w:t>،</w:t>
      </w:r>
      <w:r w:rsidR="00293B2B" w:rsidRPr="00702749">
        <w:rPr>
          <w:rFonts w:ascii="IRBadr" w:hAnsi="IRBadr" w:cs="IRBadr" w:hint="cs"/>
          <w:sz w:val="28"/>
          <w:szCs w:val="28"/>
          <w:rtl/>
        </w:rPr>
        <w:t xml:space="preserve"> دارای روحی استکباری است.</w:t>
      </w:r>
    </w:p>
    <w:p w:rsidR="00A76FE1" w:rsidRPr="00233DE1" w:rsidRDefault="00F350BD" w:rsidP="00F350BD">
      <w:pPr>
        <w:pStyle w:val="1"/>
        <w:rPr>
          <w:rtl/>
        </w:rPr>
      </w:pPr>
      <w:bookmarkStart w:id="4" w:name="_Toc429378465"/>
      <w:r>
        <w:rPr>
          <w:rFonts w:hint="cs"/>
          <w:rtl/>
        </w:rPr>
        <w:t xml:space="preserve">فراموشی یاد خدا، </w:t>
      </w:r>
      <w:r w:rsidR="00A76FE1" w:rsidRPr="00233DE1">
        <w:rPr>
          <w:rtl/>
        </w:rPr>
        <w:t xml:space="preserve">ریشه </w:t>
      </w:r>
      <w:bookmarkEnd w:id="4"/>
      <w:r>
        <w:rPr>
          <w:rFonts w:hint="cs"/>
          <w:rtl/>
        </w:rPr>
        <w:t>استکبار</w:t>
      </w:r>
    </w:p>
    <w:p w:rsidR="00A76FE1" w:rsidRDefault="00293B2B" w:rsidP="00070400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702749">
        <w:rPr>
          <w:rFonts w:ascii="IRBadr" w:hAnsi="IRBadr" w:cs="IRBadr" w:hint="cs"/>
          <w:sz w:val="28"/>
          <w:szCs w:val="28"/>
          <w:rtl/>
        </w:rPr>
        <w:t xml:space="preserve"> اساس استکبار و تکبر انسان در این امر است که او حد خود را نداند و خدا را </w:t>
      </w:r>
      <w:r w:rsidR="00FB396E">
        <w:rPr>
          <w:rFonts w:ascii="IRBadr" w:hAnsi="IRBadr" w:cs="IRBadr"/>
          <w:sz w:val="28"/>
          <w:szCs w:val="28"/>
          <w:rtl/>
        </w:rPr>
        <w:t>در زندگ</w:t>
      </w:r>
      <w:r w:rsidR="00FB396E">
        <w:rPr>
          <w:rFonts w:ascii="IRBadr" w:hAnsi="IRBadr" w:cs="IRBadr" w:hint="cs"/>
          <w:sz w:val="28"/>
          <w:szCs w:val="28"/>
          <w:rtl/>
        </w:rPr>
        <w:t>ی</w:t>
      </w:r>
      <w:r w:rsidRPr="00702749">
        <w:rPr>
          <w:rFonts w:ascii="IRBadr" w:hAnsi="IRBadr" w:cs="IRBadr" w:hint="cs"/>
          <w:sz w:val="28"/>
          <w:szCs w:val="28"/>
          <w:rtl/>
        </w:rPr>
        <w:t xml:space="preserve"> خود فراموش کند.</w:t>
      </w:r>
      <w:r w:rsidR="001B7744">
        <w:rPr>
          <w:rFonts w:ascii="IRBadr" w:hAnsi="IRBadr" w:cs="IRBadr"/>
          <w:sz w:val="28"/>
          <w:szCs w:val="28"/>
          <w:rtl/>
        </w:rPr>
        <w:t xml:space="preserve"> او</w:t>
      </w:r>
      <w:r w:rsidR="00BA1A4C" w:rsidRPr="00702749">
        <w:rPr>
          <w:rFonts w:ascii="IRBadr" w:hAnsi="IRBadr" w:cs="IRBadr" w:hint="cs"/>
          <w:sz w:val="28"/>
          <w:szCs w:val="28"/>
          <w:rtl/>
        </w:rPr>
        <w:t xml:space="preserve"> فراموش </w:t>
      </w:r>
      <w:r w:rsidR="00FB396E">
        <w:rPr>
          <w:rFonts w:ascii="IRBadr" w:hAnsi="IRBadr" w:cs="IRBadr"/>
          <w:sz w:val="28"/>
          <w:szCs w:val="28"/>
          <w:rtl/>
        </w:rPr>
        <w:t>م</w:t>
      </w:r>
      <w:r w:rsidR="00FB396E">
        <w:rPr>
          <w:rFonts w:ascii="IRBadr" w:hAnsi="IRBadr" w:cs="IRBadr" w:hint="cs"/>
          <w:sz w:val="28"/>
          <w:szCs w:val="28"/>
          <w:rtl/>
        </w:rPr>
        <w:t>ی‌</w:t>
      </w:r>
      <w:r w:rsidR="00FB396E">
        <w:rPr>
          <w:rFonts w:ascii="IRBadr" w:hAnsi="IRBadr" w:cs="IRBadr" w:hint="eastAsia"/>
          <w:sz w:val="28"/>
          <w:szCs w:val="28"/>
          <w:rtl/>
        </w:rPr>
        <w:t>کند</w:t>
      </w:r>
      <w:r w:rsidR="00BA1A4C" w:rsidRPr="00702749">
        <w:rPr>
          <w:rFonts w:ascii="IRBadr" w:hAnsi="IRBadr" w:cs="IRBadr" w:hint="cs"/>
          <w:sz w:val="28"/>
          <w:szCs w:val="28"/>
          <w:rtl/>
        </w:rPr>
        <w:t xml:space="preserve"> که</w:t>
      </w:r>
      <w:r w:rsidR="001B7744">
        <w:rPr>
          <w:rFonts w:ascii="IRBadr" w:hAnsi="IRBadr" w:cs="IRBadr"/>
          <w:sz w:val="28"/>
          <w:szCs w:val="28"/>
          <w:rtl/>
        </w:rPr>
        <w:t xml:space="preserve"> </w:t>
      </w:r>
      <w:r w:rsidR="00FB396E">
        <w:rPr>
          <w:rFonts w:ascii="IRBadr" w:hAnsi="IRBadr" w:cs="IRBadr"/>
          <w:sz w:val="28"/>
          <w:szCs w:val="28"/>
          <w:rtl/>
        </w:rPr>
        <w:t>عزت</w:t>
      </w:r>
      <w:r w:rsidR="00BA1A4C" w:rsidRPr="00702749">
        <w:rPr>
          <w:rFonts w:ascii="IRBadr" w:hAnsi="IRBadr" w:cs="IRBadr" w:hint="cs"/>
          <w:sz w:val="28"/>
          <w:szCs w:val="28"/>
          <w:rtl/>
        </w:rPr>
        <w:t xml:space="preserve"> و بزرگی از آن خداست</w:t>
      </w:r>
      <w:r w:rsidR="00BA1A4C" w:rsidRPr="00702749">
        <w:rPr>
          <w:rFonts w:ascii="IRBadr" w:hAnsi="IRBadr" w:cs="IRBadr"/>
          <w:b/>
          <w:bCs/>
          <w:sz w:val="28"/>
          <w:szCs w:val="28"/>
          <w:rtl/>
        </w:rPr>
        <w:t>.</w:t>
      </w:r>
      <w:r w:rsidR="001B7744">
        <w:rPr>
          <w:rFonts w:ascii="IRBadr" w:hAnsi="IRBadr" w:cs="IRBadr"/>
          <w:b/>
          <w:bCs/>
          <w:sz w:val="28"/>
          <w:szCs w:val="28"/>
          <w:rtl/>
        </w:rPr>
        <w:t xml:space="preserve"> «</w:t>
      </w:r>
      <w:r w:rsidR="00BA1A4C" w:rsidRPr="00702749">
        <w:rPr>
          <w:rFonts w:ascii="IRBadr" w:hAnsi="IRBadr" w:cs="IRBadr"/>
          <w:b/>
          <w:bCs/>
          <w:sz w:val="28"/>
          <w:szCs w:val="28"/>
          <w:rtl/>
        </w:rPr>
        <w:t>لِلَّهِ الْعِزَّةُ وَلِرَسُولِهِ وَلِلْمُؤْمِنِ</w:t>
      </w:r>
      <w:r w:rsidR="001B7744">
        <w:rPr>
          <w:rFonts w:ascii="IRBadr" w:hAnsi="IRBadr" w:cs="IRBadr"/>
          <w:b/>
          <w:bCs/>
          <w:sz w:val="28"/>
          <w:szCs w:val="28"/>
          <w:rtl/>
        </w:rPr>
        <w:t>ی</w:t>
      </w:r>
      <w:r w:rsidR="00BA1A4C" w:rsidRPr="00702749">
        <w:rPr>
          <w:rFonts w:ascii="IRBadr" w:hAnsi="IRBadr" w:cs="IRBadr"/>
          <w:b/>
          <w:bCs/>
          <w:sz w:val="28"/>
          <w:szCs w:val="28"/>
          <w:rtl/>
        </w:rPr>
        <w:t>نَ»</w:t>
      </w:r>
      <w:r w:rsidR="00BA1A4C" w:rsidRPr="00702749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5"/>
      </w:r>
      <w:r w:rsidRPr="00702749">
        <w:rPr>
          <w:rFonts w:ascii="IRBadr" w:hAnsi="IRBadr" w:cs="IRBadr" w:hint="cs"/>
          <w:sz w:val="28"/>
          <w:szCs w:val="28"/>
          <w:rtl/>
        </w:rPr>
        <w:t xml:space="preserve"> ریشه استکبار </w:t>
      </w:r>
      <w:r w:rsidR="00FB396E">
        <w:rPr>
          <w:rFonts w:ascii="IRBadr" w:hAnsi="IRBadr" w:cs="IRBadr"/>
          <w:sz w:val="28"/>
          <w:szCs w:val="28"/>
          <w:rtl/>
        </w:rPr>
        <w:t>در ا</w:t>
      </w:r>
      <w:r w:rsidR="00FB396E">
        <w:rPr>
          <w:rFonts w:ascii="IRBadr" w:hAnsi="IRBadr" w:cs="IRBadr" w:hint="cs"/>
          <w:sz w:val="28"/>
          <w:szCs w:val="28"/>
          <w:rtl/>
        </w:rPr>
        <w:t>ی</w:t>
      </w:r>
      <w:r w:rsidR="00FB396E">
        <w:rPr>
          <w:rFonts w:ascii="IRBadr" w:hAnsi="IRBadr" w:cs="IRBadr" w:hint="eastAsia"/>
          <w:sz w:val="28"/>
          <w:szCs w:val="28"/>
          <w:rtl/>
        </w:rPr>
        <w:t>ن</w:t>
      </w:r>
      <w:r>
        <w:rPr>
          <w:rFonts w:ascii="IRBadr" w:hAnsi="IRBadr" w:cs="IRBadr" w:hint="cs"/>
          <w:sz w:val="28"/>
          <w:szCs w:val="28"/>
          <w:rtl/>
        </w:rPr>
        <w:t xml:space="preserve"> است </w:t>
      </w:r>
      <w:r w:rsidR="00A76FE1">
        <w:rPr>
          <w:rFonts w:ascii="IRBadr" w:hAnsi="IRBadr" w:cs="IRBadr" w:hint="cs"/>
          <w:sz w:val="28"/>
          <w:szCs w:val="28"/>
          <w:rtl/>
        </w:rPr>
        <w:t>که اگر ثروتی، علمی یا مقامی دار</w:t>
      </w:r>
      <w:r w:rsidR="00070400">
        <w:rPr>
          <w:rFonts w:ascii="IRBadr" w:hAnsi="IRBadr" w:cs="IRBadr" w:hint="cs"/>
          <w:sz w:val="28"/>
          <w:szCs w:val="28"/>
          <w:rtl/>
        </w:rPr>
        <w:t>ی</w:t>
      </w:r>
      <w:r w:rsidR="00A76FE1">
        <w:rPr>
          <w:rFonts w:ascii="IRBadr" w:hAnsi="IRBadr" w:cs="IRBadr" w:hint="cs"/>
          <w:sz w:val="28"/>
          <w:szCs w:val="28"/>
          <w:rtl/>
        </w:rPr>
        <w:t>م،</w:t>
      </w:r>
      <w:r w:rsidR="001B7744">
        <w:rPr>
          <w:rFonts w:ascii="IRBadr" w:hAnsi="IRBadr" w:cs="IRBadr"/>
          <w:sz w:val="28"/>
          <w:szCs w:val="28"/>
          <w:rtl/>
        </w:rPr>
        <w:t xml:space="preserve"> برا</w:t>
      </w:r>
      <w:r w:rsidR="001B7744">
        <w:rPr>
          <w:rFonts w:ascii="IRBadr" w:hAnsi="IRBadr" w:cs="IRBadr" w:hint="cs"/>
          <w:sz w:val="28"/>
          <w:szCs w:val="28"/>
          <w:rtl/>
        </w:rPr>
        <w:t>ی</w:t>
      </w:r>
      <w:r w:rsidR="00A76FE1">
        <w:rPr>
          <w:rFonts w:ascii="IRBadr" w:hAnsi="IRBadr" w:cs="IRBadr" w:hint="cs"/>
          <w:sz w:val="28"/>
          <w:szCs w:val="28"/>
          <w:rtl/>
        </w:rPr>
        <w:t xml:space="preserve"> </w:t>
      </w:r>
      <w:r w:rsidR="00FB396E">
        <w:rPr>
          <w:rFonts w:ascii="IRBadr" w:hAnsi="IRBadr" w:cs="IRBadr"/>
          <w:sz w:val="28"/>
          <w:szCs w:val="28"/>
          <w:rtl/>
        </w:rPr>
        <w:t>خود بب</w:t>
      </w:r>
      <w:r w:rsidR="00FB396E">
        <w:rPr>
          <w:rFonts w:ascii="IRBadr" w:hAnsi="IRBadr" w:cs="IRBadr" w:hint="cs"/>
          <w:sz w:val="28"/>
          <w:szCs w:val="28"/>
          <w:rtl/>
        </w:rPr>
        <w:t>ی</w:t>
      </w:r>
      <w:r w:rsidR="00FB396E">
        <w:rPr>
          <w:rFonts w:ascii="IRBadr" w:hAnsi="IRBadr" w:cs="IRBadr" w:hint="eastAsia"/>
          <w:sz w:val="28"/>
          <w:szCs w:val="28"/>
          <w:rtl/>
        </w:rPr>
        <w:t>ن</w:t>
      </w:r>
      <w:r w:rsidR="00FB396E">
        <w:rPr>
          <w:rFonts w:ascii="IRBadr" w:hAnsi="IRBadr" w:cs="IRBadr" w:hint="cs"/>
          <w:sz w:val="28"/>
          <w:szCs w:val="28"/>
          <w:rtl/>
        </w:rPr>
        <w:t>ی</w:t>
      </w:r>
      <w:r w:rsidR="00FB396E">
        <w:rPr>
          <w:rFonts w:ascii="IRBadr" w:hAnsi="IRBadr" w:cs="IRBadr" w:hint="eastAsia"/>
          <w:sz w:val="28"/>
          <w:szCs w:val="28"/>
          <w:rtl/>
        </w:rPr>
        <w:t>م</w:t>
      </w:r>
      <w:r w:rsidR="00A76FE1">
        <w:rPr>
          <w:rFonts w:ascii="IRBadr" w:hAnsi="IRBadr" w:cs="IRBadr" w:hint="cs"/>
          <w:sz w:val="28"/>
          <w:szCs w:val="28"/>
          <w:rtl/>
        </w:rPr>
        <w:t xml:space="preserve"> و </w:t>
      </w:r>
      <w:r w:rsidR="00FB396E">
        <w:rPr>
          <w:rFonts w:ascii="IRBadr" w:hAnsi="IRBadr" w:cs="IRBadr"/>
          <w:sz w:val="28"/>
          <w:szCs w:val="28"/>
          <w:rtl/>
        </w:rPr>
        <w:t>ب</w:t>
      </w:r>
      <w:r w:rsidR="00FB396E">
        <w:rPr>
          <w:rFonts w:ascii="IRBadr" w:hAnsi="IRBadr" w:cs="IRBadr" w:hint="cs"/>
          <w:sz w:val="28"/>
          <w:szCs w:val="28"/>
          <w:rtl/>
        </w:rPr>
        <w:t>ی</w:t>
      </w:r>
      <w:r w:rsidR="00FB396E">
        <w:rPr>
          <w:rFonts w:ascii="IRBadr" w:hAnsi="IRBadr" w:cs="IRBadr" w:hint="eastAsia"/>
          <w:sz w:val="28"/>
          <w:szCs w:val="28"/>
          <w:rtl/>
        </w:rPr>
        <w:t>ش‌ازاندازه</w:t>
      </w:r>
      <w:r w:rsidR="00A76FE1">
        <w:rPr>
          <w:rFonts w:ascii="IRBadr" w:hAnsi="IRBadr" w:cs="IRBadr" w:hint="cs"/>
          <w:sz w:val="28"/>
          <w:szCs w:val="28"/>
          <w:rtl/>
        </w:rPr>
        <w:t xml:space="preserve"> آن نسبت </w:t>
      </w:r>
      <w:r w:rsidR="00070400">
        <w:rPr>
          <w:rFonts w:ascii="IRBadr" w:hAnsi="IRBadr" w:cs="IRBadr" w:hint="cs"/>
          <w:sz w:val="28"/>
          <w:szCs w:val="28"/>
          <w:rtl/>
        </w:rPr>
        <w:t xml:space="preserve">بر </w:t>
      </w:r>
      <w:r w:rsidR="00A76FE1">
        <w:rPr>
          <w:rFonts w:ascii="IRBadr" w:hAnsi="IRBadr" w:cs="IRBadr" w:hint="cs"/>
          <w:sz w:val="28"/>
          <w:szCs w:val="28"/>
          <w:rtl/>
        </w:rPr>
        <w:t xml:space="preserve">آن امر حساب </w:t>
      </w:r>
      <w:r w:rsidR="00FB396E">
        <w:rPr>
          <w:rFonts w:ascii="IRBadr" w:hAnsi="IRBadr" w:cs="IRBadr"/>
          <w:sz w:val="28"/>
          <w:szCs w:val="28"/>
          <w:rtl/>
        </w:rPr>
        <w:t>بازکن</w:t>
      </w:r>
      <w:r w:rsidR="00FB396E">
        <w:rPr>
          <w:rFonts w:ascii="IRBadr" w:hAnsi="IRBadr" w:cs="IRBadr" w:hint="cs"/>
          <w:sz w:val="28"/>
          <w:szCs w:val="28"/>
          <w:rtl/>
        </w:rPr>
        <w:t>ی</w:t>
      </w:r>
      <w:r w:rsidR="00FB396E">
        <w:rPr>
          <w:rFonts w:ascii="IRBadr" w:hAnsi="IRBadr" w:cs="IRBadr" w:hint="eastAsia"/>
          <w:sz w:val="28"/>
          <w:szCs w:val="28"/>
          <w:rtl/>
        </w:rPr>
        <w:t>م</w:t>
      </w:r>
      <w:r w:rsidR="00A76FE1">
        <w:rPr>
          <w:rFonts w:ascii="IRBadr" w:hAnsi="IRBadr" w:cs="IRBadr" w:hint="cs"/>
          <w:sz w:val="28"/>
          <w:szCs w:val="28"/>
          <w:rtl/>
        </w:rPr>
        <w:t>.</w:t>
      </w:r>
    </w:p>
    <w:p w:rsidR="00A76FE1" w:rsidRPr="00233DE1" w:rsidRDefault="00A76FE1" w:rsidP="00AD367D">
      <w:pPr>
        <w:pStyle w:val="1"/>
        <w:rPr>
          <w:rtl/>
        </w:rPr>
      </w:pPr>
      <w:bookmarkStart w:id="5" w:name="_Toc429094022"/>
      <w:bookmarkStart w:id="6" w:name="_Toc429378466"/>
      <w:r w:rsidRPr="00233DE1">
        <w:rPr>
          <w:rtl/>
        </w:rPr>
        <w:t xml:space="preserve">تکبر </w:t>
      </w:r>
      <w:r w:rsidR="00FB396E" w:rsidRPr="00233DE1">
        <w:rPr>
          <w:rtl/>
        </w:rPr>
        <w:t>منشأ</w:t>
      </w:r>
      <w:r w:rsidRPr="00233DE1">
        <w:rPr>
          <w:rtl/>
        </w:rPr>
        <w:t xml:space="preserve"> بسیاری از رذایل اخلاقی</w:t>
      </w:r>
      <w:bookmarkEnd w:id="5"/>
      <w:bookmarkEnd w:id="6"/>
    </w:p>
    <w:p w:rsidR="00A76FE1" w:rsidRDefault="00A76FE1" w:rsidP="00070400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بسیاری از مشکلات اخلاقی اجتماعی از تکبر </w:t>
      </w:r>
      <w:r w:rsidR="00FB396E">
        <w:rPr>
          <w:rFonts w:ascii="IRBadr" w:hAnsi="IRBadr" w:cs="IRBadr"/>
          <w:sz w:val="28"/>
          <w:szCs w:val="28"/>
          <w:rtl/>
        </w:rPr>
        <w:t>برم</w:t>
      </w:r>
      <w:r w:rsidR="00FB396E">
        <w:rPr>
          <w:rFonts w:ascii="IRBadr" w:hAnsi="IRBadr" w:cs="IRBadr" w:hint="cs"/>
          <w:sz w:val="28"/>
          <w:szCs w:val="28"/>
          <w:rtl/>
        </w:rPr>
        <w:t>ی‌</w:t>
      </w:r>
      <w:r w:rsidR="00FB396E">
        <w:rPr>
          <w:rFonts w:ascii="IRBadr" w:hAnsi="IRBadr" w:cs="IRBadr" w:hint="eastAsia"/>
          <w:sz w:val="28"/>
          <w:szCs w:val="28"/>
          <w:rtl/>
        </w:rPr>
        <w:t>خ</w:t>
      </w:r>
      <w:r w:rsidR="00FB396E">
        <w:rPr>
          <w:rFonts w:ascii="IRBadr" w:hAnsi="IRBadr" w:cs="IRBadr" w:hint="cs"/>
          <w:sz w:val="28"/>
          <w:szCs w:val="28"/>
          <w:rtl/>
        </w:rPr>
        <w:t>ی</w:t>
      </w:r>
      <w:r w:rsidR="00FB396E">
        <w:rPr>
          <w:rFonts w:ascii="IRBadr" w:hAnsi="IRBadr" w:cs="IRBadr" w:hint="eastAsia"/>
          <w:sz w:val="28"/>
          <w:szCs w:val="28"/>
          <w:rtl/>
        </w:rPr>
        <w:t>زد</w:t>
      </w:r>
      <w:r>
        <w:rPr>
          <w:rFonts w:ascii="IRBadr" w:hAnsi="IRBadr" w:cs="IRBadr" w:hint="cs"/>
          <w:sz w:val="28"/>
          <w:szCs w:val="28"/>
          <w:rtl/>
        </w:rPr>
        <w:t xml:space="preserve">. زمانی که جدلی </w:t>
      </w:r>
      <w:r w:rsidR="00FB396E">
        <w:rPr>
          <w:rFonts w:ascii="IRBadr" w:hAnsi="IRBadr" w:cs="IRBadr"/>
          <w:sz w:val="28"/>
          <w:szCs w:val="28"/>
          <w:rtl/>
        </w:rPr>
        <w:t>برم</w:t>
      </w:r>
      <w:r w:rsidR="00FB396E">
        <w:rPr>
          <w:rFonts w:ascii="IRBadr" w:hAnsi="IRBadr" w:cs="IRBadr" w:hint="cs"/>
          <w:sz w:val="28"/>
          <w:szCs w:val="28"/>
          <w:rtl/>
        </w:rPr>
        <w:t>ی‌</w:t>
      </w:r>
      <w:r w:rsidR="00FB396E">
        <w:rPr>
          <w:rFonts w:ascii="IRBadr" w:hAnsi="IRBadr" w:cs="IRBadr" w:hint="eastAsia"/>
          <w:sz w:val="28"/>
          <w:szCs w:val="28"/>
          <w:rtl/>
        </w:rPr>
        <w:t>خ</w:t>
      </w:r>
      <w:r w:rsidR="00FB396E">
        <w:rPr>
          <w:rFonts w:ascii="IRBadr" w:hAnsi="IRBadr" w:cs="IRBadr" w:hint="cs"/>
          <w:sz w:val="28"/>
          <w:szCs w:val="28"/>
          <w:rtl/>
        </w:rPr>
        <w:t>ی</w:t>
      </w:r>
      <w:r w:rsidR="00FB396E">
        <w:rPr>
          <w:rFonts w:ascii="IRBadr" w:hAnsi="IRBadr" w:cs="IRBadr" w:hint="eastAsia"/>
          <w:sz w:val="28"/>
          <w:szCs w:val="28"/>
          <w:rtl/>
        </w:rPr>
        <w:t>زد</w:t>
      </w:r>
      <w:r w:rsidR="00070400">
        <w:rPr>
          <w:rFonts w:ascii="IRBadr" w:hAnsi="IRBadr" w:cs="IRBadr" w:hint="cs"/>
          <w:sz w:val="28"/>
          <w:szCs w:val="28"/>
          <w:rtl/>
        </w:rPr>
        <w:t>،</w:t>
      </w:r>
      <w:r>
        <w:rPr>
          <w:rFonts w:ascii="IRBadr" w:hAnsi="IRBadr" w:cs="IRBadr" w:hint="cs"/>
          <w:sz w:val="28"/>
          <w:szCs w:val="28"/>
          <w:rtl/>
        </w:rPr>
        <w:t xml:space="preserve"> تکبر به انسان اجازه گذشت </w:t>
      </w:r>
      <w:r w:rsidR="00FB396E">
        <w:rPr>
          <w:rFonts w:ascii="IRBadr" w:hAnsi="IRBadr" w:cs="IRBadr"/>
          <w:sz w:val="28"/>
          <w:szCs w:val="28"/>
          <w:rtl/>
        </w:rPr>
        <w:t>نم</w:t>
      </w:r>
      <w:r w:rsidR="00FB396E">
        <w:rPr>
          <w:rFonts w:ascii="IRBadr" w:hAnsi="IRBadr" w:cs="IRBadr" w:hint="cs"/>
          <w:sz w:val="28"/>
          <w:szCs w:val="28"/>
          <w:rtl/>
        </w:rPr>
        <w:t>ی‌</w:t>
      </w:r>
      <w:r w:rsidR="00FB396E">
        <w:rPr>
          <w:rFonts w:ascii="IRBadr" w:hAnsi="IRBadr" w:cs="IRBadr" w:hint="eastAsia"/>
          <w:sz w:val="28"/>
          <w:szCs w:val="28"/>
          <w:rtl/>
        </w:rPr>
        <w:t>دهد</w:t>
      </w:r>
      <w:r>
        <w:rPr>
          <w:rFonts w:ascii="IRBadr" w:hAnsi="IRBadr" w:cs="IRBadr" w:hint="cs"/>
          <w:sz w:val="28"/>
          <w:szCs w:val="28"/>
          <w:rtl/>
        </w:rPr>
        <w:t xml:space="preserve">. زمانی که خطایی </w:t>
      </w:r>
      <w:r w:rsidR="00FB396E">
        <w:rPr>
          <w:rFonts w:ascii="IRBadr" w:hAnsi="IRBadr" w:cs="IRBadr"/>
          <w:sz w:val="28"/>
          <w:szCs w:val="28"/>
          <w:rtl/>
        </w:rPr>
        <w:t>م</w:t>
      </w:r>
      <w:r w:rsidR="00FB396E">
        <w:rPr>
          <w:rFonts w:ascii="IRBadr" w:hAnsi="IRBadr" w:cs="IRBadr" w:hint="cs"/>
          <w:sz w:val="28"/>
          <w:szCs w:val="28"/>
          <w:rtl/>
        </w:rPr>
        <w:t>ی‌</w:t>
      </w:r>
      <w:r w:rsidR="00FB396E">
        <w:rPr>
          <w:rFonts w:ascii="IRBadr" w:hAnsi="IRBadr" w:cs="IRBadr" w:hint="eastAsia"/>
          <w:sz w:val="28"/>
          <w:szCs w:val="28"/>
          <w:rtl/>
        </w:rPr>
        <w:t>کند</w:t>
      </w:r>
      <w:r>
        <w:rPr>
          <w:rFonts w:ascii="IRBadr" w:hAnsi="IRBadr" w:cs="IRBadr" w:hint="cs"/>
          <w:sz w:val="28"/>
          <w:szCs w:val="28"/>
          <w:rtl/>
        </w:rPr>
        <w:t xml:space="preserve"> به او </w:t>
      </w:r>
      <w:r w:rsidR="00FB396E">
        <w:rPr>
          <w:rFonts w:ascii="IRBadr" w:hAnsi="IRBadr" w:cs="IRBadr"/>
          <w:sz w:val="28"/>
          <w:szCs w:val="28"/>
          <w:rtl/>
        </w:rPr>
        <w:t>اجازه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 w:rsidR="00FB396E">
        <w:rPr>
          <w:rFonts w:ascii="IRBadr" w:hAnsi="IRBadr" w:cs="IRBadr"/>
          <w:sz w:val="28"/>
          <w:szCs w:val="28"/>
          <w:rtl/>
        </w:rPr>
        <w:t>عذرخواه</w:t>
      </w:r>
      <w:r w:rsidR="00FB396E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 w:rsidR="00FB396E">
        <w:rPr>
          <w:rFonts w:ascii="IRBadr" w:hAnsi="IRBadr" w:cs="IRBadr"/>
          <w:sz w:val="28"/>
          <w:szCs w:val="28"/>
          <w:rtl/>
        </w:rPr>
        <w:t>نم</w:t>
      </w:r>
      <w:r w:rsidR="00FB396E">
        <w:rPr>
          <w:rFonts w:ascii="IRBadr" w:hAnsi="IRBadr" w:cs="IRBadr" w:hint="cs"/>
          <w:sz w:val="28"/>
          <w:szCs w:val="28"/>
          <w:rtl/>
        </w:rPr>
        <w:t>ی‌</w:t>
      </w:r>
      <w:r w:rsidR="00FB396E">
        <w:rPr>
          <w:rFonts w:ascii="IRBadr" w:hAnsi="IRBadr" w:cs="IRBadr" w:hint="eastAsia"/>
          <w:sz w:val="28"/>
          <w:szCs w:val="28"/>
          <w:rtl/>
        </w:rPr>
        <w:t>دهد</w:t>
      </w:r>
      <w:r>
        <w:rPr>
          <w:rFonts w:ascii="IRBadr" w:hAnsi="IRBadr" w:cs="IRBadr" w:hint="cs"/>
          <w:sz w:val="28"/>
          <w:szCs w:val="28"/>
          <w:rtl/>
        </w:rPr>
        <w:t xml:space="preserve">. تکبر به انسان اجازه تحقیر و مسخره کردن دیگران را </w:t>
      </w:r>
      <w:r w:rsidR="00FB396E">
        <w:rPr>
          <w:rFonts w:ascii="IRBadr" w:hAnsi="IRBadr" w:cs="IRBadr"/>
          <w:sz w:val="28"/>
          <w:szCs w:val="28"/>
          <w:rtl/>
        </w:rPr>
        <w:t>م</w:t>
      </w:r>
      <w:r w:rsidR="00FB396E">
        <w:rPr>
          <w:rFonts w:ascii="IRBadr" w:hAnsi="IRBadr" w:cs="IRBadr" w:hint="cs"/>
          <w:sz w:val="28"/>
          <w:szCs w:val="28"/>
          <w:rtl/>
        </w:rPr>
        <w:t>ی‌</w:t>
      </w:r>
      <w:r w:rsidR="00FB396E">
        <w:rPr>
          <w:rFonts w:ascii="IRBadr" w:hAnsi="IRBadr" w:cs="IRBadr" w:hint="eastAsia"/>
          <w:sz w:val="28"/>
          <w:szCs w:val="28"/>
          <w:rtl/>
        </w:rPr>
        <w:t>دهد</w:t>
      </w:r>
      <w:r>
        <w:rPr>
          <w:rFonts w:ascii="IRBadr" w:hAnsi="IRBadr" w:cs="IRBadr" w:hint="cs"/>
          <w:sz w:val="28"/>
          <w:szCs w:val="28"/>
          <w:rtl/>
        </w:rPr>
        <w:t xml:space="preserve">. باعث ندیده گرفتن </w:t>
      </w:r>
      <w:r w:rsidR="00FB396E">
        <w:rPr>
          <w:rFonts w:ascii="IRBadr" w:hAnsi="IRBadr" w:cs="IRBadr"/>
          <w:sz w:val="28"/>
          <w:szCs w:val="28"/>
          <w:rtl/>
        </w:rPr>
        <w:t>خوب</w:t>
      </w:r>
      <w:r w:rsidR="00FB396E">
        <w:rPr>
          <w:rFonts w:ascii="IRBadr" w:hAnsi="IRBadr" w:cs="IRBadr" w:hint="cs"/>
          <w:sz w:val="28"/>
          <w:szCs w:val="28"/>
          <w:rtl/>
        </w:rPr>
        <w:t>ی‌</w:t>
      </w:r>
      <w:r w:rsidR="00FB396E">
        <w:rPr>
          <w:rFonts w:ascii="IRBadr" w:hAnsi="IRBadr" w:cs="IRBadr" w:hint="eastAsia"/>
          <w:sz w:val="28"/>
          <w:szCs w:val="28"/>
          <w:rtl/>
        </w:rPr>
        <w:t>ها</w:t>
      </w:r>
      <w:r w:rsidR="00FB396E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دیگران </w:t>
      </w:r>
      <w:r w:rsidR="00FB396E">
        <w:rPr>
          <w:rFonts w:ascii="IRBadr" w:hAnsi="IRBadr" w:cs="IRBadr"/>
          <w:sz w:val="28"/>
          <w:szCs w:val="28"/>
          <w:rtl/>
        </w:rPr>
        <w:t>م</w:t>
      </w:r>
      <w:r w:rsidR="00FB396E">
        <w:rPr>
          <w:rFonts w:ascii="IRBadr" w:hAnsi="IRBadr" w:cs="IRBadr" w:hint="cs"/>
          <w:sz w:val="28"/>
          <w:szCs w:val="28"/>
          <w:rtl/>
        </w:rPr>
        <w:t>ی‌</w:t>
      </w:r>
      <w:r w:rsidR="00FB396E">
        <w:rPr>
          <w:rFonts w:ascii="IRBadr" w:hAnsi="IRBadr" w:cs="IRBadr" w:hint="eastAsia"/>
          <w:sz w:val="28"/>
          <w:szCs w:val="28"/>
          <w:rtl/>
        </w:rPr>
        <w:t>شود</w:t>
      </w:r>
      <w:r>
        <w:rPr>
          <w:rFonts w:ascii="IRBadr" w:hAnsi="IRBadr" w:cs="IRBadr" w:hint="cs"/>
          <w:sz w:val="28"/>
          <w:szCs w:val="28"/>
          <w:rtl/>
        </w:rPr>
        <w:t>.</w:t>
      </w:r>
    </w:p>
    <w:p w:rsidR="00070400" w:rsidRPr="00233DE1" w:rsidRDefault="00070400" w:rsidP="00AD367D">
      <w:pPr>
        <w:pStyle w:val="1"/>
        <w:rPr>
          <w:rtl/>
        </w:rPr>
      </w:pPr>
      <w:bookmarkStart w:id="7" w:name="_Toc429094023"/>
      <w:bookmarkStart w:id="8" w:name="_Toc429378467"/>
      <w:r w:rsidRPr="00233DE1">
        <w:rPr>
          <w:rtl/>
        </w:rPr>
        <w:t>حریم خداوند</w:t>
      </w:r>
      <w:bookmarkEnd w:id="7"/>
      <w:bookmarkEnd w:id="8"/>
    </w:p>
    <w:p w:rsidR="00BA1A4C" w:rsidRDefault="00A76FE1" w:rsidP="00070400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امیرالمؤمنین در خطبه قاصعة </w:t>
      </w:r>
      <w:r w:rsidR="00FB396E">
        <w:rPr>
          <w:rFonts w:ascii="IRBadr" w:hAnsi="IRBadr" w:cs="IRBadr"/>
          <w:sz w:val="28"/>
          <w:szCs w:val="28"/>
          <w:rtl/>
        </w:rPr>
        <w:t>ما را</w:t>
      </w:r>
      <w:r>
        <w:rPr>
          <w:rFonts w:ascii="IRBadr" w:hAnsi="IRBadr" w:cs="IRBadr" w:hint="cs"/>
          <w:sz w:val="28"/>
          <w:szCs w:val="28"/>
          <w:rtl/>
        </w:rPr>
        <w:t xml:space="preserve"> چنین متذکرمی شوند</w:t>
      </w:r>
      <w:r w:rsidRPr="00BA1A4C">
        <w:rPr>
          <w:rFonts w:ascii="IRBadr" w:hAnsi="IRBadr" w:cs="IRBadr"/>
          <w:b/>
          <w:bCs/>
          <w:sz w:val="28"/>
          <w:szCs w:val="28"/>
          <w:rtl/>
        </w:rPr>
        <w:t>:</w:t>
      </w:r>
      <w:r w:rsidR="001B7744">
        <w:rPr>
          <w:rFonts w:ascii="IRBadr" w:hAnsi="IRBadr" w:cs="IRBadr"/>
          <w:b/>
          <w:bCs/>
          <w:sz w:val="28"/>
          <w:szCs w:val="28"/>
          <w:rtl/>
        </w:rPr>
        <w:t xml:space="preserve"> «</w:t>
      </w:r>
      <w:r w:rsidR="00BA1A4C" w:rsidRPr="00BA1A4C">
        <w:rPr>
          <w:rFonts w:ascii="IRBadr" w:hAnsi="IRBadr" w:cs="IRBadr"/>
          <w:b/>
          <w:bCs/>
          <w:sz w:val="28"/>
          <w:szCs w:val="28"/>
          <w:rtl/>
        </w:rPr>
        <w:t>وَ جَعَلَهُمَا حِمً</w:t>
      </w:r>
      <w:r w:rsidR="001B7744">
        <w:rPr>
          <w:rFonts w:ascii="IRBadr" w:hAnsi="IRBadr" w:cs="IRBadr"/>
          <w:b/>
          <w:bCs/>
          <w:sz w:val="28"/>
          <w:szCs w:val="28"/>
          <w:rtl/>
        </w:rPr>
        <w:t>ی</w:t>
      </w:r>
      <w:r w:rsidR="00BA1A4C" w:rsidRPr="00BA1A4C">
        <w:rPr>
          <w:rFonts w:ascii="IRBadr" w:hAnsi="IRBadr" w:cs="IRBadr"/>
          <w:b/>
          <w:bCs/>
          <w:sz w:val="28"/>
          <w:szCs w:val="28"/>
          <w:rtl/>
        </w:rPr>
        <w:t xml:space="preserve"> وَ حَرَماً عَلَ</w:t>
      </w:r>
      <w:r w:rsidR="001B7744">
        <w:rPr>
          <w:rFonts w:ascii="IRBadr" w:hAnsi="IRBadr" w:cs="IRBadr"/>
          <w:b/>
          <w:bCs/>
          <w:sz w:val="28"/>
          <w:szCs w:val="28"/>
          <w:rtl/>
        </w:rPr>
        <w:t>ی</w:t>
      </w:r>
      <w:r w:rsidR="00BA1A4C" w:rsidRPr="00BA1A4C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1B7744">
        <w:rPr>
          <w:rFonts w:ascii="IRBadr" w:hAnsi="IRBadr" w:cs="IRBadr"/>
          <w:b/>
          <w:bCs/>
          <w:sz w:val="28"/>
          <w:szCs w:val="28"/>
          <w:rtl/>
        </w:rPr>
        <w:t>غَ</w:t>
      </w:r>
      <w:r w:rsidR="001B7744">
        <w:rPr>
          <w:rFonts w:ascii="IRBadr" w:hAnsi="IRBadr" w:cs="IRBadr" w:hint="cs"/>
          <w:b/>
          <w:bCs/>
          <w:sz w:val="28"/>
          <w:szCs w:val="28"/>
          <w:rtl/>
        </w:rPr>
        <w:t>ی</w:t>
      </w:r>
      <w:r w:rsidR="001B7744">
        <w:rPr>
          <w:rFonts w:ascii="IRBadr" w:hAnsi="IRBadr" w:cs="IRBadr" w:hint="eastAsia"/>
          <w:b/>
          <w:bCs/>
          <w:sz w:val="28"/>
          <w:szCs w:val="28"/>
          <w:rtl/>
        </w:rPr>
        <w:t>رِه</w:t>
      </w:r>
      <w:r w:rsidR="00BA1A4C" w:rsidRPr="00BA1A4C">
        <w:rPr>
          <w:rFonts w:ascii="IRBadr" w:hAnsi="IRBadr" w:cs="IRBadr"/>
          <w:b/>
          <w:bCs/>
          <w:sz w:val="28"/>
          <w:szCs w:val="28"/>
          <w:rtl/>
        </w:rPr>
        <w:t>»</w:t>
      </w:r>
      <w:r w:rsidR="00B900DA">
        <w:rPr>
          <w:rStyle w:val="aff0"/>
          <w:rFonts w:ascii="IRBadr" w:hAnsi="IRBadr" w:cs="IRBadr"/>
          <w:sz w:val="28"/>
          <w:szCs w:val="28"/>
          <w:rtl/>
        </w:rPr>
        <w:footnoteReference w:id="6"/>
      </w:r>
      <w:r w:rsidR="00BA1A4C" w:rsidRPr="00BA1A4C">
        <w:rPr>
          <w:rFonts w:ascii="IRBadr" w:hAnsi="IRBadr" w:cs="IRBadr"/>
          <w:sz w:val="28"/>
          <w:szCs w:val="28"/>
          <w:rtl/>
        </w:rPr>
        <w:t>خداوند عزت و کبریا</w:t>
      </w:r>
      <w:r w:rsidR="001B7744">
        <w:rPr>
          <w:rFonts w:ascii="IRBadr" w:hAnsi="IRBadr" w:cs="IRBadr"/>
          <w:sz w:val="28"/>
          <w:szCs w:val="28"/>
          <w:rtl/>
        </w:rPr>
        <w:t xml:space="preserve"> </w:t>
      </w:r>
      <w:r w:rsidR="00BA1A4C" w:rsidRPr="00BA1A4C">
        <w:rPr>
          <w:rFonts w:ascii="IRBadr" w:hAnsi="IRBadr" w:cs="IRBadr"/>
          <w:sz w:val="28"/>
          <w:szCs w:val="28"/>
          <w:rtl/>
        </w:rPr>
        <w:t xml:space="preserve">را حریم خود </w:t>
      </w:r>
      <w:r w:rsidR="00FB396E">
        <w:rPr>
          <w:rFonts w:ascii="IRBadr" w:hAnsi="IRBadr" w:cs="IRBadr"/>
          <w:sz w:val="28"/>
          <w:szCs w:val="28"/>
          <w:rtl/>
        </w:rPr>
        <w:t>قرارداد</w:t>
      </w:r>
      <w:r w:rsidR="00BA1A4C" w:rsidRPr="00BA1A4C">
        <w:rPr>
          <w:rFonts w:ascii="IRBadr" w:hAnsi="IRBadr" w:cs="IRBadr"/>
          <w:sz w:val="28"/>
          <w:szCs w:val="28"/>
          <w:rtl/>
        </w:rPr>
        <w:t>.</w:t>
      </w:r>
      <w:r w:rsidR="00BA1A4C">
        <w:rPr>
          <w:rFonts w:ascii="IRBadr" w:hAnsi="IRBadr" w:cs="IRBadr" w:hint="cs"/>
          <w:sz w:val="28"/>
          <w:szCs w:val="28"/>
          <w:rtl/>
        </w:rPr>
        <w:t xml:space="preserve"> هرگاه انسان صفتی که مخصوص خداست به خود نسبت دهد و ادعا </w:t>
      </w:r>
      <w:r w:rsidR="00FB396E">
        <w:rPr>
          <w:rFonts w:ascii="IRBadr" w:hAnsi="IRBadr" w:cs="IRBadr"/>
          <w:sz w:val="28"/>
          <w:szCs w:val="28"/>
          <w:rtl/>
        </w:rPr>
        <w:t>کند که</w:t>
      </w:r>
      <w:r w:rsidR="00BA1A4C">
        <w:rPr>
          <w:rFonts w:ascii="IRBadr" w:hAnsi="IRBadr" w:cs="IRBadr" w:hint="cs"/>
          <w:sz w:val="28"/>
          <w:szCs w:val="28"/>
          <w:rtl/>
        </w:rPr>
        <w:t xml:space="preserve"> مالک جاه </w:t>
      </w:r>
      <w:r w:rsidR="00FB396E">
        <w:rPr>
          <w:rFonts w:ascii="IRBadr" w:hAnsi="IRBadr" w:cs="IRBadr"/>
          <w:sz w:val="28"/>
          <w:szCs w:val="28"/>
          <w:rtl/>
        </w:rPr>
        <w:t>و مقام</w:t>
      </w:r>
      <w:r w:rsidR="00BA1A4C">
        <w:rPr>
          <w:rFonts w:ascii="IRBadr" w:hAnsi="IRBadr" w:cs="IRBadr" w:hint="cs"/>
          <w:sz w:val="28"/>
          <w:szCs w:val="28"/>
          <w:rtl/>
        </w:rPr>
        <w:t xml:space="preserve"> و ثروت است، این انسان در حریم خداوند </w:t>
      </w:r>
      <w:r w:rsidR="00FB396E">
        <w:rPr>
          <w:rFonts w:ascii="IRBadr" w:hAnsi="IRBadr" w:cs="IRBadr"/>
          <w:sz w:val="28"/>
          <w:szCs w:val="28"/>
          <w:rtl/>
        </w:rPr>
        <w:t>واردشده</w:t>
      </w:r>
      <w:r w:rsidR="00BA1A4C">
        <w:rPr>
          <w:rFonts w:ascii="IRBadr" w:hAnsi="IRBadr" w:cs="IRBadr" w:hint="cs"/>
          <w:sz w:val="28"/>
          <w:szCs w:val="28"/>
          <w:rtl/>
        </w:rPr>
        <w:t xml:space="preserve"> است. حمی در زبان عرب به این معناست که هرگاه </w:t>
      </w:r>
      <w:r w:rsidR="00FB396E">
        <w:rPr>
          <w:rFonts w:ascii="IRBadr" w:hAnsi="IRBadr" w:cs="IRBadr"/>
          <w:sz w:val="28"/>
          <w:szCs w:val="28"/>
          <w:rtl/>
        </w:rPr>
        <w:t>گله‌ا</w:t>
      </w:r>
      <w:r w:rsidR="00FB396E">
        <w:rPr>
          <w:rFonts w:ascii="IRBadr" w:hAnsi="IRBadr" w:cs="IRBadr" w:hint="cs"/>
          <w:sz w:val="28"/>
          <w:szCs w:val="28"/>
          <w:rtl/>
        </w:rPr>
        <w:t>ی</w:t>
      </w:r>
      <w:r w:rsidR="00BA1A4C">
        <w:rPr>
          <w:rFonts w:ascii="IRBadr" w:hAnsi="IRBadr" w:cs="IRBadr" w:hint="cs"/>
          <w:sz w:val="28"/>
          <w:szCs w:val="28"/>
          <w:rtl/>
        </w:rPr>
        <w:t xml:space="preserve"> را برای چرا </w:t>
      </w:r>
      <w:r w:rsidR="00FB396E">
        <w:rPr>
          <w:rFonts w:ascii="IRBadr" w:hAnsi="IRBadr" w:cs="IRBadr"/>
          <w:sz w:val="28"/>
          <w:szCs w:val="28"/>
          <w:rtl/>
        </w:rPr>
        <w:t>م</w:t>
      </w:r>
      <w:r w:rsidR="00FB396E">
        <w:rPr>
          <w:rFonts w:ascii="IRBadr" w:hAnsi="IRBadr" w:cs="IRBadr" w:hint="cs"/>
          <w:sz w:val="28"/>
          <w:szCs w:val="28"/>
          <w:rtl/>
        </w:rPr>
        <w:t>ی‌</w:t>
      </w:r>
      <w:r w:rsidR="00FB396E">
        <w:rPr>
          <w:rFonts w:ascii="IRBadr" w:hAnsi="IRBadr" w:cs="IRBadr" w:hint="eastAsia"/>
          <w:sz w:val="28"/>
          <w:szCs w:val="28"/>
          <w:rtl/>
        </w:rPr>
        <w:t>بردند</w:t>
      </w:r>
      <w:r w:rsidR="00BA1A4C">
        <w:rPr>
          <w:rFonts w:ascii="IRBadr" w:hAnsi="IRBadr" w:cs="IRBadr" w:hint="cs"/>
          <w:sz w:val="28"/>
          <w:szCs w:val="28"/>
          <w:rtl/>
        </w:rPr>
        <w:t xml:space="preserve">، باید در منطقه مخصوص خود </w:t>
      </w:r>
      <w:r w:rsidR="00FB396E">
        <w:rPr>
          <w:rFonts w:ascii="IRBadr" w:hAnsi="IRBadr" w:cs="IRBadr"/>
          <w:sz w:val="28"/>
          <w:szCs w:val="28"/>
          <w:rtl/>
        </w:rPr>
        <w:t>م</w:t>
      </w:r>
      <w:r w:rsidR="00FB396E">
        <w:rPr>
          <w:rFonts w:ascii="IRBadr" w:hAnsi="IRBadr" w:cs="IRBadr" w:hint="cs"/>
          <w:sz w:val="28"/>
          <w:szCs w:val="28"/>
          <w:rtl/>
        </w:rPr>
        <w:t>ی‌</w:t>
      </w:r>
      <w:r w:rsidR="00FB396E">
        <w:rPr>
          <w:rFonts w:ascii="IRBadr" w:hAnsi="IRBadr" w:cs="IRBadr" w:hint="eastAsia"/>
          <w:sz w:val="28"/>
          <w:szCs w:val="28"/>
          <w:rtl/>
        </w:rPr>
        <w:t>بردند</w:t>
      </w:r>
      <w:r w:rsidR="00BA1A4C">
        <w:rPr>
          <w:rFonts w:ascii="IRBadr" w:hAnsi="IRBadr" w:cs="IRBadr" w:hint="cs"/>
          <w:sz w:val="28"/>
          <w:szCs w:val="28"/>
          <w:rtl/>
        </w:rPr>
        <w:t xml:space="preserve"> و به </w:t>
      </w:r>
      <w:r w:rsidR="00FB396E">
        <w:rPr>
          <w:rFonts w:ascii="IRBadr" w:hAnsi="IRBadr" w:cs="IRBadr"/>
          <w:sz w:val="28"/>
          <w:szCs w:val="28"/>
          <w:rtl/>
        </w:rPr>
        <w:t>چراگاه‌ها</w:t>
      </w:r>
      <w:r w:rsidR="00FB396E">
        <w:rPr>
          <w:rFonts w:ascii="IRBadr" w:hAnsi="IRBadr" w:cs="IRBadr" w:hint="cs"/>
          <w:sz w:val="28"/>
          <w:szCs w:val="28"/>
          <w:rtl/>
        </w:rPr>
        <w:t>ی</w:t>
      </w:r>
      <w:r w:rsidR="00BA1A4C">
        <w:rPr>
          <w:rFonts w:ascii="IRBadr" w:hAnsi="IRBadr" w:cs="IRBadr" w:hint="cs"/>
          <w:sz w:val="28"/>
          <w:szCs w:val="28"/>
          <w:rtl/>
        </w:rPr>
        <w:t xml:space="preserve"> دیگران نباید تعدی </w:t>
      </w:r>
      <w:r w:rsidR="00FB396E">
        <w:rPr>
          <w:rFonts w:ascii="IRBadr" w:hAnsi="IRBadr" w:cs="IRBadr"/>
          <w:sz w:val="28"/>
          <w:szCs w:val="28"/>
          <w:rtl/>
        </w:rPr>
        <w:t>م</w:t>
      </w:r>
      <w:r w:rsidR="00FB396E">
        <w:rPr>
          <w:rFonts w:ascii="IRBadr" w:hAnsi="IRBadr" w:cs="IRBadr" w:hint="cs"/>
          <w:sz w:val="28"/>
          <w:szCs w:val="28"/>
          <w:rtl/>
        </w:rPr>
        <w:t>ی‌</w:t>
      </w:r>
      <w:r w:rsidR="00FB396E">
        <w:rPr>
          <w:rFonts w:ascii="IRBadr" w:hAnsi="IRBadr" w:cs="IRBadr" w:hint="eastAsia"/>
          <w:sz w:val="28"/>
          <w:szCs w:val="28"/>
          <w:rtl/>
        </w:rPr>
        <w:t>کردند</w:t>
      </w:r>
      <w:r w:rsidR="00BA1A4C">
        <w:rPr>
          <w:rFonts w:ascii="IRBadr" w:hAnsi="IRBadr" w:cs="IRBadr" w:hint="cs"/>
          <w:sz w:val="28"/>
          <w:szCs w:val="28"/>
          <w:rtl/>
        </w:rPr>
        <w:t xml:space="preserve">. به همین جهت امام </w:t>
      </w:r>
      <w:r w:rsidR="001B7744">
        <w:rPr>
          <w:rFonts w:ascii="IRBadr" w:hAnsi="IRBadr" w:cs="IRBadr"/>
          <w:sz w:val="28"/>
          <w:szCs w:val="28"/>
          <w:rtl/>
        </w:rPr>
        <w:t>عل</w:t>
      </w:r>
      <w:r w:rsidR="001B7744">
        <w:rPr>
          <w:rFonts w:ascii="IRBadr" w:hAnsi="IRBadr" w:cs="IRBadr" w:hint="cs"/>
          <w:sz w:val="28"/>
          <w:szCs w:val="28"/>
          <w:rtl/>
        </w:rPr>
        <w:t>ی</w:t>
      </w:r>
      <w:r w:rsidR="001B7744">
        <w:rPr>
          <w:rFonts w:ascii="IRBadr" w:hAnsi="IRBadr" w:cs="IRBadr"/>
          <w:sz w:val="28"/>
          <w:szCs w:val="28"/>
          <w:rtl/>
        </w:rPr>
        <w:t xml:space="preserve"> (</w:t>
      </w:r>
      <w:r w:rsidR="00BA1A4C">
        <w:rPr>
          <w:rFonts w:ascii="IRBadr" w:hAnsi="IRBadr" w:cs="IRBadr" w:hint="cs"/>
          <w:sz w:val="28"/>
          <w:szCs w:val="28"/>
          <w:rtl/>
        </w:rPr>
        <w:t>ع) در حریم خاص خداوند حمی بکار برده است.</w:t>
      </w:r>
    </w:p>
    <w:p w:rsidR="00070400" w:rsidRPr="00233DE1" w:rsidRDefault="00070400" w:rsidP="00B14CBF">
      <w:pPr>
        <w:pStyle w:val="1"/>
        <w:rPr>
          <w:rtl/>
        </w:rPr>
      </w:pPr>
      <w:bookmarkStart w:id="9" w:name="_Toc429378468"/>
      <w:r w:rsidRPr="00233DE1">
        <w:rPr>
          <w:rtl/>
        </w:rPr>
        <w:lastRenderedPageBreak/>
        <w:t>صفات جمال و جلال خداوند</w:t>
      </w:r>
      <w:bookmarkEnd w:id="9"/>
    </w:p>
    <w:p w:rsidR="00BA1A4C" w:rsidRPr="00070400" w:rsidRDefault="00FB396E" w:rsidP="00070400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sz w:val="28"/>
          <w:szCs w:val="28"/>
          <w:rtl/>
        </w:rPr>
        <w:t>ا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ن‌که</w:t>
      </w:r>
      <w:r w:rsidR="00B900DA" w:rsidRPr="00070400">
        <w:rPr>
          <w:rFonts w:ascii="IRBadr" w:hAnsi="IRBadr" w:cs="IRBadr"/>
          <w:sz w:val="28"/>
          <w:szCs w:val="28"/>
          <w:rtl/>
        </w:rPr>
        <w:t xml:space="preserve"> انسان در حد خود</w:t>
      </w:r>
      <w:r w:rsidR="00070400" w:rsidRPr="00070400">
        <w:rPr>
          <w:rFonts w:ascii="IRBadr" w:hAnsi="IRBadr" w:cs="IRBadr"/>
          <w:sz w:val="28"/>
          <w:szCs w:val="28"/>
          <w:rtl/>
        </w:rPr>
        <w:t>،</w:t>
      </w:r>
      <w:r w:rsidR="00B900DA" w:rsidRPr="00070400">
        <w:rPr>
          <w:rFonts w:ascii="IRBadr" w:hAnsi="IRBadr" w:cs="IRBadr"/>
          <w:sz w:val="28"/>
          <w:szCs w:val="28"/>
          <w:rtl/>
        </w:rPr>
        <w:t xml:space="preserve"> از حیثیت خود دفاع کند،</w:t>
      </w:r>
      <w:r w:rsidR="001B7744">
        <w:rPr>
          <w:rFonts w:ascii="IRBadr" w:hAnsi="IRBadr" w:cs="IRBadr"/>
          <w:sz w:val="28"/>
          <w:szCs w:val="28"/>
          <w:rtl/>
        </w:rPr>
        <w:t xml:space="preserve"> تکبر</w:t>
      </w:r>
      <w:r w:rsidR="00B900DA" w:rsidRPr="00070400">
        <w:rPr>
          <w:rFonts w:ascii="IRBadr" w:hAnsi="IRBadr" w:cs="IRBadr"/>
          <w:sz w:val="28"/>
          <w:szCs w:val="28"/>
          <w:rtl/>
        </w:rPr>
        <w:t xml:space="preserve"> نیست. تکبر خارج شدن از حد خود است.</w:t>
      </w:r>
      <w:r w:rsidR="001B7744">
        <w:rPr>
          <w:rFonts w:ascii="IRBadr" w:hAnsi="IRBadr" w:cs="IRBadr"/>
          <w:sz w:val="28"/>
          <w:szCs w:val="28"/>
          <w:rtl/>
        </w:rPr>
        <w:t xml:space="preserve"> «</w:t>
      </w:r>
      <w:r w:rsidR="00B900DA" w:rsidRPr="00070400">
        <w:rPr>
          <w:rFonts w:ascii="IRBadr" w:hAnsi="IRBadr" w:cs="IRBadr"/>
          <w:b/>
          <w:bCs/>
          <w:sz w:val="28"/>
          <w:szCs w:val="28"/>
          <w:rtl/>
        </w:rPr>
        <w:t xml:space="preserve">وَ </w:t>
      </w:r>
      <w:r>
        <w:rPr>
          <w:rFonts w:ascii="IRBadr" w:hAnsi="IRBadr" w:cs="IRBadr"/>
          <w:b/>
          <w:bCs/>
          <w:sz w:val="28"/>
          <w:szCs w:val="28"/>
          <w:rtl/>
        </w:rPr>
        <w:t>جعلهما</w:t>
      </w:r>
      <w:r w:rsidR="00B900DA" w:rsidRPr="00070400">
        <w:rPr>
          <w:rFonts w:ascii="IRBadr" w:hAnsi="IRBadr" w:cs="IRBadr"/>
          <w:b/>
          <w:bCs/>
          <w:sz w:val="28"/>
          <w:szCs w:val="28"/>
          <w:rtl/>
        </w:rPr>
        <w:t xml:space="preserve"> حِمً</w:t>
      </w:r>
      <w:r w:rsidR="001B7744">
        <w:rPr>
          <w:rFonts w:ascii="IRBadr" w:hAnsi="IRBadr" w:cs="IRBadr"/>
          <w:b/>
          <w:bCs/>
          <w:sz w:val="28"/>
          <w:szCs w:val="28"/>
          <w:rtl/>
        </w:rPr>
        <w:t>ی</w:t>
      </w:r>
      <w:r w:rsidR="00B900DA" w:rsidRPr="00070400">
        <w:rPr>
          <w:rFonts w:ascii="IRBadr" w:hAnsi="IRBadr" w:cs="IRBadr"/>
          <w:b/>
          <w:bCs/>
          <w:sz w:val="28"/>
          <w:szCs w:val="28"/>
          <w:rtl/>
        </w:rPr>
        <w:t xml:space="preserve"> وَ حَرَماً عَلَ</w:t>
      </w:r>
      <w:r w:rsidR="001B7744">
        <w:rPr>
          <w:rFonts w:ascii="IRBadr" w:hAnsi="IRBadr" w:cs="IRBadr"/>
          <w:b/>
          <w:bCs/>
          <w:sz w:val="28"/>
          <w:szCs w:val="28"/>
          <w:rtl/>
        </w:rPr>
        <w:t>ی</w:t>
      </w:r>
      <w:r w:rsidR="00B900DA" w:rsidRPr="00070400">
        <w:rPr>
          <w:rFonts w:ascii="IRBadr" w:hAnsi="IRBadr" w:cs="IRBadr"/>
          <w:b/>
          <w:bCs/>
          <w:sz w:val="28"/>
          <w:szCs w:val="28"/>
          <w:rtl/>
        </w:rPr>
        <w:t xml:space="preserve"> غَ</w:t>
      </w:r>
      <w:r w:rsidR="001B7744">
        <w:rPr>
          <w:rFonts w:ascii="IRBadr" w:hAnsi="IRBadr" w:cs="IRBadr"/>
          <w:b/>
          <w:bCs/>
          <w:sz w:val="28"/>
          <w:szCs w:val="28"/>
          <w:rtl/>
        </w:rPr>
        <w:t>ی</w:t>
      </w:r>
      <w:r w:rsidR="00B900DA" w:rsidRPr="00070400">
        <w:rPr>
          <w:rFonts w:ascii="IRBadr" w:hAnsi="IRBadr" w:cs="IRBadr"/>
          <w:b/>
          <w:bCs/>
          <w:sz w:val="28"/>
          <w:szCs w:val="28"/>
          <w:rtl/>
        </w:rPr>
        <w:t>رِه</w:t>
      </w:r>
      <w:r w:rsidR="00B900DA" w:rsidRPr="00070400">
        <w:rPr>
          <w:rFonts w:ascii="IRBadr" w:hAnsi="IRBadr" w:cs="IRBadr"/>
          <w:color w:val="D30000"/>
          <w:sz w:val="28"/>
          <w:szCs w:val="28"/>
          <w:rtl/>
        </w:rPr>
        <w:t xml:space="preserve"> </w:t>
      </w:r>
      <w:r w:rsidR="00B900DA" w:rsidRPr="00070400">
        <w:rPr>
          <w:rFonts w:ascii="IRBadr" w:hAnsi="IRBadr" w:cs="IRBadr"/>
          <w:b/>
          <w:bCs/>
          <w:sz w:val="28"/>
          <w:szCs w:val="28"/>
          <w:rtl/>
        </w:rPr>
        <w:t xml:space="preserve">وَ اصْطَفَاهُمَا </w:t>
      </w:r>
      <w:r w:rsidR="001B7744">
        <w:rPr>
          <w:rFonts w:ascii="IRBadr" w:hAnsi="IRBadr" w:cs="IRBadr"/>
          <w:b/>
          <w:bCs/>
          <w:sz w:val="28"/>
          <w:szCs w:val="28"/>
          <w:rtl/>
        </w:rPr>
        <w:t>لِجَلَالِه</w:t>
      </w:r>
      <w:r w:rsidR="00B900DA" w:rsidRPr="00070400">
        <w:rPr>
          <w:rFonts w:ascii="IRBadr" w:hAnsi="IRBadr" w:cs="IRBadr"/>
          <w:sz w:val="28"/>
          <w:szCs w:val="28"/>
          <w:rtl/>
        </w:rPr>
        <w:t>»</w:t>
      </w:r>
      <w:r w:rsidR="00B900DA" w:rsidRPr="00070400">
        <w:rPr>
          <w:rStyle w:val="aff0"/>
          <w:rFonts w:ascii="IRBadr" w:hAnsi="IRBadr" w:cs="IRBadr"/>
          <w:sz w:val="28"/>
          <w:szCs w:val="28"/>
          <w:rtl/>
        </w:rPr>
        <w:footnoteReference w:id="7"/>
      </w:r>
      <w:r w:rsidR="001C27B6" w:rsidRPr="00070400">
        <w:rPr>
          <w:rFonts w:ascii="IRBadr" w:hAnsi="IRBadr" w:cs="IRBadr"/>
          <w:sz w:val="28"/>
          <w:szCs w:val="28"/>
          <w:rtl/>
        </w:rPr>
        <w:t xml:space="preserve"> ما از </w:t>
      </w:r>
      <w:r>
        <w:rPr>
          <w:rFonts w:ascii="IRBadr" w:hAnsi="IRBadr" w:cs="IRBadr"/>
          <w:sz w:val="28"/>
          <w:szCs w:val="28"/>
          <w:rtl/>
        </w:rPr>
        <w:t>انسان‌ها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 w:rsidR="001C27B6" w:rsidRPr="00070400">
        <w:rPr>
          <w:rFonts w:ascii="IRBadr" w:hAnsi="IRBadr" w:cs="IRBadr"/>
          <w:sz w:val="28"/>
          <w:szCs w:val="28"/>
          <w:rtl/>
        </w:rPr>
        <w:t xml:space="preserve">به دو شکل تعریف </w:t>
      </w:r>
      <w:r>
        <w:rPr>
          <w:rFonts w:ascii="IRBadr" w:hAnsi="IRBadr" w:cs="IRBadr"/>
          <w:sz w:val="28"/>
          <w:szCs w:val="28"/>
          <w:rtl/>
        </w:rPr>
        <w:t>م</w:t>
      </w:r>
      <w:r>
        <w:rPr>
          <w:rFonts w:ascii="IRBadr" w:hAnsi="IRBadr" w:cs="IRBadr" w:hint="cs"/>
          <w:sz w:val="28"/>
          <w:szCs w:val="28"/>
          <w:rtl/>
        </w:rPr>
        <w:t>ی‌</w:t>
      </w:r>
      <w:r>
        <w:rPr>
          <w:rFonts w:ascii="IRBadr" w:hAnsi="IRBadr" w:cs="IRBadr" w:hint="eastAsia"/>
          <w:sz w:val="28"/>
          <w:szCs w:val="28"/>
          <w:rtl/>
        </w:rPr>
        <w:t>کن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م</w:t>
      </w:r>
      <w:r w:rsidR="001C27B6" w:rsidRPr="00070400">
        <w:rPr>
          <w:rFonts w:ascii="IRBadr" w:hAnsi="IRBadr" w:cs="IRBadr"/>
          <w:sz w:val="28"/>
          <w:szCs w:val="28"/>
          <w:rtl/>
        </w:rPr>
        <w:t xml:space="preserve">. گاهی </w:t>
      </w:r>
      <w:r>
        <w:rPr>
          <w:rFonts w:ascii="IRBadr" w:hAnsi="IRBadr" w:cs="IRBadr"/>
          <w:sz w:val="28"/>
          <w:szCs w:val="28"/>
          <w:rtl/>
        </w:rPr>
        <w:t>م</w:t>
      </w:r>
      <w:r>
        <w:rPr>
          <w:rFonts w:ascii="IRBadr" w:hAnsi="IRBadr" w:cs="IRBadr" w:hint="cs"/>
          <w:sz w:val="28"/>
          <w:szCs w:val="28"/>
          <w:rtl/>
        </w:rPr>
        <w:t>ی‌</w:t>
      </w:r>
      <w:r>
        <w:rPr>
          <w:rFonts w:ascii="IRBadr" w:hAnsi="IRBadr" w:cs="IRBadr" w:hint="eastAsia"/>
          <w:sz w:val="28"/>
          <w:szCs w:val="28"/>
          <w:rtl/>
        </w:rPr>
        <w:t>گو</w:t>
      </w:r>
      <w:r>
        <w:rPr>
          <w:rFonts w:ascii="IRBadr" w:hAnsi="IRBadr" w:cs="IRBadr" w:hint="cs"/>
          <w:sz w:val="28"/>
          <w:szCs w:val="28"/>
          <w:rtl/>
        </w:rPr>
        <w:t>یی</w:t>
      </w:r>
      <w:r>
        <w:rPr>
          <w:rFonts w:ascii="IRBadr" w:hAnsi="IRBadr" w:cs="IRBadr" w:hint="eastAsia"/>
          <w:sz w:val="28"/>
          <w:szCs w:val="28"/>
          <w:rtl/>
        </w:rPr>
        <w:t>م</w:t>
      </w:r>
      <w:r w:rsidR="001C27B6" w:rsidRPr="00070400">
        <w:rPr>
          <w:rFonts w:ascii="IRBadr" w:hAnsi="IRBadr" w:cs="IRBadr"/>
          <w:sz w:val="28"/>
          <w:szCs w:val="28"/>
          <w:rtl/>
        </w:rPr>
        <w:t xml:space="preserve"> شخصی فلان نواقص را ندارد اما گاهی </w:t>
      </w:r>
      <w:r>
        <w:rPr>
          <w:rFonts w:ascii="IRBadr" w:hAnsi="IRBadr" w:cs="IRBadr"/>
          <w:sz w:val="28"/>
          <w:szCs w:val="28"/>
          <w:rtl/>
        </w:rPr>
        <w:t>م</w:t>
      </w:r>
      <w:r>
        <w:rPr>
          <w:rFonts w:ascii="IRBadr" w:hAnsi="IRBadr" w:cs="IRBadr" w:hint="cs"/>
          <w:sz w:val="28"/>
          <w:szCs w:val="28"/>
          <w:rtl/>
        </w:rPr>
        <w:t>ی‌</w:t>
      </w:r>
      <w:r>
        <w:rPr>
          <w:rFonts w:ascii="IRBadr" w:hAnsi="IRBadr" w:cs="IRBadr" w:hint="eastAsia"/>
          <w:sz w:val="28"/>
          <w:szCs w:val="28"/>
          <w:rtl/>
        </w:rPr>
        <w:t>گو</w:t>
      </w:r>
      <w:r>
        <w:rPr>
          <w:rFonts w:ascii="IRBadr" w:hAnsi="IRBadr" w:cs="IRBadr" w:hint="cs"/>
          <w:sz w:val="28"/>
          <w:szCs w:val="28"/>
          <w:rtl/>
        </w:rPr>
        <w:t>یی</w:t>
      </w:r>
      <w:r>
        <w:rPr>
          <w:rFonts w:ascii="IRBadr" w:hAnsi="IRBadr" w:cs="IRBadr" w:hint="eastAsia"/>
          <w:sz w:val="28"/>
          <w:szCs w:val="28"/>
          <w:rtl/>
        </w:rPr>
        <w:t>م</w:t>
      </w:r>
      <w:r w:rsidR="001C27B6" w:rsidRPr="00070400">
        <w:rPr>
          <w:rFonts w:ascii="IRBadr" w:hAnsi="IRBadr" w:cs="IRBadr"/>
          <w:sz w:val="28"/>
          <w:szCs w:val="28"/>
          <w:rtl/>
        </w:rPr>
        <w:t xml:space="preserve"> او این صفات حسنه را دارا است. به همین شکل ما </w:t>
      </w:r>
      <w:r>
        <w:rPr>
          <w:rFonts w:ascii="IRBadr" w:hAnsi="IRBadr" w:cs="IRBadr"/>
          <w:sz w:val="28"/>
          <w:szCs w:val="28"/>
          <w:rtl/>
        </w:rPr>
        <w:t>در مورد</w:t>
      </w:r>
      <w:r w:rsidR="001C27B6" w:rsidRPr="00070400">
        <w:rPr>
          <w:rFonts w:ascii="IRBadr" w:hAnsi="IRBadr" w:cs="IRBadr"/>
          <w:sz w:val="28"/>
          <w:szCs w:val="28"/>
          <w:rtl/>
        </w:rPr>
        <w:t xml:space="preserve"> خداوند هم به دو گونه صحبت </w:t>
      </w:r>
      <w:r>
        <w:rPr>
          <w:rFonts w:ascii="IRBadr" w:hAnsi="IRBadr" w:cs="IRBadr"/>
          <w:sz w:val="28"/>
          <w:szCs w:val="28"/>
          <w:rtl/>
        </w:rPr>
        <w:t>م</w:t>
      </w:r>
      <w:r>
        <w:rPr>
          <w:rFonts w:ascii="IRBadr" w:hAnsi="IRBadr" w:cs="IRBadr" w:hint="cs"/>
          <w:sz w:val="28"/>
          <w:szCs w:val="28"/>
          <w:rtl/>
        </w:rPr>
        <w:t>ی‌</w:t>
      </w:r>
      <w:r>
        <w:rPr>
          <w:rFonts w:ascii="IRBadr" w:hAnsi="IRBadr" w:cs="IRBadr" w:hint="eastAsia"/>
          <w:sz w:val="28"/>
          <w:szCs w:val="28"/>
          <w:rtl/>
        </w:rPr>
        <w:t>کن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م</w:t>
      </w:r>
      <w:r w:rsidR="001C27B6" w:rsidRPr="00070400">
        <w:rPr>
          <w:rFonts w:ascii="IRBadr" w:hAnsi="IRBadr" w:cs="IRBadr"/>
          <w:sz w:val="28"/>
          <w:szCs w:val="28"/>
          <w:rtl/>
        </w:rPr>
        <w:t xml:space="preserve">. صفات ثبوتی خداوند صفاتی است که </w:t>
      </w:r>
      <w:r>
        <w:rPr>
          <w:rFonts w:ascii="IRBadr" w:hAnsi="IRBadr" w:cs="IRBadr"/>
          <w:sz w:val="28"/>
          <w:szCs w:val="28"/>
          <w:rtl/>
        </w:rPr>
        <w:t>ز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با</w:t>
      </w:r>
      <w:r>
        <w:rPr>
          <w:rFonts w:ascii="IRBadr" w:hAnsi="IRBadr" w:cs="IRBadr" w:hint="cs"/>
          <w:sz w:val="28"/>
          <w:szCs w:val="28"/>
          <w:rtl/>
        </w:rPr>
        <w:t>یی‌</w:t>
      </w:r>
      <w:r>
        <w:rPr>
          <w:rFonts w:ascii="IRBadr" w:hAnsi="IRBadr" w:cs="IRBadr" w:hint="eastAsia"/>
          <w:sz w:val="28"/>
          <w:szCs w:val="28"/>
          <w:rtl/>
        </w:rPr>
        <w:t>ها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1C27B6" w:rsidRPr="00070400">
        <w:rPr>
          <w:rFonts w:ascii="IRBadr" w:hAnsi="IRBadr" w:cs="IRBadr"/>
          <w:sz w:val="28"/>
          <w:szCs w:val="28"/>
          <w:rtl/>
        </w:rPr>
        <w:t xml:space="preserve"> خداوند را </w:t>
      </w:r>
      <w:r>
        <w:rPr>
          <w:rFonts w:ascii="IRBadr" w:hAnsi="IRBadr" w:cs="IRBadr"/>
          <w:sz w:val="28"/>
          <w:szCs w:val="28"/>
          <w:rtl/>
        </w:rPr>
        <w:t>م</w:t>
      </w:r>
      <w:r>
        <w:rPr>
          <w:rFonts w:ascii="IRBadr" w:hAnsi="IRBadr" w:cs="IRBadr" w:hint="cs"/>
          <w:sz w:val="28"/>
          <w:szCs w:val="28"/>
          <w:rtl/>
        </w:rPr>
        <w:t>ی‌</w:t>
      </w:r>
      <w:r>
        <w:rPr>
          <w:rFonts w:ascii="IRBadr" w:hAnsi="IRBadr" w:cs="IRBadr" w:hint="eastAsia"/>
          <w:sz w:val="28"/>
          <w:szCs w:val="28"/>
          <w:rtl/>
        </w:rPr>
        <w:t>شمارد</w:t>
      </w:r>
      <w:r w:rsidR="001C27B6" w:rsidRPr="00070400">
        <w:rPr>
          <w:rFonts w:ascii="IRBadr" w:hAnsi="IRBadr" w:cs="IRBadr"/>
          <w:sz w:val="28"/>
          <w:szCs w:val="28"/>
          <w:rtl/>
        </w:rPr>
        <w:t xml:space="preserve"> و </w:t>
      </w:r>
      <w:r>
        <w:rPr>
          <w:rFonts w:ascii="IRBadr" w:hAnsi="IRBadr" w:cs="IRBadr"/>
          <w:sz w:val="28"/>
          <w:szCs w:val="28"/>
          <w:rtl/>
        </w:rPr>
        <w:t>م</w:t>
      </w:r>
      <w:r>
        <w:rPr>
          <w:rFonts w:ascii="IRBadr" w:hAnsi="IRBadr" w:cs="IRBadr" w:hint="cs"/>
          <w:sz w:val="28"/>
          <w:szCs w:val="28"/>
          <w:rtl/>
        </w:rPr>
        <w:t>ی‌</w:t>
      </w:r>
      <w:r>
        <w:rPr>
          <w:rFonts w:ascii="IRBadr" w:hAnsi="IRBadr" w:cs="IRBadr" w:hint="eastAsia"/>
          <w:sz w:val="28"/>
          <w:szCs w:val="28"/>
          <w:rtl/>
        </w:rPr>
        <w:t>گو</w:t>
      </w:r>
      <w:r>
        <w:rPr>
          <w:rFonts w:ascii="IRBadr" w:hAnsi="IRBadr" w:cs="IRBadr" w:hint="cs"/>
          <w:sz w:val="28"/>
          <w:szCs w:val="28"/>
          <w:rtl/>
        </w:rPr>
        <w:t>یی</w:t>
      </w:r>
      <w:r>
        <w:rPr>
          <w:rFonts w:ascii="IRBadr" w:hAnsi="IRBadr" w:cs="IRBadr" w:hint="eastAsia"/>
          <w:sz w:val="28"/>
          <w:szCs w:val="28"/>
          <w:rtl/>
        </w:rPr>
        <w:t>م</w:t>
      </w:r>
      <w:r w:rsidR="001C27B6" w:rsidRPr="00070400">
        <w:rPr>
          <w:rFonts w:ascii="IRBadr" w:hAnsi="IRBadr" w:cs="IRBadr"/>
          <w:sz w:val="28"/>
          <w:szCs w:val="28"/>
          <w:rtl/>
        </w:rPr>
        <w:t xml:space="preserve"> خداوند عالم و قادر است و به صفات جمال خداوند نیز مشهوراست. اما گاهی میگوییم خداوند از عیب و نقص منزه است و به صفات جلال مشهور است. </w:t>
      </w:r>
      <w:r>
        <w:rPr>
          <w:rFonts w:ascii="IRBadr" w:hAnsi="IRBadr" w:cs="IRBadr"/>
          <w:sz w:val="28"/>
          <w:szCs w:val="28"/>
          <w:rtl/>
        </w:rPr>
        <w:t>حمد خداوند</w:t>
      </w:r>
      <w:r w:rsidR="001C27B6" w:rsidRPr="00070400">
        <w:rPr>
          <w:rFonts w:ascii="IRBadr" w:hAnsi="IRBadr" w:cs="IRBadr"/>
          <w:sz w:val="28"/>
          <w:szCs w:val="28"/>
          <w:rtl/>
        </w:rPr>
        <w:t xml:space="preserve"> در مقابل اوصاف جمال اوست و تسبیح خداوند در برابر اوصاف جلال اوست.</w:t>
      </w:r>
    </w:p>
    <w:p w:rsidR="0018341F" w:rsidRPr="00233DE1" w:rsidRDefault="007C3BAD" w:rsidP="00874C4B">
      <w:pPr>
        <w:pStyle w:val="1"/>
        <w:rPr>
          <w:rtl/>
        </w:rPr>
      </w:pPr>
      <w:bookmarkStart w:id="10" w:name="_Toc429378469"/>
      <w:r>
        <w:rPr>
          <w:rFonts w:hint="cs"/>
          <w:rtl/>
        </w:rPr>
        <w:t xml:space="preserve">اصلاح رابطه با خدا </w:t>
      </w:r>
      <w:r w:rsidR="00874C4B">
        <w:rPr>
          <w:rtl/>
        </w:rPr>
        <w:t>لازم</w:t>
      </w:r>
      <w:r w:rsidR="00874C4B">
        <w:rPr>
          <w:rFonts w:hint="cs"/>
          <w:rtl/>
        </w:rPr>
        <w:t xml:space="preserve">ۀ </w:t>
      </w:r>
      <w:r w:rsidR="0018341F" w:rsidRPr="00233DE1">
        <w:rPr>
          <w:rtl/>
        </w:rPr>
        <w:t>روابط</w:t>
      </w:r>
      <w:bookmarkEnd w:id="10"/>
      <w:r>
        <w:rPr>
          <w:rFonts w:hint="cs"/>
          <w:rtl/>
        </w:rPr>
        <w:t xml:space="preserve"> سالم</w:t>
      </w:r>
    </w:p>
    <w:p w:rsidR="001C27B6" w:rsidRPr="0018341F" w:rsidRDefault="001C27B6" w:rsidP="0018341F">
      <w:pPr>
        <w:pStyle w:val="aff2"/>
        <w:bidi/>
        <w:jc w:val="both"/>
        <w:rPr>
          <w:rFonts w:ascii="IRBadr" w:hAnsi="IRBadr" w:cs="IRBadr"/>
          <w:sz w:val="28"/>
          <w:szCs w:val="28"/>
          <w:rtl/>
        </w:rPr>
      </w:pPr>
      <w:r w:rsidRPr="0018341F">
        <w:rPr>
          <w:rFonts w:ascii="IRBadr" w:hAnsi="IRBadr" w:cs="IRBadr"/>
          <w:sz w:val="28"/>
          <w:szCs w:val="28"/>
          <w:rtl/>
        </w:rPr>
        <w:t xml:space="preserve">به فرموده امام علی استکبار چیزی بود که شیطان به آن دچار شد و لعنت ابدی خداوند نصیب </w:t>
      </w:r>
      <w:r w:rsidR="00FB396E">
        <w:rPr>
          <w:rFonts w:ascii="IRBadr" w:hAnsi="IRBadr" w:cs="IRBadr"/>
          <w:sz w:val="28"/>
          <w:szCs w:val="28"/>
          <w:rtl/>
        </w:rPr>
        <w:t>او شد</w:t>
      </w:r>
      <w:r w:rsidRPr="0018341F">
        <w:rPr>
          <w:rFonts w:ascii="IRBadr" w:hAnsi="IRBadr" w:cs="IRBadr"/>
          <w:sz w:val="28"/>
          <w:szCs w:val="28"/>
          <w:rtl/>
        </w:rPr>
        <w:t xml:space="preserve">، چراکه به حریم خداوند تعدی کرده بود. او در برابر خداوند که </w:t>
      </w:r>
      <w:r w:rsidR="00FB396E">
        <w:rPr>
          <w:rFonts w:ascii="IRBadr" w:hAnsi="IRBadr" w:cs="IRBadr"/>
          <w:sz w:val="28"/>
          <w:szCs w:val="28"/>
          <w:rtl/>
        </w:rPr>
        <w:t>همه‌چ</w:t>
      </w:r>
      <w:r w:rsidR="00FB396E">
        <w:rPr>
          <w:rFonts w:ascii="IRBadr" w:hAnsi="IRBadr" w:cs="IRBadr" w:hint="cs"/>
          <w:sz w:val="28"/>
          <w:szCs w:val="28"/>
          <w:rtl/>
        </w:rPr>
        <w:t>ی</w:t>
      </w:r>
      <w:r w:rsidR="00FB396E">
        <w:rPr>
          <w:rFonts w:ascii="IRBadr" w:hAnsi="IRBadr" w:cs="IRBadr" w:hint="eastAsia"/>
          <w:sz w:val="28"/>
          <w:szCs w:val="28"/>
          <w:rtl/>
        </w:rPr>
        <w:t>ز</w:t>
      </w:r>
      <w:r w:rsidRPr="0018341F">
        <w:rPr>
          <w:rFonts w:ascii="IRBadr" w:hAnsi="IRBadr" w:cs="IRBadr"/>
          <w:sz w:val="28"/>
          <w:szCs w:val="28"/>
          <w:rtl/>
        </w:rPr>
        <w:t xml:space="preserve"> را از او داشت، تکبر کرد. ریشه </w:t>
      </w:r>
      <w:r w:rsidR="00FB396E">
        <w:rPr>
          <w:rFonts w:ascii="IRBadr" w:hAnsi="IRBadr" w:cs="IRBadr"/>
          <w:sz w:val="28"/>
          <w:szCs w:val="28"/>
          <w:rtl/>
        </w:rPr>
        <w:t>بد</w:t>
      </w:r>
      <w:r w:rsidR="00FB396E">
        <w:rPr>
          <w:rFonts w:ascii="IRBadr" w:hAnsi="IRBadr" w:cs="IRBadr" w:hint="cs"/>
          <w:sz w:val="28"/>
          <w:szCs w:val="28"/>
          <w:rtl/>
        </w:rPr>
        <w:t>ی‌</w:t>
      </w:r>
      <w:r w:rsidR="00FB396E">
        <w:rPr>
          <w:rFonts w:ascii="IRBadr" w:hAnsi="IRBadr" w:cs="IRBadr" w:hint="eastAsia"/>
          <w:sz w:val="28"/>
          <w:szCs w:val="28"/>
          <w:rtl/>
        </w:rPr>
        <w:t>ها</w:t>
      </w:r>
      <w:r w:rsidR="00FB396E">
        <w:rPr>
          <w:rFonts w:ascii="IRBadr" w:hAnsi="IRBadr" w:cs="IRBadr" w:hint="cs"/>
          <w:sz w:val="28"/>
          <w:szCs w:val="28"/>
          <w:rtl/>
        </w:rPr>
        <w:t>ی</w:t>
      </w:r>
      <w:r w:rsidRPr="0018341F">
        <w:rPr>
          <w:rFonts w:ascii="IRBadr" w:hAnsi="IRBadr" w:cs="IRBadr"/>
          <w:sz w:val="28"/>
          <w:szCs w:val="28"/>
          <w:rtl/>
        </w:rPr>
        <w:t xml:space="preserve"> شیطان </w:t>
      </w:r>
      <w:r w:rsidR="00FB396E">
        <w:rPr>
          <w:rFonts w:ascii="IRBadr" w:hAnsi="IRBadr" w:cs="IRBadr"/>
          <w:sz w:val="28"/>
          <w:szCs w:val="28"/>
          <w:rtl/>
        </w:rPr>
        <w:t>در ا</w:t>
      </w:r>
      <w:r w:rsidR="00FB396E">
        <w:rPr>
          <w:rFonts w:ascii="IRBadr" w:hAnsi="IRBadr" w:cs="IRBadr" w:hint="cs"/>
          <w:sz w:val="28"/>
          <w:szCs w:val="28"/>
          <w:rtl/>
        </w:rPr>
        <w:t>ی</w:t>
      </w:r>
      <w:r w:rsidR="00FB396E">
        <w:rPr>
          <w:rFonts w:ascii="IRBadr" w:hAnsi="IRBadr" w:cs="IRBadr" w:hint="eastAsia"/>
          <w:sz w:val="28"/>
          <w:szCs w:val="28"/>
          <w:rtl/>
        </w:rPr>
        <w:t>ن</w:t>
      </w:r>
      <w:r w:rsidRPr="0018341F">
        <w:rPr>
          <w:rFonts w:ascii="IRBadr" w:hAnsi="IRBadr" w:cs="IRBadr"/>
          <w:sz w:val="28"/>
          <w:szCs w:val="28"/>
          <w:rtl/>
        </w:rPr>
        <w:t xml:space="preserve"> است. ما نیز برای یک رابطه سالم و معنوی با خانواده و اعضای جامعه، ابتدا باید رابطه خود را با خداوند اصلاح کنیم. معرفت </w:t>
      </w:r>
      <w:r w:rsidR="00FB396E">
        <w:rPr>
          <w:rFonts w:ascii="IRBadr" w:hAnsi="IRBadr" w:cs="IRBadr"/>
          <w:sz w:val="28"/>
          <w:szCs w:val="28"/>
          <w:rtl/>
        </w:rPr>
        <w:t>و محبت</w:t>
      </w:r>
      <w:r w:rsidRPr="0018341F">
        <w:rPr>
          <w:rFonts w:ascii="IRBadr" w:hAnsi="IRBadr" w:cs="IRBadr"/>
          <w:sz w:val="28"/>
          <w:szCs w:val="28"/>
          <w:rtl/>
        </w:rPr>
        <w:t xml:space="preserve"> به خداوند در ظاهر ما تجلی خواهد کرد.</w:t>
      </w:r>
    </w:p>
    <w:p w:rsidR="009D296E" w:rsidRPr="009D296E" w:rsidRDefault="009D296E" w:rsidP="0018341F">
      <w:pPr>
        <w:bidi/>
        <w:jc w:val="both"/>
        <w:rPr>
          <w:rFonts w:ascii="Calibri" w:eastAsia="Calibri" w:hAnsi="Calibri" w:cs="Arial"/>
          <w:rtl/>
          <w:lang w:bidi="fa-IR"/>
        </w:rPr>
      </w:pPr>
      <w:r w:rsidRPr="009D296E">
        <w:rPr>
          <w:rFonts w:ascii="IRBadr" w:eastAsia="Calibri" w:hAnsi="IRBadr" w:cs="IRBadr"/>
          <w:b/>
          <w:bCs/>
          <w:smallCaps/>
          <w:szCs w:val="28"/>
          <w:rtl/>
          <w:lang w:bidi="fa-IR"/>
        </w:rPr>
        <w:t>«</w:t>
      </w:r>
      <w:r w:rsidRPr="009D296E">
        <w:rPr>
          <w:rFonts w:ascii="IRBadr" w:eastAsia="Calibri" w:hAnsi="IRBadr" w:cs="IRBadr" w:hint="cs"/>
          <w:b/>
          <w:bCs/>
          <w:smallCaps/>
          <w:szCs w:val="28"/>
          <w:rtl/>
          <w:lang w:bidi="fa-IR"/>
        </w:rPr>
        <w:t>بِسْمِ</w:t>
      </w:r>
      <w:r w:rsidRPr="009D296E">
        <w:rPr>
          <w:rFonts w:ascii="IRBadr" w:eastAsia="Calibri" w:hAnsi="IRBadr" w:cs="IRBadr"/>
          <w:b/>
          <w:bCs/>
          <w:smallCaps/>
          <w:szCs w:val="28"/>
          <w:rtl/>
          <w:lang w:bidi="fa-IR"/>
        </w:rPr>
        <w:t xml:space="preserve"> </w:t>
      </w:r>
      <w:r w:rsidRPr="009D296E">
        <w:rPr>
          <w:rFonts w:ascii="IRBadr" w:eastAsia="Calibri" w:hAnsi="IRBadr" w:cs="IRBadr" w:hint="cs"/>
          <w:b/>
          <w:bCs/>
          <w:smallCaps/>
          <w:szCs w:val="28"/>
          <w:rtl/>
          <w:lang w:bidi="fa-IR"/>
        </w:rPr>
        <w:t>اللَّهِ</w:t>
      </w:r>
      <w:r w:rsidRPr="009D296E">
        <w:rPr>
          <w:rFonts w:ascii="IRBadr" w:eastAsia="Calibri" w:hAnsi="IRBadr" w:cs="IRBadr"/>
          <w:b/>
          <w:bCs/>
          <w:smallCaps/>
          <w:szCs w:val="28"/>
          <w:rtl/>
          <w:lang w:bidi="fa-IR"/>
        </w:rPr>
        <w:t xml:space="preserve"> </w:t>
      </w:r>
      <w:r w:rsidRPr="009D296E">
        <w:rPr>
          <w:rFonts w:ascii="IRBadr" w:eastAsia="Calibri" w:hAnsi="IRBadr" w:cs="IRBadr" w:hint="cs"/>
          <w:b/>
          <w:bCs/>
          <w:smallCaps/>
          <w:szCs w:val="28"/>
          <w:rtl/>
          <w:lang w:bidi="fa-IR"/>
        </w:rPr>
        <w:t>الرَّحْمَنِ</w:t>
      </w:r>
      <w:r w:rsidRPr="009D296E">
        <w:rPr>
          <w:rFonts w:ascii="IRBadr" w:eastAsia="Calibri" w:hAnsi="IRBadr" w:cs="IRBadr"/>
          <w:b/>
          <w:bCs/>
          <w:smallCaps/>
          <w:szCs w:val="28"/>
          <w:rtl/>
          <w:lang w:bidi="fa-IR"/>
        </w:rPr>
        <w:t xml:space="preserve"> </w:t>
      </w:r>
      <w:r w:rsidRPr="009D296E">
        <w:rPr>
          <w:rFonts w:ascii="IRBadr" w:eastAsia="Calibri" w:hAnsi="IRBadr" w:cs="IRBadr" w:hint="cs"/>
          <w:b/>
          <w:bCs/>
          <w:smallCaps/>
          <w:szCs w:val="28"/>
          <w:rtl/>
          <w:lang w:bidi="fa-IR"/>
        </w:rPr>
        <w:t>الرَّحِیمِ</w:t>
      </w:r>
      <w:r w:rsidRPr="009D296E">
        <w:rPr>
          <w:rFonts w:ascii="IRBadr" w:eastAsia="Calibri" w:hAnsi="IRBadr" w:cs="IRBadr"/>
          <w:b/>
          <w:bCs/>
          <w:smallCaps/>
          <w:szCs w:val="28"/>
          <w:rtl/>
          <w:lang w:bidi="fa-IR"/>
        </w:rPr>
        <w:t xml:space="preserve"> </w:t>
      </w:r>
      <w:r w:rsidRPr="009D296E">
        <w:rPr>
          <w:rFonts w:ascii="IRBadr" w:eastAsia="Calibri" w:hAnsi="IRBadr" w:cs="IRBadr" w:hint="cs"/>
          <w:b/>
          <w:bCs/>
          <w:smallCaps/>
          <w:szCs w:val="28"/>
          <w:rtl/>
          <w:lang w:bidi="fa-IR"/>
        </w:rPr>
        <w:t>قُلْ</w:t>
      </w:r>
      <w:r w:rsidRPr="009D296E">
        <w:rPr>
          <w:rFonts w:ascii="IRBadr" w:eastAsia="Calibri" w:hAnsi="IRBadr" w:cs="IRBadr"/>
          <w:b/>
          <w:bCs/>
          <w:smallCaps/>
          <w:szCs w:val="28"/>
          <w:rtl/>
          <w:lang w:bidi="fa-IR"/>
        </w:rPr>
        <w:t xml:space="preserve"> </w:t>
      </w:r>
      <w:r w:rsidRPr="009D296E">
        <w:rPr>
          <w:rFonts w:ascii="IRBadr" w:eastAsia="Calibri" w:hAnsi="IRBadr" w:cs="IRBadr" w:hint="cs"/>
          <w:b/>
          <w:bCs/>
          <w:smallCaps/>
          <w:szCs w:val="28"/>
          <w:rtl/>
          <w:lang w:bidi="fa-IR"/>
        </w:rPr>
        <w:t>هُوَ</w:t>
      </w:r>
      <w:r w:rsidRPr="009D296E">
        <w:rPr>
          <w:rFonts w:ascii="IRBadr" w:eastAsia="Calibri" w:hAnsi="IRBadr" w:cs="IRBadr"/>
          <w:b/>
          <w:bCs/>
          <w:smallCaps/>
          <w:szCs w:val="28"/>
          <w:rtl/>
          <w:lang w:bidi="fa-IR"/>
        </w:rPr>
        <w:t xml:space="preserve"> </w:t>
      </w:r>
      <w:r w:rsidRPr="009D296E">
        <w:rPr>
          <w:rFonts w:ascii="IRBadr" w:eastAsia="Calibri" w:hAnsi="IRBadr" w:cs="IRBadr" w:hint="cs"/>
          <w:b/>
          <w:bCs/>
          <w:smallCaps/>
          <w:szCs w:val="28"/>
          <w:rtl/>
          <w:lang w:bidi="fa-IR"/>
        </w:rPr>
        <w:t>اللَّهُ</w:t>
      </w:r>
      <w:r w:rsidRPr="009D296E">
        <w:rPr>
          <w:rFonts w:ascii="IRBadr" w:eastAsia="Calibri" w:hAnsi="IRBadr" w:cs="IRBadr"/>
          <w:b/>
          <w:bCs/>
          <w:smallCaps/>
          <w:szCs w:val="28"/>
          <w:rtl/>
          <w:lang w:bidi="fa-IR"/>
        </w:rPr>
        <w:t xml:space="preserve"> أَحَدٌ (1) </w:t>
      </w:r>
      <w:r w:rsidRPr="009D296E">
        <w:rPr>
          <w:rFonts w:ascii="IRBadr" w:eastAsia="Calibri" w:hAnsi="IRBadr" w:cs="IRBadr" w:hint="cs"/>
          <w:b/>
          <w:bCs/>
          <w:smallCaps/>
          <w:szCs w:val="28"/>
          <w:rtl/>
          <w:lang w:bidi="fa-IR"/>
        </w:rPr>
        <w:t>اللَّهُ</w:t>
      </w:r>
      <w:r w:rsidRPr="009D296E">
        <w:rPr>
          <w:rFonts w:ascii="IRBadr" w:eastAsia="Calibri" w:hAnsi="IRBadr" w:cs="IRBadr"/>
          <w:b/>
          <w:bCs/>
          <w:smallCaps/>
          <w:szCs w:val="28"/>
          <w:rtl/>
          <w:lang w:bidi="fa-IR"/>
        </w:rPr>
        <w:t xml:space="preserve"> الصَّمَدُ (2) </w:t>
      </w:r>
      <w:r w:rsidRPr="009D296E">
        <w:rPr>
          <w:rFonts w:ascii="IRBadr" w:eastAsia="Calibri" w:hAnsi="IRBadr" w:cs="IRBadr" w:hint="cs"/>
          <w:b/>
          <w:bCs/>
          <w:smallCaps/>
          <w:szCs w:val="28"/>
          <w:rtl/>
          <w:lang w:bidi="fa-IR"/>
        </w:rPr>
        <w:t>لَمْ</w:t>
      </w:r>
      <w:r w:rsidRPr="009D296E">
        <w:rPr>
          <w:rFonts w:ascii="IRBadr" w:eastAsia="Calibri" w:hAnsi="IRBadr" w:cs="IRBadr"/>
          <w:b/>
          <w:bCs/>
          <w:smallCaps/>
          <w:szCs w:val="28"/>
          <w:rtl/>
          <w:lang w:bidi="fa-IR"/>
        </w:rPr>
        <w:t xml:space="preserve"> </w:t>
      </w:r>
      <w:r w:rsidRPr="009D296E">
        <w:rPr>
          <w:rFonts w:ascii="IRBadr" w:eastAsia="Calibri" w:hAnsi="IRBadr" w:cs="IRBadr" w:hint="cs"/>
          <w:b/>
          <w:bCs/>
          <w:smallCaps/>
          <w:szCs w:val="28"/>
          <w:rtl/>
          <w:lang w:bidi="fa-IR"/>
        </w:rPr>
        <w:t>یلِدْ</w:t>
      </w:r>
      <w:r w:rsidRPr="009D296E">
        <w:rPr>
          <w:rFonts w:ascii="IRBadr" w:eastAsia="Calibri" w:hAnsi="IRBadr" w:cs="IRBadr"/>
          <w:b/>
          <w:bCs/>
          <w:smallCaps/>
          <w:szCs w:val="28"/>
          <w:rtl/>
          <w:lang w:bidi="fa-IR"/>
        </w:rPr>
        <w:t xml:space="preserve"> </w:t>
      </w:r>
      <w:r w:rsidRPr="009D296E">
        <w:rPr>
          <w:rFonts w:ascii="IRBadr" w:eastAsia="Calibri" w:hAnsi="IRBadr" w:cs="IRBadr" w:hint="cs"/>
          <w:b/>
          <w:bCs/>
          <w:smallCaps/>
          <w:szCs w:val="28"/>
          <w:rtl/>
          <w:lang w:bidi="fa-IR"/>
        </w:rPr>
        <w:t>وَلَمْ</w:t>
      </w:r>
      <w:r w:rsidRPr="009D296E">
        <w:rPr>
          <w:rFonts w:ascii="IRBadr" w:eastAsia="Calibri" w:hAnsi="IRBadr" w:cs="IRBadr"/>
          <w:b/>
          <w:bCs/>
          <w:smallCaps/>
          <w:szCs w:val="28"/>
          <w:rtl/>
          <w:lang w:bidi="fa-IR"/>
        </w:rPr>
        <w:t xml:space="preserve"> </w:t>
      </w:r>
      <w:r w:rsidRPr="009D296E">
        <w:rPr>
          <w:rFonts w:ascii="IRBadr" w:eastAsia="Calibri" w:hAnsi="IRBadr" w:cs="IRBadr" w:hint="cs"/>
          <w:b/>
          <w:bCs/>
          <w:smallCaps/>
          <w:szCs w:val="28"/>
          <w:rtl/>
          <w:lang w:bidi="fa-IR"/>
        </w:rPr>
        <w:t>یولَدْ</w:t>
      </w:r>
      <w:r w:rsidRPr="009D296E">
        <w:rPr>
          <w:rFonts w:ascii="IRBadr" w:eastAsia="Calibri" w:hAnsi="IRBadr" w:cs="IRBadr"/>
          <w:b/>
          <w:bCs/>
          <w:smallCaps/>
          <w:szCs w:val="28"/>
          <w:rtl/>
          <w:lang w:bidi="fa-IR"/>
        </w:rPr>
        <w:t xml:space="preserve"> (3) </w:t>
      </w:r>
      <w:r w:rsidRPr="009D296E">
        <w:rPr>
          <w:rFonts w:ascii="IRBadr" w:eastAsia="Calibri" w:hAnsi="IRBadr" w:cs="IRBadr" w:hint="cs"/>
          <w:b/>
          <w:bCs/>
          <w:smallCaps/>
          <w:szCs w:val="28"/>
          <w:rtl/>
          <w:lang w:bidi="fa-IR"/>
        </w:rPr>
        <w:t>وَلَمْ</w:t>
      </w:r>
      <w:r w:rsidRPr="009D296E">
        <w:rPr>
          <w:rFonts w:ascii="IRBadr" w:eastAsia="Calibri" w:hAnsi="IRBadr" w:cs="IRBadr"/>
          <w:b/>
          <w:bCs/>
          <w:smallCaps/>
          <w:szCs w:val="28"/>
          <w:rtl/>
          <w:lang w:bidi="fa-IR"/>
        </w:rPr>
        <w:t xml:space="preserve"> </w:t>
      </w:r>
      <w:r w:rsidRPr="009D296E">
        <w:rPr>
          <w:rFonts w:ascii="IRBadr" w:eastAsia="Calibri" w:hAnsi="IRBadr" w:cs="IRBadr" w:hint="cs"/>
          <w:b/>
          <w:bCs/>
          <w:smallCaps/>
          <w:szCs w:val="28"/>
          <w:rtl/>
          <w:lang w:bidi="fa-IR"/>
        </w:rPr>
        <w:t>یکنْ</w:t>
      </w:r>
      <w:r w:rsidRPr="009D296E">
        <w:rPr>
          <w:rFonts w:ascii="IRBadr" w:eastAsia="Calibri" w:hAnsi="IRBadr" w:cs="IRBadr"/>
          <w:b/>
          <w:bCs/>
          <w:smallCaps/>
          <w:szCs w:val="28"/>
          <w:rtl/>
          <w:lang w:bidi="fa-IR"/>
        </w:rPr>
        <w:t xml:space="preserve"> </w:t>
      </w:r>
      <w:r w:rsidRPr="009D296E">
        <w:rPr>
          <w:rFonts w:ascii="IRBadr" w:eastAsia="Calibri" w:hAnsi="IRBadr" w:cs="IRBadr" w:hint="cs"/>
          <w:b/>
          <w:bCs/>
          <w:smallCaps/>
          <w:szCs w:val="28"/>
          <w:rtl/>
          <w:lang w:bidi="fa-IR"/>
        </w:rPr>
        <w:t>لَهُ</w:t>
      </w:r>
      <w:r w:rsidRPr="009D296E">
        <w:rPr>
          <w:rFonts w:ascii="IRBadr" w:eastAsia="Calibri" w:hAnsi="IRBadr" w:cs="IRBadr"/>
          <w:b/>
          <w:bCs/>
          <w:smallCaps/>
          <w:szCs w:val="28"/>
          <w:rtl/>
          <w:lang w:bidi="fa-IR"/>
        </w:rPr>
        <w:t xml:space="preserve"> </w:t>
      </w:r>
      <w:r w:rsidRPr="009D296E">
        <w:rPr>
          <w:rFonts w:ascii="IRBadr" w:eastAsia="Calibri" w:hAnsi="IRBadr" w:cs="IRBadr" w:hint="cs"/>
          <w:b/>
          <w:bCs/>
          <w:smallCaps/>
          <w:szCs w:val="28"/>
          <w:rtl/>
          <w:lang w:bidi="fa-IR"/>
        </w:rPr>
        <w:t>کفُوًا</w:t>
      </w:r>
      <w:r w:rsidRPr="009D296E">
        <w:rPr>
          <w:rFonts w:ascii="IRBadr" w:eastAsia="Calibri" w:hAnsi="IRBadr" w:cs="IRBadr"/>
          <w:b/>
          <w:bCs/>
          <w:smallCaps/>
          <w:szCs w:val="28"/>
          <w:rtl/>
          <w:lang w:bidi="fa-IR"/>
        </w:rPr>
        <w:t xml:space="preserve"> أَحَدٌ (4)»</w:t>
      </w:r>
      <w:r w:rsidRPr="009D296E">
        <w:rPr>
          <w:rFonts w:ascii="IRBadr" w:eastAsia="Calibri" w:hAnsi="IRBadr" w:cs="IRBadr"/>
          <w:b/>
          <w:bCs/>
          <w:smallCaps/>
          <w:szCs w:val="28"/>
          <w:vertAlign w:val="superscript"/>
          <w:rtl/>
          <w:lang w:bidi="fa-IR"/>
        </w:rPr>
        <w:footnoteReference w:id="8"/>
      </w:r>
    </w:p>
    <w:p w:rsidR="009D296E" w:rsidRPr="00233DE1" w:rsidRDefault="009D296E" w:rsidP="00B14CBF">
      <w:pPr>
        <w:pStyle w:val="1"/>
        <w:rPr>
          <w:rtl/>
        </w:rPr>
      </w:pPr>
      <w:bookmarkStart w:id="11" w:name="_Toc429378470"/>
      <w:r w:rsidRPr="00233DE1">
        <w:rPr>
          <w:rtl/>
        </w:rPr>
        <w:t>خطبه دوم</w:t>
      </w:r>
      <w:bookmarkEnd w:id="11"/>
    </w:p>
    <w:p w:rsidR="009D296E" w:rsidRDefault="003C7536" w:rsidP="0018341F">
      <w:pPr>
        <w:bidi/>
        <w:jc w:val="both"/>
        <w:rPr>
          <w:rFonts w:ascii="IRBadr" w:eastAsia="Calibri" w:hAnsi="IRBadr" w:cs="IRBadr"/>
          <w:bCs/>
          <w:sz w:val="28"/>
          <w:szCs w:val="28"/>
          <w:rtl/>
          <w:lang w:bidi="fa-IR"/>
        </w:rPr>
      </w:pP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اعوذ بالله السمیع العلیم من الشیطان الرجیم، بسم الله الرحمن الرحیم،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ابی‌القاسم محمد (ص)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lastRenderedPageBreak/>
        <w:t>الحسن بن علی و الخلف القائم المنتظر (عج)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،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 xml:space="preserve">حججک علی عبادک و أمنائک فی بلادک،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ساسة العباد و ارکان البلاد و ابواب الایمان و امناء الرحمان و سلالة النبیین و صفوة المرسلین و عترة خیرة رب العالمین صلواتک علیهم اجمعین. اعوذ باللّه السمیع العلیم من الشیطان الرجیم بسم اللّه الرحمن الرحیم </w:t>
      </w:r>
      <w:r w:rsidR="009D296E" w:rsidRPr="009D296E">
        <w:rPr>
          <w:rFonts w:ascii="IRBadr" w:eastAsia="Calibri" w:hAnsi="IRBadr" w:cs="IRBadr"/>
          <w:bCs/>
          <w:sz w:val="28"/>
          <w:szCs w:val="28"/>
          <w:rtl/>
          <w:lang w:bidi="fa-IR"/>
        </w:rPr>
        <w:t>«یا أَیهَا الَّذِینَ آمَنُوا اتَّقُوا اللَّهَ حَقَّ تُقَاتِهِ وَلَا تَمُوتُنَّ إِلَّا وَأَنْتُمْ مُسْلِمُونَ»</w:t>
      </w:r>
      <w:r w:rsidR="009D296E" w:rsidRPr="009D296E">
        <w:rPr>
          <w:rFonts w:ascii="IRBadr" w:eastAsia="Calibri" w:hAnsi="IRBadr" w:cs="IRBadr"/>
          <w:bCs/>
          <w:sz w:val="28"/>
          <w:szCs w:val="28"/>
          <w:vertAlign w:val="superscript"/>
          <w:rtl/>
          <w:lang w:bidi="fa-IR"/>
        </w:rPr>
        <w:footnoteReference w:id="9"/>
      </w:r>
      <w:r w:rsidR="009D296E" w:rsidRPr="009D296E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عِبادَالله اُوصیَکُم وَ نَفسیِ بِتَقوَی اللّه وَ مُلازِمَة اَمرِه وَ مُجانِبَة نَهیِه وَ تَجَهَّزوا ر</w:t>
      </w:r>
      <w:r w:rsidR="009D296E" w:rsidRPr="009D296E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َ</w:t>
      </w:r>
      <w:r w:rsidR="009D296E" w:rsidRPr="009D296E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ح</w:t>
      </w:r>
      <w:r w:rsidR="009D296E" w:rsidRPr="009D296E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ِ</w:t>
      </w:r>
      <w:r w:rsidR="009D296E" w:rsidRPr="009D296E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م</w:t>
      </w:r>
      <w:r w:rsidR="009D296E" w:rsidRPr="009D296E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َ</w:t>
      </w:r>
      <w:r w:rsidR="009D296E" w:rsidRPr="009D296E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کم اللّه، فَقَد نُودِیَ فیکُم بِالر</w:t>
      </w:r>
      <w:r w:rsidR="009D296E" w:rsidRPr="009D296E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ّ</w:t>
      </w:r>
      <w:r w:rsidR="009D296E" w:rsidRPr="009D296E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َحیل وَ تَزَوَّدوا فَإِنَّ خَیرَ الز</w:t>
      </w:r>
      <w:r w:rsidR="009D296E" w:rsidRPr="009D296E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ّ</w:t>
      </w:r>
      <w:r w:rsidR="009D296E" w:rsidRPr="009D296E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اد التقوی.</w:t>
      </w:r>
    </w:p>
    <w:p w:rsidR="0018341F" w:rsidRPr="00233DE1" w:rsidRDefault="0018341F" w:rsidP="00B14CBF">
      <w:pPr>
        <w:pStyle w:val="1"/>
        <w:rPr>
          <w:rtl/>
        </w:rPr>
      </w:pPr>
      <w:bookmarkStart w:id="12" w:name="_Toc429378471"/>
      <w:r w:rsidRPr="00233DE1">
        <w:rPr>
          <w:rtl/>
        </w:rPr>
        <w:t>فضیلت دهه اول ذی الحجة</w:t>
      </w:r>
      <w:bookmarkEnd w:id="12"/>
    </w:p>
    <w:p w:rsidR="009D296E" w:rsidRDefault="009D296E" w:rsidP="0018341F">
      <w:pPr>
        <w:bidi/>
        <w:jc w:val="both"/>
        <w:rPr>
          <w:rFonts w:ascii="IRBadr" w:eastAsia="Calibri" w:hAnsi="IRBadr" w:cs="IRBadr"/>
          <w:b/>
          <w:sz w:val="28"/>
          <w:szCs w:val="28"/>
          <w:rtl/>
          <w:lang w:bidi="fa-IR"/>
        </w:rPr>
      </w:pP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هفتم ذی الحجة 114 هجری قمری سالروز شهادت امام </w:t>
      </w:r>
      <w:r w:rsidR="001B7744">
        <w:rPr>
          <w:rFonts w:ascii="IRBadr" w:eastAsia="Calibri" w:hAnsi="IRBadr" w:cs="IRBadr"/>
          <w:b/>
          <w:sz w:val="28"/>
          <w:szCs w:val="28"/>
          <w:rtl/>
          <w:lang w:bidi="fa-IR"/>
        </w:rPr>
        <w:t>باقر (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ع) </w:t>
      </w:r>
      <w:r w:rsidR="001B7744">
        <w:rPr>
          <w:rFonts w:ascii="IRBadr" w:eastAsia="Calibri" w:hAnsi="IRBadr" w:cs="IRBadr"/>
          <w:b/>
          <w:sz w:val="28"/>
          <w:szCs w:val="28"/>
          <w:rtl/>
          <w:lang w:bidi="fa-IR"/>
        </w:rPr>
        <w:t>م</w:t>
      </w:r>
      <w:r w:rsidR="001B7744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ی‌باشد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. ایشان پایه گزار گسترش معارف شیعه </w:t>
      </w:r>
      <w:r w:rsidR="001B7744">
        <w:rPr>
          <w:rFonts w:ascii="IRBadr" w:eastAsia="Calibri" w:hAnsi="IRBadr" w:cs="IRBadr"/>
          <w:b/>
          <w:sz w:val="28"/>
          <w:szCs w:val="28"/>
          <w:rtl/>
          <w:lang w:bidi="fa-IR"/>
        </w:rPr>
        <w:t>م</w:t>
      </w:r>
      <w:r w:rsidR="001B7744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ی‌باشند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. نهم ذی الحجة نیز شهادت حضرت مسلم </w:t>
      </w:r>
      <w:r w:rsidR="001B7744">
        <w:rPr>
          <w:rFonts w:ascii="IRBadr" w:eastAsia="Calibri" w:hAnsi="IRBadr" w:cs="IRBadr"/>
          <w:b/>
          <w:sz w:val="28"/>
          <w:szCs w:val="28"/>
          <w:rtl/>
          <w:lang w:bidi="fa-IR"/>
        </w:rPr>
        <w:t>م</w:t>
      </w:r>
      <w:r w:rsidR="001B7744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ی‌باشد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. مسلم یار وفادار امام </w:t>
      </w:r>
      <w:r w:rsidR="001B7744">
        <w:rPr>
          <w:rFonts w:ascii="IRBadr" w:eastAsia="Calibri" w:hAnsi="IRBadr" w:cs="IRBadr"/>
          <w:b/>
          <w:sz w:val="28"/>
          <w:szCs w:val="28"/>
          <w:rtl/>
          <w:lang w:bidi="fa-IR"/>
        </w:rPr>
        <w:t>حس</w:t>
      </w:r>
      <w:r w:rsidR="001B7744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ین</w:t>
      </w:r>
      <w:r w:rsidR="001B7744">
        <w:rPr>
          <w:rFonts w:ascii="IRBadr" w:eastAsia="Calibri" w:hAnsi="IRBadr" w:cs="IRBadr"/>
          <w:b/>
          <w:sz w:val="28"/>
          <w:szCs w:val="28"/>
          <w:rtl/>
          <w:lang w:bidi="fa-IR"/>
        </w:rPr>
        <w:t xml:space="preserve"> (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ع) و </w:t>
      </w:r>
      <w:r w:rsidR="001B7744">
        <w:rPr>
          <w:rFonts w:ascii="IRBadr" w:eastAsia="Calibri" w:hAnsi="IRBadr" w:cs="IRBadr"/>
          <w:b/>
          <w:sz w:val="28"/>
          <w:szCs w:val="28"/>
          <w:rtl/>
          <w:lang w:bidi="fa-IR"/>
        </w:rPr>
        <w:t>پ</w:t>
      </w:r>
      <w:r w:rsidR="001B7744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یام‌آور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عاشورا بود که شهادت او در کوفه به شکل مظلومانه صورت</w:t>
      </w:r>
      <w:r w:rsidR="001B7744">
        <w:rPr>
          <w:rFonts w:ascii="IRBadr" w:eastAsia="Calibri" w:hAnsi="IRBadr" w:cs="IRBadr"/>
          <w:b/>
          <w:sz w:val="28"/>
          <w:szCs w:val="28"/>
          <w:rtl/>
          <w:lang w:bidi="fa-IR"/>
        </w:rPr>
        <w:t xml:space="preserve"> 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گرفت.</w:t>
      </w:r>
      <w:r w:rsidR="006E4361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دهم ذی الحجة نیز روز عظیمی است. </w:t>
      </w:r>
      <w:r w:rsidR="001B7744">
        <w:rPr>
          <w:rFonts w:ascii="IRBadr" w:eastAsia="Calibri" w:hAnsi="IRBadr" w:cs="IRBadr"/>
          <w:b/>
          <w:sz w:val="28"/>
          <w:szCs w:val="28"/>
          <w:rtl/>
          <w:lang w:bidi="fa-IR"/>
        </w:rPr>
        <w:t>به‌طورکل</w:t>
      </w:r>
      <w:r w:rsidR="001B7744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</w:t>
      </w:r>
      <w:r w:rsidR="006E4361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دهه اول ذی الحجة فضیلت خا</w:t>
      </w:r>
      <w:r w:rsidR="007C1FCB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صی نسبت به </w:t>
      </w:r>
      <w:r w:rsidR="004C21DA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تمام‌روزهای</w:t>
      </w:r>
      <w:r w:rsidR="007C1FCB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سال دارد و </w:t>
      </w:r>
      <w:r w:rsidR="001B7744">
        <w:rPr>
          <w:rFonts w:ascii="IRBadr" w:eastAsia="Calibri" w:hAnsi="IRBadr" w:cs="IRBadr"/>
          <w:b/>
          <w:sz w:val="28"/>
          <w:szCs w:val="28"/>
          <w:rtl/>
          <w:lang w:bidi="fa-IR"/>
        </w:rPr>
        <w:t>در مورد</w:t>
      </w:r>
      <w:r w:rsidR="007C1FCB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فضیلت آن روایات بسیاری است و </w:t>
      </w:r>
      <w:r w:rsidR="001B7744">
        <w:rPr>
          <w:rFonts w:ascii="IRBadr" w:eastAsia="Calibri" w:hAnsi="IRBadr" w:cs="IRBadr"/>
          <w:b/>
          <w:sz w:val="28"/>
          <w:szCs w:val="28"/>
          <w:rtl/>
          <w:lang w:bidi="fa-IR"/>
        </w:rPr>
        <w:t>بافض</w:t>
      </w:r>
      <w:r w:rsidR="001B7744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یلت</w:t>
      </w:r>
      <w:r w:rsidR="007C1FCB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ماه مبارک رمضان برابری </w:t>
      </w:r>
      <w:r w:rsidR="001B7744">
        <w:rPr>
          <w:rFonts w:ascii="IRBadr" w:eastAsia="Calibri" w:hAnsi="IRBadr" w:cs="IRBadr"/>
          <w:b/>
          <w:sz w:val="28"/>
          <w:szCs w:val="28"/>
          <w:rtl/>
          <w:lang w:bidi="fa-IR"/>
        </w:rPr>
        <w:t>م</w:t>
      </w:r>
      <w:r w:rsidR="001B7744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ی‌کند</w:t>
      </w:r>
      <w:r w:rsidR="007C1FCB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، بنابراین از این دهه همچون ماه رمضان کمال استفاده را در جهت تقویت بعد معنوی و اخلاقی خود ببریم. عمر ما در حال گذر است و </w:t>
      </w:r>
      <w:r w:rsidR="001B7744">
        <w:rPr>
          <w:rFonts w:ascii="IRBadr" w:eastAsia="Calibri" w:hAnsi="IRBadr" w:cs="IRBadr"/>
          <w:b/>
          <w:sz w:val="28"/>
          <w:szCs w:val="28"/>
          <w:rtl/>
          <w:lang w:bidi="fa-IR"/>
        </w:rPr>
        <w:t>آنچه</w:t>
      </w:r>
      <w:r w:rsidR="007C1FCB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</w:t>
      </w:r>
      <w:r w:rsidR="001B7744">
        <w:rPr>
          <w:rFonts w:ascii="IRBadr" w:eastAsia="Calibri" w:hAnsi="IRBadr" w:cs="IRBadr"/>
          <w:b/>
          <w:sz w:val="28"/>
          <w:szCs w:val="28"/>
          <w:rtl/>
          <w:lang w:bidi="fa-IR"/>
        </w:rPr>
        <w:t>م</w:t>
      </w:r>
      <w:r w:rsidR="001B7744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ی‌ماند</w:t>
      </w:r>
      <w:r w:rsidR="007C1FCB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اعمال ماست، </w:t>
      </w:r>
      <w:r w:rsidR="001B7744">
        <w:rPr>
          <w:rFonts w:ascii="IRBadr" w:eastAsia="Calibri" w:hAnsi="IRBadr" w:cs="IRBadr"/>
          <w:b/>
          <w:sz w:val="28"/>
          <w:szCs w:val="28"/>
          <w:rtl/>
          <w:lang w:bidi="fa-IR"/>
        </w:rPr>
        <w:t>پس‌ازا</w:t>
      </w:r>
      <w:r w:rsidR="001B7744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ین</w:t>
      </w:r>
      <w:r w:rsidR="007C1FCB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عمر باید در جهت سعادت خود استفاده کنیم و این ایا</w:t>
      </w:r>
      <w:r w:rsidR="00C86AE9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م فرصت مناسبی برای این عمل است، که خوشبختانه </w:t>
      </w:r>
      <w:r w:rsidR="007C1FCB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جوانان </w:t>
      </w:r>
      <w:r w:rsidR="00C86AE9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ما در استقبال از روز عرفه اشتیاق</w:t>
      </w:r>
      <w:r w:rsidR="007C1FCB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خوبی نشان </w:t>
      </w:r>
      <w:r w:rsidR="001B7744">
        <w:rPr>
          <w:rFonts w:ascii="IRBadr" w:eastAsia="Calibri" w:hAnsi="IRBadr" w:cs="IRBadr"/>
          <w:b/>
          <w:sz w:val="28"/>
          <w:szCs w:val="28"/>
          <w:rtl/>
          <w:lang w:bidi="fa-IR"/>
        </w:rPr>
        <w:t>م</w:t>
      </w:r>
      <w:r w:rsidR="001B7744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ی‌دهند</w:t>
      </w:r>
      <w:r w:rsidR="00C86AE9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.</w:t>
      </w:r>
    </w:p>
    <w:p w:rsidR="0018341F" w:rsidRPr="00233DE1" w:rsidRDefault="0018341F" w:rsidP="00B14CBF">
      <w:pPr>
        <w:pStyle w:val="1"/>
        <w:rPr>
          <w:rtl/>
        </w:rPr>
      </w:pPr>
      <w:bookmarkStart w:id="13" w:name="_Toc429378472"/>
      <w:r w:rsidRPr="00233DE1">
        <w:rPr>
          <w:rtl/>
        </w:rPr>
        <w:t xml:space="preserve">اهمیت توسعه فضای سبز و </w:t>
      </w:r>
      <w:r w:rsidR="001B7744" w:rsidRPr="00233DE1">
        <w:rPr>
          <w:rtl/>
        </w:rPr>
        <w:t>درخت‌کاری</w:t>
      </w:r>
      <w:bookmarkEnd w:id="13"/>
    </w:p>
    <w:p w:rsidR="00861D30" w:rsidRDefault="00861D30" w:rsidP="0018341F">
      <w:pPr>
        <w:bidi/>
        <w:jc w:val="both"/>
        <w:rPr>
          <w:rFonts w:ascii="IRBadr" w:eastAsia="Calibri" w:hAnsi="IRBadr" w:cs="IRBadr"/>
          <w:b/>
          <w:sz w:val="28"/>
          <w:szCs w:val="28"/>
          <w:rtl/>
          <w:lang w:bidi="fa-IR"/>
        </w:rPr>
      </w:pP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با توجه به شرایط کشور</w:t>
      </w:r>
      <w:r w:rsidR="0018341F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ما، درختکاری، ایجاد فضای سبز </w:t>
      </w:r>
      <w:r w:rsidR="001B7744">
        <w:rPr>
          <w:rFonts w:ascii="IRBadr" w:eastAsia="Calibri" w:hAnsi="IRBadr" w:cs="IRBadr"/>
          <w:b/>
          <w:sz w:val="28"/>
          <w:szCs w:val="28"/>
          <w:rtl/>
          <w:lang w:bidi="fa-IR"/>
        </w:rPr>
        <w:t>به‌صورت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فردی و اجتماعی</w:t>
      </w:r>
      <w:r w:rsidRPr="00861D30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</w:t>
      </w:r>
      <w:r w:rsidR="0018341F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یکی از 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ملزومات شمرده </w:t>
      </w:r>
      <w:r w:rsidR="001B7744">
        <w:rPr>
          <w:rFonts w:ascii="IRBadr" w:eastAsia="Calibri" w:hAnsi="IRBadr" w:cs="IRBadr"/>
          <w:b/>
          <w:sz w:val="28"/>
          <w:szCs w:val="28"/>
          <w:rtl/>
          <w:lang w:bidi="fa-IR"/>
        </w:rPr>
        <w:t>م</w:t>
      </w:r>
      <w:r w:rsidR="001B7744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ی‌شود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. در جامعه امروز ما به حفظ </w:t>
      </w:r>
      <w:r w:rsidR="001B7744">
        <w:rPr>
          <w:rFonts w:ascii="IRBadr" w:eastAsia="Calibri" w:hAnsi="IRBadr" w:cs="IRBadr"/>
          <w:b/>
          <w:sz w:val="28"/>
          <w:szCs w:val="28"/>
          <w:rtl/>
          <w:lang w:bidi="fa-IR"/>
        </w:rPr>
        <w:t>مح</w:t>
      </w:r>
      <w:r w:rsidR="001B7744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یط‌زیست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و توسعه فضای سبز توجه لازم شود. مسئولین و دولت در این امر باید سهم بیشتری بگیرند و مردم نیز با حفظ </w:t>
      </w:r>
      <w:r w:rsidR="001B7744">
        <w:rPr>
          <w:rFonts w:ascii="IRBadr" w:eastAsia="Calibri" w:hAnsi="IRBadr" w:cs="IRBadr"/>
          <w:b/>
          <w:sz w:val="28"/>
          <w:szCs w:val="28"/>
          <w:rtl/>
          <w:lang w:bidi="fa-IR"/>
        </w:rPr>
        <w:t>زم</w:t>
      </w:r>
      <w:r w:rsidR="001B7744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ین‌های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کشاورزی و باغات و درختکاری </w:t>
      </w:r>
      <w:r w:rsidR="001B7744">
        <w:rPr>
          <w:rFonts w:ascii="IRBadr" w:eastAsia="Calibri" w:hAnsi="IRBadr" w:cs="IRBadr"/>
          <w:b/>
          <w:sz w:val="28"/>
          <w:szCs w:val="28"/>
          <w:rtl/>
          <w:lang w:bidi="fa-IR"/>
        </w:rPr>
        <w:t>م</w:t>
      </w:r>
      <w:r w:rsidR="001B7744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ی‌توانند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نقش خود را ایفا کنند.</w:t>
      </w:r>
    </w:p>
    <w:p w:rsidR="0018341F" w:rsidRPr="00233DE1" w:rsidRDefault="0018341F" w:rsidP="00B14CBF">
      <w:pPr>
        <w:pStyle w:val="1"/>
        <w:rPr>
          <w:rtl/>
        </w:rPr>
      </w:pPr>
      <w:bookmarkStart w:id="14" w:name="_Toc429378473"/>
      <w:r w:rsidRPr="00233DE1">
        <w:rPr>
          <w:rtl/>
        </w:rPr>
        <w:t>رسیدگی به محرومان و نیازمندان جامعه</w:t>
      </w:r>
      <w:bookmarkEnd w:id="14"/>
    </w:p>
    <w:p w:rsidR="00DB499D" w:rsidRDefault="00861D30" w:rsidP="0018341F">
      <w:pPr>
        <w:bidi/>
        <w:jc w:val="both"/>
        <w:rPr>
          <w:rFonts w:ascii="IRBadr" w:eastAsia="Calibri" w:hAnsi="IRBadr" w:cs="IRBadr"/>
          <w:b/>
          <w:sz w:val="28"/>
          <w:szCs w:val="28"/>
          <w:rtl/>
          <w:lang w:bidi="fa-IR"/>
        </w:rPr>
      </w:pP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در ایام پایان سال</w:t>
      </w:r>
      <w:r w:rsidR="0018341F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،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کمیته امداد و بهزیستی و خیرین نقش مهمی در رسیدگی به </w:t>
      </w:r>
      <w:r w:rsidR="001B7744">
        <w:rPr>
          <w:rFonts w:ascii="IRBadr" w:eastAsia="Calibri" w:hAnsi="IRBadr" w:cs="IRBadr"/>
          <w:b/>
          <w:sz w:val="28"/>
          <w:szCs w:val="28"/>
          <w:rtl/>
          <w:lang w:bidi="fa-IR"/>
        </w:rPr>
        <w:t>محرومان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و نیازمندان </w:t>
      </w:r>
      <w:r w:rsidR="001B7744">
        <w:rPr>
          <w:rFonts w:ascii="IRBadr" w:eastAsia="Calibri" w:hAnsi="IRBadr" w:cs="IRBadr"/>
          <w:b/>
          <w:sz w:val="28"/>
          <w:szCs w:val="28"/>
          <w:rtl/>
          <w:lang w:bidi="fa-IR"/>
        </w:rPr>
        <w:t>داشته‌اند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. در </w:t>
      </w:r>
      <w:r w:rsidR="001B7744">
        <w:rPr>
          <w:rFonts w:ascii="IRBadr" w:eastAsia="Calibri" w:hAnsi="IRBadr" w:cs="IRBadr"/>
          <w:b/>
          <w:sz w:val="28"/>
          <w:szCs w:val="28"/>
          <w:rtl/>
          <w:lang w:bidi="fa-IR"/>
        </w:rPr>
        <w:t>سال 78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علاوه بر </w:t>
      </w:r>
      <w:r w:rsidR="001B7744">
        <w:rPr>
          <w:rFonts w:ascii="IRBadr" w:eastAsia="Calibri" w:hAnsi="IRBadr" w:cs="IRBadr"/>
          <w:b/>
          <w:sz w:val="28"/>
          <w:szCs w:val="28"/>
          <w:rtl/>
          <w:lang w:bidi="fa-IR"/>
        </w:rPr>
        <w:t>کمک‌ها</w:t>
      </w:r>
      <w:r w:rsidR="001B7744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</w:t>
      </w:r>
      <w:r w:rsidR="00E97C73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بهزیستی و </w:t>
      </w:r>
      <w:r w:rsidR="001B7744">
        <w:rPr>
          <w:rFonts w:ascii="IRBadr" w:eastAsia="Calibri" w:hAnsi="IRBadr" w:cs="IRBadr"/>
          <w:b/>
          <w:sz w:val="28"/>
          <w:szCs w:val="28"/>
          <w:rtl/>
          <w:lang w:bidi="fa-IR"/>
        </w:rPr>
        <w:t>سازمان‌ها</w:t>
      </w:r>
      <w:r w:rsidR="001B7744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</w:t>
      </w:r>
      <w:r w:rsidR="00E97C73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دیگر 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و </w:t>
      </w:r>
      <w:r w:rsidR="001B7744">
        <w:rPr>
          <w:rFonts w:ascii="IRBadr" w:eastAsia="Calibri" w:hAnsi="IRBadr" w:cs="IRBadr"/>
          <w:b/>
          <w:sz w:val="28"/>
          <w:szCs w:val="28"/>
          <w:rtl/>
          <w:lang w:bidi="fa-IR"/>
        </w:rPr>
        <w:t>کمک‌ها</w:t>
      </w:r>
      <w:r w:rsidR="001B7744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مردمی، </w:t>
      </w:r>
      <w:r w:rsidR="00E97C73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کمیته امداد بیش </w:t>
      </w:r>
      <w:r w:rsidR="001B7744">
        <w:rPr>
          <w:rFonts w:ascii="IRBadr" w:eastAsia="Calibri" w:hAnsi="IRBadr" w:cs="IRBadr"/>
          <w:b/>
          <w:sz w:val="28"/>
          <w:szCs w:val="28"/>
          <w:rtl/>
          <w:lang w:bidi="fa-IR"/>
        </w:rPr>
        <w:t>از 200 م</w:t>
      </w:r>
      <w:r w:rsidR="001B7744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یلیون</w:t>
      </w:r>
      <w:r w:rsidR="00E97C73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بودجه دولتی برای کمک به خانوارهای مستمند داشته است.</w:t>
      </w:r>
      <w:r w:rsidR="001B7744">
        <w:rPr>
          <w:rFonts w:ascii="IRBadr" w:eastAsia="Calibri" w:hAnsi="IRBadr" w:cs="IRBadr"/>
          <w:b/>
          <w:sz w:val="28"/>
          <w:szCs w:val="28"/>
          <w:rtl/>
          <w:lang w:bidi="fa-IR"/>
        </w:rPr>
        <w:t xml:space="preserve"> کسان</w:t>
      </w:r>
      <w:r w:rsidR="001B7744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</w:t>
      </w:r>
      <w:r w:rsidR="00E97C73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که تمکن مالی بیشتری دارند،</w:t>
      </w:r>
      <w:r w:rsidR="001B7744">
        <w:rPr>
          <w:rFonts w:ascii="IRBadr" w:eastAsia="Calibri" w:hAnsi="IRBadr" w:cs="IRBadr"/>
          <w:b/>
          <w:sz w:val="28"/>
          <w:szCs w:val="28"/>
          <w:rtl/>
          <w:lang w:bidi="fa-IR"/>
        </w:rPr>
        <w:t xml:space="preserve"> در</w:t>
      </w:r>
      <w:r w:rsidR="00E97C73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این امر </w:t>
      </w:r>
      <w:r w:rsidR="001B7744">
        <w:rPr>
          <w:rFonts w:ascii="IRBadr" w:eastAsia="Calibri" w:hAnsi="IRBadr" w:cs="IRBadr"/>
          <w:b/>
          <w:sz w:val="28"/>
          <w:szCs w:val="28"/>
          <w:rtl/>
          <w:lang w:bidi="fa-IR"/>
        </w:rPr>
        <w:t>م</w:t>
      </w:r>
      <w:r w:rsidR="001B7744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ی‌توانند</w:t>
      </w:r>
      <w:r w:rsidR="00E97C73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سهم بیشتری بگیرند. آغاز سال </w:t>
      </w:r>
      <w:r w:rsidR="001B7744">
        <w:rPr>
          <w:rFonts w:ascii="IRBadr" w:eastAsia="Calibri" w:hAnsi="IRBadr" w:cs="IRBadr"/>
          <w:b/>
          <w:sz w:val="28"/>
          <w:szCs w:val="28"/>
          <w:rtl/>
          <w:lang w:bidi="fa-IR"/>
        </w:rPr>
        <w:t>طب</w:t>
      </w:r>
      <w:r w:rsidR="001B7744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یعتاً</w:t>
      </w:r>
      <w:r w:rsidR="00E97C73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</w:t>
      </w:r>
      <w:r w:rsidR="00E97C73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lastRenderedPageBreak/>
        <w:t xml:space="preserve">با خرید لباس و لوازمی برای منزل همراه است. در چنین شرایطی باید </w:t>
      </w:r>
      <w:r w:rsidR="001B7744">
        <w:rPr>
          <w:rFonts w:ascii="IRBadr" w:eastAsia="Calibri" w:hAnsi="IRBadr" w:cs="IRBadr"/>
          <w:b/>
          <w:sz w:val="28"/>
          <w:szCs w:val="28"/>
          <w:rtl/>
          <w:lang w:bidi="fa-IR"/>
        </w:rPr>
        <w:t>خانواده‌ها</w:t>
      </w:r>
      <w:r w:rsidR="00E97C73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به کسانی که در سال جدید از این مسائل </w:t>
      </w:r>
      <w:r w:rsidR="001B7744">
        <w:rPr>
          <w:rFonts w:ascii="IRBadr" w:eastAsia="Calibri" w:hAnsi="IRBadr" w:cs="IRBadr"/>
          <w:b/>
          <w:sz w:val="28"/>
          <w:szCs w:val="28"/>
          <w:rtl/>
          <w:lang w:bidi="fa-IR"/>
        </w:rPr>
        <w:t>ب</w:t>
      </w:r>
      <w:r w:rsidR="001B7744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ی‌بهره‌اند</w:t>
      </w:r>
      <w:r w:rsidR="00E97C73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، توجه داشته باشند، که اگر این توجه باشد </w:t>
      </w:r>
      <w:r w:rsidR="001B7744">
        <w:rPr>
          <w:rFonts w:ascii="IRBadr" w:eastAsia="Calibri" w:hAnsi="IRBadr" w:cs="IRBadr"/>
          <w:b/>
          <w:sz w:val="28"/>
          <w:szCs w:val="28"/>
          <w:rtl/>
          <w:lang w:bidi="fa-IR"/>
        </w:rPr>
        <w:t>طبعاً</w:t>
      </w:r>
      <w:r w:rsidR="00E97C73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برای رفع نیازهای </w:t>
      </w:r>
      <w:r w:rsidR="001B7744">
        <w:rPr>
          <w:rFonts w:ascii="IRBadr" w:eastAsia="Calibri" w:hAnsi="IRBadr" w:cs="IRBadr"/>
          <w:b/>
          <w:sz w:val="28"/>
          <w:szCs w:val="28"/>
          <w:rtl/>
          <w:lang w:bidi="fa-IR"/>
        </w:rPr>
        <w:t>آن‌ها</w:t>
      </w:r>
      <w:r w:rsidR="00E97C73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اقدام صورت خواهد گرفت.</w:t>
      </w:r>
      <w:r w:rsidR="00DB499D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باید مراقب </w:t>
      </w:r>
      <w:r w:rsidR="001B7744">
        <w:rPr>
          <w:rFonts w:ascii="IRBadr" w:eastAsia="Calibri" w:hAnsi="IRBadr" w:cs="IRBadr"/>
          <w:b/>
          <w:sz w:val="28"/>
          <w:szCs w:val="28"/>
          <w:rtl/>
          <w:lang w:bidi="fa-IR"/>
        </w:rPr>
        <w:t>بود که</w:t>
      </w:r>
      <w:r w:rsidR="00DB499D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</w:t>
      </w:r>
      <w:r w:rsidR="001B7744">
        <w:rPr>
          <w:rFonts w:ascii="IRBadr" w:eastAsia="Calibri" w:hAnsi="IRBadr" w:cs="IRBadr"/>
          <w:b/>
          <w:sz w:val="28"/>
          <w:szCs w:val="28"/>
          <w:rtl/>
          <w:lang w:bidi="fa-IR"/>
        </w:rPr>
        <w:t>ب</w:t>
      </w:r>
      <w:r w:rsidR="001B7744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ی‌احساسی</w:t>
      </w:r>
      <w:r w:rsidR="00DB499D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نسبت به یکدیگر در جامعه حاکم نشود و روح تعامل و بیداری اجتماعی را زنده </w:t>
      </w:r>
      <w:r w:rsidR="001B7744">
        <w:rPr>
          <w:rFonts w:ascii="IRBadr" w:eastAsia="Calibri" w:hAnsi="IRBadr" w:cs="IRBadr"/>
          <w:b/>
          <w:sz w:val="28"/>
          <w:szCs w:val="28"/>
          <w:rtl/>
          <w:lang w:bidi="fa-IR"/>
        </w:rPr>
        <w:t>نگه‌دار</w:t>
      </w:r>
      <w:r w:rsidR="001B7744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یم</w:t>
      </w:r>
      <w:r w:rsidR="00DB499D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.</w:t>
      </w:r>
      <w:r w:rsidR="00B01B60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کمک کردن باید آبرومندانه باشد و تلاش کنیم تا پنهانی صورت گیرد. این چیزی است که اسلام برای آن ثواب بیشتری قرار داده است.</w:t>
      </w:r>
    </w:p>
    <w:p w:rsidR="0018341F" w:rsidRPr="00233DE1" w:rsidRDefault="00EF4D39" w:rsidP="00EF4D39">
      <w:pPr>
        <w:pStyle w:val="1"/>
        <w:rPr>
          <w:rtl/>
        </w:rPr>
      </w:pPr>
      <w:bookmarkStart w:id="15" w:name="_Toc429378474"/>
      <w:r>
        <w:rPr>
          <w:rFonts w:hint="cs"/>
          <w:rtl/>
        </w:rPr>
        <w:t xml:space="preserve">مذمت </w:t>
      </w:r>
      <w:r w:rsidR="0018341F" w:rsidRPr="00233DE1">
        <w:rPr>
          <w:rtl/>
        </w:rPr>
        <w:t>تکدی گری در اسلام</w:t>
      </w:r>
      <w:bookmarkEnd w:id="15"/>
    </w:p>
    <w:p w:rsidR="0018341F" w:rsidRDefault="00DB499D" w:rsidP="0018341F">
      <w:pPr>
        <w:bidi/>
        <w:jc w:val="both"/>
        <w:rPr>
          <w:rFonts w:ascii="IRBadr" w:eastAsia="Calibri" w:hAnsi="IRBadr" w:cs="IRBadr"/>
          <w:b/>
          <w:sz w:val="28"/>
          <w:szCs w:val="28"/>
          <w:rtl/>
          <w:lang w:bidi="fa-IR"/>
        </w:rPr>
      </w:pP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اسلام همان اندازه که بر تعهد اجتماعی و تعاون </w:t>
      </w:r>
      <w:r w:rsidR="001B7744">
        <w:rPr>
          <w:rFonts w:ascii="IRBadr" w:eastAsia="Calibri" w:hAnsi="IRBadr" w:cs="IRBadr"/>
          <w:b/>
          <w:sz w:val="28"/>
          <w:szCs w:val="28"/>
          <w:rtl/>
          <w:lang w:bidi="fa-IR"/>
        </w:rPr>
        <w:t>تأک</w:t>
      </w:r>
      <w:r w:rsidR="001B7744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ید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دارد،</w:t>
      </w:r>
      <w:r w:rsidR="001B7744">
        <w:rPr>
          <w:rFonts w:ascii="IRBadr" w:eastAsia="Calibri" w:hAnsi="IRBadr" w:cs="IRBadr"/>
          <w:b/>
          <w:sz w:val="28"/>
          <w:szCs w:val="28"/>
          <w:rtl/>
          <w:lang w:bidi="fa-IR"/>
        </w:rPr>
        <w:t xml:space="preserve"> 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بر </w:t>
      </w:r>
      <w:r w:rsidR="001B7744">
        <w:rPr>
          <w:rFonts w:ascii="IRBadr" w:eastAsia="Calibri" w:hAnsi="IRBadr" w:cs="IRBadr"/>
          <w:b/>
          <w:sz w:val="28"/>
          <w:szCs w:val="28"/>
          <w:rtl/>
          <w:lang w:bidi="fa-IR"/>
        </w:rPr>
        <w:t>ا</w:t>
      </w:r>
      <w:r w:rsidR="001B7744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ین‌که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افراد اهل کار و تلاش باشند نیز </w:t>
      </w:r>
      <w:r w:rsidR="001B7744">
        <w:rPr>
          <w:rFonts w:ascii="IRBadr" w:eastAsia="Calibri" w:hAnsi="IRBadr" w:cs="IRBadr"/>
          <w:b/>
          <w:sz w:val="28"/>
          <w:szCs w:val="28"/>
          <w:rtl/>
          <w:lang w:bidi="fa-IR"/>
        </w:rPr>
        <w:t>تأک</w:t>
      </w:r>
      <w:r w:rsidR="001B7744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ید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ویژه دارد.</w:t>
      </w:r>
      <w:r w:rsidR="00701573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روایات بسیاری در مذمت تکدی گری </w:t>
      </w:r>
      <w:r w:rsidR="001B7744">
        <w:rPr>
          <w:rFonts w:ascii="IRBadr" w:eastAsia="Calibri" w:hAnsi="IRBadr" w:cs="IRBadr"/>
          <w:b/>
          <w:sz w:val="28"/>
          <w:szCs w:val="28"/>
          <w:rtl/>
          <w:lang w:bidi="fa-IR"/>
        </w:rPr>
        <w:t>و سست</w:t>
      </w:r>
      <w:r w:rsidR="001B7744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</w:t>
      </w:r>
      <w:r w:rsidR="00701573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و کاهلی </w:t>
      </w:r>
      <w:r w:rsidR="001B7744">
        <w:rPr>
          <w:rFonts w:ascii="IRBadr" w:eastAsia="Calibri" w:hAnsi="IRBadr" w:cs="IRBadr"/>
          <w:b/>
          <w:sz w:val="28"/>
          <w:szCs w:val="28"/>
          <w:rtl/>
          <w:lang w:bidi="fa-IR"/>
        </w:rPr>
        <w:t>ذکرشده</w:t>
      </w:r>
      <w:r w:rsidR="00701573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است.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افراد نباید </w:t>
      </w:r>
      <w:r w:rsidR="001B7744">
        <w:rPr>
          <w:rFonts w:ascii="IRBadr" w:eastAsia="Calibri" w:hAnsi="IRBadr" w:cs="IRBadr"/>
          <w:b/>
          <w:sz w:val="28"/>
          <w:szCs w:val="28"/>
          <w:rtl/>
          <w:lang w:bidi="fa-IR"/>
        </w:rPr>
        <w:t>ب</w:t>
      </w:r>
      <w:r w:rsidR="001B7744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ی‌جهت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خود را به تکدی بزنند و </w:t>
      </w:r>
      <w:r w:rsidR="0018341F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آبروی خود را در معرض فروش قرار 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دهند. اگر یک جامعه </w:t>
      </w:r>
      <w:r w:rsidR="0018341F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به سمت 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سستی و تنبلی </w:t>
      </w:r>
      <w:r w:rsidR="0018341F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گرایش پیدا کند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، آن جامعه از پا </w:t>
      </w:r>
      <w:r w:rsidR="001B7744">
        <w:rPr>
          <w:rFonts w:ascii="IRBadr" w:eastAsia="Calibri" w:hAnsi="IRBadr" w:cs="IRBadr"/>
          <w:b/>
          <w:sz w:val="28"/>
          <w:szCs w:val="28"/>
          <w:rtl/>
          <w:lang w:bidi="fa-IR"/>
        </w:rPr>
        <w:t>درخواهد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آمد. گاهی دیده </w:t>
      </w:r>
      <w:r w:rsidR="001B7744">
        <w:rPr>
          <w:rFonts w:ascii="IRBadr" w:eastAsia="Calibri" w:hAnsi="IRBadr" w:cs="IRBadr"/>
          <w:b/>
          <w:sz w:val="28"/>
          <w:szCs w:val="28"/>
          <w:rtl/>
          <w:lang w:bidi="fa-IR"/>
        </w:rPr>
        <w:t>م</w:t>
      </w:r>
      <w:r w:rsidR="001B7744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ی‌شود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کسانی که توانایی </w:t>
      </w:r>
      <w:r w:rsidR="001B7744">
        <w:rPr>
          <w:rFonts w:ascii="IRBadr" w:eastAsia="Calibri" w:hAnsi="IRBadr" w:cs="IRBadr"/>
          <w:b/>
          <w:sz w:val="28"/>
          <w:szCs w:val="28"/>
          <w:rtl/>
          <w:lang w:bidi="fa-IR"/>
        </w:rPr>
        <w:t>کاردارند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اما خیلی راحت دست نیاز </w:t>
      </w:r>
      <w:r w:rsidR="001B7744">
        <w:rPr>
          <w:rFonts w:ascii="IRBadr" w:eastAsia="Calibri" w:hAnsi="IRBadr" w:cs="IRBadr"/>
          <w:b/>
          <w:sz w:val="28"/>
          <w:szCs w:val="28"/>
          <w:rtl/>
          <w:lang w:bidi="fa-IR"/>
        </w:rPr>
        <w:t>دراز</w:t>
      </w:r>
      <w:r w:rsidR="001B7744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</w:t>
      </w:r>
      <w:r w:rsidR="001B7744">
        <w:rPr>
          <w:rFonts w:ascii="IRBadr" w:eastAsia="Calibri" w:hAnsi="IRBadr" w:cs="IRBadr"/>
          <w:b/>
          <w:sz w:val="28"/>
          <w:szCs w:val="28"/>
          <w:rtl/>
          <w:lang w:bidi="fa-IR"/>
        </w:rPr>
        <w:t>م</w:t>
      </w:r>
      <w:r w:rsidR="001B7744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ی‌کنند 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و آبروی خود را در معرض خطر قرار </w:t>
      </w:r>
      <w:r w:rsidR="001B7744">
        <w:rPr>
          <w:rFonts w:ascii="IRBadr" w:eastAsia="Calibri" w:hAnsi="IRBadr" w:cs="IRBadr"/>
          <w:b/>
          <w:sz w:val="28"/>
          <w:szCs w:val="28"/>
          <w:rtl/>
          <w:lang w:bidi="fa-IR"/>
        </w:rPr>
        <w:t>م</w:t>
      </w:r>
      <w:r w:rsidR="001B7744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ی‌دهند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، </w:t>
      </w:r>
      <w:r w:rsidR="004C21DA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این‌یک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</w:t>
      </w:r>
      <w:r w:rsidR="0018341F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پدیده شوم است.</w:t>
      </w:r>
    </w:p>
    <w:p w:rsidR="0018341F" w:rsidRPr="00233DE1" w:rsidRDefault="001677A8" w:rsidP="00EF4D39">
      <w:pPr>
        <w:pStyle w:val="1"/>
        <w:rPr>
          <w:rtl/>
        </w:rPr>
      </w:pPr>
      <w:bookmarkStart w:id="16" w:name="_Toc429378475"/>
      <w:r>
        <w:rPr>
          <w:rFonts w:hint="cs"/>
          <w:rtl/>
        </w:rPr>
        <w:t xml:space="preserve">فضیلت </w:t>
      </w:r>
      <w:r w:rsidR="001B7744" w:rsidRPr="00233DE1">
        <w:rPr>
          <w:rtl/>
        </w:rPr>
        <w:t>کار</w:t>
      </w:r>
      <w:r w:rsidR="009B421A" w:rsidRPr="00233DE1">
        <w:rPr>
          <w:rtl/>
        </w:rPr>
        <w:t xml:space="preserve"> کردن </w:t>
      </w:r>
      <w:r>
        <w:rPr>
          <w:rFonts w:hint="cs"/>
          <w:rtl/>
        </w:rPr>
        <w:t>در اسلام</w:t>
      </w:r>
      <w:bookmarkEnd w:id="16"/>
    </w:p>
    <w:p w:rsidR="006E4361" w:rsidRDefault="00DB499D" w:rsidP="0018341F">
      <w:pPr>
        <w:bidi/>
        <w:jc w:val="both"/>
        <w:rPr>
          <w:rFonts w:ascii="IRBadr" w:eastAsia="Calibri" w:hAnsi="IRBadr" w:cs="IRBadr"/>
          <w:b/>
          <w:sz w:val="28"/>
          <w:szCs w:val="28"/>
          <w:rtl/>
          <w:lang w:bidi="fa-IR"/>
        </w:rPr>
      </w:pP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فرهنگ جامعه باید به سمتی پیش رود که حتی کسی که </w:t>
      </w:r>
      <w:r w:rsidR="001B7744">
        <w:rPr>
          <w:rFonts w:ascii="IRBadr" w:eastAsia="Calibri" w:hAnsi="IRBadr" w:cs="IRBadr"/>
          <w:b/>
          <w:sz w:val="28"/>
          <w:szCs w:val="28"/>
          <w:rtl/>
          <w:lang w:bidi="fa-IR"/>
        </w:rPr>
        <w:t>ب</w:t>
      </w:r>
      <w:r w:rsidR="001B7744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ی‌سرپرست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است برای خودکار فراهم کند. هدف کمیته امداد و بهزیستی نیز </w:t>
      </w:r>
      <w:r w:rsidR="001B7744">
        <w:rPr>
          <w:rFonts w:ascii="IRBadr" w:eastAsia="Calibri" w:hAnsi="IRBadr" w:cs="IRBadr"/>
          <w:b/>
          <w:sz w:val="28"/>
          <w:szCs w:val="28"/>
          <w:rtl/>
          <w:lang w:bidi="fa-IR"/>
        </w:rPr>
        <w:t>در قدم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اول</w:t>
      </w:r>
      <w:r w:rsidR="0018341F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،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دادن وام و ایجاد سرمایه برای فراهم </w:t>
      </w:r>
      <w:r w:rsidR="001B7744">
        <w:rPr>
          <w:rFonts w:ascii="IRBadr" w:eastAsia="Calibri" w:hAnsi="IRBadr" w:cs="IRBadr"/>
          <w:b/>
          <w:sz w:val="28"/>
          <w:szCs w:val="28"/>
          <w:rtl/>
          <w:lang w:bidi="fa-IR"/>
        </w:rPr>
        <w:t>آوردن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کار است. بعضی فکر </w:t>
      </w:r>
      <w:r w:rsidR="001B7744">
        <w:rPr>
          <w:rFonts w:ascii="IRBadr" w:eastAsia="Calibri" w:hAnsi="IRBadr" w:cs="IRBadr"/>
          <w:b/>
          <w:sz w:val="28"/>
          <w:szCs w:val="28"/>
          <w:rtl/>
          <w:lang w:bidi="fa-IR"/>
        </w:rPr>
        <w:t>م</w:t>
      </w:r>
      <w:r w:rsidR="001B7744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ی‌کنند</w:t>
      </w: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که </w:t>
      </w:r>
      <w:r w:rsidR="001B7744">
        <w:rPr>
          <w:rFonts w:ascii="IRBadr" w:eastAsia="Calibri" w:hAnsi="IRBadr" w:cs="IRBadr"/>
          <w:b/>
          <w:sz w:val="28"/>
          <w:szCs w:val="28"/>
          <w:rtl/>
          <w:lang w:bidi="fa-IR"/>
        </w:rPr>
        <w:t>به‌جا</w:t>
      </w:r>
      <w:r w:rsidR="001B7744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</w:t>
      </w:r>
      <w:r w:rsidR="00B95C7F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کار بهتر است که عبادت کنند. انسان باید کار</w:t>
      </w:r>
      <w:r w:rsidR="001B7744">
        <w:rPr>
          <w:rFonts w:ascii="IRBadr" w:eastAsia="Calibri" w:hAnsi="IRBadr" w:cs="IRBadr"/>
          <w:b/>
          <w:sz w:val="28"/>
          <w:szCs w:val="28"/>
          <w:rtl/>
          <w:lang w:bidi="fa-IR"/>
        </w:rPr>
        <w:t xml:space="preserve"> </w:t>
      </w:r>
      <w:r w:rsidR="00B95C7F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کند تا سطح رفاه </w:t>
      </w:r>
      <w:r w:rsidR="001B7744">
        <w:rPr>
          <w:rFonts w:ascii="IRBadr" w:eastAsia="Calibri" w:hAnsi="IRBadr" w:cs="IRBadr"/>
          <w:b/>
          <w:sz w:val="28"/>
          <w:szCs w:val="28"/>
          <w:rtl/>
          <w:lang w:bidi="fa-IR"/>
        </w:rPr>
        <w:t>خانواده</w:t>
      </w:r>
      <w:r w:rsidR="00B95C7F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را بالا ببرد، با پولی که به دست </w:t>
      </w:r>
      <w:r w:rsidR="001B7744">
        <w:rPr>
          <w:rFonts w:ascii="IRBadr" w:eastAsia="Calibri" w:hAnsi="IRBadr" w:cs="IRBadr"/>
          <w:b/>
          <w:sz w:val="28"/>
          <w:szCs w:val="28"/>
          <w:rtl/>
          <w:lang w:bidi="fa-IR"/>
        </w:rPr>
        <w:t>م</w:t>
      </w:r>
      <w:r w:rsidR="001B7744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ی‌آورد</w:t>
      </w:r>
      <w:r w:rsidR="00B95C7F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به دیگران </w:t>
      </w:r>
      <w:r w:rsidR="00AC50D6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کمک کند، </w:t>
      </w:r>
      <w:r w:rsidR="001B7744">
        <w:rPr>
          <w:rFonts w:ascii="IRBadr" w:eastAsia="Calibri" w:hAnsi="IRBadr" w:cs="IRBadr"/>
          <w:b/>
          <w:sz w:val="28"/>
          <w:szCs w:val="28"/>
          <w:rtl/>
          <w:lang w:bidi="fa-IR"/>
        </w:rPr>
        <w:t>ا</w:t>
      </w:r>
      <w:r w:rsidR="001B7744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ین‌ها</w:t>
      </w:r>
      <w:r w:rsidR="00AC50D6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جزوی از عبادت است</w:t>
      </w:r>
      <w:r w:rsidR="00701573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.</w:t>
      </w:r>
      <w:r w:rsidR="00B01B60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</w:t>
      </w:r>
      <w:r w:rsidR="0018341F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در </w:t>
      </w:r>
      <w:r w:rsidR="00701573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روایات فراوانی </w:t>
      </w:r>
      <w:r w:rsidR="001B7744">
        <w:rPr>
          <w:rFonts w:ascii="IRBadr" w:eastAsia="Calibri" w:hAnsi="IRBadr" w:cs="IRBadr"/>
          <w:b/>
          <w:sz w:val="28"/>
          <w:szCs w:val="28"/>
          <w:rtl/>
          <w:lang w:bidi="fa-IR"/>
        </w:rPr>
        <w:t>ذکرشده</w:t>
      </w:r>
      <w:r w:rsidR="00701573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است که عبادت این نیست که زندگی را </w:t>
      </w:r>
      <w:r w:rsidR="001B7744">
        <w:rPr>
          <w:rFonts w:ascii="IRBadr" w:eastAsia="Calibri" w:hAnsi="IRBadr" w:cs="IRBadr"/>
          <w:b/>
          <w:sz w:val="28"/>
          <w:szCs w:val="28"/>
          <w:rtl/>
          <w:lang w:bidi="fa-IR"/>
        </w:rPr>
        <w:t>رها کن</w:t>
      </w:r>
      <w:r w:rsidR="001B7744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یم</w:t>
      </w:r>
      <w:r w:rsidR="00701573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و همیشه در اعتکاف و </w:t>
      </w:r>
      <w:r w:rsidR="001B7744">
        <w:rPr>
          <w:rFonts w:ascii="IRBadr" w:eastAsia="Calibri" w:hAnsi="IRBadr" w:cs="IRBadr"/>
          <w:b/>
          <w:sz w:val="28"/>
          <w:szCs w:val="28"/>
          <w:rtl/>
          <w:lang w:bidi="fa-IR"/>
        </w:rPr>
        <w:t>نماز</w:t>
      </w:r>
      <w:r w:rsidR="001B7744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و</w:t>
      </w:r>
      <w:r w:rsidR="00701573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روز</w:t>
      </w:r>
      <w:r w:rsidR="0018341F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ه</w:t>
      </w:r>
      <w:r w:rsidR="00701573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باشیم. منطق اجتماعی اسلام این نیست که </w:t>
      </w:r>
      <w:r w:rsidR="001B7744">
        <w:rPr>
          <w:rFonts w:ascii="IRBadr" w:eastAsia="Calibri" w:hAnsi="IRBadr" w:cs="IRBadr"/>
          <w:b/>
          <w:sz w:val="28"/>
          <w:szCs w:val="28"/>
          <w:rtl/>
          <w:lang w:bidi="fa-IR"/>
        </w:rPr>
        <w:t>تمام‌وقت</w:t>
      </w:r>
      <w:r w:rsidR="00701573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</w:t>
      </w:r>
      <w:r w:rsidR="001B7744">
        <w:rPr>
          <w:rFonts w:ascii="IRBadr" w:eastAsia="Calibri" w:hAnsi="IRBadr" w:cs="IRBadr"/>
          <w:b/>
          <w:sz w:val="28"/>
          <w:szCs w:val="28"/>
          <w:rtl/>
          <w:lang w:bidi="fa-IR"/>
        </w:rPr>
        <w:t>ا</w:t>
      </w:r>
      <w:r w:rsidR="001B7744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ین‌چنین</w:t>
      </w:r>
      <w:r w:rsidR="00B01B60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صرف شود. اعتدال باید حفظ شود.</w:t>
      </w:r>
    </w:p>
    <w:p w:rsidR="009B421A" w:rsidRPr="00233DE1" w:rsidRDefault="009B421A" w:rsidP="001677A8">
      <w:pPr>
        <w:pStyle w:val="1"/>
        <w:rPr>
          <w:rtl/>
        </w:rPr>
      </w:pPr>
      <w:bookmarkStart w:id="17" w:name="_Toc429378476"/>
      <w:r w:rsidRPr="00233DE1">
        <w:rPr>
          <w:rtl/>
        </w:rPr>
        <w:t xml:space="preserve">رسیدگی به </w:t>
      </w:r>
      <w:r w:rsidR="001B7744" w:rsidRPr="00233DE1">
        <w:rPr>
          <w:rtl/>
        </w:rPr>
        <w:t>خانواده‌های</w:t>
      </w:r>
      <w:r w:rsidRPr="00233DE1">
        <w:rPr>
          <w:rtl/>
        </w:rPr>
        <w:t xml:space="preserve"> شاهد</w:t>
      </w:r>
      <w:bookmarkEnd w:id="17"/>
    </w:p>
    <w:p w:rsidR="001C27B6" w:rsidRDefault="00B01B60" w:rsidP="009B421A">
      <w:pPr>
        <w:bidi/>
        <w:jc w:val="both"/>
        <w:rPr>
          <w:rFonts w:ascii="Traditional Arabic" w:hAnsi="Traditional Arabic" w:cs="Traditional Arabic"/>
          <w:sz w:val="30"/>
          <w:szCs w:val="30"/>
          <w:rtl/>
        </w:rPr>
      </w:pPr>
      <w:r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کشور ما در </w:t>
      </w:r>
      <w:r w:rsidR="0063726D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دوره انقلاب و هشت سال دفاع مقدس شهدای بسیاری داد.</w:t>
      </w:r>
      <w:r w:rsidR="001E1305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</w:t>
      </w:r>
      <w:r w:rsidR="001B7744">
        <w:rPr>
          <w:rFonts w:ascii="IRBadr" w:eastAsia="Calibri" w:hAnsi="IRBadr" w:cs="IRBadr"/>
          <w:b/>
          <w:sz w:val="28"/>
          <w:szCs w:val="28"/>
          <w:rtl/>
          <w:lang w:bidi="fa-IR"/>
        </w:rPr>
        <w:t>پس‌ازآن</w:t>
      </w:r>
      <w:r w:rsidR="0063726D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</w:t>
      </w:r>
      <w:r w:rsidR="001B7744">
        <w:rPr>
          <w:rFonts w:ascii="IRBadr" w:eastAsia="Calibri" w:hAnsi="IRBadr" w:cs="IRBadr"/>
          <w:b/>
          <w:sz w:val="28"/>
          <w:szCs w:val="28"/>
          <w:rtl/>
          <w:lang w:bidi="fa-IR"/>
        </w:rPr>
        <w:t>خانواده‌ها</w:t>
      </w:r>
      <w:r w:rsidR="001B7744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</w:t>
      </w:r>
      <w:r w:rsidR="0063726D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آنان تحت تکفل </w:t>
      </w:r>
      <w:r w:rsidR="001E1305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کمیته امداد قرار گرفتند. رسیدگی به خانواده شهدا هرچقدر</w:t>
      </w:r>
      <w:r w:rsidR="001B7744">
        <w:rPr>
          <w:rFonts w:ascii="IRBadr" w:eastAsia="Calibri" w:hAnsi="IRBadr" w:cs="IRBadr"/>
          <w:b/>
          <w:sz w:val="28"/>
          <w:szCs w:val="28"/>
          <w:rtl/>
          <w:lang w:bidi="fa-IR"/>
        </w:rPr>
        <w:t xml:space="preserve"> </w:t>
      </w:r>
      <w:r w:rsidR="001E1305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انجام شود </w:t>
      </w:r>
      <w:r w:rsidR="001B7744">
        <w:rPr>
          <w:rFonts w:ascii="IRBadr" w:eastAsia="Calibri" w:hAnsi="IRBadr" w:cs="IRBadr"/>
          <w:b/>
          <w:sz w:val="28"/>
          <w:szCs w:val="28"/>
          <w:rtl/>
          <w:lang w:bidi="fa-IR"/>
        </w:rPr>
        <w:t>بازهم</w:t>
      </w:r>
      <w:r w:rsidR="001E1305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کم است و جای تلاش بیشتر دارد. مقام و منزلت فرزندان دانش</w:t>
      </w:r>
      <w:r w:rsidR="001B7744">
        <w:rPr>
          <w:rFonts w:ascii="IRBadr" w:eastAsia="Calibri" w:hAnsi="IRBadr" w:cs="IRBadr"/>
          <w:b/>
          <w:sz w:val="28"/>
          <w:szCs w:val="28"/>
          <w:rtl/>
          <w:lang w:bidi="fa-IR"/>
        </w:rPr>
        <w:t xml:space="preserve"> </w:t>
      </w:r>
      <w:r w:rsidR="001E1305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آموزان و دانشجویان شهدا باید حفظ شود و در جهت تحصیل آنان توجه شود. </w:t>
      </w:r>
      <w:r w:rsidR="001B7744">
        <w:rPr>
          <w:rFonts w:ascii="IRBadr" w:eastAsia="Calibri" w:hAnsi="IRBadr" w:cs="IRBadr"/>
          <w:b/>
          <w:sz w:val="28"/>
          <w:szCs w:val="28"/>
          <w:rtl/>
          <w:lang w:bidi="fa-IR"/>
        </w:rPr>
        <w:t>خانواده‌ها</w:t>
      </w:r>
      <w:r w:rsidR="001B7744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>ی</w:t>
      </w:r>
      <w:r w:rsidR="001E1305">
        <w:rPr>
          <w:rFonts w:ascii="IRBadr" w:eastAsia="Calibri" w:hAnsi="IRBadr" w:cs="IRBadr" w:hint="cs"/>
          <w:b/>
          <w:sz w:val="28"/>
          <w:szCs w:val="28"/>
          <w:rtl/>
          <w:lang w:bidi="fa-IR"/>
        </w:rPr>
        <w:t xml:space="preserve"> شهدا و ایثارگران نیز خود باید در جهت تداوم پیام شهدا تلاش داشته باشند.</w:t>
      </w:r>
    </w:p>
    <w:p w:rsidR="009B421A" w:rsidRPr="00233DE1" w:rsidRDefault="001B7744" w:rsidP="001677A8">
      <w:pPr>
        <w:pStyle w:val="1"/>
        <w:rPr>
          <w:rtl/>
        </w:rPr>
      </w:pPr>
      <w:bookmarkStart w:id="18" w:name="_Toc429378477"/>
      <w:r w:rsidRPr="00233DE1">
        <w:rPr>
          <w:rtl/>
        </w:rPr>
        <w:lastRenderedPageBreak/>
        <w:t>انتقادپذیر</w:t>
      </w:r>
      <w:r w:rsidR="001677A8">
        <w:rPr>
          <w:rFonts w:hint="cs"/>
          <w:rtl/>
        </w:rPr>
        <w:t>ی دولت</w:t>
      </w:r>
      <w:bookmarkEnd w:id="18"/>
    </w:p>
    <w:p w:rsidR="009B421A" w:rsidRDefault="00A20EC8" w:rsidP="009B421A">
      <w:pPr>
        <w:bidi/>
        <w:jc w:val="both"/>
        <w:rPr>
          <w:rFonts w:ascii="IRBadr" w:hAnsi="IRBadr" w:cs="IRBadr"/>
          <w:sz w:val="28"/>
          <w:szCs w:val="28"/>
          <w:rtl/>
        </w:rPr>
      </w:pPr>
      <w:r w:rsidRPr="009B421A">
        <w:rPr>
          <w:rFonts w:ascii="IRBadr" w:hAnsi="IRBadr" w:cs="IRBadr"/>
          <w:sz w:val="28"/>
          <w:szCs w:val="28"/>
          <w:rtl/>
        </w:rPr>
        <w:t xml:space="preserve">جریانی که در </w:t>
      </w:r>
      <w:r w:rsidR="00A32679" w:rsidRPr="009B421A">
        <w:rPr>
          <w:rFonts w:ascii="IRBadr" w:hAnsi="IRBadr" w:cs="IRBadr"/>
          <w:sz w:val="28"/>
          <w:szCs w:val="28"/>
          <w:rtl/>
        </w:rPr>
        <w:t xml:space="preserve">بلژیک نسبت </w:t>
      </w:r>
      <w:r w:rsidR="001B7744">
        <w:rPr>
          <w:rFonts w:ascii="IRBadr" w:hAnsi="IRBadr" w:cs="IRBadr"/>
          <w:sz w:val="28"/>
          <w:szCs w:val="28"/>
          <w:rtl/>
        </w:rPr>
        <w:t>به‌نظام</w:t>
      </w:r>
      <w:r w:rsidR="00A32679" w:rsidRPr="009B421A">
        <w:rPr>
          <w:rFonts w:ascii="IRBadr" w:hAnsi="IRBadr" w:cs="IRBadr"/>
          <w:sz w:val="28"/>
          <w:szCs w:val="28"/>
          <w:rtl/>
        </w:rPr>
        <w:t xml:space="preserve"> ما صورت گرفت، خوشبختانه توسط شخصیت بارز و مطرح کشور، </w:t>
      </w:r>
      <w:r w:rsidR="001B7744">
        <w:rPr>
          <w:rFonts w:ascii="IRBadr" w:hAnsi="IRBadr" w:cs="IRBadr"/>
          <w:sz w:val="28"/>
          <w:szCs w:val="28"/>
          <w:rtl/>
        </w:rPr>
        <w:t>آ</w:t>
      </w:r>
      <w:r w:rsidR="001B7744">
        <w:rPr>
          <w:rFonts w:ascii="IRBadr" w:hAnsi="IRBadr" w:cs="IRBadr" w:hint="cs"/>
          <w:sz w:val="28"/>
          <w:szCs w:val="28"/>
          <w:rtl/>
        </w:rPr>
        <w:t>یت‌الله</w:t>
      </w:r>
      <w:r w:rsidR="00A32679" w:rsidRPr="009B421A">
        <w:rPr>
          <w:rFonts w:ascii="IRBadr" w:hAnsi="IRBadr" w:cs="IRBadr"/>
          <w:sz w:val="28"/>
          <w:szCs w:val="28"/>
          <w:rtl/>
        </w:rPr>
        <w:t xml:space="preserve"> رفسنجانی و تمام اقشار مردم </w:t>
      </w:r>
      <w:r w:rsidR="001B7744">
        <w:rPr>
          <w:rFonts w:ascii="IRBadr" w:hAnsi="IRBadr" w:cs="IRBadr"/>
          <w:sz w:val="28"/>
          <w:szCs w:val="28"/>
          <w:rtl/>
        </w:rPr>
        <w:t>موضع‌گ</w:t>
      </w:r>
      <w:r w:rsidR="001B7744">
        <w:rPr>
          <w:rFonts w:ascii="IRBadr" w:hAnsi="IRBadr" w:cs="IRBadr" w:hint="cs"/>
          <w:sz w:val="28"/>
          <w:szCs w:val="28"/>
          <w:rtl/>
        </w:rPr>
        <w:t>یری</w:t>
      </w:r>
      <w:r w:rsidR="00A32679" w:rsidRPr="009B421A">
        <w:rPr>
          <w:rFonts w:ascii="IRBadr" w:hAnsi="IRBadr" w:cs="IRBadr"/>
          <w:sz w:val="28"/>
          <w:szCs w:val="28"/>
          <w:rtl/>
        </w:rPr>
        <w:t xml:space="preserve"> و اظهار تنفر شد. در جامعه ما اگر نقدی از دولت و مسئولین پیش </w:t>
      </w:r>
      <w:r w:rsidR="001B7744">
        <w:rPr>
          <w:rFonts w:ascii="IRBadr" w:hAnsi="IRBadr" w:cs="IRBadr"/>
          <w:sz w:val="28"/>
          <w:szCs w:val="28"/>
          <w:rtl/>
        </w:rPr>
        <w:t>م</w:t>
      </w:r>
      <w:r w:rsidR="001B7744">
        <w:rPr>
          <w:rFonts w:ascii="IRBadr" w:hAnsi="IRBadr" w:cs="IRBadr" w:hint="cs"/>
          <w:sz w:val="28"/>
          <w:szCs w:val="28"/>
          <w:rtl/>
        </w:rPr>
        <w:t>ی‌آید</w:t>
      </w:r>
      <w:r w:rsidR="00A32679" w:rsidRPr="009B421A">
        <w:rPr>
          <w:rFonts w:ascii="IRBadr" w:hAnsi="IRBadr" w:cs="IRBadr"/>
          <w:sz w:val="28"/>
          <w:szCs w:val="28"/>
          <w:rtl/>
        </w:rPr>
        <w:t xml:space="preserve">، نباید هراس پیدا کرد، بلکه باید در جهت صحیح </w:t>
      </w:r>
      <w:r w:rsidR="001B7744">
        <w:rPr>
          <w:rFonts w:ascii="IRBadr" w:hAnsi="IRBadr" w:cs="IRBadr"/>
          <w:sz w:val="28"/>
          <w:szCs w:val="28"/>
          <w:rtl/>
        </w:rPr>
        <w:t>از آن</w:t>
      </w:r>
      <w:r w:rsidR="00A32679" w:rsidRPr="009B421A">
        <w:rPr>
          <w:rFonts w:ascii="IRBadr" w:hAnsi="IRBadr" w:cs="IRBadr"/>
          <w:sz w:val="28"/>
          <w:szCs w:val="28"/>
          <w:rtl/>
        </w:rPr>
        <w:t xml:space="preserve"> استفاده کرد. منطق اسلام نیز همین است که مسئول و متصدی امر مردم باید خود را جزو مردم بداند و پذیرای نقد آنان باشد. توسعه سیاسی این است که فضایی را </w:t>
      </w:r>
      <w:r w:rsidR="001B7744">
        <w:rPr>
          <w:rFonts w:ascii="IRBadr" w:hAnsi="IRBadr" w:cs="IRBadr"/>
          <w:sz w:val="28"/>
          <w:szCs w:val="28"/>
          <w:rtl/>
        </w:rPr>
        <w:t>بازکن</w:t>
      </w:r>
      <w:r w:rsidR="001B7744">
        <w:rPr>
          <w:rFonts w:ascii="IRBadr" w:hAnsi="IRBadr" w:cs="IRBadr" w:hint="cs"/>
          <w:sz w:val="28"/>
          <w:szCs w:val="28"/>
          <w:rtl/>
        </w:rPr>
        <w:t>یم</w:t>
      </w:r>
      <w:r w:rsidR="00A32679" w:rsidRPr="009B421A">
        <w:rPr>
          <w:rFonts w:ascii="IRBadr" w:hAnsi="IRBadr" w:cs="IRBadr"/>
          <w:sz w:val="28"/>
          <w:szCs w:val="28"/>
          <w:rtl/>
        </w:rPr>
        <w:t xml:space="preserve"> تا </w:t>
      </w:r>
      <w:r w:rsidR="001B7744">
        <w:rPr>
          <w:rFonts w:ascii="IRBadr" w:hAnsi="IRBadr" w:cs="IRBadr"/>
          <w:sz w:val="28"/>
          <w:szCs w:val="28"/>
          <w:rtl/>
        </w:rPr>
        <w:t>در مورد</w:t>
      </w:r>
      <w:r w:rsidR="00482BD3" w:rsidRPr="009B421A">
        <w:rPr>
          <w:rFonts w:ascii="IRBadr" w:hAnsi="IRBadr" w:cs="IRBadr"/>
          <w:sz w:val="28"/>
          <w:szCs w:val="28"/>
          <w:rtl/>
        </w:rPr>
        <w:t xml:space="preserve"> </w:t>
      </w:r>
      <w:r w:rsidR="001B7744">
        <w:rPr>
          <w:rFonts w:ascii="IRBadr" w:hAnsi="IRBadr" w:cs="IRBadr"/>
          <w:sz w:val="28"/>
          <w:szCs w:val="28"/>
          <w:rtl/>
        </w:rPr>
        <w:t>برنامه‌ها</w:t>
      </w:r>
      <w:r w:rsidR="001B7744">
        <w:rPr>
          <w:rFonts w:ascii="IRBadr" w:hAnsi="IRBadr" w:cs="IRBadr" w:hint="cs"/>
          <w:sz w:val="28"/>
          <w:szCs w:val="28"/>
          <w:rtl/>
        </w:rPr>
        <w:t>ی</w:t>
      </w:r>
      <w:r w:rsidR="00482BD3" w:rsidRPr="009B421A">
        <w:rPr>
          <w:rFonts w:ascii="IRBadr" w:hAnsi="IRBadr" w:cs="IRBadr"/>
          <w:sz w:val="28"/>
          <w:szCs w:val="28"/>
          <w:rtl/>
        </w:rPr>
        <w:t xml:space="preserve"> یک نظام یا مسئول </w:t>
      </w:r>
      <w:r w:rsidR="001B7744">
        <w:rPr>
          <w:rFonts w:ascii="IRBadr" w:hAnsi="IRBadr" w:cs="IRBadr"/>
          <w:sz w:val="28"/>
          <w:szCs w:val="28"/>
          <w:rtl/>
        </w:rPr>
        <w:t>موردنقد</w:t>
      </w:r>
      <w:r w:rsidR="00482BD3" w:rsidRPr="009B421A">
        <w:rPr>
          <w:rFonts w:ascii="IRBadr" w:hAnsi="IRBadr" w:cs="IRBadr"/>
          <w:sz w:val="28"/>
          <w:szCs w:val="28"/>
          <w:rtl/>
        </w:rPr>
        <w:t xml:space="preserve"> قرار گیرد و </w:t>
      </w:r>
      <w:r w:rsidR="00A32679" w:rsidRPr="009B421A">
        <w:rPr>
          <w:rFonts w:ascii="IRBadr" w:hAnsi="IRBadr" w:cs="IRBadr"/>
          <w:sz w:val="28"/>
          <w:szCs w:val="28"/>
          <w:rtl/>
        </w:rPr>
        <w:t xml:space="preserve">مردم </w:t>
      </w:r>
      <w:r w:rsidR="001B7744">
        <w:rPr>
          <w:rFonts w:ascii="IRBadr" w:hAnsi="IRBadr" w:cs="IRBadr"/>
          <w:sz w:val="28"/>
          <w:szCs w:val="28"/>
          <w:rtl/>
        </w:rPr>
        <w:t>و نسل</w:t>
      </w:r>
      <w:r w:rsidR="00A32679" w:rsidRPr="009B421A">
        <w:rPr>
          <w:rFonts w:ascii="IRBadr" w:hAnsi="IRBadr" w:cs="IRBadr"/>
          <w:sz w:val="28"/>
          <w:szCs w:val="28"/>
          <w:rtl/>
        </w:rPr>
        <w:t xml:space="preserve"> جوان </w:t>
      </w:r>
      <w:r w:rsidR="009B421A">
        <w:rPr>
          <w:rFonts w:ascii="IRBadr" w:hAnsi="IRBadr" w:cs="IRBadr"/>
          <w:sz w:val="28"/>
          <w:szCs w:val="28"/>
          <w:rtl/>
        </w:rPr>
        <w:t>بتوانند صحبت کنند.</w:t>
      </w:r>
    </w:p>
    <w:p w:rsidR="009B421A" w:rsidRPr="00233DE1" w:rsidRDefault="009B421A" w:rsidP="002B2D3B">
      <w:pPr>
        <w:pStyle w:val="1"/>
        <w:rPr>
          <w:rtl/>
        </w:rPr>
      </w:pPr>
      <w:bookmarkStart w:id="19" w:name="_Toc429378478"/>
      <w:r w:rsidRPr="00233DE1">
        <w:rPr>
          <w:rtl/>
        </w:rPr>
        <w:t xml:space="preserve">سهم </w:t>
      </w:r>
      <w:r w:rsidR="002B2D3B">
        <w:rPr>
          <w:rFonts w:hint="cs"/>
          <w:rtl/>
        </w:rPr>
        <w:t>مردم از دولت</w:t>
      </w:r>
      <w:bookmarkEnd w:id="19"/>
    </w:p>
    <w:p w:rsidR="009B421A" w:rsidRDefault="00482BD3" w:rsidP="009B421A">
      <w:pPr>
        <w:bidi/>
        <w:jc w:val="both"/>
        <w:rPr>
          <w:rFonts w:ascii="IRBadr" w:hAnsi="IRBadr" w:cs="IRBadr"/>
          <w:sz w:val="28"/>
          <w:szCs w:val="28"/>
          <w:rtl/>
        </w:rPr>
      </w:pPr>
      <w:r w:rsidRPr="009B421A">
        <w:rPr>
          <w:rFonts w:ascii="IRBadr" w:hAnsi="IRBadr" w:cs="IRBadr"/>
          <w:sz w:val="28"/>
          <w:szCs w:val="28"/>
          <w:rtl/>
        </w:rPr>
        <w:t>مردم هم از وابستگی شاه و هم از استبداد داخلی او به ستوه آمده بودند. انقلاب با این دو خصیصه شاه مبارزه کرد. شاه فکر</w:t>
      </w:r>
      <w:r w:rsidR="001B7744">
        <w:rPr>
          <w:rFonts w:ascii="IRBadr" w:hAnsi="IRBadr" w:cs="IRBadr" w:hint="cs"/>
          <w:sz w:val="28"/>
          <w:szCs w:val="28"/>
          <w:rtl/>
        </w:rPr>
        <w:t xml:space="preserve"> </w:t>
      </w:r>
      <w:r w:rsidR="001B7744">
        <w:rPr>
          <w:rFonts w:ascii="IRBadr" w:hAnsi="IRBadr" w:cs="IRBadr"/>
          <w:sz w:val="28"/>
          <w:szCs w:val="28"/>
          <w:rtl/>
        </w:rPr>
        <w:t>م</w:t>
      </w:r>
      <w:r w:rsidR="001B7744">
        <w:rPr>
          <w:rFonts w:ascii="IRBadr" w:hAnsi="IRBadr" w:cs="IRBadr" w:hint="cs"/>
          <w:sz w:val="28"/>
          <w:szCs w:val="28"/>
          <w:rtl/>
        </w:rPr>
        <w:t>ی‌کرد</w:t>
      </w:r>
      <w:r w:rsidRPr="009B421A">
        <w:rPr>
          <w:rFonts w:ascii="IRBadr" w:hAnsi="IRBadr" w:cs="IRBadr"/>
          <w:sz w:val="28"/>
          <w:szCs w:val="28"/>
          <w:rtl/>
        </w:rPr>
        <w:t xml:space="preserve"> که </w:t>
      </w:r>
      <w:r w:rsidR="001B7744">
        <w:rPr>
          <w:rFonts w:ascii="IRBadr" w:hAnsi="IRBadr" w:cs="IRBadr"/>
          <w:sz w:val="28"/>
          <w:szCs w:val="28"/>
          <w:rtl/>
        </w:rPr>
        <w:t>ه</w:t>
      </w:r>
      <w:r w:rsidR="001B7744">
        <w:rPr>
          <w:rFonts w:ascii="IRBadr" w:hAnsi="IRBadr" w:cs="IRBadr" w:hint="cs"/>
          <w:sz w:val="28"/>
          <w:szCs w:val="28"/>
          <w:rtl/>
        </w:rPr>
        <w:t>یچ‌کس</w:t>
      </w:r>
      <w:r w:rsidRPr="009B421A">
        <w:rPr>
          <w:rFonts w:ascii="IRBadr" w:hAnsi="IRBadr" w:cs="IRBadr"/>
          <w:sz w:val="28"/>
          <w:szCs w:val="28"/>
          <w:rtl/>
        </w:rPr>
        <w:t xml:space="preserve"> حق اعتراض به او را ندارد. این برای مسئولین دولت خصلت ناپسندی است. ما باید استقلال خود را در برابر کشور</w:t>
      </w:r>
      <w:r w:rsidR="00215D5D" w:rsidRPr="009B421A">
        <w:rPr>
          <w:rFonts w:ascii="IRBadr" w:hAnsi="IRBadr" w:cs="IRBadr"/>
          <w:sz w:val="28"/>
          <w:szCs w:val="28"/>
          <w:rtl/>
        </w:rPr>
        <w:t xml:space="preserve">هایی که سوءقصدی به کشور ما دارند، حفظ کنیم. درون کشور دولت و ملت باید متحد باشند. نباید از </w:t>
      </w:r>
      <w:r w:rsidR="001B7744">
        <w:rPr>
          <w:rFonts w:ascii="IRBadr" w:hAnsi="IRBadr" w:cs="IRBadr"/>
          <w:sz w:val="28"/>
          <w:szCs w:val="28"/>
          <w:rtl/>
        </w:rPr>
        <w:t>توطئه‌ها</w:t>
      </w:r>
      <w:r w:rsidR="001B7744">
        <w:rPr>
          <w:rFonts w:ascii="IRBadr" w:hAnsi="IRBadr" w:cs="IRBadr" w:hint="cs"/>
          <w:sz w:val="28"/>
          <w:szCs w:val="28"/>
          <w:rtl/>
        </w:rPr>
        <w:t>ی</w:t>
      </w:r>
      <w:r w:rsidR="00215D5D" w:rsidRPr="009B421A">
        <w:rPr>
          <w:rFonts w:ascii="IRBadr" w:hAnsi="IRBadr" w:cs="IRBadr"/>
          <w:sz w:val="28"/>
          <w:szCs w:val="28"/>
          <w:rtl/>
        </w:rPr>
        <w:t xml:space="preserve"> دشمنان غافل باشیم و انتقاد از دولت نباید سبب </w:t>
      </w:r>
      <w:r w:rsidR="001B7744">
        <w:rPr>
          <w:rFonts w:ascii="IRBadr" w:hAnsi="IRBadr" w:cs="IRBadr"/>
          <w:sz w:val="28"/>
          <w:szCs w:val="28"/>
          <w:rtl/>
        </w:rPr>
        <w:t>ک</w:t>
      </w:r>
      <w:r w:rsidR="001B7744">
        <w:rPr>
          <w:rFonts w:ascii="IRBadr" w:hAnsi="IRBadr" w:cs="IRBadr" w:hint="cs"/>
          <w:sz w:val="28"/>
          <w:szCs w:val="28"/>
          <w:rtl/>
        </w:rPr>
        <w:t>ینه‌جویی</w:t>
      </w:r>
      <w:r w:rsidR="00215D5D" w:rsidRPr="009B421A">
        <w:rPr>
          <w:rFonts w:ascii="IRBadr" w:hAnsi="IRBadr" w:cs="IRBadr"/>
          <w:sz w:val="28"/>
          <w:szCs w:val="28"/>
          <w:rtl/>
        </w:rPr>
        <w:t xml:space="preserve"> و </w:t>
      </w:r>
      <w:r w:rsidR="001B7744">
        <w:rPr>
          <w:rFonts w:ascii="IRBadr" w:hAnsi="IRBadr" w:cs="IRBadr"/>
          <w:sz w:val="28"/>
          <w:szCs w:val="28"/>
          <w:rtl/>
        </w:rPr>
        <w:t>انتقام‌جو</w:t>
      </w:r>
      <w:r w:rsidR="001B7744">
        <w:rPr>
          <w:rFonts w:ascii="IRBadr" w:hAnsi="IRBadr" w:cs="IRBadr" w:hint="cs"/>
          <w:sz w:val="28"/>
          <w:szCs w:val="28"/>
          <w:rtl/>
        </w:rPr>
        <w:t>یی</w:t>
      </w:r>
      <w:r w:rsidR="00215D5D" w:rsidRPr="009B421A">
        <w:rPr>
          <w:rFonts w:ascii="IRBadr" w:hAnsi="IRBadr" w:cs="IRBadr"/>
          <w:sz w:val="28"/>
          <w:szCs w:val="28"/>
          <w:rtl/>
        </w:rPr>
        <w:t xml:space="preserve"> شود و مبانی اسلامی و</w:t>
      </w:r>
      <w:r w:rsidR="009B421A">
        <w:rPr>
          <w:rFonts w:ascii="IRBadr" w:hAnsi="IRBadr" w:cs="IRBadr"/>
          <w:sz w:val="28"/>
          <w:szCs w:val="28"/>
          <w:rtl/>
        </w:rPr>
        <w:t xml:space="preserve"> انقلابی ما سبک انگاشته شود.</w:t>
      </w:r>
    </w:p>
    <w:p w:rsidR="00A20EC8" w:rsidRPr="009B421A" w:rsidRDefault="00215D5D" w:rsidP="009B421A">
      <w:pPr>
        <w:bidi/>
        <w:jc w:val="both"/>
        <w:rPr>
          <w:rFonts w:ascii="IRBadr" w:hAnsi="IRBadr" w:cs="IRBadr"/>
          <w:sz w:val="28"/>
          <w:szCs w:val="28"/>
          <w:rtl/>
        </w:rPr>
      </w:pPr>
      <w:r w:rsidRPr="009B421A">
        <w:rPr>
          <w:rFonts w:ascii="IRBadr" w:hAnsi="IRBadr" w:cs="IRBadr"/>
          <w:sz w:val="28"/>
          <w:szCs w:val="28"/>
          <w:rtl/>
        </w:rPr>
        <w:t xml:space="preserve">اکنون کشور ما زیر سلطه هیچ کشوری نیست، باید </w:t>
      </w:r>
      <w:r w:rsidR="001B7744">
        <w:rPr>
          <w:rFonts w:ascii="IRBadr" w:hAnsi="IRBadr" w:cs="IRBadr"/>
          <w:sz w:val="28"/>
          <w:szCs w:val="28"/>
          <w:rtl/>
        </w:rPr>
        <w:t>ازا</w:t>
      </w:r>
      <w:r w:rsidR="001B7744">
        <w:rPr>
          <w:rFonts w:ascii="IRBadr" w:hAnsi="IRBadr" w:cs="IRBadr" w:hint="cs"/>
          <w:sz w:val="28"/>
          <w:szCs w:val="28"/>
          <w:rtl/>
        </w:rPr>
        <w:t>ین‌جهت</w:t>
      </w:r>
      <w:r w:rsidRPr="009B421A">
        <w:rPr>
          <w:rFonts w:ascii="IRBadr" w:hAnsi="IRBadr" w:cs="IRBadr"/>
          <w:sz w:val="28"/>
          <w:szCs w:val="28"/>
          <w:rtl/>
        </w:rPr>
        <w:t xml:space="preserve"> کشور را صیانت کرد. انتقاد کردن نیز اگر در چارچوب موازین اسلامی باشد مشکلی را به بار نخواهد آورد.</w:t>
      </w:r>
    </w:p>
    <w:p w:rsidR="00215D5D" w:rsidRDefault="00215D5D" w:rsidP="00215D5D">
      <w:pPr>
        <w:bidi/>
        <w:jc w:val="both"/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</w:pPr>
      <w:r w:rsidRPr="00215D5D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نسئلک اللهم و ندعوک باسمک العظیم الاعظم ال</w:t>
      </w:r>
      <w:r w:rsidRPr="00215D5D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أ</w:t>
      </w:r>
      <w:r w:rsidRPr="00215D5D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عز</w:t>
      </w:r>
      <w:r w:rsidRPr="00215D5D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ّ</w:t>
      </w:r>
      <w:r w:rsidRPr="00215D5D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الأجلّ الاکرم یا الله</w:t>
      </w:r>
      <w:r w:rsidRPr="00215D5D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 xml:space="preserve"> </w:t>
      </w:r>
      <w:r w:rsidRPr="00215D5D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... یا ارحم الر</w:t>
      </w:r>
      <w:r w:rsidR="007C3BAD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ا</w:t>
      </w:r>
      <w:bookmarkStart w:id="20" w:name="_GoBack"/>
      <w:bookmarkEnd w:id="20"/>
      <w:r w:rsidRPr="00215D5D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حمین. اللهم ارزقنی توفیق الطاعة و بعدالمعصیة و صدق النیّة و عرفان الحرمة؛ اللهم انصر الاسلام و اهله و اخذل الکفر واهله.</w:t>
      </w:r>
    </w:p>
    <w:p w:rsidR="00702749" w:rsidRPr="00702749" w:rsidRDefault="00702749" w:rsidP="00702749">
      <w:pPr>
        <w:jc w:val="right"/>
        <w:rPr>
          <w:rFonts w:ascii="IRBadr" w:eastAsia="Calibri" w:hAnsi="IRBadr" w:cs="IRBadr"/>
          <w:b/>
          <w:bCs/>
          <w:sz w:val="28"/>
          <w:szCs w:val="28"/>
          <w:lang w:bidi="fa-IR"/>
        </w:rPr>
      </w:pPr>
    </w:p>
    <w:p w:rsidR="00702749" w:rsidRPr="00215D5D" w:rsidRDefault="00702749" w:rsidP="00702749">
      <w:pPr>
        <w:bidi/>
        <w:jc w:val="both"/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</w:pPr>
    </w:p>
    <w:p w:rsidR="00215D5D" w:rsidRPr="00B900DA" w:rsidRDefault="00215D5D" w:rsidP="00215D5D">
      <w:pPr>
        <w:bidi/>
        <w:jc w:val="both"/>
        <w:rPr>
          <w:rFonts w:ascii="Traditional Arabic" w:hAnsi="Traditional Arabic" w:cs="Traditional Arabic"/>
          <w:sz w:val="30"/>
          <w:szCs w:val="30"/>
          <w:rtl/>
        </w:rPr>
      </w:pPr>
    </w:p>
    <w:sectPr w:rsidR="00215D5D" w:rsidRPr="00B900DA" w:rsidSect="00D279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92C" w:rsidRDefault="00CE592C" w:rsidP="000D5800">
      <w:r>
        <w:separator/>
      </w:r>
    </w:p>
  </w:endnote>
  <w:endnote w:type="continuationSeparator" w:id="0">
    <w:p w:rsidR="00CE592C" w:rsidRDefault="00CE592C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744" w:rsidRDefault="001B7744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744" w:rsidRDefault="001B7744">
    <w:pPr>
      <w:pStyle w:val="af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744" w:rsidRDefault="001B7744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92C" w:rsidRDefault="00CE592C" w:rsidP="00417158">
      <w:pPr>
        <w:bidi/>
      </w:pPr>
      <w:r>
        <w:separator/>
      </w:r>
    </w:p>
  </w:footnote>
  <w:footnote w:type="continuationSeparator" w:id="0">
    <w:p w:rsidR="00CE592C" w:rsidRDefault="00CE592C" w:rsidP="000D5800">
      <w:r>
        <w:continuationSeparator/>
      </w:r>
    </w:p>
  </w:footnote>
  <w:footnote w:id="1">
    <w:p w:rsidR="00765E7D" w:rsidRPr="00EE28DD" w:rsidRDefault="00765E7D" w:rsidP="00765E7D">
      <w:pPr>
        <w:pStyle w:val="a1"/>
        <w:bidi/>
        <w:jc w:val="both"/>
        <w:rPr>
          <w:rFonts w:ascii="IRBadr" w:hAnsi="IRBadr" w:cs="IRBadr"/>
          <w:b/>
          <w:bCs/>
          <w:rtl/>
        </w:rPr>
      </w:pPr>
      <w:r w:rsidRPr="00EE28DD">
        <w:rPr>
          <w:rStyle w:val="aff0"/>
          <w:rFonts w:ascii="IRBadr" w:eastAsia="2  Lotus" w:hAnsi="IRBadr" w:cs="IRBadr"/>
          <w:b/>
        </w:rPr>
        <w:footnoteRef/>
      </w:r>
      <w:r w:rsidRPr="00EE28DD">
        <w:rPr>
          <w:rFonts w:ascii="IRBadr" w:hAnsi="IRBadr" w:cs="IRBadr"/>
          <w:b/>
          <w:bCs/>
          <w:rtl/>
        </w:rPr>
        <w:t xml:space="preserve">. </w:t>
      </w:r>
      <w:r w:rsidRPr="00EE28DD">
        <w:rPr>
          <w:rFonts w:ascii="IRBadr" w:hAnsi="IRBadr" w:cs="IRBadr" w:hint="cs"/>
          <w:b/>
          <w:bCs/>
          <w:rtl/>
        </w:rPr>
        <w:t xml:space="preserve">سوره </w:t>
      </w:r>
      <w:r w:rsidRPr="00EE28DD">
        <w:rPr>
          <w:rFonts w:ascii="IRBadr" w:hAnsi="IRBadr" w:cs="IRBadr"/>
          <w:b/>
          <w:bCs/>
          <w:rtl/>
        </w:rPr>
        <w:t>اعراف</w:t>
      </w:r>
      <w:r>
        <w:rPr>
          <w:rFonts w:ascii="IRBadr" w:hAnsi="IRBadr" w:cs="IRBadr" w:hint="cs"/>
          <w:b/>
          <w:bCs/>
          <w:rtl/>
        </w:rPr>
        <w:t>،</w:t>
      </w:r>
      <w:r w:rsidRPr="00EE28DD">
        <w:rPr>
          <w:rFonts w:ascii="IRBadr" w:hAnsi="IRBadr" w:cs="IRBadr"/>
          <w:b/>
          <w:bCs/>
          <w:rtl/>
        </w:rPr>
        <w:t xml:space="preserve"> </w:t>
      </w:r>
      <w:r w:rsidRPr="00EE28DD">
        <w:rPr>
          <w:rFonts w:ascii="IRBadr" w:hAnsi="IRBadr" w:cs="IRBadr" w:hint="cs"/>
          <w:b/>
          <w:bCs/>
          <w:rtl/>
        </w:rPr>
        <w:t>آیه</w:t>
      </w:r>
      <w:r>
        <w:rPr>
          <w:rFonts w:ascii="IRBadr" w:hAnsi="IRBadr" w:cs="IRBadr" w:hint="cs"/>
          <w:b/>
          <w:bCs/>
          <w:rtl/>
        </w:rPr>
        <w:t xml:space="preserve"> </w:t>
      </w:r>
      <w:r w:rsidRPr="00EE28DD">
        <w:rPr>
          <w:rFonts w:ascii="IRBadr" w:hAnsi="IRBadr" w:cs="IRBadr"/>
          <w:b/>
          <w:bCs/>
          <w:rtl/>
        </w:rPr>
        <w:t>43.</w:t>
      </w:r>
    </w:p>
  </w:footnote>
  <w:footnote w:id="2">
    <w:p w:rsidR="00765E7D" w:rsidRPr="007B185F" w:rsidRDefault="00765E7D" w:rsidP="00765E7D">
      <w:pPr>
        <w:pStyle w:val="a1"/>
        <w:jc w:val="right"/>
        <w:rPr>
          <w:rFonts w:ascii="IRBadr" w:hAnsi="IRBadr" w:cs="IRBadr"/>
          <w:sz w:val="22"/>
          <w:szCs w:val="22"/>
        </w:rPr>
      </w:pPr>
      <w:r>
        <w:rPr>
          <w:rFonts w:ascii="IRBadr" w:hAnsi="IRBadr" w:cs="IRBadr"/>
          <w:sz w:val="22"/>
          <w:szCs w:val="22"/>
        </w:rPr>
        <w:t xml:space="preserve"> </w:t>
      </w:r>
      <w:r w:rsidRPr="005342E5">
        <w:rPr>
          <w:rFonts w:ascii="IRBadr" w:hAnsi="IRBadr" w:cs="IRBadr"/>
          <w:sz w:val="22"/>
          <w:szCs w:val="22"/>
          <w:rtl/>
        </w:rPr>
        <w:t xml:space="preserve">سوره </w:t>
      </w:r>
      <w:r w:rsidR="004C21DA">
        <w:rPr>
          <w:rFonts w:ascii="IRBadr" w:hAnsi="IRBadr" w:cs="IRBadr"/>
          <w:sz w:val="22"/>
          <w:szCs w:val="22"/>
          <w:rtl/>
        </w:rPr>
        <w:t>آل‌عمران</w:t>
      </w:r>
      <w:r w:rsidRPr="005342E5">
        <w:rPr>
          <w:rFonts w:ascii="IRBadr" w:hAnsi="IRBadr" w:cs="IRBadr"/>
          <w:sz w:val="22"/>
          <w:szCs w:val="22"/>
          <w:rtl/>
        </w:rPr>
        <w:t>، آیه 102</w:t>
      </w:r>
      <w:r w:rsidRPr="007C3E49">
        <w:rPr>
          <w:rFonts w:ascii="IRBadr" w:hAnsi="IRBadr" w:cs="IRBadr"/>
          <w:sz w:val="22"/>
          <w:szCs w:val="22"/>
        </w:rPr>
        <w:t>.</w:t>
      </w:r>
      <w:r w:rsidRPr="007C3E49">
        <w:rPr>
          <w:rStyle w:val="aff0"/>
          <w:rFonts w:ascii="IRBadr" w:eastAsia="2  Lotus" w:hAnsi="IRBadr" w:cs="IRBadr"/>
          <w:sz w:val="22"/>
          <w:szCs w:val="22"/>
        </w:rPr>
        <w:footnoteRef/>
      </w:r>
    </w:p>
  </w:footnote>
  <w:footnote w:id="3">
    <w:p w:rsidR="00701573" w:rsidRPr="00B14CBF" w:rsidRDefault="00B14CBF" w:rsidP="00CC57BA">
      <w:pPr>
        <w:pStyle w:val="a1"/>
        <w:bidi/>
        <w:rPr>
          <w:rFonts w:ascii="IRBadr" w:hAnsi="IRBadr" w:cs="IRBadr"/>
          <w:b/>
          <w:rtl/>
        </w:rPr>
      </w:pPr>
      <w:r>
        <w:rPr>
          <w:rFonts w:ascii="IRBadr" w:hAnsi="IRBadr" w:cs="IRBadr"/>
          <w:b/>
        </w:rPr>
        <w:t>.</w:t>
      </w:r>
      <w:r w:rsidR="00701573" w:rsidRPr="00B14CBF">
        <w:rPr>
          <w:rStyle w:val="aff0"/>
          <w:rFonts w:ascii="IRBadr" w:hAnsi="IRBadr" w:cs="IRBadr"/>
          <w:b/>
        </w:rPr>
        <w:footnoteRef/>
      </w:r>
      <w:r w:rsidR="00701573" w:rsidRPr="00B14CBF">
        <w:rPr>
          <w:rFonts w:ascii="IRBadr" w:hAnsi="IRBadr" w:cs="IRBadr"/>
          <w:b/>
        </w:rPr>
        <w:t xml:space="preserve"> </w:t>
      </w:r>
      <w:r w:rsidR="00701573" w:rsidRPr="00B14CBF">
        <w:rPr>
          <w:rFonts w:ascii="IRBadr" w:hAnsi="IRBadr" w:cs="IRBadr"/>
          <w:b/>
          <w:rtl/>
        </w:rPr>
        <w:t>شرح نهج البلاغة لابن أب</w:t>
      </w:r>
      <w:r w:rsidR="001B7744" w:rsidRPr="00B14CBF">
        <w:rPr>
          <w:rFonts w:ascii="IRBadr" w:hAnsi="IRBadr" w:cs="IRBadr"/>
          <w:b/>
          <w:rtl/>
        </w:rPr>
        <w:t>ی</w:t>
      </w:r>
      <w:r w:rsidR="00701573" w:rsidRPr="00B14CBF">
        <w:rPr>
          <w:rFonts w:ascii="IRBadr" w:hAnsi="IRBadr" w:cs="IRBadr"/>
          <w:b/>
          <w:rtl/>
        </w:rPr>
        <w:t xml:space="preserve"> الحد</w:t>
      </w:r>
      <w:r w:rsidR="001B7744" w:rsidRPr="00B14CBF">
        <w:rPr>
          <w:rFonts w:ascii="IRBadr" w:hAnsi="IRBadr" w:cs="IRBadr"/>
          <w:b/>
          <w:rtl/>
        </w:rPr>
        <w:t>ی</w:t>
      </w:r>
      <w:r w:rsidR="00701573" w:rsidRPr="00B14CBF">
        <w:rPr>
          <w:rFonts w:ascii="IRBadr" w:hAnsi="IRBadr" w:cs="IRBadr"/>
          <w:b/>
          <w:rtl/>
        </w:rPr>
        <w:t xml:space="preserve">د، </w:t>
      </w:r>
      <w:r w:rsidR="001B7744" w:rsidRPr="00B14CBF">
        <w:rPr>
          <w:rFonts w:ascii="IRBadr" w:hAnsi="IRBadr" w:cs="IRBadr"/>
          <w:b/>
          <w:rtl/>
        </w:rPr>
        <w:t>ج 13</w:t>
      </w:r>
      <w:r w:rsidR="00701573" w:rsidRPr="00B14CBF">
        <w:rPr>
          <w:rFonts w:ascii="IRBadr" w:hAnsi="IRBadr" w:cs="IRBadr"/>
          <w:b/>
          <w:rtl/>
        </w:rPr>
        <w:t xml:space="preserve">، </w:t>
      </w:r>
      <w:r w:rsidR="001B7744" w:rsidRPr="00B14CBF">
        <w:rPr>
          <w:rFonts w:ascii="IRBadr" w:hAnsi="IRBadr" w:cs="IRBadr"/>
          <w:b/>
          <w:rtl/>
        </w:rPr>
        <w:t>ص 127</w:t>
      </w:r>
    </w:p>
  </w:footnote>
  <w:footnote w:id="4">
    <w:p w:rsidR="00701573" w:rsidRPr="00070400" w:rsidRDefault="00B14CBF" w:rsidP="005847F9">
      <w:pPr>
        <w:pStyle w:val="a1"/>
        <w:bidi/>
        <w:rPr>
          <w:bCs/>
          <w:rtl/>
        </w:rPr>
      </w:pPr>
      <w:r>
        <w:rPr>
          <w:rFonts w:ascii="IRBadr" w:hAnsi="IRBadr" w:cs="IRBadr"/>
          <w:b/>
        </w:rPr>
        <w:t>.</w:t>
      </w:r>
      <w:r w:rsidR="00701573" w:rsidRPr="00B14CBF">
        <w:rPr>
          <w:rStyle w:val="aff0"/>
          <w:rFonts w:ascii="IRBadr" w:hAnsi="IRBadr" w:cs="IRBadr"/>
          <w:b/>
        </w:rPr>
        <w:footnoteRef/>
      </w:r>
      <w:r w:rsidR="00701573" w:rsidRPr="00B14CBF">
        <w:rPr>
          <w:rFonts w:ascii="IRBadr" w:hAnsi="IRBadr" w:cs="IRBadr"/>
          <w:b/>
        </w:rPr>
        <w:t xml:space="preserve"> </w:t>
      </w:r>
      <w:r w:rsidR="00701573" w:rsidRPr="00B14CBF">
        <w:rPr>
          <w:rFonts w:ascii="IRBadr" w:hAnsi="IRBadr" w:cs="IRBadr"/>
          <w:b/>
          <w:rtl/>
        </w:rPr>
        <w:t>همان</w:t>
      </w:r>
    </w:p>
  </w:footnote>
  <w:footnote w:id="5">
    <w:p w:rsidR="00701573" w:rsidRPr="00E056E7" w:rsidRDefault="00701573" w:rsidP="00BA1A4C">
      <w:pPr>
        <w:pStyle w:val="a1"/>
        <w:bidi/>
        <w:rPr>
          <w:rFonts w:ascii="IRBadr" w:hAnsi="IRBadr" w:cs="IRBadr"/>
          <w:rtl/>
        </w:rPr>
      </w:pPr>
      <w:r w:rsidRPr="00E056E7">
        <w:rPr>
          <w:rStyle w:val="aff0"/>
          <w:rFonts w:ascii="IRBadr" w:hAnsi="IRBadr" w:cs="IRBadr"/>
        </w:rPr>
        <w:footnoteRef/>
      </w:r>
      <w:r w:rsidR="00E056E7">
        <w:rPr>
          <w:rFonts w:ascii="IRBadr" w:hAnsi="IRBadr" w:cs="IRBadr" w:hint="cs"/>
          <w:rtl/>
        </w:rPr>
        <w:t>.</w:t>
      </w:r>
      <w:r w:rsidR="004C21DA">
        <w:rPr>
          <w:rFonts w:ascii="IRBadr" w:hAnsi="IRBadr" w:cs="IRBadr"/>
          <w:rtl/>
        </w:rPr>
        <w:t xml:space="preserve"> سوره</w:t>
      </w:r>
      <w:r w:rsidR="00E056E7">
        <w:rPr>
          <w:rFonts w:ascii="IRBadr" w:hAnsi="IRBadr" w:cs="IRBadr" w:hint="cs"/>
          <w:rtl/>
        </w:rPr>
        <w:t xml:space="preserve"> </w:t>
      </w:r>
      <w:r w:rsidRPr="00E056E7">
        <w:rPr>
          <w:rFonts w:ascii="IRBadr" w:hAnsi="IRBadr" w:cs="IRBadr"/>
          <w:rtl/>
        </w:rPr>
        <w:t>المنافقون، آیه 8</w:t>
      </w:r>
    </w:p>
  </w:footnote>
  <w:footnote w:id="6">
    <w:p w:rsidR="00701573" w:rsidRPr="00E056E7" w:rsidRDefault="00701573" w:rsidP="00B900DA">
      <w:pPr>
        <w:pStyle w:val="a1"/>
        <w:bidi/>
        <w:rPr>
          <w:rFonts w:ascii="IRBadr" w:hAnsi="IRBadr" w:cs="IRBadr"/>
          <w:rtl/>
        </w:rPr>
      </w:pPr>
      <w:r w:rsidRPr="00E056E7">
        <w:rPr>
          <w:rStyle w:val="aff0"/>
          <w:rFonts w:ascii="IRBadr" w:hAnsi="IRBadr" w:cs="IRBadr"/>
        </w:rPr>
        <w:footnoteRef/>
      </w:r>
      <w:r w:rsidR="00E056E7">
        <w:rPr>
          <w:rFonts w:ascii="IRBadr" w:hAnsi="IRBadr" w:cs="IRBadr" w:hint="cs"/>
          <w:rtl/>
        </w:rPr>
        <w:t>.</w:t>
      </w:r>
      <w:r w:rsidR="004C21DA">
        <w:rPr>
          <w:rFonts w:ascii="IRBadr" w:hAnsi="IRBadr" w:cs="IRBadr"/>
          <w:rtl/>
        </w:rPr>
        <w:t xml:space="preserve"> شرح</w:t>
      </w:r>
      <w:r w:rsidRPr="00E056E7">
        <w:rPr>
          <w:rFonts w:ascii="IRBadr" w:hAnsi="IRBadr" w:cs="IRBadr"/>
          <w:rtl/>
        </w:rPr>
        <w:t xml:space="preserve"> نهج البلاغة لابن أب</w:t>
      </w:r>
      <w:r w:rsidR="001B7744" w:rsidRPr="00E056E7">
        <w:rPr>
          <w:rFonts w:ascii="IRBadr" w:hAnsi="IRBadr" w:cs="IRBadr"/>
          <w:rtl/>
        </w:rPr>
        <w:t>ی</w:t>
      </w:r>
      <w:r w:rsidRPr="00E056E7">
        <w:rPr>
          <w:rFonts w:ascii="IRBadr" w:hAnsi="IRBadr" w:cs="IRBadr"/>
          <w:rtl/>
        </w:rPr>
        <w:t xml:space="preserve"> الحد</w:t>
      </w:r>
      <w:r w:rsidR="001B7744" w:rsidRPr="00E056E7">
        <w:rPr>
          <w:rFonts w:ascii="IRBadr" w:hAnsi="IRBadr" w:cs="IRBadr"/>
          <w:rtl/>
        </w:rPr>
        <w:t>ی</w:t>
      </w:r>
      <w:r w:rsidRPr="00E056E7">
        <w:rPr>
          <w:rFonts w:ascii="IRBadr" w:hAnsi="IRBadr" w:cs="IRBadr"/>
          <w:rtl/>
        </w:rPr>
        <w:t xml:space="preserve">د، </w:t>
      </w:r>
      <w:r w:rsidR="001B7744" w:rsidRPr="00E056E7">
        <w:rPr>
          <w:rFonts w:ascii="IRBadr" w:hAnsi="IRBadr" w:cs="IRBadr"/>
          <w:rtl/>
        </w:rPr>
        <w:t>ج 13</w:t>
      </w:r>
      <w:r w:rsidRPr="00E056E7">
        <w:rPr>
          <w:rFonts w:ascii="IRBadr" w:hAnsi="IRBadr" w:cs="IRBadr"/>
          <w:rtl/>
        </w:rPr>
        <w:t xml:space="preserve">، </w:t>
      </w:r>
      <w:r w:rsidR="001B7744" w:rsidRPr="00E056E7">
        <w:rPr>
          <w:rFonts w:ascii="IRBadr" w:hAnsi="IRBadr" w:cs="IRBadr"/>
          <w:rtl/>
        </w:rPr>
        <w:t>ص 127</w:t>
      </w:r>
    </w:p>
  </w:footnote>
  <w:footnote w:id="7">
    <w:p w:rsidR="00701573" w:rsidRPr="00070400" w:rsidRDefault="00701573" w:rsidP="00B900DA">
      <w:pPr>
        <w:pStyle w:val="a1"/>
        <w:bidi/>
        <w:rPr>
          <w:b/>
          <w:bCs/>
          <w:rtl/>
        </w:rPr>
      </w:pPr>
      <w:r w:rsidRPr="00E056E7">
        <w:rPr>
          <w:rStyle w:val="aff0"/>
          <w:rFonts w:ascii="IRBadr" w:hAnsi="IRBadr" w:cs="IRBadr"/>
        </w:rPr>
        <w:footnoteRef/>
      </w:r>
      <w:r w:rsidR="00E056E7">
        <w:rPr>
          <w:rFonts w:ascii="IRBadr" w:hAnsi="IRBadr" w:cs="IRBadr" w:hint="cs"/>
          <w:rtl/>
        </w:rPr>
        <w:t>.</w:t>
      </w:r>
      <w:r w:rsidR="004C21DA">
        <w:rPr>
          <w:rFonts w:ascii="IRBadr" w:hAnsi="IRBadr" w:cs="IRBadr"/>
          <w:rtl/>
        </w:rPr>
        <w:t xml:space="preserve"> همان</w:t>
      </w:r>
    </w:p>
  </w:footnote>
  <w:footnote w:id="8">
    <w:p w:rsidR="00701573" w:rsidRPr="00874C4B" w:rsidRDefault="00701573" w:rsidP="009D296E">
      <w:pPr>
        <w:pStyle w:val="a1"/>
        <w:bidi/>
        <w:rPr>
          <w:rFonts w:ascii="IRBadr" w:hAnsi="IRBadr" w:cs="IRBadr"/>
        </w:rPr>
      </w:pPr>
      <w:r w:rsidRPr="00874C4B">
        <w:rPr>
          <w:rStyle w:val="aff0"/>
          <w:rFonts w:ascii="IRBadr" w:eastAsia="2  Lotus" w:hAnsi="IRBadr" w:cs="IRBadr"/>
        </w:rPr>
        <w:footnoteRef/>
      </w:r>
      <w:r w:rsidR="00874C4B">
        <w:rPr>
          <w:rFonts w:ascii="IRBadr" w:hAnsi="IRBadr" w:cs="IRBadr" w:hint="cs"/>
          <w:rtl/>
        </w:rPr>
        <w:t>.</w:t>
      </w:r>
      <w:r w:rsidR="004C21DA">
        <w:rPr>
          <w:rFonts w:ascii="IRBadr" w:hAnsi="IRBadr" w:cs="IRBadr"/>
          <w:rtl/>
        </w:rPr>
        <w:t xml:space="preserve"> سوره</w:t>
      </w:r>
      <w:r w:rsidR="00874C4B">
        <w:rPr>
          <w:rFonts w:ascii="IRBadr" w:hAnsi="IRBadr" w:cs="IRBadr" w:hint="cs"/>
          <w:rtl/>
        </w:rPr>
        <w:t xml:space="preserve"> </w:t>
      </w:r>
      <w:r w:rsidRPr="00874C4B">
        <w:rPr>
          <w:rFonts w:ascii="IRBadr" w:hAnsi="IRBadr" w:cs="IRBadr"/>
          <w:rtl/>
        </w:rPr>
        <w:t xml:space="preserve">توحید، </w:t>
      </w:r>
      <w:r w:rsidR="001B7744" w:rsidRPr="00874C4B">
        <w:rPr>
          <w:rFonts w:ascii="IRBadr" w:hAnsi="IRBadr" w:cs="IRBadr"/>
          <w:rtl/>
        </w:rPr>
        <w:t>آیات 1</w:t>
      </w:r>
      <w:r w:rsidRPr="00874C4B">
        <w:rPr>
          <w:rFonts w:ascii="IRBadr" w:hAnsi="IRBadr" w:cs="IRBadr"/>
          <w:rtl/>
        </w:rPr>
        <w:t xml:space="preserve"> </w:t>
      </w:r>
      <w:r w:rsidR="001B7744" w:rsidRPr="00874C4B">
        <w:rPr>
          <w:rFonts w:ascii="IRBadr" w:hAnsi="IRBadr" w:cs="IRBadr"/>
          <w:rtl/>
        </w:rPr>
        <w:t>تا 4</w:t>
      </w:r>
    </w:p>
  </w:footnote>
  <w:footnote w:id="9">
    <w:p w:rsidR="00701573" w:rsidRPr="0018341F" w:rsidRDefault="00701573" w:rsidP="009D296E">
      <w:pPr>
        <w:pStyle w:val="a1"/>
        <w:jc w:val="right"/>
        <w:rPr>
          <w:rFonts w:ascii="IRBadr" w:hAnsi="IRBadr"/>
          <w:b/>
          <w:bCs/>
        </w:rPr>
      </w:pPr>
      <w:r w:rsidRPr="00874C4B">
        <w:rPr>
          <w:rFonts w:ascii="IRBadr" w:hAnsi="IRBadr" w:cs="IRBadr"/>
        </w:rPr>
        <w:t xml:space="preserve"> </w:t>
      </w:r>
      <w:r w:rsidRPr="00874C4B">
        <w:rPr>
          <w:rFonts w:ascii="IRBadr" w:hAnsi="IRBadr" w:cs="IRBadr"/>
          <w:rtl/>
        </w:rPr>
        <w:t xml:space="preserve">سوره </w:t>
      </w:r>
      <w:r w:rsidR="001B7744" w:rsidRPr="00874C4B">
        <w:rPr>
          <w:rFonts w:ascii="IRBadr" w:hAnsi="IRBadr" w:cs="IRBadr"/>
          <w:rtl/>
        </w:rPr>
        <w:t>آل‌عمران</w:t>
      </w:r>
      <w:r w:rsidRPr="00874C4B">
        <w:rPr>
          <w:rFonts w:ascii="IRBadr" w:hAnsi="IRBadr" w:cs="IRBadr"/>
          <w:rtl/>
        </w:rPr>
        <w:t>، آیه 102</w:t>
      </w:r>
      <w:r w:rsidRPr="00874C4B">
        <w:rPr>
          <w:rFonts w:ascii="IRBadr" w:hAnsi="IRBadr" w:cs="IRBadr"/>
        </w:rPr>
        <w:t>.</w:t>
      </w:r>
      <w:r w:rsidRPr="00874C4B">
        <w:rPr>
          <w:rStyle w:val="aff0"/>
          <w:rFonts w:ascii="IRBadr" w:eastAsia="2  Lotus" w:hAnsi="IRBadr" w:cs="IRBadr"/>
        </w:rPr>
        <w:footnoteRef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744" w:rsidRDefault="001B7744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573" w:rsidRPr="00D660D7" w:rsidRDefault="00701573" w:rsidP="00D660D7">
    <w:pPr>
      <w:tabs>
        <w:tab w:val="left" w:pos="1256"/>
        <w:tab w:val="left" w:pos="5696"/>
        <w:tab w:val="right" w:pos="9071"/>
      </w:tabs>
      <w:rPr>
        <w:rFonts w:ascii="IRBadr" w:hAnsi="IRBadr" w:cs="IRBadr"/>
        <w:sz w:val="28"/>
        <w:szCs w:val="28"/>
        <w:lang w:bidi="fa-IR"/>
      </w:rPr>
    </w:pPr>
    <w:bookmarkStart w:id="21" w:name="OLE_LINK1"/>
    <w:bookmarkStart w:id="22" w:name="OLE_LINK2"/>
    <w:r w:rsidRPr="008B4B33">
      <w:rPr>
        <w:rFonts w:ascii="IRBadr" w:hAnsi="IRBadr" w:cs="IRBadr"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06C1E412" wp14:editId="57573EE2">
          <wp:simplePos x="0" y="0"/>
          <wp:positionH relativeFrom="column">
            <wp:posOffset>5475605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21"/>
    <w:bookmarkEnd w:id="22"/>
    <w:r w:rsidRPr="008B4B33">
      <w:rPr>
        <w:rFonts w:ascii="IRBadr" w:hAnsi="IRBadr" w:cs="IRBadr"/>
        <w:noProof/>
        <w:sz w:val="28"/>
        <w:szCs w:val="28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491454B8" wp14:editId="2C02F0E9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5D34D4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Pr="008B4B33">
      <w:rPr>
        <w:rFonts w:ascii="IRBadr" w:hAnsi="IRBadr" w:cs="IRBadr"/>
        <w:sz w:val="28"/>
        <w:szCs w:val="28"/>
        <w:rtl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شماره ثبت:</w:t>
    </w:r>
    <w:r>
      <w:rPr>
        <w:rFonts w:ascii="IRBadr" w:hAnsi="IRBadr" w:cs="IRBadr" w:hint="cs"/>
        <w:sz w:val="28"/>
        <w:szCs w:val="28"/>
        <w:rtl/>
        <w:lang w:bidi="fa-IR"/>
      </w:rPr>
      <w:t>604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744" w:rsidRDefault="001B7744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9E156B"/>
    <w:multiLevelType w:val="hybridMultilevel"/>
    <w:tmpl w:val="4E3C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22"/>
    <w:rsid w:val="00004BB5"/>
    <w:rsid w:val="0001281A"/>
    <w:rsid w:val="000228A2"/>
    <w:rsid w:val="000308BC"/>
    <w:rsid w:val="000324F1"/>
    <w:rsid w:val="00035E7A"/>
    <w:rsid w:val="000400D6"/>
    <w:rsid w:val="00041FE0"/>
    <w:rsid w:val="00052BA3"/>
    <w:rsid w:val="000568DB"/>
    <w:rsid w:val="0006363E"/>
    <w:rsid w:val="00070400"/>
    <w:rsid w:val="00073524"/>
    <w:rsid w:val="00080DFF"/>
    <w:rsid w:val="000850B1"/>
    <w:rsid w:val="00085ED5"/>
    <w:rsid w:val="000958FA"/>
    <w:rsid w:val="000A1A51"/>
    <w:rsid w:val="000A2DA3"/>
    <w:rsid w:val="000A6BD3"/>
    <w:rsid w:val="000B7AA0"/>
    <w:rsid w:val="000C1255"/>
    <w:rsid w:val="000C4923"/>
    <w:rsid w:val="000D0356"/>
    <w:rsid w:val="000D16F1"/>
    <w:rsid w:val="000D2D0D"/>
    <w:rsid w:val="000D5800"/>
    <w:rsid w:val="000D7632"/>
    <w:rsid w:val="000E377D"/>
    <w:rsid w:val="000F1897"/>
    <w:rsid w:val="000F1F64"/>
    <w:rsid w:val="000F7E72"/>
    <w:rsid w:val="00101E2D"/>
    <w:rsid w:val="00102405"/>
    <w:rsid w:val="00102CEB"/>
    <w:rsid w:val="001041EF"/>
    <w:rsid w:val="00117955"/>
    <w:rsid w:val="0012739B"/>
    <w:rsid w:val="00133E1D"/>
    <w:rsid w:val="0013617D"/>
    <w:rsid w:val="00136442"/>
    <w:rsid w:val="0014111F"/>
    <w:rsid w:val="0014171E"/>
    <w:rsid w:val="00141D36"/>
    <w:rsid w:val="00142955"/>
    <w:rsid w:val="00150D4B"/>
    <w:rsid w:val="00152670"/>
    <w:rsid w:val="0016678C"/>
    <w:rsid w:val="00166DD8"/>
    <w:rsid w:val="001677A8"/>
    <w:rsid w:val="001712D6"/>
    <w:rsid w:val="001757C8"/>
    <w:rsid w:val="00177934"/>
    <w:rsid w:val="00181B55"/>
    <w:rsid w:val="001832DA"/>
    <w:rsid w:val="0018341F"/>
    <w:rsid w:val="00190B5C"/>
    <w:rsid w:val="00191E7F"/>
    <w:rsid w:val="00192A6A"/>
    <w:rsid w:val="00197CDD"/>
    <w:rsid w:val="00197FD1"/>
    <w:rsid w:val="001A561C"/>
    <w:rsid w:val="001A6E44"/>
    <w:rsid w:val="001A7E44"/>
    <w:rsid w:val="001B7744"/>
    <w:rsid w:val="001C27B6"/>
    <w:rsid w:val="001C367D"/>
    <w:rsid w:val="001D074D"/>
    <w:rsid w:val="001D0FC3"/>
    <w:rsid w:val="001D24F8"/>
    <w:rsid w:val="001D2D91"/>
    <w:rsid w:val="001D542D"/>
    <w:rsid w:val="001D7DDF"/>
    <w:rsid w:val="001E1305"/>
    <w:rsid w:val="001E13CB"/>
    <w:rsid w:val="001E306E"/>
    <w:rsid w:val="001E3FB0"/>
    <w:rsid w:val="001E4FFF"/>
    <w:rsid w:val="001E6D5F"/>
    <w:rsid w:val="001F0363"/>
    <w:rsid w:val="001F12FF"/>
    <w:rsid w:val="001F220C"/>
    <w:rsid w:val="001F27B3"/>
    <w:rsid w:val="001F2E3E"/>
    <w:rsid w:val="00212103"/>
    <w:rsid w:val="00213CB2"/>
    <w:rsid w:val="00215D5D"/>
    <w:rsid w:val="002200AF"/>
    <w:rsid w:val="002222D7"/>
    <w:rsid w:val="00224C0A"/>
    <w:rsid w:val="00233DE1"/>
    <w:rsid w:val="002376A5"/>
    <w:rsid w:val="00237716"/>
    <w:rsid w:val="002417C9"/>
    <w:rsid w:val="002529C5"/>
    <w:rsid w:val="00255EED"/>
    <w:rsid w:val="00266ADD"/>
    <w:rsid w:val="00270294"/>
    <w:rsid w:val="002914BD"/>
    <w:rsid w:val="002917B5"/>
    <w:rsid w:val="00293B2B"/>
    <w:rsid w:val="00297263"/>
    <w:rsid w:val="002A3BA7"/>
    <w:rsid w:val="002A6624"/>
    <w:rsid w:val="002B2D3B"/>
    <w:rsid w:val="002B7E53"/>
    <w:rsid w:val="002C56FD"/>
    <w:rsid w:val="002D1674"/>
    <w:rsid w:val="002D49E4"/>
    <w:rsid w:val="002D59B7"/>
    <w:rsid w:val="002D6202"/>
    <w:rsid w:val="002D6BB3"/>
    <w:rsid w:val="002E3A7D"/>
    <w:rsid w:val="002E450B"/>
    <w:rsid w:val="002E73F9"/>
    <w:rsid w:val="002F05B9"/>
    <w:rsid w:val="002F34AE"/>
    <w:rsid w:val="003045F2"/>
    <w:rsid w:val="003147A5"/>
    <w:rsid w:val="00323E56"/>
    <w:rsid w:val="00325282"/>
    <w:rsid w:val="00331594"/>
    <w:rsid w:val="00340BA3"/>
    <w:rsid w:val="003646EF"/>
    <w:rsid w:val="00366400"/>
    <w:rsid w:val="0036674B"/>
    <w:rsid w:val="00386B0B"/>
    <w:rsid w:val="0039547E"/>
    <w:rsid w:val="003963D7"/>
    <w:rsid w:val="00396F28"/>
    <w:rsid w:val="003A1A05"/>
    <w:rsid w:val="003A2654"/>
    <w:rsid w:val="003A39B9"/>
    <w:rsid w:val="003A5FAE"/>
    <w:rsid w:val="003A7694"/>
    <w:rsid w:val="003B152C"/>
    <w:rsid w:val="003B1BE9"/>
    <w:rsid w:val="003B22CE"/>
    <w:rsid w:val="003B431D"/>
    <w:rsid w:val="003C06BF"/>
    <w:rsid w:val="003C2E8C"/>
    <w:rsid w:val="003C41DE"/>
    <w:rsid w:val="003C7536"/>
    <w:rsid w:val="003C7899"/>
    <w:rsid w:val="003D2F0A"/>
    <w:rsid w:val="003D563F"/>
    <w:rsid w:val="003E1813"/>
    <w:rsid w:val="003E1E58"/>
    <w:rsid w:val="003E2818"/>
    <w:rsid w:val="003E2BAB"/>
    <w:rsid w:val="003F32F9"/>
    <w:rsid w:val="003F5A17"/>
    <w:rsid w:val="003F699A"/>
    <w:rsid w:val="00405199"/>
    <w:rsid w:val="00410699"/>
    <w:rsid w:val="00415360"/>
    <w:rsid w:val="00417158"/>
    <w:rsid w:val="00427473"/>
    <w:rsid w:val="0044591E"/>
    <w:rsid w:val="00446FAB"/>
    <w:rsid w:val="00447D90"/>
    <w:rsid w:val="00455B91"/>
    <w:rsid w:val="00460BA1"/>
    <w:rsid w:val="004651D2"/>
    <w:rsid w:val="00465D26"/>
    <w:rsid w:val="004679F8"/>
    <w:rsid w:val="00473DE7"/>
    <w:rsid w:val="00473E70"/>
    <w:rsid w:val="00475125"/>
    <w:rsid w:val="00482BD3"/>
    <w:rsid w:val="00485B8F"/>
    <w:rsid w:val="00487A72"/>
    <w:rsid w:val="004904AE"/>
    <w:rsid w:val="004A6DB5"/>
    <w:rsid w:val="004A72C8"/>
    <w:rsid w:val="004B0488"/>
    <w:rsid w:val="004B12A7"/>
    <w:rsid w:val="004B337F"/>
    <w:rsid w:val="004B44B9"/>
    <w:rsid w:val="004B4A23"/>
    <w:rsid w:val="004C21DA"/>
    <w:rsid w:val="004D2EF6"/>
    <w:rsid w:val="004D4081"/>
    <w:rsid w:val="004E4308"/>
    <w:rsid w:val="004E7CC1"/>
    <w:rsid w:val="004F028C"/>
    <w:rsid w:val="004F3596"/>
    <w:rsid w:val="00511E3E"/>
    <w:rsid w:val="00516328"/>
    <w:rsid w:val="005309B9"/>
    <w:rsid w:val="00530FD7"/>
    <w:rsid w:val="0053269B"/>
    <w:rsid w:val="00555F18"/>
    <w:rsid w:val="00566F4C"/>
    <w:rsid w:val="00572E2D"/>
    <w:rsid w:val="005847F9"/>
    <w:rsid w:val="00592103"/>
    <w:rsid w:val="005934DA"/>
    <w:rsid w:val="005941DD"/>
    <w:rsid w:val="0059441A"/>
    <w:rsid w:val="00595355"/>
    <w:rsid w:val="005A34C9"/>
    <w:rsid w:val="005A545E"/>
    <w:rsid w:val="005A5862"/>
    <w:rsid w:val="005B0852"/>
    <w:rsid w:val="005C06AE"/>
    <w:rsid w:val="005C3A73"/>
    <w:rsid w:val="005F2D68"/>
    <w:rsid w:val="00604FAF"/>
    <w:rsid w:val="006051D5"/>
    <w:rsid w:val="00606A7A"/>
    <w:rsid w:val="00610C18"/>
    <w:rsid w:val="00612385"/>
    <w:rsid w:val="0061376C"/>
    <w:rsid w:val="00615C53"/>
    <w:rsid w:val="006212F5"/>
    <w:rsid w:val="00622F7B"/>
    <w:rsid w:val="00622FE8"/>
    <w:rsid w:val="00631FCF"/>
    <w:rsid w:val="006320D6"/>
    <w:rsid w:val="00636EFA"/>
    <w:rsid w:val="0063726D"/>
    <w:rsid w:val="00645282"/>
    <w:rsid w:val="006509E8"/>
    <w:rsid w:val="00653610"/>
    <w:rsid w:val="006550D6"/>
    <w:rsid w:val="0066132B"/>
    <w:rsid w:val="0066229C"/>
    <w:rsid w:val="006778E6"/>
    <w:rsid w:val="006853D7"/>
    <w:rsid w:val="0068546B"/>
    <w:rsid w:val="0069696C"/>
    <w:rsid w:val="00696C61"/>
    <w:rsid w:val="006A0611"/>
    <w:rsid w:val="006A085A"/>
    <w:rsid w:val="006A4D37"/>
    <w:rsid w:val="006A6AB4"/>
    <w:rsid w:val="006B191B"/>
    <w:rsid w:val="006B2B69"/>
    <w:rsid w:val="006C00CC"/>
    <w:rsid w:val="006C5FEE"/>
    <w:rsid w:val="006D3A87"/>
    <w:rsid w:val="006E226A"/>
    <w:rsid w:val="006E4361"/>
    <w:rsid w:val="006F01B4"/>
    <w:rsid w:val="00701573"/>
    <w:rsid w:val="00702749"/>
    <w:rsid w:val="00734D59"/>
    <w:rsid w:val="0073609B"/>
    <w:rsid w:val="007448A1"/>
    <w:rsid w:val="00746284"/>
    <w:rsid w:val="0075033E"/>
    <w:rsid w:val="007526A0"/>
    <w:rsid w:val="00752745"/>
    <w:rsid w:val="007553ED"/>
    <w:rsid w:val="00765E7D"/>
    <w:rsid w:val="0076665E"/>
    <w:rsid w:val="00772185"/>
    <w:rsid w:val="0077337A"/>
    <w:rsid w:val="007749BC"/>
    <w:rsid w:val="00777BA9"/>
    <w:rsid w:val="00780C88"/>
    <w:rsid w:val="00780E25"/>
    <w:rsid w:val="007818F0"/>
    <w:rsid w:val="00783462"/>
    <w:rsid w:val="00784D65"/>
    <w:rsid w:val="007866AF"/>
    <w:rsid w:val="00787B13"/>
    <w:rsid w:val="00792373"/>
    <w:rsid w:val="0079297E"/>
    <w:rsid w:val="00792FAC"/>
    <w:rsid w:val="007A5D2F"/>
    <w:rsid w:val="007B0062"/>
    <w:rsid w:val="007B3723"/>
    <w:rsid w:val="007B6FEB"/>
    <w:rsid w:val="007C1EF7"/>
    <w:rsid w:val="007C1FCB"/>
    <w:rsid w:val="007C3BAD"/>
    <w:rsid w:val="007C710E"/>
    <w:rsid w:val="007D0B88"/>
    <w:rsid w:val="007D1549"/>
    <w:rsid w:val="007D31C9"/>
    <w:rsid w:val="007D378D"/>
    <w:rsid w:val="007E03E9"/>
    <w:rsid w:val="007E04EE"/>
    <w:rsid w:val="007E7FA7"/>
    <w:rsid w:val="007F0721"/>
    <w:rsid w:val="007F4A90"/>
    <w:rsid w:val="007F55F5"/>
    <w:rsid w:val="00803501"/>
    <w:rsid w:val="00804149"/>
    <w:rsid w:val="0080589C"/>
    <w:rsid w:val="0080799B"/>
    <w:rsid w:val="00807BE3"/>
    <w:rsid w:val="008101E2"/>
    <w:rsid w:val="00811F02"/>
    <w:rsid w:val="00814C90"/>
    <w:rsid w:val="008154ED"/>
    <w:rsid w:val="0081620E"/>
    <w:rsid w:val="0082343E"/>
    <w:rsid w:val="008242C5"/>
    <w:rsid w:val="00834C58"/>
    <w:rsid w:val="008407A4"/>
    <w:rsid w:val="00843A60"/>
    <w:rsid w:val="00844860"/>
    <w:rsid w:val="00845CC4"/>
    <w:rsid w:val="00861D30"/>
    <w:rsid w:val="008644F4"/>
    <w:rsid w:val="0087239C"/>
    <w:rsid w:val="0087442E"/>
    <w:rsid w:val="00874C4B"/>
    <w:rsid w:val="00883733"/>
    <w:rsid w:val="00886014"/>
    <w:rsid w:val="0089373C"/>
    <w:rsid w:val="00895F3F"/>
    <w:rsid w:val="008965D2"/>
    <w:rsid w:val="008A236D"/>
    <w:rsid w:val="008B4B33"/>
    <w:rsid w:val="008B565A"/>
    <w:rsid w:val="008C1EB8"/>
    <w:rsid w:val="008C2AD0"/>
    <w:rsid w:val="008C3414"/>
    <w:rsid w:val="008C57C7"/>
    <w:rsid w:val="008C72BD"/>
    <w:rsid w:val="008D030F"/>
    <w:rsid w:val="008D36D5"/>
    <w:rsid w:val="008E3903"/>
    <w:rsid w:val="008F0AAD"/>
    <w:rsid w:val="008F34DE"/>
    <w:rsid w:val="008F63E3"/>
    <w:rsid w:val="00913C3B"/>
    <w:rsid w:val="00915509"/>
    <w:rsid w:val="009213B1"/>
    <w:rsid w:val="0092381B"/>
    <w:rsid w:val="00927388"/>
    <w:rsid w:val="009274FE"/>
    <w:rsid w:val="0092754B"/>
    <w:rsid w:val="00934375"/>
    <w:rsid w:val="009401AC"/>
    <w:rsid w:val="00940D21"/>
    <w:rsid w:val="00952042"/>
    <w:rsid w:val="00952678"/>
    <w:rsid w:val="0095340E"/>
    <w:rsid w:val="009613AC"/>
    <w:rsid w:val="00962521"/>
    <w:rsid w:val="00980643"/>
    <w:rsid w:val="00986C0F"/>
    <w:rsid w:val="0099481C"/>
    <w:rsid w:val="00996C57"/>
    <w:rsid w:val="009A28DE"/>
    <w:rsid w:val="009A3835"/>
    <w:rsid w:val="009B421A"/>
    <w:rsid w:val="009B46BC"/>
    <w:rsid w:val="009B61C3"/>
    <w:rsid w:val="009C422A"/>
    <w:rsid w:val="009C7B4F"/>
    <w:rsid w:val="009D296E"/>
    <w:rsid w:val="009E1D64"/>
    <w:rsid w:val="009E428C"/>
    <w:rsid w:val="009E4AE0"/>
    <w:rsid w:val="009E5AEA"/>
    <w:rsid w:val="009F06A1"/>
    <w:rsid w:val="009F4EB3"/>
    <w:rsid w:val="00A06D48"/>
    <w:rsid w:val="00A10F44"/>
    <w:rsid w:val="00A20EC8"/>
    <w:rsid w:val="00A21834"/>
    <w:rsid w:val="00A31C17"/>
    <w:rsid w:val="00A31FDE"/>
    <w:rsid w:val="00A325EA"/>
    <w:rsid w:val="00A32679"/>
    <w:rsid w:val="00A35855"/>
    <w:rsid w:val="00A35AC2"/>
    <w:rsid w:val="00A37C77"/>
    <w:rsid w:val="00A5418D"/>
    <w:rsid w:val="00A55AAB"/>
    <w:rsid w:val="00A654A0"/>
    <w:rsid w:val="00A67368"/>
    <w:rsid w:val="00A725C2"/>
    <w:rsid w:val="00A74959"/>
    <w:rsid w:val="00A769EE"/>
    <w:rsid w:val="00A76FE1"/>
    <w:rsid w:val="00A810A5"/>
    <w:rsid w:val="00A95EE2"/>
    <w:rsid w:val="00A9616A"/>
    <w:rsid w:val="00A96F68"/>
    <w:rsid w:val="00A973BA"/>
    <w:rsid w:val="00AA0130"/>
    <w:rsid w:val="00AA027F"/>
    <w:rsid w:val="00AA1036"/>
    <w:rsid w:val="00AA2342"/>
    <w:rsid w:val="00AA4031"/>
    <w:rsid w:val="00AA71C3"/>
    <w:rsid w:val="00AB0BB4"/>
    <w:rsid w:val="00AB54B0"/>
    <w:rsid w:val="00AB6A1A"/>
    <w:rsid w:val="00AC50D6"/>
    <w:rsid w:val="00AC6A3D"/>
    <w:rsid w:val="00AD0304"/>
    <w:rsid w:val="00AD27BE"/>
    <w:rsid w:val="00AD367D"/>
    <w:rsid w:val="00AD5E9A"/>
    <w:rsid w:val="00AE504E"/>
    <w:rsid w:val="00AF0F1A"/>
    <w:rsid w:val="00B01B60"/>
    <w:rsid w:val="00B02DAB"/>
    <w:rsid w:val="00B14CBF"/>
    <w:rsid w:val="00B15027"/>
    <w:rsid w:val="00B21CF4"/>
    <w:rsid w:val="00B22800"/>
    <w:rsid w:val="00B24300"/>
    <w:rsid w:val="00B253D6"/>
    <w:rsid w:val="00B46C60"/>
    <w:rsid w:val="00B51EE6"/>
    <w:rsid w:val="00B63F15"/>
    <w:rsid w:val="00B64DC5"/>
    <w:rsid w:val="00B82C2F"/>
    <w:rsid w:val="00B900DA"/>
    <w:rsid w:val="00B94FC1"/>
    <w:rsid w:val="00B95C7F"/>
    <w:rsid w:val="00BA1A4C"/>
    <w:rsid w:val="00BA2C59"/>
    <w:rsid w:val="00BA51A8"/>
    <w:rsid w:val="00BB2605"/>
    <w:rsid w:val="00BB5F7E"/>
    <w:rsid w:val="00BC159C"/>
    <w:rsid w:val="00BC15B2"/>
    <w:rsid w:val="00BC26F6"/>
    <w:rsid w:val="00BC4833"/>
    <w:rsid w:val="00BD3122"/>
    <w:rsid w:val="00BD40DA"/>
    <w:rsid w:val="00BD663E"/>
    <w:rsid w:val="00BD7E4E"/>
    <w:rsid w:val="00BE1AAE"/>
    <w:rsid w:val="00BF3D67"/>
    <w:rsid w:val="00C15A85"/>
    <w:rsid w:val="00C160AF"/>
    <w:rsid w:val="00C22299"/>
    <w:rsid w:val="00C22DB4"/>
    <w:rsid w:val="00C24E6B"/>
    <w:rsid w:val="00C25609"/>
    <w:rsid w:val="00C262D7"/>
    <w:rsid w:val="00C26607"/>
    <w:rsid w:val="00C272DE"/>
    <w:rsid w:val="00C60D75"/>
    <w:rsid w:val="00C64CEA"/>
    <w:rsid w:val="00C73012"/>
    <w:rsid w:val="00C763DD"/>
    <w:rsid w:val="00C809FF"/>
    <w:rsid w:val="00C84FC0"/>
    <w:rsid w:val="00C86AE9"/>
    <w:rsid w:val="00C9244A"/>
    <w:rsid w:val="00CA2D0D"/>
    <w:rsid w:val="00CA36C0"/>
    <w:rsid w:val="00CB3BCA"/>
    <w:rsid w:val="00CB5DA3"/>
    <w:rsid w:val="00CC4402"/>
    <w:rsid w:val="00CC57BA"/>
    <w:rsid w:val="00CE09B7"/>
    <w:rsid w:val="00CE31E6"/>
    <w:rsid w:val="00CE3B74"/>
    <w:rsid w:val="00CE526C"/>
    <w:rsid w:val="00CE592C"/>
    <w:rsid w:val="00CE69DA"/>
    <w:rsid w:val="00CF09D7"/>
    <w:rsid w:val="00CF1340"/>
    <w:rsid w:val="00CF42E2"/>
    <w:rsid w:val="00CF7916"/>
    <w:rsid w:val="00CF794A"/>
    <w:rsid w:val="00D059D6"/>
    <w:rsid w:val="00D07048"/>
    <w:rsid w:val="00D103B7"/>
    <w:rsid w:val="00D1054A"/>
    <w:rsid w:val="00D15165"/>
    <w:rsid w:val="00D158F3"/>
    <w:rsid w:val="00D2273F"/>
    <w:rsid w:val="00D27922"/>
    <w:rsid w:val="00D27D56"/>
    <w:rsid w:val="00D3665C"/>
    <w:rsid w:val="00D508CC"/>
    <w:rsid w:val="00D50F4B"/>
    <w:rsid w:val="00D55E57"/>
    <w:rsid w:val="00D60547"/>
    <w:rsid w:val="00D660D7"/>
    <w:rsid w:val="00D66444"/>
    <w:rsid w:val="00D75813"/>
    <w:rsid w:val="00D76353"/>
    <w:rsid w:val="00D847F0"/>
    <w:rsid w:val="00DA2BC6"/>
    <w:rsid w:val="00DB28BB"/>
    <w:rsid w:val="00DB499D"/>
    <w:rsid w:val="00DC603F"/>
    <w:rsid w:val="00DC7EF1"/>
    <w:rsid w:val="00DD18DB"/>
    <w:rsid w:val="00DD1B91"/>
    <w:rsid w:val="00DD3C0D"/>
    <w:rsid w:val="00DD3E70"/>
    <w:rsid w:val="00DD4864"/>
    <w:rsid w:val="00DD71A2"/>
    <w:rsid w:val="00DE1DC4"/>
    <w:rsid w:val="00DE7635"/>
    <w:rsid w:val="00DF55FF"/>
    <w:rsid w:val="00DF5706"/>
    <w:rsid w:val="00DF6A80"/>
    <w:rsid w:val="00E01092"/>
    <w:rsid w:val="00E056E7"/>
    <w:rsid w:val="00E0639C"/>
    <w:rsid w:val="00E067E6"/>
    <w:rsid w:val="00E12531"/>
    <w:rsid w:val="00E1355A"/>
    <w:rsid w:val="00E143B0"/>
    <w:rsid w:val="00E1568E"/>
    <w:rsid w:val="00E2282F"/>
    <w:rsid w:val="00E23585"/>
    <w:rsid w:val="00E26208"/>
    <w:rsid w:val="00E5073A"/>
    <w:rsid w:val="00E50EBE"/>
    <w:rsid w:val="00E55891"/>
    <w:rsid w:val="00E6283A"/>
    <w:rsid w:val="00E657AD"/>
    <w:rsid w:val="00E732A3"/>
    <w:rsid w:val="00E776D1"/>
    <w:rsid w:val="00E83A85"/>
    <w:rsid w:val="00E90FC4"/>
    <w:rsid w:val="00E9398A"/>
    <w:rsid w:val="00E97C73"/>
    <w:rsid w:val="00EA01EC"/>
    <w:rsid w:val="00EA15B0"/>
    <w:rsid w:val="00EA5D97"/>
    <w:rsid w:val="00EB1A5B"/>
    <w:rsid w:val="00EB61D6"/>
    <w:rsid w:val="00EC4393"/>
    <w:rsid w:val="00EE1C07"/>
    <w:rsid w:val="00EE2C91"/>
    <w:rsid w:val="00EE3979"/>
    <w:rsid w:val="00EF079B"/>
    <w:rsid w:val="00EF138C"/>
    <w:rsid w:val="00EF4D39"/>
    <w:rsid w:val="00F034B6"/>
    <w:rsid w:val="00F034CE"/>
    <w:rsid w:val="00F059BB"/>
    <w:rsid w:val="00F05A5F"/>
    <w:rsid w:val="00F10A0F"/>
    <w:rsid w:val="00F129E5"/>
    <w:rsid w:val="00F20AB7"/>
    <w:rsid w:val="00F2435A"/>
    <w:rsid w:val="00F306BF"/>
    <w:rsid w:val="00F320CE"/>
    <w:rsid w:val="00F350BD"/>
    <w:rsid w:val="00F40284"/>
    <w:rsid w:val="00F43E3A"/>
    <w:rsid w:val="00F44C11"/>
    <w:rsid w:val="00F564E8"/>
    <w:rsid w:val="00F5718D"/>
    <w:rsid w:val="00F60FEB"/>
    <w:rsid w:val="00F66849"/>
    <w:rsid w:val="00F67976"/>
    <w:rsid w:val="00F70BE1"/>
    <w:rsid w:val="00F82F7E"/>
    <w:rsid w:val="00F91213"/>
    <w:rsid w:val="00F95EE7"/>
    <w:rsid w:val="00FA05EE"/>
    <w:rsid w:val="00FB0E46"/>
    <w:rsid w:val="00FB396E"/>
    <w:rsid w:val="00FC0862"/>
    <w:rsid w:val="00FC70FB"/>
    <w:rsid w:val="00FD143D"/>
    <w:rsid w:val="00FD1D9F"/>
    <w:rsid w:val="00FF370B"/>
    <w:rsid w:val="00FF4D90"/>
    <w:rsid w:val="00FF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A73FCEFA-4E3E-440F-9988-92F4DC071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473E7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B14CBF"/>
    <w:pPr>
      <w:keepNext/>
      <w:keepLines/>
      <w:bidi/>
      <w:spacing w:after="0" w:line="240" w:lineRule="auto"/>
      <w:outlineLvl w:val="0"/>
    </w:pPr>
    <w:rPr>
      <w:rFonts w:ascii="IRBadr" w:eastAsia="2  Lotus" w:hAnsi="IRBadr" w:cs="IRBadr"/>
      <w:bCs/>
      <w:sz w:val="44"/>
      <w:szCs w:val="44"/>
      <w:lang w:bidi="fa-IR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7B0062"/>
    <w:pPr>
      <w:keepNext/>
      <w:keepLines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  <w:lang w:bidi="fa-IR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7B0062"/>
    <w:pPr>
      <w:keepNext/>
      <w:keepLines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  <w:lang w:bidi="fa-IR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7B0062"/>
    <w:pPr>
      <w:keepNext/>
      <w:keepLines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B14CBF"/>
    <w:rPr>
      <w:rFonts w:ascii="IRBadr" w:eastAsia="2  Lotus" w:hAnsi="IRBadr" w:cs="IRBadr"/>
      <w:bCs/>
      <w:sz w:val="44"/>
      <w:szCs w:val="44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50">
    <w:name w:val="سرصفحه 5 نویسه"/>
    <w:link w:val="5"/>
    <w:uiPriority w:val="9"/>
    <w:rsid w:val="007B0062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7B0062"/>
    <w:pPr>
      <w:spacing w:after="0" w:line="240" w:lineRule="auto"/>
    </w:pPr>
    <w:rPr>
      <w:rFonts w:ascii="Calibri" w:eastAsiaTheme="minorEastAsia" w:hAnsi="Calibri" w:cs="2  Badr"/>
      <w:szCs w:val="28"/>
      <w:lang w:bidi="fa-IR"/>
    </w:rPr>
  </w:style>
  <w:style w:type="paragraph" w:styleId="21">
    <w:name w:val="toc 2"/>
    <w:basedOn w:val="a"/>
    <w:next w:val="a"/>
    <w:autoRedefine/>
    <w:uiPriority w:val="39"/>
    <w:unhideWhenUsed/>
    <w:qFormat/>
    <w:rsid w:val="007B0062"/>
    <w:pPr>
      <w:spacing w:after="0" w:line="240" w:lineRule="auto"/>
      <w:ind w:left="221"/>
    </w:pPr>
    <w:rPr>
      <w:rFonts w:ascii="Calibri" w:eastAsiaTheme="minorEastAsia" w:hAnsi="Calibri" w:cs="2  Badr"/>
      <w:szCs w:val="28"/>
      <w:lang w:bidi="fa-IR"/>
    </w:rPr>
  </w:style>
  <w:style w:type="paragraph" w:styleId="31">
    <w:name w:val="toc 3"/>
    <w:basedOn w:val="a"/>
    <w:next w:val="a"/>
    <w:autoRedefine/>
    <w:uiPriority w:val="39"/>
    <w:unhideWhenUsed/>
    <w:qFormat/>
    <w:rsid w:val="007B0062"/>
    <w:pPr>
      <w:spacing w:after="0" w:line="240" w:lineRule="auto"/>
      <w:ind w:left="442"/>
    </w:pPr>
    <w:rPr>
      <w:rFonts w:ascii="Calibri" w:eastAsia="2  Lotus" w:hAnsi="Calibri" w:cs="2  Badr"/>
      <w:szCs w:val="28"/>
      <w:lang w:bidi="fa-IR"/>
    </w:rPr>
  </w:style>
  <w:style w:type="character" w:styleId="a5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</w:rPr>
  </w:style>
  <w:style w:type="paragraph" w:styleId="a0">
    <w:name w:val="No Spacing"/>
    <w:aliases w:val="متن عربي"/>
    <w:link w:val="a9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60">
    <w:name w:val="سرصفحه 6 نویسه"/>
    <w:link w:val="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pPr>
      <w:spacing w:after="0" w:line="240" w:lineRule="auto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unhideWhenUsed/>
    <w:qFormat/>
    <w:rsid w:val="007B0062"/>
    <w:pPr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51">
    <w:name w:val="toc 5"/>
    <w:basedOn w:val="a"/>
    <w:next w:val="a"/>
    <w:autoRedefine/>
    <w:uiPriority w:val="39"/>
    <w:unhideWhenUsed/>
    <w:qFormat/>
    <w:rsid w:val="007B0062"/>
    <w:pPr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61">
    <w:name w:val="toc 6"/>
    <w:basedOn w:val="a"/>
    <w:next w:val="a"/>
    <w:autoRedefine/>
    <w:uiPriority w:val="39"/>
    <w:unhideWhenUsed/>
    <w:qFormat/>
    <w:rsid w:val="007B0062"/>
    <w:pPr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71">
    <w:name w:val="toc 7"/>
    <w:basedOn w:val="a"/>
    <w:next w:val="a"/>
    <w:autoRedefine/>
    <w:uiPriority w:val="39"/>
    <w:unhideWhenUsed/>
    <w:qFormat/>
    <w:rsid w:val="007B0062"/>
    <w:pPr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ab">
    <w:name w:val="caption"/>
    <w:basedOn w:val="a"/>
    <w:next w:val="a"/>
    <w:uiPriority w:val="35"/>
    <w:semiHidden/>
    <w:unhideWhenUsed/>
    <w:qFormat/>
    <w:rsid w:val="007B0062"/>
    <w:pPr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7B0062"/>
    <w:pPr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ad">
    <w:name w:val="عنوان نویسه"/>
    <w:link w:val="ac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7B0062"/>
    <w:pPr>
      <w:numPr>
        <w:ilvl w:val="1"/>
      </w:numPr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af">
    <w:name w:val="زیر نویس نویسه"/>
    <w:aliases w:val="پاورقي نویسه"/>
    <w:link w:val="a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7B0062"/>
    <w:rPr>
      <w:rFonts w:eastAsia="2  Lotus" w:cs="2  Badr"/>
      <w:bCs/>
      <w:sz w:val="72"/>
      <w:szCs w:val="28"/>
    </w:rPr>
  </w:style>
  <w:style w:type="paragraph" w:styleId="af1">
    <w:name w:val="List Paragraph"/>
    <w:basedOn w:val="a"/>
    <w:link w:val="af2"/>
    <w:autoRedefine/>
    <w:uiPriority w:val="34"/>
    <w:qFormat/>
    <w:rsid w:val="007B0062"/>
    <w:pPr>
      <w:spacing w:after="0" w:line="240" w:lineRule="auto"/>
      <w:ind w:left="1134"/>
    </w:pPr>
    <w:rPr>
      <w:rFonts w:ascii="Calibri" w:eastAsia="2  Lotus" w:hAnsi="Calibri" w:cs="2  Lotus"/>
      <w:szCs w:val="28"/>
      <w:lang w:bidi="fa-IR"/>
    </w:rPr>
  </w:style>
  <w:style w:type="character" w:customStyle="1" w:styleId="af2">
    <w:name w:val="لیست پاراگراف نویسه"/>
    <w:link w:val="af1"/>
    <w:uiPriority w:val="34"/>
    <w:rsid w:val="007B0062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7B0062"/>
    <w:pPr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af4">
    <w:name w:val="نقل قول نویسه"/>
    <w:link w:val="af3"/>
    <w:uiPriority w:val="29"/>
    <w:rsid w:val="007B0062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7B0062"/>
    <w:pPr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af6">
    <w:name w:val="نقل قول قوی نویسه"/>
    <w:link w:val="af5"/>
    <w:uiPriority w:val="30"/>
    <w:rsid w:val="007B0062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otnote reference"/>
    <w:basedOn w:val="a2"/>
    <w:uiPriority w:val="99"/>
    <w:semiHidden/>
    <w:unhideWhenUsed/>
    <w:rsid w:val="00D27922"/>
    <w:rPr>
      <w:vertAlign w:val="superscript"/>
    </w:rPr>
  </w:style>
  <w:style w:type="character" w:styleId="aff1">
    <w:name w:val="Hyperlink"/>
    <w:basedOn w:val="a2"/>
    <w:uiPriority w:val="99"/>
    <w:unhideWhenUsed/>
    <w:rsid w:val="00D27922"/>
    <w:rPr>
      <w:color w:val="0000FF" w:themeColor="hyperlink"/>
      <w:u w:val="single"/>
    </w:rPr>
  </w:style>
  <w:style w:type="paragraph" w:styleId="aff2">
    <w:name w:val="Normal (Web)"/>
    <w:basedOn w:val="a"/>
    <w:uiPriority w:val="99"/>
    <w:unhideWhenUsed/>
    <w:rsid w:val="0077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aff3">
    <w:name w:val="endnote text"/>
    <w:basedOn w:val="a"/>
    <w:link w:val="aff4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aff4">
    <w:name w:val="متن یادداشت پایانی نویسه"/>
    <w:basedOn w:val="a2"/>
    <w:link w:val="aff3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aff5">
    <w:name w:val="endnote reference"/>
    <w:basedOn w:val="a2"/>
    <w:uiPriority w:val="99"/>
    <w:semiHidden/>
    <w:unhideWhenUsed/>
    <w:rsid w:val="004B44B9"/>
    <w:rPr>
      <w:vertAlign w:val="superscript"/>
    </w:rPr>
  </w:style>
  <w:style w:type="paragraph" w:styleId="81">
    <w:name w:val="toc 8"/>
    <w:basedOn w:val="a"/>
    <w:next w:val="a"/>
    <w:autoRedefine/>
    <w:uiPriority w:val="39"/>
    <w:unhideWhenUsed/>
    <w:rsid w:val="00516328"/>
    <w:pPr>
      <w:bidi/>
      <w:spacing w:after="100"/>
      <w:ind w:left="1540"/>
    </w:pPr>
    <w:rPr>
      <w:rFonts w:eastAsiaTheme="minorEastAsia"/>
      <w:lang w:bidi="fa-IR"/>
    </w:rPr>
  </w:style>
  <w:style w:type="paragraph" w:styleId="91">
    <w:name w:val="toc 9"/>
    <w:basedOn w:val="a"/>
    <w:next w:val="a"/>
    <w:autoRedefine/>
    <w:uiPriority w:val="39"/>
    <w:unhideWhenUsed/>
    <w:rsid w:val="00516328"/>
    <w:pPr>
      <w:bidi/>
      <w:spacing w:after="100"/>
      <w:ind w:left="1760"/>
    </w:pPr>
    <w:rPr>
      <w:rFonts w:eastAsiaTheme="minorEastAsia"/>
      <w:lang w:bidi="fa-IR"/>
    </w:rPr>
  </w:style>
  <w:style w:type="character" w:styleId="aff6">
    <w:name w:val="Strong"/>
    <w:basedOn w:val="a2"/>
    <w:uiPriority w:val="22"/>
    <w:qFormat/>
    <w:rsid w:val="004D4081"/>
    <w:rPr>
      <w:b/>
      <w:bCs/>
    </w:rPr>
  </w:style>
  <w:style w:type="character" w:customStyle="1" w:styleId="pzam">
    <w:name w:val="p_zam"/>
    <w:basedOn w:val="a2"/>
    <w:rsid w:val="00B82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C0FED-7031-45C7-8A52-743841D6D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975</TotalTime>
  <Pages>1</Pages>
  <Words>1754</Words>
  <Characters>10002</Characters>
  <Application>Microsoft Office Word</Application>
  <DocSecurity>0</DocSecurity>
  <Lines>83</Lines>
  <Paragraphs>23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Novin Pendar</Company>
  <LinksUpToDate>false</LinksUpToDate>
  <CharactersWithSpaces>11733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kiarash</dc:creator>
  <cp:lastModifiedBy>Markaze Asnad</cp:lastModifiedBy>
  <cp:revision>31</cp:revision>
  <dcterms:created xsi:type="dcterms:W3CDTF">2015-07-29T09:19:00Z</dcterms:created>
  <dcterms:modified xsi:type="dcterms:W3CDTF">2015-09-09T05:25:00Z</dcterms:modified>
</cp:coreProperties>
</file>