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5A" w:rsidRDefault="00045C5A" w:rsidP="002609B1">
      <w:pPr>
        <w:pStyle w:val="2"/>
        <w:jc w:val="both"/>
        <w:rPr>
          <w:rtl/>
        </w:rPr>
      </w:pPr>
      <w:bookmarkStart w:id="0" w:name="_Toc429241824"/>
      <w:r>
        <w:rPr>
          <w:rFonts w:hint="cs"/>
          <w:rtl/>
        </w:rPr>
        <w:t>فهرست مطالب</w:t>
      </w:r>
      <w:bookmarkEnd w:id="0"/>
    </w:p>
    <w:p w:rsidR="00045C5A" w:rsidRPr="002609B1" w:rsidRDefault="00045C5A" w:rsidP="00112837">
      <w:pPr>
        <w:pStyle w:val="21"/>
        <w:tabs>
          <w:tab w:val="right" w:leader="dot" w:pos="9350"/>
        </w:tabs>
        <w:bidi/>
        <w:jc w:val="both"/>
        <w:rPr>
          <w:rFonts w:ascii="IRBadr" w:hAnsi="IRBadr" w:cs="IRBadr"/>
          <w:noProof/>
          <w:szCs w:val="22"/>
        </w:rPr>
      </w:pPr>
      <w:r w:rsidRPr="002609B1">
        <w:rPr>
          <w:rFonts w:ascii="IRBadr" w:hAnsi="IRBadr" w:cs="IRBadr"/>
          <w:rtl/>
        </w:rPr>
        <w:fldChar w:fldCharType="begin"/>
      </w:r>
      <w:r w:rsidRPr="002609B1">
        <w:rPr>
          <w:rFonts w:ascii="IRBadr" w:hAnsi="IRBadr" w:cs="IRBadr"/>
          <w:rtl/>
        </w:rPr>
        <w:instrText xml:space="preserve"> </w:instrText>
      </w:r>
      <w:r w:rsidRPr="002609B1">
        <w:rPr>
          <w:rFonts w:ascii="IRBadr" w:hAnsi="IRBadr" w:cs="IRBadr"/>
        </w:rPr>
        <w:instrText>TOC</w:instrText>
      </w:r>
      <w:r w:rsidRPr="002609B1">
        <w:rPr>
          <w:rFonts w:ascii="IRBadr" w:hAnsi="IRBadr" w:cs="IRBadr"/>
          <w:rtl/>
        </w:rPr>
        <w:instrText xml:space="preserve"> \</w:instrText>
      </w:r>
      <w:r w:rsidRPr="002609B1">
        <w:rPr>
          <w:rFonts w:ascii="IRBadr" w:hAnsi="IRBadr" w:cs="IRBadr"/>
        </w:rPr>
        <w:instrText>o "</w:instrText>
      </w:r>
      <w:r w:rsidRPr="002609B1">
        <w:rPr>
          <w:rFonts w:ascii="IRBadr" w:hAnsi="IRBadr" w:cs="IRBadr"/>
          <w:rtl/>
        </w:rPr>
        <w:instrText>1-3</w:instrText>
      </w:r>
      <w:r w:rsidRPr="002609B1">
        <w:rPr>
          <w:rFonts w:ascii="IRBadr" w:hAnsi="IRBadr" w:cs="IRBadr"/>
        </w:rPr>
        <w:instrText>" \h \z \u</w:instrText>
      </w:r>
      <w:r w:rsidRPr="002609B1">
        <w:rPr>
          <w:rFonts w:ascii="IRBadr" w:hAnsi="IRBadr" w:cs="IRBadr"/>
          <w:rtl/>
        </w:rPr>
        <w:instrText xml:space="preserve"> </w:instrText>
      </w:r>
      <w:r w:rsidRPr="002609B1">
        <w:rPr>
          <w:rFonts w:ascii="IRBadr" w:hAnsi="IRBadr" w:cs="IRBadr"/>
          <w:rtl/>
        </w:rPr>
        <w:fldChar w:fldCharType="separate"/>
      </w:r>
      <w:hyperlink w:anchor="_Toc429241825" w:history="1">
        <w:r w:rsidRPr="002609B1">
          <w:rPr>
            <w:rStyle w:val="aff1"/>
            <w:rFonts w:ascii="IRBadr" w:hAnsi="IRBadr" w:cs="IRBadr"/>
            <w:noProof/>
            <w:rtl/>
          </w:rPr>
          <w:t>خطبه اول</w:t>
        </w:r>
        <w:r w:rsidRPr="002609B1">
          <w:rPr>
            <w:rFonts w:ascii="IRBadr" w:hAnsi="IRBadr" w:cs="IRBadr"/>
            <w:noProof/>
            <w:webHidden/>
          </w:rPr>
          <w:tab/>
        </w:r>
        <w:r w:rsidRPr="002609B1">
          <w:rPr>
            <w:rStyle w:val="aff1"/>
            <w:rFonts w:ascii="IRBadr" w:hAnsi="IRBadr" w:cs="IRBadr"/>
            <w:noProof/>
            <w:rtl/>
          </w:rPr>
          <w:fldChar w:fldCharType="begin"/>
        </w:r>
        <w:r w:rsidRPr="002609B1">
          <w:rPr>
            <w:rFonts w:ascii="IRBadr" w:hAnsi="IRBadr" w:cs="IRBadr"/>
            <w:noProof/>
            <w:webHidden/>
          </w:rPr>
          <w:instrText xml:space="preserve"> PAGEREF _Toc429241825 \h </w:instrText>
        </w:r>
        <w:r w:rsidRPr="002609B1">
          <w:rPr>
            <w:rStyle w:val="aff1"/>
            <w:rFonts w:ascii="IRBadr" w:hAnsi="IRBadr" w:cs="IRBadr"/>
            <w:noProof/>
            <w:rtl/>
          </w:rPr>
        </w:r>
        <w:r w:rsidRPr="002609B1">
          <w:rPr>
            <w:rStyle w:val="aff1"/>
            <w:rFonts w:ascii="IRBadr" w:hAnsi="IRBadr" w:cs="IRBadr"/>
            <w:noProof/>
            <w:rtl/>
          </w:rPr>
          <w:fldChar w:fldCharType="separate"/>
        </w:r>
        <w:r w:rsidRPr="002609B1">
          <w:rPr>
            <w:rFonts w:ascii="IRBadr" w:hAnsi="IRBadr" w:cs="IRBadr"/>
            <w:noProof/>
            <w:webHidden/>
          </w:rPr>
          <w:t>2</w:t>
        </w:r>
        <w:r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26" w:history="1">
        <w:r w:rsidR="00045C5A" w:rsidRPr="002609B1">
          <w:rPr>
            <w:rStyle w:val="aff1"/>
            <w:rFonts w:ascii="IRBadr" w:hAnsi="IRBadr" w:cs="IRBadr"/>
            <w:noProof/>
            <w:rtl/>
          </w:rPr>
          <w:t>تاریخ تولد، وفات و محل دفن حضرت زینب (س)</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_Toc429241826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2</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27" w:history="1">
        <w:r w:rsidR="00045C5A" w:rsidRPr="002609B1">
          <w:rPr>
            <w:rStyle w:val="aff1"/>
            <w:rFonts w:ascii="IRBadr" w:hAnsi="IRBadr" w:cs="IRBadr"/>
            <w:noProof/>
            <w:rtl/>
          </w:rPr>
          <w:t>مقام معنوی حضرت زینب (س)</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_Toc429241827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3</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28" w:history="1">
        <w:r w:rsidR="00045C5A" w:rsidRPr="002609B1">
          <w:rPr>
            <w:rStyle w:val="aff1"/>
            <w:rFonts w:ascii="IRBadr" w:hAnsi="IRBadr" w:cs="IRBadr"/>
            <w:noProof/>
            <w:rtl/>
          </w:rPr>
          <w:t>نام‌گذاری حضرت زینب (س)</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_Toc429241828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3</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29" w:history="1">
        <w:r w:rsidR="00045C5A" w:rsidRPr="002609B1">
          <w:rPr>
            <w:rStyle w:val="aff1"/>
            <w:rFonts w:ascii="IRBadr" w:hAnsi="IRBadr" w:cs="IRBadr"/>
            <w:noProof/>
            <w:rtl/>
          </w:rPr>
          <w:t>تکریم و تمجید ائمه نسبت به حضرت زینب</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_Toc429241829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4</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0" w:history="1">
        <w:r w:rsidR="00045C5A" w:rsidRPr="002609B1">
          <w:rPr>
            <w:rStyle w:val="aff1"/>
            <w:rFonts w:ascii="IRBadr" w:hAnsi="IRBadr" w:cs="IRBadr"/>
            <w:noProof/>
            <w:rtl/>
          </w:rPr>
          <w:t>عبادت حضرت زینب (س)</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_Toc429241830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4</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1" w:history="1">
        <w:r w:rsidR="00045C5A" w:rsidRPr="002609B1">
          <w:rPr>
            <w:rStyle w:val="aff1"/>
            <w:rFonts w:ascii="IRBadr" w:hAnsi="IRBadr" w:cs="IRBadr"/>
            <w:noProof/>
            <w:rtl/>
          </w:rPr>
          <w:t>صبر و بردباری حضرت زینب</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_Toc429241831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5</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2" w:history="1">
        <w:r w:rsidR="00045C5A" w:rsidRPr="002609B1">
          <w:rPr>
            <w:rStyle w:val="aff1"/>
            <w:rFonts w:ascii="IRBadr" w:hAnsi="IRBadr" w:cs="IRBadr"/>
            <w:noProof/>
            <w:rtl/>
          </w:rPr>
          <w:t>علم حضرت زینب (س)</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_Toc429241832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6</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3" w:history="1">
        <w:r w:rsidR="00045C5A" w:rsidRPr="002609B1">
          <w:rPr>
            <w:rStyle w:val="aff1"/>
            <w:rFonts w:ascii="IRBadr" w:hAnsi="IRBadr" w:cs="IRBadr"/>
            <w:noProof/>
            <w:rtl/>
          </w:rPr>
          <w:t>مقام ارشاد و هدایت حضرت زینب</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_Toc429241833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6</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4" w:history="1">
        <w:r w:rsidR="00045C5A" w:rsidRPr="002609B1">
          <w:rPr>
            <w:rStyle w:val="aff1"/>
            <w:rFonts w:ascii="IRBadr" w:hAnsi="IRBadr" w:cs="IRBadr"/>
            <w:noProof/>
            <w:rtl/>
          </w:rPr>
          <w:t>صلابت حضرت زینب (س) در مقابل یزید</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_Toc429241834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6</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5" w:history="1">
        <w:r w:rsidR="00045C5A" w:rsidRPr="002609B1">
          <w:rPr>
            <w:rStyle w:val="aff1"/>
            <w:rFonts w:ascii="IRBadr" w:hAnsi="IRBadr" w:cs="IRBadr"/>
            <w:noProof/>
            <w:rtl/>
          </w:rPr>
          <w:t>خطبه دوم</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_Toc429241835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7</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6" w:history="1">
        <w:r w:rsidR="00045C5A" w:rsidRPr="002609B1">
          <w:rPr>
            <w:rStyle w:val="aff1"/>
            <w:rFonts w:ascii="IRBadr" w:hAnsi="IRBadr" w:cs="IRBadr"/>
            <w:noProof/>
            <w:rtl/>
          </w:rPr>
          <w:t>همدردی و حمایت از مردم فلسطین</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_Toc429241836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8</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7" w:history="1">
        <w:r w:rsidR="00045C5A" w:rsidRPr="002609B1">
          <w:rPr>
            <w:rStyle w:val="aff1"/>
            <w:rFonts w:ascii="IRBadr" w:hAnsi="IRBadr" w:cs="IRBadr"/>
            <w:noProof/>
            <w:rtl/>
          </w:rPr>
          <w:t>تأکید نظام ایران بر توطئه‌های اسرائیل</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_Toc429241837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8</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8" w:history="1">
        <w:r w:rsidR="00045C5A" w:rsidRPr="002609B1">
          <w:rPr>
            <w:rStyle w:val="aff1"/>
            <w:rFonts w:ascii="IRBadr" w:hAnsi="IRBadr" w:cs="IRBadr"/>
            <w:noProof/>
            <w:rtl/>
          </w:rPr>
          <w:t>هفته نیروی انتظامی</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_Toc429241838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9</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39" w:history="1">
        <w:r w:rsidR="00045C5A" w:rsidRPr="002609B1">
          <w:rPr>
            <w:rStyle w:val="aff1"/>
            <w:rFonts w:ascii="IRBadr" w:hAnsi="IRBadr" w:cs="IRBadr"/>
            <w:noProof/>
            <w:rtl/>
          </w:rPr>
          <w:t>روز پیوند اولیاء و مربیان</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_Toc429241839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9</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40" w:history="1">
        <w:r w:rsidR="00045C5A" w:rsidRPr="002609B1">
          <w:rPr>
            <w:rStyle w:val="aff1"/>
            <w:rFonts w:ascii="IRBadr" w:hAnsi="IRBadr" w:cs="IRBadr"/>
            <w:noProof/>
            <w:rtl/>
          </w:rPr>
          <w:t>توجه به ورزش</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_Toc429241840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10</w:t>
        </w:r>
        <w:r w:rsidR="00045C5A" w:rsidRPr="002609B1">
          <w:rPr>
            <w:rStyle w:val="aff1"/>
            <w:rFonts w:ascii="IRBadr" w:hAnsi="IRBadr" w:cs="IRBadr"/>
            <w:noProof/>
            <w:rtl/>
          </w:rPr>
          <w:fldChar w:fldCharType="end"/>
        </w:r>
      </w:hyperlink>
    </w:p>
    <w:p w:rsidR="00045C5A" w:rsidRPr="002609B1" w:rsidRDefault="003A2E9C" w:rsidP="002609B1">
      <w:pPr>
        <w:pStyle w:val="21"/>
        <w:tabs>
          <w:tab w:val="right" w:leader="dot" w:pos="9350"/>
        </w:tabs>
        <w:bidi/>
        <w:jc w:val="both"/>
        <w:rPr>
          <w:rFonts w:ascii="IRBadr" w:hAnsi="IRBadr" w:cs="IRBadr"/>
          <w:noProof/>
          <w:szCs w:val="22"/>
        </w:rPr>
      </w:pPr>
      <w:hyperlink w:anchor="_Toc429241841" w:history="1">
        <w:r w:rsidR="00045C5A" w:rsidRPr="002609B1">
          <w:rPr>
            <w:rStyle w:val="aff1"/>
            <w:rFonts w:ascii="IRBadr" w:hAnsi="IRBadr" w:cs="IRBadr"/>
            <w:noProof/>
            <w:rtl/>
          </w:rPr>
          <w:t>دعا</w:t>
        </w:r>
        <w:r w:rsidR="00045C5A" w:rsidRPr="002609B1">
          <w:rPr>
            <w:rFonts w:ascii="IRBadr" w:hAnsi="IRBadr" w:cs="IRBadr"/>
            <w:noProof/>
            <w:webHidden/>
          </w:rPr>
          <w:tab/>
        </w:r>
        <w:r w:rsidR="00045C5A" w:rsidRPr="002609B1">
          <w:rPr>
            <w:rStyle w:val="aff1"/>
            <w:rFonts w:ascii="IRBadr" w:hAnsi="IRBadr" w:cs="IRBadr"/>
            <w:noProof/>
            <w:rtl/>
          </w:rPr>
          <w:fldChar w:fldCharType="begin"/>
        </w:r>
        <w:r w:rsidR="00045C5A" w:rsidRPr="002609B1">
          <w:rPr>
            <w:rFonts w:ascii="IRBadr" w:hAnsi="IRBadr" w:cs="IRBadr"/>
            <w:noProof/>
            <w:webHidden/>
          </w:rPr>
          <w:instrText xml:space="preserve"> PAGEREF _Toc429241841 \h </w:instrText>
        </w:r>
        <w:r w:rsidR="00045C5A" w:rsidRPr="002609B1">
          <w:rPr>
            <w:rStyle w:val="aff1"/>
            <w:rFonts w:ascii="IRBadr" w:hAnsi="IRBadr" w:cs="IRBadr"/>
            <w:noProof/>
            <w:rtl/>
          </w:rPr>
        </w:r>
        <w:r w:rsidR="00045C5A" w:rsidRPr="002609B1">
          <w:rPr>
            <w:rStyle w:val="aff1"/>
            <w:rFonts w:ascii="IRBadr" w:hAnsi="IRBadr" w:cs="IRBadr"/>
            <w:noProof/>
            <w:rtl/>
          </w:rPr>
          <w:fldChar w:fldCharType="separate"/>
        </w:r>
        <w:r w:rsidR="00045C5A" w:rsidRPr="002609B1">
          <w:rPr>
            <w:rFonts w:ascii="IRBadr" w:hAnsi="IRBadr" w:cs="IRBadr"/>
            <w:noProof/>
            <w:webHidden/>
          </w:rPr>
          <w:t>10</w:t>
        </w:r>
        <w:r w:rsidR="00045C5A" w:rsidRPr="002609B1">
          <w:rPr>
            <w:rStyle w:val="aff1"/>
            <w:rFonts w:ascii="IRBadr" w:hAnsi="IRBadr" w:cs="IRBadr"/>
            <w:noProof/>
            <w:rtl/>
          </w:rPr>
          <w:fldChar w:fldCharType="end"/>
        </w:r>
      </w:hyperlink>
    </w:p>
    <w:p w:rsidR="00045C5A" w:rsidRPr="002609B1" w:rsidRDefault="00045C5A" w:rsidP="002609B1">
      <w:pPr>
        <w:pStyle w:val="2"/>
        <w:jc w:val="both"/>
        <w:rPr>
          <w:rtl/>
        </w:rPr>
      </w:pPr>
      <w:r w:rsidRPr="002609B1">
        <w:rPr>
          <w:rtl/>
        </w:rPr>
        <w:fldChar w:fldCharType="end"/>
      </w:r>
      <w:r w:rsidR="0044514A" w:rsidRPr="002609B1">
        <w:rPr>
          <w:rtl/>
        </w:rPr>
        <w:t xml:space="preserve"> </w:t>
      </w:r>
      <w:bookmarkStart w:id="1" w:name="_Toc429241825"/>
    </w:p>
    <w:p w:rsidR="00045C5A" w:rsidRDefault="00045C5A" w:rsidP="002609B1">
      <w:pPr>
        <w:bidi w:val="0"/>
        <w:jc w:val="both"/>
        <w:rPr>
          <w:rFonts w:ascii="Cambria" w:eastAsia="2  Lotus" w:hAnsi="Cambria" w:cs="2  Badr"/>
          <w:sz w:val="42"/>
          <w:szCs w:val="42"/>
          <w:rtl/>
        </w:rPr>
      </w:pPr>
      <w:r>
        <w:rPr>
          <w:rtl/>
        </w:rPr>
        <w:br w:type="page"/>
      </w:r>
    </w:p>
    <w:p w:rsidR="00152670" w:rsidRPr="008B22AF" w:rsidRDefault="0044514A" w:rsidP="002609B1">
      <w:pPr>
        <w:pStyle w:val="2"/>
        <w:jc w:val="both"/>
        <w:rPr>
          <w:rtl/>
        </w:rPr>
      </w:pPr>
      <w:r w:rsidRPr="008B22AF">
        <w:rPr>
          <w:rtl/>
        </w:rPr>
        <w:lastRenderedPageBreak/>
        <w:t>خطبه اول</w:t>
      </w:r>
      <w:bookmarkEnd w:id="1"/>
    </w:p>
    <w:p w:rsidR="0044514A" w:rsidRPr="0044514A" w:rsidRDefault="0044514A" w:rsidP="002609B1">
      <w:pPr>
        <w:jc w:val="both"/>
        <w:rPr>
          <w:rFonts w:ascii="IRBadr" w:hAnsi="IRBadr"/>
          <w:b/>
          <w:bCs/>
          <w:szCs w:val="22"/>
        </w:rPr>
      </w:pPr>
      <w:r w:rsidRPr="00455965">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ثم الصلاة و السلام علی سَیِّدِنَا وَ نَبِیِّنَا أَبِی الْقَاسِمِ مُحَمَّدٍ وَ عَلی آله الأطیَّبینَ الأطهَرین لاسیُّما بقیة‌اللّه فی الارضین.</w:t>
      </w:r>
      <w:r w:rsidR="0051257F">
        <w:rPr>
          <w:rFonts w:ascii="IRBadr" w:hAnsi="IRBadr"/>
          <w:b/>
          <w:bCs/>
          <w:sz w:val="28"/>
          <w:rtl/>
        </w:rPr>
        <w:t xml:space="preserve"> اعوذ</w:t>
      </w:r>
      <w:r w:rsidRPr="00455965">
        <w:rPr>
          <w:rFonts w:ascii="IRBadr" w:hAnsi="IRBadr"/>
          <w:b/>
          <w:bCs/>
          <w:sz w:val="28"/>
          <w:rtl/>
        </w:rPr>
        <w:t xml:space="preserve"> باللّه السمیع العلیم من الشیطان الرجیم بسم اللّه الرحمن الرحیم </w:t>
      </w:r>
      <w:bookmarkStart w:id="2" w:name="OLE_LINK272"/>
      <w:bookmarkStart w:id="3" w:name="OLE_LINK262"/>
      <w:bookmarkStart w:id="4" w:name="OLE_LINK9"/>
      <w:bookmarkStart w:id="5" w:name="OLE_LINK40"/>
      <w:bookmarkStart w:id="6" w:name="OLE_LINK39"/>
      <w:r w:rsidR="00045C5A">
        <w:rPr>
          <w:rFonts w:ascii="IRBadr" w:hAnsi="IRBadr" w:hint="cs"/>
          <w:b/>
          <w:bCs/>
          <w:sz w:val="28"/>
          <w:rtl/>
        </w:rPr>
        <w:t>«</w:t>
      </w:r>
      <w:r>
        <w:rPr>
          <w:rFonts w:ascii="IRBadr" w:hAnsi="IRBadr"/>
          <w:b/>
          <w:bCs/>
          <w:sz w:val="28"/>
          <w:rtl/>
        </w:rPr>
        <w:t>یَا أَیُّهَا الَّذِینَ آمَنُوا اتَّقُوا اللَّهَ حَقَّ تُقَاتِهِ وَ لَا تَمُوتُنَّ إِلَّا وَ أَنتُم مُّسْلِمُونَ</w:t>
      </w:r>
      <w:r w:rsidR="00045C5A">
        <w:rPr>
          <w:rFonts w:ascii="IRBadr" w:hAnsi="IRBadr" w:hint="cs"/>
          <w:b/>
          <w:bCs/>
          <w:sz w:val="28"/>
          <w:rtl/>
        </w:rPr>
        <w:t>»</w:t>
      </w:r>
      <w:r>
        <w:rPr>
          <w:rStyle w:val="aff0"/>
          <w:rFonts w:ascii="IRBadr" w:hAnsi="IRBadr"/>
          <w:b/>
          <w:bCs/>
          <w:rtl/>
        </w:rPr>
        <w:footnoteReference w:id="2"/>
      </w:r>
      <w:bookmarkEnd w:id="2"/>
      <w:bookmarkEnd w:id="3"/>
      <w:bookmarkEnd w:id="4"/>
      <w:bookmarkEnd w:id="5"/>
      <w:bookmarkEnd w:id="6"/>
      <w:r>
        <w:rPr>
          <w:rFonts w:ascii="IRBadr" w:hAnsi="IRBadr" w:hint="cs"/>
          <w:b/>
          <w:bCs/>
          <w:sz w:val="28"/>
          <w:rtl/>
        </w:rPr>
        <w:t xml:space="preserve"> </w:t>
      </w:r>
      <w:r w:rsidRPr="00455965">
        <w:rPr>
          <w:rFonts w:ascii="IRBadr" w:hAnsi="IRBadr"/>
          <w:b/>
          <w:bCs/>
          <w:sz w:val="28"/>
          <w:rtl/>
        </w:rPr>
        <w:t>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44514A" w:rsidRDefault="0044514A" w:rsidP="002609B1">
      <w:pPr>
        <w:pStyle w:val="2"/>
        <w:jc w:val="both"/>
        <w:rPr>
          <w:rtl/>
        </w:rPr>
      </w:pPr>
      <w:bookmarkStart w:id="7" w:name="_Toc429241826"/>
      <w:r>
        <w:rPr>
          <w:rFonts w:hint="cs"/>
          <w:rtl/>
        </w:rPr>
        <w:t xml:space="preserve">تاریخ تولد، وفات و محل دفن حضرت </w:t>
      </w:r>
      <w:r w:rsidR="0051257F">
        <w:rPr>
          <w:rFonts w:hint="eastAsia"/>
          <w:rtl/>
        </w:rPr>
        <w:t>ز</w:t>
      </w:r>
      <w:r w:rsidR="0051257F">
        <w:rPr>
          <w:rFonts w:hint="cs"/>
          <w:rtl/>
        </w:rPr>
        <w:t>ی</w:t>
      </w:r>
      <w:r w:rsidR="0051257F">
        <w:rPr>
          <w:rFonts w:hint="eastAsia"/>
          <w:rtl/>
        </w:rPr>
        <w:t>نب</w:t>
      </w:r>
      <w:r w:rsidR="0051257F">
        <w:rPr>
          <w:rtl/>
        </w:rPr>
        <w:t xml:space="preserve"> (</w:t>
      </w:r>
      <w:r>
        <w:rPr>
          <w:rFonts w:hint="cs"/>
          <w:rtl/>
        </w:rPr>
        <w:t>س)</w:t>
      </w:r>
      <w:bookmarkEnd w:id="7"/>
    </w:p>
    <w:p w:rsidR="0044514A" w:rsidRDefault="0044514A" w:rsidP="002609B1">
      <w:pPr>
        <w:jc w:val="both"/>
        <w:rPr>
          <w:rtl/>
        </w:rPr>
      </w:pPr>
      <w:r>
        <w:rPr>
          <w:rFonts w:hint="cs"/>
          <w:rtl/>
        </w:rPr>
        <w:t xml:space="preserve">حضرت زینب در خانه‌ای که تحت تربیت شاگردان بزرگ مکتب اسلام بود نشو و نما پیدا کرد، در سال تولد حضرت زینب سه یا چهار قول وجود دارد، یک قول این است که ایشان در سال چهارم هجرت به دنیا آمده، یک قول این است که در سال پنجم به دنیا آمده است و یک قول این است که سال ششم به دنیا آمده و یک قول هم نهم هجرت است، </w:t>
      </w:r>
      <w:r w:rsidR="0051257F">
        <w:rPr>
          <w:rFonts w:hint="cs"/>
          <w:rtl/>
        </w:rPr>
        <w:t>مورخین</w:t>
      </w:r>
      <w:r>
        <w:rPr>
          <w:rFonts w:hint="cs"/>
          <w:rtl/>
        </w:rPr>
        <w:t xml:space="preserve"> قول اینکه ایشان در سال نهم هجرت به دنیا آمده باشند را بعید می‌دانند و مطابق با تاریخ معتبر نیست، حضرت زینب وقت ارتحال </w:t>
      </w:r>
      <w:r w:rsidR="0051257F">
        <w:rPr>
          <w:rFonts w:hint="cs"/>
          <w:rtl/>
        </w:rPr>
        <w:t>جد</w:t>
      </w:r>
      <w:r>
        <w:rPr>
          <w:rFonts w:hint="cs"/>
          <w:rtl/>
        </w:rPr>
        <w:t xml:space="preserve"> بزرگوارش پیامبر بزرگ اسلام 4 یا 5 ساله است و همین‌طور </w:t>
      </w:r>
      <w:r w:rsidR="0051257F">
        <w:rPr>
          <w:rFonts w:hint="cs"/>
          <w:rtl/>
        </w:rPr>
        <w:t>وقتی‌که</w:t>
      </w:r>
      <w:r>
        <w:rPr>
          <w:rFonts w:hint="cs"/>
          <w:rtl/>
        </w:rPr>
        <w:t xml:space="preserve"> مادر را از دست دادند 4 یا 5 ساله بودند.</w:t>
      </w:r>
    </w:p>
    <w:p w:rsidR="0044514A" w:rsidRDefault="007F140C" w:rsidP="002609B1">
      <w:pPr>
        <w:jc w:val="both"/>
        <w:rPr>
          <w:rtl/>
        </w:rPr>
      </w:pPr>
      <w:r>
        <w:rPr>
          <w:rFonts w:hint="cs"/>
          <w:rtl/>
        </w:rPr>
        <w:t>ازنظر</w:t>
      </w:r>
      <w:r w:rsidR="0044514A">
        <w:rPr>
          <w:rFonts w:hint="cs"/>
          <w:rtl/>
        </w:rPr>
        <w:t xml:space="preserve"> ما هم بعضی پنجم </w:t>
      </w:r>
      <w:r w:rsidR="0051257F">
        <w:rPr>
          <w:rFonts w:hint="cs"/>
          <w:rtl/>
        </w:rPr>
        <w:t>جمادی‌الاولی</w:t>
      </w:r>
      <w:r w:rsidR="0044514A">
        <w:rPr>
          <w:rFonts w:hint="cs"/>
          <w:rtl/>
        </w:rPr>
        <w:t xml:space="preserve"> گفته‌اند، بعضی شعبان گفته‌اند، </w:t>
      </w:r>
      <w:r w:rsidR="0051257F">
        <w:rPr>
          <w:rFonts w:hint="cs"/>
          <w:rtl/>
        </w:rPr>
        <w:t>درهرحال</w:t>
      </w:r>
      <w:r w:rsidR="0044514A">
        <w:rPr>
          <w:rFonts w:hint="cs"/>
          <w:rtl/>
        </w:rPr>
        <w:t xml:space="preserve"> </w:t>
      </w:r>
      <w:r w:rsidR="0051257F">
        <w:rPr>
          <w:rFonts w:hint="cs"/>
          <w:rtl/>
        </w:rPr>
        <w:t>این‌ها</w:t>
      </w:r>
      <w:r w:rsidR="0044514A">
        <w:rPr>
          <w:rFonts w:hint="cs"/>
          <w:rtl/>
        </w:rPr>
        <w:t xml:space="preserve"> اقوالی است که در مورد تولد ایشان است، </w:t>
      </w:r>
      <w:r w:rsidR="0051257F">
        <w:rPr>
          <w:rFonts w:hint="cs"/>
          <w:rtl/>
        </w:rPr>
        <w:t>آنچه</w:t>
      </w:r>
      <w:r w:rsidR="0044514A">
        <w:rPr>
          <w:rFonts w:hint="cs"/>
          <w:rtl/>
        </w:rPr>
        <w:t xml:space="preserve"> مسلّم است ایشان سومین فرزند این خاندان پاک بودند و </w:t>
      </w:r>
      <w:r>
        <w:rPr>
          <w:rFonts w:hint="cs"/>
          <w:rtl/>
        </w:rPr>
        <w:t>به‌احتمال</w:t>
      </w:r>
      <w:r w:rsidR="0044514A">
        <w:rPr>
          <w:rFonts w:hint="cs"/>
          <w:rtl/>
        </w:rPr>
        <w:t xml:space="preserve"> قوی‌تر در پنجم </w:t>
      </w:r>
      <w:r w:rsidR="0051257F">
        <w:rPr>
          <w:rFonts w:hint="cs"/>
          <w:rtl/>
        </w:rPr>
        <w:t>جمادی‌الاولی</w:t>
      </w:r>
      <w:r w:rsidR="0044514A">
        <w:rPr>
          <w:rFonts w:hint="cs"/>
          <w:rtl/>
        </w:rPr>
        <w:t xml:space="preserve"> در سال پنجم یا ششم هجری در خانه امیرالمؤمنین و از آن پدر و مادر ممتاز متولد شدند.</w:t>
      </w:r>
    </w:p>
    <w:p w:rsidR="0044514A" w:rsidRDefault="0044514A" w:rsidP="002609B1">
      <w:pPr>
        <w:jc w:val="both"/>
        <w:rPr>
          <w:rtl/>
        </w:rPr>
      </w:pPr>
      <w:r>
        <w:rPr>
          <w:rFonts w:hint="cs"/>
          <w:rtl/>
        </w:rPr>
        <w:t xml:space="preserve">وفات ایشان هم در سال 61 یا 62 نیمه رجب بوده است، البته بعضی از تواریخ گفته‌اند 14 رجب و بعضی نیمه رجب را گفته‌اند، محل دفن ایشان </w:t>
      </w:r>
      <w:r w:rsidR="007F140C">
        <w:rPr>
          <w:rFonts w:hint="cs"/>
          <w:rtl/>
        </w:rPr>
        <w:t>هم‌محل</w:t>
      </w:r>
      <w:r>
        <w:rPr>
          <w:rFonts w:hint="cs"/>
          <w:rtl/>
        </w:rPr>
        <w:t xml:space="preserve"> اختلاف زیاد در بین </w:t>
      </w:r>
      <w:r w:rsidR="0051257F">
        <w:rPr>
          <w:rFonts w:hint="cs"/>
          <w:rtl/>
        </w:rPr>
        <w:t>مورخین</w:t>
      </w:r>
      <w:r>
        <w:rPr>
          <w:rFonts w:hint="cs"/>
          <w:rtl/>
        </w:rPr>
        <w:t xml:space="preserve"> است، یکی اینکه ایشان در مصر مدفون هستند که </w:t>
      </w:r>
      <w:r w:rsidR="007F140C">
        <w:rPr>
          <w:rFonts w:hint="cs"/>
          <w:rtl/>
        </w:rPr>
        <w:t>یکجایی</w:t>
      </w:r>
      <w:r>
        <w:rPr>
          <w:rFonts w:hint="cs"/>
          <w:rtl/>
        </w:rPr>
        <w:t xml:space="preserve"> هم در مصر به نام زینبیه است، یک قول این است که در شام مدفون هستند و قول ضعیف‌تری هم این است که ایشان در مدینه و در بقیع مدفون هستند، این سه قول خیلی بحث دامنه‌داری دارد و اختلافات زیادی بین </w:t>
      </w:r>
      <w:r w:rsidR="007F140C">
        <w:rPr>
          <w:rFonts w:hint="cs"/>
          <w:rtl/>
        </w:rPr>
        <w:t>مورخین</w:t>
      </w:r>
      <w:r>
        <w:rPr>
          <w:rFonts w:hint="cs"/>
          <w:rtl/>
        </w:rPr>
        <w:t xml:space="preserve"> است، مشهور امروز همان شام است ولی خیلی قطعی و مسلّم نیست.</w:t>
      </w:r>
    </w:p>
    <w:p w:rsidR="0044514A" w:rsidRDefault="0044514A" w:rsidP="002609B1">
      <w:pPr>
        <w:pStyle w:val="2"/>
        <w:jc w:val="both"/>
        <w:rPr>
          <w:rtl/>
        </w:rPr>
      </w:pPr>
      <w:bookmarkStart w:id="8" w:name="_Toc429241827"/>
      <w:r>
        <w:rPr>
          <w:rFonts w:hint="cs"/>
          <w:rtl/>
        </w:rPr>
        <w:lastRenderedPageBreak/>
        <w:t xml:space="preserve">مقام </w:t>
      </w:r>
      <w:r w:rsidR="0017493A">
        <w:rPr>
          <w:rFonts w:hint="cs"/>
          <w:rtl/>
        </w:rPr>
        <w:t xml:space="preserve">معنوی </w:t>
      </w:r>
      <w:r>
        <w:rPr>
          <w:rFonts w:hint="cs"/>
          <w:rtl/>
        </w:rPr>
        <w:t xml:space="preserve">حضرت </w:t>
      </w:r>
      <w:r w:rsidR="0051257F">
        <w:rPr>
          <w:rFonts w:hint="eastAsia"/>
          <w:rtl/>
        </w:rPr>
        <w:t>ز</w:t>
      </w:r>
      <w:r w:rsidR="0051257F">
        <w:rPr>
          <w:rFonts w:hint="cs"/>
          <w:rtl/>
        </w:rPr>
        <w:t>ی</w:t>
      </w:r>
      <w:r w:rsidR="0051257F">
        <w:rPr>
          <w:rFonts w:hint="eastAsia"/>
          <w:rtl/>
        </w:rPr>
        <w:t>نب</w:t>
      </w:r>
      <w:r w:rsidR="0051257F">
        <w:rPr>
          <w:rtl/>
        </w:rPr>
        <w:t xml:space="preserve"> (</w:t>
      </w:r>
      <w:r>
        <w:rPr>
          <w:rFonts w:hint="cs"/>
          <w:rtl/>
        </w:rPr>
        <w:t>س)</w:t>
      </w:r>
      <w:bookmarkEnd w:id="8"/>
    </w:p>
    <w:p w:rsidR="0044514A" w:rsidRDefault="0044514A" w:rsidP="002609B1">
      <w:pPr>
        <w:jc w:val="both"/>
        <w:rPr>
          <w:rtl/>
        </w:rPr>
      </w:pPr>
      <w:r>
        <w:rPr>
          <w:rFonts w:hint="cs"/>
          <w:rtl/>
        </w:rPr>
        <w:t xml:space="preserve">حدود 49 تا 50 لقب برای ایشان </w:t>
      </w:r>
      <w:r w:rsidR="007F140C">
        <w:rPr>
          <w:rFonts w:hint="cs"/>
          <w:rtl/>
        </w:rPr>
        <w:t>ذکرشده</w:t>
      </w:r>
      <w:r>
        <w:rPr>
          <w:rFonts w:hint="cs"/>
          <w:rtl/>
        </w:rPr>
        <w:t xml:space="preserve"> است، حضرت زینب یک طبقه از دودمان ولایت و امامت بوده‌اند که دقیقاً در رتبه بعد از معصومین قرار می‌گیرند، حتی گاهی کسانی معتقد به عصمتشان بوده‌اند، </w:t>
      </w:r>
      <w:r w:rsidR="007F140C">
        <w:rPr>
          <w:rFonts w:hint="cs"/>
          <w:rtl/>
        </w:rPr>
        <w:t>باکمال</w:t>
      </w:r>
      <w:r>
        <w:rPr>
          <w:rFonts w:hint="cs"/>
          <w:rtl/>
        </w:rPr>
        <w:t xml:space="preserve"> قاطعیت می‌توان گفت که بلافاصله بعد از مقام چهارده معصوم و آن ستارگان درخشان ولایت و امامت </w:t>
      </w:r>
      <w:r w:rsidR="007F140C">
        <w:rPr>
          <w:rFonts w:hint="cs"/>
          <w:rtl/>
        </w:rPr>
        <w:t>ازلحاظ</w:t>
      </w:r>
      <w:r>
        <w:rPr>
          <w:rFonts w:hint="cs"/>
          <w:rtl/>
        </w:rPr>
        <w:t xml:space="preserve"> رتبه و منزلت افرادی قرار می‌گیرند که یکی از </w:t>
      </w:r>
      <w:r w:rsidR="0051257F">
        <w:rPr>
          <w:rFonts w:hint="cs"/>
          <w:rtl/>
        </w:rPr>
        <w:t>آن‌ها</w:t>
      </w:r>
      <w:r>
        <w:rPr>
          <w:rFonts w:hint="cs"/>
          <w:rtl/>
        </w:rPr>
        <w:t xml:space="preserve"> حضرت </w:t>
      </w:r>
      <w:r w:rsidR="0051257F">
        <w:rPr>
          <w:rFonts w:hint="cs"/>
          <w:rtl/>
        </w:rPr>
        <w:t>زینب</w:t>
      </w:r>
      <w:r w:rsidR="0051257F">
        <w:rPr>
          <w:rtl/>
        </w:rPr>
        <w:t xml:space="preserve"> (</w:t>
      </w:r>
      <w:r>
        <w:rPr>
          <w:rFonts w:hint="cs"/>
          <w:rtl/>
        </w:rPr>
        <w:t xml:space="preserve">س) است و شاید در صدر </w:t>
      </w:r>
      <w:r w:rsidR="0051257F">
        <w:rPr>
          <w:rFonts w:hint="cs"/>
          <w:rtl/>
        </w:rPr>
        <w:t>آن‌ها</w:t>
      </w:r>
      <w:r>
        <w:rPr>
          <w:rFonts w:hint="cs"/>
          <w:rtl/>
        </w:rPr>
        <w:t xml:space="preserve"> و در اولین لیست بعد از معصومین حضرت زینب باشد، تا آنجایی که بعضی‌ها معتقد به عصمت هم هستند چون اختلاف است که آیا عصمت در غیر ائمه معصومین است یا نیست، مشهور است که نیست ولی بعضی‌ها می‌گویند در </w:t>
      </w:r>
      <w:r w:rsidR="0051257F">
        <w:rPr>
          <w:rFonts w:hint="cs"/>
          <w:rtl/>
        </w:rPr>
        <w:t>آن‌ها</w:t>
      </w:r>
      <w:r>
        <w:rPr>
          <w:rFonts w:hint="cs"/>
          <w:rtl/>
        </w:rPr>
        <w:t xml:space="preserve"> عصمت لازم است، در غیر </w:t>
      </w:r>
      <w:r w:rsidR="0051257F">
        <w:rPr>
          <w:rFonts w:hint="cs"/>
          <w:rtl/>
        </w:rPr>
        <w:t>آن‌ها</w:t>
      </w:r>
      <w:r>
        <w:rPr>
          <w:rFonts w:hint="cs"/>
          <w:rtl/>
        </w:rPr>
        <w:t xml:space="preserve"> عصمت لازم نیست ولی ممکن است.</w:t>
      </w:r>
    </w:p>
    <w:p w:rsidR="00410744" w:rsidRDefault="00410744" w:rsidP="002609B1">
      <w:pPr>
        <w:jc w:val="both"/>
        <w:rPr>
          <w:rtl/>
        </w:rPr>
      </w:pPr>
      <w:r>
        <w:rPr>
          <w:rFonts w:hint="cs"/>
          <w:rtl/>
        </w:rPr>
        <w:t xml:space="preserve">کسانی مثل حضرت خدیجه، حضرت زینب و یا </w:t>
      </w:r>
      <w:r w:rsidR="00BA7600">
        <w:rPr>
          <w:rFonts w:hint="cs"/>
          <w:rtl/>
        </w:rPr>
        <w:t>ابوالفضل</w:t>
      </w:r>
      <w:r>
        <w:rPr>
          <w:rFonts w:hint="cs"/>
          <w:rtl/>
        </w:rPr>
        <w:t xml:space="preserve"> العباس و تعدادی از بزرگانی که از این دودمان برخاسته‌اند </w:t>
      </w:r>
      <w:r w:rsidR="007F140C">
        <w:rPr>
          <w:rFonts w:hint="cs"/>
          <w:rtl/>
        </w:rPr>
        <w:t>تلألؤ</w:t>
      </w:r>
      <w:r>
        <w:rPr>
          <w:rFonts w:hint="cs"/>
          <w:rtl/>
        </w:rPr>
        <w:t xml:space="preserve"> مقام عصمت هستند یا حتی بعضی ادعای عصمت برای </w:t>
      </w:r>
      <w:r w:rsidR="0051257F">
        <w:rPr>
          <w:rFonts w:hint="cs"/>
          <w:rtl/>
        </w:rPr>
        <w:t>آن‌ها</w:t>
      </w:r>
      <w:r>
        <w:rPr>
          <w:rFonts w:hint="cs"/>
          <w:rtl/>
        </w:rPr>
        <w:t xml:space="preserve"> کرده‌اند، این خودش نشان‌دهنده اوج مقام و منزلتی است که برای یک انسان </w:t>
      </w:r>
      <w:r w:rsidR="007F140C">
        <w:rPr>
          <w:rFonts w:hint="cs"/>
          <w:rtl/>
        </w:rPr>
        <w:t>قابل‌تصور</w:t>
      </w:r>
      <w:r>
        <w:rPr>
          <w:rFonts w:hint="cs"/>
          <w:rtl/>
        </w:rPr>
        <w:t xml:space="preserve"> است.</w:t>
      </w:r>
    </w:p>
    <w:p w:rsidR="00462EB2" w:rsidRDefault="00462EB2" w:rsidP="002609B1">
      <w:pPr>
        <w:jc w:val="both"/>
        <w:rPr>
          <w:rtl/>
        </w:rPr>
      </w:pPr>
      <w:r>
        <w:rPr>
          <w:rFonts w:hint="cs"/>
          <w:rtl/>
        </w:rPr>
        <w:t xml:space="preserve">بعضی‌ها می‌گویند در یک فرصت کوتاهی که مریضی حضرت امام سجاد شروع شد تا مدت کوتاهی که در سفر بودند و </w:t>
      </w:r>
      <w:r w:rsidR="007F140C">
        <w:rPr>
          <w:rFonts w:hint="cs"/>
          <w:rtl/>
        </w:rPr>
        <w:t>به‌ظاهر</w:t>
      </w:r>
      <w:r>
        <w:rPr>
          <w:rFonts w:hint="cs"/>
          <w:rtl/>
        </w:rPr>
        <w:t xml:space="preserve"> از عهده انجام وظایفشان برنمی‌آمدند گویا ایشان نیابت تام و تمام از سوی امام </w:t>
      </w:r>
      <w:r w:rsidR="0051257F">
        <w:rPr>
          <w:rFonts w:hint="cs"/>
          <w:rtl/>
        </w:rPr>
        <w:t>سجاد</w:t>
      </w:r>
      <w:r w:rsidR="0051257F">
        <w:rPr>
          <w:rtl/>
        </w:rPr>
        <w:t xml:space="preserve"> (</w:t>
      </w:r>
      <w:r>
        <w:rPr>
          <w:rFonts w:hint="cs"/>
          <w:rtl/>
        </w:rPr>
        <w:t xml:space="preserve">ع) داشتند، این هم </w:t>
      </w:r>
      <w:r w:rsidR="007F140C">
        <w:rPr>
          <w:rFonts w:hint="cs"/>
          <w:rtl/>
        </w:rPr>
        <w:t>نشان‌دهنده</w:t>
      </w:r>
      <w:r>
        <w:rPr>
          <w:rFonts w:hint="cs"/>
          <w:rtl/>
        </w:rPr>
        <w:t xml:space="preserve"> مقام و مرتبه بالای حضرت است، یک زن در چنان مرتبه‌ای از معرفت و شناخت و بصیرت قرار بگیرد که مورد اعتماد مطلق ولیّ عصر و زمان خودش حضرت امام سجاد قرار بگیرد و به نحوی امامت و ودایع امامت در یک برهه‌ای به او سپرده بشود.</w:t>
      </w:r>
    </w:p>
    <w:p w:rsidR="00462EB2" w:rsidRDefault="00BA7600" w:rsidP="002609B1">
      <w:pPr>
        <w:jc w:val="both"/>
        <w:rPr>
          <w:rtl/>
        </w:rPr>
      </w:pPr>
      <w:r>
        <w:rPr>
          <w:rFonts w:hint="cs"/>
          <w:rtl/>
        </w:rPr>
        <w:t>به‌هرحال</w:t>
      </w:r>
      <w:r w:rsidR="00462EB2">
        <w:rPr>
          <w:rFonts w:hint="cs"/>
          <w:rtl/>
        </w:rPr>
        <w:t xml:space="preserve"> پرورش در آن خانه پر از نور و معنویت و اخلاق و این نیابت از امامت در یک برهه و </w:t>
      </w:r>
      <w:r>
        <w:rPr>
          <w:rFonts w:hint="cs"/>
          <w:rtl/>
        </w:rPr>
        <w:t>آنچه</w:t>
      </w:r>
      <w:r w:rsidR="00462EB2">
        <w:rPr>
          <w:rFonts w:hint="cs"/>
          <w:rtl/>
        </w:rPr>
        <w:t xml:space="preserve"> در حادثه عاشورا واقع شد ما را به </w:t>
      </w:r>
      <w:r>
        <w:rPr>
          <w:rFonts w:hint="cs"/>
          <w:rtl/>
        </w:rPr>
        <w:t>همان‌جا</w:t>
      </w:r>
      <w:r w:rsidR="00462EB2">
        <w:rPr>
          <w:rFonts w:hint="cs"/>
          <w:rtl/>
        </w:rPr>
        <w:t xml:space="preserve"> می‌رساند که ادعا بکنیم که زینب </w:t>
      </w:r>
      <w:r w:rsidR="007F140C">
        <w:rPr>
          <w:rFonts w:hint="cs"/>
          <w:rtl/>
        </w:rPr>
        <w:t>کبرا</w:t>
      </w:r>
      <w:r w:rsidR="00462EB2">
        <w:rPr>
          <w:rFonts w:hint="cs"/>
          <w:rtl/>
        </w:rPr>
        <w:t xml:space="preserve"> یا عصمت داشته است، </w:t>
      </w:r>
      <w:r w:rsidR="007E583A">
        <w:rPr>
          <w:rFonts w:hint="cs"/>
          <w:rtl/>
        </w:rPr>
        <w:t>و اگر هم نداشته تلألؤ</w:t>
      </w:r>
      <w:r w:rsidR="00462EB2">
        <w:rPr>
          <w:rFonts w:hint="cs"/>
          <w:rtl/>
        </w:rPr>
        <w:t xml:space="preserve"> عصمت است و هیچ فاصله‌ای بین مقام او و آن مقام والای عصمت در چهارده نور پاک نیست.</w:t>
      </w:r>
    </w:p>
    <w:p w:rsidR="0017493A" w:rsidRDefault="00BA7600" w:rsidP="002609B1">
      <w:pPr>
        <w:pStyle w:val="2"/>
        <w:jc w:val="both"/>
        <w:rPr>
          <w:rtl/>
        </w:rPr>
      </w:pPr>
      <w:bookmarkStart w:id="9" w:name="_Toc429241828"/>
      <w:r>
        <w:rPr>
          <w:rFonts w:hint="eastAsia"/>
          <w:rtl/>
        </w:rPr>
        <w:t>نام‌گذاری</w:t>
      </w:r>
      <w:r w:rsidR="0017493A">
        <w:rPr>
          <w:rFonts w:hint="cs"/>
          <w:rtl/>
        </w:rPr>
        <w:t xml:space="preserve"> حضرت </w:t>
      </w:r>
      <w:r w:rsidR="0051257F">
        <w:rPr>
          <w:rFonts w:hint="eastAsia"/>
          <w:rtl/>
        </w:rPr>
        <w:t>ز</w:t>
      </w:r>
      <w:r w:rsidR="0051257F">
        <w:rPr>
          <w:rFonts w:hint="cs"/>
          <w:rtl/>
        </w:rPr>
        <w:t>ی</w:t>
      </w:r>
      <w:r w:rsidR="0051257F">
        <w:rPr>
          <w:rFonts w:hint="eastAsia"/>
          <w:rtl/>
        </w:rPr>
        <w:t>نب</w:t>
      </w:r>
      <w:r w:rsidR="0051257F">
        <w:rPr>
          <w:rtl/>
        </w:rPr>
        <w:t xml:space="preserve"> (</w:t>
      </w:r>
      <w:r w:rsidR="0017493A">
        <w:rPr>
          <w:rFonts w:hint="cs"/>
          <w:rtl/>
        </w:rPr>
        <w:t>س)</w:t>
      </w:r>
      <w:bookmarkEnd w:id="9"/>
    </w:p>
    <w:p w:rsidR="0017493A" w:rsidRDefault="0017493A" w:rsidP="002609B1">
      <w:pPr>
        <w:jc w:val="both"/>
        <w:rPr>
          <w:rtl/>
        </w:rPr>
      </w:pPr>
      <w:r>
        <w:rPr>
          <w:rFonts w:hint="cs"/>
          <w:rtl/>
        </w:rPr>
        <w:t xml:space="preserve">نکته اخلاقی و تربیتی جالبی که در </w:t>
      </w:r>
      <w:r w:rsidR="00BA7600">
        <w:rPr>
          <w:rFonts w:hint="cs"/>
          <w:rtl/>
        </w:rPr>
        <w:t>نام‌گذاری</w:t>
      </w:r>
      <w:r>
        <w:rPr>
          <w:rFonts w:hint="cs"/>
          <w:rtl/>
        </w:rPr>
        <w:t xml:space="preserve"> امام حسن، امام حسین و حضرت زینب بود و تقریباً در تاریخ </w:t>
      </w:r>
      <w:r w:rsidR="007E583A">
        <w:rPr>
          <w:rFonts w:hint="cs"/>
          <w:rtl/>
        </w:rPr>
        <w:t>به‌صورت</w:t>
      </w:r>
      <w:r>
        <w:rPr>
          <w:rFonts w:hint="cs"/>
          <w:rtl/>
        </w:rPr>
        <w:t xml:space="preserve"> یکسان برای </w:t>
      </w:r>
      <w:r w:rsidR="00BA7600">
        <w:rPr>
          <w:rFonts w:hint="cs"/>
          <w:rtl/>
        </w:rPr>
        <w:t>نام‌گذاری</w:t>
      </w:r>
      <w:r>
        <w:rPr>
          <w:rFonts w:hint="cs"/>
          <w:rtl/>
        </w:rPr>
        <w:t xml:space="preserve"> </w:t>
      </w:r>
      <w:r w:rsidR="0051257F">
        <w:rPr>
          <w:rFonts w:hint="cs"/>
          <w:rtl/>
        </w:rPr>
        <w:t>این‌ها</w:t>
      </w:r>
      <w:r>
        <w:rPr>
          <w:rFonts w:hint="cs"/>
          <w:rtl/>
        </w:rPr>
        <w:t xml:space="preserve"> داستان </w:t>
      </w:r>
      <w:r w:rsidR="007E583A">
        <w:rPr>
          <w:rFonts w:hint="cs"/>
          <w:rtl/>
        </w:rPr>
        <w:t>نقل‌شده</w:t>
      </w:r>
      <w:r>
        <w:rPr>
          <w:rFonts w:hint="cs"/>
          <w:rtl/>
        </w:rPr>
        <w:t xml:space="preserve"> است، داستانش هم </w:t>
      </w:r>
      <w:r w:rsidR="007E583A">
        <w:rPr>
          <w:rFonts w:hint="cs"/>
          <w:rtl/>
        </w:rPr>
        <w:t>به‌این‌ترتیب</w:t>
      </w:r>
      <w:r>
        <w:rPr>
          <w:rFonts w:hint="cs"/>
          <w:rtl/>
        </w:rPr>
        <w:t xml:space="preserve"> است که وقتی حضرت زینب به دنیا آمدند خانه فاطمه </w:t>
      </w:r>
      <w:r w:rsidR="0051257F">
        <w:rPr>
          <w:rFonts w:hint="cs"/>
          <w:rtl/>
        </w:rPr>
        <w:t>زهرا</w:t>
      </w:r>
      <w:r w:rsidR="0051257F">
        <w:rPr>
          <w:rtl/>
        </w:rPr>
        <w:t xml:space="preserve"> (</w:t>
      </w:r>
      <w:r>
        <w:rPr>
          <w:rFonts w:hint="cs"/>
          <w:rtl/>
        </w:rPr>
        <w:t xml:space="preserve">س) و کانون گرم و معنوی خانواده امیرالمؤمنین یک خانواده </w:t>
      </w:r>
      <w:r w:rsidR="00BA7600">
        <w:rPr>
          <w:rFonts w:hint="cs"/>
          <w:rtl/>
        </w:rPr>
        <w:t>ازهرجهت</w:t>
      </w:r>
      <w:r>
        <w:rPr>
          <w:rFonts w:hint="cs"/>
          <w:rtl/>
        </w:rPr>
        <w:t xml:space="preserve"> الگو و نمونه بود، حالا در یک امر کوچک </w:t>
      </w:r>
      <w:r w:rsidR="00BA7600">
        <w:rPr>
          <w:rFonts w:hint="cs"/>
          <w:rtl/>
        </w:rPr>
        <w:t>نام‌گذاری</w:t>
      </w:r>
      <w:r>
        <w:rPr>
          <w:rFonts w:hint="cs"/>
          <w:rtl/>
        </w:rPr>
        <w:t xml:space="preserve"> ببینید چقدر ادب، اخلاق، احترام و ارزش‌های معنوی متجلی است.</w:t>
      </w:r>
    </w:p>
    <w:p w:rsidR="0017493A" w:rsidRDefault="00BA7600" w:rsidP="002609B1">
      <w:pPr>
        <w:jc w:val="both"/>
        <w:rPr>
          <w:rtl/>
        </w:rPr>
      </w:pPr>
      <w:r>
        <w:rPr>
          <w:rFonts w:hint="cs"/>
          <w:rtl/>
        </w:rPr>
        <w:lastRenderedPageBreak/>
        <w:t>وقتی‌که</w:t>
      </w:r>
      <w:r w:rsidR="0032037D">
        <w:rPr>
          <w:rFonts w:hint="cs"/>
          <w:rtl/>
        </w:rPr>
        <w:t xml:space="preserve"> حضرت زینب به دنیا آمد حضرت فاطمه زهرا او را خدمت امیرالمؤمنین آورد و گفت برای او اسم بگذار، فاطمه </w:t>
      </w:r>
      <w:r w:rsidR="007E583A">
        <w:rPr>
          <w:rFonts w:hint="cs"/>
          <w:rtl/>
        </w:rPr>
        <w:t>زهرا</w:t>
      </w:r>
      <w:r w:rsidR="005031FC">
        <w:rPr>
          <w:rFonts w:hint="cs"/>
          <w:rtl/>
        </w:rPr>
        <w:t xml:space="preserve"> </w:t>
      </w:r>
      <w:r w:rsidR="007E583A">
        <w:rPr>
          <w:rFonts w:hint="cs"/>
          <w:rtl/>
        </w:rPr>
        <w:t>به</w:t>
      </w:r>
      <w:r w:rsidR="0032037D">
        <w:rPr>
          <w:rFonts w:hint="cs"/>
          <w:rtl/>
        </w:rPr>
        <w:t xml:space="preserve"> خودش اجازه نداد و احترام همسر را در خانه به این دانست که حقّ </w:t>
      </w:r>
      <w:r>
        <w:rPr>
          <w:rFonts w:hint="cs"/>
          <w:rtl/>
        </w:rPr>
        <w:t>نام‌گذاری</w:t>
      </w:r>
      <w:r w:rsidR="0032037D">
        <w:rPr>
          <w:rFonts w:hint="cs"/>
          <w:rtl/>
        </w:rPr>
        <w:t xml:space="preserve"> را به او بدهد، امیرالمؤمنین هم فرمود که به من نرسیده است که این کار را بکنم و احترام رسول گرامی </w:t>
      </w:r>
      <w:r w:rsidR="0051257F">
        <w:rPr>
          <w:rFonts w:hint="cs"/>
          <w:rtl/>
        </w:rPr>
        <w:t>اسلام</w:t>
      </w:r>
      <w:r w:rsidR="0051257F">
        <w:rPr>
          <w:rtl/>
        </w:rPr>
        <w:t xml:space="preserve"> (</w:t>
      </w:r>
      <w:r w:rsidR="0032037D">
        <w:rPr>
          <w:rFonts w:hint="cs"/>
          <w:rtl/>
        </w:rPr>
        <w:t>ص)</w:t>
      </w:r>
      <w:r w:rsidR="00772519">
        <w:rPr>
          <w:rFonts w:hint="cs"/>
          <w:rtl/>
        </w:rPr>
        <w:t xml:space="preserve"> را </w:t>
      </w:r>
      <w:r w:rsidR="007E583A">
        <w:rPr>
          <w:rFonts w:hint="cs"/>
          <w:rtl/>
        </w:rPr>
        <w:t>نگه‌داشتن</w:t>
      </w:r>
      <w:r w:rsidR="00772519">
        <w:rPr>
          <w:rFonts w:hint="cs"/>
          <w:rtl/>
        </w:rPr>
        <w:t>د و فرمودند که باید نزد خاتم انبیاء برویم.</w:t>
      </w:r>
    </w:p>
    <w:p w:rsidR="00772519" w:rsidRDefault="00772519" w:rsidP="005031FC">
      <w:pPr>
        <w:jc w:val="both"/>
        <w:rPr>
          <w:rtl/>
        </w:rPr>
      </w:pPr>
      <w:r>
        <w:rPr>
          <w:rFonts w:hint="cs"/>
          <w:rtl/>
        </w:rPr>
        <w:t xml:space="preserve">پیامبر بزرگوار هم فرمود که نام این نوزاد از خدا باید بیاید و خداوند باید </w:t>
      </w:r>
      <w:r w:rsidR="00BA7600">
        <w:rPr>
          <w:rFonts w:hint="cs"/>
          <w:rtl/>
        </w:rPr>
        <w:t>نام‌گذاری</w:t>
      </w:r>
      <w:r>
        <w:rPr>
          <w:rFonts w:hint="cs"/>
          <w:rtl/>
        </w:rPr>
        <w:t xml:space="preserve"> بکند، </w:t>
      </w:r>
      <w:r w:rsidR="007E583A">
        <w:rPr>
          <w:rFonts w:hint="cs"/>
          <w:rtl/>
        </w:rPr>
        <w:t>آن‌وقت</w:t>
      </w:r>
      <w:r>
        <w:rPr>
          <w:rFonts w:hint="cs"/>
          <w:rtl/>
        </w:rPr>
        <w:t xml:space="preserve"> در روایات دارد که </w:t>
      </w:r>
      <w:r w:rsidR="00BA7600">
        <w:rPr>
          <w:rFonts w:hint="cs"/>
          <w:rtl/>
        </w:rPr>
        <w:t>بعدازاینکه</w:t>
      </w:r>
      <w:r>
        <w:rPr>
          <w:rFonts w:hint="cs"/>
          <w:rtl/>
        </w:rPr>
        <w:t xml:space="preserve"> رسول خدا </w:t>
      </w:r>
      <w:r w:rsidR="00BA7600">
        <w:rPr>
          <w:rFonts w:hint="cs"/>
          <w:rtl/>
        </w:rPr>
        <w:t>نام‌گذاری</w:t>
      </w:r>
      <w:r>
        <w:rPr>
          <w:rFonts w:hint="cs"/>
          <w:rtl/>
        </w:rPr>
        <w:t xml:space="preserve"> این کودک را به خدا محول کرد</w:t>
      </w:r>
      <w:r w:rsidR="005031FC">
        <w:rPr>
          <w:rFonts w:hint="cs"/>
          <w:rtl/>
        </w:rPr>
        <w:t>،</w:t>
      </w:r>
      <w:r>
        <w:rPr>
          <w:rFonts w:hint="cs"/>
          <w:rtl/>
        </w:rPr>
        <w:t xml:space="preserve"> جبرئیل امین فرود آمد و عرض کرد که خداوند به تو سلام رساند و این کودک را زینب نامید، عین این داستان در مورد امام حسن و امام حسین است که خیلی هم جالب است.</w:t>
      </w:r>
    </w:p>
    <w:p w:rsidR="00FE107E" w:rsidRDefault="00FE107E" w:rsidP="002609B1">
      <w:pPr>
        <w:jc w:val="both"/>
        <w:rPr>
          <w:rtl/>
        </w:rPr>
      </w:pPr>
      <w:r>
        <w:rPr>
          <w:rFonts w:hint="cs"/>
          <w:rtl/>
        </w:rPr>
        <w:t xml:space="preserve">زن در خانه احترام همسر را حتی در </w:t>
      </w:r>
      <w:r w:rsidR="00BA7600">
        <w:rPr>
          <w:rFonts w:hint="cs"/>
          <w:rtl/>
        </w:rPr>
        <w:t>نام‌گذاری</w:t>
      </w:r>
      <w:r>
        <w:rPr>
          <w:rFonts w:hint="cs"/>
          <w:rtl/>
        </w:rPr>
        <w:t xml:space="preserve"> فرزند رعایت کرد نه اینکه بر سر آن دعوا باشد و آخرش هم نامی که نماینده ارزش‌های الهی نیست بگذارند، امیرالمؤمنین هم احترام </w:t>
      </w:r>
      <w:r w:rsidR="0051257F">
        <w:rPr>
          <w:rFonts w:hint="cs"/>
          <w:rtl/>
        </w:rPr>
        <w:t>بزرگ‌تر</w:t>
      </w:r>
      <w:r>
        <w:rPr>
          <w:rFonts w:hint="cs"/>
          <w:rtl/>
        </w:rPr>
        <w:t xml:space="preserve"> خانواده و مقام رسالت و خاتم انبیاء را حفظ کردند و آن اوج ادب عبودیت و تسلیم در برابر خداوند در کلام و سخن پیامبر اسلام متجلی شد که فرمود این امر به خدا محول است و نا</w:t>
      </w:r>
      <w:r w:rsidR="00462EB2">
        <w:rPr>
          <w:rFonts w:hint="cs"/>
          <w:rtl/>
        </w:rPr>
        <w:t>م زینب از سوی خدا تعیین شد، فرزندان زهرا نامشان هم خدایی بود و این از افتخارات ممتازی است که امام حسن، امام حسین و حضرت زینب از آن برخوردار هستند.</w:t>
      </w:r>
    </w:p>
    <w:p w:rsidR="00A5203E" w:rsidRDefault="00A5203E" w:rsidP="002609B1">
      <w:pPr>
        <w:pStyle w:val="2"/>
        <w:jc w:val="both"/>
        <w:rPr>
          <w:rtl/>
        </w:rPr>
      </w:pPr>
      <w:bookmarkStart w:id="10" w:name="_Toc429241829"/>
      <w:r>
        <w:rPr>
          <w:rFonts w:hint="cs"/>
          <w:rtl/>
        </w:rPr>
        <w:t>تکریم و تمجید ائمه نسبت به حضرت زینب</w:t>
      </w:r>
      <w:bookmarkEnd w:id="10"/>
    </w:p>
    <w:p w:rsidR="00A5203E" w:rsidRDefault="00A5203E" w:rsidP="002609B1">
      <w:pPr>
        <w:jc w:val="both"/>
        <w:rPr>
          <w:rtl/>
        </w:rPr>
      </w:pPr>
      <w:r>
        <w:rPr>
          <w:rFonts w:hint="cs"/>
          <w:rtl/>
        </w:rPr>
        <w:t xml:space="preserve">ائمه طاهرین و پیشوایان معصوم نسبت به حضرت زینب و یا </w:t>
      </w:r>
      <w:r w:rsidR="00BA7600">
        <w:rPr>
          <w:rFonts w:hint="cs"/>
          <w:rtl/>
        </w:rPr>
        <w:t>ابوالفضل</w:t>
      </w:r>
      <w:r>
        <w:rPr>
          <w:rFonts w:hint="cs"/>
          <w:rtl/>
        </w:rPr>
        <w:t xml:space="preserve"> العباس عشق می‌ورزیدند، احترام ظاهری عادی در حدّ خویش و قومی اظهار نمی‌کردند، تکریم می‌کردند، تجلیل می‌کردند، گاهی از </w:t>
      </w:r>
      <w:r w:rsidR="0051257F">
        <w:rPr>
          <w:rFonts w:hint="cs"/>
          <w:rtl/>
        </w:rPr>
        <w:t>آن‌ها</w:t>
      </w:r>
      <w:r>
        <w:rPr>
          <w:rFonts w:hint="cs"/>
          <w:rtl/>
        </w:rPr>
        <w:t xml:space="preserve"> چیزی نقل می‌کردند، این هم خودش نکته دیگری است که در باب حضرت زینب وجود دارد که مقام </w:t>
      </w:r>
      <w:r w:rsidR="00A3306A">
        <w:rPr>
          <w:rFonts w:hint="cs"/>
          <w:rtl/>
        </w:rPr>
        <w:t>والای حضرت زینب را نشان می‌دهد.</w:t>
      </w:r>
    </w:p>
    <w:p w:rsidR="00A3306A" w:rsidRDefault="00A3306A" w:rsidP="002609B1">
      <w:pPr>
        <w:jc w:val="both"/>
        <w:rPr>
          <w:rtl/>
        </w:rPr>
      </w:pPr>
      <w:r>
        <w:rPr>
          <w:rFonts w:hint="cs"/>
          <w:rtl/>
        </w:rPr>
        <w:t xml:space="preserve">در تاریخ </w:t>
      </w:r>
      <w:r w:rsidR="007E583A">
        <w:rPr>
          <w:rFonts w:hint="cs"/>
          <w:rtl/>
        </w:rPr>
        <w:t>نقل‌شده</w:t>
      </w:r>
      <w:r>
        <w:rPr>
          <w:rFonts w:hint="cs"/>
          <w:rtl/>
        </w:rPr>
        <w:t xml:space="preserve"> است که روزی حضرت امام </w:t>
      </w:r>
      <w:r w:rsidR="0051257F">
        <w:rPr>
          <w:rFonts w:hint="cs"/>
          <w:rtl/>
        </w:rPr>
        <w:t>حسین</w:t>
      </w:r>
      <w:r w:rsidR="0051257F">
        <w:rPr>
          <w:rtl/>
        </w:rPr>
        <w:t xml:space="preserve"> (</w:t>
      </w:r>
      <w:r>
        <w:rPr>
          <w:rFonts w:hint="cs"/>
          <w:rtl/>
        </w:rPr>
        <w:t xml:space="preserve">ع) در خانه مشغول قرائت قرآن بودند که حضرت زینب وارد خانه شد، قرآن خواندن و احترام آن را </w:t>
      </w:r>
      <w:r w:rsidR="007E583A">
        <w:rPr>
          <w:rFonts w:hint="cs"/>
          <w:rtl/>
        </w:rPr>
        <w:t>نگه‌داشتن</w:t>
      </w:r>
      <w:r>
        <w:rPr>
          <w:rFonts w:hint="cs"/>
          <w:rtl/>
        </w:rPr>
        <w:t xml:space="preserve"> خودش یک اصل مهم است ولی امام </w:t>
      </w:r>
      <w:r w:rsidR="0051257F">
        <w:rPr>
          <w:rFonts w:hint="cs"/>
          <w:rtl/>
        </w:rPr>
        <w:t>حسین</w:t>
      </w:r>
      <w:r w:rsidR="0051257F">
        <w:rPr>
          <w:rtl/>
        </w:rPr>
        <w:t xml:space="preserve"> (</w:t>
      </w:r>
      <w:r>
        <w:rPr>
          <w:rFonts w:hint="cs"/>
          <w:rtl/>
        </w:rPr>
        <w:t xml:space="preserve">ع) </w:t>
      </w:r>
      <w:r w:rsidR="007E583A">
        <w:rPr>
          <w:rFonts w:hint="cs"/>
          <w:rtl/>
        </w:rPr>
        <w:t>بااینکه</w:t>
      </w:r>
      <w:r>
        <w:rPr>
          <w:rFonts w:hint="cs"/>
          <w:rtl/>
        </w:rPr>
        <w:t xml:space="preserve"> محو در قرائت قرآن بود قرآن را به کنار گذاشت و به احترام حضرت زینب برخاست و این‌طور تکریم و تجلیل کرد، این تجلیل و تکریم عادی نبود، این تجلیل از آن مقام معنوی بود که ایشان داشت و نمونه‌های این در میان ائمه زیاد بود.</w:t>
      </w:r>
    </w:p>
    <w:p w:rsidR="00A3306A" w:rsidRDefault="00A3306A" w:rsidP="002609B1">
      <w:pPr>
        <w:pStyle w:val="2"/>
        <w:jc w:val="both"/>
        <w:rPr>
          <w:rtl/>
        </w:rPr>
      </w:pPr>
      <w:bookmarkStart w:id="11" w:name="_Toc429241830"/>
      <w:r>
        <w:rPr>
          <w:rFonts w:hint="cs"/>
          <w:rtl/>
        </w:rPr>
        <w:t xml:space="preserve">عبادت حضرت </w:t>
      </w:r>
      <w:r w:rsidR="0051257F">
        <w:rPr>
          <w:rFonts w:hint="eastAsia"/>
          <w:rtl/>
        </w:rPr>
        <w:t>ز</w:t>
      </w:r>
      <w:r w:rsidR="0051257F">
        <w:rPr>
          <w:rFonts w:hint="cs"/>
          <w:rtl/>
        </w:rPr>
        <w:t>ی</w:t>
      </w:r>
      <w:r w:rsidR="0051257F">
        <w:rPr>
          <w:rFonts w:hint="eastAsia"/>
          <w:rtl/>
        </w:rPr>
        <w:t>نب</w:t>
      </w:r>
      <w:r w:rsidR="0051257F">
        <w:rPr>
          <w:rtl/>
        </w:rPr>
        <w:t xml:space="preserve"> (</w:t>
      </w:r>
      <w:r>
        <w:rPr>
          <w:rFonts w:hint="cs"/>
          <w:rtl/>
        </w:rPr>
        <w:t>س)</w:t>
      </w:r>
      <w:bookmarkEnd w:id="11"/>
    </w:p>
    <w:p w:rsidR="00D72F33" w:rsidRDefault="00A3306A" w:rsidP="002609B1">
      <w:pPr>
        <w:jc w:val="both"/>
        <w:rPr>
          <w:rtl/>
        </w:rPr>
      </w:pPr>
      <w:r>
        <w:rPr>
          <w:rFonts w:hint="cs"/>
          <w:rtl/>
        </w:rPr>
        <w:t xml:space="preserve">در مورد عبادت حضرت </w:t>
      </w:r>
      <w:r w:rsidR="0051257F">
        <w:rPr>
          <w:rFonts w:hint="cs"/>
          <w:rtl/>
        </w:rPr>
        <w:t>زینب</w:t>
      </w:r>
      <w:r w:rsidR="0051257F">
        <w:rPr>
          <w:rtl/>
        </w:rPr>
        <w:t xml:space="preserve"> (</w:t>
      </w:r>
      <w:r>
        <w:rPr>
          <w:rFonts w:hint="cs"/>
          <w:rtl/>
        </w:rPr>
        <w:t xml:space="preserve">ع) داستان‌های زیادی </w:t>
      </w:r>
      <w:r w:rsidR="007E583A">
        <w:rPr>
          <w:rFonts w:hint="cs"/>
          <w:rtl/>
        </w:rPr>
        <w:t>نقل‌شده</w:t>
      </w:r>
      <w:r>
        <w:rPr>
          <w:rFonts w:hint="cs"/>
          <w:rtl/>
        </w:rPr>
        <w:t xml:space="preserve"> است که مشهورترین آن همان است که به چند نقل در تاریخ آمده است، هم امام سجاد و هم دیگران آن را نقل کرده‌اند که </w:t>
      </w:r>
      <w:r w:rsidR="00BA7600">
        <w:rPr>
          <w:rFonts w:hint="cs"/>
          <w:rtl/>
        </w:rPr>
        <w:t>تهجد</w:t>
      </w:r>
      <w:r>
        <w:rPr>
          <w:rFonts w:hint="cs"/>
          <w:rtl/>
        </w:rPr>
        <w:t xml:space="preserve"> ایشان ترک نمی‌شد و حتی در شب یازدهم </w:t>
      </w:r>
      <w:r w:rsidR="007E583A">
        <w:rPr>
          <w:rFonts w:hint="cs"/>
          <w:rtl/>
        </w:rPr>
        <w:t>باآن‌همه</w:t>
      </w:r>
      <w:r>
        <w:rPr>
          <w:rFonts w:hint="cs"/>
          <w:rtl/>
        </w:rPr>
        <w:t xml:space="preserve"> رنج‌هایی که </w:t>
      </w:r>
      <w:r>
        <w:rPr>
          <w:rFonts w:hint="cs"/>
          <w:rtl/>
        </w:rPr>
        <w:lastRenderedPageBreak/>
        <w:t xml:space="preserve">متحمل شده بود باز عبادت و </w:t>
      </w:r>
      <w:r w:rsidR="00BA7600">
        <w:rPr>
          <w:rFonts w:hint="cs"/>
          <w:rtl/>
        </w:rPr>
        <w:t>تهجدشان</w:t>
      </w:r>
      <w:r>
        <w:rPr>
          <w:rFonts w:hint="cs"/>
          <w:rtl/>
        </w:rPr>
        <w:t xml:space="preserve"> در آن شب ترک نشد.</w:t>
      </w:r>
      <w:r w:rsidR="00D72F33" w:rsidRPr="00D72F33">
        <w:rPr>
          <w:rFonts w:hint="cs"/>
          <w:rtl/>
        </w:rPr>
        <w:t xml:space="preserve"> نماز ش</w:t>
      </w:r>
      <w:r w:rsidR="00D72F33">
        <w:rPr>
          <w:rFonts w:hint="cs"/>
          <w:rtl/>
        </w:rPr>
        <w:t>ب ایشان در شب یازدهم هم ترک نشد منتها آن شب طاقت نداشت و نشسته نماز خواند.</w:t>
      </w:r>
    </w:p>
    <w:p w:rsidR="00A3306A" w:rsidRDefault="00D72F33" w:rsidP="002609B1">
      <w:pPr>
        <w:jc w:val="both"/>
        <w:rPr>
          <w:rtl/>
        </w:rPr>
      </w:pPr>
      <w:r>
        <w:rPr>
          <w:rFonts w:hint="cs"/>
          <w:rtl/>
        </w:rPr>
        <w:t xml:space="preserve">در شب </w:t>
      </w:r>
      <w:r w:rsidR="007C4F4E">
        <w:rPr>
          <w:rFonts w:hint="cs"/>
          <w:rtl/>
        </w:rPr>
        <w:t>عاشورا باز نقل‌هایی وجود دارد،</w:t>
      </w:r>
      <w:r>
        <w:rPr>
          <w:rFonts w:hint="cs"/>
          <w:rtl/>
        </w:rPr>
        <w:t xml:space="preserve"> یکی از </w:t>
      </w:r>
      <w:r w:rsidR="0051257F">
        <w:rPr>
          <w:rFonts w:hint="cs"/>
          <w:rtl/>
        </w:rPr>
        <w:t>آن‌ها</w:t>
      </w:r>
      <w:r>
        <w:rPr>
          <w:rFonts w:hint="cs"/>
          <w:rtl/>
        </w:rPr>
        <w:t xml:space="preserve"> این است که فاطمه بنت الحسین می‌فرماید: </w:t>
      </w:r>
      <w:r w:rsidR="0051257F">
        <w:rPr>
          <w:rFonts w:ascii="IRBadr" w:hAnsi="IRBadr"/>
          <w:b/>
          <w:bCs/>
          <w:sz w:val="28"/>
          <w:rtl/>
        </w:rPr>
        <w:t>«</w:t>
      </w:r>
      <w:r w:rsidRPr="00D72F33">
        <w:rPr>
          <w:rFonts w:ascii="IRBadr" w:hAnsi="IRBadr"/>
          <w:b/>
          <w:bCs/>
          <w:sz w:val="28"/>
          <w:rtl/>
        </w:rPr>
        <w:t>و</w:t>
      </w:r>
      <w:r>
        <w:rPr>
          <w:rFonts w:ascii="IRBadr" w:hAnsi="IRBadr"/>
          <w:b/>
          <w:bCs/>
          <w:sz w:val="28"/>
          <w:rtl/>
        </w:rPr>
        <w:t>َ</w:t>
      </w:r>
      <w:r>
        <w:rPr>
          <w:rFonts w:ascii="IRBadr" w:hAnsi="IRBadr" w:hint="cs"/>
          <w:b/>
          <w:bCs/>
          <w:sz w:val="28"/>
          <w:rtl/>
        </w:rPr>
        <w:t xml:space="preserve"> </w:t>
      </w:r>
      <w:r w:rsidRPr="00D72F33">
        <w:rPr>
          <w:rFonts w:ascii="IRBadr" w:hAnsi="IRBadr"/>
          <w:b/>
          <w:bCs/>
          <w:sz w:val="28"/>
          <w:rtl/>
        </w:rPr>
        <w:t>اَمّا عَمَّت</w:t>
      </w:r>
      <w:r w:rsidR="0051257F">
        <w:rPr>
          <w:rFonts w:ascii="IRBadr" w:hAnsi="IRBadr"/>
          <w:b/>
          <w:bCs/>
          <w:sz w:val="28"/>
          <w:rtl/>
        </w:rPr>
        <w:t>ی</w:t>
      </w:r>
      <w:r w:rsidRPr="00D72F33">
        <w:rPr>
          <w:rFonts w:ascii="IRBadr" w:hAnsi="IRBadr"/>
          <w:b/>
          <w:bCs/>
          <w:sz w:val="28"/>
          <w:rtl/>
        </w:rPr>
        <w:t xml:space="preserve"> زَ</w:t>
      </w:r>
      <w:r w:rsidR="0051257F">
        <w:rPr>
          <w:rFonts w:ascii="IRBadr" w:hAnsi="IRBadr"/>
          <w:b/>
          <w:bCs/>
          <w:sz w:val="28"/>
          <w:rtl/>
        </w:rPr>
        <w:t>ی</w:t>
      </w:r>
      <w:r w:rsidRPr="00D72F33">
        <w:rPr>
          <w:rFonts w:ascii="IRBadr" w:hAnsi="IRBadr"/>
          <w:b/>
          <w:bCs/>
          <w:sz w:val="28"/>
          <w:rtl/>
        </w:rPr>
        <w:t>نَب فَاِنَّها لَمْ تَزَلْ قائِمَةً ف</w:t>
      </w:r>
      <w:r w:rsidR="0051257F">
        <w:rPr>
          <w:rFonts w:ascii="IRBadr" w:hAnsi="IRBadr"/>
          <w:b/>
          <w:bCs/>
          <w:sz w:val="28"/>
          <w:rtl/>
        </w:rPr>
        <w:t>ی</w:t>
      </w:r>
      <w:r w:rsidRPr="00D72F33">
        <w:rPr>
          <w:rFonts w:ascii="IRBadr" w:hAnsi="IRBadr"/>
          <w:b/>
          <w:bCs/>
          <w:sz w:val="28"/>
          <w:rtl/>
        </w:rPr>
        <w:t xml:space="preserve"> تِلْکَ اللَّ</w:t>
      </w:r>
      <w:r w:rsidR="0051257F">
        <w:rPr>
          <w:rFonts w:ascii="IRBadr" w:hAnsi="IRBadr"/>
          <w:b/>
          <w:bCs/>
          <w:sz w:val="28"/>
          <w:rtl/>
        </w:rPr>
        <w:t>ی</w:t>
      </w:r>
      <w:r w:rsidRPr="00D72F33">
        <w:rPr>
          <w:rFonts w:ascii="IRBadr" w:hAnsi="IRBadr"/>
          <w:b/>
          <w:bCs/>
          <w:sz w:val="28"/>
          <w:rtl/>
        </w:rPr>
        <w:t>لَةِ ف</w:t>
      </w:r>
      <w:r w:rsidR="0051257F">
        <w:rPr>
          <w:rFonts w:ascii="IRBadr" w:hAnsi="IRBadr"/>
          <w:b/>
          <w:bCs/>
          <w:sz w:val="28"/>
          <w:rtl/>
        </w:rPr>
        <w:t>ی</w:t>
      </w:r>
      <w:r w:rsidRPr="00D72F33">
        <w:rPr>
          <w:rFonts w:ascii="IRBadr" w:hAnsi="IRBadr"/>
          <w:b/>
          <w:bCs/>
          <w:sz w:val="28"/>
          <w:rtl/>
        </w:rPr>
        <w:t xml:space="preserve"> </w:t>
      </w:r>
      <w:r w:rsidR="0051257F">
        <w:rPr>
          <w:rFonts w:ascii="IRBadr" w:hAnsi="IRBadr"/>
          <w:b/>
          <w:bCs/>
          <w:sz w:val="28"/>
          <w:rtl/>
        </w:rPr>
        <w:t>محراب‌ها</w:t>
      </w:r>
      <w:r w:rsidRPr="00D72F33">
        <w:rPr>
          <w:rFonts w:ascii="IRBadr" w:hAnsi="IRBadr"/>
          <w:b/>
          <w:bCs/>
          <w:sz w:val="28"/>
          <w:rtl/>
        </w:rPr>
        <w:t xml:space="preserve"> </w:t>
      </w:r>
      <w:r w:rsidR="0051257F">
        <w:rPr>
          <w:rFonts w:ascii="IRBadr" w:hAnsi="IRBadr"/>
          <w:b/>
          <w:bCs/>
          <w:sz w:val="28"/>
          <w:rtl/>
        </w:rPr>
        <w:t>تَسْتَغ</w:t>
      </w:r>
      <w:r w:rsidR="0051257F">
        <w:rPr>
          <w:rFonts w:ascii="IRBadr" w:hAnsi="IRBadr" w:hint="cs"/>
          <w:b/>
          <w:bCs/>
          <w:sz w:val="28"/>
          <w:rtl/>
        </w:rPr>
        <w:t>یثُ</w:t>
      </w:r>
      <w:r w:rsidRPr="00D72F33">
        <w:rPr>
          <w:rFonts w:ascii="IRBadr" w:hAnsi="IRBadr"/>
          <w:b/>
          <w:bCs/>
          <w:sz w:val="28"/>
          <w:rtl/>
        </w:rPr>
        <w:t xml:space="preserve"> </w:t>
      </w:r>
      <w:r w:rsidR="0051257F">
        <w:rPr>
          <w:rFonts w:ascii="IRBadr" w:hAnsi="IRBadr"/>
          <w:b/>
          <w:bCs/>
          <w:sz w:val="28"/>
          <w:rtl/>
        </w:rPr>
        <w:t>اِل</w:t>
      </w:r>
      <w:r w:rsidR="0051257F">
        <w:rPr>
          <w:rFonts w:ascii="IRBadr" w:hAnsi="IRBadr" w:hint="cs"/>
          <w:b/>
          <w:bCs/>
          <w:sz w:val="28"/>
          <w:rtl/>
        </w:rPr>
        <w:t>ی</w:t>
      </w:r>
      <w:r w:rsidRPr="00D72F33">
        <w:rPr>
          <w:rFonts w:ascii="IRBadr" w:hAnsi="IRBadr"/>
          <w:b/>
          <w:bCs/>
          <w:sz w:val="28"/>
          <w:rtl/>
        </w:rPr>
        <w:t xml:space="preserve"> رَبِّها، وَ ما هَدَأَت لَنا عَ</w:t>
      </w:r>
      <w:r w:rsidR="0051257F">
        <w:rPr>
          <w:rFonts w:ascii="IRBadr" w:hAnsi="IRBadr"/>
          <w:b/>
          <w:bCs/>
          <w:sz w:val="28"/>
          <w:rtl/>
        </w:rPr>
        <w:t>ی</w:t>
      </w:r>
      <w:r w:rsidRPr="00D72F33">
        <w:rPr>
          <w:rFonts w:ascii="IRBadr" w:hAnsi="IRBadr"/>
          <w:b/>
          <w:bCs/>
          <w:sz w:val="28"/>
          <w:rtl/>
        </w:rPr>
        <w:t>نٌ</w:t>
      </w:r>
      <w:r w:rsidRPr="00D72F33">
        <w:rPr>
          <w:rFonts w:ascii="IRBadr" w:hAnsi="IRBadr" w:hint="cs"/>
          <w:b/>
          <w:bCs/>
          <w:sz w:val="28"/>
          <w:rtl/>
        </w:rPr>
        <w:t>»</w:t>
      </w:r>
      <w:r>
        <w:rPr>
          <w:rStyle w:val="aff0"/>
          <w:rFonts w:ascii="IRBadr" w:hAnsi="IRBadr"/>
          <w:b/>
          <w:bCs/>
          <w:sz w:val="28"/>
          <w:rtl/>
        </w:rPr>
        <w:footnoteReference w:id="3"/>
      </w:r>
      <w:r>
        <w:rPr>
          <w:rFonts w:ascii="IRBadr" w:hAnsi="IRBadr" w:hint="cs"/>
          <w:b/>
          <w:bCs/>
          <w:sz w:val="28"/>
          <w:rtl/>
        </w:rPr>
        <w:t xml:space="preserve"> </w:t>
      </w:r>
      <w:r w:rsidRPr="007C4F4E">
        <w:rPr>
          <w:rFonts w:hint="cs"/>
          <w:rtl/>
        </w:rPr>
        <w:t xml:space="preserve">روایتی است پیرامون اینکه شب عاشورا چه گذشت، اصحاب و خود امام حسین </w:t>
      </w:r>
      <w:r w:rsidR="007E583A">
        <w:rPr>
          <w:rFonts w:hint="cs"/>
          <w:rtl/>
        </w:rPr>
        <w:t>هرکسی</w:t>
      </w:r>
      <w:r w:rsidRPr="007C4F4E">
        <w:rPr>
          <w:rFonts w:hint="cs"/>
          <w:rtl/>
        </w:rPr>
        <w:t xml:space="preserve"> به </w:t>
      </w:r>
      <w:r w:rsidR="007E583A">
        <w:rPr>
          <w:rFonts w:hint="cs"/>
          <w:rtl/>
        </w:rPr>
        <w:t>چه‌کاری</w:t>
      </w:r>
      <w:r w:rsidRPr="007C4F4E">
        <w:rPr>
          <w:rFonts w:hint="cs"/>
          <w:rtl/>
        </w:rPr>
        <w:t xml:space="preserve"> مشغول بود تا اینکه به حضرت زینب می‌رسد، می‌گوید و اما عمه من زینب تمام شب عاشورا بیدار بود و در طول شب در محراب به عبادت ایستاده بود و به خدا </w:t>
      </w:r>
      <w:r w:rsidR="007C4F4E">
        <w:rPr>
          <w:rFonts w:hint="cs"/>
          <w:rtl/>
        </w:rPr>
        <w:t xml:space="preserve">پناه می‌برد و او را عبادت می‌کرد، شب عاشورا همه خیمه‌ها پر از عشق و بندگی و عبودیت خدا بود و حالت حضرت زینب </w:t>
      </w:r>
      <w:r w:rsidR="007E583A">
        <w:rPr>
          <w:rFonts w:hint="cs"/>
          <w:rtl/>
        </w:rPr>
        <w:t>به‌تمام‌معنا</w:t>
      </w:r>
      <w:r w:rsidR="007C4F4E">
        <w:rPr>
          <w:rFonts w:hint="cs"/>
          <w:rtl/>
        </w:rPr>
        <w:t xml:space="preserve"> غرق در عبادت بود و آن شب چشم‌های ما خواب </w:t>
      </w:r>
      <w:r w:rsidR="007E583A">
        <w:rPr>
          <w:rFonts w:hint="cs"/>
          <w:rtl/>
        </w:rPr>
        <w:t>راندید</w:t>
      </w:r>
      <w:r w:rsidR="007C4F4E">
        <w:rPr>
          <w:rFonts w:hint="cs"/>
          <w:rtl/>
        </w:rPr>
        <w:t xml:space="preserve"> و </w:t>
      </w:r>
      <w:r w:rsidR="007E583A">
        <w:rPr>
          <w:rFonts w:hint="cs"/>
          <w:rtl/>
        </w:rPr>
        <w:t>همه‌شب</w:t>
      </w:r>
      <w:r w:rsidR="007C4F4E">
        <w:rPr>
          <w:rFonts w:hint="cs"/>
          <w:rtl/>
        </w:rPr>
        <w:t xml:space="preserve"> را به عبادت سپری کردیم و سرسلسله این قافله نور حضرت زینب بود.</w:t>
      </w:r>
    </w:p>
    <w:p w:rsidR="00917A0A" w:rsidRDefault="00917A0A" w:rsidP="002609B1">
      <w:pPr>
        <w:pStyle w:val="2"/>
        <w:jc w:val="both"/>
        <w:rPr>
          <w:rtl/>
        </w:rPr>
      </w:pPr>
      <w:bookmarkStart w:id="12" w:name="_Toc429241831"/>
      <w:r>
        <w:rPr>
          <w:rFonts w:hint="cs"/>
          <w:rtl/>
        </w:rPr>
        <w:t>صبر و بردباری حضرت زینب</w:t>
      </w:r>
      <w:bookmarkEnd w:id="12"/>
    </w:p>
    <w:p w:rsidR="00917A0A" w:rsidRDefault="007C4F4E" w:rsidP="002609B1">
      <w:pPr>
        <w:jc w:val="both"/>
        <w:rPr>
          <w:rtl/>
        </w:rPr>
      </w:pPr>
      <w:r>
        <w:rPr>
          <w:rFonts w:hint="cs"/>
          <w:rtl/>
        </w:rPr>
        <w:t xml:space="preserve">در قضیه عاشورا حضرت زینب محوری بود که امام سجاد هم به او اعتماد می‌کرد البته با آن روح ولایت و معنویتی که امام حسین در زینب </w:t>
      </w:r>
      <w:r w:rsidR="007F140C">
        <w:rPr>
          <w:rFonts w:hint="cs"/>
          <w:rtl/>
        </w:rPr>
        <w:t>کبرا</w:t>
      </w:r>
      <w:r>
        <w:rPr>
          <w:rFonts w:hint="cs"/>
          <w:rtl/>
        </w:rPr>
        <w:t xml:space="preserve"> دمیده بود آرامشی </w:t>
      </w:r>
      <w:r w:rsidR="007E583A">
        <w:rPr>
          <w:rFonts w:hint="cs"/>
          <w:rtl/>
        </w:rPr>
        <w:t>پیداکرده</w:t>
      </w:r>
      <w:r>
        <w:rPr>
          <w:rFonts w:hint="cs"/>
          <w:rtl/>
        </w:rPr>
        <w:t xml:space="preserve"> بود که این بار امانت را تا آخر تحمل کرد، وقتی در شب عاشورا مشخص شد که فردا روز شهادت است حضرت زینب بی‌تابی کردند ولی جمله‌های امام </w:t>
      </w:r>
      <w:r w:rsidR="0051257F">
        <w:rPr>
          <w:rFonts w:hint="cs"/>
          <w:rtl/>
        </w:rPr>
        <w:t>حسین</w:t>
      </w:r>
      <w:r w:rsidR="0051257F">
        <w:rPr>
          <w:rtl/>
        </w:rPr>
        <w:t xml:space="preserve"> (</w:t>
      </w:r>
      <w:r>
        <w:rPr>
          <w:rFonts w:hint="cs"/>
          <w:rtl/>
        </w:rPr>
        <w:t xml:space="preserve">ع) زینب را چنان آرام کرد که تا پایان اسارت آن امنت را به دوش کشید، </w:t>
      </w:r>
      <w:r w:rsidRPr="007C4F4E">
        <w:rPr>
          <w:rFonts w:ascii="IRBadr" w:hAnsi="IRBadr" w:hint="cs"/>
          <w:b/>
          <w:bCs/>
          <w:sz w:val="28"/>
          <w:rtl/>
        </w:rPr>
        <w:t>«</w:t>
      </w:r>
      <w:r w:rsidRPr="007C4F4E">
        <w:rPr>
          <w:rFonts w:ascii="IRBadr" w:hAnsi="IRBadr"/>
          <w:b/>
          <w:bCs/>
          <w:sz w:val="28"/>
          <w:rtl/>
        </w:rPr>
        <w:t>یَا أُخْتَاهْ لَا یَذْهَبَنَّ بِحِلْمِ</w:t>
      </w:r>
      <w:r w:rsidR="0051257F">
        <w:rPr>
          <w:rFonts w:ascii="IRBadr" w:hAnsi="IRBadr"/>
          <w:b/>
          <w:bCs/>
          <w:sz w:val="28"/>
          <w:rtl/>
        </w:rPr>
        <w:t>ک</w:t>
      </w:r>
      <w:r w:rsidRPr="007C4F4E">
        <w:rPr>
          <w:rFonts w:ascii="IRBadr" w:hAnsi="IRBadr"/>
          <w:b/>
          <w:bCs/>
          <w:sz w:val="28"/>
          <w:rtl/>
        </w:rPr>
        <w:t xml:space="preserve"> الشَّیْطَانُ</w:t>
      </w:r>
      <w:r>
        <w:rPr>
          <w:rFonts w:hint="cs"/>
          <w:rtl/>
        </w:rPr>
        <w:t>»</w:t>
      </w:r>
      <w:r>
        <w:rPr>
          <w:rStyle w:val="aff0"/>
          <w:rtl/>
        </w:rPr>
        <w:footnoteReference w:id="4"/>
      </w:r>
      <w:r>
        <w:rPr>
          <w:rFonts w:ascii="IRBadr" w:hAnsi="IRBadr" w:hint="cs"/>
          <w:b/>
          <w:bCs/>
          <w:sz w:val="28"/>
          <w:rtl/>
        </w:rPr>
        <w:t xml:space="preserve"> </w:t>
      </w:r>
      <w:r w:rsidRPr="00917A0A">
        <w:rPr>
          <w:rFonts w:hint="cs"/>
          <w:rtl/>
        </w:rPr>
        <w:t>مبادا که شیطان بر تو مسلط شود و حلم و بردباری تو را ببرد،</w:t>
      </w:r>
      <w:r>
        <w:rPr>
          <w:rFonts w:ascii="IRBadr" w:hAnsi="IRBadr" w:hint="cs"/>
          <w:b/>
          <w:bCs/>
          <w:sz w:val="28"/>
          <w:rtl/>
        </w:rPr>
        <w:t xml:space="preserve"> «</w:t>
      </w:r>
      <w:r w:rsidRPr="007C4F4E">
        <w:rPr>
          <w:rFonts w:ascii="IRBadr" w:hAnsi="IRBadr"/>
          <w:b/>
          <w:bCs/>
          <w:sz w:val="28"/>
          <w:rtl/>
        </w:rPr>
        <w:t>تَعَزَّیْ بِعَزَاءِ اللَّهِ فَإِنَّ سُ</w:t>
      </w:r>
      <w:r w:rsidR="0051257F">
        <w:rPr>
          <w:rFonts w:ascii="IRBadr" w:hAnsi="IRBadr"/>
          <w:b/>
          <w:bCs/>
          <w:sz w:val="28"/>
          <w:rtl/>
        </w:rPr>
        <w:t>ک</w:t>
      </w:r>
      <w:r w:rsidRPr="007C4F4E">
        <w:rPr>
          <w:rFonts w:ascii="IRBadr" w:hAnsi="IRBadr"/>
          <w:b/>
          <w:bCs/>
          <w:sz w:val="28"/>
          <w:rtl/>
        </w:rPr>
        <w:t xml:space="preserve">انَ السَّمَاوَاتِ یَفْنُونَ وَ أَهْلَ الْأَرْضِ </w:t>
      </w:r>
      <w:r w:rsidR="0051257F">
        <w:rPr>
          <w:rFonts w:ascii="IRBadr" w:hAnsi="IRBadr"/>
          <w:b/>
          <w:bCs/>
          <w:sz w:val="28"/>
          <w:rtl/>
        </w:rPr>
        <w:t>ک</w:t>
      </w:r>
      <w:r w:rsidRPr="007C4F4E">
        <w:rPr>
          <w:rFonts w:ascii="IRBadr" w:hAnsi="IRBadr"/>
          <w:b/>
          <w:bCs/>
          <w:sz w:val="28"/>
          <w:rtl/>
        </w:rPr>
        <w:t>لَّهُمْ یَمُوتُونَ</w:t>
      </w:r>
      <w:r>
        <w:rPr>
          <w:rFonts w:ascii="IRBadr" w:hAnsi="IRBadr" w:hint="cs"/>
          <w:b/>
          <w:bCs/>
          <w:sz w:val="28"/>
          <w:rtl/>
        </w:rPr>
        <w:t>»</w:t>
      </w:r>
      <w:r w:rsidR="00917A0A">
        <w:rPr>
          <w:rStyle w:val="aff0"/>
          <w:rFonts w:ascii="IRBadr" w:hAnsi="IRBadr"/>
          <w:b/>
          <w:bCs/>
          <w:sz w:val="28"/>
          <w:rtl/>
        </w:rPr>
        <w:footnoteReference w:id="5"/>
      </w:r>
      <w:r w:rsidR="00917A0A">
        <w:rPr>
          <w:rFonts w:ascii="IRBadr" w:hAnsi="IRBadr" w:hint="cs"/>
          <w:b/>
          <w:bCs/>
          <w:sz w:val="28"/>
          <w:rtl/>
        </w:rPr>
        <w:t xml:space="preserve"> </w:t>
      </w:r>
      <w:r w:rsidR="00917A0A" w:rsidRPr="00917A0A">
        <w:rPr>
          <w:rFonts w:hint="cs"/>
          <w:rtl/>
        </w:rPr>
        <w:t xml:space="preserve">خواهر آرام باش، مبادا شیطان صبر و بردباری و حلم تو را از تو برباید، به خدا توسل بجوی و بنگر که همه اهل زمین و آسمان خواهند مرد </w:t>
      </w:r>
      <w:r w:rsidR="00917A0A" w:rsidRPr="00917A0A">
        <w:rPr>
          <w:rFonts w:ascii="IRBadr" w:hAnsi="IRBadr" w:hint="cs"/>
          <w:b/>
          <w:bCs/>
          <w:sz w:val="28"/>
          <w:rtl/>
        </w:rPr>
        <w:t>«</w:t>
      </w:r>
      <w:r w:rsidR="0051257F">
        <w:rPr>
          <w:rFonts w:ascii="IRBadr" w:hAnsi="IRBadr"/>
          <w:b/>
          <w:bCs/>
          <w:sz w:val="28"/>
          <w:rtl/>
        </w:rPr>
        <w:t>ک</w:t>
      </w:r>
      <w:r w:rsidR="00917A0A" w:rsidRPr="00917A0A">
        <w:rPr>
          <w:rFonts w:ascii="IRBadr" w:hAnsi="IRBadr"/>
          <w:b/>
          <w:bCs/>
          <w:sz w:val="28"/>
          <w:rtl/>
        </w:rPr>
        <w:t>لُّ شَ</w:t>
      </w:r>
      <w:r w:rsidR="0051257F">
        <w:rPr>
          <w:rFonts w:ascii="IRBadr" w:hAnsi="IRBadr"/>
          <w:b/>
          <w:bCs/>
          <w:sz w:val="28"/>
          <w:rtl/>
        </w:rPr>
        <w:t>ی</w:t>
      </w:r>
      <w:r w:rsidR="00917A0A" w:rsidRPr="00917A0A">
        <w:rPr>
          <w:rFonts w:ascii="IRBadr" w:hAnsi="IRBadr"/>
          <w:b/>
          <w:bCs/>
          <w:sz w:val="28"/>
          <w:rtl/>
        </w:rPr>
        <w:t>ءٍ هَالِ</w:t>
      </w:r>
      <w:r w:rsidR="0051257F">
        <w:rPr>
          <w:rFonts w:ascii="IRBadr" w:hAnsi="IRBadr"/>
          <w:b/>
          <w:bCs/>
          <w:sz w:val="28"/>
          <w:rtl/>
        </w:rPr>
        <w:t>ک</w:t>
      </w:r>
      <w:r w:rsidR="00917A0A" w:rsidRPr="00917A0A">
        <w:rPr>
          <w:rFonts w:ascii="IRBadr" w:hAnsi="IRBadr"/>
          <w:b/>
          <w:bCs/>
          <w:sz w:val="28"/>
          <w:rtl/>
        </w:rPr>
        <w:t xml:space="preserve"> إِلَّا وَجْهَهُ</w:t>
      </w:r>
      <w:r w:rsidR="00917A0A">
        <w:rPr>
          <w:rFonts w:hint="cs"/>
          <w:rtl/>
        </w:rPr>
        <w:t>»</w:t>
      </w:r>
      <w:r w:rsidR="00917A0A">
        <w:rPr>
          <w:rStyle w:val="aff0"/>
          <w:rtl/>
        </w:rPr>
        <w:footnoteReference w:id="6"/>
      </w:r>
      <w:r w:rsidR="00917A0A">
        <w:rPr>
          <w:rFonts w:hint="cs"/>
          <w:rtl/>
        </w:rPr>
        <w:t xml:space="preserve"> </w:t>
      </w:r>
      <w:r w:rsidR="007E583A">
        <w:rPr>
          <w:rFonts w:hint="cs"/>
          <w:rtl/>
        </w:rPr>
        <w:t>همه‌چیز</w:t>
      </w:r>
      <w:r w:rsidR="00917A0A">
        <w:rPr>
          <w:rFonts w:hint="cs"/>
          <w:rtl/>
        </w:rPr>
        <w:t xml:space="preserve"> از بین می‌رود و وجه الله باقی می‌ماند.</w:t>
      </w:r>
    </w:p>
    <w:p w:rsidR="007C4F4E" w:rsidRDefault="00917A0A" w:rsidP="002609B1">
      <w:pPr>
        <w:jc w:val="both"/>
        <w:rPr>
          <w:rtl/>
        </w:rPr>
      </w:pPr>
      <w:r>
        <w:rPr>
          <w:rFonts w:hint="cs"/>
          <w:rtl/>
        </w:rPr>
        <w:t xml:space="preserve">در جای دیگر فرمودند که تو حوادثی در پیش </w:t>
      </w:r>
      <w:r w:rsidR="007E583A">
        <w:rPr>
          <w:rFonts w:hint="cs"/>
          <w:rtl/>
        </w:rPr>
        <w:t>روداری</w:t>
      </w:r>
      <w:r>
        <w:rPr>
          <w:rFonts w:hint="cs"/>
          <w:rtl/>
        </w:rPr>
        <w:t xml:space="preserve"> و چون تو محور یک حرکت </w:t>
      </w:r>
      <w:r w:rsidR="007E583A">
        <w:rPr>
          <w:rFonts w:hint="cs"/>
          <w:rtl/>
        </w:rPr>
        <w:t>قرارگرفته‌ای</w:t>
      </w:r>
      <w:r>
        <w:rPr>
          <w:rFonts w:hint="cs"/>
          <w:rtl/>
        </w:rPr>
        <w:t xml:space="preserve"> باید آرام باشی «</w:t>
      </w:r>
      <w:r w:rsidRPr="00917A0A">
        <w:rPr>
          <w:rFonts w:ascii="IRBadr" w:hAnsi="IRBadr"/>
          <w:b/>
          <w:bCs/>
          <w:sz w:val="28"/>
          <w:rtl/>
        </w:rPr>
        <w:t>وَ</w:t>
      </w:r>
      <w:r>
        <w:rPr>
          <w:rFonts w:ascii="Cambria" w:hAnsi="Cambria" w:cs="Cambria" w:hint="cs"/>
          <w:b/>
          <w:bCs/>
          <w:sz w:val="28"/>
          <w:rtl/>
        </w:rPr>
        <w:t xml:space="preserve"> </w:t>
      </w:r>
      <w:r w:rsidRPr="00917A0A">
        <w:rPr>
          <w:rFonts w:ascii="IRBadr" w:hAnsi="IRBadr"/>
          <w:b/>
          <w:bCs/>
          <w:sz w:val="28"/>
          <w:rtl/>
        </w:rPr>
        <w:t>لِ</w:t>
      </w:r>
      <w:r w:rsidR="0051257F">
        <w:rPr>
          <w:rFonts w:ascii="IRBadr" w:hAnsi="IRBadr"/>
          <w:b/>
          <w:bCs/>
          <w:sz w:val="28"/>
          <w:rtl/>
        </w:rPr>
        <w:t>ک</w:t>
      </w:r>
      <w:r w:rsidRPr="00917A0A">
        <w:rPr>
          <w:rFonts w:ascii="IRBadr" w:hAnsi="IRBadr"/>
          <w:b/>
          <w:bCs/>
          <w:sz w:val="28"/>
          <w:rtl/>
        </w:rPr>
        <w:t>لِّ مُسْلِمٍ</w:t>
      </w:r>
      <w:r>
        <w:rPr>
          <w:rFonts w:ascii="IRBadr" w:hAnsi="IRBadr" w:hint="cs"/>
          <w:b/>
          <w:bCs/>
          <w:sz w:val="28"/>
          <w:rtl/>
        </w:rPr>
        <w:t xml:space="preserve"> </w:t>
      </w:r>
      <w:r w:rsidRPr="00917A0A">
        <w:rPr>
          <w:rFonts w:ascii="IRBadr" w:hAnsi="IRBadr"/>
          <w:b/>
          <w:bCs/>
          <w:sz w:val="28"/>
          <w:rtl/>
        </w:rPr>
        <w:t>بِرَسُولِ</w:t>
      </w:r>
      <w:r>
        <w:rPr>
          <w:rFonts w:ascii="Cambria" w:hAnsi="Cambria" w:cs="Cambria" w:hint="cs"/>
          <w:b/>
          <w:bCs/>
          <w:sz w:val="28"/>
          <w:rtl/>
        </w:rPr>
        <w:t xml:space="preserve"> </w:t>
      </w:r>
      <w:r w:rsidRPr="00917A0A">
        <w:rPr>
          <w:rFonts w:ascii="IRBadr" w:hAnsi="IRBadr"/>
          <w:b/>
          <w:bCs/>
          <w:sz w:val="28"/>
          <w:rtl/>
        </w:rPr>
        <w:t>اللّهِ اُسْوَةٌ</w:t>
      </w:r>
      <w:r>
        <w:rPr>
          <w:rFonts w:ascii="IRBadr" w:hAnsi="IRBadr" w:hint="cs"/>
          <w:b/>
          <w:bCs/>
          <w:sz w:val="28"/>
          <w:rtl/>
        </w:rPr>
        <w:t xml:space="preserve"> </w:t>
      </w:r>
      <w:r w:rsidRPr="00917A0A">
        <w:rPr>
          <w:rFonts w:ascii="IRBadr" w:hAnsi="IRBadr"/>
          <w:b/>
          <w:bCs/>
          <w:sz w:val="28"/>
          <w:rtl/>
        </w:rPr>
        <w:t>حَسَنَةٌ</w:t>
      </w:r>
      <w:r w:rsidR="0051257F">
        <w:rPr>
          <w:rFonts w:ascii="IRBadr" w:hAnsi="IRBadr"/>
          <w:b/>
          <w:bCs/>
          <w:sz w:val="28"/>
          <w:rtl/>
        </w:rPr>
        <w:t>»</w:t>
      </w:r>
      <w:r>
        <w:rPr>
          <w:rFonts w:ascii="IRBadr" w:hAnsi="IRBadr" w:hint="cs"/>
          <w:b/>
          <w:bCs/>
          <w:sz w:val="28"/>
          <w:rtl/>
        </w:rPr>
        <w:t xml:space="preserve"> </w:t>
      </w:r>
      <w:r w:rsidRPr="00917A0A">
        <w:rPr>
          <w:rFonts w:hint="cs"/>
          <w:rtl/>
        </w:rPr>
        <w:t xml:space="preserve">هر مسلمانی باید به خاتم انبیاء محمد </w:t>
      </w:r>
      <w:r w:rsidR="0051257F">
        <w:rPr>
          <w:rFonts w:hint="cs"/>
          <w:rtl/>
        </w:rPr>
        <w:t>مصطفی</w:t>
      </w:r>
      <w:r w:rsidR="0051257F">
        <w:rPr>
          <w:rtl/>
        </w:rPr>
        <w:t xml:space="preserve"> (</w:t>
      </w:r>
      <w:r w:rsidRPr="00917A0A">
        <w:rPr>
          <w:rFonts w:hint="cs"/>
          <w:rtl/>
        </w:rPr>
        <w:t>ص</w:t>
      </w:r>
      <w:r>
        <w:rPr>
          <w:rFonts w:hint="cs"/>
          <w:rtl/>
        </w:rPr>
        <w:t>) اقتداء بکند و تو هم اقتدا بکن</w:t>
      </w:r>
      <w:r w:rsidRPr="00917A0A">
        <w:rPr>
          <w:rFonts w:hint="cs"/>
          <w:rtl/>
        </w:rPr>
        <w:t xml:space="preserve">، زینب </w:t>
      </w:r>
      <w:r w:rsidR="007F140C">
        <w:rPr>
          <w:rFonts w:hint="cs"/>
          <w:rtl/>
        </w:rPr>
        <w:t>کبرا</w:t>
      </w:r>
      <w:r w:rsidRPr="00917A0A">
        <w:rPr>
          <w:rFonts w:hint="cs"/>
          <w:rtl/>
        </w:rPr>
        <w:t xml:space="preserve"> به این شکل در پرتو آن نفس رحمانی امام حسین آرام گرفت، جان او جان مطمئنی شد که </w:t>
      </w:r>
      <w:r w:rsidR="007E583A">
        <w:rPr>
          <w:rFonts w:hint="cs"/>
          <w:rtl/>
        </w:rPr>
        <w:t>باوجود</w:t>
      </w:r>
      <w:r w:rsidRPr="00917A0A">
        <w:rPr>
          <w:rFonts w:hint="cs"/>
          <w:rtl/>
        </w:rPr>
        <w:t xml:space="preserve"> مظلومیت و آه و ناله و گریه سراسر </w:t>
      </w:r>
      <w:r w:rsidRPr="00917A0A">
        <w:rPr>
          <w:rFonts w:hint="cs"/>
          <w:rtl/>
        </w:rPr>
        <w:lastRenderedPageBreak/>
        <w:t xml:space="preserve">پایداری و صلابت </w:t>
      </w:r>
      <w:r w:rsidR="007E583A">
        <w:rPr>
          <w:rFonts w:hint="cs"/>
          <w:rtl/>
        </w:rPr>
        <w:t>درراه</w:t>
      </w:r>
      <w:r w:rsidRPr="00917A0A">
        <w:rPr>
          <w:rFonts w:hint="cs"/>
          <w:rtl/>
        </w:rPr>
        <w:t xml:space="preserve"> حق </w:t>
      </w:r>
      <w:r>
        <w:rPr>
          <w:rFonts w:hint="cs"/>
          <w:rtl/>
        </w:rPr>
        <w:t>شد</w:t>
      </w:r>
      <w:r w:rsidR="007E7DEC">
        <w:rPr>
          <w:rFonts w:hint="cs"/>
          <w:rtl/>
        </w:rPr>
        <w:t xml:space="preserve"> </w:t>
      </w:r>
      <w:r w:rsidR="007E583A">
        <w:rPr>
          <w:rFonts w:hint="cs"/>
          <w:rtl/>
        </w:rPr>
        <w:t>به‌گونه‌ای</w:t>
      </w:r>
      <w:r w:rsidR="007E7DEC">
        <w:rPr>
          <w:rFonts w:hint="cs"/>
          <w:rtl/>
        </w:rPr>
        <w:t xml:space="preserve"> که در میان مردان عالم چنین شکیبایی، بردباری و تحمل </w:t>
      </w:r>
      <w:r w:rsidR="007E583A">
        <w:rPr>
          <w:rFonts w:hint="cs"/>
          <w:rtl/>
        </w:rPr>
        <w:t>به‌سادگی</w:t>
      </w:r>
      <w:r w:rsidR="007E7DEC">
        <w:rPr>
          <w:rFonts w:hint="cs"/>
          <w:rtl/>
        </w:rPr>
        <w:t xml:space="preserve"> پیدا نمی‌شود و زینب </w:t>
      </w:r>
      <w:r w:rsidR="007E583A">
        <w:rPr>
          <w:rFonts w:hint="cs"/>
          <w:rtl/>
        </w:rPr>
        <w:t>یک‌تنه</w:t>
      </w:r>
      <w:r w:rsidR="007E7DEC">
        <w:rPr>
          <w:rFonts w:hint="cs"/>
          <w:rtl/>
        </w:rPr>
        <w:t xml:space="preserve"> همه </w:t>
      </w:r>
      <w:r w:rsidR="0051257F">
        <w:rPr>
          <w:rFonts w:hint="cs"/>
          <w:rtl/>
        </w:rPr>
        <w:t>این‌ها</w:t>
      </w:r>
      <w:r w:rsidR="007E7DEC">
        <w:rPr>
          <w:rFonts w:hint="cs"/>
          <w:rtl/>
        </w:rPr>
        <w:t xml:space="preserve"> را تحمل کرد، این مقام والای معنوی او بود که موتور محرکه بود و او را می‌کشید.</w:t>
      </w:r>
    </w:p>
    <w:p w:rsidR="007E7DEC" w:rsidRDefault="007E7DEC" w:rsidP="002609B1">
      <w:pPr>
        <w:pStyle w:val="2"/>
        <w:jc w:val="both"/>
        <w:rPr>
          <w:rtl/>
        </w:rPr>
      </w:pPr>
      <w:bookmarkStart w:id="13" w:name="_Toc429241832"/>
      <w:r>
        <w:rPr>
          <w:rFonts w:hint="cs"/>
          <w:rtl/>
        </w:rPr>
        <w:t xml:space="preserve">علم حضرت </w:t>
      </w:r>
      <w:r w:rsidR="0051257F">
        <w:rPr>
          <w:rFonts w:hint="eastAsia"/>
          <w:rtl/>
        </w:rPr>
        <w:t>ز</w:t>
      </w:r>
      <w:r w:rsidR="0051257F">
        <w:rPr>
          <w:rFonts w:hint="cs"/>
          <w:rtl/>
        </w:rPr>
        <w:t>ی</w:t>
      </w:r>
      <w:r w:rsidR="0051257F">
        <w:rPr>
          <w:rFonts w:hint="eastAsia"/>
          <w:rtl/>
        </w:rPr>
        <w:t>نب</w:t>
      </w:r>
      <w:r w:rsidR="0051257F">
        <w:rPr>
          <w:rtl/>
        </w:rPr>
        <w:t xml:space="preserve"> (</w:t>
      </w:r>
      <w:r>
        <w:rPr>
          <w:rFonts w:hint="cs"/>
          <w:rtl/>
        </w:rPr>
        <w:t>س)</w:t>
      </w:r>
      <w:bookmarkEnd w:id="13"/>
    </w:p>
    <w:p w:rsidR="007E7DEC" w:rsidRDefault="007E7DEC" w:rsidP="002609B1">
      <w:pPr>
        <w:jc w:val="both"/>
        <w:rPr>
          <w:rtl/>
        </w:rPr>
      </w:pPr>
      <w:r>
        <w:rPr>
          <w:rFonts w:hint="cs"/>
          <w:rtl/>
        </w:rPr>
        <w:t xml:space="preserve">امام سجاد در مورد حضرت زینب فرمودند: </w:t>
      </w:r>
      <w:r w:rsidRPr="007E7DEC">
        <w:rPr>
          <w:rFonts w:ascii="IRBadr" w:hAnsi="IRBadr" w:hint="cs"/>
          <w:b/>
          <w:bCs/>
          <w:sz w:val="28"/>
          <w:rtl/>
        </w:rPr>
        <w:t>«</w:t>
      </w:r>
      <w:r w:rsidRPr="007E7DEC">
        <w:rPr>
          <w:rFonts w:ascii="IRBadr" w:hAnsi="IRBadr"/>
          <w:b/>
          <w:bCs/>
          <w:sz w:val="28"/>
          <w:rtl/>
        </w:rPr>
        <w:t>أنتِ بِحَمدِ اللّه عالِمَةٌغَ</w:t>
      </w:r>
      <w:r w:rsidR="0051257F">
        <w:rPr>
          <w:rFonts w:ascii="IRBadr" w:hAnsi="IRBadr"/>
          <w:b/>
          <w:bCs/>
          <w:sz w:val="28"/>
          <w:rtl/>
        </w:rPr>
        <w:t>ی</w:t>
      </w:r>
      <w:r w:rsidRPr="007E7DEC">
        <w:rPr>
          <w:rFonts w:ascii="IRBadr" w:hAnsi="IRBadr"/>
          <w:b/>
          <w:bCs/>
          <w:sz w:val="28"/>
          <w:rtl/>
        </w:rPr>
        <w:t>رُ</w:t>
      </w:r>
      <w:r>
        <w:rPr>
          <w:rFonts w:ascii="Cambria" w:hAnsi="Cambria" w:cs="Cambria" w:hint="cs"/>
          <w:b/>
          <w:bCs/>
          <w:sz w:val="28"/>
          <w:rtl/>
        </w:rPr>
        <w:t xml:space="preserve"> </w:t>
      </w:r>
      <w:r w:rsidRPr="007E7DEC">
        <w:rPr>
          <w:rFonts w:ascii="IRBadr" w:hAnsi="IRBadr"/>
          <w:b/>
          <w:bCs/>
          <w:sz w:val="28"/>
          <w:rtl/>
        </w:rPr>
        <w:t>مُعَلَّمَةٍ</w:t>
      </w:r>
      <w:r>
        <w:rPr>
          <w:rFonts w:ascii="IRBadr" w:hAnsi="IRBadr"/>
          <w:b/>
          <w:bCs/>
          <w:sz w:val="28"/>
          <w:rtl/>
        </w:rPr>
        <w:t>، فَهِمَةٌ غَ</w:t>
      </w:r>
      <w:r w:rsidR="0051257F">
        <w:rPr>
          <w:rFonts w:ascii="IRBadr" w:hAnsi="IRBadr"/>
          <w:b/>
          <w:bCs/>
          <w:sz w:val="28"/>
          <w:rtl/>
        </w:rPr>
        <w:t>ی</w:t>
      </w:r>
      <w:r>
        <w:rPr>
          <w:rFonts w:ascii="IRBadr" w:hAnsi="IRBadr"/>
          <w:b/>
          <w:bCs/>
          <w:sz w:val="28"/>
          <w:rtl/>
        </w:rPr>
        <w:t>رُ مُفهَّمَةٍ</w:t>
      </w:r>
      <w:r w:rsidRPr="007E7DEC">
        <w:rPr>
          <w:rFonts w:ascii="IRBadr" w:hAnsi="IRBadr" w:hint="cs"/>
          <w:b/>
          <w:bCs/>
          <w:sz w:val="28"/>
          <w:rtl/>
        </w:rPr>
        <w:t>»</w:t>
      </w:r>
      <w:r>
        <w:rPr>
          <w:rStyle w:val="aff0"/>
          <w:rFonts w:ascii="IRBadr" w:hAnsi="IRBadr"/>
          <w:b/>
          <w:bCs/>
          <w:sz w:val="28"/>
          <w:rtl/>
        </w:rPr>
        <w:footnoteReference w:id="7"/>
      </w:r>
      <w:r>
        <w:rPr>
          <w:rFonts w:ascii="IRBadr" w:hAnsi="IRBadr" w:hint="cs"/>
          <w:b/>
          <w:bCs/>
          <w:sz w:val="28"/>
          <w:rtl/>
        </w:rPr>
        <w:t xml:space="preserve"> </w:t>
      </w:r>
      <w:r w:rsidRPr="007E7DEC">
        <w:rPr>
          <w:rFonts w:hint="cs"/>
          <w:rtl/>
        </w:rPr>
        <w:t xml:space="preserve">تو </w:t>
      </w:r>
      <w:r w:rsidR="00BA7600">
        <w:rPr>
          <w:rFonts w:hint="cs"/>
          <w:rtl/>
        </w:rPr>
        <w:t>بحمدالله</w:t>
      </w:r>
      <w:r w:rsidRPr="007E7DEC">
        <w:rPr>
          <w:rFonts w:hint="cs"/>
          <w:rtl/>
        </w:rPr>
        <w:t xml:space="preserve"> دانایی هستی که علمت را از مردمان نگرفتی بلکه از خدا گرفتی</w:t>
      </w:r>
      <w:r>
        <w:rPr>
          <w:rFonts w:hint="cs"/>
          <w:rtl/>
        </w:rPr>
        <w:t xml:space="preserve">، این نکته هم خیلی مفهوم دارد،‌ ما معتقد هستیم که دو نوع علم در میان بشر است، </w:t>
      </w:r>
      <w:r w:rsidR="0051257F">
        <w:rPr>
          <w:rFonts w:hint="cs"/>
          <w:rtl/>
        </w:rPr>
        <w:t>یک</w:t>
      </w:r>
      <w:r>
        <w:rPr>
          <w:rFonts w:hint="cs"/>
          <w:rtl/>
        </w:rPr>
        <w:t xml:space="preserve"> علم اکتسابی است که در مدرسه و حوزه و دانشگاه کسب </w:t>
      </w:r>
      <w:r w:rsidR="0051257F">
        <w:rPr>
          <w:rFonts w:hint="cs"/>
          <w:rtl/>
        </w:rPr>
        <w:t>می‌شود</w:t>
      </w:r>
      <w:r>
        <w:rPr>
          <w:rFonts w:hint="cs"/>
          <w:rtl/>
        </w:rPr>
        <w:t xml:space="preserve"> و یک علمی هم است که دل به منبع وحی و علم خدایی متصل بشود، این ودیعه و هدیه </w:t>
      </w:r>
      <w:r w:rsidR="00BA7600">
        <w:rPr>
          <w:rFonts w:hint="cs"/>
          <w:rtl/>
        </w:rPr>
        <w:t>گران‌بهایی</w:t>
      </w:r>
      <w:r>
        <w:rPr>
          <w:rFonts w:hint="cs"/>
          <w:rtl/>
        </w:rPr>
        <w:t xml:space="preserve"> است که عاید افراد ویژه‌ای </w:t>
      </w:r>
      <w:r w:rsidR="007E583A">
        <w:rPr>
          <w:rFonts w:hint="cs"/>
          <w:rtl/>
        </w:rPr>
        <w:t>می‌‌شود</w:t>
      </w:r>
      <w:r>
        <w:rPr>
          <w:rFonts w:hint="cs"/>
          <w:rtl/>
        </w:rPr>
        <w:t>.</w:t>
      </w:r>
    </w:p>
    <w:p w:rsidR="007E7DEC" w:rsidRDefault="007E7DEC" w:rsidP="002609B1">
      <w:pPr>
        <w:jc w:val="both"/>
        <w:rPr>
          <w:rtl/>
        </w:rPr>
      </w:pPr>
      <w:r>
        <w:rPr>
          <w:rFonts w:hint="cs"/>
          <w:rtl/>
        </w:rPr>
        <w:t xml:space="preserve">این جمله امام سجاد نشان می‌دهد که ادعای عصمتی که بعضی‌ها کرده‌اند خیلی هم بی‌ربط نیست، در مقام و معنویت آن مقامات، در عبادات آن عبادت‌ها، در عفت و </w:t>
      </w:r>
      <w:r w:rsidR="00BA7600">
        <w:rPr>
          <w:rFonts w:hint="cs"/>
          <w:rtl/>
        </w:rPr>
        <w:t>پاک‌دامنی</w:t>
      </w:r>
      <w:r>
        <w:rPr>
          <w:rFonts w:hint="cs"/>
          <w:rtl/>
        </w:rPr>
        <w:t xml:space="preserve"> آن درجات و منزلت و در علم و دانایی این گواهی امام سجاد بر تارک درخشان زینب </w:t>
      </w:r>
      <w:r w:rsidR="007F140C">
        <w:rPr>
          <w:rFonts w:hint="cs"/>
          <w:rtl/>
        </w:rPr>
        <w:t>کبرا</w:t>
      </w:r>
      <w:r>
        <w:rPr>
          <w:rFonts w:hint="cs"/>
          <w:rtl/>
        </w:rPr>
        <w:t xml:space="preserve"> می‌درخشد که ولی خدا گواهی داد که علم و دانش تو از مبدأ غیبی و خدا نشأت می‌گیرد، این عالی‌ترین گواهی است که یک انسانی می‌تواند دریافت بکند.</w:t>
      </w:r>
    </w:p>
    <w:p w:rsidR="007E7DEC" w:rsidRDefault="00741D57" w:rsidP="002609B1">
      <w:pPr>
        <w:pStyle w:val="2"/>
        <w:jc w:val="both"/>
        <w:rPr>
          <w:rtl/>
        </w:rPr>
      </w:pPr>
      <w:bookmarkStart w:id="14" w:name="_Toc429241833"/>
      <w:r>
        <w:rPr>
          <w:rFonts w:hint="cs"/>
          <w:rtl/>
        </w:rPr>
        <w:t>مقام ارشاد و هدایت حضرت زینب</w:t>
      </w:r>
      <w:bookmarkEnd w:id="14"/>
    </w:p>
    <w:p w:rsidR="007E7DEC" w:rsidRDefault="007E583A" w:rsidP="002609B1">
      <w:pPr>
        <w:jc w:val="both"/>
        <w:rPr>
          <w:rtl/>
        </w:rPr>
      </w:pPr>
      <w:r>
        <w:rPr>
          <w:rFonts w:hint="cs"/>
          <w:rtl/>
        </w:rPr>
        <w:t>درزمانی</w:t>
      </w:r>
      <w:r w:rsidR="00741D57">
        <w:rPr>
          <w:rFonts w:hint="cs"/>
          <w:rtl/>
        </w:rPr>
        <w:t xml:space="preserve"> که امیرالمؤمنین در کوفه بودند، یعنی ایام خلافت ظاهری حضرت زینب در خانه می‌نشست، کلاس و جلسه بحث و درس و پرسش و پاسخی داشت، اسلام دین علم و دانش است و والاترین منزلت علمی و معرفتی را برای زن قائل است منتها می‌گوید مرزهای عفت و </w:t>
      </w:r>
      <w:r w:rsidR="00BA7600">
        <w:rPr>
          <w:rFonts w:hint="cs"/>
          <w:rtl/>
        </w:rPr>
        <w:t>پاک‌دامنی</w:t>
      </w:r>
      <w:r w:rsidR="00741D57">
        <w:rPr>
          <w:rFonts w:hint="cs"/>
          <w:rtl/>
        </w:rPr>
        <w:t xml:space="preserve"> را حفظ بکنید، در آن جامعه جاهلی فاطمه زهرا </w:t>
      </w:r>
      <w:r w:rsidR="00BA7600">
        <w:rPr>
          <w:rFonts w:hint="cs"/>
          <w:rtl/>
        </w:rPr>
        <w:t>آن‌گونه</w:t>
      </w:r>
      <w:r w:rsidR="00741D57">
        <w:rPr>
          <w:rFonts w:hint="cs"/>
          <w:rtl/>
        </w:rPr>
        <w:t xml:space="preserve"> بود و این هم زینبی بود که در زمان خلافت پدرش در خانه می‌نشست، جلسه ثابت داشت و معلم تفسیر قرآن بود، مفسری بود که زنان در خانه او گرد می‌آمدند و از او مفاهیم قرآن را می‌گرفتند.</w:t>
      </w:r>
    </w:p>
    <w:p w:rsidR="0016331D" w:rsidRDefault="0016331D" w:rsidP="002609B1">
      <w:pPr>
        <w:pStyle w:val="2"/>
        <w:jc w:val="both"/>
        <w:rPr>
          <w:rtl/>
        </w:rPr>
      </w:pPr>
      <w:bookmarkStart w:id="15" w:name="_Toc429241834"/>
      <w:r>
        <w:rPr>
          <w:rFonts w:hint="cs"/>
          <w:rtl/>
        </w:rPr>
        <w:t xml:space="preserve">صلابت حضرت </w:t>
      </w:r>
      <w:r w:rsidR="0051257F">
        <w:rPr>
          <w:rFonts w:hint="eastAsia"/>
          <w:rtl/>
        </w:rPr>
        <w:t>ز</w:t>
      </w:r>
      <w:r w:rsidR="0051257F">
        <w:rPr>
          <w:rFonts w:hint="cs"/>
          <w:rtl/>
        </w:rPr>
        <w:t>ی</w:t>
      </w:r>
      <w:r w:rsidR="0051257F">
        <w:rPr>
          <w:rFonts w:hint="eastAsia"/>
          <w:rtl/>
        </w:rPr>
        <w:t>نب</w:t>
      </w:r>
      <w:r w:rsidR="0051257F">
        <w:rPr>
          <w:rtl/>
        </w:rPr>
        <w:t xml:space="preserve"> (</w:t>
      </w:r>
      <w:r>
        <w:rPr>
          <w:rFonts w:hint="cs"/>
          <w:rtl/>
        </w:rPr>
        <w:t>س</w:t>
      </w:r>
      <w:r w:rsidR="0051257F">
        <w:rPr>
          <w:rtl/>
        </w:rPr>
        <w:t xml:space="preserve">) </w:t>
      </w:r>
      <w:r w:rsidR="0051257F">
        <w:rPr>
          <w:rFonts w:hint="eastAsia"/>
          <w:rtl/>
        </w:rPr>
        <w:t>در</w:t>
      </w:r>
      <w:r w:rsidR="00314DCA">
        <w:rPr>
          <w:rFonts w:hint="cs"/>
          <w:rtl/>
        </w:rPr>
        <w:t xml:space="preserve"> مقابل یزید</w:t>
      </w:r>
      <w:bookmarkEnd w:id="15"/>
    </w:p>
    <w:p w:rsidR="00741D57" w:rsidRDefault="00741D57" w:rsidP="002609B1">
      <w:pPr>
        <w:jc w:val="both"/>
        <w:rPr>
          <w:rtl/>
        </w:rPr>
      </w:pPr>
      <w:r>
        <w:rPr>
          <w:rFonts w:hint="cs"/>
          <w:rtl/>
        </w:rPr>
        <w:t>در انجام رسالت بعد از عاشورا هم آن سخنرانی‌ها، آن گواهی‌هایی که مردم را یاد سخنرانی‌های پدرش امیرالمؤمنین می‌انداخت که فصیح‌ترین عر</w:t>
      </w:r>
      <w:r w:rsidR="0016331D">
        <w:rPr>
          <w:rFonts w:hint="cs"/>
          <w:rtl/>
        </w:rPr>
        <w:t xml:space="preserve">ب بود، </w:t>
      </w:r>
      <w:r>
        <w:rPr>
          <w:rFonts w:hint="cs"/>
          <w:rtl/>
        </w:rPr>
        <w:t xml:space="preserve">سخنی که حکمت و معرفت در آن موج می‌زد، آینده‌نگری و دورنگری در آن نمایان بود و روح حماسه و </w:t>
      </w:r>
      <w:r>
        <w:rPr>
          <w:rFonts w:hint="cs"/>
          <w:rtl/>
        </w:rPr>
        <w:lastRenderedPageBreak/>
        <w:t xml:space="preserve">بیداری را در جامعه بیدار می‌کرد، چه در کوچه‌های کوفه، چه در برخوردهایی که با ابن زیاد داشت، چه در مجلس یزید، </w:t>
      </w:r>
      <w:r w:rsidR="007E583A">
        <w:rPr>
          <w:rFonts w:hint="cs"/>
          <w:rtl/>
        </w:rPr>
        <w:t>همه‌جا</w:t>
      </w:r>
      <w:r>
        <w:rPr>
          <w:rFonts w:hint="cs"/>
          <w:rtl/>
        </w:rPr>
        <w:t xml:space="preserve"> سخنانی در کمال متانت و در اوج علم و حکمت و آمیخته با حماسه </w:t>
      </w:r>
      <w:r w:rsidR="007E583A">
        <w:rPr>
          <w:rFonts w:hint="cs"/>
          <w:rtl/>
        </w:rPr>
        <w:t>درراه</w:t>
      </w:r>
      <w:r>
        <w:rPr>
          <w:rFonts w:hint="cs"/>
          <w:rtl/>
        </w:rPr>
        <w:t xml:space="preserve"> خدا بود.</w:t>
      </w:r>
    </w:p>
    <w:p w:rsidR="0016331D" w:rsidRDefault="0016331D" w:rsidP="002609B1">
      <w:pPr>
        <w:jc w:val="both"/>
        <w:rPr>
          <w:rtl/>
        </w:rPr>
      </w:pPr>
      <w:r>
        <w:rPr>
          <w:rFonts w:hint="cs"/>
          <w:rtl/>
        </w:rPr>
        <w:t xml:space="preserve">آن داستان علم و معرفت و معنویت و کمالات عبادی و اخلاقی زینب </w:t>
      </w:r>
      <w:r w:rsidR="007E583A">
        <w:rPr>
          <w:rFonts w:hint="cs"/>
          <w:rtl/>
        </w:rPr>
        <w:t>یکجا</w:t>
      </w:r>
      <w:r>
        <w:rPr>
          <w:rFonts w:hint="cs"/>
          <w:rtl/>
        </w:rPr>
        <w:t xml:space="preserve"> در روز عاشورا، بعد از عاشورا، در مجلس ابن زیاد، در کوچه‌های کوفه، در کوچه‌های شام و در مجلس وحشتناک یزید متجلی شد، </w:t>
      </w:r>
      <w:r w:rsidR="00BA7600">
        <w:rPr>
          <w:rFonts w:hint="cs"/>
          <w:rtl/>
        </w:rPr>
        <w:t>وقتی‌که</w:t>
      </w:r>
      <w:r>
        <w:rPr>
          <w:rFonts w:hint="cs"/>
          <w:rtl/>
        </w:rPr>
        <w:t xml:space="preserve"> در کاخ یزید همه ساکت می‌شدند، زبان‌ها قفل می‌شد، دل‌ها می‌لرزید و وحشت در اندام می‌افتاد حضرت زینب آرام، نرم، پایدار و </w:t>
      </w:r>
      <w:r w:rsidR="007E583A">
        <w:rPr>
          <w:rFonts w:hint="cs"/>
          <w:rtl/>
        </w:rPr>
        <w:t>باصلابت</w:t>
      </w:r>
      <w:r>
        <w:rPr>
          <w:rFonts w:hint="cs"/>
          <w:rtl/>
        </w:rPr>
        <w:t xml:space="preserve"> شروع به سخن می‌کند و </w:t>
      </w:r>
      <w:r w:rsidR="007E583A">
        <w:rPr>
          <w:rFonts w:hint="cs"/>
          <w:rtl/>
        </w:rPr>
        <w:t>آن‌طور</w:t>
      </w:r>
      <w:r>
        <w:rPr>
          <w:rFonts w:hint="cs"/>
          <w:rtl/>
        </w:rPr>
        <w:t xml:space="preserve"> یزید را مورد خطاب قرار می‌دهد</w:t>
      </w:r>
      <w:r w:rsidRPr="0016331D">
        <w:rPr>
          <w:rFonts w:ascii="IRBadr" w:hAnsi="IRBadr" w:hint="cs"/>
          <w:b/>
          <w:bCs/>
          <w:sz w:val="28"/>
          <w:rtl/>
        </w:rPr>
        <w:t>: «</w:t>
      </w:r>
      <w:r w:rsidRPr="0016331D">
        <w:rPr>
          <w:rFonts w:ascii="IRBadr" w:hAnsi="IRBadr"/>
          <w:b/>
          <w:bCs/>
          <w:sz w:val="28"/>
          <w:rtl/>
        </w:rPr>
        <w:t>حَ</w:t>
      </w:r>
      <w:r w:rsidR="0051257F">
        <w:rPr>
          <w:rFonts w:ascii="IRBadr" w:hAnsi="IRBadr"/>
          <w:b/>
          <w:bCs/>
          <w:sz w:val="28"/>
          <w:rtl/>
        </w:rPr>
        <w:t>ی</w:t>
      </w:r>
      <w:r w:rsidRPr="0016331D">
        <w:rPr>
          <w:rFonts w:ascii="IRBadr" w:hAnsi="IRBadr"/>
          <w:b/>
          <w:bCs/>
          <w:sz w:val="28"/>
          <w:rtl/>
        </w:rPr>
        <w:t>ثُ اَخَذْتَ عَلَ</w:t>
      </w:r>
      <w:r w:rsidR="0051257F">
        <w:rPr>
          <w:rFonts w:ascii="IRBadr" w:hAnsi="IRBadr"/>
          <w:b/>
          <w:bCs/>
          <w:sz w:val="28"/>
          <w:rtl/>
        </w:rPr>
        <w:t>ی</w:t>
      </w:r>
      <w:r w:rsidRPr="0016331D">
        <w:rPr>
          <w:rFonts w:ascii="IRBadr" w:hAnsi="IRBadr"/>
          <w:b/>
          <w:bCs/>
          <w:sz w:val="28"/>
          <w:rtl/>
        </w:rPr>
        <w:t>نا اَقْطارَ</w:t>
      </w:r>
      <w:r w:rsidR="006D5393">
        <w:rPr>
          <w:rFonts w:ascii="Cambria" w:hAnsi="Cambria" w:cs="Cambria" w:hint="cs"/>
          <w:b/>
          <w:bCs/>
          <w:sz w:val="28"/>
          <w:rtl/>
        </w:rPr>
        <w:t xml:space="preserve"> </w:t>
      </w:r>
      <w:r w:rsidRPr="0016331D">
        <w:rPr>
          <w:rFonts w:ascii="IRBadr" w:hAnsi="IRBadr"/>
          <w:b/>
          <w:bCs/>
          <w:sz w:val="28"/>
          <w:rtl/>
        </w:rPr>
        <w:t>الاَرْضِ وَ آفاقَ السَّماءِ</w:t>
      </w:r>
      <w:r w:rsidRPr="0016331D">
        <w:rPr>
          <w:rFonts w:ascii="IRBadr" w:hAnsi="IRBadr" w:hint="cs"/>
          <w:b/>
          <w:bCs/>
          <w:sz w:val="28"/>
          <w:rtl/>
        </w:rPr>
        <w:t>»</w:t>
      </w:r>
      <w:r>
        <w:rPr>
          <w:rStyle w:val="aff0"/>
          <w:rFonts w:ascii="IRBadr" w:hAnsi="IRBadr"/>
          <w:b/>
          <w:bCs/>
          <w:sz w:val="28"/>
          <w:rtl/>
        </w:rPr>
        <w:footnoteReference w:id="8"/>
      </w:r>
      <w:r w:rsidR="006D5393">
        <w:rPr>
          <w:rFonts w:ascii="Calibri" w:hAnsi="Calibri" w:hint="cs"/>
          <w:b/>
          <w:bCs/>
          <w:sz w:val="20"/>
          <w:rtl/>
        </w:rPr>
        <w:t xml:space="preserve"> </w:t>
      </w:r>
      <w:r w:rsidR="006D5393" w:rsidRPr="006D5393">
        <w:rPr>
          <w:rFonts w:hint="cs"/>
          <w:rtl/>
        </w:rPr>
        <w:t xml:space="preserve">الآن که عرصه را بر ما </w:t>
      </w:r>
      <w:r w:rsidR="00BA7600">
        <w:rPr>
          <w:rFonts w:hint="cs"/>
          <w:rtl/>
        </w:rPr>
        <w:t>اهل‌بیت</w:t>
      </w:r>
      <w:r w:rsidR="006D5393" w:rsidRPr="006D5393">
        <w:rPr>
          <w:rFonts w:hint="cs"/>
          <w:rtl/>
        </w:rPr>
        <w:t xml:space="preserve"> تنگ کردی، از هر سو ما را در محدودیت </w:t>
      </w:r>
      <w:r w:rsidR="007E583A">
        <w:rPr>
          <w:rFonts w:hint="cs"/>
          <w:rtl/>
        </w:rPr>
        <w:t>قراردادی</w:t>
      </w:r>
      <w:r w:rsidR="006D5393" w:rsidRPr="006D5393">
        <w:rPr>
          <w:rFonts w:hint="cs"/>
          <w:rtl/>
        </w:rPr>
        <w:t xml:space="preserve"> و ما را به اسارت کشاندی </w:t>
      </w:r>
      <w:r w:rsidR="006D5393" w:rsidRPr="006D5393">
        <w:rPr>
          <w:rFonts w:ascii="IRBadr" w:hAnsi="IRBadr" w:hint="cs"/>
          <w:b/>
          <w:bCs/>
          <w:sz w:val="28"/>
          <w:rtl/>
        </w:rPr>
        <w:t>«</w:t>
      </w:r>
      <w:r w:rsidR="006D5393" w:rsidRPr="006D5393">
        <w:rPr>
          <w:rFonts w:ascii="IRBadr" w:hAnsi="IRBadr"/>
          <w:b/>
          <w:bCs/>
          <w:sz w:val="28"/>
          <w:rtl/>
        </w:rPr>
        <w:t xml:space="preserve">اَنَّ بِنا </w:t>
      </w:r>
      <w:r w:rsidR="0051257F">
        <w:rPr>
          <w:rFonts w:ascii="IRBadr" w:hAnsi="IRBadr"/>
          <w:b/>
          <w:bCs/>
          <w:sz w:val="28"/>
          <w:rtl/>
        </w:rPr>
        <w:t>عَلَ</w:t>
      </w:r>
      <w:r w:rsidR="0051257F">
        <w:rPr>
          <w:rFonts w:ascii="IRBadr" w:hAnsi="IRBadr" w:hint="cs"/>
          <w:b/>
          <w:bCs/>
          <w:sz w:val="28"/>
          <w:rtl/>
        </w:rPr>
        <w:t>ی‌اللَّهِ</w:t>
      </w:r>
      <w:r w:rsidR="006D5393" w:rsidRPr="006D5393">
        <w:rPr>
          <w:rFonts w:ascii="IRBadr" w:hAnsi="IRBadr"/>
          <w:b/>
          <w:bCs/>
          <w:sz w:val="28"/>
          <w:rtl/>
        </w:rPr>
        <w:t xml:space="preserve"> هَواناً</w:t>
      </w:r>
      <w:r w:rsidR="006D5393" w:rsidRPr="006D5393">
        <w:rPr>
          <w:rFonts w:ascii="IRBadr" w:hAnsi="IRBadr" w:hint="cs"/>
          <w:b/>
          <w:bCs/>
          <w:sz w:val="28"/>
          <w:rtl/>
        </w:rPr>
        <w:t>»</w:t>
      </w:r>
      <w:r w:rsidR="006D5393">
        <w:rPr>
          <w:rStyle w:val="aff0"/>
          <w:rFonts w:ascii="IRBadr" w:hAnsi="IRBadr"/>
          <w:b/>
          <w:bCs/>
          <w:sz w:val="28"/>
          <w:rtl/>
        </w:rPr>
        <w:footnoteReference w:id="9"/>
      </w:r>
      <w:r w:rsidR="006D5393">
        <w:rPr>
          <w:rFonts w:ascii="IRBadr" w:hAnsi="IRBadr" w:hint="cs"/>
          <w:b/>
          <w:bCs/>
          <w:sz w:val="28"/>
          <w:rtl/>
        </w:rPr>
        <w:t xml:space="preserve"> </w:t>
      </w:r>
      <w:r w:rsidR="006D5393" w:rsidRPr="006D5393">
        <w:rPr>
          <w:rFonts w:hint="cs"/>
          <w:rtl/>
        </w:rPr>
        <w:t>فکر می‌کنی ما در پیش خدا خار هستیم</w:t>
      </w:r>
      <w:r w:rsidR="006D5393">
        <w:rPr>
          <w:rFonts w:hint="cs"/>
          <w:rtl/>
        </w:rPr>
        <w:t xml:space="preserve">، این غل و زنجیری که به گردن ما آویختی، این سرهایی که بریده‌ای و به همراه ما ه حرکت درآوردی، </w:t>
      </w:r>
      <w:r w:rsidR="00BA7600">
        <w:rPr>
          <w:rFonts w:hint="cs"/>
          <w:rtl/>
        </w:rPr>
        <w:t>این‌که</w:t>
      </w:r>
      <w:r w:rsidR="006D5393">
        <w:rPr>
          <w:rFonts w:hint="cs"/>
          <w:rtl/>
        </w:rPr>
        <w:t xml:space="preserve"> </w:t>
      </w:r>
      <w:r w:rsidR="00BA7600">
        <w:rPr>
          <w:rFonts w:hint="cs"/>
          <w:rtl/>
        </w:rPr>
        <w:t>اهل‌بیت</w:t>
      </w:r>
      <w:r w:rsidR="006D5393">
        <w:rPr>
          <w:rFonts w:hint="cs"/>
          <w:rtl/>
        </w:rPr>
        <w:t xml:space="preserve"> رسول خدا را به اسارت کشیده‌ای فکر می‌کنی نشانه عظمت و کرامت تو و خاری ما است که این‌طور به خودت مغرور شدی و به خود می‌بالی بر یک پیروزی ظاهری که دوام ندارد، فکر می‌کند که </w:t>
      </w:r>
      <w:r w:rsidR="007E583A">
        <w:rPr>
          <w:rFonts w:hint="cs"/>
          <w:rtl/>
        </w:rPr>
        <w:t>همه‌چیز</w:t>
      </w:r>
      <w:r w:rsidR="006D5393">
        <w:rPr>
          <w:rFonts w:hint="cs"/>
          <w:rtl/>
        </w:rPr>
        <w:t xml:space="preserve"> بر وفق مراد تو می‌گردد؟</w:t>
      </w:r>
    </w:p>
    <w:p w:rsidR="006D5393" w:rsidRDefault="007E583A" w:rsidP="002609B1">
      <w:pPr>
        <w:jc w:val="both"/>
        <w:rPr>
          <w:rtl/>
        </w:rPr>
      </w:pPr>
      <w:r>
        <w:rPr>
          <w:rFonts w:hint="cs"/>
          <w:rtl/>
        </w:rPr>
        <w:t>این‌یک</w:t>
      </w:r>
      <w:r w:rsidR="006D5393">
        <w:rPr>
          <w:rFonts w:hint="cs"/>
          <w:rtl/>
        </w:rPr>
        <w:t xml:space="preserve"> زن قهرمان و الهی و اسلامی است که خدا می‌خواهد و می‌گوید </w:t>
      </w:r>
      <w:r w:rsidR="006D5393" w:rsidRPr="006D5393">
        <w:rPr>
          <w:rFonts w:ascii="IRBadr" w:hAnsi="IRBadr" w:hint="cs"/>
          <w:b/>
          <w:bCs/>
          <w:sz w:val="28"/>
          <w:rtl/>
        </w:rPr>
        <w:t>«</w:t>
      </w:r>
      <w:r w:rsidR="006D5393" w:rsidRPr="006D5393">
        <w:rPr>
          <w:rFonts w:ascii="IRBadr" w:hAnsi="IRBadr"/>
          <w:b/>
          <w:bCs/>
          <w:sz w:val="28"/>
          <w:rtl/>
        </w:rPr>
        <w:t>ف</w:t>
      </w:r>
      <w:r w:rsidR="00BA7600">
        <w:rPr>
          <w:rFonts w:ascii="IRBadr" w:hAnsi="IRBadr" w:hint="cs"/>
          <w:b/>
          <w:bCs/>
          <w:sz w:val="28"/>
          <w:rtl/>
        </w:rPr>
        <w:t>َ</w:t>
      </w:r>
      <w:r w:rsidR="006D5393" w:rsidRPr="006D5393">
        <w:rPr>
          <w:rFonts w:ascii="IRBadr" w:hAnsi="IRBadr"/>
          <w:b/>
          <w:bCs/>
          <w:sz w:val="28"/>
          <w:rtl/>
        </w:rPr>
        <w:t>م</w:t>
      </w:r>
      <w:r w:rsidR="00BA7600">
        <w:rPr>
          <w:rFonts w:ascii="IRBadr" w:hAnsi="IRBadr" w:hint="cs"/>
          <w:b/>
          <w:bCs/>
          <w:sz w:val="28"/>
          <w:rtl/>
        </w:rPr>
        <w:t>َ</w:t>
      </w:r>
      <w:r w:rsidR="006D5393" w:rsidRPr="006D5393">
        <w:rPr>
          <w:rFonts w:ascii="IRBadr" w:hAnsi="IRBadr"/>
          <w:b/>
          <w:bCs/>
          <w:sz w:val="28"/>
          <w:rtl/>
        </w:rPr>
        <w:t>هلا م</w:t>
      </w:r>
      <w:r w:rsidR="00BA7600">
        <w:rPr>
          <w:rFonts w:ascii="IRBadr" w:hAnsi="IRBadr" w:hint="cs"/>
          <w:b/>
          <w:bCs/>
          <w:sz w:val="28"/>
          <w:rtl/>
        </w:rPr>
        <w:t>َ</w:t>
      </w:r>
      <w:r w:rsidR="00BA7600">
        <w:rPr>
          <w:rFonts w:ascii="IRBadr" w:hAnsi="IRBadr"/>
          <w:b/>
          <w:bCs/>
          <w:sz w:val="28"/>
          <w:rtl/>
        </w:rPr>
        <w:t>هلا أ</w:t>
      </w:r>
      <w:r w:rsidR="006D5393" w:rsidRPr="006D5393">
        <w:rPr>
          <w:rFonts w:ascii="IRBadr" w:hAnsi="IRBadr"/>
          <w:b/>
          <w:bCs/>
          <w:sz w:val="28"/>
          <w:rtl/>
        </w:rPr>
        <w:t>ن</w:t>
      </w:r>
      <w:r w:rsidR="00BA7600">
        <w:rPr>
          <w:rFonts w:ascii="IRBadr" w:hAnsi="IRBadr" w:hint="cs"/>
          <w:b/>
          <w:bCs/>
          <w:sz w:val="28"/>
          <w:rtl/>
        </w:rPr>
        <w:t>َ</w:t>
      </w:r>
      <w:r w:rsidR="006D5393" w:rsidRPr="006D5393">
        <w:rPr>
          <w:rFonts w:ascii="IRBadr" w:hAnsi="IRBadr"/>
          <w:b/>
          <w:bCs/>
          <w:sz w:val="28"/>
          <w:rtl/>
        </w:rPr>
        <w:t>سیت</w:t>
      </w:r>
      <w:r w:rsidR="00BA7600">
        <w:rPr>
          <w:rFonts w:ascii="IRBadr" w:hAnsi="IRBadr" w:hint="cs"/>
          <w:b/>
          <w:bCs/>
          <w:sz w:val="28"/>
          <w:rtl/>
        </w:rPr>
        <w:t>ُ</w:t>
      </w:r>
      <w:r w:rsidR="006D5393" w:rsidRPr="006D5393">
        <w:rPr>
          <w:rFonts w:ascii="IRBadr" w:hAnsi="IRBadr"/>
          <w:b/>
          <w:bCs/>
          <w:sz w:val="28"/>
          <w:rtl/>
        </w:rPr>
        <w:t xml:space="preserve"> ق</w:t>
      </w:r>
      <w:r w:rsidR="00BA7600">
        <w:rPr>
          <w:rFonts w:ascii="IRBadr" w:hAnsi="IRBadr" w:hint="cs"/>
          <w:b/>
          <w:bCs/>
          <w:sz w:val="28"/>
          <w:rtl/>
        </w:rPr>
        <w:t>َ</w:t>
      </w:r>
      <w:r w:rsidR="006D5393" w:rsidRPr="006D5393">
        <w:rPr>
          <w:rFonts w:ascii="IRBadr" w:hAnsi="IRBadr"/>
          <w:b/>
          <w:bCs/>
          <w:sz w:val="28"/>
          <w:rtl/>
        </w:rPr>
        <w:t>ول</w:t>
      </w:r>
      <w:r w:rsidR="00BA7600">
        <w:rPr>
          <w:rFonts w:ascii="IRBadr" w:hAnsi="IRBadr" w:hint="cs"/>
          <w:b/>
          <w:bCs/>
          <w:sz w:val="28"/>
          <w:rtl/>
        </w:rPr>
        <w:t>َ</w:t>
      </w:r>
      <w:r w:rsidR="006D5393" w:rsidRPr="006D5393">
        <w:rPr>
          <w:rFonts w:ascii="IRBadr" w:hAnsi="IRBadr"/>
          <w:b/>
          <w:bCs/>
          <w:sz w:val="28"/>
          <w:rtl/>
        </w:rPr>
        <w:t xml:space="preserve"> الله</w:t>
      </w:r>
      <w:r w:rsidR="00BA7600">
        <w:rPr>
          <w:rFonts w:ascii="IRBadr" w:hAnsi="IRBadr" w:hint="cs"/>
          <w:b/>
          <w:bCs/>
          <w:sz w:val="28"/>
          <w:rtl/>
        </w:rPr>
        <w:t>ِ</w:t>
      </w:r>
      <w:r w:rsidR="006D5393" w:rsidRPr="006D5393">
        <w:rPr>
          <w:rFonts w:ascii="IRBadr" w:hAnsi="IRBadr"/>
          <w:b/>
          <w:bCs/>
          <w:sz w:val="28"/>
          <w:rtl/>
        </w:rPr>
        <w:t xml:space="preserve"> ت</w:t>
      </w:r>
      <w:r w:rsidR="00BA7600">
        <w:rPr>
          <w:rFonts w:ascii="IRBadr" w:hAnsi="IRBadr" w:hint="cs"/>
          <w:b/>
          <w:bCs/>
          <w:sz w:val="28"/>
          <w:rtl/>
        </w:rPr>
        <w:t>َ</w:t>
      </w:r>
      <w:r w:rsidR="006D5393" w:rsidRPr="006D5393">
        <w:rPr>
          <w:rFonts w:ascii="IRBadr" w:hAnsi="IRBadr"/>
          <w:b/>
          <w:bCs/>
          <w:sz w:val="28"/>
          <w:rtl/>
        </w:rPr>
        <w:t>ع</w:t>
      </w:r>
      <w:r w:rsidR="00BA7600">
        <w:rPr>
          <w:rFonts w:ascii="IRBadr" w:hAnsi="IRBadr" w:hint="cs"/>
          <w:b/>
          <w:bCs/>
          <w:sz w:val="28"/>
          <w:rtl/>
        </w:rPr>
        <w:t>َ</w:t>
      </w:r>
      <w:r w:rsidR="006D5393" w:rsidRPr="006D5393">
        <w:rPr>
          <w:rFonts w:ascii="IRBadr" w:hAnsi="IRBadr"/>
          <w:b/>
          <w:bCs/>
          <w:sz w:val="28"/>
          <w:rtl/>
        </w:rPr>
        <w:t>ال</w:t>
      </w:r>
      <w:r w:rsidR="0051257F">
        <w:rPr>
          <w:rFonts w:ascii="IRBadr" w:hAnsi="IRBadr"/>
          <w:b/>
          <w:bCs/>
          <w:sz w:val="28"/>
          <w:rtl/>
        </w:rPr>
        <w:t>ی</w:t>
      </w:r>
      <w:r w:rsidR="006D5393" w:rsidRPr="006D5393">
        <w:rPr>
          <w:rFonts w:ascii="IRBadr" w:hAnsi="IRBadr"/>
          <w:b/>
          <w:bCs/>
          <w:sz w:val="28"/>
          <w:rtl/>
        </w:rPr>
        <w:t xml:space="preserve"> وَ لا </w:t>
      </w:r>
      <w:bookmarkStart w:id="16" w:name="OLE_LINK276"/>
      <w:bookmarkStart w:id="17" w:name="OLE_LINK277"/>
      <w:r w:rsidR="006D5393" w:rsidRPr="006D5393">
        <w:rPr>
          <w:rFonts w:ascii="IRBadr" w:hAnsi="IRBadr"/>
          <w:b/>
          <w:bCs/>
          <w:sz w:val="28"/>
          <w:rtl/>
        </w:rPr>
        <w:t>یَحْسَبَنَّ</w:t>
      </w:r>
      <w:bookmarkEnd w:id="16"/>
      <w:bookmarkEnd w:id="17"/>
      <w:r w:rsidR="006D5393" w:rsidRPr="006D5393">
        <w:rPr>
          <w:rFonts w:ascii="IRBadr" w:hAnsi="IRBadr"/>
          <w:b/>
          <w:bCs/>
          <w:sz w:val="28"/>
          <w:rtl/>
        </w:rPr>
        <w:t xml:space="preserve"> الَّذِینَ کَفَرُوا أَنَّما نُمْلِی لَهُمْ خَیْرٌ لِأَنْفُسِهِمْ إِنَّما نُمْلِی لَهُمْ لِیَزْدادُوا إِثْماً</w:t>
      </w:r>
      <w:r w:rsidR="006D5393" w:rsidRPr="006D5393">
        <w:rPr>
          <w:rFonts w:ascii="IRBadr" w:hAnsi="IRBadr" w:hint="cs"/>
          <w:b/>
          <w:bCs/>
          <w:sz w:val="28"/>
          <w:rtl/>
        </w:rPr>
        <w:t>»</w:t>
      </w:r>
      <w:r w:rsidR="00374AE3">
        <w:rPr>
          <w:rStyle w:val="aff0"/>
          <w:rFonts w:ascii="IRBadr" w:hAnsi="IRBadr"/>
          <w:b/>
          <w:bCs/>
          <w:sz w:val="28"/>
          <w:rtl/>
        </w:rPr>
        <w:footnoteReference w:id="10"/>
      </w:r>
      <w:r w:rsidR="00314DCA">
        <w:rPr>
          <w:rFonts w:ascii="IRBadr" w:hAnsi="IRBadr" w:hint="cs"/>
          <w:b/>
          <w:bCs/>
          <w:sz w:val="28"/>
          <w:rtl/>
        </w:rPr>
        <w:t xml:space="preserve"> </w:t>
      </w:r>
      <w:r w:rsidR="00314DCA" w:rsidRPr="00314DCA">
        <w:rPr>
          <w:rFonts w:hint="cs"/>
          <w:rtl/>
        </w:rPr>
        <w:t xml:space="preserve">آرام برو یزید، الآن مسلط هستی، اما هرگز گمان نکن که پیروزی از آن تو است، این روزها خواهد گذشت، </w:t>
      </w:r>
      <w:r w:rsidR="00BA7600">
        <w:rPr>
          <w:rFonts w:hint="cs"/>
          <w:rtl/>
        </w:rPr>
        <w:t xml:space="preserve">سپس زینب </w:t>
      </w:r>
      <w:r w:rsidR="007F140C">
        <w:rPr>
          <w:rFonts w:hint="cs"/>
          <w:rtl/>
        </w:rPr>
        <w:t>کبرا</w:t>
      </w:r>
      <w:r w:rsidR="00BA7600">
        <w:rPr>
          <w:rFonts w:hint="cs"/>
          <w:rtl/>
        </w:rPr>
        <w:t xml:space="preserve"> فرمودند</w:t>
      </w:r>
      <w:r w:rsidR="00314DCA" w:rsidRPr="00BA7600">
        <w:rPr>
          <w:rFonts w:ascii="IRBadr" w:hAnsi="IRBadr" w:hint="cs"/>
          <w:sz w:val="28"/>
          <w:rtl/>
        </w:rPr>
        <w:t xml:space="preserve"> </w:t>
      </w:r>
      <w:r w:rsidR="00314DCA" w:rsidRPr="00BA7600">
        <w:rPr>
          <w:rFonts w:hint="cs"/>
          <w:rtl/>
        </w:rPr>
        <w:t xml:space="preserve">فکر می‌کنی که این </w:t>
      </w:r>
      <w:r w:rsidR="00314DCA" w:rsidRPr="00314DCA">
        <w:rPr>
          <w:rFonts w:hint="cs"/>
          <w:rtl/>
        </w:rPr>
        <w:t>عدالت است که زن و بچه تو در آرامش و آسایش در کاخ آرمیده‌اند و بچه‌های خاندان پیامبر و یتیمان حسین در چادر زندگی کنند.</w:t>
      </w:r>
    </w:p>
    <w:p w:rsidR="00314DCA" w:rsidRPr="00D117CF" w:rsidRDefault="002609B1" w:rsidP="002609B1">
      <w:pPr>
        <w:jc w:val="both"/>
        <w:rPr>
          <w:rFonts w:ascii="IRBadr" w:hAnsi="IRBadr"/>
          <w:b/>
          <w:bCs/>
          <w:sz w:val="28"/>
          <w:rtl/>
        </w:rPr>
      </w:pPr>
      <w:bookmarkStart w:id="18" w:name="OLE_LINK180"/>
      <w:bookmarkStart w:id="19" w:name="OLE_LINK181"/>
      <w:bookmarkStart w:id="20" w:name="OLE_LINK207"/>
      <w:bookmarkStart w:id="21" w:name="OLE_LINK217"/>
      <w:r>
        <w:rPr>
          <w:rFonts w:ascii="IRBadr" w:hAnsi="IRBadr" w:hint="cs"/>
          <w:b/>
          <w:bCs/>
          <w:sz w:val="28"/>
          <w:rtl/>
        </w:rPr>
        <w:t>«</w:t>
      </w:r>
      <w:r w:rsidR="00314DCA" w:rsidRPr="00D117CF">
        <w:rPr>
          <w:rFonts w:ascii="IRBadr" w:hAnsi="IRBadr"/>
          <w:b/>
          <w:bCs/>
          <w:sz w:val="28"/>
          <w:rtl/>
        </w:rPr>
        <w:t>بِسْمِ اللَّهِ الرَّحْمَنِ الرَّحِیم</w:t>
      </w:r>
      <w:r w:rsidR="00314DCA" w:rsidRPr="00D117CF">
        <w:rPr>
          <w:rFonts w:ascii="IRBadr" w:hAnsi="IRBadr" w:hint="cs"/>
          <w:b/>
          <w:bCs/>
          <w:sz w:val="28"/>
          <w:rtl/>
        </w:rPr>
        <w:t xml:space="preserve"> </w:t>
      </w:r>
      <w:r w:rsidR="00314DCA" w:rsidRPr="00D117CF">
        <w:rPr>
          <w:rFonts w:ascii="IRBadr" w:hAnsi="IRBadr"/>
          <w:b/>
          <w:bCs/>
          <w:sz w:val="28"/>
          <w:rtl/>
        </w:rPr>
        <w:t>إِنَّا أَعْطَیْنَاکَ الْکَوْثَرَ</w:t>
      </w:r>
      <w:r w:rsidR="00314DCA" w:rsidRPr="00D117CF">
        <w:rPr>
          <w:rFonts w:ascii="IRBadr" w:hAnsi="IRBadr" w:hint="cs"/>
          <w:b/>
          <w:bCs/>
          <w:sz w:val="28"/>
          <w:rtl/>
        </w:rPr>
        <w:t>،</w:t>
      </w:r>
      <w:r w:rsidR="00314DCA" w:rsidRPr="00D117CF">
        <w:rPr>
          <w:rFonts w:ascii="IRBadr" w:hAnsi="IRBadr"/>
          <w:b/>
          <w:bCs/>
          <w:sz w:val="28"/>
          <w:rtl/>
        </w:rPr>
        <w:t xml:space="preserve"> فَصَلِّ لِرَبِّکَ وَ</w:t>
      </w:r>
      <w:r w:rsidR="00314DCA">
        <w:rPr>
          <w:rFonts w:ascii="IRBadr" w:hAnsi="IRBadr" w:hint="cs"/>
          <w:b/>
          <w:bCs/>
          <w:sz w:val="28"/>
          <w:rtl/>
        </w:rPr>
        <w:t xml:space="preserve"> </w:t>
      </w:r>
      <w:r w:rsidR="00314DCA" w:rsidRPr="00D117CF">
        <w:rPr>
          <w:rFonts w:ascii="IRBadr" w:hAnsi="IRBadr"/>
          <w:b/>
          <w:bCs/>
          <w:sz w:val="28"/>
          <w:rtl/>
        </w:rPr>
        <w:t>انْحَرْ</w:t>
      </w:r>
      <w:r w:rsidR="00314DCA" w:rsidRPr="00D117CF">
        <w:rPr>
          <w:rFonts w:ascii="IRBadr" w:hAnsi="IRBadr" w:hint="cs"/>
          <w:b/>
          <w:bCs/>
          <w:sz w:val="28"/>
          <w:rtl/>
        </w:rPr>
        <w:t xml:space="preserve">، </w:t>
      </w:r>
      <w:r w:rsidR="00314DCA" w:rsidRPr="00D117CF">
        <w:rPr>
          <w:rFonts w:ascii="IRBadr" w:hAnsi="IRBadr"/>
          <w:b/>
          <w:bCs/>
          <w:sz w:val="28"/>
          <w:rtl/>
        </w:rPr>
        <w:t>إِنَّ شَانِئَکَ هُوَ الأبْتَرُ</w:t>
      </w:r>
      <w:r w:rsidR="00314DCA">
        <w:rPr>
          <w:rStyle w:val="aff0"/>
          <w:rFonts w:ascii="IRBadr" w:hAnsi="IRBadr"/>
          <w:b/>
          <w:sz w:val="28"/>
          <w:rtl/>
        </w:rPr>
        <w:footnoteReference w:id="11"/>
      </w:r>
      <w:r>
        <w:rPr>
          <w:rFonts w:ascii="IRBadr" w:hAnsi="IRBadr" w:hint="cs"/>
          <w:b/>
          <w:bCs/>
          <w:sz w:val="28"/>
          <w:rtl/>
        </w:rPr>
        <w:t>»</w:t>
      </w:r>
    </w:p>
    <w:p w:rsidR="00314DCA" w:rsidRDefault="00314DCA" w:rsidP="002609B1">
      <w:pPr>
        <w:pStyle w:val="2"/>
        <w:jc w:val="both"/>
        <w:rPr>
          <w:rtl/>
        </w:rPr>
      </w:pPr>
      <w:bookmarkStart w:id="22" w:name="_Toc429241835"/>
      <w:bookmarkEnd w:id="18"/>
      <w:bookmarkEnd w:id="19"/>
      <w:bookmarkEnd w:id="20"/>
      <w:bookmarkEnd w:id="21"/>
      <w:r>
        <w:rPr>
          <w:rFonts w:hint="cs"/>
          <w:rtl/>
        </w:rPr>
        <w:t>خطبه دوم</w:t>
      </w:r>
      <w:bookmarkEnd w:id="22"/>
    </w:p>
    <w:p w:rsidR="00314DCA" w:rsidRPr="00314DCA" w:rsidRDefault="002609B1" w:rsidP="002609B1">
      <w:pPr>
        <w:jc w:val="both"/>
        <w:rPr>
          <w:rFonts w:ascii="IRBadr" w:hAnsi="IRBadr"/>
          <w:b/>
          <w:bCs/>
          <w:szCs w:val="22"/>
        </w:rPr>
      </w:pPr>
      <w:bookmarkStart w:id="23" w:name="OLE_LINK273"/>
      <w:bookmarkStart w:id="24" w:name="OLE_LINK29"/>
      <w:bookmarkStart w:id="25" w:name="OLE_LINK30"/>
      <w:bookmarkStart w:id="26" w:name="OLE_LINK66"/>
      <w:bookmarkStart w:id="27" w:name="OLE_LINK95"/>
      <w:bookmarkStart w:id="28" w:name="OLE_LINK109"/>
      <w:bookmarkStart w:id="29" w:name="OLE_LINK123"/>
      <w:bookmarkStart w:id="30" w:name="OLE_LINK143"/>
      <w:bookmarkStart w:id="31" w:name="OLE_LINK159"/>
      <w:bookmarkStart w:id="32" w:name="OLE_LINK198"/>
      <w:bookmarkStart w:id="33" w:name="OLE_LINK247"/>
      <w:r w:rsidRPr="00455965">
        <w:rPr>
          <w:rFonts w:ascii="IRBadr" w:hAnsi="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455965">
        <w:rPr>
          <w:rFonts w:ascii="IRBadr" w:hAnsi="IRBadr"/>
          <w:b/>
          <w:bCs/>
          <w:sz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hint="cs"/>
          <w:b/>
          <w:bCs/>
          <w:sz w:val="28"/>
          <w:rtl/>
        </w:rPr>
        <w:t>،</w:t>
      </w:r>
      <w:r w:rsidRPr="00455965">
        <w:rPr>
          <w:rFonts w:ascii="IRBadr" w:hAnsi="IRBadr"/>
          <w:b/>
          <w:bCs/>
          <w:sz w:val="28"/>
          <w:rtl/>
        </w:rPr>
        <w:t xml:space="preserve"> </w:t>
      </w:r>
      <w:r w:rsidRPr="00455965">
        <w:rPr>
          <w:rFonts w:ascii="IRBadr" w:hAnsi="IRBadr" w:hint="cs"/>
          <w:b/>
          <w:bCs/>
          <w:sz w:val="28"/>
          <w:rtl/>
        </w:rPr>
        <w:t xml:space="preserve">حججک علی عبادک و أمنائک فی بلادک، </w:t>
      </w:r>
      <w:r w:rsidRPr="00455965">
        <w:rPr>
          <w:rFonts w:ascii="IRBadr" w:hAnsi="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045C5A">
        <w:rPr>
          <w:rFonts w:ascii="IRBadr" w:hAnsi="IRBadr" w:hint="cs"/>
          <w:b/>
          <w:bCs/>
          <w:sz w:val="28"/>
          <w:rtl/>
        </w:rPr>
        <w:t>«</w:t>
      </w:r>
      <w:r w:rsidR="00314DCA">
        <w:rPr>
          <w:rFonts w:ascii="IRBadr" w:hAnsi="IRBadr"/>
          <w:b/>
          <w:bCs/>
          <w:sz w:val="28"/>
          <w:rtl/>
        </w:rPr>
        <w:t>یَا أَیُّهَا الَّذِینَ آمَنُوا اتَّقُوا اللَّهَ حَقَّ تُقَاتِهِ وَ لَا تَمُوتُنَّ إِلَّا وَ أَنتُم مُّسْلِمُونَ</w:t>
      </w:r>
      <w:r w:rsidR="00045C5A">
        <w:rPr>
          <w:rFonts w:ascii="IRBadr" w:hAnsi="IRBadr" w:hint="cs"/>
          <w:b/>
          <w:bCs/>
          <w:sz w:val="28"/>
          <w:rtl/>
        </w:rPr>
        <w:t>»</w:t>
      </w:r>
      <w:r w:rsidR="00314DCA">
        <w:rPr>
          <w:rStyle w:val="aff0"/>
          <w:rFonts w:ascii="IRBadr" w:hAnsi="IRBadr"/>
          <w:b/>
          <w:bCs/>
          <w:rtl/>
        </w:rPr>
        <w:footnoteReference w:id="12"/>
      </w:r>
      <w:bookmarkEnd w:id="23"/>
      <w:r w:rsidR="00314DCA">
        <w:rPr>
          <w:rFonts w:ascii="IRBadr" w:hAnsi="IRBadr" w:hint="cs"/>
          <w:b/>
          <w:bCs/>
          <w:szCs w:val="22"/>
          <w:rtl/>
        </w:rPr>
        <w:t xml:space="preserve"> </w:t>
      </w:r>
      <w:r w:rsidR="00314DCA" w:rsidRPr="00C0427D">
        <w:rPr>
          <w:rFonts w:ascii="IRBadr" w:hAnsi="IRBadr"/>
          <w:b/>
          <w:bCs/>
          <w:sz w:val="28"/>
          <w:rtl/>
        </w:rPr>
        <w:t>عِبَادَ اللَّهِ أُوصِ</w:t>
      </w:r>
      <w:r w:rsidR="0051257F">
        <w:rPr>
          <w:rFonts w:ascii="IRBadr" w:hAnsi="IRBadr"/>
          <w:b/>
          <w:bCs/>
          <w:sz w:val="28"/>
          <w:rtl/>
        </w:rPr>
        <w:t>یک</w:t>
      </w:r>
      <w:r w:rsidR="00314DCA" w:rsidRPr="00C0427D">
        <w:rPr>
          <w:rFonts w:ascii="IRBadr" w:hAnsi="IRBadr"/>
          <w:b/>
          <w:bCs/>
          <w:sz w:val="28"/>
          <w:rtl/>
        </w:rPr>
        <w:t>مْ و نَفسِی بِتَقْوَ</w:t>
      </w:r>
      <w:r w:rsidR="0051257F">
        <w:rPr>
          <w:rFonts w:ascii="IRBadr" w:hAnsi="IRBadr"/>
          <w:b/>
          <w:bCs/>
          <w:sz w:val="28"/>
          <w:rtl/>
        </w:rPr>
        <w:t>ی</w:t>
      </w:r>
      <w:r w:rsidR="00314DCA" w:rsidRPr="00C0427D">
        <w:rPr>
          <w:rFonts w:ascii="IRBadr" w:hAnsi="IRBadr"/>
          <w:b/>
          <w:bCs/>
          <w:sz w:val="28"/>
          <w:rtl/>
        </w:rPr>
        <w:t xml:space="preserve"> اللَّه</w:t>
      </w:r>
      <w:bookmarkEnd w:id="24"/>
      <w:bookmarkEnd w:id="25"/>
      <w:bookmarkEnd w:id="26"/>
      <w:bookmarkEnd w:id="27"/>
      <w:bookmarkEnd w:id="28"/>
      <w:bookmarkEnd w:id="29"/>
      <w:bookmarkEnd w:id="30"/>
      <w:bookmarkEnd w:id="31"/>
      <w:bookmarkEnd w:id="32"/>
      <w:bookmarkEnd w:id="33"/>
      <w:r w:rsidR="00314DCA" w:rsidRPr="00C0427D">
        <w:rPr>
          <w:rFonts w:ascii="IRBadr" w:hAnsi="IRBadr" w:hint="cs"/>
          <w:b/>
          <w:bCs/>
          <w:sz w:val="28"/>
          <w:rtl/>
        </w:rPr>
        <w:t xml:space="preserve"> </w:t>
      </w:r>
      <w:r w:rsidR="00314DCA" w:rsidRPr="00C0427D">
        <w:rPr>
          <w:rFonts w:ascii="IRBadr" w:hAnsi="IRBadr"/>
          <w:b/>
          <w:bCs/>
          <w:sz w:val="28"/>
          <w:rtl/>
        </w:rPr>
        <w:t>وَ مُلازِمَة اَمرِه وَ مُجانِبَة نَهیِه وَ تَجَهَّزوا ر</w:t>
      </w:r>
      <w:r w:rsidR="00314DCA" w:rsidRPr="00C0427D">
        <w:rPr>
          <w:rFonts w:ascii="IRBadr" w:hAnsi="IRBadr" w:hint="cs"/>
          <w:b/>
          <w:bCs/>
          <w:sz w:val="28"/>
          <w:rtl/>
        </w:rPr>
        <w:t>َ</w:t>
      </w:r>
      <w:r w:rsidR="00314DCA" w:rsidRPr="00C0427D">
        <w:rPr>
          <w:rFonts w:ascii="IRBadr" w:hAnsi="IRBadr"/>
          <w:b/>
          <w:bCs/>
          <w:sz w:val="28"/>
          <w:rtl/>
        </w:rPr>
        <w:t>ح</w:t>
      </w:r>
      <w:r w:rsidR="00314DCA" w:rsidRPr="00C0427D">
        <w:rPr>
          <w:rFonts w:ascii="IRBadr" w:hAnsi="IRBadr" w:hint="cs"/>
          <w:b/>
          <w:bCs/>
          <w:sz w:val="28"/>
          <w:rtl/>
        </w:rPr>
        <w:t>ِ</w:t>
      </w:r>
      <w:r w:rsidR="00314DCA" w:rsidRPr="00C0427D">
        <w:rPr>
          <w:rFonts w:ascii="IRBadr" w:hAnsi="IRBadr"/>
          <w:b/>
          <w:bCs/>
          <w:sz w:val="28"/>
          <w:rtl/>
        </w:rPr>
        <w:t>م</w:t>
      </w:r>
      <w:r w:rsidR="00314DCA" w:rsidRPr="00C0427D">
        <w:rPr>
          <w:rFonts w:ascii="IRBadr" w:hAnsi="IRBadr" w:hint="cs"/>
          <w:b/>
          <w:bCs/>
          <w:sz w:val="28"/>
          <w:rtl/>
        </w:rPr>
        <w:t>َ</w:t>
      </w:r>
      <w:r w:rsidR="00314DCA" w:rsidRPr="00C0427D">
        <w:rPr>
          <w:rFonts w:ascii="IRBadr" w:hAnsi="IRBadr"/>
          <w:b/>
          <w:bCs/>
          <w:sz w:val="28"/>
          <w:rtl/>
        </w:rPr>
        <w:t>کم اللّه، فَقَد نُودِیَ فیکُم بِالر</w:t>
      </w:r>
      <w:r w:rsidR="00314DCA" w:rsidRPr="00C0427D">
        <w:rPr>
          <w:rFonts w:ascii="IRBadr" w:hAnsi="IRBadr" w:hint="cs"/>
          <w:b/>
          <w:bCs/>
          <w:sz w:val="28"/>
          <w:rtl/>
        </w:rPr>
        <w:t>ّ</w:t>
      </w:r>
      <w:r w:rsidR="00314DCA" w:rsidRPr="00C0427D">
        <w:rPr>
          <w:rFonts w:ascii="IRBadr" w:hAnsi="IRBadr"/>
          <w:b/>
          <w:bCs/>
          <w:sz w:val="28"/>
          <w:rtl/>
        </w:rPr>
        <w:t>َحیل وَ تَزَوَّدوا فَإِنَّ خَیرَ الز</w:t>
      </w:r>
      <w:r w:rsidR="00314DCA" w:rsidRPr="00C0427D">
        <w:rPr>
          <w:rFonts w:ascii="IRBadr" w:hAnsi="IRBadr" w:hint="cs"/>
          <w:b/>
          <w:bCs/>
          <w:sz w:val="28"/>
          <w:rtl/>
        </w:rPr>
        <w:t>ّ</w:t>
      </w:r>
      <w:r w:rsidR="00314DCA" w:rsidRPr="00C0427D">
        <w:rPr>
          <w:rFonts w:ascii="IRBadr" w:hAnsi="IRBadr"/>
          <w:b/>
          <w:bCs/>
          <w:sz w:val="28"/>
          <w:rtl/>
        </w:rPr>
        <w:t>اد التقوی.</w:t>
      </w:r>
    </w:p>
    <w:p w:rsidR="00314DCA" w:rsidRDefault="00274E39" w:rsidP="002609B1">
      <w:pPr>
        <w:pStyle w:val="2"/>
        <w:jc w:val="both"/>
        <w:rPr>
          <w:rtl/>
        </w:rPr>
      </w:pPr>
      <w:bookmarkStart w:id="34" w:name="_Toc429241836"/>
      <w:r>
        <w:rPr>
          <w:rFonts w:hint="cs"/>
          <w:rtl/>
        </w:rPr>
        <w:t xml:space="preserve">همدردی </w:t>
      </w:r>
      <w:r w:rsidR="005B027B">
        <w:rPr>
          <w:rFonts w:hint="cs"/>
          <w:rtl/>
        </w:rPr>
        <w:t>و حمایت از</w:t>
      </w:r>
      <w:r>
        <w:rPr>
          <w:rFonts w:hint="cs"/>
          <w:rtl/>
        </w:rPr>
        <w:t xml:space="preserve"> مردم فلسطین</w:t>
      </w:r>
      <w:bookmarkEnd w:id="34"/>
    </w:p>
    <w:p w:rsidR="005B027B" w:rsidRDefault="005B027B" w:rsidP="002609B1">
      <w:pPr>
        <w:jc w:val="both"/>
        <w:rPr>
          <w:rtl/>
        </w:rPr>
      </w:pPr>
      <w:r>
        <w:rPr>
          <w:rFonts w:hint="cs"/>
          <w:rtl/>
        </w:rPr>
        <w:t xml:space="preserve">عزیزان در فلسطین و جنوب لبنان مورد تجاوز و تعدی و ستم زورگویان صهیونیستی </w:t>
      </w:r>
      <w:r w:rsidR="007E583A">
        <w:rPr>
          <w:rFonts w:hint="cs"/>
          <w:rtl/>
        </w:rPr>
        <w:t>قرارگرفته‌اند</w:t>
      </w:r>
      <w:r>
        <w:rPr>
          <w:rFonts w:hint="cs"/>
          <w:rtl/>
        </w:rPr>
        <w:t xml:space="preserve"> که به قدرت آمریکا و مستکبران عالم اعتماد کرده‌اند، ما </w:t>
      </w:r>
      <w:r w:rsidR="007E583A">
        <w:rPr>
          <w:rFonts w:hint="cs"/>
          <w:rtl/>
        </w:rPr>
        <w:t>وظیفه‌داریم</w:t>
      </w:r>
      <w:r>
        <w:rPr>
          <w:rFonts w:hint="cs"/>
          <w:rtl/>
        </w:rPr>
        <w:t xml:space="preserve"> که اظهار همدردی بکنیم، حمایت بکنیم و توجه بکنیم به این مصیبت بزرگی که در قلب عالم اسلام وجود داد، البته این روزها هم مجدداً آن روح حماسه و مقاومت در برابر دشمن در فلسطین و شعاع آن در جهان اسلام زنده شده است و موج جدیدی از مقاومت و هوشیاری را در جهان اسلام پدید آورده است و هم اینکه زنگ خطر و هوشیاری است که ما ملت‌های اسلامی باید آگاه باشیم.</w:t>
      </w:r>
    </w:p>
    <w:p w:rsidR="00C25BE3" w:rsidRDefault="00C25BE3" w:rsidP="002609B1">
      <w:pPr>
        <w:pStyle w:val="2"/>
        <w:jc w:val="both"/>
        <w:rPr>
          <w:rtl/>
        </w:rPr>
      </w:pPr>
      <w:bookmarkStart w:id="35" w:name="_Toc429241837"/>
      <w:r>
        <w:rPr>
          <w:rFonts w:hint="cs"/>
          <w:rtl/>
        </w:rPr>
        <w:t>تأکید نظام ایران بر توطئه‌های اسرائیل</w:t>
      </w:r>
      <w:bookmarkEnd w:id="35"/>
    </w:p>
    <w:p w:rsidR="00C25BE3" w:rsidRDefault="005B027B" w:rsidP="002609B1">
      <w:pPr>
        <w:jc w:val="both"/>
        <w:rPr>
          <w:rtl/>
        </w:rPr>
      </w:pPr>
      <w:r>
        <w:rPr>
          <w:rFonts w:hint="cs"/>
          <w:rtl/>
        </w:rPr>
        <w:t xml:space="preserve">تأکید و سخن ایران این است که به اسرائیل نمی‌شود اعتماد کرد و نباید فریب توطئه‌های اسرائیل را خورد، تاریخ گذشته درس‌هایی به ما می‌آموزد و همین حوادثی که امروز اتفاق می‌افتد از سوی کسانی که ادعای صلح دارند و از کسانی که فکر می‌کنند این ادعای صلح یک ادعای راستین است نشان </w:t>
      </w:r>
      <w:r w:rsidR="0051257F">
        <w:rPr>
          <w:rFonts w:hint="cs"/>
          <w:rtl/>
        </w:rPr>
        <w:t>می‌دهد</w:t>
      </w:r>
      <w:r>
        <w:rPr>
          <w:rFonts w:hint="cs"/>
          <w:rtl/>
        </w:rPr>
        <w:t xml:space="preserve"> که چنین نیست، اسرائیل ممکن است تاکتیک‌های خودش را عوض بکند اما در اساس و کیان خودش و در عمق این رژیم تعدی نهفته است،‌ برای اینکه اساس انعقاد این نطفه </w:t>
      </w:r>
      <w:r w:rsidR="00045C5A">
        <w:rPr>
          <w:rFonts w:hint="cs"/>
          <w:rtl/>
        </w:rPr>
        <w:t>غیر</w:t>
      </w:r>
      <w:r w:rsidR="00045C5A">
        <w:rPr>
          <w:rtl/>
        </w:rPr>
        <w:t xml:space="preserve"> </w:t>
      </w:r>
      <w:r w:rsidR="00045C5A">
        <w:rPr>
          <w:rFonts w:hint="cs"/>
          <w:rtl/>
        </w:rPr>
        <w:t>مشروع</w:t>
      </w:r>
      <w:r>
        <w:rPr>
          <w:rFonts w:hint="cs"/>
          <w:rtl/>
        </w:rPr>
        <w:t xml:space="preserve"> بوده است و </w:t>
      </w:r>
      <w:r w:rsidR="00045C5A">
        <w:rPr>
          <w:rFonts w:hint="cs"/>
          <w:rtl/>
        </w:rPr>
        <w:t>برخلاف</w:t>
      </w:r>
      <w:r>
        <w:rPr>
          <w:rFonts w:hint="cs"/>
          <w:rtl/>
        </w:rPr>
        <w:t xml:space="preserve"> </w:t>
      </w:r>
      <w:r>
        <w:rPr>
          <w:rFonts w:hint="cs"/>
          <w:rtl/>
        </w:rPr>
        <w:lastRenderedPageBreak/>
        <w:t xml:space="preserve">حق و عدل و هر میزان و قانون </w:t>
      </w:r>
      <w:r w:rsidR="00045C5A">
        <w:rPr>
          <w:rFonts w:hint="cs"/>
          <w:rtl/>
        </w:rPr>
        <w:t>بین‌المللی</w:t>
      </w:r>
      <w:r>
        <w:rPr>
          <w:rFonts w:hint="cs"/>
          <w:rtl/>
        </w:rPr>
        <w:t xml:space="preserve"> بوده است که متأْسفانه قدرت‌های بزرگ دنیا مثل آمریکا حق وتو دارند، قدرت هم دارند، از ظلم و ستم هم حمایت می‌کنند، همه هم باید تسلیم با</w:t>
      </w:r>
      <w:r w:rsidR="00C25BE3">
        <w:rPr>
          <w:rFonts w:hint="cs"/>
          <w:rtl/>
        </w:rPr>
        <w:t>شند.</w:t>
      </w:r>
    </w:p>
    <w:p w:rsidR="005B027B" w:rsidRDefault="005B027B" w:rsidP="002609B1">
      <w:pPr>
        <w:jc w:val="both"/>
        <w:rPr>
          <w:rtl/>
        </w:rPr>
      </w:pPr>
      <w:r>
        <w:rPr>
          <w:rFonts w:hint="cs"/>
          <w:rtl/>
        </w:rPr>
        <w:t xml:space="preserve">حرف ایران این است که باید عمق این سیاست‌ها را شناخت، نباید اعتماد کرد، البته اینکه انسان در عالم سیاست مانور بدهد چیز درستی است اما </w:t>
      </w:r>
      <w:r w:rsidR="00045C5A">
        <w:rPr>
          <w:rFonts w:hint="cs"/>
          <w:rtl/>
        </w:rPr>
        <w:t>وقتی‌که</w:t>
      </w:r>
      <w:r>
        <w:rPr>
          <w:rFonts w:hint="cs"/>
          <w:rtl/>
        </w:rPr>
        <w:t xml:space="preserve"> فکر بکند که دشمن مبدل به دوست شده است یا فکر بکند که صلح‌خواهی </w:t>
      </w:r>
      <w:r w:rsidR="0051257F">
        <w:rPr>
          <w:rFonts w:hint="cs"/>
          <w:rtl/>
        </w:rPr>
        <w:t>آن‌ها</w:t>
      </w:r>
      <w:r>
        <w:rPr>
          <w:rFonts w:hint="cs"/>
          <w:rtl/>
        </w:rPr>
        <w:t xml:space="preserve"> درست است چیزهای دردناکی است که در جهان اسلام وجود دارد و متأسفانه گاهی در مهد انقلاب بزرگ که کشور ما باشد چنین چیزی مشاهده می‌شود که کسانی عمق این سیاست‌های خبیثانه را نفهمند.</w:t>
      </w:r>
    </w:p>
    <w:p w:rsidR="00C25BE3" w:rsidRDefault="00045C5A" w:rsidP="002609B1">
      <w:pPr>
        <w:jc w:val="both"/>
        <w:rPr>
          <w:rtl/>
        </w:rPr>
      </w:pPr>
      <w:r>
        <w:rPr>
          <w:rFonts w:hint="cs"/>
          <w:rtl/>
        </w:rPr>
        <w:t>به‌هرحال</w:t>
      </w:r>
      <w:r w:rsidR="00C25BE3">
        <w:rPr>
          <w:rFonts w:hint="cs"/>
          <w:rtl/>
        </w:rPr>
        <w:t xml:space="preserve"> این حوادث از یک نظر بسیار دردناک و سوزناک است و از سوی دیگر هشداردهنده و بیدارگر است و به هر دو سوی قضیه باید توجه کرد و حمایت و توجه خود را به امت اسلام و </w:t>
      </w:r>
      <w:r w:rsidR="00112837">
        <w:rPr>
          <w:rFonts w:hint="cs"/>
          <w:rtl/>
        </w:rPr>
        <w:t>ازجمله</w:t>
      </w:r>
      <w:r w:rsidR="00C25BE3">
        <w:rPr>
          <w:rFonts w:hint="cs"/>
          <w:rtl/>
        </w:rPr>
        <w:t xml:space="preserve"> فلسطین باید داشته باشیم.</w:t>
      </w:r>
    </w:p>
    <w:p w:rsidR="00FA5D68" w:rsidRDefault="00FA5D68" w:rsidP="002609B1">
      <w:pPr>
        <w:pStyle w:val="2"/>
        <w:jc w:val="both"/>
        <w:rPr>
          <w:rtl/>
        </w:rPr>
      </w:pPr>
      <w:bookmarkStart w:id="36" w:name="_Toc429241838"/>
      <w:r>
        <w:rPr>
          <w:rFonts w:hint="cs"/>
          <w:rtl/>
        </w:rPr>
        <w:t>هفته نیروی انتظامی</w:t>
      </w:r>
      <w:bookmarkEnd w:id="36"/>
    </w:p>
    <w:p w:rsidR="00FA5D68" w:rsidRDefault="00FA5D68" w:rsidP="002609B1">
      <w:pPr>
        <w:jc w:val="both"/>
        <w:rPr>
          <w:rtl/>
        </w:rPr>
      </w:pPr>
      <w:r>
        <w:rPr>
          <w:rFonts w:hint="cs"/>
          <w:rtl/>
        </w:rPr>
        <w:t xml:space="preserve">عزیزانی که در جهات مختلف تلاش می‌کنند و کار سنگین و دشواری در ابعاد مختلف بر دوش </w:t>
      </w:r>
      <w:r w:rsidR="0051257F">
        <w:rPr>
          <w:rFonts w:hint="cs"/>
          <w:rtl/>
        </w:rPr>
        <w:t>آن‌ها</w:t>
      </w:r>
      <w:r>
        <w:rPr>
          <w:rFonts w:hint="cs"/>
          <w:rtl/>
        </w:rPr>
        <w:t xml:space="preserve"> است امید است که اولاً خودشان را بسازند و سالم نگه بدارند، نیروی انتظامی باید اعتماد مردم و نسل امروز را به خودش جلب بکند، خیرخواهی و دلسوزی خودش را نسبت به جامعه نشان بدهد، نیروی انتظامی مظهر امنیت، پشتیبان امنیت، اقتدار کشور و شهر ما است و </w:t>
      </w:r>
      <w:r w:rsidR="00112837">
        <w:rPr>
          <w:rFonts w:hint="cs"/>
          <w:rtl/>
        </w:rPr>
        <w:t>ازاین‌جهت</w:t>
      </w:r>
      <w:r>
        <w:rPr>
          <w:rFonts w:hint="cs"/>
          <w:rtl/>
        </w:rPr>
        <w:t xml:space="preserve"> اولاً باید خودشان آگاه و هوشیار باشند و به وظایف خودشان دقیق عمل بکنند و ارتباط خوب و صمیمی با عموم مردم داشته باشند و در برابر متخلف و مجرم حضور مقتدرانه داشته باشد ولی </w:t>
      </w:r>
      <w:r w:rsidR="00045C5A">
        <w:rPr>
          <w:rFonts w:hint="cs"/>
          <w:rtl/>
        </w:rPr>
        <w:t>درعین‌حال</w:t>
      </w:r>
      <w:r>
        <w:rPr>
          <w:rFonts w:hint="cs"/>
          <w:rtl/>
        </w:rPr>
        <w:t xml:space="preserve"> با عموم مردم احساس رحمت و مهربانی و همدلی بکنند.</w:t>
      </w:r>
    </w:p>
    <w:p w:rsidR="00FA5D68" w:rsidRDefault="003F6E69" w:rsidP="002609B1">
      <w:pPr>
        <w:jc w:val="both"/>
        <w:rPr>
          <w:rtl/>
        </w:rPr>
      </w:pPr>
      <w:r>
        <w:rPr>
          <w:rFonts w:hint="cs"/>
          <w:rtl/>
        </w:rPr>
        <w:t xml:space="preserve">امید است که بر امکانات خود </w:t>
      </w:r>
      <w:r w:rsidR="00045C5A">
        <w:rPr>
          <w:rFonts w:hint="cs"/>
          <w:rtl/>
        </w:rPr>
        <w:t>بیفزایند</w:t>
      </w:r>
      <w:r>
        <w:rPr>
          <w:rFonts w:hint="cs"/>
          <w:rtl/>
        </w:rPr>
        <w:t xml:space="preserve"> و از جهات فنی و تخصصی خودشان را تقویت بکنند، همین‌طور نیروی انتظامی باید نسبت به نسل جوان نگاه ویژه‌ای داشته باشد، توجیه نسل دانش‌آموز و دانشجوی ما در مسائل مختلف بر دوش همه ما است و نیروی انتظامی باید بر این نکته هم توجه داشته باشد، حفظ قانون و حریم نظم اجتماعی و امنیت و مبارزه با مفاسد و اعتیاد اولویت‌های مهمی است که قطعاً نیروی انتظامی خدمات مهمی انجام داده است، مردم هم باید با نیروی انتظامی همکاری بکنند، برای قانون و مقررات احترام قائل باشند و نیروی انتظامی با کمک مردم، بسیج و نهادهای دیگر در برابر مسئله اعتیاد و پاره‌ای از مفاسد بایستند.</w:t>
      </w:r>
    </w:p>
    <w:p w:rsidR="003F6E69" w:rsidRDefault="003F6E69" w:rsidP="002609B1">
      <w:pPr>
        <w:pStyle w:val="2"/>
        <w:jc w:val="both"/>
        <w:rPr>
          <w:rFonts w:asciiTheme="minorHAnsi" w:hAnsiTheme="minorHAnsi"/>
          <w:sz w:val="22"/>
          <w:rtl/>
        </w:rPr>
      </w:pPr>
      <w:bookmarkStart w:id="37" w:name="_Toc429241839"/>
      <w:r>
        <w:rPr>
          <w:rFonts w:hint="cs"/>
          <w:rtl/>
        </w:rPr>
        <w:lastRenderedPageBreak/>
        <w:t>روز پیوند اولیاء و مربیان</w:t>
      </w:r>
      <w:bookmarkEnd w:id="37"/>
    </w:p>
    <w:p w:rsidR="003F6E69" w:rsidRDefault="00045C5A" w:rsidP="002609B1">
      <w:pPr>
        <w:jc w:val="both"/>
        <w:rPr>
          <w:rtl/>
        </w:rPr>
      </w:pPr>
      <w:r>
        <w:rPr>
          <w:rFonts w:hint="cs"/>
          <w:rtl/>
        </w:rPr>
        <w:t>آموزش‌وپرورش</w:t>
      </w:r>
      <w:r w:rsidR="003F6E69">
        <w:rPr>
          <w:rFonts w:hint="cs"/>
          <w:rtl/>
        </w:rPr>
        <w:t xml:space="preserve"> وقتی می‌تواند نسل امروز را به سمت صلاح ببرد و </w:t>
      </w:r>
      <w:r w:rsidR="0051257F">
        <w:rPr>
          <w:rFonts w:hint="cs"/>
          <w:rtl/>
        </w:rPr>
        <w:t>آن‌ها</w:t>
      </w:r>
      <w:r w:rsidR="003F6E69">
        <w:rPr>
          <w:rFonts w:hint="cs"/>
          <w:rtl/>
        </w:rPr>
        <w:t xml:space="preserve"> را اصلاح بکند که خانه‌های ما خانه‌های درستی باشد، ارتباط خانه با مدرسه، ارتباط اولیاء با مربیان محور بسیار مهمی است، ما اگر </w:t>
      </w:r>
      <w:r w:rsidR="007F140C">
        <w:rPr>
          <w:rFonts w:hint="cs"/>
          <w:rtl/>
        </w:rPr>
        <w:t>ازلحاظ</w:t>
      </w:r>
      <w:r w:rsidR="003F6E69">
        <w:rPr>
          <w:rFonts w:hint="cs"/>
          <w:rtl/>
        </w:rPr>
        <w:t xml:space="preserve"> علمی، تحصیلی، از جهات اخلاقی و معنوی، از جهات اجتماعی و فکری دلمان برای فرزندانمان می‌سوزد مدیران مدارس، مربیان و معلمان وظیفه دشواری دارند اما </w:t>
      </w:r>
      <w:r w:rsidR="00112837">
        <w:rPr>
          <w:rFonts w:hint="cs"/>
          <w:rtl/>
        </w:rPr>
        <w:t>به‌تنهایی</w:t>
      </w:r>
      <w:r w:rsidR="003F6E69">
        <w:rPr>
          <w:rFonts w:hint="cs"/>
          <w:rtl/>
        </w:rPr>
        <w:t xml:space="preserve"> نمی‌توانند انجام بدهند.</w:t>
      </w:r>
    </w:p>
    <w:p w:rsidR="003F6E69" w:rsidRDefault="003F6E69" w:rsidP="002609B1">
      <w:pPr>
        <w:jc w:val="both"/>
        <w:rPr>
          <w:rtl/>
        </w:rPr>
      </w:pPr>
      <w:r>
        <w:rPr>
          <w:rFonts w:hint="cs"/>
          <w:rtl/>
        </w:rPr>
        <w:t xml:space="preserve">ما نمی‌توانیم در خانه‌ها مسئولیت را از دوش خود برداریم که جوان و نوجوان ما در مدرسه هر چه لازم است را می‌آموزند، خانه‌ها باید جای دلسوزی، بیداری، مراقبت و هوشیاری باشد و ارتباط خانه‌ها با مدارس و مربیان یک امر مهمی است که یک روز را به این نام نامیده‌اند یعنی </w:t>
      </w:r>
      <w:r w:rsidR="00045C5A">
        <w:rPr>
          <w:rFonts w:hint="cs"/>
          <w:rtl/>
        </w:rPr>
        <w:t>آموزش‌وپرورش</w:t>
      </w:r>
      <w:r>
        <w:rPr>
          <w:rFonts w:hint="cs"/>
          <w:rtl/>
        </w:rPr>
        <w:t xml:space="preserve"> نیاز دارد </w:t>
      </w:r>
      <w:r w:rsidR="0063179D">
        <w:rPr>
          <w:rFonts w:hint="cs"/>
          <w:rtl/>
        </w:rPr>
        <w:t xml:space="preserve">که ما </w:t>
      </w:r>
      <w:r>
        <w:rPr>
          <w:rFonts w:hint="cs"/>
          <w:rtl/>
        </w:rPr>
        <w:t>در انجام مسئولیت علم‌آموزی</w:t>
      </w:r>
      <w:r w:rsidR="0063179D">
        <w:rPr>
          <w:rFonts w:hint="cs"/>
          <w:rtl/>
        </w:rPr>
        <w:t xml:space="preserve"> و ساختن فرزندان ما و تربیت با </w:t>
      </w:r>
      <w:r w:rsidR="0051257F">
        <w:rPr>
          <w:rFonts w:hint="cs"/>
          <w:rtl/>
        </w:rPr>
        <w:t>آن‌ها</w:t>
      </w:r>
      <w:r w:rsidR="0063179D">
        <w:rPr>
          <w:rFonts w:hint="cs"/>
          <w:rtl/>
        </w:rPr>
        <w:t xml:space="preserve"> همکاری بکنیم، نسل جوان ما وقتی به سمت علم و دانش و اخلاق و معنویت می‌رود که هم در خانه آن فضای معنوی و اخلاقی باشد و هم در مدرسه باشد، هر دو </w:t>
      </w:r>
      <w:r w:rsidR="007E583A">
        <w:rPr>
          <w:rFonts w:hint="cs"/>
          <w:rtl/>
        </w:rPr>
        <w:t>به‌صورت</w:t>
      </w:r>
      <w:r w:rsidR="0063179D">
        <w:rPr>
          <w:rFonts w:hint="cs"/>
          <w:rtl/>
        </w:rPr>
        <w:t xml:space="preserve"> دو بال به یاری هم بیایند و هر دو را تکمیل بکنند، </w:t>
      </w:r>
      <w:r w:rsidR="00045C5A">
        <w:rPr>
          <w:rFonts w:hint="cs"/>
          <w:rtl/>
        </w:rPr>
        <w:t>آن‌وقت</w:t>
      </w:r>
      <w:r w:rsidR="0063179D">
        <w:rPr>
          <w:rFonts w:hint="cs"/>
          <w:rtl/>
        </w:rPr>
        <w:t xml:space="preserve"> می‌توانیم درصد بالایی از سلامت و موفقیت فرزندان را تضمین بکنیم.</w:t>
      </w:r>
    </w:p>
    <w:p w:rsidR="0063179D" w:rsidRDefault="0063179D" w:rsidP="002609B1">
      <w:pPr>
        <w:jc w:val="both"/>
        <w:rPr>
          <w:rtl/>
        </w:rPr>
      </w:pPr>
      <w:r>
        <w:rPr>
          <w:rFonts w:hint="cs"/>
          <w:rtl/>
        </w:rPr>
        <w:t xml:space="preserve">جوان و نوجوان را باید با مهربانی و عطوفت هدایت کرد اما اینکه در خانه او را رها بکنیم و نفهمیم که با چه کسی دوست است و با چه کسی </w:t>
      </w:r>
      <w:r w:rsidR="00112837">
        <w:rPr>
          <w:rFonts w:hint="cs"/>
          <w:rtl/>
        </w:rPr>
        <w:t>نشست‌وبرخاست</w:t>
      </w:r>
      <w:r>
        <w:rPr>
          <w:rFonts w:hint="cs"/>
          <w:rtl/>
        </w:rPr>
        <w:t xml:space="preserve"> می‌کند، این برای جامعه خطر دارد و </w:t>
      </w:r>
      <w:r w:rsidR="00112837">
        <w:rPr>
          <w:rFonts w:hint="cs"/>
          <w:rtl/>
        </w:rPr>
        <w:t>به‌جایی</w:t>
      </w:r>
      <w:r>
        <w:rPr>
          <w:rFonts w:hint="cs"/>
          <w:rtl/>
        </w:rPr>
        <w:t xml:space="preserve"> می‌رسیم که نوجوان کم سن و سال ما هم </w:t>
      </w:r>
      <w:r w:rsidR="00112837">
        <w:rPr>
          <w:rFonts w:hint="cs"/>
          <w:rtl/>
        </w:rPr>
        <w:t>مبتلابه</w:t>
      </w:r>
      <w:r>
        <w:rPr>
          <w:rFonts w:hint="cs"/>
          <w:rtl/>
        </w:rPr>
        <w:t xml:space="preserve"> انحراف می‌شود و در دامی می‌افتد که </w:t>
      </w:r>
      <w:r w:rsidR="007E583A">
        <w:rPr>
          <w:rFonts w:hint="cs"/>
          <w:rtl/>
        </w:rPr>
        <w:t>به‌سادگی</w:t>
      </w:r>
      <w:r>
        <w:rPr>
          <w:rFonts w:hint="cs"/>
          <w:rtl/>
        </w:rPr>
        <w:t xml:space="preserve"> نشود او را نجات داد، روح توجه به معنویت و اخلاق و توجه به تربیت فرزند باید در جامعه زنده بماند، خانه‌ای که خودش بیدار باشد </w:t>
      </w:r>
      <w:r w:rsidR="00045C5A">
        <w:rPr>
          <w:rFonts w:hint="cs"/>
          <w:rtl/>
        </w:rPr>
        <w:t>آن‌وقت</w:t>
      </w:r>
      <w:r>
        <w:rPr>
          <w:rFonts w:hint="cs"/>
          <w:rtl/>
        </w:rPr>
        <w:t xml:space="preserve"> </w:t>
      </w:r>
      <w:r w:rsidR="00045C5A">
        <w:rPr>
          <w:rFonts w:hint="cs"/>
          <w:rtl/>
        </w:rPr>
        <w:t>آموزش‌وپرورش</w:t>
      </w:r>
      <w:r>
        <w:rPr>
          <w:rFonts w:hint="cs"/>
          <w:rtl/>
        </w:rPr>
        <w:t xml:space="preserve"> هم می‌تواند </w:t>
      </w:r>
      <w:r w:rsidR="00112837">
        <w:rPr>
          <w:rFonts w:hint="cs"/>
          <w:rtl/>
        </w:rPr>
        <w:t>درست‌کار</w:t>
      </w:r>
      <w:r>
        <w:rPr>
          <w:rFonts w:hint="cs"/>
          <w:rtl/>
        </w:rPr>
        <w:t xml:space="preserve"> بکند.</w:t>
      </w:r>
    </w:p>
    <w:p w:rsidR="0063179D" w:rsidRDefault="0063179D" w:rsidP="002609B1">
      <w:pPr>
        <w:jc w:val="both"/>
        <w:rPr>
          <w:rtl/>
        </w:rPr>
      </w:pPr>
      <w:r>
        <w:rPr>
          <w:rFonts w:hint="cs"/>
          <w:rtl/>
        </w:rPr>
        <w:t xml:space="preserve">خانواده‌های ما باید مراقبت فعالیت‌های </w:t>
      </w:r>
      <w:r w:rsidR="00045C5A">
        <w:rPr>
          <w:rFonts w:hint="cs"/>
          <w:rtl/>
        </w:rPr>
        <w:t>آموزش‌وپرورش</w:t>
      </w:r>
      <w:r>
        <w:rPr>
          <w:rFonts w:hint="cs"/>
          <w:rtl/>
        </w:rPr>
        <w:t xml:space="preserve"> باشند، </w:t>
      </w:r>
      <w:r w:rsidR="006068C1">
        <w:rPr>
          <w:rFonts w:hint="cs"/>
          <w:rtl/>
        </w:rPr>
        <w:t xml:space="preserve">اولیای ما باید بدانند که </w:t>
      </w:r>
      <w:r w:rsidR="00045C5A">
        <w:rPr>
          <w:rFonts w:hint="cs"/>
          <w:rtl/>
        </w:rPr>
        <w:t>آموزش‌وپرورش</w:t>
      </w:r>
      <w:r w:rsidR="006068C1">
        <w:rPr>
          <w:rFonts w:hint="cs"/>
          <w:rtl/>
        </w:rPr>
        <w:t xml:space="preserve"> و معلمان و مربیانی که دلسوزانه تلاش می‌کنند چه می‌کنند، امید است که مدارس و </w:t>
      </w:r>
      <w:r w:rsidR="00045C5A">
        <w:rPr>
          <w:rFonts w:hint="cs"/>
          <w:rtl/>
        </w:rPr>
        <w:t>آموزش‌وپرورش</w:t>
      </w:r>
      <w:r w:rsidR="006068C1">
        <w:rPr>
          <w:rFonts w:hint="cs"/>
          <w:rtl/>
        </w:rPr>
        <w:t xml:space="preserve"> به کمک اولیاء بیایند و اولیاء هم به کمک </w:t>
      </w:r>
      <w:r w:rsidR="0051257F">
        <w:rPr>
          <w:rFonts w:hint="cs"/>
          <w:rtl/>
        </w:rPr>
        <w:t>آن‌ها</w:t>
      </w:r>
      <w:r w:rsidR="006068C1">
        <w:rPr>
          <w:rFonts w:hint="cs"/>
          <w:rtl/>
        </w:rPr>
        <w:t xml:space="preserve"> بروند، </w:t>
      </w:r>
      <w:r w:rsidR="0051257F">
        <w:rPr>
          <w:rFonts w:hint="cs"/>
          <w:rtl/>
        </w:rPr>
        <w:t>کلاس‌هایی</w:t>
      </w:r>
      <w:r w:rsidR="006068C1">
        <w:rPr>
          <w:rFonts w:hint="cs"/>
          <w:rtl/>
        </w:rPr>
        <w:t xml:space="preserve"> که لازم است را بگذارند، توجیهات اخلاقی و معنوی با روش‌هایی که امروز جامعه می‌پسندد، </w:t>
      </w:r>
      <w:r w:rsidR="00902A81">
        <w:rPr>
          <w:rFonts w:hint="cs"/>
          <w:rtl/>
        </w:rPr>
        <w:t xml:space="preserve">نسل امروز با نسل قبل فرق دارد، باید موقعیت نسل امروز را بفهمیم، نسل امروز ما جنگ و انقلاب </w:t>
      </w:r>
      <w:r w:rsidR="007E583A">
        <w:rPr>
          <w:rFonts w:hint="cs"/>
          <w:rtl/>
        </w:rPr>
        <w:t>را</w:t>
      </w:r>
      <w:r w:rsidR="00112837">
        <w:rPr>
          <w:rFonts w:hint="cs"/>
          <w:rtl/>
        </w:rPr>
        <w:t xml:space="preserve"> </w:t>
      </w:r>
      <w:r w:rsidR="007E583A">
        <w:rPr>
          <w:rFonts w:hint="cs"/>
          <w:rtl/>
        </w:rPr>
        <w:t>ندید</w:t>
      </w:r>
      <w:r w:rsidR="00902A81">
        <w:rPr>
          <w:rFonts w:hint="cs"/>
          <w:rtl/>
        </w:rPr>
        <w:t xml:space="preserve">ه است و بر دوش ما و شما است که به داد </w:t>
      </w:r>
      <w:r w:rsidR="0051257F">
        <w:rPr>
          <w:rFonts w:hint="cs"/>
          <w:rtl/>
        </w:rPr>
        <w:t>آن‌ها</w:t>
      </w:r>
      <w:r w:rsidR="00902A81">
        <w:rPr>
          <w:rFonts w:hint="cs"/>
          <w:rtl/>
        </w:rPr>
        <w:t xml:space="preserve"> برسیم.</w:t>
      </w:r>
    </w:p>
    <w:p w:rsidR="00902A81" w:rsidRDefault="001275A6" w:rsidP="002609B1">
      <w:pPr>
        <w:jc w:val="both"/>
        <w:rPr>
          <w:rtl/>
        </w:rPr>
      </w:pPr>
      <w:r>
        <w:rPr>
          <w:rFonts w:hint="cs"/>
          <w:rtl/>
        </w:rPr>
        <w:t xml:space="preserve">باید این نسل را زیر </w:t>
      </w:r>
      <w:r w:rsidR="00112837">
        <w:rPr>
          <w:rFonts w:hint="cs"/>
          <w:rtl/>
        </w:rPr>
        <w:t>پروبال</w:t>
      </w:r>
      <w:r>
        <w:rPr>
          <w:rFonts w:hint="cs"/>
          <w:rtl/>
        </w:rPr>
        <w:t xml:space="preserve"> گرفت و به پرسش‌ها و نیازهای </w:t>
      </w:r>
      <w:r w:rsidR="0051257F">
        <w:rPr>
          <w:rFonts w:hint="cs"/>
          <w:rtl/>
        </w:rPr>
        <w:t>آن‌ها</w:t>
      </w:r>
      <w:r>
        <w:rPr>
          <w:rFonts w:hint="cs"/>
          <w:rtl/>
        </w:rPr>
        <w:t xml:space="preserve"> پاسخ داد، جایی که می‌بیند به راه خطا می‌رود تا جایی که امکان دارد توجیه بکند و وظیفه ما در این جهت واقعاً سنگین و دشوار است.</w:t>
      </w:r>
    </w:p>
    <w:p w:rsidR="004C64F5" w:rsidRDefault="004C64F5" w:rsidP="002609B1">
      <w:pPr>
        <w:pStyle w:val="2"/>
        <w:jc w:val="both"/>
        <w:rPr>
          <w:rtl/>
        </w:rPr>
      </w:pPr>
      <w:bookmarkStart w:id="38" w:name="_Toc429241840"/>
      <w:r>
        <w:rPr>
          <w:rFonts w:hint="cs"/>
          <w:rtl/>
        </w:rPr>
        <w:lastRenderedPageBreak/>
        <w:t>توجه به ورزش</w:t>
      </w:r>
      <w:bookmarkEnd w:id="38"/>
    </w:p>
    <w:p w:rsidR="001275A6" w:rsidRDefault="001275A6" w:rsidP="002609B1">
      <w:pPr>
        <w:jc w:val="both"/>
        <w:rPr>
          <w:rtl/>
        </w:rPr>
      </w:pPr>
      <w:r>
        <w:rPr>
          <w:rFonts w:hint="cs"/>
          <w:rtl/>
        </w:rPr>
        <w:t xml:space="preserve">ورزش چیزی است که باید به نحوه درست هدایت بشود و توسعه پیدا بکند که اوقات فراغت جوان و نیاز او را پاسخ بدهد، این وظیفه مسئولین است که به ورزش واقعاً پرداخته بشود، باید برای جوان </w:t>
      </w:r>
      <w:r w:rsidR="007E583A">
        <w:rPr>
          <w:rFonts w:hint="cs"/>
          <w:rtl/>
        </w:rPr>
        <w:t>یکجا</w:t>
      </w:r>
      <w:r>
        <w:rPr>
          <w:rFonts w:hint="cs"/>
          <w:rtl/>
        </w:rPr>
        <w:t xml:space="preserve">ی خوب برای ورزش پیش‌بینی بکنیم، ورزش باستانی یک روح معنوی و اخلاقی ویژه‌ای دارد، عزیزانی که اهل خیر هستند به توسعه ورزش کمک بکنند، اگر ما در شهر زورخانه‌هایی که ورزش باستانی در آن تقویت بشود زیاد داشتیم خیلی از جوان‌ها را به خود جلب می‌کرد، ورزش باستانی هم </w:t>
      </w:r>
      <w:r w:rsidR="00112837">
        <w:rPr>
          <w:rFonts w:hint="cs"/>
          <w:rtl/>
        </w:rPr>
        <w:t>بانام</w:t>
      </w:r>
      <w:r>
        <w:rPr>
          <w:rFonts w:hint="cs"/>
          <w:rtl/>
        </w:rPr>
        <w:t xml:space="preserve"> امیرالمؤمنین است، اخلاق است، معنویت است و خیلی تأثیرات خوبی دارد.</w:t>
      </w:r>
    </w:p>
    <w:p w:rsidR="001275A6" w:rsidRDefault="001275A6" w:rsidP="002609B1">
      <w:pPr>
        <w:jc w:val="both"/>
        <w:rPr>
          <w:rtl/>
        </w:rPr>
      </w:pPr>
      <w:r>
        <w:rPr>
          <w:rFonts w:hint="cs"/>
          <w:rtl/>
        </w:rPr>
        <w:t xml:space="preserve">کاش </w:t>
      </w:r>
      <w:r w:rsidR="00112837">
        <w:rPr>
          <w:rFonts w:hint="cs"/>
          <w:rtl/>
        </w:rPr>
        <w:t>به‌جای</w:t>
      </w:r>
      <w:r>
        <w:rPr>
          <w:rFonts w:hint="cs"/>
          <w:rtl/>
        </w:rPr>
        <w:t xml:space="preserve"> خرج‌های غیر لازمی که می‌شود یک مقدار به نسل جوان پرداخته می‌شد، کتابخانه کنار حسینیه و مسجد درست می‌کردیم، ورزشگاه و زورخانه درست می‌کردیم، </w:t>
      </w:r>
      <w:r w:rsidR="0051257F">
        <w:rPr>
          <w:rFonts w:hint="cs"/>
          <w:rtl/>
        </w:rPr>
        <w:t>این‌ها</w:t>
      </w:r>
      <w:r>
        <w:rPr>
          <w:rFonts w:hint="cs"/>
          <w:rtl/>
        </w:rPr>
        <w:t xml:space="preserve"> لازم است، </w:t>
      </w:r>
      <w:r w:rsidR="004C64F5">
        <w:rPr>
          <w:rFonts w:hint="cs"/>
          <w:rtl/>
        </w:rPr>
        <w:t xml:space="preserve">امید است که ذهنیت جامعه ما نسبت به ورزش و حمایت از نوجوان‌ها در مسائل ورزشی </w:t>
      </w:r>
      <w:r w:rsidR="00112837">
        <w:rPr>
          <w:rFonts w:hint="cs"/>
          <w:rtl/>
        </w:rPr>
        <w:t>موردحمایت</w:t>
      </w:r>
      <w:r w:rsidR="004C64F5">
        <w:rPr>
          <w:rFonts w:hint="cs"/>
          <w:rtl/>
        </w:rPr>
        <w:t xml:space="preserve"> مسئولین و عموم جامعه قرار بگیرد.</w:t>
      </w:r>
    </w:p>
    <w:p w:rsidR="004C64F5" w:rsidRDefault="003E51D0" w:rsidP="002609B1">
      <w:pPr>
        <w:pStyle w:val="2"/>
        <w:jc w:val="both"/>
        <w:rPr>
          <w:rtl/>
        </w:rPr>
      </w:pPr>
      <w:bookmarkStart w:id="39" w:name="_Toc429241841"/>
      <w:r>
        <w:rPr>
          <w:rFonts w:hint="cs"/>
          <w:rtl/>
        </w:rPr>
        <w:t>دعا</w:t>
      </w:r>
      <w:bookmarkEnd w:id="39"/>
    </w:p>
    <w:p w:rsidR="00045C5A" w:rsidRDefault="00045C5A" w:rsidP="002609B1">
      <w:pPr>
        <w:jc w:val="both"/>
        <w:rPr>
          <w:rtl/>
        </w:rPr>
      </w:pPr>
    </w:p>
    <w:p w:rsidR="004C64F5" w:rsidRDefault="004C64F5" w:rsidP="002609B1">
      <w:pPr>
        <w:jc w:val="both"/>
        <w:rPr>
          <w:rtl/>
        </w:rPr>
      </w:pPr>
      <w:r>
        <w:rPr>
          <w:rFonts w:hint="cs"/>
          <w:rtl/>
        </w:rPr>
        <w:t xml:space="preserve">خدایا تو را به مقربان بارگاهت سوگند می‌دهیم ما را از پیروان راستین اسلام و عاشقان و محبان </w:t>
      </w:r>
      <w:r w:rsidR="00045C5A">
        <w:rPr>
          <w:rFonts w:hint="cs"/>
          <w:rtl/>
        </w:rPr>
        <w:t>اهل‌بیت</w:t>
      </w:r>
      <w:r>
        <w:rPr>
          <w:rFonts w:hint="cs"/>
          <w:rtl/>
        </w:rPr>
        <w:t xml:space="preserve"> و دلدادگان </w:t>
      </w:r>
      <w:r w:rsidR="00045C5A">
        <w:rPr>
          <w:rFonts w:hint="cs"/>
          <w:rtl/>
        </w:rPr>
        <w:t>بقیه‌الله</w:t>
      </w:r>
      <w:r>
        <w:rPr>
          <w:rFonts w:hint="cs"/>
          <w:rtl/>
        </w:rPr>
        <w:t xml:space="preserve"> الأعظم قرار بده، اعمال و عبادات ما را در این ماه مبارک مقبول بفرما، ما را بر انجام وظایف و عبادت در این ماه‌ها موفق بدار، ارواح مؤمنین و مؤمنات، گذشتگان ما و گذشتگان این جمع و ارواح پاک شهیدان و روح پاک امام را با اولیاء خودت محشور بفرما، خدایا همه خدمتگزاران به اسلام و مقام معظم رهبری را مصون و محفوظ و مؤید بدار، ما را از خدمتگزاران به اسلام و ملت و مردم و محرومان و مستمندان قرار بده، سلام‌های خالصانه ما را به محضر زینب </w:t>
      </w:r>
      <w:r w:rsidR="007F140C">
        <w:rPr>
          <w:rFonts w:hint="cs"/>
          <w:rtl/>
        </w:rPr>
        <w:t>کبرا</w:t>
      </w:r>
      <w:r>
        <w:rPr>
          <w:rFonts w:hint="cs"/>
          <w:rtl/>
        </w:rPr>
        <w:t xml:space="preserve"> و حضرت </w:t>
      </w:r>
      <w:r w:rsidR="00045C5A">
        <w:rPr>
          <w:rFonts w:hint="cs"/>
          <w:rtl/>
        </w:rPr>
        <w:t>ولی‌عصر</w:t>
      </w:r>
      <w:r>
        <w:rPr>
          <w:rFonts w:hint="cs"/>
          <w:rtl/>
        </w:rPr>
        <w:t xml:space="preserve"> ابلاغ بفرما، بر فرج آن حضرت تعجیل بفرما.</w:t>
      </w:r>
    </w:p>
    <w:p w:rsidR="002609B1" w:rsidRDefault="002609B1" w:rsidP="002609B1">
      <w:pPr>
        <w:jc w:val="both"/>
        <w:rPr>
          <w:rFonts w:ascii="IRBadr" w:hAnsi="IRBadr"/>
          <w:b/>
          <w:bCs/>
          <w:sz w:val="28"/>
          <w:rtl/>
        </w:rPr>
      </w:pPr>
      <w:r w:rsidRPr="00455965">
        <w:rPr>
          <w:rFonts w:ascii="IRBadr" w:hAnsi="IRBadr"/>
          <w:b/>
          <w:bCs/>
          <w:sz w:val="28"/>
          <w:rtl/>
        </w:rPr>
        <w:t>نسئلک اللهم و ندعوک باسمک العظیم الاعظم ال</w:t>
      </w:r>
      <w:r w:rsidRPr="00455965">
        <w:rPr>
          <w:rFonts w:ascii="IRBadr" w:hAnsi="IRBadr" w:hint="cs"/>
          <w:b/>
          <w:bCs/>
          <w:sz w:val="28"/>
          <w:rtl/>
        </w:rPr>
        <w:t>أ</w:t>
      </w:r>
      <w:r w:rsidRPr="00455965">
        <w:rPr>
          <w:rFonts w:ascii="IRBadr" w:hAnsi="IRBadr"/>
          <w:b/>
          <w:bCs/>
          <w:sz w:val="28"/>
          <w:rtl/>
        </w:rPr>
        <w:t>عز</w:t>
      </w:r>
      <w:r w:rsidRPr="00455965">
        <w:rPr>
          <w:rFonts w:ascii="IRBadr" w:hAnsi="IRBadr" w:hint="cs"/>
          <w:b/>
          <w:bCs/>
          <w:sz w:val="28"/>
          <w:rtl/>
        </w:rPr>
        <w:t>ّ</w:t>
      </w:r>
      <w:r w:rsidRPr="00455965">
        <w:rPr>
          <w:rFonts w:ascii="IRBadr" w:hAnsi="IRBadr"/>
          <w:b/>
          <w:bCs/>
          <w:sz w:val="28"/>
          <w:rtl/>
        </w:rPr>
        <w:t xml:space="preserve"> الأجلّ الاکرم یا الله</w:t>
      </w:r>
      <w:r w:rsidRPr="00455965">
        <w:rPr>
          <w:rFonts w:ascii="IRBadr" w:hAnsi="IRBadr" w:hint="cs"/>
          <w:b/>
          <w:bCs/>
          <w:sz w:val="28"/>
          <w:rtl/>
        </w:rPr>
        <w:t xml:space="preserve"> </w:t>
      </w:r>
      <w:r w:rsidRPr="00455965">
        <w:rPr>
          <w:rFonts w:ascii="IRBadr" w:hAnsi="IRBadr"/>
          <w:b/>
          <w:bCs/>
          <w:sz w:val="28"/>
          <w:rtl/>
        </w:rPr>
        <w:t>... یا ارحم الر</w:t>
      </w:r>
      <w:r w:rsidR="005031FC">
        <w:rPr>
          <w:rFonts w:ascii="IRBadr" w:hAnsi="IRBadr" w:hint="cs"/>
          <w:b/>
          <w:bCs/>
          <w:sz w:val="28"/>
          <w:rtl/>
        </w:rPr>
        <w:t>ا</w:t>
      </w:r>
      <w:bookmarkStart w:id="40" w:name="_GoBack"/>
      <w:bookmarkEnd w:id="40"/>
      <w:r w:rsidRPr="00455965">
        <w:rPr>
          <w:rFonts w:ascii="IRBadr" w:hAnsi="IRBadr"/>
          <w:b/>
          <w:bCs/>
          <w:sz w:val="28"/>
          <w:rtl/>
        </w:rPr>
        <w:t>حمین. اللهم ارزقنی توفیق الطاعة و بعدالمعصیة و صدق النیّة و عرفان الحرمة؛ اللهم انصر الاسلام و اهله و اخذل الکفر واهله.</w:t>
      </w:r>
    </w:p>
    <w:p w:rsidR="002609B1" w:rsidRDefault="002609B1" w:rsidP="002609B1">
      <w:pPr>
        <w:jc w:val="both"/>
        <w:rPr>
          <w:rtl/>
        </w:rPr>
      </w:pPr>
    </w:p>
    <w:p w:rsidR="004C64F5" w:rsidRPr="003F6E69" w:rsidRDefault="004C64F5" w:rsidP="002609B1">
      <w:pPr>
        <w:jc w:val="both"/>
        <w:rPr>
          <w:rtl/>
        </w:rPr>
      </w:pPr>
    </w:p>
    <w:sectPr w:rsidR="004C64F5" w:rsidRPr="003F6E69"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9C" w:rsidRDefault="003A2E9C" w:rsidP="000D5800">
      <w:r>
        <w:separator/>
      </w:r>
    </w:p>
  </w:endnote>
  <w:endnote w:type="continuationSeparator" w:id="0">
    <w:p w:rsidR="003A2E9C" w:rsidRDefault="003A2E9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37" w:rsidRDefault="0011283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031FC">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37" w:rsidRDefault="0011283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9C" w:rsidRDefault="003A2E9C" w:rsidP="000D5800">
      <w:r>
        <w:separator/>
      </w:r>
    </w:p>
  </w:footnote>
  <w:footnote w:type="continuationSeparator" w:id="0">
    <w:p w:rsidR="003A2E9C" w:rsidRDefault="003A2E9C" w:rsidP="000D5800">
      <w:r>
        <w:continuationSeparator/>
      </w:r>
    </w:p>
  </w:footnote>
  <w:footnote w:id="1">
    <w:p w:rsidR="0044514A" w:rsidRPr="008B22AF" w:rsidRDefault="0044514A" w:rsidP="0044514A">
      <w:pPr>
        <w:pStyle w:val="a1"/>
        <w:bidi/>
        <w:jc w:val="both"/>
        <w:rPr>
          <w:rFonts w:ascii="IRBadr" w:hAnsi="IRBadr" w:cs="IRBadr"/>
          <w:b/>
          <w:rtl/>
        </w:rPr>
      </w:pPr>
      <w:r w:rsidRPr="008B22AF">
        <w:rPr>
          <w:rStyle w:val="aff0"/>
          <w:rFonts w:ascii="IRBadr" w:eastAsia="2  Lotus" w:hAnsi="IRBadr" w:cs="IRBadr"/>
          <w:b/>
        </w:rPr>
        <w:footnoteRef/>
      </w:r>
      <w:r w:rsidRPr="008B22AF">
        <w:rPr>
          <w:rFonts w:ascii="IRBadr" w:hAnsi="IRBadr" w:cs="IRBadr"/>
          <w:b/>
          <w:rtl/>
        </w:rPr>
        <w:t>. سوره اعراف، آیه 43.</w:t>
      </w:r>
    </w:p>
  </w:footnote>
  <w:footnote w:id="2">
    <w:p w:rsidR="0044514A" w:rsidRDefault="0044514A" w:rsidP="0044514A">
      <w:pPr>
        <w:pStyle w:val="a1"/>
        <w:jc w:val="right"/>
        <w:rPr>
          <w:b/>
          <w:bCs/>
          <w:rtl/>
        </w:rPr>
      </w:pPr>
      <w:r w:rsidRPr="008B22AF">
        <w:rPr>
          <w:rFonts w:ascii="IRBadr" w:hAnsi="IRBadr" w:cs="IRBadr"/>
          <w:b/>
          <w:rtl/>
        </w:rPr>
        <w:t xml:space="preserve"> سوره مبارکه </w:t>
      </w:r>
      <w:r w:rsidR="00112837">
        <w:rPr>
          <w:rFonts w:ascii="IRBadr" w:hAnsi="IRBadr" w:cs="IRBadr"/>
          <w:b/>
          <w:rtl/>
        </w:rPr>
        <w:t>آل‌عمران</w:t>
      </w:r>
      <w:r w:rsidRPr="008B22AF">
        <w:rPr>
          <w:rFonts w:ascii="IRBadr" w:hAnsi="IRBadr" w:cs="IRBadr"/>
          <w:b/>
          <w:rtl/>
        </w:rPr>
        <w:t>، آیه 102.</w:t>
      </w:r>
      <w:r w:rsidRPr="008B22AF">
        <w:rPr>
          <w:rFonts w:ascii="IRBadr" w:hAnsi="IRBadr" w:cs="IRBadr"/>
          <w:b/>
        </w:rPr>
        <w:t>.</w:t>
      </w:r>
      <w:r w:rsidRPr="008B22AF">
        <w:rPr>
          <w:rStyle w:val="aff0"/>
          <w:rFonts w:ascii="IRBadr" w:eastAsia="2  Lotus" w:hAnsi="IRBadr" w:cs="IRBadr"/>
          <w:b/>
        </w:rPr>
        <w:footnoteRef/>
      </w:r>
    </w:p>
  </w:footnote>
  <w:footnote w:id="3">
    <w:p w:rsidR="00D72F33" w:rsidRPr="008B22AF" w:rsidRDefault="00D72F33" w:rsidP="00D72F33">
      <w:pPr>
        <w:pStyle w:val="a1"/>
        <w:jc w:val="right"/>
        <w:rPr>
          <w:rFonts w:ascii="IRBadr" w:hAnsi="IRBadr" w:cs="IRBadr"/>
          <w:rtl/>
        </w:rPr>
      </w:pPr>
      <w:r w:rsidRPr="008B22AF">
        <w:rPr>
          <w:rFonts w:ascii="IRBadr" w:hAnsi="IRBadr" w:cs="IRBadr"/>
          <w:rtl/>
        </w:rPr>
        <w:t>. ر</w:t>
      </w:r>
      <w:r w:rsidR="0051257F" w:rsidRPr="008B22AF">
        <w:rPr>
          <w:rFonts w:ascii="IRBadr" w:hAnsi="IRBadr" w:cs="IRBadr"/>
          <w:rtl/>
        </w:rPr>
        <w:t>ی</w:t>
      </w:r>
      <w:r w:rsidRPr="008B22AF">
        <w:rPr>
          <w:rFonts w:ascii="IRBadr" w:hAnsi="IRBadr" w:cs="IRBadr"/>
          <w:rtl/>
        </w:rPr>
        <w:t>اح</w:t>
      </w:r>
      <w:r w:rsidR="0051257F" w:rsidRPr="008B22AF">
        <w:rPr>
          <w:rFonts w:ascii="IRBadr" w:hAnsi="IRBadr" w:cs="IRBadr"/>
          <w:rtl/>
        </w:rPr>
        <w:t>ی</w:t>
      </w:r>
      <w:r w:rsidRPr="008B22AF">
        <w:rPr>
          <w:rFonts w:ascii="IRBadr" w:hAnsi="IRBadr" w:cs="IRBadr"/>
          <w:rtl/>
        </w:rPr>
        <w:t>ن الشر</w:t>
      </w:r>
      <w:r w:rsidR="0051257F" w:rsidRPr="008B22AF">
        <w:rPr>
          <w:rFonts w:ascii="IRBadr" w:hAnsi="IRBadr" w:cs="IRBadr"/>
          <w:rtl/>
        </w:rPr>
        <w:t>ی</w:t>
      </w:r>
      <w:r w:rsidRPr="008B22AF">
        <w:rPr>
          <w:rFonts w:ascii="IRBadr" w:hAnsi="IRBadr" w:cs="IRBadr"/>
          <w:rtl/>
        </w:rPr>
        <w:t>عه، ج 3، ص 62</w:t>
      </w:r>
      <w:r w:rsidRPr="008B22AF">
        <w:rPr>
          <w:rStyle w:val="aff0"/>
          <w:rFonts w:ascii="IRBadr" w:hAnsi="IRBadr" w:cs="IRBadr"/>
        </w:rPr>
        <w:footnoteRef/>
      </w:r>
    </w:p>
  </w:footnote>
  <w:footnote w:id="4">
    <w:p w:rsidR="007C4F4E" w:rsidRPr="008B22AF" w:rsidRDefault="007C4F4E" w:rsidP="007C4F4E">
      <w:pPr>
        <w:pStyle w:val="a1"/>
        <w:jc w:val="right"/>
        <w:rPr>
          <w:rFonts w:ascii="IRBadr" w:hAnsi="IRBadr" w:cs="IRBadr"/>
          <w:rtl/>
        </w:rPr>
      </w:pPr>
      <w:r w:rsidRPr="007C4F4E">
        <w:rPr>
          <w:rFonts w:hint="cs"/>
          <w:b/>
          <w:bCs/>
          <w:rtl/>
        </w:rPr>
        <w:t xml:space="preserve">. </w:t>
      </w:r>
      <w:r w:rsidRPr="007C4F4E">
        <w:rPr>
          <w:b/>
          <w:bCs/>
        </w:rPr>
        <w:t> </w:t>
      </w:r>
      <w:r w:rsidRPr="008B22AF">
        <w:rPr>
          <w:rFonts w:ascii="IRBadr" w:hAnsi="IRBadr" w:cs="IRBadr"/>
          <w:rtl/>
        </w:rPr>
        <w:t>. اللهوف، ابن طاوس،80</w:t>
      </w:r>
      <w:r w:rsidRPr="008B22AF">
        <w:rPr>
          <w:rStyle w:val="aff0"/>
          <w:rFonts w:ascii="IRBadr" w:hAnsi="IRBadr" w:cs="IRBadr"/>
        </w:rPr>
        <w:t xml:space="preserve"> </w:t>
      </w:r>
      <w:r w:rsidRPr="008B22AF">
        <w:rPr>
          <w:rStyle w:val="aff0"/>
          <w:rFonts w:ascii="IRBadr" w:hAnsi="IRBadr" w:cs="IRBadr"/>
        </w:rPr>
        <w:footnoteRef/>
      </w:r>
    </w:p>
  </w:footnote>
  <w:footnote w:id="5">
    <w:p w:rsidR="00917A0A" w:rsidRPr="008B22AF" w:rsidRDefault="00917A0A" w:rsidP="00917A0A">
      <w:pPr>
        <w:pStyle w:val="a1"/>
        <w:jc w:val="right"/>
        <w:rPr>
          <w:rFonts w:ascii="IRBadr" w:hAnsi="IRBadr" w:cs="IRBadr"/>
          <w:rtl/>
        </w:rPr>
      </w:pPr>
      <w:r w:rsidRPr="008B22AF">
        <w:rPr>
          <w:rFonts w:ascii="IRBadr" w:hAnsi="IRBadr" w:cs="IRBadr"/>
          <w:rtl/>
        </w:rPr>
        <w:t>. همان.</w:t>
      </w:r>
      <w:r w:rsidRPr="008B22AF">
        <w:rPr>
          <w:rStyle w:val="aff0"/>
          <w:rFonts w:ascii="IRBadr" w:hAnsi="IRBadr" w:cs="IRBadr"/>
        </w:rPr>
        <w:footnoteRef/>
      </w:r>
    </w:p>
  </w:footnote>
  <w:footnote w:id="6">
    <w:p w:rsidR="00917A0A" w:rsidRPr="008B22AF" w:rsidRDefault="00917A0A" w:rsidP="00917A0A">
      <w:pPr>
        <w:pStyle w:val="a1"/>
        <w:jc w:val="right"/>
        <w:rPr>
          <w:rFonts w:ascii="IRBadr" w:hAnsi="IRBadr" w:cs="IRBadr"/>
          <w:rtl/>
        </w:rPr>
      </w:pPr>
      <w:r w:rsidRPr="008B22AF">
        <w:rPr>
          <w:rFonts w:ascii="IRBadr" w:hAnsi="IRBadr" w:cs="IRBadr"/>
          <w:rtl/>
        </w:rPr>
        <w:t>. سوره مبارکه القصص، آیه 88.</w:t>
      </w:r>
      <w:r w:rsidRPr="008B22AF">
        <w:rPr>
          <w:rStyle w:val="aff0"/>
          <w:rFonts w:ascii="IRBadr" w:hAnsi="IRBadr" w:cs="IRBadr"/>
        </w:rPr>
        <w:footnoteRef/>
      </w:r>
    </w:p>
  </w:footnote>
  <w:footnote w:id="7">
    <w:p w:rsidR="007E7DEC" w:rsidRPr="007E7DEC" w:rsidRDefault="007E7DEC" w:rsidP="007E7DEC">
      <w:pPr>
        <w:pStyle w:val="a1"/>
        <w:jc w:val="right"/>
        <w:rPr>
          <w:b/>
          <w:bCs/>
          <w:rtl/>
        </w:rPr>
      </w:pPr>
      <w:r w:rsidRPr="008B22AF">
        <w:rPr>
          <w:rFonts w:ascii="IRBadr" w:hAnsi="IRBadr" w:cs="IRBadr"/>
          <w:rtl/>
        </w:rPr>
        <w:t>. بحار الأنوار؛ ج 45، ص 164</w:t>
      </w:r>
      <w:r w:rsidRPr="008B22AF">
        <w:rPr>
          <w:rFonts w:ascii="IRBadr" w:hAnsi="IRBadr" w:cs="IRBadr"/>
        </w:rPr>
        <w:t xml:space="preserve"> </w:t>
      </w:r>
      <w:r w:rsidRPr="008B22AF">
        <w:rPr>
          <w:rStyle w:val="aff0"/>
          <w:rFonts w:ascii="IRBadr" w:hAnsi="IRBadr" w:cs="IRBadr"/>
        </w:rPr>
        <w:footnoteRef/>
      </w:r>
    </w:p>
  </w:footnote>
  <w:footnote w:id="8">
    <w:p w:rsidR="0016331D" w:rsidRPr="002609B1" w:rsidRDefault="006D5393" w:rsidP="006D5393">
      <w:pPr>
        <w:pStyle w:val="a1"/>
        <w:jc w:val="right"/>
        <w:rPr>
          <w:rFonts w:ascii="IRBadr" w:hAnsi="IRBadr" w:cs="IRBadr"/>
          <w:rtl/>
        </w:rPr>
      </w:pPr>
      <w:r w:rsidRPr="002609B1">
        <w:rPr>
          <w:rStyle w:val="aff0"/>
          <w:rFonts w:ascii="IRBadr" w:hAnsi="IRBadr" w:cs="IRBadr"/>
          <w:rtl/>
        </w:rPr>
        <w:t>1</w:t>
      </w:r>
      <w:r w:rsidR="0016331D" w:rsidRPr="002609B1">
        <w:rPr>
          <w:rFonts w:ascii="IRBadr" w:hAnsi="IRBadr" w:cs="IRBadr"/>
          <w:rtl/>
        </w:rPr>
        <w:t xml:space="preserve">. </w:t>
      </w:r>
      <w:r w:rsidR="00112837">
        <w:rPr>
          <w:rFonts w:ascii="IRBadr" w:hAnsi="IRBadr" w:cs="IRBadr"/>
          <w:rtl/>
        </w:rPr>
        <w:t>بحارالانوار</w:t>
      </w:r>
      <w:r w:rsidRPr="002609B1">
        <w:rPr>
          <w:rFonts w:ascii="IRBadr" w:hAnsi="IRBadr" w:cs="IRBadr"/>
          <w:rtl/>
        </w:rPr>
        <w:t>، جلد 45، صفحه 133 و مقتل الحسین، مقرم، صفحه 462 و اللهوف، صفحه 76</w:t>
      </w:r>
    </w:p>
  </w:footnote>
  <w:footnote w:id="9">
    <w:p w:rsidR="006D5393" w:rsidRPr="006D5393" w:rsidRDefault="006D5393" w:rsidP="006D5393">
      <w:pPr>
        <w:pStyle w:val="a1"/>
        <w:jc w:val="right"/>
        <w:rPr>
          <w:b/>
          <w:bCs/>
          <w:rtl/>
        </w:rPr>
      </w:pPr>
      <w:r w:rsidRPr="002609B1">
        <w:rPr>
          <w:rFonts w:ascii="IRBadr" w:hAnsi="IRBadr" w:cs="IRBadr"/>
          <w:rtl/>
        </w:rPr>
        <w:t>. همان.</w:t>
      </w:r>
      <w:r w:rsidRPr="002609B1">
        <w:rPr>
          <w:rStyle w:val="aff0"/>
          <w:rFonts w:ascii="IRBadr" w:hAnsi="IRBadr" w:cs="IRBadr"/>
        </w:rPr>
        <w:footnoteRef/>
      </w:r>
    </w:p>
  </w:footnote>
  <w:footnote w:id="10">
    <w:p w:rsidR="00374AE3" w:rsidRPr="002609B1" w:rsidRDefault="00374AE3" w:rsidP="00374AE3">
      <w:pPr>
        <w:pStyle w:val="a1"/>
        <w:jc w:val="right"/>
        <w:rPr>
          <w:rFonts w:ascii="IRBadr" w:hAnsi="IRBadr" w:cs="IRBadr"/>
          <w:rtl/>
        </w:rPr>
      </w:pPr>
      <w:r w:rsidRPr="002609B1">
        <w:rPr>
          <w:rFonts w:ascii="IRBadr" w:hAnsi="IRBadr" w:cs="IRBadr"/>
          <w:rtl/>
        </w:rPr>
        <w:t>. سید بن طاوس،</w:t>
      </w:r>
      <w:r w:rsidR="0051257F" w:rsidRPr="002609B1">
        <w:rPr>
          <w:rFonts w:ascii="IRBadr" w:hAnsi="IRBadr" w:cs="IRBadr"/>
          <w:rtl/>
        </w:rPr>
        <w:t xml:space="preserve"> اللهوف</w:t>
      </w:r>
      <w:r w:rsidRPr="002609B1">
        <w:rPr>
          <w:rFonts w:ascii="IRBadr" w:hAnsi="IRBadr" w:cs="IRBadr"/>
          <w:rtl/>
        </w:rPr>
        <w:t xml:space="preserve"> علی قتلی الطفوف،</w:t>
      </w:r>
      <w:r w:rsidR="0051257F" w:rsidRPr="002609B1">
        <w:rPr>
          <w:rFonts w:ascii="IRBadr" w:hAnsi="IRBadr" w:cs="IRBadr"/>
          <w:rtl/>
        </w:rPr>
        <w:t xml:space="preserve"> ص 214</w:t>
      </w:r>
      <w:r w:rsidRPr="002609B1">
        <w:rPr>
          <w:rFonts w:ascii="IRBadr" w:hAnsi="IRBadr" w:cs="IRBadr"/>
          <w:rtl/>
        </w:rPr>
        <w:t xml:space="preserve"> </w:t>
      </w:r>
      <w:r w:rsidR="0051257F" w:rsidRPr="002609B1">
        <w:rPr>
          <w:rFonts w:ascii="IRBadr" w:hAnsi="IRBadr" w:cs="IRBadr"/>
          <w:rtl/>
        </w:rPr>
        <w:t>الی 220</w:t>
      </w:r>
      <w:r w:rsidRPr="002609B1">
        <w:rPr>
          <w:rStyle w:val="aff0"/>
          <w:rFonts w:ascii="IRBadr" w:hAnsi="IRBadr" w:cs="IRBadr"/>
        </w:rPr>
        <w:footnoteRef/>
      </w:r>
    </w:p>
  </w:footnote>
  <w:footnote w:id="11">
    <w:p w:rsidR="00314DCA" w:rsidRPr="002609B1" w:rsidRDefault="00314DCA" w:rsidP="00314DCA">
      <w:pPr>
        <w:pStyle w:val="a1"/>
        <w:jc w:val="right"/>
        <w:rPr>
          <w:rFonts w:ascii="IRBadr" w:hAnsi="IRBadr" w:cs="IRBadr"/>
          <w:rtl/>
        </w:rPr>
      </w:pPr>
      <w:r w:rsidRPr="002609B1">
        <w:rPr>
          <w:rFonts w:ascii="IRBadr" w:hAnsi="IRBadr" w:cs="IRBadr"/>
          <w:rtl/>
        </w:rPr>
        <w:t>. سوره مبارکه الکوثر.</w:t>
      </w:r>
      <w:r w:rsidRPr="002609B1">
        <w:rPr>
          <w:rStyle w:val="aff0"/>
          <w:rFonts w:ascii="IRBadr" w:eastAsia="2  Lotus" w:hAnsi="IRBadr" w:cs="IRBadr"/>
        </w:rPr>
        <w:footnoteRef/>
      </w:r>
    </w:p>
  </w:footnote>
  <w:footnote w:id="12">
    <w:p w:rsidR="00314DCA" w:rsidRDefault="00314DCA" w:rsidP="00314DCA">
      <w:pPr>
        <w:pStyle w:val="a1"/>
        <w:jc w:val="right"/>
        <w:rPr>
          <w:b/>
          <w:bCs/>
          <w:rtl/>
        </w:rPr>
      </w:pPr>
      <w:r w:rsidRPr="002609B1">
        <w:rPr>
          <w:rFonts w:ascii="IRBadr" w:hAnsi="IRBadr" w:cs="IRBadr"/>
          <w:rtl/>
        </w:rPr>
        <w:t xml:space="preserve"> سوره مبارکه </w:t>
      </w:r>
      <w:r w:rsidR="00112837">
        <w:rPr>
          <w:rFonts w:ascii="IRBadr" w:hAnsi="IRBadr" w:cs="IRBadr"/>
          <w:rtl/>
        </w:rPr>
        <w:t>آل‌عمران</w:t>
      </w:r>
      <w:r w:rsidRPr="002609B1">
        <w:rPr>
          <w:rFonts w:ascii="IRBadr" w:hAnsi="IRBadr" w:cs="IRBadr"/>
          <w:rtl/>
        </w:rPr>
        <w:t>، آیه 102.</w:t>
      </w:r>
      <w:r w:rsidRPr="002609B1">
        <w:rPr>
          <w:rFonts w:ascii="IRBadr" w:hAnsi="IRBadr" w:cs="IRBadr"/>
        </w:rPr>
        <w:t>.</w:t>
      </w:r>
      <w:r w:rsidRPr="002609B1">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37" w:rsidRDefault="0011283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8B22AF" w:rsidRDefault="00D27922" w:rsidP="002451F2">
    <w:pPr>
      <w:tabs>
        <w:tab w:val="left" w:pos="1256"/>
        <w:tab w:val="left" w:pos="5696"/>
        <w:tab w:val="right" w:pos="9071"/>
      </w:tabs>
      <w:rPr>
        <w:rFonts w:ascii="IRBadr" w:hAnsi="IRBadr"/>
        <w:b/>
        <w:bCs/>
        <w:sz w:val="28"/>
        <w:rtl/>
      </w:rPr>
    </w:pPr>
    <w:bookmarkStart w:id="41" w:name="OLE_LINK1"/>
    <w:bookmarkStart w:id="42" w:name="OLE_LINK2"/>
    <w:r>
      <w:rPr>
        <w:noProof/>
        <w:lang w:bidi="ar-SA"/>
      </w:rPr>
      <w:drawing>
        <wp:anchor distT="0" distB="0" distL="114300" distR="114300" simplePos="0" relativeHeight="251658240"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1"/>
    <w:bookmarkEnd w:id="42"/>
    <w:r w:rsidR="000D5800">
      <w:rPr>
        <w:noProof/>
        <w:lang w:bidi="ar-SA"/>
      </w:rPr>
      <mc:AlternateContent>
        <mc:Choice Requires="wps">
          <w:drawing>
            <wp:anchor distT="4294967292" distB="4294967292" distL="114300" distR="114300" simplePos="0" relativeHeight="251656192"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381F"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B22AF">
      <w:rPr>
        <w:rFonts w:ascii="IRBadr" w:hAnsi="IRBadr"/>
        <w:sz w:val="28"/>
        <w:rtl/>
      </w:rPr>
      <w:t xml:space="preserve">شماره ثبت: </w:t>
    </w:r>
    <w:r w:rsidR="0044514A" w:rsidRPr="008B22AF">
      <w:rPr>
        <w:rFonts w:ascii="IRBadr" w:hAnsi="IRBadr"/>
        <w:b/>
        <w:bCs/>
        <w:sz w:val="28"/>
        <w:rtl/>
      </w:rPr>
      <w:t>625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37" w:rsidRDefault="0011283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5C5A"/>
    <w:rsid w:val="00052BA3"/>
    <w:rsid w:val="0006363E"/>
    <w:rsid w:val="00080DFF"/>
    <w:rsid w:val="00085ED5"/>
    <w:rsid w:val="000A1A51"/>
    <w:rsid w:val="000D2D0D"/>
    <w:rsid w:val="000D5800"/>
    <w:rsid w:val="000F1897"/>
    <w:rsid w:val="000F7E72"/>
    <w:rsid w:val="00101E2D"/>
    <w:rsid w:val="00102405"/>
    <w:rsid w:val="00102CEB"/>
    <w:rsid w:val="00112837"/>
    <w:rsid w:val="00117955"/>
    <w:rsid w:val="001275A6"/>
    <w:rsid w:val="00133E1D"/>
    <w:rsid w:val="0013617D"/>
    <w:rsid w:val="00136442"/>
    <w:rsid w:val="0014171E"/>
    <w:rsid w:val="00150D4B"/>
    <w:rsid w:val="00152670"/>
    <w:rsid w:val="0016331D"/>
    <w:rsid w:val="00166DD8"/>
    <w:rsid w:val="001712D6"/>
    <w:rsid w:val="0017493A"/>
    <w:rsid w:val="001757C8"/>
    <w:rsid w:val="00177934"/>
    <w:rsid w:val="00192A6A"/>
    <w:rsid w:val="00197CDD"/>
    <w:rsid w:val="001C1139"/>
    <w:rsid w:val="001C367D"/>
    <w:rsid w:val="001D24F8"/>
    <w:rsid w:val="001D542D"/>
    <w:rsid w:val="001E306E"/>
    <w:rsid w:val="001E3FB0"/>
    <w:rsid w:val="001E4FFF"/>
    <w:rsid w:val="001F2E3E"/>
    <w:rsid w:val="0021538A"/>
    <w:rsid w:val="00224C0A"/>
    <w:rsid w:val="002376A5"/>
    <w:rsid w:val="002417C9"/>
    <w:rsid w:val="002451F2"/>
    <w:rsid w:val="002529C5"/>
    <w:rsid w:val="002609B1"/>
    <w:rsid w:val="00270294"/>
    <w:rsid w:val="00274E39"/>
    <w:rsid w:val="002914BD"/>
    <w:rsid w:val="00297263"/>
    <w:rsid w:val="002C56FD"/>
    <w:rsid w:val="002D49E4"/>
    <w:rsid w:val="002E450B"/>
    <w:rsid w:val="002E73F9"/>
    <w:rsid w:val="002F05B9"/>
    <w:rsid w:val="00314DCA"/>
    <w:rsid w:val="0032037D"/>
    <w:rsid w:val="00340BA3"/>
    <w:rsid w:val="00366400"/>
    <w:rsid w:val="00374AE3"/>
    <w:rsid w:val="00383E98"/>
    <w:rsid w:val="003963D7"/>
    <w:rsid w:val="00396F28"/>
    <w:rsid w:val="003A1A05"/>
    <w:rsid w:val="003A2654"/>
    <w:rsid w:val="003A2E9C"/>
    <w:rsid w:val="003A39B9"/>
    <w:rsid w:val="003C06BF"/>
    <w:rsid w:val="003C7899"/>
    <w:rsid w:val="003D2F0A"/>
    <w:rsid w:val="003D563F"/>
    <w:rsid w:val="003E1E58"/>
    <w:rsid w:val="003E2BAB"/>
    <w:rsid w:val="003E51D0"/>
    <w:rsid w:val="003F6E69"/>
    <w:rsid w:val="00405199"/>
    <w:rsid w:val="00410699"/>
    <w:rsid w:val="00410744"/>
    <w:rsid w:val="00415360"/>
    <w:rsid w:val="0044514A"/>
    <w:rsid w:val="0044591E"/>
    <w:rsid w:val="00455B91"/>
    <w:rsid w:val="00462EB2"/>
    <w:rsid w:val="004651D2"/>
    <w:rsid w:val="00465D26"/>
    <w:rsid w:val="004679F8"/>
    <w:rsid w:val="00473DE7"/>
    <w:rsid w:val="004872E8"/>
    <w:rsid w:val="00487A72"/>
    <w:rsid w:val="004A72C8"/>
    <w:rsid w:val="004B10A9"/>
    <w:rsid w:val="004B337F"/>
    <w:rsid w:val="004B44B9"/>
    <w:rsid w:val="004C64F5"/>
    <w:rsid w:val="004D2EF6"/>
    <w:rsid w:val="004E4308"/>
    <w:rsid w:val="004F3596"/>
    <w:rsid w:val="005009D3"/>
    <w:rsid w:val="005031FC"/>
    <w:rsid w:val="0051257F"/>
    <w:rsid w:val="00530FD7"/>
    <w:rsid w:val="00572E2D"/>
    <w:rsid w:val="0059095B"/>
    <w:rsid w:val="00592103"/>
    <w:rsid w:val="005941DD"/>
    <w:rsid w:val="005A545E"/>
    <w:rsid w:val="005A5862"/>
    <w:rsid w:val="005B027B"/>
    <w:rsid w:val="005B0852"/>
    <w:rsid w:val="005C06AE"/>
    <w:rsid w:val="006068C1"/>
    <w:rsid w:val="00610C18"/>
    <w:rsid w:val="00612385"/>
    <w:rsid w:val="0061376C"/>
    <w:rsid w:val="0063179D"/>
    <w:rsid w:val="00636EFA"/>
    <w:rsid w:val="006550D6"/>
    <w:rsid w:val="0066229C"/>
    <w:rsid w:val="0069696C"/>
    <w:rsid w:val="006A085A"/>
    <w:rsid w:val="006D3A87"/>
    <w:rsid w:val="006D5393"/>
    <w:rsid w:val="006F01B4"/>
    <w:rsid w:val="00734D59"/>
    <w:rsid w:val="0073609B"/>
    <w:rsid w:val="00741D57"/>
    <w:rsid w:val="007420A8"/>
    <w:rsid w:val="0075033E"/>
    <w:rsid w:val="00752745"/>
    <w:rsid w:val="0076665E"/>
    <w:rsid w:val="00772185"/>
    <w:rsid w:val="00772519"/>
    <w:rsid w:val="007749BC"/>
    <w:rsid w:val="00777BA9"/>
    <w:rsid w:val="00780C88"/>
    <w:rsid w:val="00780E25"/>
    <w:rsid w:val="007818F0"/>
    <w:rsid w:val="00783462"/>
    <w:rsid w:val="00787B13"/>
    <w:rsid w:val="00792FAC"/>
    <w:rsid w:val="007A5D2F"/>
    <w:rsid w:val="007B0062"/>
    <w:rsid w:val="007B6FEB"/>
    <w:rsid w:val="007C1EF7"/>
    <w:rsid w:val="007C4F4E"/>
    <w:rsid w:val="007C710E"/>
    <w:rsid w:val="007D0B88"/>
    <w:rsid w:val="007D1549"/>
    <w:rsid w:val="007D2571"/>
    <w:rsid w:val="007D378D"/>
    <w:rsid w:val="007E03E9"/>
    <w:rsid w:val="007E04EE"/>
    <w:rsid w:val="007E583A"/>
    <w:rsid w:val="007E7DEC"/>
    <w:rsid w:val="007E7FA7"/>
    <w:rsid w:val="007F0721"/>
    <w:rsid w:val="007F140C"/>
    <w:rsid w:val="007F4A90"/>
    <w:rsid w:val="00803501"/>
    <w:rsid w:val="0080799B"/>
    <w:rsid w:val="00807BE3"/>
    <w:rsid w:val="00811F02"/>
    <w:rsid w:val="008228E8"/>
    <w:rsid w:val="008407A4"/>
    <w:rsid w:val="00844860"/>
    <w:rsid w:val="00845CC4"/>
    <w:rsid w:val="008644F4"/>
    <w:rsid w:val="00883733"/>
    <w:rsid w:val="008965D2"/>
    <w:rsid w:val="008A236D"/>
    <w:rsid w:val="008B22AF"/>
    <w:rsid w:val="008B565A"/>
    <w:rsid w:val="008C3414"/>
    <w:rsid w:val="008C57C7"/>
    <w:rsid w:val="008D030F"/>
    <w:rsid w:val="008D36D5"/>
    <w:rsid w:val="008E3903"/>
    <w:rsid w:val="008F63E3"/>
    <w:rsid w:val="00902A81"/>
    <w:rsid w:val="00913C3B"/>
    <w:rsid w:val="00915509"/>
    <w:rsid w:val="00917A0A"/>
    <w:rsid w:val="00927388"/>
    <w:rsid w:val="009274FE"/>
    <w:rsid w:val="009401AC"/>
    <w:rsid w:val="009613AC"/>
    <w:rsid w:val="00980643"/>
    <w:rsid w:val="009B46BC"/>
    <w:rsid w:val="009B61C3"/>
    <w:rsid w:val="009C7B4F"/>
    <w:rsid w:val="009F4EB3"/>
    <w:rsid w:val="00A06D48"/>
    <w:rsid w:val="00A21834"/>
    <w:rsid w:val="00A31C17"/>
    <w:rsid w:val="00A31FDE"/>
    <w:rsid w:val="00A325EA"/>
    <w:rsid w:val="00A3306A"/>
    <w:rsid w:val="00A35AC2"/>
    <w:rsid w:val="00A37C77"/>
    <w:rsid w:val="00A5203E"/>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5053A"/>
    <w:rsid w:val="00B63F15"/>
    <w:rsid w:val="00B772CC"/>
    <w:rsid w:val="00BA51A8"/>
    <w:rsid w:val="00BA7600"/>
    <w:rsid w:val="00BB5F7E"/>
    <w:rsid w:val="00BC26F6"/>
    <w:rsid w:val="00BC4833"/>
    <w:rsid w:val="00BD3122"/>
    <w:rsid w:val="00BD40DA"/>
    <w:rsid w:val="00BF3D67"/>
    <w:rsid w:val="00C160AF"/>
    <w:rsid w:val="00C22299"/>
    <w:rsid w:val="00C25609"/>
    <w:rsid w:val="00C25BE3"/>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2F33"/>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5D68"/>
    <w:rsid w:val="00FC0862"/>
    <w:rsid w:val="00FC70FB"/>
    <w:rsid w:val="00FD143D"/>
    <w:rsid w:val="00FE10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65091-4883-42C2-9F96-396AF9A8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8B22AF"/>
    <w:pPr>
      <w:keepNext/>
      <w:keepLines/>
      <w:spacing w:after="0" w:line="240" w:lineRule="auto"/>
      <w:jc w:val="lowKashida"/>
      <w:outlineLvl w:val="1"/>
    </w:pPr>
    <w:rPr>
      <w:rFonts w:ascii="IRBadr" w:eastAsia="2  Lotus" w:hAnsi="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8B22AF"/>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D72F33"/>
  </w:style>
  <w:style w:type="character" w:customStyle="1" w:styleId="reference-text">
    <w:name w:val="reference-text"/>
    <w:basedOn w:val="a2"/>
    <w:rsid w:val="006D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936">
      <w:bodyDiv w:val="1"/>
      <w:marLeft w:val="0"/>
      <w:marRight w:val="0"/>
      <w:marTop w:val="0"/>
      <w:marBottom w:val="0"/>
      <w:divBdr>
        <w:top w:val="none" w:sz="0" w:space="0" w:color="auto"/>
        <w:left w:val="none" w:sz="0" w:space="0" w:color="auto"/>
        <w:bottom w:val="none" w:sz="0" w:space="0" w:color="auto"/>
        <w:right w:val="none" w:sz="0" w:space="0" w:color="auto"/>
      </w:divBdr>
    </w:div>
    <w:div w:id="7924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750D-ACD9-46C3-8D46-57A1CF15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251</TotalTime>
  <Pages>1</Pages>
  <Words>3153</Words>
  <Characters>17975</Characters>
  <Application>Microsoft Office Word</Application>
  <DocSecurity>0</DocSecurity>
  <Lines>149</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25</cp:revision>
  <dcterms:created xsi:type="dcterms:W3CDTF">2015-07-13T08:06:00Z</dcterms:created>
  <dcterms:modified xsi:type="dcterms:W3CDTF">2015-09-09T06:33:00Z</dcterms:modified>
</cp:coreProperties>
</file>