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08" w:rsidRPr="000C6CD0" w:rsidRDefault="00A80308" w:rsidP="000C6CD0">
      <w:pPr>
        <w:pStyle w:val="Heading2"/>
        <w:jc w:val="both"/>
        <w:rPr>
          <w:rtl/>
        </w:rPr>
      </w:pPr>
      <w:bookmarkStart w:id="0" w:name="_Toc429462873"/>
      <w:r w:rsidRPr="000C6CD0">
        <w:rPr>
          <w:rtl/>
        </w:rPr>
        <w:t>فهرست مطالب</w:t>
      </w:r>
      <w:bookmarkEnd w:id="0"/>
      <w:r w:rsidR="000C6CD0">
        <w:rPr>
          <w:rFonts w:hint="cs"/>
          <w:rtl/>
        </w:rPr>
        <w:t>:</w:t>
      </w:r>
    </w:p>
    <w:p w:rsidR="00A80308" w:rsidRDefault="00A80308" w:rsidP="000C6CD0">
      <w:pPr>
        <w:pStyle w:val="TOC2"/>
        <w:tabs>
          <w:tab w:val="right" w:leader="dot" w:pos="9350"/>
        </w:tabs>
        <w:bidi/>
        <w:jc w:val="both"/>
        <w:rPr>
          <w:rFonts w:asciiTheme="minorHAnsi" w:hAnsiTheme="minorHAnsi" w:cstheme="minorBidi"/>
          <w:noProof/>
          <w:szCs w:val="22"/>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w:instrText>
      </w:r>
      <w:r>
        <w:rPr>
          <w:rFonts w:hint="cs"/>
          <w:rtl/>
        </w:rPr>
        <w:instrText>1-3</w:instrText>
      </w:r>
      <w:r>
        <w:rPr>
          <w:rFonts w:hint="cs"/>
        </w:rPr>
        <w:instrText>" \h \z \u</w:instrText>
      </w:r>
      <w:r>
        <w:rPr>
          <w:rtl/>
        </w:rPr>
        <w:instrText xml:space="preserve"> </w:instrText>
      </w:r>
      <w:r>
        <w:rPr>
          <w:rtl/>
        </w:rPr>
        <w:fldChar w:fldCharType="separate"/>
      </w:r>
    </w:p>
    <w:p w:rsidR="00A80308" w:rsidRPr="008139CC" w:rsidRDefault="004F7313" w:rsidP="000C6CD0">
      <w:pPr>
        <w:pStyle w:val="TOC2"/>
        <w:tabs>
          <w:tab w:val="right" w:leader="dot" w:pos="9350"/>
        </w:tabs>
        <w:bidi/>
        <w:jc w:val="both"/>
        <w:rPr>
          <w:rFonts w:ascii="IRBadr" w:hAnsi="IRBadr" w:cs="IRBadr"/>
          <w:noProof/>
          <w:szCs w:val="22"/>
        </w:rPr>
      </w:pPr>
      <w:hyperlink w:anchor="_Toc429462874" w:history="1">
        <w:r w:rsidR="00A80308" w:rsidRPr="008139CC">
          <w:rPr>
            <w:rStyle w:val="Hyperlink"/>
            <w:rFonts w:ascii="IRBadr" w:hAnsi="IRBadr" w:cs="IRBadr"/>
            <w:noProof/>
            <w:rtl/>
          </w:rPr>
          <w:t>خطبه اول</w:t>
        </w:r>
        <w:r w:rsidR="00A80308" w:rsidRPr="008139CC">
          <w:rPr>
            <w:rFonts w:ascii="IRBadr" w:hAnsi="IRBadr" w:cs="IRBadr"/>
            <w:noProof/>
            <w:webHidden/>
          </w:rPr>
          <w:tab/>
        </w:r>
        <w:r w:rsidR="00A80308" w:rsidRPr="008139CC">
          <w:rPr>
            <w:rStyle w:val="Hyperlink"/>
            <w:rFonts w:ascii="IRBadr" w:hAnsi="IRBadr" w:cs="IRBadr"/>
            <w:noProof/>
            <w:rtl/>
          </w:rPr>
          <w:fldChar w:fldCharType="begin"/>
        </w:r>
        <w:r w:rsidR="00A80308" w:rsidRPr="008139CC">
          <w:rPr>
            <w:rFonts w:ascii="IRBadr" w:hAnsi="IRBadr" w:cs="IRBadr"/>
            <w:noProof/>
            <w:webHidden/>
          </w:rPr>
          <w:instrText xml:space="preserve"> PAGEREF _Toc429462874 \h </w:instrText>
        </w:r>
        <w:r w:rsidR="00A80308" w:rsidRPr="008139CC">
          <w:rPr>
            <w:rStyle w:val="Hyperlink"/>
            <w:rFonts w:ascii="IRBadr" w:hAnsi="IRBadr" w:cs="IRBadr"/>
            <w:noProof/>
            <w:rtl/>
          </w:rPr>
        </w:r>
        <w:r w:rsidR="00A80308" w:rsidRPr="008139CC">
          <w:rPr>
            <w:rStyle w:val="Hyperlink"/>
            <w:rFonts w:ascii="IRBadr" w:hAnsi="IRBadr" w:cs="IRBadr"/>
            <w:noProof/>
            <w:rtl/>
          </w:rPr>
          <w:fldChar w:fldCharType="separate"/>
        </w:r>
        <w:r w:rsidR="00A80308" w:rsidRPr="008139CC">
          <w:rPr>
            <w:rFonts w:ascii="IRBadr" w:hAnsi="IRBadr" w:cs="IRBadr"/>
            <w:noProof/>
            <w:webHidden/>
          </w:rPr>
          <w:t>1</w:t>
        </w:r>
        <w:r w:rsidR="00A80308" w:rsidRPr="008139CC">
          <w:rPr>
            <w:rStyle w:val="Hyperlink"/>
            <w:rFonts w:ascii="IRBadr" w:hAnsi="IRBadr" w:cs="IRBadr"/>
            <w:noProof/>
            <w:rtl/>
          </w:rPr>
          <w:fldChar w:fldCharType="end"/>
        </w:r>
      </w:hyperlink>
    </w:p>
    <w:p w:rsidR="00A80308" w:rsidRPr="008139CC" w:rsidRDefault="004F7313" w:rsidP="000C6CD0">
      <w:pPr>
        <w:pStyle w:val="TOC2"/>
        <w:tabs>
          <w:tab w:val="right" w:leader="dot" w:pos="9350"/>
        </w:tabs>
        <w:bidi/>
        <w:jc w:val="both"/>
        <w:rPr>
          <w:rFonts w:ascii="IRBadr" w:hAnsi="IRBadr" w:cs="IRBadr"/>
          <w:noProof/>
          <w:szCs w:val="22"/>
        </w:rPr>
      </w:pPr>
      <w:hyperlink w:anchor="_Toc429462875" w:history="1">
        <w:r w:rsidR="00A80308" w:rsidRPr="008139CC">
          <w:rPr>
            <w:rStyle w:val="Hyperlink"/>
            <w:rFonts w:ascii="IRBadr" w:hAnsi="IRBadr" w:cs="IRBadr"/>
            <w:noProof/>
            <w:rtl/>
          </w:rPr>
          <w:t>جایگاه کتاب شریف نهج‌البلاغه میان شیعیان</w:t>
        </w:r>
        <w:r w:rsidR="00A80308" w:rsidRPr="008139CC">
          <w:rPr>
            <w:rFonts w:ascii="IRBadr" w:hAnsi="IRBadr" w:cs="IRBadr"/>
            <w:noProof/>
            <w:webHidden/>
          </w:rPr>
          <w:tab/>
        </w:r>
        <w:r w:rsidR="00A80308" w:rsidRPr="008139CC">
          <w:rPr>
            <w:rStyle w:val="Hyperlink"/>
            <w:rFonts w:ascii="IRBadr" w:hAnsi="IRBadr" w:cs="IRBadr"/>
            <w:noProof/>
            <w:rtl/>
          </w:rPr>
          <w:fldChar w:fldCharType="begin"/>
        </w:r>
        <w:r w:rsidR="00A80308" w:rsidRPr="008139CC">
          <w:rPr>
            <w:rFonts w:ascii="IRBadr" w:hAnsi="IRBadr" w:cs="IRBadr"/>
            <w:noProof/>
            <w:webHidden/>
          </w:rPr>
          <w:instrText xml:space="preserve"> PAGEREF _Toc429462875 \h </w:instrText>
        </w:r>
        <w:r w:rsidR="00A80308" w:rsidRPr="008139CC">
          <w:rPr>
            <w:rStyle w:val="Hyperlink"/>
            <w:rFonts w:ascii="IRBadr" w:hAnsi="IRBadr" w:cs="IRBadr"/>
            <w:noProof/>
            <w:rtl/>
          </w:rPr>
        </w:r>
        <w:r w:rsidR="00A80308" w:rsidRPr="008139CC">
          <w:rPr>
            <w:rStyle w:val="Hyperlink"/>
            <w:rFonts w:ascii="IRBadr" w:hAnsi="IRBadr" w:cs="IRBadr"/>
            <w:noProof/>
            <w:rtl/>
          </w:rPr>
          <w:fldChar w:fldCharType="separate"/>
        </w:r>
        <w:r w:rsidR="00A80308" w:rsidRPr="008139CC">
          <w:rPr>
            <w:rFonts w:ascii="IRBadr" w:hAnsi="IRBadr" w:cs="IRBadr"/>
            <w:noProof/>
            <w:webHidden/>
          </w:rPr>
          <w:t>2</w:t>
        </w:r>
        <w:r w:rsidR="00A80308" w:rsidRPr="008139CC">
          <w:rPr>
            <w:rStyle w:val="Hyperlink"/>
            <w:rFonts w:ascii="IRBadr" w:hAnsi="IRBadr" w:cs="IRBadr"/>
            <w:noProof/>
            <w:rtl/>
          </w:rPr>
          <w:fldChar w:fldCharType="end"/>
        </w:r>
      </w:hyperlink>
    </w:p>
    <w:p w:rsidR="00A80308" w:rsidRPr="008139CC" w:rsidRDefault="004F7313" w:rsidP="000C6CD0">
      <w:pPr>
        <w:pStyle w:val="TOC2"/>
        <w:tabs>
          <w:tab w:val="right" w:leader="dot" w:pos="9350"/>
        </w:tabs>
        <w:bidi/>
        <w:jc w:val="both"/>
        <w:rPr>
          <w:rFonts w:ascii="IRBadr" w:hAnsi="IRBadr" w:cs="IRBadr"/>
          <w:noProof/>
          <w:szCs w:val="22"/>
        </w:rPr>
      </w:pPr>
      <w:hyperlink w:anchor="_Toc429462876" w:history="1">
        <w:r w:rsidR="00A80308" w:rsidRPr="008139CC">
          <w:rPr>
            <w:rStyle w:val="Hyperlink"/>
            <w:rFonts w:ascii="IRBadr" w:hAnsi="IRBadr" w:cs="IRBadr"/>
            <w:noProof/>
            <w:rtl/>
          </w:rPr>
          <w:t>سید رضی، گردآورنده کتاب گران‌قدر نهج‌البلاغه</w:t>
        </w:r>
        <w:r w:rsidR="00A80308" w:rsidRPr="008139CC">
          <w:rPr>
            <w:rFonts w:ascii="IRBadr" w:hAnsi="IRBadr" w:cs="IRBadr"/>
            <w:noProof/>
            <w:webHidden/>
          </w:rPr>
          <w:tab/>
        </w:r>
        <w:r w:rsidR="00A80308" w:rsidRPr="008139CC">
          <w:rPr>
            <w:rStyle w:val="Hyperlink"/>
            <w:rFonts w:ascii="IRBadr" w:hAnsi="IRBadr" w:cs="IRBadr"/>
            <w:noProof/>
            <w:rtl/>
          </w:rPr>
          <w:fldChar w:fldCharType="begin"/>
        </w:r>
        <w:r w:rsidR="00A80308" w:rsidRPr="008139CC">
          <w:rPr>
            <w:rFonts w:ascii="IRBadr" w:hAnsi="IRBadr" w:cs="IRBadr"/>
            <w:noProof/>
            <w:webHidden/>
          </w:rPr>
          <w:instrText xml:space="preserve"> PAGEREF _Toc429462876 \h </w:instrText>
        </w:r>
        <w:r w:rsidR="00A80308" w:rsidRPr="008139CC">
          <w:rPr>
            <w:rStyle w:val="Hyperlink"/>
            <w:rFonts w:ascii="IRBadr" w:hAnsi="IRBadr" w:cs="IRBadr"/>
            <w:noProof/>
            <w:rtl/>
          </w:rPr>
        </w:r>
        <w:r w:rsidR="00A80308" w:rsidRPr="008139CC">
          <w:rPr>
            <w:rStyle w:val="Hyperlink"/>
            <w:rFonts w:ascii="IRBadr" w:hAnsi="IRBadr" w:cs="IRBadr"/>
            <w:noProof/>
            <w:rtl/>
          </w:rPr>
          <w:fldChar w:fldCharType="separate"/>
        </w:r>
        <w:r w:rsidR="00A80308" w:rsidRPr="008139CC">
          <w:rPr>
            <w:rFonts w:ascii="IRBadr" w:hAnsi="IRBadr" w:cs="IRBadr"/>
            <w:noProof/>
            <w:webHidden/>
          </w:rPr>
          <w:t>2</w:t>
        </w:r>
        <w:r w:rsidR="00A80308" w:rsidRPr="008139CC">
          <w:rPr>
            <w:rStyle w:val="Hyperlink"/>
            <w:rFonts w:ascii="IRBadr" w:hAnsi="IRBadr" w:cs="IRBadr"/>
            <w:noProof/>
            <w:rtl/>
          </w:rPr>
          <w:fldChar w:fldCharType="end"/>
        </w:r>
      </w:hyperlink>
    </w:p>
    <w:p w:rsidR="00A80308" w:rsidRPr="008139CC" w:rsidRDefault="004F7313" w:rsidP="000C6CD0">
      <w:pPr>
        <w:pStyle w:val="TOC2"/>
        <w:tabs>
          <w:tab w:val="right" w:leader="dot" w:pos="9350"/>
        </w:tabs>
        <w:bidi/>
        <w:jc w:val="both"/>
        <w:rPr>
          <w:rFonts w:ascii="IRBadr" w:hAnsi="IRBadr" w:cs="IRBadr"/>
          <w:noProof/>
          <w:szCs w:val="22"/>
        </w:rPr>
      </w:pPr>
      <w:hyperlink w:anchor="_Toc429462877" w:history="1">
        <w:r w:rsidR="00A80308" w:rsidRPr="008139CC">
          <w:rPr>
            <w:rStyle w:val="Hyperlink"/>
            <w:rFonts w:ascii="IRBadr" w:hAnsi="IRBadr" w:cs="IRBadr"/>
            <w:noProof/>
            <w:rtl/>
          </w:rPr>
          <w:t>آثار ادبی سید رضی</w:t>
        </w:r>
        <w:r w:rsidR="00A80308" w:rsidRPr="008139CC">
          <w:rPr>
            <w:rFonts w:ascii="IRBadr" w:hAnsi="IRBadr" w:cs="IRBadr"/>
            <w:noProof/>
            <w:webHidden/>
          </w:rPr>
          <w:tab/>
        </w:r>
        <w:r w:rsidR="00A80308" w:rsidRPr="008139CC">
          <w:rPr>
            <w:rStyle w:val="Hyperlink"/>
            <w:rFonts w:ascii="IRBadr" w:hAnsi="IRBadr" w:cs="IRBadr"/>
            <w:noProof/>
            <w:rtl/>
          </w:rPr>
          <w:fldChar w:fldCharType="begin"/>
        </w:r>
        <w:r w:rsidR="00A80308" w:rsidRPr="008139CC">
          <w:rPr>
            <w:rFonts w:ascii="IRBadr" w:hAnsi="IRBadr" w:cs="IRBadr"/>
            <w:noProof/>
            <w:webHidden/>
          </w:rPr>
          <w:instrText xml:space="preserve"> PAGEREF _Toc429462877 \h </w:instrText>
        </w:r>
        <w:r w:rsidR="00A80308" w:rsidRPr="008139CC">
          <w:rPr>
            <w:rStyle w:val="Hyperlink"/>
            <w:rFonts w:ascii="IRBadr" w:hAnsi="IRBadr" w:cs="IRBadr"/>
            <w:noProof/>
            <w:rtl/>
          </w:rPr>
        </w:r>
        <w:r w:rsidR="00A80308" w:rsidRPr="008139CC">
          <w:rPr>
            <w:rStyle w:val="Hyperlink"/>
            <w:rFonts w:ascii="IRBadr" w:hAnsi="IRBadr" w:cs="IRBadr"/>
            <w:noProof/>
            <w:rtl/>
          </w:rPr>
          <w:fldChar w:fldCharType="separate"/>
        </w:r>
        <w:r w:rsidR="00A80308" w:rsidRPr="008139CC">
          <w:rPr>
            <w:rFonts w:ascii="IRBadr" w:hAnsi="IRBadr" w:cs="IRBadr"/>
            <w:noProof/>
            <w:webHidden/>
          </w:rPr>
          <w:t>3</w:t>
        </w:r>
        <w:r w:rsidR="00A80308" w:rsidRPr="008139CC">
          <w:rPr>
            <w:rStyle w:val="Hyperlink"/>
            <w:rFonts w:ascii="IRBadr" w:hAnsi="IRBadr" w:cs="IRBadr"/>
            <w:noProof/>
            <w:rtl/>
          </w:rPr>
          <w:fldChar w:fldCharType="end"/>
        </w:r>
      </w:hyperlink>
    </w:p>
    <w:p w:rsidR="00A80308" w:rsidRPr="008139CC" w:rsidRDefault="004F7313" w:rsidP="000C6CD0">
      <w:pPr>
        <w:pStyle w:val="TOC2"/>
        <w:tabs>
          <w:tab w:val="right" w:leader="dot" w:pos="9350"/>
        </w:tabs>
        <w:bidi/>
        <w:jc w:val="both"/>
        <w:rPr>
          <w:rFonts w:ascii="IRBadr" w:hAnsi="IRBadr" w:cs="IRBadr"/>
          <w:noProof/>
          <w:szCs w:val="22"/>
        </w:rPr>
      </w:pPr>
      <w:hyperlink w:anchor="_Toc429462878" w:history="1">
        <w:r w:rsidR="00A80308" w:rsidRPr="008139CC">
          <w:rPr>
            <w:rStyle w:val="Hyperlink"/>
            <w:rFonts w:ascii="IRBadr" w:hAnsi="IRBadr" w:cs="IRBadr"/>
            <w:noProof/>
            <w:rtl/>
          </w:rPr>
          <w:t>جایگاه ویژه نهج‌البلاغه در میان دیگر کتب</w:t>
        </w:r>
        <w:r w:rsidR="00A80308" w:rsidRPr="008139CC">
          <w:rPr>
            <w:rFonts w:ascii="IRBadr" w:hAnsi="IRBadr" w:cs="IRBadr"/>
            <w:noProof/>
            <w:webHidden/>
          </w:rPr>
          <w:tab/>
        </w:r>
        <w:r w:rsidR="00A80308" w:rsidRPr="008139CC">
          <w:rPr>
            <w:rStyle w:val="Hyperlink"/>
            <w:rFonts w:ascii="IRBadr" w:hAnsi="IRBadr" w:cs="IRBadr"/>
            <w:noProof/>
            <w:rtl/>
          </w:rPr>
          <w:fldChar w:fldCharType="begin"/>
        </w:r>
        <w:r w:rsidR="00A80308" w:rsidRPr="008139CC">
          <w:rPr>
            <w:rFonts w:ascii="IRBadr" w:hAnsi="IRBadr" w:cs="IRBadr"/>
            <w:noProof/>
            <w:webHidden/>
          </w:rPr>
          <w:instrText xml:space="preserve"> PAGEREF _Toc429462878 \h </w:instrText>
        </w:r>
        <w:r w:rsidR="00A80308" w:rsidRPr="008139CC">
          <w:rPr>
            <w:rStyle w:val="Hyperlink"/>
            <w:rFonts w:ascii="IRBadr" w:hAnsi="IRBadr" w:cs="IRBadr"/>
            <w:noProof/>
            <w:rtl/>
          </w:rPr>
        </w:r>
        <w:r w:rsidR="00A80308" w:rsidRPr="008139CC">
          <w:rPr>
            <w:rStyle w:val="Hyperlink"/>
            <w:rFonts w:ascii="IRBadr" w:hAnsi="IRBadr" w:cs="IRBadr"/>
            <w:noProof/>
            <w:rtl/>
          </w:rPr>
          <w:fldChar w:fldCharType="separate"/>
        </w:r>
        <w:r w:rsidR="00A80308" w:rsidRPr="008139CC">
          <w:rPr>
            <w:rFonts w:ascii="IRBadr" w:hAnsi="IRBadr" w:cs="IRBadr"/>
            <w:noProof/>
            <w:webHidden/>
          </w:rPr>
          <w:t>3</w:t>
        </w:r>
        <w:r w:rsidR="00A80308" w:rsidRPr="008139CC">
          <w:rPr>
            <w:rStyle w:val="Hyperlink"/>
            <w:rFonts w:ascii="IRBadr" w:hAnsi="IRBadr" w:cs="IRBadr"/>
            <w:noProof/>
            <w:rtl/>
          </w:rPr>
          <w:fldChar w:fldCharType="end"/>
        </w:r>
      </w:hyperlink>
    </w:p>
    <w:p w:rsidR="00A80308" w:rsidRPr="008139CC" w:rsidRDefault="004F7313" w:rsidP="000C6CD0">
      <w:pPr>
        <w:pStyle w:val="TOC2"/>
        <w:tabs>
          <w:tab w:val="right" w:leader="dot" w:pos="9350"/>
        </w:tabs>
        <w:bidi/>
        <w:jc w:val="both"/>
        <w:rPr>
          <w:rFonts w:ascii="IRBadr" w:hAnsi="IRBadr" w:cs="IRBadr"/>
          <w:noProof/>
          <w:szCs w:val="22"/>
        </w:rPr>
      </w:pPr>
      <w:hyperlink w:anchor="_Toc429462879" w:history="1">
        <w:r w:rsidR="00A80308" w:rsidRPr="008139CC">
          <w:rPr>
            <w:rStyle w:val="Hyperlink"/>
            <w:rFonts w:ascii="IRBadr" w:hAnsi="IRBadr" w:cs="IRBadr"/>
            <w:noProof/>
            <w:rtl/>
          </w:rPr>
          <w:t>سخن سید رضی در شأن امیرالمؤمنین (ع)</w:t>
        </w:r>
        <w:r w:rsidR="00A80308" w:rsidRPr="008139CC">
          <w:rPr>
            <w:rFonts w:ascii="IRBadr" w:hAnsi="IRBadr" w:cs="IRBadr"/>
            <w:noProof/>
            <w:webHidden/>
          </w:rPr>
          <w:tab/>
        </w:r>
        <w:r w:rsidR="00A80308" w:rsidRPr="008139CC">
          <w:rPr>
            <w:rStyle w:val="Hyperlink"/>
            <w:rFonts w:ascii="IRBadr" w:hAnsi="IRBadr" w:cs="IRBadr"/>
            <w:noProof/>
            <w:rtl/>
          </w:rPr>
          <w:fldChar w:fldCharType="begin"/>
        </w:r>
        <w:r w:rsidR="00A80308" w:rsidRPr="008139CC">
          <w:rPr>
            <w:rFonts w:ascii="IRBadr" w:hAnsi="IRBadr" w:cs="IRBadr"/>
            <w:noProof/>
            <w:webHidden/>
          </w:rPr>
          <w:instrText xml:space="preserve"> PAGEREF _Toc429462879 \h </w:instrText>
        </w:r>
        <w:r w:rsidR="00A80308" w:rsidRPr="008139CC">
          <w:rPr>
            <w:rStyle w:val="Hyperlink"/>
            <w:rFonts w:ascii="IRBadr" w:hAnsi="IRBadr" w:cs="IRBadr"/>
            <w:noProof/>
            <w:rtl/>
          </w:rPr>
        </w:r>
        <w:r w:rsidR="00A80308" w:rsidRPr="008139CC">
          <w:rPr>
            <w:rStyle w:val="Hyperlink"/>
            <w:rFonts w:ascii="IRBadr" w:hAnsi="IRBadr" w:cs="IRBadr"/>
            <w:noProof/>
            <w:rtl/>
          </w:rPr>
          <w:fldChar w:fldCharType="separate"/>
        </w:r>
        <w:r w:rsidR="00A80308" w:rsidRPr="008139CC">
          <w:rPr>
            <w:rFonts w:ascii="IRBadr" w:hAnsi="IRBadr" w:cs="IRBadr"/>
            <w:noProof/>
            <w:webHidden/>
          </w:rPr>
          <w:t>3</w:t>
        </w:r>
        <w:r w:rsidR="00A80308" w:rsidRPr="008139CC">
          <w:rPr>
            <w:rStyle w:val="Hyperlink"/>
            <w:rFonts w:ascii="IRBadr" w:hAnsi="IRBadr" w:cs="IRBadr"/>
            <w:noProof/>
            <w:rtl/>
          </w:rPr>
          <w:fldChar w:fldCharType="end"/>
        </w:r>
      </w:hyperlink>
    </w:p>
    <w:p w:rsidR="00A80308" w:rsidRPr="008139CC" w:rsidRDefault="004F7313" w:rsidP="000C6CD0">
      <w:pPr>
        <w:pStyle w:val="TOC2"/>
        <w:tabs>
          <w:tab w:val="right" w:leader="dot" w:pos="9350"/>
        </w:tabs>
        <w:bidi/>
        <w:jc w:val="both"/>
        <w:rPr>
          <w:rFonts w:ascii="IRBadr" w:hAnsi="IRBadr" w:cs="IRBadr"/>
          <w:noProof/>
          <w:szCs w:val="22"/>
        </w:rPr>
      </w:pPr>
      <w:hyperlink w:anchor="_Toc429462880" w:history="1">
        <w:r w:rsidR="00A80308" w:rsidRPr="008139CC">
          <w:rPr>
            <w:rStyle w:val="Hyperlink"/>
            <w:rFonts w:ascii="IRBadr" w:hAnsi="IRBadr" w:cs="IRBadr"/>
            <w:noProof/>
            <w:rtl/>
          </w:rPr>
          <w:t>جمع‌آوری آثار امیرالمؤمنین (ع) از علمای دیگر</w:t>
        </w:r>
        <w:r w:rsidR="00A80308" w:rsidRPr="008139CC">
          <w:rPr>
            <w:rFonts w:ascii="IRBadr" w:hAnsi="IRBadr" w:cs="IRBadr"/>
            <w:noProof/>
            <w:webHidden/>
          </w:rPr>
          <w:tab/>
        </w:r>
        <w:r w:rsidR="00A80308" w:rsidRPr="008139CC">
          <w:rPr>
            <w:rStyle w:val="Hyperlink"/>
            <w:rFonts w:ascii="IRBadr" w:hAnsi="IRBadr" w:cs="IRBadr"/>
            <w:noProof/>
            <w:rtl/>
          </w:rPr>
          <w:fldChar w:fldCharType="begin"/>
        </w:r>
        <w:r w:rsidR="00A80308" w:rsidRPr="008139CC">
          <w:rPr>
            <w:rFonts w:ascii="IRBadr" w:hAnsi="IRBadr" w:cs="IRBadr"/>
            <w:noProof/>
            <w:webHidden/>
          </w:rPr>
          <w:instrText xml:space="preserve"> PAGEREF _Toc429462880 \h </w:instrText>
        </w:r>
        <w:r w:rsidR="00A80308" w:rsidRPr="008139CC">
          <w:rPr>
            <w:rStyle w:val="Hyperlink"/>
            <w:rFonts w:ascii="IRBadr" w:hAnsi="IRBadr" w:cs="IRBadr"/>
            <w:noProof/>
            <w:rtl/>
          </w:rPr>
        </w:r>
        <w:r w:rsidR="00A80308" w:rsidRPr="008139CC">
          <w:rPr>
            <w:rStyle w:val="Hyperlink"/>
            <w:rFonts w:ascii="IRBadr" w:hAnsi="IRBadr" w:cs="IRBadr"/>
            <w:noProof/>
            <w:rtl/>
          </w:rPr>
          <w:fldChar w:fldCharType="separate"/>
        </w:r>
        <w:r w:rsidR="00A80308" w:rsidRPr="008139CC">
          <w:rPr>
            <w:rFonts w:ascii="IRBadr" w:hAnsi="IRBadr" w:cs="IRBadr"/>
            <w:noProof/>
            <w:webHidden/>
          </w:rPr>
          <w:t>3</w:t>
        </w:r>
        <w:r w:rsidR="00A80308" w:rsidRPr="008139CC">
          <w:rPr>
            <w:rStyle w:val="Hyperlink"/>
            <w:rFonts w:ascii="IRBadr" w:hAnsi="IRBadr" w:cs="IRBadr"/>
            <w:noProof/>
            <w:rtl/>
          </w:rPr>
          <w:fldChar w:fldCharType="end"/>
        </w:r>
      </w:hyperlink>
    </w:p>
    <w:p w:rsidR="00A80308" w:rsidRPr="008139CC" w:rsidRDefault="004F7313" w:rsidP="000C6CD0">
      <w:pPr>
        <w:pStyle w:val="TOC2"/>
        <w:tabs>
          <w:tab w:val="right" w:leader="dot" w:pos="9350"/>
        </w:tabs>
        <w:bidi/>
        <w:jc w:val="both"/>
        <w:rPr>
          <w:rFonts w:ascii="IRBadr" w:hAnsi="IRBadr" w:cs="IRBadr"/>
          <w:noProof/>
          <w:szCs w:val="22"/>
        </w:rPr>
      </w:pPr>
      <w:hyperlink w:anchor="_Toc429462881" w:history="1">
        <w:r w:rsidR="00A80308" w:rsidRPr="008139CC">
          <w:rPr>
            <w:rStyle w:val="Hyperlink"/>
            <w:rFonts w:ascii="IRBadr" w:hAnsi="IRBadr" w:cs="IRBadr"/>
            <w:noProof/>
            <w:rtl/>
          </w:rPr>
          <w:t>شبهه‌ای در مورد کتاب نهج‌البلاغه</w:t>
        </w:r>
        <w:r w:rsidR="00A80308" w:rsidRPr="008139CC">
          <w:rPr>
            <w:rFonts w:ascii="IRBadr" w:hAnsi="IRBadr" w:cs="IRBadr"/>
            <w:noProof/>
            <w:webHidden/>
          </w:rPr>
          <w:tab/>
        </w:r>
        <w:r w:rsidR="00A80308" w:rsidRPr="008139CC">
          <w:rPr>
            <w:rStyle w:val="Hyperlink"/>
            <w:rFonts w:ascii="IRBadr" w:hAnsi="IRBadr" w:cs="IRBadr"/>
            <w:noProof/>
            <w:rtl/>
          </w:rPr>
          <w:fldChar w:fldCharType="begin"/>
        </w:r>
        <w:r w:rsidR="00A80308" w:rsidRPr="008139CC">
          <w:rPr>
            <w:rFonts w:ascii="IRBadr" w:hAnsi="IRBadr" w:cs="IRBadr"/>
            <w:noProof/>
            <w:webHidden/>
          </w:rPr>
          <w:instrText xml:space="preserve"> PAGEREF _Toc429462881 \h </w:instrText>
        </w:r>
        <w:r w:rsidR="00A80308" w:rsidRPr="008139CC">
          <w:rPr>
            <w:rStyle w:val="Hyperlink"/>
            <w:rFonts w:ascii="IRBadr" w:hAnsi="IRBadr" w:cs="IRBadr"/>
            <w:noProof/>
            <w:rtl/>
          </w:rPr>
        </w:r>
        <w:r w:rsidR="00A80308" w:rsidRPr="008139CC">
          <w:rPr>
            <w:rStyle w:val="Hyperlink"/>
            <w:rFonts w:ascii="IRBadr" w:hAnsi="IRBadr" w:cs="IRBadr"/>
            <w:noProof/>
            <w:rtl/>
          </w:rPr>
          <w:fldChar w:fldCharType="separate"/>
        </w:r>
        <w:r w:rsidR="00A80308" w:rsidRPr="008139CC">
          <w:rPr>
            <w:rFonts w:ascii="IRBadr" w:hAnsi="IRBadr" w:cs="IRBadr"/>
            <w:noProof/>
            <w:webHidden/>
          </w:rPr>
          <w:t>4</w:t>
        </w:r>
        <w:r w:rsidR="00A80308" w:rsidRPr="008139CC">
          <w:rPr>
            <w:rStyle w:val="Hyperlink"/>
            <w:rFonts w:ascii="IRBadr" w:hAnsi="IRBadr" w:cs="IRBadr"/>
            <w:noProof/>
            <w:rtl/>
          </w:rPr>
          <w:fldChar w:fldCharType="end"/>
        </w:r>
      </w:hyperlink>
    </w:p>
    <w:p w:rsidR="00A80308" w:rsidRPr="008139CC" w:rsidRDefault="004F7313" w:rsidP="000C6CD0">
      <w:pPr>
        <w:pStyle w:val="TOC2"/>
        <w:tabs>
          <w:tab w:val="right" w:leader="dot" w:pos="9350"/>
        </w:tabs>
        <w:bidi/>
        <w:jc w:val="both"/>
        <w:rPr>
          <w:rFonts w:ascii="IRBadr" w:hAnsi="IRBadr" w:cs="IRBadr"/>
          <w:noProof/>
          <w:szCs w:val="22"/>
        </w:rPr>
      </w:pPr>
      <w:hyperlink w:anchor="_Toc429462882" w:history="1">
        <w:r w:rsidR="00A80308" w:rsidRPr="008139CC">
          <w:rPr>
            <w:rStyle w:val="Hyperlink"/>
            <w:rFonts w:ascii="IRBadr" w:hAnsi="IRBadr" w:cs="IRBadr"/>
            <w:noProof/>
            <w:rtl/>
          </w:rPr>
          <w:t>عظمت کلام امیرالمؤمنین (ع) به نقل از ادیب سنی مذهب</w:t>
        </w:r>
        <w:r w:rsidR="00A80308" w:rsidRPr="008139CC">
          <w:rPr>
            <w:rFonts w:ascii="IRBadr" w:hAnsi="IRBadr" w:cs="IRBadr"/>
            <w:noProof/>
            <w:webHidden/>
          </w:rPr>
          <w:tab/>
        </w:r>
        <w:r w:rsidR="00A80308" w:rsidRPr="008139CC">
          <w:rPr>
            <w:rStyle w:val="Hyperlink"/>
            <w:rFonts w:ascii="IRBadr" w:hAnsi="IRBadr" w:cs="IRBadr"/>
            <w:noProof/>
            <w:rtl/>
          </w:rPr>
          <w:fldChar w:fldCharType="begin"/>
        </w:r>
        <w:r w:rsidR="00A80308" w:rsidRPr="008139CC">
          <w:rPr>
            <w:rFonts w:ascii="IRBadr" w:hAnsi="IRBadr" w:cs="IRBadr"/>
            <w:noProof/>
            <w:webHidden/>
          </w:rPr>
          <w:instrText xml:space="preserve"> PAGEREF _Toc429462882 \h </w:instrText>
        </w:r>
        <w:r w:rsidR="00A80308" w:rsidRPr="008139CC">
          <w:rPr>
            <w:rStyle w:val="Hyperlink"/>
            <w:rFonts w:ascii="IRBadr" w:hAnsi="IRBadr" w:cs="IRBadr"/>
            <w:noProof/>
            <w:rtl/>
          </w:rPr>
        </w:r>
        <w:r w:rsidR="00A80308" w:rsidRPr="008139CC">
          <w:rPr>
            <w:rStyle w:val="Hyperlink"/>
            <w:rFonts w:ascii="IRBadr" w:hAnsi="IRBadr" w:cs="IRBadr"/>
            <w:noProof/>
            <w:rtl/>
          </w:rPr>
          <w:fldChar w:fldCharType="separate"/>
        </w:r>
        <w:r w:rsidR="00A80308" w:rsidRPr="008139CC">
          <w:rPr>
            <w:rFonts w:ascii="IRBadr" w:hAnsi="IRBadr" w:cs="IRBadr"/>
            <w:noProof/>
            <w:webHidden/>
          </w:rPr>
          <w:t>4</w:t>
        </w:r>
        <w:r w:rsidR="00A80308" w:rsidRPr="008139CC">
          <w:rPr>
            <w:rStyle w:val="Hyperlink"/>
            <w:rFonts w:ascii="IRBadr" w:hAnsi="IRBadr" w:cs="IRBadr"/>
            <w:noProof/>
            <w:rtl/>
          </w:rPr>
          <w:fldChar w:fldCharType="end"/>
        </w:r>
      </w:hyperlink>
    </w:p>
    <w:p w:rsidR="00A80308" w:rsidRPr="008139CC" w:rsidRDefault="004F7313" w:rsidP="000C6CD0">
      <w:pPr>
        <w:pStyle w:val="TOC2"/>
        <w:tabs>
          <w:tab w:val="right" w:leader="dot" w:pos="9350"/>
        </w:tabs>
        <w:bidi/>
        <w:jc w:val="both"/>
        <w:rPr>
          <w:rFonts w:ascii="IRBadr" w:hAnsi="IRBadr" w:cs="IRBadr"/>
          <w:noProof/>
          <w:szCs w:val="22"/>
        </w:rPr>
      </w:pPr>
      <w:hyperlink w:anchor="_Toc429462883" w:history="1">
        <w:r w:rsidR="00A80308" w:rsidRPr="008139CC">
          <w:rPr>
            <w:rStyle w:val="Hyperlink"/>
            <w:rFonts w:ascii="IRBadr" w:hAnsi="IRBadr" w:cs="IRBadr"/>
            <w:noProof/>
            <w:rtl/>
          </w:rPr>
          <w:t>خطبه دوم</w:t>
        </w:r>
        <w:r w:rsidR="00A80308" w:rsidRPr="008139CC">
          <w:rPr>
            <w:rFonts w:ascii="IRBadr" w:hAnsi="IRBadr" w:cs="IRBadr"/>
            <w:noProof/>
            <w:webHidden/>
          </w:rPr>
          <w:tab/>
        </w:r>
        <w:r w:rsidR="00A80308" w:rsidRPr="008139CC">
          <w:rPr>
            <w:rStyle w:val="Hyperlink"/>
            <w:rFonts w:ascii="IRBadr" w:hAnsi="IRBadr" w:cs="IRBadr"/>
            <w:noProof/>
            <w:rtl/>
          </w:rPr>
          <w:fldChar w:fldCharType="begin"/>
        </w:r>
        <w:r w:rsidR="00A80308" w:rsidRPr="008139CC">
          <w:rPr>
            <w:rFonts w:ascii="IRBadr" w:hAnsi="IRBadr" w:cs="IRBadr"/>
            <w:noProof/>
            <w:webHidden/>
          </w:rPr>
          <w:instrText xml:space="preserve"> PAGEREF _Toc429462883 \h </w:instrText>
        </w:r>
        <w:r w:rsidR="00A80308" w:rsidRPr="008139CC">
          <w:rPr>
            <w:rStyle w:val="Hyperlink"/>
            <w:rFonts w:ascii="IRBadr" w:hAnsi="IRBadr" w:cs="IRBadr"/>
            <w:noProof/>
            <w:rtl/>
          </w:rPr>
        </w:r>
        <w:r w:rsidR="00A80308" w:rsidRPr="008139CC">
          <w:rPr>
            <w:rStyle w:val="Hyperlink"/>
            <w:rFonts w:ascii="IRBadr" w:hAnsi="IRBadr" w:cs="IRBadr"/>
            <w:noProof/>
            <w:rtl/>
          </w:rPr>
          <w:fldChar w:fldCharType="separate"/>
        </w:r>
        <w:r w:rsidR="00A80308" w:rsidRPr="008139CC">
          <w:rPr>
            <w:rFonts w:ascii="IRBadr" w:hAnsi="IRBadr" w:cs="IRBadr"/>
            <w:noProof/>
            <w:webHidden/>
          </w:rPr>
          <w:t>4</w:t>
        </w:r>
        <w:r w:rsidR="00A80308" w:rsidRPr="008139CC">
          <w:rPr>
            <w:rStyle w:val="Hyperlink"/>
            <w:rFonts w:ascii="IRBadr" w:hAnsi="IRBadr" w:cs="IRBadr"/>
            <w:noProof/>
            <w:rtl/>
          </w:rPr>
          <w:fldChar w:fldCharType="end"/>
        </w:r>
      </w:hyperlink>
    </w:p>
    <w:p w:rsidR="00A80308" w:rsidRPr="008139CC" w:rsidRDefault="004F7313" w:rsidP="000C6CD0">
      <w:pPr>
        <w:pStyle w:val="TOC2"/>
        <w:tabs>
          <w:tab w:val="right" w:leader="dot" w:pos="9350"/>
        </w:tabs>
        <w:bidi/>
        <w:jc w:val="both"/>
        <w:rPr>
          <w:rFonts w:ascii="IRBadr" w:hAnsi="IRBadr" w:cs="IRBadr"/>
          <w:noProof/>
          <w:szCs w:val="22"/>
        </w:rPr>
      </w:pPr>
      <w:hyperlink w:anchor="_Toc429462884" w:history="1">
        <w:r w:rsidR="00A80308" w:rsidRPr="008139CC">
          <w:rPr>
            <w:rStyle w:val="Hyperlink"/>
            <w:rFonts w:ascii="IRBadr" w:hAnsi="IRBadr" w:cs="IRBadr"/>
            <w:noProof/>
            <w:rtl/>
          </w:rPr>
          <w:t>ولادت امام حسن مجتبی (ع)</w:t>
        </w:r>
        <w:r w:rsidR="00A80308" w:rsidRPr="008139CC">
          <w:rPr>
            <w:rFonts w:ascii="IRBadr" w:hAnsi="IRBadr" w:cs="IRBadr"/>
            <w:noProof/>
            <w:webHidden/>
          </w:rPr>
          <w:tab/>
        </w:r>
        <w:r w:rsidR="00A80308" w:rsidRPr="008139CC">
          <w:rPr>
            <w:rStyle w:val="Hyperlink"/>
            <w:rFonts w:ascii="IRBadr" w:hAnsi="IRBadr" w:cs="IRBadr"/>
            <w:noProof/>
            <w:rtl/>
          </w:rPr>
          <w:fldChar w:fldCharType="begin"/>
        </w:r>
        <w:r w:rsidR="00A80308" w:rsidRPr="008139CC">
          <w:rPr>
            <w:rFonts w:ascii="IRBadr" w:hAnsi="IRBadr" w:cs="IRBadr"/>
            <w:noProof/>
            <w:webHidden/>
          </w:rPr>
          <w:instrText xml:space="preserve"> PAGEREF _Toc429462884 \h </w:instrText>
        </w:r>
        <w:r w:rsidR="00A80308" w:rsidRPr="008139CC">
          <w:rPr>
            <w:rStyle w:val="Hyperlink"/>
            <w:rFonts w:ascii="IRBadr" w:hAnsi="IRBadr" w:cs="IRBadr"/>
            <w:noProof/>
            <w:rtl/>
          </w:rPr>
        </w:r>
        <w:r w:rsidR="00A80308" w:rsidRPr="008139CC">
          <w:rPr>
            <w:rStyle w:val="Hyperlink"/>
            <w:rFonts w:ascii="IRBadr" w:hAnsi="IRBadr" w:cs="IRBadr"/>
            <w:noProof/>
            <w:rtl/>
          </w:rPr>
          <w:fldChar w:fldCharType="separate"/>
        </w:r>
        <w:r w:rsidR="00A80308" w:rsidRPr="008139CC">
          <w:rPr>
            <w:rFonts w:ascii="IRBadr" w:hAnsi="IRBadr" w:cs="IRBadr"/>
            <w:noProof/>
            <w:webHidden/>
          </w:rPr>
          <w:t>5</w:t>
        </w:r>
        <w:r w:rsidR="00A80308" w:rsidRPr="008139CC">
          <w:rPr>
            <w:rStyle w:val="Hyperlink"/>
            <w:rFonts w:ascii="IRBadr" w:hAnsi="IRBadr" w:cs="IRBadr"/>
            <w:noProof/>
            <w:rtl/>
          </w:rPr>
          <w:fldChar w:fldCharType="end"/>
        </w:r>
      </w:hyperlink>
    </w:p>
    <w:p w:rsidR="00A80308" w:rsidRPr="008139CC" w:rsidRDefault="004F7313" w:rsidP="000C6CD0">
      <w:pPr>
        <w:pStyle w:val="TOC2"/>
        <w:tabs>
          <w:tab w:val="right" w:leader="dot" w:pos="9350"/>
        </w:tabs>
        <w:bidi/>
        <w:jc w:val="both"/>
        <w:rPr>
          <w:rFonts w:ascii="IRBadr" w:hAnsi="IRBadr" w:cs="IRBadr"/>
          <w:noProof/>
          <w:szCs w:val="22"/>
        </w:rPr>
      </w:pPr>
      <w:hyperlink w:anchor="_Toc429462885" w:history="1">
        <w:r w:rsidR="00A80308" w:rsidRPr="008139CC">
          <w:rPr>
            <w:rStyle w:val="Hyperlink"/>
            <w:rFonts w:ascii="IRBadr" w:hAnsi="IRBadr" w:cs="IRBadr"/>
            <w:noProof/>
            <w:rtl/>
          </w:rPr>
          <w:t>اوضاع اخیر افغانستان</w:t>
        </w:r>
        <w:r w:rsidR="00A80308" w:rsidRPr="008139CC">
          <w:rPr>
            <w:rFonts w:ascii="IRBadr" w:hAnsi="IRBadr" w:cs="IRBadr"/>
            <w:noProof/>
            <w:webHidden/>
          </w:rPr>
          <w:tab/>
        </w:r>
        <w:r w:rsidR="00A80308" w:rsidRPr="008139CC">
          <w:rPr>
            <w:rStyle w:val="Hyperlink"/>
            <w:rFonts w:ascii="IRBadr" w:hAnsi="IRBadr" w:cs="IRBadr"/>
            <w:noProof/>
            <w:rtl/>
          </w:rPr>
          <w:fldChar w:fldCharType="begin"/>
        </w:r>
        <w:r w:rsidR="00A80308" w:rsidRPr="008139CC">
          <w:rPr>
            <w:rFonts w:ascii="IRBadr" w:hAnsi="IRBadr" w:cs="IRBadr"/>
            <w:noProof/>
            <w:webHidden/>
          </w:rPr>
          <w:instrText xml:space="preserve"> PAGEREF _Toc429462885 \h </w:instrText>
        </w:r>
        <w:r w:rsidR="00A80308" w:rsidRPr="008139CC">
          <w:rPr>
            <w:rStyle w:val="Hyperlink"/>
            <w:rFonts w:ascii="IRBadr" w:hAnsi="IRBadr" w:cs="IRBadr"/>
            <w:noProof/>
            <w:rtl/>
          </w:rPr>
        </w:r>
        <w:r w:rsidR="00A80308" w:rsidRPr="008139CC">
          <w:rPr>
            <w:rStyle w:val="Hyperlink"/>
            <w:rFonts w:ascii="IRBadr" w:hAnsi="IRBadr" w:cs="IRBadr"/>
            <w:noProof/>
            <w:rtl/>
          </w:rPr>
          <w:fldChar w:fldCharType="separate"/>
        </w:r>
        <w:r w:rsidR="00A80308" w:rsidRPr="008139CC">
          <w:rPr>
            <w:rFonts w:ascii="IRBadr" w:hAnsi="IRBadr" w:cs="IRBadr"/>
            <w:noProof/>
            <w:webHidden/>
          </w:rPr>
          <w:t>6</w:t>
        </w:r>
        <w:r w:rsidR="00A80308" w:rsidRPr="008139CC">
          <w:rPr>
            <w:rStyle w:val="Hyperlink"/>
            <w:rFonts w:ascii="IRBadr" w:hAnsi="IRBadr" w:cs="IRBadr"/>
            <w:noProof/>
            <w:rtl/>
          </w:rPr>
          <w:fldChar w:fldCharType="end"/>
        </w:r>
      </w:hyperlink>
    </w:p>
    <w:p w:rsidR="00A80308" w:rsidRPr="008139CC" w:rsidRDefault="004F7313" w:rsidP="000C6CD0">
      <w:pPr>
        <w:pStyle w:val="TOC2"/>
        <w:tabs>
          <w:tab w:val="right" w:leader="dot" w:pos="9350"/>
        </w:tabs>
        <w:bidi/>
        <w:jc w:val="both"/>
        <w:rPr>
          <w:rFonts w:ascii="IRBadr" w:hAnsi="IRBadr" w:cs="IRBadr"/>
          <w:noProof/>
          <w:szCs w:val="22"/>
        </w:rPr>
      </w:pPr>
      <w:hyperlink w:anchor="_Toc429462886" w:history="1">
        <w:r w:rsidR="00A80308" w:rsidRPr="008139CC">
          <w:rPr>
            <w:rStyle w:val="Hyperlink"/>
            <w:rFonts w:ascii="IRBadr" w:hAnsi="IRBadr" w:cs="IRBadr"/>
            <w:noProof/>
            <w:rtl/>
          </w:rPr>
          <w:t>پندآموزی از اوضاع کشورهای هم‌جوار</w:t>
        </w:r>
        <w:r w:rsidR="00A80308" w:rsidRPr="008139CC">
          <w:rPr>
            <w:rFonts w:ascii="IRBadr" w:hAnsi="IRBadr" w:cs="IRBadr"/>
            <w:noProof/>
            <w:webHidden/>
          </w:rPr>
          <w:tab/>
        </w:r>
        <w:r w:rsidR="00A80308" w:rsidRPr="008139CC">
          <w:rPr>
            <w:rStyle w:val="Hyperlink"/>
            <w:rFonts w:ascii="IRBadr" w:hAnsi="IRBadr" w:cs="IRBadr"/>
            <w:noProof/>
            <w:rtl/>
          </w:rPr>
          <w:fldChar w:fldCharType="begin"/>
        </w:r>
        <w:r w:rsidR="00A80308" w:rsidRPr="008139CC">
          <w:rPr>
            <w:rFonts w:ascii="IRBadr" w:hAnsi="IRBadr" w:cs="IRBadr"/>
            <w:noProof/>
            <w:webHidden/>
          </w:rPr>
          <w:instrText xml:space="preserve"> PAGEREF _Toc429462886 \h </w:instrText>
        </w:r>
        <w:r w:rsidR="00A80308" w:rsidRPr="008139CC">
          <w:rPr>
            <w:rStyle w:val="Hyperlink"/>
            <w:rFonts w:ascii="IRBadr" w:hAnsi="IRBadr" w:cs="IRBadr"/>
            <w:noProof/>
            <w:rtl/>
          </w:rPr>
        </w:r>
        <w:r w:rsidR="00A80308" w:rsidRPr="008139CC">
          <w:rPr>
            <w:rStyle w:val="Hyperlink"/>
            <w:rFonts w:ascii="IRBadr" w:hAnsi="IRBadr" w:cs="IRBadr"/>
            <w:noProof/>
            <w:rtl/>
          </w:rPr>
          <w:fldChar w:fldCharType="separate"/>
        </w:r>
        <w:r w:rsidR="00A80308" w:rsidRPr="008139CC">
          <w:rPr>
            <w:rFonts w:ascii="IRBadr" w:hAnsi="IRBadr" w:cs="IRBadr"/>
            <w:noProof/>
            <w:webHidden/>
          </w:rPr>
          <w:t>6</w:t>
        </w:r>
        <w:r w:rsidR="00A80308" w:rsidRPr="008139CC">
          <w:rPr>
            <w:rStyle w:val="Hyperlink"/>
            <w:rFonts w:ascii="IRBadr" w:hAnsi="IRBadr" w:cs="IRBadr"/>
            <w:noProof/>
            <w:rtl/>
          </w:rPr>
          <w:fldChar w:fldCharType="end"/>
        </w:r>
      </w:hyperlink>
    </w:p>
    <w:p w:rsidR="00A80308" w:rsidRPr="008139CC" w:rsidRDefault="004F7313" w:rsidP="000C6CD0">
      <w:pPr>
        <w:pStyle w:val="TOC2"/>
        <w:tabs>
          <w:tab w:val="right" w:leader="dot" w:pos="9350"/>
        </w:tabs>
        <w:bidi/>
        <w:jc w:val="both"/>
        <w:rPr>
          <w:rFonts w:ascii="IRBadr" w:hAnsi="IRBadr" w:cs="IRBadr"/>
          <w:noProof/>
          <w:szCs w:val="22"/>
        </w:rPr>
      </w:pPr>
      <w:hyperlink w:anchor="_Toc429462887" w:history="1">
        <w:r w:rsidR="00A80308" w:rsidRPr="008139CC">
          <w:rPr>
            <w:rStyle w:val="Hyperlink"/>
            <w:rFonts w:ascii="IRBadr" w:hAnsi="IRBadr" w:cs="IRBadr"/>
            <w:noProof/>
            <w:rtl/>
          </w:rPr>
          <w:t>ضرورت توجه به جوانان و نوجوانان</w:t>
        </w:r>
        <w:r w:rsidR="00A80308" w:rsidRPr="008139CC">
          <w:rPr>
            <w:rFonts w:ascii="IRBadr" w:hAnsi="IRBadr" w:cs="IRBadr"/>
            <w:noProof/>
            <w:webHidden/>
          </w:rPr>
          <w:tab/>
        </w:r>
        <w:r w:rsidR="00A80308" w:rsidRPr="008139CC">
          <w:rPr>
            <w:rStyle w:val="Hyperlink"/>
            <w:rFonts w:ascii="IRBadr" w:hAnsi="IRBadr" w:cs="IRBadr"/>
            <w:noProof/>
            <w:rtl/>
          </w:rPr>
          <w:fldChar w:fldCharType="begin"/>
        </w:r>
        <w:r w:rsidR="00A80308" w:rsidRPr="008139CC">
          <w:rPr>
            <w:rFonts w:ascii="IRBadr" w:hAnsi="IRBadr" w:cs="IRBadr"/>
            <w:noProof/>
            <w:webHidden/>
          </w:rPr>
          <w:instrText xml:space="preserve"> PAGEREF _Toc429462887 \h </w:instrText>
        </w:r>
        <w:r w:rsidR="00A80308" w:rsidRPr="008139CC">
          <w:rPr>
            <w:rStyle w:val="Hyperlink"/>
            <w:rFonts w:ascii="IRBadr" w:hAnsi="IRBadr" w:cs="IRBadr"/>
            <w:noProof/>
            <w:rtl/>
          </w:rPr>
        </w:r>
        <w:r w:rsidR="00A80308" w:rsidRPr="008139CC">
          <w:rPr>
            <w:rStyle w:val="Hyperlink"/>
            <w:rFonts w:ascii="IRBadr" w:hAnsi="IRBadr" w:cs="IRBadr"/>
            <w:noProof/>
            <w:rtl/>
          </w:rPr>
          <w:fldChar w:fldCharType="separate"/>
        </w:r>
        <w:r w:rsidR="00A80308" w:rsidRPr="008139CC">
          <w:rPr>
            <w:rFonts w:ascii="IRBadr" w:hAnsi="IRBadr" w:cs="IRBadr"/>
            <w:noProof/>
            <w:webHidden/>
          </w:rPr>
          <w:t>7</w:t>
        </w:r>
        <w:r w:rsidR="00A80308" w:rsidRPr="008139CC">
          <w:rPr>
            <w:rStyle w:val="Hyperlink"/>
            <w:rFonts w:ascii="IRBadr" w:hAnsi="IRBadr" w:cs="IRBadr"/>
            <w:noProof/>
            <w:rtl/>
          </w:rPr>
          <w:fldChar w:fldCharType="end"/>
        </w:r>
      </w:hyperlink>
    </w:p>
    <w:p w:rsidR="00A80308" w:rsidRPr="008139CC" w:rsidRDefault="004F7313" w:rsidP="000C6CD0">
      <w:pPr>
        <w:pStyle w:val="TOC2"/>
        <w:tabs>
          <w:tab w:val="right" w:leader="dot" w:pos="9350"/>
        </w:tabs>
        <w:bidi/>
        <w:jc w:val="both"/>
        <w:rPr>
          <w:rFonts w:ascii="IRBadr" w:hAnsi="IRBadr" w:cs="IRBadr"/>
          <w:noProof/>
          <w:szCs w:val="22"/>
        </w:rPr>
      </w:pPr>
      <w:hyperlink w:anchor="_Toc429462888" w:history="1">
        <w:r w:rsidR="00A80308" w:rsidRPr="008139CC">
          <w:rPr>
            <w:rStyle w:val="Hyperlink"/>
            <w:rFonts w:ascii="IRBadr" w:hAnsi="IRBadr" w:cs="IRBadr"/>
            <w:noProof/>
            <w:rtl/>
          </w:rPr>
          <w:t>دعا</w:t>
        </w:r>
        <w:r w:rsidR="00A80308" w:rsidRPr="008139CC">
          <w:rPr>
            <w:rFonts w:ascii="IRBadr" w:hAnsi="IRBadr" w:cs="IRBadr"/>
            <w:noProof/>
            <w:webHidden/>
          </w:rPr>
          <w:tab/>
        </w:r>
        <w:r w:rsidR="00A80308" w:rsidRPr="008139CC">
          <w:rPr>
            <w:rStyle w:val="Hyperlink"/>
            <w:rFonts w:ascii="IRBadr" w:hAnsi="IRBadr" w:cs="IRBadr"/>
            <w:noProof/>
            <w:rtl/>
          </w:rPr>
          <w:fldChar w:fldCharType="begin"/>
        </w:r>
        <w:r w:rsidR="00A80308" w:rsidRPr="008139CC">
          <w:rPr>
            <w:rFonts w:ascii="IRBadr" w:hAnsi="IRBadr" w:cs="IRBadr"/>
            <w:noProof/>
            <w:webHidden/>
          </w:rPr>
          <w:instrText xml:space="preserve"> PAGEREF _Toc429462888 \h </w:instrText>
        </w:r>
        <w:r w:rsidR="00A80308" w:rsidRPr="008139CC">
          <w:rPr>
            <w:rStyle w:val="Hyperlink"/>
            <w:rFonts w:ascii="IRBadr" w:hAnsi="IRBadr" w:cs="IRBadr"/>
            <w:noProof/>
            <w:rtl/>
          </w:rPr>
        </w:r>
        <w:r w:rsidR="00A80308" w:rsidRPr="008139CC">
          <w:rPr>
            <w:rStyle w:val="Hyperlink"/>
            <w:rFonts w:ascii="IRBadr" w:hAnsi="IRBadr" w:cs="IRBadr"/>
            <w:noProof/>
            <w:rtl/>
          </w:rPr>
          <w:fldChar w:fldCharType="separate"/>
        </w:r>
        <w:r w:rsidR="00A80308" w:rsidRPr="008139CC">
          <w:rPr>
            <w:rFonts w:ascii="IRBadr" w:hAnsi="IRBadr" w:cs="IRBadr"/>
            <w:noProof/>
            <w:webHidden/>
          </w:rPr>
          <w:t>8</w:t>
        </w:r>
        <w:r w:rsidR="00A80308" w:rsidRPr="008139CC">
          <w:rPr>
            <w:rStyle w:val="Hyperlink"/>
            <w:rFonts w:ascii="IRBadr" w:hAnsi="IRBadr" w:cs="IRBadr"/>
            <w:noProof/>
            <w:rtl/>
          </w:rPr>
          <w:fldChar w:fldCharType="end"/>
        </w:r>
      </w:hyperlink>
    </w:p>
    <w:p w:rsidR="00A80308" w:rsidRPr="00A80308" w:rsidRDefault="00A80308" w:rsidP="000C6CD0">
      <w:pPr>
        <w:jc w:val="both"/>
        <w:rPr>
          <w:rtl/>
        </w:rPr>
      </w:pPr>
      <w:r>
        <w:rPr>
          <w:rtl/>
        </w:rPr>
        <w:fldChar w:fldCharType="end"/>
      </w:r>
    </w:p>
    <w:p w:rsidR="00A80308" w:rsidRDefault="00A80308" w:rsidP="000C6CD0">
      <w:pPr>
        <w:bidi w:val="0"/>
        <w:spacing w:after="0" w:line="240" w:lineRule="auto"/>
        <w:jc w:val="both"/>
        <w:rPr>
          <w:rFonts w:ascii="Cambria" w:eastAsia="2  Lotus" w:hAnsi="Cambria" w:cs="2  Badr"/>
          <w:bCs/>
          <w:sz w:val="42"/>
          <w:szCs w:val="42"/>
          <w:rtl/>
        </w:rPr>
      </w:pPr>
      <w:bookmarkStart w:id="1" w:name="_Toc429462874"/>
      <w:r>
        <w:rPr>
          <w:rtl/>
        </w:rPr>
        <w:br w:type="page"/>
      </w:r>
    </w:p>
    <w:p w:rsidR="003B702A" w:rsidRDefault="003B702A" w:rsidP="000C6CD0">
      <w:pPr>
        <w:pStyle w:val="Heading2"/>
        <w:jc w:val="both"/>
        <w:rPr>
          <w:rtl/>
        </w:rPr>
      </w:pPr>
      <w:r>
        <w:rPr>
          <w:rFonts w:hint="cs"/>
          <w:rtl/>
        </w:rPr>
        <w:lastRenderedPageBreak/>
        <w:t>خطبه اول</w:t>
      </w:r>
      <w:bookmarkEnd w:id="1"/>
    </w:p>
    <w:p w:rsidR="003B702A" w:rsidRPr="001D3397" w:rsidRDefault="003B702A" w:rsidP="000C6CD0">
      <w:pPr>
        <w:jc w:val="both"/>
        <w:rPr>
          <w:rFonts w:ascii="IRBadr" w:hAnsi="IRBadr" w:cs="IRBadr"/>
          <w:bCs/>
          <w:sz w:val="28"/>
          <w:szCs w:val="28"/>
        </w:rPr>
      </w:pPr>
      <w:r w:rsidRPr="00455965">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szCs w:val="28"/>
          <w:vertAlign w:val="superscript"/>
          <w:rtl/>
        </w:rPr>
        <w:footnoteReference w:id="1"/>
      </w:r>
      <w:r w:rsidRPr="00455965">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r w:rsidR="00714047">
        <w:rPr>
          <w:rFonts w:ascii="IRBadr" w:hAnsi="IRBadr" w:cs="IRBadr"/>
          <w:b/>
          <w:bCs/>
          <w:sz w:val="28"/>
          <w:szCs w:val="28"/>
          <w:rtl/>
        </w:rPr>
        <w:t xml:space="preserve"> اعوذ</w:t>
      </w:r>
      <w:r w:rsidRPr="00455965">
        <w:rPr>
          <w:rFonts w:ascii="IRBadr" w:hAnsi="IRBadr" w:cs="IRBadr"/>
          <w:b/>
          <w:bCs/>
          <w:sz w:val="28"/>
          <w:szCs w:val="28"/>
          <w:rtl/>
        </w:rPr>
        <w:t xml:space="preserve"> باللّه السمیع العلیم من الشیطان الرجیم بسم اللّه الرحمن الرحیم </w:t>
      </w:r>
      <w:r w:rsidRPr="00DA594D">
        <w:rPr>
          <w:rFonts w:ascii="IRBadr" w:hAnsi="IRBadr" w:cs="IRBadr"/>
          <w:bCs/>
          <w:sz w:val="28"/>
          <w:szCs w:val="28"/>
          <w:rtl/>
        </w:rPr>
        <w:t>«یا أَیهَا الَّذِینَ آمَنُوا اتَّقُوا اللَّهَ حَقَّ تُقَاتِهِ وَلَا تَمُوتُنَّ إِلَّا وَأَنْتُمْ مُسْلِمُونَ»</w:t>
      </w:r>
      <w:r w:rsidRPr="00DA594D">
        <w:rPr>
          <w:rStyle w:val="FootnoteReference"/>
          <w:rFonts w:ascii="IRBadr" w:hAnsi="IRBadr" w:cs="IRBadr"/>
          <w:sz w:val="28"/>
          <w:szCs w:val="28"/>
          <w:rtl/>
        </w:rPr>
        <w:footnoteReference w:id="2"/>
      </w:r>
      <w:r w:rsidRPr="00455965">
        <w:rPr>
          <w:rFonts w:ascii="IRBadr" w:hAnsi="IRBadr" w:cs="IRBadr"/>
          <w:b/>
          <w:bCs/>
          <w:sz w:val="28"/>
          <w:szCs w:val="28"/>
          <w:rtl/>
        </w:rPr>
        <w:t>عِبادَالله اُوصیَکُم</w:t>
      </w:r>
      <w:r w:rsidRPr="00455965">
        <w:rPr>
          <w:rFonts w:ascii="IRBadr" w:hAnsi="IRBadr" w:cs="IRBadr" w:hint="cs"/>
          <w:b/>
          <w:bCs/>
          <w:sz w:val="28"/>
          <w:szCs w:val="28"/>
          <w:rtl/>
        </w:rPr>
        <w:t xml:space="preserve"> </w:t>
      </w:r>
      <w:r w:rsidRPr="00455965">
        <w:rPr>
          <w:rFonts w:ascii="IRBadr" w:hAnsi="IRBadr" w:cs="IRBadr"/>
          <w:b/>
          <w:bCs/>
          <w:sz w:val="28"/>
          <w:szCs w:val="28"/>
          <w:rtl/>
        </w:rPr>
        <w:t>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3B702A" w:rsidRDefault="003B702A" w:rsidP="000C6CD0">
      <w:pPr>
        <w:jc w:val="both"/>
        <w:rPr>
          <w:rFonts w:ascii="IRBadr" w:hAnsi="IRBadr" w:cs="IRBadr"/>
          <w:sz w:val="28"/>
          <w:szCs w:val="28"/>
          <w:rtl/>
        </w:rPr>
      </w:pPr>
      <w:r>
        <w:rPr>
          <w:rFonts w:ascii="IRBadr" w:hAnsi="IRBadr" w:cs="IRBadr" w:hint="cs"/>
          <w:sz w:val="28"/>
          <w:szCs w:val="28"/>
          <w:rtl/>
        </w:rPr>
        <w:t>همه شما برادران و خواهران نمازگزار و روزه‌دار و خودم را به تقوا و پارسائی و بهره‌مندی از فیوضات ماه مبارک و آمادگی برای درک شب‌های مبارک قدر سفارش و دعوت می‌کنم. ان‌شاءالله خداوند متعال همه ما را از درک کنندگان شب قدر و بهره‌مند شدگان از فیوضات خاصه ماه عزیز رمضان قرار بدهد.</w:t>
      </w:r>
    </w:p>
    <w:p w:rsidR="003B702A" w:rsidRDefault="003B702A" w:rsidP="000C6CD0">
      <w:pPr>
        <w:pStyle w:val="Heading2"/>
        <w:jc w:val="both"/>
        <w:rPr>
          <w:rtl/>
        </w:rPr>
      </w:pPr>
      <w:bookmarkStart w:id="2" w:name="_Toc429462875"/>
      <w:r>
        <w:rPr>
          <w:rFonts w:hint="cs"/>
          <w:rtl/>
        </w:rPr>
        <w:t xml:space="preserve">جایگاه کتاب شریف </w:t>
      </w:r>
      <w:r w:rsidR="00714047">
        <w:rPr>
          <w:rFonts w:hint="cs"/>
          <w:rtl/>
        </w:rPr>
        <w:t>نهج‌البلاغه</w:t>
      </w:r>
      <w:r>
        <w:rPr>
          <w:rFonts w:hint="cs"/>
          <w:rtl/>
        </w:rPr>
        <w:t xml:space="preserve"> میان شیعیان</w:t>
      </w:r>
      <w:bookmarkEnd w:id="2"/>
    </w:p>
    <w:p w:rsidR="003B702A" w:rsidRDefault="003B702A" w:rsidP="000C6CD0">
      <w:pPr>
        <w:jc w:val="both"/>
        <w:rPr>
          <w:rFonts w:ascii="IRBadr" w:hAnsi="IRBadr" w:cs="IRBadr"/>
          <w:sz w:val="28"/>
          <w:szCs w:val="28"/>
          <w:rtl/>
        </w:rPr>
      </w:pPr>
      <w:r>
        <w:rPr>
          <w:rFonts w:ascii="IRBadr" w:hAnsi="IRBadr" w:cs="IRBadr" w:hint="cs"/>
          <w:sz w:val="28"/>
          <w:szCs w:val="28"/>
          <w:rtl/>
        </w:rPr>
        <w:t xml:space="preserve">کتاب شریف </w:t>
      </w:r>
      <w:r w:rsidR="00714047">
        <w:rPr>
          <w:rFonts w:ascii="IRBadr" w:hAnsi="IRBadr" w:cs="IRBadr" w:hint="cs"/>
          <w:sz w:val="28"/>
          <w:szCs w:val="28"/>
          <w:rtl/>
        </w:rPr>
        <w:t>نهج‌البلاغه</w:t>
      </w:r>
      <w:r>
        <w:rPr>
          <w:rFonts w:ascii="IRBadr" w:hAnsi="IRBadr" w:cs="IRBadr" w:hint="cs"/>
          <w:sz w:val="28"/>
          <w:szCs w:val="28"/>
          <w:rtl/>
        </w:rPr>
        <w:t xml:space="preserve"> که مشتمل بر سخنان و کلمات و خطبه‌ها و نامه‌های مولا امیرالمؤمنین (ع) است و جزو کتب اصیل و معتبر نزد شیعیان است </w:t>
      </w:r>
      <w:r w:rsidR="00714047">
        <w:rPr>
          <w:rFonts w:ascii="IRBadr" w:hAnsi="IRBadr" w:cs="IRBadr"/>
          <w:sz w:val="28"/>
          <w:szCs w:val="28"/>
          <w:rtl/>
        </w:rPr>
        <w:t>به‌طور</w:t>
      </w:r>
      <w:r w:rsidR="00714047">
        <w:rPr>
          <w:rFonts w:ascii="IRBadr" w:hAnsi="IRBadr" w:cs="IRBadr" w:hint="cs"/>
          <w:sz w:val="28"/>
          <w:szCs w:val="28"/>
          <w:rtl/>
        </w:rPr>
        <w:t>ی‌که</w:t>
      </w:r>
      <w:r>
        <w:rPr>
          <w:rFonts w:ascii="IRBadr" w:hAnsi="IRBadr" w:cs="IRBadr" w:hint="cs"/>
          <w:sz w:val="28"/>
          <w:szCs w:val="28"/>
          <w:rtl/>
        </w:rPr>
        <w:t xml:space="preserve"> پس از کلام الهی در قرآن کریم، کتاب </w:t>
      </w:r>
      <w:r w:rsidR="00714047">
        <w:rPr>
          <w:rFonts w:ascii="IRBadr" w:hAnsi="IRBadr" w:cs="IRBadr" w:hint="cs"/>
          <w:sz w:val="28"/>
          <w:szCs w:val="28"/>
          <w:rtl/>
        </w:rPr>
        <w:t>نهج‌البلاغه</w:t>
      </w:r>
      <w:r>
        <w:rPr>
          <w:rFonts w:ascii="IRBadr" w:hAnsi="IRBadr" w:cs="IRBadr" w:hint="cs"/>
          <w:sz w:val="28"/>
          <w:szCs w:val="28"/>
          <w:rtl/>
        </w:rPr>
        <w:t xml:space="preserve"> و صحیفه سجادیه از </w:t>
      </w:r>
      <w:r w:rsidR="00714047">
        <w:rPr>
          <w:rFonts w:ascii="IRBadr" w:hAnsi="IRBadr" w:cs="IRBadr"/>
          <w:sz w:val="28"/>
          <w:szCs w:val="28"/>
          <w:rtl/>
        </w:rPr>
        <w:t>مهم‌تر</w:t>
      </w:r>
      <w:r w:rsidR="00714047">
        <w:rPr>
          <w:rFonts w:ascii="IRBadr" w:hAnsi="IRBadr" w:cs="IRBadr" w:hint="cs"/>
          <w:sz w:val="28"/>
          <w:szCs w:val="28"/>
          <w:rtl/>
        </w:rPr>
        <w:t>ین</w:t>
      </w:r>
      <w:r>
        <w:rPr>
          <w:rFonts w:ascii="IRBadr" w:hAnsi="IRBadr" w:cs="IRBadr" w:hint="cs"/>
          <w:sz w:val="28"/>
          <w:szCs w:val="28"/>
          <w:rtl/>
        </w:rPr>
        <w:t xml:space="preserve"> کتب </w:t>
      </w:r>
      <w:r w:rsidR="008139CC">
        <w:rPr>
          <w:rFonts w:ascii="IRBadr" w:hAnsi="IRBadr" w:cs="IRBadr" w:hint="cs"/>
          <w:sz w:val="28"/>
          <w:szCs w:val="28"/>
          <w:rtl/>
        </w:rPr>
        <w:t>به‌حساب</w:t>
      </w:r>
      <w:r>
        <w:rPr>
          <w:rFonts w:ascii="IRBadr" w:hAnsi="IRBadr" w:cs="IRBadr" w:hint="cs"/>
          <w:sz w:val="28"/>
          <w:szCs w:val="28"/>
          <w:rtl/>
        </w:rPr>
        <w:t xml:space="preserve"> می‌آید تا جایی که در شأن آن فرموده‌اند:</w:t>
      </w:r>
      <w:r w:rsidR="00714047">
        <w:rPr>
          <w:rFonts w:ascii="IRBadr" w:hAnsi="IRBadr" w:cs="IRBadr"/>
          <w:sz w:val="28"/>
          <w:szCs w:val="28"/>
          <w:rtl/>
        </w:rPr>
        <w:t xml:space="preserve"> «</w:t>
      </w:r>
      <w:r w:rsidRPr="006D2590">
        <w:rPr>
          <w:rFonts w:ascii="IRBadr" w:hAnsi="IRBadr" w:cs="IRBadr"/>
          <w:b/>
          <w:bCs/>
          <w:sz w:val="28"/>
          <w:szCs w:val="28"/>
          <w:rtl/>
        </w:rPr>
        <w:t>کلامُهُ دُونَ کَلامِ الخَالِقِ وَ فَوْقَ کَلامِ الْمَخْلُوقینَ</w:t>
      </w:r>
      <w:r>
        <w:rPr>
          <w:rFonts w:ascii="IRBadr" w:hAnsi="IRBadr" w:cs="IRBadr" w:hint="cs"/>
          <w:sz w:val="28"/>
          <w:szCs w:val="28"/>
          <w:rtl/>
        </w:rPr>
        <w:t>»</w:t>
      </w:r>
      <w:r>
        <w:rPr>
          <w:rStyle w:val="FootnoteReference"/>
          <w:rFonts w:ascii="IRBadr" w:hAnsi="IRBadr" w:cs="IRBadr"/>
          <w:sz w:val="28"/>
          <w:szCs w:val="28"/>
          <w:rtl/>
        </w:rPr>
        <w:footnoteReference w:id="3"/>
      </w:r>
      <w:r>
        <w:rPr>
          <w:rFonts w:ascii="IRBadr" w:hAnsi="IRBadr" w:cs="IRBadr" w:hint="cs"/>
          <w:sz w:val="28"/>
          <w:szCs w:val="28"/>
          <w:rtl/>
        </w:rPr>
        <w:t xml:space="preserve">؛ </w:t>
      </w:r>
      <w:r w:rsidRPr="006D2590">
        <w:rPr>
          <w:rFonts w:ascii="IRBadr" w:hAnsi="IRBadr" w:cs="IRBadr"/>
          <w:sz w:val="28"/>
          <w:szCs w:val="28"/>
          <w:rtl/>
        </w:rPr>
        <w:t>کلام او پایین‌تر از کلام خالق و بالاتر از کلام بندگان است</w:t>
      </w:r>
      <w:r w:rsidRPr="006D2590">
        <w:rPr>
          <w:rFonts w:ascii="IRBadr" w:hAnsi="IRBadr" w:cs="IRBadr"/>
          <w:sz w:val="28"/>
          <w:szCs w:val="28"/>
        </w:rPr>
        <w:t>.</w:t>
      </w:r>
      <w:r>
        <w:rPr>
          <w:rFonts w:ascii="IRBadr" w:hAnsi="IRBadr" w:cs="IRBadr" w:hint="cs"/>
          <w:sz w:val="28"/>
          <w:szCs w:val="28"/>
          <w:rtl/>
        </w:rPr>
        <w:t xml:space="preserve"> دلیل این مطلب این است که خود این کتاب از انسان و موجود شریفی </w:t>
      </w:r>
      <w:r w:rsidR="008139CC">
        <w:rPr>
          <w:rFonts w:ascii="IRBadr" w:hAnsi="IRBadr" w:cs="IRBadr" w:hint="cs"/>
          <w:sz w:val="28"/>
          <w:szCs w:val="28"/>
          <w:rtl/>
        </w:rPr>
        <w:t>صادرشده</w:t>
      </w:r>
      <w:r>
        <w:rPr>
          <w:rFonts w:ascii="IRBadr" w:hAnsi="IRBadr" w:cs="IRBadr" w:hint="cs"/>
          <w:sz w:val="28"/>
          <w:szCs w:val="28"/>
          <w:rtl/>
        </w:rPr>
        <w:t xml:space="preserve"> است که خود او بالاتر از انسان‌های معمولی است و علم و دانش او به مبدأ و عالم دیگر متصل است و شیعیان </w:t>
      </w:r>
      <w:r w:rsidR="008139CC">
        <w:rPr>
          <w:rFonts w:ascii="IRBadr" w:hAnsi="IRBadr" w:cs="IRBadr" w:hint="cs"/>
          <w:sz w:val="28"/>
          <w:szCs w:val="28"/>
          <w:rtl/>
        </w:rPr>
        <w:t>وظیفه‌دارند</w:t>
      </w:r>
      <w:r>
        <w:rPr>
          <w:rFonts w:ascii="IRBadr" w:hAnsi="IRBadr" w:cs="IRBadr" w:hint="cs"/>
          <w:sz w:val="28"/>
          <w:szCs w:val="28"/>
          <w:rtl/>
        </w:rPr>
        <w:t xml:space="preserve"> که آشنایی با </w:t>
      </w:r>
      <w:r w:rsidR="00714047">
        <w:rPr>
          <w:rFonts w:ascii="IRBadr" w:hAnsi="IRBadr" w:cs="IRBadr" w:hint="cs"/>
          <w:sz w:val="28"/>
          <w:szCs w:val="28"/>
          <w:rtl/>
        </w:rPr>
        <w:t>نهج‌البلاغه</w:t>
      </w:r>
      <w:r>
        <w:rPr>
          <w:rFonts w:ascii="IRBadr" w:hAnsi="IRBadr" w:cs="IRBadr" w:hint="cs"/>
          <w:sz w:val="28"/>
          <w:szCs w:val="28"/>
          <w:rtl/>
        </w:rPr>
        <w:t xml:space="preserve"> را در اولویت قرار دهند و به فرزندانشان نیز بیاموزند.</w:t>
      </w:r>
    </w:p>
    <w:p w:rsidR="003B702A" w:rsidRDefault="003B702A" w:rsidP="000C6CD0">
      <w:pPr>
        <w:pStyle w:val="Heading2"/>
        <w:jc w:val="both"/>
        <w:rPr>
          <w:rtl/>
        </w:rPr>
      </w:pPr>
      <w:bookmarkStart w:id="3" w:name="_Toc429462876"/>
      <w:r>
        <w:rPr>
          <w:rFonts w:hint="cs"/>
          <w:rtl/>
        </w:rPr>
        <w:t xml:space="preserve">سید رضی، گردآورنده کتاب </w:t>
      </w:r>
      <w:r w:rsidR="00714047">
        <w:rPr>
          <w:rtl/>
        </w:rPr>
        <w:t>گران‌قدر</w:t>
      </w:r>
      <w:r>
        <w:rPr>
          <w:rFonts w:hint="cs"/>
          <w:rtl/>
        </w:rPr>
        <w:t xml:space="preserve"> </w:t>
      </w:r>
      <w:r w:rsidR="00714047">
        <w:rPr>
          <w:rFonts w:hint="cs"/>
          <w:rtl/>
        </w:rPr>
        <w:t>نهج‌البلاغه</w:t>
      </w:r>
      <w:bookmarkEnd w:id="3"/>
    </w:p>
    <w:p w:rsidR="003B702A" w:rsidRDefault="00714047" w:rsidP="000C6CD0">
      <w:pPr>
        <w:jc w:val="both"/>
        <w:rPr>
          <w:rFonts w:ascii="IRBadr" w:hAnsi="IRBadr" w:cs="IRBadr"/>
          <w:sz w:val="28"/>
          <w:szCs w:val="28"/>
          <w:rtl/>
        </w:rPr>
      </w:pPr>
      <w:r>
        <w:rPr>
          <w:rFonts w:ascii="IRBadr" w:hAnsi="IRBadr" w:cs="IRBadr" w:hint="cs"/>
          <w:sz w:val="28"/>
          <w:szCs w:val="28"/>
          <w:rtl/>
        </w:rPr>
        <w:t>نهج‌البلاغه</w:t>
      </w:r>
      <w:r w:rsidR="003B702A">
        <w:rPr>
          <w:rFonts w:ascii="IRBadr" w:hAnsi="IRBadr" w:cs="IRBadr" w:hint="cs"/>
          <w:sz w:val="28"/>
          <w:szCs w:val="28"/>
          <w:rtl/>
        </w:rPr>
        <w:t xml:space="preserve"> توسط سید رضی که از علمای قرن چهارم هجری قمری است </w:t>
      </w:r>
      <w:r w:rsidR="008139CC">
        <w:rPr>
          <w:rFonts w:ascii="IRBadr" w:hAnsi="IRBadr" w:cs="IRBadr" w:hint="cs"/>
          <w:sz w:val="28"/>
          <w:szCs w:val="28"/>
          <w:rtl/>
        </w:rPr>
        <w:t>جمع‌آوری‌شده</w:t>
      </w:r>
      <w:r w:rsidR="003B702A">
        <w:rPr>
          <w:rFonts w:ascii="IRBadr" w:hAnsi="IRBadr" w:cs="IRBadr" w:hint="cs"/>
          <w:sz w:val="28"/>
          <w:szCs w:val="28"/>
          <w:rtl/>
        </w:rPr>
        <w:t xml:space="preserve"> است. مرحوم سید رضی با سید مرتضی دو برادری هستند که هردو از ستارگان درخشان عالم دانش و معرفت شیعه و اسلام و هردو از شاگردان شیخ مفید هستند. ایمان، </w:t>
      </w:r>
      <w:r w:rsidR="003B702A">
        <w:rPr>
          <w:rFonts w:ascii="IRBadr" w:hAnsi="IRBadr" w:cs="IRBadr" w:hint="cs"/>
          <w:sz w:val="28"/>
          <w:szCs w:val="28"/>
          <w:rtl/>
        </w:rPr>
        <w:lastRenderedPageBreak/>
        <w:t xml:space="preserve">اخلاق و </w:t>
      </w:r>
      <w:r>
        <w:rPr>
          <w:rFonts w:ascii="IRBadr" w:hAnsi="IRBadr" w:cs="IRBadr"/>
          <w:sz w:val="28"/>
          <w:szCs w:val="28"/>
          <w:rtl/>
        </w:rPr>
        <w:t>پاک‌دامن</w:t>
      </w:r>
      <w:r>
        <w:rPr>
          <w:rFonts w:ascii="IRBadr" w:hAnsi="IRBadr" w:cs="IRBadr" w:hint="cs"/>
          <w:sz w:val="28"/>
          <w:szCs w:val="28"/>
          <w:rtl/>
        </w:rPr>
        <w:t>ی</w:t>
      </w:r>
      <w:r w:rsidR="003B702A">
        <w:rPr>
          <w:rFonts w:ascii="IRBadr" w:hAnsi="IRBadr" w:cs="IRBadr" w:hint="cs"/>
          <w:sz w:val="28"/>
          <w:szCs w:val="28"/>
          <w:rtl/>
        </w:rPr>
        <w:t xml:space="preserve"> این دو برادر </w:t>
      </w:r>
      <w:r w:rsidR="008139CC">
        <w:rPr>
          <w:rFonts w:ascii="IRBadr" w:hAnsi="IRBadr" w:cs="IRBadr" w:hint="cs"/>
          <w:sz w:val="28"/>
          <w:szCs w:val="28"/>
          <w:rtl/>
        </w:rPr>
        <w:t>به‌قدری</w:t>
      </w:r>
      <w:r w:rsidR="003B702A">
        <w:rPr>
          <w:rFonts w:ascii="IRBadr" w:hAnsi="IRBadr" w:cs="IRBadr" w:hint="cs"/>
          <w:sz w:val="28"/>
          <w:szCs w:val="28"/>
          <w:rtl/>
        </w:rPr>
        <w:t xml:space="preserve"> بود که در مورد آن دو بزرگوار </w:t>
      </w:r>
      <w:r w:rsidR="008139CC">
        <w:rPr>
          <w:rFonts w:ascii="IRBadr" w:hAnsi="IRBadr" w:cs="IRBadr" w:hint="cs"/>
          <w:sz w:val="28"/>
          <w:szCs w:val="28"/>
          <w:rtl/>
        </w:rPr>
        <w:t>گفته‌شده</w:t>
      </w:r>
      <w:r w:rsidR="003B702A">
        <w:rPr>
          <w:rFonts w:ascii="IRBadr" w:hAnsi="IRBadr" w:cs="IRBadr" w:hint="cs"/>
          <w:sz w:val="28"/>
          <w:szCs w:val="28"/>
          <w:rtl/>
        </w:rPr>
        <w:t xml:space="preserve"> است که درجه‌ای پایین‌تر از معصومین می‌باشند و </w:t>
      </w:r>
      <w:r>
        <w:rPr>
          <w:rFonts w:ascii="IRBadr" w:hAnsi="IRBadr" w:cs="IRBadr"/>
          <w:sz w:val="28"/>
          <w:szCs w:val="28"/>
          <w:rtl/>
        </w:rPr>
        <w:t>هم</w:t>
      </w:r>
      <w:r>
        <w:rPr>
          <w:rFonts w:ascii="IRBadr" w:hAnsi="IRBadr" w:cs="IRBadr" w:hint="cs"/>
          <w:sz w:val="28"/>
          <w:szCs w:val="28"/>
          <w:rtl/>
        </w:rPr>
        <w:t>ین‌طور</w:t>
      </w:r>
      <w:r w:rsidR="003B702A">
        <w:rPr>
          <w:rFonts w:ascii="IRBadr" w:hAnsi="IRBadr" w:cs="IRBadr" w:hint="cs"/>
          <w:sz w:val="28"/>
          <w:szCs w:val="28"/>
          <w:rtl/>
        </w:rPr>
        <w:t xml:space="preserve"> </w:t>
      </w:r>
      <w:r w:rsidR="008139CC">
        <w:rPr>
          <w:rFonts w:ascii="IRBadr" w:hAnsi="IRBadr" w:cs="IRBadr" w:hint="cs"/>
          <w:sz w:val="28"/>
          <w:szCs w:val="28"/>
          <w:rtl/>
        </w:rPr>
        <w:t>گفته‌شده</w:t>
      </w:r>
      <w:r w:rsidR="003B702A">
        <w:rPr>
          <w:rFonts w:ascii="IRBadr" w:hAnsi="IRBadr" w:cs="IRBadr" w:hint="cs"/>
          <w:sz w:val="28"/>
          <w:szCs w:val="28"/>
          <w:rtl/>
        </w:rPr>
        <w:t xml:space="preserve"> است سید مرتضی فقیه و متکلم بود و سید رضی ادیب و متکلم بود. آن بزرگوار علاوه بر </w:t>
      </w:r>
      <w:r>
        <w:rPr>
          <w:rFonts w:ascii="IRBadr" w:hAnsi="IRBadr" w:cs="IRBadr"/>
          <w:sz w:val="28"/>
          <w:szCs w:val="28"/>
          <w:rtl/>
        </w:rPr>
        <w:t>جمع‌آور</w:t>
      </w:r>
      <w:r>
        <w:rPr>
          <w:rFonts w:ascii="IRBadr" w:hAnsi="IRBadr" w:cs="IRBadr" w:hint="cs"/>
          <w:sz w:val="28"/>
          <w:szCs w:val="28"/>
          <w:rtl/>
        </w:rPr>
        <w:t>ی</w:t>
      </w:r>
      <w:r w:rsidR="003B702A">
        <w:rPr>
          <w:rFonts w:ascii="IRBadr" w:hAnsi="IRBadr" w:cs="IRBadr" w:hint="cs"/>
          <w:sz w:val="28"/>
          <w:szCs w:val="28"/>
          <w:rtl/>
        </w:rPr>
        <w:t xml:space="preserve"> کتاب </w:t>
      </w:r>
      <w:r>
        <w:rPr>
          <w:rFonts w:ascii="IRBadr" w:hAnsi="IRBadr" w:cs="IRBadr" w:hint="cs"/>
          <w:sz w:val="28"/>
          <w:szCs w:val="28"/>
          <w:rtl/>
        </w:rPr>
        <w:t>نهج‌البلاغه</w:t>
      </w:r>
      <w:r w:rsidR="003B702A">
        <w:rPr>
          <w:rFonts w:ascii="IRBadr" w:hAnsi="IRBadr" w:cs="IRBadr" w:hint="cs"/>
          <w:sz w:val="28"/>
          <w:szCs w:val="28"/>
          <w:rtl/>
        </w:rPr>
        <w:t xml:space="preserve"> آثار ارزشمند دیگری از خود برجای گذاشته است که </w:t>
      </w:r>
      <w:r w:rsidR="008139CC">
        <w:rPr>
          <w:rFonts w:ascii="IRBadr" w:hAnsi="IRBadr" w:cs="IRBadr" w:hint="cs"/>
          <w:sz w:val="28"/>
          <w:szCs w:val="28"/>
          <w:rtl/>
        </w:rPr>
        <w:t>ازجمله</w:t>
      </w:r>
      <w:r w:rsidR="003B702A">
        <w:rPr>
          <w:rFonts w:ascii="IRBadr" w:hAnsi="IRBadr" w:cs="IRBadr" w:hint="cs"/>
          <w:sz w:val="28"/>
          <w:szCs w:val="28"/>
          <w:rtl/>
        </w:rPr>
        <w:t xml:space="preserve"> </w:t>
      </w:r>
      <w:r>
        <w:rPr>
          <w:rFonts w:ascii="IRBadr" w:hAnsi="IRBadr" w:cs="IRBadr"/>
          <w:sz w:val="28"/>
          <w:szCs w:val="28"/>
          <w:rtl/>
        </w:rPr>
        <w:t>آن‌ها</w:t>
      </w:r>
      <w:r w:rsidR="003B702A">
        <w:rPr>
          <w:rFonts w:ascii="IRBadr" w:hAnsi="IRBadr" w:cs="IRBadr" w:hint="cs"/>
          <w:sz w:val="28"/>
          <w:szCs w:val="28"/>
          <w:rtl/>
        </w:rPr>
        <w:t xml:space="preserve"> می‌توان به خصائص الائمه که مطالبی در مورد هریک از ائمه طاهرین (ع) در آن </w:t>
      </w:r>
      <w:r w:rsidR="008139CC">
        <w:rPr>
          <w:rFonts w:ascii="IRBadr" w:hAnsi="IRBadr" w:cs="IRBadr" w:hint="cs"/>
          <w:sz w:val="28"/>
          <w:szCs w:val="28"/>
          <w:rtl/>
        </w:rPr>
        <w:t>نوشته‌شده</w:t>
      </w:r>
      <w:r w:rsidR="003B702A">
        <w:rPr>
          <w:rFonts w:ascii="IRBadr" w:hAnsi="IRBadr" w:cs="IRBadr" w:hint="cs"/>
          <w:sz w:val="28"/>
          <w:szCs w:val="28"/>
          <w:rtl/>
        </w:rPr>
        <w:t xml:space="preserve"> است و ذیل آن کلماتی از آن بزرگواران نقل کرده است و زمانی که سعی در جمع‌آوری فرموده‌های امیرالمؤمنین (ع) داشته است، مشاهده کرده است که کلماتی عجیب </w:t>
      </w:r>
      <w:r>
        <w:rPr>
          <w:rFonts w:ascii="IRBadr" w:hAnsi="IRBadr" w:cs="IRBadr"/>
          <w:sz w:val="28"/>
          <w:szCs w:val="28"/>
          <w:rtl/>
        </w:rPr>
        <w:t>ازنظر هنر</w:t>
      </w:r>
      <w:r>
        <w:rPr>
          <w:rFonts w:ascii="IRBadr" w:hAnsi="IRBadr" w:cs="IRBadr" w:hint="cs"/>
          <w:sz w:val="28"/>
          <w:szCs w:val="28"/>
          <w:rtl/>
        </w:rPr>
        <w:t>ی</w:t>
      </w:r>
      <w:r w:rsidR="003B702A">
        <w:rPr>
          <w:rFonts w:ascii="IRBadr" w:hAnsi="IRBadr" w:cs="IRBadr" w:hint="cs"/>
          <w:sz w:val="28"/>
          <w:szCs w:val="28"/>
          <w:rtl/>
        </w:rPr>
        <w:t xml:space="preserve"> و ظرایف عجیبی وجود دارد و </w:t>
      </w:r>
      <w:r>
        <w:rPr>
          <w:rFonts w:ascii="IRBadr" w:hAnsi="IRBadr" w:cs="IRBadr"/>
          <w:sz w:val="28"/>
          <w:szCs w:val="28"/>
          <w:rtl/>
        </w:rPr>
        <w:t>پس‌ازآنکه</w:t>
      </w:r>
      <w:r w:rsidR="003B702A">
        <w:rPr>
          <w:rFonts w:ascii="IRBadr" w:hAnsi="IRBadr" w:cs="IRBadr" w:hint="cs"/>
          <w:sz w:val="28"/>
          <w:szCs w:val="28"/>
          <w:rtl/>
        </w:rPr>
        <w:t xml:space="preserve"> مطالعه جاذبه کلام امیرالمؤمنین (ع) سعی کرده است تا این کتاب ارزشمند را گردآوری کند و در مقدمه کتاب </w:t>
      </w:r>
      <w:r>
        <w:rPr>
          <w:rFonts w:ascii="IRBadr" w:hAnsi="IRBadr" w:cs="IRBadr" w:hint="cs"/>
          <w:sz w:val="28"/>
          <w:szCs w:val="28"/>
          <w:rtl/>
        </w:rPr>
        <w:t>نهج‌البلاغه</w:t>
      </w:r>
      <w:r w:rsidR="003B702A">
        <w:rPr>
          <w:rFonts w:ascii="IRBadr" w:hAnsi="IRBadr" w:cs="IRBadr" w:hint="cs"/>
          <w:sz w:val="28"/>
          <w:szCs w:val="28"/>
          <w:rtl/>
        </w:rPr>
        <w:t xml:space="preserve"> به این مطلب </w:t>
      </w:r>
      <w:r w:rsidR="008139CC">
        <w:rPr>
          <w:rFonts w:ascii="IRBadr" w:hAnsi="IRBadr" w:cs="IRBadr" w:hint="cs"/>
          <w:sz w:val="28"/>
          <w:szCs w:val="28"/>
          <w:rtl/>
        </w:rPr>
        <w:t>اشاره‌کرده</w:t>
      </w:r>
      <w:r w:rsidR="003B702A">
        <w:rPr>
          <w:rFonts w:ascii="IRBadr" w:hAnsi="IRBadr" w:cs="IRBadr" w:hint="cs"/>
          <w:sz w:val="28"/>
          <w:szCs w:val="28"/>
          <w:rtl/>
        </w:rPr>
        <w:t xml:space="preserve"> است.</w:t>
      </w:r>
    </w:p>
    <w:p w:rsidR="003B702A" w:rsidRDefault="003B702A" w:rsidP="000C6CD0">
      <w:pPr>
        <w:pStyle w:val="Heading2"/>
        <w:jc w:val="both"/>
        <w:rPr>
          <w:rtl/>
        </w:rPr>
      </w:pPr>
      <w:bookmarkStart w:id="4" w:name="_Toc429462877"/>
      <w:r>
        <w:rPr>
          <w:rFonts w:hint="cs"/>
          <w:rtl/>
        </w:rPr>
        <w:t>آثار ادبی سید رضی</w:t>
      </w:r>
      <w:bookmarkEnd w:id="4"/>
    </w:p>
    <w:p w:rsidR="003B702A" w:rsidRPr="0017752F" w:rsidRDefault="003B702A" w:rsidP="000C6CD0">
      <w:pPr>
        <w:jc w:val="both"/>
        <w:rPr>
          <w:rFonts w:ascii="IRBadr" w:hAnsi="IRBadr" w:cs="IRBadr"/>
          <w:sz w:val="28"/>
          <w:szCs w:val="28"/>
          <w:rtl/>
        </w:rPr>
      </w:pPr>
      <w:r>
        <w:rPr>
          <w:rFonts w:ascii="IRBadr" w:hAnsi="IRBadr" w:cs="IRBadr" w:hint="cs"/>
          <w:sz w:val="28"/>
          <w:szCs w:val="28"/>
          <w:rtl/>
        </w:rPr>
        <w:t xml:space="preserve">سید رضی علاوه بر کتاب خصائص الائمه که در شرح آن مطالبی گفته شد و همچنین گردآوری </w:t>
      </w:r>
      <w:r w:rsidR="00714047">
        <w:rPr>
          <w:rFonts w:ascii="IRBadr" w:hAnsi="IRBadr" w:cs="IRBadr" w:hint="cs"/>
          <w:sz w:val="28"/>
          <w:szCs w:val="28"/>
          <w:rtl/>
        </w:rPr>
        <w:t>نهج‌البلاغه</w:t>
      </w:r>
      <w:r>
        <w:rPr>
          <w:rFonts w:ascii="IRBadr" w:hAnsi="IRBadr" w:cs="IRBadr" w:hint="cs"/>
          <w:sz w:val="28"/>
          <w:szCs w:val="28"/>
          <w:rtl/>
        </w:rPr>
        <w:t xml:space="preserve">، صاحب کتاب‌های دیگری </w:t>
      </w:r>
      <w:r w:rsidR="008139CC">
        <w:rPr>
          <w:rFonts w:ascii="IRBadr" w:hAnsi="IRBadr" w:cs="IRBadr" w:hint="cs"/>
          <w:sz w:val="28"/>
          <w:szCs w:val="28"/>
          <w:rtl/>
        </w:rPr>
        <w:t>ازجمله</w:t>
      </w:r>
      <w:r>
        <w:rPr>
          <w:rFonts w:ascii="IRBadr" w:hAnsi="IRBadr" w:cs="IRBadr" w:hint="cs"/>
          <w:sz w:val="28"/>
          <w:szCs w:val="28"/>
          <w:rtl/>
        </w:rPr>
        <w:t xml:space="preserve"> حقایق التنزیل، مجاز القرآن و همچنین دیوان شعر </w:t>
      </w:r>
      <w:r w:rsidR="008139CC">
        <w:rPr>
          <w:rFonts w:ascii="IRBadr" w:hAnsi="IRBadr" w:cs="IRBadr" w:hint="cs"/>
          <w:sz w:val="28"/>
          <w:szCs w:val="28"/>
          <w:rtl/>
        </w:rPr>
        <w:t>دوجلدی</w:t>
      </w:r>
      <w:r>
        <w:rPr>
          <w:rFonts w:ascii="IRBadr" w:hAnsi="IRBadr" w:cs="IRBadr" w:hint="cs"/>
          <w:sz w:val="28"/>
          <w:szCs w:val="28"/>
          <w:rtl/>
        </w:rPr>
        <w:t xml:space="preserve"> هستند. کتاب </w:t>
      </w:r>
      <w:r w:rsidR="00714047">
        <w:rPr>
          <w:rFonts w:ascii="IRBadr" w:hAnsi="IRBadr" w:cs="IRBadr" w:hint="cs"/>
          <w:sz w:val="28"/>
          <w:szCs w:val="28"/>
          <w:rtl/>
        </w:rPr>
        <w:t>نهج‌البلاغه</w:t>
      </w:r>
      <w:r>
        <w:rPr>
          <w:rFonts w:ascii="IRBadr" w:hAnsi="IRBadr" w:cs="IRBadr" w:hint="cs"/>
          <w:sz w:val="28"/>
          <w:szCs w:val="28"/>
          <w:rtl/>
        </w:rPr>
        <w:t xml:space="preserve"> که ارزشمندترین آثار این عالم </w:t>
      </w:r>
      <w:r w:rsidR="00714047">
        <w:rPr>
          <w:rFonts w:ascii="IRBadr" w:hAnsi="IRBadr" w:cs="IRBadr" w:hint="cs"/>
          <w:sz w:val="28"/>
          <w:szCs w:val="28"/>
          <w:rtl/>
        </w:rPr>
        <w:t>گران‌قدر</w:t>
      </w:r>
      <w:r>
        <w:rPr>
          <w:rFonts w:ascii="IRBadr" w:hAnsi="IRBadr" w:cs="IRBadr" w:hint="cs"/>
          <w:sz w:val="28"/>
          <w:szCs w:val="28"/>
          <w:rtl/>
        </w:rPr>
        <w:t xml:space="preserve"> است، دارای سه بخش می‌باشد که بخش اول شامل خطبه‌ها و سخنرانی‌های مولا امیرالمؤمنین (ع) است، بخش دوم نامه‌ها و وصایای آن حضرت و بخش سوم هم شامل احادیث کوتاه و کلمات قصار و حکمت‌های کوتاهی است که از مولای متقیان امیرالمؤمنین (ع) </w:t>
      </w:r>
      <w:r w:rsidR="008139CC">
        <w:rPr>
          <w:rFonts w:ascii="IRBadr" w:hAnsi="IRBadr" w:cs="IRBadr" w:hint="cs"/>
          <w:sz w:val="28"/>
          <w:szCs w:val="28"/>
          <w:rtl/>
        </w:rPr>
        <w:t>برجای‌مانده</w:t>
      </w:r>
      <w:r>
        <w:rPr>
          <w:rFonts w:ascii="IRBadr" w:hAnsi="IRBadr" w:cs="IRBadr" w:hint="cs"/>
          <w:sz w:val="28"/>
          <w:szCs w:val="28"/>
          <w:rtl/>
        </w:rPr>
        <w:t xml:space="preserve"> است. سید رضی سرانجام در سنه 406 هجری قمری از دنیا رفته است</w:t>
      </w:r>
    </w:p>
    <w:p w:rsidR="003B702A" w:rsidRDefault="003B702A" w:rsidP="000C6CD0">
      <w:pPr>
        <w:pStyle w:val="Heading2"/>
        <w:jc w:val="both"/>
        <w:rPr>
          <w:rtl/>
        </w:rPr>
      </w:pPr>
      <w:bookmarkStart w:id="5" w:name="_Toc429462878"/>
      <w:r>
        <w:rPr>
          <w:rFonts w:hint="cs"/>
          <w:rtl/>
        </w:rPr>
        <w:t xml:space="preserve">جایگاه ویژه </w:t>
      </w:r>
      <w:r w:rsidR="00714047">
        <w:rPr>
          <w:rFonts w:hint="cs"/>
          <w:rtl/>
        </w:rPr>
        <w:t>نهج‌البلاغه</w:t>
      </w:r>
      <w:r>
        <w:rPr>
          <w:rFonts w:hint="cs"/>
          <w:rtl/>
        </w:rPr>
        <w:t xml:space="preserve"> در میان دیگر کتب</w:t>
      </w:r>
      <w:bookmarkEnd w:id="5"/>
    </w:p>
    <w:p w:rsidR="003B702A" w:rsidRDefault="00714047" w:rsidP="000C6CD0">
      <w:pPr>
        <w:jc w:val="both"/>
        <w:rPr>
          <w:rFonts w:ascii="IRBadr" w:hAnsi="IRBadr" w:cs="IRBadr"/>
          <w:sz w:val="28"/>
          <w:szCs w:val="28"/>
          <w:rtl/>
        </w:rPr>
      </w:pPr>
      <w:r>
        <w:rPr>
          <w:rFonts w:ascii="IRBadr" w:hAnsi="IRBadr" w:cs="IRBadr" w:hint="cs"/>
          <w:sz w:val="28"/>
          <w:szCs w:val="28"/>
          <w:rtl/>
        </w:rPr>
        <w:t>نهج‌البلاغه</w:t>
      </w:r>
      <w:r w:rsidR="003B702A">
        <w:rPr>
          <w:rFonts w:ascii="IRBadr" w:hAnsi="IRBadr" w:cs="IRBadr" w:hint="cs"/>
          <w:sz w:val="28"/>
          <w:szCs w:val="28"/>
          <w:rtl/>
        </w:rPr>
        <w:t xml:space="preserve"> شاهکاری ادبی در تاریخ بشریت است و اگر بخواهیم در تمدن بشریت به چند کتاب </w:t>
      </w:r>
      <w:r w:rsidR="008139CC">
        <w:rPr>
          <w:rFonts w:ascii="IRBadr" w:hAnsi="IRBadr" w:cs="IRBadr" w:hint="cs"/>
          <w:sz w:val="28"/>
          <w:szCs w:val="28"/>
          <w:rtl/>
        </w:rPr>
        <w:t>اشاره‌کنیم</w:t>
      </w:r>
      <w:r w:rsidR="003B702A">
        <w:rPr>
          <w:rFonts w:ascii="IRBadr" w:hAnsi="IRBadr" w:cs="IRBadr" w:hint="cs"/>
          <w:sz w:val="28"/>
          <w:szCs w:val="28"/>
          <w:rtl/>
        </w:rPr>
        <w:t xml:space="preserve"> که </w:t>
      </w:r>
      <w:r w:rsidR="008139CC">
        <w:rPr>
          <w:rFonts w:ascii="IRBadr" w:hAnsi="IRBadr" w:cs="IRBadr" w:hint="cs"/>
          <w:sz w:val="28"/>
          <w:szCs w:val="28"/>
          <w:rtl/>
        </w:rPr>
        <w:t>ازلحاظ</w:t>
      </w:r>
      <w:r w:rsidR="003B702A">
        <w:rPr>
          <w:rFonts w:ascii="IRBadr" w:hAnsi="IRBadr" w:cs="IRBadr" w:hint="cs"/>
          <w:sz w:val="28"/>
          <w:szCs w:val="28"/>
          <w:rtl/>
        </w:rPr>
        <w:t xml:space="preserve"> ادبیات و ظرایف سخن‌شناسی و زیبایی ظاهری در قله بلند و مرتبه والایی </w:t>
      </w:r>
      <w:r w:rsidR="008139CC">
        <w:rPr>
          <w:rFonts w:ascii="IRBadr" w:hAnsi="IRBadr" w:cs="IRBadr" w:hint="cs"/>
          <w:sz w:val="28"/>
          <w:szCs w:val="28"/>
          <w:rtl/>
        </w:rPr>
        <w:t>قرارگرفته</w:t>
      </w:r>
      <w:r w:rsidR="003B702A">
        <w:rPr>
          <w:rFonts w:ascii="IRBadr" w:hAnsi="IRBadr" w:cs="IRBadr" w:hint="cs"/>
          <w:sz w:val="28"/>
          <w:szCs w:val="28"/>
          <w:rtl/>
        </w:rPr>
        <w:t xml:space="preserve"> باشد، </w:t>
      </w:r>
      <w:r>
        <w:rPr>
          <w:rFonts w:ascii="IRBadr" w:hAnsi="IRBadr" w:cs="IRBadr" w:hint="cs"/>
          <w:sz w:val="28"/>
          <w:szCs w:val="28"/>
          <w:rtl/>
        </w:rPr>
        <w:t>نهج‌البلاغه</w:t>
      </w:r>
      <w:r w:rsidR="003B702A">
        <w:rPr>
          <w:rFonts w:ascii="IRBadr" w:hAnsi="IRBadr" w:cs="IRBadr" w:hint="cs"/>
          <w:sz w:val="28"/>
          <w:szCs w:val="28"/>
          <w:rtl/>
        </w:rPr>
        <w:t xml:space="preserve"> در صدر آن کتب قرار خواهد گرفت تا جایی که علمای و ادبایی از غیر شیعه و حتی مسیحیت شرحی بر </w:t>
      </w:r>
      <w:r>
        <w:rPr>
          <w:rFonts w:ascii="IRBadr" w:hAnsi="IRBadr" w:cs="IRBadr" w:hint="cs"/>
          <w:sz w:val="28"/>
          <w:szCs w:val="28"/>
          <w:rtl/>
        </w:rPr>
        <w:t>نهج‌البلاغه</w:t>
      </w:r>
      <w:r w:rsidR="003B702A">
        <w:rPr>
          <w:rFonts w:ascii="IRBadr" w:hAnsi="IRBadr" w:cs="IRBadr" w:hint="cs"/>
          <w:sz w:val="28"/>
          <w:szCs w:val="28"/>
          <w:rtl/>
        </w:rPr>
        <w:t xml:space="preserve"> نگاشته‌اند.</w:t>
      </w:r>
    </w:p>
    <w:p w:rsidR="003B702A" w:rsidRDefault="003B702A" w:rsidP="000C6CD0">
      <w:pPr>
        <w:pStyle w:val="Heading2"/>
        <w:jc w:val="both"/>
        <w:rPr>
          <w:rtl/>
        </w:rPr>
      </w:pPr>
      <w:bookmarkStart w:id="6" w:name="_Toc429462879"/>
      <w:r>
        <w:rPr>
          <w:rFonts w:hint="cs"/>
          <w:rtl/>
        </w:rPr>
        <w:t>سخن سید رضی در شأن امیرالمؤمنین (ع)</w:t>
      </w:r>
      <w:bookmarkEnd w:id="6"/>
    </w:p>
    <w:p w:rsidR="003B702A" w:rsidRDefault="003B702A" w:rsidP="000C6CD0">
      <w:pPr>
        <w:jc w:val="both"/>
        <w:rPr>
          <w:rFonts w:ascii="IRBadr" w:hAnsi="IRBadr" w:cs="IRBadr"/>
          <w:sz w:val="28"/>
          <w:szCs w:val="28"/>
          <w:rtl/>
        </w:rPr>
      </w:pPr>
      <w:r>
        <w:rPr>
          <w:rFonts w:ascii="IRBadr" w:hAnsi="IRBadr" w:cs="IRBadr" w:hint="cs"/>
          <w:sz w:val="28"/>
          <w:szCs w:val="28"/>
          <w:rtl/>
        </w:rPr>
        <w:t>سید رضی در عظمت و مقام مولای متقیان امیرالمؤمنین (ع) می‌فرمایند: «</w:t>
      </w:r>
      <w:r w:rsidR="00714047">
        <w:rPr>
          <w:rFonts w:ascii="IRBadr" w:hAnsi="IRBadr" w:cs="IRBadr"/>
          <w:sz w:val="28"/>
          <w:szCs w:val="28"/>
          <w:rtl/>
        </w:rPr>
        <w:t>ام</w:t>
      </w:r>
      <w:r w:rsidR="00714047">
        <w:rPr>
          <w:rFonts w:ascii="IRBadr" w:hAnsi="IRBadr" w:cs="IRBadr" w:hint="cs"/>
          <w:sz w:val="28"/>
          <w:szCs w:val="28"/>
          <w:rtl/>
        </w:rPr>
        <w:t>یرالمؤمنین</w:t>
      </w:r>
      <w:r w:rsidRPr="0017752F">
        <w:rPr>
          <w:rFonts w:ascii="IRBadr" w:hAnsi="IRBadr" w:cs="IRBadr"/>
          <w:sz w:val="28"/>
          <w:szCs w:val="28"/>
          <w:rtl/>
        </w:rPr>
        <w:t xml:space="preserve"> آبشخور فصاحت و ریشه و زادگاه بلاغت است. اسرار مستور بلاغت از وجود او ظاهر گشت و قوانین آن از او اقتباس شد. هر گوینده سخنور از او </w:t>
      </w:r>
      <w:r w:rsidR="00714047">
        <w:rPr>
          <w:rFonts w:ascii="IRBadr" w:hAnsi="IRBadr" w:cs="IRBadr"/>
          <w:sz w:val="28"/>
          <w:szCs w:val="28"/>
          <w:rtl/>
        </w:rPr>
        <w:t>دنباله‌رو</w:t>
      </w:r>
      <w:r w:rsidR="00714047">
        <w:rPr>
          <w:rFonts w:ascii="IRBadr" w:hAnsi="IRBadr" w:cs="IRBadr" w:hint="cs"/>
          <w:sz w:val="28"/>
          <w:szCs w:val="28"/>
          <w:rtl/>
        </w:rPr>
        <w:t>ی</w:t>
      </w:r>
      <w:r w:rsidRPr="0017752F">
        <w:rPr>
          <w:rFonts w:ascii="IRBadr" w:hAnsi="IRBadr" w:cs="IRBadr"/>
          <w:sz w:val="28"/>
          <w:szCs w:val="28"/>
          <w:rtl/>
        </w:rPr>
        <w:t xml:space="preserve"> کرد و هر واعظ سخن</w:t>
      </w:r>
      <w:r w:rsidR="00714047">
        <w:rPr>
          <w:rFonts w:ascii="IRBadr" w:hAnsi="IRBadr" w:cs="IRBadr" w:hint="cs"/>
          <w:sz w:val="28"/>
          <w:szCs w:val="28"/>
          <w:rtl/>
        </w:rPr>
        <w:t>ر</w:t>
      </w:r>
      <w:r w:rsidRPr="0017752F">
        <w:rPr>
          <w:rFonts w:ascii="IRBadr" w:hAnsi="IRBadr" w:cs="IRBadr"/>
          <w:sz w:val="28"/>
          <w:szCs w:val="28"/>
          <w:rtl/>
        </w:rPr>
        <w:t xml:space="preserve">انی از سخن او مدد گرفت. </w:t>
      </w:r>
      <w:r w:rsidR="00714047">
        <w:rPr>
          <w:rFonts w:ascii="IRBadr" w:hAnsi="IRBadr" w:cs="IRBadr"/>
          <w:sz w:val="28"/>
          <w:szCs w:val="28"/>
          <w:rtl/>
        </w:rPr>
        <w:t>درع</w:t>
      </w:r>
      <w:r w:rsidR="00714047">
        <w:rPr>
          <w:rFonts w:ascii="IRBadr" w:hAnsi="IRBadr" w:cs="IRBadr" w:hint="cs"/>
          <w:sz w:val="28"/>
          <w:szCs w:val="28"/>
          <w:rtl/>
        </w:rPr>
        <w:t>ین‌حال</w:t>
      </w:r>
      <w:r w:rsidRPr="0017752F">
        <w:rPr>
          <w:rFonts w:ascii="IRBadr" w:hAnsi="IRBadr" w:cs="IRBadr"/>
          <w:sz w:val="28"/>
          <w:szCs w:val="28"/>
          <w:rtl/>
        </w:rPr>
        <w:t xml:space="preserve"> به او نرسیدند و از او عقب ماندند، بدان جهت که بر کلام او </w:t>
      </w:r>
      <w:r w:rsidR="00714047">
        <w:rPr>
          <w:rFonts w:ascii="IRBadr" w:hAnsi="IRBadr" w:cs="IRBadr"/>
          <w:sz w:val="28"/>
          <w:szCs w:val="28"/>
          <w:rtl/>
        </w:rPr>
        <w:t>نشانه‌ا</w:t>
      </w:r>
      <w:r w:rsidR="00714047">
        <w:rPr>
          <w:rFonts w:ascii="IRBadr" w:hAnsi="IRBadr" w:cs="IRBadr" w:hint="cs"/>
          <w:sz w:val="28"/>
          <w:szCs w:val="28"/>
          <w:rtl/>
        </w:rPr>
        <w:t>ی</w:t>
      </w:r>
      <w:r w:rsidRPr="0017752F">
        <w:rPr>
          <w:rFonts w:ascii="IRBadr" w:hAnsi="IRBadr" w:cs="IRBadr"/>
          <w:sz w:val="28"/>
          <w:szCs w:val="28"/>
          <w:rtl/>
        </w:rPr>
        <w:t xml:space="preserve"> از دانش خدایی و بویی از سخن نبوی موجود است</w:t>
      </w:r>
      <w:r w:rsidRPr="0017752F">
        <w:rPr>
          <w:rFonts w:ascii="IRBadr" w:hAnsi="IRBadr" w:cs="IRBadr"/>
          <w:sz w:val="28"/>
          <w:szCs w:val="28"/>
        </w:rPr>
        <w:t>.</w:t>
      </w:r>
      <w:r>
        <w:rPr>
          <w:rFonts w:ascii="IRBadr" w:hAnsi="IRBadr" w:cs="IRBadr" w:hint="cs"/>
          <w:sz w:val="28"/>
          <w:szCs w:val="28"/>
          <w:rtl/>
        </w:rPr>
        <w:t>»</w:t>
      </w:r>
    </w:p>
    <w:p w:rsidR="003B702A" w:rsidRDefault="003B702A" w:rsidP="000C6CD0">
      <w:pPr>
        <w:pStyle w:val="Heading2"/>
        <w:jc w:val="both"/>
        <w:rPr>
          <w:rtl/>
        </w:rPr>
      </w:pPr>
      <w:bookmarkStart w:id="7" w:name="_Toc429462880"/>
      <w:r>
        <w:rPr>
          <w:rFonts w:hint="cs"/>
          <w:rtl/>
        </w:rPr>
        <w:lastRenderedPageBreak/>
        <w:t xml:space="preserve">جمع‌آوری آثار </w:t>
      </w:r>
      <w:r w:rsidR="00714047">
        <w:rPr>
          <w:rtl/>
        </w:rPr>
        <w:t>ام</w:t>
      </w:r>
      <w:r w:rsidR="00714047">
        <w:rPr>
          <w:rFonts w:hint="cs"/>
          <w:rtl/>
        </w:rPr>
        <w:t>یرالمؤمنین</w:t>
      </w:r>
      <w:r w:rsidR="00714047">
        <w:rPr>
          <w:rtl/>
        </w:rPr>
        <w:t xml:space="preserve"> (</w:t>
      </w:r>
      <w:r>
        <w:rPr>
          <w:rFonts w:hint="cs"/>
          <w:rtl/>
        </w:rPr>
        <w:t>ع) از علمای دیگر</w:t>
      </w:r>
      <w:bookmarkEnd w:id="7"/>
    </w:p>
    <w:p w:rsidR="003B702A" w:rsidRDefault="003B702A" w:rsidP="000C6CD0">
      <w:pPr>
        <w:jc w:val="both"/>
        <w:rPr>
          <w:rFonts w:ascii="IRBadr" w:hAnsi="IRBadr" w:cs="IRBadr"/>
          <w:sz w:val="28"/>
          <w:szCs w:val="28"/>
          <w:rtl/>
        </w:rPr>
      </w:pPr>
      <w:r>
        <w:rPr>
          <w:rFonts w:ascii="IRBadr" w:hAnsi="IRBadr" w:cs="IRBadr" w:hint="cs"/>
          <w:sz w:val="28"/>
          <w:szCs w:val="28"/>
          <w:rtl/>
        </w:rPr>
        <w:t xml:space="preserve">در تاریخ اسلام به جهت اشتهار زیبای کلام امیرالمؤمنین (ع) قبل از مرحوم سید رضی (ره) علما و محدثین دیگری </w:t>
      </w:r>
      <w:r w:rsidR="008139CC">
        <w:rPr>
          <w:rFonts w:ascii="IRBadr" w:hAnsi="IRBadr" w:cs="IRBadr" w:hint="cs"/>
          <w:sz w:val="28"/>
          <w:szCs w:val="28"/>
          <w:rtl/>
        </w:rPr>
        <w:t>ازجمله</w:t>
      </w:r>
      <w:r>
        <w:rPr>
          <w:rFonts w:ascii="IRBadr" w:hAnsi="IRBadr" w:cs="IRBadr" w:hint="cs"/>
          <w:sz w:val="28"/>
          <w:szCs w:val="28"/>
          <w:rtl/>
        </w:rPr>
        <w:t xml:space="preserve"> ابراهیم بن حکم، اسماعیل بن مهران، شاه عبدالعظیم حسنی و مسعدة بن صدقة کلمات امیرالمؤمنین (ع) را جمع‌آوری کردند که ایشان از آن کتاب‌ها نیز استفاده کرده است ولی </w:t>
      </w:r>
      <w:r w:rsidR="001256D8">
        <w:rPr>
          <w:rFonts w:ascii="IRBadr" w:hAnsi="IRBadr" w:cs="IRBadr"/>
          <w:sz w:val="28"/>
          <w:szCs w:val="28"/>
          <w:rtl/>
        </w:rPr>
        <w:t>الآن</w:t>
      </w:r>
      <w:r>
        <w:rPr>
          <w:rFonts w:ascii="IRBadr" w:hAnsi="IRBadr" w:cs="IRBadr" w:hint="cs"/>
          <w:sz w:val="28"/>
          <w:szCs w:val="28"/>
          <w:rtl/>
        </w:rPr>
        <w:t xml:space="preserve"> از دسترس ما خارج است. </w:t>
      </w:r>
      <w:r w:rsidR="00714047">
        <w:rPr>
          <w:rFonts w:ascii="IRBadr" w:hAnsi="IRBadr" w:cs="IRBadr"/>
          <w:sz w:val="28"/>
          <w:szCs w:val="28"/>
          <w:rtl/>
        </w:rPr>
        <w:t>به‌ب</w:t>
      </w:r>
      <w:r w:rsidR="00714047">
        <w:rPr>
          <w:rFonts w:ascii="IRBadr" w:hAnsi="IRBadr" w:cs="IRBadr" w:hint="cs"/>
          <w:sz w:val="28"/>
          <w:szCs w:val="28"/>
          <w:rtl/>
        </w:rPr>
        <w:t>یان‌دیگر</w:t>
      </w:r>
      <w:r>
        <w:rPr>
          <w:rFonts w:ascii="IRBadr" w:hAnsi="IRBadr" w:cs="IRBadr" w:hint="cs"/>
          <w:sz w:val="28"/>
          <w:szCs w:val="28"/>
          <w:rtl/>
        </w:rPr>
        <w:t xml:space="preserve"> سید رضی از نگاه جامعی برخوردار بودند که با دیدن آثار دیگری در شأن و منزلت امیرالمؤمنین (ع)، بهترین آنان را گزینش کرد و شیواترین کلمات و سخنان مولا امیرالمؤمنین را در قالب </w:t>
      </w:r>
      <w:r w:rsidR="00714047">
        <w:rPr>
          <w:rFonts w:ascii="IRBadr" w:hAnsi="IRBadr" w:cs="IRBadr" w:hint="cs"/>
          <w:sz w:val="28"/>
          <w:szCs w:val="28"/>
          <w:rtl/>
        </w:rPr>
        <w:t>نهج‌البلاغه</w:t>
      </w:r>
      <w:r>
        <w:rPr>
          <w:rFonts w:ascii="IRBadr" w:hAnsi="IRBadr" w:cs="IRBadr" w:hint="cs"/>
          <w:sz w:val="28"/>
          <w:szCs w:val="28"/>
          <w:rtl/>
        </w:rPr>
        <w:t xml:space="preserve"> </w:t>
      </w:r>
      <w:r w:rsidR="00714047">
        <w:rPr>
          <w:rFonts w:ascii="IRBadr" w:hAnsi="IRBadr" w:cs="IRBadr" w:hint="cs"/>
          <w:sz w:val="28"/>
          <w:szCs w:val="28"/>
          <w:rtl/>
        </w:rPr>
        <w:t>جمع‌آوری</w:t>
      </w:r>
      <w:r>
        <w:rPr>
          <w:rFonts w:ascii="IRBadr" w:hAnsi="IRBadr" w:cs="IRBadr" w:hint="cs"/>
          <w:sz w:val="28"/>
          <w:szCs w:val="28"/>
          <w:rtl/>
        </w:rPr>
        <w:t xml:space="preserve"> کرد.</w:t>
      </w:r>
    </w:p>
    <w:p w:rsidR="003B702A" w:rsidRDefault="003B702A" w:rsidP="000C6CD0">
      <w:pPr>
        <w:pStyle w:val="Heading2"/>
        <w:jc w:val="both"/>
        <w:rPr>
          <w:rtl/>
        </w:rPr>
      </w:pPr>
      <w:bookmarkStart w:id="8" w:name="_Toc429462881"/>
      <w:r>
        <w:rPr>
          <w:rFonts w:hint="cs"/>
          <w:rtl/>
        </w:rPr>
        <w:t xml:space="preserve">شبهه‌ای در مورد کتاب </w:t>
      </w:r>
      <w:r w:rsidR="00714047">
        <w:rPr>
          <w:rFonts w:hint="cs"/>
          <w:rtl/>
        </w:rPr>
        <w:t>نهج‌البلاغه</w:t>
      </w:r>
      <w:bookmarkEnd w:id="8"/>
    </w:p>
    <w:p w:rsidR="003B702A" w:rsidRDefault="003B702A" w:rsidP="000C6CD0">
      <w:pPr>
        <w:jc w:val="both"/>
        <w:rPr>
          <w:rFonts w:ascii="IRBadr" w:hAnsi="IRBadr" w:cs="IRBadr"/>
          <w:sz w:val="28"/>
          <w:szCs w:val="28"/>
          <w:rtl/>
        </w:rPr>
      </w:pPr>
      <w:r>
        <w:rPr>
          <w:rFonts w:ascii="IRBadr" w:hAnsi="IRBadr" w:cs="IRBadr" w:hint="cs"/>
          <w:sz w:val="28"/>
          <w:szCs w:val="28"/>
          <w:rtl/>
        </w:rPr>
        <w:t xml:space="preserve">عده‌ای در مورد کتاب </w:t>
      </w:r>
      <w:r w:rsidR="00714047">
        <w:rPr>
          <w:rFonts w:ascii="IRBadr" w:hAnsi="IRBadr" w:cs="IRBadr" w:hint="cs"/>
          <w:sz w:val="28"/>
          <w:szCs w:val="28"/>
          <w:rtl/>
        </w:rPr>
        <w:t>نهج‌البلاغه</w:t>
      </w:r>
      <w:r>
        <w:rPr>
          <w:rFonts w:ascii="IRBadr" w:hAnsi="IRBadr" w:cs="IRBadr" w:hint="cs"/>
          <w:sz w:val="28"/>
          <w:szCs w:val="28"/>
          <w:rtl/>
        </w:rPr>
        <w:t xml:space="preserve"> شبهه ایجاد کردند که امکان دارد سید رضی این مطالب را از خودش </w:t>
      </w:r>
      <w:r w:rsidR="00714047">
        <w:rPr>
          <w:rFonts w:ascii="IRBadr" w:hAnsi="IRBadr" w:cs="IRBadr" w:hint="cs"/>
          <w:sz w:val="28"/>
          <w:szCs w:val="28"/>
          <w:rtl/>
        </w:rPr>
        <w:t>جمع‌آوری</w:t>
      </w:r>
      <w:r>
        <w:rPr>
          <w:rFonts w:ascii="IRBadr" w:hAnsi="IRBadr" w:cs="IRBadr" w:hint="cs"/>
          <w:sz w:val="28"/>
          <w:szCs w:val="28"/>
          <w:rtl/>
        </w:rPr>
        <w:t xml:space="preserve"> کرده باشد و شاید اصلاً از امیرالمؤمنین نباشد. در پاسخ به این شبهه کتاب‌هایی که قبل از سید رضی </w:t>
      </w:r>
      <w:r w:rsidR="001256D8">
        <w:rPr>
          <w:rFonts w:ascii="IRBadr" w:hAnsi="IRBadr" w:cs="IRBadr" w:hint="cs"/>
          <w:sz w:val="28"/>
          <w:szCs w:val="28"/>
          <w:rtl/>
        </w:rPr>
        <w:t>گردآوری‌شده</w:t>
      </w:r>
      <w:r>
        <w:rPr>
          <w:rFonts w:ascii="IRBadr" w:hAnsi="IRBadr" w:cs="IRBadr" w:hint="cs"/>
          <w:sz w:val="28"/>
          <w:szCs w:val="28"/>
          <w:rtl/>
        </w:rPr>
        <w:t xml:space="preserve"> است را آورده و نشان </w:t>
      </w:r>
      <w:r w:rsidR="001256D8">
        <w:rPr>
          <w:rFonts w:ascii="IRBadr" w:hAnsi="IRBadr" w:cs="IRBadr" w:hint="cs"/>
          <w:sz w:val="28"/>
          <w:szCs w:val="28"/>
          <w:rtl/>
        </w:rPr>
        <w:t>داده‌شده</w:t>
      </w:r>
      <w:r>
        <w:rPr>
          <w:rFonts w:ascii="IRBadr" w:hAnsi="IRBadr" w:cs="IRBadr" w:hint="cs"/>
          <w:sz w:val="28"/>
          <w:szCs w:val="28"/>
          <w:rtl/>
        </w:rPr>
        <w:t xml:space="preserve"> است که این مطالب قبل از </w:t>
      </w:r>
      <w:r w:rsidR="00714047">
        <w:rPr>
          <w:rFonts w:ascii="IRBadr" w:hAnsi="IRBadr" w:cs="IRBadr" w:hint="cs"/>
          <w:sz w:val="28"/>
          <w:szCs w:val="28"/>
          <w:rtl/>
        </w:rPr>
        <w:t>جمع‌آوری</w:t>
      </w:r>
      <w:r>
        <w:rPr>
          <w:rFonts w:ascii="IRBadr" w:hAnsi="IRBadr" w:cs="IRBadr" w:hint="cs"/>
          <w:sz w:val="28"/>
          <w:szCs w:val="28"/>
          <w:rtl/>
        </w:rPr>
        <w:t xml:space="preserve"> سید رضی در منابع معتبر شیعه و سنی نیز موجود بوده است. آنچه مسلم است این است که کلام امیرالمؤمنین از جایگاه ویژه‌ای برخوردار بود، سید رضی زیباترین و گزیده‌ترین سخنان و کلمات را جمع‌آوری کرد که شامل 241 خطبه، 79 وصیت‌نامه و 480 کلمه </w:t>
      </w:r>
      <w:r w:rsidR="00714047">
        <w:rPr>
          <w:rFonts w:ascii="IRBadr" w:hAnsi="IRBadr" w:cs="IRBadr"/>
          <w:sz w:val="28"/>
          <w:szCs w:val="28"/>
          <w:rtl/>
        </w:rPr>
        <w:t>قص</w:t>
      </w:r>
      <w:r w:rsidR="00714047">
        <w:rPr>
          <w:rFonts w:ascii="IRBadr" w:hAnsi="IRBadr" w:cs="IRBadr" w:hint="cs"/>
          <w:sz w:val="28"/>
          <w:szCs w:val="28"/>
          <w:rtl/>
        </w:rPr>
        <w:t>یده</w:t>
      </w:r>
      <w:r>
        <w:rPr>
          <w:rFonts w:ascii="IRBadr" w:hAnsi="IRBadr" w:cs="IRBadr" w:hint="cs"/>
          <w:sz w:val="28"/>
          <w:szCs w:val="28"/>
          <w:rtl/>
        </w:rPr>
        <w:t xml:space="preserve"> و حکمت را جمع‌آوری کرده است.</w:t>
      </w:r>
    </w:p>
    <w:p w:rsidR="003B702A" w:rsidRDefault="003B702A" w:rsidP="000C6CD0">
      <w:pPr>
        <w:pStyle w:val="Heading2"/>
        <w:jc w:val="both"/>
        <w:rPr>
          <w:rtl/>
        </w:rPr>
      </w:pPr>
      <w:bookmarkStart w:id="9" w:name="_Toc429462882"/>
      <w:r>
        <w:rPr>
          <w:rFonts w:hint="cs"/>
          <w:rtl/>
        </w:rPr>
        <w:t>عظمت کلام امیرالمؤمنین (ع) به نقل از ادیب سنی مذهب</w:t>
      </w:r>
      <w:bookmarkEnd w:id="9"/>
    </w:p>
    <w:p w:rsidR="003B702A" w:rsidRDefault="00FA5F03" w:rsidP="000C6CD0">
      <w:pPr>
        <w:jc w:val="both"/>
        <w:rPr>
          <w:rFonts w:ascii="IRBadr" w:hAnsi="IRBadr" w:cs="IRBadr"/>
          <w:sz w:val="28"/>
          <w:szCs w:val="28"/>
          <w:rtl/>
        </w:rPr>
      </w:pPr>
      <w:r>
        <w:rPr>
          <w:rFonts w:ascii="IRBadr" w:hAnsi="IRBadr" w:cs="IRBadr" w:hint="cs"/>
          <w:sz w:val="28"/>
          <w:szCs w:val="28"/>
          <w:rtl/>
        </w:rPr>
        <w:t>جاح</w:t>
      </w:r>
      <w:r w:rsidR="003B702A">
        <w:rPr>
          <w:rFonts w:ascii="IRBadr" w:hAnsi="IRBadr" w:cs="IRBadr" w:hint="cs"/>
          <w:sz w:val="28"/>
          <w:szCs w:val="28"/>
          <w:rtl/>
        </w:rPr>
        <w:t xml:space="preserve">ز که عالم و ادیب بزرگ سنی مذهب است راجع به یکی از خطبه‌های امیرالمؤمنین می‌گوید: «این سخن </w:t>
      </w:r>
      <w:r w:rsidR="00714047">
        <w:rPr>
          <w:rFonts w:ascii="IRBadr" w:hAnsi="IRBadr" w:cs="IRBadr"/>
          <w:sz w:val="28"/>
          <w:szCs w:val="28"/>
          <w:rtl/>
        </w:rPr>
        <w:t>ا</w:t>
      </w:r>
      <w:r w:rsidR="00714047">
        <w:rPr>
          <w:rFonts w:ascii="IRBadr" w:hAnsi="IRBadr" w:cs="IRBadr" w:hint="cs"/>
          <w:sz w:val="28"/>
          <w:szCs w:val="28"/>
          <w:rtl/>
        </w:rPr>
        <w:t>ین‌قدر</w:t>
      </w:r>
      <w:r w:rsidR="003B702A">
        <w:rPr>
          <w:rFonts w:ascii="IRBadr" w:hAnsi="IRBadr" w:cs="IRBadr" w:hint="cs"/>
          <w:sz w:val="28"/>
          <w:szCs w:val="28"/>
          <w:rtl/>
        </w:rPr>
        <w:t xml:space="preserve"> زیباست که اگر پس از کلام خدا و کلام رسول خدا با هر سخنی آن را مقایسه کنیم بر او برتر و بالاتر است.» باز در جای دیگر می‌گوید: «اگر کلامی باشد که بتواند بشریت را به سمت تقوا و پارسائی سوق بدهد، این کلام است و هیچ کلامی همانند این کلام انسان را به سمت تقوا و پارسائی رهنمون نمی‌کند.»</w:t>
      </w:r>
    </w:p>
    <w:p w:rsidR="003B702A" w:rsidRDefault="003B702A" w:rsidP="000C6CD0">
      <w:pPr>
        <w:jc w:val="both"/>
        <w:rPr>
          <w:rFonts w:ascii="IRBadr" w:hAnsi="IRBadr" w:cs="IRBadr"/>
          <w:sz w:val="28"/>
          <w:szCs w:val="28"/>
          <w:rtl/>
        </w:rPr>
      </w:pPr>
      <w:r>
        <w:rPr>
          <w:rFonts w:ascii="IRBadr" w:hAnsi="IRBadr" w:cs="IRBadr" w:hint="cs"/>
          <w:sz w:val="28"/>
          <w:szCs w:val="28"/>
          <w:rtl/>
        </w:rPr>
        <w:t xml:space="preserve">امیدواریم به برکت این ماه و به برکت تعلقی که به آن مولای </w:t>
      </w:r>
      <w:r w:rsidR="00714047">
        <w:rPr>
          <w:rFonts w:ascii="IRBadr" w:hAnsi="IRBadr" w:cs="IRBadr"/>
          <w:sz w:val="28"/>
          <w:szCs w:val="28"/>
          <w:rtl/>
        </w:rPr>
        <w:t>عظ</w:t>
      </w:r>
      <w:r w:rsidR="00714047">
        <w:rPr>
          <w:rFonts w:ascii="IRBadr" w:hAnsi="IRBadr" w:cs="IRBadr" w:hint="cs"/>
          <w:sz w:val="28"/>
          <w:szCs w:val="28"/>
          <w:rtl/>
        </w:rPr>
        <w:t>یم‌الشأن</w:t>
      </w:r>
      <w:r>
        <w:rPr>
          <w:rFonts w:ascii="IRBadr" w:hAnsi="IRBadr" w:cs="IRBadr" w:hint="cs"/>
          <w:sz w:val="28"/>
          <w:szCs w:val="28"/>
          <w:rtl/>
        </w:rPr>
        <w:t xml:space="preserve"> و امام مظلوم و غریب و بزرگ دارد ما متنبه بشویم و زمینه‌هایی فراهم شود تا نسل جوان ما</w:t>
      </w:r>
      <w:r w:rsidR="00714047">
        <w:rPr>
          <w:rFonts w:ascii="IRBadr" w:hAnsi="IRBadr" w:cs="IRBadr" w:hint="cs"/>
          <w:sz w:val="28"/>
          <w:szCs w:val="28"/>
          <w:rtl/>
        </w:rPr>
        <w:t xml:space="preserve"> و م</w:t>
      </w:r>
      <w:r>
        <w:rPr>
          <w:rFonts w:ascii="IRBadr" w:hAnsi="IRBadr" w:cs="IRBadr" w:hint="cs"/>
          <w:sz w:val="28"/>
          <w:szCs w:val="28"/>
          <w:rtl/>
        </w:rPr>
        <w:t>حصل همه ما و همگی مردم با این کتاب بیشتر مأنوس و محشور شویم و امیدواریم در سخنرانی‌ها و منابر و کلاس‌ها هم این سخنان مورد وجه بیشتر قرار بگیرد.</w:t>
      </w:r>
    </w:p>
    <w:p w:rsidR="003B702A" w:rsidRPr="002817D0" w:rsidRDefault="00A16295" w:rsidP="000C6CD0">
      <w:pPr>
        <w:pStyle w:val="a"/>
        <w:rPr>
          <w:rFonts w:ascii="IRBadr" w:hAnsi="IRBadr" w:cs="IRBadr"/>
          <w:b/>
          <w:bCs/>
          <w:szCs w:val="28"/>
          <w:rtl/>
        </w:rPr>
      </w:pPr>
      <w:r>
        <w:rPr>
          <w:rFonts w:ascii="IRBadr" w:hAnsi="IRBadr" w:cs="IRBadr" w:hint="cs"/>
          <w:b/>
          <w:bCs/>
          <w:szCs w:val="28"/>
          <w:rtl/>
        </w:rPr>
        <w:t>«</w:t>
      </w:r>
      <w:r w:rsidR="003B702A" w:rsidRPr="002817D0">
        <w:rPr>
          <w:rFonts w:ascii="IRBadr" w:hAnsi="IRBadr" w:cs="IRBadr"/>
          <w:b/>
          <w:bCs/>
          <w:szCs w:val="28"/>
          <w:rtl/>
        </w:rPr>
        <w:t>اعوذ بالله من الشیطان الرجیم بِسْمِ اللّهِ الرَّحْمَنِ الرَّحِ</w:t>
      </w:r>
      <w:r w:rsidR="00714047">
        <w:rPr>
          <w:rFonts w:ascii="IRBadr" w:hAnsi="IRBadr" w:cs="IRBadr"/>
          <w:b/>
          <w:bCs/>
          <w:szCs w:val="28"/>
          <w:rtl/>
        </w:rPr>
        <w:t>ی</w:t>
      </w:r>
      <w:r w:rsidR="003B702A" w:rsidRPr="002817D0">
        <w:rPr>
          <w:rFonts w:ascii="IRBadr" w:hAnsi="IRBadr" w:cs="IRBadr"/>
          <w:b/>
          <w:bCs/>
          <w:szCs w:val="28"/>
          <w:rtl/>
        </w:rPr>
        <w:t>مِ إِنَّا أَعْطَ</w:t>
      </w:r>
      <w:r w:rsidR="00714047">
        <w:rPr>
          <w:rFonts w:ascii="IRBadr" w:hAnsi="IRBadr" w:cs="IRBadr"/>
          <w:b/>
          <w:bCs/>
          <w:szCs w:val="28"/>
          <w:rtl/>
        </w:rPr>
        <w:t>ی</w:t>
      </w:r>
      <w:r w:rsidR="003B702A" w:rsidRPr="002817D0">
        <w:rPr>
          <w:rFonts w:ascii="IRBadr" w:hAnsi="IRBadr" w:cs="IRBadr"/>
          <w:b/>
          <w:bCs/>
          <w:szCs w:val="28"/>
          <w:rtl/>
        </w:rPr>
        <w:t>نَا</w:t>
      </w:r>
      <w:r w:rsidR="00714047">
        <w:rPr>
          <w:rFonts w:ascii="IRBadr" w:hAnsi="IRBadr" w:cs="IRBadr"/>
          <w:b/>
          <w:bCs/>
          <w:szCs w:val="28"/>
          <w:rtl/>
        </w:rPr>
        <w:t>ک</w:t>
      </w:r>
      <w:r w:rsidR="003B702A" w:rsidRPr="002817D0">
        <w:rPr>
          <w:rFonts w:ascii="IRBadr" w:hAnsi="IRBadr" w:cs="IRBadr"/>
          <w:b/>
          <w:bCs/>
          <w:szCs w:val="28"/>
          <w:rtl/>
        </w:rPr>
        <w:t xml:space="preserve"> الْ</w:t>
      </w:r>
      <w:r w:rsidR="00714047">
        <w:rPr>
          <w:rFonts w:ascii="IRBadr" w:hAnsi="IRBadr" w:cs="IRBadr"/>
          <w:b/>
          <w:bCs/>
          <w:szCs w:val="28"/>
          <w:rtl/>
        </w:rPr>
        <w:t>ک</w:t>
      </w:r>
      <w:r w:rsidR="003B702A" w:rsidRPr="002817D0">
        <w:rPr>
          <w:rFonts w:ascii="IRBadr" w:hAnsi="IRBadr" w:cs="IRBadr"/>
          <w:b/>
          <w:bCs/>
          <w:szCs w:val="28"/>
          <w:rtl/>
        </w:rPr>
        <w:t>وْثَرَ فَصَلِّ لِرَبِّ</w:t>
      </w:r>
      <w:r w:rsidR="00714047">
        <w:rPr>
          <w:rFonts w:ascii="IRBadr" w:hAnsi="IRBadr" w:cs="IRBadr"/>
          <w:b/>
          <w:bCs/>
          <w:szCs w:val="28"/>
          <w:rtl/>
        </w:rPr>
        <w:t>ک</w:t>
      </w:r>
      <w:r w:rsidR="003B702A" w:rsidRPr="002817D0">
        <w:rPr>
          <w:rFonts w:ascii="IRBadr" w:hAnsi="IRBadr" w:cs="IRBadr"/>
          <w:b/>
          <w:bCs/>
          <w:szCs w:val="28"/>
          <w:rtl/>
        </w:rPr>
        <w:t xml:space="preserve"> وَانْحَرْ إِنَّ شَانِئَ</w:t>
      </w:r>
      <w:r w:rsidR="00714047">
        <w:rPr>
          <w:rFonts w:ascii="IRBadr" w:hAnsi="IRBadr" w:cs="IRBadr"/>
          <w:b/>
          <w:bCs/>
          <w:szCs w:val="28"/>
          <w:rtl/>
        </w:rPr>
        <w:t>ک</w:t>
      </w:r>
      <w:r w:rsidR="003B702A" w:rsidRPr="002817D0">
        <w:rPr>
          <w:rFonts w:ascii="IRBadr" w:hAnsi="IRBadr" w:cs="IRBadr"/>
          <w:b/>
          <w:bCs/>
          <w:szCs w:val="28"/>
          <w:rtl/>
        </w:rPr>
        <w:t xml:space="preserve"> هُوَ الْأَبْتَرُ</w:t>
      </w:r>
      <w:r w:rsidR="003B702A">
        <w:rPr>
          <w:rStyle w:val="FootnoteReference"/>
          <w:rFonts w:ascii="IRBadr" w:eastAsia="2  Lotus" w:hAnsi="IRBadr" w:cs="IRBadr"/>
          <w:b/>
          <w:bCs/>
          <w:szCs w:val="28"/>
          <w:rtl/>
        </w:rPr>
        <w:footnoteReference w:id="4"/>
      </w:r>
      <w:r>
        <w:rPr>
          <w:rFonts w:ascii="IRBadr" w:hAnsi="IRBadr" w:cs="IRBadr" w:hint="cs"/>
          <w:b/>
          <w:bCs/>
          <w:szCs w:val="28"/>
          <w:rtl/>
        </w:rPr>
        <w:t>»</w:t>
      </w:r>
    </w:p>
    <w:p w:rsidR="003B702A" w:rsidRDefault="003B702A" w:rsidP="000C6CD0">
      <w:pPr>
        <w:pStyle w:val="Heading2"/>
        <w:jc w:val="both"/>
        <w:rPr>
          <w:rtl/>
        </w:rPr>
      </w:pPr>
      <w:bookmarkStart w:id="10" w:name="_Toc429462883"/>
      <w:r>
        <w:rPr>
          <w:rFonts w:hint="cs"/>
          <w:rtl/>
        </w:rPr>
        <w:lastRenderedPageBreak/>
        <w:t>خطبه دوم</w:t>
      </w:r>
      <w:bookmarkEnd w:id="10"/>
    </w:p>
    <w:p w:rsidR="003B702A" w:rsidRDefault="003B702A" w:rsidP="00A16295">
      <w:pPr>
        <w:spacing w:after="0" w:line="240" w:lineRule="auto"/>
        <w:jc w:val="both"/>
        <w:rPr>
          <w:rFonts w:ascii="Times New Roman" w:eastAsia="Times New Roman" w:hAnsi="Times New Roman" w:cs="Times New Roman"/>
          <w:sz w:val="24"/>
          <w:szCs w:val="24"/>
          <w:rtl/>
        </w:rPr>
      </w:pPr>
      <w:r w:rsidRPr="00455965">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w:t>
      </w:r>
      <w:r>
        <w:rPr>
          <w:rFonts w:ascii="IRBadr" w:hAnsi="IRBadr" w:cs="IRBadr"/>
          <w:b/>
          <w:bCs/>
          <w:sz w:val="28"/>
          <w:szCs w:val="28"/>
          <w:rtl/>
        </w:rPr>
        <w:t>«یا أَیهَا الَّذِینَ آمَنُوا اتَّقُوا اللَّهَ وَکونُوا مَعَ الصَّادِقِینَ»</w:t>
      </w:r>
      <w:r>
        <w:rPr>
          <w:rStyle w:val="FootnoteReference"/>
          <w:rFonts w:ascii="IRBadr" w:hAnsi="IRBadr" w:cs="IRBadr"/>
          <w:b/>
          <w:sz w:val="28"/>
          <w:szCs w:val="28"/>
          <w:rtl/>
        </w:rPr>
        <w:footnoteReference w:id="5"/>
      </w:r>
      <w:r w:rsidRPr="00455965">
        <w:rPr>
          <w:rFonts w:ascii="IRBadr" w:hAnsi="IRBadr" w:cs="IRBadr"/>
          <w:b/>
          <w:bCs/>
          <w:sz w:val="28"/>
          <w:szCs w:val="28"/>
          <w:rtl/>
        </w:rPr>
        <w:t>عِبادَالله اُوصیَکُم 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A16295" w:rsidRPr="00AE6B44" w:rsidRDefault="00A16295" w:rsidP="00A16295">
      <w:pPr>
        <w:spacing w:after="0" w:line="240" w:lineRule="auto"/>
        <w:jc w:val="both"/>
        <w:rPr>
          <w:rFonts w:ascii="Times New Roman" w:eastAsia="Times New Roman" w:hAnsi="Times New Roman" w:cs="Times New Roman"/>
          <w:sz w:val="24"/>
          <w:szCs w:val="24"/>
        </w:rPr>
      </w:pPr>
    </w:p>
    <w:p w:rsidR="003B702A" w:rsidRDefault="003B702A" w:rsidP="000C6CD0">
      <w:pPr>
        <w:jc w:val="both"/>
        <w:rPr>
          <w:rFonts w:ascii="IRBadr" w:hAnsi="IRBadr" w:cs="IRBadr"/>
          <w:sz w:val="28"/>
          <w:szCs w:val="28"/>
          <w:rtl/>
        </w:rPr>
      </w:pPr>
      <w:r>
        <w:rPr>
          <w:rFonts w:ascii="IRBadr" w:hAnsi="IRBadr" w:cs="IRBadr" w:hint="cs"/>
          <w:sz w:val="28"/>
          <w:szCs w:val="28"/>
          <w:rtl/>
        </w:rPr>
        <w:t xml:space="preserve">بازهم همه شما خواهران و برادران بزرگوار و خودم را در این ماه تقوا و پارسائی و اصلاح و تهذیب نفس به تقوا و ملازمت اوامر خدا توصیه و سفارش می‌کنم و کلامی را از </w:t>
      </w:r>
      <w:r w:rsidR="00714047">
        <w:rPr>
          <w:rFonts w:ascii="IRBadr" w:hAnsi="IRBadr" w:cs="IRBadr" w:hint="cs"/>
          <w:sz w:val="28"/>
          <w:szCs w:val="28"/>
          <w:rtl/>
        </w:rPr>
        <w:t>نهج‌البلاغه</w:t>
      </w:r>
      <w:r>
        <w:rPr>
          <w:rFonts w:ascii="IRBadr" w:hAnsi="IRBadr" w:cs="IRBadr" w:hint="cs"/>
          <w:sz w:val="28"/>
          <w:szCs w:val="28"/>
          <w:rtl/>
        </w:rPr>
        <w:t xml:space="preserve"> در خطبه 42 خدمت همه عزیزان عرض می‌کنم:</w:t>
      </w:r>
    </w:p>
    <w:p w:rsidR="003B702A" w:rsidRDefault="003B702A" w:rsidP="000C6CD0">
      <w:pPr>
        <w:jc w:val="both"/>
        <w:rPr>
          <w:rFonts w:ascii="IRBadr" w:hAnsi="IRBadr" w:cs="IRBadr"/>
          <w:sz w:val="28"/>
          <w:szCs w:val="28"/>
          <w:rtl/>
        </w:rPr>
      </w:pPr>
      <w:r>
        <w:rPr>
          <w:rFonts w:ascii="IRBadr" w:hAnsi="IRBadr" w:cs="IRBadr" w:hint="cs"/>
          <w:sz w:val="28"/>
          <w:szCs w:val="28"/>
          <w:rtl/>
        </w:rPr>
        <w:t>«</w:t>
      </w:r>
      <w:r w:rsidRPr="00AE6B44">
        <w:rPr>
          <w:rFonts w:ascii="IRBadr" w:hAnsi="IRBadr" w:cs="IRBadr"/>
          <w:b/>
          <w:bCs/>
          <w:sz w:val="28"/>
          <w:szCs w:val="28"/>
          <w:rtl/>
        </w:rPr>
        <w:t xml:space="preserve">أَلاَ وَإنَّ الدُّنْیَا قَدْ وَلَّتْ حَذَّاءَ، فَلَمْ یَبْقَ مِنْهَا إِلاَّ صُبَابَةٌ </w:t>
      </w:r>
      <w:r w:rsidR="00714047">
        <w:rPr>
          <w:rFonts w:ascii="IRBadr" w:hAnsi="IRBadr" w:cs="IRBadr"/>
          <w:b/>
          <w:bCs/>
          <w:sz w:val="28"/>
          <w:szCs w:val="28"/>
          <w:rtl/>
        </w:rPr>
        <w:t>ک</w:t>
      </w:r>
      <w:r w:rsidRPr="00AE6B44">
        <w:rPr>
          <w:rFonts w:ascii="IRBadr" w:hAnsi="IRBadr" w:cs="IRBadr"/>
          <w:b/>
          <w:bCs/>
          <w:sz w:val="28"/>
          <w:szCs w:val="28"/>
          <w:rtl/>
        </w:rPr>
        <w:t>صُبَابَةِ الاْنَاءِ اصْطَبَّهَا صَابُّهَا أَلاَ وَإِنَّ الاْخِرَةَ قَدْ أَقْبَلَتْ، وَلِ</w:t>
      </w:r>
      <w:r w:rsidR="00714047">
        <w:rPr>
          <w:rFonts w:ascii="IRBadr" w:hAnsi="IRBadr" w:cs="IRBadr"/>
          <w:b/>
          <w:bCs/>
          <w:sz w:val="28"/>
          <w:szCs w:val="28"/>
          <w:rtl/>
        </w:rPr>
        <w:t>ک</w:t>
      </w:r>
      <w:r w:rsidRPr="00AE6B44">
        <w:rPr>
          <w:rFonts w:ascii="IRBadr" w:hAnsi="IRBadr" w:cs="IRBadr"/>
          <w:b/>
          <w:bCs/>
          <w:sz w:val="28"/>
          <w:szCs w:val="28"/>
          <w:rtl/>
        </w:rPr>
        <w:t>لٍّ مِنْهُمَا بَنُونَ، فَ</w:t>
      </w:r>
      <w:r w:rsidR="00714047">
        <w:rPr>
          <w:rFonts w:ascii="IRBadr" w:hAnsi="IRBadr" w:cs="IRBadr"/>
          <w:b/>
          <w:bCs/>
          <w:sz w:val="28"/>
          <w:szCs w:val="28"/>
          <w:rtl/>
        </w:rPr>
        <w:t>ک</w:t>
      </w:r>
      <w:r w:rsidRPr="00AE6B44">
        <w:rPr>
          <w:rFonts w:ascii="IRBadr" w:hAnsi="IRBadr" w:cs="IRBadr"/>
          <w:b/>
          <w:bCs/>
          <w:sz w:val="28"/>
          <w:szCs w:val="28"/>
          <w:rtl/>
        </w:rPr>
        <w:t>ونُوا مِنْ أَبْنَاءِ الاْخِرَةِ، وَلاَ تَ</w:t>
      </w:r>
      <w:r w:rsidR="00714047">
        <w:rPr>
          <w:rFonts w:ascii="IRBadr" w:hAnsi="IRBadr" w:cs="IRBadr"/>
          <w:b/>
          <w:bCs/>
          <w:sz w:val="28"/>
          <w:szCs w:val="28"/>
          <w:rtl/>
        </w:rPr>
        <w:t>ک</w:t>
      </w:r>
      <w:r w:rsidRPr="00AE6B44">
        <w:rPr>
          <w:rFonts w:ascii="IRBadr" w:hAnsi="IRBadr" w:cs="IRBadr"/>
          <w:b/>
          <w:bCs/>
          <w:sz w:val="28"/>
          <w:szCs w:val="28"/>
          <w:rtl/>
        </w:rPr>
        <w:t xml:space="preserve">ونُوا مِنْ أَبْنَاءِ الدُّنْیَا، فَإِنَّ </w:t>
      </w:r>
      <w:r w:rsidR="00714047">
        <w:rPr>
          <w:rFonts w:ascii="IRBadr" w:hAnsi="IRBadr" w:cs="IRBadr"/>
          <w:b/>
          <w:bCs/>
          <w:sz w:val="28"/>
          <w:szCs w:val="28"/>
          <w:rtl/>
        </w:rPr>
        <w:t>ک</w:t>
      </w:r>
      <w:r w:rsidRPr="00AE6B44">
        <w:rPr>
          <w:rFonts w:ascii="IRBadr" w:hAnsi="IRBadr" w:cs="IRBadr"/>
          <w:b/>
          <w:bCs/>
          <w:sz w:val="28"/>
          <w:szCs w:val="28"/>
          <w:rtl/>
        </w:rPr>
        <w:t>لَّ وَلَد سَیُلْحَقُ بأُمِّهِ یَوْمَ الْقِیَامَةِ، وَإِنَّ الْیَوْمَ عَمَلٌ وَلاَ حِسَابَ، وَغَداً حِسَابٌ وَلاَ عَمَلَ</w:t>
      </w:r>
      <w:r>
        <w:rPr>
          <w:rFonts w:ascii="IRBadr" w:hAnsi="IRBadr" w:cs="IRBadr" w:hint="cs"/>
          <w:sz w:val="28"/>
          <w:szCs w:val="28"/>
          <w:rtl/>
        </w:rPr>
        <w:t>»</w:t>
      </w:r>
      <w:r>
        <w:rPr>
          <w:rStyle w:val="FootnoteReference"/>
          <w:rFonts w:ascii="IRBadr" w:hAnsi="IRBadr" w:cs="IRBadr"/>
          <w:sz w:val="28"/>
          <w:szCs w:val="28"/>
          <w:rtl/>
        </w:rPr>
        <w:footnoteReference w:id="6"/>
      </w:r>
      <w:r>
        <w:rPr>
          <w:rFonts w:ascii="IRBadr" w:hAnsi="IRBadr" w:cs="IRBadr" w:hint="cs"/>
          <w:sz w:val="28"/>
          <w:szCs w:val="28"/>
          <w:rtl/>
        </w:rPr>
        <w:t xml:space="preserve">؛ </w:t>
      </w:r>
      <w:r w:rsidRPr="00AE6B44">
        <w:rPr>
          <w:rStyle w:val="Strong"/>
          <w:rFonts w:ascii="IRBadr" w:hAnsi="IRBadr" w:cs="IRBadr"/>
          <w:b w:val="0"/>
          <w:bCs w:val="0"/>
          <w:sz w:val="28"/>
          <w:szCs w:val="28"/>
          <w:rtl/>
        </w:rPr>
        <w:t xml:space="preserve">آگاه باشید! دنیا به سرعت پشت کرده و از آن جز </w:t>
      </w:r>
      <w:r w:rsidR="001256D8">
        <w:rPr>
          <w:rStyle w:val="Strong"/>
          <w:rFonts w:ascii="IRBadr" w:hAnsi="IRBadr" w:cs="IRBadr"/>
          <w:b w:val="0"/>
          <w:bCs w:val="0"/>
          <w:sz w:val="28"/>
          <w:szCs w:val="28"/>
          <w:rtl/>
        </w:rPr>
        <w:t>باقی‌مانده</w:t>
      </w:r>
      <w:r w:rsidRPr="00AE6B44">
        <w:rPr>
          <w:rStyle w:val="Strong"/>
          <w:rFonts w:ascii="IRBadr" w:hAnsi="IRBadr" w:cs="IRBadr"/>
          <w:b w:val="0"/>
          <w:bCs w:val="0"/>
          <w:sz w:val="28"/>
          <w:szCs w:val="28"/>
          <w:rtl/>
        </w:rPr>
        <w:t xml:space="preserve"> اندکی از ظرف آبی که آن را خالی کرده باشند، </w:t>
      </w:r>
      <w:r w:rsidR="00714047">
        <w:rPr>
          <w:rStyle w:val="Strong"/>
          <w:rFonts w:ascii="IRBadr" w:hAnsi="IRBadr" w:cs="IRBadr"/>
          <w:b w:val="0"/>
          <w:bCs w:val="0"/>
          <w:sz w:val="28"/>
          <w:szCs w:val="28"/>
          <w:rtl/>
        </w:rPr>
        <w:t>نم</w:t>
      </w:r>
      <w:r w:rsidR="00714047">
        <w:rPr>
          <w:rStyle w:val="Strong"/>
          <w:rFonts w:ascii="IRBadr" w:hAnsi="IRBadr" w:cs="IRBadr" w:hint="cs"/>
          <w:b w:val="0"/>
          <w:bCs w:val="0"/>
          <w:sz w:val="28"/>
          <w:szCs w:val="28"/>
          <w:rtl/>
        </w:rPr>
        <w:t>ی‌ماند</w:t>
      </w:r>
      <w:r w:rsidRPr="00AE6B44">
        <w:rPr>
          <w:rStyle w:val="Strong"/>
          <w:rFonts w:ascii="IRBadr" w:hAnsi="IRBadr" w:cs="IRBadr"/>
          <w:b w:val="0"/>
          <w:bCs w:val="0"/>
          <w:sz w:val="28"/>
          <w:szCs w:val="28"/>
          <w:rtl/>
        </w:rPr>
        <w:t xml:space="preserve">. به هوش باشید که آخرت </w:t>
      </w:r>
      <w:r w:rsidR="001256D8">
        <w:rPr>
          <w:rStyle w:val="Strong"/>
          <w:rFonts w:ascii="IRBadr" w:hAnsi="IRBadr" w:cs="IRBadr"/>
          <w:b w:val="0"/>
          <w:bCs w:val="0"/>
          <w:sz w:val="28"/>
          <w:szCs w:val="28"/>
          <w:rtl/>
        </w:rPr>
        <w:t>به‌سوی</w:t>
      </w:r>
      <w:r w:rsidRPr="00AE6B44">
        <w:rPr>
          <w:rStyle w:val="Strong"/>
          <w:rFonts w:ascii="IRBadr" w:hAnsi="IRBadr" w:cs="IRBadr"/>
          <w:b w:val="0"/>
          <w:bCs w:val="0"/>
          <w:sz w:val="28"/>
          <w:szCs w:val="28"/>
          <w:rtl/>
        </w:rPr>
        <w:t xml:space="preserve"> ما </w:t>
      </w:r>
      <w:r w:rsidR="00714047">
        <w:rPr>
          <w:rStyle w:val="Strong"/>
          <w:rFonts w:ascii="IRBadr" w:hAnsi="IRBadr" w:cs="IRBadr"/>
          <w:b w:val="0"/>
          <w:bCs w:val="0"/>
          <w:sz w:val="28"/>
          <w:szCs w:val="28"/>
          <w:rtl/>
        </w:rPr>
        <w:t>م</w:t>
      </w:r>
      <w:r w:rsidR="00714047">
        <w:rPr>
          <w:rStyle w:val="Strong"/>
          <w:rFonts w:ascii="IRBadr" w:hAnsi="IRBadr" w:cs="IRBadr" w:hint="cs"/>
          <w:b w:val="0"/>
          <w:bCs w:val="0"/>
          <w:sz w:val="28"/>
          <w:szCs w:val="28"/>
          <w:rtl/>
        </w:rPr>
        <w:t>ی‌آید</w:t>
      </w:r>
      <w:r w:rsidRPr="00AE6B44">
        <w:rPr>
          <w:rStyle w:val="Strong"/>
          <w:rFonts w:ascii="IRBadr" w:hAnsi="IRBadr" w:cs="IRBadr"/>
          <w:b w:val="0"/>
          <w:bCs w:val="0"/>
          <w:sz w:val="28"/>
          <w:szCs w:val="28"/>
          <w:rtl/>
        </w:rPr>
        <w:t xml:space="preserve"> و دنیا و آخرت، هر یک فرزندانی دارند. بکوشید از فرزندان آخرت باشید، نه دنیا؛ زیرا در روز قیامت، هر فرزندی به پدر و مادر خویش </w:t>
      </w:r>
      <w:r w:rsidR="001256D8">
        <w:rPr>
          <w:rStyle w:val="Strong"/>
          <w:rFonts w:ascii="IRBadr" w:hAnsi="IRBadr" w:cs="IRBadr"/>
          <w:b w:val="0"/>
          <w:bCs w:val="0"/>
          <w:sz w:val="28"/>
          <w:szCs w:val="28"/>
          <w:rtl/>
        </w:rPr>
        <w:t>بازمی‌گردد</w:t>
      </w:r>
      <w:r w:rsidRPr="00AE6B44">
        <w:rPr>
          <w:rStyle w:val="Strong"/>
          <w:rFonts w:ascii="IRBadr" w:hAnsi="IRBadr" w:cs="IRBadr"/>
          <w:b w:val="0"/>
          <w:bCs w:val="0"/>
          <w:sz w:val="28"/>
          <w:szCs w:val="28"/>
          <w:rtl/>
        </w:rPr>
        <w:t>. امروز هنگام عمل است، نه حسابرسی و فردا روز حسابرسی است، نه عمل</w:t>
      </w:r>
      <w:r>
        <w:rPr>
          <w:rFonts w:ascii="IRBadr" w:hAnsi="IRBadr" w:cs="IRBadr" w:hint="cs"/>
          <w:sz w:val="28"/>
          <w:szCs w:val="28"/>
          <w:rtl/>
        </w:rPr>
        <w:t>.</w:t>
      </w:r>
    </w:p>
    <w:p w:rsidR="003B702A" w:rsidRDefault="00714047" w:rsidP="000C6CD0">
      <w:pPr>
        <w:jc w:val="both"/>
        <w:rPr>
          <w:rFonts w:ascii="IRBadr" w:hAnsi="IRBadr" w:cs="IRBadr"/>
          <w:sz w:val="28"/>
          <w:szCs w:val="28"/>
          <w:rtl/>
        </w:rPr>
      </w:pPr>
      <w:r>
        <w:rPr>
          <w:rFonts w:ascii="IRBadr" w:hAnsi="IRBadr" w:cs="IRBadr"/>
          <w:sz w:val="28"/>
          <w:szCs w:val="28"/>
          <w:rtl/>
        </w:rPr>
        <w:t>ان‌شاءالله</w:t>
      </w:r>
      <w:r w:rsidR="003B702A">
        <w:rPr>
          <w:rFonts w:ascii="IRBadr" w:hAnsi="IRBadr" w:cs="IRBadr" w:hint="cs"/>
          <w:sz w:val="28"/>
          <w:szCs w:val="28"/>
          <w:rtl/>
        </w:rPr>
        <w:t xml:space="preserve"> تلاش کنیم از این ماه عبور کنیم </w:t>
      </w:r>
      <w:r>
        <w:rPr>
          <w:rFonts w:ascii="IRBadr" w:hAnsi="IRBadr" w:cs="IRBadr"/>
          <w:sz w:val="28"/>
          <w:szCs w:val="28"/>
          <w:rtl/>
        </w:rPr>
        <w:t>درحال</w:t>
      </w:r>
      <w:r>
        <w:rPr>
          <w:rFonts w:ascii="IRBadr" w:hAnsi="IRBadr" w:cs="IRBadr" w:hint="cs"/>
          <w:sz w:val="28"/>
          <w:szCs w:val="28"/>
          <w:rtl/>
        </w:rPr>
        <w:t>ی‌که</w:t>
      </w:r>
      <w:r w:rsidR="003B702A">
        <w:rPr>
          <w:rFonts w:ascii="IRBadr" w:hAnsi="IRBadr" w:cs="IRBadr" w:hint="cs"/>
          <w:sz w:val="28"/>
          <w:szCs w:val="28"/>
          <w:rtl/>
        </w:rPr>
        <w:t xml:space="preserve"> جان و روح ما خدایی شده و رنگ تقوا و پارسائی و توجه به خدا بر جان و روح ما حاکم شده است. ان‌شاءالله بتوانیم از این کلمات و سخنان و وصایا در این ماه عزیز و گرامی بهره‌مند شویم.</w:t>
      </w:r>
    </w:p>
    <w:p w:rsidR="003B702A" w:rsidRDefault="003B702A" w:rsidP="000C6CD0">
      <w:pPr>
        <w:pStyle w:val="Heading2"/>
        <w:jc w:val="both"/>
        <w:rPr>
          <w:rtl/>
        </w:rPr>
      </w:pPr>
      <w:bookmarkStart w:id="11" w:name="_Toc429462884"/>
      <w:r>
        <w:rPr>
          <w:rFonts w:hint="cs"/>
          <w:rtl/>
        </w:rPr>
        <w:lastRenderedPageBreak/>
        <w:t>ولادت امام حسن مجتبی (ع)</w:t>
      </w:r>
      <w:bookmarkEnd w:id="11"/>
    </w:p>
    <w:p w:rsidR="003B702A" w:rsidRDefault="003B702A" w:rsidP="00FA5F03">
      <w:pPr>
        <w:jc w:val="both"/>
        <w:rPr>
          <w:rFonts w:ascii="IRBadr" w:hAnsi="IRBadr" w:cs="IRBadr"/>
          <w:sz w:val="28"/>
          <w:szCs w:val="28"/>
          <w:rtl/>
        </w:rPr>
      </w:pPr>
      <w:r>
        <w:rPr>
          <w:rFonts w:ascii="IRBadr" w:hAnsi="IRBadr" w:cs="IRBadr" w:hint="cs"/>
          <w:sz w:val="28"/>
          <w:szCs w:val="28"/>
          <w:rtl/>
        </w:rPr>
        <w:t xml:space="preserve">میلاد فرخنده و مبارک امام حسن </w:t>
      </w:r>
      <w:r w:rsidR="00714047">
        <w:rPr>
          <w:rFonts w:ascii="IRBadr" w:hAnsi="IRBadr" w:cs="IRBadr"/>
          <w:sz w:val="28"/>
          <w:szCs w:val="28"/>
          <w:rtl/>
        </w:rPr>
        <w:t>مجتب</w:t>
      </w:r>
      <w:r w:rsidR="00714047">
        <w:rPr>
          <w:rFonts w:ascii="IRBadr" w:hAnsi="IRBadr" w:cs="IRBadr" w:hint="cs"/>
          <w:sz w:val="28"/>
          <w:szCs w:val="28"/>
          <w:rtl/>
        </w:rPr>
        <w:t>ی</w:t>
      </w:r>
      <w:r>
        <w:rPr>
          <w:rFonts w:ascii="IRBadr" w:hAnsi="IRBadr" w:cs="IRBadr" w:hint="cs"/>
          <w:sz w:val="28"/>
          <w:szCs w:val="28"/>
          <w:rtl/>
        </w:rPr>
        <w:t xml:space="preserve">، آن امام مظلوم و عزیز و بزرگوار را به حضور همه شما عزیزان تبریک عرض می‌کنم و سلام و درود خود را تقدیم آن امام </w:t>
      </w:r>
      <w:r w:rsidR="00714047">
        <w:rPr>
          <w:rFonts w:ascii="IRBadr" w:hAnsi="IRBadr" w:cs="IRBadr"/>
          <w:sz w:val="28"/>
          <w:szCs w:val="28"/>
          <w:rtl/>
        </w:rPr>
        <w:t>عظ</w:t>
      </w:r>
      <w:r w:rsidR="00714047">
        <w:rPr>
          <w:rFonts w:ascii="IRBadr" w:hAnsi="IRBadr" w:cs="IRBadr" w:hint="cs"/>
          <w:sz w:val="28"/>
          <w:szCs w:val="28"/>
          <w:rtl/>
        </w:rPr>
        <w:t>یم‌الشأنی</w:t>
      </w:r>
      <w:r>
        <w:rPr>
          <w:rFonts w:ascii="IRBadr" w:hAnsi="IRBadr" w:cs="IRBadr" w:hint="cs"/>
          <w:sz w:val="28"/>
          <w:szCs w:val="28"/>
          <w:rtl/>
        </w:rPr>
        <w:t xml:space="preserve"> می‌کنیم که پس از پدر بزرگوارشان به دلیل عهدشکنی‌ها و پیمان‌شکنی‌هایی که امت با او داشتند و برای او پدید آوردند مجبور شد به آن صلح ناخواسته و تحمیلی تن دهد. سلام و درود خداوند متعال بر آن امام عزیز و بزرگوار و ان‌شاءالله همه ما در این ماه مشمول ادعیه </w:t>
      </w:r>
      <w:r w:rsidR="00FA5F03">
        <w:rPr>
          <w:rFonts w:ascii="IRBadr" w:hAnsi="IRBadr" w:cs="IRBadr" w:hint="cs"/>
          <w:sz w:val="28"/>
          <w:szCs w:val="28"/>
          <w:rtl/>
        </w:rPr>
        <w:t>ز</w:t>
      </w:r>
      <w:r>
        <w:rPr>
          <w:rFonts w:ascii="IRBadr" w:hAnsi="IRBadr" w:cs="IRBadr" w:hint="cs"/>
          <w:sz w:val="28"/>
          <w:szCs w:val="28"/>
          <w:rtl/>
        </w:rPr>
        <w:t xml:space="preserve">اکیه آن حضرت و </w:t>
      </w:r>
      <w:r w:rsidR="00714047">
        <w:rPr>
          <w:rFonts w:ascii="IRBadr" w:hAnsi="IRBadr" w:cs="IRBadr"/>
          <w:sz w:val="28"/>
          <w:szCs w:val="28"/>
          <w:rtl/>
        </w:rPr>
        <w:t>حضور</w:t>
      </w:r>
      <w:r>
        <w:rPr>
          <w:rFonts w:ascii="IRBadr" w:hAnsi="IRBadr" w:cs="IRBadr" w:hint="cs"/>
          <w:sz w:val="28"/>
          <w:szCs w:val="28"/>
          <w:rtl/>
        </w:rPr>
        <w:t xml:space="preserve"> </w:t>
      </w:r>
      <w:r w:rsidR="00714047">
        <w:rPr>
          <w:rFonts w:ascii="IRBadr" w:hAnsi="IRBadr" w:cs="IRBadr"/>
          <w:sz w:val="28"/>
          <w:szCs w:val="28"/>
          <w:rtl/>
        </w:rPr>
        <w:t>بق</w:t>
      </w:r>
      <w:r w:rsidR="00714047">
        <w:rPr>
          <w:rFonts w:ascii="IRBadr" w:hAnsi="IRBadr" w:cs="IRBadr" w:hint="cs"/>
          <w:sz w:val="28"/>
          <w:szCs w:val="28"/>
          <w:rtl/>
        </w:rPr>
        <w:t>یة‌الله</w:t>
      </w:r>
      <w:r>
        <w:rPr>
          <w:rFonts w:ascii="IRBadr" w:hAnsi="IRBadr" w:cs="IRBadr" w:hint="cs"/>
          <w:sz w:val="28"/>
          <w:szCs w:val="28"/>
          <w:rtl/>
        </w:rPr>
        <w:t xml:space="preserve"> الأعظم قرار بگیریم.</w:t>
      </w:r>
    </w:p>
    <w:p w:rsidR="003B702A" w:rsidRDefault="003B702A" w:rsidP="000C6CD0">
      <w:pPr>
        <w:pStyle w:val="Heading2"/>
        <w:jc w:val="both"/>
        <w:rPr>
          <w:rtl/>
        </w:rPr>
      </w:pPr>
      <w:bookmarkStart w:id="12" w:name="_Toc429462885"/>
      <w:r>
        <w:rPr>
          <w:rFonts w:hint="cs"/>
          <w:rtl/>
        </w:rPr>
        <w:t>اوضاع اخیر افغانستان</w:t>
      </w:r>
      <w:bookmarkEnd w:id="12"/>
    </w:p>
    <w:p w:rsidR="003B702A" w:rsidRDefault="003B702A" w:rsidP="000C6CD0">
      <w:pPr>
        <w:jc w:val="both"/>
        <w:rPr>
          <w:rFonts w:ascii="IRBadr" w:hAnsi="IRBadr" w:cs="IRBadr"/>
          <w:sz w:val="28"/>
          <w:szCs w:val="28"/>
          <w:rtl/>
        </w:rPr>
      </w:pPr>
      <w:r>
        <w:rPr>
          <w:rFonts w:ascii="IRBadr" w:hAnsi="IRBadr" w:cs="IRBadr" w:hint="cs"/>
          <w:sz w:val="28"/>
          <w:szCs w:val="28"/>
          <w:rtl/>
        </w:rPr>
        <w:t xml:space="preserve">طی تقابلاتی که صورت گرفت و فرصتی که پیش آمد، فرصت حساس و ظریفی در افغانستان به وجود آمده است و البته آمریکا اهداف خود را در آنجا تعقیب می‌کند و قاعدتاً با توجه به حضور سهمگینی که در آنجا داشت، به دنبال این است که جای پای خود را محکم کند و عوامل وابسته به خود را حاکم کند. هنر افغانستانی‌ها این است که در این شرایط حساس شیعه و سنی و تمام کسانی که </w:t>
      </w:r>
      <w:r w:rsidR="00651B7B">
        <w:rPr>
          <w:rFonts w:ascii="IRBadr" w:hAnsi="IRBadr" w:cs="IRBadr"/>
          <w:sz w:val="28"/>
          <w:szCs w:val="28"/>
          <w:rtl/>
        </w:rPr>
        <w:t>علاقه‌مند</w:t>
      </w:r>
      <w:r>
        <w:rPr>
          <w:rFonts w:ascii="IRBadr" w:hAnsi="IRBadr" w:cs="IRBadr" w:hint="cs"/>
          <w:sz w:val="28"/>
          <w:szCs w:val="28"/>
          <w:rtl/>
        </w:rPr>
        <w:t xml:space="preserve"> به حاکمیت اسلام هستند، </w:t>
      </w:r>
      <w:r w:rsidR="00651B7B">
        <w:rPr>
          <w:rFonts w:ascii="IRBadr" w:hAnsi="IRBadr" w:cs="IRBadr"/>
          <w:sz w:val="28"/>
          <w:szCs w:val="28"/>
          <w:rtl/>
        </w:rPr>
        <w:t>به‌گونه‌ا</w:t>
      </w:r>
      <w:r w:rsidR="00651B7B">
        <w:rPr>
          <w:rFonts w:ascii="IRBadr" w:hAnsi="IRBadr" w:cs="IRBadr" w:hint="cs"/>
          <w:sz w:val="28"/>
          <w:szCs w:val="28"/>
          <w:rtl/>
        </w:rPr>
        <w:t>ی</w:t>
      </w:r>
      <w:r>
        <w:rPr>
          <w:rFonts w:ascii="IRBadr" w:hAnsi="IRBadr" w:cs="IRBadr" w:hint="cs"/>
          <w:sz w:val="28"/>
          <w:szCs w:val="28"/>
          <w:rtl/>
        </w:rPr>
        <w:t xml:space="preserve"> برنامه‌ریزی کنند تا از این شرایط به نفع خود بهره‌برداری کنند. اگر </w:t>
      </w:r>
      <w:r w:rsidR="00651B7B">
        <w:rPr>
          <w:rFonts w:ascii="IRBadr" w:hAnsi="IRBadr" w:cs="IRBadr"/>
          <w:sz w:val="28"/>
          <w:szCs w:val="28"/>
          <w:rtl/>
        </w:rPr>
        <w:t>خدا</w:t>
      </w:r>
      <w:r w:rsidR="00651B7B">
        <w:rPr>
          <w:rFonts w:ascii="IRBadr" w:hAnsi="IRBadr" w:cs="IRBadr" w:hint="cs"/>
          <w:sz w:val="28"/>
          <w:szCs w:val="28"/>
          <w:rtl/>
        </w:rPr>
        <w:t>ی‌ناکرده</w:t>
      </w:r>
      <w:r>
        <w:rPr>
          <w:rFonts w:ascii="IRBadr" w:hAnsi="IRBadr" w:cs="IRBadr" w:hint="cs"/>
          <w:sz w:val="28"/>
          <w:szCs w:val="28"/>
          <w:rtl/>
        </w:rPr>
        <w:t xml:space="preserve"> افغانستان همانند چند سال قبل، قبل از آمدن طالبان گروه‌ها و جناح‌ها به جان هم بیفتند و مصالح بزرگ ملی و اسلامی خود را فراموش کنند و دنبال منافع گروهی خود حرکت کنند، این نکته خطرناکی است که می‌تواند ضربه بزرگی به افغانستان بزند و البته برای کشور ما هم خطرناک است.</w:t>
      </w:r>
    </w:p>
    <w:p w:rsidR="003B702A" w:rsidRDefault="003B702A" w:rsidP="000C6CD0">
      <w:pPr>
        <w:jc w:val="both"/>
        <w:rPr>
          <w:rFonts w:ascii="IRBadr" w:hAnsi="IRBadr" w:cs="IRBadr"/>
          <w:sz w:val="28"/>
          <w:szCs w:val="28"/>
          <w:rtl/>
        </w:rPr>
      </w:pPr>
      <w:r>
        <w:rPr>
          <w:rFonts w:ascii="IRBadr" w:hAnsi="IRBadr" w:cs="IRBadr" w:hint="cs"/>
          <w:sz w:val="28"/>
          <w:szCs w:val="28"/>
          <w:rtl/>
        </w:rPr>
        <w:t xml:space="preserve">حضور آمریکا و باز کردن جای پایش در کشور </w:t>
      </w:r>
      <w:r w:rsidR="00651B7B">
        <w:rPr>
          <w:rFonts w:ascii="IRBadr" w:hAnsi="IRBadr" w:cs="IRBadr" w:hint="cs"/>
          <w:sz w:val="28"/>
          <w:szCs w:val="28"/>
          <w:rtl/>
        </w:rPr>
        <w:t>هم‌جوار</w:t>
      </w:r>
      <w:r>
        <w:rPr>
          <w:rFonts w:ascii="IRBadr" w:hAnsi="IRBadr" w:cs="IRBadr" w:hint="cs"/>
          <w:sz w:val="28"/>
          <w:szCs w:val="28"/>
          <w:rtl/>
        </w:rPr>
        <w:t xml:space="preserve"> ما برای ما هم امر خطرناکی است، </w:t>
      </w:r>
      <w:r w:rsidR="00651B7B">
        <w:rPr>
          <w:rFonts w:ascii="IRBadr" w:hAnsi="IRBadr" w:cs="IRBadr"/>
          <w:sz w:val="28"/>
          <w:szCs w:val="28"/>
          <w:rtl/>
        </w:rPr>
        <w:t>همان‌طور</w:t>
      </w:r>
      <w:r>
        <w:rPr>
          <w:rFonts w:ascii="IRBadr" w:hAnsi="IRBadr" w:cs="IRBadr" w:hint="cs"/>
          <w:sz w:val="28"/>
          <w:szCs w:val="28"/>
          <w:rtl/>
        </w:rPr>
        <w:t xml:space="preserve"> که برای روسیه و چین و کشورهای دیگر نیز آمریکا نیاز به یک پایگاه دارد. </w:t>
      </w:r>
      <w:r w:rsidR="00651B7B">
        <w:rPr>
          <w:rFonts w:ascii="IRBadr" w:hAnsi="IRBadr" w:cs="IRBadr"/>
          <w:sz w:val="28"/>
          <w:szCs w:val="28"/>
          <w:rtl/>
        </w:rPr>
        <w:t>به‌هرحال</w:t>
      </w:r>
      <w:r>
        <w:rPr>
          <w:rFonts w:ascii="IRBadr" w:hAnsi="IRBadr" w:cs="IRBadr" w:hint="cs"/>
          <w:sz w:val="28"/>
          <w:szCs w:val="28"/>
          <w:rtl/>
        </w:rPr>
        <w:t xml:space="preserve"> امروز شرایطی </w:t>
      </w:r>
      <w:r w:rsidR="00E3180C">
        <w:rPr>
          <w:rFonts w:ascii="IRBadr" w:hAnsi="IRBadr" w:cs="IRBadr" w:hint="cs"/>
          <w:sz w:val="28"/>
          <w:szCs w:val="28"/>
          <w:rtl/>
        </w:rPr>
        <w:t>فراهم‌شده</w:t>
      </w:r>
      <w:r>
        <w:rPr>
          <w:rFonts w:ascii="IRBadr" w:hAnsi="IRBadr" w:cs="IRBadr" w:hint="cs"/>
          <w:sz w:val="28"/>
          <w:szCs w:val="28"/>
          <w:rtl/>
        </w:rPr>
        <w:t xml:space="preserve"> است که قسمتی از آن تقدیر الهی بوده است و هنر شیعه و سنی در آنجا این است که </w:t>
      </w:r>
      <w:r w:rsidR="00E3180C">
        <w:rPr>
          <w:rFonts w:ascii="IRBadr" w:hAnsi="IRBadr" w:cs="IRBadr" w:hint="cs"/>
          <w:sz w:val="28"/>
          <w:szCs w:val="28"/>
          <w:rtl/>
        </w:rPr>
        <w:t>به‌دوراز</w:t>
      </w:r>
      <w:r>
        <w:rPr>
          <w:rFonts w:ascii="IRBadr" w:hAnsi="IRBadr" w:cs="IRBadr" w:hint="cs"/>
          <w:sz w:val="28"/>
          <w:szCs w:val="28"/>
          <w:rtl/>
        </w:rPr>
        <w:t xml:space="preserve"> تعصبات جاهلانه و اختلافات فرقه‌ای و جناحی </w:t>
      </w:r>
      <w:r w:rsidR="00651B7B">
        <w:rPr>
          <w:rFonts w:ascii="IRBadr" w:hAnsi="IRBadr" w:cs="IRBadr"/>
          <w:sz w:val="28"/>
          <w:szCs w:val="28"/>
          <w:rtl/>
        </w:rPr>
        <w:t>دست‌به‌دست</w:t>
      </w:r>
      <w:r>
        <w:rPr>
          <w:rFonts w:ascii="IRBadr" w:hAnsi="IRBadr" w:cs="IRBadr" w:hint="cs"/>
          <w:sz w:val="28"/>
          <w:szCs w:val="28"/>
          <w:rtl/>
        </w:rPr>
        <w:t xml:space="preserve"> هم دهند و جلوی تحقق هدف اصلی که دشمنان اسلام تعقیب می‌کنند را بگیرند. هدف اصلی آمریکا این است که در این کشورها خبری از اسلام نباشد. آمریکا به دنبال منافع استراتژیک و درازمدت خود هست که در آنجا برای خود پایگاهی بسازد و سکویی برای آمریکا به وجود آید تا بتواند برای روسیه، چین و کشورهای هم‌جوار افغانستان </w:t>
      </w:r>
      <w:r w:rsidR="00E3180C">
        <w:rPr>
          <w:rFonts w:ascii="IRBadr" w:hAnsi="IRBadr" w:cs="IRBadr" w:hint="cs"/>
          <w:sz w:val="28"/>
          <w:szCs w:val="28"/>
          <w:rtl/>
        </w:rPr>
        <w:t>اعمال‌نفوذ</w:t>
      </w:r>
      <w:r>
        <w:rPr>
          <w:rFonts w:ascii="IRBadr" w:hAnsi="IRBadr" w:cs="IRBadr" w:hint="cs"/>
          <w:sz w:val="28"/>
          <w:szCs w:val="28"/>
          <w:rtl/>
        </w:rPr>
        <w:t xml:space="preserve"> کند و حضور خود را تقویت کند.</w:t>
      </w:r>
    </w:p>
    <w:p w:rsidR="003B702A" w:rsidRDefault="003B702A" w:rsidP="000C6CD0">
      <w:pPr>
        <w:jc w:val="both"/>
        <w:rPr>
          <w:rFonts w:ascii="IRBadr" w:hAnsi="IRBadr" w:cs="IRBadr"/>
          <w:sz w:val="28"/>
          <w:szCs w:val="28"/>
          <w:rtl/>
        </w:rPr>
      </w:pPr>
      <w:r>
        <w:rPr>
          <w:rFonts w:ascii="IRBadr" w:hAnsi="IRBadr" w:cs="IRBadr" w:hint="cs"/>
          <w:sz w:val="28"/>
          <w:szCs w:val="28"/>
          <w:rtl/>
        </w:rPr>
        <w:t xml:space="preserve">اگر مردم این کشور </w:t>
      </w:r>
      <w:r w:rsidR="00E3180C">
        <w:rPr>
          <w:rFonts w:ascii="IRBadr" w:hAnsi="IRBadr" w:cs="IRBadr" w:hint="cs"/>
          <w:sz w:val="28"/>
          <w:szCs w:val="28"/>
          <w:rtl/>
        </w:rPr>
        <w:t>به‌طور</w:t>
      </w:r>
      <w:r>
        <w:rPr>
          <w:rFonts w:ascii="IRBadr" w:hAnsi="IRBadr" w:cs="IRBadr" w:hint="cs"/>
          <w:sz w:val="28"/>
          <w:szCs w:val="28"/>
          <w:rtl/>
        </w:rPr>
        <w:t xml:space="preserve"> صحیح عمل کنند و مصالح کلان کشور خود را </w:t>
      </w:r>
      <w:r w:rsidR="00E3180C">
        <w:rPr>
          <w:rFonts w:ascii="IRBadr" w:hAnsi="IRBadr" w:cs="IRBadr" w:hint="cs"/>
          <w:sz w:val="28"/>
          <w:szCs w:val="28"/>
          <w:rtl/>
        </w:rPr>
        <w:t>به‌خوبی</w:t>
      </w:r>
      <w:r>
        <w:rPr>
          <w:rFonts w:ascii="IRBadr" w:hAnsi="IRBadr" w:cs="IRBadr" w:hint="cs"/>
          <w:sz w:val="28"/>
          <w:szCs w:val="28"/>
          <w:rtl/>
        </w:rPr>
        <w:t xml:space="preserve"> تشخیص دهند و منافع اسلامی و ملی خود را فدای اختلافات نکنند، خواهند توانست از فرصت پدید آمده </w:t>
      </w:r>
      <w:r w:rsidR="00E3180C">
        <w:rPr>
          <w:rFonts w:ascii="IRBadr" w:hAnsi="IRBadr" w:cs="IRBadr" w:hint="cs"/>
          <w:sz w:val="28"/>
          <w:szCs w:val="28"/>
          <w:rtl/>
        </w:rPr>
        <w:t>به‌خوبی</w:t>
      </w:r>
      <w:r>
        <w:rPr>
          <w:rFonts w:ascii="IRBadr" w:hAnsi="IRBadr" w:cs="IRBadr" w:hint="cs"/>
          <w:sz w:val="28"/>
          <w:szCs w:val="28"/>
          <w:rtl/>
        </w:rPr>
        <w:t xml:space="preserve"> استفاده کنند و البته حرکت‌هایی هم در این زمینه </w:t>
      </w:r>
      <w:r w:rsidR="00E3180C">
        <w:rPr>
          <w:rFonts w:ascii="IRBadr" w:hAnsi="IRBadr" w:cs="IRBadr" w:hint="cs"/>
          <w:sz w:val="28"/>
          <w:szCs w:val="28"/>
          <w:rtl/>
        </w:rPr>
        <w:t>شروع‌شده</w:t>
      </w:r>
      <w:r>
        <w:rPr>
          <w:rFonts w:ascii="IRBadr" w:hAnsi="IRBadr" w:cs="IRBadr" w:hint="cs"/>
          <w:sz w:val="28"/>
          <w:szCs w:val="28"/>
          <w:rtl/>
        </w:rPr>
        <w:t xml:space="preserve"> است زیرا این کشور پس از ربع قرن در </w:t>
      </w:r>
      <w:r w:rsidR="00651B7B">
        <w:rPr>
          <w:rFonts w:ascii="IRBadr" w:hAnsi="IRBadr" w:cs="IRBadr"/>
          <w:sz w:val="28"/>
          <w:szCs w:val="28"/>
          <w:rtl/>
        </w:rPr>
        <w:t>تب‌وتاب</w:t>
      </w:r>
      <w:r>
        <w:rPr>
          <w:rFonts w:ascii="IRBadr" w:hAnsi="IRBadr" w:cs="IRBadr" w:hint="cs"/>
          <w:sz w:val="28"/>
          <w:szCs w:val="28"/>
          <w:rtl/>
        </w:rPr>
        <w:t xml:space="preserve"> جنگ با روس و سپس جنگ‌های داخلی است. یکی از سیاست‌های خارجی کشور ما کمک به </w:t>
      </w:r>
      <w:r w:rsidR="00651B7B">
        <w:rPr>
          <w:rFonts w:ascii="IRBadr" w:hAnsi="IRBadr" w:cs="IRBadr"/>
          <w:sz w:val="28"/>
          <w:szCs w:val="28"/>
          <w:rtl/>
        </w:rPr>
        <w:t>افغانستان</w:t>
      </w:r>
      <w:r>
        <w:rPr>
          <w:rFonts w:ascii="IRBadr" w:hAnsi="IRBadr" w:cs="IRBadr" w:hint="cs"/>
          <w:sz w:val="28"/>
          <w:szCs w:val="28"/>
          <w:rtl/>
        </w:rPr>
        <w:t xml:space="preserve"> و ایجاد وحدت و حمایت از گروه‌های معتقد و مسلمان است و همه ما باید در این جهت همکاری و همراهی کنیم تا خود مردم افغانستان با بصیرت و آگاهی بتوانند یک حکومت سالم، مستقل و اسلامی روی کار بیاورند.</w:t>
      </w:r>
    </w:p>
    <w:p w:rsidR="003B702A" w:rsidRDefault="003B702A" w:rsidP="000C6CD0">
      <w:pPr>
        <w:jc w:val="both"/>
        <w:rPr>
          <w:rFonts w:ascii="IRBadr" w:hAnsi="IRBadr" w:cs="IRBadr"/>
          <w:sz w:val="28"/>
          <w:szCs w:val="28"/>
          <w:rtl/>
        </w:rPr>
      </w:pPr>
      <w:r>
        <w:rPr>
          <w:rFonts w:ascii="IRBadr" w:hAnsi="IRBadr" w:cs="IRBadr" w:hint="cs"/>
          <w:sz w:val="28"/>
          <w:szCs w:val="28"/>
          <w:rtl/>
        </w:rPr>
        <w:lastRenderedPageBreak/>
        <w:t>خداوند متعال</w:t>
      </w:r>
      <w:r w:rsidR="00714047">
        <w:rPr>
          <w:rFonts w:ascii="IRBadr" w:hAnsi="IRBadr" w:cs="IRBadr"/>
          <w:sz w:val="28"/>
          <w:szCs w:val="28"/>
          <w:rtl/>
        </w:rPr>
        <w:t xml:space="preserve"> </w:t>
      </w:r>
      <w:r>
        <w:rPr>
          <w:rFonts w:ascii="IRBadr" w:hAnsi="IRBadr" w:cs="IRBadr" w:hint="cs"/>
          <w:sz w:val="28"/>
          <w:szCs w:val="28"/>
          <w:rtl/>
        </w:rPr>
        <w:t xml:space="preserve">را به اولیاء </w:t>
      </w:r>
      <w:r w:rsidR="00E3180C">
        <w:rPr>
          <w:rFonts w:ascii="IRBadr" w:hAnsi="IRBadr" w:cs="IRBadr" w:hint="cs"/>
          <w:sz w:val="28"/>
          <w:szCs w:val="28"/>
          <w:rtl/>
        </w:rPr>
        <w:t>گرامی‌اش</w:t>
      </w:r>
      <w:r>
        <w:rPr>
          <w:rFonts w:ascii="IRBadr" w:hAnsi="IRBadr" w:cs="IRBadr" w:hint="cs"/>
          <w:sz w:val="28"/>
          <w:szCs w:val="28"/>
          <w:rtl/>
        </w:rPr>
        <w:t xml:space="preserve"> قسم می‌دهیم تا به مردم کشور افغانستان به نحو صحیحی به ساحل نجات برسد.</w:t>
      </w:r>
    </w:p>
    <w:p w:rsidR="003B702A" w:rsidRDefault="003B702A" w:rsidP="000C6CD0">
      <w:pPr>
        <w:pStyle w:val="Heading2"/>
        <w:jc w:val="both"/>
        <w:rPr>
          <w:rtl/>
        </w:rPr>
      </w:pPr>
      <w:bookmarkStart w:id="13" w:name="_Toc429462886"/>
      <w:r>
        <w:rPr>
          <w:rFonts w:hint="cs"/>
          <w:rtl/>
        </w:rPr>
        <w:t xml:space="preserve">پندآموزی از اوضاع کشورهای </w:t>
      </w:r>
      <w:r w:rsidR="00651B7B">
        <w:rPr>
          <w:rFonts w:hint="cs"/>
          <w:rtl/>
        </w:rPr>
        <w:t>هم‌جوار</w:t>
      </w:r>
      <w:bookmarkEnd w:id="13"/>
    </w:p>
    <w:p w:rsidR="003B702A" w:rsidRDefault="003B702A" w:rsidP="000C6CD0">
      <w:pPr>
        <w:jc w:val="both"/>
        <w:rPr>
          <w:rFonts w:ascii="IRBadr" w:hAnsi="IRBadr" w:cs="IRBadr"/>
          <w:sz w:val="28"/>
          <w:szCs w:val="28"/>
          <w:rtl/>
        </w:rPr>
      </w:pPr>
      <w:r>
        <w:rPr>
          <w:rFonts w:ascii="IRBadr" w:hAnsi="IRBadr" w:cs="IRBadr" w:hint="cs"/>
          <w:sz w:val="28"/>
          <w:szCs w:val="28"/>
          <w:rtl/>
        </w:rPr>
        <w:t xml:space="preserve">گروه‌ها، احزاب و جناح‌هایی در کشور ما در مسائل اقتصادی، اجتماعی و سیاسی </w:t>
      </w:r>
      <w:r w:rsidR="00E3180C">
        <w:rPr>
          <w:rFonts w:ascii="IRBadr" w:hAnsi="IRBadr" w:cs="IRBadr" w:hint="cs"/>
          <w:sz w:val="28"/>
          <w:szCs w:val="28"/>
          <w:rtl/>
        </w:rPr>
        <w:t>اختلاف‌سلیقه</w:t>
      </w:r>
      <w:r>
        <w:rPr>
          <w:rFonts w:ascii="IRBadr" w:hAnsi="IRBadr" w:cs="IRBadr" w:hint="cs"/>
          <w:sz w:val="28"/>
          <w:szCs w:val="28"/>
          <w:rtl/>
        </w:rPr>
        <w:t xml:space="preserve"> و رأی دارند که این خود </w:t>
      </w:r>
      <w:r w:rsidR="00E3180C">
        <w:rPr>
          <w:rFonts w:ascii="IRBadr" w:hAnsi="IRBadr" w:cs="IRBadr" w:hint="cs"/>
          <w:sz w:val="28"/>
          <w:szCs w:val="28"/>
          <w:rtl/>
        </w:rPr>
        <w:t>نشان‌دهنده</w:t>
      </w:r>
      <w:r>
        <w:rPr>
          <w:rFonts w:ascii="IRBadr" w:hAnsi="IRBadr" w:cs="IRBadr" w:hint="cs"/>
          <w:sz w:val="28"/>
          <w:szCs w:val="28"/>
          <w:rtl/>
        </w:rPr>
        <w:t xml:space="preserve"> رشد و کمال و بالندگی یک ملت است اما اگر گاهی قوای مختلف کشور ما بخواهند از حدود خود عبور کنند و مصالح کلی کشور و استقلال کشور و توجه به موازین قانونی کشور را زیر پا بگذارند، </w:t>
      </w:r>
      <w:r w:rsidR="00E3180C">
        <w:rPr>
          <w:rFonts w:ascii="IRBadr" w:hAnsi="IRBadr" w:cs="IRBadr" w:hint="cs"/>
          <w:sz w:val="28"/>
          <w:szCs w:val="28"/>
          <w:rtl/>
        </w:rPr>
        <w:t>خدای‌نکرده</w:t>
      </w:r>
      <w:r>
        <w:rPr>
          <w:rFonts w:ascii="IRBadr" w:hAnsi="IRBadr" w:cs="IRBadr" w:hint="cs"/>
          <w:sz w:val="28"/>
          <w:szCs w:val="28"/>
          <w:rtl/>
        </w:rPr>
        <w:t xml:space="preserve"> ما هم در همان مسیری قرار خواهیم گرفت که افغانستان و برخی کشورهای دیگر در آن مسیر </w:t>
      </w:r>
      <w:r w:rsidR="008139CC">
        <w:rPr>
          <w:rFonts w:ascii="IRBadr" w:hAnsi="IRBadr" w:cs="IRBadr" w:hint="cs"/>
          <w:sz w:val="28"/>
          <w:szCs w:val="28"/>
          <w:rtl/>
        </w:rPr>
        <w:t>قرارگرفته</w:t>
      </w:r>
      <w:r>
        <w:rPr>
          <w:rFonts w:ascii="IRBadr" w:hAnsi="IRBadr" w:cs="IRBadr" w:hint="cs"/>
          <w:sz w:val="28"/>
          <w:szCs w:val="28"/>
          <w:rtl/>
        </w:rPr>
        <w:t>‌اند.</w:t>
      </w:r>
    </w:p>
    <w:p w:rsidR="003B702A" w:rsidRDefault="003B702A" w:rsidP="000C6CD0">
      <w:pPr>
        <w:jc w:val="both"/>
        <w:rPr>
          <w:rFonts w:ascii="IRBadr" w:hAnsi="IRBadr" w:cs="IRBadr"/>
          <w:sz w:val="28"/>
          <w:szCs w:val="28"/>
          <w:rtl/>
        </w:rPr>
      </w:pPr>
      <w:r>
        <w:rPr>
          <w:rFonts w:ascii="IRBadr" w:hAnsi="IRBadr" w:cs="IRBadr" w:hint="cs"/>
          <w:sz w:val="28"/>
          <w:szCs w:val="28"/>
          <w:rtl/>
        </w:rPr>
        <w:t xml:space="preserve">توجه به قانون اساسی، محوریت رهبری، حفظ مصالح کلان کشور، عدم اصل قرار دادن مصالح فردی بر مصالح جمعی و </w:t>
      </w:r>
      <w:r w:rsidR="00E3180C">
        <w:rPr>
          <w:rFonts w:ascii="IRBadr" w:hAnsi="IRBadr" w:cs="IRBadr" w:hint="cs"/>
          <w:sz w:val="28"/>
          <w:szCs w:val="28"/>
          <w:rtl/>
        </w:rPr>
        <w:t>زیر پا</w:t>
      </w:r>
      <w:r>
        <w:rPr>
          <w:rFonts w:ascii="IRBadr" w:hAnsi="IRBadr" w:cs="IRBadr" w:hint="cs"/>
          <w:sz w:val="28"/>
          <w:szCs w:val="28"/>
          <w:rtl/>
        </w:rPr>
        <w:t xml:space="preserve"> گذاشتن خط قرمزهای دینی و قانونی امور مهمی است که متأسفانه گاهی انسان احساس می‌کند در گروه‌ها و جناح‌های ما به سمت افراط و تندروی در برخورد با قضایا می‌روند. شأن و جایگاه شورای نگهبان، مجلس تشخیص مصلحت نظام، مجلس شورای اسلامی و قوای دیگر کشور هرکدام در جای خود در یک نظام آزاد مشروعیت قانونی دارند که در خاورمیانه همانند آن یافت نمی‌شود. اگر در ملاحظات خود از این خط قرمزها عبور کنیم و حریم یکدیگر را بشکنیم و موازین قانونی را </w:t>
      </w:r>
      <w:r w:rsidR="00E3180C">
        <w:rPr>
          <w:rFonts w:ascii="IRBadr" w:hAnsi="IRBadr" w:cs="IRBadr" w:hint="cs"/>
          <w:sz w:val="28"/>
          <w:szCs w:val="28"/>
          <w:rtl/>
        </w:rPr>
        <w:t>زیر پا</w:t>
      </w:r>
      <w:r>
        <w:rPr>
          <w:rFonts w:ascii="IRBadr" w:hAnsi="IRBadr" w:cs="IRBadr" w:hint="cs"/>
          <w:sz w:val="28"/>
          <w:szCs w:val="28"/>
          <w:rtl/>
        </w:rPr>
        <w:t xml:space="preserve"> بگذاریم، آینده خطرناکی در انتظار ماست و </w:t>
      </w:r>
      <w:r w:rsidR="00651B7B">
        <w:rPr>
          <w:rFonts w:ascii="IRBadr" w:hAnsi="IRBadr" w:cs="IRBadr"/>
          <w:sz w:val="28"/>
          <w:szCs w:val="28"/>
          <w:rtl/>
        </w:rPr>
        <w:t>حرف‌ها</w:t>
      </w:r>
      <w:r w:rsidR="00651B7B">
        <w:rPr>
          <w:rFonts w:ascii="IRBadr" w:hAnsi="IRBadr" w:cs="IRBadr" w:hint="cs"/>
          <w:sz w:val="28"/>
          <w:szCs w:val="28"/>
          <w:rtl/>
        </w:rPr>
        <w:t>ی</w:t>
      </w:r>
      <w:r>
        <w:rPr>
          <w:rFonts w:ascii="IRBadr" w:hAnsi="IRBadr" w:cs="IRBadr" w:hint="cs"/>
          <w:sz w:val="28"/>
          <w:szCs w:val="28"/>
          <w:rtl/>
        </w:rPr>
        <w:t xml:space="preserve"> امروز آمریکا همه برای ما زنگ خطر محسوب می‌شود.</w:t>
      </w:r>
    </w:p>
    <w:p w:rsidR="003B702A" w:rsidRDefault="003B702A" w:rsidP="000C6CD0">
      <w:pPr>
        <w:jc w:val="both"/>
        <w:rPr>
          <w:rFonts w:ascii="IRBadr" w:hAnsi="IRBadr" w:cs="IRBadr"/>
          <w:sz w:val="28"/>
          <w:szCs w:val="28"/>
          <w:rtl/>
        </w:rPr>
      </w:pPr>
      <w:r>
        <w:rPr>
          <w:rFonts w:ascii="IRBadr" w:hAnsi="IRBadr" w:cs="IRBadr" w:hint="cs"/>
          <w:sz w:val="28"/>
          <w:szCs w:val="28"/>
          <w:rtl/>
        </w:rPr>
        <w:t>ملت ما باید آگاه و هوشیار باشد و آن محورهای اساسی استقلال و اقتدار نظام که قانون اساسی و رهبری است را پاس بدارند و مورد اهتمام و توجه قرار دهند. امیدواریم این حوادث و وقایع هرچه بیشتر بر آگاهی و بصیرت ما بیفزاید و قدر دین، ارزش‌های دینی و حفظ موازین اسلامی که حافظ و نگهبان کشور است را بدانیم و در جهت صحیح حرکت کنیم.</w:t>
      </w:r>
    </w:p>
    <w:p w:rsidR="003B702A" w:rsidRDefault="003B702A" w:rsidP="000C6CD0">
      <w:pPr>
        <w:pStyle w:val="Heading2"/>
        <w:jc w:val="both"/>
        <w:rPr>
          <w:rtl/>
        </w:rPr>
      </w:pPr>
      <w:bookmarkStart w:id="14" w:name="_Toc429462887"/>
      <w:r>
        <w:rPr>
          <w:rFonts w:hint="cs"/>
          <w:rtl/>
        </w:rPr>
        <w:t>ضرورت توجه به جوانان و نوجوانان</w:t>
      </w:r>
      <w:bookmarkEnd w:id="14"/>
    </w:p>
    <w:p w:rsidR="003B702A" w:rsidRDefault="003B702A" w:rsidP="000C6CD0">
      <w:pPr>
        <w:jc w:val="both"/>
        <w:rPr>
          <w:rFonts w:ascii="IRBadr" w:hAnsi="IRBadr" w:cs="IRBadr"/>
          <w:sz w:val="28"/>
          <w:szCs w:val="28"/>
          <w:rtl/>
        </w:rPr>
      </w:pPr>
      <w:r>
        <w:rPr>
          <w:rFonts w:ascii="IRBadr" w:hAnsi="IRBadr" w:cs="IRBadr" w:hint="cs"/>
          <w:sz w:val="28"/>
          <w:szCs w:val="28"/>
          <w:rtl/>
        </w:rPr>
        <w:t xml:space="preserve">جامعه ما امروزه در معرض خطرهایی همانند اعتیاد و مفاسد و مشکلات </w:t>
      </w:r>
      <w:r w:rsidR="00E3180C">
        <w:rPr>
          <w:rFonts w:ascii="IRBadr" w:hAnsi="IRBadr" w:cs="IRBadr" w:hint="cs"/>
          <w:sz w:val="28"/>
          <w:szCs w:val="28"/>
          <w:rtl/>
        </w:rPr>
        <w:t>این‌چنینی</w:t>
      </w:r>
      <w:r>
        <w:rPr>
          <w:rFonts w:ascii="IRBadr" w:hAnsi="IRBadr" w:cs="IRBadr" w:hint="cs"/>
          <w:sz w:val="28"/>
          <w:szCs w:val="28"/>
          <w:rtl/>
        </w:rPr>
        <w:t xml:space="preserve"> قرار دارد و اموری است که باید با آگاهی و هوشیاری و ظرافت به آن توجه کنیم. یکی از مسائل بسیار مهم مسئله </w:t>
      </w:r>
      <w:r w:rsidR="00651B7B">
        <w:rPr>
          <w:rFonts w:ascii="IRBadr" w:hAnsi="IRBadr" w:cs="IRBadr" w:hint="cs"/>
          <w:sz w:val="28"/>
          <w:szCs w:val="28"/>
          <w:rtl/>
        </w:rPr>
        <w:t>آموزش‌وپرورش</w:t>
      </w:r>
      <w:r>
        <w:rPr>
          <w:rFonts w:ascii="IRBadr" w:hAnsi="IRBadr" w:cs="IRBadr" w:hint="cs"/>
          <w:sz w:val="28"/>
          <w:szCs w:val="28"/>
          <w:rtl/>
        </w:rPr>
        <w:t xml:space="preserve"> است که در این راستا باید توجه کنیم که </w:t>
      </w:r>
      <w:r w:rsidR="00651B7B">
        <w:rPr>
          <w:rFonts w:ascii="IRBadr" w:hAnsi="IRBadr" w:cs="IRBadr" w:hint="cs"/>
          <w:sz w:val="28"/>
          <w:szCs w:val="28"/>
          <w:rtl/>
        </w:rPr>
        <w:t>آموزش‌وپرورش</w:t>
      </w:r>
      <w:r>
        <w:rPr>
          <w:rFonts w:ascii="IRBadr" w:hAnsi="IRBadr" w:cs="IRBadr" w:hint="cs"/>
          <w:sz w:val="28"/>
          <w:szCs w:val="28"/>
          <w:rtl/>
        </w:rPr>
        <w:t xml:space="preserve"> ما </w:t>
      </w:r>
      <w:r w:rsidR="00651B7B">
        <w:rPr>
          <w:rFonts w:ascii="IRBadr" w:hAnsi="IRBadr" w:cs="IRBadr" w:hint="cs"/>
          <w:sz w:val="28"/>
          <w:szCs w:val="28"/>
          <w:rtl/>
        </w:rPr>
        <w:t>آموزش‌وپرورش</w:t>
      </w:r>
      <w:r>
        <w:rPr>
          <w:rFonts w:ascii="IRBadr" w:hAnsi="IRBadr" w:cs="IRBadr" w:hint="cs"/>
          <w:sz w:val="28"/>
          <w:szCs w:val="28"/>
          <w:rtl/>
        </w:rPr>
        <w:t xml:space="preserve"> موفقی است اما آنان باید برای ارتقاء سطح علمی، معنوی و اخلاقی نسل </w:t>
      </w:r>
      <w:r w:rsidR="00E3180C">
        <w:rPr>
          <w:rFonts w:ascii="IRBadr" w:hAnsi="IRBadr" w:cs="IRBadr" w:hint="cs"/>
          <w:sz w:val="28"/>
          <w:szCs w:val="28"/>
          <w:rtl/>
        </w:rPr>
        <w:t>نو خواسته</w:t>
      </w:r>
      <w:r>
        <w:rPr>
          <w:rFonts w:ascii="IRBadr" w:hAnsi="IRBadr" w:cs="IRBadr" w:hint="cs"/>
          <w:sz w:val="28"/>
          <w:szCs w:val="28"/>
          <w:rtl/>
        </w:rPr>
        <w:t xml:space="preserve"> ما تلاش بیشتری مبذول بدارند و همکاری خانواده‌ها هم امر مهمی است که نباید مورد غفلت قرار بگیرد. بحمدالله امروزه نسل جوان خوب، مستعد و قابلی داریم که باید خانواده‌ها و </w:t>
      </w:r>
      <w:r w:rsidR="00651B7B">
        <w:rPr>
          <w:rFonts w:ascii="IRBadr" w:hAnsi="IRBadr" w:cs="IRBadr" w:hint="cs"/>
          <w:sz w:val="28"/>
          <w:szCs w:val="28"/>
          <w:rtl/>
        </w:rPr>
        <w:t>آموزش‌وپرورش</w:t>
      </w:r>
      <w:r>
        <w:rPr>
          <w:rFonts w:ascii="IRBadr" w:hAnsi="IRBadr" w:cs="IRBadr" w:hint="cs"/>
          <w:sz w:val="28"/>
          <w:szCs w:val="28"/>
          <w:rtl/>
        </w:rPr>
        <w:t xml:space="preserve"> ما با هزینه کردن و صرف وقت و دلسوزی تلاش کنند تا این نسل، نسلی </w:t>
      </w:r>
      <w:r w:rsidR="00E3180C">
        <w:rPr>
          <w:rFonts w:ascii="IRBadr" w:hAnsi="IRBadr" w:cs="IRBadr" w:hint="cs"/>
          <w:sz w:val="28"/>
          <w:szCs w:val="28"/>
          <w:rtl/>
        </w:rPr>
        <w:t>باتقوا</w:t>
      </w:r>
      <w:r>
        <w:rPr>
          <w:rFonts w:ascii="IRBadr" w:hAnsi="IRBadr" w:cs="IRBadr" w:hint="cs"/>
          <w:sz w:val="28"/>
          <w:szCs w:val="28"/>
          <w:rtl/>
        </w:rPr>
        <w:t xml:space="preserve"> و </w:t>
      </w:r>
      <w:r w:rsidR="00651B7B">
        <w:rPr>
          <w:rFonts w:ascii="IRBadr" w:hAnsi="IRBadr" w:cs="IRBadr" w:hint="cs"/>
          <w:sz w:val="28"/>
          <w:szCs w:val="28"/>
          <w:rtl/>
        </w:rPr>
        <w:t>درعین‌حال</w:t>
      </w:r>
      <w:r>
        <w:rPr>
          <w:rFonts w:ascii="IRBadr" w:hAnsi="IRBadr" w:cs="IRBadr" w:hint="cs"/>
          <w:sz w:val="28"/>
          <w:szCs w:val="28"/>
          <w:rtl/>
        </w:rPr>
        <w:t xml:space="preserve"> پارسا و آگاه باشد.</w:t>
      </w:r>
    </w:p>
    <w:p w:rsidR="003B702A" w:rsidRDefault="003B702A" w:rsidP="000C6CD0">
      <w:pPr>
        <w:jc w:val="both"/>
        <w:rPr>
          <w:rFonts w:ascii="IRBadr" w:hAnsi="IRBadr" w:cs="IRBadr"/>
          <w:sz w:val="28"/>
          <w:szCs w:val="28"/>
          <w:rtl/>
        </w:rPr>
      </w:pPr>
      <w:r>
        <w:rPr>
          <w:rFonts w:ascii="IRBadr" w:hAnsi="IRBadr" w:cs="IRBadr" w:hint="cs"/>
          <w:sz w:val="28"/>
          <w:szCs w:val="28"/>
          <w:rtl/>
        </w:rPr>
        <w:t xml:space="preserve">اگر مسئولان و متصدیان ما مقداری هزینه کنند و </w:t>
      </w:r>
      <w:r w:rsidR="00E3180C">
        <w:rPr>
          <w:rFonts w:ascii="IRBadr" w:hAnsi="IRBadr" w:cs="IRBadr" w:hint="cs"/>
          <w:sz w:val="28"/>
          <w:szCs w:val="28"/>
          <w:rtl/>
        </w:rPr>
        <w:t>بافکر</w:t>
      </w:r>
      <w:r>
        <w:rPr>
          <w:rFonts w:ascii="IRBadr" w:hAnsi="IRBadr" w:cs="IRBadr" w:hint="cs"/>
          <w:sz w:val="28"/>
          <w:szCs w:val="28"/>
          <w:rtl/>
        </w:rPr>
        <w:t xml:space="preserve"> و برنامه‌ریزی دقیق علمی </w:t>
      </w:r>
      <w:r w:rsidR="00651B7B">
        <w:rPr>
          <w:rFonts w:ascii="IRBadr" w:hAnsi="IRBadr" w:cs="IRBadr"/>
          <w:sz w:val="28"/>
          <w:szCs w:val="28"/>
          <w:rtl/>
        </w:rPr>
        <w:t>همان‌طور</w:t>
      </w:r>
      <w:r>
        <w:rPr>
          <w:rFonts w:ascii="IRBadr" w:hAnsi="IRBadr" w:cs="IRBadr" w:hint="cs"/>
          <w:sz w:val="28"/>
          <w:szCs w:val="28"/>
          <w:rtl/>
        </w:rPr>
        <w:t xml:space="preserve"> که هرسال در آزمون‌های مختلف رتبه‌های بالا کسب می‌کنند، در مسائل اخلاقی و معنوی و ساختن بنیاد صحیح برای خانواده‌ها و اخلاق اجتماعی می‌توانیم موفق </w:t>
      </w:r>
      <w:r>
        <w:rPr>
          <w:rFonts w:ascii="IRBadr" w:hAnsi="IRBadr" w:cs="IRBadr" w:hint="cs"/>
          <w:sz w:val="28"/>
          <w:szCs w:val="28"/>
          <w:rtl/>
        </w:rPr>
        <w:lastRenderedPageBreak/>
        <w:t>شویم. اگر خود را رها کنیم و به همه زوایای مسائل اخلاقی توجه نکنیم؛ اهریمن اعتیاد، مفاسد، طلاق و اختلافات خانوادگی هرکدام می‌تواند جامعه‌ای را متلاشی کند. انتظار می‌رود در این ماه مبارک رمضان توجه خانواده‌ها و جامعه به مسائل اجتماعی، اخلاق اجتماعی و تحکیم بنیاد خانواده بیشتر شود.</w:t>
      </w:r>
    </w:p>
    <w:p w:rsidR="003B702A" w:rsidRDefault="003B702A" w:rsidP="000C6CD0">
      <w:pPr>
        <w:jc w:val="both"/>
        <w:rPr>
          <w:rFonts w:ascii="IRBadr" w:hAnsi="IRBadr" w:cs="IRBadr"/>
          <w:sz w:val="28"/>
          <w:szCs w:val="28"/>
          <w:rtl/>
        </w:rPr>
      </w:pPr>
      <w:r>
        <w:rPr>
          <w:rFonts w:ascii="IRBadr" w:hAnsi="IRBadr" w:cs="IRBadr" w:hint="cs"/>
          <w:sz w:val="28"/>
          <w:szCs w:val="28"/>
          <w:rtl/>
        </w:rPr>
        <w:t xml:space="preserve">تسهیل ازدواج و تشکیل صحیح خانواده یکی از مسائلی است که باید به آن توجه کنیم زیرا می‌تواند ارکان سلامت یک جامعه را تهدید کند و اختلافات خانوادگی به دلیل امور </w:t>
      </w:r>
      <w:r w:rsidR="00E3180C">
        <w:rPr>
          <w:rFonts w:ascii="IRBadr" w:hAnsi="IRBadr" w:cs="IRBadr" w:hint="cs"/>
          <w:sz w:val="28"/>
          <w:szCs w:val="28"/>
          <w:rtl/>
        </w:rPr>
        <w:t>پیش‌پاافتاده</w:t>
      </w:r>
      <w:r>
        <w:rPr>
          <w:rFonts w:ascii="IRBadr" w:hAnsi="IRBadr" w:cs="IRBadr" w:hint="cs"/>
          <w:sz w:val="28"/>
          <w:szCs w:val="28"/>
          <w:rtl/>
        </w:rPr>
        <w:t xml:space="preserve"> گاهی آثار مخربی را در خانواده تولید می‌کند. اگر در خانواده همگی تلاش کنند تا حقوق یکدیگر را رعایت کنند، شأن و منزلت زن </w:t>
      </w:r>
      <w:r w:rsidR="00E3180C">
        <w:rPr>
          <w:rFonts w:ascii="IRBadr" w:hAnsi="IRBadr" w:cs="IRBadr" w:hint="cs"/>
          <w:sz w:val="28"/>
          <w:szCs w:val="28"/>
          <w:rtl/>
        </w:rPr>
        <w:t>به‌عنوان</w:t>
      </w:r>
      <w:r>
        <w:rPr>
          <w:rFonts w:ascii="IRBadr" w:hAnsi="IRBadr" w:cs="IRBadr" w:hint="cs"/>
          <w:sz w:val="28"/>
          <w:szCs w:val="28"/>
          <w:rtl/>
        </w:rPr>
        <w:t xml:space="preserve"> کانون مهر و عاطفه خانواده و حقوقی که در خانه باید </w:t>
      </w:r>
      <w:r w:rsidR="00E3180C">
        <w:rPr>
          <w:rFonts w:ascii="IRBadr" w:hAnsi="IRBadr" w:cs="IRBadr" w:hint="cs"/>
          <w:sz w:val="28"/>
          <w:szCs w:val="28"/>
          <w:rtl/>
        </w:rPr>
        <w:t>موردتوجه</w:t>
      </w:r>
      <w:r>
        <w:rPr>
          <w:rFonts w:ascii="IRBadr" w:hAnsi="IRBadr" w:cs="IRBadr" w:hint="cs"/>
          <w:sz w:val="28"/>
          <w:szCs w:val="28"/>
          <w:rtl/>
        </w:rPr>
        <w:t xml:space="preserve"> قرار بگیرد اگر رعایت شود بسیاری از این مشکلات و مفاسد و گرفتاری‌ها </w:t>
      </w:r>
      <w:r w:rsidR="00E3180C">
        <w:rPr>
          <w:rFonts w:ascii="IRBadr" w:hAnsi="IRBadr" w:cs="IRBadr" w:hint="cs"/>
          <w:sz w:val="28"/>
          <w:szCs w:val="28"/>
          <w:rtl/>
        </w:rPr>
        <w:t>قابل‌کنترل</w:t>
      </w:r>
      <w:r>
        <w:rPr>
          <w:rFonts w:ascii="IRBadr" w:hAnsi="IRBadr" w:cs="IRBadr" w:hint="cs"/>
          <w:sz w:val="28"/>
          <w:szCs w:val="28"/>
          <w:rtl/>
        </w:rPr>
        <w:t xml:space="preserve"> است و اگر خانواده‌های ما درست شود جلوی بسیاری از این مسائل گرفته می‌شود.</w:t>
      </w:r>
    </w:p>
    <w:p w:rsidR="003B702A" w:rsidRDefault="003B702A" w:rsidP="000C6CD0">
      <w:pPr>
        <w:jc w:val="both"/>
        <w:rPr>
          <w:rFonts w:ascii="IRBadr" w:hAnsi="IRBadr" w:cs="IRBadr"/>
          <w:sz w:val="28"/>
          <w:szCs w:val="28"/>
          <w:rtl/>
        </w:rPr>
      </w:pPr>
      <w:r>
        <w:rPr>
          <w:rFonts w:ascii="IRBadr" w:hAnsi="IRBadr" w:cs="IRBadr" w:hint="cs"/>
          <w:sz w:val="28"/>
          <w:szCs w:val="28"/>
          <w:rtl/>
        </w:rPr>
        <w:t xml:space="preserve">امیدواریم به این مسائل مهم اجتماعی که نیازهای مهم جامعه ماست </w:t>
      </w:r>
      <w:r w:rsidR="00E3180C">
        <w:rPr>
          <w:rFonts w:ascii="IRBadr" w:hAnsi="IRBadr" w:cs="IRBadr" w:hint="cs"/>
          <w:sz w:val="28"/>
          <w:szCs w:val="28"/>
          <w:rtl/>
        </w:rPr>
        <w:t>بیش‌ازپیش</w:t>
      </w:r>
      <w:r>
        <w:rPr>
          <w:rFonts w:ascii="IRBadr" w:hAnsi="IRBadr" w:cs="IRBadr" w:hint="cs"/>
          <w:sz w:val="28"/>
          <w:szCs w:val="28"/>
          <w:rtl/>
        </w:rPr>
        <w:t xml:space="preserve"> توجه داشته باشیم.</w:t>
      </w:r>
    </w:p>
    <w:p w:rsidR="003B702A" w:rsidRDefault="003B702A" w:rsidP="000C6CD0">
      <w:pPr>
        <w:pStyle w:val="Heading2"/>
        <w:jc w:val="both"/>
        <w:rPr>
          <w:rtl/>
        </w:rPr>
      </w:pPr>
      <w:bookmarkStart w:id="15" w:name="_Toc429462888"/>
      <w:r>
        <w:rPr>
          <w:rFonts w:hint="cs"/>
          <w:rtl/>
        </w:rPr>
        <w:t>دعا</w:t>
      </w:r>
      <w:bookmarkEnd w:id="15"/>
    </w:p>
    <w:p w:rsidR="003B702A" w:rsidRDefault="003B702A" w:rsidP="000C6CD0">
      <w:pPr>
        <w:jc w:val="both"/>
        <w:rPr>
          <w:rFonts w:ascii="IRBadr" w:hAnsi="IRBadr" w:cs="IRBadr"/>
          <w:sz w:val="28"/>
          <w:szCs w:val="28"/>
          <w:rtl/>
        </w:rPr>
      </w:pPr>
      <w:r>
        <w:rPr>
          <w:rFonts w:ascii="IRBadr" w:hAnsi="IRBadr" w:cs="IRBadr" w:hint="cs"/>
          <w:sz w:val="28"/>
          <w:szCs w:val="28"/>
          <w:rtl/>
        </w:rPr>
        <w:t xml:space="preserve">خدایا در این ماه عزیز و گرامی از تو می‌خواهیم دل‌های ما را به انوار ایمان و معرفت خودت و به نور قرآن کریم و کلام عترت پیامبر گرامی اسلام روشن و منور بفرما به ما توفیق آشنایی و انس ورزیدن به قرآن کریم و کتاب شریف </w:t>
      </w:r>
      <w:r w:rsidR="00714047">
        <w:rPr>
          <w:rFonts w:ascii="IRBadr" w:hAnsi="IRBadr" w:cs="IRBadr" w:hint="cs"/>
          <w:sz w:val="28"/>
          <w:szCs w:val="28"/>
          <w:rtl/>
        </w:rPr>
        <w:t>نهج‌البلاغه</w:t>
      </w:r>
      <w:r>
        <w:rPr>
          <w:rFonts w:ascii="IRBadr" w:hAnsi="IRBadr" w:cs="IRBadr" w:hint="cs"/>
          <w:sz w:val="28"/>
          <w:szCs w:val="28"/>
          <w:rtl/>
        </w:rPr>
        <w:t xml:space="preserve"> عنایت بفرما ما را از پیروان راستین اسلام و اصحاب حضرت </w:t>
      </w:r>
      <w:r w:rsidR="00E3180C">
        <w:rPr>
          <w:rFonts w:ascii="IRBadr" w:hAnsi="IRBadr" w:cs="IRBadr" w:hint="cs"/>
          <w:sz w:val="28"/>
          <w:szCs w:val="28"/>
          <w:rtl/>
        </w:rPr>
        <w:t>بقیة‌الله</w:t>
      </w:r>
      <w:r>
        <w:rPr>
          <w:rFonts w:ascii="IRBadr" w:hAnsi="IRBadr" w:cs="IRBadr" w:hint="cs"/>
          <w:sz w:val="28"/>
          <w:szCs w:val="28"/>
          <w:rtl/>
        </w:rPr>
        <w:t xml:space="preserve"> الأعظم ارواحنا له الفداه قرار بده ارواح مؤمنین و مؤمنات، گذشتگان این جمع، گذشتگانی که سال قبل در جمعه و جماعت‌ها شرکت می‌کردند با اولیاء خودت محشور بفرما ارواح آنان را غریق بحار رحمت خودت بفرما ارواح طیبه شهدای اسلام و روح بلند امام و </w:t>
      </w:r>
      <w:r w:rsidR="00FA5F03">
        <w:rPr>
          <w:rFonts w:ascii="IRBadr" w:hAnsi="IRBadr" w:cs="IRBadr" w:hint="cs"/>
          <w:sz w:val="28"/>
          <w:szCs w:val="28"/>
          <w:rtl/>
        </w:rPr>
        <w:t>ذوی‌الحقوق</w:t>
      </w:r>
      <w:r>
        <w:rPr>
          <w:rFonts w:ascii="IRBadr" w:hAnsi="IRBadr" w:cs="IRBadr" w:hint="cs"/>
          <w:sz w:val="28"/>
          <w:szCs w:val="28"/>
          <w:rtl/>
        </w:rPr>
        <w:t xml:space="preserve"> ما را با اولیاء خودت محشور بفرما به همه ایثارگران و جانبازان و خانواده‌های معظم شهدا و آزادگان اجر و صبر و پاداش نیک و توفیق ادامه راه عنایت بفرما به همه خدمتگزاران، مسئولان، دلسوزان و تمامی کسانی که برای عزت و عظمت اسلام و این کشور اسلامی تلاش می‌کنند و مقام معظم رهبری به همه آنان توفیق و اجر و پاداش و نصرت عنایت بفرما خدایا این کشور و کشورهای اسلامی را از خطرها برهان این کشور و ملت ما را در همه مشکلات و آزمایش‌ها سربلند بیرون بیاور خدایا مشکلات ملت‌های اسلامی و مشکلات ملت‌های مظلوم افغانستان و فلسطین و همچنین مشکلات کشور ما را مرتفع بفرما شر دشمنان اسلام را به خودشان بازگردان خدایا به ما توفیق بهره‌برداری از این ماه و </w:t>
      </w:r>
      <w:r w:rsidR="00714047">
        <w:rPr>
          <w:rFonts w:ascii="IRBadr" w:hAnsi="IRBadr" w:cs="IRBadr"/>
          <w:sz w:val="28"/>
          <w:szCs w:val="28"/>
          <w:rtl/>
        </w:rPr>
        <w:t>بهره</w:t>
      </w:r>
      <w:r>
        <w:rPr>
          <w:rFonts w:ascii="IRBadr" w:hAnsi="IRBadr" w:cs="IRBadr" w:hint="cs"/>
          <w:sz w:val="28"/>
          <w:szCs w:val="28"/>
          <w:rtl/>
        </w:rPr>
        <w:t xml:space="preserve"> بردن از فیوضاتت در این ماه و درک لیالی مبارک قدر عنایت بفرما به ما توفیق بندگی خالصانه خودت کرامت بفرما در این روز عزیز و ماه مبارک از تو می‌خواهیم سلام و درود خالصانه این جمع را به محضر آقا و مولا و سید و </w:t>
      </w:r>
      <w:r w:rsidR="00E3180C">
        <w:rPr>
          <w:rFonts w:ascii="IRBadr" w:hAnsi="IRBadr" w:cs="IRBadr" w:hint="cs"/>
          <w:sz w:val="28"/>
          <w:szCs w:val="28"/>
          <w:rtl/>
        </w:rPr>
        <w:t>سرور ما</w:t>
      </w:r>
      <w:r>
        <w:rPr>
          <w:rFonts w:ascii="IRBadr" w:hAnsi="IRBadr" w:cs="IRBadr" w:hint="cs"/>
          <w:sz w:val="28"/>
          <w:szCs w:val="28"/>
          <w:rtl/>
        </w:rPr>
        <w:t xml:space="preserve"> حضرت </w:t>
      </w:r>
      <w:r w:rsidR="00E3180C">
        <w:rPr>
          <w:rFonts w:ascii="IRBadr" w:hAnsi="IRBadr" w:cs="IRBadr" w:hint="cs"/>
          <w:sz w:val="28"/>
          <w:szCs w:val="28"/>
          <w:rtl/>
        </w:rPr>
        <w:t>بقیة‌الله</w:t>
      </w:r>
      <w:r>
        <w:rPr>
          <w:rFonts w:ascii="IRBadr" w:hAnsi="IRBadr" w:cs="IRBadr" w:hint="cs"/>
          <w:sz w:val="28"/>
          <w:szCs w:val="28"/>
          <w:rtl/>
        </w:rPr>
        <w:t xml:space="preserve"> الأعظم ابلاغ بفرما بر فرج او تعجیل بفرما قلب مبارک او را از ما راضی و خوشنود بدار مریضان و جانبازان را شفا عنایت بفرما حوائج مشروعه این جمع را برآورده بفرما.</w:t>
      </w:r>
    </w:p>
    <w:p w:rsidR="00A16295" w:rsidRDefault="00A16295" w:rsidP="00A16295">
      <w:pPr>
        <w:jc w:val="both"/>
        <w:rPr>
          <w:rFonts w:ascii="IRBadr" w:hAnsi="IRBadr" w:cs="IRBadr"/>
          <w:b/>
          <w:bCs/>
          <w:sz w:val="28"/>
          <w:szCs w:val="28"/>
          <w:rtl/>
        </w:rPr>
      </w:pPr>
      <w:bookmarkStart w:id="16" w:name="_GoBack"/>
      <w:r w:rsidRPr="00455965">
        <w:rPr>
          <w:rFonts w:ascii="IRBadr" w:hAnsi="IRBadr" w:cs="IRBadr"/>
          <w:b/>
          <w:bCs/>
          <w:sz w:val="28"/>
          <w:szCs w:val="28"/>
          <w:rtl/>
        </w:rPr>
        <w:lastRenderedPageBreak/>
        <w:t>نسئلک</w:t>
      </w:r>
      <w:bookmarkEnd w:id="16"/>
      <w:r w:rsidRPr="00455965">
        <w:rPr>
          <w:rFonts w:ascii="IRBadr" w:hAnsi="IRBadr" w:cs="IRBadr"/>
          <w:b/>
          <w:bCs/>
          <w:sz w:val="28"/>
          <w:szCs w:val="28"/>
          <w:rtl/>
        </w:rPr>
        <w:t xml:space="preserve"> اللهم و ندعوک باسمک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الرحمین. اللهم ارزقنی توفیق الطاعة و بعدالمعصیة و صدق النیّة و عرفان الحرمة؛ اللهم انصر الاسلام و اهله و اخذل الکفر واهله.</w:t>
      </w:r>
    </w:p>
    <w:p w:rsidR="00A16295" w:rsidRDefault="00A16295" w:rsidP="000C6CD0">
      <w:pPr>
        <w:jc w:val="both"/>
        <w:rPr>
          <w:rFonts w:ascii="IRBadr" w:hAnsi="IRBadr" w:cs="IRBadr"/>
          <w:sz w:val="28"/>
          <w:szCs w:val="28"/>
          <w:rtl/>
        </w:rPr>
      </w:pPr>
    </w:p>
    <w:p w:rsidR="003B702A" w:rsidRDefault="003B702A" w:rsidP="000C6CD0">
      <w:pPr>
        <w:jc w:val="both"/>
        <w:rPr>
          <w:rFonts w:ascii="IRBadr" w:hAnsi="IRBadr" w:cs="IRBadr"/>
          <w:sz w:val="28"/>
          <w:szCs w:val="28"/>
          <w:rtl/>
        </w:rPr>
      </w:pPr>
    </w:p>
    <w:p w:rsidR="00152670" w:rsidRPr="00442E4E" w:rsidRDefault="00152670" w:rsidP="000C6CD0">
      <w:pPr>
        <w:jc w:val="both"/>
        <w:rPr>
          <w:rtl/>
        </w:rPr>
      </w:pPr>
    </w:p>
    <w:sectPr w:rsidR="00152670" w:rsidRPr="00442E4E"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313" w:rsidRDefault="004F7313" w:rsidP="000D5800">
      <w:r>
        <w:separator/>
      </w:r>
    </w:p>
  </w:endnote>
  <w:endnote w:type="continuationSeparator" w:id="0">
    <w:p w:rsidR="004F7313" w:rsidRDefault="004F731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0C" w:rsidRDefault="00E318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FA5F03">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0C" w:rsidRDefault="00E31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313" w:rsidRDefault="004F7313" w:rsidP="000D5800">
      <w:r>
        <w:separator/>
      </w:r>
    </w:p>
  </w:footnote>
  <w:footnote w:type="continuationSeparator" w:id="0">
    <w:p w:rsidR="004F7313" w:rsidRDefault="004F7313" w:rsidP="000D5800">
      <w:r>
        <w:continuationSeparator/>
      </w:r>
    </w:p>
  </w:footnote>
  <w:footnote w:id="1">
    <w:p w:rsidR="003B702A" w:rsidRPr="000C6CD0" w:rsidRDefault="003B702A" w:rsidP="003B702A">
      <w:pPr>
        <w:pStyle w:val="FootnoteText"/>
        <w:bidi/>
        <w:jc w:val="both"/>
        <w:rPr>
          <w:rFonts w:ascii="IRBadr" w:hAnsi="IRBadr" w:cs="IRBadr"/>
          <w:b/>
          <w:rtl/>
        </w:rPr>
      </w:pPr>
      <w:r w:rsidRPr="000C6CD0">
        <w:rPr>
          <w:rStyle w:val="FootnoteReference"/>
          <w:rFonts w:ascii="IRBadr" w:eastAsia="2  Lotus" w:hAnsi="IRBadr" w:cs="IRBadr"/>
          <w:b/>
        </w:rPr>
        <w:footnoteRef/>
      </w:r>
      <w:r w:rsidRPr="000C6CD0">
        <w:rPr>
          <w:rFonts w:ascii="IRBadr" w:hAnsi="IRBadr" w:cs="IRBadr"/>
          <w:b/>
          <w:rtl/>
        </w:rPr>
        <w:t>. سوره اعراف، آیه 43.</w:t>
      </w:r>
    </w:p>
  </w:footnote>
  <w:footnote w:id="2">
    <w:p w:rsidR="003B702A" w:rsidRPr="000C6CD0" w:rsidRDefault="003B702A" w:rsidP="003B702A">
      <w:pPr>
        <w:pStyle w:val="FootnoteText"/>
        <w:jc w:val="right"/>
        <w:rPr>
          <w:rFonts w:ascii="IRBadr" w:hAnsi="IRBadr" w:cs="IRBadr"/>
          <w:b/>
        </w:rPr>
      </w:pPr>
      <w:r w:rsidRPr="000C6CD0">
        <w:rPr>
          <w:rFonts w:ascii="IRBadr" w:hAnsi="IRBadr" w:cs="IRBadr"/>
          <w:b/>
        </w:rPr>
        <w:t xml:space="preserve"> </w:t>
      </w:r>
      <w:r w:rsidRPr="000C6CD0">
        <w:rPr>
          <w:rFonts w:ascii="IRBadr" w:hAnsi="IRBadr" w:cs="IRBadr"/>
          <w:b/>
          <w:rtl/>
        </w:rPr>
        <w:t xml:space="preserve">سوره </w:t>
      </w:r>
      <w:r w:rsidR="00E3180C">
        <w:rPr>
          <w:rFonts w:ascii="IRBadr" w:hAnsi="IRBadr" w:cs="IRBadr"/>
          <w:b/>
          <w:rtl/>
        </w:rPr>
        <w:t>آل‌عمران</w:t>
      </w:r>
      <w:r w:rsidRPr="000C6CD0">
        <w:rPr>
          <w:rFonts w:ascii="IRBadr" w:hAnsi="IRBadr" w:cs="IRBadr"/>
          <w:b/>
          <w:rtl/>
        </w:rPr>
        <w:t>، آیه 102</w:t>
      </w:r>
      <w:r w:rsidRPr="000C6CD0">
        <w:rPr>
          <w:rFonts w:ascii="IRBadr" w:hAnsi="IRBadr" w:cs="IRBadr"/>
          <w:b/>
        </w:rPr>
        <w:t>.</w:t>
      </w:r>
      <w:r w:rsidRPr="000C6CD0">
        <w:rPr>
          <w:rStyle w:val="FootnoteReference"/>
          <w:rFonts w:ascii="IRBadr" w:eastAsia="2  Lotus" w:hAnsi="IRBadr" w:cs="IRBadr"/>
          <w:b/>
        </w:rPr>
        <w:footnoteRef/>
      </w:r>
    </w:p>
  </w:footnote>
  <w:footnote w:id="3">
    <w:p w:rsidR="003B702A" w:rsidRPr="00A80308" w:rsidRDefault="003B702A" w:rsidP="003B702A">
      <w:pPr>
        <w:pStyle w:val="FootnoteText"/>
        <w:jc w:val="right"/>
        <w:rPr>
          <w:bCs/>
          <w:rtl/>
        </w:rPr>
      </w:pPr>
      <w:r w:rsidRPr="000C6CD0">
        <w:rPr>
          <w:rFonts w:ascii="IRBadr" w:hAnsi="IRBadr" w:cs="IRBadr"/>
          <w:b/>
          <w:rtl/>
        </w:rPr>
        <w:t xml:space="preserve">. شرح </w:t>
      </w:r>
      <w:r w:rsidR="00E3180C">
        <w:rPr>
          <w:rFonts w:ascii="IRBadr" w:hAnsi="IRBadr" w:cs="IRBadr"/>
          <w:b/>
          <w:rtl/>
        </w:rPr>
        <w:t>نهج‌البلاغه</w:t>
      </w:r>
      <w:r w:rsidRPr="000C6CD0">
        <w:rPr>
          <w:rFonts w:ascii="IRBadr" w:hAnsi="IRBadr" w:cs="IRBadr"/>
          <w:b/>
          <w:rtl/>
        </w:rPr>
        <w:t xml:space="preserve"> ابن ابی الحدید، جلد 1، صفحه 24.</w:t>
      </w:r>
      <w:r w:rsidRPr="000C6CD0">
        <w:rPr>
          <w:rStyle w:val="FootnoteReference"/>
          <w:rFonts w:ascii="IRBadr" w:eastAsia="2  Lotus" w:hAnsi="IRBadr" w:cs="IRBadr"/>
          <w:b/>
        </w:rPr>
        <w:footnoteRef/>
      </w:r>
    </w:p>
  </w:footnote>
  <w:footnote w:id="4">
    <w:p w:rsidR="003B702A" w:rsidRPr="00A16295" w:rsidRDefault="003B702A" w:rsidP="003B702A">
      <w:pPr>
        <w:pStyle w:val="FootnoteText"/>
        <w:jc w:val="right"/>
        <w:rPr>
          <w:rFonts w:ascii="IRBadr" w:hAnsi="IRBadr" w:cs="IRBadr"/>
          <w:bCs/>
          <w:rtl/>
        </w:rPr>
      </w:pPr>
      <w:r w:rsidRPr="00A16295">
        <w:rPr>
          <w:rFonts w:ascii="IRBadr" w:hAnsi="IRBadr" w:cs="IRBadr"/>
          <w:bCs/>
          <w:rtl/>
        </w:rPr>
        <w:t>. سوره مبارکه کوثر.</w:t>
      </w:r>
      <w:r w:rsidRPr="00A16295">
        <w:rPr>
          <w:rStyle w:val="FootnoteReference"/>
          <w:rFonts w:ascii="IRBadr" w:eastAsia="2  Lotus" w:hAnsi="IRBadr" w:cs="IRBadr"/>
          <w:bCs/>
        </w:rPr>
        <w:footnoteRef/>
      </w:r>
    </w:p>
  </w:footnote>
  <w:footnote w:id="5">
    <w:p w:rsidR="003B702A" w:rsidRPr="00A16295" w:rsidRDefault="003B702A" w:rsidP="003B702A">
      <w:pPr>
        <w:pStyle w:val="FootnoteText"/>
        <w:jc w:val="right"/>
        <w:rPr>
          <w:rFonts w:ascii="IRBadr" w:hAnsi="IRBadr" w:cs="IRBadr"/>
          <w:b/>
        </w:rPr>
      </w:pPr>
      <w:r w:rsidRPr="00A16295">
        <w:rPr>
          <w:rFonts w:ascii="IRBadr" w:hAnsi="IRBadr" w:cs="IRBadr"/>
          <w:b/>
          <w:rtl/>
        </w:rPr>
        <w:t>. سوره التوبه، آیه 119</w:t>
      </w:r>
      <w:r w:rsidRPr="00A16295">
        <w:rPr>
          <w:rStyle w:val="FootnoteReference"/>
          <w:rFonts w:ascii="IRBadr" w:eastAsia="2  Lotus" w:hAnsi="IRBadr" w:cs="IRBadr"/>
          <w:b/>
        </w:rPr>
        <w:footnoteRef/>
      </w:r>
    </w:p>
  </w:footnote>
  <w:footnote w:id="6">
    <w:p w:rsidR="003B702A" w:rsidRPr="00A80308" w:rsidRDefault="003B702A" w:rsidP="003B702A">
      <w:pPr>
        <w:pStyle w:val="FootnoteText"/>
        <w:jc w:val="right"/>
        <w:rPr>
          <w:bCs/>
          <w:rtl/>
        </w:rPr>
      </w:pPr>
      <w:r w:rsidRPr="00A16295">
        <w:rPr>
          <w:rFonts w:ascii="IRBadr" w:hAnsi="IRBadr" w:cs="IRBadr"/>
          <w:b/>
          <w:rtl/>
        </w:rPr>
        <w:t xml:space="preserve">. </w:t>
      </w:r>
      <w:r w:rsidR="00E3180C">
        <w:rPr>
          <w:rFonts w:ascii="IRBadr" w:hAnsi="IRBadr" w:cs="IRBadr"/>
          <w:b/>
          <w:rtl/>
        </w:rPr>
        <w:t>نهج‌البلاغه</w:t>
      </w:r>
      <w:r w:rsidRPr="00A16295">
        <w:rPr>
          <w:rFonts w:ascii="IRBadr" w:hAnsi="IRBadr" w:cs="IRBadr"/>
          <w:b/>
          <w:rtl/>
        </w:rPr>
        <w:t>، خطبه 42.</w:t>
      </w:r>
      <w:r w:rsidRPr="00A16295">
        <w:rPr>
          <w:rStyle w:val="FootnoteReference"/>
          <w:rFonts w:ascii="IRBadr" w:eastAsia="2  Lotus" w:hAnsi="IRBadr" w:cs="IRBadr"/>
          <w:b/>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0C" w:rsidRDefault="00E31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C6CD0" w:rsidRDefault="00D27922" w:rsidP="00442E4E">
    <w:pPr>
      <w:tabs>
        <w:tab w:val="left" w:pos="1256"/>
        <w:tab w:val="left" w:pos="5696"/>
        <w:tab w:val="right" w:pos="9071"/>
      </w:tabs>
      <w:rPr>
        <w:rFonts w:ascii="IRBadr" w:hAnsi="IRBadr" w:cs="IRBadr"/>
        <w:b/>
        <w:bCs/>
        <w:sz w:val="28"/>
        <w:szCs w:val="28"/>
        <w:rtl/>
      </w:rPr>
    </w:pPr>
    <w:bookmarkStart w:id="17" w:name="OLE_LINK1"/>
    <w:bookmarkStart w:id="18" w:name="OLE_LINK2"/>
    <w:r>
      <w:rPr>
        <w:noProof/>
      </w:rPr>
      <w:drawing>
        <wp:anchor distT="0" distB="0" distL="114300" distR="114300" simplePos="0" relativeHeight="251658240" behindDoc="0" locked="0" layoutInCell="1" allowOverlap="1" wp14:anchorId="7B6C4BB6" wp14:editId="04A1724B">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7"/>
    <w:bookmarkEnd w:id="18"/>
    <w:r w:rsidR="000D5800">
      <w:rPr>
        <w:noProof/>
      </w:rPr>
      <mc:AlternateContent>
        <mc:Choice Requires="wps">
          <w:drawing>
            <wp:anchor distT="4294967292" distB="4294967292" distL="114300" distR="114300" simplePos="0" relativeHeight="251656192" behindDoc="0" locked="0" layoutInCell="1" allowOverlap="1" wp14:anchorId="40AA4D63" wp14:editId="606793E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00A1F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0C6CD0">
      <w:rPr>
        <w:rFonts w:ascii="IRBadr" w:hAnsi="IRBadr" w:cs="IRBadr"/>
        <w:sz w:val="28"/>
        <w:szCs w:val="28"/>
        <w:rtl/>
      </w:rPr>
      <w:t>شماره ثبت:</w:t>
    </w:r>
    <w:r w:rsidR="003B702A" w:rsidRPr="000C6CD0">
      <w:rPr>
        <w:rFonts w:ascii="IRBadr" w:hAnsi="IRBadr" w:cs="IRBadr"/>
        <w:b/>
        <w:bCs/>
        <w:sz w:val="28"/>
        <w:szCs w:val="28"/>
        <w:rtl/>
      </w:rPr>
      <w:t>631</w:t>
    </w:r>
  </w:p>
  <w:p w:rsidR="00257FA5" w:rsidRDefault="00257F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0C" w:rsidRDefault="00E31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3DE9"/>
    <w:multiLevelType w:val="hybridMultilevel"/>
    <w:tmpl w:val="EA2C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B3A53"/>
    <w:multiLevelType w:val="hybridMultilevel"/>
    <w:tmpl w:val="AFE6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43C4E"/>
    <w:rsid w:val="00052BA3"/>
    <w:rsid w:val="0006363E"/>
    <w:rsid w:val="00080DFF"/>
    <w:rsid w:val="00085ED5"/>
    <w:rsid w:val="000A1A51"/>
    <w:rsid w:val="000C68A9"/>
    <w:rsid w:val="000C6CD0"/>
    <w:rsid w:val="000D2D0D"/>
    <w:rsid w:val="000D5800"/>
    <w:rsid w:val="000F1897"/>
    <w:rsid w:val="000F7E72"/>
    <w:rsid w:val="00101E2D"/>
    <w:rsid w:val="00102405"/>
    <w:rsid w:val="00102CEB"/>
    <w:rsid w:val="00117955"/>
    <w:rsid w:val="001256D8"/>
    <w:rsid w:val="00133E1D"/>
    <w:rsid w:val="0013617D"/>
    <w:rsid w:val="00136442"/>
    <w:rsid w:val="0014171E"/>
    <w:rsid w:val="00150D4B"/>
    <w:rsid w:val="00152670"/>
    <w:rsid w:val="00166DD8"/>
    <w:rsid w:val="0017040B"/>
    <w:rsid w:val="001712D6"/>
    <w:rsid w:val="00175784"/>
    <w:rsid w:val="001757C8"/>
    <w:rsid w:val="00177934"/>
    <w:rsid w:val="00192A6A"/>
    <w:rsid w:val="00197CDD"/>
    <w:rsid w:val="001C367D"/>
    <w:rsid w:val="001D24F8"/>
    <w:rsid w:val="001D542D"/>
    <w:rsid w:val="001E306E"/>
    <w:rsid w:val="001E3FB0"/>
    <w:rsid w:val="001E4FFF"/>
    <w:rsid w:val="001F2E3E"/>
    <w:rsid w:val="00223137"/>
    <w:rsid w:val="00224C0A"/>
    <w:rsid w:val="002376A5"/>
    <w:rsid w:val="002417C9"/>
    <w:rsid w:val="002529C5"/>
    <w:rsid w:val="00257FA5"/>
    <w:rsid w:val="00264243"/>
    <w:rsid w:val="00270294"/>
    <w:rsid w:val="002914BD"/>
    <w:rsid w:val="00297263"/>
    <w:rsid w:val="002A6A30"/>
    <w:rsid w:val="002B2048"/>
    <w:rsid w:val="002C56FD"/>
    <w:rsid w:val="002D49E4"/>
    <w:rsid w:val="002E450B"/>
    <w:rsid w:val="002E73F9"/>
    <w:rsid w:val="002F05B9"/>
    <w:rsid w:val="002F1094"/>
    <w:rsid w:val="00324678"/>
    <w:rsid w:val="00340BA3"/>
    <w:rsid w:val="00366400"/>
    <w:rsid w:val="003963D7"/>
    <w:rsid w:val="00396F28"/>
    <w:rsid w:val="003A1A05"/>
    <w:rsid w:val="003A2654"/>
    <w:rsid w:val="003A39B9"/>
    <w:rsid w:val="003B702A"/>
    <w:rsid w:val="003C06BF"/>
    <w:rsid w:val="003C4CE6"/>
    <w:rsid w:val="003C7899"/>
    <w:rsid w:val="003D2F0A"/>
    <w:rsid w:val="003D563F"/>
    <w:rsid w:val="003E1E58"/>
    <w:rsid w:val="003E2BAB"/>
    <w:rsid w:val="00405199"/>
    <w:rsid w:val="00410699"/>
    <w:rsid w:val="00415360"/>
    <w:rsid w:val="00442E4E"/>
    <w:rsid w:val="0044591E"/>
    <w:rsid w:val="00455B91"/>
    <w:rsid w:val="004651D2"/>
    <w:rsid w:val="00465D26"/>
    <w:rsid w:val="004679F8"/>
    <w:rsid w:val="00473DE7"/>
    <w:rsid w:val="00487A72"/>
    <w:rsid w:val="004A57D0"/>
    <w:rsid w:val="004A72C8"/>
    <w:rsid w:val="004B337F"/>
    <w:rsid w:val="004B44B9"/>
    <w:rsid w:val="004D2EF6"/>
    <w:rsid w:val="004E4308"/>
    <w:rsid w:val="004F3596"/>
    <w:rsid w:val="004F7313"/>
    <w:rsid w:val="00530FD7"/>
    <w:rsid w:val="00556192"/>
    <w:rsid w:val="00572E2D"/>
    <w:rsid w:val="00592103"/>
    <w:rsid w:val="005941DD"/>
    <w:rsid w:val="005A545E"/>
    <w:rsid w:val="005A5862"/>
    <w:rsid w:val="005A58CA"/>
    <w:rsid w:val="005B0852"/>
    <w:rsid w:val="005C06AE"/>
    <w:rsid w:val="00610C18"/>
    <w:rsid w:val="00612385"/>
    <w:rsid w:val="0061376C"/>
    <w:rsid w:val="00636EFA"/>
    <w:rsid w:val="00651B7B"/>
    <w:rsid w:val="006550D6"/>
    <w:rsid w:val="0066229C"/>
    <w:rsid w:val="006962C7"/>
    <w:rsid w:val="0069696C"/>
    <w:rsid w:val="006A085A"/>
    <w:rsid w:val="006D0EE9"/>
    <w:rsid w:val="006D3A87"/>
    <w:rsid w:val="006F01B4"/>
    <w:rsid w:val="00714047"/>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96B80"/>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139CC"/>
    <w:rsid w:val="008407A4"/>
    <w:rsid w:val="00844860"/>
    <w:rsid w:val="00845CC4"/>
    <w:rsid w:val="008644F4"/>
    <w:rsid w:val="00883733"/>
    <w:rsid w:val="008965D2"/>
    <w:rsid w:val="008A236D"/>
    <w:rsid w:val="008B565A"/>
    <w:rsid w:val="008C3414"/>
    <w:rsid w:val="008C57C7"/>
    <w:rsid w:val="008D030F"/>
    <w:rsid w:val="008D36D5"/>
    <w:rsid w:val="008E3903"/>
    <w:rsid w:val="008F630B"/>
    <w:rsid w:val="008F63E3"/>
    <w:rsid w:val="00913C3B"/>
    <w:rsid w:val="00915509"/>
    <w:rsid w:val="00927388"/>
    <w:rsid w:val="009274FE"/>
    <w:rsid w:val="009401AC"/>
    <w:rsid w:val="009613AC"/>
    <w:rsid w:val="00975007"/>
    <w:rsid w:val="00980643"/>
    <w:rsid w:val="009A3BDF"/>
    <w:rsid w:val="009A7281"/>
    <w:rsid w:val="009B46BC"/>
    <w:rsid w:val="009B61C3"/>
    <w:rsid w:val="009C7B4F"/>
    <w:rsid w:val="009F4EB3"/>
    <w:rsid w:val="00A06D48"/>
    <w:rsid w:val="00A16295"/>
    <w:rsid w:val="00A21834"/>
    <w:rsid w:val="00A31C17"/>
    <w:rsid w:val="00A31FDE"/>
    <w:rsid w:val="00A325EA"/>
    <w:rsid w:val="00A35AC2"/>
    <w:rsid w:val="00A37C77"/>
    <w:rsid w:val="00A5418D"/>
    <w:rsid w:val="00A725C2"/>
    <w:rsid w:val="00A769EE"/>
    <w:rsid w:val="00A80308"/>
    <w:rsid w:val="00A810A5"/>
    <w:rsid w:val="00A9616A"/>
    <w:rsid w:val="00A96F68"/>
    <w:rsid w:val="00A973BA"/>
    <w:rsid w:val="00AA0914"/>
    <w:rsid w:val="00AA2342"/>
    <w:rsid w:val="00AD0304"/>
    <w:rsid w:val="00AD27BE"/>
    <w:rsid w:val="00AD7176"/>
    <w:rsid w:val="00AF0F1A"/>
    <w:rsid w:val="00B15027"/>
    <w:rsid w:val="00B20DB3"/>
    <w:rsid w:val="00B21CF4"/>
    <w:rsid w:val="00B24300"/>
    <w:rsid w:val="00B527BA"/>
    <w:rsid w:val="00B63F15"/>
    <w:rsid w:val="00B70D8D"/>
    <w:rsid w:val="00B923FF"/>
    <w:rsid w:val="00BA51A8"/>
    <w:rsid w:val="00BB5F7E"/>
    <w:rsid w:val="00BC26F6"/>
    <w:rsid w:val="00BC4833"/>
    <w:rsid w:val="00BD3122"/>
    <w:rsid w:val="00BD40DA"/>
    <w:rsid w:val="00BF3D67"/>
    <w:rsid w:val="00C160AF"/>
    <w:rsid w:val="00C22299"/>
    <w:rsid w:val="00C25609"/>
    <w:rsid w:val="00C262D7"/>
    <w:rsid w:val="00C26607"/>
    <w:rsid w:val="00C30F93"/>
    <w:rsid w:val="00C36A2E"/>
    <w:rsid w:val="00C60D75"/>
    <w:rsid w:val="00C64CEA"/>
    <w:rsid w:val="00C73012"/>
    <w:rsid w:val="00C763DD"/>
    <w:rsid w:val="00C84FC0"/>
    <w:rsid w:val="00C9025E"/>
    <w:rsid w:val="00C9244A"/>
    <w:rsid w:val="00CB5DA3"/>
    <w:rsid w:val="00CE09B7"/>
    <w:rsid w:val="00CE31E6"/>
    <w:rsid w:val="00CE3B74"/>
    <w:rsid w:val="00CF42E2"/>
    <w:rsid w:val="00CF7916"/>
    <w:rsid w:val="00D1336B"/>
    <w:rsid w:val="00D158F3"/>
    <w:rsid w:val="00D25FD4"/>
    <w:rsid w:val="00D27922"/>
    <w:rsid w:val="00D3665C"/>
    <w:rsid w:val="00D508CC"/>
    <w:rsid w:val="00D50F4B"/>
    <w:rsid w:val="00D60547"/>
    <w:rsid w:val="00D66444"/>
    <w:rsid w:val="00D76353"/>
    <w:rsid w:val="00DB28BB"/>
    <w:rsid w:val="00DC603F"/>
    <w:rsid w:val="00DC7EF1"/>
    <w:rsid w:val="00DD3C0D"/>
    <w:rsid w:val="00DD4864"/>
    <w:rsid w:val="00DD71A2"/>
    <w:rsid w:val="00DE1DC4"/>
    <w:rsid w:val="00DE7635"/>
    <w:rsid w:val="00E0639C"/>
    <w:rsid w:val="00E067E6"/>
    <w:rsid w:val="00E12531"/>
    <w:rsid w:val="00E143B0"/>
    <w:rsid w:val="00E1609F"/>
    <w:rsid w:val="00E3180C"/>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16113"/>
    <w:rsid w:val="00F40284"/>
    <w:rsid w:val="00F521BB"/>
    <w:rsid w:val="00F67976"/>
    <w:rsid w:val="00F70BE1"/>
    <w:rsid w:val="00FA5F0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B702A"/>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0C6CD0"/>
    <w:pPr>
      <w:keepNext/>
      <w:keepLines/>
      <w:spacing w:after="0" w:line="240" w:lineRule="auto"/>
      <w:outlineLvl w:val="1"/>
    </w:pPr>
    <w:rPr>
      <w:rFonts w:ascii="IRBadr" w:eastAsia="2  Lotus" w:hAnsi="IRBadr" w:cs="IRBadr"/>
      <w:bCs/>
      <w:sz w:val="44"/>
      <w:szCs w:val="44"/>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0C6CD0"/>
    <w:rPr>
      <w:rFonts w:ascii="IRBadr" w:eastAsia="2  Lotus" w:hAnsi="IRBadr" w:cs="IRBadr"/>
      <w:bCs/>
      <w:sz w:val="44"/>
      <w:szCs w:val="44"/>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043C4E"/>
    <w:rPr>
      <w:b/>
      <w:bCs/>
    </w:rPr>
  </w:style>
  <w:style w:type="character" w:customStyle="1" w:styleId="st">
    <w:name w:val="st"/>
    <w:basedOn w:val="DefaultParagraphFont"/>
    <w:rsid w:val="00043C4E"/>
  </w:style>
  <w:style w:type="paragraph" w:customStyle="1" w:styleId="a">
    <w:name w:val="النص القرآني"/>
    <w:basedOn w:val="Normal"/>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DefaultParagraphFont"/>
    <w:rsid w:val="00264243"/>
  </w:style>
  <w:style w:type="paragraph" w:styleId="TOC8">
    <w:name w:val="toc 8"/>
    <w:basedOn w:val="Normal"/>
    <w:next w:val="Normal"/>
    <w:autoRedefine/>
    <w:uiPriority w:val="39"/>
    <w:unhideWhenUsed/>
    <w:rsid w:val="00B923FF"/>
    <w:pPr>
      <w:spacing w:after="100"/>
      <w:ind w:left="1540"/>
    </w:pPr>
    <w:rPr>
      <w:rFonts w:eastAsiaTheme="minorEastAsia"/>
    </w:rPr>
  </w:style>
  <w:style w:type="paragraph" w:styleId="TOC9">
    <w:name w:val="toc 9"/>
    <w:basedOn w:val="Normal"/>
    <w:next w:val="Normal"/>
    <w:autoRedefine/>
    <w:uiPriority w:val="39"/>
    <w:unhideWhenUsed/>
    <w:rsid w:val="00B923FF"/>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B702A"/>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0C6CD0"/>
    <w:pPr>
      <w:keepNext/>
      <w:keepLines/>
      <w:spacing w:after="0" w:line="240" w:lineRule="auto"/>
      <w:outlineLvl w:val="1"/>
    </w:pPr>
    <w:rPr>
      <w:rFonts w:ascii="IRBadr" w:eastAsia="2  Lotus" w:hAnsi="IRBadr" w:cs="IRBadr"/>
      <w:bCs/>
      <w:sz w:val="44"/>
      <w:szCs w:val="44"/>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0C6CD0"/>
    <w:rPr>
      <w:rFonts w:ascii="IRBadr" w:eastAsia="2  Lotus" w:hAnsi="IRBadr" w:cs="IRBadr"/>
      <w:bCs/>
      <w:sz w:val="44"/>
      <w:szCs w:val="44"/>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043C4E"/>
    <w:rPr>
      <w:b/>
      <w:bCs/>
    </w:rPr>
  </w:style>
  <w:style w:type="character" w:customStyle="1" w:styleId="st">
    <w:name w:val="st"/>
    <w:basedOn w:val="DefaultParagraphFont"/>
    <w:rsid w:val="00043C4E"/>
  </w:style>
  <w:style w:type="paragraph" w:customStyle="1" w:styleId="a">
    <w:name w:val="النص القرآني"/>
    <w:basedOn w:val="Normal"/>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DefaultParagraphFont"/>
    <w:rsid w:val="00264243"/>
  </w:style>
  <w:style w:type="paragraph" w:styleId="TOC8">
    <w:name w:val="toc 8"/>
    <w:basedOn w:val="Normal"/>
    <w:next w:val="Normal"/>
    <w:autoRedefine/>
    <w:uiPriority w:val="39"/>
    <w:unhideWhenUsed/>
    <w:rsid w:val="00B923FF"/>
    <w:pPr>
      <w:spacing w:after="100"/>
      <w:ind w:left="1540"/>
    </w:pPr>
    <w:rPr>
      <w:rFonts w:eastAsiaTheme="minorEastAsia"/>
    </w:rPr>
  </w:style>
  <w:style w:type="paragraph" w:styleId="TOC9">
    <w:name w:val="toc 9"/>
    <w:basedOn w:val="Normal"/>
    <w:next w:val="Normal"/>
    <w:autoRedefine/>
    <w:uiPriority w:val="39"/>
    <w:unhideWhenUsed/>
    <w:rsid w:val="00B923FF"/>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73ED7-0ECD-4C3F-AF2D-71D6A75B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22</TotalTime>
  <Pages>9</Pages>
  <Words>2561</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2015-09-08T01:28:00Z</dcterms:created>
  <dcterms:modified xsi:type="dcterms:W3CDTF">2015-09-10T05:09:00Z</dcterms:modified>
</cp:coreProperties>
</file>