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7F69" w:rsidRPr="00A57F69" w:rsidRDefault="00A57F69" w:rsidP="00A57F69">
      <w:pPr>
        <w:spacing w:after="200" w:line="276" w:lineRule="auto"/>
        <w:ind w:firstLine="0"/>
        <w:contextualSpacing w:val="0"/>
        <w:jc w:val="left"/>
        <w:rPr>
          <w:rFonts w:ascii="IRBadr" w:hAnsi="IRBadr" w:cs="IRBadr"/>
          <w:noProof/>
        </w:rPr>
      </w:pPr>
      <w:r w:rsidRPr="00A57F69">
        <w:rPr>
          <w:rFonts w:ascii="IRBadr" w:eastAsia="2  Lotus" w:hAnsi="IRBadr" w:cs="IRBadr"/>
          <w:bCs/>
          <w:color w:val="000000"/>
          <w:rtl/>
        </w:rPr>
        <w:fldChar w:fldCharType="begin"/>
      </w:r>
      <w:r w:rsidRPr="00A57F69">
        <w:rPr>
          <w:rFonts w:ascii="IRBadr" w:eastAsia="2  Lotus" w:hAnsi="IRBadr" w:cs="IRBadr"/>
          <w:bCs/>
          <w:color w:val="000000"/>
          <w:rtl/>
        </w:rPr>
        <w:instrText xml:space="preserve"> </w:instrText>
      </w:r>
      <w:r w:rsidRPr="00A57F69">
        <w:rPr>
          <w:rFonts w:ascii="IRBadr" w:eastAsia="2  Lotus" w:hAnsi="IRBadr" w:cs="IRBadr"/>
          <w:bCs/>
          <w:color w:val="000000"/>
        </w:rPr>
        <w:instrText>TOC</w:instrText>
      </w:r>
      <w:r w:rsidRPr="00A57F69">
        <w:rPr>
          <w:rFonts w:ascii="IRBadr" w:eastAsia="2  Lotus" w:hAnsi="IRBadr" w:cs="IRBadr"/>
          <w:bCs/>
          <w:color w:val="000000"/>
          <w:rtl/>
        </w:rPr>
        <w:instrText xml:space="preserve"> \</w:instrText>
      </w:r>
      <w:r w:rsidRPr="00A57F69">
        <w:rPr>
          <w:rFonts w:ascii="IRBadr" w:eastAsia="2  Lotus" w:hAnsi="IRBadr" w:cs="IRBadr"/>
          <w:bCs/>
          <w:color w:val="000000"/>
        </w:rPr>
        <w:instrText>o \h \z \u</w:instrText>
      </w:r>
      <w:r w:rsidRPr="00A57F69">
        <w:rPr>
          <w:rFonts w:ascii="IRBadr" w:eastAsia="2  Lotus" w:hAnsi="IRBadr" w:cs="IRBadr"/>
          <w:bCs/>
          <w:color w:val="000000"/>
          <w:rtl/>
        </w:rPr>
        <w:instrText xml:space="preserve"> </w:instrText>
      </w:r>
      <w:r w:rsidRPr="00A57F69">
        <w:rPr>
          <w:rFonts w:ascii="IRBadr" w:eastAsia="2  Lotus" w:hAnsi="IRBadr" w:cs="IRBadr"/>
          <w:bCs/>
          <w:color w:val="000000"/>
          <w:rtl/>
        </w:rPr>
        <w:fldChar w:fldCharType="separate"/>
      </w:r>
    </w:p>
    <w:p w:rsidR="00A57F69" w:rsidRPr="00A57F69" w:rsidRDefault="0010599E" w:rsidP="00A57F69">
      <w:pPr>
        <w:pStyle w:val="11"/>
        <w:tabs>
          <w:tab w:val="right" w:leader="dot" w:pos="9350"/>
        </w:tabs>
        <w:rPr>
          <w:rFonts w:ascii="IRBadr" w:eastAsiaTheme="minorEastAsia" w:hAnsi="IRBadr" w:cs="IRBadr"/>
          <w:noProof/>
          <w:color w:val="auto"/>
          <w:lang w:bidi="ar-SA"/>
        </w:rPr>
      </w:pPr>
      <w:hyperlink w:anchor="_Toc486082426" w:history="1">
        <w:r w:rsidR="00A57F69" w:rsidRPr="00A57F69">
          <w:rPr>
            <w:rStyle w:val="af0"/>
            <w:rFonts w:ascii="IRBadr" w:eastAsia="2  Lotus" w:hAnsi="IRBadr" w:cs="IRBadr"/>
            <w:bCs/>
            <w:noProof/>
            <w:rtl/>
          </w:rPr>
          <w:t>خطبه‌ی اول</w:t>
        </w:r>
        <w:r w:rsidR="00A57F69" w:rsidRPr="00A57F69">
          <w:rPr>
            <w:rFonts w:ascii="IRBadr" w:hAnsi="IRBadr" w:cs="IRBadr"/>
            <w:noProof/>
            <w:webHidden/>
          </w:rPr>
          <w:tab/>
        </w:r>
        <w:r w:rsidR="00A57F69" w:rsidRPr="00A57F69">
          <w:rPr>
            <w:rFonts w:ascii="IRBadr" w:hAnsi="IRBadr" w:cs="IRBadr"/>
            <w:noProof/>
            <w:webHidden/>
          </w:rPr>
          <w:fldChar w:fldCharType="begin"/>
        </w:r>
        <w:r w:rsidR="00A57F69" w:rsidRPr="00A57F69">
          <w:rPr>
            <w:rFonts w:ascii="IRBadr" w:hAnsi="IRBadr" w:cs="IRBadr"/>
            <w:noProof/>
            <w:webHidden/>
          </w:rPr>
          <w:instrText xml:space="preserve"> PAGEREF _Toc486082426 \h </w:instrText>
        </w:r>
        <w:r w:rsidR="00A57F69" w:rsidRPr="00A57F69">
          <w:rPr>
            <w:rFonts w:ascii="IRBadr" w:hAnsi="IRBadr" w:cs="IRBadr"/>
            <w:noProof/>
            <w:webHidden/>
          </w:rPr>
        </w:r>
        <w:r w:rsidR="00A57F69" w:rsidRPr="00A57F69">
          <w:rPr>
            <w:rFonts w:ascii="IRBadr" w:hAnsi="IRBadr" w:cs="IRBadr"/>
            <w:noProof/>
            <w:webHidden/>
          </w:rPr>
          <w:fldChar w:fldCharType="separate"/>
        </w:r>
        <w:r w:rsidR="00A57F69" w:rsidRPr="00A57F69">
          <w:rPr>
            <w:rFonts w:ascii="IRBadr" w:hAnsi="IRBadr" w:cs="IRBadr"/>
            <w:noProof/>
            <w:webHidden/>
          </w:rPr>
          <w:t>3</w:t>
        </w:r>
        <w:r w:rsidR="00A57F69" w:rsidRPr="00A57F69">
          <w:rPr>
            <w:rFonts w:ascii="IRBadr" w:hAnsi="IRBadr" w:cs="IRBadr"/>
            <w:noProof/>
            <w:webHidden/>
          </w:rPr>
          <w:fldChar w:fldCharType="end"/>
        </w:r>
      </w:hyperlink>
    </w:p>
    <w:p w:rsidR="00A57F69" w:rsidRPr="00A57F69" w:rsidRDefault="0010599E" w:rsidP="00A57F69">
      <w:pPr>
        <w:pStyle w:val="21"/>
        <w:tabs>
          <w:tab w:val="right" w:leader="dot" w:pos="9350"/>
        </w:tabs>
        <w:rPr>
          <w:rFonts w:ascii="IRBadr" w:eastAsiaTheme="minorEastAsia" w:hAnsi="IRBadr" w:cs="IRBadr"/>
          <w:noProof/>
          <w:color w:val="auto"/>
          <w:lang w:bidi="ar-SA"/>
        </w:rPr>
      </w:pPr>
      <w:hyperlink w:anchor="_Toc486082427" w:history="1">
        <w:r w:rsidR="00A57F69" w:rsidRPr="00A57F69">
          <w:rPr>
            <w:rStyle w:val="af0"/>
            <w:rFonts w:ascii="IRBadr" w:hAnsi="IRBadr" w:cs="IRBadr"/>
            <w:noProof/>
            <w:rtl/>
          </w:rPr>
          <w:t>نكاتي در مورد خطبه‌ِي فدكيه</w:t>
        </w:r>
        <w:r w:rsidR="00A57F69" w:rsidRPr="00A57F69">
          <w:rPr>
            <w:rFonts w:ascii="IRBadr" w:hAnsi="IRBadr" w:cs="IRBadr"/>
            <w:noProof/>
            <w:webHidden/>
          </w:rPr>
          <w:tab/>
        </w:r>
        <w:r w:rsidR="00A57F69" w:rsidRPr="00A57F69">
          <w:rPr>
            <w:rFonts w:ascii="IRBadr" w:hAnsi="IRBadr" w:cs="IRBadr"/>
            <w:noProof/>
            <w:webHidden/>
          </w:rPr>
          <w:fldChar w:fldCharType="begin"/>
        </w:r>
        <w:r w:rsidR="00A57F69" w:rsidRPr="00A57F69">
          <w:rPr>
            <w:rFonts w:ascii="IRBadr" w:hAnsi="IRBadr" w:cs="IRBadr"/>
            <w:noProof/>
            <w:webHidden/>
          </w:rPr>
          <w:instrText xml:space="preserve"> PAGEREF _Toc486082427 \h </w:instrText>
        </w:r>
        <w:r w:rsidR="00A57F69" w:rsidRPr="00A57F69">
          <w:rPr>
            <w:rFonts w:ascii="IRBadr" w:hAnsi="IRBadr" w:cs="IRBadr"/>
            <w:noProof/>
            <w:webHidden/>
          </w:rPr>
        </w:r>
        <w:r w:rsidR="00A57F69" w:rsidRPr="00A57F69">
          <w:rPr>
            <w:rFonts w:ascii="IRBadr" w:hAnsi="IRBadr" w:cs="IRBadr"/>
            <w:noProof/>
            <w:webHidden/>
          </w:rPr>
          <w:fldChar w:fldCharType="separate"/>
        </w:r>
        <w:r w:rsidR="00A57F69" w:rsidRPr="00A57F69">
          <w:rPr>
            <w:rFonts w:ascii="IRBadr" w:hAnsi="IRBadr" w:cs="IRBadr"/>
            <w:noProof/>
            <w:webHidden/>
          </w:rPr>
          <w:t>3</w:t>
        </w:r>
        <w:r w:rsidR="00A57F69" w:rsidRPr="00A57F69">
          <w:rPr>
            <w:rFonts w:ascii="IRBadr" w:hAnsi="IRBadr" w:cs="IRBadr"/>
            <w:noProof/>
            <w:webHidden/>
          </w:rPr>
          <w:fldChar w:fldCharType="end"/>
        </w:r>
      </w:hyperlink>
    </w:p>
    <w:p w:rsidR="00A57F69" w:rsidRPr="00A57F69" w:rsidRDefault="0010599E" w:rsidP="00A57F69">
      <w:pPr>
        <w:pStyle w:val="31"/>
        <w:tabs>
          <w:tab w:val="right" w:leader="dot" w:pos="9350"/>
        </w:tabs>
        <w:rPr>
          <w:rFonts w:ascii="IRBadr" w:eastAsiaTheme="minorEastAsia" w:hAnsi="IRBadr" w:cs="IRBadr"/>
          <w:noProof/>
          <w:color w:val="auto"/>
          <w:lang w:bidi="ar-SA"/>
        </w:rPr>
      </w:pPr>
      <w:hyperlink w:anchor="_Toc486082428" w:history="1">
        <w:r w:rsidR="00A57F69" w:rsidRPr="00A57F69">
          <w:rPr>
            <w:rStyle w:val="af0"/>
            <w:rFonts w:ascii="IRBadr" w:hAnsi="IRBadr" w:cs="IRBadr"/>
            <w:noProof/>
            <w:rtl/>
          </w:rPr>
          <w:t>اهميت ويژه‌ي خطبه‌ي فدكيه بين سخنان حضرت زهرا سلام الله عليها</w:t>
        </w:r>
        <w:r w:rsidR="00A57F69" w:rsidRPr="00A57F69">
          <w:rPr>
            <w:rFonts w:ascii="IRBadr" w:hAnsi="IRBadr" w:cs="IRBadr"/>
            <w:noProof/>
            <w:webHidden/>
          </w:rPr>
          <w:tab/>
        </w:r>
        <w:r w:rsidR="00A57F69" w:rsidRPr="00A57F69">
          <w:rPr>
            <w:rFonts w:ascii="IRBadr" w:hAnsi="IRBadr" w:cs="IRBadr"/>
            <w:noProof/>
            <w:webHidden/>
          </w:rPr>
          <w:fldChar w:fldCharType="begin"/>
        </w:r>
        <w:r w:rsidR="00A57F69" w:rsidRPr="00A57F69">
          <w:rPr>
            <w:rFonts w:ascii="IRBadr" w:hAnsi="IRBadr" w:cs="IRBadr"/>
            <w:noProof/>
            <w:webHidden/>
          </w:rPr>
          <w:instrText xml:space="preserve"> PAGEREF _Toc486082428 \h </w:instrText>
        </w:r>
        <w:r w:rsidR="00A57F69" w:rsidRPr="00A57F69">
          <w:rPr>
            <w:rFonts w:ascii="IRBadr" w:hAnsi="IRBadr" w:cs="IRBadr"/>
            <w:noProof/>
            <w:webHidden/>
          </w:rPr>
        </w:r>
        <w:r w:rsidR="00A57F69" w:rsidRPr="00A57F69">
          <w:rPr>
            <w:rFonts w:ascii="IRBadr" w:hAnsi="IRBadr" w:cs="IRBadr"/>
            <w:noProof/>
            <w:webHidden/>
          </w:rPr>
          <w:fldChar w:fldCharType="separate"/>
        </w:r>
        <w:r w:rsidR="00A57F69" w:rsidRPr="00A57F69">
          <w:rPr>
            <w:rFonts w:ascii="IRBadr" w:hAnsi="IRBadr" w:cs="IRBadr"/>
            <w:noProof/>
            <w:webHidden/>
          </w:rPr>
          <w:t>5</w:t>
        </w:r>
        <w:r w:rsidR="00A57F69" w:rsidRPr="00A57F69">
          <w:rPr>
            <w:rFonts w:ascii="IRBadr" w:hAnsi="IRBadr" w:cs="IRBadr"/>
            <w:noProof/>
            <w:webHidden/>
          </w:rPr>
          <w:fldChar w:fldCharType="end"/>
        </w:r>
      </w:hyperlink>
    </w:p>
    <w:p w:rsidR="00A57F69" w:rsidRPr="00A57F69" w:rsidRDefault="0010599E" w:rsidP="00A57F69">
      <w:pPr>
        <w:pStyle w:val="41"/>
        <w:tabs>
          <w:tab w:val="right" w:leader="dot" w:pos="9350"/>
        </w:tabs>
        <w:rPr>
          <w:rFonts w:ascii="IRBadr" w:eastAsiaTheme="minorEastAsia" w:hAnsi="IRBadr" w:cs="IRBadr"/>
          <w:noProof/>
          <w:color w:val="auto"/>
          <w:lang w:bidi="ar-SA"/>
        </w:rPr>
      </w:pPr>
      <w:hyperlink w:anchor="_Toc486082429" w:history="1">
        <w:r w:rsidR="00A57F69" w:rsidRPr="00A57F69">
          <w:rPr>
            <w:rStyle w:val="af0"/>
            <w:rFonts w:ascii="IRBadr" w:hAnsi="IRBadr" w:cs="IRBadr"/>
            <w:noProof/>
            <w:rtl/>
          </w:rPr>
          <w:t>فاطمه سلام الله عليها و ورود به مسجدالنبي</w:t>
        </w:r>
        <w:r w:rsidR="00A57F69" w:rsidRPr="00A57F69">
          <w:rPr>
            <w:rFonts w:ascii="IRBadr" w:hAnsi="IRBadr" w:cs="IRBadr"/>
            <w:noProof/>
            <w:webHidden/>
          </w:rPr>
          <w:tab/>
        </w:r>
        <w:r w:rsidR="00A57F69" w:rsidRPr="00A57F69">
          <w:rPr>
            <w:rFonts w:ascii="IRBadr" w:hAnsi="IRBadr" w:cs="IRBadr"/>
            <w:noProof/>
            <w:webHidden/>
          </w:rPr>
          <w:fldChar w:fldCharType="begin"/>
        </w:r>
        <w:r w:rsidR="00A57F69" w:rsidRPr="00A57F69">
          <w:rPr>
            <w:rFonts w:ascii="IRBadr" w:hAnsi="IRBadr" w:cs="IRBadr"/>
            <w:noProof/>
            <w:webHidden/>
          </w:rPr>
          <w:instrText xml:space="preserve"> PAGEREF _Toc486082429 \h </w:instrText>
        </w:r>
        <w:r w:rsidR="00A57F69" w:rsidRPr="00A57F69">
          <w:rPr>
            <w:rFonts w:ascii="IRBadr" w:hAnsi="IRBadr" w:cs="IRBadr"/>
            <w:noProof/>
            <w:webHidden/>
          </w:rPr>
        </w:r>
        <w:r w:rsidR="00A57F69" w:rsidRPr="00A57F69">
          <w:rPr>
            <w:rFonts w:ascii="IRBadr" w:hAnsi="IRBadr" w:cs="IRBadr"/>
            <w:noProof/>
            <w:webHidden/>
          </w:rPr>
          <w:fldChar w:fldCharType="separate"/>
        </w:r>
        <w:r w:rsidR="00A57F69" w:rsidRPr="00A57F69">
          <w:rPr>
            <w:rFonts w:ascii="IRBadr" w:hAnsi="IRBadr" w:cs="IRBadr"/>
            <w:noProof/>
            <w:webHidden/>
          </w:rPr>
          <w:t>5</w:t>
        </w:r>
        <w:r w:rsidR="00A57F69" w:rsidRPr="00A57F69">
          <w:rPr>
            <w:rFonts w:ascii="IRBadr" w:hAnsi="IRBadr" w:cs="IRBadr"/>
            <w:noProof/>
            <w:webHidden/>
          </w:rPr>
          <w:fldChar w:fldCharType="end"/>
        </w:r>
      </w:hyperlink>
    </w:p>
    <w:p w:rsidR="00A57F69" w:rsidRPr="00A57F69" w:rsidRDefault="0010599E" w:rsidP="00A57F69">
      <w:pPr>
        <w:pStyle w:val="41"/>
        <w:tabs>
          <w:tab w:val="right" w:leader="dot" w:pos="9350"/>
        </w:tabs>
        <w:rPr>
          <w:rFonts w:ascii="IRBadr" w:eastAsiaTheme="minorEastAsia" w:hAnsi="IRBadr" w:cs="IRBadr"/>
          <w:noProof/>
          <w:color w:val="auto"/>
          <w:lang w:bidi="ar-SA"/>
        </w:rPr>
      </w:pPr>
      <w:hyperlink w:anchor="_Toc486082430" w:history="1">
        <w:r w:rsidR="00A57F69" w:rsidRPr="00A57F69">
          <w:rPr>
            <w:rStyle w:val="af0"/>
            <w:rFonts w:ascii="IRBadr" w:hAnsi="IRBadr" w:cs="IRBadr"/>
            <w:noProof/>
            <w:rtl/>
          </w:rPr>
          <w:t>حمد و ثناي الهي در خطبه‌ي فدكيه</w:t>
        </w:r>
        <w:r w:rsidR="00A57F69" w:rsidRPr="00A57F69">
          <w:rPr>
            <w:rFonts w:ascii="IRBadr" w:hAnsi="IRBadr" w:cs="IRBadr"/>
            <w:noProof/>
            <w:webHidden/>
          </w:rPr>
          <w:tab/>
        </w:r>
        <w:r w:rsidR="00A57F69" w:rsidRPr="00A57F69">
          <w:rPr>
            <w:rFonts w:ascii="IRBadr" w:hAnsi="IRBadr" w:cs="IRBadr"/>
            <w:noProof/>
            <w:webHidden/>
          </w:rPr>
          <w:fldChar w:fldCharType="begin"/>
        </w:r>
        <w:r w:rsidR="00A57F69" w:rsidRPr="00A57F69">
          <w:rPr>
            <w:rFonts w:ascii="IRBadr" w:hAnsi="IRBadr" w:cs="IRBadr"/>
            <w:noProof/>
            <w:webHidden/>
          </w:rPr>
          <w:instrText xml:space="preserve"> PAGEREF _Toc486082430 \h </w:instrText>
        </w:r>
        <w:r w:rsidR="00A57F69" w:rsidRPr="00A57F69">
          <w:rPr>
            <w:rFonts w:ascii="IRBadr" w:hAnsi="IRBadr" w:cs="IRBadr"/>
            <w:noProof/>
            <w:webHidden/>
          </w:rPr>
        </w:r>
        <w:r w:rsidR="00A57F69" w:rsidRPr="00A57F69">
          <w:rPr>
            <w:rFonts w:ascii="IRBadr" w:hAnsi="IRBadr" w:cs="IRBadr"/>
            <w:noProof/>
            <w:webHidden/>
          </w:rPr>
          <w:fldChar w:fldCharType="separate"/>
        </w:r>
        <w:r w:rsidR="00A57F69" w:rsidRPr="00A57F69">
          <w:rPr>
            <w:rFonts w:ascii="IRBadr" w:hAnsi="IRBadr" w:cs="IRBadr"/>
            <w:noProof/>
            <w:webHidden/>
          </w:rPr>
          <w:t>5</w:t>
        </w:r>
        <w:r w:rsidR="00A57F69" w:rsidRPr="00A57F69">
          <w:rPr>
            <w:rFonts w:ascii="IRBadr" w:hAnsi="IRBadr" w:cs="IRBadr"/>
            <w:noProof/>
            <w:webHidden/>
          </w:rPr>
          <w:fldChar w:fldCharType="end"/>
        </w:r>
      </w:hyperlink>
    </w:p>
    <w:p w:rsidR="00A57F69" w:rsidRPr="00A57F69" w:rsidRDefault="0010599E" w:rsidP="00A57F69">
      <w:pPr>
        <w:pStyle w:val="41"/>
        <w:tabs>
          <w:tab w:val="right" w:leader="dot" w:pos="9350"/>
        </w:tabs>
        <w:rPr>
          <w:rFonts w:ascii="IRBadr" w:eastAsiaTheme="minorEastAsia" w:hAnsi="IRBadr" w:cs="IRBadr"/>
          <w:noProof/>
          <w:color w:val="auto"/>
          <w:lang w:bidi="ar-SA"/>
        </w:rPr>
      </w:pPr>
      <w:hyperlink w:anchor="_Toc486082431" w:history="1">
        <w:r w:rsidR="00A57F69" w:rsidRPr="00A57F69">
          <w:rPr>
            <w:rStyle w:val="af0"/>
            <w:rFonts w:ascii="IRBadr" w:hAnsi="IRBadr" w:cs="IRBadr"/>
            <w:noProof/>
            <w:rtl/>
          </w:rPr>
          <w:t>نقش مهم مهاجر و انصار بعد از پيامبر اكرم صلي الله عليه و آله</w:t>
        </w:r>
        <w:r w:rsidR="00A57F69" w:rsidRPr="00A57F69">
          <w:rPr>
            <w:rFonts w:ascii="IRBadr" w:hAnsi="IRBadr" w:cs="IRBadr"/>
            <w:noProof/>
            <w:webHidden/>
          </w:rPr>
          <w:tab/>
        </w:r>
        <w:r w:rsidR="00A57F69" w:rsidRPr="00A57F69">
          <w:rPr>
            <w:rFonts w:ascii="IRBadr" w:hAnsi="IRBadr" w:cs="IRBadr"/>
            <w:noProof/>
            <w:webHidden/>
          </w:rPr>
          <w:fldChar w:fldCharType="begin"/>
        </w:r>
        <w:r w:rsidR="00A57F69" w:rsidRPr="00A57F69">
          <w:rPr>
            <w:rFonts w:ascii="IRBadr" w:hAnsi="IRBadr" w:cs="IRBadr"/>
            <w:noProof/>
            <w:webHidden/>
          </w:rPr>
          <w:instrText xml:space="preserve"> PAGEREF _Toc486082431 \h </w:instrText>
        </w:r>
        <w:r w:rsidR="00A57F69" w:rsidRPr="00A57F69">
          <w:rPr>
            <w:rFonts w:ascii="IRBadr" w:hAnsi="IRBadr" w:cs="IRBadr"/>
            <w:noProof/>
            <w:webHidden/>
          </w:rPr>
        </w:r>
        <w:r w:rsidR="00A57F69" w:rsidRPr="00A57F69">
          <w:rPr>
            <w:rFonts w:ascii="IRBadr" w:hAnsi="IRBadr" w:cs="IRBadr"/>
            <w:noProof/>
            <w:webHidden/>
          </w:rPr>
          <w:fldChar w:fldCharType="separate"/>
        </w:r>
        <w:r w:rsidR="00A57F69" w:rsidRPr="00A57F69">
          <w:rPr>
            <w:rFonts w:ascii="IRBadr" w:hAnsi="IRBadr" w:cs="IRBadr"/>
            <w:noProof/>
            <w:webHidden/>
          </w:rPr>
          <w:t>6</w:t>
        </w:r>
        <w:r w:rsidR="00A57F69" w:rsidRPr="00A57F69">
          <w:rPr>
            <w:rFonts w:ascii="IRBadr" w:hAnsi="IRBadr" w:cs="IRBadr"/>
            <w:noProof/>
            <w:webHidden/>
          </w:rPr>
          <w:fldChar w:fldCharType="end"/>
        </w:r>
      </w:hyperlink>
    </w:p>
    <w:p w:rsidR="00A57F69" w:rsidRPr="00A57F69" w:rsidRDefault="0010599E" w:rsidP="00A57F69">
      <w:pPr>
        <w:pStyle w:val="41"/>
        <w:tabs>
          <w:tab w:val="right" w:leader="dot" w:pos="9350"/>
        </w:tabs>
        <w:rPr>
          <w:rFonts w:ascii="IRBadr" w:eastAsiaTheme="minorEastAsia" w:hAnsi="IRBadr" w:cs="IRBadr"/>
          <w:noProof/>
          <w:color w:val="auto"/>
          <w:lang w:bidi="ar-SA"/>
        </w:rPr>
      </w:pPr>
      <w:hyperlink w:anchor="_Toc486082432" w:history="1">
        <w:r w:rsidR="00A57F69" w:rsidRPr="00A57F69">
          <w:rPr>
            <w:rStyle w:val="af0"/>
            <w:rFonts w:ascii="IRBadr" w:hAnsi="IRBadr" w:cs="IRBadr"/>
            <w:noProof/>
            <w:rtl/>
          </w:rPr>
          <w:t>نقش قرآن در خطبه‌ي فدكيه</w:t>
        </w:r>
        <w:r w:rsidR="00A57F69" w:rsidRPr="00A57F69">
          <w:rPr>
            <w:rFonts w:ascii="IRBadr" w:hAnsi="IRBadr" w:cs="IRBadr"/>
            <w:noProof/>
            <w:webHidden/>
          </w:rPr>
          <w:tab/>
        </w:r>
        <w:r w:rsidR="00A57F69" w:rsidRPr="00A57F69">
          <w:rPr>
            <w:rFonts w:ascii="IRBadr" w:hAnsi="IRBadr" w:cs="IRBadr"/>
            <w:noProof/>
            <w:webHidden/>
          </w:rPr>
          <w:fldChar w:fldCharType="begin"/>
        </w:r>
        <w:r w:rsidR="00A57F69" w:rsidRPr="00A57F69">
          <w:rPr>
            <w:rFonts w:ascii="IRBadr" w:hAnsi="IRBadr" w:cs="IRBadr"/>
            <w:noProof/>
            <w:webHidden/>
          </w:rPr>
          <w:instrText xml:space="preserve"> PAGEREF _Toc486082432 \h </w:instrText>
        </w:r>
        <w:r w:rsidR="00A57F69" w:rsidRPr="00A57F69">
          <w:rPr>
            <w:rFonts w:ascii="IRBadr" w:hAnsi="IRBadr" w:cs="IRBadr"/>
            <w:noProof/>
            <w:webHidden/>
          </w:rPr>
        </w:r>
        <w:r w:rsidR="00A57F69" w:rsidRPr="00A57F69">
          <w:rPr>
            <w:rFonts w:ascii="IRBadr" w:hAnsi="IRBadr" w:cs="IRBadr"/>
            <w:noProof/>
            <w:webHidden/>
          </w:rPr>
          <w:fldChar w:fldCharType="separate"/>
        </w:r>
        <w:r w:rsidR="00A57F69" w:rsidRPr="00A57F69">
          <w:rPr>
            <w:rFonts w:ascii="IRBadr" w:hAnsi="IRBadr" w:cs="IRBadr"/>
            <w:noProof/>
            <w:webHidden/>
          </w:rPr>
          <w:t>6</w:t>
        </w:r>
        <w:r w:rsidR="00A57F69" w:rsidRPr="00A57F69">
          <w:rPr>
            <w:rFonts w:ascii="IRBadr" w:hAnsi="IRBadr" w:cs="IRBadr"/>
            <w:noProof/>
            <w:webHidden/>
          </w:rPr>
          <w:fldChar w:fldCharType="end"/>
        </w:r>
      </w:hyperlink>
    </w:p>
    <w:p w:rsidR="00A57F69" w:rsidRPr="00A57F69" w:rsidRDefault="0010599E" w:rsidP="00A57F69">
      <w:pPr>
        <w:pStyle w:val="41"/>
        <w:tabs>
          <w:tab w:val="right" w:leader="dot" w:pos="9350"/>
        </w:tabs>
        <w:rPr>
          <w:rFonts w:ascii="IRBadr" w:eastAsiaTheme="minorEastAsia" w:hAnsi="IRBadr" w:cs="IRBadr"/>
          <w:noProof/>
          <w:color w:val="auto"/>
          <w:lang w:bidi="ar-SA"/>
        </w:rPr>
      </w:pPr>
      <w:hyperlink w:anchor="_Toc486082433" w:history="1">
        <w:r w:rsidR="00A57F69" w:rsidRPr="00A57F69">
          <w:rPr>
            <w:rStyle w:val="af0"/>
            <w:rFonts w:ascii="IRBadr" w:hAnsi="IRBadr" w:cs="IRBadr"/>
            <w:noProof/>
            <w:rtl/>
          </w:rPr>
          <w:t>تحليل بيست فرمان از فرامين الهي</w:t>
        </w:r>
        <w:r w:rsidR="00A57F69" w:rsidRPr="00A57F69">
          <w:rPr>
            <w:rFonts w:ascii="IRBadr" w:hAnsi="IRBadr" w:cs="IRBadr"/>
            <w:noProof/>
            <w:webHidden/>
          </w:rPr>
          <w:tab/>
        </w:r>
        <w:r w:rsidR="00A57F69" w:rsidRPr="00A57F69">
          <w:rPr>
            <w:rFonts w:ascii="IRBadr" w:hAnsi="IRBadr" w:cs="IRBadr"/>
            <w:noProof/>
            <w:webHidden/>
          </w:rPr>
          <w:fldChar w:fldCharType="begin"/>
        </w:r>
        <w:r w:rsidR="00A57F69" w:rsidRPr="00A57F69">
          <w:rPr>
            <w:rFonts w:ascii="IRBadr" w:hAnsi="IRBadr" w:cs="IRBadr"/>
            <w:noProof/>
            <w:webHidden/>
          </w:rPr>
          <w:instrText xml:space="preserve"> PAGEREF _Toc486082433 \h </w:instrText>
        </w:r>
        <w:r w:rsidR="00A57F69" w:rsidRPr="00A57F69">
          <w:rPr>
            <w:rFonts w:ascii="IRBadr" w:hAnsi="IRBadr" w:cs="IRBadr"/>
            <w:noProof/>
            <w:webHidden/>
          </w:rPr>
        </w:r>
        <w:r w:rsidR="00A57F69" w:rsidRPr="00A57F69">
          <w:rPr>
            <w:rFonts w:ascii="IRBadr" w:hAnsi="IRBadr" w:cs="IRBadr"/>
            <w:noProof/>
            <w:webHidden/>
          </w:rPr>
          <w:fldChar w:fldCharType="separate"/>
        </w:r>
        <w:r w:rsidR="00A57F69" w:rsidRPr="00A57F69">
          <w:rPr>
            <w:rFonts w:ascii="IRBadr" w:hAnsi="IRBadr" w:cs="IRBadr"/>
            <w:noProof/>
            <w:webHidden/>
          </w:rPr>
          <w:t>6</w:t>
        </w:r>
        <w:r w:rsidR="00A57F69" w:rsidRPr="00A57F69">
          <w:rPr>
            <w:rFonts w:ascii="IRBadr" w:hAnsi="IRBadr" w:cs="IRBadr"/>
            <w:noProof/>
            <w:webHidden/>
          </w:rPr>
          <w:fldChar w:fldCharType="end"/>
        </w:r>
      </w:hyperlink>
    </w:p>
    <w:p w:rsidR="00A57F69" w:rsidRPr="00A57F69" w:rsidRDefault="0010599E" w:rsidP="00A57F69">
      <w:pPr>
        <w:pStyle w:val="41"/>
        <w:tabs>
          <w:tab w:val="right" w:leader="dot" w:pos="9350"/>
        </w:tabs>
        <w:rPr>
          <w:rFonts w:ascii="IRBadr" w:eastAsiaTheme="minorEastAsia" w:hAnsi="IRBadr" w:cs="IRBadr"/>
          <w:noProof/>
          <w:color w:val="auto"/>
          <w:lang w:bidi="ar-SA"/>
        </w:rPr>
      </w:pPr>
      <w:hyperlink w:anchor="_Toc486082434" w:history="1">
        <w:r w:rsidR="00A57F69" w:rsidRPr="00A57F69">
          <w:rPr>
            <w:rStyle w:val="af0"/>
            <w:rFonts w:ascii="IRBadr" w:hAnsi="IRBadr" w:cs="IRBadr"/>
            <w:noProof/>
            <w:rtl/>
          </w:rPr>
          <w:t>خطبه‌ي فدكيه و دفاع از علي علیه‌السلام</w:t>
        </w:r>
        <w:r w:rsidR="00A57F69" w:rsidRPr="00A57F69">
          <w:rPr>
            <w:rFonts w:ascii="IRBadr" w:hAnsi="IRBadr" w:cs="IRBadr"/>
            <w:noProof/>
            <w:webHidden/>
          </w:rPr>
          <w:tab/>
        </w:r>
        <w:r w:rsidR="00A57F69" w:rsidRPr="00A57F69">
          <w:rPr>
            <w:rFonts w:ascii="IRBadr" w:hAnsi="IRBadr" w:cs="IRBadr"/>
            <w:noProof/>
            <w:webHidden/>
          </w:rPr>
          <w:fldChar w:fldCharType="begin"/>
        </w:r>
        <w:r w:rsidR="00A57F69" w:rsidRPr="00A57F69">
          <w:rPr>
            <w:rFonts w:ascii="IRBadr" w:hAnsi="IRBadr" w:cs="IRBadr"/>
            <w:noProof/>
            <w:webHidden/>
          </w:rPr>
          <w:instrText xml:space="preserve"> PAGEREF _Toc486082434 \h </w:instrText>
        </w:r>
        <w:r w:rsidR="00A57F69" w:rsidRPr="00A57F69">
          <w:rPr>
            <w:rFonts w:ascii="IRBadr" w:hAnsi="IRBadr" w:cs="IRBadr"/>
            <w:noProof/>
            <w:webHidden/>
          </w:rPr>
        </w:r>
        <w:r w:rsidR="00A57F69" w:rsidRPr="00A57F69">
          <w:rPr>
            <w:rFonts w:ascii="IRBadr" w:hAnsi="IRBadr" w:cs="IRBadr"/>
            <w:noProof/>
            <w:webHidden/>
          </w:rPr>
          <w:fldChar w:fldCharType="separate"/>
        </w:r>
        <w:r w:rsidR="00A57F69" w:rsidRPr="00A57F69">
          <w:rPr>
            <w:rFonts w:ascii="IRBadr" w:hAnsi="IRBadr" w:cs="IRBadr"/>
            <w:noProof/>
            <w:webHidden/>
          </w:rPr>
          <w:t>6</w:t>
        </w:r>
        <w:r w:rsidR="00A57F69" w:rsidRPr="00A57F69">
          <w:rPr>
            <w:rFonts w:ascii="IRBadr" w:hAnsi="IRBadr" w:cs="IRBadr"/>
            <w:noProof/>
            <w:webHidden/>
          </w:rPr>
          <w:fldChar w:fldCharType="end"/>
        </w:r>
      </w:hyperlink>
    </w:p>
    <w:p w:rsidR="00A57F69" w:rsidRPr="00A57F69" w:rsidRDefault="0010599E" w:rsidP="00A57F69">
      <w:pPr>
        <w:pStyle w:val="41"/>
        <w:tabs>
          <w:tab w:val="right" w:leader="dot" w:pos="9350"/>
        </w:tabs>
        <w:rPr>
          <w:rFonts w:ascii="IRBadr" w:eastAsiaTheme="minorEastAsia" w:hAnsi="IRBadr" w:cs="IRBadr"/>
          <w:noProof/>
          <w:color w:val="auto"/>
          <w:lang w:bidi="ar-SA"/>
        </w:rPr>
      </w:pPr>
      <w:hyperlink w:anchor="_Toc486082435" w:history="1">
        <w:r w:rsidR="00A57F69" w:rsidRPr="00A57F69">
          <w:rPr>
            <w:rStyle w:val="af0"/>
            <w:rFonts w:ascii="IRBadr" w:hAnsi="IRBadr" w:cs="IRBadr"/>
            <w:noProof/>
            <w:rtl/>
          </w:rPr>
          <w:t>آسيب‌شناسي مردم مدينه مهم‌ترين بخش خطبه‌ي فدكيه</w:t>
        </w:r>
        <w:r w:rsidR="00A57F69" w:rsidRPr="00A57F69">
          <w:rPr>
            <w:rFonts w:ascii="IRBadr" w:hAnsi="IRBadr" w:cs="IRBadr"/>
            <w:noProof/>
            <w:webHidden/>
          </w:rPr>
          <w:tab/>
        </w:r>
        <w:r w:rsidR="00A57F69" w:rsidRPr="00A57F69">
          <w:rPr>
            <w:rFonts w:ascii="IRBadr" w:hAnsi="IRBadr" w:cs="IRBadr"/>
            <w:noProof/>
            <w:webHidden/>
          </w:rPr>
          <w:fldChar w:fldCharType="begin"/>
        </w:r>
        <w:r w:rsidR="00A57F69" w:rsidRPr="00A57F69">
          <w:rPr>
            <w:rFonts w:ascii="IRBadr" w:hAnsi="IRBadr" w:cs="IRBadr"/>
            <w:noProof/>
            <w:webHidden/>
          </w:rPr>
          <w:instrText xml:space="preserve"> PAGEREF _Toc486082435 \h </w:instrText>
        </w:r>
        <w:r w:rsidR="00A57F69" w:rsidRPr="00A57F69">
          <w:rPr>
            <w:rFonts w:ascii="IRBadr" w:hAnsi="IRBadr" w:cs="IRBadr"/>
            <w:noProof/>
            <w:webHidden/>
          </w:rPr>
        </w:r>
        <w:r w:rsidR="00A57F69" w:rsidRPr="00A57F69">
          <w:rPr>
            <w:rFonts w:ascii="IRBadr" w:hAnsi="IRBadr" w:cs="IRBadr"/>
            <w:noProof/>
            <w:webHidden/>
          </w:rPr>
          <w:fldChar w:fldCharType="separate"/>
        </w:r>
        <w:r w:rsidR="00A57F69" w:rsidRPr="00A57F69">
          <w:rPr>
            <w:rFonts w:ascii="IRBadr" w:hAnsi="IRBadr" w:cs="IRBadr"/>
            <w:noProof/>
            <w:webHidden/>
          </w:rPr>
          <w:t>7</w:t>
        </w:r>
        <w:r w:rsidR="00A57F69" w:rsidRPr="00A57F69">
          <w:rPr>
            <w:rFonts w:ascii="IRBadr" w:hAnsi="IRBadr" w:cs="IRBadr"/>
            <w:noProof/>
            <w:webHidden/>
          </w:rPr>
          <w:fldChar w:fldCharType="end"/>
        </w:r>
      </w:hyperlink>
    </w:p>
    <w:p w:rsidR="00A57F69" w:rsidRPr="00A57F69" w:rsidRDefault="0010599E" w:rsidP="00A57F69">
      <w:pPr>
        <w:pStyle w:val="21"/>
        <w:tabs>
          <w:tab w:val="right" w:leader="dot" w:pos="9350"/>
        </w:tabs>
        <w:rPr>
          <w:rFonts w:ascii="IRBadr" w:eastAsiaTheme="minorEastAsia" w:hAnsi="IRBadr" w:cs="IRBadr"/>
          <w:noProof/>
          <w:color w:val="auto"/>
          <w:lang w:bidi="ar-SA"/>
        </w:rPr>
      </w:pPr>
      <w:hyperlink w:anchor="_Toc486082436" w:history="1">
        <w:r w:rsidR="00A57F69" w:rsidRPr="00A57F69">
          <w:rPr>
            <w:rStyle w:val="af0"/>
            <w:rFonts w:ascii="IRBadr" w:hAnsi="IRBadr" w:cs="IRBadr"/>
            <w:noProof/>
            <w:rtl/>
          </w:rPr>
          <w:t>روضه</w:t>
        </w:r>
        <w:r w:rsidR="00A57F69" w:rsidRPr="00A57F69">
          <w:rPr>
            <w:rFonts w:ascii="IRBadr" w:hAnsi="IRBadr" w:cs="IRBadr"/>
            <w:noProof/>
            <w:webHidden/>
          </w:rPr>
          <w:tab/>
        </w:r>
        <w:r w:rsidR="00A57F69" w:rsidRPr="00A57F69">
          <w:rPr>
            <w:rFonts w:ascii="IRBadr" w:hAnsi="IRBadr" w:cs="IRBadr"/>
            <w:noProof/>
            <w:webHidden/>
          </w:rPr>
          <w:fldChar w:fldCharType="begin"/>
        </w:r>
        <w:r w:rsidR="00A57F69" w:rsidRPr="00A57F69">
          <w:rPr>
            <w:rFonts w:ascii="IRBadr" w:hAnsi="IRBadr" w:cs="IRBadr"/>
            <w:noProof/>
            <w:webHidden/>
          </w:rPr>
          <w:instrText xml:space="preserve"> PAGEREF _Toc486082436 \h </w:instrText>
        </w:r>
        <w:r w:rsidR="00A57F69" w:rsidRPr="00A57F69">
          <w:rPr>
            <w:rFonts w:ascii="IRBadr" w:hAnsi="IRBadr" w:cs="IRBadr"/>
            <w:noProof/>
            <w:webHidden/>
          </w:rPr>
        </w:r>
        <w:r w:rsidR="00A57F69" w:rsidRPr="00A57F69">
          <w:rPr>
            <w:rFonts w:ascii="IRBadr" w:hAnsi="IRBadr" w:cs="IRBadr"/>
            <w:noProof/>
            <w:webHidden/>
          </w:rPr>
          <w:fldChar w:fldCharType="separate"/>
        </w:r>
        <w:r w:rsidR="00A57F69" w:rsidRPr="00A57F69">
          <w:rPr>
            <w:rFonts w:ascii="IRBadr" w:hAnsi="IRBadr" w:cs="IRBadr"/>
            <w:noProof/>
            <w:webHidden/>
          </w:rPr>
          <w:t>7</w:t>
        </w:r>
        <w:r w:rsidR="00A57F69" w:rsidRPr="00A57F69">
          <w:rPr>
            <w:rFonts w:ascii="IRBadr" w:hAnsi="IRBadr" w:cs="IRBadr"/>
            <w:noProof/>
            <w:webHidden/>
          </w:rPr>
          <w:fldChar w:fldCharType="end"/>
        </w:r>
      </w:hyperlink>
    </w:p>
    <w:p w:rsidR="00A57F69" w:rsidRPr="00A57F69" w:rsidRDefault="0010599E" w:rsidP="00A57F69">
      <w:pPr>
        <w:pStyle w:val="11"/>
        <w:tabs>
          <w:tab w:val="right" w:leader="dot" w:pos="9350"/>
        </w:tabs>
        <w:rPr>
          <w:rFonts w:ascii="IRBadr" w:eastAsiaTheme="minorEastAsia" w:hAnsi="IRBadr" w:cs="IRBadr"/>
          <w:noProof/>
          <w:color w:val="auto"/>
          <w:lang w:bidi="ar-SA"/>
        </w:rPr>
      </w:pPr>
      <w:hyperlink w:anchor="_Toc486082437" w:history="1">
        <w:r w:rsidR="00A57F69" w:rsidRPr="00A57F69">
          <w:rPr>
            <w:rStyle w:val="af0"/>
            <w:rFonts w:ascii="IRBadr" w:eastAsia="2  Lotus" w:hAnsi="IRBadr" w:cs="IRBadr"/>
            <w:bCs/>
            <w:noProof/>
            <w:rtl/>
          </w:rPr>
          <w:t>خطبه‌ی دوم</w:t>
        </w:r>
        <w:r w:rsidR="00A57F69" w:rsidRPr="00A57F69">
          <w:rPr>
            <w:rFonts w:ascii="IRBadr" w:hAnsi="IRBadr" w:cs="IRBadr"/>
            <w:noProof/>
            <w:webHidden/>
          </w:rPr>
          <w:tab/>
        </w:r>
        <w:r w:rsidR="00A57F69" w:rsidRPr="00A57F69">
          <w:rPr>
            <w:rFonts w:ascii="IRBadr" w:hAnsi="IRBadr" w:cs="IRBadr"/>
            <w:noProof/>
            <w:webHidden/>
          </w:rPr>
          <w:fldChar w:fldCharType="begin"/>
        </w:r>
        <w:r w:rsidR="00A57F69" w:rsidRPr="00A57F69">
          <w:rPr>
            <w:rFonts w:ascii="IRBadr" w:hAnsi="IRBadr" w:cs="IRBadr"/>
            <w:noProof/>
            <w:webHidden/>
          </w:rPr>
          <w:instrText xml:space="preserve"> PAGEREF _Toc486082437 \h </w:instrText>
        </w:r>
        <w:r w:rsidR="00A57F69" w:rsidRPr="00A57F69">
          <w:rPr>
            <w:rFonts w:ascii="IRBadr" w:hAnsi="IRBadr" w:cs="IRBadr"/>
            <w:noProof/>
            <w:webHidden/>
          </w:rPr>
        </w:r>
        <w:r w:rsidR="00A57F69" w:rsidRPr="00A57F69">
          <w:rPr>
            <w:rFonts w:ascii="IRBadr" w:hAnsi="IRBadr" w:cs="IRBadr"/>
            <w:noProof/>
            <w:webHidden/>
          </w:rPr>
          <w:fldChar w:fldCharType="separate"/>
        </w:r>
        <w:r w:rsidR="00A57F69" w:rsidRPr="00A57F69">
          <w:rPr>
            <w:rFonts w:ascii="IRBadr" w:hAnsi="IRBadr" w:cs="IRBadr"/>
            <w:noProof/>
            <w:webHidden/>
          </w:rPr>
          <w:t>7</w:t>
        </w:r>
        <w:r w:rsidR="00A57F69" w:rsidRPr="00A57F69">
          <w:rPr>
            <w:rFonts w:ascii="IRBadr" w:hAnsi="IRBadr" w:cs="IRBadr"/>
            <w:noProof/>
            <w:webHidden/>
          </w:rPr>
          <w:fldChar w:fldCharType="end"/>
        </w:r>
      </w:hyperlink>
    </w:p>
    <w:p w:rsidR="00A57F69" w:rsidRPr="00A57F69" w:rsidRDefault="0010599E" w:rsidP="00A57F69">
      <w:pPr>
        <w:pStyle w:val="21"/>
        <w:tabs>
          <w:tab w:val="right" w:leader="dot" w:pos="9350"/>
        </w:tabs>
        <w:rPr>
          <w:rFonts w:ascii="IRBadr" w:eastAsiaTheme="minorEastAsia" w:hAnsi="IRBadr" w:cs="IRBadr"/>
          <w:noProof/>
          <w:color w:val="auto"/>
          <w:lang w:bidi="ar-SA"/>
        </w:rPr>
      </w:pPr>
      <w:hyperlink w:anchor="_Toc486082438" w:history="1">
        <w:r w:rsidR="00A57F69" w:rsidRPr="00A57F69">
          <w:rPr>
            <w:rStyle w:val="af0"/>
            <w:rFonts w:ascii="IRBadr" w:hAnsi="IRBadr" w:cs="IRBadr"/>
            <w:noProof/>
            <w:rtl/>
          </w:rPr>
          <w:t>آرزوي خوشبختي براي سعادت مردم و ايران اسلامي</w:t>
        </w:r>
        <w:r w:rsidR="00A57F69" w:rsidRPr="00A57F69">
          <w:rPr>
            <w:rFonts w:ascii="IRBadr" w:hAnsi="IRBadr" w:cs="IRBadr"/>
            <w:noProof/>
            <w:webHidden/>
          </w:rPr>
          <w:tab/>
        </w:r>
        <w:r w:rsidR="00A57F69" w:rsidRPr="00A57F69">
          <w:rPr>
            <w:rFonts w:ascii="IRBadr" w:hAnsi="IRBadr" w:cs="IRBadr"/>
            <w:noProof/>
            <w:webHidden/>
          </w:rPr>
          <w:fldChar w:fldCharType="begin"/>
        </w:r>
        <w:r w:rsidR="00A57F69" w:rsidRPr="00A57F69">
          <w:rPr>
            <w:rFonts w:ascii="IRBadr" w:hAnsi="IRBadr" w:cs="IRBadr"/>
            <w:noProof/>
            <w:webHidden/>
          </w:rPr>
          <w:instrText xml:space="preserve"> PAGEREF _Toc486082438 \h </w:instrText>
        </w:r>
        <w:r w:rsidR="00A57F69" w:rsidRPr="00A57F69">
          <w:rPr>
            <w:rFonts w:ascii="IRBadr" w:hAnsi="IRBadr" w:cs="IRBadr"/>
            <w:noProof/>
            <w:webHidden/>
          </w:rPr>
        </w:r>
        <w:r w:rsidR="00A57F69" w:rsidRPr="00A57F69">
          <w:rPr>
            <w:rFonts w:ascii="IRBadr" w:hAnsi="IRBadr" w:cs="IRBadr"/>
            <w:noProof/>
            <w:webHidden/>
          </w:rPr>
          <w:fldChar w:fldCharType="separate"/>
        </w:r>
        <w:r w:rsidR="00A57F69" w:rsidRPr="00A57F69">
          <w:rPr>
            <w:rFonts w:ascii="IRBadr" w:hAnsi="IRBadr" w:cs="IRBadr"/>
            <w:noProof/>
            <w:webHidden/>
          </w:rPr>
          <w:t>8</w:t>
        </w:r>
        <w:r w:rsidR="00A57F69" w:rsidRPr="00A57F69">
          <w:rPr>
            <w:rFonts w:ascii="IRBadr" w:hAnsi="IRBadr" w:cs="IRBadr"/>
            <w:noProof/>
            <w:webHidden/>
          </w:rPr>
          <w:fldChar w:fldCharType="end"/>
        </w:r>
      </w:hyperlink>
    </w:p>
    <w:p w:rsidR="00A57F69" w:rsidRPr="00A57F69" w:rsidRDefault="0010599E" w:rsidP="00A57F69">
      <w:pPr>
        <w:pStyle w:val="21"/>
        <w:tabs>
          <w:tab w:val="right" w:leader="dot" w:pos="9350"/>
        </w:tabs>
        <w:rPr>
          <w:rFonts w:ascii="IRBadr" w:eastAsiaTheme="minorEastAsia" w:hAnsi="IRBadr" w:cs="IRBadr"/>
          <w:noProof/>
          <w:color w:val="auto"/>
          <w:lang w:bidi="ar-SA"/>
        </w:rPr>
      </w:pPr>
      <w:hyperlink w:anchor="_Toc486082439" w:history="1">
        <w:r w:rsidR="00A57F69" w:rsidRPr="00A57F69">
          <w:rPr>
            <w:rStyle w:val="af0"/>
            <w:rFonts w:ascii="IRBadr" w:hAnsi="IRBadr" w:cs="IRBadr"/>
            <w:noProof/>
            <w:rtl/>
          </w:rPr>
          <w:t>سالروز گراميداشت 12 فروردين</w:t>
        </w:r>
        <w:r w:rsidR="00A57F69" w:rsidRPr="00A57F69">
          <w:rPr>
            <w:rFonts w:ascii="IRBadr" w:hAnsi="IRBadr" w:cs="IRBadr"/>
            <w:noProof/>
            <w:webHidden/>
          </w:rPr>
          <w:tab/>
        </w:r>
        <w:r w:rsidR="00A57F69" w:rsidRPr="00A57F69">
          <w:rPr>
            <w:rFonts w:ascii="IRBadr" w:hAnsi="IRBadr" w:cs="IRBadr"/>
            <w:noProof/>
            <w:webHidden/>
          </w:rPr>
          <w:fldChar w:fldCharType="begin"/>
        </w:r>
        <w:r w:rsidR="00A57F69" w:rsidRPr="00A57F69">
          <w:rPr>
            <w:rFonts w:ascii="IRBadr" w:hAnsi="IRBadr" w:cs="IRBadr"/>
            <w:noProof/>
            <w:webHidden/>
          </w:rPr>
          <w:instrText xml:space="preserve"> PAGEREF _Toc486082439 \h </w:instrText>
        </w:r>
        <w:r w:rsidR="00A57F69" w:rsidRPr="00A57F69">
          <w:rPr>
            <w:rFonts w:ascii="IRBadr" w:hAnsi="IRBadr" w:cs="IRBadr"/>
            <w:noProof/>
            <w:webHidden/>
          </w:rPr>
        </w:r>
        <w:r w:rsidR="00A57F69" w:rsidRPr="00A57F69">
          <w:rPr>
            <w:rFonts w:ascii="IRBadr" w:hAnsi="IRBadr" w:cs="IRBadr"/>
            <w:noProof/>
            <w:webHidden/>
          </w:rPr>
          <w:fldChar w:fldCharType="separate"/>
        </w:r>
        <w:r w:rsidR="00A57F69" w:rsidRPr="00A57F69">
          <w:rPr>
            <w:rFonts w:ascii="IRBadr" w:hAnsi="IRBadr" w:cs="IRBadr"/>
            <w:noProof/>
            <w:webHidden/>
          </w:rPr>
          <w:t>8</w:t>
        </w:r>
        <w:r w:rsidR="00A57F69" w:rsidRPr="00A57F69">
          <w:rPr>
            <w:rFonts w:ascii="IRBadr" w:hAnsi="IRBadr" w:cs="IRBadr"/>
            <w:noProof/>
            <w:webHidden/>
          </w:rPr>
          <w:fldChar w:fldCharType="end"/>
        </w:r>
      </w:hyperlink>
    </w:p>
    <w:p w:rsidR="00A57F69" w:rsidRPr="00A57F69" w:rsidRDefault="0010599E" w:rsidP="00A57F69">
      <w:pPr>
        <w:pStyle w:val="21"/>
        <w:tabs>
          <w:tab w:val="right" w:leader="dot" w:pos="9350"/>
        </w:tabs>
        <w:rPr>
          <w:rFonts w:ascii="IRBadr" w:eastAsiaTheme="minorEastAsia" w:hAnsi="IRBadr" w:cs="IRBadr"/>
          <w:noProof/>
          <w:color w:val="auto"/>
          <w:lang w:bidi="ar-SA"/>
        </w:rPr>
      </w:pPr>
      <w:hyperlink w:anchor="_Toc486082440" w:history="1">
        <w:r w:rsidR="00A57F69" w:rsidRPr="00A57F69">
          <w:rPr>
            <w:rStyle w:val="af0"/>
            <w:rFonts w:ascii="IRBadr" w:hAnsi="IRBadr" w:cs="IRBadr"/>
            <w:noProof/>
            <w:rtl/>
          </w:rPr>
          <w:t>نگاهي به وقايع منطقه و شهرستان</w:t>
        </w:r>
        <w:r w:rsidR="00A57F69" w:rsidRPr="00A57F69">
          <w:rPr>
            <w:rFonts w:ascii="IRBadr" w:hAnsi="IRBadr" w:cs="IRBadr"/>
            <w:noProof/>
            <w:webHidden/>
          </w:rPr>
          <w:tab/>
        </w:r>
        <w:r w:rsidR="00A57F69" w:rsidRPr="00A57F69">
          <w:rPr>
            <w:rFonts w:ascii="IRBadr" w:hAnsi="IRBadr" w:cs="IRBadr"/>
            <w:noProof/>
            <w:webHidden/>
          </w:rPr>
          <w:fldChar w:fldCharType="begin"/>
        </w:r>
        <w:r w:rsidR="00A57F69" w:rsidRPr="00A57F69">
          <w:rPr>
            <w:rFonts w:ascii="IRBadr" w:hAnsi="IRBadr" w:cs="IRBadr"/>
            <w:noProof/>
            <w:webHidden/>
          </w:rPr>
          <w:instrText xml:space="preserve"> PAGEREF _Toc486082440 \h </w:instrText>
        </w:r>
        <w:r w:rsidR="00A57F69" w:rsidRPr="00A57F69">
          <w:rPr>
            <w:rFonts w:ascii="IRBadr" w:hAnsi="IRBadr" w:cs="IRBadr"/>
            <w:noProof/>
            <w:webHidden/>
          </w:rPr>
        </w:r>
        <w:r w:rsidR="00A57F69" w:rsidRPr="00A57F69">
          <w:rPr>
            <w:rFonts w:ascii="IRBadr" w:hAnsi="IRBadr" w:cs="IRBadr"/>
            <w:noProof/>
            <w:webHidden/>
          </w:rPr>
          <w:fldChar w:fldCharType="separate"/>
        </w:r>
        <w:r w:rsidR="00A57F69" w:rsidRPr="00A57F69">
          <w:rPr>
            <w:rFonts w:ascii="IRBadr" w:hAnsi="IRBadr" w:cs="IRBadr"/>
            <w:noProof/>
            <w:webHidden/>
          </w:rPr>
          <w:t>8</w:t>
        </w:r>
        <w:r w:rsidR="00A57F69" w:rsidRPr="00A57F69">
          <w:rPr>
            <w:rFonts w:ascii="IRBadr" w:hAnsi="IRBadr" w:cs="IRBadr"/>
            <w:noProof/>
            <w:webHidden/>
          </w:rPr>
          <w:fldChar w:fldCharType="end"/>
        </w:r>
      </w:hyperlink>
    </w:p>
    <w:p w:rsidR="00A57F69" w:rsidRPr="00A57F69" w:rsidRDefault="0010599E" w:rsidP="00A57F69">
      <w:pPr>
        <w:pStyle w:val="31"/>
        <w:tabs>
          <w:tab w:val="left" w:pos="3847"/>
          <w:tab w:val="right" w:leader="dot" w:pos="9350"/>
        </w:tabs>
        <w:rPr>
          <w:rFonts w:ascii="IRBadr" w:eastAsiaTheme="minorEastAsia" w:hAnsi="IRBadr" w:cs="IRBadr"/>
          <w:noProof/>
          <w:color w:val="auto"/>
          <w:lang w:bidi="ar-SA"/>
        </w:rPr>
      </w:pPr>
      <w:hyperlink w:anchor="_Toc486082441" w:history="1">
        <w:r w:rsidR="00A57F69" w:rsidRPr="00A57F69">
          <w:rPr>
            <w:rStyle w:val="af0"/>
            <w:rFonts w:ascii="IRBadr" w:hAnsi="IRBadr" w:cs="IRBadr"/>
            <w:noProof/>
            <w:rtl/>
          </w:rPr>
          <w:t>1.</w:t>
        </w:r>
        <w:r w:rsidR="00A57F69">
          <w:rPr>
            <w:rFonts w:ascii="IRBadr" w:eastAsiaTheme="minorEastAsia" w:hAnsi="IRBadr" w:cs="IRBadr" w:hint="cs"/>
            <w:noProof/>
            <w:color w:val="auto"/>
            <w:rtl/>
            <w:lang w:bidi="ar-SA"/>
          </w:rPr>
          <w:t xml:space="preserve"> </w:t>
        </w:r>
        <w:r w:rsidR="00A57F69" w:rsidRPr="00A57F69">
          <w:rPr>
            <w:rStyle w:val="af0"/>
            <w:rFonts w:ascii="IRBadr" w:hAnsi="IRBadr" w:cs="IRBadr"/>
            <w:noProof/>
            <w:rtl/>
          </w:rPr>
          <w:t>قدم‌هاي روبه‌پیشرفت در شهرستان</w:t>
        </w:r>
        <w:r w:rsidR="00A57F69">
          <w:rPr>
            <w:rStyle w:val="af0"/>
            <w:rFonts w:ascii="IRBadr" w:hAnsi="IRBadr" w:cs="IRBadr" w:hint="cs"/>
            <w:noProof/>
            <w:rtl/>
          </w:rPr>
          <w:t>.....</w:t>
        </w:r>
        <w:r w:rsidR="00A57F69" w:rsidRPr="00A57F69">
          <w:rPr>
            <w:rFonts w:ascii="IRBadr" w:hAnsi="IRBadr" w:cs="IRBadr"/>
            <w:noProof/>
            <w:webHidden/>
          </w:rPr>
          <w:tab/>
        </w:r>
        <w:r w:rsidR="00A57F69" w:rsidRPr="00A57F69">
          <w:rPr>
            <w:rFonts w:ascii="IRBadr" w:hAnsi="IRBadr" w:cs="IRBadr"/>
            <w:noProof/>
            <w:webHidden/>
          </w:rPr>
          <w:fldChar w:fldCharType="begin"/>
        </w:r>
        <w:r w:rsidR="00A57F69" w:rsidRPr="00A57F69">
          <w:rPr>
            <w:rFonts w:ascii="IRBadr" w:hAnsi="IRBadr" w:cs="IRBadr"/>
            <w:noProof/>
            <w:webHidden/>
          </w:rPr>
          <w:instrText xml:space="preserve"> PAGEREF _Toc486082441 \h </w:instrText>
        </w:r>
        <w:r w:rsidR="00A57F69" w:rsidRPr="00A57F69">
          <w:rPr>
            <w:rFonts w:ascii="IRBadr" w:hAnsi="IRBadr" w:cs="IRBadr"/>
            <w:noProof/>
            <w:webHidden/>
          </w:rPr>
        </w:r>
        <w:r w:rsidR="00A57F69" w:rsidRPr="00A57F69">
          <w:rPr>
            <w:rFonts w:ascii="IRBadr" w:hAnsi="IRBadr" w:cs="IRBadr"/>
            <w:noProof/>
            <w:webHidden/>
          </w:rPr>
          <w:fldChar w:fldCharType="separate"/>
        </w:r>
        <w:r w:rsidR="00A57F69" w:rsidRPr="00A57F69">
          <w:rPr>
            <w:rFonts w:ascii="IRBadr" w:hAnsi="IRBadr" w:cs="IRBadr"/>
            <w:noProof/>
            <w:webHidden/>
          </w:rPr>
          <w:t>8</w:t>
        </w:r>
        <w:r w:rsidR="00A57F69" w:rsidRPr="00A57F69">
          <w:rPr>
            <w:rFonts w:ascii="IRBadr" w:hAnsi="IRBadr" w:cs="IRBadr"/>
            <w:noProof/>
            <w:webHidden/>
          </w:rPr>
          <w:fldChar w:fldCharType="end"/>
        </w:r>
      </w:hyperlink>
    </w:p>
    <w:p w:rsidR="00A57F69" w:rsidRPr="00A57F69" w:rsidRDefault="0010599E" w:rsidP="00A57F69">
      <w:pPr>
        <w:pStyle w:val="31"/>
        <w:tabs>
          <w:tab w:val="left" w:pos="4700"/>
          <w:tab w:val="right" w:leader="dot" w:pos="9350"/>
        </w:tabs>
        <w:rPr>
          <w:rFonts w:ascii="IRBadr" w:eastAsiaTheme="minorEastAsia" w:hAnsi="IRBadr" w:cs="IRBadr"/>
          <w:noProof/>
          <w:color w:val="auto"/>
          <w:lang w:bidi="ar-SA"/>
        </w:rPr>
      </w:pPr>
      <w:hyperlink w:anchor="_Toc486082442" w:history="1">
        <w:r w:rsidR="00A57F69" w:rsidRPr="00A57F69">
          <w:rPr>
            <w:rStyle w:val="af0"/>
            <w:rFonts w:ascii="IRBadr" w:hAnsi="IRBadr" w:cs="IRBadr"/>
            <w:noProof/>
            <w:rtl/>
          </w:rPr>
          <w:t>2.</w:t>
        </w:r>
        <w:r w:rsidR="00A57F69">
          <w:rPr>
            <w:rFonts w:ascii="IRBadr" w:eastAsiaTheme="minorEastAsia" w:hAnsi="IRBadr" w:cs="IRBadr" w:hint="cs"/>
            <w:noProof/>
            <w:color w:val="auto"/>
            <w:rtl/>
            <w:lang w:bidi="ar-SA"/>
          </w:rPr>
          <w:t xml:space="preserve"> </w:t>
        </w:r>
        <w:r w:rsidR="00A57F69" w:rsidRPr="00A57F69">
          <w:rPr>
            <w:rStyle w:val="af0"/>
            <w:rFonts w:ascii="IRBadr" w:hAnsi="IRBadr" w:cs="IRBadr"/>
            <w:noProof/>
            <w:rtl/>
          </w:rPr>
          <w:t>عزم مسئولين جديد در خدمت‌رساني به مردم</w:t>
        </w:r>
        <w:r w:rsidR="00A57F69">
          <w:rPr>
            <w:rStyle w:val="af0"/>
            <w:rFonts w:ascii="IRBadr" w:hAnsi="IRBadr" w:cs="IRBadr" w:hint="cs"/>
            <w:noProof/>
            <w:rtl/>
          </w:rPr>
          <w:t>......</w:t>
        </w:r>
        <w:r w:rsidR="00A57F69" w:rsidRPr="00A57F69">
          <w:rPr>
            <w:rFonts w:ascii="IRBadr" w:hAnsi="IRBadr" w:cs="IRBadr"/>
            <w:noProof/>
            <w:webHidden/>
          </w:rPr>
          <w:tab/>
        </w:r>
        <w:r w:rsidR="00A57F69" w:rsidRPr="00A57F69">
          <w:rPr>
            <w:rFonts w:ascii="IRBadr" w:hAnsi="IRBadr" w:cs="IRBadr"/>
            <w:noProof/>
            <w:webHidden/>
          </w:rPr>
          <w:fldChar w:fldCharType="begin"/>
        </w:r>
        <w:r w:rsidR="00A57F69" w:rsidRPr="00A57F69">
          <w:rPr>
            <w:rFonts w:ascii="IRBadr" w:hAnsi="IRBadr" w:cs="IRBadr"/>
            <w:noProof/>
            <w:webHidden/>
          </w:rPr>
          <w:instrText xml:space="preserve"> PAGEREF _Toc486082442 \h </w:instrText>
        </w:r>
        <w:r w:rsidR="00A57F69" w:rsidRPr="00A57F69">
          <w:rPr>
            <w:rFonts w:ascii="IRBadr" w:hAnsi="IRBadr" w:cs="IRBadr"/>
            <w:noProof/>
            <w:webHidden/>
          </w:rPr>
        </w:r>
        <w:r w:rsidR="00A57F69" w:rsidRPr="00A57F69">
          <w:rPr>
            <w:rFonts w:ascii="IRBadr" w:hAnsi="IRBadr" w:cs="IRBadr"/>
            <w:noProof/>
            <w:webHidden/>
          </w:rPr>
          <w:fldChar w:fldCharType="separate"/>
        </w:r>
        <w:r w:rsidR="00A57F69" w:rsidRPr="00A57F69">
          <w:rPr>
            <w:rFonts w:ascii="IRBadr" w:hAnsi="IRBadr" w:cs="IRBadr"/>
            <w:noProof/>
            <w:webHidden/>
          </w:rPr>
          <w:t>9</w:t>
        </w:r>
        <w:r w:rsidR="00A57F69" w:rsidRPr="00A57F69">
          <w:rPr>
            <w:rFonts w:ascii="IRBadr" w:hAnsi="IRBadr" w:cs="IRBadr"/>
            <w:noProof/>
            <w:webHidden/>
          </w:rPr>
          <w:fldChar w:fldCharType="end"/>
        </w:r>
      </w:hyperlink>
    </w:p>
    <w:p w:rsidR="00A57F69" w:rsidRPr="00A57F69" w:rsidRDefault="0010599E" w:rsidP="00A57F69">
      <w:pPr>
        <w:pStyle w:val="31"/>
        <w:tabs>
          <w:tab w:val="left" w:pos="5318"/>
          <w:tab w:val="right" w:leader="dot" w:pos="9350"/>
        </w:tabs>
        <w:rPr>
          <w:rFonts w:ascii="IRBadr" w:eastAsiaTheme="minorEastAsia" w:hAnsi="IRBadr" w:cs="IRBadr"/>
          <w:noProof/>
          <w:color w:val="auto"/>
          <w:lang w:bidi="ar-SA"/>
        </w:rPr>
      </w:pPr>
      <w:hyperlink w:anchor="_Toc486082443" w:history="1">
        <w:r w:rsidR="00A57F69" w:rsidRPr="00A57F69">
          <w:rPr>
            <w:rStyle w:val="af0"/>
            <w:rFonts w:ascii="IRBadr" w:hAnsi="IRBadr" w:cs="IRBadr"/>
            <w:noProof/>
            <w:rtl/>
          </w:rPr>
          <w:t>3.</w:t>
        </w:r>
        <w:r w:rsidR="00A57F69">
          <w:rPr>
            <w:rFonts w:ascii="IRBadr" w:eastAsiaTheme="minorEastAsia" w:hAnsi="IRBadr" w:cs="IRBadr" w:hint="cs"/>
            <w:noProof/>
            <w:color w:val="auto"/>
            <w:rtl/>
            <w:lang w:bidi="ar-SA"/>
          </w:rPr>
          <w:t xml:space="preserve"> </w:t>
        </w:r>
        <w:r w:rsidR="00A57F69" w:rsidRPr="00A57F69">
          <w:rPr>
            <w:rStyle w:val="af0"/>
            <w:rFonts w:ascii="IRBadr" w:hAnsi="IRBadr" w:cs="IRBadr"/>
            <w:noProof/>
            <w:rtl/>
          </w:rPr>
          <w:t>سرلوحه قرار دادن شعار سال توسط مردم و مسئولين</w:t>
        </w:r>
        <w:r w:rsidR="00A57F69">
          <w:rPr>
            <w:rStyle w:val="af0"/>
            <w:rFonts w:ascii="IRBadr" w:hAnsi="IRBadr" w:cs="IRBadr" w:hint="cs"/>
            <w:noProof/>
            <w:rtl/>
          </w:rPr>
          <w:t>.......</w:t>
        </w:r>
        <w:r w:rsidR="00A57F69" w:rsidRPr="00A57F69">
          <w:rPr>
            <w:rFonts w:ascii="IRBadr" w:hAnsi="IRBadr" w:cs="IRBadr"/>
            <w:noProof/>
            <w:webHidden/>
          </w:rPr>
          <w:tab/>
        </w:r>
        <w:r w:rsidR="00A57F69" w:rsidRPr="00A57F69">
          <w:rPr>
            <w:rFonts w:ascii="IRBadr" w:hAnsi="IRBadr" w:cs="IRBadr"/>
            <w:noProof/>
            <w:webHidden/>
          </w:rPr>
          <w:fldChar w:fldCharType="begin"/>
        </w:r>
        <w:r w:rsidR="00A57F69" w:rsidRPr="00A57F69">
          <w:rPr>
            <w:rFonts w:ascii="IRBadr" w:hAnsi="IRBadr" w:cs="IRBadr"/>
            <w:noProof/>
            <w:webHidden/>
          </w:rPr>
          <w:instrText xml:space="preserve"> PAGEREF _Toc486082443 \h </w:instrText>
        </w:r>
        <w:r w:rsidR="00A57F69" w:rsidRPr="00A57F69">
          <w:rPr>
            <w:rFonts w:ascii="IRBadr" w:hAnsi="IRBadr" w:cs="IRBadr"/>
            <w:noProof/>
            <w:webHidden/>
          </w:rPr>
        </w:r>
        <w:r w:rsidR="00A57F69" w:rsidRPr="00A57F69">
          <w:rPr>
            <w:rFonts w:ascii="IRBadr" w:hAnsi="IRBadr" w:cs="IRBadr"/>
            <w:noProof/>
            <w:webHidden/>
          </w:rPr>
          <w:fldChar w:fldCharType="separate"/>
        </w:r>
        <w:r w:rsidR="00A57F69" w:rsidRPr="00A57F69">
          <w:rPr>
            <w:rFonts w:ascii="IRBadr" w:hAnsi="IRBadr" w:cs="IRBadr"/>
            <w:noProof/>
            <w:webHidden/>
          </w:rPr>
          <w:t>9</w:t>
        </w:r>
        <w:r w:rsidR="00A57F69" w:rsidRPr="00A57F69">
          <w:rPr>
            <w:rFonts w:ascii="IRBadr" w:hAnsi="IRBadr" w:cs="IRBadr"/>
            <w:noProof/>
            <w:webHidden/>
          </w:rPr>
          <w:fldChar w:fldCharType="end"/>
        </w:r>
      </w:hyperlink>
    </w:p>
    <w:p w:rsidR="00A57F69" w:rsidRPr="00A57F69" w:rsidRDefault="0010599E" w:rsidP="00A57F69">
      <w:pPr>
        <w:pStyle w:val="31"/>
        <w:tabs>
          <w:tab w:val="left" w:pos="3342"/>
          <w:tab w:val="right" w:leader="dot" w:pos="9350"/>
        </w:tabs>
        <w:rPr>
          <w:rFonts w:ascii="IRBadr" w:eastAsiaTheme="minorEastAsia" w:hAnsi="IRBadr" w:cs="IRBadr"/>
          <w:noProof/>
          <w:color w:val="auto"/>
          <w:lang w:bidi="ar-SA"/>
        </w:rPr>
      </w:pPr>
      <w:hyperlink w:anchor="_Toc486082444" w:history="1">
        <w:r w:rsidR="00A57F69" w:rsidRPr="00A57F69">
          <w:rPr>
            <w:rStyle w:val="af0"/>
            <w:rFonts w:ascii="IRBadr" w:hAnsi="IRBadr" w:cs="IRBadr"/>
            <w:noProof/>
            <w:rtl/>
          </w:rPr>
          <w:t>4.</w:t>
        </w:r>
        <w:r w:rsidR="00A57F69">
          <w:rPr>
            <w:rFonts w:ascii="IRBadr" w:eastAsiaTheme="minorEastAsia" w:hAnsi="IRBadr" w:cs="IRBadr" w:hint="cs"/>
            <w:noProof/>
            <w:color w:val="auto"/>
            <w:rtl/>
            <w:lang w:bidi="ar-SA"/>
          </w:rPr>
          <w:t xml:space="preserve"> </w:t>
        </w:r>
        <w:r w:rsidR="00A57F69" w:rsidRPr="00A57F69">
          <w:rPr>
            <w:rStyle w:val="af0"/>
            <w:rFonts w:ascii="IRBadr" w:hAnsi="IRBadr" w:cs="IRBadr"/>
            <w:noProof/>
            <w:rtl/>
          </w:rPr>
          <w:t>آسيب‌هاي موجود در جامعه</w:t>
        </w:r>
        <w:r w:rsidR="00A57F69">
          <w:rPr>
            <w:rStyle w:val="af0"/>
            <w:rFonts w:ascii="IRBadr" w:hAnsi="IRBadr" w:cs="IRBadr" w:hint="cs"/>
            <w:noProof/>
            <w:rtl/>
          </w:rPr>
          <w:t>....</w:t>
        </w:r>
        <w:r w:rsidR="00A57F69" w:rsidRPr="00A57F69">
          <w:rPr>
            <w:rFonts w:ascii="IRBadr" w:hAnsi="IRBadr" w:cs="IRBadr"/>
            <w:noProof/>
            <w:webHidden/>
          </w:rPr>
          <w:tab/>
        </w:r>
        <w:r w:rsidR="00A57F69" w:rsidRPr="00A57F69">
          <w:rPr>
            <w:rFonts w:ascii="IRBadr" w:hAnsi="IRBadr" w:cs="IRBadr"/>
            <w:noProof/>
            <w:webHidden/>
          </w:rPr>
          <w:fldChar w:fldCharType="begin"/>
        </w:r>
        <w:r w:rsidR="00A57F69" w:rsidRPr="00A57F69">
          <w:rPr>
            <w:rFonts w:ascii="IRBadr" w:hAnsi="IRBadr" w:cs="IRBadr"/>
            <w:noProof/>
            <w:webHidden/>
          </w:rPr>
          <w:instrText xml:space="preserve"> PAGEREF _Toc486082444 \h </w:instrText>
        </w:r>
        <w:r w:rsidR="00A57F69" w:rsidRPr="00A57F69">
          <w:rPr>
            <w:rFonts w:ascii="IRBadr" w:hAnsi="IRBadr" w:cs="IRBadr"/>
            <w:noProof/>
            <w:webHidden/>
          </w:rPr>
        </w:r>
        <w:r w:rsidR="00A57F69" w:rsidRPr="00A57F69">
          <w:rPr>
            <w:rFonts w:ascii="IRBadr" w:hAnsi="IRBadr" w:cs="IRBadr"/>
            <w:noProof/>
            <w:webHidden/>
          </w:rPr>
          <w:fldChar w:fldCharType="separate"/>
        </w:r>
        <w:r w:rsidR="00A57F69" w:rsidRPr="00A57F69">
          <w:rPr>
            <w:rFonts w:ascii="IRBadr" w:hAnsi="IRBadr" w:cs="IRBadr"/>
            <w:noProof/>
            <w:webHidden/>
          </w:rPr>
          <w:t>10</w:t>
        </w:r>
        <w:r w:rsidR="00A57F69" w:rsidRPr="00A57F69">
          <w:rPr>
            <w:rFonts w:ascii="IRBadr" w:hAnsi="IRBadr" w:cs="IRBadr"/>
            <w:noProof/>
            <w:webHidden/>
          </w:rPr>
          <w:fldChar w:fldCharType="end"/>
        </w:r>
      </w:hyperlink>
    </w:p>
    <w:p w:rsidR="00A57F69" w:rsidRPr="00A57F69" w:rsidRDefault="0010599E" w:rsidP="00A57F69">
      <w:pPr>
        <w:pStyle w:val="21"/>
        <w:tabs>
          <w:tab w:val="right" w:leader="dot" w:pos="9350"/>
        </w:tabs>
        <w:rPr>
          <w:rFonts w:ascii="IRBadr" w:eastAsiaTheme="minorEastAsia" w:hAnsi="IRBadr" w:cs="IRBadr"/>
          <w:noProof/>
          <w:color w:val="auto"/>
          <w:lang w:bidi="ar-SA"/>
        </w:rPr>
      </w:pPr>
      <w:hyperlink w:anchor="_Toc486082445" w:history="1">
        <w:r w:rsidR="00A57F69" w:rsidRPr="00A57F69">
          <w:rPr>
            <w:rStyle w:val="af0"/>
            <w:rFonts w:ascii="IRBadr" w:eastAsia="Times New Roman" w:hAnsi="IRBadr" w:cs="IRBadr"/>
            <w:b/>
            <w:bCs/>
            <w:noProof/>
            <w:rtl/>
          </w:rPr>
          <w:t>دعا</w:t>
        </w:r>
        <w:r w:rsidR="00A57F69" w:rsidRPr="00A57F69">
          <w:rPr>
            <w:rFonts w:ascii="IRBadr" w:hAnsi="IRBadr" w:cs="IRBadr"/>
            <w:noProof/>
            <w:webHidden/>
          </w:rPr>
          <w:tab/>
        </w:r>
        <w:r w:rsidR="00A57F69" w:rsidRPr="00A57F69">
          <w:rPr>
            <w:rFonts w:ascii="IRBadr" w:hAnsi="IRBadr" w:cs="IRBadr"/>
            <w:noProof/>
            <w:webHidden/>
          </w:rPr>
          <w:fldChar w:fldCharType="begin"/>
        </w:r>
        <w:r w:rsidR="00A57F69" w:rsidRPr="00A57F69">
          <w:rPr>
            <w:rFonts w:ascii="IRBadr" w:hAnsi="IRBadr" w:cs="IRBadr"/>
            <w:noProof/>
            <w:webHidden/>
          </w:rPr>
          <w:instrText xml:space="preserve"> PAGEREF _Toc486082445 \h </w:instrText>
        </w:r>
        <w:r w:rsidR="00A57F69" w:rsidRPr="00A57F69">
          <w:rPr>
            <w:rFonts w:ascii="IRBadr" w:hAnsi="IRBadr" w:cs="IRBadr"/>
            <w:noProof/>
            <w:webHidden/>
          </w:rPr>
        </w:r>
        <w:r w:rsidR="00A57F69" w:rsidRPr="00A57F69">
          <w:rPr>
            <w:rFonts w:ascii="IRBadr" w:hAnsi="IRBadr" w:cs="IRBadr"/>
            <w:noProof/>
            <w:webHidden/>
          </w:rPr>
          <w:fldChar w:fldCharType="separate"/>
        </w:r>
        <w:r w:rsidR="00A57F69" w:rsidRPr="00A57F69">
          <w:rPr>
            <w:rFonts w:ascii="IRBadr" w:hAnsi="IRBadr" w:cs="IRBadr"/>
            <w:noProof/>
            <w:webHidden/>
          </w:rPr>
          <w:t>11</w:t>
        </w:r>
        <w:r w:rsidR="00A57F69" w:rsidRPr="00A57F69">
          <w:rPr>
            <w:rFonts w:ascii="IRBadr" w:hAnsi="IRBadr" w:cs="IRBadr"/>
            <w:noProof/>
            <w:webHidden/>
          </w:rPr>
          <w:fldChar w:fldCharType="end"/>
        </w:r>
      </w:hyperlink>
    </w:p>
    <w:p w:rsidR="00A57F69" w:rsidRDefault="00A57F69" w:rsidP="00A57F69">
      <w:pPr>
        <w:spacing w:after="200" w:line="276" w:lineRule="auto"/>
        <w:ind w:firstLine="0"/>
        <w:contextualSpacing w:val="0"/>
        <w:jc w:val="left"/>
        <w:rPr>
          <w:rFonts w:ascii="IRBadr" w:eastAsia="2  Lotus" w:hAnsi="IRBadr" w:cs="IRBadr"/>
          <w:bCs/>
          <w:color w:val="000000"/>
          <w:sz w:val="36"/>
          <w:szCs w:val="36"/>
          <w:rtl/>
        </w:rPr>
      </w:pPr>
      <w:r w:rsidRPr="00A57F69">
        <w:rPr>
          <w:rFonts w:ascii="IRBadr" w:eastAsia="2  Lotus" w:hAnsi="IRBadr" w:cs="IRBadr"/>
          <w:bCs/>
          <w:color w:val="000000"/>
          <w:rtl/>
        </w:rPr>
        <w:fldChar w:fldCharType="end"/>
      </w:r>
    </w:p>
    <w:p w:rsidR="00452B84" w:rsidRDefault="00452B84" w:rsidP="00452B84">
      <w:pPr>
        <w:keepNext/>
        <w:keepLines/>
        <w:spacing w:before="400" w:after="0"/>
        <w:ind w:firstLine="0"/>
        <w:jc w:val="left"/>
        <w:outlineLvl w:val="0"/>
        <w:rPr>
          <w:rFonts w:ascii="IRBadr" w:hAnsi="IRBadr" w:cs="IRBadr"/>
          <w:b/>
          <w:bCs/>
          <w:color w:val="000000"/>
          <w:rtl/>
        </w:rPr>
      </w:pPr>
      <w:bookmarkStart w:id="0" w:name="_Toc486082426"/>
      <w:r>
        <w:rPr>
          <w:rFonts w:ascii="IRBadr" w:eastAsia="2  Lotus" w:hAnsi="IRBadr" w:cs="IRBadr"/>
          <w:bCs/>
          <w:color w:val="000000"/>
          <w:sz w:val="36"/>
          <w:szCs w:val="36"/>
          <w:rtl/>
        </w:rPr>
        <w:lastRenderedPageBreak/>
        <w:t xml:space="preserve">خطبه‌ی </w:t>
      </w:r>
      <w:r>
        <w:rPr>
          <w:rFonts w:ascii="IRBadr" w:eastAsia="2  Lotus" w:hAnsi="IRBadr" w:cs="IRBadr" w:hint="cs"/>
          <w:bCs/>
          <w:color w:val="000000"/>
          <w:sz w:val="36"/>
          <w:szCs w:val="36"/>
          <w:rtl/>
        </w:rPr>
        <w:t>اول</w:t>
      </w:r>
      <w:bookmarkEnd w:id="0"/>
    </w:p>
    <w:p w:rsidR="006D2981" w:rsidRPr="00976B79" w:rsidRDefault="006D2981" w:rsidP="006D2981">
      <w:pPr>
        <w:ind w:firstLine="0"/>
        <w:rPr>
          <w:rFonts w:ascii="IRBadr" w:hAnsi="IRBadr" w:cs="IRBadr"/>
          <w:b/>
          <w:bCs/>
          <w:color w:val="000000"/>
          <w:rtl/>
        </w:rPr>
      </w:pPr>
      <w:r w:rsidRPr="008249F9">
        <w:rPr>
          <w:rFonts w:ascii="IRBadr" w:hAnsi="IRBadr" w:cs="IRBadr"/>
          <w:b/>
          <w:bCs/>
          <w:color w:val="000000"/>
          <w:rtl/>
        </w:rPr>
        <w:t>أَعُوذُ بِاللَّـهِ مِنَ الشَّيْطَانِ الرَّجِيمِ بِسْمِ اللَّـهِ الرَّحْمَـنِ الرَّحِيمِ</w:t>
      </w:r>
      <w:r w:rsidRPr="008249F9">
        <w:rPr>
          <w:rFonts w:ascii="IRBadr" w:hAnsi="IRBadr" w:cs="IRBadr"/>
          <w:color w:val="000000"/>
          <w:rtl/>
        </w:rPr>
        <w:t xml:space="preserve">. </w:t>
      </w:r>
      <w:r w:rsidRPr="00976B79">
        <w:rPr>
          <w:rFonts w:ascii="IRBadr" w:hAnsi="IRBadr" w:cs="IRBadr"/>
          <w:b/>
          <w:bCs/>
          <w:color w:val="000000"/>
          <w:rtl/>
        </w:rPr>
        <w:t>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ابی القاسم محمد و علی آله الاطیبین الاطهرین، سیما بقیۀ الله فی الارضین.</w:t>
      </w:r>
    </w:p>
    <w:p w:rsidR="006D2981" w:rsidRPr="008249F9" w:rsidRDefault="006D2981" w:rsidP="006D2981">
      <w:pPr>
        <w:ind w:firstLine="0"/>
        <w:rPr>
          <w:rFonts w:ascii="IRBadr" w:hAnsi="IRBadr" w:cs="IRBadr"/>
          <w:b/>
          <w:bCs/>
          <w:color w:val="000000"/>
          <w:rtl/>
        </w:rPr>
      </w:pPr>
      <w:r w:rsidRPr="008249F9">
        <w:rPr>
          <w:rFonts w:ascii="IRBadr" w:hAnsi="IRBadr" w:cs="IRBadr"/>
          <w:b/>
          <w:bCs/>
          <w:color w:val="000000"/>
          <w:rtl/>
        </w:rPr>
        <w:t xml:space="preserve">أَعُوذُ بِاللَّـهِ مِنَ الشَّيْطَانِ الرَّجِيمِ بِسْمِ اللَّـهِ الرَّحْمَـنِ الرَّحِيمِ </w:t>
      </w:r>
      <w:r>
        <w:rPr>
          <w:rFonts w:ascii="IRBadr" w:hAnsi="IRBadr" w:cs="ALAEM" w:hint="cs"/>
          <w:b/>
          <w:bCs/>
          <w:color w:val="000000"/>
          <w:rtl/>
        </w:rPr>
        <w:t>(</w:t>
      </w:r>
      <w:r w:rsidRPr="008249F9">
        <w:rPr>
          <w:rFonts w:ascii="IRBadr" w:hAnsi="IRBadr" w:cs="IRBadr"/>
          <w:b/>
          <w:bCs/>
          <w:color w:val="000000"/>
          <w:rtl/>
        </w:rPr>
        <w:t>يَا أَيُّهَا الَّذِينَ آمَنُوا اتَّقُوا اللَّـهَ حَقَّ تُقَاتِهِ وَلَا تَمُوتُنَّ إِلَّا وَأَنتُم مُّسْلِمُونَ</w:t>
      </w:r>
      <w:r>
        <w:rPr>
          <w:rFonts w:ascii="IRBadr" w:hAnsi="IRBadr" w:cs="ALAEM" w:hint="cs"/>
          <w:b/>
          <w:bCs/>
          <w:color w:val="000000"/>
          <w:rtl/>
        </w:rPr>
        <w:t>)</w:t>
      </w:r>
      <w:r w:rsidRPr="008249F9">
        <w:rPr>
          <w:rFonts w:ascii="IRBadr" w:hAnsi="IRBadr" w:cs="IRBadr"/>
          <w:b/>
          <w:bCs/>
          <w:color w:val="000000"/>
          <w:vertAlign w:val="superscript"/>
          <w:rtl/>
        </w:rPr>
        <w:footnoteReference w:id="1"/>
      </w:r>
      <w:r w:rsidRPr="008249F9">
        <w:rPr>
          <w:rFonts w:ascii="IRBadr" w:hAnsi="IRBadr" w:cs="IRBadr"/>
          <w:color w:val="000000"/>
          <w:rtl/>
        </w:rPr>
        <w:t xml:space="preserve"> </w:t>
      </w:r>
      <w:r w:rsidRPr="008249F9">
        <w:rPr>
          <w:rFonts w:ascii="IRBadr" w:hAnsi="IRBadr" w:cs="IRBadr"/>
          <w:b/>
          <w:bCs/>
          <w:color w:val="000000"/>
          <w:rtl/>
        </w:rPr>
        <w:t>عبادَالله اُوصیَکُم وَ نَفسیِ بِتَقوَی الله وَ مُلازِمَة امرِه وَ مُجانِبَة نَهیِه وَ تَجَهَزوا عِبادَالله فَقَد نُودِیَ فیکُم بِالرَحیل</w:t>
      </w:r>
      <w:r w:rsidRPr="008249F9">
        <w:rPr>
          <w:rFonts w:ascii="IRBadr" w:hAnsi="IRBadr" w:cs="IRBadr"/>
          <w:b/>
          <w:bCs/>
          <w:color w:val="000000"/>
          <w:vertAlign w:val="superscript"/>
          <w:rtl/>
        </w:rPr>
        <w:footnoteReference w:id="2"/>
      </w:r>
      <w:r w:rsidRPr="008249F9">
        <w:rPr>
          <w:rFonts w:ascii="IRBadr" w:hAnsi="IRBadr" w:cs="IRBadr"/>
          <w:b/>
          <w:bCs/>
          <w:color w:val="000000"/>
          <w:rtl/>
        </w:rPr>
        <w:t xml:space="preserve"> </w:t>
      </w:r>
      <w:r>
        <w:rPr>
          <w:rFonts w:ascii="IRBadr" w:hAnsi="IRBadr" w:cs="ALAEM" w:hint="cs"/>
          <w:b/>
          <w:bCs/>
          <w:color w:val="000000"/>
          <w:rtl/>
        </w:rPr>
        <w:t>(</w:t>
      </w:r>
      <w:r w:rsidRPr="008249F9">
        <w:rPr>
          <w:rFonts w:ascii="IRBadr" w:hAnsi="IRBadr" w:cs="IRBadr"/>
          <w:b/>
          <w:bCs/>
          <w:color w:val="000000"/>
          <w:rtl/>
        </w:rPr>
        <w:t>وَ تَزَوَدوا فَإِنَّ خَیرَ الزاد التقوی</w:t>
      </w:r>
      <w:r>
        <w:rPr>
          <w:rFonts w:ascii="IRBadr" w:hAnsi="IRBadr" w:cs="ALAEM" w:hint="cs"/>
          <w:b/>
          <w:bCs/>
          <w:color w:val="000000"/>
          <w:rtl/>
        </w:rPr>
        <w:t>)</w:t>
      </w:r>
      <w:r w:rsidRPr="008249F9">
        <w:rPr>
          <w:rFonts w:ascii="IRBadr" w:hAnsi="IRBadr" w:cs="IRBadr"/>
          <w:b/>
          <w:bCs/>
          <w:color w:val="000000"/>
          <w:vertAlign w:val="superscript"/>
          <w:rtl/>
        </w:rPr>
        <w:footnoteReference w:id="3"/>
      </w:r>
    </w:p>
    <w:p w:rsidR="00DD2088" w:rsidRDefault="006D2981" w:rsidP="00DD2088">
      <w:pPr>
        <w:spacing w:after="160" w:line="256" w:lineRule="auto"/>
        <w:ind w:firstLine="0"/>
        <w:rPr>
          <w:rFonts w:ascii="IRBadr" w:hAnsi="IRBadr" w:cs="IRBadr"/>
          <w:color w:val="000000"/>
          <w:rtl/>
        </w:rPr>
      </w:pPr>
      <w:r w:rsidRPr="008249F9">
        <w:rPr>
          <w:rFonts w:ascii="IRBadr" w:hAnsi="IRBadr" w:cs="IRBadr"/>
          <w:color w:val="000000"/>
          <w:rtl/>
        </w:rPr>
        <w:t xml:space="preserve">همه شما </w:t>
      </w:r>
      <w:r w:rsidR="00E5755E">
        <w:rPr>
          <w:rFonts w:ascii="IRBadr" w:hAnsi="IRBadr" w:cs="IRBadr"/>
          <w:color w:val="000000"/>
          <w:rtl/>
        </w:rPr>
        <w:t>نمازگزاران</w:t>
      </w:r>
      <w:r w:rsidRPr="008249F9">
        <w:rPr>
          <w:rFonts w:ascii="IRBadr" w:hAnsi="IRBadr" w:cs="IRBadr"/>
          <w:color w:val="000000"/>
          <w:rtl/>
        </w:rPr>
        <w:t xml:space="preserve"> گرامی، برادران و خواهران ارجمند و خودم را به پارسایی، پرهیزکاری و فرمان‌بری از خداوند در همه‌ی احوال و شئون زندگی، سفارش و دعوت می‌کنم و از خداوند می‌خواهیم که درهای حکمت و بندگی و پارسایی را به روی همه ما بگشاید. امیدواریم خداوند همه‌ی ما را از بندگان وارسته و شایسته‌ی خود قرار بدهد.</w:t>
      </w:r>
    </w:p>
    <w:p w:rsidR="006164C6" w:rsidRDefault="006164C6" w:rsidP="006164C6">
      <w:pPr>
        <w:pStyle w:val="2"/>
        <w:rPr>
          <w:rtl/>
        </w:rPr>
      </w:pPr>
      <w:bookmarkStart w:id="1" w:name="_Toc486082427"/>
      <w:r>
        <w:rPr>
          <w:rFonts w:hint="cs"/>
          <w:rtl/>
        </w:rPr>
        <w:t>نكاتي در مورد خطبه‌ِي فدكيه</w:t>
      </w:r>
      <w:bookmarkEnd w:id="1"/>
    </w:p>
    <w:p w:rsidR="006164C6" w:rsidRDefault="001E39D1" w:rsidP="006311EE">
      <w:pPr>
        <w:spacing w:after="160" w:line="256" w:lineRule="auto"/>
        <w:ind w:firstLine="0"/>
        <w:rPr>
          <w:rFonts w:ascii="IRBadr" w:hAnsi="IRBadr" w:cs="IRBadr"/>
          <w:color w:val="000000"/>
          <w:rtl/>
        </w:rPr>
      </w:pPr>
      <w:r>
        <w:rPr>
          <w:rFonts w:ascii="IRBadr" w:hAnsi="IRBadr" w:cs="IRBadr" w:hint="cs"/>
          <w:color w:val="000000"/>
          <w:rtl/>
        </w:rPr>
        <w:t xml:space="preserve">ما در اين خطبه در مورد خطبه‌ي فدكيه صحبت خواهيم كرد. شايد در چند سال گذشته، يك دور خطبه‌ي فدكيه را مرور كرديم. امروز هم يك مرور اجمالي به مهم‌ترين نكاتي كه حضرت زهرا سلام الله عليها در اين خطبه‌ي بسيار حماسي و داراي </w:t>
      </w:r>
      <w:r w:rsidR="00E5755E">
        <w:rPr>
          <w:rFonts w:ascii="IRBadr" w:hAnsi="IRBadr" w:cs="IRBadr" w:hint="cs"/>
          <w:color w:val="000000"/>
          <w:rtl/>
        </w:rPr>
        <w:t>مضامین</w:t>
      </w:r>
      <w:r>
        <w:rPr>
          <w:rFonts w:ascii="IRBadr" w:hAnsi="IRBadr" w:cs="IRBadr" w:hint="cs"/>
          <w:color w:val="000000"/>
          <w:rtl/>
        </w:rPr>
        <w:t xml:space="preserve"> عاليه هست، مي‌پردازيم و اشاره‌اي به آن خواهيم داشت. </w:t>
      </w:r>
    </w:p>
    <w:p w:rsidR="006164C6" w:rsidRPr="006164C6" w:rsidRDefault="006164C6" w:rsidP="006164C6">
      <w:pPr>
        <w:rPr>
          <w:rFonts w:ascii="IRBadr" w:hAnsi="IRBadr" w:cs="IRBadr"/>
          <w:b/>
          <w:bCs/>
          <w:rtl/>
        </w:rPr>
      </w:pPr>
      <w:r w:rsidRPr="006164C6">
        <w:rPr>
          <w:rFonts w:ascii="IRBadr" w:hAnsi="IRBadr" w:cs="IRBadr"/>
          <w:b/>
          <w:bCs/>
          <w:rtl/>
        </w:rPr>
        <w:t>حضرت زهرا سلام الله عليها قهرمان عرصه‌ِي سياسي و اجتماعي</w:t>
      </w:r>
    </w:p>
    <w:p w:rsidR="006164C6" w:rsidRDefault="00E5755E" w:rsidP="006311EE">
      <w:pPr>
        <w:spacing w:after="160" w:line="256" w:lineRule="auto"/>
        <w:ind w:firstLine="0"/>
        <w:rPr>
          <w:rFonts w:ascii="IRBadr" w:hAnsi="IRBadr" w:cs="IRBadr"/>
          <w:color w:val="000000"/>
          <w:rtl/>
        </w:rPr>
      </w:pPr>
      <w:r>
        <w:rPr>
          <w:rFonts w:ascii="IRBadr" w:hAnsi="IRBadr" w:cs="IRBadr" w:hint="cs"/>
          <w:color w:val="000000"/>
          <w:rtl/>
        </w:rPr>
        <w:t>همان‌طور</w:t>
      </w:r>
      <w:r w:rsidR="001E39D1">
        <w:rPr>
          <w:rFonts w:ascii="IRBadr" w:hAnsi="IRBadr" w:cs="IRBadr" w:hint="cs"/>
          <w:color w:val="000000"/>
          <w:rtl/>
        </w:rPr>
        <w:t xml:space="preserve"> كه همه‌ي ما مي‌دانيم، حضرت زهرا سلام الله عليها در عرصه‌ي سياسي و اجتماعي، يك قهرمان و رهبر بود و در يك موقعيت بسيار حساس و خطير، نقش بي‌بديلي ايفا كرد. آن موقعيت تاريك و غبارآلود مدينه، بعد از پيامبر خدا چنان بود كه بزرگان هم احساس </w:t>
      </w:r>
      <w:r>
        <w:rPr>
          <w:rFonts w:ascii="IRBadr" w:hAnsi="IRBadr" w:cs="IRBadr" w:hint="cs"/>
          <w:color w:val="000000"/>
          <w:rtl/>
        </w:rPr>
        <w:t>عجز</w:t>
      </w:r>
      <w:r w:rsidR="001E39D1">
        <w:rPr>
          <w:rFonts w:ascii="IRBadr" w:hAnsi="IRBadr" w:cs="IRBadr" w:hint="cs"/>
          <w:color w:val="000000"/>
          <w:rtl/>
        </w:rPr>
        <w:t xml:space="preserve"> مي‌كردند. </w:t>
      </w:r>
      <w:r>
        <w:rPr>
          <w:rFonts w:ascii="IRBadr" w:hAnsi="IRBadr" w:cs="IRBadr" w:hint="cs"/>
          <w:color w:val="000000"/>
          <w:rtl/>
        </w:rPr>
        <w:t>ازیک‌طرف</w:t>
      </w:r>
      <w:r w:rsidR="001E39D1">
        <w:rPr>
          <w:rFonts w:ascii="IRBadr" w:hAnsi="IRBadr" w:cs="IRBadr" w:hint="cs"/>
          <w:color w:val="000000"/>
          <w:rtl/>
        </w:rPr>
        <w:t xml:space="preserve"> مصالح كلي امت اسلام بود و مسائل وحدت جامعه‌ي اسلامي بود كه نمي‌شد آن را ناديده گرفت و از سوي ديگر، جريان‌هاي نفاق چنان </w:t>
      </w:r>
      <w:r>
        <w:rPr>
          <w:rFonts w:ascii="IRBadr" w:hAnsi="IRBadr" w:cs="IRBadr" w:hint="cs"/>
          <w:color w:val="000000"/>
          <w:rtl/>
        </w:rPr>
        <w:t>به‌هم‌پیوسته</w:t>
      </w:r>
      <w:r w:rsidR="001E39D1">
        <w:rPr>
          <w:rFonts w:ascii="IRBadr" w:hAnsi="IRBadr" w:cs="IRBadr" w:hint="cs"/>
          <w:color w:val="000000"/>
          <w:rtl/>
        </w:rPr>
        <w:t xml:space="preserve"> و مصمم بودند كه خط ولايت و امامت و زعامت راستين امت، كور و نابود شود. در چنين موقعيت بسيار حساس و در تزاحم بين اين مصالح مهم اسلامي، هنر مي‌خواست؛ ضمن </w:t>
      </w:r>
      <w:r>
        <w:rPr>
          <w:rFonts w:ascii="IRBadr" w:hAnsi="IRBadr" w:cs="IRBadr" w:hint="cs"/>
          <w:color w:val="000000"/>
          <w:rtl/>
        </w:rPr>
        <w:t>این‌که</w:t>
      </w:r>
      <w:r w:rsidR="001E39D1">
        <w:rPr>
          <w:rFonts w:ascii="IRBadr" w:hAnsi="IRBadr" w:cs="IRBadr" w:hint="cs"/>
          <w:color w:val="000000"/>
          <w:rtl/>
        </w:rPr>
        <w:t xml:space="preserve"> آن جنبه‌ي كلان مصلحت امت محفوظ بماند، اما حداقل در تئوري و در اعتقاد، انديشه‌ي امامت و ولايت، باقي بماند. معلوم بود كه عزم منافقين و دسته‌ها و گروه‌هاي مغرض و </w:t>
      </w:r>
      <w:r>
        <w:rPr>
          <w:rFonts w:ascii="IRBadr" w:hAnsi="IRBadr" w:cs="IRBadr" w:hint="cs"/>
          <w:color w:val="000000"/>
          <w:rtl/>
        </w:rPr>
        <w:t>زخم‌خورده</w:t>
      </w:r>
      <w:r w:rsidR="001E39D1">
        <w:rPr>
          <w:rFonts w:ascii="IRBadr" w:hAnsi="IRBadr" w:cs="IRBadr" w:hint="cs"/>
          <w:color w:val="000000"/>
          <w:rtl/>
        </w:rPr>
        <w:t xml:space="preserve">، چنان جمع شده بر </w:t>
      </w:r>
      <w:r>
        <w:rPr>
          <w:rFonts w:ascii="IRBadr" w:hAnsi="IRBadr" w:cs="IRBadr" w:hint="cs"/>
          <w:color w:val="000000"/>
          <w:rtl/>
        </w:rPr>
        <w:t>این‌که</w:t>
      </w:r>
      <w:r w:rsidR="001E39D1">
        <w:rPr>
          <w:rFonts w:ascii="IRBadr" w:hAnsi="IRBadr" w:cs="IRBadr" w:hint="cs"/>
          <w:color w:val="000000"/>
          <w:rtl/>
        </w:rPr>
        <w:t xml:space="preserve"> امتداد ولايت را نپذيرند؛ اما خطر بزرگ‌تر اين بود كه در ذهن‌ها </w:t>
      </w:r>
      <w:r w:rsidR="001E39D1">
        <w:rPr>
          <w:rFonts w:ascii="IRBadr" w:hAnsi="IRBadr" w:cs="IRBadr" w:hint="cs"/>
          <w:color w:val="000000"/>
          <w:rtl/>
        </w:rPr>
        <w:lastRenderedPageBreak/>
        <w:t xml:space="preserve">و در انديشه‌ها اين عقيده از بين برود. كاري كه در اين شرايط بحراني و تاريك و بسيار دشوار، حضرت فاطمه‌ِ زهرا سلام الله عليها انجام دادند اين بود كه ضمن حفظ آن راهبرد كلي وحدت امت اسلامي و جلوگيري از </w:t>
      </w:r>
      <w:r>
        <w:rPr>
          <w:rFonts w:ascii="IRBadr" w:hAnsi="IRBadr" w:cs="IRBadr" w:hint="cs"/>
          <w:color w:val="000000"/>
          <w:rtl/>
        </w:rPr>
        <w:t>این‌که</w:t>
      </w:r>
      <w:r w:rsidR="001E39D1">
        <w:rPr>
          <w:rFonts w:ascii="IRBadr" w:hAnsi="IRBadr" w:cs="IRBadr" w:hint="cs"/>
          <w:color w:val="000000"/>
          <w:rtl/>
        </w:rPr>
        <w:t xml:space="preserve"> اين حكومت و دين و انديشه‌ي نوپا، فروريزي پيدا كند، ضمن </w:t>
      </w:r>
      <w:r>
        <w:rPr>
          <w:rFonts w:ascii="IRBadr" w:hAnsi="IRBadr" w:cs="IRBadr" w:hint="cs"/>
          <w:color w:val="000000"/>
          <w:rtl/>
        </w:rPr>
        <w:t>این‌که</w:t>
      </w:r>
      <w:r w:rsidR="001E39D1">
        <w:rPr>
          <w:rFonts w:ascii="IRBadr" w:hAnsi="IRBadr" w:cs="IRBadr" w:hint="cs"/>
          <w:color w:val="000000"/>
          <w:rtl/>
        </w:rPr>
        <w:t xml:space="preserve"> مانع از فروريزي كل جريان اسلام و انديشه‌ي الهي شوند و وحدت امت اسلامي حفظ شود؛ اما نظريه‌ي امامت و ولايت</w:t>
      </w:r>
      <w:r w:rsidR="00223C6B">
        <w:rPr>
          <w:rFonts w:ascii="IRBadr" w:hAnsi="IRBadr" w:cs="IRBadr" w:hint="cs"/>
          <w:color w:val="000000"/>
          <w:rtl/>
        </w:rPr>
        <w:t xml:space="preserve"> از بين نرود. </w:t>
      </w:r>
    </w:p>
    <w:p w:rsidR="006164C6" w:rsidRPr="006164C6" w:rsidRDefault="006164C6" w:rsidP="006164C6">
      <w:pPr>
        <w:rPr>
          <w:rFonts w:ascii="IRBadr" w:hAnsi="IRBadr" w:cs="IRBadr"/>
          <w:b/>
          <w:bCs/>
          <w:rtl/>
        </w:rPr>
      </w:pPr>
      <w:r w:rsidRPr="006164C6">
        <w:rPr>
          <w:rFonts w:ascii="IRBadr" w:hAnsi="IRBadr" w:cs="IRBadr"/>
          <w:b/>
          <w:bCs/>
          <w:rtl/>
        </w:rPr>
        <w:t xml:space="preserve">شهر </w:t>
      </w:r>
      <w:r w:rsidR="00E5755E">
        <w:rPr>
          <w:rFonts w:ascii="IRBadr" w:hAnsi="IRBadr" w:cs="IRBadr"/>
          <w:b/>
          <w:bCs/>
          <w:rtl/>
        </w:rPr>
        <w:t>طوفان‌زده‌ی</w:t>
      </w:r>
      <w:r w:rsidRPr="006164C6">
        <w:rPr>
          <w:rFonts w:ascii="IRBadr" w:hAnsi="IRBadr" w:cs="IRBadr"/>
          <w:b/>
          <w:bCs/>
          <w:rtl/>
        </w:rPr>
        <w:t xml:space="preserve"> مدينه و راهبري فاطمه‌ي زهرا سلام الله عليها </w:t>
      </w:r>
    </w:p>
    <w:p w:rsidR="006164C6" w:rsidRDefault="00223C6B" w:rsidP="006311EE">
      <w:pPr>
        <w:spacing w:after="160" w:line="256" w:lineRule="auto"/>
        <w:ind w:firstLine="0"/>
        <w:rPr>
          <w:rFonts w:ascii="IRBadr" w:hAnsi="IRBadr" w:cs="IRBadr"/>
          <w:color w:val="000000"/>
          <w:rtl/>
        </w:rPr>
      </w:pPr>
      <w:r>
        <w:rPr>
          <w:rFonts w:ascii="IRBadr" w:hAnsi="IRBadr" w:cs="IRBadr" w:hint="cs"/>
          <w:color w:val="000000"/>
          <w:rtl/>
        </w:rPr>
        <w:t xml:space="preserve">در اين شرايط بسيار دشوار و تناقض‌آميز، فاطمه‌ِ زهرا نقش شگفت‌انگيزي داشت. شرايط مديريت‌، در تناقض‌ها بسيار سخت مي‌شود؛ يعني كسي كه مي‌خواهد اعمال مديريت كند، گاهي تناقضي در كار نيست. بايد امكانات را منظم و برنامه‌ريزي كرد و كار را پيش برد. خيلي‌ها مي‌توانند با يك ريل‌گذاري جامعه را به يك سمت هدايت كنند؛ اما گاهي شرايط، فوق‌العاده استثنايي و بحراني است. اين شرايط دو شاخص دارد. سختي بالاي انجام كار و دوم تزاحم مصالح است. يعني چيزهايي </w:t>
      </w:r>
      <w:r w:rsidR="00E5755E">
        <w:rPr>
          <w:rFonts w:ascii="IRBadr" w:hAnsi="IRBadr" w:cs="IRBadr" w:hint="cs"/>
          <w:color w:val="000000"/>
          <w:rtl/>
        </w:rPr>
        <w:t>باهم</w:t>
      </w:r>
      <w:r>
        <w:rPr>
          <w:rFonts w:ascii="IRBadr" w:hAnsi="IRBadr" w:cs="IRBadr" w:hint="cs"/>
          <w:color w:val="000000"/>
          <w:rtl/>
        </w:rPr>
        <w:t xml:space="preserve"> در تزاحم هست كه نمي‌شود جمع كرد. مدينه‌ي بعد از پيامبر گرامي اسلام صلي الله عليه و آله شهري بحران‌زده بود. شرايط فرهنگي و اجتماعي و سياسي مدينه، در يك بحران و طوفان سخت حوادث بود. طوفاني كه </w:t>
      </w:r>
      <w:r w:rsidR="00E5755E">
        <w:rPr>
          <w:rFonts w:ascii="IRBadr" w:hAnsi="IRBadr" w:cs="IRBadr" w:hint="cs"/>
          <w:color w:val="000000"/>
          <w:rtl/>
        </w:rPr>
        <w:t>ازیک‌طرف</w:t>
      </w:r>
      <w:r>
        <w:rPr>
          <w:rFonts w:ascii="IRBadr" w:hAnsi="IRBadr" w:cs="IRBadr" w:hint="cs"/>
          <w:color w:val="000000"/>
          <w:rtl/>
        </w:rPr>
        <w:t xml:space="preserve"> فروريزي كل اسلام احتمال داشت و از طرف ديگر، </w:t>
      </w:r>
      <w:r w:rsidR="00E5755E">
        <w:rPr>
          <w:rFonts w:ascii="IRBadr" w:hAnsi="IRBadr" w:cs="IRBadr" w:hint="cs"/>
          <w:color w:val="000000"/>
          <w:rtl/>
        </w:rPr>
        <w:t>گم‌شدن</w:t>
      </w:r>
      <w:r>
        <w:rPr>
          <w:rFonts w:ascii="IRBadr" w:hAnsi="IRBadr" w:cs="IRBadr" w:hint="cs"/>
          <w:color w:val="000000"/>
          <w:rtl/>
        </w:rPr>
        <w:t xml:space="preserve"> خط ولايت و امامت بود. پيدا كردن راه درست در چنين بحران‌هاي سخت و حفظ امت در طوفان‌هاي </w:t>
      </w:r>
      <w:r w:rsidR="00E5755E">
        <w:rPr>
          <w:rFonts w:ascii="IRBadr" w:hAnsi="IRBadr" w:cs="IRBadr" w:hint="cs"/>
          <w:color w:val="000000"/>
          <w:rtl/>
        </w:rPr>
        <w:t>سهمگینی</w:t>
      </w:r>
      <w:r>
        <w:rPr>
          <w:rFonts w:ascii="IRBadr" w:hAnsi="IRBadr" w:cs="IRBadr" w:hint="cs"/>
          <w:color w:val="000000"/>
          <w:rtl/>
        </w:rPr>
        <w:t xml:space="preserve"> كه دست‌هاي نفاق، آن را ايجاد كرده بود، كار دشواري بود. فاطمه‌ي زهرا سلام الله عليها اين بانوي بزرگ، در چنين بزرگ، در چنين طوفان سنگين و در چنين بحران بزرگ اجتماعي و سياسي، ضمن </w:t>
      </w:r>
      <w:r w:rsidR="00E5755E">
        <w:rPr>
          <w:rFonts w:ascii="IRBadr" w:hAnsi="IRBadr" w:cs="IRBadr" w:hint="cs"/>
          <w:color w:val="000000"/>
          <w:rtl/>
        </w:rPr>
        <w:t>این‌که</w:t>
      </w:r>
      <w:r>
        <w:rPr>
          <w:rFonts w:ascii="IRBadr" w:hAnsi="IRBadr" w:cs="IRBadr" w:hint="cs"/>
          <w:color w:val="000000"/>
          <w:rtl/>
        </w:rPr>
        <w:t xml:space="preserve"> آن راهبرد وحدت امت اسلام را با فرمان </w:t>
      </w:r>
      <w:r w:rsidR="00E5755E">
        <w:rPr>
          <w:rFonts w:ascii="IRBadr" w:hAnsi="IRBadr" w:cs="IRBadr" w:hint="cs"/>
          <w:color w:val="000000"/>
          <w:rtl/>
        </w:rPr>
        <w:t>امیرالمؤمنین</w:t>
      </w:r>
      <w:r>
        <w:rPr>
          <w:rFonts w:ascii="IRBadr" w:hAnsi="IRBadr" w:cs="IRBadr" w:hint="cs"/>
          <w:color w:val="000000"/>
          <w:rtl/>
        </w:rPr>
        <w:t xml:space="preserve"> </w:t>
      </w:r>
      <w:r w:rsidR="00E5755E">
        <w:rPr>
          <w:rFonts w:ascii="IRBadr" w:hAnsi="IRBadr" w:cs="IRBadr" w:hint="cs"/>
          <w:color w:val="000000"/>
          <w:rtl/>
        </w:rPr>
        <w:t>موردتوجه</w:t>
      </w:r>
      <w:r>
        <w:rPr>
          <w:rFonts w:ascii="IRBadr" w:hAnsi="IRBadr" w:cs="IRBadr" w:hint="cs"/>
          <w:color w:val="000000"/>
          <w:rtl/>
        </w:rPr>
        <w:t xml:space="preserve"> قرار داد؛ اما مانع شد كه خط امامت و ولايت، حداقل در نظريه گم شود. چون امامت و ولايت، يك اعتقاد و نظريه است و اين نظريه بايد در عالم خارج هم بايد پياده شود. فاطمه‌ي زهرا تلاش كرد كه اگر نمي‌شود آن را پياده كرد، جامعه و گروه‌هاي منصف و حق‌طلب بدانند كه خلافت و زعامت به حق، از آن علي </w:t>
      </w:r>
      <w:r w:rsidR="00E5755E">
        <w:rPr>
          <w:rFonts w:ascii="IRBadr" w:hAnsi="IRBadr" w:cs="IRBadr" w:hint="cs"/>
          <w:color w:val="000000"/>
          <w:rtl/>
        </w:rPr>
        <w:t>علیه‌السلام</w:t>
      </w:r>
      <w:r>
        <w:rPr>
          <w:rFonts w:ascii="IRBadr" w:hAnsi="IRBadr" w:cs="IRBadr" w:hint="cs"/>
          <w:color w:val="000000"/>
          <w:rtl/>
        </w:rPr>
        <w:t xml:space="preserve"> است. اين را حداقل بدانند. اين را </w:t>
      </w:r>
      <w:r w:rsidR="00E5755E">
        <w:rPr>
          <w:rFonts w:ascii="IRBadr" w:hAnsi="IRBadr" w:cs="IRBadr" w:hint="cs"/>
          <w:color w:val="000000"/>
          <w:rtl/>
        </w:rPr>
        <w:t>به‌عنوان</w:t>
      </w:r>
      <w:r>
        <w:rPr>
          <w:rFonts w:ascii="IRBadr" w:hAnsi="IRBadr" w:cs="IRBadr" w:hint="cs"/>
          <w:color w:val="000000"/>
          <w:rtl/>
        </w:rPr>
        <w:t xml:space="preserve"> يك ميراث اعتقادي و تراث فكري، در جامعه حفظ شود. اين نقش فاطمه‌ي زهراست و نقش بسيار بزرگي است. </w:t>
      </w:r>
    </w:p>
    <w:p w:rsidR="006164C6" w:rsidRPr="006164C6" w:rsidRDefault="006164C6" w:rsidP="006311EE">
      <w:pPr>
        <w:spacing w:after="160" w:line="256" w:lineRule="auto"/>
        <w:ind w:firstLine="0"/>
        <w:rPr>
          <w:rFonts w:ascii="IRBadr" w:hAnsi="IRBadr" w:cs="IRBadr"/>
          <w:b/>
          <w:bCs/>
          <w:color w:val="000000"/>
          <w:rtl/>
        </w:rPr>
      </w:pPr>
      <w:r w:rsidRPr="006164C6">
        <w:rPr>
          <w:rFonts w:ascii="IRBadr" w:hAnsi="IRBadr" w:cs="IRBadr" w:hint="cs"/>
          <w:b/>
          <w:bCs/>
          <w:color w:val="000000"/>
          <w:rtl/>
        </w:rPr>
        <w:t>عظمت فاطمه‌ِي زهرا سلام الله عليها</w:t>
      </w:r>
    </w:p>
    <w:p w:rsidR="006164C6" w:rsidRDefault="00223C6B" w:rsidP="006164C6">
      <w:pPr>
        <w:spacing w:after="160" w:line="256" w:lineRule="auto"/>
        <w:ind w:firstLine="0"/>
        <w:rPr>
          <w:rFonts w:ascii="IRBadr" w:hAnsi="IRBadr" w:cs="IRBadr"/>
          <w:color w:val="000000"/>
          <w:rtl/>
        </w:rPr>
      </w:pPr>
      <w:r>
        <w:rPr>
          <w:rFonts w:ascii="IRBadr" w:hAnsi="IRBadr" w:cs="IRBadr" w:hint="cs"/>
          <w:color w:val="000000"/>
          <w:rtl/>
        </w:rPr>
        <w:t xml:space="preserve">عظمت فاطمه‌ي زهرا هم چنان بود كه سلمان و ابوذر و مقداد و صحابه‌ي بزرگ پيامبر خدا، در برابر اين بانوي جوان كه وصل به علم الهي و معدن فيض الهي بود، زانوي ادب مي‌زدند. اين‌ها مردان بزرگي بودند؛ اما در آن بحران، اگر فاطمه نبود، كم مي‌آوردند. </w:t>
      </w:r>
      <w:r w:rsidR="006311EE">
        <w:rPr>
          <w:rFonts w:ascii="IRBadr" w:hAnsi="IRBadr" w:cs="IRBadr" w:hint="cs"/>
          <w:color w:val="000000"/>
          <w:rtl/>
        </w:rPr>
        <w:t xml:space="preserve">تكيه‌گاه مدينه‌ي </w:t>
      </w:r>
      <w:r w:rsidR="00E5755E">
        <w:rPr>
          <w:rFonts w:ascii="IRBadr" w:hAnsi="IRBadr" w:cs="IRBadr" w:hint="cs"/>
          <w:color w:val="000000"/>
          <w:rtl/>
        </w:rPr>
        <w:t>بحران‌زده</w:t>
      </w:r>
      <w:r w:rsidR="006311EE">
        <w:rPr>
          <w:rFonts w:ascii="IRBadr" w:hAnsi="IRBadr" w:cs="IRBadr" w:hint="cs"/>
          <w:color w:val="000000"/>
          <w:rtl/>
        </w:rPr>
        <w:t>، و ساحل نجات اين شهر طوفاني، فاطمه‌ي زهرا سلام الله عليها بود. اين جايگاه فاطمه است. فاطمه، كوثر الهي و معدن فيوضات رباني و چهره‌ي آسماني بود. پيامبر خدا نزديكان ديگري از زنان و مردان مختلف</w:t>
      </w:r>
      <w:r w:rsidR="006311EE" w:rsidRPr="006311EE">
        <w:rPr>
          <w:rFonts w:ascii="IRBadr" w:hAnsi="IRBadr" w:cs="IRBadr" w:hint="cs"/>
          <w:color w:val="000000"/>
          <w:rtl/>
        </w:rPr>
        <w:t xml:space="preserve"> </w:t>
      </w:r>
      <w:r w:rsidR="006311EE">
        <w:rPr>
          <w:rFonts w:ascii="IRBadr" w:hAnsi="IRBadr" w:cs="IRBadr" w:hint="cs"/>
          <w:color w:val="000000"/>
          <w:rtl/>
        </w:rPr>
        <w:t>هم داشت</w:t>
      </w:r>
      <w:r w:rsidR="006164C6">
        <w:rPr>
          <w:rFonts w:ascii="IRBadr" w:hAnsi="IRBadr" w:cs="IRBadr" w:hint="cs"/>
          <w:color w:val="000000"/>
          <w:rtl/>
        </w:rPr>
        <w:t>؛</w:t>
      </w:r>
      <w:r w:rsidR="006311EE">
        <w:rPr>
          <w:rFonts w:ascii="IRBadr" w:hAnsi="IRBadr" w:cs="IRBadr" w:hint="cs"/>
          <w:color w:val="000000"/>
          <w:rtl/>
        </w:rPr>
        <w:t xml:space="preserve"> اما فاطمه مانند يك خورشيد مي‌درخشيد. همين بانوي جوان مانند يك خورشيد مي‌درخشيد. در علم و عبادت عرفان و معرفت و اخلاق و پاكي و طهارت و تربيت خانوادگي، </w:t>
      </w:r>
      <w:r w:rsidR="00E5755E">
        <w:rPr>
          <w:rFonts w:ascii="IRBadr" w:hAnsi="IRBadr" w:cs="IRBadr" w:hint="cs"/>
          <w:color w:val="000000"/>
          <w:rtl/>
        </w:rPr>
        <w:t>همه‌جا</w:t>
      </w:r>
      <w:r w:rsidR="006311EE">
        <w:rPr>
          <w:rFonts w:ascii="IRBadr" w:hAnsi="IRBadr" w:cs="IRBadr" w:hint="cs"/>
          <w:color w:val="000000"/>
          <w:rtl/>
        </w:rPr>
        <w:t xml:space="preserve"> الگو بود؛ اما سخت‌ترين نقش فاطمه، در عرصه‌ي اجتماعي و سياسي بود. اين الگوي زن مسلمان است. زني كه خانه را تدبير مي‌كند. تكيه‌گاه فرزندان و همسر است و كاري كه از عهده‌ي مرد، برنمي‌آيد را انجام مي‌دهد. </w:t>
      </w:r>
      <w:r w:rsidR="00E5755E">
        <w:rPr>
          <w:rFonts w:ascii="IRBadr" w:hAnsi="IRBadr" w:cs="IRBadr" w:hint="cs"/>
          <w:color w:val="000000"/>
          <w:rtl/>
        </w:rPr>
        <w:t>درعین‌حال</w:t>
      </w:r>
      <w:r w:rsidR="006311EE">
        <w:rPr>
          <w:rFonts w:ascii="IRBadr" w:hAnsi="IRBadr" w:cs="IRBadr" w:hint="cs"/>
          <w:color w:val="000000"/>
          <w:rtl/>
        </w:rPr>
        <w:t xml:space="preserve"> داراي نقش اجتماعي است اما در چهارچوبي كه سخنراني هم كه مي‌كند، با آن جلال در مسجد پيامبر خدا حضور پيدا مي‌كند. ولي نقش </w:t>
      </w:r>
      <w:r w:rsidR="006311EE">
        <w:rPr>
          <w:rFonts w:ascii="IRBadr" w:hAnsi="IRBadr" w:cs="IRBadr" w:hint="cs"/>
          <w:color w:val="000000"/>
          <w:rtl/>
        </w:rPr>
        <w:lastRenderedPageBreak/>
        <w:t xml:space="preserve">فاطمه مانند يك رهبر و يك مدير توانمند است كه جامعه را در طوفان‌ها و سيل‌ها و بحران‌ها و تاريكي‌ها و امواج خطر، به سمت هدف هدايت مي‌كند. فاطمه اين كار را كرد. </w:t>
      </w:r>
      <w:r w:rsidR="00E5755E">
        <w:rPr>
          <w:rFonts w:ascii="IRBadr" w:hAnsi="IRBadr" w:cs="IRBadr" w:hint="cs"/>
          <w:color w:val="000000"/>
          <w:rtl/>
        </w:rPr>
        <w:t>به‌این‌ترتیب</w:t>
      </w:r>
      <w:r w:rsidR="006164C6">
        <w:rPr>
          <w:rFonts w:ascii="IRBadr" w:hAnsi="IRBadr" w:cs="IRBadr" w:hint="cs"/>
          <w:color w:val="000000"/>
          <w:rtl/>
        </w:rPr>
        <w:t xml:space="preserve"> است كه فاطمه، </w:t>
      </w:r>
      <w:r w:rsidR="00E5755E">
        <w:rPr>
          <w:rFonts w:ascii="IRBadr" w:hAnsi="IRBadr" w:cs="IRBadr" w:hint="cs"/>
          <w:color w:val="000000"/>
          <w:rtl/>
        </w:rPr>
        <w:t>به‌صورت</w:t>
      </w:r>
      <w:r w:rsidR="006311EE">
        <w:rPr>
          <w:rFonts w:ascii="IRBadr" w:hAnsi="IRBadr" w:cs="IRBadr" w:hint="cs"/>
          <w:color w:val="000000"/>
          <w:rtl/>
        </w:rPr>
        <w:t xml:space="preserve"> يك الگو و اسوه‌ي ابدي در تاريخ باقي مي‌ماند. </w:t>
      </w:r>
    </w:p>
    <w:p w:rsidR="006164C6" w:rsidRDefault="006164C6" w:rsidP="006164C6">
      <w:pPr>
        <w:pStyle w:val="3"/>
        <w:rPr>
          <w:rtl/>
        </w:rPr>
      </w:pPr>
      <w:bookmarkStart w:id="2" w:name="_Toc486082428"/>
      <w:r>
        <w:rPr>
          <w:rFonts w:hint="cs"/>
          <w:rtl/>
        </w:rPr>
        <w:t>اهميت ويژه‌ي خطبه‌ي فدكيه بين سخنان حضرت زهرا سلام الله عليها</w:t>
      </w:r>
      <w:bookmarkEnd w:id="2"/>
    </w:p>
    <w:p w:rsidR="00262CA4" w:rsidRDefault="006311EE" w:rsidP="006164C6">
      <w:pPr>
        <w:spacing w:after="160" w:line="256" w:lineRule="auto"/>
        <w:ind w:firstLine="0"/>
        <w:rPr>
          <w:rFonts w:ascii="IRBadr" w:hAnsi="IRBadr" w:cs="IRBadr"/>
          <w:color w:val="000000"/>
          <w:rtl/>
        </w:rPr>
      </w:pPr>
      <w:r>
        <w:rPr>
          <w:rFonts w:ascii="IRBadr" w:hAnsi="IRBadr" w:cs="IRBadr" w:hint="cs"/>
          <w:color w:val="000000"/>
          <w:rtl/>
        </w:rPr>
        <w:t xml:space="preserve">فاطمه‌ي زهرا، سخنان و احاديث زيادي دارد و آنچه به دست ما رسيده از ايشان به ما رسيده چه از طريق اهل سنت و كتاب‌هاي آن‌ها و چه در كتب شيعه و پيروان </w:t>
      </w:r>
      <w:r w:rsidR="00E5755E">
        <w:rPr>
          <w:rFonts w:ascii="IRBadr" w:hAnsi="IRBadr" w:cs="IRBadr" w:hint="cs"/>
          <w:color w:val="000000"/>
          <w:rtl/>
        </w:rPr>
        <w:t>اهل‌بیت</w:t>
      </w:r>
      <w:r w:rsidR="006164C6">
        <w:rPr>
          <w:rFonts w:ascii="IRBadr" w:hAnsi="IRBadr" w:cs="IRBadr" w:hint="cs"/>
          <w:color w:val="000000"/>
          <w:rtl/>
        </w:rPr>
        <w:t xml:space="preserve"> </w:t>
      </w:r>
      <w:r w:rsidR="00E5755E">
        <w:rPr>
          <w:rFonts w:ascii="IRBadr" w:hAnsi="IRBadr" w:cs="IRBadr" w:hint="cs"/>
          <w:color w:val="000000"/>
          <w:rtl/>
        </w:rPr>
        <w:t>علیهم‌السلام</w:t>
      </w:r>
      <w:r>
        <w:rPr>
          <w:rFonts w:ascii="IRBadr" w:hAnsi="IRBadr" w:cs="IRBadr" w:hint="cs"/>
          <w:color w:val="000000"/>
          <w:rtl/>
        </w:rPr>
        <w:t xml:space="preserve">، حجم انبوهي است. در اين عمر كوتاه، ميراث علمي فاطمه، سخنان و احاديث نقل شده‌ي از اين بانوي بزرگ، حجم بالايي است؛ اما خطبه‌ي فدكيه از نگاه معارفي و نگاه سياسي، مانند يك خورشيد در بين آن سخنان مي‌درخشد و چيز ديگري است. اين خطبه، مشتمل بر محورهايي است كه من چند محور اصلي كه شاكله‌ي اين خطبه است را عرض مي‌كنم و بخشي را هم </w:t>
      </w:r>
      <w:r w:rsidR="00E5755E">
        <w:rPr>
          <w:rFonts w:ascii="IRBadr" w:hAnsi="IRBadr" w:cs="IRBadr" w:hint="cs"/>
          <w:color w:val="000000"/>
          <w:rtl/>
        </w:rPr>
        <w:t>به‌صورت</w:t>
      </w:r>
      <w:r>
        <w:rPr>
          <w:rFonts w:ascii="IRBadr" w:hAnsi="IRBadr" w:cs="IRBadr" w:hint="cs"/>
          <w:color w:val="000000"/>
          <w:rtl/>
        </w:rPr>
        <w:t xml:space="preserve"> گزيده ترجمه مي‌كنم.</w:t>
      </w:r>
    </w:p>
    <w:p w:rsidR="00704176" w:rsidRDefault="00704176" w:rsidP="00704176">
      <w:pPr>
        <w:pStyle w:val="4"/>
        <w:rPr>
          <w:rtl/>
        </w:rPr>
      </w:pPr>
      <w:bookmarkStart w:id="3" w:name="_Toc486082429"/>
      <w:r>
        <w:rPr>
          <w:rFonts w:hint="cs"/>
          <w:rtl/>
        </w:rPr>
        <w:t>فاطمه سلام الله عليها و ورود به مسجدالنبي</w:t>
      </w:r>
      <w:bookmarkEnd w:id="3"/>
    </w:p>
    <w:p w:rsidR="006311EE" w:rsidRDefault="006311EE" w:rsidP="000C5893">
      <w:pPr>
        <w:spacing w:after="160" w:line="256" w:lineRule="auto"/>
        <w:ind w:firstLine="0"/>
        <w:rPr>
          <w:rFonts w:ascii="IRBadr" w:hAnsi="IRBadr" w:cs="IRBadr"/>
          <w:color w:val="000000"/>
          <w:rtl/>
        </w:rPr>
      </w:pPr>
      <w:r>
        <w:rPr>
          <w:rFonts w:ascii="IRBadr" w:hAnsi="IRBadr" w:cs="IRBadr" w:hint="cs"/>
          <w:color w:val="000000"/>
          <w:rtl/>
        </w:rPr>
        <w:t xml:space="preserve">ابتداي سخن در خطبه‌ِ فدكيه اين است. بخش اول مقدماتي است كه راوي نقل مي‌كند.  </w:t>
      </w:r>
      <w:r w:rsidR="00E5755E">
        <w:rPr>
          <w:rFonts w:ascii="IRBadr" w:hAnsi="IRBadr" w:cs="IRBadr" w:hint="cs"/>
          <w:color w:val="000000"/>
          <w:rtl/>
        </w:rPr>
        <w:t>آنگاه‌که</w:t>
      </w:r>
      <w:r>
        <w:rPr>
          <w:rFonts w:ascii="IRBadr" w:hAnsi="IRBadr" w:cs="IRBadr" w:hint="cs"/>
          <w:color w:val="000000"/>
          <w:rtl/>
        </w:rPr>
        <w:t xml:space="preserve"> بر من فاطمه از فدك تصميم گرفتند. فاطمه لباس عفاف و لباس كامل خود را برگرفت. با گروهي از زنان و ياران خود، به سمت </w:t>
      </w:r>
      <w:r w:rsidR="000C5893">
        <w:rPr>
          <w:rFonts w:ascii="IRBadr" w:hAnsi="IRBadr" w:cs="IRBadr" w:hint="cs"/>
          <w:color w:val="000000"/>
          <w:rtl/>
        </w:rPr>
        <w:t xml:space="preserve">مسجد پيامبر حركت كرد و </w:t>
      </w:r>
      <w:r w:rsidR="00E5755E">
        <w:rPr>
          <w:rFonts w:ascii="IRBadr" w:hAnsi="IRBadr" w:cs="IRBadr" w:hint="cs"/>
          <w:color w:val="000000"/>
          <w:rtl/>
        </w:rPr>
        <w:t>درحالی‌که</w:t>
      </w:r>
      <w:r w:rsidR="000C5893">
        <w:rPr>
          <w:rFonts w:ascii="IRBadr" w:hAnsi="IRBadr" w:cs="IRBadr" w:hint="cs"/>
          <w:color w:val="000000"/>
          <w:rtl/>
        </w:rPr>
        <w:t xml:space="preserve"> راه‌ رفتن او مانند راه رفتن رسول خدا بود. تعبير تاريخ اين است. فاطمه چنان گام برمي‌داشت كه راه رفتن او با راه رفتن پيامبر خدا مو نمي‌زد. </w:t>
      </w:r>
      <w:r w:rsidR="00E5755E">
        <w:rPr>
          <w:rFonts w:ascii="IRBadr" w:hAnsi="IRBadr" w:cs="IRBadr" w:hint="cs"/>
          <w:color w:val="000000"/>
          <w:rtl/>
        </w:rPr>
        <w:t>این‌قدر</w:t>
      </w:r>
      <w:r w:rsidR="000C5893">
        <w:rPr>
          <w:rFonts w:ascii="IRBadr" w:hAnsi="IRBadr" w:cs="IRBadr" w:hint="cs"/>
          <w:color w:val="000000"/>
          <w:rtl/>
        </w:rPr>
        <w:t xml:space="preserve"> راه رفتن فاطمه، همه را به ياد پدر بزرگوار مي‌انداخت. وارد مسجد شد. مهاجران و انصار و مردم مدينه، در مسجد جمع شده بودند. فاطمه‌ پس پرده‌اي نشست و پس از نشستن، ناله‌اي بركشيد كه همه‌ي اهل مجلس را به گريه انداخت و مجلس غلغله شد و از ناله‌ و اشك مردمان در همراهي اشك و ناله‌ي سوزان فاطمه</w:t>
      </w:r>
      <w:r w:rsidR="000C5893" w:rsidRPr="000C5893">
        <w:rPr>
          <w:rFonts w:ascii="IRBadr" w:hAnsi="IRBadr" w:cs="IRBadr" w:hint="cs"/>
          <w:color w:val="000000"/>
          <w:rtl/>
        </w:rPr>
        <w:t xml:space="preserve"> </w:t>
      </w:r>
      <w:r w:rsidR="000C5893">
        <w:rPr>
          <w:rFonts w:ascii="IRBadr" w:hAnsi="IRBadr" w:cs="IRBadr" w:hint="cs"/>
          <w:color w:val="000000"/>
          <w:rtl/>
        </w:rPr>
        <w:t xml:space="preserve">به </w:t>
      </w:r>
      <w:r w:rsidR="00E5755E">
        <w:rPr>
          <w:rFonts w:ascii="IRBadr" w:hAnsi="IRBadr" w:cs="IRBadr" w:hint="cs"/>
          <w:color w:val="000000"/>
          <w:rtl/>
        </w:rPr>
        <w:t>هم‌ریخت</w:t>
      </w:r>
      <w:r w:rsidR="000C5893">
        <w:rPr>
          <w:rFonts w:ascii="IRBadr" w:hAnsi="IRBadr" w:cs="IRBadr" w:hint="cs"/>
          <w:color w:val="000000"/>
          <w:rtl/>
        </w:rPr>
        <w:t xml:space="preserve">. فاطمه آرام گرفت. با آرامش فاطمه </w:t>
      </w:r>
      <w:r w:rsidR="00E5755E">
        <w:rPr>
          <w:rFonts w:ascii="IRBadr" w:hAnsi="IRBadr" w:cs="IRBadr" w:hint="cs"/>
          <w:color w:val="000000"/>
          <w:rtl/>
        </w:rPr>
        <w:t>به‌تدریج</w:t>
      </w:r>
      <w:r w:rsidR="000C5893">
        <w:rPr>
          <w:rFonts w:ascii="IRBadr" w:hAnsi="IRBadr" w:cs="IRBadr" w:hint="cs"/>
          <w:color w:val="000000"/>
          <w:rtl/>
        </w:rPr>
        <w:t xml:space="preserve"> مسجد هم آرام شد و آنگاه با اين مقدمه و زمينه‌سازي </w:t>
      </w:r>
      <w:r w:rsidR="00E5755E">
        <w:rPr>
          <w:rFonts w:ascii="IRBadr" w:hAnsi="IRBadr" w:cs="IRBadr" w:hint="cs"/>
          <w:color w:val="000000"/>
          <w:rtl/>
        </w:rPr>
        <w:t>این‌که</w:t>
      </w:r>
      <w:r w:rsidR="000C5893">
        <w:rPr>
          <w:rFonts w:ascii="IRBadr" w:hAnsi="IRBadr" w:cs="IRBadr" w:hint="cs"/>
          <w:color w:val="000000"/>
          <w:rtl/>
        </w:rPr>
        <w:t xml:space="preserve"> يك سخنراني در يك شرايط حماسي و </w:t>
      </w:r>
      <w:r w:rsidR="00E5755E">
        <w:rPr>
          <w:rFonts w:ascii="IRBadr" w:hAnsi="IRBadr" w:cs="IRBadr" w:hint="cs"/>
          <w:color w:val="000000"/>
          <w:rtl/>
        </w:rPr>
        <w:t>درحالی‌که</w:t>
      </w:r>
      <w:r w:rsidR="000C5893">
        <w:rPr>
          <w:rFonts w:ascii="IRBadr" w:hAnsi="IRBadr" w:cs="IRBadr" w:hint="cs"/>
          <w:color w:val="000000"/>
          <w:rtl/>
        </w:rPr>
        <w:t xml:space="preserve"> حواس همه را جمع كرده و آه سوزان او مردم را به غلغله وا داشته، اين سخنراني يك معناي ديگري داد. </w:t>
      </w:r>
      <w:r w:rsidR="00E5755E">
        <w:rPr>
          <w:rFonts w:ascii="IRBadr" w:hAnsi="IRBadr" w:cs="IRBadr" w:hint="cs"/>
          <w:color w:val="000000"/>
          <w:rtl/>
        </w:rPr>
        <w:t>دو بار</w:t>
      </w:r>
      <w:r w:rsidR="000C5893">
        <w:rPr>
          <w:rFonts w:ascii="IRBadr" w:hAnsi="IRBadr" w:cs="IRBadr" w:hint="cs"/>
          <w:color w:val="000000"/>
          <w:rtl/>
        </w:rPr>
        <w:t xml:space="preserve"> هم در اين مقدمه دارد كه آرام شد و باز ناله‌اي بركشيد. </w:t>
      </w:r>
      <w:r w:rsidR="00E5755E">
        <w:rPr>
          <w:rFonts w:ascii="IRBadr" w:hAnsi="IRBadr" w:cs="IRBadr" w:hint="cs"/>
          <w:color w:val="000000"/>
          <w:rtl/>
        </w:rPr>
        <w:t>مجدداً</w:t>
      </w:r>
      <w:r w:rsidR="000C5893">
        <w:rPr>
          <w:rFonts w:ascii="IRBadr" w:hAnsi="IRBadr" w:cs="IRBadr" w:hint="cs"/>
          <w:color w:val="000000"/>
          <w:rtl/>
        </w:rPr>
        <w:t xml:space="preserve"> مردم در همراهي با فاطمه، اشك ريختند. </w:t>
      </w:r>
      <w:r w:rsidR="00E5755E">
        <w:rPr>
          <w:rFonts w:ascii="IRBadr" w:hAnsi="IRBadr" w:cs="IRBadr" w:hint="cs"/>
          <w:color w:val="000000"/>
          <w:rtl/>
        </w:rPr>
        <w:t>پس‌ازآن</w:t>
      </w:r>
      <w:r w:rsidR="000C5893">
        <w:rPr>
          <w:rFonts w:ascii="IRBadr" w:hAnsi="IRBadr" w:cs="IRBadr" w:hint="cs"/>
          <w:color w:val="000000"/>
          <w:rtl/>
        </w:rPr>
        <w:t xml:space="preserve"> لب به سخن گشود. </w:t>
      </w:r>
    </w:p>
    <w:p w:rsidR="00704176" w:rsidRDefault="00704176" w:rsidP="00704176">
      <w:pPr>
        <w:pStyle w:val="4"/>
        <w:rPr>
          <w:rtl/>
        </w:rPr>
      </w:pPr>
      <w:bookmarkStart w:id="4" w:name="_Toc486082430"/>
      <w:r>
        <w:rPr>
          <w:rFonts w:hint="cs"/>
          <w:rtl/>
        </w:rPr>
        <w:t>حمد و ثناي الهي در خطبه‌ي فدكيه</w:t>
      </w:r>
      <w:bookmarkEnd w:id="4"/>
    </w:p>
    <w:p w:rsidR="000C5893" w:rsidRDefault="000C5893" w:rsidP="000C5893">
      <w:pPr>
        <w:spacing w:after="160" w:line="256" w:lineRule="auto"/>
        <w:ind w:firstLine="0"/>
        <w:rPr>
          <w:rFonts w:ascii="IRBadr" w:hAnsi="IRBadr" w:cs="IRBadr"/>
          <w:color w:val="000000"/>
          <w:rtl/>
        </w:rPr>
      </w:pPr>
      <w:r>
        <w:rPr>
          <w:rFonts w:ascii="IRBadr" w:hAnsi="IRBadr" w:cs="IRBadr" w:hint="cs"/>
          <w:color w:val="000000"/>
          <w:rtl/>
        </w:rPr>
        <w:t xml:space="preserve">مروري بر نقش فاطمه در آن مديريت بحران و طوفان سخت سياسي عرض شد و اين خطبه‌ِي تاريخي و ماندگار فاطمه، شامل چند بخش است. يك بخش آن از خدا و توحيد و حمد و ثناست. حمد خداوند را بر نعمت‌هاي او. سپاس او را بر الهام‌هايش. ستايش </w:t>
      </w:r>
      <w:r w:rsidR="00E5755E">
        <w:rPr>
          <w:rFonts w:ascii="IRBadr" w:hAnsi="IRBadr" w:cs="IRBadr" w:hint="cs"/>
          <w:color w:val="000000"/>
          <w:rtl/>
        </w:rPr>
        <w:t>خداوندی</w:t>
      </w:r>
      <w:r>
        <w:rPr>
          <w:rFonts w:ascii="IRBadr" w:hAnsi="IRBadr" w:cs="IRBadr" w:hint="cs"/>
          <w:color w:val="000000"/>
          <w:rtl/>
        </w:rPr>
        <w:t xml:space="preserve"> كه </w:t>
      </w:r>
      <w:r w:rsidR="00E5755E">
        <w:rPr>
          <w:rFonts w:ascii="IRBadr" w:hAnsi="IRBadr" w:cs="IRBadr" w:hint="cs"/>
          <w:color w:val="000000"/>
          <w:rtl/>
        </w:rPr>
        <w:t>این‌همه</w:t>
      </w:r>
      <w:r>
        <w:rPr>
          <w:rFonts w:ascii="IRBadr" w:hAnsi="IRBadr" w:cs="IRBadr" w:hint="cs"/>
          <w:color w:val="000000"/>
          <w:rtl/>
        </w:rPr>
        <w:t xml:space="preserve"> نعمت بر ما ارزاني داشت. چه نعمت‌هاي نخستين و چه نعمت‌هاي تكميلي. نعمت‌هايي كه عدد آن بشمار نيايد و </w:t>
      </w:r>
      <w:r w:rsidR="00E5755E">
        <w:rPr>
          <w:rFonts w:ascii="IRBadr" w:hAnsi="IRBadr" w:cs="IRBadr" w:hint="cs"/>
          <w:color w:val="000000"/>
          <w:rtl/>
        </w:rPr>
        <w:t>آمد</w:t>
      </w:r>
      <w:r>
        <w:rPr>
          <w:rFonts w:ascii="IRBadr" w:hAnsi="IRBadr" w:cs="IRBadr" w:hint="cs"/>
          <w:color w:val="000000"/>
          <w:rtl/>
        </w:rPr>
        <w:t xml:space="preserve"> آن به پايان نرسد و عقل‌ها از درك آن </w:t>
      </w:r>
      <w:r w:rsidR="00E5755E">
        <w:rPr>
          <w:rFonts w:ascii="IRBadr" w:hAnsi="IRBadr" w:cs="IRBadr" w:hint="cs"/>
          <w:color w:val="000000"/>
          <w:rtl/>
        </w:rPr>
        <w:t>عاجز</w:t>
      </w:r>
      <w:r>
        <w:rPr>
          <w:rFonts w:ascii="IRBadr" w:hAnsi="IRBadr" w:cs="IRBadr" w:hint="cs"/>
          <w:color w:val="000000"/>
          <w:rtl/>
        </w:rPr>
        <w:t xml:space="preserve"> باشند. نعمت‌هايي كه شكر خدا مايه‌ي فزوني آن است و شهادت مي‌دهم بر وحدانيت خداوند و كلمه‌ي </w:t>
      </w:r>
      <w:r w:rsidR="00E5755E">
        <w:rPr>
          <w:rFonts w:ascii="IRBadr" w:hAnsi="IRBadr" w:cs="IRBadr" w:hint="cs"/>
          <w:color w:val="000000"/>
          <w:rtl/>
        </w:rPr>
        <w:t>لااله‌الاالله</w:t>
      </w:r>
      <w:r>
        <w:rPr>
          <w:rFonts w:ascii="IRBadr" w:hAnsi="IRBadr" w:cs="IRBadr" w:hint="cs"/>
          <w:color w:val="000000"/>
          <w:rtl/>
        </w:rPr>
        <w:t xml:space="preserve"> كلمه‌اي كه اخلاص، حقيقت آن است و در اعماق فطرت انسان‌ها ريشه دارد و ثنا و ستايش از آن خداوندي كه عالم را از عدم آفريد و بدون هيچ الگويي اين جهان را برپا كرد. آغاز و محور اول فاطمه، توحيد است. اساس همه‌ي </w:t>
      </w:r>
      <w:r>
        <w:rPr>
          <w:rFonts w:ascii="IRBadr" w:hAnsi="IRBadr" w:cs="IRBadr" w:hint="cs"/>
          <w:color w:val="000000"/>
          <w:rtl/>
        </w:rPr>
        <w:lastRenderedPageBreak/>
        <w:t xml:space="preserve">فكر و اعتقاد ما و سياست و فرهنگ ما توحيد است. همه‌ي ذهن‌ها را با آن بيان شيوا و جذاب و سخن فصيح خود، متوجه خدا كرد. </w:t>
      </w:r>
      <w:r w:rsidR="00E5755E">
        <w:rPr>
          <w:rFonts w:ascii="IRBadr" w:hAnsi="IRBadr" w:cs="IRBadr" w:hint="cs"/>
          <w:color w:val="000000"/>
          <w:rtl/>
        </w:rPr>
        <w:t>چراکه</w:t>
      </w:r>
      <w:r>
        <w:rPr>
          <w:rFonts w:ascii="IRBadr" w:hAnsi="IRBadr" w:cs="IRBadr" w:hint="cs"/>
          <w:color w:val="000000"/>
          <w:rtl/>
        </w:rPr>
        <w:t xml:space="preserve"> اگر فاطمه هم به مسجد </w:t>
      </w:r>
      <w:r w:rsidR="00E5755E">
        <w:rPr>
          <w:rFonts w:ascii="IRBadr" w:hAnsi="IRBadr" w:cs="IRBadr" w:hint="cs"/>
          <w:color w:val="000000"/>
          <w:rtl/>
        </w:rPr>
        <w:t>آمد</w:t>
      </w:r>
      <w:r>
        <w:rPr>
          <w:rFonts w:ascii="IRBadr" w:hAnsi="IRBadr" w:cs="IRBadr" w:hint="cs"/>
          <w:color w:val="000000"/>
          <w:rtl/>
        </w:rPr>
        <w:t xml:space="preserve">؛ اگر ناله سر مي‌دهد، همه براي خداست. پس مردم به خدا متوجه شويد. اين محور اول است. </w:t>
      </w:r>
    </w:p>
    <w:p w:rsidR="000C5893" w:rsidRDefault="000C5893" w:rsidP="00823327">
      <w:pPr>
        <w:spacing w:after="160" w:line="256" w:lineRule="auto"/>
        <w:ind w:firstLine="0"/>
        <w:rPr>
          <w:rFonts w:ascii="IRBadr" w:hAnsi="IRBadr" w:cs="IRBadr"/>
          <w:color w:val="000000"/>
          <w:rtl/>
        </w:rPr>
      </w:pPr>
      <w:r>
        <w:rPr>
          <w:rFonts w:ascii="IRBadr" w:hAnsi="IRBadr" w:cs="IRBadr" w:hint="cs"/>
          <w:color w:val="000000"/>
          <w:rtl/>
        </w:rPr>
        <w:t xml:space="preserve">محور دوم راجع به پدر و پيامبر خداست و بر رسالت </w:t>
      </w:r>
      <w:r w:rsidR="00823327">
        <w:rPr>
          <w:rFonts w:ascii="IRBadr" w:hAnsi="IRBadr" w:cs="IRBadr" w:hint="cs"/>
          <w:color w:val="000000"/>
          <w:rtl/>
        </w:rPr>
        <w:t>و بندگي پدرم حضرت محمد مصطفي</w:t>
      </w:r>
      <w:r w:rsidR="00823327" w:rsidRPr="00823327">
        <w:rPr>
          <w:rFonts w:ascii="IRBadr" w:hAnsi="IRBadr" w:cs="IRBadr" w:hint="cs"/>
          <w:color w:val="000000"/>
          <w:rtl/>
        </w:rPr>
        <w:t xml:space="preserve"> </w:t>
      </w:r>
      <w:r w:rsidR="00823327">
        <w:rPr>
          <w:rFonts w:ascii="IRBadr" w:hAnsi="IRBadr" w:cs="IRBadr" w:hint="cs"/>
          <w:color w:val="000000"/>
          <w:rtl/>
        </w:rPr>
        <w:t xml:space="preserve">گواهي مي‌دهم. پيامبري كه قبل از ارسال و بعثت، </w:t>
      </w:r>
      <w:r w:rsidR="00E5755E">
        <w:rPr>
          <w:rFonts w:ascii="IRBadr" w:hAnsi="IRBadr" w:cs="IRBadr" w:hint="cs"/>
          <w:color w:val="000000"/>
          <w:rtl/>
        </w:rPr>
        <w:t>برگزیده‌شده</w:t>
      </w:r>
      <w:r w:rsidR="00823327">
        <w:rPr>
          <w:rFonts w:ascii="IRBadr" w:hAnsi="IRBadr" w:cs="IRBadr" w:hint="cs"/>
          <w:color w:val="000000"/>
          <w:rtl/>
        </w:rPr>
        <w:t xml:space="preserve"> بود. بلكه پيامبري كه قبل از خلقت آدم و عالم، به پيامبري </w:t>
      </w:r>
      <w:r w:rsidR="00E5755E">
        <w:rPr>
          <w:rFonts w:ascii="IRBadr" w:hAnsi="IRBadr" w:cs="IRBadr" w:hint="cs"/>
          <w:color w:val="000000"/>
          <w:rtl/>
        </w:rPr>
        <w:t>برگزیده‌شده</w:t>
      </w:r>
      <w:r w:rsidR="00823327">
        <w:rPr>
          <w:rFonts w:ascii="IRBadr" w:hAnsi="IRBadr" w:cs="IRBadr" w:hint="cs"/>
          <w:color w:val="000000"/>
          <w:rtl/>
        </w:rPr>
        <w:t xml:space="preserve"> بود. او پدر من و پيامبر شماست. با نور پيامبر، جهاني نوراني شد و دل‌ها روشن شد. مردم از گمراهي‌ها و شرك، نجات يافتند و دين خدا و اسلام </w:t>
      </w:r>
      <w:r w:rsidR="00E5755E">
        <w:rPr>
          <w:rFonts w:ascii="IRBadr" w:hAnsi="IRBadr" w:cs="IRBadr" w:hint="cs"/>
          <w:color w:val="000000"/>
          <w:rtl/>
        </w:rPr>
        <w:t>باوجود</w:t>
      </w:r>
      <w:r w:rsidR="00823327">
        <w:rPr>
          <w:rFonts w:ascii="IRBadr" w:hAnsi="IRBadr" w:cs="IRBadr" w:hint="cs"/>
          <w:color w:val="000000"/>
          <w:rtl/>
        </w:rPr>
        <w:t xml:space="preserve"> نوراني او استوار شد. اسلام </w:t>
      </w:r>
      <w:r w:rsidR="00E5755E">
        <w:rPr>
          <w:rFonts w:ascii="IRBadr" w:hAnsi="IRBadr" w:cs="IRBadr" w:hint="cs"/>
          <w:color w:val="000000"/>
          <w:rtl/>
        </w:rPr>
        <w:t>باوجود</w:t>
      </w:r>
      <w:r w:rsidR="00823327">
        <w:rPr>
          <w:rFonts w:ascii="IRBadr" w:hAnsi="IRBadr" w:cs="IRBadr" w:hint="cs"/>
          <w:color w:val="000000"/>
          <w:rtl/>
        </w:rPr>
        <w:t xml:space="preserve"> او پايه‌ريزي شد. خداوند اين پيامبر را با مهرباني و لطف، </w:t>
      </w:r>
      <w:r w:rsidR="00E5755E">
        <w:rPr>
          <w:rFonts w:ascii="IRBadr" w:hAnsi="IRBadr" w:cs="IRBadr" w:hint="cs"/>
          <w:color w:val="000000"/>
          <w:rtl/>
        </w:rPr>
        <w:t>به‌سوی</w:t>
      </w:r>
      <w:r w:rsidR="00823327">
        <w:rPr>
          <w:rFonts w:ascii="IRBadr" w:hAnsi="IRBadr" w:cs="IRBadr" w:hint="cs"/>
          <w:color w:val="000000"/>
          <w:rtl/>
        </w:rPr>
        <w:t xml:space="preserve"> خود دعوت كرد و به خداوند بازگشت و از سختي‌هاي اين عالم او را نجات داد. هنگام ارتحال پدرم، ملائكه پدرم را چون نگين در </w:t>
      </w:r>
      <w:r w:rsidR="00E5755E">
        <w:rPr>
          <w:rFonts w:ascii="IRBadr" w:hAnsi="IRBadr" w:cs="IRBadr" w:hint="cs"/>
          <w:color w:val="000000"/>
          <w:rtl/>
        </w:rPr>
        <w:t>برگرفتند</w:t>
      </w:r>
      <w:r w:rsidR="00823327">
        <w:rPr>
          <w:rFonts w:ascii="IRBadr" w:hAnsi="IRBadr" w:cs="IRBadr" w:hint="cs"/>
          <w:color w:val="000000"/>
          <w:rtl/>
        </w:rPr>
        <w:t xml:space="preserve"> و غرق در رضوان و رحمت الهي شد. درود خدا بر آن پيامبر بزرگ. اين هم محور دوم بود.</w:t>
      </w:r>
    </w:p>
    <w:p w:rsidR="00704176" w:rsidRDefault="00704176" w:rsidP="00704176">
      <w:pPr>
        <w:pStyle w:val="4"/>
        <w:rPr>
          <w:rtl/>
        </w:rPr>
      </w:pPr>
      <w:bookmarkStart w:id="5" w:name="_Toc486082431"/>
      <w:r>
        <w:rPr>
          <w:rFonts w:hint="cs"/>
          <w:rtl/>
        </w:rPr>
        <w:t>نقش مهم مهاجر و انصار بعد از پيامبر اكرم صلي الله عليه و آله</w:t>
      </w:r>
      <w:bookmarkEnd w:id="5"/>
    </w:p>
    <w:p w:rsidR="00823327" w:rsidRDefault="00823327" w:rsidP="00823327">
      <w:pPr>
        <w:spacing w:after="160" w:line="256" w:lineRule="auto"/>
        <w:ind w:firstLine="0"/>
        <w:rPr>
          <w:rFonts w:ascii="IRBadr" w:hAnsi="IRBadr" w:cs="IRBadr"/>
          <w:color w:val="000000"/>
          <w:rtl/>
        </w:rPr>
      </w:pPr>
      <w:r>
        <w:rPr>
          <w:rFonts w:ascii="IRBadr" w:hAnsi="IRBadr" w:cs="IRBadr" w:hint="cs"/>
          <w:color w:val="000000"/>
          <w:rtl/>
        </w:rPr>
        <w:t xml:space="preserve">محور سوم؛ و اكنون شما انصار و مهاجرين و بازماندگان پيامبر خدا، حاملان دين خدا هستيد. امناي وحي محمدي هستيد و پيام‌آور اسلام براي همه‌ي امت‌ها و نسل‌ها هستيد. اين هم نقش شما انصار و مهاجرين است. </w:t>
      </w:r>
    </w:p>
    <w:p w:rsidR="00704176" w:rsidRDefault="00704176" w:rsidP="00704176">
      <w:pPr>
        <w:pStyle w:val="4"/>
        <w:rPr>
          <w:rtl/>
        </w:rPr>
      </w:pPr>
      <w:bookmarkStart w:id="6" w:name="_Toc486082432"/>
      <w:r>
        <w:rPr>
          <w:rFonts w:hint="cs"/>
          <w:rtl/>
        </w:rPr>
        <w:t>نقش قرآن در خطبه‌ي فدكيه</w:t>
      </w:r>
      <w:bookmarkEnd w:id="6"/>
    </w:p>
    <w:p w:rsidR="00823327" w:rsidRDefault="00823327" w:rsidP="00823327">
      <w:pPr>
        <w:spacing w:after="160" w:line="256" w:lineRule="auto"/>
        <w:ind w:firstLine="0"/>
        <w:rPr>
          <w:rFonts w:ascii="IRBadr" w:hAnsi="IRBadr" w:cs="IRBadr"/>
          <w:color w:val="000000"/>
          <w:rtl/>
        </w:rPr>
      </w:pPr>
      <w:r>
        <w:rPr>
          <w:rFonts w:ascii="IRBadr" w:hAnsi="IRBadr" w:cs="IRBadr" w:hint="cs"/>
          <w:color w:val="000000"/>
          <w:rtl/>
        </w:rPr>
        <w:t xml:space="preserve">محور چهارم؛ قرآن، امانت خداست. قرآن نسخه‌ي هدايت شماست. چند توصيف زيبا از قرآن دارد. </w:t>
      </w:r>
    </w:p>
    <w:p w:rsidR="00704176" w:rsidRDefault="00704176" w:rsidP="00704176">
      <w:pPr>
        <w:pStyle w:val="4"/>
        <w:rPr>
          <w:rtl/>
        </w:rPr>
      </w:pPr>
      <w:bookmarkStart w:id="7" w:name="_Toc486082433"/>
      <w:r>
        <w:rPr>
          <w:rFonts w:hint="cs"/>
          <w:rtl/>
        </w:rPr>
        <w:t>تحليل بيست فرمان از فرامين الهي</w:t>
      </w:r>
      <w:bookmarkEnd w:id="7"/>
    </w:p>
    <w:p w:rsidR="00823327" w:rsidRDefault="00823327" w:rsidP="00823327">
      <w:pPr>
        <w:spacing w:after="160" w:line="256" w:lineRule="auto"/>
        <w:ind w:firstLine="0"/>
        <w:rPr>
          <w:rFonts w:ascii="IRBadr" w:hAnsi="IRBadr" w:cs="IRBadr"/>
          <w:color w:val="000000"/>
          <w:rtl/>
        </w:rPr>
      </w:pPr>
      <w:r>
        <w:rPr>
          <w:rFonts w:ascii="IRBadr" w:hAnsi="IRBadr" w:cs="IRBadr" w:hint="cs"/>
          <w:color w:val="000000"/>
          <w:rtl/>
        </w:rPr>
        <w:t xml:space="preserve">محور پنجم؛ در بيست فرمان، حكم الهي را تحليل مي‌كند. يك دوره معارف تحليل و اسرار احكام خدا را بيان مي‌كند. بيست حكم و فرمان خدا را تحليل مي‌كند. خداوند ايمان را مايه‌ي تطهير از شرك، نماز را موجب پاكي از تكبر، زكات را موجب تزكيه دل‌ها و رشد روزي‌ها، روزه را </w:t>
      </w:r>
      <w:r w:rsidR="00E5755E">
        <w:rPr>
          <w:rFonts w:ascii="IRBadr" w:hAnsi="IRBadr" w:cs="IRBadr" w:hint="cs"/>
          <w:color w:val="000000"/>
          <w:rtl/>
        </w:rPr>
        <w:t>استحکام‌بخش</w:t>
      </w:r>
      <w:r>
        <w:rPr>
          <w:rFonts w:ascii="IRBadr" w:hAnsi="IRBadr" w:cs="IRBadr" w:hint="cs"/>
          <w:color w:val="000000"/>
          <w:rtl/>
        </w:rPr>
        <w:t xml:space="preserve"> اخلاص شما و حج را پايه‌ي استوار دين و عدالت را موجب نظم دل‌ها و اطاعت از خاندان پيامبر را موجب انتظام امت و امامت آن‌ها را موجب رهايي از كينه‌ها و اختلاف و جهاد را عزت اسلام و صبر را موجب مزيد اجر و </w:t>
      </w:r>
      <w:r w:rsidR="00E5755E">
        <w:rPr>
          <w:rFonts w:ascii="IRBadr" w:hAnsi="IRBadr" w:cs="IRBadr" w:hint="cs"/>
          <w:color w:val="000000"/>
          <w:rtl/>
        </w:rPr>
        <w:t>امربه‌معروف</w:t>
      </w:r>
      <w:r>
        <w:rPr>
          <w:rFonts w:ascii="IRBadr" w:hAnsi="IRBadr" w:cs="IRBadr" w:hint="cs"/>
          <w:color w:val="000000"/>
          <w:rtl/>
        </w:rPr>
        <w:t xml:space="preserve"> و نهي از منكر را </w:t>
      </w:r>
      <w:r w:rsidR="00E5755E">
        <w:rPr>
          <w:rFonts w:ascii="IRBadr" w:hAnsi="IRBadr" w:cs="IRBadr" w:hint="cs"/>
          <w:color w:val="000000"/>
          <w:rtl/>
        </w:rPr>
        <w:t>تضمین‌کننده‌ی</w:t>
      </w:r>
      <w:r>
        <w:rPr>
          <w:rFonts w:ascii="IRBadr" w:hAnsi="IRBadr" w:cs="IRBadr" w:hint="cs"/>
          <w:color w:val="000000"/>
          <w:rtl/>
        </w:rPr>
        <w:t xml:space="preserve"> مصلحت عمومي جامعه و نيكي به والدين را مانع سخت الهي و صله‌ي رحم را موجب رشد و بركت و قصاص را </w:t>
      </w:r>
      <w:r w:rsidR="00E5755E">
        <w:rPr>
          <w:rFonts w:ascii="IRBadr" w:hAnsi="IRBadr" w:cs="IRBadr" w:hint="cs"/>
          <w:color w:val="000000"/>
          <w:rtl/>
        </w:rPr>
        <w:t>مصونیت بخش</w:t>
      </w:r>
      <w:r>
        <w:rPr>
          <w:rFonts w:ascii="IRBadr" w:hAnsi="IRBadr" w:cs="IRBadr" w:hint="cs"/>
          <w:color w:val="000000"/>
          <w:rtl/>
        </w:rPr>
        <w:t xml:space="preserve"> خون‌ها و وفاي به نذر و عهد را مايه‌ي مغفرت و وفاي به عدالت در وزن را موجب بركت و نهي از شرب خمر را موجب پاكي و </w:t>
      </w:r>
      <w:r w:rsidR="001E7270">
        <w:rPr>
          <w:rFonts w:ascii="IRBadr" w:hAnsi="IRBadr" w:cs="IRBadr" w:hint="cs"/>
          <w:color w:val="000000"/>
          <w:rtl/>
        </w:rPr>
        <w:t xml:space="preserve">نهي از </w:t>
      </w:r>
      <w:r>
        <w:rPr>
          <w:rFonts w:ascii="IRBadr" w:hAnsi="IRBadr" w:cs="IRBadr" w:hint="cs"/>
          <w:color w:val="000000"/>
          <w:rtl/>
        </w:rPr>
        <w:t xml:space="preserve">قذف و نسبت ناروا به ديگران داده را حجاب از لعنت و </w:t>
      </w:r>
      <w:r w:rsidR="001E7270">
        <w:rPr>
          <w:rFonts w:ascii="IRBadr" w:hAnsi="IRBadr" w:cs="IRBadr" w:hint="cs"/>
          <w:color w:val="000000"/>
          <w:rtl/>
        </w:rPr>
        <w:t xml:space="preserve">ترك دزدي را رواج امنيت و پاكي و حرمت شرك را موجب اخلاص قرار داد. </w:t>
      </w:r>
      <w:r w:rsidR="00E5755E">
        <w:rPr>
          <w:rFonts w:ascii="IRBadr" w:hAnsi="IRBadr" w:cs="IRBadr" w:hint="cs"/>
          <w:color w:val="000000"/>
          <w:rtl/>
        </w:rPr>
        <w:t>این‌طور</w:t>
      </w:r>
      <w:r w:rsidR="001E7270">
        <w:rPr>
          <w:rFonts w:ascii="IRBadr" w:hAnsi="IRBadr" w:cs="IRBadr" w:hint="cs"/>
          <w:color w:val="000000"/>
          <w:rtl/>
        </w:rPr>
        <w:t xml:space="preserve"> زيبا بيست حكم الهي را تحليل كرده‌اند.</w:t>
      </w:r>
    </w:p>
    <w:p w:rsidR="00704176" w:rsidRDefault="00704176" w:rsidP="00704176">
      <w:pPr>
        <w:pStyle w:val="4"/>
        <w:rPr>
          <w:rtl/>
        </w:rPr>
      </w:pPr>
      <w:bookmarkStart w:id="8" w:name="_Toc486082434"/>
      <w:r>
        <w:rPr>
          <w:rFonts w:hint="cs"/>
          <w:rtl/>
        </w:rPr>
        <w:t xml:space="preserve">خطبه‌ي فدكيه و دفاع از علي </w:t>
      </w:r>
      <w:r w:rsidR="00E5755E">
        <w:rPr>
          <w:rFonts w:hint="cs"/>
          <w:rtl/>
        </w:rPr>
        <w:t>علیه‌السلام</w:t>
      </w:r>
      <w:bookmarkEnd w:id="8"/>
    </w:p>
    <w:p w:rsidR="001E7270" w:rsidRDefault="001E7270" w:rsidP="00823327">
      <w:pPr>
        <w:spacing w:after="160" w:line="256" w:lineRule="auto"/>
        <w:ind w:firstLine="0"/>
        <w:rPr>
          <w:rFonts w:ascii="IRBadr" w:hAnsi="IRBadr" w:cs="IRBadr"/>
          <w:color w:val="000000"/>
          <w:rtl/>
        </w:rPr>
      </w:pPr>
      <w:r>
        <w:rPr>
          <w:rFonts w:ascii="IRBadr" w:hAnsi="IRBadr" w:cs="IRBadr" w:hint="cs"/>
          <w:color w:val="000000"/>
          <w:rtl/>
        </w:rPr>
        <w:t xml:space="preserve">ششمين محور هم اين است كه من فاطمه هستم. پدرم پيامبر است و جايگاه من اين است و در محور ديگر مي‌فرمايد پيامبر رفت و علي همواره در كنار پيامبر بود. از علي مي‌گويد. آن تعبيرات زيبايي كه فاطمه در مدح پيشواي پاك و معصوم خود مي‌گويد، بسيار </w:t>
      </w:r>
      <w:r>
        <w:rPr>
          <w:rFonts w:ascii="IRBadr" w:hAnsi="IRBadr" w:cs="IRBadr" w:hint="cs"/>
          <w:color w:val="000000"/>
          <w:rtl/>
        </w:rPr>
        <w:lastRenderedPageBreak/>
        <w:t xml:space="preserve">دل‌نشين است. آن شخص بزرگي كه </w:t>
      </w:r>
      <w:r w:rsidR="00E5755E">
        <w:rPr>
          <w:rFonts w:ascii="IRBadr" w:hAnsi="IRBadr" w:cs="IRBadr" w:hint="cs"/>
          <w:color w:val="000000"/>
          <w:rtl/>
        </w:rPr>
        <w:t>همراه</w:t>
      </w:r>
      <w:r>
        <w:rPr>
          <w:rFonts w:ascii="IRBadr" w:hAnsi="IRBadr" w:cs="IRBadr" w:hint="cs"/>
          <w:color w:val="000000"/>
          <w:rtl/>
        </w:rPr>
        <w:t xml:space="preserve"> در كنار علي بود. محو در ذات خدا بود و جز براي خدا قدمي برنمي‌داشت. در طوفان‌هاي سخت و در آتش‌هاي افروخته، پيامبر علي را ميان آتش مي‌افكند و او مرد طوفان‌ها و آتش‌هاي بزرگ بود. </w:t>
      </w:r>
      <w:r w:rsidR="00E5755E">
        <w:rPr>
          <w:rFonts w:ascii="IRBadr" w:hAnsi="IRBadr" w:cs="IRBadr" w:hint="cs"/>
          <w:color w:val="000000"/>
          <w:rtl/>
        </w:rPr>
        <w:t>همه‌جا</w:t>
      </w:r>
      <w:r>
        <w:rPr>
          <w:rFonts w:ascii="IRBadr" w:hAnsi="IRBadr" w:cs="IRBadr" w:hint="cs"/>
          <w:color w:val="000000"/>
          <w:rtl/>
        </w:rPr>
        <w:t xml:space="preserve"> پيروز از ميدان‌ها برگشت. اين علي بود و من براي احقاق او در مسجد ناله سر دادم. اين هم راجع به علي بود.</w:t>
      </w:r>
    </w:p>
    <w:p w:rsidR="00704176" w:rsidRDefault="00704176" w:rsidP="00704176">
      <w:pPr>
        <w:pStyle w:val="4"/>
        <w:rPr>
          <w:rtl/>
        </w:rPr>
      </w:pPr>
      <w:bookmarkStart w:id="9" w:name="_Toc486082435"/>
      <w:r>
        <w:rPr>
          <w:rFonts w:hint="cs"/>
          <w:rtl/>
        </w:rPr>
        <w:t>آسيب‌شناسي مردم مدينه مهم‌ترين بخش خطبه‌ي فدكيه</w:t>
      </w:r>
      <w:bookmarkEnd w:id="9"/>
    </w:p>
    <w:p w:rsidR="00704176" w:rsidRDefault="001E7270" w:rsidP="00823327">
      <w:pPr>
        <w:spacing w:after="160" w:line="256" w:lineRule="auto"/>
        <w:ind w:firstLine="0"/>
        <w:rPr>
          <w:rFonts w:ascii="IRBadr" w:hAnsi="IRBadr" w:cs="IRBadr"/>
          <w:color w:val="000000"/>
          <w:rtl/>
        </w:rPr>
      </w:pPr>
      <w:r>
        <w:rPr>
          <w:rFonts w:ascii="IRBadr" w:hAnsi="IRBadr" w:cs="IRBadr" w:hint="cs"/>
          <w:color w:val="000000"/>
          <w:rtl/>
        </w:rPr>
        <w:t xml:space="preserve">و آن فصل اخيري كه اين خطبه براي آن تمهيد شده بود، آسيب‌شناسي مردم مدينه است. آن پيامبر رفت. ميراث بزرگ او علي ماند؛ اما شما انصار و مهاجرين خاموش شديد. گروه‌هاي زخم‌خورده‌ي منافق و كساني كه از انقلاب بزرگ پيامبر، </w:t>
      </w:r>
      <w:r w:rsidR="00E5755E">
        <w:rPr>
          <w:rFonts w:ascii="IRBadr" w:hAnsi="IRBadr" w:cs="IRBadr" w:hint="cs"/>
          <w:color w:val="000000"/>
          <w:rtl/>
        </w:rPr>
        <w:t>آسیب‌دیده</w:t>
      </w:r>
      <w:r>
        <w:rPr>
          <w:rFonts w:ascii="IRBadr" w:hAnsi="IRBadr" w:cs="IRBadr" w:hint="cs"/>
          <w:color w:val="000000"/>
          <w:rtl/>
        </w:rPr>
        <w:t xml:space="preserve"> بودند و در دل شرك را با خود حمل مي‌كردند، احساس مي‌كردند كه مي‌توانند امروز از لانه‌هاي در آن خزيده بيرون بيايند. بيرون آمدن و فضاي مدينه را </w:t>
      </w:r>
      <w:r w:rsidR="00E5755E">
        <w:rPr>
          <w:rFonts w:ascii="IRBadr" w:hAnsi="IRBadr" w:cs="IRBadr" w:hint="cs"/>
          <w:color w:val="000000"/>
          <w:rtl/>
        </w:rPr>
        <w:t>مسموم</w:t>
      </w:r>
      <w:r>
        <w:rPr>
          <w:rFonts w:ascii="IRBadr" w:hAnsi="IRBadr" w:cs="IRBadr" w:hint="cs"/>
          <w:color w:val="000000"/>
          <w:rtl/>
        </w:rPr>
        <w:t xml:space="preserve"> كردند. گروه‌هاي گوناگون نفاق، به هم پيوستند و فضا را </w:t>
      </w:r>
      <w:r w:rsidR="00E5755E">
        <w:rPr>
          <w:rFonts w:ascii="IRBadr" w:hAnsi="IRBadr" w:cs="IRBadr" w:hint="cs"/>
          <w:color w:val="000000"/>
          <w:rtl/>
        </w:rPr>
        <w:t>مسموم</w:t>
      </w:r>
      <w:r>
        <w:rPr>
          <w:rFonts w:ascii="IRBadr" w:hAnsi="IRBadr" w:cs="IRBadr" w:hint="cs"/>
          <w:color w:val="000000"/>
          <w:rtl/>
        </w:rPr>
        <w:t xml:space="preserve"> كردند و شما در خواب و خاموشي رفتيد. اين آسيب شماست. آن پيامبر بود و آن راه روشن و واضح او و اين ميراث بزرگ فكري و معرفتي او، قرآن و علي و اين تعاليم بلند و اين ميراث فرهنگي نوراني به دست شماست؛ اما شما اين ميراث را </w:t>
      </w:r>
      <w:r w:rsidR="00E5755E">
        <w:rPr>
          <w:rFonts w:ascii="IRBadr" w:hAnsi="IRBadr" w:cs="IRBadr" w:hint="cs"/>
          <w:color w:val="000000"/>
          <w:rtl/>
        </w:rPr>
        <w:t>به‌خوبی</w:t>
      </w:r>
      <w:r>
        <w:rPr>
          <w:rFonts w:ascii="IRBadr" w:hAnsi="IRBadr" w:cs="IRBadr" w:hint="cs"/>
          <w:color w:val="000000"/>
          <w:rtl/>
        </w:rPr>
        <w:t xml:space="preserve"> پاس نداشتيد. اين سخن اصلي فاطمه در اين حماسه‌ي </w:t>
      </w:r>
      <w:r w:rsidR="00E5755E">
        <w:rPr>
          <w:rFonts w:ascii="IRBadr" w:hAnsi="IRBadr" w:cs="IRBadr" w:hint="cs"/>
          <w:color w:val="000000"/>
          <w:rtl/>
        </w:rPr>
        <w:t>مسجدالنبی</w:t>
      </w:r>
      <w:r>
        <w:rPr>
          <w:rFonts w:ascii="IRBadr" w:hAnsi="IRBadr" w:cs="IRBadr" w:hint="cs"/>
          <w:color w:val="000000"/>
          <w:rtl/>
        </w:rPr>
        <w:t xml:space="preserve"> است. در آن جمع اين سخن، همه را تكان داد. درست است كه اين حماسه‌ي خطبه‌ي فدكيه، در را بر پاشنه‌ي خود در عمل نتوانست قرار دهد؛ اما ذهن و ضمير امت را به مقام ولايت و امامت آشنا كرد. اين حماسه‌ي بزرگ فدكيه بود. </w:t>
      </w:r>
    </w:p>
    <w:p w:rsidR="00704176" w:rsidRDefault="00704176" w:rsidP="00704176">
      <w:pPr>
        <w:pStyle w:val="2"/>
        <w:rPr>
          <w:rtl/>
        </w:rPr>
      </w:pPr>
      <w:bookmarkStart w:id="10" w:name="_Toc486082436"/>
      <w:r>
        <w:rPr>
          <w:rFonts w:hint="cs"/>
          <w:rtl/>
        </w:rPr>
        <w:t>روضه</w:t>
      </w:r>
      <w:bookmarkEnd w:id="10"/>
    </w:p>
    <w:p w:rsidR="001E7270" w:rsidRDefault="001E7270" w:rsidP="00704176">
      <w:pPr>
        <w:spacing w:after="160" w:line="256" w:lineRule="auto"/>
        <w:ind w:firstLine="0"/>
        <w:rPr>
          <w:rFonts w:ascii="IRBadr" w:hAnsi="IRBadr" w:cs="IRBadr"/>
          <w:color w:val="000000"/>
          <w:rtl/>
        </w:rPr>
      </w:pPr>
      <w:r>
        <w:rPr>
          <w:rFonts w:ascii="IRBadr" w:hAnsi="IRBadr" w:cs="IRBadr" w:hint="cs"/>
          <w:color w:val="000000"/>
          <w:rtl/>
        </w:rPr>
        <w:t xml:space="preserve">اين ناله‌ي فاطمه‌ِ زهرا بلند شد. </w:t>
      </w:r>
      <w:r w:rsidR="00E5755E">
        <w:rPr>
          <w:rFonts w:ascii="IRBadr" w:hAnsi="IRBadr" w:cs="IRBadr" w:hint="cs"/>
          <w:color w:val="000000"/>
          <w:rtl/>
        </w:rPr>
        <w:t>یک‌بار</w:t>
      </w:r>
      <w:r>
        <w:rPr>
          <w:rFonts w:ascii="IRBadr" w:hAnsi="IRBadr" w:cs="IRBadr" w:hint="cs"/>
          <w:color w:val="000000"/>
          <w:rtl/>
        </w:rPr>
        <w:t xml:space="preserve"> در عزاي پدر، اشك و ناله‌ِي او بلند شد. </w:t>
      </w:r>
      <w:r w:rsidR="00E5755E">
        <w:rPr>
          <w:rFonts w:ascii="IRBadr" w:hAnsi="IRBadr" w:cs="IRBadr" w:hint="cs"/>
          <w:color w:val="000000"/>
          <w:rtl/>
        </w:rPr>
        <w:t>یک‌بار</w:t>
      </w:r>
      <w:r>
        <w:rPr>
          <w:rFonts w:ascii="IRBadr" w:hAnsi="IRBadr" w:cs="IRBadr" w:hint="cs"/>
          <w:color w:val="000000"/>
          <w:rtl/>
        </w:rPr>
        <w:t xml:space="preserve"> هم آه سوزان او مسجد مدينه را به گريه و عزا واداشت و </w:t>
      </w:r>
      <w:r w:rsidR="00E5755E">
        <w:rPr>
          <w:rFonts w:ascii="IRBadr" w:hAnsi="IRBadr" w:cs="IRBadr" w:hint="cs"/>
          <w:color w:val="000000"/>
          <w:rtl/>
        </w:rPr>
        <w:t>یک‌بار</w:t>
      </w:r>
      <w:r>
        <w:rPr>
          <w:rFonts w:ascii="IRBadr" w:hAnsi="IRBadr" w:cs="IRBadr" w:hint="cs"/>
          <w:color w:val="000000"/>
          <w:rtl/>
        </w:rPr>
        <w:t xml:space="preserve"> هم آه و ناله‌ي فاطمه بين </w:t>
      </w:r>
      <w:r w:rsidR="00E5755E">
        <w:rPr>
          <w:rFonts w:ascii="IRBadr" w:hAnsi="IRBadr" w:cs="IRBadr" w:hint="cs"/>
          <w:color w:val="000000"/>
          <w:rtl/>
        </w:rPr>
        <w:t>درودیوار</w:t>
      </w:r>
      <w:r>
        <w:rPr>
          <w:rFonts w:ascii="IRBadr" w:hAnsi="IRBadr" w:cs="IRBadr" w:hint="cs"/>
          <w:color w:val="000000"/>
          <w:rtl/>
        </w:rPr>
        <w:t xml:space="preserve"> </w:t>
      </w:r>
      <w:r w:rsidR="00E5755E">
        <w:rPr>
          <w:rFonts w:ascii="IRBadr" w:hAnsi="IRBadr" w:cs="IRBadr" w:hint="cs"/>
          <w:color w:val="000000"/>
          <w:rtl/>
        </w:rPr>
        <w:t>هنگامی‌که</w:t>
      </w:r>
      <w:r>
        <w:rPr>
          <w:rFonts w:ascii="IRBadr" w:hAnsi="IRBadr" w:cs="IRBadr" w:hint="cs"/>
          <w:color w:val="000000"/>
          <w:rtl/>
        </w:rPr>
        <w:t xml:space="preserve"> صدا زد يا فضه خذيني. </w:t>
      </w:r>
      <w:r w:rsidR="00704176">
        <w:rPr>
          <w:rFonts w:ascii="IRBadr" w:hAnsi="IRBadr" w:cs="IRBadr"/>
          <w:color w:val="000000"/>
        </w:rPr>
        <w:t>)</w:t>
      </w:r>
      <w:r w:rsidR="00704176" w:rsidRPr="00704176">
        <w:rPr>
          <w:rFonts w:ascii="IRBadr" w:hAnsi="IRBadr" w:cs="IRBadr"/>
          <w:b/>
          <w:bCs/>
          <w:color w:val="000000"/>
          <w:rtl/>
        </w:rPr>
        <w:t>وَ سَيَعْلَمُ الَّذينَ ظَلَمُوا أَيَّ مُنْقَلَبٍ يَنْقَلِبُون</w:t>
      </w:r>
      <w:r w:rsidR="00704176">
        <w:rPr>
          <w:rFonts w:ascii="IRBadr" w:hAnsi="IRBadr" w:cs="IRBadr"/>
          <w:color w:val="000000"/>
        </w:rPr>
        <w:t>(</w:t>
      </w:r>
      <w:r w:rsidR="00704176">
        <w:rPr>
          <w:rStyle w:val="a7"/>
          <w:rFonts w:ascii="IRBadr" w:hAnsi="IRBadr" w:cs="IRBadr"/>
          <w:color w:val="000000"/>
        </w:rPr>
        <w:footnoteReference w:id="4"/>
      </w:r>
    </w:p>
    <w:p w:rsidR="006D2981" w:rsidRPr="008249F9" w:rsidRDefault="00DD2088" w:rsidP="006D2981">
      <w:pPr>
        <w:ind w:firstLine="0"/>
        <w:rPr>
          <w:rFonts w:ascii="IRBadr" w:hAnsi="IRBadr" w:cs="IRBadr"/>
          <w:b/>
          <w:bCs/>
          <w:color w:val="000000"/>
        </w:rPr>
      </w:pPr>
      <w:r w:rsidRPr="00DD2088">
        <w:rPr>
          <w:rFonts w:ascii="IRBadr" w:hAnsi="IRBadr" w:cs="IRBadr" w:hint="cs"/>
          <w:b/>
          <w:bCs/>
          <w:color w:val="000000"/>
          <w:rtl/>
        </w:rPr>
        <w:t>(</w:t>
      </w:r>
      <w:r w:rsidR="006D2981" w:rsidRPr="00DD2088">
        <w:rPr>
          <w:rFonts w:ascii="IRBadr" w:hAnsi="IRBadr" w:cs="IRBadr"/>
          <w:b/>
          <w:bCs/>
          <w:color w:val="000000"/>
          <w:rtl/>
        </w:rPr>
        <w:t>ب</w:t>
      </w:r>
      <w:r w:rsidR="006D2981" w:rsidRPr="008249F9">
        <w:rPr>
          <w:rFonts w:ascii="IRBadr" w:hAnsi="IRBadr" w:cs="IRBadr"/>
          <w:b/>
          <w:bCs/>
          <w:color w:val="000000"/>
          <w:rtl/>
        </w:rPr>
        <w:t>ِسْمِ اللَّـهِ الرَّحْمَـنِ الرَّحِيمِ أَلَمْ تَرَ كَيْفَ فَعَلَ رَبُّكَ بِأَصْحَابِ الْفِيلِ*أَلَمْ يَجْعَلْ كَيْدَهُمْ فِي تَضْلِيلٍ*وَأَرْسَلَ عَلَيْهِمْ طَيْرًا أَبَابِيلَ*تَرْمِيهِم بِحِجَارَةٍ مِّن سِجِّيلٍ*فَجَعَلَهُمْ كَعَصْفٍ مَّأْكُولٍ</w:t>
      </w:r>
      <w:r w:rsidR="006D2981">
        <w:rPr>
          <w:rFonts w:ascii="IRBadr" w:hAnsi="IRBadr" w:cs="ALAEM" w:hint="cs"/>
          <w:b/>
          <w:bCs/>
          <w:color w:val="000000"/>
          <w:rtl/>
        </w:rPr>
        <w:t>)</w:t>
      </w:r>
      <w:r w:rsidR="006D2981" w:rsidRPr="008249F9">
        <w:rPr>
          <w:rFonts w:ascii="IRBadr" w:hAnsi="IRBadr" w:cs="IRBadr"/>
          <w:b/>
          <w:bCs/>
          <w:color w:val="000000"/>
          <w:vertAlign w:val="superscript"/>
          <w:rtl/>
        </w:rPr>
        <w:footnoteReference w:id="5"/>
      </w:r>
    </w:p>
    <w:p w:rsidR="006D2981" w:rsidRPr="008249F9" w:rsidRDefault="006D2981" w:rsidP="006D2981">
      <w:pPr>
        <w:ind w:firstLine="0"/>
        <w:jc w:val="lowKashida"/>
        <w:rPr>
          <w:rFonts w:ascii="IRBadr" w:hAnsi="IRBadr" w:cs="IRBadr"/>
          <w:color w:val="000000"/>
          <w:rtl/>
        </w:rPr>
      </w:pPr>
      <w:r w:rsidRPr="008249F9">
        <w:rPr>
          <w:rFonts w:ascii="IRBadr" w:hAnsi="IRBadr" w:cs="IRBadr"/>
          <w:color w:val="000000"/>
          <w:rtl/>
        </w:rPr>
        <w:t>صدق الله العلی العظیم.</w:t>
      </w:r>
    </w:p>
    <w:p w:rsidR="00C45744" w:rsidRDefault="00C45744">
      <w:pPr>
        <w:bidi w:val="0"/>
        <w:spacing w:after="200" w:line="276" w:lineRule="auto"/>
        <w:ind w:firstLine="0"/>
        <w:contextualSpacing w:val="0"/>
        <w:jc w:val="left"/>
        <w:rPr>
          <w:rFonts w:ascii="IRBadr" w:eastAsia="2  Lotus" w:hAnsi="IRBadr" w:cs="IRBadr"/>
          <w:bCs/>
          <w:color w:val="000000"/>
          <w:sz w:val="36"/>
          <w:szCs w:val="36"/>
          <w:rtl/>
        </w:rPr>
      </w:pPr>
      <w:bookmarkStart w:id="11" w:name="_Toc453944348"/>
      <w:bookmarkStart w:id="12" w:name="_Toc455456061"/>
      <w:bookmarkStart w:id="13" w:name="_Toc458247304"/>
      <w:bookmarkStart w:id="14" w:name="_Toc486082437"/>
      <w:r>
        <w:rPr>
          <w:rFonts w:ascii="IRBadr" w:eastAsia="2  Lotus" w:hAnsi="IRBadr" w:cs="IRBadr"/>
          <w:bCs/>
          <w:color w:val="000000"/>
          <w:sz w:val="36"/>
          <w:szCs w:val="36"/>
          <w:rtl/>
        </w:rPr>
        <w:br w:type="page"/>
      </w:r>
    </w:p>
    <w:p w:rsidR="006D2981" w:rsidRPr="00D63006" w:rsidRDefault="006D2981" w:rsidP="006D2981">
      <w:pPr>
        <w:keepNext/>
        <w:keepLines/>
        <w:spacing w:before="400" w:after="0"/>
        <w:ind w:firstLine="0"/>
        <w:jc w:val="left"/>
        <w:outlineLvl w:val="0"/>
        <w:rPr>
          <w:rFonts w:ascii="IRBadr" w:eastAsia="2  Lotus" w:hAnsi="IRBadr" w:cs="IRBadr"/>
          <w:bCs/>
          <w:color w:val="000000"/>
          <w:sz w:val="36"/>
          <w:szCs w:val="36"/>
          <w:rtl/>
        </w:rPr>
      </w:pPr>
      <w:r w:rsidRPr="00D63006">
        <w:rPr>
          <w:rFonts w:ascii="IRBadr" w:eastAsia="2  Lotus" w:hAnsi="IRBadr" w:cs="IRBadr"/>
          <w:bCs/>
          <w:color w:val="000000"/>
          <w:sz w:val="36"/>
          <w:szCs w:val="36"/>
          <w:rtl/>
        </w:rPr>
        <w:lastRenderedPageBreak/>
        <w:t>خطبه‌ی دوم</w:t>
      </w:r>
      <w:bookmarkEnd w:id="11"/>
      <w:bookmarkEnd w:id="12"/>
      <w:bookmarkEnd w:id="13"/>
      <w:bookmarkEnd w:id="14"/>
    </w:p>
    <w:p w:rsidR="006D2981" w:rsidRPr="008249F9" w:rsidRDefault="006D2981" w:rsidP="006D2981">
      <w:pPr>
        <w:ind w:firstLine="0"/>
        <w:jc w:val="lowKashida"/>
        <w:rPr>
          <w:rFonts w:ascii="IRBadr" w:hAnsi="IRBadr" w:cs="IRBadr"/>
          <w:color w:val="000000"/>
        </w:rPr>
      </w:pPr>
      <w:r w:rsidRPr="008249F9">
        <w:rPr>
          <w:rFonts w:ascii="IRBadr" w:hAnsi="IRBadr" w:cs="IRBadr"/>
          <w:color w:val="000000"/>
          <w:rtl/>
        </w:rPr>
        <w:t>أَعُوذُ بِاللَّـهِ مِنَ الشَّيْطَانِ الرَّجِيمِ بِسْمِ اللَّـهِ الرَّحْمَـنِ الرَّحِيمِ</w:t>
      </w:r>
      <w:r w:rsidRPr="008249F9">
        <w:rPr>
          <w:rFonts w:ascii="IRBadr" w:hAnsi="IRBadr" w:cs="IRBadr"/>
          <w:b/>
          <w:bCs/>
          <w:color w:val="000000"/>
          <w:rtl/>
        </w:rPr>
        <w:t xml:space="preserve"> </w:t>
      </w:r>
      <w:r w:rsidRPr="008249F9">
        <w:rPr>
          <w:rFonts w:ascii="IRBadr" w:hAnsi="IRBadr" w:cs="IRBadr"/>
          <w:color w:val="000000"/>
          <w:rtl/>
        </w:rPr>
        <w:t>الْحَمْدُ لِلَّـهِ رَبِّ الْعَالَمِينَ و صلی الله علی سیدنا و نبینا ابی القاسم محمد و علی علی امیر المؤمنین و علی الصدیقۀ الطاهرۀ فاطمۀ الزهراء و علی الحسن و الحسین سیدی شباب اهل الجنۀ و علی ائمۀ المسلمین علی بن الحسین و محمد بن علی و جعفر بن محمد و موسی بن جعفر و علی بن موسی و محمد بن علی و علی بن محمد و الحسن بن علی و خلف القائم المنتظر. ساسۀ العباد و ارکان البلاد و ابواب الایمان و امناء الرحمن و سلالۀ النبیین و صفوۀ المرسلین و عترۀ خیرۀ رب العالمین صلواتک علیهم اجمعین.</w:t>
      </w:r>
    </w:p>
    <w:p w:rsidR="006D2981" w:rsidRDefault="006D2981" w:rsidP="0054456E">
      <w:pPr>
        <w:spacing w:after="160" w:line="256" w:lineRule="auto"/>
        <w:ind w:firstLine="0"/>
        <w:jc w:val="lowKashida"/>
        <w:rPr>
          <w:rFonts w:ascii="IRBadr" w:hAnsi="IRBadr" w:cs="IRBadr"/>
          <w:color w:val="000000"/>
          <w:rtl/>
        </w:rPr>
      </w:pPr>
      <w:r w:rsidRPr="008249F9">
        <w:rPr>
          <w:rFonts w:ascii="IRBadr" w:hAnsi="IRBadr" w:cs="IRBadr"/>
          <w:b/>
          <w:bCs/>
          <w:color w:val="000000"/>
          <w:rtl/>
        </w:rPr>
        <w:t>أَعُوذُ بِاللَّـهِ مِنَ الشَّيْطَانِ الرَّجِيمِ بِسْمِ اللَّـهِ الرَّحْمَـنِ الرَّحِيمِ يَا أَيُّهَا الَّذِينَ آمَنُوا اتَّقُوا اللَّـهَ حَقَّ تُقَاتِهِ وَلَا تَمُوتُنَّ إِلَّا وَأَنتُم مُّسْلِمُونَ</w:t>
      </w:r>
      <w:r w:rsidRPr="008249F9">
        <w:rPr>
          <w:rFonts w:ascii="IRBadr" w:hAnsi="IRBadr" w:cs="IRBadr"/>
          <w:b/>
          <w:bCs/>
          <w:color w:val="000000"/>
          <w:vertAlign w:val="superscript"/>
          <w:rtl/>
        </w:rPr>
        <w:footnoteReference w:id="6"/>
      </w:r>
      <w:r w:rsidRPr="008249F9">
        <w:rPr>
          <w:rFonts w:ascii="IRBadr" w:hAnsi="IRBadr" w:cs="IRBadr"/>
          <w:b/>
          <w:bCs/>
          <w:color w:val="000000"/>
          <w:rtl/>
        </w:rPr>
        <w:t>عبادَالله اُوصیَکُم وَ نَفسیِ بِتَقوَی الله</w:t>
      </w:r>
      <w:r w:rsidRPr="008249F9">
        <w:rPr>
          <w:rFonts w:ascii="IRBadr" w:hAnsi="IRBadr" w:cs="IRBadr"/>
          <w:color w:val="000000"/>
          <w:rtl/>
        </w:rPr>
        <w:t xml:space="preserve">  </w:t>
      </w:r>
      <w:r w:rsidR="0054456E">
        <w:rPr>
          <w:rFonts w:ascii="IRBadr" w:hAnsi="IRBadr" w:cs="IRBadr" w:hint="cs"/>
          <w:color w:val="000000"/>
          <w:rtl/>
        </w:rPr>
        <w:t xml:space="preserve">بار ديگر همه‌ي شما نمازگزاران گرامي، برادران و خواهران ارجمند و خود را به پارسايي و پرهيزكاري، ذكر و شكر خداوند در همه‌ي احوال و كسب توشه‌ي ماندگار تقوا براي سير الي الله، سفارش و دعوت مي‌كنم. اميدواريم خداوند سال جديد را براي ملت و جامعه‌ي ما سالي سرشار از پيشرفت و ترقي و تعالي در همه‌ي ابعاد بويژه موفقيت در حوزه‌هاي فرهنگي و معنوي و اخلاقي قرار بگيرد. </w:t>
      </w:r>
    </w:p>
    <w:p w:rsidR="00704176" w:rsidRDefault="00704176" w:rsidP="00704176">
      <w:pPr>
        <w:pStyle w:val="2"/>
        <w:rPr>
          <w:rtl/>
        </w:rPr>
      </w:pPr>
      <w:bookmarkStart w:id="15" w:name="_Toc486082438"/>
      <w:r>
        <w:rPr>
          <w:rFonts w:hint="cs"/>
          <w:rtl/>
        </w:rPr>
        <w:t>آرزوي خوشبختي براي سعادت مردم و ايران اسلامي</w:t>
      </w:r>
      <w:bookmarkEnd w:id="15"/>
      <w:r>
        <w:rPr>
          <w:rFonts w:hint="cs"/>
          <w:rtl/>
        </w:rPr>
        <w:t xml:space="preserve"> </w:t>
      </w:r>
    </w:p>
    <w:p w:rsidR="0054456E" w:rsidRDefault="0054456E" w:rsidP="0054456E">
      <w:pPr>
        <w:spacing w:after="160" w:line="256" w:lineRule="auto"/>
        <w:ind w:firstLine="0"/>
        <w:jc w:val="lowKashida"/>
        <w:rPr>
          <w:rFonts w:ascii="IRBadr" w:hAnsi="IRBadr" w:cs="IRBadr"/>
          <w:color w:val="000000"/>
          <w:rtl/>
        </w:rPr>
      </w:pPr>
      <w:r>
        <w:rPr>
          <w:rFonts w:ascii="IRBadr" w:hAnsi="IRBadr" w:cs="IRBadr" w:hint="cs"/>
          <w:color w:val="000000"/>
          <w:rtl/>
        </w:rPr>
        <w:t xml:space="preserve">در دومين جمعه‌ي سال، </w:t>
      </w:r>
      <w:r w:rsidR="00E5755E">
        <w:rPr>
          <w:rFonts w:ascii="IRBadr" w:hAnsi="IRBadr" w:cs="IRBadr" w:hint="cs"/>
          <w:color w:val="000000"/>
          <w:rtl/>
        </w:rPr>
        <w:t>مجدداً</w:t>
      </w:r>
      <w:r>
        <w:rPr>
          <w:rFonts w:ascii="IRBadr" w:hAnsi="IRBadr" w:cs="IRBadr" w:hint="cs"/>
          <w:color w:val="000000"/>
          <w:rtl/>
        </w:rPr>
        <w:t xml:space="preserve"> براي همه‌ي شما در سال جديد آرزوي خوشبختي و سعادت و پيشرفت دارم. براي كشور آرزوي تحقق ايده‌هاي بزرگ اسلام و انقلاب را دارم و ايام فاطميه را هم به حضور شما </w:t>
      </w:r>
      <w:r w:rsidR="00E5755E">
        <w:rPr>
          <w:rFonts w:ascii="IRBadr" w:hAnsi="IRBadr" w:cs="IRBadr" w:hint="cs"/>
          <w:color w:val="000000"/>
          <w:rtl/>
        </w:rPr>
        <w:t>علاقه‌مندان</w:t>
      </w:r>
      <w:r>
        <w:rPr>
          <w:rFonts w:ascii="IRBadr" w:hAnsi="IRBadr" w:cs="IRBadr" w:hint="cs"/>
          <w:color w:val="000000"/>
          <w:rtl/>
        </w:rPr>
        <w:t xml:space="preserve"> به اين بانوي بزرگ و خاندان پيامبر، تسليت عرض مي‌كنم و </w:t>
      </w:r>
      <w:r w:rsidR="00E5755E">
        <w:rPr>
          <w:rFonts w:ascii="IRBadr" w:hAnsi="IRBadr" w:cs="IRBadr" w:hint="cs"/>
          <w:color w:val="000000"/>
          <w:rtl/>
        </w:rPr>
        <w:t>مجدداً</w:t>
      </w:r>
      <w:r>
        <w:rPr>
          <w:rFonts w:ascii="IRBadr" w:hAnsi="IRBadr" w:cs="IRBadr" w:hint="cs"/>
          <w:color w:val="000000"/>
          <w:rtl/>
        </w:rPr>
        <w:t xml:space="preserve"> از </w:t>
      </w:r>
      <w:r w:rsidR="00E5755E">
        <w:rPr>
          <w:rFonts w:ascii="IRBadr" w:hAnsi="IRBadr" w:cs="IRBadr" w:hint="cs"/>
          <w:color w:val="000000"/>
          <w:rtl/>
        </w:rPr>
        <w:t>این‌که</w:t>
      </w:r>
      <w:r>
        <w:rPr>
          <w:rFonts w:ascii="IRBadr" w:hAnsi="IRBadr" w:cs="IRBadr" w:hint="cs"/>
          <w:color w:val="000000"/>
          <w:rtl/>
        </w:rPr>
        <w:t xml:space="preserve"> در فاطميه‌ي اول و در فاطميه‌ي دوم كه اواخر هفته است تلاش كرديد، </w:t>
      </w:r>
      <w:r w:rsidR="00E5755E">
        <w:rPr>
          <w:rFonts w:ascii="IRBadr" w:hAnsi="IRBadr" w:cs="IRBadr" w:hint="cs"/>
          <w:color w:val="000000"/>
          <w:rtl/>
        </w:rPr>
        <w:t>باعلاقه</w:t>
      </w:r>
      <w:r>
        <w:rPr>
          <w:rFonts w:ascii="IRBadr" w:hAnsi="IRBadr" w:cs="IRBadr" w:hint="cs"/>
          <w:color w:val="000000"/>
          <w:rtl/>
        </w:rPr>
        <w:t xml:space="preserve"> حرمت و حريم اين بانوي فضيلت‌ها و پاكي‌ها را رعايت كرديد تشكي مي‌كنم و از عرض ارادت‌ها و محبت‌هاي شما به اين بانوي بزرگ، نهايت تقدير و تشكر را بايد داشت و از </w:t>
      </w:r>
      <w:r w:rsidR="00E5755E">
        <w:rPr>
          <w:rFonts w:ascii="IRBadr" w:hAnsi="IRBadr" w:cs="IRBadr" w:hint="cs"/>
          <w:color w:val="000000"/>
          <w:rtl/>
        </w:rPr>
        <w:t>این‌که</w:t>
      </w:r>
      <w:r>
        <w:rPr>
          <w:rFonts w:ascii="IRBadr" w:hAnsi="IRBadr" w:cs="IRBadr" w:hint="cs"/>
          <w:color w:val="000000"/>
          <w:rtl/>
        </w:rPr>
        <w:t xml:space="preserve"> تا حدي رعايت ارزش‌ها و اصول اسلامي در ايام </w:t>
      </w:r>
      <w:r w:rsidR="00E5755E">
        <w:rPr>
          <w:rFonts w:ascii="IRBadr" w:hAnsi="IRBadr" w:cs="IRBadr" w:hint="cs"/>
          <w:color w:val="000000"/>
          <w:rtl/>
        </w:rPr>
        <w:t>سال‌تحویل</w:t>
      </w:r>
      <w:r>
        <w:rPr>
          <w:rFonts w:ascii="IRBadr" w:hAnsi="IRBadr" w:cs="IRBadr" w:hint="cs"/>
          <w:color w:val="000000"/>
          <w:rtl/>
        </w:rPr>
        <w:t xml:space="preserve"> و برنامه‌ي مختلف شده، بايد تقدير و تشكر كرد.</w:t>
      </w:r>
    </w:p>
    <w:p w:rsidR="00704176" w:rsidRDefault="00704176" w:rsidP="00704176">
      <w:pPr>
        <w:pStyle w:val="2"/>
        <w:rPr>
          <w:rtl/>
        </w:rPr>
      </w:pPr>
      <w:bookmarkStart w:id="16" w:name="_Toc486082439"/>
      <w:r>
        <w:rPr>
          <w:rFonts w:hint="cs"/>
          <w:rtl/>
        </w:rPr>
        <w:t>سالروز گراميداشت 12 فروردين</w:t>
      </w:r>
      <w:bookmarkEnd w:id="16"/>
    </w:p>
    <w:p w:rsidR="0054456E" w:rsidRDefault="0054456E" w:rsidP="0054456E">
      <w:pPr>
        <w:spacing w:after="160" w:line="256" w:lineRule="auto"/>
        <w:ind w:firstLine="0"/>
        <w:jc w:val="lowKashida"/>
        <w:rPr>
          <w:rFonts w:ascii="IRBadr" w:hAnsi="IRBadr" w:cs="IRBadr"/>
          <w:color w:val="000000"/>
          <w:rtl/>
        </w:rPr>
      </w:pPr>
      <w:r>
        <w:rPr>
          <w:rFonts w:ascii="IRBadr" w:hAnsi="IRBadr" w:cs="IRBadr" w:hint="cs"/>
          <w:color w:val="000000"/>
          <w:rtl/>
        </w:rPr>
        <w:t xml:space="preserve">12 فروردين هم كه روز جمهوري اسلامي است، آن را هم تبريك عرض مي‌كنم. اين روز، روز بسيار بزرگي است. 12 فروردين </w:t>
      </w:r>
      <w:r w:rsidR="00E5755E">
        <w:rPr>
          <w:rFonts w:ascii="IRBadr" w:hAnsi="IRBadr" w:cs="IRBadr" w:hint="cs"/>
          <w:color w:val="000000"/>
          <w:rtl/>
        </w:rPr>
        <w:t>همان‌طور</w:t>
      </w:r>
      <w:r>
        <w:rPr>
          <w:rFonts w:ascii="IRBadr" w:hAnsi="IRBadr" w:cs="IRBadr" w:hint="cs"/>
          <w:color w:val="000000"/>
          <w:rtl/>
        </w:rPr>
        <w:t xml:space="preserve"> كه امام بزرگ ما فرمودند روز خدا بود. روز تجلي لطف الهي بر اين كشور بود. روزي بود كه بعد از قرن‌ها، ملت ما فرست يافتند تا </w:t>
      </w:r>
      <w:r w:rsidR="00E5755E">
        <w:rPr>
          <w:rFonts w:ascii="IRBadr" w:hAnsi="IRBadr" w:cs="IRBadr" w:hint="cs"/>
          <w:color w:val="000000"/>
          <w:rtl/>
        </w:rPr>
        <w:t>درصحنه‌ی</w:t>
      </w:r>
      <w:r>
        <w:rPr>
          <w:rFonts w:ascii="IRBadr" w:hAnsi="IRBadr" w:cs="IRBadr" w:hint="cs"/>
          <w:color w:val="000000"/>
          <w:rtl/>
        </w:rPr>
        <w:t xml:space="preserve"> بيعت با اسلام حضور پيدا كنند و يك نظام اسلامي بعد از سال‌ها اين آرزوي بزرگ در اين كشور برپا شود. لذا </w:t>
      </w:r>
      <w:r>
        <w:rPr>
          <w:rFonts w:ascii="IRBadr" w:hAnsi="IRBadr" w:cs="IRBadr" w:hint="cs"/>
          <w:color w:val="000000"/>
          <w:rtl/>
        </w:rPr>
        <w:lastRenderedPageBreak/>
        <w:t xml:space="preserve">12 فروردين عيد بزرگي است كه بايد هم تبريك گفت و هم خدا را بر همه‌ي نعمت‌هاي اول سپاس گذاشت. اميدواريم كه همه‌ي ما قدردان اين نعمت‌هاي بزرگ و ميراث عظيم امام و شهدا و ايثارگران باشيم. </w:t>
      </w:r>
    </w:p>
    <w:p w:rsidR="00704176" w:rsidRDefault="00704176" w:rsidP="00704176">
      <w:pPr>
        <w:pStyle w:val="2"/>
        <w:rPr>
          <w:rtl/>
        </w:rPr>
      </w:pPr>
      <w:bookmarkStart w:id="17" w:name="_Toc486082440"/>
      <w:r>
        <w:rPr>
          <w:rFonts w:hint="cs"/>
          <w:rtl/>
        </w:rPr>
        <w:t>نگاهي به وقايع منطقه و شهرستان</w:t>
      </w:r>
      <w:bookmarkEnd w:id="17"/>
    </w:p>
    <w:p w:rsidR="00E5755E" w:rsidRDefault="0054456E" w:rsidP="0054456E">
      <w:pPr>
        <w:spacing w:after="160" w:line="256" w:lineRule="auto"/>
        <w:ind w:firstLine="0"/>
        <w:jc w:val="lowKashida"/>
        <w:rPr>
          <w:rFonts w:ascii="IRBadr" w:hAnsi="IRBadr" w:cs="IRBadr"/>
          <w:color w:val="000000"/>
          <w:rtl/>
        </w:rPr>
      </w:pPr>
      <w:r>
        <w:rPr>
          <w:rFonts w:ascii="IRBadr" w:hAnsi="IRBadr" w:cs="IRBadr" w:hint="cs"/>
          <w:color w:val="000000"/>
          <w:rtl/>
        </w:rPr>
        <w:t xml:space="preserve">ما در هفته‌ِي قبل، در خطبه‌ي دوم به مهم‌ترين وقايع و حوادث و </w:t>
      </w:r>
      <w:r w:rsidR="00A57F69">
        <w:rPr>
          <w:rFonts w:ascii="IRBadr" w:hAnsi="IRBadr" w:cs="IRBadr" w:hint="cs"/>
          <w:color w:val="000000"/>
          <w:rtl/>
        </w:rPr>
        <w:t>فرصت‌ها</w:t>
      </w:r>
      <w:r>
        <w:rPr>
          <w:rFonts w:ascii="IRBadr" w:hAnsi="IRBadr" w:cs="IRBadr" w:hint="cs"/>
          <w:color w:val="000000"/>
          <w:rtl/>
        </w:rPr>
        <w:t xml:space="preserve"> و تهديد‌هاي بين‌المللي و ملي و كلان كشور اشاره كرديم. در اين خ</w:t>
      </w:r>
      <w:r w:rsidR="004B32E9">
        <w:rPr>
          <w:rFonts w:ascii="IRBadr" w:hAnsi="IRBadr" w:cs="IRBadr" w:hint="cs"/>
          <w:color w:val="000000"/>
          <w:rtl/>
        </w:rPr>
        <w:t xml:space="preserve">طبه نگاه ما معطوف به منطقه است و شهرستان است. در </w:t>
      </w:r>
      <w:r w:rsidR="00A57F69">
        <w:rPr>
          <w:rFonts w:ascii="IRBadr" w:hAnsi="IRBadr" w:cs="IRBadr" w:hint="cs"/>
          <w:color w:val="000000"/>
          <w:rtl/>
        </w:rPr>
        <w:t>اینجا</w:t>
      </w:r>
      <w:r w:rsidR="004B32E9">
        <w:rPr>
          <w:rFonts w:ascii="IRBadr" w:hAnsi="IRBadr" w:cs="IRBadr" w:hint="cs"/>
          <w:color w:val="000000"/>
          <w:rtl/>
        </w:rPr>
        <w:t xml:space="preserve"> هم اگر سال </w:t>
      </w:r>
      <w:r w:rsidR="00A57F69">
        <w:rPr>
          <w:rFonts w:ascii="IRBadr" w:hAnsi="IRBadr" w:cs="IRBadr" w:hint="cs"/>
          <w:color w:val="000000"/>
          <w:rtl/>
        </w:rPr>
        <w:t>نودودو</w:t>
      </w:r>
      <w:r w:rsidR="004B32E9">
        <w:rPr>
          <w:rFonts w:ascii="IRBadr" w:hAnsi="IRBadr" w:cs="IRBadr" w:hint="cs"/>
          <w:color w:val="000000"/>
          <w:rtl/>
        </w:rPr>
        <w:t xml:space="preserve"> را تحليل كنيم و وضع اكنون را بررسي كنيم، نكاتي را مي‌توان گفت. </w:t>
      </w:r>
    </w:p>
    <w:p w:rsidR="00E5755E" w:rsidRDefault="00E5755E" w:rsidP="00E5755E">
      <w:pPr>
        <w:pStyle w:val="3"/>
        <w:numPr>
          <w:ilvl w:val="0"/>
          <w:numId w:val="16"/>
        </w:numPr>
        <w:rPr>
          <w:rtl/>
        </w:rPr>
      </w:pPr>
      <w:bookmarkStart w:id="18" w:name="_Toc486082441"/>
      <w:r>
        <w:rPr>
          <w:rFonts w:hint="cs"/>
          <w:rtl/>
        </w:rPr>
        <w:t xml:space="preserve">قدم‌هاي </w:t>
      </w:r>
      <w:r w:rsidR="00A57F69">
        <w:rPr>
          <w:rFonts w:hint="cs"/>
          <w:rtl/>
        </w:rPr>
        <w:t>روبه‌پیشرفت</w:t>
      </w:r>
      <w:r>
        <w:rPr>
          <w:rFonts w:hint="cs"/>
          <w:rtl/>
        </w:rPr>
        <w:t xml:space="preserve"> در </w:t>
      </w:r>
      <w:r w:rsidR="00A57F69">
        <w:rPr>
          <w:rFonts w:hint="cs"/>
          <w:rtl/>
        </w:rPr>
        <w:t>شهرستان</w:t>
      </w:r>
      <w:bookmarkEnd w:id="18"/>
    </w:p>
    <w:p w:rsidR="004B32E9" w:rsidRDefault="004B32E9" w:rsidP="00E5755E">
      <w:pPr>
        <w:spacing w:after="160" w:line="256" w:lineRule="auto"/>
        <w:ind w:firstLine="0"/>
        <w:jc w:val="lowKashida"/>
        <w:rPr>
          <w:rFonts w:ascii="IRBadr" w:hAnsi="IRBadr" w:cs="IRBadr"/>
          <w:color w:val="000000"/>
          <w:rtl/>
        </w:rPr>
      </w:pPr>
      <w:r>
        <w:rPr>
          <w:rFonts w:ascii="IRBadr" w:hAnsi="IRBadr" w:cs="IRBadr" w:hint="cs"/>
          <w:color w:val="000000"/>
          <w:rtl/>
        </w:rPr>
        <w:t xml:space="preserve">به فضل الهي منطقه در سال گذشته قدم‌هاي بزرگي </w:t>
      </w:r>
      <w:r w:rsidR="00A57F69">
        <w:rPr>
          <w:rFonts w:ascii="IRBadr" w:hAnsi="IRBadr" w:cs="IRBadr" w:hint="cs"/>
          <w:color w:val="000000"/>
          <w:rtl/>
        </w:rPr>
        <w:t>روبه‌جلو</w:t>
      </w:r>
      <w:r>
        <w:rPr>
          <w:rFonts w:ascii="IRBadr" w:hAnsi="IRBadr" w:cs="IRBadr" w:hint="cs"/>
          <w:color w:val="000000"/>
          <w:rtl/>
        </w:rPr>
        <w:t xml:space="preserve"> برداشت و دست آوردهاي بزرگي كه برخي از آن‌ها سالياني توسط مسئولان پيگيري مي‌شد، به نتيجه رسيد. بحث‌هايي كه مربوط به تقسيمات كشوري بود؛ الحاقي و </w:t>
      </w:r>
      <w:r w:rsidR="00A57F69">
        <w:rPr>
          <w:rFonts w:ascii="IRBadr" w:hAnsi="IRBadr" w:cs="IRBadr" w:hint="cs"/>
          <w:color w:val="000000"/>
          <w:rtl/>
        </w:rPr>
        <w:t>ارتقاء</w:t>
      </w:r>
      <w:r>
        <w:rPr>
          <w:rFonts w:ascii="IRBadr" w:hAnsi="IRBadr" w:cs="IRBadr" w:hint="cs"/>
          <w:color w:val="000000"/>
          <w:rtl/>
        </w:rPr>
        <w:t xml:space="preserve"> كه به مناطقي مثل نودوشن بود؛ </w:t>
      </w:r>
      <w:r w:rsidR="00A57F69">
        <w:rPr>
          <w:rFonts w:ascii="IRBadr" w:hAnsi="IRBadr" w:cs="IRBadr" w:hint="cs"/>
          <w:color w:val="000000"/>
          <w:rtl/>
        </w:rPr>
        <w:t>ارتقاء</w:t>
      </w:r>
      <w:r>
        <w:rPr>
          <w:rFonts w:ascii="IRBadr" w:hAnsi="IRBadr" w:cs="IRBadr" w:hint="cs"/>
          <w:color w:val="000000"/>
          <w:rtl/>
        </w:rPr>
        <w:t xml:space="preserve"> و رشدي كه ما در مراكز علمي و دانشگاهي داشتيم؛ در محور صنايع جديدي كه پايه‌ريزي شد و </w:t>
      </w:r>
      <w:r w:rsidR="00A57F69">
        <w:rPr>
          <w:rFonts w:ascii="IRBadr" w:hAnsi="IRBadr" w:cs="IRBadr" w:hint="cs"/>
          <w:color w:val="000000"/>
          <w:rtl/>
        </w:rPr>
        <w:t>ارتقاء</w:t>
      </w:r>
      <w:r>
        <w:rPr>
          <w:rFonts w:ascii="IRBadr" w:hAnsi="IRBadr" w:cs="IRBadr" w:hint="cs"/>
          <w:color w:val="000000"/>
          <w:rtl/>
        </w:rPr>
        <w:t xml:space="preserve"> پيدا كرد. در حوزه‌هاي آموزشي و فرهنگي هم اقدامات خوبي رقم خود. اين چند محور خيلي كلي بود كه به ريز آن‌ها اشاره نمي‌كنم. به گمانم سال نود دو از سال‌هاي درخشان و </w:t>
      </w:r>
      <w:r w:rsidR="00A57F69">
        <w:rPr>
          <w:rFonts w:ascii="IRBadr" w:hAnsi="IRBadr" w:cs="IRBadr" w:hint="cs"/>
          <w:color w:val="000000"/>
          <w:rtl/>
        </w:rPr>
        <w:t>پر توفیق</w:t>
      </w:r>
      <w:r>
        <w:rPr>
          <w:rFonts w:ascii="IRBadr" w:hAnsi="IRBadr" w:cs="IRBadr" w:hint="cs"/>
          <w:color w:val="000000"/>
          <w:rtl/>
        </w:rPr>
        <w:t xml:space="preserve"> منطقه بود. البته در كنار اين توفيقات، در برخي از </w:t>
      </w:r>
      <w:r w:rsidR="00A57F69">
        <w:rPr>
          <w:rFonts w:ascii="IRBadr" w:hAnsi="IRBadr" w:cs="IRBadr" w:hint="cs"/>
          <w:color w:val="000000"/>
          <w:rtl/>
        </w:rPr>
        <w:t>پروژه‌ها</w:t>
      </w:r>
      <w:r>
        <w:rPr>
          <w:rFonts w:ascii="IRBadr" w:hAnsi="IRBadr" w:cs="IRBadr" w:hint="cs"/>
          <w:color w:val="000000"/>
          <w:rtl/>
        </w:rPr>
        <w:t xml:space="preserve"> پيشرفتي نداشتيم و با موانع مواجه شديم و به فضل الهي آن‌ها هم دنبال خواهد شد و به نتيجه خواهد رسيد. اين يك محور است كه دست آوردهاي مهمي كه شايد برخي از آن‌ها دو دهه دنبال مي‌شد كه به نتيجه رسيد. </w:t>
      </w:r>
      <w:r w:rsidR="00A57F69">
        <w:rPr>
          <w:rFonts w:ascii="IRBadr" w:hAnsi="IRBadr" w:cs="IRBadr" w:hint="cs"/>
          <w:color w:val="000000"/>
          <w:rtl/>
        </w:rPr>
        <w:t>واقعاً</w:t>
      </w:r>
      <w:r>
        <w:rPr>
          <w:rFonts w:ascii="IRBadr" w:hAnsi="IRBadr" w:cs="IRBadr" w:hint="cs"/>
          <w:color w:val="000000"/>
          <w:rtl/>
        </w:rPr>
        <w:t xml:space="preserve"> بايد خدا را بر اين شاكر بود. </w:t>
      </w:r>
    </w:p>
    <w:p w:rsidR="00E5755E" w:rsidRDefault="00E5755E" w:rsidP="00E5755E">
      <w:pPr>
        <w:pStyle w:val="3"/>
        <w:numPr>
          <w:ilvl w:val="0"/>
          <w:numId w:val="16"/>
        </w:numPr>
        <w:rPr>
          <w:rtl/>
        </w:rPr>
      </w:pPr>
      <w:bookmarkStart w:id="19" w:name="_Toc486082442"/>
      <w:r>
        <w:rPr>
          <w:rFonts w:hint="cs"/>
          <w:rtl/>
        </w:rPr>
        <w:t>عزم مسئولين جديد در خدمت‌رساني به مردم</w:t>
      </w:r>
      <w:bookmarkEnd w:id="19"/>
    </w:p>
    <w:p w:rsidR="00E5755E" w:rsidRDefault="004B32E9" w:rsidP="004B32E9">
      <w:pPr>
        <w:spacing w:after="160" w:line="256" w:lineRule="auto"/>
        <w:ind w:firstLine="0"/>
        <w:jc w:val="lowKashida"/>
        <w:rPr>
          <w:rFonts w:ascii="IRBadr" w:hAnsi="IRBadr" w:cs="IRBadr"/>
          <w:color w:val="000000"/>
          <w:rtl/>
        </w:rPr>
      </w:pPr>
      <w:r>
        <w:rPr>
          <w:rFonts w:ascii="IRBadr" w:hAnsi="IRBadr" w:cs="IRBadr" w:hint="cs"/>
          <w:color w:val="000000"/>
          <w:rtl/>
        </w:rPr>
        <w:t xml:space="preserve">نكته‌ي دوم در مسائل منطقه در تغيير و تحولي كه در نظام سياسي كشور و دولت ايجاد شد، هم استان و هم منطقه تغييراتي داشت. ما </w:t>
      </w:r>
      <w:r w:rsidR="00A57F69">
        <w:rPr>
          <w:rFonts w:ascii="IRBadr" w:hAnsi="IRBadr" w:cs="IRBadr" w:hint="cs"/>
          <w:color w:val="000000"/>
          <w:rtl/>
        </w:rPr>
        <w:t>تقریباً</w:t>
      </w:r>
      <w:r>
        <w:rPr>
          <w:rFonts w:ascii="IRBadr" w:hAnsi="IRBadr" w:cs="IRBadr" w:hint="cs"/>
          <w:color w:val="000000"/>
          <w:rtl/>
        </w:rPr>
        <w:t xml:space="preserve"> عمده‌ي تغييرات منطقه </w:t>
      </w:r>
      <w:r w:rsidR="00A57F69">
        <w:rPr>
          <w:rFonts w:ascii="IRBadr" w:hAnsi="IRBadr" w:cs="IRBadr" w:hint="cs"/>
          <w:color w:val="000000"/>
          <w:rtl/>
        </w:rPr>
        <w:t>انجام‌شده</w:t>
      </w:r>
      <w:r>
        <w:rPr>
          <w:rFonts w:ascii="IRBadr" w:hAnsi="IRBadr" w:cs="IRBadr" w:hint="cs"/>
          <w:color w:val="000000"/>
          <w:rtl/>
        </w:rPr>
        <w:t xml:space="preserve"> است. شايد </w:t>
      </w:r>
      <w:r w:rsidR="00A57F69">
        <w:rPr>
          <w:rFonts w:ascii="IRBadr" w:hAnsi="IRBadr" w:cs="IRBadr" w:hint="cs"/>
          <w:color w:val="000000"/>
          <w:rtl/>
        </w:rPr>
        <w:t>ده‌پانزده</w:t>
      </w:r>
      <w:r>
        <w:rPr>
          <w:rFonts w:ascii="IRBadr" w:hAnsi="IRBadr" w:cs="IRBadr" w:hint="cs"/>
          <w:color w:val="000000"/>
          <w:rtl/>
        </w:rPr>
        <w:t xml:space="preserve"> مسئول تغيير شده‌اند و ما اميدواريم از آغاز سال، مجموعه‌ي اداري و همه‌ي مسئولان، </w:t>
      </w:r>
      <w:r w:rsidR="00A57F69">
        <w:rPr>
          <w:rFonts w:ascii="IRBadr" w:hAnsi="IRBadr" w:cs="IRBadr" w:hint="cs"/>
          <w:color w:val="000000"/>
          <w:rtl/>
        </w:rPr>
        <w:t>با همبستگی</w:t>
      </w:r>
      <w:r>
        <w:rPr>
          <w:rFonts w:ascii="IRBadr" w:hAnsi="IRBadr" w:cs="IRBadr" w:hint="cs"/>
          <w:color w:val="000000"/>
          <w:rtl/>
        </w:rPr>
        <w:t xml:space="preserve"> و هم‌دلي براي خدمت به مردم تلاش مضاعفي ارائه كنند. مجموعه‌ي اداري يك نظم جديدي </w:t>
      </w:r>
      <w:r w:rsidR="00A57F69">
        <w:rPr>
          <w:rFonts w:ascii="IRBadr" w:hAnsi="IRBadr" w:cs="IRBadr" w:hint="cs"/>
          <w:color w:val="000000"/>
          <w:rtl/>
        </w:rPr>
        <w:t>پیداکرده</w:t>
      </w:r>
      <w:r>
        <w:rPr>
          <w:rFonts w:ascii="IRBadr" w:hAnsi="IRBadr" w:cs="IRBadr" w:hint="cs"/>
          <w:color w:val="000000"/>
          <w:rtl/>
        </w:rPr>
        <w:t xml:space="preserve"> و تغييراتي </w:t>
      </w:r>
      <w:r w:rsidR="00A57F69">
        <w:rPr>
          <w:rFonts w:ascii="IRBadr" w:hAnsi="IRBadr" w:cs="IRBadr" w:hint="cs"/>
          <w:color w:val="000000"/>
          <w:rtl/>
        </w:rPr>
        <w:t>انجام‌شده</w:t>
      </w:r>
      <w:r>
        <w:rPr>
          <w:rFonts w:ascii="IRBadr" w:hAnsi="IRBadr" w:cs="IRBadr" w:hint="cs"/>
          <w:color w:val="000000"/>
          <w:rtl/>
        </w:rPr>
        <w:t xml:space="preserve"> است. بايد از دوستاني كه در دوره‌ي قبل خدمت كرده‌اند، بسيار دوستان عزيز و خوبي بودند و برخي از آن‌ها دوستان بسيار محترمي بودند كه بايد تشكر كرد. دوستان جديدي هم كه </w:t>
      </w:r>
      <w:r w:rsidR="00A57F69">
        <w:rPr>
          <w:rFonts w:ascii="IRBadr" w:hAnsi="IRBadr" w:cs="IRBadr" w:hint="cs"/>
          <w:color w:val="000000"/>
          <w:rtl/>
        </w:rPr>
        <w:t>انتخاب‌شده‌اند</w:t>
      </w:r>
      <w:r>
        <w:rPr>
          <w:rFonts w:ascii="IRBadr" w:hAnsi="IRBadr" w:cs="IRBadr" w:hint="cs"/>
          <w:color w:val="000000"/>
          <w:rtl/>
        </w:rPr>
        <w:t xml:space="preserve"> اميدواريم مسير خدمت به مردم را هم ادامه دهند و هم </w:t>
      </w:r>
      <w:r w:rsidR="00A57F69">
        <w:rPr>
          <w:rFonts w:ascii="IRBadr" w:hAnsi="IRBadr" w:cs="IRBadr" w:hint="cs"/>
          <w:color w:val="000000"/>
          <w:rtl/>
        </w:rPr>
        <w:t>ارتقاء</w:t>
      </w:r>
      <w:r>
        <w:rPr>
          <w:rFonts w:ascii="IRBadr" w:hAnsi="IRBadr" w:cs="IRBadr" w:hint="cs"/>
          <w:color w:val="000000"/>
          <w:rtl/>
        </w:rPr>
        <w:t xml:space="preserve"> بدهند. </w:t>
      </w:r>
    </w:p>
    <w:p w:rsidR="00E5755E" w:rsidRPr="00E5755E" w:rsidRDefault="00E5755E" w:rsidP="004B32E9">
      <w:pPr>
        <w:spacing w:after="160" w:line="256" w:lineRule="auto"/>
        <w:ind w:firstLine="0"/>
        <w:jc w:val="lowKashida"/>
        <w:rPr>
          <w:rFonts w:ascii="IRBadr" w:hAnsi="IRBadr" w:cs="IRBadr"/>
          <w:b/>
          <w:bCs/>
          <w:color w:val="000000"/>
          <w:rtl/>
        </w:rPr>
      </w:pPr>
      <w:r w:rsidRPr="00E5755E">
        <w:rPr>
          <w:rFonts w:ascii="IRBadr" w:hAnsi="IRBadr" w:cs="IRBadr" w:hint="cs"/>
          <w:b/>
          <w:bCs/>
          <w:color w:val="000000"/>
          <w:rtl/>
        </w:rPr>
        <w:t>توصيه‌اي به مسئولان جديد دولتي</w:t>
      </w:r>
    </w:p>
    <w:p w:rsidR="004B32E9" w:rsidRDefault="004B32E9" w:rsidP="004B32E9">
      <w:pPr>
        <w:spacing w:after="160" w:line="256" w:lineRule="auto"/>
        <w:ind w:firstLine="0"/>
        <w:jc w:val="lowKashida"/>
        <w:rPr>
          <w:rFonts w:ascii="IRBadr" w:hAnsi="IRBadr" w:cs="IRBadr"/>
          <w:color w:val="000000"/>
          <w:rtl/>
        </w:rPr>
      </w:pPr>
      <w:r>
        <w:rPr>
          <w:rFonts w:ascii="IRBadr" w:hAnsi="IRBadr" w:cs="IRBadr" w:hint="cs"/>
          <w:color w:val="000000"/>
          <w:rtl/>
        </w:rPr>
        <w:t xml:space="preserve">توصيه‌ي بنده به دوستان اداري و مجموعه‌ي ادارات  با تغييراتي كه اتفاق افتاده اين است كه </w:t>
      </w:r>
      <w:r w:rsidR="00A57F69">
        <w:rPr>
          <w:rFonts w:ascii="IRBadr" w:hAnsi="IRBadr" w:cs="IRBadr" w:hint="cs"/>
          <w:color w:val="000000"/>
          <w:rtl/>
        </w:rPr>
        <w:t>اولاً</w:t>
      </w:r>
      <w:r>
        <w:rPr>
          <w:rFonts w:ascii="IRBadr" w:hAnsi="IRBadr" w:cs="IRBadr" w:hint="cs"/>
          <w:color w:val="000000"/>
          <w:rtl/>
        </w:rPr>
        <w:t xml:space="preserve"> همبستگي و همكاري خود را مضاعف كنيد. دوم </w:t>
      </w:r>
      <w:r w:rsidR="00E5755E">
        <w:rPr>
          <w:rFonts w:ascii="IRBadr" w:hAnsi="IRBadr" w:cs="IRBadr" w:hint="cs"/>
          <w:color w:val="000000"/>
          <w:rtl/>
        </w:rPr>
        <w:t>این‌که</w:t>
      </w:r>
      <w:r>
        <w:rPr>
          <w:rFonts w:ascii="IRBadr" w:hAnsi="IRBadr" w:cs="IRBadr" w:hint="cs"/>
          <w:color w:val="000000"/>
          <w:rtl/>
        </w:rPr>
        <w:t xml:space="preserve"> راه‌هاي خدمت بهتر و روان‌تر و آسان‌تر به مردم را پيدا كنيد. روال اداري ما بايد سالم‌تر، جدي‌تر و سبك‌تري در </w:t>
      </w:r>
      <w:r w:rsidR="00A57F69">
        <w:rPr>
          <w:rFonts w:ascii="IRBadr" w:hAnsi="IRBadr" w:cs="IRBadr" w:hint="cs"/>
          <w:color w:val="000000"/>
          <w:rtl/>
        </w:rPr>
        <w:t>خدمت‌رسانی</w:t>
      </w:r>
      <w:r>
        <w:rPr>
          <w:rFonts w:ascii="IRBadr" w:hAnsi="IRBadr" w:cs="IRBadr" w:hint="cs"/>
          <w:color w:val="000000"/>
          <w:rtl/>
        </w:rPr>
        <w:t xml:space="preserve"> سريع و دقيق به مردم</w:t>
      </w:r>
      <w:r w:rsidRPr="004B32E9">
        <w:rPr>
          <w:rFonts w:ascii="IRBadr" w:hAnsi="IRBadr" w:cs="IRBadr" w:hint="cs"/>
          <w:color w:val="000000"/>
          <w:rtl/>
        </w:rPr>
        <w:t xml:space="preserve"> </w:t>
      </w:r>
      <w:r>
        <w:rPr>
          <w:rFonts w:ascii="IRBadr" w:hAnsi="IRBadr" w:cs="IRBadr" w:hint="cs"/>
          <w:color w:val="000000"/>
          <w:rtl/>
        </w:rPr>
        <w:t>شود</w:t>
      </w:r>
      <w:r w:rsidR="00BE75AB">
        <w:rPr>
          <w:rFonts w:ascii="IRBadr" w:hAnsi="IRBadr" w:cs="IRBadr" w:hint="cs"/>
          <w:color w:val="000000"/>
          <w:rtl/>
        </w:rPr>
        <w:t xml:space="preserve">. ريز مسائل در شوراي اداري، در جلسه‌ي چند روز قبل </w:t>
      </w:r>
      <w:r w:rsidR="00A57F69">
        <w:rPr>
          <w:rFonts w:ascii="IRBadr" w:hAnsi="IRBadr" w:cs="IRBadr" w:hint="cs"/>
          <w:color w:val="000000"/>
          <w:rtl/>
        </w:rPr>
        <w:t>گفته‌شده</w:t>
      </w:r>
      <w:r w:rsidR="00BE75AB">
        <w:rPr>
          <w:rFonts w:ascii="IRBadr" w:hAnsi="IRBadr" w:cs="IRBadr" w:hint="cs"/>
          <w:color w:val="000000"/>
          <w:rtl/>
        </w:rPr>
        <w:t xml:space="preserve"> است. </w:t>
      </w:r>
      <w:r w:rsidR="00A57F69">
        <w:rPr>
          <w:rFonts w:ascii="IRBadr" w:hAnsi="IRBadr" w:cs="IRBadr" w:hint="cs"/>
          <w:color w:val="000000"/>
          <w:rtl/>
        </w:rPr>
        <w:lastRenderedPageBreak/>
        <w:t>همین‌طور</w:t>
      </w:r>
      <w:r w:rsidR="00BE75AB">
        <w:rPr>
          <w:rFonts w:ascii="IRBadr" w:hAnsi="IRBadr" w:cs="IRBadr" w:hint="cs"/>
          <w:color w:val="000000"/>
          <w:rtl/>
        </w:rPr>
        <w:t xml:space="preserve"> به اين دوستان عرض مي‌كنم كه ارزش‌هاي بزرگ اسلام و انقلاب اسلامي و شهدا و امام را پاسداري كنيد. اين ميراث امام و تراث الهي است كه در دست شماست. به حبل خدا تمسك كنيد. به ارزش‌ها توسل كنيد. در دفاع از ارزش‌هاي اسلامي و انقلابي، حيا و خجالت نداشته باشيد و در خدمت به مردم پيش برويد. </w:t>
      </w:r>
    </w:p>
    <w:p w:rsidR="00E5755E" w:rsidRDefault="00E5755E" w:rsidP="00E5755E">
      <w:pPr>
        <w:pStyle w:val="3"/>
        <w:numPr>
          <w:ilvl w:val="0"/>
          <w:numId w:val="16"/>
        </w:numPr>
        <w:rPr>
          <w:rtl/>
        </w:rPr>
      </w:pPr>
      <w:bookmarkStart w:id="20" w:name="_Toc486082443"/>
      <w:r>
        <w:rPr>
          <w:rFonts w:hint="cs"/>
          <w:rtl/>
        </w:rPr>
        <w:t>سرلوحه قرار دادن شعار سال توسط مردم و مسئولين</w:t>
      </w:r>
      <w:bookmarkEnd w:id="20"/>
    </w:p>
    <w:p w:rsidR="00BE75AB" w:rsidRDefault="00BE75AB" w:rsidP="004B32E9">
      <w:pPr>
        <w:spacing w:after="160" w:line="256" w:lineRule="auto"/>
        <w:ind w:firstLine="0"/>
        <w:jc w:val="lowKashida"/>
        <w:rPr>
          <w:rFonts w:ascii="IRBadr" w:hAnsi="IRBadr" w:cs="IRBadr"/>
          <w:color w:val="000000"/>
          <w:rtl/>
        </w:rPr>
      </w:pPr>
      <w:r>
        <w:rPr>
          <w:rFonts w:ascii="IRBadr" w:hAnsi="IRBadr" w:cs="IRBadr" w:hint="cs"/>
          <w:color w:val="000000"/>
          <w:rtl/>
        </w:rPr>
        <w:t xml:space="preserve">نكته‌ي سوم اين است كه انتظاري كه از مجموعه‌ي خود ما، مردم و مسئولان مي‌رود، دو فراز بلند كه </w:t>
      </w:r>
      <w:r w:rsidR="00E5755E">
        <w:rPr>
          <w:rFonts w:ascii="IRBadr" w:hAnsi="IRBadr" w:cs="IRBadr" w:hint="cs"/>
          <w:color w:val="000000"/>
          <w:rtl/>
        </w:rPr>
        <w:t>به‌عنوان</w:t>
      </w:r>
      <w:r>
        <w:rPr>
          <w:rFonts w:ascii="IRBadr" w:hAnsi="IRBadr" w:cs="IRBadr" w:hint="cs"/>
          <w:color w:val="000000"/>
          <w:rtl/>
        </w:rPr>
        <w:t xml:space="preserve"> دو شعار سال </w:t>
      </w:r>
      <w:r w:rsidR="00A57F69">
        <w:rPr>
          <w:rFonts w:ascii="IRBadr" w:hAnsi="IRBadr" w:cs="IRBadr" w:hint="cs"/>
          <w:color w:val="000000"/>
          <w:rtl/>
        </w:rPr>
        <w:t>تعیین‌شده</w:t>
      </w:r>
      <w:r>
        <w:rPr>
          <w:rFonts w:ascii="IRBadr" w:hAnsi="IRBadr" w:cs="IRBadr" w:hint="cs"/>
          <w:color w:val="000000"/>
          <w:rtl/>
        </w:rPr>
        <w:t xml:space="preserve">، اقتصاد و فرهنگ با عزم ملي و مديريت جهادي، سرلوحه‌ي كار بخش‌هاي اداري و رسمي باشد و هم بخش‌هاي عمومي و مردمي باشد. اين را هم عرض كرده‌ام كه شعاري كه رهبري تعيين مي‌كنند، شعاري كسي است كه در جايگاه بلندي نشسته و بر همه‌ي وقايع و حوادث و آسيب‌ها و فرصت‌ها احاطه دارد و براي هدايت كشور به سمت قله‌هاي بلندتر در چند جمله خلاصه مي‌كند. شعار سال اين جايگاه را دارد. لذا هم بايد مقوله‌ي اقتصاد را مردم و جامعه مهم بدانند. اقتصاد مقاومتي، </w:t>
      </w:r>
      <w:r w:rsidR="00E5755E">
        <w:rPr>
          <w:rFonts w:ascii="IRBadr" w:hAnsi="IRBadr" w:cs="IRBadr" w:hint="cs"/>
          <w:color w:val="000000"/>
          <w:rtl/>
        </w:rPr>
        <w:t>همان‌طور</w:t>
      </w:r>
      <w:r>
        <w:rPr>
          <w:rFonts w:ascii="IRBadr" w:hAnsi="IRBadr" w:cs="IRBadr" w:hint="cs"/>
          <w:color w:val="000000"/>
          <w:rtl/>
        </w:rPr>
        <w:t xml:space="preserve"> كه خطبه‌ي قبل هم عرض كردم. اقتصاد درون‌زا و متكي به مردم و اقتصاد مبتني بر عزم و اراده‌ي ملي و معطوف به </w:t>
      </w:r>
      <w:r w:rsidR="00A57F69">
        <w:rPr>
          <w:rFonts w:ascii="IRBadr" w:hAnsi="IRBadr" w:cs="IRBadr" w:hint="cs"/>
          <w:color w:val="000000"/>
          <w:rtl/>
        </w:rPr>
        <w:t>تأمین</w:t>
      </w:r>
      <w:r>
        <w:rPr>
          <w:rFonts w:ascii="IRBadr" w:hAnsi="IRBadr" w:cs="IRBadr" w:hint="cs"/>
          <w:color w:val="000000"/>
          <w:rtl/>
        </w:rPr>
        <w:t xml:space="preserve"> كالاهاي اساسي و بريدن از اتكاي به نفت و شبكه‌ي بين‌المللي هماهنگ و غير مخالف درست كردن. اين اقتصاد مقاومتي است و بايد در اين جهت همه جدي باشند. </w:t>
      </w:r>
      <w:r w:rsidR="00E5755E">
        <w:rPr>
          <w:rFonts w:ascii="IRBadr" w:hAnsi="IRBadr" w:cs="IRBadr" w:hint="cs"/>
          <w:color w:val="000000"/>
          <w:rtl/>
        </w:rPr>
        <w:t>همان‌طور</w:t>
      </w:r>
      <w:r>
        <w:rPr>
          <w:rFonts w:ascii="IRBadr" w:hAnsi="IRBadr" w:cs="IRBadr" w:hint="cs"/>
          <w:color w:val="000000"/>
          <w:rtl/>
        </w:rPr>
        <w:t xml:space="preserve"> كه در مقوله‌ي فرهنگ بايد مسئله را مهم بدانيم. فرهنگ اساس هويت و آينده‌ي ما و نسل‌هاي آينده‌ِي ماست. اسلام، ارزش‌هاي الهي و انقلابي بايد در متن حركت فرهنگي </w:t>
      </w:r>
      <w:r w:rsidR="00A57F69">
        <w:rPr>
          <w:rFonts w:ascii="IRBadr" w:hAnsi="IRBadr" w:cs="IRBadr" w:hint="cs"/>
          <w:color w:val="000000"/>
          <w:rtl/>
        </w:rPr>
        <w:t>جامعه</w:t>
      </w:r>
      <w:r>
        <w:rPr>
          <w:rFonts w:ascii="IRBadr" w:hAnsi="IRBadr" w:cs="IRBadr" w:hint="cs"/>
          <w:color w:val="000000"/>
          <w:rtl/>
        </w:rPr>
        <w:t xml:space="preserve"> جايگاه داشته باشد. اين دو شعار مهمي است كه بايد در طول سال به آن توجه شود. </w:t>
      </w:r>
    </w:p>
    <w:p w:rsidR="00E5755E" w:rsidRDefault="00E5755E" w:rsidP="00E5755E">
      <w:pPr>
        <w:pStyle w:val="3"/>
        <w:numPr>
          <w:ilvl w:val="0"/>
          <w:numId w:val="16"/>
        </w:numPr>
        <w:rPr>
          <w:rtl/>
        </w:rPr>
      </w:pPr>
      <w:bookmarkStart w:id="21" w:name="_Toc486082444"/>
      <w:r>
        <w:rPr>
          <w:rFonts w:hint="cs"/>
          <w:rtl/>
        </w:rPr>
        <w:t>آسيب‌هاي موجود در جامعه</w:t>
      </w:r>
      <w:bookmarkEnd w:id="21"/>
    </w:p>
    <w:p w:rsidR="00E5755E" w:rsidRDefault="00BE75AB" w:rsidP="004B32E9">
      <w:pPr>
        <w:spacing w:after="160" w:line="256" w:lineRule="auto"/>
        <w:ind w:firstLine="0"/>
        <w:jc w:val="lowKashida"/>
        <w:rPr>
          <w:rFonts w:ascii="IRBadr" w:hAnsi="IRBadr" w:cs="IRBadr"/>
          <w:color w:val="000000"/>
          <w:rtl/>
        </w:rPr>
      </w:pPr>
      <w:r>
        <w:rPr>
          <w:rFonts w:ascii="IRBadr" w:hAnsi="IRBadr" w:cs="IRBadr" w:hint="cs"/>
          <w:color w:val="000000"/>
          <w:rtl/>
        </w:rPr>
        <w:t xml:space="preserve">نكته‌ي بعدي اين است كه جامعه‌ي ما </w:t>
      </w:r>
      <w:r w:rsidR="00A57F69">
        <w:rPr>
          <w:rFonts w:ascii="IRBadr" w:hAnsi="IRBadr" w:cs="IRBadr" w:hint="cs"/>
          <w:color w:val="000000"/>
          <w:rtl/>
        </w:rPr>
        <w:t>به‌رغم</w:t>
      </w:r>
      <w:r>
        <w:rPr>
          <w:rFonts w:ascii="IRBadr" w:hAnsi="IRBadr" w:cs="IRBadr" w:hint="cs"/>
          <w:color w:val="000000"/>
          <w:rtl/>
        </w:rPr>
        <w:t xml:space="preserve"> همه‌ِي توسعه‌ها، تحولات، توفيقات، دست آروردها با يك سلسله آسيب‌ها كم يا زياد مواجه هست. آسيب و اشكال كم آن هم زياد است. آن هم در استاني مانند استان يزد كه دارالعباده كه جايگاه فكر و فرهنگ و دين بوده و در شهري مانند شهر ما. آسيب‌هاي ما كم نيست ولو عددا كم باشد؛ اما تخريب آن زياد است. </w:t>
      </w:r>
    </w:p>
    <w:p w:rsidR="00E5755E" w:rsidRDefault="00BE75AB" w:rsidP="004B32E9">
      <w:pPr>
        <w:spacing w:after="160" w:line="256" w:lineRule="auto"/>
        <w:ind w:firstLine="0"/>
        <w:jc w:val="lowKashida"/>
        <w:rPr>
          <w:rFonts w:ascii="IRBadr" w:hAnsi="IRBadr" w:cs="IRBadr"/>
          <w:color w:val="000000"/>
          <w:rtl/>
        </w:rPr>
      </w:pPr>
      <w:r>
        <w:rPr>
          <w:rFonts w:ascii="IRBadr" w:hAnsi="IRBadr" w:cs="IRBadr" w:hint="cs"/>
          <w:color w:val="000000"/>
          <w:rtl/>
        </w:rPr>
        <w:t xml:space="preserve">در حوزه‌ي اخلاقي و معنوي و فساد و فحشا كم است اما فساد و فحشا يك ميكروب مسري است. نبيان فرهنگ و اخلاق و خانواده را در هم مي‌ريزد. غل و غش در معاملات و رشوه، در حوزه‌ي مسائل خانوادگي، </w:t>
      </w:r>
      <w:r w:rsidR="00A57F69">
        <w:rPr>
          <w:rFonts w:ascii="IRBadr" w:hAnsi="IRBadr" w:cs="IRBadr" w:hint="cs"/>
          <w:color w:val="000000"/>
          <w:rtl/>
        </w:rPr>
        <w:t>تأخر</w:t>
      </w:r>
      <w:r>
        <w:rPr>
          <w:rFonts w:ascii="IRBadr" w:hAnsi="IRBadr" w:cs="IRBadr" w:hint="cs"/>
          <w:color w:val="000000"/>
          <w:rtl/>
        </w:rPr>
        <w:t xml:space="preserve"> ازدواج جوانان، تشريفات و تجملات خانگي و ازدواج، سنگيني مهريه و جهيزيه، اختلافات بسيار بد </w:t>
      </w:r>
      <w:r w:rsidR="006D45BE">
        <w:rPr>
          <w:rFonts w:ascii="IRBadr" w:hAnsi="IRBadr" w:cs="IRBadr" w:hint="cs"/>
          <w:color w:val="000000"/>
          <w:rtl/>
        </w:rPr>
        <w:t xml:space="preserve">و زشت خانوادگي، افزايش طلاق و بي‌توجهي به معيارهاي تربيت فرزند. اين‌ها آسيب‌هايي است كه در حوزه‌ي خانوادگي وجود دارد. در حوزه‌ي اقتصادي و اجتماعي، فقر و محروميت، تفاوت طبقات </w:t>
      </w:r>
      <w:r w:rsidR="00A57F69">
        <w:rPr>
          <w:rFonts w:ascii="IRBadr" w:hAnsi="IRBadr" w:cs="IRBadr" w:hint="cs"/>
          <w:color w:val="000000"/>
          <w:rtl/>
        </w:rPr>
        <w:t>ازلحاظ</w:t>
      </w:r>
      <w:r w:rsidR="006D45BE">
        <w:rPr>
          <w:rFonts w:ascii="IRBadr" w:hAnsi="IRBadr" w:cs="IRBadr" w:hint="cs"/>
          <w:color w:val="000000"/>
          <w:rtl/>
        </w:rPr>
        <w:t xml:space="preserve"> فقر و دارايي، </w:t>
      </w:r>
      <w:r w:rsidR="00A57F69">
        <w:rPr>
          <w:rFonts w:ascii="IRBadr" w:hAnsi="IRBadr" w:cs="IRBadr" w:hint="cs"/>
          <w:color w:val="000000"/>
          <w:rtl/>
        </w:rPr>
        <w:t>درجایی</w:t>
      </w:r>
      <w:r w:rsidR="006D45BE">
        <w:rPr>
          <w:rFonts w:ascii="IRBadr" w:hAnsi="IRBadr" w:cs="IRBadr" w:hint="cs"/>
          <w:color w:val="000000"/>
          <w:rtl/>
        </w:rPr>
        <w:t xml:space="preserve"> كه رشد اقتصادي دارد خيلي زشت است. اعتياد يك سم مهلك و مرض كشنده‌اي است كه </w:t>
      </w:r>
      <w:r w:rsidR="00E5755E">
        <w:rPr>
          <w:rFonts w:ascii="IRBadr" w:hAnsi="IRBadr" w:cs="IRBadr" w:hint="cs"/>
          <w:color w:val="000000"/>
          <w:rtl/>
        </w:rPr>
        <w:t>این‌همه</w:t>
      </w:r>
      <w:r w:rsidR="006D45BE">
        <w:rPr>
          <w:rFonts w:ascii="IRBadr" w:hAnsi="IRBadr" w:cs="IRBadr" w:hint="cs"/>
          <w:color w:val="000000"/>
          <w:rtl/>
        </w:rPr>
        <w:t xml:space="preserve"> سرمايه‌هاي اجتماعي را به باد مي‌دهد. مهاجرت نخبگان، مواردي از حضور </w:t>
      </w:r>
      <w:r w:rsidR="00A57F69">
        <w:rPr>
          <w:rFonts w:ascii="IRBadr" w:hAnsi="IRBadr" w:cs="IRBadr" w:hint="cs"/>
          <w:color w:val="000000"/>
          <w:rtl/>
        </w:rPr>
        <w:t>غیربومی</w:t>
      </w:r>
      <w:r w:rsidR="006D45BE">
        <w:rPr>
          <w:rFonts w:ascii="IRBadr" w:hAnsi="IRBadr" w:cs="IRBadr" w:hint="cs"/>
          <w:color w:val="000000"/>
          <w:rtl/>
        </w:rPr>
        <w:t xml:space="preserve"> كه غير همگن نيست كه آثار ناشايستي وجود دارد البته كليت ندارد. قانون‌شكني و </w:t>
      </w:r>
      <w:r w:rsidR="00A57F69">
        <w:rPr>
          <w:rFonts w:ascii="IRBadr" w:hAnsi="IRBadr" w:cs="IRBadr" w:hint="cs"/>
          <w:color w:val="000000"/>
          <w:rtl/>
        </w:rPr>
        <w:t>بی‌توجهی</w:t>
      </w:r>
      <w:r w:rsidR="006D45BE">
        <w:rPr>
          <w:rFonts w:ascii="IRBadr" w:hAnsi="IRBadr" w:cs="IRBadr" w:hint="cs"/>
          <w:color w:val="000000"/>
          <w:rtl/>
        </w:rPr>
        <w:t xml:space="preserve"> به قوانين در امور اجتماعي و مواردي مانند طلاق و خودكشي و </w:t>
      </w:r>
      <w:r w:rsidR="00A57F69">
        <w:rPr>
          <w:rFonts w:ascii="IRBadr" w:hAnsi="IRBadr" w:cs="IRBadr" w:hint="cs"/>
          <w:color w:val="000000"/>
          <w:rtl/>
        </w:rPr>
        <w:lastRenderedPageBreak/>
        <w:t>همین‌طور</w:t>
      </w:r>
      <w:r w:rsidR="006D45BE">
        <w:rPr>
          <w:rFonts w:ascii="IRBadr" w:hAnsi="IRBadr" w:cs="IRBadr" w:hint="cs"/>
          <w:color w:val="000000"/>
          <w:rtl/>
        </w:rPr>
        <w:t xml:space="preserve"> در حوزه‌ِي مسائل كلان، بحث سلامت مردم، تخريب </w:t>
      </w:r>
      <w:r w:rsidR="00A57F69">
        <w:rPr>
          <w:rFonts w:ascii="IRBadr" w:hAnsi="IRBadr" w:cs="IRBadr" w:hint="cs"/>
          <w:color w:val="000000"/>
          <w:rtl/>
        </w:rPr>
        <w:t>محیط‌زیست</w:t>
      </w:r>
      <w:r w:rsidR="006D45BE">
        <w:rPr>
          <w:rFonts w:ascii="IRBadr" w:hAnsi="IRBadr" w:cs="IRBadr" w:hint="cs"/>
          <w:color w:val="000000"/>
          <w:rtl/>
        </w:rPr>
        <w:t xml:space="preserve">، تخريب باغات و اراضي كشاورزي، توسعه‌ي آلاينده‌ها و چند قلم از آسيب‌هايي است كه جامعه‌ي ما با آن مواجه است. </w:t>
      </w:r>
    </w:p>
    <w:p w:rsidR="00E5755E" w:rsidRPr="00E5755E" w:rsidRDefault="00E5755E" w:rsidP="004B32E9">
      <w:pPr>
        <w:spacing w:after="160" w:line="256" w:lineRule="auto"/>
        <w:ind w:firstLine="0"/>
        <w:jc w:val="lowKashida"/>
        <w:rPr>
          <w:rFonts w:ascii="IRBadr" w:hAnsi="IRBadr" w:cs="IRBadr"/>
          <w:b/>
          <w:bCs/>
          <w:color w:val="000000"/>
          <w:rtl/>
        </w:rPr>
      </w:pPr>
      <w:r w:rsidRPr="00E5755E">
        <w:rPr>
          <w:rFonts w:ascii="IRBadr" w:hAnsi="IRBadr" w:cs="IRBadr" w:hint="cs"/>
          <w:b/>
          <w:bCs/>
          <w:color w:val="000000"/>
          <w:rtl/>
        </w:rPr>
        <w:t>نقش مردم در معالجه‌ي آسيب‌ها</w:t>
      </w:r>
    </w:p>
    <w:p w:rsidR="00E5755E" w:rsidRDefault="006D45BE" w:rsidP="004B32E9">
      <w:pPr>
        <w:spacing w:after="160" w:line="256" w:lineRule="auto"/>
        <w:ind w:firstLine="0"/>
        <w:jc w:val="lowKashida"/>
        <w:rPr>
          <w:rFonts w:ascii="IRBadr" w:hAnsi="IRBadr" w:cs="IRBadr"/>
          <w:color w:val="000000"/>
          <w:rtl/>
        </w:rPr>
      </w:pPr>
      <w:r>
        <w:rPr>
          <w:rFonts w:ascii="IRBadr" w:hAnsi="IRBadr" w:cs="IRBadr" w:hint="cs"/>
          <w:color w:val="000000"/>
          <w:rtl/>
        </w:rPr>
        <w:t xml:space="preserve">مردم ما بايد هم در حوزه‌ي </w:t>
      </w:r>
      <w:r w:rsidR="00A57F69">
        <w:rPr>
          <w:rFonts w:ascii="IRBadr" w:hAnsi="IRBadr" w:cs="IRBadr" w:hint="cs"/>
          <w:color w:val="000000"/>
          <w:rtl/>
        </w:rPr>
        <w:t>محیط‌زیست</w:t>
      </w:r>
      <w:r>
        <w:rPr>
          <w:rFonts w:ascii="IRBadr" w:hAnsi="IRBadr" w:cs="IRBadr" w:hint="cs"/>
          <w:color w:val="000000"/>
          <w:rtl/>
        </w:rPr>
        <w:t xml:space="preserve"> و مسائل پيرامون آن و هم در حوزه‌ِ اخلاقي و فرهنگي و اجتماعي بايد حساس باشند. بخشي از اين امور و معالجه‌ي اين آسيب‌ها بر عهده‌ي مسئولين است كه بايد تلاش كنند. صاحبان صنعتگران است كه بايد دقت كنند. جهت‌گيري آينده‌ي شهر است كه بايد دقت شود؛ اما بخشي از اين‌ها هم به دست ما و شماست. فرهنگ ما نبايد بدحجابي و فساد را </w:t>
      </w:r>
      <w:r w:rsidR="00A57F69">
        <w:rPr>
          <w:rFonts w:ascii="IRBadr" w:hAnsi="IRBadr" w:cs="IRBadr" w:hint="cs"/>
          <w:color w:val="000000"/>
          <w:rtl/>
        </w:rPr>
        <w:t>بپذیرد</w:t>
      </w:r>
      <w:r>
        <w:rPr>
          <w:rFonts w:ascii="IRBadr" w:hAnsi="IRBadr" w:cs="IRBadr" w:hint="cs"/>
          <w:color w:val="000000"/>
          <w:rtl/>
        </w:rPr>
        <w:t xml:space="preserve">. فرهنگ اداري ما نبايد رشوه و </w:t>
      </w:r>
      <w:r w:rsidR="00A57F69">
        <w:rPr>
          <w:rFonts w:ascii="IRBadr" w:hAnsi="IRBadr" w:cs="IRBadr" w:hint="cs"/>
          <w:color w:val="000000"/>
          <w:rtl/>
        </w:rPr>
        <w:t>پارتی‌بازی</w:t>
      </w:r>
      <w:r>
        <w:rPr>
          <w:rFonts w:ascii="IRBadr" w:hAnsi="IRBadr" w:cs="IRBadr" w:hint="cs"/>
          <w:color w:val="000000"/>
          <w:rtl/>
        </w:rPr>
        <w:t xml:space="preserve"> را بپذيرد. فرهنگ خانوادگي ما نبايد آسيب‌هاي خانوادگي را بپذيرد. اين فرهنگ‌ها با </w:t>
      </w:r>
      <w:r w:rsidR="00E5755E">
        <w:rPr>
          <w:rFonts w:ascii="IRBadr" w:hAnsi="IRBadr" w:cs="IRBadr" w:hint="cs"/>
          <w:color w:val="000000"/>
          <w:rtl/>
        </w:rPr>
        <w:t>امربه‌معروف</w:t>
      </w:r>
      <w:r>
        <w:rPr>
          <w:rFonts w:ascii="IRBadr" w:hAnsi="IRBadr" w:cs="IRBadr" w:hint="cs"/>
          <w:color w:val="000000"/>
          <w:rtl/>
        </w:rPr>
        <w:t xml:space="preserve"> و نهي از منكر و با هوشياري اجتماعي درست مي‌شود. روحاني، دانشجو، دانش‌آموز، كشاورز، كارمند، مسئول، مسجد، حسينيه، و </w:t>
      </w:r>
      <w:r w:rsidR="00A57F69">
        <w:rPr>
          <w:rFonts w:ascii="IRBadr" w:hAnsi="IRBadr" w:cs="IRBadr" w:hint="cs"/>
          <w:color w:val="000000"/>
          <w:rtl/>
        </w:rPr>
        <w:t>مؤسسات</w:t>
      </w:r>
      <w:r>
        <w:rPr>
          <w:rFonts w:ascii="IRBadr" w:hAnsi="IRBadr" w:cs="IRBadr" w:hint="cs"/>
          <w:color w:val="000000"/>
          <w:rtl/>
        </w:rPr>
        <w:t xml:space="preserve"> و همه بايد مصمم باشند تا اين آسيب‌ها كاهش پيدا كند تا آن ترقي‌ها جلوه پيدا كند. والا ترقي كنيم اما اين آسيب‌ها مانند </w:t>
      </w:r>
      <w:r w:rsidR="00A57F69">
        <w:rPr>
          <w:rFonts w:ascii="IRBadr" w:hAnsi="IRBadr" w:cs="IRBadr" w:hint="cs"/>
          <w:color w:val="000000"/>
          <w:rtl/>
        </w:rPr>
        <w:t>تارعنکبوت</w:t>
      </w:r>
      <w:r>
        <w:rPr>
          <w:rFonts w:ascii="IRBadr" w:hAnsi="IRBadr" w:cs="IRBadr" w:hint="cs"/>
          <w:color w:val="000000"/>
          <w:rtl/>
        </w:rPr>
        <w:t xml:space="preserve"> دور ما را بگيرد اين‌ها جلوي پيشرفت را مي‌گيرد. اين را بايد مردم توجه كنند. هوشياري و نظارت و تذكر دادن ما در كنار برنامه‌ريزي‌هايي كه بايد انجام شود، مهم است. البته </w:t>
      </w:r>
      <w:r w:rsidR="00A57F69">
        <w:rPr>
          <w:rFonts w:ascii="IRBadr" w:hAnsi="IRBadr" w:cs="IRBadr" w:hint="cs"/>
          <w:color w:val="000000"/>
          <w:rtl/>
        </w:rPr>
        <w:t>محیط‌زیست</w:t>
      </w:r>
      <w:r>
        <w:rPr>
          <w:rFonts w:ascii="IRBadr" w:hAnsi="IRBadr" w:cs="IRBadr" w:hint="cs"/>
          <w:color w:val="000000"/>
          <w:rtl/>
        </w:rPr>
        <w:t xml:space="preserve"> هم مسئله‌ي مهمي است. اراضي كشاورزي، باغات و فضاي سبز، اين‌ها حيات و زندگي ماست كه بايد به آن خيلي توجه كرد. </w:t>
      </w:r>
    </w:p>
    <w:p w:rsidR="00E5755E" w:rsidRPr="00E5755E" w:rsidRDefault="00E5755E" w:rsidP="004B32E9">
      <w:pPr>
        <w:spacing w:after="160" w:line="256" w:lineRule="auto"/>
        <w:ind w:firstLine="0"/>
        <w:jc w:val="lowKashida"/>
        <w:rPr>
          <w:rFonts w:ascii="IRBadr" w:hAnsi="IRBadr" w:cs="IRBadr"/>
          <w:b/>
          <w:bCs/>
          <w:color w:val="000000"/>
          <w:rtl/>
        </w:rPr>
      </w:pPr>
      <w:r w:rsidRPr="00E5755E">
        <w:rPr>
          <w:rFonts w:ascii="IRBadr" w:hAnsi="IRBadr" w:cs="IRBadr" w:hint="cs"/>
          <w:b/>
          <w:bCs/>
          <w:color w:val="000000"/>
          <w:rtl/>
        </w:rPr>
        <w:t>اولويت‌بندي حل مشكلات شهرستان توسط مسئولين</w:t>
      </w:r>
    </w:p>
    <w:p w:rsidR="00BE75AB" w:rsidRDefault="006D45BE" w:rsidP="004B32E9">
      <w:pPr>
        <w:spacing w:after="160" w:line="256" w:lineRule="auto"/>
        <w:ind w:firstLine="0"/>
        <w:jc w:val="lowKashida"/>
        <w:rPr>
          <w:rFonts w:ascii="IRBadr" w:hAnsi="IRBadr" w:cs="IRBadr"/>
          <w:color w:val="000000"/>
          <w:rtl/>
        </w:rPr>
      </w:pPr>
      <w:r>
        <w:rPr>
          <w:rFonts w:ascii="IRBadr" w:hAnsi="IRBadr" w:cs="IRBadr" w:hint="cs"/>
          <w:color w:val="000000"/>
          <w:rtl/>
        </w:rPr>
        <w:t xml:space="preserve">البته ما براي سال جديد، در كنار كارهاي عادي و روزمره كه ادارات و رسمي بايد انجام دهند، با مسئولان بر سر حدود </w:t>
      </w:r>
      <w:r w:rsidR="00A57F69">
        <w:rPr>
          <w:rFonts w:ascii="IRBadr" w:hAnsi="IRBadr" w:cs="IRBadr" w:hint="cs"/>
          <w:color w:val="000000"/>
          <w:rtl/>
        </w:rPr>
        <w:t>بیست‌وپنج</w:t>
      </w:r>
      <w:r>
        <w:rPr>
          <w:rFonts w:ascii="IRBadr" w:hAnsi="IRBadr" w:cs="IRBadr" w:hint="cs"/>
          <w:color w:val="000000"/>
          <w:rtl/>
        </w:rPr>
        <w:t xml:space="preserve"> كار اولويت‌بندي شده و اتفاق شده است. تقاضا دارم مجموعه‌ي فرمانداري و مسئولان، آن اول</w:t>
      </w:r>
      <w:r w:rsidR="00A57F69">
        <w:rPr>
          <w:rFonts w:ascii="IRBadr" w:hAnsi="IRBadr" w:cs="IRBadr" w:hint="cs"/>
          <w:color w:val="000000"/>
          <w:rtl/>
        </w:rPr>
        <w:t>و</w:t>
      </w:r>
      <w:r>
        <w:rPr>
          <w:rFonts w:ascii="IRBadr" w:hAnsi="IRBadr" w:cs="IRBadr" w:hint="cs"/>
          <w:color w:val="000000"/>
          <w:rtl/>
        </w:rPr>
        <w:t xml:space="preserve">يت سال </w:t>
      </w:r>
      <w:r w:rsidR="00A57F69">
        <w:rPr>
          <w:rFonts w:ascii="IRBadr" w:hAnsi="IRBadr" w:cs="IRBadr" w:hint="cs"/>
          <w:color w:val="000000"/>
          <w:rtl/>
        </w:rPr>
        <w:t>نودوسه</w:t>
      </w:r>
      <w:r>
        <w:rPr>
          <w:rFonts w:ascii="IRBadr" w:hAnsi="IRBadr" w:cs="IRBadr" w:hint="cs"/>
          <w:color w:val="000000"/>
          <w:rtl/>
        </w:rPr>
        <w:t xml:space="preserve"> را سرلوحه قرار دهند. بخشي در حوزه‌هاي علم و دانش و پيشرفت‌هاي علمي و دانشگاهي و </w:t>
      </w:r>
      <w:r w:rsidR="006164C6">
        <w:rPr>
          <w:rFonts w:ascii="IRBadr" w:hAnsi="IRBadr" w:cs="IRBadr" w:hint="cs"/>
          <w:color w:val="000000"/>
          <w:rtl/>
        </w:rPr>
        <w:t xml:space="preserve">فرهنگي است. بخشي در حوزه‌ي صنايع است و بخشي هم در حوزه‌ي ديگر </w:t>
      </w:r>
      <w:r w:rsidR="00A57F69">
        <w:rPr>
          <w:rFonts w:ascii="IRBadr" w:hAnsi="IRBadr" w:cs="IRBadr" w:hint="cs"/>
          <w:color w:val="000000"/>
          <w:rtl/>
        </w:rPr>
        <w:t>تقسیم‌شده</w:t>
      </w:r>
      <w:r w:rsidR="006164C6">
        <w:rPr>
          <w:rFonts w:ascii="IRBadr" w:hAnsi="IRBadr" w:cs="IRBadr" w:hint="cs"/>
          <w:color w:val="000000"/>
          <w:rtl/>
        </w:rPr>
        <w:t xml:space="preserve"> است و امور مهمي است كه بايد مردم را به كمك </w:t>
      </w:r>
      <w:r w:rsidR="00A57F69">
        <w:rPr>
          <w:rFonts w:ascii="IRBadr" w:hAnsi="IRBadr" w:cs="IRBadr" w:hint="cs"/>
          <w:color w:val="000000"/>
          <w:rtl/>
        </w:rPr>
        <w:t>فراخواند</w:t>
      </w:r>
      <w:r w:rsidR="006164C6">
        <w:rPr>
          <w:rFonts w:ascii="IRBadr" w:hAnsi="IRBadr" w:cs="IRBadr" w:hint="cs"/>
          <w:color w:val="000000"/>
          <w:rtl/>
        </w:rPr>
        <w:t xml:space="preserve"> و گام‌هاي اساسي در سال </w:t>
      </w:r>
      <w:r w:rsidR="00A57F69">
        <w:rPr>
          <w:rFonts w:ascii="IRBadr" w:hAnsi="IRBadr" w:cs="IRBadr" w:hint="cs"/>
          <w:color w:val="000000"/>
          <w:rtl/>
        </w:rPr>
        <w:t>نودوسه</w:t>
      </w:r>
      <w:r w:rsidR="006164C6">
        <w:rPr>
          <w:rFonts w:ascii="IRBadr" w:hAnsi="IRBadr" w:cs="IRBadr" w:hint="cs"/>
          <w:color w:val="000000"/>
          <w:rtl/>
        </w:rPr>
        <w:t xml:space="preserve"> برداشت. بايد در پايان سال، ما شاهد اين باشيم كه بخش عمده‌ي اين پيشرفت‌ها پيش رفته باشد. گره‌هايي در حوزه‌ي صنعت يا برخي از مسائل ديگر هست كه امسال اين گره‌ها گشوده شود. </w:t>
      </w:r>
    </w:p>
    <w:p w:rsidR="006164C6" w:rsidRPr="008249F9" w:rsidRDefault="006164C6" w:rsidP="006164C6">
      <w:pPr>
        <w:spacing w:after="160" w:line="256" w:lineRule="auto"/>
        <w:ind w:firstLine="0"/>
        <w:jc w:val="lowKashida"/>
        <w:rPr>
          <w:rFonts w:ascii="IRBadr" w:hAnsi="IRBadr" w:cs="IRBadr"/>
          <w:color w:val="000000"/>
          <w:rtl/>
        </w:rPr>
      </w:pPr>
      <w:r>
        <w:rPr>
          <w:rFonts w:ascii="IRBadr" w:hAnsi="IRBadr" w:cs="IRBadr" w:hint="cs"/>
          <w:color w:val="000000"/>
          <w:rtl/>
        </w:rPr>
        <w:t xml:space="preserve">اميدوارم كه خداي متعال به ما اراده و مديريت جهادي براي تحقق هم شعارهاي بلند سال و </w:t>
      </w:r>
      <w:r w:rsidR="00A57F69">
        <w:rPr>
          <w:rFonts w:ascii="IRBadr" w:hAnsi="IRBadr" w:cs="IRBadr" w:hint="cs"/>
          <w:color w:val="000000"/>
          <w:rtl/>
        </w:rPr>
        <w:t>آنچه</w:t>
      </w:r>
      <w:r>
        <w:rPr>
          <w:rFonts w:ascii="IRBadr" w:hAnsi="IRBadr" w:cs="IRBadr" w:hint="cs"/>
          <w:color w:val="000000"/>
          <w:rtl/>
        </w:rPr>
        <w:t xml:space="preserve"> وظيفه‌ي ما براي خدمت به مردم هست، موفق بدارد و جامعه‌ي ما را از همه‌ِي آفت‌هاي اجتماعي و معنوي مصون بدارد.</w:t>
      </w:r>
    </w:p>
    <w:p w:rsidR="00540613" w:rsidRPr="00D63006" w:rsidRDefault="00540613" w:rsidP="00540613">
      <w:pPr>
        <w:keepNext/>
        <w:keepLines/>
        <w:spacing w:before="200" w:after="0"/>
        <w:ind w:firstLine="0"/>
        <w:jc w:val="left"/>
        <w:outlineLvl w:val="1"/>
        <w:rPr>
          <w:rFonts w:ascii="IRBadr" w:eastAsia="Times New Roman" w:hAnsi="IRBadr" w:cs="IRBadr"/>
          <w:b/>
          <w:bCs/>
          <w:color w:val="auto"/>
          <w:sz w:val="36"/>
          <w:szCs w:val="36"/>
          <w:rtl/>
        </w:rPr>
      </w:pPr>
      <w:bookmarkStart w:id="22" w:name="_Toc455456071"/>
      <w:bookmarkStart w:id="23" w:name="_Toc453944356"/>
      <w:bookmarkStart w:id="24" w:name="_Toc458247314"/>
      <w:bookmarkStart w:id="25" w:name="_Toc486082445"/>
      <w:r w:rsidRPr="00D63006">
        <w:rPr>
          <w:rFonts w:ascii="IRBadr" w:eastAsia="Times New Roman" w:hAnsi="IRBadr" w:cs="IRBadr"/>
          <w:b/>
          <w:bCs/>
          <w:color w:val="auto"/>
          <w:sz w:val="36"/>
          <w:szCs w:val="36"/>
          <w:rtl/>
        </w:rPr>
        <w:t>دعا</w:t>
      </w:r>
      <w:bookmarkEnd w:id="22"/>
      <w:bookmarkEnd w:id="23"/>
      <w:bookmarkEnd w:id="24"/>
      <w:bookmarkEnd w:id="25"/>
      <w:r w:rsidRPr="00D63006">
        <w:rPr>
          <w:rFonts w:ascii="IRBadr" w:eastAsia="Times New Roman" w:hAnsi="IRBadr" w:cs="IRBadr"/>
          <w:b/>
          <w:bCs/>
          <w:color w:val="auto"/>
          <w:sz w:val="36"/>
          <w:szCs w:val="36"/>
          <w:rtl/>
        </w:rPr>
        <w:t xml:space="preserve"> </w:t>
      </w:r>
      <w:bookmarkStart w:id="26" w:name="_GoBack"/>
      <w:bookmarkEnd w:id="26"/>
    </w:p>
    <w:p w:rsidR="00540613" w:rsidRPr="008249F9" w:rsidRDefault="00540613" w:rsidP="00540613">
      <w:pPr>
        <w:spacing w:after="0"/>
        <w:ind w:firstLine="0"/>
        <w:jc w:val="lowKashida"/>
        <w:rPr>
          <w:rFonts w:ascii="IRBadr" w:hAnsi="IRBadr" w:cs="IRBadr"/>
          <w:color w:val="000000"/>
          <w:rtl/>
        </w:rPr>
      </w:pPr>
      <w:r w:rsidRPr="008249F9">
        <w:rPr>
          <w:rFonts w:ascii="IRBadr" w:hAnsi="IRBadr" w:cs="IRBadr"/>
          <w:color w:val="000000"/>
          <w:rtl/>
        </w:rPr>
        <w:t xml:space="preserve">نسئلک اللهم و ندعوک، باسمک العظیم الاعظم، الاعز الاجل الاکرم یا الله </w:t>
      </w:r>
    </w:p>
    <w:p w:rsidR="00540613" w:rsidRPr="008249F9" w:rsidRDefault="00540613" w:rsidP="00CA37E1">
      <w:pPr>
        <w:ind w:firstLine="0"/>
        <w:jc w:val="lowKashida"/>
        <w:rPr>
          <w:rFonts w:ascii="IRBadr" w:hAnsi="IRBadr" w:cs="IRBadr"/>
          <w:color w:val="000000"/>
          <w:rtl/>
        </w:rPr>
      </w:pPr>
      <w:r w:rsidRPr="008249F9">
        <w:rPr>
          <w:rFonts w:ascii="IRBadr" w:hAnsi="IRBadr" w:cs="IRBadr"/>
          <w:color w:val="000000"/>
          <w:rtl/>
        </w:rPr>
        <w:t>خدایا دل</w:t>
      </w:r>
      <w:r w:rsidR="00A57F69">
        <w:rPr>
          <w:rFonts w:ascii="IRBadr" w:hAnsi="IRBadr" w:cs="IRBadr" w:hint="cs"/>
          <w:color w:val="000000"/>
          <w:rtl/>
        </w:rPr>
        <w:t>‌</w:t>
      </w:r>
      <w:r w:rsidRPr="008249F9">
        <w:rPr>
          <w:rFonts w:ascii="IRBadr" w:hAnsi="IRBadr" w:cs="IRBadr"/>
          <w:color w:val="000000"/>
          <w:rtl/>
        </w:rPr>
        <w:t xml:space="preserve">های ما را به انوار ایمان روشن بفرما؛ اللهم اغفر للمومنین و المومنات والمسلمین والمسلمات؛ اللهم انصر الاسلام و اهله و اخذل الکفر و اهله؛ اللهم انصر جیوش المسلمین و عساکر </w:t>
      </w:r>
      <w:r w:rsidR="00CA37E1">
        <w:rPr>
          <w:rFonts w:ascii="IRBadr" w:hAnsi="IRBadr" w:hint="cs"/>
          <w:color w:val="000000"/>
          <w:rtl/>
        </w:rPr>
        <w:t xml:space="preserve">الموحدین؛ </w:t>
      </w:r>
      <w:r w:rsidRPr="008249F9">
        <w:rPr>
          <w:rFonts w:ascii="IRBadr" w:hAnsi="IRBadr" w:cs="IRBadr"/>
          <w:color w:val="000000"/>
          <w:rtl/>
        </w:rPr>
        <w:t xml:space="preserve">خدایا خدمتگزاران به اسلام و مقام معظم رهبری و مراجع عظام را مؤید و منصور بدار؛ ارواح تابناک شهیدان و امام شهیدان و اموات و درگذشتگان و مراجع و علمای فقید ما و </w:t>
      </w:r>
      <w:r w:rsidRPr="008249F9">
        <w:rPr>
          <w:rFonts w:ascii="IRBadr" w:hAnsi="IRBadr" w:cs="IRBadr"/>
          <w:color w:val="000000"/>
          <w:rtl/>
        </w:rPr>
        <w:lastRenderedPageBreak/>
        <w:t>درگذشتگان این جمع را با اولیای خودت محشور بفرما؛ باران رحمت و برکاتت بر ما فرو بفرست؛ سلام ما را</w:t>
      </w:r>
      <w:r>
        <w:rPr>
          <w:rFonts w:ascii="IRBadr" w:hAnsi="IRBadr" w:cs="IRBadr"/>
          <w:color w:val="000000"/>
          <w:rtl/>
        </w:rPr>
        <w:t xml:space="preserve"> به محضر امام عصر</w:t>
      </w:r>
      <w:r>
        <w:rPr>
          <w:rFonts w:ascii="IRBadr" w:hAnsi="IRBadr" w:cs="ALAEM" w:hint="cs"/>
          <w:color w:val="000000"/>
          <w:rtl/>
        </w:rPr>
        <w:t>7</w:t>
      </w:r>
      <w:r>
        <w:rPr>
          <w:rFonts w:ascii="IRBadr" w:hAnsi="IRBadr" w:cs="IRBadr"/>
          <w:color w:val="000000"/>
          <w:rtl/>
        </w:rPr>
        <w:t xml:space="preserve"> </w:t>
      </w:r>
      <w:r w:rsidRPr="008249F9">
        <w:rPr>
          <w:rFonts w:ascii="IRBadr" w:hAnsi="IRBadr" w:cs="IRBadr"/>
          <w:color w:val="000000"/>
          <w:rtl/>
        </w:rPr>
        <w:t>ابلاغ بفرما؛ ما را از یاران او مقرر بفرما.</w:t>
      </w:r>
    </w:p>
    <w:sectPr w:rsidR="00540613" w:rsidRPr="008249F9" w:rsidSect="0060158D">
      <w:headerReference w:type="default" r:id="rId8"/>
      <w:footerReference w:type="even" r:id="rId9"/>
      <w:footerReference w:type="default" r:id="rId10"/>
      <w:pgSz w:w="12240" w:h="15840"/>
      <w:pgMar w:top="2552" w:right="1440" w:bottom="1440" w:left="1440" w:header="720" w:footer="591"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599E" w:rsidRDefault="0010599E" w:rsidP="00C62D06">
      <w:pPr>
        <w:spacing w:after="0"/>
      </w:pPr>
      <w:r>
        <w:separator/>
      </w:r>
    </w:p>
  </w:endnote>
  <w:endnote w:type="continuationSeparator" w:id="0">
    <w:p w:rsidR="0010599E" w:rsidRDefault="0010599E" w:rsidP="00C62D0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IRBadr">
    <w:panose1 w:val="02000506000000020002"/>
    <w:charset w:val="00"/>
    <w:family w:val="auto"/>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2  Badr">
    <w:altName w:val="Courier New"/>
    <w:panose1 w:val="00000400000000000000"/>
    <w:charset w:val="B2"/>
    <w:family w:val="auto"/>
    <w:pitch w:val="variable"/>
    <w:sig w:usb0="00002001" w:usb1="80000000" w:usb2="00000008" w:usb3="00000000" w:csb0="00000040" w:csb1="00000000"/>
  </w:font>
  <w:font w:name="2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LAEM">
    <w:altName w:val="Times New Roman"/>
    <w:panose1 w:val="00000500000000020004"/>
    <w:charset w:val="B2"/>
    <w:family w:val="auto"/>
    <w:pitch w:val="variable"/>
    <w:sig w:usb0="00002001" w:usb1="90000000" w:usb2="00000008" w:usb3="00000000" w:csb0="80000040" w:csb1="00000000"/>
  </w:font>
  <w:font w:name="B Lotus">
    <w:altName w:val="Courier New"/>
    <w:panose1 w:val="00000400000000000000"/>
    <w:charset w:val="B2"/>
    <w:family w:val="auto"/>
    <w:pitch w:val="variable"/>
    <w:sig w:usb0="00002001" w:usb1="80000000" w:usb2="00000008" w:usb3="00000000" w:csb0="00000040" w:csb1="00000000"/>
  </w:font>
  <w:font w:name="copy 08_65">
    <w:altName w:val="Courier New"/>
    <w:charset w:val="00"/>
    <w:family w:val="auto"/>
    <w:pitch w:val="variable"/>
    <w:sig w:usb0="00000083" w:usb1="00000000" w:usb2="00000000" w:usb3="00000000" w:csb0="00000009"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6E9" w:rsidRDefault="00F916E9" w:rsidP="0060158D">
    <w:pPr>
      <w:pStyle w:val="a5"/>
      <w:ind w:left="-70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00038816"/>
      <w:docPartObj>
        <w:docPartGallery w:val="Page Numbers (Bottom of Page)"/>
        <w:docPartUnique/>
      </w:docPartObj>
    </w:sdtPr>
    <w:sdtEndPr/>
    <w:sdtContent>
      <w:p w:rsidR="00F916E9" w:rsidRDefault="00F916E9">
        <w:pPr>
          <w:pStyle w:val="a5"/>
          <w:jc w:val="center"/>
        </w:pPr>
        <w:r>
          <w:fldChar w:fldCharType="begin"/>
        </w:r>
        <w:r>
          <w:instrText>PAGE   \* MERGEFORMAT</w:instrText>
        </w:r>
        <w:r>
          <w:fldChar w:fldCharType="separate"/>
        </w:r>
        <w:r w:rsidR="000E5F75" w:rsidRPr="000E5F75">
          <w:rPr>
            <w:noProof/>
            <w:rtl/>
            <w:lang w:val="fa-IR"/>
          </w:rPr>
          <w:t>11</w:t>
        </w:r>
        <w:r>
          <w:rPr>
            <w:noProof/>
          </w:rPr>
          <w:fldChar w:fldCharType="end"/>
        </w:r>
      </w:p>
    </w:sdtContent>
  </w:sdt>
  <w:p w:rsidR="00F916E9" w:rsidRPr="00DD2088" w:rsidRDefault="00F916E9" w:rsidP="0060158D">
    <w:pPr>
      <w:pStyle w:val="a5"/>
      <w:ind w:left="-988" w:right="-709"/>
      <w:jc w:val="left"/>
      <w:rPr>
        <w:rFonts w:ascii="IRBadr" w:hAnsi="IRBadr" w:cs="IRBad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599E" w:rsidRDefault="0010599E" w:rsidP="00C62D06">
      <w:pPr>
        <w:spacing w:after="0"/>
      </w:pPr>
      <w:r>
        <w:separator/>
      </w:r>
    </w:p>
  </w:footnote>
  <w:footnote w:type="continuationSeparator" w:id="0">
    <w:p w:rsidR="0010599E" w:rsidRDefault="0010599E" w:rsidP="00C62D06">
      <w:pPr>
        <w:spacing w:after="0"/>
      </w:pPr>
      <w:r>
        <w:continuationSeparator/>
      </w:r>
    </w:p>
  </w:footnote>
  <w:footnote w:id="1">
    <w:p w:rsidR="006D2981" w:rsidRDefault="006D2981" w:rsidP="006D2981">
      <w:pPr>
        <w:pStyle w:val="a3"/>
        <w:ind w:firstLine="0"/>
        <w:jc w:val="left"/>
        <w:rPr>
          <w:rFonts w:cs="B Lotus"/>
          <w:rtl/>
        </w:rPr>
      </w:pPr>
      <w:r>
        <w:rPr>
          <w:rStyle w:val="a7"/>
          <w:rFonts w:eastAsiaTheme="majorEastAsia" w:cs="B Lotus"/>
        </w:rPr>
        <w:footnoteRef/>
      </w:r>
      <w:r>
        <w:rPr>
          <w:rFonts w:cs="B Lotus" w:hint="cs"/>
          <w:rtl/>
        </w:rPr>
        <w:t>. سوره‌ی آل عمران، آیه‌ی 102.</w:t>
      </w:r>
      <w:r>
        <w:rPr>
          <w:rFonts w:cs="B Lotus" w:hint="cs"/>
        </w:rPr>
        <w:t xml:space="preserve"> </w:t>
      </w:r>
    </w:p>
  </w:footnote>
  <w:footnote w:id="2">
    <w:p w:rsidR="006D2981" w:rsidRDefault="006D2981" w:rsidP="006D2981">
      <w:pPr>
        <w:pStyle w:val="a3"/>
        <w:ind w:firstLine="0"/>
        <w:jc w:val="left"/>
        <w:rPr>
          <w:rFonts w:ascii="copy 08_65" w:hAnsi="copy 08_65" w:cs="B Lotus"/>
          <w:rtl/>
        </w:rPr>
      </w:pPr>
      <w:r>
        <w:rPr>
          <w:rStyle w:val="a7"/>
          <w:rFonts w:ascii="copy 08_65" w:eastAsiaTheme="majorEastAsia" w:hAnsi="copy 08_65" w:cs="B Lotus"/>
        </w:rPr>
        <w:footnoteRef/>
      </w:r>
      <w:r>
        <w:rPr>
          <w:rFonts w:ascii="copy 08_65" w:hAnsi="copy 08_65" w:cs="B Lotus" w:hint="cs"/>
          <w:rtl/>
        </w:rPr>
        <w:t>.</w:t>
      </w:r>
      <w:r>
        <w:rPr>
          <w:rFonts w:ascii="copy 08_65" w:hAnsi="copy 08_65" w:cs="B Lotus"/>
        </w:rPr>
        <w:t xml:space="preserve"> </w:t>
      </w:r>
      <w:r>
        <w:rPr>
          <w:rFonts w:ascii="copy 08_65" w:hAnsi="copy 08_65" w:cs="B Lotus" w:hint="cs"/>
          <w:rtl/>
        </w:rPr>
        <w:t>نهج البلاغة، خطبه 204، ص 234.</w:t>
      </w:r>
    </w:p>
  </w:footnote>
  <w:footnote w:id="3">
    <w:p w:rsidR="006D2981" w:rsidRDefault="006D2981" w:rsidP="006D2981">
      <w:pPr>
        <w:pStyle w:val="a3"/>
        <w:ind w:firstLine="0"/>
        <w:jc w:val="left"/>
        <w:rPr>
          <w:rFonts w:ascii="copy 08_65" w:hAnsi="copy 08_65" w:cs="B Lotus"/>
          <w:rtl/>
        </w:rPr>
      </w:pPr>
      <w:r>
        <w:rPr>
          <w:rFonts w:ascii="copy 08_65" w:hAnsi="copy 08_65" w:cs="B Lotus" w:hint="cs"/>
          <w:rtl/>
        </w:rPr>
        <w:t>2. سوره‌ی بقره‌ُ، آیه‌ی 197.</w:t>
      </w:r>
      <w:r>
        <w:rPr>
          <w:rFonts w:ascii="copy 08_65" w:hAnsi="copy 08_65" w:cs="B Lotus"/>
        </w:rPr>
        <w:t xml:space="preserve"> </w:t>
      </w:r>
    </w:p>
  </w:footnote>
  <w:footnote w:id="4">
    <w:p w:rsidR="00704176" w:rsidRDefault="00704176" w:rsidP="00704176">
      <w:pPr>
        <w:pStyle w:val="a3"/>
        <w:ind w:firstLine="0"/>
      </w:pPr>
      <w:r>
        <w:rPr>
          <w:rStyle w:val="a7"/>
        </w:rPr>
        <w:footnoteRef/>
      </w:r>
      <w:r>
        <w:rPr>
          <w:rFonts w:hint="cs"/>
          <w:rtl/>
        </w:rPr>
        <w:t>. سوره‌ي شعرا، آيه‌ي 227.</w:t>
      </w:r>
    </w:p>
  </w:footnote>
  <w:footnote w:id="5">
    <w:p w:rsidR="006D2981" w:rsidRDefault="006D2981" w:rsidP="006D2981">
      <w:pPr>
        <w:pStyle w:val="a3"/>
        <w:ind w:firstLine="0"/>
        <w:jc w:val="left"/>
        <w:rPr>
          <w:rFonts w:cs="B Lotus"/>
          <w:rtl/>
        </w:rPr>
      </w:pPr>
      <w:r>
        <w:rPr>
          <w:rStyle w:val="a7"/>
          <w:rFonts w:eastAsiaTheme="majorEastAsia" w:cs="B Lotus"/>
        </w:rPr>
        <w:footnoteRef/>
      </w:r>
      <w:r>
        <w:rPr>
          <w:rFonts w:cs="B Lotus" w:hint="cs"/>
          <w:rtl/>
        </w:rPr>
        <w:t>. سوره‌ی فیل، آیات 1تا 5.</w:t>
      </w:r>
      <w:r>
        <w:rPr>
          <w:rFonts w:cs="B Lotus"/>
        </w:rPr>
        <w:t xml:space="preserve"> </w:t>
      </w:r>
    </w:p>
  </w:footnote>
  <w:footnote w:id="6">
    <w:p w:rsidR="006D2981" w:rsidRDefault="006D2981" w:rsidP="006D2981">
      <w:pPr>
        <w:pStyle w:val="a3"/>
        <w:ind w:firstLine="0"/>
        <w:jc w:val="left"/>
        <w:rPr>
          <w:rFonts w:cs="B Lotus"/>
          <w:rtl/>
        </w:rPr>
      </w:pPr>
      <w:r>
        <w:rPr>
          <w:rStyle w:val="a7"/>
          <w:rFonts w:eastAsiaTheme="majorEastAsia" w:cs="B Lotus"/>
        </w:rPr>
        <w:footnoteRef/>
      </w:r>
      <w:r>
        <w:rPr>
          <w:rFonts w:cs="B Lotus" w:hint="cs"/>
          <w:rtl/>
        </w:rPr>
        <w:t>. سوره‌ی آل عمران، آیه‌ی 102.</w:t>
      </w:r>
      <w:r>
        <w:rPr>
          <w:rFonts w:cs="B Lotus" w:hint="cs"/>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6E9" w:rsidRPr="00DD2088" w:rsidRDefault="00F916E9" w:rsidP="0060158D">
    <w:pPr>
      <w:tabs>
        <w:tab w:val="left" w:pos="1256"/>
        <w:tab w:val="left" w:pos="5696"/>
        <w:tab w:val="right" w:pos="9071"/>
      </w:tabs>
      <w:rPr>
        <w:rFonts w:ascii="IRBadr" w:hAnsi="IRBadr" w:cs="IRBadr"/>
        <w:sz w:val="40"/>
        <w:szCs w:val="40"/>
        <w:rtl/>
      </w:rPr>
    </w:pPr>
    <w:bookmarkStart w:id="27" w:name="OLE_LINK1"/>
    <w:bookmarkStart w:id="28" w:name="OLE_LINK2"/>
    <w:r w:rsidRPr="00DD2088">
      <w:rPr>
        <w:rFonts w:ascii="IRBadr" w:hAnsi="IRBadr" w:cs="IRBadr"/>
        <w:noProof/>
      </w:rPr>
      <w:drawing>
        <wp:anchor distT="0" distB="0" distL="114300" distR="114300" simplePos="0" relativeHeight="251657216" behindDoc="1" locked="0" layoutInCell="1" allowOverlap="1" wp14:anchorId="609DB640" wp14:editId="1D65990F">
          <wp:simplePos x="0" y="0"/>
          <wp:positionH relativeFrom="column">
            <wp:posOffset>5470980</wp:posOffset>
          </wp:positionH>
          <wp:positionV relativeFrom="paragraph">
            <wp:posOffset>0</wp:posOffset>
          </wp:positionV>
          <wp:extent cx="700405" cy="712470"/>
          <wp:effectExtent l="0" t="0" r="4445" b="0"/>
          <wp:wrapNone/>
          <wp:docPr id="14"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anchor>
      </w:drawing>
    </w:r>
    <w:bookmarkEnd w:id="27"/>
    <w:bookmarkEnd w:id="28"/>
    <w:r w:rsidR="0016071C" w:rsidRPr="00DD2088">
      <w:rPr>
        <w:rFonts w:ascii="IRBadr" w:hAnsi="IRBadr" w:cs="IRBadr"/>
        <w:noProof/>
        <w:rtl/>
      </w:rPr>
      <mc:AlternateContent>
        <mc:Choice Requires="wps">
          <w:drawing>
            <wp:anchor distT="4294967291" distB="4294967291" distL="114300" distR="114300" simplePos="0" relativeHeight="251659264" behindDoc="0" locked="0" layoutInCell="1" allowOverlap="1">
              <wp:simplePos x="0" y="0"/>
              <wp:positionH relativeFrom="column">
                <wp:posOffset>0</wp:posOffset>
              </wp:positionH>
              <wp:positionV relativeFrom="paragraph">
                <wp:posOffset>804544</wp:posOffset>
              </wp:positionV>
              <wp:extent cx="6172200" cy="0"/>
              <wp:effectExtent l="0" t="0" r="19050" b="19050"/>
              <wp:wrapNone/>
              <wp:docPr id="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64AF35" id="Straight Connector 2" o:spid="_x0000_s1026" style="position:absolute;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LKcN5UkAgAAQAQAAA4AAAAAAAAAAAAAAAAALgIAAGRycy9lMm9Eb2MueG1s&#10;UEsBAi0AFAAGAAgAAAAhAFJuPhbbAAAACAEAAA8AAAAAAAAAAAAAAAAAfgQAAGRycy9kb3ducmV2&#10;LnhtbFBLBQYAAAAABAAEAPMAAACGBQAAAAA=&#10;"/>
          </w:pict>
        </mc:Fallback>
      </mc:AlternateContent>
    </w:r>
  </w:p>
  <w:p w:rsidR="00DD2088" w:rsidRDefault="001C554B" w:rsidP="00A57F69">
    <w:pPr>
      <w:tabs>
        <w:tab w:val="left" w:pos="1256"/>
        <w:tab w:val="left" w:pos="5696"/>
        <w:tab w:val="right" w:pos="9071"/>
      </w:tabs>
      <w:ind w:left="-705"/>
      <w:jc w:val="center"/>
      <w:rPr>
        <w:rFonts w:ascii="IRBadr" w:hAnsi="IRBadr" w:cs="IRBadr"/>
        <w:sz w:val="26"/>
        <w:szCs w:val="26"/>
        <w:rtl/>
      </w:rPr>
    </w:pPr>
    <w:r w:rsidRPr="00DD2088">
      <w:rPr>
        <w:rFonts w:ascii="IRBadr" w:hAnsi="IRBadr" w:cs="IRBadr"/>
        <w:i/>
        <w:iCs/>
        <w:sz w:val="26"/>
        <w:szCs w:val="26"/>
        <w:rtl/>
      </w:rPr>
      <w:t xml:space="preserve">                               </w:t>
    </w:r>
    <w:r w:rsidR="00C45744">
      <w:rPr>
        <w:rFonts w:ascii="IRBadr" w:hAnsi="IRBadr" w:cs="IRBadr" w:hint="cs"/>
        <w:i/>
        <w:iCs/>
        <w:sz w:val="26"/>
        <w:szCs w:val="26"/>
        <w:rtl/>
      </w:rPr>
      <w:t xml:space="preserve">                                                         </w:t>
    </w:r>
    <w:r w:rsidRPr="00DD2088">
      <w:rPr>
        <w:rFonts w:ascii="IRBadr" w:hAnsi="IRBadr" w:cs="IRBadr"/>
        <w:i/>
        <w:iCs/>
        <w:sz w:val="26"/>
        <w:szCs w:val="26"/>
        <w:rtl/>
      </w:rPr>
      <w:t xml:space="preserve">     </w:t>
    </w:r>
    <w:r w:rsidR="00F916E9" w:rsidRPr="00DD2088">
      <w:rPr>
        <w:rFonts w:ascii="IRBadr" w:hAnsi="IRBadr" w:cs="IRBadr"/>
        <w:sz w:val="26"/>
        <w:szCs w:val="26"/>
        <w:rtl/>
      </w:rPr>
      <w:t xml:space="preserve">خطبه های نماز جمعه آیت الله اعرافی          </w:t>
    </w:r>
    <w:r w:rsidRPr="00DD2088">
      <w:rPr>
        <w:rFonts w:ascii="IRBadr" w:hAnsi="IRBadr" w:cs="IRBadr"/>
        <w:sz w:val="26"/>
        <w:szCs w:val="26"/>
        <w:rtl/>
      </w:rPr>
      <w:t xml:space="preserve">                              شماره :</w:t>
    </w:r>
    <w:r w:rsidR="00DD2088">
      <w:rPr>
        <w:rFonts w:ascii="IRBadr" w:hAnsi="IRBadr" w:cs="IRBadr"/>
        <w:sz w:val="26"/>
        <w:szCs w:val="26"/>
        <w:rtl/>
      </w:rPr>
      <w:t xml:space="preserve"> </w:t>
    </w:r>
    <w:r w:rsidR="00DD2088">
      <w:rPr>
        <w:rFonts w:ascii="IRBadr" w:hAnsi="IRBadr" w:cs="IRBadr" w:hint="cs"/>
        <w:sz w:val="26"/>
        <w:szCs w:val="26"/>
        <w:rtl/>
      </w:rPr>
      <w:t xml:space="preserve"> </w:t>
    </w:r>
    <w:r w:rsidR="00A57F69">
      <w:rPr>
        <w:rFonts w:ascii="IRBadr" w:hAnsi="IRBadr" w:cs="IRBadr" w:hint="cs"/>
        <w:sz w:val="26"/>
        <w:szCs w:val="26"/>
        <w:rtl/>
      </w:rPr>
      <w:t>6379</w:t>
    </w:r>
  </w:p>
  <w:p w:rsidR="00F916E9" w:rsidRPr="00DD2088" w:rsidRDefault="00F916E9" w:rsidP="002D3292">
    <w:pPr>
      <w:tabs>
        <w:tab w:val="left" w:pos="1256"/>
        <w:tab w:val="left" w:pos="5696"/>
        <w:tab w:val="right" w:pos="9071"/>
      </w:tabs>
      <w:ind w:left="-705"/>
      <w:jc w:val="center"/>
      <w:rPr>
        <w:rFonts w:ascii="IRBadr" w:hAnsi="IRBadr" w:cs="IRBadr"/>
        <w:b/>
        <w:bCs/>
        <w:sz w:val="18"/>
        <w:szCs w:val="14"/>
        <w:rtl/>
      </w:rPr>
    </w:pPr>
    <w:r w:rsidRPr="00DD2088">
      <w:rPr>
        <w:rFonts w:ascii="IRBadr" w:hAnsi="IRBadr" w:cs="IRBadr"/>
        <w:sz w:val="26"/>
        <w:szCs w:val="26"/>
        <w:rt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A22BF1"/>
    <w:multiLevelType w:val="hybridMultilevel"/>
    <w:tmpl w:val="D36A4606"/>
    <w:lvl w:ilvl="0" w:tplc="53CE91F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179909BC"/>
    <w:multiLevelType w:val="hybridMultilevel"/>
    <w:tmpl w:val="FFA02988"/>
    <w:lvl w:ilvl="0" w:tplc="9CF26A0E">
      <w:start w:val="1"/>
      <w:numFmt w:val="decimal"/>
      <w:lvlText w:val="%1."/>
      <w:lvlJc w:val="left"/>
      <w:pPr>
        <w:ind w:left="884" w:hanging="600"/>
      </w:pPr>
      <w:rPr>
        <w:rFonts w:asciiTheme="majorHAnsi" w:hAnsiTheme="majorHAnsi" w:cstheme="majorBidi" w:hint="default"/>
        <w:color w:val="243F60" w:themeColor="accent1" w:themeShade="7F"/>
        <w:sz w:val="2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1BA41923"/>
    <w:multiLevelType w:val="hybridMultilevel"/>
    <w:tmpl w:val="6AA26462"/>
    <w:lvl w:ilvl="0" w:tplc="6C8EF2C8">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3">
    <w:nsid w:val="23D71748"/>
    <w:multiLevelType w:val="hybridMultilevel"/>
    <w:tmpl w:val="B8DEA8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F5011E"/>
    <w:multiLevelType w:val="hybridMultilevel"/>
    <w:tmpl w:val="83222C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2E263662"/>
    <w:multiLevelType w:val="hybridMultilevel"/>
    <w:tmpl w:val="18804D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9662345"/>
    <w:multiLevelType w:val="hybridMultilevel"/>
    <w:tmpl w:val="C632E54C"/>
    <w:lvl w:ilvl="0" w:tplc="ADE0FAD8">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7">
    <w:nsid w:val="49D65091"/>
    <w:multiLevelType w:val="hybridMultilevel"/>
    <w:tmpl w:val="762AC22A"/>
    <w:lvl w:ilvl="0" w:tplc="1F3CBD3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53163736"/>
    <w:multiLevelType w:val="hybridMultilevel"/>
    <w:tmpl w:val="3D487FA2"/>
    <w:lvl w:ilvl="0" w:tplc="8E1C72D8">
      <w:start w:val="1"/>
      <w:numFmt w:val="decimal"/>
      <w:lvlText w:val="%1."/>
      <w:lvlJc w:val="left"/>
      <w:pPr>
        <w:ind w:left="644" w:hanging="360"/>
      </w:pPr>
      <w:rPr>
        <w:rFonts w:asciiTheme="majorHAnsi" w:eastAsiaTheme="majorEastAsia" w:hAnsiTheme="majorHAnsi" w:cstheme="majorBidi" w:hint="default"/>
        <w:color w:val="243F60" w:themeColor="accent1" w:themeShade="7F"/>
        <w:sz w:val="2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53F812A8"/>
    <w:multiLevelType w:val="hybridMultilevel"/>
    <w:tmpl w:val="D7D6CAA4"/>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0">
    <w:nsid w:val="57663B92"/>
    <w:multiLevelType w:val="hybridMultilevel"/>
    <w:tmpl w:val="1B32D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E9071E6"/>
    <w:multiLevelType w:val="hybridMultilevel"/>
    <w:tmpl w:val="CD246A38"/>
    <w:lvl w:ilvl="0" w:tplc="028E55A4">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12">
    <w:nsid w:val="608D5412"/>
    <w:multiLevelType w:val="hybridMultilevel"/>
    <w:tmpl w:val="CE8C537E"/>
    <w:lvl w:ilvl="0" w:tplc="361420BA">
      <w:start w:val="1"/>
      <w:numFmt w:val="decimal"/>
      <w:lvlText w:val="%1."/>
      <w:lvlJc w:val="left"/>
      <w:pPr>
        <w:ind w:left="1004" w:hanging="720"/>
      </w:pPr>
      <w:rPr>
        <w:rFonts w:eastAsiaTheme="majorEastAsia"/>
        <w:color w:val="243F60" w:themeColor="accent1" w:themeShade="7F"/>
        <w:sz w:val="36"/>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13">
    <w:nsid w:val="69C5690A"/>
    <w:multiLevelType w:val="hybridMultilevel"/>
    <w:tmpl w:val="3164471E"/>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4">
    <w:nsid w:val="6B9F065F"/>
    <w:multiLevelType w:val="hybridMultilevel"/>
    <w:tmpl w:val="2468104C"/>
    <w:lvl w:ilvl="0" w:tplc="6610F47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7BD568DC"/>
    <w:multiLevelType w:val="hybridMultilevel"/>
    <w:tmpl w:val="8B84D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0"/>
  </w:num>
  <w:num w:numId="9">
    <w:abstractNumId w:val="15"/>
  </w:num>
  <w:num w:numId="10">
    <w:abstractNumId w:val="3"/>
  </w:num>
  <w:num w:numId="11">
    <w:abstractNumId w:val="1"/>
  </w:num>
  <w:num w:numId="12">
    <w:abstractNumId w:val="0"/>
  </w:num>
  <w:num w:numId="13">
    <w:abstractNumId w:val="8"/>
  </w:num>
  <w:num w:numId="14">
    <w:abstractNumId w:val="9"/>
  </w:num>
  <w:num w:numId="15">
    <w:abstractNumId w:val="1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hideSpellingErrors/>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981"/>
    <w:rsid w:val="0000226F"/>
    <w:rsid w:val="00011327"/>
    <w:rsid w:val="00014377"/>
    <w:rsid w:val="000148F5"/>
    <w:rsid w:val="000248E1"/>
    <w:rsid w:val="0002628A"/>
    <w:rsid w:val="0003106B"/>
    <w:rsid w:val="00034430"/>
    <w:rsid w:val="00034E42"/>
    <w:rsid w:val="00035B05"/>
    <w:rsid w:val="000360AB"/>
    <w:rsid w:val="00043139"/>
    <w:rsid w:val="00054E32"/>
    <w:rsid w:val="00055472"/>
    <w:rsid w:val="00056F12"/>
    <w:rsid w:val="00061488"/>
    <w:rsid w:val="000641F7"/>
    <w:rsid w:val="000814B6"/>
    <w:rsid w:val="00084034"/>
    <w:rsid w:val="00096807"/>
    <w:rsid w:val="000968FE"/>
    <w:rsid w:val="000A0B7B"/>
    <w:rsid w:val="000A7CCB"/>
    <w:rsid w:val="000B2F62"/>
    <w:rsid w:val="000B5ADA"/>
    <w:rsid w:val="000C2406"/>
    <w:rsid w:val="000C47DF"/>
    <w:rsid w:val="000C4C09"/>
    <w:rsid w:val="000C4C64"/>
    <w:rsid w:val="000C5893"/>
    <w:rsid w:val="000C722D"/>
    <w:rsid w:val="000D782F"/>
    <w:rsid w:val="000E1B41"/>
    <w:rsid w:val="000E483A"/>
    <w:rsid w:val="000E5F75"/>
    <w:rsid w:val="000F085B"/>
    <w:rsid w:val="000F302A"/>
    <w:rsid w:val="000F558D"/>
    <w:rsid w:val="000F58E2"/>
    <w:rsid w:val="000F6C73"/>
    <w:rsid w:val="001010B2"/>
    <w:rsid w:val="0010599E"/>
    <w:rsid w:val="00105E6F"/>
    <w:rsid w:val="001113E1"/>
    <w:rsid w:val="0011425F"/>
    <w:rsid w:val="00117497"/>
    <w:rsid w:val="0012555C"/>
    <w:rsid w:val="0013166F"/>
    <w:rsid w:val="00136114"/>
    <w:rsid w:val="0013696B"/>
    <w:rsid w:val="001407F9"/>
    <w:rsid w:val="001409EE"/>
    <w:rsid w:val="001448ED"/>
    <w:rsid w:val="00155CA5"/>
    <w:rsid w:val="0016071C"/>
    <w:rsid w:val="0016106F"/>
    <w:rsid w:val="00161445"/>
    <w:rsid w:val="001709E7"/>
    <w:rsid w:val="001801E0"/>
    <w:rsid w:val="00183C98"/>
    <w:rsid w:val="00190424"/>
    <w:rsid w:val="0019078C"/>
    <w:rsid w:val="001973EB"/>
    <w:rsid w:val="001A0759"/>
    <w:rsid w:val="001A5B6F"/>
    <w:rsid w:val="001C4600"/>
    <w:rsid w:val="001C554B"/>
    <w:rsid w:val="001C67AB"/>
    <w:rsid w:val="001D2D12"/>
    <w:rsid w:val="001D4E27"/>
    <w:rsid w:val="001E39D1"/>
    <w:rsid w:val="001E5436"/>
    <w:rsid w:val="001E7270"/>
    <w:rsid w:val="001F10A1"/>
    <w:rsid w:val="001F24AF"/>
    <w:rsid w:val="001F43FD"/>
    <w:rsid w:val="00200A6C"/>
    <w:rsid w:val="0021654D"/>
    <w:rsid w:val="00220103"/>
    <w:rsid w:val="00223C6B"/>
    <w:rsid w:val="002266C5"/>
    <w:rsid w:val="00242482"/>
    <w:rsid w:val="00246452"/>
    <w:rsid w:val="00246790"/>
    <w:rsid w:val="00247781"/>
    <w:rsid w:val="00253BA8"/>
    <w:rsid w:val="002550C1"/>
    <w:rsid w:val="002603D6"/>
    <w:rsid w:val="00261C73"/>
    <w:rsid w:val="00262CA4"/>
    <w:rsid w:val="00267FBC"/>
    <w:rsid w:val="00280820"/>
    <w:rsid w:val="0028103E"/>
    <w:rsid w:val="00282DEF"/>
    <w:rsid w:val="002A5F7A"/>
    <w:rsid w:val="002A713B"/>
    <w:rsid w:val="002B0C7A"/>
    <w:rsid w:val="002B533C"/>
    <w:rsid w:val="002B78CD"/>
    <w:rsid w:val="002C292A"/>
    <w:rsid w:val="002C528A"/>
    <w:rsid w:val="002C6D55"/>
    <w:rsid w:val="002D3292"/>
    <w:rsid w:val="002D4FE6"/>
    <w:rsid w:val="002D615C"/>
    <w:rsid w:val="002D62E7"/>
    <w:rsid w:val="002E266A"/>
    <w:rsid w:val="002E325B"/>
    <w:rsid w:val="002E3DD9"/>
    <w:rsid w:val="002E3E38"/>
    <w:rsid w:val="002F2086"/>
    <w:rsid w:val="00302D73"/>
    <w:rsid w:val="003037BE"/>
    <w:rsid w:val="00310F45"/>
    <w:rsid w:val="00316027"/>
    <w:rsid w:val="00335B83"/>
    <w:rsid w:val="003469BE"/>
    <w:rsid w:val="00355660"/>
    <w:rsid w:val="003616C5"/>
    <w:rsid w:val="00366F5A"/>
    <w:rsid w:val="0036730E"/>
    <w:rsid w:val="00382C5E"/>
    <w:rsid w:val="00383E21"/>
    <w:rsid w:val="00396E74"/>
    <w:rsid w:val="003A0181"/>
    <w:rsid w:val="003A3217"/>
    <w:rsid w:val="003A7C1D"/>
    <w:rsid w:val="003A7F6E"/>
    <w:rsid w:val="003B79EA"/>
    <w:rsid w:val="003C1A9B"/>
    <w:rsid w:val="003C50DD"/>
    <w:rsid w:val="003D087C"/>
    <w:rsid w:val="003D1C68"/>
    <w:rsid w:val="003D25D4"/>
    <w:rsid w:val="003D40E7"/>
    <w:rsid w:val="003E368A"/>
    <w:rsid w:val="003F70DF"/>
    <w:rsid w:val="004006C5"/>
    <w:rsid w:val="00400FA9"/>
    <w:rsid w:val="0041192E"/>
    <w:rsid w:val="00414AB0"/>
    <w:rsid w:val="0041521E"/>
    <w:rsid w:val="0041768E"/>
    <w:rsid w:val="00433EDD"/>
    <w:rsid w:val="00451378"/>
    <w:rsid w:val="00452B84"/>
    <w:rsid w:val="0045390F"/>
    <w:rsid w:val="00453CF4"/>
    <w:rsid w:val="004559FC"/>
    <w:rsid w:val="00464825"/>
    <w:rsid w:val="0047331E"/>
    <w:rsid w:val="00473691"/>
    <w:rsid w:val="00491B7C"/>
    <w:rsid w:val="004A37FF"/>
    <w:rsid w:val="004A54F6"/>
    <w:rsid w:val="004B32E9"/>
    <w:rsid w:val="004B4182"/>
    <w:rsid w:val="004B6BDB"/>
    <w:rsid w:val="004B7643"/>
    <w:rsid w:val="004C49BD"/>
    <w:rsid w:val="004C70AD"/>
    <w:rsid w:val="004C7240"/>
    <w:rsid w:val="004F1E2A"/>
    <w:rsid w:val="004F7736"/>
    <w:rsid w:val="00510B64"/>
    <w:rsid w:val="00512BE0"/>
    <w:rsid w:val="00524BC0"/>
    <w:rsid w:val="00527671"/>
    <w:rsid w:val="00530084"/>
    <w:rsid w:val="00532CD5"/>
    <w:rsid w:val="00537067"/>
    <w:rsid w:val="00537E1C"/>
    <w:rsid w:val="00537FA7"/>
    <w:rsid w:val="00540613"/>
    <w:rsid w:val="0054456E"/>
    <w:rsid w:val="00554939"/>
    <w:rsid w:val="00557EDA"/>
    <w:rsid w:val="00565427"/>
    <w:rsid w:val="005721C2"/>
    <w:rsid w:val="00575A34"/>
    <w:rsid w:val="00583910"/>
    <w:rsid w:val="00593C3B"/>
    <w:rsid w:val="005B142A"/>
    <w:rsid w:val="005E4A06"/>
    <w:rsid w:val="005F3F2A"/>
    <w:rsid w:val="005F564C"/>
    <w:rsid w:val="005F6C87"/>
    <w:rsid w:val="0060158D"/>
    <w:rsid w:val="006028BC"/>
    <w:rsid w:val="006106C6"/>
    <w:rsid w:val="006164C6"/>
    <w:rsid w:val="0061686D"/>
    <w:rsid w:val="0062021A"/>
    <w:rsid w:val="00621822"/>
    <w:rsid w:val="00622530"/>
    <w:rsid w:val="006311EE"/>
    <w:rsid w:val="00640001"/>
    <w:rsid w:val="006412F4"/>
    <w:rsid w:val="00653E8C"/>
    <w:rsid w:val="00654C99"/>
    <w:rsid w:val="00666B95"/>
    <w:rsid w:val="0067616B"/>
    <w:rsid w:val="006763DB"/>
    <w:rsid w:val="0068098A"/>
    <w:rsid w:val="00680C30"/>
    <w:rsid w:val="00686880"/>
    <w:rsid w:val="00692BF4"/>
    <w:rsid w:val="0069669E"/>
    <w:rsid w:val="006A0C0F"/>
    <w:rsid w:val="006A700A"/>
    <w:rsid w:val="006C2496"/>
    <w:rsid w:val="006C2B06"/>
    <w:rsid w:val="006C5B81"/>
    <w:rsid w:val="006C65F0"/>
    <w:rsid w:val="006D126B"/>
    <w:rsid w:val="006D2981"/>
    <w:rsid w:val="006D45BE"/>
    <w:rsid w:val="006D48A6"/>
    <w:rsid w:val="006D6F09"/>
    <w:rsid w:val="006F0234"/>
    <w:rsid w:val="006F1565"/>
    <w:rsid w:val="006F4480"/>
    <w:rsid w:val="00704176"/>
    <w:rsid w:val="007134A9"/>
    <w:rsid w:val="007266D2"/>
    <w:rsid w:val="00754A3A"/>
    <w:rsid w:val="0075514F"/>
    <w:rsid w:val="00756F19"/>
    <w:rsid w:val="00762C94"/>
    <w:rsid w:val="00767FAF"/>
    <w:rsid w:val="00771076"/>
    <w:rsid w:val="00775551"/>
    <w:rsid w:val="00780DD8"/>
    <w:rsid w:val="00782072"/>
    <w:rsid w:val="007A2C63"/>
    <w:rsid w:val="007B28B5"/>
    <w:rsid w:val="007B631E"/>
    <w:rsid w:val="007C1A72"/>
    <w:rsid w:val="007C5086"/>
    <w:rsid w:val="007E1C4A"/>
    <w:rsid w:val="007E4DC7"/>
    <w:rsid w:val="007E7A3C"/>
    <w:rsid w:val="007F13FF"/>
    <w:rsid w:val="007F4277"/>
    <w:rsid w:val="00805D97"/>
    <w:rsid w:val="008069F6"/>
    <w:rsid w:val="008165AD"/>
    <w:rsid w:val="008166CB"/>
    <w:rsid w:val="00823327"/>
    <w:rsid w:val="008264DA"/>
    <w:rsid w:val="00831F83"/>
    <w:rsid w:val="00833BF1"/>
    <w:rsid w:val="00837827"/>
    <w:rsid w:val="00840906"/>
    <w:rsid w:val="008435D6"/>
    <w:rsid w:val="0085783E"/>
    <w:rsid w:val="008621FE"/>
    <w:rsid w:val="00866BA4"/>
    <w:rsid w:val="0087485A"/>
    <w:rsid w:val="008816F4"/>
    <w:rsid w:val="00897F3D"/>
    <w:rsid w:val="008A020E"/>
    <w:rsid w:val="008A4F09"/>
    <w:rsid w:val="008B02A6"/>
    <w:rsid w:val="008B18C7"/>
    <w:rsid w:val="008C04C0"/>
    <w:rsid w:val="008D0CB4"/>
    <w:rsid w:val="008D357F"/>
    <w:rsid w:val="008D5C95"/>
    <w:rsid w:val="008E38CD"/>
    <w:rsid w:val="008F6734"/>
    <w:rsid w:val="00913DF1"/>
    <w:rsid w:val="009348DF"/>
    <w:rsid w:val="00940BAB"/>
    <w:rsid w:val="00941725"/>
    <w:rsid w:val="009552C2"/>
    <w:rsid w:val="00964CA9"/>
    <w:rsid w:val="00972F00"/>
    <w:rsid w:val="00973624"/>
    <w:rsid w:val="00975E4E"/>
    <w:rsid w:val="009817C6"/>
    <w:rsid w:val="00982F30"/>
    <w:rsid w:val="00985172"/>
    <w:rsid w:val="009A6774"/>
    <w:rsid w:val="009B24E4"/>
    <w:rsid w:val="009B2714"/>
    <w:rsid w:val="009B5387"/>
    <w:rsid w:val="009D3477"/>
    <w:rsid w:val="009D75A0"/>
    <w:rsid w:val="009E4F41"/>
    <w:rsid w:val="009E6DE9"/>
    <w:rsid w:val="00A006CD"/>
    <w:rsid w:val="00A123D4"/>
    <w:rsid w:val="00A176BF"/>
    <w:rsid w:val="00A2284B"/>
    <w:rsid w:val="00A26F37"/>
    <w:rsid w:val="00A31E41"/>
    <w:rsid w:val="00A339A2"/>
    <w:rsid w:val="00A34AC2"/>
    <w:rsid w:val="00A3614D"/>
    <w:rsid w:val="00A41AA9"/>
    <w:rsid w:val="00A51520"/>
    <w:rsid w:val="00A57F69"/>
    <w:rsid w:val="00A709CC"/>
    <w:rsid w:val="00A761F9"/>
    <w:rsid w:val="00A973EB"/>
    <w:rsid w:val="00AA7A83"/>
    <w:rsid w:val="00AB033C"/>
    <w:rsid w:val="00AB293E"/>
    <w:rsid w:val="00AB4693"/>
    <w:rsid w:val="00AC213E"/>
    <w:rsid w:val="00AC6BBB"/>
    <w:rsid w:val="00AD6A5C"/>
    <w:rsid w:val="00AF260F"/>
    <w:rsid w:val="00AF377C"/>
    <w:rsid w:val="00B0321D"/>
    <w:rsid w:val="00B141DF"/>
    <w:rsid w:val="00B26256"/>
    <w:rsid w:val="00B27812"/>
    <w:rsid w:val="00B3290D"/>
    <w:rsid w:val="00B37749"/>
    <w:rsid w:val="00B46598"/>
    <w:rsid w:val="00B524FE"/>
    <w:rsid w:val="00B65A58"/>
    <w:rsid w:val="00B6699C"/>
    <w:rsid w:val="00B71BAC"/>
    <w:rsid w:val="00B82F02"/>
    <w:rsid w:val="00BA46D4"/>
    <w:rsid w:val="00BB01A8"/>
    <w:rsid w:val="00BB322A"/>
    <w:rsid w:val="00BC3D21"/>
    <w:rsid w:val="00BC6B4C"/>
    <w:rsid w:val="00BE134C"/>
    <w:rsid w:val="00BE2E35"/>
    <w:rsid w:val="00BE422E"/>
    <w:rsid w:val="00BE5A14"/>
    <w:rsid w:val="00BE75AB"/>
    <w:rsid w:val="00BF03E9"/>
    <w:rsid w:val="00C04834"/>
    <w:rsid w:val="00C06295"/>
    <w:rsid w:val="00C103F6"/>
    <w:rsid w:val="00C151D6"/>
    <w:rsid w:val="00C16D71"/>
    <w:rsid w:val="00C2005D"/>
    <w:rsid w:val="00C2501D"/>
    <w:rsid w:val="00C26912"/>
    <w:rsid w:val="00C313CD"/>
    <w:rsid w:val="00C45744"/>
    <w:rsid w:val="00C510D0"/>
    <w:rsid w:val="00C52965"/>
    <w:rsid w:val="00C54A05"/>
    <w:rsid w:val="00C558E6"/>
    <w:rsid w:val="00C62D06"/>
    <w:rsid w:val="00C6537A"/>
    <w:rsid w:val="00C8152C"/>
    <w:rsid w:val="00C933EF"/>
    <w:rsid w:val="00CA37E1"/>
    <w:rsid w:val="00CA6849"/>
    <w:rsid w:val="00CA77DE"/>
    <w:rsid w:val="00CB7658"/>
    <w:rsid w:val="00CC6473"/>
    <w:rsid w:val="00CC68C9"/>
    <w:rsid w:val="00CD12AC"/>
    <w:rsid w:val="00CE6812"/>
    <w:rsid w:val="00CF0339"/>
    <w:rsid w:val="00CF1441"/>
    <w:rsid w:val="00CF2553"/>
    <w:rsid w:val="00CF793A"/>
    <w:rsid w:val="00D2600A"/>
    <w:rsid w:val="00D3467D"/>
    <w:rsid w:val="00D403E6"/>
    <w:rsid w:val="00D40F52"/>
    <w:rsid w:val="00D41CF5"/>
    <w:rsid w:val="00D449E7"/>
    <w:rsid w:val="00D45BA4"/>
    <w:rsid w:val="00D6029D"/>
    <w:rsid w:val="00D66C9E"/>
    <w:rsid w:val="00D72545"/>
    <w:rsid w:val="00D73D69"/>
    <w:rsid w:val="00D77EF7"/>
    <w:rsid w:val="00DA06B5"/>
    <w:rsid w:val="00DA183E"/>
    <w:rsid w:val="00DB4A8F"/>
    <w:rsid w:val="00DC1C06"/>
    <w:rsid w:val="00DD2088"/>
    <w:rsid w:val="00DD2229"/>
    <w:rsid w:val="00DD37CE"/>
    <w:rsid w:val="00DD7533"/>
    <w:rsid w:val="00DF64E6"/>
    <w:rsid w:val="00E00255"/>
    <w:rsid w:val="00E03AC0"/>
    <w:rsid w:val="00E04488"/>
    <w:rsid w:val="00E07038"/>
    <w:rsid w:val="00E074DB"/>
    <w:rsid w:val="00E13CFD"/>
    <w:rsid w:val="00E1484D"/>
    <w:rsid w:val="00E14E14"/>
    <w:rsid w:val="00E170AD"/>
    <w:rsid w:val="00E23ECB"/>
    <w:rsid w:val="00E25EEC"/>
    <w:rsid w:val="00E3076D"/>
    <w:rsid w:val="00E3678B"/>
    <w:rsid w:val="00E36D06"/>
    <w:rsid w:val="00E51ADF"/>
    <w:rsid w:val="00E5755E"/>
    <w:rsid w:val="00E6273F"/>
    <w:rsid w:val="00E6716E"/>
    <w:rsid w:val="00E73320"/>
    <w:rsid w:val="00E80CE9"/>
    <w:rsid w:val="00E953AD"/>
    <w:rsid w:val="00E96317"/>
    <w:rsid w:val="00EA0F67"/>
    <w:rsid w:val="00EA6EC0"/>
    <w:rsid w:val="00EA7810"/>
    <w:rsid w:val="00EB487A"/>
    <w:rsid w:val="00EB5602"/>
    <w:rsid w:val="00EB5B98"/>
    <w:rsid w:val="00EC5ACE"/>
    <w:rsid w:val="00ED4846"/>
    <w:rsid w:val="00ED5119"/>
    <w:rsid w:val="00ED53AB"/>
    <w:rsid w:val="00ED6450"/>
    <w:rsid w:val="00EE6C39"/>
    <w:rsid w:val="00EE6C87"/>
    <w:rsid w:val="00EF0684"/>
    <w:rsid w:val="00EF1EEB"/>
    <w:rsid w:val="00EF24A5"/>
    <w:rsid w:val="00F04494"/>
    <w:rsid w:val="00F05B79"/>
    <w:rsid w:val="00F12CBE"/>
    <w:rsid w:val="00F148AC"/>
    <w:rsid w:val="00F262C8"/>
    <w:rsid w:val="00F32B25"/>
    <w:rsid w:val="00F44CF9"/>
    <w:rsid w:val="00F54289"/>
    <w:rsid w:val="00F57F5B"/>
    <w:rsid w:val="00F618EF"/>
    <w:rsid w:val="00F67896"/>
    <w:rsid w:val="00F7577E"/>
    <w:rsid w:val="00F77959"/>
    <w:rsid w:val="00F861C5"/>
    <w:rsid w:val="00F874FC"/>
    <w:rsid w:val="00F916E9"/>
    <w:rsid w:val="00FA145F"/>
    <w:rsid w:val="00FA5B54"/>
    <w:rsid w:val="00FA796D"/>
    <w:rsid w:val="00FB7121"/>
    <w:rsid w:val="00FC0897"/>
    <w:rsid w:val="00FC5144"/>
    <w:rsid w:val="00FD05E5"/>
    <w:rsid w:val="00FD4358"/>
    <w:rsid w:val="00FD69F4"/>
    <w:rsid w:val="00FD6A5F"/>
    <w:rsid w:val="00FF2449"/>
    <w:rsid w:val="00FF248B"/>
    <w:rsid w:val="00FF4F8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5A95519-16E5-440F-94EB-8A0CEA961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IRBadr" w:eastAsiaTheme="minorHAnsi" w:hAnsi="IRBadr" w:cs="IRBadr"/>
        <w:sz w:val="28"/>
        <w:szCs w:val="28"/>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متن اصلي,متن"/>
    <w:qFormat/>
    <w:rsid w:val="006D2981"/>
    <w:pPr>
      <w:bidi/>
      <w:spacing w:after="120" w:line="240" w:lineRule="auto"/>
      <w:ind w:firstLine="284"/>
      <w:contextualSpacing/>
      <w:jc w:val="both"/>
    </w:pPr>
    <w:rPr>
      <w:rFonts w:ascii="2  Badr" w:eastAsia="Calibri" w:hAnsi="2  Badr" w:cs="2  Badr"/>
      <w:color w:val="000000" w:themeColor="text1"/>
    </w:rPr>
  </w:style>
  <w:style w:type="paragraph" w:styleId="1">
    <w:name w:val="heading 1"/>
    <w:aliases w:val="سرفصل1,سرفصل 1"/>
    <w:basedOn w:val="a"/>
    <w:next w:val="a"/>
    <w:link w:val="10"/>
    <w:autoRedefine/>
    <w:uiPriority w:val="9"/>
    <w:qFormat/>
    <w:rsid w:val="00C62D06"/>
    <w:pPr>
      <w:keepNext/>
      <w:keepLines/>
      <w:spacing w:before="400" w:after="0"/>
      <w:outlineLvl w:val="0"/>
    </w:pPr>
    <w:rPr>
      <w:rFonts w:eastAsia="2  Lotus"/>
      <w:bCs/>
      <w:sz w:val="40"/>
      <w:szCs w:val="40"/>
    </w:rPr>
  </w:style>
  <w:style w:type="paragraph" w:styleId="2">
    <w:name w:val="heading 2"/>
    <w:basedOn w:val="a"/>
    <w:next w:val="a"/>
    <w:link w:val="20"/>
    <w:uiPriority w:val="9"/>
    <w:unhideWhenUsed/>
    <w:qFormat/>
    <w:rsid w:val="001D2D12"/>
    <w:pPr>
      <w:keepNext/>
      <w:keepLines/>
      <w:spacing w:before="200" w:after="0"/>
      <w:outlineLvl w:val="1"/>
    </w:pPr>
    <w:rPr>
      <w:rFonts w:asciiTheme="majorHAnsi" w:eastAsiaTheme="majorEastAsia" w:hAnsiTheme="majorHAnsi"/>
      <w:b/>
      <w:bCs/>
      <w:sz w:val="26"/>
      <w:szCs w:val="36"/>
    </w:rPr>
  </w:style>
  <w:style w:type="paragraph" w:styleId="3">
    <w:name w:val="heading 3"/>
    <w:basedOn w:val="a"/>
    <w:next w:val="a"/>
    <w:link w:val="30"/>
    <w:uiPriority w:val="9"/>
    <w:unhideWhenUsed/>
    <w:qFormat/>
    <w:rsid w:val="001D2D12"/>
    <w:pPr>
      <w:keepNext/>
      <w:keepLines/>
      <w:spacing w:before="200" w:after="0"/>
      <w:outlineLvl w:val="2"/>
    </w:pPr>
    <w:rPr>
      <w:rFonts w:asciiTheme="majorHAnsi" w:eastAsiaTheme="majorEastAsia" w:hAnsiTheme="majorHAnsi"/>
      <w:b/>
      <w:bCs/>
      <w:szCs w:val="32"/>
    </w:rPr>
  </w:style>
  <w:style w:type="paragraph" w:styleId="4">
    <w:name w:val="heading 4"/>
    <w:basedOn w:val="a"/>
    <w:next w:val="a"/>
    <w:link w:val="40"/>
    <w:uiPriority w:val="9"/>
    <w:unhideWhenUsed/>
    <w:qFormat/>
    <w:rsid w:val="00704176"/>
    <w:pPr>
      <w:keepNext/>
      <w:keepLines/>
      <w:spacing w:before="200" w:after="0"/>
      <w:outlineLvl w:val="3"/>
    </w:pPr>
    <w:rPr>
      <w:rFonts w:ascii="IRBadr" w:eastAsiaTheme="majorEastAsia" w:hAnsi="IRBadr" w:cs="IRBadr"/>
      <w:b/>
      <w:bCs/>
      <w:color w:val="auto"/>
    </w:rPr>
  </w:style>
  <w:style w:type="paragraph" w:styleId="5">
    <w:name w:val="heading 5"/>
    <w:basedOn w:val="a"/>
    <w:next w:val="a"/>
    <w:link w:val="50"/>
    <w:uiPriority w:val="9"/>
    <w:unhideWhenUsed/>
    <w:qFormat/>
    <w:rsid w:val="00C62D0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عنوان 1 نویسه"/>
    <w:aliases w:val="سرفصل1 نویسه,سرفصل 1 نویسه"/>
    <w:basedOn w:val="a0"/>
    <w:link w:val="1"/>
    <w:uiPriority w:val="9"/>
    <w:rsid w:val="00C62D06"/>
    <w:rPr>
      <w:rFonts w:ascii="IRBadr" w:eastAsia="2  Lotus" w:hAnsi="IRBadr" w:cs="IRBadr"/>
      <w:bCs/>
      <w:color w:val="000000" w:themeColor="text1"/>
      <w:sz w:val="40"/>
      <w:szCs w:val="40"/>
    </w:rPr>
  </w:style>
  <w:style w:type="character" w:customStyle="1" w:styleId="20">
    <w:name w:val="عنوان 2 نویسه"/>
    <w:basedOn w:val="a0"/>
    <w:link w:val="2"/>
    <w:uiPriority w:val="9"/>
    <w:rsid w:val="001D2D12"/>
    <w:rPr>
      <w:rFonts w:asciiTheme="majorHAnsi" w:eastAsiaTheme="majorEastAsia" w:hAnsiTheme="majorHAnsi" w:cs="IRBadr"/>
      <w:b/>
      <w:bCs/>
      <w:sz w:val="26"/>
      <w:szCs w:val="36"/>
    </w:rPr>
  </w:style>
  <w:style w:type="character" w:customStyle="1" w:styleId="30">
    <w:name w:val="عنوان 3 نویسه"/>
    <w:basedOn w:val="a0"/>
    <w:link w:val="3"/>
    <w:uiPriority w:val="9"/>
    <w:rsid w:val="001D2D12"/>
    <w:rPr>
      <w:rFonts w:asciiTheme="majorHAnsi" w:eastAsiaTheme="majorEastAsia" w:hAnsiTheme="majorHAnsi" w:cs="IRBadr"/>
      <w:b/>
      <w:bCs/>
      <w:sz w:val="28"/>
      <w:szCs w:val="32"/>
    </w:rPr>
  </w:style>
  <w:style w:type="character" w:customStyle="1" w:styleId="40">
    <w:name w:val="عنوان 4 نویسه"/>
    <w:basedOn w:val="a0"/>
    <w:link w:val="4"/>
    <w:uiPriority w:val="9"/>
    <w:rsid w:val="00704176"/>
    <w:rPr>
      <w:rFonts w:eastAsiaTheme="majorEastAsia"/>
      <w:b/>
      <w:bCs/>
    </w:rPr>
  </w:style>
  <w:style w:type="character" w:customStyle="1" w:styleId="50">
    <w:name w:val="سرصفحه 5 نویسه"/>
    <w:basedOn w:val="a0"/>
    <w:link w:val="5"/>
    <w:uiPriority w:val="9"/>
    <w:rsid w:val="00C62D06"/>
    <w:rPr>
      <w:rFonts w:asciiTheme="majorHAnsi" w:eastAsiaTheme="majorEastAsia" w:hAnsiTheme="majorHAnsi" w:cstheme="majorBidi"/>
      <w:color w:val="243F60" w:themeColor="accent1" w:themeShade="7F"/>
      <w:sz w:val="28"/>
      <w:szCs w:val="28"/>
    </w:rPr>
  </w:style>
  <w:style w:type="paragraph" w:styleId="a3">
    <w:name w:val="footnote text"/>
    <w:basedOn w:val="a"/>
    <w:link w:val="a4"/>
    <w:uiPriority w:val="99"/>
    <w:semiHidden/>
    <w:unhideWhenUsed/>
    <w:rsid w:val="00C62D06"/>
    <w:pPr>
      <w:spacing w:after="0"/>
    </w:pPr>
    <w:rPr>
      <w:rFonts w:ascii="Calibri" w:eastAsia="Times New Roman" w:hAnsi="Calibri"/>
      <w:sz w:val="20"/>
      <w:szCs w:val="20"/>
    </w:rPr>
  </w:style>
  <w:style w:type="character" w:customStyle="1" w:styleId="a4">
    <w:name w:val="متن پاورقی نویسه"/>
    <w:basedOn w:val="a0"/>
    <w:link w:val="a3"/>
    <w:uiPriority w:val="99"/>
    <w:semiHidden/>
    <w:rsid w:val="00C62D06"/>
    <w:rPr>
      <w:rFonts w:ascii="Calibri" w:eastAsia="Times New Roman" w:hAnsi="Calibri" w:cs="2  Badr"/>
      <w:color w:val="000000" w:themeColor="text1"/>
      <w:sz w:val="20"/>
      <w:szCs w:val="20"/>
    </w:rPr>
  </w:style>
  <w:style w:type="paragraph" w:styleId="a5">
    <w:name w:val="footer"/>
    <w:basedOn w:val="a"/>
    <w:link w:val="a6"/>
    <w:uiPriority w:val="99"/>
    <w:unhideWhenUsed/>
    <w:rsid w:val="00C62D06"/>
    <w:pPr>
      <w:tabs>
        <w:tab w:val="center" w:pos="4513"/>
        <w:tab w:val="right" w:pos="9026"/>
      </w:tabs>
      <w:spacing w:after="0"/>
    </w:pPr>
    <w:rPr>
      <w:rFonts w:ascii="Calibri" w:eastAsia="Times New Roman" w:hAnsi="Calibri"/>
    </w:rPr>
  </w:style>
  <w:style w:type="character" w:customStyle="1" w:styleId="a6">
    <w:name w:val="پانویس نویسه"/>
    <w:basedOn w:val="a0"/>
    <w:link w:val="a5"/>
    <w:uiPriority w:val="99"/>
    <w:rsid w:val="00C62D06"/>
    <w:rPr>
      <w:rFonts w:ascii="Calibri" w:eastAsia="Times New Roman" w:hAnsi="Calibri" w:cs="2  Badr"/>
      <w:color w:val="000000" w:themeColor="text1"/>
      <w:sz w:val="28"/>
      <w:szCs w:val="28"/>
    </w:rPr>
  </w:style>
  <w:style w:type="character" w:styleId="a7">
    <w:name w:val="footnote reference"/>
    <w:basedOn w:val="a0"/>
    <w:uiPriority w:val="99"/>
    <w:semiHidden/>
    <w:unhideWhenUsed/>
    <w:rsid w:val="00C62D06"/>
    <w:rPr>
      <w:vertAlign w:val="superscript"/>
    </w:rPr>
  </w:style>
  <w:style w:type="paragraph" w:styleId="a8">
    <w:name w:val="Normal (Web)"/>
    <w:basedOn w:val="a"/>
    <w:uiPriority w:val="99"/>
    <w:unhideWhenUsed/>
    <w:rsid w:val="00C62D06"/>
    <w:pPr>
      <w:bidi w:val="0"/>
      <w:spacing w:before="100" w:beforeAutospacing="1" w:after="100" w:afterAutospacing="1"/>
      <w:ind w:firstLine="0"/>
      <w:contextualSpacing w:val="0"/>
      <w:jc w:val="left"/>
    </w:pPr>
    <w:rPr>
      <w:rFonts w:ascii="Times New Roman" w:eastAsia="Times New Roman" w:hAnsi="Times New Roman" w:cs="Times New Roman"/>
      <w:sz w:val="24"/>
      <w:szCs w:val="24"/>
    </w:rPr>
  </w:style>
  <w:style w:type="character" w:customStyle="1" w:styleId="a9">
    <w:name w:val="متن نظر نویسه"/>
    <w:basedOn w:val="a0"/>
    <w:link w:val="aa"/>
    <w:uiPriority w:val="99"/>
    <w:semiHidden/>
    <w:rsid w:val="00C62D06"/>
    <w:rPr>
      <w:rFonts w:ascii="2  Badr" w:eastAsia="Calibri" w:hAnsi="2  Badr" w:cs="2  Badr"/>
      <w:color w:val="000000" w:themeColor="text1"/>
      <w:sz w:val="20"/>
      <w:szCs w:val="20"/>
    </w:rPr>
  </w:style>
  <w:style w:type="paragraph" w:styleId="aa">
    <w:name w:val="annotation text"/>
    <w:basedOn w:val="a"/>
    <w:link w:val="a9"/>
    <w:uiPriority w:val="99"/>
    <w:semiHidden/>
    <w:unhideWhenUsed/>
    <w:rsid w:val="00C62D06"/>
    <w:rPr>
      <w:sz w:val="20"/>
      <w:szCs w:val="20"/>
    </w:rPr>
  </w:style>
  <w:style w:type="character" w:customStyle="1" w:styleId="ab">
    <w:name w:val="متن بادکنک نویسه"/>
    <w:basedOn w:val="a0"/>
    <w:link w:val="ac"/>
    <w:uiPriority w:val="99"/>
    <w:semiHidden/>
    <w:rsid w:val="00C62D06"/>
    <w:rPr>
      <w:rFonts w:ascii="Tahoma" w:eastAsia="Calibri" w:hAnsi="Tahoma" w:cs="Tahoma"/>
      <w:color w:val="000000" w:themeColor="text1"/>
      <w:sz w:val="16"/>
      <w:szCs w:val="16"/>
    </w:rPr>
  </w:style>
  <w:style w:type="paragraph" w:styleId="ac">
    <w:name w:val="Balloon Text"/>
    <w:basedOn w:val="a"/>
    <w:link w:val="ab"/>
    <w:uiPriority w:val="99"/>
    <w:semiHidden/>
    <w:unhideWhenUsed/>
    <w:rsid w:val="00C62D06"/>
    <w:pPr>
      <w:spacing w:after="0"/>
    </w:pPr>
    <w:rPr>
      <w:rFonts w:ascii="Tahoma" w:hAnsi="Tahoma" w:cs="Tahoma"/>
      <w:sz w:val="16"/>
      <w:szCs w:val="16"/>
    </w:rPr>
  </w:style>
  <w:style w:type="paragraph" w:styleId="ad">
    <w:name w:val="header"/>
    <w:basedOn w:val="a"/>
    <w:link w:val="ae"/>
    <w:uiPriority w:val="99"/>
    <w:unhideWhenUsed/>
    <w:rsid w:val="00C62D06"/>
    <w:pPr>
      <w:tabs>
        <w:tab w:val="center" w:pos="4513"/>
        <w:tab w:val="right" w:pos="9026"/>
      </w:tabs>
      <w:spacing w:after="0"/>
    </w:pPr>
  </w:style>
  <w:style w:type="character" w:customStyle="1" w:styleId="ae">
    <w:name w:val="سرصفحه نویسه"/>
    <w:basedOn w:val="a0"/>
    <w:link w:val="ad"/>
    <w:uiPriority w:val="99"/>
    <w:rsid w:val="00C62D06"/>
    <w:rPr>
      <w:rFonts w:ascii="2  Badr" w:eastAsia="Calibri" w:hAnsi="2  Badr" w:cs="2  Badr"/>
      <w:color w:val="000000" w:themeColor="text1"/>
      <w:sz w:val="28"/>
      <w:szCs w:val="28"/>
    </w:rPr>
  </w:style>
  <w:style w:type="paragraph" w:styleId="af">
    <w:name w:val="List Paragraph"/>
    <w:basedOn w:val="a"/>
    <w:uiPriority w:val="34"/>
    <w:qFormat/>
    <w:rsid w:val="00C62D06"/>
    <w:pPr>
      <w:ind w:left="720"/>
    </w:pPr>
  </w:style>
  <w:style w:type="paragraph" w:styleId="21">
    <w:name w:val="toc 2"/>
    <w:basedOn w:val="a"/>
    <w:next w:val="a"/>
    <w:autoRedefine/>
    <w:uiPriority w:val="39"/>
    <w:unhideWhenUsed/>
    <w:rsid w:val="00583910"/>
    <w:pPr>
      <w:spacing w:after="100"/>
      <w:ind w:left="280"/>
    </w:pPr>
  </w:style>
  <w:style w:type="paragraph" w:styleId="31">
    <w:name w:val="toc 3"/>
    <w:basedOn w:val="a"/>
    <w:next w:val="a"/>
    <w:autoRedefine/>
    <w:uiPriority w:val="39"/>
    <w:unhideWhenUsed/>
    <w:rsid w:val="00583910"/>
    <w:pPr>
      <w:spacing w:after="100"/>
      <w:ind w:left="560"/>
    </w:pPr>
  </w:style>
  <w:style w:type="paragraph" w:styleId="41">
    <w:name w:val="toc 4"/>
    <w:basedOn w:val="a"/>
    <w:next w:val="a"/>
    <w:autoRedefine/>
    <w:uiPriority w:val="39"/>
    <w:unhideWhenUsed/>
    <w:rsid w:val="00583910"/>
    <w:pPr>
      <w:spacing w:after="100"/>
      <w:ind w:left="840"/>
    </w:pPr>
  </w:style>
  <w:style w:type="character" w:styleId="af0">
    <w:name w:val="Hyperlink"/>
    <w:basedOn w:val="a0"/>
    <w:uiPriority w:val="99"/>
    <w:unhideWhenUsed/>
    <w:rsid w:val="00583910"/>
    <w:rPr>
      <w:color w:val="0000FF" w:themeColor="hyperlink"/>
      <w:u w:val="single"/>
    </w:rPr>
  </w:style>
  <w:style w:type="paragraph" w:styleId="11">
    <w:name w:val="toc 1"/>
    <w:basedOn w:val="a"/>
    <w:next w:val="a"/>
    <w:autoRedefine/>
    <w:uiPriority w:val="39"/>
    <w:unhideWhenUsed/>
    <w:rsid w:val="009B24E4"/>
    <w:pPr>
      <w:spacing w:after="100"/>
    </w:pPr>
  </w:style>
  <w:style w:type="paragraph" w:styleId="af1">
    <w:name w:val="Subtitle"/>
    <w:basedOn w:val="a"/>
    <w:next w:val="a"/>
    <w:link w:val="af2"/>
    <w:uiPriority w:val="11"/>
    <w:qFormat/>
    <w:rsid w:val="002F2086"/>
    <w:pPr>
      <w:numPr>
        <w:ilvl w:val="1"/>
      </w:numPr>
      <w:spacing w:after="160"/>
      <w:ind w:firstLine="284"/>
    </w:pPr>
    <w:rPr>
      <w:rFonts w:asciiTheme="minorHAnsi" w:eastAsiaTheme="minorEastAsia" w:hAnsiTheme="minorHAnsi"/>
      <w:spacing w:val="15"/>
      <w:sz w:val="22"/>
      <w:szCs w:val="22"/>
    </w:rPr>
  </w:style>
  <w:style w:type="character" w:customStyle="1" w:styleId="af2">
    <w:name w:val="زیر نویس نویسه"/>
    <w:basedOn w:val="a0"/>
    <w:link w:val="af1"/>
    <w:uiPriority w:val="11"/>
    <w:rsid w:val="002F2086"/>
    <w:rPr>
      <w:rFonts w:eastAsiaTheme="minorEastAsia" w:cs="IRBadr"/>
      <w:spacing w:val="15"/>
    </w:rPr>
  </w:style>
  <w:style w:type="paragraph" w:styleId="af3">
    <w:name w:val="TOC Heading"/>
    <w:basedOn w:val="1"/>
    <w:next w:val="a"/>
    <w:uiPriority w:val="39"/>
    <w:unhideWhenUsed/>
    <w:qFormat/>
    <w:rsid w:val="00767FAF"/>
    <w:pPr>
      <w:spacing w:before="240" w:line="259" w:lineRule="auto"/>
      <w:ind w:firstLine="0"/>
      <w:contextualSpacing w:val="0"/>
      <w:jc w:val="left"/>
      <w:outlineLvl w:val="9"/>
    </w:pPr>
    <w:rPr>
      <w:rFonts w:asciiTheme="majorHAnsi" w:eastAsiaTheme="majorEastAsia" w:hAnsiTheme="majorHAnsi" w:cstheme="majorBidi"/>
      <w:bCs w:val="0"/>
      <w:color w:val="365F91" w:themeColor="accent1" w:themeShade="BF"/>
      <w:sz w:val="32"/>
      <w:szCs w:val="32"/>
      <w:rtl/>
      <w:cs/>
    </w:rPr>
  </w:style>
  <w:style w:type="paragraph" w:styleId="af4">
    <w:name w:val="Title"/>
    <w:basedOn w:val="a"/>
    <w:next w:val="a"/>
    <w:link w:val="af5"/>
    <w:uiPriority w:val="10"/>
    <w:qFormat/>
    <w:rsid w:val="002D3292"/>
    <w:pPr>
      <w:spacing w:after="0"/>
    </w:pPr>
    <w:rPr>
      <w:rFonts w:asciiTheme="majorHAnsi" w:eastAsiaTheme="majorEastAsia" w:hAnsiTheme="majorHAnsi" w:cstheme="majorBidi"/>
      <w:spacing w:val="-10"/>
      <w:kern w:val="28"/>
      <w:sz w:val="56"/>
      <w:szCs w:val="56"/>
    </w:rPr>
  </w:style>
  <w:style w:type="character" w:customStyle="1" w:styleId="af5">
    <w:name w:val="عنوان نویسه"/>
    <w:basedOn w:val="a0"/>
    <w:link w:val="af4"/>
    <w:uiPriority w:val="10"/>
    <w:rsid w:val="002D3292"/>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837649">
      <w:bodyDiv w:val="1"/>
      <w:marLeft w:val="0"/>
      <w:marRight w:val="0"/>
      <w:marTop w:val="0"/>
      <w:marBottom w:val="0"/>
      <w:divBdr>
        <w:top w:val="none" w:sz="0" w:space="0" w:color="auto"/>
        <w:left w:val="none" w:sz="0" w:space="0" w:color="auto"/>
        <w:bottom w:val="none" w:sz="0" w:space="0" w:color="auto"/>
        <w:right w:val="none" w:sz="0" w:space="0" w:color="auto"/>
      </w:divBdr>
    </w:div>
    <w:div w:id="878779141">
      <w:bodyDiv w:val="1"/>
      <w:marLeft w:val="0"/>
      <w:marRight w:val="0"/>
      <w:marTop w:val="0"/>
      <w:marBottom w:val="0"/>
      <w:divBdr>
        <w:top w:val="none" w:sz="0" w:space="0" w:color="auto"/>
        <w:left w:val="none" w:sz="0" w:space="0" w:color="auto"/>
        <w:bottom w:val="none" w:sz="0" w:space="0" w:color="auto"/>
        <w:right w:val="none" w:sz="0" w:space="0" w:color="auto"/>
      </w:divBdr>
    </w:div>
    <w:div w:id="1410269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1578;&#1575;&#1740;&#8205;&#1662;&#8204;&#1607;&#1575;\&#1575;&#1588;&#1585;&#1575;&#1602;\&#1602;&#1575;&#1604;&#1576;%20&#1582;&#1591;&#1576;&#1607;%20&#1607;&#1575;.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838E2D-B1E4-4D8C-894F-022AE061B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قالب خطبه ها</Template>
  <TotalTime>646</TotalTime>
  <Pages>1</Pages>
  <Words>3538</Words>
  <Characters>20167</Characters>
  <Application>Microsoft Office Word</Application>
  <DocSecurity>0</DocSecurity>
  <Lines>168</Lines>
  <Paragraphs>47</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yusof</dc:creator>
  <cp:lastModifiedBy>M.Asnad</cp:lastModifiedBy>
  <cp:revision>13</cp:revision>
  <dcterms:created xsi:type="dcterms:W3CDTF">2016-09-25T05:00:00Z</dcterms:created>
  <dcterms:modified xsi:type="dcterms:W3CDTF">2017-07-06T04:56:00Z</dcterms:modified>
</cp:coreProperties>
</file>