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2000691198"/>
        <w:docPartObj>
          <w:docPartGallery w:val="Table of Contents"/>
          <w:docPartUnique/>
        </w:docPartObj>
      </w:sdtPr>
      <w:sdtEndPr>
        <w:rPr>
          <w:b/>
          <w:noProof/>
        </w:rPr>
      </w:sdtEndPr>
      <w:sdtContent>
        <w:p w:rsidR="00652759" w:rsidRDefault="00652759" w:rsidP="000E2B42">
          <w:pPr>
            <w:pStyle w:val="a8"/>
            <w:rPr>
              <w:rtl/>
            </w:rPr>
          </w:pPr>
          <w:r>
            <w:rPr>
              <w:rFonts w:hint="cs"/>
              <w:rtl/>
            </w:rPr>
            <w:t>فهرست مطالب</w:t>
          </w:r>
        </w:p>
        <w:p w:rsidR="00652759" w:rsidRPr="00652759" w:rsidRDefault="00652759" w:rsidP="000E2B42">
          <w:pPr>
            <w:spacing w:line="480" w:lineRule="auto"/>
          </w:pPr>
        </w:p>
        <w:p w:rsidR="00652759" w:rsidRDefault="00652759" w:rsidP="000E2B42">
          <w:pPr>
            <w:pStyle w:val="11"/>
            <w:tabs>
              <w:tab w:val="right" w:leader="dot" w:pos="9350"/>
            </w:tabs>
            <w:spacing w:line="48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90333190" w:history="1">
            <w:r w:rsidRPr="00F30907">
              <w:rPr>
                <w:rStyle w:val="aff1"/>
                <w:noProof/>
                <w:rtl/>
              </w:rPr>
              <w:t>خطبه اول</w:t>
            </w:r>
            <w:r>
              <w:rPr>
                <w:noProof/>
                <w:webHidden/>
              </w:rPr>
              <w:tab/>
            </w:r>
            <w:r>
              <w:rPr>
                <w:noProof/>
                <w:webHidden/>
              </w:rPr>
              <w:fldChar w:fldCharType="begin"/>
            </w:r>
            <w:r>
              <w:rPr>
                <w:noProof/>
                <w:webHidden/>
              </w:rPr>
              <w:instrText xml:space="preserve"> PAGEREF _Toc490333190 \h </w:instrText>
            </w:r>
            <w:r>
              <w:rPr>
                <w:noProof/>
                <w:webHidden/>
              </w:rPr>
            </w:r>
            <w:r>
              <w:rPr>
                <w:noProof/>
                <w:webHidden/>
              </w:rPr>
              <w:fldChar w:fldCharType="separate"/>
            </w:r>
            <w:r>
              <w:rPr>
                <w:noProof/>
                <w:webHidden/>
              </w:rPr>
              <w:t>2</w:t>
            </w:r>
            <w:r>
              <w:rPr>
                <w:noProof/>
                <w:webHidden/>
              </w:rPr>
              <w:fldChar w:fldCharType="end"/>
            </w:r>
          </w:hyperlink>
        </w:p>
        <w:p w:rsidR="00652759" w:rsidRDefault="00427E05" w:rsidP="000E2B42">
          <w:pPr>
            <w:pStyle w:val="11"/>
            <w:tabs>
              <w:tab w:val="right" w:leader="dot" w:pos="9350"/>
            </w:tabs>
            <w:spacing w:line="480" w:lineRule="auto"/>
            <w:rPr>
              <w:rFonts w:asciiTheme="minorHAnsi" w:hAnsiTheme="minorHAnsi" w:cstheme="minorBidi"/>
              <w:noProof/>
              <w:szCs w:val="22"/>
              <w:lang w:bidi="ar-SA"/>
            </w:rPr>
          </w:pPr>
          <w:hyperlink w:anchor="_Toc490333191" w:history="1">
            <w:r w:rsidR="00652759" w:rsidRPr="00F30907">
              <w:rPr>
                <w:rStyle w:val="aff1"/>
                <w:noProof/>
                <w:rtl/>
              </w:rPr>
              <w:t>توص</w:t>
            </w:r>
            <w:r w:rsidR="00652759" w:rsidRPr="00F30907">
              <w:rPr>
                <w:rStyle w:val="aff1"/>
                <w:rFonts w:hint="cs"/>
                <w:noProof/>
                <w:rtl/>
              </w:rPr>
              <w:t>ی</w:t>
            </w:r>
            <w:r w:rsidR="00652759" w:rsidRPr="00F30907">
              <w:rPr>
                <w:rStyle w:val="aff1"/>
                <w:rFonts w:hint="eastAsia"/>
                <w:noProof/>
                <w:rtl/>
              </w:rPr>
              <w:t>ه</w:t>
            </w:r>
            <w:r w:rsidR="00652759" w:rsidRPr="00F30907">
              <w:rPr>
                <w:rStyle w:val="aff1"/>
                <w:noProof/>
                <w:rtl/>
              </w:rPr>
              <w:t xml:space="preserve"> به تقوا</w:t>
            </w:r>
            <w:r w:rsidR="00652759" w:rsidRPr="00F30907">
              <w:rPr>
                <w:rStyle w:val="aff1"/>
                <w:rFonts w:hint="cs"/>
                <w:noProof/>
                <w:rtl/>
              </w:rPr>
              <w:t>ی</w:t>
            </w:r>
            <w:r w:rsidR="00652759" w:rsidRPr="00F30907">
              <w:rPr>
                <w:rStyle w:val="aff1"/>
                <w:noProof/>
                <w:rtl/>
              </w:rPr>
              <w:t xml:space="preserve"> اله</w:t>
            </w:r>
            <w:r w:rsidR="00652759" w:rsidRPr="00F30907">
              <w:rPr>
                <w:rStyle w:val="aff1"/>
                <w:rFonts w:hint="cs"/>
                <w:noProof/>
                <w:rtl/>
              </w:rPr>
              <w:t>ی</w:t>
            </w:r>
            <w:r w:rsidR="00652759">
              <w:rPr>
                <w:noProof/>
                <w:webHidden/>
              </w:rPr>
              <w:tab/>
            </w:r>
            <w:r w:rsidR="00652759">
              <w:rPr>
                <w:noProof/>
                <w:webHidden/>
              </w:rPr>
              <w:fldChar w:fldCharType="begin"/>
            </w:r>
            <w:r w:rsidR="00652759">
              <w:rPr>
                <w:noProof/>
                <w:webHidden/>
              </w:rPr>
              <w:instrText xml:space="preserve"> PAGEREF _Toc490333191 \h </w:instrText>
            </w:r>
            <w:r w:rsidR="00652759">
              <w:rPr>
                <w:noProof/>
                <w:webHidden/>
              </w:rPr>
            </w:r>
            <w:r w:rsidR="00652759">
              <w:rPr>
                <w:noProof/>
                <w:webHidden/>
              </w:rPr>
              <w:fldChar w:fldCharType="separate"/>
            </w:r>
            <w:r w:rsidR="00652759">
              <w:rPr>
                <w:noProof/>
                <w:webHidden/>
              </w:rPr>
              <w:t>2</w:t>
            </w:r>
            <w:r w:rsidR="00652759">
              <w:rPr>
                <w:noProof/>
                <w:webHidden/>
              </w:rPr>
              <w:fldChar w:fldCharType="end"/>
            </w:r>
          </w:hyperlink>
        </w:p>
        <w:p w:rsidR="00652759" w:rsidRDefault="00427E05" w:rsidP="000E2B42">
          <w:pPr>
            <w:pStyle w:val="11"/>
            <w:tabs>
              <w:tab w:val="right" w:leader="dot" w:pos="9350"/>
            </w:tabs>
            <w:spacing w:line="480" w:lineRule="auto"/>
            <w:rPr>
              <w:rFonts w:asciiTheme="minorHAnsi" w:hAnsiTheme="minorHAnsi" w:cstheme="minorBidi"/>
              <w:noProof/>
              <w:szCs w:val="22"/>
              <w:lang w:bidi="ar-SA"/>
            </w:rPr>
          </w:pPr>
          <w:hyperlink w:anchor="_Toc490333192" w:history="1">
            <w:r w:rsidR="00BB3C71">
              <w:rPr>
                <w:rStyle w:val="aff1"/>
                <w:noProof/>
                <w:rtl/>
              </w:rPr>
              <w:t>پیام‌های</w:t>
            </w:r>
            <w:r w:rsidR="00652759" w:rsidRPr="00F30907">
              <w:rPr>
                <w:rStyle w:val="aff1"/>
                <w:noProof/>
                <w:rtl/>
              </w:rPr>
              <w:t xml:space="preserve"> ع</w:t>
            </w:r>
            <w:r w:rsidR="00652759" w:rsidRPr="00F30907">
              <w:rPr>
                <w:rStyle w:val="aff1"/>
                <w:rFonts w:hint="cs"/>
                <w:noProof/>
                <w:rtl/>
              </w:rPr>
              <w:t>ی</w:t>
            </w:r>
            <w:r w:rsidR="00652759" w:rsidRPr="00F30907">
              <w:rPr>
                <w:rStyle w:val="aff1"/>
                <w:rFonts w:hint="eastAsia"/>
                <w:noProof/>
                <w:rtl/>
              </w:rPr>
              <w:t>د</w:t>
            </w:r>
            <w:r w:rsidR="00652759" w:rsidRPr="00F30907">
              <w:rPr>
                <w:rStyle w:val="aff1"/>
                <w:noProof/>
                <w:rtl/>
              </w:rPr>
              <w:t xml:space="preserve"> سع</w:t>
            </w:r>
            <w:r w:rsidR="00652759" w:rsidRPr="00F30907">
              <w:rPr>
                <w:rStyle w:val="aff1"/>
                <w:rFonts w:hint="cs"/>
                <w:noProof/>
                <w:rtl/>
              </w:rPr>
              <w:t>ی</w:t>
            </w:r>
            <w:r w:rsidR="00652759" w:rsidRPr="00F30907">
              <w:rPr>
                <w:rStyle w:val="aff1"/>
                <w:rFonts w:hint="eastAsia"/>
                <w:noProof/>
                <w:rtl/>
              </w:rPr>
              <w:t>د</w:t>
            </w:r>
            <w:r w:rsidR="00652759" w:rsidRPr="00F30907">
              <w:rPr>
                <w:rStyle w:val="aff1"/>
                <w:noProof/>
                <w:rtl/>
              </w:rPr>
              <w:t xml:space="preserve"> فطر</w:t>
            </w:r>
            <w:r w:rsidR="00652759">
              <w:rPr>
                <w:noProof/>
                <w:webHidden/>
              </w:rPr>
              <w:tab/>
            </w:r>
            <w:r w:rsidR="00652759">
              <w:rPr>
                <w:noProof/>
                <w:webHidden/>
              </w:rPr>
              <w:fldChar w:fldCharType="begin"/>
            </w:r>
            <w:r w:rsidR="00652759">
              <w:rPr>
                <w:noProof/>
                <w:webHidden/>
              </w:rPr>
              <w:instrText xml:space="preserve"> PAGEREF _Toc490333192 \h </w:instrText>
            </w:r>
            <w:r w:rsidR="00652759">
              <w:rPr>
                <w:noProof/>
                <w:webHidden/>
              </w:rPr>
            </w:r>
            <w:r w:rsidR="00652759">
              <w:rPr>
                <w:noProof/>
                <w:webHidden/>
              </w:rPr>
              <w:fldChar w:fldCharType="separate"/>
            </w:r>
            <w:r w:rsidR="00652759">
              <w:rPr>
                <w:noProof/>
                <w:webHidden/>
              </w:rPr>
              <w:t>2</w:t>
            </w:r>
            <w:r w:rsidR="00652759">
              <w:rPr>
                <w:noProof/>
                <w:webHidden/>
              </w:rPr>
              <w:fldChar w:fldCharType="end"/>
            </w:r>
          </w:hyperlink>
        </w:p>
        <w:p w:rsidR="00652759" w:rsidRDefault="00427E05" w:rsidP="000E2B42">
          <w:pPr>
            <w:pStyle w:val="11"/>
            <w:tabs>
              <w:tab w:val="right" w:leader="dot" w:pos="9350"/>
            </w:tabs>
            <w:spacing w:line="480" w:lineRule="auto"/>
            <w:rPr>
              <w:rFonts w:asciiTheme="minorHAnsi" w:hAnsiTheme="minorHAnsi" w:cstheme="minorBidi"/>
              <w:noProof/>
              <w:szCs w:val="22"/>
              <w:lang w:bidi="ar-SA"/>
            </w:rPr>
          </w:pPr>
          <w:hyperlink w:anchor="_Toc490333193" w:history="1">
            <w:r w:rsidR="00652759" w:rsidRPr="00F30907">
              <w:rPr>
                <w:rStyle w:val="aff1"/>
                <w:noProof/>
                <w:rtl/>
              </w:rPr>
              <w:t>خطبه دوم</w:t>
            </w:r>
            <w:r w:rsidR="00652759">
              <w:rPr>
                <w:noProof/>
                <w:webHidden/>
              </w:rPr>
              <w:tab/>
            </w:r>
            <w:r w:rsidR="00652759">
              <w:rPr>
                <w:noProof/>
                <w:webHidden/>
              </w:rPr>
              <w:fldChar w:fldCharType="begin"/>
            </w:r>
            <w:r w:rsidR="00652759">
              <w:rPr>
                <w:noProof/>
                <w:webHidden/>
              </w:rPr>
              <w:instrText xml:space="preserve"> PAGEREF _Toc490333193 \h </w:instrText>
            </w:r>
            <w:r w:rsidR="00652759">
              <w:rPr>
                <w:noProof/>
                <w:webHidden/>
              </w:rPr>
            </w:r>
            <w:r w:rsidR="00652759">
              <w:rPr>
                <w:noProof/>
                <w:webHidden/>
              </w:rPr>
              <w:fldChar w:fldCharType="separate"/>
            </w:r>
            <w:r w:rsidR="00652759">
              <w:rPr>
                <w:noProof/>
                <w:webHidden/>
              </w:rPr>
              <w:t>3</w:t>
            </w:r>
            <w:r w:rsidR="00652759">
              <w:rPr>
                <w:noProof/>
                <w:webHidden/>
              </w:rPr>
              <w:fldChar w:fldCharType="end"/>
            </w:r>
          </w:hyperlink>
        </w:p>
        <w:p w:rsidR="00652759" w:rsidRDefault="00427E05" w:rsidP="000E2B42">
          <w:pPr>
            <w:pStyle w:val="11"/>
            <w:tabs>
              <w:tab w:val="right" w:leader="dot" w:pos="9350"/>
            </w:tabs>
            <w:spacing w:line="480" w:lineRule="auto"/>
            <w:rPr>
              <w:rFonts w:asciiTheme="minorHAnsi" w:hAnsiTheme="minorHAnsi" w:cstheme="minorBidi"/>
              <w:noProof/>
              <w:szCs w:val="22"/>
              <w:lang w:bidi="ar-SA"/>
            </w:rPr>
          </w:pPr>
          <w:hyperlink w:anchor="_Toc490333194" w:history="1">
            <w:r w:rsidR="00652759" w:rsidRPr="00F30907">
              <w:rPr>
                <w:rStyle w:val="aff1"/>
                <w:noProof/>
                <w:rtl/>
              </w:rPr>
              <w:t>توص</w:t>
            </w:r>
            <w:r w:rsidR="00652759" w:rsidRPr="00F30907">
              <w:rPr>
                <w:rStyle w:val="aff1"/>
                <w:rFonts w:hint="cs"/>
                <w:noProof/>
                <w:rtl/>
              </w:rPr>
              <w:t>ی</w:t>
            </w:r>
            <w:r w:rsidR="00652759" w:rsidRPr="00F30907">
              <w:rPr>
                <w:rStyle w:val="aff1"/>
                <w:rFonts w:hint="eastAsia"/>
                <w:noProof/>
                <w:rtl/>
              </w:rPr>
              <w:t>ه</w:t>
            </w:r>
            <w:r w:rsidR="00652759" w:rsidRPr="00F30907">
              <w:rPr>
                <w:rStyle w:val="aff1"/>
                <w:noProof/>
                <w:rtl/>
              </w:rPr>
              <w:t xml:space="preserve"> به تقوا</w:t>
            </w:r>
            <w:r w:rsidR="00652759" w:rsidRPr="00F30907">
              <w:rPr>
                <w:rStyle w:val="aff1"/>
                <w:rFonts w:hint="cs"/>
                <w:noProof/>
                <w:rtl/>
              </w:rPr>
              <w:t>ی</w:t>
            </w:r>
            <w:r w:rsidR="00652759" w:rsidRPr="00F30907">
              <w:rPr>
                <w:rStyle w:val="aff1"/>
                <w:noProof/>
                <w:rtl/>
              </w:rPr>
              <w:t xml:space="preserve"> اله</w:t>
            </w:r>
            <w:r w:rsidR="00652759" w:rsidRPr="00F30907">
              <w:rPr>
                <w:rStyle w:val="aff1"/>
                <w:rFonts w:hint="cs"/>
                <w:noProof/>
                <w:rtl/>
              </w:rPr>
              <w:t>ی</w:t>
            </w:r>
            <w:r w:rsidR="00652759">
              <w:rPr>
                <w:noProof/>
                <w:webHidden/>
              </w:rPr>
              <w:tab/>
            </w:r>
            <w:r w:rsidR="00652759">
              <w:rPr>
                <w:noProof/>
                <w:webHidden/>
              </w:rPr>
              <w:fldChar w:fldCharType="begin"/>
            </w:r>
            <w:r w:rsidR="00652759">
              <w:rPr>
                <w:noProof/>
                <w:webHidden/>
              </w:rPr>
              <w:instrText xml:space="preserve"> PAGEREF _Toc490333194 \h </w:instrText>
            </w:r>
            <w:r w:rsidR="00652759">
              <w:rPr>
                <w:noProof/>
                <w:webHidden/>
              </w:rPr>
            </w:r>
            <w:r w:rsidR="00652759">
              <w:rPr>
                <w:noProof/>
                <w:webHidden/>
              </w:rPr>
              <w:fldChar w:fldCharType="separate"/>
            </w:r>
            <w:r w:rsidR="00652759">
              <w:rPr>
                <w:noProof/>
                <w:webHidden/>
              </w:rPr>
              <w:t>4</w:t>
            </w:r>
            <w:r w:rsidR="00652759">
              <w:rPr>
                <w:noProof/>
                <w:webHidden/>
              </w:rPr>
              <w:fldChar w:fldCharType="end"/>
            </w:r>
          </w:hyperlink>
        </w:p>
        <w:p w:rsidR="00652759" w:rsidRDefault="00427E05" w:rsidP="000E2B42">
          <w:pPr>
            <w:pStyle w:val="11"/>
            <w:tabs>
              <w:tab w:val="right" w:leader="dot" w:pos="9350"/>
            </w:tabs>
            <w:spacing w:line="480" w:lineRule="auto"/>
            <w:rPr>
              <w:rFonts w:asciiTheme="minorHAnsi" w:hAnsiTheme="minorHAnsi" w:cstheme="minorBidi"/>
              <w:noProof/>
              <w:szCs w:val="22"/>
              <w:lang w:bidi="ar-SA"/>
            </w:rPr>
          </w:pPr>
          <w:hyperlink w:anchor="_Toc490333195" w:history="1">
            <w:r w:rsidR="00652759" w:rsidRPr="00F30907">
              <w:rPr>
                <w:rStyle w:val="aff1"/>
                <w:noProof/>
                <w:rtl/>
              </w:rPr>
              <w:t>تشکر از مردم جهت شرکت در مراسم عباد</w:t>
            </w:r>
            <w:r w:rsidR="00652759" w:rsidRPr="00F30907">
              <w:rPr>
                <w:rStyle w:val="aff1"/>
                <w:rFonts w:hint="cs"/>
                <w:noProof/>
                <w:rtl/>
              </w:rPr>
              <w:t>ی</w:t>
            </w:r>
            <w:r w:rsidR="00652759" w:rsidRPr="00F30907">
              <w:rPr>
                <w:rStyle w:val="aff1"/>
                <w:noProof/>
                <w:rtl/>
              </w:rPr>
              <w:t xml:space="preserve"> ماه مبارک رمضان</w:t>
            </w:r>
            <w:r w:rsidR="00652759">
              <w:rPr>
                <w:noProof/>
                <w:webHidden/>
              </w:rPr>
              <w:tab/>
            </w:r>
            <w:r w:rsidR="00652759">
              <w:rPr>
                <w:noProof/>
                <w:webHidden/>
              </w:rPr>
              <w:fldChar w:fldCharType="begin"/>
            </w:r>
            <w:r w:rsidR="00652759">
              <w:rPr>
                <w:noProof/>
                <w:webHidden/>
              </w:rPr>
              <w:instrText xml:space="preserve"> PAGEREF _Toc490333195 \h </w:instrText>
            </w:r>
            <w:r w:rsidR="00652759">
              <w:rPr>
                <w:noProof/>
                <w:webHidden/>
              </w:rPr>
            </w:r>
            <w:r w:rsidR="00652759">
              <w:rPr>
                <w:noProof/>
                <w:webHidden/>
              </w:rPr>
              <w:fldChar w:fldCharType="separate"/>
            </w:r>
            <w:r w:rsidR="00652759">
              <w:rPr>
                <w:noProof/>
                <w:webHidden/>
              </w:rPr>
              <w:t>4</w:t>
            </w:r>
            <w:r w:rsidR="00652759">
              <w:rPr>
                <w:noProof/>
                <w:webHidden/>
              </w:rPr>
              <w:fldChar w:fldCharType="end"/>
            </w:r>
          </w:hyperlink>
        </w:p>
        <w:p w:rsidR="00652759" w:rsidRDefault="00427E05" w:rsidP="000E2B42">
          <w:pPr>
            <w:pStyle w:val="11"/>
            <w:tabs>
              <w:tab w:val="right" w:leader="dot" w:pos="9350"/>
            </w:tabs>
            <w:spacing w:line="480" w:lineRule="auto"/>
            <w:rPr>
              <w:rFonts w:asciiTheme="minorHAnsi" w:hAnsiTheme="minorHAnsi" w:cstheme="minorBidi"/>
              <w:noProof/>
              <w:szCs w:val="22"/>
              <w:lang w:bidi="ar-SA"/>
            </w:rPr>
          </w:pPr>
          <w:hyperlink w:anchor="_Toc490333196" w:history="1">
            <w:r w:rsidR="00652759" w:rsidRPr="00F30907">
              <w:rPr>
                <w:rStyle w:val="aff1"/>
                <w:noProof/>
                <w:rtl/>
              </w:rPr>
              <w:t>برگزار</w:t>
            </w:r>
            <w:r w:rsidR="00652759" w:rsidRPr="00F30907">
              <w:rPr>
                <w:rStyle w:val="aff1"/>
                <w:rFonts w:hint="cs"/>
                <w:noProof/>
                <w:rtl/>
              </w:rPr>
              <w:t>ی</w:t>
            </w:r>
            <w:r w:rsidR="00652759" w:rsidRPr="00F30907">
              <w:rPr>
                <w:rStyle w:val="aff1"/>
                <w:noProof/>
                <w:rtl/>
              </w:rPr>
              <w:t xml:space="preserve"> ب</w:t>
            </w:r>
            <w:r w:rsidR="00652759" w:rsidRPr="00F30907">
              <w:rPr>
                <w:rStyle w:val="aff1"/>
                <w:rFonts w:hint="cs"/>
                <w:noProof/>
                <w:rtl/>
              </w:rPr>
              <w:t>ی</w:t>
            </w:r>
            <w:r w:rsidR="00652759" w:rsidRPr="00F30907">
              <w:rPr>
                <w:rStyle w:val="aff1"/>
                <w:rFonts w:hint="eastAsia"/>
                <w:noProof/>
                <w:rtl/>
              </w:rPr>
              <w:t>ش</w:t>
            </w:r>
            <w:r w:rsidR="00652759" w:rsidRPr="00F30907">
              <w:rPr>
                <w:rStyle w:val="aff1"/>
                <w:noProof/>
                <w:rtl/>
              </w:rPr>
              <w:t xml:space="preserve"> از دو</w:t>
            </w:r>
            <w:r w:rsidR="00652759" w:rsidRPr="00F30907">
              <w:rPr>
                <w:rStyle w:val="aff1"/>
                <w:rFonts w:hint="cs"/>
                <w:noProof/>
                <w:rtl/>
              </w:rPr>
              <w:t>ی</w:t>
            </w:r>
            <w:r w:rsidR="00652759" w:rsidRPr="00F30907">
              <w:rPr>
                <w:rStyle w:val="aff1"/>
                <w:rFonts w:hint="eastAsia"/>
                <w:noProof/>
                <w:rtl/>
              </w:rPr>
              <w:t>ست</w:t>
            </w:r>
            <w:r w:rsidR="00652759" w:rsidRPr="00F30907">
              <w:rPr>
                <w:rStyle w:val="aff1"/>
                <w:noProof/>
                <w:rtl/>
              </w:rPr>
              <w:t xml:space="preserve"> نماز جماعت در شهر م</w:t>
            </w:r>
            <w:r w:rsidR="00652759" w:rsidRPr="00F30907">
              <w:rPr>
                <w:rStyle w:val="aff1"/>
                <w:rFonts w:hint="cs"/>
                <w:noProof/>
                <w:rtl/>
              </w:rPr>
              <w:t>ی</w:t>
            </w:r>
            <w:r w:rsidR="00652759" w:rsidRPr="00F30907">
              <w:rPr>
                <w:rStyle w:val="aff1"/>
                <w:rFonts w:hint="eastAsia"/>
                <w:noProof/>
                <w:rtl/>
              </w:rPr>
              <w:t>بد</w:t>
            </w:r>
            <w:r w:rsidR="00652759">
              <w:rPr>
                <w:noProof/>
                <w:webHidden/>
              </w:rPr>
              <w:tab/>
            </w:r>
            <w:r w:rsidR="00652759">
              <w:rPr>
                <w:noProof/>
                <w:webHidden/>
              </w:rPr>
              <w:fldChar w:fldCharType="begin"/>
            </w:r>
            <w:r w:rsidR="00652759">
              <w:rPr>
                <w:noProof/>
                <w:webHidden/>
              </w:rPr>
              <w:instrText xml:space="preserve"> PAGEREF _Toc490333196 \h </w:instrText>
            </w:r>
            <w:r w:rsidR="00652759">
              <w:rPr>
                <w:noProof/>
                <w:webHidden/>
              </w:rPr>
            </w:r>
            <w:r w:rsidR="00652759">
              <w:rPr>
                <w:noProof/>
                <w:webHidden/>
              </w:rPr>
              <w:fldChar w:fldCharType="separate"/>
            </w:r>
            <w:r w:rsidR="00652759">
              <w:rPr>
                <w:noProof/>
                <w:webHidden/>
              </w:rPr>
              <w:t>4</w:t>
            </w:r>
            <w:r w:rsidR="00652759">
              <w:rPr>
                <w:noProof/>
                <w:webHidden/>
              </w:rPr>
              <w:fldChar w:fldCharType="end"/>
            </w:r>
          </w:hyperlink>
        </w:p>
        <w:p w:rsidR="00652759" w:rsidRDefault="00427E05" w:rsidP="000E2B42">
          <w:pPr>
            <w:pStyle w:val="11"/>
            <w:tabs>
              <w:tab w:val="right" w:leader="dot" w:pos="9350"/>
            </w:tabs>
            <w:spacing w:line="480" w:lineRule="auto"/>
            <w:rPr>
              <w:rFonts w:asciiTheme="minorHAnsi" w:hAnsiTheme="minorHAnsi" w:cstheme="minorBidi"/>
              <w:noProof/>
              <w:szCs w:val="22"/>
              <w:lang w:bidi="ar-SA"/>
            </w:rPr>
          </w:pPr>
          <w:hyperlink w:anchor="_Toc490333197" w:history="1">
            <w:r w:rsidR="00652759" w:rsidRPr="00F30907">
              <w:rPr>
                <w:rStyle w:val="aff1"/>
                <w:noProof/>
                <w:rtl/>
              </w:rPr>
              <w:t>هوش</w:t>
            </w:r>
            <w:r w:rsidR="00652759" w:rsidRPr="00F30907">
              <w:rPr>
                <w:rStyle w:val="aff1"/>
                <w:rFonts w:hint="cs"/>
                <w:noProof/>
                <w:rtl/>
              </w:rPr>
              <w:t>ی</w:t>
            </w:r>
            <w:r w:rsidR="00652759" w:rsidRPr="00F30907">
              <w:rPr>
                <w:rStyle w:val="aff1"/>
                <w:rFonts w:hint="eastAsia"/>
                <w:noProof/>
                <w:rtl/>
              </w:rPr>
              <w:t>ار</w:t>
            </w:r>
            <w:r w:rsidR="00652759" w:rsidRPr="00F30907">
              <w:rPr>
                <w:rStyle w:val="aff1"/>
                <w:rFonts w:hint="cs"/>
                <w:noProof/>
                <w:rtl/>
              </w:rPr>
              <w:t>ی</w:t>
            </w:r>
            <w:r w:rsidR="00652759" w:rsidRPr="00F30907">
              <w:rPr>
                <w:rStyle w:val="aff1"/>
                <w:noProof/>
                <w:rtl/>
              </w:rPr>
              <w:t xml:space="preserve"> در مسائل فرهنگ</w:t>
            </w:r>
            <w:r w:rsidR="00652759" w:rsidRPr="00F30907">
              <w:rPr>
                <w:rStyle w:val="aff1"/>
                <w:rFonts w:hint="cs"/>
                <w:noProof/>
                <w:rtl/>
              </w:rPr>
              <w:t>ی</w:t>
            </w:r>
            <w:r w:rsidR="00652759">
              <w:rPr>
                <w:noProof/>
                <w:webHidden/>
              </w:rPr>
              <w:tab/>
            </w:r>
            <w:r w:rsidR="00652759">
              <w:rPr>
                <w:noProof/>
                <w:webHidden/>
              </w:rPr>
              <w:fldChar w:fldCharType="begin"/>
            </w:r>
            <w:r w:rsidR="00652759">
              <w:rPr>
                <w:noProof/>
                <w:webHidden/>
              </w:rPr>
              <w:instrText xml:space="preserve"> PAGEREF _Toc490333197 \h </w:instrText>
            </w:r>
            <w:r w:rsidR="00652759">
              <w:rPr>
                <w:noProof/>
                <w:webHidden/>
              </w:rPr>
            </w:r>
            <w:r w:rsidR="00652759">
              <w:rPr>
                <w:noProof/>
                <w:webHidden/>
              </w:rPr>
              <w:fldChar w:fldCharType="separate"/>
            </w:r>
            <w:r w:rsidR="00652759">
              <w:rPr>
                <w:noProof/>
                <w:webHidden/>
              </w:rPr>
              <w:t>5</w:t>
            </w:r>
            <w:r w:rsidR="00652759">
              <w:rPr>
                <w:noProof/>
                <w:webHidden/>
              </w:rPr>
              <w:fldChar w:fldCharType="end"/>
            </w:r>
          </w:hyperlink>
        </w:p>
        <w:p w:rsidR="00652759" w:rsidRDefault="00652759" w:rsidP="000E2B42">
          <w:pPr>
            <w:spacing w:line="480" w:lineRule="auto"/>
          </w:pPr>
          <w:r>
            <w:rPr>
              <w:b/>
              <w:bCs/>
              <w:noProof/>
            </w:rPr>
            <w:fldChar w:fldCharType="end"/>
          </w:r>
        </w:p>
      </w:sdtContent>
    </w:sdt>
    <w:p w:rsidR="00652759" w:rsidRDefault="00652759" w:rsidP="000E2B42">
      <w:pPr>
        <w:bidi w:val="0"/>
        <w:spacing w:after="0"/>
        <w:ind w:firstLine="0"/>
        <w:contextualSpacing w:val="0"/>
        <w:rPr>
          <w:rtl/>
        </w:rPr>
      </w:pPr>
      <w:r>
        <w:rPr>
          <w:rtl/>
        </w:rPr>
        <w:br w:type="page"/>
      </w:r>
    </w:p>
    <w:p w:rsidR="00F729E7" w:rsidRDefault="00BB3C71" w:rsidP="000E2B42">
      <w:pPr>
        <w:rPr>
          <w:rtl/>
        </w:rPr>
      </w:pPr>
      <w:r>
        <w:rPr>
          <w:rFonts w:hint="cs"/>
          <w:rtl/>
        </w:rPr>
        <w:lastRenderedPageBreak/>
        <w:t>بسم‌الله</w:t>
      </w:r>
      <w:r w:rsidR="0046632E">
        <w:rPr>
          <w:rFonts w:hint="cs"/>
          <w:rtl/>
        </w:rPr>
        <w:t xml:space="preserve"> الرحمن الرحیم</w:t>
      </w:r>
    </w:p>
    <w:p w:rsidR="005A023A" w:rsidRDefault="005A023A" w:rsidP="000E2B42">
      <w:pPr>
        <w:pStyle w:val="1"/>
        <w:rPr>
          <w:rtl/>
        </w:rPr>
      </w:pPr>
      <w:bookmarkStart w:id="0" w:name="_Toc490333190"/>
      <w:r>
        <w:rPr>
          <w:rFonts w:hint="cs"/>
          <w:rtl/>
        </w:rPr>
        <w:t>خطبه اول</w:t>
      </w:r>
      <w:bookmarkEnd w:id="0"/>
      <w:r>
        <w:rPr>
          <w:rFonts w:hint="cs"/>
          <w:rtl/>
        </w:rPr>
        <w:t xml:space="preserve"> </w:t>
      </w:r>
    </w:p>
    <w:p w:rsidR="005A023A" w:rsidRPr="000E2B42" w:rsidRDefault="005A023A" w:rsidP="000E2B42">
      <w:pPr>
        <w:rPr>
          <w:b/>
          <w:bCs/>
        </w:rPr>
      </w:pPr>
      <w:bookmarkStart w:id="1" w:name="OLE_LINK26"/>
      <w:bookmarkStart w:id="2" w:name="OLE_LINK25"/>
      <w:r w:rsidRPr="000E2B42">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0E2B42">
        <w:rPr>
          <w:b/>
          <w:bCs/>
          <w:rtl/>
        </w:rPr>
        <w:footnoteReference w:id="1"/>
      </w:r>
      <w:r w:rsidRPr="000E2B42">
        <w:rPr>
          <w:rFonts w:hint="cs"/>
          <w:b/>
          <w:bCs/>
          <w:rtl/>
        </w:rPr>
        <w:t>؛ ثم الصلاة و السلام علی سَیِّدِنَا وَ نَبِیِّنَا أَبِی الْقَاسِمِ مُحَمَّدٍ وَ عَلی آله الأطیَبینَ الأطهَرین لاسیُّما بقیة‌اللّه فی الارضین.</w:t>
      </w:r>
    </w:p>
    <w:p w:rsidR="005A023A" w:rsidRPr="000E2B42" w:rsidRDefault="005A023A" w:rsidP="000E2B42">
      <w:pPr>
        <w:rPr>
          <w:b/>
          <w:bCs/>
          <w:rtl/>
        </w:rPr>
      </w:pPr>
      <w:r w:rsidRPr="000E2B42">
        <w:rPr>
          <w:rFonts w:hint="cs"/>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1"/>
      <w:bookmarkEnd w:id="2"/>
      <w:r w:rsidRPr="000E2B42">
        <w:rPr>
          <w:rFonts w:hint="cs"/>
          <w:b/>
          <w:bCs/>
          <w:rtl/>
        </w:rPr>
        <w:t>»</w:t>
      </w:r>
      <w:r w:rsidRPr="000E2B42">
        <w:rPr>
          <w:b/>
          <w:bCs/>
        </w:rPr>
        <w:footnoteReference w:id="2"/>
      </w:r>
      <w:r w:rsidRPr="000E2B42">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5A023A" w:rsidRDefault="005A023A" w:rsidP="000E2B42">
      <w:pPr>
        <w:pStyle w:val="1"/>
        <w:rPr>
          <w:rtl/>
        </w:rPr>
      </w:pPr>
      <w:bookmarkStart w:id="5" w:name="_Toc490333191"/>
      <w:r>
        <w:rPr>
          <w:rFonts w:hint="cs"/>
          <w:rtl/>
        </w:rPr>
        <w:t>توصیه به تقوای الهی</w:t>
      </w:r>
      <w:bookmarkEnd w:id="5"/>
    </w:p>
    <w:p w:rsidR="005A023A" w:rsidRDefault="00B8157C" w:rsidP="000E2B42">
      <w:pPr>
        <w:rPr>
          <w:rtl/>
        </w:rPr>
      </w:pPr>
      <w:r>
        <w:rPr>
          <w:rFonts w:hint="cs"/>
          <w:rtl/>
        </w:rPr>
        <w:t xml:space="preserve">همه شما برادران و خواهران گرامی را در این روز سعید و بزرگ به تقوا و پارسایی سفارش و دعوت </w:t>
      </w:r>
      <w:r w:rsidR="00BB3C71">
        <w:rPr>
          <w:rFonts w:hint="cs"/>
          <w:rtl/>
        </w:rPr>
        <w:t>می‌کنم</w:t>
      </w:r>
      <w:r>
        <w:rPr>
          <w:rFonts w:hint="cs"/>
          <w:rtl/>
        </w:rPr>
        <w:t>.</w:t>
      </w:r>
    </w:p>
    <w:p w:rsidR="00B8157C" w:rsidRDefault="00B8157C" w:rsidP="000E2B42">
      <w:r>
        <w:rPr>
          <w:rFonts w:hint="cs"/>
          <w:rtl/>
        </w:rPr>
        <w:t>امیرالمؤمنین فرمودند: «</w:t>
      </w:r>
      <w:r w:rsidR="000E2B42" w:rsidRPr="000E2B42">
        <w:rPr>
          <w:rFonts w:hint="cs"/>
          <w:rtl/>
        </w:rPr>
        <w:t>إِنَّمَا</w:t>
      </w:r>
      <w:r w:rsidR="000E2B42" w:rsidRPr="000E2B42">
        <w:rPr>
          <w:rtl/>
        </w:rPr>
        <w:t xml:space="preserve"> </w:t>
      </w:r>
      <w:r w:rsidR="000E2B42" w:rsidRPr="000E2B42">
        <w:rPr>
          <w:rFonts w:hint="cs"/>
          <w:rtl/>
        </w:rPr>
        <w:t>هُوَ</w:t>
      </w:r>
      <w:r w:rsidR="000E2B42" w:rsidRPr="000E2B42">
        <w:rPr>
          <w:rtl/>
        </w:rPr>
        <w:t xml:space="preserve"> </w:t>
      </w:r>
      <w:r w:rsidR="000E2B42" w:rsidRPr="000E2B42">
        <w:rPr>
          <w:rFonts w:hint="cs"/>
          <w:rtl/>
        </w:rPr>
        <w:t>عِيدٌ</w:t>
      </w:r>
      <w:r w:rsidR="000E2B42" w:rsidRPr="000E2B42">
        <w:rPr>
          <w:rtl/>
        </w:rPr>
        <w:t xml:space="preserve"> </w:t>
      </w:r>
      <w:r w:rsidR="000E2B42" w:rsidRPr="000E2B42">
        <w:rPr>
          <w:rFonts w:hint="cs"/>
          <w:rtl/>
        </w:rPr>
        <w:t>لِمَنْ</w:t>
      </w:r>
      <w:r w:rsidR="000E2B42" w:rsidRPr="000E2B42">
        <w:rPr>
          <w:rtl/>
        </w:rPr>
        <w:t xml:space="preserve"> </w:t>
      </w:r>
      <w:r w:rsidR="000E2B42" w:rsidRPr="000E2B42">
        <w:rPr>
          <w:rFonts w:hint="cs"/>
          <w:rtl/>
        </w:rPr>
        <w:t>قَبِلَ</w:t>
      </w:r>
      <w:r w:rsidR="000E2B42" w:rsidRPr="000E2B42">
        <w:rPr>
          <w:rtl/>
        </w:rPr>
        <w:t xml:space="preserve"> </w:t>
      </w:r>
      <w:r w:rsidR="000E2B42" w:rsidRPr="000E2B42">
        <w:rPr>
          <w:rFonts w:hint="cs"/>
          <w:rtl/>
        </w:rPr>
        <w:t>اللَّهُ</w:t>
      </w:r>
      <w:r w:rsidR="000E2B42" w:rsidRPr="000E2B42">
        <w:rPr>
          <w:rtl/>
        </w:rPr>
        <w:t xml:space="preserve"> </w:t>
      </w:r>
      <w:r w:rsidR="000E2B42" w:rsidRPr="000E2B42">
        <w:rPr>
          <w:rFonts w:hint="cs"/>
          <w:rtl/>
        </w:rPr>
        <w:t>صِيَامَهُ</w:t>
      </w:r>
      <w:r w:rsidR="000E2B42" w:rsidRPr="000E2B42">
        <w:rPr>
          <w:rtl/>
        </w:rPr>
        <w:t xml:space="preserve"> </w:t>
      </w:r>
      <w:r w:rsidR="000E2B42" w:rsidRPr="000E2B42">
        <w:rPr>
          <w:rFonts w:hint="cs"/>
          <w:rtl/>
        </w:rPr>
        <w:t>وَ</w:t>
      </w:r>
      <w:r w:rsidR="000E2B42" w:rsidRPr="000E2B42">
        <w:rPr>
          <w:rtl/>
        </w:rPr>
        <w:t xml:space="preserve"> </w:t>
      </w:r>
      <w:r w:rsidR="000E2B42" w:rsidRPr="000E2B42">
        <w:rPr>
          <w:rFonts w:hint="cs"/>
          <w:rtl/>
        </w:rPr>
        <w:t>شَكَرَ</w:t>
      </w:r>
      <w:r w:rsidR="000E2B42" w:rsidRPr="000E2B42">
        <w:rPr>
          <w:rtl/>
        </w:rPr>
        <w:t xml:space="preserve"> </w:t>
      </w:r>
      <w:r w:rsidR="000E2B42" w:rsidRPr="000E2B42">
        <w:rPr>
          <w:rFonts w:hint="cs"/>
          <w:rtl/>
        </w:rPr>
        <w:t>قِيَامَهُ</w:t>
      </w:r>
      <w:r>
        <w:rPr>
          <w:rFonts w:hint="cs"/>
          <w:rtl/>
        </w:rPr>
        <w:t>»</w:t>
      </w:r>
      <w:r w:rsidR="000E2B42">
        <w:rPr>
          <w:rStyle w:val="aff0"/>
          <w:rtl/>
        </w:rPr>
        <w:footnoteReference w:id="3"/>
      </w:r>
      <w:r>
        <w:rPr>
          <w:rFonts w:hint="cs"/>
          <w:rtl/>
        </w:rPr>
        <w:t xml:space="preserve">، امروز برای کسانی که به شرف </w:t>
      </w:r>
      <w:r w:rsidR="00BB3C71">
        <w:rPr>
          <w:rFonts w:hint="cs"/>
          <w:rtl/>
        </w:rPr>
        <w:t>روزه‌داری</w:t>
      </w:r>
      <w:r>
        <w:rPr>
          <w:rFonts w:hint="cs"/>
          <w:rtl/>
        </w:rPr>
        <w:t xml:space="preserve"> و </w:t>
      </w:r>
      <w:r w:rsidR="00BB3C71">
        <w:rPr>
          <w:rFonts w:hint="cs"/>
          <w:rtl/>
        </w:rPr>
        <w:t>سحرخیزی</w:t>
      </w:r>
      <w:r>
        <w:rPr>
          <w:rFonts w:hint="cs"/>
          <w:rtl/>
        </w:rPr>
        <w:t xml:space="preserve"> و </w:t>
      </w:r>
      <w:r w:rsidR="00BB3C71">
        <w:rPr>
          <w:rFonts w:hint="cs"/>
          <w:rtl/>
        </w:rPr>
        <w:t>فرمان‌بری</w:t>
      </w:r>
      <w:r>
        <w:rPr>
          <w:rFonts w:hint="cs"/>
          <w:rtl/>
        </w:rPr>
        <w:t xml:space="preserve"> از خداوند نائل شدند، عید است</w:t>
      </w:r>
      <w:r w:rsidR="000B4684">
        <w:rPr>
          <w:rFonts w:hint="cs"/>
          <w:rtl/>
        </w:rPr>
        <w:t>، این عید بر همه شما مبارک باشد.</w:t>
      </w:r>
    </w:p>
    <w:p w:rsidR="006D36CC" w:rsidRDefault="00BB3C71" w:rsidP="000E2B42">
      <w:pPr>
        <w:pStyle w:val="1"/>
        <w:rPr>
          <w:rtl/>
        </w:rPr>
      </w:pPr>
      <w:bookmarkStart w:id="6" w:name="_Toc490333192"/>
      <w:r>
        <w:rPr>
          <w:rFonts w:hint="cs"/>
          <w:rtl/>
        </w:rPr>
        <w:t>پیام‌های</w:t>
      </w:r>
      <w:r w:rsidR="006D36CC">
        <w:rPr>
          <w:rFonts w:hint="cs"/>
          <w:rtl/>
        </w:rPr>
        <w:t xml:space="preserve"> عید سعید فطر</w:t>
      </w:r>
      <w:bookmarkEnd w:id="6"/>
    </w:p>
    <w:p w:rsidR="000B4684" w:rsidRDefault="000B4684" w:rsidP="000E2B42">
      <w:pPr>
        <w:rPr>
          <w:rtl/>
        </w:rPr>
      </w:pPr>
      <w:r>
        <w:rPr>
          <w:rFonts w:hint="cs"/>
          <w:rtl/>
        </w:rPr>
        <w:t>روز عید فطر چند پیام دارد:</w:t>
      </w:r>
    </w:p>
    <w:p w:rsidR="000B4684" w:rsidRDefault="0029579A" w:rsidP="000E2B42">
      <w:pPr>
        <w:rPr>
          <w:rtl/>
        </w:rPr>
      </w:pPr>
      <w:r>
        <w:rPr>
          <w:rFonts w:hint="cs"/>
          <w:rtl/>
        </w:rPr>
        <w:t>1 ـ شادی و شکر در روز عید فطر برای کسانی است که به تکالیف رمضان عمل کردند و سربلند از این آزمون بیرون آمدند</w:t>
      </w:r>
      <w:r w:rsidR="00AF00AB">
        <w:rPr>
          <w:rFonts w:hint="cs"/>
          <w:rtl/>
        </w:rPr>
        <w:t xml:space="preserve">، اولین وظیفه ما شادی در این روز و شکر و سپاس در پیشگاه خداوند </w:t>
      </w:r>
      <w:r w:rsidR="00BB3C71">
        <w:rPr>
          <w:rFonts w:hint="cs"/>
          <w:rtl/>
        </w:rPr>
        <w:t>به خاطر</w:t>
      </w:r>
      <w:r w:rsidR="00AF00AB">
        <w:rPr>
          <w:rFonts w:hint="cs"/>
          <w:rtl/>
        </w:rPr>
        <w:t xml:space="preserve"> انجام وظایف و سربلندی در </w:t>
      </w:r>
      <w:r w:rsidR="00BB3C71">
        <w:rPr>
          <w:rFonts w:hint="cs"/>
          <w:rtl/>
        </w:rPr>
        <w:t>آزمون‌های</w:t>
      </w:r>
      <w:r w:rsidR="00AF00AB">
        <w:rPr>
          <w:rFonts w:hint="cs"/>
          <w:rtl/>
        </w:rPr>
        <w:t xml:space="preserve"> رمضان است.</w:t>
      </w:r>
    </w:p>
    <w:p w:rsidR="00AF00AB" w:rsidRDefault="00AF00AB" w:rsidP="000E2B42">
      <w:pPr>
        <w:rPr>
          <w:rtl/>
        </w:rPr>
      </w:pPr>
      <w:r>
        <w:rPr>
          <w:rFonts w:hint="cs"/>
          <w:rtl/>
        </w:rPr>
        <w:t xml:space="preserve">2 ـ حضور در نماز عید فطر و این مراسم باشکوه برای تثبیت عبودیت خداوند و تداوم روح و حقیقت رمضان است، همه باید تلاش بکنیم روح رمضان را در </w:t>
      </w:r>
      <w:r w:rsidR="00BB3C71">
        <w:rPr>
          <w:rFonts w:hint="cs"/>
          <w:rtl/>
        </w:rPr>
        <w:t>زندگی‌مان</w:t>
      </w:r>
      <w:r>
        <w:rPr>
          <w:rFonts w:hint="cs"/>
          <w:rtl/>
        </w:rPr>
        <w:t xml:space="preserve"> استمرار ببخشیم.</w:t>
      </w:r>
    </w:p>
    <w:p w:rsidR="00AF00AB" w:rsidRDefault="00AF00AB" w:rsidP="000E2B42">
      <w:pPr>
        <w:rPr>
          <w:rtl/>
        </w:rPr>
      </w:pPr>
      <w:r>
        <w:rPr>
          <w:rFonts w:hint="cs"/>
          <w:rtl/>
        </w:rPr>
        <w:lastRenderedPageBreak/>
        <w:t xml:space="preserve">3 ـ حضور در نماز باشکوه عید فطر به مفهوم همبستگی و وحدت جامعه ایمانی است، جامعه ما نیاز به همبستگی و وحدت در پرتوی </w:t>
      </w:r>
      <w:r w:rsidR="00BB3C71">
        <w:rPr>
          <w:rFonts w:hint="cs"/>
          <w:rtl/>
        </w:rPr>
        <w:t>ارزش‌های</w:t>
      </w:r>
      <w:r>
        <w:rPr>
          <w:rFonts w:hint="cs"/>
          <w:rtl/>
        </w:rPr>
        <w:t xml:space="preserve"> الهی و ایمان به خدا دارد.</w:t>
      </w:r>
    </w:p>
    <w:p w:rsidR="00AF00AB" w:rsidRDefault="00AF00AB" w:rsidP="000E2B42">
      <w:pPr>
        <w:rPr>
          <w:rtl/>
        </w:rPr>
      </w:pPr>
      <w:r>
        <w:rPr>
          <w:rFonts w:hint="cs"/>
          <w:rtl/>
        </w:rPr>
        <w:t xml:space="preserve">4 ـ </w:t>
      </w:r>
      <w:r w:rsidR="006B26AD">
        <w:rPr>
          <w:rFonts w:hint="cs"/>
          <w:rtl/>
        </w:rPr>
        <w:t>نماز عید فطر مانند نماز جمعه؛ نمازی است که در عین آنکه مردمی است، با ولایت و امامت پیوند خورده است، بنابراین روز عید فطر؛ روز پیوند با ولایت و میثاق با امامت و رهبری است.</w:t>
      </w:r>
    </w:p>
    <w:p w:rsidR="006B26AD" w:rsidRDefault="006B26AD" w:rsidP="000E2B42">
      <w:pPr>
        <w:rPr>
          <w:rtl/>
        </w:rPr>
      </w:pPr>
      <w:r>
        <w:rPr>
          <w:rFonts w:hint="cs"/>
          <w:rtl/>
        </w:rPr>
        <w:t>5 ـ مبارزه با فقر و فساد با اعطای زکات فطره پیام دیگر این روز شریف است، هر کسی که توانایی دارد، مبلغی را برای فقیران اعطا بکند؛ به معنای تقویت همبستگی اقتصادی و دوری از فقر و فسادها در جامعه است.</w:t>
      </w:r>
    </w:p>
    <w:p w:rsidR="006B26AD" w:rsidRDefault="006B26AD" w:rsidP="000E2B42">
      <w:pPr>
        <w:rPr>
          <w:rtl/>
        </w:rPr>
      </w:pPr>
      <w:r>
        <w:rPr>
          <w:rFonts w:hint="cs"/>
          <w:rtl/>
        </w:rPr>
        <w:t>6 ـ بیرون آمدن شما در این روز و حضور نماز عید فطر زیر آسمان به معنای یادآوری حشر و مرگ و قیامت است</w:t>
      </w:r>
      <w:r w:rsidR="00EF429C">
        <w:rPr>
          <w:rFonts w:hint="cs"/>
          <w:rtl/>
        </w:rPr>
        <w:t>.</w:t>
      </w:r>
    </w:p>
    <w:p w:rsidR="00EF429C" w:rsidRDefault="0034541D" w:rsidP="000E2B42">
      <w:pPr>
        <w:rPr>
          <w:rtl/>
        </w:rPr>
      </w:pPr>
      <w:r>
        <w:rPr>
          <w:rFonts w:hint="cs"/>
          <w:rtl/>
        </w:rPr>
        <w:t xml:space="preserve">زکات فطره شما، حضور شما در </w:t>
      </w:r>
      <w:r w:rsidR="00BB3C71">
        <w:rPr>
          <w:rFonts w:hint="cs"/>
          <w:rtl/>
        </w:rPr>
        <w:t>صف‌های</w:t>
      </w:r>
      <w:r>
        <w:rPr>
          <w:rFonts w:hint="cs"/>
          <w:rtl/>
        </w:rPr>
        <w:t xml:space="preserve"> </w:t>
      </w:r>
      <w:r w:rsidR="00BB3C71">
        <w:rPr>
          <w:rFonts w:hint="cs"/>
          <w:rtl/>
        </w:rPr>
        <w:t>به‌هم‌پیوسته</w:t>
      </w:r>
      <w:r>
        <w:rPr>
          <w:rFonts w:hint="cs"/>
          <w:rtl/>
        </w:rPr>
        <w:t xml:space="preserve"> نماز، </w:t>
      </w:r>
      <w:r w:rsidR="00BB3C71">
        <w:rPr>
          <w:rFonts w:hint="cs"/>
          <w:rtl/>
        </w:rPr>
        <w:t>دل‌های</w:t>
      </w:r>
      <w:r>
        <w:rPr>
          <w:rFonts w:hint="cs"/>
          <w:rtl/>
        </w:rPr>
        <w:t xml:space="preserve"> پاک شما و </w:t>
      </w:r>
      <w:r w:rsidR="00BB3C71">
        <w:rPr>
          <w:rFonts w:hint="cs"/>
          <w:rtl/>
        </w:rPr>
        <w:t>قلب‌های</w:t>
      </w:r>
      <w:r>
        <w:rPr>
          <w:rFonts w:hint="cs"/>
          <w:rtl/>
        </w:rPr>
        <w:t xml:space="preserve"> نورانی شما </w:t>
      </w:r>
      <w:r w:rsidR="00BB3C71">
        <w:rPr>
          <w:rFonts w:hint="cs"/>
          <w:rtl/>
        </w:rPr>
        <w:t>درواقع</w:t>
      </w:r>
      <w:r>
        <w:rPr>
          <w:rFonts w:hint="cs"/>
          <w:rtl/>
        </w:rPr>
        <w:t xml:space="preserve"> پیمان بستن با ولایت و رهبری، تأکید بر همبستگی میان ملت و امت و شادی و شکر برای سربلندی در این آزمون بزرگ است.</w:t>
      </w:r>
    </w:p>
    <w:p w:rsidR="0034541D" w:rsidRDefault="0034541D" w:rsidP="000E2B42">
      <w:pPr>
        <w:rPr>
          <w:rtl/>
        </w:rPr>
      </w:pPr>
      <w:r>
        <w:rPr>
          <w:rFonts w:hint="cs"/>
          <w:rtl/>
        </w:rPr>
        <w:t xml:space="preserve">خدایا ما را در همه </w:t>
      </w:r>
      <w:r w:rsidR="00BB3C71">
        <w:rPr>
          <w:rFonts w:hint="cs"/>
          <w:rtl/>
        </w:rPr>
        <w:t>آزمون‌ها</w:t>
      </w:r>
      <w:r>
        <w:rPr>
          <w:rFonts w:hint="cs"/>
          <w:rtl/>
        </w:rPr>
        <w:t xml:space="preserve"> سرافراز بفرما و رمضان و روزه و اطعام و افطار و </w:t>
      </w:r>
      <w:r w:rsidR="00BB3C71">
        <w:rPr>
          <w:rFonts w:hint="cs"/>
          <w:rtl/>
        </w:rPr>
        <w:t>تلاش‌ها</w:t>
      </w:r>
      <w:r>
        <w:rPr>
          <w:rFonts w:hint="cs"/>
          <w:rtl/>
        </w:rPr>
        <w:t xml:space="preserve"> و </w:t>
      </w:r>
      <w:r w:rsidR="00BB3C71">
        <w:rPr>
          <w:rFonts w:hint="cs"/>
          <w:rtl/>
        </w:rPr>
        <w:t>سحرخیزی‌ها</w:t>
      </w:r>
      <w:r>
        <w:rPr>
          <w:rFonts w:hint="cs"/>
          <w:rtl/>
        </w:rPr>
        <w:t xml:space="preserve"> و دعاهای همه ما و حضور ما را در این مراسم باشکوه قبول بفرما.</w:t>
      </w:r>
    </w:p>
    <w:p w:rsidR="00254309" w:rsidRDefault="00254309">
      <w:pPr>
        <w:bidi w:val="0"/>
        <w:spacing w:after="0"/>
        <w:ind w:firstLine="0"/>
        <w:contextualSpacing w:val="0"/>
        <w:jc w:val="left"/>
        <w:rPr>
          <w:rFonts w:ascii="Cambria" w:eastAsia="2  Lotus" w:hAnsi="Cambria"/>
          <w:bCs/>
          <w:sz w:val="44"/>
          <w:szCs w:val="42"/>
          <w:rtl/>
        </w:rPr>
      </w:pPr>
      <w:bookmarkStart w:id="7" w:name="_Toc490333193"/>
      <w:r>
        <w:rPr>
          <w:rtl/>
        </w:rPr>
        <w:br w:type="page"/>
      </w:r>
    </w:p>
    <w:p w:rsidR="0034541D" w:rsidRDefault="00A363A9" w:rsidP="000E2B42">
      <w:pPr>
        <w:pStyle w:val="1"/>
        <w:rPr>
          <w:rtl/>
        </w:rPr>
      </w:pPr>
      <w:r>
        <w:rPr>
          <w:rFonts w:hint="cs"/>
          <w:rtl/>
        </w:rPr>
        <w:lastRenderedPageBreak/>
        <w:t>خطبه دوم</w:t>
      </w:r>
      <w:bookmarkEnd w:id="7"/>
    </w:p>
    <w:p w:rsidR="00A363A9" w:rsidRPr="00254309" w:rsidRDefault="00A363A9" w:rsidP="000E2B42">
      <w:pPr>
        <w:ind w:firstLine="0"/>
        <w:rPr>
          <w:b/>
          <w:bCs/>
          <w:rtl/>
        </w:rPr>
      </w:pPr>
      <w:r w:rsidRPr="00254309">
        <w:rPr>
          <w:rStyle w:val="arabic"/>
          <w:b/>
          <w:bCs/>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254309">
        <w:rPr>
          <w:rStyle w:val="arabic"/>
          <w:b/>
          <w:bCs/>
          <w:rtl/>
        </w:rPr>
        <w:footnoteReference w:id="4"/>
      </w:r>
      <w:r w:rsidRPr="00254309">
        <w:rPr>
          <w:rStyle w:val="arabic"/>
          <w:b/>
          <w:bCs/>
          <w:rtl/>
        </w:rPr>
        <w:t>عِبادَالله اُوصیَکُم وَ نَفسیِ بِتَقوَی اللّه وَ مُلازِمَة اَمرِه وَ مُجانِبَة نَهیِه وَ تَجَهَّزوا رَحِمَکم اللّه، فَقَد نُودِیَ فیکُم بِالرَّحیل وَ تَزَوَّدوا فَإِنَّ خَیرَ الزّاد</w:t>
      </w:r>
      <w:r w:rsidR="00254309">
        <w:rPr>
          <w:rFonts w:hint="cs"/>
          <w:b/>
          <w:bCs/>
          <w:rtl/>
        </w:rPr>
        <w:t xml:space="preserve"> التقوی.</w:t>
      </w:r>
    </w:p>
    <w:p w:rsidR="00A363A9" w:rsidRDefault="00A363A9" w:rsidP="000E2B42">
      <w:pPr>
        <w:pStyle w:val="1"/>
        <w:rPr>
          <w:rtl/>
        </w:rPr>
      </w:pPr>
      <w:bookmarkStart w:id="8" w:name="_Toc490333194"/>
      <w:r>
        <w:rPr>
          <w:rFonts w:hint="cs"/>
          <w:rtl/>
        </w:rPr>
        <w:t>توصیه به تقوای الهی</w:t>
      </w:r>
      <w:bookmarkEnd w:id="8"/>
    </w:p>
    <w:p w:rsidR="00A363A9" w:rsidRDefault="00993A5B" w:rsidP="000E2B42">
      <w:pPr>
        <w:rPr>
          <w:rtl/>
        </w:rPr>
      </w:pPr>
      <w:r>
        <w:rPr>
          <w:rFonts w:hint="cs"/>
          <w:rtl/>
        </w:rPr>
        <w:t xml:space="preserve">همه شما برادران و خواهران و نمازگزاران و سرافرازان در آزمون رمضان و خودم را به تقوای الهی دعوت </w:t>
      </w:r>
      <w:r w:rsidR="00BB3C71">
        <w:rPr>
          <w:rFonts w:hint="cs"/>
          <w:rtl/>
        </w:rPr>
        <w:t>می‌کنم</w:t>
      </w:r>
      <w:r>
        <w:rPr>
          <w:rFonts w:hint="cs"/>
          <w:rtl/>
        </w:rPr>
        <w:t>.</w:t>
      </w:r>
    </w:p>
    <w:p w:rsidR="00993A5B" w:rsidRDefault="00993A5B" w:rsidP="000E2B42">
      <w:pPr>
        <w:rPr>
          <w:rtl/>
        </w:rPr>
      </w:pPr>
      <w:r>
        <w:rPr>
          <w:rFonts w:hint="cs"/>
          <w:rtl/>
        </w:rPr>
        <w:t xml:space="preserve">آمدن امروز شما در این مراسم باشکوه، باید </w:t>
      </w:r>
      <w:r w:rsidR="00BB3C71">
        <w:rPr>
          <w:rtl/>
        </w:rPr>
        <w:t>شمارا</w:t>
      </w:r>
      <w:r>
        <w:rPr>
          <w:rFonts w:hint="cs"/>
          <w:rtl/>
        </w:rPr>
        <w:t xml:space="preserve"> به یاد قیامت و مرگ </w:t>
      </w:r>
      <w:r w:rsidR="00BB3C71">
        <w:rPr>
          <w:rFonts w:hint="cs"/>
          <w:rtl/>
        </w:rPr>
        <w:t>بی اندازد</w:t>
      </w:r>
      <w:r w:rsidR="00176E53">
        <w:rPr>
          <w:rFonts w:hint="cs"/>
          <w:rtl/>
        </w:rPr>
        <w:t xml:space="preserve">، روزی همه ما برای پاسخگویی در محضر خداوند محشور </w:t>
      </w:r>
      <w:r w:rsidR="00BB3C71">
        <w:rPr>
          <w:rFonts w:hint="cs"/>
          <w:rtl/>
        </w:rPr>
        <w:t>می‌شویم</w:t>
      </w:r>
      <w:r w:rsidR="00176E53">
        <w:rPr>
          <w:rFonts w:hint="cs"/>
          <w:rtl/>
        </w:rPr>
        <w:t xml:space="preserve">، این مراسم و </w:t>
      </w:r>
      <w:r w:rsidR="00BB3C71">
        <w:rPr>
          <w:rFonts w:hint="cs"/>
          <w:rtl/>
        </w:rPr>
        <w:t>عبادت‌ها</w:t>
      </w:r>
      <w:r w:rsidR="00176E53">
        <w:rPr>
          <w:rFonts w:hint="cs"/>
          <w:rtl/>
        </w:rPr>
        <w:t xml:space="preserve"> را تقویت کنیم، تا در آن روز حشر ان شاء الله سرافراز باشیم.</w:t>
      </w:r>
    </w:p>
    <w:p w:rsidR="006D36CC" w:rsidRDefault="006D36CC" w:rsidP="000E2B42">
      <w:pPr>
        <w:pStyle w:val="1"/>
        <w:rPr>
          <w:rtl/>
        </w:rPr>
      </w:pPr>
      <w:bookmarkStart w:id="9" w:name="_Toc490333195"/>
      <w:r>
        <w:rPr>
          <w:rFonts w:hint="cs"/>
          <w:rtl/>
        </w:rPr>
        <w:t>تشکر از مردم جهت شرکت در مراسم عبادی ماه مبارک رمضان</w:t>
      </w:r>
      <w:bookmarkEnd w:id="9"/>
    </w:p>
    <w:p w:rsidR="00176E53" w:rsidRDefault="00710A80" w:rsidP="000E2B42">
      <w:pPr>
        <w:rPr>
          <w:rtl/>
        </w:rPr>
      </w:pPr>
      <w:r>
        <w:rPr>
          <w:rFonts w:hint="cs"/>
          <w:rtl/>
        </w:rPr>
        <w:t xml:space="preserve">باید تشکر بکنم از مردم عزیز، جوانان بزرگوار، زنان و مردان و قشرهای گوناگون که در ماه مبارک رمضان، در مساجد، </w:t>
      </w:r>
      <w:r w:rsidR="00BB3C71">
        <w:rPr>
          <w:rFonts w:hint="cs"/>
          <w:rtl/>
        </w:rPr>
        <w:t>جمعه‌ها</w:t>
      </w:r>
      <w:r>
        <w:rPr>
          <w:rFonts w:hint="cs"/>
          <w:rtl/>
        </w:rPr>
        <w:t xml:space="preserve">، </w:t>
      </w:r>
      <w:r w:rsidR="00F93806">
        <w:rPr>
          <w:rFonts w:hint="cs"/>
          <w:rtl/>
        </w:rPr>
        <w:t>روز قدس،</w:t>
      </w:r>
      <w:r w:rsidR="00254309">
        <w:rPr>
          <w:rFonts w:hint="cs"/>
          <w:rtl/>
        </w:rPr>
        <w:t xml:space="preserve"> </w:t>
      </w:r>
      <w:bookmarkStart w:id="10" w:name="_GoBack"/>
      <w:bookmarkEnd w:id="10"/>
      <w:r w:rsidR="00BB3C71">
        <w:rPr>
          <w:rFonts w:hint="cs"/>
          <w:rtl/>
        </w:rPr>
        <w:t>جماعت‌ها</w:t>
      </w:r>
      <w:r>
        <w:rPr>
          <w:rFonts w:hint="cs"/>
          <w:rtl/>
        </w:rPr>
        <w:t xml:space="preserve">، در </w:t>
      </w:r>
      <w:r w:rsidR="00BB3C71">
        <w:rPr>
          <w:rFonts w:hint="cs"/>
          <w:rtl/>
        </w:rPr>
        <w:t>مراسم‌های</w:t>
      </w:r>
      <w:r>
        <w:rPr>
          <w:rFonts w:hint="cs"/>
          <w:rtl/>
        </w:rPr>
        <w:t xml:space="preserve"> عبادی و قرآنی </w:t>
      </w:r>
      <w:r w:rsidR="00F93806">
        <w:rPr>
          <w:rFonts w:hint="cs"/>
          <w:rtl/>
        </w:rPr>
        <w:t xml:space="preserve">حضور </w:t>
      </w:r>
      <w:r w:rsidR="00BB3C71">
        <w:rPr>
          <w:rFonts w:hint="cs"/>
          <w:rtl/>
        </w:rPr>
        <w:t>چشم‌گیر</w:t>
      </w:r>
      <w:r w:rsidR="00F93806">
        <w:rPr>
          <w:rFonts w:hint="cs"/>
          <w:rtl/>
        </w:rPr>
        <w:t xml:space="preserve"> داشتید</w:t>
      </w:r>
      <w:r w:rsidR="00FD1643">
        <w:rPr>
          <w:rFonts w:hint="cs"/>
          <w:rtl/>
        </w:rPr>
        <w:t xml:space="preserve">، از همه شما باید تشکر کرد و همه ما باید شاکر خداوند باشیم، از ائمه جماعات، </w:t>
      </w:r>
      <w:r w:rsidR="00BB3C71">
        <w:rPr>
          <w:rFonts w:hint="cs"/>
          <w:rtl/>
        </w:rPr>
        <w:t>هیئت‌های</w:t>
      </w:r>
      <w:r w:rsidR="00FD1643">
        <w:rPr>
          <w:rFonts w:hint="cs"/>
          <w:rtl/>
        </w:rPr>
        <w:t xml:space="preserve"> امنای مساجد، خادمان و کارگزاران مساجد، </w:t>
      </w:r>
      <w:r w:rsidR="00FD1643">
        <w:rPr>
          <w:rFonts w:hint="cs"/>
          <w:rtl/>
        </w:rPr>
        <w:lastRenderedPageBreak/>
        <w:t xml:space="preserve">مبلغان، فعلان قرآنی، </w:t>
      </w:r>
      <w:r w:rsidR="00BB3C71">
        <w:rPr>
          <w:rFonts w:hint="cs"/>
          <w:rtl/>
        </w:rPr>
        <w:t>هیئت‌های</w:t>
      </w:r>
      <w:r w:rsidR="00FD1643">
        <w:rPr>
          <w:rFonts w:hint="cs"/>
          <w:rtl/>
        </w:rPr>
        <w:t xml:space="preserve"> جوانان، </w:t>
      </w:r>
      <w:r w:rsidR="00BB3C71">
        <w:rPr>
          <w:rFonts w:hint="cs"/>
          <w:rtl/>
        </w:rPr>
        <w:t>هیئت‌های</w:t>
      </w:r>
      <w:r w:rsidR="00FD1643">
        <w:rPr>
          <w:rFonts w:hint="cs"/>
          <w:rtl/>
        </w:rPr>
        <w:t xml:space="preserve"> ورزشی، عزیزانی که سی شب در سی مسجد اجرا داشتند، از همه شما تشکر </w:t>
      </w:r>
      <w:r w:rsidR="00BB3C71">
        <w:rPr>
          <w:rFonts w:hint="cs"/>
          <w:rtl/>
        </w:rPr>
        <w:t>می‌کنم</w:t>
      </w:r>
      <w:r w:rsidR="00044E98">
        <w:rPr>
          <w:rFonts w:hint="cs"/>
          <w:rtl/>
        </w:rPr>
        <w:t>.</w:t>
      </w:r>
    </w:p>
    <w:p w:rsidR="00652759" w:rsidRDefault="00652759" w:rsidP="000E2B42">
      <w:pPr>
        <w:pStyle w:val="1"/>
        <w:rPr>
          <w:rtl/>
        </w:rPr>
      </w:pPr>
      <w:bookmarkStart w:id="11" w:name="_Toc490333196"/>
      <w:r>
        <w:rPr>
          <w:rFonts w:hint="cs"/>
          <w:rtl/>
        </w:rPr>
        <w:t>برگزاری بیش از دویست نماز جماعت در شهر میبد</w:t>
      </w:r>
      <w:bookmarkEnd w:id="11"/>
    </w:p>
    <w:p w:rsidR="00044E98" w:rsidRDefault="00044E98" w:rsidP="000E2B42">
      <w:pPr>
        <w:rPr>
          <w:rtl/>
        </w:rPr>
      </w:pPr>
      <w:r>
        <w:rPr>
          <w:rFonts w:hint="cs"/>
          <w:rtl/>
        </w:rPr>
        <w:t xml:space="preserve">برگزاری بیش از دویست نماز جماعت در ماه مبارک رمضان با حضور قریب به </w:t>
      </w:r>
      <w:r w:rsidR="00BB3C71">
        <w:rPr>
          <w:rFonts w:hint="cs"/>
          <w:rtl/>
        </w:rPr>
        <w:t>پنجاه‌هزار</w:t>
      </w:r>
      <w:r w:rsidR="00336759">
        <w:rPr>
          <w:rFonts w:hint="cs"/>
          <w:rtl/>
        </w:rPr>
        <w:t xml:space="preserve"> نفر نشانه عمق ایمان و عظمت و شکوه شما مردم دارد، حضور </w:t>
      </w:r>
      <w:r w:rsidR="00EB3E7D">
        <w:rPr>
          <w:rtl/>
        </w:rPr>
        <w:t>باشکوه</w:t>
      </w:r>
      <w:r w:rsidR="00336759">
        <w:rPr>
          <w:rFonts w:hint="cs"/>
          <w:rtl/>
        </w:rPr>
        <w:t xml:space="preserve"> شما در </w:t>
      </w:r>
      <w:r w:rsidR="00BB3C71">
        <w:rPr>
          <w:rFonts w:hint="cs"/>
          <w:rtl/>
        </w:rPr>
        <w:t>جمعه‌ها</w:t>
      </w:r>
      <w:r w:rsidR="00336759">
        <w:rPr>
          <w:rFonts w:hint="cs"/>
          <w:rtl/>
        </w:rPr>
        <w:t xml:space="preserve"> و روز قدس، برگ زرینی دیگر بر افتخارات شهر عزیز </w:t>
      </w:r>
      <w:r w:rsidR="00B20A0A">
        <w:rPr>
          <w:rFonts w:hint="cs"/>
          <w:rtl/>
        </w:rPr>
        <w:t>شما میبد افزود، درود و رحمت خدا بر شما باد</w:t>
      </w:r>
      <w:r w:rsidR="006717D0">
        <w:rPr>
          <w:rFonts w:hint="cs"/>
          <w:rtl/>
        </w:rPr>
        <w:t>.</w:t>
      </w:r>
    </w:p>
    <w:p w:rsidR="006717D0" w:rsidRDefault="00EB3E7D" w:rsidP="000E2B42">
      <w:pPr>
        <w:rPr>
          <w:rtl/>
        </w:rPr>
      </w:pPr>
      <w:r>
        <w:rPr>
          <w:rFonts w:hint="cs"/>
          <w:rtl/>
        </w:rPr>
        <w:t>به‌ویژه</w:t>
      </w:r>
      <w:r w:rsidR="006717D0">
        <w:rPr>
          <w:rFonts w:hint="cs"/>
          <w:rtl/>
        </w:rPr>
        <w:t xml:space="preserve"> از کسانی که در کارهای خیر و رسیدگی به امور مستمندان و دستگیری از یتیمان و </w:t>
      </w:r>
      <w:r>
        <w:rPr>
          <w:rFonts w:hint="cs"/>
          <w:rtl/>
        </w:rPr>
        <w:t>بیوه‌زنان</w:t>
      </w:r>
      <w:r w:rsidR="006717D0">
        <w:rPr>
          <w:rFonts w:hint="cs"/>
          <w:rtl/>
        </w:rPr>
        <w:t xml:space="preserve"> و ناداران و محرومان و مریضان تلاش </w:t>
      </w:r>
      <w:r>
        <w:rPr>
          <w:rFonts w:hint="cs"/>
          <w:rtl/>
        </w:rPr>
        <w:t>کرده‌اند</w:t>
      </w:r>
      <w:r w:rsidR="006717D0">
        <w:rPr>
          <w:rFonts w:hint="cs"/>
          <w:rtl/>
        </w:rPr>
        <w:t xml:space="preserve">، از نهادهای و مؤسسات و مردم عزیز تقدیر و تشکر </w:t>
      </w:r>
      <w:r w:rsidR="00BB3C71">
        <w:rPr>
          <w:rFonts w:hint="cs"/>
          <w:rtl/>
        </w:rPr>
        <w:t>می‌کنم</w:t>
      </w:r>
      <w:r w:rsidR="003D3439">
        <w:rPr>
          <w:rFonts w:hint="cs"/>
          <w:rtl/>
        </w:rPr>
        <w:t>.</w:t>
      </w:r>
    </w:p>
    <w:p w:rsidR="003D3439" w:rsidRDefault="003D3439" w:rsidP="000E2B42">
      <w:pPr>
        <w:rPr>
          <w:rtl/>
        </w:rPr>
      </w:pPr>
      <w:r>
        <w:rPr>
          <w:rFonts w:hint="cs"/>
          <w:rtl/>
        </w:rPr>
        <w:t xml:space="preserve">نکته دیگر حضور ما در این مراسم عبادی و سیاسی بزرگ برای همبستگی با </w:t>
      </w:r>
      <w:r w:rsidR="00EB3E7D">
        <w:rPr>
          <w:rFonts w:hint="cs"/>
          <w:rtl/>
        </w:rPr>
        <w:t>ملّت‌های</w:t>
      </w:r>
      <w:r>
        <w:rPr>
          <w:rFonts w:hint="cs"/>
          <w:rtl/>
        </w:rPr>
        <w:t xml:space="preserve"> مظلوم جهان است، مردم عزیز ما و </w:t>
      </w:r>
      <w:r w:rsidR="00EB3E7D">
        <w:rPr>
          <w:rFonts w:hint="cs"/>
          <w:rtl/>
        </w:rPr>
        <w:t>ملّت‌های</w:t>
      </w:r>
      <w:r>
        <w:rPr>
          <w:rFonts w:hint="cs"/>
          <w:rtl/>
        </w:rPr>
        <w:t xml:space="preserve"> مسلمان در بحرین و یمن و سوریه و عراق و فلسطین و لبنان </w:t>
      </w:r>
      <w:r w:rsidR="008B1875">
        <w:rPr>
          <w:rFonts w:hint="cs"/>
          <w:rtl/>
        </w:rPr>
        <w:t xml:space="preserve">و کشورهای دیگر با </w:t>
      </w:r>
      <w:r w:rsidR="00EB3E7D">
        <w:rPr>
          <w:rFonts w:hint="cs"/>
          <w:rtl/>
        </w:rPr>
        <w:t>رنج‌های</w:t>
      </w:r>
      <w:r w:rsidR="008B1875">
        <w:rPr>
          <w:rFonts w:hint="cs"/>
          <w:rtl/>
        </w:rPr>
        <w:t xml:space="preserve"> زیادی درگیر هستند</w:t>
      </w:r>
      <w:r w:rsidR="00BE447B">
        <w:rPr>
          <w:rFonts w:hint="cs"/>
          <w:rtl/>
        </w:rPr>
        <w:t xml:space="preserve">، </w:t>
      </w:r>
      <w:r w:rsidR="00EB3E7D">
        <w:rPr>
          <w:rFonts w:hint="cs"/>
          <w:rtl/>
        </w:rPr>
        <w:t>پشت‌صحنه</w:t>
      </w:r>
      <w:r w:rsidR="00BE447B">
        <w:rPr>
          <w:rFonts w:hint="cs"/>
          <w:rtl/>
        </w:rPr>
        <w:t xml:space="preserve"> و طراحان اصلی؛ </w:t>
      </w:r>
      <w:r w:rsidR="00EB3E7D">
        <w:rPr>
          <w:rFonts w:hint="cs"/>
          <w:rtl/>
        </w:rPr>
        <w:t>آمریکایی‌ها</w:t>
      </w:r>
      <w:r w:rsidR="00BE447B">
        <w:rPr>
          <w:rFonts w:hint="cs"/>
          <w:rtl/>
        </w:rPr>
        <w:t xml:space="preserve"> و </w:t>
      </w:r>
      <w:r w:rsidR="00EB3E7D">
        <w:rPr>
          <w:rFonts w:hint="cs"/>
          <w:rtl/>
        </w:rPr>
        <w:t>صهیونیست‌ها</w:t>
      </w:r>
      <w:r w:rsidR="00BE447B">
        <w:rPr>
          <w:rFonts w:hint="cs"/>
          <w:rtl/>
        </w:rPr>
        <w:t xml:space="preserve"> هستند که </w:t>
      </w:r>
      <w:r w:rsidR="00EB3E7D">
        <w:rPr>
          <w:rFonts w:hint="cs"/>
          <w:rtl/>
        </w:rPr>
        <w:t>این‌همه</w:t>
      </w:r>
      <w:r w:rsidR="00BE447B">
        <w:rPr>
          <w:rFonts w:hint="cs"/>
          <w:rtl/>
        </w:rPr>
        <w:t xml:space="preserve"> مصیبت در جهان به </w:t>
      </w:r>
      <w:r w:rsidR="00EB3E7D">
        <w:rPr>
          <w:rFonts w:hint="cs"/>
          <w:rtl/>
        </w:rPr>
        <w:t>بار آوردند</w:t>
      </w:r>
      <w:r w:rsidR="00BE447B">
        <w:rPr>
          <w:rFonts w:hint="cs"/>
          <w:rtl/>
        </w:rPr>
        <w:t xml:space="preserve"> و روی صحنه هم جریانات تروریستی، تکفیری و وابسته آشکار و نهان </w:t>
      </w:r>
      <w:r w:rsidR="00DD2A2A">
        <w:rPr>
          <w:rFonts w:hint="cs"/>
          <w:rtl/>
        </w:rPr>
        <w:t xml:space="preserve">به آل سعود هستند، ما با </w:t>
      </w:r>
      <w:r w:rsidR="00EB3E7D">
        <w:rPr>
          <w:rFonts w:hint="cs"/>
          <w:rtl/>
        </w:rPr>
        <w:t>ملّت‌های</w:t>
      </w:r>
      <w:r w:rsidR="00DD2A2A">
        <w:rPr>
          <w:rFonts w:hint="cs"/>
          <w:rtl/>
        </w:rPr>
        <w:t xml:space="preserve"> مظلوم اعلام همبستگی </w:t>
      </w:r>
      <w:r w:rsidR="00EB3E7D">
        <w:rPr>
          <w:rFonts w:hint="cs"/>
          <w:rtl/>
        </w:rPr>
        <w:t>می‌کنیم</w:t>
      </w:r>
      <w:r w:rsidR="00DD2A2A">
        <w:rPr>
          <w:rFonts w:hint="cs"/>
          <w:rtl/>
        </w:rPr>
        <w:t xml:space="preserve"> و دعا </w:t>
      </w:r>
      <w:r w:rsidR="00EB3E7D">
        <w:rPr>
          <w:rFonts w:hint="cs"/>
          <w:rtl/>
        </w:rPr>
        <w:t>می‌کنیم</w:t>
      </w:r>
      <w:r w:rsidR="00DD2A2A">
        <w:rPr>
          <w:rFonts w:hint="cs"/>
          <w:rtl/>
        </w:rPr>
        <w:t xml:space="preserve"> که خداوند </w:t>
      </w:r>
      <w:r w:rsidR="00EB3E7D">
        <w:rPr>
          <w:rFonts w:hint="cs"/>
          <w:rtl/>
        </w:rPr>
        <w:t>این‌ها</w:t>
      </w:r>
      <w:r w:rsidR="00DD2A2A">
        <w:rPr>
          <w:rFonts w:hint="cs"/>
          <w:rtl/>
        </w:rPr>
        <w:t xml:space="preserve"> را از شر این جنایتکاران آزاد بکند.</w:t>
      </w:r>
    </w:p>
    <w:p w:rsidR="00DD2A2A" w:rsidRDefault="002A3EA5" w:rsidP="000E2B42">
      <w:pPr>
        <w:rPr>
          <w:rtl/>
        </w:rPr>
      </w:pPr>
      <w:r>
        <w:rPr>
          <w:rFonts w:hint="cs"/>
          <w:rtl/>
        </w:rPr>
        <w:t xml:space="preserve">آل سعود امسال ما را از حج محروم کردند، اما این محرومیت به ضرر خود </w:t>
      </w:r>
      <w:r w:rsidR="00EB3E7D">
        <w:rPr>
          <w:rFonts w:hint="cs"/>
          <w:rtl/>
        </w:rPr>
        <w:t>آن‌ها</w:t>
      </w:r>
      <w:r>
        <w:rPr>
          <w:rFonts w:hint="cs"/>
          <w:rtl/>
        </w:rPr>
        <w:t xml:space="preserve"> به فضل الهی تمام خواهد شد، دنیا هم بداند که ما حج </w:t>
      </w:r>
      <w:r w:rsidR="00EB3E7D">
        <w:rPr>
          <w:rFonts w:hint="cs"/>
          <w:rtl/>
        </w:rPr>
        <w:t>نمی‌رویم</w:t>
      </w:r>
      <w:r>
        <w:rPr>
          <w:rFonts w:hint="cs"/>
          <w:rtl/>
        </w:rPr>
        <w:t xml:space="preserve">، اما نه </w:t>
      </w:r>
      <w:r w:rsidR="00BB3C71">
        <w:rPr>
          <w:rFonts w:hint="cs"/>
          <w:rtl/>
        </w:rPr>
        <w:t>به خاطر</w:t>
      </w:r>
      <w:r>
        <w:rPr>
          <w:rFonts w:hint="cs"/>
          <w:rtl/>
        </w:rPr>
        <w:t xml:space="preserve"> </w:t>
      </w:r>
      <w:r w:rsidR="00EB3E7D">
        <w:rPr>
          <w:rFonts w:hint="cs"/>
          <w:rtl/>
        </w:rPr>
        <w:t>این‌که</w:t>
      </w:r>
      <w:r>
        <w:rPr>
          <w:rFonts w:hint="cs"/>
          <w:rtl/>
        </w:rPr>
        <w:t xml:space="preserve"> ملّت ما پیشگام حج نیست، ملّت ما پیشگام حج و رمضان و دعا و عبادت است، </w:t>
      </w:r>
      <w:r w:rsidR="00BB3C71">
        <w:rPr>
          <w:rFonts w:hint="cs"/>
          <w:rtl/>
        </w:rPr>
        <w:t>به خاطر</w:t>
      </w:r>
      <w:r>
        <w:rPr>
          <w:rFonts w:hint="cs"/>
          <w:rtl/>
        </w:rPr>
        <w:t xml:space="preserve"> ظلم </w:t>
      </w:r>
      <w:r w:rsidR="00EB3E7D">
        <w:rPr>
          <w:rFonts w:hint="cs"/>
          <w:rtl/>
        </w:rPr>
        <w:t>آن‌ها</w:t>
      </w:r>
      <w:r>
        <w:rPr>
          <w:rFonts w:hint="cs"/>
          <w:rtl/>
        </w:rPr>
        <w:t xml:space="preserve"> ما امسال محروم شدیم، اما این محرومیت دیری نخواهد پایید و با پیروزی جریان انقلاب اسلامی، </w:t>
      </w:r>
      <w:r w:rsidR="00EB3E7D">
        <w:rPr>
          <w:rFonts w:hint="cs"/>
          <w:rtl/>
        </w:rPr>
        <w:t>ملّت‌های</w:t>
      </w:r>
      <w:r>
        <w:rPr>
          <w:rFonts w:hint="cs"/>
          <w:rtl/>
        </w:rPr>
        <w:t xml:space="preserve"> مسلمان، آزادانه در کنگره بزرگ حج حضور پیدا خواهند کرد</w:t>
      </w:r>
      <w:r w:rsidR="00880EDE">
        <w:rPr>
          <w:rFonts w:hint="cs"/>
          <w:rtl/>
        </w:rPr>
        <w:t>.</w:t>
      </w:r>
    </w:p>
    <w:p w:rsidR="00880EDE" w:rsidRDefault="00880EDE" w:rsidP="000E2B42">
      <w:pPr>
        <w:rPr>
          <w:rtl/>
        </w:rPr>
      </w:pPr>
      <w:r>
        <w:rPr>
          <w:rFonts w:hint="cs"/>
          <w:rtl/>
        </w:rPr>
        <w:t xml:space="preserve">انتظار داریم که ملّت و دولت و همه ما در حلّ مسائل اقتصادی تلاش بکنیم، مشکلات اقتصادی فراوانی وجود دارد که عظم همگانی و تکیه بر اقتصاد مقاومتی </w:t>
      </w:r>
      <w:r w:rsidR="00EB3E7D">
        <w:rPr>
          <w:rFonts w:hint="cs"/>
          <w:rtl/>
        </w:rPr>
        <w:t>می‌خواهد</w:t>
      </w:r>
      <w:r w:rsidR="00D92D73">
        <w:rPr>
          <w:rFonts w:hint="cs"/>
          <w:rtl/>
        </w:rPr>
        <w:t>.</w:t>
      </w:r>
    </w:p>
    <w:p w:rsidR="00652759" w:rsidRDefault="00652759" w:rsidP="000E2B42">
      <w:pPr>
        <w:pStyle w:val="1"/>
        <w:rPr>
          <w:rtl/>
        </w:rPr>
      </w:pPr>
      <w:bookmarkStart w:id="12" w:name="_Toc490333197"/>
      <w:r>
        <w:rPr>
          <w:rFonts w:hint="cs"/>
          <w:rtl/>
        </w:rPr>
        <w:t>هوشیاری در مسائل فرهنگی</w:t>
      </w:r>
      <w:bookmarkEnd w:id="12"/>
    </w:p>
    <w:p w:rsidR="00D92D73" w:rsidRDefault="00D92D73" w:rsidP="000E2B42">
      <w:pPr>
        <w:rPr>
          <w:rtl/>
        </w:rPr>
      </w:pPr>
      <w:r>
        <w:rPr>
          <w:rFonts w:hint="cs"/>
          <w:rtl/>
        </w:rPr>
        <w:t xml:space="preserve">در مسائل فرهنگی باید هوشیار و حساس باشیم، </w:t>
      </w:r>
      <w:r w:rsidR="00EB3E7D">
        <w:rPr>
          <w:rFonts w:hint="cs"/>
          <w:rtl/>
        </w:rPr>
        <w:t>موج‌های</w:t>
      </w:r>
      <w:r>
        <w:rPr>
          <w:rFonts w:hint="cs"/>
          <w:rtl/>
        </w:rPr>
        <w:t xml:space="preserve"> فراوانی نسل جوان ما را تهدید </w:t>
      </w:r>
      <w:r w:rsidR="00EB3E7D">
        <w:rPr>
          <w:rFonts w:hint="cs"/>
          <w:rtl/>
        </w:rPr>
        <w:t>می‌کند</w:t>
      </w:r>
      <w:r w:rsidR="003B1AF3">
        <w:rPr>
          <w:rFonts w:hint="cs"/>
          <w:rtl/>
        </w:rPr>
        <w:t xml:space="preserve">، نسل جوان ما باید بیدار باشند، در برابر این امواج فساد بایستند، برنامه ریزان و </w:t>
      </w:r>
      <w:r w:rsidR="00EB3E7D">
        <w:rPr>
          <w:rFonts w:hint="cs"/>
          <w:rtl/>
        </w:rPr>
        <w:t>سیاست‌گذاران</w:t>
      </w:r>
      <w:r w:rsidR="003B1AF3">
        <w:rPr>
          <w:rFonts w:hint="cs"/>
          <w:rtl/>
        </w:rPr>
        <w:t xml:space="preserve"> ما بیش از گذشته باید بر محورها و مسائل فرهنگی تکیه بکنند، در مسائل سیاسی ما نیاز به مقاومت و استواری داریم.</w:t>
      </w:r>
    </w:p>
    <w:p w:rsidR="003B1AF3" w:rsidRDefault="003B1AF3" w:rsidP="000E2B42">
      <w:pPr>
        <w:rPr>
          <w:rtl/>
        </w:rPr>
      </w:pPr>
      <w:r>
        <w:rPr>
          <w:rFonts w:hint="cs"/>
          <w:rtl/>
        </w:rPr>
        <w:lastRenderedPageBreak/>
        <w:t xml:space="preserve">در </w:t>
      </w:r>
      <w:r w:rsidR="002F4F16">
        <w:rPr>
          <w:rFonts w:hint="cs"/>
          <w:rtl/>
        </w:rPr>
        <w:t xml:space="preserve">پایان سخنم بر تقویت </w:t>
      </w:r>
      <w:r w:rsidR="00EB3E7D">
        <w:rPr>
          <w:rFonts w:hint="cs"/>
          <w:rtl/>
        </w:rPr>
        <w:t>پایه‌های</w:t>
      </w:r>
      <w:r w:rsidR="002F4F16">
        <w:rPr>
          <w:rFonts w:hint="cs"/>
          <w:rtl/>
        </w:rPr>
        <w:t xml:space="preserve"> روحیه انقلابی تأکید </w:t>
      </w:r>
      <w:r w:rsidR="00BB3C71">
        <w:rPr>
          <w:rFonts w:hint="cs"/>
          <w:rtl/>
        </w:rPr>
        <w:t>می‌کنم</w:t>
      </w:r>
      <w:r w:rsidR="002F4F16">
        <w:rPr>
          <w:rFonts w:hint="cs"/>
          <w:rtl/>
        </w:rPr>
        <w:t xml:space="preserve">، ما در برابر این </w:t>
      </w:r>
      <w:r w:rsidR="00EB3E7D">
        <w:rPr>
          <w:rFonts w:hint="cs"/>
          <w:rtl/>
        </w:rPr>
        <w:t>دشمن‌های</w:t>
      </w:r>
      <w:r w:rsidR="002F4F16">
        <w:rPr>
          <w:rFonts w:hint="cs"/>
          <w:rtl/>
        </w:rPr>
        <w:t xml:space="preserve"> </w:t>
      </w:r>
      <w:r w:rsidR="00EB3E7D">
        <w:rPr>
          <w:rFonts w:hint="cs"/>
          <w:rtl/>
        </w:rPr>
        <w:t>صف‌کشیده</w:t>
      </w:r>
      <w:r w:rsidR="002F4F16">
        <w:rPr>
          <w:rFonts w:hint="cs"/>
          <w:rtl/>
        </w:rPr>
        <w:t>، در برابر این امواج فساد و مشکلات فراوان راهی جزء روحیه انقلابی، تکیه بر مبانی اسلام و انقلاب اسلامی و اندیشه امام و  پیروی خالصانه از رهبری نداریم.</w:t>
      </w:r>
    </w:p>
    <w:p w:rsidR="002F4F16" w:rsidRPr="007E636F" w:rsidRDefault="002F4F16" w:rsidP="000E2B42">
      <w:r>
        <w:rPr>
          <w:rFonts w:hint="cs"/>
          <w:rtl/>
        </w:rPr>
        <w:t xml:space="preserve">امیدواریم همه ما با تکیه بر این روح جهادی و بسیجی و انقلابی در </w:t>
      </w:r>
      <w:r w:rsidR="00EB3E7D">
        <w:rPr>
          <w:rFonts w:hint="cs"/>
          <w:rtl/>
        </w:rPr>
        <w:t>عرصه‌های</w:t>
      </w:r>
      <w:r>
        <w:rPr>
          <w:rFonts w:hint="cs"/>
          <w:rtl/>
        </w:rPr>
        <w:t xml:space="preserve"> اقتصادی و فرهنگی و اجتماعی حضور پیدا بکنیم و مشکلات جامعه با همبستگی یکدیگر حل </w:t>
      </w:r>
      <w:r w:rsidR="00FA5873">
        <w:rPr>
          <w:rFonts w:hint="cs"/>
          <w:rtl/>
        </w:rPr>
        <w:t>بکنیم.</w:t>
      </w:r>
    </w:p>
    <w:sectPr w:rsidR="002F4F16"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05" w:rsidRDefault="00427E05" w:rsidP="000D5800">
      <w:pPr>
        <w:spacing w:after="0"/>
      </w:pPr>
      <w:r>
        <w:separator/>
      </w:r>
    </w:p>
  </w:endnote>
  <w:endnote w:type="continuationSeparator" w:id="0">
    <w:p w:rsidR="00427E05" w:rsidRDefault="00427E0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C7" w:rsidRDefault="00B643C7">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254309">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C7" w:rsidRDefault="00B643C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05" w:rsidRDefault="00427E05" w:rsidP="000D5800">
      <w:pPr>
        <w:spacing w:after="0"/>
      </w:pPr>
      <w:r>
        <w:separator/>
      </w:r>
    </w:p>
  </w:footnote>
  <w:footnote w:type="continuationSeparator" w:id="0">
    <w:p w:rsidR="00427E05" w:rsidRDefault="00427E05" w:rsidP="000D5800">
      <w:pPr>
        <w:spacing w:after="0"/>
      </w:pPr>
      <w:r>
        <w:continuationSeparator/>
      </w:r>
    </w:p>
  </w:footnote>
  <w:footnote w:id="1">
    <w:p w:rsidR="005A023A" w:rsidRPr="000E2B42" w:rsidRDefault="005A023A" w:rsidP="005A023A">
      <w:pPr>
        <w:pStyle w:val="a1"/>
        <w:ind w:firstLine="0"/>
        <w:rPr>
          <w:rFonts w:ascii="IRBadr" w:hAnsi="IRBadr" w:cs="B Badr"/>
          <w:sz w:val="22"/>
          <w:szCs w:val="22"/>
          <w:rtl/>
        </w:rPr>
      </w:pPr>
      <w:r w:rsidRPr="000E2B42">
        <w:rPr>
          <w:rStyle w:val="aff0"/>
          <w:rFonts w:ascii="IRBadr" w:eastAsia="2  Lotus" w:hAnsi="IRBadr" w:cs="B Badr"/>
          <w:sz w:val="22"/>
          <w:szCs w:val="22"/>
        </w:rPr>
        <w:footnoteRef/>
      </w:r>
      <w:r w:rsidRPr="000E2B42">
        <w:rPr>
          <w:rFonts w:ascii="IRBadr" w:hAnsi="IRBadr" w:cs="B Badr" w:hint="cs"/>
          <w:sz w:val="22"/>
          <w:szCs w:val="22"/>
          <w:rtl/>
        </w:rPr>
        <w:t xml:space="preserve">. </w:t>
      </w:r>
      <w:r w:rsidRPr="000E2B42">
        <w:rPr>
          <w:rFonts w:cs="B Badr" w:hint="cs"/>
          <w:sz w:val="22"/>
          <w:szCs w:val="22"/>
          <w:rtl/>
        </w:rPr>
        <w:t>اعراف</w:t>
      </w:r>
      <w:r w:rsidRPr="000E2B42">
        <w:rPr>
          <w:rFonts w:ascii="IRBadr" w:hAnsi="IRBadr" w:cs="B Badr" w:hint="cs"/>
          <w:sz w:val="22"/>
          <w:szCs w:val="22"/>
          <w:rtl/>
        </w:rPr>
        <w:t xml:space="preserve"> (7): 43.</w:t>
      </w:r>
    </w:p>
  </w:footnote>
  <w:footnote w:id="2">
    <w:p w:rsidR="005A023A" w:rsidRPr="000E2B42" w:rsidRDefault="005A023A" w:rsidP="005A023A">
      <w:pPr>
        <w:pStyle w:val="a1"/>
        <w:ind w:firstLine="0"/>
        <w:rPr>
          <w:rFonts w:ascii="IRBadr" w:hAnsi="IRBadr" w:cs="B Badr" w:hint="cs"/>
          <w:sz w:val="22"/>
          <w:szCs w:val="22"/>
          <w:rtl/>
        </w:rPr>
      </w:pPr>
      <w:r w:rsidRPr="000E2B42">
        <w:rPr>
          <w:rFonts w:ascii="IRBadr" w:hAnsi="IRBadr" w:cs="B Badr"/>
          <w:sz w:val="22"/>
          <w:szCs w:val="22"/>
        </w:rPr>
        <w:footnoteRef/>
      </w:r>
      <w:r w:rsidRPr="000E2B42">
        <w:rPr>
          <w:rFonts w:ascii="IRBadr" w:hAnsi="IRBadr" w:cs="B Badr" w:hint="cs"/>
          <w:sz w:val="22"/>
          <w:szCs w:val="22"/>
          <w:rtl/>
        </w:rPr>
        <w:t xml:space="preserve">. </w:t>
      </w:r>
      <w:bookmarkStart w:id="3" w:name="OLE_LINK31"/>
      <w:bookmarkStart w:id="4" w:name="OLE_LINK32"/>
      <w:r w:rsidRPr="000E2B42">
        <w:rPr>
          <w:rFonts w:cs="B Badr" w:hint="cs"/>
          <w:sz w:val="22"/>
          <w:szCs w:val="22"/>
          <w:rtl/>
        </w:rPr>
        <w:t>آل‌عمران</w:t>
      </w:r>
      <w:bookmarkEnd w:id="3"/>
      <w:bookmarkEnd w:id="4"/>
      <w:r w:rsidRPr="000E2B42">
        <w:rPr>
          <w:rFonts w:ascii="IRBadr" w:hAnsi="IRBadr" w:cs="B Badr" w:hint="cs"/>
          <w:sz w:val="22"/>
          <w:szCs w:val="22"/>
          <w:rtl/>
        </w:rPr>
        <w:t xml:space="preserve"> (3): 102.</w:t>
      </w:r>
    </w:p>
  </w:footnote>
  <w:footnote w:id="3">
    <w:p w:rsidR="000E2B42" w:rsidRDefault="000E2B42" w:rsidP="000E2B42">
      <w:pPr>
        <w:pStyle w:val="a1"/>
        <w:ind w:firstLine="0"/>
        <w:rPr>
          <w:rFonts w:hint="cs"/>
          <w:rtl/>
        </w:rPr>
      </w:pPr>
      <w:r w:rsidRPr="000E2B42">
        <w:rPr>
          <w:rStyle w:val="aff0"/>
          <w:sz w:val="22"/>
          <w:szCs w:val="22"/>
        </w:rPr>
        <w:footnoteRef/>
      </w:r>
      <w:r w:rsidRPr="000E2B42">
        <w:rPr>
          <w:sz w:val="22"/>
          <w:szCs w:val="22"/>
          <w:rtl/>
        </w:rPr>
        <w:t xml:space="preserve"> </w:t>
      </w:r>
      <w:r w:rsidRPr="000E2B42">
        <w:rPr>
          <w:rFonts w:hint="cs"/>
          <w:sz w:val="22"/>
          <w:szCs w:val="22"/>
          <w:rtl/>
        </w:rPr>
        <w:t>. نهج البلاغه، قصار 428.</w:t>
      </w:r>
    </w:p>
  </w:footnote>
  <w:footnote w:id="4">
    <w:p w:rsidR="00A363A9" w:rsidRPr="001E4E55" w:rsidRDefault="00A363A9" w:rsidP="00A363A9">
      <w:pPr>
        <w:pStyle w:val="a1"/>
        <w:bidi w:val="0"/>
        <w:jc w:val="right"/>
        <w:rPr>
          <w:rFonts w:ascii="IRBadr" w:hAnsi="IRBadr" w:cs="IRBadr"/>
          <w:sz w:val="24"/>
          <w:szCs w:val="24"/>
          <w:rtl/>
        </w:rPr>
      </w:pPr>
      <w:r w:rsidRPr="001E4E55">
        <w:rPr>
          <w:rFonts w:ascii="IRBadr" w:hAnsi="IRBadr" w:cs="IRBadr"/>
          <w:sz w:val="24"/>
          <w:szCs w:val="24"/>
          <w:rtl/>
        </w:rPr>
        <w:t>. 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C7" w:rsidRDefault="00B643C7">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B643C7">
    <w:pPr>
      <w:jc w:val="center"/>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2336" behindDoc="1" locked="0" layoutInCell="1" allowOverlap="1" wp14:anchorId="6115B4E4" wp14:editId="18C96F5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B643C7">
      <w:rPr>
        <w:rFonts w:ascii="Adobe Arabic" w:hAnsi="Adobe Arabic" w:cs="Adobe Arabic" w:hint="cs"/>
        <w:b/>
        <w:bCs/>
        <w:sz w:val="24"/>
        <w:szCs w:val="24"/>
        <w:rtl/>
      </w:rPr>
      <w:t xml:space="preserve">                                                   </w:t>
    </w:r>
    <w:r w:rsidR="00B643C7">
      <w:rPr>
        <w:rFonts w:ascii="Adobe Arabic" w:hAnsi="Adobe Arabic" w:cs="Adobe Arabic"/>
        <w:b/>
        <w:bCs/>
        <w:sz w:val="24"/>
        <w:szCs w:val="24"/>
        <w:rtl/>
      </w:rPr>
      <w:t xml:space="preserve">خطبه‌های نماز جمعه آیت الله اعرافی                                        شماره ثبت: </w:t>
    </w:r>
    <w:r w:rsidR="0046632E" w:rsidRPr="0046632E">
      <w:rPr>
        <w:rFonts w:ascii="Adobe Arabic" w:hAnsi="Adobe Arabic" w:cs="Adobe Arabic"/>
        <w:b/>
        <w:bCs/>
        <w:sz w:val="24"/>
        <w:szCs w:val="24"/>
        <w:rtl/>
      </w:rPr>
      <w:t>6544</w:t>
    </w:r>
  </w:p>
  <w:p w:rsidR="0046632E" w:rsidRDefault="0046632E" w:rsidP="0046632E">
    <w:pPr>
      <w:jc w:val="center"/>
    </w:pP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1B77D6D5" wp14:editId="5F795D3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93EF"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C7" w:rsidRDefault="00B643C7">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2E"/>
    <w:rsid w:val="00007060"/>
    <w:rsid w:val="000228A2"/>
    <w:rsid w:val="000324F1"/>
    <w:rsid w:val="00041FE0"/>
    <w:rsid w:val="00042E34"/>
    <w:rsid w:val="00044E98"/>
    <w:rsid w:val="00045B14"/>
    <w:rsid w:val="00052BA3"/>
    <w:rsid w:val="0006363E"/>
    <w:rsid w:val="00063C89"/>
    <w:rsid w:val="00080DFF"/>
    <w:rsid w:val="00085ED5"/>
    <w:rsid w:val="000A1A51"/>
    <w:rsid w:val="000B4684"/>
    <w:rsid w:val="000D2D0D"/>
    <w:rsid w:val="000D5800"/>
    <w:rsid w:val="000D6581"/>
    <w:rsid w:val="000E2B42"/>
    <w:rsid w:val="000F1897"/>
    <w:rsid w:val="000F7E72"/>
    <w:rsid w:val="00101E2D"/>
    <w:rsid w:val="00102405"/>
    <w:rsid w:val="00102CEB"/>
    <w:rsid w:val="00110B47"/>
    <w:rsid w:val="00114C37"/>
    <w:rsid w:val="00117955"/>
    <w:rsid w:val="00133E1D"/>
    <w:rsid w:val="0013617D"/>
    <w:rsid w:val="00136442"/>
    <w:rsid w:val="001370B6"/>
    <w:rsid w:val="00150D4B"/>
    <w:rsid w:val="00152670"/>
    <w:rsid w:val="001550AE"/>
    <w:rsid w:val="00166DD8"/>
    <w:rsid w:val="001712D6"/>
    <w:rsid w:val="001757C8"/>
    <w:rsid w:val="00176E53"/>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7200"/>
    <w:rsid w:val="002529C5"/>
    <w:rsid w:val="00254309"/>
    <w:rsid w:val="00270294"/>
    <w:rsid w:val="00283229"/>
    <w:rsid w:val="002914BD"/>
    <w:rsid w:val="0029579A"/>
    <w:rsid w:val="00297263"/>
    <w:rsid w:val="002A21AE"/>
    <w:rsid w:val="002A35E0"/>
    <w:rsid w:val="002A3EA5"/>
    <w:rsid w:val="002B7AD5"/>
    <w:rsid w:val="002C56FD"/>
    <w:rsid w:val="002D49E4"/>
    <w:rsid w:val="002D5BDC"/>
    <w:rsid w:val="002D720F"/>
    <w:rsid w:val="002E450B"/>
    <w:rsid w:val="002E73F9"/>
    <w:rsid w:val="002F05B9"/>
    <w:rsid w:val="002F4F16"/>
    <w:rsid w:val="00311429"/>
    <w:rsid w:val="00323168"/>
    <w:rsid w:val="00331826"/>
    <w:rsid w:val="00336759"/>
    <w:rsid w:val="00340BA3"/>
    <w:rsid w:val="0034541D"/>
    <w:rsid w:val="00366400"/>
    <w:rsid w:val="003963D7"/>
    <w:rsid w:val="00396F28"/>
    <w:rsid w:val="003A1A05"/>
    <w:rsid w:val="003A2654"/>
    <w:rsid w:val="003B1AF3"/>
    <w:rsid w:val="003C06BF"/>
    <w:rsid w:val="003C7899"/>
    <w:rsid w:val="003D2F0A"/>
    <w:rsid w:val="003D3439"/>
    <w:rsid w:val="003D563F"/>
    <w:rsid w:val="003E1E58"/>
    <w:rsid w:val="003E2BAB"/>
    <w:rsid w:val="00405199"/>
    <w:rsid w:val="00410699"/>
    <w:rsid w:val="00415360"/>
    <w:rsid w:val="004215FA"/>
    <w:rsid w:val="00427E05"/>
    <w:rsid w:val="00443EB7"/>
    <w:rsid w:val="0044591E"/>
    <w:rsid w:val="004476F0"/>
    <w:rsid w:val="00455B91"/>
    <w:rsid w:val="004651D2"/>
    <w:rsid w:val="00465D26"/>
    <w:rsid w:val="0046632E"/>
    <w:rsid w:val="004679F8"/>
    <w:rsid w:val="004A790F"/>
    <w:rsid w:val="004B337F"/>
    <w:rsid w:val="004C4D9F"/>
    <w:rsid w:val="004F3596"/>
    <w:rsid w:val="00530FD7"/>
    <w:rsid w:val="00545B0C"/>
    <w:rsid w:val="00551628"/>
    <w:rsid w:val="00572E2D"/>
    <w:rsid w:val="00580CFA"/>
    <w:rsid w:val="00592103"/>
    <w:rsid w:val="005941DD"/>
    <w:rsid w:val="005A023A"/>
    <w:rsid w:val="005A545E"/>
    <w:rsid w:val="005A5862"/>
    <w:rsid w:val="005B05D4"/>
    <w:rsid w:val="005B0852"/>
    <w:rsid w:val="005B16EB"/>
    <w:rsid w:val="005C06AE"/>
    <w:rsid w:val="00610C18"/>
    <w:rsid w:val="00612385"/>
    <w:rsid w:val="0061376C"/>
    <w:rsid w:val="00617C7C"/>
    <w:rsid w:val="00627180"/>
    <w:rsid w:val="00636EFA"/>
    <w:rsid w:val="00652759"/>
    <w:rsid w:val="0066229C"/>
    <w:rsid w:val="00663AAD"/>
    <w:rsid w:val="006717D0"/>
    <w:rsid w:val="0069696C"/>
    <w:rsid w:val="00696C84"/>
    <w:rsid w:val="006A085A"/>
    <w:rsid w:val="006B26AD"/>
    <w:rsid w:val="006C125E"/>
    <w:rsid w:val="006D36CC"/>
    <w:rsid w:val="006D3A87"/>
    <w:rsid w:val="006F01B4"/>
    <w:rsid w:val="00703DD3"/>
    <w:rsid w:val="00710A80"/>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0EDE"/>
    <w:rsid w:val="00883733"/>
    <w:rsid w:val="008965D2"/>
    <w:rsid w:val="008A236D"/>
    <w:rsid w:val="008B1875"/>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93A5B"/>
    <w:rsid w:val="009A42EF"/>
    <w:rsid w:val="009A6425"/>
    <w:rsid w:val="009B46BC"/>
    <w:rsid w:val="009B61C3"/>
    <w:rsid w:val="009C7B4F"/>
    <w:rsid w:val="009D5CA6"/>
    <w:rsid w:val="009E1F06"/>
    <w:rsid w:val="009F4EB3"/>
    <w:rsid w:val="009F5F6C"/>
    <w:rsid w:val="00A06D48"/>
    <w:rsid w:val="00A21834"/>
    <w:rsid w:val="00A31C17"/>
    <w:rsid w:val="00A31FDE"/>
    <w:rsid w:val="00A35AC2"/>
    <w:rsid w:val="00A363A9"/>
    <w:rsid w:val="00A37C77"/>
    <w:rsid w:val="00A5418D"/>
    <w:rsid w:val="00A725C2"/>
    <w:rsid w:val="00A769EE"/>
    <w:rsid w:val="00A810A5"/>
    <w:rsid w:val="00A9616A"/>
    <w:rsid w:val="00A96F68"/>
    <w:rsid w:val="00AA2342"/>
    <w:rsid w:val="00AD0304"/>
    <w:rsid w:val="00AD27BE"/>
    <w:rsid w:val="00AF00AB"/>
    <w:rsid w:val="00AF0F1A"/>
    <w:rsid w:val="00B01724"/>
    <w:rsid w:val="00B07D3E"/>
    <w:rsid w:val="00B1300D"/>
    <w:rsid w:val="00B15027"/>
    <w:rsid w:val="00B20A0A"/>
    <w:rsid w:val="00B21CF4"/>
    <w:rsid w:val="00B24300"/>
    <w:rsid w:val="00B330C7"/>
    <w:rsid w:val="00B34736"/>
    <w:rsid w:val="00B55D51"/>
    <w:rsid w:val="00B63F15"/>
    <w:rsid w:val="00B643C7"/>
    <w:rsid w:val="00B8157C"/>
    <w:rsid w:val="00B9119B"/>
    <w:rsid w:val="00B96A3B"/>
    <w:rsid w:val="00BA51A8"/>
    <w:rsid w:val="00BB3C71"/>
    <w:rsid w:val="00BB5F7E"/>
    <w:rsid w:val="00BC26F6"/>
    <w:rsid w:val="00BC4833"/>
    <w:rsid w:val="00BD3122"/>
    <w:rsid w:val="00BD40DA"/>
    <w:rsid w:val="00BE447B"/>
    <w:rsid w:val="00BF3D67"/>
    <w:rsid w:val="00C1434D"/>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2D73"/>
    <w:rsid w:val="00DB21CF"/>
    <w:rsid w:val="00DB28BB"/>
    <w:rsid w:val="00DC603F"/>
    <w:rsid w:val="00DD2A2A"/>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B3E7D"/>
    <w:rsid w:val="00EC4393"/>
    <w:rsid w:val="00ED2236"/>
    <w:rsid w:val="00EE1C07"/>
    <w:rsid w:val="00EE2C91"/>
    <w:rsid w:val="00EE3979"/>
    <w:rsid w:val="00EF138C"/>
    <w:rsid w:val="00EF429C"/>
    <w:rsid w:val="00F034CE"/>
    <w:rsid w:val="00F10A0F"/>
    <w:rsid w:val="00F1562C"/>
    <w:rsid w:val="00F25714"/>
    <w:rsid w:val="00F3446D"/>
    <w:rsid w:val="00F40284"/>
    <w:rsid w:val="00F53380"/>
    <w:rsid w:val="00F67976"/>
    <w:rsid w:val="00F70BE1"/>
    <w:rsid w:val="00F729E7"/>
    <w:rsid w:val="00F85929"/>
    <w:rsid w:val="00F93806"/>
    <w:rsid w:val="00FA5873"/>
    <w:rsid w:val="00FB3ED3"/>
    <w:rsid w:val="00FB4408"/>
    <w:rsid w:val="00FB7933"/>
    <w:rsid w:val="00FC0862"/>
    <w:rsid w:val="00FC70FB"/>
    <w:rsid w:val="00FD143D"/>
    <w:rsid w:val="00FD16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226BE-2ADF-45B7-8B7A-125946D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A023A"/>
    <w:rPr>
      <w:vertAlign w:val="superscript"/>
    </w:rPr>
  </w:style>
  <w:style w:type="character" w:customStyle="1" w:styleId="arabic">
    <w:name w:val="arabic"/>
    <w:basedOn w:val="a2"/>
    <w:rsid w:val="00A363A9"/>
  </w:style>
  <w:style w:type="character" w:styleId="aff1">
    <w:name w:val="Hyperlink"/>
    <w:basedOn w:val="a2"/>
    <w:uiPriority w:val="99"/>
    <w:unhideWhenUsed/>
    <w:rsid w:val="0065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533A-6B79-49B2-B7E4-427719C7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118</TotalTime>
  <Pages>1</Pages>
  <Words>1108</Words>
  <Characters>6321</Characters>
  <Application>Microsoft Office Word</Application>
  <DocSecurity>0</DocSecurity>
  <Lines>52</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30</cp:revision>
  <dcterms:created xsi:type="dcterms:W3CDTF">2017-08-12T14:08:00Z</dcterms:created>
  <dcterms:modified xsi:type="dcterms:W3CDTF">2017-08-15T06:27:00Z</dcterms:modified>
</cp:coreProperties>
</file>