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E8" w:rsidRPr="003673E8" w:rsidRDefault="003673E8" w:rsidP="007378EB">
      <w:pPr>
        <w:pStyle w:val="Heading1"/>
        <w:jc w:val="both"/>
        <w:rPr>
          <w:rtl/>
        </w:rPr>
      </w:pPr>
      <w:bookmarkStart w:id="0" w:name="_Toc430016920"/>
      <w:r w:rsidRPr="003673E8">
        <w:rPr>
          <w:rtl/>
        </w:rPr>
        <w:t>فهرست مطالب</w:t>
      </w:r>
      <w:r w:rsidRPr="003673E8">
        <w:rPr>
          <w:rFonts w:hint="cs"/>
          <w:rtl/>
        </w:rPr>
        <w:t>:</w:t>
      </w:r>
      <w:bookmarkEnd w:id="0"/>
    </w:p>
    <w:p w:rsidR="007378EB" w:rsidRPr="007378EB" w:rsidRDefault="003673E8" w:rsidP="007378EB">
      <w:pPr>
        <w:pStyle w:val="TOC1"/>
        <w:tabs>
          <w:tab w:val="right" w:leader="dot" w:pos="9350"/>
        </w:tabs>
        <w:bidi/>
        <w:rPr>
          <w:rFonts w:ascii="IRBadr" w:hAnsi="IRBadr" w:cs="IRBadr"/>
          <w:noProof/>
          <w:szCs w:val="22"/>
        </w:rPr>
      </w:pPr>
      <w:r w:rsidRPr="007378EB">
        <w:rPr>
          <w:rFonts w:ascii="IRBadr" w:hAnsi="IRBadr" w:cs="IRBadr"/>
          <w:b/>
          <w:bCs/>
          <w:sz w:val="28"/>
          <w:rtl/>
        </w:rPr>
        <w:fldChar w:fldCharType="begin"/>
      </w:r>
      <w:r w:rsidRPr="007378EB">
        <w:rPr>
          <w:rFonts w:ascii="IRBadr" w:hAnsi="IRBadr" w:cs="IRBadr"/>
          <w:b/>
          <w:bCs/>
          <w:sz w:val="28"/>
          <w:rtl/>
        </w:rPr>
        <w:instrText xml:space="preserve"> </w:instrText>
      </w:r>
      <w:r w:rsidRPr="007378EB">
        <w:rPr>
          <w:rFonts w:ascii="IRBadr" w:hAnsi="IRBadr" w:cs="IRBadr"/>
          <w:b/>
          <w:bCs/>
          <w:sz w:val="28"/>
        </w:rPr>
        <w:instrText>TOC</w:instrText>
      </w:r>
      <w:r w:rsidRPr="007378EB">
        <w:rPr>
          <w:rFonts w:ascii="IRBadr" w:hAnsi="IRBadr" w:cs="IRBadr"/>
          <w:b/>
          <w:bCs/>
          <w:sz w:val="28"/>
          <w:rtl/>
        </w:rPr>
        <w:instrText xml:space="preserve"> \</w:instrText>
      </w:r>
      <w:r w:rsidRPr="007378EB">
        <w:rPr>
          <w:rFonts w:ascii="IRBadr" w:hAnsi="IRBadr" w:cs="IRBadr"/>
          <w:b/>
          <w:bCs/>
          <w:sz w:val="28"/>
        </w:rPr>
        <w:instrText>o "1-3" \h \z \u</w:instrText>
      </w:r>
      <w:r w:rsidRPr="007378EB">
        <w:rPr>
          <w:rFonts w:ascii="IRBadr" w:hAnsi="IRBadr" w:cs="IRBadr"/>
          <w:b/>
          <w:bCs/>
          <w:sz w:val="28"/>
          <w:rtl/>
        </w:rPr>
        <w:instrText xml:space="preserve"> </w:instrText>
      </w:r>
      <w:r w:rsidRPr="007378EB">
        <w:rPr>
          <w:rFonts w:ascii="IRBadr" w:hAnsi="IRBadr" w:cs="IRBadr"/>
          <w:b/>
          <w:bCs/>
          <w:sz w:val="28"/>
          <w:rtl/>
        </w:rPr>
        <w:fldChar w:fldCharType="separate"/>
      </w:r>
      <w:hyperlink w:anchor="_Toc430016921" w:history="1">
        <w:r w:rsidR="007378EB" w:rsidRPr="007378EB">
          <w:rPr>
            <w:rStyle w:val="Hyperlink"/>
            <w:rFonts w:ascii="IRBadr" w:hAnsi="IRBadr" w:cs="IRBadr"/>
            <w:noProof/>
            <w:rtl/>
          </w:rPr>
          <w:t>خطبه اول</w:t>
        </w:r>
        <w:r w:rsidR="007378EB" w:rsidRPr="007378EB">
          <w:rPr>
            <w:rFonts w:ascii="IRBadr" w:hAnsi="IRBadr" w:cs="IRBadr"/>
            <w:noProof/>
            <w:webHidden/>
          </w:rPr>
          <w:tab/>
        </w:r>
        <w:r w:rsidR="007378EB" w:rsidRPr="007378EB">
          <w:rPr>
            <w:rStyle w:val="Hyperlink"/>
            <w:rFonts w:ascii="IRBadr" w:hAnsi="IRBadr" w:cs="IRBadr"/>
            <w:noProof/>
            <w:rtl/>
          </w:rPr>
          <w:fldChar w:fldCharType="begin"/>
        </w:r>
        <w:r w:rsidR="007378EB" w:rsidRPr="007378EB">
          <w:rPr>
            <w:rFonts w:ascii="IRBadr" w:hAnsi="IRBadr" w:cs="IRBadr"/>
            <w:noProof/>
            <w:webHidden/>
          </w:rPr>
          <w:instrText xml:space="preserve"> PAGEREF _Toc430016921 \h </w:instrText>
        </w:r>
        <w:r w:rsidR="007378EB" w:rsidRPr="007378EB">
          <w:rPr>
            <w:rStyle w:val="Hyperlink"/>
            <w:rFonts w:ascii="IRBadr" w:hAnsi="IRBadr" w:cs="IRBadr"/>
            <w:noProof/>
            <w:rtl/>
          </w:rPr>
        </w:r>
        <w:r w:rsidR="007378EB" w:rsidRPr="007378EB">
          <w:rPr>
            <w:rStyle w:val="Hyperlink"/>
            <w:rFonts w:ascii="IRBadr" w:hAnsi="IRBadr" w:cs="IRBadr"/>
            <w:noProof/>
            <w:rtl/>
          </w:rPr>
          <w:fldChar w:fldCharType="separate"/>
        </w:r>
        <w:r w:rsidR="007378EB" w:rsidRPr="007378EB">
          <w:rPr>
            <w:rFonts w:ascii="IRBadr" w:hAnsi="IRBadr" w:cs="IRBadr"/>
            <w:noProof/>
            <w:webHidden/>
          </w:rPr>
          <w:t>2</w:t>
        </w:r>
        <w:r w:rsidR="007378EB"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22" w:history="1">
        <w:r w:rsidRPr="007378EB">
          <w:rPr>
            <w:rStyle w:val="Hyperlink"/>
            <w:rFonts w:ascii="IRBadr" w:hAnsi="IRBadr" w:cs="IRBadr"/>
            <w:noProof/>
            <w:rtl/>
          </w:rPr>
          <w:t>نصیحت و خیرخواهی در جامعه‌ی اسلامی</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_Toc430016922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2</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23" w:history="1">
        <w:r w:rsidRPr="007378EB">
          <w:rPr>
            <w:rStyle w:val="Hyperlink"/>
            <w:rFonts w:ascii="IRBadr" w:hAnsi="IRBadr" w:cs="IRBadr"/>
            <w:noProof/>
            <w:rtl/>
          </w:rPr>
          <w:t>شیوه‌ی تذکر:</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_Toc430016923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3</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24" w:history="1">
        <w:r w:rsidRPr="007378EB">
          <w:rPr>
            <w:rStyle w:val="Hyperlink"/>
            <w:rFonts w:ascii="IRBadr" w:hAnsi="IRBadr" w:cs="IRBadr"/>
            <w:noProof/>
            <w:rtl/>
          </w:rPr>
          <w:t>نصیحت در روایات</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_Toc430016924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3</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25" w:history="1">
        <w:r w:rsidRPr="007378EB">
          <w:rPr>
            <w:rStyle w:val="Hyperlink"/>
            <w:rFonts w:ascii="IRBadr" w:hAnsi="IRBadr" w:cs="IRBadr"/>
            <w:noProof/>
            <w:rtl/>
          </w:rPr>
          <w:t>نصیحت در روایاتی دیگر</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_Toc430016925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3</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26" w:history="1">
        <w:r w:rsidRPr="007378EB">
          <w:rPr>
            <w:rStyle w:val="Hyperlink"/>
            <w:rFonts w:ascii="IRBadr" w:hAnsi="IRBadr" w:cs="IRBadr"/>
            <w:noProof/>
            <w:rtl/>
          </w:rPr>
          <w:t>عوامل بازدارنده‌ی نصیحت</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_Toc430016926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4</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27" w:history="1">
        <w:r w:rsidRPr="007378EB">
          <w:rPr>
            <w:rStyle w:val="Hyperlink"/>
            <w:rFonts w:ascii="IRBadr" w:hAnsi="IRBadr" w:cs="IRBadr"/>
            <w:noProof/>
            <w:rtl/>
          </w:rPr>
          <w:t>عوامل درونی:</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_Toc430016927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4</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28" w:history="1">
        <w:r w:rsidRPr="007378EB">
          <w:rPr>
            <w:rStyle w:val="Hyperlink"/>
            <w:rFonts w:ascii="IRBadr" w:hAnsi="IRBadr" w:cs="IRBadr"/>
            <w:noProof/>
            <w:rtl/>
          </w:rPr>
          <w:t>عوامل بیرونی:</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_Toc430016928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4</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29" w:history="1">
        <w:r w:rsidRPr="007378EB">
          <w:rPr>
            <w:rStyle w:val="Hyperlink"/>
            <w:rFonts w:ascii="IRBadr" w:hAnsi="IRBadr" w:cs="IRBadr"/>
            <w:noProof/>
            <w:rtl/>
          </w:rPr>
          <w:t>خطبه دوم</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_Toc430016929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5</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30" w:history="1">
        <w:r w:rsidRPr="007378EB">
          <w:rPr>
            <w:rStyle w:val="Hyperlink"/>
            <w:rFonts w:ascii="IRBadr" w:hAnsi="IRBadr" w:cs="IRBadr"/>
            <w:noProof/>
            <w:rtl/>
          </w:rPr>
          <w:t>میلاد امام حسن عسگری ع</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_Toc430016930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5</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31" w:history="1">
        <w:r w:rsidRPr="007378EB">
          <w:rPr>
            <w:rStyle w:val="Hyperlink"/>
            <w:rFonts w:ascii="IRBadr" w:hAnsi="IRBadr" w:cs="IRBadr"/>
            <w:noProof/>
            <w:rtl/>
          </w:rPr>
          <w:t>مقابله با اغتشاش طلبان</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_Toc430016931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6</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32" w:history="1">
        <w:r w:rsidRPr="007378EB">
          <w:rPr>
            <w:rStyle w:val="Hyperlink"/>
            <w:rFonts w:ascii="IRBadr" w:hAnsi="IRBadr" w:cs="IRBadr"/>
            <w:noProof/>
            <w:rtl/>
          </w:rPr>
          <w:t>حریم علم و دانش</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_Toc430016932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6</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33" w:history="1">
        <w:r w:rsidRPr="007378EB">
          <w:rPr>
            <w:rStyle w:val="Hyperlink"/>
            <w:rFonts w:ascii="IRBadr" w:hAnsi="IRBadr" w:cs="IRBadr"/>
            <w:noProof/>
            <w:rtl/>
          </w:rPr>
          <w:t>حمله به خوابگاه دانشجویان</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_Toc430016933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6</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34" w:history="1">
        <w:r w:rsidRPr="007378EB">
          <w:rPr>
            <w:rStyle w:val="Hyperlink"/>
            <w:rFonts w:ascii="IRBadr" w:hAnsi="IRBadr" w:cs="IRBadr"/>
            <w:noProof/>
            <w:rtl/>
          </w:rPr>
          <w:t>افکار پلید خائنان</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_Toc430016934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6</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35" w:history="1">
        <w:r w:rsidRPr="007378EB">
          <w:rPr>
            <w:rStyle w:val="Hyperlink"/>
            <w:rFonts w:ascii="IRBadr" w:hAnsi="IRBadr" w:cs="IRBadr"/>
            <w:noProof/>
            <w:rtl/>
          </w:rPr>
          <w:t>نحوه‌ی برخورد با اوضاع آشفته</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_Toc430016935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6</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36" w:history="1">
        <w:r w:rsidRPr="007378EB">
          <w:rPr>
            <w:rStyle w:val="Hyperlink"/>
            <w:rFonts w:ascii="IRBadr" w:hAnsi="IRBadr" w:cs="IRBadr"/>
            <w:noProof/>
            <w:rtl/>
          </w:rPr>
          <w:t>وظیفه مطبوعات</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_Toc430016936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7</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37" w:history="1">
        <w:r w:rsidRPr="007378EB">
          <w:rPr>
            <w:rStyle w:val="Hyperlink"/>
            <w:rFonts w:ascii="IRBadr" w:hAnsi="IRBadr" w:cs="IRBadr"/>
            <w:noProof/>
            <w:rtl/>
          </w:rPr>
          <w:t>انتظارات از دانشگاهیان و روشنفکران</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_Toc430016937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7</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38" w:history="1">
        <w:r w:rsidRPr="007378EB">
          <w:rPr>
            <w:rStyle w:val="Hyperlink"/>
            <w:rFonts w:ascii="IRBadr" w:hAnsi="IRBadr" w:cs="IRBadr"/>
            <w:noProof/>
            <w:rtl/>
          </w:rPr>
          <w:t>روز بهزیستی و روز تأمین اجتماعی</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_Toc430016938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7</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39" w:history="1">
        <w:r w:rsidRPr="007378EB">
          <w:rPr>
            <w:rStyle w:val="Hyperlink"/>
            <w:rFonts w:ascii="IRBadr" w:hAnsi="IRBadr" w:cs="IRBadr"/>
            <w:noProof/>
            <w:rtl/>
          </w:rPr>
          <w:t>روز نیروی انتظامی</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_Toc430016939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7</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40" w:history="1">
        <w:r w:rsidRPr="007378EB">
          <w:rPr>
            <w:rStyle w:val="Hyperlink"/>
            <w:rFonts w:ascii="IRBadr" w:hAnsi="IRBadr" w:cs="IRBadr"/>
            <w:noProof/>
            <w:rtl/>
          </w:rPr>
          <w:t>وظایف نیروی انتظامی</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_Toc430016940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8</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41" w:history="1">
        <w:r w:rsidRPr="007378EB">
          <w:rPr>
            <w:rStyle w:val="Hyperlink"/>
            <w:rFonts w:ascii="IRBadr" w:hAnsi="IRBadr" w:cs="IRBadr"/>
            <w:noProof/>
            <w:rtl/>
          </w:rPr>
          <w:t>رحلت فرزند آیت‌الله حائری (ره)</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_Toc430016941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8</w:t>
        </w:r>
        <w:r w:rsidRPr="007378EB">
          <w:rPr>
            <w:rStyle w:val="Hyperlink"/>
            <w:rFonts w:ascii="IRBadr" w:hAnsi="IRBadr" w:cs="IRBadr"/>
            <w:noProof/>
            <w:rtl/>
          </w:rPr>
          <w:fldChar w:fldCharType="end"/>
        </w:r>
      </w:hyperlink>
    </w:p>
    <w:p w:rsidR="007378EB" w:rsidRPr="007378EB" w:rsidRDefault="007378EB" w:rsidP="007378EB">
      <w:pPr>
        <w:pStyle w:val="TOC1"/>
        <w:tabs>
          <w:tab w:val="right" w:leader="dot" w:pos="9350"/>
        </w:tabs>
        <w:bidi/>
        <w:rPr>
          <w:rFonts w:ascii="IRBadr" w:hAnsi="IRBadr" w:cs="IRBadr"/>
          <w:noProof/>
          <w:szCs w:val="22"/>
        </w:rPr>
      </w:pPr>
      <w:hyperlink w:anchor="_Toc430016942" w:history="1">
        <w:r w:rsidRPr="007378EB">
          <w:rPr>
            <w:rStyle w:val="Hyperlink"/>
            <w:rFonts w:ascii="IRBadr" w:hAnsi="IRBadr" w:cs="IRBadr"/>
            <w:noProof/>
            <w:rtl/>
          </w:rPr>
          <w:t>دعای انتهایی</w:t>
        </w:r>
        <w:r w:rsidRPr="007378EB">
          <w:rPr>
            <w:rFonts w:ascii="IRBadr" w:hAnsi="IRBadr" w:cs="IRBadr"/>
            <w:noProof/>
            <w:webHidden/>
          </w:rPr>
          <w:tab/>
        </w:r>
        <w:r w:rsidRPr="007378EB">
          <w:rPr>
            <w:rStyle w:val="Hyperlink"/>
            <w:rFonts w:ascii="IRBadr" w:hAnsi="IRBadr" w:cs="IRBadr"/>
            <w:noProof/>
            <w:rtl/>
          </w:rPr>
          <w:fldChar w:fldCharType="begin"/>
        </w:r>
        <w:r w:rsidRPr="007378EB">
          <w:rPr>
            <w:rFonts w:ascii="IRBadr" w:hAnsi="IRBadr" w:cs="IRBadr"/>
            <w:noProof/>
            <w:webHidden/>
          </w:rPr>
          <w:instrText xml:space="preserve"> PAGEREF _Toc430016942 \h </w:instrText>
        </w:r>
        <w:r w:rsidRPr="007378EB">
          <w:rPr>
            <w:rStyle w:val="Hyperlink"/>
            <w:rFonts w:ascii="IRBadr" w:hAnsi="IRBadr" w:cs="IRBadr"/>
            <w:noProof/>
            <w:rtl/>
          </w:rPr>
        </w:r>
        <w:r w:rsidRPr="007378EB">
          <w:rPr>
            <w:rStyle w:val="Hyperlink"/>
            <w:rFonts w:ascii="IRBadr" w:hAnsi="IRBadr" w:cs="IRBadr"/>
            <w:noProof/>
            <w:rtl/>
          </w:rPr>
          <w:fldChar w:fldCharType="separate"/>
        </w:r>
        <w:r w:rsidRPr="007378EB">
          <w:rPr>
            <w:rFonts w:ascii="IRBadr" w:hAnsi="IRBadr" w:cs="IRBadr"/>
            <w:noProof/>
            <w:webHidden/>
          </w:rPr>
          <w:t>8</w:t>
        </w:r>
        <w:r w:rsidRPr="007378EB">
          <w:rPr>
            <w:rStyle w:val="Hyperlink"/>
            <w:rFonts w:ascii="IRBadr" w:hAnsi="IRBadr" w:cs="IRBadr"/>
            <w:noProof/>
            <w:rtl/>
          </w:rPr>
          <w:fldChar w:fldCharType="end"/>
        </w:r>
      </w:hyperlink>
    </w:p>
    <w:p w:rsidR="003673E8" w:rsidRPr="007378EB" w:rsidRDefault="003673E8" w:rsidP="007378EB">
      <w:pPr>
        <w:bidi/>
        <w:jc w:val="both"/>
        <w:rPr>
          <w:rFonts w:ascii="IRBadr" w:hAnsi="IRBadr" w:cs="IRBadr"/>
          <w:b/>
          <w:bCs/>
          <w:sz w:val="28"/>
          <w:szCs w:val="28"/>
          <w:rtl/>
        </w:rPr>
      </w:pPr>
      <w:r w:rsidRPr="007378EB">
        <w:rPr>
          <w:rFonts w:ascii="IRBadr" w:hAnsi="IRBadr" w:cs="IRBadr"/>
          <w:b/>
          <w:bCs/>
          <w:sz w:val="28"/>
          <w:szCs w:val="28"/>
          <w:rtl/>
        </w:rPr>
        <w:fldChar w:fldCharType="end"/>
      </w:r>
    </w:p>
    <w:p w:rsidR="003673E8" w:rsidRPr="003673E8" w:rsidRDefault="003673E8" w:rsidP="007378EB">
      <w:pPr>
        <w:pStyle w:val="Heading1"/>
        <w:jc w:val="both"/>
        <w:rPr>
          <w:rtl/>
        </w:rPr>
      </w:pPr>
      <w:r w:rsidRPr="003673E8">
        <w:rPr>
          <w:rtl/>
        </w:rPr>
        <w:br w:type="page"/>
      </w:r>
      <w:bookmarkStart w:id="1" w:name="_Toc430016921"/>
      <w:r w:rsidRPr="003673E8">
        <w:rPr>
          <w:rtl/>
        </w:rPr>
        <w:lastRenderedPageBreak/>
        <w:t>خطبه اول</w:t>
      </w:r>
      <w:bookmarkEnd w:id="1"/>
    </w:p>
    <w:p w:rsidR="003673E8" w:rsidRPr="003673E8" w:rsidRDefault="004449C3" w:rsidP="007378EB">
      <w:pPr>
        <w:bidi/>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w:t>
      </w:r>
      <w:r w:rsidR="003673E8" w:rsidRPr="003673E8">
        <w:rPr>
          <w:rFonts w:ascii="IRBadr" w:hAnsi="IRBadr" w:cs="IRBadr"/>
          <w:b/>
          <w:bCs/>
          <w:sz w:val="28"/>
          <w:szCs w:val="28"/>
          <w:rtl/>
        </w:rPr>
        <w:t>ثم الصلاة و السلام علی سَیِّدِنَا وَ نَبِیِّنَا أَبِی الْقَاسِمِ مُحَمَّدٍ وَ عَلی آله الأطیَّبینَ الأطهَرین لاسیُّما بقیة‌اللّه فی الارضین.</w:t>
      </w:r>
      <w:r w:rsidR="00F74A6E">
        <w:rPr>
          <w:rFonts w:ascii="IRBadr" w:hAnsi="IRBadr" w:cs="IRBadr"/>
          <w:b/>
          <w:bCs/>
          <w:sz w:val="28"/>
          <w:szCs w:val="28"/>
          <w:rtl/>
        </w:rPr>
        <w:t xml:space="preserve"> اعوذ</w:t>
      </w:r>
      <w:r w:rsidR="003673E8" w:rsidRPr="003673E8">
        <w:rPr>
          <w:rFonts w:ascii="IRBadr" w:hAnsi="IRBadr" w:cs="IRBadr"/>
          <w:b/>
          <w:bCs/>
          <w:sz w:val="28"/>
          <w:szCs w:val="28"/>
          <w:rtl/>
        </w:rPr>
        <w:t xml:space="preserve">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003673E8" w:rsidRPr="003673E8">
        <w:rPr>
          <w:rFonts w:ascii="IRBadr" w:hAnsi="IRBadr" w:cs="IRBadr"/>
          <w:b/>
          <w:bCs/>
          <w:sz w:val="28"/>
          <w:szCs w:val="28"/>
          <w:vertAlign w:val="superscript"/>
          <w:rtl/>
        </w:rPr>
        <w:footnoteReference w:id="2"/>
      </w:r>
      <w:r w:rsidR="003673E8" w:rsidRPr="003673E8">
        <w:rPr>
          <w:rFonts w:ascii="IRBadr" w:hAnsi="IRBadr" w:cs="IRBadr"/>
          <w:b/>
          <w:bCs/>
          <w:sz w:val="28"/>
          <w:szCs w:val="28"/>
          <w:rtl/>
        </w:rPr>
        <w:t>عِبادَالله اُوصیَکُموَ نَفسیِ بِتَقوَی اللّه وَ مُلازِمَة اَمرِه وَ مُجانِبَة نَهیِه وَ تَجَهَّزوا رَحِمَکم اللّه، فَقَد نُودِیَ فیکُم بِالرَّحیل وَ تَزَوَّدوا فَإِنَّ خَیرَ الزّاد التقوی»</w:t>
      </w:r>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همه‌</w:t>
      </w:r>
      <w:bookmarkStart w:id="2" w:name="_GoBack"/>
      <w:r w:rsidRPr="003673E8">
        <w:rPr>
          <w:rFonts w:ascii="IRBadr" w:hAnsi="IRBadr" w:cs="IRBadr"/>
          <w:sz w:val="28"/>
          <w:szCs w:val="28"/>
          <w:rtl/>
        </w:rPr>
        <w:t>ی</w:t>
      </w:r>
      <w:bookmarkEnd w:id="2"/>
      <w:r w:rsidRPr="003673E8">
        <w:rPr>
          <w:rFonts w:ascii="IRBadr" w:hAnsi="IRBadr" w:cs="IRBadr"/>
          <w:sz w:val="28"/>
          <w:szCs w:val="28"/>
          <w:rtl/>
        </w:rPr>
        <w:t xml:space="preserve"> شما برادران و خواهران نمازگزار را به تقوا، پارسایی، پرهیز از گناهان و آلودگی‌های روحی و اخلاقی و عمل به دستورات الهی</w:t>
      </w:r>
      <w:r w:rsidR="00F74A6E">
        <w:rPr>
          <w:rFonts w:ascii="IRBadr" w:hAnsi="IRBadr" w:cs="IRBadr"/>
          <w:sz w:val="28"/>
          <w:szCs w:val="28"/>
          <w:rtl/>
        </w:rPr>
        <w:t xml:space="preserve"> </w:t>
      </w:r>
      <w:r w:rsidRPr="003673E8">
        <w:rPr>
          <w:rFonts w:ascii="IRBadr" w:hAnsi="IRBadr" w:cs="IRBadr"/>
          <w:sz w:val="28"/>
          <w:szCs w:val="28"/>
          <w:rtl/>
        </w:rPr>
        <w:t>سفارش و دعوت می‌کنم.</w:t>
      </w:r>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 xml:space="preserve">امیدواریم خداوند همه‌ی ما را از </w:t>
      </w:r>
      <w:r w:rsidR="00F74A6E">
        <w:rPr>
          <w:rFonts w:ascii="IRBadr" w:hAnsi="IRBadr" w:cs="IRBadr"/>
          <w:sz w:val="28"/>
          <w:szCs w:val="28"/>
          <w:rtl/>
        </w:rPr>
        <w:t>بندگان</w:t>
      </w:r>
      <w:r w:rsidRPr="003673E8">
        <w:rPr>
          <w:rFonts w:ascii="IRBadr" w:hAnsi="IRBadr" w:cs="IRBadr"/>
          <w:sz w:val="28"/>
          <w:szCs w:val="28"/>
          <w:rtl/>
        </w:rPr>
        <w:t xml:space="preserve"> عامد به احکام خودش و از پیروان عصمت و</w:t>
      </w:r>
      <w:r w:rsidR="006B6083">
        <w:rPr>
          <w:rFonts w:ascii="IRBadr" w:hAnsi="IRBadr" w:cs="IRBadr" w:hint="cs"/>
          <w:sz w:val="28"/>
          <w:szCs w:val="28"/>
          <w:rtl/>
        </w:rPr>
        <w:t xml:space="preserve"> </w:t>
      </w:r>
      <w:r w:rsidR="008C56C0">
        <w:rPr>
          <w:rFonts w:ascii="IRBadr" w:hAnsi="IRBadr" w:cs="IRBadr"/>
          <w:sz w:val="28"/>
          <w:szCs w:val="28"/>
          <w:rtl/>
        </w:rPr>
        <w:t>طهارت</w:t>
      </w:r>
      <w:r w:rsidR="00F74A6E">
        <w:rPr>
          <w:rFonts w:ascii="IRBadr" w:hAnsi="IRBadr" w:cs="IRBadr"/>
          <w:sz w:val="28"/>
          <w:szCs w:val="28"/>
          <w:rtl/>
        </w:rPr>
        <w:t xml:space="preserve"> </w:t>
      </w:r>
      <w:r w:rsidRPr="003673E8">
        <w:rPr>
          <w:rFonts w:ascii="IRBadr" w:hAnsi="IRBadr" w:cs="IRBadr"/>
          <w:sz w:val="28"/>
          <w:szCs w:val="28"/>
          <w:rtl/>
        </w:rPr>
        <w:t>قرار بدهد.</w:t>
      </w:r>
    </w:p>
    <w:p w:rsidR="003673E8" w:rsidRPr="003673E8" w:rsidRDefault="003673E8" w:rsidP="007378EB">
      <w:pPr>
        <w:pStyle w:val="Heading1"/>
        <w:jc w:val="both"/>
        <w:rPr>
          <w:rtl/>
        </w:rPr>
      </w:pPr>
      <w:bookmarkStart w:id="3" w:name="_Toc430016922"/>
      <w:r w:rsidRPr="003673E8">
        <w:rPr>
          <w:rtl/>
        </w:rPr>
        <w:t>نص</w:t>
      </w:r>
      <w:r w:rsidRPr="003673E8">
        <w:rPr>
          <w:rFonts w:hint="cs"/>
          <w:rtl/>
        </w:rPr>
        <w:t>ی</w:t>
      </w:r>
      <w:r w:rsidRPr="003673E8">
        <w:rPr>
          <w:rFonts w:hint="eastAsia"/>
          <w:rtl/>
        </w:rPr>
        <w:t>حت</w:t>
      </w:r>
      <w:r w:rsidRPr="003673E8">
        <w:rPr>
          <w:rtl/>
        </w:rPr>
        <w:t xml:space="preserve"> و خیرخواهی در جامعه‌</w:t>
      </w:r>
      <w:r w:rsidRPr="003673E8">
        <w:rPr>
          <w:rFonts w:hint="cs"/>
          <w:rtl/>
        </w:rPr>
        <w:t>ی</w:t>
      </w:r>
      <w:r w:rsidRPr="003673E8">
        <w:rPr>
          <w:rtl/>
        </w:rPr>
        <w:t xml:space="preserve"> اسلامی</w:t>
      </w:r>
      <w:bookmarkEnd w:id="3"/>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یکی از ارکان و اصول محورهای اخلاق اجتماعی سلام در روابط انسان</w:t>
      </w:r>
      <w:r w:rsidRPr="003673E8">
        <w:rPr>
          <w:rFonts w:ascii="IRBadr" w:hAnsi="IRBadr" w:cs="IRBadr"/>
          <w:sz w:val="28"/>
          <w:szCs w:val="28"/>
          <w:rtl/>
          <w:cs/>
        </w:rPr>
        <w:t xml:space="preserve">‎ها در خانه و </w:t>
      </w:r>
      <w:r w:rsidRPr="003673E8">
        <w:rPr>
          <w:rFonts w:ascii="IRBadr" w:hAnsi="IRBadr" w:cs="IRBadr"/>
          <w:sz w:val="28"/>
          <w:szCs w:val="28"/>
          <w:rtl/>
        </w:rPr>
        <w:t>در جامعه</w:t>
      </w:r>
      <w:r w:rsidRPr="003673E8">
        <w:rPr>
          <w:rFonts w:ascii="IRBadr" w:hAnsi="IRBadr" w:cs="IRBadr"/>
          <w:sz w:val="28"/>
          <w:szCs w:val="28"/>
          <w:rtl/>
          <w:cs/>
        </w:rPr>
        <w:t xml:space="preserve"> اصل نصیحت </w:t>
      </w:r>
      <w:r w:rsidRPr="003673E8">
        <w:rPr>
          <w:rFonts w:ascii="IRBadr" w:hAnsi="IRBadr" w:cs="IRBadr"/>
          <w:sz w:val="28"/>
          <w:szCs w:val="28"/>
          <w:rtl/>
        </w:rPr>
        <w:t>و خیرخواهی</w:t>
      </w:r>
      <w:r w:rsidRPr="003673E8">
        <w:rPr>
          <w:rFonts w:ascii="IRBadr" w:hAnsi="IRBadr" w:cs="IRBadr"/>
          <w:sz w:val="28"/>
          <w:szCs w:val="28"/>
          <w:rtl/>
          <w:cs/>
        </w:rPr>
        <w:t xml:space="preserve"> است.</w:t>
      </w:r>
      <w:r w:rsidR="00F74A6E">
        <w:rPr>
          <w:rFonts w:ascii="IRBadr" w:hAnsi="IRBadr" w:cs="IRBadr"/>
          <w:sz w:val="28"/>
          <w:szCs w:val="28"/>
          <w:rtl/>
        </w:rPr>
        <w:t xml:space="preserve"> نص</w:t>
      </w:r>
      <w:r w:rsidR="00F74A6E">
        <w:rPr>
          <w:rFonts w:ascii="IRBadr" w:hAnsi="IRBadr" w:cs="IRBadr" w:hint="cs"/>
          <w:sz w:val="28"/>
          <w:szCs w:val="28"/>
          <w:rtl/>
        </w:rPr>
        <w:t>یحت</w:t>
      </w:r>
      <w:r w:rsidRPr="003673E8">
        <w:rPr>
          <w:rFonts w:ascii="IRBadr" w:hAnsi="IRBadr" w:cs="IRBadr"/>
          <w:sz w:val="28"/>
          <w:szCs w:val="28"/>
          <w:rtl/>
          <w:cs/>
        </w:rPr>
        <w:t xml:space="preserve"> به معنای خلوص </w:t>
      </w:r>
      <w:r w:rsidRPr="003673E8">
        <w:rPr>
          <w:rFonts w:ascii="IRBadr" w:hAnsi="IRBadr" w:cs="IRBadr"/>
          <w:sz w:val="28"/>
          <w:szCs w:val="28"/>
          <w:rtl/>
        </w:rPr>
        <w:t>و پاکی</w:t>
      </w:r>
      <w:r w:rsidRPr="003673E8">
        <w:rPr>
          <w:rFonts w:ascii="IRBadr" w:hAnsi="IRBadr" w:cs="IRBadr"/>
          <w:sz w:val="28"/>
          <w:szCs w:val="28"/>
          <w:rtl/>
          <w:cs/>
        </w:rPr>
        <w:t xml:space="preserve"> قلب </w:t>
      </w:r>
      <w:r w:rsidRPr="003673E8">
        <w:rPr>
          <w:rFonts w:ascii="IRBadr" w:hAnsi="IRBadr" w:cs="IRBadr"/>
          <w:sz w:val="28"/>
          <w:szCs w:val="28"/>
          <w:rtl/>
        </w:rPr>
        <w:t>و دل</w:t>
      </w:r>
      <w:r w:rsidRPr="003673E8">
        <w:rPr>
          <w:rFonts w:ascii="IRBadr" w:hAnsi="IRBadr" w:cs="IRBadr"/>
          <w:sz w:val="28"/>
          <w:szCs w:val="28"/>
          <w:rtl/>
          <w:cs/>
        </w:rPr>
        <w:t xml:space="preserve"> سوزی </w:t>
      </w:r>
      <w:r w:rsidRPr="003673E8">
        <w:rPr>
          <w:rFonts w:ascii="IRBadr" w:hAnsi="IRBadr" w:cs="IRBadr"/>
          <w:sz w:val="28"/>
          <w:szCs w:val="28"/>
          <w:rtl/>
        </w:rPr>
        <w:t>و خ</w:t>
      </w:r>
      <w:r w:rsidRPr="003673E8">
        <w:rPr>
          <w:rFonts w:ascii="IRBadr" w:hAnsi="IRBadr" w:cs="IRBadr" w:hint="cs"/>
          <w:sz w:val="28"/>
          <w:szCs w:val="28"/>
          <w:rtl/>
        </w:rPr>
        <w:t>یرخواهی</w:t>
      </w:r>
      <w:r w:rsidRPr="003673E8">
        <w:rPr>
          <w:rFonts w:ascii="IRBadr" w:hAnsi="IRBadr" w:cs="IRBadr"/>
          <w:sz w:val="28"/>
          <w:szCs w:val="28"/>
          <w:rtl/>
          <w:cs/>
        </w:rPr>
        <w:t xml:space="preserve"> برای دیگران </w:t>
      </w:r>
      <w:r w:rsidRPr="003673E8">
        <w:rPr>
          <w:rFonts w:ascii="IRBadr" w:hAnsi="IRBadr" w:cs="IRBadr"/>
          <w:sz w:val="28"/>
          <w:szCs w:val="28"/>
          <w:rtl/>
        </w:rPr>
        <w:t>و</w:t>
      </w:r>
      <w:r w:rsidR="008C56C0">
        <w:rPr>
          <w:rFonts w:ascii="IRBadr" w:hAnsi="IRBadr" w:cs="IRBadr" w:hint="cs"/>
          <w:sz w:val="28"/>
          <w:szCs w:val="28"/>
          <w:rtl/>
        </w:rPr>
        <w:t xml:space="preserve"> </w:t>
      </w:r>
      <w:r w:rsidR="008C56C0">
        <w:rPr>
          <w:rFonts w:ascii="IRBadr" w:hAnsi="IRBadr" w:cs="IRBadr"/>
          <w:sz w:val="28"/>
          <w:szCs w:val="28"/>
          <w:rtl/>
        </w:rPr>
        <w:t>نهایتاً</w:t>
      </w:r>
      <w:r w:rsidR="008C56C0">
        <w:rPr>
          <w:rFonts w:ascii="IRBadr" w:hAnsi="IRBadr" w:cs="IRBadr" w:hint="cs"/>
          <w:sz w:val="28"/>
          <w:szCs w:val="28"/>
          <w:rtl/>
        </w:rPr>
        <w:t xml:space="preserve"> </w:t>
      </w:r>
      <w:r w:rsidRPr="003673E8">
        <w:rPr>
          <w:rFonts w:ascii="IRBadr" w:hAnsi="IRBadr" w:cs="IRBadr"/>
          <w:sz w:val="28"/>
          <w:szCs w:val="28"/>
          <w:rtl/>
        </w:rPr>
        <w:t>پیشنهاد دادن و اشکال صحیح گرفتن از د</w:t>
      </w:r>
      <w:r w:rsidRPr="003673E8">
        <w:rPr>
          <w:rFonts w:ascii="IRBadr" w:hAnsi="IRBadr" w:cs="IRBadr" w:hint="cs"/>
          <w:sz w:val="28"/>
          <w:szCs w:val="28"/>
          <w:rtl/>
        </w:rPr>
        <w:t>یگران</w:t>
      </w:r>
      <w:r w:rsidRPr="003673E8">
        <w:rPr>
          <w:rFonts w:ascii="IRBadr" w:hAnsi="IRBadr" w:cs="IRBadr"/>
          <w:sz w:val="28"/>
          <w:szCs w:val="28"/>
          <w:rtl/>
        </w:rPr>
        <w:t xml:space="preserve"> است.</w:t>
      </w:r>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یکی از حقوق اجتماعی برادران و خواهران ایمانی حق نصیحت است. همین‌که ما</w:t>
      </w:r>
      <w:r w:rsidR="008C56C0">
        <w:rPr>
          <w:rFonts w:ascii="IRBadr" w:hAnsi="IRBadr" w:cs="IRBadr" w:hint="cs"/>
          <w:sz w:val="28"/>
          <w:szCs w:val="28"/>
          <w:rtl/>
        </w:rPr>
        <w:t xml:space="preserve"> </w:t>
      </w:r>
      <w:r w:rsidRPr="003673E8">
        <w:rPr>
          <w:rFonts w:ascii="IRBadr" w:hAnsi="IRBadr" w:cs="IRBadr"/>
          <w:sz w:val="28"/>
          <w:szCs w:val="28"/>
          <w:rtl/>
        </w:rPr>
        <w:t>برادر</w:t>
      </w:r>
      <w:r w:rsidR="008C56C0">
        <w:rPr>
          <w:rFonts w:ascii="IRBadr" w:hAnsi="IRBadr" w:cs="IRBadr" w:hint="cs"/>
          <w:sz w:val="28"/>
          <w:szCs w:val="28"/>
          <w:rtl/>
        </w:rPr>
        <w:t xml:space="preserve"> </w:t>
      </w:r>
      <w:r w:rsidRPr="003673E8">
        <w:rPr>
          <w:rFonts w:ascii="IRBadr" w:hAnsi="IRBadr" w:cs="IRBadr"/>
          <w:sz w:val="28"/>
          <w:szCs w:val="28"/>
          <w:rtl/>
        </w:rPr>
        <w:t>دینی وایمانی شدیم و رابطه‌ی دوستی و</w:t>
      </w:r>
      <w:r w:rsidR="008C56C0">
        <w:rPr>
          <w:rFonts w:ascii="IRBadr" w:hAnsi="IRBadr" w:cs="IRBadr" w:hint="cs"/>
          <w:sz w:val="28"/>
          <w:szCs w:val="28"/>
          <w:rtl/>
        </w:rPr>
        <w:t xml:space="preserve"> </w:t>
      </w:r>
      <w:r w:rsidRPr="003673E8">
        <w:rPr>
          <w:rFonts w:ascii="IRBadr" w:hAnsi="IRBadr" w:cs="IRBadr"/>
          <w:sz w:val="28"/>
          <w:szCs w:val="28"/>
          <w:rtl/>
        </w:rPr>
        <w:t>یا</w:t>
      </w:r>
      <w:r w:rsidR="008C56C0">
        <w:rPr>
          <w:rFonts w:ascii="IRBadr" w:hAnsi="IRBadr" w:cs="IRBadr" w:hint="cs"/>
          <w:sz w:val="28"/>
          <w:szCs w:val="28"/>
          <w:rtl/>
        </w:rPr>
        <w:t xml:space="preserve"> </w:t>
      </w:r>
      <w:r w:rsidRPr="003673E8">
        <w:rPr>
          <w:rFonts w:ascii="IRBadr" w:hAnsi="IRBadr" w:cs="IRBadr"/>
          <w:sz w:val="28"/>
          <w:szCs w:val="28"/>
          <w:rtl/>
        </w:rPr>
        <w:t>خویشاوندی برقرار</w:t>
      </w:r>
      <w:r w:rsidR="00870B96">
        <w:rPr>
          <w:rFonts w:ascii="IRBadr" w:hAnsi="IRBadr" w:cs="IRBadr" w:hint="cs"/>
          <w:sz w:val="28"/>
          <w:szCs w:val="28"/>
          <w:rtl/>
        </w:rPr>
        <w:t xml:space="preserve"> </w:t>
      </w:r>
      <w:r w:rsidRPr="003673E8">
        <w:rPr>
          <w:rFonts w:ascii="IRBadr" w:hAnsi="IRBadr" w:cs="IRBadr"/>
          <w:sz w:val="28"/>
          <w:szCs w:val="28"/>
          <w:rtl/>
        </w:rPr>
        <w:t>شد</w:t>
      </w:r>
      <w:r w:rsidR="00870B96">
        <w:rPr>
          <w:rFonts w:ascii="IRBadr" w:hAnsi="IRBadr" w:cs="IRBadr" w:hint="cs"/>
          <w:sz w:val="28"/>
          <w:szCs w:val="28"/>
          <w:rtl/>
        </w:rPr>
        <w:t xml:space="preserve"> </w:t>
      </w:r>
      <w:r w:rsidR="00870B96">
        <w:rPr>
          <w:rFonts w:ascii="IRBadr" w:hAnsi="IRBadr" w:cs="IRBadr"/>
          <w:sz w:val="28"/>
          <w:szCs w:val="28"/>
          <w:rtl/>
        </w:rPr>
        <w:t>لازمه‌ی</w:t>
      </w:r>
      <w:r w:rsidRPr="003673E8">
        <w:rPr>
          <w:rFonts w:ascii="IRBadr" w:hAnsi="IRBadr" w:cs="IRBadr"/>
          <w:sz w:val="28"/>
          <w:szCs w:val="28"/>
          <w:rtl/>
        </w:rPr>
        <w:t xml:space="preserve"> این رابطه و ارتباط اجتماعی این است که برادران ما </w:t>
      </w:r>
      <w:r w:rsidR="00870B96">
        <w:rPr>
          <w:rFonts w:ascii="IRBadr" w:hAnsi="IRBadr" w:cs="IRBadr"/>
          <w:sz w:val="28"/>
          <w:szCs w:val="28"/>
          <w:rtl/>
        </w:rPr>
        <w:t>بر دوش</w:t>
      </w:r>
      <w:r w:rsidRPr="003673E8">
        <w:rPr>
          <w:rFonts w:ascii="IRBadr" w:hAnsi="IRBadr" w:cs="IRBadr"/>
          <w:sz w:val="28"/>
          <w:szCs w:val="28"/>
          <w:rtl/>
        </w:rPr>
        <w:t xml:space="preserve"> ما حق نصیحت دارند</w:t>
      </w:r>
      <w:r w:rsidR="0028755A">
        <w:rPr>
          <w:rFonts w:ascii="IRBadr" w:hAnsi="IRBadr" w:cs="IRBadr" w:hint="cs"/>
          <w:sz w:val="28"/>
          <w:szCs w:val="28"/>
          <w:rtl/>
        </w:rPr>
        <w:t xml:space="preserve"> </w:t>
      </w:r>
      <w:r w:rsidRPr="003673E8">
        <w:rPr>
          <w:rFonts w:ascii="IRBadr" w:hAnsi="IRBadr" w:cs="IRBadr"/>
          <w:sz w:val="28"/>
          <w:szCs w:val="28"/>
          <w:rtl/>
        </w:rPr>
        <w:t>و</w:t>
      </w:r>
      <w:r w:rsidR="0028755A">
        <w:rPr>
          <w:rFonts w:ascii="IRBadr" w:hAnsi="IRBadr" w:cs="IRBadr" w:hint="cs"/>
          <w:sz w:val="28"/>
          <w:szCs w:val="28"/>
          <w:rtl/>
        </w:rPr>
        <w:t xml:space="preserve"> </w:t>
      </w:r>
      <w:r w:rsidRPr="003673E8">
        <w:rPr>
          <w:rFonts w:ascii="IRBadr" w:hAnsi="IRBadr" w:cs="IRBadr"/>
          <w:sz w:val="28"/>
          <w:szCs w:val="28"/>
          <w:rtl/>
        </w:rPr>
        <w:t>ما</w:t>
      </w:r>
      <w:r w:rsidR="0028755A">
        <w:rPr>
          <w:rFonts w:ascii="IRBadr" w:hAnsi="IRBadr" w:cs="IRBadr" w:hint="cs"/>
          <w:sz w:val="28"/>
          <w:szCs w:val="28"/>
          <w:rtl/>
        </w:rPr>
        <w:t xml:space="preserve"> </w:t>
      </w:r>
      <w:r w:rsidRPr="003673E8">
        <w:rPr>
          <w:rFonts w:ascii="IRBadr" w:hAnsi="IRBadr" w:cs="IRBadr"/>
          <w:sz w:val="28"/>
          <w:szCs w:val="28"/>
          <w:rtl/>
        </w:rPr>
        <w:t>هم این حق را از</w:t>
      </w:r>
      <w:r w:rsidR="0028755A">
        <w:rPr>
          <w:rFonts w:ascii="IRBadr" w:hAnsi="IRBadr" w:cs="IRBadr" w:hint="cs"/>
          <w:sz w:val="28"/>
          <w:szCs w:val="28"/>
          <w:rtl/>
        </w:rPr>
        <w:t xml:space="preserve"> </w:t>
      </w:r>
      <w:r w:rsidR="00D000D0">
        <w:rPr>
          <w:rFonts w:ascii="IRBadr" w:hAnsi="IRBadr" w:cs="IRBadr"/>
          <w:sz w:val="28"/>
          <w:szCs w:val="28"/>
          <w:rtl/>
        </w:rPr>
        <w:t>آن‌ها</w:t>
      </w:r>
      <w:r w:rsidR="0028755A">
        <w:rPr>
          <w:rFonts w:ascii="IRBadr" w:hAnsi="IRBadr" w:cs="IRBadr" w:hint="cs"/>
          <w:sz w:val="28"/>
          <w:szCs w:val="28"/>
          <w:rtl/>
        </w:rPr>
        <w:t xml:space="preserve"> م</w:t>
      </w:r>
      <w:r w:rsidRPr="003673E8">
        <w:rPr>
          <w:rFonts w:ascii="IRBadr" w:hAnsi="IRBadr" w:cs="IRBadr"/>
          <w:sz w:val="28"/>
          <w:szCs w:val="28"/>
          <w:rtl/>
        </w:rPr>
        <w:t>طالبه داریم.</w:t>
      </w:r>
      <w:r w:rsidR="00F74A6E">
        <w:rPr>
          <w:rFonts w:ascii="IRBadr" w:hAnsi="IRBadr" w:cs="IRBadr"/>
          <w:sz w:val="28"/>
          <w:szCs w:val="28"/>
          <w:rtl/>
        </w:rPr>
        <w:t xml:space="preserve"> حق</w:t>
      </w:r>
      <w:r w:rsidR="00F74A6E">
        <w:rPr>
          <w:rFonts w:ascii="IRBadr" w:hAnsi="IRBadr" w:cs="IRBadr" w:hint="cs"/>
          <w:sz w:val="28"/>
          <w:szCs w:val="28"/>
          <w:rtl/>
        </w:rPr>
        <w:t>ی</w:t>
      </w:r>
      <w:r w:rsidRPr="003673E8">
        <w:rPr>
          <w:rFonts w:ascii="IRBadr" w:hAnsi="IRBadr" w:cs="IRBadr"/>
          <w:sz w:val="28"/>
          <w:szCs w:val="28"/>
          <w:rtl/>
        </w:rPr>
        <w:t xml:space="preserve"> که خداوند</w:t>
      </w:r>
      <w:r w:rsidR="0028755A">
        <w:rPr>
          <w:rFonts w:ascii="IRBadr" w:hAnsi="IRBadr" w:cs="IRBadr" w:hint="cs"/>
          <w:sz w:val="28"/>
          <w:szCs w:val="28"/>
          <w:rtl/>
        </w:rPr>
        <w:t xml:space="preserve"> </w:t>
      </w:r>
      <w:r w:rsidRPr="003673E8">
        <w:rPr>
          <w:rFonts w:ascii="IRBadr" w:hAnsi="IRBadr" w:cs="IRBadr"/>
          <w:sz w:val="28"/>
          <w:szCs w:val="28"/>
          <w:rtl/>
        </w:rPr>
        <w:t>بر</w:t>
      </w:r>
      <w:r w:rsidR="0028755A">
        <w:rPr>
          <w:rFonts w:ascii="IRBadr" w:hAnsi="IRBadr" w:cs="IRBadr" w:hint="cs"/>
          <w:sz w:val="28"/>
          <w:szCs w:val="28"/>
          <w:rtl/>
        </w:rPr>
        <w:t xml:space="preserve"> </w:t>
      </w:r>
      <w:r w:rsidRPr="003673E8">
        <w:rPr>
          <w:rFonts w:ascii="IRBadr" w:hAnsi="IRBadr" w:cs="IRBadr"/>
          <w:sz w:val="28"/>
          <w:szCs w:val="28"/>
          <w:rtl/>
        </w:rPr>
        <w:t>همه‌ی افراد جامعه نسبت به یکدیگر</w:t>
      </w:r>
      <w:r w:rsidR="0028755A">
        <w:rPr>
          <w:rFonts w:ascii="IRBadr" w:hAnsi="IRBadr" w:cs="IRBadr" w:hint="cs"/>
          <w:sz w:val="28"/>
          <w:szCs w:val="28"/>
          <w:rtl/>
        </w:rPr>
        <w:t xml:space="preserve"> </w:t>
      </w:r>
      <w:r w:rsidRPr="003673E8">
        <w:rPr>
          <w:rFonts w:ascii="IRBadr" w:hAnsi="IRBadr" w:cs="IRBadr"/>
          <w:sz w:val="28"/>
          <w:szCs w:val="28"/>
          <w:rtl/>
        </w:rPr>
        <w:t>قرار</w:t>
      </w:r>
      <w:r w:rsidR="0028755A">
        <w:rPr>
          <w:rFonts w:ascii="IRBadr" w:hAnsi="IRBadr" w:cs="IRBadr" w:hint="cs"/>
          <w:sz w:val="28"/>
          <w:szCs w:val="28"/>
          <w:rtl/>
        </w:rPr>
        <w:t xml:space="preserve"> </w:t>
      </w:r>
      <w:r w:rsidRPr="003673E8">
        <w:rPr>
          <w:rFonts w:ascii="IRBadr" w:hAnsi="IRBadr" w:cs="IRBadr"/>
          <w:sz w:val="28"/>
          <w:szCs w:val="28"/>
          <w:rtl/>
        </w:rPr>
        <w:t>داده است این است که در مقابل همدیگر خیرخواه، دل سوز،</w:t>
      </w:r>
      <w:r w:rsidR="00F74A6E">
        <w:rPr>
          <w:rFonts w:ascii="IRBadr" w:hAnsi="IRBadr" w:cs="IRBadr"/>
          <w:sz w:val="28"/>
          <w:szCs w:val="28"/>
          <w:rtl/>
        </w:rPr>
        <w:t xml:space="preserve"> راهنما</w:t>
      </w:r>
      <w:r w:rsidR="00D000D0">
        <w:rPr>
          <w:rFonts w:ascii="IRBadr" w:hAnsi="IRBadr" w:cs="IRBadr" w:hint="cs"/>
          <w:sz w:val="28"/>
          <w:szCs w:val="28"/>
          <w:rtl/>
        </w:rPr>
        <w:t xml:space="preserve"> </w:t>
      </w:r>
      <w:r w:rsidRPr="003673E8">
        <w:rPr>
          <w:rFonts w:ascii="IRBadr" w:hAnsi="IRBadr" w:cs="IRBadr"/>
          <w:sz w:val="28"/>
          <w:szCs w:val="28"/>
          <w:rtl/>
        </w:rPr>
        <w:t>و</w:t>
      </w:r>
      <w:r w:rsidR="00D000D0">
        <w:rPr>
          <w:rFonts w:ascii="IRBadr" w:hAnsi="IRBadr" w:cs="IRBadr" w:hint="cs"/>
          <w:sz w:val="28"/>
          <w:szCs w:val="28"/>
          <w:rtl/>
        </w:rPr>
        <w:t xml:space="preserve"> </w:t>
      </w:r>
      <w:r w:rsidRPr="003673E8">
        <w:rPr>
          <w:rFonts w:ascii="IRBadr" w:hAnsi="IRBadr" w:cs="IRBadr"/>
          <w:sz w:val="28"/>
          <w:szCs w:val="28"/>
          <w:rtl/>
        </w:rPr>
        <w:t>هدایتگر</w:t>
      </w:r>
      <w:r w:rsidR="00D000D0">
        <w:rPr>
          <w:rFonts w:ascii="IRBadr" w:hAnsi="IRBadr" w:cs="IRBadr" w:hint="cs"/>
          <w:sz w:val="28"/>
          <w:szCs w:val="28"/>
          <w:rtl/>
        </w:rPr>
        <w:t xml:space="preserve"> </w:t>
      </w:r>
      <w:r w:rsidRPr="003673E8">
        <w:rPr>
          <w:rFonts w:ascii="IRBadr" w:hAnsi="IRBadr" w:cs="IRBadr"/>
          <w:sz w:val="28"/>
          <w:szCs w:val="28"/>
          <w:rtl/>
        </w:rPr>
        <w:t>باشیم.</w:t>
      </w:r>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خداوند حق نصیحت را</w:t>
      </w:r>
      <w:r w:rsidR="00F74A6E">
        <w:rPr>
          <w:rFonts w:ascii="IRBadr" w:hAnsi="IRBadr" w:cs="IRBadr"/>
          <w:sz w:val="28"/>
          <w:szCs w:val="28"/>
          <w:rtl/>
        </w:rPr>
        <w:t xml:space="preserve"> </w:t>
      </w:r>
      <w:r w:rsidRPr="003673E8">
        <w:rPr>
          <w:rFonts w:ascii="IRBadr" w:hAnsi="IRBadr" w:cs="IRBadr"/>
          <w:sz w:val="28"/>
          <w:szCs w:val="28"/>
          <w:rtl/>
        </w:rPr>
        <w:t>به‌عنوان یک حق اجتماعی در خانه،</w:t>
      </w:r>
      <w:r w:rsidR="00F74A6E">
        <w:rPr>
          <w:rFonts w:ascii="IRBadr" w:hAnsi="IRBadr" w:cs="IRBadr"/>
          <w:sz w:val="28"/>
          <w:szCs w:val="28"/>
          <w:rtl/>
        </w:rPr>
        <w:t xml:space="preserve"> مح</w:t>
      </w:r>
      <w:r w:rsidR="00F74A6E">
        <w:rPr>
          <w:rFonts w:ascii="IRBadr" w:hAnsi="IRBadr" w:cs="IRBadr" w:hint="cs"/>
          <w:sz w:val="28"/>
          <w:szCs w:val="28"/>
          <w:rtl/>
        </w:rPr>
        <w:t>یط</w:t>
      </w:r>
      <w:r w:rsidRPr="003673E8">
        <w:rPr>
          <w:rFonts w:ascii="IRBadr" w:hAnsi="IRBadr" w:cs="IRBadr"/>
          <w:sz w:val="28"/>
          <w:szCs w:val="28"/>
          <w:rtl/>
        </w:rPr>
        <w:t xml:space="preserve"> کار،</w:t>
      </w:r>
      <w:r w:rsidR="00F74A6E">
        <w:rPr>
          <w:rFonts w:ascii="IRBadr" w:hAnsi="IRBadr" w:cs="IRBadr"/>
          <w:sz w:val="28"/>
          <w:szCs w:val="28"/>
          <w:rtl/>
        </w:rPr>
        <w:t xml:space="preserve"> م</w:t>
      </w:r>
      <w:r w:rsidR="00F74A6E">
        <w:rPr>
          <w:rFonts w:ascii="IRBadr" w:hAnsi="IRBadr" w:cs="IRBadr" w:hint="cs"/>
          <w:sz w:val="28"/>
          <w:szCs w:val="28"/>
          <w:rtl/>
        </w:rPr>
        <w:t>یان</w:t>
      </w:r>
      <w:r w:rsidRPr="003673E8">
        <w:rPr>
          <w:rFonts w:ascii="IRBadr" w:hAnsi="IRBadr" w:cs="IRBadr"/>
          <w:sz w:val="28"/>
          <w:szCs w:val="28"/>
          <w:rtl/>
        </w:rPr>
        <w:t xml:space="preserve"> افراد آحاد جامعه و همین‌طور میان دولت و مردم و حکومت در سطوح مختلف</w:t>
      </w:r>
      <w:r w:rsidR="00F74A6E">
        <w:rPr>
          <w:rFonts w:ascii="IRBadr" w:hAnsi="IRBadr" w:cs="IRBadr"/>
          <w:sz w:val="28"/>
          <w:szCs w:val="28"/>
          <w:rtl/>
        </w:rPr>
        <w:t xml:space="preserve"> </w:t>
      </w:r>
      <w:r w:rsidRPr="003673E8">
        <w:rPr>
          <w:rFonts w:ascii="IRBadr" w:hAnsi="IRBadr" w:cs="IRBadr"/>
          <w:sz w:val="28"/>
          <w:szCs w:val="28"/>
          <w:rtl/>
        </w:rPr>
        <w:t>مقرر فرموده است.</w:t>
      </w:r>
      <w:r w:rsidR="00F74A6E">
        <w:rPr>
          <w:rFonts w:ascii="IRBadr" w:hAnsi="IRBadr" w:cs="IRBadr"/>
          <w:sz w:val="28"/>
          <w:szCs w:val="28"/>
          <w:rtl/>
        </w:rPr>
        <w:t xml:space="preserve"> نص</w:t>
      </w:r>
      <w:r w:rsidR="00F74A6E">
        <w:rPr>
          <w:rFonts w:ascii="IRBadr" w:hAnsi="IRBadr" w:cs="IRBadr" w:hint="cs"/>
          <w:sz w:val="28"/>
          <w:szCs w:val="28"/>
          <w:rtl/>
        </w:rPr>
        <w:t>یحت</w:t>
      </w:r>
      <w:r w:rsidR="00F74A6E">
        <w:rPr>
          <w:rFonts w:ascii="IRBadr" w:hAnsi="IRBadr" w:cs="IRBadr"/>
          <w:sz w:val="28"/>
          <w:szCs w:val="28"/>
          <w:rtl/>
        </w:rPr>
        <w:t xml:space="preserve"> </w:t>
      </w:r>
      <w:r w:rsidRPr="003673E8">
        <w:rPr>
          <w:rFonts w:ascii="IRBadr" w:hAnsi="IRBadr" w:cs="IRBadr"/>
          <w:sz w:val="28"/>
          <w:szCs w:val="28"/>
          <w:rtl/>
        </w:rPr>
        <w:t>هم شامل راه‌نشان دادن</w:t>
      </w:r>
      <w:r w:rsidR="00F74A6E">
        <w:rPr>
          <w:rFonts w:ascii="IRBadr" w:hAnsi="IRBadr" w:cs="IRBadr"/>
          <w:sz w:val="28"/>
          <w:szCs w:val="28"/>
          <w:rtl/>
        </w:rPr>
        <w:t xml:space="preserve"> </w:t>
      </w:r>
      <w:r w:rsidRPr="003673E8">
        <w:rPr>
          <w:rFonts w:ascii="IRBadr" w:hAnsi="IRBadr" w:cs="IRBadr"/>
          <w:sz w:val="28"/>
          <w:szCs w:val="28"/>
          <w:rtl/>
        </w:rPr>
        <w:t>وهم اشکال گرفتن و نقداست که در روایات مورد تأکید فراوان به‌عنوان یک حق اجتماعی متقابل قرارگرفته است.</w:t>
      </w:r>
      <w:r w:rsidR="00F74A6E">
        <w:rPr>
          <w:rFonts w:ascii="IRBadr" w:hAnsi="IRBadr" w:cs="IRBadr"/>
          <w:sz w:val="28"/>
          <w:szCs w:val="28"/>
          <w:rtl/>
        </w:rPr>
        <w:t xml:space="preserve"> نص</w:t>
      </w:r>
      <w:r w:rsidR="00F74A6E">
        <w:rPr>
          <w:rFonts w:ascii="IRBadr" w:hAnsi="IRBadr" w:cs="IRBadr" w:hint="cs"/>
          <w:sz w:val="28"/>
          <w:szCs w:val="28"/>
          <w:rtl/>
        </w:rPr>
        <w:t>یحت</w:t>
      </w:r>
      <w:r w:rsidRPr="003673E8">
        <w:rPr>
          <w:rFonts w:ascii="IRBadr" w:hAnsi="IRBadr" w:cs="IRBadr"/>
          <w:sz w:val="28"/>
          <w:szCs w:val="28"/>
          <w:rtl/>
        </w:rPr>
        <w:t xml:space="preserve"> باید از دو</w:t>
      </w:r>
      <w:r w:rsidR="00D000D0">
        <w:rPr>
          <w:rFonts w:ascii="IRBadr" w:hAnsi="IRBadr" w:cs="IRBadr" w:hint="cs"/>
          <w:sz w:val="28"/>
          <w:szCs w:val="28"/>
          <w:rtl/>
        </w:rPr>
        <w:t xml:space="preserve"> </w:t>
      </w:r>
      <w:r w:rsidRPr="003673E8">
        <w:rPr>
          <w:rFonts w:ascii="IRBadr" w:hAnsi="IRBadr" w:cs="IRBadr"/>
          <w:sz w:val="28"/>
          <w:szCs w:val="28"/>
          <w:rtl/>
        </w:rPr>
        <w:t>امر</w:t>
      </w:r>
      <w:r w:rsidR="00D000D0">
        <w:rPr>
          <w:rFonts w:ascii="IRBadr" w:hAnsi="IRBadr" w:cs="IRBadr" w:hint="cs"/>
          <w:sz w:val="28"/>
          <w:szCs w:val="28"/>
          <w:rtl/>
        </w:rPr>
        <w:t xml:space="preserve"> </w:t>
      </w:r>
      <w:r w:rsidRPr="003673E8">
        <w:rPr>
          <w:rFonts w:ascii="IRBadr" w:hAnsi="IRBadr" w:cs="IRBadr"/>
          <w:sz w:val="28"/>
          <w:szCs w:val="28"/>
          <w:rtl/>
        </w:rPr>
        <w:t>ناپسند</w:t>
      </w:r>
      <w:r w:rsidR="00D000D0">
        <w:rPr>
          <w:rFonts w:ascii="IRBadr" w:hAnsi="IRBadr" w:cs="IRBadr" w:hint="cs"/>
          <w:sz w:val="28"/>
          <w:szCs w:val="28"/>
          <w:rtl/>
        </w:rPr>
        <w:t xml:space="preserve"> </w:t>
      </w:r>
      <w:r w:rsidRPr="003673E8">
        <w:rPr>
          <w:rFonts w:ascii="IRBadr" w:hAnsi="IRBadr" w:cs="IRBadr"/>
          <w:sz w:val="28"/>
          <w:szCs w:val="28"/>
          <w:rtl/>
        </w:rPr>
        <w:t>و</w:t>
      </w:r>
      <w:r w:rsidR="00D000D0">
        <w:rPr>
          <w:rFonts w:ascii="IRBadr" w:hAnsi="IRBadr" w:cs="IRBadr" w:hint="cs"/>
          <w:sz w:val="28"/>
          <w:szCs w:val="28"/>
          <w:rtl/>
        </w:rPr>
        <w:t xml:space="preserve"> </w:t>
      </w:r>
      <w:r w:rsidRPr="003673E8">
        <w:rPr>
          <w:rFonts w:ascii="IRBadr" w:hAnsi="IRBadr" w:cs="IRBadr"/>
          <w:sz w:val="28"/>
          <w:szCs w:val="28"/>
          <w:rtl/>
        </w:rPr>
        <w:t>غیراخلاقی تفکیک شود:</w:t>
      </w:r>
      <w:r w:rsidR="00F74A6E">
        <w:rPr>
          <w:rFonts w:ascii="IRBadr" w:hAnsi="IRBadr" w:cs="IRBadr"/>
          <w:sz w:val="28"/>
          <w:szCs w:val="28"/>
          <w:rtl/>
        </w:rPr>
        <w:t xml:space="preserve"> </w:t>
      </w:r>
      <w:r w:rsidR="00F74A6E">
        <w:rPr>
          <w:rFonts w:ascii="IRBadr" w:hAnsi="IRBadr" w:cs="IRBadr" w:hint="cs"/>
          <w:sz w:val="28"/>
          <w:szCs w:val="28"/>
          <w:rtl/>
        </w:rPr>
        <w:t>یکی</w:t>
      </w:r>
      <w:r w:rsidRPr="003673E8">
        <w:rPr>
          <w:rFonts w:ascii="IRBadr" w:hAnsi="IRBadr" w:cs="IRBadr"/>
          <w:sz w:val="28"/>
          <w:szCs w:val="28"/>
          <w:rtl/>
        </w:rPr>
        <w:t xml:space="preserve"> ب</w:t>
      </w:r>
      <w:r w:rsidRPr="003673E8">
        <w:rPr>
          <w:rFonts w:ascii="IRBadr" w:hAnsi="IRBadr" w:cs="IRBadr" w:hint="cs"/>
          <w:sz w:val="28"/>
          <w:szCs w:val="28"/>
          <w:rtl/>
        </w:rPr>
        <w:t>ی‌تفاوتی</w:t>
      </w:r>
      <w:r w:rsidRPr="003673E8">
        <w:rPr>
          <w:rFonts w:ascii="IRBadr" w:hAnsi="IRBadr" w:cs="IRBadr"/>
          <w:sz w:val="28"/>
          <w:szCs w:val="28"/>
          <w:rtl/>
        </w:rPr>
        <w:t xml:space="preserve"> در مقابل انحرافات و اشکالات رفتاری دوستان و خو</w:t>
      </w:r>
      <w:r w:rsidRPr="003673E8">
        <w:rPr>
          <w:rFonts w:ascii="IRBadr" w:hAnsi="IRBadr" w:cs="IRBadr" w:hint="cs"/>
          <w:sz w:val="28"/>
          <w:szCs w:val="28"/>
          <w:rtl/>
        </w:rPr>
        <w:t>یشان</w:t>
      </w:r>
      <w:r w:rsidRPr="003673E8">
        <w:rPr>
          <w:rFonts w:ascii="IRBadr" w:hAnsi="IRBadr" w:cs="IRBadr"/>
          <w:sz w:val="28"/>
          <w:szCs w:val="28"/>
          <w:rtl/>
        </w:rPr>
        <w:t xml:space="preserve"> چشم‌پوش</w:t>
      </w:r>
      <w:r w:rsidRPr="003673E8">
        <w:rPr>
          <w:rFonts w:ascii="IRBadr" w:hAnsi="IRBadr" w:cs="IRBadr" w:hint="cs"/>
          <w:sz w:val="28"/>
          <w:szCs w:val="28"/>
          <w:rtl/>
        </w:rPr>
        <w:t>ی</w:t>
      </w:r>
      <w:r w:rsidR="00D000D0">
        <w:rPr>
          <w:rFonts w:ascii="IRBadr" w:hAnsi="IRBadr" w:cs="IRBadr"/>
          <w:sz w:val="28"/>
          <w:szCs w:val="28"/>
          <w:rtl/>
        </w:rPr>
        <w:t xml:space="preserve"> از خطای </w:t>
      </w:r>
      <w:r w:rsidR="00D000D0">
        <w:rPr>
          <w:rFonts w:ascii="IRBadr" w:hAnsi="IRBadr" w:cs="IRBadr" w:hint="cs"/>
          <w:sz w:val="28"/>
          <w:szCs w:val="28"/>
          <w:rtl/>
        </w:rPr>
        <w:t xml:space="preserve">آن‌ها </w:t>
      </w:r>
      <w:r w:rsidRPr="003673E8">
        <w:rPr>
          <w:rFonts w:ascii="IRBadr" w:hAnsi="IRBadr" w:cs="IRBadr"/>
          <w:sz w:val="28"/>
          <w:szCs w:val="28"/>
          <w:rtl/>
        </w:rPr>
        <w:t>و دیگری</w:t>
      </w:r>
      <w:r w:rsidR="00F74A6E">
        <w:rPr>
          <w:rFonts w:ascii="IRBadr" w:hAnsi="IRBadr" w:cs="IRBadr"/>
          <w:sz w:val="28"/>
          <w:szCs w:val="28"/>
          <w:rtl/>
        </w:rPr>
        <w:t xml:space="preserve"> </w:t>
      </w:r>
      <w:r w:rsidRPr="003673E8">
        <w:rPr>
          <w:rFonts w:ascii="IRBadr" w:hAnsi="IRBadr" w:cs="IRBadr"/>
          <w:sz w:val="28"/>
          <w:szCs w:val="28"/>
          <w:rtl/>
        </w:rPr>
        <w:t>حس حسادت و انتقام‌جویی و ضربه زدن به دوست و برادر خویش است که گاه فرد باهدف</w:t>
      </w:r>
      <w:r w:rsidR="00F74A6E">
        <w:rPr>
          <w:rFonts w:ascii="IRBadr" w:hAnsi="IRBadr" w:cs="IRBadr"/>
          <w:sz w:val="28"/>
          <w:szCs w:val="28"/>
          <w:rtl/>
        </w:rPr>
        <w:t xml:space="preserve"> </w:t>
      </w:r>
      <w:r w:rsidRPr="003673E8">
        <w:rPr>
          <w:rFonts w:ascii="IRBadr" w:hAnsi="IRBadr" w:cs="IRBadr"/>
          <w:sz w:val="28"/>
          <w:szCs w:val="28"/>
          <w:rtl/>
        </w:rPr>
        <w:t>مغرضانه نصیحت و راهنمایی م</w:t>
      </w:r>
      <w:r w:rsidRPr="003673E8">
        <w:rPr>
          <w:rFonts w:ascii="IRBadr" w:hAnsi="IRBadr" w:cs="IRBadr" w:hint="cs"/>
          <w:sz w:val="28"/>
          <w:szCs w:val="28"/>
          <w:rtl/>
        </w:rPr>
        <w:t>ی‌کند</w:t>
      </w:r>
      <w:r w:rsidRPr="003673E8">
        <w:rPr>
          <w:rFonts w:ascii="IRBadr" w:hAnsi="IRBadr" w:cs="IRBadr"/>
          <w:sz w:val="28"/>
          <w:szCs w:val="28"/>
          <w:rtl/>
        </w:rPr>
        <w:t>.</w:t>
      </w:r>
    </w:p>
    <w:p w:rsidR="003673E8" w:rsidRPr="003673E8" w:rsidRDefault="003673E8" w:rsidP="007378EB">
      <w:pPr>
        <w:bidi/>
        <w:jc w:val="both"/>
        <w:rPr>
          <w:rFonts w:ascii="IRBadr" w:hAnsi="IRBadr" w:cs="IRBadr"/>
          <w:sz w:val="28"/>
          <w:szCs w:val="28"/>
          <w:rtl/>
        </w:rPr>
      </w:pPr>
    </w:p>
    <w:p w:rsidR="003673E8" w:rsidRPr="003673E8" w:rsidRDefault="003673E8" w:rsidP="007378EB">
      <w:pPr>
        <w:pStyle w:val="Heading1"/>
        <w:jc w:val="both"/>
        <w:rPr>
          <w:rtl/>
        </w:rPr>
      </w:pPr>
      <w:bookmarkStart w:id="4" w:name="_Toc430016923"/>
      <w:r w:rsidRPr="003673E8">
        <w:rPr>
          <w:rtl/>
        </w:rPr>
        <w:t>ش</w:t>
      </w:r>
      <w:r w:rsidRPr="003673E8">
        <w:rPr>
          <w:rFonts w:hint="cs"/>
          <w:rtl/>
        </w:rPr>
        <w:t>ی</w:t>
      </w:r>
      <w:r w:rsidRPr="003673E8">
        <w:rPr>
          <w:rFonts w:hint="eastAsia"/>
          <w:rtl/>
        </w:rPr>
        <w:t>وه‌</w:t>
      </w:r>
      <w:r w:rsidRPr="003673E8">
        <w:rPr>
          <w:rFonts w:hint="cs"/>
          <w:rtl/>
        </w:rPr>
        <w:t>ی</w:t>
      </w:r>
      <w:r w:rsidRPr="003673E8">
        <w:rPr>
          <w:rtl/>
        </w:rPr>
        <w:t xml:space="preserve"> تذکر</w:t>
      </w:r>
      <w:r w:rsidRPr="003673E8">
        <w:rPr>
          <w:rFonts w:hint="cs"/>
          <w:rtl/>
        </w:rPr>
        <w:t>:</w:t>
      </w:r>
      <w:bookmarkEnd w:id="4"/>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تذکر با</w:t>
      </w:r>
      <w:r w:rsidRPr="003673E8">
        <w:rPr>
          <w:rFonts w:ascii="IRBadr" w:hAnsi="IRBadr" w:cs="IRBadr" w:hint="cs"/>
          <w:sz w:val="28"/>
          <w:szCs w:val="28"/>
          <w:rtl/>
        </w:rPr>
        <w:t>ید</w:t>
      </w:r>
      <w:r w:rsidRPr="003673E8">
        <w:rPr>
          <w:rFonts w:ascii="IRBadr" w:hAnsi="IRBadr" w:cs="IRBadr"/>
          <w:sz w:val="28"/>
          <w:szCs w:val="28"/>
          <w:rtl/>
        </w:rPr>
        <w:t xml:space="preserve"> از سر ع</w:t>
      </w:r>
      <w:r w:rsidRPr="003673E8">
        <w:rPr>
          <w:rFonts w:ascii="IRBadr" w:hAnsi="IRBadr" w:cs="IRBadr" w:hint="cs"/>
          <w:sz w:val="28"/>
          <w:szCs w:val="28"/>
          <w:rtl/>
        </w:rPr>
        <w:t>یب‌جویی</w:t>
      </w:r>
      <w:r w:rsidRPr="003673E8">
        <w:rPr>
          <w:rFonts w:ascii="IRBadr" w:hAnsi="IRBadr" w:cs="IRBadr"/>
          <w:sz w:val="28"/>
          <w:szCs w:val="28"/>
          <w:rtl/>
        </w:rPr>
        <w:t xml:space="preserve"> و انتقام‌جویی نباشد؛</w:t>
      </w:r>
      <w:r w:rsidR="00F74A6E">
        <w:rPr>
          <w:rFonts w:ascii="IRBadr" w:hAnsi="IRBadr" w:cs="IRBadr"/>
          <w:sz w:val="28"/>
          <w:szCs w:val="28"/>
          <w:rtl/>
        </w:rPr>
        <w:t xml:space="preserve"> عداوت</w:t>
      </w:r>
      <w:r w:rsidRPr="003673E8">
        <w:rPr>
          <w:rFonts w:ascii="IRBadr" w:hAnsi="IRBadr" w:cs="IRBadr"/>
          <w:sz w:val="28"/>
          <w:szCs w:val="28"/>
          <w:rtl/>
        </w:rPr>
        <w:t xml:space="preserve"> و کینه و دشمنی کنار گذاشته شود و واقعاً تذکردهنده دلسوز و خیرخواه جامعه و دوستان و </w:t>
      </w:r>
      <w:r w:rsidR="00F74A6E">
        <w:rPr>
          <w:rFonts w:ascii="IRBadr" w:hAnsi="IRBadr" w:cs="IRBadr"/>
          <w:sz w:val="28"/>
          <w:szCs w:val="28"/>
          <w:rtl/>
        </w:rPr>
        <w:t>بندگان</w:t>
      </w:r>
      <w:r w:rsidRPr="003673E8">
        <w:rPr>
          <w:rFonts w:ascii="IRBadr" w:hAnsi="IRBadr" w:cs="IRBadr"/>
          <w:sz w:val="28"/>
          <w:szCs w:val="28"/>
          <w:rtl/>
        </w:rPr>
        <w:t xml:space="preserve"> خدا باشد و با شیوه درست</w:t>
      </w:r>
      <w:r w:rsidR="00F74A6E">
        <w:rPr>
          <w:rFonts w:ascii="IRBadr" w:hAnsi="IRBadr" w:cs="IRBadr"/>
          <w:sz w:val="28"/>
          <w:szCs w:val="28"/>
          <w:rtl/>
        </w:rPr>
        <w:t xml:space="preserve"> </w:t>
      </w:r>
      <w:r w:rsidRPr="003673E8">
        <w:rPr>
          <w:rFonts w:ascii="IRBadr" w:hAnsi="IRBadr" w:cs="IRBadr"/>
          <w:sz w:val="28"/>
          <w:szCs w:val="28"/>
          <w:rtl/>
        </w:rPr>
        <w:t>به‌طرف مقابل</w:t>
      </w:r>
      <w:r w:rsidR="00F74A6E">
        <w:rPr>
          <w:rFonts w:ascii="IRBadr" w:hAnsi="IRBadr" w:cs="IRBadr"/>
          <w:sz w:val="28"/>
          <w:szCs w:val="28"/>
          <w:rtl/>
        </w:rPr>
        <w:t xml:space="preserve"> </w:t>
      </w:r>
      <w:r w:rsidRPr="003673E8">
        <w:rPr>
          <w:rFonts w:ascii="IRBadr" w:hAnsi="IRBadr" w:cs="IRBadr"/>
          <w:sz w:val="28"/>
          <w:szCs w:val="28"/>
          <w:rtl/>
        </w:rPr>
        <w:t>تذکر خود را انتقال دهد به‌طوری‌که طرف بفهمد که شما دلسوز او هستید و به گفته‌های شما اعتماد کند.</w:t>
      </w:r>
      <w:r w:rsidR="00F74A6E">
        <w:rPr>
          <w:rFonts w:ascii="IRBadr" w:hAnsi="IRBadr" w:cs="IRBadr"/>
          <w:sz w:val="28"/>
          <w:szCs w:val="28"/>
          <w:rtl/>
        </w:rPr>
        <w:t xml:space="preserve"> چن</w:t>
      </w:r>
      <w:r w:rsidR="00F74A6E">
        <w:rPr>
          <w:rFonts w:ascii="IRBadr" w:hAnsi="IRBadr" w:cs="IRBadr" w:hint="cs"/>
          <w:sz w:val="28"/>
          <w:szCs w:val="28"/>
          <w:rtl/>
        </w:rPr>
        <w:t>ین</w:t>
      </w:r>
      <w:r w:rsidRPr="003673E8">
        <w:rPr>
          <w:rFonts w:ascii="IRBadr" w:hAnsi="IRBadr" w:cs="IRBadr"/>
          <w:sz w:val="28"/>
          <w:szCs w:val="28"/>
          <w:rtl/>
        </w:rPr>
        <w:t xml:space="preserve"> تذکری را می‌توان نصیحت نامید که</w:t>
      </w:r>
      <w:r w:rsidR="00F74A6E">
        <w:rPr>
          <w:rFonts w:ascii="IRBadr" w:hAnsi="IRBadr" w:cs="IRBadr"/>
          <w:sz w:val="28"/>
          <w:szCs w:val="28"/>
          <w:rtl/>
        </w:rPr>
        <w:t xml:space="preserve"> </w:t>
      </w:r>
      <w:r w:rsidRPr="003673E8">
        <w:rPr>
          <w:rFonts w:ascii="IRBadr" w:hAnsi="IRBadr" w:cs="IRBadr"/>
          <w:sz w:val="28"/>
          <w:szCs w:val="28"/>
          <w:rtl/>
        </w:rPr>
        <w:t>به‌نوعی وظیفه‌ی ماست.</w:t>
      </w:r>
    </w:p>
    <w:p w:rsidR="003673E8" w:rsidRPr="003673E8" w:rsidRDefault="003673E8" w:rsidP="007378EB">
      <w:pPr>
        <w:pStyle w:val="Heading1"/>
        <w:jc w:val="both"/>
        <w:rPr>
          <w:rtl/>
        </w:rPr>
      </w:pPr>
      <w:bookmarkStart w:id="5" w:name="_Toc430016924"/>
      <w:r w:rsidRPr="003673E8">
        <w:rPr>
          <w:rtl/>
        </w:rPr>
        <w:t>نصیحت در روایات</w:t>
      </w:r>
      <w:bookmarkEnd w:id="5"/>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امیرالمؤمنین در نهج‌البلاغه می‌فرماید رابطه‌ی متقابل من حاکم با شمای آحاد جامعه بر اساس</w:t>
      </w:r>
      <w:r w:rsidR="00F74A6E">
        <w:rPr>
          <w:rFonts w:ascii="IRBadr" w:hAnsi="IRBadr" w:cs="IRBadr"/>
          <w:sz w:val="28"/>
          <w:szCs w:val="28"/>
          <w:rtl/>
        </w:rPr>
        <w:t xml:space="preserve"> </w:t>
      </w:r>
      <w:r w:rsidRPr="003673E8">
        <w:rPr>
          <w:rFonts w:ascii="IRBadr" w:hAnsi="IRBadr" w:cs="IRBadr"/>
          <w:sz w:val="28"/>
          <w:szCs w:val="28"/>
          <w:rtl/>
        </w:rPr>
        <w:t>نصیحت است و روابط ما برپایِ خیرخواهی،</w:t>
      </w:r>
      <w:r w:rsidR="00F74A6E">
        <w:rPr>
          <w:rFonts w:ascii="IRBadr" w:hAnsi="IRBadr" w:cs="IRBadr"/>
          <w:sz w:val="28"/>
          <w:szCs w:val="28"/>
          <w:rtl/>
        </w:rPr>
        <w:t xml:space="preserve"> تذکر </w:t>
      </w:r>
      <w:r w:rsidRPr="003673E8">
        <w:rPr>
          <w:rFonts w:ascii="IRBadr" w:hAnsi="IRBadr" w:cs="IRBadr"/>
          <w:sz w:val="28"/>
          <w:szCs w:val="28"/>
          <w:rtl/>
        </w:rPr>
        <w:t>مشفقانه و راهنمایی در گرفتاری‌ها تحکیم شده است.</w:t>
      </w:r>
    </w:p>
    <w:p w:rsidR="003673E8" w:rsidRPr="003673E8" w:rsidRDefault="003673E8" w:rsidP="007378EB">
      <w:pPr>
        <w:pStyle w:val="NormalWeb"/>
        <w:bidi/>
        <w:spacing w:line="276" w:lineRule="auto"/>
        <w:jc w:val="both"/>
        <w:rPr>
          <w:rFonts w:ascii="IRBadr" w:hAnsi="IRBadr" w:cs="IRBadr"/>
          <w:sz w:val="28"/>
          <w:szCs w:val="28"/>
          <w:rtl/>
        </w:rPr>
      </w:pPr>
      <w:r w:rsidRPr="003673E8">
        <w:rPr>
          <w:rFonts w:ascii="IRBadr" w:hAnsi="IRBadr" w:cs="IRBadr"/>
          <w:sz w:val="28"/>
          <w:szCs w:val="28"/>
          <w:rtl/>
        </w:rPr>
        <w:t xml:space="preserve"> نکات بسیار ظریف روان‌شناختی و جامعه‌شناختی در باب نصیحت و خیرخواهی در روایات وجود دارد</w:t>
      </w:r>
      <w:r w:rsidR="00D000D0">
        <w:rPr>
          <w:rFonts w:ascii="IRBadr" w:hAnsi="IRBadr" w:cs="IRBadr" w:hint="cs"/>
          <w:sz w:val="28"/>
          <w:szCs w:val="28"/>
          <w:rtl/>
        </w:rPr>
        <w:t xml:space="preserve"> </w:t>
      </w:r>
      <w:r w:rsidRPr="003673E8">
        <w:rPr>
          <w:rFonts w:ascii="IRBadr" w:hAnsi="IRBadr" w:cs="IRBadr"/>
          <w:sz w:val="28"/>
          <w:szCs w:val="28"/>
          <w:rtl/>
        </w:rPr>
        <w:t>که به‌عنوان نمونه به رابطه‌ی حاکم بر</w:t>
      </w:r>
      <w:r w:rsidR="00F74A6E">
        <w:rPr>
          <w:rFonts w:ascii="IRBadr" w:hAnsi="IRBadr" w:cs="IRBadr"/>
          <w:sz w:val="28"/>
          <w:szCs w:val="28"/>
          <w:rtl/>
        </w:rPr>
        <w:t xml:space="preserve"> </w:t>
      </w:r>
      <w:r w:rsidRPr="003673E8">
        <w:rPr>
          <w:rFonts w:ascii="IRBadr" w:hAnsi="IRBadr" w:cs="IRBadr"/>
          <w:sz w:val="28"/>
          <w:szCs w:val="28"/>
          <w:rtl/>
        </w:rPr>
        <w:t>اعضای خانواده و جامعه بر اساس نصیحت و خیرخواهی می‌توان اشاره کرد.</w:t>
      </w:r>
      <w:r w:rsidR="00F74A6E">
        <w:rPr>
          <w:rFonts w:ascii="IRBadr" w:hAnsi="IRBadr" w:cs="IRBadr"/>
          <w:sz w:val="28"/>
          <w:szCs w:val="28"/>
          <w:rtl/>
        </w:rPr>
        <w:t xml:space="preserve"> حد</w:t>
      </w:r>
      <w:r w:rsidR="00F74A6E">
        <w:rPr>
          <w:rFonts w:ascii="IRBadr" w:hAnsi="IRBadr" w:cs="IRBadr" w:hint="cs"/>
          <w:sz w:val="28"/>
          <w:szCs w:val="28"/>
          <w:rtl/>
        </w:rPr>
        <w:t>ی</w:t>
      </w:r>
      <w:r w:rsidR="00F74A6E">
        <w:rPr>
          <w:rFonts w:ascii="IRBadr" w:hAnsi="IRBadr" w:cs="IRBadr" w:hint="eastAsia"/>
          <w:sz w:val="28"/>
          <w:szCs w:val="28"/>
          <w:rtl/>
        </w:rPr>
        <w:t>ث</w:t>
      </w:r>
      <w:r w:rsidR="00F74A6E">
        <w:rPr>
          <w:rFonts w:ascii="IRBadr" w:hAnsi="IRBadr" w:cs="IRBadr" w:hint="cs"/>
          <w:sz w:val="28"/>
          <w:szCs w:val="28"/>
          <w:rtl/>
        </w:rPr>
        <w:t>ی</w:t>
      </w:r>
      <w:r w:rsidRPr="003673E8">
        <w:rPr>
          <w:rFonts w:ascii="IRBadr" w:hAnsi="IRBadr" w:cs="IRBadr"/>
          <w:sz w:val="28"/>
          <w:szCs w:val="28"/>
          <w:rtl/>
        </w:rPr>
        <w:t xml:space="preserve"> از امام علی ع در این رابطه وجود دارد که می‌</w:t>
      </w:r>
      <w:r w:rsidR="00F74A6E">
        <w:rPr>
          <w:rFonts w:ascii="IRBadr" w:hAnsi="IRBadr" w:cs="IRBadr"/>
          <w:sz w:val="28"/>
          <w:szCs w:val="28"/>
          <w:rtl/>
        </w:rPr>
        <w:t>فرما</w:t>
      </w:r>
      <w:r w:rsidR="00F74A6E">
        <w:rPr>
          <w:rFonts w:ascii="IRBadr" w:hAnsi="IRBadr" w:cs="IRBadr" w:hint="cs"/>
          <w:sz w:val="28"/>
          <w:szCs w:val="28"/>
          <w:rtl/>
        </w:rPr>
        <w:t>ی</w:t>
      </w:r>
      <w:r w:rsidR="00F74A6E">
        <w:rPr>
          <w:rFonts w:ascii="IRBadr" w:hAnsi="IRBadr" w:cs="IRBadr" w:hint="eastAsia"/>
          <w:sz w:val="28"/>
          <w:szCs w:val="28"/>
          <w:rtl/>
        </w:rPr>
        <w:t>د</w:t>
      </w:r>
      <w:r w:rsidR="00F74A6E">
        <w:rPr>
          <w:rFonts w:ascii="IRBadr" w:hAnsi="IRBadr" w:cs="IRBadr"/>
          <w:sz w:val="28"/>
          <w:szCs w:val="28"/>
          <w:rtl/>
        </w:rPr>
        <w:t xml:space="preserve"> «</w:t>
      </w:r>
      <w:r w:rsidR="00D000D0" w:rsidRPr="00D000D0">
        <w:rPr>
          <w:rFonts w:ascii="IRBadr" w:hAnsi="IRBadr" w:cs="IRBadr" w:hint="cs"/>
          <w:b/>
          <w:bCs/>
          <w:sz w:val="28"/>
          <w:szCs w:val="28"/>
          <w:rtl/>
        </w:rPr>
        <w:t>اَلنُّصحُ</w:t>
      </w:r>
      <w:r w:rsidR="00D000D0" w:rsidRPr="00D000D0">
        <w:rPr>
          <w:rFonts w:ascii="IRBadr" w:hAnsi="IRBadr" w:cs="IRBadr"/>
          <w:b/>
          <w:bCs/>
          <w:sz w:val="28"/>
          <w:szCs w:val="28"/>
          <w:rtl/>
        </w:rPr>
        <w:t xml:space="preserve"> </w:t>
      </w:r>
      <w:r w:rsidR="00D000D0" w:rsidRPr="00D000D0">
        <w:rPr>
          <w:rFonts w:ascii="IRBadr" w:hAnsi="IRBadr" w:cs="IRBadr" w:hint="cs"/>
          <w:b/>
          <w:bCs/>
          <w:sz w:val="28"/>
          <w:szCs w:val="28"/>
          <w:rtl/>
        </w:rPr>
        <w:t>يُثمِرُ</w:t>
      </w:r>
      <w:r w:rsidR="00D000D0" w:rsidRPr="00D000D0">
        <w:rPr>
          <w:rFonts w:ascii="IRBadr" w:hAnsi="IRBadr" w:cs="IRBadr"/>
          <w:b/>
          <w:bCs/>
          <w:sz w:val="28"/>
          <w:szCs w:val="28"/>
          <w:rtl/>
        </w:rPr>
        <w:t xml:space="preserve"> </w:t>
      </w:r>
      <w:r w:rsidR="00D000D0" w:rsidRPr="00D000D0">
        <w:rPr>
          <w:rFonts w:ascii="IRBadr" w:hAnsi="IRBadr" w:cs="IRBadr" w:hint="cs"/>
          <w:b/>
          <w:bCs/>
          <w:sz w:val="28"/>
          <w:szCs w:val="28"/>
          <w:rtl/>
        </w:rPr>
        <w:t>المَحَبَّةَ</w:t>
      </w:r>
      <w:r w:rsidR="00D000D0" w:rsidRPr="00D000D0">
        <w:rPr>
          <w:rStyle w:val="FootnoteReference"/>
          <w:rFonts w:ascii="IRBadr" w:hAnsi="IRBadr" w:cs="IRBadr"/>
          <w:sz w:val="28"/>
          <w:szCs w:val="28"/>
          <w:vertAlign w:val="baseline"/>
          <w:rtl/>
        </w:rPr>
        <w:t xml:space="preserve"> </w:t>
      </w:r>
      <w:r w:rsidRPr="00D000D0">
        <w:rPr>
          <w:rStyle w:val="FootnoteReference"/>
          <w:rFonts w:ascii="IRBadr" w:hAnsi="IRBadr" w:cs="IRBadr"/>
          <w:b/>
          <w:bCs/>
          <w:sz w:val="28"/>
          <w:szCs w:val="28"/>
          <w:rtl/>
        </w:rPr>
        <w:footnoteReference w:id="3"/>
      </w:r>
      <w:r w:rsidR="00D000D0">
        <w:rPr>
          <w:rFonts w:ascii="IRBadr" w:hAnsi="IRBadr" w:cs="IRBadr" w:hint="cs"/>
          <w:b/>
          <w:bCs/>
          <w:sz w:val="28"/>
          <w:szCs w:val="28"/>
          <w:rtl/>
        </w:rPr>
        <w:t>»</w:t>
      </w:r>
      <w:r w:rsidRPr="00D000D0">
        <w:rPr>
          <w:rFonts w:ascii="IRBadr" w:hAnsi="IRBadr" w:cs="IRBadr"/>
          <w:b/>
          <w:bCs/>
          <w:sz w:val="28"/>
          <w:szCs w:val="28"/>
          <w:rtl/>
        </w:rPr>
        <w:t>.</w:t>
      </w:r>
      <w:r w:rsidRPr="003673E8">
        <w:rPr>
          <w:rFonts w:ascii="IRBadr" w:hAnsi="IRBadr" w:cs="IRBadr"/>
          <w:sz w:val="28"/>
          <w:szCs w:val="28"/>
          <w:rtl/>
        </w:rPr>
        <w:t xml:space="preserve"> یا در حدیث شریف دیگری نقل‌شده است که فرمودند </w:t>
      </w:r>
      <w:r w:rsidR="00F74A6E">
        <w:rPr>
          <w:rFonts w:ascii="IRBadr" w:hAnsi="IRBadr" w:cs="IRBadr"/>
          <w:b/>
          <w:bCs/>
          <w:sz w:val="28"/>
          <w:szCs w:val="28"/>
          <w:rtl/>
        </w:rPr>
        <w:t>«</w:t>
      </w:r>
      <w:r w:rsidR="002A2EE5" w:rsidRPr="002A2EE5">
        <w:rPr>
          <w:rFonts w:ascii="IRBadr" w:hAnsi="IRBadr" w:cs="IRBadr" w:hint="cs"/>
          <w:b/>
          <w:bCs/>
          <w:sz w:val="28"/>
          <w:szCs w:val="28"/>
          <w:rtl/>
        </w:rPr>
        <w:t>النَّصيحَةُ</w:t>
      </w:r>
      <w:r w:rsidR="002A2EE5" w:rsidRPr="002A2EE5">
        <w:rPr>
          <w:rFonts w:ascii="IRBadr" w:hAnsi="IRBadr" w:cs="IRBadr"/>
          <w:b/>
          <w:bCs/>
          <w:sz w:val="28"/>
          <w:szCs w:val="28"/>
          <w:rtl/>
        </w:rPr>
        <w:t xml:space="preserve"> </w:t>
      </w:r>
      <w:r w:rsidR="002A2EE5" w:rsidRPr="002A2EE5">
        <w:rPr>
          <w:rFonts w:ascii="IRBadr" w:hAnsi="IRBadr" w:cs="IRBadr" w:hint="cs"/>
          <w:b/>
          <w:bCs/>
          <w:sz w:val="28"/>
          <w:szCs w:val="28"/>
          <w:rtl/>
        </w:rPr>
        <w:t>تُثمِرُ</w:t>
      </w:r>
      <w:r w:rsidR="002A2EE5" w:rsidRPr="002A2EE5">
        <w:rPr>
          <w:rFonts w:ascii="IRBadr" w:hAnsi="IRBadr" w:cs="IRBadr"/>
          <w:b/>
          <w:bCs/>
          <w:sz w:val="28"/>
          <w:szCs w:val="28"/>
          <w:rtl/>
        </w:rPr>
        <w:t xml:space="preserve"> </w:t>
      </w:r>
      <w:r w:rsidR="002A2EE5" w:rsidRPr="002A2EE5">
        <w:rPr>
          <w:rFonts w:ascii="IRBadr" w:hAnsi="IRBadr" w:cs="IRBadr" w:hint="cs"/>
          <w:b/>
          <w:bCs/>
          <w:sz w:val="28"/>
          <w:szCs w:val="28"/>
          <w:rtl/>
        </w:rPr>
        <w:t>الوُدِّ</w:t>
      </w:r>
      <w:r w:rsidR="002A2EE5">
        <w:rPr>
          <w:rFonts w:ascii="IRBadr" w:hAnsi="IRBadr" w:cs="IRBadr" w:hint="cs"/>
          <w:b/>
          <w:bCs/>
          <w:sz w:val="28"/>
          <w:szCs w:val="28"/>
          <w:rtl/>
        </w:rPr>
        <w:t>»</w:t>
      </w:r>
      <w:r w:rsidRPr="002A2EE5">
        <w:rPr>
          <w:rStyle w:val="FootnoteReference"/>
          <w:rFonts w:ascii="IRBadr" w:hAnsi="IRBadr" w:cs="IRBadr"/>
          <w:b/>
          <w:bCs/>
          <w:sz w:val="28"/>
          <w:szCs w:val="28"/>
          <w:rtl/>
        </w:rPr>
        <w:footnoteReference w:id="4"/>
      </w:r>
      <w:r w:rsidRPr="003673E8">
        <w:rPr>
          <w:rFonts w:ascii="IRBadr" w:hAnsi="IRBadr" w:cs="IRBadr"/>
          <w:sz w:val="28"/>
          <w:szCs w:val="28"/>
          <w:rtl/>
        </w:rPr>
        <w:t xml:space="preserve"> هردو روایت به یک موضوع اشاره دارد نصیحت و خیرخواهی یکدیگر و اشکال یکدیگ</w:t>
      </w:r>
      <w:r w:rsidR="00567C51">
        <w:rPr>
          <w:rFonts w:ascii="IRBadr" w:hAnsi="IRBadr" w:cs="IRBadr"/>
          <w:sz w:val="28"/>
          <w:szCs w:val="28"/>
          <w:rtl/>
        </w:rPr>
        <w:t>ر را به نحوه درست نشان دادن منش</w:t>
      </w:r>
      <w:r w:rsidR="00567C51">
        <w:rPr>
          <w:rFonts w:ascii="IRBadr" w:hAnsi="IRBadr" w:cs="IRBadr" w:hint="cs"/>
          <w:sz w:val="28"/>
          <w:szCs w:val="28"/>
          <w:rtl/>
        </w:rPr>
        <w:t xml:space="preserve">أ </w:t>
      </w:r>
      <w:r w:rsidRPr="003673E8">
        <w:rPr>
          <w:rFonts w:ascii="IRBadr" w:hAnsi="IRBadr" w:cs="IRBadr"/>
          <w:sz w:val="28"/>
          <w:szCs w:val="28"/>
          <w:rtl/>
        </w:rPr>
        <w:t>محبت و دوستی‌ها می‌شود.</w:t>
      </w:r>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خانه‌ای که دران اعضا نسبت به هم بی‌تفاوت‌اند و سر</w:t>
      </w:r>
      <w:r w:rsidRPr="003673E8">
        <w:rPr>
          <w:rFonts w:ascii="IRBadr" w:hAnsi="IRBadr" w:cs="IRBadr" w:hint="cs"/>
          <w:sz w:val="28"/>
          <w:szCs w:val="28"/>
          <w:rtl/>
        </w:rPr>
        <w:t>ز</w:t>
      </w:r>
      <w:r w:rsidRPr="003673E8">
        <w:rPr>
          <w:rFonts w:ascii="IRBadr" w:hAnsi="IRBadr" w:cs="IRBadr"/>
          <w:sz w:val="28"/>
          <w:szCs w:val="28"/>
          <w:rtl/>
        </w:rPr>
        <w:t>نش،</w:t>
      </w:r>
      <w:r w:rsidR="00F74A6E">
        <w:rPr>
          <w:rFonts w:ascii="IRBadr" w:hAnsi="IRBadr" w:cs="IRBadr"/>
          <w:sz w:val="28"/>
          <w:szCs w:val="28"/>
          <w:rtl/>
        </w:rPr>
        <w:t xml:space="preserve"> توب</w:t>
      </w:r>
      <w:r w:rsidR="00F74A6E">
        <w:rPr>
          <w:rFonts w:ascii="IRBadr" w:hAnsi="IRBadr" w:cs="IRBadr" w:hint="cs"/>
          <w:sz w:val="28"/>
          <w:szCs w:val="28"/>
          <w:rtl/>
        </w:rPr>
        <w:t>یخ</w:t>
      </w:r>
      <w:r w:rsidRPr="003673E8">
        <w:rPr>
          <w:rFonts w:ascii="IRBadr" w:hAnsi="IRBadr" w:cs="IRBadr"/>
          <w:sz w:val="28"/>
          <w:szCs w:val="28"/>
          <w:rtl/>
        </w:rPr>
        <w:t xml:space="preserve"> و اشکال‌گیری بیجا دران وجود دارد زمینه‌ی دشمنی‌ها و اعدا محیا است.</w:t>
      </w:r>
      <w:r w:rsidR="00F74A6E">
        <w:rPr>
          <w:rFonts w:ascii="IRBadr" w:hAnsi="IRBadr" w:cs="IRBadr"/>
          <w:sz w:val="28"/>
          <w:szCs w:val="28"/>
          <w:rtl/>
        </w:rPr>
        <w:t xml:space="preserve"> ا</w:t>
      </w:r>
      <w:r w:rsidR="00F74A6E">
        <w:rPr>
          <w:rFonts w:ascii="IRBadr" w:hAnsi="IRBadr" w:cs="IRBadr" w:hint="cs"/>
          <w:sz w:val="28"/>
          <w:szCs w:val="28"/>
          <w:rtl/>
        </w:rPr>
        <w:t>ین</w:t>
      </w:r>
      <w:r w:rsidRPr="003673E8">
        <w:rPr>
          <w:rFonts w:ascii="IRBadr" w:hAnsi="IRBadr" w:cs="IRBadr"/>
          <w:sz w:val="28"/>
          <w:szCs w:val="28"/>
          <w:rtl/>
        </w:rPr>
        <w:t xml:space="preserve"> مثال در مورد جامعه هم صدق می‌کند جامعه‌ای که میان جامعه و حکومت بی‌تفاوتی باشد</w:t>
      </w:r>
      <w:r w:rsidRPr="003673E8">
        <w:rPr>
          <w:rFonts w:ascii="IRBadr" w:hAnsi="IRBadr" w:cs="IRBadr" w:hint="cs"/>
          <w:sz w:val="28"/>
          <w:szCs w:val="28"/>
          <w:rtl/>
        </w:rPr>
        <w:t xml:space="preserve"> </w:t>
      </w:r>
      <w:r w:rsidRPr="003673E8">
        <w:rPr>
          <w:rFonts w:ascii="IRBadr" w:hAnsi="IRBadr" w:cs="IRBadr"/>
          <w:sz w:val="28"/>
          <w:szCs w:val="28"/>
          <w:rtl/>
        </w:rPr>
        <w:t>و</w:t>
      </w:r>
      <w:r w:rsidRPr="003673E8">
        <w:rPr>
          <w:rFonts w:ascii="IRBadr" w:hAnsi="IRBadr" w:cs="IRBadr" w:hint="cs"/>
          <w:sz w:val="28"/>
          <w:szCs w:val="28"/>
          <w:rtl/>
        </w:rPr>
        <w:t xml:space="preserve"> </w:t>
      </w:r>
      <w:r w:rsidRPr="003673E8">
        <w:rPr>
          <w:rFonts w:ascii="IRBadr" w:hAnsi="IRBadr" w:cs="IRBadr"/>
          <w:sz w:val="28"/>
          <w:szCs w:val="28"/>
          <w:rtl/>
        </w:rPr>
        <w:t>یا از سر انتقام‌جویی و ضربه زدن به حکومت اشکال بگیرد هردوی این‌ها منشأ</w:t>
      </w:r>
      <w:r w:rsidRPr="003673E8">
        <w:rPr>
          <w:rFonts w:ascii="IRBadr" w:hAnsi="IRBadr" w:cs="IRBadr" w:hint="cs"/>
          <w:sz w:val="28"/>
          <w:szCs w:val="28"/>
          <w:rtl/>
        </w:rPr>
        <w:t xml:space="preserve"> </w:t>
      </w:r>
      <w:r w:rsidRPr="003673E8">
        <w:rPr>
          <w:rFonts w:ascii="IRBadr" w:hAnsi="IRBadr" w:cs="IRBadr"/>
          <w:sz w:val="28"/>
          <w:szCs w:val="28"/>
          <w:rtl/>
        </w:rPr>
        <w:t>دشمنی و فروپاشی روابط اجتماعی می‌شود.</w:t>
      </w:r>
      <w:r w:rsidR="00F74A6E">
        <w:rPr>
          <w:rFonts w:ascii="IRBadr" w:hAnsi="IRBadr" w:cs="IRBadr"/>
          <w:sz w:val="28"/>
          <w:szCs w:val="28"/>
          <w:rtl/>
        </w:rPr>
        <w:t xml:space="preserve"> </w:t>
      </w:r>
      <w:r w:rsidRPr="003673E8">
        <w:rPr>
          <w:rFonts w:ascii="IRBadr" w:hAnsi="IRBadr" w:cs="IRBadr"/>
          <w:sz w:val="28"/>
          <w:szCs w:val="28"/>
          <w:rtl/>
        </w:rPr>
        <w:t>دل سوزی و خیرخواهی باید در قالب‌های</w:t>
      </w:r>
      <w:r w:rsidR="00F74A6E">
        <w:rPr>
          <w:rFonts w:ascii="IRBadr" w:hAnsi="IRBadr" w:cs="IRBadr"/>
          <w:sz w:val="28"/>
          <w:szCs w:val="28"/>
          <w:rtl/>
        </w:rPr>
        <w:t xml:space="preserve"> </w:t>
      </w:r>
      <w:r w:rsidRPr="003673E8">
        <w:rPr>
          <w:rFonts w:ascii="IRBadr" w:hAnsi="IRBadr" w:cs="IRBadr"/>
          <w:sz w:val="28"/>
          <w:szCs w:val="28"/>
          <w:rtl/>
        </w:rPr>
        <w:t>صحیح اخلاقی تربیتی ابراز شود</w:t>
      </w:r>
      <w:r w:rsidRPr="003673E8">
        <w:rPr>
          <w:rFonts w:ascii="IRBadr" w:hAnsi="IRBadr" w:cs="IRBadr" w:hint="cs"/>
          <w:sz w:val="28"/>
          <w:szCs w:val="28"/>
          <w:rtl/>
        </w:rPr>
        <w:t>.</w:t>
      </w:r>
    </w:p>
    <w:p w:rsidR="003673E8" w:rsidRPr="003673E8" w:rsidRDefault="003673E8" w:rsidP="007378EB">
      <w:pPr>
        <w:pStyle w:val="Heading1"/>
        <w:jc w:val="both"/>
        <w:rPr>
          <w:rtl/>
        </w:rPr>
      </w:pPr>
      <w:bookmarkStart w:id="6" w:name="_Toc430016925"/>
      <w:r w:rsidRPr="003673E8">
        <w:rPr>
          <w:rtl/>
        </w:rPr>
        <w:t>نصیحت در روایات</w:t>
      </w:r>
      <w:r w:rsidR="005C0546">
        <w:rPr>
          <w:rFonts w:hint="cs"/>
          <w:rtl/>
        </w:rPr>
        <w:t>ی دیگر</w:t>
      </w:r>
      <w:bookmarkEnd w:id="6"/>
    </w:p>
    <w:p w:rsidR="003673E8" w:rsidRPr="003673E8" w:rsidRDefault="003673E8" w:rsidP="007378EB">
      <w:pPr>
        <w:pStyle w:val="NormalWeb"/>
        <w:bidi/>
        <w:spacing w:line="276" w:lineRule="auto"/>
        <w:jc w:val="both"/>
        <w:rPr>
          <w:rFonts w:ascii="IRBadr" w:hAnsi="IRBadr" w:cs="IRBadr"/>
          <w:sz w:val="28"/>
          <w:szCs w:val="28"/>
          <w:rtl/>
        </w:rPr>
      </w:pPr>
      <w:r w:rsidRPr="003673E8">
        <w:rPr>
          <w:rFonts w:ascii="IRBadr" w:hAnsi="IRBadr" w:cs="IRBadr"/>
          <w:sz w:val="28"/>
          <w:szCs w:val="28"/>
          <w:rtl/>
        </w:rPr>
        <w:t xml:space="preserve">حدیثی از </w:t>
      </w:r>
      <w:r w:rsidR="00F74A6E">
        <w:rPr>
          <w:rFonts w:ascii="IRBadr" w:hAnsi="IRBadr" w:cs="IRBadr"/>
          <w:sz w:val="28"/>
          <w:szCs w:val="28"/>
          <w:rtl/>
        </w:rPr>
        <w:t>پ</w:t>
      </w:r>
      <w:r w:rsidR="00F74A6E">
        <w:rPr>
          <w:rFonts w:ascii="IRBadr" w:hAnsi="IRBadr" w:cs="IRBadr" w:hint="cs"/>
          <w:sz w:val="28"/>
          <w:szCs w:val="28"/>
          <w:rtl/>
        </w:rPr>
        <w:t>ی</w:t>
      </w:r>
      <w:r w:rsidR="00F74A6E">
        <w:rPr>
          <w:rFonts w:ascii="IRBadr" w:hAnsi="IRBadr" w:cs="IRBadr" w:hint="eastAsia"/>
          <w:sz w:val="28"/>
          <w:szCs w:val="28"/>
          <w:rtl/>
        </w:rPr>
        <w:t>امبر</w:t>
      </w:r>
      <w:r w:rsidR="00F74A6E">
        <w:rPr>
          <w:rFonts w:ascii="IRBadr" w:hAnsi="IRBadr" w:cs="IRBadr"/>
          <w:sz w:val="28"/>
          <w:szCs w:val="28"/>
          <w:rtl/>
        </w:rPr>
        <w:t xml:space="preserve"> (</w:t>
      </w:r>
      <w:r w:rsidRPr="003673E8">
        <w:rPr>
          <w:rFonts w:ascii="IRBadr" w:hAnsi="IRBadr" w:cs="IRBadr"/>
          <w:sz w:val="28"/>
          <w:szCs w:val="28"/>
          <w:rtl/>
        </w:rPr>
        <w:t xml:space="preserve">ص) یا امیرالمؤمنین (ع) نقل‌شده است که می‌فرماید: </w:t>
      </w:r>
      <w:r w:rsidR="004449C3">
        <w:rPr>
          <w:rFonts w:ascii="IRBadr" w:hAnsi="IRBadr" w:cs="IRBadr" w:hint="cs"/>
          <w:sz w:val="28"/>
          <w:szCs w:val="28"/>
          <w:rtl/>
        </w:rPr>
        <w:t>«</w:t>
      </w:r>
      <w:r w:rsidRPr="003673E8">
        <w:rPr>
          <w:rFonts w:ascii="IRBadr" w:hAnsi="IRBadr" w:cs="IRBadr"/>
          <w:b/>
          <w:bCs/>
          <w:sz w:val="28"/>
          <w:szCs w:val="28"/>
          <w:rtl/>
        </w:rPr>
        <w:t>مَنْ‏ قَبِلَ‏ النَّصِيحَةَ أَمِنَ‏ مِنَ الْفَضِيحَة</w:t>
      </w:r>
      <w:r w:rsidR="004449C3">
        <w:rPr>
          <w:rFonts w:ascii="IRBadr" w:hAnsi="IRBadr" w:cs="IRBadr" w:hint="cs"/>
          <w:b/>
          <w:bCs/>
          <w:sz w:val="28"/>
          <w:szCs w:val="28"/>
          <w:rtl/>
        </w:rPr>
        <w:t>»</w:t>
      </w:r>
      <w:r w:rsidRPr="003673E8">
        <w:rPr>
          <w:rStyle w:val="FootnoteReference"/>
          <w:rFonts w:ascii="IRBadr" w:hAnsi="IRBadr" w:cs="IRBadr"/>
          <w:sz w:val="28"/>
          <w:szCs w:val="28"/>
        </w:rPr>
        <w:footnoteReference w:id="5"/>
      </w:r>
      <w:r w:rsidRPr="003673E8">
        <w:rPr>
          <w:rFonts w:ascii="IRBadr" w:hAnsi="IRBadr" w:cs="IRBadr"/>
          <w:sz w:val="28"/>
          <w:szCs w:val="28"/>
          <w:rtl/>
        </w:rPr>
        <w:t xml:space="preserve"> ازیک‌طرف وظیفه‌ی ما دلسوز و خیرخواهی برای افراد جامعه و حکومت است و از طرف دیگر این وظیفه راداریم که خیرخواهی و تذکر</w:t>
      </w:r>
      <w:r w:rsidRPr="003673E8">
        <w:rPr>
          <w:rFonts w:ascii="IRBadr" w:hAnsi="IRBadr" w:cs="IRBadr" w:hint="cs"/>
          <w:sz w:val="28"/>
          <w:szCs w:val="28"/>
          <w:rtl/>
        </w:rPr>
        <w:t xml:space="preserve"> </w:t>
      </w:r>
      <w:r w:rsidRPr="003673E8">
        <w:rPr>
          <w:rFonts w:ascii="IRBadr" w:hAnsi="IRBadr" w:cs="IRBadr"/>
          <w:sz w:val="28"/>
          <w:szCs w:val="28"/>
          <w:rtl/>
        </w:rPr>
        <w:lastRenderedPageBreak/>
        <w:t xml:space="preserve">عاقلانه‌ی افراد را بپذیریم و با آغوش باز از این نصیحت سازنده استقبال کنیم. دوست </w:t>
      </w:r>
      <w:r w:rsidR="00567C51">
        <w:rPr>
          <w:rFonts w:ascii="IRBadr" w:hAnsi="IRBadr" w:cs="IRBadr"/>
          <w:sz w:val="28"/>
          <w:szCs w:val="28"/>
          <w:rtl/>
        </w:rPr>
        <w:t>ماکسی</w:t>
      </w:r>
      <w:r w:rsidRPr="003673E8">
        <w:rPr>
          <w:rFonts w:ascii="IRBadr" w:hAnsi="IRBadr" w:cs="IRBadr"/>
          <w:sz w:val="28"/>
          <w:szCs w:val="28"/>
          <w:rtl/>
        </w:rPr>
        <w:t xml:space="preserve"> نیست که بر همه‌ی</w:t>
      </w:r>
      <w:r w:rsidR="00F74A6E">
        <w:rPr>
          <w:rFonts w:ascii="IRBadr" w:hAnsi="IRBadr" w:cs="IRBadr"/>
          <w:sz w:val="28"/>
          <w:szCs w:val="28"/>
          <w:rtl/>
        </w:rPr>
        <w:t xml:space="preserve"> </w:t>
      </w:r>
      <w:r w:rsidRPr="003673E8">
        <w:rPr>
          <w:rFonts w:ascii="IRBadr" w:hAnsi="IRBadr" w:cs="IRBadr"/>
          <w:sz w:val="28"/>
          <w:szCs w:val="28"/>
          <w:rtl/>
        </w:rPr>
        <w:t xml:space="preserve">عیب‌های ما چشم بپوشد‌ </w:t>
      </w:r>
      <w:r w:rsidRPr="003673E8">
        <w:rPr>
          <w:rFonts w:ascii="IRBadr" w:hAnsi="IRBadr" w:cs="IRBadr" w:hint="cs"/>
          <w:sz w:val="28"/>
          <w:szCs w:val="28"/>
          <w:rtl/>
        </w:rPr>
        <w:t>و</w:t>
      </w:r>
      <w:r w:rsidR="00567C51">
        <w:rPr>
          <w:rFonts w:ascii="IRBadr" w:hAnsi="IRBadr" w:cs="IRBadr" w:hint="cs"/>
          <w:sz w:val="28"/>
          <w:szCs w:val="28"/>
          <w:rtl/>
        </w:rPr>
        <w:t xml:space="preserve"> </w:t>
      </w:r>
      <w:r w:rsidRPr="003673E8">
        <w:rPr>
          <w:rFonts w:ascii="IRBadr" w:hAnsi="IRBadr" w:cs="IRBadr"/>
          <w:sz w:val="28"/>
          <w:szCs w:val="28"/>
          <w:rtl/>
        </w:rPr>
        <w:t xml:space="preserve">غافلانه از </w:t>
      </w:r>
      <w:r w:rsidR="00D000D0">
        <w:rPr>
          <w:rFonts w:ascii="IRBadr" w:hAnsi="IRBadr" w:cs="IRBadr"/>
          <w:sz w:val="28"/>
          <w:szCs w:val="28"/>
          <w:rtl/>
        </w:rPr>
        <w:t>آن‌ها</w:t>
      </w:r>
      <w:r w:rsidRPr="003673E8">
        <w:rPr>
          <w:rFonts w:ascii="IRBadr" w:hAnsi="IRBadr" w:cs="IRBadr" w:hint="cs"/>
          <w:sz w:val="28"/>
          <w:szCs w:val="28"/>
          <w:rtl/>
        </w:rPr>
        <w:t xml:space="preserve"> </w:t>
      </w:r>
      <w:r w:rsidRPr="003673E8">
        <w:rPr>
          <w:rFonts w:ascii="IRBadr" w:hAnsi="IRBadr" w:cs="IRBadr"/>
          <w:sz w:val="28"/>
          <w:szCs w:val="28"/>
          <w:rtl/>
        </w:rPr>
        <w:t xml:space="preserve">عبور کند بلکه دوست </w:t>
      </w:r>
      <w:r w:rsidR="00567C51">
        <w:rPr>
          <w:rFonts w:ascii="IRBadr" w:hAnsi="IRBadr" w:cs="IRBadr"/>
          <w:sz w:val="28"/>
          <w:szCs w:val="28"/>
          <w:rtl/>
        </w:rPr>
        <w:t>ماکسی</w:t>
      </w:r>
      <w:r w:rsidRPr="003673E8">
        <w:rPr>
          <w:rFonts w:ascii="IRBadr" w:hAnsi="IRBadr" w:cs="IRBadr"/>
          <w:sz w:val="28"/>
          <w:szCs w:val="28"/>
          <w:rtl/>
        </w:rPr>
        <w:t xml:space="preserve"> است که دلسوزانه نقاط ضعف ما</w:t>
      </w:r>
      <w:r w:rsidRPr="003673E8">
        <w:rPr>
          <w:rFonts w:ascii="IRBadr" w:hAnsi="IRBadr" w:cs="IRBadr" w:hint="cs"/>
          <w:sz w:val="28"/>
          <w:szCs w:val="28"/>
          <w:rtl/>
        </w:rPr>
        <w:t xml:space="preserve"> </w:t>
      </w:r>
      <w:r w:rsidRPr="003673E8">
        <w:rPr>
          <w:rFonts w:ascii="IRBadr" w:hAnsi="IRBadr" w:cs="IRBadr"/>
          <w:sz w:val="28"/>
          <w:szCs w:val="28"/>
          <w:rtl/>
        </w:rPr>
        <w:t>ر</w:t>
      </w:r>
      <w:r w:rsidRPr="003673E8">
        <w:rPr>
          <w:rFonts w:ascii="IRBadr" w:hAnsi="IRBadr" w:cs="IRBadr" w:hint="cs"/>
          <w:sz w:val="28"/>
          <w:szCs w:val="28"/>
          <w:rtl/>
        </w:rPr>
        <w:t xml:space="preserve">ا </w:t>
      </w:r>
      <w:r w:rsidRPr="003673E8">
        <w:rPr>
          <w:rFonts w:ascii="IRBadr" w:hAnsi="IRBadr" w:cs="IRBadr"/>
          <w:sz w:val="28"/>
          <w:szCs w:val="28"/>
          <w:rtl/>
        </w:rPr>
        <w:t>تذکر دهد و در مشکلات و سختی‌ها</w:t>
      </w:r>
      <w:r w:rsidRPr="003673E8">
        <w:rPr>
          <w:rFonts w:ascii="IRBadr" w:hAnsi="IRBadr" w:cs="IRBadr" w:hint="cs"/>
          <w:sz w:val="28"/>
          <w:szCs w:val="28"/>
          <w:rtl/>
        </w:rPr>
        <w:t xml:space="preserve"> </w:t>
      </w:r>
      <w:r w:rsidRPr="003673E8">
        <w:rPr>
          <w:rFonts w:ascii="IRBadr" w:hAnsi="IRBadr" w:cs="IRBadr"/>
          <w:sz w:val="28"/>
          <w:szCs w:val="28"/>
          <w:rtl/>
        </w:rPr>
        <w:t>راه خیر و سعادت را به ما</w:t>
      </w:r>
      <w:r w:rsidR="00567C51">
        <w:rPr>
          <w:rFonts w:ascii="IRBadr" w:hAnsi="IRBadr" w:cs="IRBadr" w:hint="cs"/>
          <w:sz w:val="28"/>
          <w:szCs w:val="28"/>
          <w:rtl/>
        </w:rPr>
        <w:t xml:space="preserve"> </w:t>
      </w:r>
      <w:r w:rsidRPr="003673E8">
        <w:rPr>
          <w:rFonts w:ascii="IRBadr" w:hAnsi="IRBadr" w:cs="IRBadr"/>
          <w:sz w:val="28"/>
          <w:szCs w:val="28"/>
          <w:rtl/>
        </w:rPr>
        <w:t>نشان دهد. لذ</w:t>
      </w:r>
      <w:r w:rsidRPr="003673E8">
        <w:rPr>
          <w:rFonts w:ascii="IRBadr" w:hAnsi="IRBadr" w:cs="IRBadr" w:hint="cs"/>
          <w:sz w:val="28"/>
          <w:szCs w:val="28"/>
          <w:rtl/>
        </w:rPr>
        <w:t xml:space="preserve">ا </w:t>
      </w:r>
      <w:r w:rsidRPr="003673E8">
        <w:rPr>
          <w:rFonts w:ascii="IRBadr" w:hAnsi="IRBadr" w:cs="IRBadr"/>
          <w:sz w:val="28"/>
          <w:szCs w:val="28"/>
          <w:rtl/>
        </w:rPr>
        <w:t>از</w:t>
      </w:r>
      <w:r w:rsidR="00567C51">
        <w:rPr>
          <w:rFonts w:ascii="IRBadr" w:hAnsi="IRBadr" w:cs="IRBadr" w:hint="cs"/>
          <w:sz w:val="28"/>
          <w:szCs w:val="28"/>
          <w:rtl/>
        </w:rPr>
        <w:t xml:space="preserve"> </w:t>
      </w:r>
      <w:r w:rsidR="00567C51">
        <w:rPr>
          <w:rFonts w:ascii="IRBadr" w:hAnsi="IRBadr" w:cs="IRBadr"/>
          <w:sz w:val="28"/>
          <w:szCs w:val="28"/>
          <w:rtl/>
        </w:rPr>
        <w:t>امیرالمؤمنین</w:t>
      </w:r>
      <w:r w:rsidRPr="003673E8">
        <w:rPr>
          <w:rFonts w:ascii="IRBadr" w:hAnsi="IRBadr" w:cs="IRBadr"/>
          <w:sz w:val="28"/>
          <w:szCs w:val="28"/>
          <w:rtl/>
        </w:rPr>
        <w:t xml:space="preserve"> (ع</w:t>
      </w:r>
      <w:r w:rsidR="00F74A6E">
        <w:rPr>
          <w:rFonts w:ascii="IRBadr" w:hAnsi="IRBadr" w:cs="IRBadr"/>
          <w:sz w:val="28"/>
          <w:szCs w:val="28"/>
          <w:rtl/>
        </w:rPr>
        <w:t>) روا</w:t>
      </w:r>
      <w:r w:rsidR="00F74A6E">
        <w:rPr>
          <w:rFonts w:ascii="IRBadr" w:hAnsi="IRBadr" w:cs="IRBadr" w:hint="cs"/>
          <w:sz w:val="28"/>
          <w:szCs w:val="28"/>
          <w:rtl/>
        </w:rPr>
        <w:t>ی</w:t>
      </w:r>
      <w:r w:rsidR="00F74A6E">
        <w:rPr>
          <w:rFonts w:ascii="IRBadr" w:hAnsi="IRBadr" w:cs="IRBadr" w:hint="eastAsia"/>
          <w:sz w:val="28"/>
          <w:szCs w:val="28"/>
          <w:rtl/>
        </w:rPr>
        <w:t>ت</w:t>
      </w:r>
      <w:r w:rsidRPr="003673E8">
        <w:rPr>
          <w:rFonts w:ascii="IRBadr" w:hAnsi="IRBadr" w:cs="IRBadr"/>
          <w:sz w:val="28"/>
          <w:szCs w:val="28"/>
          <w:rtl/>
        </w:rPr>
        <w:t xml:space="preserve"> داریم که کسی که نصیحت پذیرفت از</w:t>
      </w:r>
      <w:r w:rsidRPr="003673E8">
        <w:rPr>
          <w:rFonts w:ascii="IRBadr" w:hAnsi="IRBadr" w:cs="IRBadr" w:hint="cs"/>
          <w:sz w:val="28"/>
          <w:szCs w:val="28"/>
          <w:rtl/>
        </w:rPr>
        <w:t xml:space="preserve"> </w:t>
      </w:r>
      <w:r w:rsidRPr="003673E8">
        <w:rPr>
          <w:rFonts w:ascii="IRBadr" w:hAnsi="IRBadr" w:cs="IRBadr"/>
          <w:sz w:val="28"/>
          <w:szCs w:val="28"/>
          <w:rtl/>
        </w:rPr>
        <w:t xml:space="preserve">رسوایی‌ها ایمن است و در حدیث دیگر نیز آمده </w:t>
      </w:r>
      <w:r w:rsidR="00F74A6E">
        <w:rPr>
          <w:rFonts w:ascii="IRBadr" w:hAnsi="IRBadr" w:cs="IRBadr"/>
          <w:sz w:val="28"/>
          <w:szCs w:val="28"/>
          <w:rtl/>
        </w:rPr>
        <w:t>که «</w:t>
      </w:r>
      <w:r w:rsidRPr="003673E8">
        <w:rPr>
          <w:rFonts w:ascii="IRBadr" w:hAnsi="IRBadr" w:cs="IRBadr"/>
          <w:b/>
          <w:bCs/>
          <w:sz w:val="28"/>
          <w:szCs w:val="28"/>
          <w:rtl/>
        </w:rPr>
        <w:t>مَنْ‏ خَالَفَ‏ النُّصْحَ‏ هَلَكَ.</w:t>
      </w:r>
      <w:r w:rsidR="00E220C3">
        <w:rPr>
          <w:rFonts w:ascii="IRBadr" w:hAnsi="IRBadr" w:cs="IRBadr" w:hint="cs"/>
          <w:b/>
          <w:bCs/>
          <w:sz w:val="28"/>
          <w:szCs w:val="28"/>
          <w:rtl/>
        </w:rPr>
        <w:t>»</w:t>
      </w:r>
      <w:r w:rsidRPr="003673E8">
        <w:rPr>
          <w:rStyle w:val="FootnoteReference"/>
          <w:rFonts w:ascii="IRBadr" w:hAnsi="IRBadr" w:cs="IRBadr"/>
          <w:sz w:val="28"/>
          <w:szCs w:val="28"/>
        </w:rPr>
        <w:footnoteReference w:id="6"/>
      </w:r>
      <w:r w:rsidRPr="003673E8">
        <w:rPr>
          <w:rFonts w:ascii="IRBadr" w:hAnsi="IRBadr" w:cs="IRBadr"/>
          <w:sz w:val="28"/>
          <w:szCs w:val="28"/>
          <w:rtl/>
        </w:rPr>
        <w:t>:</w:t>
      </w:r>
      <w:r w:rsidR="00F74A6E">
        <w:rPr>
          <w:rFonts w:ascii="IRBadr" w:hAnsi="IRBadr" w:cs="IRBadr"/>
          <w:sz w:val="28"/>
          <w:szCs w:val="28"/>
          <w:rtl/>
        </w:rPr>
        <w:t xml:space="preserve"> کس</w:t>
      </w:r>
      <w:r w:rsidR="00F74A6E">
        <w:rPr>
          <w:rFonts w:ascii="IRBadr" w:hAnsi="IRBadr" w:cs="IRBadr" w:hint="cs"/>
          <w:sz w:val="28"/>
          <w:szCs w:val="28"/>
          <w:rtl/>
        </w:rPr>
        <w:t>ی</w:t>
      </w:r>
      <w:r w:rsidRPr="003673E8">
        <w:rPr>
          <w:rFonts w:ascii="IRBadr" w:hAnsi="IRBadr" w:cs="IRBadr"/>
          <w:sz w:val="28"/>
          <w:szCs w:val="28"/>
          <w:rtl/>
        </w:rPr>
        <w:t xml:space="preserve"> که برخلاف دلسوزی‌ها و خیرخواهی‌ها حرکت بکند هلاک می‌شود.</w:t>
      </w:r>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در حدیث دیگری داریم که</w:t>
      </w:r>
      <w:r w:rsidRPr="003673E8">
        <w:rPr>
          <w:rFonts w:ascii="IRBadr" w:hAnsi="IRBadr" w:cs="IRBadr" w:hint="cs"/>
          <w:sz w:val="28"/>
          <w:szCs w:val="28"/>
          <w:rtl/>
        </w:rPr>
        <w:t>:</w:t>
      </w:r>
      <w:r w:rsidR="00F74A6E">
        <w:rPr>
          <w:rFonts w:ascii="IRBadr" w:hAnsi="IRBadr" w:cs="IRBadr"/>
          <w:sz w:val="28"/>
          <w:szCs w:val="28"/>
          <w:rtl/>
        </w:rPr>
        <w:t xml:space="preserve"> بالاتر</w:t>
      </w:r>
      <w:r w:rsidR="00F74A6E">
        <w:rPr>
          <w:rFonts w:ascii="IRBadr" w:hAnsi="IRBadr" w:cs="IRBadr" w:hint="cs"/>
          <w:sz w:val="28"/>
          <w:szCs w:val="28"/>
          <w:rtl/>
        </w:rPr>
        <w:t>ین</w:t>
      </w:r>
      <w:r w:rsidRPr="003673E8">
        <w:rPr>
          <w:rFonts w:ascii="IRBadr" w:hAnsi="IRBadr" w:cs="IRBadr"/>
          <w:sz w:val="28"/>
          <w:szCs w:val="28"/>
          <w:rtl/>
        </w:rPr>
        <w:t xml:space="preserve"> توفیق‌ها و عوامل پیروزی و موفقیت یک انسان این است که نصیحت را بپذیرد ونیز در حدیث دیگری داریم که </w:t>
      </w:r>
      <w:r w:rsidR="00F74A6E">
        <w:rPr>
          <w:rFonts w:ascii="IRBadr" w:hAnsi="IRBadr" w:cs="IRBadr"/>
          <w:b/>
          <w:bCs/>
          <w:sz w:val="28"/>
          <w:szCs w:val="28"/>
          <w:rtl/>
        </w:rPr>
        <w:t>«</w:t>
      </w:r>
      <w:r w:rsidR="001B2C69" w:rsidRPr="001B2C69">
        <w:rPr>
          <w:rFonts w:ascii="IRBadr" w:hAnsi="IRBadr" w:cs="IRBadr" w:hint="cs"/>
          <w:b/>
          <w:bCs/>
          <w:sz w:val="28"/>
          <w:szCs w:val="28"/>
          <w:rtl/>
        </w:rPr>
        <w:t>مَرارَةُ</w:t>
      </w:r>
      <w:r w:rsidR="001B2C69" w:rsidRPr="001B2C69">
        <w:rPr>
          <w:rFonts w:ascii="IRBadr" w:hAnsi="IRBadr" w:cs="IRBadr"/>
          <w:b/>
          <w:bCs/>
          <w:sz w:val="28"/>
          <w:szCs w:val="28"/>
          <w:rtl/>
        </w:rPr>
        <w:t xml:space="preserve"> </w:t>
      </w:r>
      <w:r w:rsidR="001B2C69" w:rsidRPr="001B2C69">
        <w:rPr>
          <w:rFonts w:ascii="IRBadr" w:hAnsi="IRBadr" w:cs="IRBadr" w:hint="cs"/>
          <w:b/>
          <w:bCs/>
          <w:sz w:val="28"/>
          <w:szCs w:val="28"/>
          <w:rtl/>
        </w:rPr>
        <w:t>النُّصحِ</w:t>
      </w:r>
      <w:r w:rsidR="001B2C69" w:rsidRPr="001B2C69">
        <w:rPr>
          <w:rFonts w:ascii="IRBadr" w:hAnsi="IRBadr" w:cs="IRBadr"/>
          <w:b/>
          <w:bCs/>
          <w:sz w:val="28"/>
          <w:szCs w:val="28"/>
          <w:rtl/>
        </w:rPr>
        <w:t xml:space="preserve"> </w:t>
      </w:r>
      <w:r w:rsidR="001B2C69" w:rsidRPr="001B2C69">
        <w:rPr>
          <w:rFonts w:ascii="IRBadr" w:hAnsi="IRBadr" w:cs="IRBadr" w:hint="cs"/>
          <w:b/>
          <w:bCs/>
          <w:sz w:val="28"/>
          <w:szCs w:val="28"/>
          <w:rtl/>
        </w:rPr>
        <w:t>أَنفَعُ</w:t>
      </w:r>
      <w:r w:rsidR="001B2C69" w:rsidRPr="001B2C69">
        <w:rPr>
          <w:rFonts w:ascii="IRBadr" w:hAnsi="IRBadr" w:cs="IRBadr"/>
          <w:b/>
          <w:bCs/>
          <w:sz w:val="28"/>
          <w:szCs w:val="28"/>
          <w:rtl/>
        </w:rPr>
        <w:t xml:space="preserve"> </w:t>
      </w:r>
      <w:r w:rsidR="001B2C69" w:rsidRPr="001B2C69">
        <w:rPr>
          <w:rFonts w:ascii="IRBadr" w:hAnsi="IRBadr" w:cs="IRBadr" w:hint="cs"/>
          <w:b/>
          <w:bCs/>
          <w:sz w:val="28"/>
          <w:szCs w:val="28"/>
          <w:rtl/>
        </w:rPr>
        <w:t>مِن</w:t>
      </w:r>
      <w:r w:rsidR="001B2C69" w:rsidRPr="001B2C69">
        <w:rPr>
          <w:rFonts w:ascii="IRBadr" w:hAnsi="IRBadr" w:cs="IRBadr"/>
          <w:b/>
          <w:bCs/>
          <w:sz w:val="28"/>
          <w:szCs w:val="28"/>
          <w:rtl/>
        </w:rPr>
        <w:t xml:space="preserve"> </w:t>
      </w:r>
      <w:r w:rsidR="001B2C69" w:rsidRPr="001B2C69">
        <w:rPr>
          <w:rFonts w:ascii="IRBadr" w:hAnsi="IRBadr" w:cs="IRBadr" w:hint="cs"/>
          <w:b/>
          <w:bCs/>
          <w:sz w:val="28"/>
          <w:szCs w:val="28"/>
          <w:rtl/>
        </w:rPr>
        <w:t>حَلاوَةِ</w:t>
      </w:r>
      <w:r w:rsidR="001B2C69" w:rsidRPr="001B2C69">
        <w:rPr>
          <w:rFonts w:ascii="IRBadr" w:hAnsi="IRBadr" w:cs="IRBadr"/>
          <w:b/>
          <w:bCs/>
          <w:sz w:val="28"/>
          <w:szCs w:val="28"/>
          <w:rtl/>
        </w:rPr>
        <w:t xml:space="preserve"> </w:t>
      </w:r>
      <w:r w:rsidR="001B2C69" w:rsidRPr="001B2C69">
        <w:rPr>
          <w:rFonts w:ascii="IRBadr" w:hAnsi="IRBadr" w:cs="IRBadr" w:hint="cs"/>
          <w:b/>
          <w:bCs/>
          <w:sz w:val="28"/>
          <w:szCs w:val="28"/>
          <w:rtl/>
        </w:rPr>
        <w:t>الغِشِّ</w:t>
      </w:r>
      <w:r w:rsidR="00F74A6E">
        <w:rPr>
          <w:rFonts w:ascii="IRBadr" w:hAnsi="IRBadr" w:cs="IRBadr"/>
          <w:b/>
          <w:bCs/>
          <w:sz w:val="28"/>
          <w:szCs w:val="28"/>
          <w:rtl/>
        </w:rPr>
        <w:t>»</w:t>
      </w:r>
      <w:r w:rsidRPr="003673E8">
        <w:rPr>
          <w:rFonts w:ascii="IRBadr" w:hAnsi="IRBadr" w:cs="IRBadr"/>
          <w:sz w:val="28"/>
          <w:szCs w:val="28"/>
          <w:rtl/>
        </w:rPr>
        <w:t>: پذیرش نصیحت و تذکر خیرخواهانه سخت است ا</w:t>
      </w:r>
      <w:r w:rsidR="00D62EA1">
        <w:rPr>
          <w:rFonts w:ascii="IRBadr" w:hAnsi="IRBadr" w:cs="IRBadr"/>
          <w:sz w:val="28"/>
          <w:szCs w:val="28"/>
          <w:rtl/>
        </w:rPr>
        <w:t>ما تلخی آن از شیرینی انسانی که</w:t>
      </w:r>
      <w:r w:rsidR="00F74A6E">
        <w:rPr>
          <w:rFonts w:ascii="IRBadr" w:hAnsi="IRBadr" w:cs="IRBadr"/>
          <w:sz w:val="28"/>
          <w:szCs w:val="28"/>
          <w:rtl/>
        </w:rPr>
        <w:t xml:space="preserve"> </w:t>
      </w:r>
      <w:r w:rsidR="00D62EA1">
        <w:rPr>
          <w:rFonts w:ascii="IRBadr" w:hAnsi="IRBadr" w:cs="IRBadr" w:hint="cs"/>
          <w:sz w:val="28"/>
          <w:szCs w:val="28"/>
          <w:rtl/>
        </w:rPr>
        <w:t>آ</w:t>
      </w:r>
      <w:r w:rsidRPr="003673E8">
        <w:rPr>
          <w:rFonts w:ascii="IRBadr" w:hAnsi="IRBadr" w:cs="IRBadr"/>
          <w:sz w:val="28"/>
          <w:szCs w:val="28"/>
          <w:rtl/>
        </w:rPr>
        <w:t>دم را به گمراهی‌ها</w:t>
      </w:r>
      <w:r w:rsidR="00F74A6E">
        <w:rPr>
          <w:rFonts w:ascii="IRBadr" w:hAnsi="IRBadr" w:cs="IRBadr"/>
          <w:sz w:val="28"/>
          <w:szCs w:val="28"/>
          <w:rtl/>
        </w:rPr>
        <w:t xml:space="preserve"> </w:t>
      </w:r>
      <w:r w:rsidRPr="003673E8">
        <w:rPr>
          <w:rFonts w:ascii="IRBadr" w:hAnsi="IRBadr" w:cs="IRBadr"/>
          <w:sz w:val="28"/>
          <w:szCs w:val="28"/>
          <w:rtl/>
        </w:rPr>
        <w:t>می‌کشاند بهتر است.</w:t>
      </w:r>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 xml:space="preserve">در روایت دیگری داریم </w:t>
      </w:r>
      <w:r w:rsidR="00F74A6E">
        <w:rPr>
          <w:rFonts w:ascii="IRBadr" w:hAnsi="IRBadr" w:cs="IRBadr"/>
          <w:sz w:val="28"/>
          <w:szCs w:val="28"/>
          <w:rtl/>
        </w:rPr>
        <w:t>که «</w:t>
      </w:r>
      <w:r w:rsidR="00D62EA1" w:rsidRPr="00D62EA1">
        <w:rPr>
          <w:rFonts w:ascii="IRBadr" w:hAnsi="IRBadr" w:cs="IRBadr" w:hint="cs"/>
          <w:b/>
          <w:bCs/>
          <w:sz w:val="28"/>
          <w:szCs w:val="28"/>
          <w:rtl/>
        </w:rPr>
        <w:t>لا</w:t>
      </w:r>
      <w:r w:rsidR="00D62EA1" w:rsidRPr="00D62EA1">
        <w:rPr>
          <w:rFonts w:ascii="IRBadr" w:hAnsi="IRBadr" w:cs="IRBadr"/>
          <w:b/>
          <w:bCs/>
          <w:sz w:val="28"/>
          <w:szCs w:val="28"/>
          <w:rtl/>
        </w:rPr>
        <w:t xml:space="preserve"> </w:t>
      </w:r>
      <w:r w:rsidR="00D62EA1" w:rsidRPr="00D62EA1">
        <w:rPr>
          <w:rFonts w:ascii="IRBadr" w:hAnsi="IRBadr" w:cs="IRBadr" w:hint="cs"/>
          <w:b/>
          <w:bCs/>
          <w:sz w:val="28"/>
          <w:szCs w:val="28"/>
          <w:rtl/>
        </w:rPr>
        <w:t>خَیْرَ</w:t>
      </w:r>
      <w:r w:rsidR="00D62EA1" w:rsidRPr="00D62EA1">
        <w:rPr>
          <w:rFonts w:ascii="IRBadr" w:hAnsi="IRBadr" w:cs="IRBadr"/>
          <w:b/>
          <w:bCs/>
          <w:sz w:val="28"/>
          <w:szCs w:val="28"/>
          <w:rtl/>
        </w:rPr>
        <w:t xml:space="preserve"> </w:t>
      </w:r>
      <w:r w:rsidR="00D62EA1" w:rsidRPr="00D62EA1">
        <w:rPr>
          <w:rFonts w:ascii="IRBadr" w:hAnsi="IRBadr" w:cs="IRBadr" w:hint="cs"/>
          <w:b/>
          <w:bCs/>
          <w:sz w:val="28"/>
          <w:szCs w:val="28"/>
          <w:rtl/>
        </w:rPr>
        <w:t>فِی</w:t>
      </w:r>
      <w:r w:rsidR="00D62EA1" w:rsidRPr="00D62EA1">
        <w:rPr>
          <w:rFonts w:ascii="IRBadr" w:hAnsi="IRBadr" w:cs="IRBadr"/>
          <w:b/>
          <w:bCs/>
          <w:sz w:val="28"/>
          <w:szCs w:val="28"/>
          <w:rtl/>
        </w:rPr>
        <w:t xml:space="preserve"> </w:t>
      </w:r>
      <w:r w:rsidR="00D62EA1" w:rsidRPr="00D62EA1">
        <w:rPr>
          <w:rFonts w:ascii="IRBadr" w:hAnsi="IRBadr" w:cs="IRBadr" w:hint="cs"/>
          <w:b/>
          <w:bCs/>
          <w:sz w:val="28"/>
          <w:szCs w:val="28"/>
          <w:rtl/>
        </w:rPr>
        <w:t>قَوْمٍ</w:t>
      </w:r>
      <w:r w:rsidR="00D62EA1" w:rsidRPr="00D62EA1">
        <w:rPr>
          <w:rFonts w:ascii="IRBadr" w:hAnsi="IRBadr" w:cs="IRBadr"/>
          <w:b/>
          <w:bCs/>
          <w:sz w:val="28"/>
          <w:szCs w:val="28"/>
          <w:rtl/>
        </w:rPr>
        <w:t xml:space="preserve"> </w:t>
      </w:r>
      <w:r w:rsidR="00D62EA1" w:rsidRPr="00D62EA1">
        <w:rPr>
          <w:rFonts w:ascii="IRBadr" w:hAnsi="IRBadr" w:cs="IRBadr" w:hint="cs"/>
          <w:b/>
          <w:bCs/>
          <w:sz w:val="28"/>
          <w:szCs w:val="28"/>
          <w:rtl/>
        </w:rPr>
        <w:t>لَیْسُوا</w:t>
      </w:r>
      <w:r w:rsidR="00D62EA1" w:rsidRPr="00D62EA1">
        <w:rPr>
          <w:rFonts w:ascii="IRBadr" w:hAnsi="IRBadr" w:cs="IRBadr"/>
          <w:b/>
          <w:bCs/>
          <w:sz w:val="28"/>
          <w:szCs w:val="28"/>
          <w:rtl/>
        </w:rPr>
        <w:t xml:space="preserve"> </w:t>
      </w:r>
      <w:r w:rsidR="00D62EA1" w:rsidRPr="00D62EA1">
        <w:rPr>
          <w:rFonts w:ascii="IRBadr" w:hAnsi="IRBadr" w:cs="IRBadr" w:hint="cs"/>
          <w:b/>
          <w:bCs/>
          <w:sz w:val="28"/>
          <w:szCs w:val="28"/>
          <w:rtl/>
        </w:rPr>
        <w:t>بِناصِحِینَ</w:t>
      </w:r>
      <w:r w:rsidR="00F74A6E">
        <w:rPr>
          <w:rFonts w:ascii="IRBadr" w:hAnsi="IRBadr" w:cs="IRBadr"/>
          <w:sz w:val="28"/>
          <w:szCs w:val="28"/>
          <w:rtl/>
        </w:rPr>
        <w:t>»</w:t>
      </w:r>
      <w:r w:rsidR="00B94CF1">
        <w:rPr>
          <w:rStyle w:val="FootnoteReference"/>
          <w:rFonts w:ascii="IRBadr" w:hAnsi="IRBadr" w:cs="IRBadr"/>
          <w:sz w:val="28"/>
          <w:szCs w:val="28"/>
          <w:rtl/>
        </w:rPr>
        <w:footnoteReference w:id="7"/>
      </w:r>
      <w:r w:rsidRPr="003673E8">
        <w:rPr>
          <w:rFonts w:ascii="IRBadr" w:hAnsi="IRBadr" w:cs="IRBadr"/>
          <w:sz w:val="28"/>
          <w:szCs w:val="28"/>
          <w:rtl/>
        </w:rPr>
        <w:t>:</w:t>
      </w:r>
      <w:r w:rsidR="00F74A6E">
        <w:rPr>
          <w:rFonts w:ascii="IRBadr" w:hAnsi="IRBadr" w:cs="IRBadr"/>
          <w:sz w:val="28"/>
          <w:szCs w:val="28"/>
          <w:rtl/>
        </w:rPr>
        <w:t xml:space="preserve"> در</w:t>
      </w:r>
      <w:r w:rsidRPr="003673E8">
        <w:rPr>
          <w:rFonts w:ascii="IRBadr" w:hAnsi="IRBadr" w:cs="IRBadr"/>
          <w:sz w:val="28"/>
          <w:szCs w:val="28"/>
          <w:rtl/>
        </w:rPr>
        <w:t xml:space="preserve"> جمع و جامعه‌ای که نصیحت و خیرخواهی و تذکر عاقلانه و مشفقانه بران حاکم نباشد دران جامعه خیر سعادتی حاکم</w:t>
      </w:r>
      <w:r w:rsidR="00F74A6E">
        <w:rPr>
          <w:rFonts w:ascii="IRBadr" w:hAnsi="IRBadr" w:cs="IRBadr"/>
          <w:sz w:val="28"/>
          <w:szCs w:val="28"/>
          <w:rtl/>
        </w:rPr>
        <w:t xml:space="preserve"> </w:t>
      </w:r>
      <w:r w:rsidRPr="003673E8">
        <w:rPr>
          <w:rFonts w:ascii="IRBadr" w:hAnsi="IRBadr" w:cs="IRBadr"/>
          <w:sz w:val="28"/>
          <w:szCs w:val="28"/>
          <w:rtl/>
        </w:rPr>
        <w:t>نیست.</w:t>
      </w:r>
    </w:p>
    <w:p w:rsidR="003673E8" w:rsidRPr="003673E8" w:rsidRDefault="00B94CF1" w:rsidP="007378EB">
      <w:pPr>
        <w:bidi/>
        <w:jc w:val="both"/>
        <w:rPr>
          <w:rFonts w:ascii="IRBadr" w:hAnsi="IRBadr" w:cs="IRBadr"/>
          <w:sz w:val="28"/>
          <w:szCs w:val="28"/>
          <w:rtl/>
        </w:rPr>
      </w:pPr>
      <w:r>
        <w:rPr>
          <w:rFonts w:ascii="IRBadr" w:hAnsi="IRBadr" w:cs="IRBadr"/>
          <w:sz w:val="28"/>
          <w:szCs w:val="28"/>
          <w:rtl/>
        </w:rPr>
        <w:t xml:space="preserve">بنابراین با توجه به </w:t>
      </w:r>
      <w:r>
        <w:rPr>
          <w:rFonts w:ascii="IRBadr" w:hAnsi="IRBadr" w:cs="IRBadr" w:hint="cs"/>
          <w:sz w:val="28"/>
          <w:szCs w:val="28"/>
          <w:rtl/>
        </w:rPr>
        <w:t>آ</w:t>
      </w:r>
      <w:r w:rsidR="003673E8" w:rsidRPr="003673E8">
        <w:rPr>
          <w:rFonts w:ascii="IRBadr" w:hAnsi="IRBadr" w:cs="IRBadr"/>
          <w:sz w:val="28"/>
          <w:szCs w:val="28"/>
          <w:rtl/>
        </w:rPr>
        <w:t>یات و روایات و نکات بسیار ریز و ظریف آن نصیحت مرز بین دو رذیلت اخلاقی بی</w:t>
      </w:r>
      <w:r w:rsidR="003673E8" w:rsidRPr="003673E8">
        <w:rPr>
          <w:rFonts w:ascii="IRBadr" w:hAnsi="IRBadr" w:cs="IRBadr"/>
          <w:sz w:val="28"/>
          <w:szCs w:val="28"/>
          <w:rtl/>
          <w:cs/>
        </w:rPr>
        <w:t xml:space="preserve">‎تفاوتی و غفلت </w:t>
      </w:r>
      <w:r w:rsidR="003673E8" w:rsidRPr="003673E8">
        <w:rPr>
          <w:rFonts w:ascii="IRBadr" w:hAnsi="IRBadr" w:cs="IRBadr"/>
          <w:sz w:val="28"/>
          <w:szCs w:val="28"/>
          <w:rtl/>
        </w:rPr>
        <w:t>و یا</w:t>
      </w:r>
      <w:r w:rsidR="003673E8" w:rsidRPr="003673E8">
        <w:rPr>
          <w:rFonts w:ascii="IRBadr" w:hAnsi="IRBadr" w:cs="IRBadr"/>
          <w:sz w:val="28"/>
          <w:szCs w:val="28"/>
          <w:rtl/>
          <w:cs/>
        </w:rPr>
        <w:t xml:space="preserve"> </w:t>
      </w:r>
      <w:r w:rsidR="003673E8" w:rsidRPr="003673E8">
        <w:rPr>
          <w:rFonts w:ascii="IRBadr" w:hAnsi="IRBadr" w:cs="IRBadr"/>
          <w:sz w:val="28"/>
          <w:szCs w:val="28"/>
          <w:rtl/>
        </w:rPr>
        <w:t>انتقام‌جویی مغرضانه و دشمنانه است.</w:t>
      </w:r>
    </w:p>
    <w:p w:rsidR="003673E8" w:rsidRPr="003673E8" w:rsidRDefault="003673E8" w:rsidP="007378EB">
      <w:pPr>
        <w:pStyle w:val="Heading1"/>
        <w:jc w:val="both"/>
        <w:rPr>
          <w:rtl/>
        </w:rPr>
      </w:pPr>
      <w:bookmarkStart w:id="7" w:name="_Toc430016926"/>
      <w:r w:rsidRPr="003673E8">
        <w:rPr>
          <w:rtl/>
        </w:rPr>
        <w:t>عوامل بازدارنده‌ی نصیحت</w:t>
      </w:r>
      <w:bookmarkEnd w:id="7"/>
    </w:p>
    <w:p w:rsidR="003673E8" w:rsidRPr="003673E8" w:rsidRDefault="003673E8" w:rsidP="007378EB">
      <w:pPr>
        <w:pStyle w:val="Heading1"/>
        <w:jc w:val="both"/>
        <w:rPr>
          <w:rtl/>
        </w:rPr>
      </w:pPr>
      <w:bookmarkStart w:id="8" w:name="_Toc430016927"/>
      <w:r w:rsidRPr="003673E8">
        <w:rPr>
          <w:rtl/>
        </w:rPr>
        <w:t>عوامل درونی:</w:t>
      </w:r>
      <w:bookmarkEnd w:id="8"/>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ازجمله‌ی این عوامل این است که</w:t>
      </w:r>
      <w:r w:rsidR="00F74A6E">
        <w:rPr>
          <w:rFonts w:ascii="IRBadr" w:hAnsi="IRBadr" w:cs="IRBadr"/>
          <w:sz w:val="28"/>
          <w:szCs w:val="28"/>
          <w:rtl/>
        </w:rPr>
        <w:t xml:space="preserve"> </w:t>
      </w:r>
      <w:r w:rsidRPr="003673E8">
        <w:rPr>
          <w:rFonts w:ascii="IRBadr" w:hAnsi="IRBadr" w:cs="IRBadr"/>
          <w:sz w:val="28"/>
          <w:szCs w:val="28"/>
          <w:rtl/>
        </w:rPr>
        <w:t>انسان نسبت به افراد و جامعه و حکومت کینه و دشمنی داشته باشد</w:t>
      </w:r>
      <w:r w:rsidR="00B94CF1">
        <w:rPr>
          <w:rFonts w:ascii="IRBadr" w:hAnsi="IRBadr" w:cs="IRBadr" w:hint="cs"/>
          <w:sz w:val="28"/>
          <w:szCs w:val="28"/>
          <w:rtl/>
        </w:rPr>
        <w:t xml:space="preserve"> </w:t>
      </w:r>
      <w:r w:rsidRPr="003673E8">
        <w:rPr>
          <w:rFonts w:ascii="IRBadr" w:hAnsi="IRBadr" w:cs="IRBadr"/>
          <w:sz w:val="28"/>
          <w:szCs w:val="28"/>
          <w:rtl/>
        </w:rPr>
        <w:t>که درنتیجه یا ما</w:t>
      </w:r>
      <w:r w:rsidRPr="003673E8">
        <w:rPr>
          <w:rFonts w:ascii="IRBadr" w:hAnsi="IRBadr" w:cs="IRBadr" w:hint="cs"/>
          <w:sz w:val="28"/>
          <w:szCs w:val="28"/>
          <w:rtl/>
        </w:rPr>
        <w:t xml:space="preserve"> </w:t>
      </w:r>
      <w:r w:rsidRPr="003673E8">
        <w:rPr>
          <w:rFonts w:ascii="IRBadr" w:hAnsi="IRBadr" w:cs="IRBadr"/>
          <w:sz w:val="28"/>
          <w:szCs w:val="28"/>
          <w:rtl/>
        </w:rPr>
        <w:t>را بی‌تفاوت نسبت به مسائل می‌کند</w:t>
      </w:r>
      <w:r w:rsidRPr="003673E8">
        <w:rPr>
          <w:rFonts w:ascii="IRBadr" w:hAnsi="IRBadr" w:cs="IRBadr" w:hint="cs"/>
          <w:sz w:val="28"/>
          <w:szCs w:val="28"/>
          <w:rtl/>
        </w:rPr>
        <w:t xml:space="preserve"> </w:t>
      </w:r>
      <w:r w:rsidRPr="003673E8">
        <w:rPr>
          <w:rFonts w:ascii="IRBadr" w:hAnsi="IRBadr" w:cs="IRBadr"/>
          <w:sz w:val="28"/>
          <w:szCs w:val="28"/>
          <w:rtl/>
        </w:rPr>
        <w:t>یا به انتقام‌جویی و عیب‌جویی وامی</w:t>
      </w:r>
      <w:r w:rsidRPr="003673E8">
        <w:rPr>
          <w:rFonts w:ascii="IRBadr" w:hAnsi="IRBadr" w:cs="IRBadr"/>
          <w:sz w:val="28"/>
          <w:szCs w:val="28"/>
          <w:rtl/>
          <w:cs/>
        </w:rPr>
        <w:t>‎دارد.</w:t>
      </w:r>
    </w:p>
    <w:p w:rsidR="003673E8" w:rsidRPr="003673E8" w:rsidRDefault="003673E8" w:rsidP="007378EB">
      <w:pPr>
        <w:pStyle w:val="Heading1"/>
        <w:jc w:val="both"/>
        <w:rPr>
          <w:rtl/>
        </w:rPr>
      </w:pPr>
      <w:bookmarkStart w:id="9" w:name="_Toc430016928"/>
      <w:r w:rsidRPr="003673E8">
        <w:rPr>
          <w:rtl/>
        </w:rPr>
        <w:t>عوامل بیرونی:</w:t>
      </w:r>
      <w:bookmarkEnd w:id="9"/>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ازجمله موارد این عوامل بیرونی این است که در طرف مقابل و جامعه روحیه‌ی پذیرش اشکال و استقبال از اشکال و نصیحت وجود نداشته باشد.</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جامعه‌ای،</w:t>
      </w:r>
      <w:r w:rsidR="00F74A6E">
        <w:rPr>
          <w:rFonts w:ascii="IRBadr" w:hAnsi="IRBadr" w:cs="IRBadr"/>
          <w:sz w:val="28"/>
          <w:szCs w:val="28"/>
          <w:rtl/>
        </w:rPr>
        <w:t xml:space="preserve"> خانه</w:t>
      </w:r>
      <w:r w:rsidRPr="003673E8">
        <w:rPr>
          <w:rFonts w:ascii="IRBadr" w:hAnsi="IRBadr" w:cs="IRBadr"/>
          <w:sz w:val="28"/>
          <w:szCs w:val="28"/>
          <w:rtl/>
        </w:rPr>
        <w:t>‌ای و محیطی سالم است که افراد پذیرای اشکال و نقد منصفانه باشد.</w:t>
      </w:r>
      <w:r w:rsidR="00F74A6E">
        <w:rPr>
          <w:rFonts w:ascii="IRBadr" w:hAnsi="IRBadr" w:cs="IRBadr"/>
          <w:sz w:val="28"/>
          <w:szCs w:val="28"/>
          <w:rtl/>
        </w:rPr>
        <w:t xml:space="preserve"> البته</w:t>
      </w:r>
      <w:r w:rsidRPr="003673E8">
        <w:rPr>
          <w:rFonts w:ascii="IRBadr" w:hAnsi="IRBadr" w:cs="IRBadr"/>
          <w:sz w:val="28"/>
          <w:szCs w:val="28"/>
          <w:rtl/>
        </w:rPr>
        <w:t xml:space="preserve"> نکته‌ای در روایات قابل‌ذکر است که زیاده‌روی در تذکر دادن موجب اتهام می</w:t>
      </w:r>
      <w:r w:rsidRPr="003673E8">
        <w:rPr>
          <w:rFonts w:ascii="IRBadr" w:hAnsi="IRBadr" w:cs="IRBadr"/>
          <w:sz w:val="28"/>
          <w:szCs w:val="28"/>
          <w:cs/>
        </w:rPr>
        <w:t>‎</w:t>
      </w:r>
      <w:r w:rsidRPr="003673E8">
        <w:rPr>
          <w:rFonts w:ascii="IRBadr" w:hAnsi="IRBadr" w:cs="IRBadr"/>
          <w:sz w:val="28"/>
          <w:szCs w:val="28"/>
          <w:rtl/>
        </w:rPr>
        <w:t>شود.</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lastRenderedPageBreak/>
        <w:t>بنابراین اگر می‌خواهیم جامعه‌ای سالم،</w:t>
      </w:r>
      <w:r w:rsidR="00F74A6E">
        <w:rPr>
          <w:rFonts w:ascii="IRBadr" w:hAnsi="IRBadr" w:cs="IRBadr"/>
          <w:sz w:val="28"/>
          <w:szCs w:val="28"/>
          <w:rtl/>
        </w:rPr>
        <w:t xml:space="preserve"> خانه</w:t>
      </w:r>
      <w:r w:rsidRPr="003673E8">
        <w:rPr>
          <w:rFonts w:ascii="IRBadr" w:hAnsi="IRBadr" w:cs="IRBadr"/>
          <w:sz w:val="28"/>
          <w:szCs w:val="28"/>
          <w:rtl/>
        </w:rPr>
        <w:t>‌ای سالم و روابط اجتماعی اسلامی سالم و صحیح داشته باشیم باید ا</w:t>
      </w:r>
      <w:r w:rsidR="00F74A6E">
        <w:rPr>
          <w:rFonts w:ascii="IRBadr" w:hAnsi="IRBadr" w:cs="IRBadr"/>
          <w:sz w:val="28"/>
          <w:szCs w:val="28"/>
          <w:rtl/>
        </w:rPr>
        <w:t xml:space="preserve">صل نصیحت با همان ظرافت موردنظر </w:t>
      </w:r>
      <w:r w:rsidR="00F74A6E">
        <w:rPr>
          <w:rFonts w:ascii="IRBadr" w:hAnsi="IRBadr" w:cs="IRBadr" w:hint="cs"/>
          <w:sz w:val="28"/>
          <w:szCs w:val="28"/>
          <w:rtl/>
        </w:rPr>
        <w:t>آ</w:t>
      </w:r>
      <w:r w:rsidRPr="003673E8">
        <w:rPr>
          <w:rFonts w:ascii="IRBadr" w:hAnsi="IRBadr" w:cs="IRBadr"/>
          <w:sz w:val="28"/>
          <w:szCs w:val="28"/>
          <w:rtl/>
        </w:rPr>
        <w:t>یات و روایات موردتوجه قرار بگیرد.</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امیدواریم خداوند همه‌ی ما</w:t>
      </w:r>
      <w:r w:rsidRPr="003673E8">
        <w:rPr>
          <w:rFonts w:ascii="IRBadr" w:hAnsi="IRBadr" w:cs="IRBadr" w:hint="cs"/>
          <w:sz w:val="28"/>
          <w:szCs w:val="28"/>
          <w:rtl/>
        </w:rPr>
        <w:t xml:space="preserve"> </w:t>
      </w:r>
      <w:r w:rsidRPr="003673E8">
        <w:rPr>
          <w:rFonts w:ascii="IRBadr" w:hAnsi="IRBadr" w:cs="IRBadr"/>
          <w:sz w:val="28"/>
          <w:szCs w:val="28"/>
          <w:rtl/>
        </w:rPr>
        <w:t>را به انجام وظا</w:t>
      </w:r>
      <w:r w:rsidRPr="003673E8">
        <w:rPr>
          <w:rFonts w:ascii="IRBadr" w:hAnsi="IRBadr" w:cs="IRBadr" w:hint="cs"/>
          <w:sz w:val="28"/>
          <w:szCs w:val="28"/>
          <w:rtl/>
        </w:rPr>
        <w:t>یفمان</w:t>
      </w:r>
      <w:r w:rsidRPr="003673E8">
        <w:rPr>
          <w:rFonts w:ascii="IRBadr" w:hAnsi="IRBadr" w:cs="IRBadr"/>
          <w:sz w:val="28"/>
          <w:szCs w:val="28"/>
          <w:rtl/>
        </w:rPr>
        <w:t xml:space="preserve"> و به فراگرفتن</w:t>
      </w:r>
      <w:r w:rsidR="00F74A6E">
        <w:rPr>
          <w:rFonts w:ascii="IRBadr" w:hAnsi="IRBadr" w:cs="IRBadr"/>
          <w:sz w:val="28"/>
          <w:szCs w:val="28"/>
          <w:rtl/>
        </w:rPr>
        <w:t xml:space="preserve"> </w:t>
      </w:r>
      <w:r w:rsidRPr="003673E8">
        <w:rPr>
          <w:rFonts w:ascii="IRBadr" w:hAnsi="IRBadr" w:cs="IRBadr"/>
          <w:sz w:val="28"/>
          <w:szCs w:val="28"/>
          <w:rtl/>
        </w:rPr>
        <w:t>این اصول اخلاقی بسیار عالی و مفید در جامعه موفق بدارد و جامعه‌ی اسلامی ما و روابط اجتماعی ما بر اساس اصل نصیحت و خیرخواهی استوار شود.</w:t>
      </w:r>
    </w:p>
    <w:p w:rsidR="003673E8" w:rsidRPr="003673E8" w:rsidRDefault="003673E8" w:rsidP="007378EB">
      <w:pPr>
        <w:pStyle w:val="Heading1"/>
        <w:jc w:val="both"/>
        <w:rPr>
          <w:rtl/>
        </w:rPr>
      </w:pPr>
      <w:bookmarkStart w:id="10" w:name="_Toc430016929"/>
      <w:r w:rsidRPr="003673E8">
        <w:rPr>
          <w:rtl/>
        </w:rPr>
        <w:t>خطبه دوم</w:t>
      </w:r>
      <w:bookmarkEnd w:id="10"/>
    </w:p>
    <w:p w:rsidR="003673E8" w:rsidRPr="003673E8" w:rsidRDefault="003673E8" w:rsidP="007378EB">
      <w:pPr>
        <w:bidi/>
        <w:jc w:val="both"/>
        <w:rPr>
          <w:rFonts w:ascii="IRBadr" w:hAnsi="IRBadr" w:cs="IRBadr"/>
          <w:b/>
          <w:bCs/>
          <w:sz w:val="28"/>
          <w:szCs w:val="28"/>
          <w:rtl/>
        </w:rPr>
      </w:pPr>
      <w:r w:rsidRPr="003673E8">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00F74A6E">
        <w:rPr>
          <w:rFonts w:ascii="IRBadr" w:hAnsi="IRBadr" w:cs="IRBadr"/>
          <w:b/>
          <w:bCs/>
          <w:sz w:val="28"/>
          <w:szCs w:val="28"/>
          <w:rtl/>
        </w:rPr>
        <w:t xml:space="preserve"> حججک</w:t>
      </w:r>
      <w:r w:rsidRPr="003673E8">
        <w:rPr>
          <w:rFonts w:ascii="IRBadr" w:hAnsi="IRBadr" w:cs="IRBadr"/>
          <w:b/>
          <w:bCs/>
          <w:sz w:val="28"/>
          <w:szCs w:val="28"/>
          <w:rtl/>
        </w:rPr>
        <w:t xml:space="preserve">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3673E8">
        <w:rPr>
          <w:rFonts w:ascii="IRBadr" w:hAnsi="IRBadr" w:cs="IRBadr"/>
          <w:b/>
          <w:bCs/>
          <w:sz w:val="28"/>
          <w:szCs w:val="28"/>
          <w:vertAlign w:val="superscript"/>
          <w:rtl/>
        </w:rPr>
        <w:footnoteReference w:id="8"/>
      </w:r>
      <w:r w:rsidRPr="003673E8">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3673E8" w:rsidRPr="003673E8" w:rsidRDefault="003673E8" w:rsidP="007378EB">
      <w:pPr>
        <w:bidi/>
        <w:jc w:val="both"/>
        <w:rPr>
          <w:rFonts w:ascii="IRBadr" w:hAnsi="IRBadr" w:cs="IRBadr"/>
          <w:b/>
          <w:bCs/>
          <w:sz w:val="28"/>
          <w:szCs w:val="28"/>
        </w:rPr>
      </w:pPr>
    </w:p>
    <w:p w:rsidR="003673E8" w:rsidRPr="003673E8" w:rsidRDefault="003673E8" w:rsidP="007378EB">
      <w:pPr>
        <w:bidi/>
        <w:jc w:val="both"/>
        <w:rPr>
          <w:rFonts w:ascii="IRBadr" w:hAnsi="IRBadr" w:cs="IRBadr"/>
          <w:sz w:val="28"/>
          <w:szCs w:val="28"/>
          <w:rtl/>
        </w:rPr>
      </w:pPr>
      <w:r w:rsidRPr="003673E8">
        <w:rPr>
          <w:rFonts w:ascii="IRBadr" w:hAnsi="IRBadr" w:cs="IRBadr"/>
          <w:sz w:val="28"/>
          <w:szCs w:val="28"/>
          <w:rtl/>
        </w:rPr>
        <w:t>همه‌ی شما خواهران و برادران گرامی را به تقوا، پارسایی، درک معنا و مفهوم روزه و بازداشتن خویش از آلودگی‌های اخلاقی و ذکر و شکر خداوند در همه‌ی احوال سفارش و دعوت می‌کنم.</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امیدواریم خداوند همه</w:t>
      </w:r>
      <w:r w:rsidR="00F74A6E">
        <w:rPr>
          <w:rFonts w:ascii="IRBadr" w:hAnsi="IRBadr" w:cs="IRBadr"/>
          <w:sz w:val="28"/>
          <w:szCs w:val="28"/>
          <w:rtl/>
        </w:rPr>
        <w:t xml:space="preserve"> </w:t>
      </w:r>
      <w:r w:rsidRPr="003673E8">
        <w:rPr>
          <w:rFonts w:ascii="IRBadr" w:hAnsi="IRBadr" w:cs="IRBadr"/>
          <w:sz w:val="28"/>
          <w:szCs w:val="28"/>
          <w:rtl/>
        </w:rPr>
        <w:t>ما را در سختی‌ها و دشواری‌ها راهنما باشد و ما</w:t>
      </w:r>
      <w:r w:rsidRPr="003673E8">
        <w:rPr>
          <w:rFonts w:ascii="IRBadr" w:hAnsi="IRBadr" w:cs="IRBadr" w:hint="cs"/>
          <w:sz w:val="28"/>
          <w:szCs w:val="28"/>
          <w:rtl/>
        </w:rPr>
        <w:t xml:space="preserve"> </w:t>
      </w:r>
      <w:r w:rsidRPr="003673E8">
        <w:rPr>
          <w:rFonts w:ascii="IRBadr" w:hAnsi="IRBadr" w:cs="IRBadr"/>
          <w:sz w:val="28"/>
          <w:szCs w:val="28"/>
          <w:rtl/>
        </w:rPr>
        <w:t xml:space="preserve">را از </w:t>
      </w:r>
      <w:r w:rsidR="00F74A6E">
        <w:rPr>
          <w:rFonts w:ascii="IRBadr" w:hAnsi="IRBadr" w:cs="IRBadr"/>
          <w:sz w:val="28"/>
          <w:szCs w:val="28"/>
          <w:rtl/>
        </w:rPr>
        <w:t>بندگان</w:t>
      </w:r>
      <w:r w:rsidRPr="003673E8">
        <w:rPr>
          <w:rFonts w:ascii="IRBadr" w:hAnsi="IRBadr" w:cs="IRBadr"/>
          <w:sz w:val="28"/>
          <w:szCs w:val="28"/>
          <w:rtl/>
        </w:rPr>
        <w:t>‌</w:t>
      </w:r>
      <w:r w:rsidRPr="003673E8">
        <w:rPr>
          <w:rFonts w:ascii="IRBadr" w:hAnsi="IRBadr" w:cs="IRBadr" w:hint="cs"/>
          <w:sz w:val="28"/>
          <w:szCs w:val="28"/>
          <w:rtl/>
        </w:rPr>
        <w:t xml:space="preserve"> </w:t>
      </w:r>
      <w:r w:rsidRPr="003673E8">
        <w:rPr>
          <w:rFonts w:ascii="IRBadr" w:hAnsi="IRBadr" w:cs="IRBadr"/>
          <w:sz w:val="28"/>
          <w:szCs w:val="28"/>
          <w:rtl/>
        </w:rPr>
        <w:t>هادی و هدایت یافته قرار بدهد.</w:t>
      </w:r>
    </w:p>
    <w:p w:rsidR="003673E8" w:rsidRPr="003673E8" w:rsidRDefault="003673E8" w:rsidP="007378EB">
      <w:pPr>
        <w:pStyle w:val="ListBullet"/>
        <w:numPr>
          <w:ilvl w:val="0"/>
          <w:numId w:val="0"/>
        </w:numPr>
        <w:ind w:left="360" w:hanging="360"/>
        <w:jc w:val="both"/>
        <w:rPr>
          <w:rFonts w:ascii="IRBadr" w:hAnsi="IRBadr" w:cs="IRBadr"/>
          <w:sz w:val="28"/>
          <w:szCs w:val="28"/>
          <w:rtl/>
        </w:rPr>
      </w:pPr>
    </w:p>
    <w:p w:rsidR="003673E8" w:rsidRPr="003673E8" w:rsidRDefault="003673E8" w:rsidP="007378EB">
      <w:pPr>
        <w:pStyle w:val="Heading1"/>
        <w:jc w:val="both"/>
        <w:rPr>
          <w:rtl/>
        </w:rPr>
      </w:pPr>
      <w:bookmarkStart w:id="11" w:name="_Toc430016930"/>
      <w:r w:rsidRPr="003673E8">
        <w:rPr>
          <w:rtl/>
        </w:rPr>
        <w:t>میلاد امام حسن عسگری ع</w:t>
      </w:r>
      <w:bookmarkEnd w:id="11"/>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میلاد این امام هما را به حضور</w:t>
      </w:r>
      <w:r w:rsidR="00F74A6E">
        <w:rPr>
          <w:rFonts w:ascii="IRBadr" w:hAnsi="IRBadr" w:cs="IRBadr"/>
          <w:sz w:val="28"/>
          <w:szCs w:val="28"/>
          <w:rtl/>
        </w:rPr>
        <w:t xml:space="preserve"> </w:t>
      </w:r>
      <w:r w:rsidRPr="003673E8">
        <w:rPr>
          <w:rFonts w:ascii="IRBadr" w:hAnsi="IRBadr" w:cs="IRBadr"/>
          <w:sz w:val="28"/>
          <w:szCs w:val="28"/>
          <w:rtl/>
        </w:rPr>
        <w:t>تمام نماز گذاران عزیز و گرامی و به محضر</w:t>
      </w:r>
      <w:r w:rsidRPr="003673E8">
        <w:rPr>
          <w:rFonts w:ascii="IRBadr" w:hAnsi="IRBadr" w:cs="IRBadr" w:hint="cs"/>
          <w:sz w:val="28"/>
          <w:szCs w:val="28"/>
          <w:rtl/>
        </w:rPr>
        <w:t xml:space="preserve"> </w:t>
      </w:r>
      <w:r w:rsidRPr="003673E8">
        <w:rPr>
          <w:rFonts w:ascii="IRBadr" w:hAnsi="IRBadr" w:cs="IRBadr"/>
          <w:sz w:val="28"/>
          <w:szCs w:val="28"/>
          <w:rtl/>
        </w:rPr>
        <w:t>فرزند گرامی آن حضرت مولا</w:t>
      </w:r>
      <w:r w:rsidRPr="003673E8">
        <w:rPr>
          <w:rFonts w:ascii="IRBadr" w:hAnsi="IRBadr" w:cs="IRBadr" w:hint="cs"/>
          <w:sz w:val="28"/>
          <w:szCs w:val="28"/>
          <w:rtl/>
        </w:rPr>
        <w:t>،</w:t>
      </w:r>
      <w:r w:rsidR="00F74A6E">
        <w:rPr>
          <w:rFonts w:ascii="IRBadr" w:hAnsi="IRBadr" w:cs="IRBadr"/>
          <w:sz w:val="28"/>
          <w:szCs w:val="28"/>
          <w:rtl/>
        </w:rPr>
        <w:t xml:space="preserve"> آقا</w:t>
      </w:r>
      <w:r w:rsidRPr="003673E8">
        <w:rPr>
          <w:rFonts w:ascii="IRBadr" w:hAnsi="IRBadr" w:cs="IRBadr" w:hint="cs"/>
          <w:sz w:val="28"/>
          <w:szCs w:val="28"/>
          <w:rtl/>
        </w:rPr>
        <w:t xml:space="preserve"> و </w:t>
      </w:r>
      <w:r w:rsidRPr="003673E8">
        <w:rPr>
          <w:rFonts w:ascii="IRBadr" w:hAnsi="IRBadr" w:cs="IRBadr"/>
          <w:sz w:val="28"/>
          <w:szCs w:val="28"/>
          <w:rtl/>
        </w:rPr>
        <w:t>سرورمان</w:t>
      </w:r>
      <w:r w:rsidR="00F74A6E">
        <w:rPr>
          <w:rFonts w:ascii="IRBadr" w:hAnsi="IRBadr" w:cs="IRBadr"/>
          <w:sz w:val="28"/>
          <w:szCs w:val="28"/>
          <w:rtl/>
        </w:rPr>
        <w:t xml:space="preserve"> </w:t>
      </w:r>
      <w:r w:rsidRPr="003673E8">
        <w:rPr>
          <w:rFonts w:ascii="IRBadr" w:hAnsi="IRBadr" w:cs="IRBadr"/>
          <w:sz w:val="28"/>
          <w:szCs w:val="28"/>
          <w:rtl/>
        </w:rPr>
        <w:t xml:space="preserve">حضرت </w:t>
      </w:r>
      <w:r w:rsidR="00F74A6E">
        <w:rPr>
          <w:rFonts w:ascii="IRBadr" w:hAnsi="IRBadr" w:cs="IRBadr"/>
          <w:sz w:val="28"/>
          <w:szCs w:val="28"/>
          <w:rtl/>
        </w:rPr>
        <w:t>ول</w:t>
      </w:r>
      <w:r w:rsidR="00F74A6E">
        <w:rPr>
          <w:rFonts w:ascii="IRBadr" w:hAnsi="IRBadr" w:cs="IRBadr" w:hint="cs"/>
          <w:sz w:val="28"/>
          <w:szCs w:val="28"/>
          <w:rtl/>
        </w:rPr>
        <w:t>یعصر</w:t>
      </w:r>
      <w:r w:rsidR="00F74A6E">
        <w:rPr>
          <w:rFonts w:ascii="IRBadr" w:hAnsi="IRBadr" w:cs="IRBadr"/>
          <w:sz w:val="28"/>
          <w:szCs w:val="28"/>
          <w:rtl/>
        </w:rPr>
        <w:t xml:space="preserve"> (</w:t>
      </w:r>
      <w:r w:rsidRPr="003673E8">
        <w:rPr>
          <w:rFonts w:ascii="IRBadr" w:hAnsi="IRBadr" w:cs="IRBadr"/>
          <w:sz w:val="28"/>
          <w:szCs w:val="28"/>
          <w:rtl/>
        </w:rPr>
        <w:t>عج</w:t>
      </w:r>
      <w:r w:rsidR="00F74A6E">
        <w:rPr>
          <w:rFonts w:ascii="IRBadr" w:hAnsi="IRBadr" w:cs="IRBadr"/>
          <w:sz w:val="28"/>
          <w:szCs w:val="28"/>
          <w:rtl/>
        </w:rPr>
        <w:t>)</w:t>
      </w:r>
      <w:r w:rsidRPr="003673E8">
        <w:rPr>
          <w:rFonts w:ascii="IRBadr" w:hAnsi="IRBadr" w:cs="IRBadr"/>
          <w:sz w:val="28"/>
          <w:szCs w:val="28"/>
          <w:rtl/>
        </w:rPr>
        <w:t xml:space="preserve"> تبریک و تهنیت عرض می‌کنیم.</w:t>
      </w:r>
    </w:p>
    <w:p w:rsidR="003673E8" w:rsidRPr="003673E8" w:rsidRDefault="003673E8" w:rsidP="007378EB">
      <w:pPr>
        <w:pStyle w:val="Heading1"/>
        <w:jc w:val="both"/>
        <w:rPr>
          <w:rtl/>
        </w:rPr>
      </w:pPr>
      <w:bookmarkStart w:id="12" w:name="_Toc430016931"/>
      <w:r w:rsidRPr="003673E8">
        <w:rPr>
          <w:rtl/>
        </w:rPr>
        <w:lastRenderedPageBreak/>
        <w:t>مقابله با اغتشاش طلبان</w:t>
      </w:r>
      <w:bookmarkEnd w:id="12"/>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حکومتی که متکی بر آرای اکثریت مردم</w:t>
      </w:r>
      <w:r w:rsidR="00F74A6E">
        <w:rPr>
          <w:rFonts w:ascii="IRBadr" w:hAnsi="IRBadr" w:cs="IRBadr"/>
          <w:sz w:val="28"/>
          <w:szCs w:val="28"/>
          <w:rtl/>
        </w:rPr>
        <w:t xml:space="preserve"> </w:t>
      </w:r>
      <w:r w:rsidRPr="003673E8">
        <w:rPr>
          <w:rFonts w:ascii="IRBadr" w:hAnsi="IRBadr" w:cs="IRBadr"/>
          <w:sz w:val="28"/>
          <w:szCs w:val="28"/>
          <w:rtl/>
        </w:rPr>
        <w:t>است و مشروعیت قانونی دارد حق مقابله با آشوب‌طلبان و هرج</w:t>
      </w:r>
    </w:p>
    <w:p w:rsidR="003673E8" w:rsidRPr="001A5F21"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مرج طلبان را دارد این مختص یک کشور خا</w:t>
      </w:r>
      <w:r w:rsidR="00F74A6E">
        <w:rPr>
          <w:rFonts w:ascii="IRBadr" w:hAnsi="IRBadr" w:cs="IRBadr"/>
          <w:sz w:val="28"/>
          <w:szCs w:val="28"/>
          <w:rtl/>
        </w:rPr>
        <w:t>صی نیست بلکه یک اصل جهانی است. آشوب‌طلبی</w:t>
      </w:r>
      <w:r w:rsidRPr="003673E8">
        <w:rPr>
          <w:rFonts w:ascii="IRBadr" w:hAnsi="IRBadr" w:cs="IRBadr"/>
          <w:sz w:val="28"/>
          <w:szCs w:val="28"/>
          <w:rtl/>
        </w:rPr>
        <w:t xml:space="preserve"> و هرج‌ومرج</w:t>
      </w:r>
      <w:r w:rsidR="001A5F21">
        <w:rPr>
          <w:rFonts w:ascii="IRBadr" w:hAnsi="IRBadr" w:cs="IRBadr"/>
          <w:sz w:val="28"/>
          <w:szCs w:val="28"/>
          <w:rtl/>
        </w:rPr>
        <w:t xml:space="preserve"> خواهی جدی بشود </w:t>
      </w:r>
      <w:r w:rsidRPr="001A5F21">
        <w:rPr>
          <w:rStyle w:val="Heading1Char"/>
          <w:rtl/>
        </w:rPr>
        <w:t>مرز نصیحت و خیرخواهی</w:t>
      </w:r>
    </w:p>
    <w:p w:rsidR="003673E8" w:rsidRPr="003673E8" w:rsidRDefault="003673E8" w:rsidP="007378EB">
      <w:pPr>
        <w:pStyle w:val="ListBullet"/>
        <w:numPr>
          <w:ilvl w:val="0"/>
          <w:numId w:val="0"/>
        </w:numPr>
        <w:jc w:val="both"/>
        <w:rPr>
          <w:rFonts w:ascii="IRBadr" w:hAnsi="IRBadr" w:cs="IRBadr"/>
          <w:sz w:val="28"/>
          <w:szCs w:val="28"/>
          <w:rtl/>
        </w:rPr>
      </w:pPr>
      <w:r w:rsidRPr="003673E8">
        <w:rPr>
          <w:rFonts w:ascii="IRBadr" w:hAnsi="IRBadr" w:cs="IRBadr"/>
          <w:sz w:val="28"/>
          <w:szCs w:val="28"/>
          <w:rtl/>
        </w:rPr>
        <w:t>اگر در جامعه‌ای کسانی که به یک قانون و قاعده‌ای اعتراض دارند</w:t>
      </w:r>
      <w:r w:rsidRPr="003673E8">
        <w:rPr>
          <w:rFonts w:ascii="IRBadr" w:hAnsi="IRBadr" w:cs="IRBadr" w:hint="cs"/>
          <w:sz w:val="28"/>
          <w:szCs w:val="28"/>
          <w:rtl/>
        </w:rPr>
        <w:t xml:space="preserve"> </w:t>
      </w:r>
      <w:r w:rsidRPr="003673E8">
        <w:rPr>
          <w:rFonts w:ascii="IRBadr" w:hAnsi="IRBadr" w:cs="IRBadr"/>
          <w:sz w:val="28"/>
          <w:szCs w:val="28"/>
          <w:rtl/>
        </w:rPr>
        <w:t>باید طبق مقررات</w:t>
      </w:r>
      <w:r w:rsidRPr="003673E8">
        <w:rPr>
          <w:rFonts w:ascii="IRBadr" w:hAnsi="IRBadr" w:cs="IRBadr" w:hint="cs"/>
          <w:sz w:val="28"/>
          <w:szCs w:val="28"/>
          <w:rtl/>
        </w:rPr>
        <w:t xml:space="preserve"> </w:t>
      </w:r>
      <w:r w:rsidRPr="003673E8">
        <w:rPr>
          <w:rFonts w:ascii="IRBadr" w:hAnsi="IRBadr" w:cs="IRBadr"/>
          <w:sz w:val="28"/>
          <w:szCs w:val="28"/>
          <w:rtl/>
        </w:rPr>
        <w:t>وبر اساس موازین موجود باید ابراز نظر</w:t>
      </w:r>
      <w:r w:rsidRPr="003673E8">
        <w:rPr>
          <w:rFonts w:ascii="IRBadr" w:hAnsi="IRBadr" w:cs="IRBadr" w:hint="cs"/>
          <w:sz w:val="28"/>
          <w:szCs w:val="28"/>
          <w:rtl/>
        </w:rPr>
        <w:t xml:space="preserve"> </w:t>
      </w:r>
      <w:r w:rsidRPr="003673E8">
        <w:rPr>
          <w:rFonts w:ascii="IRBadr" w:hAnsi="IRBadr" w:cs="IRBadr"/>
          <w:sz w:val="28"/>
          <w:szCs w:val="28"/>
          <w:rtl/>
        </w:rPr>
        <w:t>بکنند</w:t>
      </w:r>
      <w:r w:rsidRPr="003673E8">
        <w:rPr>
          <w:rFonts w:ascii="IRBadr" w:hAnsi="IRBadr" w:cs="IRBadr" w:hint="cs"/>
          <w:sz w:val="28"/>
          <w:szCs w:val="28"/>
          <w:rtl/>
        </w:rPr>
        <w:t xml:space="preserve"> </w:t>
      </w:r>
      <w:r w:rsidRPr="003673E8">
        <w:rPr>
          <w:rFonts w:ascii="IRBadr" w:hAnsi="IRBadr" w:cs="IRBadr"/>
          <w:sz w:val="28"/>
          <w:szCs w:val="28"/>
          <w:rtl/>
        </w:rPr>
        <w:t>که این حق قانونی‌شان است و مورد</w:t>
      </w:r>
      <w:r w:rsidRPr="003673E8">
        <w:rPr>
          <w:rFonts w:ascii="IRBadr" w:hAnsi="IRBadr" w:cs="IRBadr" w:hint="cs"/>
          <w:sz w:val="28"/>
          <w:szCs w:val="28"/>
          <w:rtl/>
        </w:rPr>
        <w:t xml:space="preserve"> </w:t>
      </w:r>
      <w:r w:rsidRPr="003673E8">
        <w:rPr>
          <w:rFonts w:ascii="IRBadr" w:hAnsi="IRBadr" w:cs="IRBadr"/>
          <w:sz w:val="28"/>
          <w:szCs w:val="28"/>
          <w:rtl/>
        </w:rPr>
        <w:t>تأکید قانون اساسی ما</w:t>
      </w:r>
      <w:r w:rsidRPr="003673E8">
        <w:rPr>
          <w:rFonts w:ascii="IRBadr" w:hAnsi="IRBadr" w:cs="IRBadr" w:hint="cs"/>
          <w:sz w:val="28"/>
          <w:szCs w:val="28"/>
          <w:rtl/>
        </w:rPr>
        <w:t xml:space="preserve"> </w:t>
      </w:r>
      <w:r w:rsidRPr="003673E8">
        <w:rPr>
          <w:rFonts w:ascii="IRBadr" w:hAnsi="IRBadr" w:cs="IRBadr"/>
          <w:sz w:val="28"/>
          <w:szCs w:val="28"/>
          <w:rtl/>
        </w:rPr>
        <w:t>نیز هست و اسلام هم به‌عنوان اصل نصیحت آن را</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م</w:t>
      </w:r>
      <w:r w:rsidRPr="003673E8">
        <w:rPr>
          <w:rFonts w:ascii="IRBadr" w:hAnsi="IRBadr" w:cs="IRBadr" w:hint="cs"/>
          <w:sz w:val="28"/>
          <w:szCs w:val="28"/>
          <w:rtl/>
        </w:rPr>
        <w:t>ی‌پذیرد</w:t>
      </w:r>
      <w:r w:rsidRPr="003673E8">
        <w:rPr>
          <w:rFonts w:ascii="IRBadr" w:hAnsi="IRBadr" w:cs="IRBadr"/>
          <w:sz w:val="28"/>
          <w:szCs w:val="28"/>
          <w:rtl/>
        </w:rPr>
        <w:t>. عبور از روش‌ها</w:t>
      </w:r>
      <w:r w:rsidRPr="003673E8">
        <w:rPr>
          <w:rFonts w:ascii="IRBadr" w:hAnsi="IRBadr" w:cs="IRBadr" w:hint="cs"/>
          <w:sz w:val="28"/>
          <w:szCs w:val="28"/>
          <w:rtl/>
        </w:rPr>
        <w:t>ی</w:t>
      </w:r>
      <w:r w:rsidRPr="003673E8">
        <w:rPr>
          <w:rFonts w:ascii="IRBadr" w:hAnsi="IRBadr" w:cs="IRBadr"/>
          <w:sz w:val="28"/>
          <w:szCs w:val="28"/>
          <w:rtl/>
        </w:rPr>
        <w:t xml:space="preserve"> خیرخواهی و مصلحت طلبی به سمت روش‌ها</w:t>
      </w:r>
      <w:r w:rsidRPr="003673E8">
        <w:rPr>
          <w:rFonts w:ascii="IRBadr" w:hAnsi="IRBadr" w:cs="IRBadr" w:hint="cs"/>
          <w:sz w:val="28"/>
          <w:szCs w:val="28"/>
          <w:rtl/>
        </w:rPr>
        <w:t>ی</w:t>
      </w:r>
      <w:r w:rsidRPr="003673E8">
        <w:rPr>
          <w:rFonts w:ascii="IRBadr" w:hAnsi="IRBadr" w:cs="IRBadr"/>
          <w:sz w:val="28"/>
          <w:szCs w:val="28"/>
          <w:rtl/>
        </w:rPr>
        <w:t xml:space="preserve"> خشونت‌آمیز و هرج‌ومرج طلبی در منطق حقوق جهانی و بین‌المللی و در منطق اسلام و دین ما</w:t>
      </w:r>
      <w:r w:rsidR="00F74A6E">
        <w:rPr>
          <w:rFonts w:ascii="IRBadr" w:hAnsi="IRBadr" w:cs="IRBadr"/>
          <w:sz w:val="28"/>
          <w:szCs w:val="28"/>
          <w:rtl/>
        </w:rPr>
        <w:t xml:space="preserve"> </w:t>
      </w:r>
      <w:r w:rsidRPr="003673E8">
        <w:rPr>
          <w:rFonts w:ascii="IRBadr" w:hAnsi="IRBadr" w:cs="IRBadr"/>
          <w:sz w:val="28"/>
          <w:szCs w:val="28"/>
          <w:rtl/>
        </w:rPr>
        <w:t>محکوم است و همه‌ی کشورها حق مقابله با آن را</w:t>
      </w:r>
      <w:r w:rsidRPr="003673E8">
        <w:rPr>
          <w:rFonts w:ascii="IRBadr" w:hAnsi="IRBadr" w:cs="IRBadr" w:hint="cs"/>
          <w:sz w:val="28"/>
          <w:szCs w:val="28"/>
          <w:rtl/>
        </w:rPr>
        <w:t xml:space="preserve"> </w:t>
      </w:r>
      <w:r w:rsidRPr="003673E8">
        <w:rPr>
          <w:rFonts w:ascii="IRBadr" w:hAnsi="IRBadr" w:cs="IRBadr"/>
          <w:sz w:val="28"/>
          <w:szCs w:val="28"/>
          <w:rtl/>
        </w:rPr>
        <w:t>دارد.</w:t>
      </w:r>
    </w:p>
    <w:p w:rsidR="003673E8" w:rsidRPr="003673E8" w:rsidRDefault="003673E8" w:rsidP="007378EB">
      <w:pPr>
        <w:pStyle w:val="Heading1"/>
        <w:jc w:val="both"/>
        <w:rPr>
          <w:rtl/>
        </w:rPr>
      </w:pPr>
      <w:bookmarkStart w:id="13" w:name="_Toc430016932"/>
      <w:r w:rsidRPr="003673E8">
        <w:rPr>
          <w:rtl/>
        </w:rPr>
        <w:t>حریم علم و دانش</w:t>
      </w:r>
      <w:bookmarkEnd w:id="13"/>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شکستن حریم علم و دانش و حمله به کوی دانشگاه</w:t>
      </w:r>
      <w:r w:rsidR="00F74A6E">
        <w:rPr>
          <w:rFonts w:ascii="IRBadr" w:hAnsi="IRBadr" w:cs="IRBadr"/>
          <w:sz w:val="28"/>
          <w:szCs w:val="28"/>
          <w:rtl/>
        </w:rPr>
        <w:t xml:space="preserve"> </w:t>
      </w:r>
      <w:r w:rsidRPr="003673E8">
        <w:rPr>
          <w:rFonts w:ascii="IRBadr" w:hAnsi="IRBadr" w:cs="IRBadr"/>
          <w:sz w:val="28"/>
          <w:szCs w:val="28"/>
          <w:rtl/>
        </w:rPr>
        <w:t>در تهران توسط مقام معظم رهبری و تمامی مقامات کشوری محکوم شد.</w:t>
      </w:r>
      <w:r w:rsidR="00F74A6E">
        <w:rPr>
          <w:rFonts w:ascii="IRBadr" w:hAnsi="IRBadr" w:cs="IRBadr"/>
          <w:sz w:val="28"/>
          <w:szCs w:val="28"/>
          <w:rtl/>
        </w:rPr>
        <w:t xml:space="preserve"> البته</w:t>
      </w:r>
      <w:r w:rsidRPr="003673E8">
        <w:rPr>
          <w:rFonts w:ascii="IRBadr" w:hAnsi="IRBadr" w:cs="IRBadr"/>
          <w:sz w:val="28"/>
          <w:szCs w:val="28"/>
          <w:rtl/>
        </w:rPr>
        <w:t xml:space="preserve"> علت ای که این حوادث که </w:t>
      </w:r>
      <w:r w:rsidRPr="003673E8">
        <w:rPr>
          <w:rFonts w:ascii="IRBadr" w:hAnsi="IRBadr" w:cs="IRBadr" w:hint="cs"/>
          <w:sz w:val="28"/>
          <w:szCs w:val="28"/>
          <w:rtl/>
        </w:rPr>
        <w:t>ی</w:t>
      </w:r>
      <w:r w:rsidRPr="003673E8">
        <w:rPr>
          <w:rFonts w:ascii="IRBadr" w:hAnsi="IRBadr" w:cs="IRBadr"/>
          <w:sz w:val="28"/>
          <w:szCs w:val="28"/>
          <w:rtl/>
        </w:rPr>
        <w:t>ا</w:t>
      </w:r>
      <w:r w:rsidRPr="003673E8">
        <w:rPr>
          <w:rFonts w:ascii="IRBadr" w:hAnsi="IRBadr" w:cs="IRBadr" w:hint="cs"/>
          <w:sz w:val="28"/>
          <w:szCs w:val="28"/>
          <w:rtl/>
        </w:rPr>
        <w:t xml:space="preserve"> </w:t>
      </w:r>
      <w:r w:rsidRPr="003673E8">
        <w:rPr>
          <w:rFonts w:ascii="IRBadr" w:hAnsi="IRBadr" w:cs="IRBadr"/>
          <w:sz w:val="28"/>
          <w:szCs w:val="28"/>
          <w:rtl/>
        </w:rPr>
        <w:t>از روی غفلت بوده و یا دست‌ها</w:t>
      </w:r>
      <w:r w:rsidRPr="003673E8">
        <w:rPr>
          <w:rFonts w:ascii="IRBadr" w:hAnsi="IRBadr" w:cs="IRBadr" w:hint="cs"/>
          <w:sz w:val="28"/>
          <w:szCs w:val="28"/>
          <w:rtl/>
        </w:rPr>
        <w:t>ی</w:t>
      </w:r>
      <w:r w:rsidRPr="003673E8">
        <w:rPr>
          <w:rFonts w:ascii="IRBadr" w:hAnsi="IRBadr" w:cs="IRBadr"/>
          <w:sz w:val="28"/>
          <w:szCs w:val="28"/>
          <w:rtl/>
        </w:rPr>
        <w:t xml:space="preserve"> نفوذی در کار بوده که هیچ بعید نیست مشخص نشده است</w:t>
      </w:r>
      <w:r w:rsidR="00F74A6E">
        <w:rPr>
          <w:rFonts w:ascii="IRBadr" w:hAnsi="IRBadr" w:cs="IRBadr"/>
          <w:sz w:val="28"/>
          <w:szCs w:val="28"/>
          <w:rtl/>
        </w:rPr>
        <w:t xml:space="preserve"> </w:t>
      </w:r>
      <w:r w:rsidRPr="003673E8">
        <w:rPr>
          <w:rFonts w:ascii="IRBadr" w:hAnsi="IRBadr" w:cs="IRBadr"/>
          <w:sz w:val="28"/>
          <w:szCs w:val="28"/>
          <w:rtl/>
        </w:rPr>
        <w:t>به موقعیت حساس خود توجه داشته باشیم.</w:t>
      </w:r>
    </w:p>
    <w:p w:rsidR="003673E8" w:rsidRPr="003673E8" w:rsidRDefault="003673E8" w:rsidP="007378EB">
      <w:pPr>
        <w:pStyle w:val="Heading1"/>
        <w:jc w:val="both"/>
        <w:rPr>
          <w:rtl/>
        </w:rPr>
      </w:pPr>
      <w:bookmarkStart w:id="14" w:name="_Toc430016933"/>
      <w:r w:rsidRPr="003673E8">
        <w:rPr>
          <w:rtl/>
        </w:rPr>
        <w:t>حمله به خوابگاه دانشجویان</w:t>
      </w:r>
      <w:bookmarkEnd w:id="14"/>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حمله به خوابگاه و مآمن دانشجویان در کشور ما امر بسیار زشت و مذموم است که مقام معظم رهبری با تمام احساس پاک خودشان آن را محکوم کردند و علت این کار ناشایست باید مشخص شود و دست‌های نفوذی باید</w:t>
      </w:r>
      <w:r w:rsidR="00F74A6E">
        <w:rPr>
          <w:rFonts w:ascii="IRBadr" w:hAnsi="IRBadr" w:cs="IRBadr"/>
          <w:sz w:val="28"/>
          <w:szCs w:val="28"/>
          <w:rtl/>
        </w:rPr>
        <w:t xml:space="preserve"> </w:t>
      </w:r>
      <w:r w:rsidRPr="003673E8">
        <w:rPr>
          <w:rFonts w:ascii="IRBadr" w:hAnsi="IRBadr" w:cs="IRBadr"/>
          <w:sz w:val="28"/>
          <w:szCs w:val="28"/>
          <w:rtl/>
        </w:rPr>
        <w:t>شناسایی</w:t>
      </w:r>
      <w:r w:rsidRPr="003673E8">
        <w:rPr>
          <w:rFonts w:ascii="IRBadr" w:hAnsi="IRBadr" w:cs="IRBadr" w:hint="cs"/>
          <w:sz w:val="28"/>
          <w:szCs w:val="28"/>
          <w:rtl/>
        </w:rPr>
        <w:t xml:space="preserve"> </w:t>
      </w:r>
      <w:r w:rsidRPr="003673E8">
        <w:rPr>
          <w:rFonts w:ascii="IRBadr" w:hAnsi="IRBadr" w:cs="IRBadr"/>
          <w:sz w:val="28"/>
          <w:szCs w:val="28"/>
          <w:rtl/>
        </w:rPr>
        <w:t>و</w:t>
      </w:r>
      <w:r w:rsidRPr="003673E8">
        <w:rPr>
          <w:rFonts w:ascii="IRBadr" w:hAnsi="IRBadr" w:cs="IRBadr" w:hint="cs"/>
          <w:sz w:val="28"/>
          <w:szCs w:val="28"/>
          <w:rtl/>
        </w:rPr>
        <w:t xml:space="preserve"> </w:t>
      </w:r>
      <w:r w:rsidRPr="003673E8">
        <w:rPr>
          <w:rFonts w:ascii="IRBadr" w:hAnsi="IRBadr" w:cs="IRBadr"/>
          <w:sz w:val="28"/>
          <w:szCs w:val="28"/>
          <w:rtl/>
        </w:rPr>
        <w:t>پیگیری شود.</w:t>
      </w:r>
    </w:p>
    <w:p w:rsidR="003673E8" w:rsidRPr="003673E8" w:rsidRDefault="003673E8" w:rsidP="007378EB">
      <w:pPr>
        <w:pStyle w:val="Heading1"/>
        <w:jc w:val="both"/>
        <w:rPr>
          <w:rtl/>
        </w:rPr>
      </w:pPr>
      <w:bookmarkStart w:id="15" w:name="_Toc430016934"/>
      <w:r w:rsidRPr="003673E8">
        <w:rPr>
          <w:rtl/>
        </w:rPr>
        <w:t>افکار پلید</w:t>
      </w:r>
      <w:r w:rsidRPr="003673E8">
        <w:rPr>
          <w:rFonts w:hint="cs"/>
          <w:rtl/>
        </w:rPr>
        <w:t xml:space="preserve"> </w:t>
      </w:r>
      <w:r w:rsidRPr="003673E8">
        <w:rPr>
          <w:rtl/>
        </w:rPr>
        <w:t>خائنان</w:t>
      </w:r>
      <w:bookmarkEnd w:id="15"/>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برداشتن نام مقدس اسلام وزیر سؤال بردن ارزش‌های مقدس اسلامی ازجمله‌ی اهداف پلید دست‌های پشت پرده و اغتشاش طلبان داخلی</w:t>
      </w:r>
      <w:r w:rsidR="00F74A6E">
        <w:rPr>
          <w:rFonts w:ascii="IRBadr" w:hAnsi="IRBadr" w:cs="IRBadr"/>
          <w:sz w:val="28"/>
          <w:szCs w:val="28"/>
          <w:rtl/>
        </w:rPr>
        <w:t xml:space="preserve"> </w:t>
      </w:r>
      <w:r w:rsidRPr="003673E8">
        <w:rPr>
          <w:rFonts w:ascii="IRBadr" w:hAnsi="IRBadr" w:cs="IRBadr"/>
          <w:sz w:val="28"/>
          <w:szCs w:val="28"/>
          <w:rtl/>
        </w:rPr>
        <w:t>محسوب می‌شود وظیفه‌ی ماست که با تمام وجود از این ارزش‌ها صیانت کنیم.</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ستون نظام ما و ستون کشور ما و حافظ منافع کشور ما اسلام هست که با گوشت و پوست و خون ما عجین است و ما به هیچ</w:t>
      </w:r>
      <w:r w:rsidRPr="003673E8">
        <w:rPr>
          <w:rFonts w:ascii="IRBadr" w:hAnsi="IRBadr" w:cs="IRBadr" w:hint="cs"/>
          <w:sz w:val="28"/>
          <w:szCs w:val="28"/>
          <w:rtl/>
        </w:rPr>
        <w:t xml:space="preserve"> </w:t>
      </w:r>
      <w:r w:rsidRPr="003673E8">
        <w:rPr>
          <w:rFonts w:ascii="IRBadr" w:hAnsi="IRBadr" w:cs="IRBadr"/>
          <w:sz w:val="28"/>
          <w:szCs w:val="28"/>
          <w:rtl/>
        </w:rPr>
        <w:t>قیمتی ملت ما حاضر نیست که از اسلام و از ولایت و رهبری به‌عنوان محوری که می</w:t>
      </w:r>
      <w:r w:rsidRPr="003673E8">
        <w:rPr>
          <w:rFonts w:ascii="IRBadr" w:hAnsi="IRBadr" w:cs="IRBadr"/>
          <w:sz w:val="28"/>
          <w:szCs w:val="28"/>
          <w:rtl/>
          <w:cs/>
        </w:rPr>
        <w:t xml:space="preserve">‎تواند جمع </w:t>
      </w:r>
      <w:r w:rsidRPr="003673E8">
        <w:rPr>
          <w:rFonts w:ascii="IRBadr" w:hAnsi="IRBadr" w:cs="IRBadr"/>
          <w:sz w:val="28"/>
          <w:szCs w:val="28"/>
          <w:rtl/>
        </w:rPr>
        <w:t>کننده‌ی</w:t>
      </w:r>
      <w:r w:rsidRPr="003673E8">
        <w:rPr>
          <w:rFonts w:ascii="IRBadr" w:hAnsi="IRBadr" w:cs="IRBadr"/>
          <w:sz w:val="28"/>
          <w:szCs w:val="28"/>
          <w:rtl/>
          <w:cs/>
        </w:rPr>
        <w:t xml:space="preserve"> </w:t>
      </w:r>
      <w:r w:rsidRPr="003673E8">
        <w:rPr>
          <w:rFonts w:ascii="IRBadr" w:hAnsi="IRBadr" w:cs="IRBadr"/>
          <w:sz w:val="28"/>
          <w:szCs w:val="28"/>
          <w:rtl/>
        </w:rPr>
        <w:t>شمع‌های</w:t>
      </w:r>
      <w:r w:rsidRPr="003673E8">
        <w:rPr>
          <w:rFonts w:ascii="IRBadr" w:hAnsi="IRBadr" w:cs="IRBadr"/>
          <w:sz w:val="28"/>
          <w:szCs w:val="28"/>
          <w:rtl/>
          <w:cs/>
        </w:rPr>
        <w:t xml:space="preserve"> متفرق </w:t>
      </w:r>
      <w:r w:rsidRPr="003673E8">
        <w:rPr>
          <w:rFonts w:ascii="IRBadr" w:hAnsi="IRBadr" w:cs="IRBadr"/>
          <w:sz w:val="28"/>
          <w:szCs w:val="28"/>
          <w:rtl/>
        </w:rPr>
        <w:t>باشد دست</w:t>
      </w:r>
      <w:r w:rsidRPr="003673E8">
        <w:rPr>
          <w:rFonts w:ascii="IRBadr" w:hAnsi="IRBadr" w:cs="IRBadr"/>
          <w:sz w:val="28"/>
          <w:szCs w:val="28"/>
          <w:rtl/>
          <w:cs/>
        </w:rPr>
        <w:t xml:space="preserve"> بردارد.</w:t>
      </w:r>
    </w:p>
    <w:p w:rsidR="003673E8" w:rsidRPr="003673E8" w:rsidRDefault="003673E8" w:rsidP="007378EB">
      <w:pPr>
        <w:pStyle w:val="Heading1"/>
        <w:jc w:val="both"/>
        <w:rPr>
          <w:rtl/>
        </w:rPr>
      </w:pPr>
      <w:bookmarkStart w:id="16" w:name="_Toc430016935"/>
      <w:r w:rsidRPr="003673E8">
        <w:rPr>
          <w:rtl/>
        </w:rPr>
        <w:t>نحوه‌ی برخورد با اوضاع آشفته</w:t>
      </w:r>
      <w:bookmarkEnd w:id="16"/>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باید برخوردها عاقلانه و سنج</w:t>
      </w:r>
      <w:r w:rsidRPr="003673E8">
        <w:rPr>
          <w:rFonts w:ascii="IRBadr" w:hAnsi="IRBadr" w:cs="IRBadr" w:hint="cs"/>
          <w:sz w:val="28"/>
          <w:szCs w:val="28"/>
          <w:rtl/>
        </w:rPr>
        <w:t>یده</w:t>
      </w:r>
      <w:r w:rsidRPr="003673E8">
        <w:rPr>
          <w:rFonts w:ascii="IRBadr" w:hAnsi="IRBadr" w:cs="IRBadr"/>
          <w:sz w:val="28"/>
          <w:szCs w:val="28"/>
          <w:rtl/>
        </w:rPr>
        <w:t xml:space="preserve"> باشد.</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lastRenderedPageBreak/>
        <w:t>هوشیاری جناح‌ها و افراد معتقد به اسلام باید قوی‌تر باشد.</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باید ما به دنبال فضای سالم باشیم و خو</w:t>
      </w:r>
      <w:r w:rsidRPr="003673E8">
        <w:rPr>
          <w:rFonts w:ascii="IRBadr" w:hAnsi="IRBadr" w:cs="IRBadr" w:hint="cs"/>
          <w:sz w:val="28"/>
          <w:szCs w:val="28"/>
          <w:rtl/>
        </w:rPr>
        <w:t xml:space="preserve">د </w:t>
      </w:r>
      <w:r w:rsidRPr="003673E8">
        <w:rPr>
          <w:rFonts w:ascii="IRBadr" w:hAnsi="IRBadr" w:cs="IRBadr"/>
          <w:sz w:val="28"/>
          <w:szCs w:val="28"/>
          <w:rtl/>
        </w:rPr>
        <w:t>نیز</w:t>
      </w:r>
      <w:r w:rsidRPr="003673E8">
        <w:rPr>
          <w:rFonts w:ascii="IRBadr" w:hAnsi="IRBadr" w:cs="IRBadr" w:hint="cs"/>
          <w:sz w:val="28"/>
          <w:szCs w:val="28"/>
          <w:rtl/>
        </w:rPr>
        <w:t xml:space="preserve"> </w:t>
      </w:r>
      <w:r w:rsidRPr="003673E8">
        <w:rPr>
          <w:rFonts w:ascii="IRBadr" w:hAnsi="IRBadr" w:cs="IRBadr"/>
          <w:sz w:val="28"/>
          <w:szCs w:val="28"/>
          <w:rtl/>
        </w:rPr>
        <w:t>چنین فضا را به وجود</w:t>
      </w:r>
      <w:r w:rsidRPr="003673E8">
        <w:rPr>
          <w:rFonts w:ascii="IRBadr" w:hAnsi="IRBadr" w:cs="IRBadr" w:hint="cs"/>
          <w:sz w:val="28"/>
          <w:szCs w:val="28"/>
          <w:rtl/>
        </w:rPr>
        <w:t xml:space="preserve"> </w:t>
      </w:r>
      <w:r w:rsidRPr="003673E8">
        <w:rPr>
          <w:rFonts w:ascii="IRBadr" w:hAnsi="IRBadr" w:cs="IRBadr"/>
          <w:sz w:val="28"/>
          <w:szCs w:val="28"/>
          <w:rtl/>
        </w:rPr>
        <w:t>بیا</w:t>
      </w:r>
      <w:r w:rsidRPr="003673E8">
        <w:rPr>
          <w:rFonts w:ascii="IRBadr" w:hAnsi="IRBadr" w:cs="IRBadr" w:hint="cs"/>
          <w:sz w:val="28"/>
          <w:szCs w:val="28"/>
          <w:rtl/>
        </w:rPr>
        <w:t>و</w:t>
      </w:r>
      <w:r w:rsidRPr="003673E8">
        <w:rPr>
          <w:rFonts w:ascii="IRBadr" w:hAnsi="IRBadr" w:cs="IRBadr"/>
          <w:sz w:val="28"/>
          <w:szCs w:val="28"/>
          <w:rtl/>
        </w:rPr>
        <w:t>ریم که دولت در این اوضاع‌واحوال و مشکلات اقتصادی که وجود دارد</w:t>
      </w:r>
      <w:r w:rsidRPr="003673E8">
        <w:rPr>
          <w:rFonts w:ascii="IRBadr" w:hAnsi="IRBadr" w:cs="IRBadr" w:hint="cs"/>
          <w:sz w:val="28"/>
          <w:szCs w:val="28"/>
          <w:rtl/>
        </w:rPr>
        <w:t xml:space="preserve"> </w:t>
      </w:r>
      <w:r w:rsidRPr="003673E8">
        <w:rPr>
          <w:rFonts w:ascii="IRBadr" w:hAnsi="IRBadr" w:cs="IRBadr"/>
          <w:sz w:val="28"/>
          <w:szCs w:val="28"/>
          <w:rtl/>
        </w:rPr>
        <w:t>بتواند کار بکند.</w:t>
      </w:r>
    </w:p>
    <w:p w:rsidR="003673E8" w:rsidRPr="003673E8" w:rsidRDefault="003673E8" w:rsidP="007378EB">
      <w:pPr>
        <w:pStyle w:val="Heading1"/>
        <w:jc w:val="both"/>
        <w:rPr>
          <w:rtl/>
        </w:rPr>
      </w:pPr>
      <w:bookmarkStart w:id="17" w:name="_Toc430016936"/>
      <w:r w:rsidRPr="003673E8">
        <w:rPr>
          <w:rtl/>
        </w:rPr>
        <w:t>وظیفه مطبوعات</w:t>
      </w:r>
      <w:bookmarkEnd w:id="17"/>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ازجمله وظیفه‌ی مطبوعات</w:t>
      </w:r>
      <w:r w:rsidR="00F74A6E">
        <w:rPr>
          <w:rFonts w:ascii="IRBadr" w:hAnsi="IRBadr" w:cs="IRBadr"/>
          <w:sz w:val="28"/>
          <w:szCs w:val="28"/>
          <w:rtl/>
        </w:rPr>
        <w:t xml:space="preserve"> </w:t>
      </w:r>
      <w:r w:rsidRPr="003673E8">
        <w:rPr>
          <w:rFonts w:ascii="IRBadr" w:hAnsi="IRBadr" w:cs="IRBadr"/>
          <w:sz w:val="28"/>
          <w:szCs w:val="28"/>
          <w:rtl/>
        </w:rPr>
        <w:t>این است که فضای آزاد را نگه دارد و اساس نظم و انتظام جامعه را موردتوجه قرار دهد.</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اصول و مقدسات اسلام باید موردتوجه‌شان باشد.</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اشکال موجود</w:t>
      </w:r>
      <w:r w:rsidRPr="003673E8">
        <w:rPr>
          <w:rFonts w:ascii="IRBadr" w:hAnsi="IRBadr" w:cs="IRBadr" w:hint="cs"/>
          <w:sz w:val="28"/>
          <w:szCs w:val="28"/>
          <w:rtl/>
        </w:rPr>
        <w:t xml:space="preserve"> </w:t>
      </w:r>
      <w:r w:rsidRPr="003673E8">
        <w:rPr>
          <w:rFonts w:ascii="IRBadr" w:hAnsi="IRBadr" w:cs="IRBadr"/>
          <w:sz w:val="28"/>
          <w:szCs w:val="28"/>
          <w:rtl/>
        </w:rPr>
        <w:t>و نقدهای خودشان</w:t>
      </w:r>
      <w:r w:rsidR="00F74A6E">
        <w:rPr>
          <w:rFonts w:ascii="IRBadr" w:hAnsi="IRBadr" w:cs="IRBadr"/>
          <w:sz w:val="28"/>
          <w:szCs w:val="28"/>
          <w:rtl/>
        </w:rPr>
        <w:t xml:space="preserve"> </w:t>
      </w:r>
      <w:r w:rsidRPr="003673E8">
        <w:rPr>
          <w:rFonts w:ascii="IRBadr" w:hAnsi="IRBadr" w:cs="IRBadr"/>
          <w:sz w:val="28"/>
          <w:szCs w:val="28"/>
          <w:rtl/>
        </w:rPr>
        <w:t>را در دایره و</w:t>
      </w:r>
      <w:r w:rsidRPr="003673E8">
        <w:rPr>
          <w:rFonts w:ascii="IRBadr" w:hAnsi="IRBadr" w:cs="IRBadr" w:hint="cs"/>
          <w:sz w:val="28"/>
          <w:szCs w:val="28"/>
          <w:rtl/>
        </w:rPr>
        <w:t xml:space="preserve"> </w:t>
      </w:r>
      <w:r w:rsidRPr="003673E8">
        <w:rPr>
          <w:rFonts w:ascii="IRBadr" w:hAnsi="IRBadr" w:cs="IRBadr"/>
          <w:sz w:val="28"/>
          <w:szCs w:val="28"/>
          <w:rtl/>
        </w:rPr>
        <w:t>اصول و مقدسات اسلام مطرح نمایند.</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در انتخابات ریاست جمهوری</w:t>
      </w:r>
      <w:r w:rsidR="00F74A6E">
        <w:rPr>
          <w:rFonts w:ascii="IRBadr" w:hAnsi="IRBadr" w:cs="IRBadr"/>
          <w:sz w:val="28"/>
          <w:szCs w:val="28"/>
          <w:rtl/>
        </w:rPr>
        <w:t xml:space="preserve"> </w:t>
      </w:r>
      <w:r w:rsidRPr="003673E8">
        <w:rPr>
          <w:rFonts w:ascii="IRBadr" w:hAnsi="IRBadr" w:cs="IRBadr"/>
          <w:sz w:val="28"/>
          <w:szCs w:val="28"/>
          <w:rtl/>
        </w:rPr>
        <w:t xml:space="preserve">رقابت بسیار شدید بود که </w:t>
      </w:r>
      <w:r w:rsidR="008C56C0">
        <w:rPr>
          <w:rFonts w:ascii="IRBadr" w:hAnsi="IRBadr" w:cs="IRBadr"/>
          <w:sz w:val="28"/>
          <w:szCs w:val="28"/>
          <w:rtl/>
        </w:rPr>
        <w:t>نهایتاً</w:t>
      </w:r>
      <w:r w:rsidRPr="003673E8">
        <w:rPr>
          <w:rFonts w:ascii="IRBadr" w:hAnsi="IRBadr" w:cs="IRBadr"/>
          <w:sz w:val="28"/>
          <w:szCs w:val="28"/>
          <w:rtl/>
        </w:rPr>
        <w:t xml:space="preserve"> رأ</w:t>
      </w:r>
      <w:r w:rsidRPr="003673E8">
        <w:rPr>
          <w:rFonts w:ascii="IRBadr" w:hAnsi="IRBadr" w:cs="IRBadr" w:hint="cs"/>
          <w:sz w:val="28"/>
          <w:szCs w:val="28"/>
          <w:rtl/>
        </w:rPr>
        <w:t>ی</w:t>
      </w:r>
      <w:r w:rsidRPr="003673E8">
        <w:rPr>
          <w:rFonts w:ascii="IRBadr" w:hAnsi="IRBadr" w:cs="IRBadr"/>
          <w:sz w:val="28"/>
          <w:szCs w:val="28"/>
          <w:rtl/>
        </w:rPr>
        <w:t xml:space="preserve"> مردم سرنوشت را تعیین کرد.</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در انتخابات دیگر ونیز در</w:t>
      </w:r>
      <w:r w:rsidRPr="003673E8">
        <w:rPr>
          <w:rFonts w:ascii="IRBadr" w:hAnsi="IRBadr" w:cs="IRBadr" w:hint="cs"/>
          <w:sz w:val="28"/>
          <w:szCs w:val="28"/>
          <w:rtl/>
        </w:rPr>
        <w:t xml:space="preserve"> </w:t>
      </w:r>
      <w:r w:rsidRPr="003673E8">
        <w:rPr>
          <w:rFonts w:ascii="IRBadr" w:hAnsi="IRBadr" w:cs="IRBadr"/>
          <w:sz w:val="28"/>
          <w:szCs w:val="28"/>
          <w:rtl/>
        </w:rPr>
        <w:t>آ</w:t>
      </w:r>
      <w:r w:rsidRPr="003673E8">
        <w:rPr>
          <w:rFonts w:ascii="IRBadr" w:hAnsi="IRBadr" w:cs="IRBadr" w:hint="cs"/>
          <w:sz w:val="28"/>
          <w:szCs w:val="28"/>
          <w:rtl/>
        </w:rPr>
        <w:t>ینده</w:t>
      </w:r>
      <w:r w:rsidRPr="003673E8">
        <w:rPr>
          <w:rFonts w:ascii="IRBadr" w:hAnsi="IRBadr" w:cs="IRBadr"/>
          <w:sz w:val="28"/>
          <w:szCs w:val="28"/>
          <w:rtl/>
        </w:rPr>
        <w:t xml:space="preserve"> همچنان ملاک و مع</w:t>
      </w:r>
      <w:r w:rsidRPr="003673E8">
        <w:rPr>
          <w:rFonts w:ascii="IRBadr" w:hAnsi="IRBadr" w:cs="IRBadr" w:hint="cs"/>
          <w:sz w:val="28"/>
          <w:szCs w:val="28"/>
          <w:rtl/>
        </w:rPr>
        <w:t>یار</w:t>
      </w:r>
      <w:r w:rsidRPr="003673E8">
        <w:rPr>
          <w:rFonts w:ascii="IRBadr" w:hAnsi="IRBadr" w:cs="IRBadr"/>
          <w:sz w:val="28"/>
          <w:szCs w:val="28"/>
          <w:rtl/>
        </w:rPr>
        <w:t xml:space="preserve"> رأ</w:t>
      </w:r>
      <w:r w:rsidRPr="003673E8">
        <w:rPr>
          <w:rFonts w:ascii="IRBadr" w:hAnsi="IRBadr" w:cs="IRBadr" w:hint="cs"/>
          <w:sz w:val="28"/>
          <w:szCs w:val="28"/>
          <w:rtl/>
        </w:rPr>
        <w:t>ی</w:t>
      </w:r>
      <w:r w:rsidRPr="003673E8">
        <w:rPr>
          <w:rFonts w:ascii="IRBadr" w:hAnsi="IRBadr" w:cs="IRBadr"/>
          <w:sz w:val="28"/>
          <w:szCs w:val="28"/>
          <w:rtl/>
        </w:rPr>
        <w:t xml:space="preserve"> مردم خواهد بود.</w:t>
      </w:r>
    </w:p>
    <w:p w:rsidR="003673E8" w:rsidRPr="003673E8" w:rsidRDefault="003673E8" w:rsidP="007378EB">
      <w:pPr>
        <w:pStyle w:val="Heading1"/>
        <w:jc w:val="both"/>
        <w:rPr>
          <w:rtl/>
        </w:rPr>
      </w:pPr>
      <w:bookmarkStart w:id="18" w:name="_Toc430016937"/>
      <w:r w:rsidRPr="003673E8">
        <w:rPr>
          <w:rtl/>
        </w:rPr>
        <w:t>انتظارات از دانشگاه</w:t>
      </w:r>
      <w:r w:rsidRPr="003673E8">
        <w:rPr>
          <w:rFonts w:hint="cs"/>
          <w:rtl/>
        </w:rPr>
        <w:t>ی</w:t>
      </w:r>
      <w:r w:rsidRPr="003673E8">
        <w:rPr>
          <w:rFonts w:hint="eastAsia"/>
          <w:rtl/>
        </w:rPr>
        <w:t>ان</w:t>
      </w:r>
      <w:r w:rsidRPr="003673E8">
        <w:rPr>
          <w:rtl/>
        </w:rPr>
        <w:t xml:space="preserve"> و روشنفکران</w:t>
      </w:r>
      <w:bookmarkEnd w:id="18"/>
    </w:p>
    <w:p w:rsidR="003673E8" w:rsidRPr="003673E8" w:rsidRDefault="003673E8" w:rsidP="007378EB">
      <w:pPr>
        <w:jc w:val="both"/>
        <w:rPr>
          <w:sz w:val="28"/>
          <w:szCs w:val="28"/>
          <w:rtl/>
          <w:lang w:val="x-none" w:eastAsia="x-none"/>
        </w:rPr>
      </w:pP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امیدواریم که این قضایا و حوادث منشأ بیداری ما بیداری روشنفکران ما بیداری مطبوعات باشد.</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همواره باید سعی بکنیم</w:t>
      </w:r>
      <w:r w:rsidR="00F74A6E">
        <w:rPr>
          <w:rFonts w:ascii="IRBadr" w:hAnsi="IRBadr" w:cs="IRBadr"/>
          <w:sz w:val="28"/>
          <w:szCs w:val="28"/>
          <w:rtl/>
        </w:rPr>
        <w:t xml:space="preserve"> </w:t>
      </w:r>
      <w:r w:rsidRPr="003673E8">
        <w:rPr>
          <w:rFonts w:ascii="IRBadr" w:hAnsi="IRBadr" w:cs="IRBadr"/>
          <w:sz w:val="28"/>
          <w:szCs w:val="28"/>
          <w:rtl/>
        </w:rPr>
        <w:t>که راه را برای انتقاد منصفانه و مشفقانه باز بکنیم</w:t>
      </w:r>
      <w:r w:rsidRPr="003673E8">
        <w:rPr>
          <w:rFonts w:ascii="IRBadr" w:hAnsi="IRBadr" w:cs="IRBadr" w:hint="cs"/>
          <w:sz w:val="28"/>
          <w:szCs w:val="28"/>
          <w:rtl/>
        </w:rPr>
        <w:t>.</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حریم</w:t>
      </w:r>
      <w:r w:rsidRPr="003673E8">
        <w:rPr>
          <w:rFonts w:ascii="IRBadr" w:hAnsi="IRBadr" w:cs="IRBadr"/>
          <w:sz w:val="28"/>
          <w:szCs w:val="28"/>
          <w:cs/>
        </w:rPr>
        <w:t>‎</w:t>
      </w:r>
      <w:r w:rsidRPr="003673E8">
        <w:rPr>
          <w:rFonts w:ascii="IRBadr" w:hAnsi="IRBadr" w:cs="IRBadr"/>
          <w:sz w:val="28"/>
          <w:szCs w:val="28"/>
          <w:rtl/>
        </w:rPr>
        <w:t>ها و مرزها</w:t>
      </w:r>
      <w:r w:rsidRPr="003673E8">
        <w:rPr>
          <w:rFonts w:ascii="IRBadr" w:hAnsi="IRBadr" w:cs="IRBadr" w:hint="cs"/>
          <w:sz w:val="28"/>
          <w:szCs w:val="28"/>
          <w:rtl/>
        </w:rPr>
        <w:t xml:space="preserve"> </w:t>
      </w:r>
      <w:r w:rsidRPr="003673E8">
        <w:rPr>
          <w:rFonts w:ascii="IRBadr" w:hAnsi="IRBadr" w:cs="IRBadr"/>
          <w:sz w:val="28"/>
          <w:szCs w:val="28"/>
          <w:rtl/>
        </w:rPr>
        <w:t>را حفظ کنیم و از شکسته شدن حر</w:t>
      </w:r>
      <w:r w:rsidRPr="003673E8">
        <w:rPr>
          <w:rFonts w:ascii="IRBadr" w:hAnsi="IRBadr" w:cs="IRBadr" w:hint="cs"/>
          <w:sz w:val="28"/>
          <w:szCs w:val="28"/>
          <w:rtl/>
        </w:rPr>
        <w:t>ی</w:t>
      </w:r>
      <w:r w:rsidRPr="003673E8">
        <w:rPr>
          <w:rFonts w:ascii="IRBadr" w:hAnsi="IRBadr" w:cs="IRBadr"/>
          <w:sz w:val="28"/>
          <w:szCs w:val="28"/>
          <w:rtl/>
        </w:rPr>
        <w:t>م و اعتبار مآمن دانشجویان و شکستن حریم انقلاب و خون شهدا جلوگیری کنیم.</w:t>
      </w:r>
    </w:p>
    <w:p w:rsidR="003673E8" w:rsidRPr="003673E8" w:rsidRDefault="003673E8" w:rsidP="007378EB">
      <w:pPr>
        <w:pStyle w:val="ListBullet"/>
        <w:numPr>
          <w:ilvl w:val="0"/>
          <w:numId w:val="0"/>
        </w:numPr>
        <w:ind w:left="360" w:hanging="360"/>
        <w:jc w:val="both"/>
        <w:rPr>
          <w:rFonts w:ascii="IRBadr" w:hAnsi="IRBadr" w:cs="IRBadr"/>
          <w:sz w:val="28"/>
          <w:szCs w:val="28"/>
          <w:rtl/>
        </w:rPr>
      </w:pPr>
      <w:r w:rsidRPr="003673E8">
        <w:rPr>
          <w:rFonts w:ascii="IRBadr" w:hAnsi="IRBadr" w:cs="IRBadr"/>
          <w:sz w:val="28"/>
          <w:szCs w:val="28"/>
          <w:rtl/>
        </w:rPr>
        <w:t>با اعتماد به اسلام و دل نبستن</w:t>
      </w:r>
      <w:r w:rsidR="00F74A6E">
        <w:rPr>
          <w:rFonts w:ascii="IRBadr" w:hAnsi="IRBadr" w:cs="IRBadr"/>
          <w:sz w:val="28"/>
          <w:szCs w:val="28"/>
          <w:rtl/>
        </w:rPr>
        <w:t xml:space="preserve"> </w:t>
      </w:r>
      <w:r w:rsidRPr="003673E8">
        <w:rPr>
          <w:rFonts w:ascii="IRBadr" w:hAnsi="IRBadr" w:cs="IRBadr"/>
          <w:sz w:val="28"/>
          <w:szCs w:val="28"/>
          <w:rtl/>
        </w:rPr>
        <w:t>به حرف</w:t>
      </w:r>
      <w:r w:rsidRPr="003673E8">
        <w:rPr>
          <w:rFonts w:ascii="IRBadr" w:hAnsi="IRBadr" w:cs="IRBadr"/>
          <w:sz w:val="28"/>
          <w:szCs w:val="28"/>
          <w:cs/>
        </w:rPr>
        <w:t>‎</w:t>
      </w:r>
      <w:r w:rsidRPr="003673E8">
        <w:rPr>
          <w:rFonts w:ascii="IRBadr" w:hAnsi="IRBadr" w:cs="IRBadr"/>
          <w:sz w:val="28"/>
          <w:szCs w:val="28"/>
          <w:rtl/>
        </w:rPr>
        <w:t xml:space="preserve">های خارجی‌ها وزیر پرچم اسلام و ولایت و رهبری باید به راه خود ادامه </w:t>
      </w:r>
      <w:r w:rsidRPr="003673E8">
        <w:rPr>
          <w:rFonts w:ascii="IRBadr" w:hAnsi="IRBadr" w:cs="IRBadr" w:hint="cs"/>
          <w:sz w:val="28"/>
          <w:szCs w:val="28"/>
          <w:rtl/>
        </w:rPr>
        <w:t>بدهیم.</w:t>
      </w:r>
    </w:p>
    <w:p w:rsidR="003673E8" w:rsidRPr="003673E8" w:rsidRDefault="003673E8" w:rsidP="007378EB">
      <w:pPr>
        <w:pStyle w:val="Heading1"/>
        <w:jc w:val="both"/>
        <w:rPr>
          <w:rtl/>
        </w:rPr>
      </w:pPr>
      <w:bookmarkStart w:id="19" w:name="_Toc430016938"/>
      <w:r w:rsidRPr="003673E8">
        <w:rPr>
          <w:rtl/>
        </w:rPr>
        <w:t>روز بهزیستی و روز تأم</w:t>
      </w:r>
      <w:r w:rsidRPr="003673E8">
        <w:rPr>
          <w:rFonts w:hint="cs"/>
          <w:rtl/>
        </w:rPr>
        <w:t>ی</w:t>
      </w:r>
      <w:r w:rsidRPr="003673E8">
        <w:rPr>
          <w:rFonts w:hint="eastAsia"/>
          <w:rtl/>
        </w:rPr>
        <w:t>ن</w:t>
      </w:r>
      <w:r w:rsidRPr="003673E8">
        <w:rPr>
          <w:rtl/>
        </w:rPr>
        <w:t xml:space="preserve"> اجتماعی</w:t>
      </w:r>
      <w:bookmarkEnd w:id="19"/>
    </w:p>
    <w:p w:rsidR="003673E8" w:rsidRPr="003673E8" w:rsidRDefault="003673E8" w:rsidP="007378EB">
      <w:pPr>
        <w:pStyle w:val="ListBullet"/>
        <w:numPr>
          <w:ilvl w:val="0"/>
          <w:numId w:val="0"/>
        </w:numPr>
        <w:tabs>
          <w:tab w:val="left" w:pos="5891"/>
        </w:tabs>
        <w:ind w:left="360" w:hanging="360"/>
        <w:jc w:val="both"/>
        <w:rPr>
          <w:rFonts w:ascii="IRBadr" w:hAnsi="IRBadr" w:cs="IRBadr"/>
          <w:sz w:val="28"/>
          <w:szCs w:val="28"/>
          <w:rtl/>
        </w:rPr>
      </w:pPr>
      <w:r w:rsidRPr="003673E8">
        <w:rPr>
          <w:rFonts w:ascii="IRBadr" w:hAnsi="IRBadr" w:cs="IRBadr" w:hint="cs"/>
          <w:sz w:val="28"/>
          <w:szCs w:val="28"/>
          <w:rtl/>
        </w:rPr>
        <w:t>روز</w:t>
      </w:r>
      <w:r w:rsidRPr="003673E8">
        <w:rPr>
          <w:rFonts w:ascii="IRBadr" w:hAnsi="IRBadr" w:cs="IRBadr"/>
          <w:sz w:val="28"/>
          <w:szCs w:val="28"/>
          <w:rtl/>
        </w:rPr>
        <w:t xml:space="preserve"> </w:t>
      </w:r>
      <w:r w:rsidRPr="003673E8">
        <w:rPr>
          <w:rFonts w:ascii="IRBadr" w:hAnsi="IRBadr" w:cs="IRBadr" w:hint="cs"/>
          <w:sz w:val="28"/>
          <w:szCs w:val="28"/>
          <w:rtl/>
        </w:rPr>
        <w:t>بهزیستی</w:t>
      </w:r>
      <w:r w:rsidRPr="003673E8">
        <w:rPr>
          <w:rFonts w:ascii="IRBadr" w:hAnsi="IRBadr" w:cs="IRBadr"/>
          <w:sz w:val="28"/>
          <w:szCs w:val="28"/>
          <w:rtl/>
        </w:rPr>
        <w:t xml:space="preserve"> </w:t>
      </w:r>
      <w:r w:rsidRPr="003673E8">
        <w:rPr>
          <w:rFonts w:ascii="IRBadr" w:hAnsi="IRBadr" w:cs="IRBadr" w:hint="cs"/>
          <w:sz w:val="28"/>
          <w:szCs w:val="28"/>
          <w:rtl/>
        </w:rPr>
        <w:t>و</w:t>
      </w:r>
      <w:r w:rsidRPr="003673E8">
        <w:rPr>
          <w:rFonts w:ascii="IRBadr" w:hAnsi="IRBadr" w:cs="IRBadr"/>
          <w:sz w:val="28"/>
          <w:szCs w:val="28"/>
          <w:rtl/>
        </w:rPr>
        <w:t xml:space="preserve"> </w:t>
      </w:r>
      <w:r w:rsidRPr="003673E8">
        <w:rPr>
          <w:rFonts w:ascii="IRBadr" w:hAnsi="IRBadr" w:cs="IRBadr" w:hint="cs"/>
          <w:sz w:val="28"/>
          <w:szCs w:val="28"/>
          <w:rtl/>
        </w:rPr>
        <w:t>روز</w:t>
      </w:r>
      <w:r w:rsidRPr="003673E8">
        <w:rPr>
          <w:rFonts w:ascii="IRBadr" w:hAnsi="IRBadr" w:cs="IRBadr"/>
          <w:sz w:val="28"/>
          <w:szCs w:val="28"/>
          <w:rtl/>
        </w:rPr>
        <w:t xml:space="preserve"> </w:t>
      </w:r>
      <w:r w:rsidRPr="003673E8">
        <w:rPr>
          <w:rFonts w:ascii="IRBadr" w:hAnsi="IRBadr" w:cs="IRBadr" w:hint="cs"/>
          <w:sz w:val="28"/>
          <w:szCs w:val="28"/>
          <w:rtl/>
        </w:rPr>
        <w:t>تأمین</w:t>
      </w:r>
      <w:r w:rsidRPr="003673E8">
        <w:rPr>
          <w:rFonts w:ascii="IRBadr" w:hAnsi="IRBadr" w:cs="IRBadr"/>
          <w:sz w:val="28"/>
          <w:szCs w:val="28"/>
          <w:rtl/>
        </w:rPr>
        <w:t xml:space="preserve"> </w:t>
      </w:r>
      <w:r w:rsidRPr="003673E8">
        <w:rPr>
          <w:rFonts w:ascii="IRBadr" w:hAnsi="IRBadr" w:cs="IRBadr" w:hint="cs"/>
          <w:sz w:val="28"/>
          <w:szCs w:val="28"/>
          <w:rtl/>
        </w:rPr>
        <w:t xml:space="preserve">اجتماعی </w:t>
      </w:r>
      <w:r w:rsidRPr="003673E8">
        <w:rPr>
          <w:rFonts w:ascii="IRBadr" w:hAnsi="IRBadr" w:cs="IRBadr"/>
          <w:sz w:val="28"/>
          <w:szCs w:val="28"/>
          <w:rtl/>
        </w:rPr>
        <w:t>را گرامی م</w:t>
      </w:r>
      <w:r w:rsidRPr="003673E8">
        <w:rPr>
          <w:rFonts w:ascii="IRBadr" w:hAnsi="IRBadr" w:cs="IRBadr" w:hint="cs"/>
          <w:sz w:val="28"/>
          <w:szCs w:val="28"/>
          <w:rtl/>
        </w:rPr>
        <w:t>ی‌داریم</w:t>
      </w:r>
      <w:r w:rsidRPr="003673E8">
        <w:rPr>
          <w:rFonts w:ascii="IRBadr" w:hAnsi="IRBadr" w:cs="IRBadr"/>
          <w:sz w:val="28"/>
          <w:szCs w:val="28"/>
          <w:rtl/>
        </w:rPr>
        <w:t xml:space="preserve"> و از همه‌ی کسانی که در بهزیستی به مردم خدمات خوب ارائه می‌دهد تشکر می‌کنیم.</w:t>
      </w:r>
      <w:r w:rsidR="00F74A6E">
        <w:rPr>
          <w:rFonts w:ascii="IRBadr" w:hAnsi="IRBadr" w:cs="IRBadr"/>
          <w:sz w:val="28"/>
          <w:szCs w:val="28"/>
          <w:rtl/>
        </w:rPr>
        <w:t xml:space="preserve"> طبق</w:t>
      </w:r>
      <w:r w:rsidRPr="003673E8">
        <w:rPr>
          <w:rFonts w:ascii="IRBadr" w:hAnsi="IRBadr" w:cs="IRBadr"/>
          <w:sz w:val="28"/>
          <w:szCs w:val="28"/>
          <w:rtl/>
        </w:rPr>
        <w:t xml:space="preserve"> آمار اعلام‌شده در کمیته امداد و بهزیستی</w:t>
      </w:r>
      <w:r w:rsidR="00F74A6E">
        <w:rPr>
          <w:rFonts w:ascii="IRBadr" w:hAnsi="IRBadr" w:cs="IRBadr"/>
          <w:sz w:val="28"/>
          <w:szCs w:val="28"/>
          <w:rtl/>
        </w:rPr>
        <w:t xml:space="preserve"> </w:t>
      </w:r>
      <w:r w:rsidRPr="003673E8">
        <w:rPr>
          <w:rFonts w:ascii="IRBadr" w:hAnsi="IRBadr" w:cs="IRBadr"/>
          <w:sz w:val="28"/>
          <w:szCs w:val="28"/>
          <w:rtl/>
        </w:rPr>
        <w:t>کارای مهم و پسندیده</w:t>
      </w:r>
      <w:r w:rsidR="00F74A6E">
        <w:rPr>
          <w:rFonts w:ascii="IRBadr" w:hAnsi="IRBadr" w:cs="IRBadr"/>
          <w:sz w:val="28"/>
          <w:szCs w:val="28"/>
          <w:rtl/>
        </w:rPr>
        <w:t xml:space="preserve"> </w:t>
      </w:r>
      <w:r w:rsidRPr="003673E8">
        <w:rPr>
          <w:rFonts w:ascii="IRBadr" w:hAnsi="IRBadr" w:cs="IRBadr"/>
          <w:sz w:val="28"/>
          <w:szCs w:val="28"/>
          <w:rtl/>
        </w:rPr>
        <w:t>برای مردم انجام‌شده است.</w:t>
      </w:r>
      <w:r w:rsidR="00F74A6E">
        <w:rPr>
          <w:rFonts w:ascii="IRBadr" w:hAnsi="IRBadr" w:cs="IRBadr"/>
          <w:sz w:val="28"/>
          <w:szCs w:val="28"/>
          <w:rtl/>
        </w:rPr>
        <w:t xml:space="preserve"> ازجمله</w:t>
      </w:r>
      <w:r w:rsidRPr="003673E8">
        <w:rPr>
          <w:rFonts w:ascii="IRBadr" w:hAnsi="IRBadr" w:cs="IRBadr"/>
          <w:sz w:val="28"/>
          <w:szCs w:val="28"/>
          <w:rtl/>
        </w:rPr>
        <w:t xml:space="preserve"> خدمات بهزیستی کمک به افراد معلول و ناتوان،</w:t>
      </w:r>
      <w:r w:rsidR="00F74A6E">
        <w:rPr>
          <w:rFonts w:ascii="IRBadr" w:hAnsi="IRBadr" w:cs="IRBadr"/>
          <w:sz w:val="28"/>
          <w:szCs w:val="28"/>
          <w:rtl/>
        </w:rPr>
        <w:t xml:space="preserve"> کمک</w:t>
      </w:r>
      <w:r w:rsidRPr="003673E8">
        <w:rPr>
          <w:rFonts w:ascii="IRBadr" w:hAnsi="IRBadr" w:cs="IRBadr"/>
          <w:sz w:val="28"/>
          <w:szCs w:val="28"/>
          <w:rtl/>
        </w:rPr>
        <w:t xml:space="preserve"> به فیزیوتراپی</w:t>
      </w:r>
      <w:r w:rsidR="00F74A6E">
        <w:rPr>
          <w:rFonts w:ascii="IRBadr" w:hAnsi="IRBadr" w:cs="IRBadr"/>
          <w:sz w:val="28"/>
          <w:szCs w:val="28"/>
          <w:rtl/>
        </w:rPr>
        <w:t xml:space="preserve"> </w:t>
      </w:r>
      <w:r w:rsidRPr="003673E8">
        <w:rPr>
          <w:rFonts w:ascii="IRBadr" w:hAnsi="IRBadr" w:cs="IRBadr"/>
          <w:sz w:val="28"/>
          <w:szCs w:val="28"/>
          <w:rtl/>
        </w:rPr>
        <w:t>این افراد</w:t>
      </w:r>
      <w:r w:rsidRPr="003673E8">
        <w:rPr>
          <w:rFonts w:ascii="IRBadr" w:hAnsi="IRBadr" w:cs="IRBadr" w:hint="cs"/>
          <w:sz w:val="28"/>
          <w:szCs w:val="28"/>
          <w:rtl/>
        </w:rPr>
        <w:t xml:space="preserve"> و </w:t>
      </w:r>
      <w:r w:rsidRPr="003673E8">
        <w:rPr>
          <w:rFonts w:ascii="IRBadr" w:hAnsi="IRBadr" w:cs="IRBadr"/>
          <w:sz w:val="28"/>
          <w:szCs w:val="28"/>
          <w:rtl/>
        </w:rPr>
        <w:t>مشاوره این‌ها و</w:t>
      </w:r>
      <w:r w:rsidR="00F74A6E">
        <w:rPr>
          <w:rFonts w:ascii="IRBadr" w:hAnsi="IRBadr" w:cs="IRBadr" w:hint="cs"/>
          <w:sz w:val="28"/>
          <w:szCs w:val="28"/>
          <w:rtl/>
        </w:rPr>
        <w:t xml:space="preserve"> </w:t>
      </w:r>
      <w:r w:rsidRPr="003673E8">
        <w:rPr>
          <w:rFonts w:ascii="IRBadr" w:hAnsi="IRBadr" w:cs="IRBadr"/>
          <w:sz w:val="28"/>
          <w:szCs w:val="28"/>
          <w:rtl/>
        </w:rPr>
        <w:t>دیگر</w:t>
      </w:r>
      <w:r w:rsidR="00F74A6E">
        <w:rPr>
          <w:rFonts w:ascii="IRBadr" w:hAnsi="IRBadr" w:cs="IRBadr" w:hint="cs"/>
          <w:sz w:val="28"/>
          <w:szCs w:val="28"/>
          <w:rtl/>
        </w:rPr>
        <w:t xml:space="preserve"> </w:t>
      </w:r>
      <w:r w:rsidRPr="003673E8">
        <w:rPr>
          <w:rFonts w:ascii="IRBadr" w:hAnsi="IRBadr" w:cs="IRBadr"/>
          <w:sz w:val="28"/>
          <w:szCs w:val="28"/>
          <w:rtl/>
        </w:rPr>
        <w:t>کارهای ارزشمند هست</w:t>
      </w:r>
      <w:r w:rsidRPr="003673E8">
        <w:rPr>
          <w:rFonts w:ascii="IRBadr" w:hAnsi="IRBadr" w:cs="IRBadr" w:hint="cs"/>
          <w:sz w:val="28"/>
          <w:szCs w:val="28"/>
          <w:rtl/>
        </w:rPr>
        <w:t xml:space="preserve"> که ا</w:t>
      </w:r>
      <w:r w:rsidRPr="003673E8">
        <w:rPr>
          <w:rFonts w:ascii="IRBadr" w:hAnsi="IRBadr" w:cs="IRBadr"/>
          <w:sz w:val="28"/>
          <w:szCs w:val="28"/>
          <w:rtl/>
        </w:rPr>
        <w:t>ز هم</w:t>
      </w:r>
      <w:r w:rsidRPr="003673E8">
        <w:rPr>
          <w:rFonts w:ascii="IRBadr" w:hAnsi="IRBadr" w:cs="IRBadr" w:hint="cs"/>
          <w:sz w:val="28"/>
          <w:szCs w:val="28"/>
          <w:rtl/>
        </w:rPr>
        <w:t>ین‌جا</w:t>
      </w:r>
      <w:r w:rsidRPr="003673E8">
        <w:rPr>
          <w:rFonts w:ascii="IRBadr" w:hAnsi="IRBadr" w:cs="IRBadr"/>
          <w:sz w:val="28"/>
          <w:szCs w:val="28"/>
          <w:rtl/>
        </w:rPr>
        <w:t xml:space="preserve"> از تمام این افراد تشکر م</w:t>
      </w:r>
      <w:r w:rsidRPr="003673E8">
        <w:rPr>
          <w:rFonts w:ascii="IRBadr" w:hAnsi="IRBadr" w:cs="IRBadr" w:hint="cs"/>
          <w:sz w:val="28"/>
          <w:szCs w:val="28"/>
          <w:rtl/>
        </w:rPr>
        <w:t>ی‌کنیم</w:t>
      </w:r>
      <w:r w:rsidRPr="003673E8">
        <w:rPr>
          <w:rFonts w:ascii="IRBadr" w:hAnsi="IRBadr" w:cs="IRBadr"/>
          <w:sz w:val="28"/>
          <w:szCs w:val="28"/>
          <w:rtl/>
        </w:rPr>
        <w:t xml:space="preserve"> و برا</w:t>
      </w:r>
      <w:r w:rsidRPr="003673E8">
        <w:rPr>
          <w:rFonts w:ascii="IRBadr" w:hAnsi="IRBadr" w:cs="IRBadr" w:hint="cs"/>
          <w:sz w:val="28"/>
          <w:szCs w:val="28"/>
          <w:rtl/>
        </w:rPr>
        <w:t>یشان</w:t>
      </w:r>
      <w:r w:rsidRPr="003673E8">
        <w:rPr>
          <w:rFonts w:ascii="IRBadr" w:hAnsi="IRBadr" w:cs="IRBadr"/>
          <w:sz w:val="28"/>
          <w:szCs w:val="28"/>
          <w:rtl/>
        </w:rPr>
        <w:t xml:space="preserve"> اجر الهی خواهانیم ام</w:t>
      </w:r>
      <w:r w:rsidRPr="003673E8">
        <w:rPr>
          <w:rFonts w:ascii="IRBadr" w:hAnsi="IRBadr" w:cs="IRBadr" w:hint="cs"/>
          <w:sz w:val="28"/>
          <w:szCs w:val="28"/>
          <w:rtl/>
        </w:rPr>
        <w:t>یدواریم</w:t>
      </w:r>
      <w:r w:rsidRPr="003673E8">
        <w:rPr>
          <w:rFonts w:ascii="IRBadr" w:hAnsi="IRBadr" w:cs="IRBadr"/>
          <w:sz w:val="28"/>
          <w:szCs w:val="28"/>
          <w:rtl/>
        </w:rPr>
        <w:t xml:space="preserve"> که رضایت مردم را بتوانند جلب کنند.</w:t>
      </w:r>
    </w:p>
    <w:p w:rsidR="003673E8" w:rsidRPr="003673E8" w:rsidRDefault="003673E8" w:rsidP="007378EB">
      <w:pPr>
        <w:pStyle w:val="Heading1"/>
        <w:jc w:val="both"/>
        <w:rPr>
          <w:rtl/>
        </w:rPr>
      </w:pPr>
      <w:bookmarkStart w:id="20" w:name="_Toc429230098"/>
      <w:bookmarkStart w:id="21" w:name="_Toc430016939"/>
      <w:r w:rsidRPr="003673E8">
        <w:rPr>
          <w:rtl/>
        </w:rPr>
        <w:t>روز نیروی انتظامی</w:t>
      </w:r>
      <w:bookmarkEnd w:id="20"/>
      <w:bookmarkEnd w:id="21"/>
    </w:p>
    <w:p w:rsidR="003673E8" w:rsidRPr="003673E8" w:rsidRDefault="003673E8" w:rsidP="007378EB">
      <w:pPr>
        <w:pStyle w:val="ListBullet"/>
        <w:numPr>
          <w:ilvl w:val="0"/>
          <w:numId w:val="0"/>
        </w:numPr>
        <w:tabs>
          <w:tab w:val="left" w:pos="5891"/>
        </w:tabs>
        <w:ind w:left="360" w:hanging="360"/>
        <w:jc w:val="both"/>
        <w:rPr>
          <w:rFonts w:ascii="IRBadr" w:hAnsi="IRBadr" w:cs="IRBadr"/>
          <w:sz w:val="28"/>
          <w:szCs w:val="28"/>
          <w:rtl/>
        </w:rPr>
      </w:pPr>
      <w:r w:rsidRPr="003673E8">
        <w:rPr>
          <w:rFonts w:ascii="IRBadr" w:hAnsi="IRBadr" w:cs="IRBadr"/>
          <w:sz w:val="28"/>
          <w:szCs w:val="28"/>
          <w:rtl/>
        </w:rPr>
        <w:t>این هفته را به تمام کسانی که شبانه‌روز تلاش م</w:t>
      </w:r>
      <w:r w:rsidRPr="003673E8">
        <w:rPr>
          <w:rFonts w:ascii="IRBadr" w:hAnsi="IRBadr" w:cs="IRBadr" w:hint="cs"/>
          <w:sz w:val="28"/>
          <w:szCs w:val="28"/>
          <w:rtl/>
        </w:rPr>
        <w:t>ی‌کنند</w:t>
      </w:r>
      <w:r w:rsidRPr="003673E8">
        <w:rPr>
          <w:rFonts w:ascii="IRBadr" w:hAnsi="IRBadr" w:cs="IRBadr"/>
          <w:sz w:val="28"/>
          <w:szCs w:val="28"/>
          <w:rtl/>
        </w:rPr>
        <w:t xml:space="preserve"> و اقدامات ارزشمند</w:t>
      </w:r>
      <w:r w:rsidRPr="003673E8">
        <w:rPr>
          <w:rFonts w:ascii="IRBadr" w:hAnsi="IRBadr" w:cs="IRBadr" w:hint="cs"/>
          <w:sz w:val="28"/>
          <w:szCs w:val="28"/>
          <w:rtl/>
        </w:rPr>
        <w:t xml:space="preserve"> </w:t>
      </w:r>
      <w:r w:rsidRPr="003673E8">
        <w:rPr>
          <w:rFonts w:ascii="IRBadr" w:hAnsi="IRBadr" w:cs="IRBadr"/>
          <w:sz w:val="28"/>
          <w:szCs w:val="28"/>
          <w:rtl/>
        </w:rPr>
        <w:t>و</w:t>
      </w:r>
      <w:r w:rsidRPr="003673E8">
        <w:rPr>
          <w:rFonts w:ascii="IRBadr" w:hAnsi="IRBadr" w:cs="IRBadr" w:hint="cs"/>
          <w:sz w:val="28"/>
          <w:szCs w:val="28"/>
          <w:rtl/>
        </w:rPr>
        <w:t xml:space="preserve"> </w:t>
      </w:r>
      <w:r w:rsidRPr="003673E8">
        <w:rPr>
          <w:rFonts w:ascii="IRBadr" w:hAnsi="IRBadr" w:cs="IRBadr"/>
          <w:sz w:val="28"/>
          <w:szCs w:val="28"/>
          <w:rtl/>
        </w:rPr>
        <w:t>موفق انجام می‌دهند</w:t>
      </w:r>
      <w:r w:rsidRPr="003673E8">
        <w:rPr>
          <w:rFonts w:ascii="IRBadr" w:hAnsi="IRBadr" w:cs="IRBadr" w:hint="cs"/>
          <w:sz w:val="28"/>
          <w:szCs w:val="28"/>
          <w:rtl/>
        </w:rPr>
        <w:t xml:space="preserve"> </w:t>
      </w:r>
      <w:r w:rsidRPr="003673E8">
        <w:rPr>
          <w:rFonts w:ascii="IRBadr" w:hAnsi="IRBadr" w:cs="IRBadr"/>
          <w:sz w:val="28"/>
          <w:szCs w:val="28"/>
          <w:rtl/>
        </w:rPr>
        <w:t>تبریک عرض می‌کنیم.</w:t>
      </w:r>
    </w:p>
    <w:p w:rsidR="003673E8" w:rsidRPr="003673E8" w:rsidRDefault="003673E8" w:rsidP="007378EB">
      <w:pPr>
        <w:pStyle w:val="Heading1"/>
        <w:jc w:val="both"/>
        <w:rPr>
          <w:rtl/>
        </w:rPr>
      </w:pPr>
      <w:bookmarkStart w:id="22" w:name="_Toc430016940"/>
      <w:r w:rsidRPr="003673E8">
        <w:rPr>
          <w:rtl/>
        </w:rPr>
        <w:lastRenderedPageBreak/>
        <w:t>وظایف نیروی انتظامی</w:t>
      </w:r>
      <w:bookmarkEnd w:id="22"/>
    </w:p>
    <w:p w:rsidR="003673E8" w:rsidRPr="003673E8" w:rsidRDefault="003673E8" w:rsidP="007378EB">
      <w:pPr>
        <w:pStyle w:val="ListBullet"/>
        <w:numPr>
          <w:ilvl w:val="0"/>
          <w:numId w:val="0"/>
        </w:numPr>
        <w:tabs>
          <w:tab w:val="left" w:pos="5891"/>
        </w:tabs>
        <w:ind w:left="360" w:hanging="360"/>
        <w:jc w:val="both"/>
        <w:rPr>
          <w:rFonts w:ascii="IRBadr" w:hAnsi="IRBadr" w:cs="IRBadr"/>
          <w:sz w:val="28"/>
          <w:szCs w:val="28"/>
          <w:rtl/>
        </w:rPr>
      </w:pPr>
      <w:r w:rsidRPr="003673E8">
        <w:rPr>
          <w:rFonts w:ascii="IRBadr" w:hAnsi="IRBadr" w:cs="IRBadr"/>
          <w:sz w:val="28"/>
          <w:szCs w:val="28"/>
          <w:rtl/>
        </w:rPr>
        <w:t>در مبارزه‌ی با مفاسد و اعتیاد وظایف سنگین دارند که باید با دقت و احتیاط انجام دهند</w:t>
      </w:r>
    </w:p>
    <w:p w:rsidR="003673E8" w:rsidRPr="003673E8" w:rsidRDefault="003673E8" w:rsidP="007378EB">
      <w:pPr>
        <w:pStyle w:val="ListBullet"/>
        <w:numPr>
          <w:ilvl w:val="0"/>
          <w:numId w:val="0"/>
        </w:numPr>
        <w:tabs>
          <w:tab w:val="left" w:pos="5891"/>
        </w:tabs>
        <w:ind w:left="360" w:hanging="360"/>
        <w:jc w:val="both"/>
        <w:rPr>
          <w:rFonts w:ascii="IRBadr" w:hAnsi="IRBadr" w:cs="IRBadr"/>
          <w:sz w:val="28"/>
          <w:szCs w:val="28"/>
          <w:rtl/>
        </w:rPr>
      </w:pPr>
      <w:r w:rsidRPr="003673E8">
        <w:rPr>
          <w:rFonts w:ascii="IRBadr" w:hAnsi="IRBadr" w:cs="IRBadr"/>
          <w:sz w:val="28"/>
          <w:szCs w:val="28"/>
          <w:rtl/>
        </w:rPr>
        <w:t>در دعوا</w:t>
      </w:r>
      <w:r w:rsidRPr="003673E8">
        <w:rPr>
          <w:rFonts w:ascii="IRBadr" w:hAnsi="IRBadr" w:cs="IRBadr" w:hint="cs"/>
          <w:sz w:val="28"/>
          <w:szCs w:val="28"/>
          <w:rtl/>
        </w:rPr>
        <w:t>ی</w:t>
      </w:r>
      <w:r w:rsidRPr="003673E8">
        <w:rPr>
          <w:rFonts w:ascii="IRBadr" w:hAnsi="IRBadr" w:cs="IRBadr"/>
          <w:sz w:val="28"/>
          <w:szCs w:val="28"/>
          <w:rtl/>
        </w:rPr>
        <w:t xml:space="preserve"> و اختلاف‌ها</w:t>
      </w:r>
      <w:r w:rsidRPr="003673E8">
        <w:rPr>
          <w:rFonts w:ascii="IRBadr" w:hAnsi="IRBadr" w:cs="IRBadr" w:hint="cs"/>
          <w:sz w:val="28"/>
          <w:szCs w:val="28"/>
          <w:rtl/>
        </w:rPr>
        <w:t>ی</w:t>
      </w:r>
      <w:r w:rsidRPr="003673E8">
        <w:rPr>
          <w:rFonts w:ascii="IRBadr" w:hAnsi="IRBadr" w:cs="IRBadr"/>
          <w:sz w:val="28"/>
          <w:szCs w:val="28"/>
          <w:rtl/>
        </w:rPr>
        <w:t xml:space="preserve"> مختلف باید به مسئله اخلاق و پاسخ‌گو</w:t>
      </w:r>
      <w:r w:rsidRPr="003673E8">
        <w:rPr>
          <w:rFonts w:ascii="IRBadr" w:hAnsi="IRBadr" w:cs="IRBadr" w:hint="cs"/>
          <w:sz w:val="28"/>
          <w:szCs w:val="28"/>
          <w:rtl/>
        </w:rPr>
        <w:t>یی</w:t>
      </w:r>
      <w:r w:rsidRPr="003673E8">
        <w:rPr>
          <w:rFonts w:ascii="IRBadr" w:hAnsi="IRBadr" w:cs="IRBadr"/>
          <w:sz w:val="28"/>
          <w:szCs w:val="28"/>
          <w:rtl/>
        </w:rPr>
        <w:t xml:space="preserve"> درست به مردم</w:t>
      </w:r>
      <w:r w:rsidR="00F74A6E">
        <w:rPr>
          <w:rFonts w:ascii="IRBadr" w:hAnsi="IRBadr" w:cs="IRBadr"/>
          <w:sz w:val="28"/>
          <w:szCs w:val="28"/>
          <w:rtl/>
        </w:rPr>
        <w:t xml:space="preserve"> </w:t>
      </w:r>
      <w:r w:rsidRPr="003673E8">
        <w:rPr>
          <w:rFonts w:ascii="IRBadr" w:hAnsi="IRBadr" w:cs="IRBadr"/>
          <w:sz w:val="28"/>
          <w:szCs w:val="28"/>
          <w:rtl/>
        </w:rPr>
        <w:t>نهایت دقت</w:t>
      </w:r>
      <w:r w:rsidR="00F74A6E">
        <w:rPr>
          <w:rFonts w:ascii="IRBadr" w:hAnsi="IRBadr" w:cs="IRBadr"/>
          <w:sz w:val="28"/>
          <w:szCs w:val="28"/>
          <w:rtl/>
        </w:rPr>
        <w:t xml:space="preserve"> </w:t>
      </w:r>
      <w:r w:rsidRPr="003673E8">
        <w:rPr>
          <w:rFonts w:ascii="IRBadr" w:hAnsi="IRBadr" w:cs="IRBadr"/>
          <w:sz w:val="28"/>
          <w:szCs w:val="28"/>
          <w:rtl/>
        </w:rPr>
        <w:t>بشود.</w:t>
      </w:r>
    </w:p>
    <w:p w:rsidR="003673E8" w:rsidRPr="003673E8" w:rsidRDefault="003673E8" w:rsidP="007378EB">
      <w:pPr>
        <w:pStyle w:val="Heading1"/>
        <w:jc w:val="both"/>
        <w:rPr>
          <w:rtl/>
        </w:rPr>
      </w:pPr>
      <w:bookmarkStart w:id="23" w:name="_Toc430016941"/>
      <w:r w:rsidRPr="003673E8">
        <w:rPr>
          <w:rtl/>
        </w:rPr>
        <w:t xml:space="preserve">رحلت فرزند آیت‌الله </w:t>
      </w:r>
      <w:r w:rsidR="00F74A6E">
        <w:rPr>
          <w:rtl/>
        </w:rPr>
        <w:t>حائر</w:t>
      </w:r>
      <w:r w:rsidR="00F74A6E">
        <w:rPr>
          <w:rFonts w:hint="cs"/>
          <w:rtl/>
        </w:rPr>
        <w:t>ی</w:t>
      </w:r>
      <w:r w:rsidR="00F74A6E">
        <w:rPr>
          <w:rtl/>
        </w:rPr>
        <w:t xml:space="preserve"> (</w:t>
      </w:r>
      <w:r w:rsidRPr="003673E8">
        <w:rPr>
          <w:rtl/>
        </w:rPr>
        <w:t>ره)</w:t>
      </w:r>
      <w:bookmarkEnd w:id="23"/>
    </w:p>
    <w:p w:rsidR="003673E8" w:rsidRPr="003673E8" w:rsidRDefault="003673E8" w:rsidP="007378EB">
      <w:pPr>
        <w:pStyle w:val="ListBullet"/>
        <w:numPr>
          <w:ilvl w:val="0"/>
          <w:numId w:val="0"/>
        </w:numPr>
        <w:tabs>
          <w:tab w:val="left" w:pos="5891"/>
        </w:tabs>
        <w:ind w:left="360" w:hanging="360"/>
        <w:jc w:val="both"/>
        <w:rPr>
          <w:rFonts w:ascii="IRBadr" w:hAnsi="IRBadr" w:cs="IRBadr"/>
          <w:sz w:val="28"/>
          <w:szCs w:val="28"/>
          <w:rtl/>
        </w:rPr>
      </w:pPr>
      <w:r w:rsidRPr="003673E8">
        <w:rPr>
          <w:rFonts w:ascii="IRBadr" w:hAnsi="IRBadr" w:cs="IRBadr"/>
          <w:sz w:val="28"/>
          <w:szCs w:val="28"/>
          <w:rtl/>
        </w:rPr>
        <w:t>دومین فرزند آیت‌الله حائری مؤسس حوزه علمیه مهدی حائری داعی حق را لبیک گفتند و قبل از آن برادر بزرگ ا</w:t>
      </w:r>
      <w:r w:rsidRPr="003673E8">
        <w:rPr>
          <w:rFonts w:ascii="IRBadr" w:hAnsi="IRBadr" w:cs="IRBadr" w:hint="cs"/>
          <w:sz w:val="28"/>
          <w:szCs w:val="28"/>
          <w:rtl/>
        </w:rPr>
        <w:t>یشان</w:t>
      </w:r>
      <w:r w:rsidRPr="003673E8">
        <w:rPr>
          <w:rFonts w:ascii="IRBadr" w:hAnsi="IRBadr" w:cs="IRBadr"/>
          <w:sz w:val="28"/>
          <w:szCs w:val="28"/>
          <w:rtl/>
        </w:rPr>
        <w:t xml:space="preserve"> آیت‌الله علامه حائری</w:t>
      </w:r>
      <w:r w:rsidR="00F74A6E">
        <w:rPr>
          <w:rFonts w:ascii="IRBadr" w:hAnsi="IRBadr" w:cs="IRBadr"/>
          <w:sz w:val="28"/>
          <w:szCs w:val="28"/>
          <w:rtl/>
        </w:rPr>
        <w:t xml:space="preserve"> </w:t>
      </w:r>
      <w:r w:rsidRPr="003673E8">
        <w:rPr>
          <w:rFonts w:ascii="IRBadr" w:hAnsi="IRBadr" w:cs="IRBadr"/>
          <w:sz w:val="28"/>
          <w:szCs w:val="28"/>
          <w:rtl/>
        </w:rPr>
        <w:t>که ایشان از فیلسوفان و عالمان بزرگی بودند که از زمان مرحوم</w:t>
      </w:r>
      <w:r w:rsidR="00F74A6E">
        <w:rPr>
          <w:rFonts w:ascii="IRBadr" w:hAnsi="IRBadr" w:cs="IRBadr"/>
          <w:sz w:val="28"/>
          <w:szCs w:val="28"/>
          <w:rtl/>
        </w:rPr>
        <w:t xml:space="preserve"> </w:t>
      </w:r>
      <w:r w:rsidRPr="003673E8">
        <w:rPr>
          <w:rFonts w:ascii="IRBadr" w:hAnsi="IRBadr" w:cs="IRBadr"/>
          <w:sz w:val="28"/>
          <w:szCs w:val="28"/>
          <w:rtl/>
        </w:rPr>
        <w:t>حضرت آیت‌الله بروجردی کارهای ارزشمندی به عالم علم و فلسفه</w:t>
      </w:r>
      <w:r w:rsidR="00F74A6E">
        <w:rPr>
          <w:rFonts w:ascii="IRBadr" w:hAnsi="IRBadr" w:cs="IRBadr"/>
          <w:sz w:val="28"/>
          <w:szCs w:val="28"/>
          <w:rtl/>
        </w:rPr>
        <w:t xml:space="preserve"> </w:t>
      </w:r>
      <w:r w:rsidRPr="003673E8">
        <w:rPr>
          <w:rFonts w:ascii="IRBadr" w:hAnsi="IRBadr" w:cs="IRBadr"/>
          <w:sz w:val="28"/>
          <w:szCs w:val="28"/>
          <w:rtl/>
        </w:rPr>
        <w:t>انجام دادند ارتحال مهدی حائری را به شهروندان عزیز و به بستگان و عالمان وابسته‌ی آن خانواده تسلیت عرض می‌کنیم.</w:t>
      </w:r>
    </w:p>
    <w:p w:rsidR="003673E8" w:rsidRPr="003673E8" w:rsidRDefault="003673E8" w:rsidP="007378EB">
      <w:pPr>
        <w:pStyle w:val="Heading1"/>
        <w:jc w:val="both"/>
        <w:rPr>
          <w:rtl/>
        </w:rPr>
      </w:pPr>
      <w:bookmarkStart w:id="24" w:name="_Toc430016942"/>
      <w:r w:rsidRPr="003673E8">
        <w:rPr>
          <w:rtl/>
        </w:rPr>
        <w:t>دعای انتهایی</w:t>
      </w:r>
      <w:bookmarkEnd w:id="24"/>
    </w:p>
    <w:p w:rsidR="003673E8" w:rsidRPr="003673E8" w:rsidRDefault="003673E8" w:rsidP="007378EB">
      <w:pPr>
        <w:pStyle w:val="ListBullet"/>
        <w:numPr>
          <w:ilvl w:val="0"/>
          <w:numId w:val="0"/>
        </w:numPr>
        <w:ind w:left="360" w:hanging="360"/>
        <w:jc w:val="both"/>
        <w:rPr>
          <w:rFonts w:ascii="IRBadr" w:hAnsi="IRBadr" w:cs="IRBadr"/>
          <w:b/>
          <w:bCs/>
          <w:sz w:val="28"/>
          <w:szCs w:val="28"/>
          <w:rtl/>
        </w:rPr>
      </w:pPr>
      <w:r w:rsidRPr="003673E8">
        <w:rPr>
          <w:rFonts w:ascii="IRBadr" w:hAnsi="IRBadr" w:cs="IRBadr"/>
          <w:b/>
          <w:bCs/>
          <w:sz w:val="28"/>
          <w:szCs w:val="28"/>
          <w:rtl/>
        </w:rPr>
        <w:t>«نسئلک اللهم و ندعوک باسمک العظیم الاعظم الأعزّ الأجلّ الاکرم یا الله... یا ارحم الرحمین. اللهم ارزقنی توفیق الطاعة و بعدالمعصیة و صدق النیّة و عرفان الحرمة؛ اللهم انصر الاسلام و اهله و اخذل الکفر واهله»</w:t>
      </w:r>
    </w:p>
    <w:p w:rsidR="003673E8" w:rsidRPr="003673E8" w:rsidRDefault="003673E8" w:rsidP="007378EB">
      <w:pPr>
        <w:pStyle w:val="ListBullet"/>
        <w:numPr>
          <w:ilvl w:val="0"/>
          <w:numId w:val="0"/>
        </w:numPr>
        <w:tabs>
          <w:tab w:val="left" w:pos="5891"/>
        </w:tabs>
        <w:ind w:left="360" w:hanging="360"/>
        <w:jc w:val="both"/>
        <w:rPr>
          <w:rFonts w:ascii="IRBadr" w:hAnsi="IRBadr" w:cs="IRBadr"/>
          <w:sz w:val="28"/>
          <w:szCs w:val="28"/>
          <w:rtl/>
        </w:rPr>
      </w:pPr>
    </w:p>
    <w:p w:rsidR="003673E8" w:rsidRPr="003673E8" w:rsidRDefault="003673E8" w:rsidP="007378EB">
      <w:pPr>
        <w:pStyle w:val="ListBullet"/>
        <w:numPr>
          <w:ilvl w:val="0"/>
          <w:numId w:val="0"/>
        </w:numPr>
        <w:tabs>
          <w:tab w:val="left" w:pos="5891"/>
        </w:tabs>
        <w:ind w:left="360" w:hanging="360"/>
        <w:jc w:val="both"/>
        <w:rPr>
          <w:rFonts w:ascii="IRBadr" w:hAnsi="IRBadr" w:cs="IRBadr"/>
          <w:sz w:val="28"/>
          <w:szCs w:val="28"/>
          <w:rtl/>
        </w:rPr>
      </w:pPr>
    </w:p>
    <w:p w:rsidR="003673E8" w:rsidRPr="003673E8" w:rsidRDefault="003673E8" w:rsidP="007378EB">
      <w:pPr>
        <w:pStyle w:val="ListBullet"/>
        <w:numPr>
          <w:ilvl w:val="0"/>
          <w:numId w:val="0"/>
        </w:numPr>
        <w:tabs>
          <w:tab w:val="left" w:pos="5891"/>
        </w:tabs>
        <w:ind w:left="360" w:hanging="360"/>
        <w:jc w:val="both"/>
        <w:rPr>
          <w:rFonts w:ascii="IRBadr" w:hAnsi="IRBadr" w:cs="IRBadr"/>
          <w:sz w:val="28"/>
          <w:szCs w:val="28"/>
          <w:rtl/>
        </w:rPr>
      </w:pPr>
    </w:p>
    <w:p w:rsidR="00A215EE" w:rsidRPr="003673E8" w:rsidRDefault="00A215EE" w:rsidP="007378EB">
      <w:pPr>
        <w:jc w:val="both"/>
        <w:rPr>
          <w:sz w:val="28"/>
          <w:szCs w:val="28"/>
        </w:rPr>
      </w:pPr>
    </w:p>
    <w:sectPr w:rsidR="00A215EE" w:rsidRPr="003673E8"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21" w:rsidRDefault="00405221" w:rsidP="000D5800">
      <w:r>
        <w:separator/>
      </w:r>
    </w:p>
  </w:endnote>
  <w:endnote w:type="continuationSeparator" w:id="0">
    <w:p w:rsidR="00405221" w:rsidRDefault="0040522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0A" w:rsidRDefault="00674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2D3AEA" w:rsidRDefault="002D3AEA" w:rsidP="007B0062">
        <w:pPr>
          <w:pStyle w:val="Footer"/>
          <w:jc w:val="center"/>
        </w:pPr>
        <w:r>
          <w:fldChar w:fldCharType="begin"/>
        </w:r>
        <w:r>
          <w:instrText xml:space="preserve"> PAGE   \* MERGEFORMAT </w:instrText>
        </w:r>
        <w:r>
          <w:fldChar w:fldCharType="separate"/>
        </w:r>
        <w:r w:rsidR="00873092">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0A" w:rsidRDefault="00674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21" w:rsidRDefault="00405221" w:rsidP="00417158">
      <w:pPr>
        <w:bidi/>
      </w:pPr>
      <w:r>
        <w:separator/>
      </w:r>
    </w:p>
  </w:footnote>
  <w:footnote w:type="continuationSeparator" w:id="0">
    <w:p w:rsidR="00405221" w:rsidRDefault="00405221" w:rsidP="000D5800">
      <w:r>
        <w:continuationSeparator/>
      </w:r>
    </w:p>
  </w:footnote>
  <w:footnote w:id="1">
    <w:p w:rsidR="004449C3" w:rsidRPr="006D2388" w:rsidRDefault="004449C3" w:rsidP="004449C3">
      <w:pPr>
        <w:pStyle w:val="FootnoteText"/>
        <w:bidi/>
        <w:jc w:val="both"/>
        <w:rPr>
          <w:rFonts w:ascii="IRBadr" w:hAnsi="IRBadr" w:cs="IRBadr"/>
          <w:b/>
          <w:rtl/>
        </w:rPr>
      </w:pPr>
      <w:r w:rsidRPr="006D2388">
        <w:rPr>
          <w:rStyle w:val="FootnoteReference"/>
          <w:rFonts w:ascii="IRBadr" w:eastAsia="2  Lotus" w:hAnsi="IRBadr" w:cs="IRBadr"/>
          <w:b/>
        </w:rPr>
        <w:footnoteRef/>
      </w:r>
      <w:r w:rsidRPr="006D2388">
        <w:rPr>
          <w:rFonts w:ascii="IRBadr" w:hAnsi="IRBadr" w:cs="IRBadr"/>
          <w:b/>
          <w:rtl/>
        </w:rPr>
        <w:t xml:space="preserve">. </w:t>
      </w:r>
      <w:r w:rsidRPr="006D2388">
        <w:rPr>
          <w:rFonts w:ascii="IRBadr" w:hAnsi="IRBadr" w:cs="IRBadr" w:hint="cs"/>
          <w:b/>
          <w:rtl/>
        </w:rPr>
        <w:t xml:space="preserve">سوره </w:t>
      </w:r>
      <w:r w:rsidRPr="006D2388">
        <w:rPr>
          <w:rFonts w:ascii="IRBadr" w:hAnsi="IRBadr" w:cs="IRBadr"/>
          <w:b/>
          <w:rtl/>
        </w:rPr>
        <w:t>اعراف</w:t>
      </w:r>
      <w:r w:rsidRPr="006D2388">
        <w:rPr>
          <w:rFonts w:ascii="IRBadr" w:hAnsi="IRBadr" w:cs="IRBadr" w:hint="cs"/>
          <w:b/>
          <w:rtl/>
        </w:rPr>
        <w:t>،</w:t>
      </w:r>
      <w:r w:rsidRPr="006D2388">
        <w:rPr>
          <w:rFonts w:ascii="IRBadr" w:hAnsi="IRBadr" w:cs="IRBadr"/>
          <w:b/>
          <w:rtl/>
        </w:rPr>
        <w:t xml:space="preserve"> </w:t>
      </w:r>
      <w:r w:rsidRPr="006D2388">
        <w:rPr>
          <w:rFonts w:ascii="IRBadr" w:hAnsi="IRBadr" w:cs="IRBadr" w:hint="cs"/>
          <w:b/>
          <w:rtl/>
        </w:rPr>
        <w:t xml:space="preserve">آیه </w:t>
      </w:r>
      <w:r w:rsidRPr="006D2388">
        <w:rPr>
          <w:rFonts w:ascii="IRBadr" w:hAnsi="IRBadr" w:cs="IRBadr"/>
          <w:b/>
          <w:rtl/>
        </w:rPr>
        <w:t>43.</w:t>
      </w:r>
    </w:p>
  </w:footnote>
  <w:footnote w:id="2">
    <w:p w:rsidR="003673E8" w:rsidRDefault="003673E8" w:rsidP="003673E8">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w:t>
      </w:r>
      <w:r w:rsidR="00F74A6E">
        <w:rPr>
          <w:rFonts w:ascii="IRBadr" w:hAnsi="IRBadr" w:cs="IRBadr"/>
          <w:sz w:val="22"/>
          <w:szCs w:val="22"/>
          <w:rtl/>
        </w:rPr>
        <w:t>آ</w:t>
      </w:r>
      <w:r w:rsidR="00F74A6E">
        <w:rPr>
          <w:rFonts w:ascii="IRBadr" w:hAnsi="IRBadr" w:cs="IRBadr" w:hint="cs"/>
          <w:sz w:val="22"/>
          <w:szCs w:val="22"/>
          <w:rtl/>
        </w:rPr>
        <w:t>ی</w:t>
      </w:r>
      <w:r w:rsidR="00F74A6E">
        <w:rPr>
          <w:rFonts w:ascii="IRBadr" w:hAnsi="IRBadr" w:cs="IRBadr" w:hint="eastAsia"/>
          <w:sz w:val="22"/>
          <w:szCs w:val="22"/>
          <w:rtl/>
        </w:rPr>
        <w:t>ه</w:t>
      </w:r>
      <w:r w:rsidR="00F74A6E">
        <w:rPr>
          <w:rFonts w:ascii="IRBadr" w:hAnsi="IRBadr" w:cs="IRBadr"/>
          <w:sz w:val="22"/>
          <w:szCs w:val="22"/>
          <w:rtl/>
        </w:rPr>
        <w:t xml:space="preserve"> 18</w:t>
      </w:r>
      <w:r>
        <w:rPr>
          <w:rStyle w:val="FootnoteReference"/>
          <w:rFonts w:eastAsia="2  Lotus"/>
        </w:rPr>
        <w:footnoteRef/>
      </w:r>
    </w:p>
  </w:footnote>
  <w:footnote w:id="3">
    <w:p w:rsidR="003673E8" w:rsidRPr="004449C3" w:rsidRDefault="003673E8" w:rsidP="003673E8">
      <w:pPr>
        <w:pStyle w:val="FootnoteText"/>
        <w:bidi/>
        <w:rPr>
          <w:rFonts w:ascii="IRBadr" w:hAnsi="IRBadr" w:cs="IRBadr"/>
          <w:rtl/>
        </w:rPr>
      </w:pPr>
      <w:r w:rsidRPr="004449C3">
        <w:rPr>
          <w:rStyle w:val="FootnoteReference"/>
          <w:rFonts w:ascii="IRBadr" w:hAnsi="IRBadr" w:cs="IRBadr"/>
        </w:rPr>
        <w:footnoteRef/>
      </w:r>
      <w:r w:rsidR="004449C3">
        <w:rPr>
          <w:rFonts w:ascii="IRBadr" w:hAnsi="IRBadr" w:cs="IRBadr" w:hint="cs"/>
          <w:rtl/>
        </w:rPr>
        <w:t>.</w:t>
      </w:r>
      <w:r w:rsidR="00F74A6E">
        <w:rPr>
          <w:rFonts w:ascii="IRBadr" w:hAnsi="IRBadr" w:cs="IRBadr"/>
          <w:rtl/>
        </w:rPr>
        <w:t xml:space="preserve"> غررالحکم</w:t>
      </w:r>
      <w:r w:rsidRPr="004449C3">
        <w:rPr>
          <w:rFonts w:ascii="IRBadr" w:hAnsi="IRBadr" w:cs="IRBadr"/>
          <w:rtl/>
        </w:rPr>
        <w:t>، ص 40</w:t>
      </w:r>
    </w:p>
  </w:footnote>
  <w:footnote w:id="4">
    <w:p w:rsidR="003673E8" w:rsidRPr="004449C3" w:rsidRDefault="003673E8" w:rsidP="003673E8">
      <w:pPr>
        <w:pStyle w:val="FootnoteText"/>
        <w:bidi/>
        <w:rPr>
          <w:rFonts w:ascii="IRBadr" w:hAnsi="IRBadr" w:cs="IRBadr"/>
          <w:rtl/>
        </w:rPr>
      </w:pPr>
      <w:r w:rsidRPr="004449C3">
        <w:rPr>
          <w:rStyle w:val="FootnoteReference"/>
          <w:rFonts w:ascii="IRBadr" w:hAnsi="IRBadr" w:cs="IRBadr"/>
        </w:rPr>
        <w:footnoteRef/>
      </w:r>
      <w:r w:rsidR="004449C3">
        <w:rPr>
          <w:rFonts w:ascii="IRBadr" w:hAnsi="IRBadr" w:cs="IRBadr" w:hint="cs"/>
          <w:rtl/>
        </w:rPr>
        <w:t>.</w:t>
      </w:r>
      <w:r w:rsidR="00F74A6E">
        <w:rPr>
          <w:rFonts w:ascii="IRBadr" w:hAnsi="IRBadr" w:cs="IRBadr"/>
          <w:rtl/>
        </w:rPr>
        <w:t xml:space="preserve"> همان</w:t>
      </w:r>
      <w:r w:rsidRPr="004449C3">
        <w:rPr>
          <w:rFonts w:ascii="IRBadr" w:hAnsi="IRBadr" w:cs="IRBadr"/>
          <w:rtl/>
        </w:rPr>
        <w:t>، 48</w:t>
      </w:r>
    </w:p>
  </w:footnote>
  <w:footnote w:id="5">
    <w:p w:rsidR="003673E8" w:rsidRDefault="003673E8" w:rsidP="003673E8">
      <w:pPr>
        <w:pStyle w:val="FootnoteText"/>
        <w:bidi/>
        <w:rPr>
          <w:rtl/>
        </w:rPr>
      </w:pPr>
      <w:r w:rsidRPr="004449C3">
        <w:rPr>
          <w:rStyle w:val="FootnoteReference"/>
          <w:rFonts w:ascii="IRBadr" w:hAnsi="IRBadr" w:cs="IRBadr"/>
        </w:rPr>
        <w:footnoteRef/>
      </w:r>
      <w:r w:rsidR="004449C3">
        <w:rPr>
          <w:rFonts w:ascii="IRBadr" w:hAnsi="IRBadr" w:cs="IRBadr" w:hint="cs"/>
          <w:rtl/>
        </w:rPr>
        <w:t>.</w:t>
      </w:r>
      <w:r w:rsidR="00F74A6E">
        <w:rPr>
          <w:rFonts w:ascii="IRBadr" w:hAnsi="IRBadr" w:cs="IRBadr"/>
          <w:rtl/>
        </w:rPr>
        <w:t xml:space="preserve"> همان</w:t>
      </w:r>
      <w:r w:rsidRPr="004449C3">
        <w:rPr>
          <w:rFonts w:ascii="IRBadr" w:hAnsi="IRBadr" w:cs="IRBadr"/>
          <w:rtl/>
        </w:rPr>
        <w:t>، ص 226</w:t>
      </w:r>
    </w:p>
  </w:footnote>
  <w:footnote w:id="6">
    <w:p w:rsidR="003673E8" w:rsidRPr="00E220C3" w:rsidRDefault="003673E8" w:rsidP="003673E8">
      <w:pPr>
        <w:pStyle w:val="FootnoteText"/>
        <w:bidi/>
        <w:rPr>
          <w:rFonts w:ascii="IRBadr" w:hAnsi="IRBadr" w:cs="IRBadr"/>
          <w:rtl/>
        </w:rPr>
      </w:pPr>
      <w:r w:rsidRPr="00E220C3">
        <w:rPr>
          <w:rStyle w:val="FootnoteReference"/>
          <w:rFonts w:ascii="IRBadr" w:hAnsi="IRBadr" w:cs="IRBadr"/>
        </w:rPr>
        <w:footnoteRef/>
      </w:r>
      <w:r w:rsidR="00E220C3">
        <w:rPr>
          <w:rFonts w:ascii="IRBadr" w:hAnsi="IRBadr" w:cs="IRBadr" w:hint="cs"/>
          <w:rtl/>
        </w:rPr>
        <w:t>.</w:t>
      </w:r>
      <w:r w:rsidR="00F74A6E">
        <w:rPr>
          <w:rFonts w:ascii="IRBadr" w:hAnsi="IRBadr" w:cs="IRBadr"/>
          <w:rtl/>
        </w:rPr>
        <w:t xml:space="preserve"> ع</w:t>
      </w:r>
      <w:r w:rsidR="00F74A6E">
        <w:rPr>
          <w:rFonts w:ascii="IRBadr" w:hAnsi="IRBadr" w:cs="IRBadr" w:hint="cs"/>
          <w:rtl/>
        </w:rPr>
        <w:t>ی</w:t>
      </w:r>
      <w:r w:rsidR="00F74A6E">
        <w:rPr>
          <w:rFonts w:ascii="IRBadr" w:hAnsi="IRBadr" w:cs="IRBadr" w:hint="eastAsia"/>
          <w:rtl/>
        </w:rPr>
        <w:t>ون</w:t>
      </w:r>
      <w:r w:rsidRPr="00E220C3">
        <w:rPr>
          <w:rFonts w:ascii="IRBadr" w:hAnsi="IRBadr" w:cs="IRBadr"/>
          <w:rtl/>
        </w:rPr>
        <w:t xml:space="preserve"> الحکم ص 429</w:t>
      </w:r>
    </w:p>
  </w:footnote>
  <w:footnote w:id="7">
    <w:p w:rsidR="00B94CF1" w:rsidRDefault="00B94CF1" w:rsidP="00B94CF1">
      <w:pPr>
        <w:pStyle w:val="FootnoteText"/>
        <w:bidi/>
        <w:rPr>
          <w:rtl/>
        </w:rPr>
      </w:pPr>
      <w:r>
        <w:rPr>
          <w:rStyle w:val="FootnoteReference"/>
        </w:rPr>
        <w:footnoteRef/>
      </w:r>
      <w:r w:rsidRPr="00B94CF1">
        <w:rPr>
          <w:rFonts w:ascii="IRBadr" w:hAnsi="IRBadr" w:cs="IRBadr"/>
          <w:rtl/>
        </w:rPr>
        <w:t>.</w:t>
      </w:r>
      <w:r w:rsidR="00F74A6E">
        <w:rPr>
          <w:rFonts w:ascii="IRBadr" w:hAnsi="IRBadr" w:cs="IRBadr"/>
          <w:rtl/>
        </w:rPr>
        <w:t xml:space="preserve"> م</w:t>
      </w:r>
      <w:r w:rsidR="00F74A6E">
        <w:rPr>
          <w:rFonts w:ascii="IRBadr" w:hAnsi="IRBadr" w:cs="IRBadr" w:hint="cs"/>
          <w:rtl/>
        </w:rPr>
        <w:t>ی</w:t>
      </w:r>
      <w:r w:rsidR="00F74A6E">
        <w:rPr>
          <w:rFonts w:ascii="IRBadr" w:hAnsi="IRBadr" w:cs="IRBadr" w:hint="eastAsia"/>
          <w:rtl/>
        </w:rPr>
        <w:t>زان</w:t>
      </w:r>
      <w:r w:rsidRPr="00B94CF1">
        <w:rPr>
          <w:rFonts w:ascii="IRBadr" w:hAnsi="IRBadr" w:cs="IRBadr"/>
          <w:rtl/>
        </w:rPr>
        <w:t xml:space="preserve"> الحکمه،</w:t>
      </w:r>
      <w:r w:rsidR="00F74A6E">
        <w:rPr>
          <w:rFonts w:ascii="IRBadr" w:hAnsi="IRBadr" w:cs="IRBadr"/>
          <w:rtl/>
        </w:rPr>
        <w:t xml:space="preserve"> ج 10</w:t>
      </w:r>
      <w:r w:rsidRPr="00B94CF1">
        <w:rPr>
          <w:rFonts w:ascii="IRBadr" w:hAnsi="IRBadr" w:cs="IRBadr"/>
          <w:rtl/>
        </w:rPr>
        <w:t>،</w:t>
      </w:r>
      <w:r w:rsidR="00F74A6E">
        <w:rPr>
          <w:rFonts w:ascii="IRBadr" w:hAnsi="IRBadr" w:cs="IRBadr"/>
          <w:rtl/>
        </w:rPr>
        <w:t xml:space="preserve"> ص 61</w:t>
      </w:r>
    </w:p>
  </w:footnote>
  <w:footnote w:id="8">
    <w:p w:rsidR="003673E8" w:rsidRDefault="003673E8" w:rsidP="003673E8">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w:t>
      </w:r>
      <w:r w:rsidR="00F74A6E">
        <w:rPr>
          <w:rFonts w:ascii="IRBadr" w:hAnsi="IRBadr" w:cs="IRBadr"/>
          <w:sz w:val="22"/>
          <w:szCs w:val="22"/>
          <w:rtl/>
        </w:rPr>
        <w:t>آ</w:t>
      </w:r>
      <w:r w:rsidR="00F74A6E">
        <w:rPr>
          <w:rFonts w:ascii="IRBadr" w:hAnsi="IRBadr" w:cs="IRBadr" w:hint="cs"/>
          <w:sz w:val="22"/>
          <w:szCs w:val="22"/>
          <w:rtl/>
        </w:rPr>
        <w:t>ی</w:t>
      </w:r>
      <w:r w:rsidR="00F74A6E">
        <w:rPr>
          <w:rFonts w:ascii="IRBadr" w:hAnsi="IRBadr" w:cs="IRBadr" w:hint="eastAsia"/>
          <w:sz w:val="22"/>
          <w:szCs w:val="22"/>
          <w:rtl/>
        </w:rPr>
        <w:t>ه</w:t>
      </w:r>
      <w:r w:rsidR="00F74A6E">
        <w:rPr>
          <w:rFonts w:ascii="IRBadr" w:hAnsi="IRBadr" w:cs="IRBadr"/>
          <w:sz w:val="22"/>
          <w:szCs w:val="22"/>
          <w:rtl/>
        </w:rPr>
        <w:t xml:space="preserve"> 18</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0A" w:rsidRDefault="00674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EA" w:rsidRPr="00061922" w:rsidRDefault="002D3AEA" w:rsidP="0067460A">
    <w:pPr>
      <w:tabs>
        <w:tab w:val="left" w:pos="1256"/>
        <w:tab w:val="left" w:pos="5696"/>
        <w:tab w:val="right" w:pos="9071"/>
      </w:tabs>
      <w:rPr>
        <w:rFonts w:ascii="IRBadr" w:hAnsi="IRBadr" w:cs="IRBadr"/>
        <w:b/>
        <w:bCs/>
        <w:sz w:val="28"/>
        <w:szCs w:val="28"/>
        <w:rtl/>
        <w:lang w:bidi="fa-IR"/>
      </w:rPr>
    </w:pPr>
    <w:bookmarkStart w:id="25" w:name="OLE_LINK1"/>
    <w:bookmarkStart w:id="26" w:name="OLE_LINK2"/>
    <w:r w:rsidRPr="00D4433A">
      <w:rPr>
        <w:rFonts w:ascii="IRBadr" w:hAnsi="IRBadr" w:cs="IRBadr"/>
        <w:noProof/>
        <w:sz w:val="28"/>
        <w:szCs w:val="28"/>
        <w:lang w:bidi="fa-IR"/>
      </w:rPr>
      <w:drawing>
        <wp:anchor distT="0" distB="0" distL="114300" distR="114300" simplePos="0" relativeHeight="251662336" behindDoc="0" locked="0" layoutInCell="1" allowOverlap="1" wp14:anchorId="364D4200" wp14:editId="4CE9B89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bookmarkEnd w:id="26"/>
    <w:r w:rsidRPr="00D4433A">
      <w:rPr>
        <w:rFonts w:ascii="IRBadr" w:hAnsi="IRBadr" w:cs="IRBadr"/>
        <w:noProof/>
        <w:sz w:val="28"/>
        <w:szCs w:val="28"/>
        <w:lang w:bidi="fa-IR"/>
      </w:rPr>
      <mc:AlternateContent>
        <mc:Choice Requires="wps">
          <w:drawing>
            <wp:anchor distT="4294967292" distB="4294967292" distL="114300" distR="114300" simplePos="0" relativeHeight="251656192" behindDoc="0" locked="0" layoutInCell="1" allowOverlap="1" wp14:anchorId="3D5A5FDA" wp14:editId="4F1C0B7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BD8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4433A">
      <w:rPr>
        <w:rFonts w:ascii="IRBadr" w:hAnsi="IRBadr" w:cs="IRBadr"/>
        <w:sz w:val="28"/>
        <w:szCs w:val="28"/>
        <w:rtl/>
        <w:lang w:bidi="fa-IR"/>
      </w:rPr>
      <w:t>شماره ثبت</w:t>
    </w:r>
    <w:r w:rsidR="00A769DC">
      <w:rPr>
        <w:rFonts w:ascii="IRBadr" w:hAnsi="IRBadr" w:cs="IRBadr" w:hint="cs"/>
        <w:sz w:val="28"/>
        <w:szCs w:val="28"/>
        <w:rtl/>
        <w:lang w:bidi="fa-IR"/>
      </w:rPr>
      <w:t>:</w:t>
    </w:r>
    <w:r w:rsidR="00703C88">
      <w:rPr>
        <w:rFonts w:ascii="IRBadr" w:hAnsi="IRBadr" w:cs="IRBadr" w:hint="cs"/>
        <w:sz w:val="28"/>
        <w:szCs w:val="28"/>
        <w:rtl/>
        <w:lang w:bidi="fa-IR"/>
      </w:rPr>
      <w:t>6</w:t>
    </w:r>
    <w:r w:rsidR="0067460A">
      <w:rPr>
        <w:rFonts w:ascii="IRBadr" w:hAnsi="IRBadr" w:cs="IRBadr" w:hint="cs"/>
        <w:sz w:val="28"/>
        <w:szCs w:val="28"/>
        <w:rtl/>
        <w:lang w:bidi="fa-IR"/>
      </w:rPr>
      <w:t>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0A" w:rsidRDefault="00674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B07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BB6601"/>
    <w:multiLevelType w:val="hybridMultilevel"/>
    <w:tmpl w:val="1D8A78BC"/>
    <w:lvl w:ilvl="0" w:tplc="E006ED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570BC"/>
    <w:multiLevelType w:val="hybridMultilevel"/>
    <w:tmpl w:val="AE86D068"/>
    <w:lvl w:ilvl="0" w:tplc="B19A1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074EF"/>
    <w:rsid w:val="000108B3"/>
    <w:rsid w:val="0001281A"/>
    <w:rsid w:val="00013659"/>
    <w:rsid w:val="00013C41"/>
    <w:rsid w:val="000228A2"/>
    <w:rsid w:val="000308BC"/>
    <w:rsid w:val="000324F1"/>
    <w:rsid w:val="00035E7A"/>
    <w:rsid w:val="0003678D"/>
    <w:rsid w:val="000400D6"/>
    <w:rsid w:val="00041FE0"/>
    <w:rsid w:val="00052BA3"/>
    <w:rsid w:val="000568DB"/>
    <w:rsid w:val="00061922"/>
    <w:rsid w:val="0006363E"/>
    <w:rsid w:val="00073524"/>
    <w:rsid w:val="00080DFF"/>
    <w:rsid w:val="00085ED5"/>
    <w:rsid w:val="00090CA8"/>
    <w:rsid w:val="000958FA"/>
    <w:rsid w:val="000A1A51"/>
    <w:rsid w:val="000A2DA3"/>
    <w:rsid w:val="000A6BD3"/>
    <w:rsid w:val="000B4517"/>
    <w:rsid w:val="000B7AA0"/>
    <w:rsid w:val="000C1255"/>
    <w:rsid w:val="000C1549"/>
    <w:rsid w:val="000C4923"/>
    <w:rsid w:val="000D16F1"/>
    <w:rsid w:val="000D2D0D"/>
    <w:rsid w:val="000D5800"/>
    <w:rsid w:val="000E3622"/>
    <w:rsid w:val="000F1897"/>
    <w:rsid w:val="000F1F64"/>
    <w:rsid w:val="000F7E72"/>
    <w:rsid w:val="00101E2D"/>
    <w:rsid w:val="00102405"/>
    <w:rsid w:val="00102CEB"/>
    <w:rsid w:val="001059F9"/>
    <w:rsid w:val="00117955"/>
    <w:rsid w:val="0012739B"/>
    <w:rsid w:val="00127593"/>
    <w:rsid w:val="00133E1D"/>
    <w:rsid w:val="0013617D"/>
    <w:rsid w:val="00136442"/>
    <w:rsid w:val="0013693F"/>
    <w:rsid w:val="0014111F"/>
    <w:rsid w:val="0014171E"/>
    <w:rsid w:val="00141D36"/>
    <w:rsid w:val="00142955"/>
    <w:rsid w:val="00150D4B"/>
    <w:rsid w:val="00152670"/>
    <w:rsid w:val="001536F2"/>
    <w:rsid w:val="00160465"/>
    <w:rsid w:val="00161721"/>
    <w:rsid w:val="00166DD8"/>
    <w:rsid w:val="001712D6"/>
    <w:rsid w:val="001757C8"/>
    <w:rsid w:val="00175DE8"/>
    <w:rsid w:val="00177934"/>
    <w:rsid w:val="001806C4"/>
    <w:rsid w:val="00181B55"/>
    <w:rsid w:val="00192A6A"/>
    <w:rsid w:val="00197CDD"/>
    <w:rsid w:val="00197FD1"/>
    <w:rsid w:val="001A561C"/>
    <w:rsid w:val="001A5F21"/>
    <w:rsid w:val="001A6E44"/>
    <w:rsid w:val="001A7E44"/>
    <w:rsid w:val="001B2C69"/>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0682F"/>
    <w:rsid w:val="00212103"/>
    <w:rsid w:val="00213CB2"/>
    <w:rsid w:val="002200AF"/>
    <w:rsid w:val="002202E5"/>
    <w:rsid w:val="002205C2"/>
    <w:rsid w:val="002222D7"/>
    <w:rsid w:val="00224C0A"/>
    <w:rsid w:val="002376A5"/>
    <w:rsid w:val="00237716"/>
    <w:rsid w:val="002417C9"/>
    <w:rsid w:val="002529C5"/>
    <w:rsid w:val="002535E5"/>
    <w:rsid w:val="00255359"/>
    <w:rsid w:val="00255EED"/>
    <w:rsid w:val="0026205A"/>
    <w:rsid w:val="00266ADD"/>
    <w:rsid w:val="00270294"/>
    <w:rsid w:val="0028755A"/>
    <w:rsid w:val="002914BD"/>
    <w:rsid w:val="002917B5"/>
    <w:rsid w:val="00297263"/>
    <w:rsid w:val="002A2EE5"/>
    <w:rsid w:val="002A3BA7"/>
    <w:rsid w:val="002A4D00"/>
    <w:rsid w:val="002A6624"/>
    <w:rsid w:val="002C56FD"/>
    <w:rsid w:val="002D1674"/>
    <w:rsid w:val="002D3AEA"/>
    <w:rsid w:val="002D49E4"/>
    <w:rsid w:val="002D59B7"/>
    <w:rsid w:val="002D6202"/>
    <w:rsid w:val="002D67CB"/>
    <w:rsid w:val="002E450B"/>
    <w:rsid w:val="002E73F9"/>
    <w:rsid w:val="002F05B9"/>
    <w:rsid w:val="002F34AE"/>
    <w:rsid w:val="003045F2"/>
    <w:rsid w:val="00306081"/>
    <w:rsid w:val="003147A5"/>
    <w:rsid w:val="00323E56"/>
    <w:rsid w:val="00325282"/>
    <w:rsid w:val="00331594"/>
    <w:rsid w:val="00340BA3"/>
    <w:rsid w:val="00360E11"/>
    <w:rsid w:val="00365631"/>
    <w:rsid w:val="00366400"/>
    <w:rsid w:val="0036674B"/>
    <w:rsid w:val="003673E8"/>
    <w:rsid w:val="00386791"/>
    <w:rsid w:val="00386B0B"/>
    <w:rsid w:val="0039547E"/>
    <w:rsid w:val="003963D7"/>
    <w:rsid w:val="00396F28"/>
    <w:rsid w:val="00397A6C"/>
    <w:rsid w:val="003A1A05"/>
    <w:rsid w:val="003A2654"/>
    <w:rsid w:val="003A39B9"/>
    <w:rsid w:val="003A5FAE"/>
    <w:rsid w:val="003A6BB0"/>
    <w:rsid w:val="003A7694"/>
    <w:rsid w:val="003B152C"/>
    <w:rsid w:val="003B22CE"/>
    <w:rsid w:val="003B431D"/>
    <w:rsid w:val="003C06BF"/>
    <w:rsid w:val="003C2E8C"/>
    <w:rsid w:val="003C41DE"/>
    <w:rsid w:val="003C6A6C"/>
    <w:rsid w:val="003C77C8"/>
    <w:rsid w:val="003C7899"/>
    <w:rsid w:val="003D2F0A"/>
    <w:rsid w:val="003D563F"/>
    <w:rsid w:val="003E1569"/>
    <w:rsid w:val="003E1813"/>
    <w:rsid w:val="003E1E58"/>
    <w:rsid w:val="003E2BAB"/>
    <w:rsid w:val="003E6BF1"/>
    <w:rsid w:val="003F32F9"/>
    <w:rsid w:val="003F3629"/>
    <w:rsid w:val="003F5A17"/>
    <w:rsid w:val="003F699A"/>
    <w:rsid w:val="00405199"/>
    <w:rsid w:val="00405221"/>
    <w:rsid w:val="00405438"/>
    <w:rsid w:val="00410699"/>
    <w:rsid w:val="00411BCF"/>
    <w:rsid w:val="00415360"/>
    <w:rsid w:val="00417158"/>
    <w:rsid w:val="00427473"/>
    <w:rsid w:val="00440B28"/>
    <w:rsid w:val="004449C3"/>
    <w:rsid w:val="0044591E"/>
    <w:rsid w:val="00446FAB"/>
    <w:rsid w:val="00447AB0"/>
    <w:rsid w:val="00450B9A"/>
    <w:rsid w:val="00455B91"/>
    <w:rsid w:val="00460BA1"/>
    <w:rsid w:val="00462BCC"/>
    <w:rsid w:val="004651D2"/>
    <w:rsid w:val="00465D26"/>
    <w:rsid w:val="004679F8"/>
    <w:rsid w:val="00467BCF"/>
    <w:rsid w:val="00473DE7"/>
    <w:rsid w:val="00473E70"/>
    <w:rsid w:val="00475125"/>
    <w:rsid w:val="00477106"/>
    <w:rsid w:val="00485B8F"/>
    <w:rsid w:val="00487A72"/>
    <w:rsid w:val="004904AE"/>
    <w:rsid w:val="004A6DB5"/>
    <w:rsid w:val="004A72C8"/>
    <w:rsid w:val="004B0488"/>
    <w:rsid w:val="004B0D58"/>
    <w:rsid w:val="004B12A7"/>
    <w:rsid w:val="004B337F"/>
    <w:rsid w:val="004B44B9"/>
    <w:rsid w:val="004B4A23"/>
    <w:rsid w:val="004C245E"/>
    <w:rsid w:val="004D2EF6"/>
    <w:rsid w:val="004D4081"/>
    <w:rsid w:val="004E4308"/>
    <w:rsid w:val="004E7CC1"/>
    <w:rsid w:val="004F028C"/>
    <w:rsid w:val="004F3596"/>
    <w:rsid w:val="004F79E3"/>
    <w:rsid w:val="00501E2F"/>
    <w:rsid w:val="00511E3E"/>
    <w:rsid w:val="00516328"/>
    <w:rsid w:val="00524A14"/>
    <w:rsid w:val="005309B9"/>
    <w:rsid w:val="00530FD7"/>
    <w:rsid w:val="0053269B"/>
    <w:rsid w:val="0053780C"/>
    <w:rsid w:val="00550041"/>
    <w:rsid w:val="00555F18"/>
    <w:rsid w:val="00566F4C"/>
    <w:rsid w:val="00567C51"/>
    <w:rsid w:val="00572E2D"/>
    <w:rsid w:val="005900EF"/>
    <w:rsid w:val="00592103"/>
    <w:rsid w:val="005941DD"/>
    <w:rsid w:val="0059441A"/>
    <w:rsid w:val="00595355"/>
    <w:rsid w:val="005A003B"/>
    <w:rsid w:val="005A34C9"/>
    <w:rsid w:val="005A545E"/>
    <w:rsid w:val="005A5862"/>
    <w:rsid w:val="005A63C9"/>
    <w:rsid w:val="005B0852"/>
    <w:rsid w:val="005C0546"/>
    <w:rsid w:val="005C06AE"/>
    <w:rsid w:val="005C3A73"/>
    <w:rsid w:val="005C730D"/>
    <w:rsid w:val="005F2D68"/>
    <w:rsid w:val="00604FAF"/>
    <w:rsid w:val="006051D5"/>
    <w:rsid w:val="00606A7A"/>
    <w:rsid w:val="00610C18"/>
    <w:rsid w:val="00612385"/>
    <w:rsid w:val="0061376C"/>
    <w:rsid w:val="006157C5"/>
    <w:rsid w:val="006212F5"/>
    <w:rsid w:val="00622F7B"/>
    <w:rsid w:val="00630621"/>
    <w:rsid w:val="00631FCF"/>
    <w:rsid w:val="0063207B"/>
    <w:rsid w:val="006320D6"/>
    <w:rsid w:val="00636EFA"/>
    <w:rsid w:val="00645282"/>
    <w:rsid w:val="006509E8"/>
    <w:rsid w:val="00653610"/>
    <w:rsid w:val="006550D6"/>
    <w:rsid w:val="00657BDB"/>
    <w:rsid w:val="0066132B"/>
    <w:rsid w:val="0066229C"/>
    <w:rsid w:val="006625FD"/>
    <w:rsid w:val="0067460A"/>
    <w:rsid w:val="006778E6"/>
    <w:rsid w:val="006853D7"/>
    <w:rsid w:val="0068546B"/>
    <w:rsid w:val="0069696C"/>
    <w:rsid w:val="00696C61"/>
    <w:rsid w:val="006A0611"/>
    <w:rsid w:val="006A085A"/>
    <w:rsid w:val="006A3B65"/>
    <w:rsid w:val="006A6AB4"/>
    <w:rsid w:val="006B191B"/>
    <w:rsid w:val="006B2B69"/>
    <w:rsid w:val="006B6083"/>
    <w:rsid w:val="006C00CC"/>
    <w:rsid w:val="006C0BB6"/>
    <w:rsid w:val="006C5FEE"/>
    <w:rsid w:val="006D2388"/>
    <w:rsid w:val="006D3A87"/>
    <w:rsid w:val="006E2DD5"/>
    <w:rsid w:val="006F01B4"/>
    <w:rsid w:val="00703C88"/>
    <w:rsid w:val="00710745"/>
    <w:rsid w:val="007111FF"/>
    <w:rsid w:val="00714699"/>
    <w:rsid w:val="00715598"/>
    <w:rsid w:val="00734D59"/>
    <w:rsid w:val="0073609B"/>
    <w:rsid w:val="007378E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780"/>
    <w:rsid w:val="00784C55"/>
    <w:rsid w:val="00784D65"/>
    <w:rsid w:val="007866AF"/>
    <w:rsid w:val="0078766E"/>
    <w:rsid w:val="00787B13"/>
    <w:rsid w:val="00792373"/>
    <w:rsid w:val="0079297E"/>
    <w:rsid w:val="00792FAC"/>
    <w:rsid w:val="00796470"/>
    <w:rsid w:val="00796CAB"/>
    <w:rsid w:val="007A5D2F"/>
    <w:rsid w:val="007B0062"/>
    <w:rsid w:val="007B2E1C"/>
    <w:rsid w:val="007B3723"/>
    <w:rsid w:val="007B6FEB"/>
    <w:rsid w:val="007C1EF7"/>
    <w:rsid w:val="007C710E"/>
    <w:rsid w:val="007D0B88"/>
    <w:rsid w:val="007D1549"/>
    <w:rsid w:val="007D31C9"/>
    <w:rsid w:val="007D378D"/>
    <w:rsid w:val="007E03E9"/>
    <w:rsid w:val="007E04EE"/>
    <w:rsid w:val="007E7FA7"/>
    <w:rsid w:val="007F0721"/>
    <w:rsid w:val="007F4A90"/>
    <w:rsid w:val="007F55F5"/>
    <w:rsid w:val="007F650C"/>
    <w:rsid w:val="00803501"/>
    <w:rsid w:val="00804149"/>
    <w:rsid w:val="0080589C"/>
    <w:rsid w:val="0080799B"/>
    <w:rsid w:val="00807BE3"/>
    <w:rsid w:val="008101E2"/>
    <w:rsid w:val="00811F02"/>
    <w:rsid w:val="00814C90"/>
    <w:rsid w:val="0082343E"/>
    <w:rsid w:val="008242C5"/>
    <w:rsid w:val="00830D66"/>
    <w:rsid w:val="00834C58"/>
    <w:rsid w:val="008407A4"/>
    <w:rsid w:val="00843A60"/>
    <w:rsid w:val="00843E8D"/>
    <w:rsid w:val="00844860"/>
    <w:rsid w:val="00845CC4"/>
    <w:rsid w:val="00852917"/>
    <w:rsid w:val="008644F4"/>
    <w:rsid w:val="00867A3F"/>
    <w:rsid w:val="00870B96"/>
    <w:rsid w:val="0087239C"/>
    <w:rsid w:val="00873092"/>
    <w:rsid w:val="00883733"/>
    <w:rsid w:val="00884C56"/>
    <w:rsid w:val="00886014"/>
    <w:rsid w:val="00886626"/>
    <w:rsid w:val="0089373C"/>
    <w:rsid w:val="00895F3F"/>
    <w:rsid w:val="008965D2"/>
    <w:rsid w:val="008A236D"/>
    <w:rsid w:val="008A46F0"/>
    <w:rsid w:val="008B4538"/>
    <w:rsid w:val="008B565A"/>
    <w:rsid w:val="008C1EB8"/>
    <w:rsid w:val="008C2AD0"/>
    <w:rsid w:val="008C3414"/>
    <w:rsid w:val="008C56C0"/>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319A"/>
    <w:rsid w:val="00934375"/>
    <w:rsid w:val="009401AC"/>
    <w:rsid w:val="00944E77"/>
    <w:rsid w:val="00952678"/>
    <w:rsid w:val="0095340E"/>
    <w:rsid w:val="009613AC"/>
    <w:rsid w:val="00962521"/>
    <w:rsid w:val="00973736"/>
    <w:rsid w:val="0097793C"/>
    <w:rsid w:val="00980643"/>
    <w:rsid w:val="0099481C"/>
    <w:rsid w:val="009960C3"/>
    <w:rsid w:val="00996C57"/>
    <w:rsid w:val="009A01A3"/>
    <w:rsid w:val="009A3835"/>
    <w:rsid w:val="009B46BC"/>
    <w:rsid w:val="009B61C3"/>
    <w:rsid w:val="009C29C0"/>
    <w:rsid w:val="009C74D3"/>
    <w:rsid w:val="009C7B4F"/>
    <w:rsid w:val="009E428C"/>
    <w:rsid w:val="009E4AE0"/>
    <w:rsid w:val="009E5AEA"/>
    <w:rsid w:val="009F06A1"/>
    <w:rsid w:val="009F4EB3"/>
    <w:rsid w:val="00A06D48"/>
    <w:rsid w:val="00A10F44"/>
    <w:rsid w:val="00A215EE"/>
    <w:rsid w:val="00A21834"/>
    <w:rsid w:val="00A31C17"/>
    <w:rsid w:val="00A31FDE"/>
    <w:rsid w:val="00A325EA"/>
    <w:rsid w:val="00A3574D"/>
    <w:rsid w:val="00A35855"/>
    <w:rsid w:val="00A35AC2"/>
    <w:rsid w:val="00A37C77"/>
    <w:rsid w:val="00A43678"/>
    <w:rsid w:val="00A5418D"/>
    <w:rsid w:val="00A725C2"/>
    <w:rsid w:val="00A74959"/>
    <w:rsid w:val="00A769DC"/>
    <w:rsid w:val="00A769EE"/>
    <w:rsid w:val="00A810A5"/>
    <w:rsid w:val="00A9616A"/>
    <w:rsid w:val="00A96F68"/>
    <w:rsid w:val="00A973BA"/>
    <w:rsid w:val="00AA0130"/>
    <w:rsid w:val="00AA027F"/>
    <w:rsid w:val="00AA1036"/>
    <w:rsid w:val="00AA2342"/>
    <w:rsid w:val="00AB0BB4"/>
    <w:rsid w:val="00AB462E"/>
    <w:rsid w:val="00AB6A1A"/>
    <w:rsid w:val="00AC409B"/>
    <w:rsid w:val="00AC6A3D"/>
    <w:rsid w:val="00AD0304"/>
    <w:rsid w:val="00AD27BE"/>
    <w:rsid w:val="00AD3692"/>
    <w:rsid w:val="00AD5DFB"/>
    <w:rsid w:val="00AE5C21"/>
    <w:rsid w:val="00AF0F1A"/>
    <w:rsid w:val="00AF704C"/>
    <w:rsid w:val="00B02DAB"/>
    <w:rsid w:val="00B06844"/>
    <w:rsid w:val="00B15027"/>
    <w:rsid w:val="00B21CF4"/>
    <w:rsid w:val="00B22800"/>
    <w:rsid w:val="00B24300"/>
    <w:rsid w:val="00B3425E"/>
    <w:rsid w:val="00B46C60"/>
    <w:rsid w:val="00B47E2A"/>
    <w:rsid w:val="00B51EE6"/>
    <w:rsid w:val="00B53301"/>
    <w:rsid w:val="00B63F15"/>
    <w:rsid w:val="00B64DC5"/>
    <w:rsid w:val="00B759E4"/>
    <w:rsid w:val="00B82C2F"/>
    <w:rsid w:val="00B83D57"/>
    <w:rsid w:val="00B94CF1"/>
    <w:rsid w:val="00BA2C59"/>
    <w:rsid w:val="00BA51A8"/>
    <w:rsid w:val="00BB2605"/>
    <w:rsid w:val="00BB5F7E"/>
    <w:rsid w:val="00BC159C"/>
    <w:rsid w:val="00BC26F6"/>
    <w:rsid w:val="00BC4833"/>
    <w:rsid w:val="00BC6071"/>
    <w:rsid w:val="00BD3122"/>
    <w:rsid w:val="00BD3CAF"/>
    <w:rsid w:val="00BD40DA"/>
    <w:rsid w:val="00BD7E4E"/>
    <w:rsid w:val="00BE1AAE"/>
    <w:rsid w:val="00BF3D67"/>
    <w:rsid w:val="00C15A85"/>
    <w:rsid w:val="00C160AF"/>
    <w:rsid w:val="00C2057F"/>
    <w:rsid w:val="00C22299"/>
    <w:rsid w:val="00C22DB4"/>
    <w:rsid w:val="00C22E91"/>
    <w:rsid w:val="00C23A4B"/>
    <w:rsid w:val="00C24E6B"/>
    <w:rsid w:val="00C25609"/>
    <w:rsid w:val="00C262D7"/>
    <w:rsid w:val="00C26607"/>
    <w:rsid w:val="00C60D75"/>
    <w:rsid w:val="00C647AF"/>
    <w:rsid w:val="00C64CEA"/>
    <w:rsid w:val="00C673EE"/>
    <w:rsid w:val="00C73012"/>
    <w:rsid w:val="00C763DD"/>
    <w:rsid w:val="00C8007B"/>
    <w:rsid w:val="00C809FF"/>
    <w:rsid w:val="00C84C6D"/>
    <w:rsid w:val="00C84FC0"/>
    <w:rsid w:val="00C877C1"/>
    <w:rsid w:val="00C9244A"/>
    <w:rsid w:val="00CA2D0D"/>
    <w:rsid w:val="00CA5336"/>
    <w:rsid w:val="00CB1435"/>
    <w:rsid w:val="00CB3BCA"/>
    <w:rsid w:val="00CB5DA3"/>
    <w:rsid w:val="00CC4402"/>
    <w:rsid w:val="00CE09B7"/>
    <w:rsid w:val="00CE31E6"/>
    <w:rsid w:val="00CE3B74"/>
    <w:rsid w:val="00CE4BF4"/>
    <w:rsid w:val="00CE69DA"/>
    <w:rsid w:val="00CF09D7"/>
    <w:rsid w:val="00CF42E2"/>
    <w:rsid w:val="00CF7916"/>
    <w:rsid w:val="00D000D0"/>
    <w:rsid w:val="00D031BB"/>
    <w:rsid w:val="00D07048"/>
    <w:rsid w:val="00D072FC"/>
    <w:rsid w:val="00D103B7"/>
    <w:rsid w:val="00D1054A"/>
    <w:rsid w:val="00D158F3"/>
    <w:rsid w:val="00D27922"/>
    <w:rsid w:val="00D3665C"/>
    <w:rsid w:val="00D4433A"/>
    <w:rsid w:val="00D460AF"/>
    <w:rsid w:val="00D508CC"/>
    <w:rsid w:val="00D50F4B"/>
    <w:rsid w:val="00D53B70"/>
    <w:rsid w:val="00D55E57"/>
    <w:rsid w:val="00D60547"/>
    <w:rsid w:val="00D62EA1"/>
    <w:rsid w:val="00D66444"/>
    <w:rsid w:val="00D76353"/>
    <w:rsid w:val="00D847F0"/>
    <w:rsid w:val="00D9110C"/>
    <w:rsid w:val="00D95279"/>
    <w:rsid w:val="00D96DF1"/>
    <w:rsid w:val="00DA2BC6"/>
    <w:rsid w:val="00DB0821"/>
    <w:rsid w:val="00DB28BB"/>
    <w:rsid w:val="00DB3C95"/>
    <w:rsid w:val="00DB5D9A"/>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0C3"/>
    <w:rsid w:val="00E2282F"/>
    <w:rsid w:val="00E5073A"/>
    <w:rsid w:val="00E50EBE"/>
    <w:rsid w:val="00E55891"/>
    <w:rsid w:val="00E6283A"/>
    <w:rsid w:val="00E657AD"/>
    <w:rsid w:val="00E732A3"/>
    <w:rsid w:val="00E776D1"/>
    <w:rsid w:val="00E83A85"/>
    <w:rsid w:val="00E90FC4"/>
    <w:rsid w:val="00E9398A"/>
    <w:rsid w:val="00EA01EC"/>
    <w:rsid w:val="00EA09C6"/>
    <w:rsid w:val="00EA15B0"/>
    <w:rsid w:val="00EA5B79"/>
    <w:rsid w:val="00EA5D97"/>
    <w:rsid w:val="00EB0E90"/>
    <w:rsid w:val="00EB1A5B"/>
    <w:rsid w:val="00EB61D6"/>
    <w:rsid w:val="00EC4393"/>
    <w:rsid w:val="00EE1C07"/>
    <w:rsid w:val="00EE2C91"/>
    <w:rsid w:val="00EE3979"/>
    <w:rsid w:val="00EF138C"/>
    <w:rsid w:val="00EF2147"/>
    <w:rsid w:val="00EF5617"/>
    <w:rsid w:val="00F034B6"/>
    <w:rsid w:val="00F034CE"/>
    <w:rsid w:val="00F059BB"/>
    <w:rsid w:val="00F05A5F"/>
    <w:rsid w:val="00F10A0F"/>
    <w:rsid w:val="00F12123"/>
    <w:rsid w:val="00F129E5"/>
    <w:rsid w:val="00F20AB7"/>
    <w:rsid w:val="00F2435A"/>
    <w:rsid w:val="00F306BF"/>
    <w:rsid w:val="00F320CE"/>
    <w:rsid w:val="00F34D59"/>
    <w:rsid w:val="00F40284"/>
    <w:rsid w:val="00F43E3A"/>
    <w:rsid w:val="00F44C11"/>
    <w:rsid w:val="00F564E8"/>
    <w:rsid w:val="00F5718D"/>
    <w:rsid w:val="00F60FEB"/>
    <w:rsid w:val="00F66849"/>
    <w:rsid w:val="00F67976"/>
    <w:rsid w:val="00F70BE1"/>
    <w:rsid w:val="00F74A6E"/>
    <w:rsid w:val="00FA05EE"/>
    <w:rsid w:val="00FB0E46"/>
    <w:rsid w:val="00FC0862"/>
    <w:rsid w:val="00FC3EF5"/>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84D0E-D4F1-4F29-BDCA-3E1A6595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3673E8"/>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673E8"/>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paragraph" w:styleId="ListBullet">
    <w:name w:val="List Bullet"/>
    <w:basedOn w:val="Normal"/>
    <w:uiPriority w:val="99"/>
    <w:unhideWhenUsed/>
    <w:rsid w:val="003673E8"/>
    <w:pPr>
      <w:numPr>
        <w:numId w:val="4"/>
      </w:numPr>
      <w:bidi/>
      <w:contextualSpacing/>
    </w:pPr>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675304297">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7481-0EB2-4F23-BA76-898A14B9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135</TotalTime>
  <Pages>1</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User</cp:lastModifiedBy>
  <cp:revision>16</cp:revision>
  <dcterms:created xsi:type="dcterms:W3CDTF">2015-08-27T13:37:00Z</dcterms:created>
  <dcterms:modified xsi:type="dcterms:W3CDTF">2015-09-14T13:31:00Z</dcterms:modified>
</cp:coreProperties>
</file>