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C9" w:rsidRPr="00E7317A" w:rsidRDefault="001625C9" w:rsidP="00E7317A">
      <w:pPr>
        <w:pStyle w:val="Heading1"/>
        <w:rPr>
          <w:rtl/>
        </w:rPr>
      </w:pPr>
      <w:bookmarkStart w:id="0" w:name="_Toc429650216"/>
      <w:bookmarkStart w:id="1" w:name="_Toc429924683"/>
      <w:r w:rsidRPr="00E7317A">
        <w:rPr>
          <w:rtl/>
        </w:rPr>
        <w:t>فهرست مطالب</w:t>
      </w:r>
      <w:bookmarkEnd w:id="0"/>
      <w:r w:rsidR="00E7317A">
        <w:rPr>
          <w:rFonts w:hint="cs"/>
          <w:rtl/>
        </w:rPr>
        <w:t>:</w:t>
      </w:r>
      <w:bookmarkEnd w:id="1"/>
    </w:p>
    <w:p w:rsidR="00E23F39" w:rsidRPr="00E23F39" w:rsidRDefault="001625C9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E23F39">
        <w:rPr>
          <w:rFonts w:ascii="IRBadr" w:hAnsi="IRBadr" w:cs="IRBadr"/>
          <w:rtl/>
        </w:rPr>
        <w:fldChar w:fldCharType="begin"/>
      </w:r>
      <w:r w:rsidRPr="00E23F39">
        <w:rPr>
          <w:rFonts w:ascii="IRBadr" w:hAnsi="IRBadr" w:cs="IRBadr"/>
          <w:rtl/>
        </w:rPr>
        <w:instrText xml:space="preserve"> </w:instrText>
      </w:r>
      <w:r w:rsidRPr="00E23F39">
        <w:rPr>
          <w:rFonts w:ascii="IRBadr" w:hAnsi="IRBadr" w:cs="IRBadr"/>
        </w:rPr>
        <w:instrText>TOC</w:instrText>
      </w:r>
      <w:r w:rsidRPr="00E23F39">
        <w:rPr>
          <w:rFonts w:ascii="IRBadr" w:hAnsi="IRBadr" w:cs="IRBadr"/>
          <w:rtl/>
        </w:rPr>
        <w:instrText xml:space="preserve"> \</w:instrText>
      </w:r>
      <w:r w:rsidRPr="00E23F39">
        <w:rPr>
          <w:rFonts w:ascii="IRBadr" w:hAnsi="IRBadr" w:cs="IRBadr"/>
        </w:rPr>
        <w:instrText>o "</w:instrText>
      </w:r>
      <w:r w:rsidRPr="00E23F39">
        <w:rPr>
          <w:rFonts w:ascii="IRBadr" w:hAnsi="IRBadr" w:cs="IRBadr"/>
          <w:rtl/>
        </w:rPr>
        <w:instrText>1-3</w:instrText>
      </w:r>
      <w:r w:rsidRPr="00E23F39">
        <w:rPr>
          <w:rFonts w:ascii="IRBadr" w:hAnsi="IRBadr" w:cs="IRBadr"/>
        </w:rPr>
        <w:instrText>" \h \z \u</w:instrText>
      </w:r>
      <w:r w:rsidRPr="00E23F39">
        <w:rPr>
          <w:rFonts w:ascii="IRBadr" w:hAnsi="IRBadr" w:cs="IRBadr"/>
          <w:rtl/>
        </w:rPr>
        <w:instrText xml:space="preserve"> </w:instrText>
      </w:r>
      <w:r w:rsidRPr="00E23F39">
        <w:rPr>
          <w:rFonts w:ascii="IRBadr" w:hAnsi="IRBadr" w:cs="IRBadr"/>
          <w:rtl/>
        </w:rPr>
        <w:fldChar w:fldCharType="separate"/>
      </w:r>
      <w:hyperlink w:anchor="_Toc429924684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خطبه اول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_Toc429924684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2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85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ابعاد زندگی و شخصیت حضرت ابراهیم (ع)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_Toc429924685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2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86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تولد ابراهیم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_Toc429924686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2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87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نیای ابراهیم علیه‌السلام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_Toc429924687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3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88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فراخوان یکتاپرستی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_Toc429924688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3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89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یک پیشنهاد، یک فرصت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_Toc429924689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3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0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رنج‌های ابراهیم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_Toc429924690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4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1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هجرت‌ها و محنت‌ها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_Toc429924691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4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2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مرد کار و کمال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_Toc429924692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4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3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پدر پیامبران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_Toc429924693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5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4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راز خلیل‌الله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_Toc429924694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5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5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بنده کامل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_Toc429924695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6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6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مهمان‌دوستی حضرت ابراهیم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_Toc429924696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6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7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ابراهیم علیه‌السلام در قرآن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_Toc429924697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6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8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خلیل در کلام جلیل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_Toc429924698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6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699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خطبه دوم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_Toc429924699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7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0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بهره گیری از ماه رمضان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_Toc429924700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7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1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ویژگی‌های ماه رمضان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_Toc429924701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8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2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شهید آیت‌الله مدرس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_Toc429924702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8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3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شجاعت مدرس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_Toc429924703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9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4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زهد و قناعت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_Toc429924704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9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5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سیاست مدرس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_Toc429924705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10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6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حاضرجوابی مدرس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_Toc429924706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10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7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فقر و اختلافات طبقاتی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_Toc429924707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10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8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تأثیر افزایش اختلاف طبقاتی برافزایش جرم و بزهکاری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_Toc429924708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11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E23F39" w:rsidRPr="00E23F39" w:rsidRDefault="00E3796A" w:rsidP="00E23F3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924709" w:history="1">
        <w:r w:rsidR="00E23F39" w:rsidRPr="00E23F39">
          <w:rPr>
            <w:rStyle w:val="Hyperlink"/>
            <w:rFonts w:ascii="IRBadr" w:hAnsi="IRBadr" w:cs="IRBadr"/>
            <w:noProof/>
            <w:rtl/>
          </w:rPr>
          <w:t>دعا</w:t>
        </w:r>
        <w:r w:rsidR="00E23F39" w:rsidRPr="00E23F39">
          <w:rPr>
            <w:rFonts w:ascii="IRBadr" w:hAnsi="IRBadr" w:cs="IRBadr"/>
            <w:noProof/>
            <w:webHidden/>
          </w:rPr>
          <w:tab/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E23F39" w:rsidRPr="00E23F39">
          <w:rPr>
            <w:rFonts w:ascii="IRBadr" w:hAnsi="IRBadr" w:cs="IRBadr"/>
            <w:noProof/>
            <w:webHidden/>
          </w:rPr>
          <w:instrText xml:space="preserve"> PAGEREF _Toc429924709 \h </w:instrText>
        </w:r>
        <w:r w:rsidR="00E23F39" w:rsidRPr="00E23F39">
          <w:rPr>
            <w:rStyle w:val="Hyperlink"/>
            <w:rFonts w:ascii="IRBadr" w:hAnsi="IRBadr" w:cs="IRBadr"/>
            <w:noProof/>
            <w:rtl/>
          </w:rPr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E23F39" w:rsidRPr="00E23F39">
          <w:rPr>
            <w:rFonts w:ascii="IRBadr" w:hAnsi="IRBadr" w:cs="IRBadr"/>
            <w:noProof/>
            <w:webHidden/>
          </w:rPr>
          <w:t>12</w:t>
        </w:r>
        <w:r w:rsidR="00E23F39" w:rsidRPr="00E23F39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1625C9" w:rsidRPr="00E23F39" w:rsidRDefault="001625C9" w:rsidP="00E23F39">
      <w:pPr>
        <w:pStyle w:val="Heading1"/>
        <w:rPr>
          <w:rtl/>
        </w:rPr>
      </w:pPr>
      <w:r w:rsidRPr="00E23F39">
        <w:rPr>
          <w:rtl/>
        </w:rPr>
        <w:fldChar w:fldCharType="end"/>
      </w:r>
    </w:p>
    <w:p w:rsidR="001625C9" w:rsidRPr="00E23F39" w:rsidRDefault="001625C9" w:rsidP="00E23F39">
      <w:pPr>
        <w:bidi/>
        <w:rPr>
          <w:rFonts w:ascii="IRBadr" w:eastAsia="2  Lotus" w:hAnsi="IRBadr" w:cs="IRBadr"/>
          <w:sz w:val="44"/>
          <w:szCs w:val="42"/>
          <w:rtl/>
        </w:rPr>
      </w:pPr>
      <w:r w:rsidRPr="00E23F39">
        <w:rPr>
          <w:rFonts w:ascii="IRBadr" w:hAnsi="IRBadr" w:cs="IRBadr"/>
          <w:rtl/>
        </w:rPr>
        <w:br w:type="page"/>
      </w:r>
    </w:p>
    <w:p w:rsidR="00152670" w:rsidRPr="00DB529A" w:rsidRDefault="005D3E8E" w:rsidP="00E7317A">
      <w:pPr>
        <w:pStyle w:val="Heading1"/>
        <w:rPr>
          <w:rtl/>
        </w:rPr>
      </w:pPr>
      <w:bookmarkStart w:id="2" w:name="_Toc429924684"/>
      <w:r w:rsidRPr="00DB529A">
        <w:rPr>
          <w:rtl/>
        </w:rPr>
        <w:lastRenderedPageBreak/>
        <w:t>خطبه اول</w:t>
      </w:r>
      <w:bookmarkEnd w:id="2"/>
    </w:p>
    <w:p w:rsidR="00702BA5" w:rsidRDefault="00F079F5" w:rsidP="00F079F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02E6A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702BA5" w:rsidRPr="00DB529A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702BA5" w:rsidRPr="00DB529A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702E6A">
        <w:rPr>
          <w:rFonts w:ascii="IRBadr" w:hAnsi="IRBadr" w:cs="IRBadr"/>
          <w:b/>
          <w:bCs/>
          <w:sz w:val="28"/>
          <w:rtl/>
        </w:rPr>
        <w:t>»</w:t>
      </w:r>
      <w:r w:rsidRPr="00F079F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E045E0" w:rsidRPr="00DB529A" w:rsidRDefault="00E045E0" w:rsidP="00E7317A">
      <w:pPr>
        <w:pStyle w:val="Heading1"/>
        <w:rPr>
          <w:szCs w:val="28"/>
          <w:rtl/>
        </w:rPr>
      </w:pPr>
      <w:bookmarkStart w:id="3" w:name="_Toc429924685"/>
      <w:r>
        <w:rPr>
          <w:rFonts w:hint="cs"/>
          <w:rtl/>
        </w:rPr>
        <w:t>ابعاد زندگی و شخصیت حضرت ابراهیم (ع)</w:t>
      </w:r>
      <w:bookmarkEnd w:id="3"/>
    </w:p>
    <w:p w:rsidR="00871472" w:rsidRPr="00DB529A" w:rsidRDefault="00871472" w:rsidP="001B73DF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اولین روز از ماه </w:t>
      </w:r>
      <w:r w:rsidR="001B73DF">
        <w:rPr>
          <w:rFonts w:ascii="IRBadr" w:hAnsi="IRBadr" w:cs="IRBadr"/>
          <w:sz w:val="28"/>
          <w:szCs w:val="28"/>
          <w:rtl/>
        </w:rPr>
        <w:t>ذ</w:t>
      </w:r>
      <w:r w:rsidR="001B73DF">
        <w:rPr>
          <w:rFonts w:ascii="IRBadr" w:hAnsi="IRBadr" w:cs="IRBadr" w:hint="cs"/>
          <w:sz w:val="28"/>
          <w:szCs w:val="28"/>
          <w:rtl/>
        </w:rPr>
        <w:t>ی‌</w:t>
      </w:r>
      <w:r w:rsidR="001B73DF">
        <w:rPr>
          <w:rFonts w:ascii="IRBadr" w:hAnsi="IRBadr" w:cs="IRBadr" w:hint="eastAsia"/>
          <w:sz w:val="28"/>
          <w:szCs w:val="28"/>
          <w:rtl/>
        </w:rPr>
        <w:t>حجه</w:t>
      </w:r>
      <w:r w:rsidRPr="00DB529A">
        <w:rPr>
          <w:rFonts w:ascii="IRBadr" w:hAnsi="IRBadr" w:cs="IRBadr"/>
          <w:sz w:val="28"/>
          <w:szCs w:val="28"/>
          <w:rtl/>
        </w:rPr>
        <w:t xml:space="preserve">، آخرین ماه از سال قمری، یادآور تولد بزرگ پیامبر الهی،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خلیل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است؛ </w:t>
      </w:r>
      <w:r w:rsidR="001B73DF">
        <w:rPr>
          <w:rFonts w:ascii="IRBadr" w:hAnsi="IRBadr" w:cs="IRBadr" w:hint="cs"/>
          <w:sz w:val="28"/>
          <w:szCs w:val="28"/>
          <w:rtl/>
        </w:rPr>
        <w:t>او</w:t>
      </w:r>
      <w:r w:rsidRPr="00DB529A">
        <w:rPr>
          <w:rFonts w:ascii="IRBadr" w:hAnsi="IRBadr" w:cs="IRBadr"/>
          <w:sz w:val="28"/>
          <w:szCs w:val="28"/>
          <w:rtl/>
        </w:rPr>
        <w:t xml:space="preserve"> که با گذر از </w:t>
      </w:r>
      <w:r w:rsidR="002C2757">
        <w:rPr>
          <w:rFonts w:ascii="IRBadr" w:hAnsi="IRBadr" w:cs="IRBadr"/>
          <w:sz w:val="28"/>
          <w:szCs w:val="28"/>
          <w:rtl/>
        </w:rPr>
        <w:t>آزما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ش‌ها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دشوار پروردگار، سربلند و سرافراز، جایگاه پیشوایی مردمان را شایسته گردید و اسوه ای نیکو و کامل برای ره پویان کوی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دوست معرفی شد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="00406DD9" w:rsidRPr="00DB529A">
        <w:rPr>
          <w:rFonts w:ascii="IRBadr" w:hAnsi="IRBadr" w:cs="IRBadr"/>
          <w:sz w:val="28"/>
          <w:szCs w:val="28"/>
          <w:rtl/>
        </w:rPr>
        <w:t>، شهر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73DF">
        <w:rPr>
          <w:rFonts w:ascii="IRBadr" w:hAnsi="IRBadr" w:cs="IRBadr"/>
          <w:sz w:val="28"/>
          <w:szCs w:val="28"/>
          <w:rtl/>
        </w:rPr>
        <w:t>به‌ظاهر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73DF">
        <w:rPr>
          <w:rFonts w:ascii="IRBadr" w:hAnsi="IRBadr" w:cs="IRBadr"/>
          <w:sz w:val="28"/>
          <w:szCs w:val="28"/>
          <w:rtl/>
        </w:rPr>
        <w:t>باشکوه</w:t>
      </w:r>
      <w:r w:rsidRPr="00DB529A">
        <w:rPr>
          <w:rFonts w:ascii="IRBadr" w:hAnsi="IRBadr" w:cs="IRBadr"/>
          <w:sz w:val="28"/>
          <w:szCs w:val="28"/>
          <w:rtl/>
        </w:rPr>
        <w:t xml:space="preserve"> بابل را که مردمانش غرق در گمراهی و تباهی بودند، </w:t>
      </w:r>
      <w:r w:rsidR="001B73DF">
        <w:rPr>
          <w:rFonts w:ascii="IRBadr" w:hAnsi="IRBadr" w:cs="IRBadr"/>
          <w:sz w:val="28"/>
          <w:szCs w:val="28"/>
          <w:rtl/>
        </w:rPr>
        <w:t>به‌سو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نور و یکتاپرستی فراخواند و خود تا آخرین لحظه از عمر پربارش، دست از این دعوت برنداشت و با هجرت به دیار دیگر و تحمل </w:t>
      </w:r>
      <w:r w:rsidR="002C2757">
        <w:rPr>
          <w:rFonts w:ascii="IRBadr" w:hAnsi="IRBadr" w:cs="IRBadr"/>
          <w:sz w:val="28"/>
          <w:szCs w:val="28"/>
          <w:rtl/>
        </w:rPr>
        <w:t>مشقت‌ها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بسیار، مردانه بر عهدی که با پروردگارش بسته بود، ایستاد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4" w:name="_Toc429924686"/>
      <w:r w:rsidRPr="00DB529A">
        <w:rPr>
          <w:rtl/>
        </w:rPr>
        <w:t>تولد</w:t>
      </w:r>
      <w:r w:rsidR="00406DD9" w:rsidRPr="00DB529A">
        <w:rPr>
          <w:rtl/>
        </w:rPr>
        <w:t xml:space="preserve"> ابراهیم</w:t>
      </w:r>
      <w:bookmarkEnd w:id="4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سال تولد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را قرن هفدهم قبل از میلاد مسیح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بیان </w:t>
      </w:r>
      <w:r w:rsidR="002C2757">
        <w:rPr>
          <w:rFonts w:ascii="IRBadr" w:hAnsi="IRBadr" w:cs="IRBadr"/>
          <w:sz w:val="28"/>
          <w:szCs w:val="28"/>
          <w:rtl/>
        </w:rPr>
        <w:t>کرده‌اند</w:t>
      </w:r>
      <w:r w:rsidRPr="00DB529A">
        <w:rPr>
          <w:rFonts w:ascii="IRBadr" w:hAnsi="IRBadr" w:cs="IRBadr"/>
          <w:sz w:val="28"/>
          <w:szCs w:val="28"/>
          <w:rtl/>
        </w:rPr>
        <w:t xml:space="preserve">. همچنین در روایتی از امام صادق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آمده که بین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نوح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خلیل </w:t>
      </w:r>
      <w:r w:rsidR="001B73DF">
        <w:rPr>
          <w:rFonts w:ascii="IRBadr" w:hAnsi="IRBadr" w:cs="IRBadr"/>
          <w:sz w:val="28"/>
          <w:szCs w:val="28"/>
          <w:rtl/>
        </w:rPr>
        <w:t>عل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هزار سال فاصله بوده است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lastRenderedPageBreak/>
        <w:t xml:space="preserve">محل تولد ایشان، شهر بابل، در سرزمین </w:t>
      </w:r>
      <w:r w:rsidR="001B73DF">
        <w:rPr>
          <w:rFonts w:ascii="IRBadr" w:hAnsi="IRBadr" w:cs="IRBadr"/>
          <w:sz w:val="28"/>
          <w:szCs w:val="28"/>
          <w:rtl/>
        </w:rPr>
        <w:t>ب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ن‌النهر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="001B73DF">
        <w:rPr>
          <w:rFonts w:ascii="IRBadr" w:hAnsi="IRBadr" w:cs="IRBadr" w:hint="eastAsia"/>
          <w:sz w:val="28"/>
          <w:szCs w:val="28"/>
          <w:rtl/>
        </w:rPr>
        <w:t>ن</w:t>
      </w:r>
      <w:r w:rsidRPr="00DB529A">
        <w:rPr>
          <w:rFonts w:ascii="IRBadr" w:hAnsi="IRBadr" w:cs="IRBadr"/>
          <w:sz w:val="28"/>
          <w:szCs w:val="28"/>
          <w:rtl/>
        </w:rPr>
        <w:t xml:space="preserve"> (میان دجله </w:t>
      </w:r>
      <w:r w:rsidR="001B73DF">
        <w:rPr>
          <w:rFonts w:ascii="IRBadr" w:hAnsi="IRBadr" w:cs="IRBadr"/>
          <w:sz w:val="28"/>
          <w:szCs w:val="28"/>
          <w:rtl/>
        </w:rPr>
        <w:t>و فرات</w:t>
      </w:r>
      <w:r w:rsidRPr="00DB529A">
        <w:rPr>
          <w:rFonts w:ascii="IRBadr" w:hAnsi="IRBadr" w:cs="IRBadr"/>
          <w:sz w:val="28"/>
          <w:szCs w:val="28"/>
          <w:rtl/>
        </w:rPr>
        <w:t xml:space="preserve">) در عراق کنونی قرار داشته است. تولد آن بزرگوار، در میان موجی از ترس و واهمه موجود در جامعه نمرودی آن زمان اتفاق افتاد؛ </w:t>
      </w:r>
      <w:r w:rsidR="001B73DF">
        <w:rPr>
          <w:rFonts w:ascii="IRBadr" w:hAnsi="IRBadr" w:cs="IRBadr"/>
          <w:sz w:val="28"/>
          <w:szCs w:val="28"/>
          <w:rtl/>
        </w:rPr>
        <w:t>زمانه‌ا</w:t>
      </w:r>
      <w:r w:rsidR="001B73DF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که نمرود، پادشاه ستمگر بابل را </w:t>
      </w:r>
      <w:r w:rsidR="001B73DF">
        <w:rPr>
          <w:rFonts w:ascii="IRBadr" w:hAnsi="IRBadr" w:cs="IRBadr"/>
          <w:sz w:val="28"/>
          <w:szCs w:val="28"/>
          <w:rtl/>
        </w:rPr>
        <w:t>بر اساس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پ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شگو</w:t>
      </w:r>
      <w:r w:rsidR="002C2757">
        <w:rPr>
          <w:rFonts w:ascii="IRBadr" w:hAnsi="IRBadr" w:cs="IRBadr" w:hint="cs"/>
          <w:sz w:val="28"/>
          <w:szCs w:val="28"/>
          <w:rtl/>
        </w:rPr>
        <w:t>یی‌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2C2757">
        <w:rPr>
          <w:rFonts w:ascii="IRBadr" w:hAnsi="IRBadr" w:cs="IRBadr"/>
          <w:sz w:val="28"/>
          <w:szCs w:val="28"/>
          <w:rtl/>
        </w:rPr>
        <w:t>خواب‌ها</w:t>
      </w:r>
      <w:r w:rsidR="001B73DF">
        <w:rPr>
          <w:rFonts w:ascii="IRBadr" w:hAnsi="IRBadr" w:cs="IRBadr"/>
          <w:sz w:val="28"/>
          <w:szCs w:val="28"/>
          <w:rtl/>
        </w:rPr>
        <w:t>، بر کشتن تمامی نوزادان</w:t>
      </w:r>
      <w:r w:rsidRPr="00DB529A">
        <w:rPr>
          <w:rFonts w:ascii="IRBadr" w:hAnsi="IRBadr" w:cs="IRBadr"/>
          <w:sz w:val="28"/>
          <w:szCs w:val="28"/>
          <w:rtl/>
        </w:rPr>
        <w:t xml:space="preserve"> پسر </w:t>
      </w:r>
      <w:r w:rsidR="001B73DF">
        <w:rPr>
          <w:rFonts w:ascii="IRBadr" w:hAnsi="IRBadr" w:cs="IRBadr"/>
          <w:sz w:val="28"/>
          <w:szCs w:val="28"/>
          <w:rtl/>
        </w:rPr>
        <w:t>وا‌م</w:t>
      </w:r>
      <w:r w:rsidR="001B73DF">
        <w:rPr>
          <w:rFonts w:ascii="IRBadr" w:hAnsi="IRBadr" w:cs="IRBadr" w:hint="cs"/>
          <w:sz w:val="28"/>
          <w:szCs w:val="28"/>
          <w:rtl/>
        </w:rPr>
        <w:t>ی‌</w:t>
      </w:r>
      <w:r w:rsidR="001B73DF">
        <w:rPr>
          <w:rFonts w:ascii="IRBadr" w:hAnsi="IRBadr" w:cs="IRBadr" w:hint="eastAsia"/>
          <w:sz w:val="28"/>
          <w:szCs w:val="28"/>
          <w:rtl/>
        </w:rPr>
        <w:t>داشت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1B73DF" w:rsidP="00E7317A">
      <w:pPr>
        <w:pStyle w:val="Heading1"/>
      </w:pPr>
      <w:bookmarkStart w:id="5" w:name="_Toc429924687"/>
      <w:r>
        <w:rPr>
          <w:rFonts w:hint="cs"/>
          <w:rtl/>
        </w:rPr>
        <w:t>نیای</w:t>
      </w:r>
      <w:r w:rsidR="00871472" w:rsidRPr="00DB529A">
        <w:rPr>
          <w:rtl/>
        </w:rPr>
        <w:t xml:space="preserve"> </w:t>
      </w:r>
      <w:r w:rsidR="00871472" w:rsidRPr="001625C9">
        <w:rPr>
          <w:rtl/>
        </w:rPr>
        <w:t>ابراهیم</w:t>
      </w:r>
      <w:r w:rsidR="00871472" w:rsidRPr="00DB529A">
        <w:rPr>
          <w:rtl/>
        </w:rPr>
        <w:t xml:space="preserve"> 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bookmarkEnd w:id="5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06DD9" w:rsidRPr="00DB529A">
        <w:rPr>
          <w:rFonts w:ascii="IRBadr" w:hAnsi="IRBadr" w:cs="IRBadr"/>
          <w:sz w:val="28"/>
          <w:szCs w:val="28"/>
          <w:rtl/>
        </w:rPr>
        <w:t>فرزند تار</w:t>
      </w:r>
      <w:r w:rsidRPr="00DB529A">
        <w:rPr>
          <w:rFonts w:ascii="IRBadr" w:hAnsi="IRBadr" w:cs="IRBadr"/>
          <w:sz w:val="28"/>
          <w:szCs w:val="28"/>
          <w:rtl/>
        </w:rPr>
        <w:t xml:space="preserve">خ، از نوادگان نوح پیامبر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است. هنوز دیدگان نوزاد به سرای جدید گشوده نشده بود که پدر از دنیا رفت و آزر، عموی او، سرپرستی وی را </w:t>
      </w:r>
      <w:r w:rsidR="00E22A84">
        <w:rPr>
          <w:rFonts w:ascii="IRBadr" w:hAnsi="IRBadr" w:cs="IRBadr"/>
          <w:sz w:val="28"/>
          <w:szCs w:val="28"/>
          <w:rtl/>
        </w:rPr>
        <w:t>بر عهده</w:t>
      </w:r>
      <w:r w:rsidRPr="00DB529A">
        <w:rPr>
          <w:rFonts w:ascii="IRBadr" w:hAnsi="IRBadr" w:cs="IRBadr"/>
          <w:sz w:val="28"/>
          <w:szCs w:val="28"/>
          <w:rtl/>
        </w:rPr>
        <w:t xml:space="preserve"> گرفت و این سبب شد که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او را پدر بنامد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مادر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، بانویی شجاع و پاک به نام بونا بود. </w:t>
      </w:r>
      <w:r w:rsidR="00E22A84">
        <w:rPr>
          <w:rFonts w:ascii="IRBadr" w:hAnsi="IRBadr" w:cs="IRBadr"/>
          <w:sz w:val="28"/>
          <w:szCs w:val="28"/>
          <w:rtl/>
        </w:rPr>
        <w:t>بر اساس</w:t>
      </w:r>
      <w:r w:rsidRPr="00DB529A">
        <w:rPr>
          <w:rFonts w:ascii="IRBadr" w:hAnsi="IRBadr" w:cs="IRBadr"/>
          <w:sz w:val="28"/>
          <w:szCs w:val="28"/>
          <w:rtl/>
        </w:rPr>
        <w:t xml:space="preserve"> بعضی از روایات، مادر لوط، مادر ساره، همسر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و نیز مادر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هر سه خواهر و دختران یکی از پیامبران به نام لاحَج </w:t>
      </w:r>
      <w:r w:rsidR="002C2757">
        <w:rPr>
          <w:rFonts w:ascii="IRBadr" w:hAnsi="IRBadr" w:cs="IRBadr"/>
          <w:sz w:val="28"/>
          <w:szCs w:val="28"/>
          <w:rtl/>
        </w:rPr>
        <w:t>بوده‌اند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6" w:name="_Toc429924688"/>
      <w:r w:rsidRPr="00DB529A">
        <w:rPr>
          <w:rtl/>
        </w:rPr>
        <w:t>فراخوان یکتاپرستی</w:t>
      </w:r>
      <w:bookmarkEnd w:id="6"/>
    </w:p>
    <w:p w:rsidR="00871472" w:rsidRPr="00DB529A" w:rsidRDefault="00871472" w:rsidP="00E22A8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بزرگ منادی توحید،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خلیل، مردمان شهر بابل را به </w:t>
      </w:r>
      <w:r w:rsidR="002C2757">
        <w:rPr>
          <w:rFonts w:ascii="IRBadr" w:hAnsi="IRBadr" w:cs="IRBadr"/>
          <w:sz w:val="28"/>
          <w:szCs w:val="28"/>
          <w:rtl/>
        </w:rPr>
        <w:t>ش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وه‌ها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گوناگون </w:t>
      </w:r>
      <w:r w:rsidR="00E22A84">
        <w:rPr>
          <w:rFonts w:ascii="IRBadr" w:hAnsi="IRBadr" w:cs="IRBadr"/>
          <w:sz w:val="28"/>
          <w:szCs w:val="28"/>
          <w:rtl/>
        </w:rPr>
        <w:t>به‌سو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خداوند یکتا رهنمون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شد</w:t>
      </w:r>
      <w:r w:rsidRPr="00DB529A">
        <w:rPr>
          <w:rFonts w:ascii="IRBadr" w:hAnsi="IRBadr" w:cs="IRBadr"/>
          <w:sz w:val="28"/>
          <w:szCs w:val="28"/>
          <w:rtl/>
        </w:rPr>
        <w:t xml:space="preserve">؛ گاه از مناظره بهره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جست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 w:hint="cs"/>
          <w:sz w:val="28"/>
          <w:szCs w:val="28"/>
          <w:rtl/>
        </w:rPr>
        <w:t>و گاهی</w:t>
      </w:r>
      <w:r w:rsidRPr="00DB529A">
        <w:rPr>
          <w:rFonts w:ascii="IRBadr" w:hAnsi="IRBadr" w:cs="IRBadr"/>
          <w:sz w:val="28"/>
          <w:szCs w:val="28"/>
          <w:rtl/>
        </w:rPr>
        <w:t xml:space="preserve"> از </w:t>
      </w:r>
      <w:r w:rsidR="002C2757">
        <w:rPr>
          <w:rFonts w:ascii="IRBadr" w:hAnsi="IRBadr" w:cs="IRBadr"/>
          <w:sz w:val="28"/>
          <w:szCs w:val="28"/>
          <w:rtl/>
        </w:rPr>
        <w:t>ش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وه‌ها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شنیداری و دیداری چون نمایاندن افول ستارگان برای </w:t>
      </w:r>
      <w:r w:rsidR="00E22A84">
        <w:rPr>
          <w:rFonts w:ascii="IRBadr" w:hAnsi="IRBadr" w:cs="IRBadr"/>
          <w:sz w:val="28"/>
          <w:szCs w:val="28"/>
          <w:rtl/>
        </w:rPr>
        <w:t>ستاره‌پرستان</w:t>
      </w:r>
      <w:r w:rsidRPr="00DB529A">
        <w:rPr>
          <w:rFonts w:ascii="IRBadr" w:hAnsi="IRBadr" w:cs="IRBadr"/>
          <w:sz w:val="28"/>
          <w:szCs w:val="28"/>
          <w:rtl/>
        </w:rPr>
        <w:t xml:space="preserve"> استفاده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</w:rPr>
        <w:t>.</w:t>
      </w:r>
      <w:r w:rsidR="00D813C4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مردم جاهل و ایمان گریز بابل، در مقابل پیشنهاد رستگاری، </w:t>
      </w:r>
      <w:r w:rsidR="00E22A84">
        <w:rPr>
          <w:rFonts w:ascii="IRBadr" w:hAnsi="IRBadr" w:cs="IRBadr"/>
          <w:sz w:val="28"/>
          <w:szCs w:val="28"/>
          <w:rtl/>
        </w:rPr>
        <w:t>به‌جا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سپاس و امتنان،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را تهدید به کشتن و سوزاندن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کردند</w:t>
      </w:r>
      <w:r w:rsidRPr="00DB529A">
        <w:rPr>
          <w:rFonts w:ascii="IRBadr" w:hAnsi="IRBadr" w:cs="IRBadr"/>
          <w:sz w:val="28"/>
          <w:szCs w:val="28"/>
          <w:rtl/>
        </w:rPr>
        <w:t xml:space="preserve"> و آنچه بیشتر بر این جریان دامن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زد</w:t>
      </w:r>
      <w:r w:rsidRPr="00DB529A">
        <w:rPr>
          <w:rFonts w:ascii="IRBadr" w:hAnsi="IRBadr" w:cs="IRBadr"/>
          <w:sz w:val="28"/>
          <w:szCs w:val="28"/>
          <w:rtl/>
        </w:rPr>
        <w:t xml:space="preserve">، لجاجت عموی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خلیل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آزر بود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7" w:name="_Toc429924689"/>
      <w:r w:rsidRPr="00DB529A">
        <w:rPr>
          <w:rtl/>
        </w:rPr>
        <w:t>یک پیشنهاد، یک فرصت</w:t>
      </w:r>
      <w:bookmarkEnd w:id="7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برای راهنمایی هم شهریان خود، از هیچ کوششی فروگذار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  <w:rtl/>
        </w:rPr>
        <w:t xml:space="preserve"> و هماره در پی یافتن راهی مناسب برای رسیدن به این هدف بود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>روزی، آزر، عموی او چنین گفت</w:t>
      </w:r>
      <w:r w:rsidRPr="00DB529A">
        <w:rPr>
          <w:rFonts w:ascii="IRBadr" w:hAnsi="IRBadr" w:cs="IRBadr"/>
          <w:sz w:val="28"/>
          <w:szCs w:val="28"/>
        </w:rPr>
        <w:t xml:space="preserve">: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، گذران زندگی با </w:t>
      </w:r>
      <w:r w:rsidR="002C2757">
        <w:rPr>
          <w:rFonts w:ascii="IRBadr" w:hAnsi="IRBadr" w:cs="IRBadr"/>
          <w:sz w:val="28"/>
          <w:szCs w:val="28"/>
          <w:rtl/>
        </w:rPr>
        <w:t>حرف‌ها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Pr="00DB529A">
        <w:rPr>
          <w:rFonts w:ascii="IRBadr" w:hAnsi="IRBadr" w:cs="IRBadr"/>
          <w:sz w:val="28"/>
          <w:szCs w:val="28"/>
          <w:rtl/>
        </w:rPr>
        <w:t xml:space="preserve"> که تو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زن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ممکن نیست، بهتر است مانند دیگر برادرانت، </w:t>
      </w:r>
      <w:r w:rsidR="00E22A84">
        <w:rPr>
          <w:rFonts w:ascii="IRBadr" w:hAnsi="IRBadr" w:cs="IRBadr"/>
          <w:sz w:val="28"/>
          <w:szCs w:val="28"/>
          <w:rtl/>
        </w:rPr>
        <w:t>حرفه‌ا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بجویی و با آن </w:t>
      </w:r>
      <w:r w:rsidR="00E22A84">
        <w:rPr>
          <w:rFonts w:ascii="IRBadr" w:hAnsi="IRBadr" w:cs="IRBadr"/>
          <w:sz w:val="28"/>
          <w:szCs w:val="28"/>
          <w:rtl/>
        </w:rPr>
        <w:t>امرارمعاش</w:t>
      </w:r>
      <w:r w:rsidRPr="00DB529A">
        <w:rPr>
          <w:rFonts w:ascii="IRBadr" w:hAnsi="IRBadr" w:cs="IRBadr"/>
          <w:sz w:val="28"/>
          <w:szCs w:val="28"/>
          <w:rtl/>
        </w:rPr>
        <w:t xml:space="preserve"> کنی. پیشنهاد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بت‌ها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Pr="00DB529A">
        <w:rPr>
          <w:rFonts w:ascii="IRBadr" w:hAnsi="IRBadr" w:cs="IRBadr"/>
          <w:sz w:val="28"/>
          <w:szCs w:val="28"/>
          <w:rtl/>
        </w:rPr>
        <w:t xml:space="preserve"> را که </w:t>
      </w:r>
      <w:r w:rsidR="002C2757">
        <w:rPr>
          <w:rFonts w:ascii="IRBadr" w:hAnsi="IRBadr" w:cs="IRBadr"/>
          <w:sz w:val="28"/>
          <w:szCs w:val="28"/>
          <w:rtl/>
        </w:rPr>
        <w:t>ساخته‌ام</w:t>
      </w:r>
      <w:r w:rsidRPr="00DB529A">
        <w:rPr>
          <w:rFonts w:ascii="IRBadr" w:hAnsi="IRBadr" w:cs="IRBadr"/>
          <w:sz w:val="28"/>
          <w:szCs w:val="28"/>
          <w:rtl/>
        </w:rPr>
        <w:t>، به بازار بری و از فروش آن سودی به دست آوری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lastRenderedPageBreak/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پیشنهاد مشرکانه عمو را، فرصتی برای دعوت به توحید یافت </w:t>
      </w:r>
      <w:r w:rsidR="00E22A84">
        <w:rPr>
          <w:rFonts w:ascii="IRBadr" w:hAnsi="IRBadr" w:cs="IRBadr"/>
          <w:sz w:val="28"/>
          <w:szCs w:val="28"/>
          <w:rtl/>
        </w:rPr>
        <w:t>و آن</w:t>
      </w:r>
      <w:r w:rsidRPr="00DB529A">
        <w:rPr>
          <w:rFonts w:ascii="IRBadr" w:hAnsi="IRBadr" w:cs="IRBadr"/>
          <w:sz w:val="28"/>
          <w:szCs w:val="28"/>
          <w:rtl/>
        </w:rPr>
        <w:t xml:space="preserve"> را پذیرفت. او، ریسمان </w:t>
      </w:r>
      <w:r w:rsidR="00E22A84">
        <w:rPr>
          <w:rFonts w:ascii="IRBadr" w:hAnsi="IRBadr" w:cs="IRBadr"/>
          <w:sz w:val="28"/>
          <w:szCs w:val="28"/>
          <w:rtl/>
        </w:rPr>
        <w:t>برپاها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بتان بسته و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را در آب و لجن و خس و خاشاک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کش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 و در برابر دیدگان </w:t>
      </w:r>
      <w:r w:rsidR="00E22A84">
        <w:rPr>
          <w:rFonts w:ascii="IRBadr" w:hAnsi="IRBadr" w:cs="IRBadr"/>
          <w:sz w:val="28"/>
          <w:szCs w:val="28"/>
          <w:rtl/>
        </w:rPr>
        <w:t>ح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رت‌زده</w:t>
      </w:r>
      <w:r w:rsidRPr="00DB529A">
        <w:rPr>
          <w:rFonts w:ascii="IRBadr" w:hAnsi="IRBadr" w:cs="IRBadr"/>
          <w:sz w:val="28"/>
          <w:szCs w:val="28"/>
          <w:rtl/>
        </w:rPr>
        <w:t xml:space="preserve"> مردم شهر، با صدایی بلند خطاب به بتان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گفت</w:t>
      </w:r>
      <w:r w:rsidRPr="00DB529A">
        <w:rPr>
          <w:rFonts w:ascii="IRBadr" w:hAnsi="IRBadr" w:cs="IRBadr"/>
          <w:sz w:val="28"/>
          <w:szCs w:val="28"/>
          <w:rtl/>
        </w:rPr>
        <w:t xml:space="preserve">: از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آب گندیده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بنوشید و سخن نگویید. چه کسی حاضر است برای چیزی پول هزینه کند که نه سودی دارد و نه زیانی؟ او با این شیوه، در عمل بیهودگی و ناتوانی خدایان مردمْ گزیده را به همه نشان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داد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2C2757" w:rsidP="00E7317A">
      <w:pPr>
        <w:pStyle w:val="Heading1"/>
      </w:pPr>
      <w:bookmarkStart w:id="8" w:name="_Toc429924690"/>
      <w:r>
        <w:rPr>
          <w:rtl/>
        </w:rPr>
        <w:t>رنج‌ها</w:t>
      </w:r>
      <w:r>
        <w:rPr>
          <w:rFonts w:hint="cs"/>
          <w:rtl/>
        </w:rPr>
        <w:t>ی</w:t>
      </w:r>
      <w:r w:rsidR="00871472" w:rsidRPr="00DB529A">
        <w:rPr>
          <w:rtl/>
        </w:rPr>
        <w:t xml:space="preserve"> </w:t>
      </w:r>
      <w:r w:rsidR="00871472" w:rsidRPr="001625C9">
        <w:rPr>
          <w:rtl/>
        </w:rPr>
        <w:t>ابراهیم</w:t>
      </w:r>
      <w:bookmarkEnd w:id="8"/>
    </w:p>
    <w:p w:rsidR="00871472" w:rsidRPr="00DB529A" w:rsidRDefault="00871472" w:rsidP="00E22A8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درراه</w:t>
      </w:r>
      <w:r w:rsidRPr="00DB529A">
        <w:rPr>
          <w:rFonts w:ascii="IRBadr" w:hAnsi="IRBadr" w:cs="IRBadr"/>
          <w:sz w:val="28"/>
          <w:szCs w:val="28"/>
          <w:rtl/>
        </w:rPr>
        <w:t xml:space="preserve"> دعوت به توحید، پذیرای </w:t>
      </w:r>
      <w:r w:rsidR="002C2757">
        <w:rPr>
          <w:rFonts w:ascii="IRBadr" w:hAnsi="IRBadr" w:cs="IRBadr"/>
          <w:sz w:val="28"/>
          <w:szCs w:val="28"/>
          <w:rtl/>
        </w:rPr>
        <w:t>رنج‌ها</w:t>
      </w:r>
      <w:r w:rsidRPr="00DB529A">
        <w:rPr>
          <w:rFonts w:ascii="IRBadr" w:hAnsi="IRBadr" w:cs="IRBadr"/>
          <w:sz w:val="28"/>
          <w:szCs w:val="28"/>
          <w:rtl/>
        </w:rPr>
        <w:t xml:space="preserve"> و مشکلات فراوانی شد. تحقیر و تهدید از سوی نمرودیان، افتادن در آتشی که به دستور پروردگار به گلستانی تبدیل شد، تبعید و حکم به مصادره اموال و...، </w:t>
      </w:r>
      <w:r w:rsidR="00E22A84">
        <w:rPr>
          <w:rFonts w:ascii="IRBadr" w:hAnsi="IRBadr" w:cs="IRBadr"/>
          <w:sz w:val="28"/>
          <w:szCs w:val="28"/>
          <w:rtl/>
        </w:rPr>
        <w:t>ه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چ‌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ک</w:t>
      </w:r>
      <w:r w:rsidRPr="00DB529A">
        <w:rPr>
          <w:rFonts w:ascii="IRBadr" w:hAnsi="IRBadr" w:cs="IRBadr"/>
          <w:sz w:val="28"/>
          <w:szCs w:val="28"/>
          <w:rtl/>
        </w:rPr>
        <w:t xml:space="preserve"> نتوانست او را از راهی که در </w:t>
      </w:r>
      <w:r w:rsidR="00E22A84">
        <w:rPr>
          <w:rFonts w:ascii="IRBadr" w:hAnsi="IRBadr" w:cs="IRBadr"/>
          <w:sz w:val="28"/>
          <w:szCs w:val="28"/>
          <w:rtl/>
        </w:rPr>
        <w:t>پ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ش‌گرفته</w:t>
      </w:r>
      <w:r w:rsidRPr="00DB529A">
        <w:rPr>
          <w:rFonts w:ascii="IRBadr" w:hAnsi="IRBadr" w:cs="IRBadr"/>
          <w:sz w:val="28"/>
          <w:szCs w:val="28"/>
          <w:rtl/>
        </w:rPr>
        <w:t xml:space="preserve"> بود، </w:t>
      </w:r>
      <w:r w:rsidR="00E22A84">
        <w:rPr>
          <w:rFonts w:ascii="IRBadr" w:hAnsi="IRBadr" w:cs="IRBadr"/>
          <w:sz w:val="28"/>
          <w:szCs w:val="28"/>
          <w:rtl/>
        </w:rPr>
        <w:t>بازدارد</w:t>
      </w:r>
      <w:r w:rsidR="00E22A84">
        <w:rPr>
          <w:rFonts w:ascii="IRBadr" w:hAnsi="IRBadr" w:cs="IRBadr" w:hint="cs"/>
          <w:sz w:val="28"/>
          <w:szCs w:val="28"/>
          <w:rtl/>
        </w:rPr>
        <w:t>.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زمزمه‌ها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عاشقانه او </w:t>
      </w:r>
      <w:r w:rsidR="00E22A84">
        <w:rPr>
          <w:rFonts w:ascii="IRBadr" w:hAnsi="IRBadr" w:cs="IRBadr"/>
          <w:sz w:val="28"/>
          <w:szCs w:val="28"/>
          <w:rtl/>
        </w:rPr>
        <w:t>درراه</w:t>
      </w:r>
      <w:r w:rsidRPr="00DB529A">
        <w:rPr>
          <w:rFonts w:ascii="IRBadr" w:hAnsi="IRBadr" w:cs="IRBadr"/>
          <w:sz w:val="28"/>
          <w:szCs w:val="28"/>
          <w:rtl/>
        </w:rPr>
        <w:t xml:space="preserve"> هجرت به سرزمین کنعان و ترک شهر و دیارش </w:t>
      </w:r>
      <w:r w:rsidR="00E22A84">
        <w:rPr>
          <w:rFonts w:ascii="IRBadr" w:hAnsi="IRBadr" w:cs="IRBadr"/>
          <w:sz w:val="28"/>
          <w:szCs w:val="28"/>
          <w:rtl/>
        </w:rPr>
        <w:t>باخدا</w:t>
      </w:r>
      <w:r w:rsidR="00E22A84">
        <w:rPr>
          <w:rFonts w:ascii="IRBadr" w:hAnsi="IRBadr" w:cs="IRBadr" w:hint="cs"/>
          <w:sz w:val="28"/>
          <w:szCs w:val="28"/>
          <w:rtl/>
        </w:rPr>
        <w:t>یی</w:t>
      </w:r>
      <w:r w:rsidRPr="00DB529A">
        <w:rPr>
          <w:rFonts w:ascii="IRBadr" w:hAnsi="IRBadr" w:cs="IRBadr"/>
          <w:sz w:val="28"/>
          <w:szCs w:val="28"/>
          <w:rtl/>
        </w:rPr>
        <w:t xml:space="preserve"> که همه هستی او بود، شنیدنی است: خدایا، ما بر تو توکل کردیم و اعتماد نمودیم. از خلق بریدیم و به تو پیوستیم و </w:t>
      </w:r>
      <w:r w:rsidR="00E22A84">
        <w:rPr>
          <w:rFonts w:ascii="IRBadr" w:hAnsi="IRBadr" w:cs="IRBadr"/>
          <w:sz w:val="28"/>
          <w:szCs w:val="28"/>
          <w:rtl/>
        </w:rPr>
        <w:t>به‌سو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تو بازگشتیم که بازگشت همه </w:t>
      </w:r>
      <w:r w:rsidR="00E22A84">
        <w:rPr>
          <w:rFonts w:ascii="IRBadr" w:hAnsi="IRBadr" w:cs="IRBadr"/>
          <w:sz w:val="28"/>
          <w:szCs w:val="28"/>
          <w:rtl/>
        </w:rPr>
        <w:t>به‌سو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توست. خدایا، ما را مایه فتنه و مورد بلای مردمان کافر قرار نده و از </w:t>
      </w:r>
      <w:r w:rsidR="00E22A84">
        <w:rPr>
          <w:rFonts w:ascii="IRBadr" w:hAnsi="IRBadr" w:cs="IRBadr"/>
          <w:sz w:val="28"/>
          <w:szCs w:val="28"/>
          <w:rtl/>
        </w:rPr>
        <w:t>خطاها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مان</w:t>
      </w:r>
      <w:r w:rsidRPr="00DB529A">
        <w:rPr>
          <w:rFonts w:ascii="IRBadr" w:hAnsi="IRBadr" w:cs="IRBadr"/>
          <w:sz w:val="28"/>
          <w:szCs w:val="28"/>
          <w:rtl/>
        </w:rPr>
        <w:t xml:space="preserve"> درگذر</w:t>
      </w:r>
      <w:r w:rsidR="00D813C4" w:rsidRPr="00DB529A">
        <w:rPr>
          <w:rFonts w:ascii="IRBadr" w:hAnsi="IRBadr" w:cs="IRBadr"/>
          <w:sz w:val="28"/>
          <w:szCs w:val="28"/>
          <w:rtl/>
        </w:rPr>
        <w:t>.</w:t>
      </w:r>
    </w:p>
    <w:p w:rsidR="00871472" w:rsidRPr="00DB529A" w:rsidRDefault="002C2757" w:rsidP="00E7317A">
      <w:pPr>
        <w:pStyle w:val="Heading1"/>
      </w:pPr>
      <w:bookmarkStart w:id="9" w:name="_Toc429924691"/>
      <w:r>
        <w:rPr>
          <w:rtl/>
        </w:rPr>
        <w:t>هجرت‌ها</w:t>
      </w:r>
      <w:r w:rsidR="00871472" w:rsidRPr="00DB529A">
        <w:rPr>
          <w:rtl/>
        </w:rPr>
        <w:t xml:space="preserve"> و </w:t>
      </w:r>
      <w:r w:rsidR="007C00ED" w:rsidRPr="00DB529A">
        <w:rPr>
          <w:rtl/>
        </w:rPr>
        <w:t>محنت‌ها</w:t>
      </w:r>
      <w:bookmarkEnd w:id="9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نمرود، وجود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خلیل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را خللی بزرگ در فرمانروایی </w:t>
      </w:r>
      <w:r w:rsidR="00E22A84">
        <w:rPr>
          <w:rFonts w:ascii="IRBadr" w:hAnsi="IRBadr" w:cs="IRBadr"/>
          <w:sz w:val="28"/>
          <w:szCs w:val="28"/>
          <w:rtl/>
        </w:rPr>
        <w:t>خود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افت</w:t>
      </w:r>
      <w:r w:rsidRPr="00DB529A">
        <w:rPr>
          <w:rFonts w:ascii="IRBadr" w:hAnsi="IRBadr" w:cs="IRBadr"/>
          <w:sz w:val="28"/>
          <w:szCs w:val="28"/>
          <w:rtl/>
        </w:rPr>
        <w:t xml:space="preserve"> و حکم اخراج او را از سرزمین بابل صادر کرد</w:t>
      </w:r>
      <w:r w:rsidR="007C00ED" w:rsidRPr="00DB529A">
        <w:rPr>
          <w:rFonts w:ascii="IRBadr" w:hAnsi="IRBadr" w:cs="IRBadr"/>
          <w:sz w:val="28"/>
          <w:szCs w:val="28"/>
        </w:rPr>
        <w:t>.</w:t>
      </w:r>
      <w:r w:rsidR="002C2757">
        <w:rPr>
          <w:rStyle w:val="highlight"/>
          <w:rFonts w:ascii="IRBadr" w:eastAsia="2  Lotus" w:hAnsi="IRBadr" w:cs="IRBadr"/>
          <w:sz w:val="28"/>
          <w:szCs w:val="28"/>
          <w:rtl/>
        </w:rPr>
        <w:t xml:space="preserve"> 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که با ساره </w:t>
      </w:r>
      <w:r w:rsidR="00E22A84">
        <w:rPr>
          <w:rFonts w:ascii="IRBadr" w:hAnsi="IRBadr" w:cs="IRBadr"/>
          <w:sz w:val="28"/>
          <w:szCs w:val="28"/>
          <w:rtl/>
        </w:rPr>
        <w:t>ازدواج‌کرده</w:t>
      </w:r>
      <w:r w:rsidRPr="00DB529A">
        <w:rPr>
          <w:rFonts w:ascii="IRBadr" w:hAnsi="IRBadr" w:cs="IRBadr"/>
          <w:sz w:val="28"/>
          <w:szCs w:val="28"/>
          <w:rtl/>
        </w:rPr>
        <w:t xml:space="preserve"> بود، به همراه لوط و </w:t>
      </w:r>
      <w:r w:rsidR="00E22A84">
        <w:rPr>
          <w:rFonts w:ascii="IRBadr" w:hAnsi="IRBadr" w:cs="IRBadr"/>
          <w:sz w:val="28"/>
          <w:szCs w:val="28"/>
          <w:rtl/>
        </w:rPr>
        <w:t>عده‌ا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اندک از پیروانش، آماده ترک بابل شده، </w:t>
      </w:r>
      <w:r w:rsidR="00E22A84">
        <w:rPr>
          <w:rFonts w:ascii="IRBadr" w:hAnsi="IRBadr" w:cs="IRBadr"/>
          <w:sz w:val="28"/>
          <w:szCs w:val="28"/>
          <w:rtl/>
        </w:rPr>
        <w:t>به‌سو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سرزمین شام که در آن زمان کنعان نامیده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شد</w:t>
      </w:r>
      <w:r w:rsidRPr="00DB529A">
        <w:rPr>
          <w:rFonts w:ascii="IRBadr" w:hAnsi="IRBadr" w:cs="IRBadr"/>
          <w:sz w:val="28"/>
          <w:szCs w:val="28"/>
          <w:rtl/>
        </w:rPr>
        <w:t xml:space="preserve">، حرکت کرد. ایشان پس از بروز قحطی در آن سرزمین و مهاجرت </w:t>
      </w:r>
      <w:r w:rsidR="00E22A84">
        <w:rPr>
          <w:rFonts w:ascii="IRBadr" w:hAnsi="IRBadr" w:cs="IRBadr"/>
          <w:sz w:val="28"/>
          <w:szCs w:val="28"/>
          <w:rtl/>
        </w:rPr>
        <w:t>دسته‌جمع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مردم، </w:t>
      </w:r>
      <w:r w:rsidR="00E22A84">
        <w:rPr>
          <w:rFonts w:ascii="IRBadr" w:hAnsi="IRBadr" w:cs="IRBadr"/>
          <w:sz w:val="28"/>
          <w:szCs w:val="28"/>
          <w:rtl/>
        </w:rPr>
        <w:t>به‌طرف</w:t>
      </w:r>
      <w:r w:rsidRPr="00DB529A">
        <w:rPr>
          <w:rFonts w:ascii="IRBadr" w:hAnsi="IRBadr" w:cs="IRBadr"/>
          <w:sz w:val="28"/>
          <w:szCs w:val="28"/>
          <w:rtl/>
        </w:rPr>
        <w:t xml:space="preserve"> مصر روانه شد و پس از چندی، </w:t>
      </w:r>
      <w:r w:rsidR="00E22A84">
        <w:rPr>
          <w:rFonts w:ascii="IRBadr" w:hAnsi="IRBadr" w:cs="IRBadr"/>
          <w:sz w:val="28"/>
          <w:szCs w:val="28"/>
          <w:rtl/>
        </w:rPr>
        <w:t>ازآنجا</w:t>
      </w:r>
      <w:r w:rsidRPr="00DB529A">
        <w:rPr>
          <w:rFonts w:ascii="IRBadr" w:hAnsi="IRBadr" w:cs="IRBadr"/>
          <w:sz w:val="28"/>
          <w:szCs w:val="28"/>
          <w:rtl/>
        </w:rPr>
        <w:t xml:space="preserve"> راهی فلسطین گردید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0" w:name="_Toc429924692"/>
      <w:r w:rsidRPr="00DB529A">
        <w:rPr>
          <w:rtl/>
        </w:rPr>
        <w:t>مرد کار و کمال</w:t>
      </w:r>
      <w:bookmarkEnd w:id="10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در مدتی که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در بابل به سر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برد</w:t>
      </w:r>
      <w:r w:rsidRPr="00DB529A">
        <w:rPr>
          <w:rFonts w:ascii="IRBadr" w:hAnsi="IRBadr" w:cs="IRBadr"/>
          <w:sz w:val="28"/>
          <w:szCs w:val="28"/>
          <w:rtl/>
        </w:rPr>
        <w:t xml:space="preserve">، از طرف پدر ساره، همسرش، </w:t>
      </w:r>
      <w:r w:rsidR="002C2757">
        <w:rPr>
          <w:rFonts w:ascii="IRBadr" w:hAnsi="IRBadr" w:cs="IRBadr"/>
          <w:sz w:val="28"/>
          <w:szCs w:val="28"/>
          <w:rtl/>
        </w:rPr>
        <w:t>زم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کشاورزی و گوسفندان بسیاری به او رسید. آن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، با تلاش بسیار، ضمن دعوت مردم به توحید، از کار و کوشش </w:t>
      </w:r>
      <w:r w:rsidR="00E22A84">
        <w:rPr>
          <w:rFonts w:ascii="IRBadr" w:hAnsi="IRBadr" w:cs="IRBadr"/>
          <w:sz w:val="28"/>
          <w:szCs w:val="28"/>
          <w:rtl/>
        </w:rPr>
        <w:t>بازنماند</w:t>
      </w:r>
      <w:r w:rsidRPr="00DB529A">
        <w:rPr>
          <w:rFonts w:ascii="IRBadr" w:hAnsi="IRBadr" w:cs="IRBadr"/>
          <w:sz w:val="28"/>
          <w:szCs w:val="28"/>
          <w:rtl/>
        </w:rPr>
        <w:t xml:space="preserve"> و به </w:t>
      </w:r>
      <w:r w:rsidR="002C2757">
        <w:rPr>
          <w:rFonts w:ascii="IRBadr" w:hAnsi="IRBadr" w:cs="IRBadr"/>
          <w:sz w:val="28"/>
          <w:szCs w:val="28"/>
          <w:rtl/>
        </w:rPr>
        <w:t>موفق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ت‌ها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خوبی </w:t>
      </w:r>
      <w:r w:rsidR="00E22A84">
        <w:rPr>
          <w:rFonts w:ascii="IRBadr" w:hAnsi="IRBadr" w:cs="IRBadr"/>
          <w:sz w:val="28"/>
          <w:szCs w:val="28"/>
          <w:rtl/>
        </w:rPr>
        <w:t>دست‌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افت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lastRenderedPageBreak/>
        <w:t xml:space="preserve">با صدور حکم اخراج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، اموال او نیز توقیف شد و ماجرا به دادگاه </w:t>
      </w:r>
      <w:r w:rsidR="00E22A84">
        <w:rPr>
          <w:rFonts w:ascii="IRBadr" w:hAnsi="IRBadr" w:cs="IRBadr"/>
          <w:sz w:val="28"/>
          <w:szCs w:val="28"/>
          <w:rtl/>
        </w:rPr>
        <w:t>آن‌وقت</w:t>
      </w:r>
      <w:r w:rsidRPr="00DB529A">
        <w:rPr>
          <w:rFonts w:ascii="IRBadr" w:hAnsi="IRBadr" w:cs="IRBadr"/>
          <w:sz w:val="28"/>
          <w:szCs w:val="28"/>
          <w:rtl/>
        </w:rPr>
        <w:t xml:space="preserve"> کشیده شد</w:t>
      </w:r>
      <w:r w:rsidR="007C00ED" w:rsidRPr="00DB529A">
        <w:rPr>
          <w:rFonts w:ascii="IRBadr" w:hAnsi="IRBadr" w:cs="IRBadr"/>
          <w:sz w:val="28"/>
          <w:szCs w:val="28"/>
        </w:rPr>
        <w:t>.</w:t>
      </w:r>
      <w:r w:rsidR="007C00ED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در دادگاه، خطاب به قاضی چنین گفت: من و همسرم </w:t>
      </w:r>
      <w:r w:rsidR="002C2757">
        <w:rPr>
          <w:rFonts w:ascii="IRBadr" w:hAnsi="IRBadr" w:cs="IRBadr"/>
          <w:sz w:val="28"/>
          <w:szCs w:val="28"/>
          <w:rtl/>
        </w:rPr>
        <w:t>سال‌ها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زحمت‌کش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ده‌ا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م</w:t>
      </w:r>
      <w:r w:rsidRPr="00DB529A">
        <w:rPr>
          <w:rFonts w:ascii="IRBadr" w:hAnsi="IRBadr" w:cs="IRBadr"/>
          <w:sz w:val="28"/>
          <w:szCs w:val="28"/>
          <w:rtl/>
        </w:rPr>
        <w:t xml:space="preserve"> تا این اموال را به دست </w:t>
      </w:r>
      <w:r w:rsidR="002C2757">
        <w:rPr>
          <w:rFonts w:ascii="IRBadr" w:hAnsi="IRBadr" w:cs="IRBadr"/>
          <w:sz w:val="28"/>
          <w:szCs w:val="28"/>
          <w:rtl/>
        </w:rPr>
        <w:t>آورده‌ا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م</w:t>
      </w:r>
      <w:r w:rsidRPr="00DB529A">
        <w:rPr>
          <w:rFonts w:ascii="IRBadr" w:hAnsi="IRBadr" w:cs="IRBadr"/>
          <w:sz w:val="28"/>
          <w:szCs w:val="28"/>
          <w:rtl/>
        </w:rPr>
        <w:t xml:space="preserve">. اگر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خواه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 اموالم را مصادره کنید، باید </w:t>
      </w:r>
      <w:r w:rsidR="002C2757">
        <w:rPr>
          <w:rFonts w:ascii="IRBadr" w:hAnsi="IRBadr" w:cs="IRBadr"/>
          <w:sz w:val="28"/>
          <w:szCs w:val="28"/>
          <w:rtl/>
        </w:rPr>
        <w:t>سال‌ها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عمرم را که صرف به دست آوردن این اموال شده، به من برگردانید</w:t>
      </w:r>
      <w:r w:rsidRPr="00DB529A">
        <w:rPr>
          <w:rFonts w:ascii="IRBadr" w:hAnsi="IRBadr" w:cs="IRBadr"/>
          <w:sz w:val="28"/>
          <w:szCs w:val="28"/>
        </w:rPr>
        <w:t>.</w:t>
      </w:r>
      <w:r w:rsidR="00F810B5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قاضی در مقابل استدلال منطقی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عقب‌نش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ن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کرد و رأی را به نفع او صادر کرده، از مصادره اموال </w:t>
      </w:r>
      <w:r w:rsidR="00E22A84">
        <w:rPr>
          <w:rFonts w:ascii="IRBadr" w:hAnsi="IRBadr" w:cs="IRBadr"/>
          <w:sz w:val="28"/>
          <w:szCs w:val="28"/>
          <w:rtl/>
        </w:rPr>
        <w:t>صرف‌نظر</w:t>
      </w:r>
      <w:r w:rsidRPr="00DB529A">
        <w:rPr>
          <w:rFonts w:ascii="IRBadr" w:hAnsi="IRBadr" w:cs="IRBadr"/>
          <w:sz w:val="28"/>
          <w:szCs w:val="28"/>
          <w:rtl/>
        </w:rPr>
        <w:t xml:space="preserve"> نمود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1" w:name="_Toc429924693"/>
      <w:r w:rsidRPr="00DB529A">
        <w:rPr>
          <w:rtl/>
        </w:rPr>
        <w:t>پدر پیامبران</w:t>
      </w:r>
      <w:bookmarkEnd w:id="11"/>
    </w:p>
    <w:p w:rsidR="00871472" w:rsidRPr="00DB529A" w:rsidRDefault="00871472" w:rsidP="00416AC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2A84">
        <w:rPr>
          <w:rFonts w:ascii="IRBadr" w:hAnsi="IRBadr" w:cs="IRBadr"/>
          <w:sz w:val="28"/>
          <w:szCs w:val="28"/>
          <w:rtl/>
        </w:rPr>
        <w:t>عل</w:t>
      </w:r>
      <w:r w:rsidR="00E22A84">
        <w:rPr>
          <w:rFonts w:ascii="IRBadr" w:hAnsi="IRBadr" w:cs="IRBadr" w:hint="cs"/>
          <w:sz w:val="28"/>
          <w:szCs w:val="28"/>
          <w:rtl/>
        </w:rPr>
        <w:t>ی</w:t>
      </w:r>
      <w:r w:rsidR="00E22A84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، نزد پیروان ادیان یهود، مسیحیت </w:t>
      </w:r>
      <w:r w:rsidR="00416AC1">
        <w:rPr>
          <w:rFonts w:ascii="IRBadr" w:hAnsi="IRBadr" w:cs="IRBadr"/>
          <w:sz w:val="28"/>
          <w:szCs w:val="28"/>
          <w:rtl/>
        </w:rPr>
        <w:t>و اسلام</w:t>
      </w:r>
      <w:r w:rsidRPr="00DB529A">
        <w:rPr>
          <w:rFonts w:ascii="IRBadr" w:hAnsi="IRBadr" w:cs="IRBadr"/>
          <w:sz w:val="28"/>
          <w:szCs w:val="28"/>
          <w:rtl/>
        </w:rPr>
        <w:t xml:space="preserve">، از جایگاهی والا برخوردار است و او را پدر پیامبران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خوانند</w:t>
      </w:r>
      <w:r w:rsidRPr="00DB529A">
        <w:rPr>
          <w:rFonts w:ascii="IRBadr" w:hAnsi="IRBadr" w:cs="IRBadr"/>
          <w:sz w:val="28"/>
          <w:szCs w:val="28"/>
        </w:rPr>
        <w:t>.</w:t>
      </w:r>
      <w:r w:rsidR="00F810B5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دو پسر به </w:t>
      </w:r>
      <w:r w:rsidR="002C2757">
        <w:rPr>
          <w:rFonts w:ascii="IRBadr" w:hAnsi="IRBadr" w:cs="IRBadr"/>
          <w:sz w:val="28"/>
          <w:szCs w:val="28"/>
          <w:rtl/>
        </w:rPr>
        <w:t>نام‌ها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اسماعیل و اسحاق داشت که خداوند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را به پیامبری برگزید. اسماعیل جد رسول اکرم </w:t>
      </w:r>
      <w:r w:rsidR="00416AC1">
        <w:rPr>
          <w:rFonts w:ascii="IRBadr" w:hAnsi="IRBadr" w:cs="IRBadr"/>
          <w:sz w:val="28"/>
          <w:szCs w:val="28"/>
          <w:rtl/>
        </w:rPr>
        <w:t>صل</w:t>
      </w:r>
      <w:r w:rsidR="00416AC1">
        <w:rPr>
          <w:rFonts w:ascii="IRBadr" w:hAnsi="IRBadr" w:cs="IRBadr" w:hint="cs"/>
          <w:sz w:val="28"/>
          <w:szCs w:val="28"/>
          <w:rtl/>
        </w:rPr>
        <w:t>ی‌</w:t>
      </w:r>
      <w:r w:rsidR="00416AC1">
        <w:rPr>
          <w:rFonts w:ascii="IRBadr" w:hAnsi="IRBadr" w:cs="IRBadr" w:hint="eastAsia"/>
          <w:sz w:val="28"/>
          <w:szCs w:val="28"/>
          <w:rtl/>
        </w:rPr>
        <w:t>الله</w:t>
      </w:r>
      <w:r w:rsidRPr="00DB529A">
        <w:rPr>
          <w:rFonts w:ascii="IRBadr" w:hAnsi="IRBadr" w:cs="IRBadr"/>
          <w:sz w:val="28"/>
          <w:szCs w:val="28"/>
          <w:rtl/>
        </w:rPr>
        <w:t xml:space="preserve"> علیه و </w:t>
      </w:r>
      <w:r w:rsidR="00416AC1">
        <w:rPr>
          <w:rFonts w:ascii="IRBadr" w:hAnsi="IRBadr" w:cs="IRBadr"/>
          <w:sz w:val="28"/>
          <w:szCs w:val="28"/>
          <w:rtl/>
        </w:rPr>
        <w:t>اله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416AC1">
        <w:rPr>
          <w:rFonts w:ascii="IRBadr" w:hAnsi="IRBadr" w:cs="IRBadr" w:hint="cs"/>
          <w:sz w:val="28"/>
          <w:szCs w:val="28"/>
          <w:rtl/>
        </w:rPr>
        <w:t>بزرگ</w:t>
      </w:r>
      <w:r w:rsidRPr="00DB529A">
        <w:rPr>
          <w:rFonts w:ascii="IRBadr" w:hAnsi="IRBadr" w:cs="IRBadr"/>
          <w:sz w:val="28"/>
          <w:szCs w:val="28"/>
          <w:rtl/>
        </w:rPr>
        <w:t xml:space="preserve"> اعراب حجاز است. بر این اساس قرآن کریم،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را پدر اعراب خوانده است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اسحاق نیز دارای فرزندی به نام یعقوب گردید که لقب اسرائیل دارد و </w:t>
      </w:r>
      <w:r w:rsidR="002C2757">
        <w:rPr>
          <w:rFonts w:ascii="IRBadr" w:hAnsi="IRBadr" w:cs="IRBadr"/>
          <w:sz w:val="28"/>
          <w:szCs w:val="28"/>
          <w:rtl/>
        </w:rPr>
        <w:t>نسل‌ها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بن</w:t>
      </w:r>
      <w:r w:rsidR="00416AC1">
        <w:rPr>
          <w:rFonts w:ascii="IRBadr" w:hAnsi="IRBadr" w:cs="IRBadr" w:hint="cs"/>
          <w:sz w:val="28"/>
          <w:szCs w:val="28"/>
          <w:rtl/>
        </w:rPr>
        <w:t>ی‌</w:t>
      </w:r>
      <w:r w:rsidR="00416AC1">
        <w:rPr>
          <w:rFonts w:ascii="IRBadr" w:hAnsi="IRBadr" w:cs="IRBadr" w:hint="eastAsia"/>
          <w:sz w:val="28"/>
          <w:szCs w:val="28"/>
          <w:rtl/>
        </w:rPr>
        <w:t>اسرائ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ل</w:t>
      </w:r>
      <w:r w:rsidRPr="00DB529A">
        <w:rPr>
          <w:rFonts w:ascii="IRBadr" w:hAnsi="IRBadr" w:cs="IRBadr"/>
          <w:sz w:val="28"/>
          <w:szCs w:val="28"/>
          <w:rtl/>
        </w:rPr>
        <w:t xml:space="preserve">، منتسب به او هستند. در آیات 84 تا 86 سوره انعام نیز، چنین انتسابی </w:t>
      </w:r>
      <w:r w:rsidR="00416AC1">
        <w:rPr>
          <w:rFonts w:ascii="IRBadr" w:hAnsi="IRBadr" w:cs="IRBadr"/>
          <w:sz w:val="28"/>
          <w:szCs w:val="28"/>
          <w:rtl/>
        </w:rPr>
        <w:t>ب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ان‌شده</w:t>
      </w:r>
      <w:r w:rsidRPr="00DB529A">
        <w:rPr>
          <w:rFonts w:ascii="IRBadr" w:hAnsi="IRBadr" w:cs="IRBadr"/>
          <w:sz w:val="28"/>
          <w:szCs w:val="28"/>
          <w:rtl/>
        </w:rPr>
        <w:t xml:space="preserve"> است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2" w:name="_Toc429924694"/>
      <w:r w:rsidRPr="00DB529A">
        <w:rPr>
          <w:rtl/>
        </w:rPr>
        <w:t xml:space="preserve">راز </w:t>
      </w:r>
      <w:r w:rsidR="00416AC1">
        <w:rPr>
          <w:rtl/>
        </w:rPr>
        <w:t>خل</w:t>
      </w:r>
      <w:r w:rsidR="00416AC1">
        <w:rPr>
          <w:rFonts w:hint="cs"/>
          <w:rtl/>
        </w:rPr>
        <w:t>ی</w:t>
      </w:r>
      <w:r w:rsidR="00416AC1">
        <w:rPr>
          <w:rFonts w:hint="eastAsia"/>
          <w:rtl/>
        </w:rPr>
        <w:t>ل‌الله</w:t>
      </w:r>
      <w:bookmarkEnd w:id="12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درباره راز خلیل گردیدن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دلایل متعددی در روایات </w:t>
      </w:r>
      <w:r w:rsidR="00416AC1">
        <w:rPr>
          <w:rFonts w:ascii="IRBadr" w:hAnsi="IRBadr" w:cs="IRBadr"/>
          <w:sz w:val="28"/>
          <w:szCs w:val="28"/>
          <w:rtl/>
        </w:rPr>
        <w:t>ب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ان‌شده</w:t>
      </w:r>
      <w:r w:rsidRPr="00DB529A">
        <w:rPr>
          <w:rFonts w:ascii="IRBadr" w:hAnsi="IRBadr" w:cs="IRBadr"/>
          <w:sz w:val="28"/>
          <w:szCs w:val="28"/>
          <w:rtl/>
        </w:rPr>
        <w:t xml:space="preserve"> که جمع همه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تواند</w:t>
      </w:r>
      <w:r w:rsidRPr="00DB529A">
        <w:rPr>
          <w:rFonts w:ascii="IRBadr" w:hAnsi="IRBadr" w:cs="IRBadr"/>
          <w:sz w:val="28"/>
          <w:szCs w:val="28"/>
          <w:rtl/>
        </w:rPr>
        <w:t xml:space="preserve"> پرده از این راز بگشاید</w:t>
      </w:r>
      <w:r w:rsidRPr="00DB529A">
        <w:rPr>
          <w:rFonts w:ascii="IRBadr" w:hAnsi="IRBadr" w:cs="IRBadr"/>
          <w:sz w:val="28"/>
          <w:szCs w:val="28"/>
        </w:rPr>
        <w:t>.</w:t>
      </w:r>
      <w:r w:rsidR="00F810B5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در روایتی </w:t>
      </w:r>
      <w:r w:rsidR="00416AC1">
        <w:rPr>
          <w:rFonts w:ascii="IRBadr" w:hAnsi="IRBadr" w:cs="IRBadr"/>
          <w:sz w:val="28"/>
          <w:szCs w:val="28"/>
          <w:rtl/>
        </w:rPr>
        <w:t>از امام</w:t>
      </w:r>
      <w:r w:rsidRPr="00DB529A">
        <w:rPr>
          <w:rFonts w:ascii="IRBadr" w:hAnsi="IRBadr" w:cs="IRBadr"/>
          <w:sz w:val="28"/>
          <w:szCs w:val="28"/>
          <w:rtl/>
        </w:rPr>
        <w:t xml:space="preserve"> صادق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خوان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م</w:t>
      </w:r>
      <w:r w:rsidRPr="00DB529A">
        <w:rPr>
          <w:rFonts w:ascii="IRBadr" w:hAnsi="IRBadr" w:cs="IRBadr"/>
          <w:sz w:val="28"/>
          <w:szCs w:val="28"/>
          <w:rtl/>
        </w:rPr>
        <w:t xml:space="preserve">: اگر خدای تعالی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را خلیل و دوست خود گرفت، برای این بود که نه هیچ نیازمندی را محروم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ساخت</w:t>
      </w:r>
      <w:r w:rsidRPr="00DB529A">
        <w:rPr>
          <w:rFonts w:ascii="IRBadr" w:hAnsi="IRBadr" w:cs="IRBadr"/>
          <w:sz w:val="28"/>
          <w:szCs w:val="28"/>
          <w:rtl/>
        </w:rPr>
        <w:t xml:space="preserve"> و نه از کسی جز خداوند چیزی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طلب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="00F810B5" w:rsidRPr="00DB529A">
        <w:rPr>
          <w:rFonts w:ascii="IRBadr" w:hAnsi="IRBadr" w:cs="IRBadr"/>
          <w:sz w:val="28"/>
          <w:szCs w:val="28"/>
          <w:rtl/>
        </w:rPr>
        <w:t xml:space="preserve">. </w:t>
      </w:r>
      <w:r w:rsidRPr="00DB529A">
        <w:rPr>
          <w:rFonts w:ascii="IRBadr" w:hAnsi="IRBadr" w:cs="IRBadr"/>
          <w:sz w:val="28"/>
          <w:szCs w:val="28"/>
          <w:rtl/>
        </w:rPr>
        <w:t xml:space="preserve">همچنین آن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فرما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: اگر خداوند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را </w:t>
      </w:r>
      <w:r w:rsidR="00416AC1">
        <w:rPr>
          <w:rFonts w:ascii="IRBadr" w:hAnsi="IRBadr" w:cs="IRBadr"/>
          <w:sz w:val="28"/>
          <w:szCs w:val="28"/>
          <w:rtl/>
        </w:rPr>
        <w:t>به‌عنوان</w:t>
      </w:r>
      <w:r w:rsidRPr="00DB529A">
        <w:rPr>
          <w:rFonts w:ascii="IRBadr" w:hAnsi="IRBadr" w:cs="IRBadr"/>
          <w:sz w:val="28"/>
          <w:szCs w:val="28"/>
          <w:rtl/>
        </w:rPr>
        <w:t xml:space="preserve"> خلیل و دوست خود برگزیده، نه دلیل نیاز به دوستی با او بود، بلکه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بنده خوب خدا و کوشا </w:t>
      </w:r>
      <w:r w:rsidR="00416AC1">
        <w:rPr>
          <w:rFonts w:ascii="IRBadr" w:hAnsi="IRBadr" w:cs="IRBadr"/>
          <w:sz w:val="28"/>
          <w:szCs w:val="28"/>
          <w:rtl/>
        </w:rPr>
        <w:t>درراه</w:t>
      </w:r>
      <w:r w:rsidRPr="00DB529A">
        <w:rPr>
          <w:rFonts w:ascii="IRBadr" w:hAnsi="IRBadr" w:cs="IRBadr"/>
          <w:sz w:val="28"/>
          <w:szCs w:val="28"/>
          <w:rtl/>
        </w:rPr>
        <w:t xml:space="preserve"> رضای او بود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2C2757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سجده‌ها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871472" w:rsidRPr="00DB529A">
        <w:rPr>
          <w:rFonts w:ascii="IRBadr" w:hAnsi="IRBadr" w:cs="IRBadr"/>
          <w:sz w:val="28"/>
          <w:szCs w:val="28"/>
          <w:rtl/>
        </w:rPr>
        <w:t xml:space="preserve"> بسیار، سیر کردن گرسنگان، نماز در دل شب و کوشش فراوان در مسیر بندگی خداوند، از دیگر دلایلی است که در روایات برای خلیل شدن </w:t>
      </w:r>
      <w:r w:rsidR="00871472"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="00871472"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871472"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="00871472"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="00871472"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ذکرشده</w:t>
      </w:r>
      <w:r w:rsidR="00871472" w:rsidRPr="00DB529A">
        <w:rPr>
          <w:rFonts w:ascii="IRBadr" w:hAnsi="IRBadr" w:cs="IRBadr"/>
          <w:sz w:val="28"/>
          <w:szCs w:val="28"/>
          <w:rtl/>
        </w:rPr>
        <w:t xml:space="preserve"> است</w:t>
      </w:r>
      <w:r w:rsidR="00871472"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3" w:name="_Toc429924695"/>
      <w:r w:rsidRPr="00DB529A">
        <w:rPr>
          <w:rtl/>
        </w:rPr>
        <w:lastRenderedPageBreak/>
        <w:t>بنده کامل</w:t>
      </w:r>
      <w:bookmarkEnd w:id="13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، انسانی کامل و </w:t>
      </w:r>
      <w:r w:rsidR="00416AC1">
        <w:rPr>
          <w:rFonts w:ascii="IRBadr" w:hAnsi="IRBadr" w:cs="IRBadr"/>
          <w:sz w:val="28"/>
          <w:szCs w:val="28"/>
          <w:rtl/>
        </w:rPr>
        <w:t>مجموعه‌ا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از همه </w:t>
      </w:r>
      <w:r w:rsidR="002C2757">
        <w:rPr>
          <w:rFonts w:ascii="IRBadr" w:hAnsi="IRBadr" w:cs="IRBadr"/>
          <w:sz w:val="28"/>
          <w:szCs w:val="28"/>
          <w:rtl/>
        </w:rPr>
        <w:t>ارزش‌ها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والای انسانی بود. آن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، صبح گاهی برخاست و در صورت خود موی سپیدی دید که خبر از پیری او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داد</w:t>
      </w:r>
      <w:r w:rsidRPr="00DB529A">
        <w:rPr>
          <w:rFonts w:ascii="IRBadr" w:hAnsi="IRBadr" w:cs="IRBadr"/>
          <w:sz w:val="28"/>
          <w:szCs w:val="28"/>
          <w:rtl/>
        </w:rPr>
        <w:t xml:space="preserve">. در این هنگام،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نگاهی بر آن انداخت و گفت: سپاس خدایی را که در حالی مرا به این سنین رسانید که در تمام این مدت، </w:t>
      </w:r>
      <w:r w:rsidR="00416AC1">
        <w:rPr>
          <w:rFonts w:ascii="IRBadr" w:hAnsi="IRBadr" w:cs="IRBadr"/>
          <w:sz w:val="28"/>
          <w:szCs w:val="28"/>
          <w:rtl/>
        </w:rPr>
        <w:t>به‌اندازه</w:t>
      </w:r>
      <w:r w:rsidRPr="00DB529A">
        <w:rPr>
          <w:rFonts w:ascii="IRBadr" w:hAnsi="IRBadr" w:cs="IRBadr"/>
          <w:sz w:val="28"/>
          <w:szCs w:val="28"/>
          <w:rtl/>
        </w:rPr>
        <w:t xml:space="preserve"> چشم برهم زدنی، او را نافرمانی نکردم</w:t>
      </w:r>
      <w:r w:rsidR="00651C8A" w:rsidRPr="00DB529A">
        <w:rPr>
          <w:rFonts w:ascii="IRBadr" w:hAnsi="IRBadr" w:cs="IRBadr"/>
          <w:sz w:val="28"/>
          <w:szCs w:val="28"/>
          <w:rtl/>
        </w:rPr>
        <w:t>.</w:t>
      </w:r>
    </w:p>
    <w:p w:rsidR="00871472" w:rsidRPr="00DB529A" w:rsidRDefault="00651C8A" w:rsidP="00E7317A">
      <w:pPr>
        <w:pStyle w:val="Heading1"/>
      </w:pPr>
      <w:bookmarkStart w:id="14" w:name="_Toc429924696"/>
      <w:r w:rsidRPr="00DB529A">
        <w:rPr>
          <w:rtl/>
        </w:rPr>
        <w:t>مهمان‌دوست</w:t>
      </w:r>
      <w:r w:rsidR="001C3107">
        <w:rPr>
          <w:rFonts w:hint="cs"/>
          <w:rtl/>
        </w:rPr>
        <w:t>ی حضرت ابراهیم</w:t>
      </w:r>
      <w:bookmarkEnd w:id="14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یکی از </w:t>
      </w:r>
      <w:r w:rsidR="002C2757">
        <w:rPr>
          <w:rFonts w:ascii="IRBadr" w:hAnsi="IRBadr" w:cs="IRBadr"/>
          <w:sz w:val="28"/>
          <w:szCs w:val="28"/>
          <w:rtl/>
        </w:rPr>
        <w:t>و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ژگ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برجسته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عل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="00416AC1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مهمان‌دوست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بود، تا آنجا که از خانه بیرون آمده و به </w:t>
      </w:r>
      <w:r w:rsidR="00416AC1">
        <w:rPr>
          <w:rFonts w:ascii="IRBadr" w:hAnsi="IRBadr" w:cs="IRBadr"/>
          <w:sz w:val="28"/>
          <w:szCs w:val="28"/>
          <w:rtl/>
        </w:rPr>
        <w:t>جست‌وجو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مهمان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پرداخت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416AC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روزی پنج نفر به خانه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آمدند</w:t>
      </w:r>
      <w:r w:rsidRPr="00DB529A">
        <w:rPr>
          <w:rFonts w:ascii="IRBadr" w:hAnsi="IRBadr" w:cs="IRBadr"/>
          <w:sz w:val="28"/>
          <w:szCs w:val="28"/>
        </w:rPr>
        <w:t xml:space="preserve">.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416AC1">
        <w:rPr>
          <w:rFonts w:ascii="IRBadr" w:hAnsi="IRBadr" w:cs="IRBadr"/>
          <w:sz w:val="28"/>
          <w:szCs w:val="28"/>
          <w:rtl/>
        </w:rPr>
        <w:t>باآنکه</w:t>
      </w:r>
      <w:r w:rsidRPr="00DB529A">
        <w:rPr>
          <w:rFonts w:ascii="IRBadr" w:hAnsi="IRBadr" w:cs="IRBadr"/>
          <w:sz w:val="28"/>
          <w:szCs w:val="28"/>
          <w:rtl/>
        </w:rPr>
        <w:t xml:space="preserve"> آنان را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شناخت</w:t>
      </w:r>
      <w:r w:rsidRPr="00DB529A">
        <w:rPr>
          <w:rFonts w:ascii="IRBadr" w:hAnsi="IRBadr" w:cs="IRBadr"/>
          <w:sz w:val="28"/>
          <w:szCs w:val="28"/>
          <w:rtl/>
        </w:rPr>
        <w:t xml:space="preserve">، </w:t>
      </w:r>
      <w:r w:rsidR="00416AC1">
        <w:rPr>
          <w:rFonts w:ascii="IRBadr" w:hAnsi="IRBadr" w:cs="IRBadr"/>
          <w:sz w:val="28"/>
          <w:szCs w:val="28"/>
          <w:rtl/>
        </w:rPr>
        <w:t>گوساله‌ا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ذبح کرد و برای آنان غذای مفصلی فراهم آورد. مهمانان گفتند: ما از این غذا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م</w:t>
      </w:r>
      <w:r w:rsidRPr="00DB529A">
        <w:rPr>
          <w:rFonts w:ascii="IRBadr" w:hAnsi="IRBadr" w:cs="IRBadr"/>
          <w:sz w:val="28"/>
          <w:szCs w:val="28"/>
          <w:rtl/>
        </w:rPr>
        <w:t xml:space="preserve"> تا اینکه بهای </w:t>
      </w:r>
      <w:r w:rsidR="00416AC1">
        <w:rPr>
          <w:rFonts w:ascii="IRBadr" w:hAnsi="IRBadr" w:cs="IRBadr"/>
          <w:sz w:val="28"/>
          <w:szCs w:val="28"/>
          <w:rtl/>
        </w:rPr>
        <w:t>گوساله‌ا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را که </w:t>
      </w:r>
      <w:r w:rsidR="00416AC1">
        <w:rPr>
          <w:rFonts w:ascii="IRBadr" w:hAnsi="IRBadr" w:cs="IRBadr"/>
          <w:sz w:val="28"/>
          <w:szCs w:val="28"/>
          <w:rtl/>
        </w:rPr>
        <w:t>کشته‌ا</w:t>
      </w:r>
      <w:r w:rsidR="00416AC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به ما بگویی؟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فرمود: قیمت این غذا، گفتن نام خدا در آغاز و سپاس او در پایان سفره است. جبرئیل، بزرگ فرشتگان، به همراهان خود گفت: سزاوار است که خداوند این </w:t>
      </w:r>
      <w:r w:rsidR="00416AC1">
        <w:rPr>
          <w:rFonts w:ascii="IRBadr" w:hAnsi="IRBadr" w:cs="IRBadr"/>
          <w:sz w:val="28"/>
          <w:szCs w:val="28"/>
          <w:rtl/>
        </w:rPr>
        <w:t>نکو مرد</w:t>
      </w:r>
      <w:r w:rsidRPr="00DB529A">
        <w:rPr>
          <w:rFonts w:ascii="IRBadr" w:hAnsi="IRBadr" w:cs="IRBadr"/>
          <w:sz w:val="28"/>
          <w:szCs w:val="28"/>
          <w:rtl/>
        </w:rPr>
        <w:t xml:space="preserve"> را دوست و خلیل خود برگزیند. پس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دریافت که آنان فرشتگان خداوند و مأموران اعزامی او هستند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5" w:name="_Toc429924697"/>
      <w:r w:rsidRPr="00DB529A">
        <w:rPr>
          <w:rStyle w:val="highlight"/>
          <w:sz w:val="28"/>
          <w:szCs w:val="28"/>
          <w:rtl/>
        </w:rPr>
        <w:t>ابراهیم</w:t>
      </w:r>
      <w:r w:rsidRPr="00DB529A">
        <w:rPr>
          <w:rtl/>
        </w:rPr>
        <w:t xml:space="preserve"> </w:t>
      </w:r>
      <w:r w:rsidR="00416AC1">
        <w:rPr>
          <w:rtl/>
        </w:rPr>
        <w:t>عل</w:t>
      </w:r>
      <w:r w:rsidR="00416AC1">
        <w:rPr>
          <w:rFonts w:hint="cs"/>
          <w:rtl/>
        </w:rPr>
        <w:t>ی</w:t>
      </w:r>
      <w:r w:rsidR="00416AC1">
        <w:rPr>
          <w:rFonts w:hint="eastAsia"/>
          <w:rtl/>
        </w:rPr>
        <w:t>ه‌السلام</w:t>
      </w:r>
      <w:r w:rsidRPr="00DB529A">
        <w:rPr>
          <w:rtl/>
        </w:rPr>
        <w:t xml:space="preserve"> در قرآن</w:t>
      </w:r>
      <w:bookmarkEnd w:id="15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>نام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در قرآن کریم، 69 بار آمده و در 25 سوره قرآن، </w:t>
      </w:r>
      <w:r w:rsidR="002C2757">
        <w:rPr>
          <w:rFonts w:ascii="IRBadr" w:hAnsi="IRBadr" w:cs="IRBadr"/>
          <w:sz w:val="28"/>
          <w:szCs w:val="28"/>
          <w:rtl/>
        </w:rPr>
        <w:t>بخش‌ها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Pr="00DB529A">
        <w:rPr>
          <w:rFonts w:ascii="IRBadr" w:hAnsi="IRBadr" w:cs="IRBadr"/>
          <w:sz w:val="28"/>
          <w:szCs w:val="28"/>
          <w:rtl/>
        </w:rPr>
        <w:t xml:space="preserve"> برجسته از زندگی آن پیامبر بزرگ، </w:t>
      </w:r>
      <w:r w:rsidR="00416AC1">
        <w:rPr>
          <w:rFonts w:ascii="IRBadr" w:hAnsi="IRBadr" w:cs="IRBadr"/>
          <w:sz w:val="28"/>
          <w:szCs w:val="28"/>
          <w:rtl/>
        </w:rPr>
        <w:t>نقل‌شده</w:t>
      </w:r>
      <w:r w:rsidRPr="00DB529A">
        <w:rPr>
          <w:rFonts w:ascii="IRBadr" w:hAnsi="IRBadr" w:cs="IRBadr"/>
          <w:sz w:val="28"/>
          <w:szCs w:val="28"/>
          <w:rtl/>
        </w:rPr>
        <w:t xml:space="preserve"> است. یک سوره از قرآن نیز، به نام آن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t>هست</w:t>
      </w:r>
      <w:r w:rsidRPr="00DB529A">
        <w:rPr>
          <w:rFonts w:ascii="IRBadr" w:hAnsi="IRBadr" w:cs="IRBadr"/>
          <w:sz w:val="28"/>
          <w:szCs w:val="28"/>
          <w:rtl/>
        </w:rPr>
        <w:t xml:space="preserve">. این کتاب </w:t>
      </w:r>
      <w:r w:rsidR="0013721B">
        <w:rPr>
          <w:rFonts w:ascii="IRBadr" w:hAnsi="IRBadr" w:cs="IRBadr"/>
          <w:sz w:val="28"/>
          <w:szCs w:val="28"/>
          <w:rtl/>
        </w:rPr>
        <w:t>ب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مانند</w:t>
      </w:r>
      <w:r w:rsidRPr="00DB529A">
        <w:rPr>
          <w:rFonts w:ascii="IRBadr" w:hAnsi="IRBadr" w:cs="IRBadr"/>
          <w:sz w:val="28"/>
          <w:szCs w:val="28"/>
          <w:rtl/>
        </w:rPr>
        <w:t xml:space="preserve"> و سترگ آسمانی، تأکید </w:t>
      </w:r>
      <w:r w:rsidR="0013721B">
        <w:rPr>
          <w:rFonts w:ascii="IRBadr" w:hAnsi="IRBadr" w:cs="IRBadr"/>
          <w:sz w:val="28"/>
          <w:szCs w:val="28"/>
          <w:rtl/>
        </w:rPr>
        <w:t>و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ژه‌ا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بر بیان شخصیت </w:t>
      </w:r>
      <w:r w:rsidR="0013721B">
        <w:rPr>
          <w:rFonts w:ascii="IRBadr" w:hAnsi="IRBadr" w:cs="IRBadr"/>
          <w:sz w:val="28"/>
          <w:szCs w:val="28"/>
          <w:rtl/>
        </w:rPr>
        <w:t>بت‌شکن</w:t>
      </w:r>
      <w:r w:rsidRPr="00DB529A">
        <w:rPr>
          <w:rFonts w:ascii="IRBadr" w:hAnsi="IRBadr" w:cs="IRBadr"/>
          <w:sz w:val="28"/>
          <w:szCs w:val="28"/>
          <w:rtl/>
        </w:rPr>
        <w:t xml:space="preserve"> بزرگ تاریخ داشته و مسلمانان را به بررسی و مطالعه زندگی او </w:t>
      </w:r>
      <w:r w:rsidR="0013721B">
        <w:rPr>
          <w:rFonts w:ascii="IRBadr" w:hAnsi="IRBadr" w:cs="IRBadr"/>
          <w:sz w:val="28"/>
          <w:szCs w:val="28"/>
          <w:rtl/>
        </w:rPr>
        <w:t>فرام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خواند</w:t>
      </w:r>
      <w:r w:rsidRPr="00DB529A">
        <w:rPr>
          <w:rFonts w:ascii="IRBadr" w:hAnsi="IRBadr" w:cs="IRBadr"/>
          <w:sz w:val="28"/>
          <w:szCs w:val="28"/>
          <w:rtl/>
        </w:rPr>
        <w:t xml:space="preserve">، تا همگی او را شناخته و الگوی خود سازند و در زندگی، از مکتب پرمایه و </w:t>
      </w:r>
      <w:r w:rsidR="002C2757">
        <w:rPr>
          <w:rFonts w:ascii="IRBadr" w:hAnsi="IRBadr" w:cs="IRBadr"/>
          <w:sz w:val="28"/>
          <w:szCs w:val="28"/>
          <w:rtl/>
        </w:rPr>
        <w:t>سازنده‌اش</w:t>
      </w:r>
      <w:r w:rsidRPr="00DB529A">
        <w:rPr>
          <w:rFonts w:ascii="IRBadr" w:hAnsi="IRBadr" w:cs="IRBadr"/>
          <w:sz w:val="28"/>
          <w:szCs w:val="28"/>
          <w:rtl/>
        </w:rPr>
        <w:t xml:space="preserve">، الهام بگیرند و در پرتو آن، انسانی قویدل، قاطع، شجاع و </w:t>
      </w:r>
      <w:r w:rsidR="00206B0E" w:rsidRPr="00DB529A">
        <w:rPr>
          <w:rFonts w:ascii="IRBadr" w:hAnsi="IRBadr" w:cs="IRBadr"/>
          <w:sz w:val="28"/>
          <w:szCs w:val="28"/>
          <w:rtl/>
        </w:rPr>
        <w:t>خداپرست</w:t>
      </w:r>
      <w:r w:rsidRPr="00DB529A">
        <w:rPr>
          <w:rFonts w:ascii="IRBadr" w:hAnsi="IRBadr" w:cs="IRBadr"/>
          <w:sz w:val="28"/>
          <w:szCs w:val="28"/>
          <w:rtl/>
        </w:rPr>
        <w:t xml:space="preserve"> مخلص گردند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871472" w:rsidRPr="00DB529A" w:rsidRDefault="00871472" w:rsidP="00E7317A">
      <w:pPr>
        <w:pStyle w:val="Heading1"/>
      </w:pPr>
      <w:bookmarkStart w:id="16" w:name="_Toc429924698"/>
      <w:r w:rsidRPr="00DB529A">
        <w:rPr>
          <w:rtl/>
        </w:rPr>
        <w:t>خلیل در کلام جلیل</w:t>
      </w:r>
      <w:bookmarkEnd w:id="16"/>
    </w:p>
    <w:p w:rsidR="00871472" w:rsidRPr="00DB529A" w:rsidRDefault="00871472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پروردگار متعال، در وصف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حضرت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و بیان </w:t>
      </w:r>
      <w:r w:rsidR="002C2757">
        <w:rPr>
          <w:rFonts w:ascii="IRBadr" w:hAnsi="IRBadr" w:cs="IRBadr"/>
          <w:sz w:val="28"/>
          <w:szCs w:val="28"/>
          <w:rtl/>
        </w:rPr>
        <w:t>و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ژگ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آن بزرگوار، در آیات 120 تا 122 سوره نحل، چنین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فرما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: </w:t>
      </w:r>
      <w:r w:rsidR="0013721B">
        <w:rPr>
          <w:rFonts w:ascii="IRBadr" w:hAnsi="IRBadr" w:cs="IRBadr"/>
          <w:sz w:val="28"/>
          <w:szCs w:val="28"/>
          <w:rtl/>
        </w:rPr>
        <w:t>به‌راست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، امتی مطیع خدا و فردی حق جو بود. او به خدا شرک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ورز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2C2757">
        <w:rPr>
          <w:rFonts w:ascii="IRBadr" w:hAnsi="IRBadr" w:cs="IRBadr"/>
          <w:sz w:val="28"/>
          <w:szCs w:val="28"/>
          <w:rtl/>
        </w:rPr>
        <w:t>نعمت‌ها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خدا را سپاس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گفت</w:t>
      </w:r>
      <w:r w:rsidRPr="00DB529A">
        <w:rPr>
          <w:rFonts w:ascii="IRBadr" w:hAnsi="IRBadr" w:cs="IRBadr"/>
          <w:sz w:val="28"/>
          <w:szCs w:val="28"/>
          <w:rtl/>
        </w:rPr>
        <w:t xml:space="preserve">. خدا او را برگزید و </w:t>
      </w:r>
      <w:r w:rsidRPr="00DB529A">
        <w:rPr>
          <w:rFonts w:ascii="IRBadr" w:hAnsi="IRBadr" w:cs="IRBadr"/>
          <w:sz w:val="28"/>
          <w:szCs w:val="28"/>
          <w:rtl/>
        </w:rPr>
        <w:lastRenderedPageBreak/>
        <w:t>به راه راست هدایت کرد. ما در دنیا به او سعادت دادیم و در آخرت در شمار صالحان و شایستگان خواهد بود</w:t>
      </w:r>
      <w:r w:rsidR="00206B0E" w:rsidRPr="00DB529A">
        <w:rPr>
          <w:rFonts w:ascii="IRBadr" w:hAnsi="IRBadr" w:cs="IRBadr"/>
          <w:sz w:val="28"/>
          <w:szCs w:val="28"/>
          <w:rtl/>
        </w:rPr>
        <w:t xml:space="preserve">. </w:t>
      </w:r>
      <w:r w:rsidRPr="00DB529A">
        <w:rPr>
          <w:rFonts w:ascii="IRBadr" w:hAnsi="IRBadr" w:cs="IRBadr"/>
          <w:sz w:val="28"/>
          <w:szCs w:val="28"/>
          <w:rtl/>
        </w:rPr>
        <w:t xml:space="preserve">خداوند، در این آیات، </w:t>
      </w:r>
      <w:r w:rsidRPr="00DB529A">
        <w:rPr>
          <w:rStyle w:val="highlight"/>
          <w:rFonts w:ascii="IRBadr" w:eastAsia="2  Lotus" w:hAnsi="IRBadr" w:cs="IRBadr"/>
          <w:sz w:val="28"/>
          <w:szCs w:val="28"/>
          <w:rtl/>
        </w:rPr>
        <w:t>ابراهیم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t>عل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ه‌السلام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t>را به‌عنوان</w:t>
      </w:r>
      <w:r w:rsidRPr="00DB529A">
        <w:rPr>
          <w:rFonts w:ascii="IRBadr" w:hAnsi="IRBadr" w:cs="IRBadr"/>
          <w:sz w:val="28"/>
          <w:szCs w:val="28"/>
          <w:rtl/>
        </w:rPr>
        <w:t xml:space="preserve"> امت معرفی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کند</w:t>
      </w:r>
      <w:r w:rsidRPr="00DB529A">
        <w:rPr>
          <w:rFonts w:ascii="IRBadr" w:hAnsi="IRBadr" w:cs="IRBadr"/>
          <w:sz w:val="28"/>
          <w:szCs w:val="28"/>
          <w:rtl/>
        </w:rPr>
        <w:t xml:space="preserve">؛ زیرا او جامع همه </w:t>
      </w:r>
      <w:r w:rsidR="002C2757">
        <w:rPr>
          <w:rFonts w:ascii="IRBadr" w:hAnsi="IRBadr" w:cs="IRBadr"/>
          <w:sz w:val="28"/>
          <w:szCs w:val="28"/>
          <w:rtl/>
        </w:rPr>
        <w:t>کمال‌ها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پسندیده بود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206B0E" w:rsidRPr="00DB529A" w:rsidRDefault="00206B0E" w:rsidP="00E7317A">
      <w:pPr>
        <w:pStyle w:val="Heading1"/>
        <w:rPr>
          <w:rtl/>
        </w:rPr>
      </w:pPr>
      <w:bookmarkStart w:id="17" w:name="_Toc429924699"/>
      <w:r w:rsidRPr="00DB529A">
        <w:rPr>
          <w:rtl/>
        </w:rPr>
        <w:t>خطبه دوم</w:t>
      </w:r>
      <w:bookmarkEnd w:id="17"/>
    </w:p>
    <w:p w:rsidR="00702BA5" w:rsidRPr="00DB529A" w:rsidRDefault="002538D7" w:rsidP="001C310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1C3107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702BA5" w:rsidRPr="00DB529A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702BA5" w:rsidRPr="00DB529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702E6A">
        <w:rPr>
          <w:rFonts w:ascii="IRBadr" w:hAnsi="IRBadr" w:cs="IRBadr"/>
          <w:b/>
          <w:bCs/>
          <w:sz w:val="28"/>
          <w:szCs w:val="28"/>
          <w:rtl/>
        </w:rPr>
        <w:t>»</w:t>
      </w:r>
      <w:r w:rsidR="001C3107" w:rsidRPr="001C310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1C3107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1C3107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1C3107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1C3107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1C3107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1C3107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06B0E" w:rsidRPr="00DB529A" w:rsidRDefault="00E23F39" w:rsidP="00E7317A">
      <w:pPr>
        <w:pStyle w:val="Heading1"/>
        <w:rPr>
          <w:rtl/>
        </w:rPr>
      </w:pPr>
      <w:bookmarkStart w:id="18" w:name="_Toc429924700"/>
      <w:r>
        <w:rPr>
          <w:rFonts w:hint="cs"/>
          <w:rtl/>
        </w:rPr>
        <w:t xml:space="preserve">بهره گیری از </w:t>
      </w:r>
      <w:r w:rsidR="006E614D" w:rsidRPr="00DB529A">
        <w:rPr>
          <w:rtl/>
        </w:rPr>
        <w:t>ماه رمضان</w:t>
      </w:r>
      <w:bookmarkEnd w:id="18"/>
    </w:p>
    <w:p w:rsidR="006E614D" w:rsidRPr="00DB529A" w:rsidRDefault="006E614D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بیایید در این ماه، بکوشیم </w:t>
      </w:r>
      <w:r w:rsidR="0013721B">
        <w:rPr>
          <w:rFonts w:ascii="IRBadr" w:hAnsi="IRBadr" w:cs="IRBadr"/>
          <w:sz w:val="28"/>
          <w:szCs w:val="28"/>
          <w:rtl/>
        </w:rPr>
        <w:t>روزه‌دار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مخلص باشیم تا سعادتمند شویم </w:t>
      </w:r>
      <w:r w:rsidR="00B94FA3" w:rsidRPr="00DB529A">
        <w:rPr>
          <w:rFonts w:ascii="IRBadr" w:hAnsi="IRBadr" w:cs="IRBadr"/>
          <w:sz w:val="28"/>
          <w:szCs w:val="28"/>
          <w:rtl/>
        </w:rPr>
        <w:t xml:space="preserve">و </w:t>
      </w:r>
      <w:r w:rsidRPr="00DB529A">
        <w:rPr>
          <w:rFonts w:ascii="IRBadr" w:hAnsi="IRBadr" w:cs="IRBadr"/>
          <w:sz w:val="28"/>
          <w:szCs w:val="28"/>
          <w:rtl/>
        </w:rPr>
        <w:t xml:space="preserve">تصمیم بگیریم در این رمضان، </w:t>
      </w:r>
      <w:r w:rsidR="0013721B">
        <w:rPr>
          <w:rFonts w:ascii="IRBadr" w:hAnsi="IRBadr" w:cs="IRBadr"/>
          <w:sz w:val="28"/>
          <w:szCs w:val="28"/>
          <w:rtl/>
        </w:rPr>
        <w:t>توشه‌ا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نیک برگیریم</w:t>
      </w:r>
      <w:r w:rsidR="00B94FA3" w:rsidRPr="00DB529A">
        <w:rPr>
          <w:rFonts w:ascii="IRBadr" w:hAnsi="IRBadr" w:cs="IRBadr"/>
          <w:sz w:val="28"/>
          <w:szCs w:val="28"/>
          <w:rtl/>
        </w:rPr>
        <w:t xml:space="preserve">. </w:t>
      </w:r>
      <w:r w:rsidRPr="00DB529A">
        <w:rPr>
          <w:rFonts w:ascii="IRBadr" w:hAnsi="IRBadr" w:cs="IRBadr"/>
          <w:sz w:val="28"/>
          <w:szCs w:val="28"/>
          <w:rtl/>
        </w:rPr>
        <w:t xml:space="preserve">بیایید در این رمضان، </w:t>
      </w:r>
      <w:r w:rsidR="0013721B">
        <w:rPr>
          <w:rFonts w:ascii="IRBadr" w:hAnsi="IRBadr" w:cs="IRBadr"/>
          <w:sz w:val="28"/>
          <w:szCs w:val="28"/>
          <w:rtl/>
        </w:rPr>
        <w:t>باهمت</w:t>
      </w:r>
      <w:r w:rsidRPr="00DB529A">
        <w:rPr>
          <w:rFonts w:ascii="IRBadr" w:hAnsi="IRBadr" w:cs="IRBadr"/>
          <w:sz w:val="28"/>
          <w:szCs w:val="28"/>
          <w:rtl/>
        </w:rPr>
        <w:t xml:space="preserve"> و تلاش برای خدا و آخرت، رستگاری را از خدا طلب کنیم </w:t>
      </w:r>
      <w:r w:rsidR="00B94FA3" w:rsidRPr="00DB529A">
        <w:rPr>
          <w:rFonts w:ascii="IRBadr" w:hAnsi="IRBadr" w:cs="IRBadr"/>
          <w:sz w:val="28"/>
          <w:szCs w:val="28"/>
          <w:rtl/>
        </w:rPr>
        <w:t>و</w:t>
      </w:r>
      <w:r w:rsidRPr="00DB529A">
        <w:rPr>
          <w:rFonts w:ascii="IRBadr" w:hAnsi="IRBadr" w:cs="IRBadr"/>
          <w:sz w:val="28"/>
          <w:szCs w:val="28"/>
          <w:rtl/>
        </w:rPr>
        <w:t xml:space="preserve"> در این رمضان، </w:t>
      </w:r>
      <w:r w:rsidR="0013721B">
        <w:rPr>
          <w:rFonts w:ascii="IRBadr" w:hAnsi="IRBadr" w:cs="IRBadr"/>
          <w:sz w:val="28"/>
          <w:szCs w:val="28"/>
          <w:rtl/>
        </w:rPr>
        <w:t>باکار</w:t>
      </w:r>
      <w:r w:rsidRPr="00DB529A">
        <w:rPr>
          <w:rFonts w:ascii="IRBadr" w:hAnsi="IRBadr" w:cs="IRBadr"/>
          <w:sz w:val="28"/>
          <w:szCs w:val="28"/>
          <w:rtl/>
        </w:rPr>
        <w:t xml:space="preserve"> و تلاش، جهاد کنیم </w:t>
      </w:r>
      <w:r w:rsidR="00B94FA3" w:rsidRPr="00DB529A">
        <w:rPr>
          <w:rFonts w:ascii="IRBadr" w:hAnsi="IRBadr" w:cs="IRBadr"/>
          <w:sz w:val="28"/>
          <w:szCs w:val="28"/>
          <w:rtl/>
        </w:rPr>
        <w:t>و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lastRenderedPageBreak/>
        <w:t>باکار</w:t>
      </w:r>
      <w:r w:rsidRPr="00DB529A">
        <w:rPr>
          <w:rFonts w:ascii="IRBadr" w:hAnsi="IRBadr" w:cs="IRBadr"/>
          <w:sz w:val="28"/>
          <w:szCs w:val="28"/>
          <w:rtl/>
        </w:rPr>
        <w:t xml:space="preserve"> و همت خود، مو</w:t>
      </w:r>
      <w:r w:rsidR="00B94FA3" w:rsidRPr="00DB529A">
        <w:rPr>
          <w:rFonts w:ascii="IRBadr" w:hAnsi="IRBadr" w:cs="IRBadr"/>
          <w:sz w:val="28"/>
          <w:szCs w:val="28"/>
          <w:rtl/>
        </w:rPr>
        <w:t xml:space="preserve">قعیت اجتماعی خود را تثبیت کنیم. </w:t>
      </w:r>
      <w:r w:rsidRPr="00DB529A">
        <w:rPr>
          <w:rFonts w:ascii="IRBadr" w:hAnsi="IRBadr" w:cs="IRBadr"/>
          <w:sz w:val="28"/>
          <w:szCs w:val="28"/>
          <w:rtl/>
        </w:rPr>
        <w:t xml:space="preserve">بیایید در این رمضان، از </w:t>
      </w:r>
      <w:r w:rsidR="0013721B">
        <w:rPr>
          <w:rFonts w:ascii="IRBadr" w:hAnsi="IRBadr" w:cs="IRBadr"/>
          <w:sz w:val="28"/>
          <w:szCs w:val="28"/>
          <w:rtl/>
        </w:rPr>
        <w:t>کم‌کار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و سستی دور شویم تا از غم و اندوه رهایی یابیم</w:t>
      </w:r>
      <w:r w:rsidR="00B94FA3" w:rsidRPr="00DB529A">
        <w:rPr>
          <w:rFonts w:ascii="IRBadr" w:hAnsi="IRBadr" w:cs="IRBadr"/>
          <w:sz w:val="28"/>
          <w:szCs w:val="28"/>
          <w:rtl/>
        </w:rPr>
        <w:t>،</w:t>
      </w:r>
      <w:r w:rsidRPr="00DB529A">
        <w:rPr>
          <w:rFonts w:ascii="IRBadr" w:hAnsi="IRBadr" w:cs="IRBadr"/>
          <w:sz w:val="28"/>
          <w:szCs w:val="28"/>
          <w:rtl/>
        </w:rPr>
        <w:t xml:space="preserve"> بکوشیم در این رمضان، </w:t>
      </w:r>
      <w:r w:rsidR="0013721B">
        <w:rPr>
          <w:rFonts w:ascii="IRBadr" w:hAnsi="IRBadr" w:cs="IRBadr"/>
          <w:sz w:val="28"/>
          <w:szCs w:val="28"/>
          <w:rtl/>
        </w:rPr>
        <w:t>باهمت</w:t>
      </w:r>
      <w:r w:rsidRPr="00DB529A">
        <w:rPr>
          <w:rFonts w:ascii="IRBadr" w:hAnsi="IRBadr" w:cs="IRBadr"/>
          <w:sz w:val="28"/>
          <w:szCs w:val="28"/>
          <w:rtl/>
        </w:rPr>
        <w:t xml:space="preserve"> و تلاش عبادت کنیم </w:t>
      </w:r>
      <w:r w:rsidR="00B94FA3" w:rsidRPr="00DB529A">
        <w:rPr>
          <w:rFonts w:ascii="IRBadr" w:hAnsi="IRBadr" w:cs="IRBadr"/>
          <w:sz w:val="28"/>
          <w:szCs w:val="28"/>
          <w:rtl/>
        </w:rPr>
        <w:t xml:space="preserve">و </w:t>
      </w:r>
      <w:r w:rsidRPr="00DB529A">
        <w:rPr>
          <w:rFonts w:ascii="IRBadr" w:hAnsi="IRBadr" w:cs="IRBadr"/>
          <w:sz w:val="28"/>
          <w:szCs w:val="28"/>
          <w:rtl/>
        </w:rPr>
        <w:t xml:space="preserve">بزرگوار باشیم و </w:t>
      </w:r>
      <w:r w:rsidR="0013721B">
        <w:rPr>
          <w:rFonts w:ascii="IRBadr" w:hAnsi="IRBadr" w:cs="IRBadr"/>
          <w:sz w:val="28"/>
          <w:szCs w:val="28"/>
          <w:rtl/>
        </w:rPr>
        <w:t>باهمت</w:t>
      </w:r>
      <w:r w:rsidRPr="00DB529A">
        <w:rPr>
          <w:rFonts w:ascii="IRBadr" w:hAnsi="IRBadr" w:cs="IRBadr"/>
          <w:sz w:val="28"/>
          <w:szCs w:val="28"/>
          <w:rtl/>
        </w:rPr>
        <w:t xml:space="preserve"> و کار بیشتر، بزرگوارتر شویم </w:t>
      </w:r>
      <w:r w:rsidR="00B94FA3" w:rsidRPr="00DB529A">
        <w:rPr>
          <w:rFonts w:ascii="IRBadr" w:hAnsi="IRBadr" w:cs="IRBadr"/>
          <w:sz w:val="28"/>
          <w:szCs w:val="28"/>
          <w:rtl/>
        </w:rPr>
        <w:t>و</w:t>
      </w:r>
      <w:r w:rsidRPr="00DB529A">
        <w:rPr>
          <w:rFonts w:ascii="IRBadr" w:hAnsi="IRBadr" w:cs="IRBadr"/>
          <w:sz w:val="28"/>
          <w:szCs w:val="28"/>
          <w:rtl/>
        </w:rPr>
        <w:t xml:space="preserve"> چنان </w:t>
      </w:r>
      <w:r w:rsidR="0013721B">
        <w:rPr>
          <w:rFonts w:ascii="IRBadr" w:hAnsi="IRBadr" w:cs="IRBadr"/>
          <w:sz w:val="28"/>
          <w:szCs w:val="28"/>
          <w:rtl/>
        </w:rPr>
        <w:t>کارکن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م</w:t>
      </w:r>
      <w:r w:rsidRPr="00DB529A">
        <w:rPr>
          <w:rFonts w:ascii="IRBadr" w:hAnsi="IRBadr" w:cs="IRBadr"/>
          <w:sz w:val="28"/>
          <w:szCs w:val="28"/>
          <w:rtl/>
        </w:rPr>
        <w:t xml:space="preserve"> که </w:t>
      </w:r>
      <w:r w:rsidR="00B94FA3" w:rsidRPr="00DB529A">
        <w:rPr>
          <w:rFonts w:ascii="IRBadr" w:hAnsi="IRBadr" w:cs="IRBadr"/>
          <w:sz w:val="28"/>
          <w:szCs w:val="28"/>
          <w:rtl/>
        </w:rPr>
        <w:t>دستانمان از آتش دوزخ دور شود.</w:t>
      </w:r>
    </w:p>
    <w:p w:rsidR="00B94FA3" w:rsidRPr="00DB529A" w:rsidRDefault="0001784A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هرچه </w:t>
      </w:r>
      <w:r w:rsidR="002C2757">
        <w:rPr>
          <w:rFonts w:ascii="IRBadr" w:hAnsi="IRBadr" w:cs="IRBadr"/>
          <w:sz w:val="28"/>
          <w:szCs w:val="28"/>
          <w:rtl/>
        </w:rPr>
        <w:t>روزه‌دار</w:t>
      </w:r>
      <w:r w:rsidRPr="00DB529A">
        <w:rPr>
          <w:rFonts w:ascii="IRBadr" w:hAnsi="IRBadr" w:cs="IRBadr"/>
          <w:sz w:val="28"/>
          <w:szCs w:val="28"/>
          <w:rtl/>
        </w:rPr>
        <w:t xml:space="preserve">، ماه مبارک رمضان را بشناسد و از ژرفای رسالت آن باخبر باشد، بهتر و بیشتر از آن استفاده خواهد کرد و خویشتن را پرورش خواهد داد. اگر نگاه شخص به ماه مبارک رمضان و </w:t>
      </w:r>
      <w:r w:rsidR="002C2757">
        <w:rPr>
          <w:rFonts w:ascii="IRBadr" w:hAnsi="IRBadr" w:cs="IRBadr"/>
          <w:sz w:val="28"/>
          <w:szCs w:val="28"/>
          <w:rtl/>
        </w:rPr>
        <w:t>کارا</w:t>
      </w:r>
      <w:r w:rsidR="002C2757">
        <w:rPr>
          <w:rFonts w:ascii="IRBadr" w:hAnsi="IRBadr" w:cs="IRBadr" w:hint="cs"/>
          <w:sz w:val="28"/>
          <w:szCs w:val="28"/>
          <w:rtl/>
        </w:rPr>
        <w:t>یی‌</w:t>
      </w:r>
      <w:r w:rsidR="002C2757">
        <w:rPr>
          <w:rFonts w:ascii="IRBadr" w:hAnsi="IRBadr" w:cs="IRBadr" w:hint="eastAsia"/>
          <w:sz w:val="28"/>
          <w:szCs w:val="28"/>
          <w:rtl/>
        </w:rPr>
        <w:t>اش</w:t>
      </w:r>
      <w:r w:rsidRPr="00DB529A">
        <w:rPr>
          <w:rFonts w:ascii="IRBadr" w:hAnsi="IRBadr" w:cs="IRBadr"/>
          <w:sz w:val="28"/>
          <w:szCs w:val="28"/>
          <w:rtl/>
        </w:rPr>
        <w:t xml:space="preserve"> محدود باشد، بهره او نیز از این ماه، محدود خواهد بود. بنابراین، نخستین شرط </w:t>
      </w:r>
      <w:r w:rsidR="0013721B">
        <w:rPr>
          <w:rFonts w:ascii="IRBadr" w:hAnsi="IRBadr" w:cs="IRBadr"/>
          <w:sz w:val="28"/>
          <w:szCs w:val="28"/>
          <w:rtl/>
        </w:rPr>
        <w:t>دست‌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اب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کامل به </w:t>
      </w:r>
      <w:r w:rsidR="002C2757">
        <w:rPr>
          <w:rFonts w:ascii="IRBadr" w:hAnsi="IRBadr" w:cs="IRBadr"/>
          <w:sz w:val="28"/>
          <w:szCs w:val="28"/>
          <w:rtl/>
        </w:rPr>
        <w:t>ثمره‌ها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ماه مبارک رمضان، اصلاح و توسعه نگاه به آن است. در سخنان بزرگان، از نگاه سطحی به این ماه شریف تا نگاه ژرف به آن 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ادشده</w:t>
      </w:r>
      <w:r w:rsidRPr="00DB529A">
        <w:rPr>
          <w:rFonts w:ascii="IRBadr" w:hAnsi="IRBadr" w:cs="IRBadr"/>
          <w:sz w:val="28"/>
          <w:szCs w:val="28"/>
          <w:rtl/>
        </w:rPr>
        <w:t xml:space="preserve"> است، تا نگاه </w:t>
      </w:r>
      <w:r w:rsidR="002C2757">
        <w:rPr>
          <w:rFonts w:ascii="IRBadr" w:hAnsi="IRBadr" w:cs="IRBadr"/>
          <w:sz w:val="28"/>
          <w:szCs w:val="28"/>
          <w:rtl/>
        </w:rPr>
        <w:t>روزه‌دار</w:t>
      </w:r>
      <w:r w:rsidRPr="00DB529A">
        <w:rPr>
          <w:rFonts w:ascii="IRBadr" w:hAnsi="IRBadr" w:cs="IRBadr"/>
          <w:sz w:val="28"/>
          <w:szCs w:val="28"/>
          <w:rtl/>
        </w:rPr>
        <w:t xml:space="preserve"> به مدد این راهنمایی اصلاح شود و توسعه یابد.</w:t>
      </w:r>
    </w:p>
    <w:p w:rsidR="0001784A" w:rsidRPr="00DB529A" w:rsidRDefault="0001784A" w:rsidP="00E7317A">
      <w:pPr>
        <w:pStyle w:val="Heading1"/>
        <w:rPr>
          <w:rtl/>
        </w:rPr>
      </w:pPr>
      <w:bookmarkStart w:id="19" w:name="_Toc429924701"/>
      <w:r w:rsidRPr="00DB529A">
        <w:rPr>
          <w:rtl/>
        </w:rPr>
        <w:t>ویژگی‌های ماه رمضان</w:t>
      </w:r>
      <w:bookmarkEnd w:id="19"/>
    </w:p>
    <w:p w:rsidR="0001784A" w:rsidRPr="00DB529A" w:rsidRDefault="0001784A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ماه رمضان، ماه تعاون، همیاری، </w:t>
      </w:r>
      <w:r w:rsidR="002C2757">
        <w:rPr>
          <w:rFonts w:ascii="IRBadr" w:hAnsi="IRBadr" w:cs="IRBadr"/>
          <w:sz w:val="28"/>
          <w:szCs w:val="28"/>
          <w:rtl/>
        </w:rPr>
        <w:t>صله‌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رحم، دستگیری از بینوایان، زدودن </w:t>
      </w:r>
      <w:r w:rsidR="002C2757">
        <w:rPr>
          <w:rFonts w:ascii="IRBadr" w:hAnsi="IRBadr" w:cs="IRBadr"/>
          <w:sz w:val="28"/>
          <w:szCs w:val="28"/>
          <w:rtl/>
        </w:rPr>
        <w:t>ک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نه‌ها</w:t>
      </w:r>
      <w:r w:rsidRPr="00DB529A">
        <w:rPr>
          <w:rFonts w:ascii="IRBadr" w:hAnsi="IRBadr" w:cs="IRBadr"/>
          <w:sz w:val="28"/>
          <w:szCs w:val="28"/>
          <w:rtl/>
        </w:rPr>
        <w:t xml:space="preserve">، دوری از کبر و خودخواهی و ماه عمل به صفات حسنه و بریدن از </w:t>
      </w:r>
      <w:r w:rsidR="002C2757">
        <w:rPr>
          <w:rFonts w:ascii="IRBadr" w:hAnsi="IRBadr" w:cs="IRBadr"/>
          <w:sz w:val="28"/>
          <w:szCs w:val="28"/>
          <w:rtl/>
        </w:rPr>
        <w:t>ناپسند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هاست</w:t>
      </w:r>
      <w:r w:rsidRPr="00DB529A">
        <w:rPr>
          <w:rFonts w:ascii="IRBadr" w:hAnsi="IRBadr" w:cs="IRBadr"/>
          <w:sz w:val="28"/>
          <w:szCs w:val="28"/>
        </w:rPr>
        <w:t xml:space="preserve">. </w:t>
      </w:r>
      <w:r w:rsidRPr="00DB529A">
        <w:rPr>
          <w:rFonts w:ascii="IRBadr" w:hAnsi="IRBadr" w:cs="IRBadr"/>
          <w:sz w:val="28"/>
          <w:szCs w:val="28"/>
          <w:rtl/>
        </w:rPr>
        <w:t xml:space="preserve">ماه رمضان، گریان و داغدار از </w:t>
      </w:r>
      <w:r w:rsidR="002C2757">
        <w:rPr>
          <w:rFonts w:ascii="IRBadr" w:hAnsi="IRBadr" w:cs="IRBadr"/>
          <w:sz w:val="28"/>
          <w:szCs w:val="28"/>
          <w:rtl/>
        </w:rPr>
        <w:t>بزرگ‌تر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</w:t>
      </w:r>
      <w:r w:rsidRPr="00DB529A">
        <w:rPr>
          <w:rFonts w:ascii="IRBadr" w:hAnsi="IRBadr" w:cs="IRBadr"/>
          <w:sz w:val="28"/>
          <w:szCs w:val="28"/>
          <w:rtl/>
        </w:rPr>
        <w:t xml:space="preserve"> مصیبتی است که عالم انسانی به خود دیده است، ماه شهادت و عزای مولای متقیان، </w:t>
      </w:r>
      <w:r w:rsidR="002C2757">
        <w:rPr>
          <w:rFonts w:ascii="IRBadr" w:hAnsi="IRBadr" w:cs="IRBadr"/>
          <w:sz w:val="28"/>
          <w:szCs w:val="28"/>
          <w:rtl/>
        </w:rPr>
        <w:t>عل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/>
          <w:sz w:val="28"/>
          <w:szCs w:val="28"/>
          <w:rtl/>
        </w:rPr>
        <w:t xml:space="preserve"> (</w:t>
      </w:r>
      <w:r w:rsidRPr="00DB529A">
        <w:rPr>
          <w:rFonts w:ascii="IRBadr" w:hAnsi="IRBadr" w:cs="IRBadr"/>
          <w:sz w:val="28"/>
          <w:szCs w:val="28"/>
          <w:rtl/>
        </w:rPr>
        <w:t>ع) است</w:t>
      </w:r>
      <w:r w:rsidRPr="00DB529A">
        <w:rPr>
          <w:rFonts w:ascii="IRBadr" w:hAnsi="IRBadr" w:cs="IRBadr"/>
          <w:sz w:val="28"/>
          <w:szCs w:val="28"/>
        </w:rPr>
        <w:t>.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t>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ن‌همه</w:t>
      </w:r>
      <w:r w:rsidRPr="00DB529A">
        <w:rPr>
          <w:rFonts w:ascii="IRBadr" w:hAnsi="IRBadr" w:cs="IRBadr"/>
          <w:sz w:val="28"/>
          <w:szCs w:val="28"/>
          <w:rtl/>
        </w:rPr>
        <w:t xml:space="preserve"> ویژگی که ماه رمضان در خود </w:t>
      </w:r>
      <w:r w:rsidR="0013721B">
        <w:rPr>
          <w:rFonts w:ascii="IRBadr" w:hAnsi="IRBadr" w:cs="IRBadr"/>
          <w:sz w:val="28"/>
          <w:szCs w:val="28"/>
          <w:rtl/>
        </w:rPr>
        <w:t>جا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داده</w:t>
      </w:r>
      <w:r w:rsidRPr="00DB529A">
        <w:rPr>
          <w:rFonts w:ascii="IRBadr" w:hAnsi="IRBadr" w:cs="IRBadr"/>
          <w:sz w:val="28"/>
          <w:szCs w:val="28"/>
          <w:rtl/>
        </w:rPr>
        <w:t xml:space="preserve">، سبب شده است که این ماه مبارک در فرهنگ دینی و ادب رسمی و فرهنگ شفاهی مسلمانان </w:t>
      </w:r>
      <w:r w:rsidR="0013721B">
        <w:rPr>
          <w:rFonts w:ascii="IRBadr" w:hAnsi="IRBadr" w:cs="IRBadr"/>
          <w:sz w:val="28"/>
          <w:szCs w:val="28"/>
          <w:rtl/>
        </w:rPr>
        <w:t>به‌و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ژه</w:t>
      </w:r>
      <w:r w:rsidRPr="00DB529A">
        <w:rPr>
          <w:rFonts w:ascii="IRBadr" w:hAnsi="IRBadr" w:cs="IRBadr"/>
          <w:sz w:val="28"/>
          <w:szCs w:val="28"/>
          <w:rtl/>
        </w:rPr>
        <w:t xml:space="preserve"> ایرانیان جایگاه ممتازی داشته باشد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BB6D08" w:rsidRPr="00DB529A" w:rsidRDefault="004108D1" w:rsidP="00E7317A">
      <w:pPr>
        <w:pStyle w:val="Heading1"/>
        <w:rPr>
          <w:rtl/>
        </w:rPr>
      </w:pPr>
      <w:bookmarkStart w:id="20" w:name="_Toc429924702"/>
      <w:r w:rsidRPr="00DB529A">
        <w:rPr>
          <w:rtl/>
        </w:rPr>
        <w:t xml:space="preserve">شهید </w:t>
      </w:r>
      <w:r w:rsidR="0064051F" w:rsidRPr="00DB529A">
        <w:rPr>
          <w:rtl/>
        </w:rPr>
        <w:t>آیت</w:t>
      </w:r>
      <w:r w:rsidRPr="00DB529A">
        <w:rPr>
          <w:rtl/>
        </w:rPr>
        <w:t>‌الله مدرس</w:t>
      </w:r>
      <w:bookmarkEnd w:id="20"/>
    </w:p>
    <w:p w:rsidR="000C481F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فقید مجاهد و عالم پرهیزکار، </w:t>
      </w:r>
      <w:r w:rsidR="0013721B">
        <w:rPr>
          <w:rFonts w:ascii="IRBadr" w:hAnsi="IRBadr" w:cs="IRBadr"/>
          <w:sz w:val="28"/>
          <w:szCs w:val="28"/>
          <w:rtl/>
        </w:rPr>
        <w:t>آ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ت‌الله</w:t>
      </w:r>
      <w:r w:rsidRPr="00DB529A">
        <w:rPr>
          <w:rFonts w:ascii="IRBadr" w:hAnsi="IRBadr" w:cs="IRBadr"/>
          <w:sz w:val="28"/>
          <w:szCs w:val="28"/>
          <w:rtl/>
        </w:rPr>
        <w:t xml:space="preserve"> سید حسن مدرس، از </w:t>
      </w:r>
      <w:r w:rsidR="002C2757">
        <w:rPr>
          <w:rFonts w:ascii="IRBadr" w:hAnsi="IRBadr" w:cs="IRBadr"/>
          <w:sz w:val="28"/>
          <w:szCs w:val="28"/>
          <w:rtl/>
        </w:rPr>
        <w:t>چهره‌ها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درخشان تاریخ تشیع به شمار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رود</w:t>
      </w:r>
      <w:r w:rsidRPr="00DB529A">
        <w:rPr>
          <w:rFonts w:ascii="IRBadr" w:hAnsi="IRBadr" w:cs="IRBadr"/>
          <w:sz w:val="28"/>
          <w:szCs w:val="28"/>
          <w:rtl/>
        </w:rPr>
        <w:t xml:space="preserve"> که زندگی و اخلاق و رفتار و </w:t>
      </w:r>
      <w:r w:rsidR="002C2757">
        <w:rPr>
          <w:rFonts w:ascii="IRBadr" w:hAnsi="IRBadr" w:cs="IRBadr"/>
          <w:sz w:val="28"/>
          <w:szCs w:val="28"/>
          <w:rtl/>
        </w:rPr>
        <w:t>اند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شه‌ها</w:t>
      </w:r>
      <w:r w:rsidRPr="00DB529A">
        <w:rPr>
          <w:rFonts w:ascii="IRBadr" w:hAnsi="IRBadr" w:cs="IRBadr"/>
          <w:sz w:val="28"/>
          <w:szCs w:val="28"/>
          <w:rtl/>
        </w:rPr>
        <w:t xml:space="preserve"> و راهکارهای سیاسی و اجتماعی وی برای مشتاقان حق و حقیقت، الگوی بسیار مناسبی است. وی همه زندگی و امکانات خود را </w:t>
      </w:r>
      <w:r w:rsidR="0013721B">
        <w:rPr>
          <w:rFonts w:ascii="IRBadr" w:hAnsi="IRBadr" w:cs="IRBadr"/>
          <w:sz w:val="28"/>
          <w:szCs w:val="28"/>
          <w:rtl/>
        </w:rPr>
        <w:t>درراه</w:t>
      </w:r>
      <w:r w:rsidRPr="00DB529A">
        <w:rPr>
          <w:rFonts w:ascii="IRBadr" w:hAnsi="IRBadr" w:cs="IRBadr"/>
          <w:sz w:val="28"/>
          <w:szCs w:val="28"/>
          <w:rtl/>
        </w:rPr>
        <w:t xml:space="preserve"> اعتلای اسلام نثار کرد و </w:t>
      </w:r>
      <w:r w:rsidR="0013721B">
        <w:rPr>
          <w:rFonts w:ascii="IRBadr" w:hAnsi="IRBadr" w:cs="IRBadr"/>
          <w:sz w:val="28"/>
          <w:szCs w:val="28"/>
          <w:rtl/>
        </w:rPr>
        <w:t>درراه</w:t>
      </w:r>
      <w:r w:rsidRPr="00DB529A">
        <w:rPr>
          <w:rFonts w:ascii="IRBadr" w:hAnsi="IRBadr" w:cs="IRBadr"/>
          <w:sz w:val="28"/>
          <w:szCs w:val="28"/>
          <w:rtl/>
        </w:rPr>
        <w:t xml:space="preserve"> نشر حقایق اسلامی و دفاع از </w:t>
      </w:r>
      <w:r w:rsidR="002C2757">
        <w:rPr>
          <w:rFonts w:ascii="IRBadr" w:hAnsi="IRBadr" w:cs="IRBadr"/>
          <w:sz w:val="28"/>
          <w:szCs w:val="28"/>
          <w:rtl/>
        </w:rPr>
        <w:t>آموزه‌ها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تشیع، مردانه و استوار ایستاد</w:t>
      </w:r>
      <w:r w:rsidRPr="00DB529A">
        <w:rPr>
          <w:rFonts w:ascii="IRBadr" w:hAnsi="IRBadr" w:cs="IRBadr"/>
          <w:sz w:val="28"/>
          <w:szCs w:val="28"/>
        </w:rPr>
        <w:t>.</w:t>
      </w:r>
      <w:r w:rsidRPr="00DB529A">
        <w:rPr>
          <w:rFonts w:ascii="IRBadr" w:hAnsi="IRBadr" w:cs="IRBadr"/>
          <w:sz w:val="28"/>
          <w:szCs w:val="28"/>
          <w:rtl/>
        </w:rPr>
        <w:t xml:space="preserve"> وی با عزمی راسخ، چون کوهی استوار در مقابل ستمگران عصر به مقابله برخاست و سلطه گری استعمارگران را افشا کرد</w:t>
      </w:r>
      <w:r w:rsidR="000C481F"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13721B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ت‌الله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مدرس، </w:t>
      </w:r>
      <w:r>
        <w:rPr>
          <w:rFonts w:ascii="IRBadr" w:hAnsi="IRBadr" w:cs="IRBadr"/>
          <w:sz w:val="28"/>
          <w:szCs w:val="28"/>
          <w:rtl/>
        </w:rPr>
        <w:t>بزرگ‌مرد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است که بیرق مبارزه را تنها و در تنگنا به دوش کشید و شجاعت </w:t>
      </w:r>
      <w:r>
        <w:rPr>
          <w:rFonts w:ascii="IRBadr" w:hAnsi="IRBadr" w:cs="IRBadr"/>
          <w:sz w:val="28"/>
          <w:szCs w:val="28"/>
          <w:rtl/>
        </w:rPr>
        <w:t>تحس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ن‌برانگ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زش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، چشم بداندیشان و زمامداران خود را خیره کرد و بیگانگان را به تحیر واداشت. او پارسایی پایدار و بزرگواری </w:t>
      </w:r>
      <w:r>
        <w:rPr>
          <w:rFonts w:ascii="IRBadr" w:hAnsi="IRBadr" w:cs="IRBadr"/>
          <w:sz w:val="28"/>
          <w:szCs w:val="28"/>
          <w:rtl/>
        </w:rPr>
        <w:t>ثابت‌قدم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بود که </w:t>
      </w:r>
      <w:r>
        <w:rPr>
          <w:rFonts w:ascii="IRBadr" w:hAnsi="IRBadr" w:cs="IRBadr"/>
          <w:sz w:val="28"/>
          <w:szCs w:val="28"/>
          <w:rtl/>
        </w:rPr>
        <w:t>لحظه‌ا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با استبداد و </w:t>
      </w:r>
      <w:r w:rsidR="004108D1" w:rsidRPr="00DB529A">
        <w:rPr>
          <w:rFonts w:ascii="IRBadr" w:hAnsi="IRBadr" w:cs="IRBadr"/>
          <w:sz w:val="28"/>
          <w:szCs w:val="28"/>
          <w:rtl/>
        </w:rPr>
        <w:lastRenderedPageBreak/>
        <w:t xml:space="preserve">استعمار سازش نکرد و در تمامی مدت عمرش، ساده زیستی، فروتنی، قناعت و به دور بودن از هرگونه </w:t>
      </w:r>
      <w:r>
        <w:rPr>
          <w:rFonts w:ascii="IRBadr" w:hAnsi="IRBadr" w:cs="IRBadr"/>
          <w:sz w:val="28"/>
          <w:szCs w:val="28"/>
          <w:rtl/>
        </w:rPr>
        <w:t>رفاه‌طلب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را شیوه زندگی خویش </w:t>
      </w:r>
      <w:r>
        <w:rPr>
          <w:rFonts w:ascii="IRBadr" w:hAnsi="IRBadr" w:cs="IRBadr"/>
          <w:sz w:val="28"/>
          <w:szCs w:val="28"/>
          <w:rtl/>
        </w:rPr>
        <w:t>قرارداد</w:t>
      </w:r>
      <w:r w:rsidR="004108D1" w:rsidRPr="00DB529A">
        <w:rPr>
          <w:rFonts w:ascii="IRBadr" w:hAnsi="IRBadr" w:cs="IRBadr"/>
          <w:sz w:val="28"/>
          <w:szCs w:val="28"/>
          <w:rtl/>
        </w:rPr>
        <w:t xml:space="preserve"> و با عبادت و دعا و راز و نیاز </w:t>
      </w:r>
      <w:r>
        <w:rPr>
          <w:rFonts w:ascii="IRBadr" w:hAnsi="IRBadr" w:cs="IRBadr"/>
          <w:sz w:val="28"/>
          <w:szCs w:val="28"/>
          <w:rtl/>
        </w:rPr>
        <w:t>باخدا</w:t>
      </w:r>
      <w:r w:rsidR="004108D1" w:rsidRPr="00DB529A">
        <w:rPr>
          <w:rFonts w:ascii="IRBadr" w:hAnsi="IRBadr" w:cs="IRBadr"/>
          <w:sz w:val="28"/>
          <w:szCs w:val="28"/>
          <w:rtl/>
        </w:rPr>
        <w:t>، کمالات معنوی را کسب کرد</w:t>
      </w:r>
      <w:r w:rsidR="004108D1"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4108D1" w:rsidP="00E7317A">
      <w:pPr>
        <w:pStyle w:val="Heading1"/>
      </w:pPr>
      <w:bookmarkStart w:id="21" w:name="_Toc429924703"/>
      <w:r w:rsidRPr="00DB529A">
        <w:rPr>
          <w:rtl/>
        </w:rPr>
        <w:t>شجاعت مدرس</w:t>
      </w:r>
      <w:bookmarkEnd w:id="21"/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دوست و دشمن، به شجاعت مدرس معترف بودند. رضاشاه، قلدری بود که قدرتمند و ضعیف، رجال مملکتی و مردم عوام از او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ترس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دند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13721B">
        <w:rPr>
          <w:rFonts w:ascii="IRBadr" w:hAnsi="IRBadr" w:cs="IRBadr"/>
          <w:sz w:val="28"/>
          <w:szCs w:val="28"/>
          <w:rtl/>
        </w:rPr>
        <w:t>ب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رحم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او زبانزد خاص و عام بود. </w:t>
      </w:r>
      <w:r w:rsidR="0013721B">
        <w:rPr>
          <w:rFonts w:ascii="IRBadr" w:hAnsi="IRBadr" w:cs="IRBadr"/>
          <w:sz w:val="28"/>
          <w:szCs w:val="28"/>
          <w:rtl/>
        </w:rPr>
        <w:t>باا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ن‌حال</w:t>
      </w:r>
      <w:r w:rsidRPr="00DB529A">
        <w:rPr>
          <w:rFonts w:ascii="IRBadr" w:hAnsi="IRBadr" w:cs="IRBadr"/>
          <w:sz w:val="28"/>
          <w:szCs w:val="28"/>
          <w:rtl/>
        </w:rPr>
        <w:t xml:space="preserve">، مدرس بدون هیچ ترس و </w:t>
      </w:r>
      <w:r w:rsidR="0013721B">
        <w:rPr>
          <w:rFonts w:ascii="IRBadr" w:hAnsi="IRBadr" w:cs="IRBadr"/>
          <w:sz w:val="28"/>
          <w:szCs w:val="28"/>
          <w:rtl/>
        </w:rPr>
        <w:t>واهمه‌ا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در برابر او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ستاد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حسین مکی درباره برخورد مدرس </w:t>
      </w:r>
      <w:r w:rsidR="0013721B">
        <w:rPr>
          <w:rFonts w:ascii="IRBadr" w:hAnsi="IRBadr" w:cs="IRBadr"/>
          <w:sz w:val="28"/>
          <w:szCs w:val="28"/>
          <w:rtl/>
        </w:rPr>
        <w:t>باکسان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که به خانه وی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آمدند</w:t>
      </w:r>
      <w:r w:rsidRPr="00DB529A">
        <w:rPr>
          <w:rFonts w:ascii="IRBadr" w:hAnsi="IRBadr" w:cs="IRBadr"/>
          <w:sz w:val="28"/>
          <w:szCs w:val="28"/>
          <w:rtl/>
        </w:rPr>
        <w:t xml:space="preserve">، چنین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نو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سد</w:t>
      </w:r>
      <w:r w:rsidRPr="00DB529A">
        <w:rPr>
          <w:rFonts w:ascii="IRBadr" w:hAnsi="IRBadr" w:cs="IRBadr"/>
          <w:sz w:val="28"/>
          <w:szCs w:val="28"/>
        </w:rPr>
        <w:t>:</w:t>
      </w:r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اشخاص </w:t>
      </w:r>
      <w:r w:rsidR="0013721B">
        <w:rPr>
          <w:rFonts w:ascii="IRBadr" w:hAnsi="IRBadr" w:cs="IRBadr"/>
          <w:sz w:val="28"/>
          <w:szCs w:val="28"/>
          <w:rtl/>
        </w:rPr>
        <w:t>تازه‌وارد</w:t>
      </w:r>
      <w:r w:rsidRPr="00DB529A">
        <w:rPr>
          <w:rFonts w:ascii="IRBadr" w:hAnsi="IRBadr" w:cs="IRBadr"/>
          <w:sz w:val="28"/>
          <w:szCs w:val="28"/>
          <w:rtl/>
        </w:rPr>
        <w:t xml:space="preserve"> اگر از طبقات پایین بودند، مدرس احترام بیشتری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13721B">
        <w:rPr>
          <w:rFonts w:ascii="IRBadr" w:hAnsi="IRBadr" w:cs="IRBadr"/>
          <w:sz w:val="28"/>
          <w:szCs w:val="28"/>
          <w:rtl/>
        </w:rPr>
        <w:t>هرقدر</w:t>
      </w:r>
      <w:r w:rsidRPr="00DB529A">
        <w:rPr>
          <w:rFonts w:ascii="IRBadr" w:hAnsi="IRBadr" w:cs="IRBadr"/>
          <w:sz w:val="28"/>
          <w:szCs w:val="28"/>
          <w:rtl/>
        </w:rPr>
        <w:t xml:space="preserve"> از طبقات بالاتر وارد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شدند</w:t>
      </w:r>
      <w:r w:rsidRPr="00DB529A">
        <w:rPr>
          <w:rFonts w:ascii="IRBadr" w:hAnsi="IRBadr" w:cs="IRBadr"/>
          <w:sz w:val="28"/>
          <w:szCs w:val="28"/>
          <w:rtl/>
        </w:rPr>
        <w:t xml:space="preserve">، کمتر تعارف معمول را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نمود</w:t>
      </w:r>
      <w:r w:rsidRPr="00DB529A">
        <w:rPr>
          <w:rFonts w:ascii="IRBadr" w:hAnsi="IRBadr" w:cs="IRBadr"/>
          <w:sz w:val="28"/>
          <w:szCs w:val="28"/>
          <w:rtl/>
        </w:rPr>
        <w:t xml:space="preserve">. اگر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خواست</w:t>
      </w:r>
      <w:r w:rsidRPr="00DB529A">
        <w:rPr>
          <w:rFonts w:ascii="IRBadr" w:hAnsi="IRBadr" w:cs="IRBadr"/>
          <w:sz w:val="28"/>
          <w:szCs w:val="28"/>
          <w:rtl/>
        </w:rPr>
        <w:t xml:space="preserve"> به کسی تعارف زیادتری کرده باشد، مثلاً شاهزاده نصرت الدوله </w:t>
      </w:r>
      <w:r w:rsidR="0013721B">
        <w:rPr>
          <w:rFonts w:ascii="IRBadr" w:hAnsi="IRBadr" w:cs="IRBadr"/>
          <w:sz w:val="28"/>
          <w:szCs w:val="28"/>
          <w:rtl/>
        </w:rPr>
        <w:t>واردشده</w:t>
      </w:r>
      <w:r w:rsidRPr="00DB529A">
        <w:rPr>
          <w:rFonts w:ascii="IRBadr" w:hAnsi="IRBadr" w:cs="IRBadr"/>
          <w:sz w:val="28"/>
          <w:szCs w:val="28"/>
          <w:rtl/>
        </w:rPr>
        <w:t xml:space="preserve"> بود و مدرس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خواست</w:t>
      </w:r>
      <w:r w:rsidRPr="00DB529A">
        <w:rPr>
          <w:rFonts w:ascii="IRBadr" w:hAnsi="IRBadr" w:cs="IRBadr"/>
          <w:sz w:val="28"/>
          <w:szCs w:val="28"/>
          <w:rtl/>
        </w:rPr>
        <w:t xml:space="preserve"> به او تعارف کند؛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گفت</w:t>
      </w:r>
      <w:r w:rsidRPr="00DB529A">
        <w:rPr>
          <w:rFonts w:ascii="IRBadr" w:hAnsi="IRBadr" w:cs="IRBadr"/>
          <w:sz w:val="28"/>
          <w:szCs w:val="28"/>
          <w:rtl/>
        </w:rPr>
        <w:t xml:space="preserve">: شاهزاده یک چای برای خودشان بریزند. شاهزاده نصرت الدوله یا رجالی نظیر </w:t>
      </w:r>
      <w:r w:rsidR="002C2757">
        <w:rPr>
          <w:rFonts w:ascii="IRBadr" w:hAnsi="IRBadr" w:cs="IRBadr"/>
          <w:sz w:val="28"/>
          <w:szCs w:val="28"/>
          <w:rtl/>
        </w:rPr>
        <w:t>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ن‌ها</w:t>
      </w:r>
      <w:r w:rsidRPr="00DB529A">
        <w:rPr>
          <w:rFonts w:ascii="IRBadr" w:hAnsi="IRBadr" w:cs="IRBadr"/>
          <w:sz w:val="28"/>
          <w:szCs w:val="28"/>
          <w:rtl/>
        </w:rPr>
        <w:t xml:space="preserve"> که این تلطف را از مدرس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دند</w:t>
      </w:r>
      <w:r w:rsidRPr="00DB529A">
        <w:rPr>
          <w:rFonts w:ascii="IRBadr" w:hAnsi="IRBadr" w:cs="IRBadr"/>
          <w:sz w:val="28"/>
          <w:szCs w:val="28"/>
          <w:rtl/>
        </w:rPr>
        <w:t xml:space="preserve">، برخاسته از چای سبز که مخصوص مدرس بود، فنجانی ریخته و صرف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نمودند</w:t>
      </w:r>
      <w:r w:rsidRPr="00DB529A">
        <w:rPr>
          <w:rFonts w:ascii="IRBadr" w:hAnsi="IRBadr" w:cs="IRBadr"/>
          <w:sz w:val="28"/>
          <w:szCs w:val="28"/>
          <w:rtl/>
        </w:rPr>
        <w:t>.</w:t>
      </w:r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مدرس نسبت به </w:t>
      </w:r>
      <w:r w:rsidR="002C2757">
        <w:rPr>
          <w:rFonts w:ascii="IRBadr" w:hAnsi="IRBadr" w:cs="IRBadr"/>
          <w:sz w:val="28"/>
          <w:szCs w:val="28"/>
          <w:rtl/>
        </w:rPr>
        <w:t>بزرگ‌تر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</w:t>
      </w:r>
      <w:r w:rsidRPr="00DB529A">
        <w:rPr>
          <w:rFonts w:ascii="IRBadr" w:hAnsi="IRBadr" w:cs="IRBadr"/>
          <w:sz w:val="28"/>
          <w:szCs w:val="28"/>
          <w:rtl/>
        </w:rPr>
        <w:t xml:space="preserve"> قدرت، چنان </w:t>
      </w:r>
      <w:r w:rsidR="0013721B">
        <w:rPr>
          <w:rFonts w:ascii="IRBadr" w:hAnsi="IRBadr" w:cs="IRBadr"/>
          <w:sz w:val="28"/>
          <w:szCs w:val="28"/>
          <w:rtl/>
        </w:rPr>
        <w:t>ب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اعتنا</w:t>
      </w:r>
      <w:r w:rsidRPr="00DB529A">
        <w:rPr>
          <w:rFonts w:ascii="IRBadr" w:hAnsi="IRBadr" w:cs="IRBadr"/>
          <w:sz w:val="28"/>
          <w:szCs w:val="28"/>
          <w:rtl/>
        </w:rPr>
        <w:t xml:space="preserve"> بود که یکی از نامزدهای نمایندگی مجلس برای تبلیغات خود، در روزنامه چنین نوشته بود: در منزل مدرس بودم که او به من چای داد و من خوردم</w:t>
      </w:r>
      <w:r w:rsidR="009E4B20" w:rsidRPr="00DB529A">
        <w:rPr>
          <w:rFonts w:ascii="IRBadr" w:hAnsi="IRBadr" w:cs="IRBadr"/>
          <w:sz w:val="28"/>
          <w:szCs w:val="28"/>
          <w:rtl/>
        </w:rPr>
        <w:t>.</w:t>
      </w:r>
    </w:p>
    <w:p w:rsidR="004108D1" w:rsidRPr="00DB529A" w:rsidRDefault="004108D1" w:rsidP="00E7317A">
      <w:pPr>
        <w:pStyle w:val="Heading1"/>
      </w:pPr>
      <w:bookmarkStart w:id="22" w:name="_Toc429924704"/>
      <w:r w:rsidRPr="00DB529A">
        <w:rPr>
          <w:rtl/>
        </w:rPr>
        <w:t>زهد و قناعت</w:t>
      </w:r>
      <w:bookmarkEnd w:id="22"/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یکی دیگر از </w:t>
      </w:r>
      <w:r w:rsidR="002C2757">
        <w:rPr>
          <w:rFonts w:ascii="IRBadr" w:hAnsi="IRBadr" w:cs="IRBadr"/>
          <w:sz w:val="28"/>
          <w:szCs w:val="28"/>
          <w:rtl/>
        </w:rPr>
        <w:t>و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ژگ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برجسته </w:t>
      </w:r>
      <w:r w:rsidR="0013721B">
        <w:rPr>
          <w:rFonts w:ascii="IRBadr" w:hAnsi="IRBadr" w:cs="IRBadr"/>
          <w:sz w:val="28"/>
          <w:szCs w:val="28"/>
          <w:rtl/>
        </w:rPr>
        <w:t>آ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ت‌الله</w:t>
      </w:r>
      <w:r w:rsidRPr="00DB529A">
        <w:rPr>
          <w:rFonts w:ascii="IRBadr" w:hAnsi="IRBadr" w:cs="IRBadr"/>
          <w:sz w:val="28"/>
          <w:szCs w:val="28"/>
          <w:rtl/>
        </w:rPr>
        <w:t xml:space="preserve"> مدرس، وابستگی و </w:t>
      </w:r>
      <w:r w:rsidR="0013721B">
        <w:rPr>
          <w:rFonts w:ascii="IRBadr" w:hAnsi="IRBadr" w:cs="IRBadr"/>
          <w:sz w:val="28"/>
          <w:szCs w:val="28"/>
          <w:rtl/>
        </w:rPr>
        <w:t>دل‌بستگ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نداشتن به مادیات بود؛ وی بارها گفته بود: علت اینکه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توانم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3721B">
        <w:rPr>
          <w:rFonts w:ascii="IRBadr" w:hAnsi="IRBadr" w:cs="IRBadr"/>
          <w:sz w:val="28"/>
          <w:szCs w:val="28"/>
          <w:rtl/>
        </w:rPr>
        <w:t>به‌راحت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13721B">
        <w:rPr>
          <w:rFonts w:ascii="IRBadr" w:hAnsi="IRBadr" w:cs="IRBadr"/>
          <w:sz w:val="28"/>
          <w:szCs w:val="28"/>
          <w:rtl/>
        </w:rPr>
        <w:t>ب</w:t>
      </w:r>
      <w:r w:rsidR="0013721B">
        <w:rPr>
          <w:rFonts w:ascii="IRBadr" w:hAnsi="IRBadr" w:cs="IRBadr" w:hint="cs"/>
          <w:sz w:val="28"/>
          <w:szCs w:val="28"/>
          <w:rtl/>
        </w:rPr>
        <w:t>ی‌</w:t>
      </w:r>
      <w:r w:rsidR="0013721B">
        <w:rPr>
          <w:rFonts w:ascii="IRBadr" w:hAnsi="IRBadr" w:cs="IRBadr" w:hint="eastAsia"/>
          <w:sz w:val="28"/>
          <w:szCs w:val="28"/>
          <w:rtl/>
        </w:rPr>
        <w:t>رودربا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ست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حرفم را با رجال کشوری و لشکری بزنم، عدم </w:t>
      </w:r>
      <w:r w:rsidR="0013721B">
        <w:rPr>
          <w:rFonts w:ascii="IRBadr" w:hAnsi="IRBadr" w:cs="IRBadr"/>
          <w:sz w:val="28"/>
          <w:szCs w:val="28"/>
          <w:rtl/>
        </w:rPr>
        <w:t>دل‌بستگ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به امور مادی است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عبدالله مستوفی که از نزدیک با </w:t>
      </w:r>
      <w:r w:rsidR="0013721B">
        <w:rPr>
          <w:rFonts w:ascii="IRBadr" w:hAnsi="IRBadr" w:cs="IRBadr"/>
          <w:sz w:val="28"/>
          <w:szCs w:val="28"/>
          <w:rtl/>
        </w:rPr>
        <w:t>آ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ت‌الله</w:t>
      </w:r>
      <w:r w:rsidRPr="00DB529A">
        <w:rPr>
          <w:rFonts w:ascii="IRBadr" w:hAnsi="IRBadr" w:cs="IRBadr"/>
          <w:sz w:val="28"/>
          <w:szCs w:val="28"/>
          <w:rtl/>
        </w:rPr>
        <w:t xml:space="preserve"> مدرس آشنا بود و به خانه وی </w:t>
      </w:r>
      <w:r w:rsidR="0013721B">
        <w:rPr>
          <w:rFonts w:ascii="IRBadr" w:hAnsi="IRBadr" w:cs="IRBadr"/>
          <w:sz w:val="28"/>
          <w:szCs w:val="28"/>
          <w:rtl/>
        </w:rPr>
        <w:t>رفت‌وآمد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  <w:rtl/>
        </w:rPr>
        <w:t xml:space="preserve">، زندگی مدرس را </w:t>
      </w:r>
      <w:r w:rsidR="0013721B">
        <w:rPr>
          <w:rFonts w:ascii="IRBadr" w:hAnsi="IRBadr" w:cs="IRBadr"/>
          <w:sz w:val="28"/>
          <w:szCs w:val="28"/>
          <w:rtl/>
        </w:rPr>
        <w:t>ا</w:t>
      </w:r>
      <w:r w:rsidR="0013721B">
        <w:rPr>
          <w:rFonts w:ascii="IRBadr" w:hAnsi="IRBadr" w:cs="IRBadr" w:hint="cs"/>
          <w:sz w:val="28"/>
          <w:szCs w:val="28"/>
          <w:rtl/>
        </w:rPr>
        <w:t>ی</w:t>
      </w:r>
      <w:r w:rsidR="0013721B">
        <w:rPr>
          <w:rFonts w:ascii="IRBadr" w:hAnsi="IRBadr" w:cs="IRBadr" w:hint="eastAsia"/>
          <w:sz w:val="28"/>
          <w:szCs w:val="28"/>
          <w:rtl/>
        </w:rPr>
        <w:t>ن‌گونه</w:t>
      </w:r>
      <w:r w:rsidRPr="00DB529A">
        <w:rPr>
          <w:rFonts w:ascii="IRBadr" w:hAnsi="IRBadr" w:cs="IRBadr"/>
          <w:sz w:val="28"/>
          <w:szCs w:val="28"/>
          <w:rtl/>
        </w:rPr>
        <w:t xml:space="preserve"> توصیف می</w:t>
      </w:r>
      <w:r w:rsidR="009E4B20" w:rsidRPr="00DB529A">
        <w:rPr>
          <w:rFonts w:ascii="IRBadr" w:hAnsi="IRBadr" w:cs="IRBadr"/>
          <w:sz w:val="28"/>
          <w:szCs w:val="28"/>
          <w:rtl/>
        </w:rPr>
        <w:t>‌</w:t>
      </w:r>
      <w:r w:rsidRPr="00DB529A">
        <w:rPr>
          <w:rFonts w:ascii="IRBadr" w:hAnsi="IRBadr" w:cs="IRBadr"/>
          <w:sz w:val="28"/>
          <w:szCs w:val="28"/>
          <w:rtl/>
        </w:rPr>
        <w:t>کند</w:t>
      </w:r>
      <w:r w:rsidR="009E4B20" w:rsidRPr="00DB529A">
        <w:rPr>
          <w:rFonts w:ascii="IRBadr" w:hAnsi="IRBadr" w:cs="IRBadr"/>
          <w:sz w:val="28"/>
          <w:szCs w:val="28"/>
        </w:rPr>
        <w:t>:</w:t>
      </w:r>
      <w:r w:rsidR="009E4B20"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خانه مدرس در آخر کوچه </w:t>
      </w:r>
      <w:r w:rsidR="0013721B">
        <w:rPr>
          <w:rFonts w:ascii="IRBadr" w:hAnsi="IRBadr" w:cs="IRBadr"/>
          <w:sz w:val="28"/>
          <w:szCs w:val="28"/>
          <w:rtl/>
        </w:rPr>
        <w:t>بن‌بست</w:t>
      </w:r>
      <w:r w:rsidRPr="00DB529A">
        <w:rPr>
          <w:rFonts w:ascii="IRBadr" w:hAnsi="IRBadr" w:cs="IRBadr"/>
          <w:sz w:val="28"/>
          <w:szCs w:val="28"/>
          <w:rtl/>
        </w:rPr>
        <w:t xml:space="preserve"> بود که دارای یک اتاق، جهت بیرونی (ملاقات) و یک اتاق دیگر برای سکونت زن و فرزندش بود. اتاق بیرونی، </w:t>
      </w:r>
      <w:r w:rsidR="001B516B">
        <w:rPr>
          <w:rFonts w:ascii="IRBadr" w:hAnsi="IRBadr" w:cs="IRBadr"/>
          <w:sz w:val="28"/>
          <w:szCs w:val="28"/>
          <w:rtl/>
        </w:rPr>
        <w:t>کاه‌گل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و فرش </w:t>
      </w:r>
      <w:r w:rsidR="001B516B">
        <w:rPr>
          <w:rFonts w:ascii="IRBadr" w:hAnsi="IRBadr" w:cs="IRBadr"/>
          <w:sz w:val="28"/>
          <w:szCs w:val="28"/>
          <w:rtl/>
        </w:rPr>
        <w:t>آن‌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="001B516B">
        <w:rPr>
          <w:rFonts w:ascii="IRBadr" w:hAnsi="IRBadr" w:cs="IRBadr" w:hint="eastAsia"/>
          <w:sz w:val="28"/>
          <w:szCs w:val="28"/>
          <w:rtl/>
        </w:rPr>
        <w:t>ک</w:t>
      </w:r>
      <w:r w:rsidRPr="00DB529A">
        <w:rPr>
          <w:rFonts w:ascii="IRBadr" w:hAnsi="IRBadr" w:cs="IRBadr"/>
          <w:sz w:val="28"/>
          <w:szCs w:val="28"/>
          <w:rtl/>
        </w:rPr>
        <w:t xml:space="preserve"> دست نمد نازک و میان فرش، گلیم </w:t>
      </w:r>
      <w:r w:rsidR="001B516B">
        <w:rPr>
          <w:rFonts w:ascii="IRBadr" w:hAnsi="IRBadr" w:cs="IRBadr"/>
          <w:sz w:val="28"/>
          <w:szCs w:val="28"/>
          <w:rtl/>
        </w:rPr>
        <w:t>راه‌راه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516B">
        <w:rPr>
          <w:rFonts w:ascii="IRBadr" w:hAnsi="IRBadr" w:cs="IRBadr"/>
          <w:sz w:val="28"/>
          <w:szCs w:val="28"/>
          <w:rtl/>
        </w:rPr>
        <w:t>فرسوده‌ا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بود. یک منقل با دو قوری و یکی دو استکان کوچک، با قاشق برنجی </w:t>
      </w:r>
      <w:r w:rsidR="001B516B">
        <w:rPr>
          <w:rFonts w:ascii="IRBadr" w:hAnsi="IRBadr" w:cs="IRBadr"/>
          <w:sz w:val="28"/>
          <w:szCs w:val="28"/>
          <w:rtl/>
        </w:rPr>
        <w:t>پوست‌پ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="001B516B">
        <w:rPr>
          <w:rFonts w:ascii="IRBadr" w:hAnsi="IRBadr" w:cs="IRBadr" w:hint="eastAsia"/>
          <w:sz w:val="28"/>
          <w:szCs w:val="28"/>
          <w:rtl/>
        </w:rPr>
        <w:t>از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و نعلبکی چینی و کاسه تنباکو و قلیان و دو سه ظرف خاکستر سیگار حلبی برای </w:t>
      </w:r>
      <w:r w:rsidRPr="00DB529A">
        <w:rPr>
          <w:rFonts w:ascii="IRBadr" w:hAnsi="IRBadr" w:cs="IRBadr"/>
          <w:sz w:val="28"/>
          <w:szCs w:val="28"/>
          <w:rtl/>
        </w:rPr>
        <w:lastRenderedPageBreak/>
        <w:t xml:space="preserve">واردین، اثاثیه اتاق را تکمیل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  <w:rtl/>
        </w:rPr>
        <w:t xml:space="preserve">. در دسترس سید بزرگوار، یک کوزه بزرگ برای عوض کردن آب قلیان و یک تنگ سفالی برای آب خوردن و 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="001B516B">
        <w:rPr>
          <w:rFonts w:ascii="IRBadr" w:hAnsi="IRBadr" w:cs="IRBadr" w:hint="eastAsia"/>
          <w:sz w:val="28"/>
          <w:szCs w:val="28"/>
          <w:rtl/>
        </w:rPr>
        <w:t>ک‌کاسه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516B">
        <w:rPr>
          <w:rFonts w:ascii="IRBadr" w:hAnsi="IRBadr" w:cs="IRBadr"/>
          <w:sz w:val="28"/>
          <w:szCs w:val="28"/>
          <w:rtl/>
        </w:rPr>
        <w:t>بدل‌چ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="001B516B">
        <w:rPr>
          <w:rFonts w:ascii="IRBadr" w:hAnsi="IRBadr" w:cs="IRBadr" w:hint="eastAsia"/>
          <w:sz w:val="28"/>
          <w:szCs w:val="28"/>
          <w:rtl/>
        </w:rPr>
        <w:t>ن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هم بود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4108D1" w:rsidP="001B516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لباس سید، پیراهن متقال یا کرباس و در تابستان، چلوار بود. در اواخر، شاه، تولیت و تدریس مدرسه </w:t>
      </w:r>
      <w:r w:rsidR="001B516B">
        <w:rPr>
          <w:rFonts w:ascii="IRBadr" w:hAnsi="IRBadr" w:cs="IRBadr"/>
          <w:sz w:val="28"/>
          <w:szCs w:val="28"/>
          <w:rtl/>
        </w:rPr>
        <w:t>سپه‌سالار</w:t>
      </w:r>
      <w:r w:rsidRPr="00DB529A">
        <w:rPr>
          <w:rFonts w:ascii="IRBadr" w:hAnsi="IRBadr" w:cs="IRBadr"/>
          <w:sz w:val="28"/>
          <w:szCs w:val="28"/>
          <w:rtl/>
        </w:rPr>
        <w:t xml:space="preserve"> را هم به مدرس داد. </w:t>
      </w:r>
      <w:r w:rsidR="001B516B">
        <w:rPr>
          <w:rFonts w:ascii="IRBadr" w:hAnsi="IRBadr" w:cs="IRBadr"/>
          <w:sz w:val="28"/>
          <w:szCs w:val="28"/>
          <w:rtl/>
        </w:rPr>
        <w:t>حق‌التدر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="001B516B">
        <w:rPr>
          <w:rFonts w:ascii="IRBadr" w:hAnsi="IRBadr" w:cs="IRBadr" w:hint="eastAsia"/>
          <w:sz w:val="28"/>
          <w:szCs w:val="28"/>
          <w:rtl/>
        </w:rPr>
        <w:t>س</w:t>
      </w:r>
      <w:r w:rsidRPr="00DB529A">
        <w:rPr>
          <w:rFonts w:ascii="IRBadr" w:hAnsi="IRBadr" w:cs="IRBadr"/>
          <w:sz w:val="28"/>
          <w:szCs w:val="28"/>
          <w:rtl/>
        </w:rPr>
        <w:t xml:space="preserve"> مدرس، وجه </w:t>
      </w:r>
      <w:r w:rsidR="001B516B">
        <w:rPr>
          <w:rFonts w:ascii="IRBadr" w:hAnsi="IRBadr" w:cs="IRBadr"/>
          <w:sz w:val="28"/>
          <w:szCs w:val="28"/>
          <w:rtl/>
        </w:rPr>
        <w:t>قابل‌توجه</w:t>
      </w:r>
      <w:r w:rsidR="001B516B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بود، ولی سید از آن استفاده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کرد</w:t>
      </w:r>
      <w:r w:rsidRPr="00DB529A">
        <w:rPr>
          <w:rFonts w:ascii="IRBadr" w:hAnsi="IRBadr" w:cs="IRBadr"/>
          <w:sz w:val="28"/>
          <w:szCs w:val="28"/>
          <w:rtl/>
        </w:rPr>
        <w:t xml:space="preserve">. بنابراین، در زندگی شخصی او تفاوتی حاصل نشد. فقط چیزی که اضافه شد </w:t>
      </w:r>
      <w:r w:rsidR="001B516B">
        <w:rPr>
          <w:rFonts w:ascii="IRBadr" w:hAnsi="IRBadr" w:cs="IRBadr"/>
          <w:sz w:val="28"/>
          <w:szCs w:val="28"/>
          <w:rtl/>
        </w:rPr>
        <w:t>آن‌هم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1B516B">
        <w:rPr>
          <w:rFonts w:ascii="IRBadr" w:hAnsi="IRBadr" w:cs="IRBadr"/>
          <w:sz w:val="28"/>
          <w:szCs w:val="28"/>
          <w:rtl/>
        </w:rPr>
        <w:t>به‌واسطه</w:t>
      </w:r>
      <w:r w:rsidRPr="00DB529A">
        <w:rPr>
          <w:rFonts w:ascii="IRBadr" w:hAnsi="IRBadr" w:cs="IRBadr"/>
          <w:sz w:val="28"/>
          <w:szCs w:val="28"/>
          <w:rtl/>
        </w:rPr>
        <w:t xml:space="preserve"> زیادی </w:t>
      </w:r>
      <w:r w:rsidR="001B516B">
        <w:rPr>
          <w:rFonts w:ascii="IRBadr" w:hAnsi="IRBadr" w:cs="IRBadr"/>
          <w:sz w:val="28"/>
          <w:szCs w:val="28"/>
          <w:rtl/>
        </w:rPr>
        <w:t>رفت‌وآمد</w:t>
      </w:r>
      <w:r w:rsidRPr="00DB529A">
        <w:rPr>
          <w:rFonts w:ascii="IRBadr" w:hAnsi="IRBadr" w:cs="IRBadr"/>
          <w:sz w:val="28"/>
          <w:szCs w:val="28"/>
          <w:rtl/>
        </w:rPr>
        <w:t xml:space="preserve"> در خانه یک قالی سه در چهار و یک نوکر بود. نوکر مثل رفیق در محضرش </w:t>
      </w:r>
      <w:r w:rsidR="001B516B">
        <w:rPr>
          <w:rFonts w:ascii="IRBadr" w:hAnsi="IRBadr" w:cs="IRBadr"/>
          <w:sz w:val="28"/>
          <w:szCs w:val="28"/>
          <w:rtl/>
        </w:rPr>
        <w:t>م</w:t>
      </w:r>
      <w:r w:rsidR="001B516B">
        <w:rPr>
          <w:rFonts w:ascii="IRBadr" w:hAnsi="IRBadr" w:cs="IRBadr" w:hint="cs"/>
          <w:sz w:val="28"/>
          <w:szCs w:val="28"/>
          <w:rtl/>
        </w:rPr>
        <w:t>ی‌</w:t>
      </w:r>
      <w:r w:rsidR="001B516B">
        <w:rPr>
          <w:rFonts w:ascii="IRBadr" w:hAnsi="IRBadr" w:cs="IRBadr" w:hint="eastAsia"/>
          <w:sz w:val="28"/>
          <w:szCs w:val="28"/>
          <w:rtl/>
        </w:rPr>
        <w:t>نشست</w:t>
      </w:r>
      <w:r w:rsidRPr="00DB529A">
        <w:rPr>
          <w:rFonts w:ascii="IRBadr" w:hAnsi="IRBadr" w:cs="IRBadr"/>
          <w:sz w:val="28"/>
          <w:szCs w:val="28"/>
          <w:rtl/>
        </w:rPr>
        <w:t xml:space="preserve">، </w:t>
      </w:r>
      <w:r w:rsidR="001B516B">
        <w:rPr>
          <w:rFonts w:ascii="IRBadr" w:hAnsi="IRBadr" w:cs="IRBadr"/>
          <w:sz w:val="28"/>
          <w:szCs w:val="28"/>
          <w:rtl/>
        </w:rPr>
        <w:t>به‌طور</w:t>
      </w:r>
      <w:r w:rsidR="001B516B">
        <w:rPr>
          <w:rFonts w:ascii="IRBadr" w:hAnsi="IRBadr" w:cs="IRBadr" w:hint="cs"/>
          <w:sz w:val="28"/>
          <w:szCs w:val="28"/>
          <w:rtl/>
        </w:rPr>
        <w:t>ی‌</w:t>
      </w:r>
      <w:r w:rsidR="001B516B">
        <w:rPr>
          <w:rFonts w:ascii="IRBadr" w:hAnsi="IRBadr" w:cs="IRBadr" w:hint="eastAsia"/>
          <w:sz w:val="28"/>
          <w:szCs w:val="28"/>
          <w:rtl/>
        </w:rPr>
        <w:t>که</w:t>
      </w:r>
      <w:r w:rsidRPr="00DB529A">
        <w:rPr>
          <w:rFonts w:ascii="IRBadr" w:hAnsi="IRBadr" w:cs="IRBadr"/>
          <w:sz w:val="28"/>
          <w:szCs w:val="28"/>
          <w:rtl/>
        </w:rPr>
        <w:t xml:space="preserve"> معلوم نبود نوکر است یا از راه ارادت به سید بزرگوار خدمت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کند</w:t>
      </w:r>
      <w:r w:rsidRPr="00DB529A">
        <w:rPr>
          <w:rFonts w:ascii="IRBadr" w:hAnsi="IRBadr" w:cs="IRBadr"/>
          <w:sz w:val="28"/>
          <w:szCs w:val="28"/>
          <w:rtl/>
        </w:rPr>
        <w:t>.</w:t>
      </w:r>
    </w:p>
    <w:p w:rsidR="004108D1" w:rsidRPr="00DB529A" w:rsidRDefault="004108D1" w:rsidP="00E7317A">
      <w:pPr>
        <w:pStyle w:val="Heading1"/>
      </w:pPr>
      <w:bookmarkStart w:id="23" w:name="_Toc429924705"/>
      <w:r w:rsidRPr="00DB529A">
        <w:rPr>
          <w:rtl/>
        </w:rPr>
        <w:t>سیاست</w:t>
      </w:r>
      <w:r w:rsidR="002538D7">
        <w:rPr>
          <w:rFonts w:hint="cs"/>
          <w:rtl/>
        </w:rPr>
        <w:t xml:space="preserve"> مدرس</w:t>
      </w:r>
      <w:bookmarkEnd w:id="23"/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مدرس، شخصیتی بسیار هوشمند و زیرک بود و اطرافیان و رجال مملکتی را </w:t>
      </w:r>
      <w:r w:rsidR="007E48F1">
        <w:rPr>
          <w:rFonts w:ascii="IRBadr" w:hAnsi="IRBadr" w:cs="IRBadr"/>
          <w:sz w:val="28"/>
          <w:szCs w:val="28"/>
          <w:rtl/>
        </w:rPr>
        <w:t>به‌خوب</w:t>
      </w:r>
      <w:r w:rsidR="007E48F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شناخت</w:t>
      </w:r>
      <w:r w:rsidRPr="00DB529A">
        <w:rPr>
          <w:rFonts w:ascii="IRBadr" w:hAnsi="IRBadr" w:cs="IRBadr"/>
          <w:sz w:val="28"/>
          <w:szCs w:val="28"/>
          <w:rtl/>
        </w:rPr>
        <w:t xml:space="preserve">. </w:t>
      </w:r>
      <w:r w:rsidR="002C2757">
        <w:rPr>
          <w:rFonts w:ascii="IRBadr" w:hAnsi="IRBadr" w:cs="IRBadr"/>
          <w:sz w:val="28"/>
          <w:szCs w:val="28"/>
          <w:rtl/>
        </w:rPr>
        <w:t>کوچک‌تر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</w:t>
      </w:r>
      <w:r w:rsidRPr="00DB529A">
        <w:rPr>
          <w:rFonts w:ascii="IRBadr" w:hAnsi="IRBadr" w:cs="IRBadr"/>
          <w:sz w:val="28"/>
          <w:szCs w:val="28"/>
          <w:rtl/>
        </w:rPr>
        <w:t xml:space="preserve"> حرکتی که از کسی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 یا سخنی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شن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، به عمق اندیشه وی پی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برد</w:t>
      </w:r>
      <w:r w:rsidRPr="00DB529A">
        <w:rPr>
          <w:rFonts w:ascii="IRBadr" w:hAnsi="IRBadr" w:cs="IRBadr"/>
          <w:sz w:val="28"/>
          <w:szCs w:val="28"/>
          <w:rtl/>
        </w:rPr>
        <w:t xml:space="preserve">. او از مخالفان سرسخت قرارداد </w:t>
      </w:r>
      <w:r w:rsidR="007E48F1">
        <w:rPr>
          <w:rFonts w:ascii="IRBadr" w:hAnsi="IRBadr" w:cs="IRBadr"/>
          <w:sz w:val="28"/>
          <w:szCs w:val="28"/>
          <w:rtl/>
        </w:rPr>
        <w:t>وثوق‌الدوله</w:t>
      </w:r>
      <w:r w:rsidRPr="00DB529A">
        <w:rPr>
          <w:rFonts w:ascii="IRBadr" w:hAnsi="IRBadr" w:cs="IRBadr"/>
          <w:sz w:val="28"/>
          <w:szCs w:val="28"/>
          <w:rtl/>
        </w:rPr>
        <w:t xml:space="preserve"> با انگلیس بود</w:t>
      </w:r>
      <w:r w:rsidR="009E4B20" w:rsidRPr="00DB529A">
        <w:rPr>
          <w:rFonts w:ascii="IRBadr" w:hAnsi="IRBadr" w:cs="IRBadr"/>
          <w:sz w:val="28"/>
          <w:szCs w:val="28"/>
          <w:rtl/>
        </w:rPr>
        <w:t>.</w:t>
      </w:r>
      <w:r w:rsidRPr="00DB529A">
        <w:rPr>
          <w:rFonts w:ascii="IRBadr" w:hAnsi="IRBadr" w:cs="IRBadr"/>
          <w:sz w:val="28"/>
          <w:szCs w:val="28"/>
        </w:rPr>
        <w:t xml:space="preserve"> </w:t>
      </w:r>
      <w:r w:rsidRPr="00DB529A">
        <w:rPr>
          <w:rFonts w:ascii="IRBadr" w:hAnsi="IRBadr" w:cs="IRBadr"/>
          <w:sz w:val="28"/>
          <w:szCs w:val="28"/>
          <w:rtl/>
        </w:rPr>
        <w:t xml:space="preserve">وقتی جمله اول قرارداد را برایش خواندند، او </w:t>
      </w:r>
      <w:r w:rsidR="007E48F1">
        <w:rPr>
          <w:rFonts w:ascii="IRBadr" w:hAnsi="IRBadr" w:cs="IRBadr"/>
          <w:sz w:val="28"/>
          <w:szCs w:val="28"/>
          <w:rtl/>
        </w:rPr>
        <w:t>به‌روشن</w:t>
      </w:r>
      <w:r w:rsidR="007E48F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به اصل قرارداد پی برد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4108D1" w:rsidRPr="00DB529A" w:rsidRDefault="004108D1" w:rsidP="00E7317A">
      <w:pPr>
        <w:pStyle w:val="Heading1"/>
      </w:pPr>
      <w:bookmarkStart w:id="24" w:name="_Toc429924706"/>
      <w:r w:rsidRPr="00DB529A">
        <w:rPr>
          <w:rtl/>
        </w:rPr>
        <w:t>حاضرجوابی</w:t>
      </w:r>
      <w:r w:rsidR="002538D7">
        <w:rPr>
          <w:rFonts w:hint="cs"/>
          <w:rtl/>
        </w:rPr>
        <w:t xml:space="preserve"> مدرس</w:t>
      </w:r>
      <w:bookmarkEnd w:id="24"/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مدرس در حاضرجوابی، </w:t>
      </w:r>
      <w:r w:rsidR="007E48F1">
        <w:rPr>
          <w:rFonts w:ascii="IRBadr" w:hAnsi="IRBadr" w:cs="IRBadr"/>
          <w:sz w:val="28"/>
          <w:szCs w:val="28"/>
          <w:rtl/>
        </w:rPr>
        <w:t>کم‌نظ</w:t>
      </w:r>
      <w:r w:rsidR="007E48F1">
        <w:rPr>
          <w:rFonts w:ascii="IRBadr" w:hAnsi="IRBadr" w:cs="IRBadr" w:hint="cs"/>
          <w:sz w:val="28"/>
          <w:szCs w:val="28"/>
          <w:rtl/>
        </w:rPr>
        <w:t>ی</w:t>
      </w:r>
      <w:r w:rsidR="007E48F1">
        <w:rPr>
          <w:rFonts w:ascii="IRBadr" w:hAnsi="IRBadr" w:cs="IRBadr" w:hint="eastAsia"/>
          <w:sz w:val="28"/>
          <w:szCs w:val="28"/>
          <w:rtl/>
        </w:rPr>
        <w:t>ر</w:t>
      </w:r>
      <w:r w:rsidRPr="00DB529A">
        <w:rPr>
          <w:rFonts w:ascii="IRBadr" w:hAnsi="IRBadr" w:cs="IRBadr"/>
          <w:sz w:val="28"/>
          <w:szCs w:val="28"/>
          <w:rtl/>
        </w:rPr>
        <w:t xml:space="preserve"> بود. بدون اندیشیدن، چنان زیبا و ادیبانه پاسخ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داد</w:t>
      </w:r>
      <w:r w:rsidRPr="00DB529A">
        <w:rPr>
          <w:rFonts w:ascii="IRBadr" w:hAnsi="IRBadr" w:cs="IRBadr"/>
          <w:sz w:val="28"/>
          <w:szCs w:val="28"/>
          <w:rtl/>
        </w:rPr>
        <w:t xml:space="preserve"> که موجب تحیر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شد</w:t>
      </w:r>
      <w:r w:rsidRPr="00DB529A">
        <w:rPr>
          <w:rFonts w:ascii="IRBadr" w:hAnsi="IRBadr" w:cs="IRBadr"/>
          <w:sz w:val="28"/>
          <w:szCs w:val="28"/>
          <w:rtl/>
        </w:rPr>
        <w:t xml:space="preserve">. </w:t>
      </w:r>
      <w:r w:rsidR="002C2757">
        <w:rPr>
          <w:rFonts w:ascii="IRBadr" w:hAnsi="IRBadr" w:cs="IRBadr"/>
          <w:sz w:val="28"/>
          <w:szCs w:val="28"/>
          <w:rtl/>
        </w:rPr>
        <w:t>حاضرجواب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او چنان </w:t>
      </w:r>
      <w:r w:rsidR="007E48F1">
        <w:rPr>
          <w:rFonts w:ascii="IRBadr" w:hAnsi="IRBadr" w:cs="IRBadr"/>
          <w:sz w:val="28"/>
          <w:szCs w:val="28"/>
          <w:rtl/>
        </w:rPr>
        <w:t>جالب‌توجه</w:t>
      </w:r>
      <w:r w:rsidRPr="00DB529A">
        <w:rPr>
          <w:rFonts w:ascii="IRBadr" w:hAnsi="IRBadr" w:cs="IRBadr"/>
          <w:sz w:val="28"/>
          <w:szCs w:val="28"/>
          <w:rtl/>
        </w:rPr>
        <w:t xml:space="preserve"> بود که اگر کسی در مجلس، در میان سخنرانی کسی </w:t>
      </w:r>
      <w:r w:rsidR="007E48F1">
        <w:rPr>
          <w:rFonts w:ascii="IRBadr" w:hAnsi="IRBadr" w:cs="IRBadr"/>
          <w:sz w:val="28"/>
          <w:szCs w:val="28"/>
          <w:rtl/>
        </w:rPr>
        <w:t>جمله‌ا</w:t>
      </w:r>
      <w:r w:rsidR="007E48F1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گفت</w:t>
      </w:r>
      <w:r w:rsidRPr="00DB529A">
        <w:rPr>
          <w:rFonts w:ascii="IRBadr" w:hAnsi="IRBadr" w:cs="IRBadr"/>
          <w:sz w:val="28"/>
          <w:szCs w:val="28"/>
          <w:rtl/>
        </w:rPr>
        <w:t xml:space="preserve"> و صدا به همه نمایندگان </w:t>
      </w:r>
      <w:r w:rsidR="002C2757">
        <w:rPr>
          <w:rFonts w:ascii="IRBadr" w:hAnsi="IRBadr" w:cs="IRBadr"/>
          <w:sz w:val="28"/>
          <w:szCs w:val="28"/>
          <w:rtl/>
        </w:rPr>
        <w:t>نم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رس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د</w:t>
      </w:r>
      <w:r w:rsidRPr="00DB529A">
        <w:rPr>
          <w:rFonts w:ascii="IRBadr" w:hAnsi="IRBadr" w:cs="IRBadr"/>
          <w:sz w:val="28"/>
          <w:szCs w:val="28"/>
          <w:rtl/>
        </w:rPr>
        <w:t xml:space="preserve">، گفته مدرس را از یکدیگر جویا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شدند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D52B29" w:rsidRPr="00DB529A" w:rsidRDefault="00455254" w:rsidP="00E7317A">
      <w:pPr>
        <w:pStyle w:val="Heading1"/>
        <w:rPr>
          <w:rtl/>
        </w:rPr>
      </w:pPr>
      <w:bookmarkStart w:id="25" w:name="_Toc429924707"/>
      <w:r w:rsidRPr="00DB529A">
        <w:rPr>
          <w:rtl/>
        </w:rPr>
        <w:t>فقر و اختلافات طبقاتی</w:t>
      </w:r>
      <w:bookmarkEnd w:id="25"/>
    </w:p>
    <w:p w:rsidR="00542390" w:rsidRPr="00DB529A" w:rsidRDefault="00542390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موضوعات فقر، بیکاری و اختلاف طبقاتی </w:t>
      </w:r>
      <w:r w:rsidR="00E260EA">
        <w:rPr>
          <w:rFonts w:ascii="IRBadr" w:hAnsi="IRBadr" w:cs="IRBadr"/>
          <w:sz w:val="28"/>
          <w:szCs w:val="28"/>
          <w:rtl/>
        </w:rPr>
        <w:t>ازجمله</w:t>
      </w:r>
      <w:r w:rsidRPr="00DB529A">
        <w:rPr>
          <w:rFonts w:ascii="IRBadr" w:hAnsi="IRBadr" w:cs="IRBadr"/>
          <w:sz w:val="28"/>
          <w:szCs w:val="28"/>
          <w:rtl/>
        </w:rPr>
        <w:t xml:space="preserve"> مباحثی است که اهمیت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در هیچ دورانی و توسط </w:t>
      </w:r>
      <w:r w:rsidR="00E260EA">
        <w:rPr>
          <w:rFonts w:ascii="IRBadr" w:hAnsi="IRBadr" w:cs="IRBadr"/>
          <w:sz w:val="28"/>
          <w:szCs w:val="28"/>
          <w:rtl/>
        </w:rPr>
        <w:t>ه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چ‌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ک</w:t>
      </w:r>
      <w:r w:rsidRPr="00DB529A">
        <w:rPr>
          <w:rFonts w:ascii="IRBadr" w:hAnsi="IRBadr" w:cs="IRBadr"/>
          <w:sz w:val="28"/>
          <w:szCs w:val="28"/>
          <w:rtl/>
        </w:rPr>
        <w:t xml:space="preserve"> از </w:t>
      </w:r>
      <w:r w:rsidR="002C2757">
        <w:rPr>
          <w:rFonts w:ascii="IRBadr" w:hAnsi="IRBadr" w:cs="IRBadr"/>
          <w:sz w:val="28"/>
          <w:szCs w:val="28"/>
          <w:rtl/>
        </w:rPr>
        <w:t>جر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ان‌ها</w:t>
      </w:r>
      <w:r w:rsidRPr="00DB529A">
        <w:rPr>
          <w:rFonts w:ascii="IRBadr" w:hAnsi="IRBadr" w:cs="IRBadr"/>
          <w:sz w:val="28"/>
          <w:szCs w:val="28"/>
          <w:rtl/>
        </w:rPr>
        <w:t xml:space="preserve"> و </w:t>
      </w:r>
      <w:r w:rsidR="002C2757">
        <w:rPr>
          <w:rFonts w:ascii="IRBadr" w:hAnsi="IRBadr" w:cs="IRBadr"/>
          <w:sz w:val="28"/>
          <w:szCs w:val="28"/>
          <w:rtl/>
        </w:rPr>
        <w:t>نظام‌ها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سیاسی </w:t>
      </w:r>
      <w:r w:rsidR="00E260EA">
        <w:rPr>
          <w:rFonts w:ascii="IRBadr" w:hAnsi="IRBadr" w:cs="IRBadr"/>
          <w:sz w:val="28"/>
          <w:szCs w:val="28"/>
          <w:rtl/>
        </w:rPr>
        <w:t>قابل‌انکار</w:t>
      </w:r>
      <w:r w:rsidRPr="00DB529A">
        <w:rPr>
          <w:rFonts w:ascii="IRBadr" w:hAnsi="IRBadr" w:cs="IRBadr"/>
          <w:sz w:val="28"/>
          <w:szCs w:val="28"/>
          <w:rtl/>
        </w:rPr>
        <w:t xml:space="preserve"> نبوده و نیست. هر گروه </w:t>
      </w:r>
      <w:r w:rsidR="00E260EA">
        <w:rPr>
          <w:rFonts w:ascii="IRBadr" w:hAnsi="IRBadr" w:cs="IRBadr"/>
          <w:sz w:val="28"/>
          <w:szCs w:val="28"/>
          <w:rtl/>
        </w:rPr>
        <w:t xml:space="preserve">و 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ا</w:t>
      </w:r>
      <w:r w:rsidRPr="00DB529A">
        <w:rPr>
          <w:rFonts w:ascii="IRBadr" w:hAnsi="IRBadr" w:cs="IRBadr"/>
          <w:sz w:val="28"/>
          <w:szCs w:val="28"/>
          <w:rtl/>
        </w:rPr>
        <w:t xml:space="preserve"> نظام سیاسی و یا تفکر سیاسی </w:t>
      </w:r>
      <w:r w:rsidR="00E260EA">
        <w:rPr>
          <w:rFonts w:ascii="IRBadr" w:hAnsi="IRBadr" w:cs="IRBadr"/>
          <w:sz w:val="28"/>
          <w:szCs w:val="28"/>
          <w:rtl/>
        </w:rPr>
        <w:t>خواه‌ناخواه</w:t>
      </w:r>
      <w:r w:rsidRPr="00DB529A">
        <w:rPr>
          <w:rFonts w:ascii="IRBadr" w:hAnsi="IRBadr" w:cs="IRBadr"/>
          <w:sz w:val="28"/>
          <w:szCs w:val="28"/>
          <w:rtl/>
        </w:rPr>
        <w:t xml:space="preserve">، چه اینکه این موضوعات جزئی از علائق </w:t>
      </w:r>
      <w:r w:rsidR="002C2757">
        <w:rPr>
          <w:rFonts w:ascii="IRBadr" w:hAnsi="IRBadr" w:cs="IRBadr"/>
          <w:sz w:val="28"/>
          <w:szCs w:val="28"/>
          <w:rtl/>
        </w:rPr>
        <w:t>اصل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اش</w:t>
      </w:r>
      <w:r w:rsidRPr="00DB529A">
        <w:rPr>
          <w:rFonts w:ascii="IRBadr" w:hAnsi="IRBadr" w:cs="IRBadr"/>
          <w:sz w:val="28"/>
          <w:szCs w:val="28"/>
          <w:rtl/>
        </w:rPr>
        <w:t xml:space="preserve"> باشد یا نباشد مجبور است موضع خود را در قبال این مسائل تشریح نماید. این موضوعات گاه </w:t>
      </w:r>
      <w:r w:rsidR="00E260EA">
        <w:rPr>
          <w:rFonts w:ascii="IRBadr" w:hAnsi="IRBadr" w:cs="IRBadr"/>
          <w:sz w:val="28"/>
          <w:szCs w:val="28"/>
          <w:rtl/>
        </w:rPr>
        <w:t>به‌قدر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اهمیت </w:t>
      </w:r>
      <w:r w:rsidR="002C2757">
        <w:rPr>
          <w:rFonts w:ascii="IRBadr" w:hAnsi="IRBadr" w:cs="IRBadr"/>
          <w:sz w:val="28"/>
          <w:szCs w:val="28"/>
          <w:rtl/>
        </w:rPr>
        <w:lastRenderedPageBreak/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ی‌ی</w:t>
      </w:r>
      <w:r w:rsidR="002C2757">
        <w:rPr>
          <w:rFonts w:ascii="IRBadr" w:hAnsi="IRBadr" w:cs="IRBadr" w:hint="eastAsia"/>
          <w:sz w:val="28"/>
          <w:szCs w:val="28"/>
          <w:rtl/>
        </w:rPr>
        <w:t>ابند</w:t>
      </w:r>
      <w:r w:rsidRPr="00DB529A">
        <w:rPr>
          <w:rFonts w:ascii="IRBadr" w:hAnsi="IRBadr" w:cs="IRBadr"/>
          <w:sz w:val="28"/>
          <w:szCs w:val="28"/>
          <w:rtl/>
        </w:rPr>
        <w:t xml:space="preserve"> که توسط جریان یا گروهی سیاسی </w:t>
      </w:r>
      <w:r w:rsidR="00E260EA">
        <w:rPr>
          <w:rFonts w:ascii="IRBadr" w:hAnsi="IRBadr" w:cs="IRBadr"/>
          <w:sz w:val="28"/>
          <w:szCs w:val="28"/>
          <w:rtl/>
        </w:rPr>
        <w:t>به‌عنوان</w:t>
      </w:r>
      <w:r w:rsidRPr="00DB529A">
        <w:rPr>
          <w:rFonts w:ascii="IRBadr" w:hAnsi="IRBadr" w:cs="IRBadr"/>
          <w:sz w:val="28"/>
          <w:szCs w:val="28"/>
          <w:rtl/>
        </w:rPr>
        <w:t xml:space="preserve"> هدف اصلی و محوری یک حرکت سیاسی معرفی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شوند</w:t>
      </w:r>
      <w:r w:rsidRPr="00DB529A">
        <w:rPr>
          <w:rFonts w:ascii="IRBadr" w:hAnsi="IRBadr" w:cs="IRBadr"/>
          <w:sz w:val="28"/>
          <w:szCs w:val="28"/>
          <w:rtl/>
        </w:rPr>
        <w:t xml:space="preserve"> و اساس فعالیت هواداران </w:t>
      </w:r>
      <w:r w:rsidR="002C2757">
        <w:rPr>
          <w:rFonts w:ascii="IRBadr" w:hAnsi="IRBadr" w:cs="IRBadr"/>
          <w:sz w:val="28"/>
          <w:szCs w:val="28"/>
          <w:rtl/>
        </w:rPr>
        <w:t>آن‌ها</w:t>
      </w:r>
      <w:r w:rsidRPr="00DB529A">
        <w:rPr>
          <w:rFonts w:ascii="IRBadr" w:hAnsi="IRBadr" w:cs="IRBadr"/>
          <w:sz w:val="28"/>
          <w:szCs w:val="28"/>
          <w:rtl/>
        </w:rPr>
        <w:t xml:space="preserve"> در دست گرفتن قدرت جهت مبارزه با فقر، بیکاری و اختلافات طبقاتی است</w:t>
      </w:r>
    </w:p>
    <w:p w:rsidR="00542390" w:rsidRPr="00DB529A" w:rsidRDefault="00542390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گهگاه نیز سیاستمداران با بررسی شرایط یک جامعه با دستمایه قرار دادن موضوعات مربوط به فقر و نابرابری سعی در به دست آوردن قدرت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کنند</w:t>
      </w:r>
      <w:r w:rsidRPr="00DB529A">
        <w:rPr>
          <w:rFonts w:ascii="IRBadr" w:hAnsi="IRBadr" w:cs="IRBadr"/>
          <w:sz w:val="28"/>
          <w:szCs w:val="28"/>
          <w:rtl/>
        </w:rPr>
        <w:t xml:space="preserve"> اما آنچه ساختار و موضع واقعی نظام سیاسی</w:t>
      </w:r>
      <w:r w:rsidRPr="00DB529A">
        <w:rPr>
          <w:rFonts w:hint="cs"/>
          <w:sz w:val="28"/>
          <w:szCs w:val="28"/>
          <w:rtl/>
        </w:rPr>
        <w:t> 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را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نسبت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به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موضوعات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فقر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و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نابرابری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در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جامعه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ترسیم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کند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قدرتی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است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که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پشت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سر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نظام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سیاسی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Pr="00DB529A">
        <w:rPr>
          <w:rFonts w:ascii="IRBadr" w:hAnsi="IRBadr" w:cs="IRBadr" w:hint="cs"/>
          <w:sz w:val="28"/>
          <w:szCs w:val="28"/>
          <w:rtl/>
        </w:rPr>
        <w:t>ایست</w:t>
      </w:r>
      <w:r w:rsidRPr="00DB529A">
        <w:rPr>
          <w:rFonts w:ascii="IRBadr" w:hAnsi="IRBadr" w:cs="IRBadr"/>
          <w:sz w:val="28"/>
          <w:szCs w:val="28"/>
          <w:rtl/>
        </w:rPr>
        <w:t xml:space="preserve">اده است. در </w:t>
      </w:r>
      <w:r w:rsidR="002C2757">
        <w:rPr>
          <w:rFonts w:ascii="IRBadr" w:hAnsi="IRBadr" w:cs="IRBadr"/>
          <w:sz w:val="28"/>
          <w:szCs w:val="28"/>
          <w:rtl/>
        </w:rPr>
        <w:t>نظام‌ها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انتخاباتی اشخاص یا نهادهای اقتصادی و قدرتی که از انتخاب یک فرد پشتیبانی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کنند</w:t>
      </w:r>
      <w:r w:rsidRPr="00DB529A">
        <w:rPr>
          <w:rFonts w:ascii="IRBadr" w:hAnsi="IRBadr" w:cs="IRBadr"/>
          <w:sz w:val="28"/>
          <w:szCs w:val="28"/>
          <w:rtl/>
        </w:rPr>
        <w:t xml:space="preserve"> انتظار دارند که منافع و اهدافشان </w:t>
      </w:r>
      <w:r w:rsidR="002C2757">
        <w:rPr>
          <w:rFonts w:ascii="IRBadr" w:hAnsi="IRBadr" w:cs="IRBadr"/>
          <w:sz w:val="28"/>
          <w:szCs w:val="28"/>
          <w:rtl/>
        </w:rPr>
        <w:t>تأم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</w:t>
      </w:r>
      <w:r w:rsidRPr="00DB529A">
        <w:rPr>
          <w:rFonts w:ascii="IRBadr" w:hAnsi="IRBadr" w:cs="IRBadr"/>
          <w:sz w:val="28"/>
          <w:szCs w:val="28"/>
          <w:rtl/>
        </w:rPr>
        <w:t xml:space="preserve"> گردد. تشکیل نهادهایی مدنی و </w:t>
      </w:r>
      <w:r w:rsidR="002C2757">
        <w:rPr>
          <w:rFonts w:ascii="IRBadr" w:hAnsi="IRBadr" w:cs="IRBadr"/>
          <w:sz w:val="28"/>
          <w:szCs w:val="28"/>
          <w:rtl/>
        </w:rPr>
        <w:t>تشکل‌ها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60EA">
        <w:rPr>
          <w:rFonts w:ascii="IRBadr" w:hAnsi="IRBadr" w:cs="IRBadr"/>
          <w:sz w:val="28"/>
          <w:szCs w:val="28"/>
          <w:rtl/>
        </w:rPr>
        <w:t>مردم‌نهاد</w:t>
      </w:r>
      <w:r w:rsidRPr="00DB529A">
        <w:rPr>
          <w:rFonts w:ascii="IRBadr" w:hAnsi="IRBadr" w:cs="IRBadr"/>
          <w:sz w:val="28"/>
          <w:szCs w:val="28"/>
          <w:rtl/>
        </w:rPr>
        <w:t xml:space="preserve"> در این زمینه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تواند</w:t>
      </w:r>
      <w:r w:rsidRPr="00DB529A">
        <w:rPr>
          <w:rFonts w:ascii="IRBadr" w:hAnsi="IRBadr" w:cs="IRBadr"/>
          <w:sz w:val="28"/>
          <w:szCs w:val="28"/>
          <w:rtl/>
        </w:rPr>
        <w:t xml:space="preserve"> از </w:t>
      </w:r>
      <w:r w:rsidR="002C2757">
        <w:rPr>
          <w:rFonts w:ascii="IRBadr" w:hAnsi="IRBadr" w:cs="IRBadr"/>
          <w:sz w:val="28"/>
          <w:szCs w:val="28"/>
          <w:rtl/>
        </w:rPr>
        <w:t>خواست‌ها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توده مردم دفاع نماید و اهداف جمعیت اکثریت را در جامعه پوشش دهد. برعکس در </w:t>
      </w:r>
      <w:r w:rsidR="00E260EA">
        <w:rPr>
          <w:rFonts w:ascii="IRBadr" w:hAnsi="IRBadr" w:cs="IRBadr"/>
          <w:sz w:val="28"/>
          <w:szCs w:val="28"/>
          <w:rtl/>
        </w:rPr>
        <w:t>جامعه‌ا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که نهادهای قدرت و اعمال پشتیبانی از جریانات یا افراد سیاسی که </w:t>
      </w:r>
      <w:r w:rsidR="002C2757">
        <w:rPr>
          <w:rFonts w:ascii="IRBadr" w:hAnsi="IRBadr" w:cs="IRBadr"/>
          <w:sz w:val="28"/>
          <w:szCs w:val="28"/>
          <w:rtl/>
        </w:rPr>
        <w:t>خواست‌ها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اکثریت را دنبال کند وجود نداشته باشد صاحبان زر و زور و قدرت </w:t>
      </w:r>
      <w:r w:rsidR="00E260EA">
        <w:rPr>
          <w:rFonts w:ascii="IRBadr" w:hAnsi="IRBadr" w:cs="IRBadr"/>
          <w:sz w:val="28"/>
          <w:szCs w:val="28"/>
          <w:rtl/>
        </w:rPr>
        <w:t>به‌عناو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ن‌مختلف</w:t>
      </w:r>
      <w:r w:rsidRPr="00DB529A">
        <w:rPr>
          <w:rFonts w:ascii="IRBadr" w:hAnsi="IRBadr" w:cs="IRBadr"/>
          <w:sz w:val="28"/>
          <w:szCs w:val="28"/>
          <w:rtl/>
        </w:rPr>
        <w:t xml:space="preserve"> سعی در به قدرت رساندن افرادی خواهند داشت که منافعشان را تضمین نمایند.</w:t>
      </w:r>
    </w:p>
    <w:p w:rsidR="001139D7" w:rsidRPr="00DB529A" w:rsidRDefault="002C2757" w:rsidP="00E7317A">
      <w:pPr>
        <w:pStyle w:val="Heading1"/>
        <w:rPr>
          <w:rtl/>
        </w:rPr>
      </w:pPr>
      <w:bookmarkStart w:id="26" w:name="_Toc429924708"/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1139D7" w:rsidRPr="00DB529A">
        <w:rPr>
          <w:rtl/>
        </w:rPr>
        <w:t xml:space="preserve"> افزایش اختلاف طبقاتی </w:t>
      </w:r>
      <w:r w:rsidR="00E260EA">
        <w:rPr>
          <w:rtl/>
        </w:rPr>
        <w:t>برافزا</w:t>
      </w:r>
      <w:r w:rsidR="00E260EA">
        <w:rPr>
          <w:rFonts w:hint="cs"/>
          <w:rtl/>
        </w:rPr>
        <w:t>ی</w:t>
      </w:r>
      <w:r w:rsidR="00E260EA">
        <w:rPr>
          <w:rFonts w:hint="eastAsia"/>
          <w:rtl/>
        </w:rPr>
        <w:t>ش</w:t>
      </w:r>
      <w:r w:rsidR="001139D7" w:rsidRPr="00DB529A">
        <w:rPr>
          <w:rtl/>
        </w:rPr>
        <w:t xml:space="preserve"> جرم و بزهکاری</w:t>
      </w:r>
      <w:bookmarkEnd w:id="26"/>
    </w:p>
    <w:p w:rsidR="001139D7" w:rsidRPr="00DB529A" w:rsidRDefault="001139D7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sz w:val="28"/>
          <w:szCs w:val="28"/>
        </w:rPr>
        <w:t> </w:t>
      </w:r>
      <w:r w:rsidRPr="00DB529A">
        <w:rPr>
          <w:rFonts w:ascii="IRBadr" w:hAnsi="IRBadr" w:cs="IRBadr"/>
          <w:sz w:val="28"/>
          <w:szCs w:val="28"/>
          <w:rtl/>
        </w:rPr>
        <w:t xml:space="preserve">فقر </w:t>
      </w:r>
      <w:r w:rsidR="00E260EA">
        <w:rPr>
          <w:rFonts w:ascii="IRBadr" w:hAnsi="IRBadr" w:cs="IRBadr"/>
          <w:sz w:val="28"/>
          <w:szCs w:val="28"/>
          <w:rtl/>
        </w:rPr>
        <w:t>مقوله‌ا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است که با عمر تاریخ زندگی انسان قرین بوده و در هر برهه از زمان به نحوی با آن برخورد شده است. پدیده فقر که از دیرباز با انسان بوده یکی از مسائل اساسی و رایج جوامع و </w:t>
      </w:r>
      <w:r w:rsidR="002C2757">
        <w:rPr>
          <w:rFonts w:ascii="IRBadr" w:hAnsi="IRBadr" w:cs="IRBadr"/>
          <w:sz w:val="28"/>
          <w:szCs w:val="28"/>
          <w:rtl/>
        </w:rPr>
        <w:t>فرهنگ‌ها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</w:t>
      </w:r>
      <w:r w:rsidR="00E260EA">
        <w:rPr>
          <w:rFonts w:ascii="IRBadr" w:hAnsi="IRBadr" w:cs="IRBadr"/>
          <w:sz w:val="28"/>
          <w:szCs w:val="28"/>
          <w:rtl/>
        </w:rPr>
        <w:t>شناخته‌شده</w:t>
      </w:r>
      <w:r w:rsidRPr="00DB529A">
        <w:rPr>
          <w:rFonts w:ascii="IRBadr" w:hAnsi="IRBadr" w:cs="IRBadr"/>
          <w:sz w:val="28"/>
          <w:szCs w:val="28"/>
          <w:rtl/>
        </w:rPr>
        <w:t xml:space="preserve"> بشری را تشکیل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دهد</w:t>
      </w:r>
      <w:r w:rsidRPr="00DB529A">
        <w:rPr>
          <w:rFonts w:ascii="IRBadr" w:hAnsi="IRBadr" w:cs="IRBadr"/>
          <w:sz w:val="28"/>
          <w:szCs w:val="28"/>
          <w:rtl/>
        </w:rPr>
        <w:t xml:space="preserve">. با صنعتی شدن کشورها به نظر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آمد</w:t>
      </w:r>
      <w:r w:rsidRPr="00DB529A">
        <w:rPr>
          <w:rFonts w:ascii="IRBadr" w:hAnsi="IRBadr" w:cs="IRBadr"/>
          <w:sz w:val="28"/>
          <w:szCs w:val="28"/>
          <w:rtl/>
        </w:rPr>
        <w:t xml:space="preserve"> که این معضل نیز برطرف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شود</w:t>
      </w:r>
      <w:r w:rsidRPr="00DB529A">
        <w:rPr>
          <w:rFonts w:ascii="IRBadr" w:hAnsi="IRBadr" w:cs="IRBadr"/>
          <w:sz w:val="28"/>
          <w:szCs w:val="28"/>
          <w:rtl/>
        </w:rPr>
        <w:t xml:space="preserve">، اما چنین نشد و در </w:t>
      </w:r>
      <w:r w:rsidR="002C2757">
        <w:rPr>
          <w:rFonts w:ascii="IRBadr" w:hAnsi="IRBadr" w:cs="IRBadr"/>
          <w:sz w:val="28"/>
          <w:szCs w:val="28"/>
          <w:rtl/>
        </w:rPr>
        <w:t>سال‌ها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اخیر این </w:t>
      </w:r>
      <w:r w:rsidR="00E260EA">
        <w:rPr>
          <w:rFonts w:ascii="IRBadr" w:hAnsi="IRBadr" w:cs="IRBadr"/>
          <w:sz w:val="28"/>
          <w:szCs w:val="28"/>
          <w:rtl/>
        </w:rPr>
        <w:t>مسئله</w:t>
      </w:r>
      <w:r w:rsidRPr="00DB529A">
        <w:rPr>
          <w:rFonts w:ascii="IRBadr" w:hAnsi="IRBadr" w:cs="IRBadr"/>
          <w:sz w:val="28"/>
          <w:szCs w:val="28"/>
          <w:rtl/>
        </w:rPr>
        <w:t xml:space="preserve"> افکار جوامع بشری و </w:t>
      </w:r>
      <w:r w:rsidR="00E260EA">
        <w:rPr>
          <w:rFonts w:ascii="IRBadr" w:hAnsi="IRBadr" w:cs="IRBadr"/>
          <w:sz w:val="28"/>
          <w:szCs w:val="28"/>
          <w:rtl/>
        </w:rPr>
        <w:t>به‌و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ژه</w:t>
      </w:r>
      <w:r w:rsidRPr="00DB529A">
        <w:rPr>
          <w:rFonts w:ascii="IRBadr" w:hAnsi="IRBadr" w:cs="IRBadr"/>
          <w:sz w:val="28"/>
          <w:szCs w:val="28"/>
          <w:rtl/>
        </w:rPr>
        <w:t xml:space="preserve"> کشورهای </w:t>
      </w:r>
      <w:r w:rsidR="00E260EA">
        <w:rPr>
          <w:rFonts w:ascii="IRBadr" w:hAnsi="IRBadr" w:cs="IRBadr"/>
          <w:sz w:val="28"/>
          <w:szCs w:val="28"/>
          <w:rtl/>
        </w:rPr>
        <w:t>درحال‌توسعه</w:t>
      </w:r>
      <w:r w:rsidRPr="00DB529A">
        <w:rPr>
          <w:rFonts w:ascii="IRBadr" w:hAnsi="IRBadr" w:cs="IRBadr"/>
          <w:sz w:val="28"/>
          <w:szCs w:val="28"/>
          <w:rtl/>
        </w:rPr>
        <w:t xml:space="preserve"> را بیشتر به خود مشغول کرد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1139D7" w:rsidRPr="00DB529A" w:rsidRDefault="001139D7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DB529A">
        <w:rPr>
          <w:rFonts w:ascii="IRBadr" w:hAnsi="IRBadr" w:cs="IRBadr"/>
          <w:sz w:val="28"/>
          <w:szCs w:val="28"/>
          <w:rtl/>
        </w:rPr>
        <w:t xml:space="preserve">از طرف دیگر رسیدن به توسعه و سازندگی در یک کشور یا منطقه، مستلزم شناسایی و </w:t>
      </w:r>
      <w:r w:rsidR="00E260EA">
        <w:rPr>
          <w:rFonts w:ascii="IRBadr" w:hAnsi="IRBadr" w:cs="IRBadr"/>
          <w:sz w:val="28"/>
          <w:szCs w:val="28"/>
          <w:rtl/>
        </w:rPr>
        <w:t>اندازه‌گ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ر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میزان فقر در آن کشور یا منطقه و سپس اتخاذ </w:t>
      </w:r>
      <w:r w:rsidR="002C2757">
        <w:rPr>
          <w:rFonts w:ascii="IRBadr" w:hAnsi="IRBadr" w:cs="IRBadr"/>
          <w:sz w:val="28"/>
          <w:szCs w:val="28"/>
          <w:rtl/>
        </w:rPr>
        <w:t>راه‌ها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Pr="00DB529A">
        <w:rPr>
          <w:rFonts w:ascii="IRBadr" w:hAnsi="IRBadr" w:cs="IRBadr"/>
          <w:sz w:val="28"/>
          <w:szCs w:val="28"/>
          <w:rtl/>
        </w:rPr>
        <w:t xml:space="preserve"> برای از بین بردن آن است. آنچه مسلم است پس از فقرزدایی، قدرت خرید و موقعیت اقتصادی افراد </w:t>
      </w:r>
      <w:r w:rsidR="00E260EA">
        <w:rPr>
          <w:rFonts w:ascii="IRBadr" w:hAnsi="IRBadr" w:cs="IRBadr"/>
          <w:sz w:val="28"/>
          <w:szCs w:val="28"/>
          <w:rtl/>
        </w:rPr>
        <w:t>به‌طور</w:t>
      </w:r>
      <w:r w:rsidRPr="00DB529A">
        <w:rPr>
          <w:rFonts w:ascii="IRBadr" w:hAnsi="IRBadr" w:cs="IRBadr"/>
          <w:sz w:val="28"/>
          <w:szCs w:val="28"/>
          <w:rtl/>
        </w:rPr>
        <w:t xml:space="preserve"> متوسط در آن منطقه افزایش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ی‌ی</w:t>
      </w:r>
      <w:r w:rsidR="002C2757">
        <w:rPr>
          <w:rFonts w:ascii="IRBadr" w:hAnsi="IRBadr" w:cs="IRBadr" w:hint="eastAsia"/>
          <w:sz w:val="28"/>
          <w:szCs w:val="28"/>
          <w:rtl/>
        </w:rPr>
        <w:t>ابد</w:t>
      </w:r>
      <w:r w:rsidRPr="00DB529A">
        <w:rPr>
          <w:rFonts w:ascii="IRBadr" w:hAnsi="IRBadr" w:cs="IRBadr"/>
          <w:sz w:val="28"/>
          <w:szCs w:val="28"/>
          <w:rtl/>
        </w:rPr>
        <w:t xml:space="preserve">، ولی در صورت </w:t>
      </w:r>
      <w:r w:rsidR="00E260EA">
        <w:rPr>
          <w:rFonts w:ascii="IRBadr" w:hAnsi="IRBadr" w:cs="IRBadr"/>
          <w:sz w:val="28"/>
          <w:szCs w:val="28"/>
          <w:rtl/>
        </w:rPr>
        <w:t>ب</w:t>
      </w:r>
      <w:r w:rsidR="00E260EA">
        <w:rPr>
          <w:rFonts w:ascii="IRBadr" w:hAnsi="IRBadr" w:cs="IRBadr" w:hint="cs"/>
          <w:sz w:val="28"/>
          <w:szCs w:val="28"/>
          <w:rtl/>
        </w:rPr>
        <w:t>ی‌</w:t>
      </w:r>
      <w:r w:rsidR="00E260EA">
        <w:rPr>
          <w:rFonts w:ascii="IRBadr" w:hAnsi="IRBadr" w:cs="IRBadr" w:hint="eastAsia"/>
          <w:sz w:val="28"/>
          <w:szCs w:val="28"/>
          <w:rtl/>
        </w:rPr>
        <w:t>توجه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Pr="00DB529A">
        <w:rPr>
          <w:rFonts w:ascii="IRBadr" w:hAnsi="IRBadr" w:cs="IRBadr"/>
          <w:sz w:val="28"/>
          <w:szCs w:val="28"/>
          <w:rtl/>
        </w:rPr>
        <w:t xml:space="preserve"> به فقر، گسترش آن برای منطقه </w:t>
      </w:r>
      <w:r w:rsidR="00E260EA">
        <w:rPr>
          <w:rFonts w:ascii="IRBadr" w:hAnsi="IRBadr" w:cs="IRBadr"/>
          <w:sz w:val="28"/>
          <w:szCs w:val="28"/>
          <w:rtl/>
        </w:rPr>
        <w:t>مخاطره‌آم</w:t>
      </w:r>
      <w:r w:rsidR="00E260EA">
        <w:rPr>
          <w:rFonts w:ascii="IRBadr" w:hAnsi="IRBadr" w:cs="IRBadr" w:hint="cs"/>
          <w:sz w:val="28"/>
          <w:szCs w:val="28"/>
          <w:rtl/>
        </w:rPr>
        <w:t>ی</w:t>
      </w:r>
      <w:r w:rsidR="00E260EA">
        <w:rPr>
          <w:rFonts w:ascii="IRBadr" w:hAnsi="IRBadr" w:cs="IRBadr" w:hint="eastAsia"/>
          <w:sz w:val="28"/>
          <w:szCs w:val="28"/>
          <w:rtl/>
        </w:rPr>
        <w:t>ز</w:t>
      </w:r>
      <w:r w:rsidRPr="00DB529A">
        <w:rPr>
          <w:rFonts w:ascii="IRBadr" w:hAnsi="IRBadr" w:cs="IRBadr"/>
          <w:sz w:val="28"/>
          <w:szCs w:val="28"/>
          <w:rtl/>
        </w:rPr>
        <w:t xml:space="preserve"> بوده و به افزایش اختلاف طبقاتی منجر خواهد شد</w:t>
      </w:r>
      <w:r w:rsidRPr="00DB529A">
        <w:rPr>
          <w:rFonts w:ascii="IRBadr" w:hAnsi="IRBadr" w:cs="IRBadr"/>
          <w:sz w:val="28"/>
          <w:szCs w:val="28"/>
        </w:rPr>
        <w:t>.</w:t>
      </w:r>
    </w:p>
    <w:p w:rsidR="00542390" w:rsidRPr="00DB529A" w:rsidRDefault="00E260EA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مسئله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فقر و نابرابری اجتماعی دو واژه مکمل هم هستند. در </w:t>
      </w:r>
      <w:r>
        <w:rPr>
          <w:rFonts w:ascii="IRBadr" w:hAnsi="IRBadr" w:cs="IRBadr"/>
          <w:sz w:val="28"/>
          <w:szCs w:val="28"/>
          <w:rtl/>
        </w:rPr>
        <w:t>هر جامعه‌ا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برای ارزیابی و چگونگی تشخیص آن باید به دو نکته توجه کرد. یکی اینکه چند درصد جمعیت چند درصد درآمدها را عاید خود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کنند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و دیگر اینکه شکاف درآمدی </w:t>
      </w:r>
      <w:r w:rsidR="002C2757">
        <w:rPr>
          <w:rFonts w:ascii="IRBadr" w:hAnsi="IRBadr" w:cs="IRBadr"/>
          <w:sz w:val="28"/>
          <w:szCs w:val="28"/>
          <w:rtl/>
        </w:rPr>
        <w:t>پا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="002C2757">
        <w:rPr>
          <w:rFonts w:ascii="IRBadr" w:hAnsi="IRBadr" w:cs="IRBadr" w:hint="eastAsia"/>
          <w:sz w:val="28"/>
          <w:szCs w:val="28"/>
          <w:rtl/>
        </w:rPr>
        <w:t>ن‌تر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ن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گروه </w:t>
      </w:r>
      <w:r w:rsidR="001139D7" w:rsidRPr="00DB529A">
        <w:rPr>
          <w:rFonts w:ascii="IRBadr" w:hAnsi="IRBadr" w:cs="IRBadr"/>
          <w:sz w:val="28"/>
          <w:szCs w:val="28"/>
          <w:rtl/>
        </w:rPr>
        <w:lastRenderedPageBreak/>
        <w:t xml:space="preserve">نسبت به بالاترین گروه چقدر است، </w:t>
      </w:r>
      <w:r>
        <w:rPr>
          <w:rFonts w:ascii="IRBadr" w:hAnsi="IRBadr" w:cs="IRBadr"/>
          <w:sz w:val="28"/>
          <w:szCs w:val="28"/>
          <w:rtl/>
        </w:rPr>
        <w:t>به‌عبارت‌د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گر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متوسط درآمد خانوارهای پردرآمد </w:t>
      </w:r>
      <w:r>
        <w:rPr>
          <w:rFonts w:ascii="IRBadr" w:hAnsi="IRBadr" w:cs="IRBadr"/>
          <w:sz w:val="28"/>
          <w:szCs w:val="28"/>
          <w:rtl/>
        </w:rPr>
        <w:t>چند برابر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متوسط </w:t>
      </w:r>
      <w:r w:rsidR="002C2757">
        <w:rPr>
          <w:rFonts w:ascii="IRBadr" w:hAnsi="IRBadr" w:cs="IRBadr"/>
          <w:sz w:val="28"/>
          <w:szCs w:val="28"/>
          <w:rtl/>
        </w:rPr>
        <w:t>خانواده‌ها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کم‌درآمد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است</w:t>
      </w:r>
      <w:r w:rsidR="001139D7" w:rsidRPr="00DB529A">
        <w:rPr>
          <w:rFonts w:ascii="IRBadr" w:hAnsi="IRBadr" w:cs="IRBadr"/>
          <w:sz w:val="28"/>
          <w:szCs w:val="28"/>
        </w:rPr>
        <w:t>.</w:t>
      </w:r>
      <w:r w:rsidR="001139D7" w:rsidRPr="00DB529A">
        <w:rPr>
          <w:rFonts w:ascii="IRBadr" w:hAnsi="IRBadr" w:cs="IRBadr"/>
          <w:sz w:val="28"/>
          <w:szCs w:val="28"/>
        </w:rPr>
        <w:br/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فقر و </w:t>
      </w:r>
      <w:r w:rsidR="002C2757">
        <w:rPr>
          <w:rFonts w:ascii="IRBadr" w:hAnsi="IRBadr" w:cs="IRBadr"/>
          <w:sz w:val="28"/>
          <w:szCs w:val="28"/>
          <w:rtl/>
        </w:rPr>
        <w:t>نابرابر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ها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در جامعه ما پیامدهای خاص خود را دارد و </w:t>
      </w:r>
      <w:r>
        <w:rPr>
          <w:rFonts w:ascii="IRBadr" w:hAnsi="IRBadr" w:cs="IRBadr"/>
          <w:sz w:val="28"/>
          <w:szCs w:val="28"/>
          <w:rtl/>
        </w:rPr>
        <w:t>نه‌تنها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خود باعث بروز بحران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شود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، بلکه بر اساس </w:t>
      </w:r>
      <w:r>
        <w:rPr>
          <w:rFonts w:ascii="IRBadr" w:hAnsi="IRBadr" w:cs="IRBadr"/>
          <w:sz w:val="28"/>
          <w:szCs w:val="28"/>
          <w:rtl/>
        </w:rPr>
        <w:t>سلسله‌ا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از روابط علت و معلولی زمینه بروز </w:t>
      </w:r>
      <w:r w:rsidR="002C2757">
        <w:rPr>
          <w:rFonts w:ascii="IRBadr" w:hAnsi="IRBadr" w:cs="IRBadr"/>
          <w:sz w:val="28"/>
          <w:szCs w:val="28"/>
          <w:rtl/>
        </w:rPr>
        <w:t>بحران‌ها</w:t>
      </w:r>
      <w:r w:rsidR="002C2757">
        <w:rPr>
          <w:rFonts w:ascii="IRBadr" w:hAnsi="IRBadr" w:cs="IRBadr" w:hint="cs"/>
          <w:sz w:val="28"/>
          <w:szCs w:val="28"/>
          <w:rtl/>
        </w:rPr>
        <w:t>یی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از قبیل بحران مهاجرت، بحران </w:t>
      </w:r>
      <w:r>
        <w:rPr>
          <w:rFonts w:ascii="IRBadr" w:hAnsi="IRBadr" w:cs="IRBadr"/>
          <w:sz w:val="28"/>
          <w:szCs w:val="28"/>
          <w:rtl/>
        </w:rPr>
        <w:t>حاش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ه‌نش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، بحران فرار مغزها، بحران </w:t>
      </w:r>
      <w:r w:rsidR="002C2757">
        <w:rPr>
          <w:rFonts w:ascii="IRBadr" w:hAnsi="IRBadr" w:cs="IRBadr"/>
          <w:sz w:val="28"/>
          <w:szCs w:val="28"/>
          <w:rtl/>
        </w:rPr>
        <w:t>آس</w:t>
      </w:r>
      <w:r w:rsidR="002C2757">
        <w:rPr>
          <w:rFonts w:ascii="IRBadr" w:hAnsi="IRBadr" w:cs="IRBadr" w:hint="cs"/>
          <w:sz w:val="28"/>
          <w:szCs w:val="28"/>
          <w:rtl/>
        </w:rPr>
        <w:t>ی</w:t>
      </w:r>
      <w:r w:rsidR="002C2757">
        <w:rPr>
          <w:rFonts w:ascii="IRBadr" w:hAnsi="IRBadr" w:cs="IRBadr" w:hint="eastAsia"/>
          <w:sz w:val="28"/>
          <w:szCs w:val="28"/>
          <w:rtl/>
        </w:rPr>
        <w:t>ب‌ها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و انحرافات اجتماعی از قبیل بحران طلاق، بحران اعتیاد، بزهکاری، فحشا، قتل، خشونت و انواع </w:t>
      </w:r>
      <w:r w:rsidR="002C2757">
        <w:rPr>
          <w:rFonts w:ascii="IRBadr" w:hAnsi="IRBadr" w:cs="IRBadr"/>
          <w:sz w:val="28"/>
          <w:szCs w:val="28"/>
          <w:rtl/>
        </w:rPr>
        <w:t>جرائم</w:t>
      </w:r>
      <w:r w:rsidR="001139D7" w:rsidRPr="00DB529A">
        <w:rPr>
          <w:rFonts w:ascii="IRBadr" w:hAnsi="IRBadr" w:cs="IRBadr"/>
          <w:sz w:val="28"/>
          <w:szCs w:val="28"/>
          <w:rtl/>
        </w:rPr>
        <w:t xml:space="preserve"> دیگر را فراهم </w:t>
      </w:r>
      <w:r w:rsidR="002C2757">
        <w:rPr>
          <w:rFonts w:ascii="IRBadr" w:hAnsi="IRBadr" w:cs="IRBadr"/>
          <w:sz w:val="28"/>
          <w:szCs w:val="28"/>
          <w:rtl/>
        </w:rPr>
        <w:t>م</w:t>
      </w:r>
      <w:r w:rsidR="002C2757">
        <w:rPr>
          <w:rFonts w:ascii="IRBadr" w:hAnsi="IRBadr" w:cs="IRBadr" w:hint="cs"/>
          <w:sz w:val="28"/>
          <w:szCs w:val="28"/>
          <w:rtl/>
        </w:rPr>
        <w:t>ی‌</w:t>
      </w:r>
      <w:r w:rsidR="002C2757">
        <w:rPr>
          <w:rFonts w:ascii="IRBadr" w:hAnsi="IRBadr" w:cs="IRBadr" w:hint="eastAsia"/>
          <w:sz w:val="28"/>
          <w:szCs w:val="28"/>
          <w:rtl/>
        </w:rPr>
        <w:t>آورد</w:t>
      </w:r>
      <w:r w:rsidR="001139D7" w:rsidRPr="00DB529A">
        <w:rPr>
          <w:rFonts w:ascii="IRBadr" w:hAnsi="IRBadr" w:cs="IRBadr"/>
          <w:sz w:val="28"/>
          <w:szCs w:val="28"/>
          <w:rtl/>
        </w:rPr>
        <w:t>.</w:t>
      </w:r>
    </w:p>
    <w:p w:rsidR="00370B38" w:rsidRPr="00DB529A" w:rsidRDefault="00370B38" w:rsidP="00E7317A">
      <w:pPr>
        <w:pStyle w:val="Heading1"/>
        <w:rPr>
          <w:rtl/>
        </w:rPr>
      </w:pPr>
      <w:bookmarkStart w:id="27" w:name="_Toc429924709"/>
      <w:r w:rsidRPr="00DB529A">
        <w:rPr>
          <w:rtl/>
        </w:rPr>
        <w:t>دعا</w:t>
      </w:r>
      <w:bookmarkEnd w:id="27"/>
    </w:p>
    <w:p w:rsidR="00E81F2D" w:rsidRDefault="00E81F2D" w:rsidP="00DB529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DB529A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خدایا بار دیگر از تو می‌خواهیم سلام‌های خالصانه ما را به محضر امام باقر و حضرت امام زمان (عج) ابلاغ بفرما به ما توفیق استفاده از این فرصت‌های معنوی و دعا و عبادت و نیایش عنایت بفرما بر فرج امام زمان تعجیل بفرما.</w:t>
      </w:r>
    </w:p>
    <w:p w:rsidR="002538D7" w:rsidRPr="00DB529A" w:rsidRDefault="002538D7" w:rsidP="002538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DB529A">
        <w:rPr>
          <w:rFonts w:ascii="IRBadr" w:hAnsi="IRBadr" w:cs="IRBadr"/>
          <w:b/>
          <w:bCs/>
          <w:sz w:val="28"/>
          <w:rtl/>
        </w:rPr>
        <w:t xml:space="preserve">نسئلک اللهم و </w:t>
      </w:r>
      <w:bookmarkStart w:id="28" w:name="_GoBack"/>
      <w:r w:rsidRPr="00DB529A">
        <w:rPr>
          <w:rFonts w:ascii="IRBadr" w:hAnsi="IRBadr" w:cs="IRBadr"/>
          <w:b/>
          <w:bCs/>
          <w:sz w:val="28"/>
          <w:rtl/>
        </w:rPr>
        <w:t>ندعوک</w:t>
      </w:r>
      <w:bookmarkEnd w:id="28"/>
      <w:r w:rsidRPr="00DB529A">
        <w:rPr>
          <w:rFonts w:ascii="IRBadr" w:hAnsi="IRBadr" w:cs="IRBadr"/>
          <w:b/>
          <w:bCs/>
          <w:sz w:val="28"/>
          <w:rtl/>
        </w:rPr>
        <w:t xml:space="preserve">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2538D7" w:rsidRPr="00DB529A" w:rsidRDefault="002538D7" w:rsidP="002538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455254" w:rsidRPr="00DB529A" w:rsidRDefault="00455254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4108D1" w:rsidRPr="00DB529A" w:rsidRDefault="004108D1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01784A" w:rsidRPr="00DB529A" w:rsidRDefault="0001784A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6E614D" w:rsidRPr="00DB529A" w:rsidRDefault="006E614D" w:rsidP="00DB529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5D3E8E" w:rsidRPr="00DB529A" w:rsidRDefault="005D3E8E" w:rsidP="00DB529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5D3E8E" w:rsidRPr="00DB529A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A" w:rsidRDefault="00E3796A" w:rsidP="000D5800">
      <w:r>
        <w:separator/>
      </w:r>
    </w:p>
  </w:endnote>
  <w:endnote w:type="continuationSeparator" w:id="0">
    <w:p w:rsidR="00E3796A" w:rsidRDefault="00E3796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57" w:rsidRDefault="002C2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1139D7" w:rsidRDefault="001139D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25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57" w:rsidRDefault="002C2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A" w:rsidRDefault="00E3796A" w:rsidP="00084F63">
      <w:pPr>
        <w:bidi/>
      </w:pPr>
      <w:r>
        <w:separator/>
      </w:r>
    </w:p>
  </w:footnote>
  <w:footnote w:type="continuationSeparator" w:id="0">
    <w:p w:rsidR="00E3796A" w:rsidRDefault="00E3796A" w:rsidP="000D5800">
      <w:r>
        <w:continuationSeparator/>
      </w:r>
    </w:p>
  </w:footnote>
  <w:footnote w:id="1">
    <w:p w:rsidR="00F079F5" w:rsidRPr="00EE28DD" w:rsidRDefault="00F079F5" w:rsidP="00F079F5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702BA5" w:rsidRPr="003468C1" w:rsidRDefault="00702BA5" w:rsidP="00702BA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3468C1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702BA5" w:rsidRPr="003468C1" w:rsidRDefault="00702BA5" w:rsidP="00702BA5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>
        <w:rPr>
          <w:rFonts w:ascii="IRBadr" w:eastAsia="Times New Roman" w:hAnsi="IRBadr" w:cs="IRBadr"/>
          <w:sz w:val="20"/>
          <w:szCs w:val="20"/>
          <w:rtl/>
          <w:lang w:bidi="ar-SA"/>
        </w:rPr>
        <w:t>. آل عمران، آیه 102</w:t>
      </w:r>
      <w:r>
        <w:rPr>
          <w:rFonts w:ascii="IRBadr" w:eastAsia="Times New Roman" w:hAnsi="IRBadr" w:cs="IRBadr" w:hint="cs"/>
          <w:sz w:val="20"/>
          <w:szCs w:val="20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57" w:rsidRDefault="002C2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D7" w:rsidRPr="000D5800" w:rsidRDefault="001139D7" w:rsidP="005D3E8E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29" w:name="OLE_LINK1"/>
    <w:bookmarkStart w:id="3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0D708E9" wp14:editId="447DA5E4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bookmarkEnd w:id="30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351EE1A" wp14:editId="19281FD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5B5151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696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57" w:rsidRDefault="002C2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784A"/>
    <w:rsid w:val="000228A2"/>
    <w:rsid w:val="000324F1"/>
    <w:rsid w:val="00041FE0"/>
    <w:rsid w:val="00052BA3"/>
    <w:rsid w:val="0006363E"/>
    <w:rsid w:val="00080DFF"/>
    <w:rsid w:val="00084F63"/>
    <w:rsid w:val="00085ED5"/>
    <w:rsid w:val="000A1A51"/>
    <w:rsid w:val="000C481F"/>
    <w:rsid w:val="000D2D0D"/>
    <w:rsid w:val="000D5800"/>
    <w:rsid w:val="000F1897"/>
    <w:rsid w:val="000F7E72"/>
    <w:rsid w:val="00101E2D"/>
    <w:rsid w:val="00102405"/>
    <w:rsid w:val="00102CEB"/>
    <w:rsid w:val="001139D7"/>
    <w:rsid w:val="00117955"/>
    <w:rsid w:val="00133E1D"/>
    <w:rsid w:val="0013617D"/>
    <w:rsid w:val="00136442"/>
    <w:rsid w:val="0013721B"/>
    <w:rsid w:val="00150D4B"/>
    <w:rsid w:val="00152670"/>
    <w:rsid w:val="001625C9"/>
    <w:rsid w:val="00166DD8"/>
    <w:rsid w:val="001712D6"/>
    <w:rsid w:val="001757C8"/>
    <w:rsid w:val="00177934"/>
    <w:rsid w:val="00192A6A"/>
    <w:rsid w:val="00197CDD"/>
    <w:rsid w:val="001B516B"/>
    <w:rsid w:val="001B73DF"/>
    <w:rsid w:val="001C3107"/>
    <w:rsid w:val="001C367D"/>
    <w:rsid w:val="001D24F8"/>
    <w:rsid w:val="001D542D"/>
    <w:rsid w:val="001E306E"/>
    <w:rsid w:val="001E3FB0"/>
    <w:rsid w:val="001E4FFF"/>
    <w:rsid w:val="001F2E3E"/>
    <w:rsid w:val="00206B0E"/>
    <w:rsid w:val="00224C0A"/>
    <w:rsid w:val="002376A5"/>
    <w:rsid w:val="002417C9"/>
    <w:rsid w:val="002529C5"/>
    <w:rsid w:val="002538D7"/>
    <w:rsid w:val="00270294"/>
    <w:rsid w:val="002914BD"/>
    <w:rsid w:val="00297263"/>
    <w:rsid w:val="002A78F9"/>
    <w:rsid w:val="002C2757"/>
    <w:rsid w:val="002C56FD"/>
    <w:rsid w:val="002D49E4"/>
    <w:rsid w:val="002E450B"/>
    <w:rsid w:val="002E73F9"/>
    <w:rsid w:val="002F05B9"/>
    <w:rsid w:val="00340BA3"/>
    <w:rsid w:val="00366400"/>
    <w:rsid w:val="00370B38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DD9"/>
    <w:rsid w:val="00410699"/>
    <w:rsid w:val="004108D1"/>
    <w:rsid w:val="00415360"/>
    <w:rsid w:val="00416AC1"/>
    <w:rsid w:val="0044591E"/>
    <w:rsid w:val="00455254"/>
    <w:rsid w:val="00455B91"/>
    <w:rsid w:val="004651D2"/>
    <w:rsid w:val="00465D26"/>
    <w:rsid w:val="004679F8"/>
    <w:rsid w:val="004A72C8"/>
    <w:rsid w:val="004B337F"/>
    <w:rsid w:val="004F3596"/>
    <w:rsid w:val="00530FD7"/>
    <w:rsid w:val="00542390"/>
    <w:rsid w:val="00572E2D"/>
    <w:rsid w:val="00592103"/>
    <w:rsid w:val="005941DD"/>
    <w:rsid w:val="005A545E"/>
    <w:rsid w:val="005A5862"/>
    <w:rsid w:val="005B0852"/>
    <w:rsid w:val="005C06AE"/>
    <w:rsid w:val="005D3E8E"/>
    <w:rsid w:val="00610C18"/>
    <w:rsid w:val="00612385"/>
    <w:rsid w:val="0061376C"/>
    <w:rsid w:val="00636EFA"/>
    <w:rsid w:val="0064051F"/>
    <w:rsid w:val="00651C8A"/>
    <w:rsid w:val="0066229C"/>
    <w:rsid w:val="0069696C"/>
    <w:rsid w:val="006A085A"/>
    <w:rsid w:val="006D3A87"/>
    <w:rsid w:val="006E614D"/>
    <w:rsid w:val="006F01B4"/>
    <w:rsid w:val="00702BA5"/>
    <w:rsid w:val="00702E6A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00ED"/>
    <w:rsid w:val="007C1EF7"/>
    <w:rsid w:val="007C710E"/>
    <w:rsid w:val="007D0B88"/>
    <w:rsid w:val="007D1549"/>
    <w:rsid w:val="007E03E9"/>
    <w:rsid w:val="007E04EE"/>
    <w:rsid w:val="007E48F1"/>
    <w:rsid w:val="007E7FA7"/>
    <w:rsid w:val="007F0721"/>
    <w:rsid w:val="007F4A90"/>
    <w:rsid w:val="00803501"/>
    <w:rsid w:val="00804678"/>
    <w:rsid w:val="0080799B"/>
    <w:rsid w:val="00807BE3"/>
    <w:rsid w:val="00811F02"/>
    <w:rsid w:val="008407A4"/>
    <w:rsid w:val="00844860"/>
    <w:rsid w:val="00845CC4"/>
    <w:rsid w:val="008644F4"/>
    <w:rsid w:val="00871472"/>
    <w:rsid w:val="00883733"/>
    <w:rsid w:val="008965D2"/>
    <w:rsid w:val="008A14D3"/>
    <w:rsid w:val="008A236D"/>
    <w:rsid w:val="008A6B24"/>
    <w:rsid w:val="008B565A"/>
    <w:rsid w:val="008B57A4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E4B20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94FA3"/>
    <w:rsid w:val="00BA51A8"/>
    <w:rsid w:val="00BB5F7E"/>
    <w:rsid w:val="00BB6D08"/>
    <w:rsid w:val="00BC26F6"/>
    <w:rsid w:val="00BC4833"/>
    <w:rsid w:val="00BD3122"/>
    <w:rsid w:val="00BD40DA"/>
    <w:rsid w:val="00BF3D67"/>
    <w:rsid w:val="00C0725E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2B29"/>
    <w:rsid w:val="00D60547"/>
    <w:rsid w:val="00D66444"/>
    <w:rsid w:val="00D76353"/>
    <w:rsid w:val="00D813C4"/>
    <w:rsid w:val="00DB28BB"/>
    <w:rsid w:val="00DB529A"/>
    <w:rsid w:val="00DC603F"/>
    <w:rsid w:val="00DD3C0D"/>
    <w:rsid w:val="00DD4864"/>
    <w:rsid w:val="00DD71A2"/>
    <w:rsid w:val="00DE1DC4"/>
    <w:rsid w:val="00E045E0"/>
    <w:rsid w:val="00E0639C"/>
    <w:rsid w:val="00E067E6"/>
    <w:rsid w:val="00E12531"/>
    <w:rsid w:val="00E143B0"/>
    <w:rsid w:val="00E22A84"/>
    <w:rsid w:val="00E23F39"/>
    <w:rsid w:val="00E260EA"/>
    <w:rsid w:val="00E3796A"/>
    <w:rsid w:val="00E55891"/>
    <w:rsid w:val="00E6283A"/>
    <w:rsid w:val="00E7317A"/>
    <w:rsid w:val="00E732A3"/>
    <w:rsid w:val="00E81F2D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79F5"/>
    <w:rsid w:val="00F10A0F"/>
    <w:rsid w:val="00F40284"/>
    <w:rsid w:val="00F67976"/>
    <w:rsid w:val="00F70BE1"/>
    <w:rsid w:val="00F810B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317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7317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4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871472"/>
  </w:style>
  <w:style w:type="character" w:styleId="Hyperlink">
    <w:name w:val="Hyperlink"/>
    <w:basedOn w:val="DefaultParagraphFont"/>
    <w:uiPriority w:val="99"/>
    <w:unhideWhenUsed/>
    <w:rsid w:val="006E614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02BA5"/>
    <w:rPr>
      <w:vertAlign w:val="superscript"/>
    </w:rPr>
  </w:style>
  <w:style w:type="character" w:customStyle="1" w:styleId="content">
    <w:name w:val="content"/>
    <w:basedOn w:val="DefaultParagraphFont"/>
    <w:rsid w:val="00E8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7317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7317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4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ighlight">
    <w:name w:val="highlight"/>
    <w:basedOn w:val="DefaultParagraphFont"/>
    <w:rsid w:val="00871472"/>
  </w:style>
  <w:style w:type="character" w:styleId="Hyperlink">
    <w:name w:val="Hyperlink"/>
    <w:basedOn w:val="DefaultParagraphFont"/>
    <w:uiPriority w:val="99"/>
    <w:unhideWhenUsed/>
    <w:rsid w:val="006E614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02BA5"/>
    <w:rPr>
      <w:vertAlign w:val="superscript"/>
    </w:rPr>
  </w:style>
  <w:style w:type="character" w:customStyle="1" w:styleId="content">
    <w:name w:val="content"/>
    <w:basedOn w:val="DefaultParagraphFont"/>
    <w:rsid w:val="00E8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049B-5302-4EFD-A72C-B924811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113</TotalTime>
  <Pages>13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18</cp:revision>
  <dcterms:created xsi:type="dcterms:W3CDTF">2015-07-12T08:54:00Z</dcterms:created>
  <dcterms:modified xsi:type="dcterms:W3CDTF">2015-09-14T07:39:00Z</dcterms:modified>
</cp:coreProperties>
</file>