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165781700"/>
        <w:docPartObj>
          <w:docPartGallery w:val="Table of Contents"/>
          <w:docPartUnique/>
        </w:docPartObj>
      </w:sdtPr>
      <w:sdtEndPr>
        <w:rPr>
          <w:b/>
          <w:noProof/>
        </w:rPr>
      </w:sdtEndPr>
      <w:sdtContent>
        <w:bookmarkEnd w:id="0" w:displacedByCustomXml="prev"/>
        <w:p w:rsidR="00E86935" w:rsidRDefault="00B00801" w:rsidP="00B00801">
          <w:pPr>
            <w:pStyle w:val="TOCHeading"/>
            <w:rPr>
              <w:rtl/>
            </w:rPr>
          </w:pPr>
          <w:r>
            <w:rPr>
              <w:rFonts w:hint="cs"/>
              <w:rtl/>
            </w:rPr>
            <w:t>فهرست مطالب</w:t>
          </w:r>
        </w:p>
        <w:p w:rsidR="00E86935" w:rsidRDefault="00E86935" w:rsidP="00E86935">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629501" w:history="1">
            <w:r w:rsidRPr="00BA7F77">
              <w:rPr>
                <w:rStyle w:val="Hyperlink"/>
                <w:noProof/>
                <w:rtl/>
              </w:rPr>
              <w:t>مقدمه</w:t>
            </w:r>
            <w:r>
              <w:rPr>
                <w:noProof/>
                <w:webHidden/>
              </w:rPr>
              <w:tab/>
            </w:r>
            <w:r>
              <w:rPr>
                <w:noProof/>
                <w:webHidden/>
              </w:rPr>
              <w:fldChar w:fldCharType="begin"/>
            </w:r>
            <w:r>
              <w:rPr>
                <w:noProof/>
                <w:webHidden/>
              </w:rPr>
              <w:instrText xml:space="preserve"> PAGEREF _Toc52629501 \h </w:instrText>
            </w:r>
            <w:r>
              <w:rPr>
                <w:noProof/>
                <w:webHidden/>
              </w:rPr>
            </w:r>
            <w:r>
              <w:rPr>
                <w:noProof/>
                <w:webHidden/>
              </w:rPr>
              <w:fldChar w:fldCharType="separate"/>
            </w:r>
            <w:r>
              <w:rPr>
                <w:noProof/>
                <w:webHidden/>
              </w:rPr>
              <w:t>2</w:t>
            </w:r>
            <w:r>
              <w:rPr>
                <w:noProof/>
                <w:webHidden/>
              </w:rPr>
              <w:fldChar w:fldCharType="end"/>
            </w:r>
          </w:hyperlink>
        </w:p>
        <w:p w:rsidR="00E86935" w:rsidRDefault="00C22FB7" w:rsidP="00E86935">
          <w:pPr>
            <w:pStyle w:val="TOC1"/>
            <w:tabs>
              <w:tab w:val="right" w:leader="dot" w:pos="9350"/>
            </w:tabs>
            <w:rPr>
              <w:rFonts w:asciiTheme="minorHAnsi" w:hAnsiTheme="minorHAnsi" w:cstheme="minorBidi"/>
              <w:noProof/>
              <w:sz w:val="22"/>
              <w:szCs w:val="22"/>
              <w:lang w:bidi="ar-SA"/>
            </w:rPr>
          </w:pPr>
          <w:hyperlink w:anchor="_Toc52629502" w:history="1">
            <w:r w:rsidR="00E86935" w:rsidRPr="00BA7F77">
              <w:rPr>
                <w:rStyle w:val="Hyperlink"/>
                <w:noProof/>
                <w:rtl/>
              </w:rPr>
              <w:t>اشکال اول دلال</w:t>
            </w:r>
            <w:r w:rsidR="00E86935" w:rsidRPr="00BA7F77">
              <w:rPr>
                <w:rStyle w:val="Hyperlink"/>
                <w:rFonts w:hint="cs"/>
                <w:noProof/>
                <w:rtl/>
              </w:rPr>
              <w:t>ی</w:t>
            </w:r>
            <w:r w:rsidR="00E86935" w:rsidRPr="00BA7F77">
              <w:rPr>
                <w:rStyle w:val="Hyperlink"/>
                <w:noProof/>
                <w:rtl/>
              </w:rPr>
              <w:t>:</w:t>
            </w:r>
            <w:r w:rsidR="00E86935">
              <w:rPr>
                <w:noProof/>
                <w:webHidden/>
              </w:rPr>
              <w:tab/>
            </w:r>
            <w:r w:rsidR="00E86935">
              <w:rPr>
                <w:noProof/>
                <w:webHidden/>
              </w:rPr>
              <w:fldChar w:fldCharType="begin"/>
            </w:r>
            <w:r w:rsidR="00E86935">
              <w:rPr>
                <w:noProof/>
                <w:webHidden/>
              </w:rPr>
              <w:instrText xml:space="preserve"> PAGEREF _Toc52629502 \h </w:instrText>
            </w:r>
            <w:r w:rsidR="00E86935">
              <w:rPr>
                <w:noProof/>
                <w:webHidden/>
              </w:rPr>
            </w:r>
            <w:r w:rsidR="00E86935">
              <w:rPr>
                <w:noProof/>
                <w:webHidden/>
              </w:rPr>
              <w:fldChar w:fldCharType="separate"/>
            </w:r>
            <w:r w:rsidR="00E86935">
              <w:rPr>
                <w:noProof/>
                <w:webHidden/>
              </w:rPr>
              <w:t>2</w:t>
            </w:r>
            <w:r w:rsidR="00E86935">
              <w:rPr>
                <w:noProof/>
                <w:webHidden/>
              </w:rPr>
              <w:fldChar w:fldCharType="end"/>
            </w:r>
          </w:hyperlink>
        </w:p>
        <w:p w:rsidR="00E86935" w:rsidRDefault="00C22FB7" w:rsidP="00E86935">
          <w:pPr>
            <w:pStyle w:val="TOC2"/>
            <w:tabs>
              <w:tab w:val="right" w:leader="dot" w:pos="9350"/>
            </w:tabs>
            <w:rPr>
              <w:rFonts w:asciiTheme="minorHAnsi" w:hAnsiTheme="minorHAnsi" w:cstheme="minorBidi"/>
              <w:noProof/>
              <w:sz w:val="22"/>
              <w:szCs w:val="22"/>
              <w:lang w:bidi="ar-SA"/>
            </w:rPr>
          </w:pPr>
          <w:hyperlink w:anchor="_Toc52629503" w:history="1">
            <w:r w:rsidR="00E86935" w:rsidRPr="00BA7F77">
              <w:rPr>
                <w:rStyle w:val="Hyperlink"/>
                <w:noProof/>
                <w:rtl/>
              </w:rPr>
              <w:t>جواب اشکال:</w:t>
            </w:r>
            <w:r w:rsidR="00E86935">
              <w:rPr>
                <w:noProof/>
                <w:webHidden/>
              </w:rPr>
              <w:tab/>
            </w:r>
            <w:r w:rsidR="00E86935">
              <w:rPr>
                <w:noProof/>
                <w:webHidden/>
              </w:rPr>
              <w:fldChar w:fldCharType="begin"/>
            </w:r>
            <w:r w:rsidR="00E86935">
              <w:rPr>
                <w:noProof/>
                <w:webHidden/>
              </w:rPr>
              <w:instrText xml:space="preserve"> PAGEREF _Toc52629503 \h </w:instrText>
            </w:r>
            <w:r w:rsidR="00E86935">
              <w:rPr>
                <w:noProof/>
                <w:webHidden/>
              </w:rPr>
            </w:r>
            <w:r w:rsidR="00E86935">
              <w:rPr>
                <w:noProof/>
                <w:webHidden/>
              </w:rPr>
              <w:fldChar w:fldCharType="separate"/>
            </w:r>
            <w:r w:rsidR="00E86935">
              <w:rPr>
                <w:noProof/>
                <w:webHidden/>
              </w:rPr>
              <w:t>2</w:t>
            </w:r>
            <w:r w:rsidR="00E86935">
              <w:rPr>
                <w:noProof/>
                <w:webHidden/>
              </w:rPr>
              <w:fldChar w:fldCharType="end"/>
            </w:r>
          </w:hyperlink>
        </w:p>
        <w:p w:rsidR="00E86935" w:rsidRDefault="00C22FB7" w:rsidP="00E86935">
          <w:pPr>
            <w:pStyle w:val="TOC1"/>
            <w:tabs>
              <w:tab w:val="right" w:leader="dot" w:pos="9350"/>
            </w:tabs>
            <w:rPr>
              <w:rFonts w:asciiTheme="minorHAnsi" w:hAnsiTheme="minorHAnsi" w:cstheme="minorBidi"/>
              <w:noProof/>
              <w:sz w:val="22"/>
              <w:szCs w:val="22"/>
              <w:lang w:bidi="ar-SA"/>
            </w:rPr>
          </w:pPr>
          <w:hyperlink w:anchor="_Toc52629504" w:history="1">
            <w:r w:rsidR="00E86935" w:rsidRPr="00BA7F77">
              <w:rPr>
                <w:rStyle w:val="Hyperlink"/>
                <w:noProof/>
                <w:rtl/>
              </w:rPr>
              <w:t>اشکال دوم دلال</w:t>
            </w:r>
            <w:r w:rsidR="00E86935" w:rsidRPr="00BA7F77">
              <w:rPr>
                <w:rStyle w:val="Hyperlink"/>
                <w:rFonts w:hint="cs"/>
                <w:noProof/>
                <w:rtl/>
              </w:rPr>
              <w:t>ی</w:t>
            </w:r>
            <w:r w:rsidR="00E86935">
              <w:rPr>
                <w:noProof/>
                <w:webHidden/>
              </w:rPr>
              <w:tab/>
            </w:r>
            <w:r w:rsidR="00E86935">
              <w:rPr>
                <w:noProof/>
                <w:webHidden/>
              </w:rPr>
              <w:fldChar w:fldCharType="begin"/>
            </w:r>
            <w:r w:rsidR="00E86935">
              <w:rPr>
                <w:noProof/>
                <w:webHidden/>
              </w:rPr>
              <w:instrText xml:space="preserve"> PAGEREF _Toc52629504 \h </w:instrText>
            </w:r>
            <w:r w:rsidR="00E86935">
              <w:rPr>
                <w:noProof/>
                <w:webHidden/>
              </w:rPr>
            </w:r>
            <w:r w:rsidR="00E86935">
              <w:rPr>
                <w:noProof/>
                <w:webHidden/>
              </w:rPr>
              <w:fldChar w:fldCharType="separate"/>
            </w:r>
            <w:r w:rsidR="00E86935">
              <w:rPr>
                <w:noProof/>
                <w:webHidden/>
              </w:rPr>
              <w:t>3</w:t>
            </w:r>
            <w:r w:rsidR="00E86935">
              <w:rPr>
                <w:noProof/>
                <w:webHidden/>
              </w:rPr>
              <w:fldChar w:fldCharType="end"/>
            </w:r>
          </w:hyperlink>
        </w:p>
        <w:p w:rsidR="00E86935" w:rsidRDefault="00C22FB7" w:rsidP="00E86935">
          <w:pPr>
            <w:pStyle w:val="TOC2"/>
            <w:tabs>
              <w:tab w:val="right" w:leader="dot" w:pos="9350"/>
            </w:tabs>
            <w:rPr>
              <w:rFonts w:asciiTheme="minorHAnsi" w:hAnsiTheme="minorHAnsi" w:cstheme="minorBidi"/>
              <w:noProof/>
              <w:sz w:val="22"/>
              <w:szCs w:val="22"/>
              <w:lang w:bidi="ar-SA"/>
            </w:rPr>
          </w:pPr>
          <w:hyperlink w:anchor="_Toc52629505" w:history="1">
            <w:r w:rsidR="00E86935" w:rsidRPr="00BA7F77">
              <w:rPr>
                <w:rStyle w:val="Hyperlink"/>
                <w:noProof/>
                <w:rtl/>
              </w:rPr>
              <w:t>جواب اشکال</w:t>
            </w:r>
            <w:r w:rsidR="00E86935">
              <w:rPr>
                <w:noProof/>
                <w:webHidden/>
              </w:rPr>
              <w:tab/>
            </w:r>
            <w:r w:rsidR="00E86935">
              <w:rPr>
                <w:noProof/>
                <w:webHidden/>
              </w:rPr>
              <w:fldChar w:fldCharType="begin"/>
            </w:r>
            <w:r w:rsidR="00E86935">
              <w:rPr>
                <w:noProof/>
                <w:webHidden/>
              </w:rPr>
              <w:instrText xml:space="preserve"> PAGEREF _Toc52629505 \h </w:instrText>
            </w:r>
            <w:r w:rsidR="00E86935">
              <w:rPr>
                <w:noProof/>
                <w:webHidden/>
              </w:rPr>
            </w:r>
            <w:r w:rsidR="00E86935">
              <w:rPr>
                <w:noProof/>
                <w:webHidden/>
              </w:rPr>
              <w:fldChar w:fldCharType="separate"/>
            </w:r>
            <w:r w:rsidR="00E86935">
              <w:rPr>
                <w:noProof/>
                <w:webHidden/>
              </w:rPr>
              <w:t>3</w:t>
            </w:r>
            <w:r w:rsidR="00E86935">
              <w:rPr>
                <w:noProof/>
                <w:webHidden/>
              </w:rPr>
              <w:fldChar w:fldCharType="end"/>
            </w:r>
          </w:hyperlink>
        </w:p>
        <w:p w:rsidR="00E86935" w:rsidRDefault="00C22FB7" w:rsidP="00E86935">
          <w:pPr>
            <w:pStyle w:val="TOC1"/>
            <w:tabs>
              <w:tab w:val="right" w:leader="dot" w:pos="9350"/>
            </w:tabs>
            <w:rPr>
              <w:rFonts w:asciiTheme="minorHAnsi" w:hAnsiTheme="minorHAnsi" w:cstheme="minorBidi"/>
              <w:noProof/>
              <w:sz w:val="22"/>
              <w:szCs w:val="22"/>
              <w:lang w:bidi="ar-SA"/>
            </w:rPr>
          </w:pPr>
          <w:hyperlink w:anchor="_Toc52629506" w:history="1">
            <w:r w:rsidR="00E86935" w:rsidRPr="00BA7F77">
              <w:rPr>
                <w:rStyle w:val="Hyperlink"/>
                <w:noProof/>
                <w:rtl/>
              </w:rPr>
              <w:t>اشکال سوم دلال</w:t>
            </w:r>
            <w:r w:rsidR="00E86935" w:rsidRPr="00BA7F77">
              <w:rPr>
                <w:rStyle w:val="Hyperlink"/>
                <w:rFonts w:hint="cs"/>
                <w:noProof/>
                <w:rtl/>
              </w:rPr>
              <w:t>ی</w:t>
            </w:r>
            <w:r w:rsidR="00E86935" w:rsidRPr="00BA7F77">
              <w:rPr>
                <w:rStyle w:val="Hyperlink"/>
                <w:noProof/>
                <w:rtl/>
              </w:rPr>
              <w:t>:</w:t>
            </w:r>
            <w:r w:rsidR="00E86935">
              <w:rPr>
                <w:noProof/>
                <w:webHidden/>
              </w:rPr>
              <w:tab/>
            </w:r>
            <w:r w:rsidR="00E86935">
              <w:rPr>
                <w:noProof/>
                <w:webHidden/>
              </w:rPr>
              <w:fldChar w:fldCharType="begin"/>
            </w:r>
            <w:r w:rsidR="00E86935">
              <w:rPr>
                <w:noProof/>
                <w:webHidden/>
              </w:rPr>
              <w:instrText xml:space="preserve"> PAGEREF _Toc52629506 \h </w:instrText>
            </w:r>
            <w:r w:rsidR="00E86935">
              <w:rPr>
                <w:noProof/>
                <w:webHidden/>
              </w:rPr>
            </w:r>
            <w:r w:rsidR="00E86935">
              <w:rPr>
                <w:noProof/>
                <w:webHidden/>
              </w:rPr>
              <w:fldChar w:fldCharType="separate"/>
            </w:r>
            <w:r w:rsidR="00E86935">
              <w:rPr>
                <w:noProof/>
                <w:webHidden/>
              </w:rPr>
              <w:t>4</w:t>
            </w:r>
            <w:r w:rsidR="00E86935">
              <w:rPr>
                <w:noProof/>
                <w:webHidden/>
              </w:rPr>
              <w:fldChar w:fldCharType="end"/>
            </w:r>
          </w:hyperlink>
        </w:p>
        <w:p w:rsidR="00E86935" w:rsidRDefault="00C22FB7" w:rsidP="00E86935">
          <w:pPr>
            <w:pStyle w:val="TOC2"/>
            <w:tabs>
              <w:tab w:val="right" w:leader="dot" w:pos="9350"/>
            </w:tabs>
            <w:rPr>
              <w:rFonts w:asciiTheme="minorHAnsi" w:hAnsiTheme="minorHAnsi" w:cstheme="minorBidi"/>
              <w:noProof/>
              <w:sz w:val="22"/>
              <w:szCs w:val="22"/>
              <w:lang w:bidi="ar-SA"/>
            </w:rPr>
          </w:pPr>
          <w:hyperlink w:anchor="_Toc52629507" w:history="1">
            <w:r w:rsidR="00E86935" w:rsidRPr="00BA7F77">
              <w:rPr>
                <w:rStyle w:val="Hyperlink"/>
                <w:noProof/>
                <w:rtl/>
              </w:rPr>
              <w:t>جواب اشکال:</w:t>
            </w:r>
            <w:r w:rsidR="00E86935">
              <w:rPr>
                <w:noProof/>
                <w:webHidden/>
              </w:rPr>
              <w:tab/>
            </w:r>
            <w:r w:rsidR="00E86935">
              <w:rPr>
                <w:noProof/>
                <w:webHidden/>
              </w:rPr>
              <w:fldChar w:fldCharType="begin"/>
            </w:r>
            <w:r w:rsidR="00E86935">
              <w:rPr>
                <w:noProof/>
                <w:webHidden/>
              </w:rPr>
              <w:instrText xml:space="preserve"> PAGEREF _Toc52629507 \h </w:instrText>
            </w:r>
            <w:r w:rsidR="00E86935">
              <w:rPr>
                <w:noProof/>
                <w:webHidden/>
              </w:rPr>
            </w:r>
            <w:r w:rsidR="00E86935">
              <w:rPr>
                <w:noProof/>
                <w:webHidden/>
              </w:rPr>
              <w:fldChar w:fldCharType="separate"/>
            </w:r>
            <w:r w:rsidR="00E86935">
              <w:rPr>
                <w:noProof/>
                <w:webHidden/>
              </w:rPr>
              <w:t>5</w:t>
            </w:r>
            <w:r w:rsidR="00E86935">
              <w:rPr>
                <w:noProof/>
                <w:webHidden/>
              </w:rPr>
              <w:fldChar w:fldCharType="end"/>
            </w:r>
          </w:hyperlink>
        </w:p>
        <w:p w:rsidR="00E86935" w:rsidRDefault="00C22FB7" w:rsidP="00E86935">
          <w:pPr>
            <w:pStyle w:val="TOC1"/>
            <w:tabs>
              <w:tab w:val="right" w:leader="dot" w:pos="9350"/>
            </w:tabs>
            <w:rPr>
              <w:rFonts w:asciiTheme="minorHAnsi" w:hAnsiTheme="minorHAnsi" w:cstheme="minorBidi"/>
              <w:noProof/>
              <w:sz w:val="22"/>
              <w:szCs w:val="22"/>
              <w:lang w:bidi="ar-SA"/>
            </w:rPr>
          </w:pPr>
          <w:hyperlink w:anchor="_Toc52629508" w:history="1">
            <w:r w:rsidR="00E86935" w:rsidRPr="00BA7F77">
              <w:rPr>
                <w:rStyle w:val="Hyperlink"/>
                <w:noProof/>
                <w:rtl/>
              </w:rPr>
              <w:t>اشکال چهارم</w:t>
            </w:r>
            <w:r w:rsidR="00E86935">
              <w:rPr>
                <w:noProof/>
                <w:webHidden/>
              </w:rPr>
              <w:tab/>
            </w:r>
            <w:r w:rsidR="00E86935">
              <w:rPr>
                <w:noProof/>
                <w:webHidden/>
              </w:rPr>
              <w:fldChar w:fldCharType="begin"/>
            </w:r>
            <w:r w:rsidR="00E86935">
              <w:rPr>
                <w:noProof/>
                <w:webHidden/>
              </w:rPr>
              <w:instrText xml:space="preserve"> PAGEREF _Toc52629508 \h </w:instrText>
            </w:r>
            <w:r w:rsidR="00E86935">
              <w:rPr>
                <w:noProof/>
                <w:webHidden/>
              </w:rPr>
            </w:r>
            <w:r w:rsidR="00E86935">
              <w:rPr>
                <w:noProof/>
                <w:webHidden/>
              </w:rPr>
              <w:fldChar w:fldCharType="separate"/>
            </w:r>
            <w:r w:rsidR="00E86935">
              <w:rPr>
                <w:noProof/>
                <w:webHidden/>
              </w:rPr>
              <w:t>5</w:t>
            </w:r>
            <w:r w:rsidR="00E86935">
              <w:rPr>
                <w:noProof/>
                <w:webHidden/>
              </w:rPr>
              <w:fldChar w:fldCharType="end"/>
            </w:r>
          </w:hyperlink>
        </w:p>
        <w:p w:rsidR="00E86935" w:rsidRDefault="00C22FB7" w:rsidP="00E86935">
          <w:pPr>
            <w:pStyle w:val="TOC2"/>
            <w:tabs>
              <w:tab w:val="right" w:leader="dot" w:pos="9350"/>
            </w:tabs>
            <w:rPr>
              <w:rFonts w:asciiTheme="minorHAnsi" w:hAnsiTheme="minorHAnsi" w:cstheme="minorBidi"/>
              <w:noProof/>
              <w:sz w:val="22"/>
              <w:szCs w:val="22"/>
              <w:lang w:bidi="ar-SA"/>
            </w:rPr>
          </w:pPr>
          <w:hyperlink w:anchor="_Toc52629509" w:history="1">
            <w:r w:rsidR="00E86935" w:rsidRPr="00BA7F77">
              <w:rPr>
                <w:rStyle w:val="Hyperlink"/>
                <w:noProof/>
                <w:rtl/>
              </w:rPr>
              <w:t>جواب اشکال:</w:t>
            </w:r>
            <w:r w:rsidR="00E86935">
              <w:rPr>
                <w:noProof/>
                <w:webHidden/>
              </w:rPr>
              <w:tab/>
            </w:r>
            <w:r w:rsidR="00E86935">
              <w:rPr>
                <w:noProof/>
                <w:webHidden/>
              </w:rPr>
              <w:fldChar w:fldCharType="begin"/>
            </w:r>
            <w:r w:rsidR="00E86935">
              <w:rPr>
                <w:noProof/>
                <w:webHidden/>
              </w:rPr>
              <w:instrText xml:space="preserve"> PAGEREF _Toc52629509 \h </w:instrText>
            </w:r>
            <w:r w:rsidR="00E86935">
              <w:rPr>
                <w:noProof/>
                <w:webHidden/>
              </w:rPr>
            </w:r>
            <w:r w:rsidR="00E86935">
              <w:rPr>
                <w:noProof/>
                <w:webHidden/>
              </w:rPr>
              <w:fldChar w:fldCharType="separate"/>
            </w:r>
            <w:r w:rsidR="00E86935">
              <w:rPr>
                <w:noProof/>
                <w:webHidden/>
              </w:rPr>
              <w:t>5</w:t>
            </w:r>
            <w:r w:rsidR="00E86935">
              <w:rPr>
                <w:noProof/>
                <w:webHidden/>
              </w:rPr>
              <w:fldChar w:fldCharType="end"/>
            </w:r>
          </w:hyperlink>
        </w:p>
        <w:p w:rsidR="00E86935" w:rsidRDefault="00C22FB7" w:rsidP="00E86935">
          <w:pPr>
            <w:pStyle w:val="TOC1"/>
            <w:tabs>
              <w:tab w:val="right" w:leader="dot" w:pos="9350"/>
            </w:tabs>
            <w:rPr>
              <w:rFonts w:asciiTheme="minorHAnsi" w:hAnsiTheme="minorHAnsi" w:cstheme="minorBidi"/>
              <w:noProof/>
              <w:sz w:val="22"/>
              <w:szCs w:val="22"/>
              <w:lang w:bidi="ar-SA"/>
            </w:rPr>
          </w:pPr>
          <w:hyperlink w:anchor="_Toc52629510" w:history="1">
            <w:r w:rsidR="00E86935" w:rsidRPr="00BA7F77">
              <w:rPr>
                <w:rStyle w:val="Hyperlink"/>
                <w:noProof/>
                <w:rtl/>
              </w:rPr>
              <w:t>اشکال پنجم:</w:t>
            </w:r>
            <w:r w:rsidR="00E86935">
              <w:rPr>
                <w:noProof/>
                <w:webHidden/>
              </w:rPr>
              <w:tab/>
            </w:r>
            <w:r w:rsidR="00E86935">
              <w:rPr>
                <w:noProof/>
                <w:webHidden/>
              </w:rPr>
              <w:fldChar w:fldCharType="begin"/>
            </w:r>
            <w:r w:rsidR="00E86935">
              <w:rPr>
                <w:noProof/>
                <w:webHidden/>
              </w:rPr>
              <w:instrText xml:space="preserve"> PAGEREF _Toc52629510 \h </w:instrText>
            </w:r>
            <w:r w:rsidR="00E86935">
              <w:rPr>
                <w:noProof/>
                <w:webHidden/>
              </w:rPr>
            </w:r>
            <w:r w:rsidR="00E86935">
              <w:rPr>
                <w:noProof/>
                <w:webHidden/>
              </w:rPr>
              <w:fldChar w:fldCharType="separate"/>
            </w:r>
            <w:r w:rsidR="00E86935">
              <w:rPr>
                <w:noProof/>
                <w:webHidden/>
              </w:rPr>
              <w:t>6</w:t>
            </w:r>
            <w:r w:rsidR="00E86935">
              <w:rPr>
                <w:noProof/>
                <w:webHidden/>
              </w:rPr>
              <w:fldChar w:fldCharType="end"/>
            </w:r>
          </w:hyperlink>
        </w:p>
        <w:p w:rsidR="00E86935" w:rsidRDefault="00C22FB7" w:rsidP="00E86935">
          <w:pPr>
            <w:pStyle w:val="TOC2"/>
            <w:tabs>
              <w:tab w:val="right" w:leader="dot" w:pos="9350"/>
            </w:tabs>
            <w:rPr>
              <w:rFonts w:asciiTheme="minorHAnsi" w:hAnsiTheme="minorHAnsi" w:cstheme="minorBidi"/>
              <w:noProof/>
              <w:sz w:val="22"/>
              <w:szCs w:val="22"/>
              <w:lang w:bidi="ar-SA"/>
            </w:rPr>
          </w:pPr>
          <w:hyperlink w:anchor="_Toc52629511" w:history="1">
            <w:r w:rsidR="00E86935" w:rsidRPr="00BA7F77">
              <w:rPr>
                <w:rStyle w:val="Hyperlink"/>
                <w:noProof/>
                <w:rtl/>
              </w:rPr>
              <w:t>جواب اشکال:</w:t>
            </w:r>
            <w:r w:rsidR="00E86935">
              <w:rPr>
                <w:noProof/>
                <w:webHidden/>
              </w:rPr>
              <w:tab/>
            </w:r>
            <w:r w:rsidR="00E86935">
              <w:rPr>
                <w:noProof/>
                <w:webHidden/>
              </w:rPr>
              <w:fldChar w:fldCharType="begin"/>
            </w:r>
            <w:r w:rsidR="00E86935">
              <w:rPr>
                <w:noProof/>
                <w:webHidden/>
              </w:rPr>
              <w:instrText xml:space="preserve"> PAGEREF _Toc52629511 \h </w:instrText>
            </w:r>
            <w:r w:rsidR="00E86935">
              <w:rPr>
                <w:noProof/>
                <w:webHidden/>
              </w:rPr>
            </w:r>
            <w:r w:rsidR="00E86935">
              <w:rPr>
                <w:noProof/>
                <w:webHidden/>
              </w:rPr>
              <w:fldChar w:fldCharType="separate"/>
            </w:r>
            <w:r w:rsidR="00E86935">
              <w:rPr>
                <w:noProof/>
                <w:webHidden/>
              </w:rPr>
              <w:t>6</w:t>
            </w:r>
            <w:r w:rsidR="00E86935">
              <w:rPr>
                <w:noProof/>
                <w:webHidden/>
              </w:rPr>
              <w:fldChar w:fldCharType="end"/>
            </w:r>
          </w:hyperlink>
        </w:p>
        <w:p w:rsidR="00E86935" w:rsidRDefault="00C22FB7" w:rsidP="00E86935">
          <w:pPr>
            <w:pStyle w:val="TOC1"/>
            <w:tabs>
              <w:tab w:val="right" w:leader="dot" w:pos="9350"/>
            </w:tabs>
            <w:rPr>
              <w:rFonts w:asciiTheme="minorHAnsi" w:hAnsiTheme="minorHAnsi" w:cstheme="minorBidi"/>
              <w:noProof/>
              <w:sz w:val="22"/>
              <w:szCs w:val="22"/>
              <w:lang w:bidi="ar-SA"/>
            </w:rPr>
          </w:pPr>
          <w:hyperlink w:anchor="_Toc52629512" w:history="1">
            <w:r w:rsidR="00E86935" w:rsidRPr="00BA7F77">
              <w:rPr>
                <w:rStyle w:val="Hyperlink"/>
                <w:noProof/>
                <w:rtl/>
              </w:rPr>
              <w:t>جواب مشترک به همه اشکالات دلال</w:t>
            </w:r>
            <w:r w:rsidR="00E86935" w:rsidRPr="00BA7F77">
              <w:rPr>
                <w:rStyle w:val="Hyperlink"/>
                <w:rFonts w:hint="cs"/>
                <w:noProof/>
                <w:rtl/>
              </w:rPr>
              <w:t>ی</w:t>
            </w:r>
            <w:r w:rsidR="00E86935" w:rsidRPr="00BA7F77">
              <w:rPr>
                <w:rStyle w:val="Hyperlink"/>
                <w:noProof/>
                <w:rtl/>
              </w:rPr>
              <w:t>:</w:t>
            </w:r>
            <w:r w:rsidR="00E86935">
              <w:rPr>
                <w:noProof/>
                <w:webHidden/>
              </w:rPr>
              <w:tab/>
            </w:r>
            <w:r w:rsidR="00E86935">
              <w:rPr>
                <w:noProof/>
                <w:webHidden/>
              </w:rPr>
              <w:fldChar w:fldCharType="begin"/>
            </w:r>
            <w:r w:rsidR="00E86935">
              <w:rPr>
                <w:noProof/>
                <w:webHidden/>
              </w:rPr>
              <w:instrText xml:space="preserve"> PAGEREF _Toc52629512 \h </w:instrText>
            </w:r>
            <w:r w:rsidR="00E86935">
              <w:rPr>
                <w:noProof/>
                <w:webHidden/>
              </w:rPr>
            </w:r>
            <w:r w:rsidR="00E86935">
              <w:rPr>
                <w:noProof/>
                <w:webHidden/>
              </w:rPr>
              <w:fldChar w:fldCharType="separate"/>
            </w:r>
            <w:r w:rsidR="00E86935">
              <w:rPr>
                <w:noProof/>
                <w:webHidden/>
              </w:rPr>
              <w:t>7</w:t>
            </w:r>
            <w:r w:rsidR="00E86935">
              <w:rPr>
                <w:noProof/>
                <w:webHidden/>
              </w:rPr>
              <w:fldChar w:fldCharType="end"/>
            </w:r>
          </w:hyperlink>
        </w:p>
        <w:p w:rsidR="00E86935" w:rsidRDefault="00E86935" w:rsidP="00E86935">
          <w:r>
            <w:rPr>
              <w:b/>
              <w:bCs/>
              <w:noProof/>
            </w:rPr>
            <w:fldChar w:fldCharType="end"/>
          </w:r>
        </w:p>
      </w:sdtContent>
    </w:sdt>
    <w:p w:rsidR="00E86935" w:rsidRDefault="00E86935" w:rsidP="00E86935">
      <w:pPr>
        <w:rPr>
          <w:rtl/>
        </w:rPr>
      </w:pPr>
    </w:p>
    <w:p w:rsidR="00E86935" w:rsidRDefault="00E86935" w:rsidP="00E86935">
      <w:pPr>
        <w:bidi w:val="0"/>
        <w:spacing w:after="0"/>
        <w:ind w:firstLine="0"/>
        <w:jc w:val="left"/>
        <w:rPr>
          <w:rtl/>
        </w:rPr>
      </w:pPr>
      <w:r>
        <w:rPr>
          <w:rtl/>
        </w:rPr>
        <w:br w:type="page"/>
      </w:r>
    </w:p>
    <w:p w:rsidR="00932D7F" w:rsidRPr="00012D8B" w:rsidRDefault="00932D7F" w:rsidP="00932D7F">
      <w:pPr>
        <w:jc w:val="center"/>
        <w:rPr>
          <w:rtl/>
        </w:rPr>
      </w:pPr>
      <w:bookmarkStart w:id="1" w:name="_Toc52629501"/>
      <w:r w:rsidRPr="00012D8B">
        <w:rPr>
          <w:rFonts w:hint="cs"/>
          <w:rtl/>
        </w:rPr>
        <w:lastRenderedPageBreak/>
        <w:t>بسم الله الرحمن الرحیم</w:t>
      </w:r>
    </w:p>
    <w:p w:rsidR="00932D7F" w:rsidRPr="00012D8B" w:rsidRDefault="00932D7F" w:rsidP="00932D7F">
      <w:pPr>
        <w:pStyle w:val="Heading1"/>
        <w:rPr>
          <w:rtl/>
        </w:rPr>
      </w:pPr>
      <w:bookmarkStart w:id="2" w:name="_Toc20125395"/>
      <w:bookmarkStart w:id="3" w:name="_Toc42509933"/>
      <w:bookmarkStart w:id="4" w:name="_Toc42522615"/>
      <w:bookmarkStart w:id="5" w:name="_Toc42611065"/>
      <w:bookmarkStart w:id="6" w:name="_Toc42697049"/>
      <w:bookmarkStart w:id="7" w:name="_Toc43121545"/>
      <w:bookmarkStart w:id="8" w:name="_Toc43811892"/>
      <w:bookmarkStart w:id="9" w:name="_Toc513477529"/>
      <w:r w:rsidRPr="00012D8B">
        <w:rPr>
          <w:rFonts w:hint="cs"/>
          <w:rtl/>
        </w:rPr>
        <w:t xml:space="preserve">موضوع: </w:t>
      </w:r>
      <w:r w:rsidRPr="00012D8B">
        <w:rPr>
          <w:rFonts w:hint="cs"/>
          <w:color w:val="auto"/>
          <w:rtl/>
        </w:rPr>
        <w:t>فقه / نکاح</w:t>
      </w:r>
      <w:bookmarkEnd w:id="2"/>
      <w:bookmarkEnd w:id="3"/>
      <w:bookmarkEnd w:id="4"/>
      <w:bookmarkEnd w:id="5"/>
      <w:bookmarkEnd w:id="6"/>
      <w:bookmarkEnd w:id="7"/>
      <w:bookmarkEnd w:id="8"/>
      <w:bookmarkEnd w:id="9"/>
    </w:p>
    <w:p w:rsidR="00932D7F" w:rsidRPr="00012D8B" w:rsidRDefault="00932D7F" w:rsidP="00932D7F">
      <w:pPr>
        <w:pStyle w:val="Heading2"/>
        <w:rPr>
          <w:rFonts w:ascii="Traditional Arabic" w:hAnsi="Traditional Arabic" w:cs="Traditional Arabic"/>
          <w:rtl/>
        </w:rPr>
      </w:pPr>
      <w:bookmarkStart w:id="10" w:name="_Toc43811893"/>
      <w:r w:rsidRPr="00012D8B">
        <w:rPr>
          <w:rFonts w:ascii="Traditional Arabic" w:hAnsi="Traditional Arabic" w:cs="Traditional Arabic" w:hint="cs"/>
          <w:rtl/>
        </w:rPr>
        <w:t>اشاره</w:t>
      </w:r>
      <w:bookmarkEnd w:id="10"/>
    </w:p>
    <w:bookmarkEnd w:id="1"/>
    <w:p w:rsidR="00E86935" w:rsidRDefault="00E86935" w:rsidP="00E86935">
      <w:pPr>
        <w:rPr>
          <w:rtl/>
        </w:rPr>
      </w:pPr>
      <w:r>
        <w:rPr>
          <w:rFonts w:hint="cs"/>
          <w:rtl/>
        </w:rPr>
        <w:t xml:space="preserve">پس از آنکه در بخش اول به حدود 14 دلیل برای عدم جواز نظر </w:t>
      </w:r>
      <w:r w:rsidR="00BC42F2">
        <w:rPr>
          <w:rFonts w:hint="cs"/>
          <w:rtl/>
        </w:rPr>
        <w:t>پرداختیم</w:t>
      </w:r>
      <w:r>
        <w:rPr>
          <w:rFonts w:hint="cs"/>
          <w:rtl/>
        </w:rPr>
        <w:t xml:space="preserve"> و به این نتیجه رسیدیم به جز یکی از </w:t>
      </w:r>
      <w:r w:rsidR="00BC42F2">
        <w:rPr>
          <w:rFonts w:hint="cs"/>
          <w:rtl/>
        </w:rPr>
        <w:t>آن‌ها</w:t>
      </w:r>
      <w:r>
        <w:rPr>
          <w:rFonts w:hint="cs"/>
          <w:rtl/>
        </w:rPr>
        <w:t xml:space="preserve"> که تا </w:t>
      </w:r>
      <w:r w:rsidR="00BC42F2">
        <w:rPr>
          <w:rFonts w:hint="cs"/>
          <w:rtl/>
        </w:rPr>
        <w:t>اندازه‌ای</w:t>
      </w:r>
      <w:r>
        <w:rPr>
          <w:rFonts w:hint="cs"/>
          <w:rtl/>
        </w:rPr>
        <w:t xml:space="preserve"> قابل قبول بود سایر ادله از دلالت تامی </w:t>
      </w:r>
      <w:r w:rsidR="00BC42F2">
        <w:rPr>
          <w:rFonts w:hint="cs"/>
          <w:rtl/>
        </w:rPr>
        <w:t>برخوردار</w:t>
      </w:r>
      <w:r>
        <w:rPr>
          <w:rFonts w:hint="cs"/>
          <w:rtl/>
        </w:rPr>
        <w:t xml:space="preserve"> نبودند. </w:t>
      </w:r>
      <w:r w:rsidR="00BC42F2">
        <w:rPr>
          <w:rFonts w:hint="cs"/>
          <w:rtl/>
        </w:rPr>
        <w:t>آنگاه</w:t>
      </w:r>
      <w:r>
        <w:rPr>
          <w:rFonts w:hint="cs"/>
          <w:rtl/>
        </w:rPr>
        <w:t xml:space="preserve"> به ادله جواز نظر در نقطه مقابل طایفه اولی پرداختیم.</w:t>
      </w:r>
      <w:r w:rsidR="00BC42F2">
        <w:rPr>
          <w:rtl/>
        </w:rPr>
        <w:t xml:space="preserve"> در</w:t>
      </w:r>
      <w:r>
        <w:rPr>
          <w:rFonts w:hint="cs"/>
          <w:rtl/>
        </w:rPr>
        <w:t xml:space="preserve"> طایف ثانیه به دلیل سوم رسیدیم که خبر جابر بود و دلالت آن را ملاحظه کردید در همان قصه زیارت جمعی همراه پیامبر نسبت به حضرت زهرا </w:t>
      </w:r>
      <w:r w:rsidR="00BC42F2">
        <w:rPr>
          <w:rFonts w:hint="cs"/>
          <w:rtl/>
        </w:rPr>
        <w:t>سلام‌الله</w:t>
      </w:r>
      <w:r>
        <w:rPr>
          <w:rFonts w:hint="cs"/>
          <w:rtl/>
        </w:rPr>
        <w:t xml:space="preserve"> علیها.</w:t>
      </w:r>
    </w:p>
    <w:p w:rsidR="00E86935" w:rsidRDefault="00E86935" w:rsidP="00E86935">
      <w:pPr>
        <w:rPr>
          <w:rtl/>
        </w:rPr>
      </w:pPr>
      <w:r>
        <w:rPr>
          <w:rFonts w:hint="cs"/>
          <w:rtl/>
        </w:rPr>
        <w:t xml:space="preserve">اولین مناقشه در روایت عبارت از بحث سندی بود. در بحث سندی مفصل ابعاد مختلف سند مورد بررسی قرار گرفت. </w:t>
      </w:r>
      <w:r w:rsidR="00BC42F2">
        <w:rPr>
          <w:rFonts w:hint="cs"/>
          <w:rtl/>
        </w:rPr>
        <w:t>تقریباً</w:t>
      </w:r>
      <w:r>
        <w:rPr>
          <w:rFonts w:hint="cs"/>
          <w:rtl/>
        </w:rPr>
        <w:t xml:space="preserve"> </w:t>
      </w:r>
      <w:r w:rsidR="00BC42F2">
        <w:rPr>
          <w:rFonts w:hint="cs"/>
          <w:rtl/>
        </w:rPr>
        <w:t>می‌شود</w:t>
      </w:r>
      <w:r>
        <w:rPr>
          <w:rFonts w:hint="cs"/>
          <w:rtl/>
        </w:rPr>
        <w:t xml:space="preserve"> گفت همه جهات سند قابل تصحیح بود جز عبید</w:t>
      </w:r>
      <w:r w:rsidR="00BC42F2">
        <w:rPr>
          <w:rFonts w:hint="cs"/>
          <w:rtl/>
        </w:rPr>
        <w:t xml:space="preserve"> </w:t>
      </w:r>
      <w:r>
        <w:rPr>
          <w:rFonts w:hint="cs"/>
          <w:rtl/>
        </w:rPr>
        <w:t>ابن شریح ابن معاویه که لم یرد فیه توثیق و لا تضعیف که وضع مجهولی داشت. اگرچه سایر روات قابل تصحیح بودند اما عبید</w:t>
      </w:r>
      <w:r w:rsidR="00BC42F2">
        <w:rPr>
          <w:rFonts w:hint="cs"/>
          <w:rtl/>
        </w:rPr>
        <w:t xml:space="preserve"> </w:t>
      </w:r>
      <w:r>
        <w:rPr>
          <w:rFonts w:hint="cs"/>
          <w:rtl/>
        </w:rPr>
        <w:t xml:space="preserve">ابن شریح قابل تصحیح نبود. لذا پذیرش اعتبار سند متوقف بر این است که کسی کل روایات کافی را بپذیرد. اگر کسی گفت همه آنچه در کافی شریف است اعتبار دارد الا ما خرج بالدلیل، اینجا </w:t>
      </w:r>
      <w:r w:rsidR="00BC42F2">
        <w:rPr>
          <w:rFonts w:hint="cs"/>
          <w:rtl/>
        </w:rPr>
        <w:t>می‌تواند</w:t>
      </w:r>
      <w:r>
        <w:rPr>
          <w:rFonts w:hint="cs"/>
          <w:rtl/>
        </w:rPr>
        <w:t xml:space="preserve"> به این روایت اعتماد کند وگرنه راه دیگری وجود ندارد به خاطر وجود عبید ابن شریح در سند. حتی </w:t>
      </w:r>
      <w:r w:rsidR="00BC42F2">
        <w:rPr>
          <w:rFonts w:hint="cs"/>
          <w:rtl/>
        </w:rPr>
        <w:t>راه‌هایی</w:t>
      </w:r>
      <w:r>
        <w:rPr>
          <w:rFonts w:hint="cs"/>
          <w:rtl/>
        </w:rPr>
        <w:t xml:space="preserve"> که اجلاء </w:t>
      </w:r>
      <w:r w:rsidR="00BC42F2">
        <w:rPr>
          <w:rFonts w:hint="cs"/>
          <w:rtl/>
        </w:rPr>
        <w:t>گفته‌اند</w:t>
      </w:r>
      <w:r>
        <w:rPr>
          <w:rFonts w:hint="cs"/>
          <w:rtl/>
        </w:rPr>
        <w:t xml:space="preserve"> که لازم نیست توثیق وارد شود اینجا صدق </w:t>
      </w:r>
      <w:r w:rsidR="00BC42F2">
        <w:rPr>
          <w:rFonts w:hint="cs"/>
          <w:rtl/>
        </w:rPr>
        <w:t>نمی‌کند</w:t>
      </w:r>
      <w:r w:rsidR="00BC42F2">
        <w:rPr>
          <w:rtl/>
        </w:rPr>
        <w:t xml:space="preserve">؛ </w:t>
      </w:r>
      <w:r>
        <w:rPr>
          <w:rFonts w:hint="cs"/>
          <w:rtl/>
        </w:rPr>
        <w:t xml:space="preserve">زیرا عبید ابن شریح کسی نیست که کثیر الروایه باشد یا شناخته شده باشد یا اجلاء زیاد از او نقل کرده باشند و امثال </w:t>
      </w:r>
      <w:r w:rsidR="00BC42F2">
        <w:rPr>
          <w:rFonts w:hint="cs"/>
          <w:rtl/>
        </w:rPr>
        <w:t>این‌ها</w:t>
      </w:r>
      <w:r>
        <w:rPr>
          <w:rFonts w:hint="cs"/>
          <w:rtl/>
        </w:rPr>
        <w:t xml:space="preserve"> </w:t>
      </w:r>
      <w:r w:rsidR="00BC42F2">
        <w:rPr>
          <w:rFonts w:hint="cs"/>
          <w:rtl/>
        </w:rPr>
        <w:t>هیچ‌کدام</w:t>
      </w:r>
      <w:r>
        <w:rPr>
          <w:rFonts w:hint="cs"/>
          <w:rtl/>
        </w:rPr>
        <w:t xml:space="preserve"> از قرائن حدود </w:t>
      </w:r>
      <w:r w:rsidR="00BC42F2">
        <w:rPr>
          <w:rFonts w:hint="cs"/>
          <w:rtl/>
        </w:rPr>
        <w:t>ده‌گانه‌ای</w:t>
      </w:r>
      <w:r>
        <w:rPr>
          <w:rFonts w:hint="cs"/>
          <w:rtl/>
        </w:rPr>
        <w:t xml:space="preserve"> که در مورد افرادی که لم یرد فیهم توثیق و لا تضعیف قابل تطبیق بود</w:t>
      </w:r>
      <w:r w:rsidR="00BC42F2">
        <w:rPr>
          <w:rtl/>
        </w:rPr>
        <w:t xml:space="preserve"> </w:t>
      </w:r>
      <w:r>
        <w:rPr>
          <w:rFonts w:hint="cs"/>
          <w:rtl/>
        </w:rPr>
        <w:t>در عبید نیست. لذا تنها راه اعت</w:t>
      </w:r>
      <w:r w:rsidR="00BC42F2">
        <w:rPr>
          <w:rFonts w:hint="cs"/>
          <w:rtl/>
        </w:rPr>
        <w:t>بار‌</w:t>
      </w:r>
      <w:r>
        <w:rPr>
          <w:rFonts w:hint="cs"/>
          <w:rtl/>
        </w:rPr>
        <w:t>بخشی به روایت جابر پذیرش همه روایات کافی است که بعضی انظار این طور است.</w:t>
      </w:r>
    </w:p>
    <w:p w:rsidR="00E86935" w:rsidRDefault="00E86935" w:rsidP="00E86935">
      <w:pPr>
        <w:pStyle w:val="Heading1"/>
        <w:rPr>
          <w:rtl/>
        </w:rPr>
      </w:pPr>
      <w:bookmarkStart w:id="11" w:name="_Toc52629502"/>
      <w:r>
        <w:rPr>
          <w:rFonts w:hint="cs"/>
          <w:rtl/>
        </w:rPr>
        <w:t>اشکال اول دلالی:</w:t>
      </w:r>
      <w:bookmarkEnd w:id="11"/>
    </w:p>
    <w:p w:rsidR="00E86935" w:rsidRDefault="00E86935" w:rsidP="00E86935">
      <w:pPr>
        <w:rPr>
          <w:rtl/>
        </w:rPr>
      </w:pPr>
      <w:r>
        <w:rPr>
          <w:rFonts w:hint="cs"/>
          <w:rtl/>
        </w:rPr>
        <w:t xml:space="preserve">از اشکال اول به دلالت روایت که سندی بود بگذریم چند اشکال دیگر هست که جنبه دلالی دارد. اشکال دوم که اشکال اول دلالی بود همان بود که جلسه قبل عرض کردیم و در کلمات صاحب جواهر و مرحوم خوئی و امثال این بزرگان آمده که این روایت را از نظر مدلولی </w:t>
      </w:r>
      <w:r w:rsidR="00581DCE">
        <w:rPr>
          <w:rFonts w:hint="cs"/>
          <w:rtl/>
        </w:rPr>
        <w:t>نمی‌شود</w:t>
      </w:r>
      <w:r>
        <w:rPr>
          <w:rFonts w:hint="cs"/>
          <w:rtl/>
        </w:rPr>
        <w:t xml:space="preserve"> پذیرفت. به دلیل اینکه این شکل از تشرف امثال جابر محضر حضرت زهرا منافات با مقام حضرت زهرا دارد. اینکه زیارت بروند و </w:t>
      </w:r>
      <w:r w:rsidR="00BC42F2">
        <w:rPr>
          <w:rFonts w:hint="cs"/>
          <w:rtl/>
        </w:rPr>
        <w:t>پارچه‌ای</w:t>
      </w:r>
      <w:r>
        <w:rPr>
          <w:rFonts w:hint="cs"/>
          <w:rtl/>
        </w:rPr>
        <w:t xml:space="preserve"> که خوب او را بپوشاند نباشد و حضرت بفرمایند خذی فضل ملحفتک فقنعی به رأسک، تعبیر </w:t>
      </w:r>
      <w:r w:rsidR="00BC42F2">
        <w:rPr>
          <w:rFonts w:hint="cs"/>
          <w:rtl/>
        </w:rPr>
        <w:t>کرده‌اند</w:t>
      </w:r>
      <w:r>
        <w:rPr>
          <w:rFonts w:hint="cs"/>
          <w:rtl/>
        </w:rPr>
        <w:t xml:space="preserve"> این در مورد افراد متعارف هم نیست چگونه در مورد حضرت زهرا اتفاق </w:t>
      </w:r>
      <w:r w:rsidR="00BC42F2">
        <w:rPr>
          <w:rFonts w:hint="cs"/>
          <w:rtl/>
        </w:rPr>
        <w:t>می‌افتد</w:t>
      </w:r>
      <w:r>
        <w:rPr>
          <w:rFonts w:hint="cs"/>
          <w:rtl/>
        </w:rPr>
        <w:t xml:space="preserve">؟ </w:t>
      </w:r>
      <w:r w:rsidR="00BC42F2">
        <w:rPr>
          <w:rFonts w:hint="cs"/>
          <w:rtl/>
        </w:rPr>
        <w:t>خصوصاً</w:t>
      </w:r>
      <w:r>
        <w:rPr>
          <w:rFonts w:hint="cs"/>
          <w:rtl/>
        </w:rPr>
        <w:t xml:space="preserve"> با جایگاه و منزلت ایشان. این اشکال دوم بود.</w:t>
      </w:r>
    </w:p>
    <w:p w:rsidR="00E86935" w:rsidRDefault="00E86935" w:rsidP="00E86935">
      <w:pPr>
        <w:pStyle w:val="Heading2"/>
        <w:rPr>
          <w:rtl/>
        </w:rPr>
      </w:pPr>
      <w:bookmarkStart w:id="12" w:name="_Toc52629503"/>
      <w:r>
        <w:rPr>
          <w:rFonts w:hint="cs"/>
          <w:rtl/>
        </w:rPr>
        <w:t>جواب اشکال:</w:t>
      </w:r>
      <w:bookmarkEnd w:id="12"/>
    </w:p>
    <w:p w:rsidR="00E86935" w:rsidRDefault="00E86935" w:rsidP="00E86935">
      <w:pPr>
        <w:rPr>
          <w:rtl/>
        </w:rPr>
      </w:pPr>
      <w:r>
        <w:rPr>
          <w:rFonts w:hint="cs"/>
          <w:rtl/>
        </w:rPr>
        <w:t xml:space="preserve">کسانی از این جواب </w:t>
      </w:r>
      <w:r w:rsidR="00BC42F2">
        <w:rPr>
          <w:rFonts w:hint="cs"/>
          <w:rtl/>
        </w:rPr>
        <w:t>داده‌اند</w:t>
      </w:r>
      <w:r>
        <w:rPr>
          <w:rFonts w:hint="cs"/>
          <w:rtl/>
        </w:rPr>
        <w:t xml:space="preserve"> که این یک استبعاد است و منافاتی با مقام حضرت فاطمه زهرا ندارد و روایات و قصص دیگری هم داشته و داریم که مثل سلمان و ابوذر و بزرگانی </w:t>
      </w:r>
      <w:r w:rsidR="00BC42F2">
        <w:rPr>
          <w:rFonts w:hint="cs"/>
          <w:rtl/>
        </w:rPr>
        <w:t>از این</w:t>
      </w:r>
      <w:r>
        <w:rPr>
          <w:rFonts w:hint="cs"/>
          <w:rtl/>
        </w:rPr>
        <w:t xml:space="preserve"> قبیل محضر فاطمه زهرا مشرف </w:t>
      </w:r>
      <w:r w:rsidR="00BC42F2">
        <w:rPr>
          <w:rFonts w:hint="cs"/>
          <w:rtl/>
        </w:rPr>
        <w:t>می‌شدند</w:t>
      </w:r>
      <w:r>
        <w:rPr>
          <w:rFonts w:hint="cs"/>
          <w:rtl/>
        </w:rPr>
        <w:t xml:space="preserve"> با ایشان گفتگو </w:t>
      </w:r>
      <w:r w:rsidR="00BC42F2">
        <w:rPr>
          <w:rFonts w:hint="cs"/>
          <w:rtl/>
        </w:rPr>
        <w:t>می‌کردند</w:t>
      </w:r>
      <w:r>
        <w:rPr>
          <w:rFonts w:hint="cs"/>
          <w:rtl/>
        </w:rPr>
        <w:t xml:space="preserve"> در </w:t>
      </w:r>
      <w:r w:rsidR="00BC42F2">
        <w:rPr>
          <w:rFonts w:hint="cs"/>
          <w:rtl/>
        </w:rPr>
        <w:t>خانه‌شان</w:t>
      </w:r>
      <w:r>
        <w:rPr>
          <w:rFonts w:hint="cs"/>
          <w:rtl/>
        </w:rPr>
        <w:t xml:space="preserve"> حضور پیدا </w:t>
      </w:r>
      <w:r w:rsidR="00BC42F2">
        <w:rPr>
          <w:rFonts w:hint="cs"/>
          <w:rtl/>
        </w:rPr>
        <w:t>می‌کردند</w:t>
      </w:r>
      <w:r>
        <w:rPr>
          <w:rFonts w:hint="cs"/>
          <w:rtl/>
        </w:rPr>
        <w:t xml:space="preserve"> و امری که </w:t>
      </w:r>
      <w:r w:rsidR="00BC42F2">
        <w:rPr>
          <w:rFonts w:hint="cs"/>
          <w:rtl/>
        </w:rPr>
        <w:t>غیرقابل‌قبول</w:t>
      </w:r>
      <w:r>
        <w:rPr>
          <w:rFonts w:hint="cs"/>
          <w:rtl/>
        </w:rPr>
        <w:t xml:space="preserve"> باشد در این قصه وجود ندارد. </w:t>
      </w:r>
      <w:r w:rsidR="00BC42F2">
        <w:rPr>
          <w:rFonts w:hint="cs"/>
          <w:rtl/>
        </w:rPr>
        <w:t>به‌خصوص</w:t>
      </w:r>
      <w:r>
        <w:rPr>
          <w:rFonts w:hint="cs"/>
          <w:rtl/>
        </w:rPr>
        <w:t xml:space="preserve"> که اگر به این توجه شود که خذی </w:t>
      </w:r>
      <w:r>
        <w:rPr>
          <w:rFonts w:hint="cs"/>
          <w:rtl/>
        </w:rPr>
        <w:lastRenderedPageBreak/>
        <w:t xml:space="preserve">من ملحفتک فقنعی به رأسک، ملحفه لباسی است که </w:t>
      </w:r>
      <w:r w:rsidR="00BC42F2">
        <w:rPr>
          <w:rFonts w:hint="cs"/>
          <w:rtl/>
        </w:rPr>
        <w:t>کاملاً می‌</w:t>
      </w:r>
      <w:r>
        <w:rPr>
          <w:rFonts w:hint="cs"/>
          <w:rtl/>
        </w:rPr>
        <w:t>پوشاند. لحاف یعنی ما تغطی به چیزی که کامل</w:t>
      </w:r>
      <w:r w:rsidR="00BC42F2">
        <w:rPr>
          <w:rFonts w:hint="cs"/>
          <w:rtl/>
        </w:rPr>
        <w:t xml:space="preserve"> می‌</w:t>
      </w:r>
      <w:r>
        <w:rPr>
          <w:rFonts w:hint="cs"/>
          <w:rtl/>
        </w:rPr>
        <w:t xml:space="preserve">پوشاند. لذا ملحفه لباس وسیعی بوده و فضل ملحفه در حد چادرها کارایی داشته. مثل عبا و امثال </w:t>
      </w:r>
      <w:r w:rsidR="00BC42F2">
        <w:rPr>
          <w:rFonts w:hint="cs"/>
          <w:rtl/>
        </w:rPr>
        <w:t>این‌هاست</w:t>
      </w:r>
      <w:r>
        <w:rPr>
          <w:rFonts w:hint="cs"/>
          <w:rtl/>
        </w:rPr>
        <w:t xml:space="preserve">. حتی ممکن است ملحفه شبیه عباهایی که </w:t>
      </w:r>
      <w:r w:rsidR="00BC42F2">
        <w:rPr>
          <w:rFonts w:hint="cs"/>
          <w:rtl/>
        </w:rPr>
        <w:t>عرب‌ها</w:t>
      </w:r>
      <w:r>
        <w:rPr>
          <w:rFonts w:hint="cs"/>
          <w:rtl/>
        </w:rPr>
        <w:t xml:space="preserve"> و زنان عرب دارند بوده. البته سبک لباس آن وقت را دقیق </w:t>
      </w:r>
      <w:r w:rsidR="00BC42F2">
        <w:rPr>
          <w:rFonts w:hint="cs"/>
          <w:rtl/>
        </w:rPr>
        <w:t>نمی‌دانیم</w:t>
      </w:r>
      <w:r>
        <w:rPr>
          <w:rFonts w:hint="cs"/>
          <w:rtl/>
        </w:rPr>
        <w:t xml:space="preserve"> ولی از اینکه تعبیر دارد خذی من ملحفتک و در لغت هم در مورد ملحفه آمده که لباس گشاد و بزرگی که تغطی به البدن. اگر این باشد چیز خیلی مستبعدی نیست که لباس بزرگ و گشادی است که به راحتی </w:t>
      </w:r>
      <w:r w:rsidR="00BC42F2">
        <w:rPr>
          <w:rFonts w:hint="cs"/>
          <w:rtl/>
        </w:rPr>
        <w:t>می‌شود</w:t>
      </w:r>
      <w:r>
        <w:rPr>
          <w:rFonts w:hint="cs"/>
          <w:rtl/>
        </w:rPr>
        <w:t xml:space="preserve"> با قسمتش سر را پوشاند. </w:t>
      </w:r>
      <w:r w:rsidR="00BC42F2">
        <w:rPr>
          <w:rFonts w:hint="cs"/>
          <w:rtl/>
        </w:rPr>
        <w:t>اولاً</w:t>
      </w:r>
      <w:r>
        <w:rPr>
          <w:rFonts w:hint="cs"/>
          <w:rtl/>
        </w:rPr>
        <w:t xml:space="preserve"> ملحفه که</w:t>
      </w:r>
      <w:r w:rsidR="00BC42F2">
        <w:rPr>
          <w:rFonts w:hint="cs"/>
          <w:rtl/>
        </w:rPr>
        <w:t xml:space="preserve"> می‌</w:t>
      </w:r>
      <w:r>
        <w:rPr>
          <w:rFonts w:hint="cs"/>
          <w:rtl/>
        </w:rPr>
        <w:t xml:space="preserve">گوید یعنی کل بدن با آن پوشانده بوده و پوشش بدن کامل بوده و سر مبارک حضرت بوده و به دلیل اینکه لباس بزرگی بوده </w:t>
      </w:r>
      <w:r w:rsidR="00BC42F2">
        <w:rPr>
          <w:rFonts w:hint="cs"/>
          <w:rtl/>
        </w:rPr>
        <w:t>کاملاً</w:t>
      </w:r>
      <w:r>
        <w:rPr>
          <w:rFonts w:hint="cs"/>
          <w:rtl/>
        </w:rPr>
        <w:t xml:space="preserve"> قابل پوشاندن بوده. از این جهت </w:t>
      </w:r>
      <w:r w:rsidR="00BC42F2">
        <w:rPr>
          <w:rFonts w:hint="cs"/>
          <w:rtl/>
        </w:rPr>
        <w:t>علی‌رغم</w:t>
      </w:r>
      <w:r>
        <w:rPr>
          <w:rFonts w:hint="cs"/>
          <w:rtl/>
        </w:rPr>
        <w:t xml:space="preserve"> اینکه بعضی خیلی روی این مانور </w:t>
      </w:r>
      <w:r w:rsidR="00BC42F2">
        <w:rPr>
          <w:rFonts w:hint="cs"/>
          <w:rtl/>
        </w:rPr>
        <w:t>داده‌اند</w:t>
      </w:r>
      <w:r>
        <w:rPr>
          <w:rFonts w:hint="cs"/>
          <w:rtl/>
        </w:rPr>
        <w:t xml:space="preserve"> از جمله در اسداء الرغاب که با شأن حضرت سازگار نیست و </w:t>
      </w:r>
      <w:r w:rsidR="00BC42F2">
        <w:rPr>
          <w:rFonts w:hint="cs"/>
          <w:rtl/>
        </w:rPr>
        <w:t>پایین‌تر</w:t>
      </w:r>
      <w:r>
        <w:rPr>
          <w:rFonts w:hint="cs"/>
          <w:rtl/>
        </w:rPr>
        <w:t xml:space="preserve"> از حضرت هم این اقدام را ن</w:t>
      </w:r>
      <w:r w:rsidR="00BC42F2">
        <w:rPr>
          <w:rFonts w:hint="cs"/>
          <w:rtl/>
        </w:rPr>
        <w:t>می‌کردند</w:t>
      </w:r>
      <w:r>
        <w:rPr>
          <w:rFonts w:hint="cs"/>
          <w:rtl/>
        </w:rPr>
        <w:t xml:space="preserve"> به نظر</w:t>
      </w:r>
      <w:r w:rsidR="00BC42F2">
        <w:rPr>
          <w:rFonts w:hint="cs"/>
          <w:rtl/>
        </w:rPr>
        <w:t xml:space="preserve"> می‌</w:t>
      </w:r>
      <w:r>
        <w:rPr>
          <w:rFonts w:hint="cs"/>
          <w:rtl/>
        </w:rPr>
        <w:t xml:space="preserve">آید خیلی استبعاد در این نیست اگر فرض بگیریم که ملحفه و لباس بزرگ و گشاد با تغییر کمی و </w:t>
      </w:r>
      <w:r w:rsidR="00BC42F2">
        <w:rPr>
          <w:rFonts w:hint="cs"/>
          <w:rtl/>
        </w:rPr>
        <w:t>بالا آوردن</w:t>
      </w:r>
      <w:r>
        <w:rPr>
          <w:rFonts w:hint="cs"/>
          <w:rtl/>
        </w:rPr>
        <w:t xml:space="preserve"> قسمتی از آن سر را</w:t>
      </w:r>
      <w:r w:rsidR="00BC42F2">
        <w:rPr>
          <w:rFonts w:hint="cs"/>
          <w:rtl/>
        </w:rPr>
        <w:t xml:space="preserve"> می‌</w:t>
      </w:r>
      <w:r>
        <w:rPr>
          <w:rFonts w:hint="cs"/>
          <w:rtl/>
        </w:rPr>
        <w:t>پوشانده و به شکل طبیعی انجام</w:t>
      </w:r>
      <w:r w:rsidR="00BC42F2">
        <w:rPr>
          <w:rFonts w:hint="cs"/>
          <w:rtl/>
        </w:rPr>
        <w:t xml:space="preserve"> می‌</w:t>
      </w:r>
      <w:r>
        <w:rPr>
          <w:rFonts w:hint="cs"/>
          <w:rtl/>
        </w:rPr>
        <w:t>شده. باید به آن زمان رفت و در آن زمان این امور مرسوم بوده و شاید خیلی مستبعد نباشد.</w:t>
      </w:r>
    </w:p>
    <w:p w:rsidR="00E86935" w:rsidRDefault="00E86935" w:rsidP="00E86935">
      <w:pPr>
        <w:pStyle w:val="Heading1"/>
        <w:rPr>
          <w:rtl/>
        </w:rPr>
      </w:pPr>
      <w:bookmarkStart w:id="13" w:name="_Toc52629504"/>
      <w:r>
        <w:rPr>
          <w:rFonts w:hint="cs"/>
          <w:rtl/>
        </w:rPr>
        <w:t>اشکال دوم دلالی</w:t>
      </w:r>
      <w:bookmarkEnd w:id="13"/>
    </w:p>
    <w:p w:rsidR="00581DCE" w:rsidRDefault="00E86935" w:rsidP="00581DCE">
      <w:pPr>
        <w:rPr>
          <w:rtl/>
        </w:rPr>
      </w:pPr>
      <w:r>
        <w:rPr>
          <w:rFonts w:hint="cs"/>
          <w:rtl/>
        </w:rPr>
        <w:t>به قسمت اخیر روایت اشکال شده. از جهت دیگری قسمت اخیر روایت با اعتبارات سازگار نیست. قسمت اخیر روایت</w:t>
      </w:r>
      <w:r w:rsidR="00BC42F2">
        <w:rPr>
          <w:rFonts w:hint="cs"/>
          <w:rtl/>
        </w:rPr>
        <w:t xml:space="preserve"> می‌</w:t>
      </w:r>
      <w:r>
        <w:rPr>
          <w:rFonts w:hint="cs"/>
          <w:rtl/>
        </w:rPr>
        <w:t xml:space="preserve">گوید حضرت دعا فرمودند </w:t>
      </w:r>
      <w:r w:rsidR="00BC42F2">
        <w:rPr>
          <w:rFonts w:hint="cs"/>
          <w:rtl/>
        </w:rPr>
        <w:t>«</w:t>
      </w:r>
      <w:r w:rsidR="00581DCE" w:rsidRPr="00581DCE">
        <w:rPr>
          <w:color w:val="008000"/>
          <w:rtl/>
        </w:rPr>
        <w:t xml:space="preserve">قَالَ جَابِرٌ فَدَخَلَ رَسُولُ اللَّهِ </w:t>
      </w:r>
      <w:r w:rsidR="00581DCE" w:rsidRPr="00581DCE">
        <w:rPr>
          <w:color w:val="008000"/>
          <w:rtl/>
        </w:rPr>
        <w:t>صلى الله عليه و آله‏</w:t>
      </w:r>
      <w:r w:rsidR="00581DCE" w:rsidRPr="00581DCE">
        <w:rPr>
          <w:color w:val="008000"/>
          <w:rtl/>
        </w:rPr>
        <w:t xml:space="preserve"> وَ دَخَلْتُ وَ إِذَا وَجْهُ فَاطِمَةَ عليها السلام‏ أَصْفَرُ كَأَنَّهُ بَطْنُ جَرَادَةٍ فَقَالَ رَسُولُ اللَّهِ </w:t>
      </w:r>
      <w:r w:rsidR="00581DCE" w:rsidRPr="00581DCE">
        <w:rPr>
          <w:color w:val="008000"/>
          <w:rtl/>
        </w:rPr>
        <w:t xml:space="preserve">صلى الله عليه و آله‏ </w:t>
      </w:r>
      <w:r w:rsidR="00581DCE" w:rsidRPr="00581DCE">
        <w:rPr>
          <w:color w:val="008000"/>
          <w:rtl/>
        </w:rPr>
        <w:t>مَا لِي أَرَى وَجْهَكِ أَصْفَرَ قَالَتْ يَا رَسُولَ اللَّهِ الْجُوعُ فَقَالَ</w:t>
      </w:r>
      <w:r w:rsidR="00581DCE" w:rsidRPr="00581DCE">
        <w:rPr>
          <w:rFonts w:hint="cs"/>
          <w:color w:val="008000"/>
          <w:rtl/>
        </w:rPr>
        <w:t xml:space="preserve"> </w:t>
      </w:r>
      <w:r w:rsidR="00581DCE" w:rsidRPr="00581DCE">
        <w:rPr>
          <w:color w:val="008000"/>
          <w:rtl/>
        </w:rPr>
        <w:t>صلى الله عليه و آله‏</w:t>
      </w:r>
      <w:r w:rsidR="00581DCE" w:rsidRPr="00581DCE">
        <w:rPr>
          <w:color w:val="008000"/>
          <w:rtl/>
        </w:rPr>
        <w:t xml:space="preserve"> اللَّهُمَّ مُشْبِعَ الْجَوْعَةِ وَ دَافِعَ الضَّيْع</w:t>
      </w:r>
      <w:r w:rsidR="00581DCE">
        <w:rPr>
          <w:color w:val="008000"/>
          <w:rtl/>
        </w:rPr>
        <w:t>َةِ</w:t>
      </w:r>
      <w:r w:rsidR="00581DCE" w:rsidRPr="00581DCE">
        <w:rPr>
          <w:color w:val="008000"/>
          <w:rtl/>
        </w:rPr>
        <w:t xml:space="preserve"> أَشْبِعْ فَاطِمَةَ بِنْتَ مُحَمَّدٍ قَالَ جَابِرٌ فَوَ اللَّهِ لَنَظَرْتُ إِلَى الدَّمِ يَنْحَدِرُ مِنْ قُصَاصِهَا حَتَّى عَادَ وَجْهُهَا أَحْمَرَ فَمَا جَاعَتْ بَعْدَ ذَلِكَ الْيَوْم‏</w:t>
      </w:r>
      <w:r w:rsidR="00BC42F2">
        <w:rPr>
          <w:rFonts w:hint="cs"/>
          <w:rtl/>
        </w:rPr>
        <w:t>»</w:t>
      </w:r>
      <w:r w:rsidR="00BC42F2">
        <w:rPr>
          <w:rStyle w:val="FootnoteReference"/>
          <w:rtl/>
        </w:rPr>
        <w:footnoteReference w:id="1"/>
      </w:r>
      <w:r>
        <w:rPr>
          <w:rFonts w:hint="cs"/>
          <w:rtl/>
        </w:rPr>
        <w:t>.</w:t>
      </w:r>
    </w:p>
    <w:p w:rsidR="00E86935" w:rsidRDefault="00E86935" w:rsidP="00BC42F2">
      <w:pPr>
        <w:rPr>
          <w:rtl/>
        </w:rPr>
      </w:pPr>
      <w:r>
        <w:rPr>
          <w:rFonts w:hint="cs"/>
          <w:rtl/>
        </w:rPr>
        <w:t xml:space="preserve"> این فقره آخر محل اشکال است. طبق این روایت بر اثر دعای حضرت </w:t>
      </w:r>
      <w:r w:rsidR="00BC42F2">
        <w:rPr>
          <w:rFonts w:hint="cs"/>
          <w:rtl/>
        </w:rPr>
        <w:t>هیچ‌وقت</w:t>
      </w:r>
      <w:r>
        <w:rPr>
          <w:rFonts w:hint="cs"/>
          <w:rtl/>
        </w:rPr>
        <w:t xml:space="preserve"> فاطمه زهرا گرسنه نشد. گفته </w:t>
      </w:r>
      <w:r w:rsidR="00BC42F2">
        <w:rPr>
          <w:rFonts w:hint="cs"/>
          <w:rtl/>
        </w:rPr>
        <w:t>می‌شود</w:t>
      </w:r>
      <w:r>
        <w:rPr>
          <w:rFonts w:hint="cs"/>
          <w:rtl/>
        </w:rPr>
        <w:t xml:space="preserve"> این قابل قبول نیست. اعتبار با این مسئله مساعد نیست. اگر </w:t>
      </w:r>
      <w:r w:rsidR="00BC42F2">
        <w:rPr>
          <w:rFonts w:hint="cs"/>
          <w:rtl/>
        </w:rPr>
        <w:t>امکان‌پذیر</w:t>
      </w:r>
      <w:r>
        <w:rPr>
          <w:rFonts w:hint="cs"/>
          <w:rtl/>
        </w:rPr>
        <w:t xml:space="preserve"> هست که با دعای حضرت کسی </w:t>
      </w:r>
      <w:r w:rsidR="00BC42F2">
        <w:rPr>
          <w:rFonts w:hint="cs"/>
          <w:rtl/>
        </w:rPr>
        <w:t>هیچ‌وقت</w:t>
      </w:r>
      <w:r>
        <w:rPr>
          <w:rFonts w:hint="cs"/>
          <w:rtl/>
        </w:rPr>
        <w:t xml:space="preserve"> امکان گرسنگی نکند، اما اگر چنین </w:t>
      </w:r>
      <w:r w:rsidR="00BC42F2">
        <w:rPr>
          <w:rFonts w:hint="cs"/>
          <w:rtl/>
        </w:rPr>
        <w:t>معجزه‌ای</w:t>
      </w:r>
      <w:r>
        <w:rPr>
          <w:rFonts w:hint="cs"/>
          <w:rtl/>
        </w:rPr>
        <w:t xml:space="preserve"> بود لشاع و بان. اگر با دعای </w:t>
      </w:r>
      <w:r w:rsidR="00BC42F2">
        <w:rPr>
          <w:rFonts w:hint="cs"/>
          <w:rtl/>
        </w:rPr>
        <w:t>این‌چنین</w:t>
      </w:r>
      <w:r>
        <w:rPr>
          <w:rFonts w:hint="cs"/>
          <w:rtl/>
        </w:rPr>
        <w:t xml:space="preserve"> حضرت فرموده بودند و در اثر این دعا فاطمه زهرا وضع </w:t>
      </w:r>
      <w:r w:rsidR="00BC42F2">
        <w:rPr>
          <w:rFonts w:hint="cs"/>
          <w:rtl/>
        </w:rPr>
        <w:t>طبیعی‌شان</w:t>
      </w:r>
      <w:r>
        <w:rPr>
          <w:rFonts w:hint="cs"/>
          <w:rtl/>
        </w:rPr>
        <w:t xml:space="preserve"> به وضع </w:t>
      </w:r>
      <w:r w:rsidR="00BC42F2">
        <w:rPr>
          <w:rFonts w:hint="cs"/>
          <w:rtl/>
        </w:rPr>
        <w:t>فوق‌العاده</w:t>
      </w:r>
      <w:r>
        <w:rPr>
          <w:rFonts w:hint="cs"/>
          <w:rtl/>
        </w:rPr>
        <w:t xml:space="preserve"> اعجاز آمیز تبدیل شده بود لشاع و بان و لنقل و لروی فی الاخبار و الاحادیث، </w:t>
      </w:r>
      <w:r w:rsidR="00BC42F2">
        <w:rPr>
          <w:rFonts w:hint="cs"/>
          <w:rtl/>
        </w:rPr>
        <w:t>درحالی‌که</w:t>
      </w:r>
      <w:r>
        <w:rPr>
          <w:rFonts w:hint="cs"/>
          <w:rtl/>
        </w:rPr>
        <w:t xml:space="preserve"> ما جای دیگری این را ندیدیم. هذا </w:t>
      </w:r>
      <w:r w:rsidR="00BC42F2">
        <w:rPr>
          <w:rFonts w:hint="cs"/>
          <w:rtl/>
        </w:rPr>
        <w:t>اولاً</w:t>
      </w:r>
      <w:r>
        <w:rPr>
          <w:rFonts w:hint="cs"/>
          <w:rtl/>
        </w:rPr>
        <w:t xml:space="preserve"> که اگر بود لشاع و بان </w:t>
      </w:r>
      <w:r w:rsidR="00BC42F2">
        <w:rPr>
          <w:rFonts w:hint="cs"/>
          <w:rtl/>
        </w:rPr>
        <w:t>درحالی‌که</w:t>
      </w:r>
      <w:r>
        <w:rPr>
          <w:rFonts w:hint="cs"/>
          <w:rtl/>
        </w:rPr>
        <w:t xml:space="preserve"> خبری از این معجزه و آثار باقی مانده از این دعا به عنوان دعای اعجاز آمیز وجود ندارد.</w:t>
      </w:r>
    </w:p>
    <w:p w:rsidR="00E86935" w:rsidRDefault="00BC42F2" w:rsidP="00E86935">
      <w:pPr>
        <w:rPr>
          <w:rtl/>
        </w:rPr>
      </w:pPr>
      <w:r>
        <w:rPr>
          <w:rFonts w:hint="cs"/>
          <w:rtl/>
        </w:rPr>
        <w:t>ثانیاً</w:t>
      </w:r>
      <w:r w:rsidR="00E86935">
        <w:rPr>
          <w:rFonts w:hint="cs"/>
          <w:rtl/>
        </w:rPr>
        <w:t xml:space="preserve"> چیزهایی خلاف آن نقل شده است. گرسنگی حضرت در مواردی که نقل شده از جمله در شأن نزول سوره هل اتی آمده شواهدی خلاف این را</w:t>
      </w:r>
      <w:r>
        <w:rPr>
          <w:rFonts w:hint="cs"/>
          <w:rtl/>
        </w:rPr>
        <w:t xml:space="preserve"> می‌</w:t>
      </w:r>
      <w:r w:rsidR="00E86935">
        <w:rPr>
          <w:rFonts w:hint="cs"/>
          <w:rtl/>
        </w:rPr>
        <w:t>رساند. لذا هم در کلمات مرحوم خوئی هم اسداء الرغاب هم در کلمات مرحوم داماد هم هست که لایمکن تصدیق هذا النقل و اینکه حضرت هیچ گرسنگی نداشت. این اشکال سوم است.</w:t>
      </w:r>
    </w:p>
    <w:p w:rsidR="00E86935" w:rsidRDefault="00E86935" w:rsidP="00E86935">
      <w:pPr>
        <w:pStyle w:val="Heading2"/>
        <w:rPr>
          <w:rtl/>
        </w:rPr>
      </w:pPr>
      <w:bookmarkStart w:id="14" w:name="_Toc52629505"/>
      <w:r>
        <w:rPr>
          <w:rFonts w:hint="cs"/>
          <w:rtl/>
        </w:rPr>
        <w:lastRenderedPageBreak/>
        <w:t>جواب اشکال</w:t>
      </w:r>
      <w:bookmarkEnd w:id="14"/>
    </w:p>
    <w:p w:rsidR="00E86935" w:rsidRDefault="00E86935" w:rsidP="00E86935">
      <w:pPr>
        <w:rPr>
          <w:rtl/>
        </w:rPr>
      </w:pPr>
      <w:r>
        <w:rPr>
          <w:rFonts w:hint="cs"/>
          <w:rtl/>
        </w:rPr>
        <w:t xml:space="preserve">این را هم پاسخ </w:t>
      </w:r>
      <w:r w:rsidR="00BC42F2">
        <w:rPr>
          <w:rFonts w:hint="cs"/>
          <w:rtl/>
        </w:rPr>
        <w:t>داده‌اند</w:t>
      </w:r>
      <w:r>
        <w:rPr>
          <w:rFonts w:hint="cs"/>
          <w:rtl/>
        </w:rPr>
        <w:t xml:space="preserve"> به اینکه </w:t>
      </w:r>
      <w:r w:rsidR="00BC42F2">
        <w:rPr>
          <w:rFonts w:hint="cs"/>
          <w:rtl/>
        </w:rPr>
        <w:t>اولاً</w:t>
      </w:r>
      <w:r>
        <w:rPr>
          <w:rFonts w:hint="cs"/>
          <w:rtl/>
        </w:rPr>
        <w:t xml:space="preserve"> تاریخ این مسئله روشن نیست شواهدی که آورده </w:t>
      </w:r>
      <w:r w:rsidR="00BC42F2">
        <w:rPr>
          <w:rFonts w:hint="cs"/>
          <w:rtl/>
        </w:rPr>
        <w:t>می‌شود</w:t>
      </w:r>
      <w:r>
        <w:rPr>
          <w:rFonts w:hint="cs"/>
          <w:rtl/>
        </w:rPr>
        <w:t xml:space="preserve"> بر گرسنگی حضرت و نزول آیه هل اتی و بعضی </w:t>
      </w:r>
      <w:r w:rsidR="00BC42F2">
        <w:rPr>
          <w:rFonts w:hint="cs"/>
          <w:rtl/>
        </w:rPr>
        <w:t>قصه‌های</w:t>
      </w:r>
      <w:r>
        <w:rPr>
          <w:rFonts w:hint="cs"/>
          <w:rtl/>
        </w:rPr>
        <w:t xml:space="preserve"> دیگر شاید </w:t>
      </w:r>
      <w:r w:rsidR="00BC42F2">
        <w:rPr>
          <w:rFonts w:hint="cs"/>
          <w:rtl/>
        </w:rPr>
        <w:t>آن‌ها</w:t>
      </w:r>
      <w:r>
        <w:rPr>
          <w:rFonts w:hint="cs"/>
          <w:rtl/>
        </w:rPr>
        <w:t xml:space="preserve"> مقدم بوده و این قصه </w:t>
      </w:r>
      <w:r w:rsidR="00BC42F2">
        <w:rPr>
          <w:rFonts w:hint="cs"/>
          <w:rtl/>
        </w:rPr>
        <w:t>مؤخر</w:t>
      </w:r>
      <w:r>
        <w:rPr>
          <w:rFonts w:hint="cs"/>
          <w:rtl/>
        </w:rPr>
        <w:t xml:space="preserve"> بوده. همین احتمال کافی است که این پذیرفته شود. اگر این احتمال آمد و گفته شد این در اواخر عمر شریف بوده دیگر لشاع و نقل دیگر وجهی ندارد زیرا اگر بود و در فطرت طولانی وضع وجود داشت </w:t>
      </w:r>
      <w:r w:rsidR="00BC42F2">
        <w:rPr>
          <w:rFonts w:hint="cs"/>
          <w:rtl/>
        </w:rPr>
        <w:t>قاعدتاً</w:t>
      </w:r>
      <w:r>
        <w:rPr>
          <w:rFonts w:hint="cs"/>
          <w:rtl/>
        </w:rPr>
        <w:t xml:space="preserve"> نقل </w:t>
      </w:r>
      <w:r w:rsidR="00BC42F2">
        <w:rPr>
          <w:rFonts w:hint="cs"/>
          <w:rtl/>
        </w:rPr>
        <w:t>می‌شد</w:t>
      </w:r>
      <w:r>
        <w:rPr>
          <w:rFonts w:hint="cs"/>
          <w:rtl/>
        </w:rPr>
        <w:t xml:space="preserve">. ولی اگر در </w:t>
      </w:r>
      <w:r w:rsidR="00BC42F2">
        <w:rPr>
          <w:rFonts w:hint="cs"/>
          <w:rtl/>
        </w:rPr>
        <w:t>فطرت‌های</w:t>
      </w:r>
      <w:r>
        <w:rPr>
          <w:rFonts w:hint="cs"/>
          <w:rtl/>
        </w:rPr>
        <w:t xml:space="preserve"> متأخر بوده </w:t>
      </w:r>
      <w:r w:rsidR="00BC42F2">
        <w:rPr>
          <w:rFonts w:hint="cs"/>
          <w:rtl/>
        </w:rPr>
        <w:t>مثلاً</w:t>
      </w:r>
      <w:r>
        <w:rPr>
          <w:rFonts w:hint="cs"/>
          <w:rtl/>
        </w:rPr>
        <w:t xml:space="preserve"> حدود دو یا چهار ماه قبل ارتحال </w:t>
      </w:r>
      <w:r w:rsidR="00BC42F2">
        <w:rPr>
          <w:rFonts w:hint="cs"/>
          <w:rtl/>
        </w:rPr>
        <w:t>رسول‌خدا</w:t>
      </w:r>
      <w:r>
        <w:rPr>
          <w:rFonts w:hint="cs"/>
          <w:rtl/>
        </w:rPr>
        <w:t xml:space="preserve"> این اتفاق افتاده باشد دیگر خیلی منافاتی با شواهد </w:t>
      </w:r>
      <w:r w:rsidR="00BC42F2">
        <w:rPr>
          <w:rFonts w:hint="cs"/>
          <w:rtl/>
        </w:rPr>
        <w:t>گرسنگی‌های</w:t>
      </w:r>
      <w:r>
        <w:rPr>
          <w:rFonts w:hint="cs"/>
          <w:rtl/>
        </w:rPr>
        <w:t xml:space="preserve"> قبلی ندارد و لشاع و نقل هم دیگر خیلی وجهی ندارد زیرا قصه شهادت حضرت اتفاق افتاد. از این جهت است که </w:t>
      </w:r>
      <w:r w:rsidR="00BC42F2">
        <w:rPr>
          <w:rFonts w:hint="cs"/>
          <w:rtl/>
        </w:rPr>
        <w:t>می‌شود</w:t>
      </w:r>
      <w:r>
        <w:rPr>
          <w:rFonts w:hint="cs"/>
          <w:rtl/>
        </w:rPr>
        <w:t xml:space="preserve"> به صرف یک استبعاد روایت را کنار گذاشت </w:t>
      </w:r>
      <w:r w:rsidR="00BC42F2">
        <w:rPr>
          <w:rFonts w:hint="cs"/>
          <w:rtl/>
        </w:rPr>
        <w:t>درحالی‌که</w:t>
      </w:r>
      <w:r>
        <w:rPr>
          <w:rFonts w:hint="cs"/>
          <w:rtl/>
        </w:rPr>
        <w:t xml:space="preserve"> احتمالات </w:t>
      </w:r>
      <w:r w:rsidR="00BC42F2">
        <w:rPr>
          <w:rFonts w:hint="cs"/>
          <w:rtl/>
        </w:rPr>
        <w:t>نسبتاً</w:t>
      </w:r>
      <w:r>
        <w:rPr>
          <w:rFonts w:hint="cs"/>
          <w:rtl/>
        </w:rPr>
        <w:t xml:space="preserve"> معقولی هم وجود دارد.</w:t>
      </w:r>
    </w:p>
    <w:p w:rsidR="00E86935" w:rsidRDefault="00BC42F2" w:rsidP="00E86935">
      <w:pPr>
        <w:rPr>
          <w:rtl/>
        </w:rPr>
      </w:pPr>
      <w:r>
        <w:rPr>
          <w:rFonts w:hint="cs"/>
          <w:rtl/>
        </w:rPr>
        <w:t>سؤال</w:t>
      </w:r>
      <w:r w:rsidR="00E86935">
        <w:rPr>
          <w:rFonts w:hint="cs"/>
          <w:rtl/>
        </w:rPr>
        <w:t xml:space="preserve">: این یک حالت شخصی است که به چشم </w:t>
      </w:r>
      <w:r>
        <w:rPr>
          <w:rFonts w:hint="cs"/>
          <w:rtl/>
        </w:rPr>
        <w:t>نمی‌آید</w:t>
      </w:r>
      <w:r w:rsidR="00E86935">
        <w:rPr>
          <w:rFonts w:hint="cs"/>
          <w:rtl/>
        </w:rPr>
        <w:t>.</w:t>
      </w:r>
    </w:p>
    <w:p w:rsidR="00E86935" w:rsidRDefault="00E86935" w:rsidP="00E86935">
      <w:pPr>
        <w:rPr>
          <w:rtl/>
        </w:rPr>
      </w:pPr>
      <w:r>
        <w:rPr>
          <w:rFonts w:hint="cs"/>
          <w:rtl/>
        </w:rPr>
        <w:t xml:space="preserve">جواب: بله این نکته هم درست است که این نوع </w:t>
      </w:r>
      <w:r w:rsidR="00BC42F2">
        <w:rPr>
          <w:rFonts w:hint="cs"/>
          <w:rtl/>
        </w:rPr>
        <w:t>اعجازها</w:t>
      </w:r>
      <w:r>
        <w:rPr>
          <w:rFonts w:hint="cs"/>
          <w:rtl/>
        </w:rPr>
        <w:t xml:space="preserve"> یک بار است که در امور اجتماعی و عام البلوی و در معرض ابتلاء دیگران اتفاق </w:t>
      </w:r>
      <w:r w:rsidR="00BC42F2">
        <w:rPr>
          <w:rFonts w:hint="cs"/>
          <w:rtl/>
        </w:rPr>
        <w:t>می‌افتد</w:t>
      </w:r>
      <w:r>
        <w:rPr>
          <w:rFonts w:hint="cs"/>
          <w:rtl/>
        </w:rPr>
        <w:t xml:space="preserve"> که لشاع و نقل صدق</w:t>
      </w:r>
      <w:r w:rsidR="00BC42F2">
        <w:rPr>
          <w:rFonts w:hint="cs"/>
          <w:rtl/>
        </w:rPr>
        <w:t xml:space="preserve"> می‌کند</w:t>
      </w:r>
      <w:r>
        <w:rPr>
          <w:rFonts w:hint="cs"/>
          <w:rtl/>
        </w:rPr>
        <w:t xml:space="preserve"> اما امری که مربوط به حال شخصی حضرت بوده که لا یطلع علیها الا نفسها و غیر از او با یک شواهدی و با </w:t>
      </w:r>
      <w:r w:rsidR="00BC42F2">
        <w:rPr>
          <w:rFonts w:hint="cs"/>
          <w:rtl/>
        </w:rPr>
        <w:t>شکل‌های</w:t>
      </w:r>
      <w:r>
        <w:rPr>
          <w:rFonts w:hint="cs"/>
          <w:rtl/>
        </w:rPr>
        <w:t xml:space="preserve"> خاصی </w:t>
      </w:r>
      <w:r w:rsidR="00BC42F2">
        <w:rPr>
          <w:rFonts w:hint="cs"/>
          <w:rtl/>
        </w:rPr>
        <w:t>می‌شود</w:t>
      </w:r>
      <w:r>
        <w:rPr>
          <w:rFonts w:hint="cs"/>
          <w:rtl/>
        </w:rPr>
        <w:t xml:space="preserve"> اطلاع پیدا کنند </w:t>
      </w:r>
      <w:r w:rsidR="00BC42F2">
        <w:rPr>
          <w:rFonts w:hint="cs"/>
          <w:rtl/>
        </w:rPr>
        <w:t>آن‌قدر</w:t>
      </w:r>
      <w:r>
        <w:rPr>
          <w:rFonts w:hint="cs"/>
          <w:rtl/>
        </w:rPr>
        <w:t xml:space="preserve"> هم اهمیت ندارد که اگر بود لشاع و نقل و روی این هم یک جهت.</w:t>
      </w:r>
    </w:p>
    <w:p w:rsidR="00E86935" w:rsidRDefault="00E86935" w:rsidP="00E86935">
      <w:pPr>
        <w:rPr>
          <w:rtl/>
        </w:rPr>
      </w:pPr>
      <w:r>
        <w:rPr>
          <w:rFonts w:hint="cs"/>
          <w:rtl/>
        </w:rPr>
        <w:t>جهت دیگر اینکه فما جاءت بعد ذلک الیوم مقصود این نیست که اصلا</w:t>
      </w:r>
      <w:r w:rsidR="00BC42F2">
        <w:rPr>
          <w:rFonts w:hint="cs"/>
          <w:rtl/>
        </w:rPr>
        <w:t>ً</w:t>
      </w:r>
      <w:r>
        <w:rPr>
          <w:rFonts w:hint="cs"/>
          <w:rtl/>
        </w:rPr>
        <w:t xml:space="preserve"> گرسنه ن</w:t>
      </w:r>
      <w:r w:rsidR="00BC42F2">
        <w:rPr>
          <w:rFonts w:hint="cs"/>
          <w:rtl/>
        </w:rPr>
        <w:t>می‌شدند</w:t>
      </w:r>
      <w:r>
        <w:rPr>
          <w:rFonts w:hint="cs"/>
          <w:rtl/>
        </w:rPr>
        <w:t xml:space="preserve"> که خیلی بعید است. غذا خوردن و تداوم حیات بیشتر به این است که حس تشنگی و گرسنگی به انسان دست دهد. احتمال زیاد یعنی </w:t>
      </w:r>
      <w:r w:rsidR="00BC42F2">
        <w:rPr>
          <w:rFonts w:hint="cs"/>
          <w:rtl/>
        </w:rPr>
        <w:t>جوع‌هایی</w:t>
      </w:r>
      <w:r>
        <w:rPr>
          <w:rFonts w:hint="cs"/>
          <w:rtl/>
        </w:rPr>
        <w:t xml:space="preserve"> </w:t>
      </w:r>
      <w:r w:rsidR="00BC42F2">
        <w:rPr>
          <w:rFonts w:hint="cs"/>
          <w:rtl/>
        </w:rPr>
        <w:t>ازاین‌دست</w:t>
      </w:r>
      <w:r>
        <w:rPr>
          <w:rFonts w:hint="cs"/>
          <w:rtl/>
        </w:rPr>
        <w:t xml:space="preserve"> که شخص را </w:t>
      </w:r>
      <w:r w:rsidR="00BC42F2">
        <w:rPr>
          <w:rFonts w:hint="cs"/>
          <w:rtl/>
        </w:rPr>
        <w:t>بی‌تاب</w:t>
      </w:r>
      <w:r>
        <w:rPr>
          <w:rFonts w:hint="cs"/>
          <w:rtl/>
        </w:rPr>
        <w:t xml:space="preserve"> بکند مقصود است. این مستبعد نیست حتی </w:t>
      </w:r>
      <w:r w:rsidR="00BC42F2">
        <w:rPr>
          <w:rFonts w:hint="cs"/>
          <w:rtl/>
        </w:rPr>
        <w:t>قصه‌های</w:t>
      </w:r>
      <w:r>
        <w:rPr>
          <w:rFonts w:hint="cs"/>
          <w:rtl/>
        </w:rPr>
        <w:t xml:space="preserve">ی هم که در شأن نزول سوره هل اتی آمده ممکن است بگوییم نسبت به خود فاطمه زهرا و </w:t>
      </w:r>
      <w:r w:rsidR="00BC42F2">
        <w:rPr>
          <w:rFonts w:hint="cs"/>
          <w:rtl/>
        </w:rPr>
        <w:t>امیرالمؤمنین</w:t>
      </w:r>
      <w:r>
        <w:rPr>
          <w:rFonts w:hint="cs"/>
          <w:rtl/>
        </w:rPr>
        <w:t xml:space="preserve"> غلبه جوع و امثال </w:t>
      </w:r>
      <w:r w:rsidR="00BC42F2">
        <w:rPr>
          <w:rFonts w:hint="cs"/>
          <w:rtl/>
        </w:rPr>
        <w:t>این‌ها</w:t>
      </w:r>
      <w:r>
        <w:rPr>
          <w:rFonts w:hint="cs"/>
          <w:rtl/>
        </w:rPr>
        <w:t xml:space="preserve"> رخ </w:t>
      </w:r>
      <w:r w:rsidR="00BC42F2">
        <w:rPr>
          <w:rFonts w:hint="cs"/>
          <w:rtl/>
        </w:rPr>
        <w:t>نمی‌داده</w:t>
      </w:r>
      <w:r>
        <w:rPr>
          <w:rFonts w:hint="cs"/>
          <w:rtl/>
        </w:rPr>
        <w:t xml:space="preserve">. بله اگر کسی سه روز پشت سر هم چیزی نخورد عادی است اما اینکه غلبه پیدا کند به شکل خیلی </w:t>
      </w:r>
      <w:r w:rsidR="00BC42F2">
        <w:rPr>
          <w:rFonts w:hint="cs"/>
          <w:rtl/>
        </w:rPr>
        <w:t>طاقت‌فرسا</w:t>
      </w:r>
      <w:r>
        <w:rPr>
          <w:rFonts w:hint="cs"/>
          <w:rtl/>
        </w:rPr>
        <w:t xml:space="preserve"> ممکن است بگوییم نبوده است. این هم اشکال سوم و دومین اشکال دلالی است که استبعاد فماجاعت بعد ذلک الیوم باشد. با این سه چهار نکته که گفته شده احتمال توجیه وجود دارد و همین کافی است و لازم نیست بگوییم </w:t>
      </w:r>
      <w:r w:rsidR="00BC42F2">
        <w:rPr>
          <w:rFonts w:hint="cs"/>
          <w:rtl/>
        </w:rPr>
        <w:t>حتماً</w:t>
      </w:r>
      <w:r>
        <w:rPr>
          <w:rFonts w:hint="cs"/>
          <w:rtl/>
        </w:rPr>
        <w:t xml:space="preserve"> این طور بوده یا آن طور بوده است. اصلا این است که نقلی که گفته شده نقل درستی است استبعادی در کار است</w:t>
      </w:r>
      <w:r w:rsidR="00BC42F2">
        <w:rPr>
          <w:rFonts w:hint="cs"/>
          <w:rtl/>
        </w:rPr>
        <w:t xml:space="preserve"> می‌</w:t>
      </w:r>
      <w:r>
        <w:rPr>
          <w:rFonts w:hint="cs"/>
          <w:rtl/>
        </w:rPr>
        <w:t>گوییم محتملاتی در کار است که استبعاد را کاهش</w:t>
      </w:r>
      <w:r w:rsidR="00BC42F2">
        <w:rPr>
          <w:rFonts w:hint="cs"/>
          <w:rtl/>
        </w:rPr>
        <w:t xml:space="preserve"> می‌</w:t>
      </w:r>
      <w:r>
        <w:rPr>
          <w:rFonts w:hint="cs"/>
          <w:rtl/>
        </w:rPr>
        <w:t xml:space="preserve">دهد و توجیه </w:t>
      </w:r>
      <w:r w:rsidR="00BC42F2">
        <w:rPr>
          <w:rFonts w:hint="cs"/>
          <w:rtl/>
        </w:rPr>
        <w:t>می‌کند</w:t>
      </w:r>
      <w:r>
        <w:rPr>
          <w:rFonts w:hint="cs"/>
          <w:rtl/>
        </w:rPr>
        <w:t xml:space="preserve"> و همین یکفی که روایت پذیرفته شود. این چند نکته پذیرش دلالت روایت را تکمیل </w:t>
      </w:r>
      <w:r w:rsidR="00BC42F2">
        <w:rPr>
          <w:rFonts w:hint="cs"/>
          <w:rtl/>
        </w:rPr>
        <w:t>می‌کند</w:t>
      </w:r>
      <w:r>
        <w:rPr>
          <w:rFonts w:hint="cs"/>
          <w:rtl/>
        </w:rPr>
        <w:t xml:space="preserve">. نکته دیگری هم وجود دارد که چون مشترک با </w:t>
      </w:r>
      <w:r w:rsidR="00BC42F2">
        <w:rPr>
          <w:rFonts w:hint="cs"/>
          <w:rtl/>
        </w:rPr>
        <w:t>بعدی‌هاست</w:t>
      </w:r>
      <w:r>
        <w:rPr>
          <w:rFonts w:hint="cs"/>
          <w:rtl/>
        </w:rPr>
        <w:t xml:space="preserve"> </w:t>
      </w:r>
      <w:r w:rsidR="00BC42F2">
        <w:rPr>
          <w:rFonts w:hint="cs"/>
          <w:rtl/>
        </w:rPr>
        <w:t>بعداً</w:t>
      </w:r>
      <w:r>
        <w:rPr>
          <w:rFonts w:hint="cs"/>
          <w:rtl/>
        </w:rPr>
        <w:t xml:space="preserve"> عرض</w:t>
      </w:r>
      <w:r w:rsidR="00BC42F2">
        <w:rPr>
          <w:rFonts w:hint="cs"/>
          <w:rtl/>
        </w:rPr>
        <w:t xml:space="preserve"> می‌</w:t>
      </w:r>
      <w:r>
        <w:rPr>
          <w:rFonts w:hint="cs"/>
          <w:rtl/>
        </w:rPr>
        <w:t>کنیم.</w:t>
      </w:r>
    </w:p>
    <w:p w:rsidR="00E86935" w:rsidRDefault="00E86935" w:rsidP="00E86935">
      <w:pPr>
        <w:pStyle w:val="Heading1"/>
        <w:rPr>
          <w:rtl/>
        </w:rPr>
      </w:pPr>
      <w:bookmarkStart w:id="15" w:name="_Toc52629506"/>
      <w:r>
        <w:rPr>
          <w:rFonts w:hint="cs"/>
          <w:rtl/>
        </w:rPr>
        <w:t>اشکال سوم دلالی:</w:t>
      </w:r>
      <w:bookmarkEnd w:id="15"/>
    </w:p>
    <w:p w:rsidR="00E86935" w:rsidRDefault="00E86935" w:rsidP="00581DCE">
      <w:pPr>
        <w:rPr>
          <w:rtl/>
        </w:rPr>
      </w:pPr>
      <w:r>
        <w:rPr>
          <w:rFonts w:hint="cs"/>
          <w:rtl/>
        </w:rPr>
        <w:t>مقصود روایت در آنجا که جابر</w:t>
      </w:r>
      <w:r w:rsidR="00BC42F2">
        <w:rPr>
          <w:rFonts w:hint="cs"/>
          <w:rtl/>
        </w:rPr>
        <w:t xml:space="preserve"> می‌</w:t>
      </w:r>
      <w:r>
        <w:rPr>
          <w:rFonts w:hint="cs"/>
          <w:rtl/>
        </w:rPr>
        <w:t xml:space="preserve">گوید </w:t>
      </w:r>
      <w:r w:rsidR="00373BD1">
        <w:rPr>
          <w:rFonts w:hint="cs"/>
          <w:rtl/>
        </w:rPr>
        <w:t>«</w:t>
      </w:r>
      <w:r w:rsidR="00373BD1" w:rsidRPr="00373BD1">
        <w:rPr>
          <w:color w:val="008000"/>
          <w:rtl/>
        </w:rPr>
        <w:t>وَ دَخَلْتُ، وَ إِذَا وَجْهُ فَاطِمَةَ عليها السلام أَصْفَر</w:t>
      </w:r>
      <w:r w:rsidR="00373BD1">
        <w:rPr>
          <w:rFonts w:hint="cs"/>
          <w:rtl/>
        </w:rPr>
        <w:t>»</w:t>
      </w:r>
      <w:r w:rsidR="00373BD1" w:rsidRPr="00373BD1">
        <w:rPr>
          <w:rFonts w:hint="cs"/>
          <w:rtl/>
        </w:rPr>
        <w:t xml:space="preserve"> </w:t>
      </w:r>
      <w:r>
        <w:rPr>
          <w:rFonts w:hint="cs"/>
          <w:rtl/>
        </w:rPr>
        <w:t>یا</w:t>
      </w:r>
      <w:r w:rsidR="00BC42F2">
        <w:rPr>
          <w:rFonts w:hint="cs"/>
          <w:rtl/>
        </w:rPr>
        <w:t xml:space="preserve"> می‌</w:t>
      </w:r>
      <w:r>
        <w:rPr>
          <w:rFonts w:hint="cs"/>
          <w:rtl/>
        </w:rPr>
        <w:t xml:space="preserve">گوید </w:t>
      </w:r>
      <w:r w:rsidR="00373BD1">
        <w:rPr>
          <w:rFonts w:hint="cs"/>
          <w:rtl/>
        </w:rPr>
        <w:t>«</w:t>
      </w:r>
      <w:r w:rsidR="00373BD1" w:rsidRPr="00BC42F2">
        <w:rPr>
          <w:color w:val="008000"/>
          <w:rtl/>
        </w:rPr>
        <w:t>فَوَ اللَّهِ لَنَظَرْتُ إِلَى الد</w:t>
      </w:r>
      <w:r w:rsidR="00373BD1">
        <w:rPr>
          <w:color w:val="008000"/>
          <w:rtl/>
        </w:rPr>
        <w:t>َّمِ يَنْحَدِرُ مِنْ قُصَاصِهَا</w:t>
      </w:r>
      <w:r w:rsidR="00373BD1">
        <w:rPr>
          <w:rFonts w:hint="cs"/>
          <w:color w:val="008000"/>
          <w:rtl/>
        </w:rPr>
        <w:t>»</w:t>
      </w:r>
      <w:r w:rsidR="00BC42F2">
        <w:rPr>
          <w:rtl/>
        </w:rPr>
        <w:t>؛ که</w:t>
      </w:r>
      <w:r>
        <w:rPr>
          <w:rFonts w:hint="cs"/>
          <w:rtl/>
        </w:rPr>
        <w:t xml:space="preserve"> نگاه خود را جابر نقل</w:t>
      </w:r>
      <w:r w:rsidR="00BC42F2">
        <w:rPr>
          <w:rFonts w:hint="cs"/>
          <w:rtl/>
        </w:rPr>
        <w:t xml:space="preserve"> می‌کند</w:t>
      </w:r>
      <w:r>
        <w:rPr>
          <w:rFonts w:hint="cs"/>
          <w:rtl/>
        </w:rPr>
        <w:t xml:space="preserve"> این نگاه که در دو جا آمده نگاه اتفاقی بوده و نگاه </w:t>
      </w:r>
      <w:r w:rsidR="00373BD1">
        <w:rPr>
          <w:rFonts w:hint="cs"/>
          <w:rtl/>
        </w:rPr>
        <w:t>غیرعمدی</w:t>
      </w:r>
      <w:r>
        <w:rPr>
          <w:rFonts w:hint="cs"/>
          <w:rtl/>
        </w:rPr>
        <w:t xml:space="preserve"> و اتفاقی بوده و حالا اولین نگاه بوده که بعضی</w:t>
      </w:r>
      <w:r w:rsidR="00BC42F2">
        <w:rPr>
          <w:rFonts w:hint="cs"/>
          <w:rtl/>
        </w:rPr>
        <w:t xml:space="preserve"> می‌</w:t>
      </w:r>
      <w:r>
        <w:rPr>
          <w:rFonts w:hint="cs"/>
          <w:rtl/>
        </w:rPr>
        <w:t xml:space="preserve">گویند اشکال ندارد. تمامیت استدلال به این روایت برای جواز نظر به این است که بگوییم </w:t>
      </w:r>
      <w:r>
        <w:rPr>
          <w:rFonts w:hint="cs"/>
          <w:rtl/>
        </w:rPr>
        <w:lastRenderedPageBreak/>
        <w:t xml:space="preserve">نگاه اولی برای فقره اولی که بگوییم </w:t>
      </w:r>
      <w:r w:rsidR="00373BD1">
        <w:rPr>
          <w:rFonts w:hint="cs"/>
          <w:rtl/>
        </w:rPr>
        <w:t>«</w:t>
      </w:r>
      <w:r w:rsidR="00373BD1" w:rsidRPr="00373BD1">
        <w:rPr>
          <w:color w:val="008000"/>
          <w:rtl/>
        </w:rPr>
        <w:t>وَ إِذَا وَجْهُ فَاطِمَةَ عليها السلام أَصْفَر</w:t>
      </w:r>
      <w:r w:rsidR="00373BD1">
        <w:rPr>
          <w:rFonts w:hint="cs"/>
          <w:rtl/>
        </w:rPr>
        <w:t>»</w:t>
      </w:r>
      <w:r w:rsidR="00373BD1" w:rsidRPr="00373BD1">
        <w:rPr>
          <w:rFonts w:hint="cs"/>
          <w:rtl/>
        </w:rPr>
        <w:t xml:space="preserve"> </w:t>
      </w:r>
      <w:r>
        <w:rPr>
          <w:rFonts w:hint="cs"/>
          <w:rtl/>
        </w:rPr>
        <w:t xml:space="preserve">و نگاه بعدی که اذا لنظرت </w:t>
      </w:r>
      <w:r w:rsidR="00BC42F2">
        <w:rPr>
          <w:rFonts w:hint="cs"/>
          <w:rtl/>
        </w:rPr>
        <w:t>این‌ها</w:t>
      </w:r>
      <w:r>
        <w:rPr>
          <w:rFonts w:hint="cs"/>
          <w:rtl/>
        </w:rPr>
        <w:t xml:space="preserve"> </w:t>
      </w:r>
      <w:r w:rsidR="00581DCE">
        <w:rPr>
          <w:rFonts w:hint="cs"/>
          <w:rtl/>
        </w:rPr>
        <w:t>نگاه‌های</w:t>
      </w:r>
      <w:r>
        <w:rPr>
          <w:rFonts w:hint="cs"/>
          <w:rtl/>
        </w:rPr>
        <w:t xml:space="preserve"> عامدانه مستمر بوده که منطبق </w:t>
      </w:r>
      <w:r w:rsidR="00BC42F2">
        <w:rPr>
          <w:rFonts w:hint="cs"/>
          <w:rtl/>
        </w:rPr>
        <w:t>می‌شود</w:t>
      </w:r>
      <w:r>
        <w:rPr>
          <w:rFonts w:hint="cs"/>
          <w:rtl/>
        </w:rPr>
        <w:t xml:space="preserve"> بر محل بحث و نزاع زیرا محل بحث این است که کسی </w:t>
      </w:r>
      <w:r w:rsidR="00581DCE">
        <w:rPr>
          <w:rFonts w:hint="cs"/>
          <w:rtl/>
        </w:rPr>
        <w:t>به‌طور</w:t>
      </w:r>
      <w:r>
        <w:rPr>
          <w:rFonts w:hint="cs"/>
          <w:rtl/>
        </w:rPr>
        <w:t xml:space="preserve"> عامدانه و نه به نگاه اتفاقی و به شکل مستمر به چهره اجنبیه نگاه کند البته بدون التذاذ و ریبه. لااقل </w:t>
      </w:r>
      <w:r w:rsidR="00581DCE">
        <w:rPr>
          <w:rFonts w:hint="cs"/>
          <w:rtl/>
        </w:rPr>
        <w:t>مهم‌ترین</w:t>
      </w:r>
      <w:r>
        <w:rPr>
          <w:rFonts w:hint="cs"/>
          <w:rtl/>
        </w:rPr>
        <w:t xml:space="preserve"> فرض محل کلام این است اما روا</w:t>
      </w:r>
      <w:r w:rsidR="00581DCE">
        <w:rPr>
          <w:rFonts w:hint="cs"/>
          <w:rtl/>
        </w:rPr>
        <w:t>یت ممکن است حمل شود بر نگاه غیر</w:t>
      </w:r>
      <w:r>
        <w:rPr>
          <w:rFonts w:hint="cs"/>
          <w:rtl/>
        </w:rPr>
        <w:t xml:space="preserve">عامدانه و یا نگاه و نظره اتفاقیه و عابره که نگاه کرد و تمام شد. با این نگاه روایت یا خارج مدعاست یا اخص از مدعاست. بخش عمده مدعای ما نگاه </w:t>
      </w:r>
      <w:r w:rsidR="00581DCE">
        <w:rPr>
          <w:rFonts w:hint="cs"/>
          <w:rtl/>
        </w:rPr>
        <w:t>عامدانه‌ای</w:t>
      </w:r>
      <w:r>
        <w:rPr>
          <w:rFonts w:hint="cs"/>
          <w:rtl/>
        </w:rPr>
        <w:t xml:space="preserve"> است که پیوسته نگاه کند نه با نگاه </w:t>
      </w:r>
      <w:r w:rsidR="00581DCE">
        <w:rPr>
          <w:rFonts w:hint="cs"/>
          <w:rtl/>
        </w:rPr>
        <w:t>ی</w:t>
      </w:r>
      <w:r w:rsidR="00581DCE">
        <w:rPr>
          <w:rFonts w:hint="eastAsia"/>
          <w:rtl/>
        </w:rPr>
        <w:t>ک‌باره</w:t>
      </w:r>
      <w:r>
        <w:rPr>
          <w:rFonts w:hint="cs"/>
          <w:rtl/>
        </w:rPr>
        <w:t xml:space="preserve"> و فروبستن نگاه. این هم اشکال چهارم است که اسداء الرغاب خیلی مانور داده است. گفته مواردی که فعلی نسبت به فاعل داده </w:t>
      </w:r>
      <w:r w:rsidR="00BC42F2">
        <w:rPr>
          <w:rFonts w:hint="cs"/>
          <w:rtl/>
        </w:rPr>
        <w:t>می‌شود</w:t>
      </w:r>
      <w:r>
        <w:rPr>
          <w:rFonts w:hint="cs"/>
          <w:rtl/>
        </w:rPr>
        <w:t xml:space="preserve"> در غالب افعال ماضی و یا مضارع ظهور </w:t>
      </w:r>
      <w:r w:rsidR="00581DCE">
        <w:rPr>
          <w:rFonts w:hint="cs"/>
          <w:rtl/>
        </w:rPr>
        <w:t>در عمد</w:t>
      </w:r>
      <w:r>
        <w:rPr>
          <w:rFonts w:hint="cs"/>
          <w:rtl/>
        </w:rPr>
        <w:t xml:space="preserve"> و تعمد نیست فنظرت</w:t>
      </w:r>
      <w:r w:rsidR="00BC42F2">
        <w:rPr>
          <w:rFonts w:hint="cs"/>
          <w:rtl/>
        </w:rPr>
        <w:t xml:space="preserve"> می‌</w:t>
      </w:r>
      <w:r>
        <w:rPr>
          <w:rFonts w:hint="cs"/>
          <w:rtl/>
        </w:rPr>
        <w:t xml:space="preserve">گوید با نگاه </w:t>
      </w:r>
      <w:r w:rsidR="00581DCE">
        <w:rPr>
          <w:rFonts w:hint="cs"/>
          <w:rtl/>
        </w:rPr>
        <w:t>غیرعامدانه</w:t>
      </w:r>
      <w:r>
        <w:rPr>
          <w:rFonts w:hint="cs"/>
          <w:rtl/>
        </w:rPr>
        <w:t xml:space="preserve"> هم سازگار است. یا اینکه</w:t>
      </w:r>
      <w:r w:rsidR="00BC42F2">
        <w:rPr>
          <w:rFonts w:hint="cs"/>
          <w:rtl/>
        </w:rPr>
        <w:t xml:space="preserve"> می‌</w:t>
      </w:r>
      <w:r w:rsidR="00581DCE">
        <w:rPr>
          <w:rFonts w:hint="cs"/>
          <w:rtl/>
        </w:rPr>
        <w:t>گوید «</w:t>
      </w:r>
      <w:r w:rsidR="00581DCE" w:rsidRPr="00581DCE">
        <w:rPr>
          <w:rFonts w:hint="cs"/>
          <w:color w:val="008000"/>
          <w:rtl/>
        </w:rPr>
        <w:t>ا</w:t>
      </w:r>
      <w:r w:rsidR="00581DCE" w:rsidRPr="00581DCE">
        <w:rPr>
          <w:color w:val="008000"/>
          <w:rtl/>
        </w:rPr>
        <w:t>ِذَا وَجْهُ فَاطِمَةَ عليها السلام‏ أَصْ</w:t>
      </w:r>
      <w:r w:rsidR="00581DCE">
        <w:rPr>
          <w:color w:val="008000"/>
          <w:rtl/>
        </w:rPr>
        <w:t>فَرُ كَأَنَّهُ بَطْنُ جَرَادَةٍ</w:t>
      </w:r>
      <w:r w:rsidR="00581DCE">
        <w:rPr>
          <w:rFonts w:hint="cs"/>
          <w:rtl/>
        </w:rPr>
        <w:t xml:space="preserve">» </w:t>
      </w:r>
      <w:r>
        <w:rPr>
          <w:rFonts w:hint="cs"/>
          <w:rtl/>
        </w:rPr>
        <w:t xml:space="preserve">با نگاه اتفاقی و سریعه هم سازگار است و ممکن است آن مقصود باشد و از بحث خارج </w:t>
      </w:r>
      <w:r w:rsidR="00BC42F2">
        <w:rPr>
          <w:rFonts w:hint="cs"/>
          <w:rtl/>
        </w:rPr>
        <w:t>می‌شود</w:t>
      </w:r>
      <w:r>
        <w:rPr>
          <w:rFonts w:hint="cs"/>
          <w:rtl/>
        </w:rPr>
        <w:t>.</w:t>
      </w:r>
    </w:p>
    <w:p w:rsidR="00E86935" w:rsidRDefault="00E86935" w:rsidP="00E86935">
      <w:pPr>
        <w:pStyle w:val="Heading2"/>
        <w:rPr>
          <w:rtl/>
        </w:rPr>
      </w:pPr>
      <w:bookmarkStart w:id="16" w:name="_Toc52629507"/>
      <w:r>
        <w:rPr>
          <w:rFonts w:hint="cs"/>
          <w:rtl/>
        </w:rPr>
        <w:t>جواب اشکال:</w:t>
      </w:r>
      <w:bookmarkEnd w:id="16"/>
    </w:p>
    <w:p w:rsidR="00E86935" w:rsidRDefault="00E86935" w:rsidP="00581DCE">
      <w:pPr>
        <w:rPr>
          <w:rtl/>
        </w:rPr>
      </w:pPr>
      <w:r>
        <w:rPr>
          <w:rFonts w:hint="cs"/>
          <w:rtl/>
        </w:rPr>
        <w:t xml:space="preserve">جواب: </w:t>
      </w:r>
      <w:r w:rsidR="00581DCE">
        <w:rPr>
          <w:rFonts w:hint="cs"/>
          <w:rtl/>
        </w:rPr>
        <w:t>ظاهراً</w:t>
      </w:r>
      <w:r>
        <w:rPr>
          <w:rFonts w:hint="cs"/>
          <w:rtl/>
        </w:rPr>
        <w:t xml:space="preserve"> این مسئله خلاف متفاهم </w:t>
      </w:r>
      <w:r w:rsidR="00581DCE">
        <w:rPr>
          <w:rFonts w:hint="cs"/>
          <w:rtl/>
        </w:rPr>
        <w:t>از روایت</w:t>
      </w:r>
      <w:r>
        <w:rPr>
          <w:rFonts w:hint="cs"/>
          <w:rtl/>
        </w:rPr>
        <w:t xml:space="preserve"> است. اینکه در ابتدا جابر</w:t>
      </w:r>
      <w:r w:rsidR="00BC42F2">
        <w:rPr>
          <w:rFonts w:hint="cs"/>
          <w:rtl/>
        </w:rPr>
        <w:t xml:space="preserve"> می‌</w:t>
      </w:r>
      <w:r>
        <w:rPr>
          <w:rFonts w:hint="cs"/>
          <w:rtl/>
        </w:rPr>
        <w:t xml:space="preserve">گوید </w:t>
      </w:r>
      <w:r w:rsidR="00581DCE">
        <w:rPr>
          <w:rFonts w:hint="cs"/>
          <w:rtl/>
        </w:rPr>
        <w:t>«</w:t>
      </w:r>
      <w:r w:rsidR="00581DCE" w:rsidRPr="00581DCE">
        <w:rPr>
          <w:rFonts w:hint="cs"/>
          <w:color w:val="008000"/>
          <w:rtl/>
        </w:rPr>
        <w:t>ا</w:t>
      </w:r>
      <w:r w:rsidR="00581DCE" w:rsidRPr="00581DCE">
        <w:rPr>
          <w:color w:val="008000"/>
          <w:rtl/>
        </w:rPr>
        <w:t>ِذَا وَجْهُ فَاطِمَةَ عليها السلام‏ أَصْ</w:t>
      </w:r>
      <w:r w:rsidR="00581DCE">
        <w:rPr>
          <w:color w:val="008000"/>
          <w:rtl/>
        </w:rPr>
        <w:t>فَرُ كَأَنَّهُ بَطْنُ جَرَادَةٍ</w:t>
      </w:r>
      <w:r w:rsidR="00581DCE">
        <w:rPr>
          <w:rFonts w:hint="cs"/>
          <w:rtl/>
        </w:rPr>
        <w:t>»</w:t>
      </w:r>
      <w:r>
        <w:rPr>
          <w:rFonts w:hint="cs"/>
          <w:rtl/>
        </w:rPr>
        <w:t>. خود این تعبیر و تعریف که از عمق حالت و چهره حضرت</w:t>
      </w:r>
      <w:r w:rsidR="00BC42F2">
        <w:rPr>
          <w:rFonts w:hint="cs"/>
          <w:rtl/>
        </w:rPr>
        <w:t xml:space="preserve"> می‌کند</w:t>
      </w:r>
      <w:r>
        <w:rPr>
          <w:rFonts w:hint="cs"/>
          <w:rtl/>
        </w:rPr>
        <w:t xml:space="preserve"> با نگاه عابره سریع سازگار نیست و اگر آن را هم در فقره اولی بپذیریم، در فقره ثانیه که </w:t>
      </w:r>
      <w:r w:rsidR="00581DCE">
        <w:rPr>
          <w:rFonts w:hint="cs"/>
          <w:rtl/>
        </w:rPr>
        <w:t>«</w:t>
      </w:r>
      <w:r w:rsidR="00581DCE" w:rsidRPr="00581DCE">
        <w:rPr>
          <w:color w:val="008000"/>
          <w:rtl/>
        </w:rPr>
        <w:t>فَوَ اللَّهِ لَنَظَرْتُ إِلَى الدَّمِ يَنْحَدِرُ مِنْ قُصَاصِهَا حَتَّى عَادَ وَجْهُهَا أَحْمَرَ</w:t>
      </w:r>
      <w:r w:rsidR="00581DCE" w:rsidRPr="00581DCE">
        <w:rPr>
          <w:rFonts w:hint="cs"/>
          <w:rtl/>
        </w:rPr>
        <w:t>»</w:t>
      </w:r>
      <w:r w:rsidR="00581DCE" w:rsidRPr="00581DCE">
        <w:rPr>
          <w:color w:val="008000"/>
          <w:rtl/>
        </w:rPr>
        <w:t xml:space="preserve"> </w:t>
      </w:r>
      <w:r>
        <w:rPr>
          <w:rFonts w:hint="cs"/>
          <w:rtl/>
        </w:rPr>
        <w:t>حملش بر نگاه اتفاقی خیلی بعید است. متوجه شد چهره تغییر کرد. تغییر چهره چند لحظه طول</w:t>
      </w:r>
      <w:r w:rsidR="00BC42F2">
        <w:rPr>
          <w:rFonts w:hint="cs"/>
          <w:rtl/>
        </w:rPr>
        <w:t xml:space="preserve"> می‌</w:t>
      </w:r>
      <w:r>
        <w:rPr>
          <w:rFonts w:hint="cs"/>
          <w:rtl/>
        </w:rPr>
        <w:t>کشد. افعالی که مبدأ را به فاعل نسبت</w:t>
      </w:r>
      <w:r w:rsidR="00BC42F2">
        <w:rPr>
          <w:rFonts w:hint="cs"/>
          <w:rtl/>
        </w:rPr>
        <w:t xml:space="preserve"> می‌</w:t>
      </w:r>
      <w:r>
        <w:rPr>
          <w:rFonts w:hint="cs"/>
          <w:rtl/>
        </w:rPr>
        <w:t xml:space="preserve">دهد </w:t>
      </w:r>
      <w:r w:rsidR="00581DCE">
        <w:rPr>
          <w:rFonts w:hint="cs"/>
          <w:rtl/>
        </w:rPr>
        <w:t>معمولاً</w:t>
      </w:r>
      <w:r>
        <w:rPr>
          <w:rFonts w:hint="cs"/>
          <w:rtl/>
        </w:rPr>
        <w:t xml:space="preserve"> ظهورش ظهور فعل صادر عن اختیار است. از این جهت به نظر</w:t>
      </w:r>
      <w:r w:rsidR="00BC42F2">
        <w:rPr>
          <w:rFonts w:hint="cs"/>
          <w:rtl/>
        </w:rPr>
        <w:t xml:space="preserve"> می‌</w:t>
      </w:r>
      <w:r>
        <w:rPr>
          <w:rFonts w:hint="cs"/>
          <w:rtl/>
        </w:rPr>
        <w:t xml:space="preserve">آید </w:t>
      </w:r>
      <w:r w:rsidR="00581DCE">
        <w:rPr>
          <w:rFonts w:hint="cs"/>
          <w:rtl/>
        </w:rPr>
        <w:t>نمی‌شود</w:t>
      </w:r>
      <w:r>
        <w:rPr>
          <w:rFonts w:hint="cs"/>
          <w:rtl/>
        </w:rPr>
        <w:t xml:space="preserve"> گفت این نگاه</w:t>
      </w:r>
      <w:r w:rsidR="00581DCE">
        <w:rPr>
          <w:rFonts w:hint="cs"/>
          <w:rtl/>
        </w:rPr>
        <w:t>،</w:t>
      </w:r>
      <w:r>
        <w:rPr>
          <w:rFonts w:hint="cs"/>
          <w:rtl/>
        </w:rPr>
        <w:t xml:space="preserve"> نگاه نظره اولی بوده یا غیر اختیاری بوده. به نظر</w:t>
      </w:r>
      <w:r w:rsidR="00BC42F2">
        <w:rPr>
          <w:rFonts w:hint="cs"/>
          <w:rtl/>
        </w:rPr>
        <w:t xml:space="preserve"> می‌</w:t>
      </w:r>
      <w:r>
        <w:rPr>
          <w:rFonts w:hint="cs"/>
          <w:rtl/>
        </w:rPr>
        <w:t>آید این نگاه نظره اولی بوده و غیر اختیاری هم بوده.</w:t>
      </w:r>
    </w:p>
    <w:p w:rsidR="00E86935" w:rsidRDefault="00BC42F2" w:rsidP="00E86935">
      <w:pPr>
        <w:rPr>
          <w:rtl/>
        </w:rPr>
      </w:pPr>
      <w:r>
        <w:rPr>
          <w:rFonts w:hint="cs"/>
          <w:rtl/>
        </w:rPr>
        <w:t>سؤال</w:t>
      </w:r>
      <w:r w:rsidR="00E86935">
        <w:rPr>
          <w:rFonts w:hint="cs"/>
          <w:rtl/>
        </w:rPr>
        <w:t>: نظر با رای متفاوت است. پیامبر</w:t>
      </w:r>
      <w:r>
        <w:rPr>
          <w:rFonts w:hint="cs"/>
          <w:rtl/>
        </w:rPr>
        <w:t xml:space="preserve"> می‌</w:t>
      </w:r>
      <w:r w:rsidR="00E86935">
        <w:rPr>
          <w:rFonts w:hint="cs"/>
          <w:rtl/>
        </w:rPr>
        <w:t>گوید اری اینجا تعبیر نظر دارد. نظر غالب مواردش نظره عابره است اما در رای نه.</w:t>
      </w:r>
    </w:p>
    <w:p w:rsidR="00E86935" w:rsidRDefault="00E86935" w:rsidP="00E86935">
      <w:pPr>
        <w:rPr>
          <w:rtl/>
        </w:rPr>
      </w:pPr>
      <w:r>
        <w:rPr>
          <w:rFonts w:hint="cs"/>
          <w:rtl/>
        </w:rPr>
        <w:t xml:space="preserve">جواب: در بحث تفاوت و </w:t>
      </w:r>
      <w:r w:rsidR="00581DCE">
        <w:rPr>
          <w:rFonts w:hint="cs"/>
          <w:rtl/>
        </w:rPr>
        <w:t>فرق‌ها</w:t>
      </w:r>
      <w:r>
        <w:rPr>
          <w:rFonts w:hint="cs"/>
          <w:rtl/>
        </w:rPr>
        <w:t xml:space="preserve"> دقت کنیم شاید این طور نباشد. </w:t>
      </w:r>
      <w:r w:rsidR="00BC42F2">
        <w:rPr>
          <w:rFonts w:hint="cs"/>
          <w:rtl/>
        </w:rPr>
        <w:t>ثانیاً</w:t>
      </w:r>
      <w:r>
        <w:rPr>
          <w:rFonts w:hint="cs"/>
          <w:rtl/>
        </w:rPr>
        <w:t xml:space="preserve"> در این نوع موارد که جابر نقل</w:t>
      </w:r>
      <w:r w:rsidR="00BC42F2">
        <w:rPr>
          <w:rFonts w:hint="cs"/>
          <w:rtl/>
        </w:rPr>
        <w:t xml:space="preserve"> می‌کند</w:t>
      </w:r>
      <w:r>
        <w:rPr>
          <w:rFonts w:hint="cs"/>
          <w:rtl/>
        </w:rPr>
        <w:t xml:space="preserve"> آیا این نوع موارد ملحوظ است این هم محل پرسش است. </w:t>
      </w:r>
      <w:r w:rsidR="00581DCE">
        <w:rPr>
          <w:rFonts w:hint="cs"/>
          <w:rtl/>
        </w:rPr>
        <w:t>ثالثاً</w:t>
      </w:r>
      <w:r>
        <w:rPr>
          <w:rFonts w:hint="cs"/>
          <w:rtl/>
        </w:rPr>
        <w:t xml:space="preserve"> اینکه ممکن است کسی بگوید در رای یعنی دیدن اما در نظر دقت بیشتری است. </w:t>
      </w:r>
      <w:r w:rsidR="00581DCE">
        <w:rPr>
          <w:rFonts w:hint="cs"/>
          <w:rtl/>
        </w:rPr>
        <w:t>درهرصورت</w:t>
      </w:r>
      <w:r>
        <w:rPr>
          <w:rFonts w:hint="cs"/>
          <w:rtl/>
        </w:rPr>
        <w:t xml:space="preserve"> به شکل عرفی که قصه را نقل</w:t>
      </w:r>
      <w:r w:rsidR="00BC42F2">
        <w:rPr>
          <w:rFonts w:hint="cs"/>
          <w:rtl/>
        </w:rPr>
        <w:t xml:space="preserve"> می‌کند</w:t>
      </w:r>
      <w:r>
        <w:rPr>
          <w:rFonts w:hint="cs"/>
          <w:rtl/>
        </w:rPr>
        <w:t xml:space="preserve"> وقتی</w:t>
      </w:r>
      <w:r w:rsidR="00BC42F2">
        <w:rPr>
          <w:rFonts w:hint="cs"/>
          <w:rtl/>
        </w:rPr>
        <w:t xml:space="preserve"> می‌</w:t>
      </w:r>
      <w:r>
        <w:rPr>
          <w:rFonts w:hint="cs"/>
          <w:rtl/>
        </w:rPr>
        <w:t>گوید دیدم چهره زرد است بعد</w:t>
      </w:r>
      <w:r w:rsidR="00BC42F2">
        <w:rPr>
          <w:rFonts w:hint="cs"/>
          <w:rtl/>
        </w:rPr>
        <w:t xml:space="preserve"> می‌</w:t>
      </w:r>
      <w:r>
        <w:rPr>
          <w:rFonts w:hint="cs"/>
          <w:rtl/>
        </w:rPr>
        <w:t>گوید دیدم رنگ زرد قرمز شد و به حالت طبیعی برگشت به نظر</w:t>
      </w:r>
      <w:r w:rsidR="00BC42F2">
        <w:rPr>
          <w:rFonts w:hint="cs"/>
          <w:rtl/>
        </w:rPr>
        <w:t xml:space="preserve"> می‌</w:t>
      </w:r>
      <w:r>
        <w:rPr>
          <w:rFonts w:hint="cs"/>
          <w:rtl/>
        </w:rPr>
        <w:t>آید نگاه خاطفه و یک بار نیست بلکه نگاهی است که به صورت طبیعی نگاه</w:t>
      </w:r>
      <w:r w:rsidR="00BC42F2">
        <w:rPr>
          <w:rFonts w:hint="cs"/>
          <w:rtl/>
        </w:rPr>
        <w:t xml:space="preserve"> می‌</w:t>
      </w:r>
      <w:r>
        <w:rPr>
          <w:rFonts w:hint="cs"/>
          <w:rtl/>
        </w:rPr>
        <w:t>کرده است. این هم اشکال سوم دلالی است.</w:t>
      </w:r>
    </w:p>
    <w:p w:rsidR="00E86935" w:rsidRDefault="00E86935" w:rsidP="00E86935">
      <w:pPr>
        <w:pStyle w:val="Heading1"/>
        <w:rPr>
          <w:rtl/>
        </w:rPr>
      </w:pPr>
      <w:bookmarkStart w:id="17" w:name="_Toc52629508"/>
      <w:r>
        <w:rPr>
          <w:rFonts w:hint="cs"/>
          <w:rtl/>
        </w:rPr>
        <w:t>اشکال چهارم</w:t>
      </w:r>
      <w:bookmarkEnd w:id="17"/>
    </w:p>
    <w:p w:rsidR="00E86935" w:rsidRDefault="00E86935" w:rsidP="00E86935">
      <w:pPr>
        <w:rPr>
          <w:rtl/>
        </w:rPr>
      </w:pPr>
      <w:r>
        <w:rPr>
          <w:rFonts w:hint="cs"/>
          <w:rtl/>
        </w:rPr>
        <w:t xml:space="preserve">از زاویه دیگری </w:t>
      </w:r>
      <w:r w:rsidR="00BC42F2">
        <w:rPr>
          <w:rFonts w:hint="cs"/>
          <w:rtl/>
        </w:rPr>
        <w:t>می‌شود</w:t>
      </w:r>
      <w:r>
        <w:rPr>
          <w:rFonts w:hint="cs"/>
          <w:rtl/>
        </w:rPr>
        <w:t xml:space="preserve"> در روایت تردید ایجاد کرد. این جمله روایت که ینحدر من قصاصها حتی عاد وجهه احمر. قصاص منبت شعر است جایی که مو</w:t>
      </w:r>
      <w:r w:rsidR="00BC42F2">
        <w:rPr>
          <w:rFonts w:hint="cs"/>
          <w:rtl/>
        </w:rPr>
        <w:t xml:space="preserve"> می‌</w:t>
      </w:r>
      <w:r>
        <w:rPr>
          <w:rFonts w:hint="cs"/>
          <w:rtl/>
        </w:rPr>
        <w:t xml:space="preserve">روید. ظاهر روایت این است که به قصاص هم نگاه کرده. به قصاص نگاه کردن مستلزم نگاه به خود شعر در حایه صورت است. </w:t>
      </w:r>
      <w:r w:rsidR="00581DCE">
        <w:rPr>
          <w:rFonts w:hint="cs"/>
          <w:rtl/>
        </w:rPr>
        <w:t>نمی‌شود</w:t>
      </w:r>
      <w:r>
        <w:rPr>
          <w:rFonts w:hint="cs"/>
          <w:rtl/>
        </w:rPr>
        <w:t xml:space="preserve"> به قصاص یعنی منبت نگاه کند و به مقداری ولو بسیار اندک از مو نگاه نکند. نگاه به قصاص ملازم با نگاه به بخشی و لو کوچک از موست. این مفهوم روایت است و هذا لا یمکن الالتزام به. از لحاظ فقهی جایز نیست و اگر هم درست باشد با نگاه به حضرت زهرا </w:t>
      </w:r>
      <w:r w:rsidR="00BC42F2">
        <w:rPr>
          <w:rFonts w:hint="cs"/>
          <w:rtl/>
        </w:rPr>
        <w:t>سلام‌الله</w:t>
      </w:r>
      <w:r>
        <w:rPr>
          <w:rFonts w:hint="cs"/>
          <w:rtl/>
        </w:rPr>
        <w:t xml:space="preserve"> علیها سازگار هم نیست. این فقها درست نیست از حیث منزلت و مقام و مرتبه هم سازگاری وجود ندارد. این در کلمات مرحوم داماد در تقریرات صلات در بحث ساتر است.</w:t>
      </w:r>
    </w:p>
    <w:p w:rsidR="00E86935" w:rsidRDefault="00E86935" w:rsidP="00E86935">
      <w:pPr>
        <w:pStyle w:val="Heading2"/>
        <w:rPr>
          <w:rtl/>
        </w:rPr>
      </w:pPr>
      <w:bookmarkStart w:id="18" w:name="_Toc52629509"/>
      <w:r>
        <w:rPr>
          <w:rFonts w:hint="cs"/>
          <w:rtl/>
        </w:rPr>
        <w:t>جواب اشکال:</w:t>
      </w:r>
      <w:bookmarkEnd w:id="18"/>
    </w:p>
    <w:p w:rsidR="00E86935" w:rsidRDefault="00E86935" w:rsidP="005D6191">
      <w:pPr>
        <w:rPr>
          <w:rtl/>
        </w:rPr>
      </w:pPr>
      <w:r>
        <w:rPr>
          <w:rFonts w:hint="cs"/>
          <w:rtl/>
        </w:rPr>
        <w:t xml:space="preserve">این اشکال هم پاسخ داده شده است. ممکن است کسی بگوید نگاه به قصاص که ملازم موست به قصاص نگاه مستمر نبوده. آن نظره خاطفه و عابره بوده است. </w:t>
      </w:r>
      <w:r w:rsidR="00BC42F2">
        <w:rPr>
          <w:rFonts w:hint="cs"/>
          <w:rtl/>
        </w:rPr>
        <w:t>ثانیاً</w:t>
      </w:r>
      <w:r>
        <w:rPr>
          <w:rFonts w:hint="cs"/>
          <w:rtl/>
        </w:rPr>
        <w:t xml:space="preserve"> اگر درست معنی شود تلازم وجود ندارد. </w:t>
      </w:r>
      <w:r w:rsidR="005D6191">
        <w:rPr>
          <w:rFonts w:hint="cs"/>
          <w:rtl/>
        </w:rPr>
        <w:t>«</w:t>
      </w:r>
      <w:r w:rsidR="005D6191" w:rsidRPr="00581DCE">
        <w:rPr>
          <w:color w:val="008000"/>
          <w:rtl/>
        </w:rPr>
        <w:t>فَوَ اللَّهِ لَنَظَرْتُ إِلَى الدَّمِ يَن</w:t>
      </w:r>
      <w:r w:rsidR="005D6191" w:rsidRPr="00581DCE">
        <w:rPr>
          <w:color w:val="008000"/>
          <w:rtl/>
        </w:rPr>
        <w:lastRenderedPageBreak/>
        <w:t>ْحَدِرُ مِنْ قُصَاصِهَا حَتَّى عَادَ وَجْهُهَا أَحْمَرَ</w:t>
      </w:r>
      <w:r w:rsidR="005D6191" w:rsidRPr="00581DCE">
        <w:rPr>
          <w:rFonts w:hint="cs"/>
          <w:rtl/>
        </w:rPr>
        <w:t>»</w:t>
      </w:r>
      <w:r w:rsidR="00BC42F2">
        <w:rPr>
          <w:rtl/>
        </w:rPr>
        <w:t xml:space="preserve">؛ </w:t>
      </w:r>
      <w:r>
        <w:rPr>
          <w:rFonts w:hint="cs"/>
          <w:rtl/>
        </w:rPr>
        <w:t xml:space="preserve">یعنی دیدم از بالا طبیعی شد. ملازم نیست که بالا را که ملازم موست دیده شود. </w:t>
      </w:r>
      <w:r w:rsidR="005D6191">
        <w:rPr>
          <w:rFonts w:hint="cs"/>
          <w:rtl/>
        </w:rPr>
        <w:t>همین‌که</w:t>
      </w:r>
      <w:r>
        <w:rPr>
          <w:rFonts w:hint="cs"/>
          <w:rtl/>
        </w:rPr>
        <w:t xml:space="preserve"> دیدید چهره تغییر کند به این معناست که همه صورت تغییر پیدا کرد. ملازمه درک تغییر چهره </w:t>
      </w:r>
      <w:r w:rsidR="00581DCE">
        <w:rPr>
          <w:rFonts w:hint="cs"/>
          <w:rtl/>
        </w:rPr>
        <w:t>به‌طور</w:t>
      </w:r>
      <w:r>
        <w:rPr>
          <w:rFonts w:hint="cs"/>
          <w:rtl/>
        </w:rPr>
        <w:t xml:space="preserve"> کامل با اینکه به مو هم نگه کرده باشد محل تردید است و </w:t>
      </w:r>
      <w:r w:rsidR="00581DCE">
        <w:rPr>
          <w:rFonts w:hint="cs"/>
          <w:rtl/>
        </w:rPr>
        <w:t>نمی‌شود</w:t>
      </w:r>
      <w:r>
        <w:rPr>
          <w:rFonts w:hint="cs"/>
          <w:rtl/>
        </w:rPr>
        <w:t xml:space="preserve"> این را از جمله استفاده کرد. ضمن اینکه تعبیر </w:t>
      </w:r>
      <w:r w:rsidR="005D6191">
        <w:rPr>
          <w:rFonts w:hint="cs"/>
          <w:rtl/>
        </w:rPr>
        <w:t>«</w:t>
      </w:r>
      <w:r w:rsidR="005D6191" w:rsidRPr="00581DCE">
        <w:rPr>
          <w:color w:val="008000"/>
          <w:rtl/>
        </w:rPr>
        <w:t>يَنْحَدِرُ مِنْ قُصَاصِهَا حَتَّى عَادَ وَجْهُهَا أَحْمَرَ</w:t>
      </w:r>
      <w:r w:rsidR="005D6191" w:rsidRPr="00581DCE">
        <w:rPr>
          <w:rFonts w:hint="cs"/>
          <w:rtl/>
        </w:rPr>
        <w:t>»</w:t>
      </w:r>
      <w:r w:rsidR="005D6191" w:rsidRPr="00581DCE">
        <w:rPr>
          <w:color w:val="008000"/>
          <w:rtl/>
        </w:rPr>
        <w:t xml:space="preserve"> </w:t>
      </w:r>
      <w:r>
        <w:rPr>
          <w:rFonts w:hint="cs"/>
          <w:rtl/>
        </w:rPr>
        <w:t>تعبیر کنایی است که منظورش این است که چهره تغییر کرد. خیلی بعید است که وقتی</w:t>
      </w:r>
      <w:r w:rsidR="00BC42F2">
        <w:rPr>
          <w:rFonts w:hint="cs"/>
          <w:rtl/>
        </w:rPr>
        <w:t xml:space="preserve"> می‌</w:t>
      </w:r>
      <w:r>
        <w:rPr>
          <w:rFonts w:hint="cs"/>
          <w:rtl/>
        </w:rPr>
        <w:t>گوید چهره از رنگ زرد به قرمز و طبیعی تبدل پیدا</w:t>
      </w:r>
      <w:r w:rsidR="00BC42F2">
        <w:rPr>
          <w:rFonts w:hint="cs"/>
          <w:rtl/>
        </w:rPr>
        <w:t xml:space="preserve"> می‌کند</w:t>
      </w:r>
      <w:r>
        <w:rPr>
          <w:rFonts w:hint="cs"/>
          <w:rtl/>
        </w:rPr>
        <w:t xml:space="preserve"> بگوییم از بالا شروع شد آمد. به نظر</w:t>
      </w:r>
      <w:r w:rsidR="00BC42F2">
        <w:rPr>
          <w:rFonts w:hint="cs"/>
          <w:rtl/>
        </w:rPr>
        <w:t xml:space="preserve"> می‌</w:t>
      </w:r>
      <w:r>
        <w:rPr>
          <w:rFonts w:hint="cs"/>
          <w:rtl/>
        </w:rPr>
        <w:t>آید جمله حالت کنایی دارد</w:t>
      </w:r>
      <w:r w:rsidR="00BC42F2">
        <w:rPr>
          <w:rtl/>
        </w:rPr>
        <w:t xml:space="preserve">؛ </w:t>
      </w:r>
      <w:r>
        <w:rPr>
          <w:rFonts w:hint="cs"/>
          <w:rtl/>
        </w:rPr>
        <w:t xml:space="preserve">یعنی چهره تغییر پیدا کرد و صورت به حال طبیعی </w:t>
      </w:r>
      <w:r w:rsidR="005D6191">
        <w:rPr>
          <w:rtl/>
        </w:rPr>
        <w:t>درآمد</w:t>
      </w:r>
      <w:r>
        <w:rPr>
          <w:rFonts w:hint="cs"/>
          <w:rtl/>
        </w:rPr>
        <w:t xml:space="preserve">. </w:t>
      </w:r>
      <w:r w:rsidR="005D6191">
        <w:rPr>
          <w:rFonts w:hint="cs"/>
          <w:rtl/>
        </w:rPr>
        <w:t>درواقع</w:t>
      </w:r>
      <w:r>
        <w:rPr>
          <w:rFonts w:hint="cs"/>
          <w:rtl/>
        </w:rPr>
        <w:t xml:space="preserve"> از </w:t>
      </w:r>
      <w:r w:rsidR="00BC42F2">
        <w:rPr>
          <w:rFonts w:hint="cs"/>
          <w:rtl/>
        </w:rPr>
        <w:t>پایین‌تر</w:t>
      </w:r>
      <w:r>
        <w:rPr>
          <w:rFonts w:hint="cs"/>
          <w:rtl/>
        </w:rPr>
        <w:t xml:space="preserve"> ممکن است که دیده باشد تغییر کرد حدس</w:t>
      </w:r>
      <w:r w:rsidR="00BC42F2">
        <w:rPr>
          <w:rFonts w:hint="cs"/>
          <w:rtl/>
        </w:rPr>
        <w:t xml:space="preserve"> می‌</w:t>
      </w:r>
      <w:r>
        <w:rPr>
          <w:rFonts w:hint="cs"/>
          <w:rtl/>
        </w:rPr>
        <w:t>زند قصاص مو هم تغییر پیدا کرده است.</w:t>
      </w:r>
    </w:p>
    <w:p w:rsidR="00E86935" w:rsidRDefault="00E86935" w:rsidP="00E86935">
      <w:pPr>
        <w:rPr>
          <w:rtl/>
        </w:rPr>
      </w:pPr>
      <w:r>
        <w:rPr>
          <w:rFonts w:hint="cs"/>
          <w:rtl/>
        </w:rPr>
        <w:t>البته پاسخ دیگری هم داده شده است که قصه اطراف صورت در حد کمی با مو محل بحث است. بعضی این را هم جایز</w:t>
      </w:r>
      <w:r w:rsidR="00BC42F2">
        <w:rPr>
          <w:rFonts w:hint="cs"/>
          <w:rtl/>
        </w:rPr>
        <w:t xml:space="preserve"> می‌</w:t>
      </w:r>
      <w:r>
        <w:rPr>
          <w:rFonts w:hint="cs"/>
          <w:rtl/>
        </w:rPr>
        <w:t xml:space="preserve">دانند. البته نسبت به حضرت زهرا بعید است که قبول شود. </w:t>
      </w:r>
      <w:r w:rsidR="00BC42F2">
        <w:rPr>
          <w:rFonts w:hint="cs"/>
          <w:rtl/>
        </w:rPr>
        <w:t>از این</w:t>
      </w:r>
      <w:r>
        <w:rPr>
          <w:rFonts w:hint="cs"/>
          <w:rtl/>
        </w:rPr>
        <w:t xml:space="preserve"> جهت است که این اشکال ممکن است پاسخ داده شود.</w:t>
      </w:r>
    </w:p>
    <w:p w:rsidR="00E86935" w:rsidRDefault="00E86935" w:rsidP="00E86935">
      <w:pPr>
        <w:pStyle w:val="Heading1"/>
        <w:rPr>
          <w:rtl/>
        </w:rPr>
      </w:pPr>
      <w:bookmarkStart w:id="19" w:name="_Toc52629510"/>
      <w:r>
        <w:rPr>
          <w:rFonts w:hint="cs"/>
          <w:rtl/>
        </w:rPr>
        <w:t>اشکال پنجم:</w:t>
      </w:r>
      <w:bookmarkEnd w:id="19"/>
    </w:p>
    <w:p w:rsidR="00E86935" w:rsidRDefault="00E86935" w:rsidP="00E86935">
      <w:pPr>
        <w:rPr>
          <w:rtl/>
        </w:rPr>
      </w:pPr>
      <w:r>
        <w:rPr>
          <w:rFonts w:hint="cs"/>
          <w:rtl/>
        </w:rPr>
        <w:t xml:space="preserve">کسی ممکن است بگوید این اتفاق قبل نزول آیات حجاب است و مال </w:t>
      </w:r>
      <w:r w:rsidR="005D6191">
        <w:rPr>
          <w:rFonts w:hint="cs"/>
          <w:rtl/>
        </w:rPr>
        <w:t>اوایل</w:t>
      </w:r>
      <w:r>
        <w:rPr>
          <w:rFonts w:hint="cs"/>
          <w:rtl/>
        </w:rPr>
        <w:t xml:space="preserve"> است که آیات حجاب نازل نشده بود وقتی آیات حجاب نازل نشده </w:t>
      </w:r>
      <w:r w:rsidR="005D6191">
        <w:rPr>
          <w:rFonts w:hint="cs"/>
          <w:rtl/>
        </w:rPr>
        <w:t>این‌ها</w:t>
      </w:r>
      <w:r>
        <w:rPr>
          <w:rFonts w:hint="cs"/>
          <w:rtl/>
        </w:rPr>
        <w:t xml:space="preserve"> طبیعی است و جابر هم اگر نگاه کرده مال قبل نزول آیات حجاب است و </w:t>
      </w:r>
      <w:r w:rsidR="00BC42F2">
        <w:rPr>
          <w:rFonts w:hint="cs"/>
          <w:rtl/>
        </w:rPr>
        <w:t>درحالی‌که</w:t>
      </w:r>
      <w:r>
        <w:rPr>
          <w:rFonts w:hint="cs"/>
          <w:rtl/>
        </w:rPr>
        <w:t xml:space="preserve"> آیات حجاب که بعد آمده </w:t>
      </w:r>
      <w:r w:rsidR="00BC42F2">
        <w:rPr>
          <w:rFonts w:hint="cs"/>
          <w:rtl/>
        </w:rPr>
        <w:t>می‌شود</w:t>
      </w:r>
      <w:r>
        <w:rPr>
          <w:rFonts w:hint="cs"/>
          <w:rtl/>
        </w:rPr>
        <w:t xml:space="preserve"> گفت که ناسخ بوده است.</w:t>
      </w:r>
    </w:p>
    <w:p w:rsidR="00E86935" w:rsidRDefault="00E86935" w:rsidP="00E86935">
      <w:pPr>
        <w:pStyle w:val="Heading2"/>
        <w:rPr>
          <w:rtl/>
        </w:rPr>
      </w:pPr>
      <w:bookmarkStart w:id="20" w:name="_Toc52629511"/>
      <w:r>
        <w:rPr>
          <w:rFonts w:hint="cs"/>
          <w:rtl/>
        </w:rPr>
        <w:t>جواب اشکال:</w:t>
      </w:r>
      <w:bookmarkEnd w:id="20"/>
    </w:p>
    <w:p w:rsidR="00E86935" w:rsidRDefault="00E86935" w:rsidP="00E86935">
      <w:pPr>
        <w:rPr>
          <w:rtl/>
        </w:rPr>
      </w:pPr>
      <w:r>
        <w:rPr>
          <w:rFonts w:hint="cs"/>
          <w:rtl/>
        </w:rPr>
        <w:t xml:space="preserve">پاسخش این است که نسبت این روایت با آیات حجاب نسبت تساوی نیست که بگوییم آن قبل بوده بعد آیه آمده و این آن را نسخ کرده است. قرآن سنت </w:t>
      </w:r>
      <w:r w:rsidR="005D6191">
        <w:rPr>
          <w:rtl/>
        </w:rPr>
        <w:t>را نسخ</w:t>
      </w:r>
      <w:r>
        <w:rPr>
          <w:rFonts w:hint="cs"/>
          <w:rtl/>
        </w:rPr>
        <w:t xml:space="preserve"> کرده. نسخ در صورتی است که بین آنچه در روایت آمده با آنچه در آیات حجاب آمده تساوی باشد. </w:t>
      </w:r>
      <w:r w:rsidR="00BC42F2">
        <w:rPr>
          <w:rFonts w:hint="cs"/>
          <w:rtl/>
        </w:rPr>
        <w:t>درحالی‌که</w:t>
      </w:r>
      <w:r>
        <w:rPr>
          <w:rFonts w:hint="cs"/>
          <w:rtl/>
        </w:rPr>
        <w:t xml:space="preserve"> تساوی نیست. این اخص از آیات حجاب است. بحث نگاه به چهره است آن هم نگاهی که همراه با التذاذ و ریبه نبوده است. صحابی بزرگ به نام فاطمه زهرا بوده. جو این ملاقات جو معنوی و غیر ریبه است. این اخص از آیات حجاب است که</w:t>
      </w:r>
      <w:r w:rsidR="00BC42F2">
        <w:rPr>
          <w:rFonts w:hint="cs"/>
          <w:rtl/>
        </w:rPr>
        <w:t xml:space="preserve"> می‌</w:t>
      </w:r>
      <w:r>
        <w:rPr>
          <w:rFonts w:hint="cs"/>
          <w:rtl/>
        </w:rPr>
        <w:t>گوید پوشش داشته باشید. تقدم مخصص یا مقید بر عام بسیار وجود دارد. پس نسخ نیست بلکه شکل مقید دارد. به ویژه اینکه این روایت را امام باقر از جابر نقل</w:t>
      </w:r>
      <w:r w:rsidR="00BC42F2">
        <w:rPr>
          <w:rFonts w:hint="cs"/>
          <w:rtl/>
        </w:rPr>
        <w:t xml:space="preserve"> می‌کند</w:t>
      </w:r>
      <w:r>
        <w:rPr>
          <w:rFonts w:hint="cs"/>
          <w:rtl/>
        </w:rPr>
        <w:t xml:space="preserve"> به عنوان امری که امام نقل</w:t>
      </w:r>
      <w:r w:rsidR="00BC42F2">
        <w:rPr>
          <w:rFonts w:hint="cs"/>
          <w:rtl/>
        </w:rPr>
        <w:t xml:space="preserve"> می‌کند</w:t>
      </w:r>
      <w:r>
        <w:rPr>
          <w:rFonts w:hint="cs"/>
          <w:rtl/>
        </w:rPr>
        <w:t xml:space="preserve"> این اعتماد بر آن را بیشتر</w:t>
      </w:r>
      <w:r w:rsidR="00BC42F2">
        <w:rPr>
          <w:rFonts w:hint="cs"/>
          <w:rtl/>
        </w:rPr>
        <w:t xml:space="preserve"> می‌کند</w:t>
      </w:r>
      <w:r>
        <w:rPr>
          <w:rFonts w:hint="cs"/>
          <w:rtl/>
        </w:rPr>
        <w:t>.</w:t>
      </w:r>
    </w:p>
    <w:p w:rsidR="00E86935" w:rsidRDefault="00E86935" w:rsidP="00E86935">
      <w:pPr>
        <w:rPr>
          <w:rtl/>
        </w:rPr>
      </w:pPr>
      <w:r>
        <w:rPr>
          <w:rFonts w:hint="cs"/>
          <w:rtl/>
        </w:rPr>
        <w:t xml:space="preserve">جهت دیگر که باید کار شود این است که باید دید آیات حجاب چه تاریخی نازل شد. این قصه </w:t>
      </w:r>
      <w:r w:rsidR="00BC42F2">
        <w:rPr>
          <w:rFonts w:hint="cs"/>
          <w:rtl/>
        </w:rPr>
        <w:t>حتماً</w:t>
      </w:r>
      <w:r>
        <w:rPr>
          <w:rFonts w:hint="cs"/>
          <w:rtl/>
        </w:rPr>
        <w:t xml:space="preserve"> در مدینه بوده اس</w:t>
      </w:r>
      <w:r w:rsidR="005D6191">
        <w:rPr>
          <w:rFonts w:hint="cs"/>
          <w:rtl/>
        </w:rPr>
        <w:t>ت. سال ازدواج حضرت زهرا با امیرالمؤمنین</w:t>
      </w:r>
      <w:r>
        <w:rPr>
          <w:rFonts w:hint="cs"/>
          <w:rtl/>
        </w:rPr>
        <w:t xml:space="preserve"> </w:t>
      </w:r>
      <w:r w:rsidR="00581DCE">
        <w:rPr>
          <w:rFonts w:hint="cs"/>
          <w:rtl/>
        </w:rPr>
        <w:t>ظاهراً</w:t>
      </w:r>
      <w:r>
        <w:rPr>
          <w:rFonts w:hint="cs"/>
          <w:rtl/>
        </w:rPr>
        <w:t xml:space="preserve"> یک سال بعد هجرت بوده و نزول آیات حجاب را نگاه نکردم ببینم کی بوده. </w:t>
      </w:r>
      <w:r w:rsidR="005D6191">
        <w:rPr>
          <w:rFonts w:hint="cs"/>
          <w:rtl/>
        </w:rPr>
        <w:t>درهرصورت</w:t>
      </w:r>
      <w:r>
        <w:rPr>
          <w:rFonts w:hint="cs"/>
          <w:rtl/>
        </w:rPr>
        <w:t xml:space="preserve"> در مدینه اتفاق افتاده است. در مدینه نازل شده است.</w:t>
      </w:r>
    </w:p>
    <w:p w:rsidR="00E86935" w:rsidRDefault="00E86935" w:rsidP="00E86935">
      <w:pPr>
        <w:rPr>
          <w:rtl/>
        </w:rPr>
      </w:pPr>
      <w:r>
        <w:rPr>
          <w:rFonts w:hint="cs"/>
          <w:rtl/>
        </w:rPr>
        <w:t>اینکه خدمت فاطمه</w:t>
      </w:r>
      <w:r w:rsidR="00BC42F2">
        <w:rPr>
          <w:rFonts w:hint="cs"/>
          <w:rtl/>
        </w:rPr>
        <w:t xml:space="preserve"> می‌</w:t>
      </w:r>
      <w:r>
        <w:rPr>
          <w:rFonts w:hint="cs"/>
          <w:rtl/>
        </w:rPr>
        <w:t xml:space="preserve">رفتند و مردها حضور پیدا </w:t>
      </w:r>
      <w:r w:rsidR="00BC42F2">
        <w:rPr>
          <w:rFonts w:hint="cs"/>
          <w:rtl/>
        </w:rPr>
        <w:t>می‌کردند</w:t>
      </w:r>
      <w:r>
        <w:rPr>
          <w:rFonts w:hint="cs"/>
          <w:rtl/>
        </w:rPr>
        <w:t xml:space="preserve"> تا اواخر هم بوده اما کیفیتش که حضرت را مستقیم</w:t>
      </w:r>
      <w:r w:rsidR="00BC42F2">
        <w:rPr>
          <w:rFonts w:hint="cs"/>
          <w:rtl/>
        </w:rPr>
        <w:t xml:space="preserve"> می‌</w:t>
      </w:r>
      <w:r>
        <w:rPr>
          <w:rFonts w:hint="cs"/>
          <w:rtl/>
        </w:rPr>
        <w:t>دیدند یا نه شاید واضح نباشد. این اشکال ششمی بود که پنجمین اشکال دلالی بود.</w:t>
      </w:r>
    </w:p>
    <w:p w:rsidR="00E86935" w:rsidRDefault="00E86935" w:rsidP="00E86935">
      <w:pPr>
        <w:pStyle w:val="Heading1"/>
        <w:rPr>
          <w:rtl/>
        </w:rPr>
      </w:pPr>
      <w:bookmarkStart w:id="21" w:name="_Toc52629512"/>
      <w:r>
        <w:rPr>
          <w:rFonts w:hint="cs"/>
          <w:rtl/>
        </w:rPr>
        <w:lastRenderedPageBreak/>
        <w:t>جواب</w:t>
      </w:r>
      <w:r w:rsidRPr="009D3446">
        <w:rPr>
          <w:rStyle w:val="Heading1Char"/>
          <w:rFonts w:hint="cs"/>
          <w:rtl/>
        </w:rPr>
        <w:t xml:space="preserve"> </w:t>
      </w:r>
      <w:r>
        <w:rPr>
          <w:rFonts w:hint="cs"/>
          <w:rtl/>
        </w:rPr>
        <w:t>مشترک به همه اشکالات دلالی:</w:t>
      </w:r>
      <w:bookmarkEnd w:id="21"/>
    </w:p>
    <w:p w:rsidR="00E86935" w:rsidRDefault="00E86935" w:rsidP="00E86935">
      <w:pPr>
        <w:rPr>
          <w:rtl/>
        </w:rPr>
      </w:pPr>
      <w:r>
        <w:rPr>
          <w:rFonts w:hint="cs"/>
          <w:rtl/>
        </w:rPr>
        <w:t xml:space="preserve">پاسخ مشترک </w:t>
      </w:r>
      <w:r w:rsidR="00BC42F2">
        <w:rPr>
          <w:rFonts w:hint="cs"/>
          <w:rtl/>
        </w:rPr>
        <w:t>این‌ها</w:t>
      </w:r>
      <w:r>
        <w:rPr>
          <w:rFonts w:hint="cs"/>
          <w:rtl/>
        </w:rPr>
        <w:t xml:space="preserve"> تفکیک در حجیت قطعات روایات است. ممکن است کسی بگوید روایت بعضی </w:t>
      </w:r>
      <w:r w:rsidR="005D6191">
        <w:rPr>
          <w:rFonts w:hint="cs"/>
          <w:rtl/>
        </w:rPr>
        <w:t>قسمت‌هایش</w:t>
      </w:r>
      <w:r>
        <w:rPr>
          <w:rFonts w:hint="cs"/>
          <w:rtl/>
        </w:rPr>
        <w:t xml:space="preserve"> را ما نفهمیدیم و اشکالی در آن</w:t>
      </w:r>
      <w:r w:rsidR="00BC42F2">
        <w:rPr>
          <w:rFonts w:hint="cs"/>
          <w:rtl/>
        </w:rPr>
        <w:t xml:space="preserve"> می‌</w:t>
      </w:r>
      <w:r>
        <w:rPr>
          <w:rFonts w:hint="cs"/>
          <w:rtl/>
        </w:rPr>
        <w:t>بینیم و اینکه آن قصاصها برایمان آمده مشخص نیست یا اشکال دارد. یا آن قسمتی که</w:t>
      </w:r>
      <w:r w:rsidR="00BC42F2">
        <w:rPr>
          <w:rFonts w:hint="cs"/>
          <w:rtl/>
        </w:rPr>
        <w:t xml:space="preserve"> می‌</w:t>
      </w:r>
      <w:r>
        <w:rPr>
          <w:rFonts w:hint="cs"/>
          <w:rtl/>
        </w:rPr>
        <w:t xml:space="preserve">گوید حضرت </w:t>
      </w:r>
      <w:r w:rsidR="00BC42F2">
        <w:rPr>
          <w:rFonts w:hint="cs"/>
          <w:rtl/>
        </w:rPr>
        <w:t>هیچ‌وقت</w:t>
      </w:r>
      <w:r>
        <w:rPr>
          <w:rFonts w:hint="cs"/>
          <w:rtl/>
        </w:rPr>
        <w:t xml:space="preserve"> گرسنه نشد برای ما مفهوم نیست اما منافات ندارد که قطعه اصلی مورد استدلال حجت باشد. تفکیک در حجیت در فقرات یک روایت امر پذیرفته شده ایست و </w:t>
      </w:r>
      <w:r w:rsidR="005D6191">
        <w:rPr>
          <w:rFonts w:hint="cs"/>
          <w:rtl/>
        </w:rPr>
        <w:t>لااقل</w:t>
      </w:r>
      <w:r>
        <w:rPr>
          <w:rFonts w:hint="cs"/>
          <w:rtl/>
        </w:rPr>
        <w:t xml:space="preserve"> جمع زیادی این را</w:t>
      </w:r>
      <w:r w:rsidR="00BC42F2">
        <w:rPr>
          <w:rFonts w:hint="cs"/>
          <w:rtl/>
        </w:rPr>
        <w:t xml:space="preserve"> می‌</w:t>
      </w:r>
      <w:r>
        <w:rPr>
          <w:rFonts w:hint="cs"/>
          <w:rtl/>
        </w:rPr>
        <w:t xml:space="preserve">پذیرند. درست است به عنوان قصه نقل </w:t>
      </w:r>
      <w:r w:rsidR="00BC42F2">
        <w:rPr>
          <w:rFonts w:hint="cs"/>
          <w:rtl/>
        </w:rPr>
        <w:t>می‌شود</w:t>
      </w:r>
      <w:r>
        <w:rPr>
          <w:rFonts w:hint="cs"/>
          <w:rtl/>
        </w:rPr>
        <w:t xml:space="preserve"> اما </w:t>
      </w:r>
      <w:r w:rsidR="005D6191">
        <w:rPr>
          <w:rFonts w:hint="cs"/>
          <w:rtl/>
        </w:rPr>
        <w:t>قطعه‌هایی</w:t>
      </w:r>
      <w:r>
        <w:rPr>
          <w:rFonts w:hint="cs"/>
          <w:rtl/>
        </w:rPr>
        <w:t xml:space="preserve"> از آن سازگار با ضوابط نیست آیا موجب </w:t>
      </w:r>
      <w:r w:rsidR="00BC42F2">
        <w:rPr>
          <w:rFonts w:hint="cs"/>
          <w:rtl/>
        </w:rPr>
        <w:t>می‌شود</w:t>
      </w:r>
      <w:r>
        <w:rPr>
          <w:rFonts w:hint="cs"/>
          <w:rtl/>
        </w:rPr>
        <w:t xml:space="preserve"> به کل روایت </w:t>
      </w:r>
      <w:r w:rsidR="005D6191">
        <w:rPr>
          <w:rFonts w:hint="cs"/>
          <w:rtl/>
        </w:rPr>
        <w:t>بدبین</w:t>
      </w:r>
      <w:r>
        <w:rPr>
          <w:rFonts w:hint="cs"/>
          <w:rtl/>
        </w:rPr>
        <w:t xml:space="preserve"> شویم یا نه؟ </w:t>
      </w:r>
      <w:r w:rsidR="005D6191">
        <w:rPr>
          <w:rFonts w:hint="cs"/>
          <w:rtl/>
        </w:rPr>
        <w:t>به‌عبارت‌دیگر</w:t>
      </w:r>
      <w:r>
        <w:rPr>
          <w:rFonts w:hint="cs"/>
          <w:rtl/>
        </w:rPr>
        <w:t xml:space="preserve"> این علائم</w:t>
      </w:r>
      <w:r w:rsidR="005D6191">
        <w:rPr>
          <w:rFonts w:hint="cs"/>
          <w:rtl/>
        </w:rPr>
        <w:t>،</w:t>
      </w:r>
      <w:r>
        <w:rPr>
          <w:rFonts w:hint="cs"/>
          <w:rtl/>
        </w:rPr>
        <w:t xml:space="preserve"> علائم کذب یا وضع روایت </w:t>
      </w:r>
      <w:r w:rsidR="00BC42F2">
        <w:rPr>
          <w:rFonts w:hint="cs"/>
          <w:rtl/>
        </w:rPr>
        <w:t>می‌شود</w:t>
      </w:r>
      <w:r>
        <w:rPr>
          <w:rFonts w:hint="cs"/>
          <w:rtl/>
        </w:rPr>
        <w:t xml:space="preserve"> یا اینکه یک قسمتش را ما نفهمیدیم </w:t>
      </w:r>
      <w:r w:rsidR="00BC42F2">
        <w:rPr>
          <w:rFonts w:hint="cs"/>
          <w:rtl/>
        </w:rPr>
        <w:t>به‌خصوص</w:t>
      </w:r>
      <w:r>
        <w:rPr>
          <w:rFonts w:hint="cs"/>
          <w:rtl/>
        </w:rPr>
        <w:t xml:space="preserve"> وقتی نفهمیم این </w:t>
      </w:r>
      <w:r w:rsidR="005D6191">
        <w:rPr>
          <w:rFonts w:hint="cs"/>
          <w:rtl/>
        </w:rPr>
        <w:t>قسمت‌ها</w:t>
      </w:r>
      <w:r>
        <w:rPr>
          <w:rFonts w:hint="cs"/>
          <w:rtl/>
        </w:rPr>
        <w:t xml:space="preserve"> خلاف ضوابط و قواعد است بلکه بگوییم ابهامی دارد که ما </w:t>
      </w:r>
      <w:r w:rsidR="005D6191">
        <w:rPr>
          <w:rFonts w:hint="cs"/>
          <w:rtl/>
        </w:rPr>
        <w:t>نمی‌توانیم</w:t>
      </w:r>
      <w:r>
        <w:rPr>
          <w:rFonts w:hint="cs"/>
          <w:rtl/>
        </w:rPr>
        <w:t xml:space="preserve"> بفهمیم.</w:t>
      </w:r>
    </w:p>
    <w:p w:rsidR="00E86935" w:rsidRPr="00C71549" w:rsidRDefault="00E86935" w:rsidP="00E86935">
      <w:r>
        <w:rPr>
          <w:rFonts w:hint="cs"/>
          <w:rtl/>
        </w:rPr>
        <w:t xml:space="preserve">پس تفکیک در حجیت در </w:t>
      </w:r>
      <w:r w:rsidR="005D6191">
        <w:rPr>
          <w:rFonts w:hint="cs"/>
          <w:rtl/>
        </w:rPr>
        <w:t>قطعه‌های</w:t>
      </w:r>
      <w:r>
        <w:rPr>
          <w:rFonts w:hint="cs"/>
          <w:rtl/>
        </w:rPr>
        <w:t xml:space="preserve"> یک روایت حتی جایی که </w:t>
      </w:r>
      <w:r w:rsidR="005D6191">
        <w:rPr>
          <w:rFonts w:hint="cs"/>
          <w:rtl/>
        </w:rPr>
        <w:t>قطعه‌ای</w:t>
      </w:r>
      <w:r>
        <w:rPr>
          <w:rFonts w:hint="cs"/>
          <w:rtl/>
        </w:rPr>
        <w:t xml:space="preserve"> از آن خلاف و مردود باشد ممکن است چه برسد به جایی که </w:t>
      </w:r>
      <w:r w:rsidR="005D6191">
        <w:rPr>
          <w:rFonts w:hint="cs"/>
          <w:rtl/>
        </w:rPr>
        <w:t>قطعه‌های</w:t>
      </w:r>
      <w:r>
        <w:rPr>
          <w:rFonts w:hint="cs"/>
          <w:rtl/>
        </w:rPr>
        <w:t xml:space="preserve"> روایت مردود نیست بلکه مشکوک است.</w:t>
      </w:r>
    </w:p>
    <w:p w:rsidR="00080C63" w:rsidRPr="00E86935" w:rsidRDefault="00080C63" w:rsidP="00E86935"/>
    <w:sectPr w:rsidR="00080C63" w:rsidRPr="00E8693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B7" w:rsidRDefault="00C22FB7" w:rsidP="004D5B1F">
      <w:r>
        <w:separator/>
      </w:r>
    </w:p>
  </w:endnote>
  <w:endnote w:type="continuationSeparator" w:id="0">
    <w:p w:rsidR="00C22FB7" w:rsidRDefault="00C22FB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2" w:rsidRDefault="00BC4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D3A02" w:rsidRDefault="00CD3A02" w:rsidP="004D5B1F">
        <w:pPr>
          <w:pStyle w:val="Footer"/>
        </w:pPr>
        <w:r>
          <w:fldChar w:fldCharType="begin"/>
        </w:r>
        <w:r>
          <w:instrText xml:space="preserve"> PAGE   \* MERGEFORMAT </w:instrText>
        </w:r>
        <w:r>
          <w:fldChar w:fldCharType="separate"/>
        </w:r>
        <w:r w:rsidR="008537E7">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2" w:rsidRDefault="00BC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B7" w:rsidRDefault="00C22FB7" w:rsidP="004D5B1F">
      <w:r>
        <w:separator/>
      </w:r>
    </w:p>
  </w:footnote>
  <w:footnote w:type="continuationSeparator" w:id="0">
    <w:p w:rsidR="00C22FB7" w:rsidRDefault="00C22FB7" w:rsidP="004D5B1F">
      <w:r>
        <w:continuationSeparator/>
      </w:r>
    </w:p>
  </w:footnote>
  <w:footnote w:id="1">
    <w:p w:rsidR="00BC42F2" w:rsidRDefault="00BC42F2" w:rsidP="00BC42F2">
      <w:pPr>
        <w:pStyle w:val="FootnoteText"/>
        <w:rPr>
          <w:rFonts w:hint="cs"/>
          <w:rtl/>
        </w:rPr>
      </w:pPr>
      <w:r>
        <w:rPr>
          <w:rStyle w:val="FootnoteReference"/>
        </w:rPr>
        <w:footnoteRef/>
      </w:r>
      <w:r>
        <w:rPr>
          <w:rFonts w:hint="cs"/>
          <w:rtl/>
        </w:rPr>
        <w:t>.</w:t>
      </w:r>
      <w:r w:rsidRPr="00BC42F2">
        <w:rPr>
          <w:rtl/>
        </w:rPr>
        <w:t xml:space="preserve"> الكافي (ط - الإسلامية)، ج‏5، ص: 529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2" w:rsidRDefault="00BC4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02" w:rsidRDefault="00CD3A02" w:rsidP="00E8693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932D7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932D7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E86935">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07</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D3A02" w:rsidRPr="00012D8B" w:rsidRDefault="00CD3A02" w:rsidP="00E86935">
    <w:pPr>
      <w:ind w:firstLine="0"/>
      <w:rPr>
        <w:rFonts w:ascii="Adobe Arabic" w:hAnsi="Adobe Arabic" w:cs="Adobe Arabic"/>
        <w:b/>
        <w:bCs/>
        <w:sz w:val="24"/>
        <w:szCs w:val="24"/>
        <w:rtl/>
      </w:rPr>
    </w:pPr>
    <w:r w:rsidRPr="00012D8B">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932D7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32D7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5</w:t>
    </w:r>
    <w:r w:rsidR="00E86935">
      <w:rPr>
        <w:rFonts w:ascii="Adobe Arabic" w:hAnsi="Adobe Arabic" w:cs="Adobe Arabic" w:hint="cs"/>
        <w:b/>
        <w:bCs/>
        <w:sz w:val="24"/>
        <w:szCs w:val="24"/>
        <w:rtl/>
      </w:rPr>
      <w:t>5</w:t>
    </w:r>
  </w:p>
  <w:p w:rsidR="00CD3A02" w:rsidRPr="00873379" w:rsidRDefault="00CD3A0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F2" w:rsidRDefault="00BC4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19"/>
  </w:num>
  <w:num w:numId="4">
    <w:abstractNumId w:val="20"/>
  </w:num>
  <w:num w:numId="5">
    <w:abstractNumId w:val="9"/>
  </w:num>
  <w:num w:numId="6">
    <w:abstractNumId w:val="1"/>
  </w:num>
  <w:num w:numId="7">
    <w:abstractNumId w:val="14"/>
  </w:num>
  <w:num w:numId="8">
    <w:abstractNumId w:val="21"/>
  </w:num>
  <w:num w:numId="9">
    <w:abstractNumId w:val="4"/>
  </w:num>
  <w:num w:numId="10">
    <w:abstractNumId w:val="18"/>
  </w:num>
  <w:num w:numId="11">
    <w:abstractNumId w:val="2"/>
  </w:num>
  <w:num w:numId="12">
    <w:abstractNumId w:val="5"/>
  </w:num>
  <w:num w:numId="13">
    <w:abstractNumId w:val="6"/>
  </w:num>
  <w:num w:numId="14">
    <w:abstractNumId w:val="8"/>
  </w:num>
  <w:num w:numId="15">
    <w:abstractNumId w:val="16"/>
  </w:num>
  <w:num w:numId="16">
    <w:abstractNumId w:val="0"/>
  </w:num>
  <w:num w:numId="17">
    <w:abstractNumId w:val="11"/>
  </w:num>
  <w:num w:numId="18">
    <w:abstractNumId w:val="17"/>
  </w:num>
  <w:num w:numId="19">
    <w:abstractNumId w:val="10"/>
  </w:num>
  <w:num w:numId="20">
    <w:abstractNumId w:val="22"/>
  </w:num>
  <w:num w:numId="21">
    <w:abstractNumId w:val="1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0855"/>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3BD1"/>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0EC8"/>
    <w:rsid w:val="00521509"/>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1DCE"/>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6191"/>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2953"/>
    <w:rsid w:val="008537E7"/>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2D7F"/>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70945"/>
    <w:rsid w:val="00970CA4"/>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2D5F"/>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0801"/>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9A5"/>
    <w:rsid w:val="00BB5F7E"/>
    <w:rsid w:val="00BC17B2"/>
    <w:rsid w:val="00BC26F6"/>
    <w:rsid w:val="00BC42F2"/>
    <w:rsid w:val="00BC4833"/>
    <w:rsid w:val="00BC526D"/>
    <w:rsid w:val="00BD0024"/>
    <w:rsid w:val="00BD0A30"/>
    <w:rsid w:val="00BD3122"/>
    <w:rsid w:val="00BD40DA"/>
    <w:rsid w:val="00BD5FDE"/>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2FB7"/>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3A02"/>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83A"/>
    <w:rsid w:val="00E629BF"/>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80878695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4814612">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75C3-949E-49D3-9321-0843CFE5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792</TotalTime>
  <Pages>7</Pages>
  <Words>2218</Words>
  <Characters>12647</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34</cp:revision>
  <dcterms:created xsi:type="dcterms:W3CDTF">2020-06-22T09:32:00Z</dcterms:created>
  <dcterms:modified xsi:type="dcterms:W3CDTF">2020-10-05T07:58:00Z</dcterms:modified>
</cp:coreProperties>
</file>