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-1940750460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14252D" w:rsidRPr="004C1160" w:rsidRDefault="0014252D" w:rsidP="0014252D">
          <w:pPr>
            <w:pStyle w:val="TOCHeading"/>
            <w:rPr>
              <w:rFonts w:cs="Traditional Arabic"/>
            </w:rPr>
          </w:pPr>
          <w:r w:rsidRPr="004C1160">
            <w:rPr>
              <w:rFonts w:cs="Traditional Arabic" w:hint="cs"/>
              <w:rtl/>
            </w:rPr>
            <w:t>فهرست</w:t>
          </w:r>
        </w:p>
        <w:p w:rsidR="0014252D" w:rsidRPr="004C1160" w:rsidRDefault="0014252D" w:rsidP="0014252D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r w:rsidRPr="004C1160">
            <w:fldChar w:fldCharType="begin"/>
          </w:r>
          <w:r w:rsidRPr="004C1160">
            <w:instrText xml:space="preserve"> TOC \o "1-3" \h \z \u </w:instrText>
          </w:r>
          <w:r w:rsidRPr="004C1160">
            <w:fldChar w:fldCharType="separate"/>
          </w:r>
          <w:hyperlink w:anchor="_Toc59354882" w:history="1">
            <w:r w:rsidRPr="004C1160">
              <w:rPr>
                <w:rStyle w:val="Hyperlink"/>
                <w:noProof/>
                <w:rtl/>
              </w:rPr>
              <w:t>مقدمه</w:t>
            </w:r>
            <w:r w:rsidRPr="004C1160">
              <w:rPr>
                <w:noProof/>
                <w:webHidden/>
              </w:rPr>
              <w:tab/>
            </w:r>
            <w:r w:rsidRPr="004C1160">
              <w:rPr>
                <w:noProof/>
                <w:webHidden/>
              </w:rPr>
              <w:fldChar w:fldCharType="begin"/>
            </w:r>
            <w:r w:rsidRPr="004C1160">
              <w:rPr>
                <w:noProof/>
                <w:webHidden/>
              </w:rPr>
              <w:instrText xml:space="preserve"> PAGEREF _Toc59354882 \h </w:instrText>
            </w:r>
            <w:r w:rsidRPr="004C1160">
              <w:rPr>
                <w:noProof/>
                <w:webHidden/>
              </w:rPr>
            </w:r>
            <w:r w:rsidRPr="004C1160">
              <w:rPr>
                <w:noProof/>
                <w:webHidden/>
              </w:rPr>
              <w:fldChar w:fldCharType="separate"/>
            </w:r>
            <w:r w:rsidRPr="004C1160">
              <w:rPr>
                <w:noProof/>
                <w:webHidden/>
              </w:rPr>
              <w:t>2</w:t>
            </w:r>
            <w:r w:rsidRPr="004C1160">
              <w:rPr>
                <w:noProof/>
                <w:webHidden/>
              </w:rPr>
              <w:fldChar w:fldCharType="end"/>
            </w:r>
          </w:hyperlink>
        </w:p>
        <w:p w:rsidR="0014252D" w:rsidRPr="004C1160" w:rsidRDefault="00C931F8" w:rsidP="0014252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59354883" w:history="1">
            <w:r w:rsidR="0014252D" w:rsidRPr="004C1160">
              <w:rPr>
                <w:rStyle w:val="Hyperlink"/>
                <w:noProof/>
                <w:rtl/>
              </w:rPr>
              <w:t>شاهد اول احتمال دوم:</w:t>
            </w:r>
            <w:r w:rsidR="0014252D" w:rsidRPr="004C1160">
              <w:rPr>
                <w:noProof/>
                <w:webHidden/>
              </w:rPr>
              <w:tab/>
            </w:r>
            <w:r w:rsidR="0014252D" w:rsidRPr="004C1160">
              <w:rPr>
                <w:noProof/>
                <w:webHidden/>
              </w:rPr>
              <w:fldChar w:fldCharType="begin"/>
            </w:r>
            <w:r w:rsidR="0014252D" w:rsidRPr="004C1160">
              <w:rPr>
                <w:noProof/>
                <w:webHidden/>
              </w:rPr>
              <w:instrText xml:space="preserve"> PAGEREF _Toc59354883 \h </w:instrText>
            </w:r>
            <w:r w:rsidR="0014252D" w:rsidRPr="004C1160">
              <w:rPr>
                <w:noProof/>
                <w:webHidden/>
              </w:rPr>
            </w:r>
            <w:r w:rsidR="0014252D" w:rsidRPr="004C1160">
              <w:rPr>
                <w:noProof/>
                <w:webHidden/>
              </w:rPr>
              <w:fldChar w:fldCharType="separate"/>
            </w:r>
            <w:r w:rsidR="0014252D" w:rsidRPr="004C1160">
              <w:rPr>
                <w:noProof/>
                <w:webHidden/>
              </w:rPr>
              <w:t>2</w:t>
            </w:r>
            <w:r w:rsidR="0014252D" w:rsidRPr="004C1160">
              <w:rPr>
                <w:noProof/>
                <w:webHidden/>
              </w:rPr>
              <w:fldChar w:fldCharType="end"/>
            </w:r>
          </w:hyperlink>
        </w:p>
        <w:p w:rsidR="0014252D" w:rsidRPr="004C1160" w:rsidRDefault="00C931F8" w:rsidP="0014252D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59354884" w:history="1">
            <w:r w:rsidR="0014252D" w:rsidRPr="004C1160">
              <w:rPr>
                <w:rStyle w:val="Hyperlink"/>
                <w:noProof/>
                <w:rtl/>
              </w:rPr>
              <w:t>نقد شاهد:</w:t>
            </w:r>
            <w:r w:rsidR="0014252D" w:rsidRPr="004C1160">
              <w:rPr>
                <w:noProof/>
                <w:webHidden/>
              </w:rPr>
              <w:tab/>
            </w:r>
            <w:r w:rsidR="0014252D" w:rsidRPr="004C1160">
              <w:rPr>
                <w:noProof/>
                <w:webHidden/>
              </w:rPr>
              <w:fldChar w:fldCharType="begin"/>
            </w:r>
            <w:r w:rsidR="0014252D" w:rsidRPr="004C1160">
              <w:rPr>
                <w:noProof/>
                <w:webHidden/>
              </w:rPr>
              <w:instrText xml:space="preserve"> PAGEREF _Toc59354884 \h </w:instrText>
            </w:r>
            <w:r w:rsidR="0014252D" w:rsidRPr="004C1160">
              <w:rPr>
                <w:noProof/>
                <w:webHidden/>
              </w:rPr>
            </w:r>
            <w:r w:rsidR="0014252D" w:rsidRPr="004C1160">
              <w:rPr>
                <w:noProof/>
                <w:webHidden/>
              </w:rPr>
              <w:fldChar w:fldCharType="separate"/>
            </w:r>
            <w:r w:rsidR="0014252D" w:rsidRPr="004C1160">
              <w:rPr>
                <w:noProof/>
                <w:webHidden/>
              </w:rPr>
              <w:t>3</w:t>
            </w:r>
            <w:r w:rsidR="0014252D" w:rsidRPr="004C1160">
              <w:rPr>
                <w:noProof/>
                <w:webHidden/>
              </w:rPr>
              <w:fldChar w:fldCharType="end"/>
            </w:r>
          </w:hyperlink>
        </w:p>
        <w:p w:rsidR="0014252D" w:rsidRPr="004C1160" w:rsidRDefault="00C931F8" w:rsidP="0014252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59354885" w:history="1">
            <w:r w:rsidR="0014252D" w:rsidRPr="004C1160">
              <w:rPr>
                <w:rStyle w:val="Hyperlink"/>
                <w:noProof/>
                <w:rtl/>
              </w:rPr>
              <w:t>شاهد دوم احتمال دوم:</w:t>
            </w:r>
            <w:r w:rsidR="0014252D" w:rsidRPr="004C1160">
              <w:rPr>
                <w:noProof/>
                <w:webHidden/>
              </w:rPr>
              <w:tab/>
            </w:r>
            <w:r w:rsidR="0014252D" w:rsidRPr="004C1160">
              <w:rPr>
                <w:noProof/>
                <w:webHidden/>
              </w:rPr>
              <w:fldChar w:fldCharType="begin"/>
            </w:r>
            <w:r w:rsidR="0014252D" w:rsidRPr="004C1160">
              <w:rPr>
                <w:noProof/>
                <w:webHidden/>
              </w:rPr>
              <w:instrText xml:space="preserve"> PAGEREF _Toc59354885 \h </w:instrText>
            </w:r>
            <w:r w:rsidR="0014252D" w:rsidRPr="004C1160">
              <w:rPr>
                <w:noProof/>
                <w:webHidden/>
              </w:rPr>
            </w:r>
            <w:r w:rsidR="0014252D" w:rsidRPr="004C1160">
              <w:rPr>
                <w:noProof/>
                <w:webHidden/>
              </w:rPr>
              <w:fldChar w:fldCharType="separate"/>
            </w:r>
            <w:r w:rsidR="0014252D" w:rsidRPr="004C1160">
              <w:rPr>
                <w:noProof/>
                <w:webHidden/>
              </w:rPr>
              <w:t>3</w:t>
            </w:r>
            <w:r w:rsidR="0014252D" w:rsidRPr="004C1160">
              <w:rPr>
                <w:noProof/>
                <w:webHidden/>
              </w:rPr>
              <w:fldChar w:fldCharType="end"/>
            </w:r>
          </w:hyperlink>
        </w:p>
        <w:p w:rsidR="0014252D" w:rsidRPr="004C1160" w:rsidRDefault="00C931F8" w:rsidP="0014252D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59354886" w:history="1">
            <w:r w:rsidR="0014252D" w:rsidRPr="004C1160">
              <w:rPr>
                <w:rStyle w:val="Hyperlink"/>
                <w:noProof/>
                <w:rtl/>
              </w:rPr>
              <w:t>نقد شاهد:</w:t>
            </w:r>
            <w:r w:rsidR="0014252D" w:rsidRPr="004C1160">
              <w:rPr>
                <w:noProof/>
                <w:webHidden/>
              </w:rPr>
              <w:tab/>
            </w:r>
            <w:r w:rsidR="0014252D" w:rsidRPr="004C1160">
              <w:rPr>
                <w:noProof/>
                <w:webHidden/>
              </w:rPr>
              <w:fldChar w:fldCharType="begin"/>
            </w:r>
            <w:r w:rsidR="0014252D" w:rsidRPr="004C1160">
              <w:rPr>
                <w:noProof/>
                <w:webHidden/>
              </w:rPr>
              <w:instrText xml:space="preserve"> PAGEREF _Toc59354886 \h </w:instrText>
            </w:r>
            <w:r w:rsidR="0014252D" w:rsidRPr="004C1160">
              <w:rPr>
                <w:noProof/>
                <w:webHidden/>
              </w:rPr>
            </w:r>
            <w:r w:rsidR="0014252D" w:rsidRPr="004C1160">
              <w:rPr>
                <w:noProof/>
                <w:webHidden/>
              </w:rPr>
              <w:fldChar w:fldCharType="separate"/>
            </w:r>
            <w:r w:rsidR="0014252D" w:rsidRPr="004C1160">
              <w:rPr>
                <w:noProof/>
                <w:webHidden/>
              </w:rPr>
              <w:t>3</w:t>
            </w:r>
            <w:r w:rsidR="0014252D" w:rsidRPr="004C1160">
              <w:rPr>
                <w:noProof/>
                <w:webHidden/>
              </w:rPr>
              <w:fldChar w:fldCharType="end"/>
            </w:r>
          </w:hyperlink>
        </w:p>
        <w:p w:rsidR="0014252D" w:rsidRPr="004C1160" w:rsidRDefault="00C931F8" w:rsidP="0014252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59354887" w:history="1">
            <w:r w:rsidR="0014252D" w:rsidRPr="004C1160">
              <w:rPr>
                <w:rStyle w:val="Hyperlink"/>
                <w:noProof/>
                <w:rtl/>
              </w:rPr>
              <w:t>احتمال سوم: اجمال</w:t>
            </w:r>
            <w:r w:rsidR="0014252D" w:rsidRPr="004C1160">
              <w:rPr>
                <w:noProof/>
                <w:webHidden/>
              </w:rPr>
              <w:tab/>
            </w:r>
            <w:r w:rsidR="0014252D" w:rsidRPr="004C1160">
              <w:rPr>
                <w:noProof/>
                <w:webHidden/>
              </w:rPr>
              <w:fldChar w:fldCharType="begin"/>
            </w:r>
            <w:r w:rsidR="0014252D" w:rsidRPr="004C1160">
              <w:rPr>
                <w:noProof/>
                <w:webHidden/>
              </w:rPr>
              <w:instrText xml:space="preserve"> PAGEREF _Toc59354887 \h </w:instrText>
            </w:r>
            <w:r w:rsidR="0014252D" w:rsidRPr="004C1160">
              <w:rPr>
                <w:noProof/>
                <w:webHidden/>
              </w:rPr>
            </w:r>
            <w:r w:rsidR="0014252D" w:rsidRPr="004C1160">
              <w:rPr>
                <w:noProof/>
                <w:webHidden/>
              </w:rPr>
              <w:fldChar w:fldCharType="separate"/>
            </w:r>
            <w:r w:rsidR="0014252D" w:rsidRPr="004C1160">
              <w:rPr>
                <w:noProof/>
                <w:webHidden/>
              </w:rPr>
              <w:t>4</w:t>
            </w:r>
            <w:r w:rsidR="0014252D" w:rsidRPr="004C1160">
              <w:rPr>
                <w:noProof/>
                <w:webHidden/>
              </w:rPr>
              <w:fldChar w:fldCharType="end"/>
            </w:r>
          </w:hyperlink>
        </w:p>
        <w:p w:rsidR="0014252D" w:rsidRPr="004C1160" w:rsidRDefault="00C931F8" w:rsidP="0014252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59354888" w:history="1">
            <w:r w:rsidR="0014252D" w:rsidRPr="004C1160">
              <w:rPr>
                <w:rStyle w:val="Hyperlink"/>
                <w:noProof/>
                <w:rtl/>
              </w:rPr>
              <w:t>احتمال چهارم:</w:t>
            </w:r>
            <w:r w:rsidR="0014252D" w:rsidRPr="004C1160">
              <w:rPr>
                <w:noProof/>
                <w:webHidden/>
              </w:rPr>
              <w:tab/>
            </w:r>
            <w:r w:rsidR="0014252D" w:rsidRPr="004C1160">
              <w:rPr>
                <w:noProof/>
                <w:webHidden/>
              </w:rPr>
              <w:fldChar w:fldCharType="begin"/>
            </w:r>
            <w:r w:rsidR="0014252D" w:rsidRPr="004C1160">
              <w:rPr>
                <w:noProof/>
                <w:webHidden/>
              </w:rPr>
              <w:instrText xml:space="preserve"> PAGEREF _Toc59354888 \h </w:instrText>
            </w:r>
            <w:r w:rsidR="0014252D" w:rsidRPr="004C1160">
              <w:rPr>
                <w:noProof/>
                <w:webHidden/>
              </w:rPr>
            </w:r>
            <w:r w:rsidR="0014252D" w:rsidRPr="004C1160">
              <w:rPr>
                <w:noProof/>
                <w:webHidden/>
              </w:rPr>
              <w:fldChar w:fldCharType="separate"/>
            </w:r>
            <w:r w:rsidR="0014252D" w:rsidRPr="004C1160">
              <w:rPr>
                <w:noProof/>
                <w:webHidden/>
              </w:rPr>
              <w:t>4</w:t>
            </w:r>
            <w:r w:rsidR="0014252D" w:rsidRPr="004C1160">
              <w:rPr>
                <w:noProof/>
                <w:webHidden/>
              </w:rPr>
              <w:fldChar w:fldCharType="end"/>
            </w:r>
          </w:hyperlink>
        </w:p>
        <w:p w:rsidR="0014252D" w:rsidRPr="004C1160" w:rsidRDefault="00C931F8" w:rsidP="0014252D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59354889" w:history="1">
            <w:r w:rsidR="0014252D" w:rsidRPr="004C1160">
              <w:rPr>
                <w:rStyle w:val="Hyperlink"/>
                <w:noProof/>
                <w:rtl/>
              </w:rPr>
              <w:t>خصوص</w:t>
            </w:r>
            <w:r w:rsidR="0014252D" w:rsidRPr="004C1160">
              <w:rPr>
                <w:rStyle w:val="Hyperlink"/>
                <w:rFonts w:hint="cs"/>
                <w:noProof/>
                <w:rtl/>
              </w:rPr>
              <w:t>ی</w:t>
            </w:r>
            <w:r w:rsidR="0014252D" w:rsidRPr="004C1160">
              <w:rPr>
                <w:rStyle w:val="Hyperlink"/>
                <w:rFonts w:hint="eastAsia"/>
                <w:noProof/>
                <w:rtl/>
              </w:rPr>
              <w:t>ات</w:t>
            </w:r>
            <w:r w:rsidR="0014252D" w:rsidRPr="004C1160">
              <w:rPr>
                <w:rStyle w:val="Hyperlink"/>
                <w:noProof/>
                <w:rtl/>
              </w:rPr>
              <w:t xml:space="preserve"> احتمال چهارم:</w:t>
            </w:r>
            <w:r w:rsidR="0014252D" w:rsidRPr="004C1160">
              <w:rPr>
                <w:noProof/>
                <w:webHidden/>
              </w:rPr>
              <w:tab/>
            </w:r>
            <w:r w:rsidR="0014252D" w:rsidRPr="004C1160">
              <w:rPr>
                <w:noProof/>
                <w:webHidden/>
              </w:rPr>
              <w:fldChar w:fldCharType="begin"/>
            </w:r>
            <w:r w:rsidR="0014252D" w:rsidRPr="004C1160">
              <w:rPr>
                <w:noProof/>
                <w:webHidden/>
              </w:rPr>
              <w:instrText xml:space="preserve"> PAGEREF _Toc59354889 \h </w:instrText>
            </w:r>
            <w:r w:rsidR="0014252D" w:rsidRPr="004C1160">
              <w:rPr>
                <w:noProof/>
                <w:webHidden/>
              </w:rPr>
            </w:r>
            <w:r w:rsidR="0014252D" w:rsidRPr="004C1160">
              <w:rPr>
                <w:noProof/>
                <w:webHidden/>
              </w:rPr>
              <w:fldChar w:fldCharType="separate"/>
            </w:r>
            <w:r w:rsidR="0014252D" w:rsidRPr="004C1160">
              <w:rPr>
                <w:noProof/>
                <w:webHidden/>
              </w:rPr>
              <w:t>6</w:t>
            </w:r>
            <w:r w:rsidR="0014252D" w:rsidRPr="004C1160">
              <w:rPr>
                <w:noProof/>
                <w:webHidden/>
              </w:rPr>
              <w:fldChar w:fldCharType="end"/>
            </w:r>
          </w:hyperlink>
        </w:p>
        <w:p w:rsidR="0014252D" w:rsidRPr="004C1160" w:rsidRDefault="0014252D">
          <w:r w:rsidRPr="004C1160">
            <w:rPr>
              <w:b/>
              <w:bCs/>
              <w:noProof/>
            </w:rPr>
            <w:fldChar w:fldCharType="end"/>
          </w:r>
        </w:p>
      </w:sdtContent>
    </w:sdt>
    <w:p w:rsidR="0014252D" w:rsidRPr="004C1160" w:rsidRDefault="0014252D" w:rsidP="0014252D">
      <w:pPr>
        <w:jc w:val="center"/>
        <w:rPr>
          <w:rtl/>
        </w:rPr>
      </w:pPr>
    </w:p>
    <w:p w:rsidR="0014252D" w:rsidRPr="004C1160" w:rsidRDefault="0014252D">
      <w:pPr>
        <w:bidi w:val="0"/>
        <w:spacing w:after="0"/>
        <w:ind w:firstLine="0"/>
        <w:jc w:val="left"/>
        <w:rPr>
          <w:rtl/>
        </w:rPr>
      </w:pPr>
      <w:r w:rsidRPr="004C1160">
        <w:rPr>
          <w:rtl/>
        </w:rPr>
        <w:br w:type="page"/>
      </w:r>
    </w:p>
    <w:p w:rsidR="004C1160" w:rsidRPr="004C1160" w:rsidRDefault="004C1160" w:rsidP="004C1160">
      <w:pPr>
        <w:jc w:val="center"/>
      </w:pPr>
      <w:bookmarkStart w:id="0" w:name="_Toc55762589"/>
      <w:bookmarkStart w:id="1" w:name="_Toc52629501"/>
      <w:r w:rsidRPr="004C1160">
        <w:rPr>
          <w:rFonts w:hint="cs"/>
          <w:rtl/>
        </w:rPr>
        <w:lastRenderedPageBreak/>
        <w:t>بسم الله الرحمن الرحیم</w:t>
      </w:r>
    </w:p>
    <w:p w:rsidR="004C1160" w:rsidRPr="004C1160" w:rsidRDefault="004C1160" w:rsidP="004C1160">
      <w:pPr>
        <w:pStyle w:val="Heading1"/>
        <w:rPr>
          <w:szCs w:val="44"/>
          <w:rtl/>
        </w:rPr>
      </w:pPr>
      <w:bookmarkStart w:id="2" w:name="_Toc513477529"/>
      <w:bookmarkStart w:id="3" w:name="_Toc43811892"/>
      <w:bookmarkStart w:id="4" w:name="_Toc43121545"/>
      <w:bookmarkStart w:id="5" w:name="_Toc42697049"/>
      <w:bookmarkStart w:id="6" w:name="_Toc42611065"/>
      <w:bookmarkStart w:id="7" w:name="_Toc42522615"/>
      <w:bookmarkStart w:id="8" w:name="_Toc42509933"/>
      <w:bookmarkStart w:id="9" w:name="_Toc20125395"/>
      <w:r w:rsidRPr="004C1160">
        <w:rPr>
          <w:rFonts w:hint="cs"/>
          <w:szCs w:val="44"/>
          <w:rtl/>
        </w:rPr>
        <w:t xml:space="preserve">موضوع: </w:t>
      </w:r>
      <w:r w:rsidRPr="004C1160">
        <w:rPr>
          <w:rFonts w:hint="cs"/>
          <w:color w:val="000000" w:themeColor="text1"/>
          <w:szCs w:val="44"/>
          <w:rtl/>
        </w:rPr>
        <w:t>فقه / نکاح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4C1160" w:rsidRPr="004C1160" w:rsidRDefault="004C1160" w:rsidP="004C1160">
      <w:pPr>
        <w:pStyle w:val="Heading1"/>
        <w:rPr>
          <w:rtl/>
        </w:rPr>
      </w:pPr>
      <w:bookmarkStart w:id="10" w:name="_Toc58837279"/>
      <w:bookmarkEnd w:id="0"/>
      <w:bookmarkEnd w:id="1"/>
      <w:r w:rsidRPr="004C1160">
        <w:rPr>
          <w:rFonts w:hint="cs"/>
          <w:rtl/>
        </w:rPr>
        <w:t>مقدمه</w:t>
      </w:r>
      <w:bookmarkEnd w:id="10"/>
    </w:p>
    <w:p w:rsidR="0035020D" w:rsidRPr="004C1160" w:rsidRDefault="0035020D" w:rsidP="0035020D">
      <w:pPr>
        <w:rPr>
          <w:rtl/>
        </w:rPr>
      </w:pPr>
      <w:r w:rsidRPr="004C1160">
        <w:rPr>
          <w:rFonts w:hint="cs"/>
          <w:rtl/>
        </w:rPr>
        <w:t xml:space="preserve">بحث در طایفه سوم از اخباری بود که درباره نگاه به وجه و کفین </w:t>
      </w:r>
      <w:r w:rsidR="002D7B76" w:rsidRPr="004C1160">
        <w:rPr>
          <w:rFonts w:hint="cs"/>
          <w:rtl/>
        </w:rPr>
        <w:t>ذکرشده</w:t>
      </w:r>
      <w:r w:rsidRPr="004C1160">
        <w:rPr>
          <w:rFonts w:hint="cs"/>
          <w:rtl/>
        </w:rPr>
        <w:t xml:space="preserve"> بود و </w:t>
      </w:r>
      <w:r w:rsidR="002D7B76" w:rsidRPr="004C1160">
        <w:rPr>
          <w:rFonts w:hint="cs"/>
          <w:rtl/>
        </w:rPr>
        <w:t>به‌عنوان</w:t>
      </w:r>
      <w:r w:rsidRPr="004C1160">
        <w:rPr>
          <w:rFonts w:hint="cs"/>
          <w:rtl/>
        </w:rPr>
        <w:t xml:space="preserve"> مستند قول سوم و قول </w:t>
      </w:r>
      <w:r w:rsidR="002D7B76" w:rsidRPr="004C1160">
        <w:rPr>
          <w:rFonts w:hint="cs"/>
          <w:rtl/>
        </w:rPr>
        <w:t>به‌تفصیل</w:t>
      </w:r>
      <w:r w:rsidRPr="004C1160">
        <w:rPr>
          <w:rFonts w:hint="cs"/>
          <w:rtl/>
        </w:rPr>
        <w:t xml:space="preserve"> </w:t>
      </w:r>
      <w:r w:rsidR="002D7B76" w:rsidRPr="004C1160">
        <w:rPr>
          <w:rFonts w:hint="cs"/>
          <w:rtl/>
        </w:rPr>
        <w:t>ذکرشده</w:t>
      </w:r>
      <w:r w:rsidRPr="004C1160">
        <w:rPr>
          <w:rFonts w:hint="cs"/>
          <w:rtl/>
        </w:rPr>
        <w:t xml:space="preserve"> است. چند مطلب طرح شد. رسیدیم به این بحث سوم که بحث اصلی هم هست: النظره الاولی و الثانیه این دو متعمدتان و </w:t>
      </w:r>
      <w:r w:rsidR="002D7B76" w:rsidRPr="004C1160">
        <w:rPr>
          <w:rFonts w:hint="cs"/>
          <w:rtl/>
        </w:rPr>
        <w:t>اختیاری‌اند</w:t>
      </w:r>
      <w:r w:rsidRPr="004C1160">
        <w:rPr>
          <w:rFonts w:hint="cs"/>
          <w:rtl/>
        </w:rPr>
        <w:t xml:space="preserve"> یا مقصود نگاه اولی اتفاقی و دوم عمدی است؟ النظره الثانیه </w:t>
      </w:r>
      <w:r w:rsidR="002D7B76" w:rsidRPr="004C1160">
        <w:rPr>
          <w:rFonts w:hint="cs"/>
          <w:rtl/>
        </w:rPr>
        <w:t>تقریباً</w:t>
      </w:r>
      <w:r w:rsidRPr="004C1160">
        <w:rPr>
          <w:rFonts w:hint="cs"/>
          <w:rtl/>
        </w:rPr>
        <w:t xml:space="preserve"> متفق است که عمدیه است اما نظره اولی چه؟</w:t>
      </w:r>
    </w:p>
    <w:p w:rsidR="0035020D" w:rsidRPr="004C1160" w:rsidRDefault="0035020D" w:rsidP="0035020D">
      <w:pPr>
        <w:rPr>
          <w:rtl/>
        </w:rPr>
      </w:pPr>
      <w:r w:rsidRPr="004C1160">
        <w:rPr>
          <w:rFonts w:hint="cs"/>
          <w:rtl/>
        </w:rPr>
        <w:t xml:space="preserve">عرض شد از این منظر سه احتمال </w:t>
      </w:r>
      <w:r w:rsidR="002D7B76" w:rsidRPr="004C1160">
        <w:rPr>
          <w:rFonts w:hint="cs"/>
          <w:rtl/>
        </w:rPr>
        <w:t>داده‌شده</w:t>
      </w:r>
      <w:r w:rsidRPr="004C1160">
        <w:rPr>
          <w:rFonts w:hint="cs"/>
          <w:rtl/>
        </w:rPr>
        <w:t>:</w:t>
      </w:r>
    </w:p>
    <w:p w:rsidR="0035020D" w:rsidRPr="004C1160" w:rsidRDefault="0035020D" w:rsidP="0035020D">
      <w:pPr>
        <w:pStyle w:val="ListParagraph"/>
        <w:numPr>
          <w:ilvl w:val="0"/>
          <w:numId w:val="44"/>
        </w:numPr>
        <w:rPr>
          <w:rFonts w:ascii="Traditional Arabic" w:hAnsi="Traditional Arabic"/>
        </w:rPr>
      </w:pPr>
      <w:r w:rsidRPr="004C1160">
        <w:rPr>
          <w:rFonts w:ascii="Traditional Arabic" w:hAnsi="Traditional Arabic" w:hint="cs"/>
          <w:rtl/>
        </w:rPr>
        <w:t xml:space="preserve">اولی عمدیه و اختیاریه باشد. صاحب شرایع و علامه این را </w:t>
      </w:r>
      <w:r w:rsidR="002D7B76" w:rsidRPr="004C1160">
        <w:rPr>
          <w:rFonts w:ascii="Traditional Arabic" w:hAnsi="Traditional Arabic" w:hint="cs"/>
          <w:rtl/>
        </w:rPr>
        <w:t>پذیرفته‌اند</w:t>
      </w:r>
      <w:r w:rsidRPr="004C1160">
        <w:rPr>
          <w:rFonts w:ascii="Traditional Arabic" w:hAnsi="Traditional Arabic" w:hint="cs"/>
          <w:rtl/>
        </w:rPr>
        <w:t>.</w:t>
      </w:r>
    </w:p>
    <w:p w:rsidR="0035020D" w:rsidRPr="004C1160" w:rsidRDefault="0035020D" w:rsidP="0035020D">
      <w:pPr>
        <w:pStyle w:val="ListParagraph"/>
        <w:numPr>
          <w:ilvl w:val="0"/>
          <w:numId w:val="44"/>
        </w:numPr>
        <w:rPr>
          <w:rFonts w:ascii="Traditional Arabic" w:hAnsi="Traditional Arabic"/>
        </w:rPr>
      </w:pPr>
      <w:r w:rsidRPr="004C1160">
        <w:rPr>
          <w:rFonts w:ascii="Traditional Arabic" w:hAnsi="Traditional Arabic" w:hint="cs"/>
          <w:rtl/>
        </w:rPr>
        <w:t xml:space="preserve">نظره اولی اتفاقیه باشد. مرحوم خوئی و برخی بزرگان </w:t>
      </w:r>
      <w:r w:rsidR="002D7B76" w:rsidRPr="004C1160">
        <w:rPr>
          <w:rFonts w:ascii="Traditional Arabic" w:hAnsi="Traditional Arabic" w:hint="cs"/>
          <w:rtl/>
        </w:rPr>
        <w:t>پذیرفته‌اند</w:t>
      </w:r>
      <w:r w:rsidRPr="004C1160">
        <w:rPr>
          <w:rFonts w:ascii="Traditional Arabic" w:hAnsi="Traditional Arabic" w:hint="cs"/>
          <w:rtl/>
        </w:rPr>
        <w:t>.</w:t>
      </w:r>
    </w:p>
    <w:p w:rsidR="0035020D" w:rsidRPr="004C1160" w:rsidRDefault="0035020D" w:rsidP="0035020D">
      <w:pPr>
        <w:pStyle w:val="ListParagraph"/>
        <w:numPr>
          <w:ilvl w:val="0"/>
          <w:numId w:val="44"/>
        </w:numPr>
        <w:rPr>
          <w:rFonts w:ascii="Traditional Arabic" w:hAnsi="Traditional Arabic"/>
        </w:rPr>
      </w:pPr>
      <w:r w:rsidRPr="004C1160">
        <w:rPr>
          <w:rFonts w:ascii="Traditional Arabic" w:hAnsi="Traditional Arabic" w:hint="cs"/>
          <w:rtl/>
        </w:rPr>
        <w:t>اجمال دارد.</w:t>
      </w:r>
    </w:p>
    <w:p w:rsidR="0035020D" w:rsidRPr="004C1160" w:rsidRDefault="0035020D" w:rsidP="0035020D">
      <w:pPr>
        <w:rPr>
          <w:rtl/>
        </w:rPr>
      </w:pPr>
      <w:r w:rsidRPr="004C1160">
        <w:rPr>
          <w:rFonts w:hint="cs"/>
          <w:rtl/>
        </w:rPr>
        <w:t xml:space="preserve">استدلالات و شواهد برای هر یک از این احتمالات را بررسی </w:t>
      </w:r>
      <w:r w:rsidR="002D7B76" w:rsidRPr="004C1160">
        <w:rPr>
          <w:rFonts w:hint="cs"/>
          <w:rtl/>
        </w:rPr>
        <w:t>می‌کردیم</w:t>
      </w:r>
      <w:r w:rsidRPr="004C1160">
        <w:rPr>
          <w:rFonts w:hint="cs"/>
          <w:rtl/>
        </w:rPr>
        <w:t xml:space="preserve">. شاهد احتمال اول </w:t>
      </w:r>
      <w:r w:rsidR="002D7B76" w:rsidRPr="004C1160">
        <w:rPr>
          <w:rFonts w:hint="cs"/>
          <w:rtl/>
        </w:rPr>
        <w:t>عمدتاً</w:t>
      </w:r>
      <w:r w:rsidRPr="004C1160">
        <w:rPr>
          <w:rFonts w:hint="cs"/>
          <w:rtl/>
        </w:rPr>
        <w:t xml:space="preserve"> ظهور اولیه کلام بود. نظره </w:t>
      </w:r>
      <w:r w:rsidR="002D7B76" w:rsidRPr="004C1160">
        <w:rPr>
          <w:rFonts w:hint="cs"/>
          <w:rtl/>
        </w:rPr>
        <w:t>به‌عنوان</w:t>
      </w:r>
      <w:r w:rsidRPr="004C1160">
        <w:rPr>
          <w:rFonts w:hint="cs"/>
          <w:rtl/>
        </w:rPr>
        <w:t xml:space="preserve"> فعل که اسناد به فاعل داده </w:t>
      </w:r>
      <w:r w:rsidR="002D7B76" w:rsidRPr="004C1160">
        <w:rPr>
          <w:rFonts w:hint="cs"/>
          <w:rtl/>
        </w:rPr>
        <w:t>می‌شود</w:t>
      </w:r>
      <w:r w:rsidRPr="004C1160">
        <w:rPr>
          <w:rFonts w:hint="cs"/>
          <w:rtl/>
        </w:rPr>
        <w:t xml:space="preserve"> عمد و اختیار را </w:t>
      </w:r>
      <w:r w:rsidR="002D7B76" w:rsidRPr="004C1160">
        <w:rPr>
          <w:rFonts w:hint="cs"/>
          <w:rtl/>
        </w:rPr>
        <w:t>حتماً</w:t>
      </w:r>
      <w:r w:rsidRPr="004C1160">
        <w:rPr>
          <w:rFonts w:hint="cs"/>
          <w:rtl/>
        </w:rPr>
        <w:t xml:space="preserve"> در </w:t>
      </w:r>
      <w:r w:rsidR="002D7B76" w:rsidRPr="004C1160">
        <w:rPr>
          <w:rFonts w:hint="cs"/>
          <w:rtl/>
        </w:rPr>
        <w:t>برمی‌گیرد</w:t>
      </w:r>
      <w:r w:rsidRPr="004C1160">
        <w:rPr>
          <w:rFonts w:hint="cs"/>
          <w:rtl/>
        </w:rPr>
        <w:t>. حال یا ظهور در</w:t>
      </w:r>
      <w:r w:rsidR="00536264">
        <w:rPr>
          <w:rFonts w:hint="cs"/>
          <w:rtl/>
        </w:rPr>
        <w:t xml:space="preserve"> </w:t>
      </w:r>
      <w:r w:rsidRPr="004C1160">
        <w:rPr>
          <w:rFonts w:hint="cs"/>
          <w:rtl/>
        </w:rPr>
        <w:t xml:space="preserve">نظره اختیاری دارد یا لااقل اختیاری را در </w:t>
      </w:r>
      <w:r w:rsidR="002D7B76" w:rsidRPr="004C1160">
        <w:rPr>
          <w:rFonts w:hint="cs"/>
          <w:rtl/>
        </w:rPr>
        <w:t>برمی‌گیرد</w:t>
      </w:r>
      <w:r w:rsidRPr="004C1160">
        <w:rPr>
          <w:rFonts w:hint="cs"/>
          <w:rtl/>
        </w:rPr>
        <w:t>.</w:t>
      </w:r>
    </w:p>
    <w:p w:rsidR="0014252D" w:rsidRPr="004C1160" w:rsidRDefault="0014252D" w:rsidP="0014252D">
      <w:pPr>
        <w:pStyle w:val="Heading2"/>
        <w:rPr>
          <w:rFonts w:ascii="Traditional Arabic" w:hAnsi="Traditional Arabic" w:cs="Traditional Arabic"/>
          <w:rtl/>
        </w:rPr>
      </w:pPr>
      <w:bookmarkStart w:id="11" w:name="_Toc59354883"/>
      <w:r w:rsidRPr="004C1160">
        <w:rPr>
          <w:rFonts w:ascii="Traditional Arabic" w:hAnsi="Traditional Arabic" w:cs="Traditional Arabic" w:hint="cs"/>
          <w:rtl/>
        </w:rPr>
        <w:t>شاهد اول احتمال دوم:</w:t>
      </w:r>
      <w:bookmarkEnd w:id="11"/>
    </w:p>
    <w:p w:rsidR="002D7B76" w:rsidRPr="004C1160" w:rsidRDefault="0035020D" w:rsidP="0014252D">
      <w:pPr>
        <w:rPr>
          <w:rtl/>
        </w:rPr>
      </w:pPr>
      <w:r w:rsidRPr="004C1160">
        <w:rPr>
          <w:rFonts w:hint="cs"/>
          <w:rtl/>
        </w:rPr>
        <w:t xml:space="preserve">شاهد احتمال دوم در کلمات مرحوم خوئی و بزرگان آمده بود. اولین شاهد در جلسه قبل </w:t>
      </w:r>
      <w:r w:rsidR="002D7B76" w:rsidRPr="004C1160">
        <w:rPr>
          <w:rFonts w:hint="cs"/>
          <w:rtl/>
        </w:rPr>
        <w:t>گفتیم</w:t>
      </w:r>
      <w:r w:rsidRPr="004C1160">
        <w:rPr>
          <w:rFonts w:hint="cs"/>
          <w:rtl/>
        </w:rPr>
        <w:t xml:space="preserve"> که نظره اگر اختیاری باشد چهارچوبی ندارد و احاله به امر مجمل مبهمی است</w:t>
      </w:r>
      <w:r w:rsidR="004C1160" w:rsidRPr="004C1160">
        <w:rPr>
          <w:rtl/>
        </w:rPr>
        <w:t xml:space="preserve">؛ </w:t>
      </w:r>
      <w:r w:rsidRPr="004C1160">
        <w:rPr>
          <w:rFonts w:hint="cs"/>
          <w:rtl/>
        </w:rPr>
        <w:t xml:space="preserve">زیرا نظره اولی یعنی چه؟ نگاه اول در یک جلسه در فاصله یک ساعت نیم ساعت یک ماه یک سال است؟ </w:t>
      </w:r>
      <w:r w:rsidR="002D7B76" w:rsidRPr="004C1160">
        <w:rPr>
          <w:rFonts w:hint="cs"/>
          <w:rtl/>
        </w:rPr>
        <w:t>ازاین‌جهت</w:t>
      </w:r>
      <w:r w:rsidRPr="004C1160">
        <w:rPr>
          <w:rFonts w:hint="cs"/>
          <w:rtl/>
        </w:rPr>
        <w:t xml:space="preserve"> از جهات مختلف نظره اولی اگر حمل شود بر نظره اختیاری و عمدیه اناطه حکم به امر مجهول و مبهمی است که دارای طیفی است که ن</w:t>
      </w:r>
      <w:r w:rsidR="002D7B76" w:rsidRPr="004C1160">
        <w:rPr>
          <w:rFonts w:hint="cs"/>
          <w:rtl/>
        </w:rPr>
        <w:t>می‌شود</w:t>
      </w:r>
      <w:r w:rsidRPr="004C1160">
        <w:rPr>
          <w:rFonts w:hint="cs"/>
          <w:rtl/>
        </w:rPr>
        <w:t xml:space="preserve"> مراد را فهمید. در حکم مهم این شکلی که جواز را </w:t>
      </w:r>
      <w:r w:rsidR="002D7B76" w:rsidRPr="004C1160">
        <w:rPr>
          <w:rFonts w:hint="cs"/>
          <w:rtl/>
        </w:rPr>
        <w:t>می‌خواهد</w:t>
      </w:r>
      <w:r w:rsidRPr="004C1160">
        <w:rPr>
          <w:rFonts w:hint="cs"/>
          <w:rtl/>
        </w:rPr>
        <w:t xml:space="preserve"> بگوید امر احاله ابهام شود. در نظره ثانیه هم </w:t>
      </w:r>
      <w:r w:rsidR="002D7B76" w:rsidRPr="004C1160">
        <w:rPr>
          <w:rFonts w:hint="cs"/>
          <w:rtl/>
        </w:rPr>
        <w:t>همین‌طور</w:t>
      </w:r>
      <w:r w:rsidRPr="004C1160">
        <w:rPr>
          <w:rFonts w:hint="cs"/>
          <w:rtl/>
        </w:rPr>
        <w:t xml:space="preserve"> است امر را به چیزی احاله کند که ابهام دارد. پس یک و دو مقدار </w:t>
      </w:r>
      <w:r w:rsidR="002D7B76" w:rsidRPr="004C1160">
        <w:rPr>
          <w:rFonts w:hint="cs"/>
          <w:rtl/>
        </w:rPr>
        <w:t>زمانی‌اش</w:t>
      </w:r>
      <w:r w:rsidRPr="004C1160">
        <w:rPr>
          <w:rFonts w:hint="cs"/>
          <w:rtl/>
        </w:rPr>
        <w:t xml:space="preserve"> چقدر است؟ یک ثانیه ده ثانیه یک دقیقه یا ده دقیقه بدون چشم برداشتن؟ </w:t>
      </w:r>
      <w:r w:rsidR="002D7B76" w:rsidRPr="004C1160">
        <w:rPr>
          <w:rFonts w:hint="cs"/>
          <w:rtl/>
        </w:rPr>
        <w:t>ازلحاظ</w:t>
      </w:r>
      <w:r w:rsidRPr="004C1160">
        <w:rPr>
          <w:rFonts w:hint="cs"/>
          <w:rtl/>
        </w:rPr>
        <w:t xml:space="preserve"> فاصله </w:t>
      </w:r>
      <w:r w:rsidR="002D7B76" w:rsidRPr="004C1160">
        <w:rPr>
          <w:rFonts w:hint="cs"/>
          <w:rtl/>
        </w:rPr>
        <w:t>نگاه‌ها</w:t>
      </w:r>
      <w:r w:rsidRPr="004C1160">
        <w:rPr>
          <w:rFonts w:hint="cs"/>
          <w:rtl/>
        </w:rPr>
        <w:t xml:space="preserve"> هم مجمل است. نگاه اول و دوم در ظرف ده دقیقه پنج دقیقه یا یک روز؟ ابهام دارد. پس شاهدی است که نظره اینجا نظره عددی نیست بلکه اتفاق و عمد است. نظره اولی یعنی نگاهی که عمد نیست و ناگهان چشمش </w:t>
      </w:r>
      <w:r w:rsidR="002D7B76" w:rsidRPr="004C1160">
        <w:rPr>
          <w:rFonts w:hint="cs"/>
          <w:rtl/>
        </w:rPr>
        <w:t>می‌افتد</w:t>
      </w:r>
      <w:r w:rsidRPr="004C1160">
        <w:rPr>
          <w:rFonts w:hint="cs"/>
          <w:rtl/>
        </w:rPr>
        <w:t xml:space="preserve">. حال ده بار هم اتفاقی نگاه کند اشکال ندارد. پس با مناسبات حکم و موضوع اولی و ثانیه را از موضوعیت </w:t>
      </w:r>
      <w:r w:rsidR="002D7B76" w:rsidRPr="004C1160">
        <w:rPr>
          <w:rFonts w:hint="cs"/>
          <w:rtl/>
        </w:rPr>
        <w:t>می‌اندازد</w:t>
      </w:r>
      <w:r w:rsidRPr="004C1160">
        <w:rPr>
          <w:rFonts w:hint="cs"/>
          <w:rtl/>
        </w:rPr>
        <w:t xml:space="preserve">. اولی یعنی اتفاقیه ثانیه یعنی عمدیه. در بحث بعد خواهیم گفت </w:t>
      </w:r>
      <w:r w:rsidR="002D7B76" w:rsidRPr="004C1160">
        <w:rPr>
          <w:rFonts w:hint="cs"/>
          <w:rtl/>
        </w:rPr>
        <w:t>می‌شود</w:t>
      </w:r>
      <w:r w:rsidRPr="004C1160">
        <w:rPr>
          <w:rFonts w:hint="cs"/>
          <w:rtl/>
        </w:rPr>
        <w:t xml:space="preserve"> مثال زد مناسبات حکم و موضوع و شواهد موضوع را از موضوعیت ساقط </w:t>
      </w:r>
      <w:r w:rsidR="002D7B76" w:rsidRPr="004C1160">
        <w:rPr>
          <w:rFonts w:hint="cs"/>
          <w:rtl/>
        </w:rPr>
        <w:t>می‌کند</w:t>
      </w:r>
      <w:r w:rsidRPr="004C1160">
        <w:rPr>
          <w:rFonts w:hint="cs"/>
          <w:rtl/>
        </w:rPr>
        <w:t xml:space="preserve"> بلکه </w:t>
      </w:r>
      <w:r w:rsidR="002D7B76" w:rsidRPr="004C1160">
        <w:rPr>
          <w:rFonts w:hint="cs"/>
          <w:rtl/>
        </w:rPr>
        <w:t>می‌گوید</w:t>
      </w:r>
      <w:r w:rsidRPr="004C1160">
        <w:rPr>
          <w:rFonts w:hint="cs"/>
          <w:rtl/>
        </w:rPr>
        <w:t xml:space="preserve"> کنایه از چیز دیگری است. اولی یعنی اتفاقی. ثانیه یعنی عمدیه. این را از ترکیب مناسبات حکم و موضوع به دست </w:t>
      </w:r>
      <w:r w:rsidR="002D7B76" w:rsidRPr="004C1160">
        <w:rPr>
          <w:rFonts w:hint="cs"/>
          <w:rtl/>
        </w:rPr>
        <w:t>می‌آوریم</w:t>
      </w:r>
      <w:r w:rsidRPr="004C1160">
        <w:rPr>
          <w:rFonts w:hint="cs"/>
          <w:rtl/>
        </w:rPr>
        <w:t xml:space="preserve">. </w:t>
      </w:r>
      <w:r w:rsidR="002D7B76" w:rsidRPr="004C1160">
        <w:rPr>
          <w:rFonts w:hint="cs"/>
          <w:rtl/>
        </w:rPr>
        <w:t>این‌یک</w:t>
      </w:r>
      <w:r w:rsidRPr="004C1160">
        <w:rPr>
          <w:rFonts w:hint="cs"/>
          <w:rtl/>
        </w:rPr>
        <w:t xml:space="preserve"> شاهدی است که ایشان برای مسئله آوردند.</w:t>
      </w:r>
    </w:p>
    <w:p w:rsidR="0014252D" w:rsidRPr="004C1160" w:rsidRDefault="0014252D" w:rsidP="0014252D">
      <w:pPr>
        <w:pStyle w:val="Heading3"/>
        <w:rPr>
          <w:rtl/>
        </w:rPr>
      </w:pPr>
      <w:bookmarkStart w:id="12" w:name="_Toc59354884"/>
      <w:r w:rsidRPr="004C1160">
        <w:rPr>
          <w:rFonts w:hint="cs"/>
          <w:rtl/>
        </w:rPr>
        <w:lastRenderedPageBreak/>
        <w:t>نقد شاهد:</w:t>
      </w:r>
      <w:bookmarkEnd w:id="12"/>
    </w:p>
    <w:p w:rsidR="0035020D" w:rsidRPr="004C1160" w:rsidRDefault="0035020D" w:rsidP="0035020D">
      <w:pPr>
        <w:rPr>
          <w:rtl/>
        </w:rPr>
      </w:pPr>
      <w:r w:rsidRPr="004C1160">
        <w:rPr>
          <w:rFonts w:hint="cs"/>
          <w:rtl/>
        </w:rPr>
        <w:t>این شاهد ضمن اینکه رد قاطع ن</w:t>
      </w:r>
      <w:r w:rsidR="002D7B76" w:rsidRPr="004C1160">
        <w:rPr>
          <w:rFonts w:hint="cs"/>
          <w:rtl/>
        </w:rPr>
        <w:t>می‌شود</w:t>
      </w:r>
      <w:r w:rsidRPr="004C1160">
        <w:rPr>
          <w:rFonts w:hint="cs"/>
          <w:rtl/>
        </w:rPr>
        <w:t xml:space="preserve"> و اولی و ثانیه اشاره </w:t>
      </w:r>
      <w:r w:rsidR="002D7B76" w:rsidRPr="004C1160">
        <w:rPr>
          <w:rFonts w:hint="cs"/>
          <w:rtl/>
        </w:rPr>
        <w:t>به‌اتفاق</w:t>
      </w:r>
      <w:r w:rsidRPr="004C1160">
        <w:rPr>
          <w:rFonts w:hint="cs"/>
          <w:rtl/>
        </w:rPr>
        <w:t xml:space="preserve"> و عمد ندارد یا اینکه عرفی نیست را ن</w:t>
      </w:r>
      <w:r w:rsidR="002D7B76" w:rsidRPr="004C1160">
        <w:rPr>
          <w:rFonts w:hint="cs"/>
          <w:rtl/>
        </w:rPr>
        <w:t>می‌شود</w:t>
      </w:r>
      <w:r w:rsidRPr="004C1160">
        <w:rPr>
          <w:rFonts w:hint="cs"/>
          <w:rtl/>
        </w:rPr>
        <w:t xml:space="preserve"> گفت ولی ابهام و اجمال را </w:t>
      </w:r>
      <w:r w:rsidR="002D7B76" w:rsidRPr="004C1160">
        <w:rPr>
          <w:rFonts w:hint="cs"/>
          <w:rtl/>
        </w:rPr>
        <w:t>می‌شود</w:t>
      </w:r>
      <w:r w:rsidRPr="004C1160">
        <w:rPr>
          <w:rFonts w:hint="cs"/>
          <w:rtl/>
        </w:rPr>
        <w:t xml:space="preserve"> جواب داد.</w:t>
      </w:r>
    </w:p>
    <w:p w:rsidR="0035020D" w:rsidRPr="004C1160" w:rsidRDefault="002D7B76" w:rsidP="0035020D">
      <w:pPr>
        <w:rPr>
          <w:rtl/>
        </w:rPr>
      </w:pPr>
      <w:r w:rsidRPr="004C1160">
        <w:rPr>
          <w:rFonts w:hint="cs"/>
          <w:rtl/>
        </w:rPr>
        <w:t>اولاً</w:t>
      </w:r>
      <w:r w:rsidR="0035020D" w:rsidRPr="004C1160">
        <w:rPr>
          <w:rFonts w:hint="cs"/>
          <w:rtl/>
        </w:rPr>
        <w:t xml:space="preserve"> ابهام و اجمال ندارد. در فاصله متعارف و معقولی که عرف آن را معقول </w:t>
      </w:r>
      <w:r w:rsidRPr="004C1160">
        <w:rPr>
          <w:rFonts w:hint="cs"/>
          <w:rtl/>
        </w:rPr>
        <w:t>می‌بیند</w:t>
      </w:r>
      <w:r w:rsidR="0035020D" w:rsidRPr="004C1160">
        <w:rPr>
          <w:rFonts w:hint="cs"/>
          <w:rtl/>
        </w:rPr>
        <w:t xml:space="preserve"> نگاه اول یا دوم باشد. فاصله معقول است.</w:t>
      </w:r>
    </w:p>
    <w:p w:rsidR="0035020D" w:rsidRPr="004C1160" w:rsidRDefault="002D7B76" w:rsidP="0035020D">
      <w:pPr>
        <w:rPr>
          <w:rtl/>
        </w:rPr>
      </w:pPr>
      <w:r w:rsidRPr="004C1160">
        <w:rPr>
          <w:rFonts w:hint="cs"/>
          <w:rtl/>
        </w:rPr>
        <w:t>ثانیاً</w:t>
      </w:r>
      <w:r w:rsidR="0035020D" w:rsidRPr="004C1160">
        <w:rPr>
          <w:rFonts w:hint="cs"/>
          <w:rtl/>
        </w:rPr>
        <w:t xml:space="preserve"> فرض کنید </w:t>
      </w:r>
      <w:r w:rsidRPr="004C1160">
        <w:rPr>
          <w:rFonts w:hint="cs"/>
          <w:rtl/>
        </w:rPr>
        <w:t>از جهات</w:t>
      </w:r>
      <w:r w:rsidR="0035020D" w:rsidRPr="004C1160">
        <w:rPr>
          <w:rFonts w:hint="cs"/>
          <w:rtl/>
        </w:rPr>
        <w:t xml:space="preserve"> ظرف زمانی و مقدار اولی </w:t>
      </w:r>
      <w:r w:rsidR="00EB61D8" w:rsidRPr="004C1160">
        <w:rPr>
          <w:rFonts w:hint="cs"/>
          <w:rtl/>
        </w:rPr>
        <w:t xml:space="preserve">و فاصله جلسات ابهام دارد، </w:t>
      </w:r>
      <w:r w:rsidRPr="004C1160">
        <w:rPr>
          <w:rFonts w:hint="cs"/>
          <w:rtl/>
        </w:rPr>
        <w:t>بازهم</w:t>
      </w:r>
      <w:r w:rsidR="00EB61D8" w:rsidRPr="004C1160">
        <w:rPr>
          <w:rFonts w:hint="cs"/>
          <w:rtl/>
        </w:rPr>
        <w:t xml:space="preserve"> حمل بر قدر متیقن </w:t>
      </w:r>
      <w:r w:rsidRPr="004C1160">
        <w:rPr>
          <w:rFonts w:hint="cs"/>
          <w:rtl/>
        </w:rPr>
        <w:t>می‌شود</w:t>
      </w:r>
      <w:r w:rsidR="00EB61D8" w:rsidRPr="004C1160">
        <w:rPr>
          <w:rFonts w:hint="cs"/>
          <w:rtl/>
        </w:rPr>
        <w:t xml:space="preserve">. آنچه عرف </w:t>
      </w:r>
      <w:r w:rsidRPr="004C1160">
        <w:rPr>
          <w:rFonts w:hint="cs"/>
          <w:rtl/>
        </w:rPr>
        <w:t>می‌گوید</w:t>
      </w:r>
      <w:r w:rsidR="00EB61D8" w:rsidRPr="004C1160">
        <w:rPr>
          <w:rFonts w:hint="cs"/>
          <w:rtl/>
        </w:rPr>
        <w:t xml:space="preserve"> اولی و </w:t>
      </w:r>
      <w:r w:rsidR="00536264">
        <w:rPr>
          <w:rtl/>
        </w:rPr>
        <w:t>ثان</w:t>
      </w:r>
      <w:r w:rsidR="00536264">
        <w:rPr>
          <w:rFonts w:hint="cs"/>
          <w:rtl/>
        </w:rPr>
        <w:t>ی</w:t>
      </w:r>
      <w:r w:rsidR="00536264">
        <w:rPr>
          <w:rFonts w:hint="eastAsia"/>
          <w:rtl/>
        </w:rPr>
        <w:t>ه</w:t>
      </w:r>
      <w:r w:rsidR="00EB61D8" w:rsidRPr="004C1160">
        <w:rPr>
          <w:rFonts w:hint="cs"/>
          <w:rtl/>
        </w:rPr>
        <w:t xml:space="preserve"> است. </w:t>
      </w:r>
      <w:r w:rsidRPr="004C1160">
        <w:rPr>
          <w:rFonts w:hint="cs"/>
          <w:rtl/>
        </w:rPr>
        <w:t>این‌ها</w:t>
      </w:r>
      <w:r w:rsidR="00EB61D8" w:rsidRPr="004C1160">
        <w:rPr>
          <w:rFonts w:hint="cs"/>
          <w:rtl/>
        </w:rPr>
        <w:t xml:space="preserve"> قابل جواب است.</w:t>
      </w:r>
    </w:p>
    <w:p w:rsidR="0014252D" w:rsidRPr="004C1160" w:rsidRDefault="0014252D" w:rsidP="0014252D">
      <w:pPr>
        <w:pStyle w:val="Heading2"/>
        <w:rPr>
          <w:rFonts w:ascii="Traditional Arabic" w:hAnsi="Traditional Arabic" w:cs="Traditional Arabic"/>
          <w:rtl/>
        </w:rPr>
      </w:pPr>
      <w:bookmarkStart w:id="13" w:name="_Toc59354885"/>
      <w:r w:rsidRPr="004C1160">
        <w:rPr>
          <w:rFonts w:ascii="Traditional Arabic" w:hAnsi="Traditional Arabic" w:cs="Traditional Arabic" w:hint="cs"/>
          <w:rtl/>
        </w:rPr>
        <w:t>شاهد دوم احتمال دوم:</w:t>
      </w:r>
      <w:bookmarkEnd w:id="13"/>
    </w:p>
    <w:p w:rsidR="00EB61D8" w:rsidRPr="004C1160" w:rsidRDefault="00EB61D8" w:rsidP="002D7B76">
      <w:pPr>
        <w:rPr>
          <w:rtl/>
        </w:rPr>
      </w:pPr>
      <w:r w:rsidRPr="004C1160">
        <w:rPr>
          <w:rFonts w:hint="cs"/>
          <w:rtl/>
        </w:rPr>
        <w:t xml:space="preserve">شاهد دوم: این روایات و اخبار مفصله از دو جهت ظهوری دارند که جمع </w:t>
      </w:r>
      <w:r w:rsidR="002D7B76" w:rsidRPr="004C1160">
        <w:rPr>
          <w:rFonts w:hint="cs"/>
          <w:rtl/>
        </w:rPr>
        <w:t>این‌ها</w:t>
      </w:r>
      <w:r w:rsidRPr="004C1160">
        <w:rPr>
          <w:rFonts w:hint="cs"/>
          <w:rtl/>
        </w:rPr>
        <w:t xml:space="preserve"> ن</w:t>
      </w:r>
      <w:r w:rsidR="002D7B76" w:rsidRPr="004C1160">
        <w:rPr>
          <w:rFonts w:hint="cs"/>
          <w:rtl/>
        </w:rPr>
        <w:t>می‌شود</w:t>
      </w:r>
      <w:r w:rsidR="004C1160" w:rsidRPr="004C1160">
        <w:rPr>
          <w:rtl/>
        </w:rPr>
        <w:t xml:space="preserve">؛ </w:t>
      </w:r>
      <w:r w:rsidR="00536264">
        <w:rPr>
          <w:rFonts w:hint="cs"/>
          <w:rtl/>
        </w:rPr>
        <w:t>زیرا ظاهر اولیه این است که نظره‌</w:t>
      </w:r>
      <w:r w:rsidRPr="004C1160">
        <w:rPr>
          <w:rFonts w:hint="cs"/>
          <w:rtl/>
        </w:rPr>
        <w:t xml:space="preserve">ها هر دو عمدیه و اختیاری است. نظره اولی و ثانیه ظاهر </w:t>
      </w:r>
      <w:r w:rsidR="002D7B76" w:rsidRPr="004C1160">
        <w:rPr>
          <w:rFonts w:hint="cs"/>
          <w:rtl/>
        </w:rPr>
        <w:t>اولیه‌اش</w:t>
      </w:r>
      <w:r w:rsidRPr="004C1160">
        <w:rPr>
          <w:rFonts w:hint="cs"/>
          <w:rtl/>
        </w:rPr>
        <w:t xml:space="preserve"> این است که اختیاری است. از طرف دیگر ظهور اطلاقی هم وجود دارد اطلاق از حیث عضو منظور الیه. نگاه اول و دوم به وجه و کفین و یا سایر اعضا حتی عورت است. جمع این دو خلاف ضرورت و ارتکازات روشن است. دو ظهور را جمع کنیم. نگاه اول یعنی عمدیه و اختیاریه و نگاه به سایر اعضا را هم در </w:t>
      </w:r>
      <w:r w:rsidR="002D7B76" w:rsidRPr="004C1160">
        <w:rPr>
          <w:rFonts w:hint="cs"/>
          <w:rtl/>
        </w:rPr>
        <w:t>برمی‌گیرد</w:t>
      </w:r>
      <w:r w:rsidRPr="004C1160">
        <w:rPr>
          <w:rFonts w:hint="cs"/>
          <w:rtl/>
        </w:rPr>
        <w:t xml:space="preserve">. اگر هر دو جمع شود مستلزم این است که نگاه عمدیه و اولیه به غیر وجه و کفین هم معاف است </w:t>
      </w:r>
      <w:r w:rsidR="002D7B76" w:rsidRPr="004C1160">
        <w:rPr>
          <w:rFonts w:hint="cs"/>
          <w:rtl/>
        </w:rPr>
        <w:t>درحالی‌که</w:t>
      </w:r>
      <w:r w:rsidRPr="004C1160">
        <w:rPr>
          <w:rFonts w:hint="cs"/>
          <w:rtl/>
        </w:rPr>
        <w:t xml:space="preserve"> این را کسی ن</w:t>
      </w:r>
      <w:r w:rsidR="002D7B76" w:rsidRPr="004C1160">
        <w:rPr>
          <w:rFonts w:hint="cs"/>
          <w:rtl/>
        </w:rPr>
        <w:t>می‌گوید</w:t>
      </w:r>
      <w:r w:rsidRPr="004C1160">
        <w:rPr>
          <w:rFonts w:hint="cs"/>
          <w:rtl/>
        </w:rPr>
        <w:t xml:space="preserve"> که نگاه به غیر وجه و کفین عمدیه ولو اول باشد معفو است. آنچه </w:t>
      </w:r>
      <w:r w:rsidR="002D7B76" w:rsidRPr="004C1160">
        <w:rPr>
          <w:rFonts w:hint="cs"/>
          <w:rtl/>
        </w:rPr>
        <w:t>قابل‌قبول</w:t>
      </w:r>
      <w:r w:rsidRPr="004C1160">
        <w:rPr>
          <w:rFonts w:hint="cs"/>
          <w:rtl/>
        </w:rPr>
        <w:t xml:space="preserve"> است اولین نگاه به وجه و کفین اگر عمدی باشد مانعی ندارد اما سایر اعضا بعید است. یکی از این دو ظهور را باید کنار بگذاریم. یا نظره مقید به وجه و کفین است که نگاه عمدیه اول نامعقول نیست یعنی اینکه ظهور اختیاری را حفظ کنیم منظور الیه را مقید به وجه و کفین کنیم. راه دیگر اینکه منظور الیه اعم است ولی نظره </w:t>
      </w:r>
      <w:r w:rsidR="002D7B76" w:rsidRPr="004C1160">
        <w:rPr>
          <w:rFonts w:hint="cs"/>
          <w:rtl/>
        </w:rPr>
        <w:t>اتفاقیه است</w:t>
      </w:r>
      <w:r w:rsidRPr="004C1160">
        <w:rPr>
          <w:rFonts w:hint="cs"/>
          <w:rtl/>
        </w:rPr>
        <w:t xml:space="preserve">. اشکالی ندارد که نگاه غیر اتفاقی به هر عضوی باشد. پس دو ظهور داریم یکی ظهور نظره در فعل اختیاری و دوم ظهور اطلاقی نسبت به شمول به غیر وجه و کفین. یکی را باید برداریم. ایشان </w:t>
      </w:r>
      <w:r w:rsidR="002D7B76" w:rsidRPr="004C1160">
        <w:rPr>
          <w:rFonts w:hint="cs"/>
          <w:rtl/>
        </w:rPr>
        <w:t>می‌گویند</w:t>
      </w:r>
      <w:r w:rsidRPr="004C1160">
        <w:rPr>
          <w:rFonts w:hint="cs"/>
          <w:rtl/>
        </w:rPr>
        <w:t xml:space="preserve"> دست برداشتن ظهور از اختیاری </w:t>
      </w:r>
      <w:r w:rsidR="002D7B76" w:rsidRPr="004C1160">
        <w:rPr>
          <w:rFonts w:hint="cs"/>
          <w:rtl/>
        </w:rPr>
        <w:t>ازلحاظ</w:t>
      </w:r>
      <w:r w:rsidRPr="004C1160">
        <w:rPr>
          <w:rFonts w:hint="cs"/>
          <w:rtl/>
        </w:rPr>
        <w:t xml:space="preserve"> عرفی اولی است. عرف این را اولی </w:t>
      </w:r>
      <w:r w:rsidR="002D7B76" w:rsidRPr="004C1160">
        <w:rPr>
          <w:rFonts w:hint="cs"/>
          <w:rtl/>
        </w:rPr>
        <w:t>می‌داند</w:t>
      </w:r>
      <w:r w:rsidRPr="004C1160">
        <w:rPr>
          <w:rFonts w:hint="cs"/>
          <w:rtl/>
        </w:rPr>
        <w:t xml:space="preserve"> که نگاه اتفاقی است</w:t>
      </w:r>
      <w:r w:rsidR="004C1160" w:rsidRPr="004C1160">
        <w:rPr>
          <w:rtl/>
        </w:rPr>
        <w:t xml:space="preserve">؛ </w:t>
      </w:r>
      <w:r w:rsidRPr="004C1160">
        <w:rPr>
          <w:rFonts w:hint="cs"/>
          <w:rtl/>
        </w:rPr>
        <w:t xml:space="preserve">اما اینکه بگوید نگاه مقصود به وجه و کفین است را عرف مستبعد </w:t>
      </w:r>
      <w:r w:rsidR="002D7B76" w:rsidRPr="004C1160">
        <w:rPr>
          <w:rFonts w:hint="cs"/>
          <w:rtl/>
        </w:rPr>
        <w:t>می‌داند</w:t>
      </w:r>
      <w:r w:rsidR="004C1160" w:rsidRPr="004C1160">
        <w:rPr>
          <w:rtl/>
        </w:rPr>
        <w:t xml:space="preserve">؛ </w:t>
      </w:r>
      <w:r w:rsidRPr="004C1160">
        <w:rPr>
          <w:rFonts w:hint="cs"/>
          <w:rtl/>
        </w:rPr>
        <w:t xml:space="preserve">زیرا وجهی ندارد که بگوییم مقصود وجه و کفین است بلکه </w:t>
      </w:r>
      <w:r w:rsidR="00B75F4F" w:rsidRPr="004C1160">
        <w:rPr>
          <w:rFonts w:hint="cs"/>
          <w:rtl/>
        </w:rPr>
        <w:t>نگاه به سایر اعضا</w:t>
      </w:r>
      <w:r w:rsidRPr="004C1160">
        <w:rPr>
          <w:rFonts w:hint="cs"/>
          <w:rtl/>
        </w:rPr>
        <w:t xml:space="preserve"> را هم شامل </w:t>
      </w:r>
      <w:r w:rsidR="002D7B76" w:rsidRPr="004C1160">
        <w:rPr>
          <w:rFonts w:hint="cs"/>
          <w:rtl/>
        </w:rPr>
        <w:t>می‌شود</w:t>
      </w:r>
      <w:r w:rsidR="00B75F4F" w:rsidRPr="004C1160">
        <w:rPr>
          <w:rFonts w:hint="cs"/>
          <w:rtl/>
        </w:rPr>
        <w:t>. قدر متیقنش وجه و کفین است اما اختصاص داشتن به آن بعید است.</w:t>
      </w:r>
      <w:r w:rsidRPr="004C1160">
        <w:rPr>
          <w:rFonts w:hint="cs"/>
          <w:rtl/>
        </w:rPr>
        <w:t xml:space="preserve"> </w:t>
      </w:r>
      <w:r w:rsidR="002D7B76" w:rsidRPr="004C1160">
        <w:rPr>
          <w:rFonts w:hint="cs"/>
          <w:rtl/>
        </w:rPr>
        <w:t>به‌عبارت‌دیگر</w:t>
      </w:r>
      <w:r w:rsidRPr="004C1160">
        <w:rPr>
          <w:rFonts w:hint="cs"/>
          <w:rtl/>
        </w:rPr>
        <w:t xml:space="preserve"> اگر به عرف ارائه دهید </w:t>
      </w:r>
      <w:r w:rsidR="002D7B76" w:rsidRPr="004C1160">
        <w:rPr>
          <w:rFonts w:hint="cs"/>
          <w:rtl/>
        </w:rPr>
        <w:t>می‌گوید</w:t>
      </w:r>
      <w:r w:rsidRPr="004C1160">
        <w:rPr>
          <w:rFonts w:hint="cs"/>
          <w:rtl/>
        </w:rPr>
        <w:t xml:space="preserve"> هر دو ظهور را ن</w:t>
      </w:r>
      <w:r w:rsidR="002D7B76" w:rsidRPr="004C1160">
        <w:rPr>
          <w:rFonts w:hint="cs"/>
          <w:rtl/>
        </w:rPr>
        <w:t>می‌شود</w:t>
      </w:r>
      <w:r w:rsidRPr="004C1160">
        <w:rPr>
          <w:rFonts w:hint="cs"/>
          <w:rtl/>
        </w:rPr>
        <w:t xml:space="preserve"> حفظ کرد</w:t>
      </w:r>
      <w:r w:rsidR="00B75F4F" w:rsidRPr="004C1160">
        <w:rPr>
          <w:rFonts w:hint="cs"/>
          <w:rtl/>
        </w:rPr>
        <w:t xml:space="preserve"> النظره الاولی یا اتفاقیه را </w:t>
      </w:r>
      <w:r w:rsidR="002D7B76" w:rsidRPr="004C1160">
        <w:rPr>
          <w:rFonts w:hint="cs"/>
          <w:rtl/>
        </w:rPr>
        <w:t>می‌گوید</w:t>
      </w:r>
      <w:r w:rsidR="00B75F4F" w:rsidRPr="004C1160">
        <w:rPr>
          <w:rFonts w:hint="cs"/>
          <w:rtl/>
        </w:rPr>
        <w:t xml:space="preserve"> یا مقید به وجه و کفین است. ذهنش به وجه و کفین </w:t>
      </w:r>
      <w:r w:rsidR="002D7B76" w:rsidRPr="004C1160">
        <w:rPr>
          <w:rFonts w:hint="cs"/>
          <w:rtl/>
        </w:rPr>
        <w:t>نمی‌رود</w:t>
      </w:r>
      <w:r w:rsidR="00B75F4F" w:rsidRPr="004C1160">
        <w:rPr>
          <w:rFonts w:hint="cs"/>
          <w:rtl/>
        </w:rPr>
        <w:t xml:space="preserve"> ولی النظره الاولی به معنای اتفاقیه بودن را </w:t>
      </w:r>
      <w:r w:rsidR="002D7B76" w:rsidRPr="004C1160">
        <w:rPr>
          <w:rFonts w:hint="cs"/>
          <w:rtl/>
        </w:rPr>
        <w:t>می‌پذیرد</w:t>
      </w:r>
      <w:r w:rsidR="00B75F4F" w:rsidRPr="004C1160">
        <w:rPr>
          <w:rFonts w:hint="cs"/>
          <w:rtl/>
        </w:rPr>
        <w:t>.</w:t>
      </w:r>
      <w:r w:rsidRPr="004C1160">
        <w:rPr>
          <w:rFonts w:hint="cs"/>
          <w:rtl/>
        </w:rPr>
        <w:t xml:space="preserve"> نگاه اول به معنای اتفاقی و غیر اختیاری </w:t>
      </w:r>
      <w:r w:rsidR="002D7B76" w:rsidRPr="004C1160">
        <w:rPr>
          <w:rFonts w:hint="cs"/>
          <w:rtl/>
        </w:rPr>
        <w:t>متعارف‌تر</w:t>
      </w:r>
      <w:r w:rsidRPr="004C1160">
        <w:rPr>
          <w:rFonts w:hint="cs"/>
          <w:rtl/>
        </w:rPr>
        <w:t xml:space="preserve"> است پس ترجیح دارد میان دو راه آن راه را انتخاب کنیم و ظهور از اختیاری بودن را برداریم. این هم شاهد دوم است.</w:t>
      </w:r>
    </w:p>
    <w:p w:rsidR="0014252D" w:rsidRPr="004C1160" w:rsidRDefault="0014252D" w:rsidP="0014252D">
      <w:pPr>
        <w:pStyle w:val="Heading3"/>
        <w:rPr>
          <w:rtl/>
        </w:rPr>
      </w:pPr>
      <w:bookmarkStart w:id="14" w:name="_Toc59354886"/>
      <w:r w:rsidRPr="004C1160">
        <w:rPr>
          <w:rFonts w:hint="cs"/>
          <w:rtl/>
        </w:rPr>
        <w:t>نقد شاهد:</w:t>
      </w:r>
      <w:bookmarkEnd w:id="14"/>
    </w:p>
    <w:p w:rsidR="00EB61D8" w:rsidRPr="004C1160" w:rsidRDefault="00EB61D8" w:rsidP="00EB61D8">
      <w:pPr>
        <w:rPr>
          <w:rtl/>
        </w:rPr>
      </w:pPr>
      <w:r w:rsidRPr="004C1160">
        <w:rPr>
          <w:rFonts w:hint="cs"/>
          <w:rtl/>
        </w:rPr>
        <w:t xml:space="preserve">این شاهد هم مثل شاهد اول در حد ترجیح اشعاری شاید بدهد اما </w:t>
      </w:r>
      <w:r w:rsidR="002D7B76" w:rsidRPr="004C1160">
        <w:rPr>
          <w:rFonts w:hint="cs"/>
          <w:rtl/>
        </w:rPr>
        <w:t>به‌صورت</w:t>
      </w:r>
      <w:r w:rsidRPr="004C1160">
        <w:rPr>
          <w:rFonts w:hint="cs"/>
          <w:rtl/>
        </w:rPr>
        <w:t xml:space="preserve"> واضح تکلیف را مشخص ن</w:t>
      </w:r>
      <w:r w:rsidR="002D7B76" w:rsidRPr="004C1160">
        <w:rPr>
          <w:rFonts w:hint="cs"/>
          <w:rtl/>
        </w:rPr>
        <w:t>می‌کند</w:t>
      </w:r>
      <w:r w:rsidRPr="004C1160">
        <w:rPr>
          <w:rFonts w:hint="cs"/>
          <w:rtl/>
        </w:rPr>
        <w:t xml:space="preserve"> و ظهور به کلام </w:t>
      </w:r>
      <w:r w:rsidR="002D7B76" w:rsidRPr="004C1160">
        <w:rPr>
          <w:rFonts w:hint="cs"/>
          <w:rtl/>
        </w:rPr>
        <w:t>نمی‌دهد</w:t>
      </w:r>
      <w:r w:rsidRPr="004C1160">
        <w:rPr>
          <w:rFonts w:hint="cs"/>
          <w:rtl/>
        </w:rPr>
        <w:t>. شواهد دیگری هم دارند که همین مشکل را دارد.</w:t>
      </w:r>
    </w:p>
    <w:p w:rsidR="00EB61D8" w:rsidRPr="004C1160" w:rsidRDefault="002D7B76" w:rsidP="00EB61D8">
      <w:pPr>
        <w:rPr>
          <w:rtl/>
        </w:rPr>
      </w:pPr>
      <w:r w:rsidRPr="004C1160">
        <w:rPr>
          <w:rFonts w:hint="cs"/>
          <w:rtl/>
        </w:rPr>
        <w:lastRenderedPageBreak/>
        <w:t>سؤال</w:t>
      </w:r>
      <w:r w:rsidR="00EB61D8" w:rsidRPr="004C1160">
        <w:rPr>
          <w:rFonts w:hint="cs"/>
          <w:rtl/>
        </w:rPr>
        <w:t>:</w:t>
      </w:r>
      <w:r w:rsidR="00B75F4F" w:rsidRPr="004C1160">
        <w:rPr>
          <w:rFonts w:hint="cs"/>
          <w:rtl/>
        </w:rPr>
        <w:t xml:space="preserve"> عرفا چه استبعادی دارد که کسی اولی را در نگاه متعمدانه بداند ولی بگوید بر اساس مذاق شریعت متعین در وجه و کفین </w:t>
      </w:r>
      <w:r w:rsidRPr="004C1160">
        <w:rPr>
          <w:rFonts w:hint="cs"/>
          <w:rtl/>
        </w:rPr>
        <w:t>می‌شود</w:t>
      </w:r>
      <w:r w:rsidR="00B75F4F" w:rsidRPr="004C1160">
        <w:rPr>
          <w:rFonts w:hint="cs"/>
          <w:rtl/>
        </w:rPr>
        <w:t>.</w:t>
      </w:r>
    </w:p>
    <w:p w:rsidR="00EB61D8" w:rsidRPr="004C1160" w:rsidRDefault="00EB61D8" w:rsidP="00EB61D8">
      <w:pPr>
        <w:rPr>
          <w:rtl/>
        </w:rPr>
      </w:pPr>
      <w:r w:rsidRPr="004C1160">
        <w:rPr>
          <w:rFonts w:hint="cs"/>
          <w:rtl/>
        </w:rPr>
        <w:t xml:space="preserve">جواب: بله. راه اینکه شما </w:t>
      </w:r>
      <w:r w:rsidR="002D7B76" w:rsidRPr="004C1160">
        <w:rPr>
          <w:rFonts w:hint="cs"/>
          <w:rtl/>
        </w:rPr>
        <w:t>می‌فرمایید</w:t>
      </w:r>
      <w:r w:rsidRPr="004C1160">
        <w:rPr>
          <w:rFonts w:hint="cs"/>
          <w:rtl/>
        </w:rPr>
        <w:t xml:space="preserve"> به این شکل است که هر دو ظهور را برداریم. منتهی شاهد قاطعی </w:t>
      </w:r>
      <w:r w:rsidR="002D7B76" w:rsidRPr="004C1160">
        <w:rPr>
          <w:rFonts w:hint="cs"/>
          <w:rtl/>
        </w:rPr>
        <w:t>می‌خواهد</w:t>
      </w:r>
      <w:r w:rsidRPr="004C1160">
        <w:rPr>
          <w:rFonts w:hint="cs"/>
          <w:rtl/>
        </w:rPr>
        <w:t>.</w:t>
      </w:r>
    </w:p>
    <w:p w:rsidR="00EB61D8" w:rsidRPr="004C1160" w:rsidRDefault="002D7B76" w:rsidP="00EB61D8">
      <w:pPr>
        <w:rPr>
          <w:rtl/>
        </w:rPr>
      </w:pPr>
      <w:r w:rsidRPr="004C1160">
        <w:rPr>
          <w:rFonts w:hint="cs"/>
          <w:rtl/>
        </w:rPr>
        <w:t>سؤال</w:t>
      </w:r>
      <w:r w:rsidR="00EB61D8" w:rsidRPr="004C1160">
        <w:rPr>
          <w:rFonts w:hint="cs"/>
          <w:rtl/>
        </w:rPr>
        <w:t>:</w:t>
      </w:r>
      <w:r w:rsidR="00B75F4F" w:rsidRPr="004C1160">
        <w:rPr>
          <w:rFonts w:hint="cs"/>
          <w:rtl/>
        </w:rPr>
        <w:t xml:space="preserve"> ظهور در اختیاری داشته باشد اما اطلاق در همه اعضا اشکال ندارد.</w:t>
      </w:r>
    </w:p>
    <w:p w:rsidR="00EB61D8" w:rsidRPr="004C1160" w:rsidRDefault="00EB61D8" w:rsidP="00EB61D8">
      <w:pPr>
        <w:rPr>
          <w:rtl/>
        </w:rPr>
      </w:pPr>
      <w:r w:rsidRPr="004C1160">
        <w:rPr>
          <w:rFonts w:hint="cs"/>
          <w:rtl/>
        </w:rPr>
        <w:t xml:space="preserve">جواب: شما </w:t>
      </w:r>
      <w:r w:rsidR="002D7B76" w:rsidRPr="004C1160">
        <w:rPr>
          <w:rFonts w:hint="cs"/>
          <w:rtl/>
        </w:rPr>
        <w:t>می‌گویید</w:t>
      </w:r>
      <w:r w:rsidRPr="004C1160">
        <w:rPr>
          <w:rFonts w:hint="cs"/>
          <w:rtl/>
        </w:rPr>
        <w:t xml:space="preserve"> اختیاریت را حفظ کنیم. عرض ما هم همین است. </w:t>
      </w:r>
      <w:r w:rsidR="002D7B76" w:rsidRPr="004C1160">
        <w:rPr>
          <w:rFonts w:hint="cs"/>
          <w:rtl/>
        </w:rPr>
        <w:t>این‌طرف</w:t>
      </w:r>
      <w:r w:rsidRPr="004C1160">
        <w:rPr>
          <w:rFonts w:hint="cs"/>
          <w:rtl/>
        </w:rPr>
        <w:t xml:space="preserve"> هم واضح نیست ولی راهی است </w:t>
      </w:r>
      <w:r w:rsidR="002D7B76" w:rsidRPr="004C1160">
        <w:rPr>
          <w:rFonts w:hint="cs"/>
          <w:rtl/>
        </w:rPr>
        <w:t>آن‌طرف</w:t>
      </w:r>
      <w:r w:rsidRPr="004C1160">
        <w:rPr>
          <w:rFonts w:hint="cs"/>
          <w:rtl/>
        </w:rPr>
        <w:t xml:space="preserve"> هم خلاف ظاهر قطعی نیست که رفع ید از قید اختیاریت </w:t>
      </w:r>
      <w:r w:rsidR="002D7B76" w:rsidRPr="004C1160">
        <w:rPr>
          <w:rFonts w:hint="cs"/>
          <w:rtl/>
        </w:rPr>
        <w:t>واضح‌تر</w:t>
      </w:r>
      <w:r w:rsidRPr="004C1160">
        <w:rPr>
          <w:rFonts w:hint="cs"/>
          <w:rtl/>
        </w:rPr>
        <w:t xml:space="preserve"> از رفع ید از اطلاق است. خیر بلکه ممکن است برعکس باشد زیرا ظهور در اخت</w:t>
      </w:r>
      <w:r w:rsidR="008338F0" w:rsidRPr="004C1160">
        <w:rPr>
          <w:rFonts w:hint="cs"/>
          <w:rtl/>
        </w:rPr>
        <w:t xml:space="preserve">یاریت </w:t>
      </w:r>
      <w:r w:rsidR="002D7B76" w:rsidRPr="004C1160">
        <w:rPr>
          <w:rFonts w:hint="cs"/>
          <w:rtl/>
        </w:rPr>
        <w:t>قوی‌تر</w:t>
      </w:r>
      <w:r w:rsidR="008338F0" w:rsidRPr="004C1160">
        <w:rPr>
          <w:rFonts w:hint="cs"/>
          <w:rtl/>
        </w:rPr>
        <w:t xml:space="preserve"> از اطلاق و مقدمات </w:t>
      </w:r>
      <w:r w:rsidRPr="004C1160">
        <w:rPr>
          <w:rFonts w:hint="cs"/>
          <w:rtl/>
        </w:rPr>
        <w:t>حکمت است</w:t>
      </w:r>
      <w:r w:rsidR="004C1160" w:rsidRPr="004C1160">
        <w:rPr>
          <w:rtl/>
        </w:rPr>
        <w:t xml:space="preserve">؛ </w:t>
      </w:r>
      <w:r w:rsidRPr="004C1160">
        <w:rPr>
          <w:rFonts w:hint="cs"/>
          <w:rtl/>
        </w:rPr>
        <w:t xml:space="preserve">اما ظهور در اختیاریت محل بحث است که وجهش چیست؟ اگر شمول بگوییم اطلاق </w:t>
      </w:r>
      <w:r w:rsidR="002D7B76" w:rsidRPr="004C1160">
        <w:rPr>
          <w:rFonts w:hint="cs"/>
          <w:rtl/>
        </w:rPr>
        <w:t>می‌شود</w:t>
      </w:r>
      <w:r w:rsidRPr="004C1160">
        <w:rPr>
          <w:rFonts w:hint="cs"/>
          <w:rtl/>
        </w:rPr>
        <w:t xml:space="preserve"> و تعارض اطلاقین. اگر ظهور بگوییم شاید کسی بگوید از مقدمات حکمت به دست </w:t>
      </w:r>
      <w:r w:rsidR="002D7B76" w:rsidRPr="004C1160">
        <w:rPr>
          <w:rFonts w:hint="cs"/>
          <w:rtl/>
        </w:rPr>
        <w:t>می‌آید</w:t>
      </w:r>
      <w:r w:rsidRPr="004C1160">
        <w:rPr>
          <w:rFonts w:hint="cs"/>
          <w:rtl/>
        </w:rPr>
        <w:t xml:space="preserve">. </w:t>
      </w:r>
      <w:r w:rsidR="002D7B76" w:rsidRPr="004C1160">
        <w:rPr>
          <w:rFonts w:hint="cs"/>
          <w:rtl/>
        </w:rPr>
        <w:t>درهرصورت</w:t>
      </w:r>
      <w:r w:rsidRPr="004C1160">
        <w:rPr>
          <w:rFonts w:hint="cs"/>
          <w:rtl/>
        </w:rPr>
        <w:t xml:space="preserve"> ترجیح یکی از دوتا زیاد واضح نیست.</w:t>
      </w:r>
    </w:p>
    <w:p w:rsidR="00EB61D8" w:rsidRPr="004C1160" w:rsidRDefault="002D7B76" w:rsidP="00EB61D8">
      <w:pPr>
        <w:rPr>
          <w:rtl/>
        </w:rPr>
      </w:pPr>
      <w:r w:rsidRPr="004C1160">
        <w:rPr>
          <w:rFonts w:hint="cs"/>
          <w:rtl/>
        </w:rPr>
        <w:t>سؤال</w:t>
      </w:r>
      <w:r w:rsidR="00EB61D8" w:rsidRPr="004C1160">
        <w:rPr>
          <w:rFonts w:hint="cs"/>
          <w:rtl/>
        </w:rPr>
        <w:t>:</w:t>
      </w:r>
      <w:r w:rsidR="00B75F4F" w:rsidRPr="004C1160">
        <w:rPr>
          <w:rFonts w:hint="cs"/>
          <w:rtl/>
        </w:rPr>
        <w:t xml:space="preserve"> شما </w:t>
      </w:r>
      <w:r w:rsidRPr="004C1160">
        <w:rPr>
          <w:rFonts w:hint="cs"/>
          <w:rtl/>
        </w:rPr>
        <w:t>درجایی</w:t>
      </w:r>
      <w:r w:rsidR="00B75F4F" w:rsidRPr="004C1160">
        <w:rPr>
          <w:rFonts w:hint="cs"/>
          <w:rtl/>
        </w:rPr>
        <w:t xml:space="preserve"> </w:t>
      </w:r>
      <w:r w:rsidRPr="004C1160">
        <w:rPr>
          <w:rFonts w:hint="cs"/>
          <w:rtl/>
        </w:rPr>
        <w:t>می‌فرمایید</w:t>
      </w:r>
      <w:r w:rsidR="00B75F4F" w:rsidRPr="004C1160">
        <w:rPr>
          <w:rFonts w:hint="cs"/>
          <w:rtl/>
        </w:rPr>
        <w:t xml:space="preserve"> بر هر دو طرف ما پایبند باشیم ولی ظهور یکی را برداریم...</w:t>
      </w:r>
    </w:p>
    <w:p w:rsidR="00EB61D8" w:rsidRPr="004C1160" w:rsidRDefault="00EB61D8" w:rsidP="00B75F4F">
      <w:pPr>
        <w:rPr>
          <w:rtl/>
        </w:rPr>
      </w:pPr>
      <w:r w:rsidRPr="004C1160">
        <w:rPr>
          <w:rFonts w:hint="cs"/>
          <w:rtl/>
        </w:rPr>
        <w:t>جواب: نه. اینجا خیلی وجهی ندارد.</w:t>
      </w:r>
    </w:p>
    <w:p w:rsidR="0014252D" w:rsidRPr="004C1160" w:rsidRDefault="0014252D" w:rsidP="0014252D">
      <w:pPr>
        <w:pStyle w:val="Heading2"/>
        <w:rPr>
          <w:rFonts w:ascii="Traditional Arabic" w:hAnsi="Traditional Arabic" w:cs="Traditional Arabic"/>
          <w:rtl/>
        </w:rPr>
      </w:pPr>
      <w:bookmarkStart w:id="15" w:name="_Toc59354887"/>
      <w:r w:rsidRPr="004C1160">
        <w:rPr>
          <w:rFonts w:ascii="Traditional Arabic" w:hAnsi="Traditional Arabic" w:cs="Traditional Arabic" w:hint="cs"/>
          <w:rtl/>
        </w:rPr>
        <w:t>احتمال سوم: اجمال</w:t>
      </w:r>
      <w:bookmarkEnd w:id="15"/>
    </w:p>
    <w:p w:rsidR="0014252D" w:rsidRPr="004C1160" w:rsidRDefault="00EB61D8" w:rsidP="002D7B76">
      <w:pPr>
        <w:rPr>
          <w:rtl/>
        </w:rPr>
      </w:pPr>
      <w:r w:rsidRPr="004C1160">
        <w:rPr>
          <w:rFonts w:hint="cs"/>
          <w:rtl/>
        </w:rPr>
        <w:t xml:space="preserve">چند شاهدی که ذکر شد و به این شکل </w:t>
      </w:r>
      <w:r w:rsidR="002D7B76" w:rsidRPr="004C1160">
        <w:rPr>
          <w:rFonts w:hint="cs"/>
          <w:rtl/>
        </w:rPr>
        <w:t>درمی‌آید</w:t>
      </w:r>
      <w:r w:rsidRPr="004C1160">
        <w:rPr>
          <w:rFonts w:hint="cs"/>
          <w:rtl/>
        </w:rPr>
        <w:t xml:space="preserve">. </w:t>
      </w:r>
      <w:r w:rsidR="002D7B76" w:rsidRPr="004C1160">
        <w:rPr>
          <w:rFonts w:hint="cs"/>
          <w:rtl/>
        </w:rPr>
        <w:t>درهرصورت</w:t>
      </w:r>
      <w:r w:rsidRPr="004C1160">
        <w:rPr>
          <w:rFonts w:hint="cs"/>
          <w:rtl/>
        </w:rPr>
        <w:t xml:space="preserve"> دو احتمالی بود که برای </w:t>
      </w:r>
      <w:r w:rsidR="002D7B76" w:rsidRPr="004C1160">
        <w:rPr>
          <w:rFonts w:hint="cs"/>
          <w:rtl/>
        </w:rPr>
        <w:t>هرکدام</w:t>
      </w:r>
      <w:r w:rsidRPr="004C1160">
        <w:rPr>
          <w:rFonts w:hint="cs"/>
          <w:rtl/>
        </w:rPr>
        <w:t xml:space="preserve"> شواهدی ذکر شد. اگر کسی نتواند میان احتمالات انتخاب کند باید </w:t>
      </w:r>
      <w:r w:rsidR="002D7B76" w:rsidRPr="004C1160">
        <w:rPr>
          <w:rFonts w:hint="cs"/>
          <w:rtl/>
        </w:rPr>
        <w:t>به‌احتمال</w:t>
      </w:r>
      <w:r w:rsidRPr="004C1160">
        <w:rPr>
          <w:rFonts w:hint="cs"/>
          <w:rtl/>
        </w:rPr>
        <w:t xml:space="preserve"> سوم که اجمال دارد برود. اجمال بعید نیست زیرا از طرفی عمدی و اختیاری بودن </w:t>
      </w:r>
      <w:r w:rsidR="005560D8" w:rsidRPr="004C1160">
        <w:rPr>
          <w:rFonts w:hint="cs"/>
          <w:rtl/>
        </w:rPr>
        <w:t xml:space="preserve">ترجیح داده </w:t>
      </w:r>
      <w:r w:rsidR="002D7B76" w:rsidRPr="004C1160">
        <w:rPr>
          <w:rFonts w:hint="cs"/>
          <w:rtl/>
        </w:rPr>
        <w:t>می‌شود</w:t>
      </w:r>
      <w:r w:rsidR="005560D8" w:rsidRPr="004C1160">
        <w:rPr>
          <w:rFonts w:hint="cs"/>
          <w:rtl/>
        </w:rPr>
        <w:t xml:space="preserve"> زیرا ظهور افعال در اختیاری است. از طرفی اتفاقی بودن ترجیح داده </w:t>
      </w:r>
      <w:r w:rsidR="002D7B76" w:rsidRPr="004C1160">
        <w:rPr>
          <w:rFonts w:hint="cs"/>
          <w:rtl/>
        </w:rPr>
        <w:t>می‌شود</w:t>
      </w:r>
      <w:r w:rsidR="00B75F4F" w:rsidRPr="004C1160">
        <w:rPr>
          <w:rFonts w:hint="cs"/>
          <w:rtl/>
        </w:rPr>
        <w:t xml:space="preserve"> زیرا به ذهن </w:t>
      </w:r>
      <w:r w:rsidR="002D7B76" w:rsidRPr="004C1160">
        <w:rPr>
          <w:rFonts w:hint="cs"/>
          <w:rtl/>
        </w:rPr>
        <w:t>می‌آید</w:t>
      </w:r>
      <w:r w:rsidR="00B75F4F" w:rsidRPr="004C1160">
        <w:rPr>
          <w:rFonts w:hint="cs"/>
          <w:rtl/>
        </w:rPr>
        <w:t xml:space="preserve"> که النظره الاولی یعنی نگاه اول را بخشیدم احساس </w:t>
      </w:r>
      <w:r w:rsidR="002D7B76" w:rsidRPr="004C1160">
        <w:rPr>
          <w:rFonts w:hint="cs"/>
          <w:rtl/>
        </w:rPr>
        <w:t>می‌شود</w:t>
      </w:r>
      <w:r w:rsidR="00B75F4F" w:rsidRPr="004C1160">
        <w:rPr>
          <w:rFonts w:hint="cs"/>
          <w:rtl/>
        </w:rPr>
        <w:t xml:space="preserve"> که منظور نگاه </w:t>
      </w:r>
      <w:r w:rsidR="002D7B76" w:rsidRPr="004C1160">
        <w:rPr>
          <w:rFonts w:hint="cs"/>
          <w:rtl/>
        </w:rPr>
        <w:t>اتفاقی‌هاست</w:t>
      </w:r>
      <w:r w:rsidR="00B75F4F" w:rsidRPr="004C1160">
        <w:rPr>
          <w:rFonts w:hint="cs"/>
          <w:rtl/>
        </w:rPr>
        <w:t xml:space="preserve"> و النظره الاولی کنایه از کار غیر اختیاری است.</w:t>
      </w:r>
      <w:r w:rsidR="005560D8" w:rsidRPr="004C1160">
        <w:rPr>
          <w:rFonts w:hint="cs"/>
          <w:rtl/>
        </w:rPr>
        <w:t xml:space="preserve"> ترجیح یکی از دو تا بر</w:t>
      </w:r>
      <w:r w:rsidR="002D7B76" w:rsidRPr="004C1160">
        <w:rPr>
          <w:rFonts w:hint="cs"/>
          <w:rtl/>
        </w:rPr>
        <w:t>ای ما واضح نشد</w:t>
      </w:r>
      <w:r w:rsidR="004C1160" w:rsidRPr="004C1160">
        <w:rPr>
          <w:rtl/>
        </w:rPr>
        <w:t xml:space="preserve">؛ </w:t>
      </w:r>
      <w:r w:rsidR="002D7B76" w:rsidRPr="004C1160">
        <w:rPr>
          <w:rFonts w:hint="cs"/>
          <w:rtl/>
        </w:rPr>
        <w:t>بنابراین نوعی اه</w:t>
      </w:r>
      <w:r w:rsidR="005560D8" w:rsidRPr="004C1160">
        <w:rPr>
          <w:rFonts w:hint="cs"/>
          <w:rtl/>
        </w:rPr>
        <w:t xml:space="preserve">مال باقی </w:t>
      </w:r>
      <w:r w:rsidR="002D7B76" w:rsidRPr="004C1160">
        <w:rPr>
          <w:rFonts w:hint="cs"/>
          <w:rtl/>
        </w:rPr>
        <w:t>می‌ماند</w:t>
      </w:r>
      <w:r w:rsidR="005560D8" w:rsidRPr="004C1160">
        <w:rPr>
          <w:rFonts w:hint="cs"/>
          <w:rtl/>
        </w:rPr>
        <w:t>.</w:t>
      </w:r>
    </w:p>
    <w:p w:rsidR="0014252D" w:rsidRPr="004C1160" w:rsidRDefault="0014252D" w:rsidP="0014252D">
      <w:pPr>
        <w:pStyle w:val="Heading2"/>
        <w:rPr>
          <w:rFonts w:ascii="Traditional Arabic" w:hAnsi="Traditional Arabic" w:cs="Traditional Arabic"/>
          <w:rtl/>
        </w:rPr>
      </w:pPr>
      <w:bookmarkStart w:id="16" w:name="_Toc59354888"/>
      <w:r w:rsidRPr="004C1160">
        <w:rPr>
          <w:rFonts w:ascii="Traditional Arabic" w:hAnsi="Traditional Arabic" w:cs="Traditional Arabic" w:hint="cs"/>
          <w:rtl/>
        </w:rPr>
        <w:t>احتمال چهارم:</w:t>
      </w:r>
      <w:bookmarkEnd w:id="16"/>
    </w:p>
    <w:p w:rsidR="00EB61D8" w:rsidRPr="004C1160" w:rsidRDefault="005560D8" w:rsidP="00536264">
      <w:pPr>
        <w:rPr>
          <w:rtl/>
        </w:rPr>
      </w:pPr>
      <w:r w:rsidRPr="004C1160">
        <w:rPr>
          <w:rFonts w:hint="cs"/>
          <w:rtl/>
        </w:rPr>
        <w:t>مگر اینکه کسی احتمال چهار</w:t>
      </w:r>
      <w:r w:rsidR="002D7B76" w:rsidRPr="004C1160">
        <w:rPr>
          <w:rFonts w:hint="cs"/>
          <w:rtl/>
        </w:rPr>
        <w:t>می‌</w:t>
      </w:r>
      <w:r w:rsidR="0014252D" w:rsidRPr="004C1160">
        <w:rPr>
          <w:rFonts w:hint="cs"/>
          <w:rtl/>
        </w:rPr>
        <w:t xml:space="preserve"> </w:t>
      </w:r>
      <w:r w:rsidR="002D7B76" w:rsidRPr="004C1160">
        <w:rPr>
          <w:rFonts w:hint="cs"/>
          <w:rtl/>
        </w:rPr>
        <w:t>دهد</w:t>
      </w:r>
      <w:r w:rsidRPr="004C1160">
        <w:rPr>
          <w:rFonts w:hint="cs"/>
          <w:rtl/>
        </w:rPr>
        <w:t xml:space="preserve">. به این نحو که النظره الاولی عبارت است از نگاه بین عمد و اختیار. </w:t>
      </w:r>
      <w:r w:rsidR="002D7B76" w:rsidRPr="004C1160">
        <w:rPr>
          <w:rFonts w:hint="cs"/>
          <w:rtl/>
        </w:rPr>
        <w:t>همان‌طور</w:t>
      </w:r>
      <w:r w:rsidRPr="004C1160">
        <w:rPr>
          <w:rFonts w:hint="cs"/>
          <w:rtl/>
        </w:rPr>
        <w:t xml:space="preserve"> که </w:t>
      </w:r>
      <w:r w:rsidR="002D7B76" w:rsidRPr="004C1160">
        <w:rPr>
          <w:rFonts w:hint="cs"/>
          <w:rtl/>
        </w:rPr>
        <w:t>قبلاً</w:t>
      </w:r>
      <w:r w:rsidRPr="004C1160">
        <w:rPr>
          <w:rFonts w:hint="cs"/>
          <w:rtl/>
        </w:rPr>
        <w:t xml:space="preserve"> هم اشاره کردیم </w:t>
      </w:r>
      <w:r w:rsidR="002D7B76" w:rsidRPr="004C1160">
        <w:rPr>
          <w:rFonts w:hint="cs"/>
          <w:rtl/>
        </w:rPr>
        <w:t>والان</w:t>
      </w:r>
      <w:r w:rsidRPr="004C1160">
        <w:rPr>
          <w:rFonts w:hint="cs"/>
          <w:rtl/>
        </w:rPr>
        <w:t xml:space="preserve"> توضیح بیشتر </w:t>
      </w:r>
      <w:r w:rsidR="002D7B76" w:rsidRPr="004C1160">
        <w:rPr>
          <w:rFonts w:hint="cs"/>
          <w:rtl/>
        </w:rPr>
        <w:t>می‌دهیم</w:t>
      </w:r>
      <w:r w:rsidRPr="004C1160">
        <w:rPr>
          <w:rFonts w:hint="cs"/>
          <w:rtl/>
        </w:rPr>
        <w:t xml:space="preserve"> افعالی که اختیاری است طیف و مراتب دارد. یک اختیاری این است که از صبح که بیرون </w:t>
      </w:r>
      <w:r w:rsidR="002D7B76" w:rsidRPr="004C1160">
        <w:rPr>
          <w:rFonts w:hint="cs"/>
          <w:rtl/>
        </w:rPr>
        <w:t>می‌آید</w:t>
      </w:r>
      <w:r w:rsidRPr="004C1160">
        <w:rPr>
          <w:rFonts w:hint="cs"/>
          <w:rtl/>
        </w:rPr>
        <w:t xml:space="preserve"> دنبال این است که به نامحرم نگاه کند. این اختیاری کامل است. از اول طراحی کرده که نگاه به نامحرم کند. گاهی طراحی نکرده ولی </w:t>
      </w:r>
      <w:r w:rsidR="002D7B76" w:rsidRPr="004C1160">
        <w:rPr>
          <w:rFonts w:hint="cs"/>
          <w:rtl/>
        </w:rPr>
        <w:t>می‌داند</w:t>
      </w:r>
      <w:r w:rsidRPr="004C1160">
        <w:rPr>
          <w:rFonts w:hint="cs"/>
          <w:rtl/>
        </w:rPr>
        <w:t xml:space="preserve"> اگر به پاساژ برود نگاه به نامحرم حتی موی او </w:t>
      </w:r>
      <w:r w:rsidR="002D7B76" w:rsidRPr="004C1160">
        <w:rPr>
          <w:rFonts w:hint="cs"/>
          <w:rtl/>
        </w:rPr>
        <w:t>می‌افتد</w:t>
      </w:r>
      <w:r w:rsidRPr="004C1160">
        <w:rPr>
          <w:rFonts w:hint="cs"/>
          <w:rtl/>
        </w:rPr>
        <w:t xml:space="preserve">. این اختیاری خیلی بارز مثل صورت اول نیست ولی به دلیل اینکه مقدماتش اختیاری است و او </w:t>
      </w:r>
      <w:r w:rsidR="002D7B76" w:rsidRPr="004C1160">
        <w:rPr>
          <w:rFonts w:hint="cs"/>
          <w:rtl/>
        </w:rPr>
        <w:t>می‌تواند</w:t>
      </w:r>
      <w:r w:rsidRPr="004C1160">
        <w:rPr>
          <w:rFonts w:hint="cs"/>
          <w:rtl/>
        </w:rPr>
        <w:t xml:space="preserve"> مقدمات را ترک کند اختیاری </w:t>
      </w:r>
      <w:r w:rsidR="002D7B76" w:rsidRPr="004C1160">
        <w:rPr>
          <w:rFonts w:hint="cs"/>
          <w:rtl/>
        </w:rPr>
        <w:t>می‌شود</w:t>
      </w:r>
      <w:r w:rsidRPr="004C1160">
        <w:rPr>
          <w:rFonts w:hint="cs"/>
          <w:rtl/>
        </w:rPr>
        <w:t xml:space="preserve">. برای خرید رفته پس نگاهش </w:t>
      </w:r>
      <w:r w:rsidR="002D7B76" w:rsidRPr="004C1160">
        <w:rPr>
          <w:rFonts w:hint="cs"/>
          <w:rtl/>
        </w:rPr>
        <w:t>می‌افتد</w:t>
      </w:r>
      <w:r w:rsidRPr="004C1160">
        <w:rPr>
          <w:rFonts w:hint="cs"/>
          <w:rtl/>
        </w:rPr>
        <w:t>. این همان الامتناع بالاختیار لاینافی الاختیار است.</w:t>
      </w:r>
      <w:r w:rsidR="00B75F4F" w:rsidRPr="004C1160">
        <w:rPr>
          <w:rFonts w:hint="cs"/>
          <w:rtl/>
        </w:rPr>
        <w:t xml:space="preserve"> دو نوع اختیار است یک نوع اختیاریت مستقیم و یک نوع اختیاریت به اختیاری بودن مقدمات.</w:t>
      </w:r>
      <w:r w:rsidRPr="004C1160">
        <w:rPr>
          <w:rFonts w:hint="cs"/>
          <w:rtl/>
        </w:rPr>
        <w:t xml:space="preserve"> بارها عرض کردیم کسی که خودش را از برج </w:t>
      </w:r>
      <w:r w:rsidR="002D7B76" w:rsidRPr="004C1160">
        <w:rPr>
          <w:rFonts w:hint="cs"/>
          <w:rtl/>
        </w:rPr>
        <w:t>صد طبقه</w:t>
      </w:r>
      <w:r w:rsidRPr="004C1160">
        <w:rPr>
          <w:rFonts w:hint="cs"/>
          <w:rtl/>
        </w:rPr>
        <w:t xml:space="preserve"> به پایین پرت </w:t>
      </w:r>
      <w:r w:rsidR="002D7B76" w:rsidRPr="004C1160">
        <w:rPr>
          <w:rFonts w:hint="cs"/>
          <w:rtl/>
        </w:rPr>
        <w:t>می‌کند</w:t>
      </w:r>
      <w:r w:rsidR="00B75F4F" w:rsidRPr="004C1160">
        <w:rPr>
          <w:rFonts w:hint="cs"/>
          <w:rtl/>
        </w:rPr>
        <w:t xml:space="preserve"> و حدود ده دقیقه در حال سقوط است</w:t>
      </w:r>
      <w:r w:rsidRPr="004C1160">
        <w:rPr>
          <w:rFonts w:hint="cs"/>
          <w:rtl/>
        </w:rPr>
        <w:t xml:space="preserve"> وقتی به زمین </w:t>
      </w:r>
      <w:r w:rsidR="002D7B76" w:rsidRPr="004C1160">
        <w:rPr>
          <w:rFonts w:hint="cs"/>
          <w:rtl/>
        </w:rPr>
        <w:t>می‌خورد</w:t>
      </w:r>
      <w:r w:rsidRPr="004C1160">
        <w:rPr>
          <w:rFonts w:hint="cs"/>
          <w:rtl/>
        </w:rPr>
        <w:t xml:space="preserve"> و کشته </w:t>
      </w:r>
      <w:r w:rsidR="002D7B76" w:rsidRPr="004C1160">
        <w:rPr>
          <w:rFonts w:hint="cs"/>
          <w:rtl/>
        </w:rPr>
        <w:t>می‌شود</w:t>
      </w:r>
      <w:r w:rsidRPr="004C1160">
        <w:rPr>
          <w:rFonts w:hint="cs"/>
          <w:rtl/>
        </w:rPr>
        <w:t xml:space="preserve"> حین زمین خوردن که اختیار ندارد ولی فعلش اختیاری است چون مقدمات دست او بود. </w:t>
      </w:r>
      <w:r w:rsidR="002D7B76" w:rsidRPr="004C1160">
        <w:rPr>
          <w:rFonts w:hint="cs"/>
          <w:rtl/>
        </w:rPr>
        <w:t>می‌توانست</w:t>
      </w:r>
      <w:r w:rsidRPr="004C1160">
        <w:rPr>
          <w:rFonts w:hint="cs"/>
          <w:rtl/>
        </w:rPr>
        <w:t xml:space="preserve"> خود را پرت نکند. اینجا دو تقریر وجود دارد یکی اینکه خطاب متوجه خود فعل است و فعل اختیاری به اختیاریت </w:t>
      </w:r>
      <w:r w:rsidRPr="004C1160">
        <w:rPr>
          <w:rFonts w:hint="cs"/>
          <w:rtl/>
        </w:rPr>
        <w:lastRenderedPageBreak/>
        <w:t xml:space="preserve">مقدمات است. یا به قول قوانین بگوییم اینجا خطاب </w:t>
      </w:r>
      <w:r w:rsidR="002D7B76" w:rsidRPr="004C1160">
        <w:rPr>
          <w:rFonts w:hint="cs"/>
          <w:rtl/>
        </w:rPr>
        <w:t>درواقع</w:t>
      </w:r>
      <w:r w:rsidRPr="004C1160">
        <w:rPr>
          <w:rFonts w:hint="cs"/>
          <w:rtl/>
        </w:rPr>
        <w:t xml:space="preserve"> متوجه مقدمه تولیدیه </w:t>
      </w:r>
      <w:r w:rsidR="002D7B76" w:rsidRPr="004C1160">
        <w:rPr>
          <w:rFonts w:hint="cs"/>
          <w:rtl/>
        </w:rPr>
        <w:t>می‌شود</w:t>
      </w:r>
      <w:r w:rsidRPr="004C1160">
        <w:rPr>
          <w:rFonts w:hint="cs"/>
          <w:rtl/>
        </w:rPr>
        <w:t xml:space="preserve">. مقدمات تولیدیه که اگر صادر شد فعل هم مترتب </w:t>
      </w:r>
      <w:r w:rsidR="002D7B76" w:rsidRPr="004C1160">
        <w:rPr>
          <w:rFonts w:hint="cs"/>
          <w:rtl/>
        </w:rPr>
        <w:t>می‌شود</w:t>
      </w:r>
      <w:r w:rsidRPr="004C1160">
        <w:rPr>
          <w:rFonts w:hint="cs"/>
          <w:rtl/>
        </w:rPr>
        <w:t xml:space="preserve"> خطاب متوجه به آنهاست. آیه </w:t>
      </w:r>
      <w:r w:rsidR="00536264">
        <w:rPr>
          <w:b/>
          <w:bCs/>
          <w:color w:val="007200"/>
          <w:rtl/>
        </w:rPr>
        <w:t>﴿وَ لا تُلْقُوا بِأَيْديكُمْ إِلَى التَّهْلُكَة﴾</w:t>
      </w:r>
      <w:r w:rsidR="00536264">
        <w:rPr>
          <w:rStyle w:val="FootnoteReference"/>
          <w:b/>
          <w:bCs/>
          <w:color w:val="007200"/>
          <w:rtl/>
        </w:rPr>
        <w:footnoteReference w:id="1"/>
      </w:r>
      <w:r w:rsidR="00536264">
        <w:rPr>
          <w:b/>
          <w:bCs/>
          <w:color w:val="007200"/>
          <w:rtl/>
        </w:rPr>
        <w:t xml:space="preserve"> </w:t>
      </w:r>
      <w:r w:rsidR="002D7B76" w:rsidRPr="004C1160">
        <w:rPr>
          <w:rFonts w:hint="cs"/>
          <w:rtl/>
        </w:rPr>
        <w:t>درجایی</w:t>
      </w:r>
      <w:r w:rsidRPr="004C1160">
        <w:rPr>
          <w:rFonts w:hint="cs"/>
          <w:rtl/>
        </w:rPr>
        <w:t xml:space="preserve"> که بدون مقدمات بعیده باشد به خود فعل تعلق </w:t>
      </w:r>
      <w:r w:rsidR="002D7B76" w:rsidRPr="004C1160">
        <w:rPr>
          <w:rFonts w:hint="cs"/>
          <w:rtl/>
        </w:rPr>
        <w:t>می‌گیرد</w:t>
      </w:r>
      <w:r w:rsidRPr="004C1160">
        <w:rPr>
          <w:rFonts w:hint="cs"/>
          <w:rtl/>
        </w:rPr>
        <w:t xml:space="preserve"> اما آنجا که با مقدمات بعیده تولیدی است به مقدمه تعلق </w:t>
      </w:r>
      <w:r w:rsidR="002D7B76" w:rsidRPr="004C1160">
        <w:rPr>
          <w:rFonts w:hint="cs"/>
          <w:rtl/>
        </w:rPr>
        <w:t>می‌گیرد</w:t>
      </w:r>
      <w:r w:rsidRPr="004C1160">
        <w:rPr>
          <w:rFonts w:hint="cs"/>
          <w:rtl/>
        </w:rPr>
        <w:t xml:space="preserve">. در قوانین </w:t>
      </w:r>
      <w:r w:rsidR="002D7B76" w:rsidRPr="004C1160">
        <w:rPr>
          <w:rFonts w:hint="cs"/>
          <w:rtl/>
        </w:rPr>
        <w:t>این‌طور</w:t>
      </w:r>
      <w:r w:rsidRPr="004C1160">
        <w:rPr>
          <w:rFonts w:hint="cs"/>
          <w:rtl/>
        </w:rPr>
        <w:t xml:space="preserve"> تعبیراتی دارد. ما اولی را میگوییم به خود فعل نهی تعلق </w:t>
      </w:r>
      <w:r w:rsidR="002D7B76" w:rsidRPr="004C1160">
        <w:rPr>
          <w:rFonts w:hint="cs"/>
          <w:rtl/>
        </w:rPr>
        <w:t>می‌گیرد</w:t>
      </w:r>
      <w:r w:rsidRPr="004C1160">
        <w:rPr>
          <w:rFonts w:hint="cs"/>
          <w:rtl/>
        </w:rPr>
        <w:t xml:space="preserve"> و اختیاریتش به اختیاریت مقدمات است.</w:t>
      </w:r>
    </w:p>
    <w:p w:rsidR="005560D8" w:rsidRPr="004C1160" w:rsidRDefault="002D7B76" w:rsidP="00EB61D8">
      <w:pPr>
        <w:rPr>
          <w:rtl/>
        </w:rPr>
      </w:pPr>
      <w:r w:rsidRPr="004C1160">
        <w:rPr>
          <w:rFonts w:hint="cs"/>
          <w:rtl/>
        </w:rPr>
        <w:t>سؤال</w:t>
      </w:r>
      <w:r w:rsidR="005560D8" w:rsidRPr="004C1160">
        <w:rPr>
          <w:rFonts w:hint="cs"/>
          <w:rtl/>
        </w:rPr>
        <w:t>:</w:t>
      </w:r>
      <w:r w:rsidR="00B75F4F" w:rsidRPr="004C1160">
        <w:rPr>
          <w:rFonts w:hint="cs"/>
          <w:rtl/>
        </w:rPr>
        <w:t xml:space="preserve"> در آیه نهی از القاء در تهلکه شده یعنی خود را پرتاب کردن...</w:t>
      </w:r>
    </w:p>
    <w:p w:rsidR="005560D8" w:rsidRPr="004C1160" w:rsidRDefault="005560D8" w:rsidP="00EB61D8">
      <w:pPr>
        <w:rPr>
          <w:rtl/>
        </w:rPr>
      </w:pPr>
      <w:r w:rsidRPr="004C1160">
        <w:rPr>
          <w:rFonts w:hint="cs"/>
          <w:rtl/>
        </w:rPr>
        <w:t>جواب: نه القاء اینجا مشترک لفظی است. القاء</w:t>
      </w:r>
      <w:r w:rsidR="00B75F4F" w:rsidRPr="004C1160">
        <w:rPr>
          <w:rFonts w:hint="cs"/>
          <w:rtl/>
        </w:rPr>
        <w:t xml:space="preserve"> اینجا</w:t>
      </w:r>
      <w:r w:rsidRPr="004C1160">
        <w:rPr>
          <w:rFonts w:hint="cs"/>
          <w:rtl/>
        </w:rPr>
        <w:t xml:space="preserve"> یعنی لاتهلکوا انفسکم. فرض کنید مقدمات بعیده </w:t>
      </w:r>
      <w:r w:rsidR="002D7B76" w:rsidRPr="004C1160">
        <w:rPr>
          <w:rFonts w:hint="cs"/>
          <w:rtl/>
        </w:rPr>
        <w:t>مثلاً</w:t>
      </w:r>
      <w:r w:rsidRPr="004C1160">
        <w:rPr>
          <w:rFonts w:hint="cs"/>
          <w:rtl/>
        </w:rPr>
        <w:t xml:space="preserve"> آمپول زدن است که بعد دو روز </w:t>
      </w:r>
      <w:r w:rsidR="002D7B76" w:rsidRPr="004C1160">
        <w:rPr>
          <w:rFonts w:hint="cs"/>
          <w:rtl/>
        </w:rPr>
        <w:t>می‌میرد</w:t>
      </w:r>
      <w:r w:rsidRPr="004C1160">
        <w:rPr>
          <w:rFonts w:hint="cs"/>
          <w:rtl/>
        </w:rPr>
        <w:t>. علت اینکه القاء را آورده تأکید است و شاید اشاره به مقدمات هم باشد.</w:t>
      </w:r>
    </w:p>
    <w:p w:rsidR="005560D8" w:rsidRPr="004C1160" w:rsidRDefault="002D7B76" w:rsidP="00EB61D8">
      <w:pPr>
        <w:rPr>
          <w:rtl/>
        </w:rPr>
      </w:pPr>
      <w:r w:rsidRPr="004C1160">
        <w:rPr>
          <w:rFonts w:hint="cs"/>
          <w:rtl/>
        </w:rPr>
        <w:t>سؤال</w:t>
      </w:r>
      <w:r w:rsidR="005560D8" w:rsidRPr="004C1160">
        <w:rPr>
          <w:rFonts w:hint="cs"/>
          <w:rtl/>
        </w:rPr>
        <w:t>:</w:t>
      </w:r>
      <w:r w:rsidR="00C2732A" w:rsidRPr="004C1160">
        <w:rPr>
          <w:rFonts w:hint="cs"/>
          <w:rtl/>
        </w:rPr>
        <w:t xml:space="preserve"> لاتهلکوا انفسکم یعنی تیر زدن به خودش اما القاء گویا </w:t>
      </w:r>
      <w:r w:rsidRPr="004C1160">
        <w:rPr>
          <w:rFonts w:hint="cs"/>
          <w:rtl/>
        </w:rPr>
        <w:t>این‌طور</w:t>
      </w:r>
      <w:r w:rsidR="00C2732A" w:rsidRPr="004C1160">
        <w:rPr>
          <w:rFonts w:hint="cs"/>
          <w:rtl/>
        </w:rPr>
        <w:t xml:space="preserve"> نیست...</w:t>
      </w:r>
    </w:p>
    <w:p w:rsidR="005560D8" w:rsidRPr="004C1160" w:rsidRDefault="00C2732A" w:rsidP="005560D8">
      <w:pPr>
        <w:rPr>
          <w:rtl/>
        </w:rPr>
      </w:pPr>
      <w:r w:rsidRPr="004C1160">
        <w:rPr>
          <w:rFonts w:hint="cs"/>
          <w:rtl/>
        </w:rPr>
        <w:t xml:space="preserve">جواب: </w:t>
      </w:r>
      <w:r w:rsidR="002D7B76" w:rsidRPr="004C1160">
        <w:rPr>
          <w:rFonts w:hint="cs"/>
          <w:rtl/>
        </w:rPr>
        <w:t>می‌خواهید</w:t>
      </w:r>
      <w:r w:rsidRPr="004C1160">
        <w:rPr>
          <w:rFonts w:hint="cs"/>
          <w:rtl/>
        </w:rPr>
        <w:t xml:space="preserve"> بگویید </w:t>
      </w:r>
      <w:r w:rsidR="005560D8" w:rsidRPr="004C1160">
        <w:rPr>
          <w:rFonts w:hint="cs"/>
          <w:rtl/>
        </w:rPr>
        <w:t>به مقدمات اشاره دارد.</w:t>
      </w:r>
      <w:r w:rsidRPr="004C1160">
        <w:rPr>
          <w:rFonts w:hint="cs"/>
          <w:rtl/>
        </w:rPr>
        <w:t xml:space="preserve"> </w:t>
      </w:r>
      <w:r w:rsidR="005560D8" w:rsidRPr="004C1160">
        <w:rPr>
          <w:rFonts w:hint="cs"/>
          <w:rtl/>
        </w:rPr>
        <w:t>ممکن است. باید دقت کرد.</w:t>
      </w:r>
    </w:p>
    <w:p w:rsidR="005560D8" w:rsidRPr="004C1160" w:rsidRDefault="005560D8" w:rsidP="00C2732A">
      <w:pPr>
        <w:rPr>
          <w:rtl/>
        </w:rPr>
      </w:pPr>
      <w:r w:rsidRPr="004C1160">
        <w:rPr>
          <w:rFonts w:hint="cs"/>
          <w:rtl/>
        </w:rPr>
        <w:t xml:space="preserve">احتمال چهارم </w:t>
      </w:r>
      <w:r w:rsidR="002D7B76" w:rsidRPr="004C1160">
        <w:rPr>
          <w:rFonts w:hint="cs"/>
          <w:rtl/>
        </w:rPr>
        <w:t>می‌گوید</w:t>
      </w:r>
      <w:r w:rsidRPr="004C1160">
        <w:rPr>
          <w:rFonts w:hint="cs"/>
          <w:rtl/>
        </w:rPr>
        <w:t xml:space="preserve"> نظره اولی نه نگاه عمد محض است نه اتفاق محض بلکه مرتبه بین عمد محض و اتفاق محض است. اتفاق محض آنچه نه در فکرش بوده نه حتی به مقدماتش توجه داشته. </w:t>
      </w:r>
      <w:r w:rsidR="002D7B76" w:rsidRPr="004C1160">
        <w:rPr>
          <w:rFonts w:hint="cs"/>
          <w:rtl/>
        </w:rPr>
        <w:t>کاملاً</w:t>
      </w:r>
      <w:r w:rsidRPr="004C1160">
        <w:rPr>
          <w:rFonts w:hint="cs"/>
          <w:rtl/>
        </w:rPr>
        <w:t xml:space="preserve"> اتفاقی و به مقدمات قصد و توجهی نبوده. نه عمدی است که مباشرتا</w:t>
      </w:r>
      <w:r w:rsidR="0028403C">
        <w:rPr>
          <w:rFonts w:hint="cs"/>
          <w:rtl/>
        </w:rPr>
        <w:t>ً</w:t>
      </w:r>
      <w:r w:rsidRPr="004C1160">
        <w:rPr>
          <w:rFonts w:hint="cs"/>
          <w:rtl/>
        </w:rPr>
        <w:t xml:space="preserve"> </w:t>
      </w:r>
      <w:r w:rsidR="002D7B76" w:rsidRPr="004C1160">
        <w:rPr>
          <w:rFonts w:hint="cs"/>
          <w:rtl/>
        </w:rPr>
        <w:t>هدف‌گیری</w:t>
      </w:r>
      <w:r w:rsidRPr="004C1160">
        <w:rPr>
          <w:rFonts w:hint="cs"/>
          <w:rtl/>
        </w:rPr>
        <w:t xml:space="preserve"> </w:t>
      </w:r>
      <w:r w:rsidR="002D7B76" w:rsidRPr="004C1160">
        <w:rPr>
          <w:rFonts w:hint="cs"/>
          <w:rtl/>
        </w:rPr>
        <w:t>می‌کند</w:t>
      </w:r>
      <w:r w:rsidRPr="004C1160">
        <w:rPr>
          <w:rFonts w:hint="cs"/>
          <w:rtl/>
        </w:rPr>
        <w:t>.</w:t>
      </w:r>
      <w:r w:rsidR="004C1160" w:rsidRPr="004C1160">
        <w:rPr>
          <w:rtl/>
        </w:rPr>
        <w:t xml:space="preserve"> م</w:t>
      </w:r>
      <w:r w:rsidR="004C1160" w:rsidRPr="004C1160">
        <w:rPr>
          <w:rFonts w:hint="cs"/>
          <w:rtl/>
        </w:rPr>
        <w:t>ی</w:t>
      </w:r>
      <w:r w:rsidR="002D7B76" w:rsidRPr="004C1160">
        <w:rPr>
          <w:rFonts w:hint="cs"/>
          <w:rtl/>
        </w:rPr>
        <w:t>‌داند</w:t>
      </w:r>
      <w:r w:rsidRPr="004C1160">
        <w:rPr>
          <w:rFonts w:hint="cs"/>
          <w:rtl/>
        </w:rPr>
        <w:t xml:space="preserve"> بیرون که </w:t>
      </w:r>
      <w:r w:rsidR="002D7B76" w:rsidRPr="004C1160">
        <w:rPr>
          <w:rFonts w:hint="cs"/>
          <w:rtl/>
        </w:rPr>
        <w:t>می‌رود</w:t>
      </w:r>
      <w:r w:rsidRPr="004C1160">
        <w:rPr>
          <w:rFonts w:hint="cs"/>
          <w:rtl/>
        </w:rPr>
        <w:t xml:space="preserve"> مواجه با نگاه ناخواسته </w:t>
      </w:r>
      <w:r w:rsidR="002D7B76" w:rsidRPr="004C1160">
        <w:rPr>
          <w:rFonts w:hint="cs"/>
          <w:rtl/>
        </w:rPr>
        <w:t>می‌شود</w:t>
      </w:r>
      <w:r w:rsidRPr="004C1160">
        <w:rPr>
          <w:rFonts w:hint="cs"/>
          <w:rtl/>
        </w:rPr>
        <w:t xml:space="preserve"> که مقدماتش به شکلی دست اوست. نظره الاولی </w:t>
      </w:r>
      <w:r w:rsidR="002D7B76" w:rsidRPr="004C1160">
        <w:rPr>
          <w:rFonts w:hint="cs"/>
          <w:rtl/>
        </w:rPr>
        <w:t>یعنی</w:t>
      </w:r>
      <w:r w:rsidRPr="004C1160">
        <w:rPr>
          <w:rFonts w:hint="cs"/>
          <w:rtl/>
        </w:rPr>
        <w:t xml:space="preserve"> </w:t>
      </w:r>
      <w:r w:rsidR="002D7B76" w:rsidRPr="004C1160">
        <w:rPr>
          <w:rFonts w:hint="cs"/>
          <w:rtl/>
        </w:rPr>
        <w:t>نگاه‌ها</w:t>
      </w:r>
      <w:r w:rsidRPr="004C1160">
        <w:rPr>
          <w:rFonts w:hint="cs"/>
          <w:rtl/>
        </w:rPr>
        <w:t>ی نیمه اتفاقی و نیمه عمدی. شاید روایات هم نگاهش به این است که ن</w:t>
      </w:r>
      <w:r w:rsidR="002D7B76" w:rsidRPr="004C1160">
        <w:rPr>
          <w:rFonts w:hint="cs"/>
          <w:rtl/>
        </w:rPr>
        <w:t>می‌خواهد</w:t>
      </w:r>
      <w:r w:rsidRPr="004C1160">
        <w:rPr>
          <w:rFonts w:hint="cs"/>
          <w:rtl/>
        </w:rPr>
        <w:t xml:space="preserve"> زندگی طبیعی افراد </w:t>
      </w:r>
      <w:r w:rsidR="002D7B76" w:rsidRPr="004C1160">
        <w:rPr>
          <w:rFonts w:hint="cs"/>
          <w:rtl/>
        </w:rPr>
        <w:t>خدشه‌دار</w:t>
      </w:r>
      <w:r w:rsidRPr="004C1160">
        <w:rPr>
          <w:rFonts w:hint="cs"/>
          <w:rtl/>
        </w:rPr>
        <w:t xml:space="preserve"> شود. شیخ هم شاید همین منظورش بوده است. </w:t>
      </w:r>
      <w:r w:rsidR="002D7B76" w:rsidRPr="004C1160">
        <w:rPr>
          <w:rFonts w:hint="cs"/>
          <w:rtl/>
        </w:rPr>
        <w:t>می‌گوید</w:t>
      </w:r>
      <w:r w:rsidRPr="004C1160">
        <w:rPr>
          <w:rFonts w:hint="cs"/>
          <w:rtl/>
        </w:rPr>
        <w:t xml:space="preserve"> این نگاه عمدی است ولی </w:t>
      </w:r>
      <w:r w:rsidR="002D7B76" w:rsidRPr="004C1160">
        <w:rPr>
          <w:rFonts w:hint="cs"/>
          <w:rtl/>
        </w:rPr>
        <w:t>به‌قصد</w:t>
      </w:r>
      <w:r w:rsidRPr="004C1160">
        <w:rPr>
          <w:rFonts w:hint="cs"/>
          <w:rtl/>
        </w:rPr>
        <w:t xml:space="preserve"> تلذذ نیست. نگاهی که </w:t>
      </w:r>
      <w:r w:rsidR="002D7B76" w:rsidRPr="004C1160">
        <w:rPr>
          <w:rFonts w:hint="cs"/>
          <w:rtl/>
        </w:rPr>
        <w:t>می‌خواهد</w:t>
      </w:r>
      <w:r w:rsidRPr="004C1160">
        <w:rPr>
          <w:rFonts w:hint="cs"/>
          <w:rtl/>
        </w:rPr>
        <w:t xml:space="preserve"> معامله کند و حرف بزند و عمدی هم هست ولی </w:t>
      </w:r>
      <w:r w:rsidR="002D7B76" w:rsidRPr="004C1160">
        <w:rPr>
          <w:rFonts w:hint="cs"/>
          <w:rtl/>
        </w:rPr>
        <w:t>به‌قصد</w:t>
      </w:r>
      <w:r w:rsidRPr="004C1160">
        <w:rPr>
          <w:rFonts w:hint="cs"/>
          <w:rtl/>
        </w:rPr>
        <w:t xml:space="preserve"> تلذذ نیست. نظره اولی </w:t>
      </w:r>
      <w:r w:rsidR="002D7B76" w:rsidRPr="004C1160">
        <w:rPr>
          <w:rFonts w:hint="cs"/>
          <w:rtl/>
        </w:rPr>
        <w:t>این‌طور</w:t>
      </w:r>
      <w:r w:rsidRPr="004C1160">
        <w:rPr>
          <w:rFonts w:hint="cs"/>
          <w:rtl/>
        </w:rPr>
        <w:t xml:space="preserve"> نگاهی است. نگاه با قصد ولو اینکه تلذذ هم ممکن است در ضمنش پیدا شود. اینجا </w:t>
      </w:r>
      <w:r w:rsidR="002D7B76" w:rsidRPr="004C1160">
        <w:rPr>
          <w:rFonts w:hint="cs"/>
          <w:rtl/>
        </w:rPr>
        <w:t>می‌فرمایند</w:t>
      </w:r>
      <w:r w:rsidRPr="004C1160">
        <w:rPr>
          <w:rFonts w:hint="cs"/>
          <w:rtl/>
        </w:rPr>
        <w:t xml:space="preserve"> حتی فراتر از عدم تلذذ است. حتی صورت تلذذ را هم </w:t>
      </w:r>
      <w:r w:rsidR="002D7B76" w:rsidRPr="004C1160">
        <w:rPr>
          <w:rFonts w:hint="cs"/>
          <w:rtl/>
        </w:rPr>
        <w:t>می‌گیرد</w:t>
      </w:r>
      <w:r w:rsidR="00C2732A" w:rsidRPr="004C1160">
        <w:rPr>
          <w:rFonts w:hint="cs"/>
          <w:rtl/>
        </w:rPr>
        <w:t xml:space="preserve"> ولی تلذذی که مقصود او نیست. ک</w:t>
      </w:r>
      <w:r w:rsidRPr="004C1160">
        <w:rPr>
          <w:rFonts w:hint="cs"/>
          <w:rtl/>
        </w:rPr>
        <w:t xml:space="preserve">ار عادی را انجام </w:t>
      </w:r>
      <w:r w:rsidR="002D7B76" w:rsidRPr="004C1160">
        <w:rPr>
          <w:rFonts w:hint="cs"/>
          <w:rtl/>
        </w:rPr>
        <w:t>می‌دهد</w:t>
      </w:r>
      <w:r w:rsidRPr="004C1160">
        <w:rPr>
          <w:rFonts w:hint="cs"/>
          <w:rtl/>
        </w:rPr>
        <w:t xml:space="preserve"> ولی تلذذ هم ایجاد </w:t>
      </w:r>
      <w:r w:rsidR="002D7B76" w:rsidRPr="004C1160">
        <w:rPr>
          <w:rFonts w:hint="cs"/>
          <w:rtl/>
        </w:rPr>
        <w:t>می‌شود</w:t>
      </w:r>
      <w:r w:rsidRPr="004C1160">
        <w:rPr>
          <w:rFonts w:hint="cs"/>
          <w:rtl/>
        </w:rPr>
        <w:t xml:space="preserve">. این شکل </w:t>
      </w:r>
      <w:r w:rsidR="002D7B76" w:rsidRPr="004C1160">
        <w:rPr>
          <w:rFonts w:hint="cs"/>
          <w:rtl/>
        </w:rPr>
        <w:t>تندتر</w:t>
      </w:r>
      <w:r w:rsidRPr="004C1160">
        <w:rPr>
          <w:rFonts w:hint="cs"/>
          <w:rtl/>
        </w:rPr>
        <w:t xml:space="preserve"> است و </w:t>
      </w:r>
      <w:r w:rsidR="002D7B76" w:rsidRPr="004C1160">
        <w:rPr>
          <w:rFonts w:hint="cs"/>
          <w:rtl/>
        </w:rPr>
        <w:t>خفیف‌ترش</w:t>
      </w:r>
      <w:r w:rsidRPr="004C1160">
        <w:rPr>
          <w:rFonts w:hint="cs"/>
          <w:rtl/>
        </w:rPr>
        <w:t xml:space="preserve"> این </w:t>
      </w:r>
      <w:r w:rsidR="002D7B76" w:rsidRPr="004C1160">
        <w:rPr>
          <w:rFonts w:hint="cs"/>
          <w:rtl/>
        </w:rPr>
        <w:t>است که</w:t>
      </w:r>
      <w:r w:rsidR="0028403C">
        <w:rPr>
          <w:rFonts w:hint="cs"/>
          <w:rtl/>
        </w:rPr>
        <w:t xml:space="preserve"> نگاه غیر متلذذانه‌</w:t>
      </w:r>
      <w:r w:rsidRPr="004C1160">
        <w:rPr>
          <w:rFonts w:hint="cs"/>
          <w:rtl/>
        </w:rPr>
        <w:t xml:space="preserve">ای که مقدماتش اختیاری است. </w:t>
      </w:r>
      <w:r w:rsidR="002D7B76" w:rsidRPr="004C1160">
        <w:rPr>
          <w:rFonts w:hint="cs"/>
          <w:rtl/>
        </w:rPr>
        <w:t>پرملاط</w:t>
      </w:r>
      <w:r w:rsidRPr="004C1160">
        <w:rPr>
          <w:rFonts w:hint="cs"/>
          <w:rtl/>
        </w:rPr>
        <w:t xml:space="preserve"> ترش را شیخ گفته که ولو به تلذذ برسد ولو غیر مقصود باشد. </w:t>
      </w:r>
      <w:r w:rsidR="002D7B76" w:rsidRPr="004C1160">
        <w:rPr>
          <w:rFonts w:hint="cs"/>
          <w:rtl/>
        </w:rPr>
        <w:t>آیت‌الله</w:t>
      </w:r>
      <w:r w:rsidRPr="004C1160">
        <w:rPr>
          <w:rFonts w:hint="cs"/>
          <w:rtl/>
        </w:rPr>
        <w:t xml:space="preserve"> زنجانی از شیخ نقل </w:t>
      </w:r>
      <w:r w:rsidR="002D7B76" w:rsidRPr="004C1160">
        <w:rPr>
          <w:rFonts w:hint="cs"/>
          <w:rtl/>
        </w:rPr>
        <w:t>می‌کند</w:t>
      </w:r>
      <w:r w:rsidRPr="004C1160">
        <w:rPr>
          <w:rFonts w:hint="cs"/>
          <w:rtl/>
        </w:rPr>
        <w:t xml:space="preserve"> و </w:t>
      </w:r>
      <w:r w:rsidR="00C2732A" w:rsidRPr="004C1160">
        <w:rPr>
          <w:rFonts w:hint="cs"/>
          <w:rtl/>
        </w:rPr>
        <w:t xml:space="preserve">رد </w:t>
      </w:r>
      <w:r w:rsidR="002D7B76" w:rsidRPr="004C1160">
        <w:rPr>
          <w:rFonts w:hint="cs"/>
          <w:rtl/>
        </w:rPr>
        <w:t>می‌شوند</w:t>
      </w:r>
      <w:r w:rsidR="00C2732A" w:rsidRPr="004C1160">
        <w:rPr>
          <w:rFonts w:hint="cs"/>
          <w:rtl/>
        </w:rPr>
        <w:t xml:space="preserve"> و </w:t>
      </w:r>
      <w:r w:rsidR="002D7B76" w:rsidRPr="004C1160">
        <w:rPr>
          <w:rFonts w:hint="cs"/>
          <w:rtl/>
        </w:rPr>
        <w:t>نمی‌فهمیم</w:t>
      </w:r>
      <w:r w:rsidR="00C2732A" w:rsidRPr="004C1160">
        <w:rPr>
          <w:rFonts w:hint="cs"/>
          <w:rtl/>
        </w:rPr>
        <w:t xml:space="preserve"> که پذیرفتند یا نه. حتی اگر تلذذ هم پیدا شود اما او </w:t>
      </w:r>
      <w:r w:rsidR="002D7B76" w:rsidRPr="004C1160">
        <w:rPr>
          <w:rFonts w:hint="cs"/>
          <w:rtl/>
        </w:rPr>
        <w:t>به‌قصد</w:t>
      </w:r>
      <w:r w:rsidR="00C2732A" w:rsidRPr="004C1160">
        <w:rPr>
          <w:rFonts w:hint="cs"/>
          <w:rtl/>
        </w:rPr>
        <w:t xml:space="preserve"> تلذذ این کار را ن</w:t>
      </w:r>
      <w:r w:rsidR="002D7B76" w:rsidRPr="004C1160">
        <w:rPr>
          <w:rFonts w:hint="cs"/>
          <w:rtl/>
        </w:rPr>
        <w:t>می‌کند</w:t>
      </w:r>
      <w:r w:rsidR="00C2732A" w:rsidRPr="004C1160">
        <w:rPr>
          <w:rFonts w:hint="cs"/>
          <w:rtl/>
        </w:rPr>
        <w:t>.</w:t>
      </w:r>
      <w:r w:rsidRPr="004C1160">
        <w:rPr>
          <w:rFonts w:hint="cs"/>
          <w:rtl/>
        </w:rPr>
        <w:t xml:space="preserve"> </w:t>
      </w:r>
      <w:r w:rsidR="00C2732A" w:rsidRPr="004C1160">
        <w:rPr>
          <w:rFonts w:hint="cs"/>
          <w:rtl/>
        </w:rPr>
        <w:t xml:space="preserve">او </w:t>
      </w:r>
      <w:r w:rsidR="002D7B76" w:rsidRPr="004C1160">
        <w:rPr>
          <w:rFonts w:hint="cs"/>
          <w:rtl/>
        </w:rPr>
        <w:t>به‌قصد</w:t>
      </w:r>
      <w:r w:rsidR="00C2732A" w:rsidRPr="004C1160">
        <w:rPr>
          <w:rFonts w:hint="cs"/>
          <w:rtl/>
        </w:rPr>
        <w:t xml:space="preserve"> کار متعارفش وارد گفتگو یا </w:t>
      </w:r>
      <w:r w:rsidR="002D7B76" w:rsidRPr="004C1160">
        <w:rPr>
          <w:rFonts w:hint="cs"/>
          <w:rtl/>
        </w:rPr>
        <w:t>خریدوفروش</w:t>
      </w:r>
      <w:r w:rsidR="00C2732A" w:rsidRPr="004C1160">
        <w:rPr>
          <w:rFonts w:hint="cs"/>
          <w:rtl/>
        </w:rPr>
        <w:t xml:space="preserve"> شده اما ناخواسته </w:t>
      </w:r>
      <w:r w:rsidR="002D7B76" w:rsidRPr="004C1160">
        <w:rPr>
          <w:rFonts w:hint="cs"/>
          <w:rtl/>
        </w:rPr>
        <w:t>آن‌یک</w:t>
      </w:r>
      <w:r w:rsidR="00C2732A" w:rsidRPr="004C1160">
        <w:rPr>
          <w:rFonts w:hint="cs"/>
          <w:rtl/>
        </w:rPr>
        <w:t xml:space="preserve"> هم </w:t>
      </w:r>
      <w:r w:rsidR="002D7B76" w:rsidRPr="004C1160">
        <w:rPr>
          <w:rFonts w:hint="cs"/>
          <w:rtl/>
        </w:rPr>
        <w:t>می‌آید</w:t>
      </w:r>
      <w:r w:rsidR="00C2732A" w:rsidRPr="004C1160">
        <w:rPr>
          <w:rFonts w:hint="cs"/>
          <w:rtl/>
        </w:rPr>
        <w:t xml:space="preserve"> و</w:t>
      </w:r>
      <w:r w:rsidRPr="004C1160">
        <w:rPr>
          <w:rFonts w:hint="cs"/>
          <w:rtl/>
        </w:rPr>
        <w:t xml:space="preserve"> علم اجمالی داریم که </w:t>
      </w:r>
      <w:r w:rsidR="002D7B76" w:rsidRPr="004C1160">
        <w:rPr>
          <w:rFonts w:hint="cs"/>
          <w:rtl/>
        </w:rPr>
        <w:t>آن‌هم</w:t>
      </w:r>
      <w:r w:rsidRPr="004C1160">
        <w:rPr>
          <w:rFonts w:hint="cs"/>
          <w:rtl/>
        </w:rPr>
        <w:t xml:space="preserve"> پیدا </w:t>
      </w:r>
      <w:r w:rsidR="002D7B76" w:rsidRPr="004C1160">
        <w:rPr>
          <w:rFonts w:hint="cs"/>
          <w:rtl/>
        </w:rPr>
        <w:t>می‌شود</w:t>
      </w:r>
      <w:r w:rsidRPr="004C1160">
        <w:rPr>
          <w:rFonts w:hint="cs"/>
          <w:rtl/>
        </w:rPr>
        <w:t xml:space="preserve">. این روایات </w:t>
      </w:r>
      <w:r w:rsidR="0028403C">
        <w:rPr>
          <w:rtl/>
        </w:rPr>
        <w:t>آن‌ها</w:t>
      </w:r>
      <w:r w:rsidRPr="004C1160">
        <w:rPr>
          <w:rFonts w:hint="cs"/>
          <w:rtl/>
        </w:rPr>
        <w:t xml:space="preserve"> را تخفیفی </w:t>
      </w:r>
      <w:r w:rsidR="002D7B76" w:rsidRPr="004C1160">
        <w:rPr>
          <w:rFonts w:hint="cs"/>
          <w:rtl/>
        </w:rPr>
        <w:t>می‌دهد</w:t>
      </w:r>
      <w:r w:rsidRPr="004C1160">
        <w:rPr>
          <w:rFonts w:hint="cs"/>
          <w:rtl/>
        </w:rPr>
        <w:t>. کار به وجه و کفین هم ندارد و این رو</w:t>
      </w:r>
      <w:r w:rsidR="00C2732A" w:rsidRPr="004C1160">
        <w:rPr>
          <w:rFonts w:hint="cs"/>
          <w:rtl/>
        </w:rPr>
        <w:t xml:space="preserve">ایت </w:t>
      </w:r>
      <w:r w:rsidR="002D7B76" w:rsidRPr="004C1160">
        <w:rPr>
          <w:rFonts w:hint="cs"/>
          <w:rtl/>
        </w:rPr>
        <w:t>بنا بر</w:t>
      </w:r>
      <w:r w:rsidRPr="004C1160">
        <w:rPr>
          <w:rFonts w:hint="cs"/>
          <w:rtl/>
        </w:rPr>
        <w:t xml:space="preserve"> احتمال </w:t>
      </w:r>
      <w:r w:rsidR="002D7B76" w:rsidRPr="004C1160">
        <w:rPr>
          <w:rFonts w:hint="cs"/>
          <w:rtl/>
        </w:rPr>
        <w:t>چهارم</w:t>
      </w:r>
      <w:r w:rsidRPr="004C1160">
        <w:rPr>
          <w:rFonts w:hint="cs"/>
          <w:rtl/>
        </w:rPr>
        <w:t xml:space="preserve"> </w:t>
      </w:r>
      <w:r w:rsidR="002D7B76" w:rsidRPr="004C1160">
        <w:rPr>
          <w:rFonts w:hint="cs"/>
          <w:rtl/>
        </w:rPr>
        <w:t>می‌گوید</w:t>
      </w:r>
      <w:r w:rsidRPr="004C1160">
        <w:rPr>
          <w:rFonts w:hint="cs"/>
          <w:rtl/>
        </w:rPr>
        <w:t xml:space="preserve"> </w:t>
      </w:r>
      <w:r w:rsidR="002D7B76" w:rsidRPr="004C1160">
        <w:rPr>
          <w:rFonts w:hint="cs"/>
          <w:rtl/>
        </w:rPr>
        <w:t>هر جا</w:t>
      </w:r>
      <w:r w:rsidRPr="004C1160">
        <w:rPr>
          <w:rFonts w:hint="cs"/>
          <w:rtl/>
        </w:rPr>
        <w:t xml:space="preserve"> که حرام باشد. هرچه نگاه به آن حرام باشد در نظره اولی که </w:t>
      </w:r>
      <w:r w:rsidR="00C2732A" w:rsidRPr="004C1160">
        <w:rPr>
          <w:rFonts w:hint="cs"/>
          <w:rtl/>
        </w:rPr>
        <w:t>اتفاقی و عمدیه محض نیست و بین ا</w:t>
      </w:r>
      <w:r w:rsidRPr="004C1160">
        <w:rPr>
          <w:rFonts w:hint="cs"/>
          <w:rtl/>
        </w:rPr>
        <w:t xml:space="preserve">تفاق و عمد است رفع تکلیف از آن شده. این احتمال چهارم است و با همه </w:t>
      </w:r>
      <w:r w:rsidR="002D7B76" w:rsidRPr="004C1160">
        <w:rPr>
          <w:rFonts w:hint="cs"/>
          <w:rtl/>
        </w:rPr>
        <w:t>بحث‌های</w:t>
      </w:r>
      <w:r w:rsidRPr="004C1160">
        <w:rPr>
          <w:rFonts w:hint="cs"/>
          <w:rtl/>
        </w:rPr>
        <w:t xml:space="preserve"> </w:t>
      </w:r>
      <w:r w:rsidR="00C2732A" w:rsidRPr="004C1160">
        <w:rPr>
          <w:rFonts w:hint="cs"/>
          <w:rtl/>
        </w:rPr>
        <w:t xml:space="preserve">قبلی فرق </w:t>
      </w:r>
      <w:r w:rsidR="002D7B76" w:rsidRPr="004C1160">
        <w:rPr>
          <w:rFonts w:hint="cs"/>
          <w:rtl/>
        </w:rPr>
        <w:t>می‌کند</w:t>
      </w:r>
      <w:r w:rsidR="00C2732A" w:rsidRPr="004C1160">
        <w:rPr>
          <w:rFonts w:hint="cs"/>
          <w:rtl/>
        </w:rPr>
        <w:t xml:space="preserve">. کار به وجه و کفین هم ندارد. غیر وجه و کفین را هم سراغ چیزهای واضحی که سخت است انسان بپذیرد نروید بلکه صورت یا بالاتر از دست را بگویید که هم قدیم مقداری متعارف بوده امروز هم </w:t>
      </w:r>
      <w:r w:rsidR="002D7B76" w:rsidRPr="004C1160">
        <w:rPr>
          <w:rFonts w:hint="cs"/>
          <w:rtl/>
        </w:rPr>
        <w:t>متعارف‌تر</w:t>
      </w:r>
      <w:r w:rsidR="00C2732A" w:rsidRPr="004C1160">
        <w:rPr>
          <w:rFonts w:hint="cs"/>
          <w:rtl/>
        </w:rPr>
        <w:t xml:space="preserve"> است.</w:t>
      </w:r>
      <w:r w:rsidR="004C1160" w:rsidRPr="004C1160">
        <w:rPr>
          <w:rtl/>
        </w:rPr>
        <w:t xml:space="preserve"> اصلاً</w:t>
      </w:r>
      <w:r w:rsidRPr="004C1160">
        <w:rPr>
          <w:rFonts w:hint="cs"/>
          <w:rtl/>
        </w:rPr>
        <w:t xml:space="preserve"> ر</w:t>
      </w:r>
      <w:r w:rsidR="00C2732A" w:rsidRPr="004C1160">
        <w:rPr>
          <w:rFonts w:hint="cs"/>
          <w:rtl/>
        </w:rPr>
        <w:t xml:space="preserve">وایت </w:t>
      </w:r>
      <w:r w:rsidR="002D7B76" w:rsidRPr="004C1160">
        <w:rPr>
          <w:rFonts w:hint="cs"/>
          <w:rtl/>
        </w:rPr>
        <w:t>درصدد</w:t>
      </w:r>
      <w:r w:rsidR="00C2732A" w:rsidRPr="004C1160">
        <w:rPr>
          <w:rFonts w:hint="cs"/>
          <w:rtl/>
        </w:rPr>
        <w:t xml:space="preserve"> این نیست که وجه و ک</w:t>
      </w:r>
      <w:r w:rsidRPr="004C1160">
        <w:rPr>
          <w:rFonts w:hint="cs"/>
          <w:rtl/>
        </w:rPr>
        <w:t xml:space="preserve">فین یا غیر وجه و کفین را بگوید. بلکه ناظر به چیزی است که در جای دیگر گفتیم حرام است. آنچه حرام است شکل اتفاقی محض را یا شکل بین اتفاقی و عمد را </w:t>
      </w:r>
      <w:r w:rsidR="002D7B76" w:rsidRPr="004C1160">
        <w:rPr>
          <w:rFonts w:hint="cs"/>
          <w:rtl/>
        </w:rPr>
        <w:t>می‌گوید</w:t>
      </w:r>
      <w:r w:rsidRPr="004C1160">
        <w:rPr>
          <w:rFonts w:hint="cs"/>
          <w:rtl/>
        </w:rPr>
        <w:t xml:space="preserve"> برداشتیم.</w:t>
      </w:r>
    </w:p>
    <w:p w:rsidR="0014252D" w:rsidRPr="004C1160" w:rsidRDefault="0014252D" w:rsidP="0014252D">
      <w:pPr>
        <w:pStyle w:val="Heading3"/>
        <w:rPr>
          <w:rtl/>
        </w:rPr>
      </w:pPr>
      <w:bookmarkStart w:id="17" w:name="_Toc59354889"/>
      <w:r w:rsidRPr="004C1160">
        <w:rPr>
          <w:rFonts w:hint="cs"/>
          <w:rtl/>
        </w:rPr>
        <w:lastRenderedPageBreak/>
        <w:t>خصوصیات احتمال چهارم:</w:t>
      </w:r>
      <w:bookmarkEnd w:id="17"/>
    </w:p>
    <w:p w:rsidR="005560D8" w:rsidRPr="004C1160" w:rsidRDefault="005560D8" w:rsidP="0014252D">
      <w:pPr>
        <w:rPr>
          <w:rtl/>
        </w:rPr>
      </w:pPr>
      <w:r w:rsidRPr="004C1160">
        <w:rPr>
          <w:rFonts w:hint="cs"/>
          <w:rtl/>
        </w:rPr>
        <w:t>خصوصیات احتمال چهارم این است</w:t>
      </w:r>
      <w:r w:rsidR="0014252D" w:rsidRPr="004C1160">
        <w:rPr>
          <w:rFonts w:hint="cs"/>
          <w:rtl/>
        </w:rPr>
        <w:t xml:space="preserve"> که اولاً</w:t>
      </w:r>
      <w:r w:rsidRPr="004C1160">
        <w:rPr>
          <w:rFonts w:hint="cs"/>
          <w:rtl/>
        </w:rPr>
        <w:t xml:space="preserve"> اولی و ثانیه به ظهورش باقی است. دوم اینکه مخصوص به وجه و کفین نیستند بلکه مخصوص به آنچه نگاه به آن حرام است </w:t>
      </w:r>
      <w:r w:rsidR="002D7B76" w:rsidRPr="004C1160">
        <w:rPr>
          <w:rFonts w:hint="cs"/>
          <w:rtl/>
        </w:rPr>
        <w:t>می‌باشد</w:t>
      </w:r>
      <w:r w:rsidRPr="004C1160">
        <w:rPr>
          <w:rFonts w:hint="cs"/>
          <w:rtl/>
        </w:rPr>
        <w:t xml:space="preserve"> که قید </w:t>
      </w:r>
      <w:r w:rsidR="002D7B76" w:rsidRPr="004C1160">
        <w:rPr>
          <w:rFonts w:hint="cs"/>
          <w:rtl/>
        </w:rPr>
        <w:t>می‌زند</w:t>
      </w:r>
      <w:r w:rsidRPr="004C1160">
        <w:rPr>
          <w:rFonts w:hint="cs"/>
          <w:rtl/>
        </w:rPr>
        <w:t xml:space="preserve">. سوم اینکه اولی اینجا قید خورده و عمدی محض </w:t>
      </w:r>
      <w:r w:rsidR="00D3733E" w:rsidRPr="004C1160">
        <w:rPr>
          <w:rFonts w:hint="cs"/>
          <w:rtl/>
        </w:rPr>
        <w:t>چه تلذذی چه غیر تلذذی را ن</w:t>
      </w:r>
      <w:r w:rsidR="002D7B76" w:rsidRPr="004C1160">
        <w:rPr>
          <w:rFonts w:hint="cs"/>
          <w:rtl/>
        </w:rPr>
        <w:t>می‌گیرد</w:t>
      </w:r>
      <w:r w:rsidR="00D3733E" w:rsidRPr="004C1160">
        <w:rPr>
          <w:rFonts w:hint="cs"/>
          <w:rtl/>
        </w:rPr>
        <w:t xml:space="preserve"> و مقصود فقط اتفاقی هم نیست بلکه حالت میانه اتفاق و عمد است. این سه </w:t>
      </w:r>
      <w:r w:rsidR="002D7B76" w:rsidRPr="004C1160">
        <w:rPr>
          <w:rFonts w:hint="cs"/>
          <w:rtl/>
        </w:rPr>
        <w:t>مؤلفه</w:t>
      </w:r>
      <w:r w:rsidR="00D3733E" w:rsidRPr="004C1160">
        <w:rPr>
          <w:rFonts w:hint="cs"/>
          <w:rtl/>
        </w:rPr>
        <w:t xml:space="preserve"> احتمال چهارم است. این احتمال هم بعید نیست که این روایات کاری به وجه و کفین و غیرها ندارد. همه را </w:t>
      </w:r>
      <w:r w:rsidR="002D7B76" w:rsidRPr="004C1160">
        <w:rPr>
          <w:rFonts w:hint="cs"/>
          <w:rtl/>
        </w:rPr>
        <w:t>می‌گیرد</w:t>
      </w:r>
      <w:r w:rsidR="00D3733E" w:rsidRPr="004C1160">
        <w:rPr>
          <w:rFonts w:hint="cs"/>
          <w:rtl/>
        </w:rPr>
        <w:t xml:space="preserve"> و </w:t>
      </w:r>
      <w:r w:rsidR="002D7B76" w:rsidRPr="004C1160">
        <w:rPr>
          <w:rFonts w:hint="cs"/>
          <w:rtl/>
        </w:rPr>
        <w:t>می‌گوید</w:t>
      </w:r>
      <w:r w:rsidR="00D3733E" w:rsidRPr="004C1160">
        <w:rPr>
          <w:rFonts w:hint="cs"/>
          <w:rtl/>
        </w:rPr>
        <w:t xml:space="preserve"> اگر نگاهی شد که در روابط اجتماعی اتفاق </w:t>
      </w:r>
      <w:r w:rsidR="002D7B76" w:rsidRPr="004C1160">
        <w:rPr>
          <w:rFonts w:hint="cs"/>
          <w:rtl/>
        </w:rPr>
        <w:t>می‌افتد</w:t>
      </w:r>
      <w:r w:rsidR="00D3733E" w:rsidRPr="004C1160">
        <w:rPr>
          <w:rFonts w:hint="cs"/>
          <w:rtl/>
        </w:rPr>
        <w:t xml:space="preserve"> </w:t>
      </w:r>
      <w:r w:rsidR="002D7B76" w:rsidRPr="004C1160">
        <w:rPr>
          <w:rFonts w:hint="cs"/>
          <w:rtl/>
        </w:rPr>
        <w:t>می‌شد</w:t>
      </w:r>
      <w:r w:rsidR="00D3733E" w:rsidRPr="004C1160">
        <w:rPr>
          <w:rFonts w:hint="cs"/>
          <w:rtl/>
        </w:rPr>
        <w:t xml:space="preserve"> هم واقع نشد و در خانه نشست </w:t>
      </w:r>
      <w:r w:rsidR="002D7B76" w:rsidRPr="004C1160">
        <w:rPr>
          <w:rFonts w:hint="cs"/>
          <w:rtl/>
        </w:rPr>
        <w:t>این‌طور</w:t>
      </w:r>
      <w:r w:rsidR="00D3733E" w:rsidRPr="004C1160">
        <w:rPr>
          <w:rFonts w:hint="cs"/>
          <w:rtl/>
        </w:rPr>
        <w:t xml:space="preserve"> چیزها را خدا عفو کرده است.</w:t>
      </w:r>
    </w:p>
    <w:p w:rsidR="00D3733E" w:rsidRPr="004C1160" w:rsidRDefault="002D7B76" w:rsidP="00D3733E">
      <w:pPr>
        <w:rPr>
          <w:rtl/>
        </w:rPr>
      </w:pPr>
      <w:r w:rsidRPr="004C1160">
        <w:rPr>
          <w:rFonts w:hint="cs"/>
          <w:rtl/>
        </w:rPr>
        <w:t>سؤال</w:t>
      </w:r>
      <w:r w:rsidR="00D3733E" w:rsidRPr="004C1160">
        <w:rPr>
          <w:rFonts w:hint="cs"/>
          <w:rtl/>
        </w:rPr>
        <w:t>:</w:t>
      </w:r>
      <w:r w:rsidR="00C2732A" w:rsidRPr="004C1160">
        <w:rPr>
          <w:rFonts w:hint="cs"/>
          <w:rtl/>
        </w:rPr>
        <w:t xml:space="preserve"> </w:t>
      </w:r>
      <w:r w:rsidRPr="004C1160">
        <w:rPr>
          <w:rFonts w:hint="cs"/>
          <w:rtl/>
        </w:rPr>
        <w:t>می‌پذیرید</w:t>
      </w:r>
      <w:r w:rsidR="00C2732A" w:rsidRPr="004C1160">
        <w:rPr>
          <w:rFonts w:hint="cs"/>
          <w:rtl/>
        </w:rPr>
        <w:t xml:space="preserve"> که در مقام امتنان باشد که این را </w:t>
      </w:r>
      <w:r w:rsidRPr="004C1160">
        <w:rPr>
          <w:rFonts w:hint="cs"/>
          <w:rtl/>
        </w:rPr>
        <w:t>می‌طلبد</w:t>
      </w:r>
      <w:r w:rsidR="00C2732A" w:rsidRPr="004C1160">
        <w:rPr>
          <w:rFonts w:hint="cs"/>
          <w:rtl/>
        </w:rPr>
        <w:t xml:space="preserve"> که ابتلای به این مورد کثیر باشد</w:t>
      </w:r>
    </w:p>
    <w:p w:rsidR="00D3733E" w:rsidRPr="004C1160" w:rsidRDefault="00D3733E" w:rsidP="00D3733E">
      <w:pPr>
        <w:rPr>
          <w:rtl/>
        </w:rPr>
      </w:pPr>
      <w:r w:rsidRPr="004C1160">
        <w:rPr>
          <w:rFonts w:hint="cs"/>
          <w:rtl/>
        </w:rPr>
        <w:t xml:space="preserve">جواب: </w:t>
      </w:r>
      <w:r w:rsidR="002D7B76" w:rsidRPr="004C1160">
        <w:rPr>
          <w:rFonts w:hint="cs"/>
          <w:rtl/>
        </w:rPr>
        <w:t>اتفاقاً</w:t>
      </w:r>
      <w:r w:rsidRPr="004C1160">
        <w:rPr>
          <w:rFonts w:hint="cs"/>
          <w:rtl/>
        </w:rPr>
        <w:t xml:space="preserve"> ابتلای به این کثیر است.</w:t>
      </w:r>
    </w:p>
    <w:p w:rsidR="00D3733E" w:rsidRPr="004C1160" w:rsidRDefault="002D7B76" w:rsidP="00D3733E">
      <w:pPr>
        <w:rPr>
          <w:rtl/>
        </w:rPr>
      </w:pPr>
      <w:r w:rsidRPr="004C1160">
        <w:rPr>
          <w:rFonts w:hint="cs"/>
          <w:rtl/>
        </w:rPr>
        <w:t>سؤال</w:t>
      </w:r>
      <w:r w:rsidR="00D3733E" w:rsidRPr="004C1160">
        <w:rPr>
          <w:rFonts w:hint="cs"/>
          <w:rtl/>
        </w:rPr>
        <w:t>:</w:t>
      </w:r>
      <w:r w:rsidR="00C2732A" w:rsidRPr="004C1160">
        <w:rPr>
          <w:rFonts w:hint="cs"/>
          <w:rtl/>
        </w:rPr>
        <w:t xml:space="preserve"> در عصری که از قبل </w:t>
      </w:r>
      <w:r w:rsidRPr="004C1160">
        <w:rPr>
          <w:rFonts w:hint="cs"/>
          <w:rtl/>
        </w:rPr>
        <w:t>برنامه‌ریزی</w:t>
      </w:r>
      <w:r w:rsidR="00C2732A" w:rsidRPr="004C1160">
        <w:rPr>
          <w:rFonts w:hint="cs"/>
          <w:rtl/>
        </w:rPr>
        <w:t xml:space="preserve"> داشته باشند کم </w:t>
      </w:r>
      <w:r w:rsidRPr="004C1160">
        <w:rPr>
          <w:rFonts w:hint="cs"/>
          <w:rtl/>
        </w:rPr>
        <w:t>می‌شود</w:t>
      </w:r>
    </w:p>
    <w:p w:rsidR="00D3733E" w:rsidRPr="004C1160" w:rsidRDefault="00D3733E" w:rsidP="00C2732A">
      <w:pPr>
        <w:rPr>
          <w:rtl/>
        </w:rPr>
      </w:pPr>
      <w:r w:rsidRPr="004C1160">
        <w:rPr>
          <w:rFonts w:hint="cs"/>
          <w:rtl/>
        </w:rPr>
        <w:t>جواب:</w:t>
      </w:r>
      <w:r w:rsidR="004C1160" w:rsidRPr="004C1160">
        <w:rPr>
          <w:rtl/>
        </w:rPr>
        <w:t xml:space="preserve"> عرف</w:t>
      </w:r>
      <w:r w:rsidRPr="004C1160">
        <w:rPr>
          <w:rFonts w:hint="cs"/>
          <w:rtl/>
        </w:rPr>
        <w:t xml:space="preserve"> متعا</w:t>
      </w:r>
      <w:r w:rsidR="00C2732A" w:rsidRPr="004C1160">
        <w:rPr>
          <w:rFonts w:hint="cs"/>
          <w:rtl/>
        </w:rPr>
        <w:t xml:space="preserve">رف متدینین این خیلی </w:t>
      </w:r>
      <w:r w:rsidR="0028403C">
        <w:rPr>
          <w:rtl/>
        </w:rPr>
        <w:t>مبتلابه</w:t>
      </w:r>
      <w:r w:rsidR="00C2732A" w:rsidRPr="004C1160">
        <w:rPr>
          <w:rFonts w:hint="cs"/>
          <w:rtl/>
        </w:rPr>
        <w:t xml:space="preserve"> است. باید خود را خیلی محدود کند. </w:t>
      </w:r>
      <w:r w:rsidRPr="004C1160">
        <w:rPr>
          <w:rFonts w:hint="cs"/>
          <w:rtl/>
        </w:rPr>
        <w:t xml:space="preserve">شارع نخواسته به خاطر این بگوید خانه اقوام نرو یا بازار نرو. </w:t>
      </w:r>
      <w:r w:rsidR="002D7B76" w:rsidRPr="004C1160">
        <w:rPr>
          <w:rFonts w:hint="cs"/>
          <w:rtl/>
        </w:rPr>
        <w:t>می‌گوید</w:t>
      </w:r>
      <w:r w:rsidRPr="004C1160">
        <w:rPr>
          <w:rFonts w:hint="cs"/>
          <w:rtl/>
        </w:rPr>
        <w:t xml:space="preserve"> زندگی </w:t>
      </w:r>
      <w:r w:rsidR="002D7B76" w:rsidRPr="004C1160">
        <w:rPr>
          <w:rFonts w:hint="cs"/>
          <w:rtl/>
        </w:rPr>
        <w:t>عادی‌ات</w:t>
      </w:r>
      <w:r w:rsidRPr="004C1160">
        <w:rPr>
          <w:rFonts w:hint="cs"/>
          <w:rtl/>
        </w:rPr>
        <w:t xml:space="preserve"> را بکن.</w:t>
      </w:r>
    </w:p>
    <w:p w:rsidR="00D3733E" w:rsidRPr="004C1160" w:rsidRDefault="002D7B76" w:rsidP="00D3733E">
      <w:pPr>
        <w:rPr>
          <w:rtl/>
        </w:rPr>
      </w:pPr>
      <w:r w:rsidRPr="004C1160">
        <w:rPr>
          <w:rFonts w:hint="cs"/>
          <w:rtl/>
        </w:rPr>
        <w:t>سؤال</w:t>
      </w:r>
      <w:r w:rsidR="00D3733E" w:rsidRPr="004C1160">
        <w:rPr>
          <w:rFonts w:hint="cs"/>
          <w:rtl/>
        </w:rPr>
        <w:t>:</w:t>
      </w:r>
      <w:r w:rsidRPr="004C1160">
        <w:rPr>
          <w:rFonts w:hint="cs"/>
          <w:rtl/>
        </w:rPr>
        <w:t xml:space="preserve"> حتی نسبت به کسی که رعایت هم نمی‌کند؟</w:t>
      </w:r>
    </w:p>
    <w:p w:rsidR="00D3733E" w:rsidRPr="004C1160" w:rsidRDefault="00D3733E" w:rsidP="002D7B76">
      <w:pPr>
        <w:rPr>
          <w:rtl/>
        </w:rPr>
      </w:pPr>
      <w:r w:rsidRPr="004C1160">
        <w:rPr>
          <w:rFonts w:hint="cs"/>
          <w:rtl/>
        </w:rPr>
        <w:t xml:space="preserve">جواب: بله </w:t>
      </w:r>
      <w:r w:rsidR="002D7B76" w:rsidRPr="004C1160">
        <w:rPr>
          <w:rFonts w:hint="cs"/>
          <w:rtl/>
        </w:rPr>
        <w:t xml:space="preserve">او </w:t>
      </w:r>
      <w:r w:rsidRPr="004C1160">
        <w:rPr>
          <w:rFonts w:hint="cs"/>
          <w:rtl/>
        </w:rPr>
        <w:t>در جامعه متعارف</w:t>
      </w:r>
      <w:r w:rsidR="002D7B76" w:rsidRPr="004C1160">
        <w:rPr>
          <w:rFonts w:hint="cs"/>
          <w:rtl/>
        </w:rPr>
        <w:t xml:space="preserve"> می‌آید</w:t>
      </w:r>
      <w:r w:rsidRPr="004C1160">
        <w:rPr>
          <w:rFonts w:hint="cs"/>
          <w:rtl/>
        </w:rPr>
        <w:t xml:space="preserve"> که همیشه مواردی از </w:t>
      </w:r>
      <w:r w:rsidR="002D7B76" w:rsidRPr="004C1160">
        <w:rPr>
          <w:rFonts w:hint="cs"/>
          <w:rtl/>
        </w:rPr>
        <w:t>بی‌توجهی</w:t>
      </w:r>
      <w:r w:rsidRPr="004C1160">
        <w:rPr>
          <w:rFonts w:hint="cs"/>
          <w:rtl/>
        </w:rPr>
        <w:t xml:space="preserve"> بوده. </w:t>
      </w:r>
      <w:r w:rsidR="002D7B76" w:rsidRPr="004C1160">
        <w:rPr>
          <w:rFonts w:hint="cs"/>
          <w:rtl/>
        </w:rPr>
        <w:t>الآن</w:t>
      </w:r>
      <w:r w:rsidRPr="004C1160">
        <w:rPr>
          <w:rFonts w:hint="cs"/>
          <w:rtl/>
        </w:rPr>
        <w:t xml:space="preserve"> رواج </w:t>
      </w:r>
      <w:r w:rsidR="002D7B76" w:rsidRPr="004C1160">
        <w:rPr>
          <w:rFonts w:hint="cs"/>
          <w:rtl/>
        </w:rPr>
        <w:t>بیشتری پیداکرده</w:t>
      </w:r>
      <w:r w:rsidRPr="004C1160">
        <w:rPr>
          <w:rFonts w:hint="cs"/>
          <w:rtl/>
        </w:rPr>
        <w:t xml:space="preserve">. روح روایات </w:t>
      </w:r>
      <w:r w:rsidR="002D7B76" w:rsidRPr="004C1160">
        <w:rPr>
          <w:rFonts w:hint="cs"/>
          <w:rtl/>
        </w:rPr>
        <w:t>می‌گوید</w:t>
      </w:r>
      <w:r w:rsidRPr="004C1160">
        <w:rPr>
          <w:rFonts w:hint="cs"/>
          <w:rtl/>
        </w:rPr>
        <w:t xml:space="preserve"> </w:t>
      </w:r>
      <w:r w:rsidR="002D7B76" w:rsidRPr="004C1160">
        <w:rPr>
          <w:rFonts w:hint="cs"/>
          <w:rtl/>
        </w:rPr>
        <w:t>سخت‌گیری</w:t>
      </w:r>
      <w:r w:rsidRPr="004C1160">
        <w:rPr>
          <w:rFonts w:hint="cs"/>
          <w:rtl/>
        </w:rPr>
        <w:t xml:space="preserve"> ن</w:t>
      </w:r>
      <w:r w:rsidR="002D7B76" w:rsidRPr="004C1160">
        <w:rPr>
          <w:rFonts w:hint="cs"/>
          <w:rtl/>
        </w:rPr>
        <w:t>می‌خواهد</w:t>
      </w:r>
      <w:r w:rsidRPr="004C1160">
        <w:rPr>
          <w:rFonts w:hint="cs"/>
          <w:rtl/>
        </w:rPr>
        <w:t xml:space="preserve"> باشد. این احتمال چهارم است. مقید به وجه و کفین هم ن</w:t>
      </w:r>
      <w:r w:rsidR="002D7B76" w:rsidRPr="004C1160">
        <w:rPr>
          <w:rFonts w:hint="cs"/>
          <w:rtl/>
        </w:rPr>
        <w:t>می‌کند</w:t>
      </w:r>
      <w:r w:rsidRPr="004C1160">
        <w:rPr>
          <w:rFonts w:hint="cs"/>
          <w:rtl/>
        </w:rPr>
        <w:t xml:space="preserve">. </w:t>
      </w:r>
      <w:r w:rsidR="002D7B76" w:rsidRPr="004C1160">
        <w:rPr>
          <w:rFonts w:hint="cs"/>
          <w:rtl/>
        </w:rPr>
        <w:t>اصلاً</w:t>
      </w:r>
      <w:r w:rsidRPr="004C1160">
        <w:rPr>
          <w:rFonts w:hint="cs"/>
          <w:rtl/>
        </w:rPr>
        <w:t xml:space="preserve"> ناظر به وجه و کفین یا غیرش نیست بلکه همانی که محرم است را </w:t>
      </w:r>
      <w:r w:rsidR="002D7B76" w:rsidRPr="004C1160">
        <w:rPr>
          <w:rFonts w:hint="cs"/>
          <w:rtl/>
        </w:rPr>
        <w:t>می‌گوید</w:t>
      </w:r>
      <w:r w:rsidRPr="004C1160">
        <w:rPr>
          <w:rFonts w:hint="cs"/>
          <w:rtl/>
        </w:rPr>
        <w:t xml:space="preserve"> و </w:t>
      </w:r>
      <w:r w:rsidR="002D7B76" w:rsidRPr="004C1160">
        <w:rPr>
          <w:rFonts w:hint="cs"/>
          <w:rtl/>
        </w:rPr>
        <w:t>ازاین‌جهت</w:t>
      </w:r>
      <w:r w:rsidRPr="004C1160">
        <w:rPr>
          <w:rFonts w:hint="cs"/>
          <w:rtl/>
        </w:rPr>
        <w:t xml:space="preserve"> اجمال دارد. نظره اولی </w:t>
      </w:r>
      <w:r w:rsidR="002D7B76" w:rsidRPr="004C1160">
        <w:rPr>
          <w:rFonts w:hint="cs"/>
          <w:rtl/>
        </w:rPr>
        <w:t>به‌صورت</w:t>
      </w:r>
      <w:r w:rsidRPr="004C1160">
        <w:rPr>
          <w:rFonts w:hint="cs"/>
          <w:rtl/>
        </w:rPr>
        <w:t xml:space="preserve"> عرفی به هر شیء حرا</w:t>
      </w:r>
      <w:r w:rsidR="002D7B76" w:rsidRPr="004C1160">
        <w:rPr>
          <w:rFonts w:hint="cs"/>
          <w:rtl/>
        </w:rPr>
        <w:t>می ‌باشد</w:t>
      </w:r>
      <w:r w:rsidRPr="004C1160">
        <w:rPr>
          <w:rFonts w:hint="cs"/>
          <w:rtl/>
        </w:rPr>
        <w:t xml:space="preserve"> اشکالی ندارد. به خاطر تسهیل روابط اجتماعی </w:t>
      </w:r>
      <w:r w:rsidR="002D7B76" w:rsidRPr="004C1160">
        <w:rPr>
          <w:rFonts w:hint="cs"/>
          <w:rtl/>
        </w:rPr>
        <w:t>سخت‌گیری</w:t>
      </w:r>
      <w:r w:rsidRPr="004C1160">
        <w:rPr>
          <w:rFonts w:hint="cs"/>
          <w:rtl/>
        </w:rPr>
        <w:t xml:space="preserve"> آن را برداشته و </w:t>
      </w:r>
      <w:r w:rsidR="002D7B76" w:rsidRPr="004C1160">
        <w:rPr>
          <w:rFonts w:hint="cs"/>
          <w:rtl/>
        </w:rPr>
        <w:t>فعل‌های</w:t>
      </w:r>
      <w:r w:rsidRPr="004C1160">
        <w:rPr>
          <w:rFonts w:hint="cs"/>
          <w:rtl/>
        </w:rPr>
        <w:t xml:space="preserve"> میانه اشکالی ندارد.</w:t>
      </w:r>
      <w:bookmarkStart w:id="18" w:name="_GoBack"/>
      <w:bookmarkEnd w:id="18"/>
    </w:p>
    <w:sectPr w:rsidR="00D3733E" w:rsidRPr="004C1160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1F8" w:rsidRDefault="00C931F8" w:rsidP="004D5B1F">
      <w:r>
        <w:separator/>
      </w:r>
    </w:p>
  </w:endnote>
  <w:endnote w:type="continuationSeparator" w:id="0">
    <w:p w:rsidR="00C931F8" w:rsidRDefault="00C931F8" w:rsidP="004D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160" w:rsidRDefault="004C11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0C577C" w:rsidRDefault="000C577C" w:rsidP="004D5B1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A3B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160" w:rsidRDefault="004C11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1F8" w:rsidRDefault="00C931F8" w:rsidP="004D5B1F">
      <w:r>
        <w:separator/>
      </w:r>
    </w:p>
  </w:footnote>
  <w:footnote w:type="continuationSeparator" w:id="0">
    <w:p w:rsidR="00C931F8" w:rsidRDefault="00C931F8" w:rsidP="004D5B1F">
      <w:r>
        <w:continuationSeparator/>
      </w:r>
    </w:p>
  </w:footnote>
  <w:footnote w:id="1">
    <w:p w:rsidR="00536264" w:rsidRDefault="00536264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>. سوره بقره، آیه</w:t>
      </w:r>
      <w:r w:rsidR="0028403C">
        <w:rPr>
          <w:rFonts w:hint="cs"/>
          <w:rtl/>
        </w:rPr>
        <w:t xml:space="preserve"> 195.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160" w:rsidRDefault="004C11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77C" w:rsidRDefault="000C577C" w:rsidP="00252FFE">
    <w:pPr>
      <w:ind w:firstLine="0"/>
      <w:rPr>
        <w:rFonts w:ascii="Adobe Arabic" w:hAnsi="Adobe Arabic" w:cs="Adobe Arabic"/>
        <w:b/>
        <w:bCs/>
        <w:sz w:val="24"/>
        <w:szCs w:val="24"/>
        <w:rtl/>
      </w:rPr>
    </w:pPr>
    <w:r w:rsidRPr="00012D8B">
      <w:rPr>
        <w:rFonts w:ascii="Adobe Arabic" w:hAnsi="Adobe Arabic" w:cs="Adobe Arabic"/>
        <w:b/>
        <w:bCs/>
        <w:noProof/>
        <w:sz w:val="24"/>
        <w:szCs w:val="24"/>
        <w:lang w:bidi="ar-SA"/>
      </w:rPr>
      <w:drawing>
        <wp:anchor distT="0" distB="0" distL="114300" distR="114300" simplePos="0" relativeHeight="251662336" behindDoc="1" locked="0" layoutInCell="1" allowOverlap="1" wp14:anchorId="5474A511" wp14:editId="19ED5C0A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D8B">
      <w:rPr>
        <w:rFonts w:ascii="Adobe Arabic" w:hAnsi="Adobe Arabic" w:cs="Adobe Arabic" w:hint="cs"/>
        <w:b/>
        <w:bCs/>
        <w:sz w:val="24"/>
        <w:szCs w:val="24"/>
        <w:rtl/>
      </w:rPr>
      <w:t>د</w:t>
    </w:r>
    <w:r w:rsidRPr="00012D8B">
      <w:rPr>
        <w:rFonts w:ascii="Adobe Arabic" w:hAnsi="Adobe Arabic" w:cs="Adobe Arabic"/>
        <w:b/>
        <w:bCs/>
        <w:sz w:val="24"/>
        <w:szCs w:val="24"/>
        <w:rtl/>
      </w:rPr>
      <w:t>رس خارج فقه</w:t>
    </w:r>
    <w:r w:rsidR="004C1160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4C1160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</w:t>
    </w:r>
    <w:r w:rsidRPr="00012D8B">
      <w:rPr>
        <w:rFonts w:ascii="Adobe Arabic" w:hAnsi="Adobe Arabic" w:cs="Adobe Arabic"/>
        <w:b/>
        <w:bCs/>
        <w:sz w:val="24"/>
        <w:szCs w:val="24"/>
        <w:rtl/>
      </w:rPr>
      <w:t xml:space="preserve">عنوان اصلی: </w:t>
    </w:r>
    <w:r w:rsidRPr="00012D8B">
      <w:rPr>
        <w:rFonts w:ascii="Adobe Arabic" w:hAnsi="Adobe Arabic" w:cs="Adobe Arabic" w:hint="cs"/>
        <w:b/>
        <w:bCs/>
        <w:sz w:val="24"/>
        <w:szCs w:val="24"/>
        <w:rtl/>
      </w:rPr>
      <w:t>نکاح</w:t>
    </w:r>
    <w:r w:rsidR="004C1160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            </w:t>
    </w:r>
    <w:r w:rsidR="004C1160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012D8B">
      <w:rPr>
        <w:rFonts w:ascii="Adobe Arabic" w:hAnsi="Adobe Arabic" w:cs="Adobe Arabic"/>
        <w:b/>
        <w:bCs/>
        <w:sz w:val="24"/>
        <w:szCs w:val="24"/>
        <w:rtl/>
      </w:rPr>
      <w:t xml:space="preserve">تاریخ جلسه: </w:t>
    </w:r>
    <w:r w:rsidR="00252FFE">
      <w:rPr>
        <w:rFonts w:ascii="Adobe Arabic" w:hAnsi="Adobe Arabic" w:cs="Adobe Arabic" w:hint="cs"/>
        <w:b/>
        <w:bCs/>
        <w:sz w:val="24"/>
        <w:szCs w:val="24"/>
        <w:rtl/>
      </w:rPr>
      <w:t>30</w:t>
    </w:r>
    <w:r w:rsidRPr="00012D8B">
      <w:rPr>
        <w:rFonts w:ascii="Adobe Arabic" w:hAnsi="Adobe Arabic" w:cs="Adobe Arabic" w:hint="cs"/>
        <w:b/>
        <w:bCs/>
        <w:sz w:val="24"/>
        <w:szCs w:val="24"/>
        <w:rtl/>
      </w:rPr>
      <w:t>/</w:t>
    </w:r>
    <w:r>
      <w:rPr>
        <w:rFonts w:ascii="Adobe Arabic" w:hAnsi="Adobe Arabic" w:cs="Adobe Arabic" w:hint="cs"/>
        <w:b/>
        <w:bCs/>
        <w:sz w:val="24"/>
        <w:szCs w:val="24"/>
        <w:rtl/>
      </w:rPr>
      <w:t>09</w:t>
    </w:r>
    <w:r w:rsidRPr="00012D8B">
      <w:rPr>
        <w:rFonts w:ascii="Adobe Arabic" w:hAnsi="Adobe Arabic" w:cs="Adobe Arabic" w:hint="cs"/>
        <w:b/>
        <w:bCs/>
        <w:sz w:val="24"/>
        <w:szCs w:val="24"/>
        <w:rtl/>
      </w:rPr>
      <w:t>/99</w:t>
    </w:r>
  </w:p>
  <w:p w:rsidR="000C577C" w:rsidRPr="00012D8B" w:rsidRDefault="000C577C" w:rsidP="00252FFE">
    <w:pPr>
      <w:ind w:firstLine="0"/>
      <w:rPr>
        <w:rFonts w:ascii="Adobe Arabic" w:hAnsi="Adobe Arabic" w:cs="Adobe Arabic"/>
        <w:b/>
        <w:bCs/>
        <w:sz w:val="24"/>
        <w:szCs w:val="24"/>
        <w:rtl/>
      </w:rPr>
    </w:pPr>
    <w:r w:rsidRPr="00012D8B">
      <w:rPr>
        <w:rFonts w:ascii="Adobe Arabic" w:hAnsi="Adobe Arabic" w:cs="Adobe Arabic"/>
        <w:b/>
        <w:bCs/>
        <w:sz w:val="24"/>
        <w:szCs w:val="24"/>
        <w:rtl/>
      </w:rPr>
      <w:t>ا</w:t>
    </w:r>
    <w:r>
      <w:rPr>
        <w:rFonts w:ascii="Adobe Arabic" w:hAnsi="Adobe Arabic" w:cs="Adobe Arabic"/>
        <w:b/>
        <w:bCs/>
        <w:sz w:val="24"/>
        <w:szCs w:val="24"/>
        <w:rtl/>
      </w:rPr>
      <w:t>ستاد اعرافی</w:t>
    </w:r>
    <w:r w:rsidR="004C1160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4C1160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</w:t>
    </w:r>
    <w:r w:rsidRPr="00012D8B">
      <w:rPr>
        <w:rFonts w:ascii="Adobe Arabic" w:hAnsi="Adobe Arabic" w:cs="Adobe Arabic"/>
        <w:b/>
        <w:bCs/>
        <w:sz w:val="24"/>
        <w:szCs w:val="24"/>
        <w:rtl/>
      </w:rPr>
      <w:t xml:space="preserve">عنوان فرعی: </w:t>
    </w:r>
    <w:r>
      <w:rPr>
        <w:rFonts w:ascii="Adobe Arabic" w:hAnsi="Adobe Arabic" w:cs="Adobe Arabic" w:hint="cs"/>
        <w:b/>
        <w:bCs/>
        <w:sz w:val="24"/>
        <w:szCs w:val="24"/>
        <w:rtl/>
      </w:rPr>
      <w:t>ادله جواز نگاه به وجه و کفین اجنبی</w:t>
    </w:r>
    <w:r w:rsidR="004C1160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4C1160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 w:rsidRPr="00012D8B">
      <w:rPr>
        <w:rFonts w:ascii="Adobe Arabic" w:hAnsi="Adobe Arabic" w:cs="Adobe Arabic"/>
        <w:b/>
        <w:bCs/>
        <w:sz w:val="24"/>
        <w:szCs w:val="24"/>
        <w:rtl/>
      </w:rPr>
      <w:t xml:space="preserve">شماره جلسه: </w:t>
    </w:r>
    <w:r>
      <w:rPr>
        <w:rFonts w:ascii="Adobe Arabic" w:hAnsi="Adobe Arabic" w:cs="Adobe Arabic" w:hint="cs"/>
        <w:b/>
        <w:bCs/>
        <w:sz w:val="24"/>
        <w:szCs w:val="24"/>
        <w:rtl/>
      </w:rPr>
      <w:t>7</w:t>
    </w:r>
    <w:r w:rsidR="00252FFE">
      <w:rPr>
        <w:rFonts w:ascii="Adobe Arabic" w:hAnsi="Adobe Arabic" w:cs="Adobe Arabic" w:hint="cs"/>
        <w:b/>
        <w:bCs/>
        <w:sz w:val="24"/>
        <w:szCs w:val="24"/>
        <w:rtl/>
      </w:rPr>
      <w:t>7</w:t>
    </w:r>
  </w:p>
  <w:p w:rsidR="000C577C" w:rsidRPr="00873379" w:rsidRDefault="000C577C" w:rsidP="004D5B1F">
    <w:pPr>
      <w:pStyle w:val="Header"/>
    </w:pPr>
    <w:r w:rsidRPr="00F32CA6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09100C44" wp14:editId="47B352B0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89001B3" id="Straight Connector 2" o:spid="_x0000_s1026" style="position:absolute;left:0;text-align:left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160" w:rsidRDefault="004C11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6861"/>
    <w:multiLevelType w:val="hybridMultilevel"/>
    <w:tmpl w:val="1324A35A"/>
    <w:lvl w:ilvl="0" w:tplc="5456C3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4C3CF5"/>
    <w:multiLevelType w:val="hybridMultilevel"/>
    <w:tmpl w:val="B282B6C0"/>
    <w:lvl w:ilvl="0" w:tplc="5AFCF3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67373D"/>
    <w:multiLevelType w:val="hybridMultilevel"/>
    <w:tmpl w:val="3DAA0C10"/>
    <w:lvl w:ilvl="0" w:tplc="87507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4474162"/>
    <w:multiLevelType w:val="hybridMultilevel"/>
    <w:tmpl w:val="AFD4E5C8"/>
    <w:lvl w:ilvl="0" w:tplc="E9F4F02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7601DD3"/>
    <w:multiLevelType w:val="hybridMultilevel"/>
    <w:tmpl w:val="FCCE30B4"/>
    <w:lvl w:ilvl="0" w:tplc="E0C43F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8C23725"/>
    <w:multiLevelType w:val="hybridMultilevel"/>
    <w:tmpl w:val="7CB0C772"/>
    <w:lvl w:ilvl="0" w:tplc="8B301A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A70229F"/>
    <w:multiLevelType w:val="hybridMultilevel"/>
    <w:tmpl w:val="9580E440"/>
    <w:lvl w:ilvl="0" w:tplc="FD24FC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C6A68FF"/>
    <w:multiLevelType w:val="hybridMultilevel"/>
    <w:tmpl w:val="7C3ED738"/>
    <w:lvl w:ilvl="0" w:tplc="B4DAAA4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8B7648F"/>
    <w:multiLevelType w:val="hybridMultilevel"/>
    <w:tmpl w:val="87148CEE"/>
    <w:lvl w:ilvl="0" w:tplc="EEAA92D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9494192"/>
    <w:multiLevelType w:val="hybridMultilevel"/>
    <w:tmpl w:val="5BA8B16E"/>
    <w:lvl w:ilvl="0" w:tplc="A17210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B8D29EB"/>
    <w:multiLevelType w:val="hybridMultilevel"/>
    <w:tmpl w:val="470ACB56"/>
    <w:lvl w:ilvl="0" w:tplc="DDDCD1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CD12E5B"/>
    <w:multiLevelType w:val="hybridMultilevel"/>
    <w:tmpl w:val="B5CCC9D4"/>
    <w:lvl w:ilvl="0" w:tplc="4FBC3A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EB37921"/>
    <w:multiLevelType w:val="hybridMultilevel"/>
    <w:tmpl w:val="DBE0D4DE"/>
    <w:lvl w:ilvl="0" w:tplc="12C699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6321801"/>
    <w:multiLevelType w:val="hybridMultilevel"/>
    <w:tmpl w:val="B2F4BE2A"/>
    <w:lvl w:ilvl="0" w:tplc="FDE6184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7EE0862"/>
    <w:multiLevelType w:val="hybridMultilevel"/>
    <w:tmpl w:val="8C063434"/>
    <w:lvl w:ilvl="0" w:tplc="26A8777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9585C91"/>
    <w:multiLevelType w:val="hybridMultilevel"/>
    <w:tmpl w:val="B7C8E16E"/>
    <w:lvl w:ilvl="0" w:tplc="1F66C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9723AFD"/>
    <w:multiLevelType w:val="hybridMultilevel"/>
    <w:tmpl w:val="0E2ADC36"/>
    <w:lvl w:ilvl="0" w:tplc="A014A712">
      <w:start w:val="1"/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2D901857"/>
    <w:multiLevelType w:val="hybridMultilevel"/>
    <w:tmpl w:val="4F0E3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64A98"/>
    <w:multiLevelType w:val="hybridMultilevel"/>
    <w:tmpl w:val="EF5424DC"/>
    <w:lvl w:ilvl="0" w:tplc="AD588A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4A011CC"/>
    <w:multiLevelType w:val="hybridMultilevel"/>
    <w:tmpl w:val="D464C216"/>
    <w:lvl w:ilvl="0" w:tplc="E6AAA7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572027F"/>
    <w:multiLevelType w:val="hybridMultilevel"/>
    <w:tmpl w:val="9E082B02"/>
    <w:lvl w:ilvl="0" w:tplc="9B7ECD9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5931273"/>
    <w:multiLevelType w:val="hybridMultilevel"/>
    <w:tmpl w:val="091CE74A"/>
    <w:lvl w:ilvl="0" w:tplc="3F9E0B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83D3A9F"/>
    <w:multiLevelType w:val="hybridMultilevel"/>
    <w:tmpl w:val="100270AC"/>
    <w:lvl w:ilvl="0" w:tplc="74DCA4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5440BFA"/>
    <w:multiLevelType w:val="hybridMultilevel"/>
    <w:tmpl w:val="6F022408"/>
    <w:lvl w:ilvl="0" w:tplc="B2E0CF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56329CF"/>
    <w:multiLevelType w:val="hybridMultilevel"/>
    <w:tmpl w:val="1856E55E"/>
    <w:lvl w:ilvl="0" w:tplc="6A04A3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A846914"/>
    <w:multiLevelType w:val="hybridMultilevel"/>
    <w:tmpl w:val="BC989840"/>
    <w:lvl w:ilvl="0" w:tplc="1CF8B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BDE44A5"/>
    <w:multiLevelType w:val="hybridMultilevel"/>
    <w:tmpl w:val="B5B6945C"/>
    <w:lvl w:ilvl="0" w:tplc="7BAAB3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26704BD"/>
    <w:multiLevelType w:val="hybridMultilevel"/>
    <w:tmpl w:val="32507C92"/>
    <w:lvl w:ilvl="0" w:tplc="6C5ED57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8271444"/>
    <w:multiLevelType w:val="hybridMultilevel"/>
    <w:tmpl w:val="C200F1F2"/>
    <w:lvl w:ilvl="0" w:tplc="3EC8EFE4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8DB01D2"/>
    <w:multiLevelType w:val="hybridMultilevel"/>
    <w:tmpl w:val="FA5AE2D2"/>
    <w:lvl w:ilvl="0" w:tplc="2E12E0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9B0787D"/>
    <w:multiLevelType w:val="hybridMultilevel"/>
    <w:tmpl w:val="EB5A815C"/>
    <w:lvl w:ilvl="0" w:tplc="01463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A535FD2"/>
    <w:multiLevelType w:val="hybridMultilevel"/>
    <w:tmpl w:val="04B6FFA6"/>
    <w:lvl w:ilvl="0" w:tplc="BD3E97C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4236953"/>
    <w:multiLevelType w:val="hybridMultilevel"/>
    <w:tmpl w:val="5596C43C"/>
    <w:lvl w:ilvl="0" w:tplc="A4F4BF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47C2D5F"/>
    <w:multiLevelType w:val="hybridMultilevel"/>
    <w:tmpl w:val="A7645B96"/>
    <w:lvl w:ilvl="0" w:tplc="DDE407C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6A76C71"/>
    <w:multiLevelType w:val="hybridMultilevel"/>
    <w:tmpl w:val="5A68CA6E"/>
    <w:lvl w:ilvl="0" w:tplc="1E109A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8EB5D9E"/>
    <w:multiLevelType w:val="hybridMultilevel"/>
    <w:tmpl w:val="D6AAD34E"/>
    <w:lvl w:ilvl="0" w:tplc="B2A4D8B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9C45863"/>
    <w:multiLevelType w:val="hybridMultilevel"/>
    <w:tmpl w:val="C75E0088"/>
    <w:lvl w:ilvl="0" w:tplc="7160E7D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FB96B43"/>
    <w:multiLevelType w:val="hybridMultilevel"/>
    <w:tmpl w:val="E32249FE"/>
    <w:lvl w:ilvl="0" w:tplc="5D82C88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0B10231"/>
    <w:multiLevelType w:val="hybridMultilevel"/>
    <w:tmpl w:val="7EE80C02"/>
    <w:lvl w:ilvl="0" w:tplc="7812DE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ADD4549"/>
    <w:multiLevelType w:val="hybridMultilevel"/>
    <w:tmpl w:val="7B54B24C"/>
    <w:lvl w:ilvl="0" w:tplc="E8D859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B497E11"/>
    <w:multiLevelType w:val="hybridMultilevel"/>
    <w:tmpl w:val="F8CEB0E6"/>
    <w:lvl w:ilvl="0" w:tplc="ABAA404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8D7290"/>
    <w:multiLevelType w:val="hybridMultilevel"/>
    <w:tmpl w:val="4F607E18"/>
    <w:lvl w:ilvl="0" w:tplc="CCEE5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29"/>
  </w:num>
  <w:num w:numId="3">
    <w:abstractNumId w:val="38"/>
  </w:num>
  <w:num w:numId="4">
    <w:abstractNumId w:val="39"/>
  </w:num>
  <w:num w:numId="5">
    <w:abstractNumId w:val="22"/>
  </w:num>
  <w:num w:numId="6">
    <w:abstractNumId w:val="7"/>
  </w:num>
  <w:num w:numId="7">
    <w:abstractNumId w:val="30"/>
  </w:num>
  <w:num w:numId="8">
    <w:abstractNumId w:val="42"/>
  </w:num>
  <w:num w:numId="9">
    <w:abstractNumId w:val="13"/>
  </w:num>
  <w:num w:numId="10">
    <w:abstractNumId w:val="37"/>
  </w:num>
  <w:num w:numId="11">
    <w:abstractNumId w:val="8"/>
  </w:num>
  <w:num w:numId="12">
    <w:abstractNumId w:val="14"/>
  </w:num>
  <w:num w:numId="13">
    <w:abstractNumId w:val="16"/>
  </w:num>
  <w:num w:numId="14">
    <w:abstractNumId w:val="20"/>
  </w:num>
  <w:num w:numId="15">
    <w:abstractNumId w:val="33"/>
  </w:num>
  <w:num w:numId="16">
    <w:abstractNumId w:val="3"/>
  </w:num>
  <w:num w:numId="17">
    <w:abstractNumId w:val="27"/>
  </w:num>
  <w:num w:numId="18">
    <w:abstractNumId w:val="35"/>
  </w:num>
  <w:num w:numId="19">
    <w:abstractNumId w:val="24"/>
  </w:num>
  <w:num w:numId="20">
    <w:abstractNumId w:val="43"/>
  </w:num>
  <w:num w:numId="21">
    <w:abstractNumId w:val="31"/>
  </w:num>
  <w:num w:numId="22">
    <w:abstractNumId w:val="12"/>
  </w:num>
  <w:num w:numId="23">
    <w:abstractNumId w:val="19"/>
  </w:num>
  <w:num w:numId="24">
    <w:abstractNumId w:val="34"/>
  </w:num>
  <w:num w:numId="25">
    <w:abstractNumId w:val="15"/>
  </w:num>
  <w:num w:numId="26">
    <w:abstractNumId w:val="18"/>
  </w:num>
  <w:num w:numId="27">
    <w:abstractNumId w:val="11"/>
  </w:num>
  <w:num w:numId="28">
    <w:abstractNumId w:val="6"/>
  </w:num>
  <w:num w:numId="29">
    <w:abstractNumId w:val="0"/>
  </w:num>
  <w:num w:numId="30">
    <w:abstractNumId w:val="10"/>
  </w:num>
  <w:num w:numId="31">
    <w:abstractNumId w:val="1"/>
  </w:num>
  <w:num w:numId="32">
    <w:abstractNumId w:val="21"/>
  </w:num>
  <w:num w:numId="33">
    <w:abstractNumId w:val="26"/>
  </w:num>
  <w:num w:numId="34">
    <w:abstractNumId w:val="36"/>
  </w:num>
  <w:num w:numId="35">
    <w:abstractNumId w:val="23"/>
  </w:num>
  <w:num w:numId="36">
    <w:abstractNumId w:val="17"/>
  </w:num>
  <w:num w:numId="37">
    <w:abstractNumId w:val="4"/>
  </w:num>
  <w:num w:numId="38">
    <w:abstractNumId w:val="40"/>
  </w:num>
  <w:num w:numId="39">
    <w:abstractNumId w:val="9"/>
  </w:num>
  <w:num w:numId="40">
    <w:abstractNumId w:val="41"/>
  </w:num>
  <w:num w:numId="41">
    <w:abstractNumId w:val="2"/>
  </w:num>
  <w:num w:numId="42">
    <w:abstractNumId w:val="25"/>
  </w:num>
  <w:num w:numId="43">
    <w:abstractNumId w:val="5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04"/>
    <w:rsid w:val="000027EC"/>
    <w:rsid w:val="00006B4E"/>
    <w:rsid w:val="00007060"/>
    <w:rsid w:val="00010677"/>
    <w:rsid w:val="00012D8B"/>
    <w:rsid w:val="00013743"/>
    <w:rsid w:val="0001531D"/>
    <w:rsid w:val="000155F1"/>
    <w:rsid w:val="00016341"/>
    <w:rsid w:val="00021077"/>
    <w:rsid w:val="000228A2"/>
    <w:rsid w:val="000235B0"/>
    <w:rsid w:val="0002361F"/>
    <w:rsid w:val="000238CB"/>
    <w:rsid w:val="0002610F"/>
    <w:rsid w:val="0002624A"/>
    <w:rsid w:val="000278EE"/>
    <w:rsid w:val="00030048"/>
    <w:rsid w:val="0003011E"/>
    <w:rsid w:val="00030A65"/>
    <w:rsid w:val="000324F1"/>
    <w:rsid w:val="00032AC5"/>
    <w:rsid w:val="00032BF3"/>
    <w:rsid w:val="00032F58"/>
    <w:rsid w:val="000364B6"/>
    <w:rsid w:val="00041FE0"/>
    <w:rsid w:val="00042E34"/>
    <w:rsid w:val="00044316"/>
    <w:rsid w:val="00044F8C"/>
    <w:rsid w:val="00045B14"/>
    <w:rsid w:val="00047BC5"/>
    <w:rsid w:val="00052BA3"/>
    <w:rsid w:val="00052FC8"/>
    <w:rsid w:val="000530D3"/>
    <w:rsid w:val="000545B4"/>
    <w:rsid w:val="000557B2"/>
    <w:rsid w:val="00055CAA"/>
    <w:rsid w:val="00062431"/>
    <w:rsid w:val="0006363E"/>
    <w:rsid w:val="00063C6A"/>
    <w:rsid w:val="00063C89"/>
    <w:rsid w:val="00067352"/>
    <w:rsid w:val="000737FE"/>
    <w:rsid w:val="00074168"/>
    <w:rsid w:val="00080644"/>
    <w:rsid w:val="00080C63"/>
    <w:rsid w:val="00080DFF"/>
    <w:rsid w:val="00085ED5"/>
    <w:rsid w:val="00086A9B"/>
    <w:rsid w:val="000904E2"/>
    <w:rsid w:val="00090B78"/>
    <w:rsid w:val="000916B0"/>
    <w:rsid w:val="000922FB"/>
    <w:rsid w:val="000923AF"/>
    <w:rsid w:val="000932AF"/>
    <w:rsid w:val="000A00EA"/>
    <w:rsid w:val="000A08CA"/>
    <w:rsid w:val="000A0BE9"/>
    <w:rsid w:val="000A1A51"/>
    <w:rsid w:val="000A3778"/>
    <w:rsid w:val="000A3A93"/>
    <w:rsid w:val="000A53BF"/>
    <w:rsid w:val="000A74D1"/>
    <w:rsid w:val="000B065D"/>
    <w:rsid w:val="000B2996"/>
    <w:rsid w:val="000B3B7C"/>
    <w:rsid w:val="000C2A74"/>
    <w:rsid w:val="000C4070"/>
    <w:rsid w:val="000C43F6"/>
    <w:rsid w:val="000C577C"/>
    <w:rsid w:val="000C7FCB"/>
    <w:rsid w:val="000D05AC"/>
    <w:rsid w:val="000D252C"/>
    <w:rsid w:val="000D2D0D"/>
    <w:rsid w:val="000D5800"/>
    <w:rsid w:val="000D6581"/>
    <w:rsid w:val="000D7B4E"/>
    <w:rsid w:val="000E22D5"/>
    <w:rsid w:val="000E3416"/>
    <w:rsid w:val="000E4D87"/>
    <w:rsid w:val="000E5E6F"/>
    <w:rsid w:val="000E731E"/>
    <w:rsid w:val="000E7B4F"/>
    <w:rsid w:val="000F1852"/>
    <w:rsid w:val="000F1897"/>
    <w:rsid w:val="000F59DF"/>
    <w:rsid w:val="000F5DAF"/>
    <w:rsid w:val="000F726C"/>
    <w:rsid w:val="000F7E72"/>
    <w:rsid w:val="00101E2D"/>
    <w:rsid w:val="00102405"/>
    <w:rsid w:val="00102CEB"/>
    <w:rsid w:val="00106153"/>
    <w:rsid w:val="001061C6"/>
    <w:rsid w:val="001064B8"/>
    <w:rsid w:val="001072DE"/>
    <w:rsid w:val="00111B76"/>
    <w:rsid w:val="00111BCE"/>
    <w:rsid w:val="00114A21"/>
    <w:rsid w:val="00114C37"/>
    <w:rsid w:val="00116C41"/>
    <w:rsid w:val="001172F0"/>
    <w:rsid w:val="00117955"/>
    <w:rsid w:val="0012162B"/>
    <w:rsid w:val="001223E0"/>
    <w:rsid w:val="00123D66"/>
    <w:rsid w:val="00124571"/>
    <w:rsid w:val="001256D5"/>
    <w:rsid w:val="00127343"/>
    <w:rsid w:val="00133A1E"/>
    <w:rsid w:val="00133E1D"/>
    <w:rsid w:val="00134804"/>
    <w:rsid w:val="00134893"/>
    <w:rsid w:val="0013617D"/>
    <w:rsid w:val="0013637F"/>
    <w:rsid w:val="00136442"/>
    <w:rsid w:val="00136FDA"/>
    <w:rsid w:val="001370B6"/>
    <w:rsid w:val="0014252D"/>
    <w:rsid w:val="001456FB"/>
    <w:rsid w:val="00147899"/>
    <w:rsid w:val="00150D4B"/>
    <w:rsid w:val="00152670"/>
    <w:rsid w:val="001542C4"/>
    <w:rsid w:val="001550AE"/>
    <w:rsid w:val="00156B53"/>
    <w:rsid w:val="00162153"/>
    <w:rsid w:val="001632D2"/>
    <w:rsid w:val="00166DD8"/>
    <w:rsid w:val="001712D6"/>
    <w:rsid w:val="001757C8"/>
    <w:rsid w:val="00177934"/>
    <w:rsid w:val="00181CF1"/>
    <w:rsid w:val="00181D76"/>
    <w:rsid w:val="00184959"/>
    <w:rsid w:val="00185851"/>
    <w:rsid w:val="00185F16"/>
    <w:rsid w:val="00187738"/>
    <w:rsid w:val="00192A6A"/>
    <w:rsid w:val="0019566B"/>
    <w:rsid w:val="00196082"/>
    <w:rsid w:val="00196E78"/>
    <w:rsid w:val="00197CDD"/>
    <w:rsid w:val="001A04F5"/>
    <w:rsid w:val="001A0901"/>
    <w:rsid w:val="001A1AFD"/>
    <w:rsid w:val="001A2091"/>
    <w:rsid w:val="001A537C"/>
    <w:rsid w:val="001B1572"/>
    <w:rsid w:val="001B1E0E"/>
    <w:rsid w:val="001B37B2"/>
    <w:rsid w:val="001B4AC9"/>
    <w:rsid w:val="001B535E"/>
    <w:rsid w:val="001B5C94"/>
    <w:rsid w:val="001B6101"/>
    <w:rsid w:val="001B6473"/>
    <w:rsid w:val="001C0DD2"/>
    <w:rsid w:val="001C23C5"/>
    <w:rsid w:val="001C2B8F"/>
    <w:rsid w:val="001C367D"/>
    <w:rsid w:val="001C3CCA"/>
    <w:rsid w:val="001C58B0"/>
    <w:rsid w:val="001D135B"/>
    <w:rsid w:val="001D1F54"/>
    <w:rsid w:val="001D24F8"/>
    <w:rsid w:val="001D4CB5"/>
    <w:rsid w:val="001D542D"/>
    <w:rsid w:val="001D6605"/>
    <w:rsid w:val="001D7455"/>
    <w:rsid w:val="001E1433"/>
    <w:rsid w:val="001E2491"/>
    <w:rsid w:val="001E306E"/>
    <w:rsid w:val="001E3FB0"/>
    <w:rsid w:val="001E4FFF"/>
    <w:rsid w:val="001F2E3E"/>
    <w:rsid w:val="001F705F"/>
    <w:rsid w:val="0020039B"/>
    <w:rsid w:val="00206B69"/>
    <w:rsid w:val="00207422"/>
    <w:rsid w:val="00207840"/>
    <w:rsid w:val="00210A83"/>
    <w:rsid w:val="00210F67"/>
    <w:rsid w:val="00214EAD"/>
    <w:rsid w:val="002164D5"/>
    <w:rsid w:val="00216F27"/>
    <w:rsid w:val="00216F81"/>
    <w:rsid w:val="00217296"/>
    <w:rsid w:val="00217F08"/>
    <w:rsid w:val="00224C0A"/>
    <w:rsid w:val="002251D8"/>
    <w:rsid w:val="0022658B"/>
    <w:rsid w:val="00233777"/>
    <w:rsid w:val="00234575"/>
    <w:rsid w:val="002376A5"/>
    <w:rsid w:val="002376CD"/>
    <w:rsid w:val="0023771D"/>
    <w:rsid w:val="0024054E"/>
    <w:rsid w:val="002417C9"/>
    <w:rsid w:val="00241FDE"/>
    <w:rsid w:val="002420AD"/>
    <w:rsid w:val="002437B6"/>
    <w:rsid w:val="002529C5"/>
    <w:rsid w:val="00252FFE"/>
    <w:rsid w:val="002537AA"/>
    <w:rsid w:val="002563A8"/>
    <w:rsid w:val="002567EA"/>
    <w:rsid w:val="0026372C"/>
    <w:rsid w:val="002645BE"/>
    <w:rsid w:val="002651E5"/>
    <w:rsid w:val="002675AE"/>
    <w:rsid w:val="00270294"/>
    <w:rsid w:val="00271B52"/>
    <w:rsid w:val="00271E2B"/>
    <w:rsid w:val="00272ACE"/>
    <w:rsid w:val="00274DC7"/>
    <w:rsid w:val="002764A8"/>
    <w:rsid w:val="00277653"/>
    <w:rsid w:val="002776F6"/>
    <w:rsid w:val="00282D16"/>
    <w:rsid w:val="00283229"/>
    <w:rsid w:val="0028403C"/>
    <w:rsid w:val="002914BD"/>
    <w:rsid w:val="00291722"/>
    <w:rsid w:val="00292A0E"/>
    <w:rsid w:val="002946CF"/>
    <w:rsid w:val="00294CFC"/>
    <w:rsid w:val="00297263"/>
    <w:rsid w:val="002A05CF"/>
    <w:rsid w:val="002A1AB3"/>
    <w:rsid w:val="002A21AE"/>
    <w:rsid w:val="002A35E0"/>
    <w:rsid w:val="002A7627"/>
    <w:rsid w:val="002B0EF7"/>
    <w:rsid w:val="002B19A0"/>
    <w:rsid w:val="002B325B"/>
    <w:rsid w:val="002B7AD5"/>
    <w:rsid w:val="002C3D2F"/>
    <w:rsid w:val="002C4737"/>
    <w:rsid w:val="002C4D8B"/>
    <w:rsid w:val="002C56FD"/>
    <w:rsid w:val="002C708E"/>
    <w:rsid w:val="002D0855"/>
    <w:rsid w:val="002D2699"/>
    <w:rsid w:val="002D33B8"/>
    <w:rsid w:val="002D49E4"/>
    <w:rsid w:val="002D5BDC"/>
    <w:rsid w:val="002D67D5"/>
    <w:rsid w:val="002D720F"/>
    <w:rsid w:val="002D7B76"/>
    <w:rsid w:val="002D7C85"/>
    <w:rsid w:val="002E095F"/>
    <w:rsid w:val="002E1BA7"/>
    <w:rsid w:val="002E238F"/>
    <w:rsid w:val="002E450B"/>
    <w:rsid w:val="002E4830"/>
    <w:rsid w:val="002E624F"/>
    <w:rsid w:val="002E73F9"/>
    <w:rsid w:val="002F05B9"/>
    <w:rsid w:val="002F1E47"/>
    <w:rsid w:val="002F219D"/>
    <w:rsid w:val="002F4A57"/>
    <w:rsid w:val="002F5B2F"/>
    <w:rsid w:val="00301FBD"/>
    <w:rsid w:val="00304CB1"/>
    <w:rsid w:val="00307608"/>
    <w:rsid w:val="003104A5"/>
    <w:rsid w:val="00311429"/>
    <w:rsid w:val="00311B90"/>
    <w:rsid w:val="00313AF3"/>
    <w:rsid w:val="00316002"/>
    <w:rsid w:val="0031675F"/>
    <w:rsid w:val="00316F0C"/>
    <w:rsid w:val="00317D04"/>
    <w:rsid w:val="00321726"/>
    <w:rsid w:val="0032206A"/>
    <w:rsid w:val="00323168"/>
    <w:rsid w:val="00324CAF"/>
    <w:rsid w:val="003305DF"/>
    <w:rsid w:val="00330F3E"/>
    <w:rsid w:val="00331408"/>
    <w:rsid w:val="00331826"/>
    <w:rsid w:val="00333FA6"/>
    <w:rsid w:val="00340189"/>
    <w:rsid w:val="00340BA3"/>
    <w:rsid w:val="003410F6"/>
    <w:rsid w:val="00344B74"/>
    <w:rsid w:val="00344EEA"/>
    <w:rsid w:val="00345AFF"/>
    <w:rsid w:val="003475BA"/>
    <w:rsid w:val="003479C5"/>
    <w:rsid w:val="0035020D"/>
    <w:rsid w:val="003516DE"/>
    <w:rsid w:val="003549D7"/>
    <w:rsid w:val="00354CCC"/>
    <w:rsid w:val="00355297"/>
    <w:rsid w:val="0035557B"/>
    <w:rsid w:val="00366400"/>
    <w:rsid w:val="0036778F"/>
    <w:rsid w:val="00367E7B"/>
    <w:rsid w:val="00367FD6"/>
    <w:rsid w:val="003708B1"/>
    <w:rsid w:val="00371A43"/>
    <w:rsid w:val="00372795"/>
    <w:rsid w:val="00374D1C"/>
    <w:rsid w:val="00375CC3"/>
    <w:rsid w:val="00380FDB"/>
    <w:rsid w:val="00381508"/>
    <w:rsid w:val="00385371"/>
    <w:rsid w:val="00386A07"/>
    <w:rsid w:val="00390DA5"/>
    <w:rsid w:val="00391263"/>
    <w:rsid w:val="003932F6"/>
    <w:rsid w:val="00393F2C"/>
    <w:rsid w:val="003943E3"/>
    <w:rsid w:val="00395159"/>
    <w:rsid w:val="003963D7"/>
    <w:rsid w:val="00396F28"/>
    <w:rsid w:val="003A1637"/>
    <w:rsid w:val="003A1A05"/>
    <w:rsid w:val="003A2654"/>
    <w:rsid w:val="003B05A6"/>
    <w:rsid w:val="003B1630"/>
    <w:rsid w:val="003B1893"/>
    <w:rsid w:val="003B2F87"/>
    <w:rsid w:val="003B3520"/>
    <w:rsid w:val="003B3707"/>
    <w:rsid w:val="003B4A58"/>
    <w:rsid w:val="003B4E6F"/>
    <w:rsid w:val="003B5841"/>
    <w:rsid w:val="003B7CF6"/>
    <w:rsid w:val="003C0070"/>
    <w:rsid w:val="003C06BF"/>
    <w:rsid w:val="003C3A28"/>
    <w:rsid w:val="003C3DFE"/>
    <w:rsid w:val="003C3F71"/>
    <w:rsid w:val="003C4AF2"/>
    <w:rsid w:val="003C56D7"/>
    <w:rsid w:val="003C7899"/>
    <w:rsid w:val="003C7EBD"/>
    <w:rsid w:val="003D1CA0"/>
    <w:rsid w:val="003D2945"/>
    <w:rsid w:val="003D2F0A"/>
    <w:rsid w:val="003D46A4"/>
    <w:rsid w:val="003D51C1"/>
    <w:rsid w:val="003D563F"/>
    <w:rsid w:val="003D7362"/>
    <w:rsid w:val="003E1E58"/>
    <w:rsid w:val="003E20B1"/>
    <w:rsid w:val="003E2BAB"/>
    <w:rsid w:val="003F1336"/>
    <w:rsid w:val="003F4B44"/>
    <w:rsid w:val="003F5D94"/>
    <w:rsid w:val="00402A0C"/>
    <w:rsid w:val="0040401D"/>
    <w:rsid w:val="00404881"/>
    <w:rsid w:val="00405199"/>
    <w:rsid w:val="00405B90"/>
    <w:rsid w:val="00410699"/>
    <w:rsid w:val="00413EA6"/>
    <w:rsid w:val="004151F2"/>
    <w:rsid w:val="00415360"/>
    <w:rsid w:val="00420A6B"/>
    <w:rsid w:val="004215FA"/>
    <w:rsid w:val="00424454"/>
    <w:rsid w:val="00424D10"/>
    <w:rsid w:val="00425C81"/>
    <w:rsid w:val="00436D4C"/>
    <w:rsid w:val="00436DFF"/>
    <w:rsid w:val="00437644"/>
    <w:rsid w:val="00443EB7"/>
    <w:rsid w:val="004455CF"/>
    <w:rsid w:val="0044591E"/>
    <w:rsid w:val="00446620"/>
    <w:rsid w:val="00447311"/>
    <w:rsid w:val="004476F0"/>
    <w:rsid w:val="00447E61"/>
    <w:rsid w:val="004500A1"/>
    <w:rsid w:val="004508A0"/>
    <w:rsid w:val="00452194"/>
    <w:rsid w:val="00455B91"/>
    <w:rsid w:val="004561C1"/>
    <w:rsid w:val="00456CD8"/>
    <w:rsid w:val="0045721D"/>
    <w:rsid w:val="00462BDB"/>
    <w:rsid w:val="004638DF"/>
    <w:rsid w:val="004651D2"/>
    <w:rsid w:val="004656AA"/>
    <w:rsid w:val="00465D26"/>
    <w:rsid w:val="004679F8"/>
    <w:rsid w:val="00467BA0"/>
    <w:rsid w:val="004744E5"/>
    <w:rsid w:val="004768DD"/>
    <w:rsid w:val="00477587"/>
    <w:rsid w:val="00477ADB"/>
    <w:rsid w:val="00484B72"/>
    <w:rsid w:val="0049157F"/>
    <w:rsid w:val="004919B0"/>
    <w:rsid w:val="004926C2"/>
    <w:rsid w:val="004958B9"/>
    <w:rsid w:val="00495BFF"/>
    <w:rsid w:val="004968D5"/>
    <w:rsid w:val="004A499B"/>
    <w:rsid w:val="004A5AB6"/>
    <w:rsid w:val="004A790F"/>
    <w:rsid w:val="004B337F"/>
    <w:rsid w:val="004B38AE"/>
    <w:rsid w:val="004B5936"/>
    <w:rsid w:val="004B7DD8"/>
    <w:rsid w:val="004C1160"/>
    <w:rsid w:val="004C4D9F"/>
    <w:rsid w:val="004C544E"/>
    <w:rsid w:val="004C5F93"/>
    <w:rsid w:val="004D02CA"/>
    <w:rsid w:val="004D1D09"/>
    <w:rsid w:val="004D20A1"/>
    <w:rsid w:val="004D2128"/>
    <w:rsid w:val="004D23DB"/>
    <w:rsid w:val="004D5B1F"/>
    <w:rsid w:val="004E1474"/>
    <w:rsid w:val="004E403A"/>
    <w:rsid w:val="004F1160"/>
    <w:rsid w:val="004F21BB"/>
    <w:rsid w:val="004F3352"/>
    <w:rsid w:val="004F3596"/>
    <w:rsid w:val="004F3894"/>
    <w:rsid w:val="004F400A"/>
    <w:rsid w:val="004F5B0D"/>
    <w:rsid w:val="004F6F8D"/>
    <w:rsid w:val="00504ABC"/>
    <w:rsid w:val="005166A3"/>
    <w:rsid w:val="00516B88"/>
    <w:rsid w:val="00520EC8"/>
    <w:rsid w:val="00521509"/>
    <w:rsid w:val="005221F3"/>
    <w:rsid w:val="00523E88"/>
    <w:rsid w:val="00524F6C"/>
    <w:rsid w:val="00525A57"/>
    <w:rsid w:val="00530FD7"/>
    <w:rsid w:val="005318A6"/>
    <w:rsid w:val="00531A7A"/>
    <w:rsid w:val="00533B7B"/>
    <w:rsid w:val="00536264"/>
    <w:rsid w:val="00542623"/>
    <w:rsid w:val="00543B39"/>
    <w:rsid w:val="00543F48"/>
    <w:rsid w:val="00544FBD"/>
    <w:rsid w:val="00545B0C"/>
    <w:rsid w:val="005468F0"/>
    <w:rsid w:val="00547D42"/>
    <w:rsid w:val="00551628"/>
    <w:rsid w:val="005522A3"/>
    <w:rsid w:val="00553A7A"/>
    <w:rsid w:val="00555710"/>
    <w:rsid w:val="005560D8"/>
    <w:rsid w:val="0055737D"/>
    <w:rsid w:val="005606C4"/>
    <w:rsid w:val="00561E58"/>
    <w:rsid w:val="00562122"/>
    <w:rsid w:val="00563F2C"/>
    <w:rsid w:val="00572E2D"/>
    <w:rsid w:val="005745BF"/>
    <w:rsid w:val="00580CFA"/>
    <w:rsid w:val="00581412"/>
    <w:rsid w:val="0058209E"/>
    <w:rsid w:val="00583770"/>
    <w:rsid w:val="005857BB"/>
    <w:rsid w:val="00591089"/>
    <w:rsid w:val="00591161"/>
    <w:rsid w:val="00592103"/>
    <w:rsid w:val="005941DD"/>
    <w:rsid w:val="005A30E6"/>
    <w:rsid w:val="005A42AC"/>
    <w:rsid w:val="005A545E"/>
    <w:rsid w:val="005A5862"/>
    <w:rsid w:val="005A758E"/>
    <w:rsid w:val="005B05D4"/>
    <w:rsid w:val="005B0852"/>
    <w:rsid w:val="005B16EB"/>
    <w:rsid w:val="005B3DA7"/>
    <w:rsid w:val="005B7087"/>
    <w:rsid w:val="005C06AE"/>
    <w:rsid w:val="005C20FA"/>
    <w:rsid w:val="005C374C"/>
    <w:rsid w:val="005C4AC7"/>
    <w:rsid w:val="005D0A3B"/>
    <w:rsid w:val="005D0F43"/>
    <w:rsid w:val="005D29B4"/>
    <w:rsid w:val="005D4CBA"/>
    <w:rsid w:val="005D7438"/>
    <w:rsid w:val="005E0378"/>
    <w:rsid w:val="005E0D75"/>
    <w:rsid w:val="005E3414"/>
    <w:rsid w:val="005F3E79"/>
    <w:rsid w:val="005F4564"/>
    <w:rsid w:val="005F7F38"/>
    <w:rsid w:val="00600175"/>
    <w:rsid w:val="00600217"/>
    <w:rsid w:val="00605DF5"/>
    <w:rsid w:val="006075BB"/>
    <w:rsid w:val="00610C18"/>
    <w:rsid w:val="00612385"/>
    <w:rsid w:val="0061358F"/>
    <w:rsid w:val="0061376C"/>
    <w:rsid w:val="00613C77"/>
    <w:rsid w:val="00617C7C"/>
    <w:rsid w:val="00623A4E"/>
    <w:rsid w:val="00623B71"/>
    <w:rsid w:val="00627135"/>
    <w:rsid w:val="00627180"/>
    <w:rsid w:val="00627884"/>
    <w:rsid w:val="006302F5"/>
    <w:rsid w:val="00631B1C"/>
    <w:rsid w:val="0063307E"/>
    <w:rsid w:val="00635B3F"/>
    <w:rsid w:val="00636EFA"/>
    <w:rsid w:val="00643046"/>
    <w:rsid w:val="0064372D"/>
    <w:rsid w:val="006462EE"/>
    <w:rsid w:val="00650C03"/>
    <w:rsid w:val="00651BA1"/>
    <w:rsid w:val="00653176"/>
    <w:rsid w:val="0065639A"/>
    <w:rsid w:val="006609BF"/>
    <w:rsid w:val="00661671"/>
    <w:rsid w:val="0066229C"/>
    <w:rsid w:val="006626D2"/>
    <w:rsid w:val="006630B1"/>
    <w:rsid w:val="006631CE"/>
    <w:rsid w:val="00663AAD"/>
    <w:rsid w:val="006700A5"/>
    <w:rsid w:val="0067275F"/>
    <w:rsid w:val="0068080B"/>
    <w:rsid w:val="00682C2F"/>
    <w:rsid w:val="00683711"/>
    <w:rsid w:val="00685BD2"/>
    <w:rsid w:val="00687EC2"/>
    <w:rsid w:val="00692BED"/>
    <w:rsid w:val="00694159"/>
    <w:rsid w:val="0069696C"/>
    <w:rsid w:val="00696C84"/>
    <w:rsid w:val="00697A00"/>
    <w:rsid w:val="006A085A"/>
    <w:rsid w:val="006A11FE"/>
    <w:rsid w:val="006A2C02"/>
    <w:rsid w:val="006A35A4"/>
    <w:rsid w:val="006A3A70"/>
    <w:rsid w:val="006A70B6"/>
    <w:rsid w:val="006A7E9E"/>
    <w:rsid w:val="006B0261"/>
    <w:rsid w:val="006B4A94"/>
    <w:rsid w:val="006B6BC5"/>
    <w:rsid w:val="006B77D5"/>
    <w:rsid w:val="006C0593"/>
    <w:rsid w:val="006C125E"/>
    <w:rsid w:val="006C1DFC"/>
    <w:rsid w:val="006C6801"/>
    <w:rsid w:val="006C73B0"/>
    <w:rsid w:val="006C7512"/>
    <w:rsid w:val="006D017F"/>
    <w:rsid w:val="006D1FC7"/>
    <w:rsid w:val="006D2386"/>
    <w:rsid w:val="006D3A87"/>
    <w:rsid w:val="006D3CCD"/>
    <w:rsid w:val="006D5C46"/>
    <w:rsid w:val="006D7153"/>
    <w:rsid w:val="006E07EC"/>
    <w:rsid w:val="006E1C6C"/>
    <w:rsid w:val="006E24C1"/>
    <w:rsid w:val="006E32DB"/>
    <w:rsid w:val="006E3650"/>
    <w:rsid w:val="006E634D"/>
    <w:rsid w:val="006E6448"/>
    <w:rsid w:val="006E6DD3"/>
    <w:rsid w:val="006F01B4"/>
    <w:rsid w:val="006F139A"/>
    <w:rsid w:val="006F4A95"/>
    <w:rsid w:val="006F6CDB"/>
    <w:rsid w:val="00701043"/>
    <w:rsid w:val="00703DD3"/>
    <w:rsid w:val="00705079"/>
    <w:rsid w:val="00723EBC"/>
    <w:rsid w:val="00724C39"/>
    <w:rsid w:val="007304E9"/>
    <w:rsid w:val="007328AB"/>
    <w:rsid w:val="00734D59"/>
    <w:rsid w:val="00735ABA"/>
    <w:rsid w:val="0073609B"/>
    <w:rsid w:val="007378A9"/>
    <w:rsid w:val="00737A6C"/>
    <w:rsid w:val="007402E5"/>
    <w:rsid w:val="007405D9"/>
    <w:rsid w:val="00742369"/>
    <w:rsid w:val="00742484"/>
    <w:rsid w:val="007426F5"/>
    <w:rsid w:val="00742F2E"/>
    <w:rsid w:val="0075033E"/>
    <w:rsid w:val="007509EC"/>
    <w:rsid w:val="00752745"/>
    <w:rsid w:val="007528C3"/>
    <w:rsid w:val="0075336C"/>
    <w:rsid w:val="00753A93"/>
    <w:rsid w:val="0075484B"/>
    <w:rsid w:val="0075717B"/>
    <w:rsid w:val="00762E06"/>
    <w:rsid w:val="0076534F"/>
    <w:rsid w:val="007663AD"/>
    <w:rsid w:val="0076665E"/>
    <w:rsid w:val="00767BC0"/>
    <w:rsid w:val="00770DEE"/>
    <w:rsid w:val="0077130B"/>
    <w:rsid w:val="00772185"/>
    <w:rsid w:val="00772D21"/>
    <w:rsid w:val="007730F6"/>
    <w:rsid w:val="007749BC"/>
    <w:rsid w:val="00780C88"/>
    <w:rsid w:val="00780E25"/>
    <w:rsid w:val="007818F0"/>
    <w:rsid w:val="00783462"/>
    <w:rsid w:val="00783ABC"/>
    <w:rsid w:val="007840EA"/>
    <w:rsid w:val="007847DD"/>
    <w:rsid w:val="00787B13"/>
    <w:rsid w:val="00792FAC"/>
    <w:rsid w:val="007931EC"/>
    <w:rsid w:val="00793204"/>
    <w:rsid w:val="007941AD"/>
    <w:rsid w:val="007955F6"/>
    <w:rsid w:val="007964CF"/>
    <w:rsid w:val="007A19B6"/>
    <w:rsid w:val="007A431B"/>
    <w:rsid w:val="007A54C2"/>
    <w:rsid w:val="007A5D2F"/>
    <w:rsid w:val="007B0062"/>
    <w:rsid w:val="007B3A7D"/>
    <w:rsid w:val="007B52C6"/>
    <w:rsid w:val="007B61B4"/>
    <w:rsid w:val="007B6FEB"/>
    <w:rsid w:val="007C03FE"/>
    <w:rsid w:val="007C0725"/>
    <w:rsid w:val="007C1EF7"/>
    <w:rsid w:val="007C253A"/>
    <w:rsid w:val="007C28D6"/>
    <w:rsid w:val="007C2A35"/>
    <w:rsid w:val="007C710E"/>
    <w:rsid w:val="007C7615"/>
    <w:rsid w:val="007D003A"/>
    <w:rsid w:val="007D02FE"/>
    <w:rsid w:val="007D0B88"/>
    <w:rsid w:val="007D1549"/>
    <w:rsid w:val="007D6231"/>
    <w:rsid w:val="007D714F"/>
    <w:rsid w:val="007D7A7B"/>
    <w:rsid w:val="007E03E9"/>
    <w:rsid w:val="007E04EE"/>
    <w:rsid w:val="007E071D"/>
    <w:rsid w:val="007E1F49"/>
    <w:rsid w:val="007E4CD8"/>
    <w:rsid w:val="007E50B8"/>
    <w:rsid w:val="007E636F"/>
    <w:rsid w:val="007E667F"/>
    <w:rsid w:val="007E74EE"/>
    <w:rsid w:val="007E7FA7"/>
    <w:rsid w:val="007F0721"/>
    <w:rsid w:val="007F0E4D"/>
    <w:rsid w:val="007F293C"/>
    <w:rsid w:val="007F2F4B"/>
    <w:rsid w:val="007F3221"/>
    <w:rsid w:val="007F3776"/>
    <w:rsid w:val="007F427B"/>
    <w:rsid w:val="007F4A90"/>
    <w:rsid w:val="007F5F0C"/>
    <w:rsid w:val="007F7438"/>
    <w:rsid w:val="007F7E76"/>
    <w:rsid w:val="008006C3"/>
    <w:rsid w:val="00802D15"/>
    <w:rsid w:val="00803501"/>
    <w:rsid w:val="00804DD3"/>
    <w:rsid w:val="00805D1F"/>
    <w:rsid w:val="0080696F"/>
    <w:rsid w:val="0080799B"/>
    <w:rsid w:val="00807BE3"/>
    <w:rsid w:val="00811B6A"/>
    <w:rsid w:val="00811F02"/>
    <w:rsid w:val="00814844"/>
    <w:rsid w:val="008150C6"/>
    <w:rsid w:val="00820C28"/>
    <w:rsid w:val="00822AB7"/>
    <w:rsid w:val="00824520"/>
    <w:rsid w:val="0082650E"/>
    <w:rsid w:val="008321D1"/>
    <w:rsid w:val="008338F0"/>
    <w:rsid w:val="008407A4"/>
    <w:rsid w:val="00841C2D"/>
    <w:rsid w:val="008425CA"/>
    <w:rsid w:val="0084431F"/>
    <w:rsid w:val="00844860"/>
    <w:rsid w:val="00845B51"/>
    <w:rsid w:val="00845CC4"/>
    <w:rsid w:val="00847A7C"/>
    <w:rsid w:val="00850DC4"/>
    <w:rsid w:val="00850EB3"/>
    <w:rsid w:val="00852953"/>
    <w:rsid w:val="00855737"/>
    <w:rsid w:val="0086243C"/>
    <w:rsid w:val="00863193"/>
    <w:rsid w:val="008644F4"/>
    <w:rsid w:val="00864C21"/>
    <w:rsid w:val="00864CA5"/>
    <w:rsid w:val="00866397"/>
    <w:rsid w:val="00871C42"/>
    <w:rsid w:val="00872B34"/>
    <w:rsid w:val="00873379"/>
    <w:rsid w:val="008748B8"/>
    <w:rsid w:val="00874CE6"/>
    <w:rsid w:val="0087660C"/>
    <w:rsid w:val="0088174C"/>
    <w:rsid w:val="00882040"/>
    <w:rsid w:val="00883733"/>
    <w:rsid w:val="008850F6"/>
    <w:rsid w:val="00885CCD"/>
    <w:rsid w:val="00893FBB"/>
    <w:rsid w:val="008964CA"/>
    <w:rsid w:val="008965D2"/>
    <w:rsid w:val="00896644"/>
    <w:rsid w:val="008A236D"/>
    <w:rsid w:val="008B1ADC"/>
    <w:rsid w:val="008B2AFF"/>
    <w:rsid w:val="008B3C4A"/>
    <w:rsid w:val="008B565A"/>
    <w:rsid w:val="008B5AF6"/>
    <w:rsid w:val="008B602D"/>
    <w:rsid w:val="008B6A01"/>
    <w:rsid w:val="008C11EE"/>
    <w:rsid w:val="008C2D91"/>
    <w:rsid w:val="008C3414"/>
    <w:rsid w:val="008C3BFC"/>
    <w:rsid w:val="008C3FAD"/>
    <w:rsid w:val="008C68CE"/>
    <w:rsid w:val="008D030F"/>
    <w:rsid w:val="008D0E4C"/>
    <w:rsid w:val="008D36D5"/>
    <w:rsid w:val="008D4F67"/>
    <w:rsid w:val="008D74CE"/>
    <w:rsid w:val="008E0C68"/>
    <w:rsid w:val="008E187A"/>
    <w:rsid w:val="008E3903"/>
    <w:rsid w:val="008E5E1B"/>
    <w:rsid w:val="008F083F"/>
    <w:rsid w:val="008F1823"/>
    <w:rsid w:val="008F3B30"/>
    <w:rsid w:val="008F63E3"/>
    <w:rsid w:val="00900A8F"/>
    <w:rsid w:val="00903B2E"/>
    <w:rsid w:val="00905C2A"/>
    <w:rsid w:val="009066AC"/>
    <w:rsid w:val="00906A9F"/>
    <w:rsid w:val="00913C3B"/>
    <w:rsid w:val="00915486"/>
    <w:rsid w:val="00915509"/>
    <w:rsid w:val="009226B8"/>
    <w:rsid w:val="00924216"/>
    <w:rsid w:val="00926E25"/>
    <w:rsid w:val="00927388"/>
    <w:rsid w:val="009274FE"/>
    <w:rsid w:val="00932E00"/>
    <w:rsid w:val="00937BA1"/>
    <w:rsid w:val="009401AC"/>
    <w:rsid w:val="00940323"/>
    <w:rsid w:val="00940D65"/>
    <w:rsid w:val="00943A9F"/>
    <w:rsid w:val="00944E42"/>
    <w:rsid w:val="0094669F"/>
    <w:rsid w:val="009475B7"/>
    <w:rsid w:val="00950FA9"/>
    <w:rsid w:val="009514D1"/>
    <w:rsid w:val="009552F5"/>
    <w:rsid w:val="0095758E"/>
    <w:rsid w:val="00957E7E"/>
    <w:rsid w:val="009613AC"/>
    <w:rsid w:val="00961525"/>
    <w:rsid w:val="00961842"/>
    <w:rsid w:val="00962F40"/>
    <w:rsid w:val="0096423F"/>
    <w:rsid w:val="009657CF"/>
    <w:rsid w:val="00966B71"/>
    <w:rsid w:val="0096737A"/>
    <w:rsid w:val="00970945"/>
    <w:rsid w:val="00970CA4"/>
    <w:rsid w:val="009717E0"/>
    <w:rsid w:val="00973957"/>
    <w:rsid w:val="0097767F"/>
    <w:rsid w:val="00980643"/>
    <w:rsid w:val="009878E4"/>
    <w:rsid w:val="0099077F"/>
    <w:rsid w:val="009927B9"/>
    <w:rsid w:val="00993B09"/>
    <w:rsid w:val="00994FA9"/>
    <w:rsid w:val="00995557"/>
    <w:rsid w:val="009A1ED7"/>
    <w:rsid w:val="009A24A9"/>
    <w:rsid w:val="009A27D8"/>
    <w:rsid w:val="009A42EF"/>
    <w:rsid w:val="009A5584"/>
    <w:rsid w:val="009A633B"/>
    <w:rsid w:val="009A6743"/>
    <w:rsid w:val="009A7BB7"/>
    <w:rsid w:val="009B09FD"/>
    <w:rsid w:val="009B18A5"/>
    <w:rsid w:val="009B3F03"/>
    <w:rsid w:val="009B46BC"/>
    <w:rsid w:val="009B61C3"/>
    <w:rsid w:val="009B6C37"/>
    <w:rsid w:val="009C3BC8"/>
    <w:rsid w:val="009C7B4F"/>
    <w:rsid w:val="009D30F9"/>
    <w:rsid w:val="009D3446"/>
    <w:rsid w:val="009D473B"/>
    <w:rsid w:val="009D4AC8"/>
    <w:rsid w:val="009E0B10"/>
    <w:rsid w:val="009E1A0B"/>
    <w:rsid w:val="009E1F06"/>
    <w:rsid w:val="009E31E4"/>
    <w:rsid w:val="009E732A"/>
    <w:rsid w:val="009F0867"/>
    <w:rsid w:val="009F27FC"/>
    <w:rsid w:val="009F4D22"/>
    <w:rsid w:val="009F4EB3"/>
    <w:rsid w:val="009F5F6C"/>
    <w:rsid w:val="009F75D1"/>
    <w:rsid w:val="00A01498"/>
    <w:rsid w:val="00A06AF3"/>
    <w:rsid w:val="00A06D48"/>
    <w:rsid w:val="00A100FF"/>
    <w:rsid w:val="00A12FD3"/>
    <w:rsid w:val="00A14E74"/>
    <w:rsid w:val="00A15017"/>
    <w:rsid w:val="00A153EF"/>
    <w:rsid w:val="00A21834"/>
    <w:rsid w:val="00A221B4"/>
    <w:rsid w:val="00A23EAE"/>
    <w:rsid w:val="00A25EC6"/>
    <w:rsid w:val="00A30D10"/>
    <w:rsid w:val="00A31C17"/>
    <w:rsid w:val="00A31FDE"/>
    <w:rsid w:val="00A3212B"/>
    <w:rsid w:val="00A33008"/>
    <w:rsid w:val="00A342D5"/>
    <w:rsid w:val="00A35AC2"/>
    <w:rsid w:val="00A37C77"/>
    <w:rsid w:val="00A405CD"/>
    <w:rsid w:val="00A41B2B"/>
    <w:rsid w:val="00A43269"/>
    <w:rsid w:val="00A437D0"/>
    <w:rsid w:val="00A47715"/>
    <w:rsid w:val="00A52AC8"/>
    <w:rsid w:val="00A52E9C"/>
    <w:rsid w:val="00A5413D"/>
    <w:rsid w:val="00A5418D"/>
    <w:rsid w:val="00A55424"/>
    <w:rsid w:val="00A555D0"/>
    <w:rsid w:val="00A610D6"/>
    <w:rsid w:val="00A66734"/>
    <w:rsid w:val="00A66E35"/>
    <w:rsid w:val="00A725C2"/>
    <w:rsid w:val="00A73A9B"/>
    <w:rsid w:val="00A769EE"/>
    <w:rsid w:val="00A77E4B"/>
    <w:rsid w:val="00A810A5"/>
    <w:rsid w:val="00A860E3"/>
    <w:rsid w:val="00A90B5A"/>
    <w:rsid w:val="00A90D7C"/>
    <w:rsid w:val="00A94B5C"/>
    <w:rsid w:val="00A9616A"/>
    <w:rsid w:val="00A96F68"/>
    <w:rsid w:val="00AA2342"/>
    <w:rsid w:val="00AA788B"/>
    <w:rsid w:val="00AB20C0"/>
    <w:rsid w:val="00AB2B2D"/>
    <w:rsid w:val="00AB4646"/>
    <w:rsid w:val="00AB481D"/>
    <w:rsid w:val="00AB534C"/>
    <w:rsid w:val="00AB7335"/>
    <w:rsid w:val="00AC300F"/>
    <w:rsid w:val="00AC3477"/>
    <w:rsid w:val="00AC7DCD"/>
    <w:rsid w:val="00AD00E8"/>
    <w:rsid w:val="00AD0304"/>
    <w:rsid w:val="00AD24FA"/>
    <w:rsid w:val="00AD27BE"/>
    <w:rsid w:val="00AD2820"/>
    <w:rsid w:val="00AD6EB0"/>
    <w:rsid w:val="00AE47C7"/>
    <w:rsid w:val="00AE4F17"/>
    <w:rsid w:val="00AE6A07"/>
    <w:rsid w:val="00AE74E2"/>
    <w:rsid w:val="00AE77F8"/>
    <w:rsid w:val="00AF04BE"/>
    <w:rsid w:val="00AF0F1A"/>
    <w:rsid w:val="00AF15B3"/>
    <w:rsid w:val="00AF33CB"/>
    <w:rsid w:val="00AF5379"/>
    <w:rsid w:val="00AF633E"/>
    <w:rsid w:val="00AF7AD4"/>
    <w:rsid w:val="00AF7BEE"/>
    <w:rsid w:val="00B01724"/>
    <w:rsid w:val="00B058E2"/>
    <w:rsid w:val="00B07D3E"/>
    <w:rsid w:val="00B10294"/>
    <w:rsid w:val="00B1300D"/>
    <w:rsid w:val="00B15027"/>
    <w:rsid w:val="00B15342"/>
    <w:rsid w:val="00B15500"/>
    <w:rsid w:val="00B15601"/>
    <w:rsid w:val="00B17336"/>
    <w:rsid w:val="00B178E8"/>
    <w:rsid w:val="00B21CF4"/>
    <w:rsid w:val="00B23B7E"/>
    <w:rsid w:val="00B24300"/>
    <w:rsid w:val="00B24CD9"/>
    <w:rsid w:val="00B25936"/>
    <w:rsid w:val="00B30185"/>
    <w:rsid w:val="00B330C7"/>
    <w:rsid w:val="00B34736"/>
    <w:rsid w:val="00B35593"/>
    <w:rsid w:val="00B3590C"/>
    <w:rsid w:val="00B3595F"/>
    <w:rsid w:val="00B36B4A"/>
    <w:rsid w:val="00B43C97"/>
    <w:rsid w:val="00B454D2"/>
    <w:rsid w:val="00B461C5"/>
    <w:rsid w:val="00B46694"/>
    <w:rsid w:val="00B50A11"/>
    <w:rsid w:val="00B513C2"/>
    <w:rsid w:val="00B53CBD"/>
    <w:rsid w:val="00B5421E"/>
    <w:rsid w:val="00B54ABC"/>
    <w:rsid w:val="00B54C6B"/>
    <w:rsid w:val="00B54F76"/>
    <w:rsid w:val="00B55583"/>
    <w:rsid w:val="00B55D51"/>
    <w:rsid w:val="00B56161"/>
    <w:rsid w:val="00B570C5"/>
    <w:rsid w:val="00B6041E"/>
    <w:rsid w:val="00B60F89"/>
    <w:rsid w:val="00B63F15"/>
    <w:rsid w:val="00B649B8"/>
    <w:rsid w:val="00B6566A"/>
    <w:rsid w:val="00B702C0"/>
    <w:rsid w:val="00B70707"/>
    <w:rsid w:val="00B72580"/>
    <w:rsid w:val="00B73FB5"/>
    <w:rsid w:val="00B74FE0"/>
    <w:rsid w:val="00B75F4F"/>
    <w:rsid w:val="00B76472"/>
    <w:rsid w:val="00B76988"/>
    <w:rsid w:val="00B8220F"/>
    <w:rsid w:val="00B83266"/>
    <w:rsid w:val="00B8490B"/>
    <w:rsid w:val="00B90D2A"/>
    <w:rsid w:val="00B9119B"/>
    <w:rsid w:val="00B93146"/>
    <w:rsid w:val="00B95183"/>
    <w:rsid w:val="00B96A3B"/>
    <w:rsid w:val="00B96EB4"/>
    <w:rsid w:val="00BA14FE"/>
    <w:rsid w:val="00BA1BC3"/>
    <w:rsid w:val="00BA48A2"/>
    <w:rsid w:val="00BA4A31"/>
    <w:rsid w:val="00BA51A8"/>
    <w:rsid w:val="00BB1688"/>
    <w:rsid w:val="00BB44F6"/>
    <w:rsid w:val="00BB54C6"/>
    <w:rsid w:val="00BB59A5"/>
    <w:rsid w:val="00BB5F7E"/>
    <w:rsid w:val="00BC17B2"/>
    <w:rsid w:val="00BC26F6"/>
    <w:rsid w:val="00BC4833"/>
    <w:rsid w:val="00BC4C67"/>
    <w:rsid w:val="00BC526D"/>
    <w:rsid w:val="00BD0024"/>
    <w:rsid w:val="00BD0A30"/>
    <w:rsid w:val="00BD3122"/>
    <w:rsid w:val="00BD40DA"/>
    <w:rsid w:val="00BD5FDE"/>
    <w:rsid w:val="00BE3058"/>
    <w:rsid w:val="00BE39A5"/>
    <w:rsid w:val="00BE3E68"/>
    <w:rsid w:val="00BE4A8C"/>
    <w:rsid w:val="00BE6767"/>
    <w:rsid w:val="00BF147C"/>
    <w:rsid w:val="00BF2D4D"/>
    <w:rsid w:val="00BF3D67"/>
    <w:rsid w:val="00BF7F06"/>
    <w:rsid w:val="00C072BA"/>
    <w:rsid w:val="00C1158A"/>
    <w:rsid w:val="00C13EDE"/>
    <w:rsid w:val="00C146AE"/>
    <w:rsid w:val="00C160AF"/>
    <w:rsid w:val="00C16941"/>
    <w:rsid w:val="00C17970"/>
    <w:rsid w:val="00C21310"/>
    <w:rsid w:val="00C21FC4"/>
    <w:rsid w:val="00C22299"/>
    <w:rsid w:val="00C2269D"/>
    <w:rsid w:val="00C23DD8"/>
    <w:rsid w:val="00C25015"/>
    <w:rsid w:val="00C25609"/>
    <w:rsid w:val="00C262D7"/>
    <w:rsid w:val="00C264DB"/>
    <w:rsid w:val="00C26607"/>
    <w:rsid w:val="00C26DCB"/>
    <w:rsid w:val="00C2732A"/>
    <w:rsid w:val="00C279DF"/>
    <w:rsid w:val="00C344D5"/>
    <w:rsid w:val="00C348A1"/>
    <w:rsid w:val="00C35471"/>
    <w:rsid w:val="00C35CF1"/>
    <w:rsid w:val="00C37AAB"/>
    <w:rsid w:val="00C43D81"/>
    <w:rsid w:val="00C44F41"/>
    <w:rsid w:val="00C4535E"/>
    <w:rsid w:val="00C50ACB"/>
    <w:rsid w:val="00C51FFA"/>
    <w:rsid w:val="00C52277"/>
    <w:rsid w:val="00C5394E"/>
    <w:rsid w:val="00C54DEB"/>
    <w:rsid w:val="00C60D75"/>
    <w:rsid w:val="00C621ED"/>
    <w:rsid w:val="00C62B7D"/>
    <w:rsid w:val="00C62E81"/>
    <w:rsid w:val="00C64208"/>
    <w:rsid w:val="00C646C3"/>
    <w:rsid w:val="00C64CEA"/>
    <w:rsid w:val="00C7039A"/>
    <w:rsid w:val="00C70802"/>
    <w:rsid w:val="00C71549"/>
    <w:rsid w:val="00C72283"/>
    <w:rsid w:val="00C73012"/>
    <w:rsid w:val="00C7342F"/>
    <w:rsid w:val="00C73814"/>
    <w:rsid w:val="00C74DCF"/>
    <w:rsid w:val="00C76295"/>
    <w:rsid w:val="00C76326"/>
    <w:rsid w:val="00C763DD"/>
    <w:rsid w:val="00C803C2"/>
    <w:rsid w:val="00C805CE"/>
    <w:rsid w:val="00C81AC3"/>
    <w:rsid w:val="00C828D2"/>
    <w:rsid w:val="00C84FC0"/>
    <w:rsid w:val="00C87C64"/>
    <w:rsid w:val="00C90793"/>
    <w:rsid w:val="00C91F1C"/>
    <w:rsid w:val="00C9244A"/>
    <w:rsid w:val="00C931F8"/>
    <w:rsid w:val="00C96E62"/>
    <w:rsid w:val="00C97679"/>
    <w:rsid w:val="00C977D3"/>
    <w:rsid w:val="00C9781A"/>
    <w:rsid w:val="00CA10FF"/>
    <w:rsid w:val="00CA3C1E"/>
    <w:rsid w:val="00CA52D5"/>
    <w:rsid w:val="00CB01BD"/>
    <w:rsid w:val="00CB0E5D"/>
    <w:rsid w:val="00CB0E9D"/>
    <w:rsid w:val="00CB520D"/>
    <w:rsid w:val="00CB5DA3"/>
    <w:rsid w:val="00CC1B41"/>
    <w:rsid w:val="00CC3976"/>
    <w:rsid w:val="00CC44C2"/>
    <w:rsid w:val="00CC5105"/>
    <w:rsid w:val="00CC5AD5"/>
    <w:rsid w:val="00CC6F78"/>
    <w:rsid w:val="00CC70CB"/>
    <w:rsid w:val="00CC720E"/>
    <w:rsid w:val="00CD238B"/>
    <w:rsid w:val="00CD3A02"/>
    <w:rsid w:val="00CD6700"/>
    <w:rsid w:val="00CD6AF3"/>
    <w:rsid w:val="00CD779E"/>
    <w:rsid w:val="00CD7811"/>
    <w:rsid w:val="00CE01C3"/>
    <w:rsid w:val="00CE09B7"/>
    <w:rsid w:val="00CE1DF5"/>
    <w:rsid w:val="00CE2260"/>
    <w:rsid w:val="00CE31E6"/>
    <w:rsid w:val="00CE3B74"/>
    <w:rsid w:val="00CF007C"/>
    <w:rsid w:val="00CF02B5"/>
    <w:rsid w:val="00CF03B6"/>
    <w:rsid w:val="00CF091A"/>
    <w:rsid w:val="00CF1D9C"/>
    <w:rsid w:val="00CF257C"/>
    <w:rsid w:val="00CF42E2"/>
    <w:rsid w:val="00CF4D00"/>
    <w:rsid w:val="00CF7916"/>
    <w:rsid w:val="00CF7CD9"/>
    <w:rsid w:val="00D009A0"/>
    <w:rsid w:val="00D00C2B"/>
    <w:rsid w:val="00D10413"/>
    <w:rsid w:val="00D107C0"/>
    <w:rsid w:val="00D130E1"/>
    <w:rsid w:val="00D15074"/>
    <w:rsid w:val="00D150A3"/>
    <w:rsid w:val="00D158F3"/>
    <w:rsid w:val="00D15FDC"/>
    <w:rsid w:val="00D16A86"/>
    <w:rsid w:val="00D22DE5"/>
    <w:rsid w:val="00D2470E"/>
    <w:rsid w:val="00D25245"/>
    <w:rsid w:val="00D2594B"/>
    <w:rsid w:val="00D307DD"/>
    <w:rsid w:val="00D31783"/>
    <w:rsid w:val="00D32B95"/>
    <w:rsid w:val="00D330C0"/>
    <w:rsid w:val="00D33F52"/>
    <w:rsid w:val="00D3665C"/>
    <w:rsid w:val="00D36CD1"/>
    <w:rsid w:val="00D370D0"/>
    <w:rsid w:val="00D3733E"/>
    <w:rsid w:val="00D420F3"/>
    <w:rsid w:val="00D42FBF"/>
    <w:rsid w:val="00D508CC"/>
    <w:rsid w:val="00D50F4B"/>
    <w:rsid w:val="00D512F1"/>
    <w:rsid w:val="00D5186F"/>
    <w:rsid w:val="00D544B4"/>
    <w:rsid w:val="00D554DA"/>
    <w:rsid w:val="00D60547"/>
    <w:rsid w:val="00D60706"/>
    <w:rsid w:val="00D64F45"/>
    <w:rsid w:val="00D66444"/>
    <w:rsid w:val="00D668A5"/>
    <w:rsid w:val="00D73139"/>
    <w:rsid w:val="00D76353"/>
    <w:rsid w:val="00D76550"/>
    <w:rsid w:val="00D76761"/>
    <w:rsid w:val="00D770EF"/>
    <w:rsid w:val="00D85959"/>
    <w:rsid w:val="00D86FBC"/>
    <w:rsid w:val="00D87358"/>
    <w:rsid w:val="00D9027E"/>
    <w:rsid w:val="00D90516"/>
    <w:rsid w:val="00D90970"/>
    <w:rsid w:val="00D928A0"/>
    <w:rsid w:val="00D934B5"/>
    <w:rsid w:val="00DA0C74"/>
    <w:rsid w:val="00DA3389"/>
    <w:rsid w:val="00DA5EB4"/>
    <w:rsid w:val="00DA607B"/>
    <w:rsid w:val="00DB21CF"/>
    <w:rsid w:val="00DB28BB"/>
    <w:rsid w:val="00DB2F25"/>
    <w:rsid w:val="00DB4D22"/>
    <w:rsid w:val="00DB5A83"/>
    <w:rsid w:val="00DC2B5B"/>
    <w:rsid w:val="00DC5DB9"/>
    <w:rsid w:val="00DC603F"/>
    <w:rsid w:val="00DC61C9"/>
    <w:rsid w:val="00DC7841"/>
    <w:rsid w:val="00DD0C04"/>
    <w:rsid w:val="00DD3C0D"/>
    <w:rsid w:val="00DD4402"/>
    <w:rsid w:val="00DD4864"/>
    <w:rsid w:val="00DD5A38"/>
    <w:rsid w:val="00DD71A2"/>
    <w:rsid w:val="00DE0F39"/>
    <w:rsid w:val="00DE1DC4"/>
    <w:rsid w:val="00DE2661"/>
    <w:rsid w:val="00DE5202"/>
    <w:rsid w:val="00DE55B9"/>
    <w:rsid w:val="00DE66BB"/>
    <w:rsid w:val="00DE6FC9"/>
    <w:rsid w:val="00DE7AF5"/>
    <w:rsid w:val="00DF1228"/>
    <w:rsid w:val="00DF22F4"/>
    <w:rsid w:val="00DF439A"/>
    <w:rsid w:val="00DF657A"/>
    <w:rsid w:val="00DF7004"/>
    <w:rsid w:val="00DF7245"/>
    <w:rsid w:val="00E044AF"/>
    <w:rsid w:val="00E0639C"/>
    <w:rsid w:val="00E067E6"/>
    <w:rsid w:val="00E12531"/>
    <w:rsid w:val="00E12776"/>
    <w:rsid w:val="00E143B0"/>
    <w:rsid w:val="00E20F74"/>
    <w:rsid w:val="00E21781"/>
    <w:rsid w:val="00E24695"/>
    <w:rsid w:val="00E33DA6"/>
    <w:rsid w:val="00E34529"/>
    <w:rsid w:val="00E4012D"/>
    <w:rsid w:val="00E408B2"/>
    <w:rsid w:val="00E41746"/>
    <w:rsid w:val="00E41B21"/>
    <w:rsid w:val="00E42496"/>
    <w:rsid w:val="00E42E84"/>
    <w:rsid w:val="00E45580"/>
    <w:rsid w:val="00E4659B"/>
    <w:rsid w:val="00E500C5"/>
    <w:rsid w:val="00E50C2F"/>
    <w:rsid w:val="00E51CFD"/>
    <w:rsid w:val="00E55891"/>
    <w:rsid w:val="00E62246"/>
    <w:rsid w:val="00E624CF"/>
    <w:rsid w:val="00E6283A"/>
    <w:rsid w:val="00E629BF"/>
    <w:rsid w:val="00E641FA"/>
    <w:rsid w:val="00E72B48"/>
    <w:rsid w:val="00E72F72"/>
    <w:rsid w:val="00E73299"/>
    <w:rsid w:val="00E732A3"/>
    <w:rsid w:val="00E7479F"/>
    <w:rsid w:val="00E758EC"/>
    <w:rsid w:val="00E75C55"/>
    <w:rsid w:val="00E83A85"/>
    <w:rsid w:val="00E86935"/>
    <w:rsid w:val="00E87915"/>
    <w:rsid w:val="00E9026B"/>
    <w:rsid w:val="00E905BB"/>
    <w:rsid w:val="00E90FC4"/>
    <w:rsid w:val="00E925E7"/>
    <w:rsid w:val="00E92B17"/>
    <w:rsid w:val="00E94012"/>
    <w:rsid w:val="00E953F2"/>
    <w:rsid w:val="00E95934"/>
    <w:rsid w:val="00E95CCE"/>
    <w:rsid w:val="00E96A6B"/>
    <w:rsid w:val="00E97B02"/>
    <w:rsid w:val="00EA01EC"/>
    <w:rsid w:val="00EA0EE4"/>
    <w:rsid w:val="00EA15B0"/>
    <w:rsid w:val="00EA4ADC"/>
    <w:rsid w:val="00EA4E84"/>
    <w:rsid w:val="00EA5BB7"/>
    <w:rsid w:val="00EA5D97"/>
    <w:rsid w:val="00EA7B94"/>
    <w:rsid w:val="00EA7E6F"/>
    <w:rsid w:val="00EB0BDB"/>
    <w:rsid w:val="00EB1882"/>
    <w:rsid w:val="00EB1F1D"/>
    <w:rsid w:val="00EB3D35"/>
    <w:rsid w:val="00EB4C19"/>
    <w:rsid w:val="00EB61D8"/>
    <w:rsid w:val="00EB72A1"/>
    <w:rsid w:val="00EB7403"/>
    <w:rsid w:val="00EC0D90"/>
    <w:rsid w:val="00EC173C"/>
    <w:rsid w:val="00EC428C"/>
    <w:rsid w:val="00EC4393"/>
    <w:rsid w:val="00EC47D6"/>
    <w:rsid w:val="00EC5317"/>
    <w:rsid w:val="00ED2236"/>
    <w:rsid w:val="00ED6DBA"/>
    <w:rsid w:val="00ED7F06"/>
    <w:rsid w:val="00EE1C07"/>
    <w:rsid w:val="00EE2C91"/>
    <w:rsid w:val="00EE3619"/>
    <w:rsid w:val="00EE3979"/>
    <w:rsid w:val="00EE57E4"/>
    <w:rsid w:val="00EE649B"/>
    <w:rsid w:val="00EE6B59"/>
    <w:rsid w:val="00EF06F5"/>
    <w:rsid w:val="00EF138C"/>
    <w:rsid w:val="00EF4723"/>
    <w:rsid w:val="00EF4CFD"/>
    <w:rsid w:val="00F0253E"/>
    <w:rsid w:val="00F026F1"/>
    <w:rsid w:val="00F034CE"/>
    <w:rsid w:val="00F0658F"/>
    <w:rsid w:val="00F06EB4"/>
    <w:rsid w:val="00F10A0F"/>
    <w:rsid w:val="00F134E1"/>
    <w:rsid w:val="00F1562C"/>
    <w:rsid w:val="00F15973"/>
    <w:rsid w:val="00F16058"/>
    <w:rsid w:val="00F22492"/>
    <w:rsid w:val="00F25714"/>
    <w:rsid w:val="00F25D3A"/>
    <w:rsid w:val="00F30E8D"/>
    <w:rsid w:val="00F3446D"/>
    <w:rsid w:val="00F34C42"/>
    <w:rsid w:val="00F3604D"/>
    <w:rsid w:val="00F372B6"/>
    <w:rsid w:val="00F40284"/>
    <w:rsid w:val="00F40D0C"/>
    <w:rsid w:val="00F4763D"/>
    <w:rsid w:val="00F5097D"/>
    <w:rsid w:val="00F51542"/>
    <w:rsid w:val="00F519B2"/>
    <w:rsid w:val="00F520F6"/>
    <w:rsid w:val="00F53380"/>
    <w:rsid w:val="00F54CDB"/>
    <w:rsid w:val="00F565C2"/>
    <w:rsid w:val="00F56F01"/>
    <w:rsid w:val="00F610C8"/>
    <w:rsid w:val="00F64523"/>
    <w:rsid w:val="00F65959"/>
    <w:rsid w:val="00F67209"/>
    <w:rsid w:val="00F67240"/>
    <w:rsid w:val="00F67976"/>
    <w:rsid w:val="00F67A4B"/>
    <w:rsid w:val="00F70BE1"/>
    <w:rsid w:val="00F729E7"/>
    <w:rsid w:val="00F73561"/>
    <w:rsid w:val="00F74D2F"/>
    <w:rsid w:val="00F76534"/>
    <w:rsid w:val="00F77466"/>
    <w:rsid w:val="00F85929"/>
    <w:rsid w:val="00F90213"/>
    <w:rsid w:val="00F910E3"/>
    <w:rsid w:val="00F91D81"/>
    <w:rsid w:val="00F93BDD"/>
    <w:rsid w:val="00F9530B"/>
    <w:rsid w:val="00FA0401"/>
    <w:rsid w:val="00FA17EA"/>
    <w:rsid w:val="00FA1E48"/>
    <w:rsid w:val="00FA1F42"/>
    <w:rsid w:val="00FA5E6B"/>
    <w:rsid w:val="00FB10AA"/>
    <w:rsid w:val="00FB1C06"/>
    <w:rsid w:val="00FB3ED3"/>
    <w:rsid w:val="00FB4408"/>
    <w:rsid w:val="00FB791D"/>
    <w:rsid w:val="00FB7933"/>
    <w:rsid w:val="00FC0862"/>
    <w:rsid w:val="00FC70FB"/>
    <w:rsid w:val="00FC7590"/>
    <w:rsid w:val="00FC7F74"/>
    <w:rsid w:val="00FD128A"/>
    <w:rsid w:val="00FD143D"/>
    <w:rsid w:val="00FD28EF"/>
    <w:rsid w:val="00FD478B"/>
    <w:rsid w:val="00FD70C1"/>
    <w:rsid w:val="00FD7BD3"/>
    <w:rsid w:val="00FE3C4B"/>
    <w:rsid w:val="00FE4C26"/>
    <w:rsid w:val="00FF24B4"/>
    <w:rsid w:val="00FF2C9D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5725B90A-DA56-498F-9A59-8D3C1E6E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012D8B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12D8B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9D3446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012D8B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012D8B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12D8B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012D8B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012D8B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012D8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012D8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12D8B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9D3446"/>
    <w:rPr>
      <w:rFonts w:ascii="Cambria" w:eastAsia="2  Lotus" w:hAnsi="Cambria" w:cs="B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012D8B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012D8B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012D8B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2D8B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2D8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2D8B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012D8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012D8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012D8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012D8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012D8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012D8B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012D8B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012D8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012D8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012D8B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012D8B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012D8B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012D8B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D8B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12D8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012D8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012D8B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012D8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012D8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012D8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520EC8"/>
    <w:pPr>
      <w:ind w:left="1134" w:firstLine="0"/>
    </w:pPr>
    <w:rPr>
      <w:rFonts w:ascii="Calibri" w:eastAsia="2  Lotus" w:hAnsi="Calibri"/>
      <w:sz w:val="22"/>
    </w:rPr>
  </w:style>
  <w:style w:type="character" w:customStyle="1" w:styleId="ListParagraphChar">
    <w:name w:val="List Paragraph Char"/>
    <w:link w:val="ListParagraph"/>
    <w:uiPriority w:val="34"/>
    <w:rsid w:val="00520EC8"/>
    <w:rPr>
      <w:rFonts w:eastAsia="2  Lotus" w:cs="Traditional Arabic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12D8B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012D8B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12D8B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012D8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012D8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012D8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0210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1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12D8B"/>
    <w:rPr>
      <w:b/>
      <w:bCs/>
    </w:rPr>
  </w:style>
  <w:style w:type="character" w:customStyle="1" w:styleId="ravayat">
    <w:name w:val="ravayat"/>
    <w:basedOn w:val="DefaultParagraphFont"/>
    <w:rsid w:val="001064B8"/>
  </w:style>
  <w:style w:type="character" w:customStyle="1" w:styleId="st">
    <w:name w:val="st"/>
    <w:basedOn w:val="DefaultParagraphFont"/>
    <w:rsid w:val="007F427B"/>
  </w:style>
  <w:style w:type="paragraph" w:styleId="NormalWeb">
    <w:name w:val="Normal (Web)"/>
    <w:basedOn w:val="Normal"/>
    <w:uiPriority w:val="99"/>
    <w:unhideWhenUsed/>
    <w:rsid w:val="0040401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g-tns-c219-4">
    <w:name w:val="ng-tns-c219-4"/>
    <w:basedOn w:val="DefaultParagraphFont"/>
    <w:rsid w:val="00381508"/>
  </w:style>
  <w:style w:type="character" w:customStyle="1" w:styleId="toc-list">
    <w:name w:val="toc-list"/>
    <w:basedOn w:val="DefaultParagraphFont"/>
    <w:rsid w:val="00381508"/>
  </w:style>
  <w:style w:type="character" w:customStyle="1" w:styleId="document">
    <w:name w:val="document"/>
    <w:basedOn w:val="DefaultParagraphFont"/>
    <w:rsid w:val="00CE01C3"/>
  </w:style>
  <w:style w:type="character" w:customStyle="1" w:styleId="innocent">
    <w:name w:val="innocent"/>
    <w:basedOn w:val="DefaultParagraphFont"/>
    <w:rsid w:val="00CE01C3"/>
  </w:style>
  <w:style w:type="character" w:customStyle="1" w:styleId="person">
    <w:name w:val="person"/>
    <w:basedOn w:val="DefaultParagraphFont"/>
    <w:rsid w:val="00CE0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608;&#1587;%20&#1576;&#1585;&#1575;&#1740;%20&#1579;&#1576;&#1578;\96-97%20%20%20&#1583;&#1585;&#1608;&#1587;%20&#1587;&#1575;&#1604;%20&#1580;&#1575;&#1585;&#1740;\&#1583;&#1585;&#1608;&#1587;%20&#1576;&#1585;&#1575;%20&#1587;&#1575;&#1740;&#1578;\&#1575;&#1580;&#1578;&#1607;&#1575;&#1583;%20&#1608;%20&#1578;&#1602;&#1604;&#1740;&#1583;\&#1575;&#1604;&#1711;&#1608;&#1740;%20&#1583;&#1585;&#1608;&#158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481B3-7797-4AE3-87FC-704FD53D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الگوی دروس</Template>
  <TotalTime>2570</TotalTime>
  <Pages>6</Pages>
  <Words>2379</Words>
  <Characters>9494</Characters>
  <Application>Microsoft Office Word</Application>
  <DocSecurity>0</DocSecurity>
  <Lines>135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M.Asnad</dc:creator>
  <cp:lastModifiedBy>Asnad</cp:lastModifiedBy>
  <cp:revision>112</cp:revision>
  <dcterms:created xsi:type="dcterms:W3CDTF">2020-06-22T09:32:00Z</dcterms:created>
  <dcterms:modified xsi:type="dcterms:W3CDTF">2020-12-20T08:06:00Z</dcterms:modified>
</cp:coreProperties>
</file>