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076018148"/>
        <w:docPartObj>
          <w:docPartGallery w:val="Table of Contents"/>
          <w:docPartUnique/>
        </w:docPartObj>
      </w:sdtPr>
      <w:sdtEndPr/>
      <w:sdtContent>
        <w:p w:rsidR="00462B0F" w:rsidRPr="0046533E" w:rsidRDefault="00462B0F" w:rsidP="00462B0F">
          <w:pPr>
            <w:pStyle w:val="TOCHeading"/>
            <w:rPr>
              <w:rFonts w:cs="Traditional Arabic"/>
            </w:rPr>
          </w:pPr>
          <w:r w:rsidRPr="0046533E">
            <w:rPr>
              <w:rFonts w:cs="Traditional Arabic" w:hint="cs"/>
              <w:rtl/>
            </w:rPr>
            <w:t>فهرست</w:t>
          </w:r>
        </w:p>
        <w:p w:rsidR="00462B0F" w:rsidRPr="0046533E" w:rsidRDefault="00462B0F" w:rsidP="00462B0F">
          <w:pPr>
            <w:pStyle w:val="TOC1"/>
            <w:tabs>
              <w:tab w:val="right" w:leader="dot" w:pos="9350"/>
            </w:tabs>
            <w:rPr>
              <w:noProof/>
              <w:sz w:val="22"/>
              <w:szCs w:val="22"/>
            </w:rPr>
          </w:pPr>
          <w:r w:rsidRPr="0046533E">
            <w:rPr>
              <w:b/>
              <w:bCs/>
              <w:noProof/>
            </w:rPr>
            <w:fldChar w:fldCharType="begin"/>
          </w:r>
          <w:r w:rsidRPr="0046533E">
            <w:rPr>
              <w:b/>
              <w:bCs/>
              <w:noProof/>
            </w:rPr>
            <w:instrText xml:space="preserve"> TOC \o "1-3" \h \z \u </w:instrText>
          </w:r>
          <w:r w:rsidRPr="0046533E">
            <w:rPr>
              <w:b/>
              <w:bCs/>
              <w:noProof/>
            </w:rPr>
            <w:fldChar w:fldCharType="separate"/>
          </w:r>
          <w:hyperlink w:anchor="_Toc84149928" w:history="1">
            <w:r w:rsidRPr="0046533E">
              <w:rPr>
                <w:rStyle w:val="Hyperlink"/>
                <w:noProof/>
                <w:rtl/>
              </w:rPr>
              <w:t>مقدمه</w:t>
            </w:r>
            <w:r w:rsidRPr="0046533E">
              <w:rPr>
                <w:noProof/>
                <w:webHidden/>
              </w:rPr>
              <w:tab/>
            </w:r>
            <w:r w:rsidRPr="0046533E">
              <w:rPr>
                <w:rStyle w:val="Hyperlink"/>
                <w:noProof/>
                <w:rtl/>
              </w:rPr>
              <w:fldChar w:fldCharType="begin"/>
            </w:r>
            <w:r w:rsidRPr="0046533E">
              <w:rPr>
                <w:noProof/>
                <w:webHidden/>
              </w:rPr>
              <w:instrText xml:space="preserve"> PAGEREF _Toc84149928 \h </w:instrText>
            </w:r>
            <w:r w:rsidRPr="0046533E">
              <w:rPr>
                <w:rStyle w:val="Hyperlink"/>
                <w:noProof/>
                <w:rtl/>
              </w:rPr>
            </w:r>
            <w:r w:rsidRPr="0046533E">
              <w:rPr>
                <w:rStyle w:val="Hyperlink"/>
                <w:noProof/>
                <w:rtl/>
              </w:rPr>
              <w:fldChar w:fldCharType="separate"/>
            </w:r>
            <w:r w:rsidRPr="0046533E">
              <w:rPr>
                <w:noProof/>
                <w:webHidden/>
              </w:rPr>
              <w:t>2</w:t>
            </w:r>
            <w:r w:rsidRPr="0046533E">
              <w:rPr>
                <w:rStyle w:val="Hyperlink"/>
                <w:noProof/>
                <w:rtl/>
              </w:rPr>
              <w:fldChar w:fldCharType="end"/>
            </w:r>
          </w:hyperlink>
        </w:p>
        <w:p w:rsidR="00462B0F" w:rsidRPr="0046533E" w:rsidRDefault="00E12306" w:rsidP="00462B0F">
          <w:pPr>
            <w:pStyle w:val="TOC1"/>
            <w:tabs>
              <w:tab w:val="right" w:leader="dot" w:pos="9350"/>
            </w:tabs>
            <w:rPr>
              <w:noProof/>
              <w:sz w:val="22"/>
              <w:szCs w:val="22"/>
            </w:rPr>
          </w:pPr>
          <w:hyperlink w:anchor="_Toc84149929" w:history="1">
            <w:r w:rsidR="00462B0F" w:rsidRPr="0046533E">
              <w:rPr>
                <w:rStyle w:val="Hyperlink"/>
                <w:noProof/>
                <w:rtl/>
              </w:rPr>
              <w:t>عوامل نپذ</w:t>
            </w:r>
            <w:r w:rsidR="00462B0F" w:rsidRPr="0046533E">
              <w:rPr>
                <w:rStyle w:val="Hyperlink"/>
                <w:rFonts w:hint="cs"/>
                <w:noProof/>
                <w:rtl/>
              </w:rPr>
              <w:t>ی</w:t>
            </w:r>
            <w:r w:rsidR="00462B0F" w:rsidRPr="0046533E">
              <w:rPr>
                <w:rStyle w:val="Hyperlink"/>
                <w:rFonts w:hint="eastAsia"/>
                <w:noProof/>
                <w:rtl/>
              </w:rPr>
              <w:t>رفتن</w:t>
            </w:r>
            <w:r w:rsidR="00462B0F" w:rsidRPr="0046533E">
              <w:rPr>
                <w:rStyle w:val="Hyperlink"/>
                <w:noProof/>
                <w:rtl/>
              </w:rPr>
              <w:t xml:space="preserve"> نه</w:t>
            </w:r>
            <w:r w:rsidR="00462B0F" w:rsidRPr="0046533E">
              <w:rPr>
                <w:rStyle w:val="Hyperlink"/>
                <w:rFonts w:hint="cs"/>
                <w:noProof/>
                <w:rtl/>
              </w:rPr>
              <w:t>ی</w:t>
            </w:r>
            <w:r w:rsidR="00462B0F" w:rsidRPr="0046533E">
              <w:rPr>
                <w:noProof/>
                <w:webHidden/>
              </w:rPr>
              <w:tab/>
            </w:r>
            <w:r w:rsidR="00462B0F" w:rsidRPr="0046533E">
              <w:rPr>
                <w:rStyle w:val="Hyperlink"/>
                <w:noProof/>
                <w:rtl/>
              </w:rPr>
              <w:fldChar w:fldCharType="begin"/>
            </w:r>
            <w:r w:rsidR="00462B0F" w:rsidRPr="0046533E">
              <w:rPr>
                <w:noProof/>
                <w:webHidden/>
              </w:rPr>
              <w:instrText xml:space="preserve"> PAGEREF _Toc84149929 \h </w:instrText>
            </w:r>
            <w:r w:rsidR="00462B0F" w:rsidRPr="0046533E">
              <w:rPr>
                <w:rStyle w:val="Hyperlink"/>
                <w:noProof/>
                <w:rtl/>
              </w:rPr>
            </w:r>
            <w:r w:rsidR="00462B0F" w:rsidRPr="0046533E">
              <w:rPr>
                <w:rStyle w:val="Hyperlink"/>
                <w:noProof/>
                <w:rtl/>
              </w:rPr>
              <w:fldChar w:fldCharType="separate"/>
            </w:r>
            <w:r w:rsidR="00462B0F" w:rsidRPr="0046533E">
              <w:rPr>
                <w:noProof/>
                <w:webHidden/>
              </w:rPr>
              <w:t>2</w:t>
            </w:r>
            <w:r w:rsidR="00462B0F" w:rsidRPr="0046533E">
              <w:rPr>
                <w:rStyle w:val="Hyperlink"/>
                <w:noProof/>
                <w:rtl/>
              </w:rPr>
              <w:fldChar w:fldCharType="end"/>
            </w:r>
          </w:hyperlink>
        </w:p>
        <w:p w:rsidR="00462B0F" w:rsidRPr="0046533E" w:rsidRDefault="00E12306" w:rsidP="00462B0F">
          <w:pPr>
            <w:pStyle w:val="TOC1"/>
            <w:tabs>
              <w:tab w:val="right" w:leader="dot" w:pos="9350"/>
            </w:tabs>
            <w:rPr>
              <w:noProof/>
              <w:sz w:val="22"/>
              <w:szCs w:val="22"/>
            </w:rPr>
          </w:pPr>
          <w:hyperlink w:anchor="_Toc84149930" w:history="1">
            <w:r w:rsidR="00462B0F" w:rsidRPr="0046533E">
              <w:rPr>
                <w:rStyle w:val="Hyperlink"/>
                <w:noProof/>
                <w:rtl/>
              </w:rPr>
              <w:t>احتمالات شمول روا</w:t>
            </w:r>
            <w:r w:rsidR="00462B0F" w:rsidRPr="0046533E">
              <w:rPr>
                <w:rStyle w:val="Hyperlink"/>
                <w:rFonts w:hint="cs"/>
                <w:noProof/>
                <w:rtl/>
              </w:rPr>
              <w:t>ی</w:t>
            </w:r>
            <w:r w:rsidR="00462B0F" w:rsidRPr="0046533E">
              <w:rPr>
                <w:rStyle w:val="Hyperlink"/>
                <w:rFonts w:hint="eastAsia"/>
                <w:noProof/>
                <w:rtl/>
              </w:rPr>
              <w:t>ت</w:t>
            </w:r>
            <w:r w:rsidR="00462B0F" w:rsidRPr="0046533E">
              <w:rPr>
                <w:rStyle w:val="Hyperlink"/>
                <w:noProof/>
                <w:rtl/>
              </w:rPr>
              <w:t xml:space="preserve"> نسبت به ا</w:t>
            </w:r>
            <w:r w:rsidR="00462B0F" w:rsidRPr="0046533E">
              <w:rPr>
                <w:rStyle w:val="Hyperlink"/>
                <w:rFonts w:hint="cs"/>
                <w:noProof/>
                <w:rtl/>
              </w:rPr>
              <w:t>ی</w:t>
            </w:r>
            <w:r w:rsidR="00462B0F" w:rsidRPr="0046533E">
              <w:rPr>
                <w:rStyle w:val="Hyperlink"/>
                <w:rFonts w:hint="eastAsia"/>
                <w:noProof/>
                <w:rtl/>
              </w:rPr>
              <w:t>ن</w:t>
            </w:r>
            <w:r w:rsidR="00462B0F" w:rsidRPr="0046533E">
              <w:rPr>
                <w:rStyle w:val="Hyperlink"/>
                <w:noProof/>
                <w:rtl/>
              </w:rPr>
              <w:t xml:space="preserve"> عوامل</w:t>
            </w:r>
            <w:r w:rsidR="00462B0F" w:rsidRPr="0046533E">
              <w:rPr>
                <w:noProof/>
                <w:webHidden/>
              </w:rPr>
              <w:tab/>
            </w:r>
            <w:r w:rsidR="00462B0F" w:rsidRPr="0046533E">
              <w:rPr>
                <w:rStyle w:val="Hyperlink"/>
                <w:noProof/>
                <w:rtl/>
              </w:rPr>
              <w:fldChar w:fldCharType="begin"/>
            </w:r>
            <w:r w:rsidR="00462B0F" w:rsidRPr="0046533E">
              <w:rPr>
                <w:noProof/>
                <w:webHidden/>
              </w:rPr>
              <w:instrText xml:space="preserve"> PAGEREF _Toc84149930 \h </w:instrText>
            </w:r>
            <w:r w:rsidR="00462B0F" w:rsidRPr="0046533E">
              <w:rPr>
                <w:rStyle w:val="Hyperlink"/>
                <w:noProof/>
                <w:rtl/>
              </w:rPr>
            </w:r>
            <w:r w:rsidR="00462B0F" w:rsidRPr="0046533E">
              <w:rPr>
                <w:rStyle w:val="Hyperlink"/>
                <w:noProof/>
                <w:rtl/>
              </w:rPr>
              <w:fldChar w:fldCharType="separate"/>
            </w:r>
            <w:r w:rsidR="00462B0F" w:rsidRPr="0046533E">
              <w:rPr>
                <w:noProof/>
                <w:webHidden/>
              </w:rPr>
              <w:t>3</w:t>
            </w:r>
            <w:r w:rsidR="00462B0F" w:rsidRPr="0046533E">
              <w:rPr>
                <w:rStyle w:val="Hyperlink"/>
                <w:noProof/>
                <w:rtl/>
              </w:rPr>
              <w:fldChar w:fldCharType="end"/>
            </w:r>
          </w:hyperlink>
        </w:p>
        <w:p w:rsidR="00462B0F" w:rsidRPr="0046533E" w:rsidRDefault="00E12306" w:rsidP="00462B0F">
          <w:pPr>
            <w:pStyle w:val="TOC1"/>
            <w:tabs>
              <w:tab w:val="right" w:leader="dot" w:pos="9350"/>
            </w:tabs>
            <w:rPr>
              <w:noProof/>
              <w:sz w:val="22"/>
              <w:szCs w:val="22"/>
            </w:rPr>
          </w:pPr>
          <w:hyperlink w:anchor="_Toc84149931" w:history="1">
            <w:r w:rsidR="00462B0F" w:rsidRPr="0046533E">
              <w:rPr>
                <w:rStyle w:val="Hyperlink"/>
                <w:noProof/>
                <w:rtl/>
              </w:rPr>
              <w:t>نکته اول: شمول روا</w:t>
            </w:r>
            <w:r w:rsidR="00462B0F" w:rsidRPr="0046533E">
              <w:rPr>
                <w:rStyle w:val="Hyperlink"/>
                <w:rFonts w:hint="cs"/>
                <w:noProof/>
                <w:rtl/>
              </w:rPr>
              <w:t>ی</w:t>
            </w:r>
            <w:r w:rsidR="00462B0F" w:rsidRPr="0046533E">
              <w:rPr>
                <w:rStyle w:val="Hyperlink"/>
                <w:rFonts w:hint="eastAsia"/>
                <w:noProof/>
                <w:rtl/>
              </w:rPr>
              <w:t>ت</w:t>
            </w:r>
            <w:r w:rsidR="00462B0F" w:rsidRPr="0046533E">
              <w:rPr>
                <w:rStyle w:val="Hyperlink"/>
                <w:noProof/>
                <w:rtl/>
              </w:rPr>
              <w:t xml:space="preserve"> نسبت به مجنونه</w:t>
            </w:r>
            <w:r w:rsidR="00462B0F" w:rsidRPr="0046533E">
              <w:rPr>
                <w:noProof/>
                <w:webHidden/>
              </w:rPr>
              <w:tab/>
            </w:r>
            <w:r w:rsidR="00462B0F" w:rsidRPr="0046533E">
              <w:rPr>
                <w:rStyle w:val="Hyperlink"/>
                <w:noProof/>
                <w:rtl/>
              </w:rPr>
              <w:fldChar w:fldCharType="begin"/>
            </w:r>
            <w:r w:rsidR="00462B0F" w:rsidRPr="0046533E">
              <w:rPr>
                <w:noProof/>
                <w:webHidden/>
              </w:rPr>
              <w:instrText xml:space="preserve"> PAGEREF _Toc84149931 \h </w:instrText>
            </w:r>
            <w:r w:rsidR="00462B0F" w:rsidRPr="0046533E">
              <w:rPr>
                <w:rStyle w:val="Hyperlink"/>
                <w:noProof/>
                <w:rtl/>
              </w:rPr>
            </w:r>
            <w:r w:rsidR="00462B0F" w:rsidRPr="0046533E">
              <w:rPr>
                <w:rStyle w:val="Hyperlink"/>
                <w:noProof/>
                <w:rtl/>
              </w:rPr>
              <w:fldChar w:fldCharType="separate"/>
            </w:r>
            <w:r w:rsidR="00462B0F" w:rsidRPr="0046533E">
              <w:rPr>
                <w:noProof/>
                <w:webHidden/>
              </w:rPr>
              <w:t>4</w:t>
            </w:r>
            <w:r w:rsidR="00462B0F" w:rsidRPr="0046533E">
              <w:rPr>
                <w:rStyle w:val="Hyperlink"/>
                <w:noProof/>
                <w:rtl/>
              </w:rPr>
              <w:fldChar w:fldCharType="end"/>
            </w:r>
          </w:hyperlink>
        </w:p>
        <w:p w:rsidR="00462B0F" w:rsidRPr="0046533E" w:rsidRDefault="00E12306" w:rsidP="00462B0F">
          <w:pPr>
            <w:pStyle w:val="TOC1"/>
            <w:tabs>
              <w:tab w:val="right" w:leader="dot" w:pos="9350"/>
            </w:tabs>
            <w:rPr>
              <w:noProof/>
              <w:sz w:val="22"/>
              <w:szCs w:val="22"/>
            </w:rPr>
          </w:pPr>
          <w:hyperlink w:anchor="_Toc84149932" w:history="1">
            <w:r w:rsidR="00462B0F" w:rsidRPr="0046533E">
              <w:rPr>
                <w:rStyle w:val="Hyperlink"/>
                <w:noProof/>
                <w:rtl/>
              </w:rPr>
              <w:t>نکته دوم: شمول روا</w:t>
            </w:r>
            <w:r w:rsidR="00462B0F" w:rsidRPr="0046533E">
              <w:rPr>
                <w:rStyle w:val="Hyperlink"/>
                <w:rFonts w:hint="cs"/>
                <w:noProof/>
                <w:rtl/>
              </w:rPr>
              <w:t>ی</w:t>
            </w:r>
            <w:r w:rsidR="00462B0F" w:rsidRPr="0046533E">
              <w:rPr>
                <w:rStyle w:val="Hyperlink"/>
                <w:rFonts w:hint="eastAsia"/>
                <w:noProof/>
                <w:rtl/>
              </w:rPr>
              <w:t>ت</w:t>
            </w:r>
            <w:r w:rsidR="00462B0F" w:rsidRPr="0046533E">
              <w:rPr>
                <w:rStyle w:val="Hyperlink"/>
                <w:noProof/>
                <w:rtl/>
              </w:rPr>
              <w:t xml:space="preserve"> نسبت به غ</w:t>
            </w:r>
            <w:r w:rsidR="00462B0F" w:rsidRPr="0046533E">
              <w:rPr>
                <w:rStyle w:val="Hyperlink"/>
                <w:rFonts w:hint="cs"/>
                <w:noProof/>
                <w:rtl/>
              </w:rPr>
              <w:t>ی</w:t>
            </w:r>
            <w:r w:rsidR="00462B0F" w:rsidRPr="0046533E">
              <w:rPr>
                <w:rStyle w:val="Hyperlink"/>
                <w:rFonts w:hint="eastAsia"/>
                <w:noProof/>
                <w:rtl/>
              </w:rPr>
              <w:t>ر</w:t>
            </w:r>
            <w:r w:rsidR="00462B0F" w:rsidRPr="0046533E">
              <w:rPr>
                <w:rStyle w:val="Hyperlink"/>
                <w:noProof/>
                <w:rtl/>
              </w:rPr>
              <w:t xml:space="preserve"> معتقد</w:t>
            </w:r>
            <w:r w:rsidR="00462B0F" w:rsidRPr="0046533E">
              <w:rPr>
                <w:noProof/>
                <w:webHidden/>
              </w:rPr>
              <w:tab/>
            </w:r>
            <w:r w:rsidR="00462B0F" w:rsidRPr="0046533E">
              <w:rPr>
                <w:rStyle w:val="Hyperlink"/>
                <w:noProof/>
                <w:rtl/>
              </w:rPr>
              <w:fldChar w:fldCharType="begin"/>
            </w:r>
            <w:r w:rsidR="00462B0F" w:rsidRPr="0046533E">
              <w:rPr>
                <w:noProof/>
                <w:webHidden/>
              </w:rPr>
              <w:instrText xml:space="preserve"> PAGEREF _Toc84149932 \h </w:instrText>
            </w:r>
            <w:r w:rsidR="00462B0F" w:rsidRPr="0046533E">
              <w:rPr>
                <w:rStyle w:val="Hyperlink"/>
                <w:noProof/>
                <w:rtl/>
              </w:rPr>
            </w:r>
            <w:r w:rsidR="00462B0F" w:rsidRPr="0046533E">
              <w:rPr>
                <w:rStyle w:val="Hyperlink"/>
                <w:noProof/>
                <w:rtl/>
              </w:rPr>
              <w:fldChar w:fldCharType="separate"/>
            </w:r>
            <w:r w:rsidR="00462B0F" w:rsidRPr="0046533E">
              <w:rPr>
                <w:noProof/>
                <w:webHidden/>
              </w:rPr>
              <w:t>5</w:t>
            </w:r>
            <w:r w:rsidR="00462B0F" w:rsidRPr="0046533E">
              <w:rPr>
                <w:rStyle w:val="Hyperlink"/>
                <w:noProof/>
                <w:rtl/>
              </w:rPr>
              <w:fldChar w:fldCharType="end"/>
            </w:r>
          </w:hyperlink>
        </w:p>
        <w:p w:rsidR="00462B0F" w:rsidRPr="0046533E" w:rsidRDefault="00E12306" w:rsidP="00462B0F">
          <w:pPr>
            <w:pStyle w:val="TOC1"/>
            <w:tabs>
              <w:tab w:val="right" w:leader="dot" w:pos="9350"/>
            </w:tabs>
            <w:rPr>
              <w:noProof/>
              <w:sz w:val="22"/>
              <w:szCs w:val="22"/>
            </w:rPr>
          </w:pPr>
          <w:hyperlink w:anchor="_Toc84149933" w:history="1">
            <w:r w:rsidR="00462B0F" w:rsidRPr="0046533E">
              <w:rPr>
                <w:rStyle w:val="Hyperlink"/>
                <w:noProof/>
                <w:rtl/>
              </w:rPr>
              <w:t>نکته سوم: شمول روا</w:t>
            </w:r>
            <w:r w:rsidR="00462B0F" w:rsidRPr="0046533E">
              <w:rPr>
                <w:rStyle w:val="Hyperlink"/>
                <w:rFonts w:hint="cs"/>
                <w:noProof/>
                <w:rtl/>
              </w:rPr>
              <w:t>ی</w:t>
            </w:r>
            <w:r w:rsidR="00462B0F" w:rsidRPr="0046533E">
              <w:rPr>
                <w:rStyle w:val="Hyperlink"/>
                <w:noProof/>
                <w:rtl/>
              </w:rPr>
              <w:t>ت نسبت به باد</w:t>
            </w:r>
            <w:r w:rsidR="00462B0F" w:rsidRPr="0046533E">
              <w:rPr>
                <w:rStyle w:val="Hyperlink"/>
                <w:rFonts w:hint="cs"/>
                <w:noProof/>
                <w:rtl/>
              </w:rPr>
              <w:t>ی</w:t>
            </w:r>
            <w:r w:rsidR="00462B0F" w:rsidRPr="0046533E">
              <w:rPr>
                <w:rStyle w:val="Hyperlink"/>
                <w:rFonts w:hint="eastAsia"/>
                <w:noProof/>
                <w:rtl/>
              </w:rPr>
              <w:t>ه‌نش</w:t>
            </w:r>
            <w:r w:rsidR="00462B0F" w:rsidRPr="0046533E">
              <w:rPr>
                <w:rStyle w:val="Hyperlink"/>
                <w:rFonts w:hint="cs"/>
                <w:noProof/>
                <w:rtl/>
              </w:rPr>
              <w:t>ی</w:t>
            </w:r>
            <w:r w:rsidR="00462B0F" w:rsidRPr="0046533E">
              <w:rPr>
                <w:rStyle w:val="Hyperlink"/>
                <w:rFonts w:hint="eastAsia"/>
                <w:noProof/>
                <w:rtl/>
              </w:rPr>
              <w:t>ن</w:t>
            </w:r>
            <w:r w:rsidR="00462B0F" w:rsidRPr="0046533E">
              <w:rPr>
                <w:rStyle w:val="Hyperlink"/>
                <w:noProof/>
                <w:rtl/>
              </w:rPr>
              <w:t xml:space="preserve"> و ضعفاء فرهنگ</w:t>
            </w:r>
            <w:r w:rsidR="00462B0F" w:rsidRPr="0046533E">
              <w:rPr>
                <w:rStyle w:val="Hyperlink"/>
                <w:rFonts w:hint="cs"/>
                <w:noProof/>
                <w:rtl/>
              </w:rPr>
              <w:t>ی</w:t>
            </w:r>
            <w:r w:rsidR="00462B0F" w:rsidRPr="0046533E">
              <w:rPr>
                <w:noProof/>
                <w:webHidden/>
              </w:rPr>
              <w:tab/>
            </w:r>
            <w:r w:rsidR="00462B0F" w:rsidRPr="0046533E">
              <w:rPr>
                <w:rStyle w:val="Hyperlink"/>
                <w:noProof/>
                <w:rtl/>
              </w:rPr>
              <w:fldChar w:fldCharType="begin"/>
            </w:r>
            <w:r w:rsidR="00462B0F" w:rsidRPr="0046533E">
              <w:rPr>
                <w:noProof/>
                <w:webHidden/>
              </w:rPr>
              <w:instrText xml:space="preserve"> PAGEREF _Toc84149933 \h </w:instrText>
            </w:r>
            <w:r w:rsidR="00462B0F" w:rsidRPr="0046533E">
              <w:rPr>
                <w:rStyle w:val="Hyperlink"/>
                <w:noProof/>
                <w:rtl/>
              </w:rPr>
            </w:r>
            <w:r w:rsidR="00462B0F" w:rsidRPr="0046533E">
              <w:rPr>
                <w:rStyle w:val="Hyperlink"/>
                <w:noProof/>
                <w:rtl/>
              </w:rPr>
              <w:fldChar w:fldCharType="separate"/>
            </w:r>
            <w:r w:rsidR="00462B0F" w:rsidRPr="0046533E">
              <w:rPr>
                <w:noProof/>
                <w:webHidden/>
              </w:rPr>
              <w:t>6</w:t>
            </w:r>
            <w:r w:rsidR="00462B0F" w:rsidRPr="0046533E">
              <w:rPr>
                <w:rStyle w:val="Hyperlink"/>
                <w:noProof/>
                <w:rtl/>
              </w:rPr>
              <w:fldChar w:fldCharType="end"/>
            </w:r>
          </w:hyperlink>
        </w:p>
        <w:p w:rsidR="00462B0F" w:rsidRPr="0046533E" w:rsidRDefault="00E12306" w:rsidP="00462B0F">
          <w:pPr>
            <w:pStyle w:val="TOC1"/>
            <w:tabs>
              <w:tab w:val="right" w:leader="dot" w:pos="9350"/>
            </w:tabs>
            <w:rPr>
              <w:noProof/>
              <w:sz w:val="22"/>
              <w:szCs w:val="22"/>
            </w:rPr>
          </w:pPr>
          <w:hyperlink w:anchor="_Toc84149934" w:history="1">
            <w:r w:rsidR="00462B0F" w:rsidRPr="0046533E">
              <w:rPr>
                <w:rStyle w:val="Hyperlink"/>
                <w:noProof/>
                <w:rtl/>
              </w:rPr>
              <w:t>نکته چهارم: شمول روا</w:t>
            </w:r>
            <w:r w:rsidR="00462B0F" w:rsidRPr="0046533E">
              <w:rPr>
                <w:rStyle w:val="Hyperlink"/>
                <w:rFonts w:hint="cs"/>
                <w:noProof/>
                <w:rtl/>
              </w:rPr>
              <w:t>ی</w:t>
            </w:r>
            <w:r w:rsidR="00462B0F" w:rsidRPr="0046533E">
              <w:rPr>
                <w:rStyle w:val="Hyperlink"/>
                <w:rFonts w:hint="eastAsia"/>
                <w:noProof/>
                <w:rtl/>
              </w:rPr>
              <w:t>ت</w:t>
            </w:r>
            <w:r w:rsidR="00462B0F" w:rsidRPr="0046533E">
              <w:rPr>
                <w:rStyle w:val="Hyperlink"/>
                <w:noProof/>
                <w:rtl/>
              </w:rPr>
              <w:t xml:space="preserve"> نسبت به عاص</w:t>
            </w:r>
            <w:r w:rsidR="00462B0F" w:rsidRPr="0046533E">
              <w:rPr>
                <w:rStyle w:val="Hyperlink"/>
                <w:rFonts w:hint="cs"/>
                <w:noProof/>
                <w:rtl/>
              </w:rPr>
              <w:t>ی</w:t>
            </w:r>
            <w:r w:rsidR="00462B0F" w:rsidRPr="0046533E">
              <w:rPr>
                <w:noProof/>
                <w:webHidden/>
              </w:rPr>
              <w:tab/>
            </w:r>
            <w:r w:rsidR="00462B0F" w:rsidRPr="0046533E">
              <w:rPr>
                <w:rStyle w:val="Hyperlink"/>
                <w:noProof/>
                <w:rtl/>
              </w:rPr>
              <w:fldChar w:fldCharType="begin"/>
            </w:r>
            <w:r w:rsidR="00462B0F" w:rsidRPr="0046533E">
              <w:rPr>
                <w:noProof/>
                <w:webHidden/>
              </w:rPr>
              <w:instrText xml:space="preserve"> PAGEREF _Toc84149934 \h </w:instrText>
            </w:r>
            <w:r w:rsidR="00462B0F" w:rsidRPr="0046533E">
              <w:rPr>
                <w:rStyle w:val="Hyperlink"/>
                <w:noProof/>
                <w:rtl/>
              </w:rPr>
            </w:r>
            <w:r w:rsidR="00462B0F" w:rsidRPr="0046533E">
              <w:rPr>
                <w:rStyle w:val="Hyperlink"/>
                <w:noProof/>
                <w:rtl/>
              </w:rPr>
              <w:fldChar w:fldCharType="separate"/>
            </w:r>
            <w:r w:rsidR="00462B0F" w:rsidRPr="0046533E">
              <w:rPr>
                <w:noProof/>
                <w:webHidden/>
              </w:rPr>
              <w:t>6</w:t>
            </w:r>
            <w:r w:rsidR="00462B0F" w:rsidRPr="0046533E">
              <w:rPr>
                <w:rStyle w:val="Hyperlink"/>
                <w:noProof/>
                <w:rtl/>
              </w:rPr>
              <w:fldChar w:fldCharType="end"/>
            </w:r>
          </w:hyperlink>
        </w:p>
        <w:p w:rsidR="00462B0F" w:rsidRPr="0046533E" w:rsidRDefault="00462B0F" w:rsidP="00462B0F">
          <w:r w:rsidRPr="0046533E">
            <w:rPr>
              <w:b/>
              <w:bCs/>
              <w:noProof/>
            </w:rPr>
            <w:fldChar w:fldCharType="end"/>
          </w:r>
        </w:p>
      </w:sdtContent>
    </w:sdt>
    <w:p w:rsidR="00B1306F" w:rsidRPr="0046533E" w:rsidRDefault="00B1306F" w:rsidP="004D55FB">
      <w:pPr>
        <w:jc w:val="center"/>
        <w:rPr>
          <w:rtl/>
        </w:rPr>
      </w:pPr>
    </w:p>
    <w:p w:rsidR="00B1306F" w:rsidRPr="0046533E" w:rsidRDefault="00B1306F">
      <w:pPr>
        <w:bidi w:val="0"/>
        <w:spacing w:after="0"/>
        <w:ind w:firstLine="0"/>
        <w:jc w:val="left"/>
        <w:rPr>
          <w:rtl/>
        </w:rPr>
      </w:pPr>
      <w:r w:rsidRPr="0046533E">
        <w:rPr>
          <w:rtl/>
        </w:rPr>
        <w:br w:type="page"/>
      </w:r>
    </w:p>
    <w:p w:rsidR="0046533E" w:rsidRPr="0046533E" w:rsidRDefault="0046533E" w:rsidP="0046533E">
      <w:pPr>
        <w:jc w:val="center"/>
        <w:rPr>
          <w:rtl/>
        </w:rPr>
      </w:pPr>
      <w:bookmarkStart w:id="0" w:name="_Toc84149928"/>
      <w:bookmarkStart w:id="1" w:name="_Toc55762589"/>
      <w:bookmarkStart w:id="2" w:name="_Toc52629501"/>
      <w:r w:rsidRPr="0046533E">
        <w:rPr>
          <w:rtl/>
        </w:rPr>
        <w:lastRenderedPageBreak/>
        <w:t>بسم الله الرحمن الرحیم</w:t>
      </w:r>
    </w:p>
    <w:p w:rsidR="0046533E" w:rsidRPr="0046533E" w:rsidRDefault="0046533E" w:rsidP="0046533E">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46533E">
        <w:rPr>
          <w:szCs w:val="44"/>
          <w:rtl/>
        </w:rPr>
        <w:t xml:space="preserve">موضوع: </w:t>
      </w:r>
      <w:r w:rsidRPr="0046533E">
        <w:rPr>
          <w:color w:val="000000" w:themeColor="text1"/>
          <w:szCs w:val="44"/>
          <w:rtl/>
        </w:rPr>
        <w:t>فقه / نکاح</w:t>
      </w:r>
      <w:bookmarkEnd w:id="1"/>
      <w:bookmarkEnd w:id="2"/>
      <w:bookmarkEnd w:id="3"/>
      <w:bookmarkEnd w:id="4"/>
      <w:bookmarkEnd w:id="5"/>
      <w:bookmarkEnd w:id="6"/>
      <w:bookmarkEnd w:id="7"/>
      <w:bookmarkEnd w:id="8"/>
      <w:bookmarkEnd w:id="9"/>
      <w:bookmarkEnd w:id="10"/>
    </w:p>
    <w:p w:rsidR="00687C87" w:rsidRPr="0046533E" w:rsidRDefault="00687C87" w:rsidP="004D55FB">
      <w:pPr>
        <w:pStyle w:val="Heading1"/>
        <w:rPr>
          <w:rtl/>
        </w:rPr>
      </w:pPr>
      <w:bookmarkStart w:id="11" w:name="_GoBack"/>
      <w:r w:rsidRPr="0046533E">
        <w:rPr>
          <w:rFonts w:hint="cs"/>
          <w:rtl/>
        </w:rPr>
        <w:t>مقدمه</w:t>
      </w:r>
      <w:bookmarkEnd w:id="0"/>
    </w:p>
    <w:p w:rsidR="00687C87" w:rsidRPr="0046533E" w:rsidRDefault="00687C87" w:rsidP="00251A50">
      <w:pPr>
        <w:rPr>
          <w:rtl/>
        </w:rPr>
      </w:pPr>
      <w:r w:rsidRPr="0046533E">
        <w:rPr>
          <w:rFonts w:hint="cs"/>
          <w:rtl/>
        </w:rPr>
        <w:t xml:space="preserve">بحث در تعلیلی بود که در روایت عباد ابن صهیب وارد شده بود. سه </w:t>
      </w:r>
      <w:r w:rsidR="0046533E">
        <w:rPr>
          <w:rFonts w:hint="cs"/>
          <w:rtl/>
        </w:rPr>
        <w:t>نسخه این</w:t>
      </w:r>
      <w:r w:rsidRPr="0046533E">
        <w:rPr>
          <w:rFonts w:hint="cs"/>
          <w:rtl/>
        </w:rPr>
        <w:t xml:space="preserve"> روایت در کافی و من لایحضر و علل داشت و </w:t>
      </w:r>
      <w:r w:rsidR="00B1306F" w:rsidRPr="0046533E">
        <w:rPr>
          <w:rFonts w:hint="cs"/>
          <w:rtl/>
        </w:rPr>
        <w:t>به‌رغم</w:t>
      </w:r>
      <w:r w:rsidRPr="0046533E">
        <w:rPr>
          <w:rFonts w:hint="cs"/>
          <w:rtl/>
        </w:rPr>
        <w:t xml:space="preserve"> اختلاف نسخی که در این سه کتاب وجود داشت اصل این جمله که </w:t>
      </w:r>
      <w:r w:rsidR="00251A50" w:rsidRPr="00981470">
        <w:rPr>
          <w:rFonts w:hint="cs"/>
          <w:color w:val="000000"/>
          <w:rtl/>
        </w:rPr>
        <w:t>«</w:t>
      </w:r>
      <w:r w:rsidR="00251A50">
        <w:rPr>
          <w:rFonts w:hint="cs"/>
          <w:color w:val="008000"/>
          <w:rtl/>
        </w:rPr>
        <w:t>ا</w:t>
      </w:r>
      <w:r w:rsidR="00251A50" w:rsidRPr="00981470">
        <w:rPr>
          <w:rFonts w:hint="cs"/>
          <w:color w:val="008000"/>
          <w:rtl/>
        </w:rPr>
        <w:t>نَّهُمْ إِذَا نُهُوا لَا يَنْتَهُونَ</w:t>
      </w:r>
      <w:r w:rsidR="00251A50" w:rsidRPr="007C14CF">
        <w:rPr>
          <w:rFonts w:hint="cs"/>
          <w:rtl/>
        </w:rPr>
        <w:t>»</w:t>
      </w:r>
      <w:r w:rsidR="00251A50" w:rsidRPr="00F54AEC">
        <w:rPr>
          <w:rFonts w:hint="cs"/>
          <w:rtl/>
        </w:rPr>
        <w:t>.</w:t>
      </w:r>
      <w:r w:rsidR="00251A50">
        <w:rPr>
          <w:rStyle w:val="FootnoteReference"/>
          <w:rtl/>
        </w:rPr>
        <w:footnoteReference w:id="1"/>
      </w:r>
      <w:r w:rsidR="00251A50" w:rsidRPr="00A644E9">
        <w:rPr>
          <w:rFonts w:hint="cs"/>
          <w:rtl/>
        </w:rPr>
        <w:t xml:space="preserve"> </w:t>
      </w:r>
      <w:r w:rsidRPr="0046533E">
        <w:rPr>
          <w:rFonts w:hint="cs"/>
          <w:rtl/>
        </w:rPr>
        <w:t xml:space="preserve">با کمی تعابیر متفاوت مشترک بود. در کافی لام نداشت و ضمائر هم مذکر بود در دو نسخه دیگر لام دارد. گفتیم فرقی </w:t>
      </w:r>
      <w:r w:rsidR="00B1306F" w:rsidRPr="0046533E">
        <w:rPr>
          <w:rFonts w:hint="cs"/>
          <w:rtl/>
        </w:rPr>
        <w:t>نمی‌کند</w:t>
      </w:r>
      <w:r w:rsidRPr="0046533E">
        <w:rPr>
          <w:rFonts w:hint="cs"/>
          <w:rtl/>
        </w:rPr>
        <w:t xml:space="preserve"> این جمله انهم اذا نهوا لاینتهون یا تعلیل است یا </w:t>
      </w:r>
      <w:r w:rsidR="00B1306F" w:rsidRPr="0046533E">
        <w:rPr>
          <w:rFonts w:hint="cs"/>
          <w:rtl/>
        </w:rPr>
        <w:t>به‌منزله</w:t>
      </w:r>
      <w:r w:rsidRPr="0046533E">
        <w:rPr>
          <w:rFonts w:hint="cs"/>
          <w:rtl/>
        </w:rPr>
        <w:t xml:space="preserve"> تعلیل است. در تحلیل جمله پرداختیم به این مطلب که حضرت </w:t>
      </w:r>
      <w:r w:rsidR="00B1306F" w:rsidRPr="0046533E">
        <w:rPr>
          <w:rFonts w:hint="cs"/>
          <w:rtl/>
        </w:rPr>
        <w:t>می‌فرماید</w:t>
      </w:r>
      <w:r w:rsidRPr="0046533E">
        <w:rPr>
          <w:rFonts w:hint="cs"/>
          <w:rtl/>
        </w:rPr>
        <w:t xml:space="preserve"> دلیل تجویز نگاه این </w:t>
      </w:r>
      <w:r w:rsidR="00B1306F" w:rsidRPr="0046533E">
        <w:rPr>
          <w:rFonts w:hint="cs"/>
          <w:rtl/>
        </w:rPr>
        <w:t>است که</w:t>
      </w:r>
      <w:r w:rsidRPr="0046533E">
        <w:rPr>
          <w:rFonts w:hint="cs"/>
          <w:rtl/>
        </w:rPr>
        <w:t xml:space="preserve"> از اینها از </w:t>
      </w:r>
      <w:r w:rsidR="00B1306F" w:rsidRPr="0046533E">
        <w:rPr>
          <w:rFonts w:hint="cs"/>
          <w:rtl/>
        </w:rPr>
        <w:t>طوایفی‌اند</w:t>
      </w:r>
      <w:r w:rsidRPr="0046533E">
        <w:rPr>
          <w:rFonts w:hint="cs"/>
          <w:rtl/>
        </w:rPr>
        <w:t xml:space="preserve"> که اگر منع شوند منع را </w:t>
      </w:r>
      <w:r w:rsidR="001D7C4E" w:rsidRPr="0046533E">
        <w:rPr>
          <w:rFonts w:hint="cs"/>
          <w:rtl/>
        </w:rPr>
        <w:t>نمی‌پذیرند</w:t>
      </w:r>
      <w:r w:rsidRPr="0046533E">
        <w:rPr>
          <w:rFonts w:hint="cs"/>
          <w:rtl/>
        </w:rPr>
        <w:t xml:space="preserve">. به این دلیل </w:t>
      </w:r>
      <w:r w:rsidR="00B1306F" w:rsidRPr="0046533E">
        <w:rPr>
          <w:rFonts w:hint="cs"/>
          <w:rtl/>
        </w:rPr>
        <w:t>می‌شود</w:t>
      </w:r>
      <w:r w:rsidRPr="0046533E">
        <w:rPr>
          <w:rFonts w:hint="cs"/>
          <w:rtl/>
        </w:rPr>
        <w:t xml:space="preserve"> به اینها نگاه کرد. چون نهی را </w:t>
      </w:r>
      <w:r w:rsidR="001D7C4E" w:rsidRPr="0046533E">
        <w:rPr>
          <w:rFonts w:hint="cs"/>
          <w:rtl/>
        </w:rPr>
        <w:t>نمی‌پذیرند</w:t>
      </w:r>
      <w:r w:rsidRPr="0046533E">
        <w:rPr>
          <w:rFonts w:hint="cs"/>
          <w:rtl/>
        </w:rPr>
        <w:t xml:space="preserve"> حرمت و احترام خود را کنار </w:t>
      </w:r>
      <w:r w:rsidR="00B1306F" w:rsidRPr="0046533E">
        <w:rPr>
          <w:rFonts w:hint="cs"/>
          <w:rtl/>
        </w:rPr>
        <w:t>گذاشته‌اند</w:t>
      </w:r>
      <w:r w:rsidRPr="0046533E">
        <w:rPr>
          <w:rFonts w:hint="cs"/>
          <w:rtl/>
        </w:rPr>
        <w:t xml:space="preserve"> و حرمتی ندارند و </w:t>
      </w:r>
      <w:r w:rsidR="00B1306F" w:rsidRPr="0046533E">
        <w:rPr>
          <w:rFonts w:hint="cs"/>
          <w:rtl/>
        </w:rPr>
        <w:t>می‌شود</w:t>
      </w:r>
      <w:r w:rsidRPr="0046533E">
        <w:rPr>
          <w:rFonts w:hint="cs"/>
          <w:rtl/>
        </w:rPr>
        <w:t xml:space="preserve"> به آنها نگاه کرد البته بدون تلذذ و ریبه و </w:t>
      </w:r>
      <w:r w:rsidR="00B1306F" w:rsidRPr="0046533E">
        <w:rPr>
          <w:rFonts w:hint="cs"/>
          <w:rtl/>
        </w:rPr>
        <w:t>با شرایط</w:t>
      </w:r>
      <w:r w:rsidRPr="0046533E">
        <w:rPr>
          <w:rFonts w:hint="cs"/>
          <w:rtl/>
        </w:rPr>
        <w:t xml:space="preserve"> خاص خود. گفتیم </w:t>
      </w:r>
      <w:r w:rsidR="00B1306F" w:rsidRPr="0046533E">
        <w:rPr>
          <w:rFonts w:hint="cs"/>
          <w:rtl/>
        </w:rPr>
        <w:t>سؤالی</w:t>
      </w:r>
      <w:r w:rsidRPr="0046533E">
        <w:rPr>
          <w:rFonts w:hint="cs"/>
          <w:rtl/>
        </w:rPr>
        <w:t xml:space="preserve"> که مطرح </w:t>
      </w:r>
      <w:r w:rsidR="00B1306F" w:rsidRPr="0046533E">
        <w:rPr>
          <w:rFonts w:hint="cs"/>
          <w:rtl/>
        </w:rPr>
        <w:t>می‌شود</w:t>
      </w:r>
      <w:r w:rsidRPr="0046533E">
        <w:rPr>
          <w:rFonts w:hint="cs"/>
          <w:rtl/>
        </w:rPr>
        <w:t xml:space="preserve"> این </w:t>
      </w:r>
      <w:r w:rsidR="00B1306F" w:rsidRPr="0046533E">
        <w:rPr>
          <w:rFonts w:hint="cs"/>
          <w:rtl/>
        </w:rPr>
        <w:t>است که</w:t>
      </w:r>
      <w:r w:rsidRPr="0046533E">
        <w:rPr>
          <w:rFonts w:hint="cs"/>
          <w:rtl/>
        </w:rPr>
        <w:t xml:space="preserve"> به چه دلیل فردی نهی را </w:t>
      </w:r>
      <w:r w:rsidR="00B1306F" w:rsidRPr="0046533E">
        <w:rPr>
          <w:rFonts w:hint="cs"/>
          <w:rtl/>
        </w:rPr>
        <w:t>نمی‌پذیرد</w:t>
      </w:r>
      <w:r w:rsidRPr="0046533E">
        <w:rPr>
          <w:rFonts w:hint="cs"/>
          <w:rtl/>
        </w:rPr>
        <w:t xml:space="preserve">؟ </w:t>
      </w:r>
    </w:p>
    <w:p w:rsidR="00687C87" w:rsidRPr="0046533E" w:rsidRDefault="00B1306F" w:rsidP="00687C87">
      <w:pPr>
        <w:rPr>
          <w:rtl/>
        </w:rPr>
      </w:pPr>
      <w:r w:rsidRPr="0046533E">
        <w:rPr>
          <w:rFonts w:hint="cs"/>
          <w:rtl/>
        </w:rPr>
        <w:t>سؤال</w:t>
      </w:r>
      <w:r w:rsidR="00687C87" w:rsidRPr="0046533E">
        <w:rPr>
          <w:rFonts w:hint="cs"/>
          <w:rtl/>
        </w:rPr>
        <w:t xml:space="preserve">: این چه کمکی </w:t>
      </w:r>
      <w:r w:rsidRPr="0046533E">
        <w:rPr>
          <w:rFonts w:hint="cs"/>
          <w:rtl/>
        </w:rPr>
        <w:t>می‌کند</w:t>
      </w:r>
    </w:p>
    <w:p w:rsidR="00687C87" w:rsidRPr="0046533E" w:rsidRDefault="00687C87" w:rsidP="00687C87">
      <w:pPr>
        <w:rPr>
          <w:rtl/>
        </w:rPr>
      </w:pPr>
      <w:r w:rsidRPr="0046533E">
        <w:rPr>
          <w:rFonts w:hint="cs"/>
          <w:rtl/>
        </w:rPr>
        <w:t>جواب: چون ببینیم انصراف دارد یا نه و همه اقسام وارد مدلول هست یا نه.</w:t>
      </w:r>
    </w:p>
    <w:p w:rsidR="00687C87" w:rsidRPr="0046533E" w:rsidRDefault="00B1306F" w:rsidP="00687C87">
      <w:pPr>
        <w:rPr>
          <w:rtl/>
        </w:rPr>
      </w:pPr>
      <w:r w:rsidRPr="0046533E">
        <w:rPr>
          <w:rFonts w:hint="cs"/>
          <w:rtl/>
        </w:rPr>
        <w:t>سؤال</w:t>
      </w:r>
      <w:r w:rsidR="00687C87" w:rsidRPr="0046533E">
        <w:rPr>
          <w:rFonts w:hint="cs"/>
          <w:rtl/>
        </w:rPr>
        <w:t xml:space="preserve">: </w:t>
      </w:r>
      <w:r w:rsidRPr="0046533E">
        <w:rPr>
          <w:rFonts w:hint="cs"/>
          <w:rtl/>
        </w:rPr>
        <w:t>عباد ابن</w:t>
      </w:r>
      <w:r w:rsidR="00687C87" w:rsidRPr="0046533E">
        <w:rPr>
          <w:rFonts w:hint="cs"/>
          <w:rtl/>
        </w:rPr>
        <w:t xml:space="preserve"> صهیب را به معتبره سکونی برگرداندید</w:t>
      </w:r>
    </w:p>
    <w:p w:rsidR="00687C87" w:rsidRPr="0046533E" w:rsidRDefault="00687C87" w:rsidP="00687C87">
      <w:pPr>
        <w:rPr>
          <w:rtl/>
        </w:rPr>
      </w:pPr>
      <w:r w:rsidRPr="0046533E">
        <w:rPr>
          <w:rFonts w:hint="cs"/>
          <w:rtl/>
        </w:rPr>
        <w:t>جواب: داوری نکردیم.</w:t>
      </w:r>
    </w:p>
    <w:p w:rsidR="004D55FB" w:rsidRPr="0046533E" w:rsidRDefault="004D55FB" w:rsidP="004D55FB">
      <w:pPr>
        <w:pStyle w:val="Heading1"/>
        <w:rPr>
          <w:rtl/>
        </w:rPr>
      </w:pPr>
      <w:bookmarkStart w:id="12" w:name="_Toc84149929"/>
      <w:r w:rsidRPr="0046533E">
        <w:rPr>
          <w:rFonts w:hint="cs"/>
          <w:rtl/>
        </w:rPr>
        <w:t>عوامل نپذیرفتن نهی</w:t>
      </w:r>
      <w:bookmarkEnd w:id="12"/>
    </w:p>
    <w:p w:rsidR="00687C87" w:rsidRPr="0046533E" w:rsidRDefault="00687C87" w:rsidP="00687C87">
      <w:pPr>
        <w:rPr>
          <w:rtl/>
        </w:rPr>
      </w:pPr>
      <w:r w:rsidRPr="0046533E">
        <w:rPr>
          <w:rFonts w:hint="cs"/>
          <w:rtl/>
        </w:rPr>
        <w:t>پنج احتمال اینجا متصور است:</w:t>
      </w:r>
    </w:p>
    <w:p w:rsidR="00687C87" w:rsidRPr="0046533E" w:rsidRDefault="00687C87" w:rsidP="00687C87">
      <w:pPr>
        <w:pStyle w:val="ListParagraph"/>
        <w:numPr>
          <w:ilvl w:val="0"/>
          <w:numId w:val="23"/>
        </w:numPr>
        <w:rPr>
          <w:rFonts w:ascii="Traditional Arabic" w:hAnsi="Traditional Arabic"/>
        </w:rPr>
      </w:pPr>
      <w:r w:rsidRPr="0046533E">
        <w:rPr>
          <w:rFonts w:ascii="Traditional Arabic" w:hAnsi="Traditional Arabic" w:hint="cs"/>
          <w:rtl/>
        </w:rPr>
        <w:t xml:space="preserve">اینکه بانوان نهی را </w:t>
      </w:r>
      <w:r w:rsidR="001D7C4E" w:rsidRPr="0046533E">
        <w:rPr>
          <w:rFonts w:ascii="Traditional Arabic" w:hAnsi="Traditional Arabic" w:hint="cs"/>
          <w:rtl/>
        </w:rPr>
        <w:t>نمی‌پذیرند</w:t>
      </w:r>
      <w:r w:rsidRPr="0046533E">
        <w:rPr>
          <w:rFonts w:ascii="Traditional Arabic" w:hAnsi="Traditional Arabic" w:hint="cs"/>
          <w:rtl/>
        </w:rPr>
        <w:t xml:space="preserve"> علتش جنون یا عدم عقل کامل بود با مراتبی که دارد.</w:t>
      </w:r>
    </w:p>
    <w:p w:rsidR="00687C87" w:rsidRPr="0046533E" w:rsidRDefault="00687C87" w:rsidP="00687C87">
      <w:pPr>
        <w:pStyle w:val="ListParagraph"/>
        <w:numPr>
          <w:ilvl w:val="0"/>
          <w:numId w:val="23"/>
        </w:numPr>
        <w:rPr>
          <w:rFonts w:ascii="Traditional Arabic" w:hAnsi="Traditional Arabic"/>
        </w:rPr>
      </w:pPr>
      <w:r w:rsidRPr="0046533E">
        <w:rPr>
          <w:rFonts w:ascii="Traditional Arabic" w:hAnsi="Traditional Arabic" w:hint="cs"/>
          <w:rtl/>
        </w:rPr>
        <w:t xml:space="preserve">علت دوم عدم انتهاء عدم اعتقاد به مسئله است. این هم مراتب دارد که قبول ندارد مراتبی دارد از </w:t>
      </w:r>
      <w:r w:rsidR="00B1306F" w:rsidRPr="0046533E">
        <w:rPr>
          <w:rFonts w:ascii="Traditional Arabic" w:hAnsi="Traditional Arabic" w:hint="cs"/>
          <w:rtl/>
        </w:rPr>
        <w:t>مرتبه‌ای</w:t>
      </w:r>
      <w:r w:rsidRPr="0046533E">
        <w:rPr>
          <w:rFonts w:ascii="Traditional Arabic" w:hAnsi="Traditional Arabic" w:hint="cs"/>
          <w:rtl/>
        </w:rPr>
        <w:t xml:space="preserve"> که کسی اصل خدا و عالم غیب را قبول ندارد تا کسی که در این فرع شبهه اساسی دارد و فرع را قبول ندارد.</w:t>
      </w:r>
    </w:p>
    <w:p w:rsidR="00687C87" w:rsidRPr="0046533E" w:rsidRDefault="00687C87" w:rsidP="00687C87">
      <w:pPr>
        <w:pStyle w:val="ListParagraph"/>
        <w:numPr>
          <w:ilvl w:val="0"/>
          <w:numId w:val="23"/>
        </w:numPr>
        <w:rPr>
          <w:rFonts w:ascii="Traditional Arabic" w:hAnsi="Traditional Arabic"/>
        </w:rPr>
      </w:pPr>
      <w:r w:rsidRPr="0046533E">
        <w:rPr>
          <w:rFonts w:ascii="Traditional Arabic" w:hAnsi="Traditional Arabic" w:hint="cs"/>
          <w:rtl/>
        </w:rPr>
        <w:t xml:space="preserve">عصیان عملی. اینکه کسی عقل و شرایط فهم و درک و شرط عامه تکلیف را دارد و اعتقاد هم دارد مبادی عامه و خاصه را قبول دارد اما عمل </w:t>
      </w:r>
      <w:r w:rsidR="00B1306F" w:rsidRPr="0046533E">
        <w:rPr>
          <w:rFonts w:ascii="Traditional Arabic" w:hAnsi="Traditional Arabic" w:hint="cs"/>
          <w:rtl/>
        </w:rPr>
        <w:t>نمی‌کند</w:t>
      </w:r>
      <w:r w:rsidRPr="0046533E">
        <w:rPr>
          <w:rFonts w:ascii="Traditional Arabic" w:hAnsi="Traditional Arabic" w:hint="cs"/>
          <w:rtl/>
        </w:rPr>
        <w:t xml:space="preserve">. </w:t>
      </w:r>
      <w:r w:rsidR="00B1306F" w:rsidRPr="0046533E">
        <w:rPr>
          <w:rFonts w:ascii="Traditional Arabic" w:hAnsi="Traditional Arabic" w:hint="cs"/>
          <w:rtl/>
        </w:rPr>
        <w:t>سؤال</w:t>
      </w:r>
      <w:r w:rsidRPr="0046533E">
        <w:rPr>
          <w:rFonts w:ascii="Traditional Arabic" w:hAnsi="Traditional Arabic" w:hint="cs"/>
          <w:rtl/>
        </w:rPr>
        <w:t xml:space="preserve"> هم از او بکنی </w:t>
      </w:r>
      <w:r w:rsidR="00B1306F" w:rsidRPr="0046533E">
        <w:rPr>
          <w:rFonts w:ascii="Traditional Arabic" w:hAnsi="Traditional Arabic" w:hint="cs"/>
          <w:rtl/>
        </w:rPr>
        <w:t>می‌گوید</w:t>
      </w:r>
      <w:r w:rsidRPr="0046533E">
        <w:rPr>
          <w:rFonts w:ascii="Traditional Arabic" w:hAnsi="Traditional Arabic" w:hint="cs"/>
          <w:rtl/>
        </w:rPr>
        <w:t xml:space="preserve"> معتقدم ولی عمل </w:t>
      </w:r>
      <w:r w:rsidR="00B1306F" w:rsidRPr="0046533E">
        <w:rPr>
          <w:rFonts w:ascii="Traditional Arabic" w:hAnsi="Traditional Arabic" w:hint="cs"/>
          <w:rtl/>
        </w:rPr>
        <w:t>نمی‌کند</w:t>
      </w:r>
      <w:r w:rsidRPr="0046533E">
        <w:rPr>
          <w:rFonts w:ascii="Traditional Arabic" w:hAnsi="Traditional Arabic" w:hint="cs"/>
          <w:rtl/>
        </w:rPr>
        <w:t xml:space="preserve">. این هم مراتب دارد. از مراتب خیلی ناپسند که حالت تجری مقابل مولا دارد تا مواردی که برای خودش توجیهاتی درست </w:t>
      </w:r>
      <w:r w:rsidR="00B1306F" w:rsidRPr="0046533E">
        <w:rPr>
          <w:rFonts w:ascii="Traditional Arabic" w:hAnsi="Traditional Arabic" w:hint="cs"/>
          <w:rtl/>
        </w:rPr>
        <w:t>می‌کند</w:t>
      </w:r>
      <w:r w:rsidRPr="0046533E">
        <w:rPr>
          <w:rFonts w:ascii="Traditional Arabic" w:hAnsi="Traditional Arabic" w:hint="cs"/>
          <w:rtl/>
        </w:rPr>
        <w:t xml:space="preserve"> و زیر بار </w:t>
      </w:r>
      <w:r w:rsidR="00B1306F" w:rsidRPr="0046533E">
        <w:rPr>
          <w:rFonts w:ascii="Traditional Arabic" w:hAnsi="Traditional Arabic" w:hint="cs"/>
          <w:rtl/>
        </w:rPr>
        <w:t>نمی‌رود</w:t>
      </w:r>
      <w:r w:rsidRPr="0046533E">
        <w:rPr>
          <w:rFonts w:ascii="Traditional Arabic" w:hAnsi="Traditional Arabic" w:hint="cs"/>
          <w:rtl/>
        </w:rPr>
        <w:t>.</w:t>
      </w:r>
    </w:p>
    <w:p w:rsidR="00687C87" w:rsidRPr="0046533E" w:rsidRDefault="00687C87" w:rsidP="00687C87">
      <w:pPr>
        <w:pStyle w:val="ListParagraph"/>
        <w:numPr>
          <w:ilvl w:val="0"/>
          <w:numId w:val="23"/>
        </w:numPr>
        <w:rPr>
          <w:rFonts w:ascii="Traditional Arabic" w:hAnsi="Traditional Arabic"/>
        </w:rPr>
      </w:pPr>
      <w:r w:rsidRPr="0046533E">
        <w:rPr>
          <w:rFonts w:ascii="Traditional Arabic" w:hAnsi="Traditional Arabic" w:hint="cs"/>
          <w:rtl/>
        </w:rPr>
        <w:lastRenderedPageBreak/>
        <w:t xml:space="preserve">وجود عذر و مبرری برای آن شخص است. اینکه این خانم این نهی را </w:t>
      </w:r>
      <w:r w:rsidR="00B1306F" w:rsidRPr="0046533E">
        <w:rPr>
          <w:rFonts w:ascii="Traditional Arabic" w:hAnsi="Traditional Arabic" w:hint="cs"/>
          <w:rtl/>
        </w:rPr>
        <w:t>نمی‌پذیرد</w:t>
      </w:r>
      <w:r w:rsidRPr="0046533E">
        <w:rPr>
          <w:rFonts w:ascii="Traditional Arabic" w:hAnsi="Traditional Arabic" w:hint="cs"/>
          <w:rtl/>
        </w:rPr>
        <w:t xml:space="preserve"> به دلایل قبلی نیست. عاقل است معتقد است اهل عصیان هم ن</w:t>
      </w:r>
      <w:r w:rsidR="00251A50">
        <w:rPr>
          <w:rFonts w:ascii="Traditional Arabic" w:hAnsi="Traditional Arabic" w:hint="cs"/>
          <w:rtl/>
        </w:rPr>
        <w:t>یست ولی عدم انتهاء به دلیل معذر</w:t>
      </w:r>
      <w:r w:rsidRPr="0046533E">
        <w:rPr>
          <w:rFonts w:ascii="Traditional Arabic" w:hAnsi="Traditional Arabic" w:hint="cs"/>
          <w:rtl/>
        </w:rPr>
        <w:t xml:space="preserve">هایی است که دارد. تهدید به قتل شده است. کشف حجاب </w:t>
      </w:r>
      <w:r w:rsidR="001D7C4E" w:rsidRPr="0046533E">
        <w:rPr>
          <w:rFonts w:ascii="Traditional Arabic" w:hAnsi="Traditional Arabic" w:hint="cs"/>
          <w:rtl/>
        </w:rPr>
        <w:t>درجاهای</w:t>
      </w:r>
      <w:r w:rsidRPr="0046533E">
        <w:rPr>
          <w:rFonts w:ascii="Traditional Arabic" w:hAnsi="Traditional Arabic" w:hint="cs"/>
          <w:rtl/>
        </w:rPr>
        <w:t xml:space="preserve"> مختلف بود در کشور ما هم بوده که اجبار به کشف حجاب </w:t>
      </w:r>
      <w:r w:rsidR="001D7C4E" w:rsidRPr="0046533E">
        <w:rPr>
          <w:rFonts w:ascii="Traditional Arabic" w:hAnsi="Traditional Arabic" w:hint="cs"/>
          <w:rtl/>
        </w:rPr>
        <w:t>می‌شده</w:t>
      </w:r>
      <w:r w:rsidRPr="0046533E">
        <w:rPr>
          <w:rFonts w:ascii="Traditional Arabic" w:hAnsi="Traditional Arabic" w:hint="cs"/>
          <w:rtl/>
        </w:rPr>
        <w:t xml:space="preserve"> و در صورت عدم تمکین مواجه با تهدید به قتل یا </w:t>
      </w:r>
      <w:r w:rsidR="001D7C4E" w:rsidRPr="0046533E">
        <w:rPr>
          <w:rFonts w:ascii="Traditional Arabic" w:hAnsi="Traditional Arabic" w:hint="cs"/>
          <w:rtl/>
        </w:rPr>
        <w:t>ضررهای</w:t>
      </w:r>
      <w:r w:rsidRPr="0046533E">
        <w:rPr>
          <w:rFonts w:ascii="Traditional Arabic" w:hAnsi="Traditional Arabic" w:hint="cs"/>
          <w:rtl/>
        </w:rPr>
        <w:t xml:space="preserve"> سنگین </w:t>
      </w:r>
      <w:r w:rsidR="001D7C4E" w:rsidRPr="0046533E">
        <w:rPr>
          <w:rFonts w:ascii="Traditional Arabic" w:hAnsi="Traditional Arabic" w:hint="cs"/>
          <w:rtl/>
        </w:rPr>
        <w:t>می‌شده</w:t>
      </w:r>
      <w:r w:rsidRPr="0046533E">
        <w:rPr>
          <w:rFonts w:ascii="Traditional Arabic" w:hAnsi="Traditional Arabic" w:hint="cs"/>
          <w:rtl/>
        </w:rPr>
        <w:t xml:space="preserve"> است. </w:t>
      </w:r>
      <w:r w:rsidR="001D7C4E" w:rsidRPr="0046533E">
        <w:rPr>
          <w:rFonts w:ascii="Traditional Arabic" w:hAnsi="Traditional Arabic" w:hint="cs"/>
          <w:rtl/>
        </w:rPr>
        <w:t>اوایل</w:t>
      </w:r>
      <w:r w:rsidRPr="0046533E">
        <w:rPr>
          <w:rFonts w:ascii="Traditional Arabic" w:hAnsi="Traditional Arabic" w:hint="cs"/>
          <w:rtl/>
        </w:rPr>
        <w:t xml:space="preserve"> کشف حجاب </w:t>
      </w:r>
      <w:r w:rsidR="001D7C4E" w:rsidRPr="0046533E">
        <w:rPr>
          <w:rFonts w:ascii="Traditional Arabic" w:hAnsi="Traditional Arabic" w:hint="cs"/>
          <w:rtl/>
        </w:rPr>
        <w:t>گروه‌هایی</w:t>
      </w:r>
      <w:r w:rsidRPr="0046533E">
        <w:rPr>
          <w:rFonts w:ascii="Traditional Arabic" w:hAnsi="Traditional Arabic" w:hint="cs"/>
          <w:rtl/>
        </w:rPr>
        <w:t xml:space="preserve"> از اعلام را </w:t>
      </w:r>
      <w:r w:rsidR="001D7C4E" w:rsidRPr="0046533E">
        <w:rPr>
          <w:rFonts w:ascii="Traditional Arabic" w:hAnsi="Traditional Arabic" w:hint="cs"/>
          <w:rtl/>
        </w:rPr>
        <w:t>به‌اجبار</w:t>
      </w:r>
      <w:r w:rsidRPr="0046533E">
        <w:rPr>
          <w:rFonts w:ascii="Traditional Arabic" w:hAnsi="Traditional Arabic" w:hint="cs"/>
          <w:rtl/>
        </w:rPr>
        <w:t xml:space="preserve"> </w:t>
      </w:r>
      <w:r w:rsidR="001D7C4E" w:rsidRPr="0046533E">
        <w:rPr>
          <w:rFonts w:ascii="Traditional Arabic" w:hAnsi="Traditional Arabic" w:hint="cs"/>
          <w:rtl/>
        </w:rPr>
        <w:t>می‌آوردند</w:t>
      </w:r>
      <w:r w:rsidRPr="0046533E">
        <w:rPr>
          <w:rFonts w:ascii="Traditional Arabic" w:hAnsi="Traditional Arabic" w:hint="cs"/>
          <w:rtl/>
        </w:rPr>
        <w:t xml:space="preserve"> در مجلس و </w:t>
      </w:r>
      <w:r w:rsidR="001D7C4E" w:rsidRPr="0046533E">
        <w:rPr>
          <w:rFonts w:ascii="Traditional Arabic" w:hAnsi="Traditional Arabic" w:hint="cs"/>
          <w:rtl/>
        </w:rPr>
        <w:t>می‌گفتند</w:t>
      </w:r>
      <w:r w:rsidRPr="0046533E">
        <w:rPr>
          <w:rFonts w:ascii="Traditional Arabic" w:hAnsi="Traditional Arabic" w:hint="cs"/>
          <w:rtl/>
        </w:rPr>
        <w:t xml:space="preserve"> باید عکس هم بگیرد. اگر کسی این را نهی کند او معذور است و منتهی ن</w:t>
      </w:r>
      <w:r w:rsidR="00B1306F" w:rsidRPr="0046533E">
        <w:rPr>
          <w:rFonts w:ascii="Traditional Arabic" w:hAnsi="Traditional Arabic" w:hint="cs"/>
          <w:rtl/>
        </w:rPr>
        <w:t>می‌شود</w:t>
      </w:r>
      <w:r w:rsidRPr="0046533E">
        <w:rPr>
          <w:rFonts w:ascii="Traditional Arabic" w:hAnsi="Traditional Arabic" w:hint="cs"/>
          <w:rtl/>
        </w:rPr>
        <w:t>.</w:t>
      </w:r>
    </w:p>
    <w:p w:rsidR="00687C87" w:rsidRPr="0046533E" w:rsidRDefault="00687C87" w:rsidP="00687C87">
      <w:pPr>
        <w:pStyle w:val="ListParagraph"/>
        <w:numPr>
          <w:ilvl w:val="0"/>
          <w:numId w:val="23"/>
        </w:numPr>
        <w:rPr>
          <w:rFonts w:ascii="Traditional Arabic" w:hAnsi="Traditional Arabic"/>
        </w:rPr>
      </w:pPr>
      <w:r w:rsidRPr="0046533E">
        <w:rPr>
          <w:rFonts w:ascii="Traditional Arabic" w:hAnsi="Traditional Arabic" w:hint="cs"/>
          <w:rtl/>
        </w:rPr>
        <w:t xml:space="preserve">ضعف ثقافی و فرهنگ پایینی است که شرایط بدوی به او </w:t>
      </w:r>
      <w:r w:rsidR="001D7C4E" w:rsidRPr="0046533E">
        <w:rPr>
          <w:rFonts w:ascii="Traditional Arabic" w:hAnsi="Traditional Arabic" w:hint="cs"/>
          <w:rtl/>
        </w:rPr>
        <w:t>می‌دهد</w:t>
      </w:r>
      <w:r w:rsidRPr="0046533E">
        <w:rPr>
          <w:rFonts w:ascii="Traditional Arabic" w:hAnsi="Traditional Arabic" w:hint="cs"/>
          <w:rtl/>
        </w:rPr>
        <w:t xml:space="preserve"> که وارد زندگی اجتماعی نشده است. اهل بوادی و </w:t>
      </w:r>
      <w:r w:rsidR="001D7C4E" w:rsidRPr="0046533E">
        <w:rPr>
          <w:rFonts w:ascii="Traditional Arabic" w:hAnsi="Traditional Arabic" w:hint="cs"/>
          <w:rtl/>
        </w:rPr>
        <w:t>نقطه‌هایی</w:t>
      </w:r>
      <w:r w:rsidRPr="0046533E">
        <w:rPr>
          <w:rFonts w:ascii="Traditional Arabic" w:hAnsi="Traditional Arabic" w:hint="cs"/>
          <w:rtl/>
        </w:rPr>
        <w:t xml:space="preserve"> که خیلی با این مباحث سروکار نداشتند و اگر کسی بخواهد اینها را تغییر دهد میسر نیست و طول </w:t>
      </w:r>
      <w:r w:rsidR="001D7C4E" w:rsidRPr="0046533E">
        <w:rPr>
          <w:rFonts w:ascii="Traditional Arabic" w:hAnsi="Traditional Arabic" w:hint="cs"/>
          <w:rtl/>
        </w:rPr>
        <w:t>می‌کشد</w:t>
      </w:r>
      <w:r w:rsidRPr="0046533E">
        <w:rPr>
          <w:rFonts w:ascii="Traditional Arabic" w:hAnsi="Traditional Arabic" w:hint="cs"/>
          <w:rtl/>
        </w:rPr>
        <w:t xml:space="preserve">. این عامل را </w:t>
      </w:r>
      <w:r w:rsidR="001D7C4E" w:rsidRPr="0046533E">
        <w:rPr>
          <w:rFonts w:ascii="Traditional Arabic" w:hAnsi="Traditional Arabic" w:hint="cs"/>
          <w:rtl/>
        </w:rPr>
        <w:t>می‌شد</w:t>
      </w:r>
      <w:r w:rsidRPr="0046533E">
        <w:rPr>
          <w:rFonts w:ascii="Traditional Arabic" w:hAnsi="Traditional Arabic" w:hint="cs"/>
          <w:rtl/>
        </w:rPr>
        <w:t xml:space="preserve"> ذیل سه و چهار آورد چون گاهی عصیان است و گاهی معذور اما چون نوعی خاص از معذوریت است و شاید کسی بگوید مقصود روایت این است لذا جدا کردیم.</w:t>
      </w:r>
    </w:p>
    <w:p w:rsidR="004D55FB" w:rsidRPr="0046533E" w:rsidRDefault="004D55FB" w:rsidP="00B1306F">
      <w:pPr>
        <w:pStyle w:val="Heading1"/>
        <w:rPr>
          <w:rtl/>
        </w:rPr>
      </w:pPr>
      <w:bookmarkStart w:id="13" w:name="_Toc84149930"/>
      <w:r w:rsidRPr="0046533E">
        <w:rPr>
          <w:rFonts w:hint="cs"/>
          <w:rtl/>
        </w:rPr>
        <w:t xml:space="preserve">احتمالات </w:t>
      </w:r>
      <w:r w:rsidR="00B1306F" w:rsidRPr="0046533E">
        <w:rPr>
          <w:rFonts w:hint="cs"/>
          <w:rtl/>
        </w:rPr>
        <w:t>شمول روایت نسبت به این عوامل</w:t>
      </w:r>
      <w:bookmarkEnd w:id="13"/>
    </w:p>
    <w:p w:rsidR="00687C87" w:rsidRPr="0046533E" w:rsidRDefault="00687C87" w:rsidP="004D55FB">
      <w:pPr>
        <w:rPr>
          <w:rtl/>
        </w:rPr>
      </w:pPr>
      <w:r w:rsidRPr="0046533E">
        <w:rPr>
          <w:rFonts w:hint="cs"/>
          <w:rtl/>
        </w:rPr>
        <w:t xml:space="preserve">تا اینجا تصویر کردیم چرا کسانی نهی را </w:t>
      </w:r>
      <w:r w:rsidR="001D7C4E" w:rsidRPr="0046533E">
        <w:rPr>
          <w:rFonts w:hint="cs"/>
          <w:rtl/>
        </w:rPr>
        <w:t>نمی‌پذیرند</w:t>
      </w:r>
      <w:r w:rsidRPr="0046533E">
        <w:rPr>
          <w:rFonts w:hint="cs"/>
          <w:rtl/>
        </w:rPr>
        <w:t xml:space="preserve">. موضوع حکم هم همین </w:t>
      </w:r>
      <w:r w:rsidR="001D7C4E" w:rsidRPr="0046533E">
        <w:rPr>
          <w:rFonts w:hint="cs"/>
          <w:rtl/>
        </w:rPr>
        <w:t>زن‌هایی‌اند</w:t>
      </w:r>
      <w:r w:rsidRPr="0046533E">
        <w:rPr>
          <w:rFonts w:hint="cs"/>
          <w:rtl/>
        </w:rPr>
        <w:t xml:space="preserve"> که اگر نهی شوند </w:t>
      </w:r>
      <w:r w:rsidR="001D7C4E" w:rsidRPr="0046533E">
        <w:rPr>
          <w:rFonts w:hint="cs"/>
          <w:rtl/>
        </w:rPr>
        <w:t>نمی‌پذیرند</w:t>
      </w:r>
      <w:r w:rsidRPr="0046533E">
        <w:rPr>
          <w:rFonts w:hint="cs"/>
          <w:rtl/>
        </w:rPr>
        <w:t xml:space="preserve">. این اذا نهین لاینتهین اطلاق دارد که همه این پنج قسم را </w:t>
      </w:r>
      <w:r w:rsidR="001D7C4E" w:rsidRPr="0046533E">
        <w:rPr>
          <w:rFonts w:hint="cs"/>
          <w:rtl/>
        </w:rPr>
        <w:t>می‌گیرد</w:t>
      </w:r>
      <w:r w:rsidRPr="0046533E">
        <w:rPr>
          <w:rFonts w:hint="cs"/>
          <w:rtl/>
        </w:rPr>
        <w:t xml:space="preserve"> یا بعضی را </w:t>
      </w:r>
      <w:r w:rsidR="001D7C4E" w:rsidRPr="0046533E">
        <w:rPr>
          <w:rFonts w:hint="cs"/>
          <w:rtl/>
        </w:rPr>
        <w:t>می‌گیرد</w:t>
      </w:r>
      <w:r w:rsidRPr="0046533E">
        <w:rPr>
          <w:rFonts w:hint="cs"/>
          <w:rtl/>
        </w:rPr>
        <w:t xml:space="preserve">؟ از نگاه </w:t>
      </w:r>
      <w:r w:rsidR="001D7C4E" w:rsidRPr="0046533E">
        <w:rPr>
          <w:rFonts w:hint="cs"/>
          <w:rtl/>
        </w:rPr>
        <w:t>حداکثری</w:t>
      </w:r>
      <w:r w:rsidRPr="0046533E">
        <w:rPr>
          <w:rFonts w:hint="cs"/>
          <w:rtl/>
        </w:rPr>
        <w:t xml:space="preserve"> </w:t>
      </w:r>
      <w:r w:rsidR="00B1306F" w:rsidRPr="0046533E">
        <w:rPr>
          <w:rFonts w:hint="cs"/>
          <w:rtl/>
        </w:rPr>
        <w:t>می‌شود</w:t>
      </w:r>
      <w:r w:rsidRPr="0046533E">
        <w:rPr>
          <w:rFonts w:hint="cs"/>
          <w:rtl/>
        </w:rPr>
        <w:t xml:space="preserve"> نگاه کرد تا فرضی </w:t>
      </w:r>
      <w:r w:rsidR="001D7C4E" w:rsidRPr="0046533E">
        <w:rPr>
          <w:rFonts w:hint="cs"/>
          <w:rtl/>
        </w:rPr>
        <w:t>حداقلی</w:t>
      </w:r>
      <w:r w:rsidRPr="0046533E">
        <w:rPr>
          <w:rFonts w:hint="cs"/>
          <w:rtl/>
        </w:rPr>
        <w:t xml:space="preserve">. نگاه </w:t>
      </w:r>
      <w:r w:rsidR="001D7C4E" w:rsidRPr="0046533E">
        <w:rPr>
          <w:rFonts w:hint="cs"/>
          <w:rtl/>
        </w:rPr>
        <w:t>حداکثری</w:t>
      </w:r>
      <w:r w:rsidRPr="0046533E">
        <w:rPr>
          <w:rFonts w:hint="cs"/>
          <w:rtl/>
        </w:rPr>
        <w:t xml:space="preserve"> این است که همه این پنج عامل تحت روایت است. نگاه به هر پنج دسته اشکال ندارد. این نگاه حداکثری است که موضوع همه اینها </w:t>
      </w:r>
      <w:r w:rsidR="00B1306F" w:rsidRPr="0046533E">
        <w:rPr>
          <w:rFonts w:hint="cs"/>
          <w:rtl/>
        </w:rPr>
        <w:t>می‌شود</w:t>
      </w:r>
      <w:r w:rsidRPr="0046533E">
        <w:rPr>
          <w:rFonts w:hint="cs"/>
          <w:rtl/>
        </w:rPr>
        <w:t xml:space="preserve"> </w:t>
      </w:r>
      <w:r w:rsidR="001D7C4E" w:rsidRPr="0046533E">
        <w:rPr>
          <w:rFonts w:hint="cs"/>
          <w:rtl/>
        </w:rPr>
        <w:t>این‌طرف</w:t>
      </w:r>
      <w:r w:rsidRPr="0046533E">
        <w:rPr>
          <w:rFonts w:hint="cs"/>
          <w:rtl/>
        </w:rPr>
        <w:t xml:space="preserve"> حداکثری و شمول اذا نهین لاینتهین نسبت به جمیع اقسام است. این احتمال اول است.</w:t>
      </w:r>
    </w:p>
    <w:p w:rsidR="00687C87" w:rsidRPr="0046533E" w:rsidRDefault="00687C87" w:rsidP="00B02CC5">
      <w:pPr>
        <w:rPr>
          <w:rtl/>
        </w:rPr>
      </w:pPr>
      <w:r w:rsidRPr="0046533E">
        <w:rPr>
          <w:rFonts w:hint="cs"/>
          <w:rtl/>
        </w:rPr>
        <w:t xml:space="preserve">در </w:t>
      </w:r>
      <w:r w:rsidR="001D7C4E" w:rsidRPr="0046533E">
        <w:rPr>
          <w:rFonts w:hint="cs"/>
          <w:rtl/>
        </w:rPr>
        <w:t>آن‌طرف</w:t>
      </w:r>
      <w:r w:rsidRPr="0046533E">
        <w:rPr>
          <w:rFonts w:hint="cs"/>
          <w:rtl/>
        </w:rPr>
        <w:t xml:space="preserve"> احتمال اقلی این است که اذا نهین لاینتهین </w:t>
      </w:r>
      <w:r w:rsidR="001D7C4E" w:rsidRPr="0046533E">
        <w:rPr>
          <w:rFonts w:hint="cs"/>
          <w:rtl/>
        </w:rPr>
        <w:t>دو چیز</w:t>
      </w:r>
      <w:r w:rsidRPr="0046533E">
        <w:rPr>
          <w:rFonts w:hint="cs"/>
          <w:rtl/>
        </w:rPr>
        <w:t xml:space="preserve"> را به شکل ترکیبی موضوع قرار </w:t>
      </w:r>
      <w:r w:rsidR="001D7C4E" w:rsidRPr="0046533E">
        <w:rPr>
          <w:rFonts w:hint="cs"/>
          <w:rtl/>
        </w:rPr>
        <w:t>می‌دهد</w:t>
      </w:r>
      <w:r w:rsidRPr="0046533E">
        <w:rPr>
          <w:rFonts w:hint="cs"/>
          <w:rtl/>
        </w:rPr>
        <w:t xml:space="preserve">. کافری که ضعف ثقافی هم دارد. این هم حداقلی است. یکی از این </w:t>
      </w:r>
      <w:r w:rsidR="001D7C4E" w:rsidRPr="0046533E">
        <w:rPr>
          <w:rFonts w:hint="cs"/>
          <w:rtl/>
        </w:rPr>
        <w:t>پنج‌تا</w:t>
      </w:r>
      <w:r w:rsidRPr="0046533E">
        <w:rPr>
          <w:rFonts w:hint="cs"/>
          <w:rtl/>
        </w:rPr>
        <w:t xml:space="preserve"> نه بلکه </w:t>
      </w:r>
      <w:r w:rsidR="001D7C4E" w:rsidRPr="0046533E">
        <w:rPr>
          <w:rtl/>
        </w:rPr>
        <w:t>ادغام</w:t>
      </w:r>
      <w:r w:rsidRPr="0046533E">
        <w:rPr>
          <w:rFonts w:hint="cs"/>
          <w:rtl/>
        </w:rPr>
        <w:t xml:space="preserve"> دو تا از اینها. ادغام دو و پنج. زنان کافری که ضعف ثقافی دارند و اهل بوادی</w:t>
      </w:r>
      <w:r w:rsidR="00B02CC5">
        <w:rPr>
          <w:rFonts w:hint="cs"/>
          <w:rtl/>
        </w:rPr>
        <w:t>‌</w:t>
      </w:r>
      <w:r w:rsidRPr="0046533E">
        <w:rPr>
          <w:rFonts w:hint="cs"/>
          <w:rtl/>
        </w:rPr>
        <w:t xml:space="preserve">اند. پس از یک احتمال حداکثری شروع </w:t>
      </w:r>
      <w:r w:rsidR="00B1306F" w:rsidRPr="0046533E">
        <w:rPr>
          <w:rFonts w:hint="cs"/>
          <w:rtl/>
        </w:rPr>
        <w:t>می‌شود</w:t>
      </w:r>
      <w:r w:rsidRPr="0046533E">
        <w:rPr>
          <w:rFonts w:hint="cs"/>
          <w:rtl/>
        </w:rPr>
        <w:t xml:space="preserve"> که شامل همه پنج قسم به شکل مستقل و استغراقی </w:t>
      </w:r>
      <w:r w:rsidR="00B1306F" w:rsidRPr="0046533E">
        <w:rPr>
          <w:rFonts w:hint="cs"/>
          <w:rtl/>
        </w:rPr>
        <w:t>می‌شود</w:t>
      </w:r>
      <w:r w:rsidR="00E77D3D" w:rsidRPr="0046533E">
        <w:rPr>
          <w:rFonts w:hint="cs"/>
          <w:rtl/>
        </w:rPr>
        <w:t xml:space="preserve"> تا احتمال اقلی که موضوع </w:t>
      </w:r>
      <w:r w:rsidR="00B1306F" w:rsidRPr="0046533E">
        <w:rPr>
          <w:rFonts w:hint="cs"/>
          <w:rtl/>
        </w:rPr>
        <w:t>می‌شود</w:t>
      </w:r>
      <w:r w:rsidR="00E77D3D" w:rsidRPr="0046533E">
        <w:rPr>
          <w:rFonts w:hint="cs"/>
          <w:rtl/>
        </w:rPr>
        <w:t xml:space="preserve"> زنان </w:t>
      </w:r>
      <w:r w:rsidR="001D7C4E" w:rsidRPr="0046533E">
        <w:rPr>
          <w:rFonts w:hint="cs"/>
          <w:rtl/>
        </w:rPr>
        <w:t>غیرمسلمانی</w:t>
      </w:r>
      <w:r w:rsidR="00E77D3D" w:rsidRPr="0046533E">
        <w:rPr>
          <w:rFonts w:hint="cs"/>
          <w:rtl/>
        </w:rPr>
        <w:t xml:space="preserve"> که حالت بدوی و ضعف ثقافی و فرهنگی دارند. این دو احتمال است. ذیل اینها انواع احتمال است.</w:t>
      </w:r>
    </w:p>
    <w:p w:rsidR="00E77D3D" w:rsidRPr="0046533E" w:rsidRDefault="00E77D3D" w:rsidP="00B02CC5">
      <w:pPr>
        <w:rPr>
          <w:rtl/>
        </w:rPr>
      </w:pPr>
      <w:r w:rsidRPr="0046533E">
        <w:rPr>
          <w:rFonts w:hint="cs"/>
          <w:rtl/>
        </w:rPr>
        <w:t>احتمال سوم اینکه روایت فقط شامل زنانی</w:t>
      </w:r>
      <w:r w:rsidR="00B02CC5">
        <w:rPr>
          <w:rFonts w:hint="cs"/>
          <w:rtl/>
        </w:rPr>
        <w:t>‌</w:t>
      </w:r>
      <w:r w:rsidRPr="0046533E">
        <w:rPr>
          <w:rFonts w:hint="cs"/>
          <w:rtl/>
        </w:rPr>
        <w:t>اند که ضعف ثقافی دارند یعنی مورد پنجم.</w:t>
      </w:r>
    </w:p>
    <w:p w:rsidR="00E77D3D" w:rsidRPr="0046533E" w:rsidRDefault="00E77D3D" w:rsidP="007C35CE">
      <w:pPr>
        <w:rPr>
          <w:rtl/>
        </w:rPr>
      </w:pPr>
      <w:r w:rsidRPr="0046533E">
        <w:rPr>
          <w:rFonts w:hint="cs"/>
          <w:rtl/>
        </w:rPr>
        <w:t xml:space="preserve">احتمال چهارم اینکه دو و پنج باشد </w:t>
      </w:r>
      <w:r w:rsidR="001D7C4E" w:rsidRPr="0046533E">
        <w:rPr>
          <w:rFonts w:hint="cs"/>
          <w:rtl/>
        </w:rPr>
        <w:t>هرکدام</w:t>
      </w:r>
      <w:r w:rsidRPr="0046533E">
        <w:rPr>
          <w:rFonts w:hint="cs"/>
          <w:rtl/>
        </w:rPr>
        <w:t xml:space="preserve"> به شکل مستقل نه ترکیبی. یعنی زنانی که یا ضعف ثقافی دارند یا کافرند</w:t>
      </w:r>
      <w:r w:rsidR="007C35CE" w:rsidRPr="0046533E">
        <w:rPr>
          <w:rFonts w:hint="cs"/>
          <w:rtl/>
        </w:rPr>
        <w:t xml:space="preserve">. و صور دیگری هم </w:t>
      </w:r>
      <w:r w:rsidR="001D7C4E" w:rsidRPr="0046533E">
        <w:rPr>
          <w:rFonts w:hint="cs"/>
          <w:rtl/>
        </w:rPr>
        <w:t>طبعاً</w:t>
      </w:r>
      <w:r w:rsidR="007C35CE" w:rsidRPr="0046533E">
        <w:rPr>
          <w:rFonts w:hint="cs"/>
          <w:rtl/>
        </w:rPr>
        <w:t xml:space="preserve"> متصور است و احتمالات فراوان است ولی مهمش این چهار یا پنج احتمال است. </w:t>
      </w:r>
    </w:p>
    <w:p w:rsidR="00E77D3D" w:rsidRPr="0046533E" w:rsidRDefault="00B1306F" w:rsidP="00687C87">
      <w:pPr>
        <w:rPr>
          <w:rtl/>
        </w:rPr>
      </w:pPr>
      <w:r w:rsidRPr="0046533E">
        <w:rPr>
          <w:rFonts w:hint="cs"/>
          <w:rtl/>
        </w:rPr>
        <w:t>سؤال</w:t>
      </w:r>
      <w:r w:rsidR="00E77D3D" w:rsidRPr="0046533E">
        <w:rPr>
          <w:rFonts w:hint="cs"/>
          <w:rtl/>
        </w:rPr>
        <w:t xml:space="preserve">: منحصر در این پنج مورد که نیست. </w:t>
      </w:r>
      <w:r w:rsidR="001D7C4E" w:rsidRPr="0046533E">
        <w:rPr>
          <w:rFonts w:hint="cs"/>
          <w:rtl/>
        </w:rPr>
        <w:t>مثلاً</w:t>
      </w:r>
      <w:r w:rsidR="00E77D3D" w:rsidRPr="0046533E">
        <w:rPr>
          <w:rFonts w:hint="cs"/>
          <w:rtl/>
        </w:rPr>
        <w:t xml:space="preserve"> در روانشناسی </w:t>
      </w:r>
      <w:r w:rsidRPr="0046533E">
        <w:rPr>
          <w:rFonts w:hint="cs"/>
          <w:rtl/>
        </w:rPr>
        <w:t>می‌گوید</w:t>
      </w:r>
      <w:r w:rsidR="00E77D3D" w:rsidRPr="0046533E">
        <w:rPr>
          <w:rFonts w:hint="cs"/>
          <w:rtl/>
        </w:rPr>
        <w:t xml:space="preserve"> آزادی </w:t>
      </w:r>
      <w:r w:rsidR="001D7C4E" w:rsidRPr="0046533E">
        <w:rPr>
          <w:rFonts w:hint="cs"/>
          <w:rtl/>
        </w:rPr>
        <w:t>باحجاب</w:t>
      </w:r>
      <w:r w:rsidR="00E77D3D" w:rsidRPr="0046533E">
        <w:rPr>
          <w:rFonts w:hint="cs"/>
          <w:rtl/>
        </w:rPr>
        <w:t xml:space="preserve"> نیست.</w:t>
      </w:r>
    </w:p>
    <w:p w:rsidR="00E77D3D" w:rsidRPr="0046533E" w:rsidRDefault="00E77D3D" w:rsidP="00687C87">
      <w:pPr>
        <w:rPr>
          <w:rtl/>
        </w:rPr>
      </w:pPr>
      <w:r w:rsidRPr="0046533E">
        <w:rPr>
          <w:rFonts w:hint="cs"/>
          <w:rtl/>
        </w:rPr>
        <w:t xml:space="preserve">جواب: چرا منحصر است. آن هم ضعف اعتقاد قصوری یا تقصیری است. یا اگر اعتقاد دارد عصیان است اگر عذر دارد مبرر عذر است. پس همه وجوه را شامل </w:t>
      </w:r>
      <w:r w:rsidR="00B1306F" w:rsidRPr="0046533E">
        <w:rPr>
          <w:rFonts w:hint="cs"/>
          <w:rtl/>
        </w:rPr>
        <w:t>می‌شود</w:t>
      </w:r>
    </w:p>
    <w:p w:rsidR="00E77D3D" w:rsidRPr="0046533E" w:rsidRDefault="00E77D3D" w:rsidP="00B1306F">
      <w:pPr>
        <w:rPr>
          <w:rtl/>
        </w:rPr>
      </w:pPr>
      <w:r w:rsidRPr="0046533E">
        <w:rPr>
          <w:rFonts w:hint="cs"/>
          <w:rtl/>
        </w:rPr>
        <w:t xml:space="preserve">پس عدم انتهاء </w:t>
      </w:r>
      <w:r w:rsidR="00B1306F" w:rsidRPr="0046533E">
        <w:rPr>
          <w:rFonts w:hint="cs"/>
          <w:rtl/>
        </w:rPr>
        <w:t xml:space="preserve">در خانم </w:t>
      </w:r>
      <w:r w:rsidRPr="0046533E">
        <w:rPr>
          <w:rFonts w:hint="cs"/>
          <w:rtl/>
        </w:rPr>
        <w:t>به یکی از این پنج دلیل است و</w:t>
      </w:r>
      <w:r w:rsidR="00B1306F" w:rsidRPr="0046533E">
        <w:rPr>
          <w:rFonts w:hint="cs"/>
          <w:rtl/>
        </w:rPr>
        <w:t xml:space="preserve"> بعد عرض کردیم</w:t>
      </w:r>
      <w:r w:rsidRPr="0046533E">
        <w:rPr>
          <w:rFonts w:hint="cs"/>
          <w:rtl/>
        </w:rPr>
        <w:t xml:space="preserve"> شمول روایت</w:t>
      </w:r>
      <w:r w:rsidR="00B1306F" w:rsidRPr="0046533E">
        <w:rPr>
          <w:rFonts w:hint="cs"/>
          <w:rtl/>
        </w:rPr>
        <w:t xml:space="preserve"> نسبت</w:t>
      </w:r>
      <w:r w:rsidRPr="0046533E">
        <w:rPr>
          <w:rFonts w:hint="cs"/>
          <w:rtl/>
        </w:rPr>
        <w:t xml:space="preserve"> به این اقسام احتمالات </w:t>
      </w:r>
      <w:r w:rsidR="001D7C4E" w:rsidRPr="0046533E">
        <w:rPr>
          <w:rFonts w:hint="cs"/>
          <w:rtl/>
        </w:rPr>
        <w:t>عدیده‌ای</w:t>
      </w:r>
      <w:r w:rsidRPr="0046533E">
        <w:rPr>
          <w:rFonts w:hint="cs"/>
          <w:rtl/>
        </w:rPr>
        <w:t xml:space="preserve"> دارد که </w:t>
      </w:r>
      <w:r w:rsidR="001D7C4E" w:rsidRPr="0046533E">
        <w:rPr>
          <w:rFonts w:hint="cs"/>
          <w:rtl/>
        </w:rPr>
        <w:t>مهم‌ترینش</w:t>
      </w:r>
      <w:r w:rsidR="00B1306F" w:rsidRPr="0046533E">
        <w:rPr>
          <w:rFonts w:hint="cs"/>
          <w:rtl/>
        </w:rPr>
        <w:t xml:space="preserve"> این چند احتمالی است که گفتیم و </w:t>
      </w:r>
      <w:r w:rsidR="001D7C4E" w:rsidRPr="0046533E">
        <w:rPr>
          <w:rFonts w:hint="cs"/>
          <w:rtl/>
        </w:rPr>
        <w:t>به‌طور</w:t>
      </w:r>
      <w:r w:rsidR="00B1306F" w:rsidRPr="0046533E">
        <w:rPr>
          <w:rFonts w:hint="cs"/>
          <w:rtl/>
        </w:rPr>
        <w:t xml:space="preserve"> خلاصه بار دیگر از احتمال حداقلی ذکر </w:t>
      </w:r>
      <w:r w:rsidR="001D7C4E" w:rsidRPr="0046533E">
        <w:rPr>
          <w:rFonts w:hint="cs"/>
          <w:rtl/>
        </w:rPr>
        <w:t>می‌کنیم</w:t>
      </w:r>
      <w:r w:rsidR="00B1306F" w:rsidRPr="0046533E">
        <w:rPr>
          <w:rFonts w:hint="cs"/>
          <w:rtl/>
        </w:rPr>
        <w:t>:</w:t>
      </w:r>
    </w:p>
    <w:p w:rsidR="00E77D3D" w:rsidRPr="0046533E" w:rsidRDefault="00E77D3D" w:rsidP="00E77D3D">
      <w:pPr>
        <w:pStyle w:val="ListParagraph"/>
        <w:numPr>
          <w:ilvl w:val="0"/>
          <w:numId w:val="24"/>
        </w:numPr>
        <w:rPr>
          <w:rFonts w:ascii="Traditional Arabic" w:hAnsi="Traditional Arabic"/>
          <w:rtl/>
        </w:rPr>
      </w:pPr>
      <w:r w:rsidRPr="0046533E">
        <w:rPr>
          <w:rFonts w:ascii="Traditional Arabic" w:hAnsi="Traditional Arabic" w:hint="cs"/>
          <w:rtl/>
        </w:rPr>
        <w:lastRenderedPageBreak/>
        <w:t xml:space="preserve">احتمال اول اینکه اذا نهین لاینتهین فقط مواردی را </w:t>
      </w:r>
      <w:r w:rsidR="001D7C4E" w:rsidRPr="0046533E">
        <w:rPr>
          <w:rFonts w:ascii="Traditional Arabic" w:hAnsi="Traditional Arabic" w:hint="cs"/>
          <w:rtl/>
        </w:rPr>
        <w:t>می‌گیرد</w:t>
      </w:r>
      <w:r w:rsidRPr="0046533E">
        <w:rPr>
          <w:rFonts w:ascii="Traditional Arabic" w:hAnsi="Traditional Arabic" w:hint="cs"/>
          <w:rtl/>
        </w:rPr>
        <w:t xml:space="preserve"> که جمع </w:t>
      </w:r>
      <w:r w:rsidR="00B1306F" w:rsidRPr="0046533E">
        <w:rPr>
          <w:rFonts w:ascii="Traditional Arabic" w:hAnsi="Traditional Arabic" w:hint="cs"/>
          <w:rtl/>
        </w:rPr>
        <w:t xml:space="preserve">عامل </w:t>
      </w:r>
      <w:r w:rsidRPr="0046533E">
        <w:rPr>
          <w:rFonts w:ascii="Traditional Arabic" w:hAnsi="Traditional Arabic" w:hint="cs"/>
          <w:rtl/>
        </w:rPr>
        <w:t xml:space="preserve">دوم و پنجم باشد. عدم اعتقاد از قبیل کفر (نه مطلق) </w:t>
      </w:r>
      <w:r w:rsidR="001D7C4E" w:rsidRPr="0046533E">
        <w:rPr>
          <w:rFonts w:ascii="Traditional Arabic" w:hAnsi="Traditional Arabic" w:hint="cs"/>
          <w:rtl/>
        </w:rPr>
        <w:t>به‌اضافه</w:t>
      </w:r>
      <w:r w:rsidRPr="0046533E">
        <w:rPr>
          <w:rFonts w:ascii="Traditional Arabic" w:hAnsi="Traditional Arabic" w:hint="cs"/>
          <w:rtl/>
        </w:rPr>
        <w:t xml:space="preserve"> </w:t>
      </w:r>
      <w:r w:rsidR="00B1306F" w:rsidRPr="0046533E">
        <w:rPr>
          <w:rFonts w:ascii="Traditional Arabic" w:hAnsi="Traditional Arabic" w:hint="cs"/>
          <w:rtl/>
        </w:rPr>
        <w:t xml:space="preserve">ضعف فرهنگی و </w:t>
      </w:r>
      <w:r w:rsidR="001D7C4E" w:rsidRPr="0046533E">
        <w:rPr>
          <w:rFonts w:ascii="Traditional Arabic" w:hAnsi="Traditional Arabic" w:hint="cs"/>
          <w:rtl/>
        </w:rPr>
        <w:t>بادیه‌نشینی</w:t>
      </w:r>
      <w:r w:rsidRPr="0046533E">
        <w:rPr>
          <w:rFonts w:ascii="Traditional Arabic" w:hAnsi="Traditional Arabic" w:hint="cs"/>
          <w:rtl/>
        </w:rPr>
        <w:t xml:space="preserve">. ترکیب این دو موضوع جواز نظر </w:t>
      </w:r>
      <w:r w:rsidR="00B1306F" w:rsidRPr="0046533E">
        <w:rPr>
          <w:rFonts w:ascii="Traditional Arabic" w:hAnsi="Traditional Arabic" w:hint="cs"/>
          <w:rtl/>
        </w:rPr>
        <w:t>می‌شود</w:t>
      </w:r>
      <w:r w:rsidRPr="0046533E">
        <w:rPr>
          <w:rFonts w:ascii="Traditional Arabic" w:hAnsi="Traditional Arabic" w:hint="cs"/>
          <w:rtl/>
        </w:rPr>
        <w:t>.</w:t>
      </w:r>
    </w:p>
    <w:p w:rsidR="00E77D3D" w:rsidRPr="0046533E" w:rsidRDefault="00E77D3D" w:rsidP="00E77D3D">
      <w:pPr>
        <w:pStyle w:val="ListParagraph"/>
        <w:numPr>
          <w:ilvl w:val="0"/>
          <w:numId w:val="24"/>
        </w:numPr>
        <w:rPr>
          <w:rFonts w:ascii="Traditional Arabic" w:hAnsi="Traditional Arabic"/>
        </w:rPr>
      </w:pPr>
      <w:r w:rsidRPr="0046533E">
        <w:rPr>
          <w:rFonts w:ascii="Traditional Arabic" w:hAnsi="Traditional Arabic" w:hint="cs"/>
          <w:rtl/>
        </w:rPr>
        <w:t xml:space="preserve">اینکه عامل پنجم فقط مقصود است و تعلیل آن را </w:t>
      </w:r>
      <w:r w:rsidR="001D7C4E" w:rsidRPr="0046533E">
        <w:rPr>
          <w:rFonts w:ascii="Traditional Arabic" w:hAnsi="Traditional Arabic" w:hint="cs"/>
          <w:rtl/>
        </w:rPr>
        <w:t>می‌گیرد</w:t>
      </w:r>
      <w:r w:rsidRPr="0046533E">
        <w:rPr>
          <w:rFonts w:ascii="Traditional Arabic" w:hAnsi="Traditional Arabic" w:hint="cs"/>
          <w:rtl/>
        </w:rPr>
        <w:t xml:space="preserve">. </w:t>
      </w:r>
      <w:r w:rsidR="001D7C4E" w:rsidRPr="0046533E">
        <w:rPr>
          <w:rFonts w:ascii="Traditional Arabic" w:hAnsi="Traditional Arabic" w:hint="cs"/>
          <w:rtl/>
        </w:rPr>
        <w:t>زن‌هایی</w:t>
      </w:r>
      <w:r w:rsidRPr="0046533E">
        <w:rPr>
          <w:rFonts w:ascii="Traditional Arabic" w:hAnsi="Traditional Arabic" w:hint="cs"/>
          <w:rtl/>
        </w:rPr>
        <w:t xml:space="preserve"> که شامل ضعف </w:t>
      </w:r>
      <w:r w:rsidR="001D7C4E" w:rsidRPr="0046533E">
        <w:rPr>
          <w:rFonts w:ascii="Traditional Arabic" w:hAnsi="Traditional Arabic" w:hint="cs"/>
          <w:rtl/>
        </w:rPr>
        <w:t>فرهنگی‌اند</w:t>
      </w:r>
      <w:r w:rsidRPr="0046533E">
        <w:rPr>
          <w:rFonts w:ascii="Traditional Arabic" w:hAnsi="Traditional Arabic" w:hint="cs"/>
          <w:rtl/>
        </w:rPr>
        <w:t xml:space="preserve"> و در مناطقی زیست </w:t>
      </w:r>
      <w:r w:rsidR="001D7C4E" w:rsidRPr="0046533E">
        <w:rPr>
          <w:rFonts w:ascii="Traditional Arabic" w:hAnsi="Traditional Arabic" w:hint="cs"/>
          <w:rtl/>
        </w:rPr>
        <w:t>می‌کنند</w:t>
      </w:r>
      <w:r w:rsidRPr="0046533E">
        <w:rPr>
          <w:rFonts w:ascii="Traditional Arabic" w:hAnsi="Traditional Arabic" w:hint="cs"/>
          <w:rtl/>
        </w:rPr>
        <w:t xml:space="preserve"> که آنجا معقول نیست.</w:t>
      </w:r>
    </w:p>
    <w:p w:rsidR="00E77D3D" w:rsidRPr="0046533E" w:rsidRDefault="00B1306F" w:rsidP="00E77D3D">
      <w:pPr>
        <w:ind w:left="284" w:firstLine="0"/>
        <w:rPr>
          <w:rtl/>
        </w:rPr>
      </w:pPr>
      <w:r w:rsidRPr="0046533E">
        <w:rPr>
          <w:rFonts w:hint="cs"/>
          <w:rtl/>
        </w:rPr>
        <w:t>سؤال</w:t>
      </w:r>
      <w:r w:rsidR="00E77D3D" w:rsidRPr="0046533E">
        <w:rPr>
          <w:rFonts w:hint="cs"/>
          <w:rtl/>
        </w:rPr>
        <w:t>: چرا شامل کفار نشود؟</w:t>
      </w:r>
    </w:p>
    <w:p w:rsidR="00E77D3D" w:rsidRPr="0046533E" w:rsidRDefault="00E77D3D" w:rsidP="00E77D3D">
      <w:pPr>
        <w:rPr>
          <w:rtl/>
        </w:rPr>
      </w:pPr>
      <w:r w:rsidRPr="0046533E">
        <w:rPr>
          <w:rFonts w:hint="cs"/>
          <w:rtl/>
        </w:rPr>
        <w:t>جواب: این احتمال زیاد قوی نیست.</w:t>
      </w:r>
    </w:p>
    <w:p w:rsidR="00E77D3D" w:rsidRPr="0046533E" w:rsidRDefault="00E77D3D" w:rsidP="00E77D3D">
      <w:pPr>
        <w:pStyle w:val="ListParagraph"/>
        <w:numPr>
          <w:ilvl w:val="0"/>
          <w:numId w:val="24"/>
        </w:numPr>
        <w:rPr>
          <w:rFonts w:ascii="Traditional Arabic" w:hAnsi="Traditional Arabic"/>
        </w:rPr>
      </w:pPr>
      <w:r w:rsidRPr="0046533E">
        <w:rPr>
          <w:rFonts w:ascii="Traditional Arabic" w:hAnsi="Traditional Arabic" w:hint="cs"/>
          <w:rtl/>
        </w:rPr>
        <w:t xml:space="preserve">احتمال دوم و پنجم </w:t>
      </w:r>
      <w:r w:rsidR="001D7C4E" w:rsidRPr="0046533E">
        <w:rPr>
          <w:rFonts w:ascii="Traditional Arabic" w:hAnsi="Traditional Arabic" w:hint="cs"/>
          <w:rtl/>
        </w:rPr>
        <w:t>به‌طور</w:t>
      </w:r>
      <w:r w:rsidRPr="0046533E">
        <w:rPr>
          <w:rFonts w:ascii="Traditional Arabic" w:hAnsi="Traditional Arabic" w:hint="cs"/>
          <w:rtl/>
        </w:rPr>
        <w:t xml:space="preserve"> مستقل باشد. یا کافر یا ضعف ثقافی</w:t>
      </w:r>
    </w:p>
    <w:p w:rsidR="00E77D3D" w:rsidRPr="0046533E" w:rsidRDefault="00E77D3D" w:rsidP="00E77D3D">
      <w:pPr>
        <w:pStyle w:val="ListParagraph"/>
        <w:numPr>
          <w:ilvl w:val="0"/>
          <w:numId w:val="24"/>
        </w:numPr>
        <w:rPr>
          <w:rFonts w:ascii="Traditional Arabic" w:hAnsi="Traditional Arabic"/>
        </w:rPr>
      </w:pPr>
      <w:r w:rsidRPr="0046533E">
        <w:rPr>
          <w:rFonts w:ascii="Traditional Arabic" w:hAnsi="Traditional Arabic" w:hint="cs"/>
          <w:rtl/>
        </w:rPr>
        <w:t>شامل قسم اول هم بشود. یک و دو و پنج.</w:t>
      </w:r>
      <w:r w:rsidR="007C35CE" w:rsidRPr="0046533E">
        <w:rPr>
          <w:rFonts w:ascii="Traditional Arabic" w:hAnsi="Traditional Arabic" w:hint="cs"/>
          <w:rtl/>
        </w:rPr>
        <w:t xml:space="preserve"> هرکدام </w:t>
      </w:r>
      <w:r w:rsidR="001D7C4E" w:rsidRPr="0046533E">
        <w:rPr>
          <w:rFonts w:ascii="Traditional Arabic" w:hAnsi="Traditional Arabic" w:hint="cs"/>
          <w:rtl/>
        </w:rPr>
        <w:t>مستقلاً</w:t>
      </w:r>
      <w:r w:rsidR="007C35CE" w:rsidRPr="0046533E">
        <w:rPr>
          <w:rFonts w:ascii="Traditional Arabic" w:hAnsi="Traditional Arabic" w:hint="cs"/>
          <w:rtl/>
        </w:rPr>
        <w:t xml:space="preserve"> مقصود باشند.</w:t>
      </w:r>
    </w:p>
    <w:p w:rsidR="00E77D3D" w:rsidRPr="0046533E" w:rsidRDefault="00E77D3D" w:rsidP="00E77D3D">
      <w:pPr>
        <w:pStyle w:val="ListParagraph"/>
        <w:numPr>
          <w:ilvl w:val="0"/>
          <w:numId w:val="24"/>
        </w:numPr>
        <w:rPr>
          <w:rFonts w:ascii="Traditional Arabic" w:hAnsi="Traditional Arabic"/>
        </w:rPr>
      </w:pPr>
      <w:r w:rsidRPr="0046533E">
        <w:rPr>
          <w:rFonts w:ascii="Traditional Arabic" w:hAnsi="Traditional Arabic" w:hint="cs"/>
          <w:rtl/>
        </w:rPr>
        <w:t>یک دو سه و پنج</w:t>
      </w:r>
      <w:r w:rsidR="007C35CE" w:rsidRPr="0046533E">
        <w:rPr>
          <w:rFonts w:ascii="Traditional Arabic" w:hAnsi="Traditional Arabic" w:hint="cs"/>
          <w:rtl/>
        </w:rPr>
        <w:t xml:space="preserve">. </w:t>
      </w:r>
    </w:p>
    <w:p w:rsidR="00E77D3D" w:rsidRPr="0046533E" w:rsidRDefault="00E77D3D" w:rsidP="00E77D3D">
      <w:pPr>
        <w:pStyle w:val="ListParagraph"/>
        <w:numPr>
          <w:ilvl w:val="0"/>
          <w:numId w:val="24"/>
        </w:numPr>
        <w:rPr>
          <w:rFonts w:ascii="Traditional Arabic" w:hAnsi="Traditional Arabic"/>
        </w:rPr>
      </w:pPr>
      <w:r w:rsidRPr="0046533E">
        <w:rPr>
          <w:rFonts w:ascii="Traditional Arabic" w:hAnsi="Traditional Arabic" w:hint="cs"/>
          <w:rtl/>
        </w:rPr>
        <w:t>احتمال ششم اینکه همه را بگیرد.</w:t>
      </w:r>
    </w:p>
    <w:p w:rsidR="00E77D3D" w:rsidRPr="0046533E" w:rsidRDefault="001D7C4E" w:rsidP="007C35CE">
      <w:pPr>
        <w:rPr>
          <w:rtl/>
        </w:rPr>
      </w:pPr>
      <w:r w:rsidRPr="0046533E">
        <w:rPr>
          <w:rFonts w:hint="cs"/>
          <w:rtl/>
        </w:rPr>
        <w:t>مهم‌ترین</w:t>
      </w:r>
      <w:r w:rsidR="007C35CE" w:rsidRPr="0046533E">
        <w:rPr>
          <w:rFonts w:hint="cs"/>
          <w:rtl/>
        </w:rPr>
        <w:t xml:space="preserve"> احتمالات این شش احتمالات است. پس بحث اول ما این بود که دلیل عدم انتهاء پنج عامل است. بحث بعدی ما این بود که </w:t>
      </w:r>
      <w:r w:rsidR="00E77D3D" w:rsidRPr="0046533E">
        <w:rPr>
          <w:rFonts w:hint="cs"/>
          <w:rtl/>
        </w:rPr>
        <w:t xml:space="preserve">مقصود ازا ین اذا نهین لاینتهین چیست در آن احتمالات فراوانی است که </w:t>
      </w:r>
      <w:r w:rsidRPr="0046533E">
        <w:rPr>
          <w:rFonts w:hint="cs"/>
          <w:rtl/>
        </w:rPr>
        <w:t>مهم‌ترین</w:t>
      </w:r>
      <w:r w:rsidR="007C35CE" w:rsidRPr="0046533E">
        <w:rPr>
          <w:rFonts w:hint="cs"/>
          <w:rtl/>
        </w:rPr>
        <w:t xml:space="preserve">ش این شش احتمالی است که ذکر کردم. از اقلی شروع کردیم و به حداکثری رسیدیم که این بود که </w:t>
      </w:r>
      <w:r w:rsidRPr="0046533E">
        <w:rPr>
          <w:rFonts w:hint="cs"/>
          <w:rtl/>
        </w:rPr>
        <w:t>هرکدام</w:t>
      </w:r>
      <w:r w:rsidR="007C35CE" w:rsidRPr="0046533E">
        <w:rPr>
          <w:rFonts w:hint="cs"/>
          <w:rtl/>
        </w:rPr>
        <w:t xml:space="preserve"> </w:t>
      </w:r>
      <w:r w:rsidRPr="0046533E">
        <w:rPr>
          <w:rFonts w:hint="cs"/>
          <w:rtl/>
        </w:rPr>
        <w:t>به‌طور</w:t>
      </w:r>
      <w:r w:rsidR="007C35CE" w:rsidRPr="0046533E">
        <w:rPr>
          <w:rFonts w:hint="cs"/>
          <w:rtl/>
        </w:rPr>
        <w:t xml:space="preserve"> مستقل مقصود باشند. </w:t>
      </w:r>
      <w:r w:rsidR="00E77D3D" w:rsidRPr="0046533E">
        <w:rPr>
          <w:rFonts w:hint="cs"/>
          <w:rtl/>
        </w:rPr>
        <w:t xml:space="preserve">اثر این هم در زندگی اجتماعی و سبک زندگی انسان خیلی </w:t>
      </w:r>
      <w:r w:rsidRPr="0046533E">
        <w:rPr>
          <w:rFonts w:hint="cs"/>
          <w:rtl/>
        </w:rPr>
        <w:t>مؤثر</w:t>
      </w:r>
      <w:r w:rsidR="00E77D3D" w:rsidRPr="0046533E">
        <w:rPr>
          <w:rFonts w:hint="cs"/>
          <w:rtl/>
        </w:rPr>
        <w:t xml:space="preserve"> است. مسئله بسیار پر ابتلایی است. این دو مبحث در علل و بعد در احتمالات.</w:t>
      </w:r>
    </w:p>
    <w:p w:rsidR="007C35CE" w:rsidRPr="0046533E" w:rsidRDefault="00B1306F" w:rsidP="00B1306F">
      <w:pPr>
        <w:pStyle w:val="Heading1"/>
        <w:rPr>
          <w:rtl/>
        </w:rPr>
      </w:pPr>
      <w:bookmarkStart w:id="14" w:name="_Toc84149931"/>
      <w:r w:rsidRPr="0046533E">
        <w:rPr>
          <w:rFonts w:hint="cs"/>
          <w:rtl/>
        </w:rPr>
        <w:t>نکته اول: شمول روایت نسبت به مجنونه</w:t>
      </w:r>
      <w:bookmarkEnd w:id="14"/>
    </w:p>
    <w:p w:rsidR="007C35CE" w:rsidRPr="0046533E" w:rsidRDefault="00E77D3D" w:rsidP="004039B9">
      <w:pPr>
        <w:rPr>
          <w:rtl/>
        </w:rPr>
      </w:pPr>
      <w:r w:rsidRPr="0046533E">
        <w:rPr>
          <w:rFonts w:hint="cs"/>
          <w:rtl/>
        </w:rPr>
        <w:t xml:space="preserve">وارد بحث شویم بگوییم چه </w:t>
      </w:r>
      <w:r w:rsidR="001D7C4E" w:rsidRPr="0046533E">
        <w:rPr>
          <w:rFonts w:hint="cs"/>
          <w:rtl/>
        </w:rPr>
        <w:t>می‌توان</w:t>
      </w:r>
      <w:r w:rsidRPr="0046533E">
        <w:rPr>
          <w:rFonts w:hint="cs"/>
          <w:rtl/>
        </w:rPr>
        <w:t xml:space="preserve"> گفت و به کجا باید برسیم. </w:t>
      </w:r>
      <w:r w:rsidR="001D7C4E" w:rsidRPr="0046533E">
        <w:rPr>
          <w:rFonts w:hint="cs"/>
          <w:rtl/>
        </w:rPr>
        <w:t>یک‌به‌یک</w:t>
      </w:r>
      <w:r w:rsidRPr="0046533E">
        <w:rPr>
          <w:rFonts w:hint="cs"/>
          <w:rtl/>
        </w:rPr>
        <w:t xml:space="preserve"> احتمالات را </w:t>
      </w:r>
      <w:r w:rsidR="001D7C4E" w:rsidRPr="0046533E">
        <w:rPr>
          <w:rFonts w:hint="cs"/>
          <w:rtl/>
        </w:rPr>
        <w:t>موردبحث</w:t>
      </w:r>
      <w:r w:rsidRPr="0046533E">
        <w:rPr>
          <w:rFonts w:hint="cs"/>
          <w:rtl/>
        </w:rPr>
        <w:t xml:space="preserve"> قرار دهیم. از حیث اینکه </w:t>
      </w:r>
      <w:r w:rsidR="001D7C4E" w:rsidRPr="0046533E">
        <w:rPr>
          <w:rFonts w:hint="cs"/>
          <w:rtl/>
        </w:rPr>
        <w:t>می‌توانند</w:t>
      </w:r>
      <w:r w:rsidRPr="0046533E">
        <w:rPr>
          <w:rFonts w:hint="cs"/>
          <w:rtl/>
        </w:rPr>
        <w:t xml:space="preserve"> مشمول اذا نهین لاینتهین باشند یا نه. از حیث اینکه هر یک </w:t>
      </w:r>
      <w:r w:rsidR="001D7C4E" w:rsidRPr="0046533E">
        <w:rPr>
          <w:rFonts w:hint="cs"/>
          <w:rtl/>
        </w:rPr>
        <w:t>به‌طور</w:t>
      </w:r>
      <w:r w:rsidRPr="0046533E">
        <w:rPr>
          <w:rFonts w:hint="cs"/>
          <w:rtl/>
        </w:rPr>
        <w:t xml:space="preserve"> مستقل </w:t>
      </w:r>
      <w:r w:rsidR="001D7C4E" w:rsidRPr="0046533E">
        <w:rPr>
          <w:rFonts w:hint="cs"/>
          <w:rtl/>
        </w:rPr>
        <w:t>می‌توان</w:t>
      </w:r>
      <w:r w:rsidRPr="0046533E">
        <w:rPr>
          <w:rFonts w:hint="cs"/>
          <w:rtl/>
        </w:rPr>
        <w:t xml:space="preserve">ند مشمول باشند یا نه </w:t>
      </w:r>
      <w:r w:rsidR="001D7C4E" w:rsidRPr="0046533E">
        <w:rPr>
          <w:rFonts w:hint="cs"/>
          <w:rtl/>
        </w:rPr>
        <w:t>موردبحث</w:t>
      </w:r>
      <w:r w:rsidRPr="0046533E">
        <w:rPr>
          <w:rFonts w:hint="cs"/>
          <w:rtl/>
        </w:rPr>
        <w:t xml:space="preserve"> قرار </w:t>
      </w:r>
      <w:r w:rsidR="001D7C4E" w:rsidRPr="0046533E">
        <w:rPr>
          <w:rFonts w:hint="cs"/>
          <w:rtl/>
        </w:rPr>
        <w:t>می‌گیرند</w:t>
      </w:r>
      <w:r w:rsidRPr="0046533E">
        <w:rPr>
          <w:rFonts w:hint="cs"/>
          <w:rtl/>
        </w:rPr>
        <w:t xml:space="preserve">. احتمال اول در علل که عدم عقل و جنون است آیا اذا نهین لاینتهین </w:t>
      </w:r>
      <w:r w:rsidR="001D7C4E" w:rsidRPr="0046533E">
        <w:rPr>
          <w:rFonts w:hint="cs"/>
          <w:rtl/>
        </w:rPr>
        <w:t>می‌توان</w:t>
      </w:r>
      <w:r w:rsidRPr="0046533E">
        <w:rPr>
          <w:rFonts w:hint="cs"/>
          <w:rtl/>
        </w:rPr>
        <w:t xml:space="preserve">د شامل زنان مجنون بشود؟ چه شامل شود چه نشود تأثیری در بحث ما ندارد زیرا در ذیل همه این روایات به المجنونه و المغلوبه علی عقلها اشاره شده است. در همه با اختلاف به </w:t>
      </w:r>
      <w:r w:rsidR="001D7C4E" w:rsidRPr="0046533E">
        <w:rPr>
          <w:rFonts w:hint="cs"/>
          <w:rtl/>
        </w:rPr>
        <w:t>نسخه‌ای</w:t>
      </w:r>
      <w:r w:rsidRPr="0046533E">
        <w:rPr>
          <w:rFonts w:hint="cs"/>
          <w:rtl/>
        </w:rPr>
        <w:t xml:space="preserve"> که داشت اشاره شده است.</w:t>
      </w:r>
      <w:r w:rsidR="007C35CE" w:rsidRPr="0046533E">
        <w:rPr>
          <w:rFonts w:hint="cs"/>
          <w:rtl/>
        </w:rPr>
        <w:t xml:space="preserve"> </w:t>
      </w:r>
      <w:r w:rsidR="006831CB">
        <w:rPr>
          <w:rFonts w:hint="cs"/>
          <w:rtl/>
        </w:rPr>
        <w:t>«</w:t>
      </w:r>
      <w:r w:rsidR="004039B9" w:rsidRPr="006831CB">
        <w:rPr>
          <w:color w:val="008000"/>
          <w:rtl/>
        </w:rPr>
        <w:t>وَ الْمَجْنُونَةِ وَ الْمَغْلُوبَةِ عَلَى عَقْلِهَا وَ لَا بَأْسَ بِالنَّظَرِ إِلَى شَعْرِهَا وَ جَسَدِ</w:t>
      </w:r>
      <w:r w:rsidR="006831CB" w:rsidRPr="006831CB">
        <w:rPr>
          <w:color w:val="008000"/>
          <w:rtl/>
        </w:rPr>
        <w:t>هَا</w:t>
      </w:r>
      <w:r w:rsidR="006831CB" w:rsidRPr="006831CB">
        <w:rPr>
          <w:rFonts w:hint="cs"/>
          <w:rtl/>
        </w:rPr>
        <w:t>»</w:t>
      </w:r>
      <w:r w:rsidRPr="0046533E">
        <w:rPr>
          <w:rFonts w:hint="cs"/>
          <w:rtl/>
        </w:rPr>
        <w:t>.</w:t>
      </w:r>
      <w:r w:rsidR="006831CB">
        <w:rPr>
          <w:rStyle w:val="FootnoteReference"/>
          <w:rtl/>
        </w:rPr>
        <w:footnoteReference w:id="2"/>
      </w:r>
      <w:r w:rsidRPr="0046533E">
        <w:rPr>
          <w:rFonts w:hint="cs"/>
          <w:rtl/>
        </w:rPr>
        <w:t xml:space="preserve"> پس اینکه </w:t>
      </w:r>
      <w:r w:rsidR="007C35CE" w:rsidRPr="0046533E">
        <w:rPr>
          <w:rFonts w:hint="cs"/>
          <w:rtl/>
        </w:rPr>
        <w:t>اذا نهین لاینتهین</w:t>
      </w:r>
      <w:r w:rsidRPr="0046533E">
        <w:rPr>
          <w:rFonts w:hint="cs"/>
          <w:rtl/>
        </w:rPr>
        <w:t xml:space="preserve"> شامل مجنونه </w:t>
      </w:r>
      <w:r w:rsidR="00B1306F" w:rsidRPr="0046533E">
        <w:rPr>
          <w:rFonts w:hint="cs"/>
          <w:rtl/>
        </w:rPr>
        <w:t>می‌شود</w:t>
      </w:r>
      <w:r w:rsidRPr="0046533E">
        <w:rPr>
          <w:rFonts w:hint="cs"/>
          <w:rtl/>
        </w:rPr>
        <w:t xml:space="preserve"> یا نه</w:t>
      </w:r>
      <w:r w:rsidR="007C35CE" w:rsidRPr="0046533E">
        <w:rPr>
          <w:rFonts w:hint="cs"/>
          <w:rtl/>
        </w:rPr>
        <w:t>،</w:t>
      </w:r>
      <w:r w:rsidRPr="0046533E">
        <w:rPr>
          <w:rFonts w:hint="cs"/>
          <w:rtl/>
        </w:rPr>
        <w:t xml:space="preserve"> دو نکته وجود دارد</w:t>
      </w:r>
      <w:r w:rsidR="007C35CE" w:rsidRPr="0046533E">
        <w:rPr>
          <w:rFonts w:hint="cs"/>
          <w:rtl/>
        </w:rPr>
        <w:t>:</w:t>
      </w:r>
    </w:p>
    <w:p w:rsidR="007C35CE" w:rsidRPr="0046533E" w:rsidRDefault="00E77D3D" w:rsidP="007C35CE">
      <w:pPr>
        <w:pStyle w:val="ListParagraph"/>
        <w:numPr>
          <w:ilvl w:val="0"/>
          <w:numId w:val="25"/>
        </w:numPr>
        <w:rPr>
          <w:rFonts w:ascii="Traditional Arabic" w:hAnsi="Traditional Arabic"/>
        </w:rPr>
      </w:pPr>
      <w:r w:rsidRPr="0046533E">
        <w:rPr>
          <w:rFonts w:ascii="Traditional Arabic" w:hAnsi="Traditional Arabic" w:hint="cs"/>
          <w:rtl/>
        </w:rPr>
        <w:t xml:space="preserve"> یکی اینکه بشود یا نه </w:t>
      </w:r>
      <w:r w:rsidR="001D7C4E" w:rsidRPr="0046533E">
        <w:rPr>
          <w:rFonts w:ascii="Traditional Arabic" w:hAnsi="Traditional Arabic" w:hint="cs"/>
          <w:rtl/>
        </w:rPr>
        <w:t>فایده‌ای</w:t>
      </w:r>
      <w:r w:rsidRPr="0046533E">
        <w:rPr>
          <w:rFonts w:ascii="Traditional Arabic" w:hAnsi="Traditional Arabic" w:hint="cs"/>
          <w:rtl/>
        </w:rPr>
        <w:t xml:space="preserve"> ندار</w:t>
      </w:r>
      <w:r w:rsidR="001D7C4E" w:rsidRPr="0046533E">
        <w:rPr>
          <w:rFonts w:ascii="Traditional Arabic" w:hAnsi="Traditional Arabic" w:hint="cs"/>
          <w:rtl/>
        </w:rPr>
        <w:t>د</w:t>
      </w:r>
      <w:r w:rsidRPr="0046533E">
        <w:rPr>
          <w:rFonts w:ascii="Traditional Arabic" w:hAnsi="Traditional Arabic" w:hint="cs"/>
          <w:rtl/>
        </w:rPr>
        <w:t xml:space="preserve"> چون ذیل روایت به این تصریح شده است. </w:t>
      </w:r>
    </w:p>
    <w:p w:rsidR="00E77D3D" w:rsidRPr="0046533E" w:rsidRDefault="00E77D3D" w:rsidP="007C35CE">
      <w:pPr>
        <w:pStyle w:val="ListParagraph"/>
        <w:numPr>
          <w:ilvl w:val="0"/>
          <w:numId w:val="25"/>
        </w:numPr>
        <w:rPr>
          <w:rFonts w:ascii="Traditional Arabic" w:hAnsi="Traditional Arabic"/>
          <w:rtl/>
        </w:rPr>
      </w:pPr>
      <w:r w:rsidRPr="0046533E">
        <w:rPr>
          <w:rFonts w:ascii="Traditional Arabic" w:hAnsi="Traditional Arabic" w:hint="cs"/>
          <w:rtl/>
        </w:rPr>
        <w:t>دوم اینکه ذی</w:t>
      </w:r>
      <w:r w:rsidR="007C35CE" w:rsidRPr="0046533E">
        <w:rPr>
          <w:rFonts w:ascii="Traditional Arabic" w:hAnsi="Traditional Arabic" w:hint="cs"/>
          <w:rtl/>
        </w:rPr>
        <w:t xml:space="preserve">ل روایت </w:t>
      </w:r>
      <w:r w:rsidR="001D7C4E" w:rsidRPr="0046533E">
        <w:rPr>
          <w:rFonts w:ascii="Traditional Arabic" w:hAnsi="Traditional Arabic" w:hint="cs"/>
          <w:rtl/>
        </w:rPr>
        <w:t>بنا بر</w:t>
      </w:r>
      <w:r w:rsidR="007C35CE" w:rsidRPr="0046533E">
        <w:rPr>
          <w:rFonts w:ascii="Traditional Arabic" w:hAnsi="Traditional Arabic" w:hint="cs"/>
          <w:rtl/>
        </w:rPr>
        <w:t xml:space="preserve"> اظهر مصداقی از همین را بیان </w:t>
      </w:r>
      <w:r w:rsidR="00B1306F" w:rsidRPr="0046533E">
        <w:rPr>
          <w:rFonts w:ascii="Traditional Arabic" w:hAnsi="Traditional Arabic" w:hint="cs"/>
          <w:rtl/>
        </w:rPr>
        <w:t>می‌کند</w:t>
      </w:r>
      <w:r w:rsidR="007C35CE" w:rsidRPr="0046533E">
        <w:rPr>
          <w:rFonts w:ascii="Traditional Arabic" w:hAnsi="Traditional Arabic" w:hint="cs"/>
          <w:rtl/>
        </w:rPr>
        <w:t xml:space="preserve">. منتها با شمول بیشتری. مصداق اذا نهین لاینتهین را امام </w:t>
      </w:r>
      <w:r w:rsidR="001D7C4E" w:rsidRPr="0046533E">
        <w:rPr>
          <w:rFonts w:ascii="Traditional Arabic" w:hAnsi="Traditional Arabic" w:hint="cs"/>
          <w:rtl/>
        </w:rPr>
        <w:t>می‌فرمایند</w:t>
      </w:r>
      <w:r w:rsidR="007C35CE" w:rsidRPr="0046533E">
        <w:rPr>
          <w:rFonts w:ascii="Traditional Arabic" w:hAnsi="Traditional Arabic" w:hint="cs"/>
          <w:rtl/>
        </w:rPr>
        <w:t xml:space="preserve"> مجنونه و مغلوبه علی عقلها هست ولی حکم را تعمیم </w:t>
      </w:r>
      <w:r w:rsidR="001D7C4E" w:rsidRPr="0046533E">
        <w:rPr>
          <w:rFonts w:ascii="Traditional Arabic" w:hAnsi="Traditional Arabic" w:hint="cs"/>
          <w:rtl/>
        </w:rPr>
        <w:t>می‌دهد</w:t>
      </w:r>
      <w:r w:rsidR="007C35CE" w:rsidRPr="0046533E">
        <w:rPr>
          <w:rFonts w:ascii="Traditional Arabic" w:hAnsi="Traditional Arabic" w:hint="cs"/>
          <w:rtl/>
        </w:rPr>
        <w:t xml:space="preserve"> و </w:t>
      </w:r>
      <w:r w:rsidR="00B1306F" w:rsidRPr="0046533E">
        <w:rPr>
          <w:rFonts w:ascii="Traditional Arabic" w:hAnsi="Traditional Arabic" w:hint="cs"/>
          <w:rtl/>
        </w:rPr>
        <w:t>می‌گوید</w:t>
      </w:r>
      <w:r w:rsidR="007C35CE" w:rsidRPr="0046533E">
        <w:rPr>
          <w:rFonts w:ascii="Traditional Arabic" w:hAnsi="Traditional Arabic" w:hint="cs"/>
          <w:rtl/>
        </w:rPr>
        <w:t xml:space="preserve"> </w:t>
      </w:r>
      <w:r w:rsidRPr="0046533E">
        <w:rPr>
          <w:rFonts w:ascii="Traditional Arabic" w:hAnsi="Traditional Arabic" w:hint="cs"/>
          <w:rtl/>
        </w:rPr>
        <w:t xml:space="preserve">علاوه بر اینکه جواز نظر به رئوس </w:t>
      </w:r>
      <w:r w:rsidRPr="0046533E">
        <w:rPr>
          <w:rFonts w:ascii="Traditional Arabic" w:hAnsi="Traditional Arabic" w:hint="cs"/>
          <w:rtl/>
        </w:rPr>
        <w:lastRenderedPageBreak/>
        <w:t xml:space="preserve">است به جسدش هم هست. ظاهرش این است که این هم مصداقی از آنهاست ولی تخصیص به ذکر به دلیل حکم </w:t>
      </w:r>
      <w:r w:rsidR="001D7C4E" w:rsidRPr="0046533E">
        <w:rPr>
          <w:rFonts w:ascii="Traditional Arabic" w:hAnsi="Traditional Arabic" w:hint="cs"/>
          <w:rtl/>
        </w:rPr>
        <w:t>عام‌تری</w:t>
      </w:r>
      <w:r w:rsidRPr="0046533E">
        <w:rPr>
          <w:rFonts w:ascii="Traditional Arabic" w:hAnsi="Traditional Arabic" w:hint="cs"/>
          <w:rtl/>
        </w:rPr>
        <w:t xml:space="preserve"> است که دارد. در مجنونه جواز نظر دایره </w:t>
      </w:r>
      <w:r w:rsidR="001D7C4E" w:rsidRPr="0046533E">
        <w:rPr>
          <w:rFonts w:ascii="Traditional Arabic" w:hAnsi="Traditional Arabic" w:hint="cs"/>
          <w:rtl/>
        </w:rPr>
        <w:t>وسیع‌تری</w:t>
      </w:r>
      <w:r w:rsidRPr="0046533E">
        <w:rPr>
          <w:rFonts w:ascii="Traditional Arabic" w:hAnsi="Traditional Arabic" w:hint="cs"/>
          <w:rtl/>
        </w:rPr>
        <w:t xml:space="preserve"> دارد. </w:t>
      </w:r>
      <w:r w:rsidR="001D7C4E" w:rsidRPr="0046533E">
        <w:rPr>
          <w:rFonts w:ascii="Traditional Arabic" w:hAnsi="Traditional Arabic" w:hint="cs"/>
          <w:rtl/>
        </w:rPr>
        <w:t>ازاین‌جهت</w:t>
      </w:r>
      <w:r w:rsidRPr="0046533E">
        <w:rPr>
          <w:rFonts w:ascii="Traditional Arabic" w:hAnsi="Traditional Arabic" w:hint="cs"/>
          <w:rtl/>
        </w:rPr>
        <w:t xml:space="preserve"> حکم اذا نهین لاینتهین </w:t>
      </w:r>
      <w:r w:rsidR="001D7C4E" w:rsidRPr="0046533E">
        <w:rPr>
          <w:rFonts w:ascii="Traditional Arabic" w:hAnsi="Traditional Arabic" w:hint="cs"/>
          <w:rtl/>
        </w:rPr>
        <w:t>حتماً</w:t>
      </w:r>
      <w:r w:rsidRPr="0046533E">
        <w:rPr>
          <w:rFonts w:ascii="Traditional Arabic" w:hAnsi="Traditional Arabic" w:hint="cs"/>
          <w:rtl/>
        </w:rPr>
        <w:t xml:space="preserve"> در المجنونه هم </w:t>
      </w:r>
      <w:r w:rsidR="001D7C4E" w:rsidRPr="0046533E">
        <w:rPr>
          <w:rFonts w:ascii="Traditional Arabic" w:hAnsi="Traditional Arabic" w:hint="cs"/>
          <w:rtl/>
        </w:rPr>
        <w:t>می‌آید</w:t>
      </w:r>
      <w:r w:rsidRPr="0046533E">
        <w:rPr>
          <w:rFonts w:ascii="Traditional Arabic" w:hAnsi="Traditional Arabic" w:hint="cs"/>
          <w:rtl/>
        </w:rPr>
        <w:t xml:space="preserve">. یا از باب این است که تصریح </w:t>
      </w:r>
      <w:r w:rsidR="001D7C4E" w:rsidRPr="0046533E">
        <w:rPr>
          <w:rFonts w:ascii="Traditional Arabic" w:hAnsi="Traditional Arabic" w:hint="cs"/>
          <w:rtl/>
        </w:rPr>
        <w:t>به‌عنوان</w:t>
      </w:r>
      <w:r w:rsidRPr="0046533E">
        <w:rPr>
          <w:rFonts w:ascii="Traditional Arabic" w:hAnsi="Traditional Arabic" w:hint="cs"/>
          <w:rtl/>
        </w:rPr>
        <w:t xml:space="preserve"> شده یا از باب شمول اذا نهین لاینتهین است. </w:t>
      </w:r>
      <w:r w:rsidR="00DA1B61" w:rsidRPr="0046533E">
        <w:rPr>
          <w:rFonts w:ascii="Traditional Arabic" w:hAnsi="Traditional Arabic" w:hint="cs"/>
          <w:rtl/>
        </w:rPr>
        <w:t xml:space="preserve">مگر اینکه مانعی باشد که کسی شمول را نپذیرد اما روایت </w:t>
      </w:r>
      <w:r w:rsidR="001D7C4E" w:rsidRPr="0046533E">
        <w:rPr>
          <w:rFonts w:ascii="Traditional Arabic" w:hAnsi="Traditional Arabic" w:hint="cs"/>
          <w:rtl/>
        </w:rPr>
        <w:t>ازلحاظ</w:t>
      </w:r>
      <w:r w:rsidR="00DA1B61" w:rsidRPr="0046533E">
        <w:rPr>
          <w:rFonts w:ascii="Traditional Arabic" w:hAnsi="Traditional Arabic" w:hint="cs"/>
          <w:rtl/>
        </w:rPr>
        <w:t xml:space="preserve"> شمول مشکلی ندارد.</w:t>
      </w:r>
    </w:p>
    <w:p w:rsidR="00DA1B61" w:rsidRPr="0046533E" w:rsidRDefault="00B1306F" w:rsidP="007C35CE">
      <w:pPr>
        <w:rPr>
          <w:rtl/>
        </w:rPr>
      </w:pPr>
      <w:r w:rsidRPr="0046533E">
        <w:rPr>
          <w:rFonts w:hint="cs"/>
          <w:rtl/>
        </w:rPr>
        <w:t>سؤال</w:t>
      </w:r>
      <w:r w:rsidR="00DA1B61" w:rsidRPr="0046533E">
        <w:rPr>
          <w:rFonts w:hint="cs"/>
          <w:rtl/>
        </w:rPr>
        <w:t xml:space="preserve">: </w:t>
      </w:r>
      <w:r w:rsidR="001D7C4E" w:rsidRPr="0046533E">
        <w:rPr>
          <w:rFonts w:hint="cs"/>
          <w:rtl/>
        </w:rPr>
        <w:t>می‌گویید</w:t>
      </w:r>
      <w:r w:rsidR="00DA1B61" w:rsidRPr="0046533E">
        <w:rPr>
          <w:rFonts w:hint="cs"/>
          <w:rtl/>
        </w:rPr>
        <w:t xml:space="preserve"> دو احتمال است. یکی اینکه </w:t>
      </w:r>
      <w:r w:rsidR="007C35CE" w:rsidRPr="0046533E">
        <w:rPr>
          <w:rFonts w:hint="cs"/>
          <w:rtl/>
        </w:rPr>
        <w:t xml:space="preserve">بحث دیگری است و </w:t>
      </w:r>
      <w:r w:rsidR="00DA1B61" w:rsidRPr="0046533E">
        <w:rPr>
          <w:rFonts w:hint="cs"/>
          <w:rtl/>
        </w:rPr>
        <w:t xml:space="preserve">عنوان دیگری است یا اگر </w:t>
      </w:r>
      <w:r w:rsidR="007C35CE" w:rsidRPr="0046533E">
        <w:rPr>
          <w:rFonts w:hint="cs"/>
          <w:rtl/>
        </w:rPr>
        <w:t xml:space="preserve">در این عنوان است </w:t>
      </w:r>
      <w:r w:rsidR="00DA1B61" w:rsidRPr="0046533E">
        <w:rPr>
          <w:rFonts w:hint="cs"/>
          <w:rtl/>
        </w:rPr>
        <w:t>به آن تصریح شده است...</w:t>
      </w:r>
    </w:p>
    <w:p w:rsidR="00DA1B61" w:rsidRPr="0046533E" w:rsidRDefault="00DA1B61" w:rsidP="00E77D3D">
      <w:pPr>
        <w:rPr>
          <w:rtl/>
        </w:rPr>
      </w:pPr>
      <w:r w:rsidRPr="0046533E">
        <w:rPr>
          <w:rFonts w:hint="cs"/>
          <w:rtl/>
        </w:rPr>
        <w:t>جواب: بله.</w:t>
      </w:r>
    </w:p>
    <w:p w:rsidR="00DA1B61" w:rsidRPr="0046533E" w:rsidRDefault="00B1306F" w:rsidP="00B1306F">
      <w:pPr>
        <w:pStyle w:val="Heading1"/>
        <w:rPr>
          <w:rtl/>
        </w:rPr>
      </w:pPr>
      <w:bookmarkStart w:id="15" w:name="_Toc84149932"/>
      <w:r w:rsidRPr="0046533E">
        <w:rPr>
          <w:rFonts w:hint="cs"/>
          <w:rtl/>
        </w:rPr>
        <w:t xml:space="preserve">نکته دوم: شمول روایت نسبت به </w:t>
      </w:r>
      <w:r w:rsidR="001D7C4E" w:rsidRPr="0046533E">
        <w:rPr>
          <w:rFonts w:hint="cs"/>
          <w:rtl/>
        </w:rPr>
        <w:t>غیر معتقد</w:t>
      </w:r>
      <w:bookmarkEnd w:id="15"/>
    </w:p>
    <w:p w:rsidR="004D55FB" w:rsidRPr="0046533E" w:rsidRDefault="00B1306F" w:rsidP="00DA1B61">
      <w:pPr>
        <w:rPr>
          <w:rtl/>
        </w:rPr>
      </w:pPr>
      <w:r w:rsidRPr="0046533E">
        <w:rPr>
          <w:rFonts w:hint="cs"/>
          <w:rtl/>
        </w:rPr>
        <w:t xml:space="preserve">نکته دوم </w:t>
      </w:r>
      <w:r w:rsidR="00DA1B61" w:rsidRPr="0046533E">
        <w:rPr>
          <w:rFonts w:hint="cs"/>
          <w:rtl/>
        </w:rPr>
        <w:t xml:space="preserve">درباره عدم اعتقاد است. این عدم اعتقاد به کفر و عدم قبول اسلام و سایر عدم اعتقادات تقسیم </w:t>
      </w:r>
      <w:r w:rsidRPr="0046533E">
        <w:rPr>
          <w:rFonts w:hint="cs"/>
          <w:rtl/>
        </w:rPr>
        <w:t>می‌شود</w:t>
      </w:r>
      <w:r w:rsidR="00DA1B61" w:rsidRPr="0046533E">
        <w:rPr>
          <w:rFonts w:hint="cs"/>
          <w:rtl/>
        </w:rPr>
        <w:t xml:space="preserve">. </w:t>
      </w:r>
      <w:r w:rsidR="001D7C4E" w:rsidRPr="0046533E">
        <w:rPr>
          <w:rFonts w:hint="cs"/>
          <w:rtl/>
        </w:rPr>
        <w:t>فعلاً</w:t>
      </w:r>
      <w:r w:rsidR="00DA1B61" w:rsidRPr="0046533E">
        <w:rPr>
          <w:rFonts w:hint="cs"/>
          <w:rtl/>
        </w:rPr>
        <w:t xml:space="preserve"> مقصود ما عدم اعتقاد به اسلام است. این مشمول تعلیل هست یا نه؟ در اینکه اصل کفار و اهل ذمه در شمول و دایره شمول قرار </w:t>
      </w:r>
      <w:r w:rsidR="001D7C4E" w:rsidRPr="0046533E">
        <w:rPr>
          <w:rFonts w:hint="cs"/>
          <w:rtl/>
        </w:rPr>
        <w:t>می‌گیرند</w:t>
      </w:r>
      <w:r w:rsidR="00DA1B61" w:rsidRPr="0046533E">
        <w:rPr>
          <w:rFonts w:hint="cs"/>
          <w:rtl/>
        </w:rPr>
        <w:t xml:space="preserve"> تردید نیست زیرا در هر سه روایت به نحوی اهل ذمه و علوج آمده است. پس اصل اینکه اهل ذمه و کفار مشمول </w:t>
      </w:r>
      <w:r w:rsidR="001D7C4E" w:rsidRPr="0046533E">
        <w:rPr>
          <w:rFonts w:hint="cs"/>
          <w:rtl/>
        </w:rPr>
        <w:t>تعلیل‌اند</w:t>
      </w:r>
      <w:r w:rsidR="00DA1B61" w:rsidRPr="0046533E">
        <w:rPr>
          <w:rFonts w:hint="cs"/>
          <w:rtl/>
        </w:rPr>
        <w:t xml:space="preserve"> نباید </w:t>
      </w:r>
      <w:r w:rsidR="001D7C4E" w:rsidRPr="0046533E">
        <w:rPr>
          <w:rFonts w:hint="cs"/>
          <w:rtl/>
        </w:rPr>
        <w:t>موردبحث</w:t>
      </w:r>
      <w:r w:rsidR="00DA1B61" w:rsidRPr="0046533E">
        <w:rPr>
          <w:rFonts w:hint="cs"/>
          <w:rtl/>
        </w:rPr>
        <w:t xml:space="preserve"> باشد زیرا در نسخه کافی دارد</w:t>
      </w:r>
      <w:r w:rsidR="001D7C4E" w:rsidRPr="0046533E">
        <w:rPr>
          <w:rFonts w:hint="cs"/>
          <w:rtl/>
        </w:rPr>
        <w:t xml:space="preserve"> که </w:t>
      </w:r>
      <w:r w:rsidR="006831CB">
        <w:rPr>
          <w:rFonts w:hint="cs"/>
          <w:rtl/>
        </w:rPr>
        <w:t>«</w:t>
      </w:r>
      <w:r w:rsidR="001D7C4E" w:rsidRPr="006831CB">
        <w:rPr>
          <w:rFonts w:hint="cs"/>
          <w:color w:val="008000"/>
          <w:rtl/>
        </w:rPr>
        <w:t xml:space="preserve">لابأس بالنظر الی رئوس اهل </w:t>
      </w:r>
      <w:r w:rsidR="00DA1B61" w:rsidRPr="006831CB">
        <w:rPr>
          <w:rFonts w:hint="cs"/>
          <w:color w:val="008000"/>
          <w:rtl/>
        </w:rPr>
        <w:t>تهامه و الاعراب و اهل السواد و العلوج</w:t>
      </w:r>
      <w:r w:rsidR="006831CB">
        <w:rPr>
          <w:rFonts w:hint="cs"/>
          <w:rtl/>
        </w:rPr>
        <w:t>»</w:t>
      </w:r>
      <w:r w:rsidR="00DA1B61" w:rsidRPr="0046533E">
        <w:rPr>
          <w:rFonts w:hint="cs"/>
          <w:rtl/>
        </w:rPr>
        <w:t xml:space="preserve">. علوج هم </w:t>
      </w:r>
      <w:r w:rsidR="001D7C4E" w:rsidRPr="0046533E">
        <w:rPr>
          <w:rFonts w:hint="cs"/>
          <w:rtl/>
        </w:rPr>
        <w:t>کافری است</w:t>
      </w:r>
      <w:r w:rsidR="00DA1B61" w:rsidRPr="0046533E">
        <w:rPr>
          <w:rFonts w:hint="cs"/>
          <w:rtl/>
        </w:rPr>
        <w:t xml:space="preserve"> که </w:t>
      </w:r>
      <w:r w:rsidR="001D7C4E" w:rsidRPr="0046533E">
        <w:rPr>
          <w:rFonts w:hint="cs"/>
          <w:rtl/>
        </w:rPr>
        <w:t>ازلحاظ</w:t>
      </w:r>
      <w:r w:rsidR="00DA1B61" w:rsidRPr="0046533E">
        <w:rPr>
          <w:rFonts w:hint="cs"/>
          <w:rtl/>
        </w:rPr>
        <w:t xml:space="preserve"> نوع کفر فرق </w:t>
      </w:r>
      <w:r w:rsidRPr="0046533E">
        <w:rPr>
          <w:rFonts w:hint="cs"/>
          <w:rtl/>
        </w:rPr>
        <w:t>می‌کند</w:t>
      </w:r>
      <w:r w:rsidR="00DA1B61" w:rsidRPr="0046533E">
        <w:rPr>
          <w:rFonts w:hint="cs"/>
          <w:rtl/>
        </w:rPr>
        <w:t xml:space="preserve"> ولی </w:t>
      </w:r>
      <w:r w:rsidR="001D7C4E" w:rsidRPr="0046533E">
        <w:rPr>
          <w:rFonts w:hint="cs"/>
          <w:rtl/>
        </w:rPr>
        <w:t>حتماً</w:t>
      </w:r>
      <w:r w:rsidR="00DA1B61" w:rsidRPr="0046533E">
        <w:rPr>
          <w:rFonts w:hint="cs"/>
          <w:rtl/>
        </w:rPr>
        <w:t xml:space="preserve"> اهل ذمه را </w:t>
      </w:r>
      <w:r w:rsidR="001D7C4E" w:rsidRPr="0046533E">
        <w:rPr>
          <w:rFonts w:hint="cs"/>
          <w:rtl/>
        </w:rPr>
        <w:t>می‌گیرد</w:t>
      </w:r>
      <w:r w:rsidR="00DA1B61" w:rsidRPr="0046533E">
        <w:rPr>
          <w:rFonts w:hint="cs"/>
          <w:rtl/>
        </w:rPr>
        <w:t xml:space="preserve">. در روایت صدوق هم </w:t>
      </w:r>
      <w:r w:rsidRPr="0046533E">
        <w:rPr>
          <w:rFonts w:hint="cs"/>
          <w:rtl/>
        </w:rPr>
        <w:t>می‌گوید</w:t>
      </w:r>
      <w:r w:rsidR="00DA1B61" w:rsidRPr="0046533E">
        <w:rPr>
          <w:rFonts w:hint="cs"/>
          <w:rtl/>
        </w:rPr>
        <w:t xml:space="preserve"> </w:t>
      </w:r>
      <w:r w:rsidR="00CB7CED">
        <w:rPr>
          <w:rFonts w:hint="cs"/>
          <w:rtl/>
        </w:rPr>
        <w:t>«</w:t>
      </w:r>
      <w:r w:rsidR="00DA1B61" w:rsidRPr="00CB7CED">
        <w:rPr>
          <w:rFonts w:hint="cs"/>
          <w:color w:val="008000"/>
          <w:rtl/>
        </w:rPr>
        <w:t>من اهل الذمه و العلوج</w:t>
      </w:r>
      <w:r w:rsidR="00CB7CED">
        <w:rPr>
          <w:rFonts w:hint="cs"/>
          <w:rtl/>
        </w:rPr>
        <w:t>»</w:t>
      </w:r>
      <w:r w:rsidR="00DA1B61" w:rsidRPr="0046533E">
        <w:rPr>
          <w:rFonts w:hint="cs"/>
          <w:rtl/>
        </w:rPr>
        <w:t xml:space="preserve">. آنجا هم اهل ذمه و علوج آمده. در علل هم آمده اهل السواد من اهل الذمه. پس اهل ذمه مشمول </w:t>
      </w:r>
      <w:r w:rsidR="001D7C4E" w:rsidRPr="0046533E">
        <w:rPr>
          <w:rFonts w:hint="cs"/>
          <w:rtl/>
        </w:rPr>
        <w:t>روایت‌اند</w:t>
      </w:r>
      <w:r w:rsidR="00DA1B61" w:rsidRPr="0046533E">
        <w:rPr>
          <w:rFonts w:hint="cs"/>
          <w:rtl/>
        </w:rPr>
        <w:t xml:space="preserve">. </w:t>
      </w:r>
      <w:r w:rsidRPr="0046533E">
        <w:rPr>
          <w:rFonts w:hint="cs"/>
          <w:rtl/>
        </w:rPr>
        <w:t>سؤال</w:t>
      </w:r>
      <w:r w:rsidR="00DA1B61" w:rsidRPr="0046533E">
        <w:rPr>
          <w:rFonts w:hint="cs"/>
          <w:rtl/>
        </w:rPr>
        <w:t xml:space="preserve"> این است که اهل ذمه </w:t>
      </w:r>
      <w:r w:rsidR="001D7C4E" w:rsidRPr="0046533E">
        <w:rPr>
          <w:rFonts w:hint="cs"/>
          <w:rtl/>
        </w:rPr>
        <w:t>به‌تنهایی</w:t>
      </w:r>
      <w:r w:rsidR="00DA1B61" w:rsidRPr="0046533E">
        <w:rPr>
          <w:rFonts w:hint="cs"/>
          <w:rtl/>
        </w:rPr>
        <w:t xml:space="preserve"> مشمول است یا به شکل ترکیبی؟ به نظر </w:t>
      </w:r>
      <w:r w:rsidR="001D7C4E" w:rsidRPr="0046533E">
        <w:rPr>
          <w:rFonts w:hint="cs"/>
          <w:rtl/>
        </w:rPr>
        <w:t>می‌آید</w:t>
      </w:r>
      <w:r w:rsidR="00DA1B61" w:rsidRPr="0046533E">
        <w:rPr>
          <w:rFonts w:hint="cs"/>
          <w:rtl/>
        </w:rPr>
        <w:t xml:space="preserve"> </w:t>
      </w:r>
      <w:r w:rsidR="001D7C4E" w:rsidRPr="0046533E">
        <w:rPr>
          <w:rFonts w:hint="cs"/>
          <w:rtl/>
        </w:rPr>
        <w:t>علی‌رغم</w:t>
      </w:r>
      <w:r w:rsidR="00DA1B61" w:rsidRPr="0046533E">
        <w:rPr>
          <w:rFonts w:hint="cs"/>
          <w:rtl/>
        </w:rPr>
        <w:t xml:space="preserve"> اینکه در نسخه من لایحضر و علل حالت جمع این دو عنوان دارد اما باید بگوییم اهل ذمه </w:t>
      </w:r>
      <w:r w:rsidR="001D7C4E" w:rsidRPr="0046533E">
        <w:rPr>
          <w:rFonts w:hint="cs"/>
          <w:rtl/>
        </w:rPr>
        <w:t>به‌طور</w:t>
      </w:r>
      <w:r w:rsidR="00DA1B61" w:rsidRPr="0046533E">
        <w:rPr>
          <w:rFonts w:hint="cs"/>
          <w:rtl/>
        </w:rPr>
        <w:t xml:space="preserve"> مستقل مدلول و مشمول روایت است. در روایت من لایحضر و علل </w:t>
      </w:r>
      <w:r w:rsidRPr="0046533E">
        <w:rPr>
          <w:rFonts w:hint="cs"/>
          <w:rtl/>
        </w:rPr>
        <w:t>می‌گوید</w:t>
      </w:r>
      <w:r w:rsidR="00DA1B61" w:rsidRPr="0046533E">
        <w:rPr>
          <w:rFonts w:hint="cs"/>
          <w:rtl/>
        </w:rPr>
        <w:t xml:space="preserve"> اهل بوادی من اهل الذمه ترکیبی </w:t>
      </w:r>
      <w:r w:rsidRPr="0046533E">
        <w:rPr>
          <w:rFonts w:hint="cs"/>
          <w:rtl/>
        </w:rPr>
        <w:t>می‌گوید</w:t>
      </w:r>
      <w:r w:rsidR="00DA1B61" w:rsidRPr="0046533E">
        <w:rPr>
          <w:rFonts w:hint="cs"/>
          <w:rtl/>
        </w:rPr>
        <w:t xml:space="preserve"> در علل هم </w:t>
      </w:r>
      <w:r w:rsidRPr="0046533E">
        <w:rPr>
          <w:rFonts w:hint="cs"/>
          <w:rtl/>
        </w:rPr>
        <w:t>می‌گوید</w:t>
      </w:r>
      <w:r w:rsidR="00DA1B61" w:rsidRPr="0046533E">
        <w:rPr>
          <w:rFonts w:hint="cs"/>
          <w:rtl/>
        </w:rPr>
        <w:t xml:space="preserve"> اهل السواد من اهل الذمه </w:t>
      </w:r>
      <w:r w:rsidR="001D7C4E" w:rsidRPr="0046533E">
        <w:rPr>
          <w:rFonts w:hint="cs"/>
          <w:rtl/>
        </w:rPr>
        <w:t>بنابر</w:t>
      </w:r>
      <w:r w:rsidR="00CB7CED">
        <w:rPr>
          <w:rFonts w:hint="cs"/>
          <w:rtl/>
        </w:rPr>
        <w:t xml:space="preserve"> </w:t>
      </w:r>
      <w:r w:rsidR="001D7C4E" w:rsidRPr="0046533E">
        <w:rPr>
          <w:rFonts w:hint="cs"/>
          <w:rtl/>
        </w:rPr>
        <w:t>این</w:t>
      </w:r>
      <w:r w:rsidR="00DA1B61" w:rsidRPr="0046533E">
        <w:rPr>
          <w:rFonts w:hint="cs"/>
          <w:rtl/>
        </w:rPr>
        <w:t xml:space="preserve">که اهل ذمه به همه جملات قبل تعلق بگیرد. اما </w:t>
      </w:r>
      <w:r w:rsidR="001D7C4E" w:rsidRPr="0046533E">
        <w:rPr>
          <w:rFonts w:hint="cs"/>
          <w:rtl/>
        </w:rPr>
        <w:t>درعین‌حال</w:t>
      </w:r>
      <w:r w:rsidR="00DA1B61" w:rsidRPr="0046533E">
        <w:rPr>
          <w:rFonts w:hint="cs"/>
          <w:rtl/>
        </w:rPr>
        <w:t xml:space="preserve"> به نظر </w:t>
      </w:r>
      <w:r w:rsidR="001D7C4E" w:rsidRPr="0046533E">
        <w:rPr>
          <w:rFonts w:hint="cs"/>
          <w:rtl/>
        </w:rPr>
        <w:t>می‌آید</w:t>
      </w:r>
      <w:r w:rsidR="00DA1B61" w:rsidRPr="0046533E">
        <w:rPr>
          <w:rFonts w:hint="cs"/>
          <w:rtl/>
        </w:rPr>
        <w:t xml:space="preserve"> </w:t>
      </w:r>
      <w:r w:rsidR="001D7C4E" w:rsidRPr="0046533E">
        <w:rPr>
          <w:rFonts w:hint="cs"/>
          <w:rtl/>
        </w:rPr>
        <w:t>حتماً</w:t>
      </w:r>
      <w:r w:rsidR="00DA1B61" w:rsidRPr="0046533E">
        <w:rPr>
          <w:rFonts w:hint="cs"/>
          <w:rtl/>
        </w:rPr>
        <w:t xml:space="preserve"> باید اهل ذمه را و اینکه عدم اعتقاد به خاطر کفر است مستقل موضوع حکم بدانیم نه </w:t>
      </w:r>
      <w:r w:rsidR="004D55FB" w:rsidRPr="0046533E">
        <w:rPr>
          <w:rFonts w:hint="cs"/>
          <w:rtl/>
        </w:rPr>
        <w:t>به شکل ترکیبی. دلیلش این است که:</w:t>
      </w:r>
    </w:p>
    <w:p w:rsidR="004D55FB" w:rsidRPr="0046533E" w:rsidRDefault="001D7C4E" w:rsidP="004D55FB">
      <w:pPr>
        <w:pStyle w:val="ListParagraph"/>
        <w:numPr>
          <w:ilvl w:val="0"/>
          <w:numId w:val="26"/>
        </w:numPr>
        <w:rPr>
          <w:rFonts w:ascii="Traditional Arabic" w:hAnsi="Traditional Arabic"/>
        </w:rPr>
      </w:pPr>
      <w:r w:rsidRPr="0046533E">
        <w:rPr>
          <w:rFonts w:ascii="Traditional Arabic" w:hAnsi="Traditional Arabic" w:hint="cs"/>
          <w:rtl/>
        </w:rPr>
        <w:t>اولاً</w:t>
      </w:r>
      <w:r w:rsidR="00DA1B61" w:rsidRPr="0046533E">
        <w:rPr>
          <w:rFonts w:ascii="Traditional Arabic" w:hAnsi="Traditional Arabic" w:hint="cs"/>
          <w:rtl/>
        </w:rPr>
        <w:t xml:space="preserve"> در نسخه کافی که ارجح است </w:t>
      </w:r>
      <w:r w:rsidRPr="0046533E">
        <w:rPr>
          <w:rFonts w:ascii="Traditional Arabic" w:hAnsi="Traditional Arabic" w:hint="cs"/>
          <w:rtl/>
        </w:rPr>
        <w:t>به‌طور</w:t>
      </w:r>
      <w:r w:rsidR="00DA1B61" w:rsidRPr="0046533E">
        <w:rPr>
          <w:rFonts w:ascii="Traditional Arabic" w:hAnsi="Traditional Arabic" w:hint="cs"/>
          <w:rtl/>
        </w:rPr>
        <w:t xml:space="preserve"> مستقل کنار هم قرار گرفته است. علوج که </w:t>
      </w:r>
      <w:r w:rsidRPr="0046533E">
        <w:rPr>
          <w:rFonts w:ascii="Traditional Arabic" w:hAnsi="Traditional Arabic" w:hint="cs"/>
          <w:rtl/>
        </w:rPr>
        <w:t>کفارند</w:t>
      </w:r>
      <w:r w:rsidR="00DA1B61" w:rsidRPr="0046533E">
        <w:rPr>
          <w:rFonts w:ascii="Traditional Arabic" w:hAnsi="Traditional Arabic" w:hint="cs"/>
          <w:rtl/>
        </w:rPr>
        <w:t xml:space="preserve"> مستقل است. نسخه کافی ارجحیت دارد و </w:t>
      </w:r>
      <w:r w:rsidRPr="0046533E">
        <w:rPr>
          <w:rFonts w:ascii="Traditional Arabic" w:hAnsi="Traditional Arabic" w:hint="cs"/>
          <w:rtl/>
        </w:rPr>
        <w:t>مستقل‌اند</w:t>
      </w:r>
      <w:r w:rsidR="00DA1B61" w:rsidRPr="0046533E">
        <w:rPr>
          <w:rFonts w:ascii="Traditional Arabic" w:hAnsi="Traditional Arabic" w:hint="cs"/>
          <w:rtl/>
        </w:rPr>
        <w:t xml:space="preserve">. </w:t>
      </w:r>
    </w:p>
    <w:p w:rsidR="004D55FB" w:rsidRPr="0046533E" w:rsidRDefault="001D7C4E" w:rsidP="004D55FB">
      <w:pPr>
        <w:pStyle w:val="ListParagraph"/>
        <w:numPr>
          <w:ilvl w:val="0"/>
          <w:numId w:val="26"/>
        </w:numPr>
        <w:rPr>
          <w:rFonts w:ascii="Traditional Arabic" w:hAnsi="Traditional Arabic"/>
        </w:rPr>
      </w:pPr>
      <w:r w:rsidRPr="0046533E">
        <w:rPr>
          <w:rFonts w:ascii="Traditional Arabic" w:hAnsi="Traditional Arabic" w:hint="cs"/>
          <w:rtl/>
        </w:rPr>
        <w:t>ثانیاً</w:t>
      </w:r>
      <w:r w:rsidR="00DA1B61" w:rsidRPr="0046533E">
        <w:rPr>
          <w:rFonts w:ascii="Traditional Arabic" w:hAnsi="Traditional Arabic" w:hint="cs"/>
          <w:rtl/>
        </w:rPr>
        <w:t xml:space="preserve"> در روایت فقیه و علل الشرایع دو احتمال وجود دارد یکی اینکه من اهل الذمه به همه جملات قبل تعلق بگیرد یا به آخری. حتی اگر کسی ترجیح بدهد به همه تعلق بگیرد ترجیح قطعی نیست ممکن است کسی بگوید به آخری </w:t>
      </w:r>
      <w:r w:rsidRPr="0046533E">
        <w:rPr>
          <w:rFonts w:ascii="Traditional Arabic" w:hAnsi="Traditional Arabic" w:hint="cs"/>
          <w:rtl/>
        </w:rPr>
        <w:t>می‌خورد</w:t>
      </w:r>
      <w:r w:rsidR="00DA1B61" w:rsidRPr="0046533E">
        <w:rPr>
          <w:rFonts w:ascii="Traditional Arabic" w:hAnsi="Traditional Arabic" w:hint="cs"/>
          <w:rtl/>
        </w:rPr>
        <w:t xml:space="preserve"> و نساء اهل تهامه و اعراب و بقیه </w:t>
      </w:r>
      <w:r w:rsidRPr="0046533E">
        <w:rPr>
          <w:rFonts w:ascii="Traditional Arabic" w:hAnsi="Traditional Arabic" w:hint="cs"/>
          <w:rtl/>
        </w:rPr>
        <w:t>مستقل‌اند</w:t>
      </w:r>
      <w:r w:rsidR="00DA1B61" w:rsidRPr="0046533E">
        <w:rPr>
          <w:rFonts w:ascii="Traditional Arabic" w:hAnsi="Traditional Arabic" w:hint="cs"/>
          <w:rtl/>
        </w:rPr>
        <w:t xml:space="preserve">. پس ترکیبی بودنشان علی الاطلاق نیست. </w:t>
      </w:r>
    </w:p>
    <w:p w:rsidR="004D55FB" w:rsidRPr="0046533E" w:rsidRDefault="001D7C4E" w:rsidP="001D7C4E">
      <w:pPr>
        <w:pStyle w:val="ListParagraph"/>
        <w:numPr>
          <w:ilvl w:val="0"/>
          <w:numId w:val="26"/>
        </w:numPr>
        <w:rPr>
          <w:rFonts w:ascii="Traditional Arabic" w:hAnsi="Traditional Arabic"/>
        </w:rPr>
      </w:pPr>
      <w:r w:rsidRPr="0046533E">
        <w:rPr>
          <w:rFonts w:ascii="Traditional Arabic" w:hAnsi="Traditional Arabic" w:hint="cs"/>
          <w:rtl/>
        </w:rPr>
        <w:t>ثالثاً</w:t>
      </w:r>
      <w:r w:rsidR="00DA1B61" w:rsidRPr="0046533E">
        <w:rPr>
          <w:rFonts w:ascii="Traditional Arabic" w:hAnsi="Traditional Arabic" w:hint="cs"/>
          <w:rtl/>
        </w:rPr>
        <w:t xml:space="preserve"> اینکه اگر کسی روایت سکونی را بگیرد که اهل ذمه </w:t>
      </w:r>
      <w:r w:rsidRPr="0046533E">
        <w:rPr>
          <w:rFonts w:ascii="Traditional Arabic" w:hAnsi="Traditional Arabic" w:hint="cs"/>
          <w:rtl/>
        </w:rPr>
        <w:t>به‌طور</w:t>
      </w:r>
      <w:r w:rsidR="00DA1B61" w:rsidRPr="0046533E">
        <w:rPr>
          <w:rFonts w:ascii="Traditional Arabic" w:hAnsi="Traditional Arabic" w:hint="cs"/>
          <w:rtl/>
        </w:rPr>
        <w:t xml:space="preserve"> مطلق موضوع حکم قرار گرفته است و با این روایت اطلاق و تقیید به نحو </w:t>
      </w:r>
      <w:r w:rsidR="00CB7CED">
        <w:rPr>
          <w:rFonts w:ascii="Traditional Arabic" w:hAnsi="Traditional Arabic" w:hint="cs"/>
          <w:rtl/>
        </w:rPr>
        <w:t>مثبتین‌اند</w:t>
      </w:r>
      <w:r w:rsidR="00DA1B61" w:rsidRPr="0046533E">
        <w:rPr>
          <w:rFonts w:ascii="Traditional Arabic" w:hAnsi="Traditional Arabic" w:hint="cs"/>
          <w:rtl/>
        </w:rPr>
        <w:t xml:space="preserve"> لذا تقییدی نیست </w:t>
      </w:r>
      <w:r w:rsidRPr="0046533E">
        <w:rPr>
          <w:rFonts w:ascii="Traditional Arabic" w:hAnsi="Traditional Arabic" w:hint="cs"/>
          <w:rtl/>
        </w:rPr>
        <w:t>می‌توان</w:t>
      </w:r>
      <w:r w:rsidR="00DA1B61" w:rsidRPr="0046533E">
        <w:rPr>
          <w:rFonts w:ascii="Traditional Arabic" w:hAnsi="Traditional Arabic" w:hint="cs"/>
          <w:rtl/>
        </w:rPr>
        <w:t xml:space="preserve">د بگوید در معتبره سکونی اهل ذمه علی </w:t>
      </w:r>
      <w:r w:rsidRPr="0046533E">
        <w:rPr>
          <w:rFonts w:ascii="Traditional Arabic" w:hAnsi="Traditional Arabic" w:hint="cs"/>
          <w:rtl/>
        </w:rPr>
        <w:t>الاطلاق</w:t>
      </w:r>
      <w:r w:rsidR="00DA1B61" w:rsidRPr="0046533E">
        <w:rPr>
          <w:rFonts w:ascii="Traditional Arabic" w:hAnsi="Traditional Arabic" w:hint="cs"/>
          <w:rtl/>
        </w:rPr>
        <w:t xml:space="preserve"> موضوع بود این روایت هم حتی اگر ترکیبی باشد آن روایت را تقیید </w:t>
      </w:r>
      <w:r w:rsidRPr="0046533E">
        <w:rPr>
          <w:rFonts w:ascii="Traditional Arabic" w:hAnsi="Traditional Arabic" w:hint="cs"/>
          <w:rtl/>
        </w:rPr>
        <w:t>نمی‌زند</w:t>
      </w:r>
      <w:r w:rsidR="004D55FB" w:rsidRPr="0046533E">
        <w:rPr>
          <w:rFonts w:ascii="Traditional Arabic" w:hAnsi="Traditional Arabic" w:hint="cs"/>
          <w:rtl/>
        </w:rPr>
        <w:t xml:space="preserve"> چون </w:t>
      </w:r>
      <w:r w:rsidR="00CB7CED">
        <w:rPr>
          <w:rFonts w:ascii="Traditional Arabic" w:hAnsi="Traditional Arabic" w:hint="cs"/>
          <w:rtl/>
        </w:rPr>
        <w:t>مثبتین‌اند</w:t>
      </w:r>
      <w:r w:rsidR="004D55FB" w:rsidRPr="0046533E">
        <w:rPr>
          <w:rFonts w:ascii="Traditional Arabic" w:hAnsi="Traditional Arabic" w:hint="cs"/>
          <w:rtl/>
        </w:rPr>
        <w:t>.</w:t>
      </w:r>
      <w:r w:rsidR="00DA1B61" w:rsidRPr="0046533E">
        <w:rPr>
          <w:rFonts w:ascii="Traditional Arabic" w:hAnsi="Traditional Arabic" w:hint="cs"/>
          <w:rtl/>
        </w:rPr>
        <w:t xml:space="preserve"> پس اهل ذمه علی الاطلاق موضوع </w:t>
      </w:r>
      <w:r w:rsidRPr="0046533E">
        <w:rPr>
          <w:rFonts w:ascii="Traditional Arabic" w:hAnsi="Traditional Arabic" w:hint="cs"/>
          <w:rtl/>
        </w:rPr>
        <w:t>حکم‌اند</w:t>
      </w:r>
      <w:r w:rsidR="00DA1B61" w:rsidRPr="0046533E">
        <w:rPr>
          <w:rFonts w:ascii="Traditional Arabic" w:hAnsi="Traditional Arabic" w:hint="cs"/>
          <w:rtl/>
        </w:rPr>
        <w:t xml:space="preserve">. </w:t>
      </w:r>
    </w:p>
    <w:p w:rsidR="00DA1B61" w:rsidRPr="0046533E" w:rsidRDefault="001D7C4E" w:rsidP="004D55FB">
      <w:pPr>
        <w:pStyle w:val="ListParagraph"/>
        <w:numPr>
          <w:ilvl w:val="0"/>
          <w:numId w:val="26"/>
        </w:numPr>
        <w:rPr>
          <w:rFonts w:ascii="Traditional Arabic" w:hAnsi="Traditional Arabic"/>
          <w:rtl/>
        </w:rPr>
      </w:pPr>
      <w:r w:rsidRPr="0046533E">
        <w:rPr>
          <w:rFonts w:ascii="Traditional Arabic" w:hAnsi="Traditional Arabic" w:hint="cs"/>
          <w:rtl/>
        </w:rPr>
        <w:lastRenderedPageBreak/>
        <w:t>رابعاً</w:t>
      </w:r>
      <w:r w:rsidR="00DA1B61" w:rsidRPr="0046533E">
        <w:rPr>
          <w:rFonts w:ascii="Traditional Arabic" w:hAnsi="Traditional Arabic" w:hint="cs"/>
          <w:rtl/>
        </w:rPr>
        <w:t xml:space="preserve"> اگر حتی به نحو ترکیبی موضوع حکم باشد و تعلیل را بپذیریم العله تعمم. درست است که گفته زن ذمی </w:t>
      </w:r>
      <w:r w:rsidRPr="0046533E">
        <w:rPr>
          <w:rFonts w:ascii="Traditional Arabic" w:hAnsi="Traditional Arabic" w:hint="cs"/>
          <w:rtl/>
        </w:rPr>
        <w:t>بادیه‌نشین</w:t>
      </w:r>
      <w:r w:rsidR="00DA1B61" w:rsidRPr="0046533E">
        <w:rPr>
          <w:rFonts w:ascii="Traditional Arabic" w:hAnsi="Traditional Arabic" w:hint="cs"/>
          <w:rtl/>
        </w:rPr>
        <w:t xml:space="preserve"> </w:t>
      </w:r>
      <w:r w:rsidR="004D55FB" w:rsidRPr="0046533E">
        <w:rPr>
          <w:rFonts w:ascii="Traditional Arabic" w:hAnsi="Traditional Arabic" w:hint="cs"/>
          <w:rtl/>
        </w:rPr>
        <w:t xml:space="preserve">نگاه نکن </w:t>
      </w:r>
      <w:r w:rsidR="00DA1B61" w:rsidRPr="0046533E">
        <w:rPr>
          <w:rFonts w:ascii="Traditional Arabic" w:hAnsi="Traditional Arabic" w:hint="cs"/>
          <w:rtl/>
        </w:rPr>
        <w:t xml:space="preserve">ولی تعلیل تعمیم </w:t>
      </w:r>
      <w:r w:rsidRPr="0046533E">
        <w:rPr>
          <w:rFonts w:ascii="Traditional Arabic" w:hAnsi="Traditional Arabic" w:hint="cs"/>
          <w:rtl/>
        </w:rPr>
        <w:t>می‌دهد</w:t>
      </w:r>
      <w:r w:rsidR="004D55FB" w:rsidRPr="0046533E">
        <w:rPr>
          <w:rFonts w:ascii="Traditional Arabic" w:hAnsi="Traditional Arabic" w:hint="cs"/>
          <w:rtl/>
        </w:rPr>
        <w:t xml:space="preserve"> و ترکیب را </w:t>
      </w:r>
      <w:r w:rsidRPr="0046533E">
        <w:rPr>
          <w:rFonts w:ascii="Traditional Arabic" w:hAnsi="Traditional Arabic" w:hint="cs"/>
          <w:rtl/>
        </w:rPr>
        <w:t>برمی‌دارد</w:t>
      </w:r>
      <w:r w:rsidR="004D55FB" w:rsidRPr="0046533E">
        <w:rPr>
          <w:rFonts w:ascii="Traditional Arabic" w:hAnsi="Traditional Arabic" w:hint="cs"/>
          <w:rtl/>
        </w:rPr>
        <w:t>.ملاک اذا نهین لاینتهین است و</w:t>
      </w:r>
      <w:r w:rsidR="00DA1B61" w:rsidRPr="0046533E">
        <w:rPr>
          <w:rFonts w:ascii="Traditional Arabic" w:hAnsi="Traditional Arabic" w:hint="cs"/>
          <w:rtl/>
        </w:rPr>
        <w:t xml:space="preserve"> یک مصداق اذا نهین لاینتهین ذمیه اهل بادیه است که جمع کفر و ضعف ثقافی است اما اذا نهین لاینتهین تعمیم </w:t>
      </w:r>
      <w:r w:rsidRPr="0046533E">
        <w:rPr>
          <w:rFonts w:ascii="Traditional Arabic" w:hAnsi="Traditional Arabic" w:hint="cs"/>
          <w:rtl/>
        </w:rPr>
        <w:t>می‌دهد</w:t>
      </w:r>
      <w:r w:rsidR="00DA1B61" w:rsidRPr="0046533E">
        <w:rPr>
          <w:rFonts w:ascii="Traditional Arabic" w:hAnsi="Traditional Arabic" w:hint="cs"/>
          <w:rtl/>
        </w:rPr>
        <w:t xml:space="preserve">. پس استغرابی نباید داشت که اهل ذمه </w:t>
      </w:r>
      <w:r w:rsidRPr="0046533E">
        <w:rPr>
          <w:rFonts w:ascii="Traditional Arabic" w:hAnsi="Traditional Arabic" w:hint="cs"/>
          <w:rtl/>
        </w:rPr>
        <w:t>به‌طور</w:t>
      </w:r>
      <w:r w:rsidR="00DA1B61" w:rsidRPr="0046533E">
        <w:rPr>
          <w:rFonts w:ascii="Traditional Arabic" w:hAnsi="Traditional Arabic" w:hint="cs"/>
          <w:rtl/>
        </w:rPr>
        <w:t xml:space="preserve"> مستقل </w:t>
      </w:r>
      <w:r w:rsidR="004D55FB" w:rsidRPr="0046533E">
        <w:rPr>
          <w:rFonts w:ascii="Traditional Arabic" w:hAnsi="Traditional Arabic" w:hint="cs"/>
          <w:rtl/>
        </w:rPr>
        <w:t>موضوعیت دارند.</w:t>
      </w:r>
    </w:p>
    <w:p w:rsidR="00DA1B61" w:rsidRPr="0046533E" w:rsidRDefault="00B1306F" w:rsidP="004D55FB">
      <w:pPr>
        <w:rPr>
          <w:rtl/>
        </w:rPr>
      </w:pPr>
      <w:r w:rsidRPr="0046533E">
        <w:rPr>
          <w:rFonts w:hint="cs"/>
          <w:rtl/>
        </w:rPr>
        <w:t>سؤال</w:t>
      </w:r>
      <w:r w:rsidR="00DA1B61" w:rsidRPr="0046533E">
        <w:rPr>
          <w:rFonts w:hint="cs"/>
          <w:rtl/>
        </w:rPr>
        <w:t xml:space="preserve">: باید ببینیم وجه جمع اهل </w:t>
      </w:r>
      <w:r w:rsidR="004D55FB" w:rsidRPr="0046533E">
        <w:rPr>
          <w:rFonts w:hint="cs"/>
          <w:rtl/>
        </w:rPr>
        <w:t xml:space="preserve">سواد و علوج  وجه جامع </w:t>
      </w:r>
      <w:r w:rsidR="00DA1B61" w:rsidRPr="0046533E">
        <w:rPr>
          <w:rFonts w:hint="cs"/>
          <w:rtl/>
        </w:rPr>
        <w:t>چیست.</w:t>
      </w:r>
    </w:p>
    <w:p w:rsidR="00DA1B61" w:rsidRPr="0046533E" w:rsidRDefault="00DA1B61" w:rsidP="00DA1B61">
      <w:pPr>
        <w:rPr>
          <w:rtl/>
        </w:rPr>
      </w:pPr>
      <w:r w:rsidRPr="0046533E">
        <w:rPr>
          <w:rFonts w:hint="cs"/>
          <w:rtl/>
        </w:rPr>
        <w:t>جواب: خود تعلیل وجه جمع است.</w:t>
      </w:r>
    </w:p>
    <w:p w:rsidR="00DA1B61" w:rsidRPr="0046533E" w:rsidRDefault="00B1306F" w:rsidP="00DA1B61">
      <w:pPr>
        <w:rPr>
          <w:rtl/>
        </w:rPr>
      </w:pPr>
      <w:r w:rsidRPr="0046533E">
        <w:rPr>
          <w:rFonts w:hint="cs"/>
          <w:rtl/>
        </w:rPr>
        <w:t>سؤال</w:t>
      </w:r>
      <w:r w:rsidR="00DA1B61" w:rsidRPr="0046533E">
        <w:rPr>
          <w:rFonts w:hint="cs"/>
          <w:rtl/>
        </w:rPr>
        <w:t>: عدم اعتقاد که نیست.</w:t>
      </w:r>
    </w:p>
    <w:p w:rsidR="00DA1B61" w:rsidRPr="0046533E" w:rsidRDefault="004D55FB" w:rsidP="004D55FB">
      <w:pPr>
        <w:rPr>
          <w:rtl/>
        </w:rPr>
      </w:pPr>
      <w:r w:rsidRPr="0046533E">
        <w:rPr>
          <w:rFonts w:hint="cs"/>
          <w:rtl/>
        </w:rPr>
        <w:t xml:space="preserve">جواب: چرا </w:t>
      </w:r>
      <w:r w:rsidR="001D7C4E" w:rsidRPr="0046533E">
        <w:rPr>
          <w:rFonts w:hint="cs"/>
          <w:rtl/>
        </w:rPr>
        <w:t>می‌توان</w:t>
      </w:r>
      <w:r w:rsidRPr="0046533E">
        <w:rPr>
          <w:rFonts w:hint="cs"/>
          <w:rtl/>
        </w:rPr>
        <w:t>د باشد. علوج در نسخه کافی است.</w:t>
      </w:r>
    </w:p>
    <w:p w:rsidR="004D55FB" w:rsidRPr="0046533E" w:rsidRDefault="00B1306F" w:rsidP="004D55FB">
      <w:pPr>
        <w:rPr>
          <w:rtl/>
        </w:rPr>
      </w:pPr>
      <w:r w:rsidRPr="0046533E">
        <w:rPr>
          <w:rFonts w:hint="cs"/>
          <w:rtl/>
        </w:rPr>
        <w:t>سؤال</w:t>
      </w:r>
      <w:r w:rsidR="004D55FB" w:rsidRPr="0046533E">
        <w:rPr>
          <w:rFonts w:hint="cs"/>
          <w:rtl/>
        </w:rPr>
        <w:t>: علو</w:t>
      </w:r>
      <w:r w:rsidR="001D7C4E" w:rsidRPr="0046533E">
        <w:rPr>
          <w:rFonts w:hint="cs"/>
          <w:rtl/>
        </w:rPr>
        <w:t>ج هست ولی اهل سواد چه</w:t>
      </w:r>
      <w:r w:rsidR="004D55FB" w:rsidRPr="0046533E">
        <w:rPr>
          <w:rFonts w:hint="cs"/>
          <w:rtl/>
        </w:rPr>
        <w:t>؟</w:t>
      </w:r>
    </w:p>
    <w:p w:rsidR="00DA1B61" w:rsidRPr="0046533E" w:rsidRDefault="004D55FB" w:rsidP="004D55FB">
      <w:pPr>
        <w:rPr>
          <w:rtl/>
        </w:rPr>
      </w:pPr>
      <w:r w:rsidRPr="0046533E">
        <w:rPr>
          <w:rFonts w:hint="cs"/>
          <w:rtl/>
        </w:rPr>
        <w:t>جواب: یک گروه علوج است یک گروه ضعف ثقافی که اهل سوادند.</w:t>
      </w:r>
    </w:p>
    <w:p w:rsidR="004D55FB" w:rsidRPr="0046533E" w:rsidRDefault="00B1306F" w:rsidP="004D55FB">
      <w:pPr>
        <w:rPr>
          <w:rtl/>
        </w:rPr>
      </w:pPr>
      <w:r w:rsidRPr="0046533E">
        <w:rPr>
          <w:rFonts w:hint="cs"/>
          <w:rtl/>
        </w:rPr>
        <w:t>سؤال</w:t>
      </w:r>
      <w:r w:rsidR="004D55FB" w:rsidRPr="0046533E">
        <w:rPr>
          <w:rFonts w:hint="cs"/>
          <w:rtl/>
        </w:rPr>
        <w:t xml:space="preserve">: ایشان </w:t>
      </w:r>
      <w:r w:rsidR="001D7C4E" w:rsidRPr="0046533E">
        <w:rPr>
          <w:rFonts w:hint="cs"/>
          <w:rtl/>
        </w:rPr>
        <w:t>می‌گویند</w:t>
      </w:r>
      <w:r w:rsidR="004D55FB" w:rsidRPr="0046533E">
        <w:rPr>
          <w:rFonts w:hint="cs"/>
          <w:rtl/>
        </w:rPr>
        <w:t xml:space="preserve"> جامعی </w:t>
      </w:r>
      <w:r w:rsidR="001D7C4E" w:rsidRPr="0046533E">
        <w:rPr>
          <w:rFonts w:hint="cs"/>
          <w:rtl/>
        </w:rPr>
        <w:t>غیرازاین</w:t>
      </w:r>
      <w:r w:rsidR="004D55FB" w:rsidRPr="0046533E">
        <w:rPr>
          <w:rFonts w:hint="cs"/>
          <w:rtl/>
        </w:rPr>
        <w:t xml:space="preserve"> تعلیل پیدا کنیم</w:t>
      </w:r>
    </w:p>
    <w:p w:rsidR="00DA1B61" w:rsidRPr="0046533E" w:rsidRDefault="004D55FB" w:rsidP="00DA1B61">
      <w:pPr>
        <w:rPr>
          <w:rtl/>
        </w:rPr>
      </w:pPr>
      <w:r w:rsidRPr="0046533E">
        <w:rPr>
          <w:rFonts w:hint="cs"/>
          <w:rtl/>
        </w:rPr>
        <w:t>جواب:</w:t>
      </w:r>
      <w:r w:rsidR="00DA1B61" w:rsidRPr="0046533E">
        <w:rPr>
          <w:rFonts w:hint="cs"/>
          <w:rtl/>
        </w:rPr>
        <w:t xml:space="preserve">جامعش هم این است که اینها عاملی دارد که زیرا بار </w:t>
      </w:r>
      <w:r w:rsidR="001D7C4E" w:rsidRPr="0046533E">
        <w:rPr>
          <w:rFonts w:hint="cs"/>
          <w:rtl/>
        </w:rPr>
        <w:t>نمی‌روند</w:t>
      </w:r>
      <w:r w:rsidR="00DA1B61" w:rsidRPr="0046533E">
        <w:rPr>
          <w:rFonts w:hint="cs"/>
          <w:rtl/>
        </w:rPr>
        <w:t xml:space="preserve">. </w:t>
      </w:r>
    </w:p>
    <w:p w:rsidR="00DA1B61" w:rsidRPr="0046533E" w:rsidRDefault="00B1306F" w:rsidP="004D55FB">
      <w:pPr>
        <w:rPr>
          <w:rtl/>
        </w:rPr>
      </w:pPr>
      <w:r w:rsidRPr="0046533E">
        <w:rPr>
          <w:rFonts w:hint="cs"/>
          <w:rtl/>
        </w:rPr>
        <w:t>سؤال</w:t>
      </w:r>
      <w:r w:rsidR="00DA1B61" w:rsidRPr="0046533E">
        <w:rPr>
          <w:rFonts w:hint="cs"/>
          <w:rtl/>
        </w:rPr>
        <w:t xml:space="preserve">: جهتش این است که همه </w:t>
      </w:r>
      <w:r w:rsidR="004D55FB" w:rsidRPr="0046533E">
        <w:rPr>
          <w:rFonts w:hint="cs"/>
          <w:rtl/>
        </w:rPr>
        <w:t>این را</w:t>
      </w:r>
      <w:r w:rsidR="00DA1B61" w:rsidRPr="0046533E">
        <w:rPr>
          <w:rFonts w:hint="cs"/>
          <w:rtl/>
        </w:rPr>
        <w:t xml:space="preserve"> بد </w:t>
      </w:r>
      <w:r w:rsidR="001D7C4E" w:rsidRPr="0046533E">
        <w:rPr>
          <w:rFonts w:hint="cs"/>
          <w:rtl/>
        </w:rPr>
        <w:t>نمی‌دانند</w:t>
      </w:r>
      <w:r w:rsidR="00DA1B61" w:rsidRPr="0046533E">
        <w:rPr>
          <w:rFonts w:hint="cs"/>
          <w:rtl/>
        </w:rPr>
        <w:t>.</w:t>
      </w:r>
    </w:p>
    <w:p w:rsidR="00DA1B61" w:rsidRPr="0046533E" w:rsidRDefault="00DA1B61" w:rsidP="00DA1B61">
      <w:pPr>
        <w:rPr>
          <w:rtl/>
        </w:rPr>
      </w:pPr>
      <w:r w:rsidRPr="0046533E">
        <w:rPr>
          <w:rFonts w:hint="cs"/>
          <w:rtl/>
        </w:rPr>
        <w:t xml:space="preserve">جواب: عصیان عملی بد </w:t>
      </w:r>
      <w:r w:rsidR="001D7C4E" w:rsidRPr="0046533E">
        <w:rPr>
          <w:rFonts w:hint="cs"/>
          <w:rtl/>
        </w:rPr>
        <w:t>می‌داند</w:t>
      </w:r>
      <w:r w:rsidRPr="0046533E">
        <w:rPr>
          <w:rFonts w:hint="cs"/>
          <w:rtl/>
        </w:rPr>
        <w:t>.</w:t>
      </w:r>
    </w:p>
    <w:p w:rsidR="00DA1B61" w:rsidRPr="0046533E" w:rsidRDefault="00B1306F" w:rsidP="00DA1B61">
      <w:pPr>
        <w:rPr>
          <w:rtl/>
        </w:rPr>
      </w:pPr>
      <w:r w:rsidRPr="0046533E">
        <w:rPr>
          <w:rFonts w:hint="cs"/>
          <w:rtl/>
        </w:rPr>
        <w:t>سؤال</w:t>
      </w:r>
      <w:r w:rsidR="00DA1B61" w:rsidRPr="0046533E">
        <w:rPr>
          <w:rFonts w:hint="cs"/>
          <w:rtl/>
        </w:rPr>
        <w:t>: یعنی طوری است فرهنگشان که عمل ن</w:t>
      </w:r>
      <w:r w:rsidR="001D7C4E" w:rsidRPr="0046533E">
        <w:rPr>
          <w:rFonts w:hint="cs"/>
          <w:rtl/>
        </w:rPr>
        <w:t>می‌کنند</w:t>
      </w:r>
    </w:p>
    <w:p w:rsidR="00DA1B61" w:rsidRPr="0046533E" w:rsidRDefault="00DA1B61" w:rsidP="00DA1B61">
      <w:pPr>
        <w:rPr>
          <w:rtl/>
        </w:rPr>
      </w:pPr>
      <w:r w:rsidRPr="0046533E">
        <w:rPr>
          <w:rFonts w:hint="cs"/>
          <w:rtl/>
        </w:rPr>
        <w:t>جواب: این عامل پنجم است.</w:t>
      </w:r>
    </w:p>
    <w:p w:rsidR="00B1306F" w:rsidRPr="0046533E" w:rsidRDefault="00B1306F" w:rsidP="00B1306F">
      <w:pPr>
        <w:pStyle w:val="Heading1"/>
        <w:rPr>
          <w:rtl/>
        </w:rPr>
      </w:pPr>
      <w:bookmarkStart w:id="16" w:name="_Toc84149933"/>
      <w:r w:rsidRPr="0046533E">
        <w:rPr>
          <w:rFonts w:hint="cs"/>
          <w:rtl/>
        </w:rPr>
        <w:t xml:space="preserve">نکته سوم: شمول </w:t>
      </w:r>
      <w:r w:rsidR="001D7C4E" w:rsidRPr="0046533E">
        <w:rPr>
          <w:rtl/>
        </w:rPr>
        <w:t>روا</w:t>
      </w:r>
      <w:r w:rsidR="001D7C4E" w:rsidRPr="0046533E">
        <w:rPr>
          <w:rFonts w:hint="cs"/>
          <w:rtl/>
        </w:rPr>
        <w:t>ی</w:t>
      </w:r>
      <w:r w:rsidR="001D7C4E" w:rsidRPr="0046533E">
        <w:rPr>
          <w:rFonts w:hint="eastAsia"/>
          <w:rtl/>
        </w:rPr>
        <w:t>ت</w:t>
      </w:r>
      <w:r w:rsidRPr="0046533E">
        <w:rPr>
          <w:rFonts w:hint="cs"/>
          <w:rtl/>
        </w:rPr>
        <w:t xml:space="preserve"> نسبت به </w:t>
      </w:r>
      <w:r w:rsidR="001D7C4E" w:rsidRPr="0046533E">
        <w:rPr>
          <w:rFonts w:hint="cs"/>
          <w:rtl/>
        </w:rPr>
        <w:t>بادیه‌نشین</w:t>
      </w:r>
      <w:r w:rsidRPr="0046533E">
        <w:rPr>
          <w:rFonts w:hint="cs"/>
          <w:rtl/>
        </w:rPr>
        <w:t xml:space="preserve"> و ضعفاء فرهنگی</w:t>
      </w:r>
      <w:bookmarkEnd w:id="16"/>
    </w:p>
    <w:p w:rsidR="00DA1B61" w:rsidRPr="0046533E" w:rsidRDefault="00DA1B61" w:rsidP="004D55FB">
      <w:pPr>
        <w:rPr>
          <w:rtl/>
        </w:rPr>
      </w:pPr>
      <w:r w:rsidRPr="0046533E">
        <w:rPr>
          <w:rFonts w:hint="cs"/>
          <w:rtl/>
        </w:rPr>
        <w:t xml:space="preserve">پس صورت دوم را گفتیم. از </w:t>
      </w:r>
      <w:r w:rsidR="001D7C4E" w:rsidRPr="0046533E">
        <w:rPr>
          <w:rFonts w:hint="cs"/>
          <w:rtl/>
        </w:rPr>
        <w:t>همین‌جا</w:t>
      </w:r>
      <w:r w:rsidRPr="0046533E">
        <w:rPr>
          <w:rFonts w:hint="cs"/>
          <w:rtl/>
        </w:rPr>
        <w:t xml:space="preserve"> معلوم </w:t>
      </w:r>
      <w:r w:rsidR="00B1306F" w:rsidRPr="0046533E">
        <w:rPr>
          <w:rFonts w:hint="cs"/>
          <w:rtl/>
        </w:rPr>
        <w:t>می‌شود</w:t>
      </w:r>
      <w:r w:rsidRPr="0046533E">
        <w:rPr>
          <w:rFonts w:hint="cs"/>
          <w:rtl/>
        </w:rPr>
        <w:t xml:space="preserve"> که </w:t>
      </w:r>
      <w:r w:rsidR="004D55FB" w:rsidRPr="0046533E">
        <w:rPr>
          <w:rFonts w:hint="cs"/>
          <w:rtl/>
        </w:rPr>
        <w:t>صورت</w:t>
      </w:r>
      <w:r w:rsidRPr="0046533E">
        <w:rPr>
          <w:rFonts w:hint="cs"/>
          <w:rtl/>
        </w:rPr>
        <w:t xml:space="preserve"> پنجم هم مشمول خطاب است</w:t>
      </w:r>
      <w:r w:rsidR="004D55FB" w:rsidRPr="0046533E">
        <w:rPr>
          <w:rFonts w:hint="cs"/>
          <w:rtl/>
        </w:rPr>
        <w:t xml:space="preserve"> زیرا گفتیم </w:t>
      </w:r>
      <w:r w:rsidR="001D7C4E" w:rsidRPr="0046533E">
        <w:rPr>
          <w:rFonts w:hint="cs"/>
          <w:rtl/>
        </w:rPr>
        <w:t>بادیه‌نشینی</w:t>
      </w:r>
      <w:r w:rsidR="004D55FB" w:rsidRPr="0046533E">
        <w:rPr>
          <w:rFonts w:hint="cs"/>
          <w:rtl/>
        </w:rPr>
        <w:t xml:space="preserve"> و ضعف ثقافی که در همه روایات وجود دارد به شکل ترکیبی هم نفی شد پس</w:t>
      </w:r>
      <w:r w:rsidRPr="0046533E">
        <w:rPr>
          <w:rFonts w:hint="cs"/>
          <w:rtl/>
        </w:rPr>
        <w:t xml:space="preserve"> ضعف ثقافی هم عامل دیگری </w:t>
      </w:r>
      <w:r w:rsidR="001D7C4E" w:rsidRPr="0046533E">
        <w:rPr>
          <w:rFonts w:hint="cs"/>
          <w:rtl/>
        </w:rPr>
        <w:t>می‌توان</w:t>
      </w:r>
      <w:r w:rsidRPr="0046533E">
        <w:rPr>
          <w:rFonts w:hint="cs"/>
          <w:rtl/>
        </w:rPr>
        <w:t xml:space="preserve">د باشد. </w:t>
      </w:r>
      <w:r w:rsidR="004D55FB" w:rsidRPr="0046533E">
        <w:rPr>
          <w:rFonts w:hint="cs"/>
          <w:rtl/>
        </w:rPr>
        <w:t xml:space="preserve">طبق نسخه کافی و با مرجحاتی که گفتیم. </w:t>
      </w:r>
      <w:r w:rsidR="001D7C4E" w:rsidRPr="0046533E">
        <w:rPr>
          <w:rFonts w:hint="cs"/>
          <w:rtl/>
        </w:rPr>
        <w:t>بنابراین</w:t>
      </w:r>
      <w:r w:rsidR="004D55FB" w:rsidRPr="0046533E">
        <w:rPr>
          <w:rFonts w:hint="cs"/>
          <w:rtl/>
        </w:rPr>
        <w:t xml:space="preserve"> با تحلیلی که جلو آمدیم</w:t>
      </w:r>
      <w:r w:rsidRPr="0046533E">
        <w:rPr>
          <w:rFonts w:hint="cs"/>
          <w:rtl/>
        </w:rPr>
        <w:t xml:space="preserve"> صورت اولی و ثانیه که مقصود کفر اعتقادی است و صورت خامسه </w:t>
      </w:r>
      <w:r w:rsidR="001D7C4E" w:rsidRPr="0046533E">
        <w:rPr>
          <w:rFonts w:hint="cs"/>
          <w:rtl/>
        </w:rPr>
        <w:t>حتماً</w:t>
      </w:r>
      <w:r w:rsidRPr="0046533E">
        <w:rPr>
          <w:rFonts w:hint="cs"/>
          <w:rtl/>
        </w:rPr>
        <w:t xml:space="preserve"> در اذا نهین لاینتهین هستند. پس </w:t>
      </w:r>
      <w:r w:rsidR="00CB7CED">
        <w:rPr>
          <w:rFonts w:hint="cs"/>
          <w:rtl/>
        </w:rPr>
        <w:t>«</w:t>
      </w:r>
      <w:r w:rsidRPr="00CB7CED">
        <w:rPr>
          <w:rFonts w:hint="cs"/>
          <w:color w:val="008000"/>
          <w:rtl/>
        </w:rPr>
        <w:t>لانهم اذا نهوا لاینتهون</w:t>
      </w:r>
      <w:r w:rsidR="00CB7CED">
        <w:rPr>
          <w:rFonts w:hint="cs"/>
          <w:rtl/>
        </w:rPr>
        <w:t>»</w:t>
      </w:r>
      <w:r w:rsidRPr="0046533E">
        <w:rPr>
          <w:rFonts w:hint="cs"/>
          <w:rtl/>
        </w:rPr>
        <w:t xml:space="preserve"> هم زنانی را </w:t>
      </w:r>
      <w:r w:rsidR="001D7C4E" w:rsidRPr="0046533E">
        <w:rPr>
          <w:rFonts w:hint="cs"/>
          <w:rtl/>
        </w:rPr>
        <w:t>می‌گیرد</w:t>
      </w:r>
      <w:r w:rsidR="00CB7CED">
        <w:rPr>
          <w:rFonts w:hint="cs"/>
          <w:rtl/>
        </w:rPr>
        <w:t xml:space="preserve"> که مجنونه هست</w:t>
      </w:r>
      <w:r w:rsidRPr="0046533E">
        <w:rPr>
          <w:rFonts w:hint="cs"/>
          <w:rtl/>
        </w:rPr>
        <w:t xml:space="preserve">ند هم زنان اهل ذمه و کافر را </w:t>
      </w:r>
      <w:r w:rsidR="001D7C4E" w:rsidRPr="0046533E">
        <w:rPr>
          <w:rFonts w:hint="cs"/>
          <w:rtl/>
        </w:rPr>
        <w:t>می‌گیرد</w:t>
      </w:r>
      <w:r w:rsidRPr="0046533E">
        <w:rPr>
          <w:rFonts w:hint="cs"/>
          <w:rtl/>
        </w:rPr>
        <w:t xml:space="preserve"> و هم زنانی که در یک محیط فرهنگی ضعیف رشد </w:t>
      </w:r>
      <w:r w:rsidR="001D7C4E" w:rsidRPr="0046533E">
        <w:rPr>
          <w:rFonts w:hint="cs"/>
          <w:rtl/>
        </w:rPr>
        <w:t>کرده‌اند</w:t>
      </w:r>
      <w:r w:rsidRPr="0046533E">
        <w:rPr>
          <w:rFonts w:hint="cs"/>
          <w:rtl/>
        </w:rPr>
        <w:t xml:space="preserve"> که این مسائل را مهم </w:t>
      </w:r>
      <w:r w:rsidR="001D7C4E" w:rsidRPr="0046533E">
        <w:rPr>
          <w:rFonts w:hint="cs"/>
          <w:rtl/>
        </w:rPr>
        <w:t>نمی‌دانند</w:t>
      </w:r>
      <w:r w:rsidRPr="0046533E">
        <w:rPr>
          <w:rFonts w:hint="cs"/>
          <w:rtl/>
        </w:rPr>
        <w:t xml:space="preserve"> و درک درستی ندارند که عامل پنجم بود. هر یک از اینها به نحو مستقل </w:t>
      </w:r>
      <w:r w:rsidR="001D7C4E" w:rsidRPr="0046533E">
        <w:rPr>
          <w:rFonts w:hint="cs"/>
          <w:rtl/>
        </w:rPr>
        <w:t>می‌توان</w:t>
      </w:r>
      <w:r w:rsidRPr="0046533E">
        <w:rPr>
          <w:rFonts w:hint="cs"/>
          <w:rtl/>
        </w:rPr>
        <w:t>د مشمول تعلیل باشد. دو عامل دیگر ماند.</w:t>
      </w:r>
    </w:p>
    <w:p w:rsidR="00B1306F" w:rsidRPr="0046533E" w:rsidRDefault="00B1306F" w:rsidP="00B1306F">
      <w:pPr>
        <w:pStyle w:val="Heading1"/>
        <w:rPr>
          <w:rtl/>
        </w:rPr>
      </w:pPr>
      <w:bookmarkStart w:id="17" w:name="_Toc84149934"/>
      <w:r w:rsidRPr="0046533E">
        <w:rPr>
          <w:rFonts w:hint="cs"/>
          <w:rtl/>
        </w:rPr>
        <w:lastRenderedPageBreak/>
        <w:t>نکته چهارم: شمول روایت نسبت به عاصی</w:t>
      </w:r>
      <w:bookmarkEnd w:id="17"/>
    </w:p>
    <w:p w:rsidR="00DA1B61" w:rsidRPr="0046533E" w:rsidRDefault="00DA1B61" w:rsidP="00DA1B61">
      <w:pPr>
        <w:rPr>
          <w:rtl/>
        </w:rPr>
      </w:pPr>
      <w:r w:rsidRPr="0046533E">
        <w:rPr>
          <w:rFonts w:hint="cs"/>
          <w:rtl/>
        </w:rPr>
        <w:t xml:space="preserve">عامل سوم عصیان عملی بود. هم عقل دارد هم اعتقاد و هم دارای </w:t>
      </w:r>
      <w:r w:rsidR="001D7C4E" w:rsidRPr="0046533E">
        <w:rPr>
          <w:rFonts w:hint="cs"/>
          <w:rtl/>
        </w:rPr>
        <w:t>فرهنگی است</w:t>
      </w:r>
      <w:r w:rsidRPr="0046533E">
        <w:rPr>
          <w:rFonts w:hint="cs"/>
          <w:rtl/>
        </w:rPr>
        <w:t xml:space="preserve"> که این مسائل در آن مطرح است</w:t>
      </w:r>
      <w:r w:rsidR="00BE7C56" w:rsidRPr="0046533E">
        <w:rPr>
          <w:rFonts w:hint="cs"/>
          <w:rtl/>
        </w:rPr>
        <w:t xml:space="preserve"> ولی اهل عصیان است. نظیر زیاد دارد. در محیط اسلامی </w:t>
      </w:r>
      <w:r w:rsidR="001D7C4E" w:rsidRPr="0046533E">
        <w:rPr>
          <w:rFonts w:hint="cs"/>
          <w:rtl/>
        </w:rPr>
        <w:t>به‌خصوص</w:t>
      </w:r>
      <w:r w:rsidR="00BE7C56" w:rsidRPr="0046533E">
        <w:rPr>
          <w:rFonts w:hint="cs"/>
          <w:rtl/>
        </w:rPr>
        <w:t xml:space="preserve"> در </w:t>
      </w:r>
      <w:r w:rsidR="001D7C4E" w:rsidRPr="0046533E">
        <w:rPr>
          <w:rFonts w:hint="cs"/>
          <w:rtl/>
        </w:rPr>
        <w:t>ازمنه‌ای</w:t>
      </w:r>
      <w:r w:rsidR="00BE7C56" w:rsidRPr="0046533E">
        <w:rPr>
          <w:rFonts w:hint="cs"/>
          <w:rtl/>
        </w:rPr>
        <w:t xml:space="preserve"> که آشنایی </w:t>
      </w:r>
      <w:r w:rsidR="00462B0F" w:rsidRPr="0046533E">
        <w:rPr>
          <w:rFonts w:hint="cs"/>
          <w:rtl/>
        </w:rPr>
        <w:t>بافرهنگ</w:t>
      </w:r>
      <w:r w:rsidR="00BE7C56" w:rsidRPr="0046533E">
        <w:rPr>
          <w:rFonts w:hint="cs"/>
          <w:rtl/>
        </w:rPr>
        <w:t xml:space="preserve"> اسلامی وجود دارد بخش زیادی است کشف </w:t>
      </w:r>
      <w:r w:rsidR="00462B0F" w:rsidRPr="0046533E">
        <w:rPr>
          <w:rFonts w:hint="cs"/>
          <w:rtl/>
        </w:rPr>
        <w:t>حجاب‌ها</w:t>
      </w:r>
      <w:r w:rsidR="00BE7C56" w:rsidRPr="0046533E">
        <w:rPr>
          <w:rFonts w:hint="cs"/>
          <w:rtl/>
        </w:rPr>
        <w:t xml:space="preserve"> به خاطر عصیان عملی است. </w:t>
      </w:r>
      <w:r w:rsidR="00462B0F" w:rsidRPr="0046533E">
        <w:rPr>
          <w:rFonts w:hint="cs"/>
          <w:rtl/>
        </w:rPr>
        <w:t>ان</w:t>
      </w:r>
      <w:r w:rsidR="00CB7CED">
        <w:rPr>
          <w:rFonts w:hint="cs"/>
          <w:rtl/>
        </w:rPr>
        <w:t>‌</w:t>
      </w:r>
      <w:r w:rsidR="00462B0F" w:rsidRPr="0046533E">
        <w:rPr>
          <w:rFonts w:hint="cs"/>
          <w:rtl/>
        </w:rPr>
        <w:t>شاء</w:t>
      </w:r>
      <w:r w:rsidR="00BE7C56" w:rsidRPr="0046533E">
        <w:rPr>
          <w:rFonts w:hint="cs"/>
          <w:rtl/>
        </w:rPr>
        <w:t xml:space="preserve">الله فردا. </w:t>
      </w:r>
    </w:p>
    <w:bookmarkEnd w:id="11"/>
    <w:p w:rsidR="00E77D3D" w:rsidRPr="0046533E" w:rsidRDefault="00E77D3D" w:rsidP="00687C87">
      <w:pPr>
        <w:rPr>
          <w:rtl/>
        </w:rPr>
      </w:pPr>
    </w:p>
    <w:sectPr w:rsidR="00E77D3D" w:rsidRPr="0046533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06" w:rsidRDefault="00E12306" w:rsidP="004D5B1F">
      <w:r>
        <w:separator/>
      </w:r>
    </w:p>
  </w:endnote>
  <w:endnote w:type="continuationSeparator" w:id="0">
    <w:p w:rsidR="00E12306" w:rsidRDefault="00E1230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E26C7F">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06" w:rsidRDefault="00E12306" w:rsidP="004D5B1F">
      <w:r>
        <w:separator/>
      </w:r>
    </w:p>
  </w:footnote>
  <w:footnote w:type="continuationSeparator" w:id="0">
    <w:p w:rsidR="00E12306" w:rsidRDefault="00E12306" w:rsidP="004D5B1F">
      <w:r>
        <w:continuationSeparator/>
      </w:r>
    </w:p>
  </w:footnote>
  <w:footnote w:id="1">
    <w:p w:rsidR="00251A50" w:rsidRPr="009B5A66" w:rsidRDefault="00251A50" w:rsidP="00251A50">
      <w:pPr>
        <w:pStyle w:val="FootnoteText"/>
      </w:pPr>
      <w:r w:rsidRPr="009B5A66">
        <w:footnoteRef/>
      </w:r>
      <w:r>
        <w:rPr>
          <w:rFonts w:hint="cs"/>
          <w:rtl/>
        </w:rPr>
        <w:t>.</w:t>
      </w:r>
      <w:r w:rsidRPr="009B5A66">
        <w:rPr>
          <w:rtl/>
        </w:rPr>
        <w:t xml:space="preserve"> </w:t>
      </w:r>
      <w:hyperlink r:id="rId1" w:history="1">
        <w:r w:rsidRPr="009B5A66">
          <w:rPr>
            <w:rStyle w:val="Hyperlink"/>
            <w:rFonts w:eastAsia="2  Badr"/>
            <w:rtl/>
          </w:rPr>
          <w:t>الكافي- ط الاسلامية، الشيخ ال</w:t>
        </w:r>
        <w:r w:rsidRPr="009B5A66">
          <w:rPr>
            <w:rStyle w:val="Hyperlink"/>
            <w:rFonts w:eastAsia="2  Badr"/>
            <w:rtl/>
          </w:rPr>
          <w:t>ك</w:t>
        </w:r>
        <w:r w:rsidRPr="009B5A66">
          <w:rPr>
            <w:rStyle w:val="Hyperlink"/>
            <w:rFonts w:eastAsia="2  Badr"/>
            <w:rtl/>
          </w:rPr>
          <w:t>ليني، ج5، ص524.</w:t>
        </w:r>
      </w:hyperlink>
    </w:p>
  </w:footnote>
  <w:footnote w:id="2">
    <w:p w:rsidR="006831CB" w:rsidRPr="009B5A66" w:rsidRDefault="006831CB" w:rsidP="006831CB">
      <w:pPr>
        <w:pStyle w:val="FootnoteText"/>
      </w:pPr>
      <w:r w:rsidRPr="009B5A66">
        <w:footnoteRef/>
      </w:r>
      <w:r>
        <w:rPr>
          <w:rFonts w:hint="cs"/>
          <w:rtl/>
        </w:rPr>
        <w:t>.</w:t>
      </w:r>
      <w:r w:rsidRPr="009B5A66">
        <w:rPr>
          <w:rtl/>
        </w:rPr>
        <w:t xml:space="preserve"> </w:t>
      </w:r>
      <w:hyperlink r:id="rId2" w:history="1">
        <w:r w:rsidRPr="009B5A66">
          <w:rPr>
            <w:rStyle w:val="Hyperlink"/>
            <w:rFonts w:eastAsia="2  Badr"/>
            <w:rtl/>
          </w:rPr>
          <w:t>الكافي- ط الاسلامية، الشيخ الكليني، ج5، ص524.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4D55FB">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D55FB">
      <w:rPr>
        <w:rFonts w:ascii="Adobe Arabic" w:hAnsi="Adobe Arabic" w:cs="Adobe Arabic" w:hint="cs"/>
        <w:b/>
        <w:bCs/>
        <w:sz w:val="24"/>
        <w:szCs w:val="24"/>
        <w:rtl/>
      </w:rPr>
      <w:t>11</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36FB1">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4D55FB">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w:t>
    </w:r>
    <w:r w:rsidR="004D55FB">
      <w:rPr>
        <w:rFonts w:ascii="Adobe Arabic" w:hAnsi="Adobe Arabic" w:cs="Adobe Arabic" w:hint="cs"/>
        <w:b/>
        <w:bCs/>
        <w:sz w:val="24"/>
        <w:szCs w:val="24"/>
        <w:rtl/>
      </w:rPr>
      <w:t>5</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6"/>
  </w:num>
  <w:num w:numId="3">
    <w:abstractNumId w:val="2"/>
  </w:num>
  <w:num w:numId="4">
    <w:abstractNumId w:val="25"/>
  </w:num>
  <w:num w:numId="5">
    <w:abstractNumId w:val="5"/>
  </w:num>
  <w:num w:numId="6">
    <w:abstractNumId w:val="4"/>
  </w:num>
  <w:num w:numId="7">
    <w:abstractNumId w:val="12"/>
  </w:num>
  <w:num w:numId="8">
    <w:abstractNumId w:val="23"/>
  </w:num>
  <w:num w:numId="9">
    <w:abstractNumId w:val="6"/>
  </w:num>
  <w:num w:numId="10">
    <w:abstractNumId w:val="1"/>
  </w:num>
  <w:num w:numId="11">
    <w:abstractNumId w:val="9"/>
  </w:num>
  <w:num w:numId="12">
    <w:abstractNumId w:val="17"/>
  </w:num>
  <w:num w:numId="13">
    <w:abstractNumId w:val="18"/>
  </w:num>
  <w:num w:numId="14">
    <w:abstractNumId w:val="15"/>
  </w:num>
  <w:num w:numId="15">
    <w:abstractNumId w:val="22"/>
  </w:num>
  <w:num w:numId="16">
    <w:abstractNumId w:val="8"/>
  </w:num>
  <w:num w:numId="17">
    <w:abstractNumId w:val="3"/>
  </w:num>
  <w:num w:numId="18">
    <w:abstractNumId w:val="11"/>
  </w:num>
  <w:num w:numId="19">
    <w:abstractNumId w:val="13"/>
  </w:num>
  <w:num w:numId="20">
    <w:abstractNumId w:val="7"/>
  </w:num>
  <w:num w:numId="21">
    <w:abstractNumId w:val="24"/>
  </w:num>
  <w:num w:numId="22">
    <w:abstractNumId w:val="14"/>
  </w:num>
  <w:num w:numId="23">
    <w:abstractNumId w:val="21"/>
  </w:num>
  <w:num w:numId="24">
    <w:abstractNumId w:val="19"/>
  </w:num>
  <w:num w:numId="25">
    <w:abstractNumId w:val="0"/>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F2E0E"/>
    <w:rsid w:val="001F2E3E"/>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1A50"/>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39B9"/>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0F"/>
    <w:rsid w:val="00462BDB"/>
    <w:rsid w:val="004638DF"/>
    <w:rsid w:val="004651D2"/>
    <w:rsid w:val="0046533E"/>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5FB"/>
    <w:rsid w:val="004D5B1F"/>
    <w:rsid w:val="004D7B4E"/>
    <w:rsid w:val="004E1474"/>
    <w:rsid w:val="004E403A"/>
    <w:rsid w:val="004F1160"/>
    <w:rsid w:val="004F21BB"/>
    <w:rsid w:val="004F2EDE"/>
    <w:rsid w:val="004F3352"/>
    <w:rsid w:val="004F3596"/>
    <w:rsid w:val="004F3894"/>
    <w:rsid w:val="004F400A"/>
    <w:rsid w:val="004F5B0D"/>
    <w:rsid w:val="004F67CC"/>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4DC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1CB"/>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080"/>
    <w:rsid w:val="00905C2A"/>
    <w:rsid w:val="009066AC"/>
    <w:rsid w:val="00906A9F"/>
    <w:rsid w:val="00913C3B"/>
    <w:rsid w:val="00915486"/>
    <w:rsid w:val="00915509"/>
    <w:rsid w:val="009178C4"/>
    <w:rsid w:val="009226B8"/>
    <w:rsid w:val="00924216"/>
    <w:rsid w:val="00926E25"/>
    <w:rsid w:val="00927388"/>
    <w:rsid w:val="009274FE"/>
    <w:rsid w:val="00932E00"/>
    <w:rsid w:val="00933AE9"/>
    <w:rsid w:val="00937A85"/>
    <w:rsid w:val="00937BA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2CC5"/>
    <w:rsid w:val="00B058E2"/>
    <w:rsid w:val="00B07D3E"/>
    <w:rsid w:val="00B10294"/>
    <w:rsid w:val="00B11710"/>
    <w:rsid w:val="00B12B8F"/>
    <w:rsid w:val="00B1300D"/>
    <w:rsid w:val="00B1306F"/>
    <w:rsid w:val="00B15027"/>
    <w:rsid w:val="00B15342"/>
    <w:rsid w:val="00B15500"/>
    <w:rsid w:val="00B15601"/>
    <w:rsid w:val="00B17336"/>
    <w:rsid w:val="00B178E8"/>
    <w:rsid w:val="00B20613"/>
    <w:rsid w:val="00B21CF4"/>
    <w:rsid w:val="00B237A8"/>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21E"/>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2B6A"/>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D0024"/>
    <w:rsid w:val="00BD0A30"/>
    <w:rsid w:val="00BD3122"/>
    <w:rsid w:val="00BD40DA"/>
    <w:rsid w:val="00BD5FDE"/>
    <w:rsid w:val="00BE3058"/>
    <w:rsid w:val="00BE39A5"/>
    <w:rsid w:val="00BE3E68"/>
    <w:rsid w:val="00BE4950"/>
    <w:rsid w:val="00BE4A8C"/>
    <w:rsid w:val="00BE6767"/>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B7CED"/>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0ABB"/>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306"/>
    <w:rsid w:val="00E12531"/>
    <w:rsid w:val="00E12776"/>
    <w:rsid w:val="00E13C20"/>
    <w:rsid w:val="00E143B0"/>
    <w:rsid w:val="00E16E91"/>
    <w:rsid w:val="00E1732C"/>
    <w:rsid w:val="00E20F74"/>
    <w:rsid w:val="00E21781"/>
    <w:rsid w:val="00E24695"/>
    <w:rsid w:val="00E24B5B"/>
    <w:rsid w:val="00E25F4A"/>
    <w:rsid w:val="00E26C7F"/>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77D3D"/>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62C"/>
    <w:rsid w:val="00F15973"/>
    <w:rsid w:val="00F16058"/>
    <w:rsid w:val="00F16F18"/>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639D4"/>
    <w:pPr>
      <w:ind w:left="4"/>
    </w:pPr>
    <w:rPr>
      <w:rFonts w:ascii="Calibri" w:eastAsia="2  Lotus" w:hAnsi="Calibri"/>
      <w:sz w:val="22"/>
    </w:rPr>
  </w:style>
  <w:style w:type="character" w:customStyle="1" w:styleId="ListParagraphChar">
    <w:name w:val="List Paragraph Char"/>
    <w:link w:val="ListParagraph"/>
    <w:uiPriority w:val="34"/>
    <w:rsid w:val="001639D4"/>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 w:type="character" w:styleId="FollowedHyperlink">
    <w:name w:val="FollowedHyperlink"/>
    <w:basedOn w:val="DefaultParagraphFont"/>
    <w:uiPriority w:val="99"/>
    <w:semiHidden/>
    <w:unhideWhenUsed/>
    <w:rsid w:val="00B62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5/524/&#1606;&#1615;&#1607;&#1615;&#1608;&#1575;" TargetMode="External"/><Relationship Id="rId1" Type="http://schemas.openxmlformats.org/officeDocument/2006/relationships/hyperlink" Target="http://lib.eshia.ir/11005/5/524/&#1606;&#1615;&#1607;&#1615;&#1608;&#1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F9AF-8FF1-48DC-A2A8-721E4221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4894</TotalTime>
  <Pages>7</Pages>
  <Words>2258</Words>
  <Characters>8991</Characters>
  <Application>Microsoft Office Word</Application>
  <DocSecurity>0</DocSecurity>
  <Lines>126</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219</cp:revision>
  <dcterms:created xsi:type="dcterms:W3CDTF">2020-06-22T09:32:00Z</dcterms:created>
  <dcterms:modified xsi:type="dcterms:W3CDTF">2021-10-03T08:22:00Z</dcterms:modified>
</cp:coreProperties>
</file>