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D35E3" w14:textId="54A061AA" w:rsidR="001933B1" w:rsidRPr="006E032B" w:rsidRDefault="001933B1">
      <w:pPr>
        <w:bidi w:val="0"/>
        <w:spacing w:after="0"/>
        <w:ind w:firstLine="0"/>
        <w:jc w:val="left"/>
      </w:pPr>
    </w:p>
    <w:p w14:paraId="27CF892E" w14:textId="77777777" w:rsidR="001933B1" w:rsidRPr="006E032B" w:rsidRDefault="001933B1" w:rsidP="001933B1">
      <w:pPr>
        <w:jc w:val="center"/>
        <w:rPr>
          <w:rtl/>
        </w:rPr>
      </w:pPr>
    </w:p>
    <w:p w14:paraId="5FCE7C0E" w14:textId="77777777" w:rsidR="001933B1" w:rsidRPr="006E032B" w:rsidRDefault="001933B1" w:rsidP="001933B1">
      <w:pPr>
        <w:jc w:val="center"/>
        <w:rPr>
          <w:rtl/>
        </w:rPr>
      </w:pPr>
    </w:p>
    <w:p w14:paraId="0F7A16D5" w14:textId="77777777" w:rsidR="001933B1" w:rsidRPr="006E032B" w:rsidRDefault="001933B1" w:rsidP="001933B1">
      <w:pPr>
        <w:jc w:val="center"/>
        <w:rPr>
          <w:rtl/>
        </w:rPr>
      </w:pPr>
    </w:p>
    <w:sdt>
      <w:sdtPr>
        <w:rPr>
          <w:rFonts w:eastAsia="2  Badr" w:cs="Traditional Arabic"/>
          <w:bCs w:val="0"/>
          <w:color w:val="auto"/>
          <w:sz w:val="28"/>
          <w:rtl/>
        </w:rPr>
        <w:id w:val="-1742171300"/>
        <w:docPartObj>
          <w:docPartGallery w:val="Table of Contents"/>
          <w:docPartUnique/>
        </w:docPartObj>
      </w:sdtPr>
      <w:sdtEndPr>
        <w:rPr>
          <w:b/>
          <w:noProof/>
        </w:rPr>
      </w:sdtEndPr>
      <w:sdtContent>
        <w:p w14:paraId="270B27E6" w14:textId="0D355712" w:rsidR="001933B1" w:rsidRPr="006E032B" w:rsidRDefault="001933B1" w:rsidP="001933B1">
          <w:pPr>
            <w:pStyle w:val="TOCHeading"/>
            <w:rPr>
              <w:rFonts w:cs="Traditional Arabic"/>
            </w:rPr>
          </w:pPr>
          <w:r w:rsidRPr="006E032B">
            <w:rPr>
              <w:rFonts w:cs="Traditional Arabic" w:hint="cs"/>
              <w:rtl/>
            </w:rPr>
            <w:t>فهرست</w:t>
          </w:r>
        </w:p>
        <w:p w14:paraId="049DAB2B" w14:textId="77777777" w:rsidR="001933B1" w:rsidRPr="006E032B" w:rsidRDefault="001933B1" w:rsidP="001933B1">
          <w:pPr>
            <w:pStyle w:val="TOC1"/>
            <w:rPr>
              <w:noProof/>
              <w:sz w:val="22"/>
              <w:szCs w:val="22"/>
            </w:rPr>
          </w:pPr>
          <w:r w:rsidRPr="006E032B">
            <w:rPr>
              <w:b/>
              <w:bCs/>
              <w:noProof/>
            </w:rPr>
            <w:fldChar w:fldCharType="begin"/>
          </w:r>
          <w:r w:rsidRPr="006E032B">
            <w:rPr>
              <w:b/>
              <w:bCs/>
              <w:noProof/>
            </w:rPr>
            <w:instrText xml:space="preserve"> TOC \o "1-3" \h \z \u </w:instrText>
          </w:r>
          <w:r w:rsidRPr="006E032B">
            <w:rPr>
              <w:b/>
              <w:bCs/>
              <w:noProof/>
            </w:rPr>
            <w:fldChar w:fldCharType="separate"/>
          </w:r>
          <w:hyperlink w:anchor="_Toc118632453" w:history="1">
            <w:r w:rsidRPr="006E032B">
              <w:rPr>
                <w:rStyle w:val="Hyperlink"/>
                <w:noProof/>
                <w:rtl/>
              </w:rPr>
              <w:t>مقدمه</w:t>
            </w:r>
            <w:r w:rsidRPr="006E032B">
              <w:rPr>
                <w:noProof/>
                <w:webHidden/>
              </w:rPr>
              <w:tab/>
            </w:r>
            <w:r w:rsidRPr="006E032B">
              <w:rPr>
                <w:noProof/>
                <w:webHidden/>
              </w:rPr>
              <w:fldChar w:fldCharType="begin"/>
            </w:r>
            <w:r w:rsidRPr="006E032B">
              <w:rPr>
                <w:noProof/>
                <w:webHidden/>
              </w:rPr>
              <w:instrText xml:space="preserve"> PAGEREF _Toc118632453 \h </w:instrText>
            </w:r>
            <w:r w:rsidRPr="006E032B">
              <w:rPr>
                <w:noProof/>
                <w:webHidden/>
              </w:rPr>
            </w:r>
            <w:r w:rsidRPr="006E032B">
              <w:rPr>
                <w:noProof/>
                <w:webHidden/>
              </w:rPr>
              <w:fldChar w:fldCharType="separate"/>
            </w:r>
            <w:r w:rsidRPr="006E032B">
              <w:rPr>
                <w:noProof/>
                <w:webHidden/>
              </w:rPr>
              <w:t>2</w:t>
            </w:r>
            <w:r w:rsidRPr="006E032B">
              <w:rPr>
                <w:noProof/>
                <w:webHidden/>
              </w:rPr>
              <w:fldChar w:fldCharType="end"/>
            </w:r>
          </w:hyperlink>
        </w:p>
        <w:p w14:paraId="2FBC4453" w14:textId="3666B9E1" w:rsidR="001933B1" w:rsidRPr="006E032B" w:rsidRDefault="00087824" w:rsidP="001933B1">
          <w:pPr>
            <w:pStyle w:val="TOC1"/>
            <w:rPr>
              <w:noProof/>
              <w:sz w:val="22"/>
              <w:szCs w:val="22"/>
            </w:rPr>
          </w:pPr>
          <w:hyperlink w:anchor="_Toc118632454" w:history="1">
            <w:r w:rsidR="001933B1" w:rsidRPr="006E032B">
              <w:rPr>
                <w:rStyle w:val="Hyperlink"/>
                <w:noProof/>
                <w:rtl/>
              </w:rPr>
              <w:t>جهت دوم: آ</w:t>
            </w:r>
            <w:r w:rsidR="001933B1" w:rsidRPr="006E032B">
              <w:rPr>
                <w:rStyle w:val="Hyperlink"/>
                <w:rFonts w:hint="cs"/>
                <w:noProof/>
                <w:rtl/>
              </w:rPr>
              <w:t>ی</w:t>
            </w:r>
            <w:r w:rsidR="001933B1" w:rsidRPr="006E032B">
              <w:rPr>
                <w:rStyle w:val="Hyperlink"/>
                <w:rFonts w:hint="eastAsia"/>
                <w:noProof/>
                <w:rtl/>
              </w:rPr>
              <w:t>ا</w:t>
            </w:r>
            <w:r w:rsidR="001933B1" w:rsidRPr="006E032B">
              <w:rPr>
                <w:rStyle w:val="Hyperlink"/>
                <w:noProof/>
                <w:rtl/>
              </w:rPr>
              <w:t xml:space="preserve"> ادله ر</w:t>
            </w:r>
            <w:r w:rsidR="001933B1" w:rsidRPr="006E032B">
              <w:rPr>
                <w:rStyle w:val="Hyperlink"/>
                <w:rFonts w:hint="cs"/>
                <w:noProof/>
                <w:rtl/>
              </w:rPr>
              <w:t>ی</w:t>
            </w:r>
            <w:r w:rsidR="001933B1" w:rsidRPr="006E032B">
              <w:rPr>
                <w:rStyle w:val="Hyperlink"/>
                <w:rFonts w:hint="eastAsia"/>
                <w:noProof/>
                <w:rtl/>
              </w:rPr>
              <w:t>به</w:t>
            </w:r>
            <w:r w:rsidR="001933B1" w:rsidRPr="006E032B">
              <w:rPr>
                <w:rStyle w:val="Hyperlink"/>
                <w:noProof/>
                <w:rtl/>
              </w:rPr>
              <w:t xml:space="preserve"> شامل حواس د</w:t>
            </w:r>
            <w:r w:rsidR="001933B1" w:rsidRPr="006E032B">
              <w:rPr>
                <w:rStyle w:val="Hyperlink"/>
                <w:rFonts w:hint="cs"/>
                <w:noProof/>
                <w:rtl/>
              </w:rPr>
              <w:t>ی</w:t>
            </w:r>
            <w:r w:rsidR="001933B1" w:rsidRPr="006E032B">
              <w:rPr>
                <w:rStyle w:val="Hyperlink"/>
                <w:rFonts w:hint="eastAsia"/>
                <w:noProof/>
                <w:rtl/>
              </w:rPr>
              <w:t>گر</w:t>
            </w:r>
            <w:r w:rsidR="001933B1" w:rsidRPr="006E032B">
              <w:rPr>
                <w:rStyle w:val="Hyperlink"/>
                <w:noProof/>
                <w:rtl/>
              </w:rPr>
              <w:t xml:space="preserve"> هم می‌شود</w:t>
            </w:r>
            <w:r w:rsidR="001933B1" w:rsidRPr="006E032B">
              <w:rPr>
                <w:rStyle w:val="Hyperlink"/>
                <w:rFonts w:hint="eastAsia"/>
                <w:noProof/>
                <w:rtl/>
              </w:rPr>
              <w:t>؟</w:t>
            </w:r>
            <w:r w:rsidR="001933B1" w:rsidRPr="006E032B">
              <w:rPr>
                <w:noProof/>
                <w:webHidden/>
              </w:rPr>
              <w:tab/>
            </w:r>
            <w:r w:rsidR="001933B1" w:rsidRPr="006E032B">
              <w:rPr>
                <w:noProof/>
                <w:webHidden/>
              </w:rPr>
              <w:fldChar w:fldCharType="begin"/>
            </w:r>
            <w:r w:rsidR="001933B1" w:rsidRPr="006E032B">
              <w:rPr>
                <w:noProof/>
                <w:webHidden/>
              </w:rPr>
              <w:instrText xml:space="preserve"> PAGEREF _Toc118632454 \h </w:instrText>
            </w:r>
            <w:r w:rsidR="001933B1" w:rsidRPr="006E032B">
              <w:rPr>
                <w:noProof/>
                <w:webHidden/>
              </w:rPr>
            </w:r>
            <w:r w:rsidR="001933B1" w:rsidRPr="006E032B">
              <w:rPr>
                <w:noProof/>
                <w:webHidden/>
              </w:rPr>
              <w:fldChar w:fldCharType="separate"/>
            </w:r>
            <w:r w:rsidR="001933B1" w:rsidRPr="006E032B">
              <w:rPr>
                <w:noProof/>
                <w:webHidden/>
              </w:rPr>
              <w:t>2</w:t>
            </w:r>
            <w:r w:rsidR="001933B1" w:rsidRPr="006E032B">
              <w:rPr>
                <w:noProof/>
                <w:webHidden/>
              </w:rPr>
              <w:fldChar w:fldCharType="end"/>
            </w:r>
          </w:hyperlink>
        </w:p>
        <w:p w14:paraId="6495E45D" w14:textId="66C974EB" w:rsidR="001933B1" w:rsidRPr="006E032B" w:rsidRDefault="00087824" w:rsidP="001933B1">
          <w:pPr>
            <w:pStyle w:val="TOC1"/>
            <w:rPr>
              <w:noProof/>
              <w:sz w:val="22"/>
              <w:szCs w:val="22"/>
            </w:rPr>
          </w:pPr>
          <w:hyperlink w:anchor="_Toc118632455" w:history="1">
            <w:r w:rsidR="001933B1" w:rsidRPr="006E032B">
              <w:rPr>
                <w:rStyle w:val="Hyperlink"/>
                <w:noProof/>
                <w:rtl/>
              </w:rPr>
              <w:t>پاسخ به سؤال</w:t>
            </w:r>
            <w:r w:rsidR="001933B1" w:rsidRPr="006E032B">
              <w:rPr>
                <w:noProof/>
                <w:webHidden/>
              </w:rPr>
              <w:tab/>
            </w:r>
            <w:r w:rsidR="001933B1" w:rsidRPr="006E032B">
              <w:rPr>
                <w:noProof/>
                <w:webHidden/>
              </w:rPr>
              <w:fldChar w:fldCharType="begin"/>
            </w:r>
            <w:r w:rsidR="001933B1" w:rsidRPr="006E032B">
              <w:rPr>
                <w:noProof/>
                <w:webHidden/>
              </w:rPr>
              <w:instrText xml:space="preserve"> PAGEREF _Toc118632455 \h </w:instrText>
            </w:r>
            <w:r w:rsidR="001933B1" w:rsidRPr="006E032B">
              <w:rPr>
                <w:noProof/>
                <w:webHidden/>
              </w:rPr>
            </w:r>
            <w:r w:rsidR="001933B1" w:rsidRPr="006E032B">
              <w:rPr>
                <w:noProof/>
                <w:webHidden/>
              </w:rPr>
              <w:fldChar w:fldCharType="separate"/>
            </w:r>
            <w:r w:rsidR="001933B1" w:rsidRPr="006E032B">
              <w:rPr>
                <w:noProof/>
                <w:webHidden/>
              </w:rPr>
              <w:t>3</w:t>
            </w:r>
            <w:r w:rsidR="001933B1" w:rsidRPr="006E032B">
              <w:rPr>
                <w:noProof/>
                <w:webHidden/>
              </w:rPr>
              <w:fldChar w:fldCharType="end"/>
            </w:r>
          </w:hyperlink>
        </w:p>
        <w:p w14:paraId="6566B72C" w14:textId="77777777" w:rsidR="001933B1" w:rsidRPr="006E032B" w:rsidRDefault="00087824" w:rsidP="001933B1">
          <w:pPr>
            <w:pStyle w:val="TOC2"/>
            <w:tabs>
              <w:tab w:val="right" w:leader="dot" w:pos="9350"/>
            </w:tabs>
            <w:rPr>
              <w:noProof/>
              <w:sz w:val="22"/>
              <w:szCs w:val="22"/>
            </w:rPr>
          </w:pPr>
          <w:hyperlink w:anchor="_Toc118632456" w:history="1">
            <w:r w:rsidR="001933B1" w:rsidRPr="006E032B">
              <w:rPr>
                <w:rStyle w:val="Hyperlink"/>
                <w:noProof/>
                <w:rtl/>
              </w:rPr>
              <w:t>نکته د</w:t>
            </w:r>
            <w:r w:rsidR="001933B1" w:rsidRPr="006E032B">
              <w:rPr>
                <w:rStyle w:val="Hyperlink"/>
                <w:rFonts w:hint="cs"/>
                <w:noProof/>
                <w:rtl/>
              </w:rPr>
              <w:t>ی</w:t>
            </w:r>
            <w:r w:rsidR="001933B1" w:rsidRPr="006E032B">
              <w:rPr>
                <w:rStyle w:val="Hyperlink"/>
                <w:rFonts w:hint="eastAsia"/>
                <w:noProof/>
                <w:rtl/>
              </w:rPr>
              <w:t>گر</w:t>
            </w:r>
            <w:r w:rsidR="001933B1" w:rsidRPr="006E032B">
              <w:rPr>
                <w:rStyle w:val="Hyperlink"/>
                <w:noProof/>
                <w:rtl/>
              </w:rPr>
              <w:t>: آ</w:t>
            </w:r>
            <w:r w:rsidR="001933B1" w:rsidRPr="006E032B">
              <w:rPr>
                <w:rStyle w:val="Hyperlink"/>
                <w:rFonts w:hint="cs"/>
                <w:noProof/>
                <w:rtl/>
              </w:rPr>
              <w:t>ی</w:t>
            </w:r>
            <w:r w:rsidR="001933B1" w:rsidRPr="006E032B">
              <w:rPr>
                <w:rStyle w:val="Hyperlink"/>
                <w:rFonts w:hint="eastAsia"/>
                <w:noProof/>
                <w:rtl/>
              </w:rPr>
              <w:t>ا</w:t>
            </w:r>
            <w:r w:rsidR="001933B1" w:rsidRPr="006E032B">
              <w:rPr>
                <w:rStyle w:val="Hyperlink"/>
                <w:noProof/>
                <w:rtl/>
              </w:rPr>
              <w:t xml:space="preserve"> نظر به خود شخص مقصود است؟</w:t>
            </w:r>
            <w:r w:rsidR="001933B1" w:rsidRPr="006E032B">
              <w:rPr>
                <w:noProof/>
                <w:webHidden/>
              </w:rPr>
              <w:tab/>
            </w:r>
            <w:r w:rsidR="001933B1" w:rsidRPr="006E032B">
              <w:rPr>
                <w:noProof/>
                <w:webHidden/>
              </w:rPr>
              <w:fldChar w:fldCharType="begin"/>
            </w:r>
            <w:r w:rsidR="001933B1" w:rsidRPr="006E032B">
              <w:rPr>
                <w:noProof/>
                <w:webHidden/>
              </w:rPr>
              <w:instrText xml:space="preserve"> PAGEREF _Toc118632456 \h </w:instrText>
            </w:r>
            <w:r w:rsidR="001933B1" w:rsidRPr="006E032B">
              <w:rPr>
                <w:noProof/>
                <w:webHidden/>
              </w:rPr>
            </w:r>
            <w:r w:rsidR="001933B1" w:rsidRPr="006E032B">
              <w:rPr>
                <w:noProof/>
                <w:webHidden/>
              </w:rPr>
              <w:fldChar w:fldCharType="separate"/>
            </w:r>
            <w:r w:rsidR="001933B1" w:rsidRPr="006E032B">
              <w:rPr>
                <w:noProof/>
                <w:webHidden/>
              </w:rPr>
              <w:t>6</w:t>
            </w:r>
            <w:r w:rsidR="001933B1" w:rsidRPr="006E032B">
              <w:rPr>
                <w:noProof/>
                <w:webHidden/>
              </w:rPr>
              <w:fldChar w:fldCharType="end"/>
            </w:r>
          </w:hyperlink>
        </w:p>
        <w:p w14:paraId="308E08B3" w14:textId="7E559C27" w:rsidR="001933B1" w:rsidRPr="006E032B" w:rsidRDefault="00087824" w:rsidP="001933B1">
          <w:pPr>
            <w:pStyle w:val="TOC2"/>
            <w:tabs>
              <w:tab w:val="right" w:leader="dot" w:pos="9350"/>
            </w:tabs>
            <w:rPr>
              <w:noProof/>
              <w:sz w:val="22"/>
              <w:szCs w:val="22"/>
            </w:rPr>
          </w:pPr>
          <w:hyperlink w:anchor="_Toc118632457" w:history="1">
            <w:r w:rsidR="001933B1" w:rsidRPr="006E032B">
              <w:rPr>
                <w:rStyle w:val="Hyperlink"/>
                <w:noProof/>
                <w:rtl/>
              </w:rPr>
              <w:t>پاسخ به سؤال</w:t>
            </w:r>
            <w:r w:rsidR="001933B1" w:rsidRPr="006E032B">
              <w:rPr>
                <w:noProof/>
                <w:webHidden/>
              </w:rPr>
              <w:tab/>
            </w:r>
            <w:r w:rsidR="001933B1" w:rsidRPr="006E032B">
              <w:rPr>
                <w:noProof/>
                <w:webHidden/>
              </w:rPr>
              <w:fldChar w:fldCharType="begin"/>
            </w:r>
            <w:r w:rsidR="001933B1" w:rsidRPr="006E032B">
              <w:rPr>
                <w:noProof/>
                <w:webHidden/>
              </w:rPr>
              <w:instrText xml:space="preserve"> PAGEREF _Toc118632457 \h </w:instrText>
            </w:r>
            <w:r w:rsidR="001933B1" w:rsidRPr="006E032B">
              <w:rPr>
                <w:noProof/>
                <w:webHidden/>
              </w:rPr>
            </w:r>
            <w:r w:rsidR="001933B1" w:rsidRPr="006E032B">
              <w:rPr>
                <w:noProof/>
                <w:webHidden/>
              </w:rPr>
              <w:fldChar w:fldCharType="separate"/>
            </w:r>
            <w:r w:rsidR="001933B1" w:rsidRPr="006E032B">
              <w:rPr>
                <w:noProof/>
                <w:webHidden/>
              </w:rPr>
              <w:t>6</w:t>
            </w:r>
            <w:r w:rsidR="001933B1" w:rsidRPr="006E032B">
              <w:rPr>
                <w:noProof/>
                <w:webHidden/>
              </w:rPr>
              <w:fldChar w:fldCharType="end"/>
            </w:r>
          </w:hyperlink>
        </w:p>
        <w:p w14:paraId="53F07C37" w14:textId="77777777" w:rsidR="001933B1" w:rsidRPr="006E032B" w:rsidRDefault="00087824" w:rsidP="001933B1">
          <w:pPr>
            <w:pStyle w:val="TOC1"/>
            <w:rPr>
              <w:noProof/>
              <w:sz w:val="22"/>
              <w:szCs w:val="22"/>
            </w:rPr>
          </w:pPr>
          <w:hyperlink w:anchor="_Toc118632458" w:history="1">
            <w:r w:rsidR="001933B1" w:rsidRPr="006E032B">
              <w:rPr>
                <w:rStyle w:val="Hyperlink"/>
                <w:noProof/>
                <w:rtl/>
              </w:rPr>
              <w:t>جهت سوم</w:t>
            </w:r>
            <w:r w:rsidR="001933B1" w:rsidRPr="006E032B">
              <w:rPr>
                <w:noProof/>
                <w:webHidden/>
              </w:rPr>
              <w:tab/>
            </w:r>
            <w:r w:rsidR="001933B1" w:rsidRPr="006E032B">
              <w:rPr>
                <w:noProof/>
                <w:webHidden/>
              </w:rPr>
              <w:fldChar w:fldCharType="begin"/>
            </w:r>
            <w:r w:rsidR="001933B1" w:rsidRPr="006E032B">
              <w:rPr>
                <w:noProof/>
                <w:webHidden/>
              </w:rPr>
              <w:instrText xml:space="preserve"> PAGEREF _Toc118632458 \h </w:instrText>
            </w:r>
            <w:r w:rsidR="001933B1" w:rsidRPr="006E032B">
              <w:rPr>
                <w:noProof/>
                <w:webHidden/>
              </w:rPr>
            </w:r>
            <w:r w:rsidR="001933B1" w:rsidRPr="006E032B">
              <w:rPr>
                <w:noProof/>
                <w:webHidden/>
              </w:rPr>
              <w:fldChar w:fldCharType="separate"/>
            </w:r>
            <w:r w:rsidR="001933B1" w:rsidRPr="006E032B">
              <w:rPr>
                <w:noProof/>
                <w:webHidden/>
              </w:rPr>
              <w:t>8</w:t>
            </w:r>
            <w:r w:rsidR="001933B1" w:rsidRPr="006E032B">
              <w:rPr>
                <w:noProof/>
                <w:webHidden/>
              </w:rPr>
              <w:fldChar w:fldCharType="end"/>
            </w:r>
          </w:hyperlink>
        </w:p>
        <w:p w14:paraId="72066191" w14:textId="4BDA24DE" w:rsidR="001933B1" w:rsidRPr="006E032B" w:rsidRDefault="001933B1" w:rsidP="001933B1">
          <w:r w:rsidRPr="006E032B">
            <w:rPr>
              <w:b/>
              <w:bCs/>
              <w:noProof/>
            </w:rPr>
            <w:fldChar w:fldCharType="end"/>
          </w:r>
        </w:p>
      </w:sdtContent>
    </w:sdt>
    <w:p w14:paraId="59CA9283" w14:textId="77777777" w:rsidR="001933B1" w:rsidRPr="006E032B" w:rsidRDefault="001933B1" w:rsidP="001933B1">
      <w:pPr>
        <w:rPr>
          <w:rtl/>
        </w:rPr>
      </w:pPr>
    </w:p>
    <w:p w14:paraId="48274EE9" w14:textId="77777777" w:rsidR="001933B1" w:rsidRPr="006E032B" w:rsidRDefault="001933B1">
      <w:pPr>
        <w:bidi w:val="0"/>
        <w:spacing w:after="0"/>
        <w:ind w:firstLine="0"/>
        <w:jc w:val="left"/>
        <w:rPr>
          <w:rtl/>
        </w:rPr>
      </w:pPr>
      <w:r w:rsidRPr="006E032B">
        <w:rPr>
          <w:rtl/>
        </w:rPr>
        <w:br w:type="page"/>
      </w:r>
    </w:p>
    <w:p w14:paraId="11FB9776" w14:textId="77777777" w:rsidR="006E032B" w:rsidRPr="006E032B" w:rsidRDefault="006E032B" w:rsidP="006E032B">
      <w:pPr>
        <w:jc w:val="center"/>
      </w:pPr>
      <w:bookmarkStart w:id="0" w:name="_Toc118632453"/>
      <w:r w:rsidRPr="006E032B">
        <w:rPr>
          <w:rFonts w:hint="cs"/>
          <w:rtl/>
        </w:rPr>
        <w:lastRenderedPageBreak/>
        <w:t>بسم‌الله الرحمن الرحیم</w:t>
      </w:r>
    </w:p>
    <w:p w14:paraId="7BEE474E" w14:textId="77777777" w:rsidR="006E032B" w:rsidRPr="006E032B" w:rsidRDefault="006E032B" w:rsidP="006E032B">
      <w:pPr>
        <w:pStyle w:val="Heading1"/>
        <w:jc w:val="both"/>
        <w:rPr>
          <w:szCs w:val="44"/>
        </w:rPr>
      </w:pPr>
      <w:bookmarkStart w:id="1" w:name="_Toc20125395"/>
      <w:bookmarkStart w:id="2" w:name="_Toc42509933"/>
      <w:bookmarkStart w:id="3" w:name="_Toc42522615"/>
      <w:bookmarkStart w:id="4" w:name="_Toc42611065"/>
      <w:bookmarkStart w:id="5" w:name="_Toc42697049"/>
      <w:bookmarkStart w:id="6" w:name="_Toc43121545"/>
      <w:bookmarkStart w:id="7" w:name="_Toc43811892"/>
      <w:bookmarkStart w:id="8" w:name="_Toc513477529"/>
      <w:r w:rsidRPr="006E032B">
        <w:rPr>
          <w:rFonts w:hint="cs"/>
          <w:szCs w:val="44"/>
          <w:rtl/>
        </w:rPr>
        <w:t xml:space="preserve">موضوع: </w:t>
      </w:r>
      <w:r w:rsidRPr="006E032B">
        <w:rPr>
          <w:rFonts w:hint="cs"/>
          <w:color w:val="000000" w:themeColor="text1"/>
          <w:szCs w:val="44"/>
          <w:rtl/>
        </w:rPr>
        <w:t>فقه / نکاح</w:t>
      </w:r>
      <w:bookmarkEnd w:id="1"/>
      <w:bookmarkEnd w:id="2"/>
      <w:bookmarkEnd w:id="3"/>
      <w:bookmarkEnd w:id="4"/>
      <w:bookmarkEnd w:id="5"/>
      <w:bookmarkEnd w:id="6"/>
      <w:bookmarkEnd w:id="7"/>
      <w:bookmarkEnd w:id="8"/>
    </w:p>
    <w:p w14:paraId="6B1660D5" w14:textId="5E606988" w:rsidR="00CA2A6B" w:rsidRPr="006E032B" w:rsidRDefault="00CA2A6B" w:rsidP="001933B1">
      <w:pPr>
        <w:pStyle w:val="Heading1"/>
        <w:rPr>
          <w:rtl/>
        </w:rPr>
      </w:pPr>
      <w:r w:rsidRPr="006E032B">
        <w:rPr>
          <w:rFonts w:hint="cs"/>
          <w:rtl/>
        </w:rPr>
        <w:t>مقدمه</w:t>
      </w:r>
      <w:bookmarkEnd w:id="0"/>
      <w:r w:rsidRPr="006E032B">
        <w:rPr>
          <w:rFonts w:hint="cs"/>
          <w:rtl/>
        </w:rPr>
        <w:t xml:space="preserve"> </w:t>
      </w:r>
    </w:p>
    <w:p w14:paraId="0E2D9150" w14:textId="1CADEE97" w:rsidR="009377C2" w:rsidRPr="006E032B" w:rsidRDefault="00CA2A6B" w:rsidP="00CA2A6B">
      <w:pPr>
        <w:rPr>
          <w:rtl/>
        </w:rPr>
      </w:pPr>
      <w:r w:rsidRPr="006E032B">
        <w:rPr>
          <w:rFonts w:hint="cs"/>
          <w:rtl/>
        </w:rPr>
        <w:t xml:space="preserve">در قاعده حرمت نظر با ریبه پس از بیان ادله به جهاتی از بحث پرداختیم که اولین جهت در ذیل قاعده این بود که این تحریم ارشادی است یا مولوی و اگر مولوی است طریقی است یا نفسی. و جهت دوم که باید </w:t>
      </w:r>
      <w:r w:rsidR="001933B1" w:rsidRPr="006E032B">
        <w:rPr>
          <w:rFonts w:hint="cs"/>
          <w:rtl/>
        </w:rPr>
        <w:t>موردبحث</w:t>
      </w:r>
      <w:r w:rsidRPr="006E032B">
        <w:rPr>
          <w:rFonts w:hint="cs"/>
          <w:rtl/>
        </w:rPr>
        <w:t xml:space="preserve"> قرار بگیرد این است که این حکم اختصاص به نظر دارد یا انواع دیگر از ارتباط با دیگر</w:t>
      </w:r>
      <w:r w:rsidR="0094683A" w:rsidRPr="006E032B">
        <w:rPr>
          <w:rFonts w:hint="cs"/>
          <w:rtl/>
        </w:rPr>
        <w:t>آن‌هم</w:t>
      </w:r>
      <w:r w:rsidRPr="006E032B">
        <w:rPr>
          <w:rFonts w:hint="cs"/>
          <w:rtl/>
        </w:rPr>
        <w:t xml:space="preserve"> مشمول حکم ریبه است. شبیه این </w:t>
      </w:r>
      <w:r w:rsidR="001933B1" w:rsidRPr="006E032B">
        <w:rPr>
          <w:rFonts w:hint="cs"/>
          <w:rtl/>
        </w:rPr>
        <w:t>سؤال</w:t>
      </w:r>
      <w:r w:rsidRPr="006E032B">
        <w:rPr>
          <w:rFonts w:hint="cs"/>
          <w:rtl/>
        </w:rPr>
        <w:t xml:space="preserve"> در قاعده اول یعنی قاعده التذاذ جنسی هم بود. چون دوازده دلیلی که اقامه </w:t>
      </w:r>
      <w:r w:rsidR="001933B1" w:rsidRPr="006E032B">
        <w:rPr>
          <w:rFonts w:hint="cs"/>
          <w:rtl/>
        </w:rPr>
        <w:t>می‌شد</w:t>
      </w:r>
      <w:r w:rsidRPr="006E032B">
        <w:rPr>
          <w:rFonts w:hint="cs"/>
          <w:rtl/>
        </w:rPr>
        <w:t xml:space="preserve"> برای حرمت التذاذ بخش زیادی از </w:t>
      </w:r>
      <w:r w:rsidR="001933B1" w:rsidRPr="006E032B">
        <w:rPr>
          <w:rFonts w:hint="cs"/>
          <w:rtl/>
        </w:rPr>
        <w:t>آن‌ها</w:t>
      </w:r>
      <w:r w:rsidRPr="006E032B">
        <w:rPr>
          <w:rFonts w:hint="cs"/>
          <w:rtl/>
        </w:rPr>
        <w:t xml:space="preserve"> در نظر بود و در آنجا هم </w:t>
      </w:r>
      <w:r w:rsidR="001933B1" w:rsidRPr="006E032B">
        <w:rPr>
          <w:rFonts w:hint="cs"/>
          <w:rtl/>
        </w:rPr>
        <w:t>سؤال</w:t>
      </w:r>
      <w:r w:rsidRPr="006E032B">
        <w:rPr>
          <w:rFonts w:hint="cs"/>
          <w:rtl/>
        </w:rPr>
        <w:t xml:space="preserve"> </w:t>
      </w:r>
      <w:r w:rsidR="001933B1" w:rsidRPr="006E032B">
        <w:rPr>
          <w:rFonts w:hint="cs"/>
          <w:rtl/>
        </w:rPr>
        <w:t>می‌شد</w:t>
      </w:r>
      <w:r w:rsidRPr="006E032B">
        <w:rPr>
          <w:rFonts w:hint="cs"/>
          <w:rtl/>
        </w:rPr>
        <w:t xml:space="preserve"> که غیر نظر در روابطی که متصور است مشمول این حکم هست یا نه. روابط دیگر از قبیل استشمام یا بوییدن یا استماع صوت و صدای دیگری و لمس دیگری که ممکن بود حاوی التذاذ جنسی باشد در </w:t>
      </w:r>
      <w:r w:rsidR="001933B1" w:rsidRPr="006E032B">
        <w:rPr>
          <w:rFonts w:hint="cs"/>
          <w:rtl/>
        </w:rPr>
        <w:t>آنجا هم</w:t>
      </w:r>
      <w:r w:rsidRPr="006E032B">
        <w:rPr>
          <w:rFonts w:hint="cs"/>
          <w:rtl/>
        </w:rPr>
        <w:t xml:space="preserve"> بحث کردیم که </w:t>
      </w:r>
      <w:r w:rsidR="001933B1" w:rsidRPr="006E032B">
        <w:rPr>
          <w:rFonts w:hint="cs"/>
          <w:rtl/>
        </w:rPr>
        <w:t>علی‌القاعده</w:t>
      </w:r>
      <w:r w:rsidRPr="006E032B">
        <w:rPr>
          <w:rFonts w:hint="cs"/>
          <w:rtl/>
        </w:rPr>
        <w:t xml:space="preserve"> </w:t>
      </w:r>
      <w:r w:rsidR="001933B1" w:rsidRPr="006E032B">
        <w:rPr>
          <w:rFonts w:hint="cs"/>
          <w:rtl/>
        </w:rPr>
        <w:t>این‌ها</w:t>
      </w:r>
      <w:r w:rsidRPr="006E032B">
        <w:rPr>
          <w:rFonts w:hint="cs"/>
          <w:rtl/>
        </w:rPr>
        <w:t xml:space="preserve"> هم شامل حکم است. در آنجا خیلی واضح بود و شمول حرمت التذاذ جنسی </w:t>
      </w:r>
      <w:r w:rsidR="001933B1" w:rsidRPr="006E032B">
        <w:rPr>
          <w:rFonts w:hint="cs"/>
          <w:rtl/>
        </w:rPr>
        <w:t>ازنظر</w:t>
      </w:r>
      <w:r w:rsidRPr="006E032B">
        <w:rPr>
          <w:rFonts w:hint="cs"/>
          <w:rtl/>
        </w:rPr>
        <w:t xml:space="preserve"> به سایر روابط </w:t>
      </w:r>
      <w:r w:rsidR="001933B1" w:rsidRPr="006E032B">
        <w:rPr>
          <w:rFonts w:hint="cs"/>
          <w:rtl/>
        </w:rPr>
        <w:t>تقریباً</w:t>
      </w:r>
      <w:r w:rsidRPr="006E032B">
        <w:rPr>
          <w:rFonts w:hint="cs"/>
          <w:rtl/>
        </w:rPr>
        <w:t xml:space="preserve"> از وضوح بالایی برخوردار بود. در این قاعده ریبه هم این </w:t>
      </w:r>
      <w:r w:rsidR="001933B1" w:rsidRPr="006E032B">
        <w:rPr>
          <w:rFonts w:hint="cs"/>
          <w:rtl/>
        </w:rPr>
        <w:t>سؤال</w:t>
      </w:r>
      <w:r w:rsidRPr="006E032B">
        <w:rPr>
          <w:rFonts w:hint="cs"/>
          <w:rtl/>
        </w:rPr>
        <w:t xml:space="preserve"> مطرح است آنجایی که یکی از این ارتباطات همراه با خوف از وقوع در حرام است غیر </w:t>
      </w:r>
      <w:r w:rsidR="001933B1" w:rsidRPr="006E032B">
        <w:rPr>
          <w:rFonts w:hint="cs"/>
          <w:rtl/>
        </w:rPr>
        <w:t>ازنظر</w:t>
      </w:r>
      <w:r w:rsidRPr="006E032B">
        <w:rPr>
          <w:rFonts w:hint="cs"/>
          <w:rtl/>
        </w:rPr>
        <w:t xml:space="preserve"> مثل لمس یا استماع صوت یا استشمام است. به یکی از حواس غیر از </w:t>
      </w:r>
      <w:r w:rsidR="001933B1" w:rsidRPr="006E032B">
        <w:rPr>
          <w:rFonts w:hint="cs"/>
          <w:rtl/>
        </w:rPr>
        <w:t>ماسه</w:t>
      </w:r>
      <w:r w:rsidRPr="006E032B">
        <w:rPr>
          <w:rFonts w:hint="cs"/>
          <w:rtl/>
        </w:rPr>
        <w:t xml:space="preserve"> نظر و بصر </w:t>
      </w:r>
      <w:r w:rsidR="001933B1" w:rsidRPr="006E032B">
        <w:rPr>
          <w:rFonts w:hint="cs"/>
          <w:rtl/>
        </w:rPr>
        <w:t>با دیگری تماس برقرار کرده است و</w:t>
      </w:r>
      <w:r w:rsidRPr="006E032B">
        <w:rPr>
          <w:rFonts w:hint="cs"/>
          <w:rtl/>
        </w:rPr>
        <w:t xml:space="preserve"> در آن موقع نگرانی از این هست که در </w:t>
      </w:r>
      <w:r w:rsidR="009377C2" w:rsidRPr="006E032B">
        <w:rPr>
          <w:rFonts w:hint="cs"/>
          <w:rtl/>
        </w:rPr>
        <w:t xml:space="preserve">آینده به گناهی از گناهان جنسی مبتلا شود و نگران است این راهی باز کند برای ابتلا به معصیت جنسی و حرام. </w:t>
      </w:r>
    </w:p>
    <w:p w14:paraId="1354FA11" w14:textId="28D30D61" w:rsidR="009377C2" w:rsidRPr="006E032B" w:rsidRDefault="009377C2" w:rsidP="001933B1">
      <w:pPr>
        <w:pStyle w:val="Heading1"/>
        <w:rPr>
          <w:rtl/>
        </w:rPr>
      </w:pPr>
      <w:bookmarkStart w:id="9" w:name="_Toc118632454"/>
      <w:r w:rsidRPr="006E032B">
        <w:rPr>
          <w:rFonts w:hint="cs"/>
          <w:rtl/>
        </w:rPr>
        <w:t>جهت دو</w:t>
      </w:r>
      <w:r w:rsidR="004973D4" w:rsidRPr="006E032B">
        <w:rPr>
          <w:rFonts w:hint="cs"/>
          <w:rtl/>
        </w:rPr>
        <w:t xml:space="preserve">م: آیا ادله ریبه شامل حواس دیگر هم </w:t>
      </w:r>
      <w:r w:rsidR="001933B1" w:rsidRPr="006E032B">
        <w:rPr>
          <w:rFonts w:hint="cs"/>
          <w:rtl/>
        </w:rPr>
        <w:t>می‌شود</w:t>
      </w:r>
      <w:r w:rsidR="004973D4" w:rsidRPr="006E032B">
        <w:rPr>
          <w:rFonts w:hint="cs"/>
          <w:rtl/>
        </w:rPr>
        <w:t>؟</w:t>
      </w:r>
      <w:bookmarkEnd w:id="9"/>
    </w:p>
    <w:p w14:paraId="33BD61AC" w14:textId="4157CBD2" w:rsidR="00CA2A6B" w:rsidRPr="006E032B" w:rsidRDefault="009377C2" w:rsidP="00CA2A6B">
      <w:pPr>
        <w:rPr>
          <w:rtl/>
        </w:rPr>
      </w:pPr>
      <w:r w:rsidRPr="006E032B">
        <w:rPr>
          <w:rFonts w:hint="cs"/>
          <w:rtl/>
        </w:rPr>
        <w:t xml:space="preserve">این </w:t>
      </w:r>
      <w:r w:rsidR="001933B1" w:rsidRPr="006E032B">
        <w:rPr>
          <w:rFonts w:hint="cs"/>
          <w:rtl/>
        </w:rPr>
        <w:t>سؤال</w:t>
      </w:r>
      <w:r w:rsidRPr="006E032B">
        <w:rPr>
          <w:rFonts w:hint="cs"/>
          <w:rtl/>
        </w:rPr>
        <w:t xml:space="preserve"> مطرح است که آیا این قاعده علی فرض تمامیتها به نظر با خوف از وقوع در حرام یا شامل حواس دیگر هم </w:t>
      </w:r>
      <w:r w:rsidR="001933B1" w:rsidRPr="006E032B">
        <w:rPr>
          <w:rFonts w:hint="cs"/>
          <w:rtl/>
        </w:rPr>
        <w:t>می‌شود</w:t>
      </w:r>
      <w:r w:rsidRPr="006E032B">
        <w:rPr>
          <w:rFonts w:hint="cs"/>
          <w:rtl/>
        </w:rPr>
        <w:t xml:space="preserve"> و انواع </w:t>
      </w:r>
      <w:r w:rsidR="001933B1" w:rsidRPr="006E032B">
        <w:rPr>
          <w:rFonts w:hint="cs"/>
          <w:rtl/>
        </w:rPr>
        <w:t>تماس‌های</w:t>
      </w:r>
      <w:r w:rsidRPr="006E032B">
        <w:rPr>
          <w:rFonts w:hint="cs"/>
          <w:rtl/>
        </w:rPr>
        <w:t xml:space="preserve"> دیگر هم شامل آن </w:t>
      </w:r>
      <w:r w:rsidR="001933B1" w:rsidRPr="006E032B">
        <w:rPr>
          <w:rFonts w:hint="cs"/>
          <w:rtl/>
        </w:rPr>
        <w:t>می‌شود</w:t>
      </w:r>
      <w:r w:rsidRPr="006E032B">
        <w:rPr>
          <w:rFonts w:hint="cs"/>
          <w:rtl/>
        </w:rPr>
        <w:t xml:space="preserve">؟ در بین الهلالین بازهم یادآوری </w:t>
      </w:r>
      <w:r w:rsidR="001933B1" w:rsidRPr="006E032B">
        <w:rPr>
          <w:rFonts w:hint="cs"/>
          <w:rtl/>
        </w:rPr>
        <w:t>می‌کنیم</w:t>
      </w:r>
      <w:r w:rsidRPr="006E032B">
        <w:rPr>
          <w:rFonts w:hint="cs"/>
          <w:rtl/>
        </w:rPr>
        <w:t xml:space="preserve"> که ریبه گاهی با التذاذ جمع است و گاهی جمع نیست، اگر جمع نباشد و از التذاذ افتراق داشته باشد این قاعده در آنجا تحریم </w:t>
      </w:r>
      <w:r w:rsidR="001933B1" w:rsidRPr="006E032B">
        <w:rPr>
          <w:rFonts w:hint="cs"/>
          <w:rtl/>
        </w:rPr>
        <w:t>می‌آورد</w:t>
      </w:r>
      <w:r w:rsidRPr="006E032B">
        <w:rPr>
          <w:rFonts w:hint="cs"/>
          <w:rtl/>
        </w:rPr>
        <w:t xml:space="preserve"> اگر هم </w:t>
      </w:r>
      <w:r w:rsidR="001933B1" w:rsidRPr="006E032B">
        <w:rPr>
          <w:rFonts w:hint="cs"/>
          <w:rtl/>
        </w:rPr>
        <w:t>درجایی</w:t>
      </w:r>
      <w:r w:rsidRPr="006E032B">
        <w:rPr>
          <w:rFonts w:hint="cs"/>
          <w:rtl/>
        </w:rPr>
        <w:t xml:space="preserve"> با التذاذ همراه باشد </w:t>
      </w:r>
      <w:r w:rsidR="001933B1" w:rsidRPr="006E032B">
        <w:rPr>
          <w:rFonts w:hint="cs"/>
          <w:rtl/>
        </w:rPr>
        <w:t>بازهم</w:t>
      </w:r>
      <w:r w:rsidRPr="006E032B">
        <w:rPr>
          <w:rFonts w:hint="cs"/>
          <w:rtl/>
        </w:rPr>
        <w:t xml:space="preserve"> این قاعده تحریم </w:t>
      </w:r>
      <w:r w:rsidR="001933B1" w:rsidRPr="006E032B">
        <w:rPr>
          <w:rFonts w:hint="cs"/>
          <w:rtl/>
        </w:rPr>
        <w:t>می‌آورد</w:t>
      </w:r>
      <w:r w:rsidRPr="006E032B">
        <w:rPr>
          <w:rFonts w:hint="cs"/>
          <w:rtl/>
        </w:rPr>
        <w:t xml:space="preserve"> و موجب تأکد </w:t>
      </w:r>
      <w:r w:rsidR="001933B1" w:rsidRPr="006E032B">
        <w:rPr>
          <w:rFonts w:hint="cs"/>
          <w:rtl/>
        </w:rPr>
        <w:t>می‌شود</w:t>
      </w:r>
      <w:r w:rsidRPr="006E032B">
        <w:rPr>
          <w:rFonts w:hint="cs"/>
          <w:rtl/>
        </w:rPr>
        <w:t xml:space="preserve">. طبع برای </w:t>
      </w:r>
      <w:r w:rsidR="001933B1" w:rsidRPr="006E032B">
        <w:rPr>
          <w:rFonts w:hint="cs"/>
          <w:rtl/>
        </w:rPr>
        <w:t>این‌که</w:t>
      </w:r>
      <w:r w:rsidRPr="006E032B">
        <w:rPr>
          <w:rFonts w:hint="cs"/>
          <w:rtl/>
        </w:rPr>
        <w:t xml:space="preserve"> این دو احتمال را بررسی کنیم باید به ادله بازگردیم در مقام احتمال از یک منظر کلی دو احتمال وجود دارد یکی </w:t>
      </w:r>
      <w:r w:rsidR="001933B1" w:rsidRPr="006E032B">
        <w:rPr>
          <w:rFonts w:hint="cs"/>
          <w:rtl/>
        </w:rPr>
        <w:t>این‌که</w:t>
      </w:r>
      <w:r w:rsidRPr="006E032B">
        <w:rPr>
          <w:rFonts w:hint="cs"/>
          <w:rtl/>
        </w:rPr>
        <w:t xml:space="preserve"> بگوییم این قاعده مخصوص نظر است و در نظر </w:t>
      </w:r>
      <w:r w:rsidR="001933B1" w:rsidRPr="006E032B">
        <w:rPr>
          <w:rFonts w:hint="cs"/>
          <w:rtl/>
        </w:rPr>
        <w:t>ویژگی‌هایی</w:t>
      </w:r>
      <w:r w:rsidRPr="006E032B">
        <w:rPr>
          <w:rFonts w:hint="cs"/>
          <w:rtl/>
        </w:rPr>
        <w:t xml:space="preserve"> متفاوت با انواع دیگر تماس </w:t>
      </w:r>
      <w:r w:rsidR="001933B1" w:rsidRPr="006E032B">
        <w:rPr>
          <w:rFonts w:hint="cs"/>
          <w:rtl/>
        </w:rPr>
        <w:t>مخصوصاً</w:t>
      </w:r>
      <w:r w:rsidRPr="006E032B">
        <w:rPr>
          <w:rFonts w:hint="cs"/>
          <w:rtl/>
        </w:rPr>
        <w:t xml:space="preserve"> استماع صوت یا استشمام وجود دارد بنابراین این حکم اختصاص به نظر دارد و ممکن است کسی بگوید ملاک تخوف در وقوع معصیت است و فرقی </w:t>
      </w:r>
      <w:r w:rsidR="001933B1" w:rsidRPr="006E032B">
        <w:rPr>
          <w:rFonts w:hint="cs"/>
          <w:rtl/>
        </w:rPr>
        <w:t>نمی‌کند</w:t>
      </w:r>
      <w:r w:rsidRPr="006E032B">
        <w:rPr>
          <w:rFonts w:hint="cs"/>
          <w:rtl/>
        </w:rPr>
        <w:t xml:space="preserve"> از چه راه حسی پیدا شود. ممکن است در </w:t>
      </w:r>
      <w:r w:rsidR="001933B1" w:rsidRPr="006E032B">
        <w:rPr>
          <w:rFonts w:hint="cs"/>
          <w:rtl/>
        </w:rPr>
        <w:t>اینجا</w:t>
      </w:r>
      <w:r w:rsidRPr="006E032B">
        <w:rPr>
          <w:rFonts w:hint="cs"/>
          <w:rtl/>
        </w:rPr>
        <w:t xml:space="preserve"> تفصیلاتی هم متصور شود کسی بگوید بعضی از این </w:t>
      </w:r>
      <w:r w:rsidR="001933B1" w:rsidRPr="006E032B">
        <w:rPr>
          <w:rFonts w:hint="cs"/>
          <w:rtl/>
        </w:rPr>
        <w:t>تماس‌ها</w:t>
      </w:r>
      <w:r w:rsidRPr="006E032B">
        <w:rPr>
          <w:rFonts w:hint="cs"/>
          <w:rtl/>
        </w:rPr>
        <w:t xml:space="preserve"> مشمول این حکم هست بعضی نیست بر اساس آن </w:t>
      </w:r>
      <w:r w:rsidR="001933B1" w:rsidRPr="006E032B">
        <w:rPr>
          <w:rFonts w:hint="cs"/>
          <w:rtl/>
        </w:rPr>
        <w:t>درجه‌ای</w:t>
      </w:r>
      <w:r w:rsidRPr="006E032B">
        <w:rPr>
          <w:rFonts w:hint="cs"/>
          <w:rtl/>
        </w:rPr>
        <w:t xml:space="preserve"> که دارد این احتمال الحاق است یا عدم الحاق به نحو مطلق </w:t>
      </w:r>
      <w:r w:rsidR="001933B1" w:rsidRPr="006E032B">
        <w:rPr>
          <w:rFonts w:hint="cs"/>
          <w:rtl/>
        </w:rPr>
        <w:t>احیاناً</w:t>
      </w:r>
      <w:r w:rsidRPr="006E032B">
        <w:rPr>
          <w:rFonts w:hint="cs"/>
          <w:rtl/>
        </w:rPr>
        <w:t xml:space="preserve"> ممکن است احتمال تفصیلی هم متصور باشد.</w:t>
      </w:r>
    </w:p>
    <w:p w14:paraId="37165C7B" w14:textId="1DB2CF72" w:rsidR="004973D4" w:rsidRPr="006E032B" w:rsidRDefault="004973D4" w:rsidP="001933B1">
      <w:pPr>
        <w:pStyle w:val="Heading1"/>
        <w:rPr>
          <w:rtl/>
        </w:rPr>
      </w:pPr>
      <w:bookmarkStart w:id="10" w:name="_Toc118632455"/>
      <w:r w:rsidRPr="006E032B">
        <w:rPr>
          <w:rFonts w:hint="cs"/>
          <w:rtl/>
        </w:rPr>
        <w:t xml:space="preserve">پاسخ به </w:t>
      </w:r>
      <w:r w:rsidR="001933B1" w:rsidRPr="006E032B">
        <w:rPr>
          <w:rFonts w:hint="cs"/>
          <w:rtl/>
        </w:rPr>
        <w:t>سؤال</w:t>
      </w:r>
      <w:bookmarkEnd w:id="10"/>
    </w:p>
    <w:p w14:paraId="6C564A24" w14:textId="4C5932D6" w:rsidR="00777060" w:rsidRPr="006E032B" w:rsidRDefault="009377C2" w:rsidP="00777060">
      <w:pPr>
        <w:rPr>
          <w:rtl/>
        </w:rPr>
      </w:pPr>
      <w:r w:rsidRPr="006E032B">
        <w:rPr>
          <w:rFonts w:hint="cs"/>
          <w:rtl/>
        </w:rPr>
        <w:t xml:space="preserve">برای بررسی باید به ادله بازگردیم و ببینیم شعاع دلالت ادله چه قدر است؟ و راه هم روشن است یا باید اطلاقی در ادله باشد تا شمول را قائل شویم یا اگر اطلاق نیست </w:t>
      </w:r>
      <w:r w:rsidR="00754DF7">
        <w:rPr>
          <w:rFonts w:hint="cs"/>
          <w:rtl/>
        </w:rPr>
        <w:t>الغای خصوصیت</w:t>
      </w:r>
      <w:r w:rsidRPr="006E032B">
        <w:rPr>
          <w:rFonts w:hint="cs"/>
          <w:rtl/>
        </w:rPr>
        <w:t xml:space="preserve"> و تنقیح مناط و فحوا این دو مسیر است</w:t>
      </w:r>
      <w:r w:rsidR="00777060" w:rsidRPr="006E032B">
        <w:rPr>
          <w:rFonts w:hint="cs"/>
          <w:rtl/>
        </w:rPr>
        <w:t xml:space="preserve">. یک مسیر اطلاق و عموم </w:t>
      </w:r>
      <w:r w:rsidR="00777060" w:rsidRPr="006E032B">
        <w:rPr>
          <w:rFonts w:hint="cs"/>
          <w:rtl/>
        </w:rPr>
        <w:lastRenderedPageBreak/>
        <w:t xml:space="preserve">است و مسیر دوم </w:t>
      </w:r>
      <w:r w:rsidR="00754DF7">
        <w:rPr>
          <w:rFonts w:hint="cs"/>
          <w:rtl/>
        </w:rPr>
        <w:t>الغای خصوصیت</w:t>
      </w:r>
      <w:r w:rsidR="00777060" w:rsidRPr="006E032B">
        <w:rPr>
          <w:rFonts w:hint="cs"/>
          <w:rtl/>
        </w:rPr>
        <w:t xml:space="preserve"> و تنقیح مناط است. اگر اجالتا بخواهیم </w:t>
      </w:r>
      <w:r w:rsidR="001933B1" w:rsidRPr="006E032B">
        <w:rPr>
          <w:rFonts w:hint="cs"/>
          <w:rtl/>
        </w:rPr>
        <w:t>ادله‌ای</w:t>
      </w:r>
      <w:r w:rsidR="00777060" w:rsidRPr="006E032B">
        <w:rPr>
          <w:rFonts w:hint="cs"/>
          <w:rtl/>
        </w:rPr>
        <w:t xml:space="preserve"> که دلالت بهتری داشتند مورد مداقه قرار دهیم و </w:t>
      </w:r>
      <w:r w:rsidR="001933B1" w:rsidRPr="006E032B">
        <w:rPr>
          <w:rFonts w:hint="cs"/>
          <w:rtl/>
        </w:rPr>
        <w:t>ازاین‌جهت</w:t>
      </w:r>
      <w:r w:rsidR="00777060" w:rsidRPr="006E032B">
        <w:rPr>
          <w:rFonts w:hint="cs"/>
          <w:rtl/>
        </w:rPr>
        <w:t xml:space="preserve"> ببینیم در آن اطلاق یا </w:t>
      </w:r>
      <w:r w:rsidR="00754DF7">
        <w:rPr>
          <w:rFonts w:hint="cs"/>
          <w:rtl/>
        </w:rPr>
        <w:t>الغای خصوصیت</w:t>
      </w:r>
      <w:r w:rsidR="00777060" w:rsidRPr="006E032B">
        <w:rPr>
          <w:rFonts w:hint="cs"/>
          <w:rtl/>
        </w:rPr>
        <w:t xml:space="preserve">ی هست یا نیست عمده دلیل نهم و دهم بود که تا حد زیادی </w:t>
      </w:r>
      <w:r w:rsidR="001933B1" w:rsidRPr="006E032B">
        <w:rPr>
          <w:rFonts w:hint="cs"/>
          <w:rtl/>
        </w:rPr>
        <w:t>می‌شد</w:t>
      </w:r>
      <w:r w:rsidR="00777060" w:rsidRPr="006E032B">
        <w:rPr>
          <w:rFonts w:hint="cs"/>
          <w:rtl/>
        </w:rPr>
        <w:t xml:space="preserve"> دلالتش را قبول کرد </w:t>
      </w:r>
      <w:r w:rsidR="001933B1" w:rsidRPr="006E032B">
        <w:rPr>
          <w:rFonts w:hint="cs"/>
          <w:rtl/>
        </w:rPr>
        <w:t>علی‌رغم</w:t>
      </w:r>
      <w:r w:rsidR="00777060" w:rsidRPr="006E032B">
        <w:rPr>
          <w:rFonts w:hint="cs"/>
          <w:rtl/>
        </w:rPr>
        <w:t xml:space="preserve"> </w:t>
      </w:r>
      <w:r w:rsidR="001933B1" w:rsidRPr="006E032B">
        <w:rPr>
          <w:rFonts w:hint="cs"/>
          <w:rtl/>
        </w:rPr>
        <w:t>این‌که</w:t>
      </w:r>
      <w:r w:rsidR="00777060" w:rsidRPr="006E032B">
        <w:rPr>
          <w:rFonts w:hint="cs"/>
          <w:rtl/>
        </w:rPr>
        <w:t xml:space="preserve"> در هریک از </w:t>
      </w:r>
      <w:r w:rsidR="001933B1" w:rsidRPr="006E032B">
        <w:rPr>
          <w:rFonts w:hint="cs"/>
          <w:rtl/>
        </w:rPr>
        <w:t>آن‌ها</w:t>
      </w:r>
      <w:r w:rsidR="00777060" w:rsidRPr="006E032B">
        <w:rPr>
          <w:rFonts w:hint="cs"/>
          <w:rtl/>
        </w:rPr>
        <w:t xml:space="preserve"> </w:t>
      </w:r>
      <w:r w:rsidR="001933B1" w:rsidRPr="006E032B">
        <w:rPr>
          <w:rFonts w:hint="cs"/>
          <w:rtl/>
        </w:rPr>
        <w:t>شبهه‌ای</w:t>
      </w:r>
      <w:r w:rsidR="00777060" w:rsidRPr="006E032B">
        <w:rPr>
          <w:rFonts w:hint="cs"/>
          <w:rtl/>
        </w:rPr>
        <w:t xml:space="preserve"> هم وجود داشت. </w:t>
      </w:r>
    </w:p>
    <w:p w14:paraId="4E8A8B49" w14:textId="535977C3" w:rsidR="00777060" w:rsidRPr="006E032B" w:rsidRDefault="00777060" w:rsidP="00777060">
      <w:r w:rsidRPr="006E032B">
        <w:rPr>
          <w:rFonts w:hint="cs"/>
          <w:rtl/>
        </w:rPr>
        <w:t xml:space="preserve">دلیل نهم روایت معتبره ربعی بن عبدالله بود که </w:t>
      </w:r>
      <w:r w:rsidR="001933B1" w:rsidRPr="006E032B">
        <w:rPr>
          <w:rFonts w:hint="cs"/>
          <w:rtl/>
        </w:rPr>
        <w:t>ازنظر</w:t>
      </w:r>
      <w:r w:rsidRPr="006E032B">
        <w:rPr>
          <w:rFonts w:hint="cs"/>
          <w:rtl/>
        </w:rPr>
        <w:t xml:space="preserve"> سندی تام بود و داستان حضرت امیر(ع) و تفاوت ایشان با پیامبر (ص) را نقل </w:t>
      </w:r>
      <w:r w:rsidR="001933B1" w:rsidRPr="006E032B">
        <w:rPr>
          <w:rFonts w:hint="cs"/>
          <w:rtl/>
        </w:rPr>
        <w:t>می‌کرد:</w:t>
      </w:r>
    </w:p>
    <w:p w14:paraId="340E4550" w14:textId="4A3A70DE" w:rsidR="00777060" w:rsidRPr="006E032B" w:rsidRDefault="006E032B" w:rsidP="006E032B">
      <w:pPr>
        <w:rPr>
          <w:rtl/>
        </w:rPr>
      </w:pPr>
      <w:r w:rsidRPr="006E032B">
        <w:rPr>
          <w:rtl/>
        </w:rPr>
        <w:t xml:space="preserve">عَلِيُّ بْنُ إِبرَاهِيمَ عَنْ أَبِيهِ عَنْ حَمَّادِ بْنِ عِيسَى عَنْ رِبْعِيِّ بْنِ عَبْدِ اللَّهِ عَنْ أَبِي عَبْدِ اللَّهِ ع قَالَ: </w:t>
      </w:r>
      <w:r w:rsidRPr="006E032B">
        <w:rPr>
          <w:rFonts w:hint="cs"/>
          <w:rtl/>
        </w:rPr>
        <w:t>«</w:t>
      </w:r>
      <w:r w:rsidRPr="006E032B">
        <w:rPr>
          <w:color w:val="008000"/>
          <w:rtl/>
        </w:rPr>
        <w:t>كَانَ رسول‌الله ص يُسَلِّمُ‏ عَلَى‏ النِّسَاءِ وَ يرْدُدْنَ عَلَيْهِ وَ كَانَ أَمِيرُ الْمُؤْمِنِينَ ع يُسَلِّمُ‏ عَلَى‏ النِّسَاءِ وَ كَانَ يَكْرَهُ أَنْ يُسَلِّمَ عَلَى الشَّابَّةِ مِنْهُنَّ وَ يقُولُ أَتَخَوَّفُ أَنْ يعْجِبَنِي صَوْتُهَا فيَدْخُلَ عَلَيَّ أَكْثَرُ مِمَّا طَلَبْتُ مِنَ الْأَجْرِ</w:t>
      </w:r>
      <w:r w:rsidRPr="006E032B">
        <w:rPr>
          <w:rFonts w:hint="cs"/>
          <w:rtl/>
        </w:rPr>
        <w:t>»</w:t>
      </w:r>
      <w:r w:rsidRPr="006E032B">
        <w:rPr>
          <w:rtl/>
        </w:rPr>
        <w:t>.</w:t>
      </w:r>
      <w:r w:rsidRPr="006E032B">
        <w:rPr>
          <w:vertAlign w:val="superscript"/>
          <w:rtl/>
        </w:rPr>
        <w:footnoteReference w:id="1"/>
      </w:r>
      <w:r w:rsidRPr="006E032B">
        <w:rPr>
          <w:rtl/>
        </w:rPr>
        <w:t xml:space="preserve"> </w:t>
      </w:r>
    </w:p>
    <w:p w14:paraId="4BEE86F1" w14:textId="510B7A7F" w:rsidR="00134F44" w:rsidRPr="006E032B" w:rsidRDefault="00777060" w:rsidP="00134F44">
      <w:pPr>
        <w:rPr>
          <w:rtl/>
        </w:rPr>
      </w:pPr>
      <w:r w:rsidRPr="006E032B">
        <w:rPr>
          <w:rFonts w:hint="cs"/>
          <w:rtl/>
        </w:rPr>
        <w:t xml:space="preserve">اگر کراهت را حمل بر حرمت کنیم و مقدمات را در استدلال بپذیریم و دلالت این روایت را بپذیریم فکر </w:t>
      </w:r>
      <w:r w:rsidR="001933B1" w:rsidRPr="006E032B">
        <w:rPr>
          <w:rFonts w:hint="cs"/>
          <w:rtl/>
        </w:rPr>
        <w:t>می‌کنیم</w:t>
      </w:r>
      <w:r w:rsidRPr="006E032B">
        <w:rPr>
          <w:rFonts w:hint="cs"/>
          <w:rtl/>
        </w:rPr>
        <w:t xml:space="preserve"> این روایت </w:t>
      </w:r>
      <w:r w:rsidR="001933B1" w:rsidRPr="006E032B">
        <w:rPr>
          <w:rFonts w:hint="cs"/>
          <w:rtl/>
        </w:rPr>
        <w:t>به‌خوبی</w:t>
      </w:r>
      <w:r w:rsidRPr="006E032B">
        <w:rPr>
          <w:rFonts w:hint="cs"/>
          <w:rtl/>
        </w:rPr>
        <w:t xml:space="preserve"> شمول در قاعده دارد برای </w:t>
      </w:r>
      <w:r w:rsidR="001933B1" w:rsidRPr="006E032B">
        <w:rPr>
          <w:rFonts w:hint="cs"/>
          <w:rtl/>
        </w:rPr>
        <w:t>این‌که</w:t>
      </w:r>
      <w:r w:rsidRPr="006E032B">
        <w:rPr>
          <w:rFonts w:hint="cs"/>
          <w:rtl/>
        </w:rPr>
        <w:t xml:space="preserve"> در این روایت </w:t>
      </w:r>
      <w:r w:rsidR="001933B1" w:rsidRPr="006E032B">
        <w:rPr>
          <w:rFonts w:hint="cs"/>
          <w:rtl/>
        </w:rPr>
        <w:t>برخلاف</w:t>
      </w:r>
      <w:r w:rsidRPr="006E032B">
        <w:rPr>
          <w:rFonts w:hint="cs"/>
          <w:rtl/>
        </w:rPr>
        <w:t xml:space="preserve"> سایر ادله یا اکثر ادله که نظر موضوع بود در این روایت صوت موضوع است و تردیدی نیست که اگر صوت موجب ریبه مشمول حکم ریبه بود نظر و لمس </w:t>
      </w:r>
      <w:r w:rsidR="001933B1" w:rsidRPr="006E032B">
        <w:rPr>
          <w:rFonts w:hint="cs"/>
          <w:rtl/>
        </w:rPr>
        <w:t>حتماً</w:t>
      </w:r>
      <w:r w:rsidRPr="006E032B">
        <w:rPr>
          <w:rFonts w:hint="cs"/>
          <w:rtl/>
        </w:rPr>
        <w:t xml:space="preserve"> مشمول آن هست بنابراین دلیل نهم علی فرض </w:t>
      </w:r>
      <w:r w:rsidR="001933B1" w:rsidRPr="006E032B">
        <w:rPr>
          <w:rFonts w:hint="cs"/>
          <w:rtl/>
        </w:rPr>
        <w:t>تمامیت</w:t>
      </w:r>
      <w:r w:rsidRPr="006E032B">
        <w:rPr>
          <w:rFonts w:hint="cs"/>
          <w:rtl/>
        </w:rPr>
        <w:t xml:space="preserve"> با فحوا و </w:t>
      </w:r>
      <w:r w:rsidR="00754DF7">
        <w:rPr>
          <w:rFonts w:hint="cs"/>
          <w:rtl/>
        </w:rPr>
        <w:t>الغای خصوصیت</w:t>
      </w:r>
      <w:r w:rsidRPr="006E032B">
        <w:rPr>
          <w:rFonts w:hint="cs"/>
          <w:rtl/>
        </w:rPr>
        <w:t xml:space="preserve"> سایر موارد حس احساسات متعلقه به دیگران را که حاوی ریبه باشد در </w:t>
      </w:r>
      <w:r w:rsidR="0094683A" w:rsidRPr="006E032B">
        <w:rPr>
          <w:rFonts w:hint="cs"/>
          <w:rtl/>
        </w:rPr>
        <w:t>برمی‌گیرد</w:t>
      </w:r>
      <w:r w:rsidR="001933B1" w:rsidRPr="006E032B">
        <w:rPr>
          <w:rFonts w:hint="cs"/>
          <w:rtl/>
        </w:rPr>
        <w:t>. اگر نظر باشد عبور از آ</w:t>
      </w:r>
      <w:r w:rsidRPr="006E032B">
        <w:rPr>
          <w:rFonts w:hint="cs"/>
          <w:rtl/>
        </w:rPr>
        <w:t xml:space="preserve">ن به </w:t>
      </w:r>
      <w:r w:rsidR="001933B1" w:rsidRPr="006E032B">
        <w:rPr>
          <w:rFonts w:hint="cs"/>
          <w:rtl/>
        </w:rPr>
        <w:t>چیزهای</w:t>
      </w:r>
      <w:r w:rsidRPr="006E032B">
        <w:rPr>
          <w:rFonts w:hint="cs"/>
          <w:rtl/>
        </w:rPr>
        <w:t xml:space="preserve"> دی</w:t>
      </w:r>
      <w:r w:rsidR="00134F44" w:rsidRPr="006E032B">
        <w:rPr>
          <w:rFonts w:hint="cs"/>
          <w:rtl/>
        </w:rPr>
        <w:t xml:space="preserve">گر ممکن است دشوار باشد والا صوت </w:t>
      </w:r>
      <w:r w:rsidR="001933B1" w:rsidRPr="006E032B">
        <w:rPr>
          <w:rFonts w:hint="cs"/>
          <w:rtl/>
        </w:rPr>
        <w:t>علی‌القاعده</w:t>
      </w:r>
      <w:r w:rsidR="00134F44" w:rsidRPr="006E032B">
        <w:rPr>
          <w:rFonts w:hint="cs"/>
          <w:rtl/>
        </w:rPr>
        <w:t xml:space="preserve"> کمتر تحریک دارد از نگاه و نظر بنابراین نگاه و لمس ملحق </w:t>
      </w:r>
      <w:r w:rsidR="001933B1" w:rsidRPr="006E032B">
        <w:rPr>
          <w:rFonts w:hint="cs"/>
          <w:rtl/>
        </w:rPr>
        <w:t>می‌شود</w:t>
      </w:r>
      <w:r w:rsidR="00134F44" w:rsidRPr="006E032B">
        <w:rPr>
          <w:rFonts w:hint="cs"/>
          <w:rtl/>
        </w:rPr>
        <w:t xml:space="preserve"> به مدلول روایت از باب فحوا یا لااقل </w:t>
      </w:r>
      <w:r w:rsidR="00754DF7">
        <w:rPr>
          <w:rFonts w:hint="cs"/>
          <w:rtl/>
        </w:rPr>
        <w:t>الغای خصوصیت</w:t>
      </w:r>
      <w:r w:rsidR="00134F44" w:rsidRPr="006E032B">
        <w:rPr>
          <w:rFonts w:hint="cs"/>
          <w:rtl/>
        </w:rPr>
        <w:t xml:space="preserve">. البته این در نظر و لمس جاری </w:t>
      </w:r>
      <w:r w:rsidR="001933B1" w:rsidRPr="006E032B">
        <w:rPr>
          <w:rFonts w:hint="cs"/>
          <w:rtl/>
        </w:rPr>
        <w:t>می‌شود</w:t>
      </w:r>
      <w:r w:rsidR="00134F44" w:rsidRPr="006E032B">
        <w:rPr>
          <w:rFonts w:hint="cs"/>
          <w:rtl/>
        </w:rPr>
        <w:t xml:space="preserve"> در استشمام ممکن است تردیدی عارض شود و گفته شود استشمام در این سطح نیست. اگر صوت را از خصوصیت در این تعلیل القا کنیم در این صورت تعلیل مطلق </w:t>
      </w:r>
      <w:r w:rsidR="001933B1" w:rsidRPr="006E032B">
        <w:rPr>
          <w:rFonts w:hint="cs"/>
          <w:rtl/>
        </w:rPr>
        <w:t>می‌شود</w:t>
      </w:r>
      <w:r w:rsidR="00134F44" w:rsidRPr="006E032B">
        <w:rPr>
          <w:rFonts w:hint="cs"/>
          <w:rtl/>
        </w:rPr>
        <w:t xml:space="preserve"> که هرچه موجب نگرانی از وقوع دریک معصیت شود ممنوع است. این دلیل نهم است که آن را بپذیریم شمول آن نسبت به عمده </w:t>
      </w:r>
      <w:r w:rsidR="001933B1" w:rsidRPr="006E032B">
        <w:rPr>
          <w:rFonts w:hint="cs"/>
          <w:rtl/>
        </w:rPr>
        <w:t>تماس‌های</w:t>
      </w:r>
      <w:r w:rsidR="00134F44" w:rsidRPr="006E032B">
        <w:rPr>
          <w:rFonts w:hint="cs"/>
          <w:rtl/>
        </w:rPr>
        <w:t xml:space="preserve"> موجب ریبه بعید نیست. اگر هم دلالت را در حد تحریم نپذیریم و کراهت را بپذیریم </w:t>
      </w:r>
      <w:r w:rsidR="001933B1" w:rsidRPr="006E032B">
        <w:rPr>
          <w:rFonts w:hint="cs"/>
          <w:rtl/>
        </w:rPr>
        <w:t>بازهم</w:t>
      </w:r>
      <w:r w:rsidR="00134F44" w:rsidRPr="006E032B">
        <w:rPr>
          <w:rFonts w:hint="cs"/>
          <w:rtl/>
        </w:rPr>
        <w:t xml:space="preserve"> الکلام الکلام. چون قدر متیقن روایت این است که استماع صوت با ریبه کراهت دارد و </w:t>
      </w:r>
      <w:r w:rsidR="001933B1" w:rsidRPr="006E032B">
        <w:rPr>
          <w:rFonts w:hint="cs"/>
          <w:rtl/>
        </w:rPr>
        <w:t>حتماً</w:t>
      </w:r>
      <w:r w:rsidR="00134F44" w:rsidRPr="006E032B">
        <w:rPr>
          <w:rFonts w:hint="cs"/>
          <w:rtl/>
        </w:rPr>
        <w:t xml:space="preserve"> این کراهت شامل بقیه </w:t>
      </w:r>
      <w:r w:rsidR="001933B1" w:rsidRPr="006E032B">
        <w:rPr>
          <w:rFonts w:hint="cs"/>
          <w:rtl/>
        </w:rPr>
        <w:t>تماس‌ها</w:t>
      </w:r>
      <w:r w:rsidR="00134F44" w:rsidRPr="006E032B">
        <w:rPr>
          <w:rFonts w:hint="cs"/>
          <w:rtl/>
        </w:rPr>
        <w:t xml:space="preserve"> هم </w:t>
      </w:r>
      <w:r w:rsidR="001933B1" w:rsidRPr="006E032B">
        <w:rPr>
          <w:rFonts w:hint="cs"/>
          <w:rtl/>
        </w:rPr>
        <w:t>می‌شود</w:t>
      </w:r>
      <w:r w:rsidR="00134F44" w:rsidRPr="006E032B">
        <w:rPr>
          <w:rFonts w:hint="cs"/>
          <w:rtl/>
        </w:rPr>
        <w:t>.</w:t>
      </w:r>
    </w:p>
    <w:p w14:paraId="1A9989A1" w14:textId="32DAEF01" w:rsidR="008076B1" w:rsidRPr="006E032B" w:rsidRDefault="00134F44" w:rsidP="008076B1">
      <w:r w:rsidRPr="006E032B">
        <w:rPr>
          <w:rFonts w:hint="cs"/>
          <w:rtl/>
        </w:rPr>
        <w:t xml:space="preserve">نسبت به دلیل دهم که روایت محمد بن سنان بود که گفته شد شاید بهترین دلالت بشود قائل شد گرچه روایت از جهت سندی خالی از اشکال نبود. </w:t>
      </w:r>
      <w:r w:rsidR="008076B1" w:rsidRPr="006E032B">
        <w:rPr>
          <w:rFonts w:hint="cs"/>
          <w:rtl/>
        </w:rPr>
        <w:t xml:space="preserve">به خاطر خود محمد بن سنان بقیه مشکلی نداشت و تعدد نقل هم در کتب روایی داشت. این روایت این بود: </w:t>
      </w:r>
    </w:p>
    <w:p w14:paraId="7E3A9755" w14:textId="41E2AD5C" w:rsidR="008076B1" w:rsidRPr="006E032B" w:rsidRDefault="006E032B" w:rsidP="006E032B">
      <w:pPr>
        <w:rPr>
          <w:rtl/>
        </w:rPr>
      </w:pPr>
      <w:r w:rsidRPr="006E032B">
        <w:rPr>
          <w:rFonts w:hint="cs"/>
          <w:rtl/>
        </w:rPr>
        <w:t xml:space="preserve">وَ فِي الْعِلَلِ وَ عُيُونِ الْأَخْبَارِ بِأَسَانِيدِهِ عَنْ مُحَمَّدِ بْنِ سِنَانٍ </w:t>
      </w:r>
      <w:r>
        <w:rPr>
          <w:rFonts w:hint="cs"/>
          <w:rtl/>
        </w:rPr>
        <w:t>«</w:t>
      </w:r>
      <w:r w:rsidRPr="006E032B">
        <w:rPr>
          <w:rFonts w:hint="cs"/>
          <w:color w:val="008000"/>
          <w:rtl/>
        </w:rPr>
        <w:t>عَنِ الرِّضَا ع فِيمَا كَتَبَهُ إِلَيْ</w:t>
      </w:r>
      <w:r w:rsidRPr="006E032B">
        <w:rPr>
          <w:rFonts w:hint="cs"/>
          <w:color w:val="008000"/>
          <w:rtl/>
        </w:rPr>
        <w:t xml:space="preserve">هِ مِنْ جَوَابِ مَسَائِلِهِ‏ </w:t>
      </w:r>
      <w:r w:rsidRPr="006E032B">
        <w:rPr>
          <w:color w:val="008000"/>
          <w:rtl/>
        </w:rPr>
        <w:t>وَ حُرِّمَ</w:t>
      </w:r>
      <w:r w:rsidRPr="00003474">
        <w:rPr>
          <w:color w:val="008000"/>
          <w:rtl/>
        </w:rPr>
        <w:t>‏ ازنظر إِلَى شُعُورِ النِّسَاءِ الْمَحْجُوبَاتِ بِالْأَزْوَاجِ وَ إِلَى غَيْرِهِنَّ مِنَ النِّسَاءِ لِمَا فِيهِ مِنْ تَهْيِيجِ الرِّجَالِ وَ مَا يَدْعُو التَّهْيِيجُ إِلَيْهِ مِنَ الْفَسَادِ وَ الدُّخُولِ فِيمَا لَا يَحِلُّ وَ لَا يَجْمُلُ‏ وَ كَذَلِكَ مَا أَشْبَهَ الشُّعُور</w:t>
      </w:r>
      <w:r>
        <w:rPr>
          <w:rFonts w:hint="cs"/>
          <w:color w:val="000000" w:themeColor="text1"/>
          <w:rtl/>
        </w:rPr>
        <w:t>»</w:t>
      </w:r>
      <w:r>
        <w:rPr>
          <w:rStyle w:val="FootnoteReference"/>
          <w:color w:val="000000" w:themeColor="text1"/>
          <w:rtl/>
        </w:rPr>
        <w:footnoteReference w:id="2"/>
      </w:r>
    </w:p>
    <w:p w14:paraId="3E6FCE55" w14:textId="6FE73415" w:rsidR="008076B1" w:rsidRPr="006E032B" w:rsidRDefault="008076B1" w:rsidP="008076B1">
      <w:pPr>
        <w:rPr>
          <w:rtl/>
        </w:rPr>
      </w:pPr>
      <w:r w:rsidRPr="006E032B">
        <w:rPr>
          <w:rFonts w:hint="cs"/>
          <w:rtl/>
        </w:rPr>
        <w:lastRenderedPageBreak/>
        <w:t xml:space="preserve">دلیل دهم و دلیل نهم در باب التذاذ بود مورد تمسک قرار گرفت و دلالتش راهم بعید ندانستیم. و آن </w:t>
      </w:r>
      <w:r w:rsidR="006E032B">
        <w:rPr>
          <w:rFonts w:hint="cs"/>
          <w:rtl/>
        </w:rPr>
        <w:t>«</w:t>
      </w:r>
      <w:r w:rsidRPr="006E032B">
        <w:rPr>
          <w:color w:val="008000"/>
          <w:rtl/>
        </w:rPr>
        <w:t>لِمَا فِيهِ‏ مِنْ‏ تَهْيِيجِ‏ الرِّجَالِ</w:t>
      </w:r>
      <w:r w:rsidR="006E032B">
        <w:rPr>
          <w:rFonts w:hint="cs"/>
          <w:rtl/>
        </w:rPr>
        <w:t>»</w:t>
      </w:r>
      <w:r w:rsidRPr="006E032B">
        <w:rPr>
          <w:rFonts w:hint="cs"/>
          <w:rtl/>
        </w:rPr>
        <w:t xml:space="preserve"> بود که این شاید </w:t>
      </w:r>
      <w:r w:rsidR="00554FB3">
        <w:rPr>
          <w:rFonts w:hint="cs"/>
          <w:rtl/>
        </w:rPr>
        <w:t>الغای خصوصیت</w:t>
      </w:r>
      <w:r w:rsidRPr="006E032B">
        <w:rPr>
          <w:rFonts w:hint="cs"/>
          <w:rtl/>
        </w:rPr>
        <w:t xml:space="preserve"> هم نخواهد ولو </w:t>
      </w:r>
      <w:r w:rsidR="001933B1" w:rsidRPr="006E032B">
        <w:rPr>
          <w:rFonts w:hint="cs"/>
          <w:rtl/>
        </w:rPr>
        <w:t>این‌که</w:t>
      </w:r>
      <w:r w:rsidRPr="006E032B">
        <w:rPr>
          <w:rFonts w:hint="cs"/>
          <w:rtl/>
        </w:rPr>
        <w:t xml:space="preserve"> ضمیر به نظر </w:t>
      </w:r>
      <w:r w:rsidR="001933B1" w:rsidRPr="006E032B">
        <w:rPr>
          <w:rFonts w:hint="cs"/>
          <w:rtl/>
        </w:rPr>
        <w:t>برمی‌گردد</w:t>
      </w:r>
      <w:r w:rsidRPr="006E032B">
        <w:rPr>
          <w:rFonts w:hint="cs"/>
          <w:rtl/>
        </w:rPr>
        <w:t xml:space="preserve"> ولی چون تعلیل است و تهییج هم تهییج شأنی است که اعم است از تهییج فعلی یا آنچه در معرض تهییج است</w:t>
      </w:r>
      <w:r w:rsidR="004973D4" w:rsidRPr="006E032B">
        <w:rPr>
          <w:rFonts w:hint="cs"/>
          <w:rtl/>
        </w:rPr>
        <w:t xml:space="preserve">، در معرض تهییج هم کفتیم داخل در مدلول روایت است که همان ریبه هم </w:t>
      </w:r>
      <w:r w:rsidR="001933B1" w:rsidRPr="006E032B">
        <w:rPr>
          <w:rFonts w:hint="cs"/>
          <w:rtl/>
        </w:rPr>
        <w:t>می‌شود</w:t>
      </w:r>
      <w:r w:rsidR="004973D4" w:rsidRPr="006E032B">
        <w:rPr>
          <w:rFonts w:hint="cs"/>
          <w:rtl/>
        </w:rPr>
        <w:t xml:space="preserve"> معرض تهییج و ابتلا ساختن به گناه است. </w:t>
      </w:r>
    </w:p>
    <w:p w14:paraId="62711B9B" w14:textId="2E406A17" w:rsidR="004973D4" w:rsidRPr="006E032B" w:rsidRDefault="004973D4" w:rsidP="004973D4">
      <w:pPr>
        <w:rPr>
          <w:rtl/>
        </w:rPr>
      </w:pPr>
      <w:r w:rsidRPr="006E032B">
        <w:rPr>
          <w:rFonts w:hint="cs"/>
          <w:rtl/>
        </w:rPr>
        <w:t xml:space="preserve">گرچه مورد روایت نظر بود اما تعلیل عام است و مطلق است و شامل هر چیزی که شأنیت و نگرانی از تهییج باشد شامل </w:t>
      </w:r>
      <w:r w:rsidR="001933B1" w:rsidRPr="006E032B">
        <w:rPr>
          <w:rFonts w:hint="cs"/>
          <w:rtl/>
        </w:rPr>
        <w:t>می‌شود</w:t>
      </w:r>
      <w:r w:rsidRPr="006E032B">
        <w:rPr>
          <w:rFonts w:hint="cs"/>
          <w:rtl/>
        </w:rPr>
        <w:t xml:space="preserve">. آنچه معرضیت ابتلا به گناه را دارد و نگرانی این هست که فرد به سمت گناه سوق دهد مشمول دلیل </w:t>
      </w:r>
      <w:r w:rsidR="001933B1" w:rsidRPr="006E032B">
        <w:rPr>
          <w:rFonts w:hint="cs"/>
          <w:rtl/>
        </w:rPr>
        <w:t>می‌شود</w:t>
      </w:r>
      <w:r w:rsidRPr="006E032B">
        <w:rPr>
          <w:rFonts w:hint="cs"/>
          <w:rtl/>
        </w:rPr>
        <w:t xml:space="preserve">. این جهت دلالت برای شمول و تعمیم قاعده به انواع تماس به نظر </w:t>
      </w:r>
      <w:r w:rsidR="0094683A" w:rsidRPr="006E032B">
        <w:rPr>
          <w:rFonts w:hint="cs"/>
          <w:rtl/>
        </w:rPr>
        <w:t>می‌آید</w:t>
      </w:r>
      <w:r w:rsidRPr="006E032B">
        <w:rPr>
          <w:rFonts w:hint="cs"/>
          <w:rtl/>
        </w:rPr>
        <w:t xml:space="preserve"> که در اینجا تام است و مقداری </w:t>
      </w:r>
      <w:r w:rsidR="0094683A" w:rsidRPr="006E032B">
        <w:rPr>
          <w:rFonts w:hint="cs"/>
          <w:rtl/>
        </w:rPr>
        <w:t>قوی‌تر</w:t>
      </w:r>
      <w:r w:rsidRPr="006E032B">
        <w:rPr>
          <w:rFonts w:hint="cs"/>
          <w:rtl/>
        </w:rPr>
        <w:t xml:space="preserve"> از قبل است. منتها روایت قبلی که شمول را روایت </w:t>
      </w:r>
      <w:r w:rsidR="001933B1" w:rsidRPr="006E032B">
        <w:rPr>
          <w:rFonts w:hint="cs"/>
          <w:rtl/>
        </w:rPr>
        <w:t>می‌کرد</w:t>
      </w:r>
      <w:r w:rsidRPr="006E032B">
        <w:rPr>
          <w:rFonts w:hint="cs"/>
          <w:rtl/>
        </w:rPr>
        <w:t xml:space="preserve"> </w:t>
      </w:r>
      <w:r w:rsidR="0094683A" w:rsidRPr="006E032B">
        <w:rPr>
          <w:rFonts w:hint="cs"/>
          <w:rtl/>
        </w:rPr>
        <w:t>مبتلا به</w:t>
      </w:r>
      <w:r w:rsidRPr="006E032B">
        <w:rPr>
          <w:rFonts w:hint="cs"/>
          <w:rtl/>
        </w:rPr>
        <w:t xml:space="preserve"> اشکالی در دلالت بود که مانعی ندارد و </w:t>
      </w:r>
      <w:r w:rsidR="0094683A" w:rsidRPr="006E032B">
        <w:rPr>
          <w:rFonts w:hint="cs"/>
          <w:rtl/>
        </w:rPr>
        <w:t>مجروحیت</w:t>
      </w:r>
      <w:r w:rsidRPr="006E032B">
        <w:rPr>
          <w:rFonts w:hint="cs"/>
          <w:rtl/>
        </w:rPr>
        <w:t xml:space="preserve"> را </w:t>
      </w:r>
      <w:r w:rsidR="0094683A" w:rsidRPr="006E032B">
        <w:rPr>
          <w:rFonts w:hint="cs"/>
          <w:rtl/>
        </w:rPr>
        <w:t>می‌توان</w:t>
      </w:r>
      <w:r w:rsidRPr="006E032B">
        <w:rPr>
          <w:rFonts w:hint="cs"/>
          <w:rtl/>
        </w:rPr>
        <w:t xml:space="preserve"> به آن استدلال تعمیم داد</w:t>
      </w:r>
      <w:r w:rsidR="00E21A21" w:rsidRPr="006E032B">
        <w:rPr>
          <w:rFonts w:hint="cs"/>
          <w:rtl/>
        </w:rPr>
        <w:t xml:space="preserve">. این دلیل دوم </w:t>
      </w:r>
      <w:r w:rsidR="0094683A" w:rsidRPr="006E032B">
        <w:rPr>
          <w:rFonts w:hint="cs"/>
          <w:rtl/>
        </w:rPr>
        <w:t>ازلحاظ</w:t>
      </w:r>
      <w:r w:rsidR="00E21A21" w:rsidRPr="006E032B">
        <w:rPr>
          <w:rFonts w:hint="cs"/>
          <w:rtl/>
        </w:rPr>
        <w:t xml:space="preserve"> دلالت </w:t>
      </w:r>
      <w:r w:rsidR="0094683A" w:rsidRPr="006E032B">
        <w:rPr>
          <w:rFonts w:hint="cs"/>
          <w:rtl/>
        </w:rPr>
        <w:t>نسبتاً</w:t>
      </w:r>
      <w:r w:rsidR="00E21A21" w:rsidRPr="006E032B">
        <w:rPr>
          <w:rFonts w:hint="cs"/>
          <w:rtl/>
        </w:rPr>
        <w:t xml:space="preserve"> </w:t>
      </w:r>
      <w:r w:rsidR="0094683A" w:rsidRPr="006E032B">
        <w:rPr>
          <w:rFonts w:hint="cs"/>
          <w:rtl/>
        </w:rPr>
        <w:t>قوی‌تر</w:t>
      </w:r>
      <w:r w:rsidR="00E21A21" w:rsidRPr="006E032B">
        <w:rPr>
          <w:rFonts w:hint="cs"/>
          <w:rtl/>
        </w:rPr>
        <w:t xml:space="preserve"> بود با تبیینی که انجام شد هم برای التذاذ و هم برای ریبه اما مواجه با ضعف سندی بود.</w:t>
      </w:r>
    </w:p>
    <w:p w14:paraId="0E9D07EF" w14:textId="2FA51121" w:rsidR="00E21A21" w:rsidRPr="006E032B" w:rsidRDefault="00E21A21" w:rsidP="00554FB3">
      <w:pPr>
        <w:rPr>
          <w:rtl/>
        </w:rPr>
      </w:pPr>
      <w:r w:rsidRPr="006E032B">
        <w:rPr>
          <w:rFonts w:hint="cs"/>
          <w:rtl/>
        </w:rPr>
        <w:t xml:space="preserve">سایر ادله راهم نگاه اجمالی بی اندازیم دلیل یازدهم و دوازدهم بود که موضوعش نظر بود. دلیل یازدهم </w:t>
      </w:r>
      <w:r w:rsidR="00554FB3">
        <w:rPr>
          <w:rFonts w:hint="cs"/>
          <w:rtl/>
        </w:rPr>
        <w:t>«</w:t>
      </w:r>
      <w:r w:rsidR="00554FB3" w:rsidRPr="00554FB3">
        <w:rPr>
          <w:color w:val="008000"/>
          <w:rtl/>
        </w:rPr>
        <w:t>النظرة الاولى‏ لك‏ و الثانية عليك‏</w:t>
      </w:r>
      <w:r w:rsidR="00554FB3">
        <w:rPr>
          <w:rFonts w:hint="cs"/>
          <w:rtl/>
        </w:rPr>
        <w:t>»</w:t>
      </w:r>
      <w:r w:rsidR="00554FB3">
        <w:rPr>
          <w:rStyle w:val="FootnoteReference"/>
          <w:rtl/>
        </w:rPr>
        <w:footnoteReference w:id="3"/>
      </w:r>
      <w:r w:rsidR="00554FB3" w:rsidRPr="006E032B">
        <w:rPr>
          <w:rFonts w:hint="cs"/>
          <w:rtl/>
        </w:rPr>
        <w:t xml:space="preserve"> </w:t>
      </w:r>
      <w:r w:rsidRPr="006E032B">
        <w:rPr>
          <w:rFonts w:hint="cs"/>
          <w:rtl/>
        </w:rPr>
        <w:t xml:space="preserve">بود و دلیل دوازدهم </w:t>
      </w:r>
      <w:r w:rsidR="006E032B" w:rsidRPr="006E032B">
        <w:rPr>
          <w:color w:val="000000" w:themeColor="text1"/>
          <w:rtl/>
        </w:rPr>
        <w:t>‏</w:t>
      </w:r>
      <w:r w:rsidR="006E032B" w:rsidRPr="006E032B">
        <w:rPr>
          <w:rFonts w:hint="cs"/>
          <w:rtl/>
        </w:rPr>
        <w:t>«</w:t>
      </w:r>
      <w:r w:rsidR="006E032B" w:rsidRPr="006E032B">
        <w:rPr>
          <w:color w:val="008000"/>
          <w:rtl/>
        </w:rPr>
        <w:t>النَّظْرَةُ سَهْمٌ مِنْ سِهَامِ إِبْلِيسَ مَسْمُومٌ</w:t>
      </w:r>
      <w:r w:rsidR="006E032B" w:rsidRPr="006E032B">
        <w:rPr>
          <w:rFonts w:hint="cs"/>
          <w:rtl/>
        </w:rPr>
        <w:t>»</w:t>
      </w:r>
      <w:r w:rsidR="006E032B" w:rsidRPr="006E032B">
        <w:rPr>
          <w:vertAlign w:val="superscript"/>
          <w:rtl/>
        </w:rPr>
        <w:footnoteReference w:id="4"/>
      </w:r>
      <w:r w:rsidR="006E032B" w:rsidRPr="006E032B">
        <w:rPr>
          <w:rtl/>
        </w:rPr>
        <w:t xml:space="preserve"> </w:t>
      </w:r>
      <w:r w:rsidRPr="006E032B">
        <w:rPr>
          <w:rFonts w:hint="cs"/>
          <w:rtl/>
        </w:rPr>
        <w:t xml:space="preserve">بود بر فرض </w:t>
      </w:r>
      <w:r w:rsidR="001933B1" w:rsidRPr="006E032B">
        <w:rPr>
          <w:rFonts w:hint="cs"/>
          <w:rtl/>
        </w:rPr>
        <w:t>این‌که</w:t>
      </w:r>
      <w:r w:rsidRPr="006E032B">
        <w:rPr>
          <w:rFonts w:hint="cs"/>
          <w:rtl/>
        </w:rPr>
        <w:t xml:space="preserve"> دلالت این طایفه و دلیل یازده و دوازده را بپذیریم </w:t>
      </w:r>
      <w:r w:rsidR="001933B1" w:rsidRPr="006E032B">
        <w:rPr>
          <w:rFonts w:hint="cs"/>
          <w:rtl/>
        </w:rPr>
        <w:t>این‌ها</w:t>
      </w:r>
      <w:r w:rsidRPr="006E032B">
        <w:rPr>
          <w:rFonts w:hint="cs"/>
          <w:rtl/>
        </w:rPr>
        <w:t xml:space="preserve"> اختصاص با نگاه داشت و تعمیم </w:t>
      </w:r>
      <w:r w:rsidR="001933B1" w:rsidRPr="006E032B">
        <w:rPr>
          <w:rFonts w:hint="cs"/>
          <w:rtl/>
        </w:rPr>
        <w:t>آن‌ها</w:t>
      </w:r>
      <w:r w:rsidRPr="006E032B">
        <w:rPr>
          <w:rFonts w:hint="cs"/>
          <w:rtl/>
        </w:rPr>
        <w:t xml:space="preserve"> از نگاه به غیر نگاه با </w:t>
      </w:r>
      <w:r w:rsidR="00754DF7">
        <w:rPr>
          <w:rFonts w:hint="cs"/>
          <w:rtl/>
        </w:rPr>
        <w:t>الغای خصوصیت</w:t>
      </w:r>
      <w:r w:rsidRPr="006E032B">
        <w:rPr>
          <w:rFonts w:hint="cs"/>
          <w:rtl/>
        </w:rPr>
        <w:t xml:space="preserve"> و تنقیح مناط و فحوا باید صورت بگیرد، چون  عنوان مطلقی وجود ندارد و این </w:t>
      </w:r>
      <w:r w:rsidR="00554FB3">
        <w:rPr>
          <w:rFonts w:hint="cs"/>
          <w:rtl/>
        </w:rPr>
        <w:t>الغای خصوصیت</w:t>
      </w:r>
      <w:r w:rsidRPr="006E032B">
        <w:rPr>
          <w:rFonts w:hint="cs"/>
          <w:rtl/>
        </w:rPr>
        <w:t xml:space="preserve"> به طور کلی مشکل است که بگوییم </w:t>
      </w:r>
      <w:r w:rsidR="00554FB3">
        <w:rPr>
          <w:rFonts w:hint="cs"/>
          <w:rtl/>
        </w:rPr>
        <w:t>«</w:t>
      </w:r>
      <w:r w:rsidRPr="00554FB3">
        <w:rPr>
          <w:color w:val="008000"/>
          <w:rtl/>
        </w:rPr>
        <w:t>النظرة الاولى‏ لك‏ و الثانية عليك‏</w:t>
      </w:r>
      <w:r w:rsidR="00554FB3">
        <w:rPr>
          <w:rFonts w:hint="cs"/>
          <w:rtl/>
        </w:rPr>
        <w:t>»</w:t>
      </w:r>
      <w:r w:rsidRPr="006E032B">
        <w:rPr>
          <w:rFonts w:hint="cs"/>
          <w:rtl/>
        </w:rPr>
        <w:t xml:space="preserve"> و </w:t>
      </w:r>
      <w:r w:rsidR="006E032B" w:rsidRPr="006E032B">
        <w:rPr>
          <w:color w:val="000000" w:themeColor="text1"/>
          <w:rtl/>
        </w:rPr>
        <w:t>‏</w:t>
      </w:r>
      <w:r w:rsidR="006E032B" w:rsidRPr="006E032B">
        <w:rPr>
          <w:rFonts w:hint="cs"/>
          <w:rtl/>
        </w:rPr>
        <w:t>«</w:t>
      </w:r>
      <w:r w:rsidR="006E032B" w:rsidRPr="006E032B">
        <w:rPr>
          <w:color w:val="008000"/>
          <w:rtl/>
        </w:rPr>
        <w:t>النَّظْرَةُ سَهْمٌ مِنْ سِهَامِ إِبْلِيسَ مَسْمُومٌ</w:t>
      </w:r>
      <w:r w:rsidR="006E032B" w:rsidRPr="006E032B">
        <w:rPr>
          <w:rFonts w:hint="cs"/>
          <w:rtl/>
        </w:rPr>
        <w:t>»</w:t>
      </w:r>
      <w:r w:rsidR="006E032B">
        <w:rPr>
          <w:rFonts w:hint="cs"/>
          <w:rtl/>
        </w:rPr>
        <w:t xml:space="preserve"> </w:t>
      </w:r>
      <w:r w:rsidR="0094683A" w:rsidRPr="006E032B">
        <w:rPr>
          <w:rFonts w:hint="cs"/>
          <w:rtl/>
        </w:rPr>
        <w:t>بنابراین که</w:t>
      </w:r>
      <w:r w:rsidRPr="006E032B">
        <w:rPr>
          <w:rFonts w:hint="cs"/>
          <w:rtl/>
        </w:rPr>
        <w:t xml:space="preserve"> بگوییم نظر به ریبه را </w:t>
      </w:r>
      <w:r w:rsidR="001933B1" w:rsidRPr="006E032B">
        <w:rPr>
          <w:rFonts w:hint="cs"/>
          <w:rtl/>
        </w:rPr>
        <w:t>می‌گیرد</w:t>
      </w:r>
      <w:r w:rsidRPr="006E032B">
        <w:rPr>
          <w:rFonts w:hint="cs"/>
          <w:rtl/>
        </w:rPr>
        <w:t xml:space="preserve"> یا همان را افاده </w:t>
      </w:r>
      <w:r w:rsidR="0094683A" w:rsidRPr="006E032B">
        <w:rPr>
          <w:rFonts w:hint="cs"/>
          <w:rtl/>
        </w:rPr>
        <w:t>می‌کند</w:t>
      </w:r>
      <w:r w:rsidRPr="006E032B">
        <w:rPr>
          <w:rFonts w:hint="cs"/>
          <w:rtl/>
        </w:rPr>
        <w:t xml:space="preserve"> یا شمولش آن را </w:t>
      </w:r>
      <w:r w:rsidR="001933B1" w:rsidRPr="006E032B">
        <w:rPr>
          <w:rFonts w:hint="cs"/>
          <w:rtl/>
        </w:rPr>
        <w:t>می‌گیرد</w:t>
      </w:r>
      <w:r w:rsidRPr="006E032B">
        <w:rPr>
          <w:rFonts w:hint="cs"/>
          <w:rtl/>
        </w:rPr>
        <w:t xml:space="preserve"> و اختصاص به نظر دارد. عبور به نظر به </w:t>
      </w:r>
      <w:r w:rsidR="001933B1" w:rsidRPr="006E032B">
        <w:rPr>
          <w:rFonts w:hint="cs"/>
          <w:rtl/>
        </w:rPr>
        <w:t>چیزهای</w:t>
      </w:r>
      <w:r w:rsidRPr="006E032B">
        <w:rPr>
          <w:rFonts w:hint="cs"/>
          <w:rtl/>
        </w:rPr>
        <w:t xml:space="preserve">ی که </w:t>
      </w:r>
      <w:r w:rsidR="0094683A" w:rsidRPr="006E032B">
        <w:rPr>
          <w:rFonts w:hint="cs"/>
          <w:rtl/>
        </w:rPr>
        <w:t>ازلحاظ</w:t>
      </w:r>
      <w:r w:rsidRPr="006E032B">
        <w:rPr>
          <w:rFonts w:hint="cs"/>
          <w:rtl/>
        </w:rPr>
        <w:t xml:space="preserve"> </w:t>
      </w:r>
      <w:r w:rsidR="0094683A" w:rsidRPr="006E032B">
        <w:rPr>
          <w:rFonts w:hint="cs"/>
          <w:rtl/>
        </w:rPr>
        <w:t>تأثیر</w:t>
      </w:r>
      <w:r w:rsidRPr="006E032B">
        <w:rPr>
          <w:rFonts w:hint="cs"/>
          <w:rtl/>
        </w:rPr>
        <w:t xml:space="preserve"> </w:t>
      </w:r>
      <w:r w:rsidR="0094683A" w:rsidRPr="006E032B">
        <w:rPr>
          <w:rFonts w:hint="cs"/>
          <w:rtl/>
        </w:rPr>
        <w:t>پایین‌تر</w:t>
      </w:r>
      <w:r w:rsidRPr="006E032B">
        <w:rPr>
          <w:rFonts w:hint="cs"/>
          <w:rtl/>
        </w:rPr>
        <w:t xml:space="preserve"> </w:t>
      </w:r>
      <w:r w:rsidR="001933B1" w:rsidRPr="006E032B">
        <w:rPr>
          <w:rFonts w:hint="cs"/>
          <w:rtl/>
        </w:rPr>
        <w:t>از</w:t>
      </w:r>
      <w:r w:rsidR="00554FB3">
        <w:rPr>
          <w:rFonts w:hint="cs"/>
          <w:rtl/>
        </w:rPr>
        <w:t xml:space="preserve"> </w:t>
      </w:r>
      <w:r w:rsidR="001933B1" w:rsidRPr="006E032B">
        <w:rPr>
          <w:rFonts w:hint="cs"/>
          <w:rtl/>
        </w:rPr>
        <w:t>نظر</w:t>
      </w:r>
      <w:r w:rsidRPr="006E032B">
        <w:rPr>
          <w:rFonts w:hint="cs"/>
          <w:rtl/>
        </w:rPr>
        <w:t xml:space="preserve"> است بعید است و </w:t>
      </w:r>
      <w:r w:rsidR="00554FB3">
        <w:rPr>
          <w:rFonts w:hint="cs"/>
          <w:rtl/>
        </w:rPr>
        <w:t>الغای خصوصیت</w:t>
      </w:r>
      <w:r w:rsidRPr="006E032B">
        <w:rPr>
          <w:rFonts w:hint="cs"/>
          <w:rtl/>
        </w:rPr>
        <w:t xml:space="preserve"> و تنقیح مناطی در اینجا نیست و موضوعیت با نظر است و بخواهیم با نظر از استماع و استشمام و امثال این تعدی کنیم </w:t>
      </w:r>
      <w:r w:rsidR="0094683A" w:rsidRPr="006E032B">
        <w:rPr>
          <w:rFonts w:hint="cs"/>
          <w:rtl/>
        </w:rPr>
        <w:t>بااعتبار</w:t>
      </w:r>
      <w:r w:rsidRPr="006E032B">
        <w:rPr>
          <w:rFonts w:hint="cs"/>
          <w:rtl/>
        </w:rPr>
        <w:t xml:space="preserve"> مساعد نیست. </w:t>
      </w:r>
    </w:p>
    <w:p w14:paraId="03C56448" w14:textId="087F9F1E" w:rsidR="00CD5225" w:rsidRPr="006E032B" w:rsidRDefault="00CD5225" w:rsidP="00CD5225">
      <w:pPr>
        <w:rPr>
          <w:rtl/>
        </w:rPr>
      </w:pPr>
      <w:r w:rsidRPr="006E032B">
        <w:rPr>
          <w:rFonts w:hint="cs"/>
          <w:rtl/>
        </w:rPr>
        <w:t xml:space="preserve">ممکن است کسی بگوید لمس مشمول این مسئله است جایی که لمسی انجام </w:t>
      </w:r>
      <w:r w:rsidR="0094683A" w:rsidRPr="006E032B">
        <w:rPr>
          <w:rFonts w:hint="cs"/>
          <w:rtl/>
        </w:rPr>
        <w:t>می‌دهد</w:t>
      </w:r>
      <w:r w:rsidRPr="006E032B">
        <w:rPr>
          <w:rFonts w:hint="cs"/>
          <w:rtl/>
        </w:rPr>
        <w:t xml:space="preserve"> که </w:t>
      </w:r>
      <w:r w:rsidR="0094683A" w:rsidRPr="006E032B">
        <w:rPr>
          <w:rFonts w:hint="cs"/>
          <w:rtl/>
        </w:rPr>
        <w:t>به‌عنوان</w:t>
      </w:r>
      <w:r w:rsidRPr="006E032B">
        <w:rPr>
          <w:rFonts w:hint="cs"/>
          <w:rtl/>
        </w:rPr>
        <w:t xml:space="preserve"> اولی حرام نیست ولی درم عرض ریبه است و خوف از گناه دارد و </w:t>
      </w:r>
      <w:r w:rsidR="0094683A" w:rsidRPr="006E032B">
        <w:rPr>
          <w:rFonts w:hint="cs"/>
          <w:rtl/>
        </w:rPr>
        <w:t>به‌طریق‌اولی</w:t>
      </w:r>
      <w:r w:rsidRPr="006E032B">
        <w:rPr>
          <w:rFonts w:hint="cs"/>
          <w:rtl/>
        </w:rPr>
        <w:t xml:space="preserve"> یا تنقیح مناط مشمول حکم است پس </w:t>
      </w:r>
      <w:r w:rsidR="0094683A" w:rsidRPr="006E032B">
        <w:rPr>
          <w:rFonts w:hint="cs"/>
          <w:rtl/>
        </w:rPr>
        <w:t>علی‌الاصول</w:t>
      </w:r>
      <w:r w:rsidRPr="006E032B">
        <w:rPr>
          <w:rFonts w:hint="cs"/>
          <w:rtl/>
        </w:rPr>
        <w:t xml:space="preserve"> وقتی نظر موضوع قرار گرفت </w:t>
      </w:r>
      <w:r w:rsidR="0094683A" w:rsidRPr="006E032B">
        <w:rPr>
          <w:rFonts w:hint="cs"/>
          <w:rtl/>
        </w:rPr>
        <w:t>نمی‌شود</w:t>
      </w:r>
      <w:r w:rsidRPr="006E032B">
        <w:rPr>
          <w:rFonts w:hint="cs"/>
          <w:rtl/>
        </w:rPr>
        <w:t xml:space="preserve"> این حکم را به عناوین دیگر تسری داد</w:t>
      </w:r>
      <w:bookmarkStart w:id="11" w:name="_GoBack"/>
      <w:bookmarkEnd w:id="11"/>
      <w:r w:rsidRPr="006E032B">
        <w:rPr>
          <w:rFonts w:hint="cs"/>
          <w:rtl/>
        </w:rPr>
        <w:t xml:space="preserve"> مگر اینکه </w:t>
      </w:r>
      <w:r w:rsidR="00754DF7">
        <w:rPr>
          <w:rFonts w:hint="cs"/>
          <w:rtl/>
        </w:rPr>
        <w:t>الغای خصوصیت</w:t>
      </w:r>
      <w:r w:rsidRPr="006E032B">
        <w:rPr>
          <w:rFonts w:hint="cs"/>
          <w:rtl/>
        </w:rPr>
        <w:t xml:space="preserve"> یا فحوایی باشد و چون نظر ویژگی دارد در </w:t>
      </w:r>
      <w:r w:rsidR="001933B1" w:rsidRPr="006E032B">
        <w:rPr>
          <w:rFonts w:hint="cs"/>
          <w:rtl/>
        </w:rPr>
        <w:t>این‌که</w:t>
      </w:r>
      <w:r w:rsidRPr="006E032B">
        <w:rPr>
          <w:rFonts w:hint="cs"/>
          <w:rtl/>
        </w:rPr>
        <w:t xml:space="preserve"> افراد یا به سمت برقراری ارتباط </w:t>
      </w:r>
      <w:r w:rsidR="0094683A" w:rsidRPr="006E032B">
        <w:rPr>
          <w:rFonts w:hint="cs"/>
          <w:rtl/>
        </w:rPr>
        <w:t>می‌برد</w:t>
      </w:r>
      <w:r w:rsidRPr="006E032B">
        <w:rPr>
          <w:rFonts w:hint="cs"/>
          <w:rtl/>
        </w:rPr>
        <w:t xml:space="preserve"> و سوق </w:t>
      </w:r>
      <w:r w:rsidR="0094683A" w:rsidRPr="006E032B">
        <w:rPr>
          <w:rFonts w:hint="cs"/>
          <w:rtl/>
        </w:rPr>
        <w:t>می‌دهد</w:t>
      </w:r>
      <w:r w:rsidRPr="006E032B">
        <w:rPr>
          <w:rFonts w:hint="cs"/>
          <w:rtl/>
        </w:rPr>
        <w:t xml:space="preserve"> به سمت گناه بیش از چیزهای دیگر </w:t>
      </w:r>
      <w:r w:rsidR="001933B1" w:rsidRPr="006E032B">
        <w:rPr>
          <w:rFonts w:hint="cs"/>
          <w:rtl/>
        </w:rPr>
        <w:t>ازاین‌جهت</w:t>
      </w:r>
      <w:r w:rsidRPr="006E032B">
        <w:rPr>
          <w:rFonts w:hint="cs"/>
          <w:rtl/>
        </w:rPr>
        <w:t xml:space="preserve"> شاید تعمیم و تسری </w:t>
      </w:r>
      <w:r w:rsidR="001933B1" w:rsidRPr="006E032B">
        <w:rPr>
          <w:rFonts w:hint="cs"/>
          <w:rtl/>
        </w:rPr>
        <w:t>ازنظر</w:t>
      </w:r>
      <w:r w:rsidRPr="006E032B">
        <w:rPr>
          <w:rFonts w:hint="cs"/>
          <w:rtl/>
        </w:rPr>
        <w:t xml:space="preserve"> به غیر نظر درست نباشد حداکثر این است کسی لمس را مثل آن یا بالاتر از آن بداند چون لمس شاید </w:t>
      </w:r>
      <w:r w:rsidR="0094683A" w:rsidRPr="006E032B">
        <w:rPr>
          <w:rFonts w:hint="cs"/>
          <w:rtl/>
        </w:rPr>
        <w:t>تأثیر</w:t>
      </w:r>
      <w:r w:rsidRPr="006E032B">
        <w:rPr>
          <w:rFonts w:hint="cs"/>
          <w:rtl/>
        </w:rPr>
        <w:t xml:space="preserve"> بیشتری دارد این حداکثری که </w:t>
      </w:r>
      <w:r w:rsidR="001933B1" w:rsidRPr="006E032B">
        <w:rPr>
          <w:rFonts w:hint="cs"/>
          <w:rtl/>
        </w:rPr>
        <w:t>می‌شود</w:t>
      </w:r>
      <w:r w:rsidRPr="006E032B">
        <w:rPr>
          <w:rFonts w:hint="cs"/>
          <w:rtl/>
        </w:rPr>
        <w:t xml:space="preserve"> ادعا کرد تعمیم به لمس است اما سایر حواس را ملحق به نظر کنیم بعید است.</w:t>
      </w:r>
    </w:p>
    <w:p w14:paraId="6CAA3675" w14:textId="21E2C5A0" w:rsidR="00CD5225" w:rsidRPr="006E032B" w:rsidRDefault="001933B1" w:rsidP="00CD5225">
      <w:pPr>
        <w:rPr>
          <w:rtl/>
        </w:rPr>
      </w:pPr>
      <w:r w:rsidRPr="006E032B">
        <w:rPr>
          <w:rFonts w:hint="cs"/>
          <w:rtl/>
        </w:rPr>
        <w:t>سؤال</w:t>
      </w:r>
      <w:r w:rsidR="00CD5225" w:rsidRPr="006E032B">
        <w:rPr>
          <w:rFonts w:hint="cs"/>
          <w:rtl/>
        </w:rPr>
        <w:t xml:space="preserve">: گفتند در </w:t>
      </w:r>
      <w:r w:rsidR="0094683A" w:rsidRPr="006E032B">
        <w:rPr>
          <w:rFonts w:hint="cs"/>
          <w:rtl/>
        </w:rPr>
        <w:t>زن‌ها</w:t>
      </w:r>
      <w:r w:rsidR="00CD5225" w:rsidRPr="006E032B">
        <w:rPr>
          <w:rFonts w:hint="cs"/>
          <w:rtl/>
        </w:rPr>
        <w:t xml:space="preserve"> استماع </w:t>
      </w:r>
      <w:r w:rsidR="0094683A" w:rsidRPr="006E032B">
        <w:rPr>
          <w:rFonts w:hint="cs"/>
          <w:rtl/>
        </w:rPr>
        <w:t>مؤثرتر</w:t>
      </w:r>
      <w:r w:rsidR="00CD5225" w:rsidRPr="006E032B">
        <w:rPr>
          <w:rFonts w:hint="cs"/>
          <w:rtl/>
        </w:rPr>
        <w:t xml:space="preserve"> از نگاه است برخلاف مرد.</w:t>
      </w:r>
    </w:p>
    <w:p w14:paraId="595A0133" w14:textId="23A38CCE" w:rsidR="00CD5225" w:rsidRPr="006E032B" w:rsidRDefault="00CD5225" w:rsidP="00CD5225">
      <w:pPr>
        <w:rPr>
          <w:rtl/>
        </w:rPr>
      </w:pPr>
      <w:r w:rsidRPr="006E032B">
        <w:rPr>
          <w:rFonts w:hint="cs"/>
          <w:rtl/>
        </w:rPr>
        <w:t xml:space="preserve">جواب: این </w:t>
      </w:r>
      <w:r w:rsidR="0094683A" w:rsidRPr="006E032B">
        <w:rPr>
          <w:rFonts w:hint="cs"/>
          <w:rtl/>
        </w:rPr>
        <w:t>تأکید</w:t>
      </w:r>
      <w:r w:rsidRPr="006E032B">
        <w:rPr>
          <w:rFonts w:hint="cs"/>
          <w:rtl/>
        </w:rPr>
        <w:t xml:space="preserve"> بر نظر را بگوییم </w:t>
      </w:r>
      <w:r w:rsidR="00554FB3">
        <w:rPr>
          <w:rFonts w:hint="cs"/>
          <w:rtl/>
        </w:rPr>
        <w:t>الغای خصوصیت</w:t>
      </w:r>
      <w:r w:rsidRPr="006E032B">
        <w:rPr>
          <w:rFonts w:hint="cs"/>
          <w:rtl/>
        </w:rPr>
        <w:t xml:space="preserve"> </w:t>
      </w:r>
      <w:r w:rsidR="0094683A" w:rsidRPr="006E032B">
        <w:rPr>
          <w:rFonts w:hint="cs"/>
          <w:rtl/>
        </w:rPr>
        <w:t>می‌کند</w:t>
      </w:r>
      <w:r w:rsidRPr="006E032B">
        <w:rPr>
          <w:rFonts w:hint="cs"/>
          <w:rtl/>
        </w:rPr>
        <w:t xml:space="preserve"> به استماع موردی گاهی </w:t>
      </w:r>
      <w:r w:rsidR="001933B1" w:rsidRPr="006E032B">
        <w:rPr>
          <w:rFonts w:hint="cs"/>
          <w:rtl/>
        </w:rPr>
        <w:t>می‌شود</w:t>
      </w:r>
      <w:r w:rsidRPr="006E032B">
        <w:rPr>
          <w:rFonts w:hint="cs"/>
          <w:rtl/>
        </w:rPr>
        <w:t xml:space="preserve"> استماع </w:t>
      </w:r>
      <w:r w:rsidR="0094683A" w:rsidRPr="006E032B">
        <w:rPr>
          <w:rFonts w:hint="cs"/>
          <w:rtl/>
        </w:rPr>
        <w:t>تأثیرگذار</w:t>
      </w:r>
      <w:r w:rsidRPr="006E032B">
        <w:rPr>
          <w:rFonts w:hint="cs"/>
          <w:rtl/>
        </w:rPr>
        <w:t xml:space="preserve"> باشد یا حتی استشمام.</w:t>
      </w:r>
    </w:p>
    <w:p w14:paraId="61E5E9F6" w14:textId="5980C74E" w:rsidR="00CD5225" w:rsidRPr="006E032B" w:rsidRDefault="001933B1" w:rsidP="00CD5225">
      <w:pPr>
        <w:rPr>
          <w:rtl/>
        </w:rPr>
      </w:pPr>
      <w:r w:rsidRPr="006E032B">
        <w:rPr>
          <w:rFonts w:hint="cs"/>
          <w:rtl/>
        </w:rPr>
        <w:lastRenderedPageBreak/>
        <w:t>سؤال</w:t>
      </w:r>
      <w:r w:rsidR="00CD5225" w:rsidRPr="006E032B">
        <w:rPr>
          <w:rFonts w:hint="cs"/>
          <w:rtl/>
        </w:rPr>
        <w:t xml:space="preserve">: یا کلام و تکلم با اجنبی شاید </w:t>
      </w:r>
      <w:r w:rsidR="0094683A" w:rsidRPr="006E032B">
        <w:rPr>
          <w:rFonts w:hint="cs"/>
          <w:rtl/>
        </w:rPr>
        <w:t>تأثیرش</w:t>
      </w:r>
      <w:r w:rsidR="00CD5225" w:rsidRPr="006E032B">
        <w:rPr>
          <w:rFonts w:hint="cs"/>
          <w:rtl/>
        </w:rPr>
        <w:t xml:space="preserve"> </w:t>
      </w:r>
      <w:r w:rsidRPr="006E032B">
        <w:rPr>
          <w:rFonts w:hint="cs"/>
          <w:rtl/>
        </w:rPr>
        <w:t>ازنظر</w:t>
      </w:r>
      <w:r w:rsidR="00CD5225" w:rsidRPr="006E032B">
        <w:rPr>
          <w:rFonts w:hint="cs"/>
          <w:rtl/>
        </w:rPr>
        <w:t xml:space="preserve"> هم بیشتر باشد.</w:t>
      </w:r>
    </w:p>
    <w:p w14:paraId="3A0A4482" w14:textId="242C0D63" w:rsidR="00CD5225" w:rsidRPr="006E032B" w:rsidRDefault="00CD5225" w:rsidP="00CD5225">
      <w:pPr>
        <w:rPr>
          <w:rtl/>
        </w:rPr>
      </w:pPr>
      <w:r w:rsidRPr="006E032B">
        <w:rPr>
          <w:rFonts w:hint="cs"/>
          <w:rtl/>
        </w:rPr>
        <w:t xml:space="preserve">جواب: این </w:t>
      </w:r>
      <w:r w:rsidR="0094683A" w:rsidRPr="006E032B">
        <w:rPr>
          <w:rFonts w:hint="cs"/>
          <w:rtl/>
        </w:rPr>
        <w:t>نهایتاً</w:t>
      </w:r>
      <w:r w:rsidRPr="006E032B">
        <w:rPr>
          <w:rFonts w:hint="cs"/>
          <w:rtl/>
        </w:rPr>
        <w:t xml:space="preserve"> به استماع </w:t>
      </w:r>
      <w:r w:rsidR="001933B1" w:rsidRPr="006E032B">
        <w:rPr>
          <w:rFonts w:hint="cs"/>
          <w:rtl/>
        </w:rPr>
        <w:t>برمی‌گردد</w:t>
      </w:r>
      <w:r w:rsidRPr="006E032B">
        <w:rPr>
          <w:rFonts w:hint="cs"/>
          <w:rtl/>
        </w:rPr>
        <w:t xml:space="preserve"> و خیلی بعید است که بگوییم </w:t>
      </w:r>
      <w:r w:rsidR="00554FB3">
        <w:rPr>
          <w:rFonts w:hint="cs"/>
          <w:rtl/>
        </w:rPr>
        <w:t>الغای خصوصیت</w:t>
      </w:r>
      <w:r w:rsidRPr="006E032B">
        <w:rPr>
          <w:rFonts w:hint="cs"/>
          <w:rtl/>
        </w:rPr>
        <w:t xml:space="preserve"> به تکلم </w:t>
      </w:r>
      <w:r w:rsidR="0094683A" w:rsidRPr="006E032B">
        <w:rPr>
          <w:rFonts w:hint="cs"/>
          <w:rtl/>
        </w:rPr>
        <w:t>این‌طرف</w:t>
      </w:r>
      <w:r w:rsidRPr="006E032B">
        <w:rPr>
          <w:rFonts w:hint="cs"/>
          <w:rtl/>
        </w:rPr>
        <w:t xml:space="preserve"> هم </w:t>
      </w:r>
      <w:r w:rsidR="001933B1" w:rsidRPr="006E032B">
        <w:rPr>
          <w:rFonts w:hint="cs"/>
          <w:rtl/>
        </w:rPr>
        <w:t>می‌شود</w:t>
      </w:r>
    </w:p>
    <w:p w14:paraId="1E6860EE" w14:textId="3FEFA281" w:rsidR="00CD5225" w:rsidRPr="006E032B" w:rsidRDefault="001933B1" w:rsidP="00CD5225">
      <w:pPr>
        <w:rPr>
          <w:rtl/>
        </w:rPr>
      </w:pPr>
      <w:r w:rsidRPr="006E032B">
        <w:rPr>
          <w:rFonts w:hint="cs"/>
          <w:rtl/>
        </w:rPr>
        <w:t>سؤال</w:t>
      </w:r>
      <w:r w:rsidR="00CD5225" w:rsidRPr="006E032B">
        <w:rPr>
          <w:rFonts w:hint="cs"/>
          <w:rtl/>
        </w:rPr>
        <w:t xml:space="preserve">: یا </w:t>
      </w:r>
      <w:r w:rsidR="0094683A" w:rsidRPr="006E032B">
        <w:rPr>
          <w:rFonts w:hint="cs"/>
          <w:rtl/>
        </w:rPr>
        <w:t>مثلاً</w:t>
      </w:r>
      <w:r w:rsidR="00CD5225" w:rsidRPr="006E032B">
        <w:rPr>
          <w:rFonts w:hint="cs"/>
          <w:rtl/>
        </w:rPr>
        <w:t xml:space="preserve"> ارتباطات مکتوب.</w:t>
      </w:r>
    </w:p>
    <w:p w14:paraId="3B860CCA" w14:textId="44114D8F" w:rsidR="00CD5225" w:rsidRPr="006E032B" w:rsidRDefault="00CD5225" w:rsidP="00CD5225">
      <w:pPr>
        <w:rPr>
          <w:rtl/>
        </w:rPr>
      </w:pPr>
      <w:r w:rsidRPr="006E032B">
        <w:rPr>
          <w:rFonts w:hint="cs"/>
          <w:rtl/>
        </w:rPr>
        <w:t xml:space="preserve">جواب: بله حواس دیگر را نگفتیم. نظر ممکن است به خودش نباشد یا به تصویر باشد یا به خط باشد یا به لباسش باشد نظر به متعلقات شخص است که این هم جای بحث دارد که آن را جدا عرض </w:t>
      </w:r>
      <w:r w:rsidR="001933B1" w:rsidRPr="006E032B">
        <w:rPr>
          <w:rFonts w:hint="cs"/>
          <w:rtl/>
        </w:rPr>
        <w:t>می‌کنیم</w:t>
      </w:r>
      <w:r w:rsidRPr="006E032B">
        <w:rPr>
          <w:rFonts w:hint="cs"/>
          <w:rtl/>
        </w:rPr>
        <w:t>.</w:t>
      </w:r>
    </w:p>
    <w:p w14:paraId="798261EE" w14:textId="677E3961" w:rsidR="00CD5225" w:rsidRPr="006E032B" w:rsidRDefault="001933B1" w:rsidP="00E32284">
      <w:pPr>
        <w:rPr>
          <w:rtl/>
        </w:rPr>
      </w:pPr>
      <w:r w:rsidRPr="006E032B">
        <w:rPr>
          <w:rFonts w:hint="cs"/>
          <w:rtl/>
        </w:rPr>
        <w:t>سؤال</w:t>
      </w:r>
      <w:r w:rsidR="00E32284" w:rsidRPr="006E032B">
        <w:rPr>
          <w:rFonts w:hint="cs"/>
          <w:rtl/>
        </w:rPr>
        <w:t xml:space="preserve">: حرمت طریقی بکند فضای بحث عوض </w:t>
      </w:r>
      <w:r w:rsidR="0094683A" w:rsidRPr="006E032B">
        <w:rPr>
          <w:rFonts w:hint="cs"/>
          <w:rtl/>
        </w:rPr>
        <w:t>نمی‌شود</w:t>
      </w:r>
      <w:r w:rsidR="00E32284" w:rsidRPr="006E032B">
        <w:rPr>
          <w:rFonts w:hint="cs"/>
          <w:rtl/>
        </w:rPr>
        <w:t xml:space="preserve">؟ </w:t>
      </w:r>
    </w:p>
    <w:p w14:paraId="38AF2560" w14:textId="6A35B106" w:rsidR="00E32284" w:rsidRPr="006E032B" w:rsidRDefault="00E32284" w:rsidP="00CD5225">
      <w:pPr>
        <w:rPr>
          <w:rtl/>
        </w:rPr>
      </w:pPr>
      <w:r w:rsidRPr="006E032B">
        <w:rPr>
          <w:rFonts w:hint="cs"/>
          <w:rtl/>
        </w:rPr>
        <w:t xml:space="preserve">جواب: عوض </w:t>
      </w:r>
      <w:r w:rsidR="0094683A" w:rsidRPr="006E032B">
        <w:rPr>
          <w:rFonts w:hint="cs"/>
          <w:rtl/>
        </w:rPr>
        <w:t>نمی‌شود</w:t>
      </w:r>
      <w:r w:rsidRPr="006E032B">
        <w:rPr>
          <w:rFonts w:hint="cs"/>
          <w:rtl/>
        </w:rPr>
        <w:t xml:space="preserve"> منتها اگر حرمت را طریقی بگیریم </w:t>
      </w:r>
      <w:r w:rsidR="00554FB3">
        <w:rPr>
          <w:rFonts w:hint="cs"/>
          <w:rtl/>
        </w:rPr>
        <w:t>الغای خصوصیت</w:t>
      </w:r>
      <w:r w:rsidRPr="006E032B">
        <w:rPr>
          <w:rFonts w:hint="cs"/>
          <w:rtl/>
        </w:rPr>
        <w:t xml:space="preserve"> </w:t>
      </w:r>
      <w:r w:rsidR="0094683A" w:rsidRPr="006E032B">
        <w:rPr>
          <w:rFonts w:hint="cs"/>
          <w:rtl/>
        </w:rPr>
        <w:t>راحت‌تر</w:t>
      </w:r>
      <w:r w:rsidRPr="006E032B">
        <w:rPr>
          <w:rFonts w:hint="cs"/>
          <w:rtl/>
        </w:rPr>
        <w:t xml:space="preserve"> </w:t>
      </w:r>
      <w:r w:rsidR="001933B1" w:rsidRPr="006E032B">
        <w:rPr>
          <w:rFonts w:hint="cs"/>
          <w:rtl/>
        </w:rPr>
        <w:t>می‌شود</w:t>
      </w:r>
      <w:r w:rsidRPr="006E032B">
        <w:rPr>
          <w:rFonts w:hint="cs"/>
          <w:rtl/>
        </w:rPr>
        <w:t xml:space="preserve"> چون جنبه طریقی دارد و جعل آن </w:t>
      </w:r>
      <w:r w:rsidR="0094683A" w:rsidRPr="006E032B">
        <w:rPr>
          <w:rFonts w:hint="cs"/>
          <w:rtl/>
        </w:rPr>
        <w:t>و تأکید</w:t>
      </w:r>
      <w:r w:rsidRPr="006E032B">
        <w:rPr>
          <w:rFonts w:hint="cs"/>
          <w:rtl/>
        </w:rPr>
        <w:t xml:space="preserve"> شارع برای تحفظ حکم دیگر است و </w:t>
      </w:r>
      <w:r w:rsidR="0094683A" w:rsidRPr="006E032B">
        <w:rPr>
          <w:rFonts w:hint="cs"/>
          <w:rtl/>
        </w:rPr>
        <w:t>در این</w:t>
      </w:r>
      <w:r w:rsidRPr="006E032B">
        <w:rPr>
          <w:rFonts w:hint="cs"/>
          <w:rtl/>
        </w:rPr>
        <w:t xml:space="preserve"> صورت بعد احتیاطی که در نظر باشد اعتبار برای </w:t>
      </w:r>
      <w:r w:rsidR="00554FB3">
        <w:rPr>
          <w:rFonts w:hint="cs"/>
          <w:rtl/>
        </w:rPr>
        <w:t>الغای خصوصیت</w:t>
      </w:r>
      <w:r w:rsidRPr="006E032B">
        <w:rPr>
          <w:rFonts w:hint="cs"/>
          <w:rtl/>
        </w:rPr>
        <w:t xml:space="preserve"> و تنقیح مناط را راحت </w:t>
      </w:r>
      <w:r w:rsidR="0094683A" w:rsidRPr="006E032B">
        <w:rPr>
          <w:rFonts w:hint="cs"/>
          <w:rtl/>
        </w:rPr>
        <w:t>می‌کند</w:t>
      </w:r>
      <w:r w:rsidRPr="006E032B">
        <w:rPr>
          <w:rFonts w:hint="cs"/>
          <w:rtl/>
        </w:rPr>
        <w:t xml:space="preserve"> در همین حد نه بیشتر.</w:t>
      </w:r>
    </w:p>
    <w:p w14:paraId="04079706" w14:textId="328912CD" w:rsidR="00E32284" w:rsidRPr="006E032B" w:rsidRDefault="00E32284" w:rsidP="00CD5225">
      <w:pPr>
        <w:rPr>
          <w:rtl/>
        </w:rPr>
      </w:pPr>
      <w:r w:rsidRPr="006E032B">
        <w:rPr>
          <w:rFonts w:hint="cs"/>
          <w:rtl/>
        </w:rPr>
        <w:t xml:space="preserve"> </w:t>
      </w:r>
      <w:r w:rsidR="001933B1" w:rsidRPr="006E032B">
        <w:rPr>
          <w:rFonts w:hint="cs"/>
          <w:rtl/>
        </w:rPr>
        <w:t>سؤال</w:t>
      </w:r>
      <w:r w:rsidRPr="006E032B">
        <w:rPr>
          <w:rFonts w:hint="cs"/>
          <w:rtl/>
        </w:rPr>
        <w:t xml:space="preserve">: روایتی که </w:t>
      </w:r>
      <w:r w:rsidR="0094683A" w:rsidRPr="006E032B">
        <w:rPr>
          <w:rFonts w:hint="cs"/>
          <w:rtl/>
        </w:rPr>
        <w:t>می‌گوید</w:t>
      </w:r>
      <w:r w:rsidRPr="006E032B">
        <w:rPr>
          <w:rFonts w:hint="cs"/>
          <w:rtl/>
        </w:rPr>
        <w:t xml:space="preserve"> </w:t>
      </w:r>
      <w:r w:rsidR="0094683A" w:rsidRPr="006E032B">
        <w:rPr>
          <w:rFonts w:hint="cs"/>
          <w:rtl/>
        </w:rPr>
        <w:t>زن‌ها</w:t>
      </w:r>
      <w:r w:rsidRPr="006E032B">
        <w:rPr>
          <w:rFonts w:hint="cs"/>
          <w:rtl/>
        </w:rPr>
        <w:t xml:space="preserve"> را بر زین سوار نکنید </w:t>
      </w:r>
      <w:r w:rsidR="0094683A" w:rsidRPr="006E032B">
        <w:rPr>
          <w:rFonts w:hint="cs"/>
          <w:rtl/>
        </w:rPr>
        <w:t>در اینجا</w:t>
      </w:r>
      <w:r w:rsidRPr="006E032B">
        <w:rPr>
          <w:rFonts w:hint="cs"/>
          <w:rtl/>
        </w:rPr>
        <w:t xml:space="preserve"> هم تهییج دارد.</w:t>
      </w:r>
    </w:p>
    <w:p w14:paraId="488E02F0" w14:textId="10DA050F" w:rsidR="00E32284" w:rsidRPr="006E032B" w:rsidRDefault="00E32284" w:rsidP="00CD5225">
      <w:pPr>
        <w:rPr>
          <w:rtl/>
        </w:rPr>
      </w:pPr>
      <w:r w:rsidRPr="006E032B">
        <w:rPr>
          <w:rFonts w:hint="cs"/>
          <w:rtl/>
        </w:rPr>
        <w:t xml:space="preserve">جواب: بله این هم هست ک روایتش ضعیف است و </w:t>
      </w:r>
      <w:r w:rsidR="0094683A" w:rsidRPr="006E032B">
        <w:rPr>
          <w:rFonts w:hint="cs"/>
          <w:rtl/>
        </w:rPr>
        <w:t>هر جا</w:t>
      </w:r>
      <w:r w:rsidRPr="006E032B">
        <w:rPr>
          <w:rFonts w:hint="cs"/>
          <w:rtl/>
        </w:rPr>
        <w:t xml:space="preserve"> که باعث تهییج شود با این تقریری که از روایت محمد بن سنان مطرح کردیم </w:t>
      </w:r>
      <w:r w:rsidR="0094683A" w:rsidRPr="006E032B">
        <w:rPr>
          <w:rFonts w:hint="cs"/>
          <w:rtl/>
        </w:rPr>
        <w:t>می‌تواند</w:t>
      </w:r>
      <w:r w:rsidRPr="006E032B">
        <w:rPr>
          <w:rFonts w:hint="cs"/>
          <w:rtl/>
        </w:rPr>
        <w:t xml:space="preserve"> مورد استشهاد برای این بحث قرار بگیرد و </w:t>
      </w:r>
      <w:r w:rsidR="0094683A" w:rsidRPr="006E032B">
        <w:rPr>
          <w:rFonts w:hint="cs"/>
          <w:rtl/>
        </w:rPr>
        <w:t>روایت‌های</w:t>
      </w:r>
      <w:r w:rsidRPr="006E032B">
        <w:rPr>
          <w:rFonts w:hint="cs"/>
          <w:rtl/>
        </w:rPr>
        <w:t xml:space="preserve"> بعدی هم که نظر بود یا روایت خثعمیه که نظر بود و حضرت دید دارد نگاه </w:t>
      </w:r>
      <w:r w:rsidR="0094683A" w:rsidRPr="006E032B">
        <w:rPr>
          <w:rFonts w:hint="cs"/>
          <w:rtl/>
        </w:rPr>
        <w:t>می‌کند</w:t>
      </w:r>
      <w:r w:rsidRPr="006E032B">
        <w:rPr>
          <w:rFonts w:hint="cs"/>
          <w:rtl/>
        </w:rPr>
        <w:t xml:space="preserve"> نگاه او را برگرداند </w:t>
      </w:r>
      <w:r w:rsidR="0094683A" w:rsidRPr="006E032B">
        <w:rPr>
          <w:rFonts w:hint="cs"/>
          <w:rtl/>
        </w:rPr>
        <w:t>این‌ها</w:t>
      </w:r>
      <w:r w:rsidRPr="006E032B">
        <w:rPr>
          <w:rFonts w:hint="cs"/>
          <w:rtl/>
        </w:rPr>
        <w:t xml:space="preserve"> از این قبیل بود و آیات هم هیچ کدام دلالتش تمام نبود منتها آیه </w:t>
      </w:r>
      <w:r w:rsidR="005E6C75">
        <w:rPr>
          <w:b/>
          <w:bCs/>
          <w:color w:val="007200"/>
          <w:rtl/>
        </w:rPr>
        <w:t>﴿فَلَا تَخْضَعْنَ بِالْقَوْلِ فَيَطْمَعَ الَّذِي فِي قَلْبِهِ مَرَضٌ﴾</w:t>
      </w:r>
      <w:r w:rsidRPr="006E032B">
        <w:rPr>
          <w:rStyle w:val="FootnoteReference"/>
          <w:rtl/>
        </w:rPr>
        <w:footnoteReference w:id="5"/>
      </w:r>
      <w:r w:rsidRPr="006E032B">
        <w:rPr>
          <w:rFonts w:hint="cs"/>
          <w:rtl/>
        </w:rPr>
        <w:t xml:space="preserve">  این آیه هم در استماع بود از این هم </w:t>
      </w:r>
      <w:r w:rsidR="001933B1" w:rsidRPr="006E032B">
        <w:rPr>
          <w:rFonts w:hint="cs"/>
          <w:rtl/>
        </w:rPr>
        <w:t>می‌شود</w:t>
      </w:r>
      <w:r w:rsidRPr="006E032B">
        <w:rPr>
          <w:rFonts w:hint="cs"/>
          <w:rtl/>
        </w:rPr>
        <w:t xml:space="preserve"> </w:t>
      </w:r>
      <w:r w:rsidR="00554FB3">
        <w:rPr>
          <w:rFonts w:hint="cs"/>
          <w:rtl/>
        </w:rPr>
        <w:t>الغای خصوصیت</w:t>
      </w:r>
      <w:r w:rsidRPr="006E032B">
        <w:rPr>
          <w:rFonts w:hint="cs"/>
          <w:rtl/>
        </w:rPr>
        <w:t xml:space="preserve"> به نظر و امثال آن کرد چون استماع که مورد تحریم قرار بگیرد </w:t>
      </w:r>
      <w:r w:rsidR="0094683A" w:rsidRPr="006E032B">
        <w:rPr>
          <w:rFonts w:hint="cs"/>
          <w:rtl/>
        </w:rPr>
        <w:t>می‌توان</w:t>
      </w:r>
      <w:r w:rsidRPr="006E032B">
        <w:rPr>
          <w:rFonts w:hint="cs"/>
          <w:rtl/>
        </w:rPr>
        <w:t xml:space="preserve"> گفت که مابقی حواس را هم در </w:t>
      </w:r>
      <w:r w:rsidR="0094683A" w:rsidRPr="006E032B">
        <w:rPr>
          <w:rFonts w:hint="cs"/>
          <w:rtl/>
        </w:rPr>
        <w:t>برمی‌گیرد</w:t>
      </w:r>
      <w:r w:rsidRPr="006E032B">
        <w:rPr>
          <w:rFonts w:hint="cs"/>
          <w:rtl/>
        </w:rPr>
        <w:t>.</w:t>
      </w:r>
    </w:p>
    <w:p w14:paraId="06675999" w14:textId="2FE7F65D" w:rsidR="00E32284" w:rsidRPr="006E032B" w:rsidRDefault="001933B1" w:rsidP="00CD5225">
      <w:pPr>
        <w:rPr>
          <w:rtl/>
        </w:rPr>
      </w:pPr>
      <w:r w:rsidRPr="006E032B">
        <w:rPr>
          <w:rFonts w:hint="cs"/>
          <w:rtl/>
        </w:rPr>
        <w:t>سؤال</w:t>
      </w:r>
      <w:r w:rsidR="00E32284" w:rsidRPr="006E032B">
        <w:rPr>
          <w:rFonts w:hint="cs"/>
          <w:rtl/>
        </w:rPr>
        <w:t>: اگر بگوییم حکمت است نه علت.</w:t>
      </w:r>
    </w:p>
    <w:p w14:paraId="7F25C3B5" w14:textId="0703EB99" w:rsidR="00E32284" w:rsidRPr="006E032B" w:rsidRDefault="00E32284" w:rsidP="00CD5225">
      <w:pPr>
        <w:rPr>
          <w:rtl/>
        </w:rPr>
      </w:pPr>
      <w:r w:rsidRPr="006E032B">
        <w:rPr>
          <w:rFonts w:hint="cs"/>
          <w:rtl/>
        </w:rPr>
        <w:t xml:space="preserve">جواب: ما در ذیل این آیه ده مطلب گفتیم ملاحظه بفرمایید. </w:t>
      </w:r>
    </w:p>
    <w:p w14:paraId="2DC20343" w14:textId="458D064A" w:rsidR="00E32284" w:rsidRPr="006E032B" w:rsidRDefault="00E32284" w:rsidP="00CD5225">
      <w:pPr>
        <w:rPr>
          <w:rtl/>
        </w:rPr>
      </w:pPr>
      <w:r w:rsidRPr="006E032B">
        <w:rPr>
          <w:rFonts w:hint="cs"/>
          <w:rtl/>
        </w:rPr>
        <w:t xml:space="preserve">بنا </w:t>
      </w:r>
      <w:r w:rsidR="0094683A" w:rsidRPr="006E032B">
        <w:rPr>
          <w:rFonts w:hint="cs"/>
          <w:rtl/>
        </w:rPr>
        <w:t>بر این‌که</w:t>
      </w:r>
      <w:r w:rsidRPr="006E032B">
        <w:rPr>
          <w:rFonts w:hint="cs"/>
          <w:rtl/>
        </w:rPr>
        <w:t xml:space="preserve"> دلالت </w:t>
      </w:r>
      <w:r w:rsidR="001933B1" w:rsidRPr="006E032B">
        <w:rPr>
          <w:rFonts w:hint="cs"/>
          <w:rtl/>
        </w:rPr>
        <w:t>این‌ها</w:t>
      </w:r>
      <w:r w:rsidRPr="006E032B">
        <w:rPr>
          <w:rFonts w:hint="cs"/>
          <w:rtl/>
        </w:rPr>
        <w:t xml:space="preserve"> تمام باشد که ما دلالت آن را نپذیرفتیم. آنچه از مجموع </w:t>
      </w:r>
      <w:r w:rsidR="001933B1" w:rsidRPr="006E032B">
        <w:rPr>
          <w:rFonts w:hint="cs"/>
          <w:rtl/>
        </w:rPr>
        <w:t>این‌ها</w:t>
      </w:r>
      <w:r w:rsidRPr="006E032B">
        <w:rPr>
          <w:rFonts w:hint="cs"/>
          <w:rtl/>
        </w:rPr>
        <w:t xml:space="preserve"> پذیرفتیم دو </w:t>
      </w:r>
      <w:r w:rsidR="009F4ACD" w:rsidRPr="006E032B">
        <w:rPr>
          <w:rFonts w:hint="cs"/>
          <w:rtl/>
        </w:rPr>
        <w:t xml:space="preserve">دلیل بود دلیل نهم و دهم  که اول بحث کردیم و بقیه علی فرض محل بحث قرار گرفت و به همین دلیل خیلی وارد بحث نشدیم و آن را توسعه ندادیم و الا اگر دلالت قوی </w:t>
      </w:r>
      <w:r w:rsidR="0094683A" w:rsidRPr="006E032B">
        <w:rPr>
          <w:rFonts w:hint="cs"/>
          <w:rtl/>
        </w:rPr>
        <w:t>در آ</w:t>
      </w:r>
      <w:r w:rsidR="009F4ACD" w:rsidRPr="006E032B">
        <w:rPr>
          <w:rFonts w:hint="cs"/>
          <w:rtl/>
        </w:rPr>
        <w:t xml:space="preserve">ن ادله بود ممکن بود بیشتر مداقه کنیم ولی </w:t>
      </w:r>
      <w:r w:rsidR="0094683A" w:rsidRPr="006E032B">
        <w:rPr>
          <w:rFonts w:hint="cs"/>
          <w:rtl/>
        </w:rPr>
        <w:t>علی‌الاصول</w:t>
      </w:r>
      <w:r w:rsidR="009F4ACD" w:rsidRPr="006E032B">
        <w:rPr>
          <w:rFonts w:hint="cs"/>
          <w:rtl/>
        </w:rPr>
        <w:t xml:space="preserve"> همین است که عرض کردیم.</w:t>
      </w:r>
    </w:p>
    <w:p w14:paraId="61AE8818" w14:textId="16268D38" w:rsidR="009F4ACD" w:rsidRPr="006E032B" w:rsidRDefault="009F4ACD" w:rsidP="00CD5225">
      <w:pPr>
        <w:rPr>
          <w:rtl/>
        </w:rPr>
      </w:pPr>
      <w:r w:rsidRPr="006E032B">
        <w:rPr>
          <w:rFonts w:hint="cs"/>
          <w:rtl/>
        </w:rPr>
        <w:t xml:space="preserve">بنابراین عبور دادن قاعده </w:t>
      </w:r>
      <w:r w:rsidR="0094683A" w:rsidRPr="006E032B">
        <w:rPr>
          <w:rFonts w:hint="cs"/>
          <w:rtl/>
        </w:rPr>
        <w:t>از خوف</w:t>
      </w:r>
      <w:r w:rsidRPr="006E032B">
        <w:rPr>
          <w:rFonts w:hint="cs"/>
          <w:rtl/>
        </w:rPr>
        <w:t xml:space="preserve"> وقوع در حرام به سایر حواس در ارتباط با دیگران بر مبنای دلیل نه و ده اگر تمام باشد بعید نیست چون یکی اطلاق دارد و تعلیل عام است و </w:t>
      </w:r>
      <w:r w:rsidR="0094683A" w:rsidRPr="006E032B">
        <w:rPr>
          <w:rFonts w:hint="cs"/>
          <w:rtl/>
        </w:rPr>
        <w:t>یکی</w:t>
      </w:r>
      <w:r w:rsidRPr="006E032B">
        <w:rPr>
          <w:rFonts w:hint="cs"/>
          <w:rtl/>
        </w:rPr>
        <w:t xml:space="preserve"> هم </w:t>
      </w:r>
      <w:r w:rsidR="00554FB3">
        <w:rPr>
          <w:rFonts w:hint="cs"/>
          <w:rtl/>
        </w:rPr>
        <w:t>الغای خصوصیت</w:t>
      </w:r>
      <w:r w:rsidRPr="006E032B">
        <w:rPr>
          <w:rFonts w:hint="cs"/>
          <w:rtl/>
        </w:rPr>
        <w:t xml:space="preserve"> آسانی </w:t>
      </w:r>
      <w:r w:rsidR="0094683A" w:rsidRPr="006E032B">
        <w:rPr>
          <w:rFonts w:hint="cs"/>
          <w:rtl/>
        </w:rPr>
        <w:t>می‌توان</w:t>
      </w:r>
      <w:r w:rsidRPr="006E032B">
        <w:rPr>
          <w:rFonts w:hint="cs"/>
          <w:rtl/>
        </w:rPr>
        <w:t xml:space="preserve"> با آن انجام داد به بیشتر موارد چون صوت که آمد نظر را </w:t>
      </w:r>
      <w:r w:rsidR="001933B1" w:rsidRPr="006E032B">
        <w:rPr>
          <w:rFonts w:hint="cs"/>
          <w:rtl/>
        </w:rPr>
        <w:t>حتماً</w:t>
      </w:r>
      <w:r w:rsidRPr="006E032B">
        <w:rPr>
          <w:rFonts w:hint="cs"/>
          <w:rtl/>
        </w:rPr>
        <w:t xml:space="preserve"> در </w:t>
      </w:r>
      <w:r w:rsidR="0094683A" w:rsidRPr="006E032B">
        <w:rPr>
          <w:rFonts w:hint="cs"/>
          <w:rtl/>
        </w:rPr>
        <w:t>برمی‌گیرد</w:t>
      </w:r>
      <w:r w:rsidRPr="006E032B">
        <w:rPr>
          <w:rFonts w:hint="cs"/>
          <w:rtl/>
        </w:rPr>
        <w:t xml:space="preserve"> و اما سایر ادله طیفی از احتمالات در آن بود که ملاحظه کردید </w:t>
      </w:r>
      <w:r w:rsidR="0094683A" w:rsidRPr="006E032B">
        <w:rPr>
          <w:rFonts w:hint="cs"/>
          <w:rtl/>
        </w:rPr>
        <w:t>به‌این‌ترتیب</w:t>
      </w:r>
      <w:r w:rsidRPr="006E032B">
        <w:rPr>
          <w:rFonts w:hint="cs"/>
          <w:rtl/>
        </w:rPr>
        <w:t xml:space="preserve"> اگر دلالت ادله را بپذیریم باید حکم را تعمیم دهیم </w:t>
      </w:r>
      <w:r w:rsidR="0094683A" w:rsidRPr="006E032B">
        <w:rPr>
          <w:rFonts w:hint="cs"/>
          <w:rtl/>
        </w:rPr>
        <w:t>و بگوییم</w:t>
      </w:r>
      <w:r w:rsidRPr="006E032B">
        <w:rPr>
          <w:rFonts w:hint="cs"/>
          <w:rtl/>
        </w:rPr>
        <w:t xml:space="preserve"> قاعده حرمت ارتباطی که در معرض گناه قرار </w:t>
      </w:r>
      <w:r w:rsidR="0094683A" w:rsidRPr="006E032B">
        <w:rPr>
          <w:rFonts w:hint="cs"/>
          <w:rtl/>
        </w:rPr>
        <w:t>می‌دهد</w:t>
      </w:r>
      <w:r w:rsidRPr="006E032B">
        <w:rPr>
          <w:rFonts w:hint="cs"/>
          <w:rtl/>
        </w:rPr>
        <w:t xml:space="preserve"> یعنی خوف است و نگرانی در معرض گناه قرار دادن است و همه ارتباطاتی که ریبه در آن باشد در </w:t>
      </w:r>
      <w:r w:rsidR="0094683A" w:rsidRPr="006E032B">
        <w:rPr>
          <w:rFonts w:hint="cs"/>
          <w:rtl/>
        </w:rPr>
        <w:t>برمی‌گیرد</w:t>
      </w:r>
      <w:r w:rsidRPr="006E032B">
        <w:rPr>
          <w:rFonts w:hint="cs"/>
          <w:rtl/>
        </w:rPr>
        <w:t>.</w:t>
      </w:r>
    </w:p>
    <w:p w14:paraId="6FF62561" w14:textId="77777777" w:rsidR="009F4ACD" w:rsidRPr="006E032B" w:rsidRDefault="009F4ACD" w:rsidP="00CD5225">
      <w:pPr>
        <w:rPr>
          <w:rtl/>
        </w:rPr>
      </w:pPr>
    </w:p>
    <w:p w14:paraId="5104E7A2" w14:textId="77777777" w:rsidR="009F4ACD" w:rsidRPr="006E032B" w:rsidRDefault="009F4ACD" w:rsidP="00CD5225">
      <w:pPr>
        <w:rPr>
          <w:rtl/>
        </w:rPr>
      </w:pPr>
    </w:p>
    <w:p w14:paraId="002F3873" w14:textId="1E63A679" w:rsidR="009F4ACD" w:rsidRPr="006E032B" w:rsidRDefault="009F4ACD" w:rsidP="001933B1">
      <w:pPr>
        <w:pStyle w:val="Heading2"/>
        <w:rPr>
          <w:rFonts w:ascii="Traditional Arabic" w:hAnsi="Traditional Arabic" w:cs="Traditional Arabic"/>
          <w:rtl/>
        </w:rPr>
      </w:pPr>
      <w:bookmarkStart w:id="12" w:name="_Toc118632456"/>
      <w:r w:rsidRPr="006E032B">
        <w:rPr>
          <w:rFonts w:ascii="Traditional Arabic" w:hAnsi="Traditional Arabic" w:cs="Traditional Arabic" w:hint="cs"/>
          <w:rtl/>
        </w:rPr>
        <w:t>نکته دیگر: آیا نظر به خود شخص مقصود است؟</w:t>
      </w:r>
      <w:bookmarkEnd w:id="12"/>
    </w:p>
    <w:p w14:paraId="4D2B87C0" w14:textId="7600713C" w:rsidR="009F4ACD" w:rsidRPr="006E032B" w:rsidRDefault="009F4ACD" w:rsidP="00CD5225">
      <w:pPr>
        <w:rPr>
          <w:rtl/>
        </w:rPr>
      </w:pPr>
      <w:r w:rsidRPr="006E032B">
        <w:rPr>
          <w:rFonts w:hint="cs"/>
          <w:rtl/>
        </w:rPr>
        <w:t xml:space="preserve">در خود نظر هم این </w:t>
      </w:r>
      <w:r w:rsidR="001933B1" w:rsidRPr="006E032B">
        <w:rPr>
          <w:rFonts w:hint="cs"/>
          <w:rtl/>
        </w:rPr>
        <w:t>سؤال</w:t>
      </w:r>
      <w:r w:rsidRPr="006E032B">
        <w:rPr>
          <w:rFonts w:hint="cs"/>
          <w:rtl/>
        </w:rPr>
        <w:t xml:space="preserve"> وجود دارد که شامل نگاه به خود شخص است یا شامل نگاه به متعلقات او هم </w:t>
      </w:r>
      <w:r w:rsidR="001933B1" w:rsidRPr="006E032B">
        <w:rPr>
          <w:rFonts w:hint="cs"/>
          <w:rtl/>
        </w:rPr>
        <w:t>می‌شود</w:t>
      </w:r>
      <w:r w:rsidRPr="006E032B">
        <w:rPr>
          <w:rFonts w:hint="cs"/>
          <w:rtl/>
        </w:rPr>
        <w:t xml:space="preserve"> مثل نگاه به وسایل آرایش او یا نگاه به لباس شخصی او یا نگاه به تصویر او؟ </w:t>
      </w:r>
    </w:p>
    <w:p w14:paraId="7961558F" w14:textId="7300E62F" w:rsidR="00A607C0" w:rsidRPr="006E032B" w:rsidRDefault="00A607C0" w:rsidP="001933B1">
      <w:pPr>
        <w:pStyle w:val="Heading2"/>
        <w:rPr>
          <w:rFonts w:ascii="Traditional Arabic" w:hAnsi="Traditional Arabic" w:cs="Traditional Arabic"/>
          <w:rtl/>
        </w:rPr>
      </w:pPr>
      <w:bookmarkStart w:id="13" w:name="_Toc118632457"/>
      <w:r w:rsidRPr="006E032B">
        <w:rPr>
          <w:rFonts w:ascii="Traditional Arabic" w:hAnsi="Traditional Arabic" w:cs="Traditional Arabic" w:hint="cs"/>
          <w:rtl/>
        </w:rPr>
        <w:t>پاسخ</w:t>
      </w:r>
      <w:r w:rsidR="00954C9F" w:rsidRPr="006E032B">
        <w:rPr>
          <w:rFonts w:ascii="Traditional Arabic" w:hAnsi="Traditional Arabic" w:cs="Traditional Arabic" w:hint="cs"/>
          <w:rtl/>
        </w:rPr>
        <w:t xml:space="preserve"> به </w:t>
      </w:r>
      <w:r w:rsidR="001933B1" w:rsidRPr="006E032B">
        <w:rPr>
          <w:rFonts w:ascii="Traditional Arabic" w:hAnsi="Traditional Arabic" w:cs="Traditional Arabic" w:hint="cs"/>
          <w:rtl/>
        </w:rPr>
        <w:t>سؤال</w:t>
      </w:r>
      <w:bookmarkEnd w:id="13"/>
    </w:p>
    <w:p w14:paraId="0EDE6B3E" w14:textId="013DEDFE" w:rsidR="00A607C0" w:rsidRPr="006E032B" w:rsidRDefault="00A607C0" w:rsidP="00A607C0">
      <w:pPr>
        <w:rPr>
          <w:rtl/>
        </w:rPr>
      </w:pPr>
      <w:r w:rsidRPr="006E032B">
        <w:rPr>
          <w:rFonts w:hint="cs"/>
          <w:rtl/>
        </w:rPr>
        <w:t xml:space="preserve">خود النظر یا النظرة انصراف به نگاه به خود شخص دارد اگر اطلاقی در آن قائل نباشیم اگر بگوییم اطلاق دارند </w:t>
      </w:r>
      <w:r w:rsidR="0094683A" w:rsidRPr="006E032B">
        <w:rPr>
          <w:rFonts w:hint="cs"/>
          <w:rtl/>
        </w:rPr>
        <w:t>می‌توان</w:t>
      </w:r>
      <w:r w:rsidRPr="006E032B">
        <w:rPr>
          <w:rFonts w:hint="cs"/>
          <w:rtl/>
        </w:rPr>
        <w:t xml:space="preserve"> گفت </w:t>
      </w:r>
      <w:r w:rsidR="001933B1" w:rsidRPr="006E032B">
        <w:rPr>
          <w:rFonts w:hint="cs"/>
          <w:rtl/>
        </w:rPr>
        <w:t>آن‌ها</w:t>
      </w:r>
      <w:r w:rsidRPr="006E032B">
        <w:rPr>
          <w:rFonts w:hint="cs"/>
          <w:rtl/>
        </w:rPr>
        <w:t xml:space="preserve"> را میگرد ولی اگر انصراف را قبول کنیم دیگر </w:t>
      </w:r>
      <w:r w:rsidR="001933B1" w:rsidRPr="006E032B">
        <w:rPr>
          <w:rFonts w:hint="cs"/>
          <w:rtl/>
        </w:rPr>
        <w:t>آن‌ها</w:t>
      </w:r>
      <w:r w:rsidRPr="006E032B">
        <w:rPr>
          <w:rFonts w:hint="cs"/>
          <w:rtl/>
        </w:rPr>
        <w:t xml:space="preserve"> را </w:t>
      </w:r>
      <w:r w:rsidR="0094683A" w:rsidRPr="006E032B">
        <w:rPr>
          <w:rFonts w:hint="cs"/>
          <w:rtl/>
        </w:rPr>
        <w:t>نمی‌گیرد</w:t>
      </w:r>
      <w:r w:rsidRPr="006E032B">
        <w:rPr>
          <w:rFonts w:hint="cs"/>
          <w:rtl/>
        </w:rPr>
        <w:t xml:space="preserve">. منتها عمده </w:t>
      </w:r>
      <w:r w:rsidR="0094683A" w:rsidRPr="006E032B">
        <w:rPr>
          <w:rFonts w:hint="cs"/>
          <w:rtl/>
        </w:rPr>
        <w:t>دلیلمان</w:t>
      </w:r>
      <w:r w:rsidRPr="006E032B">
        <w:rPr>
          <w:rFonts w:hint="cs"/>
          <w:rtl/>
        </w:rPr>
        <w:t xml:space="preserve"> در </w:t>
      </w:r>
      <w:r w:rsidR="001933B1" w:rsidRPr="006E032B">
        <w:rPr>
          <w:rFonts w:hint="cs"/>
          <w:rtl/>
        </w:rPr>
        <w:t>اینجا</w:t>
      </w:r>
      <w:r w:rsidRPr="006E032B">
        <w:rPr>
          <w:rFonts w:hint="cs"/>
          <w:rtl/>
        </w:rPr>
        <w:t xml:space="preserve"> </w:t>
      </w:r>
      <w:r w:rsidR="005E6C75">
        <w:rPr>
          <w:rFonts w:hint="cs"/>
          <w:rtl/>
        </w:rPr>
        <w:t>«</w:t>
      </w:r>
      <w:r w:rsidRPr="005E6C75">
        <w:rPr>
          <w:color w:val="008000"/>
          <w:rtl/>
        </w:rPr>
        <w:t>لِمَا فِيهِ‏ مِنْ‏ تَهْيِيجِ‏ الرِّجَالِ</w:t>
      </w:r>
      <w:r w:rsidR="005E6C75">
        <w:rPr>
          <w:rFonts w:hint="cs"/>
          <w:rtl/>
        </w:rPr>
        <w:t>»</w:t>
      </w:r>
      <w:r w:rsidRPr="006E032B">
        <w:rPr>
          <w:rFonts w:hint="cs"/>
          <w:rtl/>
        </w:rPr>
        <w:t xml:space="preserve"> </w:t>
      </w:r>
      <w:r w:rsidR="0094683A" w:rsidRPr="006E032B">
        <w:rPr>
          <w:rFonts w:hint="cs"/>
          <w:rtl/>
        </w:rPr>
        <w:t>اگر این</w:t>
      </w:r>
      <w:r w:rsidRPr="006E032B">
        <w:rPr>
          <w:rFonts w:hint="cs"/>
          <w:rtl/>
        </w:rPr>
        <w:t xml:space="preserve"> را </w:t>
      </w:r>
      <w:r w:rsidR="0094683A" w:rsidRPr="006E032B">
        <w:rPr>
          <w:rFonts w:hint="cs"/>
          <w:rtl/>
        </w:rPr>
        <w:t>دلیل</w:t>
      </w:r>
      <w:r w:rsidRPr="006E032B">
        <w:rPr>
          <w:rFonts w:hint="cs"/>
          <w:rtl/>
        </w:rPr>
        <w:t xml:space="preserve"> تام دانستیم </w:t>
      </w:r>
      <w:r w:rsidR="0094683A" w:rsidRPr="006E032B">
        <w:rPr>
          <w:rFonts w:hint="cs"/>
          <w:rtl/>
        </w:rPr>
        <w:t>طبعاً</w:t>
      </w:r>
      <w:r w:rsidRPr="006E032B">
        <w:rPr>
          <w:rFonts w:hint="cs"/>
          <w:rtl/>
        </w:rPr>
        <w:t xml:space="preserve"> شامل </w:t>
      </w:r>
      <w:r w:rsidR="001933B1" w:rsidRPr="006E032B">
        <w:rPr>
          <w:rFonts w:hint="cs"/>
          <w:rtl/>
        </w:rPr>
        <w:t>این‌ها</w:t>
      </w:r>
      <w:r w:rsidRPr="006E032B">
        <w:rPr>
          <w:rFonts w:hint="cs"/>
          <w:rtl/>
        </w:rPr>
        <w:t xml:space="preserve"> هم </w:t>
      </w:r>
      <w:r w:rsidR="001933B1" w:rsidRPr="006E032B">
        <w:rPr>
          <w:rFonts w:hint="cs"/>
          <w:rtl/>
        </w:rPr>
        <w:t>می‌شود</w:t>
      </w:r>
      <w:r w:rsidRPr="006E032B">
        <w:rPr>
          <w:rFonts w:hint="cs"/>
          <w:rtl/>
        </w:rPr>
        <w:t xml:space="preserve"> و هر چه که موجب تهییج و معرضیت تهییج و رفتن به سمت گناه باشد مشمول عموم </w:t>
      </w:r>
      <w:r w:rsidR="001933B1" w:rsidRPr="006E032B">
        <w:rPr>
          <w:rFonts w:hint="cs"/>
          <w:rtl/>
        </w:rPr>
        <w:t>می‌شود</w:t>
      </w:r>
      <w:r w:rsidRPr="006E032B">
        <w:rPr>
          <w:rFonts w:hint="cs"/>
          <w:rtl/>
        </w:rPr>
        <w:t xml:space="preserve">. این جهت دوم </w:t>
      </w:r>
      <w:r w:rsidR="0094683A" w:rsidRPr="006E032B">
        <w:rPr>
          <w:rFonts w:hint="cs"/>
          <w:rtl/>
        </w:rPr>
        <w:t>در اینجا</w:t>
      </w:r>
      <w:r w:rsidRPr="006E032B">
        <w:rPr>
          <w:rFonts w:hint="cs"/>
          <w:rtl/>
        </w:rPr>
        <w:t xml:space="preserve"> است بنابراین </w:t>
      </w:r>
      <w:r w:rsidR="0094683A" w:rsidRPr="006E032B">
        <w:rPr>
          <w:rFonts w:hint="cs"/>
          <w:rtl/>
        </w:rPr>
        <w:t>همان‌طور</w:t>
      </w:r>
      <w:r w:rsidRPr="006E032B">
        <w:rPr>
          <w:rFonts w:hint="cs"/>
          <w:rtl/>
        </w:rPr>
        <w:t xml:space="preserve"> که گفتیم قاعده التذاذ اختصاص به نظر ندارد قاعده ریبه هم اختصاص به نظر ندارد. منتها قاعده التذاذ </w:t>
      </w:r>
      <w:r w:rsidR="0094683A" w:rsidRPr="006E032B">
        <w:rPr>
          <w:rFonts w:hint="cs"/>
          <w:rtl/>
        </w:rPr>
        <w:t>پایه‌های</w:t>
      </w:r>
      <w:r w:rsidRPr="006E032B">
        <w:rPr>
          <w:rFonts w:hint="cs"/>
          <w:rtl/>
        </w:rPr>
        <w:t xml:space="preserve"> محکمی داشت و شمول </w:t>
      </w:r>
      <w:r w:rsidR="0094683A" w:rsidRPr="006E032B">
        <w:rPr>
          <w:rFonts w:hint="cs"/>
          <w:rtl/>
        </w:rPr>
        <w:t>آن‌هم</w:t>
      </w:r>
      <w:r w:rsidRPr="006E032B">
        <w:rPr>
          <w:rFonts w:hint="cs"/>
          <w:rtl/>
        </w:rPr>
        <w:t xml:space="preserve"> بسیار محکم بود ولی قاعده ریبه به آن محکمی نیست از طرفی دیگر قاعده التذاذ به ارشادیت و مولویت </w:t>
      </w:r>
      <w:r w:rsidR="0094683A" w:rsidRPr="006E032B">
        <w:rPr>
          <w:rFonts w:hint="cs"/>
          <w:rtl/>
        </w:rPr>
        <w:t>نمی‌رفت</w:t>
      </w:r>
      <w:r w:rsidRPr="006E032B">
        <w:rPr>
          <w:rFonts w:hint="cs"/>
          <w:rtl/>
        </w:rPr>
        <w:t xml:space="preserve"> و </w:t>
      </w:r>
      <w:r w:rsidR="001933B1" w:rsidRPr="006E032B">
        <w:rPr>
          <w:rFonts w:hint="cs"/>
          <w:rtl/>
        </w:rPr>
        <w:t>حتماً</w:t>
      </w:r>
      <w:r w:rsidRPr="006E032B">
        <w:rPr>
          <w:rFonts w:hint="cs"/>
          <w:rtl/>
        </w:rPr>
        <w:t xml:space="preserve"> مولوی نفسی بود و عقاب مستقل داشت </w:t>
      </w:r>
      <w:r w:rsidR="0094683A" w:rsidRPr="006E032B">
        <w:rPr>
          <w:rFonts w:hint="cs"/>
          <w:rtl/>
        </w:rPr>
        <w:t>درحالی‌که</w:t>
      </w:r>
      <w:r w:rsidRPr="006E032B">
        <w:rPr>
          <w:rFonts w:hint="cs"/>
          <w:rtl/>
        </w:rPr>
        <w:t xml:space="preserve"> در ریبه این </w:t>
      </w:r>
      <w:r w:rsidR="0094683A" w:rsidRPr="006E032B">
        <w:rPr>
          <w:rFonts w:hint="cs"/>
          <w:rtl/>
        </w:rPr>
        <w:t>تردیدها</w:t>
      </w:r>
      <w:r w:rsidRPr="006E032B">
        <w:rPr>
          <w:rFonts w:hint="cs"/>
          <w:rtl/>
        </w:rPr>
        <w:t xml:space="preserve"> وجود داشت اگر تمام بدانیم شامل همه ارتباطاتی که ناشی از </w:t>
      </w:r>
      <w:r w:rsidR="0094683A" w:rsidRPr="006E032B">
        <w:rPr>
          <w:rFonts w:hint="cs"/>
          <w:rtl/>
        </w:rPr>
        <w:t>حس‌های</w:t>
      </w:r>
      <w:r w:rsidRPr="006E032B">
        <w:rPr>
          <w:rFonts w:hint="cs"/>
          <w:rtl/>
        </w:rPr>
        <w:t xml:space="preserve"> مختلف باشد </w:t>
      </w:r>
      <w:r w:rsidR="001933B1" w:rsidRPr="006E032B">
        <w:rPr>
          <w:rFonts w:hint="cs"/>
          <w:rtl/>
        </w:rPr>
        <w:t>می‌شود</w:t>
      </w:r>
      <w:r w:rsidRPr="006E032B">
        <w:rPr>
          <w:rFonts w:hint="cs"/>
          <w:rtl/>
        </w:rPr>
        <w:t xml:space="preserve">. ولی در کلمات فقها اگر ملاحظه کنید </w:t>
      </w:r>
      <w:r w:rsidR="0094683A" w:rsidRPr="006E032B">
        <w:rPr>
          <w:rFonts w:hint="cs"/>
          <w:rtl/>
        </w:rPr>
        <w:t>غالباً</w:t>
      </w:r>
      <w:r w:rsidRPr="006E032B">
        <w:rPr>
          <w:rFonts w:hint="cs"/>
          <w:rtl/>
        </w:rPr>
        <w:t xml:space="preserve"> این دو مقید </w:t>
      </w:r>
      <w:r w:rsidR="00954C9F" w:rsidRPr="006E032B">
        <w:rPr>
          <w:rFonts w:hint="cs"/>
          <w:rtl/>
        </w:rPr>
        <w:t xml:space="preserve">به نظر است. النظر با التذاذ شهوانی و جنسی یا النظر با ریبه، این متداول است ولی </w:t>
      </w:r>
      <w:r w:rsidR="0094683A" w:rsidRPr="006E032B">
        <w:rPr>
          <w:rFonts w:hint="cs"/>
          <w:rtl/>
        </w:rPr>
        <w:t>واقعاً</w:t>
      </w:r>
      <w:r w:rsidR="00954C9F" w:rsidRPr="006E032B">
        <w:rPr>
          <w:rFonts w:hint="cs"/>
          <w:rtl/>
        </w:rPr>
        <w:t xml:space="preserve"> هیچ </w:t>
      </w:r>
      <w:r w:rsidR="00754DF7">
        <w:rPr>
          <w:rFonts w:hint="cs"/>
          <w:rtl/>
        </w:rPr>
        <w:t>الغای خصوصیت</w:t>
      </w:r>
      <w:r w:rsidR="00954C9F" w:rsidRPr="006E032B">
        <w:rPr>
          <w:rFonts w:hint="cs"/>
          <w:rtl/>
        </w:rPr>
        <w:t xml:space="preserve">ی ندارد در </w:t>
      </w:r>
      <w:r w:rsidR="0094683A" w:rsidRPr="006E032B">
        <w:rPr>
          <w:rFonts w:hint="cs"/>
          <w:rtl/>
        </w:rPr>
        <w:t>هیچ‌یک</w:t>
      </w:r>
      <w:r w:rsidR="00954C9F" w:rsidRPr="006E032B">
        <w:rPr>
          <w:rFonts w:hint="cs"/>
          <w:rtl/>
        </w:rPr>
        <w:t xml:space="preserve"> از دو قاعده.</w:t>
      </w:r>
    </w:p>
    <w:p w14:paraId="3FC75930" w14:textId="751E9C30" w:rsidR="00954C9F" w:rsidRPr="006E032B" w:rsidRDefault="001933B1" w:rsidP="00A607C0">
      <w:pPr>
        <w:rPr>
          <w:rtl/>
        </w:rPr>
      </w:pPr>
      <w:r w:rsidRPr="006E032B">
        <w:rPr>
          <w:rFonts w:hint="cs"/>
          <w:rtl/>
        </w:rPr>
        <w:t>سؤال</w:t>
      </w:r>
      <w:r w:rsidR="00954C9F" w:rsidRPr="006E032B">
        <w:rPr>
          <w:rFonts w:hint="cs"/>
          <w:rtl/>
        </w:rPr>
        <w:t xml:space="preserve">: </w:t>
      </w:r>
      <w:r w:rsidR="00477F73" w:rsidRPr="006E032B">
        <w:rPr>
          <w:rFonts w:hint="cs"/>
          <w:rtl/>
        </w:rPr>
        <w:t xml:space="preserve">مرحوم محقق در ماده النهایه </w:t>
      </w:r>
      <w:r w:rsidR="0094683A" w:rsidRPr="006E032B">
        <w:rPr>
          <w:rFonts w:hint="cs"/>
          <w:rtl/>
        </w:rPr>
        <w:t>نقل‌شده</w:t>
      </w:r>
      <w:r w:rsidR="00477F73" w:rsidRPr="006E032B">
        <w:rPr>
          <w:rFonts w:hint="cs"/>
          <w:rtl/>
        </w:rPr>
        <w:t xml:space="preserve"> است که قیاس مح</w:t>
      </w:r>
      <w:r w:rsidR="0094683A" w:rsidRPr="006E032B">
        <w:rPr>
          <w:rFonts w:hint="cs"/>
          <w:rtl/>
        </w:rPr>
        <w:t>س</w:t>
      </w:r>
      <w:r w:rsidR="00477F73" w:rsidRPr="006E032B">
        <w:rPr>
          <w:rFonts w:hint="cs"/>
          <w:rtl/>
        </w:rPr>
        <w:t xml:space="preserve">وس العلة حاجت نیست اول تعجب کردم </w:t>
      </w:r>
      <w:r w:rsidR="0094683A" w:rsidRPr="006E032B">
        <w:rPr>
          <w:rFonts w:hint="cs"/>
          <w:rtl/>
        </w:rPr>
        <w:t>بعدها</w:t>
      </w:r>
      <w:r w:rsidR="00477F73" w:rsidRPr="006E032B">
        <w:rPr>
          <w:rFonts w:hint="cs"/>
          <w:rtl/>
        </w:rPr>
        <w:t xml:space="preserve"> به این رسیدم که شاید چون در روایات بیان حکمی زیاد داریم دیگر وضوح در وجوب سست شده است.</w:t>
      </w:r>
    </w:p>
    <w:p w14:paraId="46855055" w14:textId="3AF02F38" w:rsidR="00477F73" w:rsidRPr="006E032B" w:rsidRDefault="00477F73" w:rsidP="00A607C0">
      <w:pPr>
        <w:rPr>
          <w:rtl/>
        </w:rPr>
      </w:pPr>
      <w:r w:rsidRPr="006E032B">
        <w:rPr>
          <w:rFonts w:hint="cs"/>
          <w:rtl/>
        </w:rPr>
        <w:t xml:space="preserve">جواب: دو مطلب است کثرت ورود </w:t>
      </w:r>
      <w:r w:rsidR="0094683A" w:rsidRPr="006E032B">
        <w:rPr>
          <w:rFonts w:hint="cs"/>
          <w:rtl/>
        </w:rPr>
        <w:t>حکمت‌ها</w:t>
      </w:r>
      <w:r w:rsidRPr="006E032B">
        <w:rPr>
          <w:rFonts w:hint="cs"/>
          <w:rtl/>
        </w:rPr>
        <w:t xml:space="preserve"> اصالة التعلیل را تحت الشعاع قرار </w:t>
      </w:r>
      <w:r w:rsidR="0094683A" w:rsidRPr="006E032B">
        <w:rPr>
          <w:rFonts w:hint="cs"/>
          <w:rtl/>
        </w:rPr>
        <w:t>می‌دهد</w:t>
      </w:r>
      <w:r w:rsidRPr="006E032B">
        <w:rPr>
          <w:rFonts w:hint="cs"/>
          <w:rtl/>
        </w:rPr>
        <w:t xml:space="preserve"> ولی کثرت ورود حکمت مانع از باقی ماندن اصل </w:t>
      </w:r>
      <w:r w:rsidR="001933B1" w:rsidRPr="006E032B">
        <w:rPr>
          <w:rFonts w:hint="cs"/>
          <w:rtl/>
        </w:rPr>
        <w:t>می‌شود</w:t>
      </w:r>
      <w:r w:rsidRPr="006E032B">
        <w:rPr>
          <w:rFonts w:hint="cs"/>
          <w:rtl/>
        </w:rPr>
        <w:t xml:space="preserve">. این بحثی است که در جای خودش است این را ما قبول نداریم ما دو هفته بحث کردیم و پانزده احتمال آوردیم بروید مراجعه کنید ما میگوییم حکمت هم باشد اثر باشد این چیزی مرحوم </w:t>
      </w:r>
      <w:r w:rsidR="0094683A" w:rsidRPr="006E032B">
        <w:rPr>
          <w:rFonts w:hint="cs"/>
          <w:rtl/>
        </w:rPr>
        <w:t>آقای</w:t>
      </w:r>
      <w:r w:rsidRPr="006E032B">
        <w:rPr>
          <w:rFonts w:hint="cs"/>
          <w:rtl/>
        </w:rPr>
        <w:t xml:space="preserve"> داماد فرمودند و بعضی شاگردانشان مثل </w:t>
      </w:r>
      <w:r w:rsidR="0094683A" w:rsidRPr="006E032B">
        <w:rPr>
          <w:rFonts w:hint="cs"/>
          <w:rtl/>
        </w:rPr>
        <w:t>آقای</w:t>
      </w:r>
      <w:r w:rsidRPr="006E032B">
        <w:rPr>
          <w:rFonts w:hint="cs"/>
          <w:rtl/>
        </w:rPr>
        <w:t xml:space="preserve"> زنجانی ادامه دادند و ما آن را به اوسع از چیزی که </w:t>
      </w:r>
      <w:r w:rsidR="0094683A" w:rsidRPr="006E032B">
        <w:rPr>
          <w:rFonts w:hint="cs"/>
          <w:rtl/>
        </w:rPr>
        <w:t>آقای</w:t>
      </w:r>
      <w:r w:rsidRPr="006E032B">
        <w:rPr>
          <w:rFonts w:hint="cs"/>
          <w:rtl/>
        </w:rPr>
        <w:t xml:space="preserve"> داماد فرمودند قبول داریم و علت اصالة التعلیل را هم قبول داریم ولی آنچه شما </w:t>
      </w:r>
      <w:r w:rsidR="0094683A" w:rsidRPr="006E032B">
        <w:rPr>
          <w:rFonts w:hint="cs"/>
          <w:rtl/>
        </w:rPr>
        <w:t>می‌فرمایید</w:t>
      </w:r>
      <w:r w:rsidRPr="006E032B">
        <w:rPr>
          <w:rFonts w:hint="cs"/>
          <w:rtl/>
        </w:rPr>
        <w:t xml:space="preserve"> باید بحث کنیم یک شبهه در تعلیل این است که اصالة التعلیل به دلیل کثرت </w:t>
      </w:r>
      <w:r w:rsidR="0094683A" w:rsidRPr="006E032B">
        <w:rPr>
          <w:rFonts w:hint="cs"/>
          <w:rtl/>
        </w:rPr>
        <w:t>حکمت‌ها</w:t>
      </w:r>
      <w:r w:rsidRPr="006E032B">
        <w:rPr>
          <w:rFonts w:hint="cs"/>
          <w:rtl/>
        </w:rPr>
        <w:t xml:space="preserve"> </w:t>
      </w:r>
      <w:r w:rsidR="0094683A" w:rsidRPr="006E032B">
        <w:rPr>
          <w:rFonts w:hint="cs"/>
          <w:rtl/>
        </w:rPr>
        <w:t>قابل‌اعتماد</w:t>
      </w:r>
      <w:r w:rsidR="00294C12" w:rsidRPr="006E032B">
        <w:rPr>
          <w:rFonts w:hint="cs"/>
          <w:rtl/>
        </w:rPr>
        <w:t xml:space="preserve"> نیست این چند جواب دارد که اگر هم حکمت باشد حکمت اثر دارد کثرت عبور از اصل عقلایی مانع از تمسک به آن اصل نیست مثل کثرت مجاز </w:t>
      </w:r>
      <w:r w:rsidR="0094683A" w:rsidRPr="006E032B">
        <w:rPr>
          <w:rFonts w:hint="cs"/>
          <w:rtl/>
        </w:rPr>
        <w:t>الی‌ماشاءالله</w:t>
      </w:r>
      <w:r w:rsidR="00294C12" w:rsidRPr="006E032B">
        <w:rPr>
          <w:rFonts w:hint="cs"/>
          <w:rtl/>
        </w:rPr>
        <w:t xml:space="preserve"> </w:t>
      </w:r>
      <w:r w:rsidR="0094683A" w:rsidRPr="006E032B">
        <w:rPr>
          <w:rFonts w:hint="cs"/>
          <w:rtl/>
        </w:rPr>
        <w:t>می‌بینیم</w:t>
      </w:r>
      <w:r w:rsidR="00294C12" w:rsidRPr="006E032B">
        <w:rPr>
          <w:rFonts w:hint="cs"/>
          <w:rtl/>
        </w:rPr>
        <w:t xml:space="preserve"> ولی مانع تمسک به اصالة الحقیقه </w:t>
      </w:r>
      <w:r w:rsidR="0094683A" w:rsidRPr="006E032B">
        <w:rPr>
          <w:rFonts w:hint="cs"/>
          <w:rtl/>
        </w:rPr>
        <w:t>نمی‌شود</w:t>
      </w:r>
      <w:r w:rsidR="00294C12" w:rsidRPr="006E032B">
        <w:rPr>
          <w:rFonts w:hint="cs"/>
          <w:rtl/>
        </w:rPr>
        <w:t xml:space="preserve">. صغرویاً و کبرویاً قابل بحث است. شبهه دیگری که شاید کلام ایشان به آن باشد که اصل تعلیل به خاطر جهت دیگری نمیتواند تعمیم یا تضییق ایجاد کند </w:t>
      </w:r>
      <w:r w:rsidR="001933B1" w:rsidRPr="006E032B">
        <w:rPr>
          <w:rFonts w:hint="cs"/>
          <w:rtl/>
        </w:rPr>
        <w:t>مخصوصاً</w:t>
      </w:r>
      <w:r w:rsidR="00294C12" w:rsidRPr="006E032B">
        <w:rPr>
          <w:rFonts w:hint="cs"/>
          <w:rtl/>
        </w:rPr>
        <w:t xml:space="preserve"> تعمیم یک نکته ای هم این دارد که در  جای خود بحث </w:t>
      </w:r>
      <w:r w:rsidR="001933B1" w:rsidRPr="006E032B">
        <w:rPr>
          <w:rFonts w:hint="cs"/>
          <w:rtl/>
        </w:rPr>
        <w:t>می‌کنیم</w:t>
      </w:r>
      <w:r w:rsidR="00294C12" w:rsidRPr="006E032B">
        <w:rPr>
          <w:rFonts w:hint="cs"/>
          <w:rtl/>
        </w:rPr>
        <w:t>.</w:t>
      </w:r>
    </w:p>
    <w:p w14:paraId="6057F99A" w14:textId="0DE8E6A4" w:rsidR="00294C12" w:rsidRPr="006E032B" w:rsidRDefault="001933B1" w:rsidP="00A607C0">
      <w:pPr>
        <w:rPr>
          <w:rtl/>
        </w:rPr>
      </w:pPr>
      <w:r w:rsidRPr="006E032B">
        <w:rPr>
          <w:rFonts w:hint="cs"/>
          <w:rtl/>
        </w:rPr>
        <w:t>سؤال</w:t>
      </w:r>
      <w:r w:rsidR="00294C12" w:rsidRPr="006E032B">
        <w:rPr>
          <w:rFonts w:hint="cs"/>
          <w:rtl/>
        </w:rPr>
        <w:t>: قضیه ریبه باید مشخص کنیم که موضوع از یک امر مباح به سمت حرام رفته است یا از امر مکروه به سمت حرام رفته است و لحاظ شود که اختلالی بعد از آن پیش نیاید و تکلیف مالا یطاق نباشد.</w:t>
      </w:r>
    </w:p>
    <w:p w14:paraId="7A2B0678" w14:textId="2EFA8E33" w:rsidR="00294C12" w:rsidRPr="006E032B" w:rsidRDefault="00294C12" w:rsidP="00A607C0">
      <w:pPr>
        <w:rPr>
          <w:rtl/>
        </w:rPr>
      </w:pPr>
      <w:r w:rsidRPr="006E032B">
        <w:rPr>
          <w:rFonts w:hint="cs"/>
          <w:rtl/>
        </w:rPr>
        <w:lastRenderedPageBreak/>
        <w:t xml:space="preserve">جواب: ما حتی در التذاذ فرمایش شیخ اعظم را بعید ندانستیم که </w:t>
      </w:r>
      <w:r w:rsidR="001933B1" w:rsidRPr="006E032B">
        <w:rPr>
          <w:rFonts w:hint="cs"/>
          <w:rtl/>
        </w:rPr>
        <w:t>درجایی</w:t>
      </w:r>
      <w:r w:rsidRPr="006E032B">
        <w:rPr>
          <w:rFonts w:hint="cs"/>
          <w:rtl/>
        </w:rPr>
        <w:t xml:space="preserve"> حرام است که قصد بالذات باشد یا </w:t>
      </w:r>
      <w:r w:rsidR="0094683A" w:rsidRPr="006E032B">
        <w:rPr>
          <w:rFonts w:hint="cs"/>
          <w:rtl/>
        </w:rPr>
        <w:t xml:space="preserve">مستقلاً </w:t>
      </w:r>
      <w:r w:rsidRPr="006E032B">
        <w:rPr>
          <w:rFonts w:hint="cs"/>
          <w:rtl/>
        </w:rPr>
        <w:t>یا مرکبا</w:t>
      </w:r>
      <w:r w:rsidR="0094683A" w:rsidRPr="006E032B">
        <w:rPr>
          <w:rFonts w:hint="cs"/>
          <w:rtl/>
        </w:rPr>
        <w:t>ً</w:t>
      </w:r>
      <w:r w:rsidRPr="006E032B">
        <w:rPr>
          <w:rFonts w:hint="cs"/>
          <w:rtl/>
        </w:rPr>
        <w:t xml:space="preserve"> اما </w:t>
      </w:r>
      <w:r w:rsidR="001933B1" w:rsidRPr="006E032B">
        <w:rPr>
          <w:rFonts w:hint="cs"/>
          <w:rtl/>
        </w:rPr>
        <w:t>درجایی</w:t>
      </w:r>
      <w:r w:rsidRPr="006E032B">
        <w:rPr>
          <w:rFonts w:hint="cs"/>
          <w:rtl/>
        </w:rPr>
        <w:t xml:space="preserve"> که قصد بالعرض است شاید حرمتی نداشته باشد قائل دارد، کار </w:t>
      </w:r>
      <w:r w:rsidR="0094683A" w:rsidRPr="006E032B">
        <w:rPr>
          <w:rFonts w:hint="cs"/>
          <w:rtl/>
        </w:rPr>
        <w:t>وزندگی‌اش</w:t>
      </w:r>
      <w:r w:rsidRPr="006E032B">
        <w:rPr>
          <w:rFonts w:hint="cs"/>
          <w:rtl/>
        </w:rPr>
        <w:t xml:space="preserve"> را انجام </w:t>
      </w:r>
      <w:r w:rsidR="0094683A" w:rsidRPr="006E032B">
        <w:rPr>
          <w:rFonts w:hint="cs"/>
          <w:rtl/>
        </w:rPr>
        <w:t>می‌دهد</w:t>
      </w:r>
      <w:r w:rsidRPr="006E032B">
        <w:rPr>
          <w:rFonts w:hint="cs"/>
          <w:rtl/>
        </w:rPr>
        <w:t xml:space="preserve"> ولی </w:t>
      </w:r>
      <w:r w:rsidR="0094683A" w:rsidRPr="006E032B">
        <w:rPr>
          <w:rFonts w:hint="cs"/>
          <w:rtl/>
        </w:rPr>
        <w:t>در بین</w:t>
      </w:r>
      <w:r w:rsidRPr="006E032B">
        <w:rPr>
          <w:rFonts w:hint="cs"/>
          <w:rtl/>
        </w:rPr>
        <w:t xml:space="preserve"> </w:t>
      </w:r>
      <w:r w:rsidR="001933B1" w:rsidRPr="006E032B">
        <w:rPr>
          <w:rFonts w:hint="cs"/>
          <w:rtl/>
        </w:rPr>
        <w:t>این‌ها</w:t>
      </w:r>
      <w:r w:rsidRPr="006E032B">
        <w:rPr>
          <w:rFonts w:hint="cs"/>
          <w:rtl/>
        </w:rPr>
        <w:t xml:space="preserve"> ممکن است التذاذی حاصل شود </w:t>
      </w:r>
      <w:r w:rsidR="0094683A" w:rsidRPr="006E032B">
        <w:rPr>
          <w:rFonts w:hint="cs"/>
          <w:rtl/>
        </w:rPr>
        <w:t>واقعاً</w:t>
      </w:r>
      <w:r w:rsidRPr="006E032B">
        <w:rPr>
          <w:rFonts w:hint="cs"/>
          <w:rtl/>
        </w:rPr>
        <w:t xml:space="preserve"> دنبال آن نیست نه مرکبا نه </w:t>
      </w:r>
      <w:r w:rsidR="0094683A" w:rsidRPr="006E032B">
        <w:rPr>
          <w:rFonts w:hint="cs"/>
          <w:rtl/>
        </w:rPr>
        <w:t>مستقلاً</w:t>
      </w:r>
      <w:r w:rsidRPr="006E032B">
        <w:rPr>
          <w:rFonts w:hint="cs"/>
          <w:rtl/>
        </w:rPr>
        <w:t xml:space="preserve"> اما ممکن است ا</w:t>
      </w:r>
      <w:r w:rsidR="003F04A9" w:rsidRPr="006E032B">
        <w:rPr>
          <w:rFonts w:hint="cs"/>
          <w:rtl/>
        </w:rPr>
        <w:t xml:space="preserve">تفاق بیفتد استثنای آن بعید نیست. اگر این را هم کسی نگوید اگر جایی ترک اشتغال به خاطر قصد بالعرض هم موجب حرجی شود به خاطر حرج برداشته </w:t>
      </w:r>
      <w:r w:rsidR="001933B1" w:rsidRPr="006E032B">
        <w:rPr>
          <w:rFonts w:hint="cs"/>
          <w:rtl/>
        </w:rPr>
        <w:t>می‌شود</w:t>
      </w:r>
      <w:r w:rsidR="003F04A9" w:rsidRPr="006E032B">
        <w:rPr>
          <w:rFonts w:hint="cs"/>
          <w:rtl/>
        </w:rPr>
        <w:t xml:space="preserve"> و لذا </w:t>
      </w:r>
      <w:r w:rsidR="0094683A" w:rsidRPr="006E032B">
        <w:rPr>
          <w:rFonts w:hint="cs"/>
          <w:rtl/>
        </w:rPr>
        <w:t>ازلحاظ</w:t>
      </w:r>
      <w:r w:rsidR="003F04A9" w:rsidRPr="006E032B">
        <w:rPr>
          <w:rFonts w:hint="cs"/>
          <w:rtl/>
        </w:rPr>
        <w:t xml:space="preserve"> عسر و حرج مشکلی در کار نیست یا </w:t>
      </w:r>
      <w:r w:rsidR="0094683A" w:rsidRPr="006E032B">
        <w:rPr>
          <w:rFonts w:hint="cs"/>
          <w:rtl/>
        </w:rPr>
        <w:t>اولاً</w:t>
      </w:r>
      <w:r w:rsidR="003F04A9" w:rsidRPr="006E032B">
        <w:rPr>
          <w:rFonts w:hint="cs"/>
          <w:rtl/>
        </w:rPr>
        <w:t xml:space="preserve"> میگوییم قصد بالعرض مشمول روایت نیست یا </w:t>
      </w:r>
      <w:r w:rsidR="0094683A" w:rsidRPr="006E032B">
        <w:rPr>
          <w:rFonts w:hint="cs"/>
          <w:rtl/>
        </w:rPr>
        <w:t>ثانیاً</w:t>
      </w:r>
      <w:r w:rsidR="003F04A9" w:rsidRPr="006E032B">
        <w:rPr>
          <w:rFonts w:hint="cs"/>
          <w:rtl/>
        </w:rPr>
        <w:t xml:space="preserve"> به خاطر قاعده عسر و حرج مشمول نیست.</w:t>
      </w:r>
    </w:p>
    <w:p w14:paraId="48AE6884" w14:textId="1F55A8B5" w:rsidR="003F04A9" w:rsidRPr="006E032B" w:rsidRDefault="001933B1" w:rsidP="00A607C0">
      <w:pPr>
        <w:rPr>
          <w:rtl/>
        </w:rPr>
      </w:pPr>
      <w:r w:rsidRPr="006E032B">
        <w:rPr>
          <w:rFonts w:hint="cs"/>
          <w:rtl/>
        </w:rPr>
        <w:t>سؤال</w:t>
      </w:r>
      <w:r w:rsidR="003F04A9" w:rsidRPr="006E032B">
        <w:rPr>
          <w:rFonts w:hint="cs"/>
          <w:rtl/>
        </w:rPr>
        <w:t>:</w:t>
      </w:r>
      <w:r w:rsidR="003F04A9" w:rsidRPr="006E032B">
        <w:rPr>
          <w:rtl/>
        </w:rPr>
        <w:t xml:space="preserve"> </w:t>
      </w:r>
      <w:r w:rsidR="005E6C75">
        <w:rPr>
          <w:rFonts w:hint="cs"/>
          <w:rtl/>
        </w:rPr>
        <w:t>«</w:t>
      </w:r>
      <w:r w:rsidR="003F04A9" w:rsidRPr="005E6C75">
        <w:rPr>
          <w:color w:val="008000"/>
          <w:rtl/>
        </w:rPr>
        <w:t>لِمَا فِيهِ‏ مِنْ‏ تَهْيِيجِ‏ الرِّجَالِ</w:t>
      </w:r>
      <w:r w:rsidR="005E6C75">
        <w:rPr>
          <w:rFonts w:hint="cs"/>
          <w:rtl/>
        </w:rPr>
        <w:t>»</w:t>
      </w:r>
      <w:r w:rsidR="003F04A9" w:rsidRPr="006E032B">
        <w:rPr>
          <w:rFonts w:hint="cs"/>
          <w:rtl/>
        </w:rPr>
        <w:t xml:space="preserve"> از رجال هم </w:t>
      </w:r>
      <w:r w:rsidR="00554FB3">
        <w:rPr>
          <w:rFonts w:hint="cs"/>
          <w:rtl/>
        </w:rPr>
        <w:t>الغای خصوصیت</w:t>
      </w:r>
      <w:r w:rsidR="003F04A9" w:rsidRPr="006E032B">
        <w:rPr>
          <w:rFonts w:hint="cs"/>
          <w:rtl/>
        </w:rPr>
        <w:t xml:space="preserve"> </w:t>
      </w:r>
      <w:r w:rsidR="0094683A" w:rsidRPr="006E032B">
        <w:rPr>
          <w:rFonts w:hint="cs"/>
          <w:rtl/>
        </w:rPr>
        <w:t>می‌کند</w:t>
      </w:r>
      <w:r w:rsidR="003F04A9" w:rsidRPr="006E032B">
        <w:rPr>
          <w:rFonts w:hint="cs"/>
          <w:rtl/>
        </w:rPr>
        <w:t>؟</w:t>
      </w:r>
    </w:p>
    <w:p w14:paraId="2F014061" w14:textId="12812897" w:rsidR="003F04A9" w:rsidRPr="006E032B" w:rsidRDefault="003F04A9" w:rsidP="003F04A9">
      <w:pPr>
        <w:rPr>
          <w:rtl/>
        </w:rPr>
      </w:pPr>
      <w:r w:rsidRPr="006E032B">
        <w:rPr>
          <w:rFonts w:hint="cs"/>
          <w:rtl/>
        </w:rPr>
        <w:t xml:space="preserve">جواب: بله </w:t>
      </w:r>
      <w:r w:rsidR="0094683A" w:rsidRPr="006E032B">
        <w:rPr>
          <w:rFonts w:hint="cs"/>
          <w:rtl/>
        </w:rPr>
        <w:t>قطعاً</w:t>
      </w:r>
      <w:r w:rsidRPr="006E032B">
        <w:rPr>
          <w:rFonts w:hint="cs"/>
          <w:rtl/>
        </w:rPr>
        <w:t xml:space="preserve">. مرد به زن یا زن به مرد. این </w:t>
      </w:r>
      <w:r w:rsidR="00554FB3">
        <w:rPr>
          <w:rFonts w:hint="cs"/>
          <w:rtl/>
        </w:rPr>
        <w:t>الغای خصوصیت</w:t>
      </w:r>
      <w:r w:rsidRPr="006E032B">
        <w:rPr>
          <w:rFonts w:hint="cs"/>
          <w:rtl/>
        </w:rPr>
        <w:t xml:space="preserve"> از مرد و زن مسلم است. در تعلیل  «فیه» </w:t>
      </w:r>
      <w:r w:rsidR="0094683A" w:rsidRPr="006E032B">
        <w:rPr>
          <w:rFonts w:hint="cs"/>
          <w:rtl/>
        </w:rPr>
        <w:t>هم‌نظر</w:t>
      </w:r>
      <w:r w:rsidRPr="006E032B">
        <w:rPr>
          <w:rFonts w:hint="cs"/>
          <w:rtl/>
        </w:rPr>
        <w:t xml:space="preserve"> القا </w:t>
      </w:r>
      <w:r w:rsidR="001933B1" w:rsidRPr="006E032B">
        <w:rPr>
          <w:rFonts w:hint="cs"/>
          <w:rtl/>
        </w:rPr>
        <w:t>می‌شود</w:t>
      </w:r>
      <w:r w:rsidRPr="006E032B">
        <w:rPr>
          <w:rFonts w:hint="cs"/>
          <w:rtl/>
        </w:rPr>
        <w:t xml:space="preserve"> هم رجال القا </w:t>
      </w:r>
      <w:r w:rsidR="001933B1" w:rsidRPr="006E032B">
        <w:rPr>
          <w:rFonts w:hint="cs"/>
          <w:rtl/>
        </w:rPr>
        <w:t>می‌شود</w:t>
      </w:r>
      <w:r w:rsidRPr="006E032B">
        <w:rPr>
          <w:rFonts w:hint="cs"/>
          <w:rtl/>
        </w:rPr>
        <w:t xml:space="preserve"> و </w:t>
      </w:r>
      <w:r w:rsidR="0094683A" w:rsidRPr="006E032B">
        <w:rPr>
          <w:rFonts w:hint="cs"/>
          <w:rtl/>
        </w:rPr>
        <w:t>لذا</w:t>
      </w:r>
      <w:r w:rsidRPr="006E032B">
        <w:rPr>
          <w:rFonts w:hint="cs"/>
          <w:rtl/>
        </w:rPr>
        <w:t xml:space="preserve"> در باب التذاذ فرقی </w:t>
      </w:r>
      <w:r w:rsidR="001933B1" w:rsidRPr="006E032B">
        <w:rPr>
          <w:rFonts w:hint="cs"/>
          <w:rtl/>
        </w:rPr>
        <w:t>نمی‌کند</w:t>
      </w:r>
      <w:r w:rsidRPr="006E032B">
        <w:rPr>
          <w:rFonts w:hint="cs"/>
          <w:rtl/>
        </w:rPr>
        <w:t xml:space="preserve"> این تماس از ناحیه زن باشد یا مرد.</w:t>
      </w:r>
    </w:p>
    <w:p w14:paraId="5EE902BD" w14:textId="4EF46D3C" w:rsidR="003F04A9" w:rsidRPr="006E032B" w:rsidRDefault="001933B1" w:rsidP="003F04A9">
      <w:pPr>
        <w:rPr>
          <w:rtl/>
        </w:rPr>
      </w:pPr>
      <w:r w:rsidRPr="006E032B">
        <w:rPr>
          <w:rFonts w:hint="cs"/>
          <w:rtl/>
        </w:rPr>
        <w:t>سؤال</w:t>
      </w:r>
      <w:r w:rsidR="003F04A9" w:rsidRPr="006E032B">
        <w:rPr>
          <w:rFonts w:hint="cs"/>
          <w:rtl/>
        </w:rPr>
        <w:t xml:space="preserve">: شعور النساء تعلیل هم </w:t>
      </w:r>
      <w:r w:rsidR="0094683A" w:rsidRPr="006E032B">
        <w:rPr>
          <w:rFonts w:hint="cs"/>
          <w:rtl/>
        </w:rPr>
        <w:t>می‌کند</w:t>
      </w:r>
      <w:r w:rsidR="003F04A9" w:rsidRPr="006E032B">
        <w:rPr>
          <w:rFonts w:hint="cs"/>
          <w:rtl/>
        </w:rPr>
        <w:t>.</w:t>
      </w:r>
    </w:p>
    <w:p w14:paraId="34B550A5" w14:textId="6329726D" w:rsidR="003F04A9" w:rsidRPr="006E032B" w:rsidRDefault="003F04A9" w:rsidP="003F04A9">
      <w:pPr>
        <w:rPr>
          <w:rtl/>
        </w:rPr>
      </w:pPr>
      <w:r w:rsidRPr="006E032B">
        <w:rPr>
          <w:rFonts w:hint="cs"/>
          <w:rtl/>
        </w:rPr>
        <w:t xml:space="preserve">جواب: معلوم است که خصوصیات معلل القا </w:t>
      </w:r>
      <w:r w:rsidR="001933B1" w:rsidRPr="006E032B">
        <w:rPr>
          <w:rFonts w:hint="cs"/>
          <w:rtl/>
        </w:rPr>
        <w:t>می‌شود</w:t>
      </w:r>
      <w:r w:rsidRPr="006E032B">
        <w:rPr>
          <w:rFonts w:hint="cs"/>
          <w:rtl/>
        </w:rPr>
        <w:t xml:space="preserve"> لأنه مسکر هم خمر است و خمر القا </w:t>
      </w:r>
      <w:r w:rsidR="001933B1" w:rsidRPr="006E032B">
        <w:rPr>
          <w:rFonts w:hint="cs"/>
          <w:rtl/>
        </w:rPr>
        <w:t>می‌شود</w:t>
      </w:r>
      <w:r w:rsidRPr="006E032B">
        <w:rPr>
          <w:rFonts w:hint="cs"/>
          <w:rtl/>
        </w:rPr>
        <w:t>.</w:t>
      </w:r>
    </w:p>
    <w:p w14:paraId="63A75630" w14:textId="752AC531" w:rsidR="003F04A9" w:rsidRPr="006E032B" w:rsidRDefault="001933B1" w:rsidP="003F04A9">
      <w:pPr>
        <w:rPr>
          <w:rtl/>
        </w:rPr>
      </w:pPr>
      <w:r w:rsidRPr="006E032B">
        <w:rPr>
          <w:rFonts w:hint="cs"/>
          <w:rtl/>
        </w:rPr>
        <w:t>سؤال</w:t>
      </w:r>
      <w:r w:rsidR="003F04A9" w:rsidRPr="006E032B">
        <w:rPr>
          <w:rFonts w:hint="cs"/>
          <w:rtl/>
        </w:rPr>
        <w:t>: نگاه به زن برای مرد؟</w:t>
      </w:r>
    </w:p>
    <w:p w14:paraId="7DBD7BE1" w14:textId="65551413" w:rsidR="003F04A9" w:rsidRPr="006E032B" w:rsidRDefault="003F04A9" w:rsidP="003F04A9">
      <w:pPr>
        <w:rPr>
          <w:rtl/>
        </w:rPr>
      </w:pPr>
      <w:r w:rsidRPr="006E032B">
        <w:rPr>
          <w:rFonts w:hint="cs"/>
          <w:rtl/>
        </w:rPr>
        <w:t xml:space="preserve"> جواب: به آن وضوح نیست ولی القا وجود دارد.</w:t>
      </w:r>
    </w:p>
    <w:p w14:paraId="3DE3C04D" w14:textId="64A7A414" w:rsidR="003F04A9" w:rsidRPr="006E032B" w:rsidRDefault="003F04A9" w:rsidP="001933B1">
      <w:pPr>
        <w:pStyle w:val="Heading1"/>
        <w:rPr>
          <w:rtl/>
        </w:rPr>
      </w:pPr>
      <w:bookmarkStart w:id="14" w:name="_Toc118632458"/>
      <w:r w:rsidRPr="006E032B">
        <w:rPr>
          <w:rFonts w:hint="cs"/>
          <w:rtl/>
        </w:rPr>
        <w:t>جهت سوم</w:t>
      </w:r>
      <w:bookmarkEnd w:id="14"/>
    </w:p>
    <w:p w14:paraId="138B5E26" w14:textId="5266BBA3" w:rsidR="003F04A9" w:rsidRPr="006E032B" w:rsidRDefault="003F04A9" w:rsidP="003F04A9">
      <w:pPr>
        <w:rPr>
          <w:rtl/>
        </w:rPr>
      </w:pPr>
      <w:r w:rsidRPr="006E032B">
        <w:rPr>
          <w:rFonts w:hint="cs"/>
          <w:rtl/>
        </w:rPr>
        <w:t xml:space="preserve">این است که آیا این ادله حرمت تماس با ریبه شامل همه معانی ریبه </w:t>
      </w:r>
      <w:r w:rsidR="001933B1" w:rsidRPr="006E032B">
        <w:rPr>
          <w:rFonts w:hint="cs"/>
          <w:rtl/>
        </w:rPr>
        <w:t>می‌شود</w:t>
      </w:r>
      <w:r w:rsidRPr="006E032B">
        <w:rPr>
          <w:rFonts w:hint="cs"/>
          <w:rtl/>
        </w:rPr>
        <w:t xml:space="preserve"> یا همان معنای متداول که عبارت است از نگرانی عقلایی نسبت به وقوع در حرام فقط شامل </w:t>
      </w:r>
      <w:r w:rsidR="001933B1" w:rsidRPr="006E032B">
        <w:rPr>
          <w:rFonts w:hint="cs"/>
          <w:rtl/>
        </w:rPr>
        <w:t>می‌شود</w:t>
      </w:r>
      <w:r w:rsidRPr="006E032B">
        <w:rPr>
          <w:rFonts w:hint="cs"/>
          <w:rtl/>
        </w:rPr>
        <w:t xml:space="preserve">؟ توضیح این </w:t>
      </w:r>
      <w:r w:rsidR="001933B1" w:rsidRPr="006E032B">
        <w:rPr>
          <w:rFonts w:hint="cs"/>
          <w:rtl/>
        </w:rPr>
        <w:t>سؤال</w:t>
      </w:r>
      <w:r w:rsidRPr="006E032B">
        <w:rPr>
          <w:rFonts w:hint="cs"/>
          <w:rtl/>
        </w:rPr>
        <w:t xml:space="preserve"> این است که در آغاز بحث حرمت نظر با ریبه </w:t>
      </w:r>
      <w:r w:rsidR="0094683A" w:rsidRPr="006E032B">
        <w:rPr>
          <w:rFonts w:hint="cs"/>
          <w:rtl/>
        </w:rPr>
        <w:t>به‌عنوان</w:t>
      </w:r>
      <w:r w:rsidRPr="006E032B">
        <w:rPr>
          <w:rFonts w:hint="cs"/>
          <w:rtl/>
        </w:rPr>
        <w:t xml:space="preserve"> قاعده دوم عرض کردیم که مفهوم ریبه چیست و در پاسخ گفته شد که لااقل سه نظر وجود دارد از خفیف به شدید میگوییم:</w:t>
      </w:r>
    </w:p>
    <w:p w14:paraId="6FDCFF4A" w14:textId="6EB01E64" w:rsidR="003F04A9" w:rsidRPr="006E032B" w:rsidRDefault="003F04A9" w:rsidP="001933B1">
      <w:r w:rsidRPr="006E032B">
        <w:rPr>
          <w:rFonts w:hint="cs"/>
          <w:rtl/>
        </w:rPr>
        <w:t xml:space="preserve">ریبه یعنی خطور </w:t>
      </w:r>
      <w:r w:rsidR="0094683A" w:rsidRPr="006E032B">
        <w:rPr>
          <w:rFonts w:hint="cs"/>
          <w:rtl/>
        </w:rPr>
        <w:t>صحنه‌های</w:t>
      </w:r>
      <w:r w:rsidRPr="006E032B">
        <w:rPr>
          <w:rFonts w:hint="cs"/>
          <w:rtl/>
        </w:rPr>
        <w:t xml:space="preserve"> جنسی حرام که در کشف السان بود.</w:t>
      </w:r>
    </w:p>
    <w:p w14:paraId="0FD00082" w14:textId="0BD68015" w:rsidR="003F04A9" w:rsidRPr="006E032B" w:rsidRDefault="0094683A" w:rsidP="001933B1">
      <w:r w:rsidRPr="006E032B">
        <w:rPr>
          <w:rFonts w:hint="cs"/>
          <w:rtl/>
        </w:rPr>
        <w:t>بالاتر</w:t>
      </w:r>
      <w:r w:rsidR="003F04A9" w:rsidRPr="006E032B">
        <w:rPr>
          <w:rFonts w:hint="cs"/>
          <w:rtl/>
        </w:rPr>
        <w:t xml:space="preserve"> از این میل به محرم و ارتکاب به حرام </w:t>
      </w:r>
      <w:r w:rsidRPr="006E032B">
        <w:rPr>
          <w:rFonts w:hint="cs"/>
          <w:rtl/>
        </w:rPr>
        <w:t>بامنظور</w:t>
      </w:r>
      <w:r w:rsidR="003F04A9" w:rsidRPr="006E032B">
        <w:rPr>
          <w:rFonts w:hint="cs"/>
          <w:rtl/>
        </w:rPr>
        <w:t xml:space="preserve"> الیه </w:t>
      </w:r>
      <w:r w:rsidR="005C2EC5" w:rsidRPr="006E032B">
        <w:rPr>
          <w:rFonts w:hint="cs"/>
          <w:rtl/>
        </w:rPr>
        <w:t xml:space="preserve">است </w:t>
      </w:r>
      <w:r w:rsidRPr="006E032B">
        <w:rPr>
          <w:rFonts w:hint="cs"/>
          <w:rtl/>
        </w:rPr>
        <w:t>الآن</w:t>
      </w:r>
      <w:r w:rsidR="005C2EC5" w:rsidRPr="006E032B">
        <w:rPr>
          <w:rFonts w:hint="cs"/>
          <w:rtl/>
        </w:rPr>
        <w:t xml:space="preserve"> التذاذی ندارد اما نگران است که </w:t>
      </w:r>
      <w:r w:rsidRPr="006E032B">
        <w:rPr>
          <w:rFonts w:hint="cs"/>
          <w:rtl/>
        </w:rPr>
        <w:t>بعداً</w:t>
      </w:r>
      <w:r w:rsidR="005C2EC5" w:rsidRPr="006E032B">
        <w:rPr>
          <w:rFonts w:hint="cs"/>
          <w:rtl/>
        </w:rPr>
        <w:t xml:space="preserve"> تمایلی ایجاد کند که این احتمال هم در کشف السان آمده بود.</w:t>
      </w:r>
    </w:p>
    <w:p w14:paraId="2700A5FC" w14:textId="34B32E54" w:rsidR="005C2EC5" w:rsidRPr="006E032B" w:rsidRDefault="005C2EC5" w:rsidP="001933B1">
      <w:r w:rsidRPr="006E032B">
        <w:rPr>
          <w:rFonts w:hint="cs"/>
          <w:rtl/>
        </w:rPr>
        <w:t xml:space="preserve">معنای سوم خوف وقوع در حرام است نه صرف خلجان تصورات و نه صرف تمایلات بلکه نگرانی از وقوع در حرام است یعنی غیر از </w:t>
      </w:r>
      <w:r w:rsidR="0094683A" w:rsidRPr="006E032B">
        <w:rPr>
          <w:rFonts w:hint="cs"/>
          <w:rtl/>
        </w:rPr>
        <w:t>این‌ها</w:t>
      </w:r>
      <w:r w:rsidRPr="006E032B">
        <w:rPr>
          <w:rFonts w:hint="cs"/>
          <w:rtl/>
        </w:rPr>
        <w:t xml:space="preserve"> احتمال عقلایی </w:t>
      </w:r>
      <w:r w:rsidR="0094683A" w:rsidRPr="006E032B">
        <w:rPr>
          <w:rFonts w:hint="cs"/>
          <w:rtl/>
        </w:rPr>
        <w:t>می‌دهد</w:t>
      </w:r>
      <w:r w:rsidRPr="006E032B">
        <w:rPr>
          <w:rFonts w:hint="cs"/>
          <w:rtl/>
        </w:rPr>
        <w:t xml:space="preserve"> که نگاه او را به حرام مبتلا کند که این را بیشتر فقها </w:t>
      </w:r>
      <w:r w:rsidR="0094683A" w:rsidRPr="006E032B">
        <w:rPr>
          <w:rFonts w:hint="cs"/>
          <w:rtl/>
        </w:rPr>
        <w:t>می‌فرمایند</w:t>
      </w:r>
      <w:r w:rsidRPr="006E032B">
        <w:rPr>
          <w:rFonts w:hint="cs"/>
          <w:rtl/>
        </w:rPr>
        <w:t xml:space="preserve"> در وسائل و جواهر و عروه و شرایع. مرحوم شیخ احتمال چهارمی داده بود که جمع همه </w:t>
      </w:r>
      <w:r w:rsidR="001933B1" w:rsidRPr="006E032B">
        <w:rPr>
          <w:rFonts w:hint="cs"/>
          <w:rtl/>
        </w:rPr>
        <w:t>این‌ها</w:t>
      </w:r>
      <w:r w:rsidRPr="006E032B">
        <w:rPr>
          <w:rFonts w:hint="cs"/>
          <w:rtl/>
        </w:rPr>
        <w:t xml:space="preserve"> است که گفتیم اگر کسی اول و دوم را بگوید </w:t>
      </w:r>
      <w:r w:rsidR="0094683A" w:rsidRPr="006E032B">
        <w:rPr>
          <w:rFonts w:hint="cs"/>
          <w:rtl/>
        </w:rPr>
        <w:t>بعدی‌ها</w:t>
      </w:r>
      <w:r w:rsidRPr="006E032B">
        <w:rPr>
          <w:rFonts w:hint="cs"/>
          <w:rtl/>
        </w:rPr>
        <w:t xml:space="preserve"> را هم </w:t>
      </w:r>
      <w:r w:rsidR="0094683A" w:rsidRPr="006E032B">
        <w:rPr>
          <w:rFonts w:hint="cs"/>
          <w:rtl/>
        </w:rPr>
        <w:t>می‌گوید</w:t>
      </w:r>
      <w:r w:rsidRPr="006E032B">
        <w:rPr>
          <w:rFonts w:hint="cs"/>
          <w:rtl/>
        </w:rPr>
        <w:t xml:space="preserve"> ولی شیخ در کتاب نگاه تصریح به این کرده است که همه </w:t>
      </w:r>
      <w:r w:rsidR="0094683A" w:rsidRPr="006E032B">
        <w:rPr>
          <w:rFonts w:hint="cs"/>
          <w:rtl/>
        </w:rPr>
        <w:t>این‌ها</w:t>
      </w:r>
      <w:r w:rsidRPr="006E032B">
        <w:rPr>
          <w:rFonts w:hint="cs"/>
          <w:rtl/>
        </w:rPr>
        <w:t xml:space="preserve"> را م </w:t>
      </w:r>
      <w:r w:rsidR="001933B1" w:rsidRPr="006E032B">
        <w:rPr>
          <w:rFonts w:hint="cs"/>
          <w:rtl/>
        </w:rPr>
        <w:t>می‌گیرد</w:t>
      </w:r>
      <w:r w:rsidRPr="006E032B">
        <w:rPr>
          <w:rFonts w:hint="cs"/>
          <w:rtl/>
        </w:rPr>
        <w:t xml:space="preserve">. </w:t>
      </w:r>
    </w:p>
    <w:p w14:paraId="7F2D5C49" w14:textId="3355D3FD" w:rsidR="005C2EC5" w:rsidRPr="006E032B" w:rsidRDefault="005C2EC5" w:rsidP="001933B1">
      <w:pPr>
        <w:rPr>
          <w:rtl/>
        </w:rPr>
      </w:pPr>
      <w:r w:rsidRPr="006E032B">
        <w:rPr>
          <w:rFonts w:hint="cs"/>
          <w:rtl/>
        </w:rPr>
        <w:t xml:space="preserve">ضمن بررسی فروض و معانی ریبه نکات دیگری هم اشاره کردیم که لازم نیست عرض کنیم. </w:t>
      </w:r>
      <w:r w:rsidR="001933B1" w:rsidRPr="006E032B">
        <w:rPr>
          <w:rFonts w:hint="cs"/>
          <w:rtl/>
        </w:rPr>
        <w:t>سؤال</w:t>
      </w:r>
      <w:r w:rsidRPr="006E032B">
        <w:rPr>
          <w:rFonts w:hint="cs"/>
          <w:rtl/>
        </w:rPr>
        <w:t xml:space="preserve"> این است که اگر ما گفتیم نظر با ریبه حرام است فقط خوف وقوع در محرم مقصود است یا درجات </w:t>
      </w:r>
      <w:r w:rsidR="0094683A" w:rsidRPr="006E032B">
        <w:rPr>
          <w:rFonts w:hint="cs"/>
          <w:rtl/>
        </w:rPr>
        <w:t>پایین‌تر</w:t>
      </w:r>
      <w:r w:rsidRPr="006E032B">
        <w:rPr>
          <w:rFonts w:hint="cs"/>
          <w:rtl/>
        </w:rPr>
        <w:t xml:space="preserve"> که دو احتمال قبلی بود را هم </w:t>
      </w:r>
      <w:r w:rsidR="001933B1" w:rsidRPr="006E032B">
        <w:rPr>
          <w:rFonts w:hint="cs"/>
          <w:rtl/>
        </w:rPr>
        <w:t>می‌گیرد</w:t>
      </w:r>
      <w:r w:rsidRPr="006E032B">
        <w:rPr>
          <w:rFonts w:hint="cs"/>
          <w:rtl/>
        </w:rPr>
        <w:t xml:space="preserve"> در </w:t>
      </w:r>
      <w:r w:rsidR="001933B1" w:rsidRPr="006E032B">
        <w:rPr>
          <w:rFonts w:hint="cs"/>
          <w:rtl/>
        </w:rPr>
        <w:t>اینجا</w:t>
      </w:r>
      <w:r w:rsidRPr="006E032B">
        <w:rPr>
          <w:rFonts w:hint="cs"/>
          <w:rtl/>
        </w:rPr>
        <w:t xml:space="preserve"> </w:t>
      </w:r>
      <w:r w:rsidRPr="006E032B">
        <w:rPr>
          <w:rFonts w:hint="cs"/>
          <w:rtl/>
        </w:rPr>
        <w:lastRenderedPageBreak/>
        <w:t xml:space="preserve">هم باید ادله را دید ولی اجمال آن این است که ظاهر ادله </w:t>
      </w:r>
      <w:r w:rsidR="0094683A" w:rsidRPr="006E032B">
        <w:rPr>
          <w:rFonts w:hint="cs"/>
          <w:rtl/>
        </w:rPr>
        <w:t>عمدتاً</w:t>
      </w:r>
      <w:r w:rsidRPr="006E032B">
        <w:rPr>
          <w:rFonts w:hint="cs"/>
          <w:rtl/>
        </w:rPr>
        <w:t xml:space="preserve"> عبارت است خوف وقوع در حرام که میلی ممکن است برانگیزد که خود تمایل چیز محرمی نیست یا بالاتر تصوراتی که در ذهنش </w:t>
      </w:r>
      <w:r w:rsidR="0094683A" w:rsidRPr="006E032B">
        <w:rPr>
          <w:rFonts w:hint="cs"/>
          <w:rtl/>
        </w:rPr>
        <w:t>می‌آید</w:t>
      </w:r>
      <w:r w:rsidRPr="006E032B">
        <w:rPr>
          <w:rFonts w:hint="cs"/>
          <w:rtl/>
        </w:rPr>
        <w:t xml:space="preserve"> حرام باشد و مشمول قاعده باشد. منتها دقتی دارد که جلسه بعد عرض </w:t>
      </w:r>
      <w:r w:rsidR="001933B1" w:rsidRPr="006E032B">
        <w:rPr>
          <w:rFonts w:hint="cs"/>
          <w:rtl/>
        </w:rPr>
        <w:t>می‌کنیم</w:t>
      </w:r>
      <w:r w:rsidRPr="006E032B">
        <w:rPr>
          <w:rFonts w:hint="cs"/>
          <w:rtl/>
        </w:rPr>
        <w:t>.</w:t>
      </w:r>
    </w:p>
    <w:p w14:paraId="2511B355" w14:textId="77777777" w:rsidR="00CD5225" w:rsidRPr="006E032B" w:rsidRDefault="00CD5225" w:rsidP="00CD5225">
      <w:pPr>
        <w:rPr>
          <w:rtl/>
        </w:rPr>
      </w:pPr>
    </w:p>
    <w:p w14:paraId="5E464EEC" w14:textId="77777777" w:rsidR="00E21A21" w:rsidRPr="006E032B" w:rsidRDefault="00E21A21" w:rsidP="00E21A21">
      <w:pPr>
        <w:rPr>
          <w:rtl/>
        </w:rPr>
      </w:pPr>
    </w:p>
    <w:p w14:paraId="6F5CAB50" w14:textId="6C6448B6" w:rsidR="00E21A21" w:rsidRPr="006E032B" w:rsidRDefault="00E21A21" w:rsidP="00E21A21">
      <w:pPr>
        <w:rPr>
          <w:rtl/>
        </w:rPr>
      </w:pPr>
    </w:p>
    <w:p w14:paraId="02879416" w14:textId="77777777" w:rsidR="00E21A21" w:rsidRPr="006E032B" w:rsidRDefault="00E21A21" w:rsidP="004973D4">
      <w:pPr>
        <w:rPr>
          <w:rtl/>
        </w:rPr>
      </w:pPr>
    </w:p>
    <w:p w14:paraId="3E7C2E6C" w14:textId="1475B403" w:rsidR="00E21A21" w:rsidRPr="006E032B" w:rsidRDefault="00E21A21" w:rsidP="004973D4">
      <w:pPr>
        <w:rPr>
          <w:rtl/>
        </w:rPr>
      </w:pPr>
    </w:p>
    <w:p w14:paraId="04F146FB" w14:textId="77777777" w:rsidR="008076B1" w:rsidRPr="006E032B" w:rsidRDefault="008076B1" w:rsidP="00134F44">
      <w:pPr>
        <w:rPr>
          <w:rtl/>
        </w:rPr>
      </w:pPr>
    </w:p>
    <w:p w14:paraId="7314C8E1" w14:textId="15FF79D3" w:rsidR="00777060" w:rsidRPr="006E032B" w:rsidRDefault="00777060" w:rsidP="00134F44">
      <w:pPr>
        <w:rPr>
          <w:rtl/>
        </w:rPr>
      </w:pPr>
    </w:p>
    <w:p w14:paraId="436C70F6" w14:textId="187F9F73" w:rsidR="009377C2" w:rsidRPr="006E032B" w:rsidRDefault="009377C2" w:rsidP="00777060"/>
    <w:sectPr w:rsidR="009377C2" w:rsidRPr="006E032B"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281DB" w14:textId="77777777" w:rsidR="00087824" w:rsidRDefault="00087824" w:rsidP="000D5800">
      <w:pPr>
        <w:spacing w:after="0"/>
      </w:pPr>
      <w:r>
        <w:separator/>
      </w:r>
    </w:p>
  </w:endnote>
  <w:endnote w:type="continuationSeparator" w:id="0">
    <w:p w14:paraId="2BB36BF7" w14:textId="77777777" w:rsidR="00087824" w:rsidRDefault="00087824"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D11FB" w14:textId="77777777" w:rsidR="00547EF8" w:rsidRDefault="00547E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14:paraId="4C16C611" w14:textId="77777777" w:rsidR="00547EF8" w:rsidRDefault="00547EF8" w:rsidP="007B0062">
        <w:pPr>
          <w:pStyle w:val="Footer"/>
          <w:jc w:val="center"/>
        </w:pPr>
        <w:r>
          <w:fldChar w:fldCharType="begin"/>
        </w:r>
        <w:r>
          <w:instrText xml:space="preserve"> PAGE   \* MERGEFORMAT </w:instrText>
        </w:r>
        <w:r>
          <w:fldChar w:fldCharType="separate"/>
        </w:r>
        <w:r w:rsidR="00754DF7">
          <w:rPr>
            <w:noProof/>
            <w:rtl/>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239AB" w14:textId="77777777" w:rsidR="00547EF8" w:rsidRDefault="00547E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64967" w14:textId="77777777" w:rsidR="00087824" w:rsidRDefault="00087824" w:rsidP="000D5800">
      <w:pPr>
        <w:spacing w:after="0"/>
      </w:pPr>
      <w:r>
        <w:separator/>
      </w:r>
    </w:p>
  </w:footnote>
  <w:footnote w:type="continuationSeparator" w:id="0">
    <w:p w14:paraId="17361684" w14:textId="77777777" w:rsidR="00087824" w:rsidRDefault="00087824" w:rsidP="000D5800">
      <w:pPr>
        <w:spacing w:after="0"/>
      </w:pPr>
      <w:r>
        <w:continuationSeparator/>
      </w:r>
    </w:p>
  </w:footnote>
  <w:footnote w:id="1">
    <w:p w14:paraId="411356B3" w14:textId="77777777" w:rsidR="006E032B" w:rsidRPr="000C5B78" w:rsidRDefault="006E032B" w:rsidP="006E032B">
      <w:pPr>
        <w:pStyle w:val="FootnoteText"/>
      </w:pPr>
      <w:r w:rsidRPr="000C5B78">
        <w:footnoteRef/>
      </w:r>
      <w:r>
        <w:rPr>
          <w:rFonts w:hint="cs"/>
          <w:rtl/>
        </w:rPr>
        <w:t>.</w:t>
      </w:r>
      <w:r w:rsidRPr="000C5B78">
        <w:rPr>
          <w:rtl/>
        </w:rPr>
        <w:t xml:space="preserve"> </w:t>
      </w:r>
      <w:hyperlink r:id="rId1" w:history="1">
        <w:r w:rsidRPr="000C5B78">
          <w:rPr>
            <w:rStyle w:val="Hyperlink"/>
            <w:rFonts w:eastAsia="2  Badr"/>
            <w:rtl/>
          </w:rPr>
          <w:t>وسائل الشيعة، الشيخ الحر العاملي، ج20، ص234، أبواب أبواب مقدّمات النكاح وآدابه، باب131، ح3، ط آل البيت.</w:t>
        </w:r>
      </w:hyperlink>
    </w:p>
  </w:footnote>
  <w:footnote w:id="2">
    <w:p w14:paraId="1A7A72D5" w14:textId="77777777" w:rsidR="006E032B" w:rsidRPr="00003474" w:rsidRDefault="006E032B" w:rsidP="006E032B">
      <w:pPr>
        <w:pStyle w:val="FootnoteText"/>
      </w:pPr>
      <w:r w:rsidRPr="00003474">
        <w:footnoteRef/>
      </w:r>
      <w:r>
        <w:rPr>
          <w:rFonts w:hint="cs"/>
          <w:rtl/>
        </w:rPr>
        <w:t>.</w:t>
      </w:r>
      <w:r w:rsidRPr="00003474">
        <w:rPr>
          <w:rtl/>
        </w:rPr>
        <w:t xml:space="preserve"> </w:t>
      </w:r>
      <w:hyperlink r:id="rId2" w:history="1">
        <w:r w:rsidRPr="00003474">
          <w:rPr>
            <w:rStyle w:val="Hyperlink"/>
            <w:rFonts w:eastAsia="2  Badr"/>
            <w:rtl/>
          </w:rPr>
          <w:t>وسائل الشيعة، الشيخ الحر العاملي، ج20، ص194، أبواب أبواب مقدّمات النكاح وآدابه، باب104، ح12، ط آل البيت.</w:t>
        </w:r>
      </w:hyperlink>
    </w:p>
  </w:footnote>
  <w:footnote w:id="3">
    <w:p w14:paraId="658F5A10" w14:textId="77777777" w:rsidR="00554FB3" w:rsidRPr="00554FB3" w:rsidRDefault="00554FB3" w:rsidP="00554FB3">
      <w:pPr>
        <w:pStyle w:val="FootnoteText"/>
        <w:rPr>
          <w:rFonts w:hint="cs"/>
        </w:rPr>
      </w:pPr>
      <w:r w:rsidRPr="00554FB3">
        <w:footnoteRef/>
      </w:r>
      <w:r w:rsidRPr="00554FB3">
        <w:rPr>
          <w:rtl/>
        </w:rPr>
        <w:t xml:space="preserve"> </w:t>
      </w:r>
      <w:hyperlink r:id="rId3" w:history="1">
        <w:r w:rsidRPr="00554FB3">
          <w:rPr>
            <w:rStyle w:val="Hyperlink"/>
            <w:rFonts w:eastAsia="2  Badr"/>
            <w:rtl/>
          </w:rPr>
          <w:t>تفسير نور الثقلين، العروسي الحويزي، الشيخ عبد علي، ج4، ص517.</w:t>
        </w:r>
      </w:hyperlink>
    </w:p>
  </w:footnote>
  <w:footnote w:id="4">
    <w:p w14:paraId="137C84A9" w14:textId="77777777" w:rsidR="006E032B" w:rsidRPr="0042417A" w:rsidRDefault="006E032B" w:rsidP="006E032B">
      <w:pPr>
        <w:pStyle w:val="FootnoteText"/>
      </w:pPr>
      <w:r w:rsidRPr="0042417A">
        <w:footnoteRef/>
      </w:r>
      <w:r w:rsidRPr="0042417A">
        <w:rPr>
          <w:rtl/>
        </w:rPr>
        <w:t xml:space="preserve"> </w:t>
      </w:r>
      <w:hyperlink r:id="rId4" w:history="1">
        <w:r w:rsidRPr="0042417A">
          <w:rPr>
            <w:rStyle w:val="Hyperlink"/>
            <w:rFonts w:eastAsia="2  Badr"/>
            <w:rtl/>
          </w:rPr>
          <w:t xml:space="preserve">وسائل </w:t>
        </w:r>
        <w:r w:rsidRPr="0042417A">
          <w:rPr>
            <w:rStyle w:val="Hyperlink"/>
            <w:rFonts w:eastAsia="2  Badr"/>
            <w:rtl/>
          </w:rPr>
          <w:t>الشيعة، الشيخ الحر العاملي، ج20، ص191، أبواب أبواب مقدّمات النكاح وآدابه، باب104، ح1، ط آل البيت.</w:t>
        </w:r>
      </w:hyperlink>
    </w:p>
  </w:footnote>
  <w:footnote w:id="5">
    <w:p w14:paraId="640361C8" w14:textId="6C25EFA4" w:rsidR="00E32284" w:rsidRDefault="00E32284">
      <w:pPr>
        <w:pStyle w:val="FootnoteText"/>
        <w:rPr>
          <w:rtl/>
        </w:rPr>
      </w:pPr>
      <w:r>
        <w:rPr>
          <w:rStyle w:val="FootnoteReference"/>
        </w:rPr>
        <w:footnoteRef/>
      </w:r>
      <w:r>
        <w:rPr>
          <w:rtl/>
        </w:rPr>
        <w:t xml:space="preserve"> </w:t>
      </w:r>
      <w:r>
        <w:rPr>
          <w:rFonts w:hint="cs"/>
          <w:rtl/>
        </w:rPr>
        <w:t>سوره احزاب آیه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72F78" w14:textId="77777777" w:rsidR="00547EF8" w:rsidRDefault="00547E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958B" w14:textId="420316DE" w:rsidR="00547EF8" w:rsidRDefault="00547EF8" w:rsidP="00AC6E09">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نکاح                  تاریخ جلسه: </w:t>
    </w:r>
    <w:r w:rsidR="00AC6E09">
      <w:rPr>
        <w:rFonts w:ascii="Adobe Arabic" w:hAnsi="Adobe Arabic" w:cs="Adobe Arabic" w:hint="cs"/>
        <w:b/>
        <w:bCs/>
        <w:sz w:val="24"/>
        <w:szCs w:val="24"/>
        <w:rtl/>
      </w:rPr>
      <w:t>14</w:t>
    </w:r>
    <w:r>
      <w:rPr>
        <w:rFonts w:ascii="Adobe Arabic" w:hAnsi="Adobe Arabic" w:cs="Adobe Arabic" w:hint="cs"/>
        <w:b/>
        <w:bCs/>
        <w:sz w:val="24"/>
        <w:szCs w:val="24"/>
        <w:rtl/>
      </w:rPr>
      <w:t xml:space="preserve"> /08/1401</w:t>
    </w:r>
  </w:p>
  <w:p w14:paraId="020AD422" w14:textId="4E13EB0D" w:rsidR="00547EF8" w:rsidRDefault="00547EF8" w:rsidP="00AC6E09">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مبحث نگاه                        شماره جلسه</w:t>
    </w:r>
    <w:r>
      <w:rPr>
        <w:rFonts w:ascii="Adobe Arabic" w:hAnsi="Adobe Arabic" w:cs="Adobe Arabic"/>
        <w:b/>
        <w:bCs/>
        <w:sz w:val="24"/>
        <w:szCs w:val="24"/>
      </w:rPr>
      <w:t>:</w:t>
    </w:r>
    <w:r>
      <w:rPr>
        <w:rFonts w:ascii="Adobe Arabic" w:hAnsi="Adobe Arabic" w:cs="Adobe Arabic" w:hint="cs"/>
        <w:b/>
        <w:bCs/>
        <w:sz w:val="24"/>
        <w:szCs w:val="24"/>
        <w:rtl/>
      </w:rPr>
      <w:t>16</w:t>
    </w:r>
    <w:r w:rsidR="00AC6E09">
      <w:rPr>
        <w:rFonts w:ascii="Adobe Arabic" w:hAnsi="Adobe Arabic" w:cs="Adobe Arabic" w:hint="cs"/>
        <w:b/>
        <w:bCs/>
        <w:sz w:val="24"/>
        <w:szCs w:val="24"/>
        <w:rtl/>
      </w:rPr>
      <w:t>7</w:t>
    </w:r>
  </w:p>
  <w:p w14:paraId="7478DFA2" w14:textId="77777777" w:rsidR="00547EF8" w:rsidRPr="00873379" w:rsidRDefault="00547EF8"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12CAF7"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C3B4C" w14:textId="77777777" w:rsidR="00547EF8" w:rsidRDefault="00547E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7ED"/>
    <w:multiLevelType w:val="hybridMultilevel"/>
    <w:tmpl w:val="F5E05E2C"/>
    <w:lvl w:ilvl="0" w:tplc="47A6F8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DDF1A8A"/>
    <w:multiLevelType w:val="hybridMultilevel"/>
    <w:tmpl w:val="FAE60558"/>
    <w:lvl w:ilvl="0" w:tplc="DD3E4E9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30B82E4A"/>
    <w:multiLevelType w:val="hybridMultilevel"/>
    <w:tmpl w:val="C082CAB4"/>
    <w:lvl w:ilvl="0" w:tplc="D74ACA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336F6532"/>
    <w:multiLevelType w:val="hybridMultilevel"/>
    <w:tmpl w:val="9322F91A"/>
    <w:lvl w:ilvl="0" w:tplc="4E0691D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nsid w:val="3F18458C"/>
    <w:multiLevelType w:val="hybridMultilevel"/>
    <w:tmpl w:val="378EBDBC"/>
    <w:lvl w:ilvl="0" w:tplc="5A944E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4C4F3880"/>
    <w:multiLevelType w:val="hybridMultilevel"/>
    <w:tmpl w:val="8FB4802C"/>
    <w:lvl w:ilvl="0" w:tplc="14DC7A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5D6314A"/>
    <w:multiLevelType w:val="hybridMultilevel"/>
    <w:tmpl w:val="4A58A012"/>
    <w:lvl w:ilvl="0" w:tplc="0DC8FA1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nsid w:val="6EEA4DCC"/>
    <w:multiLevelType w:val="hybridMultilevel"/>
    <w:tmpl w:val="C3C4CB14"/>
    <w:lvl w:ilvl="0" w:tplc="895E8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F949B2"/>
    <w:multiLevelType w:val="hybridMultilevel"/>
    <w:tmpl w:val="FC423AE8"/>
    <w:lvl w:ilvl="0" w:tplc="2FD08B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4"/>
  </w:num>
  <w:num w:numId="2">
    <w:abstractNumId w:val="8"/>
  </w:num>
  <w:num w:numId="3">
    <w:abstractNumId w:val="2"/>
  </w:num>
  <w:num w:numId="4">
    <w:abstractNumId w:val="1"/>
  </w:num>
  <w:num w:numId="5">
    <w:abstractNumId w:val="7"/>
  </w:num>
  <w:num w:numId="6">
    <w:abstractNumId w:val="6"/>
  </w:num>
  <w:num w:numId="7">
    <w:abstractNumId w:val="3"/>
  </w:num>
  <w:num w:numId="8">
    <w:abstractNumId w:val="5"/>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4"/>
    <w:rsid w:val="00002633"/>
    <w:rsid w:val="00003AF9"/>
    <w:rsid w:val="000054BB"/>
    <w:rsid w:val="00005FFB"/>
    <w:rsid w:val="00007060"/>
    <w:rsid w:val="00010E24"/>
    <w:rsid w:val="00013421"/>
    <w:rsid w:val="0001391F"/>
    <w:rsid w:val="00014E9F"/>
    <w:rsid w:val="00017176"/>
    <w:rsid w:val="00017BA9"/>
    <w:rsid w:val="000228A2"/>
    <w:rsid w:val="00022FCC"/>
    <w:rsid w:val="00025682"/>
    <w:rsid w:val="000324F1"/>
    <w:rsid w:val="000329AD"/>
    <w:rsid w:val="00033F88"/>
    <w:rsid w:val="0003438E"/>
    <w:rsid w:val="00035F4F"/>
    <w:rsid w:val="000370EB"/>
    <w:rsid w:val="000371F1"/>
    <w:rsid w:val="0004148D"/>
    <w:rsid w:val="00041FE0"/>
    <w:rsid w:val="00042E34"/>
    <w:rsid w:val="00044F44"/>
    <w:rsid w:val="00045B14"/>
    <w:rsid w:val="0005092B"/>
    <w:rsid w:val="00052BA3"/>
    <w:rsid w:val="00055742"/>
    <w:rsid w:val="00055A2E"/>
    <w:rsid w:val="00055C08"/>
    <w:rsid w:val="000560A1"/>
    <w:rsid w:val="00062398"/>
    <w:rsid w:val="00062F38"/>
    <w:rsid w:val="0006363E"/>
    <w:rsid w:val="00063C89"/>
    <w:rsid w:val="000642CE"/>
    <w:rsid w:val="000675BB"/>
    <w:rsid w:val="00070AC5"/>
    <w:rsid w:val="00074D24"/>
    <w:rsid w:val="000752BB"/>
    <w:rsid w:val="000758CE"/>
    <w:rsid w:val="00076289"/>
    <w:rsid w:val="00077BE3"/>
    <w:rsid w:val="00080DFF"/>
    <w:rsid w:val="00080F47"/>
    <w:rsid w:val="0008345A"/>
    <w:rsid w:val="000844E6"/>
    <w:rsid w:val="000856B5"/>
    <w:rsid w:val="00085D85"/>
    <w:rsid w:val="00085ED5"/>
    <w:rsid w:val="0008737C"/>
    <w:rsid w:val="00087824"/>
    <w:rsid w:val="00094F91"/>
    <w:rsid w:val="000964A5"/>
    <w:rsid w:val="00097D4A"/>
    <w:rsid w:val="00097E83"/>
    <w:rsid w:val="000A1A51"/>
    <w:rsid w:val="000A4B6E"/>
    <w:rsid w:val="000B16BB"/>
    <w:rsid w:val="000B2A65"/>
    <w:rsid w:val="000B2F05"/>
    <w:rsid w:val="000B6D75"/>
    <w:rsid w:val="000B75A6"/>
    <w:rsid w:val="000C439A"/>
    <w:rsid w:val="000C7A9C"/>
    <w:rsid w:val="000C7C1D"/>
    <w:rsid w:val="000D0C8F"/>
    <w:rsid w:val="000D27AA"/>
    <w:rsid w:val="000D2D0D"/>
    <w:rsid w:val="000D4450"/>
    <w:rsid w:val="000D5800"/>
    <w:rsid w:val="000D6581"/>
    <w:rsid w:val="000D6922"/>
    <w:rsid w:val="000E054E"/>
    <w:rsid w:val="000E4FBF"/>
    <w:rsid w:val="000F062A"/>
    <w:rsid w:val="000F1897"/>
    <w:rsid w:val="000F7A9E"/>
    <w:rsid w:val="000F7E72"/>
    <w:rsid w:val="00101C46"/>
    <w:rsid w:val="00101E2D"/>
    <w:rsid w:val="00102405"/>
    <w:rsid w:val="00102CEB"/>
    <w:rsid w:val="00102ED8"/>
    <w:rsid w:val="00105490"/>
    <w:rsid w:val="00105971"/>
    <w:rsid w:val="001108F1"/>
    <w:rsid w:val="00114C37"/>
    <w:rsid w:val="0011662D"/>
    <w:rsid w:val="00117955"/>
    <w:rsid w:val="00117B8B"/>
    <w:rsid w:val="00120187"/>
    <w:rsid w:val="00124A79"/>
    <w:rsid w:val="00127B06"/>
    <w:rsid w:val="00132330"/>
    <w:rsid w:val="00133445"/>
    <w:rsid w:val="00133E1D"/>
    <w:rsid w:val="00134F44"/>
    <w:rsid w:val="00135572"/>
    <w:rsid w:val="00135C6B"/>
    <w:rsid w:val="0013617D"/>
    <w:rsid w:val="00136442"/>
    <w:rsid w:val="00136867"/>
    <w:rsid w:val="001370B6"/>
    <w:rsid w:val="00140209"/>
    <w:rsid w:val="00141492"/>
    <w:rsid w:val="00143198"/>
    <w:rsid w:val="00143484"/>
    <w:rsid w:val="001444DB"/>
    <w:rsid w:val="00150D4B"/>
    <w:rsid w:val="00152670"/>
    <w:rsid w:val="00153704"/>
    <w:rsid w:val="001550AE"/>
    <w:rsid w:val="00156B94"/>
    <w:rsid w:val="00157704"/>
    <w:rsid w:val="001641CD"/>
    <w:rsid w:val="00164629"/>
    <w:rsid w:val="00166DD8"/>
    <w:rsid w:val="00167752"/>
    <w:rsid w:val="001712D6"/>
    <w:rsid w:val="00172EE4"/>
    <w:rsid w:val="00174483"/>
    <w:rsid w:val="001757C8"/>
    <w:rsid w:val="00175EA7"/>
    <w:rsid w:val="00176976"/>
    <w:rsid w:val="00177934"/>
    <w:rsid w:val="0017799D"/>
    <w:rsid w:val="0018346A"/>
    <w:rsid w:val="0018720C"/>
    <w:rsid w:val="0019142C"/>
    <w:rsid w:val="00192A6A"/>
    <w:rsid w:val="001933B1"/>
    <w:rsid w:val="0019566B"/>
    <w:rsid w:val="00196082"/>
    <w:rsid w:val="00197946"/>
    <w:rsid w:val="00197BA7"/>
    <w:rsid w:val="00197CDD"/>
    <w:rsid w:val="001A2CC2"/>
    <w:rsid w:val="001A3B38"/>
    <w:rsid w:val="001A430E"/>
    <w:rsid w:val="001A5369"/>
    <w:rsid w:val="001A79FC"/>
    <w:rsid w:val="001B06CE"/>
    <w:rsid w:val="001B1625"/>
    <w:rsid w:val="001B533F"/>
    <w:rsid w:val="001C09EF"/>
    <w:rsid w:val="001C0B74"/>
    <w:rsid w:val="001C1CA8"/>
    <w:rsid w:val="001C358D"/>
    <w:rsid w:val="001C367D"/>
    <w:rsid w:val="001C3CCA"/>
    <w:rsid w:val="001C5518"/>
    <w:rsid w:val="001C6CFB"/>
    <w:rsid w:val="001D1F54"/>
    <w:rsid w:val="001D24F8"/>
    <w:rsid w:val="001D426D"/>
    <w:rsid w:val="001D50B0"/>
    <w:rsid w:val="001D542D"/>
    <w:rsid w:val="001D6605"/>
    <w:rsid w:val="001D6A23"/>
    <w:rsid w:val="001D770F"/>
    <w:rsid w:val="001D7F49"/>
    <w:rsid w:val="001E306E"/>
    <w:rsid w:val="001E3BAC"/>
    <w:rsid w:val="001E3FB0"/>
    <w:rsid w:val="001E4FFF"/>
    <w:rsid w:val="001E5A28"/>
    <w:rsid w:val="001E7D1F"/>
    <w:rsid w:val="001F1A0D"/>
    <w:rsid w:val="001F2E3E"/>
    <w:rsid w:val="001F3E9D"/>
    <w:rsid w:val="001F5DBE"/>
    <w:rsid w:val="001F6062"/>
    <w:rsid w:val="00201A6C"/>
    <w:rsid w:val="00203D1F"/>
    <w:rsid w:val="00206B69"/>
    <w:rsid w:val="00207389"/>
    <w:rsid w:val="002100D8"/>
    <w:rsid w:val="002106EC"/>
    <w:rsid w:val="00210A36"/>
    <w:rsid w:val="00210F67"/>
    <w:rsid w:val="00211305"/>
    <w:rsid w:val="002120DC"/>
    <w:rsid w:val="00213D0C"/>
    <w:rsid w:val="00215B9C"/>
    <w:rsid w:val="002171CF"/>
    <w:rsid w:val="00217489"/>
    <w:rsid w:val="00217F02"/>
    <w:rsid w:val="002245A2"/>
    <w:rsid w:val="00224C0A"/>
    <w:rsid w:val="0022517F"/>
    <w:rsid w:val="002265AB"/>
    <w:rsid w:val="00233777"/>
    <w:rsid w:val="002374AE"/>
    <w:rsid w:val="002376A5"/>
    <w:rsid w:val="00237D3C"/>
    <w:rsid w:val="002417C9"/>
    <w:rsid w:val="00243EDD"/>
    <w:rsid w:val="00247005"/>
    <w:rsid w:val="0025101F"/>
    <w:rsid w:val="002529C5"/>
    <w:rsid w:val="00252E6A"/>
    <w:rsid w:val="002533E2"/>
    <w:rsid w:val="002536B0"/>
    <w:rsid w:val="00254426"/>
    <w:rsid w:val="00256DE2"/>
    <w:rsid w:val="00260194"/>
    <w:rsid w:val="00260A69"/>
    <w:rsid w:val="00264E88"/>
    <w:rsid w:val="00270294"/>
    <w:rsid w:val="0027094F"/>
    <w:rsid w:val="00271D2E"/>
    <w:rsid w:val="00272C69"/>
    <w:rsid w:val="00273805"/>
    <w:rsid w:val="002768B0"/>
    <w:rsid w:val="00277812"/>
    <w:rsid w:val="00283229"/>
    <w:rsid w:val="002836F7"/>
    <w:rsid w:val="00285141"/>
    <w:rsid w:val="0028634A"/>
    <w:rsid w:val="0028752E"/>
    <w:rsid w:val="002914BD"/>
    <w:rsid w:val="00292C4F"/>
    <w:rsid w:val="00292D5A"/>
    <w:rsid w:val="00294C12"/>
    <w:rsid w:val="0029642A"/>
    <w:rsid w:val="0029707C"/>
    <w:rsid w:val="00297263"/>
    <w:rsid w:val="002A0209"/>
    <w:rsid w:val="002A0261"/>
    <w:rsid w:val="002A21AE"/>
    <w:rsid w:val="002A35E0"/>
    <w:rsid w:val="002A496E"/>
    <w:rsid w:val="002B0AC8"/>
    <w:rsid w:val="002B24B6"/>
    <w:rsid w:val="002B3A57"/>
    <w:rsid w:val="002B5A2B"/>
    <w:rsid w:val="002B5B89"/>
    <w:rsid w:val="002B7AD5"/>
    <w:rsid w:val="002C49B2"/>
    <w:rsid w:val="002C4EC9"/>
    <w:rsid w:val="002C53DE"/>
    <w:rsid w:val="002C56FD"/>
    <w:rsid w:val="002D49E4"/>
    <w:rsid w:val="002D5BDC"/>
    <w:rsid w:val="002D720F"/>
    <w:rsid w:val="002E1D49"/>
    <w:rsid w:val="002E1DE5"/>
    <w:rsid w:val="002E2104"/>
    <w:rsid w:val="002E450B"/>
    <w:rsid w:val="002E6292"/>
    <w:rsid w:val="002E6ED7"/>
    <w:rsid w:val="002E73F9"/>
    <w:rsid w:val="002E7A50"/>
    <w:rsid w:val="002F05B9"/>
    <w:rsid w:val="002F75C2"/>
    <w:rsid w:val="002F7A77"/>
    <w:rsid w:val="002F7C4B"/>
    <w:rsid w:val="002F7C6E"/>
    <w:rsid w:val="00300674"/>
    <w:rsid w:val="00300901"/>
    <w:rsid w:val="003009BC"/>
    <w:rsid w:val="00303490"/>
    <w:rsid w:val="00305420"/>
    <w:rsid w:val="003055DB"/>
    <w:rsid w:val="00310CA8"/>
    <w:rsid w:val="00311429"/>
    <w:rsid w:val="00312F81"/>
    <w:rsid w:val="00315366"/>
    <w:rsid w:val="00315549"/>
    <w:rsid w:val="00317F09"/>
    <w:rsid w:val="003205C9"/>
    <w:rsid w:val="00320C9E"/>
    <w:rsid w:val="00323168"/>
    <w:rsid w:val="0032399B"/>
    <w:rsid w:val="00324C18"/>
    <w:rsid w:val="003253EA"/>
    <w:rsid w:val="00331826"/>
    <w:rsid w:val="00336F56"/>
    <w:rsid w:val="00340BA3"/>
    <w:rsid w:val="00346175"/>
    <w:rsid w:val="00351821"/>
    <w:rsid w:val="00351BD3"/>
    <w:rsid w:val="003542F9"/>
    <w:rsid w:val="00354BBB"/>
    <w:rsid w:val="0035597C"/>
    <w:rsid w:val="00356E95"/>
    <w:rsid w:val="00361526"/>
    <w:rsid w:val="003615B4"/>
    <w:rsid w:val="003630A2"/>
    <w:rsid w:val="003642F6"/>
    <w:rsid w:val="003655D5"/>
    <w:rsid w:val="00366400"/>
    <w:rsid w:val="003738E2"/>
    <w:rsid w:val="00374C9D"/>
    <w:rsid w:val="00376496"/>
    <w:rsid w:val="00377C9E"/>
    <w:rsid w:val="00380836"/>
    <w:rsid w:val="00383D33"/>
    <w:rsid w:val="00395925"/>
    <w:rsid w:val="003963D7"/>
    <w:rsid w:val="00396B6A"/>
    <w:rsid w:val="00396F28"/>
    <w:rsid w:val="003A0AA1"/>
    <w:rsid w:val="003A153A"/>
    <w:rsid w:val="003A1A05"/>
    <w:rsid w:val="003A1A1F"/>
    <w:rsid w:val="003A1FC3"/>
    <w:rsid w:val="003A2654"/>
    <w:rsid w:val="003A414A"/>
    <w:rsid w:val="003A56BE"/>
    <w:rsid w:val="003B4021"/>
    <w:rsid w:val="003B581A"/>
    <w:rsid w:val="003B5D15"/>
    <w:rsid w:val="003B6C23"/>
    <w:rsid w:val="003C06BF"/>
    <w:rsid w:val="003C2A5E"/>
    <w:rsid w:val="003C2E00"/>
    <w:rsid w:val="003C58F0"/>
    <w:rsid w:val="003C70C4"/>
    <w:rsid w:val="003C7899"/>
    <w:rsid w:val="003D08C2"/>
    <w:rsid w:val="003D09D1"/>
    <w:rsid w:val="003D1AAA"/>
    <w:rsid w:val="003D2F0A"/>
    <w:rsid w:val="003D4B88"/>
    <w:rsid w:val="003D563F"/>
    <w:rsid w:val="003D6B63"/>
    <w:rsid w:val="003E1E58"/>
    <w:rsid w:val="003E2A99"/>
    <w:rsid w:val="003E2BAB"/>
    <w:rsid w:val="003E4183"/>
    <w:rsid w:val="003E74B4"/>
    <w:rsid w:val="003F04A9"/>
    <w:rsid w:val="003F1A78"/>
    <w:rsid w:val="003F3079"/>
    <w:rsid w:val="003F7B36"/>
    <w:rsid w:val="00401D8B"/>
    <w:rsid w:val="00405199"/>
    <w:rsid w:val="00405485"/>
    <w:rsid w:val="00407A59"/>
    <w:rsid w:val="00410699"/>
    <w:rsid w:val="004119E0"/>
    <w:rsid w:val="00411B5C"/>
    <w:rsid w:val="0041455F"/>
    <w:rsid w:val="00415360"/>
    <w:rsid w:val="00415B80"/>
    <w:rsid w:val="00420145"/>
    <w:rsid w:val="004215FA"/>
    <w:rsid w:val="0042179D"/>
    <w:rsid w:val="00430886"/>
    <w:rsid w:val="00432046"/>
    <w:rsid w:val="00442A1E"/>
    <w:rsid w:val="00443975"/>
    <w:rsid w:val="00443EB7"/>
    <w:rsid w:val="00444E49"/>
    <w:rsid w:val="004455B6"/>
    <w:rsid w:val="0044591E"/>
    <w:rsid w:val="00446346"/>
    <w:rsid w:val="00446408"/>
    <w:rsid w:val="004476F0"/>
    <w:rsid w:val="00455B91"/>
    <w:rsid w:val="00456AE1"/>
    <w:rsid w:val="00456FA3"/>
    <w:rsid w:val="00457FFD"/>
    <w:rsid w:val="0046009A"/>
    <w:rsid w:val="00462893"/>
    <w:rsid w:val="004628BF"/>
    <w:rsid w:val="004651D2"/>
    <w:rsid w:val="00465D26"/>
    <w:rsid w:val="00465F18"/>
    <w:rsid w:val="00466C57"/>
    <w:rsid w:val="004679F8"/>
    <w:rsid w:val="00471624"/>
    <w:rsid w:val="004743CA"/>
    <w:rsid w:val="00477F73"/>
    <w:rsid w:val="004948DF"/>
    <w:rsid w:val="00494BD7"/>
    <w:rsid w:val="004973D4"/>
    <w:rsid w:val="0049744D"/>
    <w:rsid w:val="004A1F4A"/>
    <w:rsid w:val="004A2A96"/>
    <w:rsid w:val="004A6426"/>
    <w:rsid w:val="004A72DA"/>
    <w:rsid w:val="004A74C0"/>
    <w:rsid w:val="004A790F"/>
    <w:rsid w:val="004B23D4"/>
    <w:rsid w:val="004B251E"/>
    <w:rsid w:val="004B337F"/>
    <w:rsid w:val="004B37C8"/>
    <w:rsid w:val="004B459B"/>
    <w:rsid w:val="004B4ED4"/>
    <w:rsid w:val="004B53B8"/>
    <w:rsid w:val="004B7055"/>
    <w:rsid w:val="004C4D9F"/>
    <w:rsid w:val="004C6E04"/>
    <w:rsid w:val="004C7796"/>
    <w:rsid w:val="004D2489"/>
    <w:rsid w:val="004D4901"/>
    <w:rsid w:val="004D69D6"/>
    <w:rsid w:val="004E735F"/>
    <w:rsid w:val="004F3596"/>
    <w:rsid w:val="004F56CD"/>
    <w:rsid w:val="004F702C"/>
    <w:rsid w:val="004F7A87"/>
    <w:rsid w:val="00501802"/>
    <w:rsid w:val="00502E9A"/>
    <w:rsid w:val="0050399F"/>
    <w:rsid w:val="00505953"/>
    <w:rsid w:val="00506FA3"/>
    <w:rsid w:val="00510341"/>
    <w:rsid w:val="00513000"/>
    <w:rsid w:val="005145B3"/>
    <w:rsid w:val="0051741F"/>
    <w:rsid w:val="00520190"/>
    <w:rsid w:val="005240D1"/>
    <w:rsid w:val="005247C5"/>
    <w:rsid w:val="00525B0C"/>
    <w:rsid w:val="00526988"/>
    <w:rsid w:val="00530FD7"/>
    <w:rsid w:val="0053154B"/>
    <w:rsid w:val="005340A3"/>
    <w:rsid w:val="00535568"/>
    <w:rsid w:val="0054070A"/>
    <w:rsid w:val="00540FA2"/>
    <w:rsid w:val="00541355"/>
    <w:rsid w:val="00542546"/>
    <w:rsid w:val="00544416"/>
    <w:rsid w:val="00545B0C"/>
    <w:rsid w:val="005477C1"/>
    <w:rsid w:val="00547EF8"/>
    <w:rsid w:val="00551628"/>
    <w:rsid w:val="00554C43"/>
    <w:rsid w:val="00554FB3"/>
    <w:rsid w:val="00555EB6"/>
    <w:rsid w:val="005564B9"/>
    <w:rsid w:val="00557CDD"/>
    <w:rsid w:val="00557E16"/>
    <w:rsid w:val="005603CD"/>
    <w:rsid w:val="00560AD8"/>
    <w:rsid w:val="005644D6"/>
    <w:rsid w:val="00571364"/>
    <w:rsid w:val="00572A8B"/>
    <w:rsid w:val="00572E2D"/>
    <w:rsid w:val="00574703"/>
    <w:rsid w:val="00575E0C"/>
    <w:rsid w:val="005800A0"/>
    <w:rsid w:val="00580CFA"/>
    <w:rsid w:val="00582A07"/>
    <w:rsid w:val="00583114"/>
    <w:rsid w:val="00591610"/>
    <w:rsid w:val="00592103"/>
    <w:rsid w:val="005941DD"/>
    <w:rsid w:val="005A014D"/>
    <w:rsid w:val="005A029F"/>
    <w:rsid w:val="005A047D"/>
    <w:rsid w:val="005A06CF"/>
    <w:rsid w:val="005A0A16"/>
    <w:rsid w:val="005A1F69"/>
    <w:rsid w:val="005A3379"/>
    <w:rsid w:val="005A545E"/>
    <w:rsid w:val="005A5862"/>
    <w:rsid w:val="005B05D4"/>
    <w:rsid w:val="005B0852"/>
    <w:rsid w:val="005B16EB"/>
    <w:rsid w:val="005B4C95"/>
    <w:rsid w:val="005B6209"/>
    <w:rsid w:val="005B6421"/>
    <w:rsid w:val="005B7D55"/>
    <w:rsid w:val="005C06AE"/>
    <w:rsid w:val="005C2EC5"/>
    <w:rsid w:val="005C3055"/>
    <w:rsid w:val="005C3C0C"/>
    <w:rsid w:val="005C749B"/>
    <w:rsid w:val="005D1333"/>
    <w:rsid w:val="005D1936"/>
    <w:rsid w:val="005D310D"/>
    <w:rsid w:val="005E0666"/>
    <w:rsid w:val="005E3639"/>
    <w:rsid w:val="005E5787"/>
    <w:rsid w:val="005E6C75"/>
    <w:rsid w:val="005E7993"/>
    <w:rsid w:val="005F3EBD"/>
    <w:rsid w:val="005F50E2"/>
    <w:rsid w:val="005F5DFA"/>
    <w:rsid w:val="006034CB"/>
    <w:rsid w:val="006048C4"/>
    <w:rsid w:val="00605320"/>
    <w:rsid w:val="006065F1"/>
    <w:rsid w:val="00606679"/>
    <w:rsid w:val="00607B88"/>
    <w:rsid w:val="00610C18"/>
    <w:rsid w:val="00612385"/>
    <w:rsid w:val="0061376C"/>
    <w:rsid w:val="00614F12"/>
    <w:rsid w:val="00617C7C"/>
    <w:rsid w:val="0062008F"/>
    <w:rsid w:val="00620B99"/>
    <w:rsid w:val="00627180"/>
    <w:rsid w:val="00627241"/>
    <w:rsid w:val="006274CD"/>
    <w:rsid w:val="00627E52"/>
    <w:rsid w:val="0063061F"/>
    <w:rsid w:val="0063637B"/>
    <w:rsid w:val="006367A4"/>
    <w:rsid w:val="00636EFA"/>
    <w:rsid w:val="006424F8"/>
    <w:rsid w:val="006426DA"/>
    <w:rsid w:val="0064552A"/>
    <w:rsid w:val="00651330"/>
    <w:rsid w:val="00652F4B"/>
    <w:rsid w:val="0065420A"/>
    <w:rsid w:val="00655CF5"/>
    <w:rsid w:val="00656167"/>
    <w:rsid w:val="00656299"/>
    <w:rsid w:val="00656E01"/>
    <w:rsid w:val="00660CF6"/>
    <w:rsid w:val="0066229C"/>
    <w:rsid w:val="00662602"/>
    <w:rsid w:val="00663AAD"/>
    <w:rsid w:val="00670763"/>
    <w:rsid w:val="00670972"/>
    <w:rsid w:val="00672775"/>
    <w:rsid w:val="006736EB"/>
    <w:rsid w:val="00673932"/>
    <w:rsid w:val="0067468F"/>
    <w:rsid w:val="006763A9"/>
    <w:rsid w:val="00676BE2"/>
    <w:rsid w:val="00680357"/>
    <w:rsid w:val="00680DAB"/>
    <w:rsid w:val="00682670"/>
    <w:rsid w:val="00682C09"/>
    <w:rsid w:val="00682D45"/>
    <w:rsid w:val="0068662E"/>
    <w:rsid w:val="00690702"/>
    <w:rsid w:val="00690E5E"/>
    <w:rsid w:val="00691CC4"/>
    <w:rsid w:val="00693B20"/>
    <w:rsid w:val="00693D33"/>
    <w:rsid w:val="00695065"/>
    <w:rsid w:val="0069696C"/>
    <w:rsid w:val="00696C84"/>
    <w:rsid w:val="006974EE"/>
    <w:rsid w:val="006A085A"/>
    <w:rsid w:val="006A31A9"/>
    <w:rsid w:val="006A3F68"/>
    <w:rsid w:val="006A63EE"/>
    <w:rsid w:val="006A6AA6"/>
    <w:rsid w:val="006A758C"/>
    <w:rsid w:val="006C051F"/>
    <w:rsid w:val="006C0582"/>
    <w:rsid w:val="006C125E"/>
    <w:rsid w:val="006C6F99"/>
    <w:rsid w:val="006D3A87"/>
    <w:rsid w:val="006D5295"/>
    <w:rsid w:val="006D5FCE"/>
    <w:rsid w:val="006D623D"/>
    <w:rsid w:val="006D7274"/>
    <w:rsid w:val="006D7EC7"/>
    <w:rsid w:val="006E032B"/>
    <w:rsid w:val="006E077D"/>
    <w:rsid w:val="006E0B3F"/>
    <w:rsid w:val="006E0D41"/>
    <w:rsid w:val="006E121D"/>
    <w:rsid w:val="006E146F"/>
    <w:rsid w:val="006E2321"/>
    <w:rsid w:val="006E6609"/>
    <w:rsid w:val="006F01B4"/>
    <w:rsid w:val="006F5432"/>
    <w:rsid w:val="006F54E1"/>
    <w:rsid w:val="007014BF"/>
    <w:rsid w:val="00703DD3"/>
    <w:rsid w:val="00703E50"/>
    <w:rsid w:val="00707FBB"/>
    <w:rsid w:val="0071463F"/>
    <w:rsid w:val="00714744"/>
    <w:rsid w:val="00715552"/>
    <w:rsid w:val="007155AA"/>
    <w:rsid w:val="00717A9B"/>
    <w:rsid w:val="00721451"/>
    <w:rsid w:val="007216C3"/>
    <w:rsid w:val="00724DC4"/>
    <w:rsid w:val="00734D59"/>
    <w:rsid w:val="0073609B"/>
    <w:rsid w:val="007378A9"/>
    <w:rsid w:val="00737A6C"/>
    <w:rsid w:val="00740087"/>
    <w:rsid w:val="00742990"/>
    <w:rsid w:val="00744A0C"/>
    <w:rsid w:val="00746376"/>
    <w:rsid w:val="00747318"/>
    <w:rsid w:val="0075033E"/>
    <w:rsid w:val="007522F9"/>
    <w:rsid w:val="00752745"/>
    <w:rsid w:val="0075336C"/>
    <w:rsid w:val="00753A93"/>
    <w:rsid w:val="00754DF7"/>
    <w:rsid w:val="00760AC9"/>
    <w:rsid w:val="00761B93"/>
    <w:rsid w:val="0076665E"/>
    <w:rsid w:val="00766F65"/>
    <w:rsid w:val="00770832"/>
    <w:rsid w:val="00772185"/>
    <w:rsid w:val="007749BC"/>
    <w:rsid w:val="00776D01"/>
    <w:rsid w:val="00777060"/>
    <w:rsid w:val="007775E7"/>
    <w:rsid w:val="007802E6"/>
    <w:rsid w:val="00780C88"/>
    <w:rsid w:val="00780E25"/>
    <w:rsid w:val="00780F4D"/>
    <w:rsid w:val="007818F0"/>
    <w:rsid w:val="00783462"/>
    <w:rsid w:val="00783846"/>
    <w:rsid w:val="00785136"/>
    <w:rsid w:val="00786E64"/>
    <w:rsid w:val="00787B13"/>
    <w:rsid w:val="0079160E"/>
    <w:rsid w:val="00792287"/>
    <w:rsid w:val="00792FAC"/>
    <w:rsid w:val="00793907"/>
    <w:rsid w:val="007A0B8C"/>
    <w:rsid w:val="007A3A68"/>
    <w:rsid w:val="007A431B"/>
    <w:rsid w:val="007A51F7"/>
    <w:rsid w:val="007A5495"/>
    <w:rsid w:val="007A5D2F"/>
    <w:rsid w:val="007A7B2A"/>
    <w:rsid w:val="007B0062"/>
    <w:rsid w:val="007B29C3"/>
    <w:rsid w:val="007B4192"/>
    <w:rsid w:val="007B458B"/>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5E3"/>
    <w:rsid w:val="007F293C"/>
    <w:rsid w:val="007F3221"/>
    <w:rsid w:val="007F4A90"/>
    <w:rsid w:val="007F5A87"/>
    <w:rsid w:val="007F6CD4"/>
    <w:rsid w:val="007F7E76"/>
    <w:rsid w:val="00800ADB"/>
    <w:rsid w:val="008011B3"/>
    <w:rsid w:val="008014CF"/>
    <w:rsid w:val="00802499"/>
    <w:rsid w:val="00802D15"/>
    <w:rsid w:val="00803501"/>
    <w:rsid w:val="00803B6C"/>
    <w:rsid w:val="008076B1"/>
    <w:rsid w:val="0080799B"/>
    <w:rsid w:val="00807BE3"/>
    <w:rsid w:val="0081138A"/>
    <w:rsid w:val="0081155D"/>
    <w:rsid w:val="00811F02"/>
    <w:rsid w:val="00815DD8"/>
    <w:rsid w:val="008165EB"/>
    <w:rsid w:val="00816F09"/>
    <w:rsid w:val="008172A6"/>
    <w:rsid w:val="008220C9"/>
    <w:rsid w:val="008257CC"/>
    <w:rsid w:val="00827146"/>
    <w:rsid w:val="008327EA"/>
    <w:rsid w:val="00832EA6"/>
    <w:rsid w:val="008407A4"/>
    <w:rsid w:val="00840DC8"/>
    <w:rsid w:val="0084359A"/>
    <w:rsid w:val="00843BA7"/>
    <w:rsid w:val="00843CB0"/>
    <w:rsid w:val="00844860"/>
    <w:rsid w:val="00845991"/>
    <w:rsid w:val="00845CC4"/>
    <w:rsid w:val="008500B1"/>
    <w:rsid w:val="008504A7"/>
    <w:rsid w:val="0085393C"/>
    <w:rsid w:val="00855F75"/>
    <w:rsid w:val="008575B0"/>
    <w:rsid w:val="008614D1"/>
    <w:rsid w:val="0086243C"/>
    <w:rsid w:val="008627A6"/>
    <w:rsid w:val="00864112"/>
    <w:rsid w:val="008644F4"/>
    <w:rsid w:val="00864CA5"/>
    <w:rsid w:val="008663C9"/>
    <w:rsid w:val="00867852"/>
    <w:rsid w:val="00867C27"/>
    <w:rsid w:val="00871C42"/>
    <w:rsid w:val="008725B7"/>
    <w:rsid w:val="00873379"/>
    <w:rsid w:val="008748B8"/>
    <w:rsid w:val="00874DAC"/>
    <w:rsid w:val="0087587F"/>
    <w:rsid w:val="00880CF6"/>
    <w:rsid w:val="00882077"/>
    <w:rsid w:val="0088282B"/>
    <w:rsid w:val="00883303"/>
    <w:rsid w:val="00883733"/>
    <w:rsid w:val="008877ED"/>
    <w:rsid w:val="00892F56"/>
    <w:rsid w:val="00893897"/>
    <w:rsid w:val="008965D2"/>
    <w:rsid w:val="008A06DF"/>
    <w:rsid w:val="008A1E5D"/>
    <w:rsid w:val="008A236D"/>
    <w:rsid w:val="008A2B90"/>
    <w:rsid w:val="008A32BB"/>
    <w:rsid w:val="008B2AFF"/>
    <w:rsid w:val="008B3A81"/>
    <w:rsid w:val="008B3C4A"/>
    <w:rsid w:val="008B5423"/>
    <w:rsid w:val="008B565A"/>
    <w:rsid w:val="008B6DEA"/>
    <w:rsid w:val="008B7736"/>
    <w:rsid w:val="008C2440"/>
    <w:rsid w:val="008C3414"/>
    <w:rsid w:val="008C6357"/>
    <w:rsid w:val="008C6519"/>
    <w:rsid w:val="008D030F"/>
    <w:rsid w:val="008D1437"/>
    <w:rsid w:val="008D36D5"/>
    <w:rsid w:val="008D7B46"/>
    <w:rsid w:val="008E1970"/>
    <w:rsid w:val="008E3903"/>
    <w:rsid w:val="008E5F8B"/>
    <w:rsid w:val="008F083F"/>
    <w:rsid w:val="008F2689"/>
    <w:rsid w:val="008F4F68"/>
    <w:rsid w:val="008F63E3"/>
    <w:rsid w:val="008F7831"/>
    <w:rsid w:val="00900092"/>
    <w:rsid w:val="00900A8F"/>
    <w:rsid w:val="00901047"/>
    <w:rsid w:val="009036AE"/>
    <w:rsid w:val="009044BE"/>
    <w:rsid w:val="00911634"/>
    <w:rsid w:val="00911BAC"/>
    <w:rsid w:val="00913C3B"/>
    <w:rsid w:val="00915509"/>
    <w:rsid w:val="00916F72"/>
    <w:rsid w:val="009175D3"/>
    <w:rsid w:val="00920F06"/>
    <w:rsid w:val="009221D3"/>
    <w:rsid w:val="00926F19"/>
    <w:rsid w:val="00927388"/>
    <w:rsid w:val="009274FE"/>
    <w:rsid w:val="0093090A"/>
    <w:rsid w:val="00932C2D"/>
    <w:rsid w:val="0093376A"/>
    <w:rsid w:val="009360A7"/>
    <w:rsid w:val="009377C2"/>
    <w:rsid w:val="009401AC"/>
    <w:rsid w:val="00940323"/>
    <w:rsid w:val="00941341"/>
    <w:rsid w:val="00941E7B"/>
    <w:rsid w:val="0094683A"/>
    <w:rsid w:val="00946934"/>
    <w:rsid w:val="009475B7"/>
    <w:rsid w:val="00951FE4"/>
    <w:rsid w:val="0095293C"/>
    <w:rsid w:val="00953829"/>
    <w:rsid w:val="0095484D"/>
    <w:rsid w:val="00954C9F"/>
    <w:rsid w:val="0095524E"/>
    <w:rsid w:val="0095668F"/>
    <w:rsid w:val="0095758E"/>
    <w:rsid w:val="00960DF1"/>
    <w:rsid w:val="009613AC"/>
    <w:rsid w:val="00965484"/>
    <w:rsid w:val="009707E8"/>
    <w:rsid w:val="009769A4"/>
    <w:rsid w:val="00977EB2"/>
    <w:rsid w:val="00980643"/>
    <w:rsid w:val="00982A32"/>
    <w:rsid w:val="00986E7D"/>
    <w:rsid w:val="0099305B"/>
    <w:rsid w:val="00995101"/>
    <w:rsid w:val="009A02EE"/>
    <w:rsid w:val="009A42EF"/>
    <w:rsid w:val="009A5D4D"/>
    <w:rsid w:val="009B05D1"/>
    <w:rsid w:val="009B46BC"/>
    <w:rsid w:val="009B5E2C"/>
    <w:rsid w:val="009B61C3"/>
    <w:rsid w:val="009C2B56"/>
    <w:rsid w:val="009C30D4"/>
    <w:rsid w:val="009C4BCA"/>
    <w:rsid w:val="009C5632"/>
    <w:rsid w:val="009C62FF"/>
    <w:rsid w:val="009C6FC6"/>
    <w:rsid w:val="009C71E5"/>
    <w:rsid w:val="009C7B4F"/>
    <w:rsid w:val="009D2DAE"/>
    <w:rsid w:val="009D3F6C"/>
    <w:rsid w:val="009D4BED"/>
    <w:rsid w:val="009E0721"/>
    <w:rsid w:val="009E1F06"/>
    <w:rsid w:val="009E261A"/>
    <w:rsid w:val="009E3949"/>
    <w:rsid w:val="009F366B"/>
    <w:rsid w:val="009F40E0"/>
    <w:rsid w:val="009F4ACD"/>
    <w:rsid w:val="009F4D67"/>
    <w:rsid w:val="009F4EB3"/>
    <w:rsid w:val="009F5F6C"/>
    <w:rsid w:val="009F77ED"/>
    <w:rsid w:val="009F7939"/>
    <w:rsid w:val="009F7D3E"/>
    <w:rsid w:val="00A026B4"/>
    <w:rsid w:val="00A06D48"/>
    <w:rsid w:val="00A0748C"/>
    <w:rsid w:val="00A07C5E"/>
    <w:rsid w:val="00A14ED7"/>
    <w:rsid w:val="00A2072A"/>
    <w:rsid w:val="00A2181C"/>
    <w:rsid w:val="00A21834"/>
    <w:rsid w:val="00A21A66"/>
    <w:rsid w:val="00A27723"/>
    <w:rsid w:val="00A27875"/>
    <w:rsid w:val="00A31707"/>
    <w:rsid w:val="00A31C17"/>
    <w:rsid w:val="00A31FDE"/>
    <w:rsid w:val="00A34BF1"/>
    <w:rsid w:val="00A34E42"/>
    <w:rsid w:val="00A35AC2"/>
    <w:rsid w:val="00A37C77"/>
    <w:rsid w:val="00A401C2"/>
    <w:rsid w:val="00A40DF2"/>
    <w:rsid w:val="00A465EE"/>
    <w:rsid w:val="00A5418D"/>
    <w:rsid w:val="00A57675"/>
    <w:rsid w:val="00A607C0"/>
    <w:rsid w:val="00A63BAE"/>
    <w:rsid w:val="00A66CC8"/>
    <w:rsid w:val="00A66E65"/>
    <w:rsid w:val="00A6743C"/>
    <w:rsid w:val="00A705B4"/>
    <w:rsid w:val="00A725C2"/>
    <w:rsid w:val="00A762C3"/>
    <w:rsid w:val="00A769EE"/>
    <w:rsid w:val="00A770A0"/>
    <w:rsid w:val="00A77282"/>
    <w:rsid w:val="00A810A5"/>
    <w:rsid w:val="00A81AD0"/>
    <w:rsid w:val="00A81FE5"/>
    <w:rsid w:val="00A8579C"/>
    <w:rsid w:val="00A87F7E"/>
    <w:rsid w:val="00A9616A"/>
    <w:rsid w:val="00A96F68"/>
    <w:rsid w:val="00A9795F"/>
    <w:rsid w:val="00A97B73"/>
    <w:rsid w:val="00AA18B6"/>
    <w:rsid w:val="00AA2342"/>
    <w:rsid w:val="00AA3990"/>
    <w:rsid w:val="00AA70C6"/>
    <w:rsid w:val="00AB3339"/>
    <w:rsid w:val="00AB3411"/>
    <w:rsid w:val="00AC35DD"/>
    <w:rsid w:val="00AC484D"/>
    <w:rsid w:val="00AC6E09"/>
    <w:rsid w:val="00AD0304"/>
    <w:rsid w:val="00AD263E"/>
    <w:rsid w:val="00AD27BE"/>
    <w:rsid w:val="00AE0099"/>
    <w:rsid w:val="00AE3ACD"/>
    <w:rsid w:val="00AE47E2"/>
    <w:rsid w:val="00AE5E1B"/>
    <w:rsid w:val="00AF0F1A"/>
    <w:rsid w:val="00AF63EE"/>
    <w:rsid w:val="00B01724"/>
    <w:rsid w:val="00B01E2D"/>
    <w:rsid w:val="00B032D1"/>
    <w:rsid w:val="00B05AA6"/>
    <w:rsid w:val="00B07D3E"/>
    <w:rsid w:val="00B10AB6"/>
    <w:rsid w:val="00B1300D"/>
    <w:rsid w:val="00B13E08"/>
    <w:rsid w:val="00B143B6"/>
    <w:rsid w:val="00B15027"/>
    <w:rsid w:val="00B1731F"/>
    <w:rsid w:val="00B20C88"/>
    <w:rsid w:val="00B21CF4"/>
    <w:rsid w:val="00B24300"/>
    <w:rsid w:val="00B25BBE"/>
    <w:rsid w:val="00B30990"/>
    <w:rsid w:val="00B330C7"/>
    <w:rsid w:val="00B339BE"/>
    <w:rsid w:val="00B33FE6"/>
    <w:rsid w:val="00B34736"/>
    <w:rsid w:val="00B3646A"/>
    <w:rsid w:val="00B36FE2"/>
    <w:rsid w:val="00B374E8"/>
    <w:rsid w:val="00B428DE"/>
    <w:rsid w:val="00B4334E"/>
    <w:rsid w:val="00B43CD6"/>
    <w:rsid w:val="00B448C5"/>
    <w:rsid w:val="00B51CED"/>
    <w:rsid w:val="00B5271D"/>
    <w:rsid w:val="00B55D51"/>
    <w:rsid w:val="00B56A61"/>
    <w:rsid w:val="00B5705F"/>
    <w:rsid w:val="00B57698"/>
    <w:rsid w:val="00B61CF9"/>
    <w:rsid w:val="00B629F0"/>
    <w:rsid w:val="00B63F15"/>
    <w:rsid w:val="00B64175"/>
    <w:rsid w:val="00B64DC6"/>
    <w:rsid w:val="00B66D47"/>
    <w:rsid w:val="00B707C0"/>
    <w:rsid w:val="00B76A94"/>
    <w:rsid w:val="00B82E53"/>
    <w:rsid w:val="00B86164"/>
    <w:rsid w:val="00B9119B"/>
    <w:rsid w:val="00B91E56"/>
    <w:rsid w:val="00B94678"/>
    <w:rsid w:val="00B953C5"/>
    <w:rsid w:val="00B96A3B"/>
    <w:rsid w:val="00B96FAE"/>
    <w:rsid w:val="00BA3E06"/>
    <w:rsid w:val="00BA51A8"/>
    <w:rsid w:val="00BB2DC5"/>
    <w:rsid w:val="00BB422D"/>
    <w:rsid w:val="00BB5515"/>
    <w:rsid w:val="00BB5F7E"/>
    <w:rsid w:val="00BB62AE"/>
    <w:rsid w:val="00BC1317"/>
    <w:rsid w:val="00BC26F6"/>
    <w:rsid w:val="00BC4833"/>
    <w:rsid w:val="00BC5048"/>
    <w:rsid w:val="00BD035F"/>
    <w:rsid w:val="00BD04FC"/>
    <w:rsid w:val="00BD16B5"/>
    <w:rsid w:val="00BD1B53"/>
    <w:rsid w:val="00BD3122"/>
    <w:rsid w:val="00BD40DA"/>
    <w:rsid w:val="00BE20AC"/>
    <w:rsid w:val="00BF17E0"/>
    <w:rsid w:val="00BF3B27"/>
    <w:rsid w:val="00BF3D67"/>
    <w:rsid w:val="00BF6514"/>
    <w:rsid w:val="00C011D6"/>
    <w:rsid w:val="00C0381F"/>
    <w:rsid w:val="00C03EAA"/>
    <w:rsid w:val="00C0482E"/>
    <w:rsid w:val="00C10108"/>
    <w:rsid w:val="00C125E5"/>
    <w:rsid w:val="00C12D44"/>
    <w:rsid w:val="00C160AF"/>
    <w:rsid w:val="00C17970"/>
    <w:rsid w:val="00C17A76"/>
    <w:rsid w:val="00C2203C"/>
    <w:rsid w:val="00C22299"/>
    <w:rsid w:val="00C2269D"/>
    <w:rsid w:val="00C231DB"/>
    <w:rsid w:val="00C25609"/>
    <w:rsid w:val="00C25A14"/>
    <w:rsid w:val="00C262D7"/>
    <w:rsid w:val="00C26607"/>
    <w:rsid w:val="00C2731B"/>
    <w:rsid w:val="00C32187"/>
    <w:rsid w:val="00C35CF1"/>
    <w:rsid w:val="00C35D95"/>
    <w:rsid w:val="00C369A7"/>
    <w:rsid w:val="00C4429B"/>
    <w:rsid w:val="00C44FEB"/>
    <w:rsid w:val="00C506F0"/>
    <w:rsid w:val="00C55AEC"/>
    <w:rsid w:val="00C6090F"/>
    <w:rsid w:val="00C60D75"/>
    <w:rsid w:val="00C62383"/>
    <w:rsid w:val="00C6377F"/>
    <w:rsid w:val="00C64CEA"/>
    <w:rsid w:val="00C66051"/>
    <w:rsid w:val="00C6796F"/>
    <w:rsid w:val="00C71F23"/>
    <w:rsid w:val="00C73012"/>
    <w:rsid w:val="00C76295"/>
    <w:rsid w:val="00C763DD"/>
    <w:rsid w:val="00C80333"/>
    <w:rsid w:val="00C803C2"/>
    <w:rsid w:val="00C805CE"/>
    <w:rsid w:val="00C81DA8"/>
    <w:rsid w:val="00C82D17"/>
    <w:rsid w:val="00C84FC0"/>
    <w:rsid w:val="00C9244A"/>
    <w:rsid w:val="00C92708"/>
    <w:rsid w:val="00C95E8E"/>
    <w:rsid w:val="00C9781A"/>
    <w:rsid w:val="00CA00FB"/>
    <w:rsid w:val="00CA064B"/>
    <w:rsid w:val="00CA1844"/>
    <w:rsid w:val="00CA25ED"/>
    <w:rsid w:val="00CA2A6B"/>
    <w:rsid w:val="00CA5B04"/>
    <w:rsid w:val="00CA7333"/>
    <w:rsid w:val="00CA7614"/>
    <w:rsid w:val="00CA7876"/>
    <w:rsid w:val="00CB0E5D"/>
    <w:rsid w:val="00CB2A12"/>
    <w:rsid w:val="00CB2CE8"/>
    <w:rsid w:val="00CB57B1"/>
    <w:rsid w:val="00CB5DA3"/>
    <w:rsid w:val="00CB6F6B"/>
    <w:rsid w:val="00CB7C25"/>
    <w:rsid w:val="00CC254C"/>
    <w:rsid w:val="00CC3976"/>
    <w:rsid w:val="00CC5968"/>
    <w:rsid w:val="00CC720E"/>
    <w:rsid w:val="00CD0693"/>
    <w:rsid w:val="00CD5225"/>
    <w:rsid w:val="00CD52C6"/>
    <w:rsid w:val="00CE065C"/>
    <w:rsid w:val="00CE09B7"/>
    <w:rsid w:val="00CE1DF5"/>
    <w:rsid w:val="00CE31E6"/>
    <w:rsid w:val="00CE3B74"/>
    <w:rsid w:val="00CE7EF3"/>
    <w:rsid w:val="00CF4063"/>
    <w:rsid w:val="00CF42E2"/>
    <w:rsid w:val="00CF452E"/>
    <w:rsid w:val="00CF63C2"/>
    <w:rsid w:val="00CF735F"/>
    <w:rsid w:val="00CF7916"/>
    <w:rsid w:val="00D10A85"/>
    <w:rsid w:val="00D117A7"/>
    <w:rsid w:val="00D158F3"/>
    <w:rsid w:val="00D15A1F"/>
    <w:rsid w:val="00D15FDC"/>
    <w:rsid w:val="00D16260"/>
    <w:rsid w:val="00D16523"/>
    <w:rsid w:val="00D2470E"/>
    <w:rsid w:val="00D258D7"/>
    <w:rsid w:val="00D25D0C"/>
    <w:rsid w:val="00D26230"/>
    <w:rsid w:val="00D30578"/>
    <w:rsid w:val="00D30D6E"/>
    <w:rsid w:val="00D31FF1"/>
    <w:rsid w:val="00D346B4"/>
    <w:rsid w:val="00D356E0"/>
    <w:rsid w:val="00D3665C"/>
    <w:rsid w:val="00D3687B"/>
    <w:rsid w:val="00D41859"/>
    <w:rsid w:val="00D44397"/>
    <w:rsid w:val="00D4467F"/>
    <w:rsid w:val="00D4604B"/>
    <w:rsid w:val="00D4631F"/>
    <w:rsid w:val="00D4727E"/>
    <w:rsid w:val="00D508CC"/>
    <w:rsid w:val="00D50A89"/>
    <w:rsid w:val="00D50B17"/>
    <w:rsid w:val="00D50F4B"/>
    <w:rsid w:val="00D52398"/>
    <w:rsid w:val="00D5418D"/>
    <w:rsid w:val="00D60547"/>
    <w:rsid w:val="00D61E79"/>
    <w:rsid w:val="00D654F8"/>
    <w:rsid w:val="00D66444"/>
    <w:rsid w:val="00D66552"/>
    <w:rsid w:val="00D6755C"/>
    <w:rsid w:val="00D678A6"/>
    <w:rsid w:val="00D72D88"/>
    <w:rsid w:val="00D76353"/>
    <w:rsid w:val="00D8224D"/>
    <w:rsid w:val="00D82431"/>
    <w:rsid w:val="00D862B5"/>
    <w:rsid w:val="00D86D68"/>
    <w:rsid w:val="00D90E4B"/>
    <w:rsid w:val="00D91AF1"/>
    <w:rsid w:val="00D95762"/>
    <w:rsid w:val="00DA0711"/>
    <w:rsid w:val="00DA6FD9"/>
    <w:rsid w:val="00DB21CF"/>
    <w:rsid w:val="00DB2597"/>
    <w:rsid w:val="00DB28BB"/>
    <w:rsid w:val="00DB307A"/>
    <w:rsid w:val="00DB34DA"/>
    <w:rsid w:val="00DB3E68"/>
    <w:rsid w:val="00DB4169"/>
    <w:rsid w:val="00DC32BE"/>
    <w:rsid w:val="00DC3DC1"/>
    <w:rsid w:val="00DC603F"/>
    <w:rsid w:val="00DC64C8"/>
    <w:rsid w:val="00DD021B"/>
    <w:rsid w:val="00DD0DE5"/>
    <w:rsid w:val="00DD11E2"/>
    <w:rsid w:val="00DD1F1F"/>
    <w:rsid w:val="00DD3C0D"/>
    <w:rsid w:val="00DD4864"/>
    <w:rsid w:val="00DD71A2"/>
    <w:rsid w:val="00DE134B"/>
    <w:rsid w:val="00DE1DC4"/>
    <w:rsid w:val="00DE3F4E"/>
    <w:rsid w:val="00DE57F1"/>
    <w:rsid w:val="00DE7972"/>
    <w:rsid w:val="00DF1A2E"/>
    <w:rsid w:val="00DF5F89"/>
    <w:rsid w:val="00E010F5"/>
    <w:rsid w:val="00E0293F"/>
    <w:rsid w:val="00E0294E"/>
    <w:rsid w:val="00E05B5A"/>
    <w:rsid w:val="00E0639C"/>
    <w:rsid w:val="00E067E6"/>
    <w:rsid w:val="00E1091C"/>
    <w:rsid w:val="00E12531"/>
    <w:rsid w:val="00E12571"/>
    <w:rsid w:val="00E142CF"/>
    <w:rsid w:val="00E143B0"/>
    <w:rsid w:val="00E14FC9"/>
    <w:rsid w:val="00E16DA6"/>
    <w:rsid w:val="00E1752E"/>
    <w:rsid w:val="00E17687"/>
    <w:rsid w:val="00E205C1"/>
    <w:rsid w:val="00E209B5"/>
    <w:rsid w:val="00E21A21"/>
    <w:rsid w:val="00E22228"/>
    <w:rsid w:val="00E224B1"/>
    <w:rsid w:val="00E23BAC"/>
    <w:rsid w:val="00E2434A"/>
    <w:rsid w:val="00E24BAF"/>
    <w:rsid w:val="00E24E47"/>
    <w:rsid w:val="00E25400"/>
    <w:rsid w:val="00E2752E"/>
    <w:rsid w:val="00E30560"/>
    <w:rsid w:val="00E3162E"/>
    <w:rsid w:val="00E32284"/>
    <w:rsid w:val="00E3312C"/>
    <w:rsid w:val="00E345D7"/>
    <w:rsid w:val="00E34B88"/>
    <w:rsid w:val="00E36F39"/>
    <w:rsid w:val="00E4012D"/>
    <w:rsid w:val="00E41228"/>
    <w:rsid w:val="00E43BC6"/>
    <w:rsid w:val="00E440BE"/>
    <w:rsid w:val="00E4582A"/>
    <w:rsid w:val="00E503E2"/>
    <w:rsid w:val="00E50741"/>
    <w:rsid w:val="00E515AA"/>
    <w:rsid w:val="00E51C1D"/>
    <w:rsid w:val="00E52646"/>
    <w:rsid w:val="00E53E52"/>
    <w:rsid w:val="00E540E5"/>
    <w:rsid w:val="00E54530"/>
    <w:rsid w:val="00E54792"/>
    <w:rsid w:val="00E54F3A"/>
    <w:rsid w:val="00E55891"/>
    <w:rsid w:val="00E5632D"/>
    <w:rsid w:val="00E57504"/>
    <w:rsid w:val="00E6104E"/>
    <w:rsid w:val="00E6283A"/>
    <w:rsid w:val="00E6381D"/>
    <w:rsid w:val="00E65AA1"/>
    <w:rsid w:val="00E7027B"/>
    <w:rsid w:val="00E722DA"/>
    <w:rsid w:val="00E732A3"/>
    <w:rsid w:val="00E74AF6"/>
    <w:rsid w:val="00E82027"/>
    <w:rsid w:val="00E82803"/>
    <w:rsid w:val="00E83A85"/>
    <w:rsid w:val="00E87B86"/>
    <w:rsid w:val="00E9026B"/>
    <w:rsid w:val="00E90802"/>
    <w:rsid w:val="00E90FC4"/>
    <w:rsid w:val="00E91E89"/>
    <w:rsid w:val="00E95B04"/>
    <w:rsid w:val="00E96599"/>
    <w:rsid w:val="00E96FE9"/>
    <w:rsid w:val="00EA01EC"/>
    <w:rsid w:val="00EA15B0"/>
    <w:rsid w:val="00EA5D97"/>
    <w:rsid w:val="00EB0714"/>
    <w:rsid w:val="00EB0BDB"/>
    <w:rsid w:val="00EB0E28"/>
    <w:rsid w:val="00EB351C"/>
    <w:rsid w:val="00EB3D35"/>
    <w:rsid w:val="00EB7031"/>
    <w:rsid w:val="00EC063E"/>
    <w:rsid w:val="00EC4393"/>
    <w:rsid w:val="00EC4C9F"/>
    <w:rsid w:val="00EC4FE3"/>
    <w:rsid w:val="00EC65D9"/>
    <w:rsid w:val="00ED2236"/>
    <w:rsid w:val="00ED22E6"/>
    <w:rsid w:val="00ED543E"/>
    <w:rsid w:val="00ED79DC"/>
    <w:rsid w:val="00EE1892"/>
    <w:rsid w:val="00EE1B86"/>
    <w:rsid w:val="00EE1C07"/>
    <w:rsid w:val="00EE2C91"/>
    <w:rsid w:val="00EE3506"/>
    <w:rsid w:val="00EE3979"/>
    <w:rsid w:val="00EE4075"/>
    <w:rsid w:val="00EE630B"/>
    <w:rsid w:val="00EF138C"/>
    <w:rsid w:val="00EF6021"/>
    <w:rsid w:val="00EF6331"/>
    <w:rsid w:val="00EF6538"/>
    <w:rsid w:val="00F00144"/>
    <w:rsid w:val="00F008D8"/>
    <w:rsid w:val="00F034CE"/>
    <w:rsid w:val="00F037E7"/>
    <w:rsid w:val="00F038EE"/>
    <w:rsid w:val="00F069BF"/>
    <w:rsid w:val="00F10A0F"/>
    <w:rsid w:val="00F1562C"/>
    <w:rsid w:val="00F2029D"/>
    <w:rsid w:val="00F21326"/>
    <w:rsid w:val="00F228CB"/>
    <w:rsid w:val="00F234D5"/>
    <w:rsid w:val="00F25714"/>
    <w:rsid w:val="00F26C01"/>
    <w:rsid w:val="00F31516"/>
    <w:rsid w:val="00F3446D"/>
    <w:rsid w:val="00F36390"/>
    <w:rsid w:val="00F3707C"/>
    <w:rsid w:val="00F40284"/>
    <w:rsid w:val="00F4166B"/>
    <w:rsid w:val="00F418C2"/>
    <w:rsid w:val="00F41E53"/>
    <w:rsid w:val="00F43F75"/>
    <w:rsid w:val="00F44473"/>
    <w:rsid w:val="00F44C74"/>
    <w:rsid w:val="00F51CF8"/>
    <w:rsid w:val="00F53380"/>
    <w:rsid w:val="00F54115"/>
    <w:rsid w:val="00F579FA"/>
    <w:rsid w:val="00F57F32"/>
    <w:rsid w:val="00F60C4B"/>
    <w:rsid w:val="00F60F36"/>
    <w:rsid w:val="00F61D7D"/>
    <w:rsid w:val="00F62364"/>
    <w:rsid w:val="00F64C3D"/>
    <w:rsid w:val="00F67976"/>
    <w:rsid w:val="00F70BE1"/>
    <w:rsid w:val="00F729E7"/>
    <w:rsid w:val="00F73D71"/>
    <w:rsid w:val="00F74FEF"/>
    <w:rsid w:val="00F75AB1"/>
    <w:rsid w:val="00F77E32"/>
    <w:rsid w:val="00F81413"/>
    <w:rsid w:val="00F84918"/>
    <w:rsid w:val="00F8527D"/>
    <w:rsid w:val="00F85929"/>
    <w:rsid w:val="00F8709F"/>
    <w:rsid w:val="00F91EDD"/>
    <w:rsid w:val="00F96AA2"/>
    <w:rsid w:val="00F97ECA"/>
    <w:rsid w:val="00FA3DF0"/>
    <w:rsid w:val="00FA4898"/>
    <w:rsid w:val="00FB24A9"/>
    <w:rsid w:val="00FB3ED3"/>
    <w:rsid w:val="00FB4408"/>
    <w:rsid w:val="00FB7933"/>
    <w:rsid w:val="00FC0862"/>
    <w:rsid w:val="00FC11F3"/>
    <w:rsid w:val="00FC53AE"/>
    <w:rsid w:val="00FC70FB"/>
    <w:rsid w:val="00FC79DE"/>
    <w:rsid w:val="00FD143D"/>
    <w:rsid w:val="00FD3F01"/>
    <w:rsid w:val="00FD7150"/>
    <w:rsid w:val="00FD7F41"/>
    <w:rsid w:val="00FE18C3"/>
    <w:rsid w:val="00FE66C6"/>
    <w:rsid w:val="00FE760A"/>
    <w:rsid w:val="00FE7D4C"/>
    <w:rsid w:val="00FF3B06"/>
    <w:rsid w:val="00FF416F"/>
    <w:rsid w:val="00FF446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D4BED"/>
    <w:pPr>
      <w:ind w:left="4"/>
    </w:pPr>
    <w:rPr>
      <w:rFonts w:ascii="Calibri" w:eastAsia="2  Lotus" w:hAnsi="Calibri" w:cs="B Lotus"/>
      <w:sz w:val="22"/>
    </w:rPr>
  </w:style>
  <w:style w:type="character" w:customStyle="1" w:styleId="ListParagraphChar">
    <w:name w:val="List Paragraph Char"/>
    <w:link w:val="ListParagraph"/>
    <w:uiPriority w:val="34"/>
    <w:rsid w:val="009D4BED"/>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D4BED"/>
    <w:pPr>
      <w:ind w:left="4"/>
    </w:pPr>
    <w:rPr>
      <w:rFonts w:ascii="Calibri" w:eastAsia="2  Lotus" w:hAnsi="Calibri" w:cs="B Lotus"/>
      <w:sz w:val="22"/>
    </w:rPr>
  </w:style>
  <w:style w:type="character" w:customStyle="1" w:styleId="ListParagraphChar">
    <w:name w:val="List Paragraph Char"/>
    <w:link w:val="ListParagraph"/>
    <w:uiPriority w:val="34"/>
    <w:rsid w:val="009D4BED"/>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668">
      <w:bodyDiv w:val="1"/>
      <w:marLeft w:val="0"/>
      <w:marRight w:val="0"/>
      <w:marTop w:val="0"/>
      <w:marBottom w:val="0"/>
      <w:divBdr>
        <w:top w:val="none" w:sz="0" w:space="0" w:color="auto"/>
        <w:left w:val="none" w:sz="0" w:space="0" w:color="auto"/>
        <w:bottom w:val="none" w:sz="0" w:space="0" w:color="auto"/>
        <w:right w:val="none" w:sz="0" w:space="0" w:color="auto"/>
      </w:divBdr>
    </w:div>
    <w:div w:id="55013010">
      <w:bodyDiv w:val="1"/>
      <w:marLeft w:val="0"/>
      <w:marRight w:val="0"/>
      <w:marTop w:val="0"/>
      <w:marBottom w:val="0"/>
      <w:divBdr>
        <w:top w:val="none" w:sz="0" w:space="0" w:color="auto"/>
        <w:left w:val="none" w:sz="0" w:space="0" w:color="auto"/>
        <w:bottom w:val="none" w:sz="0" w:space="0" w:color="auto"/>
        <w:right w:val="none" w:sz="0" w:space="0" w:color="auto"/>
      </w:divBdr>
    </w:div>
    <w:div w:id="58985014">
      <w:bodyDiv w:val="1"/>
      <w:marLeft w:val="0"/>
      <w:marRight w:val="0"/>
      <w:marTop w:val="0"/>
      <w:marBottom w:val="0"/>
      <w:divBdr>
        <w:top w:val="none" w:sz="0" w:space="0" w:color="auto"/>
        <w:left w:val="none" w:sz="0" w:space="0" w:color="auto"/>
        <w:bottom w:val="none" w:sz="0" w:space="0" w:color="auto"/>
        <w:right w:val="none" w:sz="0" w:space="0" w:color="auto"/>
      </w:divBdr>
    </w:div>
    <w:div w:id="85855889">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21740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2557807">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48289050">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3161509">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16100344">
      <w:bodyDiv w:val="1"/>
      <w:marLeft w:val="0"/>
      <w:marRight w:val="0"/>
      <w:marTop w:val="0"/>
      <w:marBottom w:val="0"/>
      <w:divBdr>
        <w:top w:val="none" w:sz="0" w:space="0" w:color="auto"/>
        <w:left w:val="none" w:sz="0" w:space="0" w:color="auto"/>
        <w:bottom w:val="none" w:sz="0" w:space="0" w:color="auto"/>
        <w:right w:val="none" w:sz="0" w:space="0" w:color="auto"/>
      </w:divBdr>
    </w:div>
    <w:div w:id="419063239">
      <w:bodyDiv w:val="1"/>
      <w:marLeft w:val="0"/>
      <w:marRight w:val="0"/>
      <w:marTop w:val="0"/>
      <w:marBottom w:val="0"/>
      <w:divBdr>
        <w:top w:val="none" w:sz="0" w:space="0" w:color="auto"/>
        <w:left w:val="none" w:sz="0" w:space="0" w:color="auto"/>
        <w:bottom w:val="none" w:sz="0" w:space="0" w:color="auto"/>
        <w:right w:val="none" w:sz="0" w:space="0" w:color="auto"/>
      </w:divBdr>
    </w:div>
    <w:div w:id="430784194">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69791560">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1800174">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71280314">
      <w:bodyDiv w:val="1"/>
      <w:marLeft w:val="0"/>
      <w:marRight w:val="0"/>
      <w:marTop w:val="0"/>
      <w:marBottom w:val="0"/>
      <w:divBdr>
        <w:top w:val="none" w:sz="0" w:space="0" w:color="auto"/>
        <w:left w:val="none" w:sz="0" w:space="0" w:color="auto"/>
        <w:bottom w:val="none" w:sz="0" w:space="0" w:color="auto"/>
        <w:right w:val="none" w:sz="0" w:space="0" w:color="auto"/>
      </w:divBdr>
    </w:div>
    <w:div w:id="579215668">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389543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01132826">
      <w:bodyDiv w:val="1"/>
      <w:marLeft w:val="0"/>
      <w:marRight w:val="0"/>
      <w:marTop w:val="0"/>
      <w:marBottom w:val="0"/>
      <w:divBdr>
        <w:top w:val="none" w:sz="0" w:space="0" w:color="auto"/>
        <w:left w:val="none" w:sz="0" w:space="0" w:color="auto"/>
        <w:bottom w:val="none" w:sz="0" w:space="0" w:color="auto"/>
        <w:right w:val="none" w:sz="0" w:space="0" w:color="auto"/>
      </w:divBdr>
    </w:div>
    <w:div w:id="711005118">
      <w:bodyDiv w:val="1"/>
      <w:marLeft w:val="0"/>
      <w:marRight w:val="0"/>
      <w:marTop w:val="0"/>
      <w:marBottom w:val="0"/>
      <w:divBdr>
        <w:top w:val="none" w:sz="0" w:space="0" w:color="auto"/>
        <w:left w:val="none" w:sz="0" w:space="0" w:color="auto"/>
        <w:bottom w:val="none" w:sz="0" w:space="0" w:color="auto"/>
        <w:right w:val="none" w:sz="0" w:space="0" w:color="auto"/>
      </w:divBdr>
    </w:div>
    <w:div w:id="711462522">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24930894">
      <w:bodyDiv w:val="1"/>
      <w:marLeft w:val="0"/>
      <w:marRight w:val="0"/>
      <w:marTop w:val="0"/>
      <w:marBottom w:val="0"/>
      <w:divBdr>
        <w:top w:val="none" w:sz="0" w:space="0" w:color="auto"/>
        <w:left w:val="none" w:sz="0" w:space="0" w:color="auto"/>
        <w:bottom w:val="none" w:sz="0" w:space="0" w:color="auto"/>
        <w:right w:val="none" w:sz="0" w:space="0" w:color="auto"/>
      </w:divBdr>
    </w:div>
    <w:div w:id="826943376">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7404704">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63784041">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28660576">
      <w:bodyDiv w:val="1"/>
      <w:marLeft w:val="0"/>
      <w:marRight w:val="0"/>
      <w:marTop w:val="0"/>
      <w:marBottom w:val="0"/>
      <w:divBdr>
        <w:top w:val="none" w:sz="0" w:space="0" w:color="auto"/>
        <w:left w:val="none" w:sz="0" w:space="0" w:color="auto"/>
        <w:bottom w:val="none" w:sz="0" w:space="0" w:color="auto"/>
        <w:right w:val="none" w:sz="0" w:space="0" w:color="auto"/>
      </w:divBdr>
    </w:div>
    <w:div w:id="933438533">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56372651">
      <w:bodyDiv w:val="1"/>
      <w:marLeft w:val="0"/>
      <w:marRight w:val="0"/>
      <w:marTop w:val="0"/>
      <w:marBottom w:val="0"/>
      <w:divBdr>
        <w:top w:val="none" w:sz="0" w:space="0" w:color="auto"/>
        <w:left w:val="none" w:sz="0" w:space="0" w:color="auto"/>
        <w:bottom w:val="none" w:sz="0" w:space="0" w:color="auto"/>
        <w:right w:val="none" w:sz="0" w:space="0" w:color="auto"/>
      </w:divBdr>
    </w:div>
    <w:div w:id="963198369">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28335151">
      <w:bodyDiv w:val="1"/>
      <w:marLeft w:val="0"/>
      <w:marRight w:val="0"/>
      <w:marTop w:val="0"/>
      <w:marBottom w:val="0"/>
      <w:divBdr>
        <w:top w:val="none" w:sz="0" w:space="0" w:color="auto"/>
        <w:left w:val="none" w:sz="0" w:space="0" w:color="auto"/>
        <w:bottom w:val="none" w:sz="0" w:space="0" w:color="auto"/>
        <w:right w:val="none" w:sz="0" w:space="0" w:color="auto"/>
      </w:divBdr>
    </w:div>
    <w:div w:id="1032730035">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192455942">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0961132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6456577">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09045092">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27248203">
      <w:bodyDiv w:val="1"/>
      <w:marLeft w:val="0"/>
      <w:marRight w:val="0"/>
      <w:marTop w:val="0"/>
      <w:marBottom w:val="0"/>
      <w:divBdr>
        <w:top w:val="none" w:sz="0" w:space="0" w:color="auto"/>
        <w:left w:val="none" w:sz="0" w:space="0" w:color="auto"/>
        <w:bottom w:val="none" w:sz="0" w:space="0" w:color="auto"/>
        <w:right w:val="none" w:sz="0" w:space="0" w:color="auto"/>
      </w:divBdr>
    </w:div>
    <w:div w:id="1331056115">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7168725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80459373">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7210952">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7885942">
      <w:bodyDiv w:val="1"/>
      <w:marLeft w:val="0"/>
      <w:marRight w:val="0"/>
      <w:marTop w:val="0"/>
      <w:marBottom w:val="0"/>
      <w:divBdr>
        <w:top w:val="none" w:sz="0" w:space="0" w:color="auto"/>
        <w:left w:val="none" w:sz="0" w:space="0" w:color="auto"/>
        <w:bottom w:val="none" w:sz="0" w:space="0" w:color="auto"/>
        <w:right w:val="none" w:sz="0" w:space="0" w:color="auto"/>
      </w:divBdr>
    </w:div>
    <w:div w:id="1616595350">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0257163">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7966095">
      <w:bodyDiv w:val="1"/>
      <w:marLeft w:val="0"/>
      <w:marRight w:val="0"/>
      <w:marTop w:val="0"/>
      <w:marBottom w:val="0"/>
      <w:divBdr>
        <w:top w:val="none" w:sz="0" w:space="0" w:color="auto"/>
        <w:left w:val="none" w:sz="0" w:space="0" w:color="auto"/>
        <w:bottom w:val="none" w:sz="0" w:space="0" w:color="auto"/>
        <w:right w:val="none" w:sz="0" w:space="0" w:color="auto"/>
      </w:divBdr>
    </w:div>
    <w:div w:id="1719627261">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136630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26109887">
      <w:bodyDiv w:val="1"/>
      <w:marLeft w:val="0"/>
      <w:marRight w:val="0"/>
      <w:marTop w:val="0"/>
      <w:marBottom w:val="0"/>
      <w:divBdr>
        <w:top w:val="none" w:sz="0" w:space="0" w:color="auto"/>
        <w:left w:val="none" w:sz="0" w:space="0" w:color="auto"/>
        <w:bottom w:val="none" w:sz="0" w:space="0" w:color="auto"/>
        <w:right w:val="none" w:sz="0" w:space="0" w:color="auto"/>
      </w:divBdr>
    </w:div>
    <w:div w:id="1937592559">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2689547">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86815112">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80980439">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 w:id="2141149311">
      <w:bodyDiv w:val="1"/>
      <w:marLeft w:val="0"/>
      <w:marRight w:val="0"/>
      <w:marTop w:val="0"/>
      <w:marBottom w:val="0"/>
      <w:divBdr>
        <w:top w:val="none" w:sz="0" w:space="0" w:color="auto"/>
        <w:left w:val="none" w:sz="0" w:space="0" w:color="auto"/>
        <w:bottom w:val="none" w:sz="0" w:space="0" w:color="auto"/>
        <w:right w:val="none" w:sz="0" w:space="0" w:color="auto"/>
      </w:divBdr>
    </w:div>
    <w:div w:id="2144032328">
      <w:bodyDiv w:val="1"/>
      <w:marLeft w:val="0"/>
      <w:marRight w:val="0"/>
      <w:marTop w:val="0"/>
      <w:marBottom w:val="0"/>
      <w:divBdr>
        <w:top w:val="none" w:sz="0" w:space="0" w:color="auto"/>
        <w:left w:val="none" w:sz="0" w:space="0" w:color="auto"/>
        <w:bottom w:val="none" w:sz="0" w:space="0" w:color="auto"/>
        <w:right w:val="none" w:sz="0" w:space="0" w:color="auto"/>
      </w:divBdr>
    </w:div>
    <w:div w:id="21454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2024/4/517/&#1575;&#1604;&#1606;&#1592;&#1585;&#1577;" TargetMode="External"/><Relationship Id="rId2" Type="http://schemas.openxmlformats.org/officeDocument/2006/relationships/hyperlink" Target="http://lib.eshia.ir/11025/20/194/&#1575;&#1604;&#1588;&#1593;&#1608;&#1585;" TargetMode="External"/><Relationship Id="rId1" Type="http://schemas.openxmlformats.org/officeDocument/2006/relationships/hyperlink" Target="http://lib.eshia.ir/11025/20/234/&#1571;&#1578;&#1582;&#1608;&#1601;" TargetMode="External"/><Relationship Id="rId4" Type="http://schemas.openxmlformats.org/officeDocument/2006/relationships/hyperlink" Target="http://lib.eshia.ir/11025/20/191/&#1581;&#1587;&#1585;&#157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1F25A-4592-405D-AEAE-5FFA23E1B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نمونه.dotx</Template>
  <TotalTime>8311</TotalTime>
  <Pages>8</Pages>
  <Words>2347</Words>
  <Characters>13384</Characters>
  <Application>Microsoft Office Word</Application>
  <DocSecurity>0</DocSecurity>
  <Lines>111</Lines>
  <Paragraphs>31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10</cp:revision>
  <dcterms:created xsi:type="dcterms:W3CDTF">2019-11-22T14:37:00Z</dcterms:created>
  <dcterms:modified xsi:type="dcterms:W3CDTF">2022-11-06T10:12:00Z</dcterms:modified>
</cp:coreProperties>
</file>