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2BAB64" w14:textId="77777777" w:rsidR="00572BCE" w:rsidRPr="003915AC" w:rsidRDefault="00572BCE" w:rsidP="0052692E">
      <w:pPr>
        <w:spacing w:before="100" w:beforeAutospacing="1" w:after="100" w:afterAutospacing="1"/>
        <w:ind w:firstLine="0"/>
        <w:rPr>
          <w:rFonts w:eastAsia="Calibri"/>
          <w:rtl/>
        </w:rPr>
      </w:pPr>
    </w:p>
    <w:p w14:paraId="461E4E62" w14:textId="3C7052F7" w:rsidR="0052692E" w:rsidRPr="003915AC" w:rsidRDefault="0052692E" w:rsidP="0052692E">
      <w:pPr>
        <w:spacing w:before="100" w:beforeAutospacing="1" w:after="100" w:afterAutospacing="1"/>
        <w:ind w:firstLine="0"/>
        <w:rPr>
          <w:rFonts w:eastAsia="Calibri"/>
          <w:rtl/>
        </w:rPr>
      </w:pPr>
    </w:p>
    <w:sdt>
      <w:sdtPr>
        <w:rPr>
          <w:rFonts w:eastAsia="2  Badr" w:cs="Traditional Arabic"/>
          <w:bCs w:val="0"/>
          <w:color w:val="auto"/>
          <w:sz w:val="28"/>
          <w:rtl/>
        </w:rPr>
        <w:id w:val="-1835131871"/>
        <w:docPartObj>
          <w:docPartGallery w:val="Table of Contents"/>
          <w:docPartUnique/>
        </w:docPartObj>
      </w:sdtPr>
      <w:sdtEndPr/>
      <w:sdtContent>
        <w:p w14:paraId="6F814114" w14:textId="4F5E4910" w:rsidR="0052692E" w:rsidRPr="003915AC" w:rsidRDefault="0052692E" w:rsidP="0052692E">
          <w:pPr>
            <w:pStyle w:val="TOCHeading"/>
            <w:rPr>
              <w:rFonts w:cs="Traditional Arabic"/>
              <w:rtl/>
            </w:rPr>
          </w:pPr>
          <w:r w:rsidRPr="003915AC">
            <w:rPr>
              <w:rFonts w:cs="Traditional Arabic" w:hint="cs"/>
              <w:rtl/>
            </w:rPr>
            <w:t>فهرست</w:t>
          </w:r>
        </w:p>
        <w:p w14:paraId="3C655BF6" w14:textId="77777777" w:rsidR="0052692E" w:rsidRPr="003915AC" w:rsidRDefault="0052692E" w:rsidP="0052692E">
          <w:pPr>
            <w:pStyle w:val="TOC1"/>
            <w:rPr>
              <w:noProof/>
              <w:sz w:val="22"/>
              <w:szCs w:val="22"/>
            </w:rPr>
          </w:pPr>
          <w:r w:rsidRPr="003915AC">
            <w:rPr>
              <w:b/>
              <w:bCs/>
              <w:noProof/>
            </w:rPr>
            <w:fldChar w:fldCharType="begin"/>
          </w:r>
          <w:r w:rsidRPr="003915AC">
            <w:rPr>
              <w:b/>
              <w:bCs/>
              <w:noProof/>
            </w:rPr>
            <w:instrText xml:space="preserve"> TOC \o "1-3" \h \z \u </w:instrText>
          </w:r>
          <w:r w:rsidRPr="003915AC">
            <w:rPr>
              <w:b/>
              <w:bCs/>
              <w:noProof/>
            </w:rPr>
            <w:fldChar w:fldCharType="separate"/>
          </w:r>
          <w:hyperlink w:anchor="_Toc121038684" w:history="1">
            <w:r w:rsidRPr="003915AC">
              <w:rPr>
                <w:rStyle w:val="Hyperlink"/>
                <w:rFonts w:eastAsia="Times New Roman"/>
                <w:noProof/>
                <w:rtl/>
              </w:rPr>
              <w:t>مقدمه</w:t>
            </w:r>
            <w:r w:rsidRPr="003915AC">
              <w:rPr>
                <w:noProof/>
                <w:webHidden/>
              </w:rPr>
              <w:tab/>
            </w:r>
            <w:r w:rsidRPr="003915AC">
              <w:rPr>
                <w:rStyle w:val="Hyperlink"/>
                <w:noProof/>
                <w:rtl/>
              </w:rPr>
              <w:fldChar w:fldCharType="begin"/>
            </w:r>
            <w:r w:rsidRPr="003915AC">
              <w:rPr>
                <w:noProof/>
                <w:webHidden/>
              </w:rPr>
              <w:instrText xml:space="preserve"> PAGEREF _Toc121038684 \h </w:instrText>
            </w:r>
            <w:r w:rsidRPr="003915AC">
              <w:rPr>
                <w:rStyle w:val="Hyperlink"/>
                <w:noProof/>
                <w:rtl/>
              </w:rPr>
            </w:r>
            <w:r w:rsidRPr="003915AC">
              <w:rPr>
                <w:rStyle w:val="Hyperlink"/>
                <w:noProof/>
                <w:rtl/>
              </w:rPr>
              <w:fldChar w:fldCharType="separate"/>
            </w:r>
            <w:r w:rsidRPr="003915AC">
              <w:rPr>
                <w:noProof/>
                <w:webHidden/>
              </w:rPr>
              <w:t>2</w:t>
            </w:r>
            <w:r w:rsidRPr="003915AC">
              <w:rPr>
                <w:rStyle w:val="Hyperlink"/>
                <w:noProof/>
                <w:rtl/>
              </w:rPr>
              <w:fldChar w:fldCharType="end"/>
            </w:r>
          </w:hyperlink>
        </w:p>
        <w:p w14:paraId="1785B324" w14:textId="77777777" w:rsidR="0052692E" w:rsidRPr="003915AC" w:rsidRDefault="00C50A93" w:rsidP="0052692E">
          <w:pPr>
            <w:pStyle w:val="TOC1"/>
            <w:rPr>
              <w:noProof/>
              <w:sz w:val="22"/>
              <w:szCs w:val="22"/>
            </w:rPr>
          </w:pPr>
          <w:hyperlink w:anchor="_Toc121038685" w:history="1">
            <w:r w:rsidR="0052692E" w:rsidRPr="003915AC">
              <w:rPr>
                <w:rStyle w:val="Hyperlink"/>
                <w:rFonts w:eastAsia="Times New Roman"/>
                <w:noProof/>
                <w:rtl/>
              </w:rPr>
              <w:t>روا</w:t>
            </w:r>
            <w:r w:rsidR="0052692E" w:rsidRPr="003915AC">
              <w:rPr>
                <w:rStyle w:val="Hyperlink"/>
                <w:rFonts w:eastAsia="Times New Roman" w:hint="cs"/>
                <w:noProof/>
                <w:rtl/>
              </w:rPr>
              <w:t>ی</w:t>
            </w:r>
            <w:r w:rsidR="0052692E" w:rsidRPr="003915AC">
              <w:rPr>
                <w:rStyle w:val="Hyperlink"/>
                <w:rFonts w:eastAsia="Times New Roman" w:hint="eastAsia"/>
                <w:noProof/>
                <w:rtl/>
              </w:rPr>
              <w:t>ت</w:t>
            </w:r>
            <w:r w:rsidR="0052692E" w:rsidRPr="003915AC">
              <w:rPr>
                <w:rStyle w:val="Hyperlink"/>
                <w:rFonts w:eastAsia="Times New Roman"/>
                <w:noProof/>
                <w:rtl/>
              </w:rPr>
              <w:t xml:space="preserve"> سوم</w:t>
            </w:r>
            <w:r w:rsidR="0052692E" w:rsidRPr="003915AC">
              <w:rPr>
                <w:noProof/>
                <w:webHidden/>
              </w:rPr>
              <w:tab/>
            </w:r>
            <w:r w:rsidR="0052692E" w:rsidRPr="003915AC">
              <w:rPr>
                <w:rStyle w:val="Hyperlink"/>
                <w:noProof/>
                <w:rtl/>
              </w:rPr>
              <w:fldChar w:fldCharType="begin"/>
            </w:r>
            <w:r w:rsidR="0052692E" w:rsidRPr="003915AC">
              <w:rPr>
                <w:noProof/>
                <w:webHidden/>
              </w:rPr>
              <w:instrText xml:space="preserve"> PAGEREF _Toc121038685 \h </w:instrText>
            </w:r>
            <w:r w:rsidR="0052692E" w:rsidRPr="003915AC">
              <w:rPr>
                <w:rStyle w:val="Hyperlink"/>
                <w:noProof/>
                <w:rtl/>
              </w:rPr>
            </w:r>
            <w:r w:rsidR="0052692E" w:rsidRPr="003915AC">
              <w:rPr>
                <w:rStyle w:val="Hyperlink"/>
                <w:noProof/>
                <w:rtl/>
              </w:rPr>
              <w:fldChar w:fldCharType="separate"/>
            </w:r>
            <w:r w:rsidR="0052692E" w:rsidRPr="003915AC">
              <w:rPr>
                <w:noProof/>
                <w:webHidden/>
              </w:rPr>
              <w:t>2</w:t>
            </w:r>
            <w:r w:rsidR="0052692E" w:rsidRPr="003915AC">
              <w:rPr>
                <w:rStyle w:val="Hyperlink"/>
                <w:noProof/>
                <w:rtl/>
              </w:rPr>
              <w:fldChar w:fldCharType="end"/>
            </w:r>
          </w:hyperlink>
        </w:p>
        <w:p w14:paraId="7F3621E0" w14:textId="77777777" w:rsidR="0052692E" w:rsidRPr="003915AC" w:rsidRDefault="00C50A93" w:rsidP="0052692E">
          <w:pPr>
            <w:pStyle w:val="TOC2"/>
            <w:tabs>
              <w:tab w:val="right" w:leader="dot" w:pos="9350"/>
            </w:tabs>
            <w:rPr>
              <w:noProof/>
              <w:sz w:val="22"/>
              <w:szCs w:val="22"/>
            </w:rPr>
          </w:pPr>
          <w:hyperlink w:anchor="_Toc121038686" w:history="1">
            <w:r w:rsidR="0052692E" w:rsidRPr="003915AC">
              <w:rPr>
                <w:rStyle w:val="Hyperlink"/>
                <w:rFonts w:eastAsia="Times New Roman"/>
                <w:noProof/>
                <w:rtl/>
              </w:rPr>
              <w:t>مبحث اول</w:t>
            </w:r>
            <w:r w:rsidR="0052692E" w:rsidRPr="003915AC">
              <w:rPr>
                <w:noProof/>
                <w:webHidden/>
              </w:rPr>
              <w:tab/>
            </w:r>
            <w:r w:rsidR="0052692E" w:rsidRPr="003915AC">
              <w:rPr>
                <w:rStyle w:val="Hyperlink"/>
                <w:noProof/>
                <w:rtl/>
              </w:rPr>
              <w:fldChar w:fldCharType="begin"/>
            </w:r>
            <w:r w:rsidR="0052692E" w:rsidRPr="003915AC">
              <w:rPr>
                <w:noProof/>
                <w:webHidden/>
              </w:rPr>
              <w:instrText xml:space="preserve"> PAGEREF _Toc121038686 \h </w:instrText>
            </w:r>
            <w:r w:rsidR="0052692E" w:rsidRPr="003915AC">
              <w:rPr>
                <w:rStyle w:val="Hyperlink"/>
                <w:noProof/>
                <w:rtl/>
              </w:rPr>
            </w:r>
            <w:r w:rsidR="0052692E" w:rsidRPr="003915AC">
              <w:rPr>
                <w:rStyle w:val="Hyperlink"/>
                <w:noProof/>
                <w:rtl/>
              </w:rPr>
              <w:fldChar w:fldCharType="separate"/>
            </w:r>
            <w:r w:rsidR="0052692E" w:rsidRPr="003915AC">
              <w:rPr>
                <w:noProof/>
                <w:webHidden/>
              </w:rPr>
              <w:t>3</w:t>
            </w:r>
            <w:r w:rsidR="0052692E" w:rsidRPr="003915AC">
              <w:rPr>
                <w:rStyle w:val="Hyperlink"/>
                <w:noProof/>
                <w:rtl/>
              </w:rPr>
              <w:fldChar w:fldCharType="end"/>
            </w:r>
          </w:hyperlink>
        </w:p>
        <w:p w14:paraId="4CAA8038" w14:textId="5ABE783F" w:rsidR="0052692E" w:rsidRPr="003915AC" w:rsidRDefault="0052692E" w:rsidP="0052692E">
          <w:r w:rsidRPr="003915AC">
            <w:rPr>
              <w:b/>
              <w:bCs/>
              <w:noProof/>
            </w:rPr>
            <w:fldChar w:fldCharType="end"/>
          </w:r>
        </w:p>
      </w:sdtContent>
    </w:sdt>
    <w:p w14:paraId="13B1DD32" w14:textId="77777777" w:rsidR="0052692E" w:rsidRPr="003915AC" w:rsidRDefault="0052692E" w:rsidP="0052692E">
      <w:pPr>
        <w:spacing w:before="100" w:beforeAutospacing="1" w:after="100" w:afterAutospacing="1"/>
        <w:ind w:firstLine="0"/>
        <w:rPr>
          <w:rFonts w:eastAsia="Calibri"/>
          <w:rtl/>
        </w:rPr>
      </w:pPr>
    </w:p>
    <w:p w14:paraId="297F879B" w14:textId="77777777" w:rsidR="0052692E" w:rsidRPr="003915AC" w:rsidRDefault="0052692E" w:rsidP="0052692E">
      <w:pPr>
        <w:spacing w:before="100" w:beforeAutospacing="1" w:after="100" w:afterAutospacing="1"/>
        <w:ind w:firstLine="0"/>
        <w:rPr>
          <w:rFonts w:eastAsia="Calibri"/>
          <w:rtl/>
        </w:rPr>
      </w:pPr>
    </w:p>
    <w:p w14:paraId="1C8200E1" w14:textId="77777777" w:rsidR="0052692E" w:rsidRPr="003915AC" w:rsidRDefault="0052692E" w:rsidP="0052692E">
      <w:pPr>
        <w:spacing w:before="100" w:beforeAutospacing="1" w:after="100" w:afterAutospacing="1"/>
        <w:ind w:firstLine="0"/>
        <w:rPr>
          <w:rFonts w:eastAsia="Calibri"/>
          <w:rtl/>
        </w:rPr>
      </w:pPr>
    </w:p>
    <w:p w14:paraId="3D38F3E2" w14:textId="77777777" w:rsidR="0052692E" w:rsidRPr="003915AC" w:rsidRDefault="0052692E">
      <w:pPr>
        <w:bidi w:val="0"/>
        <w:spacing w:after="0"/>
        <w:ind w:firstLine="0"/>
        <w:jc w:val="left"/>
        <w:rPr>
          <w:rFonts w:eastAsia="Calibri"/>
          <w:rtl/>
        </w:rPr>
      </w:pPr>
      <w:r w:rsidRPr="003915AC">
        <w:rPr>
          <w:rFonts w:eastAsia="Calibri"/>
          <w:rtl/>
        </w:rPr>
        <w:br w:type="page"/>
      </w:r>
    </w:p>
    <w:p w14:paraId="58703345" w14:textId="77777777" w:rsidR="003915AC" w:rsidRPr="003915AC" w:rsidRDefault="003915AC" w:rsidP="003915AC">
      <w:pPr>
        <w:jc w:val="center"/>
      </w:pPr>
      <w:bookmarkStart w:id="0" w:name="_Toc121038684"/>
      <w:r w:rsidRPr="003915AC">
        <w:rPr>
          <w:rFonts w:hint="cs"/>
          <w:rtl/>
        </w:rPr>
        <w:lastRenderedPageBreak/>
        <w:t>بسم‌الله الرحمن الرحیم</w:t>
      </w:r>
    </w:p>
    <w:p w14:paraId="636BBDD3" w14:textId="77777777" w:rsidR="003915AC" w:rsidRPr="003915AC" w:rsidRDefault="003915AC" w:rsidP="003915AC">
      <w:pPr>
        <w:pStyle w:val="Heading1"/>
        <w:jc w:val="both"/>
        <w:rPr>
          <w:szCs w:val="44"/>
        </w:rPr>
      </w:pPr>
      <w:bookmarkStart w:id="1" w:name="_Toc20125395"/>
      <w:bookmarkStart w:id="2" w:name="_Toc42509933"/>
      <w:bookmarkStart w:id="3" w:name="_Toc42522615"/>
      <w:bookmarkStart w:id="4" w:name="_Toc42611065"/>
      <w:bookmarkStart w:id="5" w:name="_Toc42697049"/>
      <w:bookmarkStart w:id="6" w:name="_Toc43121545"/>
      <w:bookmarkStart w:id="7" w:name="_Toc43811892"/>
      <w:bookmarkStart w:id="8" w:name="_Toc513477529"/>
      <w:r w:rsidRPr="003915AC">
        <w:rPr>
          <w:rFonts w:hint="cs"/>
          <w:szCs w:val="44"/>
          <w:rtl/>
        </w:rPr>
        <w:t xml:space="preserve">موضوع: </w:t>
      </w:r>
      <w:r w:rsidRPr="003915AC">
        <w:rPr>
          <w:rFonts w:hint="cs"/>
          <w:color w:val="000000" w:themeColor="text1"/>
          <w:szCs w:val="44"/>
          <w:rtl/>
        </w:rPr>
        <w:t>فقه / نکاح</w:t>
      </w:r>
      <w:bookmarkEnd w:id="1"/>
      <w:bookmarkEnd w:id="2"/>
      <w:bookmarkEnd w:id="3"/>
      <w:bookmarkEnd w:id="4"/>
      <w:bookmarkEnd w:id="5"/>
      <w:bookmarkEnd w:id="6"/>
      <w:bookmarkEnd w:id="7"/>
      <w:bookmarkEnd w:id="8"/>
    </w:p>
    <w:p w14:paraId="6DE7032F" w14:textId="77777777" w:rsidR="0052692E" w:rsidRPr="003915AC" w:rsidRDefault="0052692E" w:rsidP="00572BCE">
      <w:pPr>
        <w:pStyle w:val="Heading1"/>
        <w:rPr>
          <w:rtl/>
        </w:rPr>
      </w:pPr>
      <w:r w:rsidRPr="003915AC">
        <w:rPr>
          <w:rtl/>
        </w:rPr>
        <w:t>مقدمه</w:t>
      </w:r>
      <w:bookmarkEnd w:id="0"/>
    </w:p>
    <w:p w14:paraId="52721577" w14:textId="0BDA0E56" w:rsidR="0052692E" w:rsidRPr="003915AC" w:rsidRDefault="0052692E" w:rsidP="0052692E">
      <w:pPr>
        <w:spacing w:before="100" w:beforeAutospacing="1" w:after="100" w:afterAutospacing="1"/>
        <w:ind w:firstLine="0"/>
        <w:rPr>
          <w:rFonts w:eastAsia="Times New Roman"/>
          <w:color w:val="000000"/>
          <w:rtl/>
        </w:rPr>
      </w:pPr>
      <w:r w:rsidRPr="003915AC">
        <w:rPr>
          <w:rFonts w:eastAsia="Times New Roman"/>
          <w:color w:val="000000"/>
          <w:rtl/>
        </w:rPr>
        <w:t xml:space="preserve">دلیل چهارم برای اثبات جواز نظر به محارم روایاتی که </w:t>
      </w:r>
      <w:r w:rsidR="00BD51BE" w:rsidRPr="003915AC">
        <w:rPr>
          <w:rFonts w:eastAsia="Times New Roman"/>
          <w:color w:val="000000"/>
          <w:rtl/>
        </w:rPr>
        <w:t>مجموعه‌ای</w:t>
      </w:r>
      <w:r w:rsidRPr="003915AC">
        <w:rPr>
          <w:rFonts w:eastAsia="Times New Roman"/>
          <w:color w:val="000000"/>
          <w:rtl/>
        </w:rPr>
        <w:t xml:space="preserve"> از روایاتی بود که در باب تغسیل زن نسبت به مرد و </w:t>
      </w:r>
      <w:r w:rsidR="00BD51BE" w:rsidRPr="003915AC">
        <w:rPr>
          <w:rFonts w:eastAsia="Times New Roman"/>
          <w:color w:val="000000"/>
          <w:rtl/>
        </w:rPr>
        <w:t>مرد</w:t>
      </w:r>
      <w:r w:rsidRPr="003915AC">
        <w:rPr>
          <w:rFonts w:eastAsia="Times New Roman"/>
          <w:color w:val="000000"/>
          <w:rtl/>
        </w:rPr>
        <w:t xml:space="preserve"> نسبت به زنی که از محارم </w:t>
      </w:r>
      <w:r w:rsidR="00BD51BE" w:rsidRPr="003915AC">
        <w:rPr>
          <w:rFonts w:eastAsia="Times New Roman"/>
          <w:color w:val="000000"/>
          <w:rtl/>
        </w:rPr>
        <w:t>آن‌ها</w:t>
      </w:r>
      <w:r w:rsidRPr="003915AC">
        <w:rPr>
          <w:rFonts w:eastAsia="Times New Roman"/>
          <w:color w:val="000000"/>
          <w:rtl/>
        </w:rPr>
        <w:t xml:space="preserve"> است </w:t>
      </w:r>
      <w:r w:rsidR="00BD51BE" w:rsidRPr="003915AC">
        <w:rPr>
          <w:rFonts w:eastAsia="Times New Roman"/>
          <w:color w:val="000000"/>
          <w:rtl/>
        </w:rPr>
        <w:t>واردشده</w:t>
      </w:r>
      <w:r w:rsidRPr="003915AC">
        <w:rPr>
          <w:rFonts w:eastAsia="Times New Roman"/>
          <w:color w:val="000000"/>
          <w:rtl/>
        </w:rPr>
        <w:t xml:space="preserve"> بود این روایات به این شکل مورد تمسک </w:t>
      </w:r>
      <w:r w:rsidR="00BD51BE" w:rsidRPr="003915AC">
        <w:rPr>
          <w:rFonts w:eastAsia="Times New Roman"/>
          <w:color w:val="000000"/>
          <w:rtl/>
        </w:rPr>
        <w:t>قرارگرفته</w:t>
      </w:r>
      <w:r w:rsidRPr="003915AC">
        <w:rPr>
          <w:rFonts w:eastAsia="Times New Roman"/>
          <w:color w:val="000000"/>
          <w:rtl/>
        </w:rPr>
        <w:t xml:space="preserve"> بود که </w:t>
      </w:r>
      <w:r w:rsidR="00BD51BE" w:rsidRPr="003915AC">
        <w:rPr>
          <w:rFonts w:eastAsia="Times New Roman"/>
          <w:color w:val="000000"/>
          <w:rtl/>
        </w:rPr>
        <w:t>درصورتی‌که</w:t>
      </w:r>
      <w:r w:rsidRPr="003915AC">
        <w:rPr>
          <w:rFonts w:eastAsia="Times New Roman"/>
          <w:color w:val="000000"/>
          <w:rtl/>
        </w:rPr>
        <w:t xml:space="preserve"> مماثل برای غسل دادن وجود نداشته باشد اجازه </w:t>
      </w:r>
      <w:r w:rsidR="00BD51BE" w:rsidRPr="003915AC">
        <w:rPr>
          <w:rFonts w:eastAsia="Times New Roman"/>
          <w:color w:val="000000"/>
          <w:rtl/>
        </w:rPr>
        <w:t>داده‌شده</w:t>
      </w:r>
      <w:r w:rsidR="003915AC">
        <w:rPr>
          <w:rFonts w:eastAsia="Times New Roman"/>
          <w:color w:val="000000"/>
          <w:rtl/>
        </w:rPr>
        <w:t xml:space="preserve"> است که غیر</w:t>
      </w:r>
      <w:r w:rsidRPr="003915AC">
        <w:rPr>
          <w:rFonts w:eastAsia="Times New Roman"/>
          <w:color w:val="000000"/>
          <w:rtl/>
        </w:rPr>
        <w:t xml:space="preserve">مماثلی که از مماثل است غسل بدهد. جواز تغسیل مماثل نسبت به محارم با توجه به </w:t>
      </w:r>
      <w:r w:rsidR="00BD51BE" w:rsidRPr="003915AC">
        <w:rPr>
          <w:rFonts w:eastAsia="Times New Roman"/>
          <w:color w:val="000000"/>
          <w:rtl/>
        </w:rPr>
        <w:t>این‌که</w:t>
      </w:r>
      <w:r w:rsidRPr="003915AC">
        <w:rPr>
          <w:rFonts w:eastAsia="Times New Roman"/>
          <w:color w:val="000000"/>
          <w:rtl/>
        </w:rPr>
        <w:t xml:space="preserve"> </w:t>
      </w:r>
      <w:r w:rsidR="00BD51BE" w:rsidRPr="003915AC">
        <w:rPr>
          <w:rFonts w:eastAsia="Times New Roman"/>
          <w:color w:val="000000"/>
          <w:rtl/>
        </w:rPr>
        <w:t>علی‌الاصول</w:t>
      </w:r>
      <w:r w:rsidRPr="003915AC">
        <w:rPr>
          <w:rFonts w:eastAsia="Times New Roman"/>
          <w:color w:val="000000"/>
          <w:rtl/>
        </w:rPr>
        <w:t xml:space="preserve"> ملازم با نوعی نگاه و مس همراه است که جواز نظر دارد عرض شد روایات این مسئله در باب 20 از ابواب غسل میت در کتاب طهارت است یک یا دو روایت آن را ملاحظه کردید و تا انتهای باب از همین قبیل روایات داریم روایت اول و دوم از کافی و من لایحضر</w:t>
      </w:r>
      <w:r w:rsidR="003915AC">
        <w:rPr>
          <w:rFonts w:eastAsia="Times New Roman" w:hint="cs"/>
          <w:color w:val="000000"/>
          <w:rtl/>
        </w:rPr>
        <w:t xml:space="preserve"> </w:t>
      </w:r>
      <w:r w:rsidRPr="003915AC">
        <w:rPr>
          <w:rFonts w:eastAsia="Times New Roman"/>
          <w:color w:val="000000"/>
          <w:rtl/>
        </w:rPr>
        <w:t>بود</w:t>
      </w:r>
      <w:r w:rsidRPr="003915AC">
        <w:rPr>
          <w:rFonts w:eastAsia="Times New Roman"/>
          <w:color w:val="000000"/>
        </w:rPr>
        <w:t>.</w:t>
      </w:r>
    </w:p>
    <w:p w14:paraId="7DAE4593" w14:textId="77777777" w:rsidR="0052692E" w:rsidRPr="003915AC" w:rsidRDefault="0052692E" w:rsidP="00572BCE">
      <w:pPr>
        <w:pStyle w:val="Heading1"/>
      </w:pPr>
      <w:bookmarkStart w:id="9" w:name="_Toc121038685"/>
      <w:r w:rsidRPr="003915AC">
        <w:rPr>
          <w:rtl/>
        </w:rPr>
        <w:t>روایت سوم</w:t>
      </w:r>
      <w:bookmarkEnd w:id="9"/>
    </w:p>
    <w:p w14:paraId="21B02652" w14:textId="2C6B0AE6" w:rsidR="0052692E" w:rsidRPr="003915AC" w:rsidRDefault="0052692E" w:rsidP="0052692E">
      <w:pPr>
        <w:spacing w:before="100" w:beforeAutospacing="1" w:after="100" w:afterAutospacing="1"/>
        <w:ind w:firstLine="0"/>
        <w:rPr>
          <w:rFonts w:eastAsia="Times New Roman"/>
          <w:color w:val="000000"/>
          <w:rtl/>
        </w:rPr>
      </w:pPr>
      <w:r w:rsidRPr="003915AC">
        <w:rPr>
          <w:rFonts w:eastAsia="Times New Roman"/>
          <w:color w:val="000000"/>
          <w:rtl/>
        </w:rPr>
        <w:t xml:space="preserve"> روایت سوم از کافی است که و سند معتبر و مقبول در روایت دارد </w:t>
      </w:r>
      <w:r w:rsidR="003915AC">
        <w:rPr>
          <w:rFonts w:eastAsia="Times New Roman"/>
          <w:color w:val="000000"/>
          <w:rtl/>
        </w:rPr>
        <w:t>می‌فرماید</w:t>
      </w:r>
      <w:r w:rsidRPr="003915AC">
        <w:rPr>
          <w:rFonts w:eastAsia="Times New Roman"/>
          <w:color w:val="000000"/>
          <w:rtl/>
        </w:rPr>
        <w:t>:</w:t>
      </w:r>
    </w:p>
    <w:p w14:paraId="02E0AEC2" w14:textId="3B442BEE" w:rsidR="00572BCE" w:rsidRPr="003915AC" w:rsidRDefault="00572BCE" w:rsidP="00572BCE">
      <w:pPr>
        <w:spacing w:before="100" w:beforeAutospacing="1" w:after="100" w:afterAutospacing="1"/>
        <w:ind w:firstLine="0"/>
        <w:rPr>
          <w:rFonts w:eastAsia="Times New Roman"/>
          <w:color w:val="000000"/>
          <w:rtl/>
        </w:rPr>
      </w:pPr>
    </w:p>
    <w:p w14:paraId="265F27CF" w14:textId="1DBB28EF" w:rsidR="00572BCE" w:rsidRPr="003915AC" w:rsidRDefault="00572BCE" w:rsidP="003915AC">
      <w:pPr>
        <w:spacing w:before="100" w:beforeAutospacing="1" w:after="100" w:afterAutospacing="1"/>
        <w:ind w:firstLine="0"/>
        <w:rPr>
          <w:rFonts w:eastAsia="Times New Roman"/>
          <w:color w:val="000000"/>
          <w:rtl/>
        </w:rPr>
      </w:pPr>
      <w:r w:rsidRPr="003915AC">
        <w:rPr>
          <w:rFonts w:eastAsia="Times New Roman"/>
          <w:color w:val="000000"/>
          <w:rtl/>
        </w:rPr>
        <w:t xml:space="preserve">عَلِيُّ بْنُ إِبْرَاهِيمَ عَنْ أَبِيهِ عَنِ ابْنِ أَبِي عُمَيْرٍ عَنْ حَمَّادِ بْنِ عُثْمَانَ عَنِ الْحَلَبِيِّ عَنْ أَبِي عَبْدِ اللَّهِ ع‏ </w:t>
      </w:r>
      <w:r w:rsidR="003915AC">
        <w:rPr>
          <w:rFonts w:eastAsia="Times New Roman" w:hint="cs"/>
          <w:color w:val="000000"/>
          <w:rtl/>
        </w:rPr>
        <w:t>«</w:t>
      </w:r>
      <w:r w:rsidRPr="003915AC">
        <w:rPr>
          <w:rFonts w:eastAsia="Times New Roman"/>
          <w:color w:val="008000"/>
          <w:rtl/>
        </w:rPr>
        <w:t>أَنَّهُ سُئِلَ عَنِ الرَّجُلِ‏ يَمُوتُ‏ وَ لَيْسَ‏ عِنْدَهُ مَنْ يُغَسِّلُهُ إِلَّا النِّسَاءُ فَقَالَ تُغَسِّلُهُ امْرَأَتُهُ أَوْ ذَاتُ قَرَابَةٍ إِنْ كَانَتْ لَهُ وَ تَصُبُّ النِّسَاءُ عَلَيْهِ الْمَاءَ صَبّاً وَ فِي الْمَرْأَةِ إِذَا مَاتَتْ يُدْخِلُ زَوْجُهَا يَدَهُ تَحْتَ قَمِيصِهَا فَيُغَسِّلُهَا</w:t>
      </w:r>
      <w:r w:rsidR="003915AC">
        <w:rPr>
          <w:rFonts w:eastAsia="Times New Roman" w:hint="cs"/>
          <w:color w:val="000000"/>
          <w:rtl/>
        </w:rPr>
        <w:t>»</w:t>
      </w:r>
      <w:r w:rsidRPr="003915AC">
        <w:rPr>
          <w:rFonts w:eastAsia="Times New Roman"/>
          <w:color w:val="000000"/>
          <w:rtl/>
        </w:rPr>
        <w:t>.</w:t>
      </w:r>
      <w:r w:rsidR="003915AC">
        <w:rPr>
          <w:rStyle w:val="FootnoteReference"/>
          <w:rFonts w:eastAsia="Times New Roman"/>
          <w:color w:val="000000"/>
          <w:rtl/>
        </w:rPr>
        <w:footnoteReference w:id="1"/>
      </w:r>
    </w:p>
    <w:p w14:paraId="73689808" w14:textId="69405BEB" w:rsidR="00572BCE" w:rsidRPr="003915AC" w:rsidRDefault="003915AC" w:rsidP="003915AC">
      <w:pPr>
        <w:spacing w:before="100" w:beforeAutospacing="1" w:after="100" w:afterAutospacing="1"/>
        <w:ind w:firstLine="0"/>
        <w:rPr>
          <w:rFonts w:eastAsia="Times New Roman"/>
          <w:color w:val="000000"/>
          <w:rtl/>
        </w:rPr>
      </w:pPr>
      <w:r>
        <w:rPr>
          <w:rFonts w:eastAsia="Times New Roman" w:hint="cs"/>
          <w:color w:val="000000"/>
          <w:rtl/>
        </w:rPr>
        <w:t>«</w:t>
      </w:r>
      <w:r w:rsidRPr="003915AC">
        <w:rPr>
          <w:rFonts w:eastAsia="Times New Roman"/>
          <w:color w:val="008000"/>
          <w:rtl/>
        </w:rPr>
        <w:t>أَنَّهُ سُئِلَ عَنِ الرَّجُلِ‏ يَمُوتُ‏ وَ لَيْسَ‏ عِنْدَهُ مَن</w:t>
      </w:r>
      <w:r>
        <w:rPr>
          <w:rFonts w:eastAsia="Times New Roman"/>
          <w:color w:val="008000"/>
          <w:rtl/>
        </w:rPr>
        <w:t>ْ يُغَسِّلُهُ إِلَّا النِّسَاءُ</w:t>
      </w:r>
      <w:r>
        <w:rPr>
          <w:rFonts w:eastAsia="Times New Roman" w:hint="cs"/>
          <w:color w:val="000000"/>
          <w:rtl/>
        </w:rPr>
        <w:t>»</w:t>
      </w:r>
      <w:r>
        <w:rPr>
          <w:rFonts w:eastAsia="Times New Roman" w:hint="cs"/>
          <w:color w:val="000000"/>
          <w:rtl/>
        </w:rPr>
        <w:t xml:space="preserve"> </w:t>
      </w:r>
      <w:r w:rsidR="0052692E" w:rsidRPr="003915AC">
        <w:rPr>
          <w:rFonts w:eastAsia="Times New Roman"/>
          <w:color w:val="000000"/>
          <w:rtl/>
        </w:rPr>
        <w:t xml:space="preserve">یعنی فقط </w:t>
      </w:r>
      <w:r w:rsidR="00BD51BE" w:rsidRPr="003915AC">
        <w:rPr>
          <w:rFonts w:eastAsia="Times New Roman"/>
          <w:color w:val="000000"/>
          <w:rtl/>
        </w:rPr>
        <w:t>زن‌ها</w:t>
      </w:r>
      <w:r w:rsidR="0052692E" w:rsidRPr="003915AC">
        <w:rPr>
          <w:rFonts w:eastAsia="Times New Roman"/>
          <w:color w:val="000000"/>
          <w:rtl/>
        </w:rPr>
        <w:t xml:space="preserve"> برای تتغسل حضور دارند حضرت فرمود</w:t>
      </w:r>
      <w:r>
        <w:rPr>
          <w:rFonts w:eastAsia="Times New Roman" w:hint="cs"/>
          <w:color w:val="000000"/>
          <w:rtl/>
        </w:rPr>
        <w:t xml:space="preserve"> </w:t>
      </w:r>
      <w:r>
        <w:rPr>
          <w:rFonts w:eastAsia="Times New Roman" w:hint="cs"/>
          <w:color w:val="000000"/>
          <w:rtl/>
        </w:rPr>
        <w:t>«</w:t>
      </w:r>
      <w:r w:rsidRPr="003915AC">
        <w:rPr>
          <w:rFonts w:eastAsia="Times New Roman"/>
          <w:color w:val="008000"/>
          <w:rtl/>
        </w:rPr>
        <w:t>تُغَسِّلُهُ امْرَأَتُهُ أَوْ ذَ</w:t>
      </w:r>
      <w:r>
        <w:rPr>
          <w:rFonts w:eastAsia="Times New Roman"/>
          <w:color w:val="008000"/>
          <w:rtl/>
        </w:rPr>
        <w:t>اتُ قَرَابَةٍ إِنْ كَانَتْ لَهُ</w:t>
      </w:r>
      <w:r>
        <w:rPr>
          <w:rFonts w:eastAsia="Times New Roman" w:hint="cs"/>
          <w:color w:val="000000"/>
          <w:rtl/>
        </w:rPr>
        <w:t>»</w:t>
      </w:r>
      <w:r w:rsidR="0052692E" w:rsidRPr="003915AC">
        <w:rPr>
          <w:rFonts w:eastAsia="Times New Roman"/>
          <w:color w:val="000000"/>
          <w:rtl/>
        </w:rPr>
        <w:t xml:space="preserve"> یعنی اگر زن او یا افوام و خویشان او هستند او را غسل </w:t>
      </w:r>
      <w:r w:rsidR="00BD51BE" w:rsidRPr="003915AC">
        <w:rPr>
          <w:rFonts w:eastAsia="Times New Roman"/>
          <w:color w:val="000000"/>
          <w:rtl/>
        </w:rPr>
        <w:t>می‌دهند</w:t>
      </w:r>
      <w:r w:rsidR="0052692E" w:rsidRPr="003915AC">
        <w:rPr>
          <w:rFonts w:eastAsia="Times New Roman"/>
          <w:color w:val="000000"/>
          <w:rtl/>
        </w:rPr>
        <w:t xml:space="preserve"> </w:t>
      </w:r>
      <w:r>
        <w:rPr>
          <w:rFonts w:eastAsia="Times New Roman" w:hint="cs"/>
          <w:color w:val="000000"/>
          <w:rtl/>
        </w:rPr>
        <w:t>«</w:t>
      </w:r>
      <w:r w:rsidRPr="003915AC">
        <w:rPr>
          <w:rFonts w:eastAsia="Times New Roman"/>
          <w:color w:val="008000"/>
          <w:rtl/>
        </w:rPr>
        <w:t>وَ تَصُبُّ النّ</w:t>
      </w:r>
      <w:r>
        <w:rPr>
          <w:rFonts w:eastAsia="Times New Roman"/>
          <w:color w:val="008000"/>
          <w:rtl/>
        </w:rPr>
        <w:t>ِسَاءُ عَلَيْهِ الْمَاءَ صَبّاً</w:t>
      </w:r>
      <w:r>
        <w:rPr>
          <w:rFonts w:eastAsia="Times New Roman" w:hint="cs"/>
          <w:color w:val="000000"/>
          <w:rtl/>
        </w:rPr>
        <w:t>»</w:t>
      </w:r>
      <w:r w:rsidR="0052692E" w:rsidRPr="003915AC">
        <w:rPr>
          <w:rFonts w:eastAsia="Times New Roman"/>
          <w:color w:val="000000"/>
          <w:rtl/>
        </w:rPr>
        <w:t xml:space="preserve"> و دیگر</w:t>
      </w:r>
      <w:r>
        <w:rPr>
          <w:rFonts w:eastAsia="Times New Roman" w:hint="cs"/>
          <w:color w:val="000000"/>
          <w:rtl/>
        </w:rPr>
        <w:t>ا</w:t>
      </w:r>
      <w:r w:rsidR="00BD51BE" w:rsidRPr="003915AC">
        <w:rPr>
          <w:rFonts w:eastAsia="Times New Roman"/>
          <w:color w:val="000000"/>
          <w:rtl/>
        </w:rPr>
        <w:t>ن‌</w:t>
      </w:r>
      <w:r>
        <w:rPr>
          <w:rFonts w:eastAsia="Times New Roman" w:hint="cs"/>
          <w:color w:val="000000"/>
          <w:rtl/>
        </w:rPr>
        <w:t xml:space="preserve"> </w:t>
      </w:r>
      <w:r w:rsidR="00BD51BE" w:rsidRPr="003915AC">
        <w:rPr>
          <w:rFonts w:eastAsia="Times New Roman"/>
          <w:color w:val="000000"/>
          <w:rtl/>
        </w:rPr>
        <w:t>هم</w:t>
      </w:r>
      <w:r w:rsidR="0052692E" w:rsidRPr="003915AC">
        <w:rPr>
          <w:rFonts w:eastAsia="Times New Roman"/>
          <w:color w:val="000000"/>
          <w:rtl/>
        </w:rPr>
        <w:t xml:space="preserve"> بدون </w:t>
      </w:r>
      <w:r w:rsidR="00BD51BE" w:rsidRPr="003915AC">
        <w:rPr>
          <w:rFonts w:eastAsia="Times New Roman"/>
          <w:color w:val="000000"/>
          <w:rtl/>
        </w:rPr>
        <w:t>این‌که</w:t>
      </w:r>
      <w:r w:rsidR="0052692E" w:rsidRPr="003915AC">
        <w:rPr>
          <w:rFonts w:eastAsia="Times New Roman"/>
          <w:color w:val="000000"/>
          <w:rtl/>
        </w:rPr>
        <w:t xml:space="preserve"> او را نگاه کنند </w:t>
      </w:r>
      <w:r w:rsidR="00BD51BE" w:rsidRPr="003915AC">
        <w:rPr>
          <w:rFonts w:eastAsia="Times New Roman"/>
          <w:color w:val="000000"/>
          <w:rtl/>
        </w:rPr>
        <w:t>می‌توانند</w:t>
      </w:r>
      <w:r w:rsidR="0052692E" w:rsidRPr="003915AC">
        <w:rPr>
          <w:rFonts w:eastAsia="Times New Roman"/>
          <w:color w:val="000000"/>
          <w:rtl/>
        </w:rPr>
        <w:t xml:space="preserve"> کمک بدهند و آب بریزند اما مباشرت در تغسیل دارد مرد </w:t>
      </w:r>
      <w:r>
        <w:rPr>
          <w:rFonts w:eastAsia="Times New Roman"/>
          <w:color w:val="000000"/>
          <w:rtl/>
        </w:rPr>
        <w:t>یا زن او یا زنان محرم او باشند</w:t>
      </w:r>
      <w:r>
        <w:rPr>
          <w:rFonts w:eastAsia="Times New Roman" w:hint="cs"/>
          <w:color w:val="000000"/>
          <w:rtl/>
        </w:rPr>
        <w:t>.</w:t>
      </w:r>
    </w:p>
    <w:p w14:paraId="453D4449" w14:textId="5C46AC4E" w:rsidR="00572BCE" w:rsidRPr="003915AC" w:rsidRDefault="0052692E" w:rsidP="00572BCE">
      <w:pPr>
        <w:rPr>
          <w:rtl/>
        </w:rPr>
      </w:pPr>
      <w:r w:rsidRPr="003915AC">
        <w:rPr>
          <w:rtl/>
        </w:rPr>
        <w:t>روایت چهارم</w:t>
      </w:r>
      <w:r w:rsidR="00572BCE" w:rsidRPr="003915AC">
        <w:rPr>
          <w:rFonts w:hint="cs"/>
          <w:rtl/>
        </w:rPr>
        <w:t xml:space="preserve"> </w:t>
      </w:r>
      <w:r w:rsidR="003915AC">
        <w:rPr>
          <w:rFonts w:hint="cs"/>
          <w:rtl/>
        </w:rPr>
        <w:t>می‌فرماید</w:t>
      </w:r>
      <w:r w:rsidR="00572BCE" w:rsidRPr="003915AC">
        <w:rPr>
          <w:rFonts w:hint="cs"/>
          <w:rtl/>
        </w:rPr>
        <w:t>:</w:t>
      </w:r>
      <w:r w:rsidRPr="003915AC">
        <w:rPr>
          <w:rtl/>
        </w:rPr>
        <w:t xml:space="preserve"> </w:t>
      </w:r>
    </w:p>
    <w:p w14:paraId="740B2F4F" w14:textId="0926E664" w:rsidR="00572BCE" w:rsidRPr="003915AC" w:rsidRDefault="00572BCE" w:rsidP="003915AC">
      <w:pPr>
        <w:pStyle w:val="NormalWeb"/>
        <w:bidi/>
        <w:rPr>
          <w:rFonts w:ascii="Traditional Arabic" w:hAnsi="Traditional Arabic" w:cs="Traditional Arabic"/>
          <w:rtl/>
        </w:rPr>
      </w:pPr>
      <w:r w:rsidRPr="003915AC">
        <w:rPr>
          <w:rFonts w:ascii="Traditional Arabic" w:hAnsi="Traditional Arabic" w:cs="Traditional Arabic" w:hint="cs"/>
          <w:sz w:val="28"/>
          <w:szCs w:val="28"/>
          <w:rtl/>
        </w:rPr>
        <w:lastRenderedPageBreak/>
        <w:t xml:space="preserve">حُمَيْدُ بْنُ زِيَادٍ عَنِ الْحَسَنِ بْنِ مُحَمَّدٍ الْكِنْدِيِّ عَنْ غَيْرِ وَاحِدٍ عَنْ أَبَانِ بْنِ عُثْمَانَ عَنْ عَبْدِ الرَّحْمَنِ بْنِ أَبِي عَبْدِ اللَّهِ قَالَ: </w:t>
      </w:r>
      <w:r w:rsidR="003915AC" w:rsidRPr="003915AC">
        <w:rPr>
          <w:rFonts w:ascii="Traditional Arabic" w:hAnsi="Traditional Arabic" w:cs="Traditional Arabic" w:hint="cs"/>
          <w:sz w:val="28"/>
          <w:szCs w:val="28"/>
          <w:rtl/>
        </w:rPr>
        <w:t>«</w:t>
      </w:r>
      <w:r w:rsidRPr="003915AC">
        <w:rPr>
          <w:rFonts w:ascii="Traditional Arabic" w:hAnsi="Traditional Arabic" w:cs="Traditional Arabic" w:hint="cs"/>
          <w:color w:val="008000"/>
          <w:sz w:val="28"/>
          <w:szCs w:val="28"/>
          <w:rtl/>
        </w:rPr>
        <w:t>سَأَلْتُ</w:t>
      </w:r>
      <w:r w:rsidRPr="003915AC">
        <w:rPr>
          <w:rFonts w:ascii="Traditional Arabic" w:hAnsi="Traditional Arabic" w:cs="Traditional Arabic" w:hint="cs"/>
          <w:color w:val="008000"/>
          <w:rtl/>
        </w:rPr>
        <w:t xml:space="preserve"> </w:t>
      </w:r>
      <w:r w:rsidRPr="003915AC">
        <w:rPr>
          <w:rFonts w:ascii="Traditional Arabic" w:hAnsi="Traditional Arabic" w:cs="Traditional Arabic" w:hint="cs"/>
          <w:color w:val="008000"/>
          <w:sz w:val="28"/>
          <w:szCs w:val="28"/>
          <w:rtl/>
        </w:rPr>
        <w:t>أَبَا عَبْدِ اللَّهِ ع عَنِ الرَّجُلِ يَمُوتُ وَ لَيْسَ عِنْدَهُ مَنْ يُغَسِّلُهُ إِلَّا النِّسَاءُ هَلْ تُغَسِّلُهُ النِّسَاءُ فَقَالَ تُغَسِّلُهُ امْرَأَتُهُ أَوْ ذَاتُ مَحْرَمِهِ وَ تَصُبُّ عَلَيْهِ النِّسَاءُ الْمَاءَ صَبّاً مِنْ فَوْقِ الثِّيَابِ</w:t>
      </w:r>
      <w:r w:rsidR="003915AC" w:rsidRPr="003915AC">
        <w:rPr>
          <w:rFonts w:ascii="Traditional Arabic" w:hAnsi="Traditional Arabic" w:cs="Traditional Arabic" w:hint="cs"/>
          <w:sz w:val="28"/>
          <w:szCs w:val="28"/>
          <w:rtl/>
        </w:rPr>
        <w:t>»</w:t>
      </w:r>
      <w:r w:rsidRPr="003915AC">
        <w:rPr>
          <w:rFonts w:ascii="Traditional Arabic" w:hAnsi="Traditional Arabic" w:cs="Traditional Arabic" w:hint="cs"/>
          <w:sz w:val="30"/>
          <w:szCs w:val="30"/>
          <w:rtl/>
        </w:rPr>
        <w:t>‏</w:t>
      </w:r>
      <w:r w:rsidR="003915AC">
        <w:rPr>
          <w:rFonts w:ascii="Traditional Arabic" w:hAnsi="Traditional Arabic" w:cs="Traditional Arabic" w:hint="cs"/>
          <w:sz w:val="30"/>
          <w:szCs w:val="30"/>
          <w:rtl/>
        </w:rPr>
        <w:t>.</w:t>
      </w:r>
      <w:r w:rsidR="003915AC">
        <w:rPr>
          <w:rStyle w:val="FootnoteReference"/>
          <w:rFonts w:ascii="Traditional Arabic" w:hAnsi="Traditional Arabic" w:cs="Traditional Arabic"/>
          <w:sz w:val="30"/>
          <w:szCs w:val="30"/>
          <w:rtl/>
        </w:rPr>
        <w:footnoteReference w:id="2"/>
      </w:r>
    </w:p>
    <w:p w14:paraId="5649B564" w14:textId="5EA1BA95" w:rsidR="00572BCE" w:rsidRPr="003915AC" w:rsidRDefault="0052692E" w:rsidP="009C6AA0">
      <w:pPr>
        <w:spacing w:before="100" w:beforeAutospacing="1" w:after="100" w:afterAutospacing="1"/>
        <w:ind w:firstLine="0"/>
        <w:rPr>
          <w:rFonts w:eastAsia="Times New Roman"/>
          <w:color w:val="000000"/>
          <w:rtl/>
        </w:rPr>
      </w:pPr>
      <w:r w:rsidRPr="003915AC">
        <w:rPr>
          <w:rFonts w:eastAsia="Times New Roman"/>
          <w:color w:val="000000"/>
          <w:rtl/>
        </w:rPr>
        <w:t xml:space="preserve">حضرت </w:t>
      </w:r>
      <w:r w:rsidR="003915AC">
        <w:rPr>
          <w:rFonts w:eastAsia="Times New Roman"/>
          <w:color w:val="000000"/>
          <w:rtl/>
        </w:rPr>
        <w:t>می‌فرماید</w:t>
      </w:r>
      <w:r w:rsidRPr="003915AC">
        <w:rPr>
          <w:rFonts w:eastAsia="Times New Roman"/>
          <w:color w:val="000000"/>
          <w:rtl/>
        </w:rPr>
        <w:t xml:space="preserve"> </w:t>
      </w:r>
      <w:r w:rsidR="003915AC" w:rsidRPr="003915AC">
        <w:rPr>
          <w:rFonts w:hint="cs"/>
          <w:rtl/>
        </w:rPr>
        <w:t>«</w:t>
      </w:r>
      <w:r w:rsidR="003915AC" w:rsidRPr="003915AC">
        <w:rPr>
          <w:rFonts w:hint="cs"/>
          <w:color w:val="008000"/>
          <w:rtl/>
        </w:rPr>
        <w:t>تُغَسِّلُهُ امْرَأَتُهُ أَوْ ذَاتُ مَحْرَمِهِ وَ تَصُبُّ عَلَيْهِ النِّسَاءُ الْمَاءَ صَبّاً مِنْ فَوْقِ الثِّيَابِ</w:t>
      </w:r>
      <w:r w:rsidR="003915AC" w:rsidRPr="003915AC">
        <w:rPr>
          <w:rFonts w:hint="cs"/>
          <w:rtl/>
        </w:rPr>
        <w:t>»</w:t>
      </w:r>
      <w:r w:rsidR="003915AC" w:rsidRPr="003915AC">
        <w:rPr>
          <w:rFonts w:hint="cs"/>
          <w:sz w:val="30"/>
          <w:szCs w:val="30"/>
          <w:rtl/>
        </w:rPr>
        <w:t>‏</w:t>
      </w:r>
      <w:r w:rsidRPr="003915AC">
        <w:rPr>
          <w:rFonts w:eastAsia="Times New Roman"/>
          <w:color w:val="000000"/>
          <w:rtl/>
        </w:rPr>
        <w:t xml:space="preserve"> </w:t>
      </w:r>
      <w:r w:rsidR="009C6AA0">
        <w:rPr>
          <w:rFonts w:eastAsia="Times New Roman"/>
          <w:color w:val="000000"/>
          <w:rtl/>
        </w:rPr>
        <w:t>روایت‌های</w:t>
      </w:r>
      <w:r w:rsidRPr="003915AC">
        <w:rPr>
          <w:rFonts w:eastAsia="Times New Roman"/>
          <w:color w:val="000000"/>
          <w:rtl/>
        </w:rPr>
        <w:t xml:space="preserve"> بعدی هم ه</w:t>
      </w:r>
      <w:r w:rsidR="00BD51BE" w:rsidRPr="003915AC">
        <w:rPr>
          <w:rFonts w:eastAsia="Times New Roman" w:hint="cs"/>
          <w:color w:val="000000"/>
          <w:rtl/>
        </w:rPr>
        <w:t>م</w:t>
      </w:r>
      <w:r w:rsidRPr="003915AC">
        <w:rPr>
          <w:rFonts w:eastAsia="Times New Roman"/>
          <w:color w:val="000000"/>
          <w:rtl/>
        </w:rPr>
        <w:t>ین مضمون را دارد</w:t>
      </w:r>
      <w:r w:rsidR="00572BCE" w:rsidRPr="003915AC">
        <w:rPr>
          <w:rFonts w:eastAsia="Times New Roman" w:hint="cs"/>
          <w:color w:val="000000"/>
          <w:rtl/>
        </w:rPr>
        <w:t>.</w:t>
      </w:r>
    </w:p>
    <w:p w14:paraId="3E0DCCF8" w14:textId="10CF220C" w:rsidR="00572BCE" w:rsidRPr="003915AC" w:rsidRDefault="0052692E" w:rsidP="003915AC">
      <w:pPr>
        <w:spacing w:before="100" w:beforeAutospacing="1" w:after="100" w:afterAutospacing="1"/>
        <w:ind w:firstLine="0"/>
        <w:rPr>
          <w:rFonts w:eastAsia="Times New Roman"/>
          <w:color w:val="000000"/>
          <w:rtl/>
        </w:rPr>
      </w:pPr>
      <w:r w:rsidRPr="003915AC">
        <w:rPr>
          <w:rFonts w:eastAsia="Times New Roman"/>
          <w:color w:val="000000"/>
          <w:rtl/>
        </w:rPr>
        <w:t xml:space="preserve"> روایت ششم </w:t>
      </w:r>
      <w:r w:rsidR="003915AC">
        <w:rPr>
          <w:rFonts w:eastAsia="Times New Roman" w:hint="cs"/>
          <w:color w:val="000000"/>
          <w:rtl/>
        </w:rPr>
        <w:t>می‌فرماید</w:t>
      </w:r>
      <w:r w:rsidR="00572BCE" w:rsidRPr="003915AC">
        <w:rPr>
          <w:rFonts w:eastAsia="Times New Roman" w:hint="cs"/>
          <w:color w:val="000000"/>
          <w:rtl/>
        </w:rPr>
        <w:t>:</w:t>
      </w:r>
    </w:p>
    <w:p w14:paraId="56A12B72" w14:textId="3BBEF131" w:rsidR="00572BCE" w:rsidRPr="003915AC" w:rsidRDefault="00572BCE" w:rsidP="003915AC">
      <w:pPr>
        <w:pStyle w:val="NormalWeb"/>
        <w:bidi/>
        <w:jc w:val="both"/>
        <w:rPr>
          <w:rFonts w:ascii="Traditional Arabic" w:hAnsi="Traditional Arabic" w:cs="Traditional Arabic"/>
          <w:rtl/>
        </w:rPr>
      </w:pPr>
      <w:r w:rsidRPr="003915AC">
        <w:rPr>
          <w:rFonts w:ascii="Traditional Arabic" w:hAnsi="Traditional Arabic" w:cs="Traditional Arabic" w:hint="cs"/>
          <w:sz w:val="28"/>
          <w:szCs w:val="28"/>
          <w:rtl/>
        </w:rPr>
        <w:t xml:space="preserve">مُحَمَّدُ بْنُ يَحْيَى عَنْ أَحْمَدَ بْنِ مُحَمَّدٍ عَنْ عَلِيِّ بْنِ الْحَكَمِ عَنِ الْحُسَيْنِ بْنِ عُثْمَانَ عَنْ سَمَاعَةَ قَالَ: </w:t>
      </w:r>
      <w:r w:rsidR="003915AC">
        <w:rPr>
          <w:rFonts w:ascii="Traditional Arabic" w:hAnsi="Traditional Arabic" w:cs="Traditional Arabic" w:hint="cs"/>
          <w:sz w:val="28"/>
          <w:szCs w:val="28"/>
          <w:rtl/>
        </w:rPr>
        <w:t>«</w:t>
      </w:r>
      <w:r w:rsidRPr="003915AC">
        <w:rPr>
          <w:rFonts w:ascii="Traditional Arabic" w:hAnsi="Traditional Arabic" w:cs="Traditional Arabic" w:hint="cs"/>
          <w:color w:val="008000"/>
          <w:sz w:val="28"/>
          <w:szCs w:val="28"/>
          <w:rtl/>
        </w:rPr>
        <w:t>سَأَلْتُهُ‏ عَنِ الْمَرْأَةِ إِذَا مَاتَتْ فَقَالَ يُدْخِلُ زَوْجُهَا يَدَهُ تَحْتَ قَمِيصِهَا إِلَى الْمَرَافِقِ</w:t>
      </w:r>
      <w:r w:rsidRPr="003915AC">
        <w:rPr>
          <w:rFonts w:ascii="Traditional Arabic" w:hAnsi="Traditional Arabic" w:cs="Traditional Arabic" w:hint="cs"/>
          <w:sz w:val="28"/>
          <w:szCs w:val="28"/>
          <w:rtl/>
        </w:rPr>
        <w:t>‏</w:t>
      </w:r>
      <w:r w:rsidR="003915AC" w:rsidRPr="003915AC">
        <w:rPr>
          <w:rFonts w:ascii="Traditional Arabic" w:hAnsi="Traditional Arabic" w:cs="Traditional Arabic" w:hint="cs"/>
          <w:sz w:val="28"/>
          <w:szCs w:val="28"/>
          <w:rtl/>
        </w:rPr>
        <w:t>»</w:t>
      </w:r>
      <w:r w:rsidR="003915AC">
        <w:rPr>
          <w:rFonts w:ascii="Traditional Arabic" w:hAnsi="Traditional Arabic" w:cs="Traditional Arabic" w:hint="cs"/>
          <w:sz w:val="28"/>
          <w:szCs w:val="28"/>
          <w:rtl/>
        </w:rPr>
        <w:t>.</w:t>
      </w:r>
      <w:r w:rsidR="003915AC">
        <w:rPr>
          <w:rStyle w:val="FootnoteReference"/>
          <w:rFonts w:ascii="Traditional Arabic" w:hAnsi="Traditional Arabic" w:cs="Traditional Arabic"/>
          <w:sz w:val="28"/>
          <w:szCs w:val="28"/>
          <w:rtl/>
        </w:rPr>
        <w:footnoteReference w:id="3"/>
      </w:r>
    </w:p>
    <w:p w14:paraId="7DBACC76" w14:textId="0E1C555D" w:rsidR="0052692E" w:rsidRPr="003915AC" w:rsidRDefault="0052692E" w:rsidP="009C6AA0">
      <w:pPr>
        <w:spacing w:before="100" w:beforeAutospacing="1" w:after="100" w:afterAutospacing="1"/>
        <w:ind w:firstLine="0"/>
        <w:rPr>
          <w:rFonts w:eastAsia="Times New Roman"/>
          <w:color w:val="000000"/>
          <w:rtl/>
        </w:rPr>
      </w:pPr>
      <w:r w:rsidRPr="003915AC">
        <w:rPr>
          <w:rFonts w:eastAsia="Times New Roman"/>
          <w:color w:val="000000"/>
          <w:rtl/>
        </w:rPr>
        <w:t xml:space="preserve">چیزی هم به دست ببندد که در مس احتیاط شود و در روایت هفتم به سمت بحثی که اگر محرم نباشد تغسیل به نحو کامل ساقط است و روایات در </w:t>
      </w:r>
      <w:r w:rsidR="00BD51BE" w:rsidRPr="003915AC">
        <w:rPr>
          <w:rFonts w:eastAsia="Times New Roman"/>
          <w:color w:val="000000"/>
          <w:rtl/>
        </w:rPr>
        <w:t>اینجا</w:t>
      </w:r>
      <w:r w:rsidRPr="003915AC">
        <w:rPr>
          <w:rFonts w:eastAsia="Times New Roman"/>
          <w:color w:val="000000"/>
          <w:rtl/>
        </w:rPr>
        <w:t xml:space="preserve"> متعدد است و در جای خودش باید بحث شود</w:t>
      </w:r>
      <w:r w:rsidR="00572BCE" w:rsidRPr="003915AC">
        <w:rPr>
          <w:rFonts w:eastAsia="Times New Roman" w:hint="cs"/>
          <w:color w:val="000000"/>
          <w:rtl/>
        </w:rPr>
        <w:t>.</w:t>
      </w:r>
      <w:r w:rsidRPr="003915AC">
        <w:rPr>
          <w:rFonts w:eastAsia="Times New Roman"/>
          <w:color w:val="000000"/>
          <w:rtl/>
        </w:rPr>
        <w:t xml:space="preserve"> اگر ذات محرمی نبود و از محارم نبودند اگر همه غیر مماثل و غیر محرم هستند در روایات مضامین مختلفی </w:t>
      </w:r>
      <w:r w:rsidR="00BD51BE" w:rsidRPr="003915AC">
        <w:rPr>
          <w:rFonts w:eastAsia="Times New Roman"/>
          <w:color w:val="000000"/>
          <w:rtl/>
        </w:rPr>
        <w:t>آمده</w:t>
      </w:r>
      <w:r w:rsidRPr="003915AC">
        <w:rPr>
          <w:rFonts w:eastAsia="Times New Roman"/>
          <w:color w:val="000000"/>
          <w:rtl/>
        </w:rPr>
        <w:t xml:space="preserve"> است در بغضی روایات </w:t>
      </w:r>
      <w:r w:rsidR="00BD51BE" w:rsidRPr="003915AC">
        <w:rPr>
          <w:rFonts w:eastAsia="Times New Roman"/>
          <w:color w:val="000000"/>
          <w:rtl/>
        </w:rPr>
        <w:t>می‌گوید</w:t>
      </w:r>
      <w:r w:rsidRPr="003915AC">
        <w:rPr>
          <w:rFonts w:eastAsia="Times New Roman"/>
          <w:color w:val="000000"/>
          <w:rtl/>
        </w:rPr>
        <w:t xml:space="preserve"> غسل ساقط است  و دفن شود و در بعضی روایات </w:t>
      </w:r>
      <w:r w:rsidR="00BD51BE" w:rsidRPr="003915AC">
        <w:rPr>
          <w:rFonts w:eastAsia="Times New Roman"/>
          <w:color w:val="000000"/>
          <w:rtl/>
        </w:rPr>
        <w:t>آمده</w:t>
      </w:r>
      <w:r w:rsidRPr="003915AC">
        <w:rPr>
          <w:rFonts w:eastAsia="Times New Roman"/>
          <w:color w:val="000000"/>
          <w:rtl/>
        </w:rPr>
        <w:t xml:space="preserve"> است که </w:t>
      </w:r>
      <w:r w:rsidR="00BD51BE" w:rsidRPr="003915AC">
        <w:rPr>
          <w:rFonts w:eastAsia="Times New Roman"/>
          <w:color w:val="000000"/>
          <w:rtl/>
        </w:rPr>
        <w:t>دست‌ها</w:t>
      </w:r>
      <w:r w:rsidRPr="003915AC">
        <w:rPr>
          <w:rFonts w:eastAsia="Times New Roman"/>
          <w:color w:val="000000"/>
          <w:rtl/>
        </w:rPr>
        <w:t xml:space="preserve">  و صورت </w:t>
      </w:r>
      <w:r w:rsidR="00BD51BE" w:rsidRPr="003915AC">
        <w:rPr>
          <w:rFonts w:eastAsia="Times New Roman"/>
          <w:color w:val="000000"/>
          <w:rtl/>
        </w:rPr>
        <w:t>آن‌ها</w:t>
      </w:r>
      <w:r w:rsidRPr="003915AC">
        <w:rPr>
          <w:rFonts w:eastAsia="Times New Roman"/>
          <w:color w:val="000000"/>
          <w:rtl/>
        </w:rPr>
        <w:t xml:space="preserve"> را بشورد که این جزء ادله جواز نظر  به وجه و کفین بود و در برخی از روایات </w:t>
      </w:r>
      <w:r w:rsidR="00BD51BE" w:rsidRPr="003915AC">
        <w:rPr>
          <w:rFonts w:eastAsia="Times New Roman"/>
          <w:color w:val="000000"/>
          <w:rtl/>
        </w:rPr>
        <w:t>آمده</w:t>
      </w:r>
      <w:r w:rsidRPr="003915AC">
        <w:rPr>
          <w:rFonts w:eastAsia="Times New Roman"/>
          <w:color w:val="000000"/>
          <w:rtl/>
        </w:rPr>
        <w:t xml:space="preserve"> است که به نیت غسل از روی لباس آب </w:t>
      </w:r>
      <w:r w:rsidR="00BD51BE" w:rsidRPr="003915AC">
        <w:rPr>
          <w:rFonts w:eastAsia="Times New Roman"/>
          <w:color w:val="000000"/>
          <w:rtl/>
        </w:rPr>
        <w:t>می‌پاشد</w:t>
      </w:r>
      <w:r w:rsidRPr="003915AC">
        <w:rPr>
          <w:rFonts w:eastAsia="Times New Roman"/>
          <w:color w:val="000000"/>
          <w:rtl/>
        </w:rPr>
        <w:t xml:space="preserve"> و امثال </w:t>
      </w:r>
      <w:r w:rsidR="00BD51BE" w:rsidRPr="003915AC">
        <w:rPr>
          <w:rFonts w:eastAsia="Times New Roman"/>
          <w:color w:val="000000"/>
          <w:rtl/>
        </w:rPr>
        <w:t>این‌ها</w:t>
      </w:r>
      <w:r w:rsidRPr="003915AC">
        <w:rPr>
          <w:rFonts w:eastAsia="Times New Roman"/>
          <w:color w:val="000000"/>
          <w:rtl/>
        </w:rPr>
        <w:t xml:space="preserve">. اینکه </w:t>
      </w:r>
      <w:r w:rsidR="00BD51BE" w:rsidRPr="003915AC">
        <w:rPr>
          <w:rFonts w:eastAsia="Times New Roman"/>
          <w:color w:val="000000"/>
          <w:rtl/>
        </w:rPr>
        <w:t>درجایی</w:t>
      </w:r>
      <w:r w:rsidRPr="003915AC">
        <w:rPr>
          <w:rFonts w:eastAsia="Times New Roman"/>
          <w:color w:val="000000"/>
          <w:rtl/>
        </w:rPr>
        <w:t xml:space="preserve"> که مماثل و محرم نیستند و همه غیر مماثل غیر </w:t>
      </w:r>
      <w:r w:rsidR="00BD51BE" w:rsidRPr="003915AC">
        <w:rPr>
          <w:rFonts w:eastAsia="Times New Roman"/>
          <w:color w:val="000000"/>
          <w:rtl/>
        </w:rPr>
        <w:t>محرم‌اند</w:t>
      </w:r>
      <w:r w:rsidRPr="003915AC">
        <w:rPr>
          <w:rFonts w:eastAsia="Times New Roman"/>
          <w:color w:val="000000"/>
          <w:rtl/>
        </w:rPr>
        <w:t xml:space="preserve"> چند طایفه روایت دارد که </w:t>
      </w:r>
      <w:r w:rsidR="00BD51BE" w:rsidRPr="003915AC">
        <w:rPr>
          <w:rFonts w:eastAsia="Times New Roman"/>
          <w:color w:val="000000"/>
          <w:rtl/>
        </w:rPr>
        <w:t>بعضی</w:t>
      </w:r>
      <w:r w:rsidRPr="003915AC">
        <w:rPr>
          <w:rFonts w:eastAsia="Times New Roman"/>
          <w:color w:val="000000"/>
          <w:rtl/>
        </w:rPr>
        <w:t xml:space="preserve"> جمع کردند بین </w:t>
      </w:r>
      <w:r w:rsidR="00BD51BE" w:rsidRPr="003915AC">
        <w:rPr>
          <w:rFonts w:eastAsia="Times New Roman"/>
          <w:color w:val="000000"/>
          <w:rtl/>
        </w:rPr>
        <w:t>این‌ها</w:t>
      </w:r>
      <w:r w:rsidRPr="003915AC">
        <w:rPr>
          <w:rFonts w:eastAsia="Times New Roman"/>
          <w:color w:val="000000"/>
          <w:rtl/>
        </w:rPr>
        <w:t xml:space="preserve"> یعنی هم آب ریخته شود روی کل </w:t>
      </w:r>
      <w:r w:rsidR="00BD51BE" w:rsidRPr="003915AC">
        <w:rPr>
          <w:rFonts w:eastAsia="Times New Roman"/>
          <w:color w:val="000000"/>
          <w:rtl/>
        </w:rPr>
        <w:t>لباس‌ها</w:t>
      </w:r>
      <w:r w:rsidRPr="003915AC">
        <w:rPr>
          <w:rFonts w:eastAsia="Times New Roman"/>
          <w:color w:val="000000"/>
          <w:rtl/>
        </w:rPr>
        <w:t xml:space="preserve"> و </w:t>
      </w:r>
      <w:r w:rsidR="00BD51BE" w:rsidRPr="003915AC">
        <w:rPr>
          <w:rFonts w:eastAsia="Times New Roman"/>
          <w:color w:val="000000"/>
          <w:rtl/>
        </w:rPr>
        <w:t>هم‌دست</w:t>
      </w:r>
      <w:r w:rsidRPr="003915AC">
        <w:rPr>
          <w:rFonts w:eastAsia="Times New Roman"/>
          <w:color w:val="000000"/>
          <w:rtl/>
        </w:rPr>
        <w:t xml:space="preserve"> و صورت را بشورند و این جمع است و برخی هم به نحو تخییر جمع </w:t>
      </w:r>
      <w:r w:rsidR="00BD51BE" w:rsidRPr="003915AC">
        <w:rPr>
          <w:rFonts w:eastAsia="Times New Roman"/>
          <w:color w:val="000000"/>
          <w:rtl/>
        </w:rPr>
        <w:t>کرده‌اند</w:t>
      </w:r>
      <w:r w:rsidRPr="003915AC">
        <w:rPr>
          <w:rFonts w:eastAsia="Times New Roman"/>
          <w:color w:val="000000"/>
          <w:rtl/>
        </w:rPr>
        <w:t xml:space="preserve"> و به گمانم در تحریر الوسیله امام ت</w:t>
      </w:r>
      <w:r w:rsidR="00BD51BE" w:rsidRPr="003915AC">
        <w:rPr>
          <w:rFonts w:eastAsia="Times New Roman"/>
          <w:color w:val="000000"/>
          <w:rtl/>
        </w:rPr>
        <w:t xml:space="preserve">خییر است که اگر غیر مماثل غیر </w:t>
      </w:r>
      <w:r w:rsidR="00BD51BE" w:rsidRPr="003915AC">
        <w:rPr>
          <w:rFonts w:eastAsia="Times New Roman" w:hint="cs"/>
          <w:color w:val="000000"/>
          <w:rtl/>
        </w:rPr>
        <w:t>مح</w:t>
      </w:r>
      <w:r w:rsidRPr="003915AC">
        <w:rPr>
          <w:rFonts w:eastAsia="Times New Roman"/>
          <w:color w:val="000000"/>
          <w:rtl/>
        </w:rPr>
        <w:t xml:space="preserve">رم بود یا دست و صورت را بشورد یا </w:t>
      </w:r>
      <w:r w:rsidR="00BD51BE" w:rsidRPr="003915AC">
        <w:rPr>
          <w:rFonts w:eastAsia="Times New Roman"/>
          <w:color w:val="000000"/>
          <w:rtl/>
        </w:rPr>
        <w:t>آب‌روی</w:t>
      </w:r>
      <w:r w:rsidRPr="003915AC">
        <w:rPr>
          <w:rFonts w:eastAsia="Times New Roman"/>
          <w:color w:val="000000"/>
          <w:rtl/>
        </w:rPr>
        <w:t xml:space="preserve"> بدن بریزد این محل بحث ما نیست و تعدد روایت هست اما در این قسمت بحثی نیست که </w:t>
      </w:r>
      <w:r w:rsidR="00BD51BE" w:rsidRPr="003915AC">
        <w:rPr>
          <w:rFonts w:eastAsia="Times New Roman"/>
          <w:color w:val="000000"/>
          <w:rtl/>
        </w:rPr>
        <w:t>درجایی</w:t>
      </w:r>
      <w:r w:rsidRPr="003915AC">
        <w:rPr>
          <w:rFonts w:eastAsia="Times New Roman"/>
          <w:color w:val="000000"/>
          <w:rtl/>
        </w:rPr>
        <w:t xml:space="preserve"> که غیر مماثل محرم است روایات اجازه </w:t>
      </w:r>
      <w:r w:rsidR="00BD51BE" w:rsidRPr="003915AC">
        <w:rPr>
          <w:rFonts w:eastAsia="Times New Roman"/>
          <w:color w:val="000000"/>
          <w:rtl/>
        </w:rPr>
        <w:t>داده‌اند</w:t>
      </w:r>
      <w:r w:rsidRPr="003915AC">
        <w:rPr>
          <w:rFonts w:eastAsia="Times New Roman"/>
          <w:color w:val="000000"/>
          <w:rtl/>
        </w:rPr>
        <w:t xml:space="preserve"> و در غیر مماثل محرم در بعضی روایات </w:t>
      </w:r>
      <w:r w:rsidR="00BD51BE" w:rsidRPr="003915AC">
        <w:rPr>
          <w:rFonts w:eastAsia="Times New Roman"/>
          <w:color w:val="000000"/>
          <w:rtl/>
        </w:rPr>
        <w:t>می‌گوید</w:t>
      </w:r>
      <w:r w:rsidRPr="003915AC">
        <w:rPr>
          <w:rFonts w:eastAsia="Times New Roman"/>
          <w:color w:val="000000"/>
          <w:rtl/>
        </w:rPr>
        <w:t xml:space="preserve"> به عورت نگاه نشود که حتی اطلاق </w:t>
      </w:r>
      <w:r w:rsidR="00BD51BE" w:rsidRPr="003915AC">
        <w:rPr>
          <w:rFonts w:eastAsia="Times New Roman"/>
          <w:color w:val="000000"/>
          <w:rtl/>
        </w:rPr>
        <w:t>آن</w:t>
      </w:r>
      <w:r w:rsidR="009C6AA0">
        <w:rPr>
          <w:rFonts w:eastAsia="Times New Roman" w:hint="cs"/>
          <w:color w:val="000000"/>
          <w:rtl/>
        </w:rPr>
        <w:t xml:space="preserve"> </w:t>
      </w:r>
      <w:r w:rsidR="00BD51BE" w:rsidRPr="003915AC">
        <w:rPr>
          <w:rFonts w:eastAsia="Times New Roman"/>
          <w:color w:val="000000"/>
          <w:rtl/>
        </w:rPr>
        <w:t>‌هم</w:t>
      </w:r>
      <w:r w:rsidRPr="003915AC">
        <w:rPr>
          <w:rFonts w:eastAsia="Times New Roman"/>
          <w:color w:val="000000"/>
          <w:rtl/>
        </w:rPr>
        <w:t>سر</w:t>
      </w:r>
      <w:r w:rsidR="009C6AA0">
        <w:rPr>
          <w:rFonts w:eastAsia="Times New Roman" w:hint="cs"/>
          <w:color w:val="000000"/>
          <w:rtl/>
        </w:rPr>
        <w:t>ا</w:t>
      </w:r>
      <w:r w:rsidR="00BD51BE" w:rsidRPr="003915AC">
        <w:rPr>
          <w:rFonts w:eastAsia="Times New Roman"/>
          <w:color w:val="000000"/>
          <w:rtl/>
        </w:rPr>
        <w:t>ن‌</w:t>
      </w:r>
      <w:r w:rsidR="009C6AA0">
        <w:rPr>
          <w:rFonts w:eastAsia="Times New Roman" w:hint="cs"/>
          <w:color w:val="000000"/>
          <w:rtl/>
        </w:rPr>
        <w:t xml:space="preserve"> </w:t>
      </w:r>
      <w:r w:rsidR="00BD51BE" w:rsidRPr="003915AC">
        <w:rPr>
          <w:rFonts w:eastAsia="Times New Roman"/>
          <w:color w:val="000000"/>
          <w:rtl/>
        </w:rPr>
        <w:t>هم</w:t>
      </w:r>
      <w:r w:rsidRPr="003915AC">
        <w:rPr>
          <w:rFonts w:eastAsia="Times New Roman"/>
          <w:color w:val="000000"/>
          <w:rtl/>
        </w:rPr>
        <w:t xml:space="preserve"> شامل </w:t>
      </w:r>
      <w:r w:rsidR="00BD51BE" w:rsidRPr="003915AC">
        <w:rPr>
          <w:rFonts w:eastAsia="Times New Roman"/>
          <w:color w:val="000000"/>
          <w:rtl/>
        </w:rPr>
        <w:t>می‌شود</w:t>
      </w:r>
      <w:r w:rsidRPr="003915AC">
        <w:rPr>
          <w:rFonts w:eastAsia="Times New Roman"/>
          <w:color w:val="000000"/>
          <w:rtl/>
        </w:rPr>
        <w:t xml:space="preserve"> اما </w:t>
      </w:r>
      <w:r w:rsidR="00BD51BE" w:rsidRPr="003915AC">
        <w:rPr>
          <w:rFonts w:eastAsia="Times New Roman"/>
          <w:color w:val="000000"/>
          <w:rtl/>
        </w:rPr>
        <w:t>این‌که</w:t>
      </w:r>
      <w:r w:rsidRPr="003915AC">
        <w:rPr>
          <w:rFonts w:eastAsia="Times New Roman"/>
          <w:color w:val="000000"/>
          <w:rtl/>
        </w:rPr>
        <w:t xml:space="preserve"> </w:t>
      </w:r>
      <w:r w:rsidR="00BD51BE" w:rsidRPr="003915AC">
        <w:rPr>
          <w:rFonts w:eastAsia="Times New Roman"/>
          <w:color w:val="000000"/>
          <w:rtl/>
        </w:rPr>
        <w:t>مؤیدی</w:t>
      </w:r>
      <w:r w:rsidRPr="003915AC">
        <w:rPr>
          <w:rFonts w:eastAsia="Times New Roman"/>
          <w:color w:val="000000"/>
          <w:rtl/>
        </w:rPr>
        <w:t xml:space="preserve"> دارد یا نه محل بحث است و در </w:t>
      </w:r>
      <w:r w:rsidR="00BD51BE" w:rsidRPr="003915AC">
        <w:rPr>
          <w:rFonts w:eastAsia="Times New Roman"/>
          <w:color w:val="000000"/>
          <w:rtl/>
        </w:rPr>
        <w:t>ریزه‌کاری‌هایی</w:t>
      </w:r>
      <w:r w:rsidRPr="003915AC">
        <w:rPr>
          <w:rFonts w:eastAsia="Times New Roman"/>
          <w:color w:val="000000"/>
          <w:rtl/>
        </w:rPr>
        <w:t xml:space="preserve"> دارد که تلف علی یدیها خرقه </w:t>
      </w:r>
      <w:r w:rsidR="00BD51BE" w:rsidRPr="003915AC">
        <w:rPr>
          <w:rFonts w:eastAsia="Times New Roman"/>
          <w:color w:val="000000"/>
          <w:rtl/>
        </w:rPr>
        <w:t>این‌ها</w:t>
      </w:r>
      <w:r w:rsidRPr="003915AC">
        <w:rPr>
          <w:rFonts w:eastAsia="Times New Roman"/>
          <w:color w:val="000000"/>
          <w:rtl/>
        </w:rPr>
        <w:t xml:space="preserve"> الزامی است یا غیر الزامی است جای بحث دارد. </w:t>
      </w:r>
      <w:r w:rsidR="00BD51BE" w:rsidRPr="003915AC">
        <w:rPr>
          <w:rFonts w:eastAsia="Times New Roman"/>
          <w:color w:val="000000"/>
          <w:rtl/>
        </w:rPr>
        <w:t>درجایی</w:t>
      </w:r>
      <w:r w:rsidRPr="003915AC">
        <w:rPr>
          <w:rFonts w:eastAsia="Times New Roman"/>
          <w:color w:val="000000"/>
          <w:rtl/>
        </w:rPr>
        <w:t xml:space="preserve"> که غیر مماثل غیر محرم باشد ربطی به بحث ندارد اما به ذهنم </w:t>
      </w:r>
      <w:r w:rsidR="00BD51BE" w:rsidRPr="003915AC">
        <w:rPr>
          <w:rFonts w:eastAsia="Times New Roman"/>
          <w:color w:val="000000"/>
          <w:rtl/>
        </w:rPr>
        <w:t>می‌آید</w:t>
      </w:r>
      <w:r w:rsidRPr="003915AC">
        <w:rPr>
          <w:rFonts w:eastAsia="Times New Roman"/>
          <w:color w:val="000000"/>
          <w:rtl/>
        </w:rPr>
        <w:t xml:space="preserve"> که جمع بین روایات متفاوت را به نحو تخییر </w:t>
      </w:r>
      <w:r w:rsidR="00BD51BE" w:rsidRPr="003915AC">
        <w:rPr>
          <w:rFonts w:eastAsia="Times New Roman"/>
          <w:color w:val="000000"/>
          <w:rtl/>
        </w:rPr>
        <w:t>کرده‌اند</w:t>
      </w:r>
      <w:r w:rsidRPr="003915AC">
        <w:rPr>
          <w:rFonts w:eastAsia="Times New Roman"/>
          <w:color w:val="000000"/>
          <w:rtl/>
        </w:rPr>
        <w:t xml:space="preserve"> نه جمع. جمع به نحو واو نیست بلکه به نحو أو است.</w:t>
      </w:r>
    </w:p>
    <w:p w14:paraId="0242BF4F" w14:textId="47970DC1" w:rsidR="0052692E" w:rsidRPr="003915AC" w:rsidRDefault="00BD51BE" w:rsidP="0052692E">
      <w:pPr>
        <w:spacing w:before="100" w:beforeAutospacing="1" w:after="100" w:afterAutospacing="1"/>
        <w:ind w:firstLine="0"/>
        <w:rPr>
          <w:rFonts w:eastAsia="Times New Roman"/>
          <w:color w:val="000000"/>
          <w:rtl/>
        </w:rPr>
      </w:pPr>
      <w:r w:rsidRPr="003915AC">
        <w:rPr>
          <w:rFonts w:eastAsia="Times New Roman"/>
          <w:color w:val="000000"/>
          <w:rtl/>
        </w:rPr>
        <w:t>سؤال</w:t>
      </w:r>
      <w:r w:rsidR="0052692E" w:rsidRPr="003915AC">
        <w:rPr>
          <w:rFonts w:eastAsia="Times New Roman"/>
          <w:color w:val="000000"/>
          <w:rtl/>
        </w:rPr>
        <w:t>: ...</w:t>
      </w:r>
    </w:p>
    <w:p w14:paraId="55B1F7AA" w14:textId="31117DD7" w:rsidR="0052692E" w:rsidRPr="003915AC" w:rsidRDefault="0052692E" w:rsidP="0052692E">
      <w:pPr>
        <w:spacing w:before="100" w:beforeAutospacing="1" w:after="100" w:afterAutospacing="1"/>
        <w:ind w:firstLine="0"/>
        <w:rPr>
          <w:rFonts w:eastAsia="Times New Roman"/>
          <w:color w:val="000000"/>
          <w:rtl/>
        </w:rPr>
      </w:pPr>
      <w:r w:rsidRPr="003915AC">
        <w:rPr>
          <w:rFonts w:eastAsia="Times New Roman"/>
          <w:color w:val="000000"/>
          <w:rtl/>
        </w:rPr>
        <w:t xml:space="preserve">جواب: </w:t>
      </w:r>
      <w:r w:rsidR="00BD51BE" w:rsidRPr="003915AC">
        <w:rPr>
          <w:rFonts w:eastAsia="Times New Roman"/>
          <w:color w:val="000000"/>
          <w:rtl/>
        </w:rPr>
        <w:t>این‌ها</w:t>
      </w:r>
      <w:r w:rsidRPr="003915AC">
        <w:rPr>
          <w:rFonts w:eastAsia="Times New Roman"/>
          <w:color w:val="000000"/>
          <w:rtl/>
        </w:rPr>
        <w:t xml:space="preserve"> همه اموات است.</w:t>
      </w:r>
    </w:p>
    <w:p w14:paraId="277716EB" w14:textId="2B612F6D" w:rsidR="0052692E" w:rsidRPr="003915AC" w:rsidRDefault="0052692E" w:rsidP="0052692E">
      <w:pPr>
        <w:spacing w:before="100" w:beforeAutospacing="1" w:after="100" w:afterAutospacing="1"/>
        <w:ind w:firstLine="0"/>
        <w:rPr>
          <w:rFonts w:eastAsia="Times New Roman"/>
          <w:color w:val="000000"/>
          <w:rtl/>
        </w:rPr>
      </w:pPr>
      <w:r w:rsidRPr="003915AC">
        <w:rPr>
          <w:rFonts w:eastAsia="Times New Roman"/>
          <w:color w:val="000000"/>
          <w:rtl/>
        </w:rPr>
        <w:lastRenderedPageBreak/>
        <w:t xml:space="preserve">آن هفته هم یکی از دوستان </w:t>
      </w:r>
      <w:r w:rsidR="00BD51BE" w:rsidRPr="003915AC">
        <w:rPr>
          <w:rFonts w:eastAsia="Times New Roman"/>
          <w:color w:val="000000"/>
          <w:rtl/>
        </w:rPr>
        <w:t>سؤال</w:t>
      </w:r>
      <w:r w:rsidRPr="003915AC">
        <w:rPr>
          <w:rFonts w:eastAsia="Times New Roman"/>
          <w:color w:val="000000"/>
          <w:rtl/>
        </w:rPr>
        <w:t xml:space="preserve"> کرد که شاید </w:t>
      </w:r>
      <w:r w:rsidR="00BD51BE" w:rsidRPr="003915AC">
        <w:rPr>
          <w:rFonts w:eastAsia="Times New Roman"/>
          <w:color w:val="000000"/>
          <w:rtl/>
        </w:rPr>
        <w:t>این‌ها</w:t>
      </w:r>
      <w:r w:rsidRPr="003915AC">
        <w:rPr>
          <w:rFonts w:eastAsia="Times New Roman"/>
          <w:color w:val="000000"/>
          <w:rtl/>
        </w:rPr>
        <w:t xml:space="preserve"> مربوط به اموات است و شامل احیا </w:t>
      </w:r>
      <w:r w:rsidR="00BD51BE" w:rsidRPr="003915AC">
        <w:rPr>
          <w:rFonts w:eastAsia="Times New Roman"/>
          <w:color w:val="000000"/>
          <w:rtl/>
        </w:rPr>
        <w:t>نمی‌شود</w:t>
      </w:r>
      <w:r w:rsidRPr="003915AC">
        <w:rPr>
          <w:rFonts w:eastAsia="Times New Roman"/>
          <w:color w:val="000000"/>
          <w:rtl/>
        </w:rPr>
        <w:t xml:space="preserve"> و </w:t>
      </w:r>
      <w:r w:rsidR="00BD51BE" w:rsidRPr="003915AC">
        <w:rPr>
          <w:rFonts w:eastAsia="Times New Roman"/>
          <w:color w:val="000000"/>
          <w:rtl/>
        </w:rPr>
        <w:t>اجمالاً</w:t>
      </w:r>
      <w:r w:rsidRPr="003915AC">
        <w:rPr>
          <w:rFonts w:eastAsia="Times New Roman"/>
          <w:color w:val="000000"/>
          <w:rtl/>
        </w:rPr>
        <w:t xml:space="preserve"> هم پاسخ دادیم که اگر در اموات باشد </w:t>
      </w:r>
      <w:r w:rsidR="00BD51BE" w:rsidRPr="003915AC">
        <w:rPr>
          <w:rFonts w:eastAsia="Times New Roman"/>
          <w:color w:val="000000"/>
          <w:rtl/>
        </w:rPr>
        <w:t>به‌طریق‌اولی</w:t>
      </w:r>
      <w:r w:rsidRPr="003915AC">
        <w:rPr>
          <w:rFonts w:eastAsia="Times New Roman"/>
          <w:color w:val="000000"/>
          <w:rtl/>
        </w:rPr>
        <w:t xml:space="preserve"> شامل احیا هم </w:t>
      </w:r>
      <w:r w:rsidR="00BD51BE" w:rsidRPr="003915AC">
        <w:rPr>
          <w:rFonts w:eastAsia="Times New Roman"/>
          <w:color w:val="000000"/>
          <w:rtl/>
        </w:rPr>
        <w:t>می‌شود</w:t>
      </w:r>
      <w:r w:rsidRPr="003915AC">
        <w:rPr>
          <w:rFonts w:eastAsia="Times New Roman"/>
          <w:color w:val="000000"/>
          <w:rtl/>
        </w:rPr>
        <w:t xml:space="preserve"> به همان </w:t>
      </w:r>
      <w:r w:rsidR="00BD51BE" w:rsidRPr="003915AC">
        <w:rPr>
          <w:rFonts w:eastAsia="Times New Roman"/>
          <w:color w:val="000000"/>
          <w:rtl/>
        </w:rPr>
        <w:t>اندازه‌ای</w:t>
      </w:r>
      <w:r w:rsidRPr="003915AC">
        <w:rPr>
          <w:rFonts w:eastAsia="Times New Roman"/>
          <w:color w:val="000000"/>
          <w:rtl/>
        </w:rPr>
        <w:t xml:space="preserve"> که دلالت دارد. </w:t>
      </w:r>
    </w:p>
    <w:p w14:paraId="1EB6FDE7" w14:textId="77777777" w:rsidR="0052692E" w:rsidRPr="003915AC" w:rsidRDefault="0052692E" w:rsidP="0052692E">
      <w:pPr>
        <w:spacing w:before="100" w:beforeAutospacing="1" w:after="100" w:afterAutospacing="1"/>
        <w:ind w:firstLine="0"/>
        <w:rPr>
          <w:rFonts w:eastAsia="Times New Roman"/>
          <w:color w:val="000000"/>
          <w:rtl/>
        </w:rPr>
      </w:pPr>
      <w:r w:rsidRPr="003915AC">
        <w:rPr>
          <w:rFonts w:eastAsia="Times New Roman"/>
          <w:color w:val="000000"/>
          <w:rtl/>
        </w:rPr>
        <w:t xml:space="preserve">اصل طرح موضوع این بود. </w:t>
      </w:r>
    </w:p>
    <w:p w14:paraId="6D375A29" w14:textId="6F6CAEA4" w:rsidR="0052692E" w:rsidRPr="003915AC" w:rsidRDefault="00BD51BE" w:rsidP="0052692E">
      <w:pPr>
        <w:spacing w:before="100" w:beforeAutospacing="1" w:after="100" w:afterAutospacing="1"/>
        <w:ind w:firstLine="0"/>
        <w:rPr>
          <w:rFonts w:eastAsia="Times New Roman"/>
          <w:color w:val="000000"/>
          <w:rtl/>
        </w:rPr>
      </w:pPr>
      <w:r w:rsidRPr="003915AC">
        <w:rPr>
          <w:rFonts w:eastAsia="Times New Roman"/>
          <w:color w:val="000000"/>
          <w:rtl/>
        </w:rPr>
        <w:t>سؤال</w:t>
      </w:r>
      <w:r w:rsidR="0052692E" w:rsidRPr="003915AC">
        <w:rPr>
          <w:rFonts w:eastAsia="Times New Roman"/>
          <w:color w:val="000000"/>
          <w:rtl/>
        </w:rPr>
        <w:t xml:space="preserve">: </w:t>
      </w:r>
      <w:r w:rsidR="0052692E" w:rsidRPr="009C6AA0">
        <w:rPr>
          <w:rFonts w:eastAsia="Times New Roman"/>
          <w:color w:val="800000"/>
          <w:rtl/>
        </w:rPr>
        <w:t>لایغسل الرجل المرأة و بالعکس ولو کان من وراء ثوب و من دون لمس و نظر الا الطفل الذی ... و الا الزوج والزوجه</w:t>
      </w:r>
      <w:r w:rsidR="0052692E" w:rsidRPr="003915AC">
        <w:rPr>
          <w:rFonts w:eastAsia="Times New Roman"/>
          <w:color w:val="000000"/>
          <w:rtl/>
        </w:rPr>
        <w:t xml:space="preserve"> و در مسئله بعدی هم دارد اشکال فی جواز تغسل رجل محارم عکس مع فرد مماثل مع ستر العوره این عبارت تحریر است. ...</w:t>
      </w:r>
    </w:p>
    <w:p w14:paraId="7F8ACF87" w14:textId="02346C67" w:rsidR="0052692E" w:rsidRPr="003915AC" w:rsidRDefault="0052692E" w:rsidP="0052692E">
      <w:pPr>
        <w:spacing w:before="100" w:beforeAutospacing="1" w:after="100" w:afterAutospacing="1"/>
        <w:ind w:firstLine="0"/>
        <w:rPr>
          <w:rFonts w:eastAsia="Times New Roman"/>
          <w:color w:val="000000"/>
          <w:rtl/>
        </w:rPr>
      </w:pPr>
      <w:r w:rsidRPr="003915AC">
        <w:rPr>
          <w:rFonts w:eastAsia="Times New Roman"/>
          <w:color w:val="000000"/>
          <w:rtl/>
        </w:rPr>
        <w:t xml:space="preserve">جواب: فکر کنم در ادامه هم دارند ایشان </w:t>
      </w:r>
      <w:r w:rsidR="00BD51BE" w:rsidRPr="003915AC">
        <w:rPr>
          <w:rFonts w:eastAsia="Times New Roman"/>
          <w:color w:val="000000"/>
          <w:rtl/>
        </w:rPr>
        <w:t>کلاً</w:t>
      </w:r>
      <w:r w:rsidRPr="003915AC">
        <w:rPr>
          <w:rFonts w:eastAsia="Times New Roman"/>
          <w:color w:val="000000"/>
          <w:rtl/>
        </w:rPr>
        <w:t xml:space="preserve"> ساقط </w:t>
      </w:r>
      <w:r w:rsidR="00BD51BE" w:rsidRPr="003915AC">
        <w:rPr>
          <w:rFonts w:eastAsia="Times New Roman"/>
          <w:color w:val="000000"/>
          <w:rtl/>
        </w:rPr>
        <w:t>می‌شود ولی این‌که</w:t>
      </w:r>
      <w:r w:rsidRPr="003915AC">
        <w:rPr>
          <w:rFonts w:eastAsia="Times New Roman"/>
          <w:color w:val="000000"/>
          <w:rtl/>
        </w:rPr>
        <w:t xml:space="preserve"> </w:t>
      </w:r>
      <w:r w:rsidR="00BD51BE" w:rsidRPr="003915AC">
        <w:rPr>
          <w:rFonts w:eastAsia="Times New Roman"/>
          <w:color w:val="000000"/>
          <w:rtl/>
        </w:rPr>
        <w:t>چه‌کار</w:t>
      </w:r>
      <w:r w:rsidRPr="003915AC">
        <w:rPr>
          <w:rFonts w:eastAsia="Times New Roman"/>
          <w:color w:val="000000"/>
          <w:rtl/>
        </w:rPr>
        <w:t xml:space="preserve"> بکنند در مسئله بعد تخییری بین دو سه روش </w:t>
      </w:r>
      <w:r w:rsidR="00BD51BE" w:rsidRPr="003915AC">
        <w:rPr>
          <w:rFonts w:eastAsia="Times New Roman"/>
          <w:color w:val="000000"/>
          <w:rtl/>
        </w:rPr>
        <w:t>گفته‌اند</w:t>
      </w:r>
      <w:r w:rsidRPr="003915AC">
        <w:rPr>
          <w:rFonts w:eastAsia="Times New Roman"/>
          <w:color w:val="000000"/>
          <w:rtl/>
        </w:rPr>
        <w:t xml:space="preserve">. </w:t>
      </w:r>
    </w:p>
    <w:p w14:paraId="0B4858F8" w14:textId="44FD5B1B" w:rsidR="0052692E" w:rsidRPr="003915AC" w:rsidRDefault="0052692E" w:rsidP="0052692E">
      <w:pPr>
        <w:spacing w:before="100" w:beforeAutospacing="1" w:after="100" w:afterAutospacing="1"/>
        <w:ind w:firstLine="0"/>
        <w:rPr>
          <w:rFonts w:eastAsia="Times New Roman"/>
          <w:color w:val="000000"/>
          <w:rtl/>
        </w:rPr>
      </w:pPr>
      <w:r w:rsidRPr="003915AC">
        <w:rPr>
          <w:rFonts w:eastAsia="Times New Roman"/>
          <w:color w:val="000000"/>
          <w:rtl/>
        </w:rPr>
        <w:t xml:space="preserve">در این مبحث برای </w:t>
      </w:r>
      <w:r w:rsidR="00BD51BE" w:rsidRPr="003915AC">
        <w:rPr>
          <w:rFonts w:eastAsia="Times New Roman"/>
          <w:color w:val="000000"/>
          <w:rtl/>
        </w:rPr>
        <w:t>این‌که</w:t>
      </w:r>
      <w:r w:rsidRPr="003915AC">
        <w:rPr>
          <w:rFonts w:eastAsia="Times New Roman"/>
          <w:color w:val="000000"/>
          <w:rtl/>
        </w:rPr>
        <w:t xml:space="preserve"> ببینیم این استدلال تمام است یا نه چند مبحث در ذیل آن باید بررسی شود </w:t>
      </w:r>
      <w:r w:rsidR="00BD51BE" w:rsidRPr="003915AC">
        <w:rPr>
          <w:rFonts w:eastAsia="Times New Roman"/>
          <w:color w:val="000000"/>
          <w:rtl/>
        </w:rPr>
        <w:t>آقای</w:t>
      </w:r>
      <w:r w:rsidRPr="003915AC">
        <w:rPr>
          <w:rFonts w:eastAsia="Times New Roman"/>
          <w:color w:val="000000"/>
          <w:rtl/>
        </w:rPr>
        <w:t xml:space="preserve"> خویی به این روایات تمسک </w:t>
      </w:r>
      <w:r w:rsidR="00BD51BE" w:rsidRPr="003915AC">
        <w:rPr>
          <w:rFonts w:eastAsia="Times New Roman"/>
          <w:color w:val="000000"/>
          <w:rtl/>
        </w:rPr>
        <w:t>کرده‌اند</w:t>
      </w:r>
      <w:r w:rsidRPr="003915AC">
        <w:rPr>
          <w:rFonts w:eastAsia="Times New Roman"/>
          <w:color w:val="000000"/>
          <w:rtl/>
        </w:rPr>
        <w:t xml:space="preserve"> و دلالت </w:t>
      </w:r>
      <w:r w:rsidR="00BD51BE" w:rsidRPr="003915AC">
        <w:rPr>
          <w:rFonts w:eastAsia="Times New Roman"/>
          <w:color w:val="000000"/>
          <w:rtl/>
        </w:rPr>
        <w:t>آن‌ها</w:t>
      </w:r>
      <w:r w:rsidRPr="003915AC">
        <w:rPr>
          <w:rFonts w:eastAsia="Times New Roman"/>
          <w:color w:val="000000"/>
          <w:rtl/>
        </w:rPr>
        <w:t xml:space="preserve"> را واضح </w:t>
      </w:r>
      <w:r w:rsidR="00BD51BE" w:rsidRPr="003915AC">
        <w:rPr>
          <w:rFonts w:eastAsia="Times New Roman"/>
          <w:color w:val="000000"/>
          <w:rtl/>
        </w:rPr>
        <w:t>می‌دانند</w:t>
      </w:r>
      <w:r w:rsidRPr="003915AC">
        <w:rPr>
          <w:rFonts w:eastAsia="Times New Roman"/>
          <w:color w:val="000000"/>
          <w:rtl/>
        </w:rPr>
        <w:t xml:space="preserve"> در نقطه مقابل </w:t>
      </w:r>
      <w:r w:rsidR="00BD51BE" w:rsidRPr="003915AC">
        <w:rPr>
          <w:rFonts w:eastAsia="Times New Roman"/>
          <w:color w:val="000000"/>
          <w:rtl/>
        </w:rPr>
        <w:t>آقای</w:t>
      </w:r>
      <w:r w:rsidRPr="003915AC">
        <w:rPr>
          <w:rFonts w:eastAsia="Times New Roman"/>
          <w:color w:val="000000"/>
          <w:rtl/>
        </w:rPr>
        <w:t xml:space="preserve"> مکارم </w:t>
      </w:r>
      <w:r w:rsidR="00BD51BE" w:rsidRPr="003915AC">
        <w:rPr>
          <w:rFonts w:eastAsia="Times New Roman"/>
          <w:color w:val="000000"/>
          <w:rtl/>
        </w:rPr>
        <w:t>این‌ها</w:t>
      </w:r>
      <w:r w:rsidRPr="003915AC">
        <w:rPr>
          <w:rFonts w:eastAsia="Times New Roman"/>
          <w:color w:val="000000"/>
          <w:rtl/>
        </w:rPr>
        <w:t xml:space="preserve"> را تمام </w:t>
      </w:r>
      <w:r w:rsidR="00BD51BE" w:rsidRPr="003915AC">
        <w:rPr>
          <w:rFonts w:eastAsia="Times New Roman"/>
          <w:color w:val="000000"/>
          <w:rtl/>
        </w:rPr>
        <w:t>نمی‌دانند</w:t>
      </w:r>
      <w:r w:rsidRPr="003915AC">
        <w:rPr>
          <w:rFonts w:eastAsia="Times New Roman"/>
          <w:color w:val="000000"/>
          <w:rtl/>
        </w:rPr>
        <w:t xml:space="preserve"> </w:t>
      </w:r>
      <w:r w:rsidR="00BD51BE" w:rsidRPr="003915AC">
        <w:rPr>
          <w:rFonts w:eastAsia="Times New Roman"/>
          <w:color w:val="000000"/>
          <w:rtl/>
        </w:rPr>
        <w:t>آقای</w:t>
      </w:r>
      <w:r w:rsidRPr="003915AC">
        <w:rPr>
          <w:rFonts w:eastAsia="Times New Roman"/>
          <w:color w:val="000000"/>
          <w:rtl/>
        </w:rPr>
        <w:t xml:space="preserve"> خویی </w:t>
      </w:r>
      <w:r w:rsidR="00BD51BE" w:rsidRPr="003915AC">
        <w:rPr>
          <w:rFonts w:eastAsia="Times New Roman"/>
          <w:color w:val="000000"/>
          <w:rtl/>
        </w:rPr>
        <w:t>این‌ها</w:t>
      </w:r>
      <w:r w:rsidRPr="003915AC">
        <w:rPr>
          <w:rFonts w:eastAsia="Times New Roman"/>
          <w:color w:val="000000"/>
          <w:rtl/>
        </w:rPr>
        <w:t xml:space="preserve"> را قبول دارند گرچه خیلی سریع عبور کردند اما </w:t>
      </w:r>
      <w:r w:rsidR="00BD51BE" w:rsidRPr="003915AC">
        <w:rPr>
          <w:rFonts w:eastAsia="Times New Roman"/>
          <w:color w:val="000000"/>
          <w:rtl/>
        </w:rPr>
        <w:t>آقای</w:t>
      </w:r>
      <w:r w:rsidRPr="003915AC">
        <w:rPr>
          <w:rFonts w:eastAsia="Times New Roman"/>
          <w:color w:val="000000"/>
          <w:rtl/>
        </w:rPr>
        <w:t xml:space="preserve"> مکارم در کتابشان بیشتر این روایات ر ا بررسی </w:t>
      </w:r>
      <w:r w:rsidR="00BD51BE" w:rsidRPr="003915AC">
        <w:rPr>
          <w:rFonts w:eastAsia="Times New Roman"/>
          <w:color w:val="000000"/>
          <w:rtl/>
        </w:rPr>
        <w:t>کرده‌اند</w:t>
      </w:r>
      <w:r w:rsidRPr="003915AC">
        <w:rPr>
          <w:rFonts w:eastAsia="Times New Roman"/>
          <w:color w:val="000000"/>
          <w:rtl/>
        </w:rPr>
        <w:t>.</w:t>
      </w:r>
    </w:p>
    <w:p w14:paraId="7189DD5C" w14:textId="77777777" w:rsidR="0052692E" w:rsidRPr="003915AC" w:rsidRDefault="0052692E" w:rsidP="00572BCE">
      <w:pPr>
        <w:pStyle w:val="Heading2"/>
        <w:rPr>
          <w:rFonts w:ascii="Traditional Arabic" w:hAnsi="Traditional Arabic" w:cs="Traditional Arabic"/>
          <w:rtl/>
        </w:rPr>
      </w:pPr>
      <w:bookmarkStart w:id="10" w:name="_Toc121038686"/>
      <w:r w:rsidRPr="003915AC">
        <w:rPr>
          <w:rFonts w:ascii="Traditional Arabic" w:hAnsi="Traditional Arabic" w:cs="Traditional Arabic"/>
          <w:rtl/>
        </w:rPr>
        <w:t>مبحث اول</w:t>
      </w:r>
      <w:bookmarkEnd w:id="10"/>
    </w:p>
    <w:p w14:paraId="50FE0643" w14:textId="0FB0D176" w:rsidR="0052692E" w:rsidRPr="003915AC" w:rsidRDefault="0052692E" w:rsidP="0052692E">
      <w:pPr>
        <w:spacing w:before="100" w:beforeAutospacing="1" w:after="100" w:afterAutospacing="1"/>
        <w:ind w:firstLine="0"/>
        <w:rPr>
          <w:rFonts w:eastAsia="Times New Roman"/>
          <w:color w:val="000000"/>
          <w:rtl/>
        </w:rPr>
      </w:pPr>
      <w:r w:rsidRPr="003915AC">
        <w:rPr>
          <w:rFonts w:eastAsia="Times New Roman"/>
          <w:color w:val="000000"/>
          <w:rtl/>
        </w:rPr>
        <w:t>جواز تغسی</w:t>
      </w:r>
      <w:r w:rsidR="00BD51BE" w:rsidRPr="003915AC">
        <w:rPr>
          <w:rFonts w:eastAsia="Times New Roman"/>
          <w:color w:val="000000"/>
          <w:rtl/>
        </w:rPr>
        <w:t>ل محارم امری نیست که اطلاقی در آن</w:t>
      </w:r>
      <w:r w:rsidRPr="003915AC">
        <w:rPr>
          <w:rFonts w:eastAsia="Times New Roman"/>
          <w:color w:val="000000"/>
          <w:rtl/>
        </w:rPr>
        <w:t xml:space="preserve"> وجود دارد و مطلق است و چه مماثل باشد چه نباشد یا اینکه </w:t>
      </w:r>
      <w:r w:rsidR="00BD51BE" w:rsidRPr="003915AC">
        <w:rPr>
          <w:rFonts w:eastAsia="Times New Roman"/>
          <w:color w:val="000000"/>
          <w:rtl/>
        </w:rPr>
        <w:t>این‌ها</w:t>
      </w:r>
      <w:r w:rsidRPr="003915AC">
        <w:rPr>
          <w:rFonts w:eastAsia="Times New Roman"/>
          <w:color w:val="000000"/>
          <w:rtl/>
        </w:rPr>
        <w:t xml:space="preserve"> ترتبی است؟ </w:t>
      </w:r>
      <w:r w:rsidR="00BD51BE" w:rsidRPr="003915AC">
        <w:rPr>
          <w:rFonts w:eastAsia="Times New Roman"/>
          <w:color w:val="000000"/>
          <w:rtl/>
        </w:rPr>
        <w:t>به‌عبارت‌دیگر</w:t>
      </w:r>
      <w:r w:rsidRPr="003915AC">
        <w:rPr>
          <w:rFonts w:eastAsia="Times New Roman"/>
          <w:color w:val="000000"/>
          <w:rtl/>
        </w:rPr>
        <w:t xml:space="preserve"> اینکه تغسل داده </w:t>
      </w:r>
      <w:r w:rsidR="00BD51BE" w:rsidRPr="003915AC">
        <w:rPr>
          <w:rFonts w:eastAsia="Times New Roman"/>
          <w:color w:val="000000"/>
          <w:rtl/>
        </w:rPr>
        <w:t>می‌شود</w:t>
      </w:r>
      <w:r w:rsidRPr="003915AC">
        <w:rPr>
          <w:rFonts w:eastAsia="Times New Roman"/>
          <w:color w:val="000000"/>
          <w:rtl/>
        </w:rPr>
        <w:t xml:space="preserve"> دو رتبه وجود دارد رتبه اول </w:t>
      </w:r>
      <w:r w:rsidR="00BD51BE" w:rsidRPr="003915AC">
        <w:rPr>
          <w:rFonts w:eastAsia="Times New Roman"/>
          <w:color w:val="000000"/>
          <w:rtl/>
        </w:rPr>
        <w:t>به‌نحوی‌که</w:t>
      </w:r>
      <w:r w:rsidRPr="003915AC">
        <w:rPr>
          <w:rFonts w:eastAsia="Times New Roman"/>
          <w:color w:val="000000"/>
          <w:rtl/>
        </w:rPr>
        <w:t xml:space="preserve"> مماثل وجود داشته باشد که اگر این رتبه میسر نبود و نوبت به رتبه دوم رسید و غیر مماثل بود شرط است که محرم باشد یا اینکه </w:t>
      </w:r>
      <w:r w:rsidR="00BD51BE" w:rsidRPr="003915AC">
        <w:rPr>
          <w:rFonts w:eastAsia="Times New Roman"/>
          <w:color w:val="000000"/>
          <w:rtl/>
        </w:rPr>
        <w:t>این‌ها</w:t>
      </w:r>
      <w:r w:rsidRPr="003915AC">
        <w:rPr>
          <w:rFonts w:eastAsia="Times New Roman"/>
          <w:color w:val="000000"/>
          <w:rtl/>
        </w:rPr>
        <w:t xml:space="preserve"> به نحو ترتبی نیست بلکه جواز تغسیل محارم مطلق است چه مماثل باشد یا نباشد. </w:t>
      </w:r>
      <w:r w:rsidR="00BD51BE" w:rsidRPr="003915AC">
        <w:rPr>
          <w:rFonts w:eastAsia="Times New Roman"/>
          <w:color w:val="000000"/>
          <w:rtl/>
        </w:rPr>
        <w:t>به‌عبارت‌دیگر</w:t>
      </w:r>
      <w:r w:rsidRPr="003915AC">
        <w:rPr>
          <w:rFonts w:eastAsia="Times New Roman"/>
          <w:color w:val="000000"/>
          <w:rtl/>
        </w:rPr>
        <w:t xml:space="preserve"> </w:t>
      </w:r>
      <w:r w:rsidR="00BD51BE" w:rsidRPr="003915AC">
        <w:rPr>
          <w:rFonts w:eastAsia="Times New Roman"/>
          <w:color w:val="000000"/>
          <w:rtl/>
        </w:rPr>
        <w:t>سؤال</w:t>
      </w:r>
      <w:r w:rsidRPr="003915AC">
        <w:rPr>
          <w:rFonts w:eastAsia="Times New Roman"/>
          <w:color w:val="000000"/>
          <w:rtl/>
        </w:rPr>
        <w:t xml:space="preserve"> را </w:t>
      </w:r>
      <w:r w:rsidR="00BD51BE" w:rsidRPr="003915AC">
        <w:rPr>
          <w:rFonts w:eastAsia="Times New Roman"/>
          <w:color w:val="000000"/>
          <w:rtl/>
        </w:rPr>
        <w:t>می‌شو</w:t>
      </w:r>
      <w:r w:rsidRPr="003915AC">
        <w:rPr>
          <w:rFonts w:eastAsia="Times New Roman"/>
          <w:color w:val="000000"/>
          <w:rtl/>
        </w:rPr>
        <w:t>د</w:t>
      </w:r>
      <w:r w:rsidR="00BD51BE" w:rsidRPr="003915AC">
        <w:rPr>
          <w:rFonts w:eastAsia="Times New Roman" w:hint="cs"/>
          <w:color w:val="000000"/>
          <w:rtl/>
        </w:rPr>
        <w:t xml:space="preserve"> </w:t>
      </w:r>
      <w:r w:rsidRPr="003915AC">
        <w:rPr>
          <w:rFonts w:eastAsia="Times New Roman"/>
          <w:color w:val="000000"/>
          <w:rtl/>
        </w:rPr>
        <w:t xml:space="preserve">به این صورت تقریر کرد که در تغسل علاوه بر محرمیت شرط مماثلت وجود دارد یا اینکه وجود ندارد. عبارتی که از حضرت امام خوانده شد </w:t>
      </w:r>
      <w:r w:rsidR="003915AC">
        <w:rPr>
          <w:rFonts w:eastAsia="Times New Roman"/>
          <w:color w:val="000000"/>
          <w:rtl/>
        </w:rPr>
        <w:t>می‌فرماید</w:t>
      </w:r>
      <w:r w:rsidR="009C6AA0">
        <w:rPr>
          <w:rFonts w:eastAsia="Times New Roman"/>
          <w:color w:val="000000"/>
          <w:rtl/>
        </w:rPr>
        <w:t xml:space="preserve"> یشترط المماثله</w:t>
      </w:r>
      <w:r w:rsidR="009C6AA0">
        <w:rPr>
          <w:rFonts w:eastAsia="Times New Roman" w:hint="cs"/>
          <w:color w:val="000000"/>
          <w:rtl/>
        </w:rPr>
        <w:t>.</w:t>
      </w:r>
      <w:r w:rsidRPr="003915AC">
        <w:rPr>
          <w:rFonts w:eastAsia="Times New Roman"/>
          <w:color w:val="000000"/>
          <w:rtl/>
        </w:rPr>
        <w:t xml:space="preserve"> یعنی مماثلت به غیر از عنوان محرمیت یک شرط است یا </w:t>
      </w:r>
      <w:r w:rsidR="00BD51BE" w:rsidRPr="003915AC">
        <w:rPr>
          <w:rFonts w:eastAsia="Times New Roman"/>
          <w:color w:val="000000"/>
          <w:rtl/>
        </w:rPr>
        <w:t>این‌که</w:t>
      </w:r>
      <w:r w:rsidRPr="003915AC">
        <w:rPr>
          <w:rFonts w:eastAsia="Times New Roman"/>
          <w:color w:val="000000"/>
          <w:rtl/>
        </w:rPr>
        <w:t xml:space="preserve"> شرط اصلی محرمیت است و </w:t>
      </w:r>
      <w:r w:rsidR="00BD51BE" w:rsidRPr="003915AC">
        <w:rPr>
          <w:rFonts w:eastAsia="Times New Roman"/>
          <w:color w:val="000000"/>
          <w:rtl/>
        </w:rPr>
        <w:t>این‌که</w:t>
      </w:r>
      <w:r w:rsidRPr="003915AC">
        <w:rPr>
          <w:rFonts w:eastAsia="Times New Roman"/>
          <w:color w:val="000000"/>
          <w:rtl/>
        </w:rPr>
        <w:t xml:space="preserve"> بتواند نگاه کند چون در هنگام غسل باید بتواند نگاه کند عورت استثنا است وقتی </w:t>
      </w:r>
      <w:r w:rsidR="00BD51BE" w:rsidRPr="003915AC">
        <w:rPr>
          <w:rFonts w:eastAsia="Times New Roman"/>
          <w:color w:val="000000"/>
          <w:rtl/>
        </w:rPr>
        <w:t>می‌خواهد</w:t>
      </w:r>
      <w:r w:rsidRPr="003915AC">
        <w:rPr>
          <w:rFonts w:eastAsia="Times New Roman"/>
          <w:color w:val="000000"/>
          <w:rtl/>
        </w:rPr>
        <w:t xml:space="preserve"> غسل دهد برای اینکه مباشرت به غسل  کند جواز نظر لازم است </w:t>
      </w:r>
      <w:r w:rsidR="00BD51BE" w:rsidRPr="003915AC">
        <w:rPr>
          <w:rFonts w:eastAsia="Times New Roman"/>
          <w:color w:val="000000"/>
          <w:rtl/>
        </w:rPr>
        <w:t>ازاین‌جهت</w:t>
      </w:r>
      <w:r w:rsidRPr="003915AC">
        <w:rPr>
          <w:rFonts w:eastAsia="Times New Roman"/>
          <w:color w:val="000000"/>
          <w:rtl/>
        </w:rPr>
        <w:t xml:space="preserve"> باید مماثل باشد یا محرم باشد پس یک شرط بیشتر نداریم همان جواز نظر است. جواز نظر </w:t>
      </w:r>
      <w:r w:rsidR="00BD51BE" w:rsidRPr="003915AC">
        <w:rPr>
          <w:rFonts w:eastAsia="Times New Roman"/>
          <w:color w:val="000000"/>
          <w:rtl/>
        </w:rPr>
        <w:t>دوشاخه</w:t>
      </w:r>
      <w:r w:rsidRPr="003915AC">
        <w:rPr>
          <w:rFonts w:eastAsia="Times New Roman"/>
          <w:color w:val="000000"/>
          <w:rtl/>
        </w:rPr>
        <w:t xml:space="preserve"> دارد یکی مماثل است و دومی غیر مماثل محرم است که یک شرط بیشتر </w:t>
      </w:r>
      <w:r w:rsidR="00BD51BE" w:rsidRPr="003915AC">
        <w:rPr>
          <w:rFonts w:eastAsia="Times New Roman"/>
          <w:color w:val="000000"/>
          <w:rtl/>
        </w:rPr>
        <w:t>نیست</w:t>
      </w:r>
      <w:r w:rsidRPr="003915AC">
        <w:rPr>
          <w:rFonts w:eastAsia="Times New Roman"/>
          <w:color w:val="000000"/>
          <w:rtl/>
        </w:rPr>
        <w:t xml:space="preserve"> اگر هم </w:t>
      </w:r>
      <w:r w:rsidR="00BD51BE" w:rsidRPr="003915AC">
        <w:rPr>
          <w:rFonts w:eastAsia="Times New Roman"/>
          <w:color w:val="000000"/>
          <w:rtl/>
        </w:rPr>
        <w:t>می‌گوییم</w:t>
      </w:r>
      <w:r w:rsidRPr="003915AC">
        <w:rPr>
          <w:rFonts w:eastAsia="Times New Roman"/>
          <w:color w:val="000000"/>
          <w:rtl/>
        </w:rPr>
        <w:t xml:space="preserve"> غیر مماثل محرم از باب جواز نظر است احتمال دوم این است که در وجوب و جواز تغسیل مماثل بودن موضوعیت و شرطیتی دارد فراتر از جواز نظر است. به نحو مستقل از بحث جواز نظر مماثلیت هم شرطیت دارد. یا شرطیت دارد یا اولویت دارد ولی </w:t>
      </w:r>
      <w:r w:rsidR="00BD51BE" w:rsidRPr="003915AC">
        <w:rPr>
          <w:rFonts w:eastAsia="Times New Roman"/>
          <w:color w:val="000000"/>
          <w:rtl/>
        </w:rPr>
        <w:t>فعلاً</w:t>
      </w:r>
      <w:r w:rsidRPr="003915AC">
        <w:rPr>
          <w:rFonts w:eastAsia="Times New Roman"/>
          <w:color w:val="000000"/>
          <w:rtl/>
        </w:rPr>
        <w:t xml:space="preserve"> شرطیت را </w:t>
      </w:r>
      <w:r w:rsidR="00BD51BE" w:rsidRPr="003915AC">
        <w:rPr>
          <w:rFonts w:eastAsia="Times New Roman"/>
          <w:color w:val="000000"/>
          <w:rtl/>
        </w:rPr>
        <w:t>می‌گوییم</w:t>
      </w:r>
      <w:r w:rsidRPr="003915AC">
        <w:rPr>
          <w:rFonts w:eastAsia="Times New Roman"/>
          <w:color w:val="000000"/>
          <w:rtl/>
        </w:rPr>
        <w:t xml:space="preserve"> غیر از </w:t>
      </w:r>
      <w:r w:rsidR="00BD51BE" w:rsidRPr="003915AC">
        <w:rPr>
          <w:rFonts w:eastAsia="Times New Roman"/>
          <w:color w:val="000000"/>
          <w:rtl/>
        </w:rPr>
        <w:t>این‌که</w:t>
      </w:r>
      <w:r w:rsidRPr="003915AC">
        <w:rPr>
          <w:rFonts w:eastAsia="Times New Roman"/>
          <w:color w:val="000000"/>
          <w:rtl/>
        </w:rPr>
        <w:t xml:space="preserve"> بتواند نگاه کند و مس انجام دهد برای غسل شاید مصلحتی در کار باشد </w:t>
      </w:r>
      <w:r w:rsidR="00BD51BE" w:rsidRPr="003915AC">
        <w:rPr>
          <w:rFonts w:eastAsia="Times New Roman"/>
          <w:color w:val="000000"/>
          <w:rtl/>
        </w:rPr>
        <w:t>این‌که</w:t>
      </w:r>
      <w:r w:rsidRPr="003915AC">
        <w:rPr>
          <w:rFonts w:eastAsia="Times New Roman"/>
          <w:color w:val="000000"/>
          <w:rtl/>
        </w:rPr>
        <w:t xml:space="preserve"> باید مماثل باشد منتها </w:t>
      </w:r>
      <w:r w:rsidR="00BD51BE" w:rsidRPr="003915AC">
        <w:rPr>
          <w:rFonts w:eastAsia="Times New Roman"/>
          <w:color w:val="000000"/>
          <w:rtl/>
        </w:rPr>
        <w:t>درجایی</w:t>
      </w:r>
      <w:r w:rsidRPr="003915AC">
        <w:rPr>
          <w:rFonts w:eastAsia="Times New Roman"/>
          <w:color w:val="000000"/>
          <w:rtl/>
        </w:rPr>
        <w:t xml:space="preserve"> که امکان ندارد </w:t>
      </w:r>
      <w:r w:rsidR="00BD51BE" w:rsidRPr="003915AC">
        <w:rPr>
          <w:rFonts w:eastAsia="Times New Roman"/>
          <w:color w:val="000000"/>
          <w:rtl/>
        </w:rPr>
        <w:t>می‌تواند</w:t>
      </w:r>
      <w:r w:rsidRPr="003915AC">
        <w:rPr>
          <w:rFonts w:eastAsia="Times New Roman"/>
          <w:color w:val="000000"/>
          <w:rtl/>
        </w:rPr>
        <w:t xml:space="preserve"> مماثل نباشد ولی محرم باشد بنابر احتمال اول که بگوییم مماثلیت شرطیت است از باب </w:t>
      </w:r>
      <w:r w:rsidR="00BD51BE" w:rsidRPr="003915AC">
        <w:rPr>
          <w:rFonts w:eastAsia="Times New Roman"/>
          <w:color w:val="000000"/>
          <w:rtl/>
        </w:rPr>
        <w:t>این‌که</w:t>
      </w:r>
      <w:r w:rsidRPr="003915AC">
        <w:rPr>
          <w:rFonts w:eastAsia="Times New Roman"/>
          <w:color w:val="000000"/>
          <w:rtl/>
        </w:rPr>
        <w:t xml:space="preserve"> باید محرم باشد شرطیت استقلالی ندارد فقط از باب </w:t>
      </w:r>
      <w:r w:rsidR="00BD51BE" w:rsidRPr="003915AC">
        <w:rPr>
          <w:rFonts w:eastAsia="Times New Roman"/>
          <w:color w:val="000000"/>
          <w:rtl/>
        </w:rPr>
        <w:t>این‌که</w:t>
      </w:r>
      <w:r w:rsidRPr="003915AC">
        <w:rPr>
          <w:rFonts w:eastAsia="Times New Roman"/>
          <w:color w:val="000000"/>
          <w:rtl/>
        </w:rPr>
        <w:t xml:space="preserve"> باید جواز نظر داشته باشد گفته است مماثل باشد و در این صورت محرمیت هم در عدل آن قرار </w:t>
      </w:r>
      <w:r w:rsidR="00BD51BE" w:rsidRPr="003915AC">
        <w:rPr>
          <w:rFonts w:eastAsia="Times New Roman"/>
          <w:color w:val="000000"/>
          <w:rtl/>
        </w:rPr>
        <w:t>می‌گیرد</w:t>
      </w:r>
      <w:r w:rsidRPr="003915AC">
        <w:rPr>
          <w:rFonts w:eastAsia="Times New Roman"/>
          <w:color w:val="000000"/>
          <w:rtl/>
        </w:rPr>
        <w:t xml:space="preserve"> و شرط ان جواز مس و نظر برای غسل است </w:t>
      </w:r>
      <w:r w:rsidR="00BD51BE" w:rsidRPr="003915AC">
        <w:rPr>
          <w:rFonts w:eastAsia="Times New Roman"/>
          <w:color w:val="000000"/>
          <w:rtl/>
        </w:rPr>
        <w:t>درجایی</w:t>
      </w:r>
      <w:r w:rsidRPr="003915AC">
        <w:rPr>
          <w:rFonts w:eastAsia="Times New Roman"/>
          <w:color w:val="000000"/>
          <w:rtl/>
        </w:rPr>
        <w:t xml:space="preserve"> که مماثل باشد یا غیر مماثل محرم باشد اگر یکی از این دو نبود ساقط </w:t>
      </w:r>
      <w:r w:rsidR="00BD51BE" w:rsidRPr="003915AC">
        <w:rPr>
          <w:rFonts w:eastAsia="Times New Roman"/>
          <w:color w:val="000000"/>
          <w:rtl/>
        </w:rPr>
        <w:t>می‌شود</w:t>
      </w:r>
      <w:r w:rsidRPr="003915AC">
        <w:rPr>
          <w:rFonts w:eastAsia="Times New Roman"/>
          <w:color w:val="000000"/>
          <w:rtl/>
        </w:rPr>
        <w:t xml:space="preserve"> و احتمال دوم این است که دو </w:t>
      </w:r>
      <w:r w:rsidRPr="003915AC">
        <w:rPr>
          <w:rFonts w:eastAsia="Times New Roman"/>
          <w:color w:val="000000"/>
          <w:rtl/>
        </w:rPr>
        <w:lastRenderedPageBreak/>
        <w:t xml:space="preserve">شرط مستقل داریم که شرط اول این است که جواز نظر و مس  باشد و این دو در عرض هم هستند یا باید مماثل باشد یا </w:t>
      </w:r>
      <w:r w:rsidR="00BD51BE" w:rsidRPr="003915AC">
        <w:rPr>
          <w:rFonts w:eastAsia="Times New Roman"/>
          <w:color w:val="000000"/>
          <w:rtl/>
        </w:rPr>
        <w:t>محرم</w:t>
      </w:r>
      <w:r w:rsidRPr="003915AC">
        <w:rPr>
          <w:rFonts w:eastAsia="Times New Roman"/>
          <w:color w:val="000000"/>
          <w:rtl/>
        </w:rPr>
        <w:t xml:space="preserve"> یک شرط دیگر این است که باید مماثل باشد و این شرط علی الطلاق نیست و اگر مماثلی پیدا نشد غیر مماثل محرم ر ا اجازه </w:t>
      </w:r>
      <w:r w:rsidR="00BD51BE" w:rsidRPr="003915AC">
        <w:rPr>
          <w:rFonts w:eastAsia="Times New Roman"/>
          <w:color w:val="000000"/>
          <w:rtl/>
        </w:rPr>
        <w:t>می‌دهیم</w:t>
      </w:r>
      <w:r w:rsidRPr="003915AC">
        <w:rPr>
          <w:rFonts w:eastAsia="Times New Roman"/>
          <w:color w:val="000000"/>
          <w:rtl/>
        </w:rPr>
        <w:t xml:space="preserve"> </w:t>
      </w:r>
      <w:r w:rsidR="00BD51BE" w:rsidRPr="003915AC">
        <w:rPr>
          <w:rFonts w:eastAsia="Times New Roman"/>
          <w:color w:val="000000"/>
          <w:rtl/>
        </w:rPr>
        <w:t>ولی</w:t>
      </w:r>
      <w:r w:rsidRPr="003915AC">
        <w:rPr>
          <w:rFonts w:eastAsia="Times New Roman"/>
          <w:color w:val="000000"/>
          <w:rtl/>
        </w:rPr>
        <w:t xml:space="preserve"> نگاهمان در </w:t>
      </w:r>
      <w:r w:rsidR="00BD51BE" w:rsidRPr="003915AC">
        <w:rPr>
          <w:rFonts w:eastAsia="Times New Roman"/>
          <w:color w:val="000000"/>
          <w:rtl/>
        </w:rPr>
        <w:t>این‌که</w:t>
      </w:r>
      <w:r w:rsidRPr="003915AC">
        <w:rPr>
          <w:rFonts w:eastAsia="Times New Roman"/>
          <w:color w:val="000000"/>
          <w:rtl/>
        </w:rPr>
        <w:t xml:space="preserve"> میگوییم غیر مماثل محرم است تقییدی بر شرط مماثلت است و کاری به جواز نظر و مصادیق دیگر ندارد این دو احتمال در مسئله است و همین دو احتمال </w:t>
      </w:r>
      <w:r w:rsidR="00BD51BE" w:rsidRPr="003915AC">
        <w:rPr>
          <w:rFonts w:eastAsia="Times New Roman"/>
          <w:color w:val="000000"/>
          <w:rtl/>
        </w:rPr>
        <w:t>پشت‌صحنه</w:t>
      </w:r>
      <w:r w:rsidRPr="003915AC">
        <w:rPr>
          <w:rFonts w:eastAsia="Times New Roman"/>
          <w:color w:val="000000"/>
          <w:rtl/>
        </w:rPr>
        <w:t xml:space="preserve"> کسانی است که مستدل به این </w:t>
      </w:r>
      <w:r w:rsidR="00BD51BE" w:rsidRPr="003915AC">
        <w:rPr>
          <w:rFonts w:eastAsia="Times New Roman"/>
          <w:color w:val="000000"/>
          <w:rtl/>
        </w:rPr>
        <w:t>روایت‌اند</w:t>
      </w:r>
      <w:r w:rsidRPr="003915AC">
        <w:rPr>
          <w:rFonts w:eastAsia="Times New Roman"/>
          <w:color w:val="000000"/>
          <w:rtl/>
        </w:rPr>
        <w:t xml:space="preserve"> </w:t>
      </w:r>
      <w:r w:rsidR="00BD51BE" w:rsidRPr="003915AC">
        <w:rPr>
          <w:rFonts w:eastAsia="Times New Roman"/>
          <w:color w:val="000000"/>
          <w:rtl/>
        </w:rPr>
        <w:t>و کسانی</w:t>
      </w:r>
      <w:r w:rsidRPr="003915AC">
        <w:rPr>
          <w:rFonts w:eastAsia="Times New Roman"/>
          <w:color w:val="000000"/>
          <w:rtl/>
        </w:rPr>
        <w:t xml:space="preserve"> که این روایت را قبول ندارند برای </w:t>
      </w:r>
      <w:r w:rsidR="00BD51BE" w:rsidRPr="003915AC">
        <w:rPr>
          <w:rFonts w:eastAsia="Times New Roman"/>
          <w:color w:val="000000"/>
          <w:rtl/>
        </w:rPr>
        <w:t>این‌که</w:t>
      </w:r>
      <w:r w:rsidRPr="003915AC">
        <w:rPr>
          <w:rFonts w:eastAsia="Times New Roman"/>
          <w:color w:val="000000"/>
          <w:rtl/>
        </w:rPr>
        <w:t xml:space="preserve"> بین این دو ببینیم کدام </w:t>
      </w:r>
      <w:r w:rsidR="00BD51BE" w:rsidRPr="003915AC">
        <w:rPr>
          <w:rFonts w:eastAsia="Times New Roman"/>
          <w:color w:val="000000"/>
          <w:rtl/>
        </w:rPr>
        <w:t>قابل‌اعتماد</w:t>
      </w:r>
      <w:r w:rsidRPr="003915AC">
        <w:rPr>
          <w:rFonts w:eastAsia="Times New Roman"/>
          <w:color w:val="000000"/>
          <w:rtl/>
        </w:rPr>
        <w:t xml:space="preserve"> بیشتر است دقتی در روایات بکنیم. </w:t>
      </w:r>
      <w:r w:rsidR="00202E3F" w:rsidRPr="003915AC">
        <w:rPr>
          <w:rFonts w:eastAsia="Times New Roman"/>
          <w:color w:val="000000"/>
          <w:rtl/>
        </w:rPr>
        <w:t>آیا</w:t>
      </w:r>
      <w:r w:rsidRPr="003915AC">
        <w:rPr>
          <w:rFonts w:eastAsia="Times New Roman"/>
          <w:color w:val="000000"/>
          <w:rtl/>
        </w:rPr>
        <w:t xml:space="preserve"> مماثلیت شرطیت مستقله این ندارد جز از باب محرمیت و جواز نظر است و مماثل باشد یا محرم باشد برای جواز نظر. و احتمال دوم این است که مماثلیت شرطی فراتر و مستقل از جواز نظر است هم </w:t>
      </w:r>
      <w:r w:rsidR="00BD51BE" w:rsidRPr="003915AC">
        <w:rPr>
          <w:rFonts w:eastAsia="Times New Roman"/>
          <w:color w:val="000000"/>
          <w:rtl/>
        </w:rPr>
        <w:t>نظر جایز</w:t>
      </w:r>
      <w:r w:rsidRPr="003915AC">
        <w:rPr>
          <w:rFonts w:eastAsia="Times New Roman"/>
          <w:color w:val="000000"/>
          <w:rtl/>
        </w:rPr>
        <w:t xml:space="preserve"> باشد هم مماثل باشد در این صورت رو</w:t>
      </w:r>
      <w:r w:rsidR="00BD51BE" w:rsidRPr="003915AC">
        <w:rPr>
          <w:rFonts w:eastAsia="Times New Roman" w:hint="cs"/>
          <w:color w:val="000000"/>
          <w:rtl/>
        </w:rPr>
        <w:t>ا</w:t>
      </w:r>
      <w:r w:rsidRPr="003915AC">
        <w:rPr>
          <w:rFonts w:eastAsia="Times New Roman"/>
          <w:color w:val="000000"/>
          <w:rtl/>
        </w:rPr>
        <w:t xml:space="preserve">یاتی که در بحث </w:t>
      </w:r>
      <w:r w:rsidR="00BD51BE" w:rsidRPr="003915AC">
        <w:rPr>
          <w:rFonts w:eastAsia="Times New Roman"/>
          <w:color w:val="000000"/>
          <w:rtl/>
        </w:rPr>
        <w:t>واردشده</w:t>
      </w:r>
      <w:r w:rsidRPr="003915AC">
        <w:rPr>
          <w:rFonts w:eastAsia="Times New Roman"/>
          <w:color w:val="000000"/>
          <w:rtl/>
        </w:rPr>
        <w:t xml:space="preserve"> است در احتمال اول </w:t>
      </w:r>
      <w:r w:rsidR="00BD51BE" w:rsidRPr="003915AC">
        <w:rPr>
          <w:rFonts w:eastAsia="Times New Roman"/>
          <w:color w:val="000000"/>
          <w:rtl/>
        </w:rPr>
        <w:t>می‌گوید</w:t>
      </w:r>
      <w:r w:rsidRPr="003915AC">
        <w:rPr>
          <w:rFonts w:eastAsia="Times New Roman"/>
          <w:color w:val="000000"/>
          <w:rtl/>
        </w:rPr>
        <w:t xml:space="preserve"> این روایات برای درست کردن مصداق جواز نظر است ولی در احتمال دوم </w:t>
      </w:r>
      <w:r w:rsidR="00BD51BE" w:rsidRPr="003915AC">
        <w:rPr>
          <w:rFonts w:eastAsia="Times New Roman"/>
          <w:color w:val="000000"/>
          <w:rtl/>
        </w:rPr>
        <w:t>می‌گوید</w:t>
      </w:r>
      <w:r w:rsidRPr="003915AC">
        <w:rPr>
          <w:rFonts w:eastAsia="Times New Roman"/>
          <w:color w:val="000000"/>
          <w:rtl/>
        </w:rPr>
        <w:t xml:space="preserve"> مماثلیت شرط است </w:t>
      </w:r>
      <w:r w:rsidR="00BD51BE" w:rsidRPr="003915AC">
        <w:rPr>
          <w:rFonts w:eastAsia="Times New Roman"/>
          <w:color w:val="000000"/>
          <w:rtl/>
        </w:rPr>
        <w:t>ولی</w:t>
      </w:r>
      <w:r w:rsidRPr="003915AC">
        <w:rPr>
          <w:rFonts w:eastAsia="Times New Roman"/>
          <w:color w:val="000000"/>
          <w:rtl/>
        </w:rPr>
        <w:t xml:space="preserve"> قیدی خورده است </w:t>
      </w:r>
      <w:r w:rsidR="00BD51BE" w:rsidRPr="003915AC">
        <w:rPr>
          <w:rFonts w:eastAsia="Times New Roman"/>
          <w:color w:val="000000"/>
          <w:rtl/>
        </w:rPr>
        <w:t>درجایی</w:t>
      </w:r>
      <w:r w:rsidRPr="003915AC">
        <w:rPr>
          <w:rFonts w:eastAsia="Times New Roman"/>
          <w:color w:val="000000"/>
          <w:rtl/>
        </w:rPr>
        <w:t xml:space="preserve"> که محرم باشد ولی از حیث مماثلت است نه از حیث جواز نظر.</w:t>
      </w:r>
    </w:p>
    <w:p w14:paraId="3C430B49" w14:textId="12CDAF34" w:rsidR="0052692E" w:rsidRPr="003915AC" w:rsidRDefault="00BD51BE" w:rsidP="0052692E">
      <w:pPr>
        <w:spacing w:before="100" w:beforeAutospacing="1" w:after="100" w:afterAutospacing="1"/>
        <w:ind w:firstLine="0"/>
        <w:rPr>
          <w:rFonts w:eastAsia="Times New Roman"/>
          <w:color w:val="000000"/>
          <w:rtl/>
        </w:rPr>
      </w:pPr>
      <w:r w:rsidRPr="003915AC">
        <w:rPr>
          <w:rFonts w:eastAsia="Times New Roman"/>
          <w:color w:val="000000"/>
          <w:rtl/>
        </w:rPr>
        <w:t>سؤال</w:t>
      </w:r>
      <w:r w:rsidR="0052692E" w:rsidRPr="003915AC">
        <w:rPr>
          <w:rFonts w:eastAsia="Times New Roman"/>
          <w:color w:val="000000"/>
          <w:rtl/>
        </w:rPr>
        <w:t>: قید دیگری که گفتند باید مسلمان باشد مماثل</w:t>
      </w:r>
    </w:p>
    <w:p w14:paraId="7314CC47" w14:textId="51C8A2D3" w:rsidR="0052692E" w:rsidRPr="003915AC" w:rsidRDefault="0052692E" w:rsidP="0052692E">
      <w:pPr>
        <w:spacing w:before="100" w:beforeAutospacing="1" w:after="100" w:afterAutospacing="1"/>
        <w:ind w:firstLine="0"/>
        <w:rPr>
          <w:rFonts w:eastAsia="Times New Roman"/>
          <w:color w:val="000000"/>
          <w:rtl/>
        </w:rPr>
      </w:pPr>
      <w:r w:rsidRPr="003915AC">
        <w:rPr>
          <w:rFonts w:eastAsia="Times New Roman"/>
          <w:color w:val="000000"/>
          <w:rtl/>
        </w:rPr>
        <w:t xml:space="preserve">جواب: بله </w:t>
      </w:r>
      <w:r w:rsidR="00BD51BE" w:rsidRPr="003915AC">
        <w:rPr>
          <w:rFonts w:eastAsia="Times New Roman"/>
          <w:color w:val="000000"/>
          <w:rtl/>
        </w:rPr>
        <w:t>این‌که</w:t>
      </w:r>
      <w:r w:rsidRPr="003915AC">
        <w:rPr>
          <w:rFonts w:eastAsia="Times New Roman"/>
          <w:color w:val="000000"/>
          <w:rtl/>
        </w:rPr>
        <w:t xml:space="preserve"> شرط است در ادله مماثل و غیر مماثل شرطیت  اسلام ادله دارد شروط دیگر است ولی این را </w:t>
      </w:r>
      <w:r w:rsidR="00BD51BE" w:rsidRPr="003915AC">
        <w:rPr>
          <w:rFonts w:eastAsia="Times New Roman"/>
          <w:color w:val="000000"/>
          <w:rtl/>
        </w:rPr>
        <w:t>فعلاً</w:t>
      </w:r>
      <w:r w:rsidRPr="003915AC">
        <w:rPr>
          <w:rFonts w:eastAsia="Times New Roman"/>
          <w:color w:val="000000"/>
          <w:rtl/>
        </w:rPr>
        <w:t xml:space="preserve"> مقایسه </w:t>
      </w:r>
      <w:r w:rsidR="00BD51BE" w:rsidRPr="003915AC">
        <w:rPr>
          <w:rFonts w:eastAsia="Times New Roman"/>
          <w:color w:val="000000"/>
          <w:rtl/>
        </w:rPr>
        <w:t>می‌کنیم</w:t>
      </w:r>
      <w:r w:rsidRPr="003915AC">
        <w:rPr>
          <w:rFonts w:eastAsia="Times New Roman"/>
          <w:color w:val="000000"/>
          <w:rtl/>
        </w:rPr>
        <w:t xml:space="preserve">. </w:t>
      </w:r>
    </w:p>
    <w:p w14:paraId="7FEDBB0C" w14:textId="447FE13E" w:rsidR="0052692E" w:rsidRPr="003915AC" w:rsidRDefault="0052692E" w:rsidP="0052692E">
      <w:pPr>
        <w:spacing w:before="100" w:beforeAutospacing="1" w:after="100" w:afterAutospacing="1"/>
        <w:ind w:firstLine="0"/>
        <w:rPr>
          <w:rFonts w:eastAsia="Times New Roman"/>
          <w:color w:val="000000"/>
          <w:rtl/>
        </w:rPr>
      </w:pPr>
      <w:r w:rsidRPr="003915AC">
        <w:rPr>
          <w:rFonts w:eastAsia="Times New Roman"/>
          <w:color w:val="000000"/>
          <w:rtl/>
        </w:rPr>
        <w:t xml:space="preserve">برای هر یک از این دو شاهدی داریم </w:t>
      </w:r>
      <w:r w:rsidR="00BD51BE" w:rsidRPr="003915AC">
        <w:rPr>
          <w:rFonts w:eastAsia="Times New Roman"/>
          <w:color w:val="000000"/>
          <w:rtl/>
        </w:rPr>
        <w:t>برای</w:t>
      </w:r>
      <w:r w:rsidRPr="003915AC">
        <w:rPr>
          <w:rFonts w:eastAsia="Times New Roman"/>
          <w:color w:val="000000"/>
          <w:rtl/>
        </w:rPr>
        <w:t xml:space="preserve"> </w:t>
      </w:r>
      <w:r w:rsidR="00BD51BE" w:rsidRPr="003915AC">
        <w:rPr>
          <w:rFonts w:eastAsia="Times New Roman"/>
          <w:color w:val="000000"/>
          <w:rtl/>
        </w:rPr>
        <w:t>این‌که</w:t>
      </w:r>
      <w:r w:rsidRPr="003915AC">
        <w:rPr>
          <w:rFonts w:eastAsia="Times New Roman"/>
          <w:color w:val="000000"/>
          <w:rtl/>
        </w:rPr>
        <w:t xml:space="preserve"> مماثلیت </w:t>
      </w:r>
      <w:r w:rsidR="00BD51BE" w:rsidRPr="003915AC">
        <w:rPr>
          <w:rFonts w:eastAsia="Times New Roman"/>
          <w:color w:val="000000"/>
          <w:rtl/>
        </w:rPr>
        <w:t>هیچ</w:t>
      </w:r>
      <w:r w:rsidRPr="003915AC">
        <w:rPr>
          <w:rFonts w:eastAsia="Times New Roman"/>
          <w:color w:val="000000"/>
          <w:rtl/>
        </w:rPr>
        <w:t xml:space="preserve"> ارزشی نداشته باشد جز </w:t>
      </w:r>
      <w:r w:rsidR="00BD51BE" w:rsidRPr="003915AC">
        <w:rPr>
          <w:rFonts w:eastAsia="Times New Roman"/>
          <w:color w:val="000000"/>
          <w:rtl/>
        </w:rPr>
        <w:t>این‌که</w:t>
      </w:r>
      <w:r w:rsidRPr="003915AC">
        <w:rPr>
          <w:rFonts w:eastAsia="Times New Roman"/>
          <w:color w:val="000000"/>
          <w:rtl/>
        </w:rPr>
        <w:t xml:space="preserve"> مصداقی برای جواز</w:t>
      </w:r>
      <w:r w:rsidR="00BD51BE" w:rsidRPr="003915AC">
        <w:rPr>
          <w:rFonts w:eastAsia="Times New Roman" w:hint="cs"/>
          <w:color w:val="000000"/>
          <w:rtl/>
        </w:rPr>
        <w:t xml:space="preserve"> </w:t>
      </w:r>
      <w:r w:rsidRPr="003915AC">
        <w:rPr>
          <w:rFonts w:eastAsia="Times New Roman"/>
          <w:color w:val="000000"/>
          <w:rtl/>
        </w:rPr>
        <w:t xml:space="preserve">نظر و جواز مس است </w:t>
      </w:r>
      <w:r w:rsidR="00BD51BE" w:rsidRPr="003915AC">
        <w:rPr>
          <w:rFonts w:eastAsia="Times New Roman"/>
          <w:color w:val="000000"/>
          <w:rtl/>
        </w:rPr>
        <w:t>می‌شود</w:t>
      </w:r>
      <w:r w:rsidRPr="003915AC">
        <w:rPr>
          <w:rFonts w:eastAsia="Times New Roman"/>
          <w:color w:val="000000"/>
          <w:rtl/>
        </w:rPr>
        <w:t xml:space="preserve"> به این استناد کرد که روایات در اینجا بعضی ترتب قائل شده است </w:t>
      </w:r>
      <w:r w:rsidR="00BD51BE" w:rsidRPr="003915AC">
        <w:rPr>
          <w:rFonts w:eastAsia="Times New Roman"/>
          <w:color w:val="000000"/>
          <w:rtl/>
        </w:rPr>
        <w:t>می‌گوید</w:t>
      </w:r>
      <w:r w:rsidRPr="003915AC">
        <w:rPr>
          <w:rFonts w:eastAsia="Times New Roman"/>
          <w:color w:val="000000"/>
          <w:rtl/>
        </w:rPr>
        <w:t xml:space="preserve"> اگر مماثل نبود به این صورت است ولی </w:t>
      </w:r>
      <w:r w:rsidR="00BD51BE" w:rsidRPr="003915AC">
        <w:rPr>
          <w:rFonts w:eastAsia="Times New Roman"/>
          <w:color w:val="000000"/>
          <w:rtl/>
        </w:rPr>
        <w:t>این‌ها</w:t>
      </w:r>
      <w:r w:rsidRPr="003915AC">
        <w:rPr>
          <w:rFonts w:eastAsia="Times New Roman"/>
          <w:color w:val="000000"/>
          <w:rtl/>
        </w:rPr>
        <w:t xml:space="preserve"> یک دسته نیستند و روایات مطلق هم داریم. اگر کسی از روایات استفاده ترتب نکند که این مماثل غسل بدهد و اگر زمانی مماثل نبود مشکلی ندارد و محرم </w:t>
      </w:r>
      <w:r w:rsidR="00BD51BE" w:rsidRPr="003915AC">
        <w:rPr>
          <w:rFonts w:eastAsia="Times New Roman"/>
          <w:color w:val="000000"/>
          <w:rtl/>
        </w:rPr>
        <w:t>می‌تواند</w:t>
      </w:r>
      <w:r w:rsidRPr="003915AC">
        <w:rPr>
          <w:rFonts w:eastAsia="Times New Roman"/>
          <w:color w:val="000000"/>
          <w:rtl/>
        </w:rPr>
        <w:t xml:space="preserve"> غسل دهد این ترتب نبود مماثل </w:t>
      </w:r>
      <w:r w:rsidR="00BD51BE" w:rsidRPr="003915AC">
        <w:rPr>
          <w:rFonts w:eastAsia="Times New Roman"/>
          <w:color w:val="000000"/>
          <w:rtl/>
        </w:rPr>
        <w:t>می‌تواند</w:t>
      </w:r>
      <w:r w:rsidRPr="003915AC">
        <w:rPr>
          <w:rFonts w:eastAsia="Times New Roman"/>
          <w:color w:val="000000"/>
          <w:rtl/>
        </w:rPr>
        <w:t xml:space="preserve"> و محرم هم </w:t>
      </w:r>
      <w:r w:rsidR="00BD51BE" w:rsidRPr="003915AC">
        <w:rPr>
          <w:rFonts w:eastAsia="Times New Roman"/>
          <w:color w:val="000000"/>
          <w:rtl/>
        </w:rPr>
        <w:t>می‌تواند</w:t>
      </w:r>
      <w:r w:rsidRPr="003915AC">
        <w:rPr>
          <w:rFonts w:eastAsia="Times New Roman"/>
          <w:color w:val="000000"/>
          <w:rtl/>
        </w:rPr>
        <w:t xml:space="preserve"> اگر این باشد مقداری شرطیت مماثلت را زیر </w:t>
      </w:r>
      <w:r w:rsidR="00BD51BE" w:rsidRPr="003915AC">
        <w:rPr>
          <w:rFonts w:eastAsia="Times New Roman"/>
          <w:color w:val="000000"/>
          <w:rtl/>
        </w:rPr>
        <w:t>سؤال</w:t>
      </w:r>
      <w:r w:rsidRPr="003915AC">
        <w:rPr>
          <w:rFonts w:eastAsia="Times New Roman"/>
          <w:color w:val="000000"/>
          <w:rtl/>
        </w:rPr>
        <w:t xml:space="preserve"> </w:t>
      </w:r>
      <w:r w:rsidR="00BD51BE" w:rsidRPr="003915AC">
        <w:rPr>
          <w:rFonts w:eastAsia="Times New Roman"/>
          <w:color w:val="000000"/>
          <w:rtl/>
        </w:rPr>
        <w:t>می‌برد</w:t>
      </w:r>
      <w:r w:rsidRPr="003915AC">
        <w:rPr>
          <w:rFonts w:eastAsia="Times New Roman"/>
          <w:color w:val="000000"/>
          <w:rtl/>
        </w:rPr>
        <w:t xml:space="preserve"> و مماثلت </w:t>
      </w:r>
      <w:r w:rsidR="00BD51BE" w:rsidRPr="003915AC">
        <w:rPr>
          <w:rFonts w:eastAsia="Times New Roman"/>
          <w:color w:val="000000"/>
          <w:rtl/>
        </w:rPr>
        <w:t>نتیجه‌ای</w:t>
      </w:r>
      <w:r w:rsidRPr="003915AC">
        <w:rPr>
          <w:rFonts w:eastAsia="Times New Roman"/>
          <w:color w:val="000000"/>
          <w:rtl/>
        </w:rPr>
        <w:t xml:space="preserve"> ندار دو مسئله جواز نظر و مس است این مطلب اول است بنابراین اولین مبحثی که در ذیل روایات </w:t>
      </w:r>
      <w:r w:rsidR="00BD51BE" w:rsidRPr="003915AC">
        <w:rPr>
          <w:rFonts w:eastAsia="Times New Roman"/>
          <w:color w:val="000000"/>
          <w:rtl/>
        </w:rPr>
        <w:t>بحث</w:t>
      </w:r>
      <w:r w:rsidRPr="003915AC">
        <w:rPr>
          <w:rFonts w:eastAsia="Times New Roman"/>
          <w:color w:val="000000"/>
          <w:rtl/>
        </w:rPr>
        <w:t xml:space="preserve"> کردیم این است که </w:t>
      </w:r>
      <w:r w:rsidR="00202E3F" w:rsidRPr="003915AC">
        <w:rPr>
          <w:rFonts w:eastAsia="Times New Roman"/>
          <w:color w:val="000000"/>
          <w:rtl/>
        </w:rPr>
        <w:t>آیا</w:t>
      </w:r>
      <w:r w:rsidRPr="003915AC">
        <w:rPr>
          <w:rFonts w:eastAsia="Times New Roman"/>
          <w:color w:val="000000"/>
          <w:rtl/>
        </w:rPr>
        <w:t xml:space="preserve"> مماثلت </w:t>
      </w:r>
      <w:r w:rsidR="00BD51BE" w:rsidRPr="003915AC">
        <w:rPr>
          <w:rFonts w:eastAsia="Times New Roman"/>
          <w:color w:val="000000"/>
          <w:rtl/>
        </w:rPr>
        <w:t>مستقلاً</w:t>
      </w:r>
      <w:r w:rsidRPr="003915AC">
        <w:rPr>
          <w:rFonts w:eastAsia="Times New Roman"/>
          <w:color w:val="000000"/>
          <w:rtl/>
        </w:rPr>
        <w:t xml:space="preserve"> شرط است یا نه؟ احتمال اول این است که </w:t>
      </w:r>
      <w:r w:rsidR="00BD51BE" w:rsidRPr="003915AC">
        <w:rPr>
          <w:rFonts w:eastAsia="Times New Roman"/>
          <w:color w:val="000000"/>
          <w:rtl/>
        </w:rPr>
        <w:t>مستقلاً</w:t>
      </w:r>
      <w:r w:rsidRPr="003915AC">
        <w:rPr>
          <w:rFonts w:eastAsia="Times New Roman"/>
          <w:color w:val="000000"/>
          <w:rtl/>
        </w:rPr>
        <w:t xml:space="preserve"> شرط نباشد و جواز نظر و مس شرط است و محرمیت مصداق برای شرط واحد است. </w:t>
      </w:r>
      <w:r w:rsidR="00BD51BE" w:rsidRPr="003915AC">
        <w:rPr>
          <w:rFonts w:eastAsia="Times New Roman"/>
          <w:color w:val="000000"/>
          <w:rtl/>
        </w:rPr>
        <w:t>این‌یک</w:t>
      </w:r>
      <w:r w:rsidRPr="003915AC">
        <w:rPr>
          <w:rFonts w:eastAsia="Times New Roman"/>
          <w:color w:val="000000"/>
          <w:rtl/>
        </w:rPr>
        <w:t xml:space="preserve"> تلقی است و </w:t>
      </w:r>
      <w:r w:rsidR="00BD51BE" w:rsidRPr="003915AC">
        <w:rPr>
          <w:rFonts w:eastAsia="Times New Roman"/>
          <w:color w:val="000000"/>
          <w:rtl/>
        </w:rPr>
        <w:t>بر اساس</w:t>
      </w:r>
      <w:r w:rsidRPr="003915AC">
        <w:rPr>
          <w:rFonts w:eastAsia="Times New Roman"/>
          <w:color w:val="000000"/>
          <w:rtl/>
        </w:rPr>
        <w:t xml:space="preserve"> آن استدلال </w:t>
      </w:r>
      <w:r w:rsidR="00BD51BE" w:rsidRPr="003915AC">
        <w:rPr>
          <w:rFonts w:eastAsia="Times New Roman"/>
          <w:color w:val="000000"/>
          <w:rtl/>
        </w:rPr>
        <w:t>قوی‌تر</w:t>
      </w:r>
      <w:r w:rsidRPr="003915AC">
        <w:rPr>
          <w:rFonts w:eastAsia="Times New Roman"/>
          <w:color w:val="000000"/>
          <w:rtl/>
        </w:rPr>
        <w:t xml:space="preserve"> است </w:t>
      </w:r>
      <w:r w:rsidR="00BD51BE" w:rsidRPr="003915AC">
        <w:rPr>
          <w:rFonts w:eastAsia="Times New Roman"/>
          <w:color w:val="000000"/>
          <w:rtl/>
        </w:rPr>
        <w:t>برای</w:t>
      </w:r>
      <w:r w:rsidRPr="003915AC">
        <w:rPr>
          <w:rFonts w:eastAsia="Times New Roman"/>
          <w:color w:val="000000"/>
          <w:rtl/>
        </w:rPr>
        <w:t xml:space="preserve"> جواز نظر احتمال دوم این است که دو شرط مماثلت و جواز نظر داریم با </w:t>
      </w:r>
      <w:r w:rsidR="00BD51BE" w:rsidRPr="003915AC">
        <w:rPr>
          <w:rFonts w:eastAsia="Times New Roman"/>
          <w:color w:val="000000"/>
          <w:rtl/>
        </w:rPr>
        <w:t>قطع‌نظر</w:t>
      </w:r>
      <w:r w:rsidRPr="003915AC">
        <w:rPr>
          <w:rFonts w:eastAsia="Times New Roman"/>
          <w:color w:val="000000"/>
          <w:rtl/>
        </w:rPr>
        <w:t xml:space="preserve"> از جواز نظر و مس، مماثلت خودش موضوعیت دارد. شاهدی که </w:t>
      </w:r>
      <w:r w:rsidR="00BD51BE" w:rsidRPr="003915AC">
        <w:rPr>
          <w:rFonts w:eastAsia="Times New Roman"/>
          <w:color w:val="000000"/>
          <w:rtl/>
        </w:rPr>
        <w:t>می‌شود</w:t>
      </w:r>
      <w:r w:rsidRPr="003915AC">
        <w:rPr>
          <w:rFonts w:eastAsia="Times New Roman"/>
          <w:color w:val="000000"/>
          <w:rtl/>
        </w:rPr>
        <w:t xml:space="preserve"> برای احتمال اول اقامه کرد این است که این روایات </w:t>
      </w:r>
      <w:r w:rsidR="00BD51BE" w:rsidRPr="003915AC">
        <w:rPr>
          <w:rFonts w:eastAsia="Times New Roman"/>
          <w:color w:val="000000"/>
          <w:rtl/>
        </w:rPr>
        <w:t>به‌جایی</w:t>
      </w:r>
      <w:r w:rsidRPr="003915AC">
        <w:rPr>
          <w:rFonts w:eastAsia="Times New Roman"/>
          <w:color w:val="000000"/>
          <w:rtl/>
        </w:rPr>
        <w:t xml:space="preserve"> که اگر مماثل نبود </w:t>
      </w:r>
      <w:r w:rsidR="00BD51BE" w:rsidRPr="003915AC">
        <w:rPr>
          <w:rFonts w:eastAsia="Times New Roman"/>
          <w:color w:val="000000"/>
          <w:rtl/>
        </w:rPr>
        <w:t>می‌شود</w:t>
      </w:r>
      <w:r w:rsidRPr="003915AC">
        <w:rPr>
          <w:rFonts w:eastAsia="Times New Roman"/>
          <w:color w:val="000000"/>
          <w:rtl/>
        </w:rPr>
        <w:t xml:space="preserve"> به این صورت اقدام کرد اختصاص ندارد بلکه مطلق است حتی اگر مماثل هم هست  زن </w:t>
      </w:r>
      <w:r w:rsidR="00BD51BE" w:rsidRPr="003915AC">
        <w:rPr>
          <w:rFonts w:eastAsia="Times New Roman"/>
          <w:color w:val="000000"/>
          <w:rtl/>
        </w:rPr>
        <w:t>می‌تواند</w:t>
      </w:r>
      <w:r w:rsidRPr="003915AC">
        <w:rPr>
          <w:rFonts w:eastAsia="Times New Roman"/>
          <w:color w:val="000000"/>
          <w:rtl/>
        </w:rPr>
        <w:t xml:space="preserve"> همسر خود را غسل دهد یا مرد هم همسر خود را غسل بدهد در قصه حضرت زهرا هم این مطرح است بنابر استظهاری که از تاریخ </w:t>
      </w:r>
      <w:r w:rsidR="00BD51BE" w:rsidRPr="003915AC">
        <w:rPr>
          <w:rFonts w:eastAsia="Times New Roman"/>
          <w:color w:val="000000"/>
          <w:rtl/>
        </w:rPr>
        <w:t>می‌شود</w:t>
      </w:r>
      <w:r w:rsidRPr="003915AC">
        <w:rPr>
          <w:rFonts w:eastAsia="Times New Roman"/>
          <w:color w:val="000000"/>
          <w:rtl/>
        </w:rPr>
        <w:t xml:space="preserve"> بعضی از نصوص تاریخ </w:t>
      </w:r>
      <w:r w:rsidR="00BD51BE" w:rsidRPr="003915AC">
        <w:rPr>
          <w:rFonts w:eastAsia="Times New Roman"/>
          <w:color w:val="000000"/>
          <w:rtl/>
        </w:rPr>
        <w:t>می‌شود</w:t>
      </w:r>
      <w:r w:rsidRPr="003915AC">
        <w:rPr>
          <w:rFonts w:eastAsia="Times New Roman"/>
          <w:color w:val="000000"/>
          <w:rtl/>
        </w:rPr>
        <w:t xml:space="preserve"> خود حضرت امیر در غسل دادن مباشرت داشت </w:t>
      </w:r>
      <w:r w:rsidR="00BD51BE" w:rsidRPr="003915AC">
        <w:rPr>
          <w:rFonts w:eastAsia="Times New Roman"/>
          <w:color w:val="000000"/>
          <w:rtl/>
        </w:rPr>
        <w:t>درحالی‌که</w:t>
      </w:r>
      <w:r w:rsidRPr="003915AC">
        <w:rPr>
          <w:rFonts w:eastAsia="Times New Roman"/>
          <w:color w:val="000000"/>
          <w:rtl/>
        </w:rPr>
        <w:t xml:space="preserve"> مماثل هم بود البته اسما بود ولی </w:t>
      </w:r>
      <w:r w:rsidR="00BD51BE" w:rsidRPr="003915AC">
        <w:rPr>
          <w:rFonts w:eastAsia="Times New Roman"/>
          <w:color w:val="000000"/>
          <w:rtl/>
        </w:rPr>
        <w:t>ظاهراً</w:t>
      </w:r>
      <w:r w:rsidRPr="003915AC">
        <w:rPr>
          <w:rFonts w:eastAsia="Times New Roman"/>
          <w:color w:val="000000"/>
          <w:rtl/>
        </w:rPr>
        <w:t xml:space="preserve"> مشترک غسل </w:t>
      </w:r>
      <w:r w:rsidR="00BD51BE" w:rsidRPr="003915AC">
        <w:rPr>
          <w:rFonts w:eastAsia="Times New Roman"/>
          <w:color w:val="000000"/>
          <w:rtl/>
        </w:rPr>
        <w:t>می‌داند</w:t>
      </w:r>
      <w:r w:rsidRPr="003915AC">
        <w:rPr>
          <w:rFonts w:eastAsia="Times New Roman"/>
          <w:color w:val="000000"/>
          <w:rtl/>
        </w:rPr>
        <w:t xml:space="preserve"> در این صورت ترتب در کار نیست و بیشتر این است که یک شرط بیشتر نیست </w:t>
      </w:r>
      <w:r w:rsidR="00BD51BE" w:rsidRPr="003915AC">
        <w:rPr>
          <w:rFonts w:eastAsia="Times New Roman"/>
          <w:color w:val="000000"/>
          <w:rtl/>
        </w:rPr>
        <w:t>و آن‌هم</w:t>
      </w:r>
      <w:r w:rsidRPr="003915AC">
        <w:rPr>
          <w:rFonts w:eastAsia="Times New Roman"/>
          <w:color w:val="000000"/>
          <w:rtl/>
        </w:rPr>
        <w:t xml:space="preserve"> جواز نظر است برای </w:t>
      </w:r>
      <w:r w:rsidR="00BD51BE" w:rsidRPr="003915AC">
        <w:rPr>
          <w:rFonts w:eastAsia="Times New Roman"/>
          <w:color w:val="000000"/>
          <w:rtl/>
        </w:rPr>
        <w:t>این‌که</w:t>
      </w:r>
      <w:r w:rsidRPr="003915AC">
        <w:rPr>
          <w:rFonts w:eastAsia="Times New Roman"/>
          <w:color w:val="000000"/>
          <w:rtl/>
        </w:rPr>
        <w:t xml:space="preserve"> تکلیف این شاهد روشن شود. روایاتی که خواندیم به دو سه طایفه تقسیم </w:t>
      </w:r>
      <w:r w:rsidR="00BD51BE" w:rsidRPr="003915AC">
        <w:rPr>
          <w:rFonts w:eastAsia="Times New Roman"/>
          <w:color w:val="000000"/>
          <w:rtl/>
        </w:rPr>
        <w:t>می‌شود</w:t>
      </w:r>
      <w:r w:rsidRPr="003915AC">
        <w:rPr>
          <w:rFonts w:eastAsia="Times New Roman"/>
          <w:color w:val="000000"/>
          <w:rtl/>
        </w:rPr>
        <w:t xml:space="preserve"> طایفه اولی ترتب ندارد و شاید ظاهر اطلاقی داشته </w:t>
      </w:r>
      <w:r w:rsidR="00BD51BE" w:rsidRPr="003915AC">
        <w:rPr>
          <w:rFonts w:eastAsia="Times New Roman"/>
          <w:color w:val="000000"/>
          <w:rtl/>
        </w:rPr>
        <w:t>باشد مثل</w:t>
      </w:r>
      <w:r w:rsidRPr="003915AC">
        <w:rPr>
          <w:rFonts w:eastAsia="Times New Roman"/>
          <w:color w:val="000000"/>
          <w:rtl/>
        </w:rPr>
        <w:t xml:space="preserve"> روایت اول بنابر </w:t>
      </w:r>
      <w:r w:rsidR="00BD51BE" w:rsidRPr="003915AC">
        <w:rPr>
          <w:rFonts w:eastAsia="Times New Roman"/>
          <w:color w:val="000000"/>
          <w:rtl/>
        </w:rPr>
        <w:t>این‌که</w:t>
      </w:r>
      <w:r w:rsidRPr="003915AC">
        <w:rPr>
          <w:rFonts w:eastAsia="Times New Roman"/>
          <w:color w:val="000000"/>
          <w:rtl/>
        </w:rPr>
        <w:t xml:space="preserve"> </w:t>
      </w:r>
      <w:r w:rsidR="00BD51BE" w:rsidRPr="003915AC">
        <w:rPr>
          <w:rFonts w:eastAsia="Times New Roman"/>
          <w:color w:val="000000"/>
          <w:rtl/>
        </w:rPr>
        <w:t>این‌جور</w:t>
      </w:r>
      <w:r w:rsidRPr="003915AC">
        <w:rPr>
          <w:rFonts w:eastAsia="Times New Roman"/>
          <w:color w:val="000000"/>
          <w:rtl/>
        </w:rPr>
        <w:t xml:space="preserve"> که معنا </w:t>
      </w:r>
      <w:r w:rsidR="00BD51BE" w:rsidRPr="003915AC">
        <w:rPr>
          <w:rFonts w:eastAsia="Times New Roman"/>
          <w:color w:val="000000"/>
          <w:rtl/>
        </w:rPr>
        <w:t>می‌کنیم</w:t>
      </w:r>
      <w:r w:rsidRPr="003915AC">
        <w:rPr>
          <w:rFonts w:eastAsia="Times New Roman"/>
          <w:color w:val="000000"/>
          <w:rtl/>
        </w:rPr>
        <w:t xml:space="preserve"> عن الرجل یخرج فی السفر مع امراته و یغسلها کسی که به سفر </w:t>
      </w:r>
      <w:r w:rsidR="009C6AA0">
        <w:rPr>
          <w:rFonts w:eastAsia="Times New Roman"/>
          <w:color w:val="000000"/>
          <w:rtl/>
        </w:rPr>
        <w:t>می‌رود</w:t>
      </w:r>
      <w:r w:rsidRPr="003915AC">
        <w:rPr>
          <w:rFonts w:eastAsia="Times New Roman"/>
          <w:color w:val="000000"/>
          <w:rtl/>
        </w:rPr>
        <w:t xml:space="preserve"> و همسرش با او هست و همسر فوت </w:t>
      </w:r>
      <w:r w:rsidR="00BD51BE" w:rsidRPr="003915AC">
        <w:rPr>
          <w:rFonts w:eastAsia="Times New Roman"/>
          <w:color w:val="000000"/>
          <w:rtl/>
        </w:rPr>
        <w:t>می‌کند</w:t>
      </w:r>
      <w:r w:rsidRPr="003915AC">
        <w:rPr>
          <w:rFonts w:eastAsia="Times New Roman"/>
          <w:color w:val="000000"/>
          <w:rtl/>
        </w:rPr>
        <w:t xml:space="preserve"> </w:t>
      </w:r>
      <w:r w:rsidR="00BD51BE" w:rsidRPr="003915AC">
        <w:rPr>
          <w:rFonts w:eastAsia="Times New Roman"/>
          <w:color w:val="000000"/>
          <w:rtl/>
        </w:rPr>
        <w:t>می‌تواند</w:t>
      </w:r>
      <w:r w:rsidRPr="003915AC">
        <w:rPr>
          <w:rFonts w:eastAsia="Times New Roman"/>
          <w:color w:val="000000"/>
          <w:rtl/>
        </w:rPr>
        <w:t xml:space="preserve"> </w:t>
      </w:r>
      <w:r w:rsidR="00BD51BE" w:rsidRPr="003915AC">
        <w:rPr>
          <w:rFonts w:eastAsia="Times New Roman"/>
          <w:color w:val="000000"/>
          <w:rtl/>
        </w:rPr>
        <w:t>همسرش ر</w:t>
      </w:r>
      <w:r w:rsidRPr="003915AC">
        <w:rPr>
          <w:rFonts w:eastAsia="Times New Roman"/>
          <w:color w:val="000000"/>
          <w:rtl/>
        </w:rPr>
        <w:t>ا</w:t>
      </w:r>
      <w:r w:rsidR="00BD51BE" w:rsidRPr="003915AC">
        <w:rPr>
          <w:rFonts w:eastAsia="Times New Roman" w:hint="cs"/>
          <w:color w:val="000000"/>
          <w:rtl/>
        </w:rPr>
        <w:t xml:space="preserve"> </w:t>
      </w:r>
      <w:r w:rsidRPr="003915AC">
        <w:rPr>
          <w:rFonts w:eastAsia="Times New Roman"/>
          <w:color w:val="000000"/>
          <w:rtl/>
        </w:rPr>
        <w:t xml:space="preserve">غسل دهد حضرت </w:t>
      </w:r>
      <w:r w:rsidR="003915AC">
        <w:rPr>
          <w:rFonts w:eastAsia="Times New Roman"/>
          <w:color w:val="000000"/>
          <w:rtl/>
        </w:rPr>
        <w:t>می‌فرماید</w:t>
      </w:r>
      <w:r w:rsidRPr="003915AC">
        <w:rPr>
          <w:rFonts w:eastAsia="Times New Roman"/>
          <w:color w:val="000000"/>
          <w:rtl/>
        </w:rPr>
        <w:t xml:space="preserve"> بله اگر نگوییم که ظاهر </w:t>
      </w:r>
      <w:r w:rsidRPr="003915AC">
        <w:rPr>
          <w:rFonts w:eastAsia="Times New Roman"/>
          <w:color w:val="000000"/>
          <w:rtl/>
        </w:rPr>
        <w:lastRenderedPageBreak/>
        <w:t xml:space="preserve">روایت این است که مماثل در سفر نیست و کسی از نزدیکان نیست ولی مماثل هم هست امام </w:t>
      </w:r>
      <w:r w:rsidR="003915AC">
        <w:rPr>
          <w:rFonts w:eastAsia="Times New Roman"/>
          <w:color w:val="000000"/>
          <w:rtl/>
        </w:rPr>
        <w:t>می‌فرماید</w:t>
      </w:r>
      <w:r w:rsidRPr="003915AC">
        <w:rPr>
          <w:rFonts w:eastAsia="Times New Roman"/>
          <w:color w:val="000000"/>
          <w:rtl/>
        </w:rPr>
        <w:t xml:space="preserve"> </w:t>
      </w:r>
      <w:r w:rsidR="00BD51BE" w:rsidRPr="003915AC">
        <w:rPr>
          <w:rFonts w:eastAsia="Times New Roman"/>
          <w:color w:val="000000"/>
          <w:rtl/>
        </w:rPr>
        <w:t>می‌تواند</w:t>
      </w:r>
      <w:r w:rsidRPr="003915AC">
        <w:rPr>
          <w:rFonts w:eastAsia="Times New Roman"/>
          <w:color w:val="000000"/>
          <w:rtl/>
        </w:rPr>
        <w:t xml:space="preserve"> غسل دهد اگر </w:t>
      </w:r>
      <w:r w:rsidR="00202E3F" w:rsidRPr="003915AC">
        <w:rPr>
          <w:rFonts w:eastAsia="Times New Roman"/>
          <w:color w:val="000000"/>
          <w:rtl/>
        </w:rPr>
        <w:t>این‌طور</w:t>
      </w:r>
      <w:r w:rsidRPr="003915AC">
        <w:rPr>
          <w:rFonts w:eastAsia="Times New Roman"/>
          <w:color w:val="000000"/>
          <w:rtl/>
        </w:rPr>
        <w:t xml:space="preserve"> معنا </w:t>
      </w:r>
      <w:r w:rsidR="00BD51BE" w:rsidRPr="003915AC">
        <w:rPr>
          <w:rFonts w:eastAsia="Times New Roman"/>
          <w:color w:val="000000"/>
          <w:rtl/>
        </w:rPr>
        <w:t>ک</w:t>
      </w:r>
      <w:r w:rsidR="00BD51BE" w:rsidRPr="003915AC">
        <w:rPr>
          <w:rFonts w:eastAsia="Times New Roman" w:hint="cs"/>
          <w:color w:val="000000"/>
          <w:rtl/>
        </w:rPr>
        <w:t>نی</w:t>
      </w:r>
      <w:r w:rsidRPr="003915AC">
        <w:rPr>
          <w:rFonts w:eastAsia="Times New Roman"/>
          <w:color w:val="000000"/>
          <w:rtl/>
        </w:rPr>
        <w:t xml:space="preserve">م که ظهور حصری نباشد اطلاق دارد و هر دو  ر ا </w:t>
      </w:r>
      <w:r w:rsidR="00BD51BE" w:rsidRPr="003915AC">
        <w:rPr>
          <w:rFonts w:eastAsia="Times New Roman"/>
          <w:color w:val="000000"/>
          <w:rtl/>
        </w:rPr>
        <w:t>می‌گیرد</w:t>
      </w:r>
      <w:r w:rsidRPr="003915AC">
        <w:rPr>
          <w:rFonts w:eastAsia="Times New Roman"/>
          <w:color w:val="000000"/>
          <w:rtl/>
        </w:rPr>
        <w:t xml:space="preserve"> و </w:t>
      </w:r>
      <w:r w:rsidR="00BD51BE" w:rsidRPr="003915AC">
        <w:rPr>
          <w:rFonts w:eastAsia="Times New Roman"/>
          <w:color w:val="000000"/>
          <w:rtl/>
        </w:rPr>
        <w:t>می‌تواند</w:t>
      </w:r>
      <w:r w:rsidRPr="003915AC">
        <w:rPr>
          <w:rFonts w:eastAsia="Times New Roman"/>
          <w:color w:val="000000"/>
          <w:rtl/>
        </w:rPr>
        <w:t xml:space="preserve"> همسر خود را غسل دهد با این احتمال این روایت طایفه اول است که ترتبی </w:t>
      </w:r>
      <w:r w:rsidR="00BD51BE" w:rsidRPr="003915AC">
        <w:rPr>
          <w:rFonts w:eastAsia="Times New Roman"/>
          <w:color w:val="000000"/>
          <w:rtl/>
        </w:rPr>
        <w:t>در آن</w:t>
      </w:r>
      <w:r w:rsidRPr="003915AC">
        <w:rPr>
          <w:rFonts w:eastAsia="Times New Roman"/>
          <w:color w:val="000000"/>
          <w:rtl/>
        </w:rPr>
        <w:t xml:space="preserve"> نیست که اگر مماثل نبود محرم </w:t>
      </w:r>
      <w:r w:rsidR="00BD51BE" w:rsidRPr="003915AC">
        <w:rPr>
          <w:rFonts w:eastAsia="Times New Roman"/>
          <w:color w:val="000000"/>
          <w:rtl/>
        </w:rPr>
        <w:t>می‌تواند</w:t>
      </w:r>
      <w:r w:rsidRPr="003915AC">
        <w:rPr>
          <w:rFonts w:eastAsia="Times New Roman"/>
          <w:color w:val="000000"/>
          <w:rtl/>
        </w:rPr>
        <w:t xml:space="preserve"> غسل دهد بلکه </w:t>
      </w:r>
      <w:r w:rsidR="00BD51BE" w:rsidRPr="003915AC">
        <w:rPr>
          <w:rFonts w:eastAsia="Times New Roman"/>
          <w:color w:val="000000"/>
          <w:rtl/>
        </w:rPr>
        <w:t>مطلقاً</w:t>
      </w:r>
      <w:r w:rsidRPr="003915AC">
        <w:rPr>
          <w:rFonts w:eastAsia="Times New Roman"/>
          <w:color w:val="000000"/>
          <w:rtl/>
        </w:rPr>
        <w:t xml:space="preserve"> </w:t>
      </w:r>
      <w:r w:rsidR="00BD51BE" w:rsidRPr="003915AC">
        <w:rPr>
          <w:rFonts w:eastAsia="Times New Roman"/>
          <w:color w:val="000000"/>
          <w:rtl/>
        </w:rPr>
        <w:t>می‌تواند</w:t>
      </w:r>
      <w:r w:rsidRPr="003915AC">
        <w:rPr>
          <w:rFonts w:eastAsia="Times New Roman"/>
          <w:color w:val="000000"/>
          <w:rtl/>
        </w:rPr>
        <w:t xml:space="preserve"> غسل دهد و </w:t>
      </w:r>
      <w:r w:rsidR="00202E3F" w:rsidRPr="003915AC">
        <w:rPr>
          <w:rFonts w:eastAsia="Times New Roman"/>
          <w:color w:val="000000"/>
          <w:rtl/>
        </w:rPr>
        <w:t>شواهد</w:t>
      </w:r>
      <w:r w:rsidRPr="003915AC">
        <w:rPr>
          <w:rFonts w:eastAsia="Times New Roman"/>
          <w:color w:val="000000"/>
          <w:rtl/>
        </w:rPr>
        <w:t xml:space="preserve"> دیگری مثل حضرت زهرا هم هست. </w:t>
      </w:r>
    </w:p>
    <w:p w14:paraId="5E2DB3EB" w14:textId="344DFEAD" w:rsidR="0052692E" w:rsidRPr="003915AC" w:rsidRDefault="00BD51BE" w:rsidP="0052692E">
      <w:pPr>
        <w:spacing w:before="100" w:beforeAutospacing="1" w:after="100" w:afterAutospacing="1"/>
        <w:ind w:firstLine="0"/>
        <w:rPr>
          <w:rFonts w:eastAsia="Times New Roman"/>
          <w:color w:val="000000"/>
          <w:rtl/>
        </w:rPr>
      </w:pPr>
      <w:r w:rsidRPr="003915AC">
        <w:rPr>
          <w:rFonts w:eastAsia="Times New Roman"/>
          <w:color w:val="000000"/>
          <w:rtl/>
        </w:rPr>
        <w:t>سؤال</w:t>
      </w:r>
      <w:r w:rsidR="0052692E" w:rsidRPr="003915AC">
        <w:rPr>
          <w:rFonts w:eastAsia="Times New Roman"/>
          <w:color w:val="000000"/>
          <w:rtl/>
        </w:rPr>
        <w:t>: ...</w:t>
      </w:r>
    </w:p>
    <w:p w14:paraId="1A5C2241" w14:textId="2BFE1ABB" w:rsidR="0052692E" w:rsidRPr="003915AC" w:rsidRDefault="0052692E" w:rsidP="0052692E">
      <w:pPr>
        <w:spacing w:before="100" w:beforeAutospacing="1" w:after="100" w:afterAutospacing="1"/>
        <w:ind w:firstLine="0"/>
        <w:rPr>
          <w:rFonts w:eastAsia="Times New Roman"/>
          <w:color w:val="000000"/>
          <w:rtl/>
        </w:rPr>
      </w:pPr>
      <w:r w:rsidRPr="003915AC">
        <w:rPr>
          <w:rFonts w:eastAsia="Times New Roman"/>
          <w:color w:val="000000"/>
          <w:rtl/>
        </w:rPr>
        <w:t xml:space="preserve">جواب: آن ادامه هم دارد  و امه و اخته البته </w:t>
      </w:r>
      <w:r w:rsidR="00BD51BE" w:rsidRPr="003915AC">
        <w:rPr>
          <w:rFonts w:eastAsia="Times New Roman"/>
          <w:color w:val="000000"/>
          <w:rtl/>
        </w:rPr>
        <w:t>در</w:t>
      </w:r>
      <w:r w:rsidR="009C6AA0">
        <w:rPr>
          <w:rFonts w:eastAsia="Times New Roman" w:hint="cs"/>
          <w:color w:val="000000"/>
          <w:rtl/>
        </w:rPr>
        <w:t xml:space="preserve"> </w:t>
      </w:r>
      <w:r w:rsidR="00BD51BE" w:rsidRPr="003915AC">
        <w:rPr>
          <w:rFonts w:eastAsia="Times New Roman"/>
          <w:color w:val="000000"/>
          <w:rtl/>
        </w:rPr>
        <w:t>آن</w:t>
      </w:r>
      <w:r w:rsidRPr="003915AC">
        <w:rPr>
          <w:rFonts w:eastAsia="Times New Roman"/>
          <w:color w:val="000000"/>
          <w:rtl/>
        </w:rPr>
        <w:t>جا</w:t>
      </w:r>
      <w:r w:rsidR="009C6AA0">
        <w:rPr>
          <w:rFonts w:eastAsia="Times New Roman" w:hint="cs"/>
          <w:color w:val="000000"/>
          <w:rtl/>
        </w:rPr>
        <w:t xml:space="preserve"> </w:t>
      </w:r>
      <w:r w:rsidR="009C6AA0">
        <w:rPr>
          <w:rFonts w:eastAsia="Times New Roman"/>
          <w:color w:val="000000"/>
          <w:rtl/>
        </w:rPr>
        <w:t>هم دو گرو</w:t>
      </w:r>
      <w:r w:rsidR="009C6AA0">
        <w:rPr>
          <w:rFonts w:eastAsia="Times New Roman" w:hint="cs"/>
          <w:color w:val="000000"/>
          <w:rtl/>
        </w:rPr>
        <w:t>ه</w:t>
      </w:r>
      <w:r w:rsidR="009C6AA0">
        <w:rPr>
          <w:rFonts w:eastAsia="Times New Roman"/>
          <w:color w:val="000000"/>
          <w:rtl/>
        </w:rPr>
        <w:t xml:space="preserve"> دار</w:t>
      </w:r>
      <w:r w:rsidRPr="003915AC">
        <w:rPr>
          <w:rFonts w:eastAsia="Times New Roman"/>
          <w:color w:val="000000"/>
          <w:rtl/>
        </w:rPr>
        <w:t xml:space="preserve">د که باید </w:t>
      </w:r>
      <w:r w:rsidR="009C6AA0">
        <w:rPr>
          <w:rFonts w:eastAsia="Times New Roman"/>
          <w:color w:val="000000"/>
          <w:rtl/>
        </w:rPr>
        <w:t>الغای</w:t>
      </w:r>
      <w:r w:rsidRPr="003915AC">
        <w:rPr>
          <w:rFonts w:eastAsia="Times New Roman"/>
          <w:color w:val="000000"/>
          <w:rtl/>
        </w:rPr>
        <w:t xml:space="preserve"> خصوصیت کرد که بقیه گروه را هم شامل شود. </w:t>
      </w:r>
    </w:p>
    <w:p w14:paraId="5B9ACFF5" w14:textId="74F90187" w:rsidR="0052692E" w:rsidRPr="003915AC" w:rsidRDefault="0052692E" w:rsidP="0052692E">
      <w:pPr>
        <w:spacing w:before="100" w:beforeAutospacing="1" w:after="100" w:afterAutospacing="1"/>
        <w:ind w:firstLine="0"/>
        <w:rPr>
          <w:rFonts w:eastAsia="Times New Roman"/>
          <w:color w:val="000000"/>
          <w:rtl/>
        </w:rPr>
      </w:pPr>
      <w:r w:rsidRPr="003915AC">
        <w:rPr>
          <w:rFonts w:eastAsia="Times New Roman"/>
          <w:color w:val="000000"/>
          <w:rtl/>
        </w:rPr>
        <w:t xml:space="preserve">در این گروه روایت مماثلت شرط نیست و </w:t>
      </w:r>
      <w:r w:rsidR="00202E3F" w:rsidRPr="003915AC">
        <w:rPr>
          <w:rFonts w:eastAsia="Times New Roman"/>
          <w:color w:val="000000"/>
          <w:rtl/>
        </w:rPr>
        <w:t>همین‌که</w:t>
      </w:r>
      <w:r w:rsidRPr="003915AC">
        <w:rPr>
          <w:rFonts w:eastAsia="Times New Roman"/>
          <w:color w:val="000000"/>
          <w:rtl/>
        </w:rPr>
        <w:t xml:space="preserve"> محرم است </w:t>
      </w:r>
      <w:r w:rsidR="00BD51BE" w:rsidRPr="003915AC">
        <w:rPr>
          <w:rFonts w:eastAsia="Times New Roman"/>
          <w:color w:val="000000"/>
          <w:rtl/>
        </w:rPr>
        <w:t>می‌تواند</w:t>
      </w:r>
      <w:r w:rsidRPr="003915AC">
        <w:rPr>
          <w:rFonts w:eastAsia="Times New Roman"/>
          <w:color w:val="000000"/>
          <w:rtl/>
        </w:rPr>
        <w:t xml:space="preserve"> غسل دهد. این طایفه اول بود. </w:t>
      </w:r>
      <w:r w:rsidRPr="003915AC">
        <w:rPr>
          <w:rFonts w:eastAsia="Calibri"/>
          <w:rtl/>
        </w:rPr>
        <w:t xml:space="preserve"> </w:t>
      </w:r>
    </w:p>
    <w:p w14:paraId="5D28DA9F" w14:textId="024981AE" w:rsidR="0052692E" w:rsidRPr="003915AC" w:rsidRDefault="0052692E" w:rsidP="0052692E">
      <w:pPr>
        <w:spacing w:before="100" w:beforeAutospacing="1" w:after="100" w:afterAutospacing="1"/>
        <w:ind w:firstLine="0"/>
        <w:rPr>
          <w:rFonts w:eastAsia="Times New Roman"/>
          <w:color w:val="000000"/>
          <w:rtl/>
        </w:rPr>
      </w:pPr>
      <w:r w:rsidRPr="003915AC">
        <w:rPr>
          <w:rFonts w:eastAsia="Times New Roman"/>
          <w:color w:val="000000"/>
          <w:rtl/>
        </w:rPr>
        <w:t xml:space="preserve">در طایفه دوم بیشتر روایات این باب </w:t>
      </w:r>
      <w:r w:rsidR="00BD51BE" w:rsidRPr="003915AC">
        <w:rPr>
          <w:rFonts w:eastAsia="Times New Roman"/>
          <w:color w:val="000000"/>
          <w:rtl/>
        </w:rPr>
        <w:t>سؤال</w:t>
      </w:r>
      <w:r w:rsidRPr="003915AC">
        <w:rPr>
          <w:rFonts w:eastAsia="Times New Roman"/>
          <w:color w:val="000000"/>
          <w:rtl/>
        </w:rPr>
        <w:t xml:space="preserve"> سائل این بود که </w:t>
      </w:r>
      <w:r w:rsidR="00BD51BE" w:rsidRPr="003915AC">
        <w:rPr>
          <w:rFonts w:eastAsia="Times New Roman"/>
          <w:color w:val="000000"/>
          <w:rtl/>
        </w:rPr>
        <w:t>و</w:t>
      </w:r>
      <w:r w:rsidR="009C6AA0">
        <w:rPr>
          <w:rFonts w:eastAsia="Times New Roman" w:hint="cs"/>
          <w:color w:val="000000"/>
          <w:rtl/>
        </w:rPr>
        <w:t xml:space="preserve"> </w:t>
      </w:r>
      <w:r w:rsidR="00BD51BE" w:rsidRPr="003915AC">
        <w:rPr>
          <w:rFonts w:eastAsia="Times New Roman"/>
          <w:color w:val="000000"/>
          <w:rtl/>
        </w:rPr>
        <w:t>لی</w:t>
      </w:r>
      <w:r w:rsidRPr="003915AC">
        <w:rPr>
          <w:rFonts w:eastAsia="Times New Roman"/>
          <w:color w:val="000000"/>
          <w:rtl/>
        </w:rPr>
        <w:t xml:space="preserve">س عنده من یغسله عند النساء روایت سوم این است که الرجل یموت </w:t>
      </w:r>
      <w:r w:rsidR="00BD51BE" w:rsidRPr="003915AC">
        <w:rPr>
          <w:rFonts w:eastAsia="Times New Roman"/>
          <w:color w:val="000000"/>
          <w:rtl/>
        </w:rPr>
        <w:t>ولی</w:t>
      </w:r>
      <w:r w:rsidRPr="003915AC">
        <w:rPr>
          <w:rFonts w:eastAsia="Times New Roman"/>
          <w:color w:val="000000"/>
          <w:rtl/>
        </w:rPr>
        <w:t xml:space="preserve">س عنده من یغسله الا النساء و حضرت جواب </w:t>
      </w:r>
      <w:r w:rsidR="00202E3F" w:rsidRPr="003915AC">
        <w:rPr>
          <w:rFonts w:eastAsia="Times New Roman"/>
          <w:color w:val="000000"/>
          <w:rtl/>
        </w:rPr>
        <w:t>می‌دهد</w:t>
      </w:r>
      <w:r w:rsidRPr="003915AC">
        <w:rPr>
          <w:rFonts w:eastAsia="Times New Roman"/>
          <w:color w:val="000000"/>
          <w:rtl/>
        </w:rPr>
        <w:t xml:space="preserve"> تغسله امرأته أو ذات غرابة إن کانت له </w:t>
      </w:r>
      <w:r w:rsidR="00202E3F" w:rsidRPr="003915AC">
        <w:rPr>
          <w:rFonts w:eastAsia="Times New Roman"/>
          <w:color w:val="000000"/>
          <w:rtl/>
        </w:rPr>
        <w:t>سؤالی</w:t>
      </w:r>
      <w:r w:rsidRPr="003915AC">
        <w:rPr>
          <w:rFonts w:eastAsia="Times New Roman"/>
          <w:color w:val="000000"/>
          <w:rtl/>
        </w:rPr>
        <w:t xml:space="preserve"> که مطرح است در این طایفه این است که </w:t>
      </w:r>
      <w:r w:rsidR="00202E3F" w:rsidRPr="003915AC">
        <w:rPr>
          <w:rFonts w:eastAsia="Times New Roman"/>
          <w:color w:val="000000"/>
          <w:rtl/>
        </w:rPr>
        <w:t>آیا</w:t>
      </w:r>
      <w:r w:rsidRPr="003915AC">
        <w:rPr>
          <w:rFonts w:eastAsia="Times New Roman"/>
          <w:color w:val="000000"/>
          <w:rtl/>
        </w:rPr>
        <w:t xml:space="preserve"> این روایات </w:t>
      </w:r>
      <w:r w:rsidR="00202E3F" w:rsidRPr="003915AC">
        <w:rPr>
          <w:rFonts w:eastAsia="Times New Roman"/>
          <w:color w:val="000000"/>
          <w:rtl/>
        </w:rPr>
        <w:t>واقعاً</w:t>
      </w:r>
      <w:r w:rsidRPr="003915AC">
        <w:rPr>
          <w:rFonts w:eastAsia="Times New Roman"/>
          <w:color w:val="000000"/>
          <w:rtl/>
        </w:rPr>
        <w:t xml:space="preserve"> </w:t>
      </w:r>
      <w:r w:rsidR="00BD51BE" w:rsidRPr="003915AC">
        <w:rPr>
          <w:rFonts w:eastAsia="Times New Roman"/>
          <w:color w:val="000000"/>
          <w:rtl/>
        </w:rPr>
        <w:t>می‌گوید</w:t>
      </w:r>
      <w:r w:rsidRPr="003915AC">
        <w:rPr>
          <w:rFonts w:eastAsia="Times New Roman"/>
          <w:color w:val="000000"/>
          <w:rtl/>
        </w:rPr>
        <w:t xml:space="preserve"> </w:t>
      </w:r>
      <w:r w:rsidR="00BD51BE" w:rsidRPr="003915AC">
        <w:rPr>
          <w:rFonts w:eastAsia="Times New Roman"/>
          <w:color w:val="000000"/>
          <w:rtl/>
        </w:rPr>
        <w:t>درصورتی‌که</w:t>
      </w:r>
      <w:r w:rsidRPr="003915AC">
        <w:rPr>
          <w:rFonts w:eastAsia="Times New Roman"/>
          <w:color w:val="000000"/>
          <w:rtl/>
        </w:rPr>
        <w:t xml:space="preserve"> مماثل نباشد محرم </w:t>
      </w:r>
      <w:r w:rsidR="00BD51BE" w:rsidRPr="003915AC">
        <w:rPr>
          <w:rFonts w:eastAsia="Times New Roman"/>
          <w:color w:val="000000"/>
          <w:rtl/>
        </w:rPr>
        <w:t>می‌تواند</w:t>
      </w:r>
      <w:r w:rsidR="00202E3F" w:rsidRPr="003915AC">
        <w:rPr>
          <w:rFonts w:eastAsia="Times New Roman"/>
          <w:color w:val="000000"/>
          <w:rtl/>
        </w:rPr>
        <w:t xml:space="preserve"> غسل دهد ترتب ر</w:t>
      </w:r>
      <w:r w:rsidRPr="003915AC">
        <w:rPr>
          <w:rFonts w:eastAsia="Times New Roman"/>
          <w:color w:val="000000"/>
          <w:rtl/>
        </w:rPr>
        <w:t>ا</w:t>
      </w:r>
      <w:r w:rsidR="00202E3F" w:rsidRPr="003915AC">
        <w:rPr>
          <w:rFonts w:eastAsia="Times New Roman" w:hint="cs"/>
          <w:color w:val="000000"/>
          <w:rtl/>
        </w:rPr>
        <w:t xml:space="preserve"> </w:t>
      </w:r>
      <w:r w:rsidRPr="003915AC">
        <w:rPr>
          <w:rFonts w:eastAsia="Times New Roman"/>
          <w:color w:val="000000"/>
          <w:rtl/>
        </w:rPr>
        <w:t xml:space="preserve">ذکر مکند یا </w:t>
      </w:r>
      <w:r w:rsidR="00BD51BE" w:rsidRPr="003915AC">
        <w:rPr>
          <w:rFonts w:eastAsia="Times New Roman"/>
          <w:color w:val="000000"/>
          <w:rtl/>
        </w:rPr>
        <w:t>این‌که</w:t>
      </w:r>
      <w:r w:rsidRPr="003915AC">
        <w:rPr>
          <w:rFonts w:eastAsia="Times New Roman"/>
          <w:color w:val="000000"/>
          <w:rtl/>
        </w:rPr>
        <w:t xml:space="preserve"> دلالتی ندارد روی فرض </w:t>
      </w:r>
      <w:r w:rsidR="00BD51BE" w:rsidRPr="003915AC">
        <w:rPr>
          <w:rFonts w:eastAsia="Times New Roman"/>
          <w:color w:val="000000"/>
          <w:rtl/>
        </w:rPr>
        <w:t>این‌که</w:t>
      </w:r>
      <w:r w:rsidRPr="003915AC">
        <w:rPr>
          <w:rFonts w:eastAsia="Times New Roman"/>
          <w:color w:val="000000"/>
          <w:rtl/>
        </w:rPr>
        <w:t xml:space="preserve"> </w:t>
      </w:r>
      <w:r w:rsidR="00BD51BE" w:rsidRPr="003915AC">
        <w:rPr>
          <w:rFonts w:eastAsia="Times New Roman"/>
          <w:color w:val="000000"/>
          <w:rtl/>
        </w:rPr>
        <w:t>این‌ها</w:t>
      </w:r>
      <w:r w:rsidRPr="003915AC">
        <w:rPr>
          <w:rFonts w:eastAsia="Times New Roman"/>
          <w:color w:val="000000"/>
          <w:rtl/>
        </w:rPr>
        <w:t xml:space="preserve"> دلالت بر ترتب کند ما </w:t>
      </w:r>
      <w:r w:rsidR="00BD51BE" w:rsidRPr="003915AC">
        <w:rPr>
          <w:rFonts w:eastAsia="Times New Roman"/>
          <w:color w:val="000000"/>
          <w:rtl/>
        </w:rPr>
        <w:t>این‌ها</w:t>
      </w:r>
      <w:r w:rsidR="00202E3F" w:rsidRPr="003915AC">
        <w:rPr>
          <w:rFonts w:eastAsia="Times New Roman"/>
          <w:color w:val="000000"/>
          <w:rtl/>
        </w:rPr>
        <w:t xml:space="preserve"> ر</w:t>
      </w:r>
      <w:r w:rsidRPr="003915AC">
        <w:rPr>
          <w:rFonts w:eastAsia="Times New Roman"/>
          <w:color w:val="000000"/>
          <w:rtl/>
        </w:rPr>
        <w:t>ا</w:t>
      </w:r>
      <w:r w:rsidR="00202E3F" w:rsidRPr="003915AC">
        <w:rPr>
          <w:rFonts w:eastAsia="Times New Roman" w:hint="cs"/>
          <w:color w:val="000000"/>
          <w:rtl/>
        </w:rPr>
        <w:t xml:space="preserve"> </w:t>
      </w:r>
      <w:r w:rsidRPr="003915AC">
        <w:rPr>
          <w:rFonts w:eastAsia="Times New Roman"/>
          <w:color w:val="000000"/>
          <w:rtl/>
        </w:rPr>
        <w:t xml:space="preserve">جدا کردیم  اما اینکه </w:t>
      </w:r>
      <w:r w:rsidR="00202E3F" w:rsidRPr="003915AC">
        <w:rPr>
          <w:rFonts w:eastAsia="Times New Roman"/>
          <w:color w:val="000000"/>
          <w:rtl/>
        </w:rPr>
        <w:t>آیا</w:t>
      </w:r>
      <w:r w:rsidRPr="003915AC">
        <w:rPr>
          <w:rFonts w:eastAsia="Times New Roman"/>
          <w:color w:val="000000"/>
          <w:rtl/>
        </w:rPr>
        <w:t xml:space="preserve"> این طایفه ترتب را افاده </w:t>
      </w:r>
      <w:r w:rsidR="00BD51BE" w:rsidRPr="003915AC">
        <w:rPr>
          <w:rFonts w:eastAsia="Times New Roman"/>
          <w:color w:val="000000"/>
          <w:rtl/>
        </w:rPr>
        <w:t>می‌کند</w:t>
      </w:r>
      <w:r w:rsidRPr="003915AC">
        <w:rPr>
          <w:rFonts w:eastAsia="Times New Roman"/>
          <w:color w:val="000000"/>
          <w:rtl/>
        </w:rPr>
        <w:t xml:space="preserve"> یا نه اگر افاده کند طایفه دوم </w:t>
      </w:r>
      <w:r w:rsidR="00BD51BE" w:rsidRPr="003915AC">
        <w:rPr>
          <w:rFonts w:eastAsia="Times New Roman"/>
          <w:color w:val="000000"/>
          <w:rtl/>
        </w:rPr>
        <w:t>می‌شود</w:t>
      </w:r>
      <w:r w:rsidRPr="003915AC">
        <w:rPr>
          <w:rFonts w:eastAsia="Times New Roman"/>
          <w:color w:val="000000"/>
          <w:rtl/>
        </w:rPr>
        <w:t xml:space="preserve"> و این متوقف بر این است که بگوییم در همه این روایات </w:t>
      </w:r>
      <w:r w:rsidR="00BD51BE" w:rsidRPr="003915AC">
        <w:rPr>
          <w:rFonts w:eastAsia="Times New Roman"/>
          <w:color w:val="000000"/>
          <w:rtl/>
        </w:rPr>
        <w:t>سؤال</w:t>
      </w:r>
      <w:r w:rsidRPr="003915AC">
        <w:rPr>
          <w:rFonts w:eastAsia="Times New Roman"/>
          <w:color w:val="000000"/>
          <w:rtl/>
        </w:rPr>
        <w:t xml:space="preserve"> سائل </w:t>
      </w:r>
      <w:r w:rsidR="00BD51BE" w:rsidRPr="003915AC">
        <w:rPr>
          <w:rFonts w:eastAsia="Times New Roman"/>
          <w:color w:val="000000"/>
          <w:rtl/>
        </w:rPr>
        <w:t>آمده</w:t>
      </w:r>
      <w:r w:rsidRPr="003915AC">
        <w:rPr>
          <w:rFonts w:eastAsia="Times New Roman"/>
          <w:color w:val="000000"/>
          <w:rtl/>
        </w:rPr>
        <w:t xml:space="preserve"> است ولی در جواب نیامده است و در خیلی از روایات این را داریم که چیزی در </w:t>
      </w:r>
      <w:r w:rsidR="00BD51BE" w:rsidRPr="003915AC">
        <w:rPr>
          <w:rFonts w:eastAsia="Times New Roman"/>
          <w:color w:val="000000"/>
          <w:rtl/>
        </w:rPr>
        <w:t>سؤال</w:t>
      </w:r>
      <w:r w:rsidRPr="003915AC">
        <w:rPr>
          <w:rFonts w:eastAsia="Times New Roman"/>
          <w:color w:val="000000"/>
          <w:rtl/>
        </w:rPr>
        <w:t xml:space="preserve"> </w:t>
      </w:r>
      <w:r w:rsidR="00BD51BE" w:rsidRPr="003915AC">
        <w:rPr>
          <w:rFonts w:eastAsia="Times New Roman"/>
          <w:color w:val="000000"/>
          <w:rtl/>
        </w:rPr>
        <w:t>آمده</w:t>
      </w:r>
      <w:r w:rsidRPr="003915AC">
        <w:rPr>
          <w:rFonts w:eastAsia="Times New Roman"/>
          <w:color w:val="000000"/>
          <w:rtl/>
        </w:rPr>
        <w:t xml:space="preserve"> است و جواب ناظر به همان است. </w:t>
      </w:r>
      <w:r w:rsidR="00BD51BE" w:rsidRPr="003915AC">
        <w:rPr>
          <w:rFonts w:eastAsia="Times New Roman"/>
          <w:color w:val="000000"/>
          <w:rtl/>
        </w:rPr>
        <w:t>سؤال</w:t>
      </w:r>
      <w:r w:rsidRPr="003915AC">
        <w:rPr>
          <w:rFonts w:eastAsia="Times New Roman"/>
          <w:color w:val="000000"/>
          <w:rtl/>
        </w:rPr>
        <w:t xml:space="preserve"> این است که ما به سفر </w:t>
      </w:r>
      <w:r w:rsidR="00202E3F" w:rsidRPr="003915AC">
        <w:rPr>
          <w:rFonts w:eastAsia="Times New Roman"/>
          <w:color w:val="000000"/>
          <w:rtl/>
        </w:rPr>
        <w:t>رفته‌ایم</w:t>
      </w:r>
      <w:r w:rsidRPr="003915AC">
        <w:rPr>
          <w:rFonts w:eastAsia="Times New Roman"/>
          <w:color w:val="000000"/>
          <w:rtl/>
        </w:rPr>
        <w:t xml:space="preserve"> و </w:t>
      </w:r>
      <w:r w:rsidR="00202E3F" w:rsidRPr="003915AC">
        <w:rPr>
          <w:rFonts w:eastAsia="Times New Roman"/>
          <w:color w:val="000000"/>
          <w:rtl/>
        </w:rPr>
        <w:t>درراه</w:t>
      </w:r>
      <w:r w:rsidRPr="003915AC">
        <w:rPr>
          <w:rFonts w:eastAsia="Times New Roman"/>
          <w:color w:val="000000"/>
          <w:rtl/>
        </w:rPr>
        <w:t xml:space="preserve"> مرد </w:t>
      </w:r>
      <w:r w:rsidR="00202E3F" w:rsidRPr="003915AC">
        <w:rPr>
          <w:rFonts w:eastAsia="Times New Roman"/>
          <w:color w:val="000000"/>
          <w:rtl/>
        </w:rPr>
        <w:t>می‌میرد</w:t>
      </w:r>
      <w:r w:rsidRPr="003915AC">
        <w:rPr>
          <w:rFonts w:eastAsia="Times New Roman"/>
          <w:color w:val="000000"/>
          <w:rtl/>
        </w:rPr>
        <w:t xml:space="preserve"> و در بین را</w:t>
      </w:r>
      <w:r w:rsidR="009C6AA0">
        <w:rPr>
          <w:rFonts w:eastAsia="Times New Roman"/>
          <w:color w:val="000000"/>
          <w:rtl/>
        </w:rPr>
        <w:t>ه فقط زن هستند و مرد نیست یا ب</w:t>
      </w:r>
      <w:r w:rsidRPr="003915AC">
        <w:rPr>
          <w:rFonts w:eastAsia="Times New Roman"/>
          <w:color w:val="000000"/>
          <w:rtl/>
        </w:rPr>
        <w:t xml:space="preserve">العکس </w:t>
      </w:r>
      <w:r w:rsidR="00BD51BE" w:rsidRPr="003915AC">
        <w:rPr>
          <w:rFonts w:eastAsia="Times New Roman"/>
          <w:color w:val="000000"/>
          <w:rtl/>
        </w:rPr>
        <w:t>درجایی</w:t>
      </w:r>
      <w:r w:rsidRPr="003915AC">
        <w:rPr>
          <w:rFonts w:eastAsia="Times New Roman"/>
          <w:color w:val="000000"/>
          <w:rtl/>
        </w:rPr>
        <w:t xml:space="preserve"> که زنی </w:t>
      </w:r>
      <w:r w:rsidR="00202E3F" w:rsidRPr="003915AC">
        <w:rPr>
          <w:rFonts w:eastAsia="Times New Roman"/>
          <w:color w:val="000000"/>
          <w:rtl/>
        </w:rPr>
        <w:t>می‌میرد</w:t>
      </w:r>
      <w:r w:rsidRPr="003915AC">
        <w:rPr>
          <w:rFonts w:eastAsia="Times New Roman"/>
          <w:color w:val="000000"/>
          <w:rtl/>
        </w:rPr>
        <w:t xml:space="preserve"> و کسی از </w:t>
      </w:r>
      <w:r w:rsidR="00BD51BE" w:rsidRPr="003915AC">
        <w:rPr>
          <w:rFonts w:eastAsia="Times New Roman"/>
          <w:color w:val="000000"/>
          <w:rtl/>
        </w:rPr>
        <w:t>زن‌ها</w:t>
      </w:r>
      <w:r w:rsidRPr="003915AC">
        <w:rPr>
          <w:rFonts w:eastAsia="Times New Roman"/>
          <w:color w:val="000000"/>
          <w:rtl/>
        </w:rPr>
        <w:t xml:space="preserve"> نیست و مرد هست. اما هم جواب </w:t>
      </w:r>
      <w:r w:rsidR="00202E3F" w:rsidRPr="003915AC">
        <w:rPr>
          <w:rFonts w:eastAsia="Times New Roman"/>
          <w:color w:val="000000"/>
          <w:rtl/>
        </w:rPr>
        <w:t>می‌دهد</w:t>
      </w:r>
      <w:r w:rsidRPr="003915AC">
        <w:rPr>
          <w:rFonts w:eastAsia="Times New Roman"/>
          <w:color w:val="000000"/>
          <w:rtl/>
        </w:rPr>
        <w:t xml:space="preserve"> که محارم غسل دهد اگر هم محرم نیست غسل ساقط </w:t>
      </w:r>
      <w:r w:rsidR="00BD51BE" w:rsidRPr="003915AC">
        <w:rPr>
          <w:rFonts w:eastAsia="Times New Roman"/>
          <w:color w:val="000000"/>
          <w:rtl/>
        </w:rPr>
        <w:t>می‌شود</w:t>
      </w:r>
      <w:r w:rsidRPr="003915AC">
        <w:rPr>
          <w:rFonts w:eastAsia="Times New Roman"/>
          <w:color w:val="000000"/>
          <w:rtl/>
        </w:rPr>
        <w:t xml:space="preserve"> در </w:t>
      </w:r>
      <w:r w:rsidR="00BD51BE" w:rsidRPr="003915AC">
        <w:rPr>
          <w:rFonts w:eastAsia="Times New Roman"/>
          <w:color w:val="000000"/>
          <w:rtl/>
        </w:rPr>
        <w:t>سؤال</w:t>
      </w:r>
      <w:r w:rsidRPr="003915AC">
        <w:rPr>
          <w:rFonts w:eastAsia="Times New Roman"/>
          <w:color w:val="000000"/>
          <w:rtl/>
        </w:rPr>
        <w:t xml:space="preserve"> سائل </w:t>
      </w:r>
      <w:r w:rsidR="00BD51BE" w:rsidRPr="003915AC">
        <w:rPr>
          <w:rFonts w:eastAsia="Times New Roman"/>
          <w:color w:val="000000"/>
          <w:rtl/>
        </w:rPr>
        <w:t>آمده</w:t>
      </w:r>
      <w:r w:rsidRPr="003915AC">
        <w:rPr>
          <w:rFonts w:eastAsia="Times New Roman"/>
          <w:color w:val="000000"/>
          <w:rtl/>
        </w:rPr>
        <w:t xml:space="preserve"> است </w:t>
      </w:r>
      <w:r w:rsidR="00202E3F" w:rsidRPr="003915AC">
        <w:rPr>
          <w:rFonts w:eastAsia="Times New Roman"/>
          <w:color w:val="000000"/>
          <w:rtl/>
        </w:rPr>
        <w:t>آیا</w:t>
      </w:r>
      <w:r w:rsidRPr="003915AC">
        <w:rPr>
          <w:rFonts w:eastAsia="Times New Roman"/>
          <w:color w:val="000000"/>
          <w:rtl/>
        </w:rPr>
        <w:t xml:space="preserve"> امام در جواب تقریر </w:t>
      </w:r>
      <w:r w:rsidR="00BD51BE" w:rsidRPr="003915AC">
        <w:rPr>
          <w:rFonts w:eastAsia="Times New Roman"/>
          <w:color w:val="000000"/>
          <w:rtl/>
        </w:rPr>
        <w:t>می‌کند</w:t>
      </w:r>
      <w:r w:rsidRPr="003915AC">
        <w:rPr>
          <w:rFonts w:eastAsia="Times New Roman"/>
          <w:color w:val="000000"/>
          <w:rtl/>
        </w:rPr>
        <w:t xml:space="preserve"> ظاهر روایات این است که سائل در ارتکازش این است که باید </w:t>
      </w:r>
      <w:r w:rsidR="00BD51BE" w:rsidRPr="003915AC">
        <w:rPr>
          <w:rFonts w:eastAsia="Times New Roman"/>
          <w:color w:val="000000"/>
          <w:rtl/>
        </w:rPr>
        <w:t>این‌ها</w:t>
      </w:r>
      <w:r w:rsidRPr="003915AC">
        <w:rPr>
          <w:rFonts w:eastAsia="Times New Roman"/>
          <w:color w:val="000000"/>
          <w:rtl/>
        </w:rPr>
        <w:t xml:space="preserve"> مماثل باشد و جواز</w:t>
      </w:r>
      <w:r w:rsidR="00202E3F" w:rsidRPr="003915AC">
        <w:rPr>
          <w:rFonts w:eastAsia="Times New Roman" w:hint="cs"/>
          <w:color w:val="000000"/>
          <w:rtl/>
        </w:rPr>
        <w:t xml:space="preserve"> </w:t>
      </w:r>
      <w:r w:rsidRPr="003915AC">
        <w:rPr>
          <w:rFonts w:eastAsia="Times New Roman"/>
          <w:color w:val="000000"/>
          <w:rtl/>
        </w:rPr>
        <w:t xml:space="preserve">نظر باشد امام هم گویا همین را قبول </w:t>
      </w:r>
      <w:r w:rsidR="00202E3F" w:rsidRPr="003915AC">
        <w:rPr>
          <w:rFonts w:eastAsia="Times New Roman"/>
          <w:color w:val="000000"/>
          <w:rtl/>
        </w:rPr>
        <w:t>کرده است</w:t>
      </w:r>
      <w:r w:rsidRPr="003915AC">
        <w:rPr>
          <w:rFonts w:eastAsia="Times New Roman"/>
          <w:color w:val="000000"/>
          <w:rtl/>
        </w:rPr>
        <w:t xml:space="preserve"> چون اگر این نبود امام </w:t>
      </w:r>
      <w:r w:rsidR="00202E3F" w:rsidRPr="003915AC">
        <w:rPr>
          <w:rFonts w:eastAsia="Times New Roman"/>
          <w:color w:val="000000"/>
          <w:rtl/>
        </w:rPr>
        <w:t>می‌فرمود</w:t>
      </w:r>
      <w:r w:rsidRPr="003915AC">
        <w:rPr>
          <w:rFonts w:eastAsia="Times New Roman"/>
          <w:color w:val="000000"/>
          <w:rtl/>
        </w:rPr>
        <w:t xml:space="preserve"> محرم </w:t>
      </w:r>
      <w:r w:rsidR="00BD51BE" w:rsidRPr="003915AC">
        <w:rPr>
          <w:rFonts w:eastAsia="Times New Roman"/>
          <w:color w:val="000000"/>
          <w:rtl/>
        </w:rPr>
        <w:t>می‌تواند</w:t>
      </w:r>
      <w:r w:rsidRPr="003915AC">
        <w:rPr>
          <w:rFonts w:eastAsia="Times New Roman"/>
          <w:color w:val="000000"/>
          <w:rtl/>
        </w:rPr>
        <w:t xml:space="preserve"> غسل دهد </w:t>
      </w:r>
      <w:r w:rsidR="00202E3F" w:rsidRPr="003915AC">
        <w:rPr>
          <w:rFonts w:eastAsia="Times New Roman"/>
          <w:color w:val="000000"/>
          <w:rtl/>
        </w:rPr>
        <w:t>نه‌تنها</w:t>
      </w:r>
      <w:r w:rsidRPr="003915AC">
        <w:rPr>
          <w:rFonts w:eastAsia="Times New Roman"/>
          <w:color w:val="000000"/>
          <w:rtl/>
        </w:rPr>
        <w:t xml:space="preserve"> در </w:t>
      </w:r>
      <w:r w:rsidR="00BD51BE" w:rsidRPr="003915AC">
        <w:rPr>
          <w:rFonts w:eastAsia="Times New Roman"/>
          <w:color w:val="000000"/>
          <w:rtl/>
        </w:rPr>
        <w:t>اینجا</w:t>
      </w:r>
      <w:r w:rsidRPr="003915AC">
        <w:rPr>
          <w:rFonts w:eastAsia="Times New Roman"/>
          <w:color w:val="000000"/>
          <w:rtl/>
        </w:rPr>
        <w:t xml:space="preserve"> بلکه </w:t>
      </w:r>
      <w:r w:rsidR="00202E3F" w:rsidRPr="003915AC">
        <w:rPr>
          <w:rFonts w:eastAsia="Times New Roman"/>
          <w:color w:val="000000"/>
          <w:rtl/>
        </w:rPr>
        <w:t>درجاهای</w:t>
      </w:r>
      <w:r w:rsidRPr="003915AC">
        <w:rPr>
          <w:rFonts w:eastAsia="Times New Roman"/>
          <w:color w:val="000000"/>
          <w:rtl/>
        </w:rPr>
        <w:t xml:space="preserve"> دیگر هم </w:t>
      </w:r>
      <w:r w:rsidR="00BD51BE" w:rsidRPr="003915AC">
        <w:rPr>
          <w:rFonts w:eastAsia="Times New Roman"/>
          <w:color w:val="000000"/>
          <w:rtl/>
        </w:rPr>
        <w:t>می‌تواند</w:t>
      </w:r>
      <w:r w:rsidRPr="003915AC">
        <w:rPr>
          <w:rFonts w:eastAsia="Times New Roman"/>
          <w:color w:val="000000"/>
          <w:rtl/>
        </w:rPr>
        <w:t xml:space="preserve"> غسل دهد.</w:t>
      </w:r>
    </w:p>
    <w:p w14:paraId="0357DFD4" w14:textId="5C37A68C" w:rsidR="0052692E" w:rsidRPr="003915AC" w:rsidRDefault="00BD51BE" w:rsidP="0052692E">
      <w:pPr>
        <w:spacing w:before="100" w:beforeAutospacing="1" w:after="100" w:afterAutospacing="1"/>
        <w:ind w:firstLine="0"/>
        <w:rPr>
          <w:rFonts w:eastAsia="Times New Roman"/>
          <w:color w:val="000000"/>
          <w:rtl/>
        </w:rPr>
      </w:pPr>
      <w:r w:rsidRPr="003915AC">
        <w:rPr>
          <w:rFonts w:eastAsia="Times New Roman"/>
          <w:color w:val="000000"/>
          <w:rtl/>
        </w:rPr>
        <w:t>سؤال</w:t>
      </w:r>
      <w:r w:rsidR="0052692E" w:rsidRPr="003915AC">
        <w:rPr>
          <w:rFonts w:eastAsia="Times New Roman"/>
          <w:color w:val="000000"/>
          <w:rtl/>
        </w:rPr>
        <w:t>: ارتکاز متشرعه است؟</w:t>
      </w:r>
    </w:p>
    <w:p w14:paraId="5D32883A" w14:textId="77777777" w:rsidR="0052692E" w:rsidRPr="003915AC" w:rsidRDefault="0052692E" w:rsidP="0052692E">
      <w:pPr>
        <w:spacing w:before="100" w:beforeAutospacing="1" w:after="100" w:afterAutospacing="1"/>
        <w:ind w:firstLine="0"/>
        <w:rPr>
          <w:rFonts w:eastAsia="Times New Roman"/>
          <w:color w:val="000000"/>
          <w:rtl/>
        </w:rPr>
      </w:pPr>
      <w:r w:rsidRPr="003915AC">
        <w:rPr>
          <w:rFonts w:eastAsia="Times New Roman"/>
          <w:color w:val="000000"/>
          <w:rtl/>
        </w:rPr>
        <w:t>جواب: بله</w:t>
      </w:r>
    </w:p>
    <w:p w14:paraId="76A10C75" w14:textId="6F0ADA82" w:rsidR="0052692E" w:rsidRPr="003915AC" w:rsidRDefault="00BD51BE" w:rsidP="0052692E">
      <w:pPr>
        <w:spacing w:before="100" w:beforeAutospacing="1" w:after="100" w:afterAutospacing="1"/>
        <w:ind w:firstLine="0"/>
        <w:rPr>
          <w:rFonts w:eastAsia="Times New Roman"/>
          <w:color w:val="000000"/>
        </w:rPr>
      </w:pPr>
      <w:r w:rsidRPr="003915AC">
        <w:rPr>
          <w:rFonts w:eastAsia="Times New Roman"/>
          <w:color w:val="000000"/>
          <w:rtl/>
        </w:rPr>
        <w:t>سؤال</w:t>
      </w:r>
      <w:r w:rsidR="0052692E" w:rsidRPr="003915AC">
        <w:rPr>
          <w:rFonts w:eastAsia="Times New Roman"/>
          <w:color w:val="000000"/>
          <w:rtl/>
        </w:rPr>
        <w:t xml:space="preserve">: اینکه جواز نظر ترتب باشد </w:t>
      </w:r>
      <w:r w:rsidR="00202E3F" w:rsidRPr="003915AC">
        <w:rPr>
          <w:rFonts w:eastAsia="Times New Roman"/>
          <w:color w:val="000000"/>
          <w:rtl/>
        </w:rPr>
        <w:t>مؤونه</w:t>
      </w:r>
      <w:r w:rsidR="0052692E" w:rsidRPr="003915AC">
        <w:rPr>
          <w:rFonts w:eastAsia="Times New Roman"/>
          <w:color w:val="000000"/>
          <w:rtl/>
        </w:rPr>
        <w:t xml:space="preserve"> </w:t>
      </w:r>
      <w:r w:rsidR="00202E3F" w:rsidRPr="003915AC">
        <w:rPr>
          <w:rFonts w:eastAsia="Times New Roman"/>
          <w:color w:val="000000"/>
          <w:rtl/>
        </w:rPr>
        <w:t>می‌برد</w:t>
      </w:r>
      <w:r w:rsidR="0052692E" w:rsidRPr="003915AC">
        <w:rPr>
          <w:rFonts w:eastAsia="Times New Roman"/>
          <w:color w:val="000000"/>
          <w:rtl/>
        </w:rPr>
        <w:t>.</w:t>
      </w:r>
    </w:p>
    <w:p w14:paraId="1B67DA38" w14:textId="53E1B618" w:rsidR="0052692E" w:rsidRPr="003915AC" w:rsidRDefault="0052692E" w:rsidP="0052692E">
      <w:pPr>
        <w:spacing w:before="100" w:beforeAutospacing="1" w:after="100" w:afterAutospacing="1"/>
        <w:ind w:firstLine="0"/>
        <w:rPr>
          <w:rFonts w:eastAsia="Times New Roman"/>
          <w:color w:val="000000"/>
          <w:rtl/>
        </w:rPr>
      </w:pPr>
      <w:r w:rsidRPr="003915AC">
        <w:rPr>
          <w:rFonts w:eastAsia="Times New Roman"/>
          <w:color w:val="000000"/>
          <w:rtl/>
        </w:rPr>
        <w:t xml:space="preserve">جواب: عرض ما هم این است که ترتب به این شکل خیلی واضح نیست. </w:t>
      </w:r>
      <w:r w:rsidR="00202E3F" w:rsidRPr="003915AC">
        <w:rPr>
          <w:rFonts w:eastAsia="Times New Roman"/>
          <w:color w:val="000000"/>
          <w:rtl/>
        </w:rPr>
        <w:t>اولاً</w:t>
      </w:r>
      <w:r w:rsidRPr="003915AC">
        <w:rPr>
          <w:rFonts w:eastAsia="Times New Roman"/>
          <w:color w:val="000000"/>
          <w:rtl/>
        </w:rPr>
        <w:t xml:space="preserve"> اینکه ارتکاز بوده و امام این ارتکاز را امضا </w:t>
      </w:r>
      <w:r w:rsidR="00202E3F" w:rsidRPr="003915AC">
        <w:rPr>
          <w:rFonts w:eastAsia="Times New Roman"/>
          <w:color w:val="000000"/>
          <w:rtl/>
        </w:rPr>
        <w:t>می‌کند</w:t>
      </w:r>
      <w:r w:rsidRPr="003915AC">
        <w:rPr>
          <w:rFonts w:eastAsia="Times New Roman"/>
          <w:color w:val="000000"/>
          <w:rtl/>
        </w:rPr>
        <w:t xml:space="preserve"> این اول کلام است. </w:t>
      </w:r>
      <w:r w:rsidR="00202E3F" w:rsidRPr="003915AC">
        <w:rPr>
          <w:rFonts w:eastAsia="Times New Roman"/>
          <w:color w:val="000000"/>
          <w:rtl/>
        </w:rPr>
        <w:t>ثانیاً</w:t>
      </w:r>
      <w:r w:rsidRPr="003915AC">
        <w:rPr>
          <w:rFonts w:eastAsia="Times New Roman"/>
          <w:color w:val="000000"/>
          <w:rtl/>
        </w:rPr>
        <w:t xml:space="preserve"> اگر مطلقی داشته باشیم این ارتکاز باید به نحوی باشد که اطلاق را تقیید بزند. این اندازه برد </w:t>
      </w:r>
      <w:r w:rsidRPr="003915AC">
        <w:rPr>
          <w:rFonts w:eastAsia="Times New Roman"/>
          <w:color w:val="000000"/>
          <w:rtl/>
        </w:rPr>
        <w:lastRenderedPageBreak/>
        <w:t xml:space="preserve">داشته باشد هم محل تردید است. منتهی در مقابل آنچه این </w:t>
      </w:r>
      <w:r w:rsidR="00202E3F" w:rsidRPr="003915AC">
        <w:rPr>
          <w:rFonts w:eastAsia="Times New Roman"/>
          <w:color w:val="000000"/>
          <w:rtl/>
        </w:rPr>
        <w:t>جواب‌ها</w:t>
      </w:r>
      <w:r w:rsidRPr="003915AC">
        <w:rPr>
          <w:rFonts w:eastAsia="Times New Roman"/>
          <w:color w:val="000000"/>
          <w:rtl/>
        </w:rPr>
        <w:t xml:space="preserve"> را سست </w:t>
      </w:r>
      <w:r w:rsidR="00202E3F" w:rsidRPr="003915AC">
        <w:rPr>
          <w:rFonts w:eastAsia="Times New Roman"/>
          <w:color w:val="000000"/>
          <w:rtl/>
        </w:rPr>
        <w:t>می‌کند</w:t>
      </w:r>
      <w:r w:rsidRPr="003915AC">
        <w:rPr>
          <w:rFonts w:eastAsia="Times New Roman"/>
          <w:color w:val="000000"/>
          <w:rtl/>
        </w:rPr>
        <w:t xml:space="preserve"> و شرطیت مماثلت را </w:t>
      </w:r>
      <w:r w:rsidR="00202E3F" w:rsidRPr="003915AC">
        <w:rPr>
          <w:rFonts w:eastAsia="Times New Roman"/>
          <w:color w:val="000000"/>
          <w:rtl/>
        </w:rPr>
        <w:t>به‌عنوان</w:t>
      </w:r>
      <w:r w:rsidRPr="003915AC">
        <w:rPr>
          <w:rFonts w:eastAsia="Times New Roman"/>
          <w:color w:val="000000"/>
          <w:rtl/>
        </w:rPr>
        <w:t xml:space="preserve"> شرط مستقل تقویت </w:t>
      </w:r>
      <w:r w:rsidR="00202E3F" w:rsidRPr="003915AC">
        <w:rPr>
          <w:rFonts w:eastAsia="Times New Roman"/>
          <w:color w:val="000000"/>
          <w:rtl/>
        </w:rPr>
        <w:t>می‌کند</w:t>
      </w:r>
      <w:r w:rsidRPr="003915AC">
        <w:rPr>
          <w:rFonts w:eastAsia="Times New Roman"/>
          <w:color w:val="000000"/>
          <w:rtl/>
        </w:rPr>
        <w:t xml:space="preserve"> روایت دهم باب بیست است. روایت البته معتبر نیست.</w:t>
      </w:r>
    </w:p>
    <w:p w14:paraId="279BA8CA" w14:textId="241F1762" w:rsidR="0052692E" w:rsidRPr="003915AC" w:rsidRDefault="0052692E" w:rsidP="004A7B44">
      <w:pPr>
        <w:spacing w:before="100" w:beforeAutospacing="1" w:after="100" w:afterAutospacing="1"/>
        <w:ind w:firstLine="0"/>
        <w:rPr>
          <w:rFonts w:eastAsia="Times New Roman"/>
          <w:color w:val="000000"/>
          <w:rtl/>
        </w:rPr>
      </w:pPr>
      <w:r w:rsidRPr="003915AC">
        <w:rPr>
          <w:rFonts w:eastAsia="Times New Roman"/>
          <w:color w:val="000000"/>
          <w:rtl/>
        </w:rPr>
        <w:t xml:space="preserve">وَ بِإِسْنَادِهِ عَنْ أَحْمَدَ بْنِ مُحَمَّدٍ عَنْ مُحَمَّدِ بْنِ سِنَانٍ عَنْ أَبِي خَالِدٍ عَنْ أَبِي حَمْزَةَ عَنْ أَبِي جَعْفَرٍ ع قَالَ: </w:t>
      </w:r>
      <w:r w:rsidR="009C6AA0">
        <w:rPr>
          <w:rFonts w:eastAsia="Times New Roman" w:hint="cs"/>
          <w:color w:val="000000"/>
          <w:rtl/>
        </w:rPr>
        <w:t>«</w:t>
      </w:r>
      <w:r w:rsidRPr="009C6AA0">
        <w:rPr>
          <w:rFonts w:eastAsia="Times New Roman"/>
          <w:color w:val="008000"/>
          <w:rtl/>
        </w:rPr>
        <w:t>لَا يُغَسِّلِ‏ الرَّجُلُ‏ الْمَرْأَةَ إِلَّا أَنْ لَا تُوجَدَ امْرَأَةٌ</w:t>
      </w:r>
      <w:r w:rsidR="009C6AA0">
        <w:rPr>
          <w:rFonts w:eastAsia="Times New Roman" w:hint="cs"/>
          <w:color w:val="000000"/>
          <w:rtl/>
        </w:rPr>
        <w:t>»</w:t>
      </w:r>
      <w:r w:rsidRPr="003915AC">
        <w:rPr>
          <w:rFonts w:eastAsia="Times New Roman"/>
          <w:color w:val="000000"/>
          <w:rtl/>
        </w:rPr>
        <w:t>.</w:t>
      </w:r>
      <w:r w:rsidR="009C6AA0">
        <w:rPr>
          <w:rStyle w:val="FootnoteReference"/>
          <w:rFonts w:eastAsia="Times New Roman"/>
          <w:color w:val="000000"/>
          <w:rtl/>
        </w:rPr>
        <w:footnoteReference w:id="4"/>
      </w:r>
    </w:p>
    <w:p w14:paraId="19A721D4" w14:textId="4B4A86BC" w:rsidR="0052692E" w:rsidRPr="003915AC" w:rsidRDefault="0052692E" w:rsidP="0052692E">
      <w:pPr>
        <w:spacing w:before="100" w:beforeAutospacing="1" w:after="100" w:afterAutospacing="1"/>
        <w:ind w:firstLine="0"/>
        <w:rPr>
          <w:rFonts w:eastAsia="Times New Roman"/>
          <w:color w:val="000000"/>
          <w:rtl/>
        </w:rPr>
      </w:pPr>
      <w:r w:rsidRPr="003915AC">
        <w:rPr>
          <w:rFonts w:eastAsia="Times New Roman"/>
          <w:color w:val="000000"/>
          <w:rtl/>
        </w:rPr>
        <w:t xml:space="preserve">اگر محمد بن سنان را نپذیریم و پذیرفتنش مشکل است روایت درست نیست. روایت معتبر نیست ولی ما را به اینکه بگوییم آن ارتکاز و تلقی که </w:t>
      </w:r>
      <w:r w:rsidR="00202E3F" w:rsidRPr="003915AC">
        <w:rPr>
          <w:rFonts w:eastAsia="Times New Roman"/>
          <w:color w:val="000000"/>
          <w:rtl/>
        </w:rPr>
        <w:t>می‌گفتیم</w:t>
      </w:r>
      <w:r w:rsidRPr="003915AC">
        <w:rPr>
          <w:rFonts w:eastAsia="Times New Roman"/>
          <w:color w:val="000000"/>
          <w:rtl/>
        </w:rPr>
        <w:t xml:space="preserve"> وجود داشته کمک </w:t>
      </w:r>
      <w:r w:rsidR="00202E3F" w:rsidRPr="003915AC">
        <w:rPr>
          <w:rFonts w:eastAsia="Times New Roman"/>
          <w:color w:val="000000"/>
          <w:rtl/>
        </w:rPr>
        <w:t>می‌دهد</w:t>
      </w:r>
      <w:r w:rsidRPr="003915AC">
        <w:rPr>
          <w:rFonts w:eastAsia="Times New Roman"/>
          <w:color w:val="000000"/>
          <w:rtl/>
        </w:rPr>
        <w:t xml:space="preserve">. روایات غیر معتبر </w:t>
      </w:r>
      <w:r w:rsidR="00202E3F" w:rsidRPr="003915AC">
        <w:rPr>
          <w:rFonts w:eastAsia="Times New Roman"/>
          <w:color w:val="000000"/>
          <w:rtl/>
        </w:rPr>
        <w:t>درجاهای</w:t>
      </w:r>
      <w:r w:rsidRPr="003915AC">
        <w:rPr>
          <w:rFonts w:eastAsia="Times New Roman"/>
          <w:color w:val="000000"/>
          <w:rtl/>
        </w:rPr>
        <w:t xml:space="preserve">ی انسان را کمک </w:t>
      </w:r>
      <w:r w:rsidR="00202E3F" w:rsidRPr="003915AC">
        <w:rPr>
          <w:rFonts w:eastAsia="Times New Roman"/>
          <w:color w:val="000000"/>
          <w:rtl/>
        </w:rPr>
        <w:t>می‌کنند</w:t>
      </w:r>
      <w:r w:rsidRPr="003915AC">
        <w:rPr>
          <w:rFonts w:eastAsia="Times New Roman"/>
          <w:color w:val="000000"/>
          <w:rtl/>
        </w:rPr>
        <w:t xml:space="preserve">. </w:t>
      </w:r>
      <w:r w:rsidR="00BD51BE" w:rsidRPr="003915AC">
        <w:rPr>
          <w:rFonts w:eastAsia="Times New Roman"/>
          <w:color w:val="000000"/>
          <w:rtl/>
        </w:rPr>
        <w:t>مثلاً</w:t>
      </w:r>
      <w:r w:rsidRPr="003915AC">
        <w:rPr>
          <w:rFonts w:eastAsia="Times New Roman"/>
          <w:color w:val="000000"/>
          <w:rtl/>
        </w:rPr>
        <w:t xml:space="preserve"> اگر لغتی به معنایی در روایت غیر معتبر </w:t>
      </w:r>
      <w:r w:rsidR="00202E3F" w:rsidRPr="003915AC">
        <w:rPr>
          <w:rFonts w:eastAsia="Times New Roman"/>
          <w:color w:val="000000"/>
          <w:rtl/>
        </w:rPr>
        <w:t>به‌کاررفته</w:t>
      </w:r>
      <w:r w:rsidRPr="003915AC">
        <w:rPr>
          <w:rFonts w:eastAsia="Times New Roman"/>
          <w:color w:val="000000"/>
          <w:rtl/>
        </w:rPr>
        <w:t xml:space="preserve"> عیبی ندارد. </w:t>
      </w:r>
      <w:r w:rsidR="00202E3F" w:rsidRPr="003915AC">
        <w:rPr>
          <w:rFonts w:eastAsia="Times New Roman"/>
          <w:color w:val="000000"/>
          <w:rtl/>
        </w:rPr>
        <w:t>می‌گوید</w:t>
      </w:r>
      <w:r w:rsidRPr="003915AC">
        <w:rPr>
          <w:rFonts w:eastAsia="Times New Roman"/>
          <w:color w:val="000000"/>
          <w:rtl/>
        </w:rPr>
        <w:t xml:space="preserve"> در </w:t>
      </w:r>
      <w:r w:rsidR="00202E3F" w:rsidRPr="003915AC">
        <w:rPr>
          <w:rFonts w:eastAsia="Times New Roman"/>
          <w:color w:val="000000"/>
          <w:rtl/>
        </w:rPr>
        <w:t>عرب‌ها</w:t>
      </w:r>
      <w:r w:rsidRPr="003915AC">
        <w:rPr>
          <w:rFonts w:eastAsia="Times New Roman"/>
          <w:color w:val="000000"/>
          <w:rtl/>
        </w:rPr>
        <w:t xml:space="preserve"> این لغت بدین معنا به کار </w:t>
      </w:r>
      <w:r w:rsidR="009C6AA0">
        <w:rPr>
          <w:rFonts w:eastAsia="Times New Roman"/>
          <w:color w:val="000000"/>
          <w:rtl/>
        </w:rPr>
        <w:t>می‌رود</w:t>
      </w:r>
      <w:r w:rsidRPr="003915AC">
        <w:rPr>
          <w:rFonts w:eastAsia="Times New Roman"/>
          <w:color w:val="000000"/>
          <w:rtl/>
        </w:rPr>
        <w:t xml:space="preserve">. عرب که </w:t>
      </w:r>
      <w:r w:rsidR="00202E3F" w:rsidRPr="003915AC">
        <w:rPr>
          <w:rFonts w:eastAsia="Times New Roman"/>
          <w:color w:val="000000"/>
          <w:rtl/>
        </w:rPr>
        <w:t>بوده‌اند</w:t>
      </w:r>
      <w:r w:rsidRPr="003915AC">
        <w:rPr>
          <w:rFonts w:eastAsia="Times New Roman"/>
          <w:color w:val="000000"/>
          <w:rtl/>
        </w:rPr>
        <w:t xml:space="preserve"> جمله عربی نقل </w:t>
      </w:r>
      <w:r w:rsidR="00202E3F" w:rsidRPr="003915AC">
        <w:rPr>
          <w:rFonts w:eastAsia="Times New Roman"/>
          <w:color w:val="000000"/>
          <w:rtl/>
        </w:rPr>
        <w:t>می‌کنند</w:t>
      </w:r>
      <w:r w:rsidRPr="003915AC">
        <w:rPr>
          <w:rFonts w:eastAsia="Times New Roman"/>
          <w:color w:val="000000"/>
          <w:rtl/>
        </w:rPr>
        <w:t xml:space="preserve">. اینجا ممکن است بگوییم روایت معتبر نیست ولی نشان </w:t>
      </w:r>
      <w:r w:rsidR="00202E3F" w:rsidRPr="003915AC">
        <w:rPr>
          <w:rFonts w:eastAsia="Times New Roman"/>
          <w:color w:val="000000"/>
          <w:rtl/>
        </w:rPr>
        <w:t>می‌دهد</w:t>
      </w:r>
      <w:r w:rsidRPr="003915AC">
        <w:rPr>
          <w:rFonts w:eastAsia="Times New Roman"/>
          <w:color w:val="000000"/>
          <w:rtl/>
        </w:rPr>
        <w:t xml:space="preserve"> این ارتکاز وجود داشته است. همان روایاتی که </w:t>
      </w:r>
      <w:r w:rsidR="00202E3F" w:rsidRPr="003915AC">
        <w:rPr>
          <w:rFonts w:eastAsia="Times New Roman"/>
          <w:color w:val="000000"/>
          <w:rtl/>
        </w:rPr>
        <w:t>می‌گوید</w:t>
      </w:r>
      <w:r w:rsidRPr="003915AC">
        <w:rPr>
          <w:rFonts w:eastAsia="Times New Roman"/>
          <w:color w:val="000000"/>
          <w:rtl/>
        </w:rPr>
        <w:t xml:space="preserve"> یموت الرجل </w:t>
      </w:r>
      <w:r w:rsidR="00BD51BE" w:rsidRPr="003915AC">
        <w:rPr>
          <w:rFonts w:eastAsia="Times New Roman"/>
          <w:color w:val="000000"/>
          <w:rtl/>
        </w:rPr>
        <w:t>ولی</w:t>
      </w:r>
      <w:r w:rsidRPr="003915AC">
        <w:rPr>
          <w:rFonts w:eastAsia="Times New Roman"/>
          <w:color w:val="000000"/>
          <w:rtl/>
        </w:rPr>
        <w:t xml:space="preserve">س هنا الا النساء ما </w:t>
      </w:r>
      <w:r w:rsidR="00BD51BE" w:rsidRPr="003915AC">
        <w:rPr>
          <w:rFonts w:eastAsia="Times New Roman"/>
          <w:color w:val="000000"/>
          <w:rtl/>
        </w:rPr>
        <w:t>می‌گوییم</w:t>
      </w:r>
      <w:r w:rsidRPr="003915AC">
        <w:rPr>
          <w:rFonts w:eastAsia="Times New Roman"/>
          <w:color w:val="000000"/>
          <w:rtl/>
        </w:rPr>
        <w:t xml:space="preserve"> دو احتمال دارد. یکی اینکه در حالت عادی </w:t>
      </w:r>
      <w:r w:rsidR="00202E3F" w:rsidRPr="003915AC">
        <w:rPr>
          <w:rFonts w:eastAsia="Times New Roman"/>
          <w:color w:val="000000"/>
          <w:rtl/>
        </w:rPr>
        <w:t>این‌طور</w:t>
      </w:r>
      <w:r w:rsidRPr="003915AC">
        <w:rPr>
          <w:rFonts w:eastAsia="Times New Roman"/>
          <w:color w:val="000000"/>
          <w:rtl/>
        </w:rPr>
        <w:t xml:space="preserve"> شده </w:t>
      </w:r>
      <w:r w:rsidR="00202E3F" w:rsidRPr="003915AC">
        <w:rPr>
          <w:rFonts w:eastAsia="Times New Roman"/>
          <w:color w:val="000000"/>
          <w:rtl/>
        </w:rPr>
        <w:t>می‌گوید</w:t>
      </w:r>
      <w:r w:rsidRPr="003915AC">
        <w:rPr>
          <w:rFonts w:eastAsia="Times New Roman"/>
          <w:color w:val="000000"/>
          <w:rtl/>
        </w:rPr>
        <w:t xml:space="preserve"> چه کنیم. دوم اینکه ارتکاز دارد که مماثل باید باشد </w:t>
      </w:r>
      <w:r w:rsidR="00202E3F" w:rsidRPr="003915AC">
        <w:rPr>
          <w:rFonts w:eastAsia="Times New Roman"/>
          <w:color w:val="000000"/>
          <w:rtl/>
        </w:rPr>
        <w:t>والان</w:t>
      </w:r>
      <w:r w:rsidRPr="003915AC">
        <w:rPr>
          <w:rFonts w:eastAsia="Times New Roman"/>
          <w:color w:val="000000"/>
          <w:rtl/>
        </w:rPr>
        <w:t xml:space="preserve"> مماثل نیست. </w:t>
      </w:r>
      <w:r w:rsidR="00BD51BE" w:rsidRPr="003915AC">
        <w:rPr>
          <w:rFonts w:eastAsia="Times New Roman"/>
          <w:color w:val="000000"/>
          <w:rtl/>
        </w:rPr>
        <w:t>می‌گوییم</w:t>
      </w:r>
      <w:r w:rsidRPr="003915AC">
        <w:rPr>
          <w:rFonts w:eastAsia="Times New Roman"/>
          <w:color w:val="000000"/>
          <w:rtl/>
        </w:rPr>
        <w:t xml:space="preserve"> کمک </w:t>
      </w:r>
      <w:r w:rsidR="00202E3F" w:rsidRPr="003915AC">
        <w:rPr>
          <w:rFonts w:eastAsia="Times New Roman"/>
          <w:color w:val="000000"/>
          <w:rtl/>
        </w:rPr>
        <w:t>می‌کند</w:t>
      </w:r>
      <w:r w:rsidRPr="003915AC">
        <w:rPr>
          <w:rFonts w:eastAsia="Times New Roman"/>
          <w:color w:val="000000"/>
          <w:rtl/>
        </w:rPr>
        <w:t xml:space="preserve"> که ارتکاز وجود داشته است. همان تلقی مشهور </w:t>
      </w:r>
      <w:r w:rsidR="00202E3F" w:rsidRPr="003915AC">
        <w:rPr>
          <w:rFonts w:eastAsia="Times New Roman"/>
          <w:color w:val="000000"/>
          <w:rtl/>
        </w:rPr>
        <w:t>می‌شود</w:t>
      </w:r>
      <w:r w:rsidRPr="003915AC">
        <w:rPr>
          <w:rFonts w:eastAsia="Times New Roman"/>
          <w:color w:val="000000"/>
          <w:rtl/>
        </w:rPr>
        <w:t>.</w:t>
      </w:r>
    </w:p>
    <w:p w14:paraId="1785CB38" w14:textId="0ECA0950" w:rsidR="00BD51BE" w:rsidRPr="009C6AA0" w:rsidRDefault="0052692E" w:rsidP="009C6AA0">
      <w:pPr>
        <w:spacing w:before="100" w:beforeAutospacing="1" w:after="100" w:afterAutospacing="1"/>
        <w:ind w:firstLine="0"/>
        <w:rPr>
          <w:rFonts w:eastAsia="Times New Roman" w:hint="cs"/>
        </w:rPr>
      </w:pPr>
      <w:r w:rsidRPr="003915AC">
        <w:rPr>
          <w:rFonts w:eastAsia="Times New Roman"/>
          <w:color w:val="000000"/>
          <w:rtl/>
        </w:rPr>
        <w:t xml:space="preserve">پس اگر ما بودیم و طایفه اول و دوم </w:t>
      </w:r>
      <w:r w:rsidR="00202E3F" w:rsidRPr="003915AC">
        <w:rPr>
          <w:rFonts w:eastAsia="Times New Roman"/>
          <w:color w:val="000000"/>
          <w:rtl/>
        </w:rPr>
        <w:t>می‌گفتیم</w:t>
      </w:r>
      <w:r w:rsidRPr="003915AC">
        <w:rPr>
          <w:rFonts w:eastAsia="Times New Roman"/>
          <w:color w:val="000000"/>
          <w:rtl/>
        </w:rPr>
        <w:t xml:space="preserve"> مماثلت شرط نیست و همان جواز نظر شرط است ولی </w:t>
      </w:r>
      <w:r w:rsidR="00202E3F" w:rsidRPr="003915AC">
        <w:rPr>
          <w:rFonts w:eastAsia="Times New Roman"/>
          <w:color w:val="000000"/>
          <w:rtl/>
        </w:rPr>
        <w:t>باوجودآن</w:t>
      </w:r>
      <w:r w:rsidRPr="003915AC">
        <w:rPr>
          <w:rFonts w:eastAsia="Times New Roman"/>
          <w:color w:val="000000"/>
          <w:rtl/>
        </w:rPr>
        <w:t xml:space="preserve"> روایت و احتمال ارتکاز در طایفه دوم تقویت </w:t>
      </w:r>
      <w:r w:rsidR="00202E3F" w:rsidRPr="003915AC">
        <w:rPr>
          <w:rFonts w:eastAsia="Times New Roman"/>
          <w:color w:val="000000"/>
          <w:rtl/>
        </w:rPr>
        <w:t>می‌شود</w:t>
      </w:r>
      <w:r w:rsidRPr="003915AC">
        <w:rPr>
          <w:rFonts w:eastAsia="Times New Roman"/>
          <w:color w:val="000000"/>
          <w:rtl/>
        </w:rPr>
        <w:t xml:space="preserve">. بعید نیست نظری که مشهور دارند درست باشد و آن اینکه </w:t>
      </w:r>
      <w:r w:rsidR="00BD51BE" w:rsidRPr="003915AC">
        <w:rPr>
          <w:rFonts w:eastAsia="Times New Roman"/>
          <w:color w:val="000000"/>
          <w:rtl/>
        </w:rPr>
        <w:t>این‌ها</w:t>
      </w:r>
      <w:r w:rsidRPr="003915AC">
        <w:rPr>
          <w:rFonts w:eastAsia="Times New Roman"/>
          <w:color w:val="000000"/>
          <w:rtl/>
        </w:rPr>
        <w:t xml:space="preserve"> ترتبی است. اول باید مماثلها باشند ولو اینکه در شرایط مماثل محرمی که جواز نظر دارد وجود دارد. اگر نبودند </w:t>
      </w:r>
      <w:r w:rsidR="00202E3F" w:rsidRPr="003915AC">
        <w:rPr>
          <w:rFonts w:eastAsia="Times New Roman"/>
          <w:color w:val="000000"/>
          <w:rtl/>
        </w:rPr>
        <w:t>آن‌وقت</w:t>
      </w:r>
      <w:r w:rsidRPr="003915AC">
        <w:rPr>
          <w:rFonts w:eastAsia="Times New Roman"/>
          <w:color w:val="000000"/>
          <w:rtl/>
        </w:rPr>
        <w:t xml:space="preserve"> غیر مماثل محرم </w:t>
      </w:r>
      <w:r w:rsidR="00202E3F" w:rsidRPr="003915AC">
        <w:rPr>
          <w:rFonts w:eastAsia="Times New Roman"/>
          <w:color w:val="000000"/>
          <w:rtl/>
        </w:rPr>
        <w:t>می‌تواند</w:t>
      </w:r>
      <w:r w:rsidRPr="003915AC">
        <w:rPr>
          <w:rFonts w:eastAsia="Times New Roman"/>
          <w:color w:val="000000"/>
          <w:rtl/>
        </w:rPr>
        <w:t xml:space="preserve"> غسل دهد. این را مشهور تلقی دارند. این ناشی از این </w:t>
      </w:r>
      <w:r w:rsidR="00202E3F" w:rsidRPr="003915AC">
        <w:rPr>
          <w:rFonts w:eastAsia="Times New Roman"/>
          <w:color w:val="000000"/>
          <w:rtl/>
        </w:rPr>
        <w:t>است که</w:t>
      </w:r>
      <w:r w:rsidRPr="003915AC">
        <w:rPr>
          <w:rFonts w:eastAsia="Times New Roman"/>
          <w:color w:val="000000"/>
          <w:rtl/>
        </w:rPr>
        <w:t xml:space="preserve"> ارتکاز اشتراطی در طایفه دوم هست و امام هم تردید کرده. اگر در این حد بود ما هم تردید </w:t>
      </w:r>
      <w:r w:rsidR="00202E3F" w:rsidRPr="003915AC">
        <w:rPr>
          <w:rFonts w:eastAsia="Times New Roman"/>
          <w:color w:val="000000"/>
          <w:rtl/>
        </w:rPr>
        <w:t>می‌کردیم</w:t>
      </w:r>
      <w:r w:rsidRPr="003915AC">
        <w:rPr>
          <w:rFonts w:eastAsia="Times New Roman"/>
          <w:color w:val="000000"/>
          <w:rtl/>
        </w:rPr>
        <w:t xml:space="preserve"> اما چون روایتی هم </w:t>
      </w:r>
      <w:r w:rsidR="00BD51BE" w:rsidRPr="003915AC">
        <w:rPr>
          <w:rFonts w:eastAsia="Times New Roman"/>
          <w:color w:val="000000"/>
          <w:rtl/>
        </w:rPr>
        <w:t>آمده</w:t>
      </w:r>
      <w:r w:rsidRPr="003915AC">
        <w:rPr>
          <w:rFonts w:eastAsia="Times New Roman"/>
          <w:color w:val="000000"/>
          <w:rtl/>
        </w:rPr>
        <w:t xml:space="preserve"> که : </w:t>
      </w:r>
      <w:r w:rsidR="009C6AA0">
        <w:rPr>
          <w:rFonts w:eastAsia="Times New Roman" w:hint="cs"/>
          <w:color w:val="000000"/>
          <w:rtl/>
        </w:rPr>
        <w:t>«</w:t>
      </w:r>
      <w:r w:rsidR="009C6AA0" w:rsidRPr="009C6AA0">
        <w:rPr>
          <w:rFonts w:eastAsia="Times New Roman"/>
          <w:color w:val="008000"/>
          <w:rtl/>
        </w:rPr>
        <w:t xml:space="preserve">لَا يُغَسِّلِ‏ الرَّجُلُ‏ الْمَرْأَةَ إِلَّا أَنْ لَا تُوجَدَ </w:t>
      </w:r>
      <w:bookmarkStart w:id="11" w:name="_GoBack"/>
      <w:r w:rsidR="009C6AA0" w:rsidRPr="009C6AA0">
        <w:rPr>
          <w:rFonts w:eastAsia="Times New Roman"/>
          <w:color w:val="008000"/>
          <w:rtl/>
        </w:rPr>
        <w:t>امْرَأَةٌ</w:t>
      </w:r>
      <w:bookmarkEnd w:id="11"/>
      <w:r w:rsidR="009C6AA0">
        <w:rPr>
          <w:rFonts w:eastAsia="Times New Roman" w:hint="cs"/>
          <w:color w:val="000000"/>
          <w:rtl/>
        </w:rPr>
        <w:t>»</w:t>
      </w:r>
      <w:r w:rsidRPr="003915AC">
        <w:rPr>
          <w:rFonts w:eastAsia="Times New Roman"/>
          <w:color w:val="000000"/>
          <w:rtl/>
        </w:rPr>
        <w:t xml:space="preserve">. خیلی دلالت واضحی هم دارد. این کمک </w:t>
      </w:r>
      <w:r w:rsidR="00202E3F" w:rsidRPr="003915AC">
        <w:rPr>
          <w:rFonts w:eastAsia="Times New Roman"/>
          <w:color w:val="000000"/>
          <w:rtl/>
        </w:rPr>
        <w:t>می‌کند</w:t>
      </w:r>
      <w:r w:rsidRPr="003915AC">
        <w:rPr>
          <w:rFonts w:eastAsia="Times New Roman"/>
          <w:color w:val="000000"/>
          <w:rtl/>
        </w:rPr>
        <w:t xml:space="preserve"> که احتمال اول را تقویت کنیم. یعنی احتمال شرطیت مماثلت و ترتب غسل محرم بر مماثل. اگر آن نبود محرم </w:t>
      </w:r>
      <w:r w:rsidR="00202E3F" w:rsidRPr="003915AC">
        <w:rPr>
          <w:rFonts w:eastAsia="Times New Roman"/>
          <w:color w:val="000000"/>
          <w:rtl/>
        </w:rPr>
        <w:t>می‌تواند</w:t>
      </w:r>
      <w:r w:rsidR="009C6AA0">
        <w:rPr>
          <w:rFonts w:eastAsia="Times New Roman"/>
          <w:color w:val="000000"/>
          <w:rtl/>
        </w:rPr>
        <w:t xml:space="preserve"> غسل دهد.</w:t>
      </w:r>
    </w:p>
    <w:sectPr w:rsidR="00BD51BE" w:rsidRPr="009C6AA0"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82EEF9" w14:textId="77777777" w:rsidR="00C50A93" w:rsidRDefault="00C50A93" w:rsidP="000D5800">
      <w:pPr>
        <w:spacing w:after="0"/>
      </w:pPr>
      <w:r>
        <w:separator/>
      </w:r>
    </w:p>
  </w:endnote>
  <w:endnote w:type="continuationSeparator" w:id="0">
    <w:p w14:paraId="0A22428D" w14:textId="77777777" w:rsidR="00C50A93" w:rsidRDefault="00C50A93"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14:paraId="4C16C611" w14:textId="77777777" w:rsidR="00D100B5" w:rsidRDefault="00D100B5" w:rsidP="007B0062">
        <w:pPr>
          <w:pStyle w:val="Footer"/>
          <w:jc w:val="center"/>
        </w:pPr>
        <w:r>
          <w:fldChar w:fldCharType="begin"/>
        </w:r>
        <w:r>
          <w:instrText xml:space="preserve"> PAGE   \* MERGEFORMAT </w:instrText>
        </w:r>
        <w:r>
          <w:fldChar w:fldCharType="separate"/>
        </w:r>
        <w:r w:rsidR="004A7B44">
          <w:rPr>
            <w:noProof/>
            <w:rtl/>
          </w:rPr>
          <w:t>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A141BB" w14:textId="77777777" w:rsidR="00C50A93" w:rsidRDefault="00C50A93" w:rsidP="000D5800">
      <w:pPr>
        <w:spacing w:after="0"/>
      </w:pPr>
      <w:r>
        <w:separator/>
      </w:r>
    </w:p>
  </w:footnote>
  <w:footnote w:type="continuationSeparator" w:id="0">
    <w:p w14:paraId="2D90A8C1" w14:textId="77777777" w:rsidR="00C50A93" w:rsidRDefault="00C50A93" w:rsidP="000D5800">
      <w:pPr>
        <w:spacing w:after="0"/>
      </w:pPr>
      <w:r>
        <w:continuationSeparator/>
      </w:r>
    </w:p>
  </w:footnote>
  <w:footnote w:id="1">
    <w:p w14:paraId="4923B200" w14:textId="3F3CE21C" w:rsidR="003915AC" w:rsidRPr="003915AC" w:rsidRDefault="003915AC" w:rsidP="003915AC">
      <w:pPr>
        <w:pStyle w:val="FootnoteText"/>
        <w:rPr>
          <w:rFonts w:hint="cs"/>
          <w:rtl/>
        </w:rPr>
      </w:pPr>
      <w:r w:rsidRPr="003915AC">
        <w:footnoteRef/>
      </w:r>
      <w:r w:rsidRPr="003915AC">
        <w:rPr>
          <w:rtl/>
        </w:rPr>
        <w:t xml:space="preserve"> </w:t>
      </w:r>
      <w:hyperlink r:id="rId1" w:history="1">
        <w:r w:rsidRPr="003915AC">
          <w:rPr>
            <w:rStyle w:val="Hyperlink"/>
            <w:rtl/>
          </w:rPr>
          <w:t>الكافي- ط الاسلامية، الشيخ الكليني، ج3، ص157.</w:t>
        </w:r>
      </w:hyperlink>
    </w:p>
  </w:footnote>
  <w:footnote w:id="2">
    <w:p w14:paraId="3F68B8D2" w14:textId="153452DA" w:rsidR="003915AC" w:rsidRPr="003915AC" w:rsidRDefault="003915AC" w:rsidP="003915AC">
      <w:pPr>
        <w:pStyle w:val="FootnoteText"/>
        <w:rPr>
          <w:rFonts w:hint="cs"/>
          <w:rtl/>
        </w:rPr>
      </w:pPr>
      <w:r w:rsidRPr="003915AC">
        <w:footnoteRef/>
      </w:r>
      <w:r w:rsidRPr="003915AC">
        <w:rPr>
          <w:rtl/>
        </w:rPr>
        <w:t xml:space="preserve"> </w:t>
      </w:r>
      <w:hyperlink r:id="rId2" w:history="1">
        <w:r w:rsidRPr="003915AC">
          <w:rPr>
            <w:rStyle w:val="Hyperlink"/>
            <w:rtl/>
          </w:rPr>
          <w:t>الكافي- ط الاسلامية، الشيخ الكليني، ج3، ص157.</w:t>
        </w:r>
      </w:hyperlink>
    </w:p>
  </w:footnote>
  <w:footnote w:id="3">
    <w:p w14:paraId="08271EED" w14:textId="0F0E4E13" w:rsidR="003915AC" w:rsidRPr="003915AC" w:rsidRDefault="003915AC" w:rsidP="003915AC">
      <w:pPr>
        <w:pStyle w:val="FootnoteText"/>
        <w:rPr>
          <w:rFonts w:hint="cs"/>
        </w:rPr>
      </w:pPr>
      <w:r w:rsidRPr="003915AC">
        <w:footnoteRef/>
      </w:r>
      <w:r w:rsidRPr="003915AC">
        <w:rPr>
          <w:rtl/>
        </w:rPr>
        <w:t xml:space="preserve"> </w:t>
      </w:r>
      <w:hyperlink r:id="rId3" w:history="1">
        <w:r w:rsidRPr="003915AC">
          <w:rPr>
            <w:rStyle w:val="Hyperlink"/>
            <w:rFonts w:eastAsia="2  Badr"/>
            <w:rtl/>
          </w:rPr>
          <w:t>الكافي- ط الاسلامية، الشيخ الكليني، ج3، ص158.</w:t>
        </w:r>
      </w:hyperlink>
    </w:p>
  </w:footnote>
  <w:footnote w:id="4">
    <w:p w14:paraId="1758B626" w14:textId="5FCF0B30" w:rsidR="009C6AA0" w:rsidRPr="009C6AA0" w:rsidRDefault="009C6AA0" w:rsidP="009C6AA0">
      <w:pPr>
        <w:pStyle w:val="FootnoteText"/>
      </w:pPr>
      <w:r w:rsidRPr="009C6AA0">
        <w:footnoteRef/>
      </w:r>
      <w:r w:rsidRPr="009C6AA0">
        <w:rPr>
          <w:rtl/>
        </w:rPr>
        <w:t xml:space="preserve"> </w:t>
      </w:r>
      <w:hyperlink r:id="rId4" w:history="1">
        <w:r w:rsidRPr="009C6AA0">
          <w:rPr>
            <w:rStyle w:val="Hyperlink"/>
            <w:rFonts w:eastAsia="2  Badr"/>
            <w:rtl/>
          </w:rPr>
          <w:t>وسائل الشيعة، الشيخ الحر العاملي، ج2، ص519، أبواب أبواب غسل الميت، باب20، ح10، ط آل البيت.</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9958B" w14:textId="778BE894" w:rsidR="00D100B5" w:rsidRDefault="00D100B5" w:rsidP="00E92D73">
    <w:pPr>
      <w:ind w:firstLine="0"/>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7D831178" wp14:editId="284235D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Pr>
        <w:rFonts w:ascii="Adobe Arabic" w:hAnsi="Adobe Arabic" w:cs="Adobe Arabic" w:hint="cs"/>
        <w:b/>
        <w:bCs/>
        <w:sz w:val="24"/>
        <w:szCs w:val="24"/>
        <w:rtl/>
      </w:rPr>
      <w:t xml:space="preserve"> نکاح</w:t>
    </w:r>
    <w:r w:rsidR="00202E3F">
      <w:rPr>
        <w:rFonts w:ascii="Adobe Arabic" w:hAnsi="Adobe Arabic" w:cs="Adobe Arabic" w:hint="cs"/>
        <w:b/>
        <w:bCs/>
        <w:sz w:val="24"/>
        <w:szCs w:val="24"/>
        <w:rtl/>
      </w:rPr>
      <w:t xml:space="preserve">                  تاریخ جلسه: 12</w:t>
    </w:r>
    <w:r>
      <w:rPr>
        <w:rFonts w:ascii="Adobe Arabic" w:hAnsi="Adobe Arabic" w:cs="Adobe Arabic" w:hint="cs"/>
        <w:b/>
        <w:bCs/>
        <w:sz w:val="24"/>
        <w:szCs w:val="24"/>
        <w:rtl/>
      </w:rPr>
      <w:t>/09/1401</w:t>
    </w:r>
  </w:p>
  <w:p w14:paraId="020AD422" w14:textId="4B1D670A" w:rsidR="00D100B5" w:rsidRPr="0052692E" w:rsidRDefault="00D100B5" w:rsidP="00E92D73">
    <w:pPr>
      <w:pStyle w:val="Header"/>
      <w:ind w:firstLine="0"/>
      <w:rPr>
        <w:rFonts w:eastAsia="Calibri"/>
      </w:rPr>
    </w:pP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مبحث نگاه       </w:t>
    </w:r>
    <w:r w:rsidR="00202E3F">
      <w:rPr>
        <w:rFonts w:ascii="Adobe Arabic" w:hAnsi="Adobe Arabic" w:cs="Adobe Arabic" w:hint="cs"/>
        <w:b/>
        <w:bCs/>
        <w:sz w:val="24"/>
        <w:szCs w:val="24"/>
        <w:rtl/>
      </w:rPr>
      <w:t xml:space="preserve">                 شماره جلسه: 178</w:t>
    </w:r>
    <w:r>
      <w:rPr>
        <w:rFonts w:ascii="Adobe Arabic" w:hAnsi="Adobe Arabic" w:cs="Adobe Arabic" w:hint="cs"/>
        <w:b/>
        <w:bCs/>
        <w:sz w:val="24"/>
        <w:szCs w:val="24"/>
        <w:rtl/>
      </w:rPr>
      <w:t xml:space="preserve">  </w:t>
    </w:r>
  </w:p>
  <w:p w14:paraId="7478DFA2" w14:textId="77777777" w:rsidR="00D100B5" w:rsidRPr="00873379" w:rsidRDefault="00D100B5"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0F18155B" wp14:editId="5E6F1ED1">
              <wp:simplePos x="0" y="0"/>
              <wp:positionH relativeFrom="column">
                <wp:posOffset>93955</wp:posOffset>
              </wp:positionH>
              <wp:positionV relativeFrom="paragraph">
                <wp:posOffset>188570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A255171"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pt,14.85pt" to="50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F1A8A"/>
    <w:multiLevelType w:val="hybridMultilevel"/>
    <w:tmpl w:val="FAE60558"/>
    <w:lvl w:ilvl="0" w:tplc="DD3E4E9A">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nsid w:val="30B82E4A"/>
    <w:multiLevelType w:val="hybridMultilevel"/>
    <w:tmpl w:val="C082CAB4"/>
    <w:lvl w:ilvl="0" w:tplc="D74ACAF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nsid w:val="336F6532"/>
    <w:multiLevelType w:val="hybridMultilevel"/>
    <w:tmpl w:val="9322F91A"/>
    <w:lvl w:ilvl="0" w:tplc="4E0691D8">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nsid w:val="3F18458C"/>
    <w:multiLevelType w:val="hybridMultilevel"/>
    <w:tmpl w:val="378EBDBC"/>
    <w:lvl w:ilvl="0" w:tplc="5A944E3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45B0371C"/>
    <w:multiLevelType w:val="hybridMultilevel"/>
    <w:tmpl w:val="FC829920"/>
    <w:lvl w:ilvl="0" w:tplc="F8C40DC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4B7A4CE2"/>
    <w:multiLevelType w:val="hybridMultilevel"/>
    <w:tmpl w:val="38FEC820"/>
    <w:lvl w:ilvl="0" w:tplc="33BC277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55D6314A"/>
    <w:multiLevelType w:val="hybridMultilevel"/>
    <w:tmpl w:val="4A58A012"/>
    <w:lvl w:ilvl="0" w:tplc="0DC8FA12">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
    <w:nsid w:val="6EEA4DCC"/>
    <w:multiLevelType w:val="hybridMultilevel"/>
    <w:tmpl w:val="C3C4CB14"/>
    <w:lvl w:ilvl="0" w:tplc="895E81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F949B2"/>
    <w:multiLevelType w:val="hybridMultilevel"/>
    <w:tmpl w:val="FC423AE8"/>
    <w:lvl w:ilvl="0" w:tplc="2FD08BF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3"/>
  </w:num>
  <w:num w:numId="2">
    <w:abstractNumId w:val="8"/>
  </w:num>
  <w:num w:numId="3">
    <w:abstractNumId w:val="1"/>
  </w:num>
  <w:num w:numId="4">
    <w:abstractNumId w:val="0"/>
  </w:num>
  <w:num w:numId="5">
    <w:abstractNumId w:val="7"/>
  </w:num>
  <w:num w:numId="6">
    <w:abstractNumId w:val="6"/>
  </w:num>
  <w:num w:numId="7">
    <w:abstractNumId w:val="2"/>
  </w:num>
  <w:num w:numId="8">
    <w:abstractNumId w:val="5"/>
  </w:num>
  <w:num w:numId="9">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C74"/>
    <w:rsid w:val="00002633"/>
    <w:rsid w:val="00003AF9"/>
    <w:rsid w:val="000054BB"/>
    <w:rsid w:val="00005FFB"/>
    <w:rsid w:val="00007060"/>
    <w:rsid w:val="00010E24"/>
    <w:rsid w:val="00013421"/>
    <w:rsid w:val="0001391F"/>
    <w:rsid w:val="00014E9F"/>
    <w:rsid w:val="00017176"/>
    <w:rsid w:val="00017BA9"/>
    <w:rsid w:val="000228A2"/>
    <w:rsid w:val="00022FCC"/>
    <w:rsid w:val="00025682"/>
    <w:rsid w:val="000324F1"/>
    <w:rsid w:val="000329AD"/>
    <w:rsid w:val="00033F88"/>
    <w:rsid w:val="0003438E"/>
    <w:rsid w:val="00035F4F"/>
    <w:rsid w:val="000370EB"/>
    <w:rsid w:val="000371F1"/>
    <w:rsid w:val="0004148D"/>
    <w:rsid w:val="00041FE0"/>
    <w:rsid w:val="00042E34"/>
    <w:rsid w:val="00044F44"/>
    <w:rsid w:val="00045B14"/>
    <w:rsid w:val="0005092B"/>
    <w:rsid w:val="00052BA3"/>
    <w:rsid w:val="00055742"/>
    <w:rsid w:val="00055A2E"/>
    <w:rsid w:val="00055C08"/>
    <w:rsid w:val="000560A1"/>
    <w:rsid w:val="00062398"/>
    <w:rsid w:val="00062F38"/>
    <w:rsid w:val="0006363E"/>
    <w:rsid w:val="00063C89"/>
    <w:rsid w:val="000642CE"/>
    <w:rsid w:val="000675BB"/>
    <w:rsid w:val="00070AC5"/>
    <w:rsid w:val="00074D24"/>
    <w:rsid w:val="000752BB"/>
    <w:rsid w:val="00075513"/>
    <w:rsid w:val="000758CE"/>
    <w:rsid w:val="00076289"/>
    <w:rsid w:val="00077BE3"/>
    <w:rsid w:val="00080DFF"/>
    <w:rsid w:val="00080F47"/>
    <w:rsid w:val="0008345A"/>
    <w:rsid w:val="000844E6"/>
    <w:rsid w:val="000856B5"/>
    <w:rsid w:val="00085D85"/>
    <w:rsid w:val="00085ED5"/>
    <w:rsid w:val="0008737C"/>
    <w:rsid w:val="00094F91"/>
    <w:rsid w:val="000964A5"/>
    <w:rsid w:val="00097D4A"/>
    <w:rsid w:val="00097E83"/>
    <w:rsid w:val="000A1A51"/>
    <w:rsid w:val="000A4B6E"/>
    <w:rsid w:val="000B16BB"/>
    <w:rsid w:val="000B2A65"/>
    <w:rsid w:val="000B2F05"/>
    <w:rsid w:val="000B6D75"/>
    <w:rsid w:val="000B75A6"/>
    <w:rsid w:val="000C439A"/>
    <w:rsid w:val="000C4A39"/>
    <w:rsid w:val="000C7A9C"/>
    <w:rsid w:val="000C7C1D"/>
    <w:rsid w:val="000D0C8F"/>
    <w:rsid w:val="000D27AA"/>
    <w:rsid w:val="000D2D0D"/>
    <w:rsid w:val="000D4450"/>
    <w:rsid w:val="000D5800"/>
    <w:rsid w:val="000D6581"/>
    <w:rsid w:val="000D6922"/>
    <w:rsid w:val="000E054E"/>
    <w:rsid w:val="000E4FBF"/>
    <w:rsid w:val="000F062A"/>
    <w:rsid w:val="000F1897"/>
    <w:rsid w:val="000F7A9E"/>
    <w:rsid w:val="000F7E72"/>
    <w:rsid w:val="00101C46"/>
    <w:rsid w:val="00101E2D"/>
    <w:rsid w:val="00102405"/>
    <w:rsid w:val="00102CEB"/>
    <w:rsid w:val="00102ED8"/>
    <w:rsid w:val="00105490"/>
    <w:rsid w:val="00105971"/>
    <w:rsid w:val="001108F1"/>
    <w:rsid w:val="00114C37"/>
    <w:rsid w:val="0011633F"/>
    <w:rsid w:val="00117955"/>
    <w:rsid w:val="00117B8B"/>
    <w:rsid w:val="00120187"/>
    <w:rsid w:val="00124A79"/>
    <w:rsid w:val="00127B06"/>
    <w:rsid w:val="001312E3"/>
    <w:rsid w:val="00132330"/>
    <w:rsid w:val="00133445"/>
    <w:rsid w:val="00133E1D"/>
    <w:rsid w:val="00135572"/>
    <w:rsid w:val="00135C6B"/>
    <w:rsid w:val="0013617D"/>
    <w:rsid w:val="00136442"/>
    <w:rsid w:val="00136867"/>
    <w:rsid w:val="001370B6"/>
    <w:rsid w:val="00140209"/>
    <w:rsid w:val="00141492"/>
    <w:rsid w:val="00143198"/>
    <w:rsid w:val="00143484"/>
    <w:rsid w:val="001444DB"/>
    <w:rsid w:val="00150D4B"/>
    <w:rsid w:val="00152670"/>
    <w:rsid w:val="00153704"/>
    <w:rsid w:val="001550AE"/>
    <w:rsid w:val="00156B94"/>
    <w:rsid w:val="00157704"/>
    <w:rsid w:val="001641CD"/>
    <w:rsid w:val="00164629"/>
    <w:rsid w:val="00165F02"/>
    <w:rsid w:val="00166DD8"/>
    <w:rsid w:val="00167752"/>
    <w:rsid w:val="001712D6"/>
    <w:rsid w:val="00172EE4"/>
    <w:rsid w:val="00174483"/>
    <w:rsid w:val="001757C8"/>
    <w:rsid w:val="00175EA7"/>
    <w:rsid w:val="00176976"/>
    <w:rsid w:val="00177934"/>
    <w:rsid w:val="0017799D"/>
    <w:rsid w:val="0018346A"/>
    <w:rsid w:val="0018720C"/>
    <w:rsid w:val="0019142C"/>
    <w:rsid w:val="00192A6A"/>
    <w:rsid w:val="0019566B"/>
    <w:rsid w:val="00196082"/>
    <w:rsid w:val="00197946"/>
    <w:rsid w:val="00197BA7"/>
    <w:rsid w:val="00197CDD"/>
    <w:rsid w:val="001A2CC2"/>
    <w:rsid w:val="001A3B38"/>
    <w:rsid w:val="001A425A"/>
    <w:rsid w:val="001A430E"/>
    <w:rsid w:val="001A5369"/>
    <w:rsid w:val="001A79FC"/>
    <w:rsid w:val="001B06CE"/>
    <w:rsid w:val="001B1625"/>
    <w:rsid w:val="001B533F"/>
    <w:rsid w:val="001C09EF"/>
    <w:rsid w:val="001C0B74"/>
    <w:rsid w:val="001C1CA8"/>
    <w:rsid w:val="001C358D"/>
    <w:rsid w:val="001C367D"/>
    <w:rsid w:val="001C3CCA"/>
    <w:rsid w:val="001C5518"/>
    <w:rsid w:val="001C6CFB"/>
    <w:rsid w:val="001D1F54"/>
    <w:rsid w:val="001D24F8"/>
    <w:rsid w:val="001D426D"/>
    <w:rsid w:val="001D50B0"/>
    <w:rsid w:val="001D542D"/>
    <w:rsid w:val="001D6605"/>
    <w:rsid w:val="001D6A23"/>
    <w:rsid w:val="001D770F"/>
    <w:rsid w:val="001D7F49"/>
    <w:rsid w:val="001E306E"/>
    <w:rsid w:val="001E3BAC"/>
    <w:rsid w:val="001E3FB0"/>
    <w:rsid w:val="001E4FFF"/>
    <w:rsid w:val="001E5A28"/>
    <w:rsid w:val="001E7D1F"/>
    <w:rsid w:val="001F1A0D"/>
    <w:rsid w:val="001F2E3E"/>
    <w:rsid w:val="001F3E9D"/>
    <w:rsid w:val="001F5DBE"/>
    <w:rsid w:val="001F6062"/>
    <w:rsid w:val="00201A6C"/>
    <w:rsid w:val="00202E3F"/>
    <w:rsid w:val="00203D1F"/>
    <w:rsid w:val="00206B69"/>
    <w:rsid w:val="00207389"/>
    <w:rsid w:val="002100D8"/>
    <w:rsid w:val="002106EC"/>
    <w:rsid w:val="00210A36"/>
    <w:rsid w:val="00210F67"/>
    <w:rsid w:val="00211305"/>
    <w:rsid w:val="002120DC"/>
    <w:rsid w:val="00213D0C"/>
    <w:rsid w:val="00215B9C"/>
    <w:rsid w:val="002171CF"/>
    <w:rsid w:val="00217489"/>
    <w:rsid w:val="00217F02"/>
    <w:rsid w:val="002245A2"/>
    <w:rsid w:val="00224C0A"/>
    <w:rsid w:val="0022517F"/>
    <w:rsid w:val="002265AB"/>
    <w:rsid w:val="00226694"/>
    <w:rsid w:val="00233777"/>
    <w:rsid w:val="002374AE"/>
    <w:rsid w:val="002376A5"/>
    <w:rsid w:val="00237D3C"/>
    <w:rsid w:val="002417C9"/>
    <w:rsid w:val="00243EDD"/>
    <w:rsid w:val="00247005"/>
    <w:rsid w:val="0025101F"/>
    <w:rsid w:val="002529C5"/>
    <w:rsid w:val="00252E6A"/>
    <w:rsid w:val="002533E2"/>
    <w:rsid w:val="002536B0"/>
    <w:rsid w:val="00254426"/>
    <w:rsid w:val="00256DE2"/>
    <w:rsid w:val="00260194"/>
    <w:rsid w:val="00260A69"/>
    <w:rsid w:val="00262BAE"/>
    <w:rsid w:val="00264E88"/>
    <w:rsid w:val="00270294"/>
    <w:rsid w:val="0027094F"/>
    <w:rsid w:val="00271D2E"/>
    <w:rsid w:val="00272C69"/>
    <w:rsid w:val="002768B0"/>
    <w:rsid w:val="00277812"/>
    <w:rsid w:val="00283229"/>
    <w:rsid w:val="002836F7"/>
    <w:rsid w:val="00285141"/>
    <w:rsid w:val="0028634A"/>
    <w:rsid w:val="0028752E"/>
    <w:rsid w:val="002914BD"/>
    <w:rsid w:val="00292C4F"/>
    <w:rsid w:val="00292D5A"/>
    <w:rsid w:val="0029642A"/>
    <w:rsid w:val="0029707C"/>
    <w:rsid w:val="00297263"/>
    <w:rsid w:val="002A0209"/>
    <w:rsid w:val="002A0261"/>
    <w:rsid w:val="002A21AE"/>
    <w:rsid w:val="002A35E0"/>
    <w:rsid w:val="002A47FC"/>
    <w:rsid w:val="002A496E"/>
    <w:rsid w:val="002B0AC8"/>
    <w:rsid w:val="002B3A57"/>
    <w:rsid w:val="002B5A2B"/>
    <w:rsid w:val="002B5B89"/>
    <w:rsid w:val="002B7AD5"/>
    <w:rsid w:val="002C49B2"/>
    <w:rsid w:val="002C4EC9"/>
    <w:rsid w:val="002C53DE"/>
    <w:rsid w:val="002C56FD"/>
    <w:rsid w:val="002D49E4"/>
    <w:rsid w:val="002D5BDC"/>
    <w:rsid w:val="002D720F"/>
    <w:rsid w:val="002E1D49"/>
    <w:rsid w:val="002E1DE5"/>
    <w:rsid w:val="002E2104"/>
    <w:rsid w:val="002E450B"/>
    <w:rsid w:val="002E6292"/>
    <w:rsid w:val="002E6ED7"/>
    <w:rsid w:val="002E73F9"/>
    <w:rsid w:val="002E7A50"/>
    <w:rsid w:val="002F05B9"/>
    <w:rsid w:val="002F75C2"/>
    <w:rsid w:val="002F7A77"/>
    <w:rsid w:val="002F7C4B"/>
    <w:rsid w:val="002F7C6E"/>
    <w:rsid w:val="00300674"/>
    <w:rsid w:val="00300901"/>
    <w:rsid w:val="003009BC"/>
    <w:rsid w:val="00303490"/>
    <w:rsid w:val="00305420"/>
    <w:rsid w:val="00306992"/>
    <w:rsid w:val="00310CA8"/>
    <w:rsid w:val="00311429"/>
    <w:rsid w:val="00312F81"/>
    <w:rsid w:val="00315366"/>
    <w:rsid w:val="00315549"/>
    <w:rsid w:val="00317F09"/>
    <w:rsid w:val="003205C9"/>
    <w:rsid w:val="00320C9E"/>
    <w:rsid w:val="00323168"/>
    <w:rsid w:val="0032399B"/>
    <w:rsid w:val="00324C18"/>
    <w:rsid w:val="003253EA"/>
    <w:rsid w:val="00331826"/>
    <w:rsid w:val="00336F56"/>
    <w:rsid w:val="00340BA3"/>
    <w:rsid w:val="00346175"/>
    <w:rsid w:val="00351821"/>
    <w:rsid w:val="003519C9"/>
    <w:rsid w:val="00351BD3"/>
    <w:rsid w:val="003542F9"/>
    <w:rsid w:val="00354BBB"/>
    <w:rsid w:val="0035597C"/>
    <w:rsid w:val="00356E95"/>
    <w:rsid w:val="00361526"/>
    <w:rsid w:val="003615B4"/>
    <w:rsid w:val="00361C0E"/>
    <w:rsid w:val="003630A2"/>
    <w:rsid w:val="003642F6"/>
    <w:rsid w:val="003655D5"/>
    <w:rsid w:val="00366400"/>
    <w:rsid w:val="00371114"/>
    <w:rsid w:val="003738E2"/>
    <w:rsid w:val="00374C9D"/>
    <w:rsid w:val="00376496"/>
    <w:rsid w:val="00377C9E"/>
    <w:rsid w:val="00380836"/>
    <w:rsid w:val="00383D33"/>
    <w:rsid w:val="003915AC"/>
    <w:rsid w:val="00395925"/>
    <w:rsid w:val="003963D7"/>
    <w:rsid w:val="00396B6A"/>
    <w:rsid w:val="00396F28"/>
    <w:rsid w:val="003A0AA1"/>
    <w:rsid w:val="003A153A"/>
    <w:rsid w:val="003A1A05"/>
    <w:rsid w:val="003A1A1F"/>
    <w:rsid w:val="003A1FC3"/>
    <w:rsid w:val="003A2654"/>
    <w:rsid w:val="003A414A"/>
    <w:rsid w:val="003A56BE"/>
    <w:rsid w:val="003B581A"/>
    <w:rsid w:val="003B5D15"/>
    <w:rsid w:val="003B6C23"/>
    <w:rsid w:val="003C06BF"/>
    <w:rsid w:val="003C2A5E"/>
    <w:rsid w:val="003C2E00"/>
    <w:rsid w:val="003C58F0"/>
    <w:rsid w:val="003C70C4"/>
    <w:rsid w:val="003C7899"/>
    <w:rsid w:val="003D08C2"/>
    <w:rsid w:val="003D09D1"/>
    <w:rsid w:val="003D1AAA"/>
    <w:rsid w:val="003D2F0A"/>
    <w:rsid w:val="003D4B88"/>
    <w:rsid w:val="003D563F"/>
    <w:rsid w:val="003D6B63"/>
    <w:rsid w:val="003E1E58"/>
    <w:rsid w:val="003E2A99"/>
    <w:rsid w:val="003E2BAB"/>
    <w:rsid w:val="003E4183"/>
    <w:rsid w:val="003E74B4"/>
    <w:rsid w:val="003F1A78"/>
    <w:rsid w:val="003F3079"/>
    <w:rsid w:val="003F7B36"/>
    <w:rsid w:val="00401D8B"/>
    <w:rsid w:val="00405199"/>
    <w:rsid w:val="00405485"/>
    <w:rsid w:val="00407A59"/>
    <w:rsid w:val="00410699"/>
    <w:rsid w:val="004119E0"/>
    <w:rsid w:val="00411B5C"/>
    <w:rsid w:val="0041455F"/>
    <w:rsid w:val="00415360"/>
    <w:rsid w:val="00420145"/>
    <w:rsid w:val="004215FA"/>
    <w:rsid w:val="0042179D"/>
    <w:rsid w:val="00430886"/>
    <w:rsid w:val="00432046"/>
    <w:rsid w:val="00442A1E"/>
    <w:rsid w:val="00443975"/>
    <w:rsid w:val="00443EB7"/>
    <w:rsid w:val="00444E49"/>
    <w:rsid w:val="004455B6"/>
    <w:rsid w:val="0044591E"/>
    <w:rsid w:val="0044601F"/>
    <w:rsid w:val="00446346"/>
    <w:rsid w:val="00446408"/>
    <w:rsid w:val="004476F0"/>
    <w:rsid w:val="00451E49"/>
    <w:rsid w:val="00455B91"/>
    <w:rsid w:val="00456AE1"/>
    <w:rsid w:val="00456FA3"/>
    <w:rsid w:val="00457FFD"/>
    <w:rsid w:val="0046009A"/>
    <w:rsid w:val="00462893"/>
    <w:rsid w:val="004628BF"/>
    <w:rsid w:val="004651D2"/>
    <w:rsid w:val="00465D26"/>
    <w:rsid w:val="00465F18"/>
    <w:rsid w:val="00466C57"/>
    <w:rsid w:val="004679F8"/>
    <w:rsid w:val="00471624"/>
    <w:rsid w:val="004743CA"/>
    <w:rsid w:val="004948DF"/>
    <w:rsid w:val="00494BD7"/>
    <w:rsid w:val="0049744D"/>
    <w:rsid w:val="004A1F4A"/>
    <w:rsid w:val="004A2A96"/>
    <w:rsid w:val="004A40AB"/>
    <w:rsid w:val="004A6426"/>
    <w:rsid w:val="004A72DA"/>
    <w:rsid w:val="004A74C0"/>
    <w:rsid w:val="004A790F"/>
    <w:rsid w:val="004A7B44"/>
    <w:rsid w:val="004B23D4"/>
    <w:rsid w:val="004B251E"/>
    <w:rsid w:val="004B337F"/>
    <w:rsid w:val="004B37C8"/>
    <w:rsid w:val="004B459B"/>
    <w:rsid w:val="004B4ED4"/>
    <w:rsid w:val="004B53B8"/>
    <w:rsid w:val="004B7055"/>
    <w:rsid w:val="004C4D9F"/>
    <w:rsid w:val="004C6E04"/>
    <w:rsid w:val="004C7796"/>
    <w:rsid w:val="004D2489"/>
    <w:rsid w:val="004D4901"/>
    <w:rsid w:val="004D69D6"/>
    <w:rsid w:val="004E735F"/>
    <w:rsid w:val="004F3596"/>
    <w:rsid w:val="004F4CE2"/>
    <w:rsid w:val="004F56CD"/>
    <w:rsid w:val="004F7A87"/>
    <w:rsid w:val="00501802"/>
    <w:rsid w:val="00502E9A"/>
    <w:rsid w:val="0050399F"/>
    <w:rsid w:val="00506FA3"/>
    <w:rsid w:val="00510341"/>
    <w:rsid w:val="00513000"/>
    <w:rsid w:val="005145B3"/>
    <w:rsid w:val="0051741F"/>
    <w:rsid w:val="00520190"/>
    <w:rsid w:val="005240D1"/>
    <w:rsid w:val="005247C5"/>
    <w:rsid w:val="00525B0C"/>
    <w:rsid w:val="0052692E"/>
    <w:rsid w:val="00526988"/>
    <w:rsid w:val="00530FD7"/>
    <w:rsid w:val="0053154B"/>
    <w:rsid w:val="005340A3"/>
    <w:rsid w:val="00534DF8"/>
    <w:rsid w:val="00535568"/>
    <w:rsid w:val="0054070A"/>
    <w:rsid w:val="00540FA2"/>
    <w:rsid w:val="00541355"/>
    <w:rsid w:val="00542546"/>
    <w:rsid w:val="00544416"/>
    <w:rsid w:val="00545B0C"/>
    <w:rsid w:val="005477C1"/>
    <w:rsid w:val="00547EF8"/>
    <w:rsid w:val="00551628"/>
    <w:rsid w:val="00554C43"/>
    <w:rsid w:val="00555EB6"/>
    <w:rsid w:val="005564B9"/>
    <w:rsid w:val="00557CDD"/>
    <w:rsid w:val="00557E16"/>
    <w:rsid w:val="005603CD"/>
    <w:rsid w:val="00560AD8"/>
    <w:rsid w:val="00561F2A"/>
    <w:rsid w:val="00562B2E"/>
    <w:rsid w:val="005644D6"/>
    <w:rsid w:val="00571364"/>
    <w:rsid w:val="00572A8B"/>
    <w:rsid w:val="00572BCE"/>
    <w:rsid w:val="00572E2D"/>
    <w:rsid w:val="00574703"/>
    <w:rsid w:val="00575E0C"/>
    <w:rsid w:val="005800A0"/>
    <w:rsid w:val="00580CFA"/>
    <w:rsid w:val="00582A07"/>
    <w:rsid w:val="00583114"/>
    <w:rsid w:val="00591610"/>
    <w:rsid w:val="00592103"/>
    <w:rsid w:val="005941DD"/>
    <w:rsid w:val="005A014D"/>
    <w:rsid w:val="005A029F"/>
    <w:rsid w:val="005A047D"/>
    <w:rsid w:val="005A06CF"/>
    <w:rsid w:val="005A0A16"/>
    <w:rsid w:val="005A1F69"/>
    <w:rsid w:val="005A3379"/>
    <w:rsid w:val="005A545E"/>
    <w:rsid w:val="005A5862"/>
    <w:rsid w:val="005B05D4"/>
    <w:rsid w:val="005B0852"/>
    <w:rsid w:val="005B16EB"/>
    <w:rsid w:val="005B4C95"/>
    <w:rsid w:val="005B6209"/>
    <w:rsid w:val="005B6421"/>
    <w:rsid w:val="005B7D55"/>
    <w:rsid w:val="005C06AE"/>
    <w:rsid w:val="005C3C0C"/>
    <w:rsid w:val="005C749B"/>
    <w:rsid w:val="005D1333"/>
    <w:rsid w:val="005D1936"/>
    <w:rsid w:val="005D310D"/>
    <w:rsid w:val="005E0666"/>
    <w:rsid w:val="005E3639"/>
    <w:rsid w:val="005E5787"/>
    <w:rsid w:val="005E7993"/>
    <w:rsid w:val="005F3EBD"/>
    <w:rsid w:val="005F50E2"/>
    <w:rsid w:val="005F5DFA"/>
    <w:rsid w:val="006034CB"/>
    <w:rsid w:val="006048C4"/>
    <w:rsid w:val="00605320"/>
    <w:rsid w:val="006065F1"/>
    <w:rsid w:val="00607B88"/>
    <w:rsid w:val="00610C18"/>
    <w:rsid w:val="00612385"/>
    <w:rsid w:val="0061376C"/>
    <w:rsid w:val="00614F12"/>
    <w:rsid w:val="00617C7C"/>
    <w:rsid w:val="0062008F"/>
    <w:rsid w:val="00620B99"/>
    <w:rsid w:val="00627180"/>
    <w:rsid w:val="00627241"/>
    <w:rsid w:val="006274CD"/>
    <w:rsid w:val="00627E52"/>
    <w:rsid w:val="0063061F"/>
    <w:rsid w:val="0063637B"/>
    <w:rsid w:val="006367A4"/>
    <w:rsid w:val="00636EFA"/>
    <w:rsid w:val="006424F8"/>
    <w:rsid w:val="006426DA"/>
    <w:rsid w:val="0064552A"/>
    <w:rsid w:val="00651330"/>
    <w:rsid w:val="00652F4B"/>
    <w:rsid w:val="0065420A"/>
    <w:rsid w:val="00655CF5"/>
    <w:rsid w:val="00656167"/>
    <w:rsid w:val="00656299"/>
    <w:rsid w:val="00656E01"/>
    <w:rsid w:val="00660CF6"/>
    <w:rsid w:val="0066229C"/>
    <w:rsid w:val="00662602"/>
    <w:rsid w:val="00663AAD"/>
    <w:rsid w:val="00670763"/>
    <w:rsid w:val="00670972"/>
    <w:rsid w:val="00672775"/>
    <w:rsid w:val="006736EB"/>
    <w:rsid w:val="00673932"/>
    <w:rsid w:val="0067468F"/>
    <w:rsid w:val="006763A9"/>
    <w:rsid w:val="00676BE2"/>
    <w:rsid w:val="00680357"/>
    <w:rsid w:val="00680DAB"/>
    <w:rsid w:val="00682670"/>
    <w:rsid w:val="00682C09"/>
    <w:rsid w:val="00682D45"/>
    <w:rsid w:val="0068662E"/>
    <w:rsid w:val="00690702"/>
    <w:rsid w:val="00690E5E"/>
    <w:rsid w:val="00691CC4"/>
    <w:rsid w:val="00693B20"/>
    <w:rsid w:val="00693D33"/>
    <w:rsid w:val="00695065"/>
    <w:rsid w:val="0069696C"/>
    <w:rsid w:val="00696C84"/>
    <w:rsid w:val="006974EE"/>
    <w:rsid w:val="006A085A"/>
    <w:rsid w:val="006A31A9"/>
    <w:rsid w:val="006A3F68"/>
    <w:rsid w:val="006A63EE"/>
    <w:rsid w:val="006A6AA6"/>
    <w:rsid w:val="006A758C"/>
    <w:rsid w:val="006C051F"/>
    <w:rsid w:val="006C0582"/>
    <w:rsid w:val="006C125E"/>
    <w:rsid w:val="006D3A87"/>
    <w:rsid w:val="006D5295"/>
    <w:rsid w:val="006D5FCE"/>
    <w:rsid w:val="006D623D"/>
    <w:rsid w:val="006D6CB8"/>
    <w:rsid w:val="006D7274"/>
    <w:rsid w:val="006D7EC7"/>
    <w:rsid w:val="006E077D"/>
    <w:rsid w:val="006E0B3F"/>
    <w:rsid w:val="006E0D41"/>
    <w:rsid w:val="006E121D"/>
    <w:rsid w:val="006E146F"/>
    <w:rsid w:val="006E2321"/>
    <w:rsid w:val="006E6609"/>
    <w:rsid w:val="006F01B4"/>
    <w:rsid w:val="006F5432"/>
    <w:rsid w:val="006F54E1"/>
    <w:rsid w:val="007014BF"/>
    <w:rsid w:val="00703DD3"/>
    <w:rsid w:val="00703E50"/>
    <w:rsid w:val="00707FBB"/>
    <w:rsid w:val="00711BD9"/>
    <w:rsid w:val="0071463F"/>
    <w:rsid w:val="00714744"/>
    <w:rsid w:val="00715552"/>
    <w:rsid w:val="007155AA"/>
    <w:rsid w:val="00717A9B"/>
    <w:rsid w:val="00721451"/>
    <w:rsid w:val="00724DC4"/>
    <w:rsid w:val="00734D59"/>
    <w:rsid w:val="0073609B"/>
    <w:rsid w:val="0073647B"/>
    <w:rsid w:val="007378A9"/>
    <w:rsid w:val="00737A6C"/>
    <w:rsid w:val="00740087"/>
    <w:rsid w:val="00742990"/>
    <w:rsid w:val="00744A0C"/>
    <w:rsid w:val="00746376"/>
    <w:rsid w:val="00747318"/>
    <w:rsid w:val="0075033E"/>
    <w:rsid w:val="007522F9"/>
    <w:rsid w:val="00752745"/>
    <w:rsid w:val="0075336C"/>
    <w:rsid w:val="00753A93"/>
    <w:rsid w:val="00760AC9"/>
    <w:rsid w:val="00761B93"/>
    <w:rsid w:val="00763E93"/>
    <w:rsid w:val="0076665E"/>
    <w:rsid w:val="00766F65"/>
    <w:rsid w:val="00767168"/>
    <w:rsid w:val="00770832"/>
    <w:rsid w:val="00772185"/>
    <w:rsid w:val="007749BC"/>
    <w:rsid w:val="00776D01"/>
    <w:rsid w:val="007775E7"/>
    <w:rsid w:val="007802E6"/>
    <w:rsid w:val="00780C88"/>
    <w:rsid w:val="00780E25"/>
    <w:rsid w:val="00780F4D"/>
    <w:rsid w:val="007818F0"/>
    <w:rsid w:val="00783462"/>
    <w:rsid w:val="00783846"/>
    <w:rsid w:val="00785136"/>
    <w:rsid w:val="00786E64"/>
    <w:rsid w:val="00787B13"/>
    <w:rsid w:val="0079160E"/>
    <w:rsid w:val="00792287"/>
    <w:rsid w:val="00792FAC"/>
    <w:rsid w:val="007A0B8C"/>
    <w:rsid w:val="007A178F"/>
    <w:rsid w:val="007A3A68"/>
    <w:rsid w:val="007A431B"/>
    <w:rsid w:val="007A51F7"/>
    <w:rsid w:val="007A5495"/>
    <w:rsid w:val="007A5D2F"/>
    <w:rsid w:val="007A7B2A"/>
    <w:rsid w:val="007B0062"/>
    <w:rsid w:val="007B29C3"/>
    <w:rsid w:val="007B4192"/>
    <w:rsid w:val="007B458B"/>
    <w:rsid w:val="007B6FEB"/>
    <w:rsid w:val="007C18EA"/>
    <w:rsid w:val="007C1EF7"/>
    <w:rsid w:val="007C2B86"/>
    <w:rsid w:val="007C455F"/>
    <w:rsid w:val="007C710E"/>
    <w:rsid w:val="007D0620"/>
    <w:rsid w:val="007D0B88"/>
    <w:rsid w:val="007D1549"/>
    <w:rsid w:val="007D17C7"/>
    <w:rsid w:val="007D18FF"/>
    <w:rsid w:val="007D4561"/>
    <w:rsid w:val="007E03E9"/>
    <w:rsid w:val="007E04EE"/>
    <w:rsid w:val="007E41EF"/>
    <w:rsid w:val="007E42B8"/>
    <w:rsid w:val="007E51E8"/>
    <w:rsid w:val="007E636F"/>
    <w:rsid w:val="007E7FA7"/>
    <w:rsid w:val="007F0721"/>
    <w:rsid w:val="007F25E3"/>
    <w:rsid w:val="007F293C"/>
    <w:rsid w:val="007F3221"/>
    <w:rsid w:val="007F4A90"/>
    <w:rsid w:val="007F5A87"/>
    <w:rsid w:val="007F6CD4"/>
    <w:rsid w:val="007F7E76"/>
    <w:rsid w:val="00800ADB"/>
    <w:rsid w:val="008011B3"/>
    <w:rsid w:val="008014CF"/>
    <w:rsid w:val="00802499"/>
    <w:rsid w:val="00802D15"/>
    <w:rsid w:val="00803501"/>
    <w:rsid w:val="00803B6C"/>
    <w:rsid w:val="0080799B"/>
    <w:rsid w:val="00807BE3"/>
    <w:rsid w:val="0081138A"/>
    <w:rsid w:val="0081155D"/>
    <w:rsid w:val="00811F02"/>
    <w:rsid w:val="00815DD8"/>
    <w:rsid w:val="008165EB"/>
    <w:rsid w:val="00816F09"/>
    <w:rsid w:val="008172A6"/>
    <w:rsid w:val="008220C9"/>
    <w:rsid w:val="008257CC"/>
    <w:rsid w:val="00827146"/>
    <w:rsid w:val="008327EA"/>
    <w:rsid w:val="00832EA6"/>
    <w:rsid w:val="008407A4"/>
    <w:rsid w:val="00840DC8"/>
    <w:rsid w:val="0084359A"/>
    <w:rsid w:val="00843BA7"/>
    <w:rsid w:val="00843CB0"/>
    <w:rsid w:val="00844860"/>
    <w:rsid w:val="00845991"/>
    <w:rsid w:val="00845CC4"/>
    <w:rsid w:val="008500B1"/>
    <w:rsid w:val="008504A7"/>
    <w:rsid w:val="0085393C"/>
    <w:rsid w:val="00855F75"/>
    <w:rsid w:val="008575B0"/>
    <w:rsid w:val="008614D1"/>
    <w:rsid w:val="0086243C"/>
    <w:rsid w:val="008627A6"/>
    <w:rsid w:val="00864112"/>
    <w:rsid w:val="008644F4"/>
    <w:rsid w:val="00864CA5"/>
    <w:rsid w:val="008663C9"/>
    <w:rsid w:val="00867852"/>
    <w:rsid w:val="00867C27"/>
    <w:rsid w:val="00871C42"/>
    <w:rsid w:val="008725B7"/>
    <w:rsid w:val="00873379"/>
    <w:rsid w:val="008748B8"/>
    <w:rsid w:val="00874DAC"/>
    <w:rsid w:val="0087587F"/>
    <w:rsid w:val="00880CF6"/>
    <w:rsid w:val="00882077"/>
    <w:rsid w:val="0088282B"/>
    <w:rsid w:val="00883303"/>
    <w:rsid w:val="00883733"/>
    <w:rsid w:val="008877ED"/>
    <w:rsid w:val="00892F56"/>
    <w:rsid w:val="00893897"/>
    <w:rsid w:val="008965D2"/>
    <w:rsid w:val="008A06DF"/>
    <w:rsid w:val="008A1E5D"/>
    <w:rsid w:val="008A236D"/>
    <w:rsid w:val="008A2B90"/>
    <w:rsid w:val="008A32BB"/>
    <w:rsid w:val="008B00AF"/>
    <w:rsid w:val="008B2AFF"/>
    <w:rsid w:val="008B3A81"/>
    <w:rsid w:val="008B3C4A"/>
    <w:rsid w:val="008B5423"/>
    <w:rsid w:val="008B565A"/>
    <w:rsid w:val="008B6DEA"/>
    <w:rsid w:val="008B7736"/>
    <w:rsid w:val="008C2440"/>
    <w:rsid w:val="008C3414"/>
    <w:rsid w:val="008D030F"/>
    <w:rsid w:val="008D1437"/>
    <w:rsid w:val="008D36D5"/>
    <w:rsid w:val="008D3D7A"/>
    <w:rsid w:val="008D7B46"/>
    <w:rsid w:val="008E1970"/>
    <w:rsid w:val="008E3903"/>
    <w:rsid w:val="008E451C"/>
    <w:rsid w:val="008E5F8B"/>
    <w:rsid w:val="008F083F"/>
    <w:rsid w:val="008F2689"/>
    <w:rsid w:val="008F4F68"/>
    <w:rsid w:val="008F63E3"/>
    <w:rsid w:val="008F7831"/>
    <w:rsid w:val="00900092"/>
    <w:rsid w:val="00900A8F"/>
    <w:rsid w:val="00901047"/>
    <w:rsid w:val="009036AE"/>
    <w:rsid w:val="009044BE"/>
    <w:rsid w:val="00907A96"/>
    <w:rsid w:val="00911634"/>
    <w:rsid w:val="00911BAC"/>
    <w:rsid w:val="00913C3B"/>
    <w:rsid w:val="00915509"/>
    <w:rsid w:val="00916F72"/>
    <w:rsid w:val="009175D3"/>
    <w:rsid w:val="00920F06"/>
    <w:rsid w:val="009221D3"/>
    <w:rsid w:val="00926F19"/>
    <w:rsid w:val="00927388"/>
    <w:rsid w:val="009274FE"/>
    <w:rsid w:val="0093090A"/>
    <w:rsid w:val="00932C2D"/>
    <w:rsid w:val="0093376A"/>
    <w:rsid w:val="009360A7"/>
    <w:rsid w:val="009401AC"/>
    <w:rsid w:val="00940323"/>
    <w:rsid w:val="00941341"/>
    <w:rsid w:val="00941E7B"/>
    <w:rsid w:val="00946934"/>
    <w:rsid w:val="009475B7"/>
    <w:rsid w:val="00951FE4"/>
    <w:rsid w:val="0095293C"/>
    <w:rsid w:val="00953829"/>
    <w:rsid w:val="00954155"/>
    <w:rsid w:val="0095484D"/>
    <w:rsid w:val="0095524E"/>
    <w:rsid w:val="0095668F"/>
    <w:rsid w:val="0095758E"/>
    <w:rsid w:val="00960DF1"/>
    <w:rsid w:val="009613AC"/>
    <w:rsid w:val="00965484"/>
    <w:rsid w:val="009707E8"/>
    <w:rsid w:val="009769A4"/>
    <w:rsid w:val="00977EB2"/>
    <w:rsid w:val="00980643"/>
    <w:rsid w:val="00982A32"/>
    <w:rsid w:val="00986E7D"/>
    <w:rsid w:val="0099305B"/>
    <w:rsid w:val="00995101"/>
    <w:rsid w:val="009A02EE"/>
    <w:rsid w:val="009A42EF"/>
    <w:rsid w:val="009A5D4D"/>
    <w:rsid w:val="009B03B3"/>
    <w:rsid w:val="009B05D1"/>
    <w:rsid w:val="009B46BC"/>
    <w:rsid w:val="009B5E2C"/>
    <w:rsid w:val="009B61C3"/>
    <w:rsid w:val="009C2B56"/>
    <w:rsid w:val="009C30D4"/>
    <w:rsid w:val="009C4BCA"/>
    <w:rsid w:val="009C5632"/>
    <w:rsid w:val="009C62FF"/>
    <w:rsid w:val="009C6AA0"/>
    <w:rsid w:val="009C6FC6"/>
    <w:rsid w:val="009C71E5"/>
    <w:rsid w:val="009C7B4F"/>
    <w:rsid w:val="009D2DAE"/>
    <w:rsid w:val="009D3F6C"/>
    <w:rsid w:val="009D4BED"/>
    <w:rsid w:val="009E0721"/>
    <w:rsid w:val="009E1F06"/>
    <w:rsid w:val="009E261A"/>
    <w:rsid w:val="009E3949"/>
    <w:rsid w:val="009F366B"/>
    <w:rsid w:val="009F40E0"/>
    <w:rsid w:val="009F4D67"/>
    <w:rsid w:val="009F4EB3"/>
    <w:rsid w:val="009F5F6C"/>
    <w:rsid w:val="009F77ED"/>
    <w:rsid w:val="009F7939"/>
    <w:rsid w:val="009F7D3E"/>
    <w:rsid w:val="00A026B4"/>
    <w:rsid w:val="00A06D48"/>
    <w:rsid w:val="00A0748C"/>
    <w:rsid w:val="00A07C5E"/>
    <w:rsid w:val="00A14ED7"/>
    <w:rsid w:val="00A2072A"/>
    <w:rsid w:val="00A2181C"/>
    <w:rsid w:val="00A21834"/>
    <w:rsid w:val="00A21A66"/>
    <w:rsid w:val="00A27723"/>
    <w:rsid w:val="00A27875"/>
    <w:rsid w:val="00A31707"/>
    <w:rsid w:val="00A31C17"/>
    <w:rsid w:val="00A31FDE"/>
    <w:rsid w:val="00A348BD"/>
    <w:rsid w:val="00A34BF1"/>
    <w:rsid w:val="00A34E42"/>
    <w:rsid w:val="00A35AC2"/>
    <w:rsid w:val="00A37C77"/>
    <w:rsid w:val="00A401C2"/>
    <w:rsid w:val="00A40DF2"/>
    <w:rsid w:val="00A465EE"/>
    <w:rsid w:val="00A5418D"/>
    <w:rsid w:val="00A57675"/>
    <w:rsid w:val="00A6117B"/>
    <w:rsid w:val="00A63BAE"/>
    <w:rsid w:val="00A66CC8"/>
    <w:rsid w:val="00A66E65"/>
    <w:rsid w:val="00A6743C"/>
    <w:rsid w:val="00A705B4"/>
    <w:rsid w:val="00A725C2"/>
    <w:rsid w:val="00A762C3"/>
    <w:rsid w:val="00A769EE"/>
    <w:rsid w:val="00A770A0"/>
    <w:rsid w:val="00A77282"/>
    <w:rsid w:val="00A810A5"/>
    <w:rsid w:val="00A81AD0"/>
    <w:rsid w:val="00A81FE5"/>
    <w:rsid w:val="00A8579C"/>
    <w:rsid w:val="00A87F7E"/>
    <w:rsid w:val="00A9616A"/>
    <w:rsid w:val="00A96F68"/>
    <w:rsid w:val="00A9795F"/>
    <w:rsid w:val="00A97B73"/>
    <w:rsid w:val="00AA18B6"/>
    <w:rsid w:val="00AA2342"/>
    <w:rsid w:val="00AA2765"/>
    <w:rsid w:val="00AA3990"/>
    <w:rsid w:val="00AA70C6"/>
    <w:rsid w:val="00AB3339"/>
    <w:rsid w:val="00AB3411"/>
    <w:rsid w:val="00AC35DD"/>
    <w:rsid w:val="00AC484D"/>
    <w:rsid w:val="00AD0304"/>
    <w:rsid w:val="00AD263E"/>
    <w:rsid w:val="00AD27BE"/>
    <w:rsid w:val="00AE0099"/>
    <w:rsid w:val="00AE3ACD"/>
    <w:rsid w:val="00AE47E2"/>
    <w:rsid w:val="00AE5E1B"/>
    <w:rsid w:val="00AF0F1A"/>
    <w:rsid w:val="00AF63EE"/>
    <w:rsid w:val="00B01724"/>
    <w:rsid w:val="00B01E2D"/>
    <w:rsid w:val="00B032D1"/>
    <w:rsid w:val="00B05AA6"/>
    <w:rsid w:val="00B07D3E"/>
    <w:rsid w:val="00B10AB6"/>
    <w:rsid w:val="00B1300D"/>
    <w:rsid w:val="00B13E08"/>
    <w:rsid w:val="00B143B6"/>
    <w:rsid w:val="00B15027"/>
    <w:rsid w:val="00B1731F"/>
    <w:rsid w:val="00B20C88"/>
    <w:rsid w:val="00B21CF4"/>
    <w:rsid w:val="00B24300"/>
    <w:rsid w:val="00B25BBE"/>
    <w:rsid w:val="00B27F8B"/>
    <w:rsid w:val="00B30990"/>
    <w:rsid w:val="00B330C7"/>
    <w:rsid w:val="00B339BE"/>
    <w:rsid w:val="00B33FE6"/>
    <w:rsid w:val="00B34736"/>
    <w:rsid w:val="00B3646A"/>
    <w:rsid w:val="00B36FE2"/>
    <w:rsid w:val="00B428DE"/>
    <w:rsid w:val="00B4334E"/>
    <w:rsid w:val="00B43CD6"/>
    <w:rsid w:val="00B448C5"/>
    <w:rsid w:val="00B51CED"/>
    <w:rsid w:val="00B5271D"/>
    <w:rsid w:val="00B55D51"/>
    <w:rsid w:val="00B56A61"/>
    <w:rsid w:val="00B5705F"/>
    <w:rsid w:val="00B61CF9"/>
    <w:rsid w:val="00B629F0"/>
    <w:rsid w:val="00B63F15"/>
    <w:rsid w:val="00B64175"/>
    <w:rsid w:val="00B66D47"/>
    <w:rsid w:val="00B707C0"/>
    <w:rsid w:val="00B76A94"/>
    <w:rsid w:val="00B82E53"/>
    <w:rsid w:val="00B86164"/>
    <w:rsid w:val="00B9119B"/>
    <w:rsid w:val="00B91E56"/>
    <w:rsid w:val="00B94678"/>
    <w:rsid w:val="00B953C5"/>
    <w:rsid w:val="00B96A3B"/>
    <w:rsid w:val="00B96FAE"/>
    <w:rsid w:val="00BA3E06"/>
    <w:rsid w:val="00BA51A8"/>
    <w:rsid w:val="00BB2DC5"/>
    <w:rsid w:val="00BB40AE"/>
    <w:rsid w:val="00BB422D"/>
    <w:rsid w:val="00BB5515"/>
    <w:rsid w:val="00BB5F7E"/>
    <w:rsid w:val="00BB62AE"/>
    <w:rsid w:val="00BC1317"/>
    <w:rsid w:val="00BC26F6"/>
    <w:rsid w:val="00BC4833"/>
    <w:rsid w:val="00BC5048"/>
    <w:rsid w:val="00BC5851"/>
    <w:rsid w:val="00BD035F"/>
    <w:rsid w:val="00BD04FC"/>
    <w:rsid w:val="00BD16B5"/>
    <w:rsid w:val="00BD19E3"/>
    <w:rsid w:val="00BD1B53"/>
    <w:rsid w:val="00BD3122"/>
    <w:rsid w:val="00BD40DA"/>
    <w:rsid w:val="00BD51BE"/>
    <w:rsid w:val="00BE20AC"/>
    <w:rsid w:val="00BF17E0"/>
    <w:rsid w:val="00BF3B27"/>
    <w:rsid w:val="00BF3D67"/>
    <w:rsid w:val="00BF6514"/>
    <w:rsid w:val="00C011D6"/>
    <w:rsid w:val="00C0381F"/>
    <w:rsid w:val="00C03EAA"/>
    <w:rsid w:val="00C0482E"/>
    <w:rsid w:val="00C10108"/>
    <w:rsid w:val="00C125E5"/>
    <w:rsid w:val="00C12D44"/>
    <w:rsid w:val="00C160AF"/>
    <w:rsid w:val="00C17970"/>
    <w:rsid w:val="00C17A76"/>
    <w:rsid w:val="00C2203C"/>
    <w:rsid w:val="00C22299"/>
    <w:rsid w:val="00C2269D"/>
    <w:rsid w:val="00C231DB"/>
    <w:rsid w:val="00C25609"/>
    <w:rsid w:val="00C25A14"/>
    <w:rsid w:val="00C2603F"/>
    <w:rsid w:val="00C262D7"/>
    <w:rsid w:val="00C26607"/>
    <w:rsid w:val="00C2731B"/>
    <w:rsid w:val="00C32187"/>
    <w:rsid w:val="00C35CF1"/>
    <w:rsid w:val="00C35D95"/>
    <w:rsid w:val="00C369A7"/>
    <w:rsid w:val="00C4429B"/>
    <w:rsid w:val="00C44FEB"/>
    <w:rsid w:val="00C506F0"/>
    <w:rsid w:val="00C50A93"/>
    <w:rsid w:val="00C55AEC"/>
    <w:rsid w:val="00C6090F"/>
    <w:rsid w:val="00C60D75"/>
    <w:rsid w:val="00C61CA8"/>
    <w:rsid w:val="00C62383"/>
    <w:rsid w:val="00C6377F"/>
    <w:rsid w:val="00C64CEA"/>
    <w:rsid w:val="00C66051"/>
    <w:rsid w:val="00C6617D"/>
    <w:rsid w:val="00C6796F"/>
    <w:rsid w:val="00C71F23"/>
    <w:rsid w:val="00C73012"/>
    <w:rsid w:val="00C76295"/>
    <w:rsid w:val="00C763DD"/>
    <w:rsid w:val="00C80333"/>
    <w:rsid w:val="00C803C2"/>
    <w:rsid w:val="00C805CE"/>
    <w:rsid w:val="00C82D17"/>
    <w:rsid w:val="00C84FC0"/>
    <w:rsid w:val="00C9244A"/>
    <w:rsid w:val="00C92708"/>
    <w:rsid w:val="00C95E8E"/>
    <w:rsid w:val="00C9781A"/>
    <w:rsid w:val="00CA00FB"/>
    <w:rsid w:val="00CA064B"/>
    <w:rsid w:val="00CA1844"/>
    <w:rsid w:val="00CA25ED"/>
    <w:rsid w:val="00CA376B"/>
    <w:rsid w:val="00CA5B04"/>
    <w:rsid w:val="00CA7333"/>
    <w:rsid w:val="00CA7614"/>
    <w:rsid w:val="00CA7876"/>
    <w:rsid w:val="00CB0E5D"/>
    <w:rsid w:val="00CB2A12"/>
    <w:rsid w:val="00CB2CE8"/>
    <w:rsid w:val="00CB57B1"/>
    <w:rsid w:val="00CB5DA3"/>
    <w:rsid w:val="00CB6F6B"/>
    <w:rsid w:val="00CB7C25"/>
    <w:rsid w:val="00CC254C"/>
    <w:rsid w:val="00CC3976"/>
    <w:rsid w:val="00CC5968"/>
    <w:rsid w:val="00CC720E"/>
    <w:rsid w:val="00CD0693"/>
    <w:rsid w:val="00CD52C6"/>
    <w:rsid w:val="00CE065C"/>
    <w:rsid w:val="00CE09B7"/>
    <w:rsid w:val="00CE1DF5"/>
    <w:rsid w:val="00CE31E6"/>
    <w:rsid w:val="00CE3B74"/>
    <w:rsid w:val="00CE7EF3"/>
    <w:rsid w:val="00CF21E6"/>
    <w:rsid w:val="00CF4063"/>
    <w:rsid w:val="00CF42E2"/>
    <w:rsid w:val="00CF452E"/>
    <w:rsid w:val="00CF63C2"/>
    <w:rsid w:val="00CF735F"/>
    <w:rsid w:val="00CF7916"/>
    <w:rsid w:val="00D100B5"/>
    <w:rsid w:val="00D10A85"/>
    <w:rsid w:val="00D117A7"/>
    <w:rsid w:val="00D1534F"/>
    <w:rsid w:val="00D158F3"/>
    <w:rsid w:val="00D15A1F"/>
    <w:rsid w:val="00D15FDC"/>
    <w:rsid w:val="00D16260"/>
    <w:rsid w:val="00D16523"/>
    <w:rsid w:val="00D2470E"/>
    <w:rsid w:val="00D258D7"/>
    <w:rsid w:val="00D25D0C"/>
    <w:rsid w:val="00D26230"/>
    <w:rsid w:val="00D30578"/>
    <w:rsid w:val="00D30D6E"/>
    <w:rsid w:val="00D31FF1"/>
    <w:rsid w:val="00D346B4"/>
    <w:rsid w:val="00D356E0"/>
    <w:rsid w:val="00D3665C"/>
    <w:rsid w:val="00D3687B"/>
    <w:rsid w:val="00D41859"/>
    <w:rsid w:val="00D44397"/>
    <w:rsid w:val="00D4467F"/>
    <w:rsid w:val="00D4604B"/>
    <w:rsid w:val="00D4631F"/>
    <w:rsid w:val="00D4727E"/>
    <w:rsid w:val="00D508CC"/>
    <w:rsid w:val="00D50A89"/>
    <w:rsid w:val="00D50B17"/>
    <w:rsid w:val="00D50F4B"/>
    <w:rsid w:val="00D52398"/>
    <w:rsid w:val="00D5418D"/>
    <w:rsid w:val="00D60547"/>
    <w:rsid w:val="00D61E79"/>
    <w:rsid w:val="00D654F8"/>
    <w:rsid w:val="00D66444"/>
    <w:rsid w:val="00D66552"/>
    <w:rsid w:val="00D6755C"/>
    <w:rsid w:val="00D678A6"/>
    <w:rsid w:val="00D72D88"/>
    <w:rsid w:val="00D76353"/>
    <w:rsid w:val="00D82431"/>
    <w:rsid w:val="00D862B5"/>
    <w:rsid w:val="00D86D68"/>
    <w:rsid w:val="00D87D89"/>
    <w:rsid w:val="00D90E4B"/>
    <w:rsid w:val="00D91AF1"/>
    <w:rsid w:val="00D92762"/>
    <w:rsid w:val="00D92B01"/>
    <w:rsid w:val="00D93F18"/>
    <w:rsid w:val="00D95762"/>
    <w:rsid w:val="00DA0711"/>
    <w:rsid w:val="00DA6FD9"/>
    <w:rsid w:val="00DB21CF"/>
    <w:rsid w:val="00DB2597"/>
    <w:rsid w:val="00DB28BB"/>
    <w:rsid w:val="00DB307A"/>
    <w:rsid w:val="00DB34DA"/>
    <w:rsid w:val="00DB3E68"/>
    <w:rsid w:val="00DB4169"/>
    <w:rsid w:val="00DC32BE"/>
    <w:rsid w:val="00DC3DC1"/>
    <w:rsid w:val="00DC603F"/>
    <w:rsid w:val="00DC64C8"/>
    <w:rsid w:val="00DD021B"/>
    <w:rsid w:val="00DD0DE5"/>
    <w:rsid w:val="00DD11E2"/>
    <w:rsid w:val="00DD1F1F"/>
    <w:rsid w:val="00DD3C0D"/>
    <w:rsid w:val="00DD4864"/>
    <w:rsid w:val="00DD71A2"/>
    <w:rsid w:val="00DE134B"/>
    <w:rsid w:val="00DE1DC4"/>
    <w:rsid w:val="00DE3F4E"/>
    <w:rsid w:val="00DE57F1"/>
    <w:rsid w:val="00DE59B4"/>
    <w:rsid w:val="00DE7972"/>
    <w:rsid w:val="00DF1A2E"/>
    <w:rsid w:val="00DF4475"/>
    <w:rsid w:val="00DF5F89"/>
    <w:rsid w:val="00E010F5"/>
    <w:rsid w:val="00E0293F"/>
    <w:rsid w:val="00E0294E"/>
    <w:rsid w:val="00E05B5A"/>
    <w:rsid w:val="00E0639C"/>
    <w:rsid w:val="00E067E6"/>
    <w:rsid w:val="00E1091C"/>
    <w:rsid w:val="00E12531"/>
    <w:rsid w:val="00E12571"/>
    <w:rsid w:val="00E142CF"/>
    <w:rsid w:val="00E143B0"/>
    <w:rsid w:val="00E14FC9"/>
    <w:rsid w:val="00E16DA6"/>
    <w:rsid w:val="00E1752E"/>
    <w:rsid w:val="00E17687"/>
    <w:rsid w:val="00E205C1"/>
    <w:rsid w:val="00E209B5"/>
    <w:rsid w:val="00E22228"/>
    <w:rsid w:val="00E224B1"/>
    <w:rsid w:val="00E23BAC"/>
    <w:rsid w:val="00E2434A"/>
    <w:rsid w:val="00E24BAF"/>
    <w:rsid w:val="00E24E47"/>
    <w:rsid w:val="00E25400"/>
    <w:rsid w:val="00E2752E"/>
    <w:rsid w:val="00E30560"/>
    <w:rsid w:val="00E3162E"/>
    <w:rsid w:val="00E3312C"/>
    <w:rsid w:val="00E345D7"/>
    <w:rsid w:val="00E34B88"/>
    <w:rsid w:val="00E36F39"/>
    <w:rsid w:val="00E4012D"/>
    <w:rsid w:val="00E41228"/>
    <w:rsid w:val="00E434D2"/>
    <w:rsid w:val="00E43BC6"/>
    <w:rsid w:val="00E440BE"/>
    <w:rsid w:val="00E4582A"/>
    <w:rsid w:val="00E503E2"/>
    <w:rsid w:val="00E50741"/>
    <w:rsid w:val="00E515AA"/>
    <w:rsid w:val="00E51C1D"/>
    <w:rsid w:val="00E52646"/>
    <w:rsid w:val="00E53E52"/>
    <w:rsid w:val="00E540E5"/>
    <w:rsid w:val="00E54530"/>
    <w:rsid w:val="00E54792"/>
    <w:rsid w:val="00E54F3A"/>
    <w:rsid w:val="00E55891"/>
    <w:rsid w:val="00E5632D"/>
    <w:rsid w:val="00E57504"/>
    <w:rsid w:val="00E6104E"/>
    <w:rsid w:val="00E6283A"/>
    <w:rsid w:val="00E6381D"/>
    <w:rsid w:val="00E65AA1"/>
    <w:rsid w:val="00E7027B"/>
    <w:rsid w:val="00E722DA"/>
    <w:rsid w:val="00E732A3"/>
    <w:rsid w:val="00E74AF6"/>
    <w:rsid w:val="00E82027"/>
    <w:rsid w:val="00E82803"/>
    <w:rsid w:val="00E83A85"/>
    <w:rsid w:val="00E87B86"/>
    <w:rsid w:val="00E9026B"/>
    <w:rsid w:val="00E90802"/>
    <w:rsid w:val="00E90FC4"/>
    <w:rsid w:val="00E91E89"/>
    <w:rsid w:val="00E92D73"/>
    <w:rsid w:val="00E95B04"/>
    <w:rsid w:val="00E96599"/>
    <w:rsid w:val="00E96FE9"/>
    <w:rsid w:val="00EA01EC"/>
    <w:rsid w:val="00EA15B0"/>
    <w:rsid w:val="00EA5D97"/>
    <w:rsid w:val="00EB0714"/>
    <w:rsid w:val="00EB0BDB"/>
    <w:rsid w:val="00EB0E28"/>
    <w:rsid w:val="00EB351C"/>
    <w:rsid w:val="00EB3D35"/>
    <w:rsid w:val="00EB7031"/>
    <w:rsid w:val="00EC063E"/>
    <w:rsid w:val="00EC4393"/>
    <w:rsid w:val="00EC4C9F"/>
    <w:rsid w:val="00EC4FE3"/>
    <w:rsid w:val="00EC65D9"/>
    <w:rsid w:val="00ED2236"/>
    <w:rsid w:val="00ED22E6"/>
    <w:rsid w:val="00ED543E"/>
    <w:rsid w:val="00ED79DC"/>
    <w:rsid w:val="00EE1B86"/>
    <w:rsid w:val="00EE1C07"/>
    <w:rsid w:val="00EE2C91"/>
    <w:rsid w:val="00EE3506"/>
    <w:rsid w:val="00EE3979"/>
    <w:rsid w:val="00EE4075"/>
    <w:rsid w:val="00EE630B"/>
    <w:rsid w:val="00EF138C"/>
    <w:rsid w:val="00EF6021"/>
    <w:rsid w:val="00EF6331"/>
    <w:rsid w:val="00EF6538"/>
    <w:rsid w:val="00F00144"/>
    <w:rsid w:val="00F008D8"/>
    <w:rsid w:val="00F034CE"/>
    <w:rsid w:val="00F037E7"/>
    <w:rsid w:val="00F038EE"/>
    <w:rsid w:val="00F069BF"/>
    <w:rsid w:val="00F107C2"/>
    <w:rsid w:val="00F10A0F"/>
    <w:rsid w:val="00F1562C"/>
    <w:rsid w:val="00F16808"/>
    <w:rsid w:val="00F2029D"/>
    <w:rsid w:val="00F228CB"/>
    <w:rsid w:val="00F234D5"/>
    <w:rsid w:val="00F25714"/>
    <w:rsid w:val="00F26C01"/>
    <w:rsid w:val="00F31516"/>
    <w:rsid w:val="00F32F94"/>
    <w:rsid w:val="00F3446D"/>
    <w:rsid w:val="00F36390"/>
    <w:rsid w:val="00F3707C"/>
    <w:rsid w:val="00F40284"/>
    <w:rsid w:val="00F4166B"/>
    <w:rsid w:val="00F418C2"/>
    <w:rsid w:val="00F41E53"/>
    <w:rsid w:val="00F43F75"/>
    <w:rsid w:val="00F44473"/>
    <w:rsid w:val="00F44C74"/>
    <w:rsid w:val="00F51CF8"/>
    <w:rsid w:val="00F52DAD"/>
    <w:rsid w:val="00F53380"/>
    <w:rsid w:val="00F579FA"/>
    <w:rsid w:val="00F57F32"/>
    <w:rsid w:val="00F60C4B"/>
    <w:rsid w:val="00F60F36"/>
    <w:rsid w:val="00F61D7D"/>
    <w:rsid w:val="00F62364"/>
    <w:rsid w:val="00F64C3D"/>
    <w:rsid w:val="00F67976"/>
    <w:rsid w:val="00F70BE1"/>
    <w:rsid w:val="00F729E7"/>
    <w:rsid w:val="00F73D71"/>
    <w:rsid w:val="00F74FEF"/>
    <w:rsid w:val="00F75AB1"/>
    <w:rsid w:val="00F77E32"/>
    <w:rsid w:val="00F81413"/>
    <w:rsid w:val="00F84918"/>
    <w:rsid w:val="00F84D1D"/>
    <w:rsid w:val="00F8527D"/>
    <w:rsid w:val="00F85929"/>
    <w:rsid w:val="00F8709F"/>
    <w:rsid w:val="00F91EDD"/>
    <w:rsid w:val="00F9287D"/>
    <w:rsid w:val="00F96AA2"/>
    <w:rsid w:val="00F97ECA"/>
    <w:rsid w:val="00FA3DF0"/>
    <w:rsid w:val="00FA4898"/>
    <w:rsid w:val="00FB24A9"/>
    <w:rsid w:val="00FB3ED3"/>
    <w:rsid w:val="00FB4408"/>
    <w:rsid w:val="00FB7933"/>
    <w:rsid w:val="00FC0862"/>
    <w:rsid w:val="00FC0D52"/>
    <w:rsid w:val="00FC11F3"/>
    <w:rsid w:val="00FC53AE"/>
    <w:rsid w:val="00FC70FB"/>
    <w:rsid w:val="00FC79DE"/>
    <w:rsid w:val="00FD143D"/>
    <w:rsid w:val="00FD3F01"/>
    <w:rsid w:val="00FD7150"/>
    <w:rsid w:val="00FD7F41"/>
    <w:rsid w:val="00FE18C3"/>
    <w:rsid w:val="00FE66C6"/>
    <w:rsid w:val="00FE760A"/>
    <w:rsid w:val="00FE7D4C"/>
    <w:rsid w:val="00FF3B06"/>
    <w:rsid w:val="00FF416F"/>
    <w:rsid w:val="00FF446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6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DE3F4E"/>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9D4BED"/>
    <w:pPr>
      <w:ind w:left="4"/>
    </w:pPr>
    <w:rPr>
      <w:rFonts w:ascii="Calibri" w:eastAsia="2  Lotus" w:hAnsi="Calibri" w:cs="B Lotus"/>
      <w:sz w:val="22"/>
    </w:rPr>
  </w:style>
  <w:style w:type="character" w:customStyle="1" w:styleId="ListParagraphChar">
    <w:name w:val="List Paragraph Char"/>
    <w:link w:val="ListParagraph"/>
    <w:uiPriority w:val="34"/>
    <w:rsid w:val="009D4BED"/>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DE3F4E"/>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9D4BED"/>
    <w:pPr>
      <w:ind w:left="4"/>
    </w:pPr>
    <w:rPr>
      <w:rFonts w:ascii="Calibri" w:eastAsia="2  Lotus" w:hAnsi="Calibri" w:cs="B Lotus"/>
      <w:sz w:val="22"/>
    </w:rPr>
  </w:style>
  <w:style w:type="character" w:customStyle="1" w:styleId="ListParagraphChar">
    <w:name w:val="List Paragraph Char"/>
    <w:link w:val="ListParagraph"/>
    <w:uiPriority w:val="34"/>
    <w:rsid w:val="009D4BED"/>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2668">
      <w:bodyDiv w:val="1"/>
      <w:marLeft w:val="0"/>
      <w:marRight w:val="0"/>
      <w:marTop w:val="0"/>
      <w:marBottom w:val="0"/>
      <w:divBdr>
        <w:top w:val="none" w:sz="0" w:space="0" w:color="auto"/>
        <w:left w:val="none" w:sz="0" w:space="0" w:color="auto"/>
        <w:bottom w:val="none" w:sz="0" w:space="0" w:color="auto"/>
        <w:right w:val="none" w:sz="0" w:space="0" w:color="auto"/>
      </w:divBdr>
    </w:div>
    <w:div w:id="55013010">
      <w:bodyDiv w:val="1"/>
      <w:marLeft w:val="0"/>
      <w:marRight w:val="0"/>
      <w:marTop w:val="0"/>
      <w:marBottom w:val="0"/>
      <w:divBdr>
        <w:top w:val="none" w:sz="0" w:space="0" w:color="auto"/>
        <w:left w:val="none" w:sz="0" w:space="0" w:color="auto"/>
        <w:bottom w:val="none" w:sz="0" w:space="0" w:color="auto"/>
        <w:right w:val="none" w:sz="0" w:space="0" w:color="auto"/>
      </w:divBdr>
    </w:div>
    <w:div w:id="58985014">
      <w:bodyDiv w:val="1"/>
      <w:marLeft w:val="0"/>
      <w:marRight w:val="0"/>
      <w:marTop w:val="0"/>
      <w:marBottom w:val="0"/>
      <w:divBdr>
        <w:top w:val="none" w:sz="0" w:space="0" w:color="auto"/>
        <w:left w:val="none" w:sz="0" w:space="0" w:color="auto"/>
        <w:bottom w:val="none" w:sz="0" w:space="0" w:color="auto"/>
        <w:right w:val="none" w:sz="0" w:space="0" w:color="auto"/>
      </w:divBdr>
    </w:div>
    <w:div w:id="85855889">
      <w:bodyDiv w:val="1"/>
      <w:marLeft w:val="0"/>
      <w:marRight w:val="0"/>
      <w:marTop w:val="0"/>
      <w:marBottom w:val="0"/>
      <w:divBdr>
        <w:top w:val="none" w:sz="0" w:space="0" w:color="auto"/>
        <w:left w:val="none" w:sz="0" w:space="0" w:color="auto"/>
        <w:bottom w:val="none" w:sz="0" w:space="0" w:color="auto"/>
        <w:right w:val="none" w:sz="0" w:space="0" w:color="auto"/>
      </w:divBdr>
    </w:div>
    <w:div w:id="90978352">
      <w:bodyDiv w:val="1"/>
      <w:marLeft w:val="0"/>
      <w:marRight w:val="0"/>
      <w:marTop w:val="0"/>
      <w:marBottom w:val="0"/>
      <w:divBdr>
        <w:top w:val="none" w:sz="0" w:space="0" w:color="auto"/>
        <w:left w:val="none" w:sz="0" w:space="0" w:color="auto"/>
        <w:bottom w:val="none" w:sz="0" w:space="0" w:color="auto"/>
        <w:right w:val="none" w:sz="0" w:space="0" w:color="auto"/>
      </w:divBdr>
    </w:div>
    <w:div w:id="92021496">
      <w:bodyDiv w:val="1"/>
      <w:marLeft w:val="0"/>
      <w:marRight w:val="0"/>
      <w:marTop w:val="0"/>
      <w:marBottom w:val="0"/>
      <w:divBdr>
        <w:top w:val="none" w:sz="0" w:space="0" w:color="auto"/>
        <w:left w:val="none" w:sz="0" w:space="0" w:color="auto"/>
        <w:bottom w:val="none" w:sz="0" w:space="0" w:color="auto"/>
        <w:right w:val="none" w:sz="0" w:space="0" w:color="auto"/>
      </w:divBdr>
    </w:div>
    <w:div w:id="99643302">
      <w:bodyDiv w:val="1"/>
      <w:marLeft w:val="0"/>
      <w:marRight w:val="0"/>
      <w:marTop w:val="0"/>
      <w:marBottom w:val="0"/>
      <w:divBdr>
        <w:top w:val="none" w:sz="0" w:space="0" w:color="auto"/>
        <w:left w:val="none" w:sz="0" w:space="0" w:color="auto"/>
        <w:bottom w:val="none" w:sz="0" w:space="0" w:color="auto"/>
        <w:right w:val="none" w:sz="0" w:space="0" w:color="auto"/>
      </w:divBdr>
    </w:div>
    <w:div w:id="103307836">
      <w:bodyDiv w:val="1"/>
      <w:marLeft w:val="0"/>
      <w:marRight w:val="0"/>
      <w:marTop w:val="0"/>
      <w:marBottom w:val="0"/>
      <w:divBdr>
        <w:top w:val="none" w:sz="0" w:space="0" w:color="auto"/>
        <w:left w:val="none" w:sz="0" w:space="0" w:color="auto"/>
        <w:bottom w:val="none" w:sz="0" w:space="0" w:color="auto"/>
        <w:right w:val="none" w:sz="0" w:space="0" w:color="auto"/>
      </w:divBdr>
    </w:div>
    <w:div w:id="105270200">
      <w:bodyDiv w:val="1"/>
      <w:marLeft w:val="0"/>
      <w:marRight w:val="0"/>
      <w:marTop w:val="0"/>
      <w:marBottom w:val="0"/>
      <w:divBdr>
        <w:top w:val="none" w:sz="0" w:space="0" w:color="auto"/>
        <w:left w:val="none" w:sz="0" w:space="0" w:color="auto"/>
        <w:bottom w:val="none" w:sz="0" w:space="0" w:color="auto"/>
        <w:right w:val="none" w:sz="0" w:space="0" w:color="auto"/>
      </w:divBdr>
    </w:div>
    <w:div w:id="107511362">
      <w:bodyDiv w:val="1"/>
      <w:marLeft w:val="0"/>
      <w:marRight w:val="0"/>
      <w:marTop w:val="0"/>
      <w:marBottom w:val="0"/>
      <w:divBdr>
        <w:top w:val="none" w:sz="0" w:space="0" w:color="auto"/>
        <w:left w:val="none" w:sz="0" w:space="0" w:color="auto"/>
        <w:bottom w:val="none" w:sz="0" w:space="0" w:color="auto"/>
        <w:right w:val="none" w:sz="0" w:space="0" w:color="auto"/>
      </w:divBdr>
    </w:div>
    <w:div w:id="119345884">
      <w:bodyDiv w:val="1"/>
      <w:marLeft w:val="0"/>
      <w:marRight w:val="0"/>
      <w:marTop w:val="0"/>
      <w:marBottom w:val="0"/>
      <w:divBdr>
        <w:top w:val="none" w:sz="0" w:space="0" w:color="auto"/>
        <w:left w:val="none" w:sz="0" w:space="0" w:color="auto"/>
        <w:bottom w:val="none" w:sz="0" w:space="0" w:color="auto"/>
        <w:right w:val="none" w:sz="0" w:space="0" w:color="auto"/>
      </w:divBdr>
    </w:div>
    <w:div w:id="128596632">
      <w:bodyDiv w:val="1"/>
      <w:marLeft w:val="0"/>
      <w:marRight w:val="0"/>
      <w:marTop w:val="0"/>
      <w:marBottom w:val="0"/>
      <w:divBdr>
        <w:top w:val="none" w:sz="0" w:space="0" w:color="auto"/>
        <w:left w:val="none" w:sz="0" w:space="0" w:color="auto"/>
        <w:bottom w:val="none" w:sz="0" w:space="0" w:color="auto"/>
        <w:right w:val="none" w:sz="0" w:space="0" w:color="auto"/>
      </w:divBdr>
    </w:div>
    <w:div w:id="144589758">
      <w:bodyDiv w:val="1"/>
      <w:marLeft w:val="0"/>
      <w:marRight w:val="0"/>
      <w:marTop w:val="0"/>
      <w:marBottom w:val="0"/>
      <w:divBdr>
        <w:top w:val="none" w:sz="0" w:space="0" w:color="auto"/>
        <w:left w:val="none" w:sz="0" w:space="0" w:color="auto"/>
        <w:bottom w:val="none" w:sz="0" w:space="0" w:color="auto"/>
        <w:right w:val="none" w:sz="0" w:space="0" w:color="auto"/>
      </w:divBdr>
    </w:div>
    <w:div w:id="147945123">
      <w:bodyDiv w:val="1"/>
      <w:marLeft w:val="0"/>
      <w:marRight w:val="0"/>
      <w:marTop w:val="0"/>
      <w:marBottom w:val="0"/>
      <w:divBdr>
        <w:top w:val="none" w:sz="0" w:space="0" w:color="auto"/>
        <w:left w:val="none" w:sz="0" w:space="0" w:color="auto"/>
        <w:bottom w:val="none" w:sz="0" w:space="0" w:color="auto"/>
        <w:right w:val="none" w:sz="0" w:space="0" w:color="auto"/>
      </w:divBdr>
    </w:div>
    <w:div w:id="153449114">
      <w:bodyDiv w:val="1"/>
      <w:marLeft w:val="0"/>
      <w:marRight w:val="0"/>
      <w:marTop w:val="0"/>
      <w:marBottom w:val="0"/>
      <w:divBdr>
        <w:top w:val="none" w:sz="0" w:space="0" w:color="auto"/>
        <w:left w:val="none" w:sz="0" w:space="0" w:color="auto"/>
        <w:bottom w:val="none" w:sz="0" w:space="0" w:color="auto"/>
        <w:right w:val="none" w:sz="0" w:space="0" w:color="auto"/>
      </w:divBdr>
    </w:div>
    <w:div w:id="155389718">
      <w:bodyDiv w:val="1"/>
      <w:marLeft w:val="0"/>
      <w:marRight w:val="0"/>
      <w:marTop w:val="0"/>
      <w:marBottom w:val="0"/>
      <w:divBdr>
        <w:top w:val="none" w:sz="0" w:space="0" w:color="auto"/>
        <w:left w:val="none" w:sz="0" w:space="0" w:color="auto"/>
        <w:bottom w:val="none" w:sz="0" w:space="0" w:color="auto"/>
        <w:right w:val="none" w:sz="0" w:space="0" w:color="auto"/>
      </w:divBdr>
    </w:div>
    <w:div w:id="163788935">
      <w:bodyDiv w:val="1"/>
      <w:marLeft w:val="0"/>
      <w:marRight w:val="0"/>
      <w:marTop w:val="0"/>
      <w:marBottom w:val="0"/>
      <w:divBdr>
        <w:top w:val="none" w:sz="0" w:space="0" w:color="auto"/>
        <w:left w:val="none" w:sz="0" w:space="0" w:color="auto"/>
        <w:bottom w:val="none" w:sz="0" w:space="0" w:color="auto"/>
        <w:right w:val="none" w:sz="0" w:space="0" w:color="auto"/>
      </w:divBdr>
    </w:div>
    <w:div w:id="164831995">
      <w:bodyDiv w:val="1"/>
      <w:marLeft w:val="0"/>
      <w:marRight w:val="0"/>
      <w:marTop w:val="0"/>
      <w:marBottom w:val="0"/>
      <w:divBdr>
        <w:top w:val="none" w:sz="0" w:space="0" w:color="auto"/>
        <w:left w:val="none" w:sz="0" w:space="0" w:color="auto"/>
        <w:bottom w:val="none" w:sz="0" w:space="0" w:color="auto"/>
        <w:right w:val="none" w:sz="0" w:space="0" w:color="auto"/>
      </w:divBdr>
    </w:div>
    <w:div w:id="170148284">
      <w:bodyDiv w:val="1"/>
      <w:marLeft w:val="0"/>
      <w:marRight w:val="0"/>
      <w:marTop w:val="0"/>
      <w:marBottom w:val="0"/>
      <w:divBdr>
        <w:top w:val="none" w:sz="0" w:space="0" w:color="auto"/>
        <w:left w:val="none" w:sz="0" w:space="0" w:color="auto"/>
        <w:bottom w:val="none" w:sz="0" w:space="0" w:color="auto"/>
        <w:right w:val="none" w:sz="0" w:space="0" w:color="auto"/>
      </w:divBdr>
    </w:div>
    <w:div w:id="173497362">
      <w:bodyDiv w:val="1"/>
      <w:marLeft w:val="0"/>
      <w:marRight w:val="0"/>
      <w:marTop w:val="0"/>
      <w:marBottom w:val="0"/>
      <w:divBdr>
        <w:top w:val="none" w:sz="0" w:space="0" w:color="auto"/>
        <w:left w:val="none" w:sz="0" w:space="0" w:color="auto"/>
        <w:bottom w:val="none" w:sz="0" w:space="0" w:color="auto"/>
        <w:right w:val="none" w:sz="0" w:space="0" w:color="auto"/>
      </w:divBdr>
    </w:div>
    <w:div w:id="186648716">
      <w:bodyDiv w:val="1"/>
      <w:marLeft w:val="0"/>
      <w:marRight w:val="0"/>
      <w:marTop w:val="0"/>
      <w:marBottom w:val="0"/>
      <w:divBdr>
        <w:top w:val="none" w:sz="0" w:space="0" w:color="auto"/>
        <w:left w:val="none" w:sz="0" w:space="0" w:color="auto"/>
        <w:bottom w:val="none" w:sz="0" w:space="0" w:color="auto"/>
        <w:right w:val="none" w:sz="0" w:space="0" w:color="auto"/>
      </w:divBdr>
    </w:div>
    <w:div w:id="203181983">
      <w:bodyDiv w:val="1"/>
      <w:marLeft w:val="0"/>
      <w:marRight w:val="0"/>
      <w:marTop w:val="0"/>
      <w:marBottom w:val="0"/>
      <w:divBdr>
        <w:top w:val="none" w:sz="0" w:space="0" w:color="auto"/>
        <w:left w:val="none" w:sz="0" w:space="0" w:color="auto"/>
        <w:bottom w:val="none" w:sz="0" w:space="0" w:color="auto"/>
        <w:right w:val="none" w:sz="0" w:space="0" w:color="auto"/>
      </w:divBdr>
    </w:div>
    <w:div w:id="209533979">
      <w:bodyDiv w:val="1"/>
      <w:marLeft w:val="0"/>
      <w:marRight w:val="0"/>
      <w:marTop w:val="0"/>
      <w:marBottom w:val="0"/>
      <w:divBdr>
        <w:top w:val="none" w:sz="0" w:space="0" w:color="auto"/>
        <w:left w:val="none" w:sz="0" w:space="0" w:color="auto"/>
        <w:bottom w:val="none" w:sz="0" w:space="0" w:color="auto"/>
        <w:right w:val="none" w:sz="0" w:space="0" w:color="auto"/>
      </w:divBdr>
    </w:div>
    <w:div w:id="213809782">
      <w:bodyDiv w:val="1"/>
      <w:marLeft w:val="0"/>
      <w:marRight w:val="0"/>
      <w:marTop w:val="0"/>
      <w:marBottom w:val="0"/>
      <w:divBdr>
        <w:top w:val="none" w:sz="0" w:space="0" w:color="auto"/>
        <w:left w:val="none" w:sz="0" w:space="0" w:color="auto"/>
        <w:bottom w:val="none" w:sz="0" w:space="0" w:color="auto"/>
        <w:right w:val="none" w:sz="0" w:space="0" w:color="auto"/>
      </w:divBdr>
    </w:div>
    <w:div w:id="217782479">
      <w:bodyDiv w:val="1"/>
      <w:marLeft w:val="0"/>
      <w:marRight w:val="0"/>
      <w:marTop w:val="0"/>
      <w:marBottom w:val="0"/>
      <w:divBdr>
        <w:top w:val="none" w:sz="0" w:space="0" w:color="auto"/>
        <w:left w:val="none" w:sz="0" w:space="0" w:color="auto"/>
        <w:bottom w:val="none" w:sz="0" w:space="0" w:color="auto"/>
        <w:right w:val="none" w:sz="0" w:space="0" w:color="auto"/>
      </w:divBdr>
    </w:div>
    <w:div w:id="230895738">
      <w:bodyDiv w:val="1"/>
      <w:marLeft w:val="0"/>
      <w:marRight w:val="0"/>
      <w:marTop w:val="0"/>
      <w:marBottom w:val="0"/>
      <w:divBdr>
        <w:top w:val="none" w:sz="0" w:space="0" w:color="auto"/>
        <w:left w:val="none" w:sz="0" w:space="0" w:color="auto"/>
        <w:bottom w:val="none" w:sz="0" w:space="0" w:color="auto"/>
        <w:right w:val="none" w:sz="0" w:space="0" w:color="auto"/>
      </w:divBdr>
    </w:div>
    <w:div w:id="249241156">
      <w:bodyDiv w:val="1"/>
      <w:marLeft w:val="0"/>
      <w:marRight w:val="0"/>
      <w:marTop w:val="0"/>
      <w:marBottom w:val="0"/>
      <w:divBdr>
        <w:top w:val="none" w:sz="0" w:space="0" w:color="auto"/>
        <w:left w:val="none" w:sz="0" w:space="0" w:color="auto"/>
        <w:bottom w:val="none" w:sz="0" w:space="0" w:color="auto"/>
        <w:right w:val="none" w:sz="0" w:space="0" w:color="auto"/>
      </w:divBdr>
    </w:div>
    <w:div w:id="278033117">
      <w:bodyDiv w:val="1"/>
      <w:marLeft w:val="0"/>
      <w:marRight w:val="0"/>
      <w:marTop w:val="0"/>
      <w:marBottom w:val="0"/>
      <w:divBdr>
        <w:top w:val="none" w:sz="0" w:space="0" w:color="auto"/>
        <w:left w:val="none" w:sz="0" w:space="0" w:color="auto"/>
        <w:bottom w:val="none" w:sz="0" w:space="0" w:color="auto"/>
        <w:right w:val="none" w:sz="0" w:space="0" w:color="auto"/>
      </w:divBdr>
    </w:div>
    <w:div w:id="279996478">
      <w:bodyDiv w:val="1"/>
      <w:marLeft w:val="0"/>
      <w:marRight w:val="0"/>
      <w:marTop w:val="0"/>
      <w:marBottom w:val="0"/>
      <w:divBdr>
        <w:top w:val="none" w:sz="0" w:space="0" w:color="auto"/>
        <w:left w:val="none" w:sz="0" w:space="0" w:color="auto"/>
        <w:bottom w:val="none" w:sz="0" w:space="0" w:color="auto"/>
        <w:right w:val="none" w:sz="0" w:space="0" w:color="auto"/>
      </w:divBdr>
    </w:div>
    <w:div w:id="281041248">
      <w:bodyDiv w:val="1"/>
      <w:marLeft w:val="0"/>
      <w:marRight w:val="0"/>
      <w:marTop w:val="0"/>
      <w:marBottom w:val="0"/>
      <w:divBdr>
        <w:top w:val="none" w:sz="0" w:space="0" w:color="auto"/>
        <w:left w:val="none" w:sz="0" w:space="0" w:color="auto"/>
        <w:bottom w:val="none" w:sz="0" w:space="0" w:color="auto"/>
        <w:right w:val="none" w:sz="0" w:space="0" w:color="auto"/>
      </w:divBdr>
    </w:div>
    <w:div w:id="286356655">
      <w:bodyDiv w:val="1"/>
      <w:marLeft w:val="0"/>
      <w:marRight w:val="0"/>
      <w:marTop w:val="0"/>
      <w:marBottom w:val="0"/>
      <w:divBdr>
        <w:top w:val="none" w:sz="0" w:space="0" w:color="auto"/>
        <w:left w:val="none" w:sz="0" w:space="0" w:color="auto"/>
        <w:bottom w:val="none" w:sz="0" w:space="0" w:color="auto"/>
        <w:right w:val="none" w:sz="0" w:space="0" w:color="auto"/>
      </w:divBdr>
    </w:div>
    <w:div w:id="289017197">
      <w:bodyDiv w:val="1"/>
      <w:marLeft w:val="0"/>
      <w:marRight w:val="0"/>
      <w:marTop w:val="0"/>
      <w:marBottom w:val="0"/>
      <w:divBdr>
        <w:top w:val="none" w:sz="0" w:space="0" w:color="auto"/>
        <w:left w:val="none" w:sz="0" w:space="0" w:color="auto"/>
        <w:bottom w:val="none" w:sz="0" w:space="0" w:color="auto"/>
        <w:right w:val="none" w:sz="0" w:space="0" w:color="auto"/>
      </w:divBdr>
    </w:div>
    <w:div w:id="294456938">
      <w:bodyDiv w:val="1"/>
      <w:marLeft w:val="0"/>
      <w:marRight w:val="0"/>
      <w:marTop w:val="0"/>
      <w:marBottom w:val="0"/>
      <w:divBdr>
        <w:top w:val="none" w:sz="0" w:space="0" w:color="auto"/>
        <w:left w:val="none" w:sz="0" w:space="0" w:color="auto"/>
        <w:bottom w:val="none" w:sz="0" w:space="0" w:color="auto"/>
        <w:right w:val="none" w:sz="0" w:space="0" w:color="auto"/>
      </w:divBdr>
    </w:div>
    <w:div w:id="310135909">
      <w:bodyDiv w:val="1"/>
      <w:marLeft w:val="0"/>
      <w:marRight w:val="0"/>
      <w:marTop w:val="0"/>
      <w:marBottom w:val="0"/>
      <w:divBdr>
        <w:top w:val="none" w:sz="0" w:space="0" w:color="auto"/>
        <w:left w:val="none" w:sz="0" w:space="0" w:color="auto"/>
        <w:bottom w:val="none" w:sz="0" w:space="0" w:color="auto"/>
        <w:right w:val="none" w:sz="0" w:space="0" w:color="auto"/>
      </w:divBdr>
    </w:div>
    <w:div w:id="321740938">
      <w:bodyDiv w:val="1"/>
      <w:marLeft w:val="0"/>
      <w:marRight w:val="0"/>
      <w:marTop w:val="0"/>
      <w:marBottom w:val="0"/>
      <w:divBdr>
        <w:top w:val="none" w:sz="0" w:space="0" w:color="auto"/>
        <w:left w:val="none" w:sz="0" w:space="0" w:color="auto"/>
        <w:bottom w:val="none" w:sz="0" w:space="0" w:color="auto"/>
        <w:right w:val="none" w:sz="0" w:space="0" w:color="auto"/>
      </w:divBdr>
    </w:div>
    <w:div w:id="334964833">
      <w:bodyDiv w:val="1"/>
      <w:marLeft w:val="0"/>
      <w:marRight w:val="0"/>
      <w:marTop w:val="0"/>
      <w:marBottom w:val="0"/>
      <w:divBdr>
        <w:top w:val="none" w:sz="0" w:space="0" w:color="auto"/>
        <w:left w:val="none" w:sz="0" w:space="0" w:color="auto"/>
        <w:bottom w:val="none" w:sz="0" w:space="0" w:color="auto"/>
        <w:right w:val="none" w:sz="0" w:space="0" w:color="auto"/>
      </w:divBdr>
    </w:div>
    <w:div w:id="335352042">
      <w:bodyDiv w:val="1"/>
      <w:marLeft w:val="0"/>
      <w:marRight w:val="0"/>
      <w:marTop w:val="0"/>
      <w:marBottom w:val="0"/>
      <w:divBdr>
        <w:top w:val="none" w:sz="0" w:space="0" w:color="auto"/>
        <w:left w:val="none" w:sz="0" w:space="0" w:color="auto"/>
        <w:bottom w:val="none" w:sz="0" w:space="0" w:color="auto"/>
        <w:right w:val="none" w:sz="0" w:space="0" w:color="auto"/>
      </w:divBdr>
    </w:div>
    <w:div w:id="342557807">
      <w:bodyDiv w:val="1"/>
      <w:marLeft w:val="0"/>
      <w:marRight w:val="0"/>
      <w:marTop w:val="0"/>
      <w:marBottom w:val="0"/>
      <w:divBdr>
        <w:top w:val="none" w:sz="0" w:space="0" w:color="auto"/>
        <w:left w:val="none" w:sz="0" w:space="0" w:color="auto"/>
        <w:bottom w:val="none" w:sz="0" w:space="0" w:color="auto"/>
        <w:right w:val="none" w:sz="0" w:space="0" w:color="auto"/>
      </w:divBdr>
    </w:div>
    <w:div w:id="343557705">
      <w:bodyDiv w:val="1"/>
      <w:marLeft w:val="0"/>
      <w:marRight w:val="0"/>
      <w:marTop w:val="0"/>
      <w:marBottom w:val="0"/>
      <w:divBdr>
        <w:top w:val="none" w:sz="0" w:space="0" w:color="auto"/>
        <w:left w:val="none" w:sz="0" w:space="0" w:color="auto"/>
        <w:bottom w:val="none" w:sz="0" w:space="0" w:color="auto"/>
        <w:right w:val="none" w:sz="0" w:space="0" w:color="auto"/>
      </w:divBdr>
    </w:div>
    <w:div w:id="344212863">
      <w:bodyDiv w:val="1"/>
      <w:marLeft w:val="0"/>
      <w:marRight w:val="0"/>
      <w:marTop w:val="0"/>
      <w:marBottom w:val="0"/>
      <w:divBdr>
        <w:top w:val="none" w:sz="0" w:space="0" w:color="auto"/>
        <w:left w:val="none" w:sz="0" w:space="0" w:color="auto"/>
        <w:bottom w:val="none" w:sz="0" w:space="0" w:color="auto"/>
        <w:right w:val="none" w:sz="0" w:space="0" w:color="auto"/>
      </w:divBdr>
    </w:div>
    <w:div w:id="348289050">
      <w:bodyDiv w:val="1"/>
      <w:marLeft w:val="0"/>
      <w:marRight w:val="0"/>
      <w:marTop w:val="0"/>
      <w:marBottom w:val="0"/>
      <w:divBdr>
        <w:top w:val="none" w:sz="0" w:space="0" w:color="auto"/>
        <w:left w:val="none" w:sz="0" w:space="0" w:color="auto"/>
        <w:bottom w:val="none" w:sz="0" w:space="0" w:color="auto"/>
        <w:right w:val="none" w:sz="0" w:space="0" w:color="auto"/>
      </w:divBdr>
    </w:div>
    <w:div w:id="356393604">
      <w:bodyDiv w:val="1"/>
      <w:marLeft w:val="0"/>
      <w:marRight w:val="0"/>
      <w:marTop w:val="0"/>
      <w:marBottom w:val="0"/>
      <w:divBdr>
        <w:top w:val="none" w:sz="0" w:space="0" w:color="auto"/>
        <w:left w:val="none" w:sz="0" w:space="0" w:color="auto"/>
        <w:bottom w:val="none" w:sz="0" w:space="0" w:color="auto"/>
        <w:right w:val="none" w:sz="0" w:space="0" w:color="auto"/>
      </w:divBdr>
    </w:div>
    <w:div w:id="356469785">
      <w:bodyDiv w:val="1"/>
      <w:marLeft w:val="0"/>
      <w:marRight w:val="0"/>
      <w:marTop w:val="0"/>
      <w:marBottom w:val="0"/>
      <w:divBdr>
        <w:top w:val="none" w:sz="0" w:space="0" w:color="auto"/>
        <w:left w:val="none" w:sz="0" w:space="0" w:color="auto"/>
        <w:bottom w:val="none" w:sz="0" w:space="0" w:color="auto"/>
        <w:right w:val="none" w:sz="0" w:space="0" w:color="auto"/>
      </w:divBdr>
    </w:div>
    <w:div w:id="358900868">
      <w:bodyDiv w:val="1"/>
      <w:marLeft w:val="0"/>
      <w:marRight w:val="0"/>
      <w:marTop w:val="0"/>
      <w:marBottom w:val="0"/>
      <w:divBdr>
        <w:top w:val="none" w:sz="0" w:space="0" w:color="auto"/>
        <w:left w:val="none" w:sz="0" w:space="0" w:color="auto"/>
        <w:bottom w:val="none" w:sz="0" w:space="0" w:color="auto"/>
        <w:right w:val="none" w:sz="0" w:space="0" w:color="auto"/>
      </w:divBdr>
    </w:div>
    <w:div w:id="379940700">
      <w:bodyDiv w:val="1"/>
      <w:marLeft w:val="0"/>
      <w:marRight w:val="0"/>
      <w:marTop w:val="0"/>
      <w:marBottom w:val="0"/>
      <w:divBdr>
        <w:top w:val="none" w:sz="0" w:space="0" w:color="auto"/>
        <w:left w:val="none" w:sz="0" w:space="0" w:color="auto"/>
        <w:bottom w:val="none" w:sz="0" w:space="0" w:color="auto"/>
        <w:right w:val="none" w:sz="0" w:space="0" w:color="auto"/>
      </w:divBdr>
    </w:div>
    <w:div w:id="389694362">
      <w:bodyDiv w:val="1"/>
      <w:marLeft w:val="0"/>
      <w:marRight w:val="0"/>
      <w:marTop w:val="0"/>
      <w:marBottom w:val="0"/>
      <w:divBdr>
        <w:top w:val="none" w:sz="0" w:space="0" w:color="auto"/>
        <w:left w:val="none" w:sz="0" w:space="0" w:color="auto"/>
        <w:bottom w:val="none" w:sz="0" w:space="0" w:color="auto"/>
        <w:right w:val="none" w:sz="0" w:space="0" w:color="auto"/>
      </w:divBdr>
    </w:div>
    <w:div w:id="394855715">
      <w:bodyDiv w:val="1"/>
      <w:marLeft w:val="0"/>
      <w:marRight w:val="0"/>
      <w:marTop w:val="0"/>
      <w:marBottom w:val="0"/>
      <w:divBdr>
        <w:top w:val="none" w:sz="0" w:space="0" w:color="auto"/>
        <w:left w:val="none" w:sz="0" w:space="0" w:color="auto"/>
        <w:bottom w:val="none" w:sz="0" w:space="0" w:color="auto"/>
        <w:right w:val="none" w:sz="0" w:space="0" w:color="auto"/>
      </w:divBdr>
    </w:div>
    <w:div w:id="402069738">
      <w:bodyDiv w:val="1"/>
      <w:marLeft w:val="0"/>
      <w:marRight w:val="0"/>
      <w:marTop w:val="0"/>
      <w:marBottom w:val="0"/>
      <w:divBdr>
        <w:top w:val="none" w:sz="0" w:space="0" w:color="auto"/>
        <w:left w:val="none" w:sz="0" w:space="0" w:color="auto"/>
        <w:bottom w:val="none" w:sz="0" w:space="0" w:color="auto"/>
        <w:right w:val="none" w:sz="0" w:space="0" w:color="auto"/>
      </w:divBdr>
    </w:div>
    <w:div w:id="406878466">
      <w:bodyDiv w:val="1"/>
      <w:marLeft w:val="0"/>
      <w:marRight w:val="0"/>
      <w:marTop w:val="0"/>
      <w:marBottom w:val="0"/>
      <w:divBdr>
        <w:top w:val="none" w:sz="0" w:space="0" w:color="auto"/>
        <w:left w:val="none" w:sz="0" w:space="0" w:color="auto"/>
        <w:bottom w:val="none" w:sz="0" w:space="0" w:color="auto"/>
        <w:right w:val="none" w:sz="0" w:space="0" w:color="auto"/>
      </w:divBdr>
    </w:div>
    <w:div w:id="416100344">
      <w:bodyDiv w:val="1"/>
      <w:marLeft w:val="0"/>
      <w:marRight w:val="0"/>
      <w:marTop w:val="0"/>
      <w:marBottom w:val="0"/>
      <w:divBdr>
        <w:top w:val="none" w:sz="0" w:space="0" w:color="auto"/>
        <w:left w:val="none" w:sz="0" w:space="0" w:color="auto"/>
        <w:bottom w:val="none" w:sz="0" w:space="0" w:color="auto"/>
        <w:right w:val="none" w:sz="0" w:space="0" w:color="auto"/>
      </w:divBdr>
    </w:div>
    <w:div w:id="419063239">
      <w:bodyDiv w:val="1"/>
      <w:marLeft w:val="0"/>
      <w:marRight w:val="0"/>
      <w:marTop w:val="0"/>
      <w:marBottom w:val="0"/>
      <w:divBdr>
        <w:top w:val="none" w:sz="0" w:space="0" w:color="auto"/>
        <w:left w:val="none" w:sz="0" w:space="0" w:color="auto"/>
        <w:bottom w:val="none" w:sz="0" w:space="0" w:color="auto"/>
        <w:right w:val="none" w:sz="0" w:space="0" w:color="auto"/>
      </w:divBdr>
    </w:div>
    <w:div w:id="430784194">
      <w:bodyDiv w:val="1"/>
      <w:marLeft w:val="0"/>
      <w:marRight w:val="0"/>
      <w:marTop w:val="0"/>
      <w:marBottom w:val="0"/>
      <w:divBdr>
        <w:top w:val="none" w:sz="0" w:space="0" w:color="auto"/>
        <w:left w:val="none" w:sz="0" w:space="0" w:color="auto"/>
        <w:bottom w:val="none" w:sz="0" w:space="0" w:color="auto"/>
        <w:right w:val="none" w:sz="0" w:space="0" w:color="auto"/>
      </w:divBdr>
    </w:div>
    <w:div w:id="445733298">
      <w:bodyDiv w:val="1"/>
      <w:marLeft w:val="0"/>
      <w:marRight w:val="0"/>
      <w:marTop w:val="0"/>
      <w:marBottom w:val="0"/>
      <w:divBdr>
        <w:top w:val="none" w:sz="0" w:space="0" w:color="auto"/>
        <w:left w:val="none" w:sz="0" w:space="0" w:color="auto"/>
        <w:bottom w:val="none" w:sz="0" w:space="0" w:color="auto"/>
        <w:right w:val="none" w:sz="0" w:space="0" w:color="auto"/>
      </w:divBdr>
    </w:div>
    <w:div w:id="461046809">
      <w:bodyDiv w:val="1"/>
      <w:marLeft w:val="0"/>
      <w:marRight w:val="0"/>
      <w:marTop w:val="0"/>
      <w:marBottom w:val="0"/>
      <w:divBdr>
        <w:top w:val="none" w:sz="0" w:space="0" w:color="auto"/>
        <w:left w:val="none" w:sz="0" w:space="0" w:color="auto"/>
        <w:bottom w:val="none" w:sz="0" w:space="0" w:color="auto"/>
        <w:right w:val="none" w:sz="0" w:space="0" w:color="auto"/>
      </w:divBdr>
    </w:div>
    <w:div w:id="469791560">
      <w:bodyDiv w:val="1"/>
      <w:marLeft w:val="0"/>
      <w:marRight w:val="0"/>
      <w:marTop w:val="0"/>
      <w:marBottom w:val="0"/>
      <w:divBdr>
        <w:top w:val="none" w:sz="0" w:space="0" w:color="auto"/>
        <w:left w:val="none" w:sz="0" w:space="0" w:color="auto"/>
        <w:bottom w:val="none" w:sz="0" w:space="0" w:color="auto"/>
        <w:right w:val="none" w:sz="0" w:space="0" w:color="auto"/>
      </w:divBdr>
    </w:div>
    <w:div w:id="489637045">
      <w:bodyDiv w:val="1"/>
      <w:marLeft w:val="0"/>
      <w:marRight w:val="0"/>
      <w:marTop w:val="0"/>
      <w:marBottom w:val="0"/>
      <w:divBdr>
        <w:top w:val="none" w:sz="0" w:space="0" w:color="auto"/>
        <w:left w:val="none" w:sz="0" w:space="0" w:color="auto"/>
        <w:bottom w:val="none" w:sz="0" w:space="0" w:color="auto"/>
        <w:right w:val="none" w:sz="0" w:space="0" w:color="auto"/>
      </w:divBdr>
    </w:div>
    <w:div w:id="493305174">
      <w:bodyDiv w:val="1"/>
      <w:marLeft w:val="0"/>
      <w:marRight w:val="0"/>
      <w:marTop w:val="0"/>
      <w:marBottom w:val="0"/>
      <w:divBdr>
        <w:top w:val="none" w:sz="0" w:space="0" w:color="auto"/>
        <w:left w:val="none" w:sz="0" w:space="0" w:color="auto"/>
        <w:bottom w:val="none" w:sz="0" w:space="0" w:color="auto"/>
        <w:right w:val="none" w:sz="0" w:space="0" w:color="auto"/>
      </w:divBdr>
    </w:div>
    <w:div w:id="501093096">
      <w:bodyDiv w:val="1"/>
      <w:marLeft w:val="0"/>
      <w:marRight w:val="0"/>
      <w:marTop w:val="0"/>
      <w:marBottom w:val="0"/>
      <w:divBdr>
        <w:top w:val="none" w:sz="0" w:space="0" w:color="auto"/>
        <w:left w:val="none" w:sz="0" w:space="0" w:color="auto"/>
        <w:bottom w:val="none" w:sz="0" w:space="0" w:color="auto"/>
        <w:right w:val="none" w:sz="0" w:space="0" w:color="auto"/>
      </w:divBdr>
    </w:div>
    <w:div w:id="503908227">
      <w:bodyDiv w:val="1"/>
      <w:marLeft w:val="0"/>
      <w:marRight w:val="0"/>
      <w:marTop w:val="0"/>
      <w:marBottom w:val="0"/>
      <w:divBdr>
        <w:top w:val="none" w:sz="0" w:space="0" w:color="auto"/>
        <w:left w:val="none" w:sz="0" w:space="0" w:color="auto"/>
        <w:bottom w:val="none" w:sz="0" w:space="0" w:color="auto"/>
        <w:right w:val="none" w:sz="0" w:space="0" w:color="auto"/>
      </w:divBdr>
    </w:div>
    <w:div w:id="507135902">
      <w:bodyDiv w:val="1"/>
      <w:marLeft w:val="0"/>
      <w:marRight w:val="0"/>
      <w:marTop w:val="0"/>
      <w:marBottom w:val="0"/>
      <w:divBdr>
        <w:top w:val="none" w:sz="0" w:space="0" w:color="auto"/>
        <w:left w:val="none" w:sz="0" w:space="0" w:color="auto"/>
        <w:bottom w:val="none" w:sz="0" w:space="0" w:color="auto"/>
        <w:right w:val="none" w:sz="0" w:space="0" w:color="auto"/>
      </w:divBdr>
    </w:div>
    <w:div w:id="508570000">
      <w:bodyDiv w:val="1"/>
      <w:marLeft w:val="0"/>
      <w:marRight w:val="0"/>
      <w:marTop w:val="0"/>
      <w:marBottom w:val="0"/>
      <w:divBdr>
        <w:top w:val="none" w:sz="0" w:space="0" w:color="auto"/>
        <w:left w:val="none" w:sz="0" w:space="0" w:color="auto"/>
        <w:bottom w:val="none" w:sz="0" w:space="0" w:color="auto"/>
        <w:right w:val="none" w:sz="0" w:space="0" w:color="auto"/>
      </w:divBdr>
    </w:div>
    <w:div w:id="510527031">
      <w:bodyDiv w:val="1"/>
      <w:marLeft w:val="0"/>
      <w:marRight w:val="0"/>
      <w:marTop w:val="0"/>
      <w:marBottom w:val="0"/>
      <w:divBdr>
        <w:top w:val="none" w:sz="0" w:space="0" w:color="auto"/>
        <w:left w:val="none" w:sz="0" w:space="0" w:color="auto"/>
        <w:bottom w:val="none" w:sz="0" w:space="0" w:color="auto"/>
        <w:right w:val="none" w:sz="0" w:space="0" w:color="auto"/>
      </w:divBdr>
    </w:div>
    <w:div w:id="512038331">
      <w:bodyDiv w:val="1"/>
      <w:marLeft w:val="0"/>
      <w:marRight w:val="0"/>
      <w:marTop w:val="0"/>
      <w:marBottom w:val="0"/>
      <w:divBdr>
        <w:top w:val="none" w:sz="0" w:space="0" w:color="auto"/>
        <w:left w:val="none" w:sz="0" w:space="0" w:color="auto"/>
        <w:bottom w:val="none" w:sz="0" w:space="0" w:color="auto"/>
        <w:right w:val="none" w:sz="0" w:space="0" w:color="auto"/>
      </w:divBdr>
    </w:div>
    <w:div w:id="513034649">
      <w:bodyDiv w:val="1"/>
      <w:marLeft w:val="0"/>
      <w:marRight w:val="0"/>
      <w:marTop w:val="0"/>
      <w:marBottom w:val="0"/>
      <w:divBdr>
        <w:top w:val="none" w:sz="0" w:space="0" w:color="auto"/>
        <w:left w:val="none" w:sz="0" w:space="0" w:color="auto"/>
        <w:bottom w:val="none" w:sz="0" w:space="0" w:color="auto"/>
        <w:right w:val="none" w:sz="0" w:space="0" w:color="auto"/>
      </w:divBdr>
    </w:div>
    <w:div w:id="516963150">
      <w:bodyDiv w:val="1"/>
      <w:marLeft w:val="0"/>
      <w:marRight w:val="0"/>
      <w:marTop w:val="0"/>
      <w:marBottom w:val="0"/>
      <w:divBdr>
        <w:top w:val="none" w:sz="0" w:space="0" w:color="auto"/>
        <w:left w:val="none" w:sz="0" w:space="0" w:color="auto"/>
        <w:bottom w:val="none" w:sz="0" w:space="0" w:color="auto"/>
        <w:right w:val="none" w:sz="0" w:space="0" w:color="auto"/>
      </w:divBdr>
    </w:div>
    <w:div w:id="518351654">
      <w:bodyDiv w:val="1"/>
      <w:marLeft w:val="0"/>
      <w:marRight w:val="0"/>
      <w:marTop w:val="0"/>
      <w:marBottom w:val="0"/>
      <w:divBdr>
        <w:top w:val="none" w:sz="0" w:space="0" w:color="auto"/>
        <w:left w:val="none" w:sz="0" w:space="0" w:color="auto"/>
        <w:bottom w:val="none" w:sz="0" w:space="0" w:color="auto"/>
        <w:right w:val="none" w:sz="0" w:space="0" w:color="auto"/>
      </w:divBdr>
    </w:div>
    <w:div w:id="527328249">
      <w:bodyDiv w:val="1"/>
      <w:marLeft w:val="0"/>
      <w:marRight w:val="0"/>
      <w:marTop w:val="0"/>
      <w:marBottom w:val="0"/>
      <w:divBdr>
        <w:top w:val="none" w:sz="0" w:space="0" w:color="auto"/>
        <w:left w:val="none" w:sz="0" w:space="0" w:color="auto"/>
        <w:bottom w:val="none" w:sz="0" w:space="0" w:color="auto"/>
        <w:right w:val="none" w:sz="0" w:space="0" w:color="auto"/>
      </w:divBdr>
    </w:div>
    <w:div w:id="535895866">
      <w:bodyDiv w:val="1"/>
      <w:marLeft w:val="0"/>
      <w:marRight w:val="0"/>
      <w:marTop w:val="0"/>
      <w:marBottom w:val="0"/>
      <w:divBdr>
        <w:top w:val="none" w:sz="0" w:space="0" w:color="auto"/>
        <w:left w:val="none" w:sz="0" w:space="0" w:color="auto"/>
        <w:bottom w:val="none" w:sz="0" w:space="0" w:color="auto"/>
        <w:right w:val="none" w:sz="0" w:space="0" w:color="auto"/>
      </w:divBdr>
    </w:div>
    <w:div w:id="541720852">
      <w:bodyDiv w:val="1"/>
      <w:marLeft w:val="0"/>
      <w:marRight w:val="0"/>
      <w:marTop w:val="0"/>
      <w:marBottom w:val="0"/>
      <w:divBdr>
        <w:top w:val="none" w:sz="0" w:space="0" w:color="auto"/>
        <w:left w:val="none" w:sz="0" w:space="0" w:color="auto"/>
        <w:bottom w:val="none" w:sz="0" w:space="0" w:color="auto"/>
        <w:right w:val="none" w:sz="0" w:space="0" w:color="auto"/>
      </w:divBdr>
    </w:div>
    <w:div w:id="552665734">
      <w:bodyDiv w:val="1"/>
      <w:marLeft w:val="0"/>
      <w:marRight w:val="0"/>
      <w:marTop w:val="0"/>
      <w:marBottom w:val="0"/>
      <w:divBdr>
        <w:top w:val="none" w:sz="0" w:space="0" w:color="auto"/>
        <w:left w:val="none" w:sz="0" w:space="0" w:color="auto"/>
        <w:bottom w:val="none" w:sz="0" w:space="0" w:color="auto"/>
        <w:right w:val="none" w:sz="0" w:space="0" w:color="auto"/>
      </w:divBdr>
    </w:div>
    <w:div w:id="553931657">
      <w:bodyDiv w:val="1"/>
      <w:marLeft w:val="0"/>
      <w:marRight w:val="0"/>
      <w:marTop w:val="0"/>
      <w:marBottom w:val="0"/>
      <w:divBdr>
        <w:top w:val="none" w:sz="0" w:space="0" w:color="auto"/>
        <w:left w:val="none" w:sz="0" w:space="0" w:color="auto"/>
        <w:bottom w:val="none" w:sz="0" w:space="0" w:color="auto"/>
        <w:right w:val="none" w:sz="0" w:space="0" w:color="auto"/>
      </w:divBdr>
    </w:div>
    <w:div w:id="555510327">
      <w:bodyDiv w:val="1"/>
      <w:marLeft w:val="0"/>
      <w:marRight w:val="0"/>
      <w:marTop w:val="0"/>
      <w:marBottom w:val="0"/>
      <w:divBdr>
        <w:top w:val="none" w:sz="0" w:space="0" w:color="auto"/>
        <w:left w:val="none" w:sz="0" w:space="0" w:color="auto"/>
        <w:bottom w:val="none" w:sz="0" w:space="0" w:color="auto"/>
        <w:right w:val="none" w:sz="0" w:space="0" w:color="auto"/>
      </w:divBdr>
    </w:div>
    <w:div w:id="555555296">
      <w:bodyDiv w:val="1"/>
      <w:marLeft w:val="0"/>
      <w:marRight w:val="0"/>
      <w:marTop w:val="0"/>
      <w:marBottom w:val="0"/>
      <w:divBdr>
        <w:top w:val="none" w:sz="0" w:space="0" w:color="auto"/>
        <w:left w:val="none" w:sz="0" w:space="0" w:color="auto"/>
        <w:bottom w:val="none" w:sz="0" w:space="0" w:color="auto"/>
        <w:right w:val="none" w:sz="0" w:space="0" w:color="auto"/>
      </w:divBdr>
    </w:div>
    <w:div w:id="571280314">
      <w:bodyDiv w:val="1"/>
      <w:marLeft w:val="0"/>
      <w:marRight w:val="0"/>
      <w:marTop w:val="0"/>
      <w:marBottom w:val="0"/>
      <w:divBdr>
        <w:top w:val="none" w:sz="0" w:space="0" w:color="auto"/>
        <w:left w:val="none" w:sz="0" w:space="0" w:color="auto"/>
        <w:bottom w:val="none" w:sz="0" w:space="0" w:color="auto"/>
        <w:right w:val="none" w:sz="0" w:space="0" w:color="auto"/>
      </w:divBdr>
    </w:div>
    <w:div w:id="579215668">
      <w:bodyDiv w:val="1"/>
      <w:marLeft w:val="0"/>
      <w:marRight w:val="0"/>
      <w:marTop w:val="0"/>
      <w:marBottom w:val="0"/>
      <w:divBdr>
        <w:top w:val="none" w:sz="0" w:space="0" w:color="auto"/>
        <w:left w:val="none" w:sz="0" w:space="0" w:color="auto"/>
        <w:bottom w:val="none" w:sz="0" w:space="0" w:color="auto"/>
        <w:right w:val="none" w:sz="0" w:space="0" w:color="auto"/>
      </w:divBdr>
    </w:div>
    <w:div w:id="590816862">
      <w:bodyDiv w:val="1"/>
      <w:marLeft w:val="0"/>
      <w:marRight w:val="0"/>
      <w:marTop w:val="0"/>
      <w:marBottom w:val="0"/>
      <w:divBdr>
        <w:top w:val="none" w:sz="0" w:space="0" w:color="auto"/>
        <w:left w:val="none" w:sz="0" w:space="0" w:color="auto"/>
        <w:bottom w:val="none" w:sz="0" w:space="0" w:color="auto"/>
        <w:right w:val="none" w:sz="0" w:space="0" w:color="auto"/>
      </w:divBdr>
    </w:div>
    <w:div w:id="615909087">
      <w:bodyDiv w:val="1"/>
      <w:marLeft w:val="0"/>
      <w:marRight w:val="0"/>
      <w:marTop w:val="0"/>
      <w:marBottom w:val="0"/>
      <w:divBdr>
        <w:top w:val="none" w:sz="0" w:space="0" w:color="auto"/>
        <w:left w:val="none" w:sz="0" w:space="0" w:color="auto"/>
        <w:bottom w:val="none" w:sz="0" w:space="0" w:color="auto"/>
        <w:right w:val="none" w:sz="0" w:space="0" w:color="auto"/>
      </w:divBdr>
    </w:div>
    <w:div w:id="628241433">
      <w:bodyDiv w:val="1"/>
      <w:marLeft w:val="0"/>
      <w:marRight w:val="0"/>
      <w:marTop w:val="0"/>
      <w:marBottom w:val="0"/>
      <w:divBdr>
        <w:top w:val="none" w:sz="0" w:space="0" w:color="auto"/>
        <w:left w:val="none" w:sz="0" w:space="0" w:color="auto"/>
        <w:bottom w:val="none" w:sz="0" w:space="0" w:color="auto"/>
        <w:right w:val="none" w:sz="0" w:space="0" w:color="auto"/>
      </w:divBdr>
    </w:div>
    <w:div w:id="650016034">
      <w:bodyDiv w:val="1"/>
      <w:marLeft w:val="0"/>
      <w:marRight w:val="0"/>
      <w:marTop w:val="0"/>
      <w:marBottom w:val="0"/>
      <w:divBdr>
        <w:top w:val="none" w:sz="0" w:space="0" w:color="auto"/>
        <w:left w:val="none" w:sz="0" w:space="0" w:color="auto"/>
        <w:bottom w:val="none" w:sz="0" w:space="0" w:color="auto"/>
        <w:right w:val="none" w:sz="0" w:space="0" w:color="auto"/>
      </w:divBdr>
    </w:div>
    <w:div w:id="667758091">
      <w:bodyDiv w:val="1"/>
      <w:marLeft w:val="0"/>
      <w:marRight w:val="0"/>
      <w:marTop w:val="0"/>
      <w:marBottom w:val="0"/>
      <w:divBdr>
        <w:top w:val="none" w:sz="0" w:space="0" w:color="auto"/>
        <w:left w:val="none" w:sz="0" w:space="0" w:color="auto"/>
        <w:bottom w:val="none" w:sz="0" w:space="0" w:color="auto"/>
        <w:right w:val="none" w:sz="0" w:space="0" w:color="auto"/>
      </w:divBdr>
    </w:div>
    <w:div w:id="671568123">
      <w:bodyDiv w:val="1"/>
      <w:marLeft w:val="0"/>
      <w:marRight w:val="0"/>
      <w:marTop w:val="0"/>
      <w:marBottom w:val="0"/>
      <w:divBdr>
        <w:top w:val="none" w:sz="0" w:space="0" w:color="auto"/>
        <w:left w:val="none" w:sz="0" w:space="0" w:color="auto"/>
        <w:bottom w:val="none" w:sz="0" w:space="0" w:color="auto"/>
        <w:right w:val="none" w:sz="0" w:space="0" w:color="auto"/>
      </w:divBdr>
    </w:div>
    <w:div w:id="675109207">
      <w:bodyDiv w:val="1"/>
      <w:marLeft w:val="0"/>
      <w:marRight w:val="0"/>
      <w:marTop w:val="0"/>
      <w:marBottom w:val="0"/>
      <w:divBdr>
        <w:top w:val="none" w:sz="0" w:space="0" w:color="auto"/>
        <w:left w:val="none" w:sz="0" w:space="0" w:color="auto"/>
        <w:bottom w:val="none" w:sz="0" w:space="0" w:color="auto"/>
        <w:right w:val="none" w:sz="0" w:space="0" w:color="auto"/>
      </w:divBdr>
    </w:div>
    <w:div w:id="680860041">
      <w:bodyDiv w:val="1"/>
      <w:marLeft w:val="0"/>
      <w:marRight w:val="0"/>
      <w:marTop w:val="0"/>
      <w:marBottom w:val="0"/>
      <w:divBdr>
        <w:top w:val="none" w:sz="0" w:space="0" w:color="auto"/>
        <w:left w:val="none" w:sz="0" w:space="0" w:color="auto"/>
        <w:bottom w:val="none" w:sz="0" w:space="0" w:color="auto"/>
        <w:right w:val="none" w:sz="0" w:space="0" w:color="auto"/>
      </w:divBdr>
    </w:div>
    <w:div w:id="688719304">
      <w:bodyDiv w:val="1"/>
      <w:marLeft w:val="0"/>
      <w:marRight w:val="0"/>
      <w:marTop w:val="0"/>
      <w:marBottom w:val="0"/>
      <w:divBdr>
        <w:top w:val="none" w:sz="0" w:space="0" w:color="auto"/>
        <w:left w:val="none" w:sz="0" w:space="0" w:color="auto"/>
        <w:bottom w:val="none" w:sz="0" w:space="0" w:color="auto"/>
        <w:right w:val="none" w:sz="0" w:space="0" w:color="auto"/>
      </w:divBdr>
    </w:div>
    <w:div w:id="689569835">
      <w:bodyDiv w:val="1"/>
      <w:marLeft w:val="0"/>
      <w:marRight w:val="0"/>
      <w:marTop w:val="0"/>
      <w:marBottom w:val="0"/>
      <w:divBdr>
        <w:top w:val="none" w:sz="0" w:space="0" w:color="auto"/>
        <w:left w:val="none" w:sz="0" w:space="0" w:color="auto"/>
        <w:bottom w:val="none" w:sz="0" w:space="0" w:color="auto"/>
        <w:right w:val="none" w:sz="0" w:space="0" w:color="auto"/>
      </w:divBdr>
    </w:div>
    <w:div w:id="691299210">
      <w:bodyDiv w:val="1"/>
      <w:marLeft w:val="0"/>
      <w:marRight w:val="0"/>
      <w:marTop w:val="0"/>
      <w:marBottom w:val="0"/>
      <w:divBdr>
        <w:top w:val="none" w:sz="0" w:space="0" w:color="auto"/>
        <w:left w:val="none" w:sz="0" w:space="0" w:color="auto"/>
        <w:bottom w:val="none" w:sz="0" w:space="0" w:color="auto"/>
        <w:right w:val="none" w:sz="0" w:space="0" w:color="auto"/>
      </w:divBdr>
    </w:div>
    <w:div w:id="692000368">
      <w:bodyDiv w:val="1"/>
      <w:marLeft w:val="0"/>
      <w:marRight w:val="0"/>
      <w:marTop w:val="0"/>
      <w:marBottom w:val="0"/>
      <w:divBdr>
        <w:top w:val="none" w:sz="0" w:space="0" w:color="auto"/>
        <w:left w:val="none" w:sz="0" w:space="0" w:color="auto"/>
        <w:bottom w:val="none" w:sz="0" w:space="0" w:color="auto"/>
        <w:right w:val="none" w:sz="0" w:space="0" w:color="auto"/>
      </w:divBdr>
    </w:div>
    <w:div w:id="696272486">
      <w:bodyDiv w:val="1"/>
      <w:marLeft w:val="0"/>
      <w:marRight w:val="0"/>
      <w:marTop w:val="0"/>
      <w:marBottom w:val="0"/>
      <w:divBdr>
        <w:top w:val="none" w:sz="0" w:space="0" w:color="auto"/>
        <w:left w:val="none" w:sz="0" w:space="0" w:color="auto"/>
        <w:bottom w:val="none" w:sz="0" w:space="0" w:color="auto"/>
        <w:right w:val="none" w:sz="0" w:space="0" w:color="auto"/>
      </w:divBdr>
    </w:div>
    <w:div w:id="701132826">
      <w:bodyDiv w:val="1"/>
      <w:marLeft w:val="0"/>
      <w:marRight w:val="0"/>
      <w:marTop w:val="0"/>
      <w:marBottom w:val="0"/>
      <w:divBdr>
        <w:top w:val="none" w:sz="0" w:space="0" w:color="auto"/>
        <w:left w:val="none" w:sz="0" w:space="0" w:color="auto"/>
        <w:bottom w:val="none" w:sz="0" w:space="0" w:color="auto"/>
        <w:right w:val="none" w:sz="0" w:space="0" w:color="auto"/>
      </w:divBdr>
    </w:div>
    <w:div w:id="711005118">
      <w:bodyDiv w:val="1"/>
      <w:marLeft w:val="0"/>
      <w:marRight w:val="0"/>
      <w:marTop w:val="0"/>
      <w:marBottom w:val="0"/>
      <w:divBdr>
        <w:top w:val="none" w:sz="0" w:space="0" w:color="auto"/>
        <w:left w:val="none" w:sz="0" w:space="0" w:color="auto"/>
        <w:bottom w:val="none" w:sz="0" w:space="0" w:color="auto"/>
        <w:right w:val="none" w:sz="0" w:space="0" w:color="auto"/>
      </w:divBdr>
    </w:div>
    <w:div w:id="711462522">
      <w:bodyDiv w:val="1"/>
      <w:marLeft w:val="0"/>
      <w:marRight w:val="0"/>
      <w:marTop w:val="0"/>
      <w:marBottom w:val="0"/>
      <w:divBdr>
        <w:top w:val="none" w:sz="0" w:space="0" w:color="auto"/>
        <w:left w:val="none" w:sz="0" w:space="0" w:color="auto"/>
        <w:bottom w:val="none" w:sz="0" w:space="0" w:color="auto"/>
        <w:right w:val="none" w:sz="0" w:space="0" w:color="auto"/>
      </w:divBdr>
    </w:div>
    <w:div w:id="721321914">
      <w:bodyDiv w:val="1"/>
      <w:marLeft w:val="0"/>
      <w:marRight w:val="0"/>
      <w:marTop w:val="0"/>
      <w:marBottom w:val="0"/>
      <w:divBdr>
        <w:top w:val="none" w:sz="0" w:space="0" w:color="auto"/>
        <w:left w:val="none" w:sz="0" w:space="0" w:color="auto"/>
        <w:bottom w:val="none" w:sz="0" w:space="0" w:color="auto"/>
        <w:right w:val="none" w:sz="0" w:space="0" w:color="auto"/>
      </w:divBdr>
    </w:div>
    <w:div w:id="732897686">
      <w:bodyDiv w:val="1"/>
      <w:marLeft w:val="0"/>
      <w:marRight w:val="0"/>
      <w:marTop w:val="0"/>
      <w:marBottom w:val="0"/>
      <w:divBdr>
        <w:top w:val="none" w:sz="0" w:space="0" w:color="auto"/>
        <w:left w:val="none" w:sz="0" w:space="0" w:color="auto"/>
        <w:bottom w:val="none" w:sz="0" w:space="0" w:color="auto"/>
        <w:right w:val="none" w:sz="0" w:space="0" w:color="auto"/>
      </w:divBdr>
    </w:div>
    <w:div w:id="743069003">
      <w:bodyDiv w:val="1"/>
      <w:marLeft w:val="0"/>
      <w:marRight w:val="0"/>
      <w:marTop w:val="0"/>
      <w:marBottom w:val="0"/>
      <w:divBdr>
        <w:top w:val="none" w:sz="0" w:space="0" w:color="auto"/>
        <w:left w:val="none" w:sz="0" w:space="0" w:color="auto"/>
        <w:bottom w:val="none" w:sz="0" w:space="0" w:color="auto"/>
        <w:right w:val="none" w:sz="0" w:space="0" w:color="auto"/>
      </w:divBdr>
    </w:div>
    <w:div w:id="745688398">
      <w:bodyDiv w:val="1"/>
      <w:marLeft w:val="0"/>
      <w:marRight w:val="0"/>
      <w:marTop w:val="0"/>
      <w:marBottom w:val="0"/>
      <w:divBdr>
        <w:top w:val="none" w:sz="0" w:space="0" w:color="auto"/>
        <w:left w:val="none" w:sz="0" w:space="0" w:color="auto"/>
        <w:bottom w:val="none" w:sz="0" w:space="0" w:color="auto"/>
        <w:right w:val="none" w:sz="0" w:space="0" w:color="auto"/>
      </w:divBdr>
    </w:div>
    <w:div w:id="757020281">
      <w:bodyDiv w:val="1"/>
      <w:marLeft w:val="0"/>
      <w:marRight w:val="0"/>
      <w:marTop w:val="0"/>
      <w:marBottom w:val="0"/>
      <w:divBdr>
        <w:top w:val="none" w:sz="0" w:space="0" w:color="auto"/>
        <w:left w:val="none" w:sz="0" w:space="0" w:color="auto"/>
        <w:bottom w:val="none" w:sz="0" w:space="0" w:color="auto"/>
        <w:right w:val="none" w:sz="0" w:space="0" w:color="auto"/>
      </w:divBdr>
    </w:div>
    <w:div w:id="760495391">
      <w:bodyDiv w:val="1"/>
      <w:marLeft w:val="0"/>
      <w:marRight w:val="0"/>
      <w:marTop w:val="0"/>
      <w:marBottom w:val="0"/>
      <w:divBdr>
        <w:top w:val="none" w:sz="0" w:space="0" w:color="auto"/>
        <w:left w:val="none" w:sz="0" w:space="0" w:color="auto"/>
        <w:bottom w:val="none" w:sz="0" w:space="0" w:color="auto"/>
        <w:right w:val="none" w:sz="0" w:space="0" w:color="auto"/>
      </w:divBdr>
    </w:div>
    <w:div w:id="782648584">
      <w:bodyDiv w:val="1"/>
      <w:marLeft w:val="0"/>
      <w:marRight w:val="0"/>
      <w:marTop w:val="0"/>
      <w:marBottom w:val="0"/>
      <w:divBdr>
        <w:top w:val="none" w:sz="0" w:space="0" w:color="auto"/>
        <w:left w:val="none" w:sz="0" w:space="0" w:color="auto"/>
        <w:bottom w:val="none" w:sz="0" w:space="0" w:color="auto"/>
        <w:right w:val="none" w:sz="0" w:space="0" w:color="auto"/>
      </w:divBdr>
    </w:div>
    <w:div w:id="783579936">
      <w:bodyDiv w:val="1"/>
      <w:marLeft w:val="0"/>
      <w:marRight w:val="0"/>
      <w:marTop w:val="0"/>
      <w:marBottom w:val="0"/>
      <w:divBdr>
        <w:top w:val="none" w:sz="0" w:space="0" w:color="auto"/>
        <w:left w:val="none" w:sz="0" w:space="0" w:color="auto"/>
        <w:bottom w:val="none" w:sz="0" w:space="0" w:color="auto"/>
        <w:right w:val="none" w:sz="0" w:space="0" w:color="auto"/>
      </w:divBdr>
    </w:div>
    <w:div w:id="784278378">
      <w:bodyDiv w:val="1"/>
      <w:marLeft w:val="0"/>
      <w:marRight w:val="0"/>
      <w:marTop w:val="0"/>
      <w:marBottom w:val="0"/>
      <w:divBdr>
        <w:top w:val="none" w:sz="0" w:space="0" w:color="auto"/>
        <w:left w:val="none" w:sz="0" w:space="0" w:color="auto"/>
        <w:bottom w:val="none" w:sz="0" w:space="0" w:color="auto"/>
        <w:right w:val="none" w:sz="0" w:space="0" w:color="auto"/>
      </w:divBdr>
    </w:div>
    <w:div w:id="787159999">
      <w:bodyDiv w:val="1"/>
      <w:marLeft w:val="0"/>
      <w:marRight w:val="0"/>
      <w:marTop w:val="0"/>
      <w:marBottom w:val="0"/>
      <w:divBdr>
        <w:top w:val="none" w:sz="0" w:space="0" w:color="auto"/>
        <w:left w:val="none" w:sz="0" w:space="0" w:color="auto"/>
        <w:bottom w:val="none" w:sz="0" w:space="0" w:color="auto"/>
        <w:right w:val="none" w:sz="0" w:space="0" w:color="auto"/>
      </w:divBdr>
    </w:div>
    <w:div w:id="800614169">
      <w:bodyDiv w:val="1"/>
      <w:marLeft w:val="0"/>
      <w:marRight w:val="0"/>
      <w:marTop w:val="0"/>
      <w:marBottom w:val="0"/>
      <w:divBdr>
        <w:top w:val="none" w:sz="0" w:space="0" w:color="auto"/>
        <w:left w:val="none" w:sz="0" w:space="0" w:color="auto"/>
        <w:bottom w:val="none" w:sz="0" w:space="0" w:color="auto"/>
        <w:right w:val="none" w:sz="0" w:space="0" w:color="auto"/>
      </w:divBdr>
    </w:div>
    <w:div w:id="809784862">
      <w:bodyDiv w:val="1"/>
      <w:marLeft w:val="0"/>
      <w:marRight w:val="0"/>
      <w:marTop w:val="0"/>
      <w:marBottom w:val="0"/>
      <w:divBdr>
        <w:top w:val="none" w:sz="0" w:space="0" w:color="auto"/>
        <w:left w:val="none" w:sz="0" w:space="0" w:color="auto"/>
        <w:bottom w:val="none" w:sz="0" w:space="0" w:color="auto"/>
        <w:right w:val="none" w:sz="0" w:space="0" w:color="auto"/>
      </w:divBdr>
    </w:div>
    <w:div w:id="817570184">
      <w:bodyDiv w:val="1"/>
      <w:marLeft w:val="0"/>
      <w:marRight w:val="0"/>
      <w:marTop w:val="0"/>
      <w:marBottom w:val="0"/>
      <w:divBdr>
        <w:top w:val="none" w:sz="0" w:space="0" w:color="auto"/>
        <w:left w:val="none" w:sz="0" w:space="0" w:color="auto"/>
        <w:bottom w:val="none" w:sz="0" w:space="0" w:color="auto"/>
        <w:right w:val="none" w:sz="0" w:space="0" w:color="auto"/>
      </w:divBdr>
    </w:div>
    <w:div w:id="820387383">
      <w:bodyDiv w:val="1"/>
      <w:marLeft w:val="0"/>
      <w:marRight w:val="0"/>
      <w:marTop w:val="0"/>
      <w:marBottom w:val="0"/>
      <w:divBdr>
        <w:top w:val="none" w:sz="0" w:space="0" w:color="auto"/>
        <w:left w:val="none" w:sz="0" w:space="0" w:color="auto"/>
        <w:bottom w:val="none" w:sz="0" w:space="0" w:color="auto"/>
        <w:right w:val="none" w:sz="0" w:space="0" w:color="auto"/>
      </w:divBdr>
    </w:div>
    <w:div w:id="824930894">
      <w:bodyDiv w:val="1"/>
      <w:marLeft w:val="0"/>
      <w:marRight w:val="0"/>
      <w:marTop w:val="0"/>
      <w:marBottom w:val="0"/>
      <w:divBdr>
        <w:top w:val="none" w:sz="0" w:space="0" w:color="auto"/>
        <w:left w:val="none" w:sz="0" w:space="0" w:color="auto"/>
        <w:bottom w:val="none" w:sz="0" w:space="0" w:color="auto"/>
        <w:right w:val="none" w:sz="0" w:space="0" w:color="auto"/>
      </w:divBdr>
    </w:div>
    <w:div w:id="826943376">
      <w:bodyDiv w:val="1"/>
      <w:marLeft w:val="0"/>
      <w:marRight w:val="0"/>
      <w:marTop w:val="0"/>
      <w:marBottom w:val="0"/>
      <w:divBdr>
        <w:top w:val="none" w:sz="0" w:space="0" w:color="auto"/>
        <w:left w:val="none" w:sz="0" w:space="0" w:color="auto"/>
        <w:bottom w:val="none" w:sz="0" w:space="0" w:color="auto"/>
        <w:right w:val="none" w:sz="0" w:space="0" w:color="auto"/>
      </w:divBdr>
    </w:div>
    <w:div w:id="846675629">
      <w:bodyDiv w:val="1"/>
      <w:marLeft w:val="0"/>
      <w:marRight w:val="0"/>
      <w:marTop w:val="0"/>
      <w:marBottom w:val="0"/>
      <w:divBdr>
        <w:top w:val="none" w:sz="0" w:space="0" w:color="auto"/>
        <w:left w:val="none" w:sz="0" w:space="0" w:color="auto"/>
        <w:bottom w:val="none" w:sz="0" w:space="0" w:color="auto"/>
        <w:right w:val="none" w:sz="0" w:space="0" w:color="auto"/>
      </w:divBdr>
    </w:div>
    <w:div w:id="847404704">
      <w:bodyDiv w:val="1"/>
      <w:marLeft w:val="0"/>
      <w:marRight w:val="0"/>
      <w:marTop w:val="0"/>
      <w:marBottom w:val="0"/>
      <w:divBdr>
        <w:top w:val="none" w:sz="0" w:space="0" w:color="auto"/>
        <w:left w:val="none" w:sz="0" w:space="0" w:color="auto"/>
        <w:bottom w:val="none" w:sz="0" w:space="0" w:color="auto"/>
        <w:right w:val="none" w:sz="0" w:space="0" w:color="auto"/>
      </w:divBdr>
    </w:div>
    <w:div w:id="855921068">
      <w:bodyDiv w:val="1"/>
      <w:marLeft w:val="0"/>
      <w:marRight w:val="0"/>
      <w:marTop w:val="0"/>
      <w:marBottom w:val="0"/>
      <w:divBdr>
        <w:top w:val="none" w:sz="0" w:space="0" w:color="auto"/>
        <w:left w:val="none" w:sz="0" w:space="0" w:color="auto"/>
        <w:bottom w:val="none" w:sz="0" w:space="0" w:color="auto"/>
        <w:right w:val="none" w:sz="0" w:space="0" w:color="auto"/>
      </w:divBdr>
    </w:div>
    <w:div w:id="856426143">
      <w:bodyDiv w:val="1"/>
      <w:marLeft w:val="0"/>
      <w:marRight w:val="0"/>
      <w:marTop w:val="0"/>
      <w:marBottom w:val="0"/>
      <w:divBdr>
        <w:top w:val="none" w:sz="0" w:space="0" w:color="auto"/>
        <w:left w:val="none" w:sz="0" w:space="0" w:color="auto"/>
        <w:bottom w:val="none" w:sz="0" w:space="0" w:color="auto"/>
        <w:right w:val="none" w:sz="0" w:space="0" w:color="auto"/>
      </w:divBdr>
    </w:div>
    <w:div w:id="863784041">
      <w:bodyDiv w:val="1"/>
      <w:marLeft w:val="0"/>
      <w:marRight w:val="0"/>
      <w:marTop w:val="0"/>
      <w:marBottom w:val="0"/>
      <w:divBdr>
        <w:top w:val="none" w:sz="0" w:space="0" w:color="auto"/>
        <w:left w:val="none" w:sz="0" w:space="0" w:color="auto"/>
        <w:bottom w:val="none" w:sz="0" w:space="0" w:color="auto"/>
        <w:right w:val="none" w:sz="0" w:space="0" w:color="auto"/>
      </w:divBdr>
    </w:div>
    <w:div w:id="874316811">
      <w:bodyDiv w:val="1"/>
      <w:marLeft w:val="0"/>
      <w:marRight w:val="0"/>
      <w:marTop w:val="0"/>
      <w:marBottom w:val="0"/>
      <w:divBdr>
        <w:top w:val="none" w:sz="0" w:space="0" w:color="auto"/>
        <w:left w:val="none" w:sz="0" w:space="0" w:color="auto"/>
        <w:bottom w:val="none" w:sz="0" w:space="0" w:color="auto"/>
        <w:right w:val="none" w:sz="0" w:space="0" w:color="auto"/>
      </w:divBdr>
    </w:div>
    <w:div w:id="874579874">
      <w:bodyDiv w:val="1"/>
      <w:marLeft w:val="0"/>
      <w:marRight w:val="0"/>
      <w:marTop w:val="0"/>
      <w:marBottom w:val="0"/>
      <w:divBdr>
        <w:top w:val="none" w:sz="0" w:space="0" w:color="auto"/>
        <w:left w:val="none" w:sz="0" w:space="0" w:color="auto"/>
        <w:bottom w:val="none" w:sz="0" w:space="0" w:color="auto"/>
        <w:right w:val="none" w:sz="0" w:space="0" w:color="auto"/>
      </w:divBdr>
    </w:div>
    <w:div w:id="878200413">
      <w:bodyDiv w:val="1"/>
      <w:marLeft w:val="0"/>
      <w:marRight w:val="0"/>
      <w:marTop w:val="0"/>
      <w:marBottom w:val="0"/>
      <w:divBdr>
        <w:top w:val="none" w:sz="0" w:space="0" w:color="auto"/>
        <w:left w:val="none" w:sz="0" w:space="0" w:color="auto"/>
        <w:bottom w:val="none" w:sz="0" w:space="0" w:color="auto"/>
        <w:right w:val="none" w:sz="0" w:space="0" w:color="auto"/>
      </w:divBdr>
    </w:div>
    <w:div w:id="887958249">
      <w:bodyDiv w:val="1"/>
      <w:marLeft w:val="0"/>
      <w:marRight w:val="0"/>
      <w:marTop w:val="0"/>
      <w:marBottom w:val="0"/>
      <w:divBdr>
        <w:top w:val="none" w:sz="0" w:space="0" w:color="auto"/>
        <w:left w:val="none" w:sz="0" w:space="0" w:color="auto"/>
        <w:bottom w:val="none" w:sz="0" w:space="0" w:color="auto"/>
        <w:right w:val="none" w:sz="0" w:space="0" w:color="auto"/>
      </w:divBdr>
    </w:div>
    <w:div w:id="893353725">
      <w:bodyDiv w:val="1"/>
      <w:marLeft w:val="0"/>
      <w:marRight w:val="0"/>
      <w:marTop w:val="0"/>
      <w:marBottom w:val="0"/>
      <w:divBdr>
        <w:top w:val="none" w:sz="0" w:space="0" w:color="auto"/>
        <w:left w:val="none" w:sz="0" w:space="0" w:color="auto"/>
        <w:bottom w:val="none" w:sz="0" w:space="0" w:color="auto"/>
        <w:right w:val="none" w:sz="0" w:space="0" w:color="auto"/>
      </w:divBdr>
    </w:div>
    <w:div w:id="893546983">
      <w:bodyDiv w:val="1"/>
      <w:marLeft w:val="0"/>
      <w:marRight w:val="0"/>
      <w:marTop w:val="0"/>
      <w:marBottom w:val="0"/>
      <w:divBdr>
        <w:top w:val="none" w:sz="0" w:space="0" w:color="auto"/>
        <w:left w:val="none" w:sz="0" w:space="0" w:color="auto"/>
        <w:bottom w:val="none" w:sz="0" w:space="0" w:color="auto"/>
        <w:right w:val="none" w:sz="0" w:space="0" w:color="auto"/>
      </w:divBdr>
    </w:div>
    <w:div w:id="896819893">
      <w:bodyDiv w:val="1"/>
      <w:marLeft w:val="0"/>
      <w:marRight w:val="0"/>
      <w:marTop w:val="0"/>
      <w:marBottom w:val="0"/>
      <w:divBdr>
        <w:top w:val="none" w:sz="0" w:space="0" w:color="auto"/>
        <w:left w:val="none" w:sz="0" w:space="0" w:color="auto"/>
        <w:bottom w:val="none" w:sz="0" w:space="0" w:color="auto"/>
        <w:right w:val="none" w:sz="0" w:space="0" w:color="auto"/>
      </w:divBdr>
    </w:div>
    <w:div w:id="903754122">
      <w:bodyDiv w:val="1"/>
      <w:marLeft w:val="0"/>
      <w:marRight w:val="0"/>
      <w:marTop w:val="0"/>
      <w:marBottom w:val="0"/>
      <w:divBdr>
        <w:top w:val="none" w:sz="0" w:space="0" w:color="auto"/>
        <w:left w:val="none" w:sz="0" w:space="0" w:color="auto"/>
        <w:bottom w:val="none" w:sz="0" w:space="0" w:color="auto"/>
        <w:right w:val="none" w:sz="0" w:space="0" w:color="auto"/>
      </w:divBdr>
    </w:div>
    <w:div w:id="928660576">
      <w:bodyDiv w:val="1"/>
      <w:marLeft w:val="0"/>
      <w:marRight w:val="0"/>
      <w:marTop w:val="0"/>
      <w:marBottom w:val="0"/>
      <w:divBdr>
        <w:top w:val="none" w:sz="0" w:space="0" w:color="auto"/>
        <w:left w:val="none" w:sz="0" w:space="0" w:color="auto"/>
        <w:bottom w:val="none" w:sz="0" w:space="0" w:color="auto"/>
        <w:right w:val="none" w:sz="0" w:space="0" w:color="auto"/>
      </w:divBdr>
    </w:div>
    <w:div w:id="933438533">
      <w:bodyDiv w:val="1"/>
      <w:marLeft w:val="0"/>
      <w:marRight w:val="0"/>
      <w:marTop w:val="0"/>
      <w:marBottom w:val="0"/>
      <w:divBdr>
        <w:top w:val="none" w:sz="0" w:space="0" w:color="auto"/>
        <w:left w:val="none" w:sz="0" w:space="0" w:color="auto"/>
        <w:bottom w:val="none" w:sz="0" w:space="0" w:color="auto"/>
        <w:right w:val="none" w:sz="0" w:space="0" w:color="auto"/>
      </w:divBdr>
    </w:div>
    <w:div w:id="937104973">
      <w:bodyDiv w:val="1"/>
      <w:marLeft w:val="0"/>
      <w:marRight w:val="0"/>
      <w:marTop w:val="0"/>
      <w:marBottom w:val="0"/>
      <w:divBdr>
        <w:top w:val="none" w:sz="0" w:space="0" w:color="auto"/>
        <w:left w:val="none" w:sz="0" w:space="0" w:color="auto"/>
        <w:bottom w:val="none" w:sz="0" w:space="0" w:color="auto"/>
        <w:right w:val="none" w:sz="0" w:space="0" w:color="auto"/>
      </w:divBdr>
    </w:div>
    <w:div w:id="943850487">
      <w:bodyDiv w:val="1"/>
      <w:marLeft w:val="0"/>
      <w:marRight w:val="0"/>
      <w:marTop w:val="0"/>
      <w:marBottom w:val="0"/>
      <w:divBdr>
        <w:top w:val="none" w:sz="0" w:space="0" w:color="auto"/>
        <w:left w:val="none" w:sz="0" w:space="0" w:color="auto"/>
        <w:bottom w:val="none" w:sz="0" w:space="0" w:color="auto"/>
        <w:right w:val="none" w:sz="0" w:space="0" w:color="auto"/>
      </w:divBdr>
    </w:div>
    <w:div w:id="950669754">
      <w:bodyDiv w:val="1"/>
      <w:marLeft w:val="0"/>
      <w:marRight w:val="0"/>
      <w:marTop w:val="0"/>
      <w:marBottom w:val="0"/>
      <w:divBdr>
        <w:top w:val="none" w:sz="0" w:space="0" w:color="auto"/>
        <w:left w:val="none" w:sz="0" w:space="0" w:color="auto"/>
        <w:bottom w:val="none" w:sz="0" w:space="0" w:color="auto"/>
        <w:right w:val="none" w:sz="0" w:space="0" w:color="auto"/>
      </w:divBdr>
    </w:div>
    <w:div w:id="956372651">
      <w:bodyDiv w:val="1"/>
      <w:marLeft w:val="0"/>
      <w:marRight w:val="0"/>
      <w:marTop w:val="0"/>
      <w:marBottom w:val="0"/>
      <w:divBdr>
        <w:top w:val="none" w:sz="0" w:space="0" w:color="auto"/>
        <w:left w:val="none" w:sz="0" w:space="0" w:color="auto"/>
        <w:bottom w:val="none" w:sz="0" w:space="0" w:color="auto"/>
        <w:right w:val="none" w:sz="0" w:space="0" w:color="auto"/>
      </w:divBdr>
    </w:div>
    <w:div w:id="981544991">
      <w:bodyDiv w:val="1"/>
      <w:marLeft w:val="0"/>
      <w:marRight w:val="0"/>
      <w:marTop w:val="0"/>
      <w:marBottom w:val="0"/>
      <w:divBdr>
        <w:top w:val="none" w:sz="0" w:space="0" w:color="auto"/>
        <w:left w:val="none" w:sz="0" w:space="0" w:color="auto"/>
        <w:bottom w:val="none" w:sz="0" w:space="0" w:color="auto"/>
        <w:right w:val="none" w:sz="0" w:space="0" w:color="auto"/>
      </w:divBdr>
    </w:div>
    <w:div w:id="1009870254">
      <w:bodyDiv w:val="1"/>
      <w:marLeft w:val="0"/>
      <w:marRight w:val="0"/>
      <w:marTop w:val="0"/>
      <w:marBottom w:val="0"/>
      <w:divBdr>
        <w:top w:val="none" w:sz="0" w:space="0" w:color="auto"/>
        <w:left w:val="none" w:sz="0" w:space="0" w:color="auto"/>
        <w:bottom w:val="none" w:sz="0" w:space="0" w:color="auto"/>
        <w:right w:val="none" w:sz="0" w:space="0" w:color="auto"/>
      </w:divBdr>
    </w:div>
    <w:div w:id="1011489512">
      <w:bodyDiv w:val="1"/>
      <w:marLeft w:val="0"/>
      <w:marRight w:val="0"/>
      <w:marTop w:val="0"/>
      <w:marBottom w:val="0"/>
      <w:divBdr>
        <w:top w:val="none" w:sz="0" w:space="0" w:color="auto"/>
        <w:left w:val="none" w:sz="0" w:space="0" w:color="auto"/>
        <w:bottom w:val="none" w:sz="0" w:space="0" w:color="auto"/>
        <w:right w:val="none" w:sz="0" w:space="0" w:color="auto"/>
      </w:divBdr>
    </w:div>
    <w:div w:id="1013336631">
      <w:bodyDiv w:val="1"/>
      <w:marLeft w:val="0"/>
      <w:marRight w:val="0"/>
      <w:marTop w:val="0"/>
      <w:marBottom w:val="0"/>
      <w:divBdr>
        <w:top w:val="none" w:sz="0" w:space="0" w:color="auto"/>
        <w:left w:val="none" w:sz="0" w:space="0" w:color="auto"/>
        <w:bottom w:val="none" w:sz="0" w:space="0" w:color="auto"/>
        <w:right w:val="none" w:sz="0" w:space="0" w:color="auto"/>
      </w:divBdr>
    </w:div>
    <w:div w:id="1021514021">
      <w:bodyDiv w:val="1"/>
      <w:marLeft w:val="0"/>
      <w:marRight w:val="0"/>
      <w:marTop w:val="0"/>
      <w:marBottom w:val="0"/>
      <w:divBdr>
        <w:top w:val="none" w:sz="0" w:space="0" w:color="auto"/>
        <w:left w:val="none" w:sz="0" w:space="0" w:color="auto"/>
        <w:bottom w:val="none" w:sz="0" w:space="0" w:color="auto"/>
        <w:right w:val="none" w:sz="0" w:space="0" w:color="auto"/>
      </w:divBdr>
    </w:div>
    <w:div w:id="1051348584">
      <w:bodyDiv w:val="1"/>
      <w:marLeft w:val="0"/>
      <w:marRight w:val="0"/>
      <w:marTop w:val="0"/>
      <w:marBottom w:val="0"/>
      <w:divBdr>
        <w:top w:val="none" w:sz="0" w:space="0" w:color="auto"/>
        <w:left w:val="none" w:sz="0" w:space="0" w:color="auto"/>
        <w:bottom w:val="none" w:sz="0" w:space="0" w:color="auto"/>
        <w:right w:val="none" w:sz="0" w:space="0" w:color="auto"/>
      </w:divBdr>
    </w:div>
    <w:div w:id="1062750946">
      <w:bodyDiv w:val="1"/>
      <w:marLeft w:val="0"/>
      <w:marRight w:val="0"/>
      <w:marTop w:val="0"/>
      <w:marBottom w:val="0"/>
      <w:divBdr>
        <w:top w:val="none" w:sz="0" w:space="0" w:color="auto"/>
        <w:left w:val="none" w:sz="0" w:space="0" w:color="auto"/>
        <w:bottom w:val="none" w:sz="0" w:space="0" w:color="auto"/>
        <w:right w:val="none" w:sz="0" w:space="0" w:color="auto"/>
      </w:divBdr>
    </w:div>
    <w:div w:id="1067074609">
      <w:bodyDiv w:val="1"/>
      <w:marLeft w:val="0"/>
      <w:marRight w:val="0"/>
      <w:marTop w:val="0"/>
      <w:marBottom w:val="0"/>
      <w:divBdr>
        <w:top w:val="none" w:sz="0" w:space="0" w:color="auto"/>
        <w:left w:val="none" w:sz="0" w:space="0" w:color="auto"/>
        <w:bottom w:val="none" w:sz="0" w:space="0" w:color="auto"/>
        <w:right w:val="none" w:sz="0" w:space="0" w:color="auto"/>
      </w:divBdr>
    </w:div>
    <w:div w:id="1070467445">
      <w:bodyDiv w:val="1"/>
      <w:marLeft w:val="0"/>
      <w:marRight w:val="0"/>
      <w:marTop w:val="0"/>
      <w:marBottom w:val="0"/>
      <w:divBdr>
        <w:top w:val="none" w:sz="0" w:space="0" w:color="auto"/>
        <w:left w:val="none" w:sz="0" w:space="0" w:color="auto"/>
        <w:bottom w:val="none" w:sz="0" w:space="0" w:color="auto"/>
        <w:right w:val="none" w:sz="0" w:space="0" w:color="auto"/>
      </w:divBdr>
    </w:div>
    <w:div w:id="1072196774">
      <w:bodyDiv w:val="1"/>
      <w:marLeft w:val="0"/>
      <w:marRight w:val="0"/>
      <w:marTop w:val="0"/>
      <w:marBottom w:val="0"/>
      <w:divBdr>
        <w:top w:val="none" w:sz="0" w:space="0" w:color="auto"/>
        <w:left w:val="none" w:sz="0" w:space="0" w:color="auto"/>
        <w:bottom w:val="none" w:sz="0" w:space="0" w:color="auto"/>
        <w:right w:val="none" w:sz="0" w:space="0" w:color="auto"/>
      </w:divBdr>
    </w:div>
    <w:div w:id="1073310786">
      <w:bodyDiv w:val="1"/>
      <w:marLeft w:val="0"/>
      <w:marRight w:val="0"/>
      <w:marTop w:val="0"/>
      <w:marBottom w:val="0"/>
      <w:divBdr>
        <w:top w:val="none" w:sz="0" w:space="0" w:color="auto"/>
        <w:left w:val="none" w:sz="0" w:space="0" w:color="auto"/>
        <w:bottom w:val="none" w:sz="0" w:space="0" w:color="auto"/>
        <w:right w:val="none" w:sz="0" w:space="0" w:color="auto"/>
      </w:divBdr>
    </w:div>
    <w:div w:id="1079980583">
      <w:bodyDiv w:val="1"/>
      <w:marLeft w:val="0"/>
      <w:marRight w:val="0"/>
      <w:marTop w:val="0"/>
      <w:marBottom w:val="0"/>
      <w:divBdr>
        <w:top w:val="none" w:sz="0" w:space="0" w:color="auto"/>
        <w:left w:val="none" w:sz="0" w:space="0" w:color="auto"/>
        <w:bottom w:val="none" w:sz="0" w:space="0" w:color="auto"/>
        <w:right w:val="none" w:sz="0" w:space="0" w:color="auto"/>
      </w:divBdr>
    </w:div>
    <w:div w:id="1096754730">
      <w:bodyDiv w:val="1"/>
      <w:marLeft w:val="0"/>
      <w:marRight w:val="0"/>
      <w:marTop w:val="0"/>
      <w:marBottom w:val="0"/>
      <w:divBdr>
        <w:top w:val="none" w:sz="0" w:space="0" w:color="auto"/>
        <w:left w:val="none" w:sz="0" w:space="0" w:color="auto"/>
        <w:bottom w:val="none" w:sz="0" w:space="0" w:color="auto"/>
        <w:right w:val="none" w:sz="0" w:space="0" w:color="auto"/>
      </w:divBdr>
    </w:div>
    <w:div w:id="1110315624">
      <w:bodyDiv w:val="1"/>
      <w:marLeft w:val="0"/>
      <w:marRight w:val="0"/>
      <w:marTop w:val="0"/>
      <w:marBottom w:val="0"/>
      <w:divBdr>
        <w:top w:val="none" w:sz="0" w:space="0" w:color="auto"/>
        <w:left w:val="none" w:sz="0" w:space="0" w:color="auto"/>
        <w:bottom w:val="none" w:sz="0" w:space="0" w:color="auto"/>
        <w:right w:val="none" w:sz="0" w:space="0" w:color="auto"/>
      </w:divBdr>
    </w:div>
    <w:div w:id="1118111647">
      <w:bodyDiv w:val="1"/>
      <w:marLeft w:val="0"/>
      <w:marRight w:val="0"/>
      <w:marTop w:val="0"/>
      <w:marBottom w:val="0"/>
      <w:divBdr>
        <w:top w:val="none" w:sz="0" w:space="0" w:color="auto"/>
        <w:left w:val="none" w:sz="0" w:space="0" w:color="auto"/>
        <w:bottom w:val="none" w:sz="0" w:space="0" w:color="auto"/>
        <w:right w:val="none" w:sz="0" w:space="0" w:color="auto"/>
      </w:divBdr>
    </w:div>
    <w:div w:id="1120105755">
      <w:bodyDiv w:val="1"/>
      <w:marLeft w:val="0"/>
      <w:marRight w:val="0"/>
      <w:marTop w:val="0"/>
      <w:marBottom w:val="0"/>
      <w:divBdr>
        <w:top w:val="none" w:sz="0" w:space="0" w:color="auto"/>
        <w:left w:val="none" w:sz="0" w:space="0" w:color="auto"/>
        <w:bottom w:val="none" w:sz="0" w:space="0" w:color="auto"/>
        <w:right w:val="none" w:sz="0" w:space="0" w:color="auto"/>
      </w:divBdr>
    </w:div>
    <w:div w:id="1135104280">
      <w:bodyDiv w:val="1"/>
      <w:marLeft w:val="0"/>
      <w:marRight w:val="0"/>
      <w:marTop w:val="0"/>
      <w:marBottom w:val="0"/>
      <w:divBdr>
        <w:top w:val="none" w:sz="0" w:space="0" w:color="auto"/>
        <w:left w:val="none" w:sz="0" w:space="0" w:color="auto"/>
        <w:bottom w:val="none" w:sz="0" w:space="0" w:color="auto"/>
        <w:right w:val="none" w:sz="0" w:space="0" w:color="auto"/>
      </w:divBdr>
    </w:div>
    <w:div w:id="1148522262">
      <w:bodyDiv w:val="1"/>
      <w:marLeft w:val="0"/>
      <w:marRight w:val="0"/>
      <w:marTop w:val="0"/>
      <w:marBottom w:val="0"/>
      <w:divBdr>
        <w:top w:val="none" w:sz="0" w:space="0" w:color="auto"/>
        <w:left w:val="none" w:sz="0" w:space="0" w:color="auto"/>
        <w:bottom w:val="none" w:sz="0" w:space="0" w:color="auto"/>
        <w:right w:val="none" w:sz="0" w:space="0" w:color="auto"/>
      </w:divBdr>
    </w:div>
    <w:div w:id="1154227196">
      <w:bodyDiv w:val="1"/>
      <w:marLeft w:val="0"/>
      <w:marRight w:val="0"/>
      <w:marTop w:val="0"/>
      <w:marBottom w:val="0"/>
      <w:divBdr>
        <w:top w:val="none" w:sz="0" w:space="0" w:color="auto"/>
        <w:left w:val="none" w:sz="0" w:space="0" w:color="auto"/>
        <w:bottom w:val="none" w:sz="0" w:space="0" w:color="auto"/>
        <w:right w:val="none" w:sz="0" w:space="0" w:color="auto"/>
      </w:divBdr>
    </w:div>
    <w:div w:id="1156259416">
      <w:bodyDiv w:val="1"/>
      <w:marLeft w:val="0"/>
      <w:marRight w:val="0"/>
      <w:marTop w:val="0"/>
      <w:marBottom w:val="0"/>
      <w:divBdr>
        <w:top w:val="none" w:sz="0" w:space="0" w:color="auto"/>
        <w:left w:val="none" w:sz="0" w:space="0" w:color="auto"/>
        <w:bottom w:val="none" w:sz="0" w:space="0" w:color="auto"/>
        <w:right w:val="none" w:sz="0" w:space="0" w:color="auto"/>
      </w:divBdr>
    </w:div>
    <w:div w:id="1162349555">
      <w:bodyDiv w:val="1"/>
      <w:marLeft w:val="0"/>
      <w:marRight w:val="0"/>
      <w:marTop w:val="0"/>
      <w:marBottom w:val="0"/>
      <w:divBdr>
        <w:top w:val="none" w:sz="0" w:space="0" w:color="auto"/>
        <w:left w:val="none" w:sz="0" w:space="0" w:color="auto"/>
        <w:bottom w:val="none" w:sz="0" w:space="0" w:color="auto"/>
        <w:right w:val="none" w:sz="0" w:space="0" w:color="auto"/>
      </w:divBdr>
    </w:div>
    <w:div w:id="1163549264">
      <w:bodyDiv w:val="1"/>
      <w:marLeft w:val="0"/>
      <w:marRight w:val="0"/>
      <w:marTop w:val="0"/>
      <w:marBottom w:val="0"/>
      <w:divBdr>
        <w:top w:val="none" w:sz="0" w:space="0" w:color="auto"/>
        <w:left w:val="none" w:sz="0" w:space="0" w:color="auto"/>
        <w:bottom w:val="none" w:sz="0" w:space="0" w:color="auto"/>
        <w:right w:val="none" w:sz="0" w:space="0" w:color="auto"/>
      </w:divBdr>
    </w:div>
    <w:div w:id="1174225055">
      <w:bodyDiv w:val="1"/>
      <w:marLeft w:val="0"/>
      <w:marRight w:val="0"/>
      <w:marTop w:val="0"/>
      <w:marBottom w:val="0"/>
      <w:divBdr>
        <w:top w:val="none" w:sz="0" w:space="0" w:color="auto"/>
        <w:left w:val="none" w:sz="0" w:space="0" w:color="auto"/>
        <w:bottom w:val="none" w:sz="0" w:space="0" w:color="auto"/>
        <w:right w:val="none" w:sz="0" w:space="0" w:color="auto"/>
      </w:divBdr>
    </w:div>
    <w:div w:id="1189834197">
      <w:bodyDiv w:val="1"/>
      <w:marLeft w:val="0"/>
      <w:marRight w:val="0"/>
      <w:marTop w:val="0"/>
      <w:marBottom w:val="0"/>
      <w:divBdr>
        <w:top w:val="none" w:sz="0" w:space="0" w:color="auto"/>
        <w:left w:val="none" w:sz="0" w:space="0" w:color="auto"/>
        <w:bottom w:val="none" w:sz="0" w:space="0" w:color="auto"/>
        <w:right w:val="none" w:sz="0" w:space="0" w:color="auto"/>
      </w:divBdr>
    </w:div>
    <w:div w:id="1192455942">
      <w:bodyDiv w:val="1"/>
      <w:marLeft w:val="0"/>
      <w:marRight w:val="0"/>
      <w:marTop w:val="0"/>
      <w:marBottom w:val="0"/>
      <w:divBdr>
        <w:top w:val="none" w:sz="0" w:space="0" w:color="auto"/>
        <w:left w:val="none" w:sz="0" w:space="0" w:color="auto"/>
        <w:bottom w:val="none" w:sz="0" w:space="0" w:color="auto"/>
        <w:right w:val="none" w:sz="0" w:space="0" w:color="auto"/>
      </w:divBdr>
    </w:div>
    <w:div w:id="1202404335">
      <w:bodyDiv w:val="1"/>
      <w:marLeft w:val="0"/>
      <w:marRight w:val="0"/>
      <w:marTop w:val="0"/>
      <w:marBottom w:val="0"/>
      <w:divBdr>
        <w:top w:val="none" w:sz="0" w:space="0" w:color="auto"/>
        <w:left w:val="none" w:sz="0" w:space="0" w:color="auto"/>
        <w:bottom w:val="none" w:sz="0" w:space="0" w:color="auto"/>
        <w:right w:val="none" w:sz="0" w:space="0" w:color="auto"/>
      </w:divBdr>
    </w:div>
    <w:div w:id="1203709909">
      <w:bodyDiv w:val="1"/>
      <w:marLeft w:val="0"/>
      <w:marRight w:val="0"/>
      <w:marTop w:val="0"/>
      <w:marBottom w:val="0"/>
      <w:divBdr>
        <w:top w:val="none" w:sz="0" w:space="0" w:color="auto"/>
        <w:left w:val="none" w:sz="0" w:space="0" w:color="auto"/>
        <w:bottom w:val="none" w:sz="0" w:space="0" w:color="auto"/>
        <w:right w:val="none" w:sz="0" w:space="0" w:color="auto"/>
      </w:divBdr>
    </w:div>
    <w:div w:id="1209611329">
      <w:bodyDiv w:val="1"/>
      <w:marLeft w:val="0"/>
      <w:marRight w:val="0"/>
      <w:marTop w:val="0"/>
      <w:marBottom w:val="0"/>
      <w:divBdr>
        <w:top w:val="none" w:sz="0" w:space="0" w:color="auto"/>
        <w:left w:val="none" w:sz="0" w:space="0" w:color="auto"/>
        <w:bottom w:val="none" w:sz="0" w:space="0" w:color="auto"/>
        <w:right w:val="none" w:sz="0" w:space="0" w:color="auto"/>
      </w:divBdr>
    </w:div>
    <w:div w:id="1215702864">
      <w:bodyDiv w:val="1"/>
      <w:marLeft w:val="0"/>
      <w:marRight w:val="0"/>
      <w:marTop w:val="0"/>
      <w:marBottom w:val="0"/>
      <w:divBdr>
        <w:top w:val="none" w:sz="0" w:space="0" w:color="auto"/>
        <w:left w:val="none" w:sz="0" w:space="0" w:color="auto"/>
        <w:bottom w:val="none" w:sz="0" w:space="0" w:color="auto"/>
        <w:right w:val="none" w:sz="0" w:space="0" w:color="auto"/>
      </w:divBdr>
    </w:div>
    <w:div w:id="1221283720">
      <w:bodyDiv w:val="1"/>
      <w:marLeft w:val="0"/>
      <w:marRight w:val="0"/>
      <w:marTop w:val="0"/>
      <w:marBottom w:val="0"/>
      <w:divBdr>
        <w:top w:val="none" w:sz="0" w:space="0" w:color="auto"/>
        <w:left w:val="none" w:sz="0" w:space="0" w:color="auto"/>
        <w:bottom w:val="none" w:sz="0" w:space="0" w:color="auto"/>
        <w:right w:val="none" w:sz="0" w:space="0" w:color="auto"/>
      </w:divBdr>
    </w:div>
    <w:div w:id="1226456577">
      <w:bodyDiv w:val="1"/>
      <w:marLeft w:val="0"/>
      <w:marRight w:val="0"/>
      <w:marTop w:val="0"/>
      <w:marBottom w:val="0"/>
      <w:divBdr>
        <w:top w:val="none" w:sz="0" w:space="0" w:color="auto"/>
        <w:left w:val="none" w:sz="0" w:space="0" w:color="auto"/>
        <w:bottom w:val="none" w:sz="0" w:space="0" w:color="auto"/>
        <w:right w:val="none" w:sz="0" w:space="0" w:color="auto"/>
      </w:divBdr>
    </w:div>
    <w:div w:id="1229001328">
      <w:bodyDiv w:val="1"/>
      <w:marLeft w:val="0"/>
      <w:marRight w:val="0"/>
      <w:marTop w:val="0"/>
      <w:marBottom w:val="0"/>
      <w:divBdr>
        <w:top w:val="none" w:sz="0" w:space="0" w:color="auto"/>
        <w:left w:val="none" w:sz="0" w:space="0" w:color="auto"/>
        <w:bottom w:val="none" w:sz="0" w:space="0" w:color="auto"/>
        <w:right w:val="none" w:sz="0" w:space="0" w:color="auto"/>
      </w:divBdr>
    </w:div>
    <w:div w:id="1230076943">
      <w:bodyDiv w:val="1"/>
      <w:marLeft w:val="0"/>
      <w:marRight w:val="0"/>
      <w:marTop w:val="0"/>
      <w:marBottom w:val="0"/>
      <w:divBdr>
        <w:top w:val="none" w:sz="0" w:space="0" w:color="auto"/>
        <w:left w:val="none" w:sz="0" w:space="0" w:color="auto"/>
        <w:bottom w:val="none" w:sz="0" w:space="0" w:color="auto"/>
        <w:right w:val="none" w:sz="0" w:space="0" w:color="auto"/>
      </w:divBdr>
    </w:div>
    <w:div w:id="1236473640">
      <w:bodyDiv w:val="1"/>
      <w:marLeft w:val="0"/>
      <w:marRight w:val="0"/>
      <w:marTop w:val="0"/>
      <w:marBottom w:val="0"/>
      <w:divBdr>
        <w:top w:val="none" w:sz="0" w:space="0" w:color="auto"/>
        <w:left w:val="none" w:sz="0" w:space="0" w:color="auto"/>
        <w:bottom w:val="none" w:sz="0" w:space="0" w:color="auto"/>
        <w:right w:val="none" w:sz="0" w:space="0" w:color="auto"/>
      </w:divBdr>
    </w:div>
    <w:div w:id="1237400303">
      <w:bodyDiv w:val="1"/>
      <w:marLeft w:val="0"/>
      <w:marRight w:val="0"/>
      <w:marTop w:val="0"/>
      <w:marBottom w:val="0"/>
      <w:divBdr>
        <w:top w:val="none" w:sz="0" w:space="0" w:color="auto"/>
        <w:left w:val="none" w:sz="0" w:space="0" w:color="auto"/>
        <w:bottom w:val="none" w:sz="0" w:space="0" w:color="auto"/>
        <w:right w:val="none" w:sz="0" w:space="0" w:color="auto"/>
      </w:divBdr>
    </w:div>
    <w:div w:id="1250385180">
      <w:bodyDiv w:val="1"/>
      <w:marLeft w:val="0"/>
      <w:marRight w:val="0"/>
      <w:marTop w:val="0"/>
      <w:marBottom w:val="0"/>
      <w:divBdr>
        <w:top w:val="none" w:sz="0" w:space="0" w:color="auto"/>
        <w:left w:val="none" w:sz="0" w:space="0" w:color="auto"/>
        <w:bottom w:val="none" w:sz="0" w:space="0" w:color="auto"/>
        <w:right w:val="none" w:sz="0" w:space="0" w:color="auto"/>
      </w:divBdr>
    </w:div>
    <w:div w:id="1252423900">
      <w:bodyDiv w:val="1"/>
      <w:marLeft w:val="0"/>
      <w:marRight w:val="0"/>
      <w:marTop w:val="0"/>
      <w:marBottom w:val="0"/>
      <w:divBdr>
        <w:top w:val="none" w:sz="0" w:space="0" w:color="auto"/>
        <w:left w:val="none" w:sz="0" w:space="0" w:color="auto"/>
        <w:bottom w:val="none" w:sz="0" w:space="0" w:color="auto"/>
        <w:right w:val="none" w:sz="0" w:space="0" w:color="auto"/>
      </w:divBdr>
    </w:div>
    <w:div w:id="1267036836">
      <w:bodyDiv w:val="1"/>
      <w:marLeft w:val="0"/>
      <w:marRight w:val="0"/>
      <w:marTop w:val="0"/>
      <w:marBottom w:val="0"/>
      <w:divBdr>
        <w:top w:val="none" w:sz="0" w:space="0" w:color="auto"/>
        <w:left w:val="none" w:sz="0" w:space="0" w:color="auto"/>
        <w:bottom w:val="none" w:sz="0" w:space="0" w:color="auto"/>
        <w:right w:val="none" w:sz="0" w:space="0" w:color="auto"/>
      </w:divBdr>
    </w:div>
    <w:div w:id="1267617868">
      <w:bodyDiv w:val="1"/>
      <w:marLeft w:val="0"/>
      <w:marRight w:val="0"/>
      <w:marTop w:val="0"/>
      <w:marBottom w:val="0"/>
      <w:divBdr>
        <w:top w:val="none" w:sz="0" w:space="0" w:color="auto"/>
        <w:left w:val="none" w:sz="0" w:space="0" w:color="auto"/>
        <w:bottom w:val="none" w:sz="0" w:space="0" w:color="auto"/>
        <w:right w:val="none" w:sz="0" w:space="0" w:color="auto"/>
      </w:divBdr>
    </w:div>
    <w:div w:id="1284650178">
      <w:bodyDiv w:val="1"/>
      <w:marLeft w:val="0"/>
      <w:marRight w:val="0"/>
      <w:marTop w:val="0"/>
      <w:marBottom w:val="0"/>
      <w:divBdr>
        <w:top w:val="none" w:sz="0" w:space="0" w:color="auto"/>
        <w:left w:val="none" w:sz="0" w:space="0" w:color="auto"/>
        <w:bottom w:val="none" w:sz="0" w:space="0" w:color="auto"/>
        <w:right w:val="none" w:sz="0" w:space="0" w:color="auto"/>
      </w:divBdr>
    </w:div>
    <w:div w:id="1289319398">
      <w:bodyDiv w:val="1"/>
      <w:marLeft w:val="0"/>
      <w:marRight w:val="0"/>
      <w:marTop w:val="0"/>
      <w:marBottom w:val="0"/>
      <w:divBdr>
        <w:top w:val="none" w:sz="0" w:space="0" w:color="auto"/>
        <w:left w:val="none" w:sz="0" w:space="0" w:color="auto"/>
        <w:bottom w:val="none" w:sz="0" w:space="0" w:color="auto"/>
        <w:right w:val="none" w:sz="0" w:space="0" w:color="auto"/>
      </w:divBdr>
    </w:div>
    <w:div w:id="1301105971">
      <w:bodyDiv w:val="1"/>
      <w:marLeft w:val="0"/>
      <w:marRight w:val="0"/>
      <w:marTop w:val="0"/>
      <w:marBottom w:val="0"/>
      <w:divBdr>
        <w:top w:val="none" w:sz="0" w:space="0" w:color="auto"/>
        <w:left w:val="none" w:sz="0" w:space="0" w:color="auto"/>
        <w:bottom w:val="none" w:sz="0" w:space="0" w:color="auto"/>
        <w:right w:val="none" w:sz="0" w:space="0" w:color="auto"/>
      </w:divBdr>
    </w:div>
    <w:div w:id="1304045481">
      <w:bodyDiv w:val="1"/>
      <w:marLeft w:val="0"/>
      <w:marRight w:val="0"/>
      <w:marTop w:val="0"/>
      <w:marBottom w:val="0"/>
      <w:divBdr>
        <w:top w:val="none" w:sz="0" w:space="0" w:color="auto"/>
        <w:left w:val="none" w:sz="0" w:space="0" w:color="auto"/>
        <w:bottom w:val="none" w:sz="0" w:space="0" w:color="auto"/>
        <w:right w:val="none" w:sz="0" w:space="0" w:color="auto"/>
      </w:divBdr>
    </w:div>
    <w:div w:id="1311473336">
      <w:bodyDiv w:val="1"/>
      <w:marLeft w:val="0"/>
      <w:marRight w:val="0"/>
      <w:marTop w:val="0"/>
      <w:marBottom w:val="0"/>
      <w:divBdr>
        <w:top w:val="none" w:sz="0" w:space="0" w:color="auto"/>
        <w:left w:val="none" w:sz="0" w:space="0" w:color="auto"/>
        <w:bottom w:val="none" w:sz="0" w:space="0" w:color="auto"/>
        <w:right w:val="none" w:sz="0" w:space="0" w:color="auto"/>
      </w:divBdr>
    </w:div>
    <w:div w:id="1326739996">
      <w:bodyDiv w:val="1"/>
      <w:marLeft w:val="0"/>
      <w:marRight w:val="0"/>
      <w:marTop w:val="0"/>
      <w:marBottom w:val="0"/>
      <w:divBdr>
        <w:top w:val="none" w:sz="0" w:space="0" w:color="auto"/>
        <w:left w:val="none" w:sz="0" w:space="0" w:color="auto"/>
        <w:bottom w:val="none" w:sz="0" w:space="0" w:color="auto"/>
        <w:right w:val="none" w:sz="0" w:space="0" w:color="auto"/>
      </w:divBdr>
    </w:div>
    <w:div w:id="1327248203">
      <w:bodyDiv w:val="1"/>
      <w:marLeft w:val="0"/>
      <w:marRight w:val="0"/>
      <w:marTop w:val="0"/>
      <w:marBottom w:val="0"/>
      <w:divBdr>
        <w:top w:val="none" w:sz="0" w:space="0" w:color="auto"/>
        <w:left w:val="none" w:sz="0" w:space="0" w:color="auto"/>
        <w:bottom w:val="none" w:sz="0" w:space="0" w:color="auto"/>
        <w:right w:val="none" w:sz="0" w:space="0" w:color="auto"/>
      </w:divBdr>
    </w:div>
    <w:div w:id="1350836835">
      <w:bodyDiv w:val="1"/>
      <w:marLeft w:val="0"/>
      <w:marRight w:val="0"/>
      <w:marTop w:val="0"/>
      <w:marBottom w:val="0"/>
      <w:divBdr>
        <w:top w:val="none" w:sz="0" w:space="0" w:color="auto"/>
        <w:left w:val="none" w:sz="0" w:space="0" w:color="auto"/>
        <w:bottom w:val="none" w:sz="0" w:space="0" w:color="auto"/>
        <w:right w:val="none" w:sz="0" w:space="0" w:color="auto"/>
      </w:divBdr>
    </w:div>
    <w:div w:id="1363938911">
      <w:bodyDiv w:val="1"/>
      <w:marLeft w:val="0"/>
      <w:marRight w:val="0"/>
      <w:marTop w:val="0"/>
      <w:marBottom w:val="0"/>
      <w:divBdr>
        <w:top w:val="none" w:sz="0" w:space="0" w:color="auto"/>
        <w:left w:val="none" w:sz="0" w:space="0" w:color="auto"/>
        <w:bottom w:val="none" w:sz="0" w:space="0" w:color="auto"/>
        <w:right w:val="none" w:sz="0" w:space="0" w:color="auto"/>
      </w:divBdr>
    </w:div>
    <w:div w:id="1371687251">
      <w:bodyDiv w:val="1"/>
      <w:marLeft w:val="0"/>
      <w:marRight w:val="0"/>
      <w:marTop w:val="0"/>
      <w:marBottom w:val="0"/>
      <w:divBdr>
        <w:top w:val="none" w:sz="0" w:space="0" w:color="auto"/>
        <w:left w:val="none" w:sz="0" w:space="0" w:color="auto"/>
        <w:bottom w:val="none" w:sz="0" w:space="0" w:color="auto"/>
        <w:right w:val="none" w:sz="0" w:space="0" w:color="auto"/>
      </w:divBdr>
    </w:div>
    <w:div w:id="1381856754">
      <w:bodyDiv w:val="1"/>
      <w:marLeft w:val="0"/>
      <w:marRight w:val="0"/>
      <w:marTop w:val="0"/>
      <w:marBottom w:val="0"/>
      <w:divBdr>
        <w:top w:val="none" w:sz="0" w:space="0" w:color="auto"/>
        <w:left w:val="none" w:sz="0" w:space="0" w:color="auto"/>
        <w:bottom w:val="none" w:sz="0" w:space="0" w:color="auto"/>
        <w:right w:val="none" w:sz="0" w:space="0" w:color="auto"/>
      </w:divBdr>
    </w:div>
    <w:div w:id="1387879623">
      <w:bodyDiv w:val="1"/>
      <w:marLeft w:val="0"/>
      <w:marRight w:val="0"/>
      <w:marTop w:val="0"/>
      <w:marBottom w:val="0"/>
      <w:divBdr>
        <w:top w:val="none" w:sz="0" w:space="0" w:color="auto"/>
        <w:left w:val="none" w:sz="0" w:space="0" w:color="auto"/>
        <w:bottom w:val="none" w:sz="0" w:space="0" w:color="auto"/>
        <w:right w:val="none" w:sz="0" w:space="0" w:color="auto"/>
      </w:divBdr>
    </w:div>
    <w:div w:id="1392925497">
      <w:bodyDiv w:val="1"/>
      <w:marLeft w:val="0"/>
      <w:marRight w:val="0"/>
      <w:marTop w:val="0"/>
      <w:marBottom w:val="0"/>
      <w:divBdr>
        <w:top w:val="none" w:sz="0" w:space="0" w:color="auto"/>
        <w:left w:val="none" w:sz="0" w:space="0" w:color="auto"/>
        <w:bottom w:val="none" w:sz="0" w:space="0" w:color="auto"/>
        <w:right w:val="none" w:sz="0" w:space="0" w:color="auto"/>
      </w:divBdr>
    </w:div>
    <w:div w:id="1394810594">
      <w:bodyDiv w:val="1"/>
      <w:marLeft w:val="0"/>
      <w:marRight w:val="0"/>
      <w:marTop w:val="0"/>
      <w:marBottom w:val="0"/>
      <w:divBdr>
        <w:top w:val="none" w:sz="0" w:space="0" w:color="auto"/>
        <w:left w:val="none" w:sz="0" w:space="0" w:color="auto"/>
        <w:bottom w:val="none" w:sz="0" w:space="0" w:color="auto"/>
        <w:right w:val="none" w:sz="0" w:space="0" w:color="auto"/>
      </w:divBdr>
    </w:div>
    <w:div w:id="1400320153">
      <w:bodyDiv w:val="1"/>
      <w:marLeft w:val="0"/>
      <w:marRight w:val="0"/>
      <w:marTop w:val="0"/>
      <w:marBottom w:val="0"/>
      <w:divBdr>
        <w:top w:val="none" w:sz="0" w:space="0" w:color="auto"/>
        <w:left w:val="none" w:sz="0" w:space="0" w:color="auto"/>
        <w:bottom w:val="none" w:sz="0" w:space="0" w:color="auto"/>
        <w:right w:val="none" w:sz="0" w:space="0" w:color="auto"/>
      </w:divBdr>
    </w:div>
    <w:div w:id="1408377243">
      <w:bodyDiv w:val="1"/>
      <w:marLeft w:val="0"/>
      <w:marRight w:val="0"/>
      <w:marTop w:val="0"/>
      <w:marBottom w:val="0"/>
      <w:divBdr>
        <w:top w:val="none" w:sz="0" w:space="0" w:color="auto"/>
        <w:left w:val="none" w:sz="0" w:space="0" w:color="auto"/>
        <w:bottom w:val="none" w:sz="0" w:space="0" w:color="auto"/>
        <w:right w:val="none" w:sz="0" w:space="0" w:color="auto"/>
      </w:divBdr>
    </w:div>
    <w:div w:id="1421684706">
      <w:bodyDiv w:val="1"/>
      <w:marLeft w:val="0"/>
      <w:marRight w:val="0"/>
      <w:marTop w:val="0"/>
      <w:marBottom w:val="0"/>
      <w:divBdr>
        <w:top w:val="none" w:sz="0" w:space="0" w:color="auto"/>
        <w:left w:val="none" w:sz="0" w:space="0" w:color="auto"/>
        <w:bottom w:val="none" w:sz="0" w:space="0" w:color="auto"/>
        <w:right w:val="none" w:sz="0" w:space="0" w:color="auto"/>
      </w:divBdr>
    </w:div>
    <w:div w:id="1433164713">
      <w:bodyDiv w:val="1"/>
      <w:marLeft w:val="0"/>
      <w:marRight w:val="0"/>
      <w:marTop w:val="0"/>
      <w:marBottom w:val="0"/>
      <w:divBdr>
        <w:top w:val="none" w:sz="0" w:space="0" w:color="auto"/>
        <w:left w:val="none" w:sz="0" w:space="0" w:color="auto"/>
        <w:bottom w:val="none" w:sz="0" w:space="0" w:color="auto"/>
        <w:right w:val="none" w:sz="0" w:space="0" w:color="auto"/>
      </w:divBdr>
    </w:div>
    <w:div w:id="1442189820">
      <w:bodyDiv w:val="1"/>
      <w:marLeft w:val="0"/>
      <w:marRight w:val="0"/>
      <w:marTop w:val="0"/>
      <w:marBottom w:val="0"/>
      <w:divBdr>
        <w:top w:val="none" w:sz="0" w:space="0" w:color="auto"/>
        <w:left w:val="none" w:sz="0" w:space="0" w:color="auto"/>
        <w:bottom w:val="none" w:sz="0" w:space="0" w:color="auto"/>
        <w:right w:val="none" w:sz="0" w:space="0" w:color="auto"/>
      </w:divBdr>
    </w:div>
    <w:div w:id="1458794066">
      <w:bodyDiv w:val="1"/>
      <w:marLeft w:val="0"/>
      <w:marRight w:val="0"/>
      <w:marTop w:val="0"/>
      <w:marBottom w:val="0"/>
      <w:divBdr>
        <w:top w:val="none" w:sz="0" w:space="0" w:color="auto"/>
        <w:left w:val="none" w:sz="0" w:space="0" w:color="auto"/>
        <w:bottom w:val="none" w:sz="0" w:space="0" w:color="auto"/>
        <w:right w:val="none" w:sz="0" w:space="0" w:color="auto"/>
      </w:divBdr>
    </w:div>
    <w:div w:id="1462773655">
      <w:bodyDiv w:val="1"/>
      <w:marLeft w:val="0"/>
      <w:marRight w:val="0"/>
      <w:marTop w:val="0"/>
      <w:marBottom w:val="0"/>
      <w:divBdr>
        <w:top w:val="none" w:sz="0" w:space="0" w:color="auto"/>
        <w:left w:val="none" w:sz="0" w:space="0" w:color="auto"/>
        <w:bottom w:val="none" w:sz="0" w:space="0" w:color="auto"/>
        <w:right w:val="none" w:sz="0" w:space="0" w:color="auto"/>
      </w:divBdr>
    </w:div>
    <w:div w:id="1480027369">
      <w:bodyDiv w:val="1"/>
      <w:marLeft w:val="0"/>
      <w:marRight w:val="0"/>
      <w:marTop w:val="0"/>
      <w:marBottom w:val="0"/>
      <w:divBdr>
        <w:top w:val="none" w:sz="0" w:space="0" w:color="auto"/>
        <w:left w:val="none" w:sz="0" w:space="0" w:color="auto"/>
        <w:bottom w:val="none" w:sz="0" w:space="0" w:color="auto"/>
        <w:right w:val="none" w:sz="0" w:space="0" w:color="auto"/>
      </w:divBdr>
    </w:div>
    <w:div w:id="1480459373">
      <w:bodyDiv w:val="1"/>
      <w:marLeft w:val="0"/>
      <w:marRight w:val="0"/>
      <w:marTop w:val="0"/>
      <w:marBottom w:val="0"/>
      <w:divBdr>
        <w:top w:val="none" w:sz="0" w:space="0" w:color="auto"/>
        <w:left w:val="none" w:sz="0" w:space="0" w:color="auto"/>
        <w:bottom w:val="none" w:sz="0" w:space="0" w:color="auto"/>
        <w:right w:val="none" w:sz="0" w:space="0" w:color="auto"/>
      </w:divBdr>
    </w:div>
    <w:div w:id="1490755361">
      <w:bodyDiv w:val="1"/>
      <w:marLeft w:val="0"/>
      <w:marRight w:val="0"/>
      <w:marTop w:val="0"/>
      <w:marBottom w:val="0"/>
      <w:divBdr>
        <w:top w:val="none" w:sz="0" w:space="0" w:color="auto"/>
        <w:left w:val="none" w:sz="0" w:space="0" w:color="auto"/>
        <w:bottom w:val="none" w:sz="0" w:space="0" w:color="auto"/>
        <w:right w:val="none" w:sz="0" w:space="0" w:color="auto"/>
      </w:divBdr>
    </w:div>
    <w:div w:id="1497260007">
      <w:bodyDiv w:val="1"/>
      <w:marLeft w:val="0"/>
      <w:marRight w:val="0"/>
      <w:marTop w:val="0"/>
      <w:marBottom w:val="0"/>
      <w:divBdr>
        <w:top w:val="none" w:sz="0" w:space="0" w:color="auto"/>
        <w:left w:val="none" w:sz="0" w:space="0" w:color="auto"/>
        <w:bottom w:val="none" w:sz="0" w:space="0" w:color="auto"/>
        <w:right w:val="none" w:sz="0" w:space="0" w:color="auto"/>
      </w:divBdr>
    </w:div>
    <w:div w:id="1507210952">
      <w:bodyDiv w:val="1"/>
      <w:marLeft w:val="0"/>
      <w:marRight w:val="0"/>
      <w:marTop w:val="0"/>
      <w:marBottom w:val="0"/>
      <w:divBdr>
        <w:top w:val="none" w:sz="0" w:space="0" w:color="auto"/>
        <w:left w:val="none" w:sz="0" w:space="0" w:color="auto"/>
        <w:bottom w:val="none" w:sz="0" w:space="0" w:color="auto"/>
        <w:right w:val="none" w:sz="0" w:space="0" w:color="auto"/>
      </w:divBdr>
    </w:div>
    <w:div w:id="1508136511">
      <w:bodyDiv w:val="1"/>
      <w:marLeft w:val="0"/>
      <w:marRight w:val="0"/>
      <w:marTop w:val="0"/>
      <w:marBottom w:val="0"/>
      <w:divBdr>
        <w:top w:val="none" w:sz="0" w:space="0" w:color="auto"/>
        <w:left w:val="none" w:sz="0" w:space="0" w:color="auto"/>
        <w:bottom w:val="none" w:sz="0" w:space="0" w:color="auto"/>
        <w:right w:val="none" w:sz="0" w:space="0" w:color="auto"/>
      </w:divBdr>
    </w:div>
    <w:div w:id="1531725713">
      <w:bodyDiv w:val="1"/>
      <w:marLeft w:val="0"/>
      <w:marRight w:val="0"/>
      <w:marTop w:val="0"/>
      <w:marBottom w:val="0"/>
      <w:divBdr>
        <w:top w:val="none" w:sz="0" w:space="0" w:color="auto"/>
        <w:left w:val="none" w:sz="0" w:space="0" w:color="auto"/>
        <w:bottom w:val="none" w:sz="0" w:space="0" w:color="auto"/>
        <w:right w:val="none" w:sz="0" w:space="0" w:color="auto"/>
      </w:divBdr>
    </w:div>
    <w:div w:id="1540165947">
      <w:bodyDiv w:val="1"/>
      <w:marLeft w:val="0"/>
      <w:marRight w:val="0"/>
      <w:marTop w:val="0"/>
      <w:marBottom w:val="0"/>
      <w:divBdr>
        <w:top w:val="none" w:sz="0" w:space="0" w:color="auto"/>
        <w:left w:val="none" w:sz="0" w:space="0" w:color="auto"/>
        <w:bottom w:val="none" w:sz="0" w:space="0" w:color="auto"/>
        <w:right w:val="none" w:sz="0" w:space="0" w:color="auto"/>
      </w:divBdr>
    </w:div>
    <w:div w:id="1540774908">
      <w:bodyDiv w:val="1"/>
      <w:marLeft w:val="0"/>
      <w:marRight w:val="0"/>
      <w:marTop w:val="0"/>
      <w:marBottom w:val="0"/>
      <w:divBdr>
        <w:top w:val="none" w:sz="0" w:space="0" w:color="auto"/>
        <w:left w:val="none" w:sz="0" w:space="0" w:color="auto"/>
        <w:bottom w:val="none" w:sz="0" w:space="0" w:color="auto"/>
        <w:right w:val="none" w:sz="0" w:space="0" w:color="auto"/>
      </w:divBdr>
    </w:div>
    <w:div w:id="1540900536">
      <w:bodyDiv w:val="1"/>
      <w:marLeft w:val="0"/>
      <w:marRight w:val="0"/>
      <w:marTop w:val="0"/>
      <w:marBottom w:val="0"/>
      <w:divBdr>
        <w:top w:val="none" w:sz="0" w:space="0" w:color="auto"/>
        <w:left w:val="none" w:sz="0" w:space="0" w:color="auto"/>
        <w:bottom w:val="none" w:sz="0" w:space="0" w:color="auto"/>
        <w:right w:val="none" w:sz="0" w:space="0" w:color="auto"/>
      </w:divBdr>
    </w:div>
    <w:div w:id="1543900102">
      <w:bodyDiv w:val="1"/>
      <w:marLeft w:val="0"/>
      <w:marRight w:val="0"/>
      <w:marTop w:val="0"/>
      <w:marBottom w:val="0"/>
      <w:divBdr>
        <w:top w:val="none" w:sz="0" w:space="0" w:color="auto"/>
        <w:left w:val="none" w:sz="0" w:space="0" w:color="auto"/>
        <w:bottom w:val="none" w:sz="0" w:space="0" w:color="auto"/>
        <w:right w:val="none" w:sz="0" w:space="0" w:color="auto"/>
      </w:divBdr>
    </w:div>
    <w:div w:id="1560247091">
      <w:bodyDiv w:val="1"/>
      <w:marLeft w:val="0"/>
      <w:marRight w:val="0"/>
      <w:marTop w:val="0"/>
      <w:marBottom w:val="0"/>
      <w:divBdr>
        <w:top w:val="none" w:sz="0" w:space="0" w:color="auto"/>
        <w:left w:val="none" w:sz="0" w:space="0" w:color="auto"/>
        <w:bottom w:val="none" w:sz="0" w:space="0" w:color="auto"/>
        <w:right w:val="none" w:sz="0" w:space="0" w:color="auto"/>
      </w:divBdr>
    </w:div>
    <w:div w:id="1561594929">
      <w:bodyDiv w:val="1"/>
      <w:marLeft w:val="0"/>
      <w:marRight w:val="0"/>
      <w:marTop w:val="0"/>
      <w:marBottom w:val="0"/>
      <w:divBdr>
        <w:top w:val="none" w:sz="0" w:space="0" w:color="auto"/>
        <w:left w:val="none" w:sz="0" w:space="0" w:color="auto"/>
        <w:bottom w:val="none" w:sz="0" w:space="0" w:color="auto"/>
        <w:right w:val="none" w:sz="0" w:space="0" w:color="auto"/>
      </w:divBdr>
    </w:div>
    <w:div w:id="1567951746">
      <w:bodyDiv w:val="1"/>
      <w:marLeft w:val="0"/>
      <w:marRight w:val="0"/>
      <w:marTop w:val="0"/>
      <w:marBottom w:val="0"/>
      <w:divBdr>
        <w:top w:val="none" w:sz="0" w:space="0" w:color="auto"/>
        <w:left w:val="none" w:sz="0" w:space="0" w:color="auto"/>
        <w:bottom w:val="none" w:sz="0" w:space="0" w:color="auto"/>
        <w:right w:val="none" w:sz="0" w:space="0" w:color="auto"/>
      </w:divBdr>
    </w:div>
    <w:div w:id="1576357454">
      <w:bodyDiv w:val="1"/>
      <w:marLeft w:val="0"/>
      <w:marRight w:val="0"/>
      <w:marTop w:val="0"/>
      <w:marBottom w:val="0"/>
      <w:divBdr>
        <w:top w:val="none" w:sz="0" w:space="0" w:color="auto"/>
        <w:left w:val="none" w:sz="0" w:space="0" w:color="auto"/>
        <w:bottom w:val="none" w:sz="0" w:space="0" w:color="auto"/>
        <w:right w:val="none" w:sz="0" w:space="0" w:color="auto"/>
      </w:divBdr>
    </w:div>
    <w:div w:id="1576863664">
      <w:bodyDiv w:val="1"/>
      <w:marLeft w:val="0"/>
      <w:marRight w:val="0"/>
      <w:marTop w:val="0"/>
      <w:marBottom w:val="0"/>
      <w:divBdr>
        <w:top w:val="none" w:sz="0" w:space="0" w:color="auto"/>
        <w:left w:val="none" w:sz="0" w:space="0" w:color="auto"/>
        <w:bottom w:val="none" w:sz="0" w:space="0" w:color="auto"/>
        <w:right w:val="none" w:sz="0" w:space="0" w:color="auto"/>
      </w:divBdr>
    </w:div>
    <w:div w:id="1578981478">
      <w:bodyDiv w:val="1"/>
      <w:marLeft w:val="0"/>
      <w:marRight w:val="0"/>
      <w:marTop w:val="0"/>
      <w:marBottom w:val="0"/>
      <w:divBdr>
        <w:top w:val="none" w:sz="0" w:space="0" w:color="auto"/>
        <w:left w:val="none" w:sz="0" w:space="0" w:color="auto"/>
        <w:bottom w:val="none" w:sz="0" w:space="0" w:color="auto"/>
        <w:right w:val="none" w:sz="0" w:space="0" w:color="auto"/>
      </w:divBdr>
    </w:div>
    <w:div w:id="1585071807">
      <w:bodyDiv w:val="1"/>
      <w:marLeft w:val="0"/>
      <w:marRight w:val="0"/>
      <w:marTop w:val="0"/>
      <w:marBottom w:val="0"/>
      <w:divBdr>
        <w:top w:val="none" w:sz="0" w:space="0" w:color="auto"/>
        <w:left w:val="none" w:sz="0" w:space="0" w:color="auto"/>
        <w:bottom w:val="none" w:sz="0" w:space="0" w:color="auto"/>
        <w:right w:val="none" w:sz="0" w:space="0" w:color="auto"/>
      </w:divBdr>
    </w:div>
    <w:div w:id="1587885942">
      <w:bodyDiv w:val="1"/>
      <w:marLeft w:val="0"/>
      <w:marRight w:val="0"/>
      <w:marTop w:val="0"/>
      <w:marBottom w:val="0"/>
      <w:divBdr>
        <w:top w:val="none" w:sz="0" w:space="0" w:color="auto"/>
        <w:left w:val="none" w:sz="0" w:space="0" w:color="auto"/>
        <w:bottom w:val="none" w:sz="0" w:space="0" w:color="auto"/>
        <w:right w:val="none" w:sz="0" w:space="0" w:color="auto"/>
      </w:divBdr>
    </w:div>
    <w:div w:id="1616595350">
      <w:bodyDiv w:val="1"/>
      <w:marLeft w:val="0"/>
      <w:marRight w:val="0"/>
      <w:marTop w:val="0"/>
      <w:marBottom w:val="0"/>
      <w:divBdr>
        <w:top w:val="none" w:sz="0" w:space="0" w:color="auto"/>
        <w:left w:val="none" w:sz="0" w:space="0" w:color="auto"/>
        <w:bottom w:val="none" w:sz="0" w:space="0" w:color="auto"/>
        <w:right w:val="none" w:sz="0" w:space="0" w:color="auto"/>
      </w:divBdr>
    </w:div>
    <w:div w:id="1619796623">
      <w:bodyDiv w:val="1"/>
      <w:marLeft w:val="0"/>
      <w:marRight w:val="0"/>
      <w:marTop w:val="0"/>
      <w:marBottom w:val="0"/>
      <w:divBdr>
        <w:top w:val="none" w:sz="0" w:space="0" w:color="auto"/>
        <w:left w:val="none" w:sz="0" w:space="0" w:color="auto"/>
        <w:bottom w:val="none" w:sz="0" w:space="0" w:color="auto"/>
        <w:right w:val="none" w:sz="0" w:space="0" w:color="auto"/>
      </w:divBdr>
    </w:div>
    <w:div w:id="1620068954">
      <w:bodyDiv w:val="1"/>
      <w:marLeft w:val="0"/>
      <w:marRight w:val="0"/>
      <w:marTop w:val="0"/>
      <w:marBottom w:val="0"/>
      <w:divBdr>
        <w:top w:val="none" w:sz="0" w:space="0" w:color="auto"/>
        <w:left w:val="none" w:sz="0" w:space="0" w:color="auto"/>
        <w:bottom w:val="none" w:sz="0" w:space="0" w:color="auto"/>
        <w:right w:val="none" w:sz="0" w:space="0" w:color="auto"/>
      </w:divBdr>
    </w:div>
    <w:div w:id="1620257163">
      <w:bodyDiv w:val="1"/>
      <w:marLeft w:val="0"/>
      <w:marRight w:val="0"/>
      <w:marTop w:val="0"/>
      <w:marBottom w:val="0"/>
      <w:divBdr>
        <w:top w:val="none" w:sz="0" w:space="0" w:color="auto"/>
        <w:left w:val="none" w:sz="0" w:space="0" w:color="auto"/>
        <w:bottom w:val="none" w:sz="0" w:space="0" w:color="auto"/>
        <w:right w:val="none" w:sz="0" w:space="0" w:color="auto"/>
      </w:divBdr>
    </w:div>
    <w:div w:id="1621649565">
      <w:bodyDiv w:val="1"/>
      <w:marLeft w:val="0"/>
      <w:marRight w:val="0"/>
      <w:marTop w:val="0"/>
      <w:marBottom w:val="0"/>
      <w:divBdr>
        <w:top w:val="none" w:sz="0" w:space="0" w:color="auto"/>
        <w:left w:val="none" w:sz="0" w:space="0" w:color="auto"/>
        <w:bottom w:val="none" w:sz="0" w:space="0" w:color="auto"/>
        <w:right w:val="none" w:sz="0" w:space="0" w:color="auto"/>
      </w:divBdr>
    </w:div>
    <w:div w:id="1623538966">
      <w:bodyDiv w:val="1"/>
      <w:marLeft w:val="0"/>
      <w:marRight w:val="0"/>
      <w:marTop w:val="0"/>
      <w:marBottom w:val="0"/>
      <w:divBdr>
        <w:top w:val="none" w:sz="0" w:space="0" w:color="auto"/>
        <w:left w:val="none" w:sz="0" w:space="0" w:color="auto"/>
        <w:bottom w:val="none" w:sz="0" w:space="0" w:color="auto"/>
        <w:right w:val="none" w:sz="0" w:space="0" w:color="auto"/>
      </w:divBdr>
    </w:div>
    <w:div w:id="1630672777">
      <w:bodyDiv w:val="1"/>
      <w:marLeft w:val="0"/>
      <w:marRight w:val="0"/>
      <w:marTop w:val="0"/>
      <w:marBottom w:val="0"/>
      <w:divBdr>
        <w:top w:val="none" w:sz="0" w:space="0" w:color="auto"/>
        <w:left w:val="none" w:sz="0" w:space="0" w:color="auto"/>
        <w:bottom w:val="none" w:sz="0" w:space="0" w:color="auto"/>
        <w:right w:val="none" w:sz="0" w:space="0" w:color="auto"/>
      </w:divBdr>
    </w:div>
    <w:div w:id="1640375062">
      <w:bodyDiv w:val="1"/>
      <w:marLeft w:val="0"/>
      <w:marRight w:val="0"/>
      <w:marTop w:val="0"/>
      <w:marBottom w:val="0"/>
      <w:divBdr>
        <w:top w:val="none" w:sz="0" w:space="0" w:color="auto"/>
        <w:left w:val="none" w:sz="0" w:space="0" w:color="auto"/>
        <w:bottom w:val="none" w:sz="0" w:space="0" w:color="auto"/>
        <w:right w:val="none" w:sz="0" w:space="0" w:color="auto"/>
      </w:divBdr>
    </w:div>
    <w:div w:id="1653606712">
      <w:bodyDiv w:val="1"/>
      <w:marLeft w:val="0"/>
      <w:marRight w:val="0"/>
      <w:marTop w:val="0"/>
      <w:marBottom w:val="0"/>
      <w:divBdr>
        <w:top w:val="none" w:sz="0" w:space="0" w:color="auto"/>
        <w:left w:val="none" w:sz="0" w:space="0" w:color="auto"/>
        <w:bottom w:val="none" w:sz="0" w:space="0" w:color="auto"/>
        <w:right w:val="none" w:sz="0" w:space="0" w:color="auto"/>
      </w:divBdr>
    </w:div>
    <w:div w:id="1662657589">
      <w:bodyDiv w:val="1"/>
      <w:marLeft w:val="0"/>
      <w:marRight w:val="0"/>
      <w:marTop w:val="0"/>
      <w:marBottom w:val="0"/>
      <w:divBdr>
        <w:top w:val="none" w:sz="0" w:space="0" w:color="auto"/>
        <w:left w:val="none" w:sz="0" w:space="0" w:color="auto"/>
        <w:bottom w:val="none" w:sz="0" w:space="0" w:color="auto"/>
        <w:right w:val="none" w:sz="0" w:space="0" w:color="auto"/>
      </w:divBdr>
    </w:div>
    <w:div w:id="1674718995">
      <w:bodyDiv w:val="1"/>
      <w:marLeft w:val="0"/>
      <w:marRight w:val="0"/>
      <w:marTop w:val="0"/>
      <w:marBottom w:val="0"/>
      <w:divBdr>
        <w:top w:val="none" w:sz="0" w:space="0" w:color="auto"/>
        <w:left w:val="none" w:sz="0" w:space="0" w:color="auto"/>
        <w:bottom w:val="none" w:sz="0" w:space="0" w:color="auto"/>
        <w:right w:val="none" w:sz="0" w:space="0" w:color="auto"/>
      </w:divBdr>
    </w:div>
    <w:div w:id="1684285521">
      <w:bodyDiv w:val="1"/>
      <w:marLeft w:val="0"/>
      <w:marRight w:val="0"/>
      <w:marTop w:val="0"/>
      <w:marBottom w:val="0"/>
      <w:divBdr>
        <w:top w:val="none" w:sz="0" w:space="0" w:color="auto"/>
        <w:left w:val="none" w:sz="0" w:space="0" w:color="auto"/>
        <w:bottom w:val="none" w:sz="0" w:space="0" w:color="auto"/>
        <w:right w:val="none" w:sz="0" w:space="0" w:color="auto"/>
      </w:divBdr>
    </w:div>
    <w:div w:id="1691881783">
      <w:bodyDiv w:val="1"/>
      <w:marLeft w:val="0"/>
      <w:marRight w:val="0"/>
      <w:marTop w:val="0"/>
      <w:marBottom w:val="0"/>
      <w:divBdr>
        <w:top w:val="none" w:sz="0" w:space="0" w:color="auto"/>
        <w:left w:val="none" w:sz="0" w:space="0" w:color="auto"/>
        <w:bottom w:val="none" w:sz="0" w:space="0" w:color="auto"/>
        <w:right w:val="none" w:sz="0" w:space="0" w:color="auto"/>
      </w:divBdr>
    </w:div>
    <w:div w:id="1710108317">
      <w:bodyDiv w:val="1"/>
      <w:marLeft w:val="0"/>
      <w:marRight w:val="0"/>
      <w:marTop w:val="0"/>
      <w:marBottom w:val="0"/>
      <w:divBdr>
        <w:top w:val="none" w:sz="0" w:space="0" w:color="auto"/>
        <w:left w:val="none" w:sz="0" w:space="0" w:color="auto"/>
        <w:bottom w:val="none" w:sz="0" w:space="0" w:color="auto"/>
        <w:right w:val="none" w:sz="0" w:space="0" w:color="auto"/>
      </w:divBdr>
    </w:div>
    <w:div w:id="1711766003">
      <w:bodyDiv w:val="1"/>
      <w:marLeft w:val="0"/>
      <w:marRight w:val="0"/>
      <w:marTop w:val="0"/>
      <w:marBottom w:val="0"/>
      <w:divBdr>
        <w:top w:val="none" w:sz="0" w:space="0" w:color="auto"/>
        <w:left w:val="none" w:sz="0" w:space="0" w:color="auto"/>
        <w:bottom w:val="none" w:sz="0" w:space="0" w:color="auto"/>
        <w:right w:val="none" w:sz="0" w:space="0" w:color="auto"/>
      </w:divBdr>
    </w:div>
    <w:div w:id="1719627261">
      <w:bodyDiv w:val="1"/>
      <w:marLeft w:val="0"/>
      <w:marRight w:val="0"/>
      <w:marTop w:val="0"/>
      <w:marBottom w:val="0"/>
      <w:divBdr>
        <w:top w:val="none" w:sz="0" w:space="0" w:color="auto"/>
        <w:left w:val="none" w:sz="0" w:space="0" w:color="auto"/>
        <w:bottom w:val="none" w:sz="0" w:space="0" w:color="auto"/>
        <w:right w:val="none" w:sz="0" w:space="0" w:color="auto"/>
      </w:divBdr>
    </w:div>
    <w:div w:id="1728450317">
      <w:bodyDiv w:val="1"/>
      <w:marLeft w:val="0"/>
      <w:marRight w:val="0"/>
      <w:marTop w:val="0"/>
      <w:marBottom w:val="0"/>
      <w:divBdr>
        <w:top w:val="none" w:sz="0" w:space="0" w:color="auto"/>
        <w:left w:val="none" w:sz="0" w:space="0" w:color="auto"/>
        <w:bottom w:val="none" w:sz="0" w:space="0" w:color="auto"/>
        <w:right w:val="none" w:sz="0" w:space="0" w:color="auto"/>
      </w:divBdr>
    </w:div>
    <w:div w:id="1730960384">
      <w:bodyDiv w:val="1"/>
      <w:marLeft w:val="0"/>
      <w:marRight w:val="0"/>
      <w:marTop w:val="0"/>
      <w:marBottom w:val="0"/>
      <w:divBdr>
        <w:top w:val="none" w:sz="0" w:space="0" w:color="auto"/>
        <w:left w:val="none" w:sz="0" w:space="0" w:color="auto"/>
        <w:bottom w:val="none" w:sz="0" w:space="0" w:color="auto"/>
        <w:right w:val="none" w:sz="0" w:space="0" w:color="auto"/>
      </w:divBdr>
    </w:div>
    <w:div w:id="1732458239">
      <w:bodyDiv w:val="1"/>
      <w:marLeft w:val="0"/>
      <w:marRight w:val="0"/>
      <w:marTop w:val="0"/>
      <w:marBottom w:val="0"/>
      <w:divBdr>
        <w:top w:val="none" w:sz="0" w:space="0" w:color="auto"/>
        <w:left w:val="none" w:sz="0" w:space="0" w:color="auto"/>
        <w:bottom w:val="none" w:sz="0" w:space="0" w:color="auto"/>
        <w:right w:val="none" w:sz="0" w:space="0" w:color="auto"/>
      </w:divBdr>
    </w:div>
    <w:div w:id="1736245473">
      <w:bodyDiv w:val="1"/>
      <w:marLeft w:val="0"/>
      <w:marRight w:val="0"/>
      <w:marTop w:val="0"/>
      <w:marBottom w:val="0"/>
      <w:divBdr>
        <w:top w:val="none" w:sz="0" w:space="0" w:color="auto"/>
        <w:left w:val="none" w:sz="0" w:space="0" w:color="auto"/>
        <w:bottom w:val="none" w:sz="0" w:space="0" w:color="auto"/>
        <w:right w:val="none" w:sz="0" w:space="0" w:color="auto"/>
      </w:divBdr>
    </w:div>
    <w:div w:id="1745838667">
      <w:bodyDiv w:val="1"/>
      <w:marLeft w:val="0"/>
      <w:marRight w:val="0"/>
      <w:marTop w:val="0"/>
      <w:marBottom w:val="0"/>
      <w:divBdr>
        <w:top w:val="none" w:sz="0" w:space="0" w:color="auto"/>
        <w:left w:val="none" w:sz="0" w:space="0" w:color="auto"/>
        <w:bottom w:val="none" w:sz="0" w:space="0" w:color="auto"/>
        <w:right w:val="none" w:sz="0" w:space="0" w:color="auto"/>
      </w:divBdr>
    </w:div>
    <w:div w:id="1747606093">
      <w:bodyDiv w:val="1"/>
      <w:marLeft w:val="0"/>
      <w:marRight w:val="0"/>
      <w:marTop w:val="0"/>
      <w:marBottom w:val="0"/>
      <w:divBdr>
        <w:top w:val="none" w:sz="0" w:space="0" w:color="auto"/>
        <w:left w:val="none" w:sz="0" w:space="0" w:color="auto"/>
        <w:bottom w:val="none" w:sz="0" w:space="0" w:color="auto"/>
        <w:right w:val="none" w:sz="0" w:space="0" w:color="auto"/>
      </w:divBdr>
    </w:div>
    <w:div w:id="1755664932">
      <w:bodyDiv w:val="1"/>
      <w:marLeft w:val="0"/>
      <w:marRight w:val="0"/>
      <w:marTop w:val="0"/>
      <w:marBottom w:val="0"/>
      <w:divBdr>
        <w:top w:val="none" w:sz="0" w:space="0" w:color="auto"/>
        <w:left w:val="none" w:sz="0" w:space="0" w:color="auto"/>
        <w:bottom w:val="none" w:sz="0" w:space="0" w:color="auto"/>
        <w:right w:val="none" w:sz="0" w:space="0" w:color="auto"/>
      </w:divBdr>
    </w:div>
    <w:div w:id="1757288739">
      <w:bodyDiv w:val="1"/>
      <w:marLeft w:val="0"/>
      <w:marRight w:val="0"/>
      <w:marTop w:val="0"/>
      <w:marBottom w:val="0"/>
      <w:divBdr>
        <w:top w:val="none" w:sz="0" w:space="0" w:color="auto"/>
        <w:left w:val="none" w:sz="0" w:space="0" w:color="auto"/>
        <w:bottom w:val="none" w:sz="0" w:space="0" w:color="auto"/>
        <w:right w:val="none" w:sz="0" w:space="0" w:color="auto"/>
      </w:divBdr>
    </w:div>
    <w:div w:id="1769235809">
      <w:bodyDiv w:val="1"/>
      <w:marLeft w:val="0"/>
      <w:marRight w:val="0"/>
      <w:marTop w:val="0"/>
      <w:marBottom w:val="0"/>
      <w:divBdr>
        <w:top w:val="none" w:sz="0" w:space="0" w:color="auto"/>
        <w:left w:val="none" w:sz="0" w:space="0" w:color="auto"/>
        <w:bottom w:val="none" w:sz="0" w:space="0" w:color="auto"/>
        <w:right w:val="none" w:sz="0" w:space="0" w:color="auto"/>
      </w:divBdr>
    </w:div>
    <w:div w:id="1770469023">
      <w:bodyDiv w:val="1"/>
      <w:marLeft w:val="0"/>
      <w:marRight w:val="0"/>
      <w:marTop w:val="0"/>
      <w:marBottom w:val="0"/>
      <w:divBdr>
        <w:top w:val="none" w:sz="0" w:space="0" w:color="auto"/>
        <w:left w:val="none" w:sz="0" w:space="0" w:color="auto"/>
        <w:bottom w:val="none" w:sz="0" w:space="0" w:color="auto"/>
        <w:right w:val="none" w:sz="0" w:space="0" w:color="auto"/>
      </w:divBdr>
    </w:div>
    <w:div w:id="1773551901">
      <w:bodyDiv w:val="1"/>
      <w:marLeft w:val="0"/>
      <w:marRight w:val="0"/>
      <w:marTop w:val="0"/>
      <w:marBottom w:val="0"/>
      <w:divBdr>
        <w:top w:val="none" w:sz="0" w:space="0" w:color="auto"/>
        <w:left w:val="none" w:sz="0" w:space="0" w:color="auto"/>
        <w:bottom w:val="none" w:sz="0" w:space="0" w:color="auto"/>
        <w:right w:val="none" w:sz="0" w:space="0" w:color="auto"/>
      </w:divBdr>
    </w:div>
    <w:div w:id="1779061306">
      <w:bodyDiv w:val="1"/>
      <w:marLeft w:val="0"/>
      <w:marRight w:val="0"/>
      <w:marTop w:val="0"/>
      <w:marBottom w:val="0"/>
      <w:divBdr>
        <w:top w:val="none" w:sz="0" w:space="0" w:color="auto"/>
        <w:left w:val="none" w:sz="0" w:space="0" w:color="auto"/>
        <w:bottom w:val="none" w:sz="0" w:space="0" w:color="auto"/>
        <w:right w:val="none" w:sz="0" w:space="0" w:color="auto"/>
      </w:divBdr>
    </w:div>
    <w:div w:id="1783038398">
      <w:bodyDiv w:val="1"/>
      <w:marLeft w:val="0"/>
      <w:marRight w:val="0"/>
      <w:marTop w:val="0"/>
      <w:marBottom w:val="0"/>
      <w:divBdr>
        <w:top w:val="none" w:sz="0" w:space="0" w:color="auto"/>
        <w:left w:val="none" w:sz="0" w:space="0" w:color="auto"/>
        <w:bottom w:val="none" w:sz="0" w:space="0" w:color="auto"/>
        <w:right w:val="none" w:sz="0" w:space="0" w:color="auto"/>
      </w:divBdr>
    </w:div>
    <w:div w:id="1791431898">
      <w:bodyDiv w:val="1"/>
      <w:marLeft w:val="0"/>
      <w:marRight w:val="0"/>
      <w:marTop w:val="0"/>
      <w:marBottom w:val="0"/>
      <w:divBdr>
        <w:top w:val="none" w:sz="0" w:space="0" w:color="auto"/>
        <w:left w:val="none" w:sz="0" w:space="0" w:color="auto"/>
        <w:bottom w:val="none" w:sz="0" w:space="0" w:color="auto"/>
        <w:right w:val="none" w:sz="0" w:space="0" w:color="auto"/>
      </w:divBdr>
    </w:div>
    <w:div w:id="1800605401">
      <w:bodyDiv w:val="1"/>
      <w:marLeft w:val="0"/>
      <w:marRight w:val="0"/>
      <w:marTop w:val="0"/>
      <w:marBottom w:val="0"/>
      <w:divBdr>
        <w:top w:val="none" w:sz="0" w:space="0" w:color="auto"/>
        <w:left w:val="none" w:sz="0" w:space="0" w:color="auto"/>
        <w:bottom w:val="none" w:sz="0" w:space="0" w:color="auto"/>
        <w:right w:val="none" w:sz="0" w:space="0" w:color="auto"/>
      </w:divBdr>
    </w:div>
    <w:div w:id="1804228047">
      <w:bodyDiv w:val="1"/>
      <w:marLeft w:val="0"/>
      <w:marRight w:val="0"/>
      <w:marTop w:val="0"/>
      <w:marBottom w:val="0"/>
      <w:divBdr>
        <w:top w:val="none" w:sz="0" w:space="0" w:color="auto"/>
        <w:left w:val="none" w:sz="0" w:space="0" w:color="auto"/>
        <w:bottom w:val="none" w:sz="0" w:space="0" w:color="auto"/>
        <w:right w:val="none" w:sz="0" w:space="0" w:color="auto"/>
      </w:divBdr>
    </w:div>
    <w:div w:id="1828012399">
      <w:bodyDiv w:val="1"/>
      <w:marLeft w:val="0"/>
      <w:marRight w:val="0"/>
      <w:marTop w:val="0"/>
      <w:marBottom w:val="0"/>
      <w:divBdr>
        <w:top w:val="none" w:sz="0" w:space="0" w:color="auto"/>
        <w:left w:val="none" w:sz="0" w:space="0" w:color="auto"/>
        <w:bottom w:val="none" w:sz="0" w:space="0" w:color="auto"/>
        <w:right w:val="none" w:sz="0" w:space="0" w:color="auto"/>
      </w:divBdr>
    </w:div>
    <w:div w:id="1831554600">
      <w:bodyDiv w:val="1"/>
      <w:marLeft w:val="0"/>
      <w:marRight w:val="0"/>
      <w:marTop w:val="0"/>
      <w:marBottom w:val="0"/>
      <w:divBdr>
        <w:top w:val="none" w:sz="0" w:space="0" w:color="auto"/>
        <w:left w:val="none" w:sz="0" w:space="0" w:color="auto"/>
        <w:bottom w:val="none" w:sz="0" w:space="0" w:color="auto"/>
        <w:right w:val="none" w:sz="0" w:space="0" w:color="auto"/>
      </w:divBdr>
    </w:div>
    <w:div w:id="1832061885">
      <w:bodyDiv w:val="1"/>
      <w:marLeft w:val="0"/>
      <w:marRight w:val="0"/>
      <w:marTop w:val="0"/>
      <w:marBottom w:val="0"/>
      <w:divBdr>
        <w:top w:val="none" w:sz="0" w:space="0" w:color="auto"/>
        <w:left w:val="none" w:sz="0" w:space="0" w:color="auto"/>
        <w:bottom w:val="none" w:sz="0" w:space="0" w:color="auto"/>
        <w:right w:val="none" w:sz="0" w:space="0" w:color="auto"/>
      </w:divBdr>
    </w:div>
    <w:div w:id="1832405353">
      <w:bodyDiv w:val="1"/>
      <w:marLeft w:val="0"/>
      <w:marRight w:val="0"/>
      <w:marTop w:val="0"/>
      <w:marBottom w:val="0"/>
      <w:divBdr>
        <w:top w:val="none" w:sz="0" w:space="0" w:color="auto"/>
        <w:left w:val="none" w:sz="0" w:space="0" w:color="auto"/>
        <w:bottom w:val="none" w:sz="0" w:space="0" w:color="auto"/>
        <w:right w:val="none" w:sz="0" w:space="0" w:color="auto"/>
      </w:divBdr>
    </w:div>
    <w:div w:id="1833788584">
      <w:bodyDiv w:val="1"/>
      <w:marLeft w:val="0"/>
      <w:marRight w:val="0"/>
      <w:marTop w:val="0"/>
      <w:marBottom w:val="0"/>
      <w:divBdr>
        <w:top w:val="none" w:sz="0" w:space="0" w:color="auto"/>
        <w:left w:val="none" w:sz="0" w:space="0" w:color="auto"/>
        <w:bottom w:val="none" w:sz="0" w:space="0" w:color="auto"/>
        <w:right w:val="none" w:sz="0" w:space="0" w:color="auto"/>
      </w:divBdr>
    </w:div>
    <w:div w:id="1847015434">
      <w:bodyDiv w:val="1"/>
      <w:marLeft w:val="0"/>
      <w:marRight w:val="0"/>
      <w:marTop w:val="0"/>
      <w:marBottom w:val="0"/>
      <w:divBdr>
        <w:top w:val="none" w:sz="0" w:space="0" w:color="auto"/>
        <w:left w:val="none" w:sz="0" w:space="0" w:color="auto"/>
        <w:bottom w:val="none" w:sz="0" w:space="0" w:color="auto"/>
        <w:right w:val="none" w:sz="0" w:space="0" w:color="auto"/>
      </w:divBdr>
    </w:div>
    <w:div w:id="1856963222">
      <w:bodyDiv w:val="1"/>
      <w:marLeft w:val="0"/>
      <w:marRight w:val="0"/>
      <w:marTop w:val="0"/>
      <w:marBottom w:val="0"/>
      <w:divBdr>
        <w:top w:val="none" w:sz="0" w:space="0" w:color="auto"/>
        <w:left w:val="none" w:sz="0" w:space="0" w:color="auto"/>
        <w:bottom w:val="none" w:sz="0" w:space="0" w:color="auto"/>
        <w:right w:val="none" w:sz="0" w:space="0" w:color="auto"/>
      </w:divBdr>
    </w:div>
    <w:div w:id="1862089911">
      <w:bodyDiv w:val="1"/>
      <w:marLeft w:val="0"/>
      <w:marRight w:val="0"/>
      <w:marTop w:val="0"/>
      <w:marBottom w:val="0"/>
      <w:divBdr>
        <w:top w:val="none" w:sz="0" w:space="0" w:color="auto"/>
        <w:left w:val="none" w:sz="0" w:space="0" w:color="auto"/>
        <w:bottom w:val="none" w:sz="0" w:space="0" w:color="auto"/>
        <w:right w:val="none" w:sz="0" w:space="0" w:color="auto"/>
      </w:divBdr>
    </w:div>
    <w:div w:id="1881355246">
      <w:bodyDiv w:val="1"/>
      <w:marLeft w:val="0"/>
      <w:marRight w:val="0"/>
      <w:marTop w:val="0"/>
      <w:marBottom w:val="0"/>
      <w:divBdr>
        <w:top w:val="none" w:sz="0" w:space="0" w:color="auto"/>
        <w:left w:val="none" w:sz="0" w:space="0" w:color="auto"/>
        <w:bottom w:val="none" w:sz="0" w:space="0" w:color="auto"/>
        <w:right w:val="none" w:sz="0" w:space="0" w:color="auto"/>
      </w:divBdr>
    </w:div>
    <w:div w:id="1884057832">
      <w:bodyDiv w:val="1"/>
      <w:marLeft w:val="0"/>
      <w:marRight w:val="0"/>
      <w:marTop w:val="0"/>
      <w:marBottom w:val="0"/>
      <w:divBdr>
        <w:top w:val="none" w:sz="0" w:space="0" w:color="auto"/>
        <w:left w:val="none" w:sz="0" w:space="0" w:color="auto"/>
        <w:bottom w:val="none" w:sz="0" w:space="0" w:color="auto"/>
        <w:right w:val="none" w:sz="0" w:space="0" w:color="auto"/>
      </w:divBdr>
    </w:div>
    <w:div w:id="1888567845">
      <w:bodyDiv w:val="1"/>
      <w:marLeft w:val="0"/>
      <w:marRight w:val="0"/>
      <w:marTop w:val="0"/>
      <w:marBottom w:val="0"/>
      <w:divBdr>
        <w:top w:val="none" w:sz="0" w:space="0" w:color="auto"/>
        <w:left w:val="none" w:sz="0" w:space="0" w:color="auto"/>
        <w:bottom w:val="none" w:sz="0" w:space="0" w:color="auto"/>
        <w:right w:val="none" w:sz="0" w:space="0" w:color="auto"/>
      </w:divBdr>
    </w:div>
    <w:div w:id="1889221945">
      <w:bodyDiv w:val="1"/>
      <w:marLeft w:val="0"/>
      <w:marRight w:val="0"/>
      <w:marTop w:val="0"/>
      <w:marBottom w:val="0"/>
      <w:divBdr>
        <w:top w:val="none" w:sz="0" w:space="0" w:color="auto"/>
        <w:left w:val="none" w:sz="0" w:space="0" w:color="auto"/>
        <w:bottom w:val="none" w:sz="0" w:space="0" w:color="auto"/>
        <w:right w:val="none" w:sz="0" w:space="0" w:color="auto"/>
      </w:divBdr>
    </w:div>
    <w:div w:id="1890456044">
      <w:bodyDiv w:val="1"/>
      <w:marLeft w:val="0"/>
      <w:marRight w:val="0"/>
      <w:marTop w:val="0"/>
      <w:marBottom w:val="0"/>
      <w:divBdr>
        <w:top w:val="none" w:sz="0" w:space="0" w:color="auto"/>
        <w:left w:val="none" w:sz="0" w:space="0" w:color="auto"/>
        <w:bottom w:val="none" w:sz="0" w:space="0" w:color="auto"/>
        <w:right w:val="none" w:sz="0" w:space="0" w:color="auto"/>
      </w:divBdr>
    </w:div>
    <w:div w:id="1891257991">
      <w:bodyDiv w:val="1"/>
      <w:marLeft w:val="0"/>
      <w:marRight w:val="0"/>
      <w:marTop w:val="0"/>
      <w:marBottom w:val="0"/>
      <w:divBdr>
        <w:top w:val="none" w:sz="0" w:space="0" w:color="auto"/>
        <w:left w:val="none" w:sz="0" w:space="0" w:color="auto"/>
        <w:bottom w:val="none" w:sz="0" w:space="0" w:color="auto"/>
        <w:right w:val="none" w:sz="0" w:space="0" w:color="auto"/>
      </w:divBdr>
    </w:div>
    <w:div w:id="1899197548">
      <w:bodyDiv w:val="1"/>
      <w:marLeft w:val="0"/>
      <w:marRight w:val="0"/>
      <w:marTop w:val="0"/>
      <w:marBottom w:val="0"/>
      <w:divBdr>
        <w:top w:val="none" w:sz="0" w:space="0" w:color="auto"/>
        <w:left w:val="none" w:sz="0" w:space="0" w:color="auto"/>
        <w:bottom w:val="none" w:sz="0" w:space="0" w:color="auto"/>
        <w:right w:val="none" w:sz="0" w:space="0" w:color="auto"/>
      </w:divBdr>
    </w:div>
    <w:div w:id="1906184468">
      <w:bodyDiv w:val="1"/>
      <w:marLeft w:val="0"/>
      <w:marRight w:val="0"/>
      <w:marTop w:val="0"/>
      <w:marBottom w:val="0"/>
      <w:divBdr>
        <w:top w:val="none" w:sz="0" w:space="0" w:color="auto"/>
        <w:left w:val="none" w:sz="0" w:space="0" w:color="auto"/>
        <w:bottom w:val="none" w:sz="0" w:space="0" w:color="auto"/>
        <w:right w:val="none" w:sz="0" w:space="0" w:color="auto"/>
      </w:divBdr>
    </w:div>
    <w:div w:id="1908221736">
      <w:bodyDiv w:val="1"/>
      <w:marLeft w:val="0"/>
      <w:marRight w:val="0"/>
      <w:marTop w:val="0"/>
      <w:marBottom w:val="0"/>
      <w:divBdr>
        <w:top w:val="none" w:sz="0" w:space="0" w:color="auto"/>
        <w:left w:val="none" w:sz="0" w:space="0" w:color="auto"/>
        <w:bottom w:val="none" w:sz="0" w:space="0" w:color="auto"/>
        <w:right w:val="none" w:sz="0" w:space="0" w:color="auto"/>
      </w:divBdr>
    </w:div>
    <w:div w:id="1926109887">
      <w:bodyDiv w:val="1"/>
      <w:marLeft w:val="0"/>
      <w:marRight w:val="0"/>
      <w:marTop w:val="0"/>
      <w:marBottom w:val="0"/>
      <w:divBdr>
        <w:top w:val="none" w:sz="0" w:space="0" w:color="auto"/>
        <w:left w:val="none" w:sz="0" w:space="0" w:color="auto"/>
        <w:bottom w:val="none" w:sz="0" w:space="0" w:color="auto"/>
        <w:right w:val="none" w:sz="0" w:space="0" w:color="auto"/>
      </w:divBdr>
    </w:div>
    <w:div w:id="1937592559">
      <w:bodyDiv w:val="1"/>
      <w:marLeft w:val="0"/>
      <w:marRight w:val="0"/>
      <w:marTop w:val="0"/>
      <w:marBottom w:val="0"/>
      <w:divBdr>
        <w:top w:val="none" w:sz="0" w:space="0" w:color="auto"/>
        <w:left w:val="none" w:sz="0" w:space="0" w:color="auto"/>
        <w:bottom w:val="none" w:sz="0" w:space="0" w:color="auto"/>
        <w:right w:val="none" w:sz="0" w:space="0" w:color="auto"/>
      </w:divBdr>
    </w:div>
    <w:div w:id="1943030939">
      <w:bodyDiv w:val="1"/>
      <w:marLeft w:val="0"/>
      <w:marRight w:val="0"/>
      <w:marTop w:val="0"/>
      <w:marBottom w:val="0"/>
      <w:divBdr>
        <w:top w:val="none" w:sz="0" w:space="0" w:color="auto"/>
        <w:left w:val="none" w:sz="0" w:space="0" w:color="auto"/>
        <w:bottom w:val="none" w:sz="0" w:space="0" w:color="auto"/>
        <w:right w:val="none" w:sz="0" w:space="0" w:color="auto"/>
      </w:divBdr>
    </w:div>
    <w:div w:id="1948847908">
      <w:bodyDiv w:val="1"/>
      <w:marLeft w:val="0"/>
      <w:marRight w:val="0"/>
      <w:marTop w:val="0"/>
      <w:marBottom w:val="0"/>
      <w:divBdr>
        <w:top w:val="none" w:sz="0" w:space="0" w:color="auto"/>
        <w:left w:val="none" w:sz="0" w:space="0" w:color="auto"/>
        <w:bottom w:val="none" w:sz="0" w:space="0" w:color="auto"/>
        <w:right w:val="none" w:sz="0" w:space="0" w:color="auto"/>
      </w:divBdr>
    </w:div>
    <w:div w:id="1959068911">
      <w:bodyDiv w:val="1"/>
      <w:marLeft w:val="0"/>
      <w:marRight w:val="0"/>
      <w:marTop w:val="0"/>
      <w:marBottom w:val="0"/>
      <w:divBdr>
        <w:top w:val="none" w:sz="0" w:space="0" w:color="auto"/>
        <w:left w:val="none" w:sz="0" w:space="0" w:color="auto"/>
        <w:bottom w:val="none" w:sz="0" w:space="0" w:color="auto"/>
        <w:right w:val="none" w:sz="0" w:space="0" w:color="auto"/>
      </w:divBdr>
    </w:div>
    <w:div w:id="1966427112">
      <w:bodyDiv w:val="1"/>
      <w:marLeft w:val="0"/>
      <w:marRight w:val="0"/>
      <w:marTop w:val="0"/>
      <w:marBottom w:val="0"/>
      <w:divBdr>
        <w:top w:val="none" w:sz="0" w:space="0" w:color="auto"/>
        <w:left w:val="none" w:sz="0" w:space="0" w:color="auto"/>
        <w:bottom w:val="none" w:sz="0" w:space="0" w:color="auto"/>
        <w:right w:val="none" w:sz="0" w:space="0" w:color="auto"/>
      </w:divBdr>
    </w:div>
    <w:div w:id="1967079295">
      <w:bodyDiv w:val="1"/>
      <w:marLeft w:val="0"/>
      <w:marRight w:val="0"/>
      <w:marTop w:val="0"/>
      <w:marBottom w:val="0"/>
      <w:divBdr>
        <w:top w:val="none" w:sz="0" w:space="0" w:color="auto"/>
        <w:left w:val="none" w:sz="0" w:space="0" w:color="auto"/>
        <w:bottom w:val="none" w:sz="0" w:space="0" w:color="auto"/>
        <w:right w:val="none" w:sz="0" w:space="0" w:color="auto"/>
      </w:divBdr>
    </w:div>
    <w:div w:id="1969553896">
      <w:bodyDiv w:val="1"/>
      <w:marLeft w:val="0"/>
      <w:marRight w:val="0"/>
      <w:marTop w:val="0"/>
      <w:marBottom w:val="0"/>
      <w:divBdr>
        <w:top w:val="none" w:sz="0" w:space="0" w:color="auto"/>
        <w:left w:val="none" w:sz="0" w:space="0" w:color="auto"/>
        <w:bottom w:val="none" w:sz="0" w:space="0" w:color="auto"/>
        <w:right w:val="none" w:sz="0" w:space="0" w:color="auto"/>
      </w:divBdr>
    </w:div>
    <w:div w:id="1970475602">
      <w:bodyDiv w:val="1"/>
      <w:marLeft w:val="0"/>
      <w:marRight w:val="0"/>
      <w:marTop w:val="0"/>
      <w:marBottom w:val="0"/>
      <w:divBdr>
        <w:top w:val="none" w:sz="0" w:space="0" w:color="auto"/>
        <w:left w:val="none" w:sz="0" w:space="0" w:color="auto"/>
        <w:bottom w:val="none" w:sz="0" w:space="0" w:color="auto"/>
        <w:right w:val="none" w:sz="0" w:space="0" w:color="auto"/>
      </w:divBdr>
    </w:div>
    <w:div w:id="1973290380">
      <w:bodyDiv w:val="1"/>
      <w:marLeft w:val="0"/>
      <w:marRight w:val="0"/>
      <w:marTop w:val="0"/>
      <w:marBottom w:val="0"/>
      <w:divBdr>
        <w:top w:val="none" w:sz="0" w:space="0" w:color="auto"/>
        <w:left w:val="none" w:sz="0" w:space="0" w:color="auto"/>
        <w:bottom w:val="none" w:sz="0" w:space="0" w:color="auto"/>
        <w:right w:val="none" w:sz="0" w:space="0" w:color="auto"/>
      </w:divBdr>
    </w:div>
    <w:div w:id="1985892628">
      <w:bodyDiv w:val="1"/>
      <w:marLeft w:val="0"/>
      <w:marRight w:val="0"/>
      <w:marTop w:val="0"/>
      <w:marBottom w:val="0"/>
      <w:divBdr>
        <w:top w:val="none" w:sz="0" w:space="0" w:color="auto"/>
        <w:left w:val="none" w:sz="0" w:space="0" w:color="auto"/>
        <w:bottom w:val="none" w:sz="0" w:space="0" w:color="auto"/>
        <w:right w:val="none" w:sz="0" w:space="0" w:color="auto"/>
      </w:divBdr>
    </w:div>
    <w:div w:id="1986809988">
      <w:bodyDiv w:val="1"/>
      <w:marLeft w:val="0"/>
      <w:marRight w:val="0"/>
      <w:marTop w:val="0"/>
      <w:marBottom w:val="0"/>
      <w:divBdr>
        <w:top w:val="none" w:sz="0" w:space="0" w:color="auto"/>
        <w:left w:val="none" w:sz="0" w:space="0" w:color="auto"/>
        <w:bottom w:val="none" w:sz="0" w:space="0" w:color="auto"/>
        <w:right w:val="none" w:sz="0" w:space="0" w:color="auto"/>
      </w:divBdr>
    </w:div>
    <w:div w:id="1986815112">
      <w:bodyDiv w:val="1"/>
      <w:marLeft w:val="0"/>
      <w:marRight w:val="0"/>
      <w:marTop w:val="0"/>
      <w:marBottom w:val="0"/>
      <w:divBdr>
        <w:top w:val="none" w:sz="0" w:space="0" w:color="auto"/>
        <w:left w:val="none" w:sz="0" w:space="0" w:color="auto"/>
        <w:bottom w:val="none" w:sz="0" w:space="0" w:color="auto"/>
        <w:right w:val="none" w:sz="0" w:space="0" w:color="auto"/>
      </w:divBdr>
    </w:div>
    <w:div w:id="1991593193">
      <w:bodyDiv w:val="1"/>
      <w:marLeft w:val="0"/>
      <w:marRight w:val="0"/>
      <w:marTop w:val="0"/>
      <w:marBottom w:val="0"/>
      <w:divBdr>
        <w:top w:val="none" w:sz="0" w:space="0" w:color="auto"/>
        <w:left w:val="none" w:sz="0" w:space="0" w:color="auto"/>
        <w:bottom w:val="none" w:sz="0" w:space="0" w:color="auto"/>
        <w:right w:val="none" w:sz="0" w:space="0" w:color="auto"/>
      </w:divBdr>
    </w:div>
    <w:div w:id="2019690754">
      <w:bodyDiv w:val="1"/>
      <w:marLeft w:val="0"/>
      <w:marRight w:val="0"/>
      <w:marTop w:val="0"/>
      <w:marBottom w:val="0"/>
      <w:divBdr>
        <w:top w:val="none" w:sz="0" w:space="0" w:color="auto"/>
        <w:left w:val="none" w:sz="0" w:space="0" w:color="auto"/>
        <w:bottom w:val="none" w:sz="0" w:space="0" w:color="auto"/>
        <w:right w:val="none" w:sz="0" w:space="0" w:color="auto"/>
      </w:divBdr>
    </w:div>
    <w:div w:id="2026864361">
      <w:bodyDiv w:val="1"/>
      <w:marLeft w:val="0"/>
      <w:marRight w:val="0"/>
      <w:marTop w:val="0"/>
      <w:marBottom w:val="0"/>
      <w:divBdr>
        <w:top w:val="none" w:sz="0" w:space="0" w:color="auto"/>
        <w:left w:val="none" w:sz="0" w:space="0" w:color="auto"/>
        <w:bottom w:val="none" w:sz="0" w:space="0" w:color="auto"/>
        <w:right w:val="none" w:sz="0" w:space="0" w:color="auto"/>
      </w:divBdr>
    </w:div>
    <w:div w:id="2027515599">
      <w:bodyDiv w:val="1"/>
      <w:marLeft w:val="0"/>
      <w:marRight w:val="0"/>
      <w:marTop w:val="0"/>
      <w:marBottom w:val="0"/>
      <w:divBdr>
        <w:top w:val="none" w:sz="0" w:space="0" w:color="auto"/>
        <w:left w:val="none" w:sz="0" w:space="0" w:color="auto"/>
        <w:bottom w:val="none" w:sz="0" w:space="0" w:color="auto"/>
        <w:right w:val="none" w:sz="0" w:space="0" w:color="auto"/>
      </w:divBdr>
    </w:div>
    <w:div w:id="2028216727">
      <w:bodyDiv w:val="1"/>
      <w:marLeft w:val="0"/>
      <w:marRight w:val="0"/>
      <w:marTop w:val="0"/>
      <w:marBottom w:val="0"/>
      <w:divBdr>
        <w:top w:val="none" w:sz="0" w:space="0" w:color="auto"/>
        <w:left w:val="none" w:sz="0" w:space="0" w:color="auto"/>
        <w:bottom w:val="none" w:sz="0" w:space="0" w:color="auto"/>
        <w:right w:val="none" w:sz="0" w:space="0" w:color="auto"/>
      </w:divBdr>
    </w:div>
    <w:div w:id="2032296924">
      <w:bodyDiv w:val="1"/>
      <w:marLeft w:val="0"/>
      <w:marRight w:val="0"/>
      <w:marTop w:val="0"/>
      <w:marBottom w:val="0"/>
      <w:divBdr>
        <w:top w:val="none" w:sz="0" w:space="0" w:color="auto"/>
        <w:left w:val="none" w:sz="0" w:space="0" w:color="auto"/>
        <w:bottom w:val="none" w:sz="0" w:space="0" w:color="auto"/>
        <w:right w:val="none" w:sz="0" w:space="0" w:color="auto"/>
      </w:divBdr>
    </w:div>
    <w:div w:id="2080980439">
      <w:bodyDiv w:val="1"/>
      <w:marLeft w:val="0"/>
      <w:marRight w:val="0"/>
      <w:marTop w:val="0"/>
      <w:marBottom w:val="0"/>
      <w:divBdr>
        <w:top w:val="none" w:sz="0" w:space="0" w:color="auto"/>
        <w:left w:val="none" w:sz="0" w:space="0" w:color="auto"/>
        <w:bottom w:val="none" w:sz="0" w:space="0" w:color="auto"/>
        <w:right w:val="none" w:sz="0" w:space="0" w:color="auto"/>
      </w:divBdr>
    </w:div>
    <w:div w:id="2102942460">
      <w:bodyDiv w:val="1"/>
      <w:marLeft w:val="0"/>
      <w:marRight w:val="0"/>
      <w:marTop w:val="0"/>
      <w:marBottom w:val="0"/>
      <w:divBdr>
        <w:top w:val="none" w:sz="0" w:space="0" w:color="auto"/>
        <w:left w:val="none" w:sz="0" w:space="0" w:color="auto"/>
        <w:bottom w:val="none" w:sz="0" w:space="0" w:color="auto"/>
        <w:right w:val="none" w:sz="0" w:space="0" w:color="auto"/>
      </w:divBdr>
    </w:div>
    <w:div w:id="2104766451">
      <w:bodyDiv w:val="1"/>
      <w:marLeft w:val="0"/>
      <w:marRight w:val="0"/>
      <w:marTop w:val="0"/>
      <w:marBottom w:val="0"/>
      <w:divBdr>
        <w:top w:val="none" w:sz="0" w:space="0" w:color="auto"/>
        <w:left w:val="none" w:sz="0" w:space="0" w:color="auto"/>
        <w:bottom w:val="none" w:sz="0" w:space="0" w:color="auto"/>
        <w:right w:val="none" w:sz="0" w:space="0" w:color="auto"/>
      </w:divBdr>
    </w:div>
    <w:div w:id="2126388793">
      <w:bodyDiv w:val="1"/>
      <w:marLeft w:val="0"/>
      <w:marRight w:val="0"/>
      <w:marTop w:val="0"/>
      <w:marBottom w:val="0"/>
      <w:divBdr>
        <w:top w:val="none" w:sz="0" w:space="0" w:color="auto"/>
        <w:left w:val="none" w:sz="0" w:space="0" w:color="auto"/>
        <w:bottom w:val="none" w:sz="0" w:space="0" w:color="auto"/>
        <w:right w:val="none" w:sz="0" w:space="0" w:color="auto"/>
      </w:divBdr>
    </w:div>
    <w:div w:id="214546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05/3/158/&#1602;&#1614;&#1605;&#1616;&#1610;&#1589;&#1616;&#1607;&#1614;&#1575;" TargetMode="External"/><Relationship Id="rId2" Type="http://schemas.openxmlformats.org/officeDocument/2006/relationships/hyperlink" Target="http://lib.eshia.ir/11005/3/157/&#1601;&#1614;&#1608;&#1618;&#1602;&#1616;" TargetMode="External"/><Relationship Id="rId1" Type="http://schemas.openxmlformats.org/officeDocument/2006/relationships/hyperlink" Target="http://lib.eshia.ir/11005/3/157/&#1602;&#1614;&#1605;&#1616;&#1610;&#1589;&#1616;&#1607;&#1614;&#1575;" TargetMode="External"/><Relationship Id="rId4" Type="http://schemas.openxmlformats.org/officeDocument/2006/relationships/hyperlink" Target="http://lib.eshia.ir/11025/2/519/&#1578;&#1608;&#1580;&#158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B7809-8770-4790-B180-6FCF79DB3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نمونه.dotx</Template>
  <TotalTime>8752</TotalTime>
  <Pages>7</Pages>
  <Words>2052</Words>
  <Characters>11700</Characters>
  <Application>Microsoft Office Word</Application>
  <DocSecurity>0</DocSecurity>
  <Lines>97</Lines>
  <Paragraphs>27</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19</cp:revision>
  <dcterms:created xsi:type="dcterms:W3CDTF">2019-11-22T14:37:00Z</dcterms:created>
  <dcterms:modified xsi:type="dcterms:W3CDTF">2022-12-04T09:08:00Z</dcterms:modified>
</cp:coreProperties>
</file>