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3741D" w14:textId="77777777" w:rsidR="00255B75" w:rsidRPr="00DC0090" w:rsidRDefault="00255B75" w:rsidP="00A96240">
      <w:pPr>
        <w:rPr>
          <w:rFonts w:hint="cs"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2088486913"/>
        <w:docPartObj>
          <w:docPartGallery w:val="Table of Contents"/>
          <w:docPartUnique/>
        </w:docPartObj>
      </w:sdtPr>
      <w:sdtEndPr/>
      <w:sdtContent>
        <w:p w14:paraId="44BDE126" w14:textId="3B02EBFD" w:rsidR="00255B75" w:rsidRPr="00DC0090" w:rsidRDefault="00255B75" w:rsidP="00255B75">
          <w:pPr>
            <w:pStyle w:val="TOCHeading"/>
            <w:rPr>
              <w:rFonts w:cs="Traditional Arabic"/>
            </w:rPr>
          </w:pPr>
          <w:r w:rsidRPr="00DC0090">
            <w:rPr>
              <w:rFonts w:cs="Traditional Arabic" w:hint="cs"/>
              <w:rtl/>
            </w:rPr>
            <w:t>فهرست</w:t>
          </w:r>
        </w:p>
        <w:p w14:paraId="40D3E816" w14:textId="77777777" w:rsidR="00255B75" w:rsidRPr="00DC0090" w:rsidRDefault="00255B75" w:rsidP="00255B75">
          <w:pPr>
            <w:pStyle w:val="TOC1"/>
            <w:rPr>
              <w:noProof/>
              <w:sz w:val="22"/>
              <w:szCs w:val="22"/>
            </w:rPr>
          </w:pPr>
          <w:r w:rsidRPr="00DC0090">
            <w:rPr>
              <w:b/>
              <w:bCs/>
              <w:noProof/>
            </w:rPr>
            <w:fldChar w:fldCharType="begin"/>
          </w:r>
          <w:r w:rsidRPr="00DC0090">
            <w:rPr>
              <w:b/>
              <w:bCs/>
              <w:noProof/>
            </w:rPr>
            <w:instrText xml:space="preserve"> TOC \o "1-3" \h \z \u </w:instrText>
          </w:r>
          <w:r w:rsidRPr="00DC0090">
            <w:rPr>
              <w:b/>
              <w:bCs/>
              <w:noProof/>
            </w:rPr>
            <w:fldChar w:fldCharType="separate"/>
          </w:r>
          <w:hyperlink w:anchor="_Toc134294228" w:history="1">
            <w:r w:rsidRPr="00DC0090">
              <w:rPr>
                <w:rStyle w:val="Hyperlink"/>
                <w:noProof/>
                <w:rtl/>
              </w:rPr>
              <w:t>مقدمه</w:t>
            </w:r>
            <w:r w:rsidRPr="00DC0090">
              <w:rPr>
                <w:noProof/>
                <w:webHidden/>
              </w:rPr>
              <w:tab/>
            </w:r>
            <w:r w:rsidRPr="00DC0090">
              <w:rPr>
                <w:rStyle w:val="Hyperlink"/>
                <w:noProof/>
                <w:rtl/>
              </w:rPr>
              <w:fldChar w:fldCharType="begin"/>
            </w:r>
            <w:r w:rsidRPr="00DC0090">
              <w:rPr>
                <w:noProof/>
                <w:webHidden/>
              </w:rPr>
              <w:instrText xml:space="preserve"> PAGEREF _Toc134294228 \h </w:instrText>
            </w:r>
            <w:r w:rsidRPr="00DC0090">
              <w:rPr>
                <w:rStyle w:val="Hyperlink"/>
                <w:noProof/>
                <w:rtl/>
              </w:rPr>
            </w:r>
            <w:r w:rsidRPr="00DC0090">
              <w:rPr>
                <w:rStyle w:val="Hyperlink"/>
                <w:noProof/>
                <w:rtl/>
              </w:rPr>
              <w:fldChar w:fldCharType="separate"/>
            </w:r>
            <w:r w:rsidRPr="00DC0090">
              <w:rPr>
                <w:noProof/>
                <w:webHidden/>
              </w:rPr>
              <w:t>2</w:t>
            </w:r>
            <w:r w:rsidRPr="00DC009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7B7554" w14:textId="77777777" w:rsidR="00255B75" w:rsidRPr="00DC0090" w:rsidRDefault="00B23FC8" w:rsidP="00255B75">
          <w:pPr>
            <w:pStyle w:val="TOC1"/>
            <w:rPr>
              <w:noProof/>
              <w:sz w:val="22"/>
              <w:szCs w:val="22"/>
            </w:rPr>
          </w:pPr>
          <w:hyperlink w:anchor="_Toc134294229" w:history="1">
            <w:r w:rsidR="00255B75" w:rsidRPr="00DC0090">
              <w:rPr>
                <w:rStyle w:val="Hyperlink"/>
                <w:noProof/>
                <w:rtl/>
              </w:rPr>
              <w:t>نقد نظر</w:t>
            </w:r>
            <w:r w:rsidR="00255B75" w:rsidRPr="00DC0090">
              <w:rPr>
                <w:rStyle w:val="Hyperlink"/>
                <w:rFonts w:hint="cs"/>
                <w:noProof/>
                <w:rtl/>
              </w:rPr>
              <w:t>ی</w:t>
            </w:r>
            <w:r w:rsidR="00255B75" w:rsidRPr="00DC0090">
              <w:rPr>
                <w:rStyle w:val="Hyperlink"/>
                <w:rFonts w:hint="eastAsia"/>
                <w:noProof/>
                <w:rtl/>
              </w:rPr>
              <w:t>ه</w:t>
            </w:r>
            <w:r w:rsidR="00255B75" w:rsidRPr="00DC0090">
              <w:rPr>
                <w:rStyle w:val="Hyperlink"/>
                <w:noProof/>
                <w:rtl/>
              </w:rPr>
              <w:t xml:space="preserve"> دوم: نظر</w:t>
            </w:r>
            <w:r w:rsidR="00255B75" w:rsidRPr="00DC0090">
              <w:rPr>
                <w:rStyle w:val="Hyperlink"/>
                <w:rFonts w:hint="cs"/>
                <w:noProof/>
                <w:rtl/>
              </w:rPr>
              <w:t>ی</w:t>
            </w:r>
            <w:r w:rsidR="00255B75" w:rsidRPr="00DC0090">
              <w:rPr>
                <w:rStyle w:val="Hyperlink"/>
                <w:rFonts w:hint="eastAsia"/>
                <w:noProof/>
                <w:rtl/>
              </w:rPr>
              <w:t>ه</w:t>
            </w:r>
            <w:r w:rsidR="00255B75" w:rsidRPr="00DC0090">
              <w:rPr>
                <w:rStyle w:val="Hyperlink"/>
                <w:noProof/>
                <w:rtl/>
              </w:rPr>
              <w:t xml:space="preserve"> آقا</w:t>
            </w:r>
            <w:r w:rsidR="00255B75" w:rsidRPr="00DC0090">
              <w:rPr>
                <w:rStyle w:val="Hyperlink"/>
                <w:rFonts w:hint="cs"/>
                <w:noProof/>
                <w:rtl/>
              </w:rPr>
              <w:t>ی</w:t>
            </w:r>
            <w:r w:rsidR="00255B75" w:rsidRPr="00DC0090">
              <w:rPr>
                <w:rStyle w:val="Hyperlink"/>
                <w:noProof/>
                <w:rtl/>
              </w:rPr>
              <w:t xml:space="preserve"> زنجان</w:t>
            </w:r>
            <w:r w:rsidR="00255B75" w:rsidRPr="00DC0090">
              <w:rPr>
                <w:rStyle w:val="Hyperlink"/>
                <w:rFonts w:hint="cs"/>
                <w:noProof/>
                <w:rtl/>
              </w:rPr>
              <w:t>ی</w:t>
            </w:r>
            <w:r w:rsidR="00255B75" w:rsidRPr="00DC0090">
              <w:rPr>
                <w:noProof/>
                <w:webHidden/>
              </w:rPr>
              <w:tab/>
            </w:r>
            <w:r w:rsidR="00255B75" w:rsidRPr="00DC0090">
              <w:rPr>
                <w:rStyle w:val="Hyperlink"/>
                <w:noProof/>
                <w:rtl/>
              </w:rPr>
              <w:fldChar w:fldCharType="begin"/>
            </w:r>
            <w:r w:rsidR="00255B75" w:rsidRPr="00DC0090">
              <w:rPr>
                <w:noProof/>
                <w:webHidden/>
              </w:rPr>
              <w:instrText xml:space="preserve"> PAGEREF _Toc134294229 \h </w:instrText>
            </w:r>
            <w:r w:rsidR="00255B75" w:rsidRPr="00DC0090">
              <w:rPr>
                <w:rStyle w:val="Hyperlink"/>
                <w:noProof/>
                <w:rtl/>
              </w:rPr>
            </w:r>
            <w:r w:rsidR="00255B75" w:rsidRPr="00DC0090">
              <w:rPr>
                <w:rStyle w:val="Hyperlink"/>
                <w:noProof/>
                <w:rtl/>
              </w:rPr>
              <w:fldChar w:fldCharType="separate"/>
            </w:r>
            <w:r w:rsidR="00255B75" w:rsidRPr="00DC0090">
              <w:rPr>
                <w:noProof/>
                <w:webHidden/>
              </w:rPr>
              <w:t>3</w:t>
            </w:r>
            <w:r w:rsidR="00255B75" w:rsidRPr="00DC009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50C91E" w14:textId="77777777" w:rsidR="00255B75" w:rsidRPr="00DC0090" w:rsidRDefault="00B23FC8" w:rsidP="00255B75">
          <w:pPr>
            <w:pStyle w:val="TOC1"/>
            <w:rPr>
              <w:noProof/>
              <w:sz w:val="22"/>
              <w:szCs w:val="22"/>
            </w:rPr>
          </w:pPr>
          <w:hyperlink w:anchor="_Toc134294230" w:history="1">
            <w:r w:rsidR="00255B75" w:rsidRPr="00DC0090">
              <w:rPr>
                <w:rStyle w:val="Hyperlink"/>
                <w:noProof/>
                <w:rtl/>
              </w:rPr>
              <w:t>نظر سوم: نظر آقا</w:t>
            </w:r>
            <w:r w:rsidR="00255B75" w:rsidRPr="00DC0090">
              <w:rPr>
                <w:rStyle w:val="Hyperlink"/>
                <w:rFonts w:hint="cs"/>
                <w:noProof/>
                <w:rtl/>
              </w:rPr>
              <w:t>ی</w:t>
            </w:r>
            <w:r w:rsidR="00255B75" w:rsidRPr="00DC0090">
              <w:rPr>
                <w:rStyle w:val="Hyperlink"/>
                <w:noProof/>
                <w:rtl/>
              </w:rPr>
              <w:t xml:space="preserve"> خو</w:t>
            </w:r>
            <w:r w:rsidR="00255B75" w:rsidRPr="00DC0090">
              <w:rPr>
                <w:rStyle w:val="Hyperlink"/>
                <w:rFonts w:hint="cs"/>
                <w:noProof/>
                <w:rtl/>
              </w:rPr>
              <w:t>یی</w:t>
            </w:r>
            <w:r w:rsidR="00255B75" w:rsidRPr="00DC0090">
              <w:rPr>
                <w:noProof/>
                <w:webHidden/>
              </w:rPr>
              <w:tab/>
            </w:r>
            <w:r w:rsidR="00255B75" w:rsidRPr="00DC0090">
              <w:rPr>
                <w:rStyle w:val="Hyperlink"/>
                <w:noProof/>
                <w:rtl/>
              </w:rPr>
              <w:fldChar w:fldCharType="begin"/>
            </w:r>
            <w:r w:rsidR="00255B75" w:rsidRPr="00DC0090">
              <w:rPr>
                <w:noProof/>
                <w:webHidden/>
              </w:rPr>
              <w:instrText xml:space="preserve"> PAGEREF _Toc134294230 \h </w:instrText>
            </w:r>
            <w:r w:rsidR="00255B75" w:rsidRPr="00DC0090">
              <w:rPr>
                <w:rStyle w:val="Hyperlink"/>
                <w:noProof/>
                <w:rtl/>
              </w:rPr>
            </w:r>
            <w:r w:rsidR="00255B75" w:rsidRPr="00DC0090">
              <w:rPr>
                <w:rStyle w:val="Hyperlink"/>
                <w:noProof/>
                <w:rtl/>
              </w:rPr>
              <w:fldChar w:fldCharType="separate"/>
            </w:r>
            <w:r w:rsidR="00255B75" w:rsidRPr="00DC0090">
              <w:rPr>
                <w:noProof/>
                <w:webHidden/>
              </w:rPr>
              <w:t>6</w:t>
            </w:r>
            <w:r w:rsidR="00255B75" w:rsidRPr="00DC009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7337A3" w14:textId="0140672F" w:rsidR="00255B75" w:rsidRPr="00DC0090" w:rsidRDefault="00255B75" w:rsidP="00255B75">
          <w:r w:rsidRPr="00DC0090">
            <w:rPr>
              <w:b/>
              <w:bCs/>
              <w:noProof/>
            </w:rPr>
            <w:fldChar w:fldCharType="end"/>
          </w:r>
        </w:p>
      </w:sdtContent>
    </w:sdt>
    <w:p w14:paraId="484A4F68" w14:textId="77777777" w:rsidR="00255B75" w:rsidRPr="00DC0090" w:rsidRDefault="00255B75" w:rsidP="00A96240">
      <w:pPr>
        <w:rPr>
          <w:rtl/>
        </w:rPr>
      </w:pPr>
    </w:p>
    <w:p w14:paraId="65D51E92" w14:textId="77777777" w:rsidR="00255B75" w:rsidRPr="00DC0090" w:rsidRDefault="00255B75" w:rsidP="00A96240">
      <w:pPr>
        <w:rPr>
          <w:rtl/>
        </w:rPr>
      </w:pPr>
    </w:p>
    <w:p w14:paraId="5182C89E" w14:textId="77777777" w:rsidR="00255B75" w:rsidRPr="00DC0090" w:rsidRDefault="00255B75">
      <w:pPr>
        <w:bidi w:val="0"/>
        <w:spacing w:after="0"/>
        <w:ind w:firstLine="0"/>
        <w:jc w:val="left"/>
        <w:rPr>
          <w:rtl/>
        </w:rPr>
      </w:pPr>
      <w:r w:rsidRPr="00DC0090">
        <w:rPr>
          <w:rtl/>
        </w:rPr>
        <w:br w:type="page"/>
      </w:r>
    </w:p>
    <w:p w14:paraId="4B2E77AB" w14:textId="0DC20111" w:rsidR="00F14A73" w:rsidRPr="00DC0090" w:rsidRDefault="00F14A73" w:rsidP="00F14A73">
      <w:pPr>
        <w:pStyle w:val="Heading1"/>
        <w:rPr>
          <w:rtl/>
        </w:rPr>
      </w:pPr>
      <w:bookmarkStart w:id="0" w:name="_Toc20125395"/>
      <w:bookmarkStart w:id="1" w:name="_Toc42509933"/>
      <w:bookmarkStart w:id="2" w:name="_Toc42522615"/>
      <w:bookmarkStart w:id="3" w:name="_Toc42611065"/>
      <w:bookmarkStart w:id="4" w:name="_Toc42697049"/>
      <w:bookmarkStart w:id="5" w:name="_Toc43121545"/>
      <w:bookmarkStart w:id="6" w:name="_Toc43811892"/>
      <w:bookmarkStart w:id="7" w:name="_Toc513477529"/>
      <w:bookmarkStart w:id="8" w:name="_Toc133778194"/>
      <w:r w:rsidRPr="00DC0090">
        <w:rPr>
          <w:rFonts w:hint="cs"/>
          <w:szCs w:val="44"/>
          <w:rtl/>
        </w:rPr>
        <w:lastRenderedPageBreak/>
        <w:t xml:space="preserve">موضوع: </w:t>
      </w:r>
      <w:r w:rsidRPr="00DC0090">
        <w:rPr>
          <w:rFonts w:hint="cs"/>
          <w:color w:val="000000" w:themeColor="text1"/>
          <w:szCs w:val="44"/>
          <w:rtl/>
        </w:rPr>
        <w:t>فقه/</w:t>
      </w:r>
      <w:r w:rsidRPr="00DC0090">
        <w:rPr>
          <w:rFonts w:hint="cs"/>
          <w:color w:val="auto"/>
          <w:szCs w:val="44"/>
          <w:rtl/>
        </w:rPr>
        <w:t>نکاح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DC0090">
        <w:rPr>
          <w:rFonts w:hint="cs"/>
          <w:color w:val="auto"/>
          <w:rtl/>
        </w:rPr>
        <w:t>/</w:t>
      </w:r>
      <w:r w:rsidRPr="00DC0090">
        <w:rPr>
          <w:color w:val="auto"/>
          <w:szCs w:val="44"/>
          <w:rtl/>
        </w:rPr>
        <w:t xml:space="preserve">مبحث نگاه/حکم نظر </w:t>
      </w:r>
      <w:r w:rsidRPr="00DC0090">
        <w:rPr>
          <w:rFonts w:hint="cs"/>
          <w:color w:val="auto"/>
          <w:szCs w:val="44"/>
          <w:rtl/>
        </w:rPr>
        <w:t>به مماثل/</w:t>
      </w:r>
      <w:r w:rsidRPr="00DC0090">
        <w:rPr>
          <w:color w:val="auto"/>
          <w:szCs w:val="44"/>
          <w:rtl/>
        </w:rPr>
        <w:t>ادل</w:t>
      </w:r>
      <w:r w:rsidRPr="00DC0090">
        <w:rPr>
          <w:rFonts w:hint="cs"/>
          <w:color w:val="auto"/>
          <w:szCs w:val="44"/>
          <w:rtl/>
        </w:rPr>
        <w:t>ه</w:t>
      </w:r>
      <w:r w:rsidRPr="00DC0090">
        <w:rPr>
          <w:szCs w:val="44"/>
          <w:rtl/>
        </w:rPr>
        <w:t xml:space="preserve"> </w:t>
      </w:r>
    </w:p>
    <w:p w14:paraId="50B1BD0D" w14:textId="77777777" w:rsidR="00F14A73" w:rsidRPr="00DC0090" w:rsidRDefault="00F14A73" w:rsidP="00F14A73">
      <w:pPr>
        <w:pStyle w:val="Heading1"/>
        <w:rPr>
          <w:rtl/>
        </w:rPr>
      </w:pPr>
      <w:r w:rsidRPr="00DC0090">
        <w:rPr>
          <w:rFonts w:hint="eastAsia"/>
          <w:rtl/>
        </w:rPr>
        <w:t>مقدمه</w:t>
      </w:r>
      <w:bookmarkEnd w:id="8"/>
    </w:p>
    <w:p w14:paraId="08710644" w14:textId="58E49B01" w:rsidR="00A96240" w:rsidRPr="00DC0090" w:rsidRDefault="00A96240" w:rsidP="00F14A73">
      <w:pPr>
        <w:rPr>
          <w:rtl/>
        </w:rPr>
      </w:pPr>
      <w:r w:rsidRPr="00DC0090">
        <w:rPr>
          <w:rFonts w:hint="cs"/>
          <w:rtl/>
        </w:rPr>
        <w:t xml:space="preserve">مسئله 28 </w:t>
      </w:r>
      <w:r w:rsidR="00F14A73" w:rsidRPr="00DC0090">
        <w:rPr>
          <w:rFonts w:hint="cs"/>
          <w:rtl/>
        </w:rPr>
        <w:t>عروه</w:t>
      </w:r>
      <w:r w:rsidRPr="00DC0090">
        <w:rPr>
          <w:rFonts w:hint="cs"/>
          <w:rtl/>
        </w:rPr>
        <w:t xml:space="preserve"> </w:t>
      </w:r>
      <w:r w:rsidR="00255B75" w:rsidRPr="00DC0090">
        <w:rPr>
          <w:rFonts w:hint="cs"/>
          <w:rtl/>
        </w:rPr>
        <w:t>مطرح‌شده</w:t>
      </w:r>
      <w:r w:rsidRPr="00DC0090">
        <w:rPr>
          <w:rFonts w:hint="cs"/>
          <w:rtl/>
        </w:rPr>
        <w:t xml:space="preserve"> بود نگاه  به مماثل بود که حکم نگاه به مماثل چیست. گفتیم مرحوم صاحب عروه فرمودند در مسئله 28 که:« یجوزُ لکل من الرجل و المرأة النظر الی ما عدی العوره من مماثله شیخا او شاباً حسن الصوره او قبیحها ما لم یکن تلذذاً و ریبه» این بخش اول مسئله بود که موضوع واضحی بود و اشاره هم به برخی از ادله شد و آنچه محل اهمییت و نقض است عبارت است از ذیل که نعم یکره کشف المسلمه بین یدی الیهودیه و النصرانیه بل مطلق الکافره، نسبت به این ذیل این مسئ</w:t>
      </w:r>
      <w:r w:rsidR="00255B75" w:rsidRPr="00DC0090">
        <w:rPr>
          <w:rFonts w:hint="cs"/>
          <w:rtl/>
        </w:rPr>
        <w:t>له مطرح بود که کشف زنان غیرمسلمان</w:t>
      </w:r>
      <w:r w:rsidRPr="00DC0090">
        <w:rPr>
          <w:rFonts w:hint="cs"/>
          <w:rtl/>
        </w:rPr>
        <w:t xml:space="preserve"> در مرئی و منظر زنان </w:t>
      </w:r>
      <w:r w:rsidR="00255B75" w:rsidRPr="00DC0090">
        <w:rPr>
          <w:rFonts w:hint="cs"/>
          <w:rtl/>
        </w:rPr>
        <w:t>غیرمسلمان</w:t>
      </w:r>
      <w:r w:rsidRPr="00DC0090">
        <w:rPr>
          <w:rFonts w:hint="cs"/>
          <w:rtl/>
        </w:rPr>
        <w:t xml:space="preserve"> </w:t>
      </w:r>
      <w:r w:rsidR="00255B75" w:rsidRPr="00DC0090">
        <w:rPr>
          <w:rFonts w:hint="cs"/>
          <w:rtl/>
        </w:rPr>
        <w:t>عمدتاً</w:t>
      </w:r>
      <w:r w:rsidRPr="00DC0090">
        <w:rPr>
          <w:rFonts w:hint="cs"/>
          <w:rtl/>
        </w:rPr>
        <w:t xml:space="preserve"> دو نظریه وجود دارد</w:t>
      </w:r>
      <w:r w:rsidR="007760D7" w:rsidRPr="00DC0090">
        <w:rPr>
          <w:rFonts w:hint="cs"/>
          <w:rtl/>
        </w:rPr>
        <w:t>:</w:t>
      </w:r>
    </w:p>
    <w:p w14:paraId="5FCA39C7" w14:textId="2F5AFDE6" w:rsidR="007760D7" w:rsidRPr="00DC0090" w:rsidRDefault="007760D7" w:rsidP="007760D7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DC0090">
        <w:rPr>
          <w:rFonts w:ascii="Traditional Arabic" w:hAnsi="Traditional Arabic" w:cs="Traditional Arabic" w:hint="cs"/>
          <w:rtl/>
        </w:rPr>
        <w:t xml:space="preserve">نظریه حرمت که شاید اقلیت باشد </w:t>
      </w:r>
    </w:p>
    <w:p w14:paraId="50CB2603" w14:textId="0BEE106D" w:rsidR="007760D7" w:rsidRPr="00DC0090" w:rsidRDefault="007760D7" w:rsidP="007760D7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DC0090">
        <w:rPr>
          <w:rFonts w:ascii="Traditional Arabic" w:hAnsi="Traditional Arabic" w:cs="Traditional Arabic" w:hint="cs"/>
          <w:rtl/>
        </w:rPr>
        <w:t xml:space="preserve">نظریه کراهت که شاید مشهور باشد </w:t>
      </w:r>
    </w:p>
    <w:p w14:paraId="7F95FB31" w14:textId="5816A104" w:rsidR="007760D7" w:rsidRPr="00DC0090" w:rsidRDefault="007760D7" w:rsidP="007760D7">
      <w:pPr>
        <w:rPr>
          <w:rtl/>
        </w:rPr>
      </w:pPr>
      <w:r w:rsidRPr="00DC0090">
        <w:rPr>
          <w:rFonts w:hint="cs"/>
          <w:rtl/>
        </w:rPr>
        <w:t xml:space="preserve"> برای </w:t>
      </w:r>
      <w:r w:rsidR="00255B75" w:rsidRPr="00DC0090">
        <w:rPr>
          <w:rFonts w:hint="cs"/>
          <w:rtl/>
        </w:rPr>
        <w:t>این‌که</w:t>
      </w:r>
      <w:r w:rsidRPr="00DC0090">
        <w:rPr>
          <w:rFonts w:hint="cs"/>
          <w:rtl/>
        </w:rPr>
        <w:t xml:space="preserve"> کدام نظریه درست است باید ادله را ببینیم پس شد اولین دلیل آیه 31 سوره نور بود که </w:t>
      </w:r>
      <w:r w:rsidR="00255B75" w:rsidRPr="00DC0090">
        <w:rPr>
          <w:rFonts w:hint="cs"/>
          <w:rtl/>
        </w:rPr>
        <w:t>می‌فرماید</w:t>
      </w:r>
      <w:r w:rsidRPr="00DC0090">
        <w:rPr>
          <w:rFonts w:hint="cs"/>
          <w:rtl/>
        </w:rPr>
        <w:t>:</w:t>
      </w:r>
    </w:p>
    <w:p w14:paraId="165DBF05" w14:textId="5A335297" w:rsidR="007760D7" w:rsidRPr="00DC0090" w:rsidRDefault="00DC0090" w:rsidP="00DC0090">
      <w:pPr>
        <w:rPr>
          <w:rtl/>
        </w:rPr>
      </w:pPr>
      <w:r w:rsidRPr="00DC0090">
        <w:rPr>
          <w:b/>
          <w:bCs/>
          <w:color w:val="007200"/>
          <w:rtl/>
        </w:rPr>
        <w:t xml:space="preserve">﴿وَقُلْ لِلْمُؤْمِنَاتِ يَغْضُضْنَ مِنْ أَبْصَارِهِنَّ وَيَحْفَظْنَ فُرُوجَهُنَّ وَلَا يُبْدِينَ زِينَتَهُنَّ إِلَّا مَا ظَهَرَ مِنْهَا </w:t>
      </w:r>
      <w:r w:rsidRPr="00DC0090">
        <w:rPr>
          <w:rFonts w:hint="cs"/>
          <w:b/>
          <w:bCs/>
          <w:color w:val="007200"/>
          <w:rtl/>
        </w:rPr>
        <w:t>وَلْيَضْرِبْنَ</w:t>
      </w:r>
      <w:r w:rsidRPr="00DC0090">
        <w:rPr>
          <w:b/>
          <w:bCs/>
          <w:color w:val="007200"/>
          <w:rtl/>
        </w:rPr>
        <w:t xml:space="preserve"> </w:t>
      </w:r>
      <w:r w:rsidRPr="00DC0090">
        <w:rPr>
          <w:rFonts w:hint="cs"/>
          <w:b/>
          <w:bCs/>
          <w:color w:val="007200"/>
          <w:rtl/>
        </w:rPr>
        <w:t>بِخُمُرِهِنَّ</w:t>
      </w:r>
      <w:r w:rsidRPr="00DC0090">
        <w:rPr>
          <w:b/>
          <w:bCs/>
          <w:color w:val="007200"/>
          <w:rtl/>
        </w:rPr>
        <w:t xml:space="preserve"> </w:t>
      </w:r>
      <w:r w:rsidRPr="00DC0090">
        <w:rPr>
          <w:rFonts w:hint="cs"/>
          <w:b/>
          <w:bCs/>
          <w:color w:val="007200"/>
          <w:rtl/>
        </w:rPr>
        <w:t>عَلَىٰ</w:t>
      </w:r>
      <w:r w:rsidRPr="00DC0090">
        <w:rPr>
          <w:b/>
          <w:bCs/>
          <w:color w:val="007200"/>
          <w:rtl/>
        </w:rPr>
        <w:t xml:space="preserve"> </w:t>
      </w:r>
      <w:r w:rsidRPr="00DC0090">
        <w:rPr>
          <w:rFonts w:hint="cs"/>
          <w:b/>
          <w:bCs/>
          <w:color w:val="007200"/>
          <w:rtl/>
        </w:rPr>
        <w:t>جُيُوبِهِنَّ</w:t>
      </w:r>
      <w:r w:rsidRPr="00DC0090">
        <w:rPr>
          <w:b/>
          <w:bCs/>
          <w:color w:val="007200"/>
          <w:rtl/>
        </w:rPr>
        <w:t>...</w:t>
      </w:r>
      <w:r w:rsidRPr="00DC0090">
        <w:rPr>
          <w:rFonts w:hint="cs"/>
          <w:b/>
          <w:bCs/>
          <w:color w:val="007200"/>
          <w:rtl/>
        </w:rPr>
        <w:t xml:space="preserve"> أَوْ</w:t>
      </w:r>
      <w:r w:rsidRPr="00DC0090">
        <w:rPr>
          <w:b/>
          <w:bCs/>
          <w:color w:val="007200"/>
          <w:rtl/>
        </w:rPr>
        <w:t xml:space="preserve"> </w:t>
      </w:r>
      <w:r w:rsidRPr="00DC0090">
        <w:rPr>
          <w:rFonts w:hint="cs"/>
          <w:b/>
          <w:bCs/>
          <w:color w:val="007200"/>
          <w:rtl/>
        </w:rPr>
        <w:t>نِسَائِهِنَّ</w:t>
      </w:r>
      <w:r w:rsidRPr="00DC0090">
        <w:rPr>
          <w:b/>
          <w:bCs/>
          <w:color w:val="007200"/>
          <w:rtl/>
        </w:rPr>
        <w:t xml:space="preserve"> </w:t>
      </w:r>
      <w:r w:rsidRPr="00DC0090">
        <w:rPr>
          <w:rFonts w:hint="cs"/>
          <w:b/>
          <w:bCs/>
          <w:color w:val="007200"/>
          <w:rtl/>
        </w:rPr>
        <w:t>أَوْ</w:t>
      </w:r>
      <w:r w:rsidRPr="00DC0090">
        <w:rPr>
          <w:b/>
          <w:bCs/>
          <w:color w:val="007200"/>
          <w:rtl/>
        </w:rPr>
        <w:t xml:space="preserve"> </w:t>
      </w:r>
      <w:r w:rsidRPr="00DC0090">
        <w:rPr>
          <w:rFonts w:hint="cs"/>
          <w:b/>
          <w:bCs/>
          <w:color w:val="007200"/>
          <w:rtl/>
        </w:rPr>
        <w:t>مَا</w:t>
      </w:r>
      <w:r w:rsidRPr="00DC0090">
        <w:rPr>
          <w:b/>
          <w:bCs/>
          <w:color w:val="007200"/>
          <w:rtl/>
        </w:rPr>
        <w:t xml:space="preserve"> </w:t>
      </w:r>
      <w:r w:rsidRPr="00DC0090">
        <w:rPr>
          <w:rFonts w:hint="cs"/>
          <w:b/>
          <w:bCs/>
          <w:color w:val="007200"/>
          <w:rtl/>
        </w:rPr>
        <w:t>مَلَكَتْ</w:t>
      </w:r>
      <w:r w:rsidRPr="00DC0090">
        <w:rPr>
          <w:b/>
          <w:bCs/>
          <w:color w:val="007200"/>
          <w:rtl/>
        </w:rPr>
        <w:t xml:space="preserve"> </w:t>
      </w:r>
      <w:r w:rsidRPr="00DC0090">
        <w:rPr>
          <w:rFonts w:hint="cs"/>
          <w:b/>
          <w:bCs/>
          <w:color w:val="007200"/>
          <w:rtl/>
        </w:rPr>
        <w:t>أَيْمَانُهُنَّ﴾</w:t>
      </w:r>
      <w:r w:rsidR="007760D7" w:rsidRPr="00DC0090">
        <w:rPr>
          <w:rStyle w:val="FootnoteReference"/>
          <w:rtl/>
        </w:rPr>
        <w:footnoteReference w:id="1"/>
      </w:r>
    </w:p>
    <w:p w14:paraId="6915B393" w14:textId="71CEA9E6" w:rsidR="007760D7" w:rsidRPr="00DC0090" w:rsidRDefault="007760D7" w:rsidP="007760D7">
      <w:pPr>
        <w:rPr>
          <w:rtl/>
        </w:rPr>
      </w:pPr>
      <w:r w:rsidRPr="00DC0090">
        <w:rPr>
          <w:rFonts w:hint="cs"/>
          <w:rtl/>
        </w:rPr>
        <w:t xml:space="preserve">جایز نیست که </w:t>
      </w:r>
      <w:r w:rsidR="00255B75" w:rsidRPr="00DC0090">
        <w:rPr>
          <w:rFonts w:hint="cs"/>
          <w:rtl/>
        </w:rPr>
        <w:t>زینت‌های</w:t>
      </w:r>
      <w:r w:rsidRPr="00DC0090">
        <w:rPr>
          <w:rFonts w:hint="cs"/>
          <w:rtl/>
        </w:rPr>
        <w:t xml:space="preserve"> خود را آشکار کنند جز </w:t>
      </w:r>
      <w:r w:rsidR="00391ADE" w:rsidRPr="00DC0090">
        <w:rPr>
          <w:rFonts w:hint="cs"/>
          <w:rtl/>
        </w:rPr>
        <w:t xml:space="preserve">این دو طایفه اخیر یکی نسائهن یکی او ما ملکت ایمانهن. در </w:t>
      </w:r>
      <w:r w:rsidR="00255B75" w:rsidRPr="00DC0090">
        <w:rPr>
          <w:rFonts w:hint="cs"/>
          <w:rtl/>
        </w:rPr>
        <w:t>اینجا</w:t>
      </w:r>
      <w:r w:rsidR="00391ADE" w:rsidRPr="00DC0090">
        <w:rPr>
          <w:rFonts w:hint="cs"/>
          <w:rtl/>
        </w:rPr>
        <w:t xml:space="preserve"> بود که این مطلب مطرح </w:t>
      </w:r>
      <w:r w:rsidR="00255B75" w:rsidRPr="00DC0090">
        <w:rPr>
          <w:rFonts w:hint="cs"/>
          <w:rtl/>
        </w:rPr>
        <w:t>می‌شود</w:t>
      </w:r>
      <w:r w:rsidR="00391ADE" w:rsidRPr="00DC0090">
        <w:rPr>
          <w:rFonts w:hint="cs"/>
          <w:rtl/>
        </w:rPr>
        <w:t xml:space="preserve"> که مقصود از نسائهن چیست اگر گفتیم نسائهن یعنی زن مسلمان </w:t>
      </w:r>
      <w:r w:rsidR="00255B75" w:rsidRPr="00DC0090">
        <w:rPr>
          <w:rFonts w:hint="cs"/>
          <w:rtl/>
        </w:rPr>
        <w:t>آن‌وقت</w:t>
      </w:r>
      <w:r w:rsidR="00391ADE" w:rsidRPr="00DC0090">
        <w:rPr>
          <w:rFonts w:hint="cs"/>
          <w:rtl/>
        </w:rPr>
        <w:t xml:space="preserve"> این دلیل </w:t>
      </w:r>
      <w:r w:rsidR="00255B75" w:rsidRPr="00DC0090">
        <w:rPr>
          <w:rFonts w:hint="cs"/>
          <w:rtl/>
        </w:rPr>
        <w:t>می‌شود</w:t>
      </w:r>
      <w:r w:rsidR="00391ADE" w:rsidRPr="00DC0090">
        <w:rPr>
          <w:rFonts w:hint="cs"/>
          <w:rtl/>
        </w:rPr>
        <w:t xml:space="preserve"> برای حرمت و جایز نیست ابداء زینت زن برای دیگران هرکس باشد جز این طوائف و نسائهن و زنان مسلمان و زنان </w:t>
      </w:r>
      <w:r w:rsidR="00255B75" w:rsidRPr="00DC0090">
        <w:rPr>
          <w:rFonts w:hint="cs"/>
          <w:rtl/>
        </w:rPr>
        <w:t>غیرمسلم</w:t>
      </w:r>
      <w:r w:rsidR="00D1751B">
        <w:rPr>
          <w:rFonts w:hint="cs"/>
          <w:rtl/>
        </w:rPr>
        <w:t>ا</w:t>
      </w:r>
      <w:r w:rsidR="005D4805" w:rsidRPr="00DC0090">
        <w:rPr>
          <w:rFonts w:hint="cs"/>
          <w:rtl/>
        </w:rPr>
        <w:t>ن</w:t>
      </w:r>
      <w:r w:rsidR="00D1751B">
        <w:rPr>
          <w:rFonts w:hint="cs"/>
          <w:rtl/>
        </w:rPr>
        <w:t xml:space="preserve"> </w:t>
      </w:r>
      <w:r w:rsidR="005D4805" w:rsidRPr="00DC0090">
        <w:rPr>
          <w:rFonts w:hint="cs"/>
          <w:rtl/>
        </w:rPr>
        <w:t>‌که</w:t>
      </w:r>
      <w:r w:rsidR="00391ADE" w:rsidRPr="00DC0090">
        <w:rPr>
          <w:rFonts w:hint="cs"/>
          <w:rtl/>
        </w:rPr>
        <w:t xml:space="preserve"> در استثنا داخل نیست </w:t>
      </w:r>
      <w:r w:rsidR="00255B75" w:rsidRPr="00DC0090">
        <w:rPr>
          <w:rFonts w:hint="cs"/>
          <w:rtl/>
        </w:rPr>
        <w:t>طبعاً</w:t>
      </w:r>
      <w:r w:rsidR="00391ADE" w:rsidRPr="00DC0090">
        <w:rPr>
          <w:rFonts w:hint="cs"/>
          <w:rtl/>
        </w:rPr>
        <w:t xml:space="preserve"> در </w:t>
      </w:r>
      <w:r w:rsidR="00255B75" w:rsidRPr="00DC0090">
        <w:rPr>
          <w:rFonts w:hint="cs"/>
          <w:rtl/>
        </w:rPr>
        <w:t>مستثنا منه</w:t>
      </w:r>
      <w:r w:rsidR="00391ADE" w:rsidRPr="00DC0090">
        <w:rPr>
          <w:rFonts w:hint="cs"/>
          <w:rtl/>
        </w:rPr>
        <w:t xml:space="preserve"> باقی </w:t>
      </w:r>
      <w:r w:rsidR="00255B75" w:rsidRPr="00DC0090">
        <w:rPr>
          <w:rFonts w:hint="cs"/>
          <w:rtl/>
        </w:rPr>
        <w:t>می‌شود</w:t>
      </w:r>
      <w:r w:rsidR="00391ADE" w:rsidRPr="00DC0090">
        <w:rPr>
          <w:rFonts w:hint="cs"/>
          <w:rtl/>
        </w:rPr>
        <w:t xml:space="preserve"> و شامل نهی لایبدین </w:t>
      </w:r>
      <w:r w:rsidR="00255B75" w:rsidRPr="00DC0090">
        <w:rPr>
          <w:rFonts w:hint="cs"/>
          <w:rtl/>
        </w:rPr>
        <w:t>می‌شود</w:t>
      </w:r>
      <w:r w:rsidR="00391ADE" w:rsidRPr="00DC0090">
        <w:rPr>
          <w:rFonts w:hint="cs"/>
          <w:rtl/>
        </w:rPr>
        <w:t xml:space="preserve"> این استدلال قائلان به حرمت به این تقریر است پس استدلال متوقف بر استظهار از مسلمات من نسائهن است. هشت احتمال برای نسائهن وجود دارد:</w:t>
      </w:r>
    </w:p>
    <w:p w14:paraId="7C7AE32E" w14:textId="67BC9A73" w:rsidR="00391ADE" w:rsidRPr="00DC0090" w:rsidRDefault="00391ADE" w:rsidP="00391ADE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DC0090">
        <w:rPr>
          <w:rFonts w:ascii="Traditional Arabic" w:hAnsi="Traditional Arabic" w:cs="Traditional Arabic" w:hint="cs"/>
          <w:rtl/>
        </w:rPr>
        <w:t xml:space="preserve">نسائهن یعنی مطلق نساء که استدلال </w:t>
      </w:r>
      <w:r w:rsidR="00255B75" w:rsidRPr="00DC0090">
        <w:rPr>
          <w:rFonts w:ascii="Traditional Arabic" w:hAnsi="Traditional Arabic" w:cs="Traditional Arabic" w:hint="cs"/>
          <w:rtl/>
        </w:rPr>
        <w:t>بنابراین</w:t>
      </w:r>
      <w:r w:rsidRPr="00DC0090">
        <w:rPr>
          <w:rFonts w:ascii="Traditional Arabic" w:hAnsi="Traditional Arabic" w:cs="Traditional Arabic" w:hint="cs"/>
          <w:rtl/>
        </w:rPr>
        <w:t xml:space="preserve"> احتمال ساقط </w:t>
      </w:r>
      <w:r w:rsidR="00255B75" w:rsidRPr="00DC0090">
        <w:rPr>
          <w:rFonts w:ascii="Traditional Arabic" w:hAnsi="Traditional Arabic" w:cs="Traditional Arabic" w:hint="cs"/>
          <w:rtl/>
        </w:rPr>
        <w:t>می‌شود</w:t>
      </w:r>
      <w:r w:rsidRPr="00DC0090">
        <w:rPr>
          <w:rFonts w:ascii="Traditional Arabic" w:hAnsi="Traditional Arabic" w:cs="Traditional Arabic" w:hint="cs"/>
          <w:rtl/>
        </w:rPr>
        <w:t xml:space="preserve"> </w:t>
      </w:r>
    </w:p>
    <w:p w14:paraId="4DA33B5B" w14:textId="4DF8A506" w:rsidR="00391ADE" w:rsidRPr="00DC0090" w:rsidRDefault="00391ADE" w:rsidP="00D1751B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DC0090">
        <w:rPr>
          <w:rFonts w:ascii="Traditional Arabic" w:hAnsi="Traditional Arabic" w:cs="Traditional Arabic" w:hint="cs"/>
          <w:rtl/>
        </w:rPr>
        <w:t xml:space="preserve">زنان </w:t>
      </w:r>
      <w:r w:rsidR="00255B75" w:rsidRPr="00DC0090">
        <w:rPr>
          <w:rFonts w:ascii="Traditional Arabic" w:hAnsi="Traditional Arabic" w:cs="Traditional Arabic" w:hint="cs"/>
          <w:rtl/>
        </w:rPr>
        <w:t>مؤمن</w:t>
      </w:r>
      <w:r w:rsidRPr="00DC0090">
        <w:rPr>
          <w:rFonts w:ascii="Traditional Arabic" w:hAnsi="Traditional Arabic" w:cs="Traditional Arabic" w:hint="cs"/>
          <w:rtl/>
        </w:rPr>
        <w:t xml:space="preserve"> و مسلمان نه مطلق زن؛ زنان مسلم و </w:t>
      </w:r>
      <w:r w:rsidR="00255B75" w:rsidRPr="00DC0090">
        <w:rPr>
          <w:rFonts w:ascii="Traditional Arabic" w:hAnsi="Traditional Arabic" w:cs="Traditional Arabic" w:hint="cs"/>
          <w:rtl/>
        </w:rPr>
        <w:t>مؤمن</w:t>
      </w:r>
      <w:r w:rsidRPr="00DC0090">
        <w:rPr>
          <w:rFonts w:ascii="Traditional Arabic" w:hAnsi="Traditional Arabic" w:cs="Traditional Arabic" w:hint="cs"/>
          <w:rtl/>
        </w:rPr>
        <w:t xml:space="preserve"> ابداء زینت </w:t>
      </w:r>
      <w:r w:rsidR="00255B75" w:rsidRPr="00DC0090">
        <w:rPr>
          <w:rFonts w:ascii="Traditional Arabic" w:hAnsi="Traditional Arabic" w:cs="Traditional Arabic" w:hint="cs"/>
          <w:rtl/>
        </w:rPr>
        <w:t>نمی‌کند</w:t>
      </w:r>
      <w:r w:rsidRPr="00DC0090">
        <w:rPr>
          <w:rFonts w:ascii="Traditional Arabic" w:hAnsi="Traditional Arabic" w:cs="Traditional Arabic" w:hint="cs"/>
          <w:rtl/>
        </w:rPr>
        <w:t xml:space="preserve"> مگر برای زنان مسلم</w:t>
      </w:r>
      <w:r w:rsidR="00D1751B">
        <w:rPr>
          <w:rFonts w:ascii="Traditional Arabic" w:hAnsi="Traditional Arabic" w:cs="Traditional Arabic" w:hint="cs"/>
          <w:rtl/>
        </w:rPr>
        <w:t>ا</w:t>
      </w:r>
      <w:r w:rsidR="005D4805" w:rsidRPr="00DC0090">
        <w:rPr>
          <w:rFonts w:ascii="Traditional Arabic" w:hAnsi="Traditional Arabic" w:cs="Traditional Arabic" w:hint="cs"/>
          <w:rtl/>
        </w:rPr>
        <w:t>ن</w:t>
      </w:r>
      <w:r w:rsidR="00D1751B">
        <w:rPr>
          <w:rFonts w:ascii="Traditional Arabic" w:hAnsi="Traditional Arabic" w:cs="Traditional Arabic" w:hint="cs"/>
          <w:rtl/>
        </w:rPr>
        <w:t xml:space="preserve"> </w:t>
      </w:r>
      <w:r w:rsidR="005D4805" w:rsidRPr="00DC0090">
        <w:rPr>
          <w:rFonts w:ascii="Traditional Arabic" w:hAnsi="Traditional Arabic" w:cs="Traditional Arabic" w:hint="cs"/>
          <w:rtl/>
        </w:rPr>
        <w:t>‌که</w:t>
      </w:r>
      <w:r w:rsidRPr="00DC0090">
        <w:rPr>
          <w:rFonts w:ascii="Traditional Arabic" w:hAnsi="Traditional Arabic" w:cs="Traditional Arabic" w:hint="cs"/>
          <w:rtl/>
        </w:rPr>
        <w:t xml:space="preserve"> مبنای استدلال همین احتمال دوم بود. احتمال اول شاید مستفاد مشهور باشد و شاید مفسرین هم </w:t>
      </w:r>
      <w:r w:rsidR="00255B75" w:rsidRPr="00DC0090">
        <w:rPr>
          <w:rFonts w:ascii="Traditional Arabic" w:hAnsi="Traditional Arabic" w:cs="Traditional Arabic" w:hint="cs"/>
          <w:rtl/>
        </w:rPr>
        <w:t>گفته‌اند</w:t>
      </w:r>
      <w:r w:rsidRPr="00DC0090">
        <w:rPr>
          <w:rFonts w:ascii="Traditional Arabic" w:hAnsi="Traditional Arabic" w:cs="Traditional Arabic" w:hint="cs"/>
          <w:rtl/>
        </w:rPr>
        <w:t xml:space="preserve"> و مرحوم علامه مجلسی در مرآت همین را پذیرفته است.</w:t>
      </w:r>
    </w:p>
    <w:p w14:paraId="261BE3CC" w14:textId="1F784486" w:rsidR="00ED36B8" w:rsidRPr="00DC0090" w:rsidRDefault="00391ADE" w:rsidP="00391ADE">
      <w:pPr>
        <w:pStyle w:val="ListParagraph"/>
        <w:ind w:left="644" w:firstLine="0"/>
        <w:rPr>
          <w:rFonts w:ascii="Traditional Arabic" w:hAnsi="Traditional Arabic" w:cs="Traditional Arabic"/>
          <w:rtl/>
        </w:rPr>
      </w:pPr>
      <w:r w:rsidRPr="00DC0090">
        <w:rPr>
          <w:rFonts w:ascii="Traditional Arabic" w:hAnsi="Traditional Arabic" w:cs="Traditional Arabic" w:hint="cs"/>
          <w:rtl/>
        </w:rPr>
        <w:t xml:space="preserve">احتمال سوم ظاهر کلام علامه در المیزان است و در معاصرین هم مرحوم آقای زنجانی این احتمال را به جد </w:t>
      </w:r>
      <w:r w:rsidR="00255B75" w:rsidRPr="00DC0090">
        <w:rPr>
          <w:rFonts w:ascii="Traditional Arabic" w:hAnsi="Traditional Arabic" w:cs="Traditional Arabic" w:hint="cs"/>
          <w:rtl/>
        </w:rPr>
        <w:t>تائید</w:t>
      </w:r>
      <w:r w:rsidRPr="00DC0090">
        <w:rPr>
          <w:rFonts w:ascii="Traditional Arabic" w:hAnsi="Traditional Arabic" w:cs="Traditional Arabic" w:hint="cs"/>
          <w:rtl/>
        </w:rPr>
        <w:t xml:space="preserve"> </w:t>
      </w:r>
      <w:r w:rsidR="00255B75" w:rsidRPr="00DC0090">
        <w:rPr>
          <w:rFonts w:ascii="Traditional Arabic" w:hAnsi="Traditional Arabic" w:cs="Traditional Arabic" w:hint="cs"/>
          <w:rtl/>
        </w:rPr>
        <w:t>کرده‌اند</w:t>
      </w:r>
      <w:r w:rsidRPr="00DC0090">
        <w:rPr>
          <w:rFonts w:ascii="Traditional Arabic" w:hAnsi="Traditional Arabic" w:cs="Traditional Arabic" w:hint="cs"/>
          <w:rtl/>
        </w:rPr>
        <w:t>.</w:t>
      </w:r>
    </w:p>
    <w:p w14:paraId="09275346" w14:textId="56DFADB9" w:rsidR="00ED36B8" w:rsidRPr="00DC0090" w:rsidRDefault="00ED36B8" w:rsidP="00ED36B8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rtl/>
        </w:rPr>
      </w:pPr>
      <w:r w:rsidRPr="00DC0090">
        <w:rPr>
          <w:rFonts w:ascii="Traditional Arabic" w:hAnsi="Traditional Arabic" w:cs="Traditional Arabic" w:hint="cs"/>
          <w:rtl/>
        </w:rPr>
        <w:lastRenderedPageBreak/>
        <w:t xml:space="preserve">احتمال سوم که نظر مرحوم آقای خویی است این </w:t>
      </w:r>
      <w:r w:rsidR="00255B75" w:rsidRPr="00DC0090">
        <w:rPr>
          <w:rFonts w:ascii="Traditional Arabic" w:hAnsi="Traditional Arabic" w:cs="Traditional Arabic" w:hint="cs"/>
          <w:rtl/>
        </w:rPr>
        <w:t>است که</w:t>
      </w:r>
      <w:r w:rsidRPr="00DC0090">
        <w:rPr>
          <w:rFonts w:ascii="Traditional Arabic" w:hAnsi="Traditional Arabic" w:cs="Traditional Arabic" w:hint="cs"/>
          <w:rtl/>
        </w:rPr>
        <w:t xml:space="preserve"> مقصود از نساء زنان آزاده است و در مقابل اماء و </w:t>
      </w:r>
      <w:r w:rsidR="00255B75" w:rsidRPr="00DC0090">
        <w:rPr>
          <w:rFonts w:ascii="Traditional Arabic" w:hAnsi="Traditional Arabic" w:cs="Traditional Arabic" w:hint="cs"/>
          <w:rtl/>
        </w:rPr>
        <w:t>این‌جور</w:t>
      </w:r>
      <w:r w:rsidRPr="00DC0090">
        <w:rPr>
          <w:rFonts w:ascii="Traditional Arabic" w:hAnsi="Traditional Arabic" w:cs="Traditional Arabic" w:hint="cs"/>
          <w:rtl/>
        </w:rPr>
        <w:t xml:space="preserve"> آیه را معنا </w:t>
      </w:r>
      <w:r w:rsidR="00255B75" w:rsidRPr="00DC0090">
        <w:rPr>
          <w:rFonts w:ascii="Traditional Arabic" w:hAnsi="Traditional Arabic" w:cs="Traditional Arabic" w:hint="cs"/>
          <w:rtl/>
        </w:rPr>
        <w:t>کرده‌اند</w:t>
      </w:r>
      <w:r w:rsidRPr="00DC0090">
        <w:rPr>
          <w:rFonts w:ascii="Traditional Arabic" w:hAnsi="Traditional Arabic" w:cs="Traditional Arabic" w:hint="cs"/>
          <w:rtl/>
        </w:rPr>
        <w:t xml:space="preserve"> لایبدین زینتهن الا زنان آزاد أو ما ملکت ایمانهن یا </w:t>
      </w:r>
      <w:r w:rsidR="00255B75" w:rsidRPr="00DC0090">
        <w:rPr>
          <w:rFonts w:ascii="Traditional Arabic" w:hAnsi="Traditional Arabic" w:cs="Traditional Arabic" w:hint="cs"/>
          <w:rtl/>
        </w:rPr>
        <w:t>زن‌های</w:t>
      </w:r>
      <w:r w:rsidR="00D1751B">
        <w:rPr>
          <w:rFonts w:ascii="Traditional Arabic" w:hAnsi="Traditional Arabic" w:cs="Traditional Arabic" w:hint="cs"/>
          <w:rtl/>
        </w:rPr>
        <w:t>ی</w:t>
      </w:r>
      <w:r w:rsidRPr="00DC0090">
        <w:rPr>
          <w:rFonts w:ascii="Traditional Arabic" w:hAnsi="Traditional Arabic" w:cs="Traditional Arabic" w:hint="cs"/>
          <w:rtl/>
        </w:rPr>
        <w:t xml:space="preserve"> که کنیز هستند.</w:t>
      </w:r>
    </w:p>
    <w:p w14:paraId="2A0DC3EC" w14:textId="68C8079C" w:rsidR="00391ADE" w:rsidRPr="00DC0090" w:rsidRDefault="00ED36B8" w:rsidP="00D1751B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DC0090">
        <w:rPr>
          <w:rFonts w:ascii="Traditional Arabic" w:hAnsi="Traditional Arabic" w:cs="Traditional Arabic" w:hint="cs"/>
          <w:rtl/>
        </w:rPr>
        <w:t xml:space="preserve">مقصود اقارب باشد نسائهن یعنی زنانی که با </w:t>
      </w:r>
      <w:r w:rsidR="00255B75" w:rsidRPr="00DC0090">
        <w:rPr>
          <w:rFonts w:ascii="Traditional Arabic" w:hAnsi="Traditional Arabic" w:cs="Traditional Arabic" w:hint="cs"/>
          <w:rtl/>
        </w:rPr>
        <w:t>آن‌ها</w:t>
      </w:r>
      <w:r w:rsidRPr="00DC0090">
        <w:rPr>
          <w:rFonts w:ascii="Traditional Arabic" w:hAnsi="Traditional Arabic" w:cs="Traditional Arabic" w:hint="cs"/>
          <w:rtl/>
        </w:rPr>
        <w:t xml:space="preserve"> قرابتی دارند و این هم در کلام مرحوم آقای حکیم است در مستمسک </w:t>
      </w:r>
      <w:r w:rsidR="005D4805" w:rsidRPr="00DC0090">
        <w:rPr>
          <w:rFonts w:ascii="Traditional Arabic" w:hAnsi="Traditional Arabic" w:cs="Traditional Arabic" w:hint="cs"/>
          <w:rtl/>
        </w:rPr>
        <w:t>آمده</w:t>
      </w:r>
      <w:r w:rsidRPr="00DC0090">
        <w:rPr>
          <w:rFonts w:ascii="Traditional Arabic" w:hAnsi="Traditional Arabic" w:cs="Traditional Arabic" w:hint="cs"/>
          <w:rtl/>
        </w:rPr>
        <w:t xml:space="preserve"> است</w:t>
      </w:r>
      <w:r w:rsidR="00FD52E7" w:rsidRPr="00DC0090">
        <w:rPr>
          <w:rFonts w:ascii="Traditional Arabic" w:hAnsi="Traditional Arabic" w:cs="Traditional Arabic" w:hint="cs"/>
          <w:rtl/>
        </w:rPr>
        <w:t xml:space="preserve"> منتها </w:t>
      </w:r>
      <w:r w:rsidR="00255B75" w:rsidRPr="00DC0090">
        <w:rPr>
          <w:rFonts w:ascii="Traditional Arabic" w:hAnsi="Traditional Arabic" w:cs="Traditional Arabic" w:hint="cs"/>
          <w:rtl/>
        </w:rPr>
        <w:t>این‌جور</w:t>
      </w:r>
      <w:r w:rsidR="00FD52E7" w:rsidRPr="00DC0090">
        <w:rPr>
          <w:rFonts w:ascii="Traditional Arabic" w:hAnsi="Traditional Arabic" w:cs="Traditional Arabic" w:hint="cs"/>
          <w:rtl/>
        </w:rPr>
        <w:t xml:space="preserve"> که در کلمات این را نسبت به مرحوم آقای حکیم </w:t>
      </w:r>
      <w:r w:rsidR="00255B75" w:rsidRPr="00DC0090">
        <w:rPr>
          <w:rFonts w:ascii="Traditional Arabic" w:hAnsi="Traditional Arabic" w:cs="Traditional Arabic" w:hint="cs"/>
          <w:rtl/>
        </w:rPr>
        <w:t>می‌دهند</w:t>
      </w:r>
      <w:r w:rsidR="00FD52E7" w:rsidRPr="00DC0090">
        <w:rPr>
          <w:rFonts w:ascii="Traditional Arabic" w:hAnsi="Traditional Arabic" w:cs="Traditional Arabic" w:hint="cs"/>
          <w:rtl/>
        </w:rPr>
        <w:t xml:space="preserve"> </w:t>
      </w:r>
      <w:r w:rsidR="00255B75" w:rsidRPr="00DC0090">
        <w:rPr>
          <w:rFonts w:ascii="Traditional Arabic" w:hAnsi="Traditional Arabic" w:cs="Traditional Arabic" w:hint="cs"/>
          <w:rtl/>
        </w:rPr>
        <w:t>این‌جور</w:t>
      </w:r>
      <w:r w:rsidR="00FD52E7" w:rsidRPr="00DC0090">
        <w:rPr>
          <w:rFonts w:ascii="Traditional Arabic" w:hAnsi="Traditional Arabic" w:cs="Traditional Arabic" w:hint="cs"/>
          <w:rtl/>
        </w:rPr>
        <w:t xml:space="preserve"> نیست ایشان مقداری احتمال </w:t>
      </w:r>
      <w:r w:rsidR="00255B75" w:rsidRPr="00DC0090">
        <w:rPr>
          <w:rFonts w:ascii="Traditional Arabic" w:hAnsi="Traditional Arabic" w:cs="Traditional Arabic" w:hint="cs"/>
          <w:rtl/>
        </w:rPr>
        <w:t>می‌دهند</w:t>
      </w:r>
      <w:r w:rsidR="00FD52E7" w:rsidRPr="00DC0090">
        <w:rPr>
          <w:rFonts w:ascii="Traditional Arabic" w:hAnsi="Traditional Arabic" w:cs="Traditional Arabic" w:hint="cs"/>
          <w:rtl/>
        </w:rPr>
        <w:t xml:space="preserve"> و </w:t>
      </w:r>
      <w:r w:rsidR="00255B75" w:rsidRPr="00DC0090">
        <w:rPr>
          <w:rFonts w:ascii="Traditional Arabic" w:hAnsi="Traditional Arabic" w:cs="Traditional Arabic" w:hint="cs"/>
          <w:rtl/>
        </w:rPr>
        <w:t>این‌جور</w:t>
      </w:r>
      <w:r w:rsidR="00FD52E7" w:rsidRPr="00DC0090">
        <w:rPr>
          <w:rFonts w:ascii="Traditional Arabic" w:hAnsi="Traditional Arabic" w:cs="Traditional Arabic" w:hint="cs"/>
          <w:rtl/>
        </w:rPr>
        <w:t xml:space="preserve"> نیست که اتخاذ ر</w:t>
      </w:r>
      <w:r w:rsidR="00D1751B">
        <w:rPr>
          <w:rFonts w:ascii="Traditional Arabic" w:hAnsi="Traditional Arabic" w:cs="Traditional Arabic" w:hint="cs"/>
          <w:rtl/>
        </w:rPr>
        <w:t>أ</w:t>
      </w:r>
      <w:r w:rsidR="00FD52E7" w:rsidRPr="00DC0090">
        <w:rPr>
          <w:rFonts w:ascii="Traditional Arabic" w:hAnsi="Traditional Arabic" w:cs="Traditional Arabic" w:hint="cs"/>
          <w:rtl/>
        </w:rPr>
        <w:t>ی نهای</w:t>
      </w:r>
      <w:r w:rsidR="00255B75" w:rsidRPr="00DC0090">
        <w:rPr>
          <w:rFonts w:ascii="Traditional Arabic" w:hAnsi="Traditional Arabic" w:cs="Traditional Arabic" w:hint="cs"/>
          <w:rtl/>
        </w:rPr>
        <w:t>ی</w:t>
      </w:r>
      <w:r w:rsidR="00FD52E7" w:rsidRPr="00DC0090">
        <w:rPr>
          <w:rFonts w:ascii="Traditional Arabic" w:hAnsi="Traditional Arabic" w:cs="Traditional Arabic" w:hint="cs"/>
          <w:rtl/>
        </w:rPr>
        <w:t xml:space="preserve"> کرده باشند. این سه احتمال میگویند نساء مطلق نیست یا نساء مسلم است یا نساء آزاده است یا نساء خویشان است منتها احتمالات بعدی ترکیب این سه احتمال اخیر است.</w:t>
      </w:r>
    </w:p>
    <w:p w14:paraId="29DE7CB2" w14:textId="32A1E24B" w:rsidR="00FD52E7" w:rsidRPr="00DC0090" w:rsidRDefault="00FD52E7" w:rsidP="00FD52E7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DC0090">
        <w:rPr>
          <w:rFonts w:ascii="Traditional Arabic" w:hAnsi="Traditional Arabic" w:cs="Traditional Arabic" w:hint="cs"/>
          <w:rtl/>
        </w:rPr>
        <w:t xml:space="preserve">جمع بین دو و سه است یعنی </w:t>
      </w:r>
      <w:r w:rsidR="00255B75" w:rsidRPr="00DC0090">
        <w:rPr>
          <w:rFonts w:ascii="Traditional Arabic" w:hAnsi="Traditional Arabic" w:cs="Traditional Arabic" w:hint="cs"/>
          <w:rtl/>
        </w:rPr>
        <w:t>مؤمنات</w:t>
      </w:r>
      <w:r w:rsidRPr="00DC0090">
        <w:rPr>
          <w:rFonts w:ascii="Traditional Arabic" w:hAnsi="Traditional Arabic" w:cs="Traditional Arabic" w:hint="cs"/>
          <w:rtl/>
        </w:rPr>
        <w:t xml:space="preserve"> حرائر</w:t>
      </w:r>
    </w:p>
    <w:p w14:paraId="43702631" w14:textId="7444FA8B" w:rsidR="00FD52E7" w:rsidRPr="00DC0090" w:rsidRDefault="00FD52E7" w:rsidP="00FD52E7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DC0090">
        <w:rPr>
          <w:rFonts w:ascii="Traditional Arabic" w:hAnsi="Traditional Arabic" w:cs="Traditional Arabic" w:hint="cs"/>
          <w:rtl/>
        </w:rPr>
        <w:t xml:space="preserve">حرائر اقارب یعنی اقاربی که </w:t>
      </w:r>
      <w:r w:rsidR="00255B75" w:rsidRPr="00DC0090">
        <w:rPr>
          <w:rFonts w:ascii="Traditional Arabic" w:hAnsi="Traditional Arabic" w:cs="Traditional Arabic" w:hint="cs"/>
          <w:rtl/>
        </w:rPr>
        <w:t>آزاده‌اند</w:t>
      </w:r>
    </w:p>
    <w:p w14:paraId="054704D6" w14:textId="44034FF1" w:rsidR="00FD52E7" w:rsidRPr="00DC0090" w:rsidRDefault="00FD52E7" w:rsidP="00FD52E7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DC0090">
        <w:rPr>
          <w:rFonts w:ascii="Traditional Arabic" w:hAnsi="Traditional Arabic" w:cs="Traditional Arabic" w:hint="cs"/>
          <w:rtl/>
        </w:rPr>
        <w:t xml:space="preserve">اقارب مسلمان </w:t>
      </w:r>
    </w:p>
    <w:p w14:paraId="22F249BB" w14:textId="6290CF35" w:rsidR="00FD52E7" w:rsidRPr="00DC0090" w:rsidRDefault="00FD52E7" w:rsidP="00FD52E7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 w:rsidRPr="00DC0090">
        <w:rPr>
          <w:rFonts w:ascii="Traditional Arabic" w:hAnsi="Traditional Arabic" w:cs="Traditional Arabic" w:hint="cs"/>
          <w:rtl/>
        </w:rPr>
        <w:t xml:space="preserve">جمع </w:t>
      </w:r>
      <w:r w:rsidR="00255B75" w:rsidRPr="00DC0090">
        <w:rPr>
          <w:rFonts w:ascii="Traditional Arabic" w:hAnsi="Traditional Arabic" w:cs="Traditional Arabic" w:hint="cs"/>
          <w:rtl/>
        </w:rPr>
        <w:t>هر سه</w:t>
      </w:r>
      <w:r w:rsidRPr="00DC0090">
        <w:rPr>
          <w:rFonts w:ascii="Traditional Arabic" w:hAnsi="Traditional Arabic" w:cs="Traditional Arabic" w:hint="cs"/>
          <w:rtl/>
        </w:rPr>
        <w:t xml:space="preserve"> یعنی </w:t>
      </w:r>
      <w:r w:rsidR="00255B75" w:rsidRPr="00DC0090">
        <w:rPr>
          <w:rFonts w:ascii="Traditional Arabic" w:hAnsi="Traditional Arabic" w:cs="Traditional Arabic" w:hint="cs"/>
          <w:rtl/>
        </w:rPr>
        <w:t>مقصود</w:t>
      </w:r>
      <w:r w:rsidRPr="00DC0090">
        <w:rPr>
          <w:rFonts w:ascii="Traditional Arabic" w:hAnsi="Traditional Arabic" w:cs="Traditional Arabic" w:hint="cs"/>
          <w:rtl/>
        </w:rPr>
        <w:t xml:space="preserve"> از نسائهن زنان مسلمان آزاد و از اقربا است. </w:t>
      </w:r>
    </w:p>
    <w:p w14:paraId="0B27DCBC" w14:textId="47005C79" w:rsidR="00FD52E7" w:rsidRPr="00DC0090" w:rsidRDefault="00255B75" w:rsidP="00FD52E7">
      <w:pPr>
        <w:rPr>
          <w:rtl/>
        </w:rPr>
      </w:pPr>
      <w:r w:rsidRPr="00DC0090">
        <w:rPr>
          <w:rFonts w:hint="cs"/>
          <w:rtl/>
        </w:rPr>
        <w:t>سؤال</w:t>
      </w:r>
      <w:r w:rsidR="00FD52E7" w:rsidRPr="00DC0090">
        <w:rPr>
          <w:rFonts w:hint="cs"/>
          <w:rtl/>
        </w:rPr>
        <w:t>: بین اسلام و اماء...</w:t>
      </w:r>
    </w:p>
    <w:p w14:paraId="4BC93A8B" w14:textId="539BE42C" w:rsidR="00FD52E7" w:rsidRPr="00DC0090" w:rsidRDefault="00FD52E7" w:rsidP="00FD52E7">
      <w:pPr>
        <w:rPr>
          <w:rtl/>
        </w:rPr>
      </w:pPr>
      <w:r w:rsidRPr="00DC0090">
        <w:rPr>
          <w:rFonts w:hint="cs"/>
          <w:rtl/>
        </w:rPr>
        <w:t xml:space="preserve">جواب: این همان </w:t>
      </w:r>
      <w:r w:rsidR="00255B75" w:rsidRPr="00DC0090">
        <w:rPr>
          <w:rFonts w:hint="cs"/>
          <w:rtl/>
        </w:rPr>
        <w:t>بحث‌های</w:t>
      </w:r>
      <w:r w:rsidRPr="00DC0090">
        <w:rPr>
          <w:rFonts w:hint="cs"/>
          <w:rtl/>
        </w:rPr>
        <w:t xml:space="preserve"> </w:t>
      </w:r>
      <w:r w:rsidR="00255B75" w:rsidRPr="00DC0090">
        <w:rPr>
          <w:rFonts w:hint="cs"/>
          <w:rtl/>
        </w:rPr>
        <w:t>مؤمنون</w:t>
      </w:r>
      <w:r w:rsidRPr="00DC0090">
        <w:rPr>
          <w:rFonts w:hint="cs"/>
          <w:rtl/>
        </w:rPr>
        <w:t xml:space="preserve"> در قرآن است که چند بار </w:t>
      </w:r>
      <w:r w:rsidR="00255B75" w:rsidRPr="00DC0090">
        <w:rPr>
          <w:rFonts w:hint="cs"/>
          <w:rtl/>
        </w:rPr>
        <w:t>تابه‌حال</w:t>
      </w:r>
      <w:r w:rsidRPr="00DC0090">
        <w:rPr>
          <w:rFonts w:hint="cs"/>
          <w:rtl/>
        </w:rPr>
        <w:t xml:space="preserve"> بحث کردیم و دو سه احتمال دادیم و </w:t>
      </w:r>
      <w:r w:rsidR="00255B75" w:rsidRPr="00DC0090">
        <w:rPr>
          <w:rFonts w:hint="cs"/>
          <w:rtl/>
        </w:rPr>
        <w:t>معمولاً</w:t>
      </w:r>
      <w:r w:rsidRPr="00DC0090">
        <w:rPr>
          <w:rFonts w:hint="cs"/>
          <w:rtl/>
        </w:rPr>
        <w:t xml:space="preserve"> قید </w:t>
      </w:r>
      <w:r w:rsidR="00255B75" w:rsidRPr="00DC0090">
        <w:rPr>
          <w:rFonts w:hint="cs"/>
          <w:rtl/>
        </w:rPr>
        <w:t>مؤمن</w:t>
      </w:r>
      <w:r w:rsidRPr="00DC0090">
        <w:rPr>
          <w:rFonts w:hint="cs"/>
          <w:rtl/>
        </w:rPr>
        <w:t xml:space="preserve"> در </w:t>
      </w:r>
      <w:r w:rsidR="00255B75" w:rsidRPr="00DC0090">
        <w:rPr>
          <w:rFonts w:hint="cs"/>
          <w:rtl/>
        </w:rPr>
        <w:t>قرآن</w:t>
      </w:r>
      <w:r w:rsidRPr="00DC0090">
        <w:rPr>
          <w:rFonts w:hint="cs"/>
          <w:rtl/>
        </w:rPr>
        <w:t xml:space="preserve"> به معنی شیعه به معنای خاص </w:t>
      </w:r>
      <w:r w:rsidR="00255B75" w:rsidRPr="00DC0090">
        <w:rPr>
          <w:rFonts w:hint="cs"/>
          <w:rtl/>
        </w:rPr>
        <w:t>نمی‌گویند</w:t>
      </w:r>
      <w:r w:rsidRPr="00DC0090">
        <w:rPr>
          <w:rFonts w:hint="cs"/>
          <w:rtl/>
        </w:rPr>
        <w:t xml:space="preserve"> به دلایلی که گفته شد و البته احتمال شیعه با معنای خاص هم </w:t>
      </w:r>
      <w:r w:rsidR="00255B75" w:rsidRPr="00DC0090">
        <w:rPr>
          <w:rFonts w:hint="cs"/>
          <w:rtl/>
        </w:rPr>
        <w:t>می‌رود</w:t>
      </w:r>
      <w:r w:rsidRPr="00DC0090">
        <w:rPr>
          <w:rFonts w:hint="cs"/>
          <w:rtl/>
        </w:rPr>
        <w:t xml:space="preserve"> منتها چند بار راجع به آن بحث کردیم.</w:t>
      </w:r>
    </w:p>
    <w:p w14:paraId="7DA34285" w14:textId="421521EE" w:rsidR="00255B75" w:rsidRPr="00DC0090" w:rsidRDefault="00255B75" w:rsidP="00255B75">
      <w:pPr>
        <w:pStyle w:val="Heading1"/>
        <w:rPr>
          <w:rtl/>
        </w:rPr>
      </w:pPr>
      <w:bookmarkStart w:id="9" w:name="_Toc134294229"/>
      <w:r w:rsidRPr="00DC0090">
        <w:rPr>
          <w:rFonts w:hint="cs"/>
          <w:rtl/>
        </w:rPr>
        <w:t>نقد نظریه دوم: نظریه آقای زنجانی</w:t>
      </w:r>
      <w:bookmarkEnd w:id="9"/>
    </w:p>
    <w:p w14:paraId="742668F4" w14:textId="3CA29733" w:rsidR="00FD52E7" w:rsidRPr="00DC0090" w:rsidRDefault="00FD52E7" w:rsidP="00D1751B">
      <w:pPr>
        <w:rPr>
          <w:rtl/>
        </w:rPr>
      </w:pPr>
      <w:r w:rsidRPr="00DC0090">
        <w:rPr>
          <w:rFonts w:hint="cs"/>
          <w:rtl/>
        </w:rPr>
        <w:t xml:space="preserve">ما باید ببینیم که دلیل دوم که نظر آقای زنجانی است و نظر بعدی که نساء را به گروه خاصی اختصاص </w:t>
      </w:r>
      <w:r w:rsidR="00255B75" w:rsidRPr="00DC0090">
        <w:rPr>
          <w:rFonts w:hint="cs"/>
          <w:rtl/>
        </w:rPr>
        <w:t>می‌دهد</w:t>
      </w:r>
      <w:r w:rsidRPr="00DC0090">
        <w:rPr>
          <w:rFonts w:hint="cs"/>
          <w:rtl/>
        </w:rPr>
        <w:t xml:space="preserve"> چیست؟ که نظر آقای زنجانی و خویی و آقای حکیم به ترتیبی که گفتیم قلمداد شده است. نظریه دوم که مسلم</w:t>
      </w:r>
      <w:r w:rsidR="007845BB" w:rsidRPr="00DC0090">
        <w:rPr>
          <w:rFonts w:hint="cs"/>
          <w:rtl/>
        </w:rPr>
        <w:t xml:space="preserve">ات در اینجا مقصود این وجه را ذکر </w:t>
      </w:r>
      <w:r w:rsidR="00255B75" w:rsidRPr="00DC0090">
        <w:rPr>
          <w:rFonts w:hint="cs"/>
          <w:rtl/>
        </w:rPr>
        <w:t>می‌کرد و آقای زنجانی هم خیلی روی ا</w:t>
      </w:r>
      <w:r w:rsidR="007845BB" w:rsidRPr="00DC0090">
        <w:rPr>
          <w:rFonts w:hint="cs"/>
          <w:rtl/>
        </w:rPr>
        <w:t>ی</w:t>
      </w:r>
      <w:r w:rsidR="00255B75" w:rsidRPr="00DC0090">
        <w:rPr>
          <w:rFonts w:hint="cs"/>
          <w:rtl/>
        </w:rPr>
        <w:t>ن</w:t>
      </w:r>
      <w:r w:rsidR="007845BB" w:rsidRPr="00DC0090">
        <w:rPr>
          <w:rFonts w:hint="cs"/>
          <w:rtl/>
        </w:rPr>
        <w:t xml:space="preserve"> </w:t>
      </w:r>
      <w:r w:rsidR="00255B75" w:rsidRPr="00DC0090">
        <w:rPr>
          <w:rFonts w:hint="cs"/>
          <w:rtl/>
        </w:rPr>
        <w:t>تأکید</w:t>
      </w:r>
      <w:r w:rsidR="007845BB" w:rsidRPr="00DC0090">
        <w:rPr>
          <w:rFonts w:hint="cs"/>
          <w:rtl/>
        </w:rPr>
        <w:t xml:space="preserve"> کردند</w:t>
      </w:r>
      <w:r w:rsidR="00EB6AEE" w:rsidRPr="00DC0090">
        <w:rPr>
          <w:rFonts w:hint="cs"/>
          <w:rtl/>
        </w:rPr>
        <w:t xml:space="preserve"> که مقصود از نسائهن مسلمات </w:t>
      </w:r>
      <w:r w:rsidR="00255B75" w:rsidRPr="00DC0090">
        <w:rPr>
          <w:rFonts w:hint="cs"/>
          <w:rtl/>
        </w:rPr>
        <w:t>است برای این‌که</w:t>
      </w:r>
      <w:r w:rsidR="00EB6AEE" w:rsidRPr="00DC0090">
        <w:rPr>
          <w:rFonts w:hint="cs"/>
          <w:rtl/>
        </w:rPr>
        <w:t xml:space="preserve"> نساء بدون اضافه نیست و </w:t>
      </w:r>
      <w:r w:rsidR="00255B75" w:rsidRPr="00DC0090">
        <w:rPr>
          <w:rFonts w:hint="cs"/>
          <w:rtl/>
        </w:rPr>
        <w:t>اضافه‌شده</w:t>
      </w:r>
      <w:r w:rsidR="00EB6AEE" w:rsidRPr="00DC0090">
        <w:rPr>
          <w:rFonts w:hint="cs"/>
          <w:rtl/>
        </w:rPr>
        <w:t xml:space="preserve"> است و نساء به </w:t>
      </w:r>
      <w:r w:rsidR="00255B75" w:rsidRPr="00DC0090">
        <w:rPr>
          <w:rFonts w:hint="cs"/>
          <w:rtl/>
        </w:rPr>
        <w:t>مؤمنات</w:t>
      </w:r>
      <w:r w:rsidR="00EB6AEE" w:rsidRPr="00DC0090">
        <w:rPr>
          <w:rFonts w:hint="cs"/>
          <w:rtl/>
        </w:rPr>
        <w:t xml:space="preserve"> </w:t>
      </w:r>
      <w:r w:rsidR="00255B75" w:rsidRPr="00DC0090">
        <w:rPr>
          <w:rFonts w:hint="cs"/>
          <w:rtl/>
        </w:rPr>
        <w:t>اضافه‌شده</w:t>
      </w:r>
      <w:r w:rsidR="00EB6AEE" w:rsidRPr="00DC0090">
        <w:rPr>
          <w:rFonts w:hint="cs"/>
          <w:rtl/>
        </w:rPr>
        <w:t xml:space="preserve"> است و دوم اینکه هر </w:t>
      </w:r>
      <w:r w:rsidR="00255B75" w:rsidRPr="00DC0090">
        <w:rPr>
          <w:rFonts w:hint="cs"/>
          <w:rtl/>
        </w:rPr>
        <w:t>اضافه‌ای</w:t>
      </w:r>
      <w:r w:rsidR="00EB6AEE" w:rsidRPr="00DC0090">
        <w:rPr>
          <w:rFonts w:hint="cs"/>
          <w:rtl/>
        </w:rPr>
        <w:t xml:space="preserve"> تحدیدی ایجاد </w:t>
      </w:r>
      <w:r w:rsidR="005D4805" w:rsidRPr="00DC0090">
        <w:rPr>
          <w:rFonts w:hint="cs"/>
          <w:rtl/>
        </w:rPr>
        <w:t>می‌کند</w:t>
      </w:r>
      <w:r w:rsidR="00EB6AEE" w:rsidRPr="00DC0090">
        <w:rPr>
          <w:rFonts w:hint="cs"/>
          <w:rtl/>
        </w:rPr>
        <w:t xml:space="preserve"> </w:t>
      </w:r>
      <w:r w:rsidR="00255B75" w:rsidRPr="00DC0090">
        <w:rPr>
          <w:rFonts w:hint="cs"/>
          <w:rtl/>
        </w:rPr>
        <w:t>مثلاً</w:t>
      </w:r>
      <w:r w:rsidR="00EB6AEE" w:rsidRPr="00DC0090">
        <w:rPr>
          <w:rFonts w:hint="cs"/>
          <w:rtl/>
        </w:rPr>
        <w:t xml:space="preserve"> </w:t>
      </w:r>
      <w:r w:rsidR="00255B75" w:rsidRPr="00DC0090">
        <w:rPr>
          <w:rFonts w:hint="cs"/>
          <w:rtl/>
        </w:rPr>
        <w:t>می‌گوید</w:t>
      </w:r>
      <w:r w:rsidR="00EB6AEE" w:rsidRPr="00DC0090">
        <w:rPr>
          <w:rFonts w:hint="cs"/>
          <w:rtl/>
        </w:rPr>
        <w:t xml:space="preserve"> غلام زید غلام را محدود </w:t>
      </w:r>
      <w:r w:rsidR="005D4805" w:rsidRPr="00DC0090">
        <w:rPr>
          <w:rFonts w:hint="cs"/>
          <w:rtl/>
        </w:rPr>
        <w:t>می‌کند</w:t>
      </w:r>
      <w:r w:rsidR="00EB6AEE" w:rsidRPr="00DC0090">
        <w:rPr>
          <w:rFonts w:hint="cs"/>
          <w:rtl/>
        </w:rPr>
        <w:t xml:space="preserve"> و سوم اینکه بهترین تخصیصی که در اینجا به ذهن تبادر </w:t>
      </w:r>
      <w:r w:rsidR="005D4805" w:rsidRPr="00DC0090">
        <w:rPr>
          <w:rFonts w:hint="cs"/>
          <w:rtl/>
        </w:rPr>
        <w:t>می‌کند</w:t>
      </w:r>
      <w:r w:rsidR="00EB6AEE" w:rsidRPr="00DC0090">
        <w:rPr>
          <w:rFonts w:hint="cs"/>
          <w:rtl/>
        </w:rPr>
        <w:t xml:space="preserve"> از اضافه نساء به </w:t>
      </w:r>
      <w:r w:rsidR="00255B75" w:rsidRPr="00DC0090">
        <w:rPr>
          <w:rFonts w:hint="cs"/>
          <w:rtl/>
        </w:rPr>
        <w:t>مؤمنات</w:t>
      </w:r>
      <w:r w:rsidR="00EB6AEE" w:rsidRPr="00DC0090">
        <w:rPr>
          <w:rFonts w:hint="cs"/>
          <w:rtl/>
        </w:rPr>
        <w:t xml:space="preserve"> همان وصف </w:t>
      </w:r>
      <w:r w:rsidR="00255B75" w:rsidRPr="00DC0090">
        <w:rPr>
          <w:rFonts w:hint="cs"/>
          <w:rtl/>
        </w:rPr>
        <w:t>مؤمنات</w:t>
      </w:r>
      <w:r w:rsidR="00EB6AEE" w:rsidRPr="00DC0090">
        <w:rPr>
          <w:rFonts w:hint="cs"/>
          <w:rtl/>
        </w:rPr>
        <w:t xml:space="preserve"> است نسائی که در بالا </w:t>
      </w:r>
      <w:r w:rsidR="00255B75" w:rsidRPr="00DC0090">
        <w:rPr>
          <w:rFonts w:hint="cs"/>
          <w:rtl/>
        </w:rPr>
        <w:t>ذکر</w:t>
      </w:r>
      <w:r w:rsidR="00EB6AEE" w:rsidRPr="00DC0090">
        <w:rPr>
          <w:rFonts w:hint="cs"/>
          <w:rtl/>
        </w:rPr>
        <w:t xml:space="preserve"> شد این در زنان </w:t>
      </w:r>
      <w:r w:rsidR="00255B75" w:rsidRPr="00DC0090">
        <w:rPr>
          <w:rFonts w:hint="cs"/>
          <w:rtl/>
        </w:rPr>
        <w:t>مؤمن</w:t>
      </w:r>
      <w:r w:rsidR="00EB6AEE" w:rsidRPr="00DC0090">
        <w:rPr>
          <w:rFonts w:hint="cs"/>
          <w:rtl/>
        </w:rPr>
        <w:t xml:space="preserve"> و مسلمان ظهور پیدا </w:t>
      </w:r>
      <w:r w:rsidR="005D4805" w:rsidRPr="00DC0090">
        <w:rPr>
          <w:rFonts w:hint="cs"/>
          <w:rtl/>
        </w:rPr>
        <w:t>می‌کند</w:t>
      </w:r>
      <w:r w:rsidR="00EB6AEE" w:rsidRPr="00DC0090">
        <w:rPr>
          <w:rFonts w:hint="cs"/>
          <w:rtl/>
        </w:rPr>
        <w:t xml:space="preserve">. این سه نکته در </w:t>
      </w:r>
      <w:r w:rsidR="00255B75" w:rsidRPr="00DC0090">
        <w:rPr>
          <w:rFonts w:hint="cs"/>
          <w:rtl/>
        </w:rPr>
        <w:t>کنارهم</w:t>
      </w:r>
      <w:r w:rsidR="00EB6AEE" w:rsidRPr="00DC0090">
        <w:rPr>
          <w:rFonts w:hint="cs"/>
          <w:rtl/>
        </w:rPr>
        <w:t xml:space="preserve"> به این نتیجه </w:t>
      </w:r>
      <w:r w:rsidR="00255B75" w:rsidRPr="00DC0090">
        <w:rPr>
          <w:rFonts w:hint="cs"/>
          <w:rtl/>
        </w:rPr>
        <w:t>می‌رسند</w:t>
      </w:r>
      <w:r w:rsidR="00EB6AEE" w:rsidRPr="00DC0090">
        <w:rPr>
          <w:rFonts w:hint="cs"/>
          <w:rtl/>
        </w:rPr>
        <w:t xml:space="preserve">. پس نکته اول این است که نساء </w:t>
      </w:r>
      <w:r w:rsidR="00255B75" w:rsidRPr="00DC0090">
        <w:rPr>
          <w:rFonts w:hint="cs"/>
          <w:rtl/>
        </w:rPr>
        <w:t>اضافه‌شده</w:t>
      </w:r>
      <w:r w:rsidR="00EB6AEE" w:rsidRPr="00DC0090">
        <w:rPr>
          <w:rFonts w:hint="cs"/>
          <w:rtl/>
        </w:rPr>
        <w:t xml:space="preserve"> است و دوم این است که </w:t>
      </w:r>
      <w:r w:rsidR="00255B75" w:rsidRPr="00DC0090">
        <w:rPr>
          <w:rFonts w:hint="cs"/>
          <w:rtl/>
        </w:rPr>
        <w:t xml:space="preserve">علی‌القاعده اضافه تخصیصی ایجاد </w:t>
      </w:r>
      <w:r w:rsidR="005D4805" w:rsidRPr="00DC0090">
        <w:rPr>
          <w:rFonts w:hint="cs"/>
          <w:rtl/>
        </w:rPr>
        <w:t>می‌کند</w:t>
      </w:r>
      <w:r w:rsidR="00255B75" w:rsidRPr="00DC0090">
        <w:rPr>
          <w:rFonts w:hint="cs"/>
          <w:rtl/>
        </w:rPr>
        <w:t xml:space="preserve"> و سو</w:t>
      </w:r>
      <w:r w:rsidR="00EB6AEE" w:rsidRPr="00DC0090">
        <w:rPr>
          <w:rFonts w:hint="cs"/>
          <w:rtl/>
        </w:rPr>
        <w:t xml:space="preserve">م </w:t>
      </w:r>
      <w:r w:rsidR="00255B75" w:rsidRPr="00DC0090">
        <w:rPr>
          <w:rFonts w:hint="cs"/>
          <w:rtl/>
        </w:rPr>
        <w:t>این‌که</w:t>
      </w:r>
      <w:r w:rsidR="00EB6AEE" w:rsidRPr="00DC0090">
        <w:rPr>
          <w:rFonts w:hint="cs"/>
          <w:rtl/>
        </w:rPr>
        <w:t xml:space="preserve"> آنچه اضافه در </w:t>
      </w:r>
      <w:r w:rsidR="00255B75" w:rsidRPr="00DC0090">
        <w:rPr>
          <w:rFonts w:hint="cs"/>
          <w:rtl/>
        </w:rPr>
        <w:t>اینجا</w:t>
      </w:r>
      <w:r w:rsidR="00EB6AEE" w:rsidRPr="00DC0090">
        <w:rPr>
          <w:rFonts w:hint="cs"/>
          <w:rtl/>
        </w:rPr>
        <w:t xml:space="preserve"> به ذهن تبادر </w:t>
      </w:r>
      <w:r w:rsidR="005D4805" w:rsidRPr="00DC0090">
        <w:rPr>
          <w:rFonts w:hint="cs"/>
          <w:rtl/>
        </w:rPr>
        <w:t>می‌کند</w:t>
      </w:r>
      <w:r w:rsidR="00EB6AEE" w:rsidRPr="00DC0090">
        <w:rPr>
          <w:rFonts w:hint="cs"/>
          <w:rtl/>
        </w:rPr>
        <w:t xml:space="preserve"> همان اسلام و ایمان است بنابراین نسائهن یعنی زنان خود </w:t>
      </w:r>
      <w:r w:rsidR="00255B75" w:rsidRPr="00DC0090">
        <w:rPr>
          <w:rFonts w:hint="cs"/>
          <w:rtl/>
        </w:rPr>
        <w:t>این‌ها</w:t>
      </w:r>
      <w:r w:rsidR="00EB6AEE" w:rsidRPr="00DC0090">
        <w:rPr>
          <w:rFonts w:hint="cs"/>
          <w:rtl/>
        </w:rPr>
        <w:t xml:space="preserve"> و زنان مسلمات و </w:t>
      </w:r>
      <w:r w:rsidR="00255B75" w:rsidRPr="00DC0090">
        <w:rPr>
          <w:rFonts w:hint="cs"/>
          <w:rtl/>
        </w:rPr>
        <w:t>مؤمنات</w:t>
      </w:r>
      <w:r w:rsidR="00EB6AEE" w:rsidRPr="00DC0090">
        <w:rPr>
          <w:rFonts w:hint="cs"/>
          <w:rtl/>
        </w:rPr>
        <w:t xml:space="preserve">. </w:t>
      </w:r>
      <w:r w:rsidR="00255B75" w:rsidRPr="00DC0090">
        <w:rPr>
          <w:rFonts w:hint="cs"/>
          <w:rtl/>
        </w:rPr>
        <w:t>یعنی</w:t>
      </w:r>
      <w:r w:rsidR="00EB6AEE" w:rsidRPr="00DC0090">
        <w:rPr>
          <w:rFonts w:hint="cs"/>
          <w:rtl/>
        </w:rPr>
        <w:t xml:space="preserve"> متبادر است همان زنان </w:t>
      </w:r>
      <w:r w:rsidR="00255B75" w:rsidRPr="00DC0090">
        <w:rPr>
          <w:rFonts w:hint="cs"/>
          <w:rtl/>
        </w:rPr>
        <w:t>مؤمن</w:t>
      </w:r>
      <w:r w:rsidR="00EB6AEE" w:rsidRPr="00DC0090">
        <w:rPr>
          <w:rFonts w:hint="cs"/>
          <w:rtl/>
        </w:rPr>
        <w:t>، پس ابداء زینت نکند مگر برای زنان خودش</w:t>
      </w:r>
      <w:r w:rsidR="00D1751B">
        <w:rPr>
          <w:rFonts w:hint="cs"/>
          <w:rtl/>
        </w:rPr>
        <w:t>ا</w:t>
      </w:r>
      <w:r w:rsidR="005D4805" w:rsidRPr="00DC0090">
        <w:rPr>
          <w:rFonts w:hint="cs"/>
          <w:rtl/>
        </w:rPr>
        <w:t>ن</w:t>
      </w:r>
      <w:r w:rsidR="00D1751B">
        <w:rPr>
          <w:rFonts w:hint="cs"/>
          <w:rtl/>
        </w:rPr>
        <w:t xml:space="preserve"> </w:t>
      </w:r>
      <w:r w:rsidR="005D4805" w:rsidRPr="00DC0090">
        <w:rPr>
          <w:rFonts w:hint="cs"/>
          <w:rtl/>
        </w:rPr>
        <w:t>‌که</w:t>
      </w:r>
      <w:r w:rsidR="00EB6AEE" w:rsidRPr="00DC0090">
        <w:rPr>
          <w:rFonts w:hint="cs"/>
          <w:rtl/>
        </w:rPr>
        <w:t xml:space="preserve"> </w:t>
      </w:r>
      <w:r w:rsidR="00255B75" w:rsidRPr="00DC0090">
        <w:rPr>
          <w:rFonts w:hint="cs"/>
          <w:rtl/>
        </w:rPr>
        <w:t>مؤمنان‌اند</w:t>
      </w:r>
      <w:r w:rsidR="00EB6AEE" w:rsidRPr="00DC0090">
        <w:rPr>
          <w:rFonts w:hint="cs"/>
          <w:rtl/>
        </w:rPr>
        <w:t xml:space="preserve"> پس برای </w:t>
      </w:r>
      <w:r w:rsidR="00D1751B">
        <w:rPr>
          <w:rFonts w:hint="cs"/>
          <w:rtl/>
        </w:rPr>
        <w:t>غیرمؤمنان</w:t>
      </w:r>
      <w:r w:rsidR="00EB6AEE" w:rsidRPr="00DC0090">
        <w:rPr>
          <w:rFonts w:hint="cs"/>
          <w:rtl/>
        </w:rPr>
        <w:t xml:space="preserve"> ابداء جایز نیست و وارد </w:t>
      </w:r>
      <w:r w:rsidR="00D1751B">
        <w:rPr>
          <w:rFonts w:hint="cs"/>
          <w:rtl/>
        </w:rPr>
        <w:t>مستثنی‌منه</w:t>
      </w:r>
      <w:r w:rsidR="00EB6AEE" w:rsidRPr="00DC0090">
        <w:rPr>
          <w:rFonts w:hint="cs"/>
          <w:rtl/>
        </w:rPr>
        <w:t xml:space="preserve"> </w:t>
      </w:r>
      <w:r w:rsidR="00255B75" w:rsidRPr="00DC0090">
        <w:rPr>
          <w:rFonts w:hint="cs"/>
          <w:rtl/>
        </w:rPr>
        <w:t>می‌شود</w:t>
      </w:r>
      <w:r w:rsidR="00EB6AEE" w:rsidRPr="00DC0090">
        <w:rPr>
          <w:rFonts w:hint="cs"/>
          <w:rtl/>
        </w:rPr>
        <w:t xml:space="preserve"> این فرمایش علامه و آقای زنجانی است.</w:t>
      </w:r>
    </w:p>
    <w:p w14:paraId="45BF38C0" w14:textId="33BDFAC6" w:rsidR="00EB6AEE" w:rsidRPr="00DC0090" w:rsidRDefault="00255B75" w:rsidP="004C091A">
      <w:pPr>
        <w:rPr>
          <w:rtl/>
        </w:rPr>
      </w:pPr>
      <w:r w:rsidRPr="00DC0090">
        <w:rPr>
          <w:rFonts w:hint="cs"/>
          <w:rtl/>
        </w:rPr>
        <w:t>عرض ش</w:t>
      </w:r>
      <w:r w:rsidR="00EB6AEE" w:rsidRPr="00DC0090">
        <w:rPr>
          <w:rFonts w:hint="cs"/>
          <w:rtl/>
        </w:rPr>
        <w:t xml:space="preserve">د که این نظر </w:t>
      </w:r>
      <w:r w:rsidRPr="00DC0090">
        <w:rPr>
          <w:rFonts w:hint="cs"/>
          <w:rtl/>
        </w:rPr>
        <w:t>پاسخ‌های</w:t>
      </w:r>
      <w:r w:rsidR="00EB6AEE" w:rsidRPr="00DC0090">
        <w:rPr>
          <w:rFonts w:hint="cs"/>
          <w:rtl/>
        </w:rPr>
        <w:t xml:space="preserve"> </w:t>
      </w:r>
      <w:r w:rsidRPr="00DC0090">
        <w:rPr>
          <w:rFonts w:hint="cs"/>
          <w:rtl/>
        </w:rPr>
        <w:t>می‌شود</w:t>
      </w:r>
      <w:r w:rsidR="00EB6AEE" w:rsidRPr="00DC0090">
        <w:rPr>
          <w:rFonts w:hint="cs"/>
          <w:rtl/>
        </w:rPr>
        <w:t xml:space="preserve"> مطرح کرد که اولین پاسخ این بود که ما </w:t>
      </w:r>
      <w:r w:rsidRPr="00DC0090">
        <w:rPr>
          <w:rFonts w:hint="cs"/>
          <w:rtl/>
        </w:rPr>
        <w:t>قرینه‌ای</w:t>
      </w:r>
      <w:r w:rsidR="00EB6AEE" w:rsidRPr="00DC0090">
        <w:rPr>
          <w:rFonts w:hint="cs"/>
          <w:rtl/>
        </w:rPr>
        <w:t xml:space="preserve"> داریم که اضافه آن تخصیص و تحدید را ایجاد </w:t>
      </w:r>
      <w:r w:rsidRPr="00DC0090">
        <w:rPr>
          <w:rFonts w:hint="cs"/>
          <w:rtl/>
        </w:rPr>
        <w:t>نمی‌کند</w:t>
      </w:r>
      <w:r w:rsidR="00EB6AEE" w:rsidRPr="00DC0090">
        <w:rPr>
          <w:rFonts w:hint="cs"/>
          <w:rtl/>
        </w:rPr>
        <w:t xml:space="preserve"> و ما قرینه </w:t>
      </w:r>
      <w:r w:rsidRPr="00DC0090">
        <w:rPr>
          <w:rFonts w:hint="cs"/>
          <w:rtl/>
        </w:rPr>
        <w:t>خاصه‌ای</w:t>
      </w:r>
      <w:r w:rsidR="00EB6AEE" w:rsidRPr="00DC0090">
        <w:rPr>
          <w:rFonts w:hint="cs"/>
          <w:rtl/>
        </w:rPr>
        <w:t xml:space="preserve"> که ظهور </w:t>
      </w:r>
      <w:r w:rsidR="003F2BB8" w:rsidRPr="00DC0090">
        <w:rPr>
          <w:rFonts w:hint="cs"/>
          <w:rtl/>
        </w:rPr>
        <w:t xml:space="preserve">را تغییر </w:t>
      </w:r>
      <w:r w:rsidRPr="00DC0090">
        <w:rPr>
          <w:rFonts w:hint="cs"/>
          <w:rtl/>
        </w:rPr>
        <w:t>می‌داد</w:t>
      </w:r>
      <w:r w:rsidR="003F2BB8" w:rsidRPr="00DC0090">
        <w:rPr>
          <w:rFonts w:hint="cs"/>
          <w:rtl/>
        </w:rPr>
        <w:t xml:space="preserve"> این بود که هن ضمیر </w:t>
      </w:r>
      <w:r w:rsidR="005D4805" w:rsidRPr="00DC0090">
        <w:rPr>
          <w:rFonts w:hint="cs"/>
          <w:rtl/>
        </w:rPr>
        <w:t>مضاف‌الیه</w:t>
      </w:r>
      <w:r w:rsidR="003F2BB8" w:rsidRPr="00DC0090">
        <w:rPr>
          <w:rFonts w:hint="cs"/>
          <w:rtl/>
        </w:rPr>
        <w:t xml:space="preserve"> به </w:t>
      </w:r>
      <w:r w:rsidRPr="00DC0090">
        <w:rPr>
          <w:rFonts w:hint="cs"/>
          <w:rtl/>
        </w:rPr>
        <w:t>مؤمنات</w:t>
      </w:r>
      <w:r w:rsidR="003F2BB8" w:rsidRPr="00DC0090">
        <w:rPr>
          <w:rFonts w:hint="cs"/>
          <w:rtl/>
        </w:rPr>
        <w:t xml:space="preserve"> </w:t>
      </w:r>
      <w:r w:rsidRPr="00DC0090">
        <w:rPr>
          <w:rFonts w:hint="cs"/>
          <w:rtl/>
        </w:rPr>
        <w:t>برمی‌گردد</w:t>
      </w:r>
      <w:r w:rsidR="003F2BB8" w:rsidRPr="00DC0090">
        <w:rPr>
          <w:rFonts w:hint="cs"/>
          <w:rtl/>
        </w:rPr>
        <w:t xml:space="preserve"> و مرجع که </w:t>
      </w:r>
      <w:r w:rsidRPr="00DC0090">
        <w:rPr>
          <w:rFonts w:hint="cs"/>
          <w:rtl/>
        </w:rPr>
        <w:lastRenderedPageBreak/>
        <w:t>مؤمنات</w:t>
      </w:r>
      <w:r w:rsidR="003F2BB8" w:rsidRPr="00DC0090">
        <w:rPr>
          <w:rFonts w:hint="cs"/>
          <w:rtl/>
        </w:rPr>
        <w:t xml:space="preserve"> باشد </w:t>
      </w:r>
      <w:r w:rsidR="00D1751B">
        <w:rPr>
          <w:rFonts w:hint="cs"/>
          <w:rtl/>
        </w:rPr>
        <w:t>بنا بر</w:t>
      </w:r>
      <w:r w:rsidR="003F2BB8" w:rsidRPr="00DC0090">
        <w:rPr>
          <w:rFonts w:hint="cs"/>
          <w:rtl/>
        </w:rPr>
        <w:t xml:space="preserve"> نظر مشهور اینجا وصف افاده تقید </w:t>
      </w:r>
      <w:r w:rsidRPr="00DC0090">
        <w:rPr>
          <w:rFonts w:hint="cs"/>
          <w:rtl/>
        </w:rPr>
        <w:t>نمی‌کند</w:t>
      </w:r>
      <w:r w:rsidR="003F2BB8" w:rsidRPr="00DC0090">
        <w:rPr>
          <w:rFonts w:hint="cs"/>
          <w:rtl/>
        </w:rPr>
        <w:t xml:space="preserve"> </w:t>
      </w:r>
      <w:r w:rsidR="004C091A" w:rsidRPr="00DC0090">
        <w:rPr>
          <w:rFonts w:hint="cs"/>
          <w:rtl/>
        </w:rPr>
        <w:t xml:space="preserve"> و این را توضیح دادیم که هم یا ایها الذین آمنوا، و هم </w:t>
      </w:r>
      <w:r w:rsidRPr="00DC0090">
        <w:rPr>
          <w:rFonts w:hint="cs"/>
          <w:rtl/>
        </w:rPr>
        <w:t>مؤمنون</w:t>
      </w:r>
      <w:r w:rsidR="004C091A" w:rsidRPr="00DC0090">
        <w:rPr>
          <w:rFonts w:hint="cs"/>
          <w:rtl/>
        </w:rPr>
        <w:t xml:space="preserve"> و هم </w:t>
      </w:r>
      <w:r w:rsidRPr="00DC0090">
        <w:rPr>
          <w:rFonts w:hint="cs"/>
          <w:rtl/>
        </w:rPr>
        <w:t>مؤمنات</w:t>
      </w:r>
      <w:r w:rsidR="004C091A" w:rsidRPr="00DC0090">
        <w:rPr>
          <w:rFonts w:hint="cs"/>
          <w:rtl/>
        </w:rPr>
        <w:t xml:space="preserve"> در آیات شریفه قرآن همه تشریف است نه تقیید در تکلیف. همه آیاتی که </w:t>
      </w:r>
      <w:r w:rsidRPr="00DC0090">
        <w:rPr>
          <w:rFonts w:hint="cs"/>
          <w:rtl/>
        </w:rPr>
        <w:t>می‌گوید</w:t>
      </w:r>
      <w:r w:rsidR="004C091A" w:rsidRPr="00DC0090">
        <w:rPr>
          <w:rFonts w:hint="cs"/>
          <w:rtl/>
        </w:rPr>
        <w:t xml:space="preserve"> یا ایها الذین آمنو</w:t>
      </w:r>
      <w:r w:rsidR="00D1751B">
        <w:rPr>
          <w:rFonts w:hint="cs"/>
          <w:rtl/>
        </w:rPr>
        <w:t>ا</w:t>
      </w:r>
      <w:r w:rsidR="004C091A" w:rsidRPr="00DC0090">
        <w:rPr>
          <w:rFonts w:hint="cs"/>
          <w:rtl/>
        </w:rPr>
        <w:t xml:space="preserve"> و حکمی ر ا برای </w:t>
      </w:r>
      <w:r w:rsidRPr="00DC0090">
        <w:rPr>
          <w:rFonts w:hint="cs"/>
          <w:rtl/>
        </w:rPr>
        <w:t>آن‌ها</w:t>
      </w:r>
      <w:r w:rsidR="005D4805" w:rsidRPr="00DC0090">
        <w:rPr>
          <w:rFonts w:hint="cs"/>
          <w:rtl/>
        </w:rPr>
        <w:t xml:space="preserve"> ذکر می‌کند</w:t>
      </w:r>
      <w:r w:rsidR="004C091A" w:rsidRPr="00DC0090">
        <w:rPr>
          <w:rFonts w:hint="cs"/>
          <w:rtl/>
        </w:rPr>
        <w:t xml:space="preserve"> </w:t>
      </w:r>
      <w:r w:rsidR="005D4805" w:rsidRPr="00DC0090">
        <w:rPr>
          <w:rFonts w:hint="cs"/>
          <w:rtl/>
        </w:rPr>
        <w:t>گفته‌شده</w:t>
      </w:r>
      <w:r w:rsidR="004C091A" w:rsidRPr="00DC0090">
        <w:rPr>
          <w:rFonts w:hint="cs"/>
          <w:rtl/>
        </w:rPr>
        <w:t xml:space="preserve"> است که برای تقیید حکم به </w:t>
      </w:r>
      <w:r w:rsidRPr="00DC0090">
        <w:rPr>
          <w:rFonts w:hint="cs"/>
          <w:rtl/>
        </w:rPr>
        <w:t>مؤمن</w:t>
      </w:r>
      <w:r w:rsidR="004C091A" w:rsidRPr="00DC0090">
        <w:rPr>
          <w:rFonts w:hint="cs"/>
          <w:rtl/>
        </w:rPr>
        <w:t xml:space="preserve"> و مسلمان نیست بلکه تشریفی است این نکته ظریفی است که در تعابیری که </w:t>
      </w:r>
      <w:r w:rsidRPr="00DC0090">
        <w:rPr>
          <w:rFonts w:hint="cs"/>
          <w:rtl/>
        </w:rPr>
        <w:t>مؤمن</w:t>
      </w:r>
      <w:r w:rsidR="004C091A" w:rsidRPr="00DC0090">
        <w:rPr>
          <w:rFonts w:hint="cs"/>
          <w:rtl/>
        </w:rPr>
        <w:t xml:space="preserve"> و </w:t>
      </w:r>
      <w:r w:rsidRPr="00DC0090">
        <w:rPr>
          <w:rFonts w:hint="cs"/>
          <w:rtl/>
        </w:rPr>
        <w:t>مؤمنات</w:t>
      </w:r>
      <w:r w:rsidR="004C091A" w:rsidRPr="00DC0090">
        <w:rPr>
          <w:rFonts w:hint="cs"/>
          <w:rtl/>
        </w:rPr>
        <w:t xml:space="preserve"> است </w:t>
      </w:r>
      <w:r w:rsidR="005D4805" w:rsidRPr="00DC0090">
        <w:rPr>
          <w:rFonts w:hint="cs"/>
          <w:rtl/>
        </w:rPr>
        <w:t>درجایی</w:t>
      </w:r>
      <w:r w:rsidR="004C091A" w:rsidRPr="00DC0090">
        <w:rPr>
          <w:rFonts w:hint="cs"/>
          <w:rtl/>
        </w:rPr>
        <w:t xml:space="preserve"> که با تکالیف همراه باشد تشریف است و </w:t>
      </w:r>
      <w:r w:rsidR="005D4805" w:rsidRPr="00DC0090">
        <w:rPr>
          <w:rFonts w:hint="cs"/>
          <w:rtl/>
        </w:rPr>
        <w:t>درجایی</w:t>
      </w:r>
      <w:r w:rsidR="004C091A" w:rsidRPr="00DC0090">
        <w:rPr>
          <w:rFonts w:hint="cs"/>
          <w:rtl/>
        </w:rPr>
        <w:t xml:space="preserve"> که توصیفی را بیان </w:t>
      </w:r>
      <w:r w:rsidR="005D4805" w:rsidRPr="00DC0090">
        <w:rPr>
          <w:rFonts w:hint="cs"/>
          <w:rtl/>
        </w:rPr>
        <w:t>می‌کند</w:t>
      </w:r>
      <w:r w:rsidR="004C091A" w:rsidRPr="00DC0090">
        <w:rPr>
          <w:rFonts w:hint="cs"/>
          <w:rtl/>
        </w:rPr>
        <w:t xml:space="preserve"> عنایتی روی این وصف دارد مثل هدی للمتقین در </w:t>
      </w:r>
      <w:r w:rsidRPr="00DC0090">
        <w:rPr>
          <w:rFonts w:hint="cs"/>
          <w:rtl/>
        </w:rPr>
        <w:t>اینجا</w:t>
      </w:r>
      <w:r w:rsidR="004C091A" w:rsidRPr="00DC0090">
        <w:rPr>
          <w:rFonts w:hint="cs"/>
          <w:rtl/>
        </w:rPr>
        <w:t xml:space="preserve"> رویم متقین عنایت است و </w:t>
      </w:r>
      <w:r w:rsidRPr="00DC0090">
        <w:rPr>
          <w:rFonts w:hint="cs"/>
          <w:rtl/>
        </w:rPr>
        <w:t>اینجا</w:t>
      </w:r>
      <w:r w:rsidR="004C091A" w:rsidRPr="00DC0090">
        <w:rPr>
          <w:rFonts w:hint="cs"/>
          <w:rtl/>
        </w:rPr>
        <w:t xml:space="preserve"> هم البته تقوای فطری و غیر فطری </w:t>
      </w:r>
      <w:r w:rsidR="005D4805" w:rsidRPr="00DC0090">
        <w:rPr>
          <w:rFonts w:hint="cs"/>
          <w:rtl/>
        </w:rPr>
        <w:t>گفته‌شده</w:t>
      </w:r>
      <w:r w:rsidR="004C091A" w:rsidRPr="00DC0090">
        <w:rPr>
          <w:rFonts w:hint="cs"/>
          <w:rtl/>
        </w:rPr>
        <w:t xml:space="preserve"> است ولی </w:t>
      </w:r>
      <w:r w:rsidRPr="00DC0090">
        <w:rPr>
          <w:rFonts w:hint="cs"/>
          <w:rtl/>
        </w:rPr>
        <w:t>علی‌القاعده</w:t>
      </w:r>
      <w:r w:rsidR="00F87D5D" w:rsidRPr="00DC0090">
        <w:rPr>
          <w:rFonts w:hint="cs"/>
          <w:rtl/>
        </w:rPr>
        <w:t xml:space="preserve"> وقتی اوصاف را بیان </w:t>
      </w:r>
      <w:r w:rsidR="005D4805" w:rsidRPr="00DC0090">
        <w:rPr>
          <w:rFonts w:hint="cs"/>
          <w:rtl/>
        </w:rPr>
        <w:t>می‌کند</w:t>
      </w:r>
      <w:r w:rsidR="00F87D5D" w:rsidRPr="00DC0090">
        <w:rPr>
          <w:rFonts w:hint="cs"/>
          <w:rtl/>
        </w:rPr>
        <w:t xml:space="preserve"> خطابات تکلیفی نیست و بیان احوال و اوصاف است و یا </w:t>
      </w:r>
      <w:r w:rsidR="005D4805" w:rsidRPr="00DC0090">
        <w:rPr>
          <w:rFonts w:hint="cs"/>
          <w:rtl/>
        </w:rPr>
        <w:t>مژده‌ای</w:t>
      </w:r>
      <w:r w:rsidR="00F87D5D" w:rsidRPr="00DC0090">
        <w:rPr>
          <w:rFonts w:hint="cs"/>
          <w:rtl/>
        </w:rPr>
        <w:t xml:space="preserve"> </w:t>
      </w:r>
      <w:r w:rsidR="005D4805" w:rsidRPr="00DC0090">
        <w:rPr>
          <w:rFonts w:hint="cs"/>
          <w:rtl/>
        </w:rPr>
        <w:t>می‌دهد</w:t>
      </w:r>
      <w:r w:rsidR="00F87D5D" w:rsidRPr="00DC0090">
        <w:rPr>
          <w:rFonts w:hint="cs"/>
          <w:rtl/>
        </w:rPr>
        <w:t xml:space="preserve"> </w:t>
      </w:r>
      <w:r w:rsidR="005D4805" w:rsidRPr="00DC0090">
        <w:rPr>
          <w:rFonts w:hint="cs"/>
          <w:rtl/>
        </w:rPr>
        <w:t xml:space="preserve">و </w:t>
      </w:r>
      <w:r w:rsidR="00F87D5D" w:rsidRPr="00DC0090">
        <w:rPr>
          <w:rFonts w:hint="cs"/>
          <w:rtl/>
        </w:rPr>
        <w:t xml:space="preserve">شرایطی را برای </w:t>
      </w:r>
      <w:r w:rsidRPr="00DC0090">
        <w:rPr>
          <w:rFonts w:hint="cs"/>
          <w:rtl/>
        </w:rPr>
        <w:t>مؤمن</w:t>
      </w:r>
      <w:r w:rsidR="00F87D5D" w:rsidRPr="00DC0090">
        <w:rPr>
          <w:rFonts w:hint="cs"/>
          <w:rtl/>
        </w:rPr>
        <w:t xml:space="preserve"> یا </w:t>
      </w:r>
      <w:r w:rsidR="005D4805" w:rsidRPr="00DC0090">
        <w:rPr>
          <w:rFonts w:hint="cs"/>
          <w:rtl/>
        </w:rPr>
        <w:t>مؤمنه</w:t>
      </w:r>
      <w:r w:rsidR="00F87D5D" w:rsidRPr="00DC0090">
        <w:rPr>
          <w:rFonts w:hint="cs"/>
          <w:rtl/>
        </w:rPr>
        <w:t xml:space="preserve"> بیان </w:t>
      </w:r>
      <w:r w:rsidR="005D4805" w:rsidRPr="00DC0090">
        <w:rPr>
          <w:rFonts w:hint="cs"/>
          <w:rtl/>
        </w:rPr>
        <w:t>می‌کند</w:t>
      </w:r>
      <w:r w:rsidR="00F87D5D" w:rsidRPr="00DC0090">
        <w:rPr>
          <w:rFonts w:hint="cs"/>
          <w:rtl/>
        </w:rPr>
        <w:t xml:space="preserve"> اصل موضوعیت است بنابراین در غیر خطابات تکلیفیه وصف ایمان مشمول اصاله موضوعیه است و قید است و احترازیت است ولی در خطابات تکلیفی قید </w:t>
      </w:r>
      <w:r w:rsidRPr="00DC0090">
        <w:rPr>
          <w:rFonts w:hint="cs"/>
          <w:rtl/>
        </w:rPr>
        <w:t>مؤمن</w:t>
      </w:r>
      <w:r w:rsidR="00F87D5D" w:rsidRPr="00DC0090">
        <w:rPr>
          <w:rFonts w:hint="cs"/>
          <w:rtl/>
        </w:rPr>
        <w:t xml:space="preserve"> و </w:t>
      </w:r>
      <w:r w:rsidR="005D4805" w:rsidRPr="00DC0090">
        <w:rPr>
          <w:rFonts w:hint="cs"/>
          <w:rtl/>
        </w:rPr>
        <w:t>مؤمنه</w:t>
      </w:r>
      <w:r w:rsidR="00F87D5D" w:rsidRPr="00DC0090">
        <w:rPr>
          <w:rFonts w:hint="cs"/>
          <w:rtl/>
        </w:rPr>
        <w:t xml:space="preserve"> و قید ایمان </w:t>
      </w:r>
      <w:r w:rsidR="005D4805" w:rsidRPr="00DC0090">
        <w:rPr>
          <w:rFonts w:hint="cs"/>
          <w:rtl/>
        </w:rPr>
        <w:t>ازلحاظ</w:t>
      </w:r>
      <w:r w:rsidR="00F87D5D" w:rsidRPr="00DC0090">
        <w:rPr>
          <w:rFonts w:hint="cs"/>
          <w:rtl/>
        </w:rPr>
        <w:t xml:space="preserve"> احترازیت رنگ </w:t>
      </w:r>
      <w:r w:rsidR="005D4805" w:rsidRPr="00DC0090">
        <w:rPr>
          <w:rFonts w:hint="cs"/>
          <w:rtl/>
        </w:rPr>
        <w:t>می‌بازد</w:t>
      </w:r>
      <w:r w:rsidR="00F87D5D" w:rsidRPr="00DC0090">
        <w:rPr>
          <w:rFonts w:hint="cs"/>
          <w:rtl/>
        </w:rPr>
        <w:t xml:space="preserve"> و خطاب  مقید و محدود نیست و یک نوع شمولی دارد و </w:t>
      </w:r>
      <w:r w:rsidRPr="00DC0090">
        <w:rPr>
          <w:rFonts w:hint="cs"/>
          <w:rtl/>
        </w:rPr>
        <w:t>اینجا</w:t>
      </w:r>
      <w:r w:rsidR="00F87D5D" w:rsidRPr="00DC0090">
        <w:rPr>
          <w:rFonts w:hint="cs"/>
          <w:rtl/>
        </w:rPr>
        <w:t xml:space="preserve"> هم خطاب تکلیفی است و </w:t>
      </w:r>
      <w:r w:rsidR="005D4805" w:rsidRPr="00DC0090">
        <w:rPr>
          <w:rFonts w:hint="cs"/>
          <w:rtl/>
        </w:rPr>
        <w:t>ازاین‌جهت</w:t>
      </w:r>
      <w:r w:rsidR="00F87D5D" w:rsidRPr="00DC0090">
        <w:rPr>
          <w:rFonts w:hint="cs"/>
          <w:rtl/>
        </w:rPr>
        <w:t xml:space="preserve"> بسیار به ذهن قوی </w:t>
      </w:r>
      <w:r w:rsidR="005D4805" w:rsidRPr="00DC0090">
        <w:rPr>
          <w:rFonts w:hint="cs"/>
          <w:rtl/>
        </w:rPr>
        <w:t>می‌آید</w:t>
      </w:r>
      <w:r w:rsidR="00F87D5D" w:rsidRPr="00DC0090">
        <w:rPr>
          <w:rFonts w:hint="cs"/>
          <w:rtl/>
        </w:rPr>
        <w:t xml:space="preserve"> که این قید تشریفی است و هن در نسائهن به </w:t>
      </w:r>
      <w:r w:rsidRPr="00DC0090">
        <w:rPr>
          <w:rFonts w:hint="cs"/>
          <w:rtl/>
        </w:rPr>
        <w:t>مؤمنات</w:t>
      </w:r>
      <w:r w:rsidR="00F87D5D" w:rsidRPr="00DC0090">
        <w:rPr>
          <w:rFonts w:hint="cs"/>
          <w:rtl/>
        </w:rPr>
        <w:t xml:space="preserve"> </w:t>
      </w:r>
      <w:r w:rsidR="005D4805" w:rsidRPr="00DC0090">
        <w:rPr>
          <w:rFonts w:hint="cs"/>
          <w:rtl/>
        </w:rPr>
        <w:t>برمی‌گردد</w:t>
      </w:r>
      <w:r w:rsidR="00F87D5D" w:rsidRPr="00DC0090">
        <w:rPr>
          <w:rFonts w:hint="cs"/>
          <w:rtl/>
        </w:rPr>
        <w:t xml:space="preserve"> و </w:t>
      </w:r>
      <w:r w:rsidR="005D4805" w:rsidRPr="00DC0090">
        <w:rPr>
          <w:rFonts w:hint="cs"/>
          <w:rtl/>
        </w:rPr>
        <w:t>به‌احتمال‌قوی</w:t>
      </w:r>
      <w:r w:rsidR="00F87D5D" w:rsidRPr="00DC0090">
        <w:rPr>
          <w:rFonts w:hint="cs"/>
          <w:rtl/>
        </w:rPr>
        <w:t xml:space="preserve"> </w:t>
      </w:r>
      <w:r w:rsidR="005D4805" w:rsidRPr="00DC0090">
        <w:rPr>
          <w:rFonts w:hint="cs"/>
          <w:rtl/>
        </w:rPr>
        <w:t>تأکیدی</w:t>
      </w:r>
      <w:r w:rsidR="00F87D5D" w:rsidRPr="00DC0090">
        <w:rPr>
          <w:rFonts w:hint="cs"/>
          <w:rtl/>
        </w:rPr>
        <w:t xml:space="preserve"> بر وصف در آن وجود ندارد و ضمیر با مرجعش </w:t>
      </w:r>
      <w:r w:rsidRPr="00DC0090">
        <w:rPr>
          <w:rFonts w:hint="cs"/>
          <w:rtl/>
        </w:rPr>
        <w:t>علی‌القاعده</w:t>
      </w:r>
      <w:r w:rsidR="00F87D5D" w:rsidRPr="00DC0090">
        <w:rPr>
          <w:rFonts w:hint="cs"/>
          <w:rtl/>
        </w:rPr>
        <w:t xml:space="preserve"> یک سیاق دارد و تفاوت ضمیر و مرجع در مفهوم  و مراد که به آن استخدام میگویند خلاف ظاهری  است و</w:t>
      </w:r>
      <w:r w:rsidR="009E5699" w:rsidRPr="00DC0090">
        <w:rPr>
          <w:rFonts w:hint="cs"/>
          <w:rtl/>
        </w:rPr>
        <w:t xml:space="preserve"> </w:t>
      </w:r>
      <w:r w:rsidR="005D4805" w:rsidRPr="00DC0090">
        <w:rPr>
          <w:rFonts w:hint="cs"/>
          <w:rtl/>
        </w:rPr>
        <w:t>استخدام</w:t>
      </w:r>
      <w:r w:rsidR="009E5699" w:rsidRPr="00DC0090">
        <w:rPr>
          <w:rFonts w:hint="cs"/>
          <w:rtl/>
        </w:rPr>
        <w:t xml:space="preserve"> به انواع و اقسام </w:t>
      </w:r>
      <w:r w:rsidR="005D4805" w:rsidRPr="00DC0090">
        <w:rPr>
          <w:rFonts w:hint="cs"/>
          <w:rtl/>
        </w:rPr>
        <w:t>آن‌یک</w:t>
      </w:r>
      <w:r w:rsidR="009E5699" w:rsidRPr="00DC0090">
        <w:rPr>
          <w:rFonts w:hint="cs"/>
          <w:rtl/>
        </w:rPr>
        <w:t xml:space="preserve"> امر خلاف ظاهری است اینکه</w:t>
      </w:r>
      <w:r w:rsidR="00F87D5D" w:rsidRPr="00DC0090">
        <w:rPr>
          <w:rFonts w:hint="cs"/>
          <w:rtl/>
        </w:rPr>
        <w:t xml:space="preserve"> بگوییم </w:t>
      </w:r>
      <w:r w:rsidR="005D4805" w:rsidRPr="00DC0090">
        <w:rPr>
          <w:rFonts w:hint="cs"/>
          <w:rtl/>
        </w:rPr>
        <w:t>مؤمناتی</w:t>
      </w:r>
      <w:r w:rsidR="00F87D5D" w:rsidRPr="00DC0090">
        <w:rPr>
          <w:rFonts w:hint="cs"/>
          <w:rtl/>
        </w:rPr>
        <w:t xml:space="preserve"> که مرجع آن هن است آنجا مقصود ایمان </w:t>
      </w:r>
      <w:r w:rsidR="005D4805" w:rsidRPr="00DC0090">
        <w:rPr>
          <w:rFonts w:hint="cs"/>
          <w:rtl/>
        </w:rPr>
        <w:t>به‌عنوان</w:t>
      </w:r>
      <w:r w:rsidR="00F87D5D" w:rsidRPr="00DC0090">
        <w:rPr>
          <w:rFonts w:hint="cs"/>
          <w:rtl/>
        </w:rPr>
        <w:t xml:space="preserve"> قید نیست بلکه تشریف است ولی در هن که </w:t>
      </w:r>
      <w:r w:rsidR="009E5699" w:rsidRPr="00DC0090">
        <w:rPr>
          <w:rFonts w:hint="cs"/>
          <w:rtl/>
        </w:rPr>
        <w:t xml:space="preserve">به آن </w:t>
      </w:r>
      <w:r w:rsidRPr="00DC0090">
        <w:rPr>
          <w:rFonts w:hint="cs"/>
          <w:rtl/>
        </w:rPr>
        <w:t>برمی‌گردد</w:t>
      </w:r>
      <w:r w:rsidR="009E5699" w:rsidRPr="00DC0090">
        <w:rPr>
          <w:rFonts w:hint="cs"/>
          <w:rtl/>
        </w:rPr>
        <w:t xml:space="preserve"> ایمان قید باشد، </w:t>
      </w:r>
      <w:r w:rsidR="00F87D5D" w:rsidRPr="00DC0090">
        <w:rPr>
          <w:rFonts w:hint="cs"/>
          <w:rtl/>
        </w:rPr>
        <w:t xml:space="preserve">این امر خلاف ظاهر است. </w:t>
      </w:r>
    </w:p>
    <w:p w14:paraId="23EFEFCB" w14:textId="3872314C" w:rsidR="009E5699" w:rsidRPr="00DC0090" w:rsidRDefault="00255B75" w:rsidP="004C091A">
      <w:pPr>
        <w:rPr>
          <w:rtl/>
        </w:rPr>
      </w:pPr>
      <w:r w:rsidRPr="00DC0090">
        <w:rPr>
          <w:rFonts w:hint="cs"/>
          <w:rtl/>
        </w:rPr>
        <w:t>سؤال</w:t>
      </w:r>
      <w:r w:rsidR="009E5699" w:rsidRPr="00DC0090">
        <w:rPr>
          <w:rFonts w:hint="cs"/>
          <w:rtl/>
        </w:rPr>
        <w:t>: وجهی که احترازی نیست قید ایمان چیست؟</w:t>
      </w:r>
    </w:p>
    <w:p w14:paraId="0FE99B72" w14:textId="7562180E" w:rsidR="009E5699" w:rsidRPr="00DC0090" w:rsidRDefault="009E5699" w:rsidP="004C091A">
      <w:pPr>
        <w:rPr>
          <w:rtl/>
        </w:rPr>
      </w:pPr>
      <w:r w:rsidRPr="00DC0090">
        <w:rPr>
          <w:rFonts w:hint="cs"/>
          <w:rtl/>
        </w:rPr>
        <w:t xml:space="preserve">جواب: وجهش این است که میدانیم احکام مشترک است گاهی یک حکم با ناس </w:t>
      </w:r>
      <w:r w:rsidR="005D4805" w:rsidRPr="00DC0090">
        <w:rPr>
          <w:rFonts w:hint="cs"/>
          <w:rtl/>
        </w:rPr>
        <w:t>آمده</w:t>
      </w:r>
      <w:r w:rsidRPr="00DC0090">
        <w:rPr>
          <w:rFonts w:hint="cs"/>
          <w:rtl/>
        </w:rPr>
        <w:t xml:space="preserve"> است و جایی با الذین آمنوا </w:t>
      </w:r>
      <w:r w:rsidR="005D4805" w:rsidRPr="00DC0090">
        <w:rPr>
          <w:rFonts w:hint="cs"/>
          <w:rtl/>
        </w:rPr>
        <w:t>آمده</w:t>
      </w:r>
      <w:r w:rsidRPr="00DC0090">
        <w:rPr>
          <w:rFonts w:hint="cs"/>
          <w:rtl/>
        </w:rPr>
        <w:t xml:space="preserve"> است و </w:t>
      </w:r>
      <w:r w:rsidR="005D4805" w:rsidRPr="00DC0090">
        <w:rPr>
          <w:rFonts w:hint="cs"/>
          <w:rtl/>
        </w:rPr>
        <w:t>اصلاً</w:t>
      </w:r>
      <w:r w:rsidRPr="00DC0090">
        <w:rPr>
          <w:rFonts w:hint="cs"/>
          <w:rtl/>
        </w:rPr>
        <w:t xml:space="preserve"> به ذهن ن</w:t>
      </w:r>
      <w:r w:rsidR="005D4805" w:rsidRPr="00DC0090">
        <w:rPr>
          <w:rFonts w:hint="cs"/>
          <w:rtl/>
        </w:rPr>
        <w:t>می‌آید</w:t>
      </w:r>
      <w:r w:rsidRPr="00DC0090">
        <w:rPr>
          <w:rFonts w:hint="cs"/>
          <w:rtl/>
        </w:rPr>
        <w:t xml:space="preserve"> دو نوع حکم باشد.</w:t>
      </w:r>
    </w:p>
    <w:p w14:paraId="1D6012F7" w14:textId="3A61977C" w:rsidR="009E5699" w:rsidRPr="00DC0090" w:rsidRDefault="00255B75" w:rsidP="004C091A">
      <w:pPr>
        <w:rPr>
          <w:rtl/>
        </w:rPr>
      </w:pPr>
      <w:r w:rsidRPr="00DC0090">
        <w:rPr>
          <w:rFonts w:hint="cs"/>
          <w:rtl/>
        </w:rPr>
        <w:t>سؤال</w:t>
      </w:r>
      <w:r w:rsidR="009E5699" w:rsidRPr="00DC0090">
        <w:rPr>
          <w:rFonts w:hint="cs"/>
          <w:rtl/>
        </w:rPr>
        <w:t xml:space="preserve">: وقتی </w:t>
      </w:r>
      <w:r w:rsidR="005D4805" w:rsidRPr="00DC0090">
        <w:rPr>
          <w:rFonts w:hint="cs"/>
          <w:rtl/>
        </w:rPr>
        <w:t>یکجا</w:t>
      </w:r>
      <w:r w:rsidR="009E5699" w:rsidRPr="00DC0090">
        <w:rPr>
          <w:rFonts w:hint="cs"/>
          <w:rtl/>
        </w:rPr>
        <w:t xml:space="preserve"> با ناس باشد و </w:t>
      </w:r>
      <w:r w:rsidR="005D4805" w:rsidRPr="00DC0090">
        <w:rPr>
          <w:rFonts w:hint="cs"/>
          <w:rtl/>
        </w:rPr>
        <w:t>یکجا</w:t>
      </w:r>
      <w:r w:rsidR="009E5699" w:rsidRPr="00DC0090">
        <w:rPr>
          <w:rFonts w:hint="cs"/>
          <w:rtl/>
        </w:rPr>
        <w:t xml:space="preserve"> با الذین آمنوا قرینه بر این </w:t>
      </w:r>
      <w:r w:rsidRPr="00DC0090">
        <w:rPr>
          <w:rFonts w:hint="cs"/>
          <w:rtl/>
        </w:rPr>
        <w:t>است که</w:t>
      </w:r>
      <w:r w:rsidR="009E5699" w:rsidRPr="00DC0090">
        <w:rPr>
          <w:rFonts w:hint="cs"/>
          <w:rtl/>
        </w:rPr>
        <w:t xml:space="preserve"> موضوعیت ندارد ولی </w:t>
      </w:r>
      <w:r w:rsidR="005D4805" w:rsidRPr="00DC0090">
        <w:rPr>
          <w:rFonts w:hint="cs"/>
          <w:rtl/>
        </w:rPr>
        <w:t>درجایی</w:t>
      </w:r>
      <w:r w:rsidR="009E5699" w:rsidRPr="00DC0090">
        <w:rPr>
          <w:rFonts w:hint="cs"/>
          <w:rtl/>
        </w:rPr>
        <w:t xml:space="preserve"> </w:t>
      </w:r>
      <w:r w:rsidRPr="00DC0090">
        <w:rPr>
          <w:rFonts w:hint="cs"/>
          <w:rtl/>
        </w:rPr>
        <w:t>قرینه‌ای</w:t>
      </w:r>
      <w:r w:rsidR="009E5699" w:rsidRPr="00DC0090">
        <w:rPr>
          <w:rFonts w:hint="cs"/>
          <w:rtl/>
        </w:rPr>
        <w:t xml:space="preserve"> نیست </w:t>
      </w:r>
      <w:r w:rsidR="005D4805" w:rsidRPr="00DC0090">
        <w:rPr>
          <w:rFonts w:hint="cs"/>
          <w:rtl/>
        </w:rPr>
        <w:t>چه‌کار</w:t>
      </w:r>
      <w:r w:rsidR="009E5699" w:rsidRPr="00DC0090">
        <w:rPr>
          <w:rFonts w:hint="cs"/>
          <w:rtl/>
        </w:rPr>
        <w:t xml:space="preserve"> کنیم؟</w:t>
      </w:r>
    </w:p>
    <w:p w14:paraId="6CDD77B6" w14:textId="28EEFED5" w:rsidR="009E5699" w:rsidRPr="00DC0090" w:rsidRDefault="009E5699" w:rsidP="004C091A">
      <w:pPr>
        <w:rPr>
          <w:rtl/>
        </w:rPr>
      </w:pPr>
      <w:r w:rsidRPr="00DC0090">
        <w:rPr>
          <w:rFonts w:hint="cs"/>
          <w:rtl/>
        </w:rPr>
        <w:t xml:space="preserve">جواب: همان قواعد و شواهدی که برای اشتراک احکام بین مسلم و </w:t>
      </w:r>
      <w:r w:rsidR="005D4805" w:rsidRPr="00DC0090">
        <w:rPr>
          <w:rFonts w:hint="cs"/>
          <w:rtl/>
        </w:rPr>
        <w:t>غیرمسلم</w:t>
      </w:r>
      <w:r w:rsidRPr="00DC0090">
        <w:rPr>
          <w:rFonts w:hint="cs"/>
          <w:rtl/>
        </w:rPr>
        <w:t xml:space="preserve"> یا مکلف بودن کفار به فروع </w:t>
      </w:r>
      <w:r w:rsidR="005D4805" w:rsidRPr="00DC0090">
        <w:rPr>
          <w:rFonts w:hint="cs"/>
          <w:rtl/>
        </w:rPr>
        <w:t>گفته‌شده</w:t>
      </w:r>
      <w:r w:rsidRPr="00DC0090">
        <w:rPr>
          <w:rFonts w:hint="cs"/>
          <w:rtl/>
        </w:rPr>
        <w:t xml:space="preserve"> است.</w:t>
      </w:r>
    </w:p>
    <w:p w14:paraId="299EEBB3" w14:textId="321213F0" w:rsidR="009E5699" w:rsidRPr="00DC0090" w:rsidRDefault="00255B75" w:rsidP="004C091A">
      <w:pPr>
        <w:rPr>
          <w:rtl/>
        </w:rPr>
      </w:pPr>
      <w:r w:rsidRPr="00DC0090">
        <w:rPr>
          <w:rFonts w:hint="cs"/>
          <w:rtl/>
        </w:rPr>
        <w:t>سؤال</w:t>
      </w:r>
      <w:r w:rsidR="009E5699" w:rsidRPr="00DC0090">
        <w:rPr>
          <w:rFonts w:hint="cs"/>
          <w:rtl/>
        </w:rPr>
        <w:t xml:space="preserve">: </w:t>
      </w:r>
      <w:r w:rsidRPr="00DC0090">
        <w:rPr>
          <w:rFonts w:hint="cs"/>
          <w:rtl/>
        </w:rPr>
        <w:t>این‌که</w:t>
      </w:r>
      <w:r w:rsidR="009E5699" w:rsidRPr="00DC0090">
        <w:rPr>
          <w:rFonts w:hint="cs"/>
          <w:rtl/>
        </w:rPr>
        <w:t xml:space="preserve"> اختلافی است؟</w:t>
      </w:r>
    </w:p>
    <w:p w14:paraId="03760C72" w14:textId="10F92732" w:rsidR="009E5699" w:rsidRPr="00DC0090" w:rsidRDefault="009E5699" w:rsidP="004C091A">
      <w:pPr>
        <w:rPr>
          <w:rtl/>
        </w:rPr>
      </w:pPr>
      <w:r w:rsidRPr="00DC0090">
        <w:rPr>
          <w:rFonts w:hint="cs"/>
          <w:rtl/>
        </w:rPr>
        <w:t xml:space="preserve">جواب: نه مشهور این است اگر هم احتمالش اینجا بیاید </w:t>
      </w:r>
      <w:r w:rsidR="005D4805" w:rsidRPr="00DC0090">
        <w:rPr>
          <w:rFonts w:hint="cs"/>
          <w:rtl/>
        </w:rPr>
        <w:t>نمی‌شود</w:t>
      </w:r>
      <w:r w:rsidRPr="00DC0090">
        <w:rPr>
          <w:rFonts w:hint="cs"/>
          <w:rtl/>
        </w:rPr>
        <w:t xml:space="preserve"> به آن استدلال کرد برای حکم تکلیفی با این اهمیت و </w:t>
      </w:r>
      <w:r w:rsidR="005D4805" w:rsidRPr="00DC0090">
        <w:rPr>
          <w:rFonts w:hint="cs"/>
          <w:rtl/>
        </w:rPr>
        <w:t>نمی‌شود</w:t>
      </w:r>
      <w:r w:rsidRPr="00DC0090">
        <w:rPr>
          <w:rFonts w:hint="cs"/>
          <w:rtl/>
        </w:rPr>
        <w:t xml:space="preserve"> بگوییم مقصود را </w:t>
      </w:r>
      <w:r w:rsidR="005D4805" w:rsidRPr="00DC0090">
        <w:rPr>
          <w:rFonts w:hint="cs"/>
          <w:rtl/>
        </w:rPr>
        <w:t>آن‌جور</w:t>
      </w:r>
      <w:r w:rsidRPr="00DC0090">
        <w:rPr>
          <w:rFonts w:hint="cs"/>
          <w:rtl/>
        </w:rPr>
        <w:t xml:space="preserve"> قرار دهیم </w:t>
      </w:r>
      <w:r w:rsidR="005D4805" w:rsidRPr="00DC0090">
        <w:rPr>
          <w:rFonts w:hint="cs"/>
          <w:rtl/>
        </w:rPr>
        <w:t>این‌یک</w:t>
      </w:r>
      <w:r w:rsidRPr="00DC0090">
        <w:rPr>
          <w:rFonts w:hint="cs"/>
          <w:rtl/>
        </w:rPr>
        <w:t xml:space="preserve"> وجه است که پای استدلال را سست </w:t>
      </w:r>
      <w:r w:rsidR="005D4805" w:rsidRPr="00DC0090">
        <w:rPr>
          <w:rFonts w:hint="cs"/>
          <w:rtl/>
        </w:rPr>
        <w:t>می‌کند</w:t>
      </w:r>
      <w:r w:rsidRPr="00DC0090">
        <w:rPr>
          <w:rFonts w:hint="cs"/>
          <w:rtl/>
        </w:rPr>
        <w:t>.</w:t>
      </w:r>
    </w:p>
    <w:p w14:paraId="52BB6E1B" w14:textId="6FC7E064" w:rsidR="009E5699" w:rsidRPr="00DC0090" w:rsidRDefault="00255B75" w:rsidP="004C091A">
      <w:pPr>
        <w:rPr>
          <w:rtl/>
        </w:rPr>
      </w:pPr>
      <w:r w:rsidRPr="00DC0090">
        <w:rPr>
          <w:rFonts w:hint="cs"/>
          <w:rtl/>
        </w:rPr>
        <w:t>سؤال</w:t>
      </w:r>
      <w:r w:rsidR="009E5699" w:rsidRPr="00DC0090">
        <w:rPr>
          <w:rFonts w:hint="cs"/>
          <w:rtl/>
        </w:rPr>
        <w:t xml:space="preserve">: سیاق را </w:t>
      </w:r>
      <w:r w:rsidR="005D4805" w:rsidRPr="00DC0090">
        <w:rPr>
          <w:rFonts w:hint="cs"/>
          <w:rtl/>
        </w:rPr>
        <w:t>می‌توان</w:t>
      </w:r>
      <w:r w:rsidR="009E5699" w:rsidRPr="00DC0090">
        <w:rPr>
          <w:rFonts w:hint="cs"/>
          <w:rtl/>
        </w:rPr>
        <w:t xml:space="preserve"> گفت.</w:t>
      </w:r>
    </w:p>
    <w:p w14:paraId="0629A7DE" w14:textId="1C08D3F6" w:rsidR="00255B75" w:rsidRPr="00DC0090" w:rsidRDefault="009E5699" w:rsidP="00255B75">
      <w:pPr>
        <w:rPr>
          <w:rtl/>
        </w:rPr>
      </w:pPr>
      <w:r w:rsidRPr="00DC0090">
        <w:rPr>
          <w:rFonts w:hint="cs"/>
          <w:rtl/>
        </w:rPr>
        <w:t xml:space="preserve">جواب: این را هم گفتیم سیاق مفید این است که قید </w:t>
      </w:r>
      <w:r w:rsidR="005D4805" w:rsidRPr="00DC0090">
        <w:rPr>
          <w:rFonts w:hint="cs"/>
          <w:rtl/>
        </w:rPr>
        <w:t>مؤمنه</w:t>
      </w:r>
      <w:r w:rsidRPr="00DC0090">
        <w:rPr>
          <w:rFonts w:hint="cs"/>
          <w:rtl/>
        </w:rPr>
        <w:t xml:space="preserve"> در آن اخذ نشده است اینکه </w:t>
      </w:r>
      <w:r w:rsidR="005D4805" w:rsidRPr="00DC0090">
        <w:rPr>
          <w:rFonts w:hint="cs"/>
          <w:rtl/>
        </w:rPr>
        <w:t>زن‌ها</w:t>
      </w:r>
      <w:r w:rsidRPr="00DC0090">
        <w:rPr>
          <w:rFonts w:hint="cs"/>
          <w:rtl/>
        </w:rPr>
        <w:t xml:space="preserve"> </w:t>
      </w:r>
      <w:r w:rsidR="005D4805" w:rsidRPr="00DC0090">
        <w:rPr>
          <w:rFonts w:hint="cs"/>
          <w:rtl/>
        </w:rPr>
        <w:t>می‌توانند</w:t>
      </w:r>
      <w:r w:rsidRPr="00DC0090">
        <w:rPr>
          <w:rFonts w:hint="cs"/>
          <w:rtl/>
        </w:rPr>
        <w:t xml:space="preserve"> برای بعوله خودشان کشف زینت کنند این مربوط به زنان </w:t>
      </w:r>
      <w:r w:rsidR="00255B75" w:rsidRPr="00DC0090">
        <w:rPr>
          <w:rFonts w:hint="cs"/>
          <w:rtl/>
        </w:rPr>
        <w:t>مؤمن</w:t>
      </w:r>
      <w:r w:rsidRPr="00DC0090">
        <w:rPr>
          <w:rFonts w:hint="cs"/>
          <w:rtl/>
        </w:rPr>
        <w:t xml:space="preserve"> نیست. این شاهد خلاف آن است که شما </w:t>
      </w:r>
      <w:r w:rsidR="005D4805" w:rsidRPr="00DC0090">
        <w:rPr>
          <w:rFonts w:hint="cs"/>
          <w:rtl/>
        </w:rPr>
        <w:t>می‌فرمایید</w:t>
      </w:r>
      <w:r w:rsidRPr="00DC0090">
        <w:rPr>
          <w:rFonts w:hint="cs"/>
          <w:rtl/>
        </w:rPr>
        <w:t>.</w:t>
      </w:r>
    </w:p>
    <w:p w14:paraId="0719A766" w14:textId="0227E18C" w:rsidR="00255B75" w:rsidRPr="00DC0090" w:rsidRDefault="00255B75" w:rsidP="00255B75">
      <w:pPr>
        <w:rPr>
          <w:rtl/>
        </w:rPr>
      </w:pPr>
      <w:r w:rsidRPr="00DC0090">
        <w:rPr>
          <w:rtl/>
        </w:rPr>
        <w:t>خ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بع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است آ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را بگو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. </w:t>
      </w:r>
      <w:r w:rsidR="005D4805" w:rsidRPr="00DC0090">
        <w:rPr>
          <w:rtl/>
        </w:rPr>
        <w:t>حتماً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می‌گوید</w:t>
      </w:r>
      <w:r w:rsidRPr="00DC0090">
        <w:rPr>
          <w:rtl/>
        </w:rPr>
        <w:t xml:space="preserve"> محرم است.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شاهد </w:t>
      </w:r>
      <w:r w:rsidR="005D4805" w:rsidRPr="00DC0090">
        <w:rPr>
          <w:rtl/>
        </w:rPr>
        <w:t>برخلاف</w:t>
      </w:r>
      <w:r w:rsidRPr="00DC0090">
        <w:rPr>
          <w:rtl/>
        </w:rPr>
        <w:t xml:space="preserve"> آن 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ز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است که </w:t>
      </w:r>
      <w:r w:rsidR="005D4805" w:rsidRPr="00DC0090">
        <w:rPr>
          <w:rtl/>
        </w:rPr>
        <w:t>می‌فرمایید</w:t>
      </w:r>
    </w:p>
    <w:p w14:paraId="7E37ACEC" w14:textId="4A4E7953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lastRenderedPageBreak/>
        <w:t>سؤال</w:t>
      </w:r>
      <w:r w:rsidRPr="00DC0090">
        <w:rPr>
          <w:rtl/>
        </w:rPr>
        <w:t>: برا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زنان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هود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هم </w:t>
      </w:r>
      <w:r w:rsidR="005D4805" w:rsidRPr="00DC0090">
        <w:rPr>
          <w:rtl/>
        </w:rPr>
        <w:t>می‌گوید</w:t>
      </w:r>
      <w:r w:rsidRPr="00DC0090">
        <w:rPr>
          <w:rtl/>
        </w:rPr>
        <w:t xml:space="preserve"> برادران و زنان خودشان</w:t>
      </w:r>
    </w:p>
    <w:p w14:paraId="38F1D4C4" w14:textId="63235DC1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جواب</w:t>
      </w:r>
      <w:r w:rsidRPr="00DC0090">
        <w:rPr>
          <w:rtl/>
        </w:rPr>
        <w:t>: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نجا</w:t>
      </w:r>
      <w:r w:rsidRPr="00DC0090">
        <w:rPr>
          <w:rtl/>
        </w:rPr>
        <w:t xml:space="preserve"> که نگفته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هود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گفته </w:t>
      </w:r>
      <w:r w:rsidR="005D4805" w:rsidRPr="00DC0090">
        <w:rPr>
          <w:rtl/>
        </w:rPr>
        <w:t>مؤمنه</w:t>
      </w:r>
      <w:r w:rsidRPr="00DC0090">
        <w:rPr>
          <w:rtl/>
        </w:rPr>
        <w:t>. نگفته مسلمان برا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مسلمان کافر برا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کافر بلکه گفته لبعوله المومنات. هر کس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بعلش برا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خود اوست.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بگو</w:t>
      </w:r>
      <w:r w:rsidRPr="00DC0090">
        <w:rPr>
          <w:rFonts w:hint="cs"/>
          <w:rtl/>
        </w:rPr>
        <w:t>یی</w:t>
      </w:r>
      <w:r w:rsidRPr="00DC0090">
        <w:rPr>
          <w:rFonts w:hint="eastAsia"/>
          <w:rtl/>
        </w:rPr>
        <w:t>م</w:t>
      </w:r>
      <w:r w:rsidRPr="00DC0090">
        <w:rPr>
          <w:rtl/>
        </w:rPr>
        <w:t xml:space="preserve"> فقط </w:t>
      </w:r>
      <w:r w:rsidR="005D4805" w:rsidRPr="00DC0090">
        <w:rPr>
          <w:rtl/>
        </w:rPr>
        <w:t>مؤمنین</w:t>
      </w:r>
      <w:r w:rsidRPr="00DC0090">
        <w:rPr>
          <w:rtl/>
        </w:rPr>
        <w:t xml:space="preserve"> و مؤمنات است و کافرات را </w:t>
      </w:r>
      <w:r w:rsidR="005D4805" w:rsidRPr="00DC0090">
        <w:rPr>
          <w:rtl/>
        </w:rPr>
        <w:t>نمی‌گیرد</w:t>
      </w:r>
      <w:r w:rsidRPr="00DC0090">
        <w:rPr>
          <w:rtl/>
        </w:rPr>
        <w:t xml:space="preserve"> صح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ح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. </w:t>
      </w:r>
    </w:p>
    <w:p w14:paraId="307C46EF" w14:textId="77777777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قر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نه</w:t>
      </w:r>
      <w:r w:rsidRPr="00DC0090">
        <w:rPr>
          <w:rtl/>
        </w:rPr>
        <w:t xml:space="preserve"> خلاف آن است. </w:t>
      </w:r>
    </w:p>
    <w:p w14:paraId="2ABA0F99" w14:textId="0643F36F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سؤال</w:t>
      </w:r>
      <w:r w:rsidRPr="00DC0090">
        <w:rPr>
          <w:rtl/>
        </w:rPr>
        <w:t>: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نجا</w:t>
      </w:r>
      <w:r w:rsidRPr="00DC0090">
        <w:rPr>
          <w:rtl/>
        </w:rPr>
        <w:t xml:space="preserve"> </w:t>
      </w:r>
      <w:r w:rsidR="005D4805" w:rsidRPr="00DC0090">
        <w:rPr>
          <w:rtl/>
        </w:rPr>
        <w:t>مغالطه‌ای</w:t>
      </w:r>
      <w:r w:rsidRPr="00DC0090">
        <w:rPr>
          <w:rtl/>
        </w:rPr>
        <w:t xml:space="preserve"> صورت </w:t>
      </w:r>
      <w:r w:rsidR="005D4805" w:rsidRPr="00DC0090">
        <w:rPr>
          <w:rtl/>
        </w:rPr>
        <w:t>نمی‌گیرد</w:t>
      </w:r>
      <w:r w:rsidRPr="00DC0090">
        <w:rPr>
          <w:rFonts w:hint="eastAsia"/>
          <w:rtl/>
        </w:rPr>
        <w:t>؟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اشتراک احکام 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عالم و جاهل و </w:t>
      </w:r>
      <w:r w:rsidR="005D4805" w:rsidRPr="00DC0090">
        <w:rPr>
          <w:rtl/>
        </w:rPr>
        <w:t>آن‌کسی</w:t>
      </w:r>
      <w:r w:rsidRPr="00DC0090">
        <w:rPr>
          <w:rtl/>
        </w:rPr>
        <w:t xml:space="preserve"> که مکلف </w:t>
      </w:r>
      <w:r w:rsidR="005D4805" w:rsidRPr="00DC0090">
        <w:rPr>
          <w:rtl/>
        </w:rPr>
        <w:t>به‌حکم</w:t>
      </w:r>
      <w:r w:rsidRPr="00DC0090">
        <w:rPr>
          <w:rtl/>
        </w:rPr>
        <w:t xml:space="preserve"> است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tl/>
        </w:rPr>
        <w:t xml:space="preserve"> در او دخ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ل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 اما بحث ما سر مکلف حکم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>.</w:t>
      </w:r>
    </w:p>
    <w:p w14:paraId="3EF53314" w14:textId="43A59C43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جواب</w:t>
      </w:r>
      <w:r w:rsidRPr="00DC0090">
        <w:rPr>
          <w:rtl/>
        </w:rPr>
        <w:t>: بله متعلق حکم است. ضم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</w:t>
      </w:r>
      <w:r w:rsidRPr="00DC0090">
        <w:rPr>
          <w:rtl/>
        </w:rPr>
        <w:t xml:space="preserve"> به او برمی‌گردد. مؤمنات که </w:t>
      </w:r>
      <w:r w:rsidR="005D4805" w:rsidRPr="00DC0090">
        <w:rPr>
          <w:rtl/>
        </w:rPr>
        <w:t>مکلف‌اند</w:t>
      </w:r>
      <w:r w:rsidRPr="00DC0090">
        <w:rPr>
          <w:rtl/>
        </w:rPr>
        <w:t xml:space="preserve"> لا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بد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ز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نتهن</w:t>
      </w:r>
      <w:r w:rsidRPr="00DC0090">
        <w:rPr>
          <w:rtl/>
        </w:rPr>
        <w:t>. ضم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</w:t>
      </w:r>
      <w:r w:rsidRPr="00DC0090">
        <w:rPr>
          <w:rtl/>
        </w:rPr>
        <w:t xml:space="preserve"> هم به آن برمی‌گردد. مؤمنات عنا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ت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رو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مانش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هم به همان برمی‌گردد. مرجع را </w:t>
      </w:r>
      <w:r w:rsidR="005D4805" w:rsidRPr="00DC0090">
        <w:rPr>
          <w:rtl/>
        </w:rPr>
        <w:t>می‌گوییم</w:t>
      </w:r>
      <w:r w:rsidRPr="00DC0090">
        <w:rPr>
          <w:rtl/>
        </w:rPr>
        <w:t xml:space="preserve"> و الا مستق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</w:t>
      </w:r>
      <w:r w:rsidRPr="00DC0090">
        <w:rPr>
          <w:rtl/>
        </w:rPr>
        <w:t xml:space="preserve"> </w:t>
      </w:r>
      <w:r w:rsidR="005D4805" w:rsidRPr="00DC0090">
        <w:rPr>
          <w:rtl/>
        </w:rPr>
        <w:t>از حکمی</w:t>
      </w:r>
      <w:r w:rsidRPr="00DC0090">
        <w:rPr>
          <w:rtl/>
        </w:rPr>
        <w:t xml:space="preserve"> که احکام 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کفار و مسلم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است استفاده </w:t>
      </w:r>
      <w:r w:rsidR="005D4805" w:rsidRPr="00DC0090">
        <w:rPr>
          <w:rtl/>
        </w:rPr>
        <w:t>نمی‌کنیم</w:t>
      </w:r>
      <w:r w:rsidRPr="00DC0090">
        <w:rPr>
          <w:rtl/>
        </w:rPr>
        <w:t>. در خود مخاطب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تکل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ف</w:t>
      </w:r>
      <w:r w:rsidRPr="00DC0090">
        <w:rPr>
          <w:rtl/>
        </w:rPr>
        <w:t xml:space="preserve"> است آن قاعده. منته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با </w:t>
      </w:r>
      <w:r w:rsidR="005D4805" w:rsidRPr="00DC0090">
        <w:rPr>
          <w:rtl/>
        </w:rPr>
        <w:t>اضافه اینکه</w:t>
      </w:r>
      <w:r w:rsidRPr="00DC0090">
        <w:rPr>
          <w:rtl/>
        </w:rPr>
        <w:t xml:space="preserve"> ضم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</w:t>
      </w:r>
      <w:r w:rsidRPr="00DC0090">
        <w:rPr>
          <w:rtl/>
        </w:rPr>
        <w:t xml:space="preserve"> با مرجعش حکم واحد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ندارند و تفاوت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ندارند استفاده </w:t>
      </w:r>
      <w:r w:rsidR="005D4805" w:rsidRPr="00DC0090">
        <w:rPr>
          <w:rtl/>
        </w:rPr>
        <w:t>می‌کنیم</w:t>
      </w:r>
      <w:r w:rsidRPr="00DC0090">
        <w:rPr>
          <w:rtl/>
        </w:rPr>
        <w:t>.</w:t>
      </w:r>
    </w:p>
    <w:p w14:paraId="5FB55F94" w14:textId="214EE3A4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سؤال</w:t>
      </w:r>
      <w:r w:rsidRPr="00DC0090">
        <w:rPr>
          <w:rtl/>
        </w:rPr>
        <w:t>: احتمال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مخل است که قر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نه</w:t>
      </w:r>
      <w:r w:rsidRPr="00DC0090">
        <w:rPr>
          <w:rtl/>
        </w:rPr>
        <w:t xml:space="preserve"> منفصله نباشد که تأث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</w:t>
      </w:r>
      <w:r w:rsidRPr="00DC0090">
        <w:rPr>
          <w:rtl/>
        </w:rPr>
        <w:t xml:space="preserve"> در ظهور ندارد.</w:t>
      </w:r>
    </w:p>
    <w:p w14:paraId="4C209E63" w14:textId="293C3D33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جواب</w:t>
      </w:r>
      <w:r w:rsidRPr="00DC0090">
        <w:rPr>
          <w:rtl/>
        </w:rPr>
        <w:t xml:space="preserve">: </w:t>
      </w:r>
      <w:r w:rsidR="005D4805" w:rsidRPr="00DC0090">
        <w:rPr>
          <w:rtl/>
        </w:rPr>
        <w:t>منفصله‌ای</w:t>
      </w:r>
      <w:r w:rsidRPr="00DC0090">
        <w:rPr>
          <w:rtl/>
        </w:rPr>
        <w:t xml:space="preserve"> که قو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باشد و اگر به اینجا افتادگ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باشد در حکم متصله است. ما </w:t>
      </w:r>
      <w:r w:rsidR="005D4805" w:rsidRPr="00DC0090">
        <w:rPr>
          <w:rtl/>
        </w:rPr>
        <w:t>اولاً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می‌گوییم</w:t>
      </w:r>
      <w:r w:rsidRPr="00DC0090">
        <w:rPr>
          <w:rtl/>
        </w:rPr>
        <w:t xml:space="preserve"> شا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لب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باشد </w:t>
      </w:r>
      <w:r w:rsidR="005D4805" w:rsidRPr="00DC0090">
        <w:rPr>
          <w:rtl/>
        </w:rPr>
        <w:t>ثانیاً</w:t>
      </w:r>
      <w:r w:rsidRPr="00DC0090">
        <w:rPr>
          <w:rtl/>
        </w:rPr>
        <w:t xml:space="preserve"> اگر قوت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داشته باشد در حکم متصله است.</w:t>
      </w:r>
    </w:p>
    <w:p w14:paraId="1A690BD7" w14:textId="44D86C29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سؤال</w:t>
      </w:r>
      <w:r w:rsidRPr="00DC0090">
        <w:rPr>
          <w:rtl/>
        </w:rPr>
        <w:t>: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نجا</w:t>
      </w:r>
      <w:r w:rsidRPr="00DC0090">
        <w:rPr>
          <w:rtl/>
        </w:rPr>
        <w:t xml:space="preserve"> آن قدرت را ندارد</w:t>
      </w:r>
    </w:p>
    <w:p w14:paraId="4AF802B5" w14:textId="2F81B4AB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جواب</w:t>
      </w:r>
      <w:r w:rsidRPr="00DC0090">
        <w:rPr>
          <w:rtl/>
        </w:rPr>
        <w:t xml:space="preserve">: احکام فرق </w:t>
      </w:r>
      <w:r w:rsidR="005D4805" w:rsidRPr="00DC0090">
        <w:rPr>
          <w:rtl/>
        </w:rPr>
        <w:t>می‌کند</w:t>
      </w:r>
      <w:r w:rsidRPr="00DC0090">
        <w:rPr>
          <w:rtl/>
        </w:rPr>
        <w:t>. به نظرم در خود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آ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با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قر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نه</w:t>
      </w:r>
      <w:r w:rsidRPr="00DC0090">
        <w:rPr>
          <w:rtl/>
        </w:rPr>
        <w:t xml:space="preserve"> اخ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ره</w:t>
      </w:r>
      <w:r w:rsidRPr="00DC0090">
        <w:rPr>
          <w:rtl/>
        </w:rPr>
        <w:t xml:space="preserve"> هرکس </w:t>
      </w:r>
      <w:r w:rsidR="005D4805" w:rsidRPr="00DC0090">
        <w:rPr>
          <w:rtl/>
        </w:rPr>
        <w:t>می‌فهمید</w:t>
      </w:r>
      <w:r w:rsidRPr="00DC0090">
        <w:rPr>
          <w:rtl/>
        </w:rPr>
        <w:t xml:space="preserve"> که محرم است </w:t>
      </w:r>
      <w:r w:rsidR="005D4805" w:rsidRPr="00DC0090">
        <w:rPr>
          <w:rtl/>
        </w:rPr>
        <w:t>می‌تواند</w:t>
      </w:r>
      <w:r w:rsidRPr="00DC0090">
        <w:rPr>
          <w:rtl/>
        </w:rPr>
        <w:t xml:space="preserve"> نگاه کند </w:t>
      </w:r>
      <w:r w:rsidR="005D4805" w:rsidRPr="00DC0090">
        <w:rPr>
          <w:rtl/>
        </w:rPr>
        <w:t>می‌گفت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ق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معنا ندارد جز همان تشر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ف</w:t>
      </w:r>
      <w:r w:rsidRPr="00DC0090">
        <w:rPr>
          <w:rtl/>
        </w:rPr>
        <w:t>.</w:t>
      </w:r>
    </w:p>
    <w:p w14:paraId="278CBE29" w14:textId="6B99E9D8" w:rsidR="00255B75" w:rsidRPr="00DC0090" w:rsidRDefault="005D4805" w:rsidP="00255B75">
      <w:pPr>
        <w:rPr>
          <w:rtl/>
        </w:rPr>
      </w:pPr>
      <w:r w:rsidRPr="00DC0090">
        <w:rPr>
          <w:rFonts w:hint="eastAsia"/>
          <w:rtl/>
        </w:rPr>
        <w:t>این‌یک</w:t>
      </w:r>
      <w:r w:rsidR="00255B75" w:rsidRPr="00DC0090">
        <w:rPr>
          <w:rtl/>
        </w:rPr>
        <w:t xml:space="preserve"> پاسخ بود که </w:t>
      </w:r>
      <w:r w:rsidRPr="00DC0090">
        <w:rPr>
          <w:rtl/>
        </w:rPr>
        <w:t>نمی‌توان</w:t>
      </w:r>
      <w:r w:rsidR="00255B75" w:rsidRPr="00DC0090">
        <w:rPr>
          <w:rtl/>
        </w:rPr>
        <w:t xml:space="preserve"> اضافه تخص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ص</w:t>
      </w:r>
      <w:r w:rsidR="00255B75" w:rsidRPr="00DC0090">
        <w:rPr>
          <w:rFonts w:hint="cs"/>
          <w:rtl/>
        </w:rPr>
        <w:t>ی</w:t>
      </w:r>
      <w:r w:rsidR="00255B75" w:rsidRPr="00DC0090">
        <w:rPr>
          <w:rtl/>
        </w:rPr>
        <w:t xml:space="preserve"> به مؤمنات را </w:t>
      </w:r>
      <w:r w:rsidRPr="00DC0090">
        <w:rPr>
          <w:rtl/>
        </w:rPr>
        <w:t>تخصیصی</w:t>
      </w:r>
      <w:r w:rsidR="00255B75" w:rsidRPr="00DC0090">
        <w:rPr>
          <w:rtl/>
        </w:rPr>
        <w:t xml:space="preserve"> بگ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ر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م</w:t>
      </w:r>
      <w:r w:rsidR="00255B75" w:rsidRPr="00DC0090">
        <w:rPr>
          <w:rtl/>
        </w:rPr>
        <w:t xml:space="preserve"> بلکه فقط تشر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ف</w:t>
      </w:r>
      <w:r w:rsidR="00255B75" w:rsidRPr="00DC0090">
        <w:rPr>
          <w:rFonts w:hint="cs"/>
          <w:rtl/>
        </w:rPr>
        <w:t>ی</w:t>
      </w:r>
      <w:r w:rsidR="00255B75" w:rsidRPr="00DC0090">
        <w:rPr>
          <w:rtl/>
        </w:rPr>
        <w:t xml:space="preserve"> است.</w:t>
      </w:r>
    </w:p>
    <w:p w14:paraId="5D67EDA7" w14:textId="424B0361" w:rsidR="00255B75" w:rsidRPr="00DC0090" w:rsidRDefault="00255B75" w:rsidP="00D1751B">
      <w:pPr>
        <w:rPr>
          <w:rtl/>
        </w:rPr>
      </w:pPr>
      <w:r w:rsidRPr="00DC0090">
        <w:rPr>
          <w:rFonts w:hint="eastAsia"/>
          <w:rtl/>
        </w:rPr>
        <w:t>هذا</w:t>
      </w:r>
      <w:r w:rsidRPr="00DC0090">
        <w:rPr>
          <w:rtl/>
        </w:rPr>
        <w:t xml:space="preserve"> </w:t>
      </w:r>
      <w:r w:rsidR="005D4805" w:rsidRPr="00DC0090">
        <w:rPr>
          <w:rtl/>
        </w:rPr>
        <w:t>اولاً</w:t>
      </w:r>
      <w:r w:rsidRPr="00DC0090">
        <w:rPr>
          <w:rtl/>
        </w:rPr>
        <w:t xml:space="preserve">. </w:t>
      </w:r>
      <w:r w:rsidR="005D4805" w:rsidRPr="00DC0090">
        <w:rPr>
          <w:rtl/>
        </w:rPr>
        <w:t>ثانیاً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حداکثر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که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اضافه افاده </w:t>
      </w:r>
      <w:r w:rsidR="005D4805" w:rsidRPr="00DC0090">
        <w:rPr>
          <w:rtl/>
        </w:rPr>
        <w:t>می‌کند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است که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در کار است. هم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است 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گر</w:t>
      </w:r>
      <w:r w:rsidRPr="00DC0090">
        <w:rPr>
          <w:rtl/>
        </w:rPr>
        <w:t>.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امده</w:t>
      </w:r>
      <w:r w:rsidRPr="00DC0090">
        <w:rPr>
          <w:rtl/>
        </w:rPr>
        <w:t xml:space="preserve"> بگو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="00D1751B">
        <w:rPr>
          <w:rtl/>
        </w:rPr>
        <w:t xml:space="preserve"> نساء م</w:t>
      </w:r>
      <w:r w:rsidR="00D1751B">
        <w:rPr>
          <w:rFonts w:hint="cs"/>
          <w:rtl/>
        </w:rPr>
        <w:t>ؤ</w:t>
      </w:r>
      <w:r w:rsidRPr="00DC0090">
        <w:rPr>
          <w:rtl/>
        </w:rPr>
        <w:t>من</w:t>
      </w:r>
      <w:r w:rsidR="00D1751B">
        <w:rPr>
          <w:rFonts w:hint="cs"/>
          <w:rtl/>
        </w:rPr>
        <w:t>‌ا</w:t>
      </w:r>
      <w:r w:rsidRPr="00DC0090">
        <w:rPr>
          <w:rtl/>
        </w:rPr>
        <w:t>ند. توص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ف</w:t>
      </w:r>
      <w:r w:rsidRPr="00DC0090">
        <w:rPr>
          <w:rtl/>
        </w:rPr>
        <w:t xml:space="preserve"> </w:t>
      </w:r>
      <w:r w:rsidR="005D4805" w:rsidRPr="00DC0090">
        <w:rPr>
          <w:rtl/>
        </w:rPr>
        <w:t>در کار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 فقط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در کار است. حال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ست؟</w:t>
      </w:r>
      <w:r w:rsidRPr="00DC0090">
        <w:rPr>
          <w:rtl/>
        </w:rPr>
        <w:t xml:space="preserve"> چند احتمال است.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ک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مف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ق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tl/>
        </w:rPr>
        <w:t xml:space="preserve"> باشد و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ک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مف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ق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حرائر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باشد که آقا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خو</w:t>
      </w:r>
      <w:r w:rsidRPr="00DC0090">
        <w:rPr>
          <w:rFonts w:hint="cs"/>
          <w:rtl/>
        </w:rPr>
        <w:t>یی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می‌فرمایند</w:t>
      </w:r>
      <w:r w:rsidRPr="00DC0090">
        <w:rPr>
          <w:rtl/>
        </w:rPr>
        <w:t>. نسائهن نه مطلق نساء که اضافه به مؤمنات کرد ممکن است حرائر را افاده کند. نسائهن نساء مؤمنات شا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حرائر را بگو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اقارب را بگو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>. اضافه مف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هست اگر بحث قبل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را کنار بگذار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</w:t>
      </w:r>
      <w:r w:rsidRPr="00DC0090">
        <w:rPr>
          <w:rtl/>
        </w:rPr>
        <w:t>. اما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</w:t>
      </w:r>
      <w:r w:rsidR="005D4805" w:rsidRPr="00DC0090">
        <w:rPr>
          <w:rtl/>
        </w:rPr>
        <w:t>الزاماً</w:t>
      </w:r>
      <w:r w:rsidRPr="00DC0090">
        <w:rPr>
          <w:rtl/>
        </w:rPr>
        <w:t xml:space="preserve"> هم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tl/>
        </w:rPr>
        <w:t xml:space="preserve"> است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</w:t>
      </w:r>
      <w:r w:rsidR="005D4805" w:rsidRPr="00DC0090">
        <w:rPr>
          <w:rtl/>
        </w:rPr>
        <w:t>اینکه</w:t>
      </w:r>
      <w:r w:rsidRPr="00DC0090">
        <w:rPr>
          <w:rtl/>
        </w:rPr>
        <w:t xml:space="preserve"> 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ز</w:t>
      </w:r>
      <w:r w:rsidRPr="00DC0090">
        <w:rPr>
          <w:rtl/>
        </w:rPr>
        <w:t xml:space="preserve"> 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گر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است نساء مؤمنات </w:t>
      </w:r>
      <w:r w:rsidR="005D4805" w:rsidRPr="00DC0090">
        <w:rPr>
          <w:rtl/>
        </w:rPr>
        <w:t>می‌خواهد</w:t>
      </w:r>
      <w:r w:rsidRPr="00DC0090">
        <w:rPr>
          <w:rtl/>
        </w:rPr>
        <w:t xml:space="preserve"> بگو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حرائر. </w:t>
      </w:r>
      <w:r w:rsidR="005D4805" w:rsidRPr="00DC0090">
        <w:rPr>
          <w:rtl/>
        </w:rPr>
        <w:t>همان‌طور</w:t>
      </w:r>
      <w:r w:rsidRPr="00DC0090">
        <w:rPr>
          <w:rtl/>
        </w:rPr>
        <w:t xml:space="preserve"> که نظر 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گر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است.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بخواهد اقارب را بگو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>.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اعم است از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به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tl/>
        </w:rPr>
        <w:t xml:space="preserve">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حر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ت</w:t>
      </w:r>
      <w:r w:rsidRPr="00DC0090">
        <w:rPr>
          <w:rtl/>
        </w:rPr>
        <w:t xml:space="preserve">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قرابت. با هر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ک</w:t>
      </w:r>
      <w:r w:rsidRPr="00DC0090">
        <w:rPr>
          <w:rtl/>
        </w:rPr>
        <w:t xml:space="preserve"> از آن‌ها سازگار است. البته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از باب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وصف مشعر </w:t>
      </w:r>
      <w:r w:rsidR="005D4805" w:rsidRPr="00DC0090">
        <w:rPr>
          <w:rtl/>
        </w:rPr>
        <w:t>به‌حکم</w:t>
      </w:r>
      <w:r w:rsidRPr="00DC0090">
        <w:rPr>
          <w:rtl/>
        </w:rPr>
        <w:t xml:space="preserve"> است </w:t>
      </w:r>
      <w:r w:rsidR="005D4805" w:rsidRPr="00DC0090">
        <w:rPr>
          <w:rtl/>
        </w:rPr>
        <w:t>می‌شود</w:t>
      </w:r>
      <w:r w:rsidRPr="00DC0090">
        <w:rPr>
          <w:rtl/>
        </w:rPr>
        <w:t xml:space="preserve"> گفت تناسب 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شتر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با احتمال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tl/>
        </w:rPr>
        <w:t xml:space="preserve"> دارد. ول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ممکن است بگو</w:t>
      </w:r>
      <w:r w:rsidRPr="00DC0090">
        <w:rPr>
          <w:rFonts w:hint="cs"/>
          <w:rtl/>
        </w:rPr>
        <w:t>یی</w:t>
      </w:r>
      <w:r w:rsidRPr="00DC0090">
        <w:rPr>
          <w:rFonts w:hint="eastAsia"/>
          <w:rtl/>
        </w:rPr>
        <w:t>م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نجا</w:t>
      </w:r>
      <w:r w:rsidRPr="00DC0090">
        <w:rPr>
          <w:rtl/>
        </w:rPr>
        <w:t xml:space="preserve"> عنا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ت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رو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آن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 بلکه عنا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ت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رو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حر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ت</w:t>
      </w:r>
      <w:r w:rsidRPr="00DC0090">
        <w:rPr>
          <w:rtl/>
        </w:rPr>
        <w:t xml:space="preserve">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قرابت است.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لااقل ممکن است بگو</w:t>
      </w:r>
      <w:r w:rsidRPr="00DC0090">
        <w:rPr>
          <w:rFonts w:hint="cs"/>
          <w:rtl/>
        </w:rPr>
        <w:t>یی</w:t>
      </w:r>
      <w:r w:rsidRPr="00DC0090">
        <w:rPr>
          <w:rFonts w:hint="eastAsia"/>
          <w:rtl/>
        </w:rPr>
        <w:t>م</w:t>
      </w:r>
      <w:r w:rsidRPr="00DC0090">
        <w:rPr>
          <w:rtl/>
        </w:rPr>
        <w:t xml:space="preserve"> </w:t>
      </w:r>
      <w:r w:rsidR="005D4805" w:rsidRPr="00DC0090">
        <w:rPr>
          <w:rtl/>
        </w:rPr>
        <w:t>دوتای</w:t>
      </w:r>
      <w:r w:rsidRPr="00DC0090">
        <w:rPr>
          <w:rtl/>
        </w:rPr>
        <w:t xml:space="preserve"> از </w:t>
      </w:r>
      <w:r w:rsidR="005D4805" w:rsidRPr="00DC0090">
        <w:rPr>
          <w:rtl/>
        </w:rPr>
        <w:t>این‌هاست</w:t>
      </w:r>
      <w:r w:rsidRPr="00DC0090">
        <w:rPr>
          <w:rtl/>
        </w:rPr>
        <w:t xml:space="preserve">. نساء مؤمنات </w:t>
      </w:r>
      <w:r w:rsidR="005D4805" w:rsidRPr="00DC0090">
        <w:rPr>
          <w:rtl/>
        </w:rPr>
        <w:t>می‌خواهد</w:t>
      </w:r>
      <w:r w:rsidRPr="00DC0090">
        <w:rPr>
          <w:rtl/>
        </w:rPr>
        <w:t xml:space="preserve"> قرابت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حر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ت</w:t>
      </w:r>
      <w:r w:rsidRPr="00DC0090">
        <w:rPr>
          <w:rtl/>
        </w:rPr>
        <w:t xml:space="preserve"> را هم افاده کند.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را هم </w:t>
      </w:r>
      <w:r w:rsidR="005D4805" w:rsidRPr="00DC0090">
        <w:rPr>
          <w:rtl/>
        </w:rPr>
        <w:t>می‌توان</w:t>
      </w:r>
      <w:r w:rsidRPr="00DC0090">
        <w:rPr>
          <w:rtl/>
        </w:rPr>
        <w:t xml:space="preserve"> گفت. البته جواب د</w:t>
      </w:r>
      <w:r w:rsidRPr="00DC0090">
        <w:rPr>
          <w:rFonts w:hint="eastAsia"/>
          <w:rtl/>
        </w:rPr>
        <w:t>وم</w:t>
      </w:r>
      <w:r w:rsidRPr="00DC0090">
        <w:rPr>
          <w:rtl/>
        </w:rPr>
        <w:t xml:space="preserve"> قابل پاسخ است به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ظهور اول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در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است که آن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</w:t>
      </w:r>
      <w:r w:rsidRPr="00DC0090">
        <w:rPr>
          <w:rtl/>
        </w:rPr>
        <w:lastRenderedPageBreak/>
        <w:t>در دا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ره</w:t>
      </w:r>
      <w:r w:rsidRPr="00DC0090">
        <w:rPr>
          <w:rtl/>
        </w:rPr>
        <w:t xml:space="preserve"> همان وصف </w:t>
      </w:r>
      <w:r w:rsidR="005D4805" w:rsidRPr="00DC0090">
        <w:rPr>
          <w:rtl/>
        </w:rPr>
        <w:t>مضاف‌الیه</w:t>
      </w:r>
      <w:r w:rsidRPr="00DC0090">
        <w:rPr>
          <w:rtl/>
        </w:rPr>
        <w:t xml:space="preserve"> 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>.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ممکن است </w:t>
      </w:r>
      <w:r w:rsidR="005D4805" w:rsidRPr="00DC0090">
        <w:rPr>
          <w:rtl/>
        </w:rPr>
        <w:t>این‌طور</w:t>
      </w:r>
      <w:r w:rsidRPr="00DC0090">
        <w:rPr>
          <w:rtl/>
        </w:rPr>
        <w:t xml:space="preserve"> جواب داده شود.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در دا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ره</w:t>
      </w:r>
      <w:r w:rsidRPr="00DC0090">
        <w:rPr>
          <w:rtl/>
        </w:rPr>
        <w:t xml:space="preserve"> </w:t>
      </w:r>
      <w:r w:rsidR="005D4805" w:rsidRPr="00DC0090">
        <w:rPr>
          <w:rtl/>
        </w:rPr>
        <w:t>مضاف‌الیه</w:t>
      </w:r>
      <w:r w:rsidRPr="00DC0090">
        <w:rPr>
          <w:rtl/>
        </w:rPr>
        <w:t xml:space="preserve"> که مؤمن است 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. </w:t>
      </w:r>
      <w:r w:rsidR="005D4805" w:rsidRPr="00DC0090">
        <w:rPr>
          <w:rtl/>
        </w:rPr>
        <w:t>به‌عبارت‌دیگر</w:t>
      </w:r>
      <w:r w:rsidRPr="00DC0090">
        <w:rPr>
          <w:rtl/>
        </w:rPr>
        <w:t xml:space="preserve"> اگر گفت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</w:t>
      </w:r>
      <w:r w:rsidRPr="00DC0090">
        <w:rPr>
          <w:rtl/>
        </w:rPr>
        <w:t xml:space="preserve"> عنا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ت</w:t>
      </w:r>
      <w:r w:rsidRPr="00DC0090">
        <w:rPr>
          <w:rtl/>
        </w:rPr>
        <w:t xml:space="preserve"> رو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ق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مؤمنات است آن‌وقت اضافه به آن تناسب ب</w:t>
      </w:r>
      <w:r w:rsidRPr="00DC0090">
        <w:rPr>
          <w:rFonts w:hint="cs"/>
          <w:rtl/>
        </w:rPr>
        <w:t>ی</w:t>
      </w:r>
      <w:r w:rsidRPr="00DC0090">
        <w:rPr>
          <w:rtl/>
        </w:rPr>
        <w:t>شتر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دارد به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را از ح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ث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جاد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می‌کند</w:t>
      </w:r>
      <w:r w:rsidRPr="00DC0090">
        <w:rPr>
          <w:rtl/>
        </w:rPr>
        <w:t xml:space="preserve">. نساء مؤمنات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عن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مطلق نساء نه. نسائ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که </w:t>
      </w:r>
      <w:r w:rsidR="00D1751B">
        <w:rPr>
          <w:rtl/>
        </w:rPr>
        <w:t>مؤمن‌اند</w:t>
      </w:r>
      <w:r w:rsidRPr="00DC0090">
        <w:rPr>
          <w:rtl/>
        </w:rPr>
        <w:t>. ممکن است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گفته شود. اما </w:t>
      </w:r>
      <w:r w:rsidR="005D4805" w:rsidRPr="00DC0090">
        <w:rPr>
          <w:rtl/>
        </w:rPr>
        <w:t>درعین‌حال</w:t>
      </w:r>
      <w:r w:rsidRPr="00DC0090">
        <w:rPr>
          <w:rtl/>
        </w:rPr>
        <w:t xml:space="preserve"> ترد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در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نجا</w:t>
      </w:r>
      <w:r w:rsidRPr="00DC0090">
        <w:rPr>
          <w:rtl/>
        </w:rPr>
        <w:t xml:space="preserve"> باق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می‌ماند</w:t>
      </w:r>
      <w:r w:rsidRPr="00DC0090">
        <w:rPr>
          <w:rtl/>
        </w:rPr>
        <w:t>. ز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را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می‌گوید</w:t>
      </w:r>
      <w:r w:rsidRPr="00DC0090">
        <w:rPr>
          <w:rtl/>
        </w:rPr>
        <w:t xml:space="preserve"> نساء مؤمنات. چرا نساء </w:t>
      </w:r>
      <w:r w:rsidR="005D4805" w:rsidRPr="00DC0090">
        <w:rPr>
          <w:rtl/>
        </w:rPr>
        <w:t>به‌اضافه</w:t>
      </w:r>
      <w:r w:rsidRPr="00DC0090">
        <w:rPr>
          <w:rtl/>
        </w:rPr>
        <w:t xml:space="preserve"> به مؤمنات مق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شد؟ شا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را </w:t>
      </w:r>
      <w:r w:rsidR="005D4805" w:rsidRPr="00DC0090">
        <w:rPr>
          <w:rtl/>
        </w:rPr>
        <w:t>می‌خواهد</w:t>
      </w:r>
      <w:r w:rsidRPr="00DC0090">
        <w:rPr>
          <w:rtl/>
        </w:rPr>
        <w:t xml:space="preserve"> بگ</w:t>
      </w:r>
      <w:r w:rsidRPr="00DC0090">
        <w:rPr>
          <w:rFonts w:hint="eastAsia"/>
          <w:rtl/>
        </w:rPr>
        <w:t>و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>. حر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ت</w:t>
      </w:r>
      <w:r w:rsidRPr="00DC0090">
        <w:rPr>
          <w:rtl/>
        </w:rPr>
        <w:t xml:space="preserve"> این‌ها زنان این‌ها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قرابت این‌ها زنان</w:t>
      </w:r>
      <w:r w:rsidRPr="00DC0090">
        <w:rPr>
          <w:rFonts w:hint="cs"/>
          <w:rtl/>
        </w:rPr>
        <w:t>ی</w:t>
      </w:r>
      <w:r w:rsidR="00D1751B">
        <w:rPr>
          <w:rtl/>
        </w:rPr>
        <w:t xml:space="preserve"> </w:t>
      </w:r>
      <w:r w:rsidR="00D1751B">
        <w:rPr>
          <w:rFonts w:hint="cs"/>
          <w:rtl/>
        </w:rPr>
        <w:t>هست</w:t>
      </w:r>
      <w:r w:rsidRPr="00DC0090">
        <w:rPr>
          <w:rtl/>
        </w:rPr>
        <w:t xml:space="preserve">ند که به او </w:t>
      </w:r>
      <w:r w:rsidR="005D4805" w:rsidRPr="00DC0090">
        <w:rPr>
          <w:rtl/>
        </w:rPr>
        <w:t>نزدیک‌اند</w:t>
      </w:r>
      <w:r w:rsidRPr="00DC0090">
        <w:rPr>
          <w:rtl/>
        </w:rPr>
        <w:t>.</w:t>
      </w:r>
    </w:p>
    <w:p w14:paraId="771519CC" w14:textId="2A0D8B42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سؤال</w:t>
      </w:r>
      <w:r w:rsidRPr="00DC0090">
        <w:rPr>
          <w:rtl/>
        </w:rPr>
        <w:t>: قر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نه</w:t>
      </w:r>
      <w:r w:rsidRPr="00DC0090">
        <w:rPr>
          <w:rtl/>
        </w:rPr>
        <w:t xml:space="preserve"> س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اق</w:t>
      </w:r>
      <w:r w:rsidRPr="00DC0090">
        <w:rPr>
          <w:rtl/>
        </w:rPr>
        <w:t xml:space="preserve"> هست 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گر</w:t>
      </w:r>
      <w:r w:rsidRPr="00DC0090">
        <w:rPr>
          <w:rtl/>
        </w:rPr>
        <w:t>. بعولتهن ه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چ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>.</w:t>
      </w:r>
    </w:p>
    <w:p w14:paraId="7F8BAA28" w14:textId="7858002A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جواب</w:t>
      </w:r>
      <w:r w:rsidRPr="00DC0090">
        <w:rPr>
          <w:rtl/>
        </w:rPr>
        <w:t>: عرض کردم ه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چ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>. س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اق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در </w:t>
      </w:r>
      <w:r w:rsidR="005D4805" w:rsidRPr="00DC0090">
        <w:rPr>
          <w:rtl/>
        </w:rPr>
        <w:t>هیچ‌کدام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مان</w:t>
      </w:r>
      <w:r w:rsidRPr="00DC0090">
        <w:rPr>
          <w:rtl/>
        </w:rPr>
        <w:t xml:space="preserve"> ق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موضوع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متعلق حکم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. </w:t>
      </w:r>
    </w:p>
    <w:p w14:paraId="2C0BB4E5" w14:textId="418ED44E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سؤال</w:t>
      </w:r>
      <w:r w:rsidRPr="00DC0090">
        <w:rPr>
          <w:rtl/>
        </w:rPr>
        <w:t xml:space="preserve">: </w:t>
      </w:r>
      <w:r w:rsidR="005D4805" w:rsidRPr="00DC0090">
        <w:rPr>
          <w:rtl/>
        </w:rPr>
        <w:t>اضافه‌اش</w:t>
      </w:r>
      <w:r w:rsidRPr="00DC0090">
        <w:rPr>
          <w:rtl/>
        </w:rPr>
        <w:t xml:space="preserve"> تغ</w:t>
      </w:r>
      <w:r w:rsidRPr="00DC0090">
        <w:rPr>
          <w:rFonts w:hint="cs"/>
          <w:rtl/>
        </w:rPr>
        <w:t>یی</w:t>
      </w:r>
      <w:r w:rsidRPr="00DC0090">
        <w:rPr>
          <w:rFonts w:hint="eastAsia"/>
          <w:rtl/>
        </w:rPr>
        <w:t>ر</w:t>
      </w:r>
      <w:r w:rsidRPr="00DC0090">
        <w:rPr>
          <w:rtl/>
        </w:rPr>
        <w:t xml:space="preserve"> ن</w:t>
      </w:r>
      <w:r w:rsidR="005D4805" w:rsidRPr="00DC0090">
        <w:rPr>
          <w:rtl/>
        </w:rPr>
        <w:t>می‌کند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مؤمنات منظور مطلق مؤمنات بگ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</w:t>
      </w:r>
      <w:r w:rsidRPr="00DC0090">
        <w:rPr>
          <w:rtl/>
        </w:rPr>
        <w:t xml:space="preserve"> اعم از مؤمن و کافر و معنا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ش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می‌شود</w:t>
      </w:r>
      <w:r w:rsidRPr="00DC0090">
        <w:rPr>
          <w:rtl/>
        </w:rPr>
        <w:t xml:space="preserve"> نساء النساء.</w:t>
      </w:r>
    </w:p>
    <w:p w14:paraId="5827927A" w14:textId="61267F95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جواب</w:t>
      </w:r>
      <w:r w:rsidRPr="00DC0090">
        <w:rPr>
          <w:rtl/>
        </w:rPr>
        <w:t xml:space="preserve">: </w:t>
      </w:r>
      <w:r w:rsidR="005D4805" w:rsidRPr="00DC0090">
        <w:rPr>
          <w:rtl/>
        </w:rPr>
        <w:t>در فرمایش</w:t>
      </w:r>
      <w:r w:rsidRPr="00DC0090">
        <w:rPr>
          <w:rtl/>
        </w:rPr>
        <w:t xml:space="preserve"> آقا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خو</w:t>
      </w:r>
      <w:r w:rsidRPr="00DC0090">
        <w:rPr>
          <w:rFonts w:hint="cs"/>
          <w:rtl/>
        </w:rPr>
        <w:t>یی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می‌آید</w:t>
      </w:r>
    </w:p>
    <w:p w14:paraId="012B31A2" w14:textId="0AC3A3A7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پس</w:t>
      </w:r>
      <w:r w:rsidRPr="00DC0090">
        <w:rPr>
          <w:rtl/>
        </w:rPr>
        <w:t xml:space="preserve"> اگر کس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پذ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رفت</w:t>
      </w:r>
      <w:r w:rsidRPr="00DC0090">
        <w:rPr>
          <w:rtl/>
        </w:rPr>
        <w:t xml:space="preserve"> مؤمنات </w:t>
      </w:r>
      <w:r w:rsidR="005D4805" w:rsidRPr="00DC0090">
        <w:rPr>
          <w:rtl/>
        </w:rPr>
        <w:t>موردعنایت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 وجهش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ک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از دو سه </w:t>
      </w:r>
      <w:r w:rsidR="005D4805" w:rsidRPr="00DC0090">
        <w:rPr>
          <w:rtl/>
        </w:rPr>
        <w:t>نکته‌ای</w:t>
      </w:r>
      <w:r w:rsidRPr="00DC0090">
        <w:rPr>
          <w:rtl/>
        </w:rPr>
        <w:t xml:space="preserve"> است که عرض کرد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</w:t>
      </w:r>
      <w:r w:rsidRPr="00DC0090">
        <w:rPr>
          <w:rtl/>
        </w:rPr>
        <w:t>. از علامه مجلس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و 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گران</w:t>
      </w:r>
      <w:r w:rsidRPr="00DC0090">
        <w:rPr>
          <w:rtl/>
        </w:rPr>
        <w:t xml:space="preserve"> وجوه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نقل شد. وجه لفظ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و معنو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و اشعار به تعل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ل</w:t>
      </w:r>
      <w:r w:rsidRPr="00DC0090">
        <w:rPr>
          <w:rtl/>
        </w:rPr>
        <w:t xml:space="preserve"> و امثال این‌ها و اشعار به مماثلت. این‌ها وجوه مسئله است که در جلسه سابق به آن اشاره شد. تا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نجا</w:t>
      </w:r>
      <w:r w:rsidRPr="00DC0090">
        <w:rPr>
          <w:rtl/>
        </w:rPr>
        <w:t xml:space="preserve"> ترد</w:t>
      </w:r>
      <w:r w:rsidRPr="00DC0090">
        <w:rPr>
          <w:rFonts w:hint="cs"/>
          <w:rtl/>
        </w:rPr>
        <w:t>ی</w:t>
      </w:r>
      <w:r w:rsidRPr="00DC0090">
        <w:rPr>
          <w:rtl/>
        </w:rPr>
        <w:t>د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در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نکه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مراد باشد پ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دا</w:t>
      </w:r>
      <w:r w:rsidRPr="00DC0090">
        <w:rPr>
          <w:rtl/>
        </w:rPr>
        <w:t xml:space="preserve"> شد و گفته شد شا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</w:t>
      </w:r>
      <w:r w:rsidR="005D4805" w:rsidRPr="00DC0090">
        <w:rPr>
          <w:rtl/>
        </w:rPr>
        <w:t>اضافه ایجاد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نکند. حال نظرات 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گر</w:t>
      </w:r>
      <w:r w:rsidRPr="00DC0090">
        <w:rPr>
          <w:rtl/>
        </w:rPr>
        <w:t xml:space="preserve"> را هم بررس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</w:t>
      </w:r>
      <w:r w:rsidRPr="00DC0090">
        <w:rPr>
          <w:rtl/>
        </w:rPr>
        <w:t>.</w:t>
      </w:r>
    </w:p>
    <w:p w14:paraId="711BC91F" w14:textId="77777777" w:rsidR="00255B75" w:rsidRPr="00DC0090" w:rsidRDefault="00255B75" w:rsidP="00255B75">
      <w:pPr>
        <w:pStyle w:val="Heading1"/>
        <w:rPr>
          <w:rtl/>
        </w:rPr>
      </w:pPr>
      <w:bookmarkStart w:id="10" w:name="_Toc134294230"/>
      <w:r w:rsidRPr="00DC0090">
        <w:rPr>
          <w:rFonts w:hint="eastAsia"/>
          <w:rtl/>
        </w:rPr>
        <w:t>نظر</w:t>
      </w:r>
      <w:r w:rsidRPr="00DC0090">
        <w:rPr>
          <w:rtl/>
        </w:rPr>
        <w:t xml:space="preserve"> سوم: نظر آقا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خو</w:t>
      </w:r>
      <w:r w:rsidRPr="00DC0090">
        <w:rPr>
          <w:rFonts w:hint="cs"/>
          <w:rtl/>
        </w:rPr>
        <w:t>یی</w:t>
      </w:r>
      <w:bookmarkEnd w:id="10"/>
    </w:p>
    <w:p w14:paraId="51FFB016" w14:textId="7501ECF5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برخ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گر</w:t>
      </w:r>
      <w:r w:rsidRPr="00DC0090">
        <w:rPr>
          <w:rtl/>
        </w:rPr>
        <w:t xml:space="preserve"> همچون آقا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خو</w:t>
      </w:r>
      <w:r w:rsidRPr="00DC0090">
        <w:rPr>
          <w:rFonts w:hint="cs"/>
          <w:rtl/>
        </w:rPr>
        <w:t>یی</w:t>
      </w:r>
      <w:r w:rsidRPr="00DC0090">
        <w:rPr>
          <w:rtl/>
        </w:rPr>
        <w:t xml:space="preserve"> هم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نظر را انتخاب کرده‌اند. آن نظر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بود که مراد از نسائهن زنان آزاد هستند مقابل اماء. لا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بد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ز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نتهن</w:t>
      </w:r>
      <w:r w:rsidRPr="00DC0090">
        <w:rPr>
          <w:rtl/>
        </w:rPr>
        <w:t xml:space="preserve"> الا لنسائهن. نسائهن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عن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زنان آزاد. ابداء ز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نت</w:t>
      </w:r>
      <w:r w:rsidRPr="00DC0090">
        <w:rPr>
          <w:rtl/>
        </w:rPr>
        <w:t xml:space="preserve"> زن جا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ز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 مگر زنان آزاد. کن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زان</w:t>
      </w:r>
      <w:r w:rsidRPr="00DC0090">
        <w:rPr>
          <w:rtl/>
        </w:rPr>
        <w:t xml:space="preserve"> از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جمله </w:t>
      </w:r>
      <w:r w:rsidR="00D1751B">
        <w:rPr>
          <w:rtl/>
        </w:rPr>
        <w:t>بیرون‌اند</w:t>
      </w:r>
      <w:r w:rsidRPr="00DC0090">
        <w:rPr>
          <w:rtl/>
        </w:rPr>
        <w:t xml:space="preserve"> و داخل جمله بعدند. مط</w:t>
      </w:r>
      <w:r w:rsidRPr="00DC0090">
        <w:rPr>
          <w:rFonts w:hint="eastAsia"/>
          <w:rtl/>
        </w:rPr>
        <w:t>لق</w:t>
      </w:r>
      <w:r w:rsidRPr="00DC0090">
        <w:rPr>
          <w:rtl/>
        </w:rPr>
        <w:t xml:space="preserve"> زن در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نجا</w:t>
      </w:r>
      <w:r w:rsidRPr="00DC0090">
        <w:rPr>
          <w:rtl/>
        </w:rPr>
        <w:t xml:space="preserve">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 زنان آزادند.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</w:t>
      </w:r>
      <w:r w:rsidR="005D4805" w:rsidRPr="00DC0090">
        <w:rPr>
          <w:rtl/>
        </w:rPr>
        <w:t>نظریه‌ای</w:t>
      </w:r>
      <w:r w:rsidRPr="00DC0090">
        <w:rPr>
          <w:rtl/>
        </w:rPr>
        <w:t xml:space="preserve"> است که </w:t>
      </w:r>
      <w:r w:rsidR="005D4805" w:rsidRPr="00DC0090">
        <w:rPr>
          <w:rtl/>
        </w:rPr>
        <w:t>به‌عنوان</w:t>
      </w:r>
      <w:r w:rsidRPr="00DC0090">
        <w:rPr>
          <w:rtl/>
        </w:rPr>
        <w:t xml:space="preserve"> احتمال سوم نقل شد و فرما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ش</w:t>
      </w:r>
      <w:r w:rsidRPr="00DC0090">
        <w:rPr>
          <w:rtl/>
        </w:rPr>
        <w:t xml:space="preserve"> آقا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خو</w:t>
      </w:r>
      <w:r w:rsidRPr="00DC0090">
        <w:rPr>
          <w:rFonts w:hint="cs"/>
          <w:rtl/>
        </w:rPr>
        <w:t>یی</w:t>
      </w:r>
      <w:r w:rsidRPr="00DC0090">
        <w:rPr>
          <w:rtl/>
        </w:rPr>
        <w:t xml:space="preserve"> است. به نحو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هم به صاحب جواهر نسبت </w:t>
      </w:r>
      <w:r w:rsidR="005D4805" w:rsidRPr="00DC0090">
        <w:rPr>
          <w:rtl/>
        </w:rPr>
        <w:t>داده‌شده</w:t>
      </w:r>
      <w:r w:rsidRPr="00DC0090">
        <w:rPr>
          <w:rtl/>
        </w:rPr>
        <w:t xml:space="preserve"> است. برخ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مفسر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هم گفته‌اند همچون جصاص در احکام القرآن به نقل </w:t>
      </w:r>
      <w:r w:rsidR="00D1751B">
        <w:rPr>
          <w:rtl/>
        </w:rPr>
        <w:t>آیت‌الله</w:t>
      </w:r>
      <w:r w:rsidRPr="00DC0090">
        <w:rPr>
          <w:rtl/>
        </w:rPr>
        <w:t xml:space="preserve"> شب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. </w:t>
      </w:r>
    </w:p>
    <w:p w14:paraId="59130ABE" w14:textId="3746B574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در</w:t>
      </w:r>
      <w:r w:rsidRPr="00DC0090">
        <w:rPr>
          <w:rtl/>
        </w:rPr>
        <w:t xml:space="preserve"> نظر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آقا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خو</w:t>
      </w:r>
      <w:r w:rsidRPr="00DC0090">
        <w:rPr>
          <w:rFonts w:hint="cs"/>
          <w:rtl/>
        </w:rPr>
        <w:t>یی</w:t>
      </w:r>
      <w:r w:rsidRPr="00DC0090">
        <w:rPr>
          <w:rtl/>
        </w:rPr>
        <w:t xml:space="preserve"> نسائهن مخصوص مؤمنات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 منته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تخص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ص</w:t>
      </w:r>
      <w:r w:rsidRPr="00DC0090">
        <w:rPr>
          <w:rtl/>
        </w:rPr>
        <w:t xml:space="preserve"> د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گر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</w:t>
      </w:r>
      <w:r w:rsidR="005D4805" w:rsidRPr="00DC0090">
        <w:rPr>
          <w:rtl/>
        </w:rPr>
        <w:t>قائل‌اند</w:t>
      </w:r>
      <w:r w:rsidRPr="00DC0090">
        <w:rPr>
          <w:rtl/>
        </w:rPr>
        <w:t xml:space="preserve"> و </w:t>
      </w:r>
      <w:r w:rsidR="005D4805" w:rsidRPr="00DC0090">
        <w:rPr>
          <w:rtl/>
        </w:rPr>
        <w:t>می‌گویند</w:t>
      </w:r>
      <w:r w:rsidRPr="00DC0090">
        <w:rPr>
          <w:rtl/>
        </w:rPr>
        <w:t xml:space="preserve"> نسائهن مطلق نساء 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ست</w:t>
      </w:r>
      <w:r w:rsidRPr="00DC0090">
        <w:rPr>
          <w:rtl/>
        </w:rPr>
        <w:t xml:space="preserve"> بلکه زنان آزاده است. دل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که </w:t>
      </w:r>
      <w:r w:rsidR="005D4805" w:rsidRPr="00DC0090">
        <w:rPr>
          <w:rtl/>
        </w:rPr>
        <w:t>ذکرشده</w:t>
      </w:r>
      <w:r w:rsidRPr="00DC0090">
        <w:rPr>
          <w:rtl/>
        </w:rPr>
        <w:t xml:space="preserve"> در صفحه 286 هم </w:t>
      </w:r>
      <w:r w:rsidR="005D4805" w:rsidRPr="00DC0090">
        <w:rPr>
          <w:rtl/>
        </w:rPr>
        <w:t>آمده</w:t>
      </w:r>
      <w:r w:rsidRPr="00DC0090">
        <w:rPr>
          <w:rtl/>
        </w:rPr>
        <w:t xml:space="preserve">.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ک</w:t>
      </w:r>
      <w:r w:rsidRPr="00DC0090">
        <w:rPr>
          <w:rtl/>
        </w:rPr>
        <w:t xml:space="preserve"> دل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ل</w:t>
      </w:r>
      <w:r w:rsidRPr="00DC0090">
        <w:rPr>
          <w:rtl/>
        </w:rPr>
        <w:t xml:space="preserve"> </w:t>
      </w:r>
      <w:r w:rsidR="005D4805" w:rsidRPr="00DC0090">
        <w:rPr>
          <w:rtl/>
        </w:rPr>
        <w:t>اشاره‌ای</w:t>
      </w:r>
      <w:r w:rsidRPr="00DC0090">
        <w:rPr>
          <w:rtl/>
        </w:rPr>
        <w:t xml:space="preserve"> است در کلام صاحب جواهر به </w:t>
      </w:r>
      <w:r w:rsidR="005D4805" w:rsidRPr="00DC0090">
        <w:rPr>
          <w:rtl/>
        </w:rPr>
        <w:t>آن‌که</w:t>
      </w:r>
      <w:r w:rsidRPr="00DC0090">
        <w:rPr>
          <w:rtl/>
        </w:rPr>
        <w:t xml:space="preserve"> طبق نقل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که دارند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است که المنساق منهن البت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تفاوت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که کلام صاحب جواهر با آقا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خو</w:t>
      </w:r>
      <w:r w:rsidRPr="00DC0090">
        <w:rPr>
          <w:rFonts w:hint="cs"/>
          <w:rtl/>
        </w:rPr>
        <w:t>یی</w:t>
      </w:r>
      <w:r w:rsidRPr="00DC0090">
        <w:rPr>
          <w:rtl/>
        </w:rPr>
        <w:t xml:space="preserve"> دارد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است که صاحب جواهر احتمال جمع حرائر با مسلمات را </w:t>
      </w:r>
      <w:r w:rsidR="005D4805" w:rsidRPr="00DC0090">
        <w:rPr>
          <w:rtl/>
        </w:rPr>
        <w:t>می‌گوید</w:t>
      </w:r>
      <w:r w:rsidRPr="00DC0090">
        <w:rPr>
          <w:rtl/>
        </w:rPr>
        <w:t xml:space="preserve"> اما آقا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خو</w:t>
      </w:r>
      <w:r w:rsidRPr="00DC0090">
        <w:rPr>
          <w:rFonts w:hint="cs"/>
          <w:rtl/>
        </w:rPr>
        <w:t>یی</w:t>
      </w:r>
      <w:r w:rsidRPr="00DC0090">
        <w:rPr>
          <w:rtl/>
        </w:rPr>
        <w:t xml:space="preserve"> فقط احتمال دوم را </w:t>
      </w:r>
      <w:r w:rsidR="005D4805" w:rsidRPr="00DC0090">
        <w:rPr>
          <w:rtl/>
        </w:rPr>
        <w:t>می‌گوید</w:t>
      </w:r>
      <w:r w:rsidRPr="00DC0090">
        <w:rPr>
          <w:rtl/>
        </w:rPr>
        <w:t>. منته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تعب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که داند المنساق منهن حرائر المسلمات. دل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هم که </w:t>
      </w:r>
      <w:r w:rsidR="00D1751B">
        <w:rPr>
          <w:rtl/>
        </w:rPr>
        <w:t>آورده‌اند</w:t>
      </w:r>
      <w:r w:rsidRPr="00DC0090">
        <w:rPr>
          <w:rtl/>
        </w:rPr>
        <w:t xml:space="preserve"> دل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مطلق و بدون تحل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ل</w:t>
      </w:r>
      <w:r w:rsidRPr="00DC0090">
        <w:rPr>
          <w:rtl/>
        </w:rPr>
        <w:t xml:space="preserve"> است. گفته‌اند: من المعلوم عدم اندراج الاماء ف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النساء. نساء تبادرش به زنان آزاده است. </w:t>
      </w:r>
      <w:r w:rsidR="005D4805" w:rsidRPr="00DC0090">
        <w:rPr>
          <w:rtl/>
        </w:rPr>
        <w:t>این‌یک</w:t>
      </w:r>
      <w:r w:rsidRPr="00DC0090">
        <w:rPr>
          <w:rtl/>
        </w:rPr>
        <w:t xml:space="preserve"> وجه که تبادر کل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کس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ادعا کند.</w:t>
      </w:r>
    </w:p>
    <w:p w14:paraId="4A8FF131" w14:textId="663D1383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سؤال</w:t>
      </w:r>
      <w:r w:rsidRPr="00DC0090">
        <w:rPr>
          <w:rtl/>
        </w:rPr>
        <w:t>: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ق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را از اضافه متوجه </w:t>
      </w:r>
      <w:r w:rsidR="005D4805" w:rsidRPr="00DC0090">
        <w:rPr>
          <w:rtl/>
        </w:rPr>
        <w:t>نشده‌اند</w:t>
      </w:r>
      <w:r w:rsidRPr="00DC0090">
        <w:rPr>
          <w:rtl/>
        </w:rPr>
        <w:t xml:space="preserve"> بلکه از ظهور نساء استفاده کرده‌اند.</w:t>
      </w:r>
    </w:p>
    <w:p w14:paraId="0F24BA4C" w14:textId="1EA9584A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جواب</w:t>
      </w:r>
      <w:r w:rsidRPr="00DC0090">
        <w:rPr>
          <w:rtl/>
        </w:rPr>
        <w:t>: در کلام صاحب جواهر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هست ول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ممکن است بگو</w:t>
      </w:r>
      <w:r w:rsidRPr="00DC0090">
        <w:rPr>
          <w:rFonts w:hint="cs"/>
          <w:rtl/>
        </w:rPr>
        <w:t>یی</w:t>
      </w:r>
      <w:r w:rsidRPr="00DC0090">
        <w:rPr>
          <w:rFonts w:hint="eastAsia"/>
          <w:rtl/>
        </w:rPr>
        <w:t>م</w:t>
      </w:r>
      <w:r w:rsidRPr="00DC0090">
        <w:rPr>
          <w:rtl/>
        </w:rPr>
        <w:t xml:space="preserve"> همان نظر جصاص را </w:t>
      </w:r>
      <w:r w:rsidR="005D4805" w:rsidRPr="00DC0090">
        <w:rPr>
          <w:rtl/>
        </w:rPr>
        <w:t>می‌گوید</w:t>
      </w:r>
      <w:r w:rsidRPr="00DC0090">
        <w:rPr>
          <w:rtl/>
        </w:rPr>
        <w:t xml:space="preserve"> که عرض </w:t>
      </w:r>
      <w:r w:rsidR="005D4805" w:rsidRPr="00DC0090">
        <w:rPr>
          <w:rtl/>
        </w:rPr>
        <w:t>می‌کنیم</w:t>
      </w:r>
      <w:r w:rsidRPr="00DC0090">
        <w:rPr>
          <w:rtl/>
        </w:rPr>
        <w:t>.</w:t>
      </w:r>
    </w:p>
    <w:p w14:paraId="0F0BB2C1" w14:textId="420A5430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lastRenderedPageBreak/>
        <w:t>وجه</w:t>
      </w:r>
      <w:r w:rsidRPr="00DC0090">
        <w:rPr>
          <w:rtl/>
        </w:rPr>
        <w:t xml:space="preserve"> دوم آن چ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ز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است که از جصاص در احکام القرآن </w:t>
      </w:r>
      <w:r w:rsidR="005D4805" w:rsidRPr="00DC0090">
        <w:rPr>
          <w:rtl/>
        </w:rPr>
        <w:t>نقل‌شده</w:t>
      </w:r>
      <w:r w:rsidRPr="00DC0090">
        <w:rPr>
          <w:rtl/>
        </w:rPr>
        <w:t xml:space="preserve"> است. اضافه نساء به کم و به ضم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ر</w:t>
      </w:r>
      <w:r w:rsidRPr="00DC0090">
        <w:rPr>
          <w:rtl/>
        </w:rPr>
        <w:t xml:space="preserve"> ظهور </w:t>
      </w:r>
      <w:r w:rsidR="005D4805" w:rsidRPr="00DC0090">
        <w:rPr>
          <w:rtl/>
        </w:rPr>
        <w:t>مضاف‌ها</w:t>
      </w:r>
      <w:r w:rsidRPr="00DC0090">
        <w:rPr>
          <w:rtl/>
        </w:rPr>
        <w:t xml:space="preserve"> را تغ</w:t>
      </w:r>
      <w:r w:rsidRPr="00DC0090">
        <w:rPr>
          <w:rFonts w:hint="cs"/>
          <w:rtl/>
        </w:rPr>
        <w:t>یی</w:t>
      </w:r>
      <w:r w:rsidRPr="00DC0090">
        <w:rPr>
          <w:rFonts w:hint="eastAsia"/>
          <w:rtl/>
        </w:rPr>
        <w:t>ر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می‌دهد</w:t>
      </w:r>
      <w:r w:rsidRPr="00DC0090">
        <w:rPr>
          <w:rtl/>
        </w:rPr>
        <w:t xml:space="preserve"> و آن‌ها را ظاهر در حرائر </w:t>
      </w:r>
      <w:r w:rsidR="005D4805" w:rsidRPr="00DC0090">
        <w:rPr>
          <w:rtl/>
        </w:rPr>
        <w:t>می‌کند</w:t>
      </w:r>
      <w:r w:rsidRPr="00DC0090">
        <w:rPr>
          <w:rtl/>
        </w:rPr>
        <w:t xml:space="preserve"> و شامل عب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="00D1751B">
        <w:rPr>
          <w:rtl/>
        </w:rPr>
        <w:t xml:space="preserve"> و اما</w:t>
      </w:r>
      <w:r w:rsidRPr="00DC0090">
        <w:rPr>
          <w:rtl/>
        </w:rPr>
        <w:t>ء ن</w:t>
      </w:r>
      <w:r w:rsidR="005D4805" w:rsidRPr="00DC0090">
        <w:rPr>
          <w:rtl/>
        </w:rPr>
        <w:t>می‌شود</w:t>
      </w:r>
      <w:r w:rsidRPr="00DC0090">
        <w:rPr>
          <w:rtl/>
        </w:rPr>
        <w:t>.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ادعا</w:t>
      </w:r>
      <w:r w:rsidRPr="00DC0090">
        <w:rPr>
          <w:rFonts w:hint="cs"/>
          <w:rtl/>
        </w:rPr>
        <w:t>یی</w:t>
      </w:r>
      <w:r w:rsidRPr="00DC0090">
        <w:rPr>
          <w:rtl/>
        </w:rPr>
        <w:t xml:space="preserve"> است در اضافه رجال و نساء به ضمائر لااقل ادعا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ظهور در قرآن است. مث</w:t>
      </w:r>
      <w:r w:rsidRPr="00DC0090">
        <w:rPr>
          <w:rFonts w:hint="eastAsia"/>
          <w:rtl/>
        </w:rPr>
        <w:t>ال</w:t>
      </w:r>
      <w:r w:rsidRPr="00DC0090">
        <w:rPr>
          <w:rtl/>
        </w:rPr>
        <w:t xml:space="preserve"> </w:t>
      </w:r>
      <w:r w:rsidR="005D4805" w:rsidRPr="00DC0090">
        <w:rPr>
          <w:rtl/>
        </w:rPr>
        <w:t>زده‌اند</w:t>
      </w:r>
      <w:r w:rsidRPr="00DC0090">
        <w:rPr>
          <w:rtl/>
        </w:rPr>
        <w:t xml:space="preserve"> اضافه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شب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اضافه. شب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</w:t>
      </w:r>
      <w:r w:rsidR="005D4805" w:rsidRPr="00DC0090">
        <w:rPr>
          <w:rtl/>
        </w:rPr>
        <w:t>اضافه‌اش</w:t>
      </w:r>
      <w:r w:rsidRPr="00DC0090">
        <w:rPr>
          <w:rtl/>
        </w:rPr>
        <w:t xml:space="preserve"> در آ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قرآن است که </w:t>
      </w:r>
      <w:r w:rsidR="005D4805" w:rsidRPr="00DC0090">
        <w:rPr>
          <w:rtl/>
        </w:rPr>
        <w:t>می‌گوید</w:t>
      </w:r>
      <w:r w:rsidRPr="00DC0090">
        <w:rPr>
          <w:rtl/>
        </w:rPr>
        <w:t xml:space="preserve"> و انکحوا الا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ام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منکم.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ام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منکم در حکم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اماکم</w:t>
      </w:r>
      <w:r w:rsidRPr="00DC0090">
        <w:rPr>
          <w:rtl/>
        </w:rPr>
        <w:t xml:space="preserve"> است.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ام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عن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کسان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که همسر ندارند. اضافه</w:t>
      </w:r>
      <w:r w:rsidR="00D1751B">
        <w:rPr>
          <w:rFonts w:hint="cs"/>
          <w:rtl/>
        </w:rPr>
        <w:t xml:space="preserve"> </w:t>
      </w:r>
      <w:r w:rsidRPr="00DC0090">
        <w:rPr>
          <w:rtl/>
        </w:rPr>
        <w:t>‌ای</w:t>
      </w:r>
      <w:r w:rsidRPr="00DC0090">
        <w:rPr>
          <w:rFonts w:hint="eastAsia"/>
          <w:rtl/>
        </w:rPr>
        <w:t>ام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به کم 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</w:t>
      </w:r>
      <w:r w:rsidRPr="00DC0090">
        <w:rPr>
          <w:rtl/>
        </w:rPr>
        <w:t xml:space="preserve"> ش</w:t>
      </w:r>
      <w:r w:rsidR="005D4805" w:rsidRPr="00DC0090">
        <w:rPr>
          <w:rtl/>
        </w:rPr>
        <w:t>به‌اضافه</w:t>
      </w:r>
      <w:r w:rsidRPr="00DC0090">
        <w:rPr>
          <w:rtl/>
        </w:rPr>
        <w:t xml:space="preserve"> که هست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ام</w:t>
      </w:r>
      <w:r w:rsidRPr="00DC0090">
        <w:rPr>
          <w:rFonts w:hint="cs"/>
          <w:rtl/>
        </w:rPr>
        <w:t>ی</w:t>
      </w:r>
      <w:r w:rsidRPr="00DC0090">
        <w:rPr>
          <w:rtl/>
        </w:rPr>
        <w:t xml:space="preserve"> را به افراد آزاد منحصر کرده است. </w:t>
      </w:r>
      <w:r w:rsidR="005D4805" w:rsidRPr="00DC0090">
        <w:rPr>
          <w:rtl/>
        </w:rPr>
        <w:t>قرینه‌اش</w:t>
      </w:r>
      <w:r w:rsidRPr="00DC0090">
        <w:rPr>
          <w:rtl/>
        </w:rPr>
        <w:t xml:space="preserve"> هم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است که بعدش گفته و الصالح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من عبادکم و امائکم. اماء و عباد و عب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را بعد ذکر کرده است. </w:t>
      </w:r>
    </w:p>
    <w:p w14:paraId="4ED551FB" w14:textId="4DE077FF" w:rsidR="00255B75" w:rsidRPr="00DC0090" w:rsidRDefault="005D4805" w:rsidP="00255B75">
      <w:pPr>
        <w:rPr>
          <w:rtl/>
        </w:rPr>
      </w:pPr>
      <w:r w:rsidRPr="00DC0090">
        <w:rPr>
          <w:rFonts w:hint="eastAsia"/>
          <w:rtl/>
        </w:rPr>
        <w:t>به‌عبارت‌دیگر</w:t>
      </w:r>
      <w:r w:rsidR="00255B75" w:rsidRPr="00DC0090">
        <w:rPr>
          <w:rtl/>
        </w:rPr>
        <w:t xml:space="preserve"> اضافه رجال و نساء به کم 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ا</w:t>
      </w:r>
      <w:r w:rsidR="00255B75" w:rsidRPr="00DC0090">
        <w:rPr>
          <w:rtl/>
        </w:rPr>
        <w:t xml:space="preserve"> به ضمائر 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ک</w:t>
      </w:r>
      <w:r w:rsidR="00255B75" w:rsidRPr="00DC0090">
        <w:rPr>
          <w:rtl/>
        </w:rPr>
        <w:t xml:space="preserve"> فخامت</w:t>
      </w:r>
      <w:r w:rsidR="00255B75" w:rsidRPr="00DC0090">
        <w:rPr>
          <w:rFonts w:hint="cs"/>
          <w:rtl/>
        </w:rPr>
        <w:t>ی</w:t>
      </w:r>
      <w:r w:rsidR="00255B75" w:rsidRPr="00DC0090">
        <w:rPr>
          <w:rtl/>
        </w:rPr>
        <w:t xml:space="preserve"> را در جمله ا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جاد</w:t>
      </w:r>
      <w:r w:rsidR="00255B75" w:rsidRPr="00DC0090">
        <w:rPr>
          <w:rtl/>
        </w:rPr>
        <w:t xml:space="preserve"> </w:t>
      </w:r>
      <w:r w:rsidRPr="00DC0090">
        <w:rPr>
          <w:rtl/>
        </w:rPr>
        <w:t>می‌کند</w:t>
      </w:r>
      <w:r w:rsidR="00255B75" w:rsidRPr="00DC0090">
        <w:rPr>
          <w:rtl/>
        </w:rPr>
        <w:t xml:space="preserve"> که مناسب با همان آزاد</w:t>
      </w:r>
      <w:r w:rsidR="00255B75" w:rsidRPr="00DC0090">
        <w:rPr>
          <w:rFonts w:hint="cs"/>
          <w:rtl/>
        </w:rPr>
        <w:t>ی</w:t>
      </w:r>
      <w:r w:rsidR="00255B75" w:rsidRPr="00DC0090">
        <w:rPr>
          <w:rtl/>
        </w:rPr>
        <w:t xml:space="preserve"> است. شب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ه</w:t>
      </w:r>
      <w:r w:rsidR="00255B75" w:rsidRPr="00DC0090">
        <w:rPr>
          <w:rtl/>
        </w:rPr>
        <w:t xml:space="preserve"> ا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نکه</w:t>
      </w:r>
      <w:r w:rsidR="00255B75" w:rsidRPr="00DC0090">
        <w:rPr>
          <w:rtl/>
        </w:rPr>
        <w:t xml:space="preserve"> در آ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ه</w:t>
      </w:r>
      <w:r w:rsidR="00255B75" w:rsidRPr="00DC0090">
        <w:rPr>
          <w:rtl/>
        </w:rPr>
        <w:t xml:space="preserve"> مباهله </w:t>
      </w:r>
      <w:r w:rsidRPr="00DC0090">
        <w:rPr>
          <w:rtl/>
        </w:rPr>
        <w:t>می‌گوید</w:t>
      </w:r>
      <w:r w:rsidR="00255B75" w:rsidRPr="00DC0090">
        <w:rPr>
          <w:rtl/>
        </w:rPr>
        <w:t xml:space="preserve"> نسائنا و نساءکم. زنان و مردان برگز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ده</w:t>
      </w:r>
      <w:r w:rsidR="00255B75" w:rsidRPr="00DC0090">
        <w:rPr>
          <w:rtl/>
        </w:rPr>
        <w:t xml:space="preserve"> را </w:t>
      </w:r>
      <w:r w:rsidRPr="00DC0090">
        <w:rPr>
          <w:rtl/>
        </w:rPr>
        <w:t>می‌گویند</w:t>
      </w:r>
      <w:r w:rsidR="00255B75" w:rsidRPr="00DC0090">
        <w:rPr>
          <w:rtl/>
        </w:rPr>
        <w:t>. البته عامه کم</w:t>
      </w:r>
      <w:r w:rsidR="00255B75" w:rsidRPr="00DC0090">
        <w:rPr>
          <w:rFonts w:hint="cs"/>
          <w:rtl/>
        </w:rPr>
        <w:t>ی</w:t>
      </w:r>
      <w:r w:rsidR="00255B75" w:rsidRPr="00DC0090">
        <w:rPr>
          <w:rtl/>
        </w:rPr>
        <w:t xml:space="preserve"> اوسع </w:t>
      </w:r>
      <w:r w:rsidRPr="00DC0090">
        <w:rPr>
          <w:rtl/>
        </w:rPr>
        <w:t>می‌گویند</w:t>
      </w:r>
      <w:r w:rsidR="00255B75" w:rsidRPr="00DC0090">
        <w:rPr>
          <w:rtl/>
        </w:rPr>
        <w:t xml:space="preserve"> ول</w:t>
      </w:r>
      <w:r w:rsidR="00255B75" w:rsidRPr="00DC0090">
        <w:rPr>
          <w:rFonts w:hint="cs"/>
          <w:rtl/>
        </w:rPr>
        <w:t>ی</w:t>
      </w:r>
      <w:r w:rsidR="00255B75" w:rsidRPr="00DC0090">
        <w:rPr>
          <w:rtl/>
        </w:rPr>
        <w:t xml:space="preserve"> ما زنان خاص خاص را </w:t>
      </w:r>
      <w:r w:rsidRPr="00DC0090">
        <w:rPr>
          <w:rtl/>
        </w:rPr>
        <w:t>می‌گوییم</w:t>
      </w:r>
      <w:r w:rsidR="00255B75" w:rsidRPr="00DC0090">
        <w:rPr>
          <w:rtl/>
        </w:rPr>
        <w:t xml:space="preserve">. اضافه رجال و نساء در قرآن به ضمائر </w:t>
      </w:r>
      <w:r w:rsidRPr="00DC0090">
        <w:rPr>
          <w:rtl/>
        </w:rPr>
        <w:t>این‌یک</w:t>
      </w:r>
      <w:r w:rsidR="00255B75" w:rsidRPr="00DC0090">
        <w:rPr>
          <w:rtl/>
        </w:rPr>
        <w:t xml:space="preserve"> فخامت و برجستگ</w:t>
      </w:r>
      <w:r w:rsidR="00255B75" w:rsidRPr="00DC0090">
        <w:rPr>
          <w:rFonts w:hint="cs"/>
          <w:rtl/>
        </w:rPr>
        <w:t>ی</w:t>
      </w:r>
      <w:r w:rsidR="00255B75" w:rsidRPr="00DC0090">
        <w:rPr>
          <w:rtl/>
        </w:rPr>
        <w:t xml:space="preserve"> را افاده </w:t>
      </w:r>
      <w:r w:rsidRPr="00DC0090">
        <w:rPr>
          <w:rtl/>
        </w:rPr>
        <w:t>می‌کند</w:t>
      </w:r>
      <w:r w:rsidR="00255B75" w:rsidRPr="00DC0090">
        <w:rPr>
          <w:rtl/>
        </w:rPr>
        <w:t xml:space="preserve"> که ا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ن</w:t>
      </w:r>
      <w:r w:rsidR="00255B75" w:rsidRPr="00DC0090">
        <w:rPr>
          <w:rtl/>
        </w:rPr>
        <w:t xml:space="preserve"> برجستگ</w:t>
      </w:r>
      <w:r w:rsidR="00255B75" w:rsidRPr="00DC0090">
        <w:rPr>
          <w:rFonts w:hint="cs"/>
          <w:rtl/>
        </w:rPr>
        <w:t>ی</w:t>
      </w:r>
      <w:r w:rsidR="00255B75" w:rsidRPr="00DC0090">
        <w:rPr>
          <w:rtl/>
        </w:rPr>
        <w:t xml:space="preserve"> در ا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نجا</w:t>
      </w:r>
      <w:r w:rsidR="00255B75" w:rsidRPr="00DC0090">
        <w:rPr>
          <w:rtl/>
        </w:rPr>
        <w:t xml:space="preserve"> ظهور در آزاد بودن پ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دا</w:t>
      </w:r>
      <w:r w:rsidR="00255B75" w:rsidRPr="00DC0090">
        <w:rPr>
          <w:rtl/>
        </w:rPr>
        <w:t xml:space="preserve"> </w:t>
      </w:r>
      <w:r w:rsidRPr="00DC0090">
        <w:rPr>
          <w:rtl/>
        </w:rPr>
        <w:t>می‌کند</w:t>
      </w:r>
      <w:r w:rsidR="00255B75" w:rsidRPr="00DC0090">
        <w:rPr>
          <w:rtl/>
        </w:rPr>
        <w:t xml:space="preserve"> در مقابل کن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زان</w:t>
      </w:r>
      <w:r w:rsidR="00255B75" w:rsidRPr="00DC0090">
        <w:rPr>
          <w:rtl/>
        </w:rPr>
        <w:t xml:space="preserve"> و بندگان و عب</w:t>
      </w:r>
      <w:r w:rsidR="00255B75" w:rsidRPr="00DC0090">
        <w:rPr>
          <w:rFonts w:hint="cs"/>
          <w:rtl/>
        </w:rPr>
        <w:t>ی</w:t>
      </w:r>
      <w:r w:rsidR="00255B75" w:rsidRPr="00DC0090">
        <w:rPr>
          <w:rFonts w:hint="eastAsia"/>
          <w:rtl/>
        </w:rPr>
        <w:t>د</w:t>
      </w:r>
      <w:r w:rsidR="00255B75" w:rsidRPr="00DC0090">
        <w:rPr>
          <w:rtl/>
        </w:rPr>
        <w:t xml:space="preserve"> و اماء.</w:t>
      </w:r>
    </w:p>
    <w:p w14:paraId="68B6E90A" w14:textId="25E62B8C" w:rsidR="00255B75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سؤال</w:t>
      </w:r>
      <w:r w:rsidRPr="00DC0090">
        <w:rPr>
          <w:rtl/>
        </w:rPr>
        <w:t xml:space="preserve">: </w:t>
      </w:r>
      <w:r w:rsidR="005D4805" w:rsidRPr="00DC0090">
        <w:rPr>
          <w:rtl/>
        </w:rPr>
        <w:t>در</w:t>
      </w:r>
      <w:r w:rsidRPr="00DC0090">
        <w:rPr>
          <w:rtl/>
        </w:rPr>
        <w:t xml:space="preserve"> المنثور در ذ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ل</w:t>
      </w:r>
      <w:r w:rsidRPr="00DC0090">
        <w:rPr>
          <w:rtl/>
        </w:rPr>
        <w:t xml:space="preserve"> آ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58 سوره نور بحث </w:t>
      </w:r>
      <w:r w:rsidR="00D1751B">
        <w:rPr>
          <w:b/>
          <w:bCs/>
          <w:color w:val="007200"/>
          <w:rtl/>
        </w:rPr>
        <w:t>﴿ماملکت ا</w:t>
      </w:r>
      <w:r w:rsidR="00D1751B">
        <w:rPr>
          <w:rFonts w:hint="cs"/>
          <w:b/>
          <w:bCs/>
          <w:color w:val="007200"/>
          <w:rtl/>
        </w:rPr>
        <w:t>ی</w:t>
      </w:r>
      <w:r w:rsidR="00D1751B">
        <w:rPr>
          <w:rFonts w:hint="eastAsia"/>
          <w:b/>
          <w:bCs/>
          <w:color w:val="007200"/>
          <w:rtl/>
        </w:rPr>
        <w:t>مانکم</w:t>
      </w:r>
      <w:r w:rsidR="00D1751B">
        <w:rPr>
          <w:b/>
          <w:bCs/>
          <w:color w:val="007200"/>
          <w:rtl/>
        </w:rPr>
        <w:t xml:space="preserve"> است ل</w:t>
      </w:r>
      <w:r w:rsidR="00D1751B">
        <w:rPr>
          <w:rFonts w:hint="cs"/>
          <w:b/>
          <w:bCs/>
          <w:color w:val="007200"/>
          <w:rtl/>
        </w:rPr>
        <w:t>ی</w:t>
      </w:r>
      <w:r w:rsidR="00D1751B">
        <w:rPr>
          <w:rFonts w:hint="eastAsia"/>
          <w:b/>
          <w:bCs/>
          <w:color w:val="007200"/>
          <w:rtl/>
        </w:rPr>
        <w:t>ستئذنکم</w:t>
      </w:r>
      <w:r w:rsidR="00D1751B">
        <w:rPr>
          <w:b/>
          <w:bCs/>
          <w:color w:val="007200"/>
          <w:rtl/>
        </w:rPr>
        <w:t xml:space="preserve"> الذ</w:t>
      </w:r>
      <w:r w:rsidR="00D1751B">
        <w:rPr>
          <w:rFonts w:hint="cs"/>
          <w:b/>
          <w:bCs/>
          <w:color w:val="007200"/>
          <w:rtl/>
        </w:rPr>
        <w:t>ی</w:t>
      </w:r>
      <w:r w:rsidR="00D1751B">
        <w:rPr>
          <w:rFonts w:hint="eastAsia"/>
          <w:b/>
          <w:bCs/>
          <w:color w:val="007200"/>
          <w:rtl/>
        </w:rPr>
        <w:t>ن</w:t>
      </w:r>
      <w:r w:rsidR="00D1751B">
        <w:rPr>
          <w:b/>
          <w:bCs/>
          <w:color w:val="007200"/>
          <w:rtl/>
        </w:rPr>
        <w:t xml:space="preserve"> ملکت ا</w:t>
      </w:r>
      <w:r w:rsidR="00D1751B">
        <w:rPr>
          <w:rFonts w:hint="cs"/>
          <w:b/>
          <w:bCs/>
          <w:color w:val="007200"/>
          <w:rtl/>
        </w:rPr>
        <w:t>ی</w:t>
      </w:r>
      <w:r w:rsidR="00D1751B">
        <w:rPr>
          <w:rFonts w:hint="eastAsia"/>
          <w:b/>
          <w:bCs/>
          <w:color w:val="007200"/>
          <w:rtl/>
        </w:rPr>
        <w:t>مانکم</w:t>
      </w:r>
      <w:r w:rsidR="00D1751B">
        <w:rPr>
          <w:b/>
          <w:bCs/>
          <w:color w:val="007200"/>
          <w:rtl/>
        </w:rPr>
        <w:t>﴾</w:t>
      </w:r>
      <w:r w:rsidRPr="00DC0090">
        <w:rPr>
          <w:rtl/>
        </w:rPr>
        <w:t>. شأن نزول را 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</w:t>
      </w:r>
      <w:r w:rsidR="005D4805" w:rsidRPr="00DC0090">
        <w:rPr>
          <w:rtl/>
        </w:rPr>
        <w:t>می‌گوید</w:t>
      </w:r>
      <w:r w:rsidRPr="00DC0090">
        <w:rPr>
          <w:rtl/>
        </w:rPr>
        <w:t xml:space="preserve"> که نسائنا داخل </w:t>
      </w:r>
      <w:r w:rsidR="005D4805" w:rsidRPr="00DC0090">
        <w:rPr>
          <w:rtl/>
        </w:rPr>
        <w:t>می‌شدند</w:t>
      </w:r>
      <w:r w:rsidRPr="00DC0090">
        <w:rPr>
          <w:rtl/>
        </w:rPr>
        <w:t xml:space="preserve"> ا</w:t>
      </w:r>
      <w:r w:rsidRPr="00DC0090">
        <w:rPr>
          <w:rFonts w:hint="cs"/>
          <w:rtl/>
        </w:rPr>
        <w:t>ی</w:t>
      </w:r>
      <w:bookmarkStart w:id="11" w:name="_GoBack"/>
      <w:bookmarkEnd w:id="11"/>
      <w:r w:rsidRPr="00DC0090">
        <w:rPr>
          <w:rFonts w:hint="eastAsia"/>
          <w:rtl/>
        </w:rPr>
        <w:t>ن</w:t>
      </w:r>
      <w:r w:rsidRPr="00DC0090">
        <w:rPr>
          <w:rtl/>
        </w:rPr>
        <w:t xml:space="preserve"> آ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ه</w:t>
      </w:r>
      <w:r w:rsidRPr="00DC0090">
        <w:rPr>
          <w:rtl/>
        </w:rPr>
        <w:t xml:space="preserve"> نازل شد.</w:t>
      </w:r>
    </w:p>
    <w:p w14:paraId="26E50FFD" w14:textId="2E3330AA" w:rsidR="009E5699" w:rsidRPr="00DC0090" w:rsidRDefault="00255B75" w:rsidP="00255B75">
      <w:pPr>
        <w:rPr>
          <w:rtl/>
        </w:rPr>
      </w:pPr>
      <w:r w:rsidRPr="00DC0090">
        <w:rPr>
          <w:rFonts w:hint="eastAsia"/>
          <w:rtl/>
        </w:rPr>
        <w:t>جواب</w:t>
      </w:r>
      <w:r w:rsidRPr="00DC0090">
        <w:rPr>
          <w:rtl/>
        </w:rPr>
        <w:t>: بله با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جواب ده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م</w:t>
      </w:r>
      <w:r w:rsidRPr="00DC0090">
        <w:rPr>
          <w:rtl/>
        </w:rPr>
        <w:t>. شما دار</w:t>
      </w:r>
      <w:r w:rsidRPr="00DC0090">
        <w:rPr>
          <w:rFonts w:hint="cs"/>
          <w:rtl/>
        </w:rPr>
        <w:t>ی</w:t>
      </w:r>
      <w:r w:rsidRPr="00DC0090">
        <w:rPr>
          <w:rFonts w:hint="eastAsia"/>
          <w:rtl/>
        </w:rPr>
        <w:t>د</w:t>
      </w:r>
      <w:r w:rsidRPr="00DC0090">
        <w:rPr>
          <w:rtl/>
        </w:rPr>
        <w:t xml:space="preserve"> جواب </w:t>
      </w:r>
      <w:r w:rsidR="005D4805" w:rsidRPr="00DC0090">
        <w:rPr>
          <w:rtl/>
        </w:rPr>
        <w:t>می‌دهید</w:t>
      </w:r>
      <w:r w:rsidRPr="00DC0090">
        <w:rPr>
          <w:rtl/>
        </w:rPr>
        <w:t>.</w:t>
      </w:r>
    </w:p>
    <w:p w14:paraId="4BE3924A" w14:textId="77777777" w:rsidR="00391ADE" w:rsidRPr="00DC0090" w:rsidRDefault="00391ADE" w:rsidP="00391ADE">
      <w:pPr>
        <w:pStyle w:val="ListParagraph"/>
        <w:ind w:left="644" w:firstLine="0"/>
        <w:rPr>
          <w:rFonts w:ascii="Traditional Arabic" w:hAnsi="Traditional Arabic" w:cs="Traditional Arabic"/>
          <w:rtl/>
        </w:rPr>
      </w:pPr>
    </w:p>
    <w:p w14:paraId="5D081CF1" w14:textId="77777777" w:rsidR="007760D7" w:rsidRPr="00DC0090" w:rsidRDefault="007760D7" w:rsidP="007760D7">
      <w:pPr>
        <w:rPr>
          <w:rtl/>
        </w:rPr>
      </w:pPr>
    </w:p>
    <w:sectPr w:rsidR="007760D7" w:rsidRPr="00DC0090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05B3" w14:textId="77777777" w:rsidR="00B23FC8" w:rsidRDefault="00B23FC8" w:rsidP="000D5800">
      <w:pPr>
        <w:spacing w:after="0"/>
      </w:pPr>
      <w:r>
        <w:separator/>
      </w:r>
    </w:p>
  </w:endnote>
  <w:endnote w:type="continuationSeparator" w:id="0">
    <w:p w14:paraId="4F0BD980" w14:textId="77777777" w:rsidR="00B23FC8" w:rsidRDefault="00B23FC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547EF8" w:rsidRDefault="00547EF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51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F847A" w14:textId="77777777" w:rsidR="00B23FC8" w:rsidRDefault="00B23FC8" w:rsidP="000D5800">
      <w:pPr>
        <w:spacing w:after="0"/>
      </w:pPr>
      <w:r>
        <w:separator/>
      </w:r>
    </w:p>
  </w:footnote>
  <w:footnote w:type="continuationSeparator" w:id="0">
    <w:p w14:paraId="55F9241A" w14:textId="77777777" w:rsidR="00B23FC8" w:rsidRDefault="00B23FC8" w:rsidP="000D5800">
      <w:pPr>
        <w:spacing w:after="0"/>
      </w:pPr>
      <w:r>
        <w:continuationSeparator/>
      </w:r>
    </w:p>
  </w:footnote>
  <w:footnote w:id="1">
    <w:p w14:paraId="6AB6277C" w14:textId="77777777" w:rsidR="007760D7" w:rsidRDefault="007760D7" w:rsidP="007760D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نور 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30545012" w:rsidR="00547EF8" w:rsidRDefault="00547EF8" w:rsidP="005318B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</w:t>
    </w:r>
    <w:r w:rsidR="00AA2765">
      <w:rPr>
        <w:rFonts w:ascii="Adobe Arabic" w:hAnsi="Adobe Arabic" w:cs="Adobe Arabic" w:hint="cs"/>
        <w:b/>
        <w:bCs/>
        <w:sz w:val="24"/>
        <w:szCs w:val="24"/>
        <w:rtl/>
      </w:rPr>
      <w:t>ح</w:t>
    </w:r>
    <w:r w:rsidR="005D480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تاریخ جلسه: 16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8B3FBF">
      <w:rPr>
        <w:rFonts w:ascii="Adobe Arabic" w:hAnsi="Adobe Arabic" w:cs="Adobe Arabic" w:hint="cs"/>
        <w:b/>
        <w:bCs/>
        <w:sz w:val="24"/>
        <w:szCs w:val="24"/>
        <w:rtl/>
      </w:rPr>
      <w:t>02/1402</w:t>
    </w:r>
  </w:p>
  <w:p w14:paraId="020AD422" w14:textId="2D06619F" w:rsidR="00547EF8" w:rsidRDefault="00547EF8" w:rsidP="00F14A73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F14A73">
      <w:rPr>
        <w:rFonts w:ascii="Adobe Arabic" w:hAnsi="Adobe Arabic" w:cs="Adobe Arabic"/>
        <w:b/>
        <w:bCs/>
        <w:sz w:val="24"/>
        <w:szCs w:val="24"/>
        <w:rtl/>
      </w:rPr>
      <w:t>مبحث نگاه/حکم نظر ب</w:t>
    </w:r>
    <w:r w:rsidR="00F14A73">
      <w:rPr>
        <w:rFonts w:ascii="Adobe Arabic" w:hAnsi="Adobe Arabic" w:cs="Adobe Arabic" w:hint="cs"/>
        <w:b/>
        <w:bCs/>
        <w:sz w:val="24"/>
        <w:szCs w:val="24"/>
        <w:rtl/>
      </w:rPr>
      <w:t>ه مماثل</w:t>
    </w:r>
    <w:r w:rsidR="00F14A73" w:rsidRPr="00F14A73">
      <w:rPr>
        <w:rFonts w:ascii="Adobe Arabic" w:hAnsi="Adobe Arabic" w:cs="Adobe Arabic"/>
        <w:b/>
        <w:bCs/>
        <w:sz w:val="24"/>
        <w:szCs w:val="24"/>
        <w:rtl/>
      </w:rPr>
      <w:t xml:space="preserve">/ادله </w:t>
    </w:r>
    <w:r w:rsidR="00F14A73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CE73D1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5D4805">
      <w:rPr>
        <w:rFonts w:ascii="Adobe Arabic" w:hAnsi="Adobe Arabic" w:cs="Adobe Arabic" w:hint="cs"/>
        <w:b/>
        <w:bCs/>
        <w:sz w:val="24"/>
        <w:szCs w:val="24"/>
        <w:rtl/>
      </w:rPr>
      <w:t>204</w:t>
    </w:r>
  </w:p>
  <w:p w14:paraId="7478DFA2" w14:textId="77777777" w:rsidR="00547EF8" w:rsidRPr="00873379" w:rsidRDefault="00547EF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64359C2"/>
    <w:multiLevelType w:val="hybridMultilevel"/>
    <w:tmpl w:val="B714046E"/>
    <w:lvl w:ilvl="0" w:tplc="D146FE6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C15650B"/>
    <w:multiLevelType w:val="hybridMultilevel"/>
    <w:tmpl w:val="81866CF4"/>
    <w:lvl w:ilvl="0" w:tplc="3AD209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BA9"/>
    <w:rsid w:val="000228A2"/>
    <w:rsid w:val="00022FCC"/>
    <w:rsid w:val="00025682"/>
    <w:rsid w:val="000324F1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F05"/>
    <w:rsid w:val="000B6D75"/>
    <w:rsid w:val="000B75A6"/>
    <w:rsid w:val="000C2B30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566B"/>
    <w:rsid w:val="00196082"/>
    <w:rsid w:val="00197946"/>
    <w:rsid w:val="00197BA7"/>
    <w:rsid w:val="00197CDD"/>
    <w:rsid w:val="001A2CC2"/>
    <w:rsid w:val="001A3B38"/>
    <w:rsid w:val="001A430E"/>
    <w:rsid w:val="001A5369"/>
    <w:rsid w:val="001A79FC"/>
    <w:rsid w:val="001B06CE"/>
    <w:rsid w:val="001B1625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76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33777"/>
    <w:rsid w:val="002374AE"/>
    <w:rsid w:val="002376A5"/>
    <w:rsid w:val="00237D3C"/>
    <w:rsid w:val="002417C9"/>
    <w:rsid w:val="00243EDD"/>
    <w:rsid w:val="00247005"/>
    <w:rsid w:val="0025101F"/>
    <w:rsid w:val="002529C5"/>
    <w:rsid w:val="00252E6A"/>
    <w:rsid w:val="002533E2"/>
    <w:rsid w:val="002536B0"/>
    <w:rsid w:val="00254426"/>
    <w:rsid w:val="00255B75"/>
    <w:rsid w:val="00256DE2"/>
    <w:rsid w:val="00260194"/>
    <w:rsid w:val="00260A69"/>
    <w:rsid w:val="00262BAE"/>
    <w:rsid w:val="00264E88"/>
    <w:rsid w:val="00270294"/>
    <w:rsid w:val="0027094F"/>
    <w:rsid w:val="00271D2E"/>
    <w:rsid w:val="00272C69"/>
    <w:rsid w:val="002768B0"/>
    <w:rsid w:val="00277812"/>
    <w:rsid w:val="00283229"/>
    <w:rsid w:val="00283637"/>
    <w:rsid w:val="002836F7"/>
    <w:rsid w:val="00285141"/>
    <w:rsid w:val="0028634A"/>
    <w:rsid w:val="0028752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A5906"/>
    <w:rsid w:val="002B0AC8"/>
    <w:rsid w:val="002B3A57"/>
    <w:rsid w:val="002B5A2B"/>
    <w:rsid w:val="002B5B89"/>
    <w:rsid w:val="002B7AD5"/>
    <w:rsid w:val="002C49B2"/>
    <w:rsid w:val="002C4EC9"/>
    <w:rsid w:val="002C53DE"/>
    <w:rsid w:val="002C56FD"/>
    <w:rsid w:val="002D350E"/>
    <w:rsid w:val="002D49E4"/>
    <w:rsid w:val="002D5BDC"/>
    <w:rsid w:val="002D720F"/>
    <w:rsid w:val="002E1D49"/>
    <w:rsid w:val="002E1DE5"/>
    <w:rsid w:val="002E2104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6175"/>
    <w:rsid w:val="00351821"/>
    <w:rsid w:val="00351BD3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0E20"/>
    <w:rsid w:val="003738E2"/>
    <w:rsid w:val="00374C9D"/>
    <w:rsid w:val="00376496"/>
    <w:rsid w:val="00377C9E"/>
    <w:rsid w:val="00380836"/>
    <w:rsid w:val="00383D33"/>
    <w:rsid w:val="00391ADE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D08C2"/>
    <w:rsid w:val="003D09D1"/>
    <w:rsid w:val="003D1AAA"/>
    <w:rsid w:val="003D2F0A"/>
    <w:rsid w:val="003D4B88"/>
    <w:rsid w:val="003D563F"/>
    <w:rsid w:val="003D6B63"/>
    <w:rsid w:val="003E1E58"/>
    <w:rsid w:val="003E2A99"/>
    <w:rsid w:val="003E2BAB"/>
    <w:rsid w:val="003E4183"/>
    <w:rsid w:val="003E74B4"/>
    <w:rsid w:val="003F1A78"/>
    <w:rsid w:val="003F2BB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20145"/>
    <w:rsid w:val="004215FA"/>
    <w:rsid w:val="0042179D"/>
    <w:rsid w:val="00430886"/>
    <w:rsid w:val="00432046"/>
    <w:rsid w:val="00440AF5"/>
    <w:rsid w:val="00442A1E"/>
    <w:rsid w:val="00443975"/>
    <w:rsid w:val="00443EB7"/>
    <w:rsid w:val="00444E49"/>
    <w:rsid w:val="004455B6"/>
    <w:rsid w:val="0044591E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948DF"/>
    <w:rsid w:val="00494BD7"/>
    <w:rsid w:val="0049744D"/>
    <w:rsid w:val="004A1F4A"/>
    <w:rsid w:val="004A2A96"/>
    <w:rsid w:val="004A40AB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091A"/>
    <w:rsid w:val="004C4D9F"/>
    <w:rsid w:val="004C6E04"/>
    <w:rsid w:val="004C7796"/>
    <w:rsid w:val="004D2489"/>
    <w:rsid w:val="004D4901"/>
    <w:rsid w:val="004D69D6"/>
    <w:rsid w:val="004E735F"/>
    <w:rsid w:val="004F3596"/>
    <w:rsid w:val="004F56CD"/>
    <w:rsid w:val="004F7A87"/>
    <w:rsid w:val="00501802"/>
    <w:rsid w:val="00502E9A"/>
    <w:rsid w:val="0050399F"/>
    <w:rsid w:val="00506FA3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18B7"/>
    <w:rsid w:val="005340A3"/>
    <w:rsid w:val="00534DF8"/>
    <w:rsid w:val="00535568"/>
    <w:rsid w:val="0054070A"/>
    <w:rsid w:val="00540FA2"/>
    <w:rsid w:val="00541355"/>
    <w:rsid w:val="00542546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2103"/>
    <w:rsid w:val="005941DD"/>
    <w:rsid w:val="005A014D"/>
    <w:rsid w:val="005A029F"/>
    <w:rsid w:val="005A047D"/>
    <w:rsid w:val="005A06CF"/>
    <w:rsid w:val="005A0A16"/>
    <w:rsid w:val="005A1F69"/>
    <w:rsid w:val="005A3379"/>
    <w:rsid w:val="005A545E"/>
    <w:rsid w:val="005A5862"/>
    <w:rsid w:val="005B05D4"/>
    <w:rsid w:val="005B0852"/>
    <w:rsid w:val="005B16EB"/>
    <w:rsid w:val="005B4C95"/>
    <w:rsid w:val="005B6209"/>
    <w:rsid w:val="005B6421"/>
    <w:rsid w:val="005B7D55"/>
    <w:rsid w:val="005C06AE"/>
    <w:rsid w:val="005C3C0C"/>
    <w:rsid w:val="005C749B"/>
    <w:rsid w:val="005D1333"/>
    <w:rsid w:val="005D1936"/>
    <w:rsid w:val="005D310D"/>
    <w:rsid w:val="005D4805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637B"/>
    <w:rsid w:val="006367A4"/>
    <w:rsid w:val="00636EFA"/>
    <w:rsid w:val="006424F8"/>
    <w:rsid w:val="006426DA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C051F"/>
    <w:rsid w:val="006C0582"/>
    <w:rsid w:val="006C125E"/>
    <w:rsid w:val="006D3A87"/>
    <w:rsid w:val="006D4936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168D"/>
    <w:rsid w:val="006F5432"/>
    <w:rsid w:val="006F54E1"/>
    <w:rsid w:val="007014BF"/>
    <w:rsid w:val="00703DD3"/>
    <w:rsid w:val="00703E50"/>
    <w:rsid w:val="00707FBB"/>
    <w:rsid w:val="0071463F"/>
    <w:rsid w:val="00714744"/>
    <w:rsid w:val="00715552"/>
    <w:rsid w:val="007155AA"/>
    <w:rsid w:val="00717A9B"/>
    <w:rsid w:val="00721451"/>
    <w:rsid w:val="00724DC4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22F9"/>
    <w:rsid w:val="00752745"/>
    <w:rsid w:val="0075336C"/>
    <w:rsid w:val="00753A93"/>
    <w:rsid w:val="00760AC9"/>
    <w:rsid w:val="00761B93"/>
    <w:rsid w:val="0076665E"/>
    <w:rsid w:val="00766F65"/>
    <w:rsid w:val="00770832"/>
    <w:rsid w:val="00772185"/>
    <w:rsid w:val="007749BC"/>
    <w:rsid w:val="007760D7"/>
    <w:rsid w:val="00776D01"/>
    <w:rsid w:val="007775E7"/>
    <w:rsid w:val="007802E6"/>
    <w:rsid w:val="00780C88"/>
    <w:rsid w:val="00780E25"/>
    <w:rsid w:val="00780F4D"/>
    <w:rsid w:val="007818F0"/>
    <w:rsid w:val="00781B07"/>
    <w:rsid w:val="00783462"/>
    <w:rsid w:val="00783846"/>
    <w:rsid w:val="007845BB"/>
    <w:rsid w:val="00785136"/>
    <w:rsid w:val="00786E64"/>
    <w:rsid w:val="00787B13"/>
    <w:rsid w:val="0079160E"/>
    <w:rsid w:val="00792287"/>
    <w:rsid w:val="00792FA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44E1"/>
    <w:rsid w:val="007D4561"/>
    <w:rsid w:val="007E03E9"/>
    <w:rsid w:val="007E04E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2F56"/>
    <w:rsid w:val="00893897"/>
    <w:rsid w:val="008965D2"/>
    <w:rsid w:val="008A06DF"/>
    <w:rsid w:val="008A1E5D"/>
    <w:rsid w:val="008A236D"/>
    <w:rsid w:val="008A2B90"/>
    <w:rsid w:val="008A32BB"/>
    <w:rsid w:val="008B2AFF"/>
    <w:rsid w:val="008B3A81"/>
    <w:rsid w:val="008B3C4A"/>
    <w:rsid w:val="008B3FBF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521D"/>
    <w:rsid w:val="008D7B46"/>
    <w:rsid w:val="008E1970"/>
    <w:rsid w:val="008E3903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2E2B"/>
    <w:rsid w:val="00913C3B"/>
    <w:rsid w:val="00915509"/>
    <w:rsid w:val="00916F72"/>
    <w:rsid w:val="009175D3"/>
    <w:rsid w:val="00920F06"/>
    <w:rsid w:val="00921302"/>
    <w:rsid w:val="009221D3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2558"/>
    <w:rsid w:val="009A42EF"/>
    <w:rsid w:val="009A5D4D"/>
    <w:rsid w:val="009B05D1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E0721"/>
    <w:rsid w:val="009E1F06"/>
    <w:rsid w:val="009E261A"/>
    <w:rsid w:val="009E3949"/>
    <w:rsid w:val="009E5699"/>
    <w:rsid w:val="009F366B"/>
    <w:rsid w:val="009F40E0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AD0"/>
    <w:rsid w:val="00A81FE5"/>
    <w:rsid w:val="00A8579C"/>
    <w:rsid w:val="00A87F7E"/>
    <w:rsid w:val="00A9616A"/>
    <w:rsid w:val="00A96240"/>
    <w:rsid w:val="00A96F68"/>
    <w:rsid w:val="00A9795F"/>
    <w:rsid w:val="00A97B73"/>
    <w:rsid w:val="00AA18B6"/>
    <w:rsid w:val="00AA2342"/>
    <w:rsid w:val="00AA2765"/>
    <w:rsid w:val="00AA3990"/>
    <w:rsid w:val="00AA70C6"/>
    <w:rsid w:val="00AB3339"/>
    <w:rsid w:val="00AB3411"/>
    <w:rsid w:val="00AC35DD"/>
    <w:rsid w:val="00AC484D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3FC8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28DE"/>
    <w:rsid w:val="00B4334E"/>
    <w:rsid w:val="00B43CD6"/>
    <w:rsid w:val="00B448C5"/>
    <w:rsid w:val="00B51CED"/>
    <w:rsid w:val="00B5271D"/>
    <w:rsid w:val="00B5319A"/>
    <w:rsid w:val="00B55D51"/>
    <w:rsid w:val="00B56A61"/>
    <w:rsid w:val="00B5705F"/>
    <w:rsid w:val="00B61CF9"/>
    <w:rsid w:val="00B629F0"/>
    <w:rsid w:val="00B63F15"/>
    <w:rsid w:val="00B64175"/>
    <w:rsid w:val="00B66D47"/>
    <w:rsid w:val="00B707C0"/>
    <w:rsid w:val="00B76A94"/>
    <w:rsid w:val="00B82E53"/>
    <w:rsid w:val="00B86164"/>
    <w:rsid w:val="00B9119B"/>
    <w:rsid w:val="00B91E56"/>
    <w:rsid w:val="00B94678"/>
    <w:rsid w:val="00B953C5"/>
    <w:rsid w:val="00B96A3B"/>
    <w:rsid w:val="00B96FAE"/>
    <w:rsid w:val="00BA3E06"/>
    <w:rsid w:val="00BA51A8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D035F"/>
    <w:rsid w:val="00BD04FC"/>
    <w:rsid w:val="00BD16B5"/>
    <w:rsid w:val="00BD1B53"/>
    <w:rsid w:val="00BD3122"/>
    <w:rsid w:val="00BD40DA"/>
    <w:rsid w:val="00BE20AC"/>
    <w:rsid w:val="00BF17E0"/>
    <w:rsid w:val="00BF3B27"/>
    <w:rsid w:val="00BF3D67"/>
    <w:rsid w:val="00BF6514"/>
    <w:rsid w:val="00C011D6"/>
    <w:rsid w:val="00C0381F"/>
    <w:rsid w:val="00C03EAA"/>
    <w:rsid w:val="00C0482E"/>
    <w:rsid w:val="00C10108"/>
    <w:rsid w:val="00C125E5"/>
    <w:rsid w:val="00C12D4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54C"/>
    <w:rsid w:val="00CC3976"/>
    <w:rsid w:val="00CC5968"/>
    <w:rsid w:val="00CC720E"/>
    <w:rsid w:val="00CD0693"/>
    <w:rsid w:val="00CD52C6"/>
    <w:rsid w:val="00CE065C"/>
    <w:rsid w:val="00CE09B7"/>
    <w:rsid w:val="00CE0F64"/>
    <w:rsid w:val="00CE1DF5"/>
    <w:rsid w:val="00CE31E6"/>
    <w:rsid w:val="00CE3B74"/>
    <w:rsid w:val="00CE73D1"/>
    <w:rsid w:val="00CE7EF3"/>
    <w:rsid w:val="00CF21E6"/>
    <w:rsid w:val="00CF4063"/>
    <w:rsid w:val="00CF42E2"/>
    <w:rsid w:val="00CF452E"/>
    <w:rsid w:val="00CF63C2"/>
    <w:rsid w:val="00CF735F"/>
    <w:rsid w:val="00CF7916"/>
    <w:rsid w:val="00D10A85"/>
    <w:rsid w:val="00D117A7"/>
    <w:rsid w:val="00D158F3"/>
    <w:rsid w:val="00D15A1F"/>
    <w:rsid w:val="00D15FDC"/>
    <w:rsid w:val="00D16260"/>
    <w:rsid w:val="00D16523"/>
    <w:rsid w:val="00D1751B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508CC"/>
    <w:rsid w:val="00D50A89"/>
    <w:rsid w:val="00D50B17"/>
    <w:rsid w:val="00D50F4B"/>
    <w:rsid w:val="00D52398"/>
    <w:rsid w:val="00D5418D"/>
    <w:rsid w:val="00D60547"/>
    <w:rsid w:val="00D61E79"/>
    <w:rsid w:val="00D654F8"/>
    <w:rsid w:val="00D66444"/>
    <w:rsid w:val="00D66552"/>
    <w:rsid w:val="00D6755C"/>
    <w:rsid w:val="00D678A6"/>
    <w:rsid w:val="00D72D88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762"/>
    <w:rsid w:val="00DA0711"/>
    <w:rsid w:val="00DA6FD9"/>
    <w:rsid w:val="00DB137F"/>
    <w:rsid w:val="00DB21CF"/>
    <w:rsid w:val="00DB2597"/>
    <w:rsid w:val="00DB28BB"/>
    <w:rsid w:val="00DB307A"/>
    <w:rsid w:val="00DB34DA"/>
    <w:rsid w:val="00DB3E68"/>
    <w:rsid w:val="00DB4169"/>
    <w:rsid w:val="00DC0090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2027"/>
    <w:rsid w:val="00E82803"/>
    <w:rsid w:val="00E83A85"/>
    <w:rsid w:val="00E87B86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6AEE"/>
    <w:rsid w:val="00EB7031"/>
    <w:rsid w:val="00EC063E"/>
    <w:rsid w:val="00EC4393"/>
    <w:rsid w:val="00EC4C9F"/>
    <w:rsid w:val="00EC4FE3"/>
    <w:rsid w:val="00EC65D9"/>
    <w:rsid w:val="00ED2236"/>
    <w:rsid w:val="00ED22E6"/>
    <w:rsid w:val="00ED36B8"/>
    <w:rsid w:val="00ED543E"/>
    <w:rsid w:val="00ED79DC"/>
    <w:rsid w:val="00EE1B86"/>
    <w:rsid w:val="00EE1C07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4A73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3F75"/>
    <w:rsid w:val="00F44473"/>
    <w:rsid w:val="00F44C74"/>
    <w:rsid w:val="00F51CF8"/>
    <w:rsid w:val="00F53380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4D1D"/>
    <w:rsid w:val="00F8527D"/>
    <w:rsid w:val="00F85929"/>
    <w:rsid w:val="00F8709F"/>
    <w:rsid w:val="00F87D5D"/>
    <w:rsid w:val="00F91EDD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53AE"/>
    <w:rsid w:val="00FC6A02"/>
    <w:rsid w:val="00FC70FB"/>
    <w:rsid w:val="00FC79DE"/>
    <w:rsid w:val="00FD143D"/>
    <w:rsid w:val="00FD3F01"/>
    <w:rsid w:val="00FD52E7"/>
    <w:rsid w:val="00FD7150"/>
    <w:rsid w:val="00FD7F41"/>
    <w:rsid w:val="00FE18C3"/>
    <w:rsid w:val="00FE1BB9"/>
    <w:rsid w:val="00FE66C6"/>
    <w:rsid w:val="00FE760A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FE1D-7643-4465-840B-B98AEA46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8451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141</cp:revision>
  <dcterms:created xsi:type="dcterms:W3CDTF">2019-11-22T14:37:00Z</dcterms:created>
  <dcterms:modified xsi:type="dcterms:W3CDTF">2023-05-07T04:08:00Z</dcterms:modified>
</cp:coreProperties>
</file>