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642124662"/>
        <w:docPartObj>
          <w:docPartGallery w:val="Table of Contents"/>
          <w:docPartUnique/>
        </w:docPartObj>
      </w:sdtPr>
      <w:sdtEndPr/>
      <w:sdtContent>
        <w:p w14:paraId="646BE27F" w14:textId="5D652B70" w:rsidR="00E91997" w:rsidRPr="00175F79" w:rsidRDefault="00E91997" w:rsidP="00E91997">
          <w:pPr>
            <w:pStyle w:val="TOCHeading"/>
            <w:rPr>
              <w:rFonts w:cs="Traditional Arabic"/>
            </w:rPr>
          </w:pPr>
          <w:r w:rsidRPr="00175F79">
            <w:rPr>
              <w:rFonts w:cs="Traditional Arabic" w:hint="cs"/>
              <w:rtl/>
            </w:rPr>
            <w:t>فهرست</w:t>
          </w:r>
        </w:p>
        <w:p w14:paraId="4A8D3796" w14:textId="77777777" w:rsidR="00E91997" w:rsidRPr="00175F79" w:rsidRDefault="00E91997" w:rsidP="00E91997">
          <w:pPr>
            <w:pStyle w:val="TOC1"/>
            <w:rPr>
              <w:noProof/>
              <w:sz w:val="22"/>
              <w:szCs w:val="22"/>
            </w:rPr>
          </w:pPr>
          <w:r w:rsidRPr="00175F79">
            <w:fldChar w:fldCharType="begin"/>
          </w:r>
          <w:r w:rsidRPr="00175F79">
            <w:instrText xml:space="preserve"> TOC \o "1-3" \h \z \u </w:instrText>
          </w:r>
          <w:r w:rsidRPr="00175F79">
            <w:fldChar w:fldCharType="separate"/>
          </w:r>
          <w:hyperlink w:anchor="_Toc135079111" w:history="1">
            <w:r w:rsidRPr="00175F79">
              <w:rPr>
                <w:rStyle w:val="Hyperlink"/>
                <w:rFonts w:hint="eastAsia"/>
                <w:noProof/>
                <w:rtl/>
              </w:rPr>
              <w:t>مقدمه</w:t>
            </w:r>
            <w:r w:rsidRPr="00175F79">
              <w:rPr>
                <w:noProof/>
                <w:webHidden/>
              </w:rPr>
              <w:tab/>
            </w:r>
            <w:r w:rsidRPr="00175F79">
              <w:rPr>
                <w:rStyle w:val="Hyperlink"/>
                <w:noProof/>
                <w:rtl/>
              </w:rPr>
              <w:fldChar w:fldCharType="begin"/>
            </w:r>
            <w:r w:rsidRPr="00175F79">
              <w:rPr>
                <w:noProof/>
                <w:webHidden/>
              </w:rPr>
              <w:instrText xml:space="preserve"> PAGEREF _Toc135079111 \h </w:instrText>
            </w:r>
            <w:r w:rsidRPr="00175F79">
              <w:rPr>
                <w:rStyle w:val="Hyperlink"/>
                <w:noProof/>
                <w:rtl/>
              </w:rPr>
            </w:r>
            <w:r w:rsidRPr="00175F79">
              <w:rPr>
                <w:rStyle w:val="Hyperlink"/>
                <w:noProof/>
                <w:rtl/>
              </w:rPr>
              <w:fldChar w:fldCharType="separate"/>
            </w:r>
            <w:r w:rsidRPr="00175F79">
              <w:rPr>
                <w:noProof/>
                <w:webHidden/>
              </w:rPr>
              <w:t>2</w:t>
            </w:r>
            <w:r w:rsidRPr="00175F79">
              <w:rPr>
                <w:rStyle w:val="Hyperlink"/>
                <w:noProof/>
                <w:rtl/>
              </w:rPr>
              <w:fldChar w:fldCharType="end"/>
            </w:r>
          </w:hyperlink>
        </w:p>
        <w:p w14:paraId="269A5C85" w14:textId="77777777" w:rsidR="00E91997" w:rsidRPr="00175F79" w:rsidRDefault="00EB401B" w:rsidP="00E91997">
          <w:pPr>
            <w:pStyle w:val="TOC1"/>
            <w:rPr>
              <w:noProof/>
              <w:sz w:val="22"/>
              <w:szCs w:val="22"/>
            </w:rPr>
          </w:pPr>
          <w:hyperlink w:anchor="_Toc135079112" w:history="1">
            <w:r w:rsidR="00E91997" w:rsidRPr="00175F79">
              <w:rPr>
                <w:rStyle w:val="Hyperlink"/>
                <w:rFonts w:hint="eastAsia"/>
                <w:noProof/>
                <w:rtl/>
              </w:rPr>
              <w:t>تقر</w:t>
            </w:r>
            <w:r w:rsidR="00E91997" w:rsidRPr="00175F79">
              <w:rPr>
                <w:rStyle w:val="Hyperlink"/>
                <w:rFonts w:hint="cs"/>
                <w:noProof/>
                <w:rtl/>
              </w:rPr>
              <w:t>ی</w:t>
            </w:r>
            <w:r w:rsidR="00E91997" w:rsidRPr="00175F79">
              <w:rPr>
                <w:rStyle w:val="Hyperlink"/>
                <w:rFonts w:hint="eastAsia"/>
                <w:noProof/>
                <w:rtl/>
              </w:rPr>
              <w:t>ر</w:t>
            </w:r>
            <w:r w:rsidR="00E91997" w:rsidRPr="00175F79">
              <w:rPr>
                <w:rStyle w:val="Hyperlink"/>
                <w:noProof/>
                <w:rtl/>
              </w:rPr>
              <w:t xml:space="preserve"> </w:t>
            </w:r>
            <w:r w:rsidR="00E91997" w:rsidRPr="00175F79">
              <w:rPr>
                <w:rStyle w:val="Hyperlink"/>
                <w:rFonts w:hint="eastAsia"/>
                <w:noProof/>
                <w:rtl/>
              </w:rPr>
              <w:t>چهارم</w:t>
            </w:r>
            <w:r w:rsidR="00E91997" w:rsidRPr="00175F79">
              <w:rPr>
                <w:noProof/>
                <w:webHidden/>
              </w:rPr>
              <w:tab/>
            </w:r>
            <w:r w:rsidR="00E91997" w:rsidRPr="00175F79">
              <w:rPr>
                <w:rStyle w:val="Hyperlink"/>
                <w:noProof/>
                <w:rtl/>
              </w:rPr>
              <w:fldChar w:fldCharType="begin"/>
            </w:r>
            <w:r w:rsidR="00E91997" w:rsidRPr="00175F79">
              <w:rPr>
                <w:noProof/>
                <w:webHidden/>
              </w:rPr>
              <w:instrText xml:space="preserve"> PAGEREF _Toc135079112 \h </w:instrText>
            </w:r>
            <w:r w:rsidR="00E91997" w:rsidRPr="00175F79">
              <w:rPr>
                <w:rStyle w:val="Hyperlink"/>
                <w:noProof/>
                <w:rtl/>
              </w:rPr>
            </w:r>
            <w:r w:rsidR="00E91997" w:rsidRPr="00175F79">
              <w:rPr>
                <w:rStyle w:val="Hyperlink"/>
                <w:noProof/>
                <w:rtl/>
              </w:rPr>
              <w:fldChar w:fldCharType="separate"/>
            </w:r>
            <w:r w:rsidR="00E91997" w:rsidRPr="00175F79">
              <w:rPr>
                <w:noProof/>
                <w:webHidden/>
              </w:rPr>
              <w:t>3</w:t>
            </w:r>
            <w:r w:rsidR="00E91997" w:rsidRPr="00175F79">
              <w:rPr>
                <w:rStyle w:val="Hyperlink"/>
                <w:noProof/>
                <w:rtl/>
              </w:rPr>
              <w:fldChar w:fldCharType="end"/>
            </w:r>
          </w:hyperlink>
        </w:p>
        <w:p w14:paraId="19DD1C59" w14:textId="0ADC2ACB" w:rsidR="00E91997" w:rsidRPr="00175F79" w:rsidRDefault="00E91997">
          <w:r w:rsidRPr="00175F79">
            <w:rPr>
              <w:b/>
              <w:bCs/>
              <w:noProof/>
            </w:rPr>
            <w:fldChar w:fldCharType="end"/>
          </w:r>
        </w:p>
      </w:sdtContent>
    </w:sdt>
    <w:p w14:paraId="3575DFE1" w14:textId="77777777" w:rsidR="00E91997" w:rsidRPr="00175F79" w:rsidRDefault="00E91997" w:rsidP="00E91997">
      <w:pPr>
        <w:pStyle w:val="NormalWeb"/>
        <w:bidi/>
        <w:ind w:left="-279" w:firstLine="284"/>
        <w:jc w:val="both"/>
        <w:rPr>
          <w:rFonts w:ascii="Traditional Arabic" w:hAnsi="Traditional Arabic" w:cs="Traditional Arabic"/>
          <w:sz w:val="28"/>
          <w:szCs w:val="28"/>
          <w:rtl/>
          <w:lang w:bidi="fa-IR"/>
        </w:rPr>
      </w:pPr>
    </w:p>
    <w:p w14:paraId="061A7D81" w14:textId="77777777" w:rsidR="00E91997" w:rsidRPr="00175F79" w:rsidRDefault="00E91997" w:rsidP="00E91997">
      <w:pPr>
        <w:pStyle w:val="NormalWeb"/>
        <w:bidi/>
        <w:ind w:left="-279" w:firstLine="284"/>
        <w:jc w:val="both"/>
        <w:rPr>
          <w:rFonts w:ascii="Traditional Arabic" w:hAnsi="Traditional Arabic" w:cs="Traditional Arabic"/>
          <w:sz w:val="28"/>
          <w:szCs w:val="28"/>
          <w:rtl/>
          <w:lang w:bidi="fa-IR"/>
        </w:rPr>
      </w:pPr>
    </w:p>
    <w:p w14:paraId="414D6B45" w14:textId="77777777" w:rsidR="00E91997" w:rsidRPr="00175F79" w:rsidRDefault="00E91997" w:rsidP="00E91997">
      <w:pPr>
        <w:pStyle w:val="NormalWeb"/>
        <w:bidi/>
        <w:ind w:left="-279" w:firstLine="284"/>
        <w:jc w:val="both"/>
        <w:rPr>
          <w:rFonts w:ascii="Traditional Arabic" w:hAnsi="Traditional Arabic" w:cs="Traditional Arabic"/>
          <w:sz w:val="28"/>
          <w:szCs w:val="28"/>
          <w:rtl/>
          <w:lang w:bidi="fa-IR"/>
        </w:rPr>
      </w:pPr>
    </w:p>
    <w:p w14:paraId="521912C0" w14:textId="77777777" w:rsidR="00E91997" w:rsidRPr="00175F79" w:rsidRDefault="00E91997" w:rsidP="00E91997">
      <w:pPr>
        <w:pStyle w:val="NormalWeb"/>
        <w:bidi/>
        <w:ind w:left="-279" w:firstLine="284"/>
        <w:jc w:val="both"/>
        <w:rPr>
          <w:rFonts w:ascii="Traditional Arabic" w:hAnsi="Traditional Arabic" w:cs="Traditional Arabic"/>
          <w:sz w:val="28"/>
          <w:szCs w:val="28"/>
          <w:rtl/>
          <w:lang w:bidi="fa-IR"/>
        </w:rPr>
      </w:pPr>
    </w:p>
    <w:p w14:paraId="10CC09E1" w14:textId="77777777" w:rsidR="00E91997" w:rsidRPr="00175F79" w:rsidRDefault="00E91997">
      <w:pPr>
        <w:bidi w:val="0"/>
        <w:spacing w:after="0"/>
        <w:ind w:firstLine="0"/>
        <w:jc w:val="left"/>
        <w:rPr>
          <w:rFonts w:eastAsia="Times New Roman"/>
        </w:rPr>
      </w:pPr>
      <w:r w:rsidRPr="00175F79">
        <w:rPr>
          <w:rtl/>
        </w:rPr>
        <w:br w:type="page"/>
      </w:r>
    </w:p>
    <w:p w14:paraId="2DD12275" w14:textId="77777777" w:rsidR="0031586A" w:rsidRPr="00175F79" w:rsidRDefault="0031586A" w:rsidP="00E91997">
      <w:pPr>
        <w:pStyle w:val="Heading1"/>
        <w:ind w:firstLine="284"/>
        <w:rPr>
          <w:rFonts w:hint="cs"/>
          <w:rtl/>
        </w:rPr>
      </w:pPr>
      <w:bookmarkStart w:id="0" w:name="_Toc135079111"/>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175F79">
        <w:rPr>
          <w:rFonts w:hint="cs"/>
          <w:szCs w:val="44"/>
          <w:rtl/>
        </w:rPr>
        <w:lastRenderedPageBreak/>
        <w:t xml:space="preserve">موضوع: </w:t>
      </w:r>
      <w:r w:rsidRPr="00175F79">
        <w:rPr>
          <w:rFonts w:hint="cs"/>
          <w:color w:val="000000" w:themeColor="text1"/>
          <w:szCs w:val="44"/>
          <w:rtl/>
        </w:rPr>
        <w:t>فقه/</w:t>
      </w:r>
      <w:r w:rsidRPr="00175F79">
        <w:rPr>
          <w:rFonts w:hint="cs"/>
          <w:color w:val="auto"/>
          <w:szCs w:val="44"/>
          <w:rtl/>
        </w:rPr>
        <w:t>نکاح</w:t>
      </w:r>
      <w:bookmarkEnd w:id="1"/>
      <w:bookmarkEnd w:id="2"/>
      <w:bookmarkEnd w:id="3"/>
      <w:bookmarkEnd w:id="4"/>
      <w:bookmarkEnd w:id="5"/>
      <w:bookmarkEnd w:id="6"/>
      <w:bookmarkEnd w:id="7"/>
      <w:bookmarkEnd w:id="8"/>
      <w:r w:rsidRPr="00175F79">
        <w:rPr>
          <w:rFonts w:hint="cs"/>
          <w:color w:val="auto"/>
          <w:rtl/>
        </w:rPr>
        <w:t>/</w:t>
      </w:r>
      <w:r w:rsidRPr="00175F79">
        <w:rPr>
          <w:color w:val="auto"/>
          <w:szCs w:val="44"/>
          <w:rtl/>
        </w:rPr>
        <w:t xml:space="preserve">مبحث نگاه/حکم نظر </w:t>
      </w:r>
      <w:r w:rsidRPr="00175F79">
        <w:rPr>
          <w:rFonts w:hint="cs"/>
          <w:color w:val="auto"/>
          <w:szCs w:val="44"/>
          <w:rtl/>
        </w:rPr>
        <w:t>به مماثل/</w:t>
      </w:r>
      <w:r w:rsidRPr="00175F79">
        <w:rPr>
          <w:color w:val="auto"/>
          <w:szCs w:val="44"/>
          <w:rtl/>
        </w:rPr>
        <w:t>ادل</w:t>
      </w:r>
      <w:r w:rsidRPr="00175F79">
        <w:rPr>
          <w:rFonts w:hint="cs"/>
          <w:color w:val="auto"/>
          <w:szCs w:val="44"/>
          <w:rtl/>
        </w:rPr>
        <w:t>ه</w:t>
      </w:r>
    </w:p>
    <w:p w14:paraId="56B76EA1" w14:textId="4B23AF3B" w:rsidR="00865B79" w:rsidRPr="00175F79" w:rsidRDefault="00865B79" w:rsidP="00E91997">
      <w:pPr>
        <w:pStyle w:val="Heading1"/>
        <w:ind w:firstLine="284"/>
        <w:rPr>
          <w:rtl/>
        </w:rPr>
      </w:pPr>
      <w:r w:rsidRPr="00175F79">
        <w:rPr>
          <w:rFonts w:hint="cs"/>
          <w:rtl/>
        </w:rPr>
        <w:t>مقدمه</w:t>
      </w:r>
      <w:bookmarkEnd w:id="0"/>
    </w:p>
    <w:p w14:paraId="397B2490" w14:textId="6ADD0077" w:rsidR="00AD776E" w:rsidRPr="00175F79" w:rsidRDefault="00C24699" w:rsidP="0031586A">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دومین دلیلی که اقامه شده بود بر مدعی روایت حفص بن بختری بود که امام صادق فرمودند: </w:t>
      </w:r>
      <w:r w:rsidR="0031586A" w:rsidRPr="00175F79">
        <w:rPr>
          <w:rFonts w:ascii="Traditional Arabic" w:eastAsia="2  Badr" w:hAnsi="Traditional Arabic" w:cs="Traditional Arabic" w:hint="cs"/>
          <w:sz w:val="28"/>
          <w:szCs w:val="28"/>
          <w:rtl/>
          <w:lang w:bidi="fa-IR"/>
        </w:rPr>
        <w:t>«</w:t>
      </w:r>
      <w:r w:rsidR="0031586A" w:rsidRPr="00175F79">
        <w:rPr>
          <w:rFonts w:ascii="Traditional Arabic" w:eastAsia="2  Badr" w:hAnsi="Traditional Arabic" w:cs="Traditional Arabic"/>
          <w:color w:val="008000"/>
          <w:sz w:val="28"/>
          <w:szCs w:val="28"/>
          <w:rtl/>
          <w:lang w:bidi="fa-IR"/>
        </w:rPr>
        <w:t>لاَ يَنْبَغِي لِلْمَرْأَةِ أَنْ تَنْكَشِفَ بَيْنَ يَدَيِ اَلْيَهُودِيَّةِ وَ اَلنَّصْرَانِيَّةِ فَإِنَّهُنَّ يَصِفْنَ ذَلِكَ لِأَزْوَاجِهِنَّ</w:t>
      </w:r>
      <w:r w:rsidR="0031586A" w:rsidRPr="00175F79">
        <w:rPr>
          <w:rFonts w:ascii="Traditional Arabic" w:eastAsia="2  Badr" w:hAnsi="Traditional Arabic" w:cs="Traditional Arabic" w:hint="cs"/>
          <w:sz w:val="28"/>
          <w:szCs w:val="28"/>
          <w:rtl/>
          <w:lang w:bidi="fa-IR"/>
        </w:rPr>
        <w:t>»</w:t>
      </w:r>
      <w:r w:rsidR="0031586A" w:rsidRPr="00175F79">
        <w:rPr>
          <w:rFonts w:ascii="Traditional Arabic" w:eastAsia="2  Badr" w:hAnsi="Traditional Arabic" w:cs="Traditional Arabic"/>
          <w:sz w:val="28"/>
          <w:szCs w:val="28"/>
          <w:rtl/>
          <w:lang w:bidi="fa-IR"/>
        </w:rPr>
        <w:t>.</w:t>
      </w:r>
      <w:r w:rsidR="0031586A" w:rsidRPr="00175F79">
        <w:rPr>
          <w:rFonts w:ascii="Traditional Arabic" w:eastAsia="2  Badr" w:hAnsi="Traditional Arabic" w:cs="Traditional Arabic"/>
          <w:sz w:val="28"/>
          <w:szCs w:val="28"/>
          <w:vertAlign w:val="superscript"/>
          <w:rtl/>
          <w:lang w:bidi="fa-IR"/>
        </w:rPr>
        <w:footnoteReference w:id="1"/>
      </w:r>
    </w:p>
    <w:p w14:paraId="4CD7A522" w14:textId="6F0EFB37" w:rsidR="00C24699" w:rsidRPr="00175F79" w:rsidRDefault="00C24699"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بحث سندی تمام شد و در دلالت جهاتی از بحث بود که </w:t>
      </w:r>
      <w:r w:rsidR="00E91997" w:rsidRPr="00175F79">
        <w:rPr>
          <w:rFonts w:ascii="Traditional Arabic" w:hAnsi="Traditional Arabic" w:cs="Traditional Arabic"/>
          <w:sz w:val="28"/>
          <w:szCs w:val="28"/>
          <w:rtl/>
          <w:lang w:bidi="fa-IR"/>
        </w:rPr>
        <w:t>مهم‌تر</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ن</w:t>
      </w:r>
      <w:r w:rsidRPr="00175F79">
        <w:rPr>
          <w:rFonts w:ascii="Traditional Arabic" w:hAnsi="Traditional Arabic" w:cs="Traditional Arabic" w:hint="cs"/>
          <w:sz w:val="28"/>
          <w:szCs w:val="28"/>
          <w:rtl/>
          <w:lang w:bidi="fa-IR"/>
        </w:rPr>
        <w:t xml:space="preserve"> بحث، بحث پیرامون لاینبغی بود و این </w:t>
      </w:r>
      <w:r w:rsidR="00E91997" w:rsidRPr="00175F79">
        <w:rPr>
          <w:rFonts w:ascii="Traditional Arabic" w:hAnsi="Traditional Arabic" w:cs="Traditional Arabic"/>
          <w:sz w:val="28"/>
          <w:szCs w:val="28"/>
          <w:rtl/>
          <w:lang w:bidi="fa-IR"/>
        </w:rPr>
        <w:t>سؤال</w:t>
      </w:r>
      <w:r w:rsidRPr="00175F79">
        <w:rPr>
          <w:rFonts w:ascii="Traditional Arabic" w:hAnsi="Traditional Arabic" w:cs="Traditional Arabic" w:hint="cs"/>
          <w:sz w:val="28"/>
          <w:szCs w:val="28"/>
          <w:rtl/>
          <w:lang w:bidi="fa-IR"/>
        </w:rPr>
        <w:t xml:space="preserve"> مطرح بود که لاینبغی دال بر چیست و چه معنایی را افاده </w:t>
      </w:r>
      <w:r w:rsidR="0031586A" w:rsidRPr="00175F79">
        <w:rPr>
          <w:rFonts w:ascii="Traditional Arabic" w:hAnsi="Traditional Arabic" w:cs="Traditional Arabic" w:hint="cs"/>
          <w:sz w:val="28"/>
          <w:szCs w:val="28"/>
          <w:rtl/>
          <w:lang w:bidi="fa-IR"/>
        </w:rPr>
        <w:t>می‌کند</w:t>
      </w:r>
      <w:r w:rsidRPr="00175F79">
        <w:rPr>
          <w:rFonts w:ascii="Traditional Arabic" w:hAnsi="Traditional Arabic" w:cs="Traditional Arabic" w:hint="cs"/>
          <w:sz w:val="28"/>
          <w:szCs w:val="28"/>
          <w:rtl/>
          <w:lang w:bidi="fa-IR"/>
        </w:rPr>
        <w:t xml:space="preserve"> یک احتمال این بود که لاینبغی به معنای حرمت باشد یک احتمال معنای کراهت بود و یک احتمال معنای مشترک بود. برای احتمال اول </w:t>
      </w:r>
      <w:r w:rsidR="00E91997" w:rsidRPr="00175F79">
        <w:rPr>
          <w:rFonts w:ascii="Traditional Arabic" w:hAnsi="Traditional Arabic" w:cs="Traditional Arabic"/>
          <w:sz w:val="28"/>
          <w:szCs w:val="28"/>
          <w:rtl/>
          <w:lang w:bidi="fa-IR"/>
        </w:rPr>
        <w:t>تقر</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رها</w:t>
      </w:r>
      <w:r w:rsidR="00E91997" w:rsidRPr="00175F79">
        <w:rPr>
          <w:rFonts w:ascii="Traditional Arabic" w:hAnsi="Traditional Arabic" w:cs="Traditional Arabic" w:hint="cs"/>
          <w:sz w:val="28"/>
          <w:szCs w:val="28"/>
          <w:rtl/>
          <w:lang w:bidi="fa-IR"/>
        </w:rPr>
        <w:t>یی</w:t>
      </w:r>
      <w:r w:rsidRPr="00175F79">
        <w:rPr>
          <w:rFonts w:ascii="Traditional Arabic" w:hAnsi="Traditional Arabic" w:cs="Traditional Arabic" w:hint="cs"/>
          <w:sz w:val="28"/>
          <w:szCs w:val="28"/>
          <w:rtl/>
          <w:lang w:bidi="fa-IR"/>
        </w:rPr>
        <w:t xml:space="preserve"> امکان دارد اولین تقریر فرمایش مرحوم آقای خویی بود که لاینبغی را به معنای لایتیسر و لایتمکن گرفته بودند  و مفهوم عدم تیسر و عدم تمکن نوعی نیستی و نبود است و تقریر دوم بر دلالت بر حرمت این بود که مفهوم لاینبغی را این طور تلقی کنیم که لاینبغی یعنی لایخالف القانون و القاعده و اطلاق قانون همان قانون الزامی است. در هر دو تقریر چه وجه اول آقای خویی چه وجه دوم آقای زنجانی در خود ماده یک اطلاقی جاری </w:t>
      </w:r>
      <w:r w:rsidR="00E91997" w:rsidRPr="00175F79">
        <w:rPr>
          <w:rFonts w:ascii="Traditional Arabic" w:hAnsi="Traditional Arabic" w:cs="Traditional Arabic" w:hint="cs"/>
          <w:sz w:val="28"/>
          <w:szCs w:val="28"/>
          <w:rtl/>
          <w:lang w:bidi="fa-IR"/>
        </w:rPr>
        <w:t>می‌شود</w:t>
      </w:r>
      <w:r w:rsidRPr="00175F79">
        <w:rPr>
          <w:rFonts w:ascii="Traditional Arabic" w:hAnsi="Traditional Arabic" w:cs="Traditional Arabic" w:hint="cs"/>
          <w:sz w:val="28"/>
          <w:szCs w:val="28"/>
          <w:rtl/>
          <w:lang w:bidi="fa-IR"/>
        </w:rPr>
        <w:t xml:space="preserve"> و مفهوم را </w:t>
      </w:r>
      <w:r w:rsidR="00E91997" w:rsidRPr="00175F79">
        <w:rPr>
          <w:rFonts w:ascii="Traditional Arabic" w:hAnsi="Traditional Arabic" w:cs="Traditional Arabic" w:hint="cs"/>
          <w:sz w:val="28"/>
          <w:szCs w:val="28"/>
          <w:rtl/>
          <w:lang w:bidi="fa-IR"/>
        </w:rPr>
        <w:t>می‌گویند</w:t>
      </w:r>
      <w:r w:rsidRPr="00175F79">
        <w:rPr>
          <w:rFonts w:ascii="Traditional Arabic" w:hAnsi="Traditional Arabic" w:cs="Traditional Arabic" w:hint="cs"/>
          <w:sz w:val="28"/>
          <w:szCs w:val="28"/>
          <w:rtl/>
          <w:lang w:bidi="fa-IR"/>
        </w:rPr>
        <w:t xml:space="preserve"> عدم تمکن و عدم تیسر است و تمکن و تیسر </w:t>
      </w:r>
      <w:r w:rsidR="00E91997" w:rsidRPr="00175F79">
        <w:rPr>
          <w:rFonts w:ascii="Traditional Arabic" w:hAnsi="Traditional Arabic" w:cs="Traditional Arabic" w:hint="cs"/>
          <w:sz w:val="28"/>
          <w:szCs w:val="28"/>
          <w:rtl/>
          <w:lang w:bidi="fa-IR"/>
        </w:rPr>
        <w:t>علی‌الاطلاق</w:t>
      </w:r>
      <w:r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sz w:val="28"/>
          <w:szCs w:val="28"/>
          <w:rtl/>
          <w:lang w:bidi="fa-IR"/>
        </w:rPr>
        <w:t>بنا بر</w:t>
      </w:r>
      <w:r w:rsidRPr="00175F79">
        <w:rPr>
          <w:rFonts w:ascii="Traditional Arabic" w:hAnsi="Traditional Arabic" w:cs="Traditional Arabic" w:hint="cs"/>
          <w:sz w:val="28"/>
          <w:szCs w:val="28"/>
          <w:rtl/>
          <w:lang w:bidi="fa-IR"/>
        </w:rPr>
        <w:t xml:space="preserve"> فرمایش آقای خویی یعنی </w:t>
      </w:r>
      <w:r w:rsidR="00E91997" w:rsidRPr="00175F79">
        <w:rPr>
          <w:rFonts w:ascii="Traditional Arabic" w:hAnsi="Traditional Arabic" w:cs="Traditional Arabic" w:hint="cs"/>
          <w:sz w:val="28"/>
          <w:szCs w:val="28"/>
          <w:rtl/>
          <w:lang w:bidi="fa-IR"/>
        </w:rPr>
        <w:t>علی‌الاطلاق</w:t>
      </w:r>
      <w:r w:rsidRPr="00175F79">
        <w:rPr>
          <w:rFonts w:ascii="Traditional Arabic" w:hAnsi="Traditional Arabic" w:cs="Traditional Arabic" w:hint="cs"/>
          <w:sz w:val="28"/>
          <w:szCs w:val="28"/>
          <w:rtl/>
          <w:lang w:bidi="fa-IR"/>
        </w:rPr>
        <w:t xml:space="preserve"> عدم تیسر مطلق و مخالف قانون هم یعنی قانون مطلق که اطلاق در خود مفهوم و ماده جاری </w:t>
      </w:r>
      <w:r w:rsidR="00E91997" w:rsidRPr="00175F79">
        <w:rPr>
          <w:rFonts w:ascii="Traditional Arabic" w:hAnsi="Traditional Arabic" w:cs="Traditional Arabic" w:hint="cs"/>
          <w:sz w:val="28"/>
          <w:szCs w:val="28"/>
          <w:rtl/>
          <w:lang w:bidi="fa-IR"/>
        </w:rPr>
        <w:t>می‌شود</w:t>
      </w:r>
      <w:r w:rsidRPr="00175F79">
        <w:rPr>
          <w:rFonts w:ascii="Traditional Arabic" w:hAnsi="Traditional Arabic" w:cs="Traditional Arabic" w:hint="cs"/>
          <w:sz w:val="28"/>
          <w:szCs w:val="28"/>
          <w:rtl/>
          <w:lang w:bidi="fa-IR"/>
        </w:rPr>
        <w:t xml:space="preserve"> و نتیجه همان دلالت بر حرمت </w:t>
      </w:r>
      <w:r w:rsidR="00E91997" w:rsidRPr="00175F79">
        <w:rPr>
          <w:rFonts w:ascii="Traditional Arabic" w:hAnsi="Traditional Arabic" w:cs="Traditional Arabic" w:hint="cs"/>
          <w:sz w:val="28"/>
          <w:szCs w:val="28"/>
          <w:rtl/>
          <w:lang w:bidi="fa-IR"/>
        </w:rPr>
        <w:t>می‌شود</w:t>
      </w:r>
      <w:r w:rsidRPr="00175F79">
        <w:rPr>
          <w:rFonts w:ascii="Traditional Arabic" w:hAnsi="Traditional Arabic" w:cs="Traditional Arabic" w:hint="cs"/>
          <w:sz w:val="28"/>
          <w:szCs w:val="28"/>
          <w:rtl/>
          <w:lang w:bidi="fa-IR"/>
        </w:rPr>
        <w:t xml:space="preserve">. </w:t>
      </w:r>
    </w:p>
    <w:p w14:paraId="1EB93AE4" w14:textId="1DC9F000" w:rsidR="00C24699" w:rsidRPr="00175F79" w:rsidRDefault="00C24699"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مفهوم را چیزی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گ</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رند</w:t>
      </w:r>
      <w:r w:rsidRPr="00175F79">
        <w:rPr>
          <w:rFonts w:ascii="Traditional Arabic" w:hAnsi="Traditional Arabic" w:cs="Traditional Arabic" w:hint="cs"/>
          <w:sz w:val="28"/>
          <w:szCs w:val="28"/>
          <w:rtl/>
          <w:lang w:bidi="fa-IR"/>
        </w:rPr>
        <w:t xml:space="preserve"> و در مفهوم هم نوعی اطلاق جاری </w:t>
      </w:r>
      <w:r w:rsidR="00E91997" w:rsidRPr="00175F79">
        <w:rPr>
          <w:rFonts w:ascii="Traditional Arabic" w:hAnsi="Traditional Arabic" w:cs="Traditional Arabic" w:hint="cs"/>
          <w:sz w:val="28"/>
          <w:szCs w:val="28"/>
          <w:rtl/>
          <w:lang w:bidi="fa-IR"/>
        </w:rPr>
        <w:t>می‌شود</w:t>
      </w:r>
      <w:r w:rsidRPr="00175F79">
        <w:rPr>
          <w:rFonts w:ascii="Traditional Arabic" w:hAnsi="Traditional Arabic" w:cs="Traditional Arabic" w:hint="cs"/>
          <w:sz w:val="28"/>
          <w:szCs w:val="28"/>
          <w:rtl/>
          <w:lang w:bidi="fa-IR"/>
        </w:rPr>
        <w:t xml:space="preserve"> و نتیجه حرمت </w:t>
      </w:r>
      <w:r w:rsidR="00E91997" w:rsidRPr="00175F79">
        <w:rPr>
          <w:rFonts w:ascii="Traditional Arabic" w:hAnsi="Traditional Arabic" w:cs="Traditional Arabic" w:hint="cs"/>
          <w:sz w:val="28"/>
          <w:szCs w:val="28"/>
          <w:rtl/>
          <w:lang w:bidi="fa-IR"/>
        </w:rPr>
        <w:t>می‌شود</w:t>
      </w:r>
      <w:r w:rsidRPr="00175F79">
        <w:rPr>
          <w:rFonts w:ascii="Traditional Arabic" w:hAnsi="Traditional Arabic" w:cs="Traditional Arabic" w:hint="cs"/>
          <w:sz w:val="28"/>
          <w:szCs w:val="28"/>
          <w:rtl/>
          <w:lang w:bidi="fa-IR"/>
        </w:rPr>
        <w:t xml:space="preserve"> و وجه سومی که </w:t>
      </w:r>
      <w:r w:rsidR="00E91997" w:rsidRPr="00175F79">
        <w:rPr>
          <w:rFonts w:ascii="Traditional Arabic" w:hAnsi="Traditional Arabic" w:cs="Traditional Arabic" w:hint="cs"/>
          <w:sz w:val="28"/>
          <w:szCs w:val="28"/>
          <w:rtl/>
          <w:lang w:bidi="fa-IR"/>
        </w:rPr>
        <w:t>می‌شود</w:t>
      </w:r>
      <w:r w:rsidRPr="00175F79">
        <w:rPr>
          <w:rFonts w:ascii="Traditional Arabic" w:hAnsi="Traditional Arabic" w:cs="Traditional Arabic" w:hint="cs"/>
          <w:sz w:val="28"/>
          <w:szCs w:val="28"/>
          <w:rtl/>
          <w:lang w:bidi="fa-IR"/>
        </w:rPr>
        <w:t xml:space="preserve"> مطرح کرد و به نحوی در اذهان دوستان هم وجود دارد این است که ما در وجه سوم </w:t>
      </w:r>
      <w:r w:rsidR="00E91997" w:rsidRPr="00175F79">
        <w:rPr>
          <w:rFonts w:ascii="Traditional Arabic" w:hAnsi="Traditional Arabic" w:cs="Traditional Arabic"/>
          <w:sz w:val="28"/>
          <w:szCs w:val="28"/>
          <w:rtl/>
          <w:lang w:bidi="fa-IR"/>
        </w:rPr>
        <w:t>می‌گوییم</w:t>
      </w:r>
      <w:r w:rsidRPr="00175F79">
        <w:rPr>
          <w:rFonts w:ascii="Traditional Arabic" w:hAnsi="Traditional Arabic" w:cs="Traditional Arabic" w:hint="cs"/>
          <w:sz w:val="28"/>
          <w:szCs w:val="28"/>
          <w:rtl/>
          <w:lang w:bidi="fa-IR"/>
        </w:rPr>
        <w:t xml:space="preserve"> همان معنای اول و اصلی که </w:t>
      </w:r>
      <w:r w:rsidR="00E91997" w:rsidRPr="00175F79">
        <w:rPr>
          <w:rFonts w:ascii="Traditional Arabic" w:hAnsi="Traditional Arabic" w:cs="Traditional Arabic"/>
          <w:sz w:val="28"/>
          <w:szCs w:val="28"/>
          <w:rtl/>
          <w:lang w:bidi="fa-IR"/>
        </w:rPr>
        <w:t>را</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ج‌تر</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ن</w:t>
      </w:r>
      <w:r w:rsidRPr="00175F79">
        <w:rPr>
          <w:rFonts w:ascii="Traditional Arabic" w:hAnsi="Traditional Arabic" w:cs="Traditional Arabic" w:hint="cs"/>
          <w:sz w:val="28"/>
          <w:szCs w:val="28"/>
          <w:rtl/>
          <w:lang w:bidi="fa-IR"/>
        </w:rPr>
        <w:t xml:space="preserve"> معناست را تحفظ </w:t>
      </w:r>
      <w:r w:rsidR="00E91997" w:rsidRPr="00175F79">
        <w:rPr>
          <w:rFonts w:ascii="Traditional Arabic" w:hAnsi="Traditional Arabic" w:cs="Traditional Arabic" w:hint="cs"/>
          <w:sz w:val="28"/>
          <w:szCs w:val="28"/>
          <w:rtl/>
          <w:lang w:bidi="fa-IR"/>
        </w:rPr>
        <w:t>می‌کنیم</w:t>
      </w:r>
      <w:r w:rsidRPr="00175F79">
        <w:rPr>
          <w:rFonts w:ascii="Traditional Arabic" w:hAnsi="Traditional Arabic" w:cs="Traditional Arabic" w:hint="cs"/>
          <w:sz w:val="28"/>
          <w:szCs w:val="28"/>
          <w:rtl/>
          <w:lang w:bidi="fa-IR"/>
        </w:rPr>
        <w:t xml:space="preserve"> و آن همان معنای مطاوعه و انطلاب است و انبغا و عدم انبغا یعنی انطلاب و عدم انطلاب، مطاوعه طلب</w:t>
      </w:r>
      <w:r w:rsidR="00503D40" w:rsidRPr="00175F79">
        <w:rPr>
          <w:rFonts w:ascii="Traditional Arabic" w:hAnsi="Traditional Arabic" w:cs="Traditional Arabic" w:hint="cs"/>
          <w:sz w:val="28"/>
          <w:szCs w:val="28"/>
          <w:rtl/>
          <w:lang w:bidi="fa-IR"/>
        </w:rPr>
        <w:t xml:space="preserve"> در فعل است طلب از فاعل فعل است و مطاوعه و قبول به فعل نسبت داده </w:t>
      </w:r>
      <w:r w:rsidR="00E91997" w:rsidRPr="00175F79">
        <w:rPr>
          <w:rFonts w:ascii="Traditional Arabic" w:hAnsi="Traditional Arabic" w:cs="Traditional Arabic" w:hint="cs"/>
          <w:sz w:val="28"/>
          <w:szCs w:val="28"/>
          <w:rtl/>
          <w:lang w:bidi="fa-IR"/>
        </w:rPr>
        <w:t>می‌شود</w:t>
      </w:r>
      <w:r w:rsidR="00503D40" w:rsidRPr="00175F79">
        <w:rPr>
          <w:rFonts w:ascii="Traditional Arabic" w:hAnsi="Traditional Arabic" w:cs="Traditional Arabic" w:hint="cs"/>
          <w:sz w:val="28"/>
          <w:szCs w:val="28"/>
          <w:rtl/>
          <w:lang w:bidi="fa-IR"/>
        </w:rPr>
        <w:t xml:space="preserve"> فاعل فعل طلب </w:t>
      </w:r>
      <w:r w:rsidR="0031586A" w:rsidRPr="00175F79">
        <w:rPr>
          <w:rFonts w:ascii="Traditional Arabic" w:hAnsi="Traditional Arabic" w:cs="Traditional Arabic" w:hint="cs"/>
          <w:sz w:val="28"/>
          <w:szCs w:val="28"/>
          <w:rtl/>
          <w:lang w:bidi="fa-IR"/>
        </w:rPr>
        <w:t>می‌کند</w:t>
      </w:r>
      <w:r w:rsidR="00503D40" w:rsidRPr="00175F79">
        <w:rPr>
          <w:rFonts w:ascii="Traditional Arabic" w:hAnsi="Traditional Arabic" w:cs="Traditional Arabic" w:hint="cs"/>
          <w:sz w:val="28"/>
          <w:szCs w:val="28"/>
          <w:rtl/>
          <w:lang w:bidi="fa-IR"/>
        </w:rPr>
        <w:t xml:space="preserve"> فعل را و فعل طلب او را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پذ</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رد</w:t>
      </w:r>
      <w:r w:rsidR="00503D40" w:rsidRPr="00175F79">
        <w:rPr>
          <w:rFonts w:ascii="Traditional Arabic" w:hAnsi="Traditional Arabic" w:cs="Traditional Arabic" w:hint="cs"/>
          <w:sz w:val="28"/>
          <w:szCs w:val="28"/>
          <w:rtl/>
          <w:lang w:bidi="fa-IR"/>
        </w:rPr>
        <w:t xml:space="preserve"> این </w:t>
      </w:r>
      <w:r w:rsidR="00E91997" w:rsidRPr="00175F79">
        <w:rPr>
          <w:rFonts w:ascii="Traditional Arabic" w:hAnsi="Traditional Arabic" w:cs="Traditional Arabic"/>
          <w:sz w:val="28"/>
          <w:szCs w:val="28"/>
          <w:rtl/>
          <w:lang w:bidi="fa-IR"/>
        </w:rPr>
        <w:t>اصل</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تر</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ن</w:t>
      </w:r>
      <w:r w:rsidR="00503D40" w:rsidRPr="00175F79">
        <w:rPr>
          <w:rFonts w:ascii="Traditional Arabic" w:hAnsi="Traditional Arabic" w:cs="Traditional Arabic" w:hint="cs"/>
          <w:sz w:val="28"/>
          <w:szCs w:val="28"/>
          <w:rtl/>
          <w:lang w:bidi="fa-IR"/>
        </w:rPr>
        <w:t xml:space="preserve"> معناست. ینبغی و لاینبغی یعنی قبول فاعل و عدم قبول فاعل. در تقریر سوم گفته </w:t>
      </w:r>
      <w:r w:rsidR="00E91997" w:rsidRPr="00175F79">
        <w:rPr>
          <w:rFonts w:ascii="Traditional Arabic" w:hAnsi="Traditional Arabic" w:cs="Traditional Arabic" w:hint="cs"/>
          <w:sz w:val="28"/>
          <w:szCs w:val="28"/>
          <w:rtl/>
          <w:lang w:bidi="fa-IR"/>
        </w:rPr>
        <w:t>می‌شود</w:t>
      </w:r>
      <w:r w:rsidR="00503D40" w:rsidRPr="00175F79">
        <w:rPr>
          <w:rFonts w:ascii="Traditional Arabic" w:hAnsi="Traditional Arabic" w:cs="Traditional Arabic" w:hint="cs"/>
          <w:sz w:val="28"/>
          <w:szCs w:val="28"/>
          <w:rtl/>
          <w:lang w:bidi="fa-IR"/>
        </w:rPr>
        <w:t xml:space="preserve"> ما انبغا و عدم انبغا را به معنی تیسر و عدم تیسر </w:t>
      </w:r>
      <w:r w:rsidR="00E91997" w:rsidRPr="00175F79">
        <w:rPr>
          <w:rFonts w:ascii="Traditional Arabic" w:hAnsi="Traditional Arabic" w:cs="Traditional Arabic" w:hint="cs"/>
          <w:sz w:val="28"/>
          <w:szCs w:val="28"/>
          <w:rtl/>
          <w:lang w:bidi="fa-IR"/>
        </w:rPr>
        <w:t>نمی‌دانیم</w:t>
      </w:r>
      <w:r w:rsidR="00503D40" w:rsidRPr="00175F79">
        <w:rPr>
          <w:rFonts w:ascii="Traditional Arabic" w:hAnsi="Traditional Arabic" w:cs="Traditional Arabic" w:hint="cs"/>
          <w:sz w:val="28"/>
          <w:szCs w:val="28"/>
          <w:rtl/>
          <w:lang w:bidi="fa-IR"/>
        </w:rPr>
        <w:t xml:space="preserve">.  انبغا و عدم انبغا به معنای مخالف یا موافق قانون </w:t>
      </w:r>
      <w:r w:rsidR="00E91997" w:rsidRPr="00175F79">
        <w:rPr>
          <w:rFonts w:ascii="Traditional Arabic" w:hAnsi="Traditional Arabic" w:cs="Traditional Arabic"/>
          <w:sz w:val="28"/>
          <w:szCs w:val="28"/>
          <w:rtl/>
          <w:lang w:bidi="fa-IR"/>
        </w:rPr>
        <w:t>نم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دان</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م؛</w:t>
      </w:r>
      <w:r w:rsidR="00E91997" w:rsidRPr="00175F79">
        <w:rPr>
          <w:rFonts w:ascii="Traditional Arabic" w:hAnsi="Traditional Arabic" w:cs="Traditional Arabic"/>
          <w:sz w:val="28"/>
          <w:szCs w:val="28"/>
          <w:rtl/>
          <w:lang w:bidi="fa-IR"/>
        </w:rPr>
        <w:t xml:space="preserve"> بلکه انبغا </w:t>
      </w:r>
      <w:r w:rsidR="00503D40" w:rsidRPr="00175F79">
        <w:rPr>
          <w:rFonts w:ascii="Traditional Arabic" w:hAnsi="Traditional Arabic" w:cs="Traditional Arabic" w:hint="cs"/>
          <w:sz w:val="28"/>
          <w:szCs w:val="28"/>
          <w:rtl/>
          <w:lang w:bidi="fa-IR"/>
        </w:rPr>
        <w:t>و عدم انبغا یعنی مطاوعه طلب و عدم مطاوعه طلب آن طور که در معنای اصلی آمده است</w:t>
      </w:r>
      <w:r w:rsidR="00E91997" w:rsidRPr="00175F79">
        <w:rPr>
          <w:rFonts w:ascii="Traditional Arabic" w:hAnsi="Traditional Arabic" w:cs="Traditional Arabic"/>
          <w:sz w:val="28"/>
          <w:szCs w:val="28"/>
          <w:rtl/>
          <w:lang w:bidi="fa-IR"/>
        </w:rPr>
        <w:t xml:space="preserve"> و </w:t>
      </w:r>
      <w:r w:rsidR="00503D40" w:rsidRPr="00175F79">
        <w:rPr>
          <w:rFonts w:ascii="Traditional Arabic" w:hAnsi="Traditional Arabic" w:cs="Traditional Arabic" w:hint="cs"/>
          <w:sz w:val="28"/>
          <w:szCs w:val="28"/>
          <w:rtl/>
          <w:lang w:bidi="fa-IR"/>
        </w:rPr>
        <w:t xml:space="preserve">توجیه آن این است که انطلاب و مطاوعه به فعل نسبت داده </w:t>
      </w:r>
      <w:r w:rsidR="00E91997" w:rsidRPr="00175F79">
        <w:rPr>
          <w:rFonts w:ascii="Traditional Arabic" w:hAnsi="Traditional Arabic" w:cs="Traditional Arabic" w:hint="cs"/>
          <w:sz w:val="28"/>
          <w:szCs w:val="28"/>
          <w:rtl/>
          <w:lang w:bidi="fa-IR"/>
        </w:rPr>
        <w:t>می‌شود</w:t>
      </w:r>
      <w:r w:rsidR="00503D40" w:rsidRPr="00175F79">
        <w:rPr>
          <w:rFonts w:ascii="Traditional Arabic" w:hAnsi="Traditional Arabic" w:cs="Traditional Arabic" w:hint="cs"/>
          <w:sz w:val="28"/>
          <w:szCs w:val="28"/>
          <w:rtl/>
          <w:lang w:bidi="fa-IR"/>
        </w:rPr>
        <w:t xml:space="preserve"> و طلب هم طلب فاعل است نه طلب شارع. منتهی در این طلب ما اطلاق ایجاد </w:t>
      </w:r>
      <w:r w:rsidR="00E91997" w:rsidRPr="00175F79">
        <w:rPr>
          <w:rFonts w:ascii="Traditional Arabic" w:hAnsi="Traditional Arabic" w:cs="Traditional Arabic" w:hint="cs"/>
          <w:sz w:val="28"/>
          <w:szCs w:val="28"/>
          <w:rtl/>
          <w:lang w:bidi="fa-IR"/>
        </w:rPr>
        <w:t>می‌کنیم</w:t>
      </w:r>
      <w:r w:rsidR="00503D40" w:rsidRPr="00175F79">
        <w:rPr>
          <w:rFonts w:ascii="Traditional Arabic" w:hAnsi="Traditional Arabic" w:cs="Traditional Arabic" w:hint="cs"/>
          <w:sz w:val="28"/>
          <w:szCs w:val="28"/>
          <w:rtl/>
          <w:lang w:bidi="fa-IR"/>
        </w:rPr>
        <w:t xml:space="preserve"> نظیر تمکن و تیسر که ماده بود اطلاق اجرا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کرد</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م</w:t>
      </w:r>
      <w:r w:rsidR="00503D40" w:rsidRPr="00175F79">
        <w:rPr>
          <w:rFonts w:ascii="Traditional Arabic" w:hAnsi="Traditional Arabic" w:cs="Traditional Arabic" w:hint="cs"/>
          <w:sz w:val="28"/>
          <w:szCs w:val="28"/>
          <w:rtl/>
          <w:lang w:bidi="fa-IR"/>
        </w:rPr>
        <w:t xml:space="preserve"> و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گفت</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م</w:t>
      </w:r>
      <w:r w:rsidR="00503D40"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hint="cs"/>
          <w:sz w:val="28"/>
          <w:szCs w:val="28"/>
          <w:rtl/>
          <w:lang w:bidi="fa-IR"/>
        </w:rPr>
        <w:t>می‌شود</w:t>
      </w:r>
      <w:r w:rsidR="00503D40" w:rsidRPr="00175F79">
        <w:rPr>
          <w:rFonts w:ascii="Traditional Arabic" w:hAnsi="Traditional Arabic" w:cs="Traditional Arabic" w:hint="cs"/>
          <w:sz w:val="28"/>
          <w:szCs w:val="28"/>
          <w:rtl/>
          <w:lang w:bidi="fa-IR"/>
        </w:rPr>
        <w:t xml:space="preserve"> حرمت و الزام نظیر قانون که در تقریر دوم بود اطلاق جاری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شد</w:t>
      </w:r>
      <w:r w:rsidR="00503D40" w:rsidRPr="00175F79">
        <w:rPr>
          <w:rFonts w:ascii="Traditional Arabic" w:hAnsi="Traditional Arabic" w:cs="Traditional Arabic" w:hint="cs"/>
          <w:sz w:val="28"/>
          <w:szCs w:val="28"/>
          <w:rtl/>
          <w:lang w:bidi="fa-IR"/>
        </w:rPr>
        <w:t xml:space="preserve"> و تصریح کردند و </w:t>
      </w:r>
      <w:r w:rsidR="00E91997" w:rsidRPr="00175F79">
        <w:rPr>
          <w:rFonts w:ascii="Traditional Arabic" w:hAnsi="Traditional Arabic" w:cs="Traditional Arabic"/>
          <w:sz w:val="28"/>
          <w:szCs w:val="28"/>
          <w:rtl/>
          <w:lang w:bidi="fa-IR"/>
        </w:rPr>
        <w:t>نت</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جه‌اش</w:t>
      </w:r>
      <w:r w:rsidR="00503D40" w:rsidRPr="00175F79">
        <w:rPr>
          <w:rFonts w:ascii="Traditional Arabic" w:hAnsi="Traditional Arabic" w:cs="Traditional Arabic" w:hint="cs"/>
          <w:sz w:val="28"/>
          <w:szCs w:val="28"/>
          <w:rtl/>
          <w:lang w:bidi="fa-IR"/>
        </w:rPr>
        <w:t xml:space="preserve"> حرمت بود همین را در مفهوم مطاوعه طلب و انطلاب و قبول طلب اجرا </w:t>
      </w:r>
      <w:r w:rsidR="00E91997" w:rsidRPr="00175F79">
        <w:rPr>
          <w:rFonts w:ascii="Traditional Arabic" w:hAnsi="Traditional Arabic" w:cs="Traditional Arabic" w:hint="cs"/>
          <w:sz w:val="28"/>
          <w:szCs w:val="28"/>
          <w:rtl/>
          <w:lang w:bidi="fa-IR"/>
        </w:rPr>
        <w:t>می‌کنیم</w:t>
      </w:r>
      <w:r w:rsidR="00503D40" w:rsidRPr="00175F79">
        <w:rPr>
          <w:rFonts w:ascii="Traditional Arabic" w:hAnsi="Traditional Arabic" w:cs="Traditional Arabic" w:hint="cs"/>
          <w:sz w:val="28"/>
          <w:szCs w:val="28"/>
          <w:rtl/>
          <w:lang w:bidi="fa-IR"/>
        </w:rPr>
        <w:t xml:space="preserve"> و این علی نحو اطلاق </w:t>
      </w:r>
      <w:r w:rsidR="00E91997" w:rsidRPr="00175F79">
        <w:rPr>
          <w:rFonts w:ascii="Traditional Arabic" w:hAnsi="Traditional Arabic" w:cs="Traditional Arabic" w:hint="cs"/>
          <w:sz w:val="28"/>
          <w:szCs w:val="28"/>
          <w:rtl/>
          <w:lang w:bidi="fa-IR"/>
        </w:rPr>
        <w:t>می‌شود</w:t>
      </w:r>
      <w:r w:rsidR="00503D40" w:rsidRPr="00175F79">
        <w:rPr>
          <w:rFonts w:ascii="Traditional Arabic" w:hAnsi="Traditional Arabic" w:cs="Traditional Arabic" w:hint="cs"/>
          <w:sz w:val="28"/>
          <w:szCs w:val="28"/>
          <w:rtl/>
          <w:lang w:bidi="fa-IR"/>
        </w:rPr>
        <w:t xml:space="preserve"> همان امر مطلق. این وجه سوم هم پاسخی دارد و پاسخش این است که طلب و انطلاب در ماده است و مربوط به مولا نیست و در فاعل فعل است و صرف آن کافی نیست که دلالت بر حرمت کند. اطلاق در چیزی که در طلب یا </w:t>
      </w:r>
      <w:r w:rsidR="00503D40" w:rsidRPr="00175F79">
        <w:rPr>
          <w:rFonts w:ascii="Traditional Arabic" w:hAnsi="Traditional Arabic" w:cs="Traditional Arabic" w:hint="cs"/>
          <w:sz w:val="28"/>
          <w:szCs w:val="28"/>
          <w:rtl/>
          <w:lang w:bidi="fa-IR"/>
        </w:rPr>
        <w:lastRenderedPageBreak/>
        <w:t xml:space="preserve">چیزی که مربوط به مولا باشد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تواند</w:t>
      </w:r>
      <w:r w:rsidR="00503D40" w:rsidRPr="00175F79">
        <w:rPr>
          <w:rFonts w:ascii="Traditional Arabic" w:hAnsi="Traditional Arabic" w:cs="Traditional Arabic" w:hint="cs"/>
          <w:sz w:val="28"/>
          <w:szCs w:val="28"/>
          <w:rtl/>
          <w:lang w:bidi="fa-IR"/>
        </w:rPr>
        <w:t xml:space="preserve"> ما را به </w:t>
      </w:r>
      <w:r w:rsidR="00E91997" w:rsidRPr="00175F79">
        <w:rPr>
          <w:rFonts w:ascii="Traditional Arabic" w:hAnsi="Traditional Arabic" w:cs="Traditional Arabic"/>
          <w:sz w:val="28"/>
          <w:szCs w:val="28"/>
          <w:rtl/>
          <w:lang w:bidi="fa-IR"/>
        </w:rPr>
        <w:t>نت</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جه‌ا</w:t>
      </w:r>
      <w:r w:rsidR="00E91997" w:rsidRPr="00175F79">
        <w:rPr>
          <w:rFonts w:ascii="Traditional Arabic" w:hAnsi="Traditional Arabic" w:cs="Traditional Arabic" w:hint="cs"/>
          <w:sz w:val="28"/>
          <w:szCs w:val="28"/>
          <w:rtl/>
          <w:lang w:bidi="fa-IR"/>
        </w:rPr>
        <w:t>ی</w:t>
      </w:r>
      <w:r w:rsidR="00503D40" w:rsidRPr="00175F79">
        <w:rPr>
          <w:rFonts w:ascii="Traditional Arabic" w:hAnsi="Traditional Arabic" w:cs="Traditional Arabic" w:hint="cs"/>
          <w:sz w:val="28"/>
          <w:szCs w:val="28"/>
          <w:rtl/>
          <w:lang w:bidi="fa-IR"/>
        </w:rPr>
        <w:t xml:space="preserve"> برساند این انطلب و طلب کار فاعل فعل است و معلوم نیست که بشود در آن اطلاقی جاری کرد.</w:t>
      </w:r>
    </w:p>
    <w:p w14:paraId="5E6557F0" w14:textId="67189FE8" w:rsidR="00503D40" w:rsidRPr="00175F79" w:rsidRDefault="00503D40"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این سه تقریر </w:t>
      </w:r>
      <w:r w:rsidR="00E91997" w:rsidRPr="00175F79">
        <w:rPr>
          <w:rFonts w:ascii="Traditional Arabic" w:hAnsi="Traditional Arabic" w:cs="Traditional Arabic"/>
          <w:sz w:val="28"/>
          <w:szCs w:val="28"/>
          <w:rtl/>
          <w:lang w:bidi="fa-IR"/>
        </w:rPr>
        <w:t>همه‌اش</w:t>
      </w:r>
      <w:r w:rsidRPr="00175F79">
        <w:rPr>
          <w:rFonts w:ascii="Traditional Arabic" w:hAnsi="Traditional Arabic" w:cs="Traditional Arabic" w:hint="cs"/>
          <w:sz w:val="28"/>
          <w:szCs w:val="28"/>
          <w:rtl/>
          <w:lang w:bidi="fa-IR"/>
        </w:rPr>
        <w:t xml:space="preserve"> قابل </w:t>
      </w:r>
      <w:r w:rsidR="00E91997" w:rsidRPr="00175F79">
        <w:rPr>
          <w:rFonts w:ascii="Traditional Arabic" w:hAnsi="Traditional Arabic" w:cs="Traditional Arabic"/>
          <w:sz w:val="28"/>
          <w:szCs w:val="28"/>
          <w:rtl/>
          <w:lang w:bidi="fa-IR"/>
        </w:rPr>
        <w:t>مناقشه‌ا</w:t>
      </w:r>
      <w:r w:rsidR="00E91997" w:rsidRPr="00175F79">
        <w:rPr>
          <w:rFonts w:ascii="Traditional Arabic" w:hAnsi="Traditional Arabic" w:cs="Traditional Arabic" w:hint="cs"/>
          <w:sz w:val="28"/>
          <w:szCs w:val="28"/>
          <w:rtl/>
          <w:lang w:bidi="fa-IR"/>
        </w:rPr>
        <w:t>ی</w:t>
      </w:r>
      <w:r w:rsidRPr="00175F79">
        <w:rPr>
          <w:rFonts w:ascii="Traditional Arabic" w:hAnsi="Traditional Arabic" w:cs="Traditional Arabic" w:hint="cs"/>
          <w:sz w:val="28"/>
          <w:szCs w:val="28"/>
          <w:rtl/>
          <w:lang w:bidi="fa-IR"/>
        </w:rPr>
        <w:t xml:space="preserve"> هست </w:t>
      </w:r>
      <w:r w:rsidR="00E91997" w:rsidRPr="00175F79">
        <w:rPr>
          <w:rFonts w:ascii="Traditional Arabic" w:hAnsi="Traditional Arabic" w:cs="Traditional Arabic" w:hint="cs"/>
          <w:sz w:val="28"/>
          <w:szCs w:val="28"/>
          <w:rtl/>
          <w:lang w:bidi="fa-IR"/>
        </w:rPr>
        <w:t>به‌خصوص</w:t>
      </w:r>
      <w:r w:rsidRPr="00175F79">
        <w:rPr>
          <w:rFonts w:ascii="Traditional Arabic" w:hAnsi="Traditional Arabic" w:cs="Traditional Arabic" w:hint="cs"/>
          <w:sz w:val="28"/>
          <w:szCs w:val="28"/>
          <w:rtl/>
          <w:lang w:bidi="fa-IR"/>
        </w:rPr>
        <w:t xml:space="preserve"> این که با توجه به این که هر یک از </w:t>
      </w:r>
      <w:r w:rsidR="00E91997" w:rsidRPr="00175F79">
        <w:rPr>
          <w:rFonts w:ascii="Traditional Arabic" w:hAnsi="Traditional Arabic" w:cs="Traditional Arabic" w:hint="cs"/>
          <w:sz w:val="28"/>
          <w:szCs w:val="28"/>
          <w:rtl/>
          <w:lang w:bidi="fa-IR"/>
        </w:rPr>
        <w:t>اینها</w:t>
      </w:r>
      <w:r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hint="cs"/>
          <w:sz w:val="28"/>
          <w:szCs w:val="28"/>
          <w:rtl/>
          <w:lang w:bidi="fa-IR"/>
        </w:rPr>
        <w:t>به‌خصوص</w:t>
      </w:r>
      <w:r w:rsidRPr="00175F79">
        <w:rPr>
          <w:rFonts w:ascii="Traditional Arabic" w:hAnsi="Traditional Arabic" w:cs="Traditional Arabic" w:hint="cs"/>
          <w:sz w:val="28"/>
          <w:szCs w:val="28"/>
          <w:rtl/>
          <w:lang w:bidi="fa-IR"/>
        </w:rPr>
        <w:t xml:space="preserve"> اولی و سومی یک </w:t>
      </w:r>
      <w:r w:rsidR="00E91997" w:rsidRPr="00175F79">
        <w:rPr>
          <w:rFonts w:ascii="Traditional Arabic" w:hAnsi="Traditional Arabic" w:cs="Traditional Arabic"/>
          <w:sz w:val="28"/>
          <w:szCs w:val="28"/>
          <w:rtl/>
          <w:lang w:bidi="fa-IR"/>
        </w:rPr>
        <w:t>سرلوحه‌ا</w:t>
      </w:r>
      <w:r w:rsidR="00E91997" w:rsidRPr="00175F79">
        <w:rPr>
          <w:rFonts w:ascii="Traditional Arabic" w:hAnsi="Traditional Arabic" w:cs="Traditional Arabic" w:hint="cs"/>
          <w:sz w:val="28"/>
          <w:szCs w:val="28"/>
          <w:rtl/>
          <w:lang w:bidi="fa-IR"/>
        </w:rPr>
        <w:t>ی</w:t>
      </w:r>
      <w:r w:rsidRPr="00175F79">
        <w:rPr>
          <w:rFonts w:ascii="Traditional Arabic" w:hAnsi="Traditional Arabic" w:cs="Traditional Arabic" w:hint="cs"/>
          <w:sz w:val="28"/>
          <w:szCs w:val="28"/>
          <w:rtl/>
          <w:lang w:bidi="fa-IR"/>
        </w:rPr>
        <w:t xml:space="preserve"> در لغت دارد </w:t>
      </w:r>
      <w:r w:rsidR="00F730A3" w:rsidRPr="00175F79">
        <w:rPr>
          <w:rFonts w:ascii="Traditional Arabic" w:hAnsi="Traditional Arabic" w:cs="Traditional Arabic" w:hint="cs"/>
          <w:sz w:val="28"/>
          <w:szCs w:val="28"/>
          <w:rtl/>
          <w:lang w:bidi="fa-IR"/>
        </w:rPr>
        <w:t>و قریب به ذهن است</w:t>
      </w:r>
      <w:r w:rsidRPr="00175F79">
        <w:rPr>
          <w:rFonts w:ascii="Traditional Arabic" w:hAnsi="Traditional Arabic" w:cs="Traditional Arabic" w:hint="cs"/>
          <w:sz w:val="28"/>
          <w:szCs w:val="28"/>
          <w:rtl/>
          <w:lang w:bidi="fa-IR"/>
        </w:rPr>
        <w:t xml:space="preserve"> ینبغی یعنی یصلح و گویا نوعی اشتراک لفظی </w:t>
      </w:r>
      <w:r w:rsidR="00E91997" w:rsidRPr="00175F79">
        <w:rPr>
          <w:rFonts w:ascii="Traditional Arabic" w:hAnsi="Traditional Arabic" w:cs="Traditional Arabic"/>
          <w:sz w:val="28"/>
          <w:szCs w:val="28"/>
          <w:rtl/>
          <w:lang w:bidi="fa-IR"/>
        </w:rPr>
        <w:t>شکل‌گرفته</w:t>
      </w:r>
      <w:r w:rsidRPr="00175F79">
        <w:rPr>
          <w:rFonts w:ascii="Traditional Arabic" w:hAnsi="Traditional Arabic" w:cs="Traditional Arabic" w:hint="cs"/>
          <w:sz w:val="28"/>
          <w:szCs w:val="28"/>
          <w:rtl/>
          <w:lang w:bidi="fa-IR"/>
        </w:rPr>
        <w:t xml:space="preserve"> است و</w:t>
      </w:r>
      <w:r w:rsidR="0031586A" w:rsidRPr="00175F79">
        <w:rPr>
          <w:rFonts w:ascii="Traditional Arabic" w:hAnsi="Traditional Arabic" w:cs="Traditional Arabic" w:hint="cs"/>
          <w:sz w:val="28"/>
          <w:szCs w:val="28"/>
          <w:rtl/>
          <w:lang w:bidi="fa-IR"/>
        </w:rPr>
        <w:t xml:space="preserve"> </w:t>
      </w:r>
      <w:r w:rsidRPr="00175F79">
        <w:rPr>
          <w:rFonts w:ascii="Traditional Arabic" w:hAnsi="Traditional Arabic" w:cs="Traditional Arabic" w:hint="cs"/>
          <w:sz w:val="28"/>
          <w:szCs w:val="28"/>
          <w:rtl/>
          <w:lang w:bidi="fa-IR"/>
        </w:rPr>
        <w:t xml:space="preserve">یک ابهامی ایجاد </w:t>
      </w:r>
      <w:r w:rsidR="00E91997" w:rsidRPr="00175F79">
        <w:rPr>
          <w:rFonts w:ascii="Traditional Arabic" w:hAnsi="Traditional Arabic" w:cs="Traditional Arabic" w:hint="cs"/>
          <w:sz w:val="28"/>
          <w:szCs w:val="28"/>
          <w:rtl/>
          <w:lang w:bidi="fa-IR"/>
        </w:rPr>
        <w:t>می‌شود</w:t>
      </w:r>
      <w:r w:rsidRPr="00175F79">
        <w:rPr>
          <w:rFonts w:ascii="Traditional Arabic" w:hAnsi="Traditional Arabic" w:cs="Traditional Arabic" w:hint="cs"/>
          <w:sz w:val="28"/>
          <w:szCs w:val="28"/>
          <w:rtl/>
          <w:lang w:bidi="fa-IR"/>
        </w:rPr>
        <w:t xml:space="preserve"> که </w:t>
      </w:r>
      <w:r w:rsidR="00F730A3" w:rsidRPr="00175F79">
        <w:rPr>
          <w:rFonts w:ascii="Traditional Arabic" w:hAnsi="Traditional Arabic" w:cs="Traditional Arabic" w:hint="cs"/>
          <w:sz w:val="28"/>
          <w:szCs w:val="28"/>
          <w:rtl/>
          <w:lang w:bidi="fa-IR"/>
        </w:rPr>
        <w:t xml:space="preserve">ینبغی یعنی یتیسر ولا یتیسر ابهام و اجمالی پیدا </w:t>
      </w:r>
      <w:r w:rsidR="00E91997" w:rsidRPr="00175F79">
        <w:rPr>
          <w:rFonts w:ascii="Traditional Arabic" w:hAnsi="Traditional Arabic" w:cs="Traditional Arabic" w:hint="cs"/>
          <w:sz w:val="28"/>
          <w:szCs w:val="28"/>
          <w:rtl/>
          <w:lang w:bidi="fa-IR"/>
        </w:rPr>
        <w:t>می‌شود</w:t>
      </w:r>
      <w:r w:rsidR="00F730A3" w:rsidRPr="00175F79">
        <w:rPr>
          <w:rFonts w:ascii="Traditional Arabic" w:hAnsi="Traditional Arabic" w:cs="Traditional Arabic" w:hint="cs"/>
          <w:sz w:val="28"/>
          <w:szCs w:val="28"/>
          <w:rtl/>
          <w:lang w:bidi="fa-IR"/>
        </w:rPr>
        <w:t xml:space="preserve"> که ینبغی یتیسر و لایتیسر، یصلح و لایصلح، یلیق و لایلیق، یطابق القانون و لایطابق القانون، ینطلب و لاینطلب ، و خود این باعث ایجاد سردرگمی </w:t>
      </w:r>
      <w:r w:rsidR="00E91997" w:rsidRPr="00175F79">
        <w:rPr>
          <w:rFonts w:ascii="Traditional Arabic" w:hAnsi="Traditional Arabic" w:cs="Traditional Arabic" w:hint="cs"/>
          <w:sz w:val="28"/>
          <w:szCs w:val="28"/>
          <w:rtl/>
          <w:lang w:bidi="fa-IR"/>
        </w:rPr>
        <w:t>می‌شود</w:t>
      </w:r>
      <w:r w:rsidR="00F730A3" w:rsidRPr="00175F79">
        <w:rPr>
          <w:rFonts w:ascii="Traditional Arabic" w:hAnsi="Traditional Arabic" w:cs="Traditional Arabic" w:hint="cs"/>
          <w:sz w:val="28"/>
          <w:szCs w:val="28"/>
          <w:rtl/>
          <w:lang w:bidi="fa-IR"/>
        </w:rPr>
        <w:t>.</w:t>
      </w:r>
    </w:p>
    <w:p w14:paraId="56B7055C" w14:textId="03848177" w:rsidR="00F730A3" w:rsidRPr="00175F79" w:rsidRDefault="00F730A3" w:rsidP="00E91997">
      <w:pPr>
        <w:pStyle w:val="Heading1"/>
        <w:ind w:firstLine="284"/>
        <w:rPr>
          <w:rtl/>
        </w:rPr>
      </w:pPr>
      <w:bookmarkStart w:id="9" w:name="_Toc135079112"/>
      <w:r w:rsidRPr="00175F79">
        <w:rPr>
          <w:rFonts w:hint="cs"/>
          <w:rtl/>
        </w:rPr>
        <w:t>تقریر چهارم</w:t>
      </w:r>
      <w:bookmarkEnd w:id="9"/>
    </w:p>
    <w:p w14:paraId="3F141992" w14:textId="7F69E65C" w:rsidR="001B59E2" w:rsidRPr="00175F79" w:rsidRDefault="00F730A3"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تقریر چهارم تکمیل </w:t>
      </w:r>
      <w:r w:rsidR="00D60F55" w:rsidRPr="00175F79">
        <w:rPr>
          <w:rFonts w:ascii="Traditional Arabic" w:hAnsi="Traditional Arabic" w:cs="Traditional Arabic" w:hint="cs"/>
          <w:sz w:val="28"/>
          <w:szCs w:val="28"/>
          <w:rtl/>
          <w:lang w:bidi="fa-IR"/>
        </w:rPr>
        <w:t>همین‌هاست</w:t>
      </w:r>
      <w:r w:rsidRPr="00175F79">
        <w:rPr>
          <w:rFonts w:ascii="Traditional Arabic" w:hAnsi="Traditional Arabic" w:cs="Traditional Arabic" w:hint="cs"/>
          <w:sz w:val="28"/>
          <w:szCs w:val="28"/>
          <w:rtl/>
          <w:lang w:bidi="fa-IR"/>
        </w:rPr>
        <w:t xml:space="preserve"> گویا همه </w:t>
      </w:r>
      <w:r w:rsidR="00E91997" w:rsidRPr="00175F79">
        <w:rPr>
          <w:rFonts w:ascii="Traditional Arabic" w:hAnsi="Traditional Arabic" w:cs="Traditional Arabic" w:hint="cs"/>
          <w:sz w:val="28"/>
          <w:szCs w:val="28"/>
          <w:rtl/>
          <w:lang w:bidi="fa-IR"/>
        </w:rPr>
        <w:t>تقریرهای</w:t>
      </w:r>
      <w:r w:rsidRPr="00175F79">
        <w:rPr>
          <w:rFonts w:ascii="Traditional Arabic" w:hAnsi="Traditional Arabic" w:cs="Traditional Arabic" w:hint="cs"/>
          <w:sz w:val="28"/>
          <w:szCs w:val="28"/>
          <w:rtl/>
          <w:lang w:bidi="fa-IR"/>
        </w:rPr>
        <w:t xml:space="preserve"> قبل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خواهد</w:t>
      </w:r>
      <w:r w:rsidRPr="00175F79">
        <w:rPr>
          <w:rFonts w:ascii="Traditional Arabic" w:hAnsi="Traditional Arabic" w:cs="Traditional Arabic" w:hint="cs"/>
          <w:sz w:val="28"/>
          <w:szCs w:val="28"/>
          <w:rtl/>
          <w:lang w:bidi="fa-IR"/>
        </w:rPr>
        <w:t xml:space="preserve"> نهی را و حرمت را از معنا به اضافه اطلاق در ماده و متعلق به دست آورد ما </w:t>
      </w:r>
      <w:r w:rsidR="00E91997" w:rsidRPr="00175F79">
        <w:rPr>
          <w:rFonts w:ascii="Traditional Arabic" w:hAnsi="Traditional Arabic" w:cs="Traditional Arabic" w:hint="cs"/>
          <w:sz w:val="28"/>
          <w:szCs w:val="28"/>
          <w:rtl/>
          <w:lang w:bidi="fa-IR"/>
        </w:rPr>
        <w:t>می‌گوییم</w:t>
      </w:r>
      <w:r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sz w:val="28"/>
          <w:szCs w:val="28"/>
          <w:rtl/>
          <w:lang w:bidi="fa-IR"/>
        </w:rPr>
        <w:t>اصلاً</w:t>
      </w:r>
      <w:r w:rsidRPr="00175F79">
        <w:rPr>
          <w:rFonts w:ascii="Traditional Arabic" w:hAnsi="Traditional Arabic" w:cs="Traditional Arabic" w:hint="cs"/>
          <w:sz w:val="28"/>
          <w:szCs w:val="28"/>
          <w:rtl/>
          <w:lang w:bidi="fa-IR"/>
        </w:rPr>
        <w:t xml:space="preserve"> فرقی </w:t>
      </w:r>
      <w:r w:rsidR="00E91997" w:rsidRPr="00175F79">
        <w:rPr>
          <w:rFonts w:ascii="Traditional Arabic" w:hAnsi="Traditional Arabic" w:cs="Traditional Arabic" w:hint="cs"/>
          <w:sz w:val="28"/>
          <w:szCs w:val="28"/>
          <w:rtl/>
          <w:lang w:bidi="fa-IR"/>
        </w:rPr>
        <w:t>نمی‌کند</w:t>
      </w:r>
      <w:r w:rsidRPr="00175F79">
        <w:rPr>
          <w:rFonts w:ascii="Traditional Arabic" w:hAnsi="Traditional Arabic" w:cs="Traditional Arabic" w:hint="cs"/>
          <w:sz w:val="28"/>
          <w:szCs w:val="28"/>
          <w:rtl/>
          <w:lang w:bidi="fa-IR"/>
        </w:rPr>
        <w:t xml:space="preserve"> هر کدام از این معانی باشد اطلاق را از مدخول ینبغی و لاینبغی استفاده </w:t>
      </w:r>
      <w:r w:rsidR="00E91997" w:rsidRPr="00175F79">
        <w:rPr>
          <w:rFonts w:ascii="Traditional Arabic" w:hAnsi="Traditional Arabic" w:cs="Traditional Arabic"/>
          <w:sz w:val="28"/>
          <w:szCs w:val="28"/>
          <w:rtl/>
          <w:lang w:bidi="fa-IR"/>
        </w:rPr>
        <w:t>نم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کن</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م</w:t>
      </w:r>
      <w:r w:rsidRPr="00175F79">
        <w:rPr>
          <w:rFonts w:ascii="Traditional Arabic" w:hAnsi="Traditional Arabic" w:cs="Traditional Arabic" w:hint="cs"/>
          <w:sz w:val="28"/>
          <w:szCs w:val="28"/>
          <w:rtl/>
          <w:lang w:bidi="fa-IR"/>
        </w:rPr>
        <w:t xml:space="preserve"> و لا ینبغی یعنی لایتیسر و لاینبغی </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عن</w:t>
      </w:r>
      <w:r w:rsidR="00E91997" w:rsidRPr="00175F79">
        <w:rPr>
          <w:rFonts w:ascii="Traditional Arabic" w:hAnsi="Traditional Arabic" w:cs="Traditional Arabic" w:hint="cs"/>
          <w:sz w:val="28"/>
          <w:szCs w:val="28"/>
          <w:rtl/>
          <w:lang w:bidi="fa-IR"/>
        </w:rPr>
        <w:t>ی</w:t>
      </w:r>
      <w:r w:rsidRPr="00175F79">
        <w:rPr>
          <w:rFonts w:ascii="Traditional Arabic" w:hAnsi="Traditional Arabic" w:cs="Traditional Arabic" w:hint="cs"/>
          <w:sz w:val="28"/>
          <w:szCs w:val="28"/>
          <w:rtl/>
          <w:lang w:bidi="fa-IR"/>
        </w:rPr>
        <w:t xml:space="preserve"> یخالف القانون لاینبغی یعنی لایلیق، لاینبغی یعنی لاینطلب</w:t>
      </w:r>
      <w:r w:rsidR="001B59E2" w:rsidRPr="00175F79">
        <w:rPr>
          <w:rFonts w:ascii="Traditional Arabic" w:hAnsi="Traditional Arabic" w:cs="Traditional Arabic" w:hint="cs"/>
          <w:sz w:val="28"/>
          <w:szCs w:val="28"/>
          <w:rtl/>
          <w:lang w:bidi="fa-IR"/>
        </w:rPr>
        <w:t xml:space="preserve">، ماده یعنی اینها آنکه موجب استفاده وجوب </w:t>
      </w:r>
      <w:r w:rsidR="00E91997" w:rsidRPr="00175F79">
        <w:rPr>
          <w:rFonts w:ascii="Traditional Arabic" w:hAnsi="Traditional Arabic" w:cs="Traditional Arabic" w:hint="cs"/>
          <w:sz w:val="28"/>
          <w:szCs w:val="28"/>
          <w:rtl/>
          <w:lang w:bidi="fa-IR"/>
        </w:rPr>
        <w:t>می‌شود</w:t>
      </w:r>
      <w:r w:rsidR="001B59E2" w:rsidRPr="00175F79">
        <w:rPr>
          <w:rFonts w:ascii="Traditional Arabic" w:hAnsi="Traditional Arabic" w:cs="Traditional Arabic" w:hint="cs"/>
          <w:sz w:val="28"/>
          <w:szCs w:val="28"/>
          <w:rtl/>
          <w:lang w:bidi="fa-IR"/>
        </w:rPr>
        <w:t xml:space="preserve"> اجرا اطلاق در جمله </w:t>
      </w:r>
      <w:r w:rsidR="00D60F55" w:rsidRPr="00175F79">
        <w:rPr>
          <w:rFonts w:ascii="Traditional Arabic" w:hAnsi="Traditional Arabic" w:cs="Traditional Arabic" w:hint="cs"/>
          <w:sz w:val="28"/>
          <w:szCs w:val="28"/>
          <w:rtl/>
          <w:lang w:bidi="fa-IR"/>
        </w:rPr>
        <w:t>خبری‌های</w:t>
      </w:r>
      <w:r w:rsidR="001B59E2" w:rsidRPr="00175F79">
        <w:rPr>
          <w:rFonts w:ascii="Traditional Arabic" w:hAnsi="Traditional Arabic" w:cs="Traditional Arabic" w:hint="cs"/>
          <w:sz w:val="28"/>
          <w:szCs w:val="28"/>
          <w:rtl/>
          <w:lang w:bidi="fa-IR"/>
        </w:rPr>
        <w:t xml:space="preserve">ست که </w:t>
      </w:r>
      <w:r w:rsidR="00D60F55" w:rsidRPr="00175F79">
        <w:rPr>
          <w:rFonts w:ascii="Traditional Arabic" w:hAnsi="Traditional Arabic" w:cs="Traditional Arabic" w:hint="cs"/>
          <w:sz w:val="28"/>
          <w:szCs w:val="28"/>
          <w:rtl/>
          <w:lang w:bidi="fa-IR"/>
        </w:rPr>
        <w:t>در مقام</w:t>
      </w:r>
      <w:r w:rsidR="001B59E2" w:rsidRPr="00175F79">
        <w:rPr>
          <w:rFonts w:ascii="Traditional Arabic" w:hAnsi="Traditional Arabic" w:cs="Traditional Arabic" w:hint="cs"/>
          <w:sz w:val="28"/>
          <w:szCs w:val="28"/>
          <w:rtl/>
          <w:lang w:bidi="fa-IR"/>
        </w:rPr>
        <w:t xml:space="preserve"> انشا به کار رفته است و این ما</w:t>
      </w:r>
      <w:r w:rsidR="00D60F55" w:rsidRPr="00175F79">
        <w:rPr>
          <w:rFonts w:ascii="Traditional Arabic" w:hAnsi="Traditional Arabic" w:cs="Traditional Arabic" w:hint="cs"/>
          <w:sz w:val="28"/>
          <w:szCs w:val="28"/>
          <w:rtl/>
          <w:lang w:bidi="fa-IR"/>
        </w:rPr>
        <w:t xml:space="preserve"> </w:t>
      </w:r>
      <w:r w:rsidR="001B59E2" w:rsidRPr="00175F79">
        <w:rPr>
          <w:rFonts w:ascii="Traditional Arabic" w:hAnsi="Traditional Arabic" w:cs="Traditional Arabic" w:hint="cs"/>
          <w:sz w:val="28"/>
          <w:szCs w:val="28"/>
          <w:rtl/>
          <w:lang w:bidi="fa-IR"/>
        </w:rPr>
        <w:t xml:space="preserve">را به حرمت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رساند</w:t>
      </w:r>
      <w:r w:rsidR="001B59E2" w:rsidRPr="00175F79">
        <w:rPr>
          <w:rFonts w:ascii="Traditional Arabic" w:hAnsi="Traditional Arabic" w:cs="Traditional Arabic" w:hint="cs"/>
          <w:sz w:val="28"/>
          <w:szCs w:val="28"/>
          <w:rtl/>
          <w:lang w:bidi="fa-IR"/>
        </w:rPr>
        <w:t xml:space="preserve"> و اگر جمله خبریه باشد و در افعال به کار رفته باشد معلوم نیست بشود از آن حرمت استفاده کرد. چون جایی است که خود ماده وجوب یا عدم حرمت و حکم را تعیین </w:t>
      </w:r>
      <w:r w:rsidR="00E91997" w:rsidRPr="00175F79">
        <w:rPr>
          <w:rFonts w:ascii="Traditional Arabic" w:hAnsi="Traditional Arabic" w:cs="Traditional Arabic" w:hint="cs"/>
          <w:sz w:val="28"/>
          <w:szCs w:val="28"/>
          <w:rtl/>
          <w:lang w:bidi="fa-IR"/>
        </w:rPr>
        <w:t>نمی‌کند</w:t>
      </w:r>
      <w:r w:rsidR="001B59E2" w:rsidRPr="00175F79">
        <w:rPr>
          <w:rFonts w:ascii="Traditional Arabic" w:hAnsi="Traditional Arabic" w:cs="Traditional Arabic" w:hint="cs"/>
          <w:sz w:val="28"/>
          <w:szCs w:val="28"/>
          <w:rtl/>
          <w:lang w:bidi="fa-IR"/>
        </w:rPr>
        <w:t xml:space="preserve"> وقتی </w:t>
      </w:r>
      <w:r w:rsidR="00E91997" w:rsidRPr="00175F79">
        <w:rPr>
          <w:rFonts w:ascii="Traditional Arabic" w:hAnsi="Traditional Arabic" w:cs="Traditional Arabic" w:hint="cs"/>
          <w:sz w:val="28"/>
          <w:szCs w:val="28"/>
          <w:rtl/>
          <w:lang w:bidi="fa-IR"/>
        </w:rPr>
        <w:t>می‌گوید</w:t>
      </w:r>
      <w:r w:rsidR="001B59E2" w:rsidRPr="00175F79">
        <w:rPr>
          <w:rFonts w:ascii="Traditional Arabic" w:hAnsi="Traditional Arabic" w:cs="Traditional Arabic" w:hint="cs"/>
          <w:sz w:val="28"/>
          <w:szCs w:val="28"/>
          <w:rtl/>
          <w:lang w:bidi="fa-IR"/>
        </w:rPr>
        <w:t xml:space="preserve"> لایجوز که خود ماده ولو جمله خبریه باشد از آن استفاده تحریم </w:t>
      </w:r>
      <w:r w:rsidR="00E91997" w:rsidRPr="00175F79">
        <w:rPr>
          <w:rFonts w:ascii="Traditional Arabic" w:hAnsi="Traditional Arabic" w:cs="Traditional Arabic"/>
          <w:sz w:val="28"/>
          <w:szCs w:val="28"/>
          <w:rtl/>
          <w:lang w:bidi="fa-IR"/>
        </w:rPr>
        <w:t>می‌شود</w:t>
      </w:r>
      <w:r w:rsidR="00E91997" w:rsidRPr="00175F79">
        <w:rPr>
          <w:rFonts w:ascii="Traditional Arabic" w:hAnsi="Traditional Arabic" w:cs="Traditional Arabic" w:hint="eastAsia"/>
          <w:sz w:val="28"/>
          <w:szCs w:val="28"/>
          <w:rtl/>
          <w:lang w:bidi="fa-IR"/>
        </w:rPr>
        <w:t>؛</w:t>
      </w:r>
      <w:r w:rsidR="00E91997" w:rsidRPr="00175F79">
        <w:rPr>
          <w:rFonts w:ascii="Traditional Arabic" w:hAnsi="Traditional Arabic" w:cs="Traditional Arabic"/>
          <w:sz w:val="28"/>
          <w:szCs w:val="28"/>
          <w:rtl/>
          <w:lang w:bidi="fa-IR"/>
        </w:rPr>
        <w:t xml:space="preserve"> </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عن</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در </w:t>
      </w:r>
      <w:r w:rsidR="001B59E2" w:rsidRPr="00175F79">
        <w:rPr>
          <w:rFonts w:ascii="Traditional Arabic" w:hAnsi="Traditional Arabic" w:cs="Traditional Arabic" w:hint="cs"/>
          <w:sz w:val="28"/>
          <w:szCs w:val="28"/>
          <w:rtl/>
          <w:lang w:bidi="fa-IR"/>
        </w:rPr>
        <w:t xml:space="preserve">خود ماده اطلاقی ایجاد </w:t>
      </w:r>
      <w:r w:rsidR="00E91997" w:rsidRPr="00175F79">
        <w:rPr>
          <w:rFonts w:ascii="Traditional Arabic" w:hAnsi="Traditional Arabic" w:cs="Traditional Arabic" w:hint="cs"/>
          <w:sz w:val="28"/>
          <w:szCs w:val="28"/>
          <w:rtl/>
          <w:lang w:bidi="fa-IR"/>
        </w:rPr>
        <w:t>می‌کنیم</w:t>
      </w:r>
      <w:r w:rsidR="001B59E2" w:rsidRPr="00175F79">
        <w:rPr>
          <w:rFonts w:ascii="Traditional Arabic" w:hAnsi="Traditional Arabic" w:cs="Traditional Arabic" w:hint="cs"/>
          <w:sz w:val="28"/>
          <w:szCs w:val="28"/>
          <w:rtl/>
          <w:lang w:bidi="fa-IR"/>
        </w:rPr>
        <w:t xml:space="preserve"> و نتیجه حرمت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گ</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ر</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م</w:t>
      </w:r>
      <w:r w:rsidR="001B59E2" w:rsidRPr="00175F79">
        <w:rPr>
          <w:rFonts w:ascii="Traditional Arabic" w:hAnsi="Traditional Arabic" w:cs="Traditional Arabic" w:hint="cs"/>
          <w:sz w:val="28"/>
          <w:szCs w:val="28"/>
          <w:rtl/>
          <w:lang w:bidi="fa-IR"/>
        </w:rPr>
        <w:t xml:space="preserve"> این را قبول نداریم و محل تردید است. آن که ما </w:t>
      </w:r>
      <w:r w:rsidR="00E91997" w:rsidRPr="00175F79">
        <w:rPr>
          <w:rFonts w:ascii="Traditional Arabic" w:hAnsi="Traditional Arabic" w:cs="Traditional Arabic" w:hint="cs"/>
          <w:sz w:val="28"/>
          <w:szCs w:val="28"/>
          <w:rtl/>
          <w:lang w:bidi="fa-IR"/>
        </w:rPr>
        <w:t>می‌گوییم</w:t>
      </w:r>
      <w:r w:rsidR="001B59E2" w:rsidRPr="00175F79">
        <w:rPr>
          <w:rFonts w:ascii="Traditional Arabic" w:hAnsi="Traditional Arabic" w:cs="Traditional Arabic" w:hint="cs"/>
          <w:sz w:val="28"/>
          <w:szCs w:val="28"/>
          <w:rtl/>
          <w:lang w:bidi="fa-IR"/>
        </w:rPr>
        <w:t xml:space="preserve"> هریک از اینها باشد فرقی </w:t>
      </w:r>
      <w:r w:rsidR="00E91997" w:rsidRPr="00175F79">
        <w:rPr>
          <w:rFonts w:ascii="Traditional Arabic" w:hAnsi="Traditional Arabic" w:cs="Traditional Arabic" w:hint="cs"/>
          <w:sz w:val="28"/>
          <w:szCs w:val="28"/>
          <w:rtl/>
          <w:lang w:bidi="fa-IR"/>
        </w:rPr>
        <w:t>نمی‌کند</w:t>
      </w:r>
      <w:r w:rsidR="001B59E2" w:rsidRPr="00175F79">
        <w:rPr>
          <w:rFonts w:ascii="Traditional Arabic" w:hAnsi="Traditional Arabic" w:cs="Traditional Arabic" w:hint="cs"/>
          <w:sz w:val="28"/>
          <w:szCs w:val="28"/>
          <w:rtl/>
          <w:lang w:bidi="fa-IR"/>
        </w:rPr>
        <w:t xml:space="preserve"> وقتی خبریه در مقام انشا شد مقام انشا مولا این است وقتی </w:t>
      </w:r>
      <w:r w:rsidR="00E91997" w:rsidRPr="00175F79">
        <w:rPr>
          <w:rFonts w:ascii="Traditional Arabic" w:hAnsi="Traditional Arabic" w:cs="Traditional Arabic" w:hint="cs"/>
          <w:sz w:val="28"/>
          <w:szCs w:val="28"/>
          <w:rtl/>
          <w:lang w:bidi="fa-IR"/>
        </w:rPr>
        <w:t>می‌گوید</w:t>
      </w:r>
      <w:r w:rsidR="001B59E2" w:rsidRPr="00175F79">
        <w:rPr>
          <w:rFonts w:ascii="Traditional Arabic" w:hAnsi="Traditional Arabic" w:cs="Traditional Arabic" w:hint="cs"/>
          <w:sz w:val="28"/>
          <w:szCs w:val="28"/>
          <w:rtl/>
          <w:lang w:bidi="fa-IR"/>
        </w:rPr>
        <w:t xml:space="preserve"> لایتیسر مثل لایاکل انشا مولا و طلب مولا نه طلبی که در متعلق است انشا مولا روی عدم تیسر رفته است عدم انطباق با قانون این انشا او با این ماده اطلاقی دارد یعنی خواسته من آمده روی چیزی که همین معانی است این فرمان مولا اطلاق دارد. مثل لایغتسل </w:t>
      </w:r>
      <w:r w:rsidR="00E91997" w:rsidRPr="00175F79">
        <w:rPr>
          <w:rFonts w:ascii="Traditional Arabic" w:hAnsi="Traditional Arabic" w:cs="Traditional Arabic"/>
          <w:sz w:val="28"/>
          <w:szCs w:val="28"/>
          <w:rtl/>
          <w:lang w:bidi="fa-IR"/>
        </w:rPr>
        <w:t xml:space="preserve">است؛ </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عن</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شما </w:t>
      </w:r>
      <w:r w:rsidR="001B59E2" w:rsidRPr="00175F79">
        <w:rPr>
          <w:rFonts w:ascii="Traditional Arabic" w:hAnsi="Traditional Arabic" w:cs="Traditional Arabic" w:hint="cs"/>
          <w:sz w:val="28"/>
          <w:szCs w:val="28"/>
          <w:rtl/>
          <w:lang w:bidi="fa-IR"/>
        </w:rPr>
        <w:t>سراغ چیزی که مفهوم بخواهد خودش با دلالت لغوی یا</w:t>
      </w:r>
      <w:r w:rsidR="00D60F55" w:rsidRPr="00175F79">
        <w:rPr>
          <w:rFonts w:ascii="Traditional Arabic" w:hAnsi="Traditional Arabic" w:cs="Traditional Arabic" w:hint="cs"/>
          <w:sz w:val="28"/>
          <w:szCs w:val="28"/>
          <w:rtl/>
          <w:lang w:bidi="fa-IR"/>
        </w:rPr>
        <w:t xml:space="preserve"> </w:t>
      </w:r>
      <w:r w:rsidR="001B59E2" w:rsidRPr="00175F79">
        <w:rPr>
          <w:rFonts w:ascii="Traditional Arabic" w:hAnsi="Traditional Arabic" w:cs="Traditional Arabic" w:hint="cs"/>
          <w:sz w:val="28"/>
          <w:szCs w:val="28"/>
          <w:rtl/>
          <w:lang w:bidi="fa-IR"/>
        </w:rPr>
        <w:t xml:space="preserve">با اجرای اطلاق </w:t>
      </w:r>
      <w:r w:rsidR="00E91997" w:rsidRPr="00175F79">
        <w:rPr>
          <w:rFonts w:ascii="Traditional Arabic" w:hAnsi="Traditional Arabic" w:cs="Traditional Arabic"/>
          <w:sz w:val="28"/>
          <w:szCs w:val="28"/>
          <w:rtl/>
          <w:lang w:bidi="fa-IR"/>
        </w:rPr>
        <w:t>در ماده</w:t>
      </w:r>
      <w:r w:rsidR="001B59E2" w:rsidRPr="00175F79">
        <w:rPr>
          <w:rFonts w:ascii="Traditional Arabic" w:hAnsi="Traditional Arabic" w:cs="Traditional Arabic" w:hint="cs"/>
          <w:sz w:val="28"/>
          <w:szCs w:val="28"/>
          <w:rtl/>
          <w:lang w:bidi="fa-IR"/>
        </w:rPr>
        <w:t xml:space="preserve"> وجوب یا حرمت </w:t>
      </w:r>
      <w:r w:rsidR="00D60F55" w:rsidRPr="00175F79">
        <w:rPr>
          <w:rFonts w:ascii="Traditional Arabic" w:hAnsi="Traditional Arabic" w:cs="Traditional Arabic" w:hint="cs"/>
          <w:sz w:val="28"/>
          <w:szCs w:val="28"/>
          <w:rtl/>
          <w:lang w:bidi="fa-IR"/>
        </w:rPr>
        <w:t>به دست</w:t>
      </w:r>
      <w:r w:rsidR="001B59E2" w:rsidRPr="00175F79">
        <w:rPr>
          <w:rFonts w:ascii="Traditional Arabic" w:hAnsi="Traditional Arabic" w:cs="Traditional Arabic" w:hint="cs"/>
          <w:sz w:val="28"/>
          <w:szCs w:val="28"/>
          <w:rtl/>
          <w:lang w:bidi="fa-IR"/>
        </w:rPr>
        <w:t xml:space="preserve"> آورید نروید.</w:t>
      </w:r>
    </w:p>
    <w:p w14:paraId="59C2069C" w14:textId="5B191D7D" w:rsidR="00F730A3" w:rsidRPr="00175F79" w:rsidRDefault="001B59E2"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لایغتسل وقتی در مقام انشا به کار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رود؛</w:t>
      </w:r>
      <w:r w:rsidR="00E91997" w:rsidRPr="00175F79">
        <w:rPr>
          <w:rFonts w:ascii="Traditional Arabic" w:hAnsi="Traditional Arabic" w:cs="Traditional Arabic"/>
          <w:sz w:val="28"/>
          <w:szCs w:val="28"/>
          <w:rtl/>
          <w:lang w:bidi="fa-IR"/>
        </w:rPr>
        <w:t xml:space="preserve"> </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عن</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اراده </w:t>
      </w:r>
      <w:r w:rsidRPr="00175F79">
        <w:rPr>
          <w:rFonts w:ascii="Traditional Arabic" w:hAnsi="Traditional Arabic" w:cs="Traditional Arabic" w:hint="cs"/>
          <w:sz w:val="28"/>
          <w:szCs w:val="28"/>
          <w:rtl/>
          <w:lang w:bidi="fa-IR"/>
        </w:rPr>
        <w:t xml:space="preserve">مولا علی الطلاق است و تقریر بهتر این است و نباید سراغ مفهوم برویم و مفهوم هرچه باشد فرقی </w:t>
      </w:r>
      <w:r w:rsidR="00E91997" w:rsidRPr="00175F79">
        <w:rPr>
          <w:rFonts w:ascii="Traditional Arabic" w:hAnsi="Traditional Arabic" w:cs="Traditional Arabic" w:hint="cs"/>
          <w:sz w:val="28"/>
          <w:szCs w:val="28"/>
          <w:rtl/>
          <w:lang w:bidi="fa-IR"/>
        </w:rPr>
        <w:t>نمی‌کند</w:t>
      </w:r>
      <w:r w:rsidRPr="00175F79">
        <w:rPr>
          <w:rFonts w:ascii="Traditional Arabic" w:hAnsi="Traditional Arabic" w:cs="Traditional Arabic" w:hint="cs"/>
          <w:sz w:val="28"/>
          <w:szCs w:val="28"/>
          <w:rtl/>
          <w:lang w:bidi="fa-IR"/>
        </w:rPr>
        <w:t>.</w:t>
      </w:r>
    </w:p>
    <w:p w14:paraId="7FA9B08F" w14:textId="5F9D7C5B" w:rsidR="001B59E2" w:rsidRPr="00175F79" w:rsidRDefault="001B59E2"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پرانتزی عرض کنم و بعد سراغ </w:t>
      </w:r>
      <w:r w:rsidR="00E91997" w:rsidRPr="00175F79">
        <w:rPr>
          <w:rFonts w:ascii="Traditional Arabic" w:hAnsi="Traditional Arabic" w:cs="Traditional Arabic"/>
          <w:sz w:val="28"/>
          <w:szCs w:val="28"/>
          <w:rtl/>
          <w:lang w:bidi="fa-IR"/>
        </w:rPr>
        <w:t>تأک</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د</w:t>
      </w:r>
      <w:r w:rsidRPr="00175F79">
        <w:rPr>
          <w:rFonts w:ascii="Traditional Arabic" w:hAnsi="Traditional Arabic" w:cs="Traditional Arabic" w:hint="cs"/>
          <w:sz w:val="28"/>
          <w:szCs w:val="28"/>
          <w:rtl/>
          <w:lang w:bidi="fa-IR"/>
        </w:rPr>
        <w:t xml:space="preserve"> این موضوع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روم</w:t>
      </w:r>
      <w:r w:rsidRPr="00175F79">
        <w:rPr>
          <w:rFonts w:ascii="Traditional Arabic" w:hAnsi="Traditional Arabic" w:cs="Traditional Arabic" w:hint="cs"/>
          <w:sz w:val="28"/>
          <w:szCs w:val="28"/>
          <w:rtl/>
          <w:lang w:bidi="fa-IR"/>
        </w:rPr>
        <w:t xml:space="preserve">. در جایی که لاینبغی به شکل نهی بیاید تعلق به فعل بگیرد و بگوید لاینطلب، لاینطلب یعنی فعل نباید مطاوعه نکند و وقتی به مکلف خطاب </w:t>
      </w:r>
      <w:r w:rsidR="0031586A" w:rsidRPr="00175F79">
        <w:rPr>
          <w:rFonts w:ascii="Traditional Arabic" w:hAnsi="Traditional Arabic" w:cs="Traditional Arabic" w:hint="cs"/>
          <w:sz w:val="28"/>
          <w:szCs w:val="28"/>
          <w:rtl/>
          <w:lang w:bidi="fa-IR"/>
        </w:rPr>
        <w:t>می‌کند</w:t>
      </w:r>
      <w:r w:rsidRPr="00175F79">
        <w:rPr>
          <w:rFonts w:ascii="Traditional Arabic" w:hAnsi="Traditional Arabic" w:cs="Traditional Arabic" w:hint="cs"/>
          <w:sz w:val="28"/>
          <w:szCs w:val="28"/>
          <w:rtl/>
          <w:lang w:bidi="fa-IR"/>
        </w:rPr>
        <w:t xml:space="preserve"> که فعل مطاوعه </w:t>
      </w:r>
      <w:r w:rsidR="00E91997" w:rsidRPr="00175F79">
        <w:rPr>
          <w:rFonts w:ascii="Traditional Arabic" w:hAnsi="Traditional Arabic" w:cs="Traditional Arabic"/>
          <w:sz w:val="28"/>
          <w:szCs w:val="28"/>
          <w:rtl/>
          <w:lang w:bidi="fa-IR"/>
        </w:rPr>
        <w:t xml:space="preserve">نکند؛ </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عن</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تو </w:t>
      </w:r>
      <w:r w:rsidRPr="00175F79">
        <w:rPr>
          <w:rFonts w:ascii="Traditional Arabic" w:hAnsi="Traditional Arabic" w:cs="Traditional Arabic" w:hint="cs"/>
          <w:sz w:val="28"/>
          <w:szCs w:val="28"/>
          <w:rtl/>
          <w:lang w:bidi="fa-IR"/>
        </w:rPr>
        <w:t xml:space="preserve">طلب نکن. </w:t>
      </w:r>
      <w:r w:rsidR="00E91997" w:rsidRPr="00175F79">
        <w:rPr>
          <w:rFonts w:ascii="Traditional Arabic" w:hAnsi="Traditional Arabic" w:cs="Traditional Arabic" w:hint="cs"/>
          <w:sz w:val="28"/>
          <w:szCs w:val="28"/>
          <w:rtl/>
          <w:lang w:bidi="fa-IR"/>
        </w:rPr>
        <w:t>می‌گوید</w:t>
      </w:r>
      <w:r w:rsidRPr="00175F79">
        <w:rPr>
          <w:rFonts w:ascii="Traditional Arabic" w:hAnsi="Traditional Arabic" w:cs="Traditional Arabic" w:hint="cs"/>
          <w:sz w:val="28"/>
          <w:szCs w:val="28"/>
          <w:rtl/>
          <w:lang w:bidi="fa-IR"/>
        </w:rPr>
        <w:t xml:space="preserve"> فعل تو از تو نپذیرد طلب تو را این کنایه </w:t>
      </w:r>
      <w:r w:rsidR="00E91997" w:rsidRPr="00175F79">
        <w:rPr>
          <w:rFonts w:ascii="Traditional Arabic" w:hAnsi="Traditional Arabic" w:cs="Traditional Arabic"/>
          <w:sz w:val="28"/>
          <w:szCs w:val="28"/>
          <w:rtl/>
          <w:lang w:bidi="fa-IR"/>
        </w:rPr>
        <w:t>از ا</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ن</w:t>
      </w:r>
      <w:r w:rsidRPr="00175F79">
        <w:rPr>
          <w:rFonts w:ascii="Traditional Arabic" w:hAnsi="Traditional Arabic" w:cs="Traditional Arabic" w:hint="cs"/>
          <w:sz w:val="28"/>
          <w:szCs w:val="28"/>
          <w:rtl/>
          <w:lang w:bidi="fa-IR"/>
        </w:rPr>
        <w:t xml:space="preserve"> است که </w:t>
      </w:r>
      <w:r w:rsidR="004D3A1D" w:rsidRPr="00175F79">
        <w:rPr>
          <w:rFonts w:ascii="Traditional Arabic" w:hAnsi="Traditional Arabic" w:cs="Traditional Arabic" w:hint="cs"/>
          <w:sz w:val="28"/>
          <w:szCs w:val="28"/>
          <w:rtl/>
          <w:lang w:bidi="fa-IR"/>
        </w:rPr>
        <w:t xml:space="preserve">تو طلب نکن این نهی مستقیم </w:t>
      </w:r>
      <w:r w:rsidR="00E91997" w:rsidRPr="00175F79">
        <w:rPr>
          <w:rFonts w:ascii="Traditional Arabic" w:hAnsi="Traditional Arabic" w:cs="Traditional Arabic"/>
          <w:sz w:val="28"/>
          <w:szCs w:val="28"/>
          <w:rtl/>
          <w:lang w:bidi="fa-IR"/>
        </w:rPr>
        <w:t>تعلق‌گرفته</w:t>
      </w:r>
      <w:r w:rsidR="004D3A1D" w:rsidRPr="00175F79">
        <w:rPr>
          <w:rFonts w:ascii="Traditional Arabic" w:hAnsi="Traditional Arabic" w:cs="Traditional Arabic" w:hint="cs"/>
          <w:sz w:val="28"/>
          <w:szCs w:val="28"/>
          <w:rtl/>
          <w:lang w:bidi="fa-IR"/>
        </w:rPr>
        <w:t xml:space="preserve"> است به انطلاب که وصف فعل </w:t>
      </w:r>
      <w:r w:rsidR="00E91997" w:rsidRPr="00175F79">
        <w:rPr>
          <w:rFonts w:ascii="Traditional Arabic" w:hAnsi="Traditional Arabic" w:cs="Traditional Arabic"/>
          <w:sz w:val="28"/>
          <w:szCs w:val="28"/>
          <w:rtl/>
          <w:lang w:bidi="fa-IR"/>
        </w:rPr>
        <w:t>است؛ ول</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نمی‌شود </w:t>
      </w:r>
      <w:r w:rsidR="004D3A1D" w:rsidRPr="00175F79">
        <w:rPr>
          <w:rFonts w:ascii="Traditional Arabic" w:hAnsi="Traditional Arabic" w:cs="Traditional Arabic" w:hint="cs"/>
          <w:sz w:val="28"/>
          <w:szCs w:val="28"/>
          <w:rtl/>
          <w:lang w:bidi="fa-IR"/>
        </w:rPr>
        <w:t xml:space="preserve">فعل را مستقیم متعلق قرار داد در واقع کنایه از این است که تو طلب نکن و لاینبغی یعنی لایطب المکلف مثل این که </w:t>
      </w:r>
      <w:r w:rsidR="00E91997" w:rsidRPr="00175F79">
        <w:rPr>
          <w:rFonts w:ascii="Traditional Arabic" w:hAnsi="Traditional Arabic" w:cs="Traditional Arabic" w:hint="cs"/>
          <w:sz w:val="28"/>
          <w:szCs w:val="28"/>
          <w:rtl/>
          <w:lang w:bidi="fa-IR"/>
        </w:rPr>
        <w:t>می‌فرماید</w:t>
      </w:r>
      <w:r w:rsidR="004D3A1D" w:rsidRPr="00175F79">
        <w:rPr>
          <w:rFonts w:ascii="Traditional Arabic" w:hAnsi="Traditional Arabic" w:cs="Traditional Arabic" w:hint="cs"/>
          <w:sz w:val="28"/>
          <w:szCs w:val="28"/>
          <w:rtl/>
          <w:lang w:bidi="fa-IR"/>
        </w:rPr>
        <w:t xml:space="preserve"> ولیستأذن، یعنی انها اذن بگیرد که این را </w:t>
      </w:r>
      <w:r w:rsidR="00E91997" w:rsidRPr="00175F79">
        <w:rPr>
          <w:rFonts w:ascii="Traditional Arabic" w:hAnsi="Traditional Arabic" w:cs="Traditional Arabic" w:hint="cs"/>
          <w:sz w:val="28"/>
          <w:szCs w:val="28"/>
          <w:rtl/>
          <w:lang w:bidi="fa-IR"/>
        </w:rPr>
        <w:t>نمی‌شود</w:t>
      </w:r>
      <w:r w:rsidR="004D3A1D" w:rsidRPr="00175F79">
        <w:rPr>
          <w:rFonts w:ascii="Traditional Arabic" w:hAnsi="Traditional Arabic" w:cs="Traditional Arabic" w:hint="cs"/>
          <w:sz w:val="28"/>
          <w:szCs w:val="28"/>
          <w:rtl/>
          <w:lang w:bidi="fa-IR"/>
        </w:rPr>
        <w:t xml:space="preserve"> مخاطب قرار داد منظورش این است که شما طوری تربیت کنید که او اذن بگیرد این کنایه از خطاب به شخصی </w:t>
      </w:r>
      <w:r w:rsidR="00E91997" w:rsidRPr="00175F79">
        <w:rPr>
          <w:rFonts w:ascii="Traditional Arabic" w:hAnsi="Traditional Arabic" w:cs="Traditional Arabic"/>
          <w:sz w:val="28"/>
          <w:szCs w:val="28"/>
          <w:rtl/>
          <w:lang w:bidi="fa-IR"/>
        </w:rPr>
        <w:t>است؛ ول</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درواقع </w:t>
      </w:r>
      <w:r w:rsidR="004D3A1D" w:rsidRPr="00175F79">
        <w:rPr>
          <w:rFonts w:ascii="Traditional Arabic" w:hAnsi="Traditional Arabic" w:cs="Traditional Arabic" w:hint="cs"/>
          <w:sz w:val="28"/>
          <w:szCs w:val="28"/>
          <w:rtl/>
          <w:lang w:bidi="fa-IR"/>
        </w:rPr>
        <w:t xml:space="preserve">خطاب به شخص دیگر است و ابلغ هم هست و </w:t>
      </w:r>
      <w:r w:rsidR="004D3A1D" w:rsidRPr="00175F79">
        <w:rPr>
          <w:rFonts w:ascii="Traditional Arabic" w:hAnsi="Traditional Arabic" w:cs="Traditional Arabic" w:hint="cs"/>
          <w:sz w:val="28"/>
          <w:szCs w:val="28"/>
          <w:rtl/>
          <w:lang w:bidi="fa-IR"/>
        </w:rPr>
        <w:lastRenderedPageBreak/>
        <w:t xml:space="preserve">در اینجا هم </w:t>
      </w:r>
      <w:r w:rsidR="00E91997" w:rsidRPr="00175F79">
        <w:rPr>
          <w:rFonts w:ascii="Traditional Arabic" w:hAnsi="Traditional Arabic" w:cs="Traditional Arabic" w:hint="cs"/>
          <w:sz w:val="28"/>
          <w:szCs w:val="28"/>
          <w:rtl/>
          <w:lang w:bidi="fa-IR"/>
        </w:rPr>
        <w:t>می‌گوید</w:t>
      </w:r>
      <w:r w:rsidR="004D3A1D" w:rsidRPr="00175F79">
        <w:rPr>
          <w:rFonts w:ascii="Traditional Arabic" w:hAnsi="Traditional Arabic" w:cs="Traditional Arabic" w:hint="cs"/>
          <w:sz w:val="28"/>
          <w:szCs w:val="28"/>
          <w:rtl/>
          <w:lang w:bidi="fa-IR"/>
        </w:rPr>
        <w:t xml:space="preserve"> لاینطلب الفعل، فعل طلب فاعل را نپذیرد این منظورش این است که فاعل این کار را انجام ندهد در این خیلی ظرافت است. پرانتز را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بند</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م</w:t>
      </w:r>
    </w:p>
    <w:p w14:paraId="75E89E22" w14:textId="5BAEE554" w:rsidR="004D3A1D" w:rsidRPr="00175F79" w:rsidRDefault="00E91997"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سؤال</w:t>
      </w:r>
      <w:r w:rsidR="004D3A1D" w:rsidRPr="00175F79">
        <w:rPr>
          <w:rFonts w:ascii="Traditional Arabic" w:hAnsi="Traditional Arabic" w:cs="Traditional Arabic" w:hint="cs"/>
          <w:sz w:val="28"/>
          <w:szCs w:val="28"/>
          <w:rtl/>
          <w:lang w:bidi="fa-IR"/>
        </w:rPr>
        <w:t>: ...</w:t>
      </w:r>
    </w:p>
    <w:p w14:paraId="2717E62E" w14:textId="3EF27F82" w:rsidR="004D3A1D" w:rsidRPr="00175F79" w:rsidRDefault="004D3A1D"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جواب: اطلاق در هیئت کمک </w:t>
      </w:r>
      <w:r w:rsidR="0031586A" w:rsidRPr="00175F79">
        <w:rPr>
          <w:rFonts w:ascii="Traditional Arabic" w:hAnsi="Traditional Arabic" w:cs="Traditional Arabic" w:hint="cs"/>
          <w:sz w:val="28"/>
          <w:szCs w:val="28"/>
          <w:rtl/>
          <w:lang w:bidi="fa-IR"/>
        </w:rPr>
        <w:t>می‌کند</w:t>
      </w:r>
      <w:r w:rsidRPr="00175F79">
        <w:rPr>
          <w:rFonts w:ascii="Traditional Arabic" w:hAnsi="Traditional Arabic" w:cs="Traditional Arabic" w:hint="cs"/>
          <w:sz w:val="28"/>
          <w:szCs w:val="28"/>
          <w:rtl/>
          <w:lang w:bidi="fa-IR"/>
        </w:rPr>
        <w:t xml:space="preserve"> یعنی آقایون بیخودی روی ماده </w:t>
      </w:r>
      <w:r w:rsidR="00E91997" w:rsidRPr="00175F79">
        <w:rPr>
          <w:rFonts w:ascii="Traditional Arabic" w:hAnsi="Traditional Arabic" w:cs="Traditional Arabic"/>
          <w:sz w:val="28"/>
          <w:szCs w:val="28"/>
          <w:rtl/>
          <w:lang w:bidi="fa-IR"/>
        </w:rPr>
        <w:t>تأک</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د</w:t>
      </w:r>
      <w:r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sz w:val="28"/>
          <w:szCs w:val="28"/>
          <w:rtl/>
          <w:lang w:bidi="fa-IR"/>
        </w:rPr>
        <w:t>کرده‌اند</w:t>
      </w:r>
      <w:r w:rsidRPr="00175F79">
        <w:rPr>
          <w:rFonts w:ascii="Traditional Arabic" w:hAnsi="Traditional Arabic" w:cs="Traditional Arabic" w:hint="cs"/>
          <w:sz w:val="28"/>
          <w:szCs w:val="28"/>
          <w:rtl/>
          <w:lang w:bidi="fa-IR"/>
        </w:rPr>
        <w:t xml:space="preserve"> و انطلاب فعل اوست و ما </w:t>
      </w:r>
      <w:r w:rsidR="00E91997" w:rsidRPr="00175F79">
        <w:rPr>
          <w:rFonts w:ascii="Traditional Arabic" w:hAnsi="Traditional Arabic" w:cs="Traditional Arabic"/>
          <w:sz w:val="28"/>
          <w:szCs w:val="28"/>
          <w:rtl/>
          <w:lang w:bidi="fa-IR"/>
        </w:rPr>
        <w:t>نم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توان</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م</w:t>
      </w:r>
      <w:r w:rsidRPr="00175F79">
        <w:rPr>
          <w:rFonts w:ascii="Traditional Arabic" w:hAnsi="Traditional Arabic" w:cs="Traditional Arabic" w:hint="cs"/>
          <w:sz w:val="28"/>
          <w:szCs w:val="28"/>
          <w:rtl/>
          <w:lang w:bidi="fa-IR"/>
        </w:rPr>
        <w:t xml:space="preserve"> در آن اطلاق جاری کنیم</w:t>
      </w:r>
      <w:r w:rsidR="00E91997" w:rsidRPr="00175F79">
        <w:rPr>
          <w:rFonts w:ascii="Traditional Arabic" w:hAnsi="Traditional Arabic" w:cs="Traditional Arabic"/>
          <w:sz w:val="28"/>
          <w:szCs w:val="28"/>
          <w:rtl/>
          <w:lang w:bidi="fa-IR"/>
        </w:rPr>
        <w:t>.</w:t>
      </w:r>
    </w:p>
    <w:p w14:paraId="40D8F1D7" w14:textId="343AA51D" w:rsidR="004D3A1D" w:rsidRPr="00175F79" w:rsidRDefault="00E91997"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سؤال</w:t>
      </w:r>
      <w:r w:rsidR="004D3A1D" w:rsidRPr="00175F79">
        <w:rPr>
          <w:rFonts w:ascii="Traditional Arabic" w:hAnsi="Traditional Arabic" w:cs="Traditional Arabic" w:hint="cs"/>
          <w:sz w:val="28"/>
          <w:szCs w:val="28"/>
          <w:rtl/>
          <w:lang w:bidi="fa-IR"/>
        </w:rPr>
        <w:t>: ...</w:t>
      </w:r>
    </w:p>
    <w:p w14:paraId="26D74B7F" w14:textId="41AD7633" w:rsidR="004D3A1D" w:rsidRPr="00175F79" w:rsidRDefault="004D3A1D"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جواب: در این تقریر شما و تقریر آقای خویی و زنجانی روی ماده تمرکز کردید شما حرف آخرتان را بپذیرید و اطلاق هیئت همین است ماده خودش در حرمت ظهور دارد لایجوز ولو خبریه </w:t>
      </w:r>
      <w:r w:rsidR="00E91997" w:rsidRPr="00175F79">
        <w:rPr>
          <w:rFonts w:ascii="Traditional Arabic" w:hAnsi="Traditional Arabic" w:cs="Traditional Arabic"/>
          <w:sz w:val="28"/>
          <w:szCs w:val="28"/>
          <w:rtl/>
          <w:lang w:bidi="fa-IR"/>
        </w:rPr>
        <w:t xml:space="preserve">باشد؛ </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عن</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حرمت </w:t>
      </w:r>
      <w:r w:rsidRPr="00175F79">
        <w:rPr>
          <w:rFonts w:ascii="Traditional Arabic" w:hAnsi="Traditional Arabic" w:cs="Traditional Arabic" w:hint="cs"/>
          <w:sz w:val="28"/>
          <w:szCs w:val="28"/>
          <w:rtl/>
          <w:lang w:bidi="fa-IR"/>
        </w:rPr>
        <w:t xml:space="preserve">و ما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خواه</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م</w:t>
      </w:r>
      <w:r w:rsidRPr="00175F79">
        <w:rPr>
          <w:rFonts w:ascii="Traditional Arabic" w:hAnsi="Traditional Arabic" w:cs="Traditional Arabic" w:hint="cs"/>
          <w:sz w:val="28"/>
          <w:szCs w:val="28"/>
          <w:rtl/>
          <w:lang w:bidi="fa-IR"/>
        </w:rPr>
        <w:t xml:space="preserve"> بگوییم هیئت دخیل در کار است و اطلاق را در هیئت جاری </w:t>
      </w:r>
      <w:r w:rsidR="00E91997" w:rsidRPr="00175F79">
        <w:rPr>
          <w:rFonts w:ascii="Traditional Arabic" w:hAnsi="Traditional Arabic" w:cs="Traditional Arabic" w:hint="cs"/>
          <w:sz w:val="28"/>
          <w:szCs w:val="28"/>
          <w:rtl/>
          <w:lang w:bidi="fa-IR"/>
        </w:rPr>
        <w:t>می‌کنیم</w:t>
      </w:r>
      <w:r w:rsidRPr="00175F79">
        <w:rPr>
          <w:rFonts w:ascii="Traditional Arabic" w:hAnsi="Traditional Arabic" w:cs="Traditional Arabic" w:hint="cs"/>
          <w:sz w:val="28"/>
          <w:szCs w:val="28"/>
          <w:rtl/>
          <w:lang w:bidi="fa-IR"/>
        </w:rPr>
        <w:t xml:space="preserve"> و در </w:t>
      </w:r>
      <w:r w:rsidR="00E91997" w:rsidRPr="00175F79">
        <w:rPr>
          <w:rFonts w:ascii="Traditional Arabic" w:hAnsi="Traditional Arabic" w:cs="Traditional Arabic"/>
          <w:sz w:val="28"/>
          <w:szCs w:val="28"/>
          <w:rtl/>
          <w:lang w:bidi="fa-IR"/>
        </w:rPr>
        <w:t>دست‌انداز</w:t>
      </w:r>
      <w:r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sz w:val="28"/>
          <w:szCs w:val="28"/>
          <w:rtl/>
          <w:lang w:bidi="fa-IR"/>
        </w:rPr>
        <w:t>نم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افت</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م</w:t>
      </w:r>
      <w:r w:rsidRPr="00175F79">
        <w:rPr>
          <w:rFonts w:ascii="Traditional Arabic" w:hAnsi="Traditional Arabic" w:cs="Traditional Arabic" w:hint="cs"/>
          <w:sz w:val="28"/>
          <w:szCs w:val="28"/>
          <w:rtl/>
          <w:lang w:bidi="fa-IR"/>
        </w:rPr>
        <w:t xml:space="preserve"> که بگوییم معنا این است یا نه و فرقی </w:t>
      </w:r>
      <w:r w:rsidR="00E91997" w:rsidRPr="00175F79">
        <w:rPr>
          <w:rFonts w:ascii="Traditional Arabic" w:hAnsi="Traditional Arabic" w:cs="Traditional Arabic" w:hint="cs"/>
          <w:sz w:val="28"/>
          <w:szCs w:val="28"/>
          <w:rtl/>
          <w:lang w:bidi="fa-IR"/>
        </w:rPr>
        <w:t>نمی‌کند</w:t>
      </w:r>
      <w:r w:rsidRPr="00175F79">
        <w:rPr>
          <w:rFonts w:ascii="Traditional Arabic" w:hAnsi="Traditional Arabic" w:cs="Traditional Arabic" w:hint="cs"/>
          <w:sz w:val="28"/>
          <w:szCs w:val="28"/>
          <w:rtl/>
          <w:lang w:bidi="fa-IR"/>
        </w:rPr>
        <w:t xml:space="preserve"> که بگوییم لایتیسر یا لا یلیق یا لایصلح یا لایطلب همه </w:t>
      </w:r>
      <w:r w:rsidR="00E91997" w:rsidRPr="00175F79">
        <w:rPr>
          <w:rFonts w:ascii="Traditional Arabic" w:hAnsi="Traditional Arabic" w:cs="Traditional Arabic" w:hint="cs"/>
          <w:sz w:val="28"/>
          <w:szCs w:val="28"/>
          <w:rtl/>
          <w:lang w:bidi="fa-IR"/>
        </w:rPr>
        <w:t>اینها</w:t>
      </w:r>
      <w:r w:rsidRPr="00175F79">
        <w:rPr>
          <w:rFonts w:ascii="Traditional Arabic" w:hAnsi="Traditional Arabic" w:cs="Traditional Arabic" w:hint="cs"/>
          <w:sz w:val="28"/>
          <w:szCs w:val="28"/>
          <w:rtl/>
          <w:lang w:bidi="fa-IR"/>
        </w:rPr>
        <w:t xml:space="preserve"> وقتی در عالم تشریع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آ</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د</w:t>
      </w:r>
      <w:r w:rsidRPr="00175F79">
        <w:rPr>
          <w:rFonts w:ascii="Traditional Arabic" w:hAnsi="Traditional Arabic" w:cs="Traditional Arabic" w:hint="cs"/>
          <w:sz w:val="28"/>
          <w:szCs w:val="28"/>
          <w:rtl/>
          <w:lang w:bidi="fa-IR"/>
        </w:rPr>
        <w:t xml:space="preserve"> و انشا و اراده و طلب مولا که از هیئت فهمیدیم </w:t>
      </w:r>
      <w:r w:rsidR="00E91997" w:rsidRPr="00175F79">
        <w:rPr>
          <w:rFonts w:ascii="Traditional Arabic" w:hAnsi="Traditional Arabic" w:cs="Traditional Arabic" w:hint="cs"/>
          <w:sz w:val="28"/>
          <w:szCs w:val="28"/>
          <w:rtl/>
          <w:lang w:bidi="fa-IR"/>
        </w:rPr>
        <w:t>می‌گوییم</w:t>
      </w:r>
      <w:r w:rsidRPr="00175F79">
        <w:rPr>
          <w:rFonts w:ascii="Traditional Arabic" w:hAnsi="Traditional Arabic" w:cs="Traditional Arabic" w:hint="cs"/>
          <w:sz w:val="28"/>
          <w:szCs w:val="28"/>
          <w:rtl/>
          <w:lang w:bidi="fa-IR"/>
        </w:rPr>
        <w:t xml:space="preserve"> طلب مولا اطلاق دارد و روی ماده </w:t>
      </w:r>
      <w:r w:rsidR="00E91997" w:rsidRPr="00175F79">
        <w:rPr>
          <w:rFonts w:ascii="Traditional Arabic" w:hAnsi="Traditional Arabic" w:cs="Traditional Arabic"/>
          <w:sz w:val="28"/>
          <w:szCs w:val="28"/>
          <w:rtl/>
          <w:lang w:bidi="fa-IR"/>
        </w:rPr>
        <w:t>آمده</w:t>
      </w:r>
      <w:r w:rsidRPr="00175F79">
        <w:rPr>
          <w:rFonts w:ascii="Traditional Arabic" w:hAnsi="Traditional Arabic" w:cs="Traditional Arabic" w:hint="cs"/>
          <w:sz w:val="28"/>
          <w:szCs w:val="28"/>
          <w:rtl/>
          <w:lang w:bidi="fa-IR"/>
        </w:rPr>
        <w:t xml:space="preserve"> است و به طبع آن حرمت استفاده </w:t>
      </w:r>
      <w:r w:rsidR="00E91997" w:rsidRPr="00175F79">
        <w:rPr>
          <w:rFonts w:ascii="Traditional Arabic" w:hAnsi="Traditional Arabic" w:cs="Traditional Arabic" w:hint="cs"/>
          <w:sz w:val="28"/>
          <w:szCs w:val="28"/>
          <w:rtl/>
          <w:lang w:bidi="fa-IR"/>
        </w:rPr>
        <w:t>می‌شود</w:t>
      </w:r>
      <w:r w:rsidRPr="00175F79">
        <w:rPr>
          <w:rFonts w:ascii="Traditional Arabic" w:hAnsi="Traditional Arabic" w:cs="Traditional Arabic" w:hint="cs"/>
          <w:sz w:val="28"/>
          <w:szCs w:val="28"/>
          <w:rtl/>
          <w:lang w:bidi="fa-IR"/>
        </w:rPr>
        <w:t xml:space="preserve"> این تقریر ادق و اتمّ است.</w:t>
      </w:r>
    </w:p>
    <w:p w14:paraId="45EA8FCE" w14:textId="66389054" w:rsidR="00374697" w:rsidRPr="00175F79" w:rsidRDefault="00E91997"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سؤال</w:t>
      </w:r>
      <w:r w:rsidR="00374697" w:rsidRPr="00175F79">
        <w:rPr>
          <w:rFonts w:ascii="Traditional Arabic" w:hAnsi="Traditional Arabic" w:cs="Traditional Arabic" w:hint="cs"/>
          <w:sz w:val="28"/>
          <w:szCs w:val="28"/>
          <w:rtl/>
          <w:lang w:bidi="fa-IR"/>
        </w:rPr>
        <w:t>: هیئتش که صیغه نهی نیست.</w:t>
      </w:r>
    </w:p>
    <w:p w14:paraId="71687096" w14:textId="3F16F8FA" w:rsidR="00374697" w:rsidRPr="00175F79" w:rsidRDefault="00374697"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جواب: جمله </w:t>
      </w:r>
      <w:r w:rsidR="00D60F55" w:rsidRPr="00175F79">
        <w:rPr>
          <w:rFonts w:ascii="Traditional Arabic" w:hAnsi="Traditional Arabic" w:cs="Traditional Arabic" w:hint="cs"/>
          <w:sz w:val="28"/>
          <w:szCs w:val="28"/>
          <w:rtl/>
          <w:lang w:bidi="fa-IR"/>
        </w:rPr>
        <w:t>خبری‌های</w:t>
      </w:r>
      <w:r w:rsidRPr="00175F79">
        <w:rPr>
          <w:rFonts w:ascii="Traditional Arabic" w:hAnsi="Traditional Arabic" w:cs="Traditional Arabic" w:hint="cs"/>
          <w:sz w:val="28"/>
          <w:szCs w:val="28"/>
          <w:rtl/>
          <w:lang w:bidi="fa-IR"/>
        </w:rPr>
        <w:t xml:space="preserve"> است که در بدایه انشا آمده است</w:t>
      </w:r>
    </w:p>
    <w:p w14:paraId="505C46DB" w14:textId="7BA17F3A" w:rsidR="00374697" w:rsidRPr="00175F79" w:rsidRDefault="00374697"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گویا آقایان </w:t>
      </w:r>
      <w:r w:rsidR="00E91997" w:rsidRPr="00175F79">
        <w:rPr>
          <w:rFonts w:ascii="Traditional Arabic" w:hAnsi="Traditional Arabic" w:cs="Traditional Arabic"/>
          <w:sz w:val="28"/>
          <w:szCs w:val="28"/>
          <w:rtl/>
          <w:lang w:bidi="fa-IR"/>
        </w:rPr>
        <w:t>تلق</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شان</w:t>
      </w:r>
      <w:r w:rsidRPr="00175F79">
        <w:rPr>
          <w:rFonts w:ascii="Traditional Arabic" w:hAnsi="Traditional Arabic" w:cs="Traditional Arabic" w:hint="cs"/>
          <w:sz w:val="28"/>
          <w:szCs w:val="28"/>
          <w:rtl/>
          <w:lang w:bidi="fa-IR"/>
        </w:rPr>
        <w:t xml:space="preserve"> این است که لاینبغی در این جا به همان وضع خبری </w:t>
      </w:r>
      <w:r w:rsidR="00E91997" w:rsidRPr="00175F79">
        <w:rPr>
          <w:rFonts w:ascii="Traditional Arabic" w:hAnsi="Traditional Arabic" w:cs="Traditional Arabic"/>
          <w:sz w:val="28"/>
          <w:szCs w:val="28"/>
          <w:rtl/>
          <w:lang w:bidi="fa-IR"/>
        </w:rPr>
        <w:t>باق</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مانده</w:t>
      </w:r>
      <w:r w:rsidRPr="00175F79">
        <w:rPr>
          <w:rFonts w:ascii="Traditional Arabic" w:hAnsi="Traditional Arabic" w:cs="Traditional Arabic" w:hint="cs"/>
          <w:sz w:val="28"/>
          <w:szCs w:val="28"/>
          <w:rtl/>
          <w:lang w:bidi="fa-IR"/>
        </w:rPr>
        <w:t xml:space="preserve"> است و حکم را از همین جمله خبریه استفاده </w:t>
      </w:r>
      <w:r w:rsidR="00E91997" w:rsidRPr="00175F79">
        <w:rPr>
          <w:rFonts w:ascii="Traditional Arabic" w:hAnsi="Traditional Arabic" w:cs="Traditional Arabic"/>
          <w:sz w:val="28"/>
          <w:szCs w:val="28"/>
          <w:rtl/>
          <w:lang w:bidi="fa-IR"/>
        </w:rPr>
        <w:t>کنند؛ ول</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ا</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ن</w:t>
      </w:r>
      <w:r w:rsidR="00E91997" w:rsidRPr="00175F79">
        <w:rPr>
          <w:rFonts w:ascii="Traditional Arabic" w:hAnsi="Traditional Arabic" w:cs="Traditional Arabic"/>
          <w:sz w:val="28"/>
          <w:szCs w:val="28"/>
          <w:rtl/>
          <w:lang w:bidi="fa-IR"/>
        </w:rPr>
        <w:t xml:space="preserve"> </w:t>
      </w:r>
      <w:r w:rsidRPr="00175F79">
        <w:rPr>
          <w:rFonts w:ascii="Traditional Arabic" w:hAnsi="Traditional Arabic" w:cs="Traditional Arabic" w:hint="cs"/>
          <w:sz w:val="28"/>
          <w:szCs w:val="28"/>
          <w:rtl/>
          <w:lang w:bidi="fa-IR"/>
        </w:rPr>
        <w:t xml:space="preserve">طور نیست همین جمله در امور تکوینیه به کار </w:t>
      </w:r>
      <w:r w:rsidR="00E91997" w:rsidRPr="00175F79">
        <w:rPr>
          <w:rFonts w:ascii="Traditional Arabic" w:hAnsi="Traditional Arabic" w:cs="Traditional Arabic" w:hint="cs"/>
          <w:sz w:val="28"/>
          <w:szCs w:val="28"/>
          <w:rtl/>
          <w:lang w:bidi="fa-IR"/>
        </w:rPr>
        <w:t>می‌رود</w:t>
      </w:r>
      <w:r w:rsidRPr="00175F79">
        <w:rPr>
          <w:rFonts w:ascii="Traditional Arabic" w:hAnsi="Traditional Arabic" w:cs="Traditional Arabic" w:hint="cs"/>
          <w:sz w:val="28"/>
          <w:szCs w:val="28"/>
          <w:rtl/>
          <w:lang w:bidi="fa-IR"/>
        </w:rPr>
        <w:t xml:space="preserve"> و ما </w:t>
      </w:r>
      <w:r w:rsidR="00E91997" w:rsidRPr="00175F79">
        <w:rPr>
          <w:rFonts w:ascii="Traditional Arabic" w:hAnsi="Traditional Arabic" w:cs="Traditional Arabic"/>
          <w:sz w:val="28"/>
          <w:szCs w:val="28"/>
          <w:rtl/>
          <w:lang w:bidi="fa-IR"/>
        </w:rPr>
        <w:t>از</w:t>
      </w:r>
      <w:r w:rsidR="00D60F55"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sz w:val="28"/>
          <w:szCs w:val="28"/>
          <w:rtl/>
          <w:lang w:bidi="fa-IR"/>
        </w:rPr>
        <w:t>ا</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ن‌</w:t>
      </w:r>
      <w:r w:rsidR="00D60F55"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hint="eastAsia"/>
          <w:sz w:val="28"/>
          <w:szCs w:val="28"/>
          <w:rtl/>
          <w:lang w:bidi="fa-IR"/>
        </w:rPr>
        <w:t>ح</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ث</w:t>
      </w:r>
      <w:r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sz w:val="28"/>
          <w:szCs w:val="28"/>
          <w:rtl/>
          <w:lang w:bidi="fa-IR"/>
        </w:rPr>
        <w:t>نم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خواه</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م</w:t>
      </w:r>
      <w:r w:rsidRPr="00175F79">
        <w:rPr>
          <w:rFonts w:ascii="Traditional Arabic" w:hAnsi="Traditional Arabic" w:cs="Traditional Arabic" w:hint="cs"/>
          <w:sz w:val="28"/>
          <w:szCs w:val="28"/>
          <w:rtl/>
          <w:lang w:bidi="fa-IR"/>
        </w:rPr>
        <w:t xml:space="preserve"> طلب حرمت کنیم و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گو</w:t>
      </w:r>
      <w:r w:rsidR="00E91997" w:rsidRPr="00175F79">
        <w:rPr>
          <w:rFonts w:ascii="Traditional Arabic" w:hAnsi="Traditional Arabic" w:cs="Traditional Arabic" w:hint="cs"/>
          <w:sz w:val="28"/>
          <w:szCs w:val="28"/>
          <w:rtl/>
          <w:lang w:bidi="fa-IR"/>
        </w:rPr>
        <w:t>یی</w:t>
      </w:r>
      <w:r w:rsidR="00E91997" w:rsidRPr="00175F79">
        <w:rPr>
          <w:rFonts w:ascii="Traditional Arabic" w:hAnsi="Traditional Arabic" w:cs="Traditional Arabic" w:hint="eastAsia"/>
          <w:sz w:val="28"/>
          <w:szCs w:val="28"/>
          <w:rtl/>
          <w:lang w:bidi="fa-IR"/>
        </w:rPr>
        <w:t>م؛</w:t>
      </w:r>
      <w:r w:rsidR="00E91997" w:rsidRPr="00175F79">
        <w:rPr>
          <w:rFonts w:ascii="Traditional Arabic" w:hAnsi="Traditional Arabic" w:cs="Traditional Arabic"/>
          <w:sz w:val="28"/>
          <w:szCs w:val="28"/>
          <w:rtl/>
          <w:lang w:bidi="fa-IR"/>
        </w:rPr>
        <w:t xml:space="preserve"> چون ا</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ن</w:t>
      </w:r>
      <w:r w:rsidR="00E91997" w:rsidRPr="00175F79">
        <w:rPr>
          <w:rFonts w:ascii="Traditional Arabic" w:hAnsi="Traditional Arabic" w:cs="Traditional Arabic"/>
          <w:sz w:val="28"/>
          <w:szCs w:val="28"/>
          <w:rtl/>
          <w:lang w:bidi="fa-IR"/>
        </w:rPr>
        <w:t xml:space="preserve"> </w:t>
      </w:r>
      <w:r w:rsidRPr="00175F79">
        <w:rPr>
          <w:rFonts w:ascii="Traditional Arabic" w:hAnsi="Traditional Arabic" w:cs="Traditional Arabic" w:hint="cs"/>
          <w:sz w:val="28"/>
          <w:szCs w:val="28"/>
          <w:rtl/>
          <w:lang w:bidi="fa-IR"/>
        </w:rPr>
        <w:t xml:space="preserve">جمله خبریه بدایه زجر یا بدایه بعث به کار رفت و لذا از آن استفاده حرمت یا وجوب </w:t>
      </w:r>
      <w:r w:rsidR="00E91997" w:rsidRPr="00175F79">
        <w:rPr>
          <w:rFonts w:ascii="Traditional Arabic" w:hAnsi="Traditional Arabic" w:cs="Traditional Arabic" w:hint="cs"/>
          <w:sz w:val="28"/>
          <w:szCs w:val="28"/>
          <w:rtl/>
          <w:lang w:bidi="fa-IR"/>
        </w:rPr>
        <w:t>می‌شود</w:t>
      </w:r>
      <w:r w:rsidRPr="00175F79">
        <w:rPr>
          <w:rFonts w:ascii="Traditional Arabic" w:hAnsi="Traditional Arabic" w:cs="Traditional Arabic" w:hint="cs"/>
          <w:sz w:val="28"/>
          <w:szCs w:val="28"/>
          <w:rtl/>
          <w:lang w:bidi="fa-IR"/>
        </w:rPr>
        <w:t xml:space="preserve"> و ماده </w:t>
      </w:r>
      <w:r w:rsidR="00E91997" w:rsidRPr="00175F79">
        <w:rPr>
          <w:rFonts w:ascii="Traditional Arabic" w:hAnsi="Traditional Arabic" w:cs="Traditional Arabic"/>
          <w:sz w:val="28"/>
          <w:szCs w:val="28"/>
          <w:rtl/>
          <w:lang w:bidi="fa-IR"/>
        </w:rPr>
        <w:t>به‌تنها</w:t>
      </w:r>
      <w:r w:rsidR="00E91997" w:rsidRPr="00175F79">
        <w:rPr>
          <w:rFonts w:ascii="Traditional Arabic" w:hAnsi="Traditional Arabic" w:cs="Traditional Arabic" w:hint="cs"/>
          <w:sz w:val="28"/>
          <w:szCs w:val="28"/>
          <w:rtl/>
          <w:lang w:bidi="fa-IR"/>
        </w:rPr>
        <w:t>یی</w:t>
      </w:r>
      <w:r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hint="cs"/>
          <w:sz w:val="28"/>
          <w:szCs w:val="28"/>
          <w:rtl/>
          <w:lang w:bidi="fa-IR"/>
        </w:rPr>
        <w:t>نمی‌شود</w:t>
      </w:r>
      <w:r w:rsidRPr="00175F79">
        <w:rPr>
          <w:rFonts w:ascii="Traditional Arabic" w:hAnsi="Traditional Arabic" w:cs="Traditional Arabic" w:hint="cs"/>
          <w:sz w:val="28"/>
          <w:szCs w:val="28"/>
          <w:rtl/>
          <w:lang w:bidi="fa-IR"/>
        </w:rPr>
        <w:t xml:space="preserve">. تازه ابهام و اجمال هم هست و در این تقریر هیچ فرقی </w:t>
      </w:r>
      <w:r w:rsidR="00E91997" w:rsidRPr="00175F79">
        <w:rPr>
          <w:rFonts w:ascii="Traditional Arabic" w:hAnsi="Traditional Arabic" w:cs="Traditional Arabic" w:hint="cs"/>
          <w:sz w:val="28"/>
          <w:szCs w:val="28"/>
          <w:rtl/>
          <w:lang w:bidi="fa-IR"/>
        </w:rPr>
        <w:t>نمی‌کند</w:t>
      </w:r>
      <w:r w:rsidRPr="00175F79">
        <w:rPr>
          <w:rFonts w:ascii="Traditional Arabic" w:hAnsi="Traditional Arabic" w:cs="Traditional Arabic" w:hint="cs"/>
          <w:sz w:val="28"/>
          <w:szCs w:val="28"/>
          <w:rtl/>
          <w:lang w:bidi="fa-IR"/>
        </w:rPr>
        <w:t xml:space="preserve"> این احتمالات و لاینبغی یعنی لایتیسر ذاک الفعل معنای خبری که باشد معنا خاص خودش را </w:t>
      </w:r>
      <w:r w:rsidR="00E91997" w:rsidRPr="00175F79">
        <w:rPr>
          <w:rFonts w:ascii="Traditional Arabic" w:hAnsi="Traditional Arabic" w:cs="Traditional Arabic"/>
          <w:sz w:val="28"/>
          <w:szCs w:val="28"/>
          <w:rtl/>
          <w:lang w:bidi="fa-IR"/>
        </w:rPr>
        <w:t>دارد؛ ول</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هم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ن</w:t>
      </w:r>
      <w:r w:rsidR="00E91997" w:rsidRPr="00175F79">
        <w:rPr>
          <w:rFonts w:ascii="Traditional Arabic" w:hAnsi="Traditional Arabic" w:cs="Traditional Arabic"/>
          <w:sz w:val="28"/>
          <w:szCs w:val="28"/>
          <w:rtl/>
          <w:lang w:bidi="fa-IR"/>
        </w:rPr>
        <w:t xml:space="preserve"> </w:t>
      </w:r>
      <w:r w:rsidRPr="00175F79">
        <w:rPr>
          <w:rFonts w:ascii="Traditional Arabic" w:hAnsi="Traditional Arabic" w:cs="Traditional Arabic" w:hint="cs"/>
          <w:sz w:val="28"/>
          <w:szCs w:val="28"/>
          <w:rtl/>
          <w:lang w:bidi="fa-IR"/>
        </w:rPr>
        <w:t xml:space="preserve">که در عالم انشا بیاید شارع </w:t>
      </w:r>
      <w:r w:rsidR="00E91997" w:rsidRPr="00175F79">
        <w:rPr>
          <w:rFonts w:ascii="Traditional Arabic" w:hAnsi="Traditional Arabic" w:cs="Traditional Arabic" w:hint="cs"/>
          <w:sz w:val="28"/>
          <w:szCs w:val="28"/>
          <w:rtl/>
          <w:lang w:bidi="fa-IR"/>
        </w:rPr>
        <w:t>می‌گوید</w:t>
      </w:r>
      <w:r w:rsidRPr="00175F79">
        <w:rPr>
          <w:rFonts w:ascii="Traditional Arabic" w:hAnsi="Traditional Arabic" w:cs="Traditional Arabic" w:hint="cs"/>
          <w:sz w:val="28"/>
          <w:szCs w:val="28"/>
          <w:rtl/>
          <w:lang w:bidi="fa-IR"/>
        </w:rPr>
        <w:t xml:space="preserve"> من انشا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کنم</w:t>
      </w:r>
      <w:r w:rsidRPr="00175F79">
        <w:rPr>
          <w:rFonts w:ascii="Traditional Arabic" w:hAnsi="Traditional Arabic" w:cs="Traditional Arabic" w:hint="cs"/>
          <w:sz w:val="28"/>
          <w:szCs w:val="28"/>
          <w:rtl/>
          <w:lang w:bidi="fa-IR"/>
        </w:rPr>
        <w:t xml:space="preserve"> عدم تیسر او را و همین انشا یعنی نباید انجام داد.</w:t>
      </w:r>
    </w:p>
    <w:p w14:paraId="45A1C78C" w14:textId="1B2E19D9" w:rsidR="00374697" w:rsidRPr="00175F79" w:rsidRDefault="00E91997"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سؤال</w:t>
      </w:r>
      <w:r w:rsidR="00374697" w:rsidRPr="00175F79">
        <w:rPr>
          <w:rFonts w:ascii="Traditional Arabic" w:hAnsi="Traditional Arabic" w:cs="Traditional Arabic" w:hint="cs"/>
          <w:sz w:val="28"/>
          <w:szCs w:val="28"/>
          <w:rtl/>
          <w:lang w:bidi="fa-IR"/>
        </w:rPr>
        <w:t xml:space="preserve">: درست است ... ولی به نظر </w:t>
      </w:r>
      <w:r w:rsidRPr="00175F79">
        <w:rPr>
          <w:rFonts w:ascii="Traditional Arabic" w:hAnsi="Traditional Arabic" w:cs="Traditional Arabic"/>
          <w:sz w:val="28"/>
          <w:szCs w:val="28"/>
          <w:rtl/>
          <w:lang w:bidi="fa-IR"/>
        </w:rPr>
        <w:t>م</w:t>
      </w:r>
      <w:r w:rsidRPr="00175F79">
        <w:rPr>
          <w:rFonts w:ascii="Traditional Arabic" w:hAnsi="Traditional Arabic" w:cs="Traditional Arabic" w:hint="cs"/>
          <w:sz w:val="28"/>
          <w:szCs w:val="28"/>
          <w:rtl/>
          <w:lang w:bidi="fa-IR"/>
        </w:rPr>
        <w:t>ی‌</w:t>
      </w:r>
      <w:r w:rsidRPr="00175F79">
        <w:rPr>
          <w:rFonts w:ascii="Traditional Arabic" w:hAnsi="Traditional Arabic" w:cs="Traditional Arabic" w:hint="eastAsia"/>
          <w:sz w:val="28"/>
          <w:szCs w:val="28"/>
          <w:rtl/>
          <w:lang w:bidi="fa-IR"/>
        </w:rPr>
        <w:t>رسد</w:t>
      </w:r>
      <w:r w:rsidR="00374697" w:rsidRPr="00175F79">
        <w:rPr>
          <w:rFonts w:ascii="Traditional Arabic" w:hAnsi="Traditional Arabic" w:cs="Traditional Arabic" w:hint="cs"/>
          <w:sz w:val="28"/>
          <w:szCs w:val="28"/>
          <w:rtl/>
          <w:lang w:bidi="fa-IR"/>
        </w:rPr>
        <w:t xml:space="preserve"> قضیه </w:t>
      </w:r>
      <w:r w:rsidRPr="00175F79">
        <w:rPr>
          <w:rFonts w:ascii="Traditional Arabic" w:hAnsi="Traditional Arabic" w:cs="Traditional Arabic"/>
          <w:sz w:val="28"/>
          <w:szCs w:val="28"/>
          <w:rtl/>
          <w:lang w:bidi="fa-IR"/>
        </w:rPr>
        <w:t>شا</w:t>
      </w:r>
      <w:r w:rsidRPr="00175F79">
        <w:rPr>
          <w:rFonts w:ascii="Traditional Arabic" w:hAnsi="Traditional Arabic" w:cs="Traditional Arabic" w:hint="cs"/>
          <w:sz w:val="28"/>
          <w:szCs w:val="28"/>
          <w:rtl/>
          <w:lang w:bidi="fa-IR"/>
        </w:rPr>
        <w:t>ی</w:t>
      </w:r>
      <w:r w:rsidRPr="00175F79">
        <w:rPr>
          <w:rFonts w:ascii="Traditional Arabic" w:hAnsi="Traditional Arabic" w:cs="Traditional Arabic" w:hint="eastAsia"/>
          <w:sz w:val="28"/>
          <w:szCs w:val="28"/>
          <w:rtl/>
          <w:lang w:bidi="fa-IR"/>
        </w:rPr>
        <w:t>ستگ</w:t>
      </w:r>
      <w:r w:rsidRPr="00175F79">
        <w:rPr>
          <w:rFonts w:ascii="Traditional Arabic" w:hAnsi="Traditional Arabic" w:cs="Traditional Arabic" w:hint="cs"/>
          <w:sz w:val="28"/>
          <w:szCs w:val="28"/>
          <w:rtl/>
          <w:lang w:bidi="fa-IR"/>
        </w:rPr>
        <w:t>ی</w:t>
      </w:r>
      <w:r w:rsidR="00374697" w:rsidRPr="00175F79">
        <w:rPr>
          <w:rFonts w:ascii="Traditional Arabic" w:hAnsi="Traditional Arabic" w:cs="Traditional Arabic" w:hint="cs"/>
          <w:sz w:val="28"/>
          <w:szCs w:val="28"/>
          <w:rtl/>
          <w:lang w:bidi="fa-IR"/>
        </w:rPr>
        <w:t xml:space="preserve"> و لایق بودن در خود ماده </w:t>
      </w:r>
      <w:r w:rsidRPr="00175F79">
        <w:rPr>
          <w:rFonts w:ascii="Traditional Arabic" w:hAnsi="Traditional Arabic" w:cs="Traditional Arabic"/>
          <w:sz w:val="28"/>
          <w:szCs w:val="28"/>
          <w:rtl/>
          <w:lang w:bidi="fa-IR"/>
        </w:rPr>
        <w:t xml:space="preserve">است؛ </w:t>
      </w:r>
      <w:r w:rsidRPr="00175F79">
        <w:rPr>
          <w:rFonts w:ascii="Traditional Arabic" w:hAnsi="Traditional Arabic" w:cs="Traditional Arabic" w:hint="cs"/>
          <w:sz w:val="28"/>
          <w:szCs w:val="28"/>
          <w:rtl/>
          <w:lang w:bidi="fa-IR"/>
        </w:rPr>
        <w:t>ی</w:t>
      </w:r>
      <w:r w:rsidRPr="00175F79">
        <w:rPr>
          <w:rFonts w:ascii="Traditional Arabic" w:hAnsi="Traditional Arabic" w:cs="Traditional Arabic" w:hint="eastAsia"/>
          <w:sz w:val="28"/>
          <w:szCs w:val="28"/>
          <w:rtl/>
          <w:lang w:bidi="fa-IR"/>
        </w:rPr>
        <w:t>عن</w:t>
      </w:r>
      <w:r w:rsidRPr="00175F79">
        <w:rPr>
          <w:rFonts w:ascii="Traditional Arabic" w:hAnsi="Traditional Arabic" w:cs="Traditional Arabic" w:hint="cs"/>
          <w:sz w:val="28"/>
          <w:szCs w:val="28"/>
          <w:rtl/>
          <w:lang w:bidi="fa-IR"/>
        </w:rPr>
        <w:t>ی</w:t>
      </w:r>
      <w:r w:rsidRPr="00175F79">
        <w:rPr>
          <w:rFonts w:ascii="Traditional Arabic" w:hAnsi="Traditional Arabic" w:cs="Traditional Arabic"/>
          <w:sz w:val="28"/>
          <w:szCs w:val="28"/>
          <w:rtl/>
          <w:lang w:bidi="fa-IR"/>
        </w:rPr>
        <w:t xml:space="preserve"> تو </w:t>
      </w:r>
      <w:r w:rsidR="00374697" w:rsidRPr="00175F79">
        <w:rPr>
          <w:rFonts w:ascii="Traditional Arabic" w:hAnsi="Traditional Arabic" w:cs="Traditional Arabic" w:hint="cs"/>
          <w:sz w:val="28"/>
          <w:szCs w:val="28"/>
          <w:rtl/>
          <w:lang w:bidi="fa-IR"/>
        </w:rPr>
        <w:t>شایستگی طلب نداری نه اینکه تو طلب نکنی یک ماده خاصیتی دارد.</w:t>
      </w:r>
    </w:p>
    <w:p w14:paraId="4D76356A" w14:textId="6F5282F4" w:rsidR="00374697" w:rsidRPr="00175F79" w:rsidRDefault="00374697"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جواب: این را </w:t>
      </w:r>
      <w:r w:rsidR="00E91997" w:rsidRPr="00175F79">
        <w:rPr>
          <w:rFonts w:ascii="Traditional Arabic" w:hAnsi="Traditional Arabic" w:cs="Traditional Arabic"/>
          <w:sz w:val="28"/>
          <w:szCs w:val="28"/>
          <w:rtl/>
          <w:lang w:bidi="fa-IR"/>
        </w:rPr>
        <w:t>تقریباً</w:t>
      </w:r>
      <w:r w:rsidRPr="00175F79">
        <w:rPr>
          <w:rFonts w:ascii="Traditional Arabic" w:hAnsi="Traditional Arabic" w:cs="Traditional Arabic" w:hint="cs"/>
          <w:sz w:val="28"/>
          <w:szCs w:val="28"/>
          <w:rtl/>
          <w:lang w:bidi="fa-IR"/>
        </w:rPr>
        <w:t xml:space="preserve"> کسی نگفته است من امروز عرض کردم که این هم در لغت است شایستگی و لیاقت اگر بیاید ممکن است در ماده هم اطلاق را جاری کنیم.</w:t>
      </w:r>
    </w:p>
    <w:p w14:paraId="06481FFD" w14:textId="792483DE" w:rsidR="00374697" w:rsidRPr="00175F79" w:rsidRDefault="00374697"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lastRenderedPageBreak/>
        <w:t>ما عرضمان این است که خیلی در ای</w:t>
      </w:r>
      <w:r w:rsidR="00E91997" w:rsidRPr="00175F79">
        <w:rPr>
          <w:rFonts w:ascii="Traditional Arabic" w:hAnsi="Traditional Arabic" w:cs="Traditional Arabic" w:hint="cs"/>
          <w:sz w:val="28"/>
          <w:szCs w:val="28"/>
          <w:rtl/>
          <w:lang w:bidi="fa-IR"/>
        </w:rPr>
        <w:t>ن</w:t>
      </w:r>
      <w:r w:rsidRPr="00175F79">
        <w:rPr>
          <w:rFonts w:ascii="Traditional Arabic" w:hAnsi="Traditional Arabic" w:cs="Traditional Arabic" w:hint="cs"/>
          <w:sz w:val="28"/>
          <w:szCs w:val="28"/>
          <w:rtl/>
          <w:lang w:bidi="fa-IR"/>
        </w:rPr>
        <w:t xml:space="preserve"> بخش نمانیم و در فضای تشریع برویم و در فضای هیئت ممکن است این جمله به شکل خبری کسی بگوید من </w:t>
      </w:r>
      <w:r w:rsidR="00E91997" w:rsidRPr="00175F79">
        <w:rPr>
          <w:rFonts w:ascii="Traditional Arabic" w:hAnsi="Traditional Arabic" w:cs="Traditional Arabic"/>
          <w:sz w:val="28"/>
          <w:szCs w:val="28"/>
          <w:rtl/>
          <w:lang w:bidi="fa-IR"/>
        </w:rPr>
        <w:t>نم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توانم</w:t>
      </w:r>
      <w:r w:rsidRPr="00175F79">
        <w:rPr>
          <w:rFonts w:ascii="Traditional Arabic" w:hAnsi="Traditional Arabic" w:cs="Traditional Arabic" w:hint="cs"/>
          <w:sz w:val="28"/>
          <w:szCs w:val="28"/>
          <w:rtl/>
          <w:lang w:bidi="fa-IR"/>
        </w:rPr>
        <w:t xml:space="preserve"> اطلاقی برایش جاری کنم این کلمه مدلولش این </w:t>
      </w:r>
      <w:r w:rsidR="00E91997" w:rsidRPr="00175F79">
        <w:rPr>
          <w:rFonts w:ascii="Traditional Arabic" w:hAnsi="Traditional Arabic" w:cs="Traditional Arabic"/>
          <w:sz w:val="28"/>
          <w:szCs w:val="28"/>
          <w:rtl/>
          <w:lang w:bidi="fa-IR"/>
        </w:rPr>
        <w:t>ن</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ست؛</w:t>
      </w:r>
      <w:r w:rsidR="00E91997" w:rsidRPr="00175F79">
        <w:rPr>
          <w:rFonts w:ascii="Traditional Arabic" w:hAnsi="Traditional Arabic" w:cs="Traditional Arabic"/>
          <w:sz w:val="28"/>
          <w:szCs w:val="28"/>
          <w:rtl/>
          <w:lang w:bidi="fa-IR"/>
        </w:rPr>
        <w:t xml:space="preserve"> ول</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وارد </w:t>
      </w:r>
      <w:r w:rsidRPr="00175F79">
        <w:rPr>
          <w:rFonts w:ascii="Traditional Arabic" w:hAnsi="Traditional Arabic" w:cs="Traditional Arabic" w:hint="cs"/>
          <w:sz w:val="28"/>
          <w:szCs w:val="28"/>
          <w:rtl/>
          <w:lang w:bidi="fa-IR"/>
        </w:rPr>
        <w:t>انشا شود مثل یغتسل و لایغتسل است که در مفهوم اغتسال هیچ ا</w:t>
      </w:r>
      <w:r w:rsidR="00ED1CE3" w:rsidRPr="00175F79">
        <w:rPr>
          <w:rFonts w:ascii="Traditional Arabic" w:hAnsi="Traditional Arabic" w:cs="Traditional Arabic" w:hint="cs"/>
          <w:sz w:val="28"/>
          <w:szCs w:val="28"/>
          <w:rtl/>
          <w:lang w:bidi="fa-IR"/>
        </w:rPr>
        <w:t xml:space="preserve">لزام و عدم الزامی نیست هیئت در این جا دلالت بر حرمت </w:t>
      </w:r>
      <w:r w:rsidR="0031586A" w:rsidRPr="00175F79">
        <w:rPr>
          <w:rFonts w:ascii="Traditional Arabic" w:hAnsi="Traditional Arabic" w:cs="Traditional Arabic" w:hint="cs"/>
          <w:sz w:val="28"/>
          <w:szCs w:val="28"/>
          <w:rtl/>
          <w:lang w:bidi="fa-IR"/>
        </w:rPr>
        <w:t>می‌کند</w:t>
      </w:r>
      <w:r w:rsidR="00ED1CE3" w:rsidRPr="00175F79">
        <w:rPr>
          <w:rFonts w:ascii="Traditional Arabic" w:hAnsi="Traditional Arabic" w:cs="Traditional Arabic" w:hint="cs"/>
          <w:sz w:val="28"/>
          <w:szCs w:val="28"/>
          <w:rtl/>
          <w:lang w:bidi="fa-IR"/>
        </w:rPr>
        <w:t>.</w:t>
      </w:r>
    </w:p>
    <w:p w14:paraId="655FDDC9" w14:textId="2C888958" w:rsidR="00ED1CE3" w:rsidRPr="00175F79" w:rsidRDefault="00E91997"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سؤال</w:t>
      </w:r>
      <w:r w:rsidR="00ED1CE3" w:rsidRPr="00175F79">
        <w:rPr>
          <w:rFonts w:ascii="Traditional Arabic" w:hAnsi="Traditional Arabic" w:cs="Traditional Arabic" w:hint="cs"/>
          <w:sz w:val="28"/>
          <w:szCs w:val="28"/>
          <w:rtl/>
          <w:lang w:bidi="fa-IR"/>
        </w:rPr>
        <w:t>: فرق بین یطلب و ینبغی چیست؟</w:t>
      </w:r>
    </w:p>
    <w:p w14:paraId="71F094E7" w14:textId="7D9AC0F0" w:rsidR="00ED1CE3" w:rsidRPr="00175F79" w:rsidRDefault="00ED1CE3"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جواب: روی این بیان ما فرقی ندارد و </w:t>
      </w:r>
      <w:r w:rsidR="00E91997" w:rsidRPr="00175F79">
        <w:rPr>
          <w:rFonts w:ascii="Traditional Arabic" w:hAnsi="Traditional Arabic" w:cs="Traditional Arabic" w:hint="cs"/>
          <w:sz w:val="28"/>
          <w:szCs w:val="28"/>
          <w:rtl/>
          <w:lang w:bidi="fa-IR"/>
        </w:rPr>
        <w:t>می‌گوید</w:t>
      </w:r>
      <w:r w:rsidRPr="00175F79">
        <w:rPr>
          <w:rFonts w:ascii="Traditional Arabic" w:hAnsi="Traditional Arabic" w:cs="Traditional Arabic" w:hint="cs"/>
          <w:sz w:val="28"/>
          <w:szCs w:val="28"/>
          <w:rtl/>
          <w:lang w:bidi="fa-IR"/>
        </w:rPr>
        <w:t xml:space="preserve"> لاینبغی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تواند</w:t>
      </w:r>
      <w:r w:rsidRPr="00175F79">
        <w:rPr>
          <w:rFonts w:ascii="Traditional Arabic" w:hAnsi="Traditional Arabic" w:cs="Traditional Arabic" w:hint="cs"/>
          <w:sz w:val="28"/>
          <w:szCs w:val="28"/>
          <w:rtl/>
          <w:lang w:bidi="fa-IR"/>
        </w:rPr>
        <w:t xml:space="preserve"> یک امر تکوینی را بیان کند و معنایش این است که فعل مطاوعه است فاعل ندارد و </w:t>
      </w:r>
      <w:r w:rsidR="00E91997" w:rsidRPr="00175F79">
        <w:rPr>
          <w:rFonts w:ascii="Traditional Arabic" w:hAnsi="Traditional Arabic" w:cs="Traditional Arabic" w:hint="cs"/>
          <w:sz w:val="28"/>
          <w:szCs w:val="28"/>
          <w:rtl/>
          <w:lang w:bidi="fa-IR"/>
        </w:rPr>
        <w:t xml:space="preserve">لذا ینبغی در جواز هم استعمال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شود؛</w:t>
      </w:r>
      <w:r w:rsidR="00E91997" w:rsidRPr="00175F79">
        <w:rPr>
          <w:rFonts w:ascii="Traditional Arabic" w:hAnsi="Traditional Arabic" w:cs="Traditional Arabic"/>
          <w:sz w:val="28"/>
          <w:szCs w:val="28"/>
          <w:rtl/>
          <w:lang w:bidi="fa-IR"/>
        </w:rPr>
        <w:t xml:space="preserve"> </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عن</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در </w:t>
      </w:r>
      <w:r w:rsidRPr="00175F79">
        <w:rPr>
          <w:rFonts w:ascii="Traditional Arabic" w:hAnsi="Traditional Arabic" w:cs="Traditional Arabic" w:hint="cs"/>
          <w:sz w:val="28"/>
          <w:szCs w:val="28"/>
          <w:rtl/>
          <w:lang w:bidi="fa-IR"/>
        </w:rPr>
        <w:t xml:space="preserve">این جا این از آن مطاوعه ندارد و این یک امر تکوینی است و لذا در امور تکوینی هم به کار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رود؛</w:t>
      </w:r>
      <w:r w:rsidR="00E91997" w:rsidRPr="00175F79">
        <w:rPr>
          <w:rFonts w:ascii="Traditional Arabic" w:hAnsi="Traditional Arabic" w:cs="Traditional Arabic"/>
          <w:sz w:val="28"/>
          <w:szCs w:val="28"/>
          <w:rtl/>
          <w:lang w:bidi="fa-IR"/>
        </w:rPr>
        <w:t xml:space="preserve"> </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عن</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عدم </w:t>
      </w:r>
      <w:r w:rsidRPr="00175F79">
        <w:rPr>
          <w:rFonts w:ascii="Traditional Arabic" w:hAnsi="Traditional Arabic" w:cs="Traditional Arabic" w:hint="cs"/>
          <w:sz w:val="28"/>
          <w:szCs w:val="28"/>
          <w:rtl/>
          <w:lang w:bidi="fa-IR"/>
        </w:rPr>
        <w:t>مطاوعه الفعل عن الفاعل، هم در تکوین</w:t>
      </w:r>
      <w:r w:rsidR="00D60F55" w:rsidRPr="00175F79">
        <w:rPr>
          <w:rFonts w:ascii="Traditional Arabic" w:hAnsi="Traditional Arabic" w:cs="Traditional Arabic" w:hint="cs"/>
          <w:sz w:val="28"/>
          <w:szCs w:val="28"/>
          <w:rtl/>
          <w:lang w:bidi="fa-IR"/>
        </w:rPr>
        <w:t>ی</w:t>
      </w:r>
      <w:r w:rsidRPr="00175F79">
        <w:rPr>
          <w:rFonts w:ascii="Traditional Arabic" w:hAnsi="Traditional Arabic" w:cs="Traditional Arabic" w:hint="cs"/>
          <w:sz w:val="28"/>
          <w:szCs w:val="28"/>
          <w:rtl/>
          <w:lang w:bidi="fa-IR"/>
        </w:rPr>
        <w:t xml:space="preserve">ات به کار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رود؛</w:t>
      </w:r>
      <w:r w:rsidR="00E91997" w:rsidRPr="00175F79">
        <w:rPr>
          <w:rFonts w:ascii="Traditional Arabic" w:hAnsi="Traditional Arabic" w:cs="Traditional Arabic"/>
          <w:sz w:val="28"/>
          <w:szCs w:val="28"/>
          <w:rtl/>
          <w:lang w:bidi="fa-IR"/>
        </w:rPr>
        <w:t xml:space="preserve"> اما هم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ن</w:t>
      </w:r>
      <w:r w:rsidR="00E91997" w:rsidRPr="00175F79">
        <w:rPr>
          <w:rFonts w:ascii="Traditional Arabic" w:hAnsi="Traditional Arabic" w:cs="Traditional Arabic"/>
          <w:sz w:val="28"/>
          <w:szCs w:val="28"/>
          <w:rtl/>
          <w:lang w:bidi="fa-IR"/>
        </w:rPr>
        <w:t xml:space="preserve"> </w:t>
      </w:r>
      <w:r w:rsidRPr="00175F79">
        <w:rPr>
          <w:rFonts w:ascii="Traditional Arabic" w:hAnsi="Traditional Arabic" w:cs="Traditional Arabic" w:hint="cs"/>
          <w:sz w:val="28"/>
          <w:szCs w:val="28"/>
          <w:rtl/>
          <w:lang w:bidi="fa-IR"/>
        </w:rPr>
        <w:t xml:space="preserve">عدم مطاوعه فعل وقتی بیاید و مولا در مقام انشا به کار بگیرد مفهومش زجر است و زجر هم اطلاق یعنی </w:t>
      </w:r>
      <w:r w:rsidR="00E91997" w:rsidRPr="00175F79">
        <w:rPr>
          <w:rFonts w:ascii="Traditional Arabic" w:hAnsi="Traditional Arabic" w:cs="Traditional Arabic"/>
          <w:sz w:val="28"/>
          <w:szCs w:val="28"/>
          <w:rtl/>
          <w:lang w:bidi="fa-IR"/>
        </w:rPr>
        <w:t>نه</w:t>
      </w:r>
      <w:r w:rsidRPr="00175F79">
        <w:rPr>
          <w:rFonts w:ascii="Traditional Arabic" w:hAnsi="Traditional Arabic" w:cs="Traditional Arabic" w:hint="cs"/>
          <w:sz w:val="28"/>
          <w:szCs w:val="28"/>
          <w:rtl/>
          <w:lang w:bidi="fa-IR"/>
        </w:rPr>
        <w:t xml:space="preserve"> ینبغی هم </w:t>
      </w:r>
      <w:r w:rsidR="00E91997" w:rsidRPr="00175F79">
        <w:rPr>
          <w:rFonts w:ascii="Traditional Arabic" w:hAnsi="Traditional Arabic" w:cs="Traditional Arabic"/>
          <w:sz w:val="28"/>
          <w:szCs w:val="28"/>
          <w:rtl/>
          <w:lang w:bidi="fa-IR"/>
        </w:rPr>
        <w:t>هم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ن‌طور</w:t>
      </w:r>
      <w:r w:rsidRPr="00175F79">
        <w:rPr>
          <w:rFonts w:ascii="Traditional Arabic" w:hAnsi="Traditional Arabic" w:cs="Traditional Arabic" w:hint="cs"/>
          <w:sz w:val="28"/>
          <w:szCs w:val="28"/>
          <w:rtl/>
          <w:lang w:bidi="fa-IR"/>
        </w:rPr>
        <w:t xml:space="preserve"> است و </w:t>
      </w:r>
      <w:r w:rsidR="00E91997" w:rsidRPr="00175F79">
        <w:rPr>
          <w:rFonts w:ascii="Traditional Arabic" w:hAnsi="Traditional Arabic" w:cs="Traditional Arabic"/>
          <w:sz w:val="28"/>
          <w:szCs w:val="28"/>
          <w:rtl/>
          <w:lang w:bidi="fa-IR"/>
        </w:rPr>
        <w:t>عل</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الاصول</w:t>
      </w:r>
      <w:r w:rsidRPr="00175F79">
        <w:rPr>
          <w:rFonts w:ascii="Traditional Arabic" w:hAnsi="Traditional Arabic" w:cs="Traditional Arabic" w:hint="cs"/>
          <w:sz w:val="28"/>
          <w:szCs w:val="28"/>
          <w:rtl/>
          <w:lang w:bidi="fa-IR"/>
        </w:rPr>
        <w:t xml:space="preserve"> یعنی واجب است وقتی ینبغی در مقام انشا باشد بعثش ظهور دارد و در ماده هم تفاوتی با اغتسال دارد که </w:t>
      </w:r>
      <w:r w:rsidR="00E91997" w:rsidRPr="00175F79">
        <w:rPr>
          <w:rFonts w:ascii="Traditional Arabic" w:hAnsi="Traditional Arabic" w:cs="Traditional Arabic"/>
          <w:sz w:val="28"/>
          <w:szCs w:val="28"/>
          <w:rtl/>
          <w:lang w:bidi="fa-IR"/>
        </w:rPr>
        <w:t>در ماده</w:t>
      </w:r>
      <w:r w:rsidRPr="00175F79">
        <w:rPr>
          <w:rFonts w:ascii="Traditional Arabic" w:hAnsi="Traditional Arabic" w:cs="Traditional Arabic" w:hint="cs"/>
          <w:sz w:val="28"/>
          <w:szCs w:val="28"/>
          <w:rtl/>
          <w:lang w:bidi="fa-IR"/>
        </w:rPr>
        <w:t xml:space="preserve"> متفاوت </w:t>
      </w:r>
      <w:r w:rsidR="00E91997" w:rsidRPr="00175F79">
        <w:rPr>
          <w:rFonts w:ascii="Traditional Arabic" w:hAnsi="Traditional Arabic" w:cs="Traditional Arabic" w:hint="cs"/>
          <w:sz w:val="28"/>
          <w:szCs w:val="28"/>
          <w:rtl/>
          <w:lang w:bidi="fa-IR"/>
        </w:rPr>
        <w:t>می‌شود</w:t>
      </w:r>
      <w:r w:rsidRPr="00175F79">
        <w:rPr>
          <w:rFonts w:ascii="Traditional Arabic" w:hAnsi="Traditional Arabic" w:cs="Traditional Arabic" w:hint="cs"/>
          <w:sz w:val="28"/>
          <w:szCs w:val="28"/>
          <w:rtl/>
          <w:lang w:bidi="fa-IR"/>
        </w:rPr>
        <w:t>.</w:t>
      </w:r>
    </w:p>
    <w:p w14:paraId="3A8EF719" w14:textId="765D72BC" w:rsidR="00ED1CE3" w:rsidRPr="00175F79" w:rsidRDefault="00ED1CE3"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من عرضم این است که نیازی به این نیست و </w:t>
      </w:r>
      <w:r w:rsidR="00D60F55" w:rsidRPr="00175F79">
        <w:rPr>
          <w:rFonts w:ascii="Traditional Arabic" w:hAnsi="Traditional Arabic" w:cs="Traditional Arabic" w:hint="cs"/>
          <w:sz w:val="28"/>
          <w:szCs w:val="28"/>
          <w:rtl/>
          <w:lang w:bidi="fa-IR"/>
        </w:rPr>
        <w:t>می‌توان</w:t>
      </w:r>
      <w:r w:rsidRPr="00175F79">
        <w:rPr>
          <w:rFonts w:ascii="Traditional Arabic" w:hAnsi="Traditional Arabic" w:cs="Traditional Arabic" w:hint="cs"/>
          <w:sz w:val="28"/>
          <w:szCs w:val="28"/>
          <w:rtl/>
          <w:lang w:bidi="fa-IR"/>
        </w:rPr>
        <w:t xml:space="preserve"> </w:t>
      </w:r>
      <w:r w:rsidR="00D60F55" w:rsidRPr="00175F79">
        <w:rPr>
          <w:rFonts w:ascii="Traditional Arabic" w:hAnsi="Traditional Arabic" w:cs="Traditional Arabic" w:hint="cs"/>
          <w:sz w:val="28"/>
          <w:szCs w:val="28"/>
          <w:rtl/>
          <w:lang w:bidi="fa-IR"/>
        </w:rPr>
        <w:t>همین‌جوری</w:t>
      </w:r>
      <w:r w:rsidRPr="00175F79">
        <w:rPr>
          <w:rFonts w:ascii="Traditional Arabic" w:hAnsi="Traditional Arabic" w:cs="Traditional Arabic" w:hint="cs"/>
          <w:sz w:val="28"/>
          <w:szCs w:val="28"/>
          <w:rtl/>
          <w:lang w:bidi="fa-IR"/>
        </w:rPr>
        <w:t xml:space="preserve"> بحث را تمام کرد</w:t>
      </w:r>
      <w:r w:rsidR="00EB7402" w:rsidRPr="00175F79">
        <w:rPr>
          <w:rFonts w:ascii="Traditional Arabic" w:hAnsi="Traditional Arabic" w:cs="Traditional Arabic" w:hint="cs"/>
          <w:sz w:val="28"/>
          <w:szCs w:val="28"/>
          <w:rtl/>
          <w:lang w:bidi="fa-IR"/>
        </w:rPr>
        <w:t xml:space="preserve"> و این تقریر ادق است و کمتر حاشیه و ضعف دارد</w:t>
      </w:r>
    </w:p>
    <w:p w14:paraId="7217044C" w14:textId="10E615A9" w:rsidR="003D1743" w:rsidRPr="00175F79" w:rsidRDefault="00E91997"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سؤال</w:t>
      </w:r>
      <w:r w:rsidR="00EB7402" w:rsidRPr="00175F79">
        <w:rPr>
          <w:rFonts w:ascii="Traditional Arabic" w:hAnsi="Traditional Arabic" w:cs="Traditional Arabic" w:hint="cs"/>
          <w:sz w:val="28"/>
          <w:szCs w:val="28"/>
          <w:rtl/>
          <w:lang w:bidi="fa-IR"/>
        </w:rPr>
        <w:t xml:space="preserve">: اشکالی که ممکن است به سه تقریر اول با مبنای </w:t>
      </w:r>
      <w:r w:rsidR="00D60F55" w:rsidRPr="00175F79">
        <w:rPr>
          <w:rFonts w:ascii="Traditional Arabic" w:hAnsi="Traditional Arabic" w:cs="Traditional Arabic" w:hint="cs"/>
          <w:sz w:val="28"/>
          <w:szCs w:val="28"/>
          <w:rtl/>
          <w:lang w:bidi="fa-IR"/>
        </w:rPr>
        <w:t>قدما که</w:t>
      </w:r>
      <w:r w:rsidR="00EB7402" w:rsidRPr="00175F79">
        <w:rPr>
          <w:rFonts w:ascii="Traditional Arabic" w:hAnsi="Traditional Arabic" w:cs="Traditional Arabic" w:hint="cs"/>
          <w:sz w:val="28"/>
          <w:szCs w:val="28"/>
          <w:rtl/>
          <w:lang w:bidi="fa-IR"/>
        </w:rPr>
        <w:t xml:space="preserve"> دلالت امر </w:t>
      </w:r>
      <w:r w:rsidRPr="00175F79">
        <w:rPr>
          <w:rFonts w:ascii="Traditional Arabic" w:hAnsi="Traditional Arabic" w:cs="Traditional Arabic"/>
          <w:sz w:val="28"/>
          <w:szCs w:val="28"/>
          <w:rtl/>
          <w:lang w:bidi="fa-IR"/>
        </w:rPr>
        <w:t>بر لفظ</w:t>
      </w:r>
      <w:r w:rsidR="003D1743" w:rsidRPr="00175F79">
        <w:rPr>
          <w:rFonts w:ascii="Traditional Arabic" w:hAnsi="Traditional Arabic" w:cs="Traditional Arabic" w:hint="cs"/>
          <w:sz w:val="28"/>
          <w:szCs w:val="28"/>
          <w:rtl/>
          <w:lang w:bidi="fa-IR"/>
        </w:rPr>
        <w:t xml:space="preserve"> را</w:t>
      </w:r>
      <w:r w:rsidR="00EB7402" w:rsidRPr="00175F79">
        <w:rPr>
          <w:rFonts w:ascii="Traditional Arabic" w:hAnsi="Traditional Arabic" w:cs="Traditional Arabic" w:hint="cs"/>
          <w:sz w:val="28"/>
          <w:szCs w:val="28"/>
          <w:rtl/>
          <w:lang w:bidi="fa-IR"/>
        </w:rPr>
        <w:t xml:space="preserve"> لفظی </w:t>
      </w:r>
      <w:r w:rsidRPr="00175F79">
        <w:rPr>
          <w:rFonts w:ascii="Traditional Arabic" w:hAnsi="Traditional Arabic" w:cs="Traditional Arabic"/>
          <w:sz w:val="28"/>
          <w:szCs w:val="28"/>
          <w:rtl/>
          <w:lang w:bidi="fa-IR"/>
        </w:rPr>
        <w:t>م</w:t>
      </w:r>
      <w:r w:rsidRPr="00175F79">
        <w:rPr>
          <w:rFonts w:ascii="Traditional Arabic" w:hAnsi="Traditional Arabic" w:cs="Traditional Arabic" w:hint="cs"/>
          <w:sz w:val="28"/>
          <w:szCs w:val="28"/>
          <w:rtl/>
          <w:lang w:bidi="fa-IR"/>
        </w:rPr>
        <w:t>ی‌</w:t>
      </w:r>
      <w:r w:rsidRPr="00175F79">
        <w:rPr>
          <w:rFonts w:ascii="Traditional Arabic" w:hAnsi="Traditional Arabic" w:cs="Traditional Arabic" w:hint="eastAsia"/>
          <w:sz w:val="28"/>
          <w:szCs w:val="28"/>
          <w:rtl/>
          <w:lang w:bidi="fa-IR"/>
        </w:rPr>
        <w:t>دانستند</w:t>
      </w:r>
      <w:r w:rsidR="00EB7402" w:rsidRPr="00175F79">
        <w:rPr>
          <w:rFonts w:ascii="Traditional Arabic" w:hAnsi="Traditional Arabic" w:cs="Traditional Arabic" w:hint="cs"/>
          <w:sz w:val="28"/>
          <w:szCs w:val="28"/>
          <w:rtl/>
          <w:lang w:bidi="fa-IR"/>
        </w:rPr>
        <w:t xml:space="preserve"> </w:t>
      </w:r>
      <w:r w:rsidRPr="00175F79">
        <w:rPr>
          <w:rFonts w:ascii="Traditional Arabic" w:hAnsi="Traditional Arabic" w:cs="Traditional Arabic"/>
          <w:sz w:val="28"/>
          <w:szCs w:val="28"/>
          <w:rtl/>
          <w:lang w:bidi="fa-IR"/>
        </w:rPr>
        <w:t>سازگارتر</w:t>
      </w:r>
      <w:r w:rsidR="003D1743" w:rsidRPr="00175F79">
        <w:rPr>
          <w:rFonts w:ascii="Traditional Arabic" w:hAnsi="Traditional Arabic" w:cs="Traditional Arabic" w:hint="cs"/>
          <w:sz w:val="28"/>
          <w:szCs w:val="28"/>
          <w:rtl/>
          <w:lang w:bidi="fa-IR"/>
        </w:rPr>
        <w:t xml:space="preserve"> است و این تقریر چهارم با آنکه خواستگاه آن را حکم عقل به وجوب مطاوعت شارع بدانیم و مبنای قول </w:t>
      </w:r>
      <w:r w:rsidRPr="00175F79">
        <w:rPr>
          <w:rFonts w:ascii="Traditional Arabic" w:hAnsi="Traditional Arabic" w:cs="Traditional Arabic"/>
          <w:sz w:val="28"/>
          <w:szCs w:val="28"/>
          <w:rtl/>
          <w:lang w:bidi="fa-IR"/>
        </w:rPr>
        <w:t>متأخر</w:t>
      </w:r>
      <w:r w:rsidRPr="00175F79">
        <w:rPr>
          <w:rFonts w:ascii="Traditional Arabic" w:hAnsi="Traditional Arabic" w:cs="Traditional Arabic" w:hint="cs"/>
          <w:sz w:val="28"/>
          <w:szCs w:val="28"/>
          <w:rtl/>
          <w:lang w:bidi="fa-IR"/>
        </w:rPr>
        <w:t>ی</w:t>
      </w:r>
      <w:r w:rsidRPr="00175F79">
        <w:rPr>
          <w:rFonts w:ascii="Traditional Arabic" w:hAnsi="Traditional Arabic" w:cs="Traditional Arabic" w:hint="eastAsia"/>
          <w:sz w:val="28"/>
          <w:szCs w:val="28"/>
          <w:rtl/>
          <w:lang w:bidi="fa-IR"/>
        </w:rPr>
        <w:t>ن</w:t>
      </w:r>
      <w:r w:rsidR="003D1743" w:rsidRPr="00175F79">
        <w:rPr>
          <w:rFonts w:ascii="Traditional Arabic" w:hAnsi="Traditional Arabic" w:cs="Traditional Arabic" w:hint="cs"/>
          <w:sz w:val="28"/>
          <w:szCs w:val="28"/>
          <w:rtl/>
          <w:lang w:bidi="fa-IR"/>
        </w:rPr>
        <w:t xml:space="preserve"> است سازگارتر است منتها سه تا تقریر شاید...</w:t>
      </w:r>
    </w:p>
    <w:p w14:paraId="2BEAE9ED" w14:textId="63255638" w:rsidR="003D1743" w:rsidRPr="00175F79" w:rsidRDefault="003D1743"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جواب: بله البته اگر کسی </w:t>
      </w:r>
      <w:r w:rsidR="00E91997" w:rsidRPr="00175F79">
        <w:rPr>
          <w:rFonts w:ascii="Traditional Arabic" w:hAnsi="Traditional Arabic" w:cs="Traditional Arabic"/>
          <w:sz w:val="28"/>
          <w:szCs w:val="28"/>
          <w:rtl/>
          <w:lang w:bidi="fa-IR"/>
        </w:rPr>
        <w:t>واقعاً</w:t>
      </w:r>
      <w:r w:rsidRPr="00175F79">
        <w:rPr>
          <w:rFonts w:ascii="Traditional Arabic" w:hAnsi="Traditional Arabic" w:cs="Traditional Arabic" w:hint="cs"/>
          <w:sz w:val="28"/>
          <w:szCs w:val="28"/>
          <w:rtl/>
          <w:lang w:bidi="fa-IR"/>
        </w:rPr>
        <w:t xml:space="preserve"> در ماده مفهوم حرمت یا وجوب را پیدا کند و اطلاق هم به کار نبرد با خود وضع درست کند </w:t>
      </w:r>
      <w:r w:rsidR="00E91997" w:rsidRPr="00175F79">
        <w:rPr>
          <w:rFonts w:ascii="Traditional Arabic" w:hAnsi="Traditional Arabic" w:cs="Traditional Arabic"/>
          <w:sz w:val="28"/>
          <w:szCs w:val="28"/>
          <w:rtl/>
          <w:lang w:bidi="fa-IR"/>
        </w:rPr>
        <w:t>حتماً</w:t>
      </w:r>
      <w:r w:rsidRPr="00175F79">
        <w:rPr>
          <w:rFonts w:ascii="Traditional Arabic" w:hAnsi="Traditional Arabic" w:cs="Traditional Arabic" w:hint="cs"/>
          <w:sz w:val="28"/>
          <w:szCs w:val="28"/>
          <w:rtl/>
          <w:lang w:bidi="fa-IR"/>
        </w:rPr>
        <w:t xml:space="preserve"> دلالتش وضعی </w:t>
      </w:r>
      <w:r w:rsidR="00E91997" w:rsidRPr="00175F79">
        <w:rPr>
          <w:rFonts w:ascii="Traditional Arabic" w:hAnsi="Traditional Arabic" w:cs="Traditional Arabic" w:hint="cs"/>
          <w:sz w:val="28"/>
          <w:szCs w:val="28"/>
          <w:rtl/>
          <w:lang w:bidi="fa-IR"/>
        </w:rPr>
        <w:t>می‌شود</w:t>
      </w:r>
      <w:r w:rsidRPr="00175F79">
        <w:rPr>
          <w:rFonts w:ascii="Traditional Arabic" w:hAnsi="Traditional Arabic" w:cs="Traditional Arabic" w:hint="cs"/>
          <w:sz w:val="28"/>
          <w:szCs w:val="28"/>
          <w:rtl/>
          <w:lang w:bidi="fa-IR"/>
        </w:rPr>
        <w:t xml:space="preserve"> و </w:t>
      </w:r>
      <w:r w:rsidR="00E91997" w:rsidRPr="00175F79">
        <w:rPr>
          <w:rFonts w:ascii="Traditional Arabic" w:hAnsi="Traditional Arabic" w:cs="Traditional Arabic" w:hint="cs"/>
          <w:sz w:val="28"/>
          <w:szCs w:val="28"/>
          <w:rtl/>
          <w:lang w:bidi="fa-IR"/>
        </w:rPr>
        <w:t>قوی‌تر</w:t>
      </w:r>
      <w:r w:rsidRPr="00175F79">
        <w:rPr>
          <w:rFonts w:ascii="Traditional Arabic" w:hAnsi="Traditional Arabic" w:cs="Traditional Arabic" w:hint="cs"/>
          <w:sz w:val="28"/>
          <w:szCs w:val="28"/>
          <w:rtl/>
          <w:lang w:bidi="fa-IR"/>
        </w:rPr>
        <w:t xml:space="preserve"> از این </w:t>
      </w:r>
      <w:r w:rsidR="00E91997" w:rsidRPr="00175F79">
        <w:rPr>
          <w:rFonts w:ascii="Traditional Arabic" w:hAnsi="Traditional Arabic" w:cs="Traditional Arabic"/>
          <w:sz w:val="28"/>
          <w:szCs w:val="28"/>
          <w:rtl/>
          <w:lang w:bidi="fa-IR"/>
        </w:rPr>
        <w:t>است؛ ول</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ا</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ن</w:t>
      </w:r>
      <w:r w:rsidR="00E91997" w:rsidRPr="00175F79">
        <w:rPr>
          <w:rFonts w:ascii="Traditional Arabic" w:hAnsi="Traditional Arabic" w:cs="Traditional Arabic"/>
          <w:sz w:val="28"/>
          <w:szCs w:val="28"/>
          <w:rtl/>
          <w:lang w:bidi="fa-IR"/>
        </w:rPr>
        <w:t xml:space="preserve"> </w:t>
      </w:r>
      <w:r w:rsidRPr="00175F79">
        <w:rPr>
          <w:rFonts w:ascii="Traditional Arabic" w:hAnsi="Traditional Arabic" w:cs="Traditional Arabic" w:hint="cs"/>
          <w:sz w:val="28"/>
          <w:szCs w:val="28"/>
          <w:rtl/>
          <w:lang w:bidi="fa-IR"/>
        </w:rPr>
        <w:t xml:space="preserve">سخت است و </w:t>
      </w:r>
      <w:r w:rsidR="00E91997" w:rsidRPr="00175F79">
        <w:rPr>
          <w:rFonts w:ascii="Traditional Arabic" w:hAnsi="Traditional Arabic" w:cs="Traditional Arabic"/>
          <w:sz w:val="28"/>
          <w:szCs w:val="28"/>
          <w:rtl/>
          <w:lang w:bidi="fa-IR"/>
        </w:rPr>
        <w:t>نم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شود</w:t>
      </w:r>
      <w:r w:rsidRPr="00175F79">
        <w:rPr>
          <w:rFonts w:ascii="Traditional Arabic" w:hAnsi="Traditional Arabic" w:cs="Traditional Arabic" w:hint="cs"/>
          <w:sz w:val="28"/>
          <w:szCs w:val="28"/>
          <w:rtl/>
          <w:lang w:bidi="fa-IR"/>
        </w:rPr>
        <w:t xml:space="preserve"> این استفاده را انجام داد. اگر بخواهد در ماده اطلاق جاری کند که آقای زنجانی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گفتند</w:t>
      </w:r>
      <w:r w:rsidRPr="00175F79">
        <w:rPr>
          <w:rFonts w:ascii="Traditional Arabic" w:hAnsi="Traditional Arabic" w:cs="Traditional Arabic" w:hint="cs"/>
          <w:sz w:val="28"/>
          <w:szCs w:val="28"/>
          <w:rtl/>
          <w:lang w:bidi="fa-IR"/>
        </w:rPr>
        <w:t xml:space="preserve"> مثل همین </w:t>
      </w:r>
      <w:r w:rsidR="00E91997" w:rsidRPr="00175F79">
        <w:rPr>
          <w:rFonts w:ascii="Traditional Arabic" w:hAnsi="Traditional Arabic" w:cs="Traditional Arabic" w:hint="cs"/>
          <w:sz w:val="28"/>
          <w:szCs w:val="28"/>
          <w:rtl/>
          <w:lang w:bidi="fa-IR"/>
        </w:rPr>
        <w:t>می‌شود</w:t>
      </w:r>
      <w:r w:rsidRPr="00175F79">
        <w:rPr>
          <w:rFonts w:ascii="Traditional Arabic" w:hAnsi="Traditional Arabic" w:cs="Traditional Arabic" w:hint="cs"/>
          <w:sz w:val="28"/>
          <w:szCs w:val="28"/>
          <w:rtl/>
          <w:lang w:bidi="fa-IR"/>
        </w:rPr>
        <w:t xml:space="preserve"> که اینجا هم اطلاق دارد منتها آن اطلاق در ماده بود این اطلاق </w:t>
      </w:r>
      <w:r w:rsidR="00E91997" w:rsidRPr="00175F79">
        <w:rPr>
          <w:rFonts w:ascii="Traditional Arabic" w:hAnsi="Traditional Arabic" w:cs="Traditional Arabic"/>
          <w:sz w:val="28"/>
          <w:szCs w:val="28"/>
          <w:rtl/>
          <w:lang w:bidi="fa-IR"/>
        </w:rPr>
        <w:t>در ه</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ئت</w:t>
      </w:r>
      <w:r w:rsidRPr="00175F79">
        <w:rPr>
          <w:rFonts w:ascii="Traditional Arabic" w:hAnsi="Traditional Arabic" w:cs="Traditional Arabic" w:hint="cs"/>
          <w:sz w:val="28"/>
          <w:szCs w:val="28"/>
          <w:rtl/>
          <w:lang w:bidi="fa-IR"/>
        </w:rPr>
        <w:t xml:space="preserve"> است. </w:t>
      </w:r>
    </w:p>
    <w:p w14:paraId="4CB896FE" w14:textId="2CE2D6BE" w:rsidR="003D1743" w:rsidRPr="00175F79" w:rsidRDefault="00E91997"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سؤال</w:t>
      </w:r>
      <w:r w:rsidR="003D1743" w:rsidRPr="00175F79">
        <w:rPr>
          <w:rFonts w:ascii="Traditional Arabic" w:hAnsi="Traditional Arabic" w:cs="Traditional Arabic" w:hint="cs"/>
          <w:sz w:val="28"/>
          <w:szCs w:val="28"/>
          <w:rtl/>
          <w:lang w:bidi="fa-IR"/>
        </w:rPr>
        <w:t xml:space="preserve">: یعنی عرضم این است که استظهار از حالت عرفی خارج </w:t>
      </w:r>
      <w:r w:rsidRPr="00175F79">
        <w:rPr>
          <w:rFonts w:ascii="Traditional Arabic" w:hAnsi="Traditional Arabic" w:cs="Traditional Arabic" w:hint="cs"/>
          <w:sz w:val="28"/>
          <w:szCs w:val="28"/>
          <w:rtl/>
          <w:lang w:bidi="fa-IR"/>
        </w:rPr>
        <w:t>می‌شود</w:t>
      </w:r>
      <w:r w:rsidR="003D1743" w:rsidRPr="00175F79">
        <w:rPr>
          <w:rFonts w:ascii="Traditional Arabic" w:hAnsi="Traditional Arabic" w:cs="Traditional Arabic" w:hint="cs"/>
          <w:sz w:val="28"/>
          <w:szCs w:val="28"/>
          <w:rtl/>
          <w:lang w:bidi="fa-IR"/>
        </w:rPr>
        <w:t xml:space="preserve"> </w:t>
      </w:r>
    </w:p>
    <w:p w14:paraId="06BE02A8" w14:textId="149632C1" w:rsidR="003D1743" w:rsidRPr="00175F79" w:rsidRDefault="003D1743"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جواب: نه از نظر عرفی </w:t>
      </w:r>
      <w:r w:rsidR="00E91997" w:rsidRPr="00175F79">
        <w:rPr>
          <w:rFonts w:ascii="Traditional Arabic" w:hAnsi="Traditional Arabic" w:cs="Traditional Arabic" w:hint="cs"/>
          <w:sz w:val="28"/>
          <w:szCs w:val="28"/>
          <w:rtl/>
          <w:lang w:bidi="fa-IR"/>
        </w:rPr>
        <w:t>قوی‌تر</w:t>
      </w:r>
      <w:r w:rsidRPr="00175F79">
        <w:rPr>
          <w:rFonts w:ascii="Traditional Arabic" w:hAnsi="Traditional Arabic" w:cs="Traditional Arabic" w:hint="cs"/>
          <w:sz w:val="28"/>
          <w:szCs w:val="28"/>
          <w:rtl/>
          <w:lang w:bidi="fa-IR"/>
        </w:rPr>
        <w:t xml:space="preserve"> است و </w:t>
      </w:r>
      <w:r w:rsidR="00E91997" w:rsidRPr="00175F79">
        <w:rPr>
          <w:rFonts w:ascii="Traditional Arabic" w:hAnsi="Traditional Arabic" w:cs="Traditional Arabic" w:hint="cs"/>
          <w:sz w:val="28"/>
          <w:szCs w:val="28"/>
          <w:rtl/>
          <w:lang w:bidi="fa-IR"/>
        </w:rPr>
        <w:t>می‌گوید</w:t>
      </w:r>
      <w:r w:rsidRPr="00175F79">
        <w:rPr>
          <w:rFonts w:ascii="Traditional Arabic" w:hAnsi="Traditional Arabic" w:cs="Traditional Arabic" w:hint="cs"/>
          <w:sz w:val="28"/>
          <w:szCs w:val="28"/>
          <w:rtl/>
          <w:lang w:bidi="fa-IR"/>
        </w:rPr>
        <w:t xml:space="preserve"> شارع که این را در مقام تشریع به کار </w:t>
      </w:r>
      <w:r w:rsidR="00E91997" w:rsidRPr="00175F79">
        <w:rPr>
          <w:rFonts w:ascii="Traditional Arabic" w:hAnsi="Traditional Arabic" w:cs="Traditional Arabic"/>
          <w:sz w:val="28"/>
          <w:szCs w:val="28"/>
          <w:rtl/>
          <w:lang w:bidi="fa-IR"/>
        </w:rPr>
        <w:t xml:space="preserve">برد؛ </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عن</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بعث </w:t>
      </w:r>
      <w:r w:rsidRPr="00175F79">
        <w:rPr>
          <w:rFonts w:ascii="Traditional Arabic" w:hAnsi="Traditional Arabic" w:cs="Traditional Arabic" w:hint="cs"/>
          <w:sz w:val="28"/>
          <w:szCs w:val="28"/>
          <w:rtl/>
          <w:lang w:bidi="fa-IR"/>
        </w:rPr>
        <w:t xml:space="preserve">و زجر و مثل یغتسل و یاکل </w:t>
      </w:r>
      <w:r w:rsidR="00E91997" w:rsidRPr="00175F79">
        <w:rPr>
          <w:rFonts w:ascii="Traditional Arabic" w:hAnsi="Traditional Arabic" w:cs="Traditional Arabic" w:hint="cs"/>
          <w:sz w:val="28"/>
          <w:szCs w:val="28"/>
          <w:rtl/>
          <w:lang w:bidi="fa-IR"/>
        </w:rPr>
        <w:t>می‌شود</w:t>
      </w:r>
      <w:r w:rsidRPr="00175F79">
        <w:rPr>
          <w:rFonts w:ascii="Traditional Arabic" w:hAnsi="Traditional Arabic" w:cs="Traditional Arabic" w:hint="cs"/>
          <w:sz w:val="28"/>
          <w:szCs w:val="28"/>
          <w:rtl/>
          <w:lang w:bidi="fa-IR"/>
        </w:rPr>
        <w:t xml:space="preserve"> و ینبغی و لاینبغی هم مثل یاکل و یتوضع است که یک جمله خبریه در مقام انشا است که لااقل مثل انشا دال بر حرمت و وجوب است اگر نگوییم ابلغ و آکد است اگر کسی در ماده وضع برای حرمت را استفاده کند این خیلی کار سخت و دشواری است که بگوییم وضع شده برای مفهومی که در ذات حرمت و ممنوعیت است. </w:t>
      </w:r>
    </w:p>
    <w:p w14:paraId="31D13F74" w14:textId="3739CB41" w:rsidR="003D1743" w:rsidRPr="00175F79" w:rsidRDefault="003D1743"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lastRenderedPageBreak/>
        <w:t>اگر کسی دل به این چیزهای قبلی بسته باشد ا</w:t>
      </w:r>
      <w:r w:rsidR="00E91997" w:rsidRPr="00175F79">
        <w:rPr>
          <w:rFonts w:ascii="Traditional Arabic" w:hAnsi="Traditional Arabic" w:cs="Traditional Arabic" w:hint="cs"/>
          <w:sz w:val="28"/>
          <w:szCs w:val="28"/>
          <w:rtl/>
          <w:lang w:bidi="fa-IR"/>
        </w:rPr>
        <w:t xml:space="preserve">ینها یکدیگر را </w:t>
      </w:r>
      <w:r w:rsidR="00E91997" w:rsidRPr="00175F79">
        <w:rPr>
          <w:rFonts w:ascii="Traditional Arabic" w:hAnsi="Traditional Arabic" w:cs="Traditional Arabic"/>
          <w:sz w:val="28"/>
          <w:szCs w:val="28"/>
          <w:rtl/>
          <w:lang w:bidi="fa-IR"/>
        </w:rPr>
        <w:t>تأک</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د</w:t>
      </w:r>
      <w:r w:rsidR="00365484" w:rsidRPr="00175F79">
        <w:rPr>
          <w:rFonts w:ascii="Traditional Arabic" w:hAnsi="Traditional Arabic" w:cs="Traditional Arabic" w:hint="cs"/>
          <w:sz w:val="28"/>
          <w:szCs w:val="28"/>
          <w:rtl/>
          <w:lang w:bidi="fa-IR"/>
        </w:rPr>
        <w:t xml:space="preserve"> </w:t>
      </w:r>
      <w:r w:rsidR="0031586A" w:rsidRPr="00175F79">
        <w:rPr>
          <w:rFonts w:ascii="Traditional Arabic" w:hAnsi="Traditional Arabic" w:cs="Traditional Arabic" w:hint="cs"/>
          <w:sz w:val="28"/>
          <w:szCs w:val="28"/>
          <w:rtl/>
          <w:lang w:bidi="fa-IR"/>
        </w:rPr>
        <w:t>می‌کند</w:t>
      </w:r>
      <w:r w:rsidR="00365484" w:rsidRPr="00175F79">
        <w:rPr>
          <w:rFonts w:ascii="Traditional Arabic" w:hAnsi="Traditional Arabic" w:cs="Traditional Arabic" w:hint="cs"/>
          <w:sz w:val="28"/>
          <w:szCs w:val="28"/>
          <w:rtl/>
          <w:lang w:bidi="fa-IR"/>
        </w:rPr>
        <w:t xml:space="preserve"> و ا</w:t>
      </w:r>
      <w:r w:rsidRPr="00175F79">
        <w:rPr>
          <w:rFonts w:ascii="Traditional Arabic" w:hAnsi="Traditional Arabic" w:cs="Traditional Arabic" w:hint="cs"/>
          <w:sz w:val="28"/>
          <w:szCs w:val="28"/>
          <w:rtl/>
          <w:lang w:bidi="fa-IR"/>
        </w:rPr>
        <w:t>ی</w:t>
      </w:r>
      <w:r w:rsidR="00365484" w:rsidRPr="00175F79">
        <w:rPr>
          <w:rFonts w:ascii="Traditional Arabic" w:hAnsi="Traditional Arabic" w:cs="Traditional Arabic" w:hint="cs"/>
          <w:sz w:val="28"/>
          <w:szCs w:val="28"/>
          <w:rtl/>
          <w:lang w:bidi="fa-IR"/>
        </w:rPr>
        <w:t>ن</w:t>
      </w:r>
      <w:r w:rsidRPr="00175F79">
        <w:rPr>
          <w:rFonts w:ascii="Traditional Arabic" w:hAnsi="Traditional Arabic" w:cs="Traditional Arabic" w:hint="cs"/>
          <w:sz w:val="28"/>
          <w:szCs w:val="28"/>
          <w:rtl/>
          <w:lang w:bidi="fa-IR"/>
        </w:rPr>
        <w:t xml:space="preserve"> نکته کلیدی است که </w:t>
      </w:r>
      <w:r w:rsidR="00E91997" w:rsidRPr="00175F79">
        <w:rPr>
          <w:rFonts w:ascii="Traditional Arabic" w:hAnsi="Traditional Arabic" w:cs="Traditional Arabic" w:hint="cs"/>
          <w:sz w:val="28"/>
          <w:szCs w:val="28"/>
          <w:rtl/>
          <w:lang w:bidi="fa-IR"/>
        </w:rPr>
        <w:t>تقریباً</w:t>
      </w:r>
      <w:r w:rsidRPr="00175F79">
        <w:rPr>
          <w:rFonts w:ascii="Traditional Arabic" w:hAnsi="Traditional Arabic" w:cs="Traditional Arabic" w:hint="cs"/>
          <w:sz w:val="28"/>
          <w:szCs w:val="28"/>
          <w:rtl/>
          <w:lang w:bidi="fa-IR"/>
        </w:rPr>
        <w:t xml:space="preserve"> قصه را روشن </w:t>
      </w:r>
      <w:r w:rsidR="0031586A" w:rsidRPr="00175F79">
        <w:rPr>
          <w:rFonts w:ascii="Traditional Arabic" w:hAnsi="Traditional Arabic" w:cs="Traditional Arabic" w:hint="cs"/>
          <w:sz w:val="28"/>
          <w:szCs w:val="28"/>
          <w:rtl/>
          <w:lang w:bidi="fa-IR"/>
        </w:rPr>
        <w:t>می‌کند</w:t>
      </w:r>
      <w:r w:rsidRPr="00175F79">
        <w:rPr>
          <w:rFonts w:ascii="Traditional Arabic" w:hAnsi="Traditional Arabic" w:cs="Traditional Arabic" w:hint="cs"/>
          <w:sz w:val="28"/>
          <w:szCs w:val="28"/>
          <w:rtl/>
          <w:lang w:bidi="fa-IR"/>
        </w:rPr>
        <w:t xml:space="preserve"> و </w:t>
      </w:r>
      <w:r w:rsidR="00E91997" w:rsidRPr="00175F79">
        <w:rPr>
          <w:rFonts w:ascii="Traditional Arabic" w:hAnsi="Traditional Arabic" w:cs="Traditional Arabic"/>
          <w:sz w:val="28"/>
          <w:szCs w:val="28"/>
          <w:rtl/>
          <w:lang w:bidi="fa-IR"/>
        </w:rPr>
        <w:t>بر</w:t>
      </w:r>
      <w:r w:rsidR="00D60F55"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sz w:val="28"/>
          <w:szCs w:val="28"/>
          <w:rtl/>
          <w:lang w:bidi="fa-IR"/>
        </w:rPr>
        <w:t>ا</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ن</w:t>
      </w:r>
      <w:r w:rsidR="00D60F55"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hint="eastAsia"/>
          <w:sz w:val="28"/>
          <w:szCs w:val="28"/>
          <w:rtl/>
          <w:lang w:bidi="fa-IR"/>
        </w:rPr>
        <w:t>‌اساس</w:t>
      </w:r>
      <w:r w:rsidRPr="00175F79">
        <w:rPr>
          <w:rFonts w:ascii="Traditional Arabic" w:hAnsi="Traditional Arabic" w:cs="Traditional Arabic" w:hint="cs"/>
          <w:sz w:val="28"/>
          <w:szCs w:val="28"/>
          <w:rtl/>
          <w:lang w:bidi="fa-IR"/>
        </w:rPr>
        <w:t xml:space="preserve"> و تقریر چهارم که ممکن است برخی از </w:t>
      </w:r>
      <w:r w:rsidR="00E91997" w:rsidRPr="00175F79">
        <w:rPr>
          <w:rFonts w:ascii="Traditional Arabic" w:hAnsi="Traditional Arabic" w:cs="Traditional Arabic" w:hint="cs"/>
          <w:sz w:val="28"/>
          <w:szCs w:val="28"/>
          <w:rtl/>
          <w:lang w:bidi="fa-IR"/>
        </w:rPr>
        <w:t>تقریرهای</w:t>
      </w:r>
      <w:r w:rsidRPr="00175F79">
        <w:rPr>
          <w:rFonts w:ascii="Traditional Arabic" w:hAnsi="Traditional Arabic" w:cs="Traditional Arabic" w:hint="cs"/>
          <w:sz w:val="28"/>
          <w:szCs w:val="28"/>
          <w:rtl/>
          <w:lang w:bidi="fa-IR"/>
        </w:rPr>
        <w:t xml:space="preserve"> قبلی </w:t>
      </w:r>
      <w:r w:rsidR="00D60F55" w:rsidRPr="00175F79">
        <w:rPr>
          <w:rFonts w:ascii="Traditional Arabic" w:hAnsi="Traditional Arabic" w:cs="Traditional Arabic" w:hint="cs"/>
          <w:sz w:val="28"/>
          <w:szCs w:val="28"/>
          <w:rtl/>
          <w:lang w:bidi="fa-IR"/>
        </w:rPr>
        <w:t>مؤید</w:t>
      </w:r>
      <w:r w:rsidRPr="00175F79">
        <w:rPr>
          <w:rFonts w:ascii="Traditional Arabic" w:hAnsi="Traditional Arabic" w:cs="Traditional Arabic" w:hint="cs"/>
          <w:sz w:val="28"/>
          <w:szCs w:val="28"/>
          <w:rtl/>
          <w:lang w:bidi="fa-IR"/>
        </w:rPr>
        <w:t xml:space="preserve"> باشد دلالت لاینبغی </w:t>
      </w:r>
      <w:r w:rsidR="00E91997" w:rsidRPr="00175F79">
        <w:rPr>
          <w:rFonts w:ascii="Traditional Arabic" w:hAnsi="Traditional Arabic" w:cs="Traditional Arabic"/>
          <w:sz w:val="28"/>
          <w:szCs w:val="28"/>
          <w:rtl/>
          <w:lang w:bidi="fa-IR"/>
        </w:rPr>
        <w:t>بر حرمت</w:t>
      </w:r>
      <w:r w:rsidRPr="00175F79">
        <w:rPr>
          <w:rFonts w:ascii="Traditional Arabic" w:hAnsi="Traditional Arabic" w:cs="Traditional Arabic" w:hint="cs"/>
          <w:sz w:val="28"/>
          <w:szCs w:val="28"/>
          <w:rtl/>
          <w:lang w:bidi="fa-IR"/>
        </w:rPr>
        <w:t xml:space="preserve"> فی حد نفسه قوی است و در طرف ینبغی هم بعید نیست و استعمال هم شده است.</w:t>
      </w:r>
    </w:p>
    <w:p w14:paraId="0920C3E4" w14:textId="19AB5AC1" w:rsidR="003D1743" w:rsidRPr="00175F79" w:rsidRDefault="003D1743"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دیروز ما خبطی داشتیم که کسی متذکر نشد گفتیم که ینبغی </w:t>
      </w:r>
      <w:r w:rsidR="00365484" w:rsidRPr="00175F79">
        <w:rPr>
          <w:rFonts w:ascii="Traditional Arabic" w:hAnsi="Traditional Arabic" w:cs="Traditional Arabic" w:hint="cs"/>
          <w:sz w:val="28"/>
          <w:szCs w:val="28"/>
          <w:rtl/>
          <w:lang w:bidi="fa-IR"/>
        </w:rPr>
        <w:t xml:space="preserve">و لاینبغی را در </w:t>
      </w:r>
      <w:r w:rsidR="00D60F55" w:rsidRPr="00175F79">
        <w:rPr>
          <w:rFonts w:ascii="Traditional Arabic" w:hAnsi="Traditional Arabic" w:cs="Traditional Arabic"/>
          <w:sz w:val="28"/>
          <w:szCs w:val="28"/>
          <w:rtl/>
          <w:lang w:bidi="fa-IR"/>
        </w:rPr>
        <w:t>جامع الاحادیث</w:t>
      </w:r>
      <w:r w:rsidR="00365484" w:rsidRPr="00175F79">
        <w:rPr>
          <w:rFonts w:ascii="Traditional Arabic" w:hAnsi="Traditional Arabic" w:cs="Traditional Arabic" w:hint="cs"/>
          <w:sz w:val="28"/>
          <w:szCs w:val="28"/>
          <w:rtl/>
          <w:lang w:bidi="fa-IR"/>
        </w:rPr>
        <w:t xml:space="preserve"> جستجو کنید در چهارصد صفحه در این </w:t>
      </w:r>
      <w:r w:rsidR="00E91997" w:rsidRPr="00175F79">
        <w:rPr>
          <w:rFonts w:ascii="Traditional Arabic" w:hAnsi="Traditional Arabic" w:cs="Traditional Arabic"/>
          <w:sz w:val="28"/>
          <w:szCs w:val="28"/>
          <w:rtl/>
          <w:lang w:bidi="fa-IR"/>
        </w:rPr>
        <w:t>نرم‌افزار</w:t>
      </w:r>
      <w:r w:rsidR="00365484" w:rsidRPr="00175F79">
        <w:rPr>
          <w:rFonts w:ascii="Traditional Arabic" w:hAnsi="Traditional Arabic" w:cs="Traditional Arabic" w:hint="cs"/>
          <w:sz w:val="28"/>
          <w:szCs w:val="28"/>
          <w:rtl/>
          <w:lang w:bidi="fa-IR"/>
        </w:rPr>
        <w:t xml:space="preserve"> آمده است و در هر صفحه ده تا آمده باشد 4000 استعمال </w:t>
      </w:r>
      <w:r w:rsidR="00E91997" w:rsidRPr="00175F79">
        <w:rPr>
          <w:rFonts w:ascii="Traditional Arabic" w:hAnsi="Traditional Arabic" w:cs="Traditional Arabic"/>
          <w:sz w:val="28"/>
          <w:szCs w:val="28"/>
          <w:rtl/>
          <w:lang w:bidi="fa-IR"/>
        </w:rPr>
        <w:t>می‌شود</w:t>
      </w:r>
      <w:r w:rsidR="00E91997" w:rsidRPr="00175F79">
        <w:rPr>
          <w:rFonts w:ascii="Traditional Arabic" w:hAnsi="Traditional Arabic" w:cs="Traditional Arabic" w:hint="eastAsia"/>
          <w:sz w:val="28"/>
          <w:szCs w:val="28"/>
          <w:rtl/>
          <w:lang w:bidi="fa-IR"/>
        </w:rPr>
        <w:t>؛</w:t>
      </w:r>
      <w:r w:rsidR="00E91997" w:rsidRPr="00175F79">
        <w:rPr>
          <w:rFonts w:ascii="Traditional Arabic" w:hAnsi="Traditional Arabic" w:cs="Traditional Arabic"/>
          <w:sz w:val="28"/>
          <w:szCs w:val="28"/>
          <w:rtl/>
          <w:lang w:bidi="fa-IR"/>
        </w:rPr>
        <w:t xml:space="preserve"> ول</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بعد </w:t>
      </w:r>
      <w:r w:rsidR="00365484" w:rsidRPr="00175F79">
        <w:rPr>
          <w:rFonts w:ascii="Traditional Arabic" w:hAnsi="Traditional Arabic" w:cs="Traditional Arabic" w:hint="cs"/>
          <w:sz w:val="28"/>
          <w:szCs w:val="28"/>
          <w:rtl/>
          <w:lang w:bidi="fa-IR"/>
        </w:rPr>
        <w:t xml:space="preserve">بلافاصله متذکر شدم در این شمارش </w:t>
      </w:r>
      <w:r w:rsidR="00E91997" w:rsidRPr="00175F79">
        <w:rPr>
          <w:rFonts w:ascii="Traditional Arabic" w:hAnsi="Traditional Arabic" w:cs="Traditional Arabic" w:hint="cs"/>
          <w:sz w:val="28"/>
          <w:szCs w:val="28"/>
          <w:rtl/>
          <w:lang w:bidi="fa-IR"/>
        </w:rPr>
        <w:t>اینها</w:t>
      </w:r>
      <w:r w:rsidR="00365484" w:rsidRPr="00175F79">
        <w:rPr>
          <w:rFonts w:ascii="Traditional Arabic" w:hAnsi="Traditional Arabic" w:cs="Traditional Arabic" w:hint="cs"/>
          <w:sz w:val="28"/>
          <w:szCs w:val="28"/>
          <w:rtl/>
          <w:lang w:bidi="fa-IR"/>
        </w:rPr>
        <w:t xml:space="preserve"> گاهی بک روایت در پنج یا شش منبع آمده است که باید </w:t>
      </w:r>
      <w:r w:rsidR="00E91997" w:rsidRPr="00175F79">
        <w:rPr>
          <w:rFonts w:ascii="Traditional Arabic" w:hAnsi="Traditional Arabic" w:cs="Traditional Arabic" w:hint="cs"/>
          <w:sz w:val="28"/>
          <w:szCs w:val="28"/>
          <w:rtl/>
          <w:lang w:bidi="fa-IR"/>
        </w:rPr>
        <w:t>اینها</w:t>
      </w:r>
      <w:r w:rsidR="00365484" w:rsidRPr="00175F79">
        <w:rPr>
          <w:rFonts w:ascii="Traditional Arabic" w:hAnsi="Traditional Arabic" w:cs="Traditional Arabic" w:hint="cs"/>
          <w:sz w:val="28"/>
          <w:szCs w:val="28"/>
          <w:rtl/>
          <w:lang w:bidi="fa-IR"/>
        </w:rPr>
        <w:t xml:space="preserve"> را یکی </w:t>
      </w:r>
      <w:r w:rsidR="00E91997" w:rsidRPr="00175F79">
        <w:rPr>
          <w:rFonts w:ascii="Traditional Arabic" w:hAnsi="Traditional Arabic" w:cs="Traditional Arabic"/>
          <w:sz w:val="28"/>
          <w:szCs w:val="28"/>
          <w:rtl/>
          <w:lang w:bidi="fa-IR"/>
        </w:rPr>
        <w:t>به‌حساب</w:t>
      </w:r>
      <w:r w:rsidR="00365484" w:rsidRPr="00175F79">
        <w:rPr>
          <w:rFonts w:ascii="Traditional Arabic" w:hAnsi="Traditional Arabic" w:cs="Traditional Arabic" w:hint="cs"/>
          <w:sz w:val="28"/>
          <w:szCs w:val="28"/>
          <w:rtl/>
          <w:lang w:bidi="fa-IR"/>
        </w:rPr>
        <w:t xml:space="preserve">  آورد و لذا این که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گو</w:t>
      </w:r>
      <w:r w:rsidR="00E91997" w:rsidRPr="00175F79">
        <w:rPr>
          <w:rFonts w:ascii="Traditional Arabic" w:hAnsi="Traditional Arabic" w:cs="Traditional Arabic" w:hint="cs"/>
          <w:sz w:val="28"/>
          <w:szCs w:val="28"/>
          <w:rtl/>
          <w:lang w:bidi="fa-IR"/>
        </w:rPr>
        <w:t>یی</w:t>
      </w:r>
      <w:r w:rsidR="00E91997" w:rsidRPr="00175F79">
        <w:rPr>
          <w:rFonts w:ascii="Traditional Arabic" w:hAnsi="Traditional Arabic" w:cs="Traditional Arabic" w:hint="eastAsia"/>
          <w:sz w:val="28"/>
          <w:szCs w:val="28"/>
          <w:rtl/>
          <w:lang w:bidi="fa-IR"/>
        </w:rPr>
        <w:t>م</w:t>
      </w:r>
      <w:r w:rsidR="00365484" w:rsidRPr="00175F79">
        <w:rPr>
          <w:rFonts w:ascii="Traditional Arabic" w:hAnsi="Traditional Arabic" w:cs="Traditional Arabic" w:hint="cs"/>
          <w:sz w:val="28"/>
          <w:szCs w:val="28"/>
          <w:rtl/>
          <w:lang w:bidi="fa-IR"/>
        </w:rPr>
        <w:t xml:space="preserve"> سه </w:t>
      </w:r>
      <w:r w:rsidR="00D60F55" w:rsidRPr="00175F79">
        <w:rPr>
          <w:rFonts w:ascii="Traditional Arabic" w:hAnsi="Traditional Arabic" w:cs="Traditional Arabic"/>
          <w:sz w:val="28"/>
          <w:szCs w:val="28"/>
          <w:rtl/>
          <w:lang w:bidi="fa-IR"/>
        </w:rPr>
        <w:t>چهار هزار</w:t>
      </w:r>
      <w:r w:rsidR="00365484" w:rsidRPr="00175F79">
        <w:rPr>
          <w:rFonts w:ascii="Traditional Arabic" w:hAnsi="Traditional Arabic" w:cs="Traditional Arabic" w:hint="cs"/>
          <w:sz w:val="28"/>
          <w:szCs w:val="28"/>
          <w:rtl/>
          <w:lang w:bidi="fa-IR"/>
        </w:rPr>
        <w:t xml:space="preserve"> ینبغی و لاینبغی در منابع حدیثی آمده است درست </w:t>
      </w:r>
      <w:r w:rsidR="00E91997" w:rsidRPr="00175F79">
        <w:rPr>
          <w:rFonts w:ascii="Traditional Arabic" w:hAnsi="Traditional Arabic" w:cs="Traditional Arabic"/>
          <w:sz w:val="28"/>
          <w:szCs w:val="28"/>
          <w:rtl/>
          <w:lang w:bidi="fa-IR"/>
        </w:rPr>
        <w:t>ن</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ست؛</w:t>
      </w:r>
      <w:r w:rsidR="00E91997" w:rsidRPr="00175F79">
        <w:rPr>
          <w:rFonts w:ascii="Traditional Arabic" w:hAnsi="Traditional Arabic" w:cs="Traditional Arabic"/>
          <w:sz w:val="28"/>
          <w:szCs w:val="28"/>
          <w:rtl/>
          <w:lang w:bidi="fa-IR"/>
        </w:rPr>
        <w:t xml:space="preserve"> ول</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حتماً </w:t>
      </w:r>
      <w:r w:rsidR="00365484" w:rsidRPr="00175F79">
        <w:rPr>
          <w:rFonts w:ascii="Traditional Arabic" w:hAnsi="Traditional Arabic" w:cs="Traditional Arabic" w:hint="cs"/>
          <w:sz w:val="28"/>
          <w:szCs w:val="28"/>
          <w:rtl/>
          <w:lang w:bidi="fa-IR"/>
        </w:rPr>
        <w:t>هزار تا یا دو هزار تا آمده است</w:t>
      </w:r>
      <w:r w:rsidR="00E91997" w:rsidRPr="00175F79">
        <w:rPr>
          <w:rFonts w:ascii="Traditional Arabic" w:hAnsi="Traditional Arabic" w:cs="Traditional Arabic"/>
          <w:sz w:val="28"/>
          <w:szCs w:val="28"/>
          <w:rtl/>
          <w:lang w:bidi="fa-IR"/>
        </w:rPr>
        <w:t>.</w:t>
      </w:r>
      <w:r w:rsidR="00365484" w:rsidRPr="00175F79">
        <w:rPr>
          <w:rFonts w:ascii="Traditional Arabic" w:hAnsi="Traditional Arabic" w:cs="Traditional Arabic" w:hint="cs"/>
          <w:sz w:val="28"/>
          <w:szCs w:val="28"/>
          <w:rtl/>
          <w:lang w:bidi="fa-IR"/>
        </w:rPr>
        <w:t xml:space="preserve"> تفکیک ایجاب و سلب هم نیست و بیشتر غلبه با لاینبغی است و در ینبغی هم </w:t>
      </w:r>
      <w:r w:rsidR="00E91997" w:rsidRPr="00175F79">
        <w:rPr>
          <w:rFonts w:ascii="Traditional Arabic" w:hAnsi="Traditional Arabic" w:cs="Traditional Arabic"/>
          <w:sz w:val="28"/>
          <w:szCs w:val="28"/>
          <w:rtl/>
          <w:lang w:bidi="fa-IR"/>
        </w:rPr>
        <w:t>الکلام، الکلام</w:t>
      </w:r>
      <w:r w:rsidR="00365484" w:rsidRPr="00175F79">
        <w:rPr>
          <w:rFonts w:ascii="Traditional Arabic" w:hAnsi="Traditional Arabic" w:cs="Traditional Arabic" w:hint="cs"/>
          <w:sz w:val="28"/>
          <w:szCs w:val="28"/>
          <w:rtl/>
          <w:lang w:bidi="fa-IR"/>
        </w:rPr>
        <w:t xml:space="preserve"> و اگر کسی بگوید  در ینبغی انبغا یعنی صلاحیت یا طلب و اطلاقی در آن ایجاد کند تقریر چهارم هم در آن هست ینبغی یعنی انطلاب و مطاوعه طلب وقتی در فضای انشا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آ</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د</w:t>
      </w:r>
      <w:r w:rsidR="00365484" w:rsidRPr="00175F79">
        <w:rPr>
          <w:rFonts w:ascii="Traditional Arabic" w:hAnsi="Traditional Arabic" w:cs="Traditional Arabic" w:hint="cs"/>
          <w:sz w:val="28"/>
          <w:szCs w:val="28"/>
          <w:rtl/>
          <w:lang w:bidi="fa-IR"/>
        </w:rPr>
        <w:t xml:space="preserve"> بعث </w:t>
      </w:r>
      <w:r w:rsidR="00E91997" w:rsidRPr="00175F79">
        <w:rPr>
          <w:rFonts w:ascii="Traditional Arabic" w:hAnsi="Traditional Arabic" w:cs="Traditional Arabic" w:hint="cs"/>
          <w:sz w:val="28"/>
          <w:szCs w:val="28"/>
          <w:rtl/>
          <w:lang w:bidi="fa-IR"/>
        </w:rPr>
        <w:t>می‌شود</w:t>
      </w:r>
      <w:r w:rsidR="00365484" w:rsidRPr="00175F79">
        <w:rPr>
          <w:rFonts w:ascii="Traditional Arabic" w:hAnsi="Traditional Arabic" w:cs="Traditional Arabic" w:hint="cs"/>
          <w:sz w:val="28"/>
          <w:szCs w:val="28"/>
          <w:rtl/>
          <w:lang w:bidi="fa-IR"/>
        </w:rPr>
        <w:t xml:space="preserve"> و ظهور در اطلاق دارد و مواردی هم استعمال شده است.</w:t>
      </w:r>
    </w:p>
    <w:p w14:paraId="296FD7F1" w14:textId="4E574059" w:rsidR="00365484" w:rsidRPr="00175F79" w:rsidRDefault="00365484" w:rsidP="00175F79">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از </w:t>
      </w:r>
      <w:r w:rsidR="00E91997" w:rsidRPr="00175F79">
        <w:rPr>
          <w:rFonts w:ascii="Traditional Arabic" w:hAnsi="Traditional Arabic" w:cs="Traditional Arabic"/>
          <w:sz w:val="28"/>
          <w:szCs w:val="28"/>
          <w:rtl/>
          <w:lang w:bidi="fa-IR"/>
        </w:rPr>
        <w:t>همه</w:t>
      </w:r>
      <w:r w:rsidR="00E91997" w:rsidRPr="00175F79">
        <w:rPr>
          <w:rFonts w:ascii="Traditional Arabic" w:hAnsi="Traditional Arabic" w:cs="Traditional Arabic" w:hint="cs"/>
          <w:sz w:val="28"/>
          <w:szCs w:val="28"/>
          <w:rtl/>
          <w:lang w:bidi="fa-IR"/>
        </w:rPr>
        <w:t>ٔ</w:t>
      </w:r>
      <w:r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hint="cs"/>
          <w:sz w:val="28"/>
          <w:szCs w:val="28"/>
          <w:rtl/>
          <w:lang w:bidi="fa-IR"/>
        </w:rPr>
        <w:t>اینها</w:t>
      </w:r>
      <w:r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sz w:val="28"/>
          <w:szCs w:val="28"/>
          <w:rtl/>
          <w:lang w:bidi="fa-IR"/>
        </w:rPr>
        <w:t>جالب‌تر</w:t>
      </w:r>
      <w:r w:rsidRPr="00175F79">
        <w:rPr>
          <w:rFonts w:ascii="Traditional Arabic" w:hAnsi="Traditional Arabic" w:cs="Traditional Arabic" w:hint="cs"/>
          <w:sz w:val="28"/>
          <w:szCs w:val="28"/>
          <w:rtl/>
          <w:lang w:bidi="fa-IR"/>
        </w:rPr>
        <w:t xml:space="preserve"> این روایت است که خودتان پیدا کنید که </w:t>
      </w:r>
      <w:r w:rsidR="00E91997" w:rsidRPr="00175F79">
        <w:rPr>
          <w:rFonts w:ascii="Traditional Arabic" w:hAnsi="Traditional Arabic" w:cs="Traditional Arabic" w:hint="cs"/>
          <w:sz w:val="28"/>
          <w:szCs w:val="28"/>
          <w:rtl/>
          <w:lang w:bidi="fa-IR"/>
        </w:rPr>
        <w:t>می‌گوید</w:t>
      </w:r>
      <w:r w:rsidRPr="00175F79">
        <w:rPr>
          <w:rFonts w:ascii="Traditional Arabic" w:hAnsi="Traditional Arabic" w:cs="Traditional Arabic" w:hint="cs"/>
          <w:sz w:val="28"/>
          <w:szCs w:val="28"/>
          <w:rtl/>
          <w:lang w:bidi="fa-IR"/>
        </w:rPr>
        <w:t xml:space="preserve"> در ذیل آیه شریفه </w:t>
      </w:r>
      <w:r w:rsidR="00D60F55" w:rsidRPr="00175F79">
        <w:rPr>
          <w:rFonts w:ascii="Traditional Arabic" w:hAnsi="Traditional Arabic" w:cs="Traditional Arabic"/>
          <w:b/>
          <w:bCs/>
          <w:color w:val="007200"/>
          <w:sz w:val="28"/>
          <w:szCs w:val="28"/>
          <w:rtl/>
          <w:lang w:bidi="fa-IR"/>
        </w:rPr>
        <w:t>﴿فاغْسِلُواْ وُجُوهَكُمْ﴾</w:t>
      </w:r>
      <w:r w:rsidR="00175F79">
        <w:rPr>
          <w:rStyle w:val="FootnoteReference"/>
          <w:rFonts w:ascii="Traditional Arabic" w:hAnsi="Traditional Arabic" w:cs="Traditional Arabic"/>
          <w:b/>
          <w:bCs/>
          <w:color w:val="007200"/>
          <w:sz w:val="28"/>
          <w:szCs w:val="28"/>
          <w:rtl/>
          <w:lang w:bidi="fa-IR"/>
        </w:rPr>
        <w:footnoteReference w:id="2"/>
      </w:r>
    </w:p>
    <w:p w14:paraId="00A0E837" w14:textId="64B2E0FB" w:rsidR="00365484" w:rsidRPr="00175F79" w:rsidRDefault="00365484" w:rsidP="00D37968">
      <w:pPr>
        <w:pStyle w:val="NormalWeb"/>
        <w:bidi/>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امام </w:t>
      </w:r>
      <w:r w:rsidR="00E91997" w:rsidRPr="00175F79">
        <w:rPr>
          <w:rFonts w:ascii="Traditional Arabic" w:hAnsi="Traditional Arabic" w:cs="Traditional Arabic" w:hint="cs"/>
          <w:sz w:val="28"/>
          <w:szCs w:val="28"/>
          <w:rtl/>
          <w:lang w:bidi="fa-IR"/>
        </w:rPr>
        <w:t>می‌فرماید</w:t>
      </w:r>
      <w:r w:rsidR="0024591E" w:rsidRPr="00175F79">
        <w:rPr>
          <w:rFonts w:ascii="Traditional Arabic" w:hAnsi="Traditional Arabic" w:cs="Traditional Arabic" w:hint="cs"/>
          <w:sz w:val="28"/>
          <w:szCs w:val="28"/>
          <w:rtl/>
          <w:lang w:bidi="fa-IR"/>
        </w:rPr>
        <w:t xml:space="preserve"> این آیه را دیدیم </w:t>
      </w:r>
      <w:r w:rsidR="00D60F55" w:rsidRPr="00175F79">
        <w:rPr>
          <w:rFonts w:ascii="Traditional Arabic" w:hAnsi="Traditional Arabic" w:cs="Traditional Arabic" w:hint="cs"/>
          <w:sz w:val="28"/>
          <w:szCs w:val="28"/>
          <w:rtl/>
          <w:lang w:bidi="fa-IR"/>
        </w:rPr>
        <w:t>«</w:t>
      </w:r>
      <w:r w:rsidR="00D60F55" w:rsidRPr="00175F79">
        <w:rPr>
          <w:rFonts w:ascii="Traditional Arabic" w:hAnsi="Traditional Arabic" w:cs="Traditional Arabic"/>
          <w:color w:val="008000"/>
          <w:sz w:val="28"/>
          <w:szCs w:val="28"/>
          <w:rtl/>
          <w:lang w:bidi="fa-IR"/>
        </w:rPr>
        <w:t>فَعَرَفْنَا أَنَّ الْوَجْهَ كُلَّهُ يَجِبُ أَنْ يُغْسَل</w:t>
      </w:r>
      <w:r w:rsidR="00D60F55" w:rsidRPr="00175F79">
        <w:rPr>
          <w:rFonts w:ascii="Traditional Arabic" w:hAnsi="Traditional Arabic" w:cs="Traditional Arabic" w:hint="cs"/>
          <w:sz w:val="28"/>
          <w:szCs w:val="28"/>
          <w:rtl/>
          <w:lang w:bidi="fa-IR"/>
        </w:rPr>
        <w:t>»</w:t>
      </w:r>
      <w:r w:rsidR="00D60F55" w:rsidRPr="00175F79">
        <w:rPr>
          <w:rFonts w:ascii="Traditional Arabic" w:hAnsi="Traditional Arabic" w:cs="Traditional Arabic"/>
          <w:sz w:val="28"/>
          <w:szCs w:val="28"/>
          <w:rtl/>
          <w:lang w:bidi="fa-IR"/>
        </w:rPr>
        <w:t>‏</w:t>
      </w:r>
      <w:r w:rsidR="00D60F55" w:rsidRPr="00175F79">
        <w:rPr>
          <w:rFonts w:ascii="Traditional Arabic" w:hAnsi="Traditional Arabic" w:cs="Traditional Arabic" w:hint="cs"/>
          <w:sz w:val="28"/>
          <w:szCs w:val="28"/>
          <w:rtl/>
          <w:lang w:bidi="fa-IR"/>
        </w:rPr>
        <w:t xml:space="preserve"> </w:t>
      </w:r>
      <w:r w:rsidR="0024591E" w:rsidRPr="00175F79">
        <w:rPr>
          <w:rFonts w:ascii="Traditional Arabic" w:hAnsi="Traditional Arabic" w:cs="Traditional Arabic" w:hint="cs"/>
          <w:sz w:val="28"/>
          <w:szCs w:val="28"/>
          <w:rtl/>
          <w:lang w:bidi="fa-IR"/>
        </w:rPr>
        <w:t xml:space="preserve">و در یک روایتی این جور </w:t>
      </w:r>
      <w:r w:rsidR="00E91997" w:rsidRPr="00175F79">
        <w:rPr>
          <w:rFonts w:ascii="Traditional Arabic" w:hAnsi="Traditional Arabic" w:cs="Traditional Arabic" w:hint="cs"/>
          <w:sz w:val="28"/>
          <w:szCs w:val="28"/>
          <w:rtl/>
          <w:lang w:bidi="fa-IR"/>
        </w:rPr>
        <w:t>می‌گوید</w:t>
      </w:r>
      <w:r w:rsidR="0024591E" w:rsidRPr="00175F79">
        <w:rPr>
          <w:rFonts w:ascii="Traditional Arabic" w:hAnsi="Traditional Arabic" w:cs="Traditional Arabic" w:hint="cs"/>
          <w:sz w:val="28"/>
          <w:szCs w:val="28"/>
          <w:rtl/>
          <w:lang w:bidi="fa-IR"/>
        </w:rPr>
        <w:t xml:space="preserve"> </w:t>
      </w:r>
      <w:r w:rsidR="00D60F55" w:rsidRPr="00175F79">
        <w:rPr>
          <w:rFonts w:ascii="Traditional Arabic" w:hAnsi="Traditional Arabic" w:cs="Traditional Arabic" w:hint="cs"/>
          <w:sz w:val="28"/>
          <w:szCs w:val="28"/>
          <w:rtl/>
          <w:lang w:bidi="fa-IR"/>
        </w:rPr>
        <w:t>«</w:t>
      </w:r>
      <w:r w:rsidR="00D60F55" w:rsidRPr="00175F79">
        <w:rPr>
          <w:rFonts w:ascii="Traditional Arabic" w:hAnsi="Traditional Arabic" w:cs="Traditional Arabic"/>
          <w:color w:val="008000"/>
          <w:sz w:val="28"/>
          <w:szCs w:val="28"/>
          <w:rtl/>
          <w:lang w:bidi="fa-IR"/>
        </w:rPr>
        <w:t>فَعَرَفْنَا أَنَّ الْوَجْهَ كُلَّهُ يَجِبُ أَنْ يُغْسَلَ ثُمَّ قَالَ وَ أَيْدِيَكُمْ إِلَى الْمَرافِق‏</w:t>
      </w:r>
      <w:r w:rsidR="00D60F55" w:rsidRPr="00175F79">
        <w:rPr>
          <w:rFonts w:ascii="Traditional Arabic" w:hAnsi="Traditional Arabic" w:cs="Traditional Arabic" w:hint="cs"/>
          <w:sz w:val="28"/>
          <w:szCs w:val="28"/>
          <w:rtl/>
          <w:lang w:bidi="fa-IR"/>
        </w:rPr>
        <w:t>»</w:t>
      </w:r>
      <w:r w:rsidR="00175F79" w:rsidRPr="00175F79">
        <w:rPr>
          <w:rStyle w:val="FootnoteReference"/>
          <w:rFonts w:ascii="Traditional Arabic" w:hAnsi="Traditional Arabic" w:cs="Traditional Arabic"/>
          <w:sz w:val="28"/>
          <w:szCs w:val="28"/>
          <w:rtl/>
          <w:lang w:bidi="fa-IR"/>
        </w:rPr>
        <w:footnoteReference w:id="3"/>
      </w:r>
      <w:r w:rsidR="0024591E" w:rsidRPr="00175F79">
        <w:rPr>
          <w:rFonts w:ascii="Traditional Arabic" w:hAnsi="Traditional Arabic" w:cs="Traditional Arabic" w:hint="cs"/>
          <w:sz w:val="28"/>
          <w:szCs w:val="28"/>
          <w:rtl/>
          <w:lang w:bidi="fa-IR"/>
        </w:rPr>
        <w:t xml:space="preserve"> در آن هم </w:t>
      </w:r>
      <w:r w:rsidR="00E91997" w:rsidRPr="00175F79">
        <w:rPr>
          <w:rFonts w:ascii="Traditional Arabic" w:hAnsi="Traditional Arabic" w:cs="Traditional Arabic"/>
          <w:sz w:val="28"/>
          <w:szCs w:val="28"/>
          <w:rtl/>
          <w:lang w:bidi="fa-IR"/>
        </w:rPr>
        <w:t>احتمالاً</w:t>
      </w:r>
      <w:r w:rsidR="0024591E"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hint="cs"/>
          <w:sz w:val="28"/>
          <w:szCs w:val="28"/>
          <w:rtl/>
          <w:lang w:bidi="fa-IR"/>
        </w:rPr>
        <w:t>می‌گوید</w:t>
      </w:r>
      <w:r w:rsidR="0024591E" w:rsidRPr="00175F79">
        <w:rPr>
          <w:rFonts w:ascii="Traditional Arabic" w:hAnsi="Traditional Arabic" w:cs="Traditional Arabic" w:hint="cs"/>
          <w:sz w:val="28"/>
          <w:szCs w:val="28"/>
          <w:rtl/>
          <w:lang w:bidi="fa-IR"/>
        </w:rPr>
        <w:t xml:space="preserve"> یجب یا ینبغی در ادامه آیه فرمود اغسلوا وجوهکم از آن فهمیدیم که واجب است همه صورت را بشوییم و  از ایدیکم الی المرافق فهمیدیم که باید تا حد خاصی بشورد در یکی از این دو فراز در یکی یجب دارد و در یکی ینبغی </w:t>
      </w:r>
      <w:r w:rsidR="00E91997" w:rsidRPr="00175F79">
        <w:rPr>
          <w:rFonts w:ascii="Traditional Arabic" w:hAnsi="Traditional Arabic" w:cs="Traditional Arabic"/>
          <w:sz w:val="28"/>
          <w:szCs w:val="28"/>
          <w:rtl/>
          <w:lang w:bidi="fa-IR"/>
        </w:rPr>
        <w:t>کاملاً</w:t>
      </w:r>
      <w:r w:rsidR="0024591E" w:rsidRPr="00175F79">
        <w:rPr>
          <w:rFonts w:ascii="Traditional Arabic" w:hAnsi="Traditional Arabic" w:cs="Traditional Arabic" w:hint="cs"/>
          <w:sz w:val="28"/>
          <w:szCs w:val="28"/>
          <w:rtl/>
          <w:lang w:bidi="fa-IR"/>
        </w:rPr>
        <w:t xml:space="preserve"> ینبغی را در مورد وجوب به کار برده است. یا در جای دیگر در مورد  </w:t>
      </w:r>
      <w:r w:rsidR="00E91997" w:rsidRPr="00175F79">
        <w:rPr>
          <w:rFonts w:ascii="Traditional Arabic" w:hAnsi="Traditional Arabic" w:cs="Traditional Arabic"/>
          <w:sz w:val="28"/>
          <w:szCs w:val="28"/>
          <w:rtl/>
          <w:lang w:bidi="fa-IR"/>
        </w:rPr>
        <w:t>دختربچه</w:t>
      </w:r>
      <w:r w:rsidR="0024591E" w:rsidRPr="00175F79">
        <w:rPr>
          <w:rFonts w:ascii="Traditional Arabic" w:hAnsi="Traditional Arabic" w:cs="Traditional Arabic" w:hint="cs"/>
          <w:sz w:val="28"/>
          <w:szCs w:val="28"/>
          <w:rtl/>
          <w:lang w:bidi="fa-IR"/>
        </w:rPr>
        <w:t xml:space="preserve"> دارد </w:t>
      </w:r>
      <w:r w:rsidR="00175F79" w:rsidRPr="00175F79">
        <w:rPr>
          <w:rFonts w:ascii="Traditional Arabic" w:hAnsi="Traditional Arabic" w:cs="Traditional Arabic" w:hint="cs"/>
          <w:sz w:val="28"/>
          <w:szCs w:val="28"/>
          <w:rtl/>
          <w:lang w:bidi="fa-IR"/>
        </w:rPr>
        <w:t>«</w:t>
      </w:r>
      <w:r w:rsidR="00175F79" w:rsidRPr="00175F79">
        <w:rPr>
          <w:rFonts w:ascii="Traditional Arabic" w:hAnsi="Traditional Arabic" w:cs="Traditional Arabic"/>
          <w:color w:val="008000"/>
          <w:sz w:val="28"/>
          <w:szCs w:val="28"/>
          <w:rtl/>
          <w:lang w:bidi="fa-IR"/>
        </w:rPr>
        <w:t>مَتَى يَنْبَغِي لَهَا أَنْ تُغَطِّيَ رَأْسَهَا</w:t>
      </w:r>
      <w:r w:rsidR="00175F79" w:rsidRPr="00175F79">
        <w:rPr>
          <w:rFonts w:ascii="Traditional Arabic" w:hAnsi="Traditional Arabic" w:cs="Traditional Arabic" w:hint="cs"/>
          <w:sz w:val="28"/>
          <w:szCs w:val="28"/>
          <w:rtl/>
          <w:lang w:bidi="fa-IR"/>
        </w:rPr>
        <w:t>»</w:t>
      </w:r>
      <w:r w:rsidR="00175F79">
        <w:rPr>
          <w:rStyle w:val="FootnoteReference"/>
          <w:rFonts w:ascii="Traditional Arabic" w:hAnsi="Traditional Arabic" w:cs="Traditional Arabic"/>
          <w:sz w:val="28"/>
          <w:szCs w:val="28"/>
          <w:rtl/>
          <w:lang w:bidi="fa-IR"/>
        </w:rPr>
        <w:footnoteReference w:id="4"/>
      </w:r>
      <w:r w:rsidR="00175F79" w:rsidRPr="00175F79">
        <w:rPr>
          <w:rFonts w:ascii="Traditional Arabic" w:hAnsi="Traditional Arabic" w:cs="Traditional Arabic" w:hint="cs"/>
          <w:sz w:val="28"/>
          <w:szCs w:val="28"/>
          <w:rtl/>
          <w:lang w:bidi="fa-IR"/>
        </w:rPr>
        <w:t xml:space="preserve"> </w:t>
      </w:r>
      <w:r w:rsidR="0024591E" w:rsidRPr="00175F79">
        <w:rPr>
          <w:rFonts w:ascii="Traditional Arabic" w:hAnsi="Traditional Arabic" w:cs="Traditional Arabic" w:hint="cs"/>
          <w:sz w:val="28"/>
          <w:szCs w:val="28"/>
          <w:rtl/>
          <w:lang w:bidi="fa-IR"/>
        </w:rPr>
        <w:t xml:space="preserve">راوی </w:t>
      </w:r>
      <w:r w:rsidR="00E91997" w:rsidRPr="00175F79">
        <w:rPr>
          <w:rFonts w:ascii="Traditional Arabic" w:hAnsi="Traditional Arabic" w:cs="Traditional Arabic" w:hint="cs"/>
          <w:sz w:val="28"/>
          <w:szCs w:val="28"/>
          <w:rtl/>
          <w:lang w:bidi="fa-IR"/>
        </w:rPr>
        <w:t>می‌گوید</w:t>
      </w:r>
      <w:r w:rsidR="0024591E" w:rsidRPr="00175F79">
        <w:rPr>
          <w:rFonts w:ascii="Traditional Arabic" w:hAnsi="Traditional Arabic" w:cs="Traditional Arabic" w:hint="cs"/>
          <w:sz w:val="28"/>
          <w:szCs w:val="28"/>
          <w:rtl/>
          <w:lang w:bidi="fa-IR"/>
        </w:rPr>
        <w:t xml:space="preserve"> چه زمانی تقطی رأسها یعنی چه موقع واجب است  و امام جواب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دهند</w:t>
      </w:r>
      <w:r w:rsidR="0024591E" w:rsidRPr="00175F79">
        <w:rPr>
          <w:rFonts w:ascii="Traditional Arabic" w:hAnsi="Traditional Arabic" w:cs="Traditional Arabic" w:hint="cs"/>
          <w:sz w:val="28"/>
          <w:szCs w:val="28"/>
          <w:rtl/>
          <w:lang w:bidi="fa-IR"/>
        </w:rPr>
        <w:t xml:space="preserve"> </w:t>
      </w:r>
      <w:r w:rsidR="00175F79" w:rsidRPr="00175F79">
        <w:rPr>
          <w:rFonts w:ascii="Traditional Arabic" w:hAnsi="Traditional Arabic" w:cs="Traditional Arabic"/>
          <w:sz w:val="28"/>
          <w:szCs w:val="28"/>
          <w:rtl/>
          <w:lang w:bidi="fa-IR"/>
        </w:rPr>
        <w:t>«</w:t>
      </w:r>
      <w:r w:rsidR="00175F79" w:rsidRPr="00175F79">
        <w:rPr>
          <w:rFonts w:ascii="Traditional Arabic" w:hAnsi="Traditional Arabic" w:cs="Traditional Arabic"/>
          <w:color w:val="008000"/>
          <w:sz w:val="28"/>
          <w:szCs w:val="28"/>
          <w:rtl/>
          <w:lang w:bidi="fa-IR"/>
        </w:rPr>
        <w:t>مَتَى يَنْبَغِي لَهَا أَنْ تُغَطِّيَ رَأْسَهَا</w:t>
      </w:r>
      <w:r w:rsidR="00175F79" w:rsidRPr="00175F79">
        <w:rPr>
          <w:rFonts w:ascii="Traditional Arabic" w:hAnsi="Traditional Arabic" w:cs="Traditional Arabic"/>
          <w:sz w:val="28"/>
          <w:szCs w:val="28"/>
          <w:rtl/>
          <w:lang w:bidi="fa-IR"/>
        </w:rPr>
        <w:t>»</w:t>
      </w:r>
      <w:r w:rsidR="00175F79">
        <w:rPr>
          <w:rFonts w:ascii="Traditional Arabic" w:hAnsi="Traditional Arabic" w:cs="Traditional Arabic" w:hint="cs"/>
          <w:sz w:val="28"/>
          <w:szCs w:val="28"/>
          <w:rtl/>
          <w:lang w:bidi="fa-IR"/>
        </w:rPr>
        <w:t>. یا در</w:t>
      </w:r>
      <w:r w:rsidR="00175F79" w:rsidRPr="00175F79">
        <w:rPr>
          <w:rFonts w:ascii="Traditional Arabic" w:hAnsi="Traditional Arabic" w:cs="Traditional Arabic"/>
          <w:sz w:val="28"/>
          <w:szCs w:val="28"/>
          <w:rtl/>
          <w:lang w:bidi="fa-IR"/>
        </w:rPr>
        <w:t xml:space="preserve"> </w:t>
      </w:r>
      <w:r w:rsidR="00175F79">
        <w:rPr>
          <w:rFonts w:ascii="Traditional Arabic" w:hAnsi="Traditional Arabic" w:cs="Traditional Arabic" w:hint="cs"/>
          <w:sz w:val="28"/>
          <w:szCs w:val="28"/>
          <w:rtl/>
          <w:lang w:bidi="fa-IR"/>
        </w:rPr>
        <w:t>«</w:t>
      </w:r>
      <w:r w:rsidR="00175F79" w:rsidRPr="00D37968">
        <w:rPr>
          <w:rFonts w:ascii="Traditional Arabic" w:hAnsi="Traditional Arabic" w:cs="Traditional Arabic"/>
          <w:color w:val="008000"/>
          <w:sz w:val="28"/>
          <w:szCs w:val="28"/>
          <w:rtl/>
          <w:lang w:bidi="fa-IR"/>
        </w:rPr>
        <w:t>إِنَّمَا الْيَمِينُ الْوَاجِبَةُ الَّتِي يَنْبَغِي لِصَاحِبِهَا أَنْ يَفِيَ بِهَا مَا جَعَلَ لِلَّهِ عَلَيْهِ فِي الشُّكْر</w:t>
      </w:r>
      <w:r w:rsidR="004A36D6" w:rsidRPr="00D37968">
        <w:rPr>
          <w:rFonts w:ascii="Traditional Arabic" w:hAnsi="Traditional Arabic" w:cs="Traditional Arabic" w:hint="cs"/>
          <w:color w:val="008000"/>
          <w:sz w:val="28"/>
          <w:szCs w:val="28"/>
          <w:rtl/>
          <w:lang w:bidi="fa-IR"/>
        </w:rPr>
        <w:t>...</w:t>
      </w:r>
      <w:r w:rsidR="00175F79">
        <w:rPr>
          <w:rFonts w:ascii="Traditional Arabic" w:hAnsi="Traditional Arabic" w:cs="Traditional Arabic" w:hint="cs"/>
          <w:sz w:val="28"/>
          <w:szCs w:val="28"/>
          <w:rtl/>
          <w:lang w:bidi="fa-IR"/>
        </w:rPr>
        <w:t>»</w:t>
      </w:r>
      <w:r w:rsidR="00D37968">
        <w:rPr>
          <w:rStyle w:val="FootnoteReference"/>
          <w:rFonts w:ascii="Traditional Arabic" w:hAnsi="Traditional Arabic" w:cs="Traditional Arabic"/>
          <w:sz w:val="28"/>
          <w:szCs w:val="28"/>
          <w:rtl/>
          <w:lang w:bidi="fa-IR"/>
        </w:rPr>
        <w:footnoteReference w:id="5"/>
      </w:r>
      <w:r w:rsidR="004A36D6" w:rsidRPr="00175F79">
        <w:rPr>
          <w:rFonts w:ascii="Traditional Arabic" w:hAnsi="Traditional Arabic" w:cs="Traditional Arabic" w:hint="cs"/>
          <w:sz w:val="28"/>
          <w:szCs w:val="28"/>
          <w:rtl/>
          <w:lang w:bidi="fa-IR"/>
        </w:rPr>
        <w:t xml:space="preserve"> که قبلش </w:t>
      </w:r>
      <w:r w:rsidR="00E91997" w:rsidRPr="00175F79">
        <w:rPr>
          <w:rFonts w:ascii="Traditional Arabic" w:hAnsi="Traditional Arabic" w:cs="Traditional Arabic" w:hint="cs"/>
          <w:sz w:val="28"/>
          <w:szCs w:val="28"/>
          <w:rtl/>
          <w:lang w:bidi="fa-IR"/>
        </w:rPr>
        <w:t>می‌گوید</w:t>
      </w:r>
      <w:r w:rsidR="004A36D6" w:rsidRPr="00175F79">
        <w:rPr>
          <w:rFonts w:ascii="Traditional Arabic" w:hAnsi="Traditional Arabic" w:cs="Traditional Arabic" w:hint="cs"/>
          <w:sz w:val="28"/>
          <w:szCs w:val="28"/>
          <w:rtl/>
          <w:lang w:bidi="fa-IR"/>
        </w:rPr>
        <w:t xml:space="preserve"> اگر به امر غیر راجح یا حرامی قسم بخورد واجب نیست آن را ادا </w:t>
      </w:r>
      <w:r w:rsidR="00E91997" w:rsidRPr="00175F79">
        <w:rPr>
          <w:rFonts w:ascii="Traditional Arabic" w:hAnsi="Traditional Arabic" w:cs="Traditional Arabic"/>
          <w:sz w:val="28"/>
          <w:szCs w:val="28"/>
          <w:rtl/>
          <w:lang w:bidi="fa-IR"/>
        </w:rPr>
        <w:t xml:space="preserve">کند؛ اما آنکه </w:t>
      </w:r>
      <w:r w:rsidR="004A36D6" w:rsidRPr="00175F79">
        <w:rPr>
          <w:rFonts w:ascii="Traditional Arabic" w:hAnsi="Traditional Arabic" w:cs="Traditional Arabic" w:hint="cs"/>
          <w:sz w:val="28"/>
          <w:szCs w:val="28"/>
          <w:rtl/>
          <w:lang w:bidi="fa-IR"/>
        </w:rPr>
        <w:t xml:space="preserve">أن یفی بها این است در تقابل حرام قرار داده است و ینبغی در امر واجب استعمال شده است. </w:t>
      </w:r>
      <w:r w:rsidR="000A4EB0" w:rsidRPr="00175F79">
        <w:rPr>
          <w:rFonts w:ascii="Traditional Arabic" w:hAnsi="Traditional Arabic" w:cs="Traditional Arabic" w:hint="cs"/>
          <w:sz w:val="28"/>
          <w:szCs w:val="28"/>
          <w:rtl/>
          <w:lang w:bidi="fa-IR"/>
        </w:rPr>
        <w:t xml:space="preserve">یا </w:t>
      </w:r>
      <w:r w:rsidR="00E91997" w:rsidRPr="00175F79">
        <w:rPr>
          <w:rFonts w:ascii="Traditional Arabic" w:hAnsi="Traditional Arabic" w:cs="Traditional Arabic"/>
          <w:sz w:val="28"/>
          <w:szCs w:val="28"/>
          <w:rtl/>
          <w:lang w:bidi="fa-IR"/>
        </w:rPr>
        <w:t>مثلاً</w:t>
      </w:r>
      <w:r w:rsidR="000A4EB0" w:rsidRPr="00175F79">
        <w:rPr>
          <w:rFonts w:ascii="Traditional Arabic" w:hAnsi="Traditional Arabic" w:cs="Traditional Arabic" w:hint="cs"/>
          <w:sz w:val="28"/>
          <w:szCs w:val="28"/>
          <w:rtl/>
          <w:lang w:bidi="fa-IR"/>
        </w:rPr>
        <w:t xml:space="preserve"> در فی الرجل یزوج </w:t>
      </w:r>
      <w:r w:rsidR="001D08BB" w:rsidRPr="00175F79">
        <w:rPr>
          <w:rFonts w:ascii="Traditional Arabic" w:hAnsi="Traditional Arabic" w:cs="Traditional Arabic" w:hint="cs"/>
          <w:sz w:val="28"/>
          <w:szCs w:val="28"/>
          <w:rtl/>
          <w:lang w:bidi="fa-IR"/>
        </w:rPr>
        <w:t xml:space="preserve">أمته، کنیز خود را به ازدواج دیگری </w:t>
      </w:r>
      <w:r w:rsidR="00E91997" w:rsidRPr="00175F79">
        <w:rPr>
          <w:rFonts w:ascii="Traditional Arabic" w:hAnsi="Traditional Arabic" w:cs="Traditional Arabic"/>
          <w:sz w:val="28"/>
          <w:szCs w:val="28"/>
          <w:rtl/>
          <w:lang w:bidi="fa-IR"/>
        </w:rPr>
        <w:t>درم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آورد</w:t>
      </w:r>
      <w:r w:rsidR="001D08BB" w:rsidRPr="00175F79">
        <w:rPr>
          <w:rFonts w:ascii="Traditional Arabic" w:hAnsi="Traditional Arabic" w:cs="Traditional Arabic" w:hint="cs"/>
          <w:sz w:val="28"/>
          <w:szCs w:val="28"/>
          <w:rtl/>
          <w:lang w:bidi="fa-IR"/>
        </w:rPr>
        <w:t xml:space="preserve">، هل ینبغی تری عورة فقال الله لاینبغی، این جا در </w:t>
      </w:r>
      <w:r w:rsidR="00E91997" w:rsidRPr="00175F79">
        <w:rPr>
          <w:rFonts w:ascii="Traditional Arabic" w:hAnsi="Traditional Arabic" w:cs="Traditional Arabic" w:hint="cs"/>
          <w:sz w:val="28"/>
          <w:szCs w:val="28"/>
          <w:rtl/>
          <w:lang w:bidi="fa-IR"/>
        </w:rPr>
        <w:t>سؤال</w:t>
      </w:r>
      <w:r w:rsidR="001D08BB"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sz w:val="28"/>
          <w:szCs w:val="28"/>
          <w:rtl/>
          <w:lang w:bidi="fa-IR"/>
        </w:rPr>
        <w:t>آمده</w:t>
      </w:r>
      <w:r w:rsidR="001D08BB" w:rsidRPr="00175F79">
        <w:rPr>
          <w:rFonts w:ascii="Traditional Arabic" w:hAnsi="Traditional Arabic" w:cs="Traditional Arabic" w:hint="cs"/>
          <w:sz w:val="28"/>
          <w:szCs w:val="28"/>
          <w:rtl/>
          <w:lang w:bidi="fa-IR"/>
        </w:rPr>
        <w:t xml:space="preserve"> است ینبغی تری عورة به معنی یجوز و این در لاینبغی است و یا در روایت </w:t>
      </w:r>
      <w:r w:rsidR="00D37968">
        <w:rPr>
          <w:rFonts w:ascii="Traditional Arabic" w:hAnsi="Traditional Arabic" w:cs="Traditional Arabic" w:hint="cs"/>
          <w:sz w:val="28"/>
          <w:szCs w:val="28"/>
          <w:rtl/>
          <w:lang w:bidi="fa-IR"/>
        </w:rPr>
        <w:t>«</w:t>
      </w:r>
      <w:r w:rsidR="00D37968" w:rsidRPr="00D37968">
        <w:rPr>
          <w:rFonts w:ascii="Traditional Arabic" w:hAnsi="Traditional Arabic" w:cs="Traditional Arabic"/>
          <w:color w:val="008000"/>
          <w:sz w:val="28"/>
          <w:szCs w:val="28"/>
          <w:rtl/>
          <w:lang w:bidi="fa-IR"/>
        </w:rPr>
        <w:t>فَالْمُؤْمِنُ يَنْبَغِي أَنْ يَكُونَ عَزِيزاً وَ لَا يَكُونَ ذَلِيلا</w:t>
      </w:r>
      <w:r w:rsidR="00D37968" w:rsidRPr="00D37968">
        <w:rPr>
          <w:rFonts w:ascii="Traditional Arabic" w:hAnsi="Traditional Arabic" w:cs="Traditional Arabic" w:hint="cs"/>
          <w:color w:val="008000"/>
          <w:sz w:val="28"/>
          <w:szCs w:val="28"/>
          <w:rtl/>
          <w:lang w:bidi="fa-IR"/>
        </w:rPr>
        <w:t>ً</w:t>
      </w:r>
      <w:r w:rsidR="00D37968">
        <w:rPr>
          <w:rFonts w:ascii="Traditional Arabic" w:hAnsi="Traditional Arabic" w:cs="Traditional Arabic" w:hint="cs"/>
          <w:sz w:val="28"/>
          <w:szCs w:val="28"/>
          <w:rtl/>
          <w:lang w:bidi="fa-IR"/>
        </w:rPr>
        <w:t>»</w:t>
      </w:r>
      <w:r w:rsidR="00D37968">
        <w:rPr>
          <w:rStyle w:val="FootnoteReference"/>
          <w:rFonts w:ascii="Traditional Arabic" w:hAnsi="Traditional Arabic" w:cs="Traditional Arabic"/>
          <w:sz w:val="28"/>
          <w:szCs w:val="28"/>
          <w:rtl/>
          <w:lang w:bidi="fa-IR"/>
        </w:rPr>
        <w:footnoteReference w:id="6"/>
      </w:r>
      <w:r w:rsidR="00D37968" w:rsidRPr="00D37968">
        <w:rPr>
          <w:rFonts w:ascii="Traditional Arabic" w:hAnsi="Traditional Arabic" w:cs="Traditional Arabic" w:hint="cs"/>
          <w:sz w:val="28"/>
          <w:szCs w:val="28"/>
          <w:rtl/>
          <w:lang w:bidi="fa-IR"/>
        </w:rPr>
        <w:t xml:space="preserve"> </w:t>
      </w:r>
      <w:r w:rsidR="001D08BB" w:rsidRPr="00175F79">
        <w:rPr>
          <w:rFonts w:ascii="Traditional Arabic" w:hAnsi="Traditional Arabic" w:cs="Traditional Arabic" w:hint="cs"/>
          <w:sz w:val="28"/>
          <w:szCs w:val="28"/>
          <w:rtl/>
          <w:lang w:bidi="fa-IR"/>
        </w:rPr>
        <w:t>که فضای روایت ینبغی یعنی یجب است و مواردی از همین شکل.</w:t>
      </w:r>
    </w:p>
    <w:p w14:paraId="4C7FF645" w14:textId="1DC0F7B2" w:rsidR="001D08BB" w:rsidRPr="00175F79" w:rsidRDefault="001D08BB" w:rsidP="00CE6505">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lastRenderedPageBreak/>
        <w:t xml:space="preserve">هرکدام از این چهار تقریر را که کسی بپذیرد و </w:t>
      </w:r>
      <w:r w:rsidR="00E91997" w:rsidRPr="00175F79">
        <w:rPr>
          <w:rFonts w:ascii="Traditional Arabic" w:hAnsi="Traditional Arabic" w:cs="Traditional Arabic"/>
          <w:sz w:val="28"/>
          <w:szCs w:val="28"/>
          <w:rtl/>
          <w:lang w:bidi="fa-IR"/>
        </w:rPr>
        <w:t>اح</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اناً</w:t>
      </w:r>
      <w:r w:rsidRPr="00175F79">
        <w:rPr>
          <w:rFonts w:ascii="Traditional Arabic" w:hAnsi="Traditional Arabic" w:cs="Traditional Arabic" w:hint="cs"/>
          <w:sz w:val="28"/>
          <w:szCs w:val="28"/>
          <w:rtl/>
          <w:lang w:bidi="fa-IR"/>
        </w:rPr>
        <w:t xml:space="preserve"> برخی را </w:t>
      </w:r>
      <w:r w:rsidR="00D60F55" w:rsidRPr="00175F79">
        <w:rPr>
          <w:rFonts w:ascii="Traditional Arabic" w:hAnsi="Traditional Arabic" w:cs="Traditional Arabic" w:hint="cs"/>
          <w:sz w:val="28"/>
          <w:szCs w:val="28"/>
          <w:rtl/>
          <w:lang w:bidi="fa-IR"/>
        </w:rPr>
        <w:t>مؤید</w:t>
      </w:r>
      <w:r w:rsidRPr="00175F79">
        <w:rPr>
          <w:rFonts w:ascii="Traditional Arabic" w:hAnsi="Traditional Arabic" w:cs="Traditional Arabic" w:hint="cs"/>
          <w:sz w:val="28"/>
          <w:szCs w:val="28"/>
          <w:rtl/>
          <w:lang w:bidi="fa-IR"/>
        </w:rPr>
        <w:t xml:space="preserve"> دیگری بداند در لاینبغی دلالت بر حرمت </w:t>
      </w:r>
      <w:r w:rsidR="00E91997" w:rsidRPr="00175F79">
        <w:rPr>
          <w:rFonts w:ascii="Traditional Arabic" w:hAnsi="Traditional Arabic" w:cs="Traditional Arabic" w:hint="cs"/>
          <w:sz w:val="28"/>
          <w:szCs w:val="28"/>
          <w:rtl/>
          <w:lang w:bidi="fa-IR"/>
        </w:rPr>
        <w:t>قوی‌تر</w:t>
      </w:r>
      <w:r w:rsidRPr="00175F79">
        <w:rPr>
          <w:rFonts w:ascii="Traditional Arabic" w:hAnsi="Traditional Arabic" w:cs="Traditional Arabic" w:hint="cs"/>
          <w:sz w:val="28"/>
          <w:szCs w:val="28"/>
          <w:rtl/>
          <w:lang w:bidi="fa-IR"/>
        </w:rPr>
        <w:t xml:space="preserve"> است و در ینبغی هم بعید نیست دلالت بر الزام وجود داشته باشد. </w:t>
      </w:r>
      <w:r w:rsidR="00E91997" w:rsidRPr="00175F79">
        <w:rPr>
          <w:rFonts w:ascii="Traditional Arabic" w:hAnsi="Traditional Arabic" w:cs="Traditional Arabic"/>
          <w:sz w:val="28"/>
          <w:szCs w:val="28"/>
          <w:rtl/>
          <w:lang w:bidi="fa-IR"/>
        </w:rPr>
        <w:t>درع</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ن‌حال</w:t>
      </w:r>
      <w:r w:rsidRPr="00175F79">
        <w:rPr>
          <w:rFonts w:ascii="Traditional Arabic" w:hAnsi="Traditional Arabic" w:cs="Traditional Arabic" w:hint="cs"/>
          <w:sz w:val="28"/>
          <w:szCs w:val="28"/>
          <w:rtl/>
          <w:lang w:bidi="fa-IR"/>
        </w:rPr>
        <w:t xml:space="preserve"> چیزی که سست </w:t>
      </w:r>
      <w:r w:rsidR="0031586A" w:rsidRPr="00175F79">
        <w:rPr>
          <w:rFonts w:ascii="Traditional Arabic" w:hAnsi="Traditional Arabic" w:cs="Traditional Arabic" w:hint="cs"/>
          <w:sz w:val="28"/>
          <w:szCs w:val="28"/>
          <w:rtl/>
          <w:lang w:bidi="fa-IR"/>
        </w:rPr>
        <w:t>می‌کند</w:t>
      </w:r>
      <w:r w:rsidRPr="00175F79">
        <w:rPr>
          <w:rFonts w:ascii="Traditional Arabic" w:hAnsi="Traditional Arabic" w:cs="Traditional Arabic" w:hint="cs"/>
          <w:sz w:val="28"/>
          <w:szCs w:val="28"/>
          <w:rtl/>
          <w:lang w:bidi="fa-IR"/>
        </w:rPr>
        <w:t xml:space="preserve"> کثرت استعمال ینبغی است در امور مستحب و </w:t>
      </w:r>
      <w:r w:rsidR="00CE6505">
        <w:rPr>
          <w:rFonts w:ascii="Traditional Arabic" w:hAnsi="Traditional Arabic" w:cs="Traditional Arabic" w:hint="cs"/>
          <w:sz w:val="28"/>
          <w:szCs w:val="28"/>
          <w:rtl/>
          <w:lang w:bidi="fa-IR"/>
        </w:rPr>
        <w:t>لاینبغی در امور مکروه مثل لاینبغ</w:t>
      </w:r>
      <w:r w:rsidRPr="00175F79">
        <w:rPr>
          <w:rFonts w:ascii="Traditional Arabic" w:hAnsi="Traditional Arabic" w:cs="Traditional Arabic" w:hint="cs"/>
          <w:sz w:val="28"/>
          <w:szCs w:val="28"/>
          <w:rtl/>
          <w:lang w:bidi="fa-IR"/>
        </w:rPr>
        <w:t>ی للم</w:t>
      </w:r>
      <w:r w:rsidR="00CE6505">
        <w:rPr>
          <w:rFonts w:ascii="Traditional Arabic" w:hAnsi="Traditional Arabic" w:cs="Traditional Arabic" w:hint="cs"/>
          <w:sz w:val="28"/>
          <w:szCs w:val="28"/>
          <w:rtl/>
          <w:lang w:bidi="fa-IR"/>
        </w:rPr>
        <w:t>ؤ</w:t>
      </w:r>
      <w:r w:rsidRPr="00175F79">
        <w:rPr>
          <w:rFonts w:ascii="Traditional Arabic" w:hAnsi="Traditional Arabic" w:cs="Traditional Arabic" w:hint="cs"/>
          <w:sz w:val="28"/>
          <w:szCs w:val="28"/>
          <w:rtl/>
          <w:lang w:bidi="fa-IR"/>
        </w:rPr>
        <w:t xml:space="preserve">من عن یواخ الفاجر و هکذا. </w:t>
      </w:r>
      <w:r w:rsidR="00E91997" w:rsidRPr="00175F79">
        <w:rPr>
          <w:rFonts w:ascii="Traditional Arabic" w:hAnsi="Traditional Arabic" w:cs="Traditional Arabic" w:hint="cs"/>
          <w:sz w:val="28"/>
          <w:szCs w:val="28"/>
          <w:rtl/>
          <w:lang w:bidi="fa-IR"/>
        </w:rPr>
        <w:t>اینها</w:t>
      </w:r>
      <w:r w:rsidRPr="00175F79">
        <w:rPr>
          <w:rFonts w:ascii="Traditional Arabic" w:hAnsi="Traditional Arabic" w:cs="Traditional Arabic" w:hint="cs"/>
          <w:sz w:val="28"/>
          <w:szCs w:val="28"/>
          <w:rtl/>
          <w:lang w:bidi="fa-IR"/>
        </w:rPr>
        <w:t xml:space="preserve"> خیلی زیاد است اگر کسی این کثرت استعمال را بر اساس نگاه اصولی مخل بداند و بگوید مانع </w:t>
      </w:r>
      <w:r w:rsidR="00E91997" w:rsidRPr="00175F79">
        <w:rPr>
          <w:rFonts w:ascii="Traditional Arabic" w:hAnsi="Traditional Arabic" w:cs="Traditional Arabic" w:hint="cs"/>
          <w:sz w:val="28"/>
          <w:szCs w:val="28"/>
          <w:rtl/>
          <w:lang w:bidi="fa-IR"/>
        </w:rPr>
        <w:t>می‌شود</w:t>
      </w:r>
      <w:r w:rsidRPr="00175F79">
        <w:rPr>
          <w:rFonts w:ascii="Traditional Arabic" w:hAnsi="Traditional Arabic" w:cs="Traditional Arabic" w:hint="cs"/>
          <w:sz w:val="28"/>
          <w:szCs w:val="28"/>
          <w:rtl/>
          <w:lang w:bidi="fa-IR"/>
        </w:rPr>
        <w:t xml:space="preserve"> از انعقاد اطلاق این جلوی او را </w:t>
      </w:r>
      <w:r w:rsidR="00E91997" w:rsidRPr="00175F79">
        <w:rPr>
          <w:rFonts w:ascii="Traditional Arabic" w:hAnsi="Traditional Arabic" w:cs="Traditional Arabic"/>
          <w:sz w:val="28"/>
          <w:szCs w:val="28"/>
          <w:rtl/>
          <w:lang w:bidi="fa-IR"/>
        </w:rPr>
        <w:t>م</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گ</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رد</w:t>
      </w:r>
      <w:r w:rsidRPr="00175F79">
        <w:rPr>
          <w:rFonts w:ascii="Traditional Arabic" w:hAnsi="Traditional Arabic" w:cs="Traditional Arabic" w:hint="cs"/>
          <w:sz w:val="28"/>
          <w:szCs w:val="28"/>
          <w:rtl/>
          <w:lang w:bidi="fa-IR"/>
        </w:rPr>
        <w:t xml:space="preserve"> حداقل الان اجواء اصولی و </w:t>
      </w:r>
      <w:r w:rsidR="00CE6505">
        <w:rPr>
          <w:rFonts w:ascii="Traditional Arabic" w:hAnsi="Traditional Arabic" w:cs="Traditional Arabic" w:hint="cs"/>
          <w:sz w:val="28"/>
          <w:szCs w:val="28"/>
          <w:rtl/>
          <w:lang w:bidi="fa-IR"/>
        </w:rPr>
        <w:t>نظریه‌های</w:t>
      </w:r>
      <w:r w:rsidRPr="00175F79">
        <w:rPr>
          <w:rFonts w:ascii="Traditional Arabic" w:hAnsi="Traditional Arabic" w:cs="Traditional Arabic" w:hint="cs"/>
          <w:sz w:val="28"/>
          <w:szCs w:val="28"/>
          <w:rtl/>
          <w:lang w:bidi="fa-IR"/>
        </w:rPr>
        <w:t xml:space="preserve"> موجود این است که کثرت استعمال مخل اجرا اطلاق نیست و در خود </w:t>
      </w:r>
      <w:r w:rsidR="00E91997" w:rsidRPr="00175F79">
        <w:rPr>
          <w:rFonts w:ascii="Traditional Arabic" w:hAnsi="Traditional Arabic" w:cs="Traditional Arabic"/>
          <w:sz w:val="28"/>
          <w:szCs w:val="28"/>
          <w:rtl/>
          <w:lang w:bidi="fa-IR"/>
        </w:rPr>
        <w:t>امرونه</w:t>
      </w:r>
      <w:r w:rsidR="00E91997" w:rsidRPr="00175F79">
        <w:rPr>
          <w:rFonts w:ascii="Traditional Arabic" w:hAnsi="Traditional Arabic" w:cs="Traditional Arabic" w:hint="cs"/>
          <w:sz w:val="28"/>
          <w:szCs w:val="28"/>
          <w:rtl/>
          <w:lang w:bidi="fa-IR"/>
        </w:rPr>
        <w:t>ی</w:t>
      </w:r>
      <w:r w:rsidRPr="00175F79">
        <w:rPr>
          <w:rFonts w:ascii="Traditional Arabic" w:hAnsi="Traditional Arabic" w:cs="Traditional Arabic" w:hint="cs"/>
          <w:sz w:val="28"/>
          <w:szCs w:val="28"/>
          <w:rtl/>
          <w:lang w:bidi="fa-IR"/>
        </w:rPr>
        <w:t xml:space="preserve"> هم همین است صیغه </w:t>
      </w:r>
      <w:r w:rsidR="00E91997" w:rsidRPr="00175F79">
        <w:rPr>
          <w:rFonts w:ascii="Traditional Arabic" w:hAnsi="Traditional Arabic" w:cs="Traditional Arabic"/>
          <w:sz w:val="28"/>
          <w:szCs w:val="28"/>
          <w:rtl/>
          <w:lang w:bidi="fa-IR"/>
        </w:rPr>
        <w:t>امرونه</w:t>
      </w:r>
      <w:r w:rsidR="00E91997" w:rsidRPr="00175F79">
        <w:rPr>
          <w:rFonts w:ascii="Traditional Arabic" w:hAnsi="Traditional Arabic" w:cs="Traditional Arabic" w:hint="cs"/>
          <w:sz w:val="28"/>
          <w:szCs w:val="28"/>
          <w:rtl/>
          <w:lang w:bidi="fa-IR"/>
        </w:rPr>
        <w:t>ی</w:t>
      </w:r>
      <w:r w:rsidRPr="00175F79">
        <w:rPr>
          <w:rFonts w:ascii="Traditional Arabic" w:hAnsi="Traditional Arabic" w:cs="Traditional Arabic" w:hint="cs"/>
          <w:sz w:val="28"/>
          <w:szCs w:val="28"/>
          <w:rtl/>
          <w:lang w:bidi="fa-IR"/>
        </w:rPr>
        <w:t xml:space="preserve"> استعمالش در امور </w:t>
      </w:r>
      <w:r w:rsidR="00E91997" w:rsidRPr="00175F79">
        <w:rPr>
          <w:rFonts w:ascii="Traditional Arabic" w:hAnsi="Traditional Arabic" w:cs="Traditional Arabic" w:hint="cs"/>
          <w:sz w:val="28"/>
          <w:szCs w:val="28"/>
          <w:rtl/>
          <w:lang w:bidi="fa-IR"/>
        </w:rPr>
        <w:t>غیرالزامی</w:t>
      </w:r>
      <w:r w:rsidRPr="00175F79">
        <w:rPr>
          <w:rFonts w:ascii="Traditional Arabic" w:hAnsi="Traditional Arabic" w:cs="Traditional Arabic" w:hint="cs"/>
          <w:sz w:val="28"/>
          <w:szCs w:val="28"/>
          <w:rtl/>
          <w:lang w:bidi="fa-IR"/>
        </w:rPr>
        <w:t xml:space="preserve"> زیاد است اگر نگوییم اکثر </w:t>
      </w:r>
      <w:r w:rsidR="00E91997" w:rsidRPr="00175F79">
        <w:rPr>
          <w:rFonts w:ascii="Traditional Arabic" w:hAnsi="Traditional Arabic" w:cs="Traditional Arabic" w:hint="cs"/>
          <w:sz w:val="28"/>
          <w:szCs w:val="28"/>
          <w:rtl/>
          <w:lang w:bidi="fa-IR"/>
        </w:rPr>
        <w:t>غیرالزامی</w:t>
      </w:r>
      <w:r w:rsidRPr="00175F79">
        <w:rPr>
          <w:rFonts w:ascii="Traditional Arabic" w:hAnsi="Traditional Arabic" w:cs="Traditional Arabic" w:hint="cs"/>
          <w:sz w:val="28"/>
          <w:szCs w:val="28"/>
          <w:rtl/>
          <w:lang w:bidi="fa-IR"/>
        </w:rPr>
        <w:t xml:space="preserve"> است اقل نیست و این مخل</w:t>
      </w:r>
      <w:bookmarkStart w:id="10" w:name="_GoBack"/>
      <w:bookmarkEnd w:id="10"/>
      <w:r w:rsidRPr="00175F79">
        <w:rPr>
          <w:rFonts w:ascii="Traditional Arabic" w:hAnsi="Traditional Arabic" w:cs="Traditional Arabic" w:hint="cs"/>
          <w:sz w:val="28"/>
          <w:szCs w:val="28"/>
          <w:rtl/>
          <w:lang w:bidi="fa-IR"/>
        </w:rPr>
        <w:t xml:space="preserve"> اجرای اطلاق نیست.</w:t>
      </w:r>
    </w:p>
    <w:p w14:paraId="14DA1AB9" w14:textId="78878AEA" w:rsidR="001D08BB" w:rsidRPr="00175F79" w:rsidRDefault="00E91997"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سؤال</w:t>
      </w:r>
      <w:r w:rsidR="001D08BB" w:rsidRPr="00175F79">
        <w:rPr>
          <w:rFonts w:ascii="Traditional Arabic" w:hAnsi="Traditional Arabic" w:cs="Traditional Arabic" w:hint="cs"/>
          <w:sz w:val="28"/>
          <w:szCs w:val="28"/>
          <w:rtl/>
          <w:lang w:bidi="fa-IR"/>
        </w:rPr>
        <w:t>: ...</w:t>
      </w:r>
    </w:p>
    <w:p w14:paraId="3A7021AE" w14:textId="6BD92D1F" w:rsidR="001D08BB" w:rsidRPr="00175F79" w:rsidRDefault="001D08BB"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جواب: وجه عدم اخلال این است که اگر کثرت استعمال به ح</w:t>
      </w:r>
      <w:r w:rsidR="00326F51" w:rsidRPr="00175F79">
        <w:rPr>
          <w:rFonts w:ascii="Traditional Arabic" w:hAnsi="Traditional Arabic" w:cs="Traditional Arabic" w:hint="cs"/>
          <w:sz w:val="28"/>
          <w:szCs w:val="28"/>
          <w:rtl/>
          <w:lang w:bidi="fa-IR"/>
        </w:rPr>
        <w:t xml:space="preserve">دی برسد که آن به حد نادر باشد گویا قرینه </w:t>
      </w:r>
      <w:r w:rsidR="00E91997" w:rsidRPr="00175F79">
        <w:rPr>
          <w:rFonts w:ascii="Traditional Arabic" w:hAnsi="Traditional Arabic" w:cs="Traditional Arabic"/>
          <w:sz w:val="28"/>
          <w:szCs w:val="28"/>
          <w:rtl/>
          <w:lang w:bidi="fa-IR"/>
        </w:rPr>
        <w:t>عامه‌ا</w:t>
      </w:r>
      <w:r w:rsidR="00E91997" w:rsidRPr="00175F79">
        <w:rPr>
          <w:rFonts w:ascii="Traditional Arabic" w:hAnsi="Traditional Arabic" w:cs="Traditional Arabic" w:hint="cs"/>
          <w:sz w:val="28"/>
          <w:szCs w:val="28"/>
          <w:rtl/>
          <w:lang w:bidi="fa-IR"/>
        </w:rPr>
        <w:t>ی</w:t>
      </w:r>
      <w:r w:rsidR="00326F51"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hint="cs"/>
          <w:sz w:val="28"/>
          <w:szCs w:val="28"/>
          <w:rtl/>
          <w:lang w:bidi="fa-IR"/>
        </w:rPr>
        <w:t>می‌شود</w:t>
      </w:r>
      <w:r w:rsidR="00326F51" w:rsidRPr="00175F79">
        <w:rPr>
          <w:rFonts w:ascii="Traditional Arabic" w:hAnsi="Traditional Arabic" w:cs="Traditional Arabic" w:hint="cs"/>
          <w:sz w:val="28"/>
          <w:szCs w:val="28"/>
          <w:rtl/>
          <w:lang w:bidi="fa-IR"/>
        </w:rPr>
        <w:t xml:space="preserve"> که مولا در مقام بیان </w:t>
      </w:r>
      <w:r w:rsidR="00E91997" w:rsidRPr="00175F79">
        <w:rPr>
          <w:rFonts w:ascii="Traditional Arabic" w:hAnsi="Traditional Arabic" w:cs="Traditional Arabic"/>
          <w:sz w:val="28"/>
          <w:szCs w:val="28"/>
          <w:rtl/>
          <w:lang w:bidi="fa-IR"/>
        </w:rPr>
        <w:t>ن</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ست؛</w:t>
      </w:r>
      <w:r w:rsidR="00E91997" w:rsidRPr="00175F79">
        <w:rPr>
          <w:rFonts w:ascii="Traditional Arabic" w:hAnsi="Traditional Arabic" w:cs="Traditional Arabic"/>
          <w:sz w:val="28"/>
          <w:szCs w:val="28"/>
          <w:rtl/>
          <w:lang w:bidi="fa-IR"/>
        </w:rPr>
        <w:t xml:space="preserve"> ول</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sz w:val="28"/>
          <w:szCs w:val="28"/>
          <w:rtl/>
          <w:lang w:bidi="fa-IR"/>
        </w:rPr>
        <w:t xml:space="preserve"> اگر </w:t>
      </w:r>
      <w:r w:rsidR="00326F51" w:rsidRPr="00175F79">
        <w:rPr>
          <w:rFonts w:ascii="Traditional Arabic" w:hAnsi="Traditional Arabic" w:cs="Traditional Arabic" w:hint="cs"/>
          <w:sz w:val="28"/>
          <w:szCs w:val="28"/>
          <w:rtl/>
          <w:lang w:bidi="fa-IR"/>
        </w:rPr>
        <w:t xml:space="preserve">به حد  ندرت هم نرسد مقدمات حکمت جاری </w:t>
      </w:r>
      <w:r w:rsidR="00E91997" w:rsidRPr="00175F79">
        <w:rPr>
          <w:rFonts w:ascii="Traditional Arabic" w:hAnsi="Traditional Arabic" w:cs="Traditional Arabic" w:hint="cs"/>
          <w:sz w:val="28"/>
          <w:szCs w:val="28"/>
          <w:rtl/>
          <w:lang w:bidi="fa-IR"/>
        </w:rPr>
        <w:t>می‌شود</w:t>
      </w:r>
      <w:r w:rsidR="00326F51" w:rsidRPr="00175F79">
        <w:rPr>
          <w:rFonts w:ascii="Traditional Arabic" w:hAnsi="Traditional Arabic" w:cs="Traditional Arabic" w:hint="cs"/>
          <w:sz w:val="28"/>
          <w:szCs w:val="28"/>
          <w:rtl/>
          <w:lang w:bidi="fa-IR"/>
        </w:rPr>
        <w:t xml:space="preserve"> و </w:t>
      </w:r>
      <w:r w:rsidR="00CE6505">
        <w:rPr>
          <w:rFonts w:ascii="Traditional Arabic" w:hAnsi="Traditional Arabic" w:cs="Traditional Arabic" w:hint="cs"/>
          <w:sz w:val="28"/>
          <w:szCs w:val="28"/>
          <w:rtl/>
          <w:lang w:bidi="fa-IR"/>
        </w:rPr>
        <w:t>هر جا</w:t>
      </w:r>
      <w:r w:rsidR="00326F51" w:rsidRPr="00175F79">
        <w:rPr>
          <w:rFonts w:ascii="Traditional Arabic" w:hAnsi="Traditional Arabic" w:cs="Traditional Arabic" w:hint="cs"/>
          <w:sz w:val="28"/>
          <w:szCs w:val="28"/>
          <w:rtl/>
          <w:lang w:bidi="fa-IR"/>
        </w:rPr>
        <w:t xml:space="preserve"> </w:t>
      </w:r>
      <w:r w:rsidR="00E91997" w:rsidRPr="00175F79">
        <w:rPr>
          <w:rFonts w:ascii="Traditional Arabic" w:hAnsi="Traditional Arabic" w:cs="Traditional Arabic"/>
          <w:sz w:val="28"/>
          <w:szCs w:val="28"/>
          <w:rtl/>
          <w:lang w:bidi="fa-IR"/>
        </w:rPr>
        <w:t>ازا</w:t>
      </w:r>
      <w:r w:rsidR="00E91997" w:rsidRPr="00175F79">
        <w:rPr>
          <w:rFonts w:ascii="Traditional Arabic" w:hAnsi="Traditional Arabic" w:cs="Traditional Arabic" w:hint="cs"/>
          <w:sz w:val="28"/>
          <w:szCs w:val="28"/>
          <w:rtl/>
          <w:lang w:bidi="fa-IR"/>
        </w:rPr>
        <w:t>ی</w:t>
      </w:r>
      <w:r w:rsidR="00E91997" w:rsidRPr="00175F79">
        <w:rPr>
          <w:rFonts w:ascii="Traditional Arabic" w:hAnsi="Traditional Arabic" w:cs="Traditional Arabic" w:hint="eastAsia"/>
          <w:sz w:val="28"/>
          <w:szCs w:val="28"/>
          <w:rtl/>
          <w:lang w:bidi="fa-IR"/>
        </w:rPr>
        <w:t>ن‌دست</w:t>
      </w:r>
      <w:r w:rsidR="00326F51" w:rsidRPr="00175F79">
        <w:rPr>
          <w:rFonts w:ascii="Traditional Arabic" w:hAnsi="Traditional Arabic" w:cs="Traditional Arabic" w:hint="cs"/>
          <w:sz w:val="28"/>
          <w:szCs w:val="28"/>
          <w:rtl/>
          <w:lang w:bidi="fa-IR"/>
        </w:rPr>
        <w:t xml:space="preserve"> برداشتیم قرائنی نگذاشته به آنجا برسیم. </w:t>
      </w:r>
    </w:p>
    <w:p w14:paraId="74BAEB43" w14:textId="44F74C0A" w:rsidR="00326F51" w:rsidRPr="00175F79" w:rsidRDefault="00E91997"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سؤال</w:t>
      </w:r>
      <w:r w:rsidR="00326F51" w:rsidRPr="00175F79">
        <w:rPr>
          <w:rFonts w:ascii="Traditional Arabic" w:hAnsi="Traditional Arabic" w:cs="Traditional Arabic" w:hint="cs"/>
          <w:sz w:val="28"/>
          <w:szCs w:val="28"/>
          <w:rtl/>
          <w:lang w:bidi="fa-IR"/>
        </w:rPr>
        <w:t>: در مقام بیان بودن مقصود است مخل نیست.</w:t>
      </w:r>
    </w:p>
    <w:p w14:paraId="4FE5F3C8" w14:textId="31DDB5A6" w:rsidR="00326F51" w:rsidRPr="00175F79" w:rsidRDefault="00326F51"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جواب: بله. نادر که باشد ممکن است بگوییم دیگر در مقام بیان نیست.</w:t>
      </w:r>
    </w:p>
    <w:p w14:paraId="29CCD395" w14:textId="7BE6FA2E" w:rsidR="00326F51" w:rsidRPr="00175F79" w:rsidRDefault="00326F51" w:rsidP="00E91997">
      <w:pPr>
        <w:pStyle w:val="NormalWeb"/>
        <w:bidi/>
        <w:ind w:firstLine="284"/>
        <w:jc w:val="both"/>
        <w:rPr>
          <w:rFonts w:ascii="Traditional Arabic" w:hAnsi="Traditional Arabic" w:cs="Traditional Arabic"/>
          <w:sz w:val="28"/>
          <w:szCs w:val="28"/>
          <w:rtl/>
          <w:lang w:bidi="fa-IR"/>
        </w:rPr>
      </w:pPr>
      <w:r w:rsidRPr="00175F79">
        <w:rPr>
          <w:rFonts w:ascii="Traditional Arabic" w:hAnsi="Traditional Arabic" w:cs="Traditional Arabic" w:hint="cs"/>
          <w:sz w:val="28"/>
          <w:szCs w:val="28"/>
          <w:rtl/>
          <w:lang w:bidi="fa-IR"/>
        </w:rPr>
        <w:t xml:space="preserve">البته احتمالی داده شده که لاینبغی به معنای کراهت باشد و ینبغی به معنای استحباب باشد با قرائن </w:t>
      </w:r>
      <w:r w:rsidR="00E91997" w:rsidRPr="00175F79">
        <w:rPr>
          <w:rFonts w:ascii="Traditional Arabic" w:hAnsi="Traditional Arabic" w:cs="Traditional Arabic" w:hint="cs"/>
          <w:sz w:val="28"/>
          <w:szCs w:val="28"/>
          <w:rtl/>
          <w:lang w:bidi="fa-IR"/>
        </w:rPr>
        <w:t>می‌شود</w:t>
      </w:r>
      <w:r w:rsidRPr="00175F79">
        <w:rPr>
          <w:rFonts w:ascii="Traditional Arabic" w:hAnsi="Traditional Arabic" w:cs="Traditional Arabic" w:hint="cs"/>
          <w:sz w:val="28"/>
          <w:szCs w:val="28"/>
          <w:rtl/>
          <w:lang w:bidi="fa-IR"/>
        </w:rPr>
        <w:t xml:space="preserve"> این </w:t>
      </w:r>
      <w:r w:rsidR="00E91997" w:rsidRPr="00175F79">
        <w:rPr>
          <w:rFonts w:ascii="Traditional Arabic" w:hAnsi="Traditional Arabic" w:cs="Traditional Arabic"/>
          <w:sz w:val="28"/>
          <w:szCs w:val="28"/>
          <w:rtl/>
          <w:lang w:bidi="fa-IR"/>
        </w:rPr>
        <w:t>استدلال را</w:t>
      </w:r>
      <w:r w:rsidRPr="00175F79">
        <w:rPr>
          <w:rFonts w:ascii="Traditional Arabic" w:hAnsi="Traditional Arabic" w:cs="Traditional Arabic" w:hint="cs"/>
          <w:sz w:val="28"/>
          <w:szCs w:val="28"/>
          <w:rtl/>
          <w:lang w:bidi="fa-IR"/>
        </w:rPr>
        <w:t xml:space="preserve"> داشته باشد ظاهر این نیست اگر کسی دلالت لاینبغی بر حرمت را نپذیرد </w:t>
      </w:r>
      <w:r w:rsidR="00E91997" w:rsidRPr="00175F79">
        <w:rPr>
          <w:rFonts w:ascii="Traditional Arabic" w:hAnsi="Traditional Arabic" w:cs="Traditional Arabic" w:hint="cs"/>
          <w:sz w:val="28"/>
          <w:szCs w:val="28"/>
          <w:rtl/>
          <w:lang w:bidi="fa-IR"/>
        </w:rPr>
        <w:t>می‌گوید</w:t>
      </w:r>
      <w:r w:rsidRPr="00175F79">
        <w:rPr>
          <w:rFonts w:ascii="Traditional Arabic" w:hAnsi="Traditional Arabic" w:cs="Traditional Arabic" w:hint="cs"/>
          <w:sz w:val="28"/>
          <w:szCs w:val="28"/>
          <w:rtl/>
          <w:lang w:bidi="fa-IR"/>
        </w:rPr>
        <w:t xml:space="preserve"> دلالت بر مرجوحیت </w:t>
      </w:r>
      <w:r w:rsidR="0031586A" w:rsidRPr="00175F79">
        <w:rPr>
          <w:rFonts w:ascii="Traditional Arabic" w:hAnsi="Traditional Arabic" w:cs="Traditional Arabic" w:hint="cs"/>
          <w:sz w:val="28"/>
          <w:szCs w:val="28"/>
          <w:rtl/>
          <w:lang w:bidi="fa-IR"/>
        </w:rPr>
        <w:t>می‌کند</w:t>
      </w:r>
      <w:r w:rsidRPr="00175F79">
        <w:rPr>
          <w:rFonts w:ascii="Traditional Arabic" w:hAnsi="Traditional Arabic" w:cs="Traditional Arabic" w:hint="cs"/>
          <w:sz w:val="28"/>
          <w:szCs w:val="28"/>
          <w:rtl/>
          <w:lang w:bidi="fa-IR"/>
        </w:rPr>
        <w:t xml:space="preserve"> ینبغی هم</w:t>
      </w:r>
      <w:r w:rsidR="00E91997" w:rsidRPr="00175F79">
        <w:rPr>
          <w:rFonts w:ascii="Traditional Arabic" w:hAnsi="Traditional Arabic" w:cs="Traditional Arabic" w:hint="cs"/>
          <w:sz w:val="28"/>
          <w:szCs w:val="28"/>
          <w:rtl/>
          <w:lang w:bidi="fa-IR"/>
        </w:rPr>
        <w:t xml:space="preserve"> دلالت بر رجحان </w:t>
      </w:r>
      <w:r w:rsidR="0031586A" w:rsidRPr="00175F79">
        <w:rPr>
          <w:rFonts w:ascii="Traditional Arabic" w:hAnsi="Traditional Arabic" w:cs="Traditional Arabic" w:hint="cs"/>
          <w:sz w:val="28"/>
          <w:szCs w:val="28"/>
          <w:rtl/>
          <w:lang w:bidi="fa-IR"/>
        </w:rPr>
        <w:t>می‌کند</w:t>
      </w:r>
      <w:r w:rsidR="00E91997" w:rsidRPr="00175F79">
        <w:rPr>
          <w:rFonts w:ascii="Traditional Arabic" w:hAnsi="Traditional Arabic" w:cs="Traditional Arabic" w:hint="cs"/>
          <w:sz w:val="28"/>
          <w:szCs w:val="28"/>
          <w:rtl/>
          <w:lang w:bidi="fa-IR"/>
        </w:rPr>
        <w:t xml:space="preserve"> که امر جامع بین الزام و غیر الزام است نه اینکه خصوص غیر الزام باشد برخی از آقایون قدما می‌گویند که لاینبغی یعنی کراهت و ینبغی یعنی استحباب که اصطلاح </w:t>
      </w:r>
      <w:r w:rsidR="00E91997" w:rsidRPr="00175F79">
        <w:rPr>
          <w:rFonts w:ascii="Traditional Arabic" w:hAnsi="Traditional Arabic" w:cs="Traditional Arabic"/>
          <w:sz w:val="28"/>
          <w:szCs w:val="28"/>
          <w:rtl/>
          <w:lang w:bidi="fa-IR"/>
        </w:rPr>
        <w:t>متأخر</w:t>
      </w:r>
      <w:r w:rsidR="00E91997" w:rsidRPr="00175F79">
        <w:rPr>
          <w:rFonts w:ascii="Traditional Arabic" w:hAnsi="Traditional Arabic" w:cs="Traditional Arabic" w:hint="cs"/>
          <w:sz w:val="28"/>
          <w:szCs w:val="28"/>
          <w:rtl/>
          <w:lang w:bidi="fa-IR"/>
        </w:rPr>
        <w:t xml:space="preserve"> فقها هم این است و در </w:t>
      </w:r>
      <w:r w:rsidR="00E91997" w:rsidRPr="00175F79">
        <w:rPr>
          <w:rFonts w:ascii="Traditional Arabic" w:hAnsi="Traditional Arabic" w:cs="Traditional Arabic"/>
          <w:sz w:val="28"/>
          <w:szCs w:val="28"/>
          <w:rtl/>
          <w:lang w:bidi="fa-IR"/>
        </w:rPr>
        <w:t>رساله‌ها</w:t>
      </w:r>
      <w:r w:rsidR="00E91997" w:rsidRPr="00175F79">
        <w:rPr>
          <w:rFonts w:ascii="Traditional Arabic" w:hAnsi="Traditional Arabic" w:cs="Traditional Arabic" w:hint="cs"/>
          <w:sz w:val="28"/>
          <w:szCs w:val="28"/>
          <w:rtl/>
          <w:lang w:bidi="fa-IR"/>
        </w:rPr>
        <w:t xml:space="preserve">ی عربی ملاحظه کردید که ینبغی یعنی استحباب و لاینبغی هم یعنی کراهت ولی در روایات </w:t>
      </w:r>
      <w:r w:rsidR="00E91997" w:rsidRPr="00175F79">
        <w:rPr>
          <w:rFonts w:ascii="Traditional Arabic" w:hAnsi="Traditional Arabic" w:cs="Traditional Arabic"/>
          <w:sz w:val="28"/>
          <w:szCs w:val="28"/>
          <w:rtl/>
          <w:lang w:bidi="fa-IR"/>
        </w:rPr>
        <w:t>ظاهراً</w:t>
      </w:r>
      <w:r w:rsidR="00E91997" w:rsidRPr="00175F79">
        <w:rPr>
          <w:rFonts w:ascii="Traditional Arabic" w:hAnsi="Traditional Arabic" w:cs="Traditional Arabic" w:hint="cs"/>
          <w:sz w:val="28"/>
          <w:szCs w:val="28"/>
          <w:rtl/>
          <w:lang w:bidi="fa-IR"/>
        </w:rPr>
        <w:t xml:space="preserve"> این نیست می‌گوییم استعمال شده در جامع.</w:t>
      </w:r>
    </w:p>
    <w:sectPr w:rsidR="00326F51" w:rsidRPr="00175F79"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F6CDA" w14:textId="77777777" w:rsidR="00EB401B" w:rsidRDefault="00EB401B" w:rsidP="000D5800">
      <w:pPr>
        <w:spacing w:after="0"/>
      </w:pPr>
      <w:r>
        <w:separator/>
      </w:r>
    </w:p>
  </w:endnote>
  <w:endnote w:type="continuationSeparator" w:id="0">
    <w:p w14:paraId="498FD6F1" w14:textId="77777777" w:rsidR="00EB401B" w:rsidRDefault="00EB401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E700CD" w:rsidRDefault="00E700CD" w:rsidP="007B0062">
        <w:pPr>
          <w:pStyle w:val="Footer"/>
          <w:jc w:val="center"/>
        </w:pPr>
        <w:r>
          <w:fldChar w:fldCharType="begin"/>
        </w:r>
        <w:r>
          <w:instrText xml:space="preserve"> PAGE   \* MERGEFORMAT </w:instrText>
        </w:r>
        <w:r>
          <w:fldChar w:fldCharType="separate"/>
        </w:r>
        <w:r w:rsidR="00CE6505">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20B98" w14:textId="77777777" w:rsidR="00EB401B" w:rsidRDefault="00EB401B" w:rsidP="000D5800">
      <w:pPr>
        <w:spacing w:after="0"/>
      </w:pPr>
      <w:r>
        <w:separator/>
      </w:r>
    </w:p>
  </w:footnote>
  <w:footnote w:type="continuationSeparator" w:id="0">
    <w:p w14:paraId="44C5C741" w14:textId="77777777" w:rsidR="00EB401B" w:rsidRDefault="00EB401B" w:rsidP="000D5800">
      <w:pPr>
        <w:spacing w:after="0"/>
      </w:pPr>
      <w:r>
        <w:continuationSeparator/>
      </w:r>
    </w:p>
  </w:footnote>
  <w:footnote w:id="1">
    <w:p w14:paraId="3B67C9BF" w14:textId="77777777" w:rsidR="0031586A" w:rsidRPr="00EC1CC5" w:rsidRDefault="0031586A" w:rsidP="00175F79">
      <w:pPr>
        <w:pStyle w:val="FootnoteText"/>
        <w:rPr>
          <w:rtl/>
        </w:rPr>
      </w:pPr>
      <w:r w:rsidRPr="00EC1CC5">
        <w:footnoteRef/>
      </w:r>
      <w:r w:rsidRPr="00EC1CC5">
        <w:rPr>
          <w:rtl/>
        </w:rPr>
        <w:t xml:space="preserve"> </w:t>
      </w:r>
      <w:hyperlink r:id="rId1" w:history="1">
        <w:r w:rsidRPr="00EC1CC5">
          <w:rPr>
            <w:rStyle w:val="Hyperlink"/>
            <w:rtl/>
          </w:rPr>
          <w:t>الكافي- ط الاسلامية، الشيخ الكليني، ج5، ص519.</w:t>
        </w:r>
      </w:hyperlink>
    </w:p>
  </w:footnote>
  <w:footnote w:id="2">
    <w:p w14:paraId="358C9135" w14:textId="78722736" w:rsidR="00175F79" w:rsidRDefault="00175F79">
      <w:pPr>
        <w:pStyle w:val="FootnoteText"/>
        <w:rPr>
          <w:rFonts w:hint="cs"/>
        </w:rPr>
      </w:pPr>
      <w:r>
        <w:rPr>
          <w:rStyle w:val="FootnoteReference"/>
        </w:rPr>
        <w:footnoteRef/>
      </w:r>
      <w:r>
        <w:rPr>
          <w:rFonts w:hint="cs"/>
          <w:rtl/>
        </w:rPr>
        <w:t xml:space="preserve">. </w:t>
      </w:r>
      <w:r>
        <w:rPr>
          <w:rFonts w:hint="cs"/>
          <w:rtl/>
        </w:rPr>
        <w:t>سوره مائده آیه 6</w:t>
      </w:r>
      <w:r>
        <w:rPr>
          <w:rFonts w:hint="cs"/>
          <w:rtl/>
        </w:rPr>
        <w:t>.</w:t>
      </w:r>
    </w:p>
  </w:footnote>
  <w:footnote w:id="3">
    <w:p w14:paraId="0535A4F3" w14:textId="5F9B4422" w:rsidR="00175F79" w:rsidRPr="00175F79" w:rsidRDefault="00175F79" w:rsidP="00175F79">
      <w:pPr>
        <w:pStyle w:val="FootnoteText"/>
      </w:pPr>
      <w:r w:rsidRPr="00175F79">
        <w:footnoteRef/>
      </w:r>
      <w:r w:rsidRPr="00175F79">
        <w:rPr>
          <w:rtl/>
        </w:rPr>
        <w:t xml:space="preserve"> </w:t>
      </w:r>
      <w:hyperlink r:id="rId2" w:history="1">
        <w:r w:rsidRPr="00175F79">
          <w:rPr>
            <w:rStyle w:val="Hyperlink"/>
            <w:rtl/>
          </w:rPr>
          <w:t>عوالي اللئالي، ابن أبي جمهور، ج2، ص194</w:t>
        </w:r>
        <w:r w:rsidRPr="00175F79">
          <w:rPr>
            <w:rStyle w:val="Hyperlink"/>
          </w:rPr>
          <w:t>.</w:t>
        </w:r>
      </w:hyperlink>
    </w:p>
  </w:footnote>
  <w:footnote w:id="4">
    <w:p w14:paraId="363028A4" w14:textId="7787434A" w:rsidR="00175F79" w:rsidRPr="00175F79" w:rsidRDefault="00175F79" w:rsidP="00175F79">
      <w:pPr>
        <w:pStyle w:val="FootnoteText"/>
        <w:rPr>
          <w:rFonts w:hint="cs"/>
        </w:rPr>
      </w:pPr>
      <w:r w:rsidRPr="00175F79">
        <w:footnoteRef/>
      </w:r>
      <w:r w:rsidRPr="00175F79">
        <w:rPr>
          <w:rtl/>
        </w:rPr>
        <w:t xml:space="preserve"> </w:t>
      </w:r>
      <w:hyperlink r:id="rId3" w:history="1">
        <w:r w:rsidRPr="00175F79">
          <w:rPr>
            <w:rStyle w:val="Hyperlink"/>
            <w:rFonts w:eastAsia="2  Badr"/>
            <w:rtl/>
          </w:rPr>
          <w:t>الكافي- ط الاسلامية، الشيخ الكليني، ج5، ص533.</w:t>
        </w:r>
      </w:hyperlink>
    </w:p>
  </w:footnote>
  <w:footnote w:id="5">
    <w:p w14:paraId="703FF80F" w14:textId="666CB2ED" w:rsidR="00D37968" w:rsidRPr="00D37968" w:rsidRDefault="00D37968" w:rsidP="00D37968">
      <w:pPr>
        <w:pStyle w:val="FootnoteText"/>
        <w:rPr>
          <w:rFonts w:hint="cs"/>
        </w:rPr>
      </w:pPr>
      <w:r w:rsidRPr="00D37968">
        <w:footnoteRef/>
      </w:r>
      <w:r w:rsidRPr="00D37968">
        <w:rPr>
          <w:rtl/>
        </w:rPr>
        <w:t xml:space="preserve"> </w:t>
      </w:r>
      <w:hyperlink r:id="rId4" w:history="1">
        <w:r w:rsidRPr="00D37968">
          <w:rPr>
            <w:rStyle w:val="Hyperlink"/>
            <w:rFonts w:eastAsia="2  Badr"/>
            <w:rtl/>
          </w:rPr>
          <w:t>وسائل الشيعة، الشيخ الحر العاملي، ج23، ص318، أبواب كتاب النذر والعهد، باب17، ح4، ط آل البيت.</w:t>
        </w:r>
      </w:hyperlink>
    </w:p>
  </w:footnote>
  <w:footnote w:id="6">
    <w:p w14:paraId="3D6DF392" w14:textId="45D01EF8" w:rsidR="00D37968" w:rsidRPr="00D37968" w:rsidRDefault="00D37968" w:rsidP="00D37968">
      <w:pPr>
        <w:pStyle w:val="FootnoteText"/>
        <w:rPr>
          <w:rFonts w:hint="cs"/>
        </w:rPr>
      </w:pPr>
      <w:r w:rsidRPr="00D37968">
        <w:footnoteRef/>
      </w:r>
      <w:r w:rsidRPr="00D37968">
        <w:rPr>
          <w:rtl/>
        </w:rPr>
        <w:t xml:space="preserve"> </w:t>
      </w:r>
      <w:hyperlink r:id="rId5" w:history="1">
        <w:r w:rsidRPr="00D37968">
          <w:rPr>
            <w:rStyle w:val="Hyperlink"/>
            <w:rFonts w:eastAsia="2  Badr"/>
            <w:rtl/>
          </w:rPr>
          <w:t>الكافي- ط الاسلامية، الشيخ الكليني، ج5، ص63.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416517D9" w:rsidR="00E700CD" w:rsidRDefault="00E700CD" w:rsidP="00914CEB">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E91997">
      <w:rPr>
        <w:rFonts w:ascii="Adobe Arabic" w:hAnsi="Adobe Arabic" w:cs="Adobe Arabic" w:hint="cs"/>
        <w:b/>
        <w:bCs/>
        <w:sz w:val="24"/>
        <w:szCs w:val="24"/>
        <w:rtl/>
      </w:rPr>
      <w:t>25</w:t>
    </w:r>
    <w:r w:rsidR="004848FE">
      <w:rPr>
        <w:rFonts w:ascii="Adobe Arabic" w:hAnsi="Adobe Arabic" w:cs="Adobe Arabic" w:hint="cs"/>
        <w:b/>
        <w:bCs/>
        <w:sz w:val="24"/>
        <w:szCs w:val="24"/>
        <w:rtl/>
      </w:rPr>
      <w:t>/02/1402</w:t>
    </w:r>
  </w:p>
  <w:p w14:paraId="020AD422" w14:textId="52FA7DAF" w:rsidR="00E700CD" w:rsidRDefault="00E700CD" w:rsidP="0031586A">
    <w:pPr>
      <w:pStyle w:val="Header"/>
      <w:ind w:firstLine="0"/>
      <w:rPr>
        <w:rFonts w:eastAsiaTheme="minorHAnsi"/>
        <w:rtl/>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31586A" w:rsidRPr="0031586A">
      <w:rPr>
        <w:rFonts w:ascii="Adobe Arabic" w:hAnsi="Adobe Arabic" w:cs="Adobe Arabic"/>
        <w:b/>
        <w:bCs/>
        <w:sz w:val="24"/>
        <w:szCs w:val="24"/>
        <w:rtl/>
      </w:rPr>
      <w:t>مبحث نگاه/حکم نظر به مماثل/ادله</w:t>
    </w:r>
    <w:r w:rsidR="0031586A" w:rsidRPr="0031586A">
      <w:rPr>
        <w:rFonts w:ascii="Adobe Arabic" w:hAnsi="Adobe Arabic" w:cs="Adobe Arabic" w:hint="cs"/>
        <w:b/>
        <w:bCs/>
        <w:sz w:val="24"/>
        <w:szCs w:val="24"/>
        <w:rtl/>
      </w:rPr>
      <w:t xml:space="preserve"> </w:t>
    </w:r>
    <w:r w:rsidR="0031586A">
      <w:rPr>
        <w:rFonts w:ascii="Adobe Arabic" w:hAnsi="Adobe Arabic" w:cs="Adobe Arabic" w:hint="cs"/>
        <w:b/>
        <w:bCs/>
        <w:sz w:val="24"/>
        <w:szCs w:val="24"/>
        <w:rtl/>
      </w:rPr>
      <w:t xml:space="preserve">              </w:t>
    </w:r>
    <w:r w:rsidR="00E91997">
      <w:rPr>
        <w:rFonts w:ascii="Adobe Arabic" w:hAnsi="Adobe Arabic" w:cs="Adobe Arabic" w:hint="cs"/>
        <w:b/>
        <w:bCs/>
        <w:sz w:val="24"/>
        <w:szCs w:val="24"/>
        <w:rtl/>
      </w:rPr>
      <w:t>شماره جلسه</w:t>
    </w:r>
    <w:r>
      <w:rPr>
        <w:rFonts w:ascii="Adobe Arabic" w:hAnsi="Adobe Arabic" w:cs="Adobe Arabic"/>
        <w:b/>
        <w:bCs/>
        <w:sz w:val="24"/>
        <w:szCs w:val="24"/>
      </w:rPr>
      <w:t>:</w:t>
    </w:r>
    <w:r w:rsidR="005D787D">
      <w:rPr>
        <w:rFonts w:ascii="Adobe Arabic" w:hAnsi="Adobe Arabic" w:cs="Adobe Arabic" w:hint="cs"/>
        <w:b/>
        <w:bCs/>
        <w:sz w:val="24"/>
        <w:szCs w:val="24"/>
        <w:rtl/>
      </w:rPr>
      <w:t>2</w:t>
    </w:r>
    <w:r w:rsidR="00E91997">
      <w:rPr>
        <w:rFonts w:ascii="Adobe Arabic" w:hAnsi="Adobe Arabic" w:cs="Adobe Arabic" w:hint="cs"/>
        <w:b/>
        <w:bCs/>
        <w:sz w:val="24"/>
        <w:szCs w:val="24"/>
        <w:rtl/>
      </w:rPr>
      <w:t>09</w:t>
    </w:r>
    <w:r>
      <w:rPr>
        <w:rFonts w:ascii="Adobe Arabic" w:hAnsi="Adobe Arabic" w:cs="Adobe Arabic" w:hint="cs"/>
        <w:b/>
        <w:bCs/>
        <w:sz w:val="24"/>
        <w:szCs w:val="24"/>
        <w:rtl/>
      </w:rPr>
      <w:t xml:space="preserve"> </w:t>
    </w:r>
  </w:p>
  <w:p w14:paraId="7478DFA2" w14:textId="77777777" w:rsidR="00E700CD" w:rsidRPr="00873379" w:rsidRDefault="00E700CD"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41EB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A04425"/>
    <w:multiLevelType w:val="hybridMultilevel"/>
    <w:tmpl w:val="1CAA0348"/>
    <w:lvl w:ilvl="0" w:tplc="63644854">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B62202"/>
    <w:multiLevelType w:val="hybridMultilevel"/>
    <w:tmpl w:val="06BCB022"/>
    <w:lvl w:ilvl="0" w:tplc="7ABAB9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7E34D7"/>
    <w:multiLevelType w:val="hybridMultilevel"/>
    <w:tmpl w:val="5E3C8A78"/>
    <w:lvl w:ilvl="0" w:tplc="27C284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6B1CC8"/>
    <w:multiLevelType w:val="hybridMultilevel"/>
    <w:tmpl w:val="9B8CC91E"/>
    <w:lvl w:ilvl="0" w:tplc="B05C56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C209F5"/>
    <w:multiLevelType w:val="hybridMultilevel"/>
    <w:tmpl w:val="8EC45C38"/>
    <w:lvl w:ilvl="0" w:tplc="ABCAE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21002C10"/>
    <w:multiLevelType w:val="hybridMultilevel"/>
    <w:tmpl w:val="A32C8114"/>
    <w:lvl w:ilvl="0" w:tplc="BB9A8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3FA7585"/>
    <w:multiLevelType w:val="hybridMultilevel"/>
    <w:tmpl w:val="7E226076"/>
    <w:lvl w:ilvl="0" w:tplc="83107F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B247D8"/>
    <w:multiLevelType w:val="hybridMultilevel"/>
    <w:tmpl w:val="2670EE6E"/>
    <w:lvl w:ilvl="0" w:tplc="DC5A17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EEC568B"/>
    <w:multiLevelType w:val="hybridMultilevel"/>
    <w:tmpl w:val="3D7A01EC"/>
    <w:lvl w:ilvl="0" w:tplc="F216E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34A31A14"/>
    <w:multiLevelType w:val="hybridMultilevel"/>
    <w:tmpl w:val="C7DA7AF6"/>
    <w:lvl w:ilvl="0" w:tplc="B0820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0D9081B"/>
    <w:multiLevelType w:val="hybridMultilevel"/>
    <w:tmpl w:val="A89CD504"/>
    <w:lvl w:ilvl="0" w:tplc="81FC25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A137BFF"/>
    <w:multiLevelType w:val="hybridMultilevel"/>
    <w:tmpl w:val="4B7420A8"/>
    <w:lvl w:ilvl="0" w:tplc="92F665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B182BF2"/>
    <w:multiLevelType w:val="hybridMultilevel"/>
    <w:tmpl w:val="2370E510"/>
    <w:lvl w:ilvl="0" w:tplc="FE2440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B623E3C"/>
    <w:multiLevelType w:val="hybridMultilevel"/>
    <w:tmpl w:val="84BEFCB6"/>
    <w:lvl w:ilvl="0" w:tplc="CD1645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1725019"/>
    <w:multiLevelType w:val="hybridMultilevel"/>
    <w:tmpl w:val="8BF0DD24"/>
    <w:lvl w:ilvl="0" w:tplc="42123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5B691F2E"/>
    <w:multiLevelType w:val="hybridMultilevel"/>
    <w:tmpl w:val="22104452"/>
    <w:lvl w:ilvl="0" w:tplc="3822E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E98406F"/>
    <w:multiLevelType w:val="hybridMultilevel"/>
    <w:tmpl w:val="84D41850"/>
    <w:lvl w:ilvl="0" w:tplc="DA7E9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3440474"/>
    <w:multiLevelType w:val="hybridMultilevel"/>
    <w:tmpl w:val="6CBE0BCC"/>
    <w:lvl w:ilvl="0" w:tplc="9DE28B8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66EB1AAB"/>
    <w:multiLevelType w:val="hybridMultilevel"/>
    <w:tmpl w:val="AAEEE90E"/>
    <w:lvl w:ilvl="0" w:tplc="65001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D0B9D"/>
    <w:multiLevelType w:val="hybridMultilevel"/>
    <w:tmpl w:val="B5B45C00"/>
    <w:lvl w:ilvl="0" w:tplc="0804C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54EB7"/>
    <w:multiLevelType w:val="hybridMultilevel"/>
    <w:tmpl w:val="6FF2245C"/>
    <w:lvl w:ilvl="0" w:tplc="62CA52D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5F46900"/>
    <w:multiLevelType w:val="hybridMultilevel"/>
    <w:tmpl w:val="61406426"/>
    <w:lvl w:ilvl="0" w:tplc="90660A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88E2E35"/>
    <w:multiLevelType w:val="hybridMultilevel"/>
    <w:tmpl w:val="9A1237A6"/>
    <w:lvl w:ilvl="0" w:tplc="0AC23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E305498"/>
    <w:multiLevelType w:val="hybridMultilevel"/>
    <w:tmpl w:val="E448650C"/>
    <w:lvl w:ilvl="0" w:tplc="C51A04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9"/>
  </w:num>
  <w:num w:numId="3">
    <w:abstractNumId w:val="11"/>
  </w:num>
  <w:num w:numId="4">
    <w:abstractNumId w:val="6"/>
  </w:num>
  <w:num w:numId="5">
    <w:abstractNumId w:val="26"/>
  </w:num>
  <w:num w:numId="6">
    <w:abstractNumId w:val="20"/>
  </w:num>
  <w:num w:numId="7">
    <w:abstractNumId w:val="12"/>
  </w:num>
  <w:num w:numId="8">
    <w:abstractNumId w:val="23"/>
  </w:num>
  <w:num w:numId="9">
    <w:abstractNumId w:val="30"/>
  </w:num>
  <w:num w:numId="10">
    <w:abstractNumId w:val="0"/>
  </w:num>
  <w:num w:numId="11">
    <w:abstractNumId w:val="7"/>
  </w:num>
  <w:num w:numId="12">
    <w:abstractNumId w:val="15"/>
  </w:num>
  <w:num w:numId="13">
    <w:abstractNumId w:val="32"/>
  </w:num>
  <w:num w:numId="14">
    <w:abstractNumId w:val="21"/>
  </w:num>
  <w:num w:numId="15">
    <w:abstractNumId w:val="10"/>
  </w:num>
  <w:num w:numId="16">
    <w:abstractNumId w:val="5"/>
  </w:num>
  <w:num w:numId="17">
    <w:abstractNumId w:val="22"/>
  </w:num>
  <w:num w:numId="18">
    <w:abstractNumId w:val="31"/>
  </w:num>
  <w:num w:numId="19">
    <w:abstractNumId w:val="25"/>
  </w:num>
  <w:num w:numId="20">
    <w:abstractNumId w:val="27"/>
  </w:num>
  <w:num w:numId="21">
    <w:abstractNumId w:val="2"/>
  </w:num>
  <w:num w:numId="22">
    <w:abstractNumId w:val="18"/>
  </w:num>
  <w:num w:numId="23">
    <w:abstractNumId w:val="17"/>
  </w:num>
  <w:num w:numId="24">
    <w:abstractNumId w:val="28"/>
  </w:num>
  <w:num w:numId="25">
    <w:abstractNumId w:val="16"/>
  </w:num>
  <w:num w:numId="26">
    <w:abstractNumId w:val="8"/>
  </w:num>
  <w:num w:numId="27">
    <w:abstractNumId w:val="4"/>
  </w:num>
  <w:num w:numId="28">
    <w:abstractNumId w:val="24"/>
  </w:num>
  <w:num w:numId="29">
    <w:abstractNumId w:val="1"/>
  </w:num>
  <w:num w:numId="30">
    <w:abstractNumId w:val="33"/>
  </w:num>
  <w:num w:numId="31">
    <w:abstractNumId w:val="19"/>
  </w:num>
  <w:num w:numId="32">
    <w:abstractNumId w:val="9"/>
  </w:num>
  <w:num w:numId="33">
    <w:abstractNumId w:val="3"/>
  </w:num>
  <w:num w:numId="3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0179"/>
    <w:rsid w:val="00002633"/>
    <w:rsid w:val="00003AF9"/>
    <w:rsid w:val="00004FA0"/>
    <w:rsid w:val="000054BB"/>
    <w:rsid w:val="00005FFB"/>
    <w:rsid w:val="00007060"/>
    <w:rsid w:val="00010E24"/>
    <w:rsid w:val="00013421"/>
    <w:rsid w:val="0001391F"/>
    <w:rsid w:val="00014E9F"/>
    <w:rsid w:val="00015E46"/>
    <w:rsid w:val="00017176"/>
    <w:rsid w:val="0001773F"/>
    <w:rsid w:val="00017BA9"/>
    <w:rsid w:val="00020242"/>
    <w:rsid w:val="000228A2"/>
    <w:rsid w:val="00022FCC"/>
    <w:rsid w:val="00025682"/>
    <w:rsid w:val="000324F1"/>
    <w:rsid w:val="000325AA"/>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1743"/>
    <w:rsid w:val="0006230B"/>
    <w:rsid w:val="00062398"/>
    <w:rsid w:val="00062F38"/>
    <w:rsid w:val="0006363E"/>
    <w:rsid w:val="00063C89"/>
    <w:rsid w:val="000642CE"/>
    <w:rsid w:val="00067014"/>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5016"/>
    <w:rsid w:val="000964A5"/>
    <w:rsid w:val="00097D4A"/>
    <w:rsid w:val="00097E83"/>
    <w:rsid w:val="000A1A51"/>
    <w:rsid w:val="000A4B6E"/>
    <w:rsid w:val="000A4EB0"/>
    <w:rsid w:val="000B16BB"/>
    <w:rsid w:val="000B2A65"/>
    <w:rsid w:val="000B2B2D"/>
    <w:rsid w:val="000B2F05"/>
    <w:rsid w:val="000B6B47"/>
    <w:rsid w:val="000B6D75"/>
    <w:rsid w:val="000B75A6"/>
    <w:rsid w:val="000C2B30"/>
    <w:rsid w:val="000C439A"/>
    <w:rsid w:val="000C578D"/>
    <w:rsid w:val="000C7A9C"/>
    <w:rsid w:val="000C7C1D"/>
    <w:rsid w:val="000D0C8F"/>
    <w:rsid w:val="000D27AA"/>
    <w:rsid w:val="000D2D0D"/>
    <w:rsid w:val="000D4450"/>
    <w:rsid w:val="000D5800"/>
    <w:rsid w:val="000D6581"/>
    <w:rsid w:val="000D6922"/>
    <w:rsid w:val="000E054E"/>
    <w:rsid w:val="000E4FBF"/>
    <w:rsid w:val="000E50B8"/>
    <w:rsid w:val="000F062A"/>
    <w:rsid w:val="000F1897"/>
    <w:rsid w:val="000F256E"/>
    <w:rsid w:val="000F3545"/>
    <w:rsid w:val="000F7002"/>
    <w:rsid w:val="000F7A9E"/>
    <w:rsid w:val="000F7E72"/>
    <w:rsid w:val="00101C46"/>
    <w:rsid w:val="00101E2D"/>
    <w:rsid w:val="00102405"/>
    <w:rsid w:val="00102CEB"/>
    <w:rsid w:val="00102ED8"/>
    <w:rsid w:val="00105490"/>
    <w:rsid w:val="00105971"/>
    <w:rsid w:val="00107A45"/>
    <w:rsid w:val="001108F1"/>
    <w:rsid w:val="00114C37"/>
    <w:rsid w:val="00117955"/>
    <w:rsid w:val="00117B8B"/>
    <w:rsid w:val="00120187"/>
    <w:rsid w:val="001227FA"/>
    <w:rsid w:val="00123123"/>
    <w:rsid w:val="00124A79"/>
    <w:rsid w:val="00127B06"/>
    <w:rsid w:val="00130BF1"/>
    <w:rsid w:val="00132330"/>
    <w:rsid w:val="00133445"/>
    <w:rsid w:val="00133E1D"/>
    <w:rsid w:val="00135572"/>
    <w:rsid w:val="001355AE"/>
    <w:rsid w:val="00135C6B"/>
    <w:rsid w:val="0013617D"/>
    <w:rsid w:val="00136442"/>
    <w:rsid w:val="00136867"/>
    <w:rsid w:val="001370B6"/>
    <w:rsid w:val="00140209"/>
    <w:rsid w:val="0014054B"/>
    <w:rsid w:val="00141492"/>
    <w:rsid w:val="00143198"/>
    <w:rsid w:val="00143484"/>
    <w:rsid w:val="001444DB"/>
    <w:rsid w:val="001459C6"/>
    <w:rsid w:val="00147085"/>
    <w:rsid w:val="00147EFF"/>
    <w:rsid w:val="00150D4B"/>
    <w:rsid w:val="00152670"/>
    <w:rsid w:val="00153704"/>
    <w:rsid w:val="00153BCE"/>
    <w:rsid w:val="00154F40"/>
    <w:rsid w:val="001550AE"/>
    <w:rsid w:val="00156B94"/>
    <w:rsid w:val="00157704"/>
    <w:rsid w:val="001616C4"/>
    <w:rsid w:val="001641CD"/>
    <w:rsid w:val="00164629"/>
    <w:rsid w:val="00165F02"/>
    <w:rsid w:val="00166DD8"/>
    <w:rsid w:val="00167752"/>
    <w:rsid w:val="001712D6"/>
    <w:rsid w:val="00172EE4"/>
    <w:rsid w:val="00174483"/>
    <w:rsid w:val="001757C8"/>
    <w:rsid w:val="00175EA7"/>
    <w:rsid w:val="00175F79"/>
    <w:rsid w:val="00176976"/>
    <w:rsid w:val="00177934"/>
    <w:rsid w:val="0017799D"/>
    <w:rsid w:val="00180CEF"/>
    <w:rsid w:val="0018346A"/>
    <w:rsid w:val="0018720C"/>
    <w:rsid w:val="001905C3"/>
    <w:rsid w:val="0019142C"/>
    <w:rsid w:val="00192A6A"/>
    <w:rsid w:val="001953CC"/>
    <w:rsid w:val="0019566B"/>
    <w:rsid w:val="00196082"/>
    <w:rsid w:val="00196F5C"/>
    <w:rsid w:val="001973CE"/>
    <w:rsid w:val="00197946"/>
    <w:rsid w:val="00197BA7"/>
    <w:rsid w:val="00197CDD"/>
    <w:rsid w:val="001A2CC2"/>
    <w:rsid w:val="001A3B38"/>
    <w:rsid w:val="001A430E"/>
    <w:rsid w:val="001A467A"/>
    <w:rsid w:val="001A5369"/>
    <w:rsid w:val="001A79FC"/>
    <w:rsid w:val="001B06CE"/>
    <w:rsid w:val="001B1625"/>
    <w:rsid w:val="001B46AB"/>
    <w:rsid w:val="001B47E0"/>
    <w:rsid w:val="001B533F"/>
    <w:rsid w:val="001B59E2"/>
    <w:rsid w:val="001C09EF"/>
    <w:rsid w:val="001C0B74"/>
    <w:rsid w:val="001C1CA8"/>
    <w:rsid w:val="001C2BE1"/>
    <w:rsid w:val="001C33AD"/>
    <w:rsid w:val="001C358D"/>
    <w:rsid w:val="001C367D"/>
    <w:rsid w:val="001C3CCA"/>
    <w:rsid w:val="001C3CCE"/>
    <w:rsid w:val="001C5518"/>
    <w:rsid w:val="001C58A0"/>
    <w:rsid w:val="001C5E62"/>
    <w:rsid w:val="001C5F71"/>
    <w:rsid w:val="001C6CFB"/>
    <w:rsid w:val="001D08BB"/>
    <w:rsid w:val="001D1F54"/>
    <w:rsid w:val="001D24F8"/>
    <w:rsid w:val="001D426D"/>
    <w:rsid w:val="001D50B0"/>
    <w:rsid w:val="001D542D"/>
    <w:rsid w:val="001D6605"/>
    <w:rsid w:val="001D6A23"/>
    <w:rsid w:val="001D770F"/>
    <w:rsid w:val="001D7F49"/>
    <w:rsid w:val="001E281F"/>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49C8"/>
    <w:rsid w:val="00215B9C"/>
    <w:rsid w:val="002171CF"/>
    <w:rsid w:val="00217489"/>
    <w:rsid w:val="00217F02"/>
    <w:rsid w:val="002245A2"/>
    <w:rsid w:val="00224C0A"/>
    <w:rsid w:val="0022517F"/>
    <w:rsid w:val="002265AB"/>
    <w:rsid w:val="00230060"/>
    <w:rsid w:val="00231FC2"/>
    <w:rsid w:val="00233777"/>
    <w:rsid w:val="002374AE"/>
    <w:rsid w:val="002376A5"/>
    <w:rsid w:val="00237D3C"/>
    <w:rsid w:val="002417C9"/>
    <w:rsid w:val="00243EDD"/>
    <w:rsid w:val="00244177"/>
    <w:rsid w:val="002445E0"/>
    <w:rsid w:val="0024591E"/>
    <w:rsid w:val="00247005"/>
    <w:rsid w:val="0025101F"/>
    <w:rsid w:val="00252318"/>
    <w:rsid w:val="002529C5"/>
    <w:rsid w:val="00252E6A"/>
    <w:rsid w:val="002533E2"/>
    <w:rsid w:val="002536B0"/>
    <w:rsid w:val="00254426"/>
    <w:rsid w:val="0025480A"/>
    <w:rsid w:val="00256DE2"/>
    <w:rsid w:val="0025786D"/>
    <w:rsid w:val="00260194"/>
    <w:rsid w:val="00260A69"/>
    <w:rsid w:val="00262BAE"/>
    <w:rsid w:val="00264BC7"/>
    <w:rsid w:val="00264E88"/>
    <w:rsid w:val="00266200"/>
    <w:rsid w:val="002679FF"/>
    <w:rsid w:val="00270294"/>
    <w:rsid w:val="0027094F"/>
    <w:rsid w:val="00271D2E"/>
    <w:rsid w:val="00272C69"/>
    <w:rsid w:val="0027445E"/>
    <w:rsid w:val="0027664C"/>
    <w:rsid w:val="002768B0"/>
    <w:rsid w:val="00277812"/>
    <w:rsid w:val="00283229"/>
    <w:rsid w:val="00283637"/>
    <w:rsid w:val="002836F7"/>
    <w:rsid w:val="00285141"/>
    <w:rsid w:val="0028634A"/>
    <w:rsid w:val="0028752E"/>
    <w:rsid w:val="0029105E"/>
    <w:rsid w:val="002914BD"/>
    <w:rsid w:val="00292C4F"/>
    <w:rsid w:val="00292D5A"/>
    <w:rsid w:val="0029507F"/>
    <w:rsid w:val="0029642A"/>
    <w:rsid w:val="0029707C"/>
    <w:rsid w:val="00297263"/>
    <w:rsid w:val="002A0209"/>
    <w:rsid w:val="002A0261"/>
    <w:rsid w:val="002A21AE"/>
    <w:rsid w:val="002A35E0"/>
    <w:rsid w:val="002A496E"/>
    <w:rsid w:val="002B0AC8"/>
    <w:rsid w:val="002B14FF"/>
    <w:rsid w:val="002B3A57"/>
    <w:rsid w:val="002B4B57"/>
    <w:rsid w:val="002B5A2B"/>
    <w:rsid w:val="002B5B89"/>
    <w:rsid w:val="002B7AD5"/>
    <w:rsid w:val="002C2BC3"/>
    <w:rsid w:val="002C328F"/>
    <w:rsid w:val="002C49B2"/>
    <w:rsid w:val="002C4EC9"/>
    <w:rsid w:val="002C5320"/>
    <w:rsid w:val="002C53DE"/>
    <w:rsid w:val="002C56FD"/>
    <w:rsid w:val="002C5905"/>
    <w:rsid w:val="002D350E"/>
    <w:rsid w:val="002D49E4"/>
    <w:rsid w:val="002D5BDC"/>
    <w:rsid w:val="002D720F"/>
    <w:rsid w:val="002E06C8"/>
    <w:rsid w:val="002E1D49"/>
    <w:rsid w:val="002E1DE5"/>
    <w:rsid w:val="002E2104"/>
    <w:rsid w:val="002E450B"/>
    <w:rsid w:val="002E4B4D"/>
    <w:rsid w:val="002E6292"/>
    <w:rsid w:val="002E6ED7"/>
    <w:rsid w:val="002E73F9"/>
    <w:rsid w:val="002E7A50"/>
    <w:rsid w:val="002E7E59"/>
    <w:rsid w:val="002F05B9"/>
    <w:rsid w:val="002F75C2"/>
    <w:rsid w:val="002F7A77"/>
    <w:rsid w:val="002F7C4B"/>
    <w:rsid w:val="002F7C6E"/>
    <w:rsid w:val="00300674"/>
    <w:rsid w:val="00300901"/>
    <w:rsid w:val="003009BC"/>
    <w:rsid w:val="00303490"/>
    <w:rsid w:val="00305420"/>
    <w:rsid w:val="00310CA8"/>
    <w:rsid w:val="00311429"/>
    <w:rsid w:val="003121C7"/>
    <w:rsid w:val="00312F81"/>
    <w:rsid w:val="00315366"/>
    <w:rsid w:val="00315549"/>
    <w:rsid w:val="0031586A"/>
    <w:rsid w:val="00315E8F"/>
    <w:rsid w:val="003165E9"/>
    <w:rsid w:val="00317F09"/>
    <w:rsid w:val="003205C9"/>
    <w:rsid w:val="00320C9E"/>
    <w:rsid w:val="00322D8C"/>
    <w:rsid w:val="00323168"/>
    <w:rsid w:val="0032399B"/>
    <w:rsid w:val="003245ED"/>
    <w:rsid w:val="00324C18"/>
    <w:rsid w:val="00325146"/>
    <w:rsid w:val="003253EA"/>
    <w:rsid w:val="00326F51"/>
    <w:rsid w:val="00331826"/>
    <w:rsid w:val="00336F56"/>
    <w:rsid w:val="00340BA3"/>
    <w:rsid w:val="00345DE8"/>
    <w:rsid w:val="00346175"/>
    <w:rsid w:val="00351821"/>
    <w:rsid w:val="00351BD3"/>
    <w:rsid w:val="003542F9"/>
    <w:rsid w:val="00354BBB"/>
    <w:rsid w:val="0035597C"/>
    <w:rsid w:val="00356E95"/>
    <w:rsid w:val="00357AFE"/>
    <w:rsid w:val="00361526"/>
    <w:rsid w:val="003615B4"/>
    <w:rsid w:val="003630A2"/>
    <w:rsid w:val="00363BB6"/>
    <w:rsid w:val="003642F6"/>
    <w:rsid w:val="00364485"/>
    <w:rsid w:val="00365484"/>
    <w:rsid w:val="003655D5"/>
    <w:rsid w:val="00366400"/>
    <w:rsid w:val="0036687B"/>
    <w:rsid w:val="00370E20"/>
    <w:rsid w:val="003738DD"/>
    <w:rsid w:val="003738E2"/>
    <w:rsid w:val="00374697"/>
    <w:rsid w:val="00374C9D"/>
    <w:rsid w:val="003754D1"/>
    <w:rsid w:val="00376496"/>
    <w:rsid w:val="00377C9E"/>
    <w:rsid w:val="00380479"/>
    <w:rsid w:val="00380836"/>
    <w:rsid w:val="00383D33"/>
    <w:rsid w:val="00392142"/>
    <w:rsid w:val="0039237E"/>
    <w:rsid w:val="00395925"/>
    <w:rsid w:val="003963D7"/>
    <w:rsid w:val="00396B6A"/>
    <w:rsid w:val="00396F28"/>
    <w:rsid w:val="003A0AA1"/>
    <w:rsid w:val="003A153A"/>
    <w:rsid w:val="003A1A05"/>
    <w:rsid w:val="003A1A1F"/>
    <w:rsid w:val="003A1FC3"/>
    <w:rsid w:val="003A2654"/>
    <w:rsid w:val="003A414A"/>
    <w:rsid w:val="003A4372"/>
    <w:rsid w:val="003A56BE"/>
    <w:rsid w:val="003B0760"/>
    <w:rsid w:val="003B581A"/>
    <w:rsid w:val="003B5D15"/>
    <w:rsid w:val="003B6C23"/>
    <w:rsid w:val="003C06BF"/>
    <w:rsid w:val="003C2A5E"/>
    <w:rsid w:val="003C2E00"/>
    <w:rsid w:val="003C58F0"/>
    <w:rsid w:val="003C70C4"/>
    <w:rsid w:val="003C7899"/>
    <w:rsid w:val="003C789C"/>
    <w:rsid w:val="003D08C2"/>
    <w:rsid w:val="003D09D1"/>
    <w:rsid w:val="003D1743"/>
    <w:rsid w:val="003D1AAA"/>
    <w:rsid w:val="003D2F0A"/>
    <w:rsid w:val="003D4B88"/>
    <w:rsid w:val="003D563F"/>
    <w:rsid w:val="003D6B63"/>
    <w:rsid w:val="003D711F"/>
    <w:rsid w:val="003E1E58"/>
    <w:rsid w:val="003E2003"/>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3722"/>
    <w:rsid w:val="0041455F"/>
    <w:rsid w:val="00415360"/>
    <w:rsid w:val="00420145"/>
    <w:rsid w:val="004215FA"/>
    <w:rsid w:val="0042179D"/>
    <w:rsid w:val="00422853"/>
    <w:rsid w:val="00430886"/>
    <w:rsid w:val="004311D0"/>
    <w:rsid w:val="00432046"/>
    <w:rsid w:val="00440C4D"/>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08D3"/>
    <w:rsid w:val="00462893"/>
    <w:rsid w:val="004628BF"/>
    <w:rsid w:val="004651D2"/>
    <w:rsid w:val="00465D26"/>
    <w:rsid w:val="00465F18"/>
    <w:rsid w:val="00466C57"/>
    <w:rsid w:val="004679F8"/>
    <w:rsid w:val="00471624"/>
    <w:rsid w:val="004743CA"/>
    <w:rsid w:val="004756E4"/>
    <w:rsid w:val="0048154A"/>
    <w:rsid w:val="0048337D"/>
    <w:rsid w:val="004848FE"/>
    <w:rsid w:val="0048515F"/>
    <w:rsid w:val="00492D05"/>
    <w:rsid w:val="004938D6"/>
    <w:rsid w:val="0049405F"/>
    <w:rsid w:val="004948DF"/>
    <w:rsid w:val="00494BD7"/>
    <w:rsid w:val="0049744D"/>
    <w:rsid w:val="004A1F4A"/>
    <w:rsid w:val="004A2A96"/>
    <w:rsid w:val="004A36D6"/>
    <w:rsid w:val="004A40AB"/>
    <w:rsid w:val="004A5E02"/>
    <w:rsid w:val="004A6426"/>
    <w:rsid w:val="004A72DA"/>
    <w:rsid w:val="004A73D7"/>
    <w:rsid w:val="004A74C0"/>
    <w:rsid w:val="004A790F"/>
    <w:rsid w:val="004B23D4"/>
    <w:rsid w:val="004B251E"/>
    <w:rsid w:val="004B337F"/>
    <w:rsid w:val="004B37C8"/>
    <w:rsid w:val="004B459B"/>
    <w:rsid w:val="004B4ED4"/>
    <w:rsid w:val="004B53B8"/>
    <w:rsid w:val="004B616A"/>
    <w:rsid w:val="004B7055"/>
    <w:rsid w:val="004C4D9F"/>
    <w:rsid w:val="004C5E43"/>
    <w:rsid w:val="004C6E04"/>
    <w:rsid w:val="004C7796"/>
    <w:rsid w:val="004D1390"/>
    <w:rsid w:val="004D2489"/>
    <w:rsid w:val="004D3A1D"/>
    <w:rsid w:val="004D4901"/>
    <w:rsid w:val="004D69D6"/>
    <w:rsid w:val="004D7D32"/>
    <w:rsid w:val="004E2FA3"/>
    <w:rsid w:val="004E735F"/>
    <w:rsid w:val="004F1C16"/>
    <w:rsid w:val="004F3596"/>
    <w:rsid w:val="004F468A"/>
    <w:rsid w:val="004F56CD"/>
    <w:rsid w:val="004F5813"/>
    <w:rsid w:val="004F7A87"/>
    <w:rsid w:val="00501802"/>
    <w:rsid w:val="00502E9A"/>
    <w:rsid w:val="0050399F"/>
    <w:rsid w:val="00503D40"/>
    <w:rsid w:val="00505748"/>
    <w:rsid w:val="00506FA3"/>
    <w:rsid w:val="005072DA"/>
    <w:rsid w:val="00510341"/>
    <w:rsid w:val="00513000"/>
    <w:rsid w:val="005145B3"/>
    <w:rsid w:val="0051741F"/>
    <w:rsid w:val="00517D1B"/>
    <w:rsid w:val="00517FF1"/>
    <w:rsid w:val="00520190"/>
    <w:rsid w:val="00521D0B"/>
    <w:rsid w:val="005240D1"/>
    <w:rsid w:val="005247C5"/>
    <w:rsid w:val="00525B0C"/>
    <w:rsid w:val="00526988"/>
    <w:rsid w:val="00527D56"/>
    <w:rsid w:val="00530FD7"/>
    <w:rsid w:val="0053154B"/>
    <w:rsid w:val="005318B7"/>
    <w:rsid w:val="005340A3"/>
    <w:rsid w:val="00534DF8"/>
    <w:rsid w:val="00535568"/>
    <w:rsid w:val="00536EF6"/>
    <w:rsid w:val="0054070A"/>
    <w:rsid w:val="00540FA2"/>
    <w:rsid w:val="00541355"/>
    <w:rsid w:val="00542546"/>
    <w:rsid w:val="0054411A"/>
    <w:rsid w:val="00544416"/>
    <w:rsid w:val="00545B0C"/>
    <w:rsid w:val="005477C1"/>
    <w:rsid w:val="00547EF8"/>
    <w:rsid w:val="00551628"/>
    <w:rsid w:val="00554C43"/>
    <w:rsid w:val="00555EB6"/>
    <w:rsid w:val="005564B9"/>
    <w:rsid w:val="00557CDD"/>
    <w:rsid w:val="00557E16"/>
    <w:rsid w:val="005603CD"/>
    <w:rsid w:val="00560AD8"/>
    <w:rsid w:val="005620CE"/>
    <w:rsid w:val="005644D6"/>
    <w:rsid w:val="005708FE"/>
    <w:rsid w:val="00571364"/>
    <w:rsid w:val="00572A8B"/>
    <w:rsid w:val="00572E2D"/>
    <w:rsid w:val="00574703"/>
    <w:rsid w:val="00575170"/>
    <w:rsid w:val="00575E0C"/>
    <w:rsid w:val="00577686"/>
    <w:rsid w:val="005800A0"/>
    <w:rsid w:val="00580CFA"/>
    <w:rsid w:val="00582A07"/>
    <w:rsid w:val="00583114"/>
    <w:rsid w:val="00591610"/>
    <w:rsid w:val="00592103"/>
    <w:rsid w:val="0059284C"/>
    <w:rsid w:val="00593655"/>
    <w:rsid w:val="005941DD"/>
    <w:rsid w:val="00597722"/>
    <w:rsid w:val="00597ED6"/>
    <w:rsid w:val="005A014D"/>
    <w:rsid w:val="005A029F"/>
    <w:rsid w:val="005A047D"/>
    <w:rsid w:val="005A06CF"/>
    <w:rsid w:val="005A0A16"/>
    <w:rsid w:val="005A1F69"/>
    <w:rsid w:val="005A3379"/>
    <w:rsid w:val="005A493A"/>
    <w:rsid w:val="005A545E"/>
    <w:rsid w:val="005A5862"/>
    <w:rsid w:val="005B05D4"/>
    <w:rsid w:val="005B0852"/>
    <w:rsid w:val="005B0E32"/>
    <w:rsid w:val="005B16EB"/>
    <w:rsid w:val="005B4C95"/>
    <w:rsid w:val="005B6209"/>
    <w:rsid w:val="005B6421"/>
    <w:rsid w:val="005B65A5"/>
    <w:rsid w:val="005B6D4A"/>
    <w:rsid w:val="005B7D55"/>
    <w:rsid w:val="005C06AE"/>
    <w:rsid w:val="005C3C0C"/>
    <w:rsid w:val="005C5869"/>
    <w:rsid w:val="005C749B"/>
    <w:rsid w:val="005D1333"/>
    <w:rsid w:val="005D1936"/>
    <w:rsid w:val="005D310D"/>
    <w:rsid w:val="005D662E"/>
    <w:rsid w:val="005D787D"/>
    <w:rsid w:val="005E0666"/>
    <w:rsid w:val="005E3639"/>
    <w:rsid w:val="005E5787"/>
    <w:rsid w:val="005E6E00"/>
    <w:rsid w:val="005E7993"/>
    <w:rsid w:val="005F3671"/>
    <w:rsid w:val="005F3EBD"/>
    <w:rsid w:val="005F50E2"/>
    <w:rsid w:val="005F5DFA"/>
    <w:rsid w:val="006015BF"/>
    <w:rsid w:val="006034CB"/>
    <w:rsid w:val="006048C4"/>
    <w:rsid w:val="00605320"/>
    <w:rsid w:val="006065F1"/>
    <w:rsid w:val="006067B7"/>
    <w:rsid w:val="00607B88"/>
    <w:rsid w:val="00610C18"/>
    <w:rsid w:val="00612385"/>
    <w:rsid w:val="0061376C"/>
    <w:rsid w:val="00614F12"/>
    <w:rsid w:val="0061532C"/>
    <w:rsid w:val="0061789C"/>
    <w:rsid w:val="00617C7C"/>
    <w:rsid w:val="0062008F"/>
    <w:rsid w:val="00620B99"/>
    <w:rsid w:val="00625D47"/>
    <w:rsid w:val="00627180"/>
    <w:rsid w:val="00627241"/>
    <w:rsid w:val="006274CD"/>
    <w:rsid w:val="00627E52"/>
    <w:rsid w:val="0063061F"/>
    <w:rsid w:val="006324EB"/>
    <w:rsid w:val="0063637B"/>
    <w:rsid w:val="006367A4"/>
    <w:rsid w:val="00636EFA"/>
    <w:rsid w:val="006411C1"/>
    <w:rsid w:val="006424F8"/>
    <w:rsid w:val="006426DA"/>
    <w:rsid w:val="00642CF6"/>
    <w:rsid w:val="00643C72"/>
    <w:rsid w:val="00643D4C"/>
    <w:rsid w:val="00644276"/>
    <w:rsid w:val="0064552A"/>
    <w:rsid w:val="00651330"/>
    <w:rsid w:val="00652B4F"/>
    <w:rsid w:val="00652F4B"/>
    <w:rsid w:val="0065420A"/>
    <w:rsid w:val="00655CF5"/>
    <w:rsid w:val="00656167"/>
    <w:rsid w:val="00656299"/>
    <w:rsid w:val="00656E01"/>
    <w:rsid w:val="00657D1E"/>
    <w:rsid w:val="00660CF6"/>
    <w:rsid w:val="00660E98"/>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769"/>
    <w:rsid w:val="006A3F68"/>
    <w:rsid w:val="006A5D6A"/>
    <w:rsid w:val="006A63EE"/>
    <w:rsid w:val="006A6AA6"/>
    <w:rsid w:val="006A758C"/>
    <w:rsid w:val="006B62AD"/>
    <w:rsid w:val="006C051F"/>
    <w:rsid w:val="006C0582"/>
    <w:rsid w:val="006C125E"/>
    <w:rsid w:val="006C2871"/>
    <w:rsid w:val="006C6932"/>
    <w:rsid w:val="006D07EE"/>
    <w:rsid w:val="006D341B"/>
    <w:rsid w:val="006D3A87"/>
    <w:rsid w:val="006D4D7C"/>
    <w:rsid w:val="006D5295"/>
    <w:rsid w:val="006D5FCE"/>
    <w:rsid w:val="006D623D"/>
    <w:rsid w:val="006D7274"/>
    <w:rsid w:val="006D7752"/>
    <w:rsid w:val="006D7EC7"/>
    <w:rsid w:val="006E077D"/>
    <w:rsid w:val="006E0B3F"/>
    <w:rsid w:val="006E0D41"/>
    <w:rsid w:val="006E121D"/>
    <w:rsid w:val="006E146F"/>
    <w:rsid w:val="006E2321"/>
    <w:rsid w:val="006E3A66"/>
    <w:rsid w:val="006E6609"/>
    <w:rsid w:val="006F01B4"/>
    <w:rsid w:val="006F0970"/>
    <w:rsid w:val="006F19B5"/>
    <w:rsid w:val="006F5432"/>
    <w:rsid w:val="006F54E1"/>
    <w:rsid w:val="006F63F1"/>
    <w:rsid w:val="006F6D93"/>
    <w:rsid w:val="007014BF"/>
    <w:rsid w:val="00703DD3"/>
    <w:rsid w:val="00703E50"/>
    <w:rsid w:val="00705F10"/>
    <w:rsid w:val="007063A8"/>
    <w:rsid w:val="00707FBB"/>
    <w:rsid w:val="0071099D"/>
    <w:rsid w:val="0071463F"/>
    <w:rsid w:val="00714744"/>
    <w:rsid w:val="00715552"/>
    <w:rsid w:val="007155AA"/>
    <w:rsid w:val="00717A9B"/>
    <w:rsid w:val="00721451"/>
    <w:rsid w:val="00724DC4"/>
    <w:rsid w:val="007271C5"/>
    <w:rsid w:val="00734D59"/>
    <w:rsid w:val="0073609B"/>
    <w:rsid w:val="007378A9"/>
    <w:rsid w:val="00737A6C"/>
    <w:rsid w:val="00740087"/>
    <w:rsid w:val="00742990"/>
    <w:rsid w:val="00742D4F"/>
    <w:rsid w:val="00744A0C"/>
    <w:rsid w:val="00746376"/>
    <w:rsid w:val="00746A21"/>
    <w:rsid w:val="00747318"/>
    <w:rsid w:val="0075033E"/>
    <w:rsid w:val="007522F9"/>
    <w:rsid w:val="00752745"/>
    <w:rsid w:val="0075336C"/>
    <w:rsid w:val="00753A93"/>
    <w:rsid w:val="00755B97"/>
    <w:rsid w:val="00755E5B"/>
    <w:rsid w:val="00757709"/>
    <w:rsid w:val="00760AC9"/>
    <w:rsid w:val="00761B93"/>
    <w:rsid w:val="0076665E"/>
    <w:rsid w:val="00766F65"/>
    <w:rsid w:val="007679D2"/>
    <w:rsid w:val="00770832"/>
    <w:rsid w:val="00770838"/>
    <w:rsid w:val="00770937"/>
    <w:rsid w:val="00772185"/>
    <w:rsid w:val="007722F5"/>
    <w:rsid w:val="007749BC"/>
    <w:rsid w:val="00774A48"/>
    <w:rsid w:val="00776C15"/>
    <w:rsid w:val="00776D01"/>
    <w:rsid w:val="007775E7"/>
    <w:rsid w:val="0077794F"/>
    <w:rsid w:val="007802E6"/>
    <w:rsid w:val="00780C88"/>
    <w:rsid w:val="00780E25"/>
    <w:rsid w:val="00780F4D"/>
    <w:rsid w:val="007818F0"/>
    <w:rsid w:val="00783462"/>
    <w:rsid w:val="00783846"/>
    <w:rsid w:val="00785136"/>
    <w:rsid w:val="00785D8A"/>
    <w:rsid w:val="00786E64"/>
    <w:rsid w:val="00787B13"/>
    <w:rsid w:val="0079160E"/>
    <w:rsid w:val="00791AB5"/>
    <w:rsid w:val="00792287"/>
    <w:rsid w:val="00792FAC"/>
    <w:rsid w:val="00795E5C"/>
    <w:rsid w:val="007A0B8C"/>
    <w:rsid w:val="007A178F"/>
    <w:rsid w:val="007A3A68"/>
    <w:rsid w:val="007A431B"/>
    <w:rsid w:val="007A51F7"/>
    <w:rsid w:val="007A5495"/>
    <w:rsid w:val="007A5D2F"/>
    <w:rsid w:val="007A7B2A"/>
    <w:rsid w:val="007B0062"/>
    <w:rsid w:val="007B295A"/>
    <w:rsid w:val="007B29C3"/>
    <w:rsid w:val="007B36C8"/>
    <w:rsid w:val="007B4192"/>
    <w:rsid w:val="007B458B"/>
    <w:rsid w:val="007B67A9"/>
    <w:rsid w:val="007B6FEB"/>
    <w:rsid w:val="007C0423"/>
    <w:rsid w:val="007C18EA"/>
    <w:rsid w:val="007C1EF7"/>
    <w:rsid w:val="007C2B86"/>
    <w:rsid w:val="007C455F"/>
    <w:rsid w:val="007C710E"/>
    <w:rsid w:val="007D0620"/>
    <w:rsid w:val="007D0B88"/>
    <w:rsid w:val="007D1549"/>
    <w:rsid w:val="007D17C7"/>
    <w:rsid w:val="007D18FF"/>
    <w:rsid w:val="007D34F7"/>
    <w:rsid w:val="007D4561"/>
    <w:rsid w:val="007D4BB3"/>
    <w:rsid w:val="007E03E9"/>
    <w:rsid w:val="007E04EE"/>
    <w:rsid w:val="007E1635"/>
    <w:rsid w:val="007E41EF"/>
    <w:rsid w:val="007E42B8"/>
    <w:rsid w:val="007E51E8"/>
    <w:rsid w:val="007E636F"/>
    <w:rsid w:val="007E7673"/>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2401"/>
    <w:rsid w:val="008228FF"/>
    <w:rsid w:val="008257CC"/>
    <w:rsid w:val="008270D9"/>
    <w:rsid w:val="00827146"/>
    <w:rsid w:val="00831B43"/>
    <w:rsid w:val="008327EA"/>
    <w:rsid w:val="00832EA6"/>
    <w:rsid w:val="008407A4"/>
    <w:rsid w:val="00840DC8"/>
    <w:rsid w:val="0084359A"/>
    <w:rsid w:val="00843BA7"/>
    <w:rsid w:val="00843CB0"/>
    <w:rsid w:val="008443EB"/>
    <w:rsid w:val="00844860"/>
    <w:rsid w:val="00845991"/>
    <w:rsid w:val="00845CC4"/>
    <w:rsid w:val="008500B1"/>
    <w:rsid w:val="00850450"/>
    <w:rsid w:val="008504A7"/>
    <w:rsid w:val="008512DC"/>
    <w:rsid w:val="0085393C"/>
    <w:rsid w:val="00853CB4"/>
    <w:rsid w:val="00855F75"/>
    <w:rsid w:val="008575B0"/>
    <w:rsid w:val="00857C40"/>
    <w:rsid w:val="008614D1"/>
    <w:rsid w:val="0086243C"/>
    <w:rsid w:val="008627A6"/>
    <w:rsid w:val="00864112"/>
    <w:rsid w:val="008644F4"/>
    <w:rsid w:val="00864CA5"/>
    <w:rsid w:val="00864E01"/>
    <w:rsid w:val="008651B3"/>
    <w:rsid w:val="00865B79"/>
    <w:rsid w:val="008663C9"/>
    <w:rsid w:val="00867852"/>
    <w:rsid w:val="00867C27"/>
    <w:rsid w:val="00871C42"/>
    <w:rsid w:val="008725B7"/>
    <w:rsid w:val="00873379"/>
    <w:rsid w:val="008748B8"/>
    <w:rsid w:val="00874DAC"/>
    <w:rsid w:val="0087587F"/>
    <w:rsid w:val="008764A2"/>
    <w:rsid w:val="00880CF6"/>
    <w:rsid w:val="00882077"/>
    <w:rsid w:val="0088282B"/>
    <w:rsid w:val="0088285A"/>
    <w:rsid w:val="00883303"/>
    <w:rsid w:val="00883733"/>
    <w:rsid w:val="008877ED"/>
    <w:rsid w:val="00892F56"/>
    <w:rsid w:val="008937CE"/>
    <w:rsid w:val="00893897"/>
    <w:rsid w:val="00894282"/>
    <w:rsid w:val="00895F58"/>
    <w:rsid w:val="008965D2"/>
    <w:rsid w:val="008A06DF"/>
    <w:rsid w:val="008A1E5D"/>
    <w:rsid w:val="008A236D"/>
    <w:rsid w:val="008A2B90"/>
    <w:rsid w:val="008A32BB"/>
    <w:rsid w:val="008A6382"/>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E7F82"/>
    <w:rsid w:val="008F083F"/>
    <w:rsid w:val="008F12CB"/>
    <w:rsid w:val="008F2689"/>
    <w:rsid w:val="008F4F68"/>
    <w:rsid w:val="008F63E3"/>
    <w:rsid w:val="008F7831"/>
    <w:rsid w:val="00900092"/>
    <w:rsid w:val="00900A8F"/>
    <w:rsid w:val="00901047"/>
    <w:rsid w:val="009036AE"/>
    <w:rsid w:val="009044BE"/>
    <w:rsid w:val="00911634"/>
    <w:rsid w:val="00911BAC"/>
    <w:rsid w:val="00913C3B"/>
    <w:rsid w:val="00914CEB"/>
    <w:rsid w:val="00915509"/>
    <w:rsid w:val="00916F72"/>
    <w:rsid w:val="009175D3"/>
    <w:rsid w:val="00920F06"/>
    <w:rsid w:val="009213E0"/>
    <w:rsid w:val="00921A52"/>
    <w:rsid w:val="009221D3"/>
    <w:rsid w:val="00925436"/>
    <w:rsid w:val="00926F19"/>
    <w:rsid w:val="00927388"/>
    <w:rsid w:val="009274FE"/>
    <w:rsid w:val="0093090A"/>
    <w:rsid w:val="00932C2D"/>
    <w:rsid w:val="0093376A"/>
    <w:rsid w:val="009360A7"/>
    <w:rsid w:val="009401AC"/>
    <w:rsid w:val="00940323"/>
    <w:rsid w:val="00941341"/>
    <w:rsid w:val="00941E7B"/>
    <w:rsid w:val="00945309"/>
    <w:rsid w:val="00946934"/>
    <w:rsid w:val="009475B7"/>
    <w:rsid w:val="00950BCA"/>
    <w:rsid w:val="00951FE4"/>
    <w:rsid w:val="0095293C"/>
    <w:rsid w:val="00953829"/>
    <w:rsid w:val="0095484D"/>
    <w:rsid w:val="0095524E"/>
    <w:rsid w:val="0095668F"/>
    <w:rsid w:val="0095758E"/>
    <w:rsid w:val="00960DF1"/>
    <w:rsid w:val="009613AC"/>
    <w:rsid w:val="00963044"/>
    <w:rsid w:val="0096420D"/>
    <w:rsid w:val="00965484"/>
    <w:rsid w:val="00965BD6"/>
    <w:rsid w:val="009707E8"/>
    <w:rsid w:val="009742FC"/>
    <w:rsid w:val="009769A4"/>
    <w:rsid w:val="00977EB2"/>
    <w:rsid w:val="00980643"/>
    <w:rsid w:val="00982A32"/>
    <w:rsid w:val="00986E7D"/>
    <w:rsid w:val="0099305B"/>
    <w:rsid w:val="00995101"/>
    <w:rsid w:val="009960A9"/>
    <w:rsid w:val="009A02EE"/>
    <w:rsid w:val="009A18F5"/>
    <w:rsid w:val="009A42EF"/>
    <w:rsid w:val="009A5D4D"/>
    <w:rsid w:val="009A7647"/>
    <w:rsid w:val="009B05D1"/>
    <w:rsid w:val="009B46BC"/>
    <w:rsid w:val="009B5E2C"/>
    <w:rsid w:val="009B5E75"/>
    <w:rsid w:val="009B61C3"/>
    <w:rsid w:val="009C2B56"/>
    <w:rsid w:val="009C30D4"/>
    <w:rsid w:val="009C4BCA"/>
    <w:rsid w:val="009C5632"/>
    <w:rsid w:val="009C62FF"/>
    <w:rsid w:val="009C6FC6"/>
    <w:rsid w:val="009C71E5"/>
    <w:rsid w:val="009C7B4F"/>
    <w:rsid w:val="009D2DAE"/>
    <w:rsid w:val="009D3F6C"/>
    <w:rsid w:val="009D4BED"/>
    <w:rsid w:val="009D5839"/>
    <w:rsid w:val="009D5CC4"/>
    <w:rsid w:val="009D6359"/>
    <w:rsid w:val="009E0721"/>
    <w:rsid w:val="009E1F06"/>
    <w:rsid w:val="009E261A"/>
    <w:rsid w:val="009E3949"/>
    <w:rsid w:val="009F366B"/>
    <w:rsid w:val="009F3B88"/>
    <w:rsid w:val="009F40E0"/>
    <w:rsid w:val="009F4D67"/>
    <w:rsid w:val="009F4EB3"/>
    <w:rsid w:val="009F5381"/>
    <w:rsid w:val="009F5F6C"/>
    <w:rsid w:val="009F77ED"/>
    <w:rsid w:val="009F7939"/>
    <w:rsid w:val="009F7D3E"/>
    <w:rsid w:val="00A01C3C"/>
    <w:rsid w:val="00A026B4"/>
    <w:rsid w:val="00A04675"/>
    <w:rsid w:val="00A06D48"/>
    <w:rsid w:val="00A0748C"/>
    <w:rsid w:val="00A079AA"/>
    <w:rsid w:val="00A07C5E"/>
    <w:rsid w:val="00A11B03"/>
    <w:rsid w:val="00A14ED7"/>
    <w:rsid w:val="00A2072A"/>
    <w:rsid w:val="00A2181C"/>
    <w:rsid w:val="00A21830"/>
    <w:rsid w:val="00A21834"/>
    <w:rsid w:val="00A21A66"/>
    <w:rsid w:val="00A22326"/>
    <w:rsid w:val="00A27723"/>
    <w:rsid w:val="00A27875"/>
    <w:rsid w:val="00A31707"/>
    <w:rsid w:val="00A31C17"/>
    <w:rsid w:val="00A31FDE"/>
    <w:rsid w:val="00A34A37"/>
    <w:rsid w:val="00A34BF1"/>
    <w:rsid w:val="00A34E42"/>
    <w:rsid w:val="00A35AC2"/>
    <w:rsid w:val="00A37C77"/>
    <w:rsid w:val="00A401C2"/>
    <w:rsid w:val="00A40DF2"/>
    <w:rsid w:val="00A465EE"/>
    <w:rsid w:val="00A46D49"/>
    <w:rsid w:val="00A5418D"/>
    <w:rsid w:val="00A57675"/>
    <w:rsid w:val="00A6117B"/>
    <w:rsid w:val="00A618FB"/>
    <w:rsid w:val="00A63BAE"/>
    <w:rsid w:val="00A66CC8"/>
    <w:rsid w:val="00A66E65"/>
    <w:rsid w:val="00A6743C"/>
    <w:rsid w:val="00A705B4"/>
    <w:rsid w:val="00A725C2"/>
    <w:rsid w:val="00A75B6E"/>
    <w:rsid w:val="00A762C3"/>
    <w:rsid w:val="00A769EE"/>
    <w:rsid w:val="00A770A0"/>
    <w:rsid w:val="00A77282"/>
    <w:rsid w:val="00A810A5"/>
    <w:rsid w:val="00A81AD0"/>
    <w:rsid w:val="00A81FE5"/>
    <w:rsid w:val="00A8579C"/>
    <w:rsid w:val="00A87AF5"/>
    <w:rsid w:val="00A87F7E"/>
    <w:rsid w:val="00A9616A"/>
    <w:rsid w:val="00A96F68"/>
    <w:rsid w:val="00A9795F"/>
    <w:rsid w:val="00A97B73"/>
    <w:rsid w:val="00AA18B6"/>
    <w:rsid w:val="00AA2342"/>
    <w:rsid w:val="00AA2765"/>
    <w:rsid w:val="00AA3990"/>
    <w:rsid w:val="00AA70C6"/>
    <w:rsid w:val="00AB2B58"/>
    <w:rsid w:val="00AB3339"/>
    <w:rsid w:val="00AB3411"/>
    <w:rsid w:val="00AC036E"/>
    <w:rsid w:val="00AC35DD"/>
    <w:rsid w:val="00AC484D"/>
    <w:rsid w:val="00AD0304"/>
    <w:rsid w:val="00AD24E9"/>
    <w:rsid w:val="00AD263E"/>
    <w:rsid w:val="00AD27BE"/>
    <w:rsid w:val="00AD776E"/>
    <w:rsid w:val="00AE0099"/>
    <w:rsid w:val="00AE3ACD"/>
    <w:rsid w:val="00AE4426"/>
    <w:rsid w:val="00AE47E2"/>
    <w:rsid w:val="00AE5E1B"/>
    <w:rsid w:val="00AF0F1A"/>
    <w:rsid w:val="00AF63EE"/>
    <w:rsid w:val="00B01724"/>
    <w:rsid w:val="00B01E2D"/>
    <w:rsid w:val="00B032D1"/>
    <w:rsid w:val="00B05AA6"/>
    <w:rsid w:val="00B05F9B"/>
    <w:rsid w:val="00B07D3E"/>
    <w:rsid w:val="00B10AB6"/>
    <w:rsid w:val="00B1300D"/>
    <w:rsid w:val="00B13E08"/>
    <w:rsid w:val="00B143B6"/>
    <w:rsid w:val="00B15027"/>
    <w:rsid w:val="00B15F1C"/>
    <w:rsid w:val="00B1731F"/>
    <w:rsid w:val="00B20C88"/>
    <w:rsid w:val="00B21CF4"/>
    <w:rsid w:val="00B24300"/>
    <w:rsid w:val="00B25BBE"/>
    <w:rsid w:val="00B27F8B"/>
    <w:rsid w:val="00B30990"/>
    <w:rsid w:val="00B330C7"/>
    <w:rsid w:val="00B339BE"/>
    <w:rsid w:val="00B33FE6"/>
    <w:rsid w:val="00B34736"/>
    <w:rsid w:val="00B3646A"/>
    <w:rsid w:val="00B36FE2"/>
    <w:rsid w:val="00B40030"/>
    <w:rsid w:val="00B401FC"/>
    <w:rsid w:val="00B428DE"/>
    <w:rsid w:val="00B4334E"/>
    <w:rsid w:val="00B43CD6"/>
    <w:rsid w:val="00B448C5"/>
    <w:rsid w:val="00B51CED"/>
    <w:rsid w:val="00B5271D"/>
    <w:rsid w:val="00B548F3"/>
    <w:rsid w:val="00B55D51"/>
    <w:rsid w:val="00B56A61"/>
    <w:rsid w:val="00B5705F"/>
    <w:rsid w:val="00B61CF9"/>
    <w:rsid w:val="00B629F0"/>
    <w:rsid w:val="00B63F15"/>
    <w:rsid w:val="00B64175"/>
    <w:rsid w:val="00B6448E"/>
    <w:rsid w:val="00B66D47"/>
    <w:rsid w:val="00B707C0"/>
    <w:rsid w:val="00B76A94"/>
    <w:rsid w:val="00B82E53"/>
    <w:rsid w:val="00B86164"/>
    <w:rsid w:val="00B87CE0"/>
    <w:rsid w:val="00B90C07"/>
    <w:rsid w:val="00B9119B"/>
    <w:rsid w:val="00B91E56"/>
    <w:rsid w:val="00B94678"/>
    <w:rsid w:val="00B953C5"/>
    <w:rsid w:val="00B96A3B"/>
    <w:rsid w:val="00B96FAE"/>
    <w:rsid w:val="00B97449"/>
    <w:rsid w:val="00BA3E06"/>
    <w:rsid w:val="00BA4171"/>
    <w:rsid w:val="00BA51A8"/>
    <w:rsid w:val="00BA578E"/>
    <w:rsid w:val="00BA585C"/>
    <w:rsid w:val="00BB1E15"/>
    <w:rsid w:val="00BB22CB"/>
    <w:rsid w:val="00BB2DC5"/>
    <w:rsid w:val="00BB40AE"/>
    <w:rsid w:val="00BB422D"/>
    <w:rsid w:val="00BB5515"/>
    <w:rsid w:val="00BB5F7E"/>
    <w:rsid w:val="00BB62AE"/>
    <w:rsid w:val="00BC1317"/>
    <w:rsid w:val="00BC26F6"/>
    <w:rsid w:val="00BC4833"/>
    <w:rsid w:val="00BC5048"/>
    <w:rsid w:val="00BC5851"/>
    <w:rsid w:val="00BC602E"/>
    <w:rsid w:val="00BD035F"/>
    <w:rsid w:val="00BD04FC"/>
    <w:rsid w:val="00BD16B5"/>
    <w:rsid w:val="00BD1B53"/>
    <w:rsid w:val="00BD3122"/>
    <w:rsid w:val="00BD40DA"/>
    <w:rsid w:val="00BD4994"/>
    <w:rsid w:val="00BD74F7"/>
    <w:rsid w:val="00BE20AC"/>
    <w:rsid w:val="00BF17E0"/>
    <w:rsid w:val="00BF3B27"/>
    <w:rsid w:val="00BF3D67"/>
    <w:rsid w:val="00BF6514"/>
    <w:rsid w:val="00BF6CDB"/>
    <w:rsid w:val="00C011D6"/>
    <w:rsid w:val="00C02797"/>
    <w:rsid w:val="00C0381F"/>
    <w:rsid w:val="00C03EAA"/>
    <w:rsid w:val="00C04275"/>
    <w:rsid w:val="00C0482E"/>
    <w:rsid w:val="00C10108"/>
    <w:rsid w:val="00C106FA"/>
    <w:rsid w:val="00C111D1"/>
    <w:rsid w:val="00C11348"/>
    <w:rsid w:val="00C125E5"/>
    <w:rsid w:val="00C12D44"/>
    <w:rsid w:val="00C12E04"/>
    <w:rsid w:val="00C13062"/>
    <w:rsid w:val="00C160AF"/>
    <w:rsid w:val="00C17970"/>
    <w:rsid w:val="00C17A76"/>
    <w:rsid w:val="00C2203C"/>
    <w:rsid w:val="00C22299"/>
    <w:rsid w:val="00C2269D"/>
    <w:rsid w:val="00C231DB"/>
    <w:rsid w:val="00C24699"/>
    <w:rsid w:val="00C25609"/>
    <w:rsid w:val="00C25A14"/>
    <w:rsid w:val="00C25FE1"/>
    <w:rsid w:val="00C262D7"/>
    <w:rsid w:val="00C26607"/>
    <w:rsid w:val="00C2731B"/>
    <w:rsid w:val="00C32187"/>
    <w:rsid w:val="00C34DA4"/>
    <w:rsid w:val="00C35CF1"/>
    <w:rsid w:val="00C35D95"/>
    <w:rsid w:val="00C369A7"/>
    <w:rsid w:val="00C41136"/>
    <w:rsid w:val="00C4429B"/>
    <w:rsid w:val="00C44FEB"/>
    <w:rsid w:val="00C506F0"/>
    <w:rsid w:val="00C52E7F"/>
    <w:rsid w:val="00C55AEC"/>
    <w:rsid w:val="00C5713E"/>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2F6E"/>
    <w:rsid w:val="00C84FC0"/>
    <w:rsid w:val="00C90666"/>
    <w:rsid w:val="00C9244A"/>
    <w:rsid w:val="00C92645"/>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4F9"/>
    <w:rsid w:val="00CB57B1"/>
    <w:rsid w:val="00CB5DA3"/>
    <w:rsid w:val="00CB6F6B"/>
    <w:rsid w:val="00CB78A3"/>
    <w:rsid w:val="00CB7C25"/>
    <w:rsid w:val="00CC254C"/>
    <w:rsid w:val="00CC3976"/>
    <w:rsid w:val="00CC5968"/>
    <w:rsid w:val="00CC720E"/>
    <w:rsid w:val="00CD0693"/>
    <w:rsid w:val="00CD3DF6"/>
    <w:rsid w:val="00CD52C6"/>
    <w:rsid w:val="00CD54FF"/>
    <w:rsid w:val="00CE065C"/>
    <w:rsid w:val="00CE09B7"/>
    <w:rsid w:val="00CE0E17"/>
    <w:rsid w:val="00CE0F64"/>
    <w:rsid w:val="00CE1DF5"/>
    <w:rsid w:val="00CE31E6"/>
    <w:rsid w:val="00CE3B74"/>
    <w:rsid w:val="00CE43BB"/>
    <w:rsid w:val="00CE6505"/>
    <w:rsid w:val="00CE73D1"/>
    <w:rsid w:val="00CE7C2A"/>
    <w:rsid w:val="00CE7EF3"/>
    <w:rsid w:val="00CF21E6"/>
    <w:rsid w:val="00CF2F99"/>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05B6"/>
    <w:rsid w:val="00D2470E"/>
    <w:rsid w:val="00D258D7"/>
    <w:rsid w:val="00D25D0C"/>
    <w:rsid w:val="00D25F91"/>
    <w:rsid w:val="00D26230"/>
    <w:rsid w:val="00D30578"/>
    <w:rsid w:val="00D30D6E"/>
    <w:rsid w:val="00D31FF1"/>
    <w:rsid w:val="00D32458"/>
    <w:rsid w:val="00D346B4"/>
    <w:rsid w:val="00D356E0"/>
    <w:rsid w:val="00D364F3"/>
    <w:rsid w:val="00D3665C"/>
    <w:rsid w:val="00D3687B"/>
    <w:rsid w:val="00D3728F"/>
    <w:rsid w:val="00D377C6"/>
    <w:rsid w:val="00D37968"/>
    <w:rsid w:val="00D41859"/>
    <w:rsid w:val="00D43307"/>
    <w:rsid w:val="00D44397"/>
    <w:rsid w:val="00D4467F"/>
    <w:rsid w:val="00D4604B"/>
    <w:rsid w:val="00D4631F"/>
    <w:rsid w:val="00D4727E"/>
    <w:rsid w:val="00D508CC"/>
    <w:rsid w:val="00D50A89"/>
    <w:rsid w:val="00D50B17"/>
    <w:rsid w:val="00D50D61"/>
    <w:rsid w:val="00D50F4B"/>
    <w:rsid w:val="00D52398"/>
    <w:rsid w:val="00D5418D"/>
    <w:rsid w:val="00D544C4"/>
    <w:rsid w:val="00D550A4"/>
    <w:rsid w:val="00D60547"/>
    <w:rsid w:val="00D60C46"/>
    <w:rsid w:val="00D60F55"/>
    <w:rsid w:val="00D61E79"/>
    <w:rsid w:val="00D6547A"/>
    <w:rsid w:val="00D654F8"/>
    <w:rsid w:val="00D66444"/>
    <w:rsid w:val="00D66552"/>
    <w:rsid w:val="00D66823"/>
    <w:rsid w:val="00D6755C"/>
    <w:rsid w:val="00D678A6"/>
    <w:rsid w:val="00D72D88"/>
    <w:rsid w:val="00D7540F"/>
    <w:rsid w:val="00D76353"/>
    <w:rsid w:val="00D81F19"/>
    <w:rsid w:val="00D82431"/>
    <w:rsid w:val="00D862B5"/>
    <w:rsid w:val="00D86D68"/>
    <w:rsid w:val="00D90E4B"/>
    <w:rsid w:val="00D91AF1"/>
    <w:rsid w:val="00D92762"/>
    <w:rsid w:val="00D92B01"/>
    <w:rsid w:val="00D956DD"/>
    <w:rsid w:val="00D95762"/>
    <w:rsid w:val="00DA0711"/>
    <w:rsid w:val="00DA3540"/>
    <w:rsid w:val="00DA6FD9"/>
    <w:rsid w:val="00DB21CF"/>
    <w:rsid w:val="00DB2597"/>
    <w:rsid w:val="00DB28BB"/>
    <w:rsid w:val="00DB307A"/>
    <w:rsid w:val="00DB34DA"/>
    <w:rsid w:val="00DB34DF"/>
    <w:rsid w:val="00DB3E68"/>
    <w:rsid w:val="00DB4169"/>
    <w:rsid w:val="00DB4316"/>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46E9"/>
    <w:rsid w:val="00E05B5A"/>
    <w:rsid w:val="00E0639C"/>
    <w:rsid w:val="00E067E6"/>
    <w:rsid w:val="00E1091C"/>
    <w:rsid w:val="00E10FB4"/>
    <w:rsid w:val="00E12531"/>
    <w:rsid w:val="00E12571"/>
    <w:rsid w:val="00E142CF"/>
    <w:rsid w:val="00E143B0"/>
    <w:rsid w:val="00E14FC9"/>
    <w:rsid w:val="00E16DA6"/>
    <w:rsid w:val="00E16FCA"/>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4E4"/>
    <w:rsid w:val="00E3162E"/>
    <w:rsid w:val="00E3312C"/>
    <w:rsid w:val="00E345D7"/>
    <w:rsid w:val="00E34B88"/>
    <w:rsid w:val="00E35CC1"/>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07EE"/>
    <w:rsid w:val="00E6104E"/>
    <w:rsid w:val="00E6283A"/>
    <w:rsid w:val="00E6381D"/>
    <w:rsid w:val="00E65AA1"/>
    <w:rsid w:val="00E67F68"/>
    <w:rsid w:val="00E700CD"/>
    <w:rsid w:val="00E7027B"/>
    <w:rsid w:val="00E722DA"/>
    <w:rsid w:val="00E732A3"/>
    <w:rsid w:val="00E74AF6"/>
    <w:rsid w:val="00E82027"/>
    <w:rsid w:val="00E82803"/>
    <w:rsid w:val="00E83A85"/>
    <w:rsid w:val="00E86771"/>
    <w:rsid w:val="00E87B86"/>
    <w:rsid w:val="00E87C52"/>
    <w:rsid w:val="00E9026B"/>
    <w:rsid w:val="00E90802"/>
    <w:rsid w:val="00E90FC4"/>
    <w:rsid w:val="00E91997"/>
    <w:rsid w:val="00E91E89"/>
    <w:rsid w:val="00E95B04"/>
    <w:rsid w:val="00E96599"/>
    <w:rsid w:val="00E96FC1"/>
    <w:rsid w:val="00E96FE9"/>
    <w:rsid w:val="00EA01EC"/>
    <w:rsid w:val="00EA1502"/>
    <w:rsid w:val="00EA15B0"/>
    <w:rsid w:val="00EA5D97"/>
    <w:rsid w:val="00EB0714"/>
    <w:rsid w:val="00EB0BDB"/>
    <w:rsid w:val="00EB0E28"/>
    <w:rsid w:val="00EB2811"/>
    <w:rsid w:val="00EB351C"/>
    <w:rsid w:val="00EB3D35"/>
    <w:rsid w:val="00EB401B"/>
    <w:rsid w:val="00EB5573"/>
    <w:rsid w:val="00EB7031"/>
    <w:rsid w:val="00EB7402"/>
    <w:rsid w:val="00EC063E"/>
    <w:rsid w:val="00EC0C24"/>
    <w:rsid w:val="00EC4393"/>
    <w:rsid w:val="00EC4C9F"/>
    <w:rsid w:val="00EC4FE3"/>
    <w:rsid w:val="00EC65D9"/>
    <w:rsid w:val="00ED1CE3"/>
    <w:rsid w:val="00ED2236"/>
    <w:rsid w:val="00ED22E6"/>
    <w:rsid w:val="00ED543E"/>
    <w:rsid w:val="00ED79DC"/>
    <w:rsid w:val="00EE1B86"/>
    <w:rsid w:val="00EE1C07"/>
    <w:rsid w:val="00EE2341"/>
    <w:rsid w:val="00EE2C91"/>
    <w:rsid w:val="00EE3506"/>
    <w:rsid w:val="00EE3979"/>
    <w:rsid w:val="00EE3EF3"/>
    <w:rsid w:val="00EE4075"/>
    <w:rsid w:val="00EE630B"/>
    <w:rsid w:val="00EF120A"/>
    <w:rsid w:val="00EF138C"/>
    <w:rsid w:val="00EF1D1B"/>
    <w:rsid w:val="00EF6021"/>
    <w:rsid w:val="00EF6331"/>
    <w:rsid w:val="00EF6538"/>
    <w:rsid w:val="00EF7E77"/>
    <w:rsid w:val="00F00144"/>
    <w:rsid w:val="00F008D8"/>
    <w:rsid w:val="00F034CE"/>
    <w:rsid w:val="00F037E7"/>
    <w:rsid w:val="00F038EE"/>
    <w:rsid w:val="00F068C8"/>
    <w:rsid w:val="00F069BF"/>
    <w:rsid w:val="00F10A0F"/>
    <w:rsid w:val="00F1562C"/>
    <w:rsid w:val="00F2029D"/>
    <w:rsid w:val="00F228CB"/>
    <w:rsid w:val="00F234D5"/>
    <w:rsid w:val="00F25714"/>
    <w:rsid w:val="00F26C01"/>
    <w:rsid w:val="00F31516"/>
    <w:rsid w:val="00F3446D"/>
    <w:rsid w:val="00F36390"/>
    <w:rsid w:val="00F3707C"/>
    <w:rsid w:val="00F37B3E"/>
    <w:rsid w:val="00F40284"/>
    <w:rsid w:val="00F408C4"/>
    <w:rsid w:val="00F4166B"/>
    <w:rsid w:val="00F418C2"/>
    <w:rsid w:val="00F41E53"/>
    <w:rsid w:val="00F421AF"/>
    <w:rsid w:val="00F43F75"/>
    <w:rsid w:val="00F44473"/>
    <w:rsid w:val="00F44C74"/>
    <w:rsid w:val="00F515C0"/>
    <w:rsid w:val="00F51CF8"/>
    <w:rsid w:val="00F53380"/>
    <w:rsid w:val="00F579FA"/>
    <w:rsid w:val="00F57F32"/>
    <w:rsid w:val="00F60C4B"/>
    <w:rsid w:val="00F60F36"/>
    <w:rsid w:val="00F61D7D"/>
    <w:rsid w:val="00F62364"/>
    <w:rsid w:val="00F6254A"/>
    <w:rsid w:val="00F6289D"/>
    <w:rsid w:val="00F64C3D"/>
    <w:rsid w:val="00F67976"/>
    <w:rsid w:val="00F70BE1"/>
    <w:rsid w:val="00F718FA"/>
    <w:rsid w:val="00F729E7"/>
    <w:rsid w:val="00F730A3"/>
    <w:rsid w:val="00F73D71"/>
    <w:rsid w:val="00F74FEF"/>
    <w:rsid w:val="00F751FF"/>
    <w:rsid w:val="00F75AB1"/>
    <w:rsid w:val="00F77E32"/>
    <w:rsid w:val="00F80FED"/>
    <w:rsid w:val="00F81413"/>
    <w:rsid w:val="00F84835"/>
    <w:rsid w:val="00F84918"/>
    <w:rsid w:val="00F84D1D"/>
    <w:rsid w:val="00F8527D"/>
    <w:rsid w:val="00F85929"/>
    <w:rsid w:val="00F8709F"/>
    <w:rsid w:val="00F91EDD"/>
    <w:rsid w:val="00F92F35"/>
    <w:rsid w:val="00F96AA2"/>
    <w:rsid w:val="00F97ECA"/>
    <w:rsid w:val="00FA13A5"/>
    <w:rsid w:val="00FA2763"/>
    <w:rsid w:val="00FA3DF0"/>
    <w:rsid w:val="00FA4898"/>
    <w:rsid w:val="00FB24A9"/>
    <w:rsid w:val="00FB3ED3"/>
    <w:rsid w:val="00FB4408"/>
    <w:rsid w:val="00FB7933"/>
    <w:rsid w:val="00FC0862"/>
    <w:rsid w:val="00FC0D52"/>
    <w:rsid w:val="00FC11F3"/>
    <w:rsid w:val="00FC3B7F"/>
    <w:rsid w:val="00FC53AE"/>
    <w:rsid w:val="00FC674C"/>
    <w:rsid w:val="00FC6A02"/>
    <w:rsid w:val="00FC70FB"/>
    <w:rsid w:val="00FC79DE"/>
    <w:rsid w:val="00FC7B84"/>
    <w:rsid w:val="00FD143D"/>
    <w:rsid w:val="00FD3F01"/>
    <w:rsid w:val="00FD7150"/>
    <w:rsid w:val="00FD7F41"/>
    <w:rsid w:val="00FE18C3"/>
    <w:rsid w:val="00FE66C6"/>
    <w:rsid w:val="00FE760A"/>
    <w:rsid w:val="00FE7D4C"/>
    <w:rsid w:val="00FF3B06"/>
    <w:rsid w:val="00FF416F"/>
    <w:rsid w:val="00FF446A"/>
    <w:rsid w:val="00FF5962"/>
    <w:rsid w:val="00FF5B2C"/>
    <w:rsid w:val="00FF71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544C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544C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5708FE"/>
    <w:pPr>
      <w:numPr>
        <w:numId w:val="29"/>
      </w:numPr>
      <w:jc w:val="left"/>
    </w:pPr>
    <w:rPr>
      <w:rFonts w:ascii="Calibri" w:eastAsia="2  Lotus" w:hAnsi="Calibri" w:cs="B Lotus"/>
      <w:sz w:val="22"/>
    </w:rPr>
  </w:style>
  <w:style w:type="character" w:customStyle="1" w:styleId="ListParagraphChar">
    <w:name w:val="List Paragraph Char"/>
    <w:link w:val="ListParagraph"/>
    <w:uiPriority w:val="34"/>
    <w:rsid w:val="005708FE"/>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544C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544C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5708FE"/>
    <w:pPr>
      <w:numPr>
        <w:numId w:val="29"/>
      </w:numPr>
      <w:jc w:val="left"/>
    </w:pPr>
    <w:rPr>
      <w:rFonts w:ascii="Calibri" w:eastAsia="2  Lotus" w:hAnsi="Calibri" w:cs="B Lotus"/>
      <w:sz w:val="22"/>
    </w:rPr>
  </w:style>
  <w:style w:type="character" w:customStyle="1" w:styleId="ListParagraphChar">
    <w:name w:val="List Paragraph Char"/>
    <w:link w:val="ListParagraph"/>
    <w:uiPriority w:val="34"/>
    <w:rsid w:val="005708FE"/>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95385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81063365">
      <w:bodyDiv w:val="1"/>
      <w:marLeft w:val="0"/>
      <w:marRight w:val="0"/>
      <w:marTop w:val="0"/>
      <w:marBottom w:val="0"/>
      <w:divBdr>
        <w:top w:val="none" w:sz="0" w:space="0" w:color="auto"/>
        <w:left w:val="none" w:sz="0" w:space="0" w:color="auto"/>
        <w:bottom w:val="none" w:sz="0" w:space="0" w:color="auto"/>
        <w:right w:val="none" w:sz="0" w:space="0" w:color="auto"/>
      </w:divBdr>
    </w:div>
    <w:div w:id="581598465">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30981565">
      <w:bodyDiv w:val="1"/>
      <w:marLeft w:val="0"/>
      <w:marRight w:val="0"/>
      <w:marTop w:val="0"/>
      <w:marBottom w:val="0"/>
      <w:divBdr>
        <w:top w:val="none" w:sz="0" w:space="0" w:color="auto"/>
        <w:left w:val="none" w:sz="0" w:space="0" w:color="auto"/>
        <w:bottom w:val="none" w:sz="0" w:space="0" w:color="auto"/>
        <w:right w:val="none" w:sz="0" w:space="0" w:color="auto"/>
      </w:divBdr>
    </w:div>
    <w:div w:id="637345347">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3860170">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989598810">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59862432">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192494611">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1245332">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8444283">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64431975">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71913887">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12577838">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5/533/&#1578;&#1615;&#1594;&#1614;&#1591;&#1617;&#1616;&#1610;&#1614;" TargetMode="External"/><Relationship Id="rId2" Type="http://schemas.openxmlformats.org/officeDocument/2006/relationships/hyperlink" Target="http://lib.eshia.ir/11013/2/194/&#1601;&#1593;&#1585;&#1601;&#1606;&#1575;" TargetMode="External"/><Relationship Id="rId1" Type="http://schemas.openxmlformats.org/officeDocument/2006/relationships/hyperlink" Target="http://lib.eshia.ir/11005/5/519/&#1610;&#1614;&#1589;&#1616;&#1601;&#1618;&#1606;&#1614;" TargetMode="External"/><Relationship Id="rId5" Type="http://schemas.openxmlformats.org/officeDocument/2006/relationships/hyperlink" Target="http://lib.eshia.ir/11005/5/63/&#1593;&#1614;&#1586;&#1616;&#1610;&#1586;&#1575;&#1611;" TargetMode="External"/><Relationship Id="rId4" Type="http://schemas.openxmlformats.org/officeDocument/2006/relationships/hyperlink" Target="http://lib.eshia.ir/11025/23/318/&#1604;&#1589;&#1575;&#1581;&#1576;&#1607;&#15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28A82-19A7-451C-8069-FCEF28ED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297</TotalTime>
  <Pages>7</Pages>
  <Words>2003</Words>
  <Characters>11420</Characters>
  <Application>Microsoft Office Word</Application>
  <DocSecurity>0</DocSecurity>
  <Lines>95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12</cp:revision>
  <dcterms:created xsi:type="dcterms:W3CDTF">2023-05-13T18:06:00Z</dcterms:created>
  <dcterms:modified xsi:type="dcterms:W3CDTF">2023-05-17T04:46:00Z</dcterms:modified>
</cp:coreProperties>
</file>