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43DD9173" w14:textId="688CA089" w:rsidR="003370C0" w:rsidRDefault="0070112B" w:rsidP="003370C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0334251" w:history="1">
            <w:r w:rsidR="003370C0" w:rsidRPr="00EE7D19">
              <w:rPr>
                <w:rStyle w:val="Hyperlink"/>
                <w:noProof/>
                <w:rtl/>
              </w:rPr>
              <w:t>پ</w:t>
            </w:r>
            <w:r w:rsidR="003370C0" w:rsidRPr="00EE7D19">
              <w:rPr>
                <w:rStyle w:val="Hyperlink"/>
                <w:rFonts w:hint="cs"/>
                <w:noProof/>
                <w:rtl/>
              </w:rPr>
              <w:t>ی</w:t>
            </w:r>
            <w:r w:rsidR="003370C0" w:rsidRPr="00EE7D1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_Toc180334251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2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2621BB5A" w14:textId="4711B8A3" w:rsidR="003370C0" w:rsidRDefault="007800DE" w:rsidP="003370C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4252" w:history="1">
            <w:r w:rsidR="00E83BA5">
              <w:rPr>
                <w:rStyle w:val="Hyperlink"/>
                <w:noProof/>
                <w:rtl/>
              </w:rPr>
              <w:t>راه‌حل</w:t>
            </w:r>
            <w:r w:rsidR="003370C0" w:rsidRPr="00EE7D19">
              <w:rPr>
                <w:rStyle w:val="Hyperlink"/>
                <w:noProof/>
                <w:rtl/>
              </w:rPr>
              <w:t xml:space="preserve"> تعارض ب</w:t>
            </w:r>
            <w:r w:rsidR="003370C0" w:rsidRPr="00EE7D19">
              <w:rPr>
                <w:rStyle w:val="Hyperlink"/>
                <w:rFonts w:hint="cs"/>
                <w:noProof/>
                <w:rtl/>
              </w:rPr>
              <w:t>ی</w:t>
            </w:r>
            <w:r w:rsidR="003370C0" w:rsidRPr="00EE7D19">
              <w:rPr>
                <w:rStyle w:val="Hyperlink"/>
                <w:noProof/>
                <w:rtl/>
              </w:rPr>
              <w:t>ن روا</w:t>
            </w:r>
            <w:r w:rsidR="003370C0" w:rsidRPr="00EE7D19">
              <w:rPr>
                <w:rStyle w:val="Hyperlink"/>
                <w:rFonts w:hint="cs"/>
                <w:noProof/>
                <w:rtl/>
              </w:rPr>
              <w:t>ی</w:t>
            </w:r>
            <w:r w:rsidR="003370C0" w:rsidRPr="00EE7D19">
              <w:rPr>
                <w:rStyle w:val="Hyperlink"/>
                <w:noProof/>
                <w:rtl/>
              </w:rPr>
              <w:t>ات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_Toc180334252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2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771D259D" w14:textId="2C4C5215" w:rsidR="003370C0" w:rsidRDefault="007800DE" w:rsidP="003370C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4253" w:history="1">
            <w:r w:rsidR="00E83BA5">
              <w:rPr>
                <w:rStyle w:val="Hyperlink"/>
                <w:noProof/>
                <w:rtl/>
              </w:rPr>
              <w:t>راه‌حل</w:t>
            </w:r>
            <w:r w:rsidR="003370C0" w:rsidRPr="00EE7D19">
              <w:rPr>
                <w:rStyle w:val="Hyperlink"/>
                <w:noProof/>
                <w:rtl/>
              </w:rPr>
              <w:t xml:space="preserve"> اول؛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_Toc180334253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3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3438E189" w14:textId="1E3ED245" w:rsidR="003370C0" w:rsidRDefault="007800DE" w:rsidP="003370C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4254" w:history="1">
            <w:r w:rsidR="00E83BA5">
              <w:rPr>
                <w:rStyle w:val="Hyperlink"/>
                <w:noProof/>
                <w:rtl/>
              </w:rPr>
              <w:t>راه‌حل</w:t>
            </w:r>
            <w:r w:rsidR="003370C0" w:rsidRPr="00EE7D19">
              <w:rPr>
                <w:rStyle w:val="Hyperlink"/>
                <w:noProof/>
                <w:rtl/>
              </w:rPr>
              <w:t xml:space="preserve"> دوم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_Toc180334254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3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05311506" w14:textId="2C47EAF2" w:rsidR="003370C0" w:rsidRDefault="007800DE" w:rsidP="003370C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4255" w:history="1">
            <w:r w:rsidR="003370C0" w:rsidRPr="00EE7D19">
              <w:rPr>
                <w:rStyle w:val="Hyperlink"/>
                <w:noProof/>
                <w:rtl/>
              </w:rPr>
              <w:t xml:space="preserve">پاسخ به </w:t>
            </w:r>
            <w:r w:rsidR="00E83BA5">
              <w:rPr>
                <w:rStyle w:val="Hyperlink"/>
                <w:noProof/>
                <w:rtl/>
              </w:rPr>
              <w:t>راه‌حل</w:t>
            </w:r>
            <w:r w:rsidR="003370C0" w:rsidRPr="00EE7D19">
              <w:rPr>
                <w:rStyle w:val="Hyperlink"/>
                <w:noProof/>
                <w:rtl/>
              </w:rPr>
              <w:t xml:space="preserve"> دوم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_Toc180334255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4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470028E6" w14:textId="57983FD9" w:rsidR="003370C0" w:rsidRDefault="007800DE" w:rsidP="003370C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334256" w:history="1">
            <w:r w:rsidR="003370C0" w:rsidRPr="00EE7D19">
              <w:rPr>
                <w:rStyle w:val="Hyperlink"/>
                <w:noProof/>
                <w:rtl/>
              </w:rPr>
              <w:t>وجه اول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_Toc180334256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4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6C2DCF5A" w14:textId="366B9919" w:rsidR="003370C0" w:rsidRDefault="007800DE" w:rsidP="003370C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334257" w:history="1">
            <w:r w:rsidR="003370C0" w:rsidRPr="00EE7D19">
              <w:rPr>
                <w:rStyle w:val="Hyperlink"/>
                <w:noProof/>
                <w:rtl/>
              </w:rPr>
              <w:t xml:space="preserve">مناقشه در پاسخ به </w:t>
            </w:r>
            <w:r w:rsidR="00E83BA5">
              <w:rPr>
                <w:rStyle w:val="Hyperlink"/>
                <w:noProof/>
                <w:rtl/>
              </w:rPr>
              <w:t>راه‌حل</w:t>
            </w:r>
            <w:r w:rsidR="003370C0" w:rsidRPr="00EE7D19">
              <w:rPr>
                <w:rStyle w:val="Hyperlink"/>
                <w:noProof/>
                <w:rtl/>
              </w:rPr>
              <w:t xml:space="preserve"> دوم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_Toc180334257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4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34789AB2" w14:textId="7819DE1B" w:rsidR="003370C0" w:rsidRDefault="007800DE" w:rsidP="003370C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334258" w:history="1">
            <w:r w:rsidR="003370C0" w:rsidRPr="00EE7D19">
              <w:rPr>
                <w:rStyle w:val="Hyperlink"/>
                <w:noProof/>
                <w:rtl/>
              </w:rPr>
              <w:t>پاسخ اول به مناقشه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_Toc180334258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5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11D360D4" w14:textId="4D65C5E3" w:rsidR="003370C0" w:rsidRDefault="007800DE" w:rsidP="003370C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334259" w:history="1">
            <w:r w:rsidR="003370C0" w:rsidRPr="00EE7D19">
              <w:rPr>
                <w:rStyle w:val="Hyperlink"/>
                <w:noProof/>
                <w:rtl/>
              </w:rPr>
              <w:t>پاسخ دوم به مناقشه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_Toc180334259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5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75366766" w14:textId="3945BC40" w:rsidR="003370C0" w:rsidRDefault="007800DE" w:rsidP="003370C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4260" w:history="1">
            <w:r w:rsidR="00E83BA5">
              <w:rPr>
                <w:rStyle w:val="Hyperlink"/>
                <w:noProof/>
                <w:rtl/>
              </w:rPr>
              <w:t>راه‌حل</w:t>
            </w:r>
            <w:r w:rsidR="003370C0" w:rsidRPr="00EE7D19">
              <w:rPr>
                <w:rStyle w:val="Hyperlink"/>
                <w:noProof/>
                <w:rtl/>
              </w:rPr>
              <w:t xml:space="preserve"> سوم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_Toc180334260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6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4329B1B6" w14:textId="4B3B605A" w:rsidR="003370C0" w:rsidRDefault="007800DE" w:rsidP="003370C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334261" w:history="1">
            <w:r w:rsidR="003370C0" w:rsidRPr="00EE7D19">
              <w:rPr>
                <w:rStyle w:val="Hyperlink"/>
                <w:noProof/>
                <w:rtl/>
              </w:rPr>
              <w:t>مقدمه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_Toc180334261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6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31935E1F" w14:textId="1BD8DF5B" w:rsidR="003370C0" w:rsidRDefault="007800DE" w:rsidP="003370C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4262" w:history="1">
            <w:r w:rsidR="003370C0" w:rsidRPr="00EE7D19">
              <w:rPr>
                <w:rStyle w:val="Hyperlink"/>
                <w:noProof/>
                <w:rtl/>
              </w:rPr>
              <w:t>مورد دوم</w:t>
            </w:r>
            <w:r w:rsidR="003370C0">
              <w:rPr>
                <w:noProof/>
                <w:webHidden/>
              </w:rPr>
              <w:tab/>
            </w:r>
            <w:r w:rsidR="003370C0">
              <w:rPr>
                <w:noProof/>
                <w:webHidden/>
              </w:rPr>
              <w:fldChar w:fldCharType="begin"/>
            </w:r>
            <w:r w:rsidR="003370C0">
              <w:rPr>
                <w:noProof/>
                <w:webHidden/>
              </w:rPr>
              <w:instrText xml:space="preserve"> PAGEREF _Toc180334262 \h </w:instrText>
            </w:r>
            <w:r w:rsidR="003370C0">
              <w:rPr>
                <w:noProof/>
                <w:webHidden/>
              </w:rPr>
            </w:r>
            <w:r w:rsidR="003370C0">
              <w:rPr>
                <w:noProof/>
                <w:webHidden/>
              </w:rPr>
              <w:fldChar w:fldCharType="separate"/>
            </w:r>
            <w:r w:rsidR="003370C0">
              <w:rPr>
                <w:noProof/>
                <w:webHidden/>
              </w:rPr>
              <w:t>7</w:t>
            </w:r>
            <w:r w:rsidR="003370C0">
              <w:rPr>
                <w:noProof/>
                <w:webHidden/>
              </w:rPr>
              <w:fldChar w:fldCharType="end"/>
            </w:r>
          </w:hyperlink>
        </w:p>
        <w:p w14:paraId="4A306D47" w14:textId="5443B0AC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0334251"/>
      <w:r>
        <w:rPr>
          <w:rFonts w:hint="cs"/>
          <w:w w:val="100"/>
          <w:rtl/>
        </w:rPr>
        <w:t>پیشگفتار</w:t>
      </w:r>
      <w:bookmarkEnd w:id="0"/>
    </w:p>
    <w:p w14:paraId="5F227C08" w14:textId="77777777" w:rsidR="00F93840" w:rsidRDefault="00CA7BF3" w:rsidP="00F93840">
      <w:pPr>
        <w:rPr>
          <w:rtl/>
        </w:rPr>
      </w:pPr>
      <w:r>
        <w:rPr>
          <w:rFonts w:hint="cs"/>
          <w:rtl/>
        </w:rPr>
        <w:t xml:space="preserve">عرض </w:t>
      </w:r>
      <w:r w:rsidR="00F93840">
        <w:rPr>
          <w:rtl/>
        </w:rPr>
        <w:t>شد که در مسئله خص</w:t>
      </w:r>
      <w:r w:rsidR="00F93840">
        <w:rPr>
          <w:rFonts w:hint="cs"/>
          <w:rtl/>
        </w:rPr>
        <w:t>ی</w:t>
      </w:r>
      <w:r w:rsidR="00F93840">
        <w:rPr>
          <w:rtl/>
        </w:rPr>
        <w:t xml:space="preserve"> غ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ر</w:t>
      </w:r>
      <w:r w:rsidR="00F93840">
        <w:rPr>
          <w:rtl/>
        </w:rPr>
        <w:t xml:space="preserve"> از آن آ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ه</w:t>
      </w:r>
      <w:r w:rsidR="00F93840">
        <w:rPr>
          <w:rtl/>
        </w:rPr>
        <w:t xml:space="preserve"> که مورد تمسک قرار گرفته بود، روا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ات</w:t>
      </w:r>
      <w:r w:rsidR="00F93840">
        <w:rPr>
          <w:rFonts w:hint="cs"/>
          <w:rtl/>
        </w:rPr>
        <w:t>ی</w:t>
      </w:r>
      <w:r w:rsidR="00F93840">
        <w:rPr>
          <w:rtl/>
        </w:rPr>
        <w:t xml:space="preserve"> دارد که در باب ۱۲۵ ابواب مقدمات نکاح که ملاحظه کرد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د</w:t>
      </w:r>
      <w:r w:rsidR="00F93840">
        <w:rPr>
          <w:rtl/>
        </w:rPr>
        <w:t xml:space="preserve">. </w:t>
      </w:r>
    </w:p>
    <w:p w14:paraId="48FD1C7E" w14:textId="2A65E665" w:rsidR="00F93840" w:rsidRDefault="00F93840" w:rsidP="00F93840">
      <w:pPr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مطابق فتاوا</w:t>
      </w:r>
      <w:r>
        <w:rPr>
          <w:rFonts w:hint="cs"/>
          <w:rtl/>
        </w:rPr>
        <w:t>ی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همان‌ عدم جواز نظر خص</w:t>
      </w:r>
      <w:r>
        <w:rPr>
          <w:rFonts w:hint="cs"/>
          <w:rtl/>
        </w:rPr>
        <w:t>ی</w:t>
      </w:r>
      <w:r>
        <w:rPr>
          <w:rtl/>
        </w:rPr>
        <w:t xml:space="preserve"> به مرأه بود و در نقطه مقابل‌ عدم جواز تکشف مرأه در مقابل خص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313AE298" w14:textId="22E04CB6" w:rsidR="00F93840" w:rsidRDefault="00F93840" w:rsidP="00F9384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متعدد و معتبر 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آن‌ها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معتبره‌ا</w:t>
      </w:r>
      <w:r>
        <w:rPr>
          <w:rFonts w:hint="cs"/>
          <w:rtl/>
        </w:rPr>
        <w:t>ی</w:t>
      </w:r>
      <w:r>
        <w:rPr>
          <w:rtl/>
        </w:rPr>
        <w:t xml:space="preserve"> است که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 در کتب قدما تا جواهر و بعد، همه </w:t>
      </w:r>
      <w:r w:rsidR="00E83BA5">
        <w:rPr>
          <w:rtl/>
        </w:rPr>
        <w:t>درصدد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</w:t>
      </w:r>
      <w:r w:rsidR="00E83BA5">
        <w:rPr>
          <w:rtl/>
        </w:rPr>
        <w:t>برآمده‌اند</w:t>
      </w:r>
      <w:r>
        <w:rPr>
          <w:rtl/>
        </w:rPr>
        <w:t xml:space="preserve"> و الا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اول روشن است، کس</w:t>
      </w:r>
      <w:r>
        <w:rPr>
          <w:rFonts w:hint="cs"/>
          <w:rtl/>
        </w:rPr>
        <w:t>ی</w:t>
      </w:r>
      <w:r>
        <w:rPr>
          <w:rtl/>
        </w:rPr>
        <w:t xml:space="preserve"> قائل به جواز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معتبره آمده است در چند سند و در دو سه کتاب از کتاب‌ها</w:t>
      </w:r>
      <w:r>
        <w:rPr>
          <w:rFonts w:hint="cs"/>
          <w:rtl/>
        </w:rPr>
        <w:t>ی</w:t>
      </w:r>
      <w:r>
        <w:rPr>
          <w:rtl/>
        </w:rPr>
        <w:t xml:space="preserve"> معتبر و اصل</w:t>
      </w:r>
      <w:r>
        <w:rPr>
          <w:rFonts w:hint="cs"/>
          <w:rtl/>
        </w:rPr>
        <w:t>ی</w:t>
      </w:r>
      <w:r>
        <w:rPr>
          <w:rtl/>
        </w:rPr>
        <w:t xml:space="preserve"> از جمله کاف</w:t>
      </w:r>
      <w:r>
        <w:rPr>
          <w:rFonts w:hint="cs"/>
          <w:rtl/>
        </w:rPr>
        <w:t>ی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83BA5">
        <w:rPr>
          <w:rtl/>
        </w:rPr>
        <w:t>راه‌حلی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جاها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حدس هم زده شود که بحث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بحث ممکن است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بحث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3B13AC5F" w14:textId="254B8E4D" w:rsidR="00F93840" w:rsidRDefault="00F93840" w:rsidP="00F9384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مخالف از اعتبار سند</w:t>
      </w:r>
      <w:r>
        <w:rPr>
          <w:rFonts w:hint="cs"/>
          <w:rtl/>
        </w:rPr>
        <w:t>ی</w:t>
      </w:r>
      <w:r>
        <w:rPr>
          <w:rtl/>
        </w:rPr>
        <w:t xml:space="preserve"> خوب برخوردار است ناچار به </w:t>
      </w:r>
      <w:r w:rsidR="00E83BA5">
        <w:rPr>
          <w:rtl/>
        </w:rPr>
        <w:t>راه‌حل</w:t>
      </w:r>
      <w:r>
        <w:rPr>
          <w:rtl/>
        </w:rPr>
        <w:t xml:space="preserve"> اهتمام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توجه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شده است. </w:t>
      </w:r>
    </w:p>
    <w:p w14:paraId="7CC89977" w14:textId="217F02FC" w:rsidR="00F93840" w:rsidRDefault="00F93840" w:rsidP="00F93840">
      <w:pPr>
        <w:rPr>
          <w:rtl/>
        </w:rPr>
      </w:pPr>
      <w:r>
        <w:rPr>
          <w:rFonts w:hint="eastAsia"/>
          <w:rtl/>
        </w:rPr>
        <w:t>اجمالاً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مستحضر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فقه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نسبتاً موارد قابل شمارش و </w:t>
      </w:r>
      <w:r w:rsidR="00E83BA5">
        <w:rPr>
          <w:rtl/>
        </w:rPr>
        <w:t>معتنابه</w:t>
      </w:r>
      <w:r>
        <w:rPr>
          <w:rtl/>
        </w:rPr>
        <w:t xml:space="preserve"> وجود دارد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E83BA5">
        <w:rPr>
          <w:rtl/>
        </w:rPr>
        <w:t>لااقل</w:t>
      </w:r>
      <w:r>
        <w:rPr>
          <w:rtl/>
        </w:rPr>
        <w:t xml:space="preserve"> اساس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قبل معلوم است،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83BA5">
        <w:rPr>
          <w:rtl/>
        </w:rPr>
        <w:t>دست‌اندازی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است که پرداخته شده است به حل آن مسئله و برداشتن آن دست‌انداز و الا </w:t>
      </w:r>
      <w:r w:rsidR="00E83BA5">
        <w:rPr>
          <w:rtl/>
        </w:rPr>
        <w:t>نتیجه</w:t>
      </w:r>
      <w:r>
        <w:rPr>
          <w:rtl/>
        </w:rPr>
        <w:t xml:space="preserve"> از قبل </w:t>
      </w:r>
      <w:r>
        <w:rPr>
          <w:rFonts w:hint="eastAsia"/>
          <w:rtl/>
        </w:rPr>
        <w:t>معلوم</w:t>
      </w:r>
      <w:r>
        <w:rPr>
          <w:rtl/>
        </w:rPr>
        <w:t xml:space="preserve"> است گاه</w:t>
      </w:r>
      <w:r>
        <w:rPr>
          <w:rFonts w:hint="cs"/>
          <w:rtl/>
        </w:rPr>
        <w:t>ی</w:t>
      </w:r>
      <w:r>
        <w:rPr>
          <w:rtl/>
        </w:rPr>
        <w:t xml:space="preserve"> در فقه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B46C15" w14:textId="1C73986D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همان موارد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معلوم است ول</w:t>
      </w:r>
      <w:r>
        <w:rPr>
          <w:rFonts w:hint="cs"/>
          <w:rtl/>
        </w:rPr>
        <w:t>ی</w:t>
      </w:r>
      <w:r>
        <w:rPr>
          <w:rtl/>
        </w:rPr>
        <w:t xml:space="preserve"> چون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در برابر آن </w:t>
      </w:r>
      <w:r w:rsidR="006E7332">
        <w:rPr>
          <w:rtl/>
        </w:rPr>
        <w:t>طایفه</w:t>
      </w:r>
      <w:r>
        <w:rPr>
          <w:rtl/>
        </w:rPr>
        <w:t xml:space="preserve"> متعدد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است، </w:t>
      </w:r>
      <w:r w:rsidR="00E83BA5">
        <w:rPr>
          <w:rtl/>
        </w:rPr>
        <w:t>راه‌حلی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</w:p>
    <w:p w14:paraId="42A3333A" w14:textId="5DE8B9A9" w:rsidR="00F93840" w:rsidRDefault="00F93840" w:rsidP="00F93840">
      <w:pPr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6E7332">
        <w:rPr>
          <w:rtl/>
        </w:rPr>
        <w:t>این‌جور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</w:t>
      </w:r>
      <w:r w:rsidR="00E83BA5">
        <w:rPr>
          <w:rtl/>
        </w:rPr>
        <w:t>راه‌حل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هم دارد. </w:t>
      </w:r>
    </w:p>
    <w:p w14:paraId="09F10A7F" w14:textId="213DBC35" w:rsidR="00F93840" w:rsidRDefault="00F93840" w:rsidP="00F9384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وجوه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خاطر اعراض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اعتماد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اعراض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هم دارد که کلما ازداد قوة از</w:t>
      </w:r>
      <w:r w:rsidR="006E7332">
        <w:rPr>
          <w:rFonts w:hint="cs"/>
          <w:rtl/>
        </w:rPr>
        <w:t>د</w:t>
      </w:r>
      <w:r>
        <w:rPr>
          <w:rtl/>
        </w:rPr>
        <w:t>اد ضعفا هر 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مورد اعراض است، ضعف آن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ادامه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F2C561E" w14:textId="41EA9958" w:rsidR="00F93840" w:rsidRDefault="00E83BA5" w:rsidP="003370C0">
      <w:pPr>
        <w:pStyle w:val="Heading1"/>
        <w:rPr>
          <w:rtl/>
        </w:rPr>
      </w:pPr>
      <w:bookmarkStart w:id="1" w:name="_Toc180334252"/>
      <w:r>
        <w:rPr>
          <w:rFonts w:hint="eastAsia"/>
          <w:rtl/>
        </w:rPr>
        <w:t>راه‌حل</w:t>
      </w:r>
      <w:r w:rsidR="00F93840">
        <w:rPr>
          <w:rtl/>
        </w:rPr>
        <w:t xml:space="preserve"> تعارض ب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</w:t>
      </w:r>
      <w:r w:rsidR="00F93840">
        <w:rPr>
          <w:rtl/>
        </w:rPr>
        <w:t xml:space="preserve"> روا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ات</w:t>
      </w:r>
      <w:bookmarkEnd w:id="1"/>
    </w:p>
    <w:p w14:paraId="62F0AEA3" w14:textId="731149EE" w:rsidR="00F93840" w:rsidRDefault="00F93840" w:rsidP="00F9384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وسائل چهار </w:t>
      </w:r>
      <w:r w:rsidR="00E83BA5">
        <w:rPr>
          <w:rtl/>
        </w:rPr>
        <w:t>راه‌حل</w:t>
      </w:r>
      <w:r>
        <w:rPr>
          <w:rtl/>
        </w:rPr>
        <w:t xml:space="preserve"> آمده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83BA5">
        <w:rPr>
          <w:rtl/>
        </w:rPr>
        <w:t>راه‌حل</w:t>
      </w:r>
      <w:r>
        <w:rPr>
          <w:rtl/>
        </w:rPr>
        <w:t xml:space="preserve"> در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جمله جواهر آمده است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متعرض آن </w:t>
      </w:r>
      <w:r w:rsidR="006E7332">
        <w:rPr>
          <w:rtl/>
        </w:rPr>
        <w:t>شده‌اند</w:t>
      </w:r>
      <w:r>
        <w:rPr>
          <w:rtl/>
        </w:rPr>
        <w:t xml:space="preserve">. </w:t>
      </w:r>
    </w:p>
    <w:p w14:paraId="4668993A" w14:textId="69D0856F" w:rsidR="00F93840" w:rsidRDefault="00E83BA5" w:rsidP="003370C0">
      <w:pPr>
        <w:pStyle w:val="Heading2"/>
        <w:rPr>
          <w:rtl/>
        </w:rPr>
      </w:pPr>
      <w:bookmarkStart w:id="2" w:name="_Toc180334253"/>
      <w:r>
        <w:rPr>
          <w:rFonts w:hint="eastAsia"/>
          <w:rtl/>
        </w:rPr>
        <w:t>راه‌حل</w:t>
      </w:r>
      <w:r w:rsidR="00F93840">
        <w:rPr>
          <w:rtl/>
        </w:rPr>
        <w:t xml:space="preserve"> اول؛</w:t>
      </w:r>
      <w:bookmarkEnd w:id="2"/>
      <w:r w:rsidR="00F93840">
        <w:rPr>
          <w:rtl/>
        </w:rPr>
        <w:t xml:space="preserve"> </w:t>
      </w:r>
    </w:p>
    <w:p w14:paraId="35CB2322" w14:textId="77777777" w:rsidR="00F93840" w:rsidRDefault="00F93840" w:rsidP="00F9384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تبرع</w:t>
      </w:r>
      <w:r>
        <w:rPr>
          <w:rFonts w:hint="cs"/>
          <w:rtl/>
        </w:rPr>
        <w:t>ی</w:t>
      </w:r>
      <w:r>
        <w:rPr>
          <w:rtl/>
        </w:rPr>
        <w:t xml:space="preserve"> بود که نظر اتفاق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و خطائ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4D0F99C1" w14:textId="5E62D18D" w:rsidR="00F93840" w:rsidRDefault="00E83BA5" w:rsidP="003370C0">
      <w:pPr>
        <w:pStyle w:val="Heading2"/>
        <w:rPr>
          <w:rtl/>
        </w:rPr>
      </w:pPr>
      <w:bookmarkStart w:id="3" w:name="_Toc180334254"/>
      <w:r>
        <w:rPr>
          <w:rFonts w:hint="eastAsia"/>
          <w:rtl/>
        </w:rPr>
        <w:t>راه‌حل</w:t>
      </w:r>
      <w:r w:rsidR="00F93840">
        <w:rPr>
          <w:rtl/>
        </w:rPr>
        <w:t xml:space="preserve"> دوم</w:t>
      </w:r>
      <w:bookmarkEnd w:id="3"/>
    </w:p>
    <w:p w14:paraId="6A8A691D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قناع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قناع به نکته‌ا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راه جمع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 معتبره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. </w:t>
      </w:r>
    </w:p>
    <w:p w14:paraId="5AEF5BDE" w14:textId="74192D3B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83BA5">
        <w:rPr>
          <w:rtl/>
        </w:rPr>
        <w:t>راه‌حل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قناع را کس</w:t>
      </w:r>
      <w:r>
        <w:rPr>
          <w:rFonts w:hint="cs"/>
          <w:rtl/>
        </w:rPr>
        <w:t>ی</w:t>
      </w:r>
      <w:r>
        <w:rPr>
          <w:rtl/>
        </w:rPr>
        <w:t xml:space="preserve"> حمل بر ما </w:t>
      </w:r>
      <w:r>
        <w:rPr>
          <w:rFonts w:hint="cs"/>
          <w:rtl/>
        </w:rPr>
        <w:t>ی</w:t>
      </w:r>
      <w:r>
        <w:rPr>
          <w:rFonts w:hint="eastAsia"/>
          <w:rtl/>
        </w:rPr>
        <w:t>قطاع</w:t>
      </w:r>
      <w:r>
        <w:rPr>
          <w:rtl/>
        </w:rPr>
        <w:t xml:space="preserve"> به الرأس و الوجه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قطاع</w:t>
      </w:r>
      <w:r>
        <w:rPr>
          <w:rtl/>
        </w:rPr>
        <w:t xml:space="preserve"> به الرأس و المحاسن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تقطع المرأة محاسنها و رأسها.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 جواهر هم آمده است،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قناع دو معنا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قناع که در لغت هم آمده است، ما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الر</w:t>
      </w:r>
      <w:r>
        <w:rPr>
          <w:rFonts w:hint="eastAsia"/>
          <w:rtl/>
        </w:rPr>
        <w:t>أس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روسر</w:t>
      </w:r>
      <w:r>
        <w:rPr>
          <w:rFonts w:hint="cs"/>
          <w:rtl/>
        </w:rPr>
        <w:t>ی</w:t>
      </w:r>
      <w:r>
        <w:rPr>
          <w:rtl/>
        </w:rPr>
        <w:t xml:space="preserve"> و مقنعه است که مو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آن تعارض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BA447CA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اول را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قناع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 استقرار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بپوشاند و سر را نشان ندهد،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دختران اب</w:t>
      </w:r>
      <w:r>
        <w:rPr>
          <w:rFonts w:hint="cs"/>
          <w:rtl/>
        </w:rPr>
        <w:t>ی</w:t>
      </w:r>
      <w:r>
        <w:rPr>
          <w:rtl/>
        </w:rPr>
        <w:t xml:space="preserve"> الحسن،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تقنع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مقابل خص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البته عب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شده است که احرار هم بودند ب</w:t>
      </w:r>
      <w:r>
        <w:rPr>
          <w:rFonts w:hint="eastAsia"/>
          <w:rtl/>
        </w:rPr>
        <w:t>از</w:t>
      </w:r>
      <w:r>
        <w:rPr>
          <w:rtl/>
        </w:rPr>
        <w:t xml:space="preserve"> تقنع و پوشاندن سر لازم نبود.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862D8B0" w14:textId="7CACE957" w:rsidR="00F93840" w:rsidRDefault="00F93840" w:rsidP="003370C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احتمال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قناع را به معنا</w:t>
      </w:r>
      <w:r>
        <w:rPr>
          <w:rFonts w:hint="cs"/>
          <w:rtl/>
        </w:rPr>
        <w:t>ی</w:t>
      </w:r>
      <w:r>
        <w:rPr>
          <w:rtl/>
        </w:rPr>
        <w:t xml:space="preserve"> تقطع المرأة محاسنها و رأسها باشد و مقصود از قناع آن باشد که سر و بخش</w:t>
      </w:r>
      <w:r>
        <w:rPr>
          <w:rFonts w:hint="cs"/>
          <w:rtl/>
        </w:rPr>
        <w:t>ی</w:t>
      </w:r>
      <w:r>
        <w:rPr>
          <w:rtl/>
        </w:rPr>
        <w:t xml:space="preserve"> از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لغات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است؛ که اگر </w:t>
      </w:r>
      <w:r w:rsidR="006E7332">
        <w:rPr>
          <w:rtl/>
        </w:rPr>
        <w:t>این‌جوری</w:t>
      </w:r>
      <w:r>
        <w:rPr>
          <w:rtl/>
        </w:rPr>
        <w:t xml:space="preserve"> باشد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 w:rsidR="00AD392D">
        <w:rPr>
          <w:rFonts w:hint="cs"/>
          <w:rtl/>
        </w:rPr>
        <w:t>«</w:t>
      </w:r>
      <w:r>
        <w:rPr>
          <w:rtl/>
        </w:rPr>
        <w:t xml:space="preserve">کَانُوا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دْخُلُونَ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بَنَاتِ أَبِ</w:t>
      </w:r>
      <w:r>
        <w:rPr>
          <w:rFonts w:hint="cs"/>
          <w:rtl/>
        </w:rPr>
        <w:t>ی</w:t>
      </w:r>
      <w:r>
        <w:rPr>
          <w:rtl/>
        </w:rPr>
        <w:t xml:space="preserve"> اَلْحَسَنِ عَلَ</w:t>
      </w:r>
      <w:r>
        <w:rPr>
          <w:rFonts w:hint="cs"/>
          <w:rtl/>
        </w:rPr>
        <w:t>یْ</w:t>
      </w:r>
      <w:r>
        <w:rPr>
          <w:rtl/>
        </w:rPr>
        <w:t xml:space="preserve">هِ اَلسَّلاَمُ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</w:t>
      </w:r>
      <w:r w:rsidR="00AD392D">
        <w:rPr>
          <w:rFonts w:hint="cs"/>
          <w:rtl/>
        </w:rPr>
        <w:t>»</w:t>
      </w:r>
      <w:r w:rsidR="00AD392D">
        <w:rPr>
          <w:rStyle w:val="FootnoteReference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پوشش</w:t>
      </w:r>
      <w:r>
        <w:rPr>
          <w:rFonts w:hint="cs"/>
          <w:rtl/>
        </w:rPr>
        <w:t>ی</w:t>
      </w:r>
      <w:r>
        <w:rPr>
          <w:rtl/>
        </w:rPr>
        <w:t xml:space="preserve"> که سر و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پوشاند،</w:t>
      </w:r>
      <w:r>
        <w:rPr>
          <w:rtl/>
        </w:rPr>
        <w:t xml:space="preserve"> نداشتند. </w:t>
      </w:r>
    </w:p>
    <w:p w14:paraId="631FBCA4" w14:textId="17F93619" w:rsidR="00F93840" w:rsidRDefault="00F93840" w:rsidP="00F9384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قناع بپوشند،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که سر و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بپوشند،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AD392D">
        <w:rPr>
          <w:rtl/>
        </w:rPr>
        <w:t>هیچ‌کدام</w:t>
      </w:r>
      <w:r>
        <w:rPr>
          <w:rtl/>
        </w:rPr>
        <w:t xml:space="preserve"> را پوشش ندهد، سر و صورت،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را پوشش بدهد و صورت را پوشش ندهد.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دارد، ه</w:t>
      </w:r>
      <w:r>
        <w:rPr>
          <w:rFonts w:hint="eastAsia"/>
          <w:rtl/>
        </w:rPr>
        <w:t>مه</w:t>
      </w:r>
      <w:r>
        <w:rPr>
          <w:rtl/>
        </w:rPr>
        <w:t xml:space="preserve"> 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 منته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جمع دقت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D392D">
        <w:rPr>
          <w:rtl/>
        </w:rPr>
        <w:t>ظاهراً</w:t>
      </w:r>
      <w:r>
        <w:rPr>
          <w:rtl/>
        </w:rPr>
        <w:t xml:space="preserve"> در کلمات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ظرافت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نشده است. </w:t>
      </w:r>
    </w:p>
    <w:p w14:paraId="5394BE36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قناع را به معنا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سر و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پارچه‌ا</w:t>
      </w:r>
      <w:r>
        <w:rPr>
          <w:rFonts w:hint="cs"/>
          <w:rtl/>
        </w:rPr>
        <w:t>ی</w:t>
      </w:r>
      <w:r>
        <w:rPr>
          <w:rtl/>
        </w:rPr>
        <w:t xml:space="preserve"> که سر و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استفاده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مطلق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پارچه را نداشته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شق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 </w:t>
      </w:r>
      <w:r>
        <w:rPr>
          <w:rFonts w:hint="eastAsia"/>
          <w:rtl/>
        </w:rPr>
        <w:t>پارچه‌ا</w:t>
      </w:r>
      <w:r>
        <w:rPr>
          <w:rFonts w:hint="cs"/>
          <w:rtl/>
        </w:rPr>
        <w:t>ی</w:t>
      </w:r>
      <w:r>
        <w:rPr>
          <w:rtl/>
        </w:rPr>
        <w:t xml:space="preserve"> که سر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پوشاند،</w:t>
      </w:r>
      <w:r>
        <w:rPr>
          <w:rtl/>
        </w:rPr>
        <w:t xml:space="preserve"> اما صورت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که خمار باشد، استفاده خمار بکند که فقط سر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و صورت مکشوف است. هر دو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C520745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انتفاع</w:t>
      </w:r>
      <w:r>
        <w:rPr>
          <w:rtl/>
        </w:rPr>
        <w:t xml:space="preserve"> مرکب دو جور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انتفاع کل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انتفاع جزء است که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تقنع کند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پارچه‌ا</w:t>
      </w:r>
      <w:r>
        <w:rPr>
          <w:rFonts w:hint="cs"/>
          <w:rtl/>
        </w:rPr>
        <w:t>ی</w:t>
      </w:r>
      <w:r>
        <w:rPr>
          <w:rtl/>
        </w:rPr>
        <w:t xml:space="preserve"> که سر و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استفاده کند، 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شده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وجوب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شده است.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تحقق پ</w:t>
      </w:r>
      <w:r>
        <w:rPr>
          <w:rFonts w:hint="cs"/>
          <w:rtl/>
        </w:rPr>
        <w:t>ی</w:t>
      </w:r>
      <w:r>
        <w:rPr>
          <w:rtl/>
        </w:rPr>
        <w:t xml:space="preserve">دا نکردن مرکب به دو نوع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پارچه استفاده نشود،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باشد و صورت را نپوشاند، باز هم لم </w:t>
      </w:r>
      <w:r>
        <w:rPr>
          <w:rFonts w:hint="cs"/>
          <w:rtl/>
        </w:rPr>
        <w:t>ی</w:t>
      </w:r>
      <w:r>
        <w:rPr>
          <w:rFonts w:hint="eastAsia"/>
          <w:rtl/>
        </w:rPr>
        <w:t>تقنع،</w:t>
      </w:r>
      <w:r>
        <w:rPr>
          <w:rtl/>
        </w:rPr>
        <w:t xml:space="preserve"> چون قناع مجموع و مرکب است آن صورت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1ED99E3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قناع را به معنا</w:t>
      </w:r>
      <w:r>
        <w:rPr>
          <w:rFonts w:hint="cs"/>
          <w:rtl/>
        </w:rPr>
        <w:t>ی</w:t>
      </w:r>
      <w:r>
        <w:rPr>
          <w:rtl/>
        </w:rPr>
        <w:t xml:space="preserve"> دوم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راه جمع عرف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مرکب است و اطلاق دارد به نف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نف</w:t>
      </w:r>
      <w:r>
        <w:rPr>
          <w:rFonts w:hint="cs"/>
          <w:rtl/>
        </w:rPr>
        <w:t>ی</w:t>
      </w:r>
      <w:r>
        <w:rPr>
          <w:rtl/>
        </w:rPr>
        <w:t xml:space="preserve"> بعض اجزاء.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قناع پوشاندن سر لازم است، آن وقت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صورت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پوشاندند</w:t>
      </w:r>
      <w:r>
        <w:rPr>
          <w:rtl/>
        </w:rPr>
        <w:t xml:space="preserve">. </w:t>
      </w:r>
    </w:p>
    <w:p w14:paraId="53357FAB" w14:textId="7B297FC4" w:rsidR="00F93840" w:rsidRDefault="00AD392D" w:rsidP="00F93840">
      <w:pPr>
        <w:rPr>
          <w:rtl/>
        </w:rPr>
      </w:pPr>
      <w:r>
        <w:rPr>
          <w:rFonts w:hint="eastAsia"/>
          <w:rtl/>
        </w:rPr>
        <w:t>بنابراین</w:t>
      </w:r>
      <w:r w:rsidR="00F93840">
        <w:rPr>
          <w:rtl/>
        </w:rPr>
        <w:t xml:space="preserve"> وجه 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</w:t>
      </w:r>
      <w:r w:rsidR="00F93840">
        <w:rPr>
          <w:rtl/>
        </w:rPr>
        <w:t xml:space="preserve"> روا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ات</w:t>
      </w:r>
      <w:r w:rsidR="00F93840">
        <w:rPr>
          <w:rtl/>
        </w:rPr>
        <w:t xml:space="preserve"> را با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د</w:t>
      </w:r>
      <w:r w:rsidR="00F93840">
        <w:rPr>
          <w:rtl/>
        </w:rPr>
        <w:t xml:space="preserve"> آورد جزء ادله‌ا</w:t>
      </w:r>
      <w:r w:rsidR="00F93840">
        <w:rPr>
          <w:rFonts w:hint="cs"/>
          <w:rtl/>
        </w:rPr>
        <w:t>ی</w:t>
      </w:r>
      <w:r w:rsidR="00F93840">
        <w:rPr>
          <w:rtl/>
        </w:rPr>
        <w:t xml:space="preserve"> که م</w:t>
      </w:r>
      <w:r w:rsidR="00F93840">
        <w:rPr>
          <w:rFonts w:hint="cs"/>
          <w:rtl/>
        </w:rPr>
        <w:t>ی‌</w:t>
      </w:r>
      <w:r w:rsidR="00F93840">
        <w:rPr>
          <w:rFonts w:hint="eastAsia"/>
          <w:rtl/>
        </w:rPr>
        <w:t>گو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د</w:t>
      </w:r>
      <w:r w:rsidR="00F93840">
        <w:rPr>
          <w:rtl/>
        </w:rPr>
        <w:t xml:space="preserve"> ستر وجه لازم ن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ست</w:t>
      </w:r>
      <w:r w:rsidR="00F93840">
        <w:rPr>
          <w:rtl/>
        </w:rPr>
        <w:t xml:space="preserve">. </w:t>
      </w:r>
    </w:p>
    <w:p w14:paraId="466F93AB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ستر وجه واجب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مخصص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طبق قاعده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180EB13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است و با معنا</w:t>
      </w:r>
      <w:r>
        <w:rPr>
          <w:rFonts w:hint="cs"/>
          <w:rtl/>
        </w:rPr>
        <w:t>ی</w:t>
      </w:r>
      <w:r>
        <w:rPr>
          <w:rtl/>
        </w:rPr>
        <w:t xml:space="preserve"> دوم مطلق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سابق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9C71D95" w14:textId="7D751791" w:rsidR="00F93840" w:rsidRDefault="00F93840" w:rsidP="003370C0">
      <w:pPr>
        <w:pStyle w:val="Heading2"/>
        <w:rPr>
          <w:rtl/>
        </w:rPr>
      </w:pPr>
      <w:bookmarkStart w:id="4" w:name="_Toc180334255"/>
      <w:r>
        <w:rPr>
          <w:rFonts w:hint="eastAsia"/>
          <w:rtl/>
        </w:rPr>
        <w:t>پاسخ</w:t>
      </w:r>
      <w:r>
        <w:rPr>
          <w:rtl/>
        </w:rPr>
        <w:t xml:space="preserve"> به </w:t>
      </w:r>
      <w:r w:rsidR="00E83BA5">
        <w:rPr>
          <w:rtl/>
        </w:rPr>
        <w:t>راه‌حل</w:t>
      </w:r>
      <w:r>
        <w:rPr>
          <w:rtl/>
        </w:rPr>
        <w:t xml:space="preserve"> دوم</w:t>
      </w:r>
      <w:bookmarkEnd w:id="4"/>
    </w:p>
    <w:p w14:paraId="36C6A343" w14:textId="0D6E1E15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83BA5">
        <w:rPr>
          <w:rtl/>
        </w:rPr>
        <w:t>راه‌حل</w:t>
      </w:r>
      <w:r>
        <w:rPr>
          <w:rtl/>
        </w:rPr>
        <w:t xml:space="preserve"> دوم پاسخ داده شده است به وجوه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</w:p>
    <w:p w14:paraId="7D721BC6" w14:textId="77777777" w:rsidR="00F93840" w:rsidRDefault="00F93840" w:rsidP="003370C0">
      <w:pPr>
        <w:pStyle w:val="Heading3"/>
        <w:rPr>
          <w:rtl/>
        </w:rPr>
      </w:pPr>
      <w:bookmarkStart w:id="5" w:name="_Toc180334256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5"/>
    </w:p>
    <w:p w14:paraId="1DA0845A" w14:textId="25FBBBA9" w:rsidR="00F93840" w:rsidRDefault="00F93840" w:rsidP="00D631B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</w:t>
      </w:r>
      <w:r w:rsidR="0070036E">
        <w:rPr>
          <w:rtl/>
        </w:rPr>
        <w:t>کامل‌تر</w:t>
      </w:r>
      <w:r>
        <w:rPr>
          <w:rtl/>
        </w:rPr>
        <w:t xml:space="preserve"> نقل شده بود که در شماره پنج باب ۱۲۵ است و در آنجا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که </w:t>
      </w:r>
      <w:r w:rsidR="0070036E">
        <w:rPr>
          <w:rFonts w:hint="cs"/>
          <w:rtl/>
        </w:rPr>
        <w:t>«</w:t>
      </w:r>
      <w:r w:rsidRPr="00A53590">
        <w:rPr>
          <w:color w:val="008000"/>
          <w:rtl/>
        </w:rPr>
        <w:t xml:space="preserve">کَانُوا </w:t>
      </w:r>
      <w:r w:rsidRPr="00A53590">
        <w:rPr>
          <w:rFonts w:hint="cs"/>
          <w:color w:val="008000"/>
          <w:rtl/>
        </w:rPr>
        <w:t>یَ</w:t>
      </w:r>
      <w:r w:rsidRPr="00A53590">
        <w:rPr>
          <w:rFonts w:hint="eastAsia"/>
          <w:color w:val="008000"/>
          <w:rtl/>
        </w:rPr>
        <w:t>دْخُلُونَ</w:t>
      </w:r>
      <w:r w:rsidRPr="00A53590">
        <w:rPr>
          <w:color w:val="008000"/>
          <w:rtl/>
        </w:rPr>
        <w:t xml:space="preserve"> عَلَ</w:t>
      </w:r>
      <w:r w:rsidRPr="00A53590">
        <w:rPr>
          <w:rFonts w:hint="cs"/>
          <w:color w:val="008000"/>
          <w:rtl/>
        </w:rPr>
        <w:t>ی</w:t>
      </w:r>
      <w:r w:rsidRPr="00A53590">
        <w:rPr>
          <w:color w:val="008000"/>
          <w:rtl/>
        </w:rPr>
        <w:t xml:space="preserve"> بَنَاتِ أَبِ</w:t>
      </w:r>
      <w:r w:rsidRPr="00A53590">
        <w:rPr>
          <w:rFonts w:hint="cs"/>
          <w:color w:val="008000"/>
          <w:rtl/>
        </w:rPr>
        <w:t>ی</w:t>
      </w:r>
      <w:r w:rsidRPr="00A53590">
        <w:rPr>
          <w:color w:val="008000"/>
          <w:rtl/>
        </w:rPr>
        <w:t xml:space="preserve"> اَلْحَسَنِ عَلَ</w:t>
      </w:r>
      <w:r w:rsidRPr="00A53590">
        <w:rPr>
          <w:rFonts w:hint="cs"/>
          <w:color w:val="008000"/>
          <w:rtl/>
        </w:rPr>
        <w:t>یْ</w:t>
      </w:r>
      <w:r w:rsidRPr="00A53590">
        <w:rPr>
          <w:rFonts w:hint="eastAsia"/>
          <w:color w:val="008000"/>
          <w:rtl/>
        </w:rPr>
        <w:t>هِ</w:t>
      </w:r>
      <w:r w:rsidRPr="00A53590">
        <w:rPr>
          <w:color w:val="008000"/>
          <w:rtl/>
        </w:rPr>
        <w:t xml:space="preserve"> اَلسَّلاَمُ وَ لاَ </w:t>
      </w:r>
      <w:r w:rsidRPr="00A53590">
        <w:rPr>
          <w:rFonts w:hint="cs"/>
          <w:color w:val="008000"/>
          <w:rtl/>
        </w:rPr>
        <w:t>یَ</w:t>
      </w:r>
      <w:r w:rsidRPr="00A53590">
        <w:rPr>
          <w:rFonts w:hint="eastAsia"/>
          <w:color w:val="008000"/>
          <w:rtl/>
        </w:rPr>
        <w:t>تَقَنَّعْنَ</w:t>
      </w:r>
      <w:r w:rsidRPr="00A53590">
        <w:rPr>
          <w:color w:val="008000"/>
          <w:rtl/>
        </w:rPr>
        <w:t xml:space="preserve"> قُلْتُ فَکَانُوا أَحْرَاراً </w:t>
      </w:r>
      <w:r w:rsidRPr="00A53590">
        <w:rPr>
          <w:rFonts w:hint="eastAsia"/>
          <w:color w:val="008000"/>
          <w:rtl/>
        </w:rPr>
        <w:t>قَالَ</w:t>
      </w:r>
      <w:r w:rsidRPr="00A53590">
        <w:rPr>
          <w:color w:val="008000"/>
          <w:rtl/>
        </w:rPr>
        <w:t xml:space="preserve"> لاَ قُلْتُ فَالْأَحْرَارُ </w:t>
      </w:r>
      <w:r w:rsidRPr="00A53590">
        <w:rPr>
          <w:rFonts w:hint="cs"/>
          <w:color w:val="008000"/>
          <w:rtl/>
        </w:rPr>
        <w:t>یُ</w:t>
      </w:r>
      <w:r w:rsidRPr="00A53590">
        <w:rPr>
          <w:rFonts w:hint="eastAsia"/>
          <w:color w:val="008000"/>
          <w:rtl/>
        </w:rPr>
        <w:t>تَقَنَّعُ</w:t>
      </w:r>
      <w:r w:rsidRPr="00A53590">
        <w:rPr>
          <w:color w:val="008000"/>
          <w:rtl/>
        </w:rPr>
        <w:t xml:space="preserve"> مِنْهُمْ قَالَ لاَ</w:t>
      </w:r>
      <w:r w:rsidR="00A53590">
        <w:rPr>
          <w:rFonts w:hint="cs"/>
          <w:rtl/>
        </w:rPr>
        <w:t>»</w:t>
      </w:r>
      <w:r>
        <w:rPr>
          <w:rtl/>
        </w:rPr>
        <w:t xml:space="preserve"> آنجا ادامه‌ا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 w:rsidR="00A53590">
        <w:rPr>
          <w:rFonts w:hint="cs"/>
          <w:rtl/>
        </w:rPr>
        <w:t>«</w:t>
      </w:r>
      <w:r w:rsidRPr="00A53590">
        <w:rPr>
          <w:color w:val="008000"/>
          <w:rtl/>
        </w:rPr>
        <w:t>وَ سَأَلْتُهُ عَنْ أُمِّ اَلْوَلَدِ لَهَا أَنْ تَکْشِفَ رَأْسَهَا بَ</w:t>
      </w:r>
      <w:r w:rsidRPr="00A53590">
        <w:rPr>
          <w:rFonts w:hint="cs"/>
          <w:color w:val="008000"/>
          <w:rtl/>
        </w:rPr>
        <w:t>یْ</w:t>
      </w:r>
      <w:r w:rsidRPr="00A53590">
        <w:rPr>
          <w:rFonts w:hint="eastAsia"/>
          <w:color w:val="008000"/>
          <w:rtl/>
        </w:rPr>
        <w:t>نَ</w:t>
      </w:r>
      <w:r w:rsidRPr="00A53590">
        <w:rPr>
          <w:color w:val="008000"/>
          <w:rtl/>
        </w:rPr>
        <w:t xml:space="preserve"> أَ</w:t>
      </w:r>
      <w:r w:rsidRPr="00A53590">
        <w:rPr>
          <w:rFonts w:hint="cs"/>
          <w:color w:val="008000"/>
          <w:rtl/>
        </w:rPr>
        <w:t>یْ</w:t>
      </w:r>
      <w:r w:rsidRPr="00A53590">
        <w:rPr>
          <w:rFonts w:hint="eastAsia"/>
          <w:color w:val="008000"/>
          <w:rtl/>
        </w:rPr>
        <w:t>دِ</w:t>
      </w:r>
      <w:r w:rsidRPr="00A53590">
        <w:rPr>
          <w:rFonts w:hint="cs"/>
          <w:color w:val="008000"/>
          <w:rtl/>
        </w:rPr>
        <w:t>ی</w:t>
      </w:r>
      <w:r w:rsidRPr="00A53590">
        <w:rPr>
          <w:color w:val="008000"/>
          <w:rtl/>
        </w:rPr>
        <w:t xml:space="preserve"> اَلرِّجَالِ</w:t>
      </w:r>
      <w:r w:rsidR="0070036E">
        <w:rPr>
          <w:rFonts w:hint="cs"/>
          <w:rtl/>
        </w:rPr>
        <w:t>»</w:t>
      </w:r>
      <w:r w:rsidR="00D631B9">
        <w:rPr>
          <w:rStyle w:val="FootnoteReference"/>
          <w:rtl/>
        </w:rPr>
        <w:footnoteReference w:id="2"/>
      </w:r>
      <w:r w:rsidR="00727F55">
        <w:rPr>
          <w:rFonts w:hint="cs"/>
          <w:rtl/>
        </w:rPr>
        <w:t xml:space="preserve"> </w:t>
      </w:r>
      <w:r>
        <w:rPr>
          <w:rtl/>
        </w:rPr>
        <w:t>حضرت فرمود تَتَقَنَّعُ درباره‌</w:t>
      </w:r>
      <w:r w:rsidR="00D631B9">
        <w:t xml:space="preserve"> </w:t>
      </w:r>
      <w:r>
        <w:rPr>
          <w:rtl/>
        </w:rPr>
        <w:t xml:space="preserve">ام الولد </w:t>
      </w:r>
      <w:r>
        <w:rPr>
          <w:rFonts w:hint="eastAsia"/>
          <w:rtl/>
        </w:rPr>
        <w:t>سؤال</w:t>
      </w:r>
      <w:r>
        <w:rPr>
          <w:rtl/>
        </w:rPr>
        <w:t xml:space="preserve"> کرد که مثل امه است که ستر بر او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و امائ</w:t>
      </w:r>
      <w:r>
        <w:rPr>
          <w:rFonts w:hint="cs"/>
          <w:rtl/>
        </w:rPr>
        <w:t>ی</w:t>
      </w:r>
      <w:r>
        <w:rPr>
          <w:rtl/>
        </w:rPr>
        <w:t xml:space="preserve"> که ستر بر آن‌ها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حکم شامل‌</w:t>
      </w:r>
      <w:r w:rsidR="00D631B9">
        <w:t xml:space="preserve"> </w:t>
      </w:r>
      <w:r>
        <w:rPr>
          <w:rtl/>
        </w:rPr>
        <w:t>ام ولد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حضرت فرمود</w:t>
      </w:r>
      <w:r w:rsidR="00D631B9">
        <w:t xml:space="preserve"> </w:t>
      </w:r>
      <w:r>
        <w:rPr>
          <w:rtl/>
        </w:rPr>
        <w:t>‌ام ولد مثل احرار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پوشش داشته باشد. مثل حرائر است. </w:t>
      </w:r>
    </w:p>
    <w:p w14:paraId="32022944" w14:textId="48C1C839" w:rsidR="00F93840" w:rsidRDefault="00F93840" w:rsidP="00F93840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ادامه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تتقنع</w:t>
      </w:r>
      <w:r>
        <w:rPr>
          <w:rFonts w:hint="cs"/>
          <w:rtl/>
        </w:rPr>
        <w:t>ی</w:t>
      </w:r>
      <w:r>
        <w:rPr>
          <w:rtl/>
        </w:rPr>
        <w:t xml:space="preserve"> هست که امام در پاسخ حجاب</w:t>
      </w:r>
      <w:r w:rsidR="00D631B9">
        <w:t xml:space="preserve"> </w:t>
      </w:r>
      <w:r>
        <w:rPr>
          <w:rtl/>
        </w:rPr>
        <w:t>‌ام ولد فرموده‌اند که تتقنع، آن تتقنع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E27F9">
        <w:rPr>
          <w:rtl/>
        </w:rPr>
        <w:t>بنا بر</w:t>
      </w:r>
      <w:r>
        <w:rPr>
          <w:rtl/>
        </w:rPr>
        <w:t xml:space="preserve"> نقل صدوق، </w:t>
      </w:r>
      <w:r w:rsidR="0044489B">
        <w:rPr>
          <w:rtl/>
        </w:rPr>
        <w:t>حتماً</w:t>
      </w:r>
      <w:r>
        <w:rPr>
          <w:rtl/>
        </w:rPr>
        <w:t xml:space="preserve"> آنجا تتقنع به معنا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سر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پوشاند،</w:t>
      </w:r>
      <w:r>
        <w:rPr>
          <w:rtl/>
        </w:rPr>
        <w:t xml:space="preserve"> </w:t>
      </w:r>
      <w:r w:rsidR="0044489B">
        <w:rPr>
          <w:rtl/>
        </w:rPr>
        <w:t>حتماً</w:t>
      </w:r>
      <w:r>
        <w:rPr>
          <w:rtl/>
        </w:rPr>
        <w:t xml:space="preserve"> شامل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تتقنع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پوشاند،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تتقنع پوشاندن سر است،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تتقنع به معنا</w:t>
      </w:r>
      <w:r>
        <w:rPr>
          <w:rFonts w:hint="cs"/>
          <w:rtl/>
        </w:rPr>
        <w:t>ی</w:t>
      </w:r>
      <w:r>
        <w:rPr>
          <w:rtl/>
        </w:rPr>
        <w:t xml:space="preserve"> سر است که منطبق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7F5F4DD" w14:textId="1978BA27" w:rsidR="00F93840" w:rsidRDefault="00F93840" w:rsidP="003370C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</w:t>
      </w:r>
      <w:r>
        <w:rPr>
          <w:rtl/>
        </w:rPr>
        <w:t xml:space="preserve"> در سر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تتقنع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صدر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تتقنع به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اول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83BA5">
        <w:rPr>
          <w:rtl/>
        </w:rPr>
        <w:t>راه‌حل</w:t>
      </w:r>
      <w:r>
        <w:rPr>
          <w:rtl/>
        </w:rPr>
        <w:t xml:space="preserve"> است.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شکل متصل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واحد تقنع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نبود، مانع</w:t>
      </w:r>
      <w:r>
        <w:rPr>
          <w:rFonts w:hint="cs"/>
          <w:rtl/>
        </w:rPr>
        <w:t>ی</w:t>
      </w:r>
      <w:r>
        <w:rPr>
          <w:rtl/>
        </w:rPr>
        <w:t xml:space="preserve"> نبود،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تقنع را هم بر تقطع رأسها و وجهها ول</w:t>
      </w:r>
      <w:r>
        <w:rPr>
          <w:rFonts w:hint="cs"/>
          <w:rtl/>
        </w:rPr>
        <w:t>ی</w:t>
      </w:r>
      <w:r>
        <w:rPr>
          <w:rtl/>
        </w:rPr>
        <w:t xml:space="preserve"> در ادامه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تتقنع به معنا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به الرأس آمده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اول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 w:rsidR="002E27F9">
        <w:rPr>
          <w:rtl/>
        </w:rPr>
        <w:t>دو جا</w:t>
      </w:r>
      <w:r>
        <w:rPr>
          <w:rtl/>
        </w:rPr>
        <w:t xml:space="preserve"> </w:t>
      </w:r>
      <w:r w:rsidR="002E27F9">
        <w:rPr>
          <w:rtl/>
        </w:rPr>
        <w:t>باهم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1BF8FFC" w14:textId="160AF1D0" w:rsidR="00F93840" w:rsidRDefault="00F93840" w:rsidP="003370C0">
      <w:pPr>
        <w:pStyle w:val="Heading3"/>
        <w:rPr>
          <w:rtl/>
        </w:rPr>
      </w:pPr>
      <w:bookmarkStart w:id="6" w:name="_Toc180334257"/>
      <w:r>
        <w:rPr>
          <w:rFonts w:hint="eastAsia"/>
          <w:rtl/>
        </w:rPr>
        <w:t>مناقشه</w:t>
      </w:r>
      <w:r>
        <w:rPr>
          <w:rtl/>
        </w:rPr>
        <w:t xml:space="preserve"> در پاسخ به </w:t>
      </w:r>
      <w:r w:rsidR="00E83BA5">
        <w:rPr>
          <w:rtl/>
        </w:rPr>
        <w:t>راه‌حل</w:t>
      </w:r>
      <w:r>
        <w:rPr>
          <w:rtl/>
        </w:rPr>
        <w:t xml:space="preserve"> دوم</w:t>
      </w:r>
      <w:bookmarkEnd w:id="6"/>
    </w:p>
    <w:p w14:paraId="3D039E40" w14:textId="5916B567" w:rsidR="00F93840" w:rsidRDefault="00F93840" w:rsidP="00F9384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کلمات هم آمده است و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دارند که وحدت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احتمالاً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در آن نقل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در نقل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است ول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</w:t>
      </w:r>
      <w:r w:rsidR="002E27F9">
        <w:rPr>
          <w:rtl/>
        </w:rPr>
        <w:t>این‌طور</w:t>
      </w:r>
      <w:r>
        <w:rPr>
          <w:rtl/>
        </w:rPr>
        <w:t xml:space="preserve"> است </w:t>
      </w:r>
      <w:r w:rsidR="002E27F9">
        <w:rPr>
          <w:rFonts w:hint="cs"/>
          <w:rtl/>
        </w:rPr>
        <w:t>«</w:t>
      </w:r>
      <w:r w:rsidRPr="002E27F9">
        <w:rPr>
          <w:color w:val="008000"/>
          <w:rtl/>
        </w:rPr>
        <w:t>وَ سَأَل</w:t>
      </w:r>
      <w:r w:rsidRPr="002E27F9">
        <w:rPr>
          <w:rFonts w:hint="eastAsia"/>
          <w:color w:val="008000"/>
          <w:rtl/>
        </w:rPr>
        <w:t>ْتُهُ</w:t>
      </w:r>
      <w:r w:rsidRPr="002E27F9">
        <w:rPr>
          <w:color w:val="008000"/>
          <w:rtl/>
        </w:rPr>
        <w:t xml:space="preserve"> عَنْ أُمِّ اَلْوَلَدِ</w:t>
      </w:r>
      <w:r w:rsidR="002E27F9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سؤال است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باشد و ممکن است دو مجلس باشد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اگر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مناقشه‌ا</w:t>
      </w:r>
      <w:r>
        <w:rPr>
          <w:rFonts w:hint="cs"/>
          <w:rtl/>
        </w:rPr>
        <w:t>ی</w:t>
      </w:r>
      <w:r>
        <w:rPr>
          <w:rtl/>
        </w:rPr>
        <w:t xml:space="preserve"> است که در کلمات آمده است. </w:t>
      </w:r>
    </w:p>
    <w:p w14:paraId="4EDABFB6" w14:textId="77777777" w:rsidR="00F93840" w:rsidRDefault="00F93840" w:rsidP="003370C0">
      <w:pPr>
        <w:pStyle w:val="Heading3"/>
        <w:rPr>
          <w:rtl/>
        </w:rPr>
      </w:pPr>
      <w:bookmarkStart w:id="7" w:name="_Toc180334258"/>
      <w:r>
        <w:rPr>
          <w:rFonts w:hint="eastAsia"/>
          <w:rtl/>
        </w:rPr>
        <w:t>پاسخ</w:t>
      </w:r>
      <w:r>
        <w:rPr>
          <w:rtl/>
        </w:rPr>
        <w:t xml:space="preserve"> اول به مناقشه</w:t>
      </w:r>
      <w:bookmarkEnd w:id="7"/>
      <w:r>
        <w:rPr>
          <w:rtl/>
        </w:rPr>
        <w:t xml:space="preserve"> </w:t>
      </w:r>
    </w:p>
    <w:p w14:paraId="38F98761" w14:textId="6AD3BCB2" w:rsidR="00F93840" w:rsidRDefault="00F93840" w:rsidP="00F93840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جواب بدهد </w:t>
      </w:r>
      <w:r w:rsidR="00E83BA5">
        <w:rPr>
          <w:rtl/>
        </w:rPr>
        <w:t>لااقل</w:t>
      </w:r>
      <w:r>
        <w:rPr>
          <w:rtl/>
        </w:rPr>
        <w:t xml:space="preserve"> محتمل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باشد، محتمل القر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باشد. </w:t>
      </w:r>
    </w:p>
    <w:p w14:paraId="57CB5B0B" w14:textId="77777777" w:rsidR="00F93840" w:rsidRDefault="00F93840" w:rsidP="003370C0">
      <w:pPr>
        <w:pStyle w:val="Heading3"/>
        <w:rPr>
          <w:rtl/>
        </w:rPr>
      </w:pPr>
      <w:bookmarkStart w:id="8" w:name="_Toc180334259"/>
      <w:r>
        <w:rPr>
          <w:rFonts w:hint="eastAsia"/>
          <w:rtl/>
        </w:rPr>
        <w:t>پاسخ</w:t>
      </w:r>
      <w:r>
        <w:rPr>
          <w:rtl/>
        </w:rPr>
        <w:t xml:space="preserve"> دوم به مناقشه</w:t>
      </w:r>
      <w:bookmarkEnd w:id="8"/>
    </w:p>
    <w:p w14:paraId="2F70A7CA" w14:textId="06B2B25D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تتقنع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مثل بالاست، </w:t>
      </w:r>
      <w:r w:rsidR="00A53590">
        <w:rPr>
          <w:rtl/>
        </w:rPr>
        <w:t>این‌قدر</w:t>
      </w:r>
      <w:r>
        <w:rPr>
          <w:rtl/>
        </w:rPr>
        <w:t xml:space="preserve"> مفروض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تتقنع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لا تتقنع بالا هست،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تقنع همان ما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به الرأس و الوجه هست، هم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بالاخره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بپوشا</w:t>
      </w:r>
      <w:r>
        <w:rPr>
          <w:rFonts w:hint="eastAsia"/>
          <w:rtl/>
        </w:rPr>
        <w:t>ند</w:t>
      </w:r>
      <w:r>
        <w:rPr>
          <w:rtl/>
        </w:rPr>
        <w:t xml:space="preserve"> و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را هم بپوشاند،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بود که از آن‌ها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حرائر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را بپوشانند،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د‌</w:t>
      </w:r>
      <w:r w:rsidR="002E27F9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الولد هم مثل حرائر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را بپوشاند،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مفروض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تتقنع به معنا</w:t>
      </w:r>
      <w:r>
        <w:rPr>
          <w:rFonts w:hint="cs"/>
          <w:rtl/>
        </w:rPr>
        <w:t>ی</w:t>
      </w:r>
      <w:r>
        <w:rPr>
          <w:rtl/>
        </w:rPr>
        <w:t xml:space="preserve"> فقط سر است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مفروض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به آن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حرائر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را بپوشانند،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631B9">
        <w:t xml:space="preserve"> </w:t>
      </w:r>
      <w:r>
        <w:rPr>
          <w:rFonts w:hint="eastAsia"/>
          <w:rtl/>
        </w:rPr>
        <w:t>‌ام</w:t>
      </w:r>
      <w:r>
        <w:rPr>
          <w:rtl/>
        </w:rPr>
        <w:t xml:space="preserve"> ولد هم مثل حرائر همان حکم را دارد.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مفروض مسلم، واضح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فرض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4489B">
        <w:rPr>
          <w:rtl/>
        </w:rPr>
        <w:t>حتماً</w:t>
      </w:r>
      <w:r>
        <w:rPr>
          <w:rtl/>
        </w:rPr>
        <w:t xml:space="preserve"> تتقنع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پوشاندن سر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تت</w:t>
      </w:r>
      <w:r>
        <w:rPr>
          <w:rFonts w:hint="eastAsia"/>
          <w:rtl/>
        </w:rPr>
        <w:t>قنع</w:t>
      </w:r>
      <w:r>
        <w:rPr>
          <w:rtl/>
        </w:rPr>
        <w:t xml:space="preserve"> صدر را هم حمل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کرد. </w:t>
      </w:r>
    </w:p>
    <w:p w14:paraId="0FE1AE5A" w14:textId="003985BB" w:rsidR="00F93840" w:rsidRDefault="00F93840" w:rsidP="00AA52AF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تتقنع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جامع است که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معارض</w:t>
      </w:r>
      <w:r>
        <w:rPr>
          <w:rFonts w:hint="cs"/>
          <w:rtl/>
        </w:rPr>
        <w:t>ی</w:t>
      </w:r>
      <w:r>
        <w:rPr>
          <w:rtl/>
        </w:rPr>
        <w:t xml:space="preserve"> دارد مثل آن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724C">
        <w:rPr>
          <w:rtl/>
        </w:rPr>
        <w:t>که راجع به وجه و دو گروه متعارض قو</w:t>
      </w:r>
      <w:r w:rsidRPr="00B7724C">
        <w:rPr>
          <w:rFonts w:hint="cs"/>
          <w:rtl/>
        </w:rPr>
        <w:t>ی</w:t>
      </w:r>
      <w:r w:rsidRPr="00B7724C">
        <w:rPr>
          <w:rtl/>
        </w:rPr>
        <w:t xml:space="preserve"> بود، آن‌ها که دلالت بر لزوم ستر وجه م</w:t>
      </w:r>
      <w:r w:rsidRPr="00B7724C">
        <w:rPr>
          <w:rFonts w:hint="cs"/>
          <w:rtl/>
        </w:rPr>
        <w:t>ی‌</w:t>
      </w:r>
      <w:r w:rsidRPr="00B7724C">
        <w:rPr>
          <w:rFonts w:hint="eastAsia"/>
          <w:rtl/>
        </w:rPr>
        <w:t>کرد</w:t>
      </w:r>
      <w:r w:rsidRPr="00B7724C">
        <w:rPr>
          <w:rtl/>
        </w:rPr>
        <w:t xml:space="preserve"> که آن عالم هند</w:t>
      </w:r>
      <w:r w:rsidRPr="00B7724C">
        <w:rPr>
          <w:rFonts w:hint="cs"/>
          <w:rtl/>
        </w:rPr>
        <w:t>ی</w:t>
      </w:r>
      <w:r w:rsidRPr="00B7724C">
        <w:rPr>
          <w:rtl/>
        </w:rPr>
        <w:t xml:space="preserve"> در آن کتاب </w:t>
      </w:r>
      <w:hyperlink r:id="rId8" w:history="1">
        <w:r w:rsidR="00AA52AF" w:rsidRPr="00B7724C">
          <w:rPr>
            <w:rtl/>
          </w:rPr>
          <w:t>ا</w:t>
        </w:r>
        <w:r w:rsidR="00B7724C">
          <w:rPr>
            <w:rFonts w:hint="cs"/>
            <w:rtl/>
          </w:rPr>
          <w:t>ِ</w:t>
        </w:r>
        <w:r w:rsidR="00AA52AF" w:rsidRPr="00B7724C">
          <w:rPr>
            <w:rtl/>
          </w:rPr>
          <w:t>سداء</w:t>
        </w:r>
        <w:r w:rsidR="00B7724C">
          <w:rPr>
            <w:rFonts w:hint="cs"/>
            <w:rtl/>
          </w:rPr>
          <w:t>ُ</w:t>
        </w:r>
        <w:r w:rsidR="00AA52AF" w:rsidRPr="00B7724C">
          <w:rPr>
            <w:rtl/>
          </w:rPr>
          <w:t xml:space="preserve"> الر</w:t>
        </w:r>
        <w:r w:rsidR="00B7724C">
          <w:rPr>
            <w:rFonts w:hint="cs"/>
            <w:rtl/>
          </w:rPr>
          <w:t>ِ</w:t>
        </w:r>
        <w:r w:rsidR="00AA52AF" w:rsidRPr="00B7724C">
          <w:rPr>
            <w:rtl/>
          </w:rPr>
          <w:t xml:space="preserve">غاب </w:t>
        </w:r>
      </w:hyperlink>
      <w:r w:rsidR="00AA52AF" w:rsidRPr="00B7724C">
        <w:rPr>
          <w:rtl/>
        </w:rPr>
        <w:t xml:space="preserve"> </w:t>
      </w:r>
      <w:r w:rsidRPr="00B7724C">
        <w:rPr>
          <w:rtl/>
        </w:rPr>
        <w:t>که</w:t>
      </w:r>
      <w:r>
        <w:rPr>
          <w:rtl/>
        </w:rPr>
        <w:t xml:space="preserve"> حدود پنجاه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جمع کرده است که ستر وجه لازم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مفروض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تتقنع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4489B">
        <w:rPr>
          <w:rtl/>
        </w:rPr>
        <w:t>حتماً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 پوشاندن سر است و صدر هم </w:t>
      </w:r>
      <w:r w:rsidR="0044489B">
        <w:rPr>
          <w:rtl/>
        </w:rPr>
        <w:t>حتماً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</w:t>
      </w:r>
    </w:p>
    <w:p w14:paraId="5FEA6E7D" w14:textId="50194631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ربط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تقنع</w:t>
      </w:r>
      <w:r>
        <w:rPr>
          <w:rtl/>
        </w:rPr>
        <w:t xml:space="preserve"> که در صدر بود، </w:t>
      </w:r>
      <w:r w:rsidR="00E83BA5">
        <w:rPr>
          <w:rtl/>
        </w:rPr>
        <w:t>لااقل</w:t>
      </w:r>
      <w:r>
        <w:rPr>
          <w:rtl/>
        </w:rPr>
        <w:t xml:space="preserve"> اجمال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سوم است. </w:t>
      </w:r>
    </w:p>
    <w:p w14:paraId="3F9D894D" w14:textId="17D70C1A" w:rsidR="00F93840" w:rsidRDefault="00F93840" w:rsidP="00F9384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تقنعن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اول باشد که فقط پوشش سر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است که سر و صورت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قرائن واضح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دو هم استعمال شده است، البته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تقنع به معنا</w:t>
      </w:r>
      <w:r>
        <w:rPr>
          <w:rFonts w:hint="cs"/>
          <w:rtl/>
        </w:rPr>
        <w:t>ی</w:t>
      </w:r>
      <w:r>
        <w:rPr>
          <w:rtl/>
        </w:rPr>
        <w:t xml:space="preserve"> اول است،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</w:t>
      </w:r>
      <w:r w:rsidR="002E27F9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کتاب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نکاح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است، محل شبهه است،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قناع به معنا</w:t>
      </w:r>
      <w:r>
        <w:rPr>
          <w:rFonts w:hint="cs"/>
          <w:rtl/>
        </w:rPr>
        <w:t>ی</w:t>
      </w:r>
      <w:r>
        <w:rPr>
          <w:rtl/>
        </w:rPr>
        <w:t xml:space="preserve"> عام است. </w:t>
      </w:r>
    </w:p>
    <w:p w14:paraId="19A92B49" w14:textId="7F0D77E5" w:rsidR="00F93840" w:rsidRDefault="00F93840" w:rsidP="00F93840">
      <w:pPr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تقنع دو معنا دارد، لغت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واضحه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نوع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اجمال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تقنعن</w:t>
      </w:r>
      <w:r>
        <w:rPr>
          <w:rtl/>
        </w:rPr>
        <w:t xml:space="preserve"> صورت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اقل و اکثر است، تقنع کامل </w:t>
      </w:r>
      <w:r w:rsidR="00B7724C">
        <w:rPr>
          <w:rtl/>
        </w:rPr>
        <w:t>نداشته‌اند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است. </w:t>
      </w:r>
    </w:p>
    <w:p w14:paraId="09EE60F8" w14:textId="60B5D27A" w:rsidR="00F93840" w:rsidRDefault="00AD392D" w:rsidP="00F93840">
      <w:pPr>
        <w:rPr>
          <w:rtl/>
        </w:rPr>
      </w:pPr>
      <w:r>
        <w:rPr>
          <w:rFonts w:hint="eastAsia"/>
          <w:rtl/>
        </w:rPr>
        <w:t>بنابراین</w:t>
      </w:r>
      <w:r w:rsidR="00F93840">
        <w:rPr>
          <w:rtl/>
        </w:rPr>
        <w:t xml:space="preserve"> عرض ما در 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نجا</w:t>
      </w:r>
      <w:r w:rsidR="00F93840">
        <w:rPr>
          <w:rtl/>
        </w:rPr>
        <w:t xml:space="preserve"> 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</w:t>
      </w:r>
      <w:r w:rsidR="00F93840">
        <w:rPr>
          <w:rtl/>
        </w:rPr>
        <w:t xml:space="preserve"> است که قناع دو معنا دارد، شا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د</w:t>
      </w:r>
      <w:r w:rsidR="00F93840">
        <w:rPr>
          <w:rtl/>
        </w:rPr>
        <w:t xml:space="preserve"> ب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شتر</w:t>
      </w:r>
      <w:r w:rsidR="00F93840">
        <w:rPr>
          <w:rtl/>
        </w:rPr>
        <w:t xml:space="preserve"> به معنا</w:t>
      </w:r>
      <w:r w:rsidR="00F93840">
        <w:rPr>
          <w:rFonts w:hint="cs"/>
          <w:rtl/>
        </w:rPr>
        <w:t>ی</w:t>
      </w:r>
      <w:r w:rsidR="00F93840">
        <w:rPr>
          <w:rtl/>
        </w:rPr>
        <w:t xml:space="preserve"> 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قطع</w:t>
      </w:r>
      <w:r w:rsidR="00F93840">
        <w:rPr>
          <w:rtl/>
        </w:rPr>
        <w:t xml:space="preserve"> الرأس به کار رفته باشد، ول</w:t>
      </w:r>
      <w:r w:rsidR="00F93840">
        <w:rPr>
          <w:rFonts w:hint="cs"/>
          <w:rtl/>
        </w:rPr>
        <w:t>ی</w:t>
      </w:r>
      <w:r w:rsidR="00F93840">
        <w:rPr>
          <w:rtl/>
        </w:rPr>
        <w:t xml:space="preserve"> به معنا</w:t>
      </w:r>
      <w:r w:rsidR="00F93840">
        <w:rPr>
          <w:rFonts w:hint="cs"/>
          <w:rtl/>
        </w:rPr>
        <w:t>ی</w:t>
      </w:r>
      <w:r w:rsidR="00F93840">
        <w:rPr>
          <w:rtl/>
        </w:rPr>
        <w:t xml:space="preserve"> 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قطع</w:t>
      </w:r>
      <w:r w:rsidR="00F93840">
        <w:rPr>
          <w:rtl/>
        </w:rPr>
        <w:t xml:space="preserve"> الرأس و الوجه هم نمونه دارد 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نجا</w:t>
      </w:r>
      <w:r w:rsidR="00F93840">
        <w:rPr>
          <w:rtl/>
        </w:rPr>
        <w:t xml:space="preserve"> قر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نه</w:t>
      </w:r>
      <w:r w:rsidR="00F93840">
        <w:rPr>
          <w:rtl/>
        </w:rPr>
        <w:t xml:space="preserve"> ن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ست</w:t>
      </w:r>
      <w:r w:rsidR="00F93840">
        <w:rPr>
          <w:rtl/>
        </w:rPr>
        <w:t xml:space="preserve"> که کدام است؟ مجمل م</w:t>
      </w:r>
      <w:r w:rsidR="00F93840">
        <w:rPr>
          <w:rFonts w:hint="cs"/>
          <w:rtl/>
        </w:rPr>
        <w:t>ی‌</w:t>
      </w:r>
      <w:r w:rsidR="00F93840">
        <w:rPr>
          <w:rFonts w:hint="eastAsia"/>
          <w:rtl/>
        </w:rPr>
        <w:t>شود،</w:t>
      </w:r>
      <w:r w:rsidR="00F93840">
        <w:rPr>
          <w:rtl/>
        </w:rPr>
        <w:t xml:space="preserve"> مجمل که شد، ب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</w:t>
      </w:r>
      <w:r w:rsidR="00F93840">
        <w:rPr>
          <w:rtl/>
        </w:rPr>
        <w:t xml:space="preserve"> اعم و اخص است قدر مت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قن</w:t>
      </w:r>
      <w:r w:rsidR="00F93840">
        <w:rPr>
          <w:rtl/>
        </w:rPr>
        <w:t xml:space="preserve"> </w:t>
      </w:r>
      <w:r w:rsidR="0044489B">
        <w:rPr>
          <w:rtl/>
        </w:rPr>
        <w:t>حتماً</w:t>
      </w:r>
      <w:r w:rsidR="00F93840">
        <w:rPr>
          <w:rtl/>
        </w:rPr>
        <w:t xml:space="preserve"> وجود دارد، 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نکه</w:t>
      </w:r>
      <w:r w:rsidR="00F93840">
        <w:rPr>
          <w:rtl/>
        </w:rPr>
        <w:t xml:space="preserve"> امام م</w:t>
      </w:r>
      <w:r w:rsidR="00F93840">
        <w:rPr>
          <w:rFonts w:hint="cs"/>
          <w:rtl/>
        </w:rPr>
        <w:t>ی‌</w:t>
      </w:r>
      <w:r w:rsidR="00F93840">
        <w:rPr>
          <w:rFonts w:hint="eastAsia"/>
          <w:rtl/>
        </w:rPr>
        <w:t>فرما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د</w:t>
      </w:r>
      <w:r w:rsidR="00F93840">
        <w:rPr>
          <w:rtl/>
        </w:rPr>
        <w:t xml:space="preserve"> 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نها</w:t>
      </w:r>
      <w:r w:rsidR="00F93840">
        <w:rPr>
          <w:rtl/>
        </w:rPr>
        <w:t xml:space="preserve"> وارد بر دختران اب</w:t>
      </w:r>
      <w:r w:rsidR="00F93840">
        <w:rPr>
          <w:rFonts w:hint="cs"/>
          <w:rtl/>
        </w:rPr>
        <w:t>ی</w:t>
      </w:r>
      <w:r w:rsidR="00F93840">
        <w:rPr>
          <w:rtl/>
        </w:rPr>
        <w:t xml:space="preserve"> الحسن م</w:t>
      </w:r>
      <w:r w:rsidR="00F93840">
        <w:rPr>
          <w:rFonts w:hint="cs"/>
          <w:rtl/>
        </w:rPr>
        <w:t>ی‌</w:t>
      </w:r>
      <w:r w:rsidR="00F93840">
        <w:rPr>
          <w:rFonts w:hint="eastAsia"/>
          <w:rtl/>
        </w:rPr>
        <w:t>شدند</w:t>
      </w:r>
      <w:r w:rsidR="00F93840">
        <w:rPr>
          <w:rtl/>
        </w:rPr>
        <w:t xml:space="preserve"> و آن‌ها هم تقنع نم</w:t>
      </w:r>
      <w:r w:rsidR="00F93840">
        <w:rPr>
          <w:rFonts w:hint="cs"/>
          <w:rtl/>
        </w:rPr>
        <w:t>ی‌</w:t>
      </w:r>
      <w:r w:rsidR="00F93840">
        <w:rPr>
          <w:rFonts w:hint="eastAsia"/>
          <w:rtl/>
        </w:rPr>
        <w:t>کردند،</w:t>
      </w:r>
      <w:r w:rsidR="00F93840">
        <w:rPr>
          <w:rtl/>
        </w:rPr>
        <w:t xml:space="preserve"> نم</w:t>
      </w:r>
      <w:r w:rsidR="00F93840">
        <w:rPr>
          <w:rFonts w:hint="cs"/>
          <w:rtl/>
        </w:rPr>
        <w:t>ی‌</w:t>
      </w:r>
      <w:r w:rsidR="00F93840">
        <w:rPr>
          <w:rFonts w:hint="eastAsia"/>
          <w:rtl/>
        </w:rPr>
        <w:t>دان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م</w:t>
      </w:r>
      <w:r w:rsidR="00F93840">
        <w:rPr>
          <w:rtl/>
        </w:rPr>
        <w:t xml:space="preserve"> تقنع 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عن</w:t>
      </w:r>
      <w:r w:rsidR="00F93840">
        <w:rPr>
          <w:rFonts w:hint="cs"/>
          <w:rtl/>
        </w:rPr>
        <w:t>ی</w:t>
      </w:r>
      <w:r w:rsidR="00F93840">
        <w:rPr>
          <w:rtl/>
        </w:rPr>
        <w:t xml:space="preserve"> ما 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قطع</w:t>
      </w:r>
      <w:r w:rsidR="00F93840">
        <w:rPr>
          <w:rtl/>
        </w:rPr>
        <w:t xml:space="preserve"> الرأس را م</w:t>
      </w:r>
      <w:r w:rsidR="00F93840">
        <w:rPr>
          <w:rFonts w:hint="cs"/>
          <w:rtl/>
        </w:rPr>
        <w:t>ی‌</w:t>
      </w:r>
      <w:r w:rsidR="00F93840">
        <w:rPr>
          <w:rFonts w:hint="eastAsia"/>
          <w:rtl/>
        </w:rPr>
        <w:t>فرما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د</w:t>
      </w:r>
      <w:r w:rsidR="00F93840">
        <w:rPr>
          <w:rtl/>
        </w:rPr>
        <w:t xml:space="preserve"> 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ا</w:t>
      </w:r>
      <w:r w:rsidR="00F93840">
        <w:rPr>
          <w:rtl/>
        </w:rPr>
        <w:t xml:space="preserve"> ما 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قطع</w:t>
      </w:r>
      <w:r w:rsidR="00F93840">
        <w:rPr>
          <w:rtl/>
        </w:rPr>
        <w:t xml:space="preserve"> الرأس و الوجه را م</w:t>
      </w:r>
      <w:r w:rsidR="00F93840">
        <w:rPr>
          <w:rFonts w:hint="cs"/>
          <w:rtl/>
        </w:rPr>
        <w:t>ی‌</w:t>
      </w:r>
      <w:r w:rsidR="00F93840">
        <w:rPr>
          <w:rFonts w:hint="eastAsia"/>
          <w:rtl/>
        </w:rPr>
        <w:t>فرما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د؛</w:t>
      </w:r>
      <w:r w:rsidR="00F93840">
        <w:rPr>
          <w:rtl/>
        </w:rPr>
        <w:t xml:space="preserve"> آن که مسلم و قدر مت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قن</w:t>
      </w:r>
      <w:r w:rsidR="00F93840">
        <w:rPr>
          <w:rtl/>
        </w:rPr>
        <w:t xml:space="preserve"> است 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</w:t>
      </w:r>
      <w:r w:rsidR="00F93840">
        <w:rPr>
          <w:rtl/>
        </w:rPr>
        <w:t xml:space="preserve"> است که صورت را نم</w:t>
      </w:r>
      <w:r w:rsidR="00F93840">
        <w:rPr>
          <w:rFonts w:hint="cs"/>
          <w:rtl/>
        </w:rPr>
        <w:t>ی‌</w:t>
      </w:r>
      <w:r w:rsidR="00F93840">
        <w:rPr>
          <w:rFonts w:hint="eastAsia"/>
          <w:rtl/>
        </w:rPr>
        <w:t>پوشاندند،</w:t>
      </w:r>
      <w:r w:rsidR="00F93840">
        <w:rPr>
          <w:rtl/>
        </w:rPr>
        <w:t xml:space="preserve"> 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</w:t>
      </w:r>
      <w:r w:rsidR="00F93840">
        <w:rPr>
          <w:rtl/>
        </w:rPr>
        <w:t xml:space="preserve"> قدر مت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قن</w:t>
      </w:r>
      <w:r w:rsidR="00F93840">
        <w:rPr>
          <w:rtl/>
        </w:rPr>
        <w:t xml:space="preserve"> در اشتراک لفظ</w:t>
      </w:r>
      <w:r w:rsidR="00F93840">
        <w:rPr>
          <w:rFonts w:hint="cs"/>
          <w:rtl/>
        </w:rPr>
        <w:t>ی</w:t>
      </w:r>
      <w:r w:rsidR="00F93840">
        <w:rPr>
          <w:rtl/>
        </w:rPr>
        <w:t xml:space="preserve"> است و ب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شتر</w:t>
      </w:r>
      <w:r w:rsidR="00F93840">
        <w:rPr>
          <w:rtl/>
        </w:rPr>
        <w:t xml:space="preserve"> از ا</w:t>
      </w:r>
      <w:r w:rsidR="00F93840">
        <w:rPr>
          <w:rFonts w:hint="cs"/>
          <w:rtl/>
        </w:rPr>
        <w:t>ی</w:t>
      </w:r>
      <w:r w:rsidR="00F93840">
        <w:rPr>
          <w:rFonts w:hint="eastAsia"/>
          <w:rtl/>
        </w:rPr>
        <w:t>ن</w:t>
      </w:r>
      <w:r w:rsidR="00F93840">
        <w:rPr>
          <w:rtl/>
        </w:rPr>
        <w:t xml:space="preserve"> را نم</w:t>
      </w:r>
      <w:r w:rsidR="00F93840">
        <w:rPr>
          <w:rFonts w:hint="cs"/>
          <w:rtl/>
        </w:rPr>
        <w:t>ی‌</w:t>
      </w:r>
      <w:r w:rsidR="00F93840">
        <w:rPr>
          <w:rFonts w:hint="eastAsia"/>
          <w:rtl/>
        </w:rPr>
        <w:t>شود</w:t>
      </w:r>
      <w:r w:rsidR="00F93840">
        <w:rPr>
          <w:rtl/>
        </w:rPr>
        <w:t xml:space="preserve"> استدلال کرد. </w:t>
      </w:r>
    </w:p>
    <w:p w14:paraId="190ACE95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حد اشعار و استظهارات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قناع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الرأس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عرض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الرأس و الوجه هم به کار رفته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حاف به مسئله است که آدم حدس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امام ما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الرأس و الوجه به کار برد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4EA3DE5A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اگر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قرائن واضح،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احتمال اول، تا معارض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قرائن واضح</w:t>
      </w:r>
      <w:r>
        <w:rPr>
          <w:rFonts w:hint="cs"/>
          <w:rtl/>
        </w:rPr>
        <w:t>ی</w:t>
      </w:r>
      <w:r>
        <w:rPr>
          <w:rtl/>
        </w:rPr>
        <w:t xml:space="preserve"> نگفت احتمال دوم تا مطلق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رفع تعارض بشود بلکه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مواجه با دو احتمال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اشتراک لفظ</w:t>
      </w:r>
      <w:r>
        <w:rPr>
          <w:rFonts w:hint="cs"/>
          <w:rtl/>
        </w:rPr>
        <w:t>ی</w:t>
      </w:r>
      <w:r>
        <w:rPr>
          <w:rtl/>
        </w:rPr>
        <w:t xml:space="preserve"> است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ندارد که احتمال سوم است.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نداشته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آن است که صورت را نپوشانده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امام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F9613AF" w14:textId="756BBB91" w:rsidR="00F93840" w:rsidRDefault="00F93840" w:rsidP="00F93840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نوبت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نرسد،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مسئله را حل بکند. البته امام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بوده است، اما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است که رو</w:t>
      </w:r>
      <w:r>
        <w:rPr>
          <w:rFonts w:hint="cs"/>
          <w:rtl/>
        </w:rPr>
        <w:t>ی</w:t>
      </w:r>
      <w:r>
        <w:rPr>
          <w:rtl/>
        </w:rPr>
        <w:t xml:space="preserve"> اصول فن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حل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ظرافت فوق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امام در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فرموده است که اگر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نبود قواعد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</w:t>
      </w:r>
      <w:r w:rsidR="006E7332">
        <w:rPr>
          <w:rtl/>
        </w:rPr>
        <w:t>این‌جوری</w:t>
      </w:r>
      <w:r>
        <w:rPr>
          <w:rtl/>
        </w:rPr>
        <w:t xml:space="preserve"> جمع بکن. </w:t>
      </w:r>
    </w:p>
    <w:p w14:paraId="3B7E1D7B" w14:textId="47E161FF" w:rsidR="00F93840" w:rsidRDefault="00E83BA5" w:rsidP="003370C0">
      <w:pPr>
        <w:pStyle w:val="Heading2"/>
        <w:rPr>
          <w:rtl/>
        </w:rPr>
      </w:pPr>
      <w:bookmarkStart w:id="9" w:name="_Toc180334260"/>
      <w:r>
        <w:rPr>
          <w:rFonts w:hint="eastAsia"/>
          <w:rtl/>
        </w:rPr>
        <w:t>راه‌حل</w:t>
      </w:r>
      <w:r w:rsidR="00F93840">
        <w:rPr>
          <w:rtl/>
        </w:rPr>
        <w:t xml:space="preserve"> سوم</w:t>
      </w:r>
      <w:bookmarkEnd w:id="9"/>
    </w:p>
    <w:p w14:paraId="703DC9BA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کلمات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آمده است و در کلمات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D70E0CE" w14:textId="77777777" w:rsidR="00F93840" w:rsidRDefault="00F93840" w:rsidP="003370C0">
      <w:pPr>
        <w:pStyle w:val="Heading3"/>
        <w:rPr>
          <w:rtl/>
        </w:rPr>
      </w:pPr>
      <w:bookmarkStart w:id="10" w:name="_Toc180334261"/>
      <w:r>
        <w:rPr>
          <w:rFonts w:hint="eastAsia"/>
          <w:rtl/>
        </w:rPr>
        <w:t>مقدمه</w:t>
      </w:r>
      <w:bookmarkEnd w:id="10"/>
    </w:p>
    <w:p w14:paraId="3E6CF89B" w14:textId="36614CB5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واضح</w:t>
      </w:r>
      <w:r>
        <w:rPr>
          <w:rFonts w:hint="cs"/>
          <w:rtl/>
        </w:rPr>
        <w:t>ی</w:t>
      </w:r>
      <w:r>
        <w:rPr>
          <w:rtl/>
        </w:rPr>
        <w:t xml:space="preserve"> دارد که بارها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مورد واضح جا</w:t>
      </w:r>
      <w:r>
        <w:rPr>
          <w:rFonts w:hint="cs"/>
          <w:rtl/>
        </w:rPr>
        <w:t>یی</w:t>
      </w:r>
      <w:r>
        <w:rPr>
          <w:rtl/>
        </w:rPr>
        <w:t xml:space="preserve"> است که تعارض</w:t>
      </w:r>
      <w:r>
        <w:rPr>
          <w:rFonts w:hint="cs"/>
          <w:rtl/>
        </w:rPr>
        <w:t>ی</w:t>
      </w:r>
      <w:r>
        <w:rPr>
          <w:rtl/>
        </w:rPr>
        <w:t xml:space="preserve"> مستقر شود،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بعد از استقرار تعارض و عدم وجود </w:t>
      </w:r>
      <w:r w:rsidR="00E83BA5">
        <w:rPr>
          <w:rtl/>
        </w:rPr>
        <w:t>راه‌حل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سمت مرجحات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مرجحات هم با اختلاف آرائ</w:t>
      </w:r>
      <w:r>
        <w:rPr>
          <w:rFonts w:hint="cs"/>
          <w:rtl/>
        </w:rPr>
        <w:t>ی</w:t>
      </w:r>
      <w:r>
        <w:rPr>
          <w:rtl/>
        </w:rPr>
        <w:t xml:space="preserve"> که هست؛ برخ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 را شهرت م</w:t>
      </w:r>
      <w:r>
        <w:rPr>
          <w:rFonts w:hint="cs"/>
          <w:rtl/>
        </w:rPr>
        <w:t>ی</w:t>
      </w:r>
      <w:r>
        <w:rPr>
          <w:rtl/>
        </w:rPr>
        <w:t>‌دانند، مثل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tl/>
        </w:rPr>
        <w:t xml:space="preserve"> از بزرگان، برخ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 را موافقت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</w:t>
      </w:r>
      <w:r w:rsidR="002E27F9">
        <w:rPr>
          <w:rtl/>
        </w:rPr>
        <w:t>بنا بر</w:t>
      </w:r>
      <w:r>
        <w:rPr>
          <w:rtl/>
        </w:rPr>
        <w:t xml:space="preserve"> نظر اول،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شهرت و موافقت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طرف تعارض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نداد، نوبت به مخالفت عامه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مخالفت عامه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 عل</w:t>
      </w:r>
      <w:r>
        <w:rPr>
          <w:rFonts w:hint="cs"/>
          <w:rtl/>
        </w:rPr>
        <w:t>ی</w:t>
      </w:r>
      <w:r>
        <w:rPr>
          <w:rtl/>
        </w:rPr>
        <w:t xml:space="preserve"> الاختلاف الانظار </w:t>
      </w:r>
      <w:r>
        <w:rPr>
          <w:rFonts w:hint="eastAsia"/>
          <w:rtl/>
        </w:rPr>
        <w:t>هست</w:t>
      </w:r>
      <w:r>
        <w:rPr>
          <w:rtl/>
        </w:rPr>
        <w:t xml:space="preserve">. </w:t>
      </w:r>
    </w:p>
    <w:p w14:paraId="758A2DDE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در اختلاف تعارض مستقر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تعارض که استقرار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جمع عرف</w:t>
      </w:r>
      <w:r>
        <w:rPr>
          <w:rFonts w:hint="cs"/>
          <w:rtl/>
        </w:rPr>
        <w:t>ی</w:t>
      </w:r>
      <w:r>
        <w:rPr>
          <w:rtl/>
        </w:rPr>
        <w:t xml:space="preserve"> نبود در مدار مرجحات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اصولاً در مقام تعارض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مرحله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10E9C80" w14:textId="77777777" w:rsidR="00F93840" w:rsidRDefault="00F93840" w:rsidP="00F93840">
      <w:pPr>
        <w:rPr>
          <w:rtl/>
        </w:rPr>
      </w:pPr>
      <w:r>
        <w:rPr>
          <w:rtl/>
        </w:rPr>
        <w:t>۱- محور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جمع عرف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</w:t>
      </w:r>
    </w:p>
    <w:p w14:paraId="3896C845" w14:textId="77777777" w:rsidR="00F93840" w:rsidRDefault="00F93840" w:rsidP="00F93840">
      <w:pPr>
        <w:rPr>
          <w:rtl/>
        </w:rPr>
      </w:pPr>
      <w:r>
        <w:rPr>
          <w:rtl/>
        </w:rPr>
        <w:t xml:space="preserve">۲- مرجحات مرحله دوم است. </w:t>
      </w:r>
    </w:p>
    <w:p w14:paraId="0B8DDCE1" w14:textId="77777777" w:rsidR="00F93840" w:rsidRDefault="00F93840" w:rsidP="00F93840">
      <w:pPr>
        <w:rPr>
          <w:rtl/>
        </w:rPr>
      </w:pPr>
      <w:r>
        <w:rPr>
          <w:rtl/>
        </w:rPr>
        <w:t>۳- مرجحات هم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نشد، تعارض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استقرار تام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رجوع به عام و اطلاقات فوق. </w:t>
      </w:r>
    </w:p>
    <w:p w14:paraId="5C5F6719" w14:textId="77777777" w:rsidR="00F93840" w:rsidRDefault="00F93840" w:rsidP="00F93840">
      <w:pPr>
        <w:rPr>
          <w:rtl/>
        </w:rPr>
      </w:pPr>
      <w:r>
        <w:rPr>
          <w:rtl/>
        </w:rPr>
        <w:t>۴- اگر عام و اطلاقات فوق نبود، رجوع به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3030F3C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مرحله‌ا</w:t>
      </w:r>
      <w:r>
        <w:rPr>
          <w:rFonts w:hint="cs"/>
          <w:rtl/>
        </w:rPr>
        <w:t>ی</w:t>
      </w:r>
      <w:r>
        <w:rPr>
          <w:rtl/>
        </w:rPr>
        <w:t xml:space="preserve"> است که در تعارض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76C52E1" w14:textId="77777777" w:rsidR="00F93840" w:rsidRDefault="00F93840" w:rsidP="00F93840">
      <w:pPr>
        <w:rPr>
          <w:rtl/>
        </w:rPr>
      </w:pPr>
      <w:r w:rsidRPr="003370C0">
        <w:rPr>
          <w:rFonts w:hint="eastAsia"/>
          <w:spacing w:val="-4"/>
          <w:rtl/>
        </w:rPr>
        <w:t>اگر</w:t>
      </w:r>
      <w:r w:rsidRPr="003370C0">
        <w:rPr>
          <w:spacing w:val="-4"/>
          <w:rtl/>
        </w:rPr>
        <w:t xml:space="preserve"> از جمع عرف</w:t>
      </w:r>
      <w:r w:rsidRPr="003370C0">
        <w:rPr>
          <w:rFonts w:hint="cs"/>
          <w:spacing w:val="-4"/>
          <w:rtl/>
        </w:rPr>
        <w:t>ی</w:t>
      </w:r>
      <w:r w:rsidRPr="003370C0">
        <w:rPr>
          <w:spacing w:val="-4"/>
          <w:rtl/>
        </w:rPr>
        <w:t xml:space="preserve"> عبور کرد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م</w:t>
      </w:r>
      <w:r w:rsidRPr="003370C0">
        <w:rPr>
          <w:spacing w:val="-4"/>
          <w:rtl/>
        </w:rPr>
        <w:t xml:space="preserve"> و پ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دا</w:t>
      </w:r>
      <w:r w:rsidRPr="003370C0">
        <w:rPr>
          <w:spacing w:val="-4"/>
          <w:rtl/>
        </w:rPr>
        <w:t xml:space="preserve"> نکرد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م</w:t>
      </w:r>
      <w:r w:rsidRPr="003370C0">
        <w:rPr>
          <w:spacing w:val="-4"/>
          <w:rtl/>
        </w:rPr>
        <w:t xml:space="preserve"> و وارد اعمال مرجحات شد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م؛</w:t>
      </w:r>
      <w:r w:rsidRPr="003370C0">
        <w:rPr>
          <w:spacing w:val="-4"/>
          <w:rtl/>
        </w:rPr>
        <w:t xml:space="preserve"> تق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ه</w:t>
      </w:r>
      <w:r w:rsidRPr="003370C0">
        <w:rPr>
          <w:spacing w:val="-4"/>
          <w:rtl/>
        </w:rPr>
        <w:t xml:space="preserve"> سوم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ن</w:t>
      </w:r>
      <w:r w:rsidRPr="003370C0">
        <w:rPr>
          <w:spacing w:val="-4"/>
          <w:rtl/>
        </w:rPr>
        <w:t xml:space="preserve"> مرجح است که نقطه مقابل آن ترج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ح</w:t>
      </w:r>
      <w:r w:rsidRPr="003370C0">
        <w:rPr>
          <w:spacing w:val="-4"/>
          <w:rtl/>
        </w:rPr>
        <w:t xml:space="preserve"> داده م</w:t>
      </w:r>
      <w:r w:rsidRPr="003370C0">
        <w:rPr>
          <w:rFonts w:hint="cs"/>
          <w:spacing w:val="-4"/>
          <w:rtl/>
        </w:rPr>
        <w:t>ی‌</w:t>
      </w:r>
      <w:r w:rsidRPr="003370C0">
        <w:rPr>
          <w:rFonts w:hint="eastAsia"/>
          <w:spacing w:val="-4"/>
          <w:rtl/>
        </w:rPr>
        <w:t>شود</w:t>
      </w:r>
      <w:r w:rsidRPr="003370C0">
        <w:rPr>
          <w:spacing w:val="-4"/>
          <w:rtl/>
        </w:rPr>
        <w:t xml:space="preserve"> که آن که مطابق با عامه هست، آن حمل بر تق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ه</w:t>
      </w:r>
      <w:r w:rsidRPr="003370C0">
        <w:rPr>
          <w:spacing w:val="-4"/>
          <w:rtl/>
        </w:rPr>
        <w:t xml:space="preserve"> م</w:t>
      </w:r>
      <w:r w:rsidRPr="003370C0">
        <w:rPr>
          <w:rFonts w:hint="cs"/>
          <w:spacing w:val="-4"/>
          <w:rtl/>
        </w:rPr>
        <w:t>ی‌</w:t>
      </w:r>
      <w:r w:rsidRPr="003370C0">
        <w:rPr>
          <w:rFonts w:hint="eastAsia"/>
          <w:spacing w:val="-4"/>
          <w:rtl/>
        </w:rPr>
        <w:t>شود</w:t>
      </w:r>
      <w:r w:rsidRPr="003370C0">
        <w:rPr>
          <w:spacing w:val="-4"/>
          <w:rtl/>
        </w:rPr>
        <w:t xml:space="preserve"> و مخالف عامه ترج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ح</w:t>
      </w:r>
      <w:r w:rsidRPr="003370C0">
        <w:rPr>
          <w:spacing w:val="-4"/>
          <w:rtl/>
        </w:rPr>
        <w:t xml:space="preserve"> پ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دا</w:t>
      </w:r>
      <w:r w:rsidRPr="003370C0">
        <w:rPr>
          <w:spacing w:val="-4"/>
          <w:rtl/>
        </w:rPr>
        <w:t xml:space="preserve"> م</w:t>
      </w:r>
      <w:r w:rsidRPr="003370C0">
        <w:rPr>
          <w:rFonts w:hint="cs"/>
          <w:spacing w:val="-4"/>
          <w:rtl/>
        </w:rPr>
        <w:t>ی‌</w:t>
      </w:r>
      <w:r w:rsidRPr="003370C0">
        <w:rPr>
          <w:rFonts w:hint="eastAsia"/>
          <w:spacing w:val="-4"/>
          <w:rtl/>
        </w:rPr>
        <w:t>کند</w:t>
      </w:r>
      <w:r w:rsidRPr="003370C0">
        <w:rPr>
          <w:spacing w:val="-4"/>
          <w:rtl/>
        </w:rPr>
        <w:t>. ا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ن</w:t>
      </w:r>
      <w:r w:rsidRPr="003370C0">
        <w:rPr>
          <w:spacing w:val="-4"/>
          <w:rtl/>
        </w:rPr>
        <w:t xml:space="preserve"> 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ک</w:t>
      </w:r>
      <w:r w:rsidRPr="003370C0">
        <w:rPr>
          <w:spacing w:val="-4"/>
          <w:rtl/>
        </w:rPr>
        <w:t xml:space="preserve"> مورد اعمال قواعد تق</w:t>
      </w:r>
      <w:r w:rsidRPr="003370C0">
        <w:rPr>
          <w:rFonts w:hint="cs"/>
          <w:spacing w:val="-4"/>
          <w:rtl/>
        </w:rPr>
        <w:t>ی</w:t>
      </w:r>
      <w:r w:rsidRPr="003370C0">
        <w:rPr>
          <w:rFonts w:hint="eastAsia"/>
          <w:spacing w:val="-4"/>
          <w:rtl/>
        </w:rPr>
        <w:t>ه</w:t>
      </w:r>
      <w:r w:rsidRPr="003370C0">
        <w:rPr>
          <w:spacing w:val="-4"/>
          <w:rtl/>
        </w:rPr>
        <w:t xml:space="preserve"> است</w:t>
      </w:r>
      <w:r>
        <w:rPr>
          <w:rtl/>
        </w:rPr>
        <w:t xml:space="preserve">. </w:t>
      </w:r>
    </w:p>
    <w:p w14:paraId="51B452A9" w14:textId="29DE1E60" w:rsidR="00F93840" w:rsidRDefault="00F93840" w:rsidP="0044489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DD3FDD5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دوم از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تعارض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وارد شده است که قرائن و شواهد واضح</w:t>
      </w:r>
      <w:r>
        <w:rPr>
          <w:rFonts w:hint="cs"/>
          <w:rtl/>
        </w:rPr>
        <w:t>ی</w:t>
      </w:r>
      <w:r>
        <w:rPr>
          <w:rtl/>
        </w:rPr>
        <w:t xml:space="preserve"> در آن‌ها وجود دارد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8BD7F17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اول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قرائن و شواهد</w:t>
      </w:r>
      <w:r>
        <w:rPr>
          <w:rFonts w:hint="cs"/>
          <w:rtl/>
        </w:rPr>
        <w:t>ی</w:t>
      </w:r>
      <w:r>
        <w:rPr>
          <w:rtl/>
        </w:rPr>
        <w:t xml:space="preserve"> باشد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حسب ظاهر معتبر است و قرائن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هم بر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 بلکه در تعارض شده است و تعارض مرحله چندم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مورد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38C15D5D" w14:textId="38EE8147" w:rsidR="00F93840" w:rsidRDefault="00F93840" w:rsidP="00F9384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مورد دوم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قرائن داخل</w:t>
      </w:r>
      <w:r>
        <w:rPr>
          <w:rFonts w:hint="cs"/>
          <w:rtl/>
        </w:rPr>
        <w:t>ی</w:t>
      </w:r>
      <w:r>
        <w:rPr>
          <w:rtl/>
        </w:rPr>
        <w:t xml:space="preserve"> و شواهد متعدد و قرائن حافه </w:t>
      </w:r>
      <w:r w:rsidR="0044489B">
        <w:rPr>
          <w:rtl/>
        </w:rPr>
        <w:t>به‌گونه‌ای</w:t>
      </w:r>
      <w:r>
        <w:rPr>
          <w:rtl/>
        </w:rPr>
        <w:t xml:space="preserve"> است که اگر تعارض هم نبود آدم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سخن امام، سخن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و الا ابتدائاً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حال تعارض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مطابق ف</w:t>
      </w:r>
      <w:r>
        <w:rPr>
          <w:rFonts w:hint="eastAsia"/>
          <w:rtl/>
        </w:rPr>
        <w:t>تاوا</w:t>
      </w:r>
      <w:r>
        <w:rPr>
          <w:rFonts w:hint="cs"/>
          <w:rtl/>
        </w:rPr>
        <w:t>ی</w:t>
      </w:r>
      <w:r>
        <w:rPr>
          <w:rtl/>
        </w:rPr>
        <w:t xml:space="preserve"> عامه هستند،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شصت هفتاد درصد فقه ما حداقل با عامه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مشترکات فقه</w:t>
      </w:r>
      <w:r>
        <w:rPr>
          <w:rFonts w:hint="cs"/>
          <w:rtl/>
        </w:rPr>
        <w:t>ی</w:t>
      </w:r>
      <w:r>
        <w:rPr>
          <w:rtl/>
        </w:rPr>
        <w:t xml:space="preserve"> خاصه و عامه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فراوان است،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تعارض</w:t>
      </w:r>
      <w:r>
        <w:rPr>
          <w:rFonts w:hint="cs"/>
          <w:rtl/>
        </w:rPr>
        <w:t>ی</w:t>
      </w:r>
      <w:r>
        <w:rPr>
          <w:rtl/>
        </w:rPr>
        <w:t xml:space="preserve"> داشته باشد ول</w:t>
      </w:r>
      <w:r>
        <w:rPr>
          <w:rFonts w:hint="cs"/>
          <w:rtl/>
        </w:rPr>
        <w:t>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مطابق عامه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6D27819D" w14:textId="77777777" w:rsidR="00F93840" w:rsidRDefault="00F93840" w:rsidP="003370C0">
      <w:pPr>
        <w:pStyle w:val="Heading2"/>
        <w:rPr>
          <w:rtl/>
        </w:rPr>
      </w:pPr>
      <w:bookmarkStart w:id="11" w:name="_Toc180334262"/>
      <w:r>
        <w:rPr>
          <w:rFonts w:hint="eastAsia"/>
          <w:rtl/>
        </w:rPr>
        <w:t>مورد</w:t>
      </w:r>
      <w:r>
        <w:rPr>
          <w:rtl/>
        </w:rPr>
        <w:t xml:space="preserve"> دوم</w:t>
      </w:r>
      <w:bookmarkEnd w:id="11"/>
      <w:r>
        <w:rPr>
          <w:rtl/>
        </w:rPr>
        <w:t xml:space="preserve"> </w:t>
      </w:r>
    </w:p>
    <w:p w14:paraId="1FA45328" w14:textId="779640B1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الا جا</w:t>
      </w:r>
      <w:r>
        <w:rPr>
          <w:rFonts w:hint="cs"/>
          <w:rtl/>
        </w:rPr>
        <w:t>یی</w:t>
      </w:r>
      <w:r>
        <w:rPr>
          <w:rtl/>
        </w:rPr>
        <w:t xml:space="preserve"> که علائم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 با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تعارض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علائم ما را به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امام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</w:t>
      </w:r>
      <w:r w:rsidR="0044489B">
        <w:rPr>
          <w:rtl/>
        </w:rPr>
        <w:t>درحالی‌که</w:t>
      </w:r>
      <w:r>
        <w:rPr>
          <w:rtl/>
        </w:rPr>
        <w:t xml:space="preserve"> در وضع تعارض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E16E764" w14:textId="6795603F" w:rsidR="00F93840" w:rsidRDefault="00F93840" w:rsidP="00F93840">
      <w:pPr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دوم گاه</w:t>
      </w:r>
      <w:r>
        <w:rPr>
          <w:rFonts w:hint="cs"/>
          <w:rtl/>
        </w:rPr>
        <w:t>ی</w:t>
      </w:r>
      <w:r>
        <w:rPr>
          <w:rtl/>
        </w:rPr>
        <w:t xml:space="preserve"> است که تعارض اصلاً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شواهد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امام، سخن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هم تعارض هم هست،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89B">
        <w:rPr>
          <w:rtl/>
        </w:rPr>
        <w:t>در مقام</w:t>
      </w:r>
      <w:r>
        <w:rPr>
          <w:rtl/>
        </w:rPr>
        <w:t xml:space="preserve"> تعارض شواهد</w:t>
      </w:r>
      <w:r>
        <w:rPr>
          <w:rFonts w:hint="cs"/>
          <w:rtl/>
        </w:rPr>
        <w:t>ی</w:t>
      </w:r>
      <w:r>
        <w:rPr>
          <w:rtl/>
        </w:rPr>
        <w:t xml:space="preserve"> وجود دارد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روز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سراغ جمع عرف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تعارض به ظ</w:t>
      </w:r>
      <w:r>
        <w:rPr>
          <w:rFonts w:hint="eastAsia"/>
          <w:rtl/>
        </w:rPr>
        <w:t>اهر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 درون</w:t>
      </w:r>
      <w:r>
        <w:rPr>
          <w:rFonts w:hint="cs"/>
          <w:rtl/>
        </w:rPr>
        <w:t>ی</w:t>
      </w:r>
      <w:r>
        <w:rPr>
          <w:rtl/>
        </w:rPr>
        <w:t xml:space="preserve"> و قرائن متصله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را مطمئن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لذا حت</w:t>
      </w:r>
      <w:r>
        <w:rPr>
          <w:rFonts w:hint="cs"/>
          <w:rtl/>
        </w:rPr>
        <w:t>ی</w:t>
      </w:r>
      <w:r>
        <w:rPr>
          <w:rtl/>
        </w:rPr>
        <w:t xml:space="preserve"> ممکن است جمع تبرع</w:t>
      </w:r>
      <w:r>
        <w:rPr>
          <w:rFonts w:hint="cs"/>
          <w:rtl/>
        </w:rPr>
        <w:t>ی</w:t>
      </w:r>
      <w:r>
        <w:rPr>
          <w:rtl/>
        </w:rPr>
        <w:t xml:space="preserve"> هم مصداق داشته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نه. </w:t>
      </w:r>
    </w:p>
    <w:p w14:paraId="4FB7DA91" w14:textId="77777777" w:rsidR="00F93840" w:rsidRDefault="00F93840" w:rsidP="00F9384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رفع استقرار تعارض مرجح موافقت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موافقت قرآن به نفع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باز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مراحل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دوم است. </w:t>
      </w:r>
    </w:p>
    <w:p w14:paraId="5B48D49A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اعمال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حمل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دو شکل دارد</w:t>
      </w:r>
    </w:p>
    <w:p w14:paraId="1410EF51" w14:textId="77777777" w:rsidR="00F93840" w:rsidRDefault="00F93840" w:rsidP="00F93840">
      <w:pPr>
        <w:rPr>
          <w:rtl/>
        </w:rPr>
      </w:pPr>
      <w:r>
        <w:rPr>
          <w:rtl/>
        </w:rPr>
        <w:t>۱- تعارض مستقر به عنوان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حجت </w:t>
      </w:r>
    </w:p>
    <w:p w14:paraId="68B9A1F5" w14:textId="77777777" w:rsidR="00F93840" w:rsidRDefault="00F93840" w:rsidP="00F93840">
      <w:pPr>
        <w:rPr>
          <w:rtl/>
        </w:rPr>
      </w:pPr>
      <w:r>
        <w:rPr>
          <w:rtl/>
        </w:rPr>
        <w:t>۲- آنجا است که قرائن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باشد که آدم را 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برساند. </w:t>
      </w:r>
    </w:p>
    <w:p w14:paraId="3487224D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دوم اگر باشد در مدار تعارض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جمع عرف</w:t>
      </w:r>
      <w:r>
        <w:rPr>
          <w:rFonts w:hint="cs"/>
          <w:rtl/>
        </w:rPr>
        <w:t>ی</w:t>
      </w:r>
      <w:r>
        <w:rPr>
          <w:rtl/>
        </w:rPr>
        <w:t xml:space="preserve"> هم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 بر جمع عرف</w:t>
      </w:r>
      <w:r>
        <w:rPr>
          <w:rFonts w:hint="cs"/>
          <w:rtl/>
        </w:rPr>
        <w:t>ی</w:t>
      </w:r>
      <w:r>
        <w:rPr>
          <w:rtl/>
        </w:rPr>
        <w:t xml:space="preserve"> بشود. </w:t>
      </w:r>
    </w:p>
    <w:p w14:paraId="3F3BA5D6" w14:textId="6E1A687A" w:rsidR="00F93840" w:rsidRDefault="00F93840" w:rsidP="00F9384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مرجحات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 به نفع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اعمال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صدور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اصل‌ عدم تق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آن تطابق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اراده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E7332">
        <w:rPr>
          <w:rtl/>
        </w:rPr>
        <w:t>این‌جور</w:t>
      </w:r>
      <w:r>
        <w:rPr>
          <w:rtl/>
        </w:rPr>
        <w:t xml:space="preserve"> فرموده است، ظاهر استعمال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="0044489B">
        <w:rPr>
          <w:rtl/>
        </w:rPr>
        <w:t>حتماً</w:t>
      </w:r>
      <w:r>
        <w:rPr>
          <w:rtl/>
        </w:rPr>
        <w:t xml:space="preserve"> در اراده جدّ او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جا</w:t>
      </w:r>
      <w:r>
        <w:rPr>
          <w:rFonts w:hint="cs"/>
          <w:rtl/>
        </w:rPr>
        <w:t>یی</w:t>
      </w:r>
      <w:r>
        <w:rPr>
          <w:rtl/>
        </w:rPr>
        <w:t xml:space="preserve"> که قرائن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تطابق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جهت صدور واقع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E55CF9E" w14:textId="77777777" w:rsidR="00F93840" w:rsidRDefault="00F93840" w:rsidP="00F9384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است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همواره در اصول و در شناخت جهت صدور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داشت که رفع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جور است؛ </w:t>
      </w:r>
    </w:p>
    <w:p w14:paraId="6D0AC82C" w14:textId="77777777" w:rsidR="00F93840" w:rsidRDefault="00F93840" w:rsidP="00F93840">
      <w:pPr>
        <w:rPr>
          <w:rtl/>
        </w:rPr>
      </w:pPr>
      <w:r>
        <w:rPr>
          <w:rtl/>
        </w:rPr>
        <w:t>۱- آنجا</w:t>
      </w:r>
      <w:r>
        <w:rPr>
          <w:rFonts w:hint="cs"/>
          <w:rtl/>
        </w:rPr>
        <w:t>یی</w:t>
      </w:r>
      <w:r>
        <w:rPr>
          <w:rtl/>
        </w:rPr>
        <w:t xml:space="preserve"> است که دچار تعارض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اعمال مرجحات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1AE2FDA" w14:textId="77777777" w:rsidR="00F93840" w:rsidRDefault="00F93840" w:rsidP="00F93840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مرجحات برسد قرائن</w:t>
      </w:r>
      <w:r>
        <w:rPr>
          <w:rFonts w:hint="cs"/>
          <w:rtl/>
        </w:rPr>
        <w:t>ی</w:t>
      </w:r>
      <w:r>
        <w:rPr>
          <w:rtl/>
        </w:rPr>
        <w:t xml:space="preserve"> دارد که ما مطمئن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</w:t>
      </w:r>
    </w:p>
    <w:p w14:paraId="190A6F27" w14:textId="0627018A" w:rsidR="006B1B2B" w:rsidRDefault="00F93840" w:rsidP="0044489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بر آن جمع عرف</w:t>
      </w:r>
      <w:r>
        <w:rPr>
          <w:rFonts w:hint="cs"/>
          <w:rtl/>
        </w:rPr>
        <w:t>ی</w:t>
      </w:r>
      <w:r>
        <w:rPr>
          <w:rtl/>
        </w:rPr>
        <w:t xml:space="preserve"> و اعمال مرجحات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فرق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آن است که آن اول</w:t>
      </w:r>
      <w:r>
        <w:rPr>
          <w:rFonts w:hint="cs"/>
          <w:rtl/>
        </w:rPr>
        <w:t>ی</w:t>
      </w:r>
      <w:r>
        <w:rPr>
          <w:rtl/>
        </w:rPr>
        <w:t xml:space="preserve"> قرائن حافه‌ا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نشان بدهد، اما در دوم</w:t>
      </w:r>
      <w:r>
        <w:rPr>
          <w:rFonts w:hint="cs"/>
          <w:rtl/>
        </w:rPr>
        <w:t>ی</w:t>
      </w:r>
      <w:r>
        <w:rPr>
          <w:rtl/>
        </w:rPr>
        <w:t xml:space="preserve"> قرائن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حافه‌ا</w:t>
      </w:r>
      <w:r>
        <w:rPr>
          <w:rFonts w:hint="cs"/>
          <w:rtl/>
        </w:rPr>
        <w:t>ی</w:t>
      </w:r>
      <w:r>
        <w:rPr>
          <w:rtl/>
        </w:rPr>
        <w:t xml:space="preserve"> است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آن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بحث ما، </w:t>
      </w:r>
      <w:r w:rsidR="00E83BA5">
        <w:rPr>
          <w:rtl/>
        </w:rPr>
        <w:t>راه‌حل</w:t>
      </w:r>
      <w:r>
        <w:rPr>
          <w:rtl/>
        </w:rPr>
        <w:t xml:space="preserve">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نوع دوم هست نه نوع اول</w:t>
      </w:r>
      <w:r w:rsidR="00246AE1">
        <w:rPr>
          <w:rFonts w:hint="cs"/>
          <w:rtl/>
        </w:rPr>
        <w:t>.</w:t>
      </w:r>
      <w:bookmarkStart w:id="12" w:name="_GoBack"/>
      <w:bookmarkEnd w:id="12"/>
    </w:p>
    <w:sectPr w:rsidR="006B1B2B" w:rsidSect="00724664">
      <w:headerReference w:type="default" r:id="rId9"/>
      <w:footerReference w:type="default" r:id="rId10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7DC0B" w14:textId="77777777" w:rsidR="007800DE" w:rsidRDefault="007800DE" w:rsidP="000D5800">
      <w:pPr>
        <w:spacing w:after="0"/>
      </w:pPr>
      <w:r>
        <w:separator/>
      </w:r>
    </w:p>
  </w:endnote>
  <w:endnote w:type="continuationSeparator" w:id="0">
    <w:p w14:paraId="4FDB21B6" w14:textId="77777777" w:rsidR="007800DE" w:rsidRDefault="007800D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A19B28E" w:rsidR="00BF3B72" w:rsidRDefault="00BF3B72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0D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38A14" w14:textId="77777777" w:rsidR="007800DE" w:rsidRDefault="007800DE" w:rsidP="000D5800">
      <w:pPr>
        <w:spacing w:after="0"/>
      </w:pPr>
      <w:r>
        <w:separator/>
      </w:r>
    </w:p>
  </w:footnote>
  <w:footnote w:type="continuationSeparator" w:id="0">
    <w:p w14:paraId="4274FC24" w14:textId="77777777" w:rsidR="007800DE" w:rsidRDefault="007800DE" w:rsidP="000D5800">
      <w:pPr>
        <w:spacing w:after="0"/>
      </w:pPr>
      <w:r>
        <w:continuationSeparator/>
      </w:r>
    </w:p>
  </w:footnote>
  <w:footnote w:id="1">
    <w:p w14:paraId="1080A931" w14:textId="77777777" w:rsidR="00AD392D" w:rsidRPr="00C06A67" w:rsidRDefault="00AD392D" w:rsidP="00AD392D">
      <w:pPr>
        <w:pStyle w:val="FootnoteText"/>
      </w:pPr>
      <w:r w:rsidRPr="00C06A67">
        <w:footnoteRef/>
      </w:r>
      <w:r w:rsidRPr="00C06A67">
        <w:rPr>
          <w:rtl/>
        </w:rPr>
        <w:t xml:space="preserve"> </w:t>
      </w:r>
      <w:hyperlink r:id="rId1" w:history="1">
        <w:r w:rsidRPr="00C06A67">
          <w:rPr>
            <w:rStyle w:val="Hyperlink"/>
            <w:rFonts w:eastAsia="2  Badr"/>
            <w:rtl/>
          </w:rPr>
          <w:t>الكافي- ط الاسلامية، الشيخ الكليني، ج5، ص532.</w:t>
        </w:r>
      </w:hyperlink>
    </w:p>
  </w:footnote>
  <w:footnote w:id="2">
    <w:p w14:paraId="437E2B13" w14:textId="72DA375F" w:rsidR="00D631B9" w:rsidRPr="00D631B9" w:rsidRDefault="00D631B9" w:rsidP="00D631B9">
      <w:pPr>
        <w:pStyle w:val="FootnoteText"/>
      </w:pPr>
      <w:r w:rsidRPr="00D631B9">
        <w:footnoteRef/>
      </w:r>
      <w:r w:rsidRPr="00D631B9">
        <w:rPr>
          <w:rtl/>
        </w:rPr>
        <w:t xml:space="preserve"> </w:t>
      </w:r>
      <w:hyperlink r:id="rId2" w:history="1">
        <w:r w:rsidRPr="00D631B9">
          <w:rPr>
            <w:rStyle w:val="Hyperlink"/>
            <w:rFonts w:eastAsia="2  Badr"/>
            <w:rtl/>
          </w:rPr>
          <w:t>عيون أخبار الرضا(ع)، الشيخ الصدوق، ج1، ص21.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1A8613F3" w:rsidR="00BF3B72" w:rsidRDefault="00BF3B72" w:rsidP="00716660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29/07/1403</w:t>
    </w:r>
  </w:p>
  <w:p w14:paraId="7DE59772" w14:textId="39F6E911" w:rsidR="00BF3B72" w:rsidRPr="00FC4575" w:rsidRDefault="00BF3B72" w:rsidP="00716660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F76DC14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جلسه: 305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NqoFAPRF9BA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850"/>
    <w:rsid w:val="000B303E"/>
    <w:rsid w:val="000B36ED"/>
    <w:rsid w:val="000B3C58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98C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1EC2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45B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1C02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537"/>
    <w:rsid w:val="002E27F9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B61"/>
    <w:rsid w:val="002F4E56"/>
    <w:rsid w:val="002F7869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40018"/>
    <w:rsid w:val="00340BA3"/>
    <w:rsid w:val="003411F5"/>
    <w:rsid w:val="0034273B"/>
    <w:rsid w:val="00343B2C"/>
    <w:rsid w:val="00343D0E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89B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4DBC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A5E"/>
    <w:rsid w:val="00521A07"/>
    <w:rsid w:val="00521F81"/>
    <w:rsid w:val="0052217E"/>
    <w:rsid w:val="00522EC8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1DA"/>
    <w:rsid w:val="00540292"/>
    <w:rsid w:val="00540CDC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877"/>
    <w:rsid w:val="005879B0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213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E7332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36E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111E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0DE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852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3AE0"/>
    <w:rsid w:val="009542F9"/>
    <w:rsid w:val="00954504"/>
    <w:rsid w:val="0095486E"/>
    <w:rsid w:val="0095600C"/>
    <w:rsid w:val="0095758E"/>
    <w:rsid w:val="00957E3B"/>
    <w:rsid w:val="00960140"/>
    <w:rsid w:val="00960653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E0DBA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DA2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590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2AF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392D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1D57"/>
    <w:rsid w:val="00AF320F"/>
    <w:rsid w:val="00AF5079"/>
    <w:rsid w:val="00AF52F8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7724C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DD5"/>
    <w:rsid w:val="00BC0198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BDF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2E77"/>
    <w:rsid w:val="00C13127"/>
    <w:rsid w:val="00C1414B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300A"/>
    <w:rsid w:val="00D631B9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CB9"/>
    <w:rsid w:val="00DE305A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BA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1C71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1E2F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1D3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D13"/>
    <w:rsid w:val="00FE1189"/>
    <w:rsid w:val="00FE44A9"/>
    <w:rsid w:val="00FE4AD5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6F34F883-174C-4D4C-837E-074CC8D9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customStyle="1" w:styleId="result-cards-content">
    <w:name w:val="result-cards-content"/>
    <w:basedOn w:val="DefaultParagraphFont"/>
    <w:rsid w:val="00AA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frc.ac.ir/fa/Book/6/%D8%A7%D8%B3%D8%AF%D8%A7%D8%A1-%D8%A7%D9%84%D8%B1%D8%BA%D8%A7%D8%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4032/1/21/&#1578;&#1578;&#1602;&#1606;&#1593;" TargetMode="External"/><Relationship Id="rId1" Type="http://schemas.openxmlformats.org/officeDocument/2006/relationships/hyperlink" Target="http://lib.eshia.ir/11005/5/532/&#1602;&#1616;&#1606;&#1614;&#1575;&#1593;&#161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B6C6-B346-4133-9F6B-A5B9BC15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195</TotalTime>
  <Pages>8</Pages>
  <Words>2423</Words>
  <Characters>13813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2024-10-20T10:04:00Z</dcterms:created>
  <dcterms:modified xsi:type="dcterms:W3CDTF">2024-10-21T04:03:00Z</dcterms:modified>
</cp:coreProperties>
</file>