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Adobe Arabic" w:hAnsi="Adobe Arabic" w:cs="Adobe Arabic"/>
          <w:b/>
          <w:bCs/>
          <w:sz w:val="24"/>
          <w:szCs w:val="24"/>
          <w:rtl/>
        </w:rPr>
        <w:id w:val="834735447"/>
        <w:docPartObj>
          <w:docPartGallery w:val="Table of Contents"/>
          <w:docPartUnique/>
        </w:docPartObj>
      </w:sdtPr>
      <w:sdtEndPr>
        <w:rPr>
          <w:rFonts w:ascii="Traditional Arabic" w:hAnsi="Traditional Arabic" w:cs="Traditional Arabic"/>
          <w:b w:val="0"/>
          <w:bCs w:val="0"/>
          <w:sz w:val="28"/>
          <w:szCs w:val="28"/>
        </w:rPr>
      </w:sdtEndPr>
      <w:sdtContent>
        <w:bookmarkEnd w:id="0" w:displacedByCustomXml="prev"/>
        <w:p w:rsidR="001504A8" w:rsidRPr="003F53D3" w:rsidRDefault="001504A8" w:rsidP="003F53D3">
          <w:pPr>
            <w:ind w:firstLine="0"/>
            <w:rPr>
              <w:rFonts w:ascii="Adobe Arabic" w:hAnsi="Adobe Arabic" w:cs="Adobe Arabic"/>
              <w:b/>
              <w:bCs/>
              <w:sz w:val="24"/>
              <w:szCs w:val="24"/>
            </w:rPr>
          </w:pPr>
          <w:r w:rsidRPr="003F53D3">
            <w:rPr>
              <w:rFonts w:ascii="Adobe Arabic" w:hAnsi="Adobe Arabic" w:cs="Adobe Arabic" w:hint="cs"/>
              <w:b/>
              <w:bCs/>
              <w:sz w:val="24"/>
              <w:szCs w:val="24"/>
              <w:rtl/>
            </w:rPr>
            <w:t>فهرست مطالب</w:t>
          </w:r>
        </w:p>
        <w:p w:rsidR="001504A8" w:rsidRPr="003F53D3" w:rsidRDefault="001504A8" w:rsidP="001504A8">
          <w:pPr>
            <w:pStyle w:val="TOC1"/>
            <w:tabs>
              <w:tab w:val="right" w:leader="dot" w:pos="9350"/>
            </w:tabs>
            <w:spacing w:line="360" w:lineRule="auto"/>
            <w:rPr>
              <w:noProof/>
              <w:sz w:val="22"/>
              <w:szCs w:val="22"/>
            </w:rPr>
          </w:pPr>
          <w:r w:rsidRPr="003F53D3">
            <w:fldChar w:fldCharType="begin"/>
          </w:r>
          <w:r w:rsidRPr="003F53D3">
            <w:instrText xml:space="preserve"> TOC \o "1-5" \h \z \u </w:instrText>
          </w:r>
          <w:r w:rsidRPr="003F53D3">
            <w:fldChar w:fldCharType="separate"/>
          </w:r>
          <w:hyperlink w:anchor="_Toc23762622" w:history="1">
            <w:r w:rsidRPr="003F53D3">
              <w:rPr>
                <w:rStyle w:val="Hyperlink"/>
                <w:rFonts w:hint="eastAsia"/>
                <w:noProof/>
                <w:rtl/>
              </w:rPr>
              <w:t>موضوع</w:t>
            </w:r>
            <w:r w:rsidRPr="003F53D3">
              <w:rPr>
                <w:rStyle w:val="Hyperlink"/>
                <w:noProof/>
                <w:rtl/>
              </w:rPr>
              <w:t xml:space="preserve">: </w:t>
            </w:r>
            <w:r w:rsidRPr="003F53D3">
              <w:rPr>
                <w:rStyle w:val="Hyperlink"/>
                <w:rFonts w:hint="eastAsia"/>
                <w:noProof/>
                <w:rtl/>
              </w:rPr>
              <w:t>فقه</w:t>
            </w:r>
            <w:r w:rsidRPr="003F53D3">
              <w:rPr>
                <w:rStyle w:val="Hyperlink"/>
                <w:noProof/>
                <w:rtl/>
              </w:rPr>
              <w:t xml:space="preserve"> / </w:t>
            </w:r>
            <w:r w:rsidRPr="003F53D3">
              <w:rPr>
                <w:rStyle w:val="Hyperlink"/>
                <w:rFonts w:hint="eastAsia"/>
                <w:noProof/>
                <w:rtl/>
              </w:rPr>
              <w:t>نکاح</w:t>
            </w:r>
            <w:r w:rsidRPr="003F53D3">
              <w:rPr>
                <w:noProof/>
                <w:webHidden/>
              </w:rPr>
              <w:tab/>
            </w:r>
            <w:r w:rsidRPr="003F53D3">
              <w:rPr>
                <w:rStyle w:val="Hyperlink"/>
                <w:noProof/>
                <w:rtl/>
              </w:rPr>
              <w:fldChar w:fldCharType="begin"/>
            </w:r>
            <w:r w:rsidRPr="003F53D3">
              <w:rPr>
                <w:noProof/>
                <w:webHidden/>
              </w:rPr>
              <w:instrText xml:space="preserve"> PAGEREF _Toc23762622 \h </w:instrText>
            </w:r>
            <w:r w:rsidRPr="003F53D3">
              <w:rPr>
                <w:rStyle w:val="Hyperlink"/>
                <w:noProof/>
                <w:rtl/>
              </w:rPr>
            </w:r>
            <w:r w:rsidRPr="003F53D3">
              <w:rPr>
                <w:rStyle w:val="Hyperlink"/>
                <w:noProof/>
                <w:rtl/>
              </w:rPr>
              <w:fldChar w:fldCharType="separate"/>
            </w:r>
            <w:r w:rsidRPr="003F53D3">
              <w:rPr>
                <w:noProof/>
                <w:webHidden/>
              </w:rPr>
              <w:t>2</w:t>
            </w:r>
            <w:r w:rsidRPr="003F53D3">
              <w:rPr>
                <w:rStyle w:val="Hyperlink"/>
                <w:noProof/>
                <w:rtl/>
              </w:rPr>
              <w:fldChar w:fldCharType="end"/>
            </w:r>
          </w:hyperlink>
        </w:p>
        <w:p w:rsidR="001504A8" w:rsidRPr="003F53D3" w:rsidRDefault="00B709D6" w:rsidP="001504A8">
          <w:pPr>
            <w:pStyle w:val="TOC2"/>
            <w:tabs>
              <w:tab w:val="right" w:leader="dot" w:pos="9350"/>
            </w:tabs>
            <w:spacing w:line="360" w:lineRule="auto"/>
            <w:rPr>
              <w:noProof/>
              <w:sz w:val="22"/>
              <w:szCs w:val="22"/>
            </w:rPr>
          </w:pPr>
          <w:hyperlink w:anchor="_Toc23762623" w:history="1">
            <w:r w:rsidR="001504A8" w:rsidRPr="003F53D3">
              <w:rPr>
                <w:rStyle w:val="Hyperlink"/>
                <w:rFonts w:hint="eastAsia"/>
                <w:noProof/>
                <w:rtl/>
              </w:rPr>
              <w:t>اشاره</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_Toc23762623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2</w:t>
            </w:r>
            <w:r w:rsidR="001504A8" w:rsidRPr="003F53D3">
              <w:rPr>
                <w:rStyle w:val="Hyperlink"/>
                <w:noProof/>
                <w:rtl/>
              </w:rPr>
              <w:fldChar w:fldCharType="end"/>
            </w:r>
          </w:hyperlink>
        </w:p>
        <w:p w:rsidR="001504A8" w:rsidRPr="003F53D3" w:rsidRDefault="00B709D6" w:rsidP="001504A8">
          <w:pPr>
            <w:pStyle w:val="TOC2"/>
            <w:tabs>
              <w:tab w:val="right" w:leader="dot" w:pos="9350"/>
            </w:tabs>
            <w:spacing w:line="360" w:lineRule="auto"/>
            <w:rPr>
              <w:noProof/>
              <w:sz w:val="22"/>
              <w:szCs w:val="22"/>
            </w:rPr>
          </w:pPr>
          <w:hyperlink w:anchor="_Toc23762624" w:history="1">
            <w:r w:rsidR="001504A8" w:rsidRPr="003F53D3">
              <w:rPr>
                <w:rStyle w:val="Hyperlink"/>
                <w:rFonts w:hint="eastAsia"/>
                <w:noProof/>
                <w:rtl/>
              </w:rPr>
              <w:t>بررس</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لغو</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غض»</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_Toc23762624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2</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25" w:history="1">
            <w:r w:rsidR="001504A8" w:rsidRPr="003F53D3">
              <w:rPr>
                <w:rStyle w:val="Hyperlink"/>
                <w:rFonts w:hint="eastAsia"/>
                <w:noProof/>
                <w:rtl/>
              </w:rPr>
              <w:t>معنا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اول</w:t>
            </w:r>
            <w:r w:rsidR="001504A8" w:rsidRPr="003F53D3">
              <w:rPr>
                <w:rStyle w:val="Hyperlink"/>
                <w:noProof/>
                <w:rtl/>
              </w:rPr>
              <w:t>:</w:t>
            </w:r>
            <w:r w:rsidR="00253D51">
              <w:rPr>
                <w:rStyle w:val="Hyperlink"/>
                <w:noProof/>
                <w:rtl/>
              </w:rPr>
              <w:t xml:space="preserve"> کتاب</w:t>
            </w:r>
            <w:r w:rsidR="001504A8" w:rsidRPr="003F53D3">
              <w:rPr>
                <w:rStyle w:val="Hyperlink"/>
                <w:noProof/>
                <w:rtl/>
              </w:rPr>
              <w:t xml:space="preserve"> </w:t>
            </w:r>
            <w:r w:rsidR="001504A8" w:rsidRPr="003F53D3">
              <w:rPr>
                <w:rStyle w:val="Hyperlink"/>
                <w:rFonts w:hint="eastAsia"/>
                <w:noProof/>
                <w:rtl/>
              </w:rPr>
              <w:t>الع</w:t>
            </w:r>
            <w:r w:rsidR="001504A8" w:rsidRPr="003F53D3">
              <w:rPr>
                <w:rStyle w:val="Hyperlink"/>
                <w:rFonts w:hint="cs"/>
                <w:noProof/>
                <w:rtl/>
              </w:rPr>
              <w:t>ی</w:t>
            </w:r>
            <w:r w:rsidR="001504A8" w:rsidRPr="003F53D3">
              <w:rPr>
                <w:rStyle w:val="Hyperlink"/>
                <w:rFonts w:hint="eastAsia"/>
                <w:noProof/>
                <w:rtl/>
              </w:rPr>
              <w:t>ن؛</w:t>
            </w:r>
            <w:r w:rsidR="001504A8" w:rsidRPr="003F53D3">
              <w:rPr>
                <w:rStyle w:val="Hyperlink"/>
                <w:noProof/>
                <w:rtl/>
              </w:rPr>
              <w:t xml:space="preserve"> </w:t>
            </w:r>
            <w:r w:rsidR="004E7388" w:rsidRPr="003F53D3">
              <w:rPr>
                <w:rStyle w:val="Hyperlink"/>
                <w:rFonts w:hint="eastAsia"/>
                <w:noProof/>
                <w:rtl/>
              </w:rPr>
              <w:t>الفتور</w:t>
            </w:r>
            <w:r w:rsidR="001504A8" w:rsidRPr="003F53D3">
              <w:rPr>
                <w:rStyle w:val="Hyperlink"/>
                <w:noProof/>
                <w:rtl/>
              </w:rPr>
              <w:t xml:space="preserve"> </w:t>
            </w:r>
            <w:r w:rsidR="001504A8" w:rsidRPr="003F53D3">
              <w:rPr>
                <w:rStyle w:val="Hyperlink"/>
                <w:rFonts w:hint="eastAsia"/>
                <w:noProof/>
                <w:rtl/>
              </w:rPr>
              <w:t>ف</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الطّرف</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_Toc23762625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2</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26" w:history="1">
            <w:r w:rsidR="001504A8" w:rsidRPr="003F53D3">
              <w:rPr>
                <w:rStyle w:val="Hyperlink"/>
                <w:rFonts w:hint="eastAsia"/>
                <w:noProof/>
                <w:rtl/>
              </w:rPr>
              <w:t>معنا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دوم</w:t>
            </w:r>
            <w:r w:rsidR="001504A8" w:rsidRPr="003F53D3">
              <w:rPr>
                <w:rStyle w:val="Hyperlink"/>
                <w:noProof/>
                <w:rtl/>
              </w:rPr>
              <w:t xml:space="preserve">: </w:t>
            </w:r>
            <w:r w:rsidR="001504A8" w:rsidRPr="003F53D3">
              <w:rPr>
                <w:rStyle w:val="Hyperlink"/>
                <w:rFonts w:hint="eastAsia"/>
                <w:noProof/>
                <w:rtl/>
              </w:rPr>
              <w:t>کتاب</w:t>
            </w:r>
            <w:r w:rsidR="001504A8" w:rsidRPr="003F53D3">
              <w:rPr>
                <w:rStyle w:val="Hyperlink"/>
                <w:noProof/>
                <w:rtl/>
              </w:rPr>
              <w:t xml:space="preserve"> </w:t>
            </w:r>
            <w:r w:rsidR="001504A8" w:rsidRPr="003F53D3">
              <w:rPr>
                <w:rStyle w:val="Hyperlink"/>
                <w:rFonts w:hint="eastAsia"/>
                <w:noProof/>
                <w:rtl/>
              </w:rPr>
              <w:t>معجم</w:t>
            </w:r>
            <w:r w:rsidR="001504A8" w:rsidRPr="003F53D3">
              <w:rPr>
                <w:rStyle w:val="Hyperlink"/>
                <w:noProof/>
                <w:rtl/>
              </w:rPr>
              <w:t xml:space="preserve"> </w:t>
            </w:r>
            <w:r w:rsidR="001504A8" w:rsidRPr="003F53D3">
              <w:rPr>
                <w:rStyle w:val="Hyperlink"/>
                <w:rFonts w:hint="eastAsia"/>
                <w:noProof/>
                <w:rtl/>
              </w:rPr>
              <w:t>مقا</w:t>
            </w:r>
            <w:r w:rsidR="001504A8" w:rsidRPr="003F53D3">
              <w:rPr>
                <w:rStyle w:val="Hyperlink"/>
                <w:rFonts w:hint="cs"/>
                <w:noProof/>
                <w:rtl/>
              </w:rPr>
              <w:t>یی</w:t>
            </w:r>
            <w:r w:rsidR="001504A8" w:rsidRPr="003F53D3">
              <w:rPr>
                <w:rStyle w:val="Hyperlink"/>
                <w:rFonts w:hint="eastAsia"/>
                <w:noProof/>
                <w:rtl/>
              </w:rPr>
              <w:t>س</w:t>
            </w:r>
            <w:r w:rsidR="001504A8" w:rsidRPr="003F53D3">
              <w:rPr>
                <w:rStyle w:val="Hyperlink"/>
                <w:noProof/>
                <w:rtl/>
              </w:rPr>
              <w:t xml:space="preserve"> </w:t>
            </w:r>
            <w:r w:rsidR="001504A8" w:rsidRPr="003F53D3">
              <w:rPr>
                <w:rStyle w:val="Hyperlink"/>
                <w:rFonts w:hint="eastAsia"/>
                <w:noProof/>
                <w:rtl/>
              </w:rPr>
              <w:t>اللغ</w:t>
            </w:r>
            <w:r w:rsidR="00D976EB" w:rsidRPr="003F53D3">
              <w:rPr>
                <w:rStyle w:val="Hyperlink"/>
                <w:rFonts w:hint="cs"/>
                <w:noProof/>
                <w:rtl/>
              </w:rPr>
              <w:t>ة</w:t>
            </w:r>
            <w:r w:rsidR="001504A8" w:rsidRPr="003F53D3">
              <w:rPr>
                <w:rStyle w:val="Hyperlink"/>
                <w:rFonts w:hint="eastAsia"/>
                <w:noProof/>
                <w:rtl/>
              </w:rPr>
              <w:t>؛</w:t>
            </w:r>
            <w:r w:rsidR="001504A8" w:rsidRPr="003F53D3">
              <w:rPr>
                <w:rStyle w:val="Hyperlink"/>
                <w:noProof/>
                <w:rtl/>
              </w:rPr>
              <w:t xml:space="preserve"> </w:t>
            </w:r>
            <w:r w:rsidR="001504A8" w:rsidRPr="003F53D3">
              <w:rPr>
                <w:rStyle w:val="Hyperlink"/>
                <w:rFonts w:hint="eastAsia"/>
                <w:noProof/>
                <w:rtl/>
              </w:rPr>
              <w:t>ما</w:t>
            </w:r>
            <w:r w:rsidR="001504A8" w:rsidRPr="003F53D3">
              <w:rPr>
                <w:rStyle w:val="Hyperlink"/>
                <w:noProof/>
                <w:rtl/>
              </w:rPr>
              <w:t xml:space="preserve"> </w:t>
            </w:r>
            <w:r w:rsidR="001504A8" w:rsidRPr="003F53D3">
              <w:rPr>
                <w:rStyle w:val="Hyperlink"/>
                <w:rFonts w:hint="cs"/>
                <w:noProof/>
                <w:rtl/>
              </w:rPr>
              <w:t>ی</w:t>
            </w:r>
            <w:r w:rsidR="001504A8" w:rsidRPr="003F53D3">
              <w:rPr>
                <w:rStyle w:val="Hyperlink"/>
                <w:rFonts w:hint="eastAsia"/>
                <w:noProof/>
                <w:rtl/>
              </w:rPr>
              <w:t>دلّ</w:t>
            </w:r>
            <w:r w:rsidR="001504A8" w:rsidRPr="003F53D3">
              <w:rPr>
                <w:rStyle w:val="Hyperlink"/>
                <w:noProof/>
                <w:rtl/>
              </w:rPr>
              <w:t xml:space="preserve"> </w:t>
            </w:r>
            <w:r w:rsidR="001504A8" w:rsidRPr="003F53D3">
              <w:rPr>
                <w:rStyle w:val="Hyperlink"/>
                <w:rFonts w:hint="eastAsia"/>
                <w:noProof/>
                <w:rtl/>
              </w:rPr>
              <w:t>عل</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کفٍّ</w:t>
            </w:r>
            <w:r w:rsidR="001504A8" w:rsidRPr="003F53D3">
              <w:rPr>
                <w:rStyle w:val="Hyperlink"/>
                <w:noProof/>
                <w:rtl/>
              </w:rPr>
              <w:t xml:space="preserve"> </w:t>
            </w:r>
            <w:r w:rsidR="001504A8" w:rsidRPr="003F53D3">
              <w:rPr>
                <w:rStyle w:val="Hyperlink"/>
                <w:rFonts w:hint="eastAsia"/>
                <w:noProof/>
                <w:rtl/>
              </w:rPr>
              <w:t>و</w:t>
            </w:r>
            <w:r w:rsidR="001504A8" w:rsidRPr="003F53D3">
              <w:rPr>
                <w:rStyle w:val="Hyperlink"/>
                <w:noProof/>
                <w:rtl/>
              </w:rPr>
              <w:t xml:space="preserve"> </w:t>
            </w:r>
            <w:r w:rsidR="001504A8" w:rsidRPr="003F53D3">
              <w:rPr>
                <w:rStyle w:val="Hyperlink"/>
                <w:rFonts w:hint="eastAsia"/>
                <w:noProof/>
                <w:rtl/>
              </w:rPr>
              <w:t>نقصٍ</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_Toc23762626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2</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27" w:history="1">
            <w:r w:rsidR="001504A8" w:rsidRPr="003F53D3">
              <w:rPr>
                <w:rStyle w:val="Hyperlink"/>
                <w:rFonts w:hint="eastAsia"/>
                <w:noProof/>
                <w:rtl/>
              </w:rPr>
              <w:t>معنا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سوم</w:t>
            </w:r>
            <w:r w:rsidR="001504A8" w:rsidRPr="003F53D3">
              <w:rPr>
                <w:rStyle w:val="Hyperlink"/>
                <w:noProof/>
                <w:rtl/>
              </w:rPr>
              <w:t xml:space="preserve">: </w:t>
            </w:r>
            <w:r w:rsidR="001504A8" w:rsidRPr="003F53D3">
              <w:rPr>
                <w:rStyle w:val="Hyperlink"/>
                <w:rFonts w:hint="eastAsia"/>
                <w:noProof/>
                <w:rtl/>
              </w:rPr>
              <w:t>کتاب</w:t>
            </w:r>
            <w:r w:rsidR="001504A8" w:rsidRPr="003F53D3">
              <w:rPr>
                <w:rStyle w:val="Hyperlink"/>
                <w:noProof/>
                <w:rtl/>
              </w:rPr>
              <w:t xml:space="preserve"> </w:t>
            </w:r>
            <w:r w:rsidR="001504A8" w:rsidRPr="003F53D3">
              <w:rPr>
                <w:rStyle w:val="Hyperlink"/>
                <w:rFonts w:hint="eastAsia"/>
                <w:noProof/>
                <w:rtl/>
              </w:rPr>
              <w:t>جمهره؛</w:t>
            </w:r>
            <w:r w:rsidR="001504A8" w:rsidRPr="003F53D3">
              <w:rPr>
                <w:rStyle w:val="Hyperlink"/>
                <w:noProof/>
                <w:rtl/>
              </w:rPr>
              <w:t xml:space="preserve"> </w:t>
            </w:r>
            <w:r w:rsidR="001504A8" w:rsidRPr="003F53D3">
              <w:rPr>
                <w:rStyle w:val="Hyperlink"/>
                <w:rFonts w:hint="eastAsia"/>
                <w:noProof/>
                <w:rtl/>
              </w:rPr>
              <w:t>إذا</w:t>
            </w:r>
            <w:r w:rsidR="001504A8" w:rsidRPr="003F53D3">
              <w:rPr>
                <w:rStyle w:val="Hyperlink"/>
                <w:noProof/>
                <w:rtl/>
              </w:rPr>
              <w:t xml:space="preserve"> </w:t>
            </w:r>
            <w:r w:rsidR="001504A8" w:rsidRPr="003F53D3">
              <w:rPr>
                <w:rStyle w:val="Hyperlink"/>
                <w:rFonts w:hint="eastAsia"/>
                <w:noProof/>
                <w:rtl/>
              </w:rPr>
              <w:t>أطرق</w:t>
            </w:r>
            <w:r w:rsidR="001504A8" w:rsidRPr="003F53D3">
              <w:rPr>
                <w:rStyle w:val="Hyperlink"/>
                <w:noProof/>
                <w:rtl/>
              </w:rPr>
              <w:t xml:space="preserve"> </w:t>
            </w:r>
            <w:r w:rsidR="001504A8" w:rsidRPr="003F53D3">
              <w:rPr>
                <w:rStyle w:val="Hyperlink"/>
                <w:rFonts w:hint="eastAsia"/>
                <w:noProof/>
                <w:rtl/>
              </w:rPr>
              <w:t>و</w:t>
            </w:r>
            <w:r w:rsidR="001504A8" w:rsidRPr="003F53D3">
              <w:rPr>
                <w:rStyle w:val="Hyperlink"/>
                <w:noProof/>
                <w:rtl/>
              </w:rPr>
              <w:t xml:space="preserve"> </w:t>
            </w:r>
            <w:r w:rsidR="001504A8" w:rsidRPr="003F53D3">
              <w:rPr>
                <w:rStyle w:val="Hyperlink"/>
                <w:rFonts w:hint="eastAsia"/>
                <w:noProof/>
                <w:rtl/>
              </w:rPr>
              <w:t>ضمّ</w:t>
            </w:r>
            <w:r w:rsidR="001504A8" w:rsidRPr="003F53D3">
              <w:rPr>
                <w:rStyle w:val="Hyperlink"/>
                <w:noProof/>
                <w:rtl/>
              </w:rPr>
              <w:t xml:space="preserve"> </w:t>
            </w:r>
            <w:r w:rsidR="001504A8" w:rsidRPr="003F53D3">
              <w:rPr>
                <w:rStyle w:val="Hyperlink"/>
                <w:rFonts w:hint="eastAsia"/>
                <w:noProof/>
                <w:rtl/>
              </w:rPr>
              <w:t>أجفانه</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_Toc23762627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3</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28" w:history="1">
            <w:r w:rsidR="001504A8" w:rsidRPr="003F53D3">
              <w:rPr>
                <w:rStyle w:val="Hyperlink"/>
                <w:rFonts w:hint="eastAsia"/>
                <w:noProof/>
                <w:rtl/>
              </w:rPr>
              <w:t>معنا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چهارم؛</w:t>
            </w:r>
            <w:r w:rsidR="001504A8" w:rsidRPr="003F53D3">
              <w:rPr>
                <w:rStyle w:val="Hyperlink"/>
                <w:noProof/>
                <w:rtl/>
              </w:rPr>
              <w:t xml:space="preserve"> </w:t>
            </w:r>
            <w:r w:rsidR="001504A8" w:rsidRPr="003F53D3">
              <w:rPr>
                <w:rStyle w:val="Hyperlink"/>
                <w:rFonts w:hint="eastAsia"/>
                <w:noProof/>
                <w:rtl/>
              </w:rPr>
              <w:t>دانا</w:t>
            </w:r>
            <w:r w:rsidR="001504A8" w:rsidRPr="003F53D3">
              <w:rPr>
                <w:rStyle w:val="Hyperlink"/>
                <w:noProof/>
                <w:rtl/>
              </w:rPr>
              <w:t xml:space="preserve"> </w:t>
            </w:r>
            <w:r w:rsidR="001504A8" w:rsidRPr="003F53D3">
              <w:rPr>
                <w:rStyle w:val="Hyperlink"/>
                <w:rFonts w:hint="eastAsia"/>
                <w:noProof/>
                <w:rtl/>
              </w:rPr>
              <w:t>ب</w:t>
            </w:r>
            <w:r w:rsidR="001504A8" w:rsidRPr="003F53D3">
              <w:rPr>
                <w:rStyle w:val="Hyperlink"/>
                <w:rFonts w:hint="cs"/>
                <w:noProof/>
                <w:rtl/>
              </w:rPr>
              <w:t>ی</w:t>
            </w:r>
            <w:r w:rsidR="001504A8" w:rsidRPr="003F53D3">
              <w:rPr>
                <w:rStyle w:val="Hyperlink"/>
                <w:rFonts w:hint="eastAsia"/>
                <w:noProof/>
                <w:rtl/>
              </w:rPr>
              <w:t>ن</w:t>
            </w:r>
            <w:r w:rsidR="001504A8" w:rsidRPr="003F53D3">
              <w:rPr>
                <w:rStyle w:val="Hyperlink"/>
                <w:noProof/>
                <w:rtl/>
              </w:rPr>
              <w:t xml:space="preserve"> </w:t>
            </w:r>
            <w:r w:rsidR="001504A8" w:rsidRPr="003F53D3">
              <w:rPr>
                <w:rStyle w:val="Hyperlink"/>
                <w:rFonts w:hint="eastAsia"/>
                <w:noProof/>
                <w:rtl/>
              </w:rPr>
              <w:t>جَفن</w:t>
            </w:r>
            <w:r w:rsidR="001504A8" w:rsidRPr="003F53D3">
              <w:rPr>
                <w:rStyle w:val="Hyperlink"/>
                <w:rFonts w:hint="cs"/>
                <w:noProof/>
                <w:rtl/>
              </w:rPr>
              <w:t>ی</w:t>
            </w:r>
            <w:r w:rsidR="001504A8" w:rsidRPr="003F53D3">
              <w:rPr>
                <w:rStyle w:val="Hyperlink"/>
                <w:rFonts w:hint="eastAsia"/>
                <w:noProof/>
                <w:rtl/>
              </w:rPr>
              <w:t>ه</w:t>
            </w:r>
            <w:r w:rsidR="001504A8" w:rsidRPr="003F53D3">
              <w:rPr>
                <w:rStyle w:val="Hyperlink"/>
                <w:noProof/>
                <w:rtl/>
              </w:rPr>
              <w:t xml:space="preserve"> </w:t>
            </w:r>
            <w:r w:rsidR="001504A8" w:rsidRPr="003F53D3">
              <w:rPr>
                <w:rStyle w:val="Hyperlink"/>
                <w:rFonts w:hint="eastAsia"/>
                <w:noProof/>
                <w:rtl/>
              </w:rPr>
              <w:t>و</w:t>
            </w:r>
            <w:r w:rsidR="001504A8" w:rsidRPr="003F53D3">
              <w:rPr>
                <w:rStyle w:val="Hyperlink"/>
                <w:noProof/>
                <w:rtl/>
              </w:rPr>
              <w:t xml:space="preserve"> </w:t>
            </w:r>
            <w:r w:rsidR="001504A8" w:rsidRPr="003F53D3">
              <w:rPr>
                <w:rStyle w:val="Hyperlink"/>
                <w:rFonts w:hint="eastAsia"/>
                <w:noProof/>
                <w:rtl/>
              </w:rPr>
              <w:t>لم</w:t>
            </w:r>
            <w:r w:rsidR="001504A8" w:rsidRPr="003F53D3">
              <w:rPr>
                <w:rStyle w:val="Hyperlink"/>
                <w:noProof/>
                <w:rtl/>
              </w:rPr>
              <w:t xml:space="preserve"> </w:t>
            </w:r>
            <w:r w:rsidR="001504A8" w:rsidRPr="003F53D3">
              <w:rPr>
                <w:rStyle w:val="Hyperlink"/>
                <w:rFonts w:hint="cs"/>
                <w:noProof/>
                <w:rtl/>
              </w:rPr>
              <w:t>ی</w:t>
            </w:r>
            <w:r w:rsidR="001504A8" w:rsidRPr="003F53D3">
              <w:rPr>
                <w:rStyle w:val="Hyperlink"/>
                <w:rFonts w:hint="eastAsia"/>
                <w:noProof/>
                <w:rtl/>
              </w:rPr>
              <w:t>لاقه</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_Toc23762628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4</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29" w:history="1">
            <w:r w:rsidR="001504A8" w:rsidRPr="003F53D3">
              <w:rPr>
                <w:rStyle w:val="Hyperlink"/>
                <w:rFonts w:hint="eastAsia"/>
                <w:noProof/>
                <w:rtl/>
              </w:rPr>
              <w:t>واژگان</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که</w:t>
            </w:r>
            <w:r w:rsidR="001504A8" w:rsidRPr="003F53D3">
              <w:rPr>
                <w:rStyle w:val="Hyperlink"/>
                <w:noProof/>
                <w:rtl/>
              </w:rPr>
              <w:t xml:space="preserve"> </w:t>
            </w:r>
            <w:r w:rsidR="001504A8" w:rsidRPr="003F53D3">
              <w:rPr>
                <w:rStyle w:val="Hyperlink"/>
                <w:rFonts w:hint="eastAsia"/>
                <w:noProof/>
                <w:rtl/>
              </w:rPr>
              <w:t>برا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غضّ»</w:t>
            </w:r>
            <w:r w:rsidR="001504A8" w:rsidRPr="003F53D3">
              <w:rPr>
                <w:rStyle w:val="Hyperlink"/>
                <w:noProof/>
                <w:rtl/>
              </w:rPr>
              <w:t xml:space="preserve"> </w:t>
            </w:r>
            <w:r w:rsidR="001504A8" w:rsidRPr="003F53D3">
              <w:rPr>
                <w:rStyle w:val="Hyperlink"/>
                <w:rFonts w:hint="eastAsia"/>
                <w:noProof/>
                <w:rtl/>
              </w:rPr>
              <w:t>به</w:t>
            </w:r>
            <w:r w:rsidR="001504A8" w:rsidRPr="003F53D3">
              <w:rPr>
                <w:rStyle w:val="Hyperlink"/>
                <w:noProof/>
                <w:rtl/>
              </w:rPr>
              <w:t xml:space="preserve"> </w:t>
            </w:r>
            <w:r w:rsidR="001504A8" w:rsidRPr="003F53D3">
              <w:rPr>
                <w:rStyle w:val="Hyperlink"/>
                <w:rFonts w:hint="eastAsia"/>
                <w:noProof/>
                <w:rtl/>
              </w:rPr>
              <w:t>کار</w:t>
            </w:r>
            <w:r w:rsidR="001504A8" w:rsidRPr="003F53D3">
              <w:rPr>
                <w:rStyle w:val="Hyperlink"/>
                <w:noProof/>
                <w:rtl/>
              </w:rPr>
              <w:t xml:space="preserve"> </w:t>
            </w:r>
            <w:r w:rsidR="001504A8" w:rsidRPr="003F53D3">
              <w:rPr>
                <w:rStyle w:val="Hyperlink"/>
                <w:rFonts w:hint="eastAsia"/>
                <w:noProof/>
                <w:rtl/>
              </w:rPr>
              <w:t>رفته</w:t>
            </w:r>
            <w:r w:rsidR="001504A8" w:rsidRPr="003F53D3">
              <w:rPr>
                <w:rStyle w:val="Hyperlink"/>
                <w:noProof/>
                <w:rtl/>
              </w:rPr>
              <w:t xml:space="preserve"> </w:t>
            </w:r>
            <w:r w:rsidR="001504A8" w:rsidRPr="003F53D3">
              <w:rPr>
                <w:rStyle w:val="Hyperlink"/>
                <w:rFonts w:hint="eastAsia"/>
                <w:noProof/>
                <w:rtl/>
              </w:rPr>
              <w:t>است</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_Toc23762629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4</w:t>
            </w:r>
            <w:r w:rsidR="001504A8" w:rsidRPr="003F53D3">
              <w:rPr>
                <w:rStyle w:val="Hyperlink"/>
                <w:noProof/>
                <w:rtl/>
              </w:rPr>
              <w:fldChar w:fldCharType="end"/>
            </w:r>
          </w:hyperlink>
        </w:p>
        <w:p w:rsidR="001504A8" w:rsidRPr="003F53D3" w:rsidRDefault="00B709D6" w:rsidP="001504A8">
          <w:pPr>
            <w:pStyle w:val="TOC3"/>
            <w:rPr>
              <w:rFonts w:eastAsiaTheme="minorEastAsia"/>
              <w:noProof/>
              <w:sz w:val="22"/>
              <w:szCs w:val="22"/>
            </w:rPr>
          </w:pPr>
          <w:hyperlink w:anchor="_Toc23762630" w:history="1">
            <w:r w:rsidR="001504A8" w:rsidRPr="003F53D3">
              <w:rPr>
                <w:rStyle w:val="Hyperlink"/>
                <w:rFonts w:hint="eastAsia"/>
                <w:noProof/>
                <w:rtl/>
              </w:rPr>
              <w:t>تحل</w:t>
            </w:r>
            <w:r w:rsidR="001504A8" w:rsidRPr="003F53D3">
              <w:rPr>
                <w:rStyle w:val="Hyperlink"/>
                <w:rFonts w:hint="cs"/>
                <w:noProof/>
                <w:rtl/>
              </w:rPr>
              <w:t>ی</w:t>
            </w:r>
            <w:r w:rsidR="001504A8" w:rsidRPr="003F53D3">
              <w:rPr>
                <w:rStyle w:val="Hyperlink"/>
                <w:rFonts w:hint="eastAsia"/>
                <w:noProof/>
                <w:rtl/>
              </w:rPr>
              <w:t>ل</w:t>
            </w:r>
            <w:r w:rsidR="001504A8" w:rsidRPr="003F53D3">
              <w:rPr>
                <w:rStyle w:val="Hyperlink"/>
                <w:noProof/>
                <w:rtl/>
              </w:rPr>
              <w:t xml:space="preserve"> </w:t>
            </w:r>
            <w:r w:rsidR="001504A8" w:rsidRPr="003F53D3">
              <w:rPr>
                <w:rStyle w:val="Hyperlink"/>
                <w:rFonts w:hint="eastAsia"/>
                <w:noProof/>
                <w:rtl/>
              </w:rPr>
              <w:t>واژگان</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_Toc23762630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5</w:t>
            </w:r>
            <w:r w:rsidR="001504A8" w:rsidRPr="003F53D3">
              <w:rPr>
                <w:rStyle w:val="Hyperlink"/>
                <w:noProof/>
                <w:rtl/>
              </w:rPr>
              <w:fldChar w:fldCharType="end"/>
            </w:r>
          </w:hyperlink>
        </w:p>
        <w:p w:rsidR="001504A8" w:rsidRPr="003F53D3" w:rsidRDefault="00B709D6" w:rsidP="001504A8">
          <w:pPr>
            <w:pStyle w:val="TOC4"/>
            <w:tabs>
              <w:tab w:val="right" w:leader="dot" w:pos="9350"/>
            </w:tabs>
            <w:spacing w:line="360" w:lineRule="auto"/>
            <w:rPr>
              <w:rFonts w:eastAsiaTheme="minorEastAsia"/>
              <w:noProof/>
              <w:sz w:val="22"/>
              <w:szCs w:val="22"/>
            </w:rPr>
          </w:pPr>
          <w:hyperlink w:anchor="_Toc23762631" w:history="1">
            <w:r w:rsidR="001504A8" w:rsidRPr="003F53D3">
              <w:rPr>
                <w:rStyle w:val="Hyperlink"/>
                <w:rFonts w:hint="eastAsia"/>
                <w:noProof/>
                <w:rtl/>
              </w:rPr>
              <w:t>مطلب</w:t>
            </w:r>
            <w:r w:rsidR="001504A8" w:rsidRPr="003F53D3">
              <w:rPr>
                <w:rStyle w:val="Hyperlink"/>
                <w:noProof/>
                <w:rtl/>
              </w:rPr>
              <w:t xml:space="preserve"> </w:t>
            </w:r>
            <w:r w:rsidR="001504A8" w:rsidRPr="003F53D3">
              <w:rPr>
                <w:rStyle w:val="Hyperlink"/>
                <w:rFonts w:hint="eastAsia"/>
                <w:noProof/>
                <w:rtl/>
              </w:rPr>
              <w:t>اول</w:t>
            </w:r>
            <w:r w:rsidR="001504A8" w:rsidRPr="003F53D3">
              <w:rPr>
                <w:rStyle w:val="Hyperlink"/>
                <w:noProof/>
                <w:rtl/>
              </w:rPr>
              <w:t xml:space="preserve">: </w:t>
            </w:r>
            <w:r w:rsidR="001504A8" w:rsidRPr="003F53D3">
              <w:rPr>
                <w:rStyle w:val="Hyperlink"/>
                <w:rFonts w:hint="eastAsia"/>
                <w:noProof/>
                <w:rtl/>
              </w:rPr>
              <w:t>دو</w:t>
            </w:r>
            <w:r w:rsidR="001504A8" w:rsidRPr="003F53D3">
              <w:rPr>
                <w:rStyle w:val="Hyperlink"/>
                <w:noProof/>
                <w:rtl/>
              </w:rPr>
              <w:t xml:space="preserve"> </w:t>
            </w:r>
            <w:r w:rsidR="001504A8" w:rsidRPr="003F53D3">
              <w:rPr>
                <w:rStyle w:val="Hyperlink"/>
                <w:rFonts w:hint="eastAsia"/>
                <w:noProof/>
                <w:rtl/>
              </w:rPr>
              <w:t>استعمال</w:t>
            </w:r>
            <w:r w:rsidR="001504A8" w:rsidRPr="003F53D3">
              <w:rPr>
                <w:rStyle w:val="Hyperlink"/>
                <w:noProof/>
                <w:rtl/>
              </w:rPr>
              <w:t xml:space="preserve"> </w:t>
            </w:r>
            <w:r w:rsidR="001504A8" w:rsidRPr="003F53D3">
              <w:rPr>
                <w:rStyle w:val="Hyperlink"/>
                <w:rFonts w:hint="eastAsia"/>
                <w:noProof/>
                <w:rtl/>
              </w:rPr>
              <w:t>کلّ</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برا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غضّ»</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_Toc23762631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5</w:t>
            </w:r>
            <w:r w:rsidR="001504A8" w:rsidRPr="003F53D3">
              <w:rPr>
                <w:rStyle w:val="Hyperlink"/>
                <w:noProof/>
                <w:rtl/>
              </w:rPr>
              <w:fldChar w:fldCharType="end"/>
            </w:r>
          </w:hyperlink>
        </w:p>
        <w:p w:rsidR="001504A8" w:rsidRPr="003F53D3" w:rsidRDefault="00B709D6" w:rsidP="001504A8">
          <w:pPr>
            <w:pStyle w:val="TOC4"/>
            <w:tabs>
              <w:tab w:val="right" w:leader="dot" w:pos="9350"/>
            </w:tabs>
            <w:spacing w:line="360" w:lineRule="auto"/>
            <w:rPr>
              <w:rFonts w:eastAsiaTheme="minorEastAsia"/>
              <w:noProof/>
              <w:sz w:val="22"/>
              <w:szCs w:val="22"/>
            </w:rPr>
          </w:pPr>
          <w:hyperlink w:anchor="_Toc23762632" w:history="1">
            <w:r w:rsidR="001504A8" w:rsidRPr="003F53D3">
              <w:rPr>
                <w:rStyle w:val="Hyperlink"/>
                <w:rFonts w:hint="eastAsia"/>
                <w:noProof/>
                <w:rtl/>
              </w:rPr>
              <w:t>مطلب</w:t>
            </w:r>
            <w:r w:rsidR="001504A8" w:rsidRPr="003F53D3">
              <w:rPr>
                <w:rStyle w:val="Hyperlink"/>
                <w:noProof/>
                <w:rtl/>
              </w:rPr>
              <w:t xml:space="preserve"> </w:t>
            </w:r>
            <w:r w:rsidR="001504A8" w:rsidRPr="003F53D3">
              <w:rPr>
                <w:rStyle w:val="Hyperlink"/>
                <w:rFonts w:hint="eastAsia"/>
                <w:noProof/>
                <w:rtl/>
              </w:rPr>
              <w:t>دوم</w:t>
            </w:r>
            <w:r w:rsidR="001504A8" w:rsidRPr="003F53D3">
              <w:rPr>
                <w:rStyle w:val="Hyperlink"/>
                <w:noProof/>
                <w:rtl/>
              </w:rPr>
              <w:t xml:space="preserve">: </w:t>
            </w:r>
            <w:r w:rsidR="001504A8" w:rsidRPr="003F53D3">
              <w:rPr>
                <w:rStyle w:val="Hyperlink"/>
                <w:rFonts w:hint="eastAsia"/>
                <w:noProof/>
                <w:rtl/>
              </w:rPr>
              <w:t>بازگشت</w:t>
            </w:r>
            <w:r w:rsidR="001504A8" w:rsidRPr="003F53D3">
              <w:rPr>
                <w:rStyle w:val="Hyperlink"/>
                <w:noProof/>
                <w:rtl/>
              </w:rPr>
              <w:t xml:space="preserve"> </w:t>
            </w:r>
            <w:r w:rsidR="001504A8" w:rsidRPr="003F53D3">
              <w:rPr>
                <w:rStyle w:val="Hyperlink"/>
                <w:rFonts w:hint="eastAsia"/>
                <w:noProof/>
                <w:rtl/>
              </w:rPr>
              <w:t>تمام</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واژگان</w:t>
            </w:r>
            <w:r w:rsidR="001504A8" w:rsidRPr="003F53D3">
              <w:rPr>
                <w:rStyle w:val="Hyperlink"/>
                <w:noProof/>
                <w:rtl/>
              </w:rPr>
              <w:t xml:space="preserve"> </w:t>
            </w:r>
            <w:r w:rsidR="001504A8" w:rsidRPr="003F53D3">
              <w:rPr>
                <w:rStyle w:val="Hyperlink"/>
                <w:rFonts w:hint="eastAsia"/>
                <w:noProof/>
                <w:rtl/>
              </w:rPr>
              <w:t>به</w:t>
            </w:r>
            <w:r w:rsidR="001504A8" w:rsidRPr="003F53D3">
              <w:rPr>
                <w:rStyle w:val="Hyperlink"/>
                <w:noProof/>
                <w:rtl/>
              </w:rPr>
              <w:t xml:space="preserve"> </w:t>
            </w:r>
            <w:r w:rsidR="001504A8" w:rsidRPr="003F53D3">
              <w:rPr>
                <w:rStyle w:val="Hyperlink"/>
                <w:rFonts w:hint="cs"/>
                <w:noProof/>
                <w:rtl/>
              </w:rPr>
              <w:t>ی</w:t>
            </w:r>
            <w:r w:rsidR="001504A8" w:rsidRPr="003F53D3">
              <w:rPr>
                <w:rStyle w:val="Hyperlink"/>
                <w:rFonts w:hint="eastAsia"/>
                <w:noProof/>
                <w:rtl/>
              </w:rPr>
              <w:t>ک</w:t>
            </w:r>
            <w:r w:rsidR="001504A8" w:rsidRPr="003F53D3">
              <w:rPr>
                <w:rStyle w:val="Hyperlink"/>
                <w:noProof/>
                <w:rtl/>
              </w:rPr>
              <w:t xml:space="preserve"> </w:t>
            </w:r>
            <w:r w:rsidR="001504A8" w:rsidRPr="003F53D3">
              <w:rPr>
                <w:rStyle w:val="Hyperlink"/>
                <w:rFonts w:hint="eastAsia"/>
                <w:noProof/>
                <w:rtl/>
              </w:rPr>
              <w:t>معنا،</w:t>
            </w:r>
            <w:r w:rsidR="001504A8" w:rsidRPr="003F53D3">
              <w:rPr>
                <w:rStyle w:val="Hyperlink"/>
                <w:noProof/>
                <w:rtl/>
              </w:rPr>
              <w:t xml:space="preserve"> </w:t>
            </w:r>
            <w:r w:rsidR="001504A8" w:rsidRPr="003F53D3">
              <w:rPr>
                <w:rStyle w:val="Hyperlink"/>
                <w:rFonts w:hint="eastAsia"/>
                <w:noProof/>
                <w:rtl/>
              </w:rPr>
              <w:t>توج</w:t>
            </w:r>
            <w:r w:rsidR="001504A8" w:rsidRPr="003F53D3">
              <w:rPr>
                <w:rStyle w:val="Hyperlink"/>
                <w:rFonts w:hint="cs"/>
                <w:noProof/>
                <w:rtl/>
              </w:rPr>
              <w:t>ی</w:t>
            </w:r>
            <w:r w:rsidR="001504A8" w:rsidRPr="003F53D3">
              <w:rPr>
                <w:rStyle w:val="Hyperlink"/>
                <w:rFonts w:hint="eastAsia"/>
                <w:noProof/>
                <w:rtl/>
              </w:rPr>
              <w:t>ه</w:t>
            </w:r>
            <w:r w:rsidR="001504A8" w:rsidRPr="003F53D3">
              <w:rPr>
                <w:rStyle w:val="Hyperlink"/>
                <w:noProof/>
                <w:rtl/>
              </w:rPr>
              <w:t xml:space="preserve"> </w:t>
            </w:r>
            <w:r w:rsidR="001504A8" w:rsidRPr="003F53D3">
              <w:rPr>
                <w:rStyle w:val="Hyperlink"/>
                <w:rFonts w:hint="eastAsia"/>
                <w:noProof/>
                <w:rtl/>
              </w:rPr>
              <w:t>و</w:t>
            </w:r>
            <w:r w:rsidR="001504A8" w:rsidRPr="003F53D3">
              <w:rPr>
                <w:rStyle w:val="Hyperlink"/>
                <w:noProof/>
                <w:rtl/>
              </w:rPr>
              <w:t xml:space="preserve"> </w:t>
            </w:r>
            <w:r w:rsidR="001504A8" w:rsidRPr="003F53D3">
              <w:rPr>
                <w:rStyle w:val="Hyperlink"/>
                <w:rFonts w:hint="eastAsia"/>
                <w:noProof/>
                <w:rtl/>
              </w:rPr>
              <w:t>جواب</w:t>
            </w:r>
            <w:r w:rsidR="001504A8" w:rsidRPr="003F53D3">
              <w:rPr>
                <w:rStyle w:val="Hyperlink"/>
                <w:noProof/>
                <w:rtl/>
              </w:rPr>
              <w:t xml:space="preserve"> </w:t>
            </w:r>
            <w:r w:rsidR="001504A8" w:rsidRPr="003F53D3">
              <w:rPr>
                <w:rStyle w:val="Hyperlink"/>
                <w:rFonts w:hint="eastAsia"/>
                <w:noProof/>
                <w:rtl/>
              </w:rPr>
              <w:t>از</w:t>
            </w:r>
            <w:r w:rsidR="001504A8" w:rsidRPr="003F53D3">
              <w:rPr>
                <w:rStyle w:val="Hyperlink"/>
                <w:noProof/>
                <w:rtl/>
              </w:rPr>
              <w:t xml:space="preserve"> </w:t>
            </w:r>
            <w:r w:rsidR="001504A8" w:rsidRPr="003F53D3">
              <w:rPr>
                <w:rStyle w:val="Hyperlink"/>
                <w:rFonts w:hint="eastAsia"/>
                <w:noProof/>
                <w:rtl/>
              </w:rPr>
              <w:t>آن</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_Toc23762632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6</w:t>
            </w:r>
            <w:r w:rsidR="001504A8" w:rsidRPr="003F53D3">
              <w:rPr>
                <w:rStyle w:val="Hyperlink"/>
                <w:noProof/>
                <w:rtl/>
              </w:rPr>
              <w:fldChar w:fldCharType="end"/>
            </w:r>
          </w:hyperlink>
        </w:p>
        <w:p w:rsidR="001504A8" w:rsidRPr="003F53D3" w:rsidRDefault="00B709D6" w:rsidP="001504A8">
          <w:pPr>
            <w:pStyle w:val="TOC4"/>
            <w:tabs>
              <w:tab w:val="right" w:leader="dot" w:pos="9350"/>
            </w:tabs>
            <w:spacing w:line="360" w:lineRule="auto"/>
            <w:rPr>
              <w:rFonts w:eastAsiaTheme="minorEastAsia"/>
              <w:noProof/>
              <w:sz w:val="22"/>
              <w:szCs w:val="22"/>
            </w:rPr>
          </w:pPr>
          <w:hyperlink w:anchor="_Toc23762633" w:history="1">
            <w:r w:rsidR="001504A8" w:rsidRPr="003F53D3">
              <w:rPr>
                <w:rStyle w:val="Hyperlink"/>
                <w:rFonts w:hint="eastAsia"/>
                <w:noProof/>
                <w:rtl/>
              </w:rPr>
              <w:t>احتمالات</w:t>
            </w:r>
            <w:r w:rsidR="001504A8" w:rsidRPr="003F53D3">
              <w:rPr>
                <w:rStyle w:val="Hyperlink"/>
                <w:noProof/>
                <w:rtl/>
              </w:rPr>
              <w:t xml:space="preserve"> </w:t>
            </w:r>
            <w:r w:rsidR="001504A8" w:rsidRPr="003F53D3">
              <w:rPr>
                <w:rStyle w:val="Hyperlink"/>
                <w:rFonts w:hint="eastAsia"/>
                <w:noProof/>
                <w:rtl/>
              </w:rPr>
              <w:t>فرع</w:t>
            </w:r>
            <w:r w:rsidR="001504A8" w:rsidRPr="003F53D3">
              <w:rPr>
                <w:rStyle w:val="Hyperlink"/>
                <w:rFonts w:hint="cs"/>
                <w:noProof/>
                <w:rtl/>
              </w:rPr>
              <w:t>ی</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_Toc23762633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8</w:t>
            </w:r>
            <w:r w:rsidR="001504A8" w:rsidRPr="003F53D3">
              <w:rPr>
                <w:rStyle w:val="Hyperlink"/>
                <w:noProof/>
                <w:rtl/>
              </w:rPr>
              <w:fldChar w:fldCharType="end"/>
            </w:r>
          </w:hyperlink>
        </w:p>
        <w:p w:rsidR="001504A8" w:rsidRPr="003F53D3" w:rsidRDefault="00B709D6" w:rsidP="001504A8">
          <w:pPr>
            <w:pStyle w:val="TOC4"/>
            <w:tabs>
              <w:tab w:val="right" w:leader="dot" w:pos="9350"/>
            </w:tabs>
            <w:spacing w:line="360" w:lineRule="auto"/>
            <w:rPr>
              <w:rFonts w:eastAsiaTheme="minorEastAsia"/>
              <w:noProof/>
              <w:sz w:val="22"/>
              <w:szCs w:val="22"/>
            </w:rPr>
          </w:pPr>
          <w:hyperlink w:anchor="_Toc23762634" w:history="1">
            <w:r w:rsidR="001504A8" w:rsidRPr="003F53D3">
              <w:rPr>
                <w:rStyle w:val="Hyperlink"/>
                <w:rFonts w:hint="eastAsia"/>
                <w:noProof/>
                <w:rtl/>
              </w:rPr>
              <w:t>مطلب</w:t>
            </w:r>
            <w:r w:rsidR="001504A8" w:rsidRPr="003F53D3">
              <w:rPr>
                <w:rStyle w:val="Hyperlink"/>
                <w:noProof/>
                <w:rtl/>
              </w:rPr>
              <w:t xml:space="preserve"> </w:t>
            </w:r>
            <w:r w:rsidR="001504A8" w:rsidRPr="003F53D3">
              <w:rPr>
                <w:rStyle w:val="Hyperlink"/>
                <w:rFonts w:hint="eastAsia"/>
                <w:noProof/>
                <w:rtl/>
              </w:rPr>
              <w:t>سوم</w:t>
            </w:r>
            <w:r w:rsidR="001504A8" w:rsidRPr="003F53D3">
              <w:rPr>
                <w:rStyle w:val="Hyperlink"/>
                <w:noProof/>
                <w:rtl/>
              </w:rPr>
              <w:t>:</w:t>
            </w:r>
            <w:r w:rsidR="00253D51">
              <w:rPr>
                <w:rStyle w:val="Hyperlink"/>
                <w:noProof/>
                <w:rtl/>
              </w:rPr>
              <w:t xml:space="preserve"> اشتراک</w:t>
            </w:r>
            <w:r w:rsidR="001504A8" w:rsidRPr="003F53D3">
              <w:rPr>
                <w:rStyle w:val="Hyperlink"/>
                <w:noProof/>
                <w:rtl/>
              </w:rPr>
              <w:t xml:space="preserve"> </w:t>
            </w:r>
            <w:r w:rsidR="001504A8" w:rsidRPr="003F53D3">
              <w:rPr>
                <w:rStyle w:val="Hyperlink"/>
                <w:rFonts w:hint="eastAsia"/>
                <w:noProof/>
                <w:rtl/>
              </w:rPr>
              <w:t>لفظ</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cs"/>
                <w:noProof/>
                <w:rtl/>
              </w:rPr>
              <w:t>ی</w:t>
            </w:r>
            <w:r w:rsidR="001504A8" w:rsidRPr="003F53D3">
              <w:rPr>
                <w:rStyle w:val="Hyperlink"/>
                <w:rFonts w:hint="eastAsia"/>
                <w:noProof/>
                <w:rtl/>
              </w:rPr>
              <w:t>ا</w:t>
            </w:r>
            <w:r w:rsidR="001504A8" w:rsidRPr="003F53D3">
              <w:rPr>
                <w:rStyle w:val="Hyperlink"/>
                <w:noProof/>
                <w:rtl/>
              </w:rPr>
              <w:t xml:space="preserve"> </w:t>
            </w:r>
            <w:r w:rsidR="001504A8" w:rsidRPr="003F53D3">
              <w:rPr>
                <w:rStyle w:val="Hyperlink"/>
                <w:rFonts w:hint="eastAsia"/>
                <w:noProof/>
                <w:rtl/>
              </w:rPr>
              <w:t>معنو</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در</w:t>
            </w:r>
            <w:r w:rsidR="001504A8" w:rsidRPr="003F53D3">
              <w:rPr>
                <w:rStyle w:val="Hyperlink"/>
                <w:noProof/>
                <w:rtl/>
              </w:rPr>
              <w:t xml:space="preserve"> </w:t>
            </w:r>
            <w:r w:rsidR="001504A8" w:rsidRPr="003F53D3">
              <w:rPr>
                <w:rStyle w:val="Hyperlink"/>
                <w:rFonts w:hint="eastAsia"/>
                <w:noProof/>
                <w:rtl/>
              </w:rPr>
              <w:t>معنا</w:t>
            </w:r>
            <w:r w:rsidR="001504A8" w:rsidRPr="003F53D3">
              <w:rPr>
                <w:rStyle w:val="Hyperlink"/>
                <w:rFonts w:hint="cs"/>
                <w:noProof/>
                <w:rtl/>
              </w:rPr>
              <w:t>ی</w:t>
            </w:r>
            <w:r w:rsidR="001504A8" w:rsidRPr="003F53D3">
              <w:rPr>
                <w:rStyle w:val="Hyperlink"/>
                <w:noProof/>
                <w:rtl/>
              </w:rPr>
              <w:t xml:space="preserve"> «</w:t>
            </w:r>
            <w:r w:rsidR="001504A8" w:rsidRPr="003F53D3">
              <w:rPr>
                <w:rStyle w:val="Hyperlink"/>
                <w:rFonts w:hint="eastAsia"/>
                <w:noProof/>
                <w:rtl/>
              </w:rPr>
              <w:t>غض»</w:t>
            </w:r>
            <w:r w:rsidR="001504A8" w:rsidRPr="003F53D3">
              <w:rPr>
                <w:noProof/>
                <w:webHidden/>
              </w:rPr>
              <w:tab/>
            </w:r>
            <w:r w:rsidR="001504A8" w:rsidRPr="003F53D3">
              <w:rPr>
                <w:rStyle w:val="Hyperlink"/>
                <w:noProof/>
                <w:rtl/>
              </w:rPr>
              <w:fldChar w:fldCharType="begin"/>
            </w:r>
            <w:r w:rsidR="001504A8" w:rsidRPr="003F53D3">
              <w:rPr>
                <w:noProof/>
                <w:webHidden/>
              </w:rPr>
              <w:instrText xml:space="preserve"> PAGEREF _Toc23762634 \h </w:instrText>
            </w:r>
            <w:r w:rsidR="001504A8" w:rsidRPr="003F53D3">
              <w:rPr>
                <w:rStyle w:val="Hyperlink"/>
                <w:noProof/>
                <w:rtl/>
              </w:rPr>
            </w:r>
            <w:r w:rsidR="001504A8" w:rsidRPr="003F53D3">
              <w:rPr>
                <w:rStyle w:val="Hyperlink"/>
                <w:noProof/>
                <w:rtl/>
              </w:rPr>
              <w:fldChar w:fldCharType="separate"/>
            </w:r>
            <w:r w:rsidR="001504A8" w:rsidRPr="003F53D3">
              <w:rPr>
                <w:noProof/>
                <w:webHidden/>
              </w:rPr>
              <w:t>8</w:t>
            </w:r>
            <w:r w:rsidR="001504A8" w:rsidRPr="003F53D3">
              <w:rPr>
                <w:rStyle w:val="Hyperlink"/>
                <w:noProof/>
                <w:rtl/>
              </w:rPr>
              <w:fldChar w:fldCharType="end"/>
            </w:r>
          </w:hyperlink>
        </w:p>
        <w:p w:rsidR="001504A8" w:rsidRPr="003F53D3" w:rsidRDefault="001504A8" w:rsidP="001504A8">
          <w:pPr>
            <w:spacing w:line="360" w:lineRule="auto"/>
          </w:pPr>
          <w:r w:rsidRPr="003F53D3">
            <w:rPr>
              <w:rFonts w:eastAsiaTheme="minorEastAsia"/>
            </w:rPr>
            <w:fldChar w:fldCharType="end"/>
          </w:r>
        </w:p>
      </w:sdtContent>
    </w:sdt>
    <w:p w:rsidR="001504A8" w:rsidRPr="003F53D3" w:rsidRDefault="001504A8" w:rsidP="004D5B1F">
      <w:pPr>
        <w:jc w:val="center"/>
        <w:rPr>
          <w:rtl/>
        </w:rPr>
      </w:pPr>
    </w:p>
    <w:p w:rsidR="001504A8" w:rsidRPr="003F53D3" w:rsidRDefault="001504A8">
      <w:pPr>
        <w:bidi w:val="0"/>
        <w:spacing w:after="0"/>
        <w:ind w:firstLine="0"/>
        <w:jc w:val="left"/>
        <w:rPr>
          <w:rtl/>
        </w:rPr>
      </w:pPr>
      <w:r w:rsidRPr="003F53D3">
        <w:rPr>
          <w:rtl/>
        </w:rPr>
        <w:br w:type="page"/>
      </w:r>
    </w:p>
    <w:p w:rsidR="003F53D3" w:rsidRPr="00776990" w:rsidRDefault="003F53D3" w:rsidP="003F53D3">
      <w:pPr>
        <w:jc w:val="center"/>
        <w:rPr>
          <w:rtl/>
        </w:rPr>
      </w:pPr>
      <w:r w:rsidRPr="00776990">
        <w:rPr>
          <w:rtl/>
        </w:rPr>
        <w:lastRenderedPageBreak/>
        <w:t>بسم الله الرحمن الرحیم</w:t>
      </w:r>
    </w:p>
    <w:p w:rsidR="003F53D3" w:rsidRPr="00776990" w:rsidRDefault="003F53D3" w:rsidP="003F53D3">
      <w:pPr>
        <w:pStyle w:val="Heading1"/>
        <w:rPr>
          <w:rtl/>
        </w:rPr>
      </w:pPr>
      <w:bookmarkStart w:id="1" w:name="_Toc20125395"/>
      <w:bookmarkStart w:id="2" w:name="_Toc21254807"/>
      <w:bookmarkStart w:id="3" w:name="_Toc513477529"/>
      <w:r w:rsidRPr="00776990">
        <w:rPr>
          <w:rtl/>
        </w:rPr>
        <w:t xml:space="preserve">موضوع: </w:t>
      </w:r>
      <w:r w:rsidRPr="00776990">
        <w:rPr>
          <w:color w:val="auto"/>
          <w:rtl/>
        </w:rPr>
        <w:t>فقه / نکاح</w:t>
      </w:r>
      <w:bookmarkEnd w:id="1"/>
      <w:bookmarkEnd w:id="2"/>
      <w:r w:rsidRPr="00776990">
        <w:rPr>
          <w:color w:val="auto"/>
          <w:rtl/>
        </w:rPr>
        <w:t xml:space="preserve"> </w:t>
      </w:r>
      <w:bookmarkEnd w:id="3"/>
      <w:r w:rsidRPr="00776990">
        <w:rPr>
          <w:color w:val="auto"/>
          <w:rtl/>
        </w:rPr>
        <w:t>/</w:t>
      </w:r>
      <w:r w:rsidRPr="00776990">
        <w:rPr>
          <w:rtl/>
        </w:rPr>
        <w:t xml:space="preserve"> </w:t>
      </w:r>
      <w:r w:rsidRPr="00776990">
        <w:rPr>
          <w:color w:val="auto"/>
          <w:rtl/>
        </w:rPr>
        <w:t>نگاه</w:t>
      </w:r>
    </w:p>
    <w:p w:rsidR="003F53D3" w:rsidRPr="00776990" w:rsidRDefault="003F53D3" w:rsidP="003F53D3">
      <w:pPr>
        <w:pStyle w:val="Heading2"/>
        <w:rPr>
          <w:rFonts w:ascii="Traditional Arabic" w:hAnsi="Traditional Arabic"/>
          <w:rtl/>
        </w:rPr>
      </w:pPr>
      <w:bookmarkStart w:id="4" w:name="_Toc21254808"/>
      <w:r w:rsidRPr="00776990">
        <w:rPr>
          <w:rFonts w:ascii="Traditional Arabic" w:hAnsi="Traditional Arabic"/>
          <w:rtl/>
        </w:rPr>
        <w:t>اشاره</w:t>
      </w:r>
      <w:bookmarkEnd w:id="4"/>
    </w:p>
    <w:p w:rsidR="00971805" w:rsidRPr="003F53D3" w:rsidRDefault="006F6661" w:rsidP="003F53D3">
      <w:pPr>
        <w:rPr>
          <w:rtl/>
        </w:rPr>
      </w:pPr>
      <w:r>
        <w:rPr>
          <w:rFonts w:hint="cs"/>
          <w:rtl/>
        </w:rPr>
        <w:t>همان‌طور</w:t>
      </w:r>
      <w:r w:rsidR="00971805" w:rsidRPr="003F53D3">
        <w:rPr>
          <w:rFonts w:hint="cs"/>
          <w:rtl/>
        </w:rPr>
        <w:t xml:space="preserve"> که به خاطر دارید در جلسات گذشته عرض شد که اولین مبحث در باب نظر عبارت است از نظر مرد به اجنبیه و اولین دلیلی که برای حرمت نظر اقامه شده است آیه 29 سوره نور</w:t>
      </w:r>
      <w:r w:rsidR="00775B2D" w:rsidRPr="003F53D3">
        <w:rPr>
          <w:rFonts w:hint="cs"/>
          <w:rtl/>
        </w:rPr>
        <w:t xml:space="preserve"> می‌</w:t>
      </w:r>
      <w:r w:rsidR="00971805" w:rsidRPr="003F53D3">
        <w:rPr>
          <w:rFonts w:hint="cs"/>
          <w:rtl/>
        </w:rPr>
        <w:t>باشد که</w:t>
      </w:r>
      <w:r w:rsidR="00775B2D" w:rsidRPr="003F53D3">
        <w:rPr>
          <w:rFonts w:hint="cs"/>
          <w:rtl/>
        </w:rPr>
        <w:t xml:space="preserve"> می‌</w:t>
      </w:r>
      <w:r w:rsidR="00971805" w:rsidRPr="003F53D3">
        <w:rPr>
          <w:rFonts w:hint="cs"/>
          <w:rtl/>
        </w:rPr>
        <w:t xml:space="preserve">فرماید: </w:t>
      </w:r>
      <w:r w:rsidR="003F53D3" w:rsidRPr="005E5C30">
        <w:rPr>
          <w:b/>
          <w:bCs/>
          <w:color w:val="007200"/>
          <w:rtl/>
        </w:rPr>
        <w:t>﴿قُلْ لِلْمُؤْمِنِينَ يَغُضُّوا مِنْ أَبْصَارِهِمْ وَيَحْفَظُوا فُرُوجَهُمْ ذَٰلِكَ أَزْكَىٰ لَهُمْ إِنَّ اللَّهَ خَبِيرٌ بِمَا يَصْنَعُونَ﴾</w:t>
      </w:r>
      <w:r w:rsidR="00971805" w:rsidRPr="003F53D3">
        <w:rPr>
          <w:rStyle w:val="FootnoteReference"/>
          <w:rtl/>
        </w:rPr>
        <w:footnoteReference w:id="1"/>
      </w:r>
      <w:r w:rsidR="007A3809" w:rsidRPr="003F53D3">
        <w:rPr>
          <w:rFonts w:hint="cs"/>
          <w:rtl/>
        </w:rPr>
        <w:t>.</w:t>
      </w:r>
    </w:p>
    <w:p w:rsidR="007A3809" w:rsidRPr="003F53D3" w:rsidRDefault="007A3809" w:rsidP="00971805">
      <w:pPr>
        <w:rPr>
          <w:rtl/>
        </w:rPr>
      </w:pPr>
      <w:r w:rsidRPr="003F53D3">
        <w:rPr>
          <w:rFonts w:hint="cs"/>
          <w:rtl/>
        </w:rPr>
        <w:t xml:space="preserve">در این آیه مطالب و نکاتی وجود داشت که به ترتیب وارد </w:t>
      </w:r>
      <w:r w:rsidR="006F6661">
        <w:rPr>
          <w:rFonts w:hint="cs"/>
          <w:rtl/>
        </w:rPr>
        <w:t>آن‌ها</w:t>
      </w:r>
      <w:r w:rsidRPr="003F53D3">
        <w:rPr>
          <w:rFonts w:hint="cs"/>
          <w:rtl/>
        </w:rPr>
        <w:t xml:space="preserve"> شده و در انتهای جلسه قبل نکته ششم مطرح شد که بحث اساسی و کلیدی در باب مفهوم «غضّ»</w:t>
      </w:r>
      <w:r w:rsidR="00775B2D" w:rsidRPr="003F53D3">
        <w:rPr>
          <w:rFonts w:hint="cs"/>
          <w:rtl/>
        </w:rPr>
        <w:t xml:space="preserve"> می‌</w:t>
      </w:r>
      <w:r w:rsidRPr="003F53D3">
        <w:rPr>
          <w:rFonts w:hint="cs"/>
          <w:rtl/>
        </w:rPr>
        <w:t>باشد و اینکه مراد از «غضّ» در این آیه چیست؟</w:t>
      </w:r>
    </w:p>
    <w:p w:rsidR="007A3809" w:rsidRPr="003F53D3" w:rsidRDefault="006F6661" w:rsidP="00971805">
      <w:pPr>
        <w:rPr>
          <w:rtl/>
        </w:rPr>
      </w:pPr>
      <w:r>
        <w:rPr>
          <w:rFonts w:hint="cs"/>
          <w:rtl/>
        </w:rPr>
        <w:t>همان‌طور</w:t>
      </w:r>
      <w:r w:rsidR="007A3809" w:rsidRPr="003F53D3">
        <w:rPr>
          <w:rFonts w:hint="cs"/>
          <w:rtl/>
        </w:rPr>
        <w:t xml:space="preserve"> که در جلسه قبل اشاره شد دو دیدگاه کلی </w:t>
      </w:r>
      <w:r>
        <w:rPr>
          <w:rFonts w:hint="cs"/>
          <w:rtl/>
        </w:rPr>
        <w:t>دراین‌باره</w:t>
      </w:r>
      <w:r w:rsidR="007A3809" w:rsidRPr="003F53D3">
        <w:rPr>
          <w:rFonts w:hint="cs"/>
          <w:rtl/>
        </w:rPr>
        <w:t xml:space="preserve"> وجود دارد که یکی نظر مشهور</w:t>
      </w:r>
      <w:r w:rsidR="00775B2D" w:rsidRPr="003F53D3">
        <w:rPr>
          <w:rFonts w:hint="cs"/>
          <w:rtl/>
        </w:rPr>
        <w:t xml:space="preserve"> می‌</w:t>
      </w:r>
      <w:r w:rsidR="007A3809" w:rsidRPr="003F53D3">
        <w:rPr>
          <w:rFonts w:hint="cs"/>
          <w:rtl/>
        </w:rPr>
        <w:t xml:space="preserve">باشد و دیگری نظری است که مرحوم شهید مطهری طرح </w:t>
      </w:r>
      <w:r>
        <w:rPr>
          <w:rFonts w:hint="cs"/>
          <w:rtl/>
        </w:rPr>
        <w:t>نموده‌اند</w:t>
      </w:r>
      <w:r w:rsidR="00253D51">
        <w:rPr>
          <w:rtl/>
        </w:rPr>
        <w:t>؛ و</w:t>
      </w:r>
      <w:r w:rsidR="007A3809" w:rsidRPr="003F53D3">
        <w:rPr>
          <w:rFonts w:hint="cs"/>
          <w:rtl/>
        </w:rPr>
        <w:t xml:space="preserve"> در این جلسه به جهت اینکه ابعاد </w:t>
      </w:r>
      <w:r>
        <w:rPr>
          <w:rFonts w:hint="cs"/>
          <w:rtl/>
        </w:rPr>
        <w:t>مسئله</w:t>
      </w:r>
      <w:r w:rsidR="007A3809" w:rsidRPr="003F53D3">
        <w:rPr>
          <w:rFonts w:hint="cs"/>
          <w:rtl/>
        </w:rPr>
        <w:t xml:space="preserve"> باز</w:t>
      </w:r>
      <w:r w:rsidR="00775B2D" w:rsidRPr="003F53D3">
        <w:rPr>
          <w:rFonts w:hint="cs"/>
          <w:rtl/>
        </w:rPr>
        <w:t xml:space="preserve">‌تر </w:t>
      </w:r>
      <w:r w:rsidR="007A3809" w:rsidRPr="003F53D3">
        <w:rPr>
          <w:rFonts w:hint="cs"/>
          <w:rtl/>
        </w:rPr>
        <w:t xml:space="preserve">شده و احتمالات متعددی که در </w:t>
      </w:r>
      <w:r>
        <w:rPr>
          <w:rFonts w:hint="cs"/>
          <w:rtl/>
        </w:rPr>
        <w:t>مسئله</w:t>
      </w:r>
      <w:r w:rsidR="007A3809" w:rsidRPr="003F53D3">
        <w:rPr>
          <w:rFonts w:hint="cs"/>
          <w:rtl/>
        </w:rPr>
        <w:t xml:space="preserve"> </w:t>
      </w:r>
      <w:r w:rsidR="00C41FD2" w:rsidRPr="003F53D3">
        <w:rPr>
          <w:rFonts w:hint="cs"/>
          <w:rtl/>
        </w:rPr>
        <w:t>وجود دارد روشن گردد ابتدائاً مراجعه</w:t>
      </w:r>
      <w:r w:rsidR="00775B2D" w:rsidRPr="003F53D3">
        <w:rPr>
          <w:rFonts w:hint="cs"/>
          <w:rtl/>
        </w:rPr>
        <w:t xml:space="preserve">‌ای </w:t>
      </w:r>
      <w:r w:rsidR="00C41FD2" w:rsidRPr="003F53D3">
        <w:rPr>
          <w:rFonts w:hint="cs"/>
          <w:rtl/>
        </w:rPr>
        <w:t>به لغات خواهیم داشت تا اینکه معلوم گردد از لغت برای این عبارت چه استفاده</w:t>
      </w:r>
      <w:r w:rsidR="00775B2D" w:rsidRPr="003F53D3">
        <w:rPr>
          <w:rFonts w:hint="cs"/>
          <w:rtl/>
        </w:rPr>
        <w:t>‌ای می‌</w:t>
      </w:r>
      <w:r w:rsidR="00C41FD2" w:rsidRPr="003F53D3">
        <w:rPr>
          <w:rFonts w:hint="cs"/>
          <w:rtl/>
        </w:rPr>
        <w:t>شود و بر اساس آن احتمالات را نظم خواهیم داد.</w:t>
      </w:r>
    </w:p>
    <w:p w:rsidR="00C41FD2" w:rsidRPr="003F53D3" w:rsidRDefault="00C41FD2" w:rsidP="00C41FD2">
      <w:pPr>
        <w:pStyle w:val="Heading2"/>
        <w:rPr>
          <w:rFonts w:ascii="Traditional Arabic" w:hAnsi="Traditional Arabic" w:cs="Traditional Arabic"/>
          <w:rtl/>
        </w:rPr>
      </w:pPr>
      <w:bookmarkStart w:id="5" w:name="_Toc23762624"/>
      <w:r w:rsidRPr="003F53D3">
        <w:rPr>
          <w:rFonts w:ascii="Traditional Arabic" w:hAnsi="Traditional Arabic" w:cs="Traditional Arabic" w:hint="cs"/>
          <w:rtl/>
        </w:rPr>
        <w:t>بررسی لغوی «غض»</w:t>
      </w:r>
      <w:bookmarkEnd w:id="5"/>
    </w:p>
    <w:p w:rsidR="00C41FD2" w:rsidRPr="003F53D3" w:rsidRDefault="00C41FD2" w:rsidP="007D4C22">
      <w:pPr>
        <w:rPr>
          <w:rtl/>
        </w:rPr>
      </w:pPr>
      <w:r w:rsidRPr="003F53D3">
        <w:rPr>
          <w:rFonts w:hint="cs"/>
          <w:rtl/>
        </w:rPr>
        <w:t xml:space="preserve">آنچه که </w:t>
      </w:r>
      <w:r w:rsidR="007D4C22" w:rsidRPr="003F53D3">
        <w:rPr>
          <w:rFonts w:hint="cs"/>
          <w:rtl/>
        </w:rPr>
        <w:t>در لغت وجود دارد حدود شش تعبیر در تعریف و تشریح مفهوم غض</w:t>
      </w:r>
      <w:r w:rsidR="00775B2D" w:rsidRPr="003F53D3">
        <w:rPr>
          <w:rFonts w:hint="cs"/>
          <w:rtl/>
        </w:rPr>
        <w:t xml:space="preserve"> می‌</w:t>
      </w:r>
      <w:r w:rsidR="007D4C22" w:rsidRPr="003F53D3">
        <w:rPr>
          <w:rFonts w:hint="cs"/>
          <w:rtl/>
        </w:rPr>
        <w:t>باشد.</w:t>
      </w:r>
    </w:p>
    <w:p w:rsidR="00B63B52" w:rsidRPr="003F53D3" w:rsidRDefault="00A12E7F" w:rsidP="00B63B52">
      <w:pPr>
        <w:pStyle w:val="Heading3"/>
        <w:rPr>
          <w:rtl/>
        </w:rPr>
      </w:pPr>
      <w:bookmarkStart w:id="6" w:name="_Toc23762625"/>
      <w:r w:rsidRPr="003F53D3">
        <w:rPr>
          <w:rFonts w:hint="cs"/>
          <w:rtl/>
        </w:rPr>
        <w:t>معنای اول:</w:t>
      </w:r>
      <w:r w:rsidR="00253D51">
        <w:rPr>
          <w:rtl/>
        </w:rPr>
        <w:t xml:space="preserve"> کتاب</w:t>
      </w:r>
      <w:r w:rsidR="00B63B52" w:rsidRPr="003F53D3">
        <w:rPr>
          <w:rFonts w:hint="cs"/>
          <w:rtl/>
        </w:rPr>
        <w:t xml:space="preserve"> العین</w:t>
      </w:r>
      <w:r w:rsidR="003561FB" w:rsidRPr="003F53D3">
        <w:rPr>
          <w:rFonts w:hint="cs"/>
          <w:rtl/>
        </w:rPr>
        <w:t xml:space="preserve">؛ </w:t>
      </w:r>
      <w:r w:rsidR="004E7388" w:rsidRPr="003F53D3">
        <w:rPr>
          <w:rFonts w:hint="cs"/>
          <w:rtl/>
        </w:rPr>
        <w:t>الفتور</w:t>
      </w:r>
      <w:r w:rsidR="003561FB" w:rsidRPr="003F53D3">
        <w:rPr>
          <w:rFonts w:hint="cs"/>
          <w:rtl/>
        </w:rPr>
        <w:t xml:space="preserve"> فی الطّرف</w:t>
      </w:r>
      <w:bookmarkEnd w:id="6"/>
    </w:p>
    <w:p w:rsidR="007D4C22" w:rsidRPr="003F53D3" w:rsidRDefault="007D4C22" w:rsidP="000B6DE6">
      <w:pPr>
        <w:rPr>
          <w:rtl/>
        </w:rPr>
      </w:pPr>
      <w:r w:rsidRPr="003F53D3">
        <w:rPr>
          <w:rFonts w:hint="cs"/>
          <w:rtl/>
        </w:rPr>
        <w:t>در کتاب العین که قدیمی</w:t>
      </w:r>
      <w:r w:rsidR="00775B2D" w:rsidRPr="003F53D3">
        <w:rPr>
          <w:rFonts w:hint="cs"/>
          <w:rtl/>
        </w:rPr>
        <w:t>‌تری</w:t>
      </w:r>
      <w:r w:rsidRPr="003F53D3">
        <w:rPr>
          <w:rFonts w:hint="cs"/>
          <w:rtl/>
        </w:rPr>
        <w:t>ن کتاب از کتب لغوی</w:t>
      </w:r>
      <w:r w:rsidR="00775B2D" w:rsidRPr="003F53D3">
        <w:rPr>
          <w:rFonts w:hint="cs"/>
          <w:rtl/>
        </w:rPr>
        <w:t xml:space="preserve"> می‌</w:t>
      </w:r>
      <w:r w:rsidRPr="003F53D3">
        <w:rPr>
          <w:rFonts w:hint="cs"/>
          <w:rtl/>
        </w:rPr>
        <w:t>باشد که شاید بیش از سایر کتاب</w:t>
      </w:r>
      <w:r w:rsidR="00775B2D" w:rsidRPr="003F53D3">
        <w:rPr>
          <w:rFonts w:hint="cs"/>
          <w:rtl/>
        </w:rPr>
        <w:t xml:space="preserve">‌ها </w:t>
      </w:r>
      <w:r w:rsidRPr="003F53D3">
        <w:rPr>
          <w:rFonts w:hint="cs"/>
          <w:rtl/>
        </w:rPr>
        <w:t xml:space="preserve">مورد اعتماد باشد </w:t>
      </w:r>
      <w:r w:rsidR="006F6661">
        <w:rPr>
          <w:rFonts w:hint="cs"/>
          <w:rtl/>
        </w:rPr>
        <w:t>این‌چنین</w:t>
      </w:r>
      <w:r w:rsidRPr="003F53D3">
        <w:rPr>
          <w:rFonts w:hint="cs"/>
          <w:rtl/>
        </w:rPr>
        <w:t xml:space="preserve"> آمده است؛ «</w:t>
      </w:r>
      <w:r w:rsidR="005923F8" w:rsidRPr="003F53D3">
        <w:rPr>
          <w:rFonts w:hint="cs"/>
          <w:rtl/>
        </w:rPr>
        <w:t>الغَضُ‏ و الغَضَاضَةُ: الفتور في الطرف</w:t>
      </w:r>
      <w:r w:rsidR="006F6661">
        <w:rPr>
          <w:rtl/>
        </w:rPr>
        <w:t>»،</w:t>
      </w:r>
      <w:r w:rsidR="000B6DE6" w:rsidRPr="003F53D3">
        <w:rPr>
          <w:rStyle w:val="FootnoteReference"/>
          <w:color w:val="000000"/>
          <w:sz w:val="30"/>
          <w:szCs w:val="30"/>
          <w:rtl/>
        </w:rPr>
        <w:footnoteReference w:id="2"/>
      </w:r>
      <w:r w:rsidR="001C0E9A" w:rsidRPr="003F53D3">
        <w:rPr>
          <w:rFonts w:hint="cs"/>
          <w:rtl/>
        </w:rPr>
        <w:t xml:space="preserve"> که </w:t>
      </w:r>
      <w:r w:rsidR="004E7388" w:rsidRPr="003F53D3">
        <w:rPr>
          <w:rFonts w:hint="cs"/>
          <w:rtl/>
        </w:rPr>
        <w:t>فتور</w:t>
      </w:r>
      <w:r w:rsidRPr="003F53D3">
        <w:rPr>
          <w:rFonts w:hint="cs"/>
          <w:rtl/>
        </w:rPr>
        <w:t xml:space="preserve"> به معنای سستی</w:t>
      </w:r>
      <w:r w:rsidR="00775B2D" w:rsidRPr="003F53D3">
        <w:rPr>
          <w:rFonts w:hint="cs"/>
          <w:rtl/>
        </w:rPr>
        <w:t xml:space="preserve"> می‌</w:t>
      </w:r>
      <w:r w:rsidRPr="003F53D3">
        <w:rPr>
          <w:rFonts w:hint="cs"/>
          <w:rtl/>
        </w:rPr>
        <w:t xml:space="preserve">باشد </w:t>
      </w:r>
      <w:r w:rsidR="00B42314" w:rsidRPr="003F53D3">
        <w:rPr>
          <w:rFonts w:hint="cs"/>
          <w:rtl/>
        </w:rPr>
        <w:t>و در نتیجه معنای عبارت این است که غضّ همان سستی در نگاه کردن</w:t>
      </w:r>
      <w:r w:rsidR="00775B2D" w:rsidRPr="003F53D3">
        <w:rPr>
          <w:rFonts w:hint="cs"/>
          <w:rtl/>
        </w:rPr>
        <w:t xml:space="preserve"> می‌</w:t>
      </w:r>
      <w:r w:rsidR="00B42314" w:rsidRPr="003F53D3">
        <w:rPr>
          <w:rFonts w:hint="cs"/>
          <w:rtl/>
        </w:rPr>
        <w:t>باشد (طرف به معنای نگاه کردن</w:t>
      </w:r>
      <w:r w:rsidR="00775B2D" w:rsidRPr="003F53D3">
        <w:rPr>
          <w:rFonts w:hint="cs"/>
          <w:rtl/>
        </w:rPr>
        <w:t xml:space="preserve"> می‌</w:t>
      </w:r>
      <w:r w:rsidR="00B42314" w:rsidRPr="003F53D3">
        <w:rPr>
          <w:rFonts w:hint="cs"/>
          <w:rtl/>
        </w:rPr>
        <w:t>باشد).</w:t>
      </w:r>
    </w:p>
    <w:p w:rsidR="00B63B52" w:rsidRPr="003F53D3" w:rsidRDefault="00A12E7F" w:rsidP="00D976EB">
      <w:pPr>
        <w:pStyle w:val="Heading3"/>
        <w:rPr>
          <w:rtl/>
        </w:rPr>
      </w:pPr>
      <w:bookmarkStart w:id="7" w:name="_Toc23762626"/>
      <w:r w:rsidRPr="003F53D3">
        <w:rPr>
          <w:rFonts w:hint="cs"/>
          <w:rtl/>
        </w:rPr>
        <w:t xml:space="preserve">معنای دوم: </w:t>
      </w:r>
      <w:r w:rsidR="00B63B52" w:rsidRPr="003F53D3">
        <w:rPr>
          <w:rFonts w:hint="cs"/>
          <w:rtl/>
        </w:rPr>
        <w:t>کتاب معجم مقاییس اللغ</w:t>
      </w:r>
      <w:r w:rsidR="00D976EB" w:rsidRPr="003F53D3">
        <w:rPr>
          <w:rFonts w:hint="cs"/>
          <w:rtl/>
        </w:rPr>
        <w:t>ة</w:t>
      </w:r>
      <w:r w:rsidR="003561FB" w:rsidRPr="003F53D3">
        <w:rPr>
          <w:rFonts w:hint="cs"/>
          <w:rtl/>
        </w:rPr>
        <w:t>؛ ما یدلّ علی کفٍّ و نقصٍ</w:t>
      </w:r>
      <w:bookmarkEnd w:id="7"/>
    </w:p>
    <w:p w:rsidR="00B42314" w:rsidRPr="003F53D3" w:rsidRDefault="00B42314" w:rsidP="007D4C22">
      <w:pPr>
        <w:rPr>
          <w:rtl/>
        </w:rPr>
      </w:pPr>
      <w:r w:rsidRPr="003F53D3">
        <w:rPr>
          <w:rFonts w:hint="cs"/>
          <w:rtl/>
        </w:rPr>
        <w:t>در کتاب مقاییس که این کتاب هم از کتب مهم و اصول لغوی</w:t>
      </w:r>
      <w:r w:rsidR="00775B2D" w:rsidRPr="003F53D3">
        <w:rPr>
          <w:rFonts w:hint="cs"/>
          <w:rtl/>
        </w:rPr>
        <w:t xml:space="preserve"> می‌</w:t>
      </w:r>
      <w:r w:rsidRPr="003F53D3">
        <w:rPr>
          <w:rFonts w:hint="cs"/>
          <w:rtl/>
        </w:rPr>
        <w:t>باشد این تعبیر آمده است؛ «له اصلان»</w:t>
      </w:r>
    </w:p>
    <w:p w:rsidR="00B42314" w:rsidRPr="003F53D3" w:rsidRDefault="00B42314" w:rsidP="00D976EB">
      <w:pPr>
        <w:rPr>
          <w:rtl/>
        </w:rPr>
      </w:pPr>
      <w:r w:rsidRPr="003F53D3">
        <w:rPr>
          <w:rFonts w:hint="cs"/>
          <w:rtl/>
        </w:rPr>
        <w:lastRenderedPageBreak/>
        <w:t>از ویژگی</w:t>
      </w:r>
      <w:r w:rsidR="00775B2D" w:rsidRPr="003F53D3">
        <w:rPr>
          <w:rFonts w:hint="cs"/>
          <w:rtl/>
        </w:rPr>
        <w:t>‌های</w:t>
      </w:r>
      <w:r w:rsidRPr="003F53D3">
        <w:rPr>
          <w:rFonts w:hint="cs"/>
          <w:rtl/>
        </w:rPr>
        <w:t xml:space="preserve"> معجم مقاییس </w:t>
      </w:r>
      <w:r w:rsidR="00D973EF" w:rsidRPr="003F53D3">
        <w:rPr>
          <w:rFonts w:hint="cs"/>
          <w:rtl/>
        </w:rPr>
        <w:t>اللغ</w:t>
      </w:r>
      <w:r w:rsidR="00D976EB" w:rsidRPr="003F53D3">
        <w:rPr>
          <w:rFonts w:hint="cs"/>
          <w:rtl/>
        </w:rPr>
        <w:t>ة</w:t>
      </w:r>
      <w:r w:rsidR="00D973EF" w:rsidRPr="003F53D3">
        <w:rPr>
          <w:rFonts w:hint="cs"/>
          <w:rtl/>
        </w:rPr>
        <w:t xml:space="preserve"> این است که وحدت و تعدد معنا و همچنین اشتراکات لفظی را مورد توجه قرار داده است و با یک نگاه نسبتاً دقیق و جامع که به نوعی اجتهادی و تحلیلی نیز</w:t>
      </w:r>
      <w:r w:rsidR="00775B2D" w:rsidRPr="003F53D3">
        <w:rPr>
          <w:rFonts w:hint="cs"/>
          <w:rtl/>
        </w:rPr>
        <w:t xml:space="preserve"> می‌</w:t>
      </w:r>
      <w:r w:rsidR="00D973EF" w:rsidRPr="003F53D3">
        <w:rPr>
          <w:rFonts w:hint="cs"/>
          <w:rtl/>
        </w:rPr>
        <w:t>باشد وحدت معنا و تعدد معنا را در واژه</w:t>
      </w:r>
      <w:r w:rsidR="00775B2D" w:rsidRPr="003F53D3">
        <w:rPr>
          <w:rFonts w:hint="cs"/>
          <w:rtl/>
        </w:rPr>
        <w:t xml:space="preserve">‌ها </w:t>
      </w:r>
      <w:r w:rsidR="00D973EF" w:rsidRPr="003F53D3">
        <w:rPr>
          <w:rFonts w:hint="cs"/>
          <w:rtl/>
        </w:rPr>
        <w:t>و الفاظ بیان</w:t>
      </w:r>
      <w:r w:rsidR="00775B2D" w:rsidRPr="003F53D3">
        <w:rPr>
          <w:rFonts w:hint="cs"/>
          <w:rtl/>
        </w:rPr>
        <w:t xml:space="preserve"> می‌</w:t>
      </w:r>
      <w:r w:rsidR="00D973EF" w:rsidRPr="003F53D3">
        <w:rPr>
          <w:rFonts w:hint="cs"/>
          <w:rtl/>
        </w:rPr>
        <w:t>کند.</w:t>
      </w:r>
    </w:p>
    <w:p w:rsidR="00B63B52" w:rsidRPr="003F53D3" w:rsidRDefault="00871FE9" w:rsidP="00B63B52">
      <w:pPr>
        <w:rPr>
          <w:rtl/>
        </w:rPr>
      </w:pPr>
      <w:r w:rsidRPr="003F53D3">
        <w:rPr>
          <w:rFonts w:hint="cs"/>
          <w:rtl/>
        </w:rPr>
        <w:t>در چاپ</w:t>
      </w:r>
      <w:r w:rsidR="00775B2D" w:rsidRPr="003F53D3">
        <w:rPr>
          <w:rFonts w:hint="cs"/>
          <w:rtl/>
        </w:rPr>
        <w:t>‌های</w:t>
      </w:r>
      <w:r w:rsidRPr="003F53D3">
        <w:rPr>
          <w:rFonts w:hint="cs"/>
          <w:rtl/>
        </w:rPr>
        <w:t xml:space="preserve"> اصلی و قدیمی معجم المقاییس اللغ</w:t>
      </w:r>
      <w:r w:rsidR="00D976EB" w:rsidRPr="003F53D3">
        <w:rPr>
          <w:rFonts w:hint="cs"/>
          <w:rtl/>
        </w:rPr>
        <w:t>ة</w:t>
      </w:r>
      <w:r w:rsidRPr="003F53D3">
        <w:rPr>
          <w:rFonts w:hint="cs"/>
          <w:rtl/>
        </w:rPr>
        <w:t xml:space="preserve"> ترتیب خاصی داشتند که طبق ترتیب برخی از کتب لغوی</w:t>
      </w:r>
      <w:r w:rsidR="00775B2D" w:rsidRPr="003F53D3">
        <w:rPr>
          <w:rFonts w:hint="cs"/>
          <w:rtl/>
        </w:rPr>
        <w:t>‌ها می‌</w:t>
      </w:r>
      <w:r w:rsidRPr="003F53D3">
        <w:rPr>
          <w:rFonts w:hint="cs"/>
          <w:rtl/>
        </w:rPr>
        <w:t>باشد که دارای پیچیدگی</w:t>
      </w:r>
      <w:r w:rsidR="00775B2D" w:rsidRPr="003F53D3">
        <w:rPr>
          <w:rFonts w:hint="cs"/>
          <w:rtl/>
        </w:rPr>
        <w:t>‌های</w:t>
      </w:r>
      <w:r w:rsidRPr="003F53D3">
        <w:rPr>
          <w:rFonts w:hint="cs"/>
          <w:rtl/>
        </w:rPr>
        <w:t xml:space="preserve"> خاصی بود و مراجعه به آن کار دشواری بود که حدود بیست سال پیش پروژه</w:t>
      </w:r>
      <w:r w:rsidR="00775B2D" w:rsidRPr="003F53D3">
        <w:rPr>
          <w:rFonts w:hint="cs"/>
          <w:rtl/>
        </w:rPr>
        <w:t xml:space="preserve">‌ای </w:t>
      </w:r>
      <w:r w:rsidRPr="003F53D3">
        <w:rPr>
          <w:rFonts w:hint="cs"/>
          <w:rtl/>
        </w:rPr>
        <w:t xml:space="preserve">برای این کتاب </w:t>
      </w:r>
      <w:r w:rsidR="00516447" w:rsidRPr="003F53D3">
        <w:rPr>
          <w:rFonts w:hint="cs"/>
          <w:rtl/>
        </w:rPr>
        <w:t xml:space="preserve">تعریف شد و </w:t>
      </w:r>
      <w:r w:rsidR="006F6661">
        <w:rPr>
          <w:rFonts w:hint="cs"/>
          <w:rtl/>
        </w:rPr>
        <w:t>درنهایت</w:t>
      </w:r>
      <w:r w:rsidR="0044503A" w:rsidRPr="003F53D3">
        <w:rPr>
          <w:rFonts w:hint="cs"/>
          <w:rtl/>
        </w:rPr>
        <w:t xml:space="preserve"> ترتیب این کتاب نیز طبق تنظیمات الفبایی </w:t>
      </w:r>
      <w:r w:rsidR="00516447" w:rsidRPr="003F53D3">
        <w:rPr>
          <w:rFonts w:hint="cs"/>
          <w:rtl/>
        </w:rPr>
        <w:t>معمول</w:t>
      </w:r>
      <w:r w:rsidR="0044503A" w:rsidRPr="003F53D3">
        <w:rPr>
          <w:rFonts w:hint="cs"/>
          <w:rtl/>
        </w:rPr>
        <w:t xml:space="preserve"> و متعارف کتب</w:t>
      </w:r>
      <w:r w:rsidR="00516447" w:rsidRPr="003F53D3">
        <w:rPr>
          <w:rFonts w:hint="cs"/>
          <w:rtl/>
        </w:rPr>
        <w:t xml:space="preserve"> لغوی تنظیم شد که در پژوهشگاه حوزه و دانشگاه به چاپ رسید</w:t>
      </w:r>
      <w:r w:rsidR="0044503A" w:rsidRPr="003F53D3">
        <w:rPr>
          <w:rFonts w:hint="cs"/>
          <w:rtl/>
        </w:rPr>
        <w:t xml:space="preserve">. البته هیچ تصرّفی در کتاب صورت نگرفته بلکه فقط تنظیم آن بر اساس همان نظم </w:t>
      </w:r>
      <w:r w:rsidR="006F6661">
        <w:rPr>
          <w:rtl/>
        </w:rPr>
        <w:t>شناخته‌شده</w:t>
      </w:r>
      <w:r w:rsidR="0044503A" w:rsidRPr="003F53D3">
        <w:rPr>
          <w:rFonts w:hint="cs"/>
          <w:rtl/>
        </w:rPr>
        <w:t xml:space="preserve"> امروزی انجام شده است که موجب تسهیل در </w:t>
      </w:r>
      <w:r w:rsidR="006F6661">
        <w:rPr>
          <w:rFonts w:hint="cs"/>
          <w:rtl/>
        </w:rPr>
        <w:t>بهره‌برداری</w:t>
      </w:r>
      <w:r w:rsidR="0044503A" w:rsidRPr="003F53D3">
        <w:rPr>
          <w:rFonts w:hint="cs"/>
          <w:rtl/>
        </w:rPr>
        <w:t xml:space="preserve"> از کتاب شده است و در بین کتب لغوی یکی از کتاب</w:t>
      </w:r>
      <w:r w:rsidR="00775B2D" w:rsidRPr="003F53D3">
        <w:rPr>
          <w:rFonts w:hint="cs"/>
          <w:rtl/>
        </w:rPr>
        <w:t>‌های</w:t>
      </w:r>
      <w:r w:rsidR="0044503A" w:rsidRPr="003F53D3">
        <w:rPr>
          <w:rFonts w:hint="cs"/>
          <w:rtl/>
        </w:rPr>
        <w:t xml:space="preserve"> اصلی در کنار عین</w:t>
      </w:r>
      <w:r w:rsidR="009D5DBC" w:rsidRPr="003F53D3">
        <w:rPr>
          <w:rFonts w:hint="cs"/>
          <w:rtl/>
        </w:rPr>
        <w:t xml:space="preserve"> و صحاح و ... یکی از معتبرترین کتب لغوی</w:t>
      </w:r>
      <w:r w:rsidR="00775B2D" w:rsidRPr="003F53D3">
        <w:rPr>
          <w:rFonts w:hint="cs"/>
          <w:rtl/>
        </w:rPr>
        <w:t xml:space="preserve"> می‌</w:t>
      </w:r>
      <w:r w:rsidR="009D5DBC" w:rsidRPr="003F53D3">
        <w:rPr>
          <w:rFonts w:hint="cs"/>
          <w:rtl/>
        </w:rPr>
        <w:t>باشد</w:t>
      </w:r>
      <w:r w:rsidR="00B63B52" w:rsidRPr="003F53D3">
        <w:rPr>
          <w:rFonts w:hint="cs"/>
          <w:rtl/>
        </w:rPr>
        <w:t xml:space="preserve"> و </w:t>
      </w:r>
      <w:r w:rsidR="006F6661">
        <w:rPr>
          <w:rFonts w:hint="cs"/>
          <w:rtl/>
        </w:rPr>
        <w:t>همان‌طور</w:t>
      </w:r>
      <w:r w:rsidR="00B63B52" w:rsidRPr="003F53D3">
        <w:rPr>
          <w:rFonts w:hint="cs"/>
          <w:rtl/>
        </w:rPr>
        <w:t xml:space="preserve"> که گفته شد ویژگی این کتاب این است که وحدت و تعدد معنا را با دقّت بالایی مورد توجه قرار داده است که البته معنای آن این نیست که در همه موارد </w:t>
      </w:r>
      <w:r w:rsidR="00994FE7" w:rsidRPr="003F53D3">
        <w:rPr>
          <w:rFonts w:hint="cs"/>
          <w:rtl/>
        </w:rPr>
        <w:t>کلام این کتاب صحیح و مورد قبول است لکن بسیار قابل اعتماد</w:t>
      </w:r>
      <w:r w:rsidR="00775B2D" w:rsidRPr="003F53D3">
        <w:rPr>
          <w:rFonts w:hint="cs"/>
          <w:rtl/>
        </w:rPr>
        <w:t xml:space="preserve"> می‌</w:t>
      </w:r>
      <w:r w:rsidR="00994FE7" w:rsidRPr="003F53D3">
        <w:rPr>
          <w:rFonts w:hint="cs"/>
          <w:rtl/>
        </w:rPr>
        <w:t xml:space="preserve">باشد. </w:t>
      </w:r>
      <w:r w:rsidR="006F6661">
        <w:rPr>
          <w:rFonts w:hint="cs"/>
          <w:rtl/>
        </w:rPr>
        <w:t>به‌عنوان‌مثال</w:t>
      </w:r>
      <w:r w:rsidR="00994FE7" w:rsidRPr="003F53D3">
        <w:rPr>
          <w:rFonts w:hint="cs"/>
          <w:rtl/>
        </w:rPr>
        <w:t xml:space="preserve"> در جایی که لفظ حدود بیست معنا دارد در این کتاب دقت شده است که آیا تمام این بیست معنا به یک معنا </w:t>
      </w:r>
      <w:r w:rsidR="006F6661">
        <w:rPr>
          <w:rFonts w:hint="cs"/>
          <w:rtl/>
        </w:rPr>
        <w:t>بازمی‌گردد</w:t>
      </w:r>
      <w:r w:rsidR="00994FE7" w:rsidRPr="003F53D3">
        <w:rPr>
          <w:rFonts w:hint="cs"/>
          <w:rtl/>
        </w:rPr>
        <w:t xml:space="preserve">؟ که اگر </w:t>
      </w:r>
      <w:r w:rsidR="006F6661">
        <w:rPr>
          <w:rFonts w:hint="cs"/>
          <w:rtl/>
        </w:rPr>
        <w:t>این‌چنین</w:t>
      </w:r>
      <w:r w:rsidR="00994FE7" w:rsidRPr="003F53D3">
        <w:rPr>
          <w:rFonts w:hint="cs"/>
          <w:rtl/>
        </w:rPr>
        <w:t xml:space="preserve"> باشد برای آن لفظ</w:t>
      </w:r>
      <w:r w:rsidR="00775B2D" w:rsidRPr="003F53D3">
        <w:rPr>
          <w:rFonts w:hint="cs"/>
          <w:rtl/>
        </w:rPr>
        <w:t xml:space="preserve"> می‌</w:t>
      </w:r>
      <w:r w:rsidR="00994FE7" w:rsidRPr="003F53D3">
        <w:rPr>
          <w:rFonts w:hint="cs"/>
          <w:rtl/>
        </w:rPr>
        <w:t>گوید «له أصلٌ واحد» که یعنی یک معنای معیّن برای آن لفظ وجود دارد</w:t>
      </w:r>
      <w:r w:rsidR="00253D51">
        <w:rPr>
          <w:rtl/>
        </w:rPr>
        <w:t>؛ و</w:t>
      </w:r>
      <w:r w:rsidR="00994FE7" w:rsidRPr="003F53D3">
        <w:rPr>
          <w:rFonts w:hint="cs"/>
          <w:rtl/>
        </w:rPr>
        <w:t xml:space="preserve"> گاهی نیز با دقّتی که در معانی داشته است به این نتیجه رسیده است که آن بیست معنا به معنای واحد </w:t>
      </w:r>
      <w:r w:rsidR="006F6661">
        <w:rPr>
          <w:rFonts w:hint="cs"/>
          <w:rtl/>
        </w:rPr>
        <w:t>بازنمی‌گردد</w:t>
      </w:r>
      <w:r w:rsidR="00994FE7" w:rsidRPr="003F53D3">
        <w:rPr>
          <w:rFonts w:hint="cs"/>
          <w:rtl/>
        </w:rPr>
        <w:t xml:space="preserve"> بلکه مثلاً دو معنای اصلی وجود دارد که در </w:t>
      </w:r>
      <w:r w:rsidR="006F6661">
        <w:rPr>
          <w:rFonts w:hint="cs"/>
          <w:rtl/>
        </w:rPr>
        <w:t>این‌گونه</w:t>
      </w:r>
      <w:r w:rsidR="00994FE7" w:rsidRPr="003F53D3">
        <w:rPr>
          <w:rFonts w:hint="cs"/>
          <w:rtl/>
        </w:rPr>
        <w:t xml:space="preserve"> موارد گفته است «له اصلان»</w:t>
      </w:r>
      <w:r w:rsidR="00253D51">
        <w:rPr>
          <w:rtl/>
        </w:rPr>
        <w:t>؛ و</w:t>
      </w:r>
      <w:r w:rsidR="00994FE7" w:rsidRPr="003F53D3">
        <w:rPr>
          <w:rFonts w:hint="cs"/>
          <w:rtl/>
        </w:rPr>
        <w:t xml:space="preserve"> گاهی نیز بیش از دو معنای اصلی وجود دارد بلکه مثلاً سه معنا به صورت اشتراک لفظی برای لفظ وجود دارد که برای </w:t>
      </w:r>
      <w:r w:rsidR="006F6661">
        <w:rPr>
          <w:rFonts w:hint="cs"/>
          <w:rtl/>
        </w:rPr>
        <w:t>این‌گونه</w:t>
      </w:r>
      <w:r w:rsidR="00994FE7" w:rsidRPr="003F53D3">
        <w:rPr>
          <w:rFonts w:hint="cs"/>
          <w:rtl/>
        </w:rPr>
        <w:t xml:space="preserve"> موارد گفته است «له اصولٌ ثلاثه»</w:t>
      </w:r>
      <w:r w:rsidR="009D27E9" w:rsidRPr="003F53D3">
        <w:rPr>
          <w:rFonts w:hint="cs"/>
          <w:rtl/>
        </w:rPr>
        <w:t>.</w:t>
      </w:r>
    </w:p>
    <w:p w:rsidR="001C0E9A" w:rsidRPr="003F53D3" w:rsidRDefault="009D27E9" w:rsidP="003F53D3">
      <w:pPr>
        <w:rPr>
          <w:rtl/>
        </w:rPr>
      </w:pPr>
      <w:r w:rsidRPr="003F53D3">
        <w:rPr>
          <w:rFonts w:hint="cs"/>
          <w:rtl/>
        </w:rPr>
        <w:t xml:space="preserve">حال با این دقتی که در این کتاب وجود دارد برای لفظ «غضّ» در آنجا گفته شده است «له اصلان» که یعنی دو معنای مستقل به نحو اشتراک لفظی دارد که یکی از </w:t>
      </w:r>
      <w:r w:rsidR="006F6661">
        <w:rPr>
          <w:rFonts w:hint="cs"/>
          <w:rtl/>
        </w:rPr>
        <w:t>آن‌ها</w:t>
      </w:r>
      <w:r w:rsidRPr="003F53D3">
        <w:rPr>
          <w:rFonts w:hint="cs"/>
          <w:rtl/>
        </w:rPr>
        <w:t xml:space="preserve"> با بحث ما ارتباط دارد</w:t>
      </w:r>
      <w:r w:rsidR="001F40D7" w:rsidRPr="003F53D3">
        <w:rPr>
          <w:rFonts w:hint="cs"/>
          <w:rtl/>
        </w:rPr>
        <w:t xml:space="preserve"> و آن معنا این است که</w:t>
      </w:r>
      <w:r w:rsidR="001C0E9A" w:rsidRPr="003F53D3">
        <w:rPr>
          <w:rFonts w:hint="cs"/>
          <w:rtl/>
        </w:rPr>
        <w:t xml:space="preserve"> </w:t>
      </w:r>
      <w:r w:rsidR="006F6661">
        <w:rPr>
          <w:rtl/>
        </w:rPr>
        <w:t>«</w:t>
      </w:r>
      <w:r w:rsidR="001F40D7" w:rsidRPr="003F53D3">
        <w:rPr>
          <w:rFonts w:hint="cs"/>
          <w:rtl/>
        </w:rPr>
        <w:t>يدلُّ أحدُهما على كفٍّ و نَقْص</w:t>
      </w:r>
      <w:r w:rsidR="003F53D3" w:rsidRPr="003F53D3">
        <w:rPr>
          <w:rFonts w:hint="cs"/>
          <w:rtl/>
        </w:rPr>
        <w:t>»</w:t>
      </w:r>
      <w:r w:rsidR="001F40D7" w:rsidRPr="003F53D3">
        <w:rPr>
          <w:rFonts w:hint="cs"/>
          <w:color w:val="000000"/>
          <w:sz w:val="30"/>
          <w:szCs w:val="30"/>
          <w:rtl/>
        </w:rPr>
        <w:t>‏</w:t>
      </w:r>
      <w:r w:rsidR="001F40D7" w:rsidRPr="003F53D3">
        <w:rPr>
          <w:rStyle w:val="FootnoteReference"/>
          <w:color w:val="000000"/>
          <w:sz w:val="30"/>
          <w:szCs w:val="30"/>
          <w:rtl/>
        </w:rPr>
        <w:footnoteReference w:id="3"/>
      </w:r>
      <w:r w:rsidR="006F6661">
        <w:rPr>
          <w:rFonts w:hint="cs"/>
          <w:rtl/>
        </w:rPr>
        <w:t xml:space="preserve"> که کفّ همان باز</w:t>
      </w:r>
      <w:r w:rsidR="001C0E9A" w:rsidRPr="003F53D3">
        <w:rPr>
          <w:rFonts w:hint="cs"/>
          <w:rtl/>
        </w:rPr>
        <w:t xml:space="preserve">داشتن است و نقص هم همان </w:t>
      </w:r>
      <w:r w:rsidR="004E7388" w:rsidRPr="003F53D3">
        <w:rPr>
          <w:rFonts w:hint="cs"/>
          <w:rtl/>
        </w:rPr>
        <w:t>فتور</w:t>
      </w:r>
      <w:r w:rsidR="00975D88" w:rsidRPr="003F53D3">
        <w:rPr>
          <w:rFonts w:hint="cs"/>
          <w:rtl/>
        </w:rPr>
        <w:t xml:space="preserve"> و کاهش و کاستی</w:t>
      </w:r>
      <w:r w:rsidR="00775B2D" w:rsidRPr="003F53D3">
        <w:rPr>
          <w:rFonts w:hint="cs"/>
          <w:rtl/>
        </w:rPr>
        <w:t xml:space="preserve"> می‌</w:t>
      </w:r>
      <w:r w:rsidR="00975D88" w:rsidRPr="003F53D3">
        <w:rPr>
          <w:rFonts w:hint="cs"/>
          <w:rtl/>
        </w:rPr>
        <w:t>باشد.</w:t>
      </w:r>
    </w:p>
    <w:p w:rsidR="00975D88" w:rsidRPr="003F53D3" w:rsidRDefault="00975D88" w:rsidP="00975D88">
      <w:pPr>
        <w:rPr>
          <w:rtl/>
        </w:rPr>
      </w:pPr>
      <w:r w:rsidRPr="003F53D3">
        <w:rPr>
          <w:rFonts w:hint="cs"/>
          <w:rtl/>
        </w:rPr>
        <w:t>البته معنای دوّمی که برای این عبارت در کتاب مقاییس گفته شده است</w:t>
      </w:r>
      <w:r w:rsidR="004E2810" w:rsidRPr="003F53D3">
        <w:rPr>
          <w:rFonts w:hint="cs"/>
          <w:rtl/>
        </w:rPr>
        <w:t xml:space="preserve"> </w:t>
      </w:r>
      <w:r w:rsidR="004E2810" w:rsidRPr="003F53D3">
        <w:rPr>
          <w:rtl/>
        </w:rPr>
        <w:t>–</w:t>
      </w:r>
      <w:r w:rsidR="004E2810" w:rsidRPr="003F53D3">
        <w:rPr>
          <w:rFonts w:hint="cs"/>
          <w:rtl/>
        </w:rPr>
        <w:t>و ارتباطی با بحث ما ندارد-</w:t>
      </w:r>
      <w:r w:rsidR="006F6661">
        <w:rPr>
          <w:rtl/>
        </w:rPr>
        <w:t xml:space="preserve"> </w:t>
      </w:r>
      <w:r w:rsidRPr="003F53D3">
        <w:rPr>
          <w:rFonts w:hint="cs"/>
          <w:rtl/>
        </w:rPr>
        <w:t>این است که «و الآخر علی طراو</w:t>
      </w:r>
      <w:r w:rsidR="00D976EB" w:rsidRPr="003F53D3">
        <w:rPr>
          <w:rFonts w:hint="cs"/>
          <w:rtl/>
        </w:rPr>
        <w:t>ة</w:t>
      </w:r>
      <w:r w:rsidRPr="003F53D3">
        <w:rPr>
          <w:rFonts w:hint="cs"/>
          <w:rtl/>
        </w:rPr>
        <w:t>» یعنی غض گاهی به معنای طراوت و شادابی</w:t>
      </w:r>
      <w:r w:rsidR="00775B2D" w:rsidRPr="003F53D3">
        <w:rPr>
          <w:rFonts w:hint="cs"/>
          <w:rtl/>
        </w:rPr>
        <w:t xml:space="preserve"> می‌</w:t>
      </w:r>
      <w:r w:rsidRPr="003F53D3">
        <w:rPr>
          <w:rFonts w:hint="cs"/>
          <w:rtl/>
        </w:rPr>
        <w:t>آید</w:t>
      </w:r>
      <w:r w:rsidR="004E2810" w:rsidRPr="003F53D3">
        <w:rPr>
          <w:rFonts w:hint="cs"/>
          <w:rtl/>
        </w:rPr>
        <w:t xml:space="preserve"> که در روایت شریفه</w:t>
      </w:r>
      <w:r w:rsidR="00775B2D" w:rsidRPr="003F53D3">
        <w:rPr>
          <w:rFonts w:hint="cs"/>
          <w:rtl/>
        </w:rPr>
        <w:t xml:space="preserve">‌ای </w:t>
      </w:r>
      <w:r w:rsidR="004E2810" w:rsidRPr="003F53D3">
        <w:rPr>
          <w:rFonts w:hint="cs"/>
          <w:rtl/>
        </w:rPr>
        <w:t>هم راجع به قرآن آمده است که قرآن «غضٌّ إلی یوم القیامه» یعنی قرآن تا قیامت زنده و تازه و شاداب</w:t>
      </w:r>
      <w:r w:rsidR="00775B2D" w:rsidRPr="003F53D3">
        <w:rPr>
          <w:rFonts w:hint="cs"/>
          <w:rtl/>
        </w:rPr>
        <w:t xml:space="preserve"> می‌</w:t>
      </w:r>
      <w:r w:rsidR="004E2810" w:rsidRPr="003F53D3">
        <w:rPr>
          <w:rFonts w:hint="cs"/>
          <w:rtl/>
        </w:rPr>
        <w:t xml:space="preserve">باشد. پس بنابراین معنای دیگر غض همان </w:t>
      </w:r>
      <w:r w:rsidR="006F6661">
        <w:rPr>
          <w:rFonts w:hint="cs"/>
          <w:rtl/>
        </w:rPr>
        <w:t>زنده‌بودن</w:t>
      </w:r>
      <w:r w:rsidR="004E2810" w:rsidRPr="003F53D3">
        <w:rPr>
          <w:rFonts w:hint="cs"/>
          <w:rtl/>
        </w:rPr>
        <w:t xml:space="preserve"> و طراوت و شادابی است که البته ارتباطی به بحث</w:t>
      </w:r>
      <w:r w:rsidR="00775B2D" w:rsidRPr="003F53D3">
        <w:rPr>
          <w:rFonts w:hint="cs"/>
          <w:rtl/>
        </w:rPr>
        <w:t>‌های</w:t>
      </w:r>
      <w:r w:rsidR="004E2810" w:rsidRPr="003F53D3">
        <w:rPr>
          <w:rFonts w:hint="cs"/>
          <w:rtl/>
        </w:rPr>
        <w:t xml:space="preserve"> ما ندارد.</w:t>
      </w:r>
    </w:p>
    <w:p w:rsidR="004E2810" w:rsidRPr="003F53D3" w:rsidRDefault="004E2810" w:rsidP="00975D88">
      <w:pPr>
        <w:rPr>
          <w:rtl/>
        </w:rPr>
      </w:pPr>
      <w:r w:rsidRPr="003F53D3">
        <w:rPr>
          <w:rFonts w:hint="cs"/>
          <w:rtl/>
        </w:rPr>
        <w:t>و اما معنایی که با ما نحن فیه در ارتباط است آن است که گفته شد «علی کفٍّ و نقصٍ» که در واقع غضّ عین یعنی باز داشتن چشم</w:t>
      </w:r>
      <w:r w:rsidR="00292F1F" w:rsidRPr="003F53D3">
        <w:rPr>
          <w:rFonts w:hint="cs"/>
          <w:rtl/>
        </w:rPr>
        <w:t xml:space="preserve"> و از همین قبیل است «غضّ الأذن».</w:t>
      </w:r>
    </w:p>
    <w:p w:rsidR="00A12E7F" w:rsidRPr="003F53D3" w:rsidRDefault="00A12E7F" w:rsidP="00A12E7F">
      <w:pPr>
        <w:pStyle w:val="Heading3"/>
        <w:rPr>
          <w:rtl/>
        </w:rPr>
      </w:pPr>
      <w:bookmarkStart w:id="8" w:name="_Toc23762627"/>
      <w:r w:rsidRPr="003F53D3">
        <w:rPr>
          <w:rFonts w:hint="cs"/>
          <w:rtl/>
        </w:rPr>
        <w:lastRenderedPageBreak/>
        <w:t>معنای سوم: کتاب جمهره</w:t>
      </w:r>
      <w:r w:rsidR="003561FB" w:rsidRPr="003F53D3">
        <w:rPr>
          <w:rFonts w:hint="cs"/>
          <w:rtl/>
        </w:rPr>
        <w:t>؛ إذا أطرق و</w:t>
      </w:r>
      <w:r w:rsidR="0065151B" w:rsidRPr="003F53D3">
        <w:rPr>
          <w:rFonts w:hint="cs"/>
          <w:rtl/>
        </w:rPr>
        <w:t xml:space="preserve"> ضمّ </w:t>
      </w:r>
      <w:r w:rsidR="003561FB" w:rsidRPr="003F53D3">
        <w:rPr>
          <w:rFonts w:hint="cs"/>
          <w:rtl/>
        </w:rPr>
        <w:t>أجفانه</w:t>
      </w:r>
      <w:bookmarkEnd w:id="8"/>
    </w:p>
    <w:p w:rsidR="003B7559" w:rsidRPr="003F53D3" w:rsidRDefault="006F6661" w:rsidP="00834C7C">
      <w:pPr>
        <w:rPr>
          <w:rtl/>
        </w:rPr>
      </w:pPr>
      <w:r>
        <w:rPr>
          <w:rFonts w:hint="cs"/>
          <w:rtl/>
        </w:rPr>
        <w:t>همان‌طور</w:t>
      </w:r>
      <w:r w:rsidR="00292F1F" w:rsidRPr="003F53D3">
        <w:rPr>
          <w:rFonts w:hint="cs"/>
          <w:rtl/>
        </w:rPr>
        <w:t xml:space="preserve"> که ملاحظه فرمودید در کتاب العین گفته شد «</w:t>
      </w:r>
      <w:r w:rsidR="004E7388" w:rsidRPr="003F53D3">
        <w:rPr>
          <w:rFonts w:hint="cs"/>
          <w:rtl/>
        </w:rPr>
        <w:t>الفتور</w:t>
      </w:r>
      <w:r w:rsidR="00292F1F" w:rsidRPr="003F53D3">
        <w:rPr>
          <w:rFonts w:hint="cs"/>
          <w:rtl/>
        </w:rPr>
        <w:t xml:space="preserve"> فی الطّرف» و در مقاییس آمده است «کفٍّ و نقصٍ»</w:t>
      </w:r>
      <w:r w:rsidR="00253D51">
        <w:rPr>
          <w:rtl/>
        </w:rPr>
        <w:t>؛ و</w:t>
      </w:r>
      <w:r w:rsidR="00292F1F" w:rsidRPr="003F53D3">
        <w:rPr>
          <w:rFonts w:hint="cs"/>
          <w:rtl/>
        </w:rPr>
        <w:t xml:space="preserve"> در کتب دیگر نیز تعابیر دیگری نیز وجود دارد همچون این</w:t>
      </w:r>
      <w:r w:rsidR="005A223E" w:rsidRPr="003F53D3">
        <w:rPr>
          <w:rFonts w:hint="cs"/>
          <w:rtl/>
        </w:rPr>
        <w:t xml:space="preserve"> تعبیر که در کتاب جمهره آمده است و</w:t>
      </w:r>
      <w:r w:rsidR="00775B2D" w:rsidRPr="003F53D3">
        <w:rPr>
          <w:rFonts w:hint="cs"/>
          <w:rtl/>
        </w:rPr>
        <w:t xml:space="preserve"> می‌</w:t>
      </w:r>
      <w:r w:rsidR="005A223E" w:rsidRPr="003F53D3">
        <w:rPr>
          <w:rFonts w:hint="cs"/>
          <w:rtl/>
        </w:rPr>
        <w:t>فرماید «</w:t>
      </w:r>
      <w:r w:rsidR="00834C7C" w:rsidRPr="003F53D3">
        <w:rPr>
          <w:rFonts w:hint="cs"/>
          <w:rtl/>
        </w:rPr>
        <w:t>غَضَ‏ بصرَه‏ يَغُضُّه‏ غَضًّا، إذا أطرق و ضَمَّ أجفانه.»</w:t>
      </w:r>
      <w:r w:rsidR="00834C7C" w:rsidRPr="003F53D3">
        <w:rPr>
          <w:rStyle w:val="FootnoteReference"/>
          <w:color w:val="000000"/>
          <w:sz w:val="30"/>
          <w:szCs w:val="30"/>
          <w:rtl/>
        </w:rPr>
        <w:footnoteReference w:id="4"/>
      </w:r>
      <w:r w:rsidR="005A223E" w:rsidRPr="003F53D3">
        <w:rPr>
          <w:rFonts w:hint="cs"/>
          <w:rtl/>
        </w:rPr>
        <w:t xml:space="preserve"> </w:t>
      </w:r>
      <w:r w:rsidR="00C84AA2" w:rsidRPr="003F53D3">
        <w:rPr>
          <w:rFonts w:hint="cs"/>
          <w:rtl/>
        </w:rPr>
        <w:t>اطراق گاهی به معنای چشم بر هم گذاشتن</w:t>
      </w:r>
      <w:r w:rsidR="00775B2D" w:rsidRPr="003F53D3">
        <w:rPr>
          <w:rFonts w:hint="cs"/>
          <w:rtl/>
        </w:rPr>
        <w:t xml:space="preserve"> می‌</w:t>
      </w:r>
      <w:r w:rsidR="00C84AA2" w:rsidRPr="003F53D3">
        <w:rPr>
          <w:rFonts w:hint="cs"/>
          <w:rtl/>
        </w:rPr>
        <w:t>باشد و گاهی هم به معنای این است که چشم را پایین بی اندازد که هر دو معنا در لغات ذکر شده است و اما غالباً به این معنا به کار</w:t>
      </w:r>
      <w:r w:rsidR="00775B2D" w:rsidRPr="003F53D3">
        <w:rPr>
          <w:rFonts w:hint="cs"/>
          <w:rtl/>
        </w:rPr>
        <w:t xml:space="preserve"> می‌</w:t>
      </w:r>
      <w:r w:rsidR="00C84AA2" w:rsidRPr="003F53D3">
        <w:rPr>
          <w:rFonts w:hint="cs"/>
          <w:rtl/>
        </w:rPr>
        <w:t xml:space="preserve">رود که سر را به پایین بیافکند اما در اینجا </w:t>
      </w:r>
      <w:r w:rsidR="00FF76DF" w:rsidRPr="003F53D3">
        <w:rPr>
          <w:rFonts w:hint="cs"/>
          <w:rtl/>
        </w:rPr>
        <w:t xml:space="preserve">معنا ادامه دارد و </w:t>
      </w:r>
      <w:r>
        <w:rPr>
          <w:rFonts w:hint="cs"/>
          <w:rtl/>
        </w:rPr>
        <w:t>همان‌طور</w:t>
      </w:r>
      <w:r w:rsidR="00FF76DF" w:rsidRPr="003F53D3">
        <w:rPr>
          <w:rFonts w:hint="cs"/>
          <w:rtl/>
        </w:rPr>
        <w:t xml:space="preserve"> که ملاحظه فرمودید گفته شد «إذا أطرق و </w:t>
      </w:r>
      <w:r w:rsidR="0065151B" w:rsidRPr="003F53D3">
        <w:rPr>
          <w:rFonts w:hint="cs"/>
          <w:rtl/>
        </w:rPr>
        <w:t>ض</w:t>
      </w:r>
      <w:r w:rsidR="00FF76DF" w:rsidRPr="003F53D3">
        <w:rPr>
          <w:rFonts w:hint="cs"/>
          <w:rtl/>
        </w:rPr>
        <w:t>مّ أجفانه» که أجفان جمع جَفن</w:t>
      </w:r>
      <w:r w:rsidR="00775B2D" w:rsidRPr="003F53D3">
        <w:rPr>
          <w:rFonts w:hint="cs"/>
          <w:rtl/>
        </w:rPr>
        <w:t xml:space="preserve"> می‌</w:t>
      </w:r>
      <w:r w:rsidR="00FF76DF" w:rsidRPr="003F53D3">
        <w:rPr>
          <w:rFonts w:hint="cs"/>
          <w:rtl/>
        </w:rPr>
        <w:t>باشد که به معنای مژه</w:t>
      </w:r>
      <w:r w:rsidR="00775B2D" w:rsidRPr="003F53D3">
        <w:rPr>
          <w:rFonts w:hint="cs"/>
          <w:rtl/>
        </w:rPr>
        <w:t xml:space="preserve"> می‌</w:t>
      </w:r>
      <w:r w:rsidR="00FF76DF" w:rsidRPr="003F53D3">
        <w:rPr>
          <w:rFonts w:hint="cs"/>
          <w:rtl/>
        </w:rPr>
        <w:t>باشد و در واقع معنای آن این است ک</w:t>
      </w:r>
      <w:r w:rsidR="003B7559" w:rsidRPr="003F53D3">
        <w:rPr>
          <w:rFonts w:hint="cs"/>
          <w:rtl/>
        </w:rPr>
        <w:t>ه مژه</w:t>
      </w:r>
      <w:r w:rsidR="00775B2D" w:rsidRPr="003F53D3">
        <w:rPr>
          <w:rFonts w:hint="cs"/>
          <w:rtl/>
        </w:rPr>
        <w:t>‌های</w:t>
      </w:r>
      <w:r w:rsidR="003B7559" w:rsidRPr="003F53D3">
        <w:rPr>
          <w:rFonts w:hint="cs"/>
          <w:rtl/>
        </w:rPr>
        <w:t xml:space="preserve"> خود را به هم بچسباند.</w:t>
      </w:r>
    </w:p>
    <w:p w:rsidR="00292F1F" w:rsidRPr="003F53D3" w:rsidRDefault="006F6661" w:rsidP="00975D88">
      <w:pPr>
        <w:rPr>
          <w:rtl/>
        </w:rPr>
      </w:pPr>
      <w:r>
        <w:rPr>
          <w:rFonts w:hint="cs"/>
          <w:rtl/>
        </w:rPr>
        <w:t>همان‌طور</w:t>
      </w:r>
      <w:r w:rsidR="003B7559" w:rsidRPr="003F53D3">
        <w:rPr>
          <w:rFonts w:hint="cs"/>
          <w:rtl/>
        </w:rPr>
        <w:t xml:space="preserve"> که ملاحظه نمودید در جمهره تعبیر روشن</w:t>
      </w:r>
      <w:r w:rsidR="00775B2D" w:rsidRPr="003F53D3">
        <w:rPr>
          <w:rFonts w:hint="cs"/>
          <w:rtl/>
        </w:rPr>
        <w:t xml:space="preserve">‌تر </w:t>
      </w:r>
      <w:r w:rsidR="003B7559" w:rsidRPr="003F53D3">
        <w:rPr>
          <w:rFonts w:hint="cs"/>
          <w:rtl/>
        </w:rPr>
        <w:t>و گویاتری آورده شده است و اینکه گفته شده است «</w:t>
      </w:r>
      <w:r w:rsidR="00B41CDD" w:rsidRPr="003F53D3">
        <w:rPr>
          <w:rFonts w:hint="cs"/>
          <w:rtl/>
        </w:rPr>
        <w:t xml:space="preserve">ضمّ </w:t>
      </w:r>
      <w:r w:rsidR="003B7559" w:rsidRPr="003F53D3">
        <w:rPr>
          <w:rFonts w:hint="cs"/>
          <w:rtl/>
        </w:rPr>
        <w:t>اجفانه» یعنی شخص مژه</w:t>
      </w:r>
      <w:r w:rsidR="00775B2D" w:rsidRPr="003F53D3">
        <w:rPr>
          <w:rFonts w:hint="cs"/>
          <w:rtl/>
        </w:rPr>
        <w:t xml:space="preserve">‌ها </w:t>
      </w:r>
      <w:r w:rsidR="003B7559" w:rsidRPr="003F53D3">
        <w:rPr>
          <w:rFonts w:hint="cs"/>
          <w:rtl/>
        </w:rPr>
        <w:t>را به هم بچسباند که در</w:t>
      </w:r>
      <w:r w:rsidR="00A12E7F" w:rsidRPr="003F53D3">
        <w:rPr>
          <w:rFonts w:hint="cs"/>
          <w:rtl/>
        </w:rPr>
        <w:t xml:space="preserve"> واقع یعنی کاملاً چشم بسته باشد.</w:t>
      </w:r>
    </w:p>
    <w:p w:rsidR="00A12E7F" w:rsidRPr="003F53D3" w:rsidRDefault="00A12E7F" w:rsidP="00A12E7F">
      <w:pPr>
        <w:pStyle w:val="Heading3"/>
        <w:rPr>
          <w:rtl/>
        </w:rPr>
      </w:pPr>
      <w:bookmarkStart w:id="9" w:name="_Toc23762628"/>
      <w:r w:rsidRPr="003F53D3">
        <w:rPr>
          <w:rFonts w:hint="cs"/>
          <w:rtl/>
        </w:rPr>
        <w:t>معنای چهارم</w:t>
      </w:r>
      <w:r w:rsidR="003561FB" w:rsidRPr="003F53D3">
        <w:rPr>
          <w:rFonts w:hint="cs"/>
          <w:rtl/>
        </w:rPr>
        <w:t>؛ دانا بین جَفنیه و لم یلاقه</w:t>
      </w:r>
      <w:bookmarkEnd w:id="9"/>
    </w:p>
    <w:p w:rsidR="00A12E7F" w:rsidRPr="003F53D3" w:rsidRDefault="00A12E7F" w:rsidP="00975D88">
      <w:pPr>
        <w:rPr>
          <w:rtl/>
        </w:rPr>
      </w:pPr>
      <w:r w:rsidRPr="003F53D3">
        <w:rPr>
          <w:rFonts w:hint="cs"/>
          <w:rtl/>
        </w:rPr>
        <w:t>و تعبیر چهارم این است که «غضّ دانا بین جفنیه و لم یلاقه»</w:t>
      </w:r>
      <w:r w:rsidR="004E2314" w:rsidRPr="003F53D3">
        <w:rPr>
          <w:rStyle w:val="FootnoteReference"/>
          <w:color w:val="000000"/>
          <w:sz w:val="30"/>
          <w:szCs w:val="30"/>
          <w:rtl/>
        </w:rPr>
        <w:footnoteReference w:id="5"/>
      </w:r>
      <w:r w:rsidRPr="003F53D3">
        <w:rPr>
          <w:rFonts w:hint="cs"/>
          <w:rtl/>
        </w:rPr>
        <w:t xml:space="preserve"> یعنی مژه</w:t>
      </w:r>
      <w:r w:rsidR="00775B2D" w:rsidRPr="003F53D3">
        <w:rPr>
          <w:rFonts w:hint="cs"/>
          <w:rtl/>
        </w:rPr>
        <w:t xml:space="preserve">‌ها </w:t>
      </w:r>
      <w:r w:rsidRPr="003F53D3">
        <w:rPr>
          <w:rFonts w:hint="cs"/>
          <w:rtl/>
        </w:rPr>
        <w:t>را به هم نزدیک کرد اما نچسباند</w:t>
      </w:r>
      <w:r w:rsidR="006F6661">
        <w:rPr>
          <w:rtl/>
        </w:rPr>
        <w:t xml:space="preserve"> </w:t>
      </w:r>
      <w:r w:rsidRPr="003F53D3">
        <w:rPr>
          <w:rFonts w:hint="cs"/>
          <w:rtl/>
        </w:rPr>
        <w:t>که این در واقع همان کم سو کردن دید و عدم تمرکز</w:t>
      </w:r>
      <w:r w:rsidR="00775B2D" w:rsidRPr="003F53D3">
        <w:rPr>
          <w:rFonts w:hint="cs"/>
          <w:rtl/>
        </w:rPr>
        <w:t xml:space="preserve"> می‌</w:t>
      </w:r>
      <w:r w:rsidRPr="003F53D3">
        <w:rPr>
          <w:rFonts w:hint="cs"/>
          <w:rtl/>
        </w:rPr>
        <w:t>باشد</w:t>
      </w:r>
      <w:r w:rsidR="00D73AFF" w:rsidRPr="003F53D3">
        <w:rPr>
          <w:rFonts w:hint="cs"/>
          <w:rtl/>
        </w:rPr>
        <w:t>.</w:t>
      </w:r>
    </w:p>
    <w:p w:rsidR="00D73AFF" w:rsidRPr="003F53D3" w:rsidRDefault="006F6661" w:rsidP="00975D88">
      <w:pPr>
        <w:rPr>
          <w:rtl/>
        </w:rPr>
      </w:pPr>
      <w:r>
        <w:rPr>
          <w:rFonts w:hint="cs"/>
          <w:rtl/>
        </w:rPr>
        <w:t>همان‌طور</w:t>
      </w:r>
      <w:r w:rsidR="00D73AFF" w:rsidRPr="003F53D3">
        <w:rPr>
          <w:rFonts w:hint="cs"/>
          <w:rtl/>
        </w:rPr>
        <w:t xml:space="preserve"> که ملاحظه فرمودید در تعبیر سوم گفته شد «إذا أطرق و</w:t>
      </w:r>
      <w:r w:rsidR="0065151B" w:rsidRPr="003F53D3">
        <w:rPr>
          <w:rFonts w:hint="cs"/>
          <w:rtl/>
        </w:rPr>
        <w:t xml:space="preserve"> ضمّ </w:t>
      </w:r>
      <w:r w:rsidR="00D73AFF" w:rsidRPr="003F53D3">
        <w:rPr>
          <w:rFonts w:hint="cs"/>
          <w:rtl/>
        </w:rPr>
        <w:t>أجفانه» یعنی مژه</w:t>
      </w:r>
      <w:r w:rsidR="00775B2D" w:rsidRPr="003F53D3">
        <w:rPr>
          <w:rFonts w:hint="cs"/>
          <w:rtl/>
        </w:rPr>
        <w:t xml:space="preserve">‌ها </w:t>
      </w:r>
      <w:r w:rsidR="00D73AFF" w:rsidRPr="003F53D3">
        <w:rPr>
          <w:rFonts w:hint="cs"/>
          <w:rtl/>
        </w:rPr>
        <w:t>را به هم بچسباند و در این تعبیر گفته شده است «دانا بین جفنیه» که دانا به این معنا است که مژه</w:t>
      </w:r>
      <w:r w:rsidR="00775B2D" w:rsidRPr="003F53D3">
        <w:rPr>
          <w:rFonts w:hint="cs"/>
          <w:rtl/>
        </w:rPr>
        <w:t xml:space="preserve">‌ها </w:t>
      </w:r>
      <w:r w:rsidR="00D73AFF" w:rsidRPr="003F53D3">
        <w:rPr>
          <w:rFonts w:hint="cs"/>
          <w:rtl/>
        </w:rPr>
        <w:t>را به هم نچسبانده بلکه به هم نزدیک کرده است که البته در ادامه به این مطلب تصریح کرده است و</w:t>
      </w:r>
      <w:r w:rsidR="00775B2D" w:rsidRPr="003F53D3">
        <w:rPr>
          <w:rFonts w:hint="cs"/>
          <w:rtl/>
        </w:rPr>
        <w:t xml:space="preserve"> می‌</w:t>
      </w:r>
      <w:r w:rsidR="00D73AFF" w:rsidRPr="003F53D3">
        <w:rPr>
          <w:rFonts w:hint="cs"/>
          <w:rtl/>
        </w:rPr>
        <w:t>فرماید «و لم یلاقه» یعنی این دو مژه به هم نرسیده که دید مطلقاً تمام شود بلکه فقط به هم نزدیک کرده است که دید کاهش پیدا</w:t>
      </w:r>
      <w:r w:rsidR="00775B2D" w:rsidRPr="003F53D3">
        <w:rPr>
          <w:rFonts w:hint="cs"/>
          <w:rtl/>
        </w:rPr>
        <w:t xml:space="preserve"> می‌</w:t>
      </w:r>
      <w:r w:rsidR="00D73AFF" w:rsidRPr="003F53D3">
        <w:rPr>
          <w:rFonts w:hint="cs"/>
          <w:rtl/>
        </w:rPr>
        <w:t>کند.</w:t>
      </w:r>
    </w:p>
    <w:p w:rsidR="004E2314" w:rsidRPr="003F53D3" w:rsidRDefault="004E2314" w:rsidP="004E2314">
      <w:pPr>
        <w:pStyle w:val="Heading3"/>
        <w:rPr>
          <w:rtl/>
        </w:rPr>
      </w:pPr>
      <w:r w:rsidRPr="003F53D3">
        <w:rPr>
          <w:rFonts w:hint="cs"/>
          <w:rtl/>
        </w:rPr>
        <w:t>معنای پنجم؛ خفض</w:t>
      </w:r>
    </w:p>
    <w:p w:rsidR="00D73AFF" w:rsidRPr="003F53D3" w:rsidRDefault="00087C29" w:rsidP="00975D88">
      <w:pPr>
        <w:rPr>
          <w:rtl/>
        </w:rPr>
      </w:pPr>
      <w:r w:rsidRPr="003F53D3">
        <w:rPr>
          <w:rFonts w:hint="cs"/>
          <w:rtl/>
        </w:rPr>
        <w:t>در کلمات و کتب دیگری هم برای غضّ تعابیری به کار رفته است از جمله اینکه غضّ را به معنای «خفض» تعبیر کرده</w:t>
      </w:r>
      <w:r w:rsidR="00775B2D" w:rsidRPr="003F53D3">
        <w:rPr>
          <w:rFonts w:hint="cs"/>
          <w:rtl/>
        </w:rPr>
        <w:t>‌اند</w:t>
      </w:r>
      <w:r w:rsidR="008944D9" w:rsidRPr="003F53D3">
        <w:rPr>
          <w:rStyle w:val="FootnoteReference"/>
          <w:rtl/>
        </w:rPr>
        <w:footnoteReference w:id="6"/>
      </w:r>
      <w:r w:rsidR="00775B2D" w:rsidRPr="003F53D3">
        <w:rPr>
          <w:rFonts w:hint="cs"/>
          <w:rtl/>
        </w:rPr>
        <w:t xml:space="preserve"> </w:t>
      </w:r>
      <w:r w:rsidRPr="003F53D3">
        <w:rPr>
          <w:rFonts w:hint="cs"/>
          <w:rtl/>
        </w:rPr>
        <w:t>که در واقع خفض به همان معنای پایین آمدن</w:t>
      </w:r>
      <w:r w:rsidR="00775B2D" w:rsidRPr="003F53D3">
        <w:rPr>
          <w:rFonts w:hint="cs"/>
          <w:rtl/>
        </w:rPr>
        <w:t xml:space="preserve"> می‌</w:t>
      </w:r>
      <w:r w:rsidRPr="003F53D3">
        <w:rPr>
          <w:rFonts w:hint="cs"/>
          <w:rtl/>
        </w:rPr>
        <w:t>باشد و غضّ یعنی پایین آورد</w:t>
      </w:r>
      <w:r w:rsidR="006B3A95" w:rsidRPr="003F53D3">
        <w:rPr>
          <w:rFonts w:hint="cs"/>
          <w:rtl/>
        </w:rPr>
        <w:t xml:space="preserve"> که در مورد صدا هم در قرآن از این تعبیر استفاده شده است و</w:t>
      </w:r>
      <w:r w:rsidR="00775B2D" w:rsidRPr="003F53D3">
        <w:rPr>
          <w:rFonts w:hint="cs"/>
          <w:rtl/>
        </w:rPr>
        <w:t xml:space="preserve"> می‌</w:t>
      </w:r>
      <w:r w:rsidR="006B3A95" w:rsidRPr="003F53D3">
        <w:rPr>
          <w:rFonts w:hint="cs"/>
          <w:rtl/>
        </w:rPr>
        <w:t>فرماید «و اغضُض مِن صوتِک» که اینجا به همان معنای «خفض» و پایین آوردن صدا</w:t>
      </w:r>
      <w:r w:rsidR="00775B2D" w:rsidRPr="003F53D3">
        <w:rPr>
          <w:rFonts w:hint="cs"/>
          <w:rtl/>
        </w:rPr>
        <w:t xml:space="preserve"> می‌</w:t>
      </w:r>
      <w:r w:rsidR="006B3A95" w:rsidRPr="003F53D3">
        <w:rPr>
          <w:rFonts w:hint="cs"/>
          <w:rtl/>
        </w:rPr>
        <w:t>باشد و با توجه به این معنا «غض البصر» هم معنایش این است که چشم را پایین</w:t>
      </w:r>
      <w:r w:rsidR="00775B2D" w:rsidRPr="003F53D3">
        <w:rPr>
          <w:rFonts w:hint="cs"/>
          <w:rtl/>
        </w:rPr>
        <w:t xml:space="preserve"> می‌</w:t>
      </w:r>
      <w:r w:rsidR="006B3A95" w:rsidRPr="003F53D3">
        <w:rPr>
          <w:rFonts w:hint="cs"/>
          <w:rtl/>
        </w:rPr>
        <w:t>افکند</w:t>
      </w:r>
      <w:r w:rsidR="007B4417" w:rsidRPr="003F53D3">
        <w:rPr>
          <w:rFonts w:hint="cs"/>
          <w:rtl/>
        </w:rPr>
        <w:t>.</w:t>
      </w:r>
    </w:p>
    <w:p w:rsidR="007B4417" w:rsidRPr="003F53D3" w:rsidRDefault="007B4417" w:rsidP="007B4417">
      <w:pPr>
        <w:pStyle w:val="Heading3"/>
        <w:rPr>
          <w:rtl/>
        </w:rPr>
      </w:pPr>
      <w:bookmarkStart w:id="10" w:name="_Toc23762629"/>
      <w:r w:rsidRPr="003F53D3">
        <w:rPr>
          <w:rFonts w:hint="cs"/>
          <w:rtl/>
        </w:rPr>
        <w:lastRenderedPageBreak/>
        <w:t>واژگانی که برای «غضّ» به کار رفته است</w:t>
      </w:r>
      <w:bookmarkEnd w:id="10"/>
    </w:p>
    <w:p w:rsidR="007B4417" w:rsidRPr="003F53D3" w:rsidRDefault="007B4417" w:rsidP="00975D88">
      <w:pPr>
        <w:rPr>
          <w:rtl/>
        </w:rPr>
      </w:pPr>
      <w:r w:rsidRPr="003F53D3">
        <w:rPr>
          <w:rFonts w:hint="cs"/>
          <w:rtl/>
        </w:rPr>
        <w:t>و اما واژگانی که در این لغت وارد شده است به ترتیب ذیل</w:t>
      </w:r>
      <w:r w:rsidR="00775B2D" w:rsidRPr="003F53D3">
        <w:rPr>
          <w:rFonts w:hint="cs"/>
          <w:rtl/>
        </w:rPr>
        <w:t xml:space="preserve"> می‌</w:t>
      </w:r>
      <w:r w:rsidRPr="003F53D3">
        <w:rPr>
          <w:rFonts w:hint="cs"/>
          <w:rtl/>
        </w:rPr>
        <w:t>باشد:</w:t>
      </w:r>
    </w:p>
    <w:p w:rsidR="007B4417" w:rsidRPr="003F53D3" w:rsidRDefault="004E7388"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فتور</w:t>
      </w:r>
    </w:p>
    <w:p w:rsidR="007B4417" w:rsidRPr="003F53D3" w:rsidRDefault="007B4417"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خفض</w:t>
      </w:r>
    </w:p>
    <w:p w:rsidR="007B4417" w:rsidRPr="003F53D3" w:rsidRDefault="007B4417"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نقصان</w:t>
      </w:r>
    </w:p>
    <w:p w:rsidR="007B4417" w:rsidRPr="003F53D3" w:rsidRDefault="003D21DF"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کفّ</w:t>
      </w:r>
    </w:p>
    <w:p w:rsidR="003D21DF" w:rsidRPr="003F53D3" w:rsidRDefault="003D21DF"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اطراق</w:t>
      </w:r>
    </w:p>
    <w:p w:rsidR="003D21DF" w:rsidRPr="003F53D3" w:rsidRDefault="00B41CDD"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 xml:space="preserve"> ضمّ </w:t>
      </w:r>
      <w:r w:rsidR="003D21DF" w:rsidRPr="003F53D3">
        <w:rPr>
          <w:rFonts w:ascii="Traditional Arabic" w:hAnsi="Traditional Arabic" w:cs="Traditional Arabic" w:hint="cs"/>
          <w:rtl/>
        </w:rPr>
        <w:t>الأجفان</w:t>
      </w:r>
    </w:p>
    <w:p w:rsidR="003D21DF" w:rsidRPr="003F53D3" w:rsidRDefault="003D21DF" w:rsidP="007B4417">
      <w:pPr>
        <w:pStyle w:val="ListParagraph"/>
        <w:numPr>
          <w:ilvl w:val="0"/>
          <w:numId w:val="12"/>
        </w:numPr>
        <w:rPr>
          <w:rFonts w:ascii="Traditional Arabic" w:hAnsi="Traditional Arabic" w:cs="Traditional Arabic"/>
        </w:rPr>
      </w:pPr>
      <w:r w:rsidRPr="003F53D3">
        <w:rPr>
          <w:rFonts w:ascii="Traditional Arabic" w:hAnsi="Traditional Arabic" w:cs="Traditional Arabic" w:hint="cs"/>
          <w:rtl/>
        </w:rPr>
        <w:t>ادناء الأجفان (نزدیک کردن)</w:t>
      </w:r>
    </w:p>
    <w:p w:rsidR="003D21DF" w:rsidRPr="003F53D3" w:rsidRDefault="003D21DF" w:rsidP="003D21DF">
      <w:pPr>
        <w:rPr>
          <w:rtl/>
        </w:rPr>
      </w:pPr>
      <w:r w:rsidRPr="003F53D3">
        <w:rPr>
          <w:rFonts w:hint="cs"/>
          <w:rtl/>
        </w:rPr>
        <w:t>اینها هفت واژه</w:t>
      </w:r>
      <w:r w:rsidR="00775B2D" w:rsidRPr="003F53D3">
        <w:rPr>
          <w:rFonts w:hint="cs"/>
          <w:rtl/>
        </w:rPr>
        <w:t xml:space="preserve">‌ای </w:t>
      </w:r>
      <w:r w:rsidRPr="003F53D3">
        <w:rPr>
          <w:rFonts w:hint="cs"/>
          <w:rtl/>
        </w:rPr>
        <w:t xml:space="preserve">است که در تعریف و شرح اسم واژه «غضّ» در کتب مختلف وارد شده است که </w:t>
      </w:r>
      <w:r w:rsidR="006F6661">
        <w:rPr>
          <w:rFonts w:hint="cs"/>
          <w:rtl/>
        </w:rPr>
        <w:t>همان‌طور</w:t>
      </w:r>
      <w:r w:rsidRPr="003F53D3">
        <w:rPr>
          <w:rFonts w:hint="cs"/>
          <w:rtl/>
        </w:rPr>
        <w:t xml:space="preserve"> که ملاحظه نمودید از کتاب العین گرفته تا مقاییس و لسان و العرب و سایر کتب لغت شاهد این هفت واژه هستیم.</w:t>
      </w:r>
    </w:p>
    <w:p w:rsidR="003D21DF" w:rsidRPr="003F53D3" w:rsidRDefault="00EF4364" w:rsidP="003D21DF">
      <w:pPr>
        <w:rPr>
          <w:rtl/>
        </w:rPr>
      </w:pPr>
      <w:r w:rsidRPr="003F53D3">
        <w:rPr>
          <w:rFonts w:hint="cs"/>
          <w:rtl/>
        </w:rPr>
        <w:t>سؤال:</w:t>
      </w:r>
    </w:p>
    <w:p w:rsidR="00EF4364" w:rsidRPr="003F53D3" w:rsidRDefault="00EF4364" w:rsidP="003D21DF">
      <w:pPr>
        <w:rPr>
          <w:rtl/>
        </w:rPr>
      </w:pPr>
      <w:r w:rsidRPr="003F53D3">
        <w:rPr>
          <w:rFonts w:hint="cs"/>
          <w:rtl/>
        </w:rPr>
        <w:t xml:space="preserve">معنای </w:t>
      </w:r>
      <w:r w:rsidR="00E93F49" w:rsidRPr="003F53D3">
        <w:rPr>
          <w:rFonts w:hint="cs"/>
          <w:rtl/>
        </w:rPr>
        <w:t>آیات مذکور</w:t>
      </w:r>
      <w:r w:rsidRPr="003F53D3">
        <w:rPr>
          <w:rFonts w:hint="cs"/>
          <w:rtl/>
        </w:rPr>
        <w:t xml:space="preserve"> با توجه به تعبیر «نقص» چگونه</w:t>
      </w:r>
      <w:r w:rsidR="00775B2D" w:rsidRPr="003F53D3">
        <w:rPr>
          <w:rFonts w:hint="cs"/>
          <w:rtl/>
        </w:rPr>
        <w:t xml:space="preserve"> می‌</w:t>
      </w:r>
      <w:r w:rsidRPr="003F53D3">
        <w:rPr>
          <w:rFonts w:hint="cs"/>
          <w:rtl/>
        </w:rPr>
        <w:t>شود؟</w:t>
      </w:r>
    </w:p>
    <w:p w:rsidR="00EF4364" w:rsidRPr="003F53D3" w:rsidRDefault="00EF4364" w:rsidP="003D21DF">
      <w:pPr>
        <w:rPr>
          <w:rtl/>
        </w:rPr>
      </w:pPr>
      <w:r w:rsidRPr="003F53D3">
        <w:rPr>
          <w:rFonts w:hint="cs"/>
          <w:rtl/>
        </w:rPr>
        <w:t>جواب:</w:t>
      </w:r>
    </w:p>
    <w:p w:rsidR="00EF4364" w:rsidRPr="003F53D3" w:rsidRDefault="00EF4364" w:rsidP="004E2314">
      <w:pPr>
        <w:rPr>
          <w:rtl/>
        </w:rPr>
      </w:pPr>
      <w:r w:rsidRPr="003F53D3">
        <w:rPr>
          <w:rFonts w:hint="cs"/>
          <w:rtl/>
        </w:rPr>
        <w:t>با توجه به این تعبیر وقتی گفته</w:t>
      </w:r>
      <w:r w:rsidR="00775B2D" w:rsidRPr="003F53D3">
        <w:rPr>
          <w:rFonts w:hint="cs"/>
          <w:rtl/>
        </w:rPr>
        <w:t xml:space="preserve"> می‌</w:t>
      </w:r>
      <w:r w:rsidRPr="003F53D3">
        <w:rPr>
          <w:rFonts w:hint="cs"/>
          <w:rtl/>
        </w:rPr>
        <w:t>شود «</w:t>
      </w:r>
      <w:r w:rsidR="004E2314" w:rsidRPr="003F53D3">
        <w:rPr>
          <w:rFonts w:hint="cs"/>
          <w:rtl/>
        </w:rPr>
        <w:t>أ</w:t>
      </w:r>
      <w:r w:rsidR="00E93F49" w:rsidRPr="003F53D3">
        <w:rPr>
          <w:rFonts w:hint="cs"/>
          <w:rtl/>
        </w:rPr>
        <w:t>غضض مِن صوتک» یعنی «أنقص من صوتک» در واقع به این معنا است که صدای خود را کامل نکن بلکه دارای نقص در میزان صدا باشد</w:t>
      </w:r>
      <w:r w:rsidR="00253D51">
        <w:rPr>
          <w:rtl/>
        </w:rPr>
        <w:t>؛ و</w:t>
      </w:r>
      <w:r w:rsidR="00E93F49" w:rsidRPr="003F53D3">
        <w:rPr>
          <w:rFonts w:hint="cs"/>
          <w:rtl/>
        </w:rPr>
        <w:t xml:space="preserve"> یا اینکه گفته</w:t>
      </w:r>
      <w:r w:rsidR="00775B2D" w:rsidRPr="003F53D3">
        <w:rPr>
          <w:rFonts w:hint="cs"/>
          <w:rtl/>
        </w:rPr>
        <w:t xml:space="preserve"> می‌</w:t>
      </w:r>
      <w:r w:rsidR="00E93F49" w:rsidRPr="003F53D3">
        <w:rPr>
          <w:rFonts w:hint="cs"/>
          <w:rtl/>
        </w:rPr>
        <w:t>شود «غضّ البصر» یعنی نگاه خود را کامل نکن بلکه آن را ناقص کن که یعنی نگاه کامل و متمرکز نباشد.</w:t>
      </w:r>
    </w:p>
    <w:p w:rsidR="00245E30" w:rsidRPr="003F53D3" w:rsidRDefault="00245E30" w:rsidP="00245E30">
      <w:pPr>
        <w:pStyle w:val="Heading3"/>
        <w:rPr>
          <w:rtl/>
        </w:rPr>
      </w:pPr>
      <w:bookmarkStart w:id="11" w:name="_Toc23762630"/>
      <w:r w:rsidRPr="003F53D3">
        <w:rPr>
          <w:rFonts w:hint="cs"/>
          <w:rtl/>
        </w:rPr>
        <w:t>تحلیل</w:t>
      </w:r>
      <w:r w:rsidR="0009111B" w:rsidRPr="003F53D3">
        <w:rPr>
          <w:rFonts w:hint="cs"/>
          <w:rtl/>
        </w:rPr>
        <w:t xml:space="preserve"> واژگان</w:t>
      </w:r>
      <w:bookmarkEnd w:id="11"/>
    </w:p>
    <w:p w:rsidR="00E93F49" w:rsidRPr="003F53D3" w:rsidRDefault="00245E30" w:rsidP="003D21DF">
      <w:pPr>
        <w:rPr>
          <w:rtl/>
        </w:rPr>
      </w:pPr>
      <w:r w:rsidRPr="003F53D3">
        <w:rPr>
          <w:rFonts w:hint="cs"/>
          <w:rtl/>
        </w:rPr>
        <w:t>این مجموعه تعابیری است که برای عبارت «غضّ» در کتب لغت مشاهده</w:t>
      </w:r>
      <w:r w:rsidR="00775B2D" w:rsidRPr="003F53D3">
        <w:rPr>
          <w:rFonts w:hint="cs"/>
          <w:rtl/>
        </w:rPr>
        <w:t xml:space="preserve"> می‌</w:t>
      </w:r>
      <w:r w:rsidRPr="003F53D3">
        <w:rPr>
          <w:rFonts w:hint="cs"/>
          <w:rtl/>
        </w:rPr>
        <w:t>فرمایید</w:t>
      </w:r>
      <w:r w:rsidR="00253D51">
        <w:rPr>
          <w:rtl/>
        </w:rPr>
        <w:t>؛ و</w:t>
      </w:r>
      <w:r w:rsidRPr="003F53D3">
        <w:rPr>
          <w:rFonts w:hint="cs"/>
          <w:rtl/>
        </w:rPr>
        <w:t xml:space="preserve"> اما </w:t>
      </w:r>
      <w:r w:rsidR="0009111B" w:rsidRPr="003F53D3">
        <w:rPr>
          <w:rFonts w:hint="cs"/>
          <w:rtl/>
        </w:rPr>
        <w:t>در تحلیل این تعدد واژگان در تعریف «غضّ» باید به چند مطلب توجه داشت:</w:t>
      </w:r>
    </w:p>
    <w:p w:rsidR="0009111B" w:rsidRPr="003F53D3" w:rsidRDefault="0009111B" w:rsidP="0009111B">
      <w:pPr>
        <w:pStyle w:val="Heading4"/>
        <w:rPr>
          <w:rtl/>
        </w:rPr>
      </w:pPr>
      <w:bookmarkStart w:id="12" w:name="_Toc23762631"/>
      <w:r w:rsidRPr="003F53D3">
        <w:rPr>
          <w:rFonts w:hint="cs"/>
          <w:rtl/>
        </w:rPr>
        <w:t>مطلب اول:</w:t>
      </w:r>
      <w:r w:rsidR="003E6851" w:rsidRPr="003F53D3">
        <w:rPr>
          <w:rFonts w:hint="cs"/>
          <w:rtl/>
        </w:rPr>
        <w:t xml:space="preserve"> دو استعمال کلّی برای «غضّ»</w:t>
      </w:r>
      <w:bookmarkEnd w:id="12"/>
    </w:p>
    <w:p w:rsidR="0009111B" w:rsidRPr="003F53D3" w:rsidRDefault="0009111B" w:rsidP="0009111B">
      <w:pPr>
        <w:rPr>
          <w:rtl/>
        </w:rPr>
      </w:pPr>
      <w:r w:rsidRPr="003F53D3">
        <w:rPr>
          <w:rFonts w:hint="cs"/>
          <w:rtl/>
        </w:rPr>
        <w:t>نکته اول در تحلیل واژگان این است که تقریباً باید این امر را مسلم دانست که «غضّ» هم در چشم بستن کامل استعمال</w:t>
      </w:r>
      <w:r w:rsidR="00775B2D" w:rsidRPr="003F53D3">
        <w:rPr>
          <w:rFonts w:hint="cs"/>
          <w:rtl/>
        </w:rPr>
        <w:t xml:space="preserve"> می‌</w:t>
      </w:r>
      <w:r w:rsidRPr="003F53D3">
        <w:rPr>
          <w:rFonts w:hint="cs"/>
          <w:rtl/>
        </w:rPr>
        <w:t>شود و هم در خیره نشدن و کاستن از دید استعمال</w:t>
      </w:r>
      <w:r w:rsidR="00775B2D" w:rsidRPr="003F53D3">
        <w:rPr>
          <w:rFonts w:hint="cs"/>
          <w:rtl/>
        </w:rPr>
        <w:t xml:space="preserve"> می‌</w:t>
      </w:r>
      <w:r w:rsidRPr="003F53D3">
        <w:rPr>
          <w:rFonts w:hint="cs"/>
          <w:rtl/>
        </w:rPr>
        <w:t xml:space="preserve">شود که این امری </w:t>
      </w:r>
      <w:r w:rsidR="006F6661">
        <w:rPr>
          <w:rFonts w:hint="cs"/>
          <w:rtl/>
        </w:rPr>
        <w:t>انکارناپذیر</w:t>
      </w:r>
      <w:r w:rsidRPr="003F53D3">
        <w:rPr>
          <w:rFonts w:hint="cs"/>
          <w:rtl/>
        </w:rPr>
        <w:t xml:space="preserve"> است که دو معنا و دو استعمال در کاربرد «غضّ» وجود دارد.</w:t>
      </w:r>
    </w:p>
    <w:p w:rsidR="00AD0558" w:rsidRPr="003F53D3" w:rsidRDefault="006F6661" w:rsidP="00734470">
      <w:pPr>
        <w:rPr>
          <w:rtl/>
        </w:rPr>
      </w:pPr>
      <w:r>
        <w:rPr>
          <w:rFonts w:hint="cs"/>
          <w:rtl/>
        </w:rPr>
        <w:t>به‌عبارت‌دیگر</w:t>
      </w:r>
      <w:r w:rsidR="0009111B" w:rsidRPr="003F53D3">
        <w:rPr>
          <w:rFonts w:hint="cs"/>
          <w:rtl/>
        </w:rPr>
        <w:t xml:space="preserve"> «غضّ» را</w:t>
      </w:r>
      <w:r w:rsidR="00775B2D" w:rsidRPr="003F53D3">
        <w:rPr>
          <w:rFonts w:hint="cs"/>
          <w:rtl/>
        </w:rPr>
        <w:t xml:space="preserve"> می‌</w:t>
      </w:r>
      <w:r w:rsidR="0009111B" w:rsidRPr="003F53D3">
        <w:rPr>
          <w:rFonts w:hint="cs"/>
          <w:rtl/>
        </w:rPr>
        <w:t>توان به دو صورت استعمال کرد؛ یکی اینکه آن را در بستن چشم به صورت کامل</w:t>
      </w:r>
      <w:r w:rsidR="0057691E" w:rsidRPr="003F53D3">
        <w:rPr>
          <w:rFonts w:hint="cs"/>
          <w:rtl/>
        </w:rPr>
        <w:t xml:space="preserve"> استعمال کنند و دیگر اینکه آن را در خیره نش</w:t>
      </w:r>
      <w:r w:rsidR="00450E9B" w:rsidRPr="003F53D3">
        <w:rPr>
          <w:rFonts w:hint="cs"/>
          <w:rtl/>
        </w:rPr>
        <w:t>دن و نگا</w:t>
      </w:r>
      <w:r w:rsidR="00474C44" w:rsidRPr="003F53D3">
        <w:rPr>
          <w:rFonts w:hint="cs"/>
          <w:rtl/>
        </w:rPr>
        <w:t xml:space="preserve">ه نکردن </w:t>
      </w:r>
      <w:r>
        <w:rPr>
          <w:rFonts w:hint="cs"/>
          <w:rtl/>
        </w:rPr>
        <w:t>به‌طور</w:t>
      </w:r>
      <w:r w:rsidR="00474C44" w:rsidRPr="003F53D3">
        <w:rPr>
          <w:rFonts w:hint="cs"/>
          <w:rtl/>
        </w:rPr>
        <w:t xml:space="preserve"> کامل استعمال</w:t>
      </w:r>
      <w:r w:rsidR="005718D5" w:rsidRPr="003F53D3">
        <w:rPr>
          <w:rFonts w:hint="cs"/>
          <w:rtl/>
        </w:rPr>
        <w:t xml:space="preserve"> کنند که همان نگاه ناقص و محدود باشد. این دو استعمالی است که </w:t>
      </w:r>
      <w:r>
        <w:rPr>
          <w:rFonts w:hint="cs"/>
          <w:rtl/>
        </w:rPr>
        <w:t>علی‌الظاهر</w:t>
      </w:r>
      <w:r w:rsidR="005718D5" w:rsidRPr="003F53D3">
        <w:rPr>
          <w:rFonts w:hint="cs"/>
          <w:rtl/>
        </w:rPr>
        <w:t xml:space="preserve"> در این واژه وجود دارد و </w:t>
      </w:r>
      <w:r>
        <w:rPr>
          <w:rFonts w:hint="cs"/>
          <w:rtl/>
        </w:rPr>
        <w:t>هنگامی‌که</w:t>
      </w:r>
      <w:r w:rsidR="005718D5" w:rsidRPr="003F53D3">
        <w:rPr>
          <w:rFonts w:hint="cs"/>
          <w:rtl/>
        </w:rPr>
        <w:t xml:space="preserve"> به استعمالاتی که مرحوم شهید مطهری </w:t>
      </w:r>
      <w:r>
        <w:rPr>
          <w:rFonts w:hint="cs"/>
          <w:rtl/>
        </w:rPr>
        <w:t>به‌عنوان</w:t>
      </w:r>
      <w:r w:rsidR="005718D5" w:rsidRPr="003F53D3">
        <w:rPr>
          <w:rFonts w:hint="cs"/>
          <w:rtl/>
        </w:rPr>
        <w:t xml:space="preserve"> شاهد ذکر نموده</w:t>
      </w:r>
      <w:r w:rsidR="00775B2D" w:rsidRPr="003F53D3">
        <w:rPr>
          <w:rFonts w:hint="cs"/>
          <w:rtl/>
        </w:rPr>
        <w:t xml:space="preserve">‌اند </w:t>
      </w:r>
      <w:r w:rsidR="005718D5" w:rsidRPr="003F53D3">
        <w:rPr>
          <w:rFonts w:hint="cs"/>
          <w:rtl/>
        </w:rPr>
        <w:t xml:space="preserve">و همچنین استعمالاتی که </w:t>
      </w:r>
      <w:r w:rsidR="00560335" w:rsidRPr="003F53D3">
        <w:rPr>
          <w:rFonts w:hint="cs"/>
          <w:rtl/>
        </w:rPr>
        <w:t xml:space="preserve">حضرت آقای شبیری </w:t>
      </w:r>
      <w:r w:rsidR="00734470" w:rsidRPr="003F53D3">
        <w:rPr>
          <w:rFonts w:hint="cs"/>
          <w:rtl/>
        </w:rPr>
        <w:t>زنجانی ذکر نموده</w:t>
      </w:r>
      <w:r w:rsidR="00775B2D" w:rsidRPr="003F53D3">
        <w:rPr>
          <w:rFonts w:hint="cs"/>
          <w:rtl/>
        </w:rPr>
        <w:t xml:space="preserve">‌اند </w:t>
      </w:r>
      <w:r w:rsidR="00734470" w:rsidRPr="003F53D3">
        <w:rPr>
          <w:rFonts w:hint="cs"/>
          <w:rtl/>
        </w:rPr>
        <w:t xml:space="preserve">مراجعه شود، اگرچه آقای شبیری به استعمالات شهید مطهری خدشه وارد کرده و </w:t>
      </w:r>
      <w:r>
        <w:rPr>
          <w:rFonts w:hint="cs"/>
          <w:rtl/>
        </w:rPr>
        <w:t>آن‌ها</w:t>
      </w:r>
      <w:r w:rsidR="00734470" w:rsidRPr="003F53D3">
        <w:rPr>
          <w:rFonts w:hint="cs"/>
          <w:rtl/>
        </w:rPr>
        <w:t xml:space="preserve"> را به عدم نظر </w:t>
      </w:r>
      <w:r>
        <w:rPr>
          <w:rFonts w:hint="cs"/>
          <w:rtl/>
        </w:rPr>
        <w:t>به‌طور</w:t>
      </w:r>
      <w:r w:rsidR="00734470" w:rsidRPr="003F53D3">
        <w:rPr>
          <w:rFonts w:hint="cs"/>
          <w:rtl/>
        </w:rPr>
        <w:t xml:space="preserve"> کامل </w:t>
      </w:r>
      <w:r>
        <w:rPr>
          <w:rFonts w:hint="cs"/>
          <w:rtl/>
        </w:rPr>
        <w:t>برگردانده‌اند</w:t>
      </w:r>
      <w:r w:rsidR="00734470" w:rsidRPr="003F53D3">
        <w:rPr>
          <w:rFonts w:hint="cs"/>
          <w:rtl/>
        </w:rPr>
        <w:t>، اما حق این است که</w:t>
      </w:r>
      <w:r w:rsidR="00775B2D" w:rsidRPr="003F53D3">
        <w:rPr>
          <w:rFonts w:hint="cs"/>
          <w:rtl/>
        </w:rPr>
        <w:t xml:space="preserve"> نمی‌</w:t>
      </w:r>
      <w:r w:rsidR="00734470" w:rsidRPr="003F53D3">
        <w:rPr>
          <w:rFonts w:hint="cs"/>
          <w:rtl/>
        </w:rPr>
        <w:t>توان تمام آن موارد را به این شکل حمل کرد و آنچه به نظر ما</w:t>
      </w:r>
      <w:r w:rsidR="00775B2D" w:rsidRPr="003F53D3">
        <w:rPr>
          <w:rFonts w:hint="cs"/>
          <w:rtl/>
        </w:rPr>
        <w:t xml:space="preserve"> می‌</w:t>
      </w:r>
      <w:r w:rsidR="00734470" w:rsidRPr="003F53D3">
        <w:rPr>
          <w:rFonts w:hint="cs"/>
          <w:rtl/>
        </w:rPr>
        <w:t>رسد این است که «غضّ» هم به معنای نفی مطلق متعلّق خود به کار</w:t>
      </w:r>
      <w:r w:rsidR="00775B2D" w:rsidRPr="003F53D3">
        <w:rPr>
          <w:rFonts w:hint="cs"/>
          <w:rtl/>
        </w:rPr>
        <w:t xml:space="preserve"> می‌</w:t>
      </w:r>
      <w:r w:rsidR="00734470" w:rsidRPr="003F53D3">
        <w:rPr>
          <w:rFonts w:hint="cs"/>
          <w:rtl/>
        </w:rPr>
        <w:t>رود و هم به معنا</w:t>
      </w:r>
      <w:r w:rsidR="003A54BC" w:rsidRPr="003F53D3">
        <w:rPr>
          <w:rFonts w:hint="cs"/>
          <w:rtl/>
        </w:rPr>
        <w:t>ی</w:t>
      </w:r>
      <w:r w:rsidR="00734470" w:rsidRPr="003F53D3">
        <w:rPr>
          <w:rFonts w:hint="cs"/>
          <w:rtl/>
        </w:rPr>
        <w:t xml:space="preserve"> نقص در آن متعلّق. </w:t>
      </w:r>
      <w:r>
        <w:rPr>
          <w:rFonts w:hint="cs"/>
          <w:rtl/>
        </w:rPr>
        <w:t>به‌عنوان‌مثال</w:t>
      </w:r>
      <w:r w:rsidR="001C31E8" w:rsidRPr="003F53D3">
        <w:rPr>
          <w:rFonts w:hint="cs"/>
          <w:rtl/>
        </w:rPr>
        <w:t xml:space="preserve"> در همین آیه شریفه که گفته شده است «أغضض من صوتک» معنا این نیست که «اصلاً حرف نزن» بلکه این است که درجه صوت را پایین بیاور و در واقع صوت را کامل و عالی ادا نکن. در «غضّ البصر» نیز هم به معنای چشم پوشاندن و عدم النظر و نفی النظر کامل به کار</w:t>
      </w:r>
      <w:r w:rsidR="00775B2D" w:rsidRPr="003F53D3">
        <w:rPr>
          <w:rFonts w:hint="cs"/>
          <w:rtl/>
        </w:rPr>
        <w:t xml:space="preserve"> می‌</w:t>
      </w:r>
      <w:r w:rsidR="001C31E8" w:rsidRPr="003F53D3">
        <w:rPr>
          <w:rFonts w:hint="cs"/>
          <w:rtl/>
        </w:rPr>
        <w:t xml:space="preserve">رود و هم به معنای نقص و </w:t>
      </w:r>
      <w:r w:rsidR="004E7388" w:rsidRPr="003F53D3">
        <w:rPr>
          <w:rFonts w:hint="cs"/>
          <w:rtl/>
        </w:rPr>
        <w:t>فتور</w:t>
      </w:r>
      <w:r w:rsidR="001C31E8" w:rsidRPr="003F53D3">
        <w:rPr>
          <w:rFonts w:hint="cs"/>
          <w:rtl/>
        </w:rPr>
        <w:t xml:space="preserve"> به کار</w:t>
      </w:r>
      <w:r w:rsidR="00775B2D" w:rsidRPr="003F53D3">
        <w:rPr>
          <w:rFonts w:hint="cs"/>
          <w:rtl/>
        </w:rPr>
        <w:t xml:space="preserve"> می‌</w:t>
      </w:r>
      <w:r w:rsidR="001C31E8" w:rsidRPr="003F53D3">
        <w:rPr>
          <w:rFonts w:hint="cs"/>
          <w:rtl/>
        </w:rPr>
        <w:t>رود.</w:t>
      </w:r>
    </w:p>
    <w:p w:rsidR="001C31E8" w:rsidRPr="003F53D3" w:rsidRDefault="007A1808" w:rsidP="00734470">
      <w:pPr>
        <w:rPr>
          <w:rtl/>
        </w:rPr>
      </w:pPr>
      <w:r w:rsidRPr="003F53D3">
        <w:rPr>
          <w:rFonts w:hint="cs"/>
          <w:rtl/>
        </w:rPr>
        <w:t>حال اگر توجه داشته باشید در مقاییس هم گفته شد «أحدهما یدلّ علی کفٍّ و نقصٍ» که البته دقت بفرمایید که این دو اصل نیست بلکه این دو تعبیر در یک اصل آن آورده شده است که کفّ به معنای باز داشتن</w:t>
      </w:r>
      <w:r w:rsidR="00775B2D" w:rsidRPr="003F53D3">
        <w:rPr>
          <w:rFonts w:hint="cs"/>
          <w:rtl/>
        </w:rPr>
        <w:t xml:space="preserve"> می‌</w:t>
      </w:r>
      <w:r w:rsidRPr="003F53D3">
        <w:rPr>
          <w:rFonts w:hint="cs"/>
          <w:rtl/>
        </w:rPr>
        <w:t xml:space="preserve">باشد و ظاهر آن این است که </w:t>
      </w:r>
      <w:r w:rsidR="006F6661">
        <w:rPr>
          <w:rFonts w:hint="cs"/>
          <w:rtl/>
        </w:rPr>
        <w:t>به‌طور</w:t>
      </w:r>
      <w:r w:rsidRPr="003F53D3">
        <w:rPr>
          <w:rFonts w:hint="cs"/>
          <w:rtl/>
        </w:rPr>
        <w:t xml:space="preserve"> کامل ممنوع شد و آن را باز داشت و اما نقص آن است که کامل نباشد.</w:t>
      </w:r>
    </w:p>
    <w:p w:rsidR="007A1808" w:rsidRPr="003F53D3" w:rsidRDefault="007A1808" w:rsidP="00734470">
      <w:pPr>
        <w:rPr>
          <w:rtl/>
        </w:rPr>
      </w:pPr>
      <w:r w:rsidRPr="003F53D3">
        <w:rPr>
          <w:rFonts w:hint="cs"/>
          <w:rtl/>
        </w:rPr>
        <w:t>از مقاییس واضح</w:t>
      </w:r>
      <w:r w:rsidR="00775B2D" w:rsidRPr="003F53D3">
        <w:rPr>
          <w:rFonts w:hint="cs"/>
          <w:rtl/>
        </w:rPr>
        <w:t xml:space="preserve">‌تر </w:t>
      </w:r>
      <w:r w:rsidR="005D00D7" w:rsidRPr="003F53D3">
        <w:rPr>
          <w:rFonts w:hint="cs"/>
          <w:rtl/>
        </w:rPr>
        <w:t>همان است که نقل شد در یکی از لغات آمده است «إذا أطرق و</w:t>
      </w:r>
      <w:r w:rsidR="0065151B" w:rsidRPr="003F53D3">
        <w:rPr>
          <w:rFonts w:hint="cs"/>
          <w:rtl/>
        </w:rPr>
        <w:t xml:space="preserve"> ضمّ </w:t>
      </w:r>
      <w:r w:rsidR="005D00D7" w:rsidRPr="003F53D3">
        <w:rPr>
          <w:rFonts w:hint="cs"/>
          <w:rtl/>
        </w:rPr>
        <w:t>الأجفان» که معنای آن این است که کاملاً مژه</w:t>
      </w:r>
      <w:r w:rsidR="00775B2D" w:rsidRPr="003F53D3">
        <w:rPr>
          <w:rFonts w:hint="cs"/>
          <w:rtl/>
        </w:rPr>
        <w:t xml:space="preserve">‌ها </w:t>
      </w:r>
      <w:r w:rsidR="005D00D7" w:rsidRPr="003F53D3">
        <w:rPr>
          <w:rFonts w:hint="cs"/>
          <w:rtl/>
        </w:rPr>
        <w:t>به هم چسبیده شود و در ل</w:t>
      </w:r>
      <w:r w:rsidR="007118E7" w:rsidRPr="003F53D3">
        <w:rPr>
          <w:rFonts w:hint="cs"/>
          <w:rtl/>
        </w:rPr>
        <w:t>غت دیگر آمده است «دانا بین جفنیه</w:t>
      </w:r>
      <w:r w:rsidR="005D00D7" w:rsidRPr="003F53D3">
        <w:rPr>
          <w:rFonts w:hint="cs"/>
          <w:rtl/>
        </w:rPr>
        <w:t>» یعنی مژه</w:t>
      </w:r>
      <w:r w:rsidR="00775B2D" w:rsidRPr="003F53D3">
        <w:rPr>
          <w:rFonts w:hint="cs"/>
          <w:rtl/>
        </w:rPr>
        <w:t xml:space="preserve">‌ها </w:t>
      </w:r>
      <w:r w:rsidR="005D00D7" w:rsidRPr="003F53D3">
        <w:rPr>
          <w:rFonts w:hint="cs"/>
          <w:rtl/>
        </w:rPr>
        <w:t>را به هم نزدیک</w:t>
      </w:r>
      <w:r w:rsidR="00775B2D" w:rsidRPr="003F53D3">
        <w:rPr>
          <w:rFonts w:hint="cs"/>
          <w:rtl/>
        </w:rPr>
        <w:t xml:space="preserve"> می‌</w:t>
      </w:r>
      <w:r w:rsidR="005D00D7" w:rsidRPr="003F53D3">
        <w:rPr>
          <w:rFonts w:hint="cs"/>
          <w:rtl/>
        </w:rPr>
        <w:t>کند اما به هم</w:t>
      </w:r>
      <w:r w:rsidR="00775B2D" w:rsidRPr="003F53D3">
        <w:rPr>
          <w:rFonts w:hint="cs"/>
          <w:rtl/>
        </w:rPr>
        <w:t xml:space="preserve"> نمی‌</w:t>
      </w:r>
      <w:r w:rsidR="005D00D7" w:rsidRPr="003F53D3">
        <w:rPr>
          <w:rFonts w:hint="cs"/>
          <w:rtl/>
        </w:rPr>
        <w:t>چسبد.</w:t>
      </w:r>
    </w:p>
    <w:p w:rsidR="005D00D7" w:rsidRPr="003F53D3" w:rsidRDefault="005D00D7" w:rsidP="00734470">
      <w:pPr>
        <w:rPr>
          <w:rtl/>
        </w:rPr>
      </w:pPr>
      <w:r w:rsidRPr="003F53D3">
        <w:rPr>
          <w:rFonts w:hint="cs"/>
          <w:rtl/>
        </w:rPr>
        <w:t>بنابراین باید گفت پس از بررسی این واژگان نه</w:t>
      </w:r>
      <w:r w:rsidR="003E6851" w:rsidRPr="003F53D3">
        <w:rPr>
          <w:rFonts w:hint="cs"/>
          <w:rtl/>
        </w:rPr>
        <w:t xml:space="preserve">ایتاً به دو استعمال کلّی خواهید رسید </w:t>
      </w:r>
      <w:r w:rsidR="003E6851" w:rsidRPr="003F53D3">
        <w:rPr>
          <w:rtl/>
        </w:rPr>
        <w:t>–</w:t>
      </w:r>
      <w:r w:rsidR="003E6851" w:rsidRPr="003F53D3">
        <w:rPr>
          <w:rFonts w:hint="cs"/>
          <w:rtl/>
        </w:rPr>
        <w:t>که البته در اینجا بحثی از مشترک لفظی</w:t>
      </w:r>
      <w:r w:rsidR="00775B2D" w:rsidRPr="003F53D3">
        <w:rPr>
          <w:rFonts w:hint="cs"/>
          <w:rtl/>
        </w:rPr>
        <w:t xml:space="preserve"> نمی‌</w:t>
      </w:r>
      <w:r w:rsidR="003E6851" w:rsidRPr="003F53D3">
        <w:rPr>
          <w:rFonts w:hint="cs"/>
          <w:rtl/>
        </w:rPr>
        <w:t>شود چراکه آن نکته بعدی است-</w:t>
      </w:r>
      <w:r w:rsidR="000C669A" w:rsidRPr="003F53D3">
        <w:rPr>
          <w:rFonts w:hint="cs"/>
          <w:rtl/>
        </w:rPr>
        <w:t>.</w:t>
      </w:r>
    </w:p>
    <w:p w:rsidR="000C669A" w:rsidRPr="003F53D3" w:rsidRDefault="000C669A" w:rsidP="00734470">
      <w:pPr>
        <w:rPr>
          <w:rtl/>
        </w:rPr>
      </w:pPr>
      <w:r w:rsidRPr="003F53D3">
        <w:rPr>
          <w:rFonts w:hint="cs"/>
          <w:rtl/>
        </w:rPr>
        <w:t>پس نکته اول ما در تحلیل لغاتی که خوانده شد این است که تمامی هفت واژه</w:t>
      </w:r>
      <w:r w:rsidR="00775B2D" w:rsidRPr="003F53D3">
        <w:rPr>
          <w:rFonts w:hint="cs"/>
          <w:rtl/>
        </w:rPr>
        <w:t xml:space="preserve">‌ای </w:t>
      </w:r>
      <w:r w:rsidRPr="003F53D3">
        <w:rPr>
          <w:rFonts w:hint="cs"/>
          <w:rtl/>
        </w:rPr>
        <w:t xml:space="preserve">که برای «غضّ» مطرح شد نهایتاً به </w:t>
      </w:r>
      <w:r w:rsidR="00691487" w:rsidRPr="003F53D3">
        <w:rPr>
          <w:rFonts w:hint="cs"/>
          <w:rtl/>
        </w:rPr>
        <w:t>د</w:t>
      </w:r>
      <w:r w:rsidRPr="003F53D3">
        <w:rPr>
          <w:rFonts w:hint="cs"/>
          <w:rtl/>
        </w:rPr>
        <w:t xml:space="preserve">و استعمال </w:t>
      </w:r>
      <w:r w:rsidR="006F6661">
        <w:rPr>
          <w:rFonts w:hint="cs"/>
          <w:rtl/>
        </w:rPr>
        <w:t>بازمی‌گردد</w:t>
      </w:r>
      <w:r w:rsidRPr="003F53D3">
        <w:rPr>
          <w:rFonts w:hint="cs"/>
          <w:rtl/>
        </w:rPr>
        <w:t xml:space="preserve"> که روشن</w:t>
      </w:r>
      <w:r w:rsidR="00775B2D" w:rsidRPr="003F53D3">
        <w:rPr>
          <w:rFonts w:hint="cs"/>
          <w:rtl/>
        </w:rPr>
        <w:t>‌تری</w:t>
      </w:r>
      <w:r w:rsidRPr="003F53D3">
        <w:rPr>
          <w:rFonts w:hint="cs"/>
          <w:rtl/>
        </w:rPr>
        <w:t>ن آن در همان دو تعریف بود که یکی «أطرق و</w:t>
      </w:r>
      <w:r w:rsidR="0065151B" w:rsidRPr="003F53D3">
        <w:rPr>
          <w:rFonts w:hint="cs"/>
          <w:rtl/>
        </w:rPr>
        <w:t xml:space="preserve"> ضمّ </w:t>
      </w:r>
      <w:r w:rsidRPr="003F53D3">
        <w:rPr>
          <w:rFonts w:hint="cs"/>
          <w:rtl/>
        </w:rPr>
        <w:t xml:space="preserve">أجفانه» بود و دیگری «دانا </w:t>
      </w:r>
      <w:r w:rsidR="00691487" w:rsidRPr="003F53D3">
        <w:rPr>
          <w:rFonts w:hint="cs"/>
          <w:rtl/>
        </w:rPr>
        <w:t>بین جفنیه و لم یلاقه» بود. پس از این دو تعبیر، تعبیر دیگری که نزدیک به این دو بود «یدلّ علی کفٍّ و نقصٍ»</w:t>
      </w:r>
      <w:r w:rsidR="00775B2D" w:rsidRPr="003F53D3">
        <w:rPr>
          <w:rFonts w:hint="cs"/>
          <w:rtl/>
        </w:rPr>
        <w:t xml:space="preserve"> می‌</w:t>
      </w:r>
      <w:r w:rsidR="00691487" w:rsidRPr="003F53D3">
        <w:rPr>
          <w:rFonts w:hint="cs"/>
          <w:rtl/>
        </w:rPr>
        <w:t>باشد و مابقی نیز در ادامه</w:t>
      </w:r>
      <w:r w:rsidR="00775B2D" w:rsidRPr="003F53D3">
        <w:rPr>
          <w:rFonts w:hint="cs"/>
          <w:rtl/>
        </w:rPr>
        <w:t xml:space="preserve"> می‌</w:t>
      </w:r>
      <w:r w:rsidR="00691487" w:rsidRPr="003F53D3">
        <w:rPr>
          <w:rFonts w:hint="cs"/>
          <w:rtl/>
        </w:rPr>
        <w:t>آیند.</w:t>
      </w:r>
    </w:p>
    <w:p w:rsidR="00691487" w:rsidRPr="003F53D3" w:rsidRDefault="00085DBB" w:rsidP="00734470">
      <w:pPr>
        <w:rPr>
          <w:rtl/>
        </w:rPr>
      </w:pPr>
      <w:r w:rsidRPr="003F53D3">
        <w:rPr>
          <w:rFonts w:hint="cs"/>
          <w:rtl/>
        </w:rPr>
        <w:t>نتیجتاً گفته</w:t>
      </w:r>
      <w:r w:rsidR="00775B2D" w:rsidRPr="003F53D3">
        <w:rPr>
          <w:rFonts w:hint="cs"/>
          <w:rtl/>
        </w:rPr>
        <w:t xml:space="preserve"> می‌</w:t>
      </w:r>
      <w:r w:rsidRPr="003F53D3">
        <w:rPr>
          <w:rFonts w:hint="cs"/>
          <w:rtl/>
        </w:rPr>
        <w:t>شود «غضّ» را هم</w:t>
      </w:r>
      <w:r w:rsidR="00775B2D" w:rsidRPr="003F53D3">
        <w:rPr>
          <w:rFonts w:hint="cs"/>
          <w:rtl/>
        </w:rPr>
        <w:t xml:space="preserve"> می‌</w:t>
      </w:r>
      <w:r w:rsidRPr="003F53D3">
        <w:rPr>
          <w:rFonts w:hint="cs"/>
          <w:rtl/>
        </w:rPr>
        <w:t>توان بر ترک النّظر علی وجه الإطلاق و</w:t>
      </w:r>
      <w:r w:rsidR="0065151B" w:rsidRPr="003F53D3">
        <w:rPr>
          <w:rFonts w:hint="cs"/>
          <w:rtl/>
        </w:rPr>
        <w:t xml:space="preserve"> ضمّ </w:t>
      </w:r>
      <w:r w:rsidRPr="003F53D3">
        <w:rPr>
          <w:rFonts w:hint="cs"/>
          <w:rtl/>
        </w:rPr>
        <w:t xml:space="preserve">الأجفان به کار برد که بستن چشم </w:t>
      </w:r>
      <w:r w:rsidR="006F6661">
        <w:rPr>
          <w:rFonts w:hint="cs"/>
          <w:rtl/>
        </w:rPr>
        <w:t>به‌طور</w:t>
      </w:r>
      <w:r w:rsidRPr="003F53D3">
        <w:rPr>
          <w:rFonts w:hint="cs"/>
          <w:rtl/>
        </w:rPr>
        <w:t xml:space="preserve"> کامل</w:t>
      </w:r>
      <w:r w:rsidR="00775B2D" w:rsidRPr="003F53D3">
        <w:rPr>
          <w:rFonts w:hint="cs"/>
          <w:rtl/>
        </w:rPr>
        <w:t xml:space="preserve"> می‌</w:t>
      </w:r>
      <w:r w:rsidRPr="003F53D3">
        <w:rPr>
          <w:rFonts w:hint="cs"/>
          <w:rtl/>
        </w:rPr>
        <w:t xml:space="preserve">باشد و هم در </w:t>
      </w:r>
      <w:r w:rsidR="006F6661">
        <w:rPr>
          <w:rFonts w:hint="cs"/>
          <w:rtl/>
        </w:rPr>
        <w:t>کم‌سو</w:t>
      </w:r>
      <w:r w:rsidRPr="003F53D3">
        <w:rPr>
          <w:rFonts w:hint="cs"/>
          <w:rtl/>
        </w:rPr>
        <w:t xml:space="preserve"> کردن دید و یا کاهش دادن صدا و نقص و خیره نشدن در نگاه به کار</w:t>
      </w:r>
      <w:r w:rsidR="00775B2D" w:rsidRPr="003F53D3">
        <w:rPr>
          <w:rFonts w:hint="cs"/>
          <w:rtl/>
        </w:rPr>
        <w:t xml:space="preserve"> می‌</w:t>
      </w:r>
      <w:r w:rsidRPr="003F53D3">
        <w:rPr>
          <w:rFonts w:hint="cs"/>
          <w:rtl/>
        </w:rPr>
        <w:t xml:space="preserve">رود بدون اینکه </w:t>
      </w:r>
      <w:r w:rsidR="00B65E82" w:rsidRPr="003F53D3">
        <w:rPr>
          <w:rFonts w:hint="cs"/>
          <w:rtl/>
        </w:rPr>
        <w:t>نفی کامل در آن باشد.</w:t>
      </w:r>
    </w:p>
    <w:p w:rsidR="00B65E82" w:rsidRPr="003F53D3" w:rsidRDefault="00B65E82" w:rsidP="00734470">
      <w:pPr>
        <w:rPr>
          <w:rtl/>
        </w:rPr>
      </w:pPr>
      <w:r w:rsidRPr="003F53D3">
        <w:rPr>
          <w:rFonts w:hint="cs"/>
          <w:rtl/>
        </w:rPr>
        <w:t>توجه داشته باشید که فعلاً بحث از آیه نیست و کار به</w:t>
      </w:r>
      <w:r w:rsidR="00C951ED" w:rsidRPr="003F53D3">
        <w:rPr>
          <w:rFonts w:hint="cs"/>
          <w:rtl/>
        </w:rPr>
        <w:t xml:space="preserve"> مدلول نهایی </w:t>
      </w:r>
      <w:r w:rsidR="006F6661">
        <w:rPr>
          <w:rFonts w:hint="cs"/>
          <w:rtl/>
        </w:rPr>
        <w:t>و اراده</w:t>
      </w:r>
      <w:r w:rsidR="00C951ED" w:rsidRPr="003F53D3">
        <w:rPr>
          <w:rFonts w:hint="cs"/>
          <w:rtl/>
        </w:rPr>
        <w:t xml:space="preserve"> جدی</w:t>
      </w:r>
      <w:r w:rsidRPr="003F53D3">
        <w:rPr>
          <w:rFonts w:hint="cs"/>
          <w:rtl/>
        </w:rPr>
        <w:t xml:space="preserve"> آیه نداریم بلکه فقط در مقام بررسی ل</w:t>
      </w:r>
      <w:r w:rsidR="00C951ED" w:rsidRPr="003F53D3">
        <w:rPr>
          <w:rFonts w:hint="cs"/>
          <w:rtl/>
        </w:rPr>
        <w:t>غت بوده و اراده استعمالی واژه را مشخص نموده و ببینیم این آیه در لغت چه جایگاهی دارد.</w:t>
      </w:r>
    </w:p>
    <w:p w:rsidR="00C951ED" w:rsidRPr="003F53D3" w:rsidRDefault="00C951ED" w:rsidP="00734470">
      <w:pPr>
        <w:rPr>
          <w:rtl/>
        </w:rPr>
      </w:pPr>
      <w:r w:rsidRPr="003F53D3">
        <w:rPr>
          <w:rFonts w:hint="cs"/>
          <w:rtl/>
        </w:rPr>
        <w:t>پس بنابراین مجدداً عرض</w:t>
      </w:r>
      <w:r w:rsidR="00775B2D" w:rsidRPr="003F53D3">
        <w:rPr>
          <w:rFonts w:hint="cs"/>
          <w:rtl/>
        </w:rPr>
        <w:t xml:space="preserve"> می‌</w:t>
      </w:r>
      <w:r w:rsidRPr="003F53D3">
        <w:rPr>
          <w:rFonts w:hint="cs"/>
          <w:rtl/>
        </w:rPr>
        <w:t>شود که مجموعه واژگانی که تعریف غضّ آمده است را</w:t>
      </w:r>
      <w:r w:rsidR="00775B2D" w:rsidRPr="003F53D3">
        <w:rPr>
          <w:rFonts w:hint="cs"/>
          <w:rtl/>
        </w:rPr>
        <w:t xml:space="preserve"> می‌</w:t>
      </w:r>
      <w:r w:rsidRPr="003F53D3">
        <w:rPr>
          <w:rFonts w:hint="cs"/>
          <w:rtl/>
        </w:rPr>
        <w:t xml:space="preserve">توان در دو استعمال و معنای کلّی جمع کرد که یکی </w:t>
      </w:r>
      <w:r w:rsidR="006F6661">
        <w:rPr>
          <w:rtl/>
        </w:rPr>
        <w:t>«</w:t>
      </w:r>
      <w:r w:rsidR="00B41CDD" w:rsidRPr="003F53D3">
        <w:rPr>
          <w:rFonts w:hint="cs"/>
          <w:rtl/>
        </w:rPr>
        <w:t xml:space="preserve">ضمّ </w:t>
      </w:r>
      <w:r w:rsidRPr="003F53D3">
        <w:rPr>
          <w:rFonts w:hint="cs"/>
          <w:rtl/>
        </w:rPr>
        <w:t xml:space="preserve">الأجفان» </w:t>
      </w:r>
      <w:r w:rsidR="007118E7" w:rsidRPr="003F53D3">
        <w:rPr>
          <w:rFonts w:hint="cs"/>
          <w:rtl/>
        </w:rPr>
        <w:t xml:space="preserve">و بستن کامل چشم </w:t>
      </w:r>
      <w:r w:rsidRPr="003F53D3">
        <w:rPr>
          <w:rFonts w:hint="cs"/>
          <w:rtl/>
        </w:rPr>
        <w:t>باشد و دیگری «إدناء الأجفان»</w:t>
      </w:r>
      <w:r w:rsidR="00C865FA" w:rsidRPr="003F53D3">
        <w:rPr>
          <w:rFonts w:hint="cs"/>
          <w:rtl/>
        </w:rPr>
        <w:t xml:space="preserve"> </w:t>
      </w:r>
      <w:r w:rsidR="007118E7" w:rsidRPr="003F53D3">
        <w:rPr>
          <w:rFonts w:hint="cs"/>
          <w:rtl/>
        </w:rPr>
        <w:t xml:space="preserve">و خیره نشدن </w:t>
      </w:r>
      <w:r w:rsidR="00C865FA" w:rsidRPr="003F53D3">
        <w:rPr>
          <w:rFonts w:hint="cs"/>
          <w:rtl/>
        </w:rPr>
        <w:t>است.</w:t>
      </w:r>
    </w:p>
    <w:p w:rsidR="00C865FA" w:rsidRPr="003F53D3" w:rsidRDefault="00724EFB" w:rsidP="009B5955">
      <w:pPr>
        <w:pStyle w:val="Heading4"/>
        <w:rPr>
          <w:rtl/>
        </w:rPr>
      </w:pPr>
      <w:bookmarkStart w:id="13" w:name="_Toc23762632"/>
      <w:r w:rsidRPr="003F53D3">
        <w:rPr>
          <w:rFonts w:hint="cs"/>
          <w:rtl/>
        </w:rPr>
        <w:t>مطلب</w:t>
      </w:r>
      <w:r w:rsidR="00C865FA" w:rsidRPr="003F53D3">
        <w:rPr>
          <w:rFonts w:hint="cs"/>
          <w:rtl/>
        </w:rPr>
        <w:t xml:space="preserve"> دوم:</w:t>
      </w:r>
      <w:r w:rsidR="009C4FBF" w:rsidRPr="003F53D3">
        <w:rPr>
          <w:rFonts w:hint="cs"/>
          <w:rtl/>
        </w:rPr>
        <w:t xml:space="preserve"> </w:t>
      </w:r>
      <w:r w:rsidR="009B5955" w:rsidRPr="003F53D3">
        <w:rPr>
          <w:rFonts w:hint="cs"/>
          <w:rtl/>
        </w:rPr>
        <w:t xml:space="preserve">بررسی </w:t>
      </w:r>
      <w:r w:rsidR="009C4FBF" w:rsidRPr="003F53D3">
        <w:rPr>
          <w:rFonts w:hint="cs"/>
          <w:rtl/>
        </w:rPr>
        <w:t xml:space="preserve">بازگشت </w:t>
      </w:r>
      <w:r w:rsidR="004E7388" w:rsidRPr="003F53D3">
        <w:rPr>
          <w:rFonts w:hint="cs"/>
          <w:rtl/>
        </w:rPr>
        <w:t>همه معانی</w:t>
      </w:r>
      <w:r w:rsidR="009C4FBF" w:rsidRPr="003F53D3">
        <w:rPr>
          <w:rFonts w:hint="cs"/>
          <w:rtl/>
        </w:rPr>
        <w:t xml:space="preserve"> به یک معنا</w:t>
      </w:r>
      <w:bookmarkEnd w:id="13"/>
    </w:p>
    <w:p w:rsidR="00C865FA" w:rsidRPr="003F53D3" w:rsidRDefault="00C865FA" w:rsidP="00C865FA">
      <w:pPr>
        <w:rPr>
          <w:rtl/>
        </w:rPr>
      </w:pPr>
      <w:r w:rsidRPr="003F53D3">
        <w:rPr>
          <w:rFonts w:hint="cs"/>
          <w:rtl/>
        </w:rPr>
        <w:t>نکته دیگر این است که ممکن است کسی ادعا کند در اینجا دو معنا وجود ندارد بلکه آنچه هست همان معنای اول است که نگاه نکردن مطلق است که بستن چشم</w:t>
      </w:r>
      <w:r w:rsidR="00775B2D" w:rsidRPr="003F53D3">
        <w:rPr>
          <w:rFonts w:hint="cs"/>
          <w:rtl/>
        </w:rPr>
        <w:t xml:space="preserve"> می‌</w:t>
      </w:r>
      <w:r w:rsidRPr="003F53D3">
        <w:rPr>
          <w:rFonts w:hint="cs"/>
          <w:rtl/>
        </w:rPr>
        <w:t>باشد.</w:t>
      </w:r>
    </w:p>
    <w:p w:rsidR="00C865FA" w:rsidRPr="003F53D3" w:rsidRDefault="00C865FA" w:rsidP="004E7388">
      <w:pPr>
        <w:rPr>
          <w:rtl/>
        </w:rPr>
      </w:pPr>
      <w:r w:rsidRPr="003F53D3">
        <w:rPr>
          <w:rFonts w:hint="cs"/>
          <w:rtl/>
        </w:rPr>
        <w:t>توجیهی که برای این نظر</w:t>
      </w:r>
      <w:r w:rsidR="00775B2D" w:rsidRPr="003F53D3">
        <w:rPr>
          <w:rFonts w:hint="cs"/>
          <w:rtl/>
        </w:rPr>
        <w:t xml:space="preserve"> می‌</w:t>
      </w:r>
      <w:r w:rsidRPr="003F53D3">
        <w:rPr>
          <w:rFonts w:hint="cs"/>
          <w:rtl/>
        </w:rPr>
        <w:t>آورند این است که آن واژه</w:t>
      </w:r>
      <w:r w:rsidR="00775B2D" w:rsidRPr="003F53D3">
        <w:rPr>
          <w:rFonts w:hint="cs"/>
          <w:rtl/>
        </w:rPr>
        <w:t>‌های</w:t>
      </w:r>
      <w:r w:rsidRPr="003F53D3">
        <w:rPr>
          <w:rFonts w:hint="cs"/>
          <w:rtl/>
        </w:rPr>
        <w:t>ی که به ذهن</w:t>
      </w:r>
      <w:r w:rsidR="00775B2D" w:rsidRPr="003F53D3">
        <w:rPr>
          <w:rFonts w:hint="cs"/>
          <w:rtl/>
        </w:rPr>
        <w:t xml:space="preserve"> می‌</w:t>
      </w:r>
      <w:r w:rsidRPr="003F53D3">
        <w:rPr>
          <w:rFonts w:hint="cs"/>
          <w:rtl/>
        </w:rPr>
        <w:t>رسد همچون «</w:t>
      </w:r>
      <w:r w:rsidR="004E7388" w:rsidRPr="003F53D3">
        <w:rPr>
          <w:rFonts w:hint="cs"/>
          <w:rtl/>
        </w:rPr>
        <w:t>الفتور</w:t>
      </w:r>
      <w:r w:rsidRPr="003F53D3">
        <w:rPr>
          <w:rFonts w:hint="cs"/>
          <w:rtl/>
        </w:rPr>
        <w:t>، نقص یا خفض» را</w:t>
      </w:r>
      <w:r w:rsidR="00775B2D" w:rsidRPr="003F53D3">
        <w:rPr>
          <w:rFonts w:hint="cs"/>
          <w:rtl/>
        </w:rPr>
        <w:t xml:space="preserve"> می‌</w:t>
      </w:r>
      <w:r w:rsidRPr="003F53D3">
        <w:rPr>
          <w:rFonts w:hint="cs"/>
          <w:rtl/>
        </w:rPr>
        <w:t xml:space="preserve">توان </w:t>
      </w:r>
      <w:r w:rsidR="006F6661">
        <w:rPr>
          <w:rFonts w:hint="cs"/>
          <w:rtl/>
        </w:rPr>
        <w:t>به‌گونه‌ای</w:t>
      </w:r>
      <w:r w:rsidR="00775B2D" w:rsidRPr="003F53D3">
        <w:rPr>
          <w:rFonts w:hint="cs"/>
          <w:rtl/>
        </w:rPr>
        <w:t xml:space="preserve"> </w:t>
      </w:r>
      <w:r w:rsidRPr="003F53D3">
        <w:rPr>
          <w:rFonts w:hint="cs"/>
          <w:rtl/>
        </w:rPr>
        <w:t xml:space="preserve">تفسیر کرد که منطبق بر بستن چشم باشد. این </w:t>
      </w:r>
      <w:r w:rsidR="00F16613" w:rsidRPr="003F53D3">
        <w:rPr>
          <w:rFonts w:hint="cs"/>
          <w:rtl/>
        </w:rPr>
        <w:t>تفسیر در کلمات حضرت آقای شبیری نیز وجود دارد که ن</w:t>
      </w:r>
      <w:r w:rsidR="009F35A8" w:rsidRPr="003F53D3">
        <w:rPr>
          <w:rFonts w:hint="cs"/>
          <w:rtl/>
        </w:rPr>
        <w:t>قص در نگاه در جایی که شخص چشم خود را</w:t>
      </w:r>
      <w:r w:rsidR="00775B2D" w:rsidRPr="003F53D3">
        <w:rPr>
          <w:rFonts w:hint="cs"/>
          <w:rtl/>
        </w:rPr>
        <w:t xml:space="preserve"> می‌</w:t>
      </w:r>
      <w:r w:rsidR="009F35A8" w:rsidRPr="003F53D3">
        <w:rPr>
          <w:rFonts w:hint="cs"/>
          <w:rtl/>
        </w:rPr>
        <w:t xml:space="preserve">بندد و به اصطلاح </w:t>
      </w:r>
      <w:r w:rsidR="006F6661">
        <w:rPr>
          <w:rtl/>
        </w:rPr>
        <w:t>«</w:t>
      </w:r>
      <w:r w:rsidR="00B41CDD" w:rsidRPr="003F53D3">
        <w:rPr>
          <w:rFonts w:hint="cs"/>
          <w:rtl/>
        </w:rPr>
        <w:t xml:space="preserve">ضمّ </w:t>
      </w:r>
      <w:r w:rsidR="009F35A8" w:rsidRPr="003F53D3">
        <w:rPr>
          <w:rFonts w:hint="cs"/>
          <w:rtl/>
        </w:rPr>
        <w:t>الأ</w:t>
      </w:r>
      <w:r w:rsidR="005606E7" w:rsidRPr="003F53D3">
        <w:rPr>
          <w:rFonts w:hint="cs"/>
          <w:rtl/>
        </w:rPr>
        <w:t>جفان» اتفاق</w:t>
      </w:r>
      <w:r w:rsidR="00775B2D" w:rsidRPr="003F53D3">
        <w:rPr>
          <w:rFonts w:hint="cs"/>
          <w:rtl/>
        </w:rPr>
        <w:t xml:space="preserve"> می‌</w:t>
      </w:r>
      <w:r w:rsidR="005606E7" w:rsidRPr="003F53D3">
        <w:rPr>
          <w:rFonts w:hint="cs"/>
          <w:rtl/>
        </w:rPr>
        <w:t xml:space="preserve">افتد </w:t>
      </w:r>
      <w:r w:rsidR="006F6661">
        <w:rPr>
          <w:rFonts w:hint="cs"/>
          <w:rtl/>
        </w:rPr>
        <w:t>فی‌الواقع</w:t>
      </w:r>
      <w:r w:rsidR="005606E7" w:rsidRPr="003F53D3">
        <w:rPr>
          <w:rFonts w:hint="cs"/>
          <w:rtl/>
        </w:rPr>
        <w:t xml:space="preserve"> بصر و نظر وجود دارد بلکه نگاه نکردن نوعی نقص در چشم</w:t>
      </w:r>
      <w:r w:rsidR="00775B2D" w:rsidRPr="003F53D3">
        <w:rPr>
          <w:rFonts w:hint="cs"/>
          <w:rtl/>
        </w:rPr>
        <w:t xml:space="preserve"> می‌</w:t>
      </w:r>
      <w:r w:rsidR="005606E7" w:rsidRPr="003F53D3">
        <w:rPr>
          <w:rFonts w:hint="cs"/>
          <w:rtl/>
        </w:rPr>
        <w:t xml:space="preserve">باشد، </w:t>
      </w:r>
      <w:r w:rsidR="006F6661">
        <w:rPr>
          <w:rFonts w:hint="cs"/>
          <w:rtl/>
        </w:rPr>
        <w:t>به‌عبارت‌دیگر</w:t>
      </w:r>
      <w:r w:rsidR="005606E7" w:rsidRPr="003F53D3">
        <w:rPr>
          <w:rFonts w:hint="cs"/>
          <w:rtl/>
        </w:rPr>
        <w:t xml:space="preserve"> بستن چشم نوعی نقص در چشم است و بنابراین مفهوم نقص یا خفض و امثال اینها را نباید به این معنا گرفت که چشم کامل باز نیست بلکه نیمه باز است! </w:t>
      </w:r>
      <w:r w:rsidR="003C20E5" w:rsidRPr="003F53D3">
        <w:rPr>
          <w:rFonts w:hint="cs"/>
          <w:rtl/>
        </w:rPr>
        <w:t xml:space="preserve">خیر، آنچه در اینجا </w:t>
      </w:r>
      <w:r w:rsidR="006F6661">
        <w:rPr>
          <w:rFonts w:hint="cs"/>
          <w:rtl/>
        </w:rPr>
        <w:t>به‌عنوان</w:t>
      </w:r>
      <w:r w:rsidR="003C20E5" w:rsidRPr="003F53D3">
        <w:rPr>
          <w:rFonts w:hint="cs"/>
          <w:rtl/>
        </w:rPr>
        <w:t xml:space="preserve"> نقص مطرح است این است که چشم به درستی کار</w:t>
      </w:r>
      <w:r w:rsidR="00775B2D" w:rsidRPr="003F53D3">
        <w:rPr>
          <w:rFonts w:hint="cs"/>
          <w:rtl/>
        </w:rPr>
        <w:t xml:space="preserve"> نمی‌</w:t>
      </w:r>
      <w:r w:rsidR="003C20E5" w:rsidRPr="003F53D3">
        <w:rPr>
          <w:rFonts w:hint="cs"/>
          <w:rtl/>
        </w:rPr>
        <w:t>کند پس در جایی که چشم کامل بسته شده است اگرچه اصل چشم و نظر وجود دارد اما نقصی در آن ایجاد شده است که به درستی کار</w:t>
      </w:r>
      <w:r w:rsidR="00775B2D" w:rsidRPr="003F53D3">
        <w:rPr>
          <w:rFonts w:hint="cs"/>
          <w:rtl/>
        </w:rPr>
        <w:t xml:space="preserve"> نمی‌</w:t>
      </w:r>
      <w:r w:rsidR="003C20E5" w:rsidRPr="003F53D3">
        <w:rPr>
          <w:rFonts w:hint="cs"/>
          <w:rtl/>
        </w:rPr>
        <w:t>کند و</w:t>
      </w:r>
      <w:r w:rsidR="00775B2D" w:rsidRPr="003F53D3">
        <w:rPr>
          <w:rFonts w:hint="cs"/>
          <w:rtl/>
        </w:rPr>
        <w:t xml:space="preserve"> نمی‌</w:t>
      </w:r>
      <w:r w:rsidR="003C20E5" w:rsidRPr="003F53D3">
        <w:rPr>
          <w:rFonts w:hint="cs"/>
          <w:rtl/>
        </w:rPr>
        <w:t>بیند.</w:t>
      </w:r>
    </w:p>
    <w:p w:rsidR="003C20E5" w:rsidRPr="003F53D3" w:rsidRDefault="003C20E5" w:rsidP="00C865FA">
      <w:pPr>
        <w:rPr>
          <w:rtl/>
        </w:rPr>
      </w:pPr>
      <w:r w:rsidRPr="003F53D3">
        <w:rPr>
          <w:rFonts w:hint="cs"/>
          <w:rtl/>
        </w:rPr>
        <w:t xml:space="preserve">این احتمالی است که در این رابطه داده شده است و </w:t>
      </w:r>
      <w:r w:rsidR="006F6661">
        <w:rPr>
          <w:rFonts w:hint="cs"/>
          <w:rtl/>
        </w:rPr>
        <w:t>همان‌طور</w:t>
      </w:r>
      <w:r w:rsidRPr="003F53D3">
        <w:rPr>
          <w:rFonts w:hint="cs"/>
          <w:rtl/>
        </w:rPr>
        <w:t xml:space="preserve"> که گفته شد نقص و کسر و </w:t>
      </w:r>
      <w:r w:rsidR="004E7388" w:rsidRPr="003F53D3">
        <w:rPr>
          <w:rFonts w:hint="cs"/>
          <w:rtl/>
        </w:rPr>
        <w:t>فتور</w:t>
      </w:r>
      <w:r w:rsidRPr="003F53D3">
        <w:rPr>
          <w:rFonts w:hint="cs"/>
          <w:rtl/>
        </w:rPr>
        <w:t xml:space="preserve"> و از این قبیل واژگان که برای غضّ به کار رفته است ابتدائاً به معنای چشم نیمه باز به ذهن خطور</w:t>
      </w:r>
      <w:r w:rsidR="00775B2D" w:rsidRPr="003F53D3">
        <w:rPr>
          <w:rFonts w:hint="cs"/>
          <w:rtl/>
        </w:rPr>
        <w:t xml:space="preserve"> می‌</w:t>
      </w:r>
      <w:r w:rsidRPr="003F53D3">
        <w:rPr>
          <w:rFonts w:hint="cs"/>
          <w:rtl/>
        </w:rPr>
        <w:t>کند اما در واقع در همان جایی که چشم بسته است به این معنا است که کارکرد چشم ناقص است و لذا</w:t>
      </w:r>
      <w:r w:rsidR="00775B2D" w:rsidRPr="003F53D3">
        <w:rPr>
          <w:rFonts w:hint="cs"/>
          <w:rtl/>
        </w:rPr>
        <w:t xml:space="preserve"> می‌</w:t>
      </w:r>
      <w:r w:rsidRPr="003F53D3">
        <w:rPr>
          <w:rFonts w:hint="cs"/>
          <w:rtl/>
        </w:rPr>
        <w:t>توان به آن هم این واژگان را اطلاق کرد</w:t>
      </w:r>
      <w:r w:rsidR="00253D51">
        <w:rPr>
          <w:rtl/>
        </w:rPr>
        <w:t>؛ که</w:t>
      </w:r>
      <w:r w:rsidRPr="003F53D3">
        <w:rPr>
          <w:rFonts w:hint="cs"/>
          <w:rtl/>
        </w:rPr>
        <w:t xml:space="preserve"> هدف از این توجیه این است که گفته شود تمام این واژگان به همان بستن کامل و </w:t>
      </w:r>
      <w:r w:rsidR="006F6661">
        <w:rPr>
          <w:rtl/>
        </w:rPr>
        <w:t>«</w:t>
      </w:r>
      <w:r w:rsidR="00B41CDD" w:rsidRPr="003F53D3">
        <w:rPr>
          <w:rFonts w:hint="cs"/>
          <w:rtl/>
        </w:rPr>
        <w:t xml:space="preserve">ضمّ </w:t>
      </w:r>
      <w:r w:rsidRPr="003F53D3">
        <w:rPr>
          <w:rFonts w:hint="cs"/>
          <w:rtl/>
        </w:rPr>
        <w:t xml:space="preserve">الأجفان» </w:t>
      </w:r>
      <w:r w:rsidR="006F6661">
        <w:rPr>
          <w:rFonts w:hint="cs"/>
          <w:rtl/>
        </w:rPr>
        <w:t>بازمی‌گردد</w:t>
      </w:r>
      <w:r w:rsidRPr="003F53D3">
        <w:rPr>
          <w:rFonts w:hint="cs"/>
          <w:rtl/>
        </w:rPr>
        <w:t>.</w:t>
      </w:r>
    </w:p>
    <w:p w:rsidR="007309DB" w:rsidRPr="003F53D3" w:rsidRDefault="009C4FBF" w:rsidP="007309DB">
      <w:pPr>
        <w:rPr>
          <w:rtl/>
        </w:rPr>
      </w:pPr>
      <w:r w:rsidRPr="003F53D3">
        <w:rPr>
          <w:rFonts w:hint="cs"/>
          <w:rtl/>
        </w:rPr>
        <w:t>و اما هدف ما در نکته دوم این است که بگوییم این فرمایش و توجیه درست نیست</w:t>
      </w:r>
      <w:r w:rsidR="00D82B9C" w:rsidRPr="003F53D3">
        <w:rPr>
          <w:rFonts w:hint="cs"/>
          <w:rtl/>
        </w:rPr>
        <w:t xml:space="preserve"> به این بیان که </w:t>
      </w:r>
      <w:r w:rsidR="006F6661">
        <w:rPr>
          <w:rFonts w:hint="cs"/>
          <w:rtl/>
        </w:rPr>
        <w:t>همان‌طور</w:t>
      </w:r>
      <w:r w:rsidR="00D82B9C" w:rsidRPr="003F53D3">
        <w:rPr>
          <w:rFonts w:hint="cs"/>
          <w:rtl/>
        </w:rPr>
        <w:t xml:space="preserve"> که ملاحظه نمودید در برخی از کتب لغت به صراحت گفته شده است «دانا بین جفنیه و لم یلاقه» که به همان معنای نیمه باز و نیم نگاه</w:t>
      </w:r>
      <w:r w:rsidR="00775B2D" w:rsidRPr="003F53D3">
        <w:rPr>
          <w:rFonts w:hint="cs"/>
          <w:rtl/>
        </w:rPr>
        <w:t xml:space="preserve"> می‌</w:t>
      </w:r>
      <w:r w:rsidR="00D82B9C" w:rsidRPr="003F53D3">
        <w:rPr>
          <w:rFonts w:hint="cs"/>
          <w:rtl/>
        </w:rPr>
        <w:t xml:space="preserve">باشد و به صراحت در برخی کتب آمده بود و حمل خفض و کسر و </w:t>
      </w:r>
      <w:r w:rsidR="004E7388" w:rsidRPr="003F53D3">
        <w:rPr>
          <w:rFonts w:hint="cs"/>
          <w:rtl/>
        </w:rPr>
        <w:t>فتور</w:t>
      </w:r>
      <w:r w:rsidR="00D82B9C" w:rsidRPr="003F53D3">
        <w:rPr>
          <w:rFonts w:hint="cs"/>
          <w:rtl/>
        </w:rPr>
        <w:t xml:space="preserve"> فقط بر بسته بودن کامل، خلاف ظاهر است و حتی اگر قائل شویم که این واژگان در </w:t>
      </w:r>
      <w:r w:rsidR="006F6661">
        <w:rPr>
          <w:rFonts w:hint="cs"/>
          <w:rtl/>
        </w:rPr>
        <w:t>برگیرنده</w:t>
      </w:r>
      <w:r w:rsidR="00D82B9C" w:rsidRPr="003F53D3">
        <w:rPr>
          <w:rFonts w:hint="cs"/>
          <w:rtl/>
        </w:rPr>
        <w:t xml:space="preserve"> معانی بستن کامل و مطلق است، </w:t>
      </w:r>
      <w:r w:rsidR="006F6661">
        <w:rPr>
          <w:rFonts w:hint="cs"/>
          <w:rtl/>
        </w:rPr>
        <w:t>لااقل</w:t>
      </w:r>
      <w:r w:rsidR="00D82B9C" w:rsidRPr="003F53D3">
        <w:rPr>
          <w:rFonts w:hint="cs"/>
          <w:rtl/>
        </w:rPr>
        <w:t xml:space="preserve"> باید اقرار کنیم که </w:t>
      </w:r>
      <w:r w:rsidR="001A706C" w:rsidRPr="003F53D3">
        <w:rPr>
          <w:rFonts w:hint="cs"/>
          <w:rtl/>
        </w:rPr>
        <w:t xml:space="preserve">موارد نیمه باز و نگاه ناقص را نیز در </w:t>
      </w:r>
      <w:r w:rsidR="006F6661">
        <w:rPr>
          <w:rFonts w:hint="cs"/>
          <w:rtl/>
        </w:rPr>
        <w:t>برمی‌گیرد</w:t>
      </w:r>
      <w:r w:rsidR="001A706C" w:rsidRPr="003F53D3">
        <w:rPr>
          <w:rFonts w:hint="cs"/>
          <w:rtl/>
        </w:rPr>
        <w:t xml:space="preserve"> و شاهد آن نیز همان آیه «إغضض من صوتک»</w:t>
      </w:r>
      <w:r w:rsidR="00775B2D" w:rsidRPr="003F53D3">
        <w:rPr>
          <w:rFonts w:hint="cs"/>
          <w:rtl/>
        </w:rPr>
        <w:t xml:space="preserve"> می‌</w:t>
      </w:r>
      <w:r w:rsidR="001A706C" w:rsidRPr="003F53D3">
        <w:rPr>
          <w:rFonts w:hint="cs"/>
          <w:rtl/>
        </w:rPr>
        <w:t>باشد که گفته شد «أغضض» به معنای «أنقص»</w:t>
      </w:r>
      <w:r w:rsidR="00775B2D" w:rsidRPr="003F53D3">
        <w:rPr>
          <w:rFonts w:hint="cs"/>
          <w:rtl/>
        </w:rPr>
        <w:t xml:space="preserve"> می‌</w:t>
      </w:r>
      <w:r w:rsidR="001A706C" w:rsidRPr="003F53D3">
        <w:rPr>
          <w:rFonts w:hint="cs"/>
          <w:rtl/>
        </w:rPr>
        <w:t>باشد و آن همان معنای نیمه شنوا، نیمه باز و نیمه دید</w:t>
      </w:r>
      <w:r w:rsidR="00775B2D" w:rsidRPr="003F53D3">
        <w:rPr>
          <w:rFonts w:hint="cs"/>
          <w:rtl/>
        </w:rPr>
        <w:t xml:space="preserve"> می‌</w:t>
      </w:r>
      <w:r w:rsidR="001A706C" w:rsidRPr="003F53D3">
        <w:rPr>
          <w:rFonts w:hint="cs"/>
          <w:rtl/>
        </w:rPr>
        <w:t>باشد که قطعاً «غضّ» به این معنا خواهد آمد. پس اینکه در جایی که شخص چشم</w:t>
      </w:r>
      <w:r w:rsidR="00775B2D" w:rsidRPr="003F53D3">
        <w:rPr>
          <w:rFonts w:hint="cs"/>
          <w:rtl/>
        </w:rPr>
        <w:t>‌های</w:t>
      </w:r>
      <w:r w:rsidR="001A706C" w:rsidRPr="003F53D3">
        <w:rPr>
          <w:rFonts w:hint="cs"/>
          <w:rtl/>
        </w:rPr>
        <w:t>ش را بسته است بگوییم چشم او نقص در کارکرد دارد</w:t>
      </w:r>
      <w:r w:rsidR="00F61F48" w:rsidRPr="003F53D3">
        <w:rPr>
          <w:rFonts w:hint="cs"/>
          <w:rtl/>
        </w:rPr>
        <w:t xml:space="preserve"> ایراد ندارد اما قطعاً جایی که نیمه باز باشد را نیز در </w:t>
      </w:r>
      <w:r w:rsidR="006F6661">
        <w:rPr>
          <w:rFonts w:hint="cs"/>
          <w:rtl/>
        </w:rPr>
        <w:t>برمی‌گیرد</w:t>
      </w:r>
      <w:r w:rsidR="00F61F48" w:rsidRPr="003F53D3">
        <w:rPr>
          <w:rFonts w:hint="cs"/>
          <w:rtl/>
        </w:rPr>
        <w:t xml:space="preserve"> و</w:t>
      </w:r>
      <w:r w:rsidR="00775B2D" w:rsidRPr="003F53D3">
        <w:rPr>
          <w:rFonts w:hint="cs"/>
          <w:rtl/>
        </w:rPr>
        <w:t xml:space="preserve"> نمی‌</w:t>
      </w:r>
      <w:r w:rsidR="00F61F48" w:rsidRPr="003F53D3">
        <w:rPr>
          <w:rFonts w:hint="cs"/>
          <w:rtl/>
        </w:rPr>
        <w:t xml:space="preserve">توان این صورت را از این عبارت خارج کرد علی الخصوص با استعمالاتی که برای این معانی وجود دارد که «غضّ» در مواردی وارد شده است که به معنای بستن کامل نیست بلکه گاهی به این معنا است که </w:t>
      </w:r>
      <w:r w:rsidR="007309DB" w:rsidRPr="003F53D3">
        <w:rPr>
          <w:rFonts w:hint="cs"/>
          <w:rtl/>
        </w:rPr>
        <w:t>شخص سر را به پایین</w:t>
      </w:r>
      <w:r w:rsidR="00775B2D" w:rsidRPr="003F53D3">
        <w:rPr>
          <w:rFonts w:hint="cs"/>
          <w:rtl/>
        </w:rPr>
        <w:t xml:space="preserve"> می‌</w:t>
      </w:r>
      <w:r w:rsidR="007309DB" w:rsidRPr="003F53D3">
        <w:rPr>
          <w:rFonts w:hint="cs"/>
          <w:rtl/>
        </w:rPr>
        <w:t>اندازد یا چشم خود را نیمه باز نگه</w:t>
      </w:r>
      <w:r w:rsidR="00775B2D" w:rsidRPr="003F53D3">
        <w:rPr>
          <w:rFonts w:hint="cs"/>
          <w:rtl/>
        </w:rPr>
        <w:t xml:space="preserve"> می‌</w:t>
      </w:r>
      <w:r w:rsidR="007309DB" w:rsidRPr="003F53D3">
        <w:rPr>
          <w:rFonts w:hint="cs"/>
          <w:rtl/>
        </w:rPr>
        <w:t>دارد و نگاه کامل ندارد که قطعاً این استعمال وجود دارد.</w:t>
      </w:r>
    </w:p>
    <w:p w:rsidR="007309DB" w:rsidRPr="003F53D3" w:rsidRDefault="007309DB" w:rsidP="007309DB">
      <w:pPr>
        <w:rPr>
          <w:rtl/>
        </w:rPr>
      </w:pPr>
      <w:r w:rsidRPr="003F53D3">
        <w:rPr>
          <w:rFonts w:hint="cs"/>
          <w:rtl/>
        </w:rPr>
        <w:t>آنچه عرض شد نکته دوم در این بحث بود که گفته شد تمام استعمالات را</w:t>
      </w:r>
      <w:r w:rsidR="00775B2D" w:rsidRPr="003F53D3">
        <w:rPr>
          <w:rFonts w:hint="cs"/>
          <w:rtl/>
        </w:rPr>
        <w:t xml:space="preserve"> نمی‌</w:t>
      </w:r>
      <w:r w:rsidRPr="003F53D3">
        <w:rPr>
          <w:rFonts w:hint="cs"/>
          <w:rtl/>
        </w:rPr>
        <w:t xml:space="preserve">توان حمل بر </w:t>
      </w:r>
      <w:r w:rsidR="006F6661">
        <w:rPr>
          <w:rtl/>
        </w:rPr>
        <w:t>«</w:t>
      </w:r>
      <w:r w:rsidR="00B41CDD" w:rsidRPr="003F53D3">
        <w:rPr>
          <w:rFonts w:hint="cs"/>
          <w:rtl/>
        </w:rPr>
        <w:t xml:space="preserve">ضمّ </w:t>
      </w:r>
      <w:r w:rsidRPr="003F53D3">
        <w:rPr>
          <w:rFonts w:hint="cs"/>
          <w:rtl/>
        </w:rPr>
        <w:t xml:space="preserve">الأجفان» کرد و بگوییم فقط یک استعمال دارد بلکه حتماً دو استعمال برای این واژگان وجود دارد که هم </w:t>
      </w:r>
      <w:r w:rsidR="006F6661">
        <w:rPr>
          <w:rtl/>
        </w:rPr>
        <w:t>«</w:t>
      </w:r>
      <w:r w:rsidR="00B41CDD" w:rsidRPr="003F53D3">
        <w:rPr>
          <w:rFonts w:hint="cs"/>
          <w:rtl/>
        </w:rPr>
        <w:t xml:space="preserve">ضمّ </w:t>
      </w:r>
      <w:r w:rsidRPr="003F53D3">
        <w:rPr>
          <w:rFonts w:hint="cs"/>
          <w:rtl/>
        </w:rPr>
        <w:t xml:space="preserve">الأجفان» و بستن </w:t>
      </w:r>
      <w:r w:rsidR="008A673C" w:rsidRPr="003F53D3">
        <w:rPr>
          <w:rFonts w:hint="cs"/>
          <w:rtl/>
        </w:rPr>
        <w:t xml:space="preserve">مژگان </w:t>
      </w:r>
      <w:r w:rsidR="006F6661">
        <w:rPr>
          <w:rFonts w:hint="cs"/>
          <w:rtl/>
        </w:rPr>
        <w:t>به‌طور</w:t>
      </w:r>
      <w:r w:rsidR="008A673C" w:rsidRPr="003F53D3">
        <w:rPr>
          <w:rFonts w:hint="cs"/>
          <w:rtl/>
        </w:rPr>
        <w:t xml:space="preserve"> کامل به یکدیگر است و هم صورت دوم از بستن مژگان که همان «إدناء الأجفان» باشد </w:t>
      </w:r>
      <w:r w:rsidR="008A673C" w:rsidRPr="003F53D3">
        <w:rPr>
          <w:rtl/>
        </w:rPr>
        <w:t>–</w:t>
      </w:r>
      <w:r w:rsidR="008A673C" w:rsidRPr="003F53D3">
        <w:rPr>
          <w:rFonts w:hint="cs"/>
          <w:rtl/>
        </w:rPr>
        <w:t xml:space="preserve">چه در بصر و چه در صوت- و اینکه همه واژگان را به یک معنا </w:t>
      </w:r>
      <w:r w:rsidR="006F6661">
        <w:rPr>
          <w:rFonts w:hint="cs"/>
          <w:rtl/>
        </w:rPr>
        <w:t>بازگردانیم</w:t>
      </w:r>
      <w:r w:rsidR="008A673C" w:rsidRPr="003F53D3">
        <w:rPr>
          <w:rFonts w:hint="cs"/>
          <w:rtl/>
        </w:rPr>
        <w:t xml:space="preserve"> همان نکته دوم بود که عرض کردیم مطلب درستی نیست.</w:t>
      </w:r>
    </w:p>
    <w:p w:rsidR="008A673C" w:rsidRPr="003F53D3" w:rsidRDefault="006540EA" w:rsidP="007309DB">
      <w:pPr>
        <w:rPr>
          <w:rtl/>
        </w:rPr>
      </w:pPr>
      <w:r w:rsidRPr="003F53D3">
        <w:rPr>
          <w:rFonts w:hint="cs"/>
          <w:rtl/>
        </w:rPr>
        <w:t>دقت بفرمایید که آنچه در نکته دوم عرض شد این نیست که کاستن از نگاه و نزدیک کردن مژه</w:t>
      </w:r>
      <w:r w:rsidR="00775B2D" w:rsidRPr="003F53D3">
        <w:rPr>
          <w:rFonts w:hint="cs"/>
          <w:rtl/>
        </w:rPr>
        <w:t xml:space="preserve">‌ها </w:t>
      </w:r>
      <w:r w:rsidRPr="003F53D3">
        <w:rPr>
          <w:rFonts w:hint="cs"/>
          <w:rtl/>
        </w:rPr>
        <w:t xml:space="preserve">به یکدیگر به معنای نفی نظر باشد بلکه </w:t>
      </w:r>
      <w:r w:rsidR="00396C7D" w:rsidRPr="003F53D3">
        <w:rPr>
          <w:rFonts w:hint="cs"/>
          <w:rtl/>
        </w:rPr>
        <w:t>در این نظریه گفته</w:t>
      </w:r>
      <w:r w:rsidR="00775B2D" w:rsidRPr="003F53D3">
        <w:rPr>
          <w:rFonts w:hint="cs"/>
          <w:rtl/>
        </w:rPr>
        <w:t xml:space="preserve"> می‌</w:t>
      </w:r>
      <w:r w:rsidR="00396C7D" w:rsidRPr="003F53D3">
        <w:rPr>
          <w:rFonts w:hint="cs"/>
          <w:rtl/>
        </w:rPr>
        <w:t xml:space="preserve">شود کلمه </w:t>
      </w:r>
      <w:r w:rsidR="004E7388" w:rsidRPr="003F53D3">
        <w:rPr>
          <w:rFonts w:hint="cs"/>
          <w:rtl/>
        </w:rPr>
        <w:t>فتور</w:t>
      </w:r>
      <w:r w:rsidR="00396C7D" w:rsidRPr="003F53D3">
        <w:rPr>
          <w:rFonts w:hint="cs"/>
          <w:rtl/>
        </w:rPr>
        <w:t>، نقص و خفض که در برخی از لغات برای «غض» آمده بود به همان معنای بستن چشم است نه اینکه قبول کنند که به معنای نزدیک کردن مژه</w:t>
      </w:r>
      <w:r w:rsidR="00775B2D" w:rsidRPr="003F53D3">
        <w:rPr>
          <w:rFonts w:hint="cs"/>
          <w:rtl/>
        </w:rPr>
        <w:t xml:space="preserve">‌ها </w:t>
      </w:r>
      <w:r w:rsidR="00396C7D" w:rsidRPr="003F53D3">
        <w:rPr>
          <w:rFonts w:hint="cs"/>
          <w:rtl/>
        </w:rPr>
        <w:t>و کاستن از نگاه است اما این را نوعی از نفی نظر بدانند</w:t>
      </w:r>
      <w:r w:rsidR="00253D51">
        <w:rPr>
          <w:rtl/>
        </w:rPr>
        <w:t xml:space="preserve">؛ </w:t>
      </w:r>
      <w:r w:rsidR="00396C7D" w:rsidRPr="003F53D3">
        <w:rPr>
          <w:rFonts w:hint="cs"/>
          <w:rtl/>
        </w:rPr>
        <w:t>اما اینکه چرا به بستن کامل چشم نقص اطلاق</w:t>
      </w:r>
      <w:r w:rsidR="00775B2D" w:rsidRPr="003F53D3">
        <w:rPr>
          <w:rFonts w:hint="cs"/>
          <w:rtl/>
        </w:rPr>
        <w:t xml:space="preserve"> می‌</w:t>
      </w:r>
      <w:r w:rsidR="00396C7D" w:rsidRPr="003F53D3">
        <w:rPr>
          <w:rFonts w:hint="cs"/>
          <w:rtl/>
        </w:rPr>
        <w:t xml:space="preserve">کنند </w:t>
      </w:r>
      <w:r w:rsidR="006F6661">
        <w:rPr>
          <w:rFonts w:hint="cs"/>
          <w:rtl/>
        </w:rPr>
        <w:t>این‌چنین</w:t>
      </w:r>
      <w:r w:rsidR="00396C7D" w:rsidRPr="003F53D3">
        <w:rPr>
          <w:rFonts w:hint="cs"/>
          <w:rtl/>
        </w:rPr>
        <w:t xml:space="preserve"> توجیه کرده</w:t>
      </w:r>
      <w:r w:rsidR="00775B2D" w:rsidRPr="003F53D3">
        <w:rPr>
          <w:rFonts w:hint="cs"/>
          <w:rtl/>
        </w:rPr>
        <w:t xml:space="preserve">‌اند </w:t>
      </w:r>
      <w:r w:rsidR="00396C7D" w:rsidRPr="003F53D3">
        <w:rPr>
          <w:rFonts w:hint="cs"/>
          <w:rtl/>
        </w:rPr>
        <w:t xml:space="preserve">که این نقص در کارکرد چشم و دستگاه دید است. در واقع اینها </w:t>
      </w:r>
      <w:r w:rsidR="006F6661">
        <w:rPr>
          <w:rFonts w:hint="cs"/>
          <w:rtl/>
        </w:rPr>
        <w:t>درصدد</w:t>
      </w:r>
      <w:r w:rsidR="00396C7D" w:rsidRPr="003F53D3">
        <w:rPr>
          <w:rFonts w:hint="cs"/>
          <w:rtl/>
        </w:rPr>
        <w:t xml:space="preserve"> بیان این مطلب هستند که نقص فقط به این معنا نیست که چشم نیمه بسته باشد بلکه در جایی هم که چشم کامل بسته است </w:t>
      </w:r>
      <w:r w:rsidR="00052356" w:rsidRPr="003F53D3">
        <w:rPr>
          <w:rFonts w:hint="cs"/>
          <w:rtl/>
        </w:rPr>
        <w:t>را</w:t>
      </w:r>
      <w:r w:rsidR="00775B2D" w:rsidRPr="003F53D3">
        <w:rPr>
          <w:rFonts w:hint="cs"/>
          <w:rtl/>
        </w:rPr>
        <w:t xml:space="preserve"> می‌</w:t>
      </w:r>
      <w:r w:rsidR="00052356" w:rsidRPr="003F53D3">
        <w:rPr>
          <w:rFonts w:hint="cs"/>
          <w:rtl/>
        </w:rPr>
        <w:t>توان نقص در چشم دانست و لذا گفته</w:t>
      </w:r>
      <w:r w:rsidR="00775B2D" w:rsidRPr="003F53D3">
        <w:rPr>
          <w:rFonts w:hint="cs"/>
          <w:rtl/>
        </w:rPr>
        <w:t xml:space="preserve"> می‌</w:t>
      </w:r>
      <w:r w:rsidR="00052356" w:rsidRPr="003F53D3">
        <w:rPr>
          <w:rFonts w:hint="cs"/>
          <w:rtl/>
        </w:rPr>
        <w:t>شود که این موارد نیز به همان</w:t>
      </w:r>
      <w:r w:rsidR="0065151B" w:rsidRPr="003F53D3">
        <w:rPr>
          <w:rFonts w:hint="cs"/>
          <w:rtl/>
        </w:rPr>
        <w:t xml:space="preserve"> ضمّ </w:t>
      </w:r>
      <w:r w:rsidR="00052356" w:rsidRPr="003F53D3">
        <w:rPr>
          <w:rFonts w:hint="cs"/>
          <w:rtl/>
        </w:rPr>
        <w:t xml:space="preserve">الأجفان </w:t>
      </w:r>
      <w:r w:rsidR="006F6661">
        <w:rPr>
          <w:rFonts w:hint="cs"/>
          <w:rtl/>
        </w:rPr>
        <w:t>بازمی‌گردد</w:t>
      </w:r>
      <w:r w:rsidR="00052356" w:rsidRPr="003F53D3">
        <w:rPr>
          <w:rFonts w:hint="cs"/>
          <w:rtl/>
        </w:rPr>
        <w:t xml:space="preserve"> و </w:t>
      </w:r>
      <w:r w:rsidR="006F6661">
        <w:rPr>
          <w:rFonts w:hint="cs"/>
          <w:rtl/>
        </w:rPr>
        <w:t>به‌طور</w:t>
      </w:r>
      <w:r w:rsidR="00052356" w:rsidRPr="003F53D3">
        <w:rPr>
          <w:rFonts w:hint="cs"/>
          <w:rtl/>
        </w:rPr>
        <w:t xml:space="preserve"> کل این واژه معنای دوم را ندارد</w:t>
      </w:r>
      <w:r w:rsidR="006F6661">
        <w:rPr>
          <w:rtl/>
        </w:rPr>
        <w:t xml:space="preserve"> </w:t>
      </w:r>
      <w:r w:rsidR="00052356" w:rsidRPr="003F53D3">
        <w:rPr>
          <w:rFonts w:hint="cs"/>
          <w:rtl/>
        </w:rPr>
        <w:t xml:space="preserve">که ما در جواب گفتیم خیر </w:t>
      </w:r>
      <w:r w:rsidR="006F6661">
        <w:rPr>
          <w:rFonts w:hint="cs"/>
          <w:rtl/>
        </w:rPr>
        <w:t>این‌چنین</w:t>
      </w:r>
      <w:r w:rsidR="00052356" w:rsidRPr="003F53D3">
        <w:rPr>
          <w:rFonts w:hint="cs"/>
          <w:rtl/>
        </w:rPr>
        <w:t xml:space="preserve"> نیست و این واژه معنای دوم را نیز در </w:t>
      </w:r>
      <w:r w:rsidR="006F6661">
        <w:rPr>
          <w:rFonts w:hint="cs"/>
          <w:rtl/>
        </w:rPr>
        <w:t>برمی‌گیرد</w:t>
      </w:r>
      <w:r w:rsidR="00052356" w:rsidRPr="003F53D3">
        <w:rPr>
          <w:rFonts w:hint="cs"/>
          <w:rtl/>
        </w:rPr>
        <w:t xml:space="preserve"> یعنی هم</w:t>
      </w:r>
      <w:r w:rsidR="0065151B" w:rsidRPr="003F53D3">
        <w:rPr>
          <w:rFonts w:hint="cs"/>
          <w:rtl/>
        </w:rPr>
        <w:t xml:space="preserve"> ضمّ </w:t>
      </w:r>
      <w:r w:rsidR="00991383" w:rsidRPr="003F53D3">
        <w:rPr>
          <w:rFonts w:hint="cs"/>
          <w:rtl/>
        </w:rPr>
        <w:t xml:space="preserve">است و هم إدناء است و نقص و </w:t>
      </w:r>
      <w:r w:rsidR="004E7388" w:rsidRPr="003F53D3">
        <w:rPr>
          <w:rFonts w:hint="cs"/>
          <w:rtl/>
        </w:rPr>
        <w:t>فتور</w:t>
      </w:r>
      <w:r w:rsidR="00991383" w:rsidRPr="003F53D3">
        <w:rPr>
          <w:rFonts w:hint="cs"/>
          <w:rtl/>
        </w:rPr>
        <w:t xml:space="preserve"> را اگر قائل شویم که یک معنای عام دارد که معنای بستن کامل را دارد حتماً معنای نیمه باز را در </w:t>
      </w:r>
      <w:r w:rsidR="006F6661">
        <w:rPr>
          <w:rFonts w:hint="cs"/>
          <w:rtl/>
        </w:rPr>
        <w:t>بردارد</w:t>
      </w:r>
      <w:r w:rsidR="00991383" w:rsidRPr="003F53D3">
        <w:rPr>
          <w:rFonts w:hint="cs"/>
          <w:rtl/>
        </w:rPr>
        <w:t xml:space="preserve"> (اگر قائل نشویم که فقط نیمه باز را در </w:t>
      </w:r>
      <w:r w:rsidR="006F6661">
        <w:rPr>
          <w:rFonts w:hint="cs"/>
          <w:rtl/>
        </w:rPr>
        <w:t>برمی‌گیرد</w:t>
      </w:r>
      <w:r w:rsidR="00991383" w:rsidRPr="003F53D3">
        <w:rPr>
          <w:rFonts w:hint="cs"/>
          <w:rtl/>
        </w:rPr>
        <w:t>!).</w:t>
      </w:r>
    </w:p>
    <w:p w:rsidR="00F55827" w:rsidRPr="003F53D3" w:rsidRDefault="00F55827" w:rsidP="00F55827">
      <w:pPr>
        <w:pStyle w:val="Heading4"/>
        <w:rPr>
          <w:rtl/>
        </w:rPr>
      </w:pPr>
      <w:bookmarkStart w:id="14" w:name="_Toc23762633"/>
      <w:r w:rsidRPr="003F53D3">
        <w:rPr>
          <w:rFonts w:hint="cs"/>
          <w:rtl/>
        </w:rPr>
        <w:t>احتمال</w:t>
      </w:r>
      <w:r w:rsidR="00EA09DD" w:rsidRPr="003F53D3">
        <w:rPr>
          <w:rFonts w:hint="cs"/>
          <w:rtl/>
        </w:rPr>
        <w:t>ات</w:t>
      </w:r>
      <w:r w:rsidRPr="003F53D3">
        <w:rPr>
          <w:rFonts w:hint="cs"/>
          <w:rtl/>
        </w:rPr>
        <w:t xml:space="preserve"> فرعی</w:t>
      </w:r>
      <w:bookmarkEnd w:id="14"/>
    </w:p>
    <w:p w:rsidR="004172A3" w:rsidRPr="003F53D3" w:rsidRDefault="004172A3" w:rsidP="00F55827">
      <w:pPr>
        <w:rPr>
          <w:rtl/>
        </w:rPr>
      </w:pPr>
      <w:r w:rsidRPr="003F53D3">
        <w:rPr>
          <w:rFonts w:hint="cs"/>
          <w:rtl/>
        </w:rPr>
        <w:t xml:space="preserve">و اما در اینجا این احتمال هم ممکن است به ذهن کسی برسد که تمام این واژگان به همان نیمه باز بودن و عدم نظر کامل </w:t>
      </w:r>
      <w:r w:rsidR="006F6661">
        <w:rPr>
          <w:rFonts w:hint="cs"/>
          <w:rtl/>
        </w:rPr>
        <w:t>بازمی‌گردد</w:t>
      </w:r>
      <w:r w:rsidRPr="003F53D3">
        <w:rPr>
          <w:rFonts w:hint="cs"/>
          <w:rtl/>
        </w:rPr>
        <w:t xml:space="preserve"> که این دقیقاً عکس نظر قبلی است و در واقع نفی نظر به نحو مطلق را رد</w:t>
      </w:r>
      <w:r w:rsidR="00775B2D" w:rsidRPr="003F53D3">
        <w:rPr>
          <w:rFonts w:hint="cs"/>
          <w:rtl/>
        </w:rPr>
        <w:t xml:space="preserve"> می‌</w:t>
      </w:r>
      <w:r w:rsidRPr="003F53D3">
        <w:rPr>
          <w:rFonts w:hint="cs"/>
          <w:rtl/>
        </w:rPr>
        <w:t>کند</w:t>
      </w:r>
      <w:r w:rsidR="00253D51">
        <w:rPr>
          <w:rtl/>
        </w:rPr>
        <w:t>؛ که</w:t>
      </w:r>
      <w:r w:rsidRPr="003F53D3">
        <w:rPr>
          <w:rFonts w:hint="cs"/>
          <w:rtl/>
        </w:rPr>
        <w:t xml:space="preserve"> البته این صرفاً یک احتمال است و</w:t>
      </w:r>
      <w:r w:rsidR="00775B2D" w:rsidRPr="003F53D3">
        <w:rPr>
          <w:rFonts w:hint="cs"/>
          <w:rtl/>
        </w:rPr>
        <w:t xml:space="preserve"> نمی‌</w:t>
      </w:r>
      <w:r w:rsidRPr="003F53D3">
        <w:rPr>
          <w:rFonts w:hint="cs"/>
          <w:rtl/>
        </w:rPr>
        <w:t xml:space="preserve">توان آن را پذیرفت چرا که </w:t>
      </w:r>
      <w:r w:rsidR="00972FEC" w:rsidRPr="003F53D3">
        <w:rPr>
          <w:rFonts w:hint="cs"/>
          <w:rtl/>
        </w:rPr>
        <w:t xml:space="preserve">در یک لغت </w:t>
      </w:r>
      <w:r w:rsidR="006F6661">
        <w:rPr>
          <w:rFonts w:hint="cs"/>
          <w:rtl/>
        </w:rPr>
        <w:t>این‌چنین</w:t>
      </w:r>
      <w:r w:rsidR="00972FEC" w:rsidRPr="003F53D3">
        <w:rPr>
          <w:rFonts w:hint="cs"/>
          <w:rtl/>
        </w:rPr>
        <w:t xml:space="preserve"> آمده است که: «إذا أطرق و</w:t>
      </w:r>
      <w:r w:rsidR="0065151B" w:rsidRPr="003F53D3">
        <w:rPr>
          <w:rFonts w:hint="cs"/>
          <w:rtl/>
        </w:rPr>
        <w:t xml:space="preserve"> ضمّ </w:t>
      </w:r>
      <w:r w:rsidR="00972FEC" w:rsidRPr="003F53D3">
        <w:rPr>
          <w:rFonts w:hint="cs"/>
          <w:rtl/>
        </w:rPr>
        <w:t xml:space="preserve">أجفانه» که این </w:t>
      </w:r>
      <w:r w:rsidR="006F6661">
        <w:rPr>
          <w:rtl/>
        </w:rPr>
        <w:t>«</w:t>
      </w:r>
      <w:r w:rsidR="00B41CDD" w:rsidRPr="003F53D3">
        <w:rPr>
          <w:rFonts w:hint="cs"/>
          <w:rtl/>
        </w:rPr>
        <w:t xml:space="preserve">ضمّ </w:t>
      </w:r>
      <w:r w:rsidR="00972FEC" w:rsidRPr="003F53D3">
        <w:rPr>
          <w:rFonts w:hint="cs"/>
          <w:rtl/>
        </w:rPr>
        <w:t>الأجفان» صریح</w:t>
      </w:r>
      <w:r w:rsidR="00775B2D" w:rsidRPr="003F53D3">
        <w:rPr>
          <w:rFonts w:hint="cs"/>
          <w:rtl/>
        </w:rPr>
        <w:t xml:space="preserve"> می‌</w:t>
      </w:r>
      <w:r w:rsidR="00972FEC" w:rsidRPr="003F53D3">
        <w:rPr>
          <w:rFonts w:hint="cs"/>
          <w:rtl/>
        </w:rPr>
        <w:t>باشد و</w:t>
      </w:r>
      <w:r w:rsidR="00775B2D" w:rsidRPr="003F53D3">
        <w:rPr>
          <w:rFonts w:hint="cs"/>
          <w:rtl/>
        </w:rPr>
        <w:t xml:space="preserve"> نمی‌</w:t>
      </w:r>
      <w:r w:rsidR="00F55827" w:rsidRPr="003F53D3">
        <w:rPr>
          <w:rFonts w:hint="cs"/>
          <w:rtl/>
        </w:rPr>
        <w:t>توان آن را تغییر داده و آن را به نیمه باز معنا کرد چرا که این مَجازی است که نیاز به قرینه</w:t>
      </w:r>
      <w:r w:rsidR="00775B2D" w:rsidRPr="003F53D3">
        <w:rPr>
          <w:rFonts w:hint="cs"/>
          <w:rtl/>
        </w:rPr>
        <w:t xml:space="preserve">‌ای </w:t>
      </w:r>
      <w:r w:rsidR="00F55827" w:rsidRPr="003F53D3">
        <w:rPr>
          <w:rFonts w:hint="cs"/>
          <w:rtl/>
        </w:rPr>
        <w:t>دارد که چنین قرینه</w:t>
      </w:r>
      <w:r w:rsidR="00775B2D" w:rsidRPr="003F53D3">
        <w:rPr>
          <w:rFonts w:hint="cs"/>
          <w:rtl/>
        </w:rPr>
        <w:t xml:space="preserve">‌ای </w:t>
      </w:r>
      <w:r w:rsidR="00F55827" w:rsidRPr="003F53D3">
        <w:rPr>
          <w:rFonts w:hint="cs"/>
          <w:rtl/>
        </w:rPr>
        <w:t>وجود ندارد.</w:t>
      </w:r>
    </w:p>
    <w:p w:rsidR="00EA09DD" w:rsidRPr="003F53D3" w:rsidRDefault="00EA09DD" w:rsidP="00F55827">
      <w:pPr>
        <w:rPr>
          <w:rtl/>
        </w:rPr>
      </w:pPr>
      <w:r w:rsidRPr="003F53D3">
        <w:rPr>
          <w:rFonts w:hint="cs"/>
          <w:rtl/>
        </w:rPr>
        <w:t xml:space="preserve">همچنین احتمال دیگری که در شدت ضعف قرار دارد این است که گفته شود </w:t>
      </w:r>
      <w:r w:rsidR="00D91CDF" w:rsidRPr="003F53D3">
        <w:rPr>
          <w:rFonts w:hint="cs"/>
          <w:rtl/>
        </w:rPr>
        <w:t>وقتی کسی سر خود را پایین انداخته و یا چشم خود را نیمه بسته است اگرچه نقص ایجاد شده است اما تلقّی طرف مقابل این است که او چشم خود را بسته است! که این احتمال نیز نوعی تحمیل بر لغت است چرا که لغت ارتباطی به طرف مقابل ندارد بلکه</w:t>
      </w:r>
      <w:r w:rsidR="00775B2D" w:rsidRPr="003F53D3">
        <w:rPr>
          <w:rFonts w:hint="cs"/>
          <w:rtl/>
        </w:rPr>
        <w:t xml:space="preserve"> می‌</w:t>
      </w:r>
      <w:r w:rsidR="00D91CDF" w:rsidRPr="003F53D3">
        <w:rPr>
          <w:rFonts w:hint="cs"/>
          <w:rtl/>
        </w:rPr>
        <w:t>گوید «إذا أطرق و</w:t>
      </w:r>
      <w:r w:rsidR="0065151B" w:rsidRPr="003F53D3">
        <w:rPr>
          <w:rFonts w:hint="cs"/>
          <w:rtl/>
        </w:rPr>
        <w:t xml:space="preserve"> ضمّ </w:t>
      </w:r>
      <w:r w:rsidR="00D91CDF" w:rsidRPr="003F53D3">
        <w:rPr>
          <w:rFonts w:hint="cs"/>
          <w:rtl/>
        </w:rPr>
        <w:t>أجفانه» یعنی چشم خود را بسته است و این تصریح دارد.</w:t>
      </w:r>
    </w:p>
    <w:p w:rsidR="00D91CDF" w:rsidRPr="003F53D3" w:rsidRDefault="00286E83" w:rsidP="00F55827">
      <w:pPr>
        <w:rPr>
          <w:rtl/>
        </w:rPr>
      </w:pPr>
      <w:r w:rsidRPr="003F53D3">
        <w:rPr>
          <w:rFonts w:hint="cs"/>
          <w:rtl/>
        </w:rPr>
        <w:t>بنابراین به نظر</w:t>
      </w:r>
      <w:r w:rsidR="00775B2D" w:rsidRPr="003F53D3">
        <w:rPr>
          <w:rFonts w:hint="cs"/>
          <w:rtl/>
        </w:rPr>
        <w:t xml:space="preserve"> می‌</w:t>
      </w:r>
      <w:r w:rsidRPr="003F53D3">
        <w:rPr>
          <w:rFonts w:hint="cs"/>
          <w:rtl/>
        </w:rPr>
        <w:t>رسد که در مقابله این دو کفّه</w:t>
      </w:r>
      <w:r w:rsidR="00775B2D" w:rsidRPr="003F53D3">
        <w:rPr>
          <w:rFonts w:hint="cs"/>
          <w:rtl/>
        </w:rPr>
        <w:t xml:space="preserve"> نمی‌</w:t>
      </w:r>
      <w:r w:rsidRPr="003F53D3">
        <w:rPr>
          <w:rFonts w:hint="cs"/>
          <w:rtl/>
        </w:rPr>
        <w:t xml:space="preserve">توان یکی را به نفع دیگری مصادره کرد، به این صورت که یکی ادعا کند </w:t>
      </w:r>
      <w:r w:rsidR="00DB39D2" w:rsidRPr="003F53D3">
        <w:rPr>
          <w:rFonts w:hint="cs"/>
          <w:rtl/>
        </w:rPr>
        <w:t xml:space="preserve">تمام مواردی هم که کسر و </w:t>
      </w:r>
      <w:r w:rsidR="004E7388" w:rsidRPr="003F53D3">
        <w:rPr>
          <w:rFonts w:hint="cs"/>
          <w:rtl/>
        </w:rPr>
        <w:t>فتور</w:t>
      </w:r>
      <w:r w:rsidR="00DB39D2" w:rsidRPr="003F53D3">
        <w:rPr>
          <w:rFonts w:hint="cs"/>
          <w:rtl/>
        </w:rPr>
        <w:t xml:space="preserve"> آمده است در واقع به معنای بستن کامل</w:t>
      </w:r>
      <w:r w:rsidR="00775B2D" w:rsidRPr="003F53D3">
        <w:rPr>
          <w:rFonts w:hint="cs"/>
          <w:rtl/>
        </w:rPr>
        <w:t xml:space="preserve"> می‌</w:t>
      </w:r>
      <w:r w:rsidR="00DB39D2" w:rsidRPr="003F53D3">
        <w:rPr>
          <w:rFonts w:hint="cs"/>
          <w:rtl/>
        </w:rPr>
        <w:t>شود</w:t>
      </w:r>
      <w:r w:rsidR="006F6661">
        <w:rPr>
          <w:rtl/>
        </w:rPr>
        <w:t xml:space="preserve"> </w:t>
      </w:r>
      <w:r w:rsidR="00DB39D2" w:rsidRPr="003F53D3">
        <w:rPr>
          <w:rFonts w:hint="cs"/>
          <w:rtl/>
        </w:rPr>
        <w:t xml:space="preserve">و در نقطه مقابل </w:t>
      </w:r>
      <w:r w:rsidR="003B72F6" w:rsidRPr="003F53D3">
        <w:rPr>
          <w:rFonts w:hint="cs"/>
          <w:rtl/>
        </w:rPr>
        <w:t>کسی مدعی شود که در جایی هم که «ض</w:t>
      </w:r>
      <w:r w:rsidR="00DB39D2" w:rsidRPr="003F53D3">
        <w:rPr>
          <w:rFonts w:hint="cs"/>
          <w:rtl/>
        </w:rPr>
        <w:t>مّ أجفانه» و یا «کفّ» آمده است مقصود همان نیمه باز</w:t>
      </w:r>
      <w:r w:rsidR="00775B2D" w:rsidRPr="003F53D3">
        <w:rPr>
          <w:rFonts w:hint="cs"/>
          <w:rtl/>
        </w:rPr>
        <w:t xml:space="preserve"> می‌</w:t>
      </w:r>
      <w:r w:rsidR="00DB39D2" w:rsidRPr="003F53D3">
        <w:rPr>
          <w:rFonts w:hint="cs"/>
          <w:rtl/>
        </w:rPr>
        <w:t>باشد</w:t>
      </w:r>
      <w:r w:rsidR="00253D51">
        <w:rPr>
          <w:rtl/>
        </w:rPr>
        <w:t>؛ که</w:t>
      </w:r>
      <w:r w:rsidR="00DB39D2" w:rsidRPr="003F53D3">
        <w:rPr>
          <w:rFonts w:hint="cs"/>
          <w:rtl/>
        </w:rPr>
        <w:t xml:space="preserve"> هر دو ادعا باطل است و باید واقعیت را پذیرفت که هر دو صورت در لغت وجود داشته و برای </w:t>
      </w:r>
      <w:r w:rsidR="006F6661">
        <w:rPr>
          <w:rFonts w:hint="cs"/>
          <w:rtl/>
        </w:rPr>
        <w:t>آن‌ها</w:t>
      </w:r>
      <w:r w:rsidR="00DB39D2" w:rsidRPr="003F53D3">
        <w:rPr>
          <w:rFonts w:hint="cs"/>
          <w:rtl/>
        </w:rPr>
        <w:t xml:space="preserve"> شواهدی نیز موجود است.</w:t>
      </w:r>
    </w:p>
    <w:p w:rsidR="00F55827" w:rsidRPr="003F53D3" w:rsidRDefault="00B41CDD" w:rsidP="00B41CDD">
      <w:pPr>
        <w:rPr>
          <w:rtl/>
        </w:rPr>
      </w:pPr>
      <w:r w:rsidRPr="003F53D3">
        <w:rPr>
          <w:rFonts w:hint="cs"/>
          <w:rtl/>
        </w:rPr>
        <w:t xml:space="preserve">پس </w:t>
      </w:r>
      <w:r w:rsidR="006F6661">
        <w:rPr>
          <w:rFonts w:hint="cs"/>
          <w:rtl/>
        </w:rPr>
        <w:t>همین‌طور</w:t>
      </w:r>
      <w:r w:rsidR="0041525E" w:rsidRPr="003F53D3">
        <w:rPr>
          <w:rFonts w:hint="cs"/>
          <w:rtl/>
        </w:rPr>
        <w:t xml:space="preserve"> که ملاحظه نمودید در نکته اول دو استعمال کلّی برای معنای «غضّ» مطرح شد و در نکته دوم عرض شد که</w:t>
      </w:r>
      <w:r w:rsidR="00775B2D" w:rsidRPr="003F53D3">
        <w:rPr>
          <w:rFonts w:hint="cs"/>
          <w:rtl/>
        </w:rPr>
        <w:t xml:space="preserve"> نمی‌</w:t>
      </w:r>
      <w:r w:rsidR="0041525E" w:rsidRPr="003F53D3">
        <w:rPr>
          <w:rFonts w:hint="cs"/>
          <w:rtl/>
        </w:rPr>
        <w:t xml:space="preserve">توان پذیرفت که یکی از این دو معنا به دیگری </w:t>
      </w:r>
      <w:r w:rsidR="006F6661">
        <w:rPr>
          <w:rFonts w:hint="cs"/>
          <w:rtl/>
        </w:rPr>
        <w:t>بازگردانده</w:t>
      </w:r>
      <w:r w:rsidR="0041525E" w:rsidRPr="003F53D3">
        <w:rPr>
          <w:rFonts w:hint="cs"/>
          <w:rtl/>
        </w:rPr>
        <w:t xml:space="preserve"> شود.</w:t>
      </w:r>
    </w:p>
    <w:p w:rsidR="0041525E" w:rsidRPr="003F53D3" w:rsidRDefault="00081C3A" w:rsidP="00B41CDD">
      <w:pPr>
        <w:rPr>
          <w:rtl/>
        </w:rPr>
      </w:pPr>
      <w:r w:rsidRPr="003F53D3">
        <w:rPr>
          <w:rFonts w:hint="cs"/>
          <w:rtl/>
        </w:rPr>
        <w:t xml:space="preserve">آنچه در ادامه عرض خواهد شد این است که افرادی همچون حضرت آقای شبیری معنای نیمه باز را نپذیرفتند و معتقدند که تمام تعابیر به همان بستن کامل </w:t>
      </w:r>
      <w:r w:rsidR="006F6661">
        <w:rPr>
          <w:rFonts w:hint="cs"/>
          <w:rtl/>
        </w:rPr>
        <w:t>بازمی‌گردد</w:t>
      </w:r>
      <w:r w:rsidRPr="003F53D3">
        <w:rPr>
          <w:rFonts w:hint="cs"/>
          <w:rtl/>
        </w:rPr>
        <w:t xml:space="preserve"> و در نقطه مقابل مرحوم شهید مطهری</w:t>
      </w:r>
      <w:r w:rsidR="00775B2D" w:rsidRPr="003F53D3">
        <w:rPr>
          <w:rFonts w:hint="cs"/>
          <w:rtl/>
        </w:rPr>
        <w:t xml:space="preserve"> می‌</w:t>
      </w:r>
      <w:r w:rsidRPr="003F53D3">
        <w:rPr>
          <w:rFonts w:hint="cs"/>
          <w:rtl/>
        </w:rPr>
        <w:t xml:space="preserve">فرمایند </w:t>
      </w:r>
      <w:r w:rsidR="006F6661">
        <w:rPr>
          <w:rFonts w:hint="cs"/>
          <w:rtl/>
        </w:rPr>
        <w:t>به‌طور</w:t>
      </w:r>
      <w:r w:rsidRPr="003F53D3">
        <w:rPr>
          <w:rFonts w:hint="cs"/>
          <w:rtl/>
        </w:rPr>
        <w:t xml:space="preserve"> کل «غضّ» یعنی نیمه باز و آن را با «غمض» مقایسه</w:t>
      </w:r>
      <w:r w:rsidR="00775B2D" w:rsidRPr="003F53D3">
        <w:rPr>
          <w:rFonts w:hint="cs"/>
          <w:rtl/>
        </w:rPr>
        <w:t xml:space="preserve"> می‌</w:t>
      </w:r>
      <w:r w:rsidRPr="003F53D3">
        <w:rPr>
          <w:rFonts w:hint="cs"/>
          <w:rtl/>
        </w:rPr>
        <w:t xml:space="preserve">نمایند که به معنای بستن کامل است </w:t>
      </w:r>
      <w:r w:rsidR="00371C90" w:rsidRPr="003F53D3">
        <w:rPr>
          <w:rFonts w:hint="cs"/>
          <w:rtl/>
        </w:rPr>
        <w:t>و «غض» به همان معنای نیمه باز و عدم تمرکز</w:t>
      </w:r>
      <w:r w:rsidR="00775B2D" w:rsidRPr="003F53D3">
        <w:rPr>
          <w:rFonts w:hint="cs"/>
          <w:rtl/>
        </w:rPr>
        <w:t xml:space="preserve"> می‌</w:t>
      </w:r>
      <w:r w:rsidR="00371C90" w:rsidRPr="003F53D3">
        <w:rPr>
          <w:rFonts w:hint="cs"/>
          <w:rtl/>
        </w:rPr>
        <w:t xml:space="preserve">باشد. در واقع شهید مطهری نظری کاملاً عکس نظر آقای شبیری داشته و معتقدند تمام آن معنای نیز به همین معنی نیمه باز و عدم تمرکز </w:t>
      </w:r>
      <w:r w:rsidR="006F6661">
        <w:rPr>
          <w:rFonts w:hint="cs"/>
          <w:rtl/>
        </w:rPr>
        <w:t>بازمی‌گردد</w:t>
      </w:r>
      <w:r w:rsidR="00371C90" w:rsidRPr="003F53D3">
        <w:rPr>
          <w:rFonts w:hint="cs"/>
          <w:rtl/>
        </w:rPr>
        <w:t xml:space="preserve"> که برای اثبات کلام خود از معنای «غضّ» و «غمض» استفاده</w:t>
      </w:r>
      <w:r w:rsidR="00775B2D" w:rsidRPr="003F53D3">
        <w:rPr>
          <w:rFonts w:hint="cs"/>
          <w:rtl/>
        </w:rPr>
        <w:t xml:space="preserve"> می‌</w:t>
      </w:r>
      <w:r w:rsidR="00371C90" w:rsidRPr="003F53D3">
        <w:rPr>
          <w:rFonts w:hint="cs"/>
          <w:rtl/>
        </w:rPr>
        <w:t>نمایند که اولی به معنای نیمه باز و دومی به معنای بستن کامل</w:t>
      </w:r>
      <w:r w:rsidR="00775B2D" w:rsidRPr="003F53D3">
        <w:rPr>
          <w:rFonts w:hint="cs"/>
          <w:rtl/>
        </w:rPr>
        <w:t xml:space="preserve"> می‌</w:t>
      </w:r>
      <w:r w:rsidR="00371C90" w:rsidRPr="003F53D3">
        <w:rPr>
          <w:rFonts w:hint="cs"/>
          <w:rtl/>
        </w:rPr>
        <w:t>باشد.</w:t>
      </w:r>
    </w:p>
    <w:p w:rsidR="00371C90" w:rsidRPr="003F53D3" w:rsidRDefault="00724EFB" w:rsidP="00724EFB">
      <w:pPr>
        <w:pStyle w:val="Heading4"/>
        <w:rPr>
          <w:rtl/>
        </w:rPr>
      </w:pPr>
      <w:bookmarkStart w:id="15" w:name="_Toc23762634"/>
      <w:r w:rsidRPr="003F53D3">
        <w:rPr>
          <w:rFonts w:hint="cs"/>
          <w:rtl/>
        </w:rPr>
        <w:t>مطلب سوم:</w:t>
      </w:r>
      <w:r w:rsidR="00253D51">
        <w:rPr>
          <w:rtl/>
        </w:rPr>
        <w:t xml:space="preserve"> اشتراک</w:t>
      </w:r>
      <w:r w:rsidR="00BF62CE" w:rsidRPr="003F53D3">
        <w:rPr>
          <w:rFonts w:hint="cs"/>
          <w:rtl/>
        </w:rPr>
        <w:t xml:space="preserve"> لفظی یا معنوی در معنای «غض»</w:t>
      </w:r>
      <w:bookmarkEnd w:id="15"/>
    </w:p>
    <w:p w:rsidR="00724EFB" w:rsidRPr="003F53D3" w:rsidRDefault="00724EFB" w:rsidP="00724EFB">
      <w:pPr>
        <w:rPr>
          <w:rtl/>
        </w:rPr>
      </w:pPr>
      <w:r w:rsidRPr="003F53D3">
        <w:rPr>
          <w:rFonts w:hint="cs"/>
          <w:rtl/>
        </w:rPr>
        <w:t>و اما نکته دیگری که در تحلیل این واژگان وجود دارد این است که این دو معنای کلی که برای این واژگان پیدا شد آیا به نحو مشترک لفظی است و یا مشترک معنوی؟</w:t>
      </w:r>
    </w:p>
    <w:p w:rsidR="00BF62CE" w:rsidRPr="003F53D3" w:rsidRDefault="006F6661" w:rsidP="00724EFB">
      <w:pPr>
        <w:rPr>
          <w:rtl/>
        </w:rPr>
      </w:pPr>
      <w:r>
        <w:rPr>
          <w:rFonts w:hint="cs"/>
          <w:rtl/>
        </w:rPr>
        <w:t>تاکنون</w:t>
      </w:r>
      <w:r w:rsidR="00BF62CE" w:rsidRPr="003F53D3">
        <w:rPr>
          <w:rFonts w:hint="cs"/>
          <w:rtl/>
        </w:rPr>
        <w:t xml:space="preserve"> گفته شد که «غض» هم به معنای بستن کامل</w:t>
      </w:r>
      <w:r w:rsidR="00775B2D" w:rsidRPr="003F53D3">
        <w:rPr>
          <w:rFonts w:hint="cs"/>
          <w:rtl/>
        </w:rPr>
        <w:t xml:space="preserve"> می‌</w:t>
      </w:r>
      <w:r w:rsidR="00BF62CE" w:rsidRPr="003F53D3">
        <w:rPr>
          <w:rFonts w:hint="cs"/>
          <w:rtl/>
        </w:rPr>
        <w:t>باشد و هم به معنای نیمه باز و عدم تمرکز کامل، لکن در نکته سوم در تحلیل این سؤال پیش</w:t>
      </w:r>
      <w:r w:rsidR="00775B2D" w:rsidRPr="003F53D3">
        <w:rPr>
          <w:rFonts w:hint="cs"/>
          <w:rtl/>
        </w:rPr>
        <w:t xml:space="preserve"> می‌</w:t>
      </w:r>
      <w:r w:rsidR="00BF62CE" w:rsidRPr="003F53D3">
        <w:rPr>
          <w:rFonts w:hint="cs"/>
          <w:rtl/>
        </w:rPr>
        <w:t xml:space="preserve">آید که این دو استعمال آیا به نحو مشترک لفظی است و یا مشترک معنوی است؟ یعنی یک احتمال در اینجا این است که این دو استعمال وجود دارد لکن تمام معانی آن به یک معنا </w:t>
      </w:r>
      <w:r>
        <w:rPr>
          <w:rFonts w:hint="cs"/>
          <w:rtl/>
        </w:rPr>
        <w:t>بازمی‌گردد</w:t>
      </w:r>
      <w:r w:rsidR="00BF62CE" w:rsidRPr="003F53D3">
        <w:rPr>
          <w:rFonts w:hint="cs"/>
          <w:rtl/>
        </w:rPr>
        <w:t>.</w:t>
      </w:r>
    </w:p>
    <w:p w:rsidR="00BF62CE" w:rsidRPr="003F53D3" w:rsidRDefault="00BF62CE" w:rsidP="00724EFB">
      <w:pPr>
        <w:rPr>
          <w:rtl/>
        </w:rPr>
      </w:pPr>
      <w:r w:rsidRPr="003F53D3">
        <w:rPr>
          <w:rFonts w:hint="cs"/>
          <w:rtl/>
        </w:rPr>
        <w:t xml:space="preserve">توضیح اینکه </w:t>
      </w:r>
      <w:r w:rsidR="004E7388" w:rsidRPr="003F53D3">
        <w:rPr>
          <w:rFonts w:hint="cs"/>
          <w:rtl/>
        </w:rPr>
        <w:t>فتور</w:t>
      </w:r>
      <w:r w:rsidRPr="003F53D3">
        <w:rPr>
          <w:rFonts w:hint="cs"/>
          <w:rtl/>
        </w:rPr>
        <w:t xml:space="preserve"> و نقص را معنای اصلی در نظر</w:t>
      </w:r>
      <w:r w:rsidR="00775B2D" w:rsidRPr="003F53D3">
        <w:rPr>
          <w:rFonts w:hint="cs"/>
          <w:rtl/>
        </w:rPr>
        <w:t xml:space="preserve"> می‌</w:t>
      </w:r>
      <w:r w:rsidRPr="003F53D3">
        <w:rPr>
          <w:rFonts w:hint="cs"/>
          <w:rtl/>
        </w:rPr>
        <w:t xml:space="preserve">گیریم لکن برای آن دو درجاتی وجود دارد که گاهی </w:t>
      </w:r>
      <w:r w:rsidR="006F6661">
        <w:rPr>
          <w:rFonts w:hint="cs"/>
          <w:rtl/>
        </w:rPr>
        <w:t>به‌طور</w:t>
      </w:r>
      <w:r w:rsidRPr="003F53D3">
        <w:rPr>
          <w:rFonts w:hint="cs"/>
          <w:rtl/>
        </w:rPr>
        <w:t xml:space="preserve"> کامل بسته شده و نگاه</w:t>
      </w:r>
      <w:r w:rsidR="00775B2D" w:rsidRPr="003F53D3">
        <w:rPr>
          <w:rFonts w:hint="cs"/>
          <w:rtl/>
        </w:rPr>
        <w:t xml:space="preserve"> نمی‌</w:t>
      </w:r>
      <w:r w:rsidRPr="003F53D3">
        <w:rPr>
          <w:rFonts w:hint="cs"/>
          <w:rtl/>
        </w:rPr>
        <w:t>کند و درجه دیگر آن این است که نیمه باز</w:t>
      </w:r>
      <w:r w:rsidR="00775B2D" w:rsidRPr="003F53D3">
        <w:rPr>
          <w:rFonts w:hint="cs"/>
          <w:rtl/>
        </w:rPr>
        <w:t xml:space="preserve"> می‌</w:t>
      </w:r>
      <w:r w:rsidRPr="003F53D3">
        <w:rPr>
          <w:rFonts w:hint="cs"/>
          <w:rtl/>
        </w:rPr>
        <w:t>باشد و هر دو مصداق نقص</w:t>
      </w:r>
      <w:r w:rsidR="00775B2D" w:rsidRPr="003F53D3">
        <w:rPr>
          <w:rFonts w:hint="cs"/>
          <w:rtl/>
        </w:rPr>
        <w:t xml:space="preserve"> می‌</w:t>
      </w:r>
      <w:r w:rsidRPr="003F53D3">
        <w:rPr>
          <w:rFonts w:hint="cs"/>
          <w:rtl/>
        </w:rPr>
        <w:t>باشند که در واقع تمام این درجات یک معنا</w:t>
      </w:r>
      <w:r w:rsidR="00775B2D" w:rsidRPr="003F53D3">
        <w:rPr>
          <w:rFonts w:hint="cs"/>
          <w:rtl/>
        </w:rPr>
        <w:t xml:space="preserve"> می‌</w:t>
      </w:r>
      <w:r w:rsidRPr="003F53D3">
        <w:rPr>
          <w:rFonts w:hint="cs"/>
          <w:rtl/>
        </w:rPr>
        <w:t>باشند.</w:t>
      </w:r>
    </w:p>
    <w:p w:rsidR="00BF62CE" w:rsidRPr="003F53D3" w:rsidRDefault="00BF62CE" w:rsidP="00724EFB">
      <w:pPr>
        <w:rPr>
          <w:rtl/>
        </w:rPr>
      </w:pPr>
      <w:r w:rsidRPr="003F53D3">
        <w:rPr>
          <w:rFonts w:hint="cs"/>
          <w:rtl/>
        </w:rPr>
        <w:t>و احتمال دیگر این است که گفته شود «غضّ» به نحو اشتراک لفظی دو معنا دارد که هم به معنای بستن کامل است و هم به معنای نیمه بسته</w:t>
      </w:r>
      <w:r w:rsidR="00775B2D" w:rsidRPr="003F53D3">
        <w:rPr>
          <w:rFonts w:hint="cs"/>
          <w:rtl/>
        </w:rPr>
        <w:t xml:space="preserve"> می‌</w:t>
      </w:r>
      <w:r w:rsidRPr="003F53D3">
        <w:rPr>
          <w:rFonts w:hint="cs"/>
          <w:rtl/>
        </w:rPr>
        <w:t>باشد که هر دو معنای مستقل برای آن لفظ واحد</w:t>
      </w:r>
      <w:r w:rsidR="00775B2D" w:rsidRPr="003F53D3">
        <w:rPr>
          <w:rFonts w:hint="cs"/>
          <w:rtl/>
        </w:rPr>
        <w:t xml:space="preserve"> می‌</w:t>
      </w:r>
      <w:r w:rsidRPr="003F53D3">
        <w:rPr>
          <w:rFonts w:hint="cs"/>
          <w:rtl/>
        </w:rPr>
        <w:t>باشد.</w:t>
      </w:r>
    </w:p>
    <w:p w:rsidR="00BF62CE" w:rsidRPr="003F53D3" w:rsidRDefault="006F6661" w:rsidP="00724EFB">
      <w:pPr>
        <w:rPr>
          <w:rtl/>
        </w:rPr>
      </w:pPr>
      <w:r>
        <w:rPr>
          <w:rFonts w:hint="cs"/>
          <w:rtl/>
        </w:rPr>
        <w:t>به‌طور</w:t>
      </w:r>
      <w:r w:rsidR="00CC112E" w:rsidRPr="003F53D3">
        <w:rPr>
          <w:rFonts w:hint="cs"/>
          <w:rtl/>
        </w:rPr>
        <w:t xml:space="preserve"> خلاصه عرض</w:t>
      </w:r>
      <w:r w:rsidR="00775B2D" w:rsidRPr="003F53D3">
        <w:rPr>
          <w:rFonts w:hint="cs"/>
          <w:rtl/>
        </w:rPr>
        <w:t xml:space="preserve"> می‌</w:t>
      </w:r>
      <w:r w:rsidR="00CC112E" w:rsidRPr="003F53D3">
        <w:rPr>
          <w:rFonts w:hint="cs"/>
          <w:rtl/>
        </w:rPr>
        <w:t xml:space="preserve">شود که در نکات قبل به این نتیجه رسیدیم که برای عبارت «غضّ» دو معنای وجود دارد که یکی بسته بودن </w:t>
      </w:r>
      <w:r>
        <w:rPr>
          <w:rFonts w:hint="cs"/>
          <w:rtl/>
        </w:rPr>
        <w:t>به‌طور</w:t>
      </w:r>
      <w:r w:rsidR="00CC112E" w:rsidRPr="003F53D3">
        <w:rPr>
          <w:rFonts w:hint="cs"/>
          <w:rtl/>
        </w:rPr>
        <w:t xml:space="preserve"> کامل و دیگری نیمه باز است، حال در نکته سوم گفته</w:t>
      </w:r>
      <w:r w:rsidR="00775B2D" w:rsidRPr="003F53D3">
        <w:rPr>
          <w:rFonts w:hint="cs"/>
          <w:rtl/>
        </w:rPr>
        <w:t xml:space="preserve"> می‌</w:t>
      </w:r>
      <w:r w:rsidR="00CC112E" w:rsidRPr="003F53D3">
        <w:rPr>
          <w:rFonts w:hint="cs"/>
          <w:rtl/>
        </w:rPr>
        <w:t xml:space="preserve">شود که در اینجا دو احتمال وجود دارد که یکی این است که هر دو معنا به یک جامع </w:t>
      </w:r>
      <w:r>
        <w:rPr>
          <w:rFonts w:hint="cs"/>
          <w:rtl/>
        </w:rPr>
        <w:t>بازمی‌گردد</w:t>
      </w:r>
      <w:r w:rsidR="00CC112E" w:rsidRPr="003F53D3">
        <w:rPr>
          <w:rFonts w:hint="cs"/>
          <w:rtl/>
        </w:rPr>
        <w:t xml:space="preserve"> که آن </w:t>
      </w:r>
      <w:r>
        <w:rPr>
          <w:rFonts w:hint="cs"/>
          <w:rtl/>
        </w:rPr>
        <w:t>موضوع‌له</w:t>
      </w:r>
      <w:r w:rsidR="00CC112E" w:rsidRPr="003F53D3">
        <w:rPr>
          <w:rFonts w:hint="cs"/>
          <w:rtl/>
        </w:rPr>
        <w:t xml:space="preserve"> باشد که </w:t>
      </w:r>
      <w:r>
        <w:rPr>
          <w:rFonts w:hint="cs"/>
          <w:rtl/>
        </w:rPr>
        <w:t>به‌عنوان‌مثال</w:t>
      </w:r>
      <w:r w:rsidR="00CC112E" w:rsidRPr="003F53D3">
        <w:rPr>
          <w:rFonts w:hint="cs"/>
          <w:rtl/>
        </w:rPr>
        <w:t xml:space="preserve"> جامع نقص به معنای عام باشد و یا اینکه کسر و خفض و </w:t>
      </w:r>
      <w:r w:rsidR="004E7388" w:rsidRPr="003F53D3">
        <w:rPr>
          <w:rFonts w:hint="cs"/>
          <w:rtl/>
        </w:rPr>
        <w:t>فتور</w:t>
      </w:r>
      <w:r w:rsidR="00CC112E" w:rsidRPr="003F53D3">
        <w:rPr>
          <w:rFonts w:hint="cs"/>
          <w:rtl/>
        </w:rPr>
        <w:t xml:space="preserve"> به معنای عام است که هر دو معنای استعمالی را در </w:t>
      </w:r>
      <w:r>
        <w:rPr>
          <w:rFonts w:hint="cs"/>
          <w:rtl/>
        </w:rPr>
        <w:t>برمی‌گیرد</w:t>
      </w:r>
      <w:r w:rsidR="00253D51">
        <w:rPr>
          <w:rtl/>
        </w:rPr>
        <w:t>؛ و</w:t>
      </w:r>
      <w:r w:rsidR="00CC112E" w:rsidRPr="003F53D3">
        <w:rPr>
          <w:rFonts w:hint="cs"/>
          <w:rtl/>
        </w:rPr>
        <w:t xml:space="preserve"> احتمال دوم این است که دو معنای مستقل برای لفظ وجود دارد.</w:t>
      </w:r>
    </w:p>
    <w:p w:rsidR="00CC112E" w:rsidRPr="003F53D3" w:rsidRDefault="006728EA" w:rsidP="00724EFB">
      <w:pPr>
        <w:rPr>
          <w:rtl/>
        </w:rPr>
      </w:pPr>
      <w:r w:rsidRPr="003F53D3">
        <w:rPr>
          <w:rFonts w:hint="cs"/>
          <w:rtl/>
        </w:rPr>
        <w:t>البته این امکان هم وجود دارد که کسی ادعا کند که یکی از این دو معنا حقیقی و دیگری مجازی است.</w:t>
      </w:r>
    </w:p>
    <w:p w:rsidR="006728EA" w:rsidRPr="003F53D3" w:rsidRDefault="006F6661" w:rsidP="00724EFB">
      <w:pPr>
        <w:rPr>
          <w:rtl/>
        </w:rPr>
      </w:pPr>
      <w:r>
        <w:rPr>
          <w:rFonts w:hint="cs"/>
          <w:rtl/>
        </w:rPr>
        <w:t>همان‌طور</w:t>
      </w:r>
      <w:r w:rsidR="006728EA" w:rsidRPr="003F53D3">
        <w:rPr>
          <w:rFonts w:hint="cs"/>
          <w:rtl/>
        </w:rPr>
        <w:t xml:space="preserve"> که ملاحظه نمودید در نکته سوم احتمالات اشتراک لفظی و یا معنوی بودن معانی «غض» مطرح شد که باید عرض شود تصمیم برای اتّخاذ یکی از احتمالات برای بنده نهایی نشد</w:t>
      </w:r>
      <w:r w:rsidR="00CF1367" w:rsidRPr="003F53D3">
        <w:rPr>
          <w:rFonts w:hint="cs"/>
          <w:rtl/>
        </w:rPr>
        <w:t xml:space="preserve"> اما بعید نیست گفته شود که این دو معنا دارای استقلال باشند و گفته شود که «غضّ» را هم</w:t>
      </w:r>
      <w:r w:rsidR="00775B2D" w:rsidRPr="003F53D3">
        <w:rPr>
          <w:rFonts w:hint="cs"/>
          <w:rtl/>
        </w:rPr>
        <w:t xml:space="preserve"> می‌</w:t>
      </w:r>
      <w:r w:rsidR="00CF1367" w:rsidRPr="003F53D3">
        <w:rPr>
          <w:rFonts w:hint="cs"/>
          <w:rtl/>
        </w:rPr>
        <w:t>توان برای بستن کامل به کار برد و هم برای نزدیک کردن مژه</w:t>
      </w:r>
      <w:r w:rsidR="00775B2D" w:rsidRPr="003F53D3">
        <w:rPr>
          <w:rFonts w:hint="cs"/>
          <w:rtl/>
        </w:rPr>
        <w:t xml:space="preserve">‌ها </w:t>
      </w:r>
      <w:r w:rsidR="00CF1367" w:rsidRPr="003F53D3">
        <w:rPr>
          <w:rFonts w:hint="cs"/>
          <w:rtl/>
        </w:rPr>
        <w:t>به یکدیگر و نیمه باز بودن به کار برده شود و هر یک از این معانی مستقل باشند. فلذا با این تفسیر هم</w:t>
      </w:r>
      <w:r w:rsidR="00775B2D" w:rsidRPr="003F53D3">
        <w:rPr>
          <w:rFonts w:hint="cs"/>
          <w:rtl/>
        </w:rPr>
        <w:t xml:space="preserve"> می‌</w:t>
      </w:r>
      <w:r w:rsidR="00CF1367" w:rsidRPr="003F53D3">
        <w:rPr>
          <w:rFonts w:hint="cs"/>
          <w:rtl/>
        </w:rPr>
        <w:t>توان گفت «غضّ بصره» به این معنا که چشمان خود را بست و هم</w:t>
      </w:r>
      <w:r w:rsidR="00775B2D" w:rsidRPr="003F53D3">
        <w:rPr>
          <w:rFonts w:hint="cs"/>
          <w:rtl/>
        </w:rPr>
        <w:t xml:space="preserve"> می‌</w:t>
      </w:r>
      <w:r w:rsidR="00CF1367" w:rsidRPr="003F53D3">
        <w:rPr>
          <w:rFonts w:hint="cs"/>
          <w:rtl/>
        </w:rPr>
        <w:t>توان گفت «غضّ بصره» به این معنا که چشمانش را نیمه باز نگه داشت</w:t>
      </w:r>
      <w:r w:rsidR="00253D51">
        <w:rPr>
          <w:rtl/>
        </w:rPr>
        <w:t>؛ و</w:t>
      </w:r>
      <w:r w:rsidR="00CF1367" w:rsidRPr="003F53D3">
        <w:rPr>
          <w:rFonts w:hint="cs"/>
          <w:rtl/>
        </w:rPr>
        <w:t xml:space="preserve"> شاید بتوان پذیرفت که این دو به نحو اشتراک لفظی باشد اگرچه اشتراک معنوی هم قابل نفی کلّی و مطلق نیست.</w:t>
      </w:r>
    </w:p>
    <w:p w:rsidR="005D0053" w:rsidRPr="003F53D3" w:rsidRDefault="005D0053" w:rsidP="00475CC0">
      <w:pPr>
        <w:pStyle w:val="Heading4"/>
        <w:rPr>
          <w:rtl/>
        </w:rPr>
      </w:pPr>
      <w:r w:rsidRPr="003F53D3">
        <w:rPr>
          <w:rFonts w:hint="cs"/>
          <w:rtl/>
        </w:rPr>
        <w:t>مطلب چهارم: عنوان مشیر و کنایه بودن غض برای نگاه نکردن</w:t>
      </w:r>
    </w:p>
    <w:p w:rsidR="00CF1367" w:rsidRPr="003F53D3" w:rsidRDefault="00F8180D" w:rsidP="00724EFB">
      <w:pPr>
        <w:rPr>
          <w:rtl/>
        </w:rPr>
      </w:pPr>
      <w:r w:rsidRPr="003F53D3">
        <w:rPr>
          <w:rFonts w:hint="cs"/>
          <w:rtl/>
        </w:rPr>
        <w:t>مبحث دیگری که در این جلسه فقط طرح</w:t>
      </w:r>
      <w:r w:rsidR="00775B2D" w:rsidRPr="003F53D3">
        <w:rPr>
          <w:rFonts w:hint="cs"/>
          <w:rtl/>
        </w:rPr>
        <w:t xml:space="preserve"> می‌</w:t>
      </w:r>
      <w:r w:rsidRPr="003F53D3">
        <w:rPr>
          <w:rFonts w:hint="cs"/>
          <w:rtl/>
        </w:rPr>
        <w:t>شود و تفصیل آن به جلسه آینده موکول</w:t>
      </w:r>
      <w:r w:rsidR="00775B2D" w:rsidRPr="003F53D3">
        <w:rPr>
          <w:rFonts w:hint="cs"/>
          <w:rtl/>
        </w:rPr>
        <w:t xml:space="preserve"> می‌</w:t>
      </w:r>
      <w:r w:rsidRPr="003F53D3">
        <w:rPr>
          <w:rFonts w:hint="cs"/>
          <w:rtl/>
        </w:rPr>
        <w:t>شود این است که؛</w:t>
      </w:r>
    </w:p>
    <w:p w:rsidR="00F8180D" w:rsidRPr="003F53D3" w:rsidRDefault="00F8180D" w:rsidP="00724EFB">
      <w:pPr>
        <w:rPr>
          <w:rtl/>
        </w:rPr>
      </w:pPr>
      <w:r w:rsidRPr="003F53D3">
        <w:rPr>
          <w:rFonts w:hint="cs"/>
          <w:rtl/>
        </w:rPr>
        <w:t>تقریباً همه</w:t>
      </w:r>
      <w:r w:rsidR="00775B2D" w:rsidRPr="003F53D3">
        <w:rPr>
          <w:rFonts w:hint="cs"/>
          <w:rtl/>
        </w:rPr>
        <w:t xml:space="preserve"> می‌</w:t>
      </w:r>
      <w:r w:rsidRPr="003F53D3">
        <w:rPr>
          <w:rFonts w:hint="cs"/>
          <w:rtl/>
        </w:rPr>
        <w:t xml:space="preserve">پذیرند که معنای حقیقی و </w:t>
      </w:r>
      <w:r w:rsidR="006F6661">
        <w:rPr>
          <w:rFonts w:hint="cs"/>
          <w:rtl/>
        </w:rPr>
        <w:t>تحت‌اللفظی</w:t>
      </w:r>
      <w:r w:rsidRPr="003F53D3">
        <w:rPr>
          <w:rFonts w:hint="cs"/>
          <w:rtl/>
        </w:rPr>
        <w:t xml:space="preserve"> در آیه برای «غضّ» مقصود نیست. </w:t>
      </w:r>
      <w:r w:rsidR="006F6661">
        <w:rPr>
          <w:rFonts w:hint="cs"/>
          <w:rtl/>
        </w:rPr>
        <w:t>به‌عنوان‌مثال</w:t>
      </w:r>
      <w:r w:rsidRPr="003F53D3">
        <w:rPr>
          <w:rFonts w:hint="cs"/>
          <w:rtl/>
        </w:rPr>
        <w:t xml:space="preserve"> اگر برای «غضّ» معنای اول را که بستن کامل باشد در نظر بگیریم، آیه قطعاً </w:t>
      </w:r>
      <w:r w:rsidR="006F6661">
        <w:rPr>
          <w:rFonts w:hint="cs"/>
          <w:rtl/>
        </w:rPr>
        <w:t>درصدد</w:t>
      </w:r>
      <w:r w:rsidRPr="003F53D3">
        <w:rPr>
          <w:rFonts w:hint="cs"/>
          <w:rtl/>
        </w:rPr>
        <w:t xml:space="preserve"> بیان این مقصود نیست که در مقابل نامحرم چشم را کامل ببندد بلکه آیه کنایه است</w:t>
      </w:r>
      <w:r w:rsidR="00C440F8" w:rsidRPr="003F53D3">
        <w:rPr>
          <w:rFonts w:hint="cs"/>
          <w:rtl/>
        </w:rPr>
        <w:t xml:space="preserve"> از اینکه اصلاً نگاه نکند که با این توضیح در مواجهه با نامحرم شخص چند راه دارد که یکی بستن چشم و دیگری برگرداندن نگاه و یا قرار دادن شیئی بین خود و نامحرم است که از دیدن او خودداری کرده باشد </w:t>
      </w:r>
      <w:r w:rsidR="006F6661">
        <w:rPr>
          <w:rFonts w:hint="cs"/>
          <w:rtl/>
        </w:rPr>
        <w:t>درحالی‌که</w:t>
      </w:r>
      <w:r w:rsidR="00C440F8" w:rsidRPr="003F53D3">
        <w:rPr>
          <w:rFonts w:hint="cs"/>
          <w:rtl/>
        </w:rPr>
        <w:t xml:space="preserve"> چشمان او کاملاً باز است و قطعاً آیه این موارد را نیز در </w:t>
      </w:r>
      <w:r w:rsidR="006F6661">
        <w:rPr>
          <w:rFonts w:hint="cs"/>
          <w:rtl/>
        </w:rPr>
        <w:t>برمی‌گیرد</w:t>
      </w:r>
      <w:r w:rsidR="00C440F8" w:rsidRPr="003F53D3">
        <w:rPr>
          <w:rFonts w:hint="cs"/>
          <w:rtl/>
        </w:rPr>
        <w:t>.</w:t>
      </w:r>
    </w:p>
    <w:p w:rsidR="00C440F8" w:rsidRPr="003F53D3" w:rsidRDefault="00C440F8" w:rsidP="00D2708F">
      <w:pPr>
        <w:rPr>
          <w:rtl/>
        </w:rPr>
      </w:pPr>
      <w:r w:rsidRPr="003F53D3">
        <w:rPr>
          <w:rFonts w:hint="cs"/>
          <w:rtl/>
        </w:rPr>
        <w:t>بنابراین باید گفت «غضّ» به معنای حقیقی در آیه مقصود نیست چه معنای اول مراد باشد و چه معنای دوم، بلکه «غضّ» در آیه کنایه از این است که نگاه نیافکند نه اینکه چشم خود را در مقابل نامحرم کامل ببندد یا نیمه باز نگاه دارد. البته در جایی که شخص</w:t>
      </w:r>
      <w:r w:rsidR="00775B2D" w:rsidRPr="003F53D3">
        <w:rPr>
          <w:rFonts w:hint="cs"/>
          <w:rtl/>
        </w:rPr>
        <w:t xml:space="preserve"> نمی‌</w:t>
      </w:r>
      <w:r w:rsidRPr="003F53D3">
        <w:rPr>
          <w:rFonts w:hint="cs"/>
          <w:rtl/>
        </w:rPr>
        <w:t>تواند چیزی را حاجب قرار دهد یا روی خود را برگرداند و هیچ راه دیگری از مقابله با نامحرم ندارد در آنجا باید چشم خود را ببندد اما این یک مصداق از مقصود اصلی آیه است.</w:t>
      </w:r>
    </w:p>
    <w:p w:rsidR="00C440F8" w:rsidRPr="003F53D3" w:rsidRDefault="00C440F8" w:rsidP="00724EFB">
      <w:pPr>
        <w:rPr>
          <w:rtl/>
        </w:rPr>
      </w:pPr>
      <w:r w:rsidRPr="003F53D3">
        <w:rPr>
          <w:rFonts w:hint="cs"/>
          <w:rtl/>
        </w:rPr>
        <w:t xml:space="preserve">بنابراین چه غضّ را به معنای بستن کامل بدانیم و چه به معنای نیمه بسته بدانیم و چه گفته شود این دو دارای جامعی است و «غضّ» برای بیان جامع به کار رفته است، هر یک از این مفاهیم که باشد </w:t>
      </w:r>
      <w:r w:rsidR="004E1C95" w:rsidRPr="003F53D3">
        <w:rPr>
          <w:rFonts w:hint="cs"/>
          <w:rtl/>
        </w:rPr>
        <w:t>در آیه مقصود عبارت به معنای حقیقی و اراده جدی آن نیست بلکه کنایه است از مطلب دیگری، در واقع خودِ این معانی موضوعیت ندارد بلکه اینها عنوان مشیر و کنایه است از اینکه نگاه به نامحرم افکنده نشود یا کامل و یا ناقص. حال این نگاه نیافکندند</w:t>
      </w:r>
      <w:r w:rsidR="00775B2D" w:rsidRPr="003F53D3">
        <w:rPr>
          <w:rFonts w:hint="cs"/>
          <w:rtl/>
        </w:rPr>
        <w:t xml:space="preserve"> می‌</w:t>
      </w:r>
      <w:r w:rsidR="004E1C95" w:rsidRPr="003F53D3">
        <w:rPr>
          <w:rFonts w:hint="cs"/>
          <w:rtl/>
        </w:rPr>
        <w:t>تواند به صورت بستن کامل چشم باشد، یا روی برگرداندن و یا قرار دادن حاجب میان چشم و نامحرم</w:t>
      </w:r>
      <w:r w:rsidR="006F6661">
        <w:rPr>
          <w:rtl/>
        </w:rPr>
        <w:t xml:space="preserve"> </w:t>
      </w:r>
      <w:r w:rsidR="004E1C95" w:rsidRPr="003F53D3">
        <w:rPr>
          <w:rFonts w:hint="cs"/>
          <w:rtl/>
        </w:rPr>
        <w:t>که تمام این موارد مدلول آیه</w:t>
      </w:r>
      <w:r w:rsidR="00775B2D" w:rsidRPr="003F53D3">
        <w:rPr>
          <w:rFonts w:hint="cs"/>
          <w:rtl/>
        </w:rPr>
        <w:t xml:space="preserve"> می‌</w:t>
      </w:r>
      <w:r w:rsidR="004E1C95" w:rsidRPr="003F53D3">
        <w:rPr>
          <w:rFonts w:hint="cs"/>
          <w:rtl/>
        </w:rPr>
        <w:t>باشد.</w:t>
      </w:r>
    </w:p>
    <w:p w:rsidR="004E1C95" w:rsidRPr="003F53D3" w:rsidRDefault="004E1C95" w:rsidP="00724EFB">
      <w:pPr>
        <w:rPr>
          <w:rtl/>
        </w:rPr>
      </w:pPr>
      <w:r w:rsidRPr="003F53D3">
        <w:rPr>
          <w:rFonts w:hint="cs"/>
          <w:rtl/>
        </w:rPr>
        <w:t xml:space="preserve">پس نتیجه این شد که مدلول و مراد جدّی آیه این مفهوم </w:t>
      </w:r>
      <w:r w:rsidR="006F6661">
        <w:rPr>
          <w:rFonts w:hint="cs"/>
          <w:rtl/>
        </w:rPr>
        <w:t>تحت‌اللفظی</w:t>
      </w:r>
      <w:r w:rsidRPr="003F53D3">
        <w:rPr>
          <w:rFonts w:hint="cs"/>
          <w:rtl/>
        </w:rPr>
        <w:t xml:space="preserve"> که </w:t>
      </w:r>
      <w:r w:rsidR="006F6661">
        <w:rPr>
          <w:rFonts w:hint="cs"/>
          <w:rtl/>
        </w:rPr>
        <w:t>تاکنون</w:t>
      </w:r>
      <w:r w:rsidRPr="003F53D3">
        <w:rPr>
          <w:rFonts w:hint="cs"/>
          <w:rtl/>
        </w:rPr>
        <w:t xml:space="preserve"> از آن بحث شد</w:t>
      </w:r>
      <w:r w:rsidR="00775B2D" w:rsidRPr="003F53D3">
        <w:rPr>
          <w:rFonts w:hint="cs"/>
          <w:rtl/>
        </w:rPr>
        <w:t xml:space="preserve"> نمی‌</w:t>
      </w:r>
      <w:r w:rsidRPr="003F53D3">
        <w:rPr>
          <w:rFonts w:hint="cs"/>
          <w:rtl/>
        </w:rPr>
        <w:t xml:space="preserve">باشد اما </w:t>
      </w:r>
      <w:r w:rsidR="006F6661">
        <w:rPr>
          <w:rFonts w:hint="cs"/>
          <w:rtl/>
        </w:rPr>
        <w:t>درعین‌حال</w:t>
      </w:r>
      <w:r w:rsidRPr="003F53D3">
        <w:rPr>
          <w:rFonts w:hint="cs"/>
          <w:rtl/>
        </w:rPr>
        <w:t xml:space="preserve"> این مدلول لفظی بر مراد کنایی بسیار اثر دارد. چه مشهور و چه شهید مطهری این را</w:t>
      </w:r>
      <w:r w:rsidR="00775B2D" w:rsidRPr="003F53D3">
        <w:rPr>
          <w:rFonts w:hint="cs"/>
          <w:rtl/>
        </w:rPr>
        <w:t xml:space="preserve"> می‌</w:t>
      </w:r>
      <w:r w:rsidRPr="003F53D3">
        <w:rPr>
          <w:rFonts w:hint="cs"/>
          <w:rtl/>
        </w:rPr>
        <w:t>دانند که مدلول اصلی بستن یا نیمه بستن فقط نیست بلکه این کنایه است، لکن آنکه</w:t>
      </w:r>
      <w:r w:rsidR="00775B2D" w:rsidRPr="003F53D3">
        <w:rPr>
          <w:rFonts w:hint="cs"/>
          <w:rtl/>
        </w:rPr>
        <w:t xml:space="preserve"> می‌</w:t>
      </w:r>
      <w:r w:rsidRPr="003F53D3">
        <w:rPr>
          <w:rFonts w:hint="cs"/>
          <w:rtl/>
        </w:rPr>
        <w:t xml:space="preserve">گوید معنای عبارت بستن چشم </w:t>
      </w:r>
      <w:r w:rsidR="006F6661">
        <w:rPr>
          <w:rFonts w:hint="cs"/>
          <w:rtl/>
        </w:rPr>
        <w:t>به‌طور</w:t>
      </w:r>
      <w:r w:rsidRPr="003F53D3">
        <w:rPr>
          <w:rFonts w:hint="cs"/>
          <w:rtl/>
        </w:rPr>
        <w:t xml:space="preserve"> کامل باشد این را کنایه</w:t>
      </w:r>
      <w:r w:rsidR="00775B2D" w:rsidRPr="003F53D3">
        <w:rPr>
          <w:rFonts w:hint="cs"/>
          <w:rtl/>
        </w:rPr>
        <w:t xml:space="preserve"> می‌</w:t>
      </w:r>
      <w:r w:rsidRPr="003F53D3">
        <w:rPr>
          <w:rFonts w:hint="cs"/>
          <w:rtl/>
        </w:rPr>
        <w:t xml:space="preserve">داند از اینکه نباید </w:t>
      </w:r>
      <w:r w:rsidR="006F6661">
        <w:rPr>
          <w:rFonts w:hint="cs"/>
          <w:rtl/>
        </w:rPr>
        <w:t>به‌طور</w:t>
      </w:r>
      <w:r w:rsidRPr="003F53D3">
        <w:rPr>
          <w:rFonts w:hint="cs"/>
          <w:rtl/>
        </w:rPr>
        <w:t xml:space="preserve"> مطلق نگاه کرد</w:t>
      </w:r>
      <w:r w:rsidR="006F6661">
        <w:rPr>
          <w:rtl/>
        </w:rPr>
        <w:t xml:space="preserve"> </w:t>
      </w:r>
      <w:r w:rsidRPr="003F53D3">
        <w:rPr>
          <w:rFonts w:hint="cs"/>
          <w:rtl/>
        </w:rPr>
        <w:t>و آنکه</w:t>
      </w:r>
      <w:r w:rsidR="00775B2D" w:rsidRPr="003F53D3">
        <w:rPr>
          <w:rFonts w:hint="cs"/>
          <w:rtl/>
        </w:rPr>
        <w:t xml:space="preserve"> می‌</w:t>
      </w:r>
      <w:r w:rsidRPr="003F53D3">
        <w:rPr>
          <w:rFonts w:hint="cs"/>
          <w:rtl/>
        </w:rPr>
        <w:t>گوید معنای «غضّ» نیمه بستن است این معنا را کنایه از این</w:t>
      </w:r>
      <w:r w:rsidR="00775B2D" w:rsidRPr="003F53D3">
        <w:rPr>
          <w:rFonts w:hint="cs"/>
          <w:rtl/>
        </w:rPr>
        <w:t xml:space="preserve"> می‌</w:t>
      </w:r>
      <w:r w:rsidRPr="003F53D3">
        <w:rPr>
          <w:rFonts w:hint="cs"/>
          <w:rtl/>
        </w:rPr>
        <w:t>گیرد که نباید خیره شد و نگاه استقلالی داشته باشد.</w:t>
      </w:r>
    </w:p>
    <w:p w:rsidR="004E1C95" w:rsidRPr="003F53D3" w:rsidRDefault="004E1C95" w:rsidP="00724EFB">
      <w:pPr>
        <w:rPr>
          <w:rtl/>
        </w:rPr>
      </w:pPr>
      <w:r w:rsidRPr="003F53D3">
        <w:rPr>
          <w:rFonts w:hint="cs"/>
          <w:rtl/>
        </w:rPr>
        <w:t xml:space="preserve">علاوه بر این دو نظر، نظر دیگری نیز مرحوم </w:t>
      </w:r>
      <w:r w:rsidR="006F6661">
        <w:rPr>
          <w:rFonts w:hint="cs"/>
          <w:rtl/>
        </w:rPr>
        <w:t>خویی</w:t>
      </w:r>
      <w:r w:rsidRPr="003F53D3">
        <w:rPr>
          <w:rFonts w:hint="cs"/>
          <w:rtl/>
        </w:rPr>
        <w:t xml:space="preserve"> مطرح</w:t>
      </w:r>
      <w:r w:rsidR="00775B2D" w:rsidRPr="003F53D3">
        <w:rPr>
          <w:rFonts w:hint="cs"/>
          <w:rtl/>
        </w:rPr>
        <w:t xml:space="preserve"> می‌</w:t>
      </w:r>
      <w:r w:rsidRPr="003F53D3">
        <w:rPr>
          <w:rFonts w:hint="cs"/>
          <w:rtl/>
        </w:rPr>
        <w:t>کنند که</w:t>
      </w:r>
      <w:r w:rsidR="00775B2D" w:rsidRPr="003F53D3">
        <w:rPr>
          <w:rFonts w:hint="cs"/>
          <w:rtl/>
        </w:rPr>
        <w:t xml:space="preserve"> می‌</w:t>
      </w:r>
      <w:r w:rsidRPr="003F53D3">
        <w:rPr>
          <w:rFonts w:hint="cs"/>
          <w:rtl/>
        </w:rPr>
        <w:t xml:space="preserve">فرمایند اصلاً </w:t>
      </w:r>
      <w:r w:rsidR="005E3792" w:rsidRPr="003F53D3">
        <w:rPr>
          <w:rFonts w:hint="cs"/>
          <w:rtl/>
        </w:rPr>
        <w:t>ارت</w:t>
      </w:r>
      <w:r w:rsidR="00D2708F" w:rsidRPr="003F53D3">
        <w:rPr>
          <w:rFonts w:hint="cs"/>
          <w:rtl/>
        </w:rPr>
        <w:t>باطی به این معانی ندارد بلکه «غ</w:t>
      </w:r>
      <w:r w:rsidR="005E3792" w:rsidRPr="003F53D3">
        <w:rPr>
          <w:rFonts w:hint="cs"/>
          <w:rtl/>
        </w:rPr>
        <w:t>ض العین» را کنایه از مطلب دیگری</w:t>
      </w:r>
      <w:r w:rsidR="00775B2D" w:rsidRPr="003F53D3">
        <w:rPr>
          <w:rFonts w:hint="cs"/>
          <w:rtl/>
        </w:rPr>
        <w:t xml:space="preserve"> می‌</w:t>
      </w:r>
      <w:r w:rsidR="005E3792" w:rsidRPr="003F53D3">
        <w:rPr>
          <w:rFonts w:hint="cs"/>
          <w:rtl/>
        </w:rPr>
        <w:t xml:space="preserve">گیرند که </w:t>
      </w:r>
      <w:r w:rsidR="006F6661">
        <w:rPr>
          <w:rFonts w:hint="cs"/>
          <w:rtl/>
        </w:rPr>
        <w:t>ان‌شاءالله</w:t>
      </w:r>
      <w:r w:rsidR="005E3792" w:rsidRPr="003F53D3">
        <w:rPr>
          <w:rFonts w:hint="cs"/>
          <w:rtl/>
        </w:rPr>
        <w:t xml:space="preserve"> در جلسه آینده به این مطلب هم خواهیم پرداخت.</w:t>
      </w:r>
    </w:p>
    <w:sectPr w:rsidR="004E1C95" w:rsidRPr="003F53D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D6" w:rsidRDefault="00B709D6" w:rsidP="004D5B1F">
      <w:r>
        <w:separator/>
      </w:r>
    </w:p>
  </w:endnote>
  <w:endnote w:type="continuationSeparator" w:id="0">
    <w:p w:rsidR="00B709D6" w:rsidRDefault="00B709D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61" w:rsidRDefault="006F6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F1401" w:rsidRDefault="006F1401" w:rsidP="004D5B1F">
        <w:pPr>
          <w:pStyle w:val="Footer"/>
        </w:pPr>
        <w:r>
          <w:fldChar w:fldCharType="begin"/>
        </w:r>
        <w:r>
          <w:instrText xml:space="preserve"> PAGE   \* MERGEFORMAT </w:instrText>
        </w:r>
        <w:r>
          <w:fldChar w:fldCharType="separate"/>
        </w:r>
        <w:r w:rsidR="00915E5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61" w:rsidRDefault="006F6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D6" w:rsidRDefault="00B709D6" w:rsidP="004D5B1F">
      <w:r>
        <w:separator/>
      </w:r>
    </w:p>
  </w:footnote>
  <w:footnote w:type="continuationSeparator" w:id="0">
    <w:p w:rsidR="00B709D6" w:rsidRDefault="00B709D6" w:rsidP="004D5B1F">
      <w:r>
        <w:continuationSeparator/>
      </w:r>
    </w:p>
  </w:footnote>
  <w:footnote w:id="1">
    <w:p w:rsidR="006F1401" w:rsidRPr="006F6661" w:rsidRDefault="006F1401" w:rsidP="006F6661">
      <w:pPr>
        <w:pStyle w:val="FootnoteText"/>
        <w:rPr>
          <w:sz w:val="24"/>
          <w:szCs w:val="24"/>
        </w:rPr>
      </w:pPr>
      <w:r w:rsidRPr="006F6661">
        <w:rPr>
          <w:rStyle w:val="FootnoteReference"/>
          <w:sz w:val="24"/>
          <w:szCs w:val="24"/>
        </w:rPr>
        <w:footnoteRef/>
      </w:r>
      <w:r w:rsidRPr="006F6661">
        <w:rPr>
          <w:sz w:val="24"/>
          <w:szCs w:val="24"/>
          <w:rtl/>
        </w:rPr>
        <w:t xml:space="preserve"> </w:t>
      </w:r>
      <w:r w:rsidRPr="006F6661">
        <w:rPr>
          <w:rFonts w:hint="cs"/>
          <w:sz w:val="24"/>
          <w:szCs w:val="24"/>
          <w:rtl/>
        </w:rPr>
        <w:t>سوره نور، آیه 30</w:t>
      </w:r>
    </w:p>
  </w:footnote>
  <w:footnote w:id="2">
    <w:p w:rsidR="000B6DE6" w:rsidRPr="006F6661" w:rsidRDefault="000B6DE6" w:rsidP="006F6661">
      <w:pPr>
        <w:pStyle w:val="FootnoteText"/>
        <w:rPr>
          <w:sz w:val="24"/>
          <w:szCs w:val="24"/>
          <w:rtl/>
        </w:rPr>
      </w:pPr>
      <w:r w:rsidRPr="006F6661">
        <w:rPr>
          <w:rStyle w:val="FootnoteReference"/>
          <w:rFonts w:eastAsia="2  Lotus"/>
          <w:sz w:val="24"/>
          <w:szCs w:val="24"/>
        </w:rPr>
        <w:footnoteRef/>
      </w:r>
      <w:r w:rsidRPr="006F6661">
        <w:rPr>
          <w:sz w:val="24"/>
          <w:szCs w:val="24"/>
          <w:rtl/>
        </w:rPr>
        <w:t xml:space="preserve"> فراهيدى، خليل بن احمد، </w:t>
      </w:r>
      <w:r w:rsidRPr="006F6661">
        <w:rPr>
          <w:rFonts w:hint="cs"/>
          <w:sz w:val="24"/>
          <w:szCs w:val="24"/>
          <w:rtl/>
        </w:rPr>
        <w:t xml:space="preserve">كتاب العين؛ ج‏4؛ </w:t>
      </w:r>
      <w:r w:rsidR="006F6661" w:rsidRPr="006F6661">
        <w:rPr>
          <w:sz w:val="24"/>
          <w:szCs w:val="24"/>
          <w:rtl/>
        </w:rPr>
        <w:t>ص 341</w:t>
      </w:r>
    </w:p>
  </w:footnote>
  <w:footnote w:id="3">
    <w:p w:rsidR="001F40D7" w:rsidRPr="006F6661" w:rsidRDefault="001F40D7" w:rsidP="006F6661">
      <w:pPr>
        <w:spacing w:after="0"/>
        <w:rPr>
          <w:sz w:val="24"/>
          <w:szCs w:val="24"/>
          <w:rtl/>
        </w:rPr>
      </w:pPr>
      <w:r w:rsidRPr="006F6661">
        <w:rPr>
          <w:rStyle w:val="FootnoteReference"/>
          <w:sz w:val="24"/>
          <w:szCs w:val="24"/>
        </w:rPr>
        <w:footnoteRef/>
      </w:r>
      <w:r w:rsidRPr="006F6661">
        <w:rPr>
          <w:sz w:val="24"/>
          <w:szCs w:val="24"/>
          <w:rtl/>
        </w:rPr>
        <w:t xml:space="preserve"> ابن فارس، احمد بن فارس، </w:t>
      </w:r>
      <w:r w:rsidRPr="006F6661">
        <w:rPr>
          <w:rFonts w:hint="cs"/>
          <w:sz w:val="24"/>
          <w:szCs w:val="24"/>
          <w:rtl/>
        </w:rPr>
        <w:t xml:space="preserve">معجم مقاييس اللغه؛ ج‏4؛ </w:t>
      </w:r>
      <w:r w:rsidR="006F6661" w:rsidRPr="006F6661">
        <w:rPr>
          <w:sz w:val="24"/>
          <w:szCs w:val="24"/>
          <w:rtl/>
        </w:rPr>
        <w:t>ص 383</w:t>
      </w:r>
    </w:p>
  </w:footnote>
  <w:footnote w:id="4">
    <w:p w:rsidR="00834C7C" w:rsidRPr="006F6661" w:rsidRDefault="00834C7C" w:rsidP="006F6661">
      <w:pPr>
        <w:spacing w:after="0"/>
        <w:rPr>
          <w:sz w:val="24"/>
          <w:szCs w:val="24"/>
          <w:rtl/>
        </w:rPr>
      </w:pPr>
      <w:r w:rsidRPr="006F6661">
        <w:rPr>
          <w:rStyle w:val="FootnoteReference"/>
          <w:sz w:val="24"/>
          <w:szCs w:val="24"/>
        </w:rPr>
        <w:footnoteRef/>
      </w:r>
      <w:r w:rsidRPr="006F6661">
        <w:rPr>
          <w:sz w:val="24"/>
          <w:szCs w:val="24"/>
          <w:rtl/>
        </w:rPr>
        <w:t xml:space="preserve"> ابن دريد، محمد بن حسن، </w:t>
      </w:r>
      <w:r w:rsidRPr="006F6661">
        <w:rPr>
          <w:rFonts w:hint="cs"/>
          <w:sz w:val="24"/>
          <w:szCs w:val="24"/>
          <w:rtl/>
        </w:rPr>
        <w:t xml:space="preserve">جمهرة اللغة؛ ج‏1؛ </w:t>
      </w:r>
      <w:r w:rsidR="006F6661" w:rsidRPr="006F6661">
        <w:rPr>
          <w:sz w:val="24"/>
          <w:szCs w:val="24"/>
          <w:rtl/>
        </w:rPr>
        <w:t>ص 146</w:t>
      </w:r>
    </w:p>
  </w:footnote>
  <w:footnote w:id="5">
    <w:p w:rsidR="004E2314" w:rsidRPr="006F6661" w:rsidRDefault="004E2314" w:rsidP="006F6661">
      <w:pPr>
        <w:pStyle w:val="FootnoteText"/>
        <w:rPr>
          <w:sz w:val="24"/>
          <w:szCs w:val="24"/>
          <w:rtl/>
        </w:rPr>
      </w:pPr>
      <w:r w:rsidRPr="006F6661">
        <w:rPr>
          <w:rStyle w:val="FootnoteReference"/>
          <w:rFonts w:eastAsia="2  Lotus"/>
          <w:sz w:val="24"/>
          <w:szCs w:val="24"/>
        </w:rPr>
        <w:footnoteRef/>
      </w:r>
      <w:r w:rsidRPr="006F6661">
        <w:rPr>
          <w:sz w:val="24"/>
          <w:szCs w:val="24"/>
          <w:rtl/>
        </w:rPr>
        <w:t xml:space="preserve"> فراهيدى، خليل بن احمد، </w:t>
      </w:r>
      <w:r w:rsidRPr="006F6661">
        <w:rPr>
          <w:rFonts w:hint="cs"/>
          <w:sz w:val="24"/>
          <w:szCs w:val="24"/>
          <w:rtl/>
        </w:rPr>
        <w:t xml:space="preserve">كتاب العين؛ ج‏4؛ </w:t>
      </w:r>
      <w:r w:rsidR="006F6661" w:rsidRPr="006F6661">
        <w:rPr>
          <w:sz w:val="24"/>
          <w:szCs w:val="24"/>
          <w:rtl/>
        </w:rPr>
        <w:t>ص 341</w:t>
      </w:r>
    </w:p>
  </w:footnote>
  <w:footnote w:id="6">
    <w:p w:rsidR="008944D9" w:rsidRPr="006F6661" w:rsidRDefault="008944D9" w:rsidP="006F6661">
      <w:pPr>
        <w:spacing w:after="0"/>
        <w:rPr>
          <w:sz w:val="24"/>
          <w:szCs w:val="24"/>
        </w:rPr>
      </w:pPr>
      <w:r w:rsidRPr="006F6661">
        <w:rPr>
          <w:rStyle w:val="FootnoteReference"/>
          <w:sz w:val="24"/>
          <w:szCs w:val="24"/>
        </w:rPr>
        <w:footnoteRef/>
      </w:r>
      <w:r w:rsidRPr="006F6661">
        <w:rPr>
          <w:rFonts w:hint="cs"/>
          <w:sz w:val="24"/>
          <w:szCs w:val="24"/>
          <w:rtl/>
        </w:rPr>
        <w:t xml:space="preserve">. محمود بن عمر زمخشری، أساس البلاغة؛ </w:t>
      </w:r>
      <w:r w:rsidR="006F6661" w:rsidRPr="006F6661">
        <w:rPr>
          <w:sz w:val="24"/>
          <w:szCs w:val="24"/>
          <w:rtl/>
        </w:rPr>
        <w:t>ص 451</w:t>
      </w:r>
      <w:r w:rsidRPr="006F6661">
        <w:rPr>
          <w:rFonts w:hint="cs"/>
          <w:sz w:val="24"/>
          <w:szCs w:val="24"/>
          <w:rtl/>
        </w:rPr>
        <w:t>: (اغْضُضْ‏ مِنْ صَوْتِكَ): اخفض منه.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61" w:rsidRDefault="006F6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D3" w:rsidRDefault="006F1401" w:rsidP="003F53D3">
    <w:pPr>
      <w:ind w:firstLine="0"/>
      <w:rPr>
        <w:rFonts w:ascii="Adobe Arabic" w:hAnsi="Adobe Arabic" w:cs="Adobe Arabic"/>
        <w:b/>
        <w:bCs/>
        <w:sz w:val="24"/>
        <w:szCs w:val="24"/>
        <w:rtl/>
      </w:rPr>
    </w:pPr>
    <w:r w:rsidRPr="003F53D3">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3F53D3">
      <w:rPr>
        <w:rFonts w:ascii="Adobe Arabic" w:hAnsi="Adobe Arabic" w:cs="Adobe Arabic" w:hint="cs"/>
        <w:b/>
        <w:bCs/>
        <w:sz w:val="24"/>
        <w:szCs w:val="24"/>
        <w:rtl/>
      </w:rPr>
      <w:t>د</w:t>
    </w:r>
    <w:r w:rsidRPr="003F53D3">
      <w:rPr>
        <w:rFonts w:ascii="Adobe Arabic" w:hAnsi="Adobe Arabic" w:cs="Adobe Arabic"/>
        <w:b/>
        <w:bCs/>
        <w:sz w:val="24"/>
        <w:szCs w:val="24"/>
        <w:rtl/>
      </w:rPr>
      <w:t xml:space="preserve">رس خارج فقه             </w:t>
    </w:r>
    <w:r w:rsidR="003F53D3">
      <w:rPr>
        <w:rFonts w:ascii="Adobe Arabic" w:hAnsi="Adobe Arabic" w:cs="Adobe Arabic" w:hint="cs"/>
        <w:b/>
        <w:bCs/>
        <w:sz w:val="24"/>
        <w:szCs w:val="24"/>
        <w:rtl/>
      </w:rPr>
      <w:t xml:space="preserve">                                 </w:t>
    </w:r>
    <w:r w:rsidRPr="003F53D3">
      <w:rPr>
        <w:rFonts w:ascii="Adobe Arabic" w:hAnsi="Adobe Arabic" w:cs="Adobe Arabic"/>
        <w:b/>
        <w:bCs/>
        <w:sz w:val="24"/>
        <w:szCs w:val="24"/>
        <w:rtl/>
      </w:rPr>
      <w:t xml:space="preserve">عنوان اصلی: </w:t>
    </w:r>
    <w:r w:rsidRPr="003F53D3">
      <w:rPr>
        <w:rFonts w:ascii="Adobe Arabic" w:hAnsi="Adobe Arabic" w:cs="Adobe Arabic" w:hint="cs"/>
        <w:b/>
        <w:bCs/>
        <w:sz w:val="24"/>
        <w:szCs w:val="24"/>
        <w:rtl/>
      </w:rPr>
      <w:t>نکاح</w:t>
    </w:r>
    <w:r w:rsidRPr="003F53D3">
      <w:rPr>
        <w:rFonts w:ascii="Adobe Arabic" w:hAnsi="Adobe Arabic" w:cs="Adobe Arabic"/>
        <w:b/>
        <w:bCs/>
        <w:sz w:val="24"/>
        <w:szCs w:val="24"/>
        <w:rtl/>
      </w:rPr>
      <w:t xml:space="preserve">        </w:t>
    </w:r>
    <w:r w:rsidR="003F53D3">
      <w:rPr>
        <w:rFonts w:ascii="Adobe Arabic" w:hAnsi="Adobe Arabic" w:cs="Adobe Arabic" w:hint="cs"/>
        <w:b/>
        <w:bCs/>
        <w:sz w:val="24"/>
        <w:szCs w:val="24"/>
        <w:rtl/>
      </w:rPr>
      <w:t xml:space="preserve">                                          </w:t>
    </w:r>
    <w:r w:rsidRPr="003F53D3">
      <w:rPr>
        <w:rFonts w:ascii="Adobe Arabic" w:hAnsi="Adobe Arabic" w:cs="Adobe Arabic"/>
        <w:b/>
        <w:bCs/>
        <w:sz w:val="24"/>
        <w:szCs w:val="24"/>
        <w:rtl/>
      </w:rPr>
      <w:t xml:space="preserve"> تاریخ جلسه: </w:t>
    </w:r>
    <w:r w:rsidRPr="003F53D3">
      <w:rPr>
        <w:rFonts w:ascii="Adobe Arabic" w:hAnsi="Adobe Arabic" w:cs="Adobe Arabic" w:hint="cs"/>
        <w:b/>
        <w:bCs/>
        <w:sz w:val="24"/>
        <w:szCs w:val="24"/>
        <w:rtl/>
      </w:rPr>
      <w:t xml:space="preserve">12/08/98         </w:t>
    </w:r>
  </w:p>
  <w:p w:rsidR="006F1401" w:rsidRPr="003F53D3" w:rsidRDefault="006F1401" w:rsidP="003F53D3">
    <w:pPr>
      <w:ind w:firstLine="0"/>
      <w:rPr>
        <w:rFonts w:ascii="Adobe Arabic" w:hAnsi="Adobe Arabic" w:cs="Adobe Arabic"/>
        <w:b/>
        <w:bCs/>
        <w:sz w:val="24"/>
        <w:szCs w:val="24"/>
        <w:rtl/>
      </w:rPr>
    </w:pPr>
    <w:r w:rsidRPr="003F53D3">
      <w:rPr>
        <w:rFonts w:ascii="Adobe Arabic" w:hAnsi="Adobe Arabic" w:cs="Adobe Arabic"/>
        <w:b/>
        <w:bCs/>
        <w:sz w:val="24"/>
        <w:szCs w:val="24"/>
        <w:rtl/>
      </w:rPr>
      <w:t xml:space="preserve">استاد اعرافی                            </w:t>
    </w:r>
    <w:r w:rsidR="003F53D3">
      <w:rPr>
        <w:rFonts w:ascii="Adobe Arabic" w:hAnsi="Adobe Arabic" w:cs="Adobe Arabic" w:hint="cs"/>
        <w:b/>
        <w:bCs/>
        <w:sz w:val="24"/>
        <w:szCs w:val="24"/>
        <w:rtl/>
      </w:rPr>
      <w:t xml:space="preserve">                    </w:t>
    </w:r>
    <w:r w:rsidRPr="003F53D3">
      <w:rPr>
        <w:rFonts w:ascii="Adobe Arabic" w:hAnsi="Adobe Arabic" w:cs="Adobe Arabic"/>
        <w:b/>
        <w:bCs/>
        <w:sz w:val="24"/>
        <w:szCs w:val="24"/>
        <w:rtl/>
      </w:rPr>
      <w:t xml:space="preserve">  عنوان فرعی: </w:t>
    </w:r>
    <w:r w:rsidR="003F53D3">
      <w:rPr>
        <w:rFonts w:ascii="Adobe Arabic" w:hAnsi="Adobe Arabic" w:cs="Adobe Arabic" w:hint="cs"/>
        <w:b/>
        <w:bCs/>
        <w:sz w:val="24"/>
        <w:szCs w:val="24"/>
        <w:rtl/>
      </w:rPr>
      <w:t>نگاه</w:t>
    </w:r>
    <w:r w:rsidRPr="003F53D3">
      <w:rPr>
        <w:rFonts w:ascii="Adobe Arabic" w:hAnsi="Adobe Arabic" w:cs="Adobe Arabic" w:hint="cs"/>
        <w:b/>
        <w:bCs/>
        <w:sz w:val="24"/>
        <w:szCs w:val="24"/>
        <w:rtl/>
      </w:rPr>
      <w:t xml:space="preserve">                        </w:t>
    </w:r>
    <w:r w:rsidR="003F53D3">
      <w:rPr>
        <w:rFonts w:ascii="Adobe Arabic" w:hAnsi="Adobe Arabic" w:cs="Adobe Arabic" w:hint="cs"/>
        <w:b/>
        <w:bCs/>
        <w:sz w:val="24"/>
        <w:szCs w:val="24"/>
        <w:rtl/>
      </w:rPr>
      <w:t xml:space="preserve">                   </w:t>
    </w:r>
    <w:r w:rsidRPr="003F53D3">
      <w:rPr>
        <w:rFonts w:ascii="Adobe Arabic" w:hAnsi="Adobe Arabic" w:cs="Adobe Arabic" w:hint="cs"/>
        <w:b/>
        <w:bCs/>
        <w:sz w:val="24"/>
        <w:szCs w:val="24"/>
        <w:rtl/>
      </w:rPr>
      <w:t xml:space="preserve">        </w:t>
    </w:r>
    <w:r w:rsidRPr="003F53D3">
      <w:rPr>
        <w:rFonts w:ascii="Adobe Arabic" w:hAnsi="Adobe Arabic" w:cs="Adobe Arabic"/>
        <w:b/>
        <w:bCs/>
        <w:sz w:val="24"/>
        <w:szCs w:val="24"/>
        <w:rtl/>
      </w:rPr>
      <w:t xml:space="preserve">شماره جلسه: </w:t>
    </w:r>
    <w:r w:rsidRPr="003F53D3">
      <w:rPr>
        <w:rFonts w:ascii="Adobe Arabic" w:hAnsi="Adobe Arabic" w:cs="Adobe Arabic" w:hint="cs"/>
        <w:b/>
        <w:bCs/>
        <w:sz w:val="24"/>
        <w:szCs w:val="24"/>
        <w:rtl/>
      </w:rPr>
      <w:t>09</w:t>
    </w:r>
  </w:p>
  <w:p w:rsidR="006F1401" w:rsidRPr="00873379" w:rsidRDefault="006F1401"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129B"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61" w:rsidRDefault="006F6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E0497C"/>
    <w:multiLevelType w:val="hybridMultilevel"/>
    <w:tmpl w:val="8892E8DE"/>
    <w:lvl w:ilvl="0" w:tplc="D6BC78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4"/>
  </w:num>
  <w:num w:numId="6">
    <w:abstractNumId w:val="0"/>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356"/>
    <w:rsid w:val="00052BA3"/>
    <w:rsid w:val="00052FC8"/>
    <w:rsid w:val="000530D3"/>
    <w:rsid w:val="000557B2"/>
    <w:rsid w:val="00055CAA"/>
    <w:rsid w:val="0006363E"/>
    <w:rsid w:val="00063C89"/>
    <w:rsid w:val="00074168"/>
    <w:rsid w:val="00080DFF"/>
    <w:rsid w:val="00081C3A"/>
    <w:rsid w:val="00085DBB"/>
    <w:rsid w:val="00085ED5"/>
    <w:rsid w:val="00087C29"/>
    <w:rsid w:val="000904E2"/>
    <w:rsid w:val="00090B78"/>
    <w:rsid w:val="0009111B"/>
    <w:rsid w:val="000916B0"/>
    <w:rsid w:val="000932AF"/>
    <w:rsid w:val="000A08CA"/>
    <w:rsid w:val="000A1A51"/>
    <w:rsid w:val="000A3A93"/>
    <w:rsid w:val="000A74D1"/>
    <w:rsid w:val="000B065D"/>
    <w:rsid w:val="000B6DE6"/>
    <w:rsid w:val="000C669A"/>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4A8"/>
    <w:rsid w:val="00150890"/>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A706C"/>
    <w:rsid w:val="001B1572"/>
    <w:rsid w:val="001B6473"/>
    <w:rsid w:val="001C0DD2"/>
    <w:rsid w:val="001C0E9A"/>
    <w:rsid w:val="001C23C5"/>
    <w:rsid w:val="001C31E8"/>
    <w:rsid w:val="001C367D"/>
    <w:rsid w:val="001C3CCA"/>
    <w:rsid w:val="001D1F54"/>
    <w:rsid w:val="001D24F8"/>
    <w:rsid w:val="001D542D"/>
    <w:rsid w:val="001D6605"/>
    <w:rsid w:val="001D7455"/>
    <w:rsid w:val="001E306E"/>
    <w:rsid w:val="001E3FB0"/>
    <w:rsid w:val="001E4FFF"/>
    <w:rsid w:val="001F2E3E"/>
    <w:rsid w:val="001F40D7"/>
    <w:rsid w:val="001F705F"/>
    <w:rsid w:val="0020039B"/>
    <w:rsid w:val="00206B69"/>
    <w:rsid w:val="00210F67"/>
    <w:rsid w:val="00214EAD"/>
    <w:rsid w:val="00217F08"/>
    <w:rsid w:val="00224C0A"/>
    <w:rsid w:val="00233777"/>
    <w:rsid w:val="002376A5"/>
    <w:rsid w:val="002376CD"/>
    <w:rsid w:val="0024054E"/>
    <w:rsid w:val="002417C9"/>
    <w:rsid w:val="00241FDE"/>
    <w:rsid w:val="00245E30"/>
    <w:rsid w:val="002523AB"/>
    <w:rsid w:val="002529C5"/>
    <w:rsid w:val="002537AA"/>
    <w:rsid w:val="00253D51"/>
    <w:rsid w:val="002563A8"/>
    <w:rsid w:val="002567EA"/>
    <w:rsid w:val="002645BE"/>
    <w:rsid w:val="00270294"/>
    <w:rsid w:val="00271E2B"/>
    <w:rsid w:val="00271F6F"/>
    <w:rsid w:val="00277653"/>
    <w:rsid w:val="002776F6"/>
    <w:rsid w:val="00282D16"/>
    <w:rsid w:val="00283229"/>
    <w:rsid w:val="00286E83"/>
    <w:rsid w:val="002914BD"/>
    <w:rsid w:val="00292F1F"/>
    <w:rsid w:val="002946CF"/>
    <w:rsid w:val="00294CFC"/>
    <w:rsid w:val="00297263"/>
    <w:rsid w:val="002A21AE"/>
    <w:rsid w:val="002A35E0"/>
    <w:rsid w:val="002A7627"/>
    <w:rsid w:val="002B0EF7"/>
    <w:rsid w:val="002B19A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104A5"/>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561FB"/>
    <w:rsid w:val="00366400"/>
    <w:rsid w:val="003667C4"/>
    <w:rsid w:val="00367E7B"/>
    <w:rsid w:val="00367FD6"/>
    <w:rsid w:val="00371C90"/>
    <w:rsid w:val="00375CC3"/>
    <w:rsid w:val="00395159"/>
    <w:rsid w:val="003963D7"/>
    <w:rsid w:val="00396C7D"/>
    <w:rsid w:val="00396F28"/>
    <w:rsid w:val="003A1637"/>
    <w:rsid w:val="003A1A05"/>
    <w:rsid w:val="003A2654"/>
    <w:rsid w:val="003A54BC"/>
    <w:rsid w:val="003B05A6"/>
    <w:rsid w:val="003B1893"/>
    <w:rsid w:val="003B3520"/>
    <w:rsid w:val="003B3707"/>
    <w:rsid w:val="003B4A58"/>
    <w:rsid w:val="003B4E6F"/>
    <w:rsid w:val="003B72F6"/>
    <w:rsid w:val="003B7559"/>
    <w:rsid w:val="003C0070"/>
    <w:rsid w:val="003C06BF"/>
    <w:rsid w:val="003C20E5"/>
    <w:rsid w:val="003C56D7"/>
    <w:rsid w:val="003C7899"/>
    <w:rsid w:val="003D1CA0"/>
    <w:rsid w:val="003D21DF"/>
    <w:rsid w:val="003D2F0A"/>
    <w:rsid w:val="003D563F"/>
    <w:rsid w:val="003D7362"/>
    <w:rsid w:val="003E1E58"/>
    <w:rsid w:val="003E20B1"/>
    <w:rsid w:val="003E2BAB"/>
    <w:rsid w:val="003E6851"/>
    <w:rsid w:val="003F53D3"/>
    <w:rsid w:val="003F5D94"/>
    <w:rsid w:val="00404881"/>
    <w:rsid w:val="00405199"/>
    <w:rsid w:val="00405B90"/>
    <w:rsid w:val="00410699"/>
    <w:rsid w:val="00413EA6"/>
    <w:rsid w:val="004151F2"/>
    <w:rsid w:val="0041525E"/>
    <w:rsid w:val="00415360"/>
    <w:rsid w:val="004172A3"/>
    <w:rsid w:val="004215FA"/>
    <w:rsid w:val="00424454"/>
    <w:rsid w:val="00436D4C"/>
    <w:rsid w:val="00443EB7"/>
    <w:rsid w:val="0044503A"/>
    <w:rsid w:val="004455CF"/>
    <w:rsid w:val="0044591E"/>
    <w:rsid w:val="00446620"/>
    <w:rsid w:val="004476F0"/>
    <w:rsid w:val="00447E61"/>
    <w:rsid w:val="004500A1"/>
    <w:rsid w:val="004508A0"/>
    <w:rsid w:val="00450E9B"/>
    <w:rsid w:val="00455B91"/>
    <w:rsid w:val="004561C1"/>
    <w:rsid w:val="004651D2"/>
    <w:rsid w:val="004656AA"/>
    <w:rsid w:val="00465D26"/>
    <w:rsid w:val="004679F8"/>
    <w:rsid w:val="00467BA0"/>
    <w:rsid w:val="004744E5"/>
    <w:rsid w:val="00474C44"/>
    <w:rsid w:val="00475CC0"/>
    <w:rsid w:val="00477587"/>
    <w:rsid w:val="00477ADB"/>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1C95"/>
    <w:rsid w:val="004E2314"/>
    <w:rsid w:val="004E2810"/>
    <w:rsid w:val="004E403A"/>
    <w:rsid w:val="004E7388"/>
    <w:rsid w:val="004F21BB"/>
    <w:rsid w:val="004F3596"/>
    <w:rsid w:val="004F400A"/>
    <w:rsid w:val="004F5B0D"/>
    <w:rsid w:val="00516447"/>
    <w:rsid w:val="00516B88"/>
    <w:rsid w:val="005221F3"/>
    <w:rsid w:val="00523E88"/>
    <w:rsid w:val="00530FD7"/>
    <w:rsid w:val="005318A6"/>
    <w:rsid w:val="00531A7A"/>
    <w:rsid w:val="00545B0C"/>
    <w:rsid w:val="00551628"/>
    <w:rsid w:val="00553A7A"/>
    <w:rsid w:val="0055737D"/>
    <w:rsid w:val="00560335"/>
    <w:rsid w:val="005606E7"/>
    <w:rsid w:val="00563F2C"/>
    <w:rsid w:val="005718D5"/>
    <w:rsid w:val="00572E2D"/>
    <w:rsid w:val="005745BF"/>
    <w:rsid w:val="0057691E"/>
    <w:rsid w:val="00580CFA"/>
    <w:rsid w:val="00583770"/>
    <w:rsid w:val="005857BB"/>
    <w:rsid w:val="00591089"/>
    <w:rsid w:val="00592103"/>
    <w:rsid w:val="005923F8"/>
    <w:rsid w:val="005941DD"/>
    <w:rsid w:val="005A223E"/>
    <w:rsid w:val="005A30E6"/>
    <w:rsid w:val="005A545E"/>
    <w:rsid w:val="005A5862"/>
    <w:rsid w:val="005A758E"/>
    <w:rsid w:val="005B05D4"/>
    <w:rsid w:val="005B0852"/>
    <w:rsid w:val="005B16EB"/>
    <w:rsid w:val="005B3DA7"/>
    <w:rsid w:val="005B7087"/>
    <w:rsid w:val="005C06AE"/>
    <w:rsid w:val="005C374C"/>
    <w:rsid w:val="005C4AC7"/>
    <w:rsid w:val="005D0053"/>
    <w:rsid w:val="005D00D7"/>
    <w:rsid w:val="005D7438"/>
    <w:rsid w:val="005E0378"/>
    <w:rsid w:val="005E0D75"/>
    <w:rsid w:val="005E3792"/>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50C03"/>
    <w:rsid w:val="0065151B"/>
    <w:rsid w:val="00651BA1"/>
    <w:rsid w:val="006540EA"/>
    <w:rsid w:val="0066229C"/>
    <w:rsid w:val="006631CE"/>
    <w:rsid w:val="00663AAD"/>
    <w:rsid w:val="006728EA"/>
    <w:rsid w:val="00682C2F"/>
    <w:rsid w:val="00683711"/>
    <w:rsid w:val="00691487"/>
    <w:rsid w:val="00694159"/>
    <w:rsid w:val="0069696C"/>
    <w:rsid w:val="00696C84"/>
    <w:rsid w:val="00697A00"/>
    <w:rsid w:val="006A085A"/>
    <w:rsid w:val="006A11FE"/>
    <w:rsid w:val="006A35A4"/>
    <w:rsid w:val="006A3A70"/>
    <w:rsid w:val="006A7E9E"/>
    <w:rsid w:val="006B0261"/>
    <w:rsid w:val="006B3A95"/>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F01B4"/>
    <w:rsid w:val="006F1401"/>
    <w:rsid w:val="006F6661"/>
    <w:rsid w:val="00703DD3"/>
    <w:rsid w:val="00705079"/>
    <w:rsid w:val="007118E7"/>
    <w:rsid w:val="00723EBC"/>
    <w:rsid w:val="00724C39"/>
    <w:rsid w:val="00724EFB"/>
    <w:rsid w:val="007309DB"/>
    <w:rsid w:val="007328AB"/>
    <w:rsid w:val="00734470"/>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75B2D"/>
    <w:rsid w:val="00780C88"/>
    <w:rsid w:val="00780E25"/>
    <w:rsid w:val="007818F0"/>
    <w:rsid w:val="00783462"/>
    <w:rsid w:val="007840EA"/>
    <w:rsid w:val="007847DD"/>
    <w:rsid w:val="00787B13"/>
    <w:rsid w:val="00790613"/>
    <w:rsid w:val="00792FAC"/>
    <w:rsid w:val="007941AD"/>
    <w:rsid w:val="007964CF"/>
    <w:rsid w:val="007A1808"/>
    <w:rsid w:val="007A3809"/>
    <w:rsid w:val="007A431B"/>
    <w:rsid w:val="007A54C2"/>
    <w:rsid w:val="007A5D2F"/>
    <w:rsid w:val="007B0062"/>
    <w:rsid w:val="007B4417"/>
    <w:rsid w:val="007B61B4"/>
    <w:rsid w:val="007B6FEB"/>
    <w:rsid w:val="007C03FE"/>
    <w:rsid w:val="007C0725"/>
    <w:rsid w:val="007C1EF7"/>
    <w:rsid w:val="007C253A"/>
    <w:rsid w:val="007C28D6"/>
    <w:rsid w:val="007C710E"/>
    <w:rsid w:val="007C7615"/>
    <w:rsid w:val="007D02FE"/>
    <w:rsid w:val="007D0B88"/>
    <w:rsid w:val="007D1549"/>
    <w:rsid w:val="007D4C22"/>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34C7C"/>
    <w:rsid w:val="008407A4"/>
    <w:rsid w:val="00844860"/>
    <w:rsid w:val="00845B51"/>
    <w:rsid w:val="00845CC4"/>
    <w:rsid w:val="00846E7F"/>
    <w:rsid w:val="00847A7C"/>
    <w:rsid w:val="00850DC4"/>
    <w:rsid w:val="00855737"/>
    <w:rsid w:val="0086243C"/>
    <w:rsid w:val="008644F4"/>
    <w:rsid w:val="00864C21"/>
    <w:rsid w:val="00864CA5"/>
    <w:rsid w:val="00871C42"/>
    <w:rsid w:val="00871FE9"/>
    <w:rsid w:val="00872B34"/>
    <w:rsid w:val="00873379"/>
    <w:rsid w:val="008748B8"/>
    <w:rsid w:val="0087660C"/>
    <w:rsid w:val="0088174C"/>
    <w:rsid w:val="00882040"/>
    <w:rsid w:val="00883733"/>
    <w:rsid w:val="00885CCD"/>
    <w:rsid w:val="008944D9"/>
    <w:rsid w:val="008965D2"/>
    <w:rsid w:val="00896644"/>
    <w:rsid w:val="008A236D"/>
    <w:rsid w:val="008A673C"/>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15E58"/>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1805"/>
    <w:rsid w:val="00972FEC"/>
    <w:rsid w:val="00973957"/>
    <w:rsid w:val="00975D88"/>
    <w:rsid w:val="0097767F"/>
    <w:rsid w:val="00980643"/>
    <w:rsid w:val="00991383"/>
    <w:rsid w:val="00993B09"/>
    <w:rsid w:val="00994FA9"/>
    <w:rsid w:val="00994FE7"/>
    <w:rsid w:val="00995557"/>
    <w:rsid w:val="009A1ED7"/>
    <w:rsid w:val="009A24A9"/>
    <w:rsid w:val="009A42EF"/>
    <w:rsid w:val="009A633B"/>
    <w:rsid w:val="009B3F03"/>
    <w:rsid w:val="009B46BC"/>
    <w:rsid w:val="009B5955"/>
    <w:rsid w:val="009B61C3"/>
    <w:rsid w:val="009C4FBF"/>
    <w:rsid w:val="009C7B4F"/>
    <w:rsid w:val="009D27E9"/>
    <w:rsid w:val="009D30F9"/>
    <w:rsid w:val="009D4AC8"/>
    <w:rsid w:val="009D5DBC"/>
    <w:rsid w:val="009E0B10"/>
    <w:rsid w:val="009E1F06"/>
    <w:rsid w:val="009E31E4"/>
    <w:rsid w:val="009F35A8"/>
    <w:rsid w:val="009F4EB3"/>
    <w:rsid w:val="009F5F6C"/>
    <w:rsid w:val="009F75D1"/>
    <w:rsid w:val="00A01498"/>
    <w:rsid w:val="00A06D48"/>
    <w:rsid w:val="00A100FF"/>
    <w:rsid w:val="00A12E7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90B5A"/>
    <w:rsid w:val="00A90D7C"/>
    <w:rsid w:val="00A9616A"/>
    <w:rsid w:val="00A96F68"/>
    <w:rsid w:val="00AA2342"/>
    <w:rsid w:val="00AB2B2D"/>
    <w:rsid w:val="00AB534C"/>
    <w:rsid w:val="00AC300F"/>
    <w:rsid w:val="00AD00E8"/>
    <w:rsid w:val="00AD0304"/>
    <w:rsid w:val="00AD0558"/>
    <w:rsid w:val="00AD24FA"/>
    <w:rsid w:val="00AD27BE"/>
    <w:rsid w:val="00AD2820"/>
    <w:rsid w:val="00AD6EB0"/>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04C3"/>
    <w:rsid w:val="00B330C7"/>
    <w:rsid w:val="00B34736"/>
    <w:rsid w:val="00B35593"/>
    <w:rsid w:val="00B41CDD"/>
    <w:rsid w:val="00B42314"/>
    <w:rsid w:val="00B43C97"/>
    <w:rsid w:val="00B454D2"/>
    <w:rsid w:val="00B461C5"/>
    <w:rsid w:val="00B513C2"/>
    <w:rsid w:val="00B53CBD"/>
    <w:rsid w:val="00B54ABC"/>
    <w:rsid w:val="00B54C6B"/>
    <w:rsid w:val="00B54F76"/>
    <w:rsid w:val="00B55D51"/>
    <w:rsid w:val="00B56161"/>
    <w:rsid w:val="00B570C5"/>
    <w:rsid w:val="00B63B52"/>
    <w:rsid w:val="00B63F15"/>
    <w:rsid w:val="00B649B8"/>
    <w:rsid w:val="00B6566A"/>
    <w:rsid w:val="00B65E82"/>
    <w:rsid w:val="00B702C0"/>
    <w:rsid w:val="00B70707"/>
    <w:rsid w:val="00B709D6"/>
    <w:rsid w:val="00B76988"/>
    <w:rsid w:val="00B83266"/>
    <w:rsid w:val="00B9119B"/>
    <w:rsid w:val="00B96A3B"/>
    <w:rsid w:val="00B96EB4"/>
    <w:rsid w:val="00BA4A31"/>
    <w:rsid w:val="00BA51A8"/>
    <w:rsid w:val="00BB44F6"/>
    <w:rsid w:val="00BB54C6"/>
    <w:rsid w:val="00BB5F7E"/>
    <w:rsid w:val="00BC13EA"/>
    <w:rsid w:val="00BC17B2"/>
    <w:rsid w:val="00BC26F6"/>
    <w:rsid w:val="00BC4833"/>
    <w:rsid w:val="00BC526D"/>
    <w:rsid w:val="00BD0024"/>
    <w:rsid w:val="00BD3122"/>
    <w:rsid w:val="00BD40DA"/>
    <w:rsid w:val="00BE3058"/>
    <w:rsid w:val="00BE3E68"/>
    <w:rsid w:val="00BE4A8C"/>
    <w:rsid w:val="00BE6767"/>
    <w:rsid w:val="00BF147C"/>
    <w:rsid w:val="00BF3D67"/>
    <w:rsid w:val="00BF62CE"/>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1FD2"/>
    <w:rsid w:val="00C43D81"/>
    <w:rsid w:val="00C440F8"/>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AA2"/>
    <w:rsid w:val="00C84FC0"/>
    <w:rsid w:val="00C865FA"/>
    <w:rsid w:val="00C90793"/>
    <w:rsid w:val="00C91F1C"/>
    <w:rsid w:val="00C9244A"/>
    <w:rsid w:val="00C951ED"/>
    <w:rsid w:val="00C96E62"/>
    <w:rsid w:val="00C977D3"/>
    <w:rsid w:val="00C9781A"/>
    <w:rsid w:val="00CA52D5"/>
    <w:rsid w:val="00CB0E5D"/>
    <w:rsid w:val="00CB0E9D"/>
    <w:rsid w:val="00CB5DA3"/>
    <w:rsid w:val="00CC112E"/>
    <w:rsid w:val="00CC3976"/>
    <w:rsid w:val="00CC5AD5"/>
    <w:rsid w:val="00CC720E"/>
    <w:rsid w:val="00CD2A54"/>
    <w:rsid w:val="00CD6700"/>
    <w:rsid w:val="00CE09B7"/>
    <w:rsid w:val="00CE1DF5"/>
    <w:rsid w:val="00CE2260"/>
    <w:rsid w:val="00CE31E6"/>
    <w:rsid w:val="00CE3B74"/>
    <w:rsid w:val="00CF007C"/>
    <w:rsid w:val="00CF02B5"/>
    <w:rsid w:val="00CF1367"/>
    <w:rsid w:val="00CF1D9C"/>
    <w:rsid w:val="00CF42E2"/>
    <w:rsid w:val="00CF6F1D"/>
    <w:rsid w:val="00CF7916"/>
    <w:rsid w:val="00CF7CD9"/>
    <w:rsid w:val="00D00C2B"/>
    <w:rsid w:val="00D150A3"/>
    <w:rsid w:val="00D158F3"/>
    <w:rsid w:val="00D15FDC"/>
    <w:rsid w:val="00D22DE5"/>
    <w:rsid w:val="00D2470E"/>
    <w:rsid w:val="00D2708F"/>
    <w:rsid w:val="00D33F52"/>
    <w:rsid w:val="00D3665C"/>
    <w:rsid w:val="00D42FBF"/>
    <w:rsid w:val="00D508CC"/>
    <w:rsid w:val="00D50F4B"/>
    <w:rsid w:val="00D512F1"/>
    <w:rsid w:val="00D544B4"/>
    <w:rsid w:val="00D554DA"/>
    <w:rsid w:val="00D60547"/>
    <w:rsid w:val="00D60706"/>
    <w:rsid w:val="00D66444"/>
    <w:rsid w:val="00D668A5"/>
    <w:rsid w:val="00D73139"/>
    <w:rsid w:val="00D73AFF"/>
    <w:rsid w:val="00D76353"/>
    <w:rsid w:val="00D76550"/>
    <w:rsid w:val="00D770EF"/>
    <w:rsid w:val="00D82B9C"/>
    <w:rsid w:val="00D86FBC"/>
    <w:rsid w:val="00D87358"/>
    <w:rsid w:val="00D9027E"/>
    <w:rsid w:val="00D90516"/>
    <w:rsid w:val="00D91CDF"/>
    <w:rsid w:val="00D928A0"/>
    <w:rsid w:val="00D973EF"/>
    <w:rsid w:val="00D976EB"/>
    <w:rsid w:val="00DA0C74"/>
    <w:rsid w:val="00DA607B"/>
    <w:rsid w:val="00DB21CF"/>
    <w:rsid w:val="00DB28BB"/>
    <w:rsid w:val="00DB39D2"/>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4695"/>
    <w:rsid w:val="00E4012D"/>
    <w:rsid w:val="00E42496"/>
    <w:rsid w:val="00E45580"/>
    <w:rsid w:val="00E50C2F"/>
    <w:rsid w:val="00E51CFD"/>
    <w:rsid w:val="00E55891"/>
    <w:rsid w:val="00E6283A"/>
    <w:rsid w:val="00E629BF"/>
    <w:rsid w:val="00E72B48"/>
    <w:rsid w:val="00E732A3"/>
    <w:rsid w:val="00E7479F"/>
    <w:rsid w:val="00E758EC"/>
    <w:rsid w:val="00E75C55"/>
    <w:rsid w:val="00E83A85"/>
    <w:rsid w:val="00E87915"/>
    <w:rsid w:val="00E9026B"/>
    <w:rsid w:val="00E90FC4"/>
    <w:rsid w:val="00E92B17"/>
    <w:rsid w:val="00E93F49"/>
    <w:rsid w:val="00E94012"/>
    <w:rsid w:val="00E953F2"/>
    <w:rsid w:val="00EA01EC"/>
    <w:rsid w:val="00EA09DD"/>
    <w:rsid w:val="00EA0EE4"/>
    <w:rsid w:val="00EA15B0"/>
    <w:rsid w:val="00EA5D97"/>
    <w:rsid w:val="00EA7B94"/>
    <w:rsid w:val="00EA7E6F"/>
    <w:rsid w:val="00EB0BDB"/>
    <w:rsid w:val="00EB1882"/>
    <w:rsid w:val="00EB3D35"/>
    <w:rsid w:val="00EB46B0"/>
    <w:rsid w:val="00EB4C19"/>
    <w:rsid w:val="00EB72A1"/>
    <w:rsid w:val="00EC0D90"/>
    <w:rsid w:val="00EC4393"/>
    <w:rsid w:val="00EC5317"/>
    <w:rsid w:val="00ED2236"/>
    <w:rsid w:val="00ED6DBA"/>
    <w:rsid w:val="00ED7F06"/>
    <w:rsid w:val="00EE1C07"/>
    <w:rsid w:val="00EE2C91"/>
    <w:rsid w:val="00EE3619"/>
    <w:rsid w:val="00EE3979"/>
    <w:rsid w:val="00EE57E4"/>
    <w:rsid w:val="00EE6B59"/>
    <w:rsid w:val="00EF138C"/>
    <w:rsid w:val="00EF4364"/>
    <w:rsid w:val="00F026F1"/>
    <w:rsid w:val="00F034CE"/>
    <w:rsid w:val="00F0658F"/>
    <w:rsid w:val="00F10A0F"/>
    <w:rsid w:val="00F134E1"/>
    <w:rsid w:val="00F1562C"/>
    <w:rsid w:val="00F16058"/>
    <w:rsid w:val="00F16613"/>
    <w:rsid w:val="00F25714"/>
    <w:rsid w:val="00F30200"/>
    <w:rsid w:val="00F30E8D"/>
    <w:rsid w:val="00F3446D"/>
    <w:rsid w:val="00F372B6"/>
    <w:rsid w:val="00F40284"/>
    <w:rsid w:val="00F4763D"/>
    <w:rsid w:val="00F51542"/>
    <w:rsid w:val="00F519B2"/>
    <w:rsid w:val="00F520F6"/>
    <w:rsid w:val="00F53380"/>
    <w:rsid w:val="00F54CDB"/>
    <w:rsid w:val="00F55827"/>
    <w:rsid w:val="00F565C2"/>
    <w:rsid w:val="00F610C8"/>
    <w:rsid w:val="00F61F48"/>
    <w:rsid w:val="00F65959"/>
    <w:rsid w:val="00F67240"/>
    <w:rsid w:val="00F67976"/>
    <w:rsid w:val="00F67A4B"/>
    <w:rsid w:val="00F70BE1"/>
    <w:rsid w:val="00F729E7"/>
    <w:rsid w:val="00F76534"/>
    <w:rsid w:val="00F77466"/>
    <w:rsid w:val="00F8180D"/>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 w:val="00FF76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7E763-A1A7-4251-8586-94EE9AC2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F53D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F53D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F53D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F53D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F53D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F53D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F53D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F53D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F53D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F53D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F53D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F53D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F53D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F53D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F53D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F53D3"/>
    <w:pPr>
      <w:spacing w:after="0"/>
      <w:ind w:firstLine="0"/>
    </w:pPr>
    <w:rPr>
      <w:rFonts w:eastAsiaTheme="minorEastAsia"/>
    </w:rPr>
  </w:style>
  <w:style w:type="paragraph" w:styleId="TOC2">
    <w:name w:val="toc 2"/>
    <w:basedOn w:val="Normal"/>
    <w:next w:val="Normal"/>
    <w:autoRedefine/>
    <w:uiPriority w:val="39"/>
    <w:unhideWhenUsed/>
    <w:qFormat/>
    <w:rsid w:val="003F53D3"/>
    <w:pPr>
      <w:spacing w:after="0"/>
      <w:ind w:left="221"/>
    </w:pPr>
    <w:rPr>
      <w:rFonts w:eastAsiaTheme="minorEastAsia"/>
    </w:rPr>
  </w:style>
  <w:style w:type="paragraph" w:styleId="TOC3">
    <w:name w:val="toc 3"/>
    <w:basedOn w:val="Normal"/>
    <w:next w:val="Normal"/>
    <w:autoRedefine/>
    <w:uiPriority w:val="39"/>
    <w:unhideWhenUsed/>
    <w:qFormat/>
    <w:rsid w:val="003F53D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F53D3"/>
    <w:rPr>
      <w:rFonts w:cs="2  Lotus"/>
      <w:smallCaps/>
      <w:color w:val="auto"/>
      <w:szCs w:val="28"/>
      <w:u w:val="single"/>
    </w:rPr>
  </w:style>
  <w:style w:type="character" w:styleId="IntenseReference">
    <w:name w:val="Intense Reference"/>
    <w:uiPriority w:val="32"/>
    <w:qFormat/>
    <w:rsid w:val="003F53D3"/>
    <w:rPr>
      <w:rFonts w:cs="2  Lotus"/>
      <w:b/>
      <w:bCs/>
      <w:smallCaps/>
      <w:color w:val="auto"/>
      <w:spacing w:val="5"/>
      <w:szCs w:val="28"/>
      <w:u w:val="single"/>
    </w:rPr>
  </w:style>
  <w:style w:type="character" w:styleId="BookTitle">
    <w:name w:val="Book Title"/>
    <w:uiPriority w:val="33"/>
    <w:qFormat/>
    <w:rsid w:val="003F53D3"/>
    <w:rPr>
      <w:rFonts w:cs="2  Titr"/>
      <w:b/>
      <w:bCs/>
      <w:smallCaps/>
      <w:spacing w:val="5"/>
      <w:szCs w:val="100"/>
    </w:rPr>
  </w:style>
  <w:style w:type="paragraph" w:styleId="TOCHeading">
    <w:name w:val="TOC Heading"/>
    <w:basedOn w:val="Heading1"/>
    <w:next w:val="Normal"/>
    <w:uiPriority w:val="39"/>
    <w:unhideWhenUsed/>
    <w:qFormat/>
    <w:rsid w:val="003F53D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F53D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F53D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F53D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F53D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F53D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F53D3"/>
    <w:pPr>
      <w:spacing w:after="0"/>
      <w:ind w:left="658"/>
    </w:pPr>
    <w:rPr>
      <w:rFonts w:eastAsia="Times New Roman"/>
    </w:rPr>
  </w:style>
  <w:style w:type="paragraph" w:styleId="TOC5">
    <w:name w:val="toc 5"/>
    <w:basedOn w:val="Normal"/>
    <w:next w:val="Normal"/>
    <w:autoRedefine/>
    <w:uiPriority w:val="39"/>
    <w:semiHidden/>
    <w:unhideWhenUsed/>
    <w:qFormat/>
    <w:rsid w:val="003F53D3"/>
    <w:pPr>
      <w:spacing w:after="0"/>
      <w:ind w:left="879"/>
    </w:pPr>
    <w:rPr>
      <w:rFonts w:eastAsia="Times New Roman"/>
    </w:rPr>
  </w:style>
  <w:style w:type="paragraph" w:styleId="TOC6">
    <w:name w:val="toc 6"/>
    <w:basedOn w:val="Normal"/>
    <w:next w:val="Normal"/>
    <w:autoRedefine/>
    <w:uiPriority w:val="39"/>
    <w:semiHidden/>
    <w:unhideWhenUsed/>
    <w:qFormat/>
    <w:rsid w:val="003F53D3"/>
    <w:pPr>
      <w:spacing w:after="0"/>
      <w:ind w:left="1100"/>
    </w:pPr>
    <w:rPr>
      <w:rFonts w:eastAsia="Times New Roman"/>
    </w:rPr>
  </w:style>
  <w:style w:type="paragraph" w:styleId="TOC7">
    <w:name w:val="toc 7"/>
    <w:basedOn w:val="Normal"/>
    <w:next w:val="Normal"/>
    <w:autoRedefine/>
    <w:uiPriority w:val="39"/>
    <w:semiHidden/>
    <w:unhideWhenUsed/>
    <w:qFormat/>
    <w:rsid w:val="003F53D3"/>
    <w:pPr>
      <w:spacing w:after="0"/>
      <w:ind w:left="1321"/>
    </w:pPr>
    <w:rPr>
      <w:rFonts w:eastAsia="Times New Roman"/>
    </w:rPr>
  </w:style>
  <w:style w:type="paragraph" w:styleId="Caption">
    <w:name w:val="caption"/>
    <w:basedOn w:val="Normal"/>
    <w:next w:val="Normal"/>
    <w:uiPriority w:val="35"/>
    <w:semiHidden/>
    <w:unhideWhenUsed/>
    <w:qFormat/>
    <w:rsid w:val="003F53D3"/>
    <w:rPr>
      <w:rFonts w:eastAsia="Times New Roman"/>
      <w:b/>
      <w:bCs/>
      <w:sz w:val="20"/>
      <w:szCs w:val="20"/>
    </w:rPr>
  </w:style>
  <w:style w:type="paragraph" w:styleId="Title">
    <w:name w:val="Title"/>
    <w:basedOn w:val="Normal"/>
    <w:next w:val="Normal"/>
    <w:link w:val="TitleChar"/>
    <w:autoRedefine/>
    <w:uiPriority w:val="10"/>
    <w:qFormat/>
    <w:rsid w:val="003F53D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F53D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F53D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F53D3"/>
    <w:rPr>
      <w:rFonts w:ascii="Cambria" w:eastAsia="2  Badr" w:hAnsi="Cambria" w:cs="Karim"/>
      <w:i/>
      <w:spacing w:val="15"/>
      <w:sz w:val="24"/>
      <w:szCs w:val="60"/>
    </w:rPr>
  </w:style>
  <w:style w:type="character" w:styleId="Emphasis">
    <w:name w:val="Emphasis"/>
    <w:uiPriority w:val="20"/>
    <w:qFormat/>
    <w:rsid w:val="003F53D3"/>
    <w:rPr>
      <w:rFonts w:cs="2  Lotus"/>
      <w:i/>
      <w:iCs/>
      <w:color w:val="808080"/>
      <w:szCs w:val="32"/>
    </w:rPr>
  </w:style>
  <w:style w:type="character" w:customStyle="1" w:styleId="NoSpacingChar">
    <w:name w:val="No Spacing Char"/>
    <w:aliases w:val="متن عربي Char"/>
    <w:link w:val="NoSpacing"/>
    <w:uiPriority w:val="1"/>
    <w:rsid w:val="003F53D3"/>
    <w:rPr>
      <w:rFonts w:eastAsia="2  Lotus" w:cs="2  Badr"/>
      <w:bCs/>
      <w:sz w:val="72"/>
      <w:szCs w:val="28"/>
    </w:rPr>
  </w:style>
  <w:style w:type="paragraph" w:styleId="ListParagraph">
    <w:name w:val="List Paragraph"/>
    <w:basedOn w:val="Normal"/>
    <w:link w:val="ListParagraphChar"/>
    <w:autoRedefine/>
    <w:uiPriority w:val="34"/>
    <w:qFormat/>
    <w:rsid w:val="003F53D3"/>
    <w:pPr>
      <w:ind w:left="1134" w:firstLine="0"/>
    </w:pPr>
    <w:rPr>
      <w:rFonts w:ascii="Calibri" w:eastAsia="2  Lotus" w:hAnsi="Calibri" w:cs="2  Lotus"/>
      <w:sz w:val="22"/>
    </w:rPr>
  </w:style>
  <w:style w:type="character" w:customStyle="1" w:styleId="ListParagraphChar">
    <w:name w:val="List Paragraph Char"/>
    <w:link w:val="ListParagraph"/>
    <w:uiPriority w:val="34"/>
    <w:rsid w:val="003F53D3"/>
    <w:rPr>
      <w:rFonts w:eastAsia="2  Lotus" w:cs="2  Lotus"/>
      <w:sz w:val="22"/>
      <w:szCs w:val="28"/>
    </w:rPr>
  </w:style>
  <w:style w:type="paragraph" w:styleId="Quote">
    <w:name w:val="Quote"/>
    <w:basedOn w:val="Normal"/>
    <w:next w:val="Normal"/>
    <w:link w:val="QuoteChar"/>
    <w:autoRedefine/>
    <w:uiPriority w:val="29"/>
    <w:qFormat/>
    <w:rsid w:val="003F53D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F53D3"/>
    <w:rPr>
      <w:rFonts w:cs="B Lotus"/>
      <w:i/>
      <w:szCs w:val="30"/>
    </w:rPr>
  </w:style>
  <w:style w:type="paragraph" w:styleId="IntenseQuote">
    <w:name w:val="Intense Quote"/>
    <w:basedOn w:val="Normal"/>
    <w:next w:val="Normal"/>
    <w:link w:val="IntenseQuoteChar"/>
    <w:autoRedefine/>
    <w:uiPriority w:val="30"/>
    <w:qFormat/>
    <w:rsid w:val="003F53D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F53D3"/>
    <w:rPr>
      <w:rFonts w:eastAsia="2  Lotus" w:cs="B Lotus"/>
      <w:b/>
      <w:bCs/>
      <w:i/>
      <w:szCs w:val="30"/>
    </w:rPr>
  </w:style>
  <w:style w:type="character" w:styleId="SubtleEmphasis">
    <w:name w:val="Subtle Emphasis"/>
    <w:uiPriority w:val="19"/>
    <w:qFormat/>
    <w:rsid w:val="003F53D3"/>
    <w:rPr>
      <w:rFonts w:cs="2  Lotus"/>
      <w:i/>
      <w:iCs/>
      <w:color w:val="4A442A"/>
      <w:szCs w:val="32"/>
      <w:u w:val="none"/>
    </w:rPr>
  </w:style>
  <w:style w:type="character" w:styleId="IntenseEmphasis">
    <w:name w:val="Intense Emphasis"/>
    <w:uiPriority w:val="21"/>
    <w:qFormat/>
    <w:rsid w:val="003F53D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3F53D3"/>
    <w:rPr>
      <w:b/>
      <w:bCs/>
    </w:rPr>
  </w:style>
  <w:style w:type="character" w:customStyle="1" w:styleId="ravayat">
    <w:name w:val="ravayat"/>
    <w:basedOn w:val="DefaultParagraphFont"/>
    <w:rsid w:val="001064B8"/>
  </w:style>
  <w:style w:type="paragraph" w:styleId="NormalWeb">
    <w:name w:val="Normal (Web)"/>
    <w:basedOn w:val="Normal"/>
    <w:uiPriority w:val="99"/>
    <w:unhideWhenUsed/>
    <w:rsid w:val="005923F8"/>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912">
      <w:bodyDiv w:val="1"/>
      <w:marLeft w:val="0"/>
      <w:marRight w:val="0"/>
      <w:marTop w:val="0"/>
      <w:marBottom w:val="0"/>
      <w:divBdr>
        <w:top w:val="none" w:sz="0" w:space="0" w:color="auto"/>
        <w:left w:val="none" w:sz="0" w:space="0" w:color="auto"/>
        <w:bottom w:val="none" w:sz="0" w:space="0" w:color="auto"/>
        <w:right w:val="none" w:sz="0" w:space="0" w:color="auto"/>
      </w:divBdr>
    </w:div>
    <w:div w:id="479536529">
      <w:bodyDiv w:val="1"/>
      <w:marLeft w:val="0"/>
      <w:marRight w:val="0"/>
      <w:marTop w:val="0"/>
      <w:marBottom w:val="0"/>
      <w:divBdr>
        <w:top w:val="none" w:sz="0" w:space="0" w:color="auto"/>
        <w:left w:val="none" w:sz="0" w:space="0" w:color="auto"/>
        <w:bottom w:val="none" w:sz="0" w:space="0" w:color="auto"/>
        <w:right w:val="none" w:sz="0" w:space="0" w:color="auto"/>
      </w:divBdr>
    </w:div>
    <w:div w:id="1412040304">
      <w:bodyDiv w:val="1"/>
      <w:marLeft w:val="0"/>
      <w:marRight w:val="0"/>
      <w:marTop w:val="0"/>
      <w:marBottom w:val="0"/>
      <w:divBdr>
        <w:top w:val="none" w:sz="0" w:space="0" w:color="auto"/>
        <w:left w:val="none" w:sz="0" w:space="0" w:color="auto"/>
        <w:bottom w:val="none" w:sz="0" w:space="0" w:color="auto"/>
        <w:right w:val="none" w:sz="0" w:space="0" w:color="auto"/>
      </w:divBdr>
    </w:div>
    <w:div w:id="1518037843">
      <w:bodyDiv w:val="1"/>
      <w:marLeft w:val="0"/>
      <w:marRight w:val="0"/>
      <w:marTop w:val="0"/>
      <w:marBottom w:val="0"/>
      <w:divBdr>
        <w:top w:val="none" w:sz="0" w:space="0" w:color="auto"/>
        <w:left w:val="none" w:sz="0" w:space="0" w:color="auto"/>
        <w:bottom w:val="none" w:sz="0" w:space="0" w:color="auto"/>
        <w:right w:val="none" w:sz="0" w:space="0" w:color="auto"/>
      </w:divBdr>
    </w:div>
    <w:div w:id="1994261723">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71C1-AE27-402F-8EBE-24D65FC5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966</TotalTime>
  <Pages>5</Pages>
  <Words>3168</Words>
  <Characters>18060</Characters>
  <Application>Microsoft Office Word</Application>
  <DocSecurity>0</DocSecurity>
  <Lines>150</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20</cp:revision>
  <dcterms:created xsi:type="dcterms:W3CDTF">2019-11-03T18:16:00Z</dcterms:created>
  <dcterms:modified xsi:type="dcterms:W3CDTF">2019-11-07T04:49:00Z</dcterms:modified>
</cp:coreProperties>
</file>