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7472CA" w:rsidRDefault="00085BC9" w:rsidP="002E5E3B">
          <w:pPr>
            <w:pStyle w:val="TOCHeading"/>
            <w:jc w:val="center"/>
            <w:rPr>
              <w:rFonts w:cs="Traditional Arabic"/>
              <w:color w:val="000000" w:themeColor="text1"/>
              <w:rtl/>
            </w:rPr>
          </w:pPr>
          <w:r w:rsidRPr="007472CA">
            <w:rPr>
              <w:rFonts w:cs="Traditional Arabic"/>
              <w:color w:val="000000" w:themeColor="text1"/>
              <w:rtl/>
            </w:rPr>
            <w:t>فهرست</w:t>
          </w:r>
        </w:p>
        <w:p w:rsidR="001E7B85" w:rsidRPr="007472CA" w:rsidRDefault="00085BC9" w:rsidP="001E7B85">
          <w:pPr>
            <w:pStyle w:val="TOC1"/>
            <w:rPr>
              <w:noProof/>
              <w:sz w:val="22"/>
              <w:szCs w:val="22"/>
            </w:rPr>
          </w:pPr>
          <w:r w:rsidRPr="007472CA">
            <w:rPr>
              <w:color w:val="000000" w:themeColor="text1"/>
            </w:rPr>
            <w:fldChar w:fldCharType="begin"/>
          </w:r>
          <w:r w:rsidRPr="007472CA">
            <w:rPr>
              <w:color w:val="000000" w:themeColor="text1"/>
            </w:rPr>
            <w:instrText xml:space="preserve"> TOC \o "1-3" \h \z \u </w:instrText>
          </w:r>
          <w:r w:rsidRPr="007472CA">
            <w:rPr>
              <w:color w:val="000000" w:themeColor="text1"/>
            </w:rPr>
            <w:fldChar w:fldCharType="separate"/>
          </w:r>
          <w:hyperlink w:anchor="_Toc89526213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پ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_Toc89526213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2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4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جا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گاه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و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نقش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کانونها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ترب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_Toc89526214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3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5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م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زان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اخت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ارات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مراکز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ترب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جامعه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_Toc89526215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3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6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تعر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ف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مح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ط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ترب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_Toc89526216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4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7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مع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ار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073C73">
              <w:rPr>
                <w:rStyle w:val="Hyperlink"/>
                <w:rFonts w:hint="eastAsia"/>
                <w:noProof/>
                <w:rtl/>
              </w:rPr>
              <w:t>اثربخشی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ترب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_Toc89526217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5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8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نقش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و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جا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گاه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خانه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و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خانواده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در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اسلام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_Toc89526218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6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19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مرور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بر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تار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خ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نگارش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فقه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_Toc89526219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7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20" w:history="1">
            <w:r w:rsidR="00473ED5">
              <w:rPr>
                <w:rStyle w:val="Hyperlink"/>
                <w:rFonts w:hint="eastAsia"/>
                <w:noProof/>
                <w:rtl/>
              </w:rPr>
              <w:t>مهم‌ترین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7A291B">
              <w:rPr>
                <w:rStyle w:val="Hyperlink"/>
                <w:rFonts w:hint="eastAsia"/>
                <w:noProof/>
                <w:rtl/>
              </w:rPr>
              <w:t>آثار فقهی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باب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نکاح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_Toc89526220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8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7B85" w:rsidRPr="007472CA" w:rsidRDefault="000F415E" w:rsidP="001E7B85">
          <w:pPr>
            <w:pStyle w:val="TOC1"/>
            <w:rPr>
              <w:noProof/>
              <w:sz w:val="22"/>
              <w:szCs w:val="22"/>
            </w:rPr>
          </w:pPr>
          <w:hyperlink w:anchor="_Toc89526221" w:history="1">
            <w:r w:rsidR="001E7B85" w:rsidRPr="007472CA">
              <w:rPr>
                <w:rStyle w:val="Hyperlink"/>
                <w:rFonts w:hint="eastAsia"/>
                <w:noProof/>
                <w:rtl/>
              </w:rPr>
              <w:t>تقس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مات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کتاب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نکاح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در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چ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نش</w:t>
            </w:r>
            <w:r w:rsidR="001E7B85" w:rsidRPr="007472CA">
              <w:rPr>
                <w:rStyle w:val="Hyperlink"/>
                <w:noProof/>
                <w:rtl/>
              </w:rPr>
              <w:t xml:space="preserve"> </w:t>
            </w:r>
            <w:r w:rsidR="001E7B85" w:rsidRPr="007472CA">
              <w:rPr>
                <w:rStyle w:val="Hyperlink"/>
                <w:rFonts w:hint="eastAsia"/>
                <w:noProof/>
                <w:rtl/>
              </w:rPr>
              <w:t>فعل</w:t>
            </w:r>
            <w:r w:rsidR="001E7B85" w:rsidRPr="007472CA">
              <w:rPr>
                <w:rStyle w:val="Hyperlink"/>
                <w:rFonts w:hint="cs"/>
                <w:noProof/>
                <w:rtl/>
              </w:rPr>
              <w:t>ی</w:t>
            </w:r>
            <w:r w:rsidR="001E7B85" w:rsidRPr="007472CA">
              <w:rPr>
                <w:noProof/>
                <w:webHidden/>
              </w:rPr>
              <w:tab/>
            </w:r>
            <w:r w:rsidR="001E7B85" w:rsidRPr="007472CA">
              <w:rPr>
                <w:rStyle w:val="Hyperlink"/>
                <w:noProof/>
                <w:rtl/>
              </w:rPr>
              <w:fldChar w:fldCharType="begin"/>
            </w:r>
            <w:r w:rsidR="001E7B85" w:rsidRPr="007472CA">
              <w:rPr>
                <w:noProof/>
                <w:webHidden/>
              </w:rPr>
              <w:instrText xml:space="preserve"> PAGEREF _Toc89526221 \h </w:instrText>
            </w:r>
            <w:r w:rsidR="001E7B85" w:rsidRPr="007472CA">
              <w:rPr>
                <w:rStyle w:val="Hyperlink"/>
                <w:noProof/>
                <w:rtl/>
              </w:rPr>
            </w:r>
            <w:r w:rsidR="001E7B85" w:rsidRPr="007472CA">
              <w:rPr>
                <w:rStyle w:val="Hyperlink"/>
                <w:noProof/>
                <w:rtl/>
              </w:rPr>
              <w:fldChar w:fldCharType="separate"/>
            </w:r>
            <w:r w:rsidR="001E7B85" w:rsidRPr="007472CA">
              <w:rPr>
                <w:noProof/>
                <w:webHidden/>
              </w:rPr>
              <w:t>9</w:t>
            </w:r>
            <w:r w:rsidR="001E7B85" w:rsidRPr="007472C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472CA" w:rsidRDefault="00085BC9" w:rsidP="001E7B85">
          <w:pPr>
            <w:ind w:firstLine="0"/>
          </w:pPr>
          <w:r w:rsidRPr="007472C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472CA" w:rsidRDefault="007F6FBC" w:rsidP="00484F7E">
      <w:pPr>
        <w:spacing w:after="0"/>
        <w:ind w:firstLine="429"/>
        <w:rPr>
          <w:rtl/>
        </w:rPr>
      </w:pPr>
      <w:r w:rsidRPr="007472CA">
        <w:rPr>
          <w:rtl/>
        </w:rPr>
        <w:br w:type="page"/>
      </w:r>
    </w:p>
    <w:p w:rsidR="00B119C3" w:rsidRPr="007472CA" w:rsidRDefault="00B119C3" w:rsidP="00C9674F">
      <w:pPr>
        <w:ind w:firstLine="429"/>
        <w:jc w:val="center"/>
        <w:rPr>
          <w:rtl/>
        </w:rPr>
      </w:pPr>
      <w:bookmarkStart w:id="0" w:name="_Toc30425287"/>
      <w:bookmarkStart w:id="1" w:name="_Toc41924346"/>
      <w:r w:rsidRPr="007472CA">
        <w:rPr>
          <w:rtl/>
        </w:rPr>
        <w:lastRenderedPageBreak/>
        <w:t>بسم الله الرحمن الرحیم</w:t>
      </w:r>
    </w:p>
    <w:bookmarkEnd w:id="0"/>
    <w:bookmarkEnd w:id="1"/>
    <w:p w:rsidR="002C0B3A" w:rsidRPr="007472CA" w:rsidRDefault="00825B82" w:rsidP="00F34596">
      <w:pPr>
        <w:rPr>
          <w:rtl/>
        </w:rPr>
      </w:pPr>
      <w:r w:rsidRPr="007472CA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صلی الله علی سیدنا و نبینا محمد و آله الطیبین الطاهرین </w:t>
      </w:r>
      <w:r w:rsidR="00140636" w:rsidRPr="007472CA">
        <w:rPr>
          <w:rFonts w:hint="cs"/>
          <w:b/>
          <w:bCs/>
          <w:spacing w:val="-2"/>
          <w:sz w:val="24"/>
          <w:szCs w:val="24"/>
          <w:rtl/>
        </w:rPr>
        <w:t>و ال</w:t>
      </w:r>
      <w:r w:rsidR="00810E32" w:rsidRPr="007472CA">
        <w:rPr>
          <w:rFonts w:hint="cs"/>
          <w:b/>
          <w:bCs/>
          <w:spacing w:val="-2"/>
          <w:sz w:val="24"/>
          <w:szCs w:val="24"/>
          <w:rtl/>
        </w:rPr>
        <w:t>ل</w:t>
      </w:r>
      <w:r w:rsidR="00140636" w:rsidRPr="007472CA">
        <w:rPr>
          <w:rFonts w:hint="cs"/>
          <w:b/>
          <w:bCs/>
          <w:spacing w:val="-2"/>
          <w:sz w:val="24"/>
          <w:szCs w:val="24"/>
          <w:rtl/>
        </w:rPr>
        <w:t>عن الدائم علی اعدائهم اجمعین من الآن الی قیام یوم الدین</w:t>
      </w:r>
      <w:r w:rsidR="00140636" w:rsidRPr="007472CA">
        <w:rPr>
          <w:rFonts w:hint="cs"/>
          <w:rtl/>
        </w:rPr>
        <w:t>.</w:t>
      </w:r>
    </w:p>
    <w:p w:rsidR="00FF7D6B" w:rsidRPr="007472CA" w:rsidRDefault="00FF7D6B" w:rsidP="00FF7D6B">
      <w:pPr>
        <w:pStyle w:val="Heading1"/>
        <w:rPr>
          <w:rtl/>
        </w:rPr>
      </w:pPr>
      <w:bookmarkStart w:id="2" w:name="_Toc89526213"/>
      <w:r w:rsidRPr="007472CA">
        <w:rPr>
          <w:rFonts w:hint="cs"/>
          <w:rtl/>
        </w:rPr>
        <w:t>پیشگفتار</w:t>
      </w:r>
      <w:bookmarkEnd w:id="2"/>
    </w:p>
    <w:p w:rsidR="00CD559A" w:rsidRPr="007472CA" w:rsidRDefault="00810E32" w:rsidP="007E29E5">
      <w:pPr>
        <w:rPr>
          <w:rtl/>
        </w:rPr>
      </w:pPr>
      <w:r w:rsidRPr="007472CA">
        <w:rPr>
          <w:rFonts w:hint="cs"/>
          <w:rtl/>
        </w:rPr>
        <w:t>سلام عرض می کنم خدمت خواهران  وبرادران محترم و ارزوی اوقات خوشی برای بزرگواران دارم.</w:t>
      </w:r>
    </w:p>
    <w:p w:rsidR="00810E32" w:rsidRPr="007472CA" w:rsidRDefault="00810E32" w:rsidP="007E29E5">
      <w:pPr>
        <w:rPr>
          <w:rtl/>
        </w:rPr>
      </w:pPr>
      <w:r w:rsidRPr="007472CA">
        <w:rPr>
          <w:rFonts w:hint="cs"/>
          <w:rtl/>
        </w:rPr>
        <w:t xml:space="preserve">روایتی را از امیرالمؤمنین علی  </w:t>
      </w:r>
      <w:r w:rsidR="00B65402">
        <w:rPr>
          <w:rFonts w:hint="cs"/>
          <w:rtl/>
        </w:rPr>
        <w:t>علیه‌السلام</w:t>
      </w:r>
      <w:r w:rsidRPr="007472CA">
        <w:rPr>
          <w:rFonts w:hint="cs"/>
          <w:rtl/>
        </w:rPr>
        <w:t xml:space="preserve"> خدمت شما تقدیم بکنم و بحث را شروع بکنیم.</w:t>
      </w:r>
    </w:p>
    <w:p w:rsidR="00810E32" w:rsidRPr="007472CA" w:rsidRDefault="00B65402" w:rsidP="00B65402">
      <w:pPr>
        <w:rPr>
          <w:rtl/>
        </w:rPr>
      </w:pPr>
      <w:r>
        <w:rPr>
          <w:rFonts w:hint="cs"/>
          <w:rtl/>
        </w:rPr>
        <w:t>«</w:t>
      </w:r>
      <w:r w:rsidR="00810E32" w:rsidRPr="007472CA">
        <w:rPr>
          <w:b/>
          <w:bCs/>
          <w:color w:val="00B050"/>
          <w:rtl/>
        </w:rPr>
        <w:t>فِي حَمْلِ عِبَادِ اللَّهِ عَلَى أَحْكَامِ اللَّهِ اسْتِيفَاءُ الْحُقُوقِ وَ كُلُّ الرِّفْق‏</w:t>
      </w:r>
      <w:r>
        <w:rPr>
          <w:rFonts w:hint="cs"/>
          <w:rtl/>
        </w:rPr>
        <w:t>»</w:t>
      </w:r>
      <w:r w:rsidR="00810E32" w:rsidRPr="007472CA">
        <w:rPr>
          <w:rStyle w:val="FootnoteReference"/>
          <w:rtl/>
        </w:rPr>
        <w:footnoteReference w:id="1"/>
      </w:r>
      <w:r w:rsidR="00810E32" w:rsidRPr="007472CA">
        <w:rPr>
          <w:rFonts w:hint="cs"/>
          <w:rtl/>
        </w:rPr>
        <w:t xml:space="preserve"> </w:t>
      </w:r>
      <w:r>
        <w:rPr>
          <w:rFonts w:hint="cs"/>
          <w:rtl/>
        </w:rPr>
        <w:t>این‌قدر</w:t>
      </w:r>
      <w:r w:rsidR="00810E32" w:rsidRPr="007472CA">
        <w:rPr>
          <w:rFonts w:hint="cs"/>
          <w:rtl/>
        </w:rPr>
        <w:t xml:space="preserve"> این روایت را واقع فی نفس </w:t>
      </w:r>
      <w:r>
        <w:rPr>
          <w:rFonts w:hint="cs"/>
          <w:rtl/>
        </w:rPr>
        <w:t>می‌دانم</w:t>
      </w:r>
      <w:r w:rsidR="00810E32" w:rsidRPr="007472CA">
        <w:rPr>
          <w:rFonts w:hint="cs"/>
          <w:rtl/>
        </w:rPr>
        <w:t xml:space="preserve"> و متناسب با فقه تربیت </w:t>
      </w:r>
      <w:r>
        <w:rPr>
          <w:rFonts w:hint="cs"/>
          <w:rtl/>
        </w:rPr>
        <w:t>می‌دانم</w:t>
      </w:r>
      <w:r w:rsidR="00810E32" w:rsidRPr="007472CA">
        <w:rPr>
          <w:rFonts w:hint="cs"/>
          <w:rtl/>
        </w:rPr>
        <w:t xml:space="preserve"> که فضاهایی که بحث از فقه تربیت هست از این روایت شریفه استفاده دارم. </w:t>
      </w:r>
    </w:p>
    <w:p w:rsidR="001E7B85" w:rsidRPr="007472CA" w:rsidRDefault="00B65402" w:rsidP="001E7B85">
      <w:pPr>
        <w:rPr>
          <w:rtl/>
        </w:rPr>
      </w:pPr>
      <w:r>
        <w:rPr>
          <w:rtl/>
        </w:rPr>
        <w:t>این‌که</w:t>
      </w:r>
      <w:r w:rsidR="001E7B85" w:rsidRPr="007472CA">
        <w:rPr>
          <w:rtl/>
        </w:rPr>
        <w:t xml:space="preserve"> ما مردم را بندگان خدا را حمل بر احکام الله بکن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 xml:space="preserve"> و آن‌ها را وادار 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ا</w:t>
      </w:r>
      <w:r w:rsidR="001E7B85" w:rsidRPr="007472CA">
        <w:rPr>
          <w:rtl/>
        </w:rPr>
        <w:t xml:space="preserve"> زم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نه‌ا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فراهم بکن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 xml:space="preserve"> که ملتزم به انجام دستورات اله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بشوند روا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فرما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د</w:t>
      </w:r>
      <w:r w:rsidR="001E7B85" w:rsidRPr="007472CA">
        <w:rPr>
          <w:rtl/>
        </w:rPr>
        <w:t xml:space="preserve"> در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کار دو ثمره نهفته است، 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ک</w:t>
      </w:r>
      <w:r w:rsidR="001E7B85" w:rsidRPr="007472CA">
        <w:rPr>
          <w:rtl/>
        </w:rPr>
        <w:t xml:space="preserve"> است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فاء</w:t>
      </w:r>
      <w:r w:rsidR="001E7B85" w:rsidRPr="007472CA">
        <w:rPr>
          <w:rtl/>
        </w:rPr>
        <w:t xml:space="preserve"> الحقوق و دو کل الرفق اگر ما بندگان خدا را در مس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ر</w:t>
      </w:r>
      <w:r w:rsidR="001E7B85" w:rsidRPr="007472CA">
        <w:rPr>
          <w:rtl/>
        </w:rPr>
        <w:t xml:space="preserve"> التزام احکام ال</w:t>
      </w:r>
      <w:r w:rsidR="001E7B85" w:rsidRPr="007472CA">
        <w:rPr>
          <w:rFonts w:hint="eastAsia"/>
          <w:rtl/>
        </w:rPr>
        <w:t>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قرار بده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 xml:space="preserve"> اولاً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ثمره مترتب است که تمام حقوق –ال، ال استقراق هست – حقوق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که افراد با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د</w:t>
      </w:r>
      <w:r w:rsidR="001E7B85" w:rsidRPr="007472CA">
        <w:rPr>
          <w:rtl/>
        </w:rPr>
        <w:t xml:space="preserve"> از آن‌ها </w:t>
      </w:r>
      <w:r>
        <w:rPr>
          <w:rtl/>
        </w:rPr>
        <w:t>بهره‌مند</w:t>
      </w:r>
      <w:r w:rsidR="001E7B85" w:rsidRPr="007472CA">
        <w:rPr>
          <w:rtl/>
        </w:rPr>
        <w:t xml:space="preserve"> بشوند است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فاء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و حق از کس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ضا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ع</w:t>
      </w:r>
      <w:r w:rsidR="001E7B85" w:rsidRPr="007472CA">
        <w:rPr>
          <w:rtl/>
        </w:rPr>
        <w:t xml:space="preserve"> نم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و ثمره دوم کل الرفق، به تعب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ر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گفت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تکمله ثمره اول هست و منظور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است که در ع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نکه</w:t>
      </w:r>
      <w:r w:rsidR="001E7B85" w:rsidRPr="007472CA">
        <w:rPr>
          <w:rtl/>
        </w:rPr>
        <w:t xml:space="preserve"> هر کس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به تمام حقوق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که با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د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رسد</w:t>
      </w:r>
      <w:r w:rsidR="001E7B85" w:rsidRPr="007472CA">
        <w:rPr>
          <w:rtl/>
        </w:rPr>
        <w:t xml:space="preserve"> اما و کل الرفق و تمام رفق و مدارا هم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نجا</w:t>
      </w:r>
      <w:r w:rsidR="001E7B85" w:rsidRPr="007472CA">
        <w:rPr>
          <w:rtl/>
        </w:rPr>
        <w:t xml:space="preserve"> محقق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و تأم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تعب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ر</w:t>
      </w:r>
      <w:r w:rsidR="001E7B85" w:rsidRPr="007472CA">
        <w:rPr>
          <w:rtl/>
        </w:rPr>
        <w:t xml:space="preserve"> دق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قاً</w:t>
      </w:r>
      <w:r w:rsidR="001E7B85" w:rsidRPr="007472CA">
        <w:rPr>
          <w:rtl/>
        </w:rPr>
        <w:t xml:space="preserve"> همان تعب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ر</w:t>
      </w:r>
      <w:r w:rsidR="001E7B85" w:rsidRPr="007472CA">
        <w:rPr>
          <w:rtl/>
        </w:rPr>
        <w:t xml:space="preserve"> اقتصاد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هست که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روز‌ها مطرح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 xml:space="preserve"> « </w:t>
      </w:r>
      <w:r>
        <w:rPr>
          <w:rtl/>
        </w:rPr>
        <w:t>بهره‌وری</w:t>
      </w:r>
      <w:r w:rsidR="001E7B85" w:rsidRPr="007472CA">
        <w:rPr>
          <w:rtl/>
        </w:rPr>
        <w:t xml:space="preserve"> » نها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tl/>
        </w:rPr>
        <w:t xml:space="preserve"> </w:t>
      </w:r>
      <w:r>
        <w:rPr>
          <w:rtl/>
        </w:rPr>
        <w:t>بهره‌وری</w:t>
      </w:r>
      <w:r w:rsidR="001E7B85" w:rsidRPr="007472CA">
        <w:rPr>
          <w:rtl/>
        </w:rPr>
        <w:t xml:space="preserve"> طبق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فرما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ش</w:t>
      </w:r>
      <w:r w:rsidR="001E7B85" w:rsidRPr="007472CA">
        <w:rPr>
          <w:rtl/>
        </w:rPr>
        <w:t xml:space="preserve"> </w:t>
      </w:r>
      <w:r>
        <w:rPr>
          <w:rtl/>
        </w:rPr>
        <w:t>آقا امیرالمؤمنین</w:t>
      </w:r>
      <w:r w:rsidR="001E7B85" w:rsidRPr="007472CA">
        <w:rPr>
          <w:rtl/>
        </w:rPr>
        <w:t xml:space="preserve"> عل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</w:t>
      </w:r>
      <w:r>
        <w:rPr>
          <w:rtl/>
        </w:rPr>
        <w:t>علیه‌السلام</w:t>
      </w:r>
      <w:r w:rsidR="001E7B85" w:rsidRPr="007472CA">
        <w:rPr>
          <w:rtl/>
        </w:rPr>
        <w:t xml:space="preserve"> که اگر مرد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 xml:space="preserve"> احکام اله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را ملتزم شوند سر جمع رعا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tl/>
        </w:rPr>
        <w:t xml:space="preserve"> احکام اله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در جامعه د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خواهد بود که همه افراد جامعه به همه حقوقشان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رسند</w:t>
      </w:r>
      <w:r w:rsidR="001E7B85" w:rsidRPr="007472CA">
        <w:rPr>
          <w:rtl/>
        </w:rPr>
        <w:t xml:space="preserve"> و کمتر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زحمت ممکن را متحمل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شوند</w:t>
      </w:r>
      <w:r w:rsidR="001E7B85" w:rsidRPr="007472CA">
        <w:rPr>
          <w:rtl/>
        </w:rPr>
        <w:t xml:space="preserve"> و نها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tl/>
        </w:rPr>
        <w:t xml:space="preserve"> رفق و مدارا هم با آن‌ها انجام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  <w:r w:rsidR="001E7B85" w:rsidRPr="007472CA">
        <w:rPr>
          <w:rtl/>
        </w:rPr>
        <w:t>. با کم‌تر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هز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نه</w:t>
      </w:r>
      <w:r w:rsidR="001E7B85" w:rsidRPr="007472CA">
        <w:rPr>
          <w:rtl/>
        </w:rPr>
        <w:t xml:space="preserve"> ممکن، -بدون هز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نه</w:t>
      </w:r>
      <w:r w:rsidR="001E7B85" w:rsidRPr="007472CA">
        <w:rPr>
          <w:rtl/>
        </w:rPr>
        <w:t xml:space="preserve"> 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ست</w:t>
      </w:r>
      <w:r w:rsidR="001E7B85" w:rsidRPr="007472CA">
        <w:rPr>
          <w:rtl/>
        </w:rPr>
        <w:t xml:space="preserve"> رعا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tl/>
        </w:rPr>
        <w:t xml:space="preserve"> حقوق د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>گران و پا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بند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به حقوق- 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شتر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نفع عائد افراد جامعه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شود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روا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را داشته باش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بنا را بر رعا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و دعوت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گران</w:t>
      </w:r>
      <w:r w:rsidRPr="007472CA">
        <w:rPr>
          <w:rtl/>
        </w:rPr>
        <w:t xml:space="preserve"> به احکام اله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بگذار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(پخش کل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پ</w:t>
      </w:r>
      <w:r w:rsidRPr="007472CA">
        <w:rPr>
          <w:rtl/>
        </w:rPr>
        <w:t xml:space="preserve"> تصو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tl/>
        </w:rPr>
        <w:t>)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پ</w:t>
      </w:r>
      <w:r w:rsidRPr="007472CA">
        <w:rPr>
          <w:rtl/>
        </w:rPr>
        <w:t xml:space="preserve"> را ملاحظه 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و بحث را در ادامه دنبال 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کرد.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پ</w:t>
      </w:r>
      <w:r w:rsidRPr="007472CA">
        <w:rPr>
          <w:rtl/>
        </w:rPr>
        <w:t xml:space="preserve"> را ملاحظه فرمود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فعال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ملاحظه فرمود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در مورد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مراکز و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متمرکز در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ئت</w:t>
      </w:r>
      <w:r w:rsidRPr="007472CA">
        <w:rPr>
          <w:rtl/>
        </w:rPr>
        <w:t xml:space="preserve"> مذهب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هست.</w:t>
      </w:r>
    </w:p>
    <w:p w:rsidR="001E7B85" w:rsidRPr="007472CA" w:rsidRDefault="001E7B85" w:rsidP="001E7B85">
      <w:pPr>
        <w:pStyle w:val="Heading1"/>
        <w:rPr>
          <w:rtl/>
        </w:rPr>
      </w:pPr>
      <w:bookmarkStart w:id="4" w:name="_Toc89526214"/>
      <w:r w:rsidRPr="007472CA">
        <w:rPr>
          <w:rFonts w:hint="cs"/>
          <w:rtl/>
        </w:rPr>
        <w:lastRenderedPageBreak/>
        <w:t>جایگاه و نقش کانون</w:t>
      </w:r>
      <w:r w:rsidRPr="007472CA">
        <w:rPr>
          <w:rtl/>
        </w:rPr>
        <w:softHyphen/>
      </w:r>
      <w:r w:rsidRPr="007472CA">
        <w:rPr>
          <w:rFonts w:hint="cs"/>
          <w:rtl/>
        </w:rPr>
        <w:t>های تربیتی</w:t>
      </w:r>
      <w:bookmarkEnd w:id="4"/>
      <w:r w:rsidRPr="007472CA">
        <w:rPr>
          <w:rFonts w:hint="cs"/>
          <w:rtl/>
        </w:rPr>
        <w:t xml:space="preserve"> 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در</w:t>
      </w:r>
      <w:r w:rsidRPr="007472CA">
        <w:rPr>
          <w:rtl/>
        </w:rPr>
        <w:t xml:space="preserve"> مورد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نکته را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خواستم</w:t>
      </w:r>
      <w:r w:rsidRPr="007472CA">
        <w:rPr>
          <w:rtl/>
        </w:rPr>
        <w:t xml:space="preserve"> به اشتراک بگذارم و گفتگو بکن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چند هفته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ش</w:t>
      </w:r>
      <w:r w:rsidRPr="007472CA">
        <w:rPr>
          <w:rtl/>
        </w:rPr>
        <w:t xml:space="preserve"> برنامه‌ا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بود و مسئول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شب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جمع بودند و در مورد فعال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مثل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 گفتگو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شد</w:t>
      </w:r>
      <w:r w:rsidRPr="007472CA">
        <w:rPr>
          <w:rtl/>
        </w:rPr>
        <w:t xml:space="preserve"> که چه جور فعال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کانون‌ها مد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بشود و کارآ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آن‌ها و ثمرده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آن‌ها 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شتر</w:t>
      </w:r>
      <w:r w:rsidRPr="007472CA">
        <w:rPr>
          <w:rtl/>
        </w:rPr>
        <w:t xml:space="preserve"> بشود و </w:t>
      </w:r>
      <w:r w:rsidR="00B65402">
        <w:rPr>
          <w:rtl/>
        </w:rPr>
        <w:t>موفق‌تر</w:t>
      </w:r>
      <w:r w:rsidRPr="007472CA">
        <w:rPr>
          <w:rtl/>
        </w:rPr>
        <w:t xml:space="preserve"> در کار‌ها باشند</w:t>
      </w:r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وقت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توض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حات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عز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زان</w:t>
      </w:r>
      <w:r w:rsidRPr="007472CA">
        <w:rPr>
          <w:rtl/>
        </w:rPr>
        <w:t xml:space="preserve"> را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دم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به ذهنم رس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حد و مرز فعال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کانون‌ها،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مراکز </w:t>
      </w:r>
      <w:r w:rsidR="00B65402">
        <w:rPr>
          <w:rtl/>
        </w:rPr>
        <w:t>غیررسمی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با حد مرز حقوق و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ارات</w:t>
      </w:r>
      <w:r w:rsidRPr="007472CA">
        <w:rPr>
          <w:rtl/>
        </w:rPr>
        <w:t xml:space="preserve"> خانواده تا کجاست؟ 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اصطکاک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ش</w:t>
      </w:r>
      <w:r w:rsidRPr="007472CA">
        <w:rPr>
          <w:rtl/>
        </w:rPr>
        <w:t xml:space="preserve"> نم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د؟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نحوه</w:t>
      </w:r>
      <w:r w:rsidRPr="007472CA">
        <w:rPr>
          <w:rtl/>
        </w:rPr>
        <w:t xml:space="preserve"> برنامه‌ر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در بعض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کانون‌ها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مجموعه‌ا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بودند که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کانون‌ها را که پشت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بان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فکر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جور‌ها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لجست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کردند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گاه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</w:t>
      </w:r>
      <w:r w:rsidR="00B65402">
        <w:rPr>
          <w:rtl/>
        </w:rPr>
        <w:t>این‌جور</w:t>
      </w:r>
      <w:r w:rsidRPr="007472CA">
        <w:rPr>
          <w:rtl/>
        </w:rPr>
        <w:t xml:space="preserve"> احساس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شد</w:t>
      </w:r>
      <w:r w:rsidRPr="007472CA">
        <w:rPr>
          <w:rtl/>
        </w:rPr>
        <w:t xml:space="preserve"> که بعض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کانون‌ها جور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برنامه </w:t>
      </w:r>
      <w:r w:rsidR="00B65402">
        <w:rPr>
          <w:rtl/>
        </w:rPr>
        <w:t>می‌ریزند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مترب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خودشان که از خانواده‌ها جذب شدند و در حلقه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وارد شدند که انگار پدر و مادر واقع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هستند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نکه</w:t>
      </w:r>
      <w:r w:rsidRPr="007472CA">
        <w:rPr>
          <w:rtl/>
        </w:rPr>
        <w:t xml:space="preserve"> برنامه بر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زند</w:t>
      </w:r>
      <w:r w:rsidRPr="007472CA">
        <w:rPr>
          <w:rtl/>
        </w:rPr>
        <w:t xml:space="preserve"> و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را سوق بدهند به سمت حوزه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عده‌ا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سوق داد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بشوند به سمت دانشگاه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فعال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>.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نکه</w:t>
      </w:r>
      <w:r w:rsidRPr="007472CA">
        <w:rPr>
          <w:rtl/>
        </w:rPr>
        <w:t xml:space="preserve"> درباره 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نده</w:t>
      </w:r>
      <w:r w:rsidRPr="007472CA">
        <w:rPr>
          <w:rtl/>
        </w:rPr>
        <w:t xml:space="preserve"> محسوس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نامحسوس، صر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ح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غ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مصرح، برنامه‌ر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بشود و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 برنامه اقدامات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انجام بشود و اتفاقات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فتد</w:t>
      </w:r>
      <w:r w:rsidRPr="007472CA">
        <w:rPr>
          <w:rtl/>
        </w:rPr>
        <w:t xml:space="preserve"> در مورد آن کودک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نوجوان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جذب شده است در آن حلقه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گاه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ذهن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رسد</w:t>
      </w:r>
      <w:r w:rsidRPr="007472CA">
        <w:rPr>
          <w:rtl/>
        </w:rPr>
        <w:t xml:space="preserve"> که انگار جا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پدر و مادر نشسته‌اند و آن‌ها هستند که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نده</w:t>
      </w:r>
      <w:r w:rsidRPr="007472CA">
        <w:rPr>
          <w:rtl/>
        </w:rPr>
        <w:t xml:space="preserve"> و مقدرات مترب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تصم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هستند.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ن</w:t>
      </w:r>
      <w:r w:rsidR="00B65402">
        <w:rPr>
          <w:rFonts w:hint="eastAsia"/>
          <w:rtl/>
        </w:rPr>
        <w:t>می‌دانم</w:t>
      </w:r>
      <w:r w:rsidRPr="007472CA">
        <w:rPr>
          <w:rtl/>
        </w:rPr>
        <w:t xml:space="preserve"> 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فرزندان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اطراف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tl/>
        </w:rPr>
        <w:t xml:space="preserve"> نزد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که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فضا‌ها باشند و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فضا را تجربه کرده باشند و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اصطکاک 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حدود اقدامات و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ارات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 کانون‌ها و خانواده.</w:t>
      </w:r>
    </w:p>
    <w:p w:rsidR="00BD031D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فقط</w:t>
      </w:r>
      <w:r w:rsidRPr="007472CA">
        <w:rPr>
          <w:rtl/>
        </w:rPr>
        <w:t xml:space="preserve"> کانون،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</w:t>
      </w:r>
      <w:r w:rsidRPr="007472CA">
        <w:rPr>
          <w:rtl/>
        </w:rPr>
        <w:t xml:space="preserve"> کانون رسم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ت،</w:t>
      </w:r>
      <w:r w:rsidRPr="007472CA">
        <w:rPr>
          <w:rtl/>
        </w:rPr>
        <w:t xml:space="preserve"> مدرسه و آن 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مدرسه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تواند</w:t>
      </w:r>
      <w:r w:rsidRPr="007472CA">
        <w:rPr>
          <w:rtl/>
        </w:rPr>
        <w:t xml:space="preserve"> ورود بکند در مقدرات رشد و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کودکان و نوجوانان، و دانش‌آموزان ما، گاه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آن هم با خانواده اصطکاک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کند</w:t>
      </w:r>
      <w:r w:rsidRPr="007472CA">
        <w:rPr>
          <w:rtl/>
        </w:rPr>
        <w:t xml:space="preserve"> حت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تعب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را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تغ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داد</w:t>
      </w:r>
      <w:r w:rsidR="00073C73">
        <w:rPr>
          <w:rFonts w:hint="cs"/>
          <w:rtl/>
        </w:rPr>
        <w:t>؛</w:t>
      </w:r>
      <w:r w:rsidRPr="007472CA">
        <w:rPr>
          <w:rtl/>
        </w:rPr>
        <w:t xml:space="preserve"> گاه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مدرسه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دانش‌آموز و والد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برنا</w:t>
      </w:r>
      <w:r w:rsidRPr="007472CA">
        <w:rPr>
          <w:rFonts w:hint="eastAsia"/>
          <w:rtl/>
        </w:rPr>
        <w:t>مه</w:t>
      </w:r>
      <w:r w:rsidRPr="007472CA">
        <w:rPr>
          <w:rtl/>
        </w:rPr>
        <w:t xml:space="preserve"> </w:t>
      </w:r>
      <w:r w:rsidR="00073C73">
        <w:rPr>
          <w:rtl/>
        </w:rPr>
        <w:t>می‌ریزد</w:t>
      </w:r>
      <w:r w:rsidRPr="007472CA">
        <w:rPr>
          <w:rtl/>
        </w:rPr>
        <w:t xml:space="preserve"> و تصم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رد</w:t>
      </w:r>
      <w:r w:rsidRPr="007472CA">
        <w:rPr>
          <w:rtl/>
        </w:rPr>
        <w:t xml:space="preserve"> و آن‌ها را به کار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رد</w:t>
      </w:r>
      <w:r w:rsidR="00BD031D" w:rsidRPr="007472CA">
        <w:rPr>
          <w:rFonts w:hint="cs"/>
          <w:rtl/>
        </w:rPr>
        <w:t>.</w:t>
      </w:r>
    </w:p>
    <w:p w:rsidR="00BF5509" w:rsidRPr="007472CA" w:rsidRDefault="00BF5509" w:rsidP="00BF5509">
      <w:pPr>
        <w:pStyle w:val="Heading1"/>
        <w:rPr>
          <w:rtl/>
        </w:rPr>
      </w:pPr>
      <w:bookmarkStart w:id="5" w:name="_Toc89526215"/>
      <w:r w:rsidRPr="007472CA">
        <w:rPr>
          <w:rFonts w:hint="cs"/>
          <w:rtl/>
        </w:rPr>
        <w:t>میزان اختیارات مراکز تربیتی جامعه</w:t>
      </w:r>
      <w:bookmarkEnd w:id="5"/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حد و مرز و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ارات</w:t>
      </w:r>
      <w:r w:rsidRPr="007472CA">
        <w:rPr>
          <w:rtl/>
        </w:rPr>
        <w:t xml:space="preserve"> و وظا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مراکز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در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و تعل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فعال هستند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رسم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خانه و خانواده و مدرسه،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موضوعات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راجع به آن فکر بشود اگر ما روا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از </w:t>
      </w:r>
      <w:r w:rsidR="00B65402">
        <w:rPr>
          <w:rtl/>
        </w:rPr>
        <w:t>آقا امیرالمؤمنین</w:t>
      </w:r>
      <w:r w:rsidRPr="007472CA">
        <w:rPr>
          <w:rtl/>
        </w:rPr>
        <w:t xml:space="preserve"> عل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</w:t>
      </w:r>
      <w:r w:rsidR="00B65402">
        <w:rPr>
          <w:rtl/>
        </w:rPr>
        <w:t>علیه‌السلام</w:t>
      </w:r>
      <w:r w:rsidRPr="007472CA">
        <w:rPr>
          <w:rtl/>
        </w:rPr>
        <w:t xml:space="preserve"> نقل کرد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است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فاء</w:t>
      </w:r>
      <w:r w:rsidRPr="007472CA">
        <w:rPr>
          <w:rtl/>
        </w:rPr>
        <w:t xml:space="preserve"> الحقوق و کل رفق منوط به رعا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احکام اله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حکم اله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زم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</w:t>
      </w:r>
      <w:r w:rsidRPr="007472CA">
        <w:rPr>
          <w:rtl/>
        </w:rPr>
        <w:t xml:space="preserve">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ست؟</w:t>
      </w:r>
      <w:r w:rsidRPr="007472CA">
        <w:rPr>
          <w:rtl/>
        </w:rPr>
        <w:t xml:space="preserve"> ما تا چه اندازه از فقه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توان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را بده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کانون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 عنوان کانون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ت،</w:t>
      </w:r>
      <w:r w:rsidRPr="007472CA">
        <w:rPr>
          <w:rtl/>
        </w:rPr>
        <w:t xml:space="preserve"> 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ئت،</w:t>
      </w:r>
      <w:r w:rsidRPr="007472CA">
        <w:rPr>
          <w:rtl/>
        </w:rPr>
        <w:t xml:space="preserve"> کانون فرهنگ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مسجد،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فرهنگ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وابسته </w:t>
      </w:r>
      <w:r w:rsidRPr="007472CA">
        <w:rPr>
          <w:rtl/>
        </w:rPr>
        <w:lastRenderedPageBreak/>
        <w:t>به مراکز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هستند تا چه حد در مورد مقدرات کودکان بت</w:t>
      </w:r>
      <w:r w:rsidRPr="007472CA">
        <w:rPr>
          <w:rFonts w:hint="eastAsia"/>
          <w:rtl/>
        </w:rPr>
        <w:t>وانند</w:t>
      </w:r>
      <w:r w:rsidRPr="007472CA">
        <w:rPr>
          <w:rtl/>
        </w:rPr>
        <w:t xml:space="preserve"> تصم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رند،</w:t>
      </w:r>
      <w:r w:rsidRPr="007472CA">
        <w:rPr>
          <w:rtl/>
        </w:rPr>
        <w:t xml:space="preserve"> مدرسه آن کانون رسم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در جامعه، آن‌ها چه جور، 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زان</w:t>
      </w:r>
      <w:r w:rsidRPr="007472CA">
        <w:rPr>
          <w:rtl/>
        </w:rPr>
        <w:t xml:space="preserve">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ارشان</w:t>
      </w:r>
      <w:r w:rsidRPr="007472CA">
        <w:rPr>
          <w:rtl/>
        </w:rPr>
        <w:t xml:space="preserve"> تا چه اندازه است؟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خانواده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tl/>
        </w:rPr>
        <w:t xml:space="preserve"> حق وتو دارد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ندارد؟ چه جور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تعامل بکند، حد و مرز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موضوع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رفت سراغ فقه و از فقه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را خواست. پ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ما</w:t>
      </w:r>
      <w:r w:rsidRPr="007472CA">
        <w:rPr>
          <w:rtl/>
        </w:rPr>
        <w:t xml:space="preserve"> </w:t>
      </w:r>
      <w:r w:rsidR="00073C73">
        <w:rPr>
          <w:rtl/>
        </w:rPr>
        <w:t>علی‌القاعده</w:t>
      </w:r>
      <w:r w:rsidRPr="007472CA">
        <w:rPr>
          <w:rtl/>
        </w:rPr>
        <w:t xml:space="preserve"> نظرمان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است که خانواده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زم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</w:t>
      </w:r>
      <w:r w:rsidRPr="007472CA">
        <w:rPr>
          <w:rtl/>
        </w:rPr>
        <w:t xml:space="preserve"> نقش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فا</w:t>
      </w:r>
      <w:r w:rsidRPr="007472CA">
        <w:rPr>
          <w:rtl/>
        </w:rPr>
        <w:t xml:space="preserve"> بکند و آن نهاد‌ها و مراکز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در سا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خانه و خانواده تعر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tl/>
        </w:rPr>
        <w:t xml:space="preserve"> بکنند.</w:t>
      </w:r>
    </w:p>
    <w:p w:rsidR="001E7B85" w:rsidRPr="007472CA" w:rsidRDefault="001E7B85" w:rsidP="001E7B85">
      <w:pPr>
        <w:pStyle w:val="Heading1"/>
        <w:rPr>
          <w:rtl/>
        </w:rPr>
      </w:pPr>
      <w:bookmarkStart w:id="6" w:name="_Toc89526216"/>
      <w:r w:rsidRPr="007472CA">
        <w:rPr>
          <w:rFonts w:hint="cs"/>
          <w:rtl/>
        </w:rPr>
        <w:t>تعریف محیط تربیتی</w:t>
      </w:r>
      <w:bookmarkEnd w:id="6"/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بحث</w:t>
      </w:r>
      <w:r w:rsidRPr="007472CA">
        <w:rPr>
          <w:rtl/>
        </w:rPr>
        <w:t xml:space="preserve"> در مورد خانوا</w:t>
      </w:r>
      <w:r w:rsidR="00BF5509" w:rsidRPr="007472CA">
        <w:rPr>
          <w:rFonts w:hint="cs"/>
          <w:rtl/>
        </w:rPr>
        <w:t xml:space="preserve">ده </w:t>
      </w:r>
      <w:r w:rsidRPr="007472CA">
        <w:rPr>
          <w:rtl/>
        </w:rPr>
        <w:t>دنبال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سراغ فقه و ادله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رو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را از ادله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بکن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تعر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خدمتتان ارائه بدهم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تعر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tl/>
        </w:rPr>
        <w:t xml:space="preserve"> را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توان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در کتاب فلسفه و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اسلام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حضرت </w:t>
      </w:r>
      <w:r w:rsidR="00073C73">
        <w:rPr>
          <w:rtl/>
        </w:rPr>
        <w:t>آیت‌الله</w:t>
      </w:r>
      <w:r w:rsidRPr="007472CA">
        <w:rPr>
          <w:rtl/>
        </w:rPr>
        <w:t xml:space="preserve"> مصباح </w:t>
      </w:r>
      <w:r w:rsidR="00073C73">
        <w:rPr>
          <w:rtl/>
        </w:rPr>
        <w:t>رحمت‌الله</w:t>
      </w:r>
      <w:r w:rsidRPr="007472CA">
        <w:rPr>
          <w:rtl/>
        </w:rPr>
        <w:t xml:space="preserve"> 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نشر مدرسه آنجا ملاحظه بفرما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مفهوم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شب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از مفهوم عامل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بحث کرد چون در مورد خانه و خانواده بخواه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بحث 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ده</w:t>
      </w:r>
      <w:r w:rsidRPr="007472CA">
        <w:rPr>
          <w:rtl/>
        </w:rPr>
        <w:t xml:space="preserve"> در هم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شوند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آن فضا و آن ظرف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در آن تحقق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کند</w:t>
      </w:r>
      <w:r w:rsidRPr="007472CA">
        <w:rPr>
          <w:rtl/>
        </w:rPr>
        <w:t xml:space="preserve"> مکتب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هر چه گسترده‌تر و با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</w:t>
      </w:r>
      <w:r w:rsidR="00073C73">
        <w:rPr>
          <w:rtl/>
        </w:rPr>
        <w:t>وسیع‌تر</w:t>
      </w:r>
      <w:r w:rsidRPr="007472CA">
        <w:rPr>
          <w:rtl/>
        </w:rPr>
        <w:t xml:space="preserve"> به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نگاه انداخته باشد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را متعدد‌تر و متنوع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ند</w:t>
      </w:r>
      <w:r w:rsidRPr="007472CA">
        <w:rPr>
          <w:rtl/>
        </w:rPr>
        <w:t xml:space="preserve"> و هر چه </w:t>
      </w:r>
      <w:r w:rsidR="00073C73">
        <w:rPr>
          <w:rtl/>
        </w:rPr>
        <w:t>تنگ‌نظر</w:t>
      </w:r>
      <w:r w:rsidRPr="007472CA">
        <w:rPr>
          <w:rtl/>
        </w:rPr>
        <w:t xml:space="preserve"> باشد در مورد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او محدود و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واحد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اسلام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را محدود به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نم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کند،</w:t>
      </w:r>
      <w:r w:rsidRPr="007472CA">
        <w:rPr>
          <w:rtl/>
        </w:rPr>
        <w:t xml:space="preserve"> و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عامل را به تنها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صلاح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نقش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آن نم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دهد</w:t>
      </w:r>
      <w:r w:rsidRPr="007472CA">
        <w:rPr>
          <w:rtl/>
        </w:rPr>
        <w:t xml:space="preserve"> و عوامل متعدد را دخ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داند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توان</w:t>
      </w:r>
      <w:r w:rsidRPr="007472CA">
        <w:rPr>
          <w:rtl/>
        </w:rPr>
        <w:t xml:space="preserve"> گفت خانه و خانواده کانون اصل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هستند از نگاه اسلام، شا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بتوان گفت مدرسه کانون بعد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هست، کانون بعد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مسج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و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بعد</w:t>
      </w:r>
      <w:r w:rsidRPr="007472CA">
        <w:rPr>
          <w:rFonts w:hint="cs"/>
          <w:rtl/>
        </w:rPr>
        <w:t>ی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« بعد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» که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مصاد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ق</w:t>
      </w:r>
      <w:r w:rsidRPr="007472CA">
        <w:rPr>
          <w:rtl/>
        </w:rPr>
        <w:t xml:space="preserve">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دارد در ط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نشست‌ها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که در مدرسه پا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زه</w:t>
      </w:r>
      <w:r w:rsidRPr="007472CA">
        <w:rPr>
          <w:rtl/>
        </w:rPr>
        <w:t xml:space="preserve"> فقه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گذراند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با بعض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ساحت‌ها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آشنا شد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و بعض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نهاد‌ها را </w:t>
      </w:r>
      <w:r w:rsidR="00073C73">
        <w:rPr>
          <w:rtl/>
        </w:rPr>
        <w:t>گذراندید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گذراند و بعض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عوامل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فا‌کننده</w:t>
      </w:r>
      <w:r w:rsidRPr="007472CA">
        <w:rPr>
          <w:rtl/>
        </w:rPr>
        <w:t xml:space="preserve"> نقش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در آن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tl/>
        </w:rPr>
        <w:t xml:space="preserve"> آشن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شد.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ما</w:t>
      </w:r>
      <w:r w:rsidRPr="007472CA">
        <w:rPr>
          <w:rtl/>
        </w:rPr>
        <w:t xml:space="preserve"> بحث دار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کانون اصل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خانه و خانواده هست از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اسلام، کانون بعد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در رتبه دوم مدرسه قرار بده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مسجد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کانون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جا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بحث دارد که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بحث را واگذار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کنم</w:t>
      </w:r>
      <w:r w:rsidRPr="007472CA">
        <w:rPr>
          <w:rtl/>
        </w:rPr>
        <w:t xml:space="preserve"> به محل خود و وقت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عناصر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نگاه اسلام بحث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آن جا مفصل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بحث را دنبال </w:t>
      </w:r>
      <w:r w:rsidR="00073C73">
        <w:rPr>
          <w:rtl/>
        </w:rPr>
        <w:t>می‌کنیم</w:t>
      </w:r>
      <w:r w:rsidRPr="007472CA">
        <w:rPr>
          <w:rtl/>
        </w:rPr>
        <w:t>.</w:t>
      </w:r>
    </w:p>
    <w:p w:rsidR="001E7B85" w:rsidRPr="007472CA" w:rsidRDefault="00073C73" w:rsidP="001E7B85">
      <w:pPr>
        <w:rPr>
          <w:rtl/>
        </w:rPr>
      </w:pPr>
      <w:r>
        <w:rPr>
          <w:rFonts w:hint="eastAsia"/>
          <w:rtl/>
        </w:rPr>
        <w:t>فعلاً</w:t>
      </w:r>
      <w:r w:rsidR="001E7B85" w:rsidRPr="007472CA">
        <w:rPr>
          <w:rtl/>
        </w:rPr>
        <w:t xml:space="preserve"> خانه و خانواده را خانه را 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ک</w:t>
      </w:r>
      <w:r w:rsidR="001E7B85" w:rsidRPr="007472CA">
        <w:rPr>
          <w:rtl/>
        </w:rPr>
        <w:t xml:space="preserve"> مح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ط</w:t>
      </w:r>
      <w:r w:rsidR="001E7B85" w:rsidRPr="007472CA">
        <w:rPr>
          <w:rtl/>
        </w:rPr>
        <w:t xml:space="preserve"> ترب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و والد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را در خانواده عوامل ترب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ت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اص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ل</w:t>
      </w:r>
      <w:r w:rsidR="001E7B85" w:rsidRPr="007472CA">
        <w:rPr>
          <w:rtl/>
        </w:rPr>
        <w:t xml:space="preserve"> اجمالاً معرف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کن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>.</w:t>
      </w:r>
    </w:p>
    <w:p w:rsidR="00BF5509" w:rsidRPr="007472CA" w:rsidRDefault="001E7B85" w:rsidP="00073C73">
      <w:pPr>
        <w:rPr>
          <w:rtl/>
        </w:rPr>
      </w:pPr>
      <w:r w:rsidRPr="007472CA">
        <w:rPr>
          <w:rFonts w:hint="eastAsia"/>
          <w:rtl/>
        </w:rPr>
        <w:lastRenderedPageBreak/>
        <w:t>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و عوامل عموم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گسترده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نگاه اسلام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عموم جامعه هست و صحن عموم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جامعه که با دستورالعمل امر به معروف و نه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منکر وظ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فه</w:t>
      </w:r>
      <w:r w:rsidRPr="007472CA">
        <w:rPr>
          <w:rtl/>
        </w:rPr>
        <w:t xml:space="preserve"> و رسالت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و ارشاد و تعل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افراد جامعه نسبت به هم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کرده‌اند</w:t>
      </w:r>
      <w:r w:rsidR="00BF5509" w:rsidRPr="007472CA">
        <w:rPr>
          <w:rFonts w:hint="cs"/>
          <w:rtl/>
        </w:rPr>
        <w:t xml:space="preserve">. </w:t>
      </w:r>
      <w:r w:rsidR="00073C73">
        <w:rPr>
          <w:b/>
          <w:bCs/>
          <w:color w:val="007200"/>
          <w:rtl/>
        </w:rPr>
        <w:t>﴿وَ الْمُؤْمِنُونَ وَ الْمُؤْمِناتُ بَعْضُهُمْ أَوْلِياءُ بَعْضٍ يَأْمُرُونَ بِالْمَعْرُوفِ وَ يَنْهَوْنَ عَنِ الْمُنْكَر﴾</w:t>
      </w:r>
      <w:r w:rsidR="00BF5509" w:rsidRPr="007472CA">
        <w:rPr>
          <w:rStyle w:val="FootnoteReference"/>
          <w:rtl/>
        </w:rPr>
        <w:footnoteReference w:id="2"/>
      </w:r>
      <w:r w:rsidR="00BF5509" w:rsidRPr="007472CA">
        <w:rPr>
          <w:rFonts w:hint="cs"/>
          <w:rtl/>
        </w:rPr>
        <w:t xml:space="preserve"> صحن کوچه و خیابان از نگاه اسلام مدرسه یا کانون تربیت هست، و تک تک افراد نسبت به همدیگر ولایتی دارند و اگر با نگاه تربیتی دارند و مربی هم هستند و اما حد و مرز این تربیت و وظیفه متفاوت است.</w:t>
      </w:r>
    </w:p>
    <w:p w:rsidR="00BF5509" w:rsidRPr="007472CA" w:rsidRDefault="00BF5509" w:rsidP="00BF5509">
      <w:pPr>
        <w:pStyle w:val="Heading1"/>
        <w:rPr>
          <w:rtl/>
        </w:rPr>
      </w:pPr>
      <w:bookmarkStart w:id="7" w:name="_Toc89526217"/>
      <w:r w:rsidRPr="007472CA">
        <w:rPr>
          <w:rFonts w:hint="cs"/>
          <w:rtl/>
        </w:rPr>
        <w:t xml:space="preserve">معیار </w:t>
      </w:r>
      <w:r w:rsidR="00073C73">
        <w:rPr>
          <w:rFonts w:hint="cs"/>
          <w:rtl/>
        </w:rPr>
        <w:t>اثربخشی</w:t>
      </w:r>
      <w:r w:rsidRPr="007472CA">
        <w:rPr>
          <w:rFonts w:hint="cs"/>
          <w:rtl/>
        </w:rPr>
        <w:t xml:space="preserve"> تربیت</w:t>
      </w:r>
      <w:bookmarkEnd w:id="7"/>
    </w:p>
    <w:p w:rsidR="00BF5509" w:rsidRPr="007472CA" w:rsidRDefault="00BF5509" w:rsidP="00BF5509">
      <w:pPr>
        <w:rPr>
          <w:rtl/>
        </w:rPr>
      </w:pPr>
      <w:r w:rsidRPr="007472CA">
        <w:rPr>
          <w:rFonts w:hint="cs"/>
          <w:rtl/>
        </w:rPr>
        <w:t xml:space="preserve">چرا خانواده را </w:t>
      </w:r>
      <w:r w:rsidR="00073C73">
        <w:rPr>
          <w:rFonts w:hint="cs"/>
          <w:rtl/>
        </w:rPr>
        <w:t>اصلی‌ترین</w:t>
      </w:r>
      <w:r w:rsidRPr="007472CA">
        <w:rPr>
          <w:rFonts w:hint="cs"/>
          <w:rtl/>
        </w:rPr>
        <w:t xml:space="preserve"> کانون تربیتی میدانیم ؟ چون </w:t>
      </w:r>
      <w:r w:rsidR="00073C73">
        <w:rPr>
          <w:rFonts w:hint="cs"/>
          <w:rtl/>
        </w:rPr>
        <w:t>اثربخشی</w:t>
      </w:r>
      <w:r w:rsidRPr="007472CA">
        <w:rPr>
          <w:rFonts w:hint="cs"/>
          <w:rtl/>
        </w:rPr>
        <w:t xml:space="preserve"> ارتباط تربیتی متوقف بر چند ملاک و معیار است</w:t>
      </w:r>
    </w:p>
    <w:p w:rsidR="00BF5509" w:rsidRPr="007472CA" w:rsidRDefault="00BF5509" w:rsidP="00BF5509">
      <w:pPr>
        <w:ind w:left="996" w:firstLine="0"/>
        <w:rPr>
          <w:rtl/>
        </w:rPr>
      </w:pPr>
      <w:r w:rsidRPr="007472CA">
        <w:rPr>
          <w:rFonts w:hint="cs"/>
          <w:rtl/>
        </w:rPr>
        <w:t>1- کیفیت ارتباط</w:t>
      </w:r>
    </w:p>
    <w:p w:rsidR="00BF5509" w:rsidRPr="007472CA" w:rsidRDefault="00BF5509" w:rsidP="00BF5509">
      <w:pPr>
        <w:ind w:left="996" w:firstLine="0"/>
        <w:rPr>
          <w:rtl/>
        </w:rPr>
      </w:pPr>
      <w:r w:rsidRPr="007472CA">
        <w:rPr>
          <w:rFonts w:hint="cs"/>
          <w:rtl/>
        </w:rPr>
        <w:t>2- کمّیت ارتباط</w:t>
      </w:r>
    </w:p>
    <w:p w:rsidR="00BF5509" w:rsidRPr="007472CA" w:rsidRDefault="00BF5509" w:rsidP="00BF5509">
      <w:pPr>
        <w:ind w:left="996" w:firstLine="0"/>
        <w:rPr>
          <w:rtl/>
        </w:rPr>
      </w:pPr>
      <w:r w:rsidRPr="007472CA">
        <w:rPr>
          <w:rFonts w:hint="cs"/>
          <w:rtl/>
        </w:rPr>
        <w:t>3- امکان و سهولت ارتباط</w:t>
      </w:r>
    </w:p>
    <w:p w:rsidR="001E7B85" w:rsidRPr="007472CA" w:rsidRDefault="00BF5509" w:rsidP="00073C73">
      <w:pPr>
        <w:rPr>
          <w:rtl/>
        </w:rPr>
      </w:pPr>
      <w:r w:rsidRPr="007472CA">
        <w:rPr>
          <w:rFonts w:hint="cs"/>
          <w:rtl/>
        </w:rPr>
        <w:t>در هر سه ملاک و معیار می</w:t>
      </w:r>
      <w:r w:rsidR="001E7B85" w:rsidRPr="007472CA">
        <w:rPr>
          <w:rtl/>
        </w:rPr>
        <w:softHyphen/>
      </w:r>
      <w:r w:rsidRPr="007472CA">
        <w:rPr>
          <w:rFonts w:hint="cs"/>
          <w:rtl/>
        </w:rPr>
        <w:t>بینید خانواده بالاترین درجه ارزیابی را دارد.کیفیت ارتباط در خانواده به خلاف دیگر محیط</w:t>
      </w:r>
      <w:r w:rsidR="001E7B85" w:rsidRPr="007472CA">
        <w:rPr>
          <w:rtl/>
        </w:rPr>
        <w:softHyphen/>
      </w:r>
      <w:r w:rsidRPr="007472CA">
        <w:rPr>
          <w:rFonts w:hint="cs"/>
          <w:rtl/>
        </w:rPr>
        <w:t xml:space="preserve">های عوامل تربیتی بسیار عمیق و ماندگار هست نیاز طبیعی دارند افراد خانواده به هم، اعتماد </w:t>
      </w:r>
      <w:r w:rsidR="00130EF1">
        <w:rPr>
          <w:rFonts w:hint="cs"/>
          <w:rtl/>
        </w:rPr>
        <w:t>فی‌مابین</w:t>
      </w:r>
      <w:r w:rsidRPr="007472CA">
        <w:rPr>
          <w:rFonts w:hint="cs"/>
          <w:rtl/>
        </w:rPr>
        <w:t xml:space="preserve"> هست، رابطه پایدار هست؛ </w:t>
      </w:r>
      <w:r w:rsidR="00073C73">
        <w:rPr>
          <w:b/>
          <w:bCs/>
          <w:color w:val="007200"/>
          <w:rtl/>
        </w:rPr>
        <w:t>﴿وَ يَقْطَعُونَ ما أَمَرَ اللَّهُ بِهِ أَنْ يُوصَلَ﴾</w:t>
      </w:r>
      <w:r w:rsidRPr="007472CA">
        <w:rPr>
          <w:rStyle w:val="FootnoteReference"/>
          <w:rtl/>
        </w:rPr>
        <w:footnoteReference w:id="3"/>
      </w:r>
      <w:r w:rsidRPr="007472CA">
        <w:rPr>
          <w:rFonts w:hint="cs"/>
          <w:rtl/>
        </w:rPr>
        <w:t xml:space="preserve"> </w:t>
      </w:r>
      <w:r w:rsidR="001E7B85" w:rsidRPr="007472CA">
        <w:rPr>
          <w:rtl/>
        </w:rPr>
        <w:t>تعب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رات</w:t>
      </w:r>
      <w:r w:rsidR="001E7B85" w:rsidRPr="007472CA">
        <w:rPr>
          <w:rtl/>
        </w:rPr>
        <w:t xml:space="preserve"> غل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ظ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که 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ب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د</w:t>
      </w:r>
      <w:r w:rsidR="001E7B85" w:rsidRPr="007472CA">
        <w:rPr>
          <w:rtl/>
        </w:rPr>
        <w:t xml:space="preserve"> در آ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ات</w:t>
      </w:r>
      <w:r w:rsidR="001E7B85" w:rsidRPr="007472CA">
        <w:rPr>
          <w:rtl/>
        </w:rPr>
        <w:t xml:space="preserve"> و روا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ات،</w:t>
      </w:r>
      <w:r w:rsidR="001E7B85" w:rsidRPr="007472CA">
        <w:rPr>
          <w:rtl/>
        </w:rPr>
        <w:t xml:space="preserve"> اجازه قطع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ارتباط را خدا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متعال نم</w:t>
      </w:r>
      <w:r w:rsidR="001E7B85" w:rsidRPr="007472CA">
        <w:rPr>
          <w:rFonts w:hint="cs"/>
          <w:rtl/>
        </w:rPr>
        <w:t>ی‌</w:t>
      </w:r>
      <w:r w:rsidR="001E7B85" w:rsidRPr="007472CA">
        <w:rPr>
          <w:rFonts w:hint="eastAsia"/>
          <w:rtl/>
        </w:rPr>
        <w:t>دهد</w:t>
      </w:r>
      <w:r w:rsidR="001E7B85" w:rsidRPr="007472CA">
        <w:rPr>
          <w:rtl/>
        </w:rPr>
        <w:t xml:space="preserve"> ول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مح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ط‌ها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د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گر</w:t>
      </w:r>
      <w:r w:rsidR="001E7B85" w:rsidRPr="007472CA">
        <w:rPr>
          <w:rtl/>
        </w:rPr>
        <w:t xml:space="preserve"> </w:t>
      </w:r>
      <w:r w:rsidR="00130EF1">
        <w:rPr>
          <w:rtl/>
        </w:rPr>
        <w:t>چه‌بسا</w:t>
      </w:r>
      <w:r w:rsidR="001E7B85" w:rsidRPr="007472CA">
        <w:rPr>
          <w:rtl/>
        </w:rPr>
        <w:t xml:space="preserve"> </w:t>
      </w:r>
      <w:r w:rsidR="00130EF1">
        <w:rPr>
          <w:rtl/>
        </w:rPr>
        <w:t>به‌راحتی</w:t>
      </w:r>
      <w:r w:rsidR="001E7B85" w:rsidRPr="007472CA">
        <w:rPr>
          <w:rtl/>
        </w:rPr>
        <w:t xml:space="preserve"> و حت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دستور به قطع ارتباط‌ها داده شده باشد.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ارتباط در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خانواده بس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بالاست انس و الفت در </w:t>
      </w:r>
      <w:r w:rsidR="00130EF1">
        <w:rPr>
          <w:rtl/>
        </w:rPr>
        <w:t>شبانه‌روز</w:t>
      </w:r>
      <w:r w:rsidRPr="007472CA">
        <w:rPr>
          <w:rtl/>
        </w:rPr>
        <w:t xml:space="preserve"> در خانه و خانواده سپر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به ظاهر بدون کارکرد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ده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ساعت انس و الفت، رفع خستگ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عصر و شب و </w:t>
      </w:r>
      <w:r w:rsidR="00130EF1">
        <w:rPr>
          <w:rtl/>
        </w:rPr>
        <w:t>درحالی‌که</w:t>
      </w:r>
      <w:r w:rsidRPr="007472CA">
        <w:rPr>
          <w:rtl/>
        </w:rPr>
        <w:t xml:space="preserve"> سبک زندگ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آن الگو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که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در دل آن جر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کند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ساعات م</w:t>
      </w:r>
      <w:r w:rsidRPr="007472CA">
        <w:rPr>
          <w:rFonts w:hint="eastAsia"/>
          <w:rtl/>
        </w:rPr>
        <w:t>حقق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آداب و تعال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ساعات منتقل به مترب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tl/>
        </w:rPr>
        <w:t xml:space="preserve"> در خانواده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دوران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ت‌پذ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فرزند اگر شروع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را از ابتدا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دن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آمدن بدان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قبل‌تر از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هست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دوران حساس تحت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ت‌پذ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="00130EF1">
        <w:rPr>
          <w:rtl/>
        </w:rPr>
        <w:t xml:space="preserve"> آن هفت سال اول، بلامنازع</w:t>
      </w:r>
      <w:r w:rsidRPr="007472CA">
        <w:rPr>
          <w:rtl/>
        </w:rPr>
        <w:t xml:space="preserve"> در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خانه و خانواده هست.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و</w:t>
      </w:r>
      <w:r w:rsidRPr="007472CA">
        <w:rPr>
          <w:rtl/>
        </w:rPr>
        <w:t xml:space="preserve"> امکان ارتباط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خانه و خانواده بس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ساده است و نه لازم است از استاد وقت بگ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نه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از</w:t>
      </w:r>
      <w:r w:rsidRPr="007472CA">
        <w:rPr>
          <w:rtl/>
        </w:rPr>
        <w:t xml:space="preserve"> است هز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پرداخت شود افراد در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ارتباط طب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عاد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کنار هم هستند از هم تأث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و </w:t>
      </w:r>
      <w:r w:rsidR="00130EF1">
        <w:rPr>
          <w:rtl/>
        </w:rPr>
        <w:t>تأثر</w:t>
      </w:r>
      <w:r w:rsidRPr="007472CA">
        <w:rPr>
          <w:rtl/>
        </w:rPr>
        <w:t xml:space="preserve"> دارند، در قبال همد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>.</w:t>
      </w:r>
    </w:p>
    <w:p w:rsidR="00327C6C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با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ملاک‌ها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خانواده را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</w:t>
      </w:r>
      <w:r w:rsidR="00130EF1">
        <w:rPr>
          <w:rtl/>
        </w:rPr>
        <w:t>اثربخش‌ترین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و کانون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بدان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م؛</w:t>
      </w:r>
      <w:r w:rsidRPr="007472CA">
        <w:rPr>
          <w:rtl/>
        </w:rPr>
        <w:t xml:space="preserve"> ب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هز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نه،</w:t>
      </w:r>
      <w:r w:rsidRPr="007472CA">
        <w:rPr>
          <w:rtl/>
        </w:rPr>
        <w:t xml:space="preserve"> ب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منت،</w:t>
      </w:r>
      <w:r w:rsidRPr="007472CA">
        <w:rPr>
          <w:rtl/>
        </w:rPr>
        <w:t xml:space="preserve"> و ماند</w:t>
      </w:r>
      <w:r w:rsidR="0092173E">
        <w:rPr>
          <w:rFonts w:hint="cs"/>
          <w:rtl/>
        </w:rPr>
        <w:t>گ</w:t>
      </w:r>
      <w:r w:rsidRPr="007472CA">
        <w:rPr>
          <w:rtl/>
        </w:rPr>
        <w:t>ار ارتباط‌ها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tl/>
        </w:rPr>
        <w:t xml:space="preserve"> برقرار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و افراد در </w:t>
      </w:r>
      <w:r w:rsidR="0092173E">
        <w:rPr>
          <w:rtl/>
        </w:rPr>
        <w:t>خانواده</w:t>
      </w:r>
      <w:r w:rsidRPr="007472CA">
        <w:rPr>
          <w:rtl/>
        </w:rPr>
        <w:t xml:space="preserve"> رشد و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کنند</w:t>
      </w:r>
      <w:r w:rsidR="00327C6C" w:rsidRPr="007472CA">
        <w:rPr>
          <w:rFonts w:hint="cs"/>
          <w:rtl/>
        </w:rPr>
        <w:t>.</w:t>
      </w:r>
    </w:p>
    <w:p w:rsidR="00327C6C" w:rsidRPr="007472CA" w:rsidRDefault="001E7B85" w:rsidP="0092173E">
      <w:pPr>
        <w:rPr>
          <w:rtl/>
        </w:rPr>
      </w:pPr>
      <w:r w:rsidRPr="007472CA">
        <w:rPr>
          <w:rtl/>
        </w:rPr>
        <w:lastRenderedPageBreak/>
        <w:t>قران و روا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ات</w:t>
      </w:r>
      <w:r w:rsidRPr="007472CA">
        <w:rPr>
          <w:rtl/>
        </w:rPr>
        <w:t xml:space="preserve"> بر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موضوع تأک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دارند. قران کارکرد‌ها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خانواده را،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نقش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زوج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نسبت به </w:t>
      </w:r>
      <w:r w:rsidR="00327C6C" w:rsidRPr="007472CA">
        <w:rPr>
          <w:rFonts w:hint="cs"/>
          <w:rtl/>
        </w:rPr>
        <w:t xml:space="preserve">همدیگر را </w:t>
      </w:r>
      <w:r w:rsidR="0092173E">
        <w:rPr>
          <w:b/>
          <w:bCs/>
          <w:color w:val="007200"/>
          <w:rtl/>
        </w:rPr>
        <w:t>﴿هُنَّ لِباسٌ لَكُمْ وَ أَنْتُمْ لِباسٌ لَهُنَّ﴾</w:t>
      </w:r>
      <w:r w:rsidR="00327C6C" w:rsidRPr="007472CA">
        <w:rPr>
          <w:rStyle w:val="FootnoteReference"/>
          <w:rtl/>
        </w:rPr>
        <w:footnoteReference w:id="4"/>
      </w:r>
      <w:r w:rsidR="00327C6C" w:rsidRPr="007472CA">
        <w:rPr>
          <w:rFonts w:hint="cs"/>
          <w:rtl/>
        </w:rPr>
        <w:t xml:space="preserve"> خطا پوش همدیگر و ارتقا دهنده همدیگر معرفی کرده است والدین را نسبت به فرزندان </w:t>
      </w:r>
      <w:r w:rsidR="0092173E">
        <w:rPr>
          <w:b/>
          <w:bCs/>
          <w:color w:val="007200"/>
          <w:rtl/>
        </w:rPr>
        <w:t>﴿وَ أْتَمِرُوا بَيْنَكُمْ بِمَعْرُوف﴾</w:t>
      </w:r>
      <w:r w:rsidR="00327C6C" w:rsidRPr="007472CA">
        <w:rPr>
          <w:rStyle w:val="FootnoteReference"/>
          <w:rtl/>
        </w:rPr>
        <w:footnoteReference w:id="5"/>
      </w:r>
      <w:r w:rsidR="00327C6C" w:rsidRPr="007472CA">
        <w:rPr>
          <w:rFonts w:hint="cs"/>
          <w:rtl/>
        </w:rPr>
        <w:t xml:space="preserve"> آیه ائتمار وظیفه مواظبت و </w:t>
      </w:r>
      <w:r w:rsidR="0053691C">
        <w:rPr>
          <w:rFonts w:hint="cs"/>
          <w:rtl/>
        </w:rPr>
        <w:t>خیراندیشی</w:t>
      </w:r>
      <w:r w:rsidR="00327C6C" w:rsidRPr="007472CA">
        <w:rPr>
          <w:rFonts w:hint="cs"/>
          <w:rtl/>
        </w:rPr>
        <w:t xml:space="preserve"> </w:t>
      </w:r>
      <w:r w:rsidR="0053691C">
        <w:rPr>
          <w:rFonts w:hint="cs"/>
          <w:rtl/>
        </w:rPr>
        <w:t>برنامه‌ریزی</w:t>
      </w:r>
      <w:r w:rsidR="00327C6C" w:rsidRPr="007472CA">
        <w:rPr>
          <w:rFonts w:hint="cs"/>
          <w:rtl/>
        </w:rPr>
        <w:t xml:space="preserve"> درباره </w:t>
      </w:r>
      <w:r w:rsidRPr="007472CA">
        <w:rPr>
          <w:rFonts w:hint="cs"/>
          <w:rtl/>
        </w:rPr>
        <w:t>آ</w:t>
      </w:r>
      <w:r w:rsidR="00327C6C" w:rsidRPr="007472CA">
        <w:rPr>
          <w:rFonts w:hint="cs"/>
          <w:rtl/>
        </w:rPr>
        <w:t xml:space="preserve">ینده فرزندان در خانواده را به دوش والدین گذاشته است. </w:t>
      </w:r>
    </w:p>
    <w:p w:rsidR="00327C6C" w:rsidRPr="007472CA" w:rsidRDefault="00327C6C" w:rsidP="00327C6C">
      <w:pPr>
        <w:rPr>
          <w:rtl/>
        </w:rPr>
      </w:pPr>
      <w:r w:rsidRPr="007472CA">
        <w:rPr>
          <w:rFonts w:hint="cs"/>
          <w:rtl/>
        </w:rPr>
        <w:t>آیه وقایه که در مورد این گفتگو شده است.</w:t>
      </w:r>
    </w:p>
    <w:p w:rsidR="00327C6C" w:rsidRPr="007472CA" w:rsidRDefault="00327C6C" w:rsidP="0092173E">
      <w:pPr>
        <w:rPr>
          <w:rtl/>
        </w:rPr>
      </w:pPr>
      <w:r w:rsidRPr="007472CA">
        <w:rPr>
          <w:rFonts w:hint="cs"/>
          <w:rtl/>
        </w:rPr>
        <w:t xml:space="preserve">نقش تربیتی متقابلی برای اعضای خانواده قران قائل است </w:t>
      </w:r>
      <w:r w:rsidR="0092173E">
        <w:rPr>
          <w:b/>
          <w:bCs/>
          <w:color w:val="007200"/>
          <w:rtl/>
        </w:rPr>
        <w:t>﴿قُوا أَنْفُسَكُمْ وَ أَهْليكُمْ ناراً﴾</w:t>
      </w:r>
      <w:r w:rsidRPr="007472CA">
        <w:rPr>
          <w:rStyle w:val="FootnoteReference"/>
          <w:rtl/>
        </w:rPr>
        <w:footnoteReference w:id="6"/>
      </w:r>
      <w:r w:rsidRPr="007472CA">
        <w:rPr>
          <w:rFonts w:hint="cs"/>
          <w:rtl/>
        </w:rPr>
        <w:t xml:space="preserve"> یک مقدار اشاره به مفاد این آیه خواهیم داشت </w:t>
      </w:r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کارکرد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خانواده کارکردش محدود به هم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محور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</w:t>
      </w:r>
      <w:r w:rsidRPr="007472CA">
        <w:rPr>
          <w:rtl/>
        </w:rPr>
        <w:t xml:space="preserve"> کا</w:t>
      </w:r>
      <w:r w:rsidR="00473ED5">
        <w:rPr>
          <w:rFonts w:hint="cs"/>
          <w:rtl/>
        </w:rPr>
        <w:t>ر</w:t>
      </w:r>
      <w:r w:rsidRPr="007472CA">
        <w:rPr>
          <w:rtl/>
        </w:rPr>
        <w:t>کرد‌ها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</w:t>
      </w:r>
      <w:r w:rsidRPr="007472CA">
        <w:rPr>
          <w:rtl/>
        </w:rPr>
        <w:t xml:space="preserve"> در منابع دست دوم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 ذکر شده است.</w:t>
      </w:r>
    </w:p>
    <w:p w:rsidR="001E7B85" w:rsidRPr="007472CA" w:rsidRDefault="001E7B85" w:rsidP="001E7B85">
      <w:pPr>
        <w:pStyle w:val="Heading1"/>
        <w:rPr>
          <w:rtl/>
        </w:rPr>
      </w:pPr>
      <w:bookmarkStart w:id="8" w:name="_Toc89526218"/>
      <w:r w:rsidRPr="007472CA">
        <w:rPr>
          <w:rFonts w:hint="cs"/>
          <w:rtl/>
        </w:rPr>
        <w:t>نقش و جایگاه خانه و خانواده در اسلام</w:t>
      </w:r>
      <w:bookmarkEnd w:id="8"/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در</w:t>
      </w:r>
      <w:r w:rsidRPr="007472CA">
        <w:rPr>
          <w:rtl/>
        </w:rPr>
        <w:t xml:space="preserve"> روا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ات</w:t>
      </w:r>
      <w:r w:rsidRPr="007472CA">
        <w:rPr>
          <w:rtl/>
        </w:rPr>
        <w:t xml:space="preserve"> تأک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بر تشک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tl/>
        </w:rPr>
        <w:t xml:space="preserve"> خانواده و حفظ خانواده، تحک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خانواده مفصلاً مورد بحث هستم.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رو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کرد</w:t>
      </w:r>
      <w:r w:rsidRPr="007472CA">
        <w:rPr>
          <w:rtl/>
        </w:rPr>
        <w:t xml:space="preserve"> اسلام به چهار کارکرد مهم خانواده مجله معرفت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کارکرد</w:t>
      </w:r>
      <w:r w:rsidRPr="007472CA">
        <w:rPr>
          <w:rtl/>
        </w:rPr>
        <w:t xml:space="preserve"> خانواده عنوان مقاله‌ا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مجله رشد،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اهداف</w:t>
      </w:r>
      <w:r w:rsidRPr="007472CA">
        <w:rPr>
          <w:rtl/>
        </w:rPr>
        <w:t xml:space="preserve"> و کارکرد‌ها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خانواده در اسلام؛ مجله مربوط به اوقاف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کارکرد‌ها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خانه و خانواده ذکر شده است که البته </w:t>
      </w:r>
      <w:r w:rsidR="00473ED5">
        <w:rPr>
          <w:rtl/>
        </w:rPr>
        <w:t>مهم‌ترین</w:t>
      </w:r>
      <w:r w:rsidRPr="007472CA">
        <w:rPr>
          <w:rtl/>
        </w:rPr>
        <w:t xml:space="preserve"> و اصل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تر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کارکرد متصور و متوقع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خانواده، </w:t>
      </w:r>
      <w:r w:rsidR="00473ED5">
        <w:rPr>
          <w:rtl/>
        </w:rPr>
        <w:t>کارکرد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 است.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تنظ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رفتار جنس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حما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و مراقبت، عاطفه و همراه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کارکرد جامعه‌پذ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کارکرد‌ها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چهارگانه‌ا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است که در مجله معرفت بر آن‌ها تأک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شده است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کارکرد</w:t>
      </w:r>
      <w:r w:rsidRPr="007472CA">
        <w:rPr>
          <w:rtl/>
        </w:rPr>
        <w:t xml:space="preserve"> ز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</w:t>
      </w:r>
      <w:r w:rsidR="00473ED5">
        <w:rPr>
          <w:rtl/>
        </w:rPr>
        <w:t>تولیدمثل</w:t>
      </w:r>
      <w:r w:rsidRPr="007472CA">
        <w:rPr>
          <w:rtl/>
        </w:rPr>
        <w:t xml:space="preserve"> خانواده، کارکرد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آموزش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ارضاء و اقناع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از‌ها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جنس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کارکرد خانواده </w:t>
      </w:r>
      <w:r w:rsidR="00473ED5">
        <w:rPr>
          <w:rtl/>
        </w:rPr>
        <w:t>به‌عنوان</w:t>
      </w:r>
      <w:r w:rsidRPr="007472CA">
        <w:rPr>
          <w:rtl/>
        </w:rPr>
        <w:t xml:space="preserve"> سلامت جسم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روان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مجله رشد.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تأم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آرامش روان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همسران، ارضاء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از‌ها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عاطف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ارضاء 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از‌ها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جنس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تداوم نسل و مشروع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بخش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فرزندان، گسترش فرهنگ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کارکرد‌ها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هست که در منبع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بر آن‌ها تأک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شده است.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lastRenderedPageBreak/>
        <w:t>قرار</w:t>
      </w:r>
      <w:r w:rsidRPr="007472CA">
        <w:rPr>
          <w:rtl/>
        </w:rPr>
        <w:t xml:space="preserve"> شد که در نگاه اسلام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عرصه‌ها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متعدد و متنوع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صحنه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ترس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کرده است. و حت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ملاحظه کرد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صحنه کوچه و 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ابان</w:t>
      </w:r>
      <w:r w:rsidRPr="007472CA">
        <w:rPr>
          <w:rtl/>
        </w:rPr>
        <w:t xml:space="preserve"> هم از نظر اسلام کانون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است و وظ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فه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آن فضا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افراد جامعه در نظر گرفته شده است</w:t>
      </w:r>
    </w:p>
    <w:p w:rsidR="00327C6C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نکه</w:t>
      </w:r>
      <w:r w:rsidRPr="007472CA">
        <w:rPr>
          <w:rtl/>
        </w:rPr>
        <w:t xml:space="preserve"> بخواه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وظ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فه</w:t>
      </w:r>
      <w:r w:rsidRPr="007472CA">
        <w:rPr>
          <w:rtl/>
        </w:rPr>
        <w:t xml:space="preserve"> خانواده و حد و مرز وظا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tl/>
        </w:rPr>
        <w:t xml:space="preserve"> خانواده را در تعامل با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tl/>
        </w:rPr>
        <w:t xml:space="preserve"> کانون‌ها و مح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مشخص 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سراغ فقه </w:t>
      </w:r>
      <w:r w:rsidR="00327C6C" w:rsidRPr="007472CA">
        <w:rPr>
          <w:rFonts w:hint="cs"/>
          <w:rtl/>
        </w:rPr>
        <w:t>برویم</w:t>
      </w:r>
    </w:p>
    <w:p w:rsidR="00894759" w:rsidRPr="007472CA" w:rsidRDefault="00894759" w:rsidP="00894759">
      <w:pPr>
        <w:pStyle w:val="Heading1"/>
        <w:rPr>
          <w:rtl/>
        </w:rPr>
      </w:pPr>
      <w:bookmarkStart w:id="9" w:name="_Toc89526219"/>
      <w:r w:rsidRPr="007472CA">
        <w:rPr>
          <w:rFonts w:hint="cs"/>
          <w:rtl/>
        </w:rPr>
        <w:t>مروری بر تاریخ نگارش فقه استدلالی</w:t>
      </w:r>
      <w:bookmarkEnd w:id="9"/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اما فقه با ساختار فعل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کجا و با کدام کتاب فقه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ام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دست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اب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جواب به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هست که وظا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tl/>
        </w:rPr>
        <w:t xml:space="preserve"> خانواده در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ست؟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وقت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سراغ فقه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رو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ما دوره‌ا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بر گرد کتاب شرا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الاسلام محقق حل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متمرکز هستند و شرح‌نگار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 کتاب محور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ما بوده است </w:t>
      </w:r>
      <w:r w:rsidR="00473ED5">
        <w:rPr>
          <w:rtl/>
        </w:rPr>
        <w:t>مهم‌ترین</w:t>
      </w:r>
      <w:r w:rsidRPr="007472CA">
        <w:rPr>
          <w:rtl/>
        </w:rPr>
        <w:t xml:space="preserve">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دوره، الحدائق الناظره بحر</w:t>
      </w:r>
      <w:r w:rsidRPr="007472CA">
        <w:rPr>
          <w:rFonts w:hint="eastAsia"/>
          <w:rtl/>
        </w:rPr>
        <w:t>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جواهر الکلام و کتاب النکاح 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خ</w:t>
      </w:r>
      <w:r w:rsidRPr="007472CA">
        <w:rPr>
          <w:rtl/>
        </w:rPr>
        <w:t xml:space="preserve"> هست.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در</w:t>
      </w:r>
      <w:r w:rsidRPr="007472CA">
        <w:rPr>
          <w:rtl/>
        </w:rPr>
        <w:t xml:space="preserve"> ادامه مس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تار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خ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فقه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ما </w:t>
      </w:r>
      <w:r w:rsidR="00473ED5">
        <w:rPr>
          <w:rtl/>
        </w:rPr>
        <w:t>م</w:t>
      </w:r>
      <w:r w:rsidR="00473ED5">
        <w:rPr>
          <w:rFonts w:hint="cs"/>
          <w:rtl/>
        </w:rPr>
        <w:t>ی‌</w:t>
      </w:r>
      <w:r w:rsidR="00473ED5">
        <w:rPr>
          <w:rFonts w:hint="eastAsia"/>
          <w:rtl/>
        </w:rPr>
        <w:t>آ</w:t>
      </w:r>
      <w:r w:rsidR="00473ED5">
        <w:rPr>
          <w:rFonts w:hint="cs"/>
          <w:rtl/>
        </w:rPr>
        <w:t>ی</w:t>
      </w:r>
      <w:r w:rsidR="00473ED5">
        <w:rPr>
          <w:rFonts w:hint="eastAsia"/>
          <w:rtl/>
        </w:rPr>
        <w:t>ند</w:t>
      </w:r>
      <w:r w:rsidRPr="007472CA">
        <w:rPr>
          <w:rtl/>
        </w:rPr>
        <w:t xml:space="preserve">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کنند</w:t>
      </w:r>
      <w:r w:rsidRPr="007472CA">
        <w:rPr>
          <w:rtl/>
        </w:rPr>
        <w:t xml:space="preserve"> بر گرد کتاب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 عنوان کتاب عروه، 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تفاوت‌ها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را ملاحظه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در</w:t>
      </w:r>
      <w:r w:rsidRPr="007472CA">
        <w:rPr>
          <w:rtl/>
        </w:rPr>
        <w:t xml:space="preserve"> دوره اول شرح‌نگار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 شرا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الاسلام بوده است و محور مباحث شرا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الاسلام بوده است مجموعه‌ها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کامل فقه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با استدلالات بارز و مشخص اصول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تدو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شدند</w:t>
      </w:r>
      <w:r w:rsidRPr="007472CA">
        <w:rPr>
          <w:rtl/>
        </w:rPr>
        <w:t xml:space="preserve"> و چون دوران هجمه اخبار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بود معمولاً به قلم امدن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کتاب‌ها –ا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معمولاً را که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تأک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دارم </w:t>
      </w:r>
      <w:r w:rsidR="00B65402">
        <w:rPr>
          <w:rtl/>
        </w:rPr>
        <w:t>این‌جور</w:t>
      </w:r>
      <w:r w:rsidRPr="007472CA">
        <w:rPr>
          <w:rtl/>
        </w:rPr>
        <w:t xml:space="preserve"> نگو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همه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کتاب‌ها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مقابله با اخبار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بود-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خط 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در آن قابل مشاهده است که به نوع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کتاب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قلم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آ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جور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اخبار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به حاش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ببرد.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اما</w:t>
      </w:r>
      <w:r w:rsidRPr="007472CA">
        <w:rPr>
          <w:rtl/>
        </w:rPr>
        <w:t xml:space="preserve"> دوره بعد که شرح‌نگار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عروة الوثق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مرحله‌ا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کتاب‌ها وارد استدلال‌ها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عم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ق</w:t>
      </w:r>
      <w:r w:rsidRPr="007472CA">
        <w:rPr>
          <w:rtl/>
        </w:rPr>
        <w:t xml:space="preserve">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شده‌اند.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شب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کتاب مکاسب 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خ</w:t>
      </w:r>
      <w:r w:rsidRPr="007472CA">
        <w:rPr>
          <w:rtl/>
        </w:rPr>
        <w:t xml:space="preserve"> انصار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به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عمق استدلال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ده‌اند</w:t>
      </w:r>
      <w:r w:rsidRPr="007472CA">
        <w:rPr>
          <w:rtl/>
        </w:rPr>
        <w:t xml:space="preserve"> که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که ملاحظه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فرما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از سال ۱۳۳۷ قمر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بعد هست، محور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آموزش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مرحله فقه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کتاب مکاسب 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خ</w:t>
      </w:r>
      <w:r w:rsidRPr="007472CA">
        <w:rPr>
          <w:rtl/>
        </w:rPr>
        <w:t xml:space="preserve"> انصار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و در مباحث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پژوهش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مباحث عروه است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بارزتر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کتاب‌ها مستمسک عروة الوثق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است مهذب الاحکام و مدارک العروه مرحوم اشتهارد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دوره‌ا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اواخر که شا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بشود از آن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اد</w:t>
      </w:r>
      <w:r w:rsidRPr="007472CA">
        <w:rPr>
          <w:rtl/>
        </w:rPr>
        <w:t xml:space="preserve"> کرد و نام گذاشت دوره‌ا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شرح‌نگار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بر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تحر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الوس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له،</w:t>
      </w:r>
      <w:r w:rsidRPr="007472CA">
        <w:rPr>
          <w:rtl/>
        </w:rPr>
        <w:t xml:space="preserve"> امام </w:t>
      </w:r>
      <w:r w:rsidR="00073C73">
        <w:rPr>
          <w:rtl/>
        </w:rPr>
        <w:t>رحمت‌الله</w:t>
      </w:r>
      <w:r w:rsidRPr="007472CA">
        <w:rPr>
          <w:rtl/>
        </w:rPr>
        <w:t xml:space="preserve"> 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شروع شده است کتاب‌ها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با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 تدو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شوند</w:t>
      </w:r>
      <w:r w:rsidRPr="007472CA">
        <w:rPr>
          <w:rtl/>
        </w:rPr>
        <w:t xml:space="preserve"> البته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بازگشت به رو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کرد</w:t>
      </w:r>
      <w:r w:rsidRPr="007472CA">
        <w:rPr>
          <w:rtl/>
        </w:rPr>
        <w:t xml:space="preserve"> تطب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 مذاهب اسلام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علوم انسان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شا</w:t>
      </w:r>
      <w:r w:rsidRPr="007472CA">
        <w:rPr>
          <w:rFonts w:hint="eastAsia"/>
          <w:rtl/>
        </w:rPr>
        <w:t>هد</w:t>
      </w:r>
      <w:r w:rsidRPr="007472CA">
        <w:rPr>
          <w:rtl/>
        </w:rPr>
        <w:t xml:space="preserve"> هست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تک</w:t>
      </w:r>
      <w:r w:rsidRPr="007472CA">
        <w:rPr>
          <w:rtl/>
        </w:rPr>
        <w:t xml:space="preserve"> نگاره‌نو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 عمق و گستره مباحث را در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شاهد هست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م،</w:t>
      </w:r>
      <w:r w:rsidRPr="007472CA">
        <w:rPr>
          <w:rtl/>
        </w:rPr>
        <w:t xml:space="preserve"> </w:t>
      </w:r>
      <w:r w:rsidR="007A291B">
        <w:rPr>
          <w:rtl/>
        </w:rPr>
        <w:t>تک‌نگاره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ابواب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مباحث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</w:t>
      </w:r>
      <w:r w:rsidR="00473ED5">
        <w:rPr>
          <w:rtl/>
        </w:rPr>
        <w:t>به‌عنوان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کتاب مستقل و نه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سلسله مباحث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نگاشته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lastRenderedPageBreak/>
        <w:t>و</w:t>
      </w:r>
      <w:r w:rsidRPr="007472CA">
        <w:rPr>
          <w:rtl/>
        </w:rPr>
        <w:t xml:space="preserve"> موسوعه‌نگار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موضوعات تخصص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کاربرد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و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ژگ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اخ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هست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تفص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tl/>
        </w:rPr>
        <w:t xml:space="preserve"> الشر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عه</w:t>
      </w:r>
      <w:r w:rsidRPr="007472CA">
        <w:rPr>
          <w:rtl/>
        </w:rPr>
        <w:t xml:space="preserve">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شرح تحر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الوس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له</w:t>
      </w:r>
      <w:r w:rsidRPr="007472CA">
        <w:rPr>
          <w:rtl/>
        </w:rPr>
        <w:t xml:space="preserve"> مرحوم فاضل، دل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</w:t>
      </w:r>
      <w:r w:rsidRPr="007472CA">
        <w:rPr>
          <w:rtl/>
        </w:rPr>
        <w:t xml:space="preserve"> التحر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tl/>
        </w:rPr>
        <w:t xml:space="preserve"> الوس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له،</w:t>
      </w:r>
      <w:r w:rsidRPr="007472CA">
        <w:rPr>
          <w:rtl/>
        </w:rPr>
        <w:t xml:space="preserve"> احکام العسره را آقا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مازندران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 که کتاب‌ها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مربوط به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دوره هستند.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مرور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تار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خ</w:t>
      </w:r>
      <w:r w:rsidRPr="007472CA">
        <w:rPr>
          <w:rtl/>
        </w:rPr>
        <w:t xml:space="preserve"> فقه‌نگار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فقه استدلال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داشت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بب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جواب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سؤال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مطرح شد ما به کانون چقدر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بده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فرزند. </w:t>
      </w:r>
      <w:r w:rsidR="00B65402">
        <w:rPr>
          <w:rtl/>
        </w:rPr>
        <w:t>این‌که</w:t>
      </w:r>
      <w:r w:rsidRPr="007472CA">
        <w:rPr>
          <w:rtl/>
        </w:rPr>
        <w:t xml:space="preserve"> مترب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که کانون در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گرفته است تا کجا اخت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ار</w:t>
      </w:r>
      <w:r w:rsidRPr="007472CA">
        <w:rPr>
          <w:rtl/>
        </w:rPr>
        <w:t xml:space="preserve"> برنامه‌ر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مورد آن‌ها دارد و از آن‌ها همراه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بخواهد </w:t>
      </w:r>
      <w:r w:rsidRPr="007472CA">
        <w:rPr>
          <w:rFonts w:hint="cs"/>
          <w:rtl/>
        </w:rPr>
        <w:t>ی</w:t>
      </w:r>
      <w:r w:rsidRPr="007472CA">
        <w:rPr>
          <w:rtl/>
        </w:rPr>
        <w:t>ا خانواده را وادار به همراه شدن کند.</w:t>
      </w:r>
    </w:p>
    <w:p w:rsidR="001E7B85" w:rsidRPr="007472CA" w:rsidRDefault="001E7B85" w:rsidP="001E7B85">
      <w:pPr>
        <w:rPr>
          <w:rtl/>
        </w:rPr>
      </w:pPr>
      <w:r w:rsidRPr="007472CA">
        <w:rPr>
          <w:rtl/>
        </w:rPr>
        <w:t>قرار بود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را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بکن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در منابع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کجا دنبال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باش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قاعدتاً</w:t>
      </w:r>
      <w:r w:rsidRPr="007472CA">
        <w:rPr>
          <w:rtl/>
        </w:rPr>
        <w:t xml:space="preserve"> متناسب‌تر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باب از ابواب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کتاب النکاح بدان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>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سؤال</w:t>
      </w:r>
      <w:r w:rsidRPr="007472CA">
        <w:rPr>
          <w:rtl/>
        </w:rPr>
        <w:t xml:space="preserve">: خواستند سؤال را </w:t>
      </w:r>
      <w:r w:rsidR="007A291B">
        <w:rPr>
          <w:rtl/>
        </w:rPr>
        <w:t>دقیق‌تر</w:t>
      </w:r>
      <w:r w:rsidRPr="007472CA">
        <w:rPr>
          <w:rtl/>
        </w:rPr>
        <w:t xml:space="preserve"> بپرس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بحث‌ها</w:t>
      </w:r>
      <w:r w:rsidRPr="007472CA">
        <w:rPr>
          <w:rFonts w:hint="cs"/>
          <w:rtl/>
        </w:rPr>
        <w:t>یی</w:t>
      </w:r>
      <w:r w:rsidRPr="007472CA">
        <w:rPr>
          <w:rtl/>
        </w:rPr>
        <w:t xml:space="preserve"> که مطرح شد که کانون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کنار خانواده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</w:t>
      </w:r>
      <w:r w:rsidRPr="007472CA">
        <w:rPr>
          <w:rtl/>
        </w:rPr>
        <w:t xml:space="preserve"> نهاد رسم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تعل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چه حد و مرز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برا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آن در نظر گرفت در مورد کدام محدوده سن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هست؟ خردسال، کودک، نوجوان، جوان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جواب</w:t>
      </w:r>
      <w:r w:rsidRPr="007472CA">
        <w:rPr>
          <w:rtl/>
        </w:rPr>
        <w:t>: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متفاوت است به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نکته خواه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پرداخت.</w:t>
      </w:r>
    </w:p>
    <w:p w:rsidR="001E7B85" w:rsidRPr="007472CA" w:rsidRDefault="00473ED5" w:rsidP="001E7B85">
      <w:pPr>
        <w:pStyle w:val="Heading1"/>
        <w:rPr>
          <w:rtl/>
        </w:rPr>
      </w:pPr>
      <w:bookmarkStart w:id="10" w:name="_Toc89526220"/>
      <w:r>
        <w:rPr>
          <w:rFonts w:hint="cs"/>
          <w:rtl/>
        </w:rPr>
        <w:t>مهم‌ترین</w:t>
      </w:r>
      <w:r w:rsidR="001E7B85" w:rsidRPr="007472CA">
        <w:rPr>
          <w:rFonts w:hint="cs"/>
          <w:rtl/>
        </w:rPr>
        <w:t xml:space="preserve"> </w:t>
      </w:r>
      <w:r w:rsidR="007A291B">
        <w:rPr>
          <w:rFonts w:hint="cs"/>
          <w:rtl/>
        </w:rPr>
        <w:t>آثار فقهی</w:t>
      </w:r>
      <w:r w:rsidR="001E7B85" w:rsidRPr="007472CA">
        <w:rPr>
          <w:rFonts w:hint="cs"/>
          <w:rtl/>
        </w:rPr>
        <w:t xml:space="preserve"> باب نکاح</w:t>
      </w:r>
      <w:bookmarkEnd w:id="10"/>
    </w:p>
    <w:p w:rsidR="001E7B85" w:rsidRPr="007472CA" w:rsidRDefault="00473ED5" w:rsidP="001E7B85">
      <w:pPr>
        <w:rPr>
          <w:rtl/>
        </w:rPr>
      </w:pPr>
      <w:r>
        <w:rPr>
          <w:rFonts w:hint="eastAsia"/>
          <w:rtl/>
        </w:rPr>
        <w:t>مهم‌ترین</w:t>
      </w:r>
      <w:r w:rsidR="001E7B85" w:rsidRPr="007472CA">
        <w:rPr>
          <w:rtl/>
        </w:rPr>
        <w:t xml:space="preserve"> آثار فقه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که در باب نکاح که ما توقع دار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 xml:space="preserve"> که متناسب‌تر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باب از ابواب فقه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کتاب النکاح باشد جواب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سؤالات را آنجا با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د</w:t>
      </w:r>
      <w:r w:rsidR="001E7B85" w:rsidRPr="007472CA">
        <w:rPr>
          <w:rtl/>
        </w:rPr>
        <w:t xml:space="preserve"> جستجو بکن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م</w:t>
      </w:r>
      <w:r w:rsidR="001E7B85" w:rsidRPr="007472CA">
        <w:rPr>
          <w:rtl/>
        </w:rPr>
        <w:t>.</w:t>
      </w:r>
    </w:p>
    <w:p w:rsidR="001E7B85" w:rsidRPr="007472CA" w:rsidRDefault="00473ED5" w:rsidP="001E7B85">
      <w:pPr>
        <w:rPr>
          <w:rtl/>
        </w:rPr>
      </w:pPr>
      <w:r>
        <w:rPr>
          <w:rFonts w:hint="eastAsia"/>
          <w:rtl/>
        </w:rPr>
        <w:t>مهم‌ترین</w:t>
      </w:r>
      <w:r w:rsidR="001E7B85" w:rsidRPr="007472CA">
        <w:rPr>
          <w:rtl/>
        </w:rPr>
        <w:t xml:space="preserve"> آثار</w:t>
      </w:r>
      <w:r w:rsidR="001E7B85" w:rsidRPr="007472CA">
        <w:rPr>
          <w:rFonts w:hint="cs"/>
          <w:rtl/>
        </w:rPr>
        <w:t>ی</w:t>
      </w:r>
      <w:r w:rsidR="001E7B85" w:rsidRPr="007472CA">
        <w:rPr>
          <w:rtl/>
        </w:rPr>
        <w:t xml:space="preserve"> که در ا</w:t>
      </w:r>
      <w:r w:rsidR="001E7B85" w:rsidRPr="007472CA">
        <w:rPr>
          <w:rFonts w:hint="cs"/>
          <w:rtl/>
        </w:rPr>
        <w:t>ی</w:t>
      </w:r>
      <w:r w:rsidR="001E7B85" w:rsidRPr="007472CA">
        <w:rPr>
          <w:rFonts w:hint="eastAsia"/>
          <w:rtl/>
        </w:rPr>
        <w:t>ن</w:t>
      </w:r>
      <w:r w:rsidR="001E7B85" w:rsidRPr="007472CA">
        <w:rPr>
          <w:rtl/>
        </w:rPr>
        <w:t xml:space="preserve"> مورد نوشته شده است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کتاب</w:t>
      </w:r>
      <w:r w:rsidRPr="007472CA">
        <w:rPr>
          <w:rtl/>
        </w:rPr>
        <w:t xml:space="preserve"> النکاح آقا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زنجان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حفظه الله در ۲۵ جلد.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کتاب</w:t>
      </w:r>
      <w:r w:rsidRPr="007472CA">
        <w:rPr>
          <w:rtl/>
        </w:rPr>
        <w:t xml:space="preserve"> النکاح آقا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مکارم ش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راز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در ۶ جلد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کتاب</w:t>
      </w:r>
      <w:r w:rsidRPr="007472CA">
        <w:rPr>
          <w:rtl/>
        </w:rPr>
        <w:t xml:space="preserve"> نظام النکاح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الشر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عة</w:t>
      </w:r>
      <w:r w:rsidRPr="007472CA">
        <w:rPr>
          <w:rtl/>
        </w:rPr>
        <w:t xml:space="preserve"> الاسلام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،</w:t>
      </w:r>
      <w:r w:rsidRPr="007472CA">
        <w:rPr>
          <w:rtl/>
        </w:rPr>
        <w:t xml:space="preserve"> حضرت </w:t>
      </w:r>
      <w:r w:rsidR="00073C73">
        <w:rPr>
          <w:rtl/>
        </w:rPr>
        <w:t>آیت‌الله</w:t>
      </w:r>
      <w:r w:rsidRPr="007472CA">
        <w:rPr>
          <w:rtl/>
        </w:rPr>
        <w:t xml:space="preserve"> مصباح در ۲ جلد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ن‌ها</w:t>
      </w:r>
      <w:r w:rsidRPr="007472CA">
        <w:rPr>
          <w:rtl/>
        </w:rPr>
        <w:t xml:space="preserve"> </w:t>
      </w:r>
      <w:r w:rsidR="00473ED5">
        <w:rPr>
          <w:rtl/>
        </w:rPr>
        <w:t>مهم‌ترین</w:t>
      </w:r>
      <w:r w:rsidRPr="007472CA">
        <w:rPr>
          <w:rtl/>
        </w:rPr>
        <w:t xml:space="preserve"> آثار فقه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معاصر در کتاب النکاح هستند که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موضوع را پوشش داده‌اند.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ان</w:t>
      </w:r>
      <w:r w:rsidRPr="007472CA">
        <w:rPr>
          <w:rtl/>
        </w:rPr>
        <w:t xml:space="preserve">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نکته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مشکل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در مباحث فقه النکاح ما هست دست‌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اب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عز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زان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که با حوزو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مأنوس هستند چون مخاطب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مختلف هستند وقت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من جواب را گفتم و جواب آن سؤال را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از کتاب النکاح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کنند اگر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ام</w:t>
      </w:r>
      <w:r w:rsidRPr="007472CA">
        <w:rPr>
          <w:rtl/>
        </w:rPr>
        <w:t xml:space="preserve"> داده باشند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مقدار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است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حاش</w:t>
      </w:r>
      <w:r w:rsidRPr="007472CA">
        <w:rPr>
          <w:rtl/>
        </w:rPr>
        <w:t xml:space="preserve"> داشته باشند و </w:t>
      </w:r>
      <w:r w:rsidR="007A291B">
        <w:rPr>
          <w:rtl/>
        </w:rPr>
        <w:t>بجا</w:t>
      </w:r>
      <w:r w:rsidRPr="007472CA">
        <w:rPr>
          <w:rtl/>
        </w:rPr>
        <w:t xml:space="preserve"> هست.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کتاب</w:t>
      </w:r>
      <w:r w:rsidRPr="007472CA">
        <w:rPr>
          <w:rtl/>
        </w:rPr>
        <w:t xml:space="preserve"> النکاح با نظم فعل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مباحث آن نم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جور مباحث را از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سرفصل‌ها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کتاب توقع داشت.</w:t>
      </w:r>
    </w:p>
    <w:p w:rsidR="001E7B85" w:rsidRPr="007472CA" w:rsidRDefault="001E7B85" w:rsidP="001E7B85">
      <w:pPr>
        <w:pStyle w:val="Heading1"/>
        <w:rPr>
          <w:rtl/>
        </w:rPr>
      </w:pPr>
      <w:bookmarkStart w:id="11" w:name="_Toc89526221"/>
      <w:r w:rsidRPr="007472CA">
        <w:rPr>
          <w:rFonts w:hint="cs"/>
          <w:rtl/>
        </w:rPr>
        <w:lastRenderedPageBreak/>
        <w:t>تقسیمات کتاب نکاح در چینش فعلی</w:t>
      </w:r>
      <w:bookmarkEnd w:id="11"/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کتاب</w:t>
      </w:r>
      <w:r w:rsidRPr="007472CA">
        <w:rPr>
          <w:rtl/>
        </w:rPr>
        <w:t xml:space="preserve"> النکاح به دو قسم اصل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تقس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القسم</w:t>
      </w:r>
      <w:r w:rsidRPr="007472CA">
        <w:rPr>
          <w:rtl/>
        </w:rPr>
        <w:t xml:space="preserve"> الاول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النکاح الدائم مباحث نکاح دائم را مطرح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کند</w:t>
      </w:r>
      <w:r w:rsidRPr="007472CA">
        <w:rPr>
          <w:rtl/>
        </w:rPr>
        <w:t xml:space="preserve"> باق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مباحث نکاح قسم دوم و جزء دوم نکاح هست.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در</w:t>
      </w:r>
      <w:r w:rsidRPr="007472CA">
        <w:rPr>
          <w:rtl/>
        </w:rPr>
        <w:t xml:space="preserve"> قسم اول کتاب النکاح [الفصل الاول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آداب العقد و الخلق و لواحقهما ] بحث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فصل الثان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العقد، الثالث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اول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اء</w:t>
      </w:r>
      <w:r w:rsidRPr="007472CA">
        <w:rPr>
          <w:rtl/>
        </w:rPr>
        <w:t xml:space="preserve"> عقد، چهارم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اسباب تحر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م،</w:t>
      </w:r>
      <w:r w:rsidRPr="007472CA">
        <w:rPr>
          <w:rtl/>
        </w:rPr>
        <w:t xml:space="preserve"> و پنجم مسائل من لواحق العقد.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ملاحظه</w:t>
      </w:r>
      <w:r w:rsidRPr="007472CA">
        <w:rPr>
          <w:rtl/>
        </w:rPr>
        <w:t xml:space="preserve">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فرما</w:t>
      </w:r>
      <w:r w:rsidRPr="007472CA">
        <w:rPr>
          <w:rFonts w:hint="cs"/>
          <w:rtl/>
        </w:rPr>
        <w:t>یی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مباحث با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عقد دائم به جز فصل اول تمام بحث‌ها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بعد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حول و حوش عقد نکاح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چرخد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اما</w:t>
      </w:r>
      <w:r w:rsidRPr="007472CA">
        <w:rPr>
          <w:rtl/>
        </w:rPr>
        <w:t xml:space="preserve"> باق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اقسام نکاح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النکاح المنقطع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النکاح إماء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لحق</w:t>
      </w:r>
      <w:r w:rsidRPr="007472CA">
        <w:rPr>
          <w:rtl/>
        </w:rPr>
        <w:t xml:space="preserve"> بالنکاح النظر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امور خمسه الاول ما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رد</w:t>
      </w:r>
      <w:r w:rsidRPr="007472CA">
        <w:rPr>
          <w:rtl/>
        </w:rPr>
        <w:t xml:space="preserve"> بالنکاح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المهور، القسم و نشوز و الشقاء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احکام الاولاد ف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النفقات.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شاکله مباحث فعل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کتاب النکاح را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ش</w:t>
      </w:r>
      <w:r w:rsidRPr="007472CA">
        <w:rPr>
          <w:rtl/>
        </w:rPr>
        <w:t xml:space="preserve"> رؤ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تان</w:t>
      </w:r>
      <w:r w:rsidRPr="007472CA">
        <w:rPr>
          <w:rtl/>
        </w:rPr>
        <w:t xml:space="preserve"> قرار دادم به نظرتان کتاب النکاح با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نش</w:t>
      </w:r>
      <w:r w:rsidRPr="007472CA">
        <w:rPr>
          <w:rtl/>
        </w:rPr>
        <w:t xml:space="preserve"> فعل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اصل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را ج</w:t>
      </w:r>
      <w:r w:rsidR="007F7E0A">
        <w:rPr>
          <w:rFonts w:hint="cs"/>
          <w:rtl/>
        </w:rPr>
        <w:t>و</w:t>
      </w:r>
      <w:r w:rsidRPr="007472CA">
        <w:rPr>
          <w:rtl/>
        </w:rPr>
        <w:t>اب 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دهد</w:t>
      </w:r>
      <w:r w:rsidRPr="007472CA">
        <w:rPr>
          <w:rtl/>
        </w:rPr>
        <w:t xml:space="preserve"> که خانواده در زم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چه کار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بکند، حد و مرز کار‌ها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ش</w:t>
      </w:r>
      <w:r w:rsidRPr="007472CA">
        <w:rPr>
          <w:rtl/>
        </w:rPr>
        <w:t xml:space="preserve"> با کانون‌ها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ترب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و با مدرسه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ست؟</w:t>
      </w:r>
    </w:p>
    <w:p w:rsidR="001E7B85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ظاهراً</w:t>
      </w:r>
      <w:r w:rsidRPr="007472CA">
        <w:rPr>
          <w:rtl/>
        </w:rPr>
        <w:t xml:space="preserve"> جواب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سؤال را </w:t>
      </w:r>
      <w:r w:rsidR="00130EF1">
        <w:rPr>
          <w:rtl/>
        </w:rPr>
        <w:t>به‌راحتی</w:t>
      </w:r>
      <w:r w:rsidRPr="007472CA">
        <w:rPr>
          <w:rtl/>
        </w:rPr>
        <w:t xml:space="preserve"> از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نش</w:t>
      </w:r>
      <w:r w:rsidRPr="007472CA">
        <w:rPr>
          <w:rtl/>
        </w:rPr>
        <w:t xml:space="preserve"> مباحث کتاب النکاح نم</w:t>
      </w:r>
      <w:r w:rsidRPr="007472CA">
        <w:rPr>
          <w:rFonts w:hint="cs"/>
          <w:rtl/>
        </w:rPr>
        <w:t>ی‌</w:t>
      </w:r>
      <w:r w:rsidRPr="007472CA">
        <w:rPr>
          <w:rFonts w:hint="eastAsia"/>
          <w:rtl/>
        </w:rPr>
        <w:t>شود</w:t>
      </w:r>
      <w:r w:rsidRPr="007472CA">
        <w:rPr>
          <w:rtl/>
        </w:rPr>
        <w:t xml:space="preserve"> در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افت</w:t>
      </w:r>
      <w:r w:rsidRPr="007472CA">
        <w:rPr>
          <w:rtl/>
        </w:rPr>
        <w:t xml:space="preserve"> کرد.</w:t>
      </w:r>
    </w:p>
    <w:p w:rsidR="00BD031D" w:rsidRPr="007472CA" w:rsidRDefault="001E7B85" w:rsidP="001E7B85">
      <w:pPr>
        <w:rPr>
          <w:rtl/>
        </w:rPr>
      </w:pPr>
      <w:r w:rsidRPr="007472CA">
        <w:rPr>
          <w:rFonts w:hint="eastAsia"/>
          <w:rtl/>
        </w:rPr>
        <w:t>شا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مناسب باشد که کتاب النکاح ما 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ک</w:t>
      </w:r>
      <w:r w:rsidRPr="007472CA">
        <w:rPr>
          <w:rtl/>
        </w:rPr>
        <w:t xml:space="preserve"> نظم و نسق 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گر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پ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دا</w:t>
      </w:r>
      <w:r w:rsidRPr="007472CA">
        <w:rPr>
          <w:rtl/>
        </w:rPr>
        <w:t xml:space="preserve"> بکند و کتاب النکاح را شب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کتاب الب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در نظر نگ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و آن را شب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ه</w:t>
      </w:r>
      <w:r w:rsidRPr="007472CA">
        <w:rPr>
          <w:rtl/>
        </w:rPr>
        <w:t xml:space="preserve"> کتاب الب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و معاملات ندان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م</w:t>
      </w:r>
      <w:r w:rsidRPr="007472CA">
        <w:rPr>
          <w:rtl/>
        </w:rPr>
        <w:t xml:space="preserve"> که عمده مباحث آن حول و حوش عقد ب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ع</w:t>
      </w:r>
      <w:r w:rsidRPr="007472CA">
        <w:rPr>
          <w:rtl/>
        </w:rPr>
        <w:t xml:space="preserve"> و شرا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ط</w:t>
      </w:r>
      <w:r w:rsidRPr="007472CA">
        <w:rPr>
          <w:rtl/>
        </w:rPr>
        <w:t xml:space="preserve"> متعاق</w:t>
      </w:r>
      <w:r w:rsidR="007F7E0A">
        <w:rPr>
          <w:rFonts w:hint="cs"/>
          <w:rtl/>
        </w:rPr>
        <w:t>دی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و احکام عقد و فسخ عقد و امثال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نهاست</w:t>
      </w:r>
      <w:r w:rsidRPr="007472CA">
        <w:rPr>
          <w:rtl/>
        </w:rPr>
        <w:t xml:space="preserve"> بخش کوچک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از حق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قت</w:t>
      </w:r>
      <w:r w:rsidRPr="007472CA">
        <w:rPr>
          <w:rtl/>
        </w:rPr>
        <w:t xml:space="preserve"> نکاح عقد نکاح است و مقدمات و لواحق بعد از عقد نکاح موضوع اصل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</w:t>
      </w:r>
      <w:r w:rsidRPr="007472CA">
        <w:rPr>
          <w:rtl/>
        </w:rPr>
        <w:t xml:space="preserve"> باب با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د</w:t>
      </w:r>
      <w:r w:rsidRPr="007472CA">
        <w:rPr>
          <w:rtl/>
        </w:rPr>
        <w:t xml:space="preserve"> باشند. نه ا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نکه</w:t>
      </w:r>
      <w:r w:rsidRPr="007472CA">
        <w:rPr>
          <w:rtl/>
        </w:rPr>
        <w:t xml:space="preserve"> چ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نش</w:t>
      </w:r>
      <w:r w:rsidRPr="007472CA">
        <w:rPr>
          <w:rtl/>
        </w:rPr>
        <w:t xml:space="preserve"> کتاب النکاح به نحو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باشد که نصف مباحث با محور</w:t>
      </w:r>
      <w:r w:rsidRPr="007472CA">
        <w:rPr>
          <w:rFonts w:hint="cs"/>
          <w:rtl/>
        </w:rPr>
        <w:t>ی</w:t>
      </w:r>
      <w:r w:rsidRPr="007472CA">
        <w:rPr>
          <w:rFonts w:hint="eastAsia"/>
          <w:rtl/>
        </w:rPr>
        <w:t>ت</w:t>
      </w:r>
      <w:r w:rsidRPr="007472CA">
        <w:rPr>
          <w:rtl/>
        </w:rPr>
        <w:t xml:space="preserve"> عقد نکاح باشد و نصف باق</w:t>
      </w:r>
      <w:r w:rsidRPr="007472CA">
        <w:rPr>
          <w:rFonts w:hint="cs"/>
          <w:rtl/>
        </w:rPr>
        <w:t>ی</w:t>
      </w:r>
      <w:r w:rsidRPr="007472CA">
        <w:rPr>
          <w:rtl/>
        </w:rPr>
        <w:t xml:space="preserve"> تمام مباحث کتاب النکاح باشد.</w:t>
      </w:r>
    </w:p>
    <w:sectPr w:rsidR="00BD031D" w:rsidRPr="007472CA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5E" w:rsidRDefault="000F415E" w:rsidP="000D5800">
      <w:pPr>
        <w:spacing w:after="0"/>
      </w:pPr>
      <w:r>
        <w:separator/>
      </w:r>
    </w:p>
  </w:endnote>
  <w:endnote w:type="continuationSeparator" w:id="0">
    <w:p w:rsidR="000F415E" w:rsidRDefault="000F415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71799" w:rsidRDefault="0077179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0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5E" w:rsidRDefault="000F415E" w:rsidP="000D5800">
      <w:pPr>
        <w:spacing w:after="0"/>
      </w:pPr>
      <w:r>
        <w:separator/>
      </w:r>
    </w:p>
  </w:footnote>
  <w:footnote w:type="continuationSeparator" w:id="0">
    <w:p w:rsidR="000F415E" w:rsidRDefault="000F415E" w:rsidP="000D5800">
      <w:pPr>
        <w:spacing w:after="0"/>
      </w:pPr>
      <w:r>
        <w:continuationSeparator/>
      </w:r>
    </w:p>
  </w:footnote>
  <w:footnote w:id="1">
    <w:p w:rsidR="00810E32" w:rsidRPr="00810E32" w:rsidRDefault="00810E32">
      <w:pPr>
        <w:pStyle w:val="FootnoteText"/>
        <w:rPr>
          <w:rtl/>
        </w:rPr>
      </w:pPr>
      <w:r w:rsidRPr="00810E32">
        <w:rPr>
          <w:rStyle w:val="FootnoteReference"/>
          <w:vertAlign w:val="baseline"/>
        </w:rPr>
        <w:footnoteRef/>
      </w:r>
      <w:r w:rsidRPr="00810E32">
        <w:rPr>
          <w:rtl/>
        </w:rPr>
        <w:t xml:space="preserve"> </w:t>
      </w:r>
      <w:r w:rsidRPr="00810E32">
        <w:t xml:space="preserve">- </w:t>
      </w:r>
      <w:r w:rsidRPr="00810E32">
        <w:rPr>
          <w:rFonts w:hint="cs"/>
          <w:rtl/>
        </w:rPr>
        <w:t xml:space="preserve"> تصنیف غرر </w:t>
      </w:r>
      <w:bookmarkStart w:id="3" w:name="_GoBack"/>
      <w:bookmarkEnd w:id="3"/>
      <w:r w:rsidRPr="00810E32">
        <w:rPr>
          <w:rFonts w:hint="cs"/>
          <w:rtl/>
        </w:rPr>
        <w:t>الحکم و درر الکلم، ص 341</w:t>
      </w:r>
    </w:p>
  </w:footnote>
  <w:footnote w:id="2">
    <w:p w:rsidR="00BF5509" w:rsidRDefault="00BF550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توبه، آیه 71</w:t>
      </w:r>
    </w:p>
  </w:footnote>
  <w:footnote w:id="3">
    <w:p w:rsidR="00BF5509" w:rsidRDefault="00BF550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27</w:t>
      </w:r>
    </w:p>
  </w:footnote>
  <w:footnote w:id="4">
    <w:p w:rsidR="00327C6C" w:rsidRDefault="00327C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187</w:t>
      </w:r>
    </w:p>
  </w:footnote>
  <w:footnote w:id="5">
    <w:p w:rsidR="00327C6C" w:rsidRDefault="00327C6C" w:rsidP="00327C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طلاق؛ آیه 6</w:t>
      </w:r>
    </w:p>
  </w:footnote>
  <w:footnote w:id="6">
    <w:p w:rsidR="00327C6C" w:rsidRDefault="00327C6C" w:rsidP="00327C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تحریم؛ آیه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A" w:rsidRDefault="007472CA" w:rsidP="007472CA">
    <w:pPr>
      <w:ind w:left="996" w:firstLine="0"/>
      <w:rPr>
        <w:rFonts w:ascii="Adobe Arabic" w:hAnsi="Adobe Arabic" w:cs="Adobe Arabic"/>
        <w:b/>
        <w:bCs/>
        <w:sz w:val="24"/>
        <w:szCs w:val="24"/>
        <w:rtl/>
      </w:rPr>
    </w:pP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عنوان: </w:t>
    </w:r>
    <w:r w:rsidRPr="00772334">
      <w:rPr>
        <w:rFonts w:ascii="Adobe Arabic" w:hAnsi="Adobe Arabic" w:cs="Adobe Arabic"/>
        <w:b/>
        <w:bCs/>
        <w:sz w:val="24"/>
        <w:szCs w:val="24"/>
        <w:rtl/>
      </w:rPr>
      <w:t>نهاد خانواده و وظ</w:t>
    </w:r>
    <w:r w:rsidRPr="0077233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72334">
      <w:rPr>
        <w:rFonts w:ascii="Adobe Arabic" w:hAnsi="Adobe Arabic" w:cs="Adobe Arabic" w:hint="eastAsia"/>
        <w:b/>
        <w:bCs/>
        <w:sz w:val="24"/>
        <w:szCs w:val="24"/>
        <w:rtl/>
      </w:rPr>
      <w:t>فه‌مند</w:t>
    </w:r>
    <w:r w:rsidRPr="0077233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72334">
      <w:rPr>
        <w:rFonts w:ascii="Adobe Arabic" w:hAnsi="Adobe Arabic" w:cs="Adobe Arabic"/>
        <w:b/>
        <w:bCs/>
        <w:sz w:val="24"/>
        <w:szCs w:val="24"/>
        <w:rtl/>
      </w:rPr>
      <w:t xml:space="preserve"> آن از منظر فقه ترب</w:t>
    </w:r>
    <w:r w:rsidRPr="0077233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72334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Pr="0077233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58268E">
      <w:rPr>
        <w:rFonts w:ascii="Adobe Arabic" w:hAnsi="Adobe Arabic" w:cs="Adobe Arabic" w:hint="cs"/>
        <w:b/>
        <w:bCs/>
        <w:noProof/>
        <w:color w:val="FFFFFF" w:themeColor="background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046F0EF6" wp14:editId="339D9DB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9868B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10/09/1400</w:t>
    </w:r>
  </w:p>
  <w:p w:rsidR="007472CA" w:rsidRPr="00000B94" w:rsidRDefault="007472CA" w:rsidP="007472CA">
    <w:pPr>
      <w:ind w:left="996" w:firstLine="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حسین پناه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            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771799" w:rsidRPr="00873379" w:rsidRDefault="0077179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2686BBB" wp14:editId="4AF9AA0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51435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3C73"/>
    <w:rsid w:val="00077594"/>
    <w:rsid w:val="00080DFF"/>
    <w:rsid w:val="00084511"/>
    <w:rsid w:val="00085BC9"/>
    <w:rsid w:val="00085ED5"/>
    <w:rsid w:val="000A0B5B"/>
    <w:rsid w:val="000A1A51"/>
    <w:rsid w:val="000B0B53"/>
    <w:rsid w:val="000B0FDA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415E"/>
    <w:rsid w:val="000F6A9F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6AF4"/>
    <w:rsid w:val="0013055B"/>
    <w:rsid w:val="00130EF1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101A"/>
    <w:rsid w:val="00224C0A"/>
    <w:rsid w:val="00226F5C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510BE"/>
    <w:rsid w:val="00455277"/>
    <w:rsid w:val="00455B91"/>
    <w:rsid w:val="00455F4E"/>
    <w:rsid w:val="00457786"/>
    <w:rsid w:val="00461761"/>
    <w:rsid w:val="004651D2"/>
    <w:rsid w:val="00465D26"/>
    <w:rsid w:val="004679F8"/>
    <w:rsid w:val="00472832"/>
    <w:rsid w:val="00473ED5"/>
    <w:rsid w:val="00475C3C"/>
    <w:rsid w:val="00475D7B"/>
    <w:rsid w:val="004805FC"/>
    <w:rsid w:val="00481C88"/>
    <w:rsid w:val="00484F7E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91C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E3B"/>
    <w:rsid w:val="006F58E7"/>
    <w:rsid w:val="006F6BFE"/>
    <w:rsid w:val="007007C8"/>
    <w:rsid w:val="00703DD3"/>
    <w:rsid w:val="007052BB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701B"/>
    <w:rsid w:val="007472CA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291B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0A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173E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A2204"/>
    <w:rsid w:val="009A29F1"/>
    <w:rsid w:val="009A42EF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7144"/>
    <w:rsid w:val="009F03F6"/>
    <w:rsid w:val="009F0808"/>
    <w:rsid w:val="009F0872"/>
    <w:rsid w:val="009F4EB3"/>
    <w:rsid w:val="009F5F6C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65402"/>
    <w:rsid w:val="00B80B86"/>
    <w:rsid w:val="00B8217E"/>
    <w:rsid w:val="00B9119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40DA"/>
    <w:rsid w:val="00BF0813"/>
    <w:rsid w:val="00BF2506"/>
    <w:rsid w:val="00BF3D67"/>
    <w:rsid w:val="00BF4A4D"/>
    <w:rsid w:val="00BF5509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6283A"/>
    <w:rsid w:val="00E63178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7CB9"/>
    <w:rsid w:val="00F66A74"/>
    <w:rsid w:val="00F67976"/>
    <w:rsid w:val="00F70BE1"/>
    <w:rsid w:val="00F726D0"/>
    <w:rsid w:val="00F729E7"/>
    <w:rsid w:val="00F76398"/>
    <w:rsid w:val="00F763FA"/>
    <w:rsid w:val="00F85929"/>
    <w:rsid w:val="00F90AD4"/>
    <w:rsid w:val="00F90D98"/>
    <w:rsid w:val="00FA12E0"/>
    <w:rsid w:val="00FA25F9"/>
    <w:rsid w:val="00FA322A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6314ED1-870C-4F92-914D-B73544C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04455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0445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00F3-9E90-469B-B523-AD4BC4FA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167</TotalTime>
  <Pages>9</Pages>
  <Words>3144</Words>
  <Characters>13050</Characters>
  <Application>Microsoft Office Word</Application>
  <DocSecurity>0</DocSecurity>
  <Lines>207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11</cp:revision>
  <dcterms:created xsi:type="dcterms:W3CDTF">2021-12-04T07:26:00Z</dcterms:created>
  <dcterms:modified xsi:type="dcterms:W3CDTF">2021-12-05T04:35:00Z</dcterms:modified>
</cp:coreProperties>
</file>