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raditional Arabic"/>
          <w:b w:val="0"/>
          <w:bCs w:val="0"/>
          <w:color w:val="auto"/>
          <w:w w:val="100"/>
          <w:sz w:val="28"/>
          <w:rtl/>
        </w:rPr>
        <w:id w:val="-1458557036"/>
        <w:docPartObj>
          <w:docPartGallery w:val="Table of Contents"/>
          <w:docPartUnique/>
        </w:docPartObj>
      </w:sdtPr>
      <w:sdtEndPr>
        <w:rPr>
          <w:noProof/>
          <w:color w:val="000000" w:themeColor="text1"/>
        </w:rPr>
      </w:sdtEndPr>
      <w:sdtContent>
        <w:p w:rsidR="00085BC9" w:rsidRPr="00711E71" w:rsidRDefault="00085BC9" w:rsidP="00FA4CBD">
          <w:pPr>
            <w:pStyle w:val="TOCHeading"/>
            <w:ind w:firstLine="429"/>
            <w:jc w:val="center"/>
            <w:rPr>
              <w:rFonts w:cs="B Titr"/>
              <w:color w:val="000000" w:themeColor="text1"/>
              <w:rtl/>
            </w:rPr>
          </w:pPr>
          <w:r w:rsidRPr="00711E71">
            <w:rPr>
              <w:rFonts w:cs="B Titr"/>
              <w:color w:val="000000" w:themeColor="text1"/>
              <w:rtl/>
            </w:rPr>
            <w:t>فهرست</w:t>
          </w:r>
        </w:p>
        <w:p w:rsidR="00A95811" w:rsidRDefault="00085BC9" w:rsidP="00A95811">
          <w:pPr>
            <w:pStyle w:val="TOC1"/>
            <w:rPr>
              <w:rFonts w:asciiTheme="minorHAnsi" w:hAnsiTheme="minorHAnsi" w:cstheme="minorBidi"/>
              <w:noProof/>
              <w:color w:val="auto"/>
              <w:sz w:val="22"/>
              <w:szCs w:val="22"/>
            </w:rPr>
          </w:pPr>
          <w:r w:rsidRPr="00490412">
            <w:fldChar w:fldCharType="begin"/>
          </w:r>
          <w:r w:rsidRPr="00490412">
            <w:instrText xml:space="preserve"> TOC \o "1-3" \h \z \u </w:instrText>
          </w:r>
          <w:r w:rsidRPr="00490412">
            <w:fldChar w:fldCharType="separate"/>
          </w:r>
          <w:hyperlink w:anchor="_Toc91248531" w:history="1">
            <w:r w:rsidR="00A95811" w:rsidRPr="009D6656">
              <w:rPr>
                <w:rStyle w:val="Hyperlink"/>
                <w:rFonts w:hint="eastAsia"/>
                <w:noProof/>
                <w:rtl/>
              </w:rPr>
              <w:t>ادله</w:t>
            </w:r>
            <w:r w:rsidR="00A95811" w:rsidRPr="009D6656">
              <w:rPr>
                <w:rStyle w:val="Hyperlink"/>
                <w:noProof/>
                <w:rtl/>
              </w:rPr>
              <w:t xml:space="preserve"> </w:t>
            </w:r>
            <w:r w:rsidR="00A95811" w:rsidRPr="009D6656">
              <w:rPr>
                <w:rStyle w:val="Hyperlink"/>
                <w:rFonts w:hint="eastAsia"/>
                <w:noProof/>
                <w:rtl/>
              </w:rPr>
              <w:t>خاص</w:t>
            </w:r>
            <w:r w:rsidR="00A95811" w:rsidRPr="009D6656">
              <w:rPr>
                <w:rStyle w:val="Hyperlink"/>
                <w:noProof/>
                <w:rtl/>
              </w:rPr>
              <w:t xml:space="preserve"> </w:t>
            </w:r>
            <w:r w:rsidR="00A95811" w:rsidRPr="009D6656">
              <w:rPr>
                <w:rStyle w:val="Hyperlink"/>
                <w:rFonts w:hint="eastAsia"/>
                <w:noProof/>
                <w:rtl/>
              </w:rPr>
              <w:t>ترب</w:t>
            </w:r>
            <w:r w:rsidR="00A95811" w:rsidRPr="009D6656">
              <w:rPr>
                <w:rStyle w:val="Hyperlink"/>
                <w:rFonts w:hint="cs"/>
                <w:noProof/>
                <w:rtl/>
              </w:rPr>
              <w:t>ی</w:t>
            </w:r>
            <w:r w:rsidR="00A95811" w:rsidRPr="009D6656">
              <w:rPr>
                <w:rStyle w:val="Hyperlink"/>
                <w:rFonts w:hint="eastAsia"/>
                <w:noProof/>
                <w:rtl/>
              </w:rPr>
              <w:t>ت</w:t>
            </w:r>
            <w:r w:rsidR="00A95811" w:rsidRPr="009D6656">
              <w:rPr>
                <w:rStyle w:val="Hyperlink"/>
                <w:noProof/>
                <w:rtl/>
              </w:rPr>
              <w:t xml:space="preserve"> </w:t>
            </w:r>
            <w:r w:rsidR="00A95811" w:rsidRPr="009D6656">
              <w:rPr>
                <w:rStyle w:val="Hyperlink"/>
                <w:rFonts w:hint="eastAsia"/>
                <w:noProof/>
                <w:rtl/>
              </w:rPr>
              <w:t>عباد</w:t>
            </w:r>
            <w:r w:rsidR="00A95811" w:rsidRPr="009D6656">
              <w:rPr>
                <w:rStyle w:val="Hyperlink"/>
                <w:rFonts w:hint="cs"/>
                <w:noProof/>
                <w:rtl/>
              </w:rPr>
              <w:t>ی</w:t>
            </w:r>
            <w:r w:rsidR="00A95811">
              <w:rPr>
                <w:noProof/>
                <w:webHidden/>
              </w:rPr>
              <w:tab/>
            </w:r>
            <w:r w:rsidR="00A95811">
              <w:rPr>
                <w:rStyle w:val="Hyperlink"/>
                <w:noProof/>
                <w:rtl/>
              </w:rPr>
              <w:fldChar w:fldCharType="begin"/>
            </w:r>
            <w:r w:rsidR="00A95811">
              <w:rPr>
                <w:noProof/>
                <w:webHidden/>
              </w:rPr>
              <w:instrText xml:space="preserve"> PAGEREF _Toc91248531 \h </w:instrText>
            </w:r>
            <w:r w:rsidR="00A95811">
              <w:rPr>
                <w:rStyle w:val="Hyperlink"/>
                <w:noProof/>
                <w:rtl/>
              </w:rPr>
            </w:r>
            <w:r w:rsidR="00A95811">
              <w:rPr>
                <w:rStyle w:val="Hyperlink"/>
                <w:noProof/>
                <w:rtl/>
              </w:rPr>
              <w:fldChar w:fldCharType="separate"/>
            </w:r>
            <w:r w:rsidR="00A95811">
              <w:rPr>
                <w:noProof/>
                <w:webHidden/>
              </w:rPr>
              <w:t>2</w:t>
            </w:r>
            <w:r w:rsidR="00A95811">
              <w:rPr>
                <w:rStyle w:val="Hyperlink"/>
                <w:noProof/>
                <w:rtl/>
              </w:rPr>
              <w:fldChar w:fldCharType="end"/>
            </w:r>
          </w:hyperlink>
        </w:p>
        <w:p w:rsidR="00A95811" w:rsidRDefault="00E65E11" w:rsidP="00A95811">
          <w:pPr>
            <w:pStyle w:val="TOC1"/>
            <w:rPr>
              <w:rFonts w:asciiTheme="minorHAnsi" w:hAnsiTheme="minorHAnsi" w:cstheme="minorBidi"/>
              <w:noProof/>
              <w:color w:val="auto"/>
              <w:sz w:val="22"/>
              <w:szCs w:val="22"/>
            </w:rPr>
          </w:pPr>
          <w:hyperlink w:anchor="_Toc91248532" w:history="1">
            <w:r w:rsidR="00A95811" w:rsidRPr="009D6656">
              <w:rPr>
                <w:rStyle w:val="Hyperlink"/>
                <w:rFonts w:hint="eastAsia"/>
                <w:noProof/>
                <w:rtl/>
              </w:rPr>
              <w:t>روا</w:t>
            </w:r>
            <w:r w:rsidR="00A95811" w:rsidRPr="009D6656">
              <w:rPr>
                <w:rStyle w:val="Hyperlink"/>
                <w:rFonts w:hint="cs"/>
                <w:noProof/>
                <w:rtl/>
              </w:rPr>
              <w:t>ی</w:t>
            </w:r>
            <w:r w:rsidR="00A95811" w:rsidRPr="009D6656">
              <w:rPr>
                <w:rStyle w:val="Hyperlink"/>
                <w:rFonts w:hint="eastAsia"/>
                <w:noProof/>
                <w:rtl/>
              </w:rPr>
              <w:t>ات</w:t>
            </w:r>
            <w:r w:rsidR="00A95811">
              <w:rPr>
                <w:noProof/>
                <w:webHidden/>
              </w:rPr>
              <w:tab/>
            </w:r>
            <w:r w:rsidR="00A95811">
              <w:rPr>
                <w:rStyle w:val="Hyperlink"/>
                <w:noProof/>
                <w:rtl/>
              </w:rPr>
              <w:fldChar w:fldCharType="begin"/>
            </w:r>
            <w:r w:rsidR="00A95811">
              <w:rPr>
                <w:noProof/>
                <w:webHidden/>
              </w:rPr>
              <w:instrText xml:space="preserve"> PAGEREF _Toc91248532 \h </w:instrText>
            </w:r>
            <w:r w:rsidR="00A95811">
              <w:rPr>
                <w:rStyle w:val="Hyperlink"/>
                <w:noProof/>
                <w:rtl/>
              </w:rPr>
            </w:r>
            <w:r w:rsidR="00A95811">
              <w:rPr>
                <w:rStyle w:val="Hyperlink"/>
                <w:noProof/>
                <w:rtl/>
              </w:rPr>
              <w:fldChar w:fldCharType="separate"/>
            </w:r>
            <w:r w:rsidR="00A95811">
              <w:rPr>
                <w:noProof/>
                <w:webHidden/>
              </w:rPr>
              <w:t>2</w:t>
            </w:r>
            <w:r w:rsidR="00A95811">
              <w:rPr>
                <w:rStyle w:val="Hyperlink"/>
                <w:noProof/>
                <w:rtl/>
              </w:rPr>
              <w:fldChar w:fldCharType="end"/>
            </w:r>
          </w:hyperlink>
        </w:p>
        <w:p w:rsidR="00A95811" w:rsidRDefault="00E65E11" w:rsidP="00A95811">
          <w:pPr>
            <w:pStyle w:val="TOC1"/>
            <w:rPr>
              <w:rFonts w:asciiTheme="minorHAnsi" w:hAnsiTheme="minorHAnsi" w:cstheme="minorBidi"/>
              <w:noProof/>
              <w:color w:val="auto"/>
              <w:sz w:val="22"/>
              <w:szCs w:val="22"/>
            </w:rPr>
          </w:pPr>
          <w:hyperlink w:anchor="_Toc91248533" w:history="1">
            <w:r w:rsidR="00A95811" w:rsidRPr="009D6656">
              <w:rPr>
                <w:rStyle w:val="Hyperlink"/>
                <w:rFonts w:hint="eastAsia"/>
                <w:noProof/>
                <w:rtl/>
              </w:rPr>
              <w:t>قاعده</w:t>
            </w:r>
            <w:r w:rsidR="00A95811" w:rsidRPr="009D6656">
              <w:rPr>
                <w:rStyle w:val="Hyperlink"/>
                <w:noProof/>
                <w:rtl/>
              </w:rPr>
              <w:t xml:space="preserve"> </w:t>
            </w:r>
            <w:r w:rsidR="00A95811" w:rsidRPr="009D6656">
              <w:rPr>
                <w:rStyle w:val="Hyperlink"/>
                <w:rFonts w:hint="eastAsia"/>
                <w:noProof/>
                <w:rtl/>
              </w:rPr>
              <w:t>اجل</w:t>
            </w:r>
            <w:r w:rsidR="00A95811" w:rsidRPr="009D6656">
              <w:rPr>
                <w:rStyle w:val="Hyperlink"/>
                <w:rFonts w:hint="cs"/>
                <w:noProof/>
                <w:rtl/>
              </w:rPr>
              <w:t>یّ</w:t>
            </w:r>
            <w:r w:rsidR="00A95811">
              <w:rPr>
                <w:noProof/>
                <w:webHidden/>
              </w:rPr>
              <w:tab/>
            </w:r>
            <w:r w:rsidR="00A95811">
              <w:rPr>
                <w:rStyle w:val="Hyperlink"/>
                <w:noProof/>
                <w:rtl/>
              </w:rPr>
              <w:fldChar w:fldCharType="begin"/>
            </w:r>
            <w:r w:rsidR="00A95811">
              <w:rPr>
                <w:noProof/>
                <w:webHidden/>
              </w:rPr>
              <w:instrText xml:space="preserve"> PAGEREF _Toc91248533 \h </w:instrText>
            </w:r>
            <w:r w:rsidR="00A95811">
              <w:rPr>
                <w:rStyle w:val="Hyperlink"/>
                <w:noProof/>
                <w:rtl/>
              </w:rPr>
            </w:r>
            <w:r w:rsidR="00A95811">
              <w:rPr>
                <w:rStyle w:val="Hyperlink"/>
                <w:noProof/>
                <w:rtl/>
              </w:rPr>
              <w:fldChar w:fldCharType="separate"/>
            </w:r>
            <w:r w:rsidR="00A95811">
              <w:rPr>
                <w:noProof/>
                <w:webHidden/>
              </w:rPr>
              <w:t>2</w:t>
            </w:r>
            <w:r w:rsidR="00A95811">
              <w:rPr>
                <w:rStyle w:val="Hyperlink"/>
                <w:noProof/>
                <w:rtl/>
              </w:rPr>
              <w:fldChar w:fldCharType="end"/>
            </w:r>
          </w:hyperlink>
        </w:p>
        <w:p w:rsidR="00A95811" w:rsidRDefault="00E65E11" w:rsidP="00A95811">
          <w:pPr>
            <w:pStyle w:val="TOC1"/>
            <w:rPr>
              <w:rFonts w:asciiTheme="minorHAnsi" w:hAnsiTheme="minorHAnsi" w:cstheme="minorBidi"/>
              <w:noProof/>
              <w:color w:val="auto"/>
              <w:sz w:val="22"/>
              <w:szCs w:val="22"/>
            </w:rPr>
          </w:pPr>
          <w:hyperlink w:anchor="_Toc91248534" w:history="1">
            <w:r w:rsidR="00A95811" w:rsidRPr="009D6656">
              <w:rPr>
                <w:rStyle w:val="Hyperlink"/>
                <w:rFonts w:hint="eastAsia"/>
                <w:noProof/>
                <w:rtl/>
              </w:rPr>
              <w:t>روا</w:t>
            </w:r>
            <w:r w:rsidR="00A95811" w:rsidRPr="009D6656">
              <w:rPr>
                <w:rStyle w:val="Hyperlink"/>
                <w:rFonts w:hint="cs"/>
                <w:noProof/>
                <w:rtl/>
              </w:rPr>
              <w:t>ی</w:t>
            </w:r>
            <w:r w:rsidR="00A95811" w:rsidRPr="009D6656">
              <w:rPr>
                <w:rStyle w:val="Hyperlink"/>
                <w:rFonts w:hint="eastAsia"/>
                <w:noProof/>
                <w:rtl/>
              </w:rPr>
              <w:t>ت</w:t>
            </w:r>
            <w:r w:rsidR="00A95811" w:rsidRPr="009D6656">
              <w:rPr>
                <w:rStyle w:val="Hyperlink"/>
                <w:noProof/>
                <w:rtl/>
              </w:rPr>
              <w:t xml:space="preserve"> </w:t>
            </w:r>
            <w:r w:rsidR="00A95811" w:rsidRPr="009D6656">
              <w:rPr>
                <w:rStyle w:val="Hyperlink"/>
                <w:rFonts w:hint="eastAsia"/>
                <w:noProof/>
                <w:rtl/>
              </w:rPr>
              <w:t>صح</w:t>
            </w:r>
            <w:r w:rsidR="00A95811" w:rsidRPr="009D6656">
              <w:rPr>
                <w:rStyle w:val="Hyperlink"/>
                <w:rFonts w:hint="cs"/>
                <w:noProof/>
                <w:rtl/>
              </w:rPr>
              <w:t>ی</w:t>
            </w:r>
            <w:r w:rsidR="00A95811" w:rsidRPr="009D6656">
              <w:rPr>
                <w:rStyle w:val="Hyperlink"/>
                <w:rFonts w:hint="eastAsia"/>
                <w:noProof/>
                <w:rtl/>
              </w:rPr>
              <w:t>حه</w:t>
            </w:r>
            <w:r w:rsidR="00A95811" w:rsidRPr="009D6656">
              <w:rPr>
                <w:rStyle w:val="Hyperlink"/>
                <w:noProof/>
                <w:rtl/>
              </w:rPr>
              <w:t xml:space="preserve"> </w:t>
            </w:r>
            <w:r w:rsidR="00A95811" w:rsidRPr="009D6656">
              <w:rPr>
                <w:rStyle w:val="Hyperlink"/>
                <w:rFonts w:hint="eastAsia"/>
                <w:noProof/>
                <w:rtl/>
              </w:rPr>
              <w:t>معاو</w:t>
            </w:r>
            <w:r w:rsidR="00A95811" w:rsidRPr="009D6656">
              <w:rPr>
                <w:rStyle w:val="Hyperlink"/>
                <w:rFonts w:hint="cs"/>
                <w:noProof/>
                <w:rtl/>
              </w:rPr>
              <w:t>ی</w:t>
            </w:r>
            <w:r w:rsidR="00A95811" w:rsidRPr="009D6656">
              <w:rPr>
                <w:rStyle w:val="Hyperlink"/>
                <w:rFonts w:hint="eastAsia"/>
                <w:noProof/>
                <w:rtl/>
              </w:rPr>
              <w:t>ة</w:t>
            </w:r>
            <w:r w:rsidR="00A95811" w:rsidRPr="009D6656">
              <w:rPr>
                <w:rStyle w:val="Hyperlink"/>
                <w:noProof/>
                <w:rtl/>
              </w:rPr>
              <w:t xml:space="preserve"> </w:t>
            </w:r>
            <w:r w:rsidR="00A95811" w:rsidRPr="009D6656">
              <w:rPr>
                <w:rStyle w:val="Hyperlink"/>
                <w:rFonts w:hint="eastAsia"/>
                <w:noProof/>
                <w:rtl/>
              </w:rPr>
              <w:t>بن</w:t>
            </w:r>
            <w:r w:rsidR="00A95811" w:rsidRPr="009D6656">
              <w:rPr>
                <w:rStyle w:val="Hyperlink"/>
                <w:noProof/>
                <w:rtl/>
              </w:rPr>
              <w:t xml:space="preserve"> </w:t>
            </w:r>
            <w:r w:rsidR="00A95811" w:rsidRPr="009D6656">
              <w:rPr>
                <w:rStyle w:val="Hyperlink"/>
                <w:rFonts w:hint="eastAsia"/>
                <w:noProof/>
                <w:rtl/>
              </w:rPr>
              <w:t>وهب</w:t>
            </w:r>
            <w:r w:rsidR="00A95811">
              <w:rPr>
                <w:noProof/>
                <w:webHidden/>
              </w:rPr>
              <w:tab/>
            </w:r>
            <w:r w:rsidR="00A95811">
              <w:rPr>
                <w:rStyle w:val="Hyperlink"/>
                <w:noProof/>
                <w:rtl/>
              </w:rPr>
              <w:fldChar w:fldCharType="begin"/>
            </w:r>
            <w:r w:rsidR="00A95811">
              <w:rPr>
                <w:noProof/>
                <w:webHidden/>
              </w:rPr>
              <w:instrText xml:space="preserve"> PAGEREF _Toc91248534 \h </w:instrText>
            </w:r>
            <w:r w:rsidR="00A95811">
              <w:rPr>
                <w:rStyle w:val="Hyperlink"/>
                <w:noProof/>
                <w:rtl/>
              </w:rPr>
            </w:r>
            <w:r w:rsidR="00A95811">
              <w:rPr>
                <w:rStyle w:val="Hyperlink"/>
                <w:noProof/>
                <w:rtl/>
              </w:rPr>
              <w:fldChar w:fldCharType="separate"/>
            </w:r>
            <w:r w:rsidR="00A95811">
              <w:rPr>
                <w:noProof/>
                <w:webHidden/>
              </w:rPr>
              <w:t>4</w:t>
            </w:r>
            <w:r w:rsidR="00A95811">
              <w:rPr>
                <w:rStyle w:val="Hyperlink"/>
                <w:noProof/>
                <w:rtl/>
              </w:rPr>
              <w:fldChar w:fldCharType="end"/>
            </w:r>
          </w:hyperlink>
        </w:p>
        <w:p w:rsidR="00A95811" w:rsidRDefault="00E65E11" w:rsidP="00A95811">
          <w:pPr>
            <w:pStyle w:val="TOC1"/>
            <w:rPr>
              <w:rFonts w:asciiTheme="minorHAnsi" w:hAnsiTheme="minorHAnsi" w:cstheme="minorBidi"/>
              <w:noProof/>
              <w:color w:val="auto"/>
              <w:sz w:val="22"/>
              <w:szCs w:val="22"/>
            </w:rPr>
          </w:pPr>
          <w:hyperlink w:anchor="_Toc91248535" w:history="1">
            <w:r w:rsidR="00A95811" w:rsidRPr="009D6656">
              <w:rPr>
                <w:rStyle w:val="Hyperlink"/>
                <w:rFonts w:hint="eastAsia"/>
                <w:noProof/>
                <w:rtl/>
              </w:rPr>
              <w:t>روا</w:t>
            </w:r>
            <w:r w:rsidR="00A95811" w:rsidRPr="009D6656">
              <w:rPr>
                <w:rStyle w:val="Hyperlink"/>
                <w:rFonts w:hint="cs"/>
                <w:noProof/>
                <w:rtl/>
              </w:rPr>
              <w:t>ی</w:t>
            </w:r>
            <w:r w:rsidR="00A95811" w:rsidRPr="009D6656">
              <w:rPr>
                <w:rStyle w:val="Hyperlink"/>
                <w:rFonts w:hint="eastAsia"/>
                <w:noProof/>
                <w:rtl/>
              </w:rPr>
              <w:t>ت</w:t>
            </w:r>
            <w:r w:rsidR="00A95811" w:rsidRPr="009D6656">
              <w:rPr>
                <w:rStyle w:val="Hyperlink"/>
                <w:noProof/>
                <w:rtl/>
              </w:rPr>
              <w:t xml:space="preserve"> </w:t>
            </w:r>
            <w:r w:rsidR="00A95811" w:rsidRPr="009D6656">
              <w:rPr>
                <w:rStyle w:val="Hyperlink"/>
                <w:rFonts w:hint="eastAsia"/>
                <w:noProof/>
                <w:rtl/>
              </w:rPr>
              <w:t>صح</w:t>
            </w:r>
            <w:r w:rsidR="00A95811" w:rsidRPr="009D6656">
              <w:rPr>
                <w:rStyle w:val="Hyperlink"/>
                <w:rFonts w:hint="cs"/>
                <w:noProof/>
                <w:rtl/>
              </w:rPr>
              <w:t>ی</w:t>
            </w:r>
            <w:r w:rsidR="00A95811" w:rsidRPr="009D6656">
              <w:rPr>
                <w:rStyle w:val="Hyperlink"/>
                <w:rFonts w:hint="eastAsia"/>
                <w:noProof/>
                <w:rtl/>
              </w:rPr>
              <w:t>حه</w:t>
            </w:r>
            <w:r w:rsidR="00A95811" w:rsidRPr="009D6656">
              <w:rPr>
                <w:rStyle w:val="Hyperlink"/>
                <w:noProof/>
                <w:rtl/>
              </w:rPr>
              <w:t xml:space="preserve"> </w:t>
            </w:r>
            <w:r w:rsidR="00A95811" w:rsidRPr="009D6656">
              <w:rPr>
                <w:rStyle w:val="Hyperlink"/>
                <w:rFonts w:hint="eastAsia"/>
                <w:noProof/>
                <w:rtl/>
              </w:rPr>
              <w:t>بزنط</w:t>
            </w:r>
            <w:r w:rsidR="00A95811" w:rsidRPr="009D6656">
              <w:rPr>
                <w:rStyle w:val="Hyperlink"/>
                <w:rFonts w:hint="cs"/>
                <w:noProof/>
                <w:rtl/>
              </w:rPr>
              <w:t>ی</w:t>
            </w:r>
            <w:r w:rsidR="00A95811">
              <w:rPr>
                <w:noProof/>
                <w:webHidden/>
              </w:rPr>
              <w:tab/>
            </w:r>
            <w:r w:rsidR="00A95811">
              <w:rPr>
                <w:rStyle w:val="Hyperlink"/>
                <w:noProof/>
                <w:rtl/>
              </w:rPr>
              <w:fldChar w:fldCharType="begin"/>
            </w:r>
            <w:r w:rsidR="00A95811">
              <w:rPr>
                <w:noProof/>
                <w:webHidden/>
              </w:rPr>
              <w:instrText xml:space="preserve"> PAGEREF _Toc91248535 \h </w:instrText>
            </w:r>
            <w:r w:rsidR="00A95811">
              <w:rPr>
                <w:rStyle w:val="Hyperlink"/>
                <w:noProof/>
                <w:rtl/>
              </w:rPr>
            </w:r>
            <w:r w:rsidR="00A95811">
              <w:rPr>
                <w:rStyle w:val="Hyperlink"/>
                <w:noProof/>
                <w:rtl/>
              </w:rPr>
              <w:fldChar w:fldCharType="separate"/>
            </w:r>
            <w:r w:rsidR="00A95811">
              <w:rPr>
                <w:noProof/>
                <w:webHidden/>
              </w:rPr>
              <w:t>5</w:t>
            </w:r>
            <w:r w:rsidR="00A95811">
              <w:rPr>
                <w:rStyle w:val="Hyperlink"/>
                <w:noProof/>
                <w:rtl/>
              </w:rPr>
              <w:fldChar w:fldCharType="end"/>
            </w:r>
          </w:hyperlink>
        </w:p>
        <w:p w:rsidR="00A95811" w:rsidRDefault="00E65E11" w:rsidP="00A95811">
          <w:pPr>
            <w:pStyle w:val="TOC1"/>
            <w:rPr>
              <w:rFonts w:asciiTheme="minorHAnsi" w:hAnsiTheme="minorHAnsi" w:cstheme="minorBidi"/>
              <w:noProof/>
              <w:color w:val="auto"/>
              <w:sz w:val="22"/>
              <w:szCs w:val="22"/>
            </w:rPr>
          </w:pPr>
          <w:hyperlink w:anchor="_Toc91248536" w:history="1">
            <w:r w:rsidR="00A95811" w:rsidRPr="009D6656">
              <w:rPr>
                <w:rStyle w:val="Hyperlink"/>
                <w:rFonts w:hint="eastAsia"/>
                <w:noProof/>
                <w:rtl/>
              </w:rPr>
              <w:t>بسترساز</w:t>
            </w:r>
            <w:r w:rsidR="00A95811" w:rsidRPr="009D6656">
              <w:rPr>
                <w:rStyle w:val="Hyperlink"/>
                <w:rFonts w:hint="cs"/>
                <w:noProof/>
                <w:rtl/>
              </w:rPr>
              <w:t>ی</w:t>
            </w:r>
            <w:r w:rsidR="00A95811" w:rsidRPr="009D6656">
              <w:rPr>
                <w:rStyle w:val="Hyperlink"/>
                <w:noProof/>
                <w:rtl/>
              </w:rPr>
              <w:t xml:space="preserve"> </w:t>
            </w:r>
            <w:r w:rsidR="00A95811" w:rsidRPr="009D6656">
              <w:rPr>
                <w:rStyle w:val="Hyperlink"/>
                <w:rFonts w:hint="eastAsia"/>
                <w:noProof/>
                <w:rtl/>
              </w:rPr>
              <w:t>برا</w:t>
            </w:r>
            <w:r w:rsidR="00A95811" w:rsidRPr="009D6656">
              <w:rPr>
                <w:rStyle w:val="Hyperlink"/>
                <w:rFonts w:hint="cs"/>
                <w:noProof/>
                <w:rtl/>
              </w:rPr>
              <w:t>ی</w:t>
            </w:r>
            <w:r w:rsidR="00A95811" w:rsidRPr="009D6656">
              <w:rPr>
                <w:rStyle w:val="Hyperlink"/>
                <w:noProof/>
                <w:rtl/>
              </w:rPr>
              <w:t xml:space="preserve"> </w:t>
            </w:r>
            <w:r w:rsidR="00A95811" w:rsidRPr="009D6656">
              <w:rPr>
                <w:rStyle w:val="Hyperlink"/>
                <w:rFonts w:hint="eastAsia"/>
                <w:noProof/>
                <w:rtl/>
              </w:rPr>
              <w:t>نماز</w:t>
            </w:r>
            <w:r w:rsidR="00A95811" w:rsidRPr="009D6656">
              <w:rPr>
                <w:rStyle w:val="Hyperlink"/>
                <w:noProof/>
                <w:rtl/>
              </w:rPr>
              <w:t xml:space="preserve"> </w:t>
            </w:r>
            <w:r w:rsidR="00A95811" w:rsidRPr="009D6656">
              <w:rPr>
                <w:rStyle w:val="Hyperlink"/>
                <w:rFonts w:hint="eastAsia"/>
                <w:noProof/>
                <w:rtl/>
              </w:rPr>
              <w:t>آموز</w:t>
            </w:r>
            <w:r w:rsidR="00A95811" w:rsidRPr="009D6656">
              <w:rPr>
                <w:rStyle w:val="Hyperlink"/>
                <w:rFonts w:hint="cs"/>
                <w:noProof/>
                <w:rtl/>
              </w:rPr>
              <w:t>ی</w:t>
            </w:r>
            <w:r w:rsidR="00A95811" w:rsidRPr="009D6656">
              <w:rPr>
                <w:rStyle w:val="Hyperlink"/>
                <w:noProof/>
                <w:rtl/>
              </w:rPr>
              <w:t xml:space="preserve"> </w:t>
            </w:r>
            <w:r w:rsidR="00A95811" w:rsidRPr="009D6656">
              <w:rPr>
                <w:rStyle w:val="Hyperlink"/>
                <w:rFonts w:hint="eastAsia"/>
                <w:noProof/>
                <w:rtl/>
              </w:rPr>
              <w:t>فرزند</w:t>
            </w:r>
            <w:r w:rsidR="00A95811">
              <w:rPr>
                <w:noProof/>
                <w:webHidden/>
              </w:rPr>
              <w:tab/>
            </w:r>
            <w:r w:rsidR="00A95811">
              <w:rPr>
                <w:rStyle w:val="Hyperlink"/>
                <w:noProof/>
                <w:rtl/>
              </w:rPr>
              <w:fldChar w:fldCharType="begin"/>
            </w:r>
            <w:r w:rsidR="00A95811">
              <w:rPr>
                <w:noProof/>
                <w:webHidden/>
              </w:rPr>
              <w:instrText xml:space="preserve"> PAGEREF _Toc91248536 \h </w:instrText>
            </w:r>
            <w:r w:rsidR="00A95811">
              <w:rPr>
                <w:rStyle w:val="Hyperlink"/>
                <w:noProof/>
                <w:rtl/>
              </w:rPr>
            </w:r>
            <w:r w:rsidR="00A95811">
              <w:rPr>
                <w:rStyle w:val="Hyperlink"/>
                <w:noProof/>
                <w:rtl/>
              </w:rPr>
              <w:fldChar w:fldCharType="separate"/>
            </w:r>
            <w:r w:rsidR="00A95811">
              <w:rPr>
                <w:noProof/>
                <w:webHidden/>
              </w:rPr>
              <w:t>6</w:t>
            </w:r>
            <w:r w:rsidR="00A95811">
              <w:rPr>
                <w:rStyle w:val="Hyperlink"/>
                <w:noProof/>
                <w:rtl/>
              </w:rPr>
              <w:fldChar w:fldCharType="end"/>
            </w:r>
          </w:hyperlink>
        </w:p>
        <w:p w:rsidR="00A95811" w:rsidRDefault="00E65E11" w:rsidP="00A95811">
          <w:pPr>
            <w:pStyle w:val="TOC1"/>
            <w:rPr>
              <w:rFonts w:asciiTheme="minorHAnsi" w:hAnsiTheme="minorHAnsi" w:cstheme="minorBidi"/>
              <w:noProof/>
              <w:color w:val="auto"/>
              <w:sz w:val="22"/>
              <w:szCs w:val="22"/>
            </w:rPr>
          </w:pPr>
          <w:hyperlink w:anchor="_Toc91248537" w:history="1">
            <w:r w:rsidR="00A95811" w:rsidRPr="009D6656">
              <w:rPr>
                <w:rStyle w:val="Hyperlink"/>
                <w:rFonts w:hint="eastAsia"/>
                <w:noProof/>
                <w:rtl/>
              </w:rPr>
              <w:t>پاسخ</w:t>
            </w:r>
            <w:r w:rsidR="00A95811" w:rsidRPr="009D6656">
              <w:rPr>
                <w:rStyle w:val="Hyperlink"/>
                <w:noProof/>
                <w:rtl/>
              </w:rPr>
              <w:t xml:space="preserve"> </w:t>
            </w:r>
            <w:r w:rsidR="00A95811" w:rsidRPr="009D6656">
              <w:rPr>
                <w:rStyle w:val="Hyperlink"/>
                <w:rFonts w:hint="eastAsia"/>
                <w:noProof/>
                <w:rtl/>
              </w:rPr>
              <w:t>به</w:t>
            </w:r>
            <w:r w:rsidR="00A95811" w:rsidRPr="009D6656">
              <w:rPr>
                <w:rStyle w:val="Hyperlink"/>
                <w:noProof/>
                <w:rtl/>
              </w:rPr>
              <w:t xml:space="preserve"> </w:t>
            </w:r>
            <w:r w:rsidR="00A95811" w:rsidRPr="009D6656">
              <w:rPr>
                <w:rStyle w:val="Hyperlink"/>
                <w:rFonts w:hint="eastAsia"/>
                <w:noProof/>
                <w:rtl/>
              </w:rPr>
              <w:t>سؤالات</w:t>
            </w:r>
            <w:r w:rsidR="00A95811">
              <w:rPr>
                <w:noProof/>
                <w:webHidden/>
              </w:rPr>
              <w:tab/>
            </w:r>
            <w:r w:rsidR="00A95811">
              <w:rPr>
                <w:rStyle w:val="Hyperlink"/>
                <w:noProof/>
                <w:rtl/>
              </w:rPr>
              <w:fldChar w:fldCharType="begin"/>
            </w:r>
            <w:r w:rsidR="00A95811">
              <w:rPr>
                <w:noProof/>
                <w:webHidden/>
              </w:rPr>
              <w:instrText xml:space="preserve"> PAGEREF _Toc91248537 \h </w:instrText>
            </w:r>
            <w:r w:rsidR="00A95811">
              <w:rPr>
                <w:rStyle w:val="Hyperlink"/>
                <w:noProof/>
                <w:rtl/>
              </w:rPr>
            </w:r>
            <w:r w:rsidR="00A95811">
              <w:rPr>
                <w:rStyle w:val="Hyperlink"/>
                <w:noProof/>
                <w:rtl/>
              </w:rPr>
              <w:fldChar w:fldCharType="separate"/>
            </w:r>
            <w:r w:rsidR="00A95811">
              <w:rPr>
                <w:noProof/>
                <w:webHidden/>
              </w:rPr>
              <w:t>7</w:t>
            </w:r>
            <w:r w:rsidR="00A95811">
              <w:rPr>
                <w:rStyle w:val="Hyperlink"/>
                <w:noProof/>
                <w:rtl/>
              </w:rPr>
              <w:fldChar w:fldCharType="end"/>
            </w:r>
          </w:hyperlink>
        </w:p>
        <w:p w:rsidR="00085BC9" w:rsidRPr="00B119C3" w:rsidRDefault="00085BC9" w:rsidP="00E60102">
          <w:pPr>
            <w:ind w:firstLine="429"/>
          </w:pPr>
          <w:r w:rsidRPr="00490412">
            <w:rPr>
              <w:b/>
              <w:bCs/>
              <w:noProof/>
            </w:rPr>
            <w:fldChar w:fldCharType="end"/>
          </w:r>
        </w:p>
      </w:sdtContent>
    </w:sdt>
    <w:p w:rsidR="007F6FBC" w:rsidRPr="00B119C3" w:rsidRDefault="007F6FBC" w:rsidP="00FA4CBD">
      <w:pPr>
        <w:spacing w:after="0"/>
        <w:ind w:firstLine="429"/>
        <w:rPr>
          <w:rtl/>
        </w:rPr>
      </w:pPr>
      <w:r w:rsidRPr="00B119C3">
        <w:rPr>
          <w:rtl/>
        </w:rPr>
        <w:br w:type="page"/>
      </w:r>
    </w:p>
    <w:p w:rsidR="00536B62" w:rsidRDefault="00536B62" w:rsidP="00FA4CBD">
      <w:pPr>
        <w:ind w:firstLine="429"/>
        <w:rPr>
          <w:b/>
          <w:bCs/>
          <w:spacing w:val="-2"/>
          <w:sz w:val="24"/>
          <w:szCs w:val="24"/>
          <w:rtl/>
        </w:rPr>
      </w:pPr>
      <w:r>
        <w:rPr>
          <w:rFonts w:hint="cs"/>
          <w:b/>
          <w:bCs/>
          <w:spacing w:val="-2"/>
          <w:sz w:val="24"/>
          <w:szCs w:val="24"/>
          <w:rtl/>
        </w:rPr>
        <w:lastRenderedPageBreak/>
        <w:t>اعوذ بالله السمیع العلیم من الشیطان الرجیم</w:t>
      </w:r>
    </w:p>
    <w:p w:rsidR="00536B62" w:rsidRDefault="00536B62" w:rsidP="00FA4CBD">
      <w:pPr>
        <w:ind w:firstLine="429"/>
        <w:rPr>
          <w:b/>
          <w:bCs/>
          <w:spacing w:val="-2"/>
          <w:sz w:val="24"/>
          <w:szCs w:val="24"/>
          <w:rtl/>
        </w:rPr>
      </w:pPr>
      <w:r>
        <w:rPr>
          <w:rFonts w:hint="cs"/>
          <w:b/>
          <w:bCs/>
          <w:spacing w:val="-2"/>
          <w:sz w:val="24"/>
          <w:szCs w:val="24"/>
          <w:rtl/>
        </w:rPr>
        <w:t>بسم الله الرحمن الرحیم</w:t>
      </w:r>
    </w:p>
    <w:p w:rsidR="002D7B0D" w:rsidRDefault="00825B82" w:rsidP="00FA4CBD">
      <w:pPr>
        <w:ind w:firstLine="429"/>
        <w:rPr>
          <w:b/>
          <w:bCs/>
          <w:spacing w:val="-2"/>
          <w:sz w:val="24"/>
          <w:szCs w:val="24"/>
          <w:rtl/>
        </w:rPr>
      </w:pPr>
      <w:r w:rsidRPr="00140636">
        <w:rPr>
          <w:rFonts w:hint="cs"/>
          <w:b/>
          <w:bCs/>
          <w:spacing w:val="-2"/>
          <w:sz w:val="24"/>
          <w:szCs w:val="24"/>
          <w:rtl/>
        </w:rPr>
        <w:t xml:space="preserve">الحمد لله رب العالمین </w:t>
      </w:r>
    </w:p>
    <w:p w:rsidR="002D7B0D" w:rsidRDefault="002D7B0D" w:rsidP="00FA4CBD">
      <w:pPr>
        <w:ind w:firstLine="429"/>
        <w:rPr>
          <w:b/>
          <w:bCs/>
          <w:spacing w:val="-2"/>
          <w:sz w:val="24"/>
          <w:szCs w:val="24"/>
          <w:rtl/>
        </w:rPr>
      </w:pPr>
      <w:r>
        <w:rPr>
          <w:rFonts w:hint="cs"/>
          <w:b/>
          <w:bCs/>
          <w:spacing w:val="-2"/>
          <w:sz w:val="24"/>
          <w:szCs w:val="24"/>
          <w:rtl/>
        </w:rPr>
        <w:t xml:space="preserve">و </w:t>
      </w:r>
      <w:r w:rsidR="00825B82" w:rsidRPr="00140636">
        <w:rPr>
          <w:rFonts w:hint="cs"/>
          <w:b/>
          <w:bCs/>
          <w:spacing w:val="-2"/>
          <w:sz w:val="24"/>
          <w:szCs w:val="24"/>
          <w:rtl/>
        </w:rPr>
        <w:t>صل</w:t>
      </w:r>
      <w:r w:rsidR="000F6D87">
        <w:rPr>
          <w:rFonts w:hint="cs"/>
          <w:b/>
          <w:bCs/>
          <w:spacing w:val="-2"/>
          <w:sz w:val="24"/>
          <w:szCs w:val="24"/>
          <w:rtl/>
        </w:rPr>
        <w:t>اة و السلام علی سید</w:t>
      </w:r>
      <w:r w:rsidR="00536B62">
        <w:rPr>
          <w:rFonts w:hint="cs"/>
          <w:b/>
          <w:bCs/>
          <w:spacing w:val="-2"/>
          <w:sz w:val="24"/>
          <w:szCs w:val="24"/>
          <w:rtl/>
        </w:rPr>
        <w:t xml:space="preserve"> الانبیاء و المرسلین ابی القاسم المصطفی </w:t>
      </w:r>
      <w:r w:rsidR="00825B82" w:rsidRPr="00140636">
        <w:rPr>
          <w:rFonts w:hint="cs"/>
          <w:b/>
          <w:bCs/>
          <w:spacing w:val="-2"/>
          <w:sz w:val="24"/>
          <w:szCs w:val="24"/>
          <w:rtl/>
        </w:rPr>
        <w:t>محمد</w:t>
      </w:r>
      <w:r>
        <w:rPr>
          <w:rFonts w:hint="cs"/>
          <w:b/>
          <w:bCs/>
          <w:spacing w:val="-2"/>
          <w:sz w:val="24"/>
          <w:szCs w:val="24"/>
          <w:rtl/>
        </w:rPr>
        <w:t xml:space="preserve"> </w:t>
      </w:r>
      <w:r w:rsidR="00536B62">
        <w:rPr>
          <w:rFonts w:hint="cs"/>
          <w:b/>
          <w:bCs/>
          <w:spacing w:val="-2"/>
          <w:sz w:val="24"/>
          <w:szCs w:val="24"/>
          <w:rtl/>
        </w:rPr>
        <w:t xml:space="preserve">اللهم صل علی محمد و آله محمد و عجل فرجهم </w:t>
      </w:r>
      <w:r w:rsidR="00220D4D">
        <w:rPr>
          <w:rFonts w:hint="cs"/>
          <w:b/>
          <w:bCs/>
          <w:spacing w:val="-2"/>
          <w:sz w:val="24"/>
          <w:szCs w:val="24"/>
          <w:rtl/>
        </w:rPr>
        <w:t xml:space="preserve">و علی آله </w:t>
      </w:r>
      <w:r w:rsidR="00536B62">
        <w:rPr>
          <w:rFonts w:hint="cs"/>
          <w:b/>
          <w:bCs/>
          <w:spacing w:val="-2"/>
          <w:sz w:val="24"/>
          <w:szCs w:val="24"/>
          <w:rtl/>
        </w:rPr>
        <w:t>الطیبین الطاهرین لا</w:t>
      </w:r>
      <w:r w:rsidR="00220D4D">
        <w:rPr>
          <w:rFonts w:hint="cs"/>
          <w:b/>
          <w:bCs/>
          <w:spacing w:val="-2"/>
          <w:sz w:val="24"/>
          <w:szCs w:val="24"/>
          <w:rtl/>
        </w:rPr>
        <w:t xml:space="preserve"> سیما بقیة الله فی الارضین </w:t>
      </w:r>
    </w:p>
    <w:p w:rsidR="005E12B4" w:rsidRDefault="00F743FA" w:rsidP="005E12B4">
      <w:pPr>
        <w:pStyle w:val="Heading1"/>
        <w:rPr>
          <w:rtl/>
        </w:rPr>
      </w:pPr>
      <w:bookmarkStart w:id="0" w:name="_Toc91248531"/>
      <w:r>
        <w:rPr>
          <w:rFonts w:hint="cs"/>
          <w:rtl/>
        </w:rPr>
        <w:t>ادله خاص تربیت عبادی</w:t>
      </w:r>
      <w:bookmarkEnd w:id="0"/>
    </w:p>
    <w:p w:rsidR="00074795" w:rsidRDefault="00F743FA" w:rsidP="00F743FA">
      <w:pPr>
        <w:pStyle w:val="Heading1"/>
        <w:rPr>
          <w:rtl/>
        </w:rPr>
      </w:pPr>
      <w:bookmarkStart w:id="1" w:name="_Toc91248532"/>
      <w:r>
        <w:rPr>
          <w:rFonts w:hint="cs"/>
          <w:rtl/>
        </w:rPr>
        <w:t>روایات</w:t>
      </w:r>
      <w:bookmarkEnd w:id="1"/>
    </w:p>
    <w:p w:rsidR="00F743FA" w:rsidRDefault="00F743FA" w:rsidP="009B6C8E">
      <w:pPr>
        <w:ind w:firstLine="429"/>
        <w:rPr>
          <w:spacing w:val="-2"/>
          <w:rtl/>
        </w:rPr>
      </w:pPr>
      <w:r>
        <w:rPr>
          <w:rFonts w:hint="cs"/>
          <w:spacing w:val="-2"/>
          <w:rtl/>
        </w:rPr>
        <w:t>ادامه بحث را در بحث روایات پی می</w:t>
      </w:r>
      <w:r w:rsidR="009B6C8E">
        <w:rPr>
          <w:spacing w:val="-2"/>
          <w:rtl/>
        </w:rPr>
        <w:softHyphen/>
      </w:r>
      <w:r>
        <w:rPr>
          <w:rFonts w:hint="cs"/>
          <w:spacing w:val="-2"/>
          <w:rtl/>
        </w:rPr>
        <w:t>گیریم روایتی که الان در متن گذاشتم روایت صحیحه حلبی هست گفتیم مجموعه روایاتی داریم که سن شروع آموزش نماز و مراحل آموزش نماز را تبیین کرده است به لحاظ فقهی و این آیات و روایت باید بررسی بشود</w:t>
      </w:r>
      <w:r w:rsidR="00CC3812">
        <w:rPr>
          <w:rFonts w:hint="cs"/>
          <w:spacing w:val="-2"/>
          <w:rtl/>
        </w:rPr>
        <w:t>.</w:t>
      </w:r>
    </w:p>
    <w:p w:rsidR="00F743FA" w:rsidRDefault="00F743FA" w:rsidP="00074795">
      <w:pPr>
        <w:ind w:firstLine="429"/>
        <w:rPr>
          <w:spacing w:val="-2"/>
          <w:rtl/>
        </w:rPr>
      </w:pPr>
      <w:r>
        <w:rPr>
          <w:rFonts w:hint="cs"/>
          <w:spacing w:val="-2"/>
          <w:rtl/>
        </w:rPr>
        <w:t>شاید با این روایات برخورد داشته اید ولی از لحاظ فقهی شاید یک زوایای جدیدتری باز کنیم</w:t>
      </w:r>
    </w:p>
    <w:p w:rsidR="00F743FA" w:rsidRDefault="00F743FA" w:rsidP="009B6C8E">
      <w:pPr>
        <w:ind w:firstLine="429"/>
        <w:rPr>
          <w:spacing w:val="-2"/>
          <w:rtl/>
        </w:rPr>
      </w:pPr>
      <w:r>
        <w:rPr>
          <w:rFonts w:hint="cs"/>
          <w:spacing w:val="-2"/>
          <w:rtl/>
        </w:rPr>
        <w:t>این روایت شریفه سند معتبری دارد از بین روات این سند همه دارای توثیق خاص هستند به غیر از ابراهیم بن هاشم که در روایت آمده است عن ابیه علی بن ابراهیم عن ابیه یعنی ابراهیم بن هاشم هست ایشان بسیار کثیر الروایه هستند اکثر روایاتی که جناب علی بن ابراهیم نقل کرده اند از این پدر بزرگوارشان بوده است ایشان متاسفانه دارای توثیق خاص نیستند و در کتب رجالی ما به شکل خاص توثیق نشده اند در مورد توثیق ایشان بحث شده است بعضی از آقایان ایشان را به توثیق عام توثیق می</w:t>
      </w:r>
      <w:r w:rsidR="009B6C8E">
        <w:rPr>
          <w:spacing w:val="-2"/>
          <w:rtl/>
        </w:rPr>
        <w:softHyphen/>
      </w:r>
      <w:r w:rsidR="009B6C8E">
        <w:rPr>
          <w:rFonts w:hint="cs"/>
          <w:spacing w:val="-2"/>
          <w:rtl/>
        </w:rPr>
        <w:t>دانند به این شکل که می</w:t>
      </w:r>
      <w:r w:rsidR="009B6C8E">
        <w:rPr>
          <w:spacing w:val="-2"/>
          <w:rtl/>
        </w:rPr>
        <w:softHyphen/>
      </w:r>
      <w:r>
        <w:rPr>
          <w:rFonts w:hint="cs"/>
          <w:spacing w:val="-2"/>
          <w:rtl/>
        </w:rPr>
        <w:t>گویند بر اساس مبانی مختلفی که دارند می</w:t>
      </w:r>
      <w:r w:rsidR="009B6C8E">
        <w:rPr>
          <w:spacing w:val="-2"/>
          <w:rtl/>
        </w:rPr>
        <w:softHyphen/>
      </w:r>
      <w:r>
        <w:rPr>
          <w:rFonts w:hint="cs"/>
          <w:spacing w:val="-2"/>
          <w:rtl/>
        </w:rPr>
        <w:t>گویند ایشان چون جزو رجال کامل الزیاره هست کفایت می</w:t>
      </w:r>
      <w:r w:rsidR="009B6C8E">
        <w:rPr>
          <w:spacing w:val="-2"/>
          <w:rtl/>
        </w:rPr>
        <w:softHyphen/>
      </w:r>
      <w:r>
        <w:rPr>
          <w:rFonts w:hint="cs"/>
          <w:spacing w:val="-2"/>
          <w:rtl/>
        </w:rPr>
        <w:t xml:space="preserve">کند که ایشان را تویثیق </w:t>
      </w:r>
      <w:r w:rsidR="009B6C8E">
        <w:rPr>
          <w:rFonts w:hint="cs"/>
          <w:spacing w:val="-2"/>
          <w:rtl/>
        </w:rPr>
        <w:t>کنیم بعضی می</w:t>
      </w:r>
      <w:r w:rsidR="009B6C8E">
        <w:rPr>
          <w:spacing w:val="-2"/>
          <w:rtl/>
        </w:rPr>
        <w:softHyphen/>
      </w:r>
      <w:r>
        <w:rPr>
          <w:rFonts w:hint="cs"/>
          <w:spacing w:val="-2"/>
          <w:rtl/>
        </w:rPr>
        <w:t>گویند جزو رجال تفسیر علی بن ابراهیم قمی هست کفایت می</w:t>
      </w:r>
      <w:r w:rsidR="009B6C8E">
        <w:rPr>
          <w:spacing w:val="-2"/>
          <w:rtl/>
        </w:rPr>
        <w:softHyphen/>
      </w:r>
      <w:r>
        <w:rPr>
          <w:rFonts w:hint="cs"/>
          <w:spacing w:val="-2"/>
          <w:rtl/>
        </w:rPr>
        <w:t>کند بر اساس مبانی که دارند.</w:t>
      </w:r>
    </w:p>
    <w:p w:rsidR="00F743FA" w:rsidRDefault="00F743FA" w:rsidP="009B6C8E">
      <w:pPr>
        <w:pStyle w:val="Heading1"/>
        <w:rPr>
          <w:rtl/>
        </w:rPr>
      </w:pPr>
      <w:bookmarkStart w:id="2" w:name="_Toc91248533"/>
      <w:r>
        <w:rPr>
          <w:rFonts w:hint="cs"/>
          <w:rtl/>
        </w:rPr>
        <w:t>قاعده اجلیّ</w:t>
      </w:r>
      <w:bookmarkEnd w:id="2"/>
      <w:r>
        <w:rPr>
          <w:rFonts w:hint="cs"/>
          <w:rtl/>
        </w:rPr>
        <w:t xml:space="preserve"> </w:t>
      </w:r>
    </w:p>
    <w:p w:rsidR="00F743FA" w:rsidRDefault="00F743FA" w:rsidP="009B6C8E">
      <w:pPr>
        <w:ind w:firstLine="429"/>
        <w:rPr>
          <w:spacing w:val="-2"/>
          <w:rtl/>
        </w:rPr>
      </w:pPr>
      <w:r>
        <w:rPr>
          <w:rFonts w:hint="cs"/>
          <w:spacing w:val="-2"/>
          <w:rtl/>
        </w:rPr>
        <w:t>بعضی می</w:t>
      </w:r>
      <w:r w:rsidR="009B6C8E">
        <w:rPr>
          <w:spacing w:val="-2"/>
          <w:rtl/>
        </w:rPr>
        <w:softHyphen/>
      </w:r>
      <w:r>
        <w:rPr>
          <w:rFonts w:hint="cs"/>
          <w:spacing w:val="-2"/>
          <w:rtl/>
        </w:rPr>
        <w:t>گویند قاعده اجلاّ را در مورد ایشان پیاده می</w:t>
      </w:r>
      <w:r w:rsidR="009B6C8E">
        <w:rPr>
          <w:spacing w:val="-2"/>
          <w:rtl/>
        </w:rPr>
        <w:softHyphen/>
      </w:r>
      <w:r>
        <w:rPr>
          <w:rFonts w:hint="cs"/>
          <w:spacing w:val="-2"/>
          <w:rtl/>
        </w:rPr>
        <w:t>کنند مرحوم آیت الله تبریزی، قاعده اجلاّ می</w:t>
      </w:r>
      <w:r w:rsidR="009B6C8E">
        <w:rPr>
          <w:spacing w:val="-2"/>
          <w:rtl/>
        </w:rPr>
        <w:softHyphen/>
      </w:r>
      <w:r>
        <w:rPr>
          <w:rFonts w:hint="cs"/>
          <w:spacing w:val="-2"/>
          <w:rtl/>
        </w:rPr>
        <w:t>گوید اگر کسی کثیر الروایه بود روایت متعدد نقل کرده بود و در مورد ایشان هیچ قدحی هم وارد نشده بود چه در روایت و چه در غیر روایات چه در بحثهای رجالی هیچ قدحی وارد نشده بود همین کفایه می</w:t>
      </w:r>
      <w:r w:rsidR="009B6C8E">
        <w:rPr>
          <w:spacing w:val="-2"/>
          <w:rtl/>
        </w:rPr>
        <w:softHyphen/>
      </w:r>
      <w:r>
        <w:rPr>
          <w:rFonts w:hint="cs"/>
          <w:spacing w:val="-2"/>
          <w:rtl/>
        </w:rPr>
        <w:t xml:space="preserve">کند عدم قدح و کثیر الروایه بودن که ایشان جزو موثقین محسوب بشود </w:t>
      </w:r>
    </w:p>
    <w:p w:rsidR="00F743FA" w:rsidRDefault="00F743FA" w:rsidP="009B6C8E">
      <w:pPr>
        <w:ind w:firstLine="429"/>
        <w:rPr>
          <w:spacing w:val="-2"/>
          <w:rtl/>
        </w:rPr>
      </w:pPr>
      <w:r>
        <w:rPr>
          <w:rFonts w:hint="cs"/>
          <w:spacing w:val="-2"/>
          <w:rtl/>
        </w:rPr>
        <w:t>حالا بعضی میگویند نقل علی بن ابراهیم از ایشان شاید بشود توثیق ایشان شاید بشود گفت بر اساس نظر برگزیده هیچ کدام از این دلائلی که ذکر شد برای توثیق ایشان کفایت نمی کند ولی از مجموعه قرائن و دلائل شاید به این برسیم که ایشان شخصی موثق هست و قابل اعتماد بوده و به روایاتی که ایشان نقل کرده است می</w:t>
      </w:r>
      <w:r w:rsidR="009B6C8E">
        <w:rPr>
          <w:spacing w:val="-2"/>
          <w:rtl/>
        </w:rPr>
        <w:softHyphen/>
      </w:r>
      <w:r>
        <w:rPr>
          <w:rFonts w:hint="cs"/>
          <w:spacing w:val="-2"/>
          <w:rtl/>
        </w:rPr>
        <w:t xml:space="preserve">شود تکیه و استناد کرد. </w:t>
      </w:r>
    </w:p>
    <w:p w:rsidR="00F743FA" w:rsidRDefault="00F743FA" w:rsidP="009B6C8E">
      <w:pPr>
        <w:ind w:firstLine="429"/>
        <w:rPr>
          <w:spacing w:val="-2"/>
          <w:rtl/>
        </w:rPr>
      </w:pPr>
      <w:r>
        <w:rPr>
          <w:rFonts w:hint="cs"/>
          <w:spacing w:val="-2"/>
          <w:rtl/>
        </w:rPr>
        <w:t xml:space="preserve">پس این روایت بر این تحلیل کردم و با آن توثیقات خاصه سایر روایات و توثیقات عامه ای که جناب ابراهیم بن هاشم دارد این روایت صحیحه </w:t>
      </w:r>
      <w:r w:rsidR="009B6C8E">
        <w:rPr>
          <w:rFonts w:hint="cs"/>
          <w:spacing w:val="-2"/>
          <w:rtl/>
        </w:rPr>
        <w:t>می</w:t>
      </w:r>
      <w:r w:rsidR="009B6C8E">
        <w:rPr>
          <w:spacing w:val="-2"/>
          <w:rtl/>
        </w:rPr>
        <w:softHyphen/>
      </w:r>
      <w:r>
        <w:rPr>
          <w:rFonts w:hint="cs"/>
          <w:spacing w:val="-2"/>
          <w:rtl/>
        </w:rPr>
        <w:t>شود و روایت بسیار پر برکتی است</w:t>
      </w:r>
      <w:bookmarkStart w:id="3" w:name="_GoBack"/>
      <w:r w:rsidR="00CC3812">
        <w:rPr>
          <w:rFonts w:hint="cs"/>
          <w:spacing w:val="-2"/>
          <w:rtl/>
        </w:rPr>
        <w:t>.</w:t>
      </w:r>
    </w:p>
    <w:bookmarkEnd w:id="3"/>
    <w:p w:rsidR="00F743FA" w:rsidRDefault="00F743FA" w:rsidP="009B6C8E">
      <w:pPr>
        <w:ind w:firstLine="429"/>
        <w:rPr>
          <w:spacing w:val="-2"/>
          <w:rtl/>
        </w:rPr>
      </w:pPr>
      <w:r>
        <w:rPr>
          <w:rFonts w:hint="cs"/>
          <w:spacing w:val="-2"/>
          <w:rtl/>
        </w:rPr>
        <w:t>مضمون روایت این است که</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 xml:space="preserve">فرماید </w:t>
      </w:r>
      <w:r w:rsidRPr="00890E39">
        <w:rPr>
          <w:spacing w:val="-2"/>
          <w:rtl/>
        </w:rPr>
        <w:t>﴿</w:t>
      </w:r>
      <w:r w:rsidRPr="00F743FA">
        <w:rPr>
          <w:b/>
          <w:bCs/>
          <w:color w:val="00B050"/>
          <w:spacing w:val="-2"/>
          <w:rtl/>
        </w:rPr>
        <w:t xml:space="preserve"> إِنَّا نَأْمُرُ صِبْيَانَنَا بِالصَّلَاةِ إِذَا كَانُوا بَنِي خَمْسِ سِنِينَ فَمُرُوا صِبْيَانَكُمْ بِالصَّلَاةِ إِذَا كَانُوا بَنِي سَبْعِ سِنِين‏</w:t>
      </w:r>
      <w:r w:rsidRPr="008E4936">
        <w:rPr>
          <w:spacing w:val="-2"/>
          <w:rtl/>
        </w:rPr>
        <w:t>‏</w:t>
      </w:r>
      <w:r>
        <w:rPr>
          <w:rStyle w:val="FootnoteReference"/>
          <w:spacing w:val="-2"/>
          <w:rtl/>
        </w:rPr>
        <w:footnoteReference w:id="1"/>
      </w:r>
      <w:r w:rsidRPr="00890E39">
        <w:rPr>
          <w:spacing w:val="-2"/>
          <w:rtl/>
        </w:rPr>
        <w:t>﴾</w:t>
      </w:r>
      <w:r>
        <w:rPr>
          <w:rFonts w:hint="cs"/>
          <w:spacing w:val="-2"/>
          <w:rtl/>
        </w:rPr>
        <w:t xml:space="preserve"> موقعی که سن بچه های ما پنج سال هست سیره ما این است و ما بر این اساس که در بحث سیره از این نکته استفاده کردم</w:t>
      </w:r>
      <w:r w:rsidR="00CC3812">
        <w:rPr>
          <w:rFonts w:hint="cs"/>
          <w:spacing w:val="-2"/>
          <w:rtl/>
        </w:rPr>
        <w:t xml:space="preserve">، </w:t>
      </w:r>
      <w:r>
        <w:rPr>
          <w:rFonts w:hint="cs"/>
          <w:spacing w:val="-2"/>
          <w:rtl/>
        </w:rPr>
        <w:t>پس بچه هایتان را امر کنید به نماز وقتی هفت ساله هستند.</w:t>
      </w:r>
    </w:p>
    <w:p w:rsidR="00F743FA" w:rsidRDefault="00F743FA" w:rsidP="009B6C8E">
      <w:pPr>
        <w:ind w:firstLine="429"/>
        <w:rPr>
          <w:spacing w:val="-2"/>
          <w:rtl/>
        </w:rPr>
      </w:pPr>
      <w:r>
        <w:rPr>
          <w:rFonts w:hint="cs"/>
          <w:spacing w:val="-2"/>
          <w:rtl/>
        </w:rPr>
        <w:t>در بعضی روایات بحث سن را که مطرح</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سن شش سالگی را مطرح</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ما فعلاً این روایت را بحث کنیم</w:t>
      </w:r>
      <w:r w:rsidR="00E65E11">
        <w:rPr>
          <w:rFonts w:hint="cs"/>
          <w:spacing w:val="-2"/>
          <w:rtl/>
        </w:rPr>
        <w:t xml:space="preserve"> </w:t>
      </w:r>
      <w:r w:rsidR="002462AF">
        <w:rPr>
          <w:rFonts w:hint="cs"/>
          <w:spacing w:val="-2"/>
          <w:rtl/>
        </w:rPr>
        <w:t>اینجا تعبیر که به کار برده شده است اولا امر است و امر دلالت بر وجوب</w:t>
      </w:r>
      <w:r w:rsidR="009B6C8E" w:rsidRPr="009B6C8E">
        <w:rPr>
          <w:rFonts w:hint="cs"/>
          <w:spacing w:val="-2"/>
          <w:rtl/>
        </w:rPr>
        <w:t xml:space="preserve"> </w:t>
      </w:r>
      <w:r w:rsidR="009B6C8E">
        <w:rPr>
          <w:rFonts w:hint="cs"/>
          <w:spacing w:val="-2"/>
          <w:rtl/>
        </w:rPr>
        <w:t>می</w:t>
      </w:r>
      <w:r w:rsidR="009B6C8E">
        <w:rPr>
          <w:spacing w:val="-2"/>
          <w:rtl/>
        </w:rPr>
        <w:softHyphen/>
      </w:r>
      <w:r w:rsidR="002462AF">
        <w:rPr>
          <w:rFonts w:hint="cs"/>
          <w:spacing w:val="-2"/>
          <w:rtl/>
        </w:rPr>
        <w:t>کند</w:t>
      </w:r>
    </w:p>
    <w:p w:rsidR="002462AF" w:rsidRDefault="002462AF" w:rsidP="009B6C8E">
      <w:pPr>
        <w:ind w:firstLine="429"/>
        <w:rPr>
          <w:spacing w:val="-2"/>
          <w:rtl/>
        </w:rPr>
      </w:pPr>
      <w:r>
        <w:rPr>
          <w:rFonts w:hint="cs"/>
          <w:spacing w:val="-2"/>
          <w:rtl/>
        </w:rPr>
        <w:t>مخاطب این روایات اگر چه تعابیر به شکل مذکر آمده است ولی مخاطب این روایات مادران محترم هستند یعنی هم پردان و هم ماران را شامل</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w:t>
      </w:r>
    </w:p>
    <w:p w:rsidR="002462AF" w:rsidRDefault="002462AF" w:rsidP="009B6C8E">
      <w:pPr>
        <w:ind w:firstLine="429"/>
        <w:rPr>
          <w:spacing w:val="-2"/>
          <w:rtl/>
        </w:rPr>
      </w:pPr>
      <w:r>
        <w:rPr>
          <w:rFonts w:hint="cs"/>
          <w:spacing w:val="-2"/>
          <w:rtl/>
        </w:rPr>
        <w:t>نکته سوم اینکه امر به امر این ﴿</w:t>
      </w:r>
      <w:r w:rsidRPr="00F743FA">
        <w:rPr>
          <w:b/>
          <w:bCs/>
          <w:color w:val="00B050"/>
          <w:spacing w:val="-2"/>
          <w:rtl/>
        </w:rPr>
        <w:t>فَمُرُوا صِبْيَانَكُمْ بِالصَّلَاةِ</w:t>
      </w:r>
      <w:r>
        <w:rPr>
          <w:rFonts w:hint="cs"/>
          <w:spacing w:val="-2"/>
          <w:rtl/>
        </w:rPr>
        <w:t xml:space="preserve">﴾ </w:t>
      </w:r>
      <w:r w:rsidRPr="00A95811">
        <w:rPr>
          <w:rFonts w:hint="cs"/>
          <w:spacing w:val="-4"/>
          <w:rtl/>
        </w:rPr>
        <w:t>در مورد بچه های مکلف که مشخص است اما در اینجا سن آمدن است پس بچه غیر مکلف است و چه دختر و چه پسر به سن تکلیف نرسده اند. دخترخانم ها نُه سال و آقا پسرها 15 سال قمری هست بر اساس سن حساب کنیم اگر آن شرایط دیگر را بخواهیم لحاظ کنیم ممکن است برای بعضی مخصوصاً برای آقا پسرها زودتر باشد</w:t>
      </w:r>
    </w:p>
    <w:p w:rsidR="002462AF" w:rsidRDefault="002462AF" w:rsidP="002462AF">
      <w:pPr>
        <w:ind w:firstLine="429"/>
        <w:rPr>
          <w:spacing w:val="-2"/>
          <w:rtl/>
        </w:rPr>
      </w:pPr>
      <w:r>
        <w:rPr>
          <w:rFonts w:hint="cs"/>
          <w:spacing w:val="-2"/>
          <w:rtl/>
        </w:rPr>
        <w:t xml:space="preserve">نکته ای که در اینجا هست این است که الصلاة که آمده به قرینه مروا که آمده است اینجا منظور صلات های واجب هست و صلات مستحبی از این دایره خارج است. </w:t>
      </w:r>
    </w:p>
    <w:p w:rsidR="002462AF" w:rsidRDefault="002462AF" w:rsidP="009B6C8E">
      <w:pPr>
        <w:ind w:firstLine="429"/>
        <w:rPr>
          <w:spacing w:val="-2"/>
          <w:rtl/>
        </w:rPr>
      </w:pPr>
      <w:r>
        <w:rPr>
          <w:rFonts w:hint="cs"/>
          <w:spacing w:val="-2"/>
          <w:rtl/>
        </w:rPr>
        <w:t>نکته بعدی صبیان آمده است هم صبی را شامل</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و هم صبیه را شامل</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و امر به نماز در مورد همه اینها مشول این قاعده</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و امر به نماز باید برای همه اینها محقق بشود.</w:t>
      </w:r>
    </w:p>
    <w:p w:rsidR="002462AF" w:rsidRDefault="002462AF" w:rsidP="009B6C8E">
      <w:pPr>
        <w:ind w:firstLine="429"/>
        <w:rPr>
          <w:spacing w:val="-2"/>
          <w:rtl/>
        </w:rPr>
      </w:pPr>
      <w:r>
        <w:rPr>
          <w:rFonts w:hint="cs"/>
          <w:spacing w:val="-2"/>
          <w:rtl/>
        </w:rPr>
        <w:t>برای پدر و مادر واجب است که بچه هایشان را امر به نماز داشته باشند ولی آیا امر به امر بر اساس آن نظر برگزیده آیا دال بر وجوب است ؟</w:t>
      </w:r>
      <w:r w:rsidR="009B6C8E" w:rsidRPr="009B6C8E">
        <w:rPr>
          <w:rFonts w:hint="cs"/>
          <w:spacing w:val="-2"/>
          <w:rtl/>
        </w:rPr>
        <w:t xml:space="preserve"> </w:t>
      </w:r>
      <w:r w:rsidR="009B6C8E" w:rsidRPr="00A95811">
        <w:rPr>
          <w:rFonts w:hint="cs"/>
          <w:spacing w:val="-4"/>
          <w:rtl/>
        </w:rPr>
        <w:t>می</w:t>
      </w:r>
      <w:r w:rsidR="009B6C8E" w:rsidRPr="00A95811">
        <w:rPr>
          <w:spacing w:val="-4"/>
          <w:rtl/>
        </w:rPr>
        <w:softHyphen/>
      </w:r>
      <w:r w:rsidRPr="00A95811">
        <w:rPr>
          <w:rFonts w:hint="cs"/>
          <w:spacing w:val="-4"/>
          <w:rtl/>
        </w:rPr>
        <w:t>گویم خیر چون اینجا بچه مکلف هست و بچه به سن تکلیف نرسیده است این وجوب در حق ایشان محقق نشده است ولی بر اساس مبنای بر گزیده در مورد بعضی</w:t>
      </w:r>
      <w:r w:rsidR="009B6C8E" w:rsidRPr="00A95811">
        <w:rPr>
          <w:rFonts w:hint="cs"/>
          <w:spacing w:val="-4"/>
          <w:rtl/>
        </w:rPr>
        <w:t xml:space="preserve"> می</w:t>
      </w:r>
      <w:r w:rsidR="009B6C8E" w:rsidRPr="00A95811">
        <w:rPr>
          <w:spacing w:val="-4"/>
          <w:rtl/>
        </w:rPr>
        <w:softHyphen/>
      </w:r>
      <w:r w:rsidRPr="00A95811">
        <w:rPr>
          <w:rFonts w:hint="cs"/>
          <w:spacing w:val="-4"/>
          <w:rtl/>
        </w:rPr>
        <w:t>گویند اینجا تمرینی</w:t>
      </w:r>
      <w:r w:rsidR="009B6C8E" w:rsidRPr="00A95811">
        <w:rPr>
          <w:rFonts w:hint="cs"/>
          <w:spacing w:val="-4"/>
          <w:rtl/>
        </w:rPr>
        <w:t xml:space="preserve"> می</w:t>
      </w:r>
      <w:r w:rsidR="009B6C8E" w:rsidRPr="00A95811">
        <w:rPr>
          <w:spacing w:val="-4"/>
          <w:rtl/>
        </w:rPr>
        <w:softHyphen/>
      </w:r>
      <w:r w:rsidRPr="00A95811">
        <w:rPr>
          <w:rFonts w:hint="cs"/>
          <w:spacing w:val="-4"/>
          <w:rtl/>
        </w:rPr>
        <w:t>شود و نه ثوابی دارد و اگر ترک کند عقابی هم ندارد.</w:t>
      </w:r>
      <w:r>
        <w:rPr>
          <w:rFonts w:hint="cs"/>
          <w:spacing w:val="-2"/>
          <w:rtl/>
        </w:rPr>
        <w:t xml:space="preserve"> </w:t>
      </w:r>
    </w:p>
    <w:p w:rsidR="002462AF" w:rsidRDefault="002462AF" w:rsidP="009B6C8E">
      <w:pPr>
        <w:ind w:firstLine="429"/>
        <w:rPr>
          <w:spacing w:val="-2"/>
          <w:rtl/>
        </w:rPr>
      </w:pPr>
      <w:r>
        <w:rPr>
          <w:rFonts w:hint="cs"/>
          <w:spacing w:val="-2"/>
          <w:rtl/>
        </w:rPr>
        <w:t>بر اساس مبنای برگزیده اینجا اگر چه بچه مکلف نیست اما اتیان به تکالیف دینی بر او ثوابی</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تواند در پی داشته باشد و اینجا ایتان به صلاة استحباب را</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تواند داشته باشد و برای ایشان ثواب ثبت</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w:t>
      </w:r>
    </w:p>
    <w:p w:rsidR="002462AF" w:rsidRDefault="002462AF" w:rsidP="002462AF">
      <w:pPr>
        <w:ind w:firstLine="429"/>
        <w:rPr>
          <w:spacing w:val="-2"/>
          <w:rtl/>
        </w:rPr>
      </w:pPr>
      <w:r>
        <w:rPr>
          <w:rFonts w:hint="cs"/>
          <w:spacing w:val="-2"/>
          <w:rtl/>
        </w:rPr>
        <w:t>در کتاب تربیت عبادی حضرت استاد اعرافی ورود کرده است در تربیت فرزند با رویکرد فقهی هم ورود کرده است ولی بحثهای خیلی تفصیلی دارد و در امر به امر در درس خارج فکر کنم بحث کرده اند.</w:t>
      </w:r>
    </w:p>
    <w:p w:rsidR="002462AF" w:rsidRDefault="002462AF" w:rsidP="009B6C8E">
      <w:pPr>
        <w:ind w:firstLine="429"/>
        <w:rPr>
          <w:spacing w:val="-2"/>
          <w:rtl/>
        </w:rPr>
      </w:pPr>
      <w:r>
        <w:rPr>
          <w:rFonts w:hint="cs"/>
          <w:spacing w:val="-2"/>
          <w:rtl/>
        </w:rPr>
        <w:t>نکته بعد اینکه نکته دیگری که از این روایت شریف</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استفاده کرد این است که آیا امر اینجا موضوعیت دارد یا خیر</w:t>
      </w:r>
      <w:r w:rsidR="00CC3812">
        <w:rPr>
          <w:rFonts w:hint="cs"/>
          <w:spacing w:val="-2"/>
          <w:rtl/>
        </w:rPr>
        <w:t xml:space="preserve">، </w:t>
      </w:r>
    </w:p>
    <w:p w:rsidR="002462AF" w:rsidRDefault="002462AF" w:rsidP="002462AF">
      <w:pPr>
        <w:ind w:firstLine="429"/>
        <w:rPr>
          <w:spacing w:val="-2"/>
          <w:rtl/>
        </w:rPr>
      </w:pPr>
      <w:r>
        <w:rPr>
          <w:rFonts w:hint="cs"/>
          <w:spacing w:val="-2"/>
          <w:rtl/>
        </w:rPr>
        <w:t>گفتیم که اینجا امر به نماز</w:t>
      </w:r>
      <w:r w:rsidR="00CC3812">
        <w:rPr>
          <w:rFonts w:hint="cs"/>
          <w:spacing w:val="-2"/>
          <w:rtl/>
        </w:rPr>
        <w:t xml:space="preserve">، </w:t>
      </w:r>
      <w:r>
        <w:rPr>
          <w:rFonts w:hint="cs"/>
          <w:spacing w:val="-2"/>
          <w:rtl/>
        </w:rPr>
        <w:t>مقدمه اش آموزش نماز است نمی شود به بچه نماز را یاد نداد و نما اموزی در مورد فرزند محقق نشده باشد بعد امر به نماز کنیم</w:t>
      </w:r>
      <w:r w:rsidR="00CC3812">
        <w:rPr>
          <w:rFonts w:hint="cs"/>
          <w:spacing w:val="-2"/>
          <w:rtl/>
        </w:rPr>
        <w:t>.</w:t>
      </w:r>
      <w:r>
        <w:rPr>
          <w:rFonts w:hint="cs"/>
          <w:spacing w:val="-2"/>
          <w:rtl/>
        </w:rPr>
        <w:t xml:space="preserve"> مقدمه این امر به نماز</w:t>
      </w:r>
      <w:r w:rsidR="00E65E11">
        <w:rPr>
          <w:rFonts w:hint="cs"/>
          <w:spacing w:val="-2"/>
          <w:rtl/>
        </w:rPr>
        <w:t xml:space="preserve"> </w:t>
      </w:r>
      <w:r>
        <w:rPr>
          <w:rFonts w:hint="cs"/>
          <w:spacing w:val="-2"/>
          <w:rtl/>
        </w:rPr>
        <w:t xml:space="preserve">آموزش </w:t>
      </w:r>
      <w:r w:rsidR="001159FB">
        <w:rPr>
          <w:rFonts w:hint="cs"/>
          <w:spacing w:val="-2"/>
          <w:rtl/>
        </w:rPr>
        <w:t xml:space="preserve">نماز است و نماز را اجمالا به تناسب سن او و احکام و شرایط و وضو و طهارت را آموزش بدهیم این نکته باید توجه بشود </w:t>
      </w:r>
    </w:p>
    <w:p w:rsidR="001159FB" w:rsidRDefault="001159FB" w:rsidP="009B6C8E">
      <w:pPr>
        <w:ind w:firstLine="429"/>
        <w:rPr>
          <w:spacing w:val="-2"/>
          <w:rtl/>
        </w:rPr>
      </w:pPr>
      <w:r>
        <w:rPr>
          <w:rFonts w:hint="cs"/>
          <w:spacing w:val="-2"/>
          <w:rtl/>
        </w:rPr>
        <w:t>البته این را کسی نمی تواند ادعا کند که کل مسائل نماز را قبل از سن هفت سالگی به بچه یاد بدهیم در اثنای امر به نماز بخشی احکام نماز را که یک خرده دقیق تر که نیاز به ممارست و مداومت هست در حین کار</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به او آموزش داد.</w:t>
      </w:r>
    </w:p>
    <w:p w:rsidR="004A0E91" w:rsidRDefault="001159FB" w:rsidP="001159FB">
      <w:pPr>
        <w:ind w:firstLine="429"/>
        <w:rPr>
          <w:spacing w:val="-2"/>
          <w:rtl/>
        </w:rPr>
      </w:pPr>
      <w:r>
        <w:rPr>
          <w:rFonts w:hint="cs"/>
          <w:spacing w:val="-2"/>
          <w:rtl/>
        </w:rPr>
        <w:t>اما کلیت نماز</w:t>
      </w:r>
      <w:r w:rsidR="00CC3812">
        <w:rPr>
          <w:rFonts w:hint="cs"/>
          <w:spacing w:val="-2"/>
          <w:rtl/>
        </w:rPr>
        <w:t xml:space="preserve">، </w:t>
      </w:r>
      <w:r>
        <w:rPr>
          <w:rFonts w:hint="cs"/>
          <w:spacing w:val="-2"/>
          <w:rtl/>
        </w:rPr>
        <w:t>اجمال نماز و احکام عمومی نماز را قبل از امر نماز طبیعتاً به عنوان مقدمه واج</w:t>
      </w:r>
      <w:r w:rsidR="004A0E91">
        <w:rPr>
          <w:rFonts w:hint="cs"/>
          <w:spacing w:val="-2"/>
          <w:rtl/>
        </w:rPr>
        <w:t>ب والدین به بچه ها یاد بدهند.</w:t>
      </w:r>
    </w:p>
    <w:p w:rsidR="001159FB" w:rsidRDefault="004A0E91" w:rsidP="004A0E91">
      <w:pPr>
        <w:ind w:firstLine="429"/>
        <w:rPr>
          <w:spacing w:val="-2"/>
          <w:rtl/>
        </w:rPr>
      </w:pPr>
      <w:r>
        <w:rPr>
          <w:rFonts w:hint="cs"/>
          <w:spacing w:val="-2"/>
          <w:rtl/>
        </w:rPr>
        <w:t>نکته دیگر در مورد این روایت شریفه تعبیر ﴿</w:t>
      </w:r>
      <w:r w:rsidRPr="009B6C8E">
        <w:rPr>
          <w:b/>
          <w:bCs/>
          <w:color w:val="00B050"/>
          <w:spacing w:val="-2"/>
          <w:rtl/>
        </w:rPr>
        <w:t>حَتَّى يَتَعَوَّدُوا</w:t>
      </w:r>
      <w:r>
        <w:rPr>
          <w:rFonts w:hint="cs"/>
          <w:spacing w:val="-2"/>
          <w:rtl/>
        </w:rPr>
        <w:t>﴾</w:t>
      </w:r>
      <w:r w:rsidRPr="004A0E91">
        <w:rPr>
          <w:rFonts w:hint="cs"/>
          <w:spacing w:val="-2"/>
          <w:rtl/>
        </w:rPr>
        <w:t xml:space="preserve"> </w:t>
      </w:r>
      <w:r>
        <w:rPr>
          <w:rFonts w:hint="cs"/>
          <w:spacing w:val="-2"/>
          <w:rtl/>
        </w:rPr>
        <w:t xml:space="preserve">که در ادامه روایت آمده است البته در مورد صوم آمده است ولی این تعبد و عادت دهی جزو حکمت و دلیل همه این فرایند امر به نماز است که باید محقق بشود </w:t>
      </w:r>
    </w:p>
    <w:p w:rsidR="004A0E91" w:rsidRDefault="004A0E91" w:rsidP="009B6C8E">
      <w:pPr>
        <w:ind w:firstLine="429"/>
        <w:rPr>
          <w:spacing w:val="-2"/>
          <w:rtl/>
        </w:rPr>
      </w:pPr>
      <w:r>
        <w:rPr>
          <w:rFonts w:hint="cs"/>
          <w:spacing w:val="-2"/>
          <w:rtl/>
        </w:rPr>
        <w:t>این نکته بعد است که باید توجه داشته باشیم که ﴿</w:t>
      </w:r>
      <w:r w:rsidRPr="009B6C8E">
        <w:rPr>
          <w:b/>
          <w:bCs/>
          <w:color w:val="00B050"/>
          <w:spacing w:val="-2"/>
          <w:rtl/>
        </w:rPr>
        <w:t>حَتَّى يَتَعَوَّدُوا</w:t>
      </w:r>
      <w:r>
        <w:rPr>
          <w:rFonts w:hint="cs"/>
          <w:spacing w:val="-2"/>
          <w:rtl/>
        </w:rPr>
        <w:t>﴾ در بخش فراز دوم روایت بخش روزه هست که</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فرماید ما بچه هایمان را از هفت سالگی امر به روزه</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کنیم شما نُه سالگی امر به روزه کنید اگر شرایط سخت شد آنها افطار بکنند</w:t>
      </w:r>
      <w:r w:rsidR="009138E8">
        <w:rPr>
          <w:rFonts w:hint="cs"/>
          <w:spacing w:val="-2"/>
          <w:rtl/>
        </w:rPr>
        <w:t xml:space="preserve"> هدف هم در ادامه</w:t>
      </w:r>
      <w:r w:rsidR="009B6C8E" w:rsidRPr="009B6C8E">
        <w:rPr>
          <w:rFonts w:hint="cs"/>
          <w:spacing w:val="-2"/>
          <w:rtl/>
        </w:rPr>
        <w:t xml:space="preserve"> </w:t>
      </w:r>
      <w:r w:rsidR="009B6C8E">
        <w:rPr>
          <w:rFonts w:hint="cs"/>
          <w:spacing w:val="-2"/>
          <w:rtl/>
        </w:rPr>
        <w:t>می</w:t>
      </w:r>
      <w:r w:rsidR="009B6C8E">
        <w:rPr>
          <w:spacing w:val="-2"/>
          <w:rtl/>
        </w:rPr>
        <w:softHyphen/>
      </w:r>
      <w:r w:rsidR="009138E8">
        <w:rPr>
          <w:rFonts w:hint="cs"/>
          <w:spacing w:val="-2"/>
          <w:rtl/>
        </w:rPr>
        <w:t>فرماید ﴿</w:t>
      </w:r>
      <w:r w:rsidR="009138E8" w:rsidRPr="009B6C8E">
        <w:rPr>
          <w:b/>
          <w:bCs/>
          <w:color w:val="00B050"/>
          <w:spacing w:val="-2"/>
          <w:rtl/>
        </w:rPr>
        <w:t>حَتَّى يَتَعَوَّدُوا</w:t>
      </w:r>
      <w:r w:rsidR="009138E8">
        <w:rPr>
          <w:rFonts w:hint="cs"/>
          <w:spacing w:val="-2"/>
          <w:rtl/>
        </w:rPr>
        <w:t xml:space="preserve">﴾ تا عادت بکنند </w:t>
      </w:r>
    </w:p>
    <w:p w:rsidR="009138E8" w:rsidRDefault="009138E8" w:rsidP="009B6C8E">
      <w:pPr>
        <w:ind w:firstLine="429"/>
        <w:rPr>
          <w:spacing w:val="-2"/>
          <w:rtl/>
        </w:rPr>
      </w:pPr>
      <w:r>
        <w:rPr>
          <w:rFonts w:hint="cs"/>
          <w:spacing w:val="-2"/>
          <w:rtl/>
        </w:rPr>
        <w:t>در نماز همین جکمت جاری و ساری است و طبیعتاً تمام فرایندی که قبل از تکلیف، این است که همه بچه ها قبل از اینکه به سن تکلیف برسند و نماز و روزه بر آنها واجب بشود امادگی نسبی نسبت به اصل اتیان نماز و نسبت به حدود و ثغور و احکام و شرایع امادگی نسبی داشته باشند و خدای ناکرده بعد از سن تکلیف به علت ندانستن بعضی از احکام نمازان فوت نشود یا اگر نماز را اتیان و ادعا</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کنند نماز را ناقص نخوانند و نیاز به اعاده نماز پیش نیاید.</w:t>
      </w:r>
    </w:p>
    <w:p w:rsidR="009138E8" w:rsidRDefault="009138E8" w:rsidP="009B6C8E">
      <w:pPr>
        <w:ind w:firstLine="429"/>
        <w:rPr>
          <w:spacing w:val="-2"/>
          <w:rtl/>
        </w:rPr>
      </w:pPr>
      <w:r>
        <w:rPr>
          <w:rFonts w:hint="cs"/>
          <w:spacing w:val="-2"/>
          <w:rtl/>
        </w:rPr>
        <w:t>اینجا باز</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بینیم تعبیر به امر آمده است « مروا » اورده است به تناسب اینکه بچه نماز بر او واجب نیست از این برداشت</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کرد که امر در حد زبانی است و بیش از امر زبانی که مرتبه خفیفه الزام و اجبار هست با تحلیلی که گفتیم این با آن سازگار هست و فراتر از آن که اجبار متوسط و اجبار شدید هست و با آنها نسبتی نمی تواند داشته باشد.</w:t>
      </w:r>
    </w:p>
    <w:p w:rsidR="009138E8" w:rsidRDefault="009138E8" w:rsidP="009B6C8E">
      <w:pPr>
        <w:pStyle w:val="Heading1"/>
        <w:rPr>
          <w:rtl/>
        </w:rPr>
      </w:pPr>
      <w:bookmarkStart w:id="4" w:name="_Toc91248534"/>
      <w:r>
        <w:rPr>
          <w:rFonts w:hint="cs"/>
          <w:rtl/>
        </w:rPr>
        <w:t>روایت صحیحه معاویة بن وهب</w:t>
      </w:r>
      <w:bookmarkEnd w:id="4"/>
    </w:p>
    <w:p w:rsidR="001159FB" w:rsidRDefault="009138E8" w:rsidP="009B6C8E">
      <w:pPr>
        <w:ind w:firstLine="429"/>
        <w:rPr>
          <w:spacing w:val="-2"/>
          <w:rtl/>
        </w:rPr>
      </w:pPr>
      <w:r w:rsidRPr="009138E8">
        <w:rPr>
          <w:rFonts w:hint="cs"/>
          <w:color w:val="auto"/>
          <w:spacing w:val="-2"/>
          <w:rtl/>
        </w:rPr>
        <w:t xml:space="preserve">تعبیر </w:t>
      </w:r>
      <w:r>
        <w:rPr>
          <w:rFonts w:hint="cs"/>
          <w:spacing w:val="-2"/>
          <w:rtl/>
        </w:rPr>
        <w:t>صحیحه معاویة بن وهب قدری متفاوت است از این روایت در آنجا در این روایت معاویة بن وهب که سند معتبری دارد آقای معاویه از امام صادق علیه السلام سؤال</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 xml:space="preserve">کند ﴿ </w:t>
      </w:r>
      <w:r w:rsidRPr="009B6C8E">
        <w:rPr>
          <w:b/>
          <w:bCs/>
          <w:color w:val="00B050"/>
          <w:spacing w:val="-2"/>
          <w:rtl/>
        </w:rPr>
        <w:t>فِي كَمْ يُؤْخَذُ الصَّبِيُّ بِالصَّلَاةِ فَقَالَ فِيمَا بَيْنَ سَبْعِ سِنِينَ وَ سِتِّ سِنِينَ</w:t>
      </w:r>
      <w:r w:rsidRPr="009138E8">
        <w:rPr>
          <w:rFonts w:hint="cs"/>
          <w:color w:val="auto"/>
          <w:spacing w:val="-2"/>
          <w:rtl/>
        </w:rPr>
        <w:t xml:space="preserve"> </w:t>
      </w:r>
      <w:r w:rsidR="009B6C8E">
        <w:rPr>
          <w:rStyle w:val="FootnoteReference"/>
          <w:color w:val="auto"/>
          <w:spacing w:val="-2"/>
          <w:rtl/>
        </w:rPr>
        <w:footnoteReference w:id="2"/>
      </w:r>
      <w:r w:rsidRPr="009138E8">
        <w:rPr>
          <w:rFonts w:hint="cs"/>
          <w:color w:val="auto"/>
          <w:spacing w:val="-2"/>
          <w:rtl/>
        </w:rPr>
        <w:t>﴾</w:t>
      </w:r>
      <w:r w:rsidR="00E65E11">
        <w:rPr>
          <w:rFonts w:hint="cs"/>
          <w:color w:val="auto"/>
          <w:spacing w:val="-2"/>
          <w:rtl/>
        </w:rPr>
        <w:t xml:space="preserve"> </w:t>
      </w:r>
      <w:r>
        <w:rPr>
          <w:rFonts w:hint="cs"/>
          <w:spacing w:val="-2"/>
          <w:rtl/>
        </w:rPr>
        <w:t>در چه سنی بچه ها اخذ به نماز</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شوند ؟ در این فراز از حضرت سؤال</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و حضرت در پاسخ</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فرماید در بین سن شش سالگی و هفت سالگی در این سنین اخذ به نماز</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w:t>
      </w:r>
    </w:p>
    <w:p w:rsidR="009138E8" w:rsidRDefault="009138E8" w:rsidP="009B6C8E">
      <w:pPr>
        <w:ind w:firstLine="429"/>
        <w:rPr>
          <w:spacing w:val="-2"/>
          <w:rtl/>
        </w:rPr>
      </w:pPr>
      <w:r>
        <w:rPr>
          <w:rFonts w:hint="cs"/>
          <w:spacing w:val="-2"/>
          <w:rtl/>
        </w:rPr>
        <w:t>در مفهوم شناسی این بحث مواخذه را اشاره کردیم که پیگیری کردن و بازخواست کردن و حتی عقاب و تنبیه کردن در این مفهوم</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گنجد بر اساس کاربردهای لغوی و در آیات قرآن</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 xml:space="preserve">شود این معانی را برداشت کرد طبیتعاً به تناسب این سنی که اینجا مطرح هست مواخذه در اینجا در حد بازخواست و درخواست کردن است یعنی امر صورت گرفته است و در کنارش مطالبه نماز و پیگیری کردن و همان مراتب خفیفه مواخذه که در حد اینکه رو ترش کردن و در حد ابراز نگرانی کردن و چنین اموری خیلی حداقلی به تناسب مواخذه برای سنین بالاتر تعریف شده است </w:t>
      </w:r>
    </w:p>
    <w:p w:rsidR="009138E8" w:rsidRDefault="009138E8" w:rsidP="009B6C8E">
      <w:pPr>
        <w:pStyle w:val="Heading1"/>
        <w:rPr>
          <w:rtl/>
        </w:rPr>
      </w:pPr>
      <w:bookmarkStart w:id="5" w:name="_Toc91248535"/>
      <w:r>
        <w:rPr>
          <w:rFonts w:hint="cs"/>
          <w:rtl/>
        </w:rPr>
        <w:t>روایت صحیحه بزنطی</w:t>
      </w:r>
      <w:bookmarkEnd w:id="5"/>
    </w:p>
    <w:p w:rsidR="009138E8" w:rsidRDefault="009138E8" w:rsidP="00A95811">
      <w:pPr>
        <w:ind w:firstLine="429"/>
        <w:rPr>
          <w:spacing w:val="-2"/>
          <w:rtl/>
        </w:rPr>
      </w:pPr>
      <w:r>
        <w:rPr>
          <w:rFonts w:hint="cs"/>
          <w:spacing w:val="-2"/>
          <w:rtl/>
        </w:rPr>
        <w:t>از امام رضا علیه السلام آقای بزنطی محمد بن نصر بزنطی نقل</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که ﴿</w:t>
      </w:r>
      <w:r w:rsidR="00A95811" w:rsidRPr="00A95811">
        <w:rPr>
          <w:b/>
          <w:bCs/>
          <w:color w:val="00B050"/>
          <w:spacing w:val="-2"/>
          <w:rtl/>
        </w:rPr>
        <w:t>قَالَ: يُؤْخَذُ الْغُلَامُ بِالصَّلَاةِ وَ هُوَ ابْنُ سَبْعِ سِنِين</w:t>
      </w:r>
      <w:r w:rsidR="00A95811">
        <w:rPr>
          <w:rStyle w:val="FootnoteReference"/>
          <w:color w:val="auto"/>
          <w:spacing w:val="-2"/>
          <w:rtl/>
        </w:rPr>
        <w:footnoteReference w:id="3"/>
      </w:r>
      <w:r w:rsidR="00A95811" w:rsidRPr="00A95811">
        <w:rPr>
          <w:b/>
          <w:bCs/>
          <w:color w:val="00B050"/>
          <w:spacing w:val="-2"/>
          <w:rtl/>
        </w:rPr>
        <w:t>‏</w:t>
      </w:r>
      <w:r>
        <w:rPr>
          <w:rFonts w:hint="cs"/>
          <w:spacing w:val="-2"/>
          <w:rtl/>
        </w:rPr>
        <w:t>﴾ تعبیر غلام اورده است که خصوصیت ندارد و شامل دختر خانم ها هم</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و اینجا تعبیر سن هفت سالگی آمده است.</w:t>
      </w:r>
    </w:p>
    <w:p w:rsidR="009138E8" w:rsidRDefault="009138E8" w:rsidP="009B6C8E">
      <w:pPr>
        <w:ind w:firstLine="429"/>
        <w:rPr>
          <w:spacing w:val="-2"/>
          <w:rtl/>
        </w:rPr>
      </w:pPr>
      <w:r>
        <w:rPr>
          <w:rFonts w:hint="cs"/>
          <w:spacing w:val="-2"/>
          <w:rtl/>
        </w:rPr>
        <w:t xml:space="preserve">روایت بعدی سن بحث مواخذه را سن هشت سال </w:t>
      </w:r>
      <w:r w:rsidR="009B6C8E">
        <w:rPr>
          <w:rFonts w:hint="cs"/>
          <w:spacing w:val="-2"/>
          <w:rtl/>
        </w:rPr>
        <w:t>آ</w:t>
      </w:r>
      <w:r>
        <w:rPr>
          <w:rFonts w:hint="cs"/>
          <w:spacing w:val="-2"/>
          <w:rtl/>
        </w:rPr>
        <w:t xml:space="preserve">ورده است </w:t>
      </w:r>
    </w:p>
    <w:p w:rsidR="009138E8" w:rsidRDefault="009138E8" w:rsidP="009138E8">
      <w:pPr>
        <w:ind w:firstLine="429"/>
        <w:rPr>
          <w:spacing w:val="-2"/>
          <w:rtl/>
        </w:rPr>
      </w:pPr>
      <w:r>
        <w:rPr>
          <w:rFonts w:hint="cs"/>
          <w:spacing w:val="-2"/>
          <w:rtl/>
        </w:rPr>
        <w:t xml:space="preserve">تعبیری که حضرت به کار برده است روایت در حدیث اربع مأئه آمده است البته سند خوبی ندارد متاسفانه در مورد کیفیت سند این و در مورد تصحیح سند این روایت شریف که مضامین بسیار عالی دارد بحث های مبسوطی شده است ولی ما حصل این است که نمی شود به این روایت شریفه اطمینان پیدا کرد </w:t>
      </w:r>
    </w:p>
    <w:p w:rsidR="009138E8" w:rsidRDefault="009138E8" w:rsidP="00A95811">
      <w:pPr>
        <w:ind w:firstLine="429"/>
        <w:rPr>
          <w:spacing w:val="-2"/>
          <w:rtl/>
        </w:rPr>
      </w:pPr>
      <w:r>
        <w:rPr>
          <w:rFonts w:hint="cs"/>
          <w:spacing w:val="-2"/>
          <w:rtl/>
        </w:rPr>
        <w:t>حدیث اربع مائه از آقا امیرالمؤمنین است نقل</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 xml:space="preserve">کند از پیامبر اعظم صلی الله علیه و آله و سلّم ﴿ </w:t>
      </w:r>
      <w:r w:rsidR="00A95811" w:rsidRPr="00A95811">
        <w:rPr>
          <w:b/>
          <w:bCs/>
          <w:color w:val="00B050"/>
          <w:spacing w:val="-2"/>
          <w:rtl/>
        </w:rPr>
        <w:t>عَلِّمُوا صِبْيَانَكُمُ الصَّلَاةَ وَ خُذُوهُمْ بِهَا إِذَا بَلَغُوا ثَمَانِيَ سِنِين‏</w:t>
      </w:r>
      <w:r w:rsidRPr="009B6C8E">
        <w:rPr>
          <w:b/>
          <w:bCs/>
          <w:color w:val="00B050"/>
          <w:spacing w:val="-2"/>
          <w:rtl/>
        </w:rPr>
        <w:t>‏</w:t>
      </w:r>
      <w:r w:rsidR="00A95811">
        <w:rPr>
          <w:rStyle w:val="FootnoteReference"/>
          <w:color w:val="auto"/>
          <w:spacing w:val="-2"/>
          <w:rtl/>
        </w:rPr>
        <w:footnoteReference w:id="4"/>
      </w:r>
      <w:r w:rsidR="00A95811" w:rsidRPr="00A95811">
        <w:rPr>
          <w:b/>
          <w:bCs/>
          <w:color w:val="00B050"/>
          <w:spacing w:val="-2"/>
          <w:rtl/>
        </w:rPr>
        <w:t>‏</w:t>
      </w:r>
      <w:r>
        <w:rPr>
          <w:rFonts w:hint="cs"/>
          <w:spacing w:val="-2"/>
          <w:rtl/>
        </w:rPr>
        <w:t>﴾ به بچه های خود نماز را یاد بدهید موقعی که بچه هایتان هشت ساله شدند اخذ به نماز کنید همان مطالبه اینجا هم بحث مواخذه بر نماز مطرح</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که سن هشت سالگی را مطرح کرده است</w:t>
      </w:r>
    </w:p>
    <w:p w:rsidR="009138E8" w:rsidRDefault="009138E8" w:rsidP="009B6C8E">
      <w:pPr>
        <w:ind w:firstLine="429"/>
        <w:rPr>
          <w:spacing w:val="-2"/>
          <w:rtl/>
        </w:rPr>
      </w:pPr>
      <w:r>
        <w:rPr>
          <w:rFonts w:hint="cs"/>
          <w:spacing w:val="-2"/>
          <w:rtl/>
        </w:rPr>
        <w:t>مجموع این روایات شش هفت و هشت سال در روایت در بحث مواخذه آمده است</w:t>
      </w:r>
      <w:r w:rsidR="00CC3812">
        <w:rPr>
          <w:rFonts w:hint="cs"/>
          <w:spacing w:val="-2"/>
          <w:rtl/>
        </w:rPr>
        <w:t>.</w:t>
      </w:r>
      <w:r>
        <w:rPr>
          <w:rFonts w:hint="cs"/>
          <w:spacing w:val="-2"/>
          <w:rtl/>
        </w:rPr>
        <w:t xml:space="preserve"> مفهوم مواخذه را هم گفتیم که دارای مراتب خفیفه هست یعنی یک مفهوم مشککی هست که از حداقل ها که رو ترش کردن هست ابراز نگرانی لفظی هست تا</w:t>
      </w:r>
      <w:r w:rsidR="00CC3812">
        <w:rPr>
          <w:rFonts w:hint="cs"/>
          <w:spacing w:val="-2"/>
          <w:rtl/>
        </w:rPr>
        <w:t xml:space="preserve"> </w:t>
      </w:r>
      <w:r>
        <w:rPr>
          <w:rFonts w:hint="cs"/>
          <w:spacing w:val="-2"/>
          <w:rtl/>
        </w:rPr>
        <w:t>مراتب عالی مواخذه که تنبیه منجر</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همه اینها عقوبت تنبیه منمجر</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همه این مراتب را شامل</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 xml:space="preserve">شود </w:t>
      </w:r>
    </w:p>
    <w:p w:rsidR="009138E8" w:rsidRDefault="009138E8" w:rsidP="009B6C8E">
      <w:pPr>
        <w:ind w:firstLine="429"/>
        <w:rPr>
          <w:spacing w:val="-2"/>
          <w:rtl/>
        </w:rPr>
      </w:pPr>
      <w:r>
        <w:rPr>
          <w:rFonts w:hint="cs"/>
          <w:spacing w:val="-2"/>
          <w:rtl/>
        </w:rPr>
        <w:t>یک احتمال هست که این تفاوت سن هایی که در این روایات شریف آمده است این به تفاوت فردی و فرهنگی و ش</w:t>
      </w:r>
      <w:r w:rsidR="009316A8">
        <w:rPr>
          <w:rFonts w:hint="cs"/>
          <w:spacing w:val="-2"/>
          <w:rtl/>
        </w:rPr>
        <w:t>رایط هر کدام از بچه ها بر</w:t>
      </w:r>
      <w:r w:rsidR="009B6C8E" w:rsidRPr="009B6C8E">
        <w:rPr>
          <w:rFonts w:hint="cs"/>
          <w:spacing w:val="-2"/>
          <w:rtl/>
        </w:rPr>
        <w:t xml:space="preserve"> </w:t>
      </w:r>
      <w:r w:rsidR="009B6C8E">
        <w:rPr>
          <w:rFonts w:hint="cs"/>
          <w:spacing w:val="-2"/>
          <w:rtl/>
        </w:rPr>
        <w:t>می</w:t>
      </w:r>
      <w:r w:rsidR="009B6C8E">
        <w:rPr>
          <w:spacing w:val="-2"/>
          <w:rtl/>
        </w:rPr>
        <w:softHyphen/>
      </w:r>
      <w:r w:rsidR="009316A8">
        <w:rPr>
          <w:rFonts w:hint="cs"/>
          <w:spacing w:val="-2"/>
          <w:rtl/>
        </w:rPr>
        <w:t>گردد.</w:t>
      </w:r>
    </w:p>
    <w:p w:rsidR="009316A8" w:rsidRDefault="009316A8" w:rsidP="009B6C8E">
      <w:pPr>
        <w:ind w:firstLine="429"/>
        <w:rPr>
          <w:spacing w:val="-2"/>
          <w:rtl/>
        </w:rPr>
      </w:pPr>
      <w:r>
        <w:rPr>
          <w:rFonts w:hint="cs"/>
          <w:spacing w:val="-2"/>
          <w:rtl/>
        </w:rPr>
        <w:t>مثلاً بچه ای که در خانواده روحانی با پدر و مادر هماهنگ و شرایط عالی رشد و نمو پیدا</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نسبت به نماز اموزی شرایط بسیار مساعد تری نسبت بهبچه ای که در خانوده ای که نا هماهنگی وجود دارد یا خانواده ای که نسبت به نماز کاهل است یا در یک خانواده ای هستند که تازه مسلمان هستند</w:t>
      </w:r>
      <w:r w:rsidR="00CC3812">
        <w:rPr>
          <w:rFonts w:hint="cs"/>
          <w:spacing w:val="-2"/>
          <w:rtl/>
        </w:rPr>
        <w:t>.</w:t>
      </w:r>
    </w:p>
    <w:p w:rsidR="009316A8" w:rsidRDefault="009316A8" w:rsidP="009B6C8E">
      <w:pPr>
        <w:ind w:firstLine="429"/>
        <w:rPr>
          <w:spacing w:val="-2"/>
          <w:rtl/>
        </w:rPr>
      </w:pPr>
      <w:r>
        <w:rPr>
          <w:rFonts w:hint="cs"/>
          <w:spacing w:val="-2"/>
          <w:rtl/>
        </w:rPr>
        <w:t>شرایط متفاوت است شاید این تفاوت سن ها به تفاوت فردی برگشت داشته باشد و شاید هم این شش و هفت و هشت</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خواهد بگوید در سن پایین مرتبه خفیف مواخذه را داشته باش، همین که پیگیری کنی که نماز را سر وقت بخواند باز خواست کنی و طلب کنی، در هفت سالگی که سن بالاتر رفته است و از او طلب کنی رو ترش کنی، ابراز ناراحتی در ظاهر بکنی و در مراتب بالاتر در هشت سالگی و به بعد مثلاً بعضی از عقوبت ها و تنبیه های ظاهری (منظور از تنبیه تمام انواع آن) بعضی از شئون آن را تعریف کردم در مورد مواخذه.</w:t>
      </w:r>
    </w:p>
    <w:p w:rsidR="009316A8" w:rsidRDefault="009316A8" w:rsidP="009B6C8E">
      <w:pPr>
        <w:ind w:firstLine="429"/>
        <w:rPr>
          <w:spacing w:val="-2"/>
          <w:rtl/>
        </w:rPr>
      </w:pPr>
      <w:r>
        <w:rPr>
          <w:rFonts w:hint="cs"/>
          <w:spacing w:val="-2"/>
          <w:rtl/>
        </w:rPr>
        <w:t>از مجموع این ادله در مورد آموزش نماز به فرزندان و ادله دیگر</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برداشت کرد که امر به نماز به فرزندان مساوی اجبار به نماز نیست</w:t>
      </w:r>
      <w:r w:rsidR="00CC3812">
        <w:rPr>
          <w:rFonts w:hint="cs"/>
          <w:spacing w:val="-2"/>
          <w:rtl/>
        </w:rPr>
        <w:t xml:space="preserve">، </w:t>
      </w:r>
      <w:r>
        <w:rPr>
          <w:rFonts w:hint="cs"/>
          <w:spacing w:val="-2"/>
          <w:rtl/>
        </w:rPr>
        <w:t>مواخذه فرزندان در مورد نماز مساوی با اجبار نیست در همه اینها اموری هستند که باید به شکلی انجام بشوند که با اختیار و رغبت و توجه و میل متربیان این کار محقق بشود و حتی آن روایاتی که بحث تنبیه را مطرح</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حالا فارغ از اینکه آن روایات سند معتبری ندارد بر فرض صحت سندی بگوییم از صعف سند آنها عبور بکنیم بحث جواز تنبیه را مطرح</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و تنبیه معنای لغوی اش بیدار سازی و خارج کردن از غفلت است بعضی از فقها در رساله هایشان بحث جواز ضرب کودک را قبل از تکلیف به خاطر ترک نماز مطرح کرده اند و گفته اند تنبیه باید به جوری باشد که به د دیه نرسد و چند ضرب آرام، تعدا مشخص کرده اند و آن هم آرام، بر اساس برخی از روایات بر اساس اختلاف مبنا.</w:t>
      </w:r>
    </w:p>
    <w:p w:rsidR="009316A8" w:rsidRDefault="00C6521D" w:rsidP="009138E8">
      <w:pPr>
        <w:ind w:firstLine="429"/>
        <w:rPr>
          <w:spacing w:val="-2"/>
          <w:rtl/>
        </w:rPr>
      </w:pPr>
      <w:r>
        <w:rPr>
          <w:rFonts w:hint="cs"/>
          <w:spacing w:val="-2"/>
          <w:rtl/>
        </w:rPr>
        <w:t xml:space="preserve">پس اینها همه جواز تنبیه است و بعد هم آن شرایط و حواشی و مقدمه و موخره های تربیتی را باید مد نظر قرار بدهیم </w:t>
      </w:r>
    </w:p>
    <w:p w:rsidR="00C6521D" w:rsidRDefault="00C6521D" w:rsidP="00C6521D">
      <w:pPr>
        <w:ind w:firstLine="429"/>
        <w:rPr>
          <w:spacing w:val="-2"/>
          <w:rtl/>
        </w:rPr>
      </w:pPr>
      <w:r>
        <w:rPr>
          <w:rFonts w:hint="cs"/>
          <w:spacing w:val="-2"/>
          <w:rtl/>
        </w:rPr>
        <w:t xml:space="preserve">ادعای اینکه الزام و اجبار و سخت گیری بی حد و اندازه در فرایند تربیت در فرایند تربیت عبادی به طور خاص در آموزش مناسک و به ویژه در نماز اموزی جزو فرهنگ دینی هست این ادعا پذیرفته نیست </w:t>
      </w:r>
    </w:p>
    <w:p w:rsidR="009B6C8E" w:rsidRDefault="009B6C8E" w:rsidP="009B6C8E">
      <w:pPr>
        <w:pStyle w:val="Heading1"/>
        <w:rPr>
          <w:rtl/>
        </w:rPr>
      </w:pPr>
      <w:bookmarkStart w:id="6" w:name="_Toc91248536"/>
      <w:r>
        <w:rPr>
          <w:rFonts w:hint="cs"/>
          <w:rtl/>
        </w:rPr>
        <w:t>بسترسازی برای نماز آموزی فرزند</w:t>
      </w:r>
      <w:bookmarkEnd w:id="6"/>
    </w:p>
    <w:p w:rsidR="00C6521D" w:rsidRDefault="00C6521D" w:rsidP="00A95811">
      <w:pPr>
        <w:ind w:firstLine="429"/>
        <w:rPr>
          <w:spacing w:val="-2"/>
          <w:rtl/>
        </w:rPr>
      </w:pPr>
      <w:r>
        <w:rPr>
          <w:rFonts w:hint="cs"/>
          <w:spacing w:val="-2"/>
          <w:rtl/>
        </w:rPr>
        <w:t xml:space="preserve">فراهم </w:t>
      </w:r>
      <w:r w:rsidR="009B6C8E">
        <w:rPr>
          <w:rFonts w:hint="cs"/>
          <w:spacing w:val="-2"/>
          <w:rtl/>
        </w:rPr>
        <w:t>آ</w:t>
      </w:r>
      <w:r>
        <w:rPr>
          <w:rFonts w:hint="cs"/>
          <w:spacing w:val="-2"/>
          <w:rtl/>
        </w:rPr>
        <w:t>وری تمام بسترهای لازم برای نماز اموزی فرزندان</w:t>
      </w:r>
      <w:r w:rsidR="009B6C8E">
        <w:rPr>
          <w:rFonts w:hint="cs"/>
          <w:spacing w:val="-2"/>
          <w:rtl/>
        </w:rPr>
        <w:t xml:space="preserve">؛ </w:t>
      </w:r>
      <w:r>
        <w:rPr>
          <w:rFonts w:hint="cs"/>
          <w:spacing w:val="-2"/>
          <w:rtl/>
        </w:rPr>
        <w:t>از بستر سازی محیطی، از آماده سازی فضای خانه و خانواده از توجه به روش الگویی که آیه شریفه</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فرماید ﴿</w:t>
      </w:r>
      <w:r w:rsidRPr="009B6C8E">
        <w:rPr>
          <w:b/>
          <w:bCs/>
          <w:color w:val="00B050"/>
          <w:spacing w:val="-2"/>
          <w:rtl/>
        </w:rPr>
        <w:t>وَ اصْطَبِرْ عَلَيْها</w:t>
      </w:r>
      <w:r>
        <w:rPr>
          <w:rFonts w:hint="cs"/>
          <w:spacing w:val="-2"/>
          <w:rtl/>
        </w:rPr>
        <w:t>﴾ خودت بر نماز پایدار باش و اصطبار داشته باش اینها بحث روش الگویی بحث استفاده از روشهای متنوع و متکثر</w:t>
      </w:r>
      <w:r w:rsidR="00CC3812">
        <w:rPr>
          <w:rFonts w:hint="cs"/>
          <w:spacing w:val="-2"/>
          <w:rtl/>
        </w:rPr>
        <w:t xml:space="preserve"> </w:t>
      </w:r>
      <w:r>
        <w:rPr>
          <w:rFonts w:hint="cs"/>
          <w:spacing w:val="-2"/>
          <w:rtl/>
        </w:rPr>
        <w:t>در آموزش نماز</w:t>
      </w:r>
      <w:r w:rsidR="00CC3812">
        <w:rPr>
          <w:rFonts w:hint="cs"/>
          <w:spacing w:val="-2"/>
          <w:rtl/>
        </w:rPr>
        <w:t>.</w:t>
      </w:r>
    </w:p>
    <w:p w:rsidR="00C6521D" w:rsidRDefault="00C6521D" w:rsidP="009B6C8E">
      <w:pPr>
        <w:ind w:firstLine="429"/>
        <w:rPr>
          <w:spacing w:val="-2"/>
          <w:rtl/>
        </w:rPr>
      </w:pPr>
      <w:r>
        <w:rPr>
          <w:rFonts w:hint="cs"/>
          <w:spacing w:val="-2"/>
          <w:rtl/>
        </w:rPr>
        <w:t>تمام شرایط و تمهیدات لازم در تربیت عبادی به طور خاص در آموزش نماز باید فراهم بشود بعد در این بستر امر به نماز معنا پیدا</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در مواخذه به نماز معنا پیدا</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دعوت به نماز پیدا</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بعد از آن اگر خدای نکرده ترک در نماز باشد شائبه استخفاف نماز، یا کاهل نمازی یا تارک الصلاة بودن مطرح بشود آن مراحل بعدی است که زیر مجموعه امر به معروف و نهی از منکر قرار</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گیرد. ممکن است وارد بشود حالت های شدیده امر به معروف در اینجا وارد بشود که بحث بعدی است. بر اساس ادله خاصه خود در بحث امر به معروف مطرح</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شود حتی بیدار کردن متربی برای نماز صبح یکی از مشکلات خانواده ها</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باشد</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بیند بچه نماز ظهر و مغرب و عشا را خوب</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خواند به موقع</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خواند توجه دارد ولی نماز صبح با توجه به سن او که وقت خواب است و خواب شیرین</w:t>
      </w:r>
      <w:r w:rsidR="00CC3812">
        <w:rPr>
          <w:rFonts w:hint="cs"/>
          <w:spacing w:val="-2"/>
          <w:rtl/>
        </w:rPr>
        <w:t xml:space="preserve">، </w:t>
      </w:r>
      <w:r>
        <w:rPr>
          <w:rFonts w:hint="cs"/>
          <w:spacing w:val="-2"/>
          <w:rtl/>
        </w:rPr>
        <w:t xml:space="preserve">این از مشکلات خانوده هاست، اصل این بیدار کردن جایز است یا جایز نیست باید ورود کرد یا نکرد، دوست عزیز ما در کتاب دعوت به نماز مفصل ورود کرده است بحث کرده است در انتشارات ستاد اقامه نماز چاپ شده است خلاصه بخواهیم بگویم در بحث بیدار کردن متربی برای نماز خود اماده سازی شرایط بسیار مهم است. </w:t>
      </w:r>
    </w:p>
    <w:p w:rsidR="00C6521D" w:rsidRDefault="00C6521D" w:rsidP="009B6C8E">
      <w:pPr>
        <w:ind w:firstLine="429"/>
        <w:rPr>
          <w:spacing w:val="-2"/>
          <w:rtl/>
        </w:rPr>
      </w:pPr>
      <w:r>
        <w:rPr>
          <w:rFonts w:hint="cs"/>
          <w:spacing w:val="-2"/>
          <w:rtl/>
        </w:rPr>
        <w:t>به بچه اجازه داده شود تا دیر وقت تلویزیون نگاه بکند بعد از آن طرف شام را دیر بخواند و رغبت به خواب ندارد بعد توقع داشته باشیم بچه به موقع بخوابد و صبح هم صدا</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 xml:space="preserve">زنیم به موقع بیدار بشود. </w:t>
      </w:r>
    </w:p>
    <w:p w:rsidR="00C6521D" w:rsidRPr="00A95811" w:rsidRDefault="00C6521D" w:rsidP="009B6C8E">
      <w:pPr>
        <w:ind w:firstLine="429"/>
        <w:rPr>
          <w:spacing w:val="-4"/>
          <w:rtl/>
        </w:rPr>
      </w:pPr>
      <w:r w:rsidRPr="00A95811">
        <w:rPr>
          <w:rFonts w:hint="cs"/>
          <w:rtl/>
        </w:rPr>
        <w:t>خودش هم رغبت به بیدار شدن دارد ولی شرایط سن نوجوانی، دیر خوابیدن معده سنگین و در طول روز هم استراحت کافی نداشته باشد همه اینها دست به دست هم</w:t>
      </w:r>
      <w:r w:rsidR="009B6C8E" w:rsidRPr="00A95811">
        <w:rPr>
          <w:rFonts w:hint="cs"/>
          <w:rtl/>
        </w:rPr>
        <w:t xml:space="preserve"> می</w:t>
      </w:r>
      <w:r w:rsidR="009B6C8E" w:rsidRPr="00A95811">
        <w:rPr>
          <w:rtl/>
        </w:rPr>
        <w:softHyphen/>
      </w:r>
      <w:r w:rsidRPr="00A95811">
        <w:rPr>
          <w:rFonts w:hint="cs"/>
          <w:rtl/>
        </w:rPr>
        <w:t>دهد و صبح هم توقع داریم به موقع بیدار بشود و صدا</w:t>
      </w:r>
      <w:r w:rsidR="009B6C8E" w:rsidRPr="00A95811">
        <w:rPr>
          <w:rFonts w:hint="cs"/>
          <w:rtl/>
        </w:rPr>
        <w:t xml:space="preserve"> می</w:t>
      </w:r>
      <w:r w:rsidR="009B6C8E" w:rsidRPr="00A95811">
        <w:rPr>
          <w:rtl/>
        </w:rPr>
        <w:softHyphen/>
      </w:r>
      <w:r w:rsidRPr="00A95811">
        <w:rPr>
          <w:rFonts w:hint="cs"/>
          <w:rtl/>
        </w:rPr>
        <w:t>زنیم برای نماز صبح با رغبت بیدار بشود</w:t>
      </w:r>
      <w:r w:rsidRPr="00A95811">
        <w:rPr>
          <w:rFonts w:hint="cs"/>
          <w:spacing w:val="-4"/>
          <w:rtl/>
        </w:rPr>
        <w:t>.</w:t>
      </w:r>
    </w:p>
    <w:p w:rsidR="00C6521D" w:rsidRDefault="00C6521D" w:rsidP="00C6521D">
      <w:pPr>
        <w:ind w:firstLine="429"/>
        <w:rPr>
          <w:spacing w:val="-2"/>
          <w:rtl/>
        </w:rPr>
      </w:pPr>
      <w:r>
        <w:rPr>
          <w:rFonts w:hint="cs"/>
          <w:spacing w:val="-2"/>
          <w:rtl/>
        </w:rPr>
        <w:t>خود تمیهدات هم بسیار در فضای خانه و خانواده اقتدار والدین در عین محبت بسیار مؤثر است در فراهم سازی شرایط در نماز خوان بودن و توجه به این فریضه مهم و حیاتی.</w:t>
      </w:r>
    </w:p>
    <w:p w:rsidR="009138E8" w:rsidRDefault="00C6521D" w:rsidP="00DB26AF">
      <w:pPr>
        <w:ind w:firstLine="429"/>
        <w:rPr>
          <w:spacing w:val="-2"/>
          <w:rtl/>
        </w:rPr>
      </w:pPr>
      <w:r>
        <w:rPr>
          <w:rFonts w:hint="cs"/>
          <w:spacing w:val="-2"/>
          <w:rtl/>
        </w:rPr>
        <w:t>مباحثی که گفتم از چند کتاب مباحث فقه تربیتی انتخاب کرده بودم، یک کتاب جلد 20 فقه تربیتی تربیت عبادی هست و تک نگاره های</w:t>
      </w:r>
      <w:r w:rsidR="00DB26AF">
        <w:rPr>
          <w:rFonts w:hint="cs"/>
          <w:spacing w:val="-2"/>
          <w:rtl/>
        </w:rPr>
        <w:t xml:space="preserve"> فقه تربیتی کتاب روشهای تربیت فصل سوم الزام و اجبار در تربیت بحثهایی را گفتم</w:t>
      </w:r>
    </w:p>
    <w:p w:rsidR="00DB26AF" w:rsidRDefault="00DB26AF" w:rsidP="00DB26AF">
      <w:pPr>
        <w:ind w:firstLine="429"/>
        <w:rPr>
          <w:spacing w:val="-2"/>
          <w:rtl/>
        </w:rPr>
      </w:pPr>
      <w:r>
        <w:rPr>
          <w:rFonts w:hint="cs"/>
          <w:spacing w:val="-2"/>
          <w:rtl/>
        </w:rPr>
        <w:t>کتاب تربیت فرزند با رویکرد فقهی فصل تربیت عبادی را گفتم</w:t>
      </w:r>
    </w:p>
    <w:p w:rsidR="00DB26AF" w:rsidRDefault="00DB26AF" w:rsidP="00DB26AF">
      <w:pPr>
        <w:ind w:firstLine="429"/>
        <w:rPr>
          <w:spacing w:val="-2"/>
          <w:rtl/>
        </w:rPr>
      </w:pPr>
      <w:r>
        <w:rPr>
          <w:rFonts w:hint="cs"/>
          <w:spacing w:val="-2"/>
          <w:rtl/>
        </w:rPr>
        <w:t xml:space="preserve">و کتاب دعوت به نماز جناب آقای دکتر موسوی که چاپ آن سه کتاب اول را انتشارات اشراق و عرفان چاپ کرده بود و این کتاب آقای دکتر موسوی را مجموعه دیگری چاپ کرده است موسسه ستاد اقامه نماز هست </w:t>
      </w:r>
    </w:p>
    <w:p w:rsidR="00DB26AF" w:rsidRDefault="00DB26AF" w:rsidP="00DB26AF">
      <w:pPr>
        <w:rPr>
          <w:spacing w:val="-2"/>
          <w:rtl/>
        </w:rPr>
      </w:pPr>
      <w:r>
        <w:rPr>
          <w:rFonts w:hint="cs"/>
          <w:spacing w:val="-2"/>
          <w:rtl/>
        </w:rPr>
        <w:t>بحثها بسیار جسته و گریخته بود مجبور بودن بعضی از بحثهای مهم را از آنها صرف نظر کنم.</w:t>
      </w:r>
    </w:p>
    <w:p w:rsidR="00DB26AF" w:rsidRDefault="00DB26AF" w:rsidP="009B6C8E">
      <w:pPr>
        <w:pStyle w:val="Heading1"/>
        <w:rPr>
          <w:rtl/>
        </w:rPr>
      </w:pPr>
      <w:bookmarkStart w:id="7" w:name="_Toc91248537"/>
      <w:r>
        <w:rPr>
          <w:rFonts w:hint="cs"/>
          <w:rtl/>
        </w:rPr>
        <w:t>پاسخ به سؤالات</w:t>
      </w:r>
      <w:bookmarkEnd w:id="7"/>
    </w:p>
    <w:p w:rsidR="00DB26AF" w:rsidRDefault="00DB26AF" w:rsidP="009B6C8E">
      <w:pPr>
        <w:rPr>
          <w:spacing w:val="-2"/>
          <w:rtl/>
        </w:rPr>
      </w:pPr>
      <w:r>
        <w:rPr>
          <w:rFonts w:hint="cs"/>
          <w:spacing w:val="-2"/>
          <w:rtl/>
        </w:rPr>
        <w:t>یک وقت ما مامور به امر هستیم یعنی همین که در امر به معروف و نهی از منکر یک فتوایی مقام معظم رهبری دارند که این امر زبانی در جامعه حاکم بشود خیلی وقتها نیاز به ورود به مراتب بعدی امر به معروف نیست خود این امر به نماز با مقدمات و موخرات در خانه و خانواده صورت بگیرد مثلاً مادر خانواده امر به نماز می</w:t>
      </w:r>
      <w:r w:rsidR="009B6C8E">
        <w:rPr>
          <w:spacing w:val="-2"/>
          <w:rtl/>
        </w:rPr>
        <w:softHyphen/>
      </w:r>
      <w:r>
        <w:rPr>
          <w:rFonts w:hint="cs"/>
          <w:spacing w:val="-2"/>
          <w:rtl/>
        </w:rPr>
        <w:t>کند</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بینید أثر کم شده است به پدر خانواده</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گوید شما هم یک تذکر بدهید بعد یک وقتهایی مثلاً خودش مستقیم امر نمی کند مثلاً برادر کوچک که شیرین زبان است به او</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گوید به داداش بگو بیاید نماز بخوان. یعنی با واسطه های مختلف این امر را محقق</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کند چرا کم کم در سنینی پایین امر به نماز قبل از سن تکلیف است این امر به نماز قبل از سن تکلیف عادت دهی است بعد در سنین بالاتر اگر تمهید مقدمات صورت گرفته باشد بچه باید قبل از سن تکلیف برنامه نماز برای او ملکه شده باشد و عادت شده باشد و به این نماز انس گرفته باشد و اگر بعد از آن</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بینید که نماز حالا قضا نمی شود ولی اول وقت نمی خواند اشکال ندارد اول وقت خواندن مستحب است بحث این است که امر به نماز مستلزم اجبار در نماز نیست نکته اول، نکته بعد این که بخشهای انتخاب شده را خدمتنان</w:t>
      </w:r>
      <w:r w:rsidR="009B6C8E" w:rsidRPr="009B6C8E">
        <w:rPr>
          <w:rFonts w:hint="cs"/>
          <w:spacing w:val="-2"/>
          <w:rtl/>
        </w:rPr>
        <w:t xml:space="preserve"> </w:t>
      </w:r>
      <w:r w:rsidR="009B6C8E">
        <w:rPr>
          <w:rFonts w:hint="cs"/>
          <w:spacing w:val="-2"/>
          <w:rtl/>
        </w:rPr>
        <w:t>می</w:t>
      </w:r>
      <w:r w:rsidR="009B6C8E">
        <w:rPr>
          <w:spacing w:val="-2"/>
          <w:rtl/>
        </w:rPr>
        <w:softHyphen/>
      </w:r>
      <w:r>
        <w:rPr>
          <w:rFonts w:hint="cs"/>
          <w:spacing w:val="-2"/>
          <w:rtl/>
        </w:rPr>
        <w:t>فرستم.</w:t>
      </w:r>
    </w:p>
    <w:p w:rsidR="00DB26AF" w:rsidRDefault="00DB26AF" w:rsidP="009B6C8E">
      <w:pPr>
        <w:rPr>
          <w:spacing w:val="-2"/>
          <w:rtl/>
        </w:rPr>
      </w:pPr>
      <w:r>
        <w:rPr>
          <w:rFonts w:hint="cs"/>
          <w:spacing w:val="-2"/>
          <w:rtl/>
        </w:rPr>
        <w:t>در سنین اینکه توصیه دینی در سنین پایین موجب زدگی بچه ها می</w:t>
      </w:r>
      <w:r w:rsidR="009B6C8E">
        <w:rPr>
          <w:spacing w:val="-2"/>
          <w:rtl/>
        </w:rPr>
        <w:softHyphen/>
      </w:r>
      <w:r>
        <w:rPr>
          <w:rFonts w:hint="cs"/>
          <w:spacing w:val="-2"/>
          <w:rtl/>
        </w:rPr>
        <w:t xml:space="preserve">شود </w:t>
      </w:r>
    </w:p>
    <w:p w:rsidR="00DB26AF" w:rsidRDefault="00DB26AF" w:rsidP="00DB26AF">
      <w:pPr>
        <w:rPr>
          <w:spacing w:val="-2"/>
          <w:rtl/>
        </w:rPr>
      </w:pPr>
      <w:r>
        <w:rPr>
          <w:rFonts w:hint="cs"/>
          <w:spacing w:val="-2"/>
          <w:rtl/>
        </w:rPr>
        <w:t>بستگی دارد به چه شکل مطرح بشود اگر توصیه های دینی را حتی در سنین بالا به شکل نامناسب برای کسی تبیین بشود و ارائه بشود و به کسی گوشزد بشود حتی بزرگترها هم ممکن است دلزده بشوند</w:t>
      </w:r>
    </w:p>
    <w:p w:rsidR="00DB26AF" w:rsidRDefault="00DB26AF" w:rsidP="00DB26AF">
      <w:pPr>
        <w:rPr>
          <w:spacing w:val="-2"/>
          <w:rtl/>
        </w:rPr>
      </w:pPr>
      <w:r>
        <w:rPr>
          <w:rFonts w:hint="cs"/>
          <w:spacing w:val="-2"/>
          <w:rtl/>
        </w:rPr>
        <w:t xml:space="preserve">ولی اگر به شکل متناسب با سن و با بکار گیری روش های متناسب سن بچه ها بیان بشود که جذابیت هست بچه ها حسی هستند بچه ها احساسی و عاطفی هستند از این پنجره ها ورود بشود بسیار جذاب است </w:t>
      </w:r>
    </w:p>
    <w:p w:rsidR="00DB26AF" w:rsidRDefault="00DB26AF" w:rsidP="009B6C8E">
      <w:pPr>
        <w:rPr>
          <w:spacing w:val="-2"/>
          <w:rtl/>
        </w:rPr>
      </w:pPr>
      <w:r>
        <w:rPr>
          <w:rFonts w:hint="cs"/>
          <w:spacing w:val="-2"/>
          <w:rtl/>
        </w:rPr>
        <w:t>چرا بچه ها از سریالها کارتون ها و برنامه ها سیر نمی شوند چون از پنجره های ذهنی و روحی بچه ها وارد می</w:t>
      </w:r>
      <w:r w:rsidR="009B6C8E">
        <w:rPr>
          <w:spacing w:val="-2"/>
          <w:rtl/>
        </w:rPr>
        <w:softHyphen/>
      </w:r>
      <w:r>
        <w:rPr>
          <w:rFonts w:hint="cs"/>
          <w:spacing w:val="-2"/>
          <w:rtl/>
        </w:rPr>
        <w:t>شوند از آن زاویه هایی وارد می</w:t>
      </w:r>
      <w:r w:rsidR="009B6C8E">
        <w:rPr>
          <w:spacing w:val="-2"/>
          <w:rtl/>
        </w:rPr>
        <w:softHyphen/>
      </w:r>
      <w:r>
        <w:rPr>
          <w:rFonts w:hint="cs"/>
          <w:spacing w:val="-2"/>
          <w:rtl/>
        </w:rPr>
        <w:t xml:space="preserve">شوند که رغبت هست و علاقه دارند </w:t>
      </w:r>
    </w:p>
    <w:p w:rsidR="00DB26AF" w:rsidRDefault="00DB26AF" w:rsidP="009B6C8E">
      <w:pPr>
        <w:rPr>
          <w:spacing w:val="-2"/>
          <w:rtl/>
        </w:rPr>
      </w:pPr>
      <w:r>
        <w:rPr>
          <w:rFonts w:hint="cs"/>
          <w:spacing w:val="-2"/>
          <w:rtl/>
        </w:rPr>
        <w:t>بحث موسیقی حکمش مشخص است موسیقی حلال و حرام هست باید طبق حکم مرجع تقلید خود و بچه های خود باید عمل کرد اگر محرز بشود که موسیقی حرام هست بحث امر به معروف مطرح می</w:t>
      </w:r>
      <w:r w:rsidR="009B6C8E">
        <w:rPr>
          <w:spacing w:val="-2"/>
          <w:rtl/>
        </w:rPr>
        <w:softHyphen/>
      </w:r>
      <w:r>
        <w:rPr>
          <w:rFonts w:hint="cs"/>
          <w:spacing w:val="-2"/>
          <w:rtl/>
        </w:rPr>
        <w:t xml:space="preserve">شود با آن رعایت شرایط و مراتب </w:t>
      </w:r>
    </w:p>
    <w:p w:rsidR="00DB26AF" w:rsidRDefault="00DB26AF" w:rsidP="00DB26AF">
      <w:pPr>
        <w:rPr>
          <w:spacing w:val="-2"/>
          <w:rtl/>
        </w:rPr>
      </w:pPr>
      <w:r>
        <w:rPr>
          <w:rFonts w:hint="cs"/>
          <w:spacing w:val="-2"/>
          <w:rtl/>
        </w:rPr>
        <w:t xml:space="preserve">صرف علاقه به موسیقی طبق فتوای آقایان مراجعه، دلیل بر نقصان و ضعف نیست شرایط و موقعیت را باید در نظر گرفت نظر مرجع تقلید شما در درجه اول قرار دارد </w:t>
      </w:r>
    </w:p>
    <w:p w:rsidR="00A541CD" w:rsidRDefault="00DB26AF" w:rsidP="009B6C8E">
      <w:pPr>
        <w:rPr>
          <w:spacing w:val="-2"/>
          <w:rtl/>
        </w:rPr>
      </w:pPr>
      <w:r>
        <w:rPr>
          <w:rFonts w:hint="cs"/>
          <w:spacing w:val="-2"/>
          <w:rtl/>
        </w:rPr>
        <w:t>فقه تربیتی در روشها هم ورود می</w:t>
      </w:r>
      <w:r w:rsidR="009B6C8E">
        <w:rPr>
          <w:spacing w:val="-2"/>
          <w:rtl/>
        </w:rPr>
        <w:softHyphen/>
      </w:r>
      <w:r>
        <w:rPr>
          <w:rFonts w:hint="cs"/>
          <w:spacing w:val="-2"/>
          <w:rtl/>
        </w:rPr>
        <w:t>کند در این بحث تربیت عبادی فرصت نشد به روشها هم ورود بکنیم بعضی از روشها را گفتیم روش امر به معروف را گفتیم و سایر روشهای موثر را گفتیم حتی روش مواخذه و تنبیه یک روش تربیتی است اینها را اشاره کردیم و سایر روشها هم مطرح می</w:t>
      </w:r>
      <w:r w:rsidR="009B6C8E">
        <w:rPr>
          <w:spacing w:val="-2"/>
          <w:rtl/>
        </w:rPr>
        <w:softHyphen/>
      </w:r>
      <w:r>
        <w:rPr>
          <w:rFonts w:hint="cs"/>
          <w:spacing w:val="-2"/>
          <w:rtl/>
        </w:rPr>
        <w:t>شود و نمونه هایی هم در تربیت عبادی دارد چه در بحث سیره و چه در غیر سیره، رویه این است که در حوزه روشها یعنی نگاه عملیاتی به عرصه تربیت این نگاه عملیاتی باید وجود داشته باشد که دارد این کتاب تربیت اخلاقی که به زودی می</w:t>
      </w:r>
      <w:r w:rsidR="009B6C8E">
        <w:rPr>
          <w:spacing w:val="-2"/>
          <w:rtl/>
        </w:rPr>
        <w:softHyphen/>
      </w:r>
      <w:r>
        <w:rPr>
          <w:rFonts w:hint="cs"/>
          <w:spacing w:val="-2"/>
          <w:rtl/>
        </w:rPr>
        <w:t>آید بیرون حدود یک سوم کتاب در مورد روشهای تربیت اخلاقی است در روش تربیت اخلاق از روشهایی است که بعضی هایش روش ویژه تربیت اخلاقی است و بعضی روش مشترک است پس در این حوزه هم ورود داریم و بحث داریم.</w:t>
      </w:r>
    </w:p>
    <w:sectPr w:rsidR="00A541CD"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F4" w:rsidRDefault="000C35F4" w:rsidP="000D5800">
      <w:pPr>
        <w:spacing w:after="0"/>
      </w:pPr>
      <w:r>
        <w:separator/>
      </w:r>
    </w:p>
  </w:endnote>
  <w:endnote w:type="continuationSeparator" w:id="0">
    <w:p w:rsidR="000C35F4" w:rsidRDefault="000C35F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Content>
      <w:p w:rsidR="00E65E11" w:rsidRDefault="00E65E11" w:rsidP="007B0062">
        <w:pPr>
          <w:pStyle w:val="Footer"/>
          <w:jc w:val="center"/>
        </w:pPr>
        <w:r>
          <w:fldChar w:fldCharType="begin"/>
        </w:r>
        <w:r>
          <w:instrText xml:space="preserve"> PAGE   \* MERGEFORMAT </w:instrText>
        </w:r>
        <w:r>
          <w:fldChar w:fldCharType="separate"/>
        </w:r>
        <w:r w:rsidR="000C35F4">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F4" w:rsidRDefault="000C35F4" w:rsidP="000D5800">
      <w:pPr>
        <w:spacing w:after="0"/>
      </w:pPr>
      <w:r>
        <w:separator/>
      </w:r>
    </w:p>
  </w:footnote>
  <w:footnote w:type="continuationSeparator" w:id="0">
    <w:p w:rsidR="000C35F4" w:rsidRDefault="000C35F4" w:rsidP="000D5800">
      <w:pPr>
        <w:spacing w:after="0"/>
      </w:pPr>
      <w:r>
        <w:continuationSeparator/>
      </w:r>
    </w:p>
  </w:footnote>
  <w:footnote w:id="1">
    <w:p w:rsidR="00E65E11" w:rsidRPr="002462AF" w:rsidRDefault="00E65E11" w:rsidP="00F743FA">
      <w:pPr>
        <w:pStyle w:val="FootnoteText"/>
        <w:rPr>
          <w:rtl/>
        </w:rPr>
      </w:pPr>
      <w:r w:rsidRPr="002462AF">
        <w:rPr>
          <w:rStyle w:val="FootnoteReference"/>
          <w:vertAlign w:val="baseline"/>
        </w:rPr>
        <w:footnoteRef/>
      </w:r>
      <w:r w:rsidRPr="002462AF">
        <w:rPr>
          <w:rtl/>
        </w:rPr>
        <w:t xml:space="preserve"> </w:t>
      </w:r>
      <w:r w:rsidRPr="002462AF">
        <w:rPr>
          <w:rFonts w:hint="cs"/>
          <w:rtl/>
        </w:rPr>
        <w:t>- الکافی، ج 3، ص 409</w:t>
      </w:r>
    </w:p>
  </w:footnote>
  <w:footnote w:id="2">
    <w:p w:rsidR="00E65E11" w:rsidRDefault="00E65E11">
      <w:pPr>
        <w:pStyle w:val="FootnoteText"/>
      </w:pPr>
      <w:r>
        <w:rPr>
          <w:rStyle w:val="FootnoteReference"/>
        </w:rPr>
        <w:footnoteRef/>
      </w:r>
      <w:r>
        <w:rPr>
          <w:rtl/>
        </w:rPr>
        <w:t xml:space="preserve"> </w:t>
      </w:r>
      <w:r>
        <w:rPr>
          <w:rFonts w:hint="cs"/>
          <w:rtl/>
        </w:rPr>
        <w:t xml:space="preserve">- </w:t>
      </w:r>
      <w:r w:rsidRPr="009138E8">
        <w:rPr>
          <w:rFonts w:hint="cs"/>
          <w:color w:val="auto"/>
          <w:spacing w:val="-2"/>
          <w:rtl/>
        </w:rPr>
        <w:t>وسائل الشیعه ج 4، ص 18</w:t>
      </w:r>
    </w:p>
  </w:footnote>
  <w:footnote w:id="3">
    <w:p w:rsidR="00E65E11" w:rsidRDefault="00E65E11" w:rsidP="00A95811">
      <w:pPr>
        <w:pStyle w:val="FootnoteText"/>
      </w:pPr>
      <w:r>
        <w:rPr>
          <w:rStyle w:val="FootnoteReference"/>
        </w:rPr>
        <w:footnoteRef/>
      </w:r>
      <w:r>
        <w:rPr>
          <w:rtl/>
        </w:rPr>
        <w:t xml:space="preserve"> </w:t>
      </w:r>
      <w:r>
        <w:rPr>
          <w:rFonts w:hint="cs"/>
          <w:rtl/>
        </w:rPr>
        <w:t xml:space="preserve">- </w:t>
      </w:r>
      <w:r w:rsidRPr="009138E8">
        <w:rPr>
          <w:rFonts w:hint="cs"/>
          <w:color w:val="auto"/>
          <w:spacing w:val="-2"/>
          <w:rtl/>
        </w:rPr>
        <w:t xml:space="preserve">وسائل الشیعه ج </w:t>
      </w:r>
      <w:r>
        <w:rPr>
          <w:rFonts w:hint="cs"/>
          <w:color w:val="auto"/>
          <w:spacing w:val="-2"/>
          <w:rtl/>
        </w:rPr>
        <w:t>20</w:t>
      </w:r>
      <w:r w:rsidRPr="009138E8">
        <w:rPr>
          <w:rFonts w:hint="cs"/>
          <w:color w:val="auto"/>
          <w:spacing w:val="-2"/>
          <w:rtl/>
        </w:rPr>
        <w:t xml:space="preserve">، ص </w:t>
      </w:r>
      <w:r>
        <w:rPr>
          <w:rFonts w:hint="cs"/>
          <w:color w:val="auto"/>
          <w:spacing w:val="-2"/>
          <w:rtl/>
        </w:rPr>
        <w:t>229</w:t>
      </w:r>
    </w:p>
  </w:footnote>
  <w:footnote w:id="4">
    <w:p w:rsidR="00E65E11" w:rsidRDefault="00E65E11" w:rsidP="00A95811">
      <w:pPr>
        <w:pStyle w:val="FootnoteText"/>
      </w:pPr>
      <w:r>
        <w:rPr>
          <w:rStyle w:val="FootnoteReference"/>
        </w:rPr>
        <w:footnoteRef/>
      </w:r>
      <w:r>
        <w:rPr>
          <w:rtl/>
        </w:rPr>
        <w:t xml:space="preserve"> </w:t>
      </w:r>
      <w:r>
        <w:rPr>
          <w:rFonts w:hint="cs"/>
          <w:rtl/>
        </w:rPr>
        <w:t xml:space="preserve">- </w:t>
      </w:r>
      <w:r w:rsidRPr="009138E8">
        <w:rPr>
          <w:rFonts w:hint="cs"/>
          <w:color w:val="auto"/>
          <w:spacing w:val="-2"/>
          <w:rtl/>
        </w:rPr>
        <w:t xml:space="preserve">وسائل الشیعه ج </w:t>
      </w:r>
      <w:r>
        <w:rPr>
          <w:rFonts w:hint="cs"/>
          <w:color w:val="auto"/>
          <w:spacing w:val="-2"/>
          <w:rtl/>
        </w:rPr>
        <w:t>4</w:t>
      </w:r>
      <w:r w:rsidRPr="009138E8">
        <w:rPr>
          <w:rFonts w:hint="cs"/>
          <w:color w:val="auto"/>
          <w:spacing w:val="-2"/>
          <w:rtl/>
        </w:rPr>
        <w:t xml:space="preserve">، ص </w:t>
      </w:r>
      <w:r>
        <w:rPr>
          <w:rFonts w:hint="cs"/>
          <w:color w:val="auto"/>
          <w:spacing w:val="-2"/>
          <w:rtl/>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11" w:rsidRDefault="00E65E11" w:rsidP="009F26EF">
    <w:pPr>
      <w:ind w:left="713" w:right="-284"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52AF3F65" wp14:editId="281FF13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مدرسه پاییزه فقه تربیتی</w:t>
    </w:r>
    <w:r>
      <w:rPr>
        <w:rFonts w:ascii="Adobe Arabic" w:hAnsi="Adobe Arabic" w:cs="Adobe Arabic"/>
        <w:b/>
        <w:bCs/>
        <w:sz w:val="24"/>
        <w:szCs w:val="24"/>
        <w:rtl/>
      </w:rPr>
      <w:t xml:space="preserve"> </w:t>
    </w:r>
    <w:r>
      <w:rPr>
        <w:rFonts w:ascii="Adobe Arabic" w:hAnsi="Adobe Arabic" w:cs="Adobe Arabic" w:hint="cs"/>
        <w:b/>
        <w:bCs/>
        <w:sz w:val="24"/>
        <w:szCs w:val="24"/>
        <w:rtl/>
      </w:rPr>
      <w:tab/>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فقه تربیتی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تاریخ جلسه: 13/08/1400</w:t>
    </w:r>
  </w:p>
  <w:p w:rsidR="00E65E11" w:rsidRPr="00000B94" w:rsidRDefault="00E65E11" w:rsidP="00074795">
    <w:pPr>
      <w:ind w:left="713"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احمد شهامت</w:t>
    </w:r>
    <w:r>
      <w:rPr>
        <w:rFonts w:ascii="Adobe Arabic" w:hAnsi="Adobe Arabic" w:cs="Adobe Arabic" w:hint="cs"/>
        <w:b/>
        <w:bCs/>
        <w:sz w:val="24"/>
        <w:szCs w:val="24"/>
        <w:rtl/>
      </w:rPr>
      <w:tab/>
    </w:r>
    <w:r>
      <w:rPr>
        <w:rFonts w:ascii="Adobe Arabic" w:hAnsi="Adobe Arabic" w:cs="Adobe Arabic" w:hint="cs"/>
        <w:b/>
        <w:bCs/>
        <w:sz w:val="24"/>
        <w:szCs w:val="24"/>
        <w:rtl/>
      </w:rPr>
      <w:tab/>
      <w:t xml:space="preserve">         </w:t>
    </w:r>
    <w:r w:rsidRPr="00536B62">
      <w:rPr>
        <w:rFonts w:ascii="Adobe Arabic" w:hAnsi="Adobe Arabic" w:cs="Adobe Arabic" w:hint="cs"/>
        <w:b/>
        <w:bCs/>
        <w:sz w:val="24"/>
        <w:szCs w:val="24"/>
        <w:rtl/>
      </w:rPr>
      <w:t>عنوان فرعی: تربیت عبادی و اجبار در آن از منظر فقه تربیتی</w:t>
    </w:r>
    <w:r>
      <w:rPr>
        <w:rFonts w:ascii="Adobe Arabic" w:hAnsi="Adobe Arabic" w:cs="Adobe Arabic" w:hint="cs"/>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t>شماره جلسه: 4</w:t>
    </w:r>
  </w:p>
  <w:p w:rsidR="00E65E11" w:rsidRPr="00873379" w:rsidRDefault="00E65E11"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64414D9" wp14:editId="2CE0C930">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5AA"/>
    <w:multiLevelType w:val="hybridMultilevel"/>
    <w:tmpl w:val="DEF6FEE4"/>
    <w:lvl w:ilvl="0" w:tplc="880CB8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A5C60A9"/>
    <w:multiLevelType w:val="hybridMultilevel"/>
    <w:tmpl w:val="29EA78CE"/>
    <w:lvl w:ilvl="0" w:tplc="0FB86C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9F729C0"/>
    <w:multiLevelType w:val="hybridMultilevel"/>
    <w:tmpl w:val="A89841A0"/>
    <w:lvl w:ilvl="0" w:tplc="3790FBD2">
      <w:start w:val="1"/>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5E67587"/>
    <w:multiLevelType w:val="hybridMultilevel"/>
    <w:tmpl w:val="58123DFC"/>
    <w:lvl w:ilvl="0" w:tplc="C92644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BAD1EB6"/>
    <w:multiLevelType w:val="hybridMultilevel"/>
    <w:tmpl w:val="7F9A9462"/>
    <w:lvl w:ilvl="0" w:tplc="82FC5B3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linkStyles/>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703"/>
    <w:rsid w:val="0000366F"/>
    <w:rsid w:val="00004455"/>
    <w:rsid w:val="0000491C"/>
    <w:rsid w:val="00007060"/>
    <w:rsid w:val="0001090E"/>
    <w:rsid w:val="000125A7"/>
    <w:rsid w:val="000136F6"/>
    <w:rsid w:val="00022114"/>
    <w:rsid w:val="000222DC"/>
    <w:rsid w:val="000228A2"/>
    <w:rsid w:val="0002657F"/>
    <w:rsid w:val="000279A6"/>
    <w:rsid w:val="000324F1"/>
    <w:rsid w:val="000330CD"/>
    <w:rsid w:val="000341F0"/>
    <w:rsid w:val="000342C4"/>
    <w:rsid w:val="00041FE0"/>
    <w:rsid w:val="00042E34"/>
    <w:rsid w:val="00045B14"/>
    <w:rsid w:val="00052BA3"/>
    <w:rsid w:val="00061DE7"/>
    <w:rsid w:val="0006363E"/>
    <w:rsid w:val="00063C89"/>
    <w:rsid w:val="00065213"/>
    <w:rsid w:val="00067325"/>
    <w:rsid w:val="00074795"/>
    <w:rsid w:val="00077594"/>
    <w:rsid w:val="00080DFF"/>
    <w:rsid w:val="00084511"/>
    <w:rsid w:val="00085BC9"/>
    <w:rsid w:val="00085ED5"/>
    <w:rsid w:val="00086F7B"/>
    <w:rsid w:val="000A0B5B"/>
    <w:rsid w:val="000A1A51"/>
    <w:rsid w:val="000B0B53"/>
    <w:rsid w:val="000B0FDA"/>
    <w:rsid w:val="000B1152"/>
    <w:rsid w:val="000B19BD"/>
    <w:rsid w:val="000C35F4"/>
    <w:rsid w:val="000C3F3F"/>
    <w:rsid w:val="000D04B2"/>
    <w:rsid w:val="000D1C50"/>
    <w:rsid w:val="000D2D0D"/>
    <w:rsid w:val="000D33E1"/>
    <w:rsid w:val="000D3893"/>
    <w:rsid w:val="000D5800"/>
    <w:rsid w:val="000D6581"/>
    <w:rsid w:val="000D7BAC"/>
    <w:rsid w:val="000E202D"/>
    <w:rsid w:val="000F1897"/>
    <w:rsid w:val="000F1EB9"/>
    <w:rsid w:val="000F6A9F"/>
    <w:rsid w:val="000F6D87"/>
    <w:rsid w:val="000F7E72"/>
    <w:rsid w:val="0010128E"/>
    <w:rsid w:val="00101E2D"/>
    <w:rsid w:val="00102405"/>
    <w:rsid w:val="00102CEB"/>
    <w:rsid w:val="001034CD"/>
    <w:rsid w:val="00110776"/>
    <w:rsid w:val="00114C37"/>
    <w:rsid w:val="001159FB"/>
    <w:rsid w:val="00117955"/>
    <w:rsid w:val="00121A4D"/>
    <w:rsid w:val="00126AF4"/>
    <w:rsid w:val="0013055B"/>
    <w:rsid w:val="00133E1D"/>
    <w:rsid w:val="00134E8C"/>
    <w:rsid w:val="0013617D"/>
    <w:rsid w:val="00136442"/>
    <w:rsid w:val="001370B6"/>
    <w:rsid w:val="0013725D"/>
    <w:rsid w:val="00137758"/>
    <w:rsid w:val="00140636"/>
    <w:rsid w:val="0014142F"/>
    <w:rsid w:val="00150D4B"/>
    <w:rsid w:val="00152621"/>
    <w:rsid w:val="00152670"/>
    <w:rsid w:val="00153116"/>
    <w:rsid w:val="001550AE"/>
    <w:rsid w:val="00163FDB"/>
    <w:rsid w:val="00166DD8"/>
    <w:rsid w:val="001712D6"/>
    <w:rsid w:val="00174299"/>
    <w:rsid w:val="001757C8"/>
    <w:rsid w:val="00177934"/>
    <w:rsid w:val="001804BE"/>
    <w:rsid w:val="00192A6A"/>
    <w:rsid w:val="00192D53"/>
    <w:rsid w:val="001952C8"/>
    <w:rsid w:val="0019566B"/>
    <w:rsid w:val="00196082"/>
    <w:rsid w:val="00197CDD"/>
    <w:rsid w:val="001A2F9C"/>
    <w:rsid w:val="001B2D73"/>
    <w:rsid w:val="001B5EDF"/>
    <w:rsid w:val="001C367D"/>
    <w:rsid w:val="001C3CCA"/>
    <w:rsid w:val="001D1F54"/>
    <w:rsid w:val="001D24F8"/>
    <w:rsid w:val="001D48E3"/>
    <w:rsid w:val="001D542D"/>
    <w:rsid w:val="001D6605"/>
    <w:rsid w:val="001E1184"/>
    <w:rsid w:val="001E29FB"/>
    <w:rsid w:val="001E306E"/>
    <w:rsid w:val="001E3FB0"/>
    <w:rsid w:val="001E4FFF"/>
    <w:rsid w:val="001E7B85"/>
    <w:rsid w:val="001F1C9E"/>
    <w:rsid w:val="001F2792"/>
    <w:rsid w:val="001F28AF"/>
    <w:rsid w:val="001F2E3E"/>
    <w:rsid w:val="00205920"/>
    <w:rsid w:val="002068CC"/>
    <w:rsid w:val="00206B69"/>
    <w:rsid w:val="00210F67"/>
    <w:rsid w:val="0021711E"/>
    <w:rsid w:val="00220B3F"/>
    <w:rsid w:val="00220D4D"/>
    <w:rsid w:val="0022101A"/>
    <w:rsid w:val="00221C80"/>
    <w:rsid w:val="00224C0A"/>
    <w:rsid w:val="00226F5C"/>
    <w:rsid w:val="002270F4"/>
    <w:rsid w:val="0022753B"/>
    <w:rsid w:val="00233777"/>
    <w:rsid w:val="00237480"/>
    <w:rsid w:val="002376A5"/>
    <w:rsid w:val="00237D69"/>
    <w:rsid w:val="002417C9"/>
    <w:rsid w:val="0024184A"/>
    <w:rsid w:val="002462AF"/>
    <w:rsid w:val="002529C5"/>
    <w:rsid w:val="00261792"/>
    <w:rsid w:val="00263435"/>
    <w:rsid w:val="00270294"/>
    <w:rsid w:val="0027042F"/>
    <w:rsid w:val="0027141A"/>
    <w:rsid w:val="002717B8"/>
    <w:rsid w:val="002814BF"/>
    <w:rsid w:val="00283229"/>
    <w:rsid w:val="00287445"/>
    <w:rsid w:val="002914BD"/>
    <w:rsid w:val="00292299"/>
    <w:rsid w:val="00297263"/>
    <w:rsid w:val="002A04B3"/>
    <w:rsid w:val="002A21AE"/>
    <w:rsid w:val="002A35E0"/>
    <w:rsid w:val="002A65C1"/>
    <w:rsid w:val="002A66E3"/>
    <w:rsid w:val="002A6FB5"/>
    <w:rsid w:val="002B06D3"/>
    <w:rsid w:val="002B0BA7"/>
    <w:rsid w:val="002B4275"/>
    <w:rsid w:val="002B4A4C"/>
    <w:rsid w:val="002B7AD5"/>
    <w:rsid w:val="002C0190"/>
    <w:rsid w:val="002C0B3A"/>
    <w:rsid w:val="002C5694"/>
    <w:rsid w:val="002C56FD"/>
    <w:rsid w:val="002C60ED"/>
    <w:rsid w:val="002D3E62"/>
    <w:rsid w:val="002D49E4"/>
    <w:rsid w:val="002D5BDC"/>
    <w:rsid w:val="002D720F"/>
    <w:rsid w:val="002D7B0D"/>
    <w:rsid w:val="002E1E33"/>
    <w:rsid w:val="002E450B"/>
    <w:rsid w:val="002E4C16"/>
    <w:rsid w:val="002E564B"/>
    <w:rsid w:val="002E5E3B"/>
    <w:rsid w:val="002E6038"/>
    <w:rsid w:val="002E73F9"/>
    <w:rsid w:val="002F05B9"/>
    <w:rsid w:val="002F1140"/>
    <w:rsid w:val="002F7869"/>
    <w:rsid w:val="00306E3D"/>
    <w:rsid w:val="003105E9"/>
    <w:rsid w:val="00311429"/>
    <w:rsid w:val="00313530"/>
    <w:rsid w:val="0031684F"/>
    <w:rsid w:val="00323168"/>
    <w:rsid w:val="00327C6C"/>
    <w:rsid w:val="003308B2"/>
    <w:rsid w:val="00331826"/>
    <w:rsid w:val="00334CB9"/>
    <w:rsid w:val="003367D5"/>
    <w:rsid w:val="003374B5"/>
    <w:rsid w:val="00340BA3"/>
    <w:rsid w:val="003411F5"/>
    <w:rsid w:val="003442EC"/>
    <w:rsid w:val="00345941"/>
    <w:rsid w:val="00363811"/>
    <w:rsid w:val="00366400"/>
    <w:rsid w:val="00366C48"/>
    <w:rsid w:val="0037643D"/>
    <w:rsid w:val="00380353"/>
    <w:rsid w:val="003822C9"/>
    <w:rsid w:val="0038595C"/>
    <w:rsid w:val="00392E6E"/>
    <w:rsid w:val="003963D7"/>
    <w:rsid w:val="00396F28"/>
    <w:rsid w:val="003A0638"/>
    <w:rsid w:val="003A1A05"/>
    <w:rsid w:val="003A2654"/>
    <w:rsid w:val="003A5D9D"/>
    <w:rsid w:val="003B0BFC"/>
    <w:rsid w:val="003B14F8"/>
    <w:rsid w:val="003B310E"/>
    <w:rsid w:val="003C06BF"/>
    <w:rsid w:val="003C4F40"/>
    <w:rsid w:val="003C7899"/>
    <w:rsid w:val="003D20DC"/>
    <w:rsid w:val="003D2F0A"/>
    <w:rsid w:val="003D3C9D"/>
    <w:rsid w:val="003D4BB8"/>
    <w:rsid w:val="003D563F"/>
    <w:rsid w:val="003D7608"/>
    <w:rsid w:val="003E1E58"/>
    <w:rsid w:val="003E28D3"/>
    <w:rsid w:val="003E2BAB"/>
    <w:rsid w:val="003E3FC3"/>
    <w:rsid w:val="003F220E"/>
    <w:rsid w:val="003F6855"/>
    <w:rsid w:val="003F7FD2"/>
    <w:rsid w:val="004012C8"/>
    <w:rsid w:val="00403174"/>
    <w:rsid w:val="00404320"/>
    <w:rsid w:val="00405199"/>
    <w:rsid w:val="00406887"/>
    <w:rsid w:val="00406C04"/>
    <w:rsid w:val="00410699"/>
    <w:rsid w:val="00414C1E"/>
    <w:rsid w:val="00415360"/>
    <w:rsid w:val="00417C3E"/>
    <w:rsid w:val="004203BB"/>
    <w:rsid w:val="004215FA"/>
    <w:rsid w:val="00424C70"/>
    <w:rsid w:val="0042744B"/>
    <w:rsid w:val="0043727F"/>
    <w:rsid w:val="00440E57"/>
    <w:rsid w:val="00441CE1"/>
    <w:rsid w:val="00443EB7"/>
    <w:rsid w:val="0044591E"/>
    <w:rsid w:val="004476F0"/>
    <w:rsid w:val="00447837"/>
    <w:rsid w:val="00447D73"/>
    <w:rsid w:val="004510BE"/>
    <w:rsid w:val="00455277"/>
    <w:rsid w:val="00455B91"/>
    <w:rsid w:val="00455F4E"/>
    <w:rsid w:val="00457786"/>
    <w:rsid w:val="0046068B"/>
    <w:rsid w:val="00461761"/>
    <w:rsid w:val="004651D2"/>
    <w:rsid w:val="00465D26"/>
    <w:rsid w:val="004679F8"/>
    <w:rsid w:val="00472832"/>
    <w:rsid w:val="00475C3C"/>
    <w:rsid w:val="00475D7B"/>
    <w:rsid w:val="004805FC"/>
    <w:rsid w:val="00481C88"/>
    <w:rsid w:val="00484F7E"/>
    <w:rsid w:val="00490412"/>
    <w:rsid w:val="00492C9D"/>
    <w:rsid w:val="00493D1D"/>
    <w:rsid w:val="00495D4E"/>
    <w:rsid w:val="00496E04"/>
    <w:rsid w:val="004A022D"/>
    <w:rsid w:val="004A0E91"/>
    <w:rsid w:val="004A77C5"/>
    <w:rsid w:val="004A790F"/>
    <w:rsid w:val="004B2564"/>
    <w:rsid w:val="004B337F"/>
    <w:rsid w:val="004B486C"/>
    <w:rsid w:val="004B5AC1"/>
    <w:rsid w:val="004C0ADD"/>
    <w:rsid w:val="004C3BA6"/>
    <w:rsid w:val="004C4D9F"/>
    <w:rsid w:val="004D0FC7"/>
    <w:rsid w:val="004D2A57"/>
    <w:rsid w:val="004D42FD"/>
    <w:rsid w:val="004E1D7D"/>
    <w:rsid w:val="004E2535"/>
    <w:rsid w:val="004E32CF"/>
    <w:rsid w:val="004F3596"/>
    <w:rsid w:val="004F41EB"/>
    <w:rsid w:val="004F5456"/>
    <w:rsid w:val="00502AA8"/>
    <w:rsid w:val="005031DB"/>
    <w:rsid w:val="005063C6"/>
    <w:rsid w:val="005100CC"/>
    <w:rsid w:val="0051790F"/>
    <w:rsid w:val="00530FD7"/>
    <w:rsid w:val="00532038"/>
    <w:rsid w:val="00533A35"/>
    <w:rsid w:val="00535D58"/>
    <w:rsid w:val="005361B7"/>
    <w:rsid w:val="00536B62"/>
    <w:rsid w:val="00536E06"/>
    <w:rsid w:val="0054206B"/>
    <w:rsid w:val="00542165"/>
    <w:rsid w:val="0054552C"/>
    <w:rsid w:val="00545B0C"/>
    <w:rsid w:val="00551628"/>
    <w:rsid w:val="0055448F"/>
    <w:rsid w:val="00556DD7"/>
    <w:rsid w:val="00560FD8"/>
    <w:rsid w:val="00561D6A"/>
    <w:rsid w:val="0056702C"/>
    <w:rsid w:val="00572E2D"/>
    <w:rsid w:val="00572FD7"/>
    <w:rsid w:val="0057307B"/>
    <w:rsid w:val="0057375F"/>
    <w:rsid w:val="005763B5"/>
    <w:rsid w:val="00576C72"/>
    <w:rsid w:val="00580CFA"/>
    <w:rsid w:val="005821FE"/>
    <w:rsid w:val="0058268E"/>
    <w:rsid w:val="00584656"/>
    <w:rsid w:val="00592103"/>
    <w:rsid w:val="005941DD"/>
    <w:rsid w:val="0059534F"/>
    <w:rsid w:val="00596E76"/>
    <w:rsid w:val="00597748"/>
    <w:rsid w:val="005A0F64"/>
    <w:rsid w:val="005A28FA"/>
    <w:rsid w:val="005A545E"/>
    <w:rsid w:val="005A5862"/>
    <w:rsid w:val="005B05D4"/>
    <w:rsid w:val="005B0852"/>
    <w:rsid w:val="005B12E1"/>
    <w:rsid w:val="005B16EB"/>
    <w:rsid w:val="005B1E0C"/>
    <w:rsid w:val="005C00EA"/>
    <w:rsid w:val="005C06AE"/>
    <w:rsid w:val="005C43BF"/>
    <w:rsid w:val="005C720E"/>
    <w:rsid w:val="005D16AA"/>
    <w:rsid w:val="005E12B4"/>
    <w:rsid w:val="005E1399"/>
    <w:rsid w:val="005E269F"/>
    <w:rsid w:val="005E4228"/>
    <w:rsid w:val="005E62C2"/>
    <w:rsid w:val="005F02BF"/>
    <w:rsid w:val="005F0B28"/>
    <w:rsid w:val="005F17B0"/>
    <w:rsid w:val="005F3E2E"/>
    <w:rsid w:val="006042C4"/>
    <w:rsid w:val="00610C18"/>
    <w:rsid w:val="00612385"/>
    <w:rsid w:val="0061376C"/>
    <w:rsid w:val="0061586C"/>
    <w:rsid w:val="00617C7C"/>
    <w:rsid w:val="006248EF"/>
    <w:rsid w:val="00627180"/>
    <w:rsid w:val="00627845"/>
    <w:rsid w:val="00627CF5"/>
    <w:rsid w:val="006301AF"/>
    <w:rsid w:val="00636EFA"/>
    <w:rsid w:val="00644FFF"/>
    <w:rsid w:val="00645591"/>
    <w:rsid w:val="00645A5A"/>
    <w:rsid w:val="00650163"/>
    <w:rsid w:val="0065384B"/>
    <w:rsid w:val="006546F3"/>
    <w:rsid w:val="00654F9D"/>
    <w:rsid w:val="00655F7D"/>
    <w:rsid w:val="00656480"/>
    <w:rsid w:val="00657EB2"/>
    <w:rsid w:val="00660426"/>
    <w:rsid w:val="0066229C"/>
    <w:rsid w:val="00663739"/>
    <w:rsid w:val="00663AAD"/>
    <w:rsid w:val="006642DD"/>
    <w:rsid w:val="00666A04"/>
    <w:rsid w:val="00666BA4"/>
    <w:rsid w:val="00670C85"/>
    <w:rsid w:val="00671929"/>
    <w:rsid w:val="00675392"/>
    <w:rsid w:val="00680DEC"/>
    <w:rsid w:val="0068112E"/>
    <w:rsid w:val="00683E05"/>
    <w:rsid w:val="00691AB7"/>
    <w:rsid w:val="0069696C"/>
    <w:rsid w:val="00696C84"/>
    <w:rsid w:val="006A085A"/>
    <w:rsid w:val="006B08B0"/>
    <w:rsid w:val="006B6A86"/>
    <w:rsid w:val="006C125E"/>
    <w:rsid w:val="006C1562"/>
    <w:rsid w:val="006C75C6"/>
    <w:rsid w:val="006D3A87"/>
    <w:rsid w:val="006E3628"/>
    <w:rsid w:val="006E3B0D"/>
    <w:rsid w:val="006E74BA"/>
    <w:rsid w:val="006F01B4"/>
    <w:rsid w:val="006F3D98"/>
    <w:rsid w:val="006F3E3B"/>
    <w:rsid w:val="006F58E7"/>
    <w:rsid w:val="006F6BFE"/>
    <w:rsid w:val="007007C8"/>
    <w:rsid w:val="00703DD3"/>
    <w:rsid w:val="007052BB"/>
    <w:rsid w:val="00711E71"/>
    <w:rsid w:val="00715F5C"/>
    <w:rsid w:val="007160A3"/>
    <w:rsid w:val="00723D97"/>
    <w:rsid w:val="0072457F"/>
    <w:rsid w:val="007254AF"/>
    <w:rsid w:val="00731F70"/>
    <w:rsid w:val="00734D59"/>
    <w:rsid w:val="0073609B"/>
    <w:rsid w:val="007378A9"/>
    <w:rsid w:val="00737A6C"/>
    <w:rsid w:val="00741805"/>
    <w:rsid w:val="0074227C"/>
    <w:rsid w:val="00742776"/>
    <w:rsid w:val="0074701B"/>
    <w:rsid w:val="0074771A"/>
    <w:rsid w:val="0075033E"/>
    <w:rsid w:val="00752745"/>
    <w:rsid w:val="0075336C"/>
    <w:rsid w:val="00753A93"/>
    <w:rsid w:val="0075526E"/>
    <w:rsid w:val="00755690"/>
    <w:rsid w:val="007617F3"/>
    <w:rsid w:val="00761FEB"/>
    <w:rsid w:val="007627C4"/>
    <w:rsid w:val="00762886"/>
    <w:rsid w:val="0076665E"/>
    <w:rsid w:val="00766AD6"/>
    <w:rsid w:val="00767675"/>
    <w:rsid w:val="00771799"/>
    <w:rsid w:val="00772185"/>
    <w:rsid w:val="00772FAA"/>
    <w:rsid w:val="007749BC"/>
    <w:rsid w:val="00777618"/>
    <w:rsid w:val="00780C88"/>
    <w:rsid w:val="00780E25"/>
    <w:rsid w:val="007810A0"/>
    <w:rsid w:val="007818F0"/>
    <w:rsid w:val="00783462"/>
    <w:rsid w:val="00787B13"/>
    <w:rsid w:val="00791BD4"/>
    <w:rsid w:val="00792FAC"/>
    <w:rsid w:val="0079482B"/>
    <w:rsid w:val="007A0E6B"/>
    <w:rsid w:val="007A208C"/>
    <w:rsid w:val="007A2DF6"/>
    <w:rsid w:val="007A431B"/>
    <w:rsid w:val="007A4B99"/>
    <w:rsid w:val="007A4F18"/>
    <w:rsid w:val="007A4F85"/>
    <w:rsid w:val="007A5427"/>
    <w:rsid w:val="007A5D2F"/>
    <w:rsid w:val="007B0062"/>
    <w:rsid w:val="007B304A"/>
    <w:rsid w:val="007B4218"/>
    <w:rsid w:val="007B5586"/>
    <w:rsid w:val="007B6FEB"/>
    <w:rsid w:val="007C1EF7"/>
    <w:rsid w:val="007C710E"/>
    <w:rsid w:val="007D0B88"/>
    <w:rsid w:val="007D1549"/>
    <w:rsid w:val="007D2ED1"/>
    <w:rsid w:val="007E03E9"/>
    <w:rsid w:val="007E04EE"/>
    <w:rsid w:val="007E29E5"/>
    <w:rsid w:val="007E499E"/>
    <w:rsid w:val="007E5F2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0E32"/>
    <w:rsid w:val="00811276"/>
    <w:rsid w:val="00811F02"/>
    <w:rsid w:val="00811F46"/>
    <w:rsid w:val="00817C91"/>
    <w:rsid w:val="00817DA8"/>
    <w:rsid w:val="00825B82"/>
    <w:rsid w:val="00826AD1"/>
    <w:rsid w:val="00826BBD"/>
    <w:rsid w:val="00833847"/>
    <w:rsid w:val="008359B7"/>
    <w:rsid w:val="008378A8"/>
    <w:rsid w:val="00840205"/>
    <w:rsid w:val="008407A4"/>
    <w:rsid w:val="00844860"/>
    <w:rsid w:val="00845CC4"/>
    <w:rsid w:val="00850D74"/>
    <w:rsid w:val="00852EA8"/>
    <w:rsid w:val="00853A62"/>
    <w:rsid w:val="0086243C"/>
    <w:rsid w:val="00862B2E"/>
    <w:rsid w:val="0086349B"/>
    <w:rsid w:val="008644F4"/>
    <w:rsid w:val="00864CA5"/>
    <w:rsid w:val="008665B1"/>
    <w:rsid w:val="00871C42"/>
    <w:rsid w:val="00873379"/>
    <w:rsid w:val="00873EB3"/>
    <w:rsid w:val="008748B8"/>
    <w:rsid w:val="00875597"/>
    <w:rsid w:val="00883733"/>
    <w:rsid w:val="00886C84"/>
    <w:rsid w:val="00890E39"/>
    <w:rsid w:val="008940A0"/>
    <w:rsid w:val="00894759"/>
    <w:rsid w:val="008965D2"/>
    <w:rsid w:val="0089765D"/>
    <w:rsid w:val="008A1235"/>
    <w:rsid w:val="008A236D"/>
    <w:rsid w:val="008A3AE6"/>
    <w:rsid w:val="008A3B4B"/>
    <w:rsid w:val="008B2AFF"/>
    <w:rsid w:val="008B3C4A"/>
    <w:rsid w:val="008B4C36"/>
    <w:rsid w:val="008B5651"/>
    <w:rsid w:val="008B565A"/>
    <w:rsid w:val="008B62F5"/>
    <w:rsid w:val="008B7EE9"/>
    <w:rsid w:val="008C1237"/>
    <w:rsid w:val="008C2FFD"/>
    <w:rsid w:val="008C3414"/>
    <w:rsid w:val="008C4B52"/>
    <w:rsid w:val="008D030F"/>
    <w:rsid w:val="008D0A2A"/>
    <w:rsid w:val="008D2FBE"/>
    <w:rsid w:val="008D3287"/>
    <w:rsid w:val="008D36D5"/>
    <w:rsid w:val="008D47C3"/>
    <w:rsid w:val="008D583D"/>
    <w:rsid w:val="008E3903"/>
    <w:rsid w:val="008E4936"/>
    <w:rsid w:val="008E4F7C"/>
    <w:rsid w:val="008E7053"/>
    <w:rsid w:val="008F083F"/>
    <w:rsid w:val="008F63E3"/>
    <w:rsid w:val="00900A8F"/>
    <w:rsid w:val="009065C2"/>
    <w:rsid w:val="00906F34"/>
    <w:rsid w:val="009101EE"/>
    <w:rsid w:val="009138E8"/>
    <w:rsid w:val="00913C3B"/>
    <w:rsid w:val="00915509"/>
    <w:rsid w:val="00922A27"/>
    <w:rsid w:val="00924401"/>
    <w:rsid w:val="00925899"/>
    <w:rsid w:val="00927388"/>
    <w:rsid w:val="009274FE"/>
    <w:rsid w:val="009314AE"/>
    <w:rsid w:val="009316A8"/>
    <w:rsid w:val="00932EE3"/>
    <w:rsid w:val="009401AC"/>
    <w:rsid w:val="00940323"/>
    <w:rsid w:val="00944975"/>
    <w:rsid w:val="009475B7"/>
    <w:rsid w:val="0095061D"/>
    <w:rsid w:val="00951B10"/>
    <w:rsid w:val="0095233A"/>
    <w:rsid w:val="0095758E"/>
    <w:rsid w:val="00957E3B"/>
    <w:rsid w:val="00960140"/>
    <w:rsid w:val="009613AC"/>
    <w:rsid w:val="009776AB"/>
    <w:rsid w:val="009776D4"/>
    <w:rsid w:val="00977F5E"/>
    <w:rsid w:val="00980643"/>
    <w:rsid w:val="00981092"/>
    <w:rsid w:val="009868B1"/>
    <w:rsid w:val="009A2204"/>
    <w:rsid w:val="009A29F1"/>
    <w:rsid w:val="009A42EF"/>
    <w:rsid w:val="009A58B0"/>
    <w:rsid w:val="009A5E52"/>
    <w:rsid w:val="009A5F72"/>
    <w:rsid w:val="009B0223"/>
    <w:rsid w:val="009B15C5"/>
    <w:rsid w:val="009B2FCA"/>
    <w:rsid w:val="009B46BC"/>
    <w:rsid w:val="009B61C3"/>
    <w:rsid w:val="009B6C8E"/>
    <w:rsid w:val="009C636B"/>
    <w:rsid w:val="009C7B4F"/>
    <w:rsid w:val="009D0DA4"/>
    <w:rsid w:val="009D24A2"/>
    <w:rsid w:val="009D32A4"/>
    <w:rsid w:val="009D3671"/>
    <w:rsid w:val="009E0DBA"/>
    <w:rsid w:val="009E1F06"/>
    <w:rsid w:val="009E4B09"/>
    <w:rsid w:val="009E63CB"/>
    <w:rsid w:val="009E6C2B"/>
    <w:rsid w:val="009E7144"/>
    <w:rsid w:val="009F03F6"/>
    <w:rsid w:val="009F0808"/>
    <w:rsid w:val="009F0872"/>
    <w:rsid w:val="009F26EF"/>
    <w:rsid w:val="009F4EB3"/>
    <w:rsid w:val="009F5F6C"/>
    <w:rsid w:val="00A01A04"/>
    <w:rsid w:val="00A046C8"/>
    <w:rsid w:val="00A05445"/>
    <w:rsid w:val="00A06D48"/>
    <w:rsid w:val="00A10836"/>
    <w:rsid w:val="00A1155E"/>
    <w:rsid w:val="00A13864"/>
    <w:rsid w:val="00A14226"/>
    <w:rsid w:val="00A205D5"/>
    <w:rsid w:val="00A21834"/>
    <w:rsid w:val="00A221CB"/>
    <w:rsid w:val="00A31C17"/>
    <w:rsid w:val="00A31FDE"/>
    <w:rsid w:val="00A35AC2"/>
    <w:rsid w:val="00A35EF9"/>
    <w:rsid w:val="00A37C77"/>
    <w:rsid w:val="00A469AF"/>
    <w:rsid w:val="00A47E4A"/>
    <w:rsid w:val="00A500D5"/>
    <w:rsid w:val="00A506F3"/>
    <w:rsid w:val="00A5418D"/>
    <w:rsid w:val="00A541CD"/>
    <w:rsid w:val="00A54437"/>
    <w:rsid w:val="00A5605B"/>
    <w:rsid w:val="00A5631C"/>
    <w:rsid w:val="00A57907"/>
    <w:rsid w:val="00A6143A"/>
    <w:rsid w:val="00A62226"/>
    <w:rsid w:val="00A6237F"/>
    <w:rsid w:val="00A6441E"/>
    <w:rsid w:val="00A66571"/>
    <w:rsid w:val="00A670B9"/>
    <w:rsid w:val="00A72088"/>
    <w:rsid w:val="00A725C2"/>
    <w:rsid w:val="00A73309"/>
    <w:rsid w:val="00A769EE"/>
    <w:rsid w:val="00A7753F"/>
    <w:rsid w:val="00A810A5"/>
    <w:rsid w:val="00A83BDA"/>
    <w:rsid w:val="00A87F46"/>
    <w:rsid w:val="00A904CC"/>
    <w:rsid w:val="00A90D97"/>
    <w:rsid w:val="00A91767"/>
    <w:rsid w:val="00A95811"/>
    <w:rsid w:val="00A9616A"/>
    <w:rsid w:val="00A96F68"/>
    <w:rsid w:val="00AA2342"/>
    <w:rsid w:val="00AA2455"/>
    <w:rsid w:val="00AA51DB"/>
    <w:rsid w:val="00AA5BDD"/>
    <w:rsid w:val="00AA5E10"/>
    <w:rsid w:val="00AB01FE"/>
    <w:rsid w:val="00AB08FA"/>
    <w:rsid w:val="00AB3F0F"/>
    <w:rsid w:val="00AC4DCD"/>
    <w:rsid w:val="00AC577E"/>
    <w:rsid w:val="00AC7D0F"/>
    <w:rsid w:val="00AD0219"/>
    <w:rsid w:val="00AD0304"/>
    <w:rsid w:val="00AD27BE"/>
    <w:rsid w:val="00AD40C4"/>
    <w:rsid w:val="00AF0F1A"/>
    <w:rsid w:val="00AF764F"/>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27E04"/>
    <w:rsid w:val="00B307B6"/>
    <w:rsid w:val="00B330C7"/>
    <w:rsid w:val="00B34736"/>
    <w:rsid w:val="00B37AD9"/>
    <w:rsid w:val="00B43691"/>
    <w:rsid w:val="00B44EDA"/>
    <w:rsid w:val="00B504A9"/>
    <w:rsid w:val="00B54190"/>
    <w:rsid w:val="00B55D51"/>
    <w:rsid w:val="00B564B8"/>
    <w:rsid w:val="00B625A9"/>
    <w:rsid w:val="00B63F15"/>
    <w:rsid w:val="00B806A1"/>
    <w:rsid w:val="00B80B86"/>
    <w:rsid w:val="00B8217E"/>
    <w:rsid w:val="00B9119B"/>
    <w:rsid w:val="00B95FC1"/>
    <w:rsid w:val="00B96A3B"/>
    <w:rsid w:val="00BA083F"/>
    <w:rsid w:val="00BA34E6"/>
    <w:rsid w:val="00BA49DA"/>
    <w:rsid w:val="00BA51A8"/>
    <w:rsid w:val="00BB0A6A"/>
    <w:rsid w:val="00BB1C64"/>
    <w:rsid w:val="00BB5F7E"/>
    <w:rsid w:val="00BC26F6"/>
    <w:rsid w:val="00BC3AB9"/>
    <w:rsid w:val="00BC4833"/>
    <w:rsid w:val="00BC7094"/>
    <w:rsid w:val="00BD031D"/>
    <w:rsid w:val="00BD1423"/>
    <w:rsid w:val="00BD3122"/>
    <w:rsid w:val="00BD354F"/>
    <w:rsid w:val="00BD40DA"/>
    <w:rsid w:val="00BF0813"/>
    <w:rsid w:val="00BF2506"/>
    <w:rsid w:val="00BF3D67"/>
    <w:rsid w:val="00BF4A4D"/>
    <w:rsid w:val="00BF5509"/>
    <w:rsid w:val="00BF6AE2"/>
    <w:rsid w:val="00C0101D"/>
    <w:rsid w:val="00C104B6"/>
    <w:rsid w:val="00C10D91"/>
    <w:rsid w:val="00C118F2"/>
    <w:rsid w:val="00C160AF"/>
    <w:rsid w:val="00C17970"/>
    <w:rsid w:val="00C21058"/>
    <w:rsid w:val="00C21ADB"/>
    <w:rsid w:val="00C22299"/>
    <w:rsid w:val="00C2269D"/>
    <w:rsid w:val="00C25609"/>
    <w:rsid w:val="00C262D7"/>
    <w:rsid w:val="00C26607"/>
    <w:rsid w:val="00C30966"/>
    <w:rsid w:val="00C335B2"/>
    <w:rsid w:val="00C35CF1"/>
    <w:rsid w:val="00C43F14"/>
    <w:rsid w:val="00C45418"/>
    <w:rsid w:val="00C514A0"/>
    <w:rsid w:val="00C55D3E"/>
    <w:rsid w:val="00C60D75"/>
    <w:rsid w:val="00C64CEA"/>
    <w:rsid w:val="00C6521D"/>
    <w:rsid w:val="00C658AC"/>
    <w:rsid w:val="00C661F9"/>
    <w:rsid w:val="00C73012"/>
    <w:rsid w:val="00C74915"/>
    <w:rsid w:val="00C76295"/>
    <w:rsid w:val="00C763DD"/>
    <w:rsid w:val="00C776D0"/>
    <w:rsid w:val="00C77FFC"/>
    <w:rsid w:val="00C803C2"/>
    <w:rsid w:val="00C805CE"/>
    <w:rsid w:val="00C84FC0"/>
    <w:rsid w:val="00C8692F"/>
    <w:rsid w:val="00C87608"/>
    <w:rsid w:val="00C91A82"/>
    <w:rsid w:val="00C9244A"/>
    <w:rsid w:val="00C94D3A"/>
    <w:rsid w:val="00C9674F"/>
    <w:rsid w:val="00C969A3"/>
    <w:rsid w:val="00C972F3"/>
    <w:rsid w:val="00C9781A"/>
    <w:rsid w:val="00CA3B00"/>
    <w:rsid w:val="00CA712E"/>
    <w:rsid w:val="00CA7A11"/>
    <w:rsid w:val="00CA7B4F"/>
    <w:rsid w:val="00CA7CAC"/>
    <w:rsid w:val="00CB0E5D"/>
    <w:rsid w:val="00CB2AEF"/>
    <w:rsid w:val="00CB5DA3"/>
    <w:rsid w:val="00CC0E9C"/>
    <w:rsid w:val="00CC1376"/>
    <w:rsid w:val="00CC1BAC"/>
    <w:rsid w:val="00CC2ECE"/>
    <w:rsid w:val="00CC3812"/>
    <w:rsid w:val="00CC3976"/>
    <w:rsid w:val="00CC415F"/>
    <w:rsid w:val="00CC515D"/>
    <w:rsid w:val="00CC5DBD"/>
    <w:rsid w:val="00CC720E"/>
    <w:rsid w:val="00CD0F33"/>
    <w:rsid w:val="00CD2E3D"/>
    <w:rsid w:val="00CD3039"/>
    <w:rsid w:val="00CD559A"/>
    <w:rsid w:val="00CD7D9D"/>
    <w:rsid w:val="00CE09B7"/>
    <w:rsid w:val="00CE1DF5"/>
    <w:rsid w:val="00CE1E36"/>
    <w:rsid w:val="00CE31E6"/>
    <w:rsid w:val="00CE37C0"/>
    <w:rsid w:val="00CE3B74"/>
    <w:rsid w:val="00CE7D62"/>
    <w:rsid w:val="00CF42E2"/>
    <w:rsid w:val="00CF6D24"/>
    <w:rsid w:val="00CF7916"/>
    <w:rsid w:val="00D06B3D"/>
    <w:rsid w:val="00D10044"/>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52FD"/>
    <w:rsid w:val="00D66444"/>
    <w:rsid w:val="00D67AA0"/>
    <w:rsid w:val="00D7183C"/>
    <w:rsid w:val="00D75673"/>
    <w:rsid w:val="00D76353"/>
    <w:rsid w:val="00D77252"/>
    <w:rsid w:val="00D80A40"/>
    <w:rsid w:val="00D83554"/>
    <w:rsid w:val="00D97BC2"/>
    <w:rsid w:val="00DA09E1"/>
    <w:rsid w:val="00DA34F7"/>
    <w:rsid w:val="00DA453A"/>
    <w:rsid w:val="00DB0F68"/>
    <w:rsid w:val="00DB21CF"/>
    <w:rsid w:val="00DB26AF"/>
    <w:rsid w:val="00DB28BB"/>
    <w:rsid w:val="00DC0430"/>
    <w:rsid w:val="00DC0541"/>
    <w:rsid w:val="00DC2F4B"/>
    <w:rsid w:val="00DC5CC3"/>
    <w:rsid w:val="00DC603F"/>
    <w:rsid w:val="00DC73E2"/>
    <w:rsid w:val="00DD1A4F"/>
    <w:rsid w:val="00DD3C0D"/>
    <w:rsid w:val="00DD4864"/>
    <w:rsid w:val="00DD5D90"/>
    <w:rsid w:val="00DD71A2"/>
    <w:rsid w:val="00DE1DC4"/>
    <w:rsid w:val="00DE2CB9"/>
    <w:rsid w:val="00DE43B4"/>
    <w:rsid w:val="00DE466B"/>
    <w:rsid w:val="00DE52FF"/>
    <w:rsid w:val="00DE532A"/>
    <w:rsid w:val="00DF029A"/>
    <w:rsid w:val="00DF56E4"/>
    <w:rsid w:val="00E0639C"/>
    <w:rsid w:val="00E067E6"/>
    <w:rsid w:val="00E06B0F"/>
    <w:rsid w:val="00E12531"/>
    <w:rsid w:val="00E143B0"/>
    <w:rsid w:val="00E147AC"/>
    <w:rsid w:val="00E14C06"/>
    <w:rsid w:val="00E16711"/>
    <w:rsid w:val="00E35E5B"/>
    <w:rsid w:val="00E3737E"/>
    <w:rsid w:val="00E377C4"/>
    <w:rsid w:val="00E4012D"/>
    <w:rsid w:val="00E45ECB"/>
    <w:rsid w:val="00E50DB4"/>
    <w:rsid w:val="00E50F5E"/>
    <w:rsid w:val="00E5455C"/>
    <w:rsid w:val="00E55891"/>
    <w:rsid w:val="00E56F92"/>
    <w:rsid w:val="00E60102"/>
    <w:rsid w:val="00E6283A"/>
    <w:rsid w:val="00E63178"/>
    <w:rsid w:val="00E6583B"/>
    <w:rsid w:val="00E65E11"/>
    <w:rsid w:val="00E70E41"/>
    <w:rsid w:val="00E732A3"/>
    <w:rsid w:val="00E76934"/>
    <w:rsid w:val="00E77788"/>
    <w:rsid w:val="00E80CCB"/>
    <w:rsid w:val="00E83A85"/>
    <w:rsid w:val="00E864EF"/>
    <w:rsid w:val="00E867DC"/>
    <w:rsid w:val="00E9026B"/>
    <w:rsid w:val="00E904AF"/>
    <w:rsid w:val="00E90FC4"/>
    <w:rsid w:val="00E91F76"/>
    <w:rsid w:val="00E921A9"/>
    <w:rsid w:val="00EA01EC"/>
    <w:rsid w:val="00EA15B0"/>
    <w:rsid w:val="00EA15ED"/>
    <w:rsid w:val="00EA5757"/>
    <w:rsid w:val="00EA5D97"/>
    <w:rsid w:val="00EA647C"/>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689B"/>
    <w:rsid w:val="00EE72AC"/>
    <w:rsid w:val="00EE7A7F"/>
    <w:rsid w:val="00EF138C"/>
    <w:rsid w:val="00F01AFE"/>
    <w:rsid w:val="00F01C6F"/>
    <w:rsid w:val="00F02534"/>
    <w:rsid w:val="00F034CE"/>
    <w:rsid w:val="00F10A0F"/>
    <w:rsid w:val="00F155FB"/>
    <w:rsid w:val="00F1562C"/>
    <w:rsid w:val="00F17E33"/>
    <w:rsid w:val="00F22A05"/>
    <w:rsid w:val="00F25714"/>
    <w:rsid w:val="00F30EEF"/>
    <w:rsid w:val="00F315A3"/>
    <w:rsid w:val="00F3446D"/>
    <w:rsid w:val="00F34596"/>
    <w:rsid w:val="00F3598C"/>
    <w:rsid w:val="00F376F0"/>
    <w:rsid w:val="00F40284"/>
    <w:rsid w:val="00F46EEC"/>
    <w:rsid w:val="00F47363"/>
    <w:rsid w:val="00F51F92"/>
    <w:rsid w:val="00F53380"/>
    <w:rsid w:val="00F560E3"/>
    <w:rsid w:val="00F57CB9"/>
    <w:rsid w:val="00F66A74"/>
    <w:rsid w:val="00F67976"/>
    <w:rsid w:val="00F70BE1"/>
    <w:rsid w:val="00F70E50"/>
    <w:rsid w:val="00F726D0"/>
    <w:rsid w:val="00F729E7"/>
    <w:rsid w:val="00F743FA"/>
    <w:rsid w:val="00F76398"/>
    <w:rsid w:val="00F763FA"/>
    <w:rsid w:val="00F8558A"/>
    <w:rsid w:val="00F85929"/>
    <w:rsid w:val="00F90AD4"/>
    <w:rsid w:val="00F90D98"/>
    <w:rsid w:val="00F91EB7"/>
    <w:rsid w:val="00F96C22"/>
    <w:rsid w:val="00FA12E0"/>
    <w:rsid w:val="00FA25F9"/>
    <w:rsid w:val="00FA322A"/>
    <w:rsid w:val="00FA4CBD"/>
    <w:rsid w:val="00FA7D1B"/>
    <w:rsid w:val="00FB0610"/>
    <w:rsid w:val="00FB28AD"/>
    <w:rsid w:val="00FB3AF8"/>
    <w:rsid w:val="00FB3ED3"/>
    <w:rsid w:val="00FB4408"/>
    <w:rsid w:val="00FB4E2E"/>
    <w:rsid w:val="00FB522B"/>
    <w:rsid w:val="00FB7933"/>
    <w:rsid w:val="00FC0862"/>
    <w:rsid w:val="00FC70FB"/>
    <w:rsid w:val="00FC7BA4"/>
    <w:rsid w:val="00FD143D"/>
    <w:rsid w:val="00FE1189"/>
    <w:rsid w:val="00FE7084"/>
    <w:rsid w:val="00FE799A"/>
    <w:rsid w:val="00FF20D9"/>
    <w:rsid w:val="00FF3ABD"/>
    <w:rsid w:val="00FF3ABE"/>
    <w:rsid w:val="00FF456E"/>
    <w:rsid w:val="00FF53FF"/>
    <w:rsid w:val="00FF7D6B"/>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65E11"/>
    <w:pPr>
      <w:bidi/>
      <w:spacing w:after="120"/>
      <w:ind w:firstLine="284"/>
      <w:jc w:val="both"/>
    </w:pPr>
    <w:rPr>
      <w:rFonts w:ascii="Traditional Arabic" w:eastAsia="2  Badr" w:hAnsi="Traditional Arabic" w:cs="Traditional Arabic"/>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E65E11"/>
    <w:pPr>
      <w:keepNext/>
      <w:keepLines/>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E65E11"/>
    <w:pPr>
      <w:keepNext/>
      <w:keepLines/>
      <w:outlineLvl w:val="1"/>
    </w:pPr>
    <w:rPr>
      <w:rFonts w:eastAsia="2  Lotus"/>
      <w:bCs/>
      <w:color w:val="FF0000"/>
      <w:sz w:val="36"/>
      <w:szCs w:val="36"/>
    </w:rPr>
  </w:style>
  <w:style w:type="paragraph" w:styleId="Heading3">
    <w:name w:val="heading 3"/>
    <w:aliases w:val="سرفصل3,سرفصل 3"/>
    <w:basedOn w:val="Heading1"/>
    <w:next w:val="Normal"/>
    <w:link w:val="Heading3Char"/>
    <w:autoRedefine/>
    <w:uiPriority w:val="9"/>
    <w:unhideWhenUsed/>
    <w:qFormat/>
    <w:rsid w:val="00E65E11"/>
    <w:pPr>
      <w:spacing w:line="276" w:lineRule="auto"/>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rsid w:val="00E65E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5E11"/>
  </w:style>
  <w:style w:type="character" w:customStyle="1" w:styleId="Heading1Char">
    <w:name w:val="Heading 1 Char"/>
    <w:aliases w:val="سرفصل1 Char,سرفصل 1 Char"/>
    <w:link w:val="Heading1"/>
    <w:uiPriority w:val="9"/>
    <w:rsid w:val="00E65E11"/>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E65E11"/>
    <w:rPr>
      <w:rFonts w:ascii="Traditional Arabic" w:eastAsia="2  Lotus" w:hAnsi="Traditional Arabic" w:cs="Traditional Arabic"/>
      <w:bCs/>
      <w:color w:val="FF0000"/>
      <w:sz w:val="36"/>
      <w:szCs w:val="36"/>
    </w:rPr>
  </w:style>
  <w:style w:type="character" w:customStyle="1" w:styleId="Heading3Char">
    <w:name w:val="Heading 3 Char"/>
    <w:aliases w:val="سرفصل3 Char,سرفصل 3 Char"/>
    <w:link w:val="Heading3"/>
    <w:uiPriority w:val="9"/>
    <w:rsid w:val="00E65E11"/>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E65E11"/>
    <w:pPr>
      <w:bidi/>
      <w:ind w:firstLine="284"/>
      <w:contextualSpacing/>
      <w:jc w:val="both"/>
    </w:pPr>
    <w:rPr>
      <w:rFonts w:ascii="Sakkal Majalla" w:eastAsia="2  Lotus" w:hAnsi="Sakkal Majalla" w:cs="Traditional Arabic"/>
      <w:bCs/>
      <w:color w:val="00B050"/>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aliases w:val="سر فصل 5"/>
    <w:basedOn w:val="Normal"/>
    <w:next w:val="Normal"/>
    <w:link w:val="TitleChar"/>
    <w:autoRedefine/>
    <w:uiPriority w:val="10"/>
    <w:qFormat/>
    <w:rsid w:val="00E65E11"/>
    <w:pPr>
      <w:spacing w:after="400"/>
    </w:pPr>
    <w:rPr>
      <w:rFonts w:ascii="Cambria" w:eastAsia="2  Baran" w:hAnsi="Cambria"/>
      <w:bCs/>
      <w:color w:val="FF0000"/>
      <w:spacing w:val="5"/>
      <w:kern w:val="28"/>
      <w:sz w:val="52"/>
      <w:szCs w:val="40"/>
    </w:rPr>
  </w:style>
  <w:style w:type="character" w:customStyle="1" w:styleId="TitleChar">
    <w:name w:val="Title Char"/>
    <w:aliases w:val="سر فصل 5 Char"/>
    <w:link w:val="Title"/>
    <w:uiPriority w:val="10"/>
    <w:rsid w:val="00E65E11"/>
    <w:rPr>
      <w:rFonts w:ascii="Cambria" w:eastAsia="2  Baran" w:hAnsi="Cambria" w:cs="Traditional Arabic"/>
      <w:bCs/>
      <w:color w:val="FF0000"/>
      <w:spacing w:val="5"/>
      <w:kern w:val="28"/>
      <w:sz w:val="52"/>
      <w:szCs w:val="40"/>
    </w:rPr>
  </w:style>
  <w:style w:type="paragraph" w:styleId="Subtitle">
    <w:name w:val="Subtitle"/>
    <w:aliases w:val="پاورقي"/>
    <w:basedOn w:val="Heading3"/>
    <w:next w:val="Normal"/>
    <w:link w:val="SubtitleChar"/>
    <w:autoRedefine/>
    <w:uiPriority w:val="11"/>
    <w:qFormat/>
    <w:rsid w:val="00E65E11"/>
    <w:pPr>
      <w:numPr>
        <w:ilvl w:val="1"/>
      </w:numPr>
      <w:ind w:firstLine="284"/>
    </w:pPr>
    <w:rPr>
      <w:rFonts w:cs="B Mitra"/>
      <w:i/>
      <w:spacing w:val="15"/>
      <w:sz w:val="24"/>
    </w:rPr>
  </w:style>
  <w:style w:type="character" w:customStyle="1" w:styleId="SubtitleChar">
    <w:name w:val="Subtitle Char"/>
    <w:aliases w:val="پاورقي Char"/>
    <w:basedOn w:val="DefaultParagraphFont"/>
    <w:link w:val="Subtitle"/>
    <w:uiPriority w:val="11"/>
    <w:rsid w:val="00E65E11"/>
    <w:rPr>
      <w:rFonts w:ascii="Traditional Arabic" w:eastAsia="2  Badr" w:hAnsi="Traditional Arabic" w:cs="B Mitra"/>
      <w:bCs/>
      <w:i/>
      <w:color w:val="FF0000"/>
      <w:spacing w:val="15"/>
      <w:w w:val="98"/>
      <w:sz w:val="24"/>
      <w:szCs w:val="4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E65E11"/>
    <w:rPr>
      <w:rFonts w:ascii="Sakkal Majalla" w:eastAsia="2  Lotus" w:hAnsi="Sakkal Majalla" w:cs="Traditional Arabic"/>
      <w:bCs/>
      <w:color w:val="00B050"/>
      <w:sz w:val="72"/>
      <w:szCs w:val="28"/>
    </w:rPr>
  </w:style>
  <w:style w:type="paragraph" w:styleId="ListParagraph">
    <w:name w:val="List Paragraph"/>
    <w:basedOn w:val="Normal"/>
    <w:link w:val="ListParagraphChar"/>
    <w:autoRedefine/>
    <w:uiPriority w:val="34"/>
    <w:qFormat/>
    <w:rsid w:val="00E56F92"/>
    <w:pPr>
      <w:tabs>
        <w:tab w:val="left" w:pos="713"/>
        <w:tab w:val="left" w:pos="1138"/>
        <w:tab w:val="left" w:pos="1563"/>
      </w:tabs>
      <w:autoSpaceDE w:val="0"/>
      <w:autoSpaceDN w:val="0"/>
      <w:adjustRightInd w:val="0"/>
      <w:spacing w:after="200" w:line="276" w:lineRule="auto"/>
      <w:ind w:left="713" w:right="284" w:firstLine="0"/>
    </w:pPr>
    <w:rPr>
      <w:spacing w:val="-4"/>
    </w:rPr>
  </w:style>
  <w:style w:type="character" w:customStyle="1" w:styleId="ListParagraphChar">
    <w:name w:val="List Paragraph Char"/>
    <w:link w:val="ListParagraph"/>
    <w:uiPriority w:val="34"/>
    <w:rsid w:val="00E56F92"/>
    <w:rPr>
      <w:rFonts w:ascii="Traditional Arabic" w:eastAsia="2  Badr" w:hAnsi="Traditional Arabic" w:cs="Traditional Arabic"/>
      <w:spacing w:val="-4"/>
      <w:sz w:val="28"/>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061DE7"/>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1DE7"/>
    <w:pPr>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65E11"/>
    <w:pPr>
      <w:bidi/>
      <w:spacing w:after="120"/>
      <w:ind w:firstLine="284"/>
      <w:jc w:val="both"/>
    </w:pPr>
    <w:rPr>
      <w:rFonts w:ascii="Traditional Arabic" w:eastAsia="2  Badr" w:hAnsi="Traditional Arabic" w:cs="Traditional Arabic"/>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E65E11"/>
    <w:pPr>
      <w:keepNext/>
      <w:keepLines/>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E65E11"/>
    <w:pPr>
      <w:keepNext/>
      <w:keepLines/>
      <w:outlineLvl w:val="1"/>
    </w:pPr>
    <w:rPr>
      <w:rFonts w:eastAsia="2  Lotus"/>
      <w:bCs/>
      <w:color w:val="FF0000"/>
      <w:sz w:val="36"/>
      <w:szCs w:val="36"/>
    </w:rPr>
  </w:style>
  <w:style w:type="paragraph" w:styleId="Heading3">
    <w:name w:val="heading 3"/>
    <w:aliases w:val="سرفصل3,سرفصل 3"/>
    <w:basedOn w:val="Heading1"/>
    <w:next w:val="Normal"/>
    <w:link w:val="Heading3Char"/>
    <w:autoRedefine/>
    <w:uiPriority w:val="9"/>
    <w:unhideWhenUsed/>
    <w:qFormat/>
    <w:rsid w:val="00E65E11"/>
    <w:pPr>
      <w:spacing w:line="276" w:lineRule="auto"/>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rsid w:val="00E65E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5E11"/>
  </w:style>
  <w:style w:type="character" w:customStyle="1" w:styleId="Heading1Char">
    <w:name w:val="Heading 1 Char"/>
    <w:aliases w:val="سرفصل1 Char,سرفصل 1 Char"/>
    <w:link w:val="Heading1"/>
    <w:uiPriority w:val="9"/>
    <w:rsid w:val="00E65E11"/>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E65E11"/>
    <w:rPr>
      <w:rFonts w:ascii="Traditional Arabic" w:eastAsia="2  Lotus" w:hAnsi="Traditional Arabic" w:cs="Traditional Arabic"/>
      <w:bCs/>
      <w:color w:val="FF0000"/>
      <w:sz w:val="36"/>
      <w:szCs w:val="36"/>
    </w:rPr>
  </w:style>
  <w:style w:type="character" w:customStyle="1" w:styleId="Heading3Char">
    <w:name w:val="Heading 3 Char"/>
    <w:aliases w:val="سرفصل3 Char,سرفصل 3 Char"/>
    <w:link w:val="Heading3"/>
    <w:uiPriority w:val="9"/>
    <w:rsid w:val="00E65E11"/>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E65E11"/>
    <w:pPr>
      <w:bidi/>
      <w:ind w:firstLine="284"/>
      <w:contextualSpacing/>
      <w:jc w:val="both"/>
    </w:pPr>
    <w:rPr>
      <w:rFonts w:ascii="Sakkal Majalla" w:eastAsia="2  Lotus" w:hAnsi="Sakkal Majalla" w:cs="Traditional Arabic"/>
      <w:bCs/>
      <w:color w:val="00B050"/>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aliases w:val="سر فصل 5"/>
    <w:basedOn w:val="Normal"/>
    <w:next w:val="Normal"/>
    <w:link w:val="TitleChar"/>
    <w:autoRedefine/>
    <w:uiPriority w:val="10"/>
    <w:qFormat/>
    <w:rsid w:val="00E65E11"/>
    <w:pPr>
      <w:spacing w:after="400"/>
    </w:pPr>
    <w:rPr>
      <w:rFonts w:ascii="Cambria" w:eastAsia="2  Baran" w:hAnsi="Cambria"/>
      <w:bCs/>
      <w:color w:val="FF0000"/>
      <w:spacing w:val="5"/>
      <w:kern w:val="28"/>
      <w:sz w:val="52"/>
      <w:szCs w:val="40"/>
    </w:rPr>
  </w:style>
  <w:style w:type="character" w:customStyle="1" w:styleId="TitleChar">
    <w:name w:val="Title Char"/>
    <w:aliases w:val="سر فصل 5 Char"/>
    <w:link w:val="Title"/>
    <w:uiPriority w:val="10"/>
    <w:rsid w:val="00E65E11"/>
    <w:rPr>
      <w:rFonts w:ascii="Cambria" w:eastAsia="2  Baran" w:hAnsi="Cambria" w:cs="Traditional Arabic"/>
      <w:bCs/>
      <w:color w:val="FF0000"/>
      <w:spacing w:val="5"/>
      <w:kern w:val="28"/>
      <w:sz w:val="52"/>
      <w:szCs w:val="40"/>
    </w:rPr>
  </w:style>
  <w:style w:type="paragraph" w:styleId="Subtitle">
    <w:name w:val="Subtitle"/>
    <w:aliases w:val="پاورقي"/>
    <w:basedOn w:val="Heading3"/>
    <w:next w:val="Normal"/>
    <w:link w:val="SubtitleChar"/>
    <w:autoRedefine/>
    <w:uiPriority w:val="11"/>
    <w:qFormat/>
    <w:rsid w:val="00E65E11"/>
    <w:pPr>
      <w:numPr>
        <w:ilvl w:val="1"/>
      </w:numPr>
      <w:ind w:firstLine="284"/>
    </w:pPr>
    <w:rPr>
      <w:rFonts w:cs="B Mitra"/>
      <w:i/>
      <w:spacing w:val="15"/>
      <w:sz w:val="24"/>
    </w:rPr>
  </w:style>
  <w:style w:type="character" w:customStyle="1" w:styleId="SubtitleChar">
    <w:name w:val="Subtitle Char"/>
    <w:aliases w:val="پاورقي Char"/>
    <w:basedOn w:val="DefaultParagraphFont"/>
    <w:link w:val="Subtitle"/>
    <w:uiPriority w:val="11"/>
    <w:rsid w:val="00E65E11"/>
    <w:rPr>
      <w:rFonts w:ascii="Traditional Arabic" w:eastAsia="2  Badr" w:hAnsi="Traditional Arabic" w:cs="B Mitra"/>
      <w:bCs/>
      <w:i/>
      <w:color w:val="FF0000"/>
      <w:spacing w:val="15"/>
      <w:w w:val="98"/>
      <w:sz w:val="24"/>
      <w:szCs w:val="4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E65E11"/>
    <w:rPr>
      <w:rFonts w:ascii="Sakkal Majalla" w:eastAsia="2  Lotus" w:hAnsi="Sakkal Majalla" w:cs="Traditional Arabic"/>
      <w:bCs/>
      <w:color w:val="00B050"/>
      <w:sz w:val="72"/>
      <w:szCs w:val="28"/>
    </w:rPr>
  </w:style>
  <w:style w:type="paragraph" w:styleId="ListParagraph">
    <w:name w:val="List Paragraph"/>
    <w:basedOn w:val="Normal"/>
    <w:link w:val="ListParagraphChar"/>
    <w:autoRedefine/>
    <w:uiPriority w:val="34"/>
    <w:qFormat/>
    <w:rsid w:val="00E56F92"/>
    <w:pPr>
      <w:tabs>
        <w:tab w:val="left" w:pos="713"/>
        <w:tab w:val="left" w:pos="1138"/>
        <w:tab w:val="left" w:pos="1563"/>
      </w:tabs>
      <w:autoSpaceDE w:val="0"/>
      <w:autoSpaceDN w:val="0"/>
      <w:adjustRightInd w:val="0"/>
      <w:spacing w:after="200" w:line="276" w:lineRule="auto"/>
      <w:ind w:left="713" w:right="284" w:firstLine="0"/>
    </w:pPr>
    <w:rPr>
      <w:spacing w:val="-4"/>
    </w:rPr>
  </w:style>
  <w:style w:type="character" w:customStyle="1" w:styleId="ListParagraphChar">
    <w:name w:val="List Paragraph Char"/>
    <w:link w:val="ListParagraph"/>
    <w:uiPriority w:val="34"/>
    <w:rsid w:val="00E56F92"/>
    <w:rPr>
      <w:rFonts w:ascii="Traditional Arabic" w:eastAsia="2  Badr" w:hAnsi="Traditional Arabic" w:cs="Traditional Arabic"/>
      <w:spacing w:val="-4"/>
      <w:sz w:val="28"/>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061DE7"/>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1DE7"/>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46905292">
      <w:bodyDiv w:val="1"/>
      <w:marLeft w:val="0"/>
      <w:marRight w:val="0"/>
      <w:marTop w:val="0"/>
      <w:marBottom w:val="0"/>
      <w:divBdr>
        <w:top w:val="none" w:sz="0" w:space="0" w:color="auto"/>
        <w:left w:val="none" w:sz="0" w:space="0" w:color="auto"/>
        <w:bottom w:val="none" w:sz="0" w:space="0" w:color="auto"/>
        <w:right w:val="none" w:sz="0" w:space="0" w:color="auto"/>
      </w:divBdr>
    </w:div>
    <w:div w:id="374089062">
      <w:bodyDiv w:val="1"/>
      <w:marLeft w:val="0"/>
      <w:marRight w:val="0"/>
      <w:marTop w:val="0"/>
      <w:marBottom w:val="0"/>
      <w:divBdr>
        <w:top w:val="none" w:sz="0" w:space="0" w:color="auto"/>
        <w:left w:val="none" w:sz="0" w:space="0" w:color="auto"/>
        <w:bottom w:val="none" w:sz="0" w:space="0" w:color="auto"/>
        <w:right w:val="none" w:sz="0" w:space="0" w:color="auto"/>
      </w:divBdr>
    </w:div>
    <w:div w:id="376123727">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603555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1BC5-BB44-4FF9-A746-B947FCD5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2369</Words>
  <Characters>13509</Characters>
  <Application>Microsoft Office Word</Application>
  <DocSecurity>0</DocSecurity>
  <Lines>112</Lines>
  <Paragraphs>31</Paragraphs>
  <ScaleCrop>false</ScaleCrop>
  <HeadingPairs>
    <vt:vector size="6" baseType="variant">
      <vt:variant>
        <vt:lpstr>Title</vt:lpstr>
      </vt:variant>
      <vt:variant>
        <vt:i4>1</vt:i4>
      </vt:variant>
      <vt:variant>
        <vt:lpstr>Headings</vt:lpstr>
      </vt:variant>
      <vt:variant>
        <vt:i4>7</vt:i4>
      </vt:variant>
      <vt:variant>
        <vt:lpstr>عنوان</vt:lpstr>
      </vt:variant>
      <vt:variant>
        <vt:i4>1</vt:i4>
      </vt:variant>
    </vt:vector>
  </HeadingPairs>
  <TitlesOfParts>
    <vt:vector size="9" baseType="lpstr">
      <vt:lpstr/>
      <vt:lpstr>ادله خاص تربیت عبادی</vt:lpstr>
      <vt:lpstr>روایات</vt:lpstr>
      <vt:lpstr>قاعده اجلیّ </vt:lpstr>
      <vt:lpstr>روایت صحیحه معاویة بن وهب</vt:lpstr>
      <vt:lpstr>روایت صحیحه بزنطی</vt:lpstr>
      <vt:lpstr>بسترسازی برای نماز آموزی فرزند</vt:lpstr>
      <vt:lpstr>پاسخ به سؤالات</vt:lpstr>
      <vt:lpstr/>
    </vt:vector>
  </TitlesOfParts>
  <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7</cp:revision>
  <dcterms:created xsi:type="dcterms:W3CDTF">2021-12-23T19:49:00Z</dcterms:created>
  <dcterms:modified xsi:type="dcterms:W3CDTF">2021-12-24T13:41:00Z</dcterms:modified>
</cp:coreProperties>
</file>