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000000" w:themeColor="text1"/>
          <w:rtl/>
        </w:rPr>
        <w:id w:val="-1458557036"/>
        <w:docPartObj>
          <w:docPartGallery w:val="Table of Contents"/>
          <w:docPartUnique/>
        </w:docPartObj>
      </w:sdtPr>
      <w:sdtEndPr>
        <w:rPr>
          <w:b/>
          <w:noProof/>
          <w:color w:val="auto"/>
        </w:rPr>
      </w:sdtEndPr>
      <w:sdtContent>
        <w:p w:rsidR="009C168D" w:rsidRPr="009C168D" w:rsidRDefault="009C168D" w:rsidP="004E1FD5">
          <w:pPr>
            <w:keepNext/>
            <w:keepLines/>
            <w:spacing w:before="480" w:after="0"/>
            <w:ind w:firstLine="429"/>
            <w:jc w:val="center"/>
            <w:rPr>
              <w:rFonts w:eastAsia="2  Lotus"/>
              <w:bCs/>
              <w:color w:val="000000" w:themeColor="text1"/>
              <w:sz w:val="44"/>
              <w:rtl/>
            </w:rPr>
          </w:pPr>
          <w:r w:rsidRPr="009C168D">
            <w:rPr>
              <w:rFonts w:eastAsia="2  Lotus"/>
              <w:bCs/>
              <w:color w:val="000000" w:themeColor="text1"/>
              <w:sz w:val="44"/>
              <w:rtl/>
            </w:rPr>
            <w:t>فهرس</w:t>
          </w:r>
          <w:bookmarkStart w:id="0" w:name="_GoBack"/>
          <w:bookmarkEnd w:id="0"/>
          <w:r w:rsidRPr="009C168D">
            <w:rPr>
              <w:rFonts w:eastAsia="2  Lotus"/>
              <w:bCs/>
              <w:color w:val="000000" w:themeColor="text1"/>
              <w:sz w:val="44"/>
              <w:rtl/>
            </w:rPr>
            <w:t>ت</w:t>
          </w:r>
        </w:p>
        <w:p w:rsidR="004E1FD5" w:rsidRDefault="009C168D" w:rsidP="004E1FD5">
          <w:pPr>
            <w:pStyle w:val="TOC1"/>
            <w:rPr>
              <w:rFonts w:asciiTheme="minorHAnsi" w:hAnsiTheme="minorHAnsi" w:cstheme="minorBidi"/>
              <w:noProof/>
              <w:sz w:val="22"/>
              <w:szCs w:val="22"/>
            </w:rPr>
          </w:pPr>
          <w:r w:rsidRPr="009C168D">
            <w:rPr>
              <w:color w:val="000000" w:themeColor="text1"/>
            </w:rPr>
            <w:fldChar w:fldCharType="begin"/>
          </w:r>
          <w:r w:rsidRPr="009C168D">
            <w:rPr>
              <w:color w:val="000000" w:themeColor="text1"/>
            </w:rPr>
            <w:instrText xml:space="preserve"> TOC \o "1-3" \h \z \u </w:instrText>
          </w:r>
          <w:r w:rsidRPr="009C168D">
            <w:rPr>
              <w:color w:val="000000" w:themeColor="text1"/>
            </w:rPr>
            <w:fldChar w:fldCharType="separate"/>
          </w:r>
          <w:hyperlink w:anchor="_Toc86700627" w:history="1">
            <w:r w:rsidR="004E1FD5" w:rsidRPr="005255B5">
              <w:rPr>
                <w:rStyle w:val="Hyperlink"/>
                <w:rFonts w:hint="eastAsia"/>
                <w:noProof/>
                <w:rtl/>
              </w:rPr>
              <w:t>ادله</w:t>
            </w:r>
            <w:r w:rsidR="004E1FD5" w:rsidRPr="005255B5">
              <w:rPr>
                <w:rStyle w:val="Hyperlink"/>
                <w:noProof/>
                <w:rtl/>
              </w:rPr>
              <w:t xml:space="preserve"> </w:t>
            </w:r>
            <w:r w:rsidR="004E1FD5" w:rsidRPr="005255B5">
              <w:rPr>
                <w:rStyle w:val="Hyperlink"/>
                <w:rFonts w:hint="eastAsia"/>
                <w:noProof/>
                <w:rtl/>
              </w:rPr>
              <w:t>نقل</w:t>
            </w:r>
            <w:r w:rsidR="004E1FD5" w:rsidRPr="005255B5">
              <w:rPr>
                <w:rStyle w:val="Hyperlink"/>
                <w:rFonts w:hint="cs"/>
                <w:noProof/>
                <w:rtl/>
              </w:rPr>
              <w:t>ی</w:t>
            </w:r>
            <w:r w:rsidR="004E1FD5" w:rsidRPr="005255B5">
              <w:rPr>
                <w:rStyle w:val="Hyperlink"/>
                <w:noProof/>
                <w:rtl/>
              </w:rPr>
              <w:t xml:space="preserve"> </w:t>
            </w:r>
            <w:r w:rsidR="004E1FD5" w:rsidRPr="005255B5">
              <w:rPr>
                <w:rStyle w:val="Hyperlink"/>
                <w:rFonts w:hint="eastAsia"/>
                <w:noProof/>
                <w:rtl/>
              </w:rPr>
              <w:t>قاعده</w:t>
            </w:r>
            <w:r w:rsidR="004E1FD5" w:rsidRPr="005255B5">
              <w:rPr>
                <w:rStyle w:val="Hyperlink"/>
                <w:noProof/>
                <w:rtl/>
              </w:rPr>
              <w:t xml:space="preserve"> </w:t>
            </w:r>
            <w:r w:rsidR="004E1FD5" w:rsidRPr="005255B5">
              <w:rPr>
                <w:rStyle w:val="Hyperlink"/>
                <w:rFonts w:hint="eastAsia"/>
                <w:noProof/>
                <w:rtl/>
              </w:rPr>
              <w:t>علم</w:t>
            </w:r>
            <w:r w:rsidR="004E1FD5" w:rsidRPr="005255B5">
              <w:rPr>
                <w:rStyle w:val="Hyperlink"/>
                <w:noProof/>
                <w:rtl/>
              </w:rPr>
              <w:t xml:space="preserve"> </w:t>
            </w:r>
            <w:r w:rsidR="004E1FD5" w:rsidRPr="005255B5">
              <w:rPr>
                <w:rStyle w:val="Hyperlink"/>
                <w:rFonts w:hint="eastAsia"/>
                <w:noProof/>
                <w:rtl/>
              </w:rPr>
              <w:t>نافع</w:t>
            </w:r>
            <w:r w:rsidR="004E1FD5">
              <w:rPr>
                <w:noProof/>
                <w:webHidden/>
              </w:rPr>
              <w:tab/>
            </w:r>
            <w:r w:rsidR="004E1FD5">
              <w:rPr>
                <w:rStyle w:val="Hyperlink"/>
                <w:noProof/>
                <w:rtl/>
              </w:rPr>
              <w:fldChar w:fldCharType="begin"/>
            </w:r>
            <w:r w:rsidR="004E1FD5">
              <w:rPr>
                <w:noProof/>
                <w:webHidden/>
              </w:rPr>
              <w:instrText xml:space="preserve"> PAGEREF _Toc86700627 \h </w:instrText>
            </w:r>
            <w:r w:rsidR="004E1FD5">
              <w:rPr>
                <w:rStyle w:val="Hyperlink"/>
                <w:noProof/>
                <w:rtl/>
              </w:rPr>
            </w:r>
            <w:r w:rsidR="004E1FD5">
              <w:rPr>
                <w:rStyle w:val="Hyperlink"/>
                <w:noProof/>
                <w:rtl/>
              </w:rPr>
              <w:fldChar w:fldCharType="separate"/>
            </w:r>
            <w:r w:rsidR="004E1FD5">
              <w:rPr>
                <w:noProof/>
                <w:webHidden/>
              </w:rPr>
              <w:t>2</w:t>
            </w:r>
            <w:r w:rsidR="004E1FD5">
              <w:rPr>
                <w:rStyle w:val="Hyperlink"/>
                <w:noProof/>
                <w:rtl/>
              </w:rPr>
              <w:fldChar w:fldCharType="end"/>
            </w:r>
          </w:hyperlink>
        </w:p>
        <w:p w:rsidR="004E1FD5" w:rsidRDefault="004E1FD5" w:rsidP="004E1FD5">
          <w:pPr>
            <w:pStyle w:val="TOC2"/>
            <w:tabs>
              <w:tab w:val="right" w:leader="dot" w:pos="9350"/>
            </w:tabs>
            <w:rPr>
              <w:rFonts w:asciiTheme="minorHAnsi" w:hAnsiTheme="minorHAnsi" w:cstheme="minorBidi"/>
              <w:noProof/>
              <w:sz w:val="22"/>
              <w:szCs w:val="22"/>
            </w:rPr>
          </w:pPr>
          <w:hyperlink w:anchor="_Toc86700628" w:history="1">
            <w:r w:rsidRPr="005255B5">
              <w:rPr>
                <w:rStyle w:val="Hyperlink"/>
                <w:rFonts w:hint="eastAsia"/>
                <w:noProof/>
                <w:rtl/>
              </w:rPr>
              <w:t>دل</w:t>
            </w:r>
            <w:r w:rsidRPr="005255B5">
              <w:rPr>
                <w:rStyle w:val="Hyperlink"/>
                <w:rFonts w:hint="cs"/>
                <w:noProof/>
                <w:rtl/>
              </w:rPr>
              <w:t>ی</w:t>
            </w:r>
            <w:r w:rsidRPr="005255B5">
              <w:rPr>
                <w:rStyle w:val="Hyperlink"/>
                <w:rFonts w:hint="eastAsia"/>
                <w:noProof/>
                <w:rtl/>
              </w:rPr>
              <w:t>ل</w:t>
            </w:r>
            <w:r w:rsidRPr="005255B5">
              <w:rPr>
                <w:rStyle w:val="Hyperlink"/>
                <w:noProof/>
                <w:rtl/>
              </w:rPr>
              <w:t xml:space="preserve"> </w:t>
            </w:r>
            <w:r w:rsidRPr="005255B5">
              <w:rPr>
                <w:rStyle w:val="Hyperlink"/>
                <w:rFonts w:hint="eastAsia"/>
                <w:noProof/>
                <w:rtl/>
              </w:rPr>
              <w:t>اول؛</w:t>
            </w:r>
            <w:r w:rsidRPr="005255B5">
              <w:rPr>
                <w:rStyle w:val="Hyperlink"/>
                <w:noProof/>
                <w:rtl/>
              </w:rPr>
              <w:t xml:space="preserve"> </w:t>
            </w:r>
            <w:r w:rsidRPr="005255B5">
              <w:rPr>
                <w:rStyle w:val="Hyperlink"/>
                <w:rFonts w:hint="eastAsia"/>
                <w:noProof/>
                <w:rtl/>
              </w:rPr>
              <w:t>قاعده</w:t>
            </w:r>
            <w:r w:rsidRPr="005255B5">
              <w:rPr>
                <w:rStyle w:val="Hyperlink"/>
                <w:noProof/>
                <w:rtl/>
              </w:rPr>
              <w:t xml:space="preserve"> </w:t>
            </w:r>
            <w:r w:rsidRPr="005255B5">
              <w:rPr>
                <w:rStyle w:val="Hyperlink"/>
                <w:rFonts w:hint="eastAsia"/>
                <w:noProof/>
                <w:rtl/>
              </w:rPr>
              <w:t>تعاون</w:t>
            </w:r>
            <w:r>
              <w:rPr>
                <w:noProof/>
                <w:webHidden/>
              </w:rPr>
              <w:tab/>
            </w:r>
            <w:r>
              <w:rPr>
                <w:rStyle w:val="Hyperlink"/>
                <w:noProof/>
                <w:rtl/>
              </w:rPr>
              <w:fldChar w:fldCharType="begin"/>
            </w:r>
            <w:r>
              <w:rPr>
                <w:noProof/>
                <w:webHidden/>
              </w:rPr>
              <w:instrText xml:space="preserve"> PAGEREF _Toc86700628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4E1FD5" w:rsidRDefault="004E1FD5" w:rsidP="004E1FD5">
          <w:pPr>
            <w:pStyle w:val="TOC2"/>
            <w:tabs>
              <w:tab w:val="right" w:leader="dot" w:pos="9350"/>
            </w:tabs>
            <w:rPr>
              <w:rFonts w:asciiTheme="minorHAnsi" w:hAnsiTheme="minorHAnsi" w:cstheme="minorBidi"/>
              <w:noProof/>
              <w:sz w:val="22"/>
              <w:szCs w:val="22"/>
            </w:rPr>
          </w:pPr>
          <w:hyperlink w:anchor="_Toc86700629" w:history="1">
            <w:r w:rsidRPr="005255B5">
              <w:rPr>
                <w:rStyle w:val="Hyperlink"/>
                <w:rFonts w:hint="eastAsia"/>
                <w:noProof/>
                <w:rtl/>
              </w:rPr>
              <w:t>دل</w:t>
            </w:r>
            <w:r w:rsidRPr="005255B5">
              <w:rPr>
                <w:rStyle w:val="Hyperlink"/>
                <w:rFonts w:hint="cs"/>
                <w:noProof/>
                <w:rtl/>
              </w:rPr>
              <w:t>ی</w:t>
            </w:r>
            <w:r w:rsidRPr="005255B5">
              <w:rPr>
                <w:rStyle w:val="Hyperlink"/>
                <w:rFonts w:hint="eastAsia"/>
                <w:noProof/>
                <w:rtl/>
              </w:rPr>
              <w:t>ل</w:t>
            </w:r>
            <w:r w:rsidRPr="005255B5">
              <w:rPr>
                <w:rStyle w:val="Hyperlink"/>
                <w:noProof/>
                <w:rtl/>
              </w:rPr>
              <w:t xml:space="preserve"> </w:t>
            </w:r>
            <w:r w:rsidRPr="005255B5">
              <w:rPr>
                <w:rStyle w:val="Hyperlink"/>
                <w:rFonts w:hint="eastAsia"/>
                <w:noProof/>
                <w:rtl/>
              </w:rPr>
              <w:t>دوم؛</w:t>
            </w:r>
            <w:r w:rsidRPr="005255B5">
              <w:rPr>
                <w:rStyle w:val="Hyperlink"/>
                <w:noProof/>
                <w:rtl/>
              </w:rPr>
              <w:t xml:space="preserve"> </w:t>
            </w:r>
            <w:r w:rsidRPr="005255B5">
              <w:rPr>
                <w:rStyle w:val="Hyperlink"/>
                <w:rFonts w:hint="eastAsia"/>
                <w:noProof/>
                <w:rtl/>
              </w:rPr>
              <w:t>لزوم</w:t>
            </w:r>
            <w:r w:rsidRPr="005255B5">
              <w:rPr>
                <w:rStyle w:val="Hyperlink"/>
                <w:noProof/>
                <w:rtl/>
              </w:rPr>
              <w:t xml:space="preserve"> </w:t>
            </w:r>
            <w:r w:rsidRPr="005255B5">
              <w:rPr>
                <w:rStyle w:val="Hyperlink"/>
                <w:rFonts w:hint="eastAsia"/>
                <w:noProof/>
                <w:rtl/>
              </w:rPr>
              <w:t>استفاده</w:t>
            </w:r>
            <w:r w:rsidRPr="005255B5">
              <w:rPr>
                <w:rStyle w:val="Hyperlink"/>
                <w:noProof/>
                <w:rtl/>
              </w:rPr>
              <w:t xml:space="preserve"> </w:t>
            </w:r>
            <w:r w:rsidRPr="005255B5">
              <w:rPr>
                <w:rStyle w:val="Hyperlink"/>
                <w:rFonts w:hint="eastAsia"/>
                <w:noProof/>
                <w:rtl/>
              </w:rPr>
              <w:t>از</w:t>
            </w:r>
            <w:r w:rsidRPr="005255B5">
              <w:rPr>
                <w:rStyle w:val="Hyperlink"/>
                <w:noProof/>
                <w:rtl/>
              </w:rPr>
              <w:t xml:space="preserve"> </w:t>
            </w:r>
            <w:r w:rsidRPr="005255B5">
              <w:rPr>
                <w:rStyle w:val="Hyperlink"/>
                <w:rFonts w:hint="eastAsia"/>
                <w:noProof/>
                <w:rtl/>
              </w:rPr>
              <w:t>فرصت‌ها</w:t>
            </w:r>
            <w:r>
              <w:rPr>
                <w:noProof/>
                <w:webHidden/>
              </w:rPr>
              <w:tab/>
            </w:r>
            <w:r>
              <w:rPr>
                <w:rStyle w:val="Hyperlink"/>
                <w:noProof/>
                <w:rtl/>
              </w:rPr>
              <w:fldChar w:fldCharType="begin"/>
            </w:r>
            <w:r>
              <w:rPr>
                <w:noProof/>
                <w:webHidden/>
              </w:rPr>
              <w:instrText xml:space="preserve"> PAGEREF _Toc86700629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4E1FD5" w:rsidRDefault="004E1FD5" w:rsidP="004E1FD5">
          <w:pPr>
            <w:pStyle w:val="TOC2"/>
            <w:tabs>
              <w:tab w:val="right" w:leader="dot" w:pos="9350"/>
            </w:tabs>
            <w:rPr>
              <w:rFonts w:asciiTheme="minorHAnsi" w:hAnsiTheme="minorHAnsi" w:cstheme="minorBidi"/>
              <w:noProof/>
              <w:sz w:val="22"/>
              <w:szCs w:val="22"/>
            </w:rPr>
          </w:pPr>
          <w:hyperlink w:anchor="_Toc86700630" w:history="1">
            <w:r w:rsidRPr="005255B5">
              <w:rPr>
                <w:rStyle w:val="Hyperlink"/>
                <w:rFonts w:hint="eastAsia"/>
                <w:noProof/>
                <w:rtl/>
              </w:rPr>
              <w:t>دل</w:t>
            </w:r>
            <w:r w:rsidRPr="005255B5">
              <w:rPr>
                <w:rStyle w:val="Hyperlink"/>
                <w:rFonts w:hint="cs"/>
                <w:noProof/>
                <w:rtl/>
              </w:rPr>
              <w:t>ی</w:t>
            </w:r>
            <w:r w:rsidRPr="005255B5">
              <w:rPr>
                <w:rStyle w:val="Hyperlink"/>
                <w:rFonts w:hint="eastAsia"/>
                <w:noProof/>
                <w:rtl/>
              </w:rPr>
              <w:t>ل</w:t>
            </w:r>
            <w:r w:rsidRPr="005255B5">
              <w:rPr>
                <w:rStyle w:val="Hyperlink"/>
                <w:noProof/>
                <w:rtl/>
              </w:rPr>
              <w:t xml:space="preserve"> </w:t>
            </w:r>
            <w:r w:rsidRPr="005255B5">
              <w:rPr>
                <w:rStyle w:val="Hyperlink"/>
                <w:rFonts w:hint="eastAsia"/>
                <w:noProof/>
                <w:rtl/>
              </w:rPr>
              <w:t>سوم؛</w:t>
            </w:r>
            <w:r w:rsidRPr="005255B5">
              <w:rPr>
                <w:rStyle w:val="Hyperlink"/>
                <w:noProof/>
                <w:rtl/>
              </w:rPr>
              <w:t xml:space="preserve"> </w:t>
            </w:r>
            <w:r w:rsidRPr="005255B5">
              <w:rPr>
                <w:rStyle w:val="Hyperlink"/>
                <w:rFonts w:hint="eastAsia"/>
                <w:noProof/>
                <w:rtl/>
              </w:rPr>
              <w:t>فض</w:t>
            </w:r>
            <w:r w:rsidRPr="005255B5">
              <w:rPr>
                <w:rStyle w:val="Hyperlink"/>
                <w:rFonts w:hint="cs"/>
                <w:noProof/>
                <w:rtl/>
              </w:rPr>
              <w:t>ی</w:t>
            </w:r>
            <w:r w:rsidRPr="005255B5">
              <w:rPr>
                <w:rStyle w:val="Hyperlink"/>
                <w:rFonts w:hint="eastAsia"/>
                <w:noProof/>
                <w:rtl/>
              </w:rPr>
              <w:t>لت</w:t>
            </w:r>
            <w:r w:rsidRPr="005255B5">
              <w:rPr>
                <w:rStyle w:val="Hyperlink"/>
                <w:noProof/>
                <w:rtl/>
              </w:rPr>
              <w:t xml:space="preserve"> </w:t>
            </w:r>
            <w:r w:rsidRPr="005255B5">
              <w:rPr>
                <w:rStyle w:val="Hyperlink"/>
                <w:rFonts w:hint="eastAsia"/>
                <w:noProof/>
                <w:rtl/>
              </w:rPr>
              <w:t>عالم</w:t>
            </w:r>
            <w:r>
              <w:rPr>
                <w:noProof/>
                <w:webHidden/>
              </w:rPr>
              <w:tab/>
            </w:r>
            <w:r>
              <w:rPr>
                <w:rStyle w:val="Hyperlink"/>
                <w:noProof/>
                <w:rtl/>
              </w:rPr>
              <w:fldChar w:fldCharType="begin"/>
            </w:r>
            <w:r>
              <w:rPr>
                <w:noProof/>
                <w:webHidden/>
              </w:rPr>
              <w:instrText xml:space="preserve"> PAGEREF _Toc86700630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4E1FD5" w:rsidRDefault="004E1FD5" w:rsidP="004E1FD5">
          <w:pPr>
            <w:pStyle w:val="TOC3"/>
            <w:rPr>
              <w:rFonts w:asciiTheme="minorHAnsi" w:eastAsiaTheme="minorEastAsia" w:hAnsiTheme="minorHAnsi" w:cstheme="minorBidi"/>
              <w:noProof/>
              <w:sz w:val="22"/>
              <w:szCs w:val="22"/>
            </w:rPr>
          </w:pPr>
          <w:hyperlink w:anchor="_Toc86700631" w:history="1">
            <w:r w:rsidRPr="005255B5">
              <w:rPr>
                <w:rStyle w:val="Hyperlink"/>
                <w:rFonts w:hint="eastAsia"/>
                <w:noProof/>
                <w:rtl/>
              </w:rPr>
              <w:t>استدلال</w:t>
            </w:r>
            <w:r w:rsidRPr="005255B5">
              <w:rPr>
                <w:rStyle w:val="Hyperlink"/>
                <w:noProof/>
                <w:rtl/>
              </w:rPr>
              <w:t xml:space="preserve"> </w:t>
            </w:r>
            <w:r w:rsidRPr="005255B5">
              <w:rPr>
                <w:rStyle w:val="Hyperlink"/>
                <w:rFonts w:hint="eastAsia"/>
                <w:noProof/>
                <w:rtl/>
              </w:rPr>
              <w:t>به</w:t>
            </w:r>
            <w:r w:rsidRPr="005255B5">
              <w:rPr>
                <w:rStyle w:val="Hyperlink"/>
                <w:noProof/>
                <w:rtl/>
              </w:rPr>
              <w:t xml:space="preserve"> </w:t>
            </w:r>
            <w:r w:rsidRPr="005255B5">
              <w:rPr>
                <w:rStyle w:val="Hyperlink"/>
                <w:rFonts w:hint="eastAsia"/>
                <w:noProof/>
                <w:rtl/>
              </w:rPr>
              <w:t>روا</w:t>
            </w:r>
            <w:r w:rsidRPr="005255B5">
              <w:rPr>
                <w:rStyle w:val="Hyperlink"/>
                <w:rFonts w:hint="cs"/>
                <w:noProof/>
                <w:rtl/>
              </w:rPr>
              <w:t>ی</w:t>
            </w:r>
            <w:r w:rsidRPr="005255B5">
              <w:rPr>
                <w:rStyle w:val="Hyperlink"/>
                <w:rFonts w:hint="eastAsia"/>
                <w:noProof/>
                <w:rtl/>
              </w:rPr>
              <w:t>ت</w:t>
            </w:r>
            <w:r>
              <w:rPr>
                <w:noProof/>
                <w:webHidden/>
              </w:rPr>
              <w:tab/>
            </w:r>
            <w:r>
              <w:rPr>
                <w:rStyle w:val="Hyperlink"/>
                <w:noProof/>
                <w:rtl/>
              </w:rPr>
              <w:fldChar w:fldCharType="begin"/>
            </w:r>
            <w:r>
              <w:rPr>
                <w:noProof/>
                <w:webHidden/>
              </w:rPr>
              <w:instrText xml:space="preserve"> PAGEREF _Toc86700631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4E1FD5" w:rsidRDefault="004E1FD5" w:rsidP="004E1FD5">
          <w:pPr>
            <w:pStyle w:val="TOC1"/>
            <w:rPr>
              <w:rFonts w:asciiTheme="minorHAnsi" w:hAnsiTheme="minorHAnsi" w:cstheme="minorBidi"/>
              <w:noProof/>
              <w:sz w:val="22"/>
              <w:szCs w:val="22"/>
            </w:rPr>
          </w:pPr>
          <w:hyperlink w:anchor="_Toc86700632" w:history="1">
            <w:r w:rsidRPr="005255B5">
              <w:rPr>
                <w:rStyle w:val="Hyperlink"/>
                <w:rFonts w:hint="eastAsia"/>
                <w:noProof/>
                <w:rtl/>
              </w:rPr>
              <w:t>جمع‌بند</w:t>
            </w:r>
            <w:r w:rsidRPr="005255B5">
              <w:rPr>
                <w:rStyle w:val="Hyperlink"/>
                <w:rFonts w:hint="cs"/>
                <w:noProof/>
                <w:rtl/>
              </w:rPr>
              <w:t>ی</w:t>
            </w:r>
            <w:r>
              <w:rPr>
                <w:noProof/>
                <w:webHidden/>
              </w:rPr>
              <w:tab/>
            </w:r>
            <w:r>
              <w:rPr>
                <w:rStyle w:val="Hyperlink"/>
                <w:noProof/>
                <w:rtl/>
              </w:rPr>
              <w:fldChar w:fldCharType="begin"/>
            </w:r>
            <w:r>
              <w:rPr>
                <w:noProof/>
                <w:webHidden/>
              </w:rPr>
              <w:instrText xml:space="preserve"> PAGEREF _Toc86700632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4E1FD5" w:rsidRDefault="004E1FD5" w:rsidP="004E1FD5">
          <w:pPr>
            <w:pStyle w:val="TOC1"/>
            <w:rPr>
              <w:rFonts w:asciiTheme="minorHAnsi" w:hAnsiTheme="minorHAnsi" w:cstheme="minorBidi"/>
              <w:noProof/>
              <w:sz w:val="22"/>
              <w:szCs w:val="22"/>
            </w:rPr>
          </w:pPr>
          <w:hyperlink w:anchor="_Toc86700633" w:history="1">
            <w:r w:rsidRPr="005255B5">
              <w:rPr>
                <w:rStyle w:val="Hyperlink"/>
                <w:rFonts w:hint="eastAsia"/>
                <w:noProof/>
                <w:rtl/>
              </w:rPr>
              <w:t>نکته</w:t>
            </w:r>
            <w:r w:rsidRPr="005255B5">
              <w:rPr>
                <w:rStyle w:val="Hyperlink"/>
                <w:noProof/>
                <w:rtl/>
              </w:rPr>
              <w:t xml:space="preserve"> </w:t>
            </w:r>
            <w:r w:rsidRPr="005255B5">
              <w:rPr>
                <w:rStyle w:val="Hyperlink"/>
                <w:rFonts w:hint="eastAsia"/>
                <w:noProof/>
                <w:rtl/>
              </w:rPr>
              <w:t>سوم؛</w:t>
            </w:r>
            <w:r w:rsidRPr="005255B5">
              <w:rPr>
                <w:rStyle w:val="Hyperlink"/>
                <w:noProof/>
                <w:rtl/>
              </w:rPr>
              <w:t xml:space="preserve"> </w:t>
            </w:r>
            <w:r w:rsidRPr="005255B5">
              <w:rPr>
                <w:rStyle w:val="Hyperlink"/>
                <w:rFonts w:hint="eastAsia"/>
                <w:noProof/>
                <w:rtl/>
              </w:rPr>
              <w:t>رجحان</w:t>
            </w:r>
            <w:r w:rsidRPr="005255B5">
              <w:rPr>
                <w:rStyle w:val="Hyperlink"/>
                <w:noProof/>
                <w:rtl/>
              </w:rPr>
              <w:t xml:space="preserve"> </w:t>
            </w:r>
            <w:r w:rsidRPr="005255B5">
              <w:rPr>
                <w:rStyle w:val="Hyperlink"/>
                <w:rFonts w:hint="eastAsia"/>
                <w:noProof/>
                <w:rtl/>
              </w:rPr>
              <w:t>علم</w:t>
            </w:r>
            <w:r w:rsidRPr="005255B5">
              <w:rPr>
                <w:rStyle w:val="Hyperlink"/>
                <w:noProof/>
                <w:rtl/>
              </w:rPr>
              <w:t xml:space="preserve"> </w:t>
            </w:r>
            <w:r w:rsidRPr="005255B5">
              <w:rPr>
                <w:rStyle w:val="Hyperlink"/>
                <w:rFonts w:hint="eastAsia"/>
                <w:noProof/>
                <w:rtl/>
              </w:rPr>
              <w:t>نافع</w:t>
            </w:r>
            <w:r>
              <w:rPr>
                <w:noProof/>
                <w:webHidden/>
              </w:rPr>
              <w:tab/>
            </w:r>
            <w:r>
              <w:rPr>
                <w:rStyle w:val="Hyperlink"/>
                <w:noProof/>
                <w:rtl/>
              </w:rPr>
              <w:fldChar w:fldCharType="begin"/>
            </w:r>
            <w:r>
              <w:rPr>
                <w:noProof/>
                <w:webHidden/>
              </w:rPr>
              <w:instrText xml:space="preserve"> PAGEREF _Toc86700633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rsidR="004E1FD5" w:rsidRDefault="004E1FD5" w:rsidP="004E1FD5">
          <w:pPr>
            <w:pStyle w:val="TOC1"/>
            <w:rPr>
              <w:rFonts w:asciiTheme="minorHAnsi" w:hAnsiTheme="minorHAnsi" w:cstheme="minorBidi"/>
              <w:noProof/>
              <w:sz w:val="22"/>
              <w:szCs w:val="22"/>
            </w:rPr>
          </w:pPr>
          <w:hyperlink w:anchor="_Toc86700634" w:history="1">
            <w:r w:rsidRPr="005255B5">
              <w:rPr>
                <w:rStyle w:val="Hyperlink"/>
                <w:rFonts w:hint="eastAsia"/>
                <w:noProof/>
                <w:rtl/>
              </w:rPr>
              <w:t>نکته</w:t>
            </w:r>
            <w:r w:rsidRPr="005255B5">
              <w:rPr>
                <w:rStyle w:val="Hyperlink"/>
                <w:noProof/>
                <w:rtl/>
              </w:rPr>
              <w:t xml:space="preserve"> </w:t>
            </w:r>
            <w:r w:rsidRPr="005255B5">
              <w:rPr>
                <w:rStyle w:val="Hyperlink"/>
                <w:rFonts w:hint="eastAsia"/>
                <w:noProof/>
                <w:rtl/>
              </w:rPr>
              <w:t>آخر؛</w:t>
            </w:r>
            <w:r w:rsidRPr="005255B5">
              <w:rPr>
                <w:rStyle w:val="Hyperlink"/>
                <w:noProof/>
                <w:rtl/>
              </w:rPr>
              <w:t xml:space="preserve"> </w:t>
            </w:r>
            <w:r w:rsidRPr="005255B5">
              <w:rPr>
                <w:rStyle w:val="Hyperlink"/>
                <w:rFonts w:hint="eastAsia"/>
                <w:noProof/>
                <w:rtl/>
              </w:rPr>
              <w:t>استحباب</w:t>
            </w:r>
            <w:r w:rsidRPr="005255B5">
              <w:rPr>
                <w:rStyle w:val="Hyperlink"/>
                <w:noProof/>
                <w:rtl/>
              </w:rPr>
              <w:t xml:space="preserve"> </w:t>
            </w:r>
            <w:r w:rsidRPr="005255B5">
              <w:rPr>
                <w:rStyle w:val="Hyperlink"/>
                <w:rFonts w:hint="eastAsia"/>
                <w:noProof/>
                <w:rtl/>
              </w:rPr>
              <w:t>تعلم</w:t>
            </w:r>
            <w:r w:rsidRPr="005255B5">
              <w:rPr>
                <w:rStyle w:val="Hyperlink"/>
                <w:noProof/>
                <w:rtl/>
              </w:rPr>
              <w:t xml:space="preserve"> </w:t>
            </w:r>
            <w:r w:rsidRPr="005255B5">
              <w:rPr>
                <w:rStyle w:val="Hyperlink"/>
                <w:rFonts w:hint="eastAsia"/>
                <w:noProof/>
                <w:rtl/>
              </w:rPr>
              <w:t>علم</w:t>
            </w:r>
            <w:r w:rsidRPr="005255B5">
              <w:rPr>
                <w:rStyle w:val="Hyperlink"/>
                <w:noProof/>
                <w:rtl/>
              </w:rPr>
              <w:t xml:space="preserve"> </w:t>
            </w:r>
            <w:r w:rsidRPr="005255B5">
              <w:rPr>
                <w:rStyle w:val="Hyperlink"/>
                <w:rFonts w:hint="eastAsia"/>
                <w:noProof/>
                <w:rtl/>
              </w:rPr>
              <w:t>نافع</w:t>
            </w:r>
            <w:r>
              <w:rPr>
                <w:noProof/>
                <w:webHidden/>
              </w:rPr>
              <w:tab/>
            </w:r>
            <w:r>
              <w:rPr>
                <w:rStyle w:val="Hyperlink"/>
                <w:noProof/>
                <w:rtl/>
              </w:rPr>
              <w:fldChar w:fldCharType="begin"/>
            </w:r>
            <w:r>
              <w:rPr>
                <w:noProof/>
                <w:webHidden/>
              </w:rPr>
              <w:instrText xml:space="preserve"> PAGEREF _Toc86700634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rsidR="004E1FD5" w:rsidRDefault="004E1FD5" w:rsidP="004E1FD5">
          <w:pPr>
            <w:pStyle w:val="TOC1"/>
            <w:rPr>
              <w:rFonts w:asciiTheme="minorHAnsi" w:hAnsiTheme="minorHAnsi" w:cstheme="minorBidi"/>
              <w:noProof/>
              <w:sz w:val="22"/>
              <w:szCs w:val="22"/>
            </w:rPr>
          </w:pPr>
          <w:hyperlink w:anchor="_Toc86700635" w:history="1">
            <w:r w:rsidRPr="005255B5">
              <w:rPr>
                <w:rStyle w:val="Hyperlink"/>
                <w:rFonts w:hint="eastAsia"/>
                <w:noProof/>
                <w:rtl/>
              </w:rPr>
              <w:t>ادله</w:t>
            </w:r>
            <w:r w:rsidRPr="005255B5">
              <w:rPr>
                <w:rStyle w:val="Hyperlink"/>
                <w:noProof/>
                <w:rtl/>
              </w:rPr>
              <w:t xml:space="preserve"> </w:t>
            </w:r>
            <w:r w:rsidRPr="005255B5">
              <w:rPr>
                <w:rStyle w:val="Hyperlink"/>
                <w:rFonts w:hint="eastAsia"/>
                <w:noProof/>
                <w:rtl/>
              </w:rPr>
              <w:t>مرجوح</w:t>
            </w:r>
            <w:r w:rsidRPr="005255B5">
              <w:rPr>
                <w:rStyle w:val="Hyperlink"/>
                <w:rFonts w:hint="cs"/>
                <w:noProof/>
                <w:rtl/>
              </w:rPr>
              <w:t>ی</w:t>
            </w:r>
            <w:r w:rsidRPr="005255B5">
              <w:rPr>
                <w:rStyle w:val="Hyperlink"/>
                <w:rFonts w:hint="eastAsia"/>
                <w:noProof/>
                <w:rtl/>
              </w:rPr>
              <w:t>ت</w:t>
            </w:r>
            <w:r w:rsidRPr="005255B5">
              <w:rPr>
                <w:rStyle w:val="Hyperlink"/>
                <w:noProof/>
                <w:rtl/>
              </w:rPr>
              <w:t xml:space="preserve"> </w:t>
            </w:r>
            <w:r w:rsidRPr="005255B5">
              <w:rPr>
                <w:rStyle w:val="Hyperlink"/>
                <w:rFonts w:hint="eastAsia"/>
                <w:noProof/>
                <w:rtl/>
              </w:rPr>
              <w:t>تعل</w:t>
            </w:r>
            <w:r w:rsidRPr="005255B5">
              <w:rPr>
                <w:rStyle w:val="Hyperlink"/>
                <w:rFonts w:hint="cs"/>
                <w:noProof/>
                <w:rtl/>
              </w:rPr>
              <w:t>ی</w:t>
            </w:r>
            <w:r w:rsidRPr="005255B5">
              <w:rPr>
                <w:rStyle w:val="Hyperlink"/>
                <w:rFonts w:hint="eastAsia"/>
                <w:noProof/>
                <w:rtl/>
              </w:rPr>
              <w:t>م</w:t>
            </w:r>
            <w:r w:rsidRPr="005255B5">
              <w:rPr>
                <w:rStyle w:val="Hyperlink"/>
                <w:noProof/>
                <w:rtl/>
              </w:rPr>
              <w:t xml:space="preserve"> </w:t>
            </w:r>
            <w:r w:rsidRPr="005255B5">
              <w:rPr>
                <w:rStyle w:val="Hyperlink"/>
                <w:rFonts w:hint="eastAsia"/>
                <w:noProof/>
                <w:rtl/>
              </w:rPr>
              <w:t>و</w:t>
            </w:r>
            <w:r w:rsidRPr="005255B5">
              <w:rPr>
                <w:rStyle w:val="Hyperlink"/>
                <w:noProof/>
                <w:rtl/>
              </w:rPr>
              <w:t xml:space="preserve"> </w:t>
            </w:r>
            <w:r w:rsidRPr="005255B5">
              <w:rPr>
                <w:rStyle w:val="Hyperlink"/>
                <w:rFonts w:hint="eastAsia"/>
                <w:noProof/>
                <w:rtl/>
              </w:rPr>
              <w:t>تعلم</w:t>
            </w:r>
            <w:r w:rsidRPr="005255B5">
              <w:rPr>
                <w:rStyle w:val="Hyperlink"/>
                <w:noProof/>
                <w:rtl/>
              </w:rPr>
              <w:t xml:space="preserve"> </w:t>
            </w:r>
            <w:r w:rsidRPr="005255B5">
              <w:rPr>
                <w:rStyle w:val="Hyperlink"/>
                <w:rFonts w:hint="eastAsia"/>
                <w:noProof/>
                <w:rtl/>
              </w:rPr>
              <w:t>علم</w:t>
            </w:r>
            <w:r w:rsidRPr="005255B5">
              <w:rPr>
                <w:rStyle w:val="Hyperlink"/>
                <w:noProof/>
                <w:rtl/>
              </w:rPr>
              <w:t xml:space="preserve"> </w:t>
            </w:r>
            <w:r w:rsidRPr="005255B5">
              <w:rPr>
                <w:rStyle w:val="Hyperlink"/>
                <w:rFonts w:hint="eastAsia"/>
                <w:noProof/>
                <w:rtl/>
              </w:rPr>
              <w:t>غ</w:t>
            </w:r>
            <w:r w:rsidRPr="005255B5">
              <w:rPr>
                <w:rStyle w:val="Hyperlink"/>
                <w:rFonts w:hint="cs"/>
                <w:noProof/>
                <w:rtl/>
              </w:rPr>
              <w:t>ی</w:t>
            </w:r>
            <w:r w:rsidRPr="005255B5">
              <w:rPr>
                <w:rStyle w:val="Hyperlink"/>
                <w:rFonts w:hint="eastAsia"/>
                <w:noProof/>
                <w:rtl/>
              </w:rPr>
              <w:t>رنافع</w:t>
            </w:r>
            <w:r>
              <w:rPr>
                <w:noProof/>
                <w:webHidden/>
              </w:rPr>
              <w:tab/>
            </w:r>
            <w:r>
              <w:rPr>
                <w:rStyle w:val="Hyperlink"/>
                <w:noProof/>
                <w:rtl/>
              </w:rPr>
              <w:fldChar w:fldCharType="begin"/>
            </w:r>
            <w:r>
              <w:rPr>
                <w:noProof/>
                <w:webHidden/>
              </w:rPr>
              <w:instrText xml:space="preserve"> PAGEREF _Toc86700635 \h </w:instrText>
            </w:r>
            <w:r>
              <w:rPr>
                <w:rStyle w:val="Hyperlink"/>
                <w:noProof/>
                <w:rtl/>
              </w:rPr>
            </w:r>
            <w:r>
              <w:rPr>
                <w:rStyle w:val="Hyperlink"/>
                <w:noProof/>
                <w:rtl/>
              </w:rPr>
              <w:fldChar w:fldCharType="separate"/>
            </w:r>
            <w:r>
              <w:rPr>
                <w:noProof/>
                <w:webHidden/>
              </w:rPr>
              <w:t>7</w:t>
            </w:r>
            <w:r>
              <w:rPr>
                <w:rStyle w:val="Hyperlink"/>
                <w:noProof/>
                <w:rtl/>
              </w:rPr>
              <w:fldChar w:fldCharType="end"/>
            </w:r>
          </w:hyperlink>
        </w:p>
        <w:p w:rsidR="004E1FD5" w:rsidRDefault="004E1FD5" w:rsidP="004E1FD5">
          <w:pPr>
            <w:pStyle w:val="TOC2"/>
            <w:tabs>
              <w:tab w:val="right" w:leader="dot" w:pos="9350"/>
            </w:tabs>
            <w:rPr>
              <w:rFonts w:asciiTheme="minorHAnsi" w:hAnsiTheme="minorHAnsi" w:cstheme="minorBidi"/>
              <w:noProof/>
              <w:sz w:val="22"/>
              <w:szCs w:val="22"/>
            </w:rPr>
          </w:pPr>
          <w:hyperlink w:anchor="_Toc86700636" w:history="1">
            <w:r w:rsidRPr="005255B5">
              <w:rPr>
                <w:rStyle w:val="Hyperlink"/>
                <w:rFonts w:hint="eastAsia"/>
                <w:noProof/>
                <w:rtl/>
              </w:rPr>
              <w:t>دل</w:t>
            </w:r>
            <w:r w:rsidRPr="005255B5">
              <w:rPr>
                <w:rStyle w:val="Hyperlink"/>
                <w:rFonts w:hint="cs"/>
                <w:noProof/>
                <w:rtl/>
              </w:rPr>
              <w:t>ی</w:t>
            </w:r>
            <w:r w:rsidRPr="005255B5">
              <w:rPr>
                <w:rStyle w:val="Hyperlink"/>
                <w:rFonts w:hint="eastAsia"/>
                <w:noProof/>
                <w:rtl/>
              </w:rPr>
              <w:t>ل</w:t>
            </w:r>
            <w:r w:rsidRPr="005255B5">
              <w:rPr>
                <w:rStyle w:val="Hyperlink"/>
                <w:noProof/>
                <w:rtl/>
              </w:rPr>
              <w:t xml:space="preserve"> </w:t>
            </w:r>
            <w:r w:rsidRPr="005255B5">
              <w:rPr>
                <w:rStyle w:val="Hyperlink"/>
                <w:rFonts w:hint="eastAsia"/>
                <w:noProof/>
                <w:rtl/>
              </w:rPr>
              <w:t>اول؛</w:t>
            </w:r>
            <w:r w:rsidRPr="005255B5">
              <w:rPr>
                <w:rStyle w:val="Hyperlink"/>
                <w:noProof/>
                <w:rtl/>
              </w:rPr>
              <w:t xml:space="preserve"> </w:t>
            </w:r>
            <w:r w:rsidRPr="005255B5">
              <w:rPr>
                <w:rStyle w:val="Hyperlink"/>
                <w:rFonts w:hint="eastAsia"/>
                <w:noProof/>
                <w:rtl/>
              </w:rPr>
              <w:t>دفع</w:t>
            </w:r>
            <w:r w:rsidRPr="005255B5">
              <w:rPr>
                <w:rStyle w:val="Hyperlink"/>
                <w:noProof/>
                <w:rtl/>
              </w:rPr>
              <w:t xml:space="preserve"> </w:t>
            </w:r>
            <w:r w:rsidRPr="005255B5">
              <w:rPr>
                <w:rStyle w:val="Hyperlink"/>
                <w:rFonts w:hint="eastAsia"/>
                <w:noProof/>
                <w:rtl/>
              </w:rPr>
              <w:t>ضرر</w:t>
            </w:r>
            <w:r w:rsidRPr="005255B5">
              <w:rPr>
                <w:rStyle w:val="Hyperlink"/>
                <w:noProof/>
                <w:rtl/>
              </w:rPr>
              <w:t xml:space="preserve"> </w:t>
            </w:r>
            <w:r w:rsidRPr="005255B5">
              <w:rPr>
                <w:rStyle w:val="Hyperlink"/>
                <w:rFonts w:hint="eastAsia"/>
                <w:noProof/>
                <w:rtl/>
              </w:rPr>
              <w:t>محتمل</w:t>
            </w:r>
            <w:r>
              <w:rPr>
                <w:noProof/>
                <w:webHidden/>
              </w:rPr>
              <w:tab/>
            </w:r>
            <w:r>
              <w:rPr>
                <w:rStyle w:val="Hyperlink"/>
                <w:noProof/>
                <w:rtl/>
              </w:rPr>
              <w:fldChar w:fldCharType="begin"/>
            </w:r>
            <w:r>
              <w:rPr>
                <w:noProof/>
                <w:webHidden/>
              </w:rPr>
              <w:instrText xml:space="preserve"> PAGEREF _Toc86700636 \h </w:instrText>
            </w:r>
            <w:r>
              <w:rPr>
                <w:rStyle w:val="Hyperlink"/>
                <w:noProof/>
                <w:rtl/>
              </w:rPr>
            </w:r>
            <w:r>
              <w:rPr>
                <w:rStyle w:val="Hyperlink"/>
                <w:noProof/>
                <w:rtl/>
              </w:rPr>
              <w:fldChar w:fldCharType="separate"/>
            </w:r>
            <w:r>
              <w:rPr>
                <w:noProof/>
                <w:webHidden/>
              </w:rPr>
              <w:t>7</w:t>
            </w:r>
            <w:r>
              <w:rPr>
                <w:rStyle w:val="Hyperlink"/>
                <w:noProof/>
                <w:rtl/>
              </w:rPr>
              <w:fldChar w:fldCharType="end"/>
            </w:r>
          </w:hyperlink>
        </w:p>
        <w:p w:rsidR="004E1FD5" w:rsidRDefault="004E1FD5" w:rsidP="004E1FD5">
          <w:pPr>
            <w:pStyle w:val="TOC2"/>
            <w:tabs>
              <w:tab w:val="right" w:leader="dot" w:pos="9350"/>
            </w:tabs>
            <w:rPr>
              <w:rFonts w:asciiTheme="minorHAnsi" w:hAnsiTheme="minorHAnsi" w:cstheme="minorBidi"/>
              <w:noProof/>
              <w:sz w:val="22"/>
              <w:szCs w:val="22"/>
            </w:rPr>
          </w:pPr>
          <w:hyperlink w:anchor="_Toc86700637" w:history="1">
            <w:r w:rsidRPr="005255B5">
              <w:rPr>
                <w:rStyle w:val="Hyperlink"/>
                <w:rFonts w:hint="eastAsia"/>
                <w:noProof/>
                <w:rtl/>
              </w:rPr>
              <w:t>مناقشه</w:t>
            </w:r>
            <w:r w:rsidRPr="005255B5">
              <w:rPr>
                <w:rStyle w:val="Hyperlink"/>
                <w:noProof/>
                <w:rtl/>
              </w:rPr>
              <w:t xml:space="preserve"> </w:t>
            </w:r>
            <w:r w:rsidRPr="005255B5">
              <w:rPr>
                <w:rStyle w:val="Hyperlink"/>
                <w:rFonts w:hint="eastAsia"/>
                <w:noProof/>
                <w:rtl/>
              </w:rPr>
              <w:t>بر</w:t>
            </w:r>
            <w:r w:rsidRPr="005255B5">
              <w:rPr>
                <w:rStyle w:val="Hyperlink"/>
                <w:noProof/>
                <w:rtl/>
              </w:rPr>
              <w:t xml:space="preserve"> </w:t>
            </w:r>
            <w:r w:rsidRPr="005255B5">
              <w:rPr>
                <w:rStyle w:val="Hyperlink"/>
                <w:rFonts w:hint="eastAsia"/>
                <w:noProof/>
                <w:rtl/>
              </w:rPr>
              <w:t>دل</w:t>
            </w:r>
            <w:r w:rsidRPr="005255B5">
              <w:rPr>
                <w:rStyle w:val="Hyperlink"/>
                <w:rFonts w:hint="cs"/>
                <w:noProof/>
                <w:rtl/>
              </w:rPr>
              <w:t>ی</w:t>
            </w:r>
            <w:r w:rsidRPr="005255B5">
              <w:rPr>
                <w:rStyle w:val="Hyperlink"/>
                <w:rFonts w:hint="eastAsia"/>
                <w:noProof/>
                <w:rtl/>
              </w:rPr>
              <w:t>ل</w:t>
            </w:r>
            <w:r w:rsidRPr="005255B5">
              <w:rPr>
                <w:rStyle w:val="Hyperlink"/>
                <w:noProof/>
                <w:rtl/>
              </w:rPr>
              <w:t xml:space="preserve"> </w:t>
            </w:r>
            <w:r w:rsidRPr="005255B5">
              <w:rPr>
                <w:rStyle w:val="Hyperlink"/>
                <w:rFonts w:hint="eastAsia"/>
                <w:noProof/>
                <w:rtl/>
              </w:rPr>
              <w:t>اول</w:t>
            </w:r>
            <w:r>
              <w:rPr>
                <w:noProof/>
                <w:webHidden/>
              </w:rPr>
              <w:tab/>
            </w:r>
            <w:r>
              <w:rPr>
                <w:rStyle w:val="Hyperlink"/>
                <w:noProof/>
                <w:rtl/>
              </w:rPr>
              <w:fldChar w:fldCharType="begin"/>
            </w:r>
            <w:r>
              <w:rPr>
                <w:noProof/>
                <w:webHidden/>
              </w:rPr>
              <w:instrText xml:space="preserve"> PAGEREF _Toc86700637 \h </w:instrText>
            </w:r>
            <w:r>
              <w:rPr>
                <w:rStyle w:val="Hyperlink"/>
                <w:noProof/>
                <w:rtl/>
              </w:rPr>
            </w:r>
            <w:r>
              <w:rPr>
                <w:rStyle w:val="Hyperlink"/>
                <w:noProof/>
                <w:rtl/>
              </w:rPr>
              <w:fldChar w:fldCharType="separate"/>
            </w:r>
            <w:r>
              <w:rPr>
                <w:noProof/>
                <w:webHidden/>
              </w:rPr>
              <w:t>7</w:t>
            </w:r>
            <w:r>
              <w:rPr>
                <w:rStyle w:val="Hyperlink"/>
                <w:noProof/>
                <w:rtl/>
              </w:rPr>
              <w:fldChar w:fldCharType="end"/>
            </w:r>
          </w:hyperlink>
        </w:p>
        <w:p w:rsidR="004E1FD5" w:rsidRDefault="004E1FD5" w:rsidP="004E1FD5">
          <w:pPr>
            <w:pStyle w:val="TOC3"/>
            <w:rPr>
              <w:rFonts w:asciiTheme="minorHAnsi" w:eastAsiaTheme="minorEastAsia" w:hAnsiTheme="minorHAnsi" w:cstheme="minorBidi"/>
              <w:noProof/>
              <w:sz w:val="22"/>
              <w:szCs w:val="22"/>
            </w:rPr>
          </w:pPr>
          <w:hyperlink w:anchor="_Toc86700638" w:history="1">
            <w:r w:rsidRPr="005255B5">
              <w:rPr>
                <w:rStyle w:val="Hyperlink"/>
                <w:rFonts w:hint="eastAsia"/>
                <w:noProof/>
                <w:rtl/>
              </w:rPr>
              <w:t>اشکال</w:t>
            </w:r>
            <w:r w:rsidRPr="005255B5">
              <w:rPr>
                <w:rStyle w:val="Hyperlink"/>
                <w:noProof/>
                <w:rtl/>
              </w:rPr>
              <w:t xml:space="preserve"> </w:t>
            </w:r>
            <w:r w:rsidRPr="005255B5">
              <w:rPr>
                <w:rStyle w:val="Hyperlink"/>
                <w:rFonts w:hint="eastAsia"/>
                <w:noProof/>
                <w:rtl/>
              </w:rPr>
              <w:t>اول</w:t>
            </w:r>
            <w:r>
              <w:rPr>
                <w:noProof/>
                <w:webHidden/>
              </w:rPr>
              <w:tab/>
            </w:r>
            <w:r>
              <w:rPr>
                <w:rStyle w:val="Hyperlink"/>
                <w:noProof/>
                <w:rtl/>
              </w:rPr>
              <w:fldChar w:fldCharType="begin"/>
            </w:r>
            <w:r>
              <w:rPr>
                <w:noProof/>
                <w:webHidden/>
              </w:rPr>
              <w:instrText xml:space="preserve"> PAGEREF _Toc86700638 \h </w:instrText>
            </w:r>
            <w:r>
              <w:rPr>
                <w:rStyle w:val="Hyperlink"/>
                <w:noProof/>
                <w:rtl/>
              </w:rPr>
            </w:r>
            <w:r>
              <w:rPr>
                <w:rStyle w:val="Hyperlink"/>
                <w:noProof/>
                <w:rtl/>
              </w:rPr>
              <w:fldChar w:fldCharType="separate"/>
            </w:r>
            <w:r>
              <w:rPr>
                <w:noProof/>
                <w:webHidden/>
              </w:rPr>
              <w:t>7</w:t>
            </w:r>
            <w:r>
              <w:rPr>
                <w:rStyle w:val="Hyperlink"/>
                <w:noProof/>
                <w:rtl/>
              </w:rPr>
              <w:fldChar w:fldCharType="end"/>
            </w:r>
          </w:hyperlink>
        </w:p>
        <w:p w:rsidR="004E1FD5" w:rsidRDefault="004E1FD5" w:rsidP="004E1FD5">
          <w:pPr>
            <w:pStyle w:val="TOC3"/>
            <w:rPr>
              <w:rFonts w:asciiTheme="minorHAnsi" w:eastAsiaTheme="minorEastAsia" w:hAnsiTheme="minorHAnsi" w:cstheme="minorBidi"/>
              <w:noProof/>
              <w:sz w:val="22"/>
              <w:szCs w:val="22"/>
            </w:rPr>
          </w:pPr>
          <w:hyperlink w:anchor="_Toc86700639" w:history="1">
            <w:r w:rsidRPr="005255B5">
              <w:rPr>
                <w:rStyle w:val="Hyperlink"/>
                <w:rFonts w:hint="eastAsia"/>
                <w:noProof/>
                <w:rtl/>
              </w:rPr>
              <w:t>اشکال</w:t>
            </w:r>
            <w:r w:rsidRPr="005255B5">
              <w:rPr>
                <w:rStyle w:val="Hyperlink"/>
                <w:noProof/>
                <w:rtl/>
              </w:rPr>
              <w:t xml:space="preserve"> </w:t>
            </w:r>
            <w:r w:rsidRPr="005255B5">
              <w:rPr>
                <w:rStyle w:val="Hyperlink"/>
                <w:rFonts w:hint="eastAsia"/>
                <w:noProof/>
                <w:rtl/>
              </w:rPr>
              <w:t>دوم</w:t>
            </w:r>
            <w:r>
              <w:rPr>
                <w:noProof/>
                <w:webHidden/>
              </w:rPr>
              <w:tab/>
            </w:r>
            <w:r>
              <w:rPr>
                <w:rStyle w:val="Hyperlink"/>
                <w:noProof/>
                <w:rtl/>
              </w:rPr>
              <w:fldChar w:fldCharType="begin"/>
            </w:r>
            <w:r>
              <w:rPr>
                <w:noProof/>
                <w:webHidden/>
              </w:rPr>
              <w:instrText xml:space="preserve"> PAGEREF _Toc86700639 \h </w:instrText>
            </w:r>
            <w:r>
              <w:rPr>
                <w:rStyle w:val="Hyperlink"/>
                <w:noProof/>
                <w:rtl/>
              </w:rPr>
            </w:r>
            <w:r>
              <w:rPr>
                <w:rStyle w:val="Hyperlink"/>
                <w:noProof/>
                <w:rtl/>
              </w:rPr>
              <w:fldChar w:fldCharType="separate"/>
            </w:r>
            <w:r>
              <w:rPr>
                <w:noProof/>
                <w:webHidden/>
              </w:rPr>
              <w:t>7</w:t>
            </w:r>
            <w:r>
              <w:rPr>
                <w:rStyle w:val="Hyperlink"/>
                <w:noProof/>
                <w:rtl/>
              </w:rPr>
              <w:fldChar w:fldCharType="end"/>
            </w:r>
          </w:hyperlink>
        </w:p>
        <w:p w:rsidR="004E1FD5" w:rsidRDefault="004E1FD5" w:rsidP="004E1FD5">
          <w:pPr>
            <w:pStyle w:val="TOC3"/>
            <w:rPr>
              <w:rFonts w:asciiTheme="minorHAnsi" w:eastAsiaTheme="minorEastAsia" w:hAnsiTheme="minorHAnsi" w:cstheme="minorBidi"/>
              <w:noProof/>
              <w:sz w:val="22"/>
              <w:szCs w:val="22"/>
            </w:rPr>
          </w:pPr>
          <w:hyperlink w:anchor="_Toc86700640" w:history="1">
            <w:r w:rsidRPr="005255B5">
              <w:rPr>
                <w:rStyle w:val="Hyperlink"/>
                <w:rFonts w:hint="eastAsia"/>
                <w:noProof/>
                <w:rtl/>
              </w:rPr>
              <w:t>اشکال</w:t>
            </w:r>
            <w:r w:rsidRPr="005255B5">
              <w:rPr>
                <w:rStyle w:val="Hyperlink"/>
                <w:noProof/>
                <w:rtl/>
              </w:rPr>
              <w:t xml:space="preserve"> </w:t>
            </w:r>
            <w:r w:rsidRPr="005255B5">
              <w:rPr>
                <w:rStyle w:val="Hyperlink"/>
                <w:rFonts w:hint="eastAsia"/>
                <w:noProof/>
                <w:rtl/>
              </w:rPr>
              <w:t>سوم</w:t>
            </w:r>
            <w:r>
              <w:rPr>
                <w:noProof/>
                <w:webHidden/>
              </w:rPr>
              <w:tab/>
            </w:r>
            <w:r>
              <w:rPr>
                <w:rStyle w:val="Hyperlink"/>
                <w:noProof/>
                <w:rtl/>
              </w:rPr>
              <w:fldChar w:fldCharType="begin"/>
            </w:r>
            <w:r>
              <w:rPr>
                <w:noProof/>
                <w:webHidden/>
              </w:rPr>
              <w:instrText xml:space="preserve"> PAGEREF _Toc86700640 \h </w:instrText>
            </w:r>
            <w:r>
              <w:rPr>
                <w:rStyle w:val="Hyperlink"/>
                <w:noProof/>
                <w:rtl/>
              </w:rPr>
            </w:r>
            <w:r>
              <w:rPr>
                <w:rStyle w:val="Hyperlink"/>
                <w:noProof/>
                <w:rtl/>
              </w:rPr>
              <w:fldChar w:fldCharType="separate"/>
            </w:r>
            <w:r>
              <w:rPr>
                <w:noProof/>
                <w:webHidden/>
              </w:rPr>
              <w:t>8</w:t>
            </w:r>
            <w:r>
              <w:rPr>
                <w:rStyle w:val="Hyperlink"/>
                <w:noProof/>
                <w:rtl/>
              </w:rPr>
              <w:fldChar w:fldCharType="end"/>
            </w:r>
          </w:hyperlink>
        </w:p>
        <w:p w:rsidR="004E1FD5" w:rsidRDefault="004E1FD5" w:rsidP="004E1FD5">
          <w:pPr>
            <w:pStyle w:val="TOC2"/>
            <w:tabs>
              <w:tab w:val="right" w:leader="dot" w:pos="9350"/>
            </w:tabs>
            <w:rPr>
              <w:rFonts w:asciiTheme="minorHAnsi" w:hAnsiTheme="minorHAnsi" w:cstheme="minorBidi"/>
              <w:noProof/>
              <w:sz w:val="22"/>
              <w:szCs w:val="22"/>
            </w:rPr>
          </w:pPr>
          <w:hyperlink w:anchor="_Toc86700641" w:history="1">
            <w:r w:rsidRPr="005255B5">
              <w:rPr>
                <w:rStyle w:val="Hyperlink"/>
                <w:rFonts w:hint="eastAsia"/>
                <w:noProof/>
                <w:rtl/>
              </w:rPr>
              <w:t>دل</w:t>
            </w:r>
            <w:r w:rsidRPr="005255B5">
              <w:rPr>
                <w:rStyle w:val="Hyperlink"/>
                <w:rFonts w:hint="cs"/>
                <w:noProof/>
                <w:rtl/>
              </w:rPr>
              <w:t>ی</w:t>
            </w:r>
            <w:r w:rsidRPr="005255B5">
              <w:rPr>
                <w:rStyle w:val="Hyperlink"/>
                <w:rFonts w:hint="eastAsia"/>
                <w:noProof/>
                <w:rtl/>
              </w:rPr>
              <w:t>ل</w:t>
            </w:r>
            <w:r w:rsidRPr="005255B5">
              <w:rPr>
                <w:rStyle w:val="Hyperlink"/>
                <w:noProof/>
                <w:rtl/>
              </w:rPr>
              <w:t xml:space="preserve"> </w:t>
            </w:r>
            <w:r w:rsidRPr="005255B5">
              <w:rPr>
                <w:rStyle w:val="Hyperlink"/>
                <w:rFonts w:hint="eastAsia"/>
                <w:noProof/>
                <w:rtl/>
              </w:rPr>
              <w:t>نقل</w:t>
            </w:r>
            <w:r w:rsidRPr="005255B5">
              <w:rPr>
                <w:rStyle w:val="Hyperlink"/>
                <w:rFonts w:hint="cs"/>
                <w:noProof/>
                <w:rtl/>
              </w:rPr>
              <w:t>ی</w:t>
            </w:r>
            <w:r>
              <w:rPr>
                <w:noProof/>
                <w:webHidden/>
              </w:rPr>
              <w:tab/>
            </w:r>
            <w:r>
              <w:rPr>
                <w:rStyle w:val="Hyperlink"/>
                <w:noProof/>
                <w:rtl/>
              </w:rPr>
              <w:fldChar w:fldCharType="begin"/>
            </w:r>
            <w:r>
              <w:rPr>
                <w:noProof/>
                <w:webHidden/>
              </w:rPr>
              <w:instrText xml:space="preserve"> PAGEREF _Toc86700641 \h </w:instrText>
            </w:r>
            <w:r>
              <w:rPr>
                <w:rStyle w:val="Hyperlink"/>
                <w:noProof/>
                <w:rtl/>
              </w:rPr>
            </w:r>
            <w:r>
              <w:rPr>
                <w:rStyle w:val="Hyperlink"/>
                <w:noProof/>
                <w:rtl/>
              </w:rPr>
              <w:fldChar w:fldCharType="separate"/>
            </w:r>
            <w:r>
              <w:rPr>
                <w:noProof/>
                <w:webHidden/>
              </w:rPr>
              <w:t>8</w:t>
            </w:r>
            <w:r>
              <w:rPr>
                <w:rStyle w:val="Hyperlink"/>
                <w:noProof/>
                <w:rtl/>
              </w:rPr>
              <w:fldChar w:fldCharType="end"/>
            </w:r>
          </w:hyperlink>
        </w:p>
        <w:p w:rsidR="004E1FD5" w:rsidRDefault="004E1FD5" w:rsidP="004E1FD5">
          <w:pPr>
            <w:pStyle w:val="TOC3"/>
            <w:rPr>
              <w:rFonts w:asciiTheme="minorHAnsi" w:eastAsiaTheme="minorEastAsia" w:hAnsiTheme="minorHAnsi" w:cstheme="minorBidi"/>
              <w:noProof/>
              <w:sz w:val="22"/>
              <w:szCs w:val="22"/>
            </w:rPr>
          </w:pPr>
          <w:hyperlink w:anchor="_Toc86700642" w:history="1">
            <w:r w:rsidRPr="005255B5">
              <w:rPr>
                <w:rStyle w:val="Hyperlink"/>
                <w:rFonts w:hint="eastAsia"/>
                <w:noProof/>
                <w:rtl/>
              </w:rPr>
              <w:t>مناقشه</w:t>
            </w:r>
            <w:r w:rsidRPr="005255B5">
              <w:rPr>
                <w:rStyle w:val="Hyperlink"/>
                <w:noProof/>
                <w:rtl/>
              </w:rPr>
              <w:t xml:space="preserve"> </w:t>
            </w:r>
            <w:r w:rsidRPr="005255B5">
              <w:rPr>
                <w:rStyle w:val="Hyperlink"/>
                <w:rFonts w:hint="eastAsia"/>
                <w:noProof/>
                <w:rtl/>
              </w:rPr>
              <w:t>دل</w:t>
            </w:r>
            <w:r w:rsidRPr="005255B5">
              <w:rPr>
                <w:rStyle w:val="Hyperlink"/>
                <w:rFonts w:hint="cs"/>
                <w:noProof/>
                <w:rtl/>
              </w:rPr>
              <w:t>ی</w:t>
            </w:r>
            <w:r w:rsidRPr="005255B5">
              <w:rPr>
                <w:rStyle w:val="Hyperlink"/>
                <w:rFonts w:hint="eastAsia"/>
                <w:noProof/>
                <w:rtl/>
              </w:rPr>
              <w:t>ل</w:t>
            </w:r>
            <w:r w:rsidRPr="005255B5">
              <w:rPr>
                <w:rStyle w:val="Hyperlink"/>
                <w:noProof/>
                <w:rtl/>
              </w:rPr>
              <w:t xml:space="preserve"> </w:t>
            </w:r>
            <w:r w:rsidRPr="005255B5">
              <w:rPr>
                <w:rStyle w:val="Hyperlink"/>
                <w:rFonts w:hint="eastAsia"/>
                <w:noProof/>
                <w:rtl/>
              </w:rPr>
              <w:t>نقل</w:t>
            </w:r>
            <w:r w:rsidRPr="005255B5">
              <w:rPr>
                <w:rStyle w:val="Hyperlink"/>
                <w:rFonts w:hint="cs"/>
                <w:noProof/>
                <w:rtl/>
              </w:rPr>
              <w:t>ی</w:t>
            </w:r>
            <w:r>
              <w:rPr>
                <w:noProof/>
                <w:webHidden/>
              </w:rPr>
              <w:tab/>
            </w:r>
            <w:r>
              <w:rPr>
                <w:rStyle w:val="Hyperlink"/>
                <w:noProof/>
                <w:rtl/>
              </w:rPr>
              <w:fldChar w:fldCharType="begin"/>
            </w:r>
            <w:r>
              <w:rPr>
                <w:noProof/>
                <w:webHidden/>
              </w:rPr>
              <w:instrText xml:space="preserve"> PAGEREF _Toc86700642 \h </w:instrText>
            </w:r>
            <w:r>
              <w:rPr>
                <w:rStyle w:val="Hyperlink"/>
                <w:noProof/>
                <w:rtl/>
              </w:rPr>
            </w:r>
            <w:r>
              <w:rPr>
                <w:rStyle w:val="Hyperlink"/>
                <w:noProof/>
                <w:rtl/>
              </w:rPr>
              <w:fldChar w:fldCharType="separate"/>
            </w:r>
            <w:r>
              <w:rPr>
                <w:noProof/>
                <w:webHidden/>
              </w:rPr>
              <w:t>8</w:t>
            </w:r>
            <w:r>
              <w:rPr>
                <w:rStyle w:val="Hyperlink"/>
                <w:noProof/>
                <w:rtl/>
              </w:rPr>
              <w:fldChar w:fldCharType="end"/>
            </w:r>
          </w:hyperlink>
        </w:p>
        <w:p w:rsidR="004E1FD5" w:rsidRDefault="004E1FD5" w:rsidP="004E1FD5">
          <w:pPr>
            <w:pStyle w:val="TOC1"/>
            <w:rPr>
              <w:rFonts w:asciiTheme="minorHAnsi" w:hAnsiTheme="minorHAnsi" w:cstheme="minorBidi"/>
              <w:noProof/>
              <w:sz w:val="22"/>
              <w:szCs w:val="22"/>
            </w:rPr>
          </w:pPr>
          <w:hyperlink w:anchor="_Toc86700643" w:history="1">
            <w:r w:rsidRPr="005255B5">
              <w:rPr>
                <w:rStyle w:val="Hyperlink"/>
                <w:rFonts w:hint="eastAsia"/>
                <w:noProof/>
                <w:rtl/>
              </w:rPr>
              <w:t>جمع‌بند</w:t>
            </w:r>
            <w:r w:rsidRPr="005255B5">
              <w:rPr>
                <w:rStyle w:val="Hyperlink"/>
                <w:rFonts w:hint="cs"/>
                <w:noProof/>
                <w:rtl/>
              </w:rPr>
              <w:t>ی</w:t>
            </w:r>
            <w:r w:rsidRPr="005255B5">
              <w:rPr>
                <w:rStyle w:val="Hyperlink"/>
                <w:noProof/>
                <w:rtl/>
              </w:rPr>
              <w:t xml:space="preserve"> </w:t>
            </w:r>
            <w:r w:rsidRPr="005255B5">
              <w:rPr>
                <w:rStyle w:val="Hyperlink"/>
                <w:rFonts w:hint="eastAsia"/>
                <w:noProof/>
                <w:rtl/>
              </w:rPr>
              <w:t>نها</w:t>
            </w:r>
            <w:r w:rsidRPr="005255B5">
              <w:rPr>
                <w:rStyle w:val="Hyperlink"/>
                <w:rFonts w:hint="cs"/>
                <w:noProof/>
                <w:rtl/>
              </w:rPr>
              <w:t>یی</w:t>
            </w:r>
            <w:r>
              <w:rPr>
                <w:noProof/>
                <w:webHidden/>
              </w:rPr>
              <w:tab/>
            </w:r>
            <w:r>
              <w:rPr>
                <w:rStyle w:val="Hyperlink"/>
                <w:noProof/>
                <w:rtl/>
              </w:rPr>
              <w:fldChar w:fldCharType="begin"/>
            </w:r>
            <w:r>
              <w:rPr>
                <w:noProof/>
                <w:webHidden/>
              </w:rPr>
              <w:instrText xml:space="preserve"> PAGEREF _Toc86700643 \h </w:instrText>
            </w:r>
            <w:r>
              <w:rPr>
                <w:rStyle w:val="Hyperlink"/>
                <w:noProof/>
                <w:rtl/>
              </w:rPr>
            </w:r>
            <w:r>
              <w:rPr>
                <w:rStyle w:val="Hyperlink"/>
                <w:noProof/>
                <w:rtl/>
              </w:rPr>
              <w:fldChar w:fldCharType="separate"/>
            </w:r>
            <w:r>
              <w:rPr>
                <w:noProof/>
                <w:webHidden/>
              </w:rPr>
              <w:t>9</w:t>
            </w:r>
            <w:r>
              <w:rPr>
                <w:rStyle w:val="Hyperlink"/>
                <w:noProof/>
                <w:rtl/>
              </w:rPr>
              <w:fldChar w:fldCharType="end"/>
            </w:r>
          </w:hyperlink>
        </w:p>
        <w:p w:rsidR="004E1FD5" w:rsidRDefault="004E1FD5" w:rsidP="004E1FD5">
          <w:pPr>
            <w:pStyle w:val="TOC1"/>
            <w:rPr>
              <w:rFonts w:asciiTheme="minorHAnsi" w:hAnsiTheme="minorHAnsi" w:cstheme="minorBidi"/>
              <w:noProof/>
              <w:sz w:val="22"/>
              <w:szCs w:val="22"/>
            </w:rPr>
          </w:pPr>
          <w:hyperlink w:anchor="_Toc86700644" w:history="1">
            <w:r w:rsidRPr="005255B5">
              <w:rPr>
                <w:rStyle w:val="Hyperlink"/>
                <w:rFonts w:hint="eastAsia"/>
                <w:noProof/>
                <w:rtl/>
              </w:rPr>
              <w:t>کل</w:t>
            </w:r>
            <w:r w:rsidRPr="005255B5">
              <w:rPr>
                <w:rStyle w:val="Hyperlink"/>
                <w:rFonts w:hint="cs"/>
                <w:noProof/>
                <w:rtl/>
              </w:rPr>
              <w:t>ی</w:t>
            </w:r>
            <w:r w:rsidRPr="005255B5">
              <w:rPr>
                <w:rStyle w:val="Hyperlink"/>
                <w:rFonts w:hint="eastAsia"/>
                <w:noProof/>
                <w:rtl/>
              </w:rPr>
              <w:t>ات</w:t>
            </w:r>
            <w:r w:rsidRPr="005255B5">
              <w:rPr>
                <w:rStyle w:val="Hyperlink"/>
                <w:noProof/>
                <w:rtl/>
              </w:rPr>
              <w:t xml:space="preserve"> </w:t>
            </w:r>
            <w:r w:rsidRPr="005255B5">
              <w:rPr>
                <w:rStyle w:val="Hyperlink"/>
                <w:rFonts w:hint="eastAsia"/>
                <w:noProof/>
                <w:rtl/>
              </w:rPr>
              <w:t>بحث</w:t>
            </w:r>
            <w:r w:rsidRPr="005255B5">
              <w:rPr>
                <w:rStyle w:val="Hyperlink"/>
                <w:noProof/>
                <w:rtl/>
              </w:rPr>
              <w:t xml:space="preserve"> </w:t>
            </w:r>
            <w:r w:rsidRPr="005255B5">
              <w:rPr>
                <w:rStyle w:val="Hyperlink"/>
                <w:rFonts w:hint="eastAsia"/>
                <w:noProof/>
                <w:rtl/>
              </w:rPr>
              <w:t>تعل</w:t>
            </w:r>
            <w:r w:rsidRPr="005255B5">
              <w:rPr>
                <w:rStyle w:val="Hyperlink"/>
                <w:rFonts w:hint="cs"/>
                <w:noProof/>
                <w:rtl/>
              </w:rPr>
              <w:t>ی</w:t>
            </w:r>
            <w:r w:rsidRPr="005255B5">
              <w:rPr>
                <w:rStyle w:val="Hyperlink"/>
                <w:rFonts w:hint="eastAsia"/>
                <w:noProof/>
                <w:rtl/>
              </w:rPr>
              <w:t>م</w:t>
            </w:r>
            <w:r w:rsidRPr="005255B5">
              <w:rPr>
                <w:rStyle w:val="Hyperlink"/>
                <w:noProof/>
                <w:rtl/>
              </w:rPr>
              <w:t xml:space="preserve"> </w:t>
            </w:r>
            <w:r w:rsidRPr="005255B5">
              <w:rPr>
                <w:rStyle w:val="Hyperlink"/>
                <w:rFonts w:hint="eastAsia"/>
                <w:noProof/>
                <w:rtl/>
              </w:rPr>
              <w:t>جاهل</w:t>
            </w:r>
            <w:r>
              <w:rPr>
                <w:noProof/>
                <w:webHidden/>
              </w:rPr>
              <w:tab/>
            </w:r>
            <w:r>
              <w:rPr>
                <w:rStyle w:val="Hyperlink"/>
                <w:noProof/>
                <w:rtl/>
              </w:rPr>
              <w:fldChar w:fldCharType="begin"/>
            </w:r>
            <w:r>
              <w:rPr>
                <w:noProof/>
                <w:webHidden/>
              </w:rPr>
              <w:instrText xml:space="preserve"> PAGEREF _Toc86700644 \h </w:instrText>
            </w:r>
            <w:r>
              <w:rPr>
                <w:rStyle w:val="Hyperlink"/>
                <w:noProof/>
                <w:rtl/>
              </w:rPr>
            </w:r>
            <w:r>
              <w:rPr>
                <w:rStyle w:val="Hyperlink"/>
                <w:noProof/>
                <w:rtl/>
              </w:rPr>
              <w:fldChar w:fldCharType="separate"/>
            </w:r>
            <w:r>
              <w:rPr>
                <w:noProof/>
                <w:webHidden/>
              </w:rPr>
              <w:t>10</w:t>
            </w:r>
            <w:r>
              <w:rPr>
                <w:rStyle w:val="Hyperlink"/>
                <w:noProof/>
                <w:rtl/>
              </w:rPr>
              <w:fldChar w:fldCharType="end"/>
            </w:r>
          </w:hyperlink>
        </w:p>
        <w:p w:rsidR="004E1FD5" w:rsidRDefault="004E1FD5" w:rsidP="004E1FD5">
          <w:pPr>
            <w:pStyle w:val="TOC1"/>
            <w:rPr>
              <w:rFonts w:asciiTheme="minorHAnsi" w:hAnsiTheme="minorHAnsi" w:cstheme="minorBidi"/>
              <w:noProof/>
              <w:sz w:val="22"/>
              <w:szCs w:val="22"/>
            </w:rPr>
          </w:pPr>
          <w:hyperlink w:anchor="_Toc86700645" w:history="1">
            <w:r w:rsidRPr="005255B5">
              <w:rPr>
                <w:rStyle w:val="Hyperlink"/>
                <w:rFonts w:hint="eastAsia"/>
                <w:noProof/>
                <w:rtl/>
              </w:rPr>
              <w:t>پ</w:t>
            </w:r>
            <w:r w:rsidRPr="005255B5">
              <w:rPr>
                <w:rStyle w:val="Hyperlink"/>
                <w:rFonts w:hint="cs"/>
                <w:noProof/>
                <w:rtl/>
              </w:rPr>
              <w:t>ی</w:t>
            </w:r>
            <w:r w:rsidRPr="005255B5">
              <w:rPr>
                <w:rStyle w:val="Hyperlink"/>
                <w:rFonts w:hint="eastAsia"/>
                <w:noProof/>
                <w:rtl/>
              </w:rPr>
              <w:t>ش</w:t>
            </w:r>
            <w:r w:rsidRPr="005255B5">
              <w:rPr>
                <w:rStyle w:val="Hyperlink"/>
                <w:rFonts w:hint="cs"/>
                <w:noProof/>
                <w:rtl/>
              </w:rPr>
              <w:t>ی</w:t>
            </w:r>
            <w:r w:rsidRPr="005255B5">
              <w:rPr>
                <w:rStyle w:val="Hyperlink"/>
                <w:rFonts w:hint="eastAsia"/>
                <w:noProof/>
                <w:rtl/>
              </w:rPr>
              <w:t>نه</w:t>
            </w:r>
            <w:r w:rsidRPr="005255B5">
              <w:rPr>
                <w:rStyle w:val="Hyperlink"/>
                <w:noProof/>
                <w:rtl/>
              </w:rPr>
              <w:t xml:space="preserve"> </w:t>
            </w:r>
            <w:r w:rsidRPr="005255B5">
              <w:rPr>
                <w:rStyle w:val="Hyperlink"/>
                <w:rFonts w:hint="eastAsia"/>
                <w:noProof/>
                <w:rtl/>
              </w:rPr>
              <w:t>قاعده</w:t>
            </w:r>
            <w:r w:rsidRPr="005255B5">
              <w:rPr>
                <w:rStyle w:val="Hyperlink"/>
                <w:noProof/>
                <w:rtl/>
              </w:rPr>
              <w:t xml:space="preserve"> </w:t>
            </w:r>
            <w:r w:rsidRPr="005255B5">
              <w:rPr>
                <w:rStyle w:val="Hyperlink"/>
                <w:rFonts w:hint="eastAsia"/>
                <w:noProof/>
                <w:rtl/>
              </w:rPr>
              <w:t>تعل</w:t>
            </w:r>
            <w:r w:rsidRPr="005255B5">
              <w:rPr>
                <w:rStyle w:val="Hyperlink"/>
                <w:rFonts w:hint="cs"/>
                <w:noProof/>
                <w:rtl/>
              </w:rPr>
              <w:t>ی</w:t>
            </w:r>
            <w:r w:rsidRPr="005255B5">
              <w:rPr>
                <w:rStyle w:val="Hyperlink"/>
                <w:rFonts w:hint="eastAsia"/>
                <w:noProof/>
                <w:rtl/>
              </w:rPr>
              <w:t>م</w:t>
            </w:r>
            <w:r w:rsidRPr="005255B5">
              <w:rPr>
                <w:rStyle w:val="Hyperlink"/>
                <w:noProof/>
                <w:rtl/>
              </w:rPr>
              <w:t xml:space="preserve"> </w:t>
            </w:r>
            <w:r w:rsidRPr="005255B5">
              <w:rPr>
                <w:rStyle w:val="Hyperlink"/>
                <w:rFonts w:hint="eastAsia"/>
                <w:noProof/>
                <w:rtl/>
              </w:rPr>
              <w:t>جاهل</w:t>
            </w:r>
            <w:r>
              <w:rPr>
                <w:noProof/>
                <w:webHidden/>
              </w:rPr>
              <w:tab/>
            </w:r>
            <w:r>
              <w:rPr>
                <w:rStyle w:val="Hyperlink"/>
                <w:noProof/>
                <w:rtl/>
              </w:rPr>
              <w:fldChar w:fldCharType="begin"/>
            </w:r>
            <w:r>
              <w:rPr>
                <w:noProof/>
                <w:webHidden/>
              </w:rPr>
              <w:instrText xml:space="preserve"> PAGEREF _Toc86700645 \h </w:instrText>
            </w:r>
            <w:r>
              <w:rPr>
                <w:rStyle w:val="Hyperlink"/>
                <w:noProof/>
                <w:rtl/>
              </w:rPr>
            </w:r>
            <w:r>
              <w:rPr>
                <w:rStyle w:val="Hyperlink"/>
                <w:noProof/>
                <w:rtl/>
              </w:rPr>
              <w:fldChar w:fldCharType="separate"/>
            </w:r>
            <w:r>
              <w:rPr>
                <w:noProof/>
                <w:webHidden/>
              </w:rPr>
              <w:t>10</w:t>
            </w:r>
            <w:r>
              <w:rPr>
                <w:rStyle w:val="Hyperlink"/>
                <w:noProof/>
                <w:rtl/>
              </w:rPr>
              <w:fldChar w:fldCharType="end"/>
            </w:r>
          </w:hyperlink>
        </w:p>
        <w:p w:rsidR="004E1FD5" w:rsidRDefault="004E1FD5" w:rsidP="004E1FD5">
          <w:pPr>
            <w:pStyle w:val="TOC1"/>
            <w:rPr>
              <w:rFonts w:asciiTheme="minorHAnsi" w:hAnsiTheme="minorHAnsi" w:cstheme="minorBidi"/>
              <w:noProof/>
              <w:sz w:val="22"/>
              <w:szCs w:val="22"/>
            </w:rPr>
          </w:pPr>
          <w:hyperlink w:anchor="_Toc86700646" w:history="1">
            <w:r w:rsidRPr="005255B5">
              <w:rPr>
                <w:rStyle w:val="Hyperlink"/>
                <w:rFonts w:hint="eastAsia"/>
                <w:noProof/>
                <w:rtl/>
              </w:rPr>
              <w:t>اثبات</w:t>
            </w:r>
            <w:r w:rsidRPr="005255B5">
              <w:rPr>
                <w:rStyle w:val="Hyperlink"/>
                <w:noProof/>
                <w:rtl/>
              </w:rPr>
              <w:t xml:space="preserve"> </w:t>
            </w:r>
            <w:r w:rsidRPr="005255B5">
              <w:rPr>
                <w:rStyle w:val="Hyperlink"/>
                <w:rFonts w:hint="eastAsia"/>
                <w:noProof/>
                <w:rtl/>
              </w:rPr>
              <w:t>قاعده</w:t>
            </w:r>
            <w:r w:rsidRPr="005255B5">
              <w:rPr>
                <w:rStyle w:val="Hyperlink"/>
                <w:noProof/>
                <w:rtl/>
              </w:rPr>
              <w:t xml:space="preserve"> </w:t>
            </w:r>
            <w:r w:rsidRPr="005255B5">
              <w:rPr>
                <w:rStyle w:val="Hyperlink"/>
                <w:rFonts w:hint="eastAsia"/>
                <w:noProof/>
                <w:rtl/>
              </w:rPr>
              <w:t>تعل</w:t>
            </w:r>
            <w:r w:rsidRPr="005255B5">
              <w:rPr>
                <w:rStyle w:val="Hyperlink"/>
                <w:rFonts w:hint="cs"/>
                <w:noProof/>
                <w:rtl/>
              </w:rPr>
              <w:t>ی</w:t>
            </w:r>
            <w:r w:rsidRPr="005255B5">
              <w:rPr>
                <w:rStyle w:val="Hyperlink"/>
                <w:rFonts w:hint="eastAsia"/>
                <w:noProof/>
                <w:rtl/>
              </w:rPr>
              <w:t>م</w:t>
            </w:r>
            <w:r w:rsidRPr="005255B5">
              <w:rPr>
                <w:rStyle w:val="Hyperlink"/>
                <w:noProof/>
                <w:rtl/>
              </w:rPr>
              <w:t xml:space="preserve"> </w:t>
            </w:r>
            <w:r w:rsidRPr="005255B5">
              <w:rPr>
                <w:rStyle w:val="Hyperlink"/>
                <w:rFonts w:hint="eastAsia"/>
                <w:noProof/>
                <w:rtl/>
              </w:rPr>
              <w:t>جاهل</w:t>
            </w:r>
            <w:r>
              <w:rPr>
                <w:noProof/>
                <w:webHidden/>
              </w:rPr>
              <w:tab/>
            </w:r>
            <w:r>
              <w:rPr>
                <w:rStyle w:val="Hyperlink"/>
                <w:noProof/>
                <w:rtl/>
              </w:rPr>
              <w:fldChar w:fldCharType="begin"/>
            </w:r>
            <w:r>
              <w:rPr>
                <w:noProof/>
                <w:webHidden/>
              </w:rPr>
              <w:instrText xml:space="preserve"> PAGEREF _Toc86700646 \h </w:instrText>
            </w:r>
            <w:r>
              <w:rPr>
                <w:rStyle w:val="Hyperlink"/>
                <w:noProof/>
                <w:rtl/>
              </w:rPr>
            </w:r>
            <w:r>
              <w:rPr>
                <w:rStyle w:val="Hyperlink"/>
                <w:noProof/>
                <w:rtl/>
              </w:rPr>
              <w:fldChar w:fldCharType="separate"/>
            </w:r>
            <w:r>
              <w:rPr>
                <w:noProof/>
                <w:webHidden/>
              </w:rPr>
              <w:t>11</w:t>
            </w:r>
            <w:r>
              <w:rPr>
                <w:rStyle w:val="Hyperlink"/>
                <w:noProof/>
                <w:rtl/>
              </w:rPr>
              <w:fldChar w:fldCharType="end"/>
            </w:r>
          </w:hyperlink>
        </w:p>
        <w:p w:rsidR="004E1FD5" w:rsidRDefault="004E1FD5" w:rsidP="004E1FD5">
          <w:pPr>
            <w:pStyle w:val="TOC1"/>
            <w:rPr>
              <w:rFonts w:asciiTheme="minorHAnsi" w:hAnsiTheme="minorHAnsi" w:cstheme="minorBidi"/>
              <w:noProof/>
              <w:sz w:val="22"/>
              <w:szCs w:val="22"/>
            </w:rPr>
          </w:pPr>
          <w:hyperlink w:anchor="_Toc86700647" w:history="1">
            <w:r w:rsidRPr="005255B5">
              <w:rPr>
                <w:rStyle w:val="Hyperlink"/>
                <w:rFonts w:hint="eastAsia"/>
                <w:noProof/>
                <w:rtl/>
              </w:rPr>
              <w:t>ادله</w:t>
            </w:r>
            <w:r w:rsidRPr="005255B5">
              <w:rPr>
                <w:rStyle w:val="Hyperlink"/>
                <w:noProof/>
                <w:rtl/>
              </w:rPr>
              <w:t xml:space="preserve"> </w:t>
            </w:r>
            <w:r w:rsidRPr="005255B5">
              <w:rPr>
                <w:rStyle w:val="Hyperlink"/>
                <w:rFonts w:hint="eastAsia"/>
                <w:noProof/>
                <w:rtl/>
              </w:rPr>
              <w:t>لزوم</w:t>
            </w:r>
            <w:r w:rsidRPr="005255B5">
              <w:rPr>
                <w:rStyle w:val="Hyperlink"/>
                <w:noProof/>
                <w:rtl/>
              </w:rPr>
              <w:t xml:space="preserve"> </w:t>
            </w:r>
            <w:r w:rsidRPr="005255B5">
              <w:rPr>
                <w:rStyle w:val="Hyperlink"/>
                <w:rFonts w:hint="eastAsia"/>
                <w:noProof/>
                <w:rtl/>
              </w:rPr>
              <w:t>تعل</w:t>
            </w:r>
            <w:r w:rsidRPr="005255B5">
              <w:rPr>
                <w:rStyle w:val="Hyperlink"/>
                <w:rFonts w:hint="cs"/>
                <w:noProof/>
                <w:rtl/>
              </w:rPr>
              <w:t>ی</w:t>
            </w:r>
            <w:r w:rsidRPr="005255B5">
              <w:rPr>
                <w:rStyle w:val="Hyperlink"/>
                <w:rFonts w:hint="eastAsia"/>
                <w:noProof/>
                <w:rtl/>
              </w:rPr>
              <w:t>م</w:t>
            </w:r>
            <w:r w:rsidRPr="005255B5">
              <w:rPr>
                <w:rStyle w:val="Hyperlink"/>
                <w:noProof/>
                <w:rtl/>
              </w:rPr>
              <w:t xml:space="preserve"> </w:t>
            </w:r>
            <w:r w:rsidRPr="005255B5">
              <w:rPr>
                <w:rStyle w:val="Hyperlink"/>
                <w:rFonts w:hint="eastAsia"/>
                <w:noProof/>
                <w:rtl/>
              </w:rPr>
              <w:t>جاهل</w:t>
            </w:r>
            <w:r w:rsidRPr="005255B5">
              <w:rPr>
                <w:rStyle w:val="Hyperlink"/>
                <w:noProof/>
                <w:rtl/>
              </w:rPr>
              <w:t xml:space="preserve"> </w:t>
            </w:r>
            <w:r w:rsidRPr="005255B5">
              <w:rPr>
                <w:rStyle w:val="Hyperlink"/>
                <w:rFonts w:hint="eastAsia"/>
                <w:noProof/>
                <w:rtl/>
              </w:rPr>
              <w:t>در</w:t>
            </w:r>
            <w:r w:rsidRPr="005255B5">
              <w:rPr>
                <w:rStyle w:val="Hyperlink"/>
                <w:noProof/>
                <w:rtl/>
              </w:rPr>
              <w:t xml:space="preserve"> </w:t>
            </w:r>
            <w:r w:rsidRPr="005255B5">
              <w:rPr>
                <w:rStyle w:val="Hyperlink"/>
                <w:rFonts w:hint="eastAsia"/>
                <w:noProof/>
                <w:rtl/>
              </w:rPr>
              <w:t>الزام</w:t>
            </w:r>
            <w:r w:rsidRPr="005255B5">
              <w:rPr>
                <w:rStyle w:val="Hyperlink"/>
                <w:rFonts w:hint="cs"/>
                <w:noProof/>
                <w:rtl/>
              </w:rPr>
              <w:t>ی</w:t>
            </w:r>
            <w:r w:rsidRPr="005255B5">
              <w:rPr>
                <w:rStyle w:val="Hyperlink"/>
                <w:rFonts w:hint="eastAsia"/>
                <w:noProof/>
                <w:rtl/>
              </w:rPr>
              <w:t>ات</w:t>
            </w:r>
            <w:r>
              <w:rPr>
                <w:noProof/>
                <w:webHidden/>
              </w:rPr>
              <w:tab/>
            </w:r>
            <w:r>
              <w:rPr>
                <w:rStyle w:val="Hyperlink"/>
                <w:noProof/>
                <w:rtl/>
              </w:rPr>
              <w:fldChar w:fldCharType="begin"/>
            </w:r>
            <w:r>
              <w:rPr>
                <w:noProof/>
                <w:webHidden/>
              </w:rPr>
              <w:instrText xml:space="preserve"> PAGEREF _Toc86700647 \h </w:instrText>
            </w:r>
            <w:r>
              <w:rPr>
                <w:rStyle w:val="Hyperlink"/>
                <w:noProof/>
                <w:rtl/>
              </w:rPr>
            </w:r>
            <w:r>
              <w:rPr>
                <w:rStyle w:val="Hyperlink"/>
                <w:noProof/>
                <w:rtl/>
              </w:rPr>
              <w:fldChar w:fldCharType="separate"/>
            </w:r>
            <w:r>
              <w:rPr>
                <w:noProof/>
                <w:webHidden/>
              </w:rPr>
              <w:t>12</w:t>
            </w:r>
            <w:r>
              <w:rPr>
                <w:rStyle w:val="Hyperlink"/>
                <w:noProof/>
                <w:rtl/>
              </w:rPr>
              <w:fldChar w:fldCharType="end"/>
            </w:r>
          </w:hyperlink>
        </w:p>
        <w:p w:rsidR="004E1FD5" w:rsidRDefault="004E1FD5" w:rsidP="004E1FD5">
          <w:pPr>
            <w:pStyle w:val="TOC2"/>
            <w:tabs>
              <w:tab w:val="right" w:leader="dot" w:pos="9350"/>
            </w:tabs>
            <w:rPr>
              <w:rFonts w:asciiTheme="minorHAnsi" w:hAnsiTheme="minorHAnsi" w:cstheme="minorBidi"/>
              <w:noProof/>
              <w:sz w:val="22"/>
              <w:szCs w:val="22"/>
            </w:rPr>
          </w:pPr>
          <w:hyperlink w:anchor="_Toc86700648" w:history="1">
            <w:r w:rsidRPr="005255B5">
              <w:rPr>
                <w:rStyle w:val="Hyperlink"/>
                <w:rFonts w:hint="eastAsia"/>
                <w:noProof/>
                <w:rtl/>
              </w:rPr>
              <w:t>دل</w:t>
            </w:r>
            <w:r w:rsidRPr="005255B5">
              <w:rPr>
                <w:rStyle w:val="Hyperlink"/>
                <w:rFonts w:hint="cs"/>
                <w:noProof/>
                <w:rtl/>
              </w:rPr>
              <w:t>ی</w:t>
            </w:r>
            <w:r w:rsidRPr="005255B5">
              <w:rPr>
                <w:rStyle w:val="Hyperlink"/>
                <w:rFonts w:hint="eastAsia"/>
                <w:noProof/>
                <w:rtl/>
              </w:rPr>
              <w:t>ل</w:t>
            </w:r>
            <w:r w:rsidRPr="005255B5">
              <w:rPr>
                <w:rStyle w:val="Hyperlink"/>
                <w:noProof/>
                <w:rtl/>
              </w:rPr>
              <w:t xml:space="preserve"> </w:t>
            </w:r>
            <w:r w:rsidRPr="005255B5">
              <w:rPr>
                <w:rStyle w:val="Hyperlink"/>
                <w:rFonts w:hint="eastAsia"/>
                <w:noProof/>
                <w:rtl/>
              </w:rPr>
              <w:t>اول؛</w:t>
            </w:r>
            <w:r w:rsidRPr="005255B5">
              <w:rPr>
                <w:rStyle w:val="Hyperlink"/>
                <w:noProof/>
                <w:rtl/>
              </w:rPr>
              <w:t xml:space="preserve"> </w:t>
            </w:r>
            <w:r w:rsidRPr="005255B5">
              <w:rPr>
                <w:rStyle w:val="Hyperlink"/>
                <w:rFonts w:hint="eastAsia"/>
                <w:noProof/>
                <w:rtl/>
              </w:rPr>
              <w:t>دل</w:t>
            </w:r>
            <w:r w:rsidRPr="005255B5">
              <w:rPr>
                <w:rStyle w:val="Hyperlink"/>
                <w:rFonts w:hint="cs"/>
                <w:noProof/>
                <w:rtl/>
              </w:rPr>
              <w:t>ی</w:t>
            </w:r>
            <w:r w:rsidRPr="005255B5">
              <w:rPr>
                <w:rStyle w:val="Hyperlink"/>
                <w:rFonts w:hint="eastAsia"/>
                <w:noProof/>
                <w:rtl/>
              </w:rPr>
              <w:t>ل</w:t>
            </w:r>
            <w:r w:rsidRPr="005255B5">
              <w:rPr>
                <w:rStyle w:val="Hyperlink"/>
                <w:noProof/>
                <w:rtl/>
              </w:rPr>
              <w:t xml:space="preserve"> </w:t>
            </w:r>
            <w:r w:rsidRPr="005255B5">
              <w:rPr>
                <w:rStyle w:val="Hyperlink"/>
                <w:rFonts w:hint="eastAsia"/>
                <w:noProof/>
                <w:rtl/>
              </w:rPr>
              <w:t>عقل</w:t>
            </w:r>
            <w:r>
              <w:rPr>
                <w:noProof/>
                <w:webHidden/>
              </w:rPr>
              <w:tab/>
            </w:r>
            <w:r>
              <w:rPr>
                <w:rStyle w:val="Hyperlink"/>
                <w:noProof/>
                <w:rtl/>
              </w:rPr>
              <w:fldChar w:fldCharType="begin"/>
            </w:r>
            <w:r>
              <w:rPr>
                <w:noProof/>
                <w:webHidden/>
              </w:rPr>
              <w:instrText xml:space="preserve"> PAGEREF _Toc86700648 \h </w:instrText>
            </w:r>
            <w:r>
              <w:rPr>
                <w:rStyle w:val="Hyperlink"/>
                <w:noProof/>
                <w:rtl/>
              </w:rPr>
            </w:r>
            <w:r>
              <w:rPr>
                <w:rStyle w:val="Hyperlink"/>
                <w:noProof/>
                <w:rtl/>
              </w:rPr>
              <w:fldChar w:fldCharType="separate"/>
            </w:r>
            <w:r>
              <w:rPr>
                <w:noProof/>
                <w:webHidden/>
              </w:rPr>
              <w:t>12</w:t>
            </w:r>
            <w:r>
              <w:rPr>
                <w:rStyle w:val="Hyperlink"/>
                <w:noProof/>
                <w:rtl/>
              </w:rPr>
              <w:fldChar w:fldCharType="end"/>
            </w:r>
          </w:hyperlink>
        </w:p>
        <w:p w:rsidR="009C168D" w:rsidRPr="009C168D" w:rsidRDefault="009C168D" w:rsidP="004E1FD5">
          <w:pPr>
            <w:ind w:firstLine="429"/>
          </w:pPr>
          <w:r w:rsidRPr="009C168D">
            <w:rPr>
              <w:b/>
              <w:bCs/>
              <w:noProof/>
              <w:color w:val="000000" w:themeColor="text1"/>
            </w:rPr>
            <w:fldChar w:fldCharType="end"/>
          </w:r>
        </w:p>
      </w:sdtContent>
    </w:sdt>
    <w:p w:rsidR="009C168D" w:rsidRDefault="009C168D" w:rsidP="0077274C">
      <w:pPr>
        <w:bidi w:val="0"/>
        <w:spacing w:after="0"/>
        <w:ind w:firstLine="429"/>
        <w:rPr>
          <w:color w:val="000000" w:themeColor="text1"/>
          <w:rtl/>
        </w:rPr>
      </w:pPr>
      <w:r>
        <w:rPr>
          <w:color w:val="000000" w:themeColor="text1"/>
          <w:rtl/>
        </w:rPr>
        <w:br w:type="page"/>
      </w:r>
    </w:p>
    <w:p w:rsidR="00960EAB" w:rsidRDefault="00960EAB" w:rsidP="0077274C">
      <w:pPr>
        <w:ind w:firstLine="429"/>
        <w:rPr>
          <w:color w:val="000000" w:themeColor="text1"/>
          <w:rtl/>
        </w:rPr>
      </w:pPr>
      <w:r>
        <w:rPr>
          <w:rFonts w:hint="cs"/>
          <w:color w:val="000000" w:themeColor="text1"/>
          <w:rtl/>
        </w:rPr>
        <w:lastRenderedPageBreak/>
        <w:t>اعوذ بالله من الشیطان الرجیم</w:t>
      </w:r>
    </w:p>
    <w:p w:rsidR="0073725E" w:rsidRPr="0073725E" w:rsidRDefault="0073725E" w:rsidP="0077274C">
      <w:pPr>
        <w:ind w:firstLine="429"/>
        <w:rPr>
          <w:color w:val="000000" w:themeColor="text1"/>
          <w:rtl/>
        </w:rPr>
      </w:pPr>
      <w:r w:rsidRPr="0073725E">
        <w:rPr>
          <w:rFonts w:hint="eastAsia"/>
          <w:color w:val="000000" w:themeColor="text1"/>
          <w:rtl/>
        </w:rPr>
        <w:t>بسم</w:t>
      </w:r>
      <w:r w:rsidRPr="0073725E">
        <w:rPr>
          <w:color w:val="000000" w:themeColor="text1"/>
          <w:rtl/>
        </w:rPr>
        <w:t xml:space="preserve"> الله الرحمن الرح</w:t>
      </w:r>
      <w:r w:rsidRPr="0073725E">
        <w:rPr>
          <w:rFonts w:hint="cs"/>
          <w:color w:val="000000" w:themeColor="text1"/>
          <w:rtl/>
        </w:rPr>
        <w:t>ی</w:t>
      </w:r>
      <w:r w:rsidRPr="0073725E">
        <w:rPr>
          <w:rFonts w:hint="eastAsia"/>
          <w:color w:val="000000" w:themeColor="text1"/>
          <w:rtl/>
        </w:rPr>
        <w:t>م</w:t>
      </w:r>
    </w:p>
    <w:p w:rsidR="001A07B0" w:rsidRDefault="009B4D9E" w:rsidP="0077274C">
      <w:pPr>
        <w:ind w:firstLine="429"/>
        <w:rPr>
          <w:rtl/>
        </w:rPr>
      </w:pPr>
      <w:r>
        <w:rPr>
          <w:rFonts w:hint="cs"/>
          <w:rtl/>
        </w:rPr>
        <w:t xml:space="preserve">و </w:t>
      </w:r>
      <w:r w:rsidR="001A07B0">
        <w:rPr>
          <w:rFonts w:hint="cs"/>
          <w:rtl/>
        </w:rPr>
        <w:t>صلی الله علی محمد و آله الطاهرین</w:t>
      </w:r>
    </w:p>
    <w:p w:rsidR="001A07B0" w:rsidRDefault="001A07B0" w:rsidP="0077274C">
      <w:pPr>
        <w:ind w:firstLine="429"/>
        <w:rPr>
          <w:rtl/>
        </w:rPr>
      </w:pPr>
      <w:r>
        <w:rPr>
          <w:rFonts w:hint="cs"/>
          <w:rtl/>
        </w:rPr>
        <w:t>اللهم صل علی محمد و آل محمد و عجل فرجهم</w:t>
      </w:r>
    </w:p>
    <w:p w:rsidR="008F63A7" w:rsidRDefault="008F63A7" w:rsidP="0077274C">
      <w:pPr>
        <w:pStyle w:val="Heading1"/>
        <w:ind w:firstLine="429"/>
        <w:rPr>
          <w:rtl/>
        </w:rPr>
      </w:pPr>
      <w:bookmarkStart w:id="1" w:name="_Toc86700627"/>
      <w:r>
        <w:rPr>
          <w:rFonts w:hint="cs"/>
          <w:rtl/>
        </w:rPr>
        <w:t>ادله نقلی قاعده علم نافع</w:t>
      </w:r>
      <w:bookmarkEnd w:id="1"/>
    </w:p>
    <w:p w:rsidR="005C3610" w:rsidRDefault="005C3610" w:rsidP="0077274C">
      <w:pPr>
        <w:pStyle w:val="Heading2"/>
        <w:ind w:firstLine="429"/>
        <w:rPr>
          <w:rFonts w:hint="cs"/>
          <w:rtl/>
        </w:rPr>
      </w:pPr>
      <w:bookmarkStart w:id="2" w:name="_Toc86700628"/>
      <w:r>
        <w:rPr>
          <w:rFonts w:hint="cs"/>
          <w:rtl/>
        </w:rPr>
        <w:t>دلیل اول؛ قاعده تعاون</w:t>
      </w:r>
      <w:bookmarkEnd w:id="2"/>
      <w:r>
        <w:rPr>
          <w:rFonts w:hint="cs"/>
          <w:rtl/>
        </w:rPr>
        <w:t xml:space="preserve"> </w:t>
      </w:r>
    </w:p>
    <w:p w:rsidR="00A71E1C" w:rsidRDefault="008F63A7" w:rsidP="0077274C">
      <w:pPr>
        <w:ind w:firstLine="429"/>
        <w:rPr>
          <w:rtl/>
        </w:rPr>
      </w:pPr>
      <w:r>
        <w:rPr>
          <w:rFonts w:hint="cs"/>
          <w:rtl/>
        </w:rPr>
        <w:t xml:space="preserve">در ادامه بحث قاعده علم نافع ادله نقلی رسیدیم در دلیل نقلی اولین دلیلی که مطرح </w:t>
      </w:r>
      <w:r w:rsidR="00224A99">
        <w:rPr>
          <w:rFonts w:hint="cs"/>
          <w:rtl/>
        </w:rPr>
        <w:t>می‌شود</w:t>
      </w:r>
      <w:r>
        <w:rPr>
          <w:rFonts w:hint="cs"/>
          <w:rtl/>
        </w:rPr>
        <w:t xml:space="preserve"> قاعده تعاون و اعانه بر بِرّ هست که این قاعده بر رجحان تعلیم علوم نافع که خیر دنیا و </w:t>
      </w:r>
      <w:r w:rsidR="00224A99">
        <w:rPr>
          <w:rFonts w:hint="cs"/>
          <w:rtl/>
        </w:rPr>
        <w:t>آخرت</w:t>
      </w:r>
      <w:r>
        <w:rPr>
          <w:rFonts w:hint="cs"/>
          <w:rtl/>
        </w:rPr>
        <w:t xml:space="preserve"> یا هر دو را برای انسان به ارمغان </w:t>
      </w:r>
      <w:r w:rsidR="00224A99">
        <w:rPr>
          <w:rFonts w:hint="cs"/>
          <w:rtl/>
        </w:rPr>
        <w:t>می‌آورد</w:t>
      </w:r>
      <w:r>
        <w:rPr>
          <w:rFonts w:hint="cs"/>
          <w:rtl/>
        </w:rPr>
        <w:t xml:space="preserve"> دلالت دارد و </w:t>
      </w:r>
      <w:r w:rsidR="00224A99">
        <w:rPr>
          <w:rFonts w:hint="cs"/>
          <w:rtl/>
        </w:rPr>
        <w:t>مهم‌ترین</w:t>
      </w:r>
      <w:r>
        <w:rPr>
          <w:rFonts w:hint="cs"/>
          <w:rtl/>
        </w:rPr>
        <w:t xml:space="preserve"> مستند قرانی که این حکم در آن تعلق گرفته است سوره مائده </w:t>
      </w:r>
      <w:r w:rsidR="00224A99">
        <w:rPr>
          <w:rFonts w:hint="cs"/>
          <w:rtl/>
        </w:rPr>
        <w:t>آیه</w:t>
      </w:r>
      <w:r>
        <w:rPr>
          <w:rFonts w:hint="cs"/>
          <w:rtl/>
        </w:rPr>
        <w:t xml:space="preserve"> دوم هست.</w:t>
      </w:r>
    </w:p>
    <w:p w:rsidR="008F63A7" w:rsidRDefault="008F63A7" w:rsidP="0077274C">
      <w:pPr>
        <w:pStyle w:val="NormalWeb"/>
        <w:bidi/>
        <w:ind w:firstLine="429"/>
        <w:jc w:val="both"/>
        <w:rPr>
          <w:rFonts w:ascii="Traditional Arabic" w:eastAsia="2  Badr" w:hAnsi="Traditional Arabic" w:cs="Traditional Arabic"/>
          <w:sz w:val="28"/>
          <w:szCs w:val="28"/>
          <w:rtl/>
          <w:lang w:bidi="fa-IR"/>
        </w:rPr>
      </w:pPr>
      <w:r w:rsidRPr="008F63A7">
        <w:rPr>
          <w:rFonts w:ascii="Traditional Arabic" w:hAnsi="Traditional Arabic" w:cs="Traditional Arabic" w:hint="cs"/>
          <w:b/>
          <w:bCs/>
          <w:color w:val="00B050"/>
          <w:sz w:val="28"/>
          <w:szCs w:val="28"/>
          <w:rtl/>
          <w:lang w:bidi="fa-IR"/>
        </w:rPr>
        <w:t xml:space="preserve">﴿يا أَيُّهَا الَّذينَ آمَنُوا ... </w:t>
      </w:r>
      <w:r w:rsidRPr="008F63A7">
        <w:rPr>
          <w:rFonts w:ascii="Traditional Arabic" w:hAnsi="Traditional Arabic" w:cs="Traditional Arabic"/>
          <w:b/>
          <w:bCs/>
          <w:color w:val="00B050"/>
          <w:sz w:val="28"/>
          <w:szCs w:val="28"/>
          <w:rtl/>
          <w:lang w:bidi="fa-IR"/>
        </w:rPr>
        <w:t>تَعاوَنُوا عَلَى الْبِرِّ وَ التَّقْوى‏ وَ لا تَعاوَنُوا عَلَى الْإِثْمِ وَ الْعُدْوان‏</w:t>
      </w:r>
      <w:r w:rsidR="00F068EA">
        <w:rPr>
          <w:rFonts w:ascii="Traditional Arabic" w:hAnsi="Traditional Arabic" w:cs="Traditional Arabic" w:hint="cs"/>
          <w:b/>
          <w:bCs/>
          <w:color w:val="00B050"/>
          <w:sz w:val="28"/>
          <w:szCs w:val="28"/>
          <w:rtl/>
          <w:lang w:bidi="fa-IR"/>
        </w:rPr>
        <w:t xml:space="preserve">﴾ </w:t>
      </w:r>
      <w:r w:rsidRPr="008F63A7">
        <w:rPr>
          <w:rFonts w:ascii="Traditional Arabic" w:eastAsia="2  Badr" w:hAnsi="Traditional Arabic" w:cs="Traditional Arabic" w:hint="cs"/>
          <w:sz w:val="28"/>
          <w:szCs w:val="28"/>
          <w:rtl/>
          <w:lang w:bidi="fa-IR"/>
        </w:rPr>
        <w:t xml:space="preserve">ای کسانی که ایمان </w:t>
      </w:r>
      <w:r w:rsidR="00224A99">
        <w:rPr>
          <w:rFonts w:ascii="Traditional Arabic" w:eastAsia="2  Badr" w:hAnsi="Traditional Arabic" w:cs="Traditional Arabic" w:hint="cs"/>
          <w:sz w:val="28"/>
          <w:szCs w:val="28"/>
          <w:rtl/>
          <w:lang w:bidi="fa-IR"/>
        </w:rPr>
        <w:t>آورده‌اید</w:t>
      </w:r>
      <w:r w:rsidRPr="008F63A7">
        <w:rPr>
          <w:rFonts w:ascii="Traditional Arabic" w:eastAsia="2  Badr" w:hAnsi="Traditional Arabic" w:cs="Traditional Arabic" w:hint="cs"/>
          <w:sz w:val="28"/>
          <w:szCs w:val="28"/>
          <w:rtl/>
          <w:lang w:bidi="fa-IR"/>
        </w:rPr>
        <w:t xml:space="preserve"> همواره در راه نیکی و پرهیزگاری با هم تعاون کنید و هرگز در راه گناه و تعدی همکاری ننمایید </w:t>
      </w:r>
    </w:p>
    <w:p w:rsidR="008F63A7" w:rsidRDefault="008F63A7" w:rsidP="0077274C">
      <w:pPr>
        <w:pStyle w:val="NormalWeb"/>
        <w:bidi/>
        <w:ind w:firstLine="429"/>
        <w:jc w:val="both"/>
        <w:rPr>
          <w:rFonts w:ascii="Traditional Arabic" w:eastAsia="2  Badr" w:hAnsi="Traditional Arabic" w:cs="Traditional Arabic"/>
          <w:sz w:val="28"/>
          <w:szCs w:val="28"/>
          <w:rtl/>
          <w:lang w:bidi="fa-IR"/>
        </w:rPr>
      </w:pPr>
      <w:r>
        <w:rPr>
          <w:rFonts w:ascii="Traditional Arabic" w:eastAsia="2  Badr" w:hAnsi="Traditional Arabic" w:cs="Traditional Arabic" w:hint="cs"/>
          <w:sz w:val="28"/>
          <w:szCs w:val="28"/>
          <w:rtl/>
          <w:lang w:bidi="fa-IR"/>
        </w:rPr>
        <w:t xml:space="preserve">روایاتی هم در همین مضمون اشاره دارد از جمله در </w:t>
      </w:r>
      <w:r w:rsidR="00224A99">
        <w:rPr>
          <w:rFonts w:ascii="Traditional Arabic" w:eastAsia="2  Badr" w:hAnsi="Traditional Arabic" w:cs="Traditional Arabic"/>
          <w:sz w:val="28"/>
          <w:szCs w:val="28"/>
          <w:rtl/>
          <w:lang w:bidi="fa-IR"/>
        </w:rPr>
        <w:t>نهج‌البلاغه</w:t>
      </w:r>
      <w:r>
        <w:rPr>
          <w:rFonts w:ascii="Traditional Arabic" w:eastAsia="2  Badr" w:hAnsi="Traditional Arabic" w:cs="Traditional Arabic" w:hint="cs"/>
          <w:sz w:val="28"/>
          <w:szCs w:val="28"/>
          <w:rtl/>
          <w:lang w:bidi="fa-IR"/>
        </w:rPr>
        <w:t xml:space="preserve"> </w:t>
      </w:r>
      <w:r w:rsidR="00224A99">
        <w:rPr>
          <w:rFonts w:ascii="Traditional Arabic" w:eastAsia="2  Badr" w:hAnsi="Traditional Arabic" w:cs="Traditional Arabic" w:hint="cs"/>
          <w:sz w:val="28"/>
          <w:szCs w:val="28"/>
          <w:rtl/>
          <w:lang w:bidi="fa-IR"/>
        </w:rPr>
        <w:t>می‌فرماید</w:t>
      </w:r>
      <w:r>
        <w:rPr>
          <w:rFonts w:ascii="Traditional Arabic" w:eastAsia="2  Badr" w:hAnsi="Traditional Arabic" w:cs="Traditional Arabic" w:hint="cs"/>
          <w:sz w:val="28"/>
          <w:szCs w:val="28"/>
          <w:rtl/>
          <w:lang w:bidi="fa-IR"/>
        </w:rPr>
        <w:t xml:space="preserve"> از حقوق واجب خدا بر بندگان، خیرخواهی به اندازه توان و یاری کردن یکدیگر برای برپایی حق در میان خود است </w:t>
      </w:r>
    </w:p>
    <w:p w:rsidR="008F63A7" w:rsidRDefault="008F63A7" w:rsidP="00F068EA">
      <w:pPr>
        <w:pStyle w:val="NormalWeb"/>
        <w:bidi/>
        <w:ind w:firstLine="429"/>
        <w:jc w:val="both"/>
        <w:rPr>
          <w:rFonts w:ascii="Traditional Arabic" w:eastAsia="2  Badr" w:hAnsi="Traditional Arabic" w:cs="Traditional Arabic"/>
          <w:sz w:val="28"/>
          <w:szCs w:val="28"/>
          <w:rtl/>
          <w:lang w:bidi="fa-IR"/>
        </w:rPr>
      </w:pPr>
      <w:r>
        <w:rPr>
          <w:rFonts w:ascii="Traditional Arabic" w:eastAsia="2  Badr" w:hAnsi="Traditional Arabic" w:cs="Traditional Arabic" w:hint="cs"/>
          <w:sz w:val="28"/>
          <w:szCs w:val="28"/>
          <w:rtl/>
          <w:lang w:bidi="fa-IR"/>
        </w:rPr>
        <w:t xml:space="preserve">در </w:t>
      </w:r>
      <w:r w:rsidR="00224A99">
        <w:rPr>
          <w:rFonts w:ascii="Traditional Arabic" w:eastAsia="2  Badr" w:hAnsi="Traditional Arabic" w:cs="Traditional Arabic" w:hint="cs"/>
          <w:sz w:val="28"/>
          <w:szCs w:val="28"/>
          <w:rtl/>
          <w:lang w:bidi="fa-IR"/>
        </w:rPr>
        <w:t>نهج‌البلاغه</w:t>
      </w:r>
      <w:r>
        <w:rPr>
          <w:rFonts w:ascii="Traditional Arabic" w:eastAsia="2  Badr" w:hAnsi="Traditional Arabic" w:cs="Traditional Arabic" w:hint="cs"/>
          <w:sz w:val="28"/>
          <w:szCs w:val="28"/>
          <w:rtl/>
          <w:lang w:bidi="fa-IR"/>
        </w:rPr>
        <w:t xml:space="preserve"> خطبه 206 </w:t>
      </w:r>
      <w:r w:rsidRPr="008F63A7">
        <w:rPr>
          <w:rFonts w:ascii="Traditional Arabic" w:hAnsi="Traditional Arabic" w:cs="Traditional Arabic" w:hint="cs"/>
          <w:b/>
          <w:bCs/>
          <w:color w:val="00B050"/>
          <w:sz w:val="28"/>
          <w:szCs w:val="28"/>
          <w:rtl/>
          <w:lang w:bidi="fa-IR"/>
        </w:rPr>
        <w:t>﴿</w:t>
      </w:r>
      <w:r w:rsidRPr="008F63A7">
        <w:rPr>
          <w:rFonts w:ascii="Traditional Arabic" w:hAnsi="Traditional Arabic" w:cs="Traditional Arabic"/>
          <w:b/>
          <w:bCs/>
          <w:color w:val="00B050"/>
          <w:sz w:val="28"/>
          <w:szCs w:val="28"/>
          <w:rtl/>
          <w:lang w:bidi="fa-IR"/>
        </w:rPr>
        <w:t>مِنْ وَاجِبِ حُقُوقِ اللَّهِ عَلَى عِبَادِهِ النَّصِيحَةُ بِمَبْلَغِ جُهْدِهِمْ وَ التَّعَاوُنُ عَلَى إِقَامَةِ الْحَقِّ بَيْنَهُمْ</w:t>
      </w:r>
      <w:r w:rsidRPr="008F63A7">
        <w:rPr>
          <w:rFonts w:ascii="Traditional Arabic" w:hAnsi="Traditional Arabic" w:cs="Traditional Arabic" w:hint="cs"/>
          <w:b/>
          <w:bCs/>
          <w:color w:val="00B050"/>
          <w:sz w:val="28"/>
          <w:szCs w:val="28"/>
          <w:rtl/>
          <w:lang w:bidi="fa-IR"/>
        </w:rPr>
        <w:t>﴾</w:t>
      </w:r>
      <w:r>
        <w:rPr>
          <w:rFonts w:ascii="Traditional Arabic" w:eastAsia="2  Badr" w:hAnsi="Traditional Arabic" w:cs="Traditional Arabic" w:hint="cs"/>
          <w:sz w:val="28"/>
          <w:szCs w:val="28"/>
          <w:rtl/>
          <w:lang w:bidi="fa-IR"/>
        </w:rPr>
        <w:t xml:space="preserve"> اشاره شده است با توجه به نتایج قاعده تعاون که البته این قاعده را در کتاب قواعد فقهی استاد اعرافی به صورت مفصل بحث شده است در صورتی که علوم دارای درجات نفع طولی باشند یعنی علمی نافع باشد یک علمی انفع از آن باشد و باز علمی انفع از آن علم باشد نفع طولی رجحان تعلیم و تعلم با موادی از علم است که در رتبه اول از نافع بودن قرار دارند چون </w:t>
      </w:r>
      <w:r w:rsidR="00224A99">
        <w:rPr>
          <w:rFonts w:ascii="Traditional Arabic" w:eastAsia="2  Badr" w:hAnsi="Traditional Arabic" w:cs="Traditional Arabic" w:hint="cs"/>
          <w:sz w:val="28"/>
          <w:szCs w:val="28"/>
          <w:rtl/>
          <w:lang w:bidi="fa-IR"/>
        </w:rPr>
        <w:t>می‌فرمایند</w:t>
      </w:r>
      <w:r>
        <w:rPr>
          <w:rFonts w:ascii="Traditional Arabic" w:eastAsia="2  Badr" w:hAnsi="Traditional Arabic" w:cs="Traditional Arabic" w:hint="cs"/>
          <w:sz w:val="28"/>
          <w:szCs w:val="28"/>
          <w:rtl/>
          <w:lang w:bidi="fa-IR"/>
        </w:rPr>
        <w:t xml:space="preserve"> و سپس درجات بعدی و به عبارتی الانفع فالانفع یعنی از علم نافع بالاتر به علم نافع </w:t>
      </w:r>
      <w:r w:rsidR="00224A99">
        <w:rPr>
          <w:rFonts w:ascii="Traditional Arabic" w:eastAsia="2  Badr" w:hAnsi="Traditional Arabic" w:cs="Traditional Arabic"/>
          <w:sz w:val="28"/>
          <w:szCs w:val="28"/>
          <w:rtl/>
          <w:lang w:bidi="fa-IR"/>
        </w:rPr>
        <w:t>پا</w:t>
      </w:r>
      <w:r w:rsidR="00224A99">
        <w:rPr>
          <w:rFonts w:ascii="Traditional Arabic" w:eastAsia="2  Badr" w:hAnsi="Traditional Arabic" w:cs="Traditional Arabic" w:hint="cs"/>
          <w:sz w:val="28"/>
          <w:szCs w:val="28"/>
          <w:rtl/>
          <w:lang w:bidi="fa-IR"/>
        </w:rPr>
        <w:t>یی</w:t>
      </w:r>
      <w:r w:rsidR="00224A99">
        <w:rPr>
          <w:rFonts w:ascii="Traditional Arabic" w:eastAsia="2  Badr" w:hAnsi="Traditional Arabic" w:cs="Traditional Arabic" w:hint="eastAsia"/>
          <w:sz w:val="28"/>
          <w:szCs w:val="28"/>
          <w:rtl/>
          <w:lang w:bidi="fa-IR"/>
        </w:rPr>
        <w:t>ن‌تر</w:t>
      </w:r>
      <w:r>
        <w:rPr>
          <w:rFonts w:ascii="Traditional Arabic" w:eastAsia="2  Badr" w:hAnsi="Traditional Arabic" w:cs="Traditional Arabic" w:hint="cs"/>
          <w:sz w:val="28"/>
          <w:szCs w:val="28"/>
          <w:rtl/>
          <w:lang w:bidi="fa-IR"/>
        </w:rPr>
        <w:t xml:space="preserve"> از او.</w:t>
      </w:r>
    </w:p>
    <w:p w:rsidR="008F63A7" w:rsidRDefault="008F63A7" w:rsidP="00F068EA">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بنابراین </w:t>
      </w:r>
      <w:r w:rsidR="00A023A7">
        <w:rPr>
          <w:rFonts w:ascii="Traditional Arabic" w:eastAsia="2  Badr" w:hAnsi="Traditional Arabic" w:cs="Traditional Arabic" w:hint="cs"/>
          <w:sz w:val="28"/>
          <w:szCs w:val="28"/>
          <w:rtl/>
          <w:lang w:bidi="fa-IR"/>
        </w:rPr>
        <w:t xml:space="preserve">در جای که تعلم علم نافعی برای شخصی رجحان دارد تعلیم این علم هم اعانه بر نیکی هست یک نفر تعلم او، تعلم علم فقه برای او رجحان دارد و تعلیم این علم اعانه بر او هست برای اینکه کار خیر انجام بدهد و رجحان دارد و همچنین اگر یک جمعی از معلمان با تعاون همدیگر به تعلیم یک علم نافعی بپردازند باز از </w:t>
      </w:r>
      <w:r w:rsidR="00224A99">
        <w:rPr>
          <w:rFonts w:ascii="Traditional Arabic" w:eastAsia="2  Badr" w:hAnsi="Traditional Arabic" w:cs="Traditional Arabic"/>
          <w:sz w:val="28"/>
          <w:szCs w:val="28"/>
          <w:rtl/>
          <w:lang w:bidi="fa-IR"/>
        </w:rPr>
        <w:t>مصداق‌های</w:t>
      </w:r>
      <w:r w:rsidR="00A023A7">
        <w:rPr>
          <w:rFonts w:ascii="Traditional Arabic" w:eastAsia="2  Badr" w:hAnsi="Traditional Arabic" w:cs="Traditional Arabic" w:hint="cs"/>
          <w:sz w:val="28"/>
          <w:szCs w:val="28"/>
          <w:rtl/>
          <w:lang w:bidi="fa-IR"/>
        </w:rPr>
        <w:t xml:space="preserve"> تعاون بر نیکی و رجحان است </w:t>
      </w:r>
      <w:r w:rsidR="00A023A7" w:rsidRPr="00A023A7">
        <w:rPr>
          <w:rFonts w:ascii="Traditional Arabic" w:hAnsi="Traditional Arabic" w:cs="Traditional Arabic" w:hint="cs"/>
          <w:b/>
          <w:bCs/>
          <w:color w:val="00B050"/>
          <w:sz w:val="28"/>
          <w:szCs w:val="28"/>
          <w:rtl/>
          <w:lang w:bidi="fa-IR"/>
        </w:rPr>
        <w:t>﴿</w:t>
      </w:r>
      <w:r w:rsidR="00A023A7" w:rsidRPr="008F63A7">
        <w:rPr>
          <w:rFonts w:ascii="Traditional Arabic" w:hAnsi="Traditional Arabic" w:cs="Traditional Arabic"/>
          <w:b/>
          <w:bCs/>
          <w:color w:val="00B050"/>
          <w:sz w:val="28"/>
          <w:szCs w:val="28"/>
          <w:rtl/>
          <w:lang w:bidi="fa-IR"/>
        </w:rPr>
        <w:t>تَعاوَنُوا عَلَى الْبِرِّ وَ التَّقْوى</w:t>
      </w:r>
      <w:r w:rsidR="00A023A7">
        <w:rPr>
          <w:rFonts w:ascii="Traditional Arabic" w:hAnsi="Traditional Arabic" w:cs="Traditional Arabic" w:hint="cs"/>
          <w:b/>
          <w:bCs/>
          <w:color w:val="00B050"/>
          <w:sz w:val="28"/>
          <w:szCs w:val="28"/>
          <w:rtl/>
          <w:lang w:bidi="fa-IR"/>
        </w:rPr>
        <w:t xml:space="preserve">﴾ </w:t>
      </w:r>
      <w:r w:rsidR="00A023A7">
        <w:rPr>
          <w:rFonts w:ascii="Traditional Arabic" w:eastAsia="2  Badr" w:hAnsi="Traditional Arabic" w:cs="Traditional Arabic" w:hint="cs"/>
          <w:sz w:val="28"/>
          <w:szCs w:val="28"/>
          <w:rtl/>
          <w:lang w:bidi="fa-IR"/>
        </w:rPr>
        <w:t xml:space="preserve">اگر یک علمی یادگیری آن بر و تقوا باشد یاد دادن آن علم هم یا تعاون و یا اشتراک در یاد دادن آن علم هم از </w:t>
      </w:r>
      <w:r w:rsidR="00224A99">
        <w:rPr>
          <w:rFonts w:ascii="Traditional Arabic" w:eastAsia="2  Badr" w:hAnsi="Traditional Arabic" w:cs="Traditional Arabic" w:hint="cs"/>
          <w:sz w:val="28"/>
          <w:szCs w:val="28"/>
          <w:rtl/>
          <w:lang w:bidi="fa-IR"/>
        </w:rPr>
        <w:t>مصداق‌های</w:t>
      </w:r>
      <w:r w:rsidR="00A023A7">
        <w:rPr>
          <w:rFonts w:ascii="Traditional Arabic" w:eastAsia="2  Badr" w:hAnsi="Traditional Arabic" w:cs="Traditional Arabic" w:hint="cs"/>
          <w:sz w:val="28"/>
          <w:szCs w:val="28"/>
          <w:rtl/>
          <w:lang w:bidi="fa-IR"/>
        </w:rPr>
        <w:t xml:space="preserve"> این </w:t>
      </w:r>
      <w:r w:rsidR="00224A99">
        <w:rPr>
          <w:rFonts w:ascii="Traditional Arabic" w:eastAsia="2  Badr" w:hAnsi="Traditional Arabic" w:cs="Traditional Arabic" w:hint="cs"/>
          <w:sz w:val="28"/>
          <w:szCs w:val="28"/>
          <w:rtl/>
          <w:lang w:bidi="fa-IR"/>
        </w:rPr>
        <w:t>آیه</w:t>
      </w:r>
      <w:r w:rsidR="00A023A7">
        <w:rPr>
          <w:rFonts w:ascii="Traditional Arabic" w:eastAsia="2  Badr" w:hAnsi="Traditional Arabic" w:cs="Traditional Arabic" w:hint="cs"/>
          <w:sz w:val="28"/>
          <w:szCs w:val="28"/>
          <w:rtl/>
          <w:lang w:bidi="fa-IR"/>
        </w:rPr>
        <w:t xml:space="preserve"> مبارکه شریفه است </w:t>
      </w:r>
    </w:p>
    <w:p w:rsidR="00A023A7" w:rsidRDefault="00A023A7" w:rsidP="0077274C">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که خود این قاعده، قاعده تعاون از آن نام برده </w:t>
      </w:r>
      <w:r w:rsidR="00224A99">
        <w:rPr>
          <w:rFonts w:ascii="Traditional Arabic" w:eastAsia="2  Badr" w:hAnsi="Traditional Arabic" w:cs="Traditional Arabic" w:hint="cs"/>
          <w:sz w:val="28"/>
          <w:szCs w:val="28"/>
          <w:rtl/>
          <w:lang w:bidi="fa-IR"/>
        </w:rPr>
        <w:t>می‌شود</w:t>
      </w:r>
      <w:r>
        <w:rPr>
          <w:rFonts w:ascii="Traditional Arabic" w:eastAsia="2  Badr" w:hAnsi="Traditional Arabic" w:cs="Traditional Arabic" w:hint="cs"/>
          <w:sz w:val="28"/>
          <w:szCs w:val="28"/>
          <w:rtl/>
          <w:lang w:bidi="fa-IR"/>
        </w:rPr>
        <w:t xml:space="preserve"> </w:t>
      </w:r>
    </w:p>
    <w:p w:rsidR="00A023A7" w:rsidRDefault="00A023A7" w:rsidP="0077274C">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همچنین اگر تعلیم یک علمی واجب شد شارع مقدس گفت این علم را تعلیم بدهید، واجب کرد مشارکت در تعلیم آن علم هم به حکم </w:t>
      </w:r>
      <w:r w:rsidR="00224A99">
        <w:rPr>
          <w:rFonts w:ascii="Traditional Arabic" w:eastAsia="2  Badr" w:hAnsi="Traditional Arabic" w:cs="Traditional Arabic" w:hint="cs"/>
          <w:sz w:val="28"/>
          <w:szCs w:val="28"/>
          <w:rtl/>
          <w:lang w:bidi="fa-IR"/>
        </w:rPr>
        <w:t>آیه</w:t>
      </w:r>
      <w:r>
        <w:rPr>
          <w:rFonts w:ascii="Traditional Arabic" w:eastAsia="2  Badr" w:hAnsi="Traditional Arabic" w:cs="Traditional Arabic" w:hint="cs"/>
          <w:sz w:val="28"/>
          <w:szCs w:val="28"/>
          <w:rtl/>
          <w:lang w:bidi="fa-IR"/>
        </w:rPr>
        <w:t xml:space="preserve"> مبارکه باز واجب هست اگر آن علم رجحان داشته باشد استحباب داشته باشد مشارکت در آن علم هم رجحان دارد.</w:t>
      </w:r>
      <w:r w:rsidR="005C3610">
        <w:rPr>
          <w:rFonts w:ascii="Traditional Arabic" w:eastAsia="2  Badr" w:hAnsi="Traditional Arabic" w:cs="Traditional Arabic" w:hint="cs"/>
          <w:sz w:val="28"/>
          <w:szCs w:val="28"/>
          <w:rtl/>
          <w:lang w:bidi="fa-IR"/>
        </w:rPr>
        <w:t xml:space="preserve"> </w:t>
      </w:r>
      <w:r>
        <w:rPr>
          <w:rFonts w:ascii="Traditional Arabic" w:eastAsia="2  Badr" w:hAnsi="Traditional Arabic" w:cs="Traditional Arabic" w:hint="cs"/>
          <w:sz w:val="28"/>
          <w:szCs w:val="28"/>
          <w:rtl/>
          <w:lang w:bidi="fa-IR"/>
        </w:rPr>
        <w:t>این دلیل اول از ادله روایی در این زمینه.</w:t>
      </w:r>
    </w:p>
    <w:p w:rsidR="005C3610" w:rsidRDefault="005C3610" w:rsidP="0077274C">
      <w:pPr>
        <w:pStyle w:val="Heading2"/>
        <w:ind w:firstLine="429"/>
        <w:rPr>
          <w:rFonts w:hint="cs"/>
          <w:rtl/>
        </w:rPr>
      </w:pPr>
      <w:bookmarkStart w:id="3" w:name="_Toc86700629"/>
      <w:r>
        <w:rPr>
          <w:rFonts w:hint="cs"/>
          <w:rtl/>
        </w:rPr>
        <w:t xml:space="preserve">دلیل دوم؛ لزوم استفاده از </w:t>
      </w:r>
      <w:r w:rsidR="00224A99">
        <w:rPr>
          <w:rFonts w:hint="cs"/>
          <w:rtl/>
        </w:rPr>
        <w:t>فرصت‌ها</w:t>
      </w:r>
      <w:bookmarkEnd w:id="3"/>
    </w:p>
    <w:p w:rsidR="00A023A7" w:rsidRDefault="00A023A7" w:rsidP="0077274C">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دلیل دوم؛ لزوم استفاده از </w:t>
      </w:r>
      <w:r w:rsidR="00224A99">
        <w:rPr>
          <w:rFonts w:ascii="Traditional Arabic" w:eastAsia="2  Badr" w:hAnsi="Traditional Arabic" w:cs="Traditional Arabic" w:hint="cs"/>
          <w:sz w:val="28"/>
          <w:szCs w:val="28"/>
          <w:rtl/>
          <w:lang w:bidi="fa-IR"/>
        </w:rPr>
        <w:t>فرصت‌های</w:t>
      </w:r>
      <w:r>
        <w:rPr>
          <w:rFonts w:ascii="Traditional Arabic" w:eastAsia="2  Badr" w:hAnsi="Traditional Arabic" w:cs="Traditional Arabic" w:hint="cs"/>
          <w:sz w:val="28"/>
          <w:szCs w:val="28"/>
          <w:rtl/>
          <w:lang w:bidi="fa-IR"/>
        </w:rPr>
        <w:t xml:space="preserve"> کوتاه عمر هست چون عمر انسان محدود هست و در فرصت محدود باید دنبال چیزهایی باشد که بیشترین سود را داشته باشد آن حرف عقل است که طبق قاعده عقلی هست عقل </w:t>
      </w:r>
      <w:r w:rsidR="00224A99">
        <w:rPr>
          <w:rFonts w:ascii="Traditional Arabic" w:eastAsia="2  Badr" w:hAnsi="Traditional Arabic" w:cs="Traditional Arabic" w:hint="cs"/>
          <w:sz w:val="28"/>
          <w:szCs w:val="28"/>
          <w:rtl/>
          <w:lang w:bidi="fa-IR"/>
        </w:rPr>
        <w:t>می‌گوید</w:t>
      </w:r>
      <w:r>
        <w:rPr>
          <w:rFonts w:ascii="Traditional Arabic" w:eastAsia="2  Badr" w:hAnsi="Traditional Arabic" w:cs="Traditional Arabic" w:hint="cs"/>
          <w:sz w:val="28"/>
          <w:szCs w:val="28"/>
          <w:rtl/>
          <w:lang w:bidi="fa-IR"/>
        </w:rPr>
        <w:t xml:space="preserve"> به حکم جلب منفعت </w:t>
      </w:r>
      <w:r w:rsidR="00224A99">
        <w:rPr>
          <w:rFonts w:ascii="Traditional Arabic" w:eastAsia="2  Badr" w:hAnsi="Traditional Arabic" w:cs="Traditional Arabic" w:hint="cs"/>
          <w:sz w:val="28"/>
          <w:szCs w:val="28"/>
          <w:rtl/>
          <w:lang w:bidi="fa-IR"/>
        </w:rPr>
        <w:t>می‌کند</w:t>
      </w:r>
      <w:r>
        <w:rPr>
          <w:rFonts w:ascii="Traditional Arabic" w:eastAsia="2  Badr" w:hAnsi="Traditional Arabic" w:cs="Traditional Arabic" w:hint="cs"/>
          <w:sz w:val="28"/>
          <w:szCs w:val="28"/>
          <w:rtl/>
          <w:lang w:bidi="fa-IR"/>
        </w:rPr>
        <w:t xml:space="preserve"> جلب منفعت باید همراه آن شخص باشد.</w:t>
      </w:r>
    </w:p>
    <w:p w:rsidR="00A023A7" w:rsidRDefault="00A023A7" w:rsidP="00F068EA">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اگر چه عقل به حکم رجحان جلب منفعت حکم </w:t>
      </w:r>
      <w:r w:rsidR="00224A99">
        <w:rPr>
          <w:rFonts w:ascii="Traditional Arabic" w:eastAsia="2  Badr" w:hAnsi="Traditional Arabic" w:cs="Traditional Arabic" w:hint="cs"/>
          <w:sz w:val="28"/>
          <w:szCs w:val="28"/>
          <w:rtl/>
          <w:lang w:bidi="fa-IR"/>
        </w:rPr>
        <w:t>می‌کند</w:t>
      </w:r>
      <w:r>
        <w:rPr>
          <w:rFonts w:ascii="Traditional Arabic" w:eastAsia="2  Badr" w:hAnsi="Traditional Arabic" w:cs="Traditional Arabic" w:hint="cs"/>
          <w:sz w:val="28"/>
          <w:szCs w:val="28"/>
          <w:rtl/>
          <w:lang w:bidi="fa-IR"/>
        </w:rPr>
        <w:t xml:space="preserve"> اما </w:t>
      </w:r>
      <w:r w:rsidR="00224A99">
        <w:rPr>
          <w:rFonts w:ascii="Traditional Arabic" w:eastAsia="2  Badr" w:hAnsi="Traditional Arabic" w:cs="Traditional Arabic" w:hint="cs"/>
          <w:sz w:val="28"/>
          <w:szCs w:val="28"/>
          <w:rtl/>
          <w:lang w:bidi="fa-IR"/>
        </w:rPr>
        <w:t>مستقلاً</w:t>
      </w:r>
      <w:r>
        <w:rPr>
          <w:rFonts w:ascii="Traditional Arabic" w:eastAsia="2  Badr" w:hAnsi="Traditional Arabic" w:cs="Traditional Arabic" w:hint="cs"/>
          <w:sz w:val="28"/>
          <w:szCs w:val="28"/>
          <w:rtl/>
          <w:lang w:bidi="fa-IR"/>
        </w:rPr>
        <w:t xml:space="preserve"> در روایات هم به این معنا اشاره شده روایات متعددی وجود دارد چند نمونه را از فرمایشات حضرت علی </w:t>
      </w:r>
      <w:r w:rsidR="00224A99">
        <w:rPr>
          <w:rFonts w:ascii="Traditional Arabic" w:eastAsia="2  Badr" w:hAnsi="Traditional Arabic" w:cs="Traditional Arabic" w:hint="cs"/>
          <w:sz w:val="28"/>
          <w:szCs w:val="28"/>
          <w:rtl/>
          <w:lang w:bidi="fa-IR"/>
        </w:rPr>
        <w:t>علیه‌السلام</w:t>
      </w:r>
      <w:r>
        <w:rPr>
          <w:rFonts w:ascii="Traditional Arabic" w:eastAsia="2  Badr" w:hAnsi="Traditional Arabic" w:cs="Traditional Arabic" w:hint="cs"/>
          <w:sz w:val="28"/>
          <w:szCs w:val="28"/>
          <w:rtl/>
          <w:lang w:bidi="fa-IR"/>
        </w:rPr>
        <w:t xml:space="preserve"> بیان </w:t>
      </w:r>
      <w:r w:rsidR="00224A99">
        <w:rPr>
          <w:rFonts w:ascii="Traditional Arabic" w:eastAsia="2  Badr" w:hAnsi="Traditional Arabic" w:cs="Traditional Arabic" w:hint="cs"/>
          <w:sz w:val="28"/>
          <w:szCs w:val="28"/>
          <w:rtl/>
          <w:lang w:bidi="fa-IR"/>
        </w:rPr>
        <w:t>می‌کنیم</w:t>
      </w:r>
      <w:r>
        <w:rPr>
          <w:rFonts w:ascii="Traditional Arabic" w:eastAsia="2  Badr" w:hAnsi="Traditional Arabic" w:cs="Traditional Arabic" w:hint="cs"/>
          <w:sz w:val="28"/>
          <w:szCs w:val="28"/>
          <w:rtl/>
          <w:lang w:bidi="fa-IR"/>
        </w:rPr>
        <w:t xml:space="preserve"> که روایاتی را خیلی </w:t>
      </w:r>
      <w:r w:rsidR="00224A99">
        <w:rPr>
          <w:rFonts w:ascii="Traditional Arabic" w:eastAsia="2  Badr" w:hAnsi="Traditional Arabic" w:cs="Traditional Arabic" w:hint="cs"/>
          <w:sz w:val="28"/>
          <w:szCs w:val="28"/>
          <w:rtl/>
          <w:lang w:bidi="fa-IR"/>
        </w:rPr>
        <w:t>شنیده‌اید</w:t>
      </w:r>
      <w:r>
        <w:rPr>
          <w:rFonts w:ascii="Traditional Arabic" w:eastAsia="2  Badr" w:hAnsi="Traditional Arabic" w:cs="Traditional Arabic" w:hint="cs"/>
          <w:sz w:val="28"/>
          <w:szCs w:val="28"/>
          <w:rtl/>
          <w:lang w:bidi="fa-IR"/>
        </w:rPr>
        <w:t xml:space="preserve"> که از </w:t>
      </w:r>
      <w:r w:rsidR="00224A99">
        <w:rPr>
          <w:rFonts w:ascii="Traditional Arabic" w:eastAsia="2  Badr" w:hAnsi="Traditional Arabic" w:cs="Traditional Arabic" w:hint="cs"/>
          <w:sz w:val="28"/>
          <w:szCs w:val="28"/>
          <w:rtl/>
          <w:lang w:bidi="fa-IR"/>
        </w:rPr>
        <w:t xml:space="preserve">فرصت‌ها </w:t>
      </w:r>
      <w:r>
        <w:rPr>
          <w:rFonts w:ascii="Traditional Arabic" w:eastAsia="2  Badr" w:hAnsi="Traditional Arabic" w:cs="Traditional Arabic" w:hint="cs"/>
          <w:sz w:val="28"/>
          <w:szCs w:val="28"/>
          <w:rtl/>
          <w:lang w:bidi="fa-IR"/>
        </w:rPr>
        <w:t xml:space="preserve">خوب </w:t>
      </w:r>
      <w:r w:rsidR="00224A99">
        <w:rPr>
          <w:rFonts w:ascii="Traditional Arabic" w:eastAsia="2  Badr" w:hAnsi="Traditional Arabic" w:cs="Traditional Arabic" w:hint="cs"/>
          <w:sz w:val="28"/>
          <w:szCs w:val="28"/>
          <w:rtl/>
          <w:lang w:bidi="fa-IR"/>
        </w:rPr>
        <w:t>استفاده</w:t>
      </w:r>
      <w:r>
        <w:rPr>
          <w:rFonts w:ascii="Traditional Arabic" w:eastAsia="2  Badr" w:hAnsi="Traditional Arabic" w:cs="Traditional Arabic" w:hint="cs"/>
          <w:sz w:val="28"/>
          <w:szCs w:val="28"/>
          <w:rtl/>
          <w:lang w:bidi="fa-IR"/>
        </w:rPr>
        <w:t xml:space="preserve"> کنید که مثل ابر زودگذر است </w:t>
      </w:r>
      <w:r w:rsidRPr="00A023A7">
        <w:rPr>
          <w:rFonts w:ascii="Traditional Arabic" w:eastAsia="2  Badr" w:hAnsi="Traditional Arabic" w:cs="Traditional Arabic" w:hint="cs"/>
          <w:b/>
          <w:bCs/>
          <w:color w:val="00B050"/>
          <w:sz w:val="28"/>
          <w:szCs w:val="28"/>
          <w:rtl/>
          <w:lang w:bidi="fa-IR"/>
        </w:rPr>
        <w:t>﴿</w:t>
      </w:r>
      <w:r w:rsidRPr="00A023A7">
        <w:rPr>
          <w:rFonts w:ascii="Traditional Arabic" w:eastAsia="2  Badr" w:hAnsi="Traditional Arabic" w:cs="Traditional Arabic"/>
          <w:b/>
          <w:bCs/>
          <w:color w:val="00B050"/>
          <w:sz w:val="28"/>
          <w:szCs w:val="28"/>
          <w:rtl/>
          <w:lang w:bidi="fa-IR"/>
        </w:rPr>
        <w:t>انْتَهِزُوا فُرَصَ الْخَيْرِ فَإِنَّهَا تَمُرُّ مَرَّ السَّحَاب‏</w:t>
      </w:r>
      <w:r w:rsidR="00F068EA">
        <w:rPr>
          <w:rFonts w:ascii="Traditional Arabic" w:eastAsia="2  Badr" w:hAnsi="Traditional Arabic" w:cs="Traditional Arabic" w:hint="cs"/>
          <w:b/>
          <w:bCs/>
          <w:color w:val="00B050"/>
          <w:sz w:val="28"/>
          <w:szCs w:val="28"/>
          <w:rtl/>
          <w:lang w:bidi="fa-IR"/>
        </w:rPr>
        <w:t xml:space="preserve">﴾ </w:t>
      </w:r>
      <w:r>
        <w:rPr>
          <w:rFonts w:ascii="Traditional Arabic" w:eastAsia="2  Badr" w:hAnsi="Traditional Arabic" w:cs="Traditional Arabic" w:hint="cs"/>
          <w:sz w:val="28"/>
          <w:szCs w:val="28"/>
          <w:rtl/>
          <w:lang w:bidi="fa-IR"/>
        </w:rPr>
        <w:t xml:space="preserve">که در کتاب غرر هست یا </w:t>
      </w:r>
      <w:r w:rsidR="00F068EA">
        <w:rPr>
          <w:rFonts w:ascii="Traditional Arabic" w:eastAsia="2  Badr" w:hAnsi="Traditional Arabic" w:cs="Traditional Arabic" w:hint="cs"/>
          <w:b/>
          <w:bCs/>
          <w:color w:val="00B050"/>
          <w:sz w:val="28"/>
          <w:szCs w:val="28"/>
          <w:rtl/>
          <w:lang w:bidi="fa-IR"/>
        </w:rPr>
        <w:t>﴿</w:t>
      </w:r>
      <w:r w:rsidRPr="00A023A7">
        <w:rPr>
          <w:rFonts w:ascii="Traditional Arabic" w:eastAsia="2  Badr" w:hAnsi="Traditional Arabic" w:cs="Traditional Arabic" w:hint="cs"/>
          <w:b/>
          <w:bCs/>
          <w:color w:val="00B050"/>
          <w:sz w:val="28"/>
          <w:szCs w:val="28"/>
          <w:rtl/>
          <w:lang w:bidi="fa-IR"/>
        </w:rPr>
        <w:t>إِنَّ أَنْفَاسَكَ أَجْزَاءُ عُمُرِكَ‏ فَلَا تُفْنِهَا إِلَّا فِي طَاعَةٍ تُزْلِفُك</w:t>
      </w:r>
      <w:r>
        <w:rPr>
          <w:rFonts w:ascii="Traditional Arabic" w:eastAsia="2  Badr" w:hAnsi="Traditional Arabic" w:cs="Traditional Arabic" w:hint="cs"/>
          <w:b/>
          <w:bCs/>
          <w:color w:val="00B050"/>
          <w:sz w:val="28"/>
          <w:szCs w:val="28"/>
          <w:rtl/>
          <w:lang w:bidi="fa-IR"/>
        </w:rPr>
        <w:t xml:space="preserve">﴾ </w:t>
      </w:r>
      <w:r w:rsidRPr="00A023A7">
        <w:rPr>
          <w:rFonts w:ascii="Traditional Arabic" w:eastAsia="2  Badr" w:hAnsi="Traditional Arabic" w:cs="Traditional Arabic" w:hint="cs"/>
          <w:sz w:val="28"/>
          <w:szCs w:val="28"/>
          <w:rtl/>
          <w:lang w:bidi="fa-IR"/>
        </w:rPr>
        <w:t xml:space="preserve">و مانند این روایاتی که هر لحظه از </w:t>
      </w:r>
      <w:r>
        <w:rPr>
          <w:rFonts w:ascii="Traditional Arabic" w:eastAsia="2  Badr" w:hAnsi="Traditional Arabic" w:cs="Traditional Arabic" w:hint="cs"/>
          <w:sz w:val="28"/>
          <w:szCs w:val="28"/>
          <w:rtl/>
          <w:lang w:bidi="fa-IR"/>
        </w:rPr>
        <w:t xml:space="preserve">نفس تو یک لحظه از عمر تو هست و این نفسها و نفسهای خودت را در راه طاعت الهی مصرف کن یا اینکه فرمودند کسی که خودش را به مسائل بیهوده سرگرم بکند از </w:t>
      </w:r>
      <w:r w:rsidR="00224A99">
        <w:rPr>
          <w:rFonts w:ascii="Traditional Arabic" w:eastAsia="2  Badr" w:hAnsi="Traditional Arabic" w:cs="Traditional Arabic"/>
          <w:sz w:val="28"/>
          <w:szCs w:val="28"/>
          <w:rtl/>
          <w:lang w:bidi="fa-IR"/>
        </w:rPr>
        <w:t>خواسته‌ها</w:t>
      </w:r>
      <w:r w:rsidR="00224A99">
        <w:rPr>
          <w:rFonts w:ascii="Traditional Arabic" w:eastAsia="2  Badr" w:hAnsi="Traditional Arabic" w:cs="Traditional Arabic" w:hint="cs"/>
          <w:sz w:val="28"/>
          <w:szCs w:val="28"/>
          <w:rtl/>
          <w:lang w:bidi="fa-IR"/>
        </w:rPr>
        <w:t>ی</w:t>
      </w:r>
      <w:r>
        <w:rPr>
          <w:rFonts w:ascii="Traditional Arabic" w:eastAsia="2  Badr" w:hAnsi="Traditional Arabic" w:cs="Traditional Arabic" w:hint="cs"/>
          <w:sz w:val="28"/>
          <w:szCs w:val="28"/>
          <w:rtl/>
          <w:lang w:bidi="fa-IR"/>
        </w:rPr>
        <w:t xml:space="preserve"> واقعی عمر خود باز </w:t>
      </w:r>
      <w:r w:rsidR="00224A99">
        <w:rPr>
          <w:rFonts w:ascii="Traditional Arabic" w:eastAsia="2  Badr" w:hAnsi="Traditional Arabic" w:cs="Traditional Arabic" w:hint="cs"/>
          <w:sz w:val="28"/>
          <w:szCs w:val="28"/>
          <w:rtl/>
          <w:lang w:bidi="fa-IR"/>
        </w:rPr>
        <w:t>می‌ماند</w:t>
      </w:r>
      <w:r>
        <w:rPr>
          <w:rFonts w:ascii="Traditional Arabic" w:eastAsia="2  Badr" w:hAnsi="Traditional Arabic" w:cs="Traditional Arabic" w:hint="cs"/>
          <w:sz w:val="28"/>
          <w:szCs w:val="28"/>
          <w:rtl/>
          <w:lang w:bidi="fa-IR"/>
        </w:rPr>
        <w:t xml:space="preserve"> </w:t>
      </w:r>
      <w:r w:rsidR="004E1FD5">
        <w:rPr>
          <w:rFonts w:ascii="Traditional Arabic" w:eastAsia="2  Badr" w:hAnsi="Traditional Arabic" w:cs="Traditional Arabic"/>
          <w:sz w:val="28"/>
          <w:szCs w:val="28"/>
          <w:rtl/>
          <w:lang w:bidi="fa-IR"/>
        </w:rPr>
        <w:t>این‌ها</w:t>
      </w:r>
      <w:r>
        <w:rPr>
          <w:rFonts w:ascii="Traditional Arabic" w:eastAsia="2  Badr" w:hAnsi="Traditional Arabic" w:cs="Traditional Arabic" w:hint="cs"/>
          <w:sz w:val="28"/>
          <w:szCs w:val="28"/>
          <w:rtl/>
          <w:lang w:bidi="fa-IR"/>
        </w:rPr>
        <w:t xml:space="preserve"> روایاتی هست که در کتاب شرح غرر الحکم نقل شده است </w:t>
      </w:r>
    </w:p>
    <w:p w:rsidR="00A023A7" w:rsidRPr="00BC785A" w:rsidRDefault="00A023A7" w:rsidP="0077274C">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البته روایات دیگر که در غرر نقل شده است ذکر سند ندارد اما مجموعه این روایات </w:t>
      </w:r>
      <w:r w:rsidR="00224A99">
        <w:rPr>
          <w:rFonts w:ascii="Traditional Arabic" w:eastAsia="2  Badr" w:hAnsi="Traditional Arabic" w:cs="Traditional Arabic" w:hint="cs"/>
          <w:sz w:val="28"/>
          <w:szCs w:val="28"/>
          <w:rtl/>
          <w:lang w:bidi="fa-IR"/>
        </w:rPr>
        <w:t>می‌فرماید</w:t>
      </w:r>
      <w:r>
        <w:rPr>
          <w:rFonts w:ascii="Traditional Arabic" w:eastAsia="2  Badr" w:hAnsi="Traditional Arabic" w:cs="Traditional Arabic" w:hint="cs"/>
          <w:sz w:val="28"/>
          <w:szCs w:val="28"/>
          <w:rtl/>
          <w:lang w:bidi="fa-IR"/>
        </w:rPr>
        <w:t xml:space="preserve"> که انسان باید از عمر خود استفاده کند و باید به دنبال علومی برود که به نفع او هست و علم نافع، مصداق بارز استفاده نیکو از زمان و عدم تضییع عمر است از این رو هم به حکم عقل که جلب منفعت </w:t>
      </w:r>
      <w:r w:rsidRPr="00BC785A">
        <w:rPr>
          <w:rFonts w:ascii="Traditional Arabic" w:eastAsia="2  Badr" w:hAnsi="Traditional Arabic" w:cs="Traditional Arabic" w:hint="cs"/>
          <w:sz w:val="28"/>
          <w:szCs w:val="28"/>
          <w:rtl/>
          <w:lang w:bidi="fa-IR"/>
        </w:rPr>
        <w:t xml:space="preserve">هم به حکم نقل که روایات هست رجحان دارد که انسان به دنبال تعلیم علم نافع برود </w:t>
      </w:r>
    </w:p>
    <w:p w:rsidR="00A023A7" w:rsidRDefault="00A023A7" w:rsidP="0077274C">
      <w:pPr>
        <w:pStyle w:val="NormalWeb"/>
        <w:bidi/>
        <w:ind w:firstLine="429"/>
        <w:jc w:val="both"/>
        <w:rPr>
          <w:rFonts w:ascii="Traditional Arabic" w:eastAsia="2  Badr" w:hAnsi="Traditional Arabic" w:cs="Traditional Arabic" w:hint="cs"/>
          <w:sz w:val="28"/>
          <w:szCs w:val="28"/>
          <w:rtl/>
          <w:lang w:bidi="fa-IR"/>
        </w:rPr>
      </w:pPr>
      <w:r w:rsidRPr="00BC785A">
        <w:rPr>
          <w:rFonts w:ascii="Traditional Arabic" w:eastAsia="2  Badr" w:hAnsi="Traditional Arabic" w:cs="Traditional Arabic" w:hint="cs"/>
          <w:sz w:val="28"/>
          <w:szCs w:val="28"/>
          <w:rtl/>
          <w:lang w:bidi="fa-IR"/>
        </w:rPr>
        <w:t xml:space="preserve">البته دقت داشته باشید که </w:t>
      </w:r>
      <w:r w:rsidR="00BC785A" w:rsidRPr="00BC785A">
        <w:rPr>
          <w:rFonts w:ascii="Traditional Arabic" w:eastAsia="2  Badr" w:hAnsi="Traditional Arabic" w:cs="Traditional Arabic" w:hint="cs"/>
          <w:sz w:val="28"/>
          <w:szCs w:val="28"/>
          <w:rtl/>
          <w:lang w:bidi="fa-IR"/>
        </w:rPr>
        <w:t xml:space="preserve">وقتی از این روایات استفاده از </w:t>
      </w:r>
      <w:r w:rsidR="00224A99">
        <w:rPr>
          <w:rFonts w:ascii="Traditional Arabic" w:eastAsia="2  Badr" w:hAnsi="Traditional Arabic" w:cs="Traditional Arabic" w:hint="cs"/>
          <w:sz w:val="28"/>
          <w:szCs w:val="28"/>
          <w:rtl/>
          <w:lang w:bidi="fa-IR"/>
        </w:rPr>
        <w:t>فرصت‌های</w:t>
      </w:r>
      <w:r w:rsidR="00BC785A" w:rsidRPr="00BC785A">
        <w:rPr>
          <w:rFonts w:ascii="Traditional Arabic" w:eastAsia="2  Badr" w:hAnsi="Traditional Arabic" w:cs="Traditional Arabic" w:hint="cs"/>
          <w:sz w:val="28"/>
          <w:szCs w:val="28"/>
          <w:rtl/>
          <w:lang w:bidi="fa-IR"/>
        </w:rPr>
        <w:t xml:space="preserve"> کوتاه زندگی به عنوان دلیل استفاده </w:t>
      </w:r>
      <w:r w:rsidR="00224A99">
        <w:rPr>
          <w:rFonts w:ascii="Traditional Arabic" w:eastAsia="2  Badr" w:hAnsi="Traditional Arabic" w:cs="Traditional Arabic" w:hint="cs"/>
          <w:sz w:val="28"/>
          <w:szCs w:val="28"/>
          <w:rtl/>
          <w:lang w:bidi="fa-IR"/>
        </w:rPr>
        <w:t>می‌کنیم</w:t>
      </w:r>
      <w:r w:rsidR="00BC785A" w:rsidRPr="00BC785A">
        <w:rPr>
          <w:rFonts w:ascii="Traditional Arabic" w:eastAsia="2  Badr" w:hAnsi="Traditional Arabic" w:cs="Traditional Arabic" w:hint="cs"/>
          <w:sz w:val="28"/>
          <w:szCs w:val="28"/>
          <w:rtl/>
          <w:lang w:bidi="fa-IR"/>
        </w:rPr>
        <w:t xml:space="preserve"> این دلیل رجحان تعلم علم نافع را ثابت </w:t>
      </w:r>
      <w:r w:rsidR="00224A99">
        <w:rPr>
          <w:rFonts w:ascii="Traditional Arabic" w:eastAsia="2  Badr" w:hAnsi="Traditional Arabic" w:cs="Traditional Arabic" w:hint="cs"/>
          <w:sz w:val="28"/>
          <w:szCs w:val="28"/>
          <w:rtl/>
          <w:lang w:bidi="fa-IR"/>
        </w:rPr>
        <w:t>می‌کند</w:t>
      </w:r>
      <w:r w:rsidR="00BC785A" w:rsidRPr="00BC785A">
        <w:rPr>
          <w:rFonts w:ascii="Traditional Arabic" w:eastAsia="2  Badr" w:hAnsi="Traditional Arabic" w:cs="Traditional Arabic" w:hint="cs"/>
          <w:sz w:val="28"/>
          <w:szCs w:val="28"/>
          <w:rtl/>
          <w:lang w:bidi="fa-IR"/>
        </w:rPr>
        <w:t xml:space="preserve"> نه رجحان علم نافع، مگر اینکه قائل به ملازمه بشویم </w:t>
      </w:r>
      <w:r w:rsidR="00BC785A">
        <w:rPr>
          <w:rFonts w:ascii="Traditional Arabic" w:eastAsia="2  Badr" w:hAnsi="Traditional Arabic" w:cs="Traditional Arabic" w:hint="cs"/>
          <w:sz w:val="28"/>
          <w:szCs w:val="28"/>
          <w:rtl/>
          <w:lang w:bidi="fa-IR"/>
        </w:rPr>
        <w:t xml:space="preserve">به اینکه اگر تعلم یک علم یا تیری یکی علمی واجب یا مستحب بود تعلیم دادن آن علم هم واجب یا مستحب است که البته در جای خود ثابت شده است که </w:t>
      </w:r>
      <w:r w:rsidR="00224A99">
        <w:rPr>
          <w:rFonts w:ascii="Traditional Arabic" w:eastAsia="2  Badr" w:hAnsi="Traditional Arabic" w:cs="Traditional Arabic" w:hint="cs"/>
          <w:sz w:val="28"/>
          <w:szCs w:val="28"/>
          <w:rtl/>
          <w:lang w:bidi="fa-IR"/>
        </w:rPr>
        <w:t>این‌گونه</w:t>
      </w:r>
      <w:r w:rsidR="00BC785A">
        <w:rPr>
          <w:rFonts w:ascii="Traditional Arabic" w:eastAsia="2  Badr" w:hAnsi="Traditional Arabic" w:cs="Traditional Arabic" w:hint="cs"/>
          <w:sz w:val="28"/>
          <w:szCs w:val="28"/>
          <w:rtl/>
          <w:lang w:bidi="fa-IR"/>
        </w:rPr>
        <w:t xml:space="preserve"> نیست یعنی ما یک </w:t>
      </w:r>
      <w:r w:rsidR="00224A99">
        <w:rPr>
          <w:rFonts w:ascii="Traditional Arabic" w:eastAsia="2  Badr" w:hAnsi="Traditional Arabic" w:cs="Traditional Arabic" w:hint="cs"/>
          <w:sz w:val="28"/>
          <w:szCs w:val="28"/>
          <w:rtl/>
          <w:lang w:bidi="fa-IR"/>
        </w:rPr>
        <w:t>ملازمه‌ای</w:t>
      </w:r>
      <w:r w:rsidR="00BC785A">
        <w:rPr>
          <w:rFonts w:ascii="Traditional Arabic" w:eastAsia="2  Badr" w:hAnsi="Traditional Arabic" w:cs="Traditional Arabic" w:hint="cs"/>
          <w:sz w:val="28"/>
          <w:szCs w:val="28"/>
          <w:rtl/>
          <w:lang w:bidi="fa-IR"/>
        </w:rPr>
        <w:t xml:space="preserve"> بین این دو نداریم البته در رساله بنده توضیح </w:t>
      </w:r>
      <w:r w:rsidR="00224A99">
        <w:rPr>
          <w:rFonts w:ascii="Traditional Arabic" w:eastAsia="2  Badr" w:hAnsi="Traditional Arabic" w:cs="Traditional Arabic"/>
          <w:sz w:val="28"/>
          <w:szCs w:val="28"/>
          <w:rtl/>
          <w:lang w:bidi="fa-IR"/>
        </w:rPr>
        <w:t>داده‌ام</w:t>
      </w:r>
      <w:r w:rsidR="00BC785A">
        <w:rPr>
          <w:rFonts w:ascii="Traditional Arabic" w:eastAsia="2  Badr" w:hAnsi="Traditional Arabic" w:cs="Traditional Arabic" w:hint="cs"/>
          <w:sz w:val="28"/>
          <w:szCs w:val="28"/>
          <w:rtl/>
          <w:lang w:bidi="fa-IR"/>
        </w:rPr>
        <w:t xml:space="preserve"> که وجود ملازمه بین تعلیم </w:t>
      </w:r>
      <w:r w:rsidR="00224A99">
        <w:rPr>
          <w:rFonts w:ascii="Traditional Arabic" w:eastAsia="2  Badr" w:hAnsi="Traditional Arabic" w:cs="Traditional Arabic"/>
          <w:sz w:val="28"/>
          <w:szCs w:val="28"/>
          <w:rtl/>
          <w:lang w:bidi="fa-IR"/>
        </w:rPr>
        <w:t>و تعلم</w:t>
      </w:r>
      <w:r w:rsidR="00BC785A">
        <w:rPr>
          <w:rFonts w:ascii="Traditional Arabic" w:eastAsia="2  Badr" w:hAnsi="Traditional Arabic" w:cs="Traditional Arabic" w:hint="cs"/>
          <w:sz w:val="28"/>
          <w:szCs w:val="28"/>
          <w:rtl/>
          <w:lang w:bidi="fa-IR"/>
        </w:rPr>
        <w:t xml:space="preserve"> گفتیم در برخی از </w:t>
      </w:r>
      <w:r w:rsidR="00224A99">
        <w:rPr>
          <w:rFonts w:ascii="Traditional Arabic" w:eastAsia="2  Badr" w:hAnsi="Traditional Arabic" w:cs="Traditional Arabic"/>
          <w:sz w:val="28"/>
          <w:szCs w:val="28"/>
          <w:rtl/>
          <w:lang w:bidi="fa-IR"/>
        </w:rPr>
        <w:t>صورت‌ها</w:t>
      </w:r>
      <w:r w:rsidR="00BC785A">
        <w:rPr>
          <w:rFonts w:ascii="Traditional Arabic" w:eastAsia="2  Badr" w:hAnsi="Traditional Arabic" w:cs="Traditional Arabic" w:hint="cs"/>
          <w:sz w:val="28"/>
          <w:szCs w:val="28"/>
          <w:rtl/>
          <w:lang w:bidi="fa-IR"/>
        </w:rPr>
        <w:t xml:space="preserve"> ملازمه هست مثل وجوب تعلم و وجوب تعلیم اما در </w:t>
      </w:r>
      <w:r w:rsidR="00224A99">
        <w:rPr>
          <w:rFonts w:ascii="Traditional Arabic" w:eastAsia="2  Badr" w:hAnsi="Traditional Arabic" w:cs="Traditional Arabic" w:hint="cs"/>
          <w:sz w:val="28"/>
          <w:szCs w:val="28"/>
          <w:rtl/>
          <w:lang w:bidi="fa-IR"/>
        </w:rPr>
        <w:t>قسمت‌های</w:t>
      </w:r>
      <w:r w:rsidR="00BC785A">
        <w:rPr>
          <w:rFonts w:ascii="Traditional Arabic" w:eastAsia="2  Badr" w:hAnsi="Traditional Arabic" w:cs="Traditional Arabic" w:hint="cs"/>
          <w:sz w:val="28"/>
          <w:szCs w:val="28"/>
          <w:rtl/>
          <w:lang w:bidi="fa-IR"/>
        </w:rPr>
        <w:t xml:space="preserve"> دیگر که مستحب باشد تعلم یک جیزی چون تعلم آن مستحب است پس تعلیم آن هم مستحب است یا تعلم یک چیزی مکروه باشد پس تعلیم آن هم مکروه هست بالملازمه ما نتوانستیم اثبات کنیم</w:t>
      </w:r>
    </w:p>
    <w:p w:rsidR="00BC785A" w:rsidRDefault="004E1FD5" w:rsidP="0077274C">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بنابراین</w:t>
      </w:r>
      <w:r w:rsidR="00BC785A">
        <w:rPr>
          <w:rFonts w:ascii="Traditional Arabic" w:eastAsia="2  Badr" w:hAnsi="Traditional Arabic" w:cs="Traditional Arabic" w:hint="cs"/>
          <w:sz w:val="28"/>
          <w:szCs w:val="28"/>
          <w:rtl/>
          <w:lang w:bidi="fa-IR"/>
        </w:rPr>
        <w:t xml:space="preserve"> اگر از این روایات بر استحباب تعلم علم نافع </w:t>
      </w:r>
      <w:r w:rsidR="00224A99">
        <w:rPr>
          <w:rFonts w:ascii="Traditional Arabic" w:eastAsia="2  Badr" w:hAnsi="Traditional Arabic" w:cs="Traditional Arabic" w:hint="cs"/>
          <w:sz w:val="28"/>
          <w:szCs w:val="28"/>
          <w:rtl/>
          <w:lang w:bidi="fa-IR"/>
        </w:rPr>
        <w:t>می‌توانیم</w:t>
      </w:r>
      <w:r w:rsidR="00BC785A">
        <w:rPr>
          <w:rFonts w:ascii="Traditional Arabic" w:eastAsia="2  Badr" w:hAnsi="Traditional Arabic" w:cs="Traditional Arabic" w:hint="cs"/>
          <w:sz w:val="28"/>
          <w:szCs w:val="28"/>
          <w:rtl/>
          <w:lang w:bidi="fa-IR"/>
        </w:rPr>
        <w:t xml:space="preserve"> استفاده بکنیم دلیل نداریم که این </w:t>
      </w:r>
      <w:r w:rsidR="00224A99">
        <w:rPr>
          <w:rFonts w:ascii="Traditional Arabic" w:eastAsia="2  Badr" w:hAnsi="Traditional Arabic" w:cs="Traditional Arabic" w:hint="cs"/>
          <w:sz w:val="28"/>
          <w:szCs w:val="28"/>
          <w:rtl/>
          <w:lang w:bidi="fa-IR"/>
        </w:rPr>
        <w:t>روایات</w:t>
      </w:r>
      <w:r w:rsidR="00BC785A">
        <w:rPr>
          <w:rFonts w:ascii="Traditional Arabic" w:eastAsia="2  Badr" w:hAnsi="Traditional Arabic" w:cs="Traditional Arabic" w:hint="cs"/>
          <w:sz w:val="28"/>
          <w:szCs w:val="28"/>
          <w:rtl/>
          <w:lang w:bidi="fa-IR"/>
        </w:rPr>
        <w:t xml:space="preserve"> دلیل ما بشود در استحباب علم نافع.</w:t>
      </w:r>
    </w:p>
    <w:p w:rsidR="00BC785A" w:rsidRDefault="00224A99" w:rsidP="0077274C">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البته</w:t>
      </w:r>
      <w:r w:rsidR="00BC785A">
        <w:rPr>
          <w:rFonts w:ascii="Traditional Arabic" w:eastAsia="2  Badr" w:hAnsi="Traditional Arabic" w:cs="Traditional Arabic" w:hint="cs"/>
          <w:sz w:val="28"/>
          <w:szCs w:val="28"/>
          <w:rtl/>
          <w:lang w:bidi="fa-IR"/>
        </w:rPr>
        <w:t xml:space="preserve"> ممکن است در تعلیم علم نافع ما روایات دیگر هم </w:t>
      </w:r>
      <w:r>
        <w:rPr>
          <w:rFonts w:ascii="Traditional Arabic" w:eastAsia="2  Badr" w:hAnsi="Traditional Arabic" w:cs="Traditional Arabic" w:hint="cs"/>
          <w:sz w:val="28"/>
          <w:szCs w:val="28"/>
          <w:rtl/>
          <w:lang w:bidi="fa-IR"/>
        </w:rPr>
        <w:t>مستقلاً</w:t>
      </w:r>
      <w:r w:rsidR="00BC785A">
        <w:rPr>
          <w:rFonts w:ascii="Traditional Arabic" w:eastAsia="2  Badr" w:hAnsi="Traditional Arabic" w:cs="Traditional Arabic" w:hint="cs"/>
          <w:sz w:val="28"/>
          <w:szCs w:val="28"/>
          <w:rtl/>
          <w:lang w:bidi="fa-IR"/>
        </w:rPr>
        <w:t xml:space="preserve"> بشود برای آن پیدا کرد </w:t>
      </w:r>
    </w:p>
    <w:p w:rsidR="00BC785A" w:rsidRDefault="00BC785A" w:rsidP="0077274C">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همچنین وقتی گفته </w:t>
      </w:r>
      <w:r w:rsidR="00224A99">
        <w:rPr>
          <w:rFonts w:ascii="Traditional Arabic" w:eastAsia="2  Badr" w:hAnsi="Traditional Arabic" w:cs="Traditional Arabic" w:hint="cs"/>
          <w:sz w:val="28"/>
          <w:szCs w:val="28"/>
          <w:rtl/>
          <w:lang w:bidi="fa-IR"/>
        </w:rPr>
        <w:t>می‌شود</w:t>
      </w:r>
      <w:r>
        <w:rPr>
          <w:rFonts w:ascii="Traditional Arabic" w:eastAsia="2  Badr" w:hAnsi="Traditional Arabic" w:cs="Traditional Arabic" w:hint="cs"/>
          <w:sz w:val="28"/>
          <w:szCs w:val="28"/>
          <w:rtl/>
          <w:lang w:bidi="fa-IR"/>
        </w:rPr>
        <w:t xml:space="preserve"> علمی نافع هست به این معنا شاید نباشد که همه این علم نافع است بلکه دقت ممکن است هر علمی درجاتی دارد درجه ابتدایی علم درجه وسطی یک علم، غایت یک علم شاید برای یک افرادی یک درجه ابتدایی آن علم واجب باشد یا نافع باشد اما اگر همان علم را بخواهیم بیشتر عمیق بشود نافع نباشد </w:t>
      </w:r>
      <w:r w:rsidR="00224A99">
        <w:rPr>
          <w:rFonts w:ascii="Traditional Arabic" w:eastAsia="2  Badr" w:hAnsi="Traditional Arabic" w:cs="Traditional Arabic" w:hint="cs"/>
          <w:sz w:val="28"/>
          <w:szCs w:val="28"/>
          <w:rtl/>
          <w:lang w:bidi="fa-IR"/>
        </w:rPr>
        <w:t>مثلاً</w:t>
      </w:r>
      <w:r>
        <w:rPr>
          <w:rFonts w:ascii="Traditional Arabic" w:eastAsia="2  Badr" w:hAnsi="Traditional Arabic" w:cs="Traditional Arabic" w:hint="cs"/>
          <w:sz w:val="28"/>
          <w:szCs w:val="28"/>
          <w:rtl/>
          <w:lang w:bidi="fa-IR"/>
        </w:rPr>
        <w:t xml:space="preserve"> </w:t>
      </w:r>
      <w:r w:rsidR="00224A99">
        <w:rPr>
          <w:rFonts w:ascii="Traditional Arabic" w:eastAsia="2  Badr" w:hAnsi="Traditional Arabic" w:cs="Traditional Arabic" w:hint="cs"/>
          <w:sz w:val="28"/>
          <w:szCs w:val="28"/>
          <w:rtl/>
          <w:lang w:bidi="fa-IR"/>
        </w:rPr>
        <w:t>می‌گوید</w:t>
      </w:r>
      <w:r>
        <w:rPr>
          <w:rFonts w:ascii="Traditional Arabic" w:eastAsia="2  Badr" w:hAnsi="Traditional Arabic" w:cs="Traditional Arabic" w:hint="cs"/>
          <w:sz w:val="28"/>
          <w:szCs w:val="28"/>
          <w:rtl/>
          <w:lang w:bidi="fa-IR"/>
        </w:rPr>
        <w:t xml:space="preserve"> تا این اندازه علم لغت یا ادبیات برای فهم قران و حدیث کافی هست نافع است اما دیگر بیاییم ادبیات عرب را بخوانیم برای اینکه اشعار جاهلی عربی را ترجمه و تفسیر  و بفهمیم شاید آن برای ما نافع نباشد</w:t>
      </w:r>
    </w:p>
    <w:p w:rsidR="00A023A7" w:rsidRDefault="00BC785A" w:rsidP="0077274C">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در یک روایتی فرمودند علوم خیلی مختلف هست </w:t>
      </w:r>
      <w:r w:rsidR="00F068EA">
        <w:rPr>
          <w:rFonts w:ascii="Traditional Arabic" w:eastAsia="2  Badr" w:hAnsi="Traditional Arabic" w:cs="Traditional Arabic" w:hint="cs"/>
          <w:b/>
          <w:bCs/>
          <w:color w:val="00B050"/>
          <w:sz w:val="28"/>
          <w:szCs w:val="28"/>
          <w:rtl/>
          <w:lang w:bidi="fa-IR"/>
        </w:rPr>
        <w:t>﴿</w:t>
      </w:r>
      <w:r w:rsidRPr="00BC785A">
        <w:rPr>
          <w:rFonts w:ascii="Traditional Arabic" w:eastAsia="2  Badr" w:hAnsi="Traditional Arabic" w:cs="Traditional Arabic"/>
          <w:b/>
          <w:bCs/>
          <w:color w:val="00B050"/>
          <w:sz w:val="28"/>
          <w:szCs w:val="28"/>
          <w:rtl/>
          <w:lang w:bidi="fa-IR"/>
        </w:rPr>
        <w:t>خُذُوا مِنْ كُلِّ عِلْمٍ أَرْوَاحَهُ، وَ دَعُوا ظُرُوفَهُ، فَإِنَّ الْعِلْمَ كَثِيرٌ وَ الْعُمُرَ قَصِير</w:t>
      </w:r>
      <w:r w:rsidRPr="00F068EA">
        <w:rPr>
          <w:rFonts w:ascii="Traditional Arabic" w:eastAsia="2  Badr" w:hAnsi="Traditional Arabic" w:cs="Traditional Arabic" w:hint="cs"/>
          <w:b/>
          <w:bCs/>
          <w:color w:val="00B050"/>
          <w:sz w:val="28"/>
          <w:szCs w:val="28"/>
          <w:rtl/>
          <w:lang w:bidi="fa-IR"/>
        </w:rPr>
        <w:t>﴾</w:t>
      </w:r>
      <w:r>
        <w:rPr>
          <w:rFonts w:ascii="Traditional Arabic" w:eastAsia="2  Badr" w:hAnsi="Traditional Arabic" w:cs="Traditional Arabic" w:hint="cs"/>
          <w:sz w:val="28"/>
          <w:szCs w:val="28"/>
          <w:rtl/>
          <w:lang w:bidi="fa-IR"/>
        </w:rPr>
        <w:t xml:space="preserve">  هر علمی را روحش را دریافت کنید و حواشی آن علم را کنار بگذارید علم زیاد است و عمر انسان کوتاه است پس بنابراین </w:t>
      </w:r>
      <w:r w:rsidR="00224A99">
        <w:rPr>
          <w:rFonts w:ascii="Traditional Arabic" w:eastAsia="2  Badr" w:hAnsi="Traditional Arabic" w:cs="Traditional Arabic" w:hint="cs"/>
          <w:sz w:val="28"/>
          <w:szCs w:val="28"/>
          <w:rtl/>
          <w:lang w:bidi="fa-IR"/>
        </w:rPr>
        <w:t>نمی‌شود</w:t>
      </w:r>
      <w:r>
        <w:rPr>
          <w:rFonts w:ascii="Traditional Arabic" w:eastAsia="2  Badr" w:hAnsi="Traditional Arabic" w:cs="Traditional Arabic" w:hint="cs"/>
          <w:sz w:val="28"/>
          <w:szCs w:val="28"/>
          <w:rtl/>
          <w:lang w:bidi="fa-IR"/>
        </w:rPr>
        <w:t xml:space="preserve"> از همه علوم در تمام مراتب آن علم استفاده کرد از هر علمی آن مقداری که به نفع ما هست باید استفاده کرد.</w:t>
      </w:r>
    </w:p>
    <w:p w:rsidR="00BC785A" w:rsidRDefault="00BC785A" w:rsidP="0077274C">
      <w:pPr>
        <w:pStyle w:val="Heading2"/>
        <w:ind w:firstLine="429"/>
        <w:rPr>
          <w:rFonts w:hint="cs"/>
          <w:rtl/>
        </w:rPr>
      </w:pPr>
      <w:bookmarkStart w:id="4" w:name="_Toc86700630"/>
      <w:r>
        <w:rPr>
          <w:rFonts w:hint="cs"/>
          <w:rtl/>
        </w:rPr>
        <w:t>دلیل سوم</w:t>
      </w:r>
      <w:r w:rsidR="005C3610">
        <w:rPr>
          <w:rFonts w:hint="cs"/>
          <w:rtl/>
        </w:rPr>
        <w:t xml:space="preserve">؛ </w:t>
      </w:r>
      <w:r w:rsidR="00DE4E81">
        <w:rPr>
          <w:rFonts w:hint="cs"/>
          <w:rtl/>
        </w:rPr>
        <w:t>فضیلت عالم</w:t>
      </w:r>
      <w:bookmarkEnd w:id="4"/>
    </w:p>
    <w:p w:rsidR="00BC785A" w:rsidRDefault="00BC785A" w:rsidP="0077274C">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دلیل سوم در قاعده علم نافع یعنی تعلیم علم نافع روایات </w:t>
      </w:r>
      <w:r w:rsidR="00224A99">
        <w:rPr>
          <w:rFonts w:ascii="Traditional Arabic" w:eastAsia="2  Badr" w:hAnsi="Traditional Arabic" w:cs="Traditional Arabic"/>
          <w:sz w:val="28"/>
          <w:szCs w:val="28"/>
          <w:rtl/>
          <w:lang w:bidi="fa-IR"/>
        </w:rPr>
        <w:t>متعدده‌ا</w:t>
      </w:r>
      <w:r w:rsidR="00224A99">
        <w:rPr>
          <w:rFonts w:ascii="Traditional Arabic" w:eastAsia="2  Badr" w:hAnsi="Traditional Arabic" w:cs="Traditional Arabic" w:hint="cs"/>
          <w:sz w:val="28"/>
          <w:szCs w:val="28"/>
          <w:rtl/>
          <w:lang w:bidi="fa-IR"/>
        </w:rPr>
        <w:t>ی</w:t>
      </w:r>
      <w:r>
        <w:rPr>
          <w:rFonts w:ascii="Traditional Arabic" w:eastAsia="2  Badr" w:hAnsi="Traditional Arabic" w:cs="Traditional Arabic" w:hint="cs"/>
          <w:sz w:val="28"/>
          <w:szCs w:val="28"/>
          <w:rtl/>
          <w:lang w:bidi="fa-IR"/>
        </w:rPr>
        <w:t xml:space="preserve"> است که در فضیلت عالم و تعلیم ابواب خیر و هدایت وارد شده که در </w:t>
      </w:r>
      <w:r w:rsidR="00224A99">
        <w:rPr>
          <w:rFonts w:ascii="Traditional Arabic" w:eastAsia="2  Badr" w:hAnsi="Traditional Arabic" w:cs="Traditional Arabic" w:hint="cs"/>
          <w:sz w:val="28"/>
          <w:szCs w:val="28"/>
          <w:rtl/>
          <w:lang w:bidi="fa-IR"/>
        </w:rPr>
        <w:t>کتاب‌های</w:t>
      </w:r>
      <w:r>
        <w:rPr>
          <w:rFonts w:ascii="Traditional Arabic" w:eastAsia="2  Badr" w:hAnsi="Traditional Arabic" w:cs="Traditional Arabic" w:hint="cs"/>
          <w:sz w:val="28"/>
          <w:szCs w:val="28"/>
          <w:rtl/>
          <w:lang w:bidi="fa-IR"/>
        </w:rPr>
        <w:t xml:space="preserve"> معتبر روایی وارد شده است احادیث آنها بعضی سند خیلی خوب دارد و قابل تصحیح هست </w:t>
      </w:r>
    </w:p>
    <w:p w:rsidR="00BC785A" w:rsidRDefault="00BC785A" w:rsidP="0077274C">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به بعضی از آن احادیث اشاره </w:t>
      </w:r>
      <w:r w:rsidR="00224A99">
        <w:rPr>
          <w:rFonts w:ascii="Traditional Arabic" w:eastAsia="2  Badr" w:hAnsi="Traditional Arabic" w:cs="Traditional Arabic" w:hint="cs"/>
          <w:sz w:val="28"/>
          <w:szCs w:val="28"/>
          <w:rtl/>
          <w:lang w:bidi="fa-IR"/>
        </w:rPr>
        <w:t>می‌کنیم</w:t>
      </w:r>
      <w:r>
        <w:rPr>
          <w:rFonts w:ascii="Traditional Arabic" w:eastAsia="2  Badr" w:hAnsi="Traditional Arabic" w:cs="Traditional Arabic" w:hint="cs"/>
          <w:sz w:val="28"/>
          <w:szCs w:val="28"/>
          <w:rtl/>
          <w:lang w:bidi="fa-IR"/>
        </w:rPr>
        <w:t xml:space="preserve"> </w:t>
      </w:r>
    </w:p>
    <w:p w:rsidR="00BC785A" w:rsidRDefault="00BC785A" w:rsidP="0077274C">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از امام باقر </w:t>
      </w:r>
      <w:r w:rsidR="00224A99">
        <w:rPr>
          <w:rFonts w:ascii="Traditional Arabic" w:eastAsia="2  Badr" w:hAnsi="Traditional Arabic" w:cs="Traditional Arabic" w:hint="cs"/>
          <w:sz w:val="28"/>
          <w:szCs w:val="28"/>
          <w:rtl/>
          <w:lang w:bidi="fa-IR"/>
        </w:rPr>
        <w:t>علیه‌السلام</w:t>
      </w:r>
      <w:r>
        <w:rPr>
          <w:rFonts w:ascii="Traditional Arabic" w:eastAsia="2  Badr" w:hAnsi="Traditional Arabic" w:cs="Traditional Arabic" w:hint="cs"/>
          <w:sz w:val="28"/>
          <w:szCs w:val="28"/>
          <w:rtl/>
          <w:lang w:bidi="fa-IR"/>
        </w:rPr>
        <w:t xml:space="preserve"> نقل شده است که فرمودند </w:t>
      </w:r>
      <w:r w:rsidR="00F068EA">
        <w:rPr>
          <w:rFonts w:ascii="Traditional Arabic" w:eastAsia="2  Badr" w:hAnsi="Traditional Arabic" w:cs="Traditional Arabic" w:hint="cs"/>
          <w:b/>
          <w:bCs/>
          <w:color w:val="00B050"/>
          <w:sz w:val="28"/>
          <w:szCs w:val="28"/>
          <w:rtl/>
          <w:lang w:bidi="fa-IR"/>
        </w:rPr>
        <w:t>﴿</w:t>
      </w:r>
      <w:r w:rsidR="00DE4E81" w:rsidRPr="00DE4E81">
        <w:rPr>
          <w:rFonts w:ascii="Traditional Arabic" w:eastAsia="2  Badr" w:hAnsi="Traditional Arabic" w:cs="Traditional Arabic"/>
          <w:b/>
          <w:bCs/>
          <w:color w:val="00B050"/>
          <w:sz w:val="28"/>
          <w:szCs w:val="28"/>
          <w:rtl/>
          <w:lang w:bidi="fa-IR"/>
        </w:rPr>
        <w:t>إِنَّ مُعَلِّمَ الْخَيْرِ يَسْتَغْفِرُ لَهُ دَوَابُّ الْأَرْضِ وَ حِيتَانُ الْبَحْرِ وَ كُلُّ ذِي رُوحٍ فِي الْهَوَاءِ وَ جَمِيعُ أَهْلِ السَّمَاءِ وَ الْأَرْضِ وَ إِنَّ الْعَالِمَ وَ الْمُتَعَلِّمَ فِي الْأَجْرِ سَوَاءٌ يَأْتِيَانِ يَوْمَ الْقِيَامَةِ كَفَرَسَيْ رِهَانٍ يَزْدَحِمَان‏</w:t>
      </w:r>
      <w:r w:rsidR="00DE4E81" w:rsidRPr="00DE4E81">
        <w:rPr>
          <w:rFonts w:ascii="Traditional Arabic" w:eastAsia="2  Badr" w:hAnsi="Traditional Arabic" w:cs="Traditional Arabic" w:hint="cs"/>
          <w:b/>
          <w:bCs/>
          <w:color w:val="00B050"/>
          <w:sz w:val="28"/>
          <w:szCs w:val="28"/>
          <w:rtl/>
          <w:lang w:bidi="fa-IR"/>
        </w:rPr>
        <w:t>﴾</w:t>
      </w:r>
      <w:r w:rsidR="00DE4E81">
        <w:rPr>
          <w:rFonts w:ascii="Traditional Arabic" w:eastAsia="2  Badr" w:hAnsi="Traditional Arabic" w:cs="Traditional Arabic" w:hint="cs"/>
          <w:sz w:val="28"/>
          <w:szCs w:val="28"/>
          <w:rtl/>
          <w:lang w:bidi="fa-IR"/>
        </w:rPr>
        <w:t xml:space="preserve"> </w:t>
      </w:r>
    </w:p>
    <w:p w:rsidR="00BC785A" w:rsidRDefault="00BC785A" w:rsidP="0077274C">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یعنی همه موجودات روی زمین ماهیان دریا، هر صاحب روحی در هوا و همه اهل اسمان و زمین برای </w:t>
      </w:r>
      <w:r w:rsidR="00224A99">
        <w:rPr>
          <w:rFonts w:ascii="Traditional Arabic" w:eastAsia="2  Badr" w:hAnsi="Traditional Arabic" w:cs="Traditional Arabic" w:hint="cs"/>
          <w:sz w:val="28"/>
          <w:szCs w:val="28"/>
          <w:rtl/>
          <w:lang w:bidi="fa-IR"/>
        </w:rPr>
        <w:t>آموزش دهنده خوبی آموزش</w:t>
      </w:r>
      <w:r>
        <w:rPr>
          <w:rFonts w:ascii="Traditional Arabic" w:eastAsia="2  Badr" w:hAnsi="Traditional Arabic" w:cs="Traditional Arabic" w:hint="cs"/>
          <w:sz w:val="28"/>
          <w:szCs w:val="28"/>
          <w:rtl/>
          <w:lang w:bidi="fa-IR"/>
        </w:rPr>
        <w:t xml:space="preserve"> </w:t>
      </w:r>
      <w:r w:rsidR="00224A99">
        <w:rPr>
          <w:rFonts w:ascii="Traditional Arabic" w:eastAsia="2  Badr" w:hAnsi="Traditional Arabic" w:cs="Traditional Arabic" w:hint="cs"/>
          <w:sz w:val="28"/>
          <w:szCs w:val="28"/>
          <w:rtl/>
          <w:lang w:bidi="fa-IR"/>
        </w:rPr>
        <w:t>می‌طلبند</w:t>
      </w:r>
      <w:r>
        <w:rPr>
          <w:rFonts w:ascii="Traditional Arabic" w:eastAsia="2  Badr" w:hAnsi="Traditional Arabic" w:cs="Traditional Arabic" w:hint="cs"/>
          <w:sz w:val="28"/>
          <w:szCs w:val="28"/>
          <w:rtl/>
          <w:lang w:bidi="fa-IR"/>
        </w:rPr>
        <w:t xml:space="preserve"> و </w:t>
      </w:r>
      <w:r w:rsidR="00224A99">
        <w:rPr>
          <w:rFonts w:ascii="Traditional Arabic" w:eastAsia="2  Badr" w:hAnsi="Traditional Arabic" w:cs="Traditional Arabic" w:hint="cs"/>
          <w:sz w:val="28"/>
          <w:szCs w:val="28"/>
          <w:rtl/>
          <w:lang w:bidi="fa-IR"/>
        </w:rPr>
        <w:t>آموزش</w:t>
      </w:r>
      <w:r>
        <w:rPr>
          <w:rFonts w:ascii="Traditional Arabic" w:eastAsia="2  Badr" w:hAnsi="Traditional Arabic" w:cs="Traditional Arabic" w:hint="cs"/>
          <w:sz w:val="28"/>
          <w:szCs w:val="28"/>
          <w:rtl/>
          <w:lang w:bidi="fa-IR"/>
        </w:rPr>
        <w:t xml:space="preserve"> دهنده و متعلم در پاداش یکی هستند و در قیامت مثل دو تا اسب مسابقه </w:t>
      </w:r>
      <w:r w:rsidR="00224A99">
        <w:rPr>
          <w:rFonts w:ascii="Traditional Arabic" w:eastAsia="2  Badr" w:hAnsi="Traditional Arabic" w:cs="Traditional Arabic" w:hint="cs"/>
          <w:sz w:val="28"/>
          <w:szCs w:val="28"/>
          <w:rtl/>
          <w:lang w:bidi="fa-IR"/>
        </w:rPr>
        <w:t>می‌آیند</w:t>
      </w:r>
      <w:r>
        <w:rPr>
          <w:rFonts w:ascii="Traditional Arabic" w:eastAsia="2  Badr" w:hAnsi="Traditional Arabic" w:cs="Traditional Arabic" w:hint="cs"/>
          <w:sz w:val="28"/>
          <w:szCs w:val="28"/>
          <w:rtl/>
          <w:lang w:bidi="fa-IR"/>
        </w:rPr>
        <w:t xml:space="preserve"> و اجتماع </w:t>
      </w:r>
      <w:r w:rsidR="00224A99">
        <w:rPr>
          <w:rFonts w:ascii="Traditional Arabic" w:eastAsia="2  Badr" w:hAnsi="Traditional Arabic" w:cs="Traditional Arabic" w:hint="cs"/>
          <w:sz w:val="28"/>
          <w:szCs w:val="28"/>
          <w:rtl/>
          <w:lang w:bidi="fa-IR"/>
        </w:rPr>
        <w:t>می‌کنند</w:t>
      </w:r>
      <w:r>
        <w:rPr>
          <w:rFonts w:ascii="Traditional Arabic" w:eastAsia="2  Badr" w:hAnsi="Traditional Arabic" w:cs="Traditional Arabic" w:hint="cs"/>
          <w:sz w:val="28"/>
          <w:szCs w:val="28"/>
          <w:rtl/>
          <w:lang w:bidi="fa-IR"/>
        </w:rPr>
        <w:t xml:space="preserve"> </w:t>
      </w:r>
    </w:p>
    <w:p w:rsidR="008F63A7" w:rsidRDefault="00BC785A" w:rsidP="0077274C">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این در کتاب بصائر الدرجات ج 1 صفحه 4</w:t>
      </w:r>
    </w:p>
    <w:p w:rsidR="00BC785A" w:rsidRDefault="00BC785A" w:rsidP="0077274C">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یا در روایت دیگری نقل شده است کافی شریف که کسی </w:t>
      </w:r>
      <w:r w:rsidR="005C3610">
        <w:rPr>
          <w:rFonts w:ascii="Traditional Arabic" w:eastAsia="2  Badr" w:hAnsi="Traditional Arabic" w:cs="Traditional Arabic"/>
          <w:sz w:val="28"/>
          <w:szCs w:val="28"/>
          <w:rtl/>
          <w:lang w:bidi="fa-IR"/>
        </w:rPr>
        <w:t>که</w:t>
      </w:r>
      <w:r>
        <w:rPr>
          <w:rFonts w:ascii="Traditional Arabic" w:eastAsia="2  Badr" w:hAnsi="Traditional Arabic" w:cs="Traditional Arabic" w:hint="cs"/>
          <w:sz w:val="28"/>
          <w:szCs w:val="28"/>
          <w:rtl/>
          <w:lang w:bidi="fa-IR"/>
        </w:rPr>
        <w:t xml:space="preserve"> عالمی که از علمش بهره ببرد از عبادت هفتاد عابد برتر است </w:t>
      </w:r>
    </w:p>
    <w:p w:rsidR="00BC785A" w:rsidRDefault="00BC785A" w:rsidP="0077274C">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یا اینکه در کتاب شریف کافی نقل شده است جلد یک صفحه 36 که </w:t>
      </w:r>
      <w:r w:rsidR="00F068EA">
        <w:rPr>
          <w:rFonts w:ascii="Traditional Arabic" w:eastAsia="2  Badr" w:hAnsi="Traditional Arabic" w:cs="Traditional Arabic" w:hint="cs"/>
          <w:b/>
          <w:bCs/>
          <w:color w:val="00B050"/>
          <w:sz w:val="28"/>
          <w:szCs w:val="28"/>
          <w:rtl/>
          <w:lang w:bidi="fa-IR"/>
        </w:rPr>
        <w:t>﴿</w:t>
      </w:r>
      <w:r w:rsidR="00DE4E81" w:rsidRPr="00DE4E81">
        <w:rPr>
          <w:rFonts w:ascii="Traditional Arabic" w:eastAsia="2  Badr" w:hAnsi="Traditional Arabic" w:cs="Traditional Arabic"/>
          <w:b/>
          <w:bCs/>
          <w:color w:val="00B050"/>
          <w:sz w:val="28"/>
          <w:szCs w:val="28"/>
          <w:rtl/>
          <w:lang w:bidi="fa-IR"/>
        </w:rPr>
        <w:t>مَنْ عَلَّمَ بَابَ هُدًى فَلَهُ مِثْلُ أَجْرِ مَنْ عَمِلَ بِهِ وَ لَا يُنْقَصُ أُولَئِكَ مِنْ أُجُورِهِمْ شَيْئاً وَ مَنْ عَلَّمَ بَابَ ضَلَالٍ كَانَ عَلَيْهِ مِثْلُ أَوْزَارِ مَنْ عَمِلَ بِهِ وَ لَا يُنْقَصُ أُولَئِكَ مِنْ أَوْزَارِهِمْ شَيْئا</w:t>
      </w:r>
      <w:r w:rsidR="00F068EA">
        <w:rPr>
          <w:rFonts w:ascii="Traditional Arabic" w:eastAsia="2  Badr" w:hAnsi="Traditional Arabic" w:cs="Traditional Arabic" w:hint="cs"/>
          <w:b/>
          <w:bCs/>
          <w:color w:val="00B050"/>
          <w:sz w:val="28"/>
          <w:szCs w:val="28"/>
          <w:rtl/>
          <w:lang w:bidi="fa-IR"/>
        </w:rPr>
        <w:t xml:space="preserve">﴾ </w:t>
      </w:r>
      <w:r>
        <w:rPr>
          <w:rFonts w:ascii="Traditional Arabic" w:eastAsia="2  Badr" w:hAnsi="Traditional Arabic" w:cs="Traditional Arabic" w:hint="cs"/>
          <w:sz w:val="28"/>
          <w:szCs w:val="28"/>
          <w:rtl/>
          <w:lang w:bidi="fa-IR"/>
        </w:rPr>
        <w:t xml:space="preserve">کسی که یک باب خیر را یاد بدهد اجری که </w:t>
      </w:r>
      <w:r w:rsidR="00224A99">
        <w:rPr>
          <w:rFonts w:ascii="Traditional Arabic" w:eastAsia="2  Badr" w:hAnsi="Traditional Arabic" w:cs="Traditional Arabic" w:hint="cs"/>
          <w:sz w:val="28"/>
          <w:szCs w:val="28"/>
          <w:rtl/>
          <w:lang w:bidi="fa-IR"/>
        </w:rPr>
        <w:t>می‌برد</w:t>
      </w:r>
      <w:r>
        <w:rPr>
          <w:rFonts w:ascii="Traditional Arabic" w:eastAsia="2  Badr" w:hAnsi="Traditional Arabic" w:cs="Traditional Arabic" w:hint="cs"/>
          <w:sz w:val="28"/>
          <w:szCs w:val="28"/>
          <w:rtl/>
          <w:lang w:bidi="fa-IR"/>
        </w:rPr>
        <w:t xml:space="preserve"> مثل آن کسی است که آن باب خیر عمل کند و کسی هم که باب ضلال را یاد بدهد مثل گناه آن کسانی که به آن ضلال عمل کنند بر گردن او هم </w:t>
      </w:r>
      <w:r w:rsidR="004E1FD5">
        <w:rPr>
          <w:rFonts w:ascii="Traditional Arabic" w:eastAsia="2  Badr" w:hAnsi="Traditional Arabic" w:cs="Traditional Arabic" w:hint="cs"/>
          <w:sz w:val="28"/>
          <w:szCs w:val="28"/>
          <w:rtl/>
          <w:lang w:bidi="fa-IR"/>
        </w:rPr>
        <w:t>می‌آید</w:t>
      </w:r>
      <w:r>
        <w:rPr>
          <w:rFonts w:ascii="Traditional Arabic" w:eastAsia="2  Badr" w:hAnsi="Traditional Arabic" w:cs="Traditional Arabic" w:hint="cs"/>
          <w:sz w:val="28"/>
          <w:szCs w:val="28"/>
          <w:rtl/>
          <w:lang w:bidi="fa-IR"/>
        </w:rPr>
        <w:t xml:space="preserve"> </w:t>
      </w:r>
    </w:p>
    <w:p w:rsidR="00BC785A" w:rsidRDefault="00BC785A" w:rsidP="0077274C">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از نظر سندی روایت دوم و سوم که گفته شد کتاب کافی صحیح السند هست روایت نخست که از  کتاب بصائر الدرجات بود حداقل به دلیل مجهول بودن مفضل بن سالم ضعیف السند است و </w:t>
      </w:r>
      <w:r w:rsidR="004E1FD5">
        <w:rPr>
          <w:rFonts w:ascii="Traditional Arabic" w:eastAsia="2  Badr" w:hAnsi="Traditional Arabic" w:cs="Traditional Arabic" w:hint="cs"/>
          <w:sz w:val="28"/>
          <w:szCs w:val="28"/>
          <w:rtl/>
          <w:lang w:bidi="fa-IR"/>
        </w:rPr>
        <w:t>مؤید</w:t>
      </w:r>
      <w:r>
        <w:rPr>
          <w:rFonts w:ascii="Traditional Arabic" w:eastAsia="2  Badr" w:hAnsi="Traditional Arabic" w:cs="Traditional Arabic" w:hint="cs"/>
          <w:sz w:val="28"/>
          <w:szCs w:val="28"/>
          <w:rtl/>
          <w:lang w:bidi="fa-IR"/>
        </w:rPr>
        <w:t xml:space="preserve"> این دو روایت دو و سه </w:t>
      </w:r>
      <w:r w:rsidR="00224A99">
        <w:rPr>
          <w:rFonts w:ascii="Traditional Arabic" w:eastAsia="2  Badr" w:hAnsi="Traditional Arabic" w:cs="Traditional Arabic" w:hint="cs"/>
          <w:sz w:val="28"/>
          <w:szCs w:val="28"/>
          <w:rtl/>
          <w:lang w:bidi="fa-IR"/>
        </w:rPr>
        <w:t>می‌شود</w:t>
      </w:r>
      <w:r>
        <w:rPr>
          <w:rFonts w:ascii="Traditional Arabic" w:eastAsia="2  Badr" w:hAnsi="Traditional Arabic" w:cs="Traditional Arabic" w:hint="cs"/>
          <w:sz w:val="28"/>
          <w:szCs w:val="28"/>
          <w:rtl/>
          <w:lang w:bidi="fa-IR"/>
        </w:rPr>
        <w:t xml:space="preserve"> </w:t>
      </w:r>
    </w:p>
    <w:p w:rsidR="00BC785A" w:rsidRDefault="00BC785A" w:rsidP="0077274C">
      <w:pPr>
        <w:pStyle w:val="Heading3"/>
        <w:ind w:firstLine="429"/>
        <w:rPr>
          <w:rFonts w:hint="cs"/>
          <w:rtl/>
        </w:rPr>
      </w:pPr>
      <w:bookmarkStart w:id="5" w:name="_Toc86700631"/>
      <w:r>
        <w:rPr>
          <w:rFonts w:hint="cs"/>
          <w:rtl/>
        </w:rPr>
        <w:t>استدلال به روایت</w:t>
      </w:r>
      <w:bookmarkEnd w:id="5"/>
    </w:p>
    <w:p w:rsidR="00BC785A" w:rsidRDefault="00BC785A" w:rsidP="0077274C">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در این سه روایت </w:t>
      </w:r>
      <w:r w:rsidR="00224A99">
        <w:rPr>
          <w:rFonts w:ascii="Traditional Arabic" w:eastAsia="2  Badr" w:hAnsi="Traditional Arabic" w:cs="Traditional Arabic" w:hint="cs"/>
          <w:sz w:val="28"/>
          <w:szCs w:val="28"/>
          <w:rtl/>
          <w:lang w:bidi="fa-IR"/>
        </w:rPr>
        <w:t>می‌فرماید</w:t>
      </w:r>
      <w:r>
        <w:rPr>
          <w:rFonts w:ascii="Traditional Arabic" w:eastAsia="2  Badr" w:hAnsi="Traditional Arabic" w:cs="Traditional Arabic" w:hint="cs"/>
          <w:sz w:val="28"/>
          <w:szCs w:val="28"/>
          <w:rtl/>
          <w:lang w:bidi="fa-IR"/>
        </w:rPr>
        <w:t xml:space="preserve"> علم خیر و ابواب هدایت از جمله علوم نافع </w:t>
      </w:r>
      <w:r w:rsidR="004E1FD5">
        <w:rPr>
          <w:rFonts w:ascii="Traditional Arabic" w:eastAsia="2  Badr" w:hAnsi="Traditional Arabic" w:cs="Traditional Arabic" w:hint="cs"/>
          <w:sz w:val="28"/>
          <w:szCs w:val="28"/>
          <w:rtl/>
          <w:lang w:bidi="fa-IR"/>
        </w:rPr>
        <w:t>می‌باشند</w:t>
      </w:r>
      <w:r>
        <w:rPr>
          <w:rFonts w:ascii="Traditional Arabic" w:eastAsia="2  Badr" w:hAnsi="Traditional Arabic" w:cs="Traditional Arabic" w:hint="cs"/>
          <w:sz w:val="28"/>
          <w:szCs w:val="28"/>
          <w:rtl/>
          <w:lang w:bidi="fa-IR"/>
        </w:rPr>
        <w:t xml:space="preserve"> که اطلاق الخیر در روایت شامل همه علوم نافع </w:t>
      </w:r>
      <w:r w:rsidR="00224A99">
        <w:rPr>
          <w:rFonts w:ascii="Traditional Arabic" w:eastAsia="2  Badr" w:hAnsi="Traditional Arabic" w:cs="Traditional Arabic" w:hint="cs"/>
          <w:sz w:val="28"/>
          <w:szCs w:val="28"/>
          <w:rtl/>
          <w:lang w:bidi="fa-IR"/>
        </w:rPr>
        <w:t>می‌شود</w:t>
      </w:r>
      <w:r>
        <w:rPr>
          <w:rFonts w:ascii="Traditional Arabic" w:eastAsia="2  Badr" w:hAnsi="Traditional Arabic" w:cs="Traditional Arabic" w:hint="cs"/>
          <w:sz w:val="28"/>
          <w:szCs w:val="28"/>
          <w:rtl/>
          <w:lang w:bidi="fa-IR"/>
        </w:rPr>
        <w:t xml:space="preserve"> اگر چه قدر متیقن از علم خیر در صورت شک در اطلاق علوم نافع، </w:t>
      </w:r>
      <w:r w:rsidR="004E1FD5">
        <w:rPr>
          <w:rFonts w:ascii="Traditional Arabic" w:eastAsia="2  Badr" w:hAnsi="Traditional Arabic" w:cs="Traditional Arabic" w:hint="cs"/>
          <w:sz w:val="28"/>
          <w:szCs w:val="28"/>
          <w:rtl/>
          <w:lang w:bidi="fa-IR"/>
        </w:rPr>
        <w:t>آخرتی</w:t>
      </w:r>
      <w:r>
        <w:rPr>
          <w:rFonts w:ascii="Traditional Arabic" w:eastAsia="2  Badr" w:hAnsi="Traditional Arabic" w:cs="Traditional Arabic" w:hint="cs"/>
          <w:sz w:val="28"/>
          <w:szCs w:val="28"/>
          <w:rtl/>
          <w:lang w:bidi="fa-IR"/>
        </w:rPr>
        <w:t xml:space="preserve"> اگر شک کردیم یک علمی خیر هست یا نیست شک ما قدر متیقن که رفع شک </w:t>
      </w:r>
      <w:r w:rsidR="00224A99">
        <w:rPr>
          <w:rFonts w:ascii="Traditional Arabic" w:eastAsia="2  Badr" w:hAnsi="Traditional Arabic" w:cs="Traditional Arabic" w:hint="cs"/>
          <w:sz w:val="28"/>
          <w:szCs w:val="28"/>
          <w:rtl/>
          <w:lang w:bidi="fa-IR"/>
        </w:rPr>
        <w:t>می‌کند</w:t>
      </w:r>
      <w:r>
        <w:rPr>
          <w:rFonts w:ascii="Traditional Arabic" w:eastAsia="2  Badr" w:hAnsi="Traditional Arabic" w:cs="Traditional Arabic" w:hint="cs"/>
          <w:sz w:val="28"/>
          <w:szCs w:val="28"/>
          <w:rtl/>
          <w:lang w:bidi="fa-IR"/>
        </w:rPr>
        <w:t xml:space="preserve"> این است که در روایاتی که اطلاق تعلق </w:t>
      </w:r>
      <w:r w:rsidR="004E1FD5">
        <w:rPr>
          <w:rFonts w:ascii="Traditional Arabic" w:eastAsia="2  Badr" w:hAnsi="Traditional Arabic" w:cs="Traditional Arabic" w:hint="cs"/>
          <w:sz w:val="28"/>
          <w:szCs w:val="28"/>
          <w:rtl/>
          <w:lang w:bidi="fa-IR"/>
        </w:rPr>
        <w:t>می‌گیرد</w:t>
      </w:r>
      <w:r>
        <w:rPr>
          <w:rFonts w:ascii="Traditional Arabic" w:eastAsia="2  Badr" w:hAnsi="Traditional Arabic" w:cs="Traditional Arabic" w:hint="cs"/>
          <w:sz w:val="28"/>
          <w:szCs w:val="28"/>
          <w:rtl/>
          <w:lang w:bidi="fa-IR"/>
        </w:rPr>
        <w:t xml:space="preserve"> فلان علم، علم خیر هست یا معلم الخیر هست قدر متیقن علوم نافع برای </w:t>
      </w:r>
      <w:r w:rsidR="00224A99">
        <w:rPr>
          <w:rFonts w:ascii="Traditional Arabic" w:eastAsia="2  Badr" w:hAnsi="Traditional Arabic" w:cs="Traditional Arabic" w:hint="cs"/>
          <w:sz w:val="28"/>
          <w:szCs w:val="28"/>
          <w:rtl/>
          <w:lang w:bidi="fa-IR"/>
        </w:rPr>
        <w:t>آخرت</w:t>
      </w:r>
      <w:r>
        <w:rPr>
          <w:rFonts w:ascii="Traditional Arabic" w:eastAsia="2  Badr" w:hAnsi="Traditional Arabic" w:cs="Traditional Arabic" w:hint="cs"/>
          <w:sz w:val="28"/>
          <w:szCs w:val="28"/>
          <w:rtl/>
          <w:lang w:bidi="fa-IR"/>
        </w:rPr>
        <w:t xml:space="preserve"> هست. </w:t>
      </w:r>
    </w:p>
    <w:p w:rsidR="00BC785A" w:rsidRDefault="00BC785A" w:rsidP="0077274C">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بنابراین طبق این روایات تعلیم و تعلم علوم نافع </w:t>
      </w:r>
      <w:r w:rsidR="004E1FD5">
        <w:rPr>
          <w:rFonts w:ascii="Traditional Arabic" w:eastAsia="2  Badr" w:hAnsi="Traditional Arabic" w:cs="Traditional Arabic" w:hint="cs"/>
          <w:sz w:val="28"/>
          <w:szCs w:val="28"/>
          <w:rtl/>
          <w:lang w:bidi="fa-IR"/>
        </w:rPr>
        <w:t>آخرتی</w:t>
      </w:r>
      <w:r>
        <w:rPr>
          <w:rFonts w:ascii="Traditional Arabic" w:eastAsia="2  Badr" w:hAnsi="Traditional Arabic" w:cs="Traditional Arabic" w:hint="cs"/>
          <w:sz w:val="28"/>
          <w:szCs w:val="28"/>
          <w:rtl/>
          <w:lang w:bidi="fa-IR"/>
        </w:rPr>
        <w:t xml:space="preserve"> قدر متیقن از این روایات هست که </w:t>
      </w:r>
      <w:r w:rsidR="004E1FD5">
        <w:rPr>
          <w:rFonts w:ascii="Traditional Arabic" w:eastAsia="2  Badr" w:hAnsi="Traditional Arabic" w:cs="Traditional Arabic" w:hint="cs"/>
          <w:sz w:val="28"/>
          <w:szCs w:val="28"/>
          <w:rtl/>
          <w:lang w:bidi="fa-IR"/>
        </w:rPr>
        <w:t>این‌ها</w:t>
      </w:r>
      <w:r>
        <w:rPr>
          <w:rFonts w:ascii="Traditional Arabic" w:eastAsia="2  Badr" w:hAnsi="Traditional Arabic" w:cs="Traditional Arabic" w:hint="cs"/>
          <w:sz w:val="28"/>
          <w:szCs w:val="28"/>
          <w:rtl/>
          <w:lang w:bidi="fa-IR"/>
        </w:rPr>
        <w:t xml:space="preserve"> مستحب است البته مستحب است برای اینکه تعابیری که در روایات به کار برده شده است تعابیر دادن ثواب هست و دادن ثواب با استحباب سازگار است نه با وجوب، یعنی از این روایات ما وجوب تعلیم و تعلم علم نافع را ن</w:t>
      </w:r>
      <w:r w:rsidR="00224A99">
        <w:rPr>
          <w:rFonts w:ascii="Traditional Arabic" w:eastAsia="2  Badr" w:hAnsi="Traditional Arabic" w:cs="Traditional Arabic" w:hint="cs"/>
          <w:sz w:val="28"/>
          <w:szCs w:val="28"/>
          <w:rtl/>
          <w:lang w:bidi="fa-IR"/>
        </w:rPr>
        <w:t>می‌توانیم</w:t>
      </w:r>
      <w:r>
        <w:rPr>
          <w:rFonts w:ascii="Traditional Arabic" w:eastAsia="2  Badr" w:hAnsi="Traditional Arabic" w:cs="Traditional Arabic" w:hint="cs"/>
          <w:sz w:val="28"/>
          <w:szCs w:val="28"/>
          <w:rtl/>
          <w:lang w:bidi="fa-IR"/>
        </w:rPr>
        <w:t xml:space="preserve"> برداشت بکنیم</w:t>
      </w:r>
    </w:p>
    <w:p w:rsidR="00BC785A" w:rsidRDefault="00BC785A" w:rsidP="0077274C">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این مجموعه چند روایت بود که </w:t>
      </w:r>
      <w:r w:rsidR="00224A99">
        <w:rPr>
          <w:rFonts w:ascii="Traditional Arabic" w:eastAsia="2  Badr" w:hAnsi="Traditional Arabic" w:cs="Traditional Arabic" w:hint="cs"/>
          <w:sz w:val="28"/>
          <w:szCs w:val="28"/>
          <w:rtl/>
          <w:lang w:bidi="fa-IR"/>
        </w:rPr>
        <w:t>آیه</w:t>
      </w:r>
      <w:r>
        <w:rPr>
          <w:rFonts w:ascii="Traditional Arabic" w:eastAsia="2  Badr" w:hAnsi="Traditional Arabic" w:cs="Traditional Arabic" w:hint="cs"/>
          <w:sz w:val="28"/>
          <w:szCs w:val="28"/>
          <w:rtl/>
          <w:lang w:bidi="fa-IR"/>
        </w:rPr>
        <w:t xml:space="preserve"> تعاون، روایت استفاده از </w:t>
      </w:r>
      <w:r w:rsidR="00224A99">
        <w:rPr>
          <w:rFonts w:ascii="Traditional Arabic" w:eastAsia="2  Badr" w:hAnsi="Traditional Arabic" w:cs="Traditional Arabic" w:hint="cs"/>
          <w:sz w:val="28"/>
          <w:szCs w:val="28"/>
          <w:rtl/>
          <w:lang w:bidi="fa-IR"/>
        </w:rPr>
        <w:t>فرصت‌های</w:t>
      </w:r>
      <w:r>
        <w:rPr>
          <w:rFonts w:ascii="Traditional Arabic" w:eastAsia="2  Badr" w:hAnsi="Traditional Arabic" w:cs="Traditional Arabic" w:hint="cs"/>
          <w:sz w:val="28"/>
          <w:szCs w:val="28"/>
          <w:rtl/>
          <w:lang w:bidi="fa-IR"/>
        </w:rPr>
        <w:t xml:space="preserve"> خیر، روایات تعلیم و تعلم باب خیر. از این روایات چه چیزی استفاده </w:t>
      </w:r>
      <w:r w:rsidR="00224A99">
        <w:rPr>
          <w:rFonts w:ascii="Traditional Arabic" w:eastAsia="2  Badr" w:hAnsi="Traditional Arabic" w:cs="Traditional Arabic" w:hint="cs"/>
          <w:sz w:val="28"/>
          <w:szCs w:val="28"/>
          <w:rtl/>
          <w:lang w:bidi="fa-IR"/>
        </w:rPr>
        <w:t>می‌شود</w:t>
      </w:r>
    </w:p>
    <w:p w:rsidR="00BC785A" w:rsidRDefault="004E1FD5" w:rsidP="0077274C">
      <w:pPr>
        <w:pStyle w:val="Heading1"/>
        <w:ind w:firstLine="429"/>
        <w:rPr>
          <w:rFonts w:hint="cs"/>
          <w:rtl/>
        </w:rPr>
      </w:pPr>
      <w:bookmarkStart w:id="6" w:name="_Toc86700632"/>
      <w:r>
        <w:rPr>
          <w:rFonts w:hint="cs"/>
          <w:rtl/>
        </w:rPr>
        <w:t>جمع‌بندی</w:t>
      </w:r>
      <w:bookmarkEnd w:id="6"/>
    </w:p>
    <w:p w:rsidR="00BC785A" w:rsidRDefault="00BC785A" w:rsidP="0077274C">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از </w:t>
      </w:r>
      <w:r w:rsidR="004E1FD5">
        <w:rPr>
          <w:rFonts w:ascii="Traditional Arabic" w:eastAsia="2  Badr" w:hAnsi="Traditional Arabic" w:cs="Traditional Arabic" w:hint="cs"/>
          <w:sz w:val="28"/>
          <w:szCs w:val="28"/>
          <w:rtl/>
          <w:lang w:bidi="fa-IR"/>
        </w:rPr>
        <w:t>ادله‌ای</w:t>
      </w:r>
      <w:r>
        <w:rPr>
          <w:rFonts w:ascii="Traditional Arabic" w:eastAsia="2  Badr" w:hAnsi="Traditional Arabic" w:cs="Traditional Arabic" w:hint="cs"/>
          <w:sz w:val="28"/>
          <w:szCs w:val="28"/>
          <w:rtl/>
          <w:lang w:bidi="fa-IR"/>
        </w:rPr>
        <w:t xml:space="preserve"> که بر رجحان تعلیم و تعلم علم نافع اقامه </w:t>
      </w:r>
      <w:r w:rsidR="00224A99">
        <w:rPr>
          <w:rFonts w:ascii="Traditional Arabic" w:eastAsia="2  Badr" w:hAnsi="Traditional Arabic" w:cs="Traditional Arabic" w:hint="cs"/>
          <w:sz w:val="28"/>
          <w:szCs w:val="28"/>
          <w:rtl/>
          <w:lang w:bidi="fa-IR"/>
        </w:rPr>
        <w:t>می‌شود</w:t>
      </w:r>
      <w:r>
        <w:rPr>
          <w:rFonts w:ascii="Traditional Arabic" w:eastAsia="2  Badr" w:hAnsi="Traditional Arabic" w:cs="Traditional Arabic" w:hint="cs"/>
          <w:sz w:val="28"/>
          <w:szCs w:val="28"/>
          <w:rtl/>
          <w:lang w:bidi="fa-IR"/>
        </w:rPr>
        <w:t xml:space="preserve"> به روشنی </w:t>
      </w:r>
      <w:r w:rsidR="00224A99">
        <w:rPr>
          <w:rFonts w:ascii="Traditional Arabic" w:eastAsia="2  Badr" w:hAnsi="Traditional Arabic" w:cs="Traditional Arabic" w:hint="cs"/>
          <w:sz w:val="28"/>
          <w:szCs w:val="28"/>
          <w:rtl/>
          <w:lang w:bidi="fa-IR"/>
        </w:rPr>
        <w:t>می‌شود</w:t>
      </w:r>
      <w:r>
        <w:rPr>
          <w:rFonts w:ascii="Traditional Arabic" w:eastAsia="2  Badr" w:hAnsi="Traditional Arabic" w:cs="Traditional Arabic" w:hint="cs"/>
          <w:sz w:val="28"/>
          <w:szCs w:val="28"/>
          <w:rtl/>
          <w:lang w:bidi="fa-IR"/>
        </w:rPr>
        <w:t xml:space="preserve"> اصل رجحان تعلیم و تعلم علم نافع را استفاده کرد ولی طور کلی حکم به وجوب علم نافع بدهیم و در موارد که تعلم علم نافع مثل ضروریات و معارف دین بر انسان واجب است از باب دلیل خاص است که ما </w:t>
      </w:r>
      <w:r w:rsidR="004E1FD5">
        <w:rPr>
          <w:rFonts w:ascii="Traditional Arabic" w:eastAsia="2  Badr" w:hAnsi="Traditional Arabic" w:cs="Traditional Arabic" w:hint="cs"/>
          <w:sz w:val="28"/>
          <w:szCs w:val="28"/>
          <w:rtl/>
          <w:lang w:bidi="fa-IR"/>
        </w:rPr>
        <w:t>می‌گوییم</w:t>
      </w:r>
      <w:r>
        <w:rPr>
          <w:rFonts w:ascii="Traditional Arabic" w:eastAsia="2  Badr" w:hAnsi="Traditional Arabic" w:cs="Traditional Arabic" w:hint="cs"/>
          <w:sz w:val="28"/>
          <w:szCs w:val="28"/>
          <w:rtl/>
          <w:lang w:bidi="fa-IR"/>
        </w:rPr>
        <w:t xml:space="preserve"> احکام دینی یاد بگیر نه از باب ادله قاعده علم نافع.</w:t>
      </w:r>
    </w:p>
    <w:p w:rsidR="00BC785A" w:rsidRDefault="00BC785A" w:rsidP="0077274C">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نکته دیگر که از این روایات در </w:t>
      </w:r>
      <w:r w:rsidR="004E1FD5">
        <w:rPr>
          <w:rFonts w:ascii="Traditional Arabic" w:eastAsia="2  Badr" w:hAnsi="Traditional Arabic" w:cs="Traditional Arabic" w:hint="cs"/>
          <w:sz w:val="28"/>
          <w:szCs w:val="28"/>
          <w:rtl/>
          <w:lang w:bidi="fa-IR"/>
        </w:rPr>
        <w:t>می‌آید</w:t>
      </w:r>
      <w:r>
        <w:rPr>
          <w:rFonts w:ascii="Traditional Arabic" w:eastAsia="2  Badr" w:hAnsi="Traditional Arabic" w:cs="Traditional Arabic" w:hint="cs"/>
          <w:sz w:val="28"/>
          <w:szCs w:val="28"/>
          <w:rtl/>
          <w:lang w:bidi="fa-IR"/>
        </w:rPr>
        <w:t xml:space="preserve"> در مواردی که تعلیم و تعلم علومی به حکم عقل و نقل واجب باشد اشتغال به تعلیم و تعلم غیر آن علوم دو حالت پدید </w:t>
      </w:r>
      <w:r w:rsidR="004E1FD5">
        <w:rPr>
          <w:rFonts w:ascii="Traditional Arabic" w:eastAsia="2  Badr" w:hAnsi="Traditional Arabic" w:cs="Traditional Arabic" w:hint="cs"/>
          <w:sz w:val="28"/>
          <w:szCs w:val="28"/>
          <w:rtl/>
          <w:lang w:bidi="fa-IR"/>
        </w:rPr>
        <w:t>می‌آید</w:t>
      </w:r>
      <w:r>
        <w:rPr>
          <w:rFonts w:ascii="Traditional Arabic" w:eastAsia="2  Badr" w:hAnsi="Traditional Arabic" w:cs="Traditional Arabic" w:hint="cs"/>
          <w:sz w:val="28"/>
          <w:szCs w:val="28"/>
          <w:rtl/>
          <w:lang w:bidi="fa-IR"/>
        </w:rPr>
        <w:t xml:space="preserve"> </w:t>
      </w:r>
    </w:p>
    <w:p w:rsidR="00BC785A" w:rsidRDefault="00BC785A" w:rsidP="0077274C">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یا اشتغال به علوم غیر اهم در واقع باعث فوت تعلیم علم اهم </w:t>
      </w:r>
      <w:r w:rsidR="00224A99">
        <w:rPr>
          <w:rFonts w:ascii="Traditional Arabic" w:eastAsia="2  Badr" w:hAnsi="Traditional Arabic" w:cs="Traditional Arabic" w:hint="cs"/>
          <w:sz w:val="28"/>
          <w:szCs w:val="28"/>
          <w:rtl/>
          <w:lang w:bidi="fa-IR"/>
        </w:rPr>
        <w:t>می‌شود</w:t>
      </w:r>
      <w:r>
        <w:rPr>
          <w:rFonts w:ascii="Traditional Arabic" w:eastAsia="2  Badr" w:hAnsi="Traditional Arabic" w:cs="Traditional Arabic" w:hint="cs"/>
          <w:sz w:val="28"/>
          <w:szCs w:val="28"/>
          <w:rtl/>
          <w:lang w:bidi="fa-IR"/>
        </w:rPr>
        <w:t xml:space="preserve"> که اینجا چون تعلیم و تعلم یک واجبی را ترک </w:t>
      </w:r>
      <w:r w:rsidR="004E1FD5">
        <w:rPr>
          <w:rFonts w:ascii="Traditional Arabic" w:eastAsia="2  Badr" w:hAnsi="Traditional Arabic" w:cs="Traditional Arabic" w:hint="cs"/>
          <w:sz w:val="28"/>
          <w:szCs w:val="28"/>
          <w:rtl/>
          <w:lang w:bidi="fa-IR"/>
        </w:rPr>
        <w:t>کرده‌ایم</w:t>
      </w:r>
      <w:r>
        <w:rPr>
          <w:rFonts w:ascii="Traditional Arabic" w:eastAsia="2  Badr" w:hAnsi="Traditional Arabic" w:cs="Traditional Arabic" w:hint="cs"/>
          <w:sz w:val="28"/>
          <w:szCs w:val="28"/>
          <w:rtl/>
          <w:lang w:bidi="fa-IR"/>
        </w:rPr>
        <w:t xml:space="preserve"> کار حرامی انجام </w:t>
      </w:r>
      <w:r w:rsidR="004E1FD5">
        <w:rPr>
          <w:rFonts w:ascii="Traditional Arabic" w:eastAsia="2  Badr" w:hAnsi="Traditional Arabic" w:cs="Traditional Arabic" w:hint="cs"/>
          <w:sz w:val="28"/>
          <w:szCs w:val="28"/>
          <w:rtl/>
          <w:lang w:bidi="fa-IR"/>
        </w:rPr>
        <w:t>داده‌ایم</w:t>
      </w:r>
      <w:r>
        <w:rPr>
          <w:rFonts w:ascii="Traditional Arabic" w:eastAsia="2  Badr" w:hAnsi="Traditional Arabic" w:cs="Traditional Arabic" w:hint="cs"/>
          <w:sz w:val="28"/>
          <w:szCs w:val="28"/>
          <w:rtl/>
          <w:lang w:bidi="fa-IR"/>
        </w:rPr>
        <w:t xml:space="preserve"> اما پرداختن به علوم دیگر حرام نیست چون آنها </w:t>
      </w:r>
      <w:r w:rsidR="00CF6584">
        <w:rPr>
          <w:rFonts w:ascii="Traditional Arabic" w:eastAsia="2  Badr" w:hAnsi="Traditional Arabic" w:cs="Traditional Arabic" w:hint="cs"/>
          <w:sz w:val="28"/>
          <w:szCs w:val="28"/>
          <w:rtl/>
          <w:lang w:bidi="fa-IR"/>
        </w:rPr>
        <w:t xml:space="preserve">جزو واجبات توصلی هستند و در </w:t>
      </w:r>
      <w:r>
        <w:rPr>
          <w:rFonts w:ascii="Traditional Arabic" w:eastAsia="2  Badr" w:hAnsi="Traditional Arabic" w:cs="Traditional Arabic" w:hint="cs"/>
          <w:sz w:val="28"/>
          <w:szCs w:val="28"/>
          <w:rtl/>
          <w:lang w:bidi="fa-IR"/>
        </w:rPr>
        <w:t xml:space="preserve"> قاعده </w:t>
      </w:r>
      <w:r w:rsidR="00CF6584">
        <w:rPr>
          <w:rFonts w:ascii="Traditional Arabic" w:eastAsia="2  Badr" w:hAnsi="Traditional Arabic" w:cs="Traditional Arabic" w:hint="cs"/>
          <w:sz w:val="28"/>
          <w:szCs w:val="28"/>
          <w:rtl/>
          <w:lang w:bidi="fa-IR"/>
        </w:rPr>
        <w:t xml:space="preserve">بحث اجتماع امر و نهی قرار </w:t>
      </w:r>
      <w:r w:rsidR="004E1FD5">
        <w:rPr>
          <w:rFonts w:ascii="Traditional Arabic" w:eastAsia="2  Badr" w:hAnsi="Traditional Arabic" w:cs="Traditional Arabic" w:hint="cs"/>
          <w:sz w:val="28"/>
          <w:szCs w:val="28"/>
          <w:rtl/>
          <w:lang w:bidi="fa-IR"/>
        </w:rPr>
        <w:t>نمی‌گیرند</w:t>
      </w:r>
      <w:r w:rsidR="00CF6584">
        <w:rPr>
          <w:rFonts w:ascii="Traditional Arabic" w:eastAsia="2  Badr" w:hAnsi="Traditional Arabic" w:cs="Traditional Arabic" w:hint="cs"/>
          <w:sz w:val="28"/>
          <w:szCs w:val="28"/>
          <w:rtl/>
          <w:lang w:bidi="fa-IR"/>
        </w:rPr>
        <w:t xml:space="preserve"> پس 16:10؟؟؟ در آنها شرط نیست </w:t>
      </w:r>
      <w:r w:rsidR="004E1FD5">
        <w:rPr>
          <w:rFonts w:ascii="Traditional Arabic" w:eastAsia="2  Badr" w:hAnsi="Traditional Arabic" w:cs="Traditional Arabic" w:hint="cs"/>
          <w:sz w:val="28"/>
          <w:szCs w:val="28"/>
          <w:rtl/>
          <w:lang w:bidi="fa-IR"/>
        </w:rPr>
        <w:t>که</w:t>
      </w:r>
      <w:r w:rsidR="00CF6584">
        <w:rPr>
          <w:rFonts w:ascii="Traditional Arabic" w:eastAsia="2  Badr" w:hAnsi="Traditional Arabic" w:cs="Traditional Arabic" w:hint="cs"/>
          <w:sz w:val="28"/>
          <w:szCs w:val="28"/>
          <w:rtl/>
          <w:lang w:bidi="fa-IR"/>
        </w:rPr>
        <w:t xml:space="preserve"> دچار مشکل بشود</w:t>
      </w:r>
    </w:p>
    <w:p w:rsidR="00CF6584" w:rsidRDefault="00CF6584" w:rsidP="0077274C">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اگر که اشتغال به این علم غیر نافع موجب فوت فرصت تعلیم و تعلم به حکم واجب هم نشود حرامی هم انجام نگرفته است فقط ما از عمرمان به خوبی استفاده نکردیم </w:t>
      </w:r>
    </w:p>
    <w:p w:rsidR="00CF6584" w:rsidRDefault="00CF6584" w:rsidP="0077274C">
      <w:pPr>
        <w:pStyle w:val="Heading1"/>
        <w:ind w:firstLine="429"/>
        <w:rPr>
          <w:rFonts w:hint="cs"/>
          <w:rtl/>
        </w:rPr>
      </w:pPr>
      <w:bookmarkStart w:id="7" w:name="_Toc86700633"/>
      <w:r>
        <w:rPr>
          <w:rFonts w:hint="cs"/>
          <w:rtl/>
        </w:rPr>
        <w:t>نکته سوم</w:t>
      </w:r>
      <w:r w:rsidR="00DE4E81">
        <w:rPr>
          <w:rFonts w:hint="cs"/>
          <w:rtl/>
        </w:rPr>
        <w:t>؛ رجحان علم نافع</w:t>
      </w:r>
      <w:bookmarkEnd w:id="7"/>
    </w:p>
    <w:p w:rsidR="00CF6584" w:rsidRDefault="00CF6584" w:rsidP="0077274C">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این است که رجحان تعلیم علم نافع، با توجه به نسبی بودن نفع علوم، دایر مدار </w:t>
      </w:r>
      <w:r w:rsidR="004E1FD5">
        <w:rPr>
          <w:rFonts w:ascii="Traditional Arabic" w:eastAsia="2  Badr" w:hAnsi="Traditional Arabic" w:cs="Traditional Arabic" w:hint="cs"/>
          <w:sz w:val="28"/>
          <w:szCs w:val="28"/>
          <w:rtl/>
          <w:lang w:bidi="fa-IR"/>
        </w:rPr>
        <w:t>مؤلفه‌های</w:t>
      </w:r>
      <w:r>
        <w:rPr>
          <w:rFonts w:ascii="Traditional Arabic" w:eastAsia="2  Badr" w:hAnsi="Traditional Arabic" w:cs="Traditional Arabic" w:hint="cs"/>
          <w:sz w:val="28"/>
          <w:szCs w:val="28"/>
          <w:rtl/>
          <w:lang w:bidi="fa-IR"/>
        </w:rPr>
        <w:t xml:space="preserve"> مختلفی هست که موضوع این رجحان را مشخص </w:t>
      </w:r>
      <w:r w:rsidR="00224A99">
        <w:rPr>
          <w:rFonts w:ascii="Traditional Arabic" w:eastAsia="2  Badr" w:hAnsi="Traditional Arabic" w:cs="Traditional Arabic" w:hint="cs"/>
          <w:sz w:val="28"/>
          <w:szCs w:val="28"/>
          <w:rtl/>
          <w:lang w:bidi="fa-IR"/>
        </w:rPr>
        <w:t>می‌کند</w:t>
      </w:r>
      <w:r>
        <w:rPr>
          <w:rFonts w:ascii="Traditional Arabic" w:eastAsia="2  Badr" w:hAnsi="Traditional Arabic" w:cs="Traditional Arabic" w:hint="cs"/>
          <w:sz w:val="28"/>
          <w:szCs w:val="28"/>
          <w:rtl/>
          <w:lang w:bidi="fa-IR"/>
        </w:rPr>
        <w:t xml:space="preserve"> </w:t>
      </w:r>
      <w:r w:rsidR="00224A99">
        <w:rPr>
          <w:rFonts w:ascii="Traditional Arabic" w:eastAsia="2  Badr" w:hAnsi="Traditional Arabic" w:cs="Traditional Arabic" w:hint="cs"/>
          <w:sz w:val="28"/>
          <w:szCs w:val="28"/>
          <w:rtl/>
          <w:lang w:bidi="fa-IR"/>
        </w:rPr>
        <w:t>مثلاً</w:t>
      </w:r>
      <w:r>
        <w:rPr>
          <w:rFonts w:ascii="Traditional Arabic" w:eastAsia="2  Badr" w:hAnsi="Traditional Arabic" w:cs="Traditional Arabic" w:hint="cs"/>
          <w:sz w:val="28"/>
          <w:szCs w:val="28"/>
          <w:rtl/>
          <w:lang w:bidi="fa-IR"/>
        </w:rPr>
        <w:t xml:space="preserve"> تعلیم برخی از علوم برای بعضی مصداق علم نافع است برای گروهی دیگر مصداق علم غیر نافع همچنین ممکن است در علمی برخی موضوعات و مراتب از آن علم مصداق علم نافع باشد اما برخی از مراتب آن مصداق علم نافع نباشد.</w:t>
      </w:r>
    </w:p>
    <w:p w:rsidR="00CF6584" w:rsidRDefault="00CF6584" w:rsidP="0077274C">
      <w:pPr>
        <w:pStyle w:val="Heading1"/>
        <w:ind w:firstLine="429"/>
        <w:rPr>
          <w:rFonts w:hint="cs"/>
          <w:rtl/>
        </w:rPr>
      </w:pPr>
      <w:bookmarkStart w:id="8" w:name="_Toc86700634"/>
      <w:r>
        <w:rPr>
          <w:rFonts w:hint="cs"/>
          <w:rtl/>
        </w:rPr>
        <w:t xml:space="preserve">نکته </w:t>
      </w:r>
      <w:r w:rsidR="004E1FD5">
        <w:rPr>
          <w:rFonts w:hint="cs"/>
          <w:rtl/>
        </w:rPr>
        <w:t>آخر</w:t>
      </w:r>
      <w:r w:rsidR="00DE4E81">
        <w:rPr>
          <w:rFonts w:hint="cs"/>
          <w:rtl/>
        </w:rPr>
        <w:t>؛ استحباب تعلم علم نافع</w:t>
      </w:r>
      <w:bookmarkEnd w:id="8"/>
    </w:p>
    <w:p w:rsidR="00CF6584" w:rsidRDefault="00CF6584" w:rsidP="0077274C">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استحباب تعلم علم نافع از مجموعه ادله قابل استنباط هست اما استحباب تعلیم علم نافع قابل استناد به همه ادله نبود تعلیم علم نافع با تعلم آن تفاوت داشت و برخی از ادله مثل استحسان تعلیم خیر هست که </w:t>
      </w:r>
      <w:r w:rsidR="004E1FD5">
        <w:rPr>
          <w:rFonts w:ascii="Traditional Arabic" w:eastAsia="2  Badr" w:hAnsi="Traditional Arabic" w:cs="Traditional Arabic" w:hint="cs"/>
          <w:sz w:val="28"/>
          <w:szCs w:val="28"/>
          <w:rtl/>
          <w:lang w:bidi="fa-IR"/>
        </w:rPr>
        <w:t>می‌توانست</w:t>
      </w:r>
      <w:r>
        <w:rPr>
          <w:rFonts w:ascii="Traditional Arabic" w:eastAsia="2  Badr" w:hAnsi="Traditional Arabic" w:cs="Traditional Arabic" w:hint="cs"/>
          <w:sz w:val="28"/>
          <w:szCs w:val="28"/>
          <w:rtl/>
          <w:lang w:bidi="fa-IR"/>
        </w:rPr>
        <w:t xml:space="preserve"> برای ما استحباب علم نافع را ثابت کند.</w:t>
      </w:r>
    </w:p>
    <w:p w:rsidR="00CF6584" w:rsidRDefault="00CF6584" w:rsidP="0077274C">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تا اینجا بحث ما در بحث علم نافع و ادله قاعده تعلیم علم نافع تمام شد </w:t>
      </w:r>
    </w:p>
    <w:p w:rsidR="00CF6584" w:rsidRDefault="00CF6584" w:rsidP="0077274C">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اما گفتیم که یک علم نافع داریم و یک علم غیر نافع و یک علم ضال </w:t>
      </w:r>
    </w:p>
    <w:p w:rsidR="00CF6584" w:rsidRDefault="00CF6584" w:rsidP="0077274C">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در روی دیگر سکه علم نافع علوم غیر نافع قرار دارند </w:t>
      </w:r>
      <w:r w:rsidR="00224A99">
        <w:rPr>
          <w:rFonts w:ascii="Traditional Arabic" w:eastAsia="2  Badr" w:hAnsi="Traditional Arabic" w:cs="Traditional Arabic" w:hint="cs"/>
          <w:sz w:val="28"/>
          <w:szCs w:val="28"/>
          <w:rtl/>
          <w:lang w:bidi="fa-IR"/>
        </w:rPr>
        <w:t>آیا</w:t>
      </w:r>
      <w:r>
        <w:rPr>
          <w:rFonts w:ascii="Traditional Arabic" w:eastAsia="2  Badr" w:hAnsi="Traditional Arabic" w:cs="Traditional Arabic" w:hint="cs"/>
          <w:sz w:val="28"/>
          <w:szCs w:val="28"/>
          <w:rtl/>
          <w:lang w:bidi="fa-IR"/>
        </w:rPr>
        <w:t xml:space="preserve"> </w:t>
      </w:r>
      <w:r w:rsidR="00224A99">
        <w:rPr>
          <w:rFonts w:ascii="Traditional Arabic" w:eastAsia="2  Badr" w:hAnsi="Traditional Arabic" w:cs="Traditional Arabic" w:hint="cs"/>
          <w:sz w:val="28"/>
          <w:szCs w:val="28"/>
          <w:rtl/>
          <w:lang w:bidi="fa-IR"/>
        </w:rPr>
        <w:t>می‌شود</w:t>
      </w:r>
      <w:r>
        <w:rPr>
          <w:rFonts w:ascii="Traditional Arabic" w:eastAsia="2  Badr" w:hAnsi="Traditional Arabic" w:cs="Traditional Arabic" w:hint="cs"/>
          <w:sz w:val="28"/>
          <w:szCs w:val="28"/>
          <w:rtl/>
          <w:lang w:bidi="fa-IR"/>
        </w:rPr>
        <w:t xml:space="preserve"> ما از </w:t>
      </w:r>
      <w:r w:rsidR="004E1FD5">
        <w:rPr>
          <w:rFonts w:ascii="Traditional Arabic" w:eastAsia="2  Badr" w:hAnsi="Traditional Arabic" w:cs="Traditional Arabic"/>
          <w:sz w:val="28"/>
          <w:szCs w:val="28"/>
          <w:rtl/>
          <w:lang w:bidi="fa-IR"/>
        </w:rPr>
        <w:t>ادله ا</w:t>
      </w:r>
      <w:r w:rsidR="004E1FD5">
        <w:rPr>
          <w:rFonts w:ascii="Traditional Arabic" w:eastAsia="2  Badr" w:hAnsi="Traditional Arabic" w:cs="Traditional Arabic" w:hint="cs"/>
          <w:sz w:val="28"/>
          <w:szCs w:val="28"/>
          <w:rtl/>
          <w:lang w:bidi="fa-IR"/>
        </w:rPr>
        <w:t>ی</w:t>
      </w:r>
      <w:r w:rsidR="004E1FD5">
        <w:rPr>
          <w:rFonts w:ascii="Traditional Arabic" w:eastAsia="2  Badr" w:hAnsi="Traditional Arabic" w:cs="Traditional Arabic" w:hint="eastAsia"/>
          <w:sz w:val="28"/>
          <w:szCs w:val="28"/>
          <w:rtl/>
          <w:lang w:bidi="fa-IR"/>
        </w:rPr>
        <w:t>ن</w:t>
      </w:r>
      <w:r>
        <w:rPr>
          <w:rFonts w:ascii="Traditional Arabic" w:eastAsia="2  Badr" w:hAnsi="Traditional Arabic" w:cs="Traditional Arabic" w:hint="cs"/>
          <w:sz w:val="28"/>
          <w:szCs w:val="28"/>
          <w:rtl/>
          <w:lang w:bidi="fa-IR"/>
        </w:rPr>
        <w:t xml:space="preserve"> را استفاده بکنیم که تعلیم علوم غیر نافع جایز است یا حرام است یا مکروه است آن را چه حک</w:t>
      </w:r>
      <w:r w:rsidR="004E1FD5">
        <w:rPr>
          <w:rFonts w:ascii="Traditional Arabic" w:eastAsia="2  Badr" w:hAnsi="Traditional Arabic" w:cs="Traditional Arabic" w:hint="cs"/>
          <w:sz w:val="28"/>
          <w:szCs w:val="28"/>
          <w:rtl/>
          <w:lang w:bidi="fa-IR"/>
        </w:rPr>
        <w:t>می‌دارد</w:t>
      </w:r>
      <w:r>
        <w:rPr>
          <w:rFonts w:ascii="Traditional Arabic" w:eastAsia="2  Badr" w:hAnsi="Traditional Arabic" w:cs="Traditional Arabic" w:hint="cs"/>
          <w:sz w:val="28"/>
          <w:szCs w:val="28"/>
          <w:rtl/>
          <w:lang w:bidi="fa-IR"/>
        </w:rPr>
        <w:t xml:space="preserve">؟ به عنوان یک پاورقی </w:t>
      </w:r>
      <w:r w:rsidR="004E1FD5">
        <w:rPr>
          <w:rFonts w:ascii="Traditional Arabic" w:eastAsia="2  Badr" w:hAnsi="Traditional Arabic" w:cs="Traditional Arabic" w:hint="cs"/>
          <w:sz w:val="28"/>
          <w:szCs w:val="28"/>
          <w:rtl/>
          <w:lang w:bidi="fa-IR"/>
        </w:rPr>
        <w:t>ی</w:t>
      </w:r>
      <w:r w:rsidR="004E1FD5">
        <w:rPr>
          <w:rFonts w:ascii="Traditional Arabic" w:eastAsia="2  Badr" w:hAnsi="Traditional Arabic" w:cs="Traditional Arabic" w:hint="eastAsia"/>
          <w:sz w:val="28"/>
          <w:szCs w:val="28"/>
          <w:rtl/>
          <w:lang w:bidi="fa-IR"/>
        </w:rPr>
        <w:t>ا</w:t>
      </w:r>
      <w:r w:rsidR="004E1FD5">
        <w:rPr>
          <w:rFonts w:ascii="Traditional Arabic" w:eastAsia="2  Badr" w:hAnsi="Traditional Arabic" w:cs="Traditional Arabic"/>
          <w:sz w:val="28"/>
          <w:szCs w:val="28"/>
          <w:rtl/>
          <w:lang w:bidi="fa-IR"/>
        </w:rPr>
        <w:t xml:space="preserve"> فرع</w:t>
      </w:r>
      <w:r w:rsidR="004E1FD5">
        <w:rPr>
          <w:rFonts w:ascii="Traditional Arabic" w:eastAsia="2  Badr" w:hAnsi="Traditional Arabic" w:cs="Traditional Arabic" w:hint="cs"/>
          <w:sz w:val="28"/>
          <w:szCs w:val="28"/>
          <w:rtl/>
          <w:lang w:bidi="fa-IR"/>
        </w:rPr>
        <w:t>ی</w:t>
      </w:r>
      <w:r>
        <w:rPr>
          <w:rFonts w:ascii="Traditional Arabic" w:eastAsia="2  Badr" w:hAnsi="Traditional Arabic" w:cs="Traditional Arabic" w:hint="cs"/>
          <w:sz w:val="28"/>
          <w:szCs w:val="28"/>
          <w:rtl/>
          <w:lang w:bidi="fa-IR"/>
        </w:rPr>
        <w:t xml:space="preserve"> بر قاعده فقهی علم نافع </w:t>
      </w:r>
      <w:r w:rsidR="004E1FD5">
        <w:rPr>
          <w:rFonts w:ascii="Traditional Arabic" w:eastAsia="2  Badr" w:hAnsi="Traditional Arabic" w:cs="Traditional Arabic" w:hint="cs"/>
          <w:sz w:val="28"/>
          <w:szCs w:val="28"/>
          <w:rtl/>
          <w:lang w:bidi="fa-IR"/>
        </w:rPr>
        <w:t>اشاره‌ای</w:t>
      </w:r>
      <w:r>
        <w:rPr>
          <w:rFonts w:ascii="Traditional Arabic" w:eastAsia="2  Badr" w:hAnsi="Traditional Arabic" w:cs="Traditional Arabic" w:hint="cs"/>
          <w:sz w:val="28"/>
          <w:szCs w:val="28"/>
          <w:rtl/>
          <w:lang w:bidi="fa-IR"/>
        </w:rPr>
        <w:t xml:space="preserve"> هم به بحث حکم تعلیم علوم غیر نافع اینجا خواهیم گفت.</w:t>
      </w:r>
    </w:p>
    <w:p w:rsidR="00CF6584" w:rsidRDefault="00CF6584" w:rsidP="0077274C">
      <w:pPr>
        <w:pStyle w:val="Heading1"/>
        <w:ind w:firstLine="429"/>
        <w:rPr>
          <w:rFonts w:hint="cs"/>
          <w:rtl/>
        </w:rPr>
      </w:pPr>
      <w:bookmarkStart w:id="9" w:name="_Toc86700635"/>
      <w:r>
        <w:rPr>
          <w:rFonts w:hint="cs"/>
          <w:rtl/>
        </w:rPr>
        <w:t>ادله مرجوحیت تعلیم و تعلم علم غیرنافع</w:t>
      </w:r>
      <w:bookmarkEnd w:id="9"/>
    </w:p>
    <w:p w:rsidR="00CF6584" w:rsidRDefault="00CF6584" w:rsidP="0077274C">
      <w:pPr>
        <w:pStyle w:val="Heading2"/>
        <w:ind w:firstLine="429"/>
        <w:rPr>
          <w:rFonts w:hint="cs"/>
          <w:rtl/>
        </w:rPr>
      </w:pPr>
      <w:bookmarkStart w:id="10" w:name="_Toc86700636"/>
      <w:r>
        <w:rPr>
          <w:rFonts w:hint="cs"/>
          <w:rtl/>
        </w:rPr>
        <w:t>دلیل اول؛ دفع ضرر محتمل</w:t>
      </w:r>
      <w:bookmarkEnd w:id="10"/>
      <w:r>
        <w:rPr>
          <w:rFonts w:hint="cs"/>
          <w:rtl/>
        </w:rPr>
        <w:t xml:space="preserve"> </w:t>
      </w:r>
    </w:p>
    <w:p w:rsidR="00CF6584" w:rsidRDefault="00CF6584" w:rsidP="0077274C">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دلیل اول بر مرجوحیت تعلیم و تعلم علم غیرنافع اشاره </w:t>
      </w:r>
      <w:r w:rsidR="004E1FD5">
        <w:rPr>
          <w:rFonts w:ascii="Traditional Arabic" w:eastAsia="2  Badr" w:hAnsi="Traditional Arabic" w:cs="Traditional Arabic" w:hint="cs"/>
          <w:sz w:val="28"/>
          <w:szCs w:val="28"/>
          <w:rtl/>
          <w:lang w:bidi="fa-IR"/>
        </w:rPr>
        <w:t>کرده‌اند</w:t>
      </w:r>
      <w:r>
        <w:rPr>
          <w:rFonts w:ascii="Traditional Arabic" w:eastAsia="2  Badr" w:hAnsi="Traditional Arabic" w:cs="Traditional Arabic" w:hint="cs"/>
          <w:sz w:val="28"/>
          <w:szCs w:val="28"/>
          <w:rtl/>
          <w:lang w:bidi="fa-IR"/>
        </w:rPr>
        <w:t xml:space="preserve"> دلیل عقلی هست و </w:t>
      </w:r>
      <w:r w:rsidR="004E1FD5">
        <w:rPr>
          <w:rFonts w:ascii="Traditional Arabic" w:eastAsia="2  Badr" w:hAnsi="Traditional Arabic" w:cs="Traditional Arabic" w:hint="cs"/>
          <w:sz w:val="28"/>
          <w:szCs w:val="28"/>
          <w:rtl/>
          <w:lang w:bidi="fa-IR"/>
        </w:rPr>
        <w:t>گفته‌اند</w:t>
      </w:r>
      <w:r>
        <w:rPr>
          <w:rFonts w:ascii="Traditional Arabic" w:eastAsia="2  Badr" w:hAnsi="Traditional Arabic" w:cs="Traditional Arabic" w:hint="cs"/>
          <w:sz w:val="28"/>
          <w:szCs w:val="28"/>
          <w:rtl/>
          <w:lang w:bidi="fa-IR"/>
        </w:rPr>
        <w:t xml:space="preserve"> دلیل عقلی که ما داریم قاعده عقلی دفع ضرر محتمل است  چون تعلیم و تعلم علم غیر نافع تضییع عمر است و تضییع عمر انسان را رسیدن به کمال باز </w:t>
      </w:r>
      <w:r w:rsidR="004E1FD5">
        <w:rPr>
          <w:rFonts w:ascii="Traditional Arabic" w:eastAsia="2  Badr" w:hAnsi="Traditional Arabic" w:cs="Traditional Arabic" w:hint="cs"/>
          <w:sz w:val="28"/>
          <w:szCs w:val="28"/>
          <w:rtl/>
          <w:lang w:bidi="fa-IR"/>
        </w:rPr>
        <w:t>می‌دارد</w:t>
      </w:r>
      <w:r>
        <w:rPr>
          <w:rFonts w:ascii="Traditional Arabic" w:eastAsia="2  Badr" w:hAnsi="Traditional Arabic" w:cs="Traditional Arabic" w:hint="cs"/>
          <w:sz w:val="28"/>
          <w:szCs w:val="28"/>
          <w:rtl/>
          <w:lang w:bidi="fa-IR"/>
        </w:rPr>
        <w:t xml:space="preserve"> و نرسیدن به کمال هم برای انسان ضرر دارد به همین علت حرام است و اینکه انسان عمر خود را تضییع کند و به ضرری که محتمل هست خود را دچار کند</w:t>
      </w:r>
      <w:r w:rsidR="005C3610">
        <w:rPr>
          <w:rFonts w:ascii="Traditional Arabic" w:eastAsia="2  Badr" w:hAnsi="Traditional Arabic" w:cs="Traditional Arabic"/>
          <w:sz w:val="28"/>
          <w:szCs w:val="28"/>
          <w:rtl/>
          <w:lang w:bidi="fa-IR"/>
        </w:rPr>
        <w:t xml:space="preserve"> و</w:t>
      </w:r>
      <w:r>
        <w:rPr>
          <w:rFonts w:ascii="Traditional Arabic" w:eastAsia="2  Badr" w:hAnsi="Traditional Arabic" w:cs="Traditional Arabic" w:hint="cs"/>
          <w:sz w:val="28"/>
          <w:szCs w:val="28"/>
          <w:rtl/>
          <w:lang w:bidi="fa-IR"/>
        </w:rPr>
        <w:t xml:space="preserve"> به تعلیم و تعلم علم غیر نافع نباید پرداخت.</w:t>
      </w:r>
    </w:p>
    <w:p w:rsidR="00CF6584" w:rsidRDefault="00CF6584" w:rsidP="0077274C">
      <w:pPr>
        <w:pStyle w:val="Heading2"/>
        <w:ind w:firstLine="429"/>
        <w:rPr>
          <w:rFonts w:hint="cs"/>
          <w:rtl/>
        </w:rPr>
      </w:pPr>
      <w:bookmarkStart w:id="11" w:name="_Toc86700637"/>
      <w:r>
        <w:rPr>
          <w:rFonts w:hint="cs"/>
          <w:rtl/>
        </w:rPr>
        <w:t>مناقشه بر دلیل اول</w:t>
      </w:r>
      <w:bookmarkEnd w:id="11"/>
    </w:p>
    <w:p w:rsidR="00CF6584" w:rsidRDefault="004E1FD5" w:rsidP="0077274C">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مناقشه‌ای</w:t>
      </w:r>
      <w:r w:rsidR="00CF6584">
        <w:rPr>
          <w:rFonts w:ascii="Traditional Arabic" w:eastAsia="2  Badr" w:hAnsi="Traditional Arabic" w:cs="Traditional Arabic" w:hint="cs"/>
          <w:sz w:val="28"/>
          <w:szCs w:val="28"/>
          <w:rtl/>
          <w:lang w:bidi="fa-IR"/>
        </w:rPr>
        <w:t xml:space="preserve"> در این دلیل عقلی شده است.</w:t>
      </w:r>
    </w:p>
    <w:p w:rsidR="00CF6584" w:rsidRDefault="00CF6584" w:rsidP="0077274C">
      <w:pPr>
        <w:pStyle w:val="Heading3"/>
        <w:ind w:firstLine="429"/>
        <w:rPr>
          <w:rFonts w:hint="cs"/>
          <w:rtl/>
        </w:rPr>
      </w:pPr>
      <w:bookmarkStart w:id="12" w:name="_Toc86700638"/>
      <w:r>
        <w:rPr>
          <w:rFonts w:hint="cs"/>
          <w:rtl/>
        </w:rPr>
        <w:t>اشکال اول</w:t>
      </w:r>
      <w:bookmarkEnd w:id="12"/>
    </w:p>
    <w:p w:rsidR="00CF6584" w:rsidRDefault="00CF6584" w:rsidP="0077274C">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اول اینکه دلیل عقلی دفع ضرر محتمل هنگامی مفید حرمت هست که احتمال وارد شدن ضرر بزرگی به انسان باشد مثل کشته شدن، اما در مواردی که احتمال ضرر کم هست هیچ عقلی حکم ندارد که </w:t>
      </w:r>
      <w:r w:rsidR="004E1FD5">
        <w:rPr>
          <w:rFonts w:ascii="Traditional Arabic" w:eastAsia="2  Badr" w:hAnsi="Traditional Arabic" w:cs="Traditional Arabic" w:hint="cs"/>
          <w:sz w:val="28"/>
          <w:szCs w:val="28"/>
          <w:rtl/>
          <w:lang w:bidi="fa-IR"/>
        </w:rPr>
        <w:t>حتماً</w:t>
      </w:r>
      <w:r>
        <w:rPr>
          <w:rFonts w:ascii="Traditional Arabic" w:eastAsia="2  Badr" w:hAnsi="Traditional Arabic" w:cs="Traditional Arabic" w:hint="cs"/>
          <w:sz w:val="28"/>
          <w:szCs w:val="28"/>
          <w:rtl/>
          <w:lang w:bidi="fa-IR"/>
        </w:rPr>
        <w:t xml:space="preserve"> حرام است و شما نباید انجام بدهید در مواردی که ضرر کم هست ما نتوانستیم حکم عقل را برای آن پیدا کنیم و بلکه </w:t>
      </w:r>
      <w:r w:rsidR="00224A99">
        <w:rPr>
          <w:rFonts w:ascii="Traditional Arabic" w:eastAsia="2  Badr" w:hAnsi="Traditional Arabic" w:cs="Traditional Arabic" w:hint="cs"/>
          <w:sz w:val="28"/>
          <w:szCs w:val="28"/>
          <w:rtl/>
          <w:lang w:bidi="fa-IR"/>
        </w:rPr>
        <w:t>می‌گوید</w:t>
      </w:r>
      <w:r>
        <w:rPr>
          <w:rFonts w:ascii="Traditional Arabic" w:eastAsia="2  Badr" w:hAnsi="Traditional Arabic" w:cs="Traditional Arabic" w:hint="cs"/>
          <w:sz w:val="28"/>
          <w:szCs w:val="28"/>
          <w:rtl/>
          <w:lang w:bidi="fa-IR"/>
        </w:rPr>
        <w:t xml:space="preserve"> مرجوح است ممکن است خیلی از کارهای دیگر که مرجوح هست به حدی که ضرر برای انسان ندارد نرسیده باشد عقل در آن زمینه حکمی نداشته باشد </w:t>
      </w:r>
    </w:p>
    <w:p w:rsidR="00CF6584" w:rsidRDefault="00CF6584" w:rsidP="0077274C">
      <w:pPr>
        <w:pStyle w:val="Heading3"/>
        <w:ind w:firstLine="429"/>
        <w:rPr>
          <w:rFonts w:hint="cs"/>
          <w:rtl/>
        </w:rPr>
      </w:pPr>
      <w:bookmarkStart w:id="13" w:name="_Toc86700639"/>
      <w:r>
        <w:rPr>
          <w:rFonts w:hint="cs"/>
          <w:rtl/>
        </w:rPr>
        <w:t>اشکال دوم</w:t>
      </w:r>
      <w:bookmarkEnd w:id="13"/>
    </w:p>
    <w:p w:rsidR="00CF6584" w:rsidRDefault="00CF6584" w:rsidP="0077274C">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برخی از فقها تعلم تمامی علوم را مستحسن عقلی </w:t>
      </w:r>
      <w:r w:rsidR="00224A99">
        <w:rPr>
          <w:rFonts w:ascii="Traditional Arabic" w:eastAsia="2  Badr" w:hAnsi="Traditional Arabic" w:cs="Traditional Arabic" w:hint="cs"/>
          <w:sz w:val="28"/>
          <w:szCs w:val="28"/>
          <w:rtl/>
          <w:lang w:bidi="fa-IR"/>
        </w:rPr>
        <w:t>می‌دانند</w:t>
      </w:r>
      <w:r>
        <w:rPr>
          <w:rFonts w:ascii="Traditional Arabic" w:eastAsia="2  Badr" w:hAnsi="Traditional Arabic" w:cs="Traditional Arabic" w:hint="cs"/>
          <w:sz w:val="28"/>
          <w:szCs w:val="28"/>
          <w:rtl/>
          <w:lang w:bidi="fa-IR"/>
        </w:rPr>
        <w:t xml:space="preserve"> خود </w:t>
      </w:r>
      <w:r w:rsidR="004E1FD5">
        <w:rPr>
          <w:rFonts w:ascii="Traditional Arabic" w:eastAsia="2  Badr" w:hAnsi="Traditional Arabic" w:cs="Traditional Arabic" w:hint="cs"/>
          <w:sz w:val="28"/>
          <w:szCs w:val="28"/>
          <w:rtl/>
          <w:lang w:bidi="fa-IR"/>
        </w:rPr>
        <w:t>آیت‌الله</w:t>
      </w:r>
      <w:r>
        <w:rPr>
          <w:rFonts w:ascii="Traditional Arabic" w:eastAsia="2  Badr" w:hAnsi="Traditional Arabic" w:cs="Traditional Arabic" w:hint="cs"/>
          <w:sz w:val="28"/>
          <w:szCs w:val="28"/>
          <w:rtl/>
          <w:lang w:bidi="fa-IR"/>
        </w:rPr>
        <w:t xml:space="preserve"> اعرافی در کتاب فقه تربیتی در جلد دوم که به یادگیری علم و دین </w:t>
      </w:r>
      <w:r w:rsidR="004E1FD5">
        <w:rPr>
          <w:rFonts w:ascii="Traditional Arabic" w:eastAsia="2  Badr" w:hAnsi="Traditional Arabic" w:cs="Traditional Arabic" w:hint="cs"/>
          <w:sz w:val="28"/>
          <w:szCs w:val="28"/>
          <w:rtl/>
          <w:lang w:bidi="fa-IR"/>
        </w:rPr>
        <w:t>پرداخته‌اند</w:t>
      </w:r>
      <w:r>
        <w:rPr>
          <w:rFonts w:ascii="Traditional Arabic" w:eastAsia="2  Badr" w:hAnsi="Traditional Arabic" w:cs="Traditional Arabic" w:hint="cs"/>
          <w:sz w:val="28"/>
          <w:szCs w:val="28"/>
          <w:rtl/>
          <w:lang w:bidi="fa-IR"/>
        </w:rPr>
        <w:t xml:space="preserve"> </w:t>
      </w:r>
      <w:r w:rsidR="00224A99">
        <w:rPr>
          <w:rFonts w:ascii="Traditional Arabic" w:eastAsia="2  Badr" w:hAnsi="Traditional Arabic" w:cs="Traditional Arabic" w:hint="cs"/>
          <w:sz w:val="28"/>
          <w:szCs w:val="28"/>
          <w:rtl/>
          <w:lang w:bidi="fa-IR"/>
        </w:rPr>
        <w:t>می‌فرمایند</w:t>
      </w:r>
      <w:r>
        <w:rPr>
          <w:rFonts w:ascii="Traditional Arabic" w:eastAsia="2  Badr" w:hAnsi="Traditional Arabic" w:cs="Traditional Arabic" w:hint="cs"/>
          <w:sz w:val="28"/>
          <w:szCs w:val="28"/>
          <w:rtl/>
          <w:lang w:bidi="fa-IR"/>
        </w:rPr>
        <w:t xml:space="preserve"> از دلیل عقلی برای ما اثبات </w:t>
      </w:r>
      <w:r w:rsidR="00224A99">
        <w:rPr>
          <w:rFonts w:ascii="Traditional Arabic" w:eastAsia="2  Badr" w:hAnsi="Traditional Arabic" w:cs="Traditional Arabic" w:hint="cs"/>
          <w:sz w:val="28"/>
          <w:szCs w:val="28"/>
          <w:rtl/>
          <w:lang w:bidi="fa-IR"/>
        </w:rPr>
        <w:t>می‌شود</w:t>
      </w:r>
      <w:r>
        <w:rPr>
          <w:rFonts w:ascii="Traditional Arabic" w:eastAsia="2  Badr" w:hAnsi="Traditional Arabic" w:cs="Traditional Arabic" w:hint="cs"/>
          <w:sz w:val="28"/>
          <w:szCs w:val="28"/>
          <w:rtl/>
          <w:lang w:bidi="fa-IR"/>
        </w:rPr>
        <w:t xml:space="preserve"> که یادگیری همه علوم از باب حکم اولی مستحسن است خیر است هر علمی کمال برای انسان است و کمال برای انسان مستحسن است مگر اینکه به دایره ضرر برسد </w:t>
      </w:r>
      <w:r w:rsidR="004E1FD5">
        <w:rPr>
          <w:rFonts w:ascii="Traditional Arabic" w:eastAsia="2  Badr" w:hAnsi="Traditional Arabic" w:cs="Traditional Arabic" w:hint="cs"/>
          <w:sz w:val="28"/>
          <w:szCs w:val="28"/>
          <w:rtl/>
          <w:lang w:bidi="fa-IR"/>
        </w:rPr>
        <w:t>بنابراین</w:t>
      </w:r>
      <w:r w:rsidR="00930935">
        <w:rPr>
          <w:rFonts w:ascii="Traditional Arabic" w:eastAsia="2  Badr" w:hAnsi="Traditional Arabic" w:cs="Traditional Arabic" w:hint="cs"/>
          <w:sz w:val="28"/>
          <w:szCs w:val="28"/>
          <w:rtl/>
          <w:lang w:bidi="fa-IR"/>
        </w:rPr>
        <w:t xml:space="preserve"> همه علوم چه نافع و چه غیر نافع یک کمالی را برای انسان دارند در روایات پیامبر هم دقت کردید فضل نامیده شده است بنابراین ما بگوییم به حکم عقل تعلیم و تعلم علم غیر نافع حرام است ما چنین حکم عقلی نداریم بلکه حکم عقل </w:t>
      </w:r>
      <w:r w:rsidR="00224A99">
        <w:rPr>
          <w:rFonts w:ascii="Traditional Arabic" w:eastAsia="2  Badr" w:hAnsi="Traditional Arabic" w:cs="Traditional Arabic" w:hint="cs"/>
          <w:sz w:val="28"/>
          <w:szCs w:val="28"/>
          <w:rtl/>
          <w:lang w:bidi="fa-IR"/>
        </w:rPr>
        <w:t>می‌گوید</w:t>
      </w:r>
      <w:r w:rsidR="00930935">
        <w:rPr>
          <w:rFonts w:ascii="Traditional Arabic" w:eastAsia="2  Badr" w:hAnsi="Traditional Arabic" w:cs="Traditional Arabic" w:hint="cs"/>
          <w:sz w:val="28"/>
          <w:szCs w:val="28"/>
          <w:rtl/>
          <w:lang w:bidi="fa-IR"/>
        </w:rPr>
        <w:t xml:space="preserve"> این کمال محسوب </w:t>
      </w:r>
      <w:r w:rsidR="00224A99">
        <w:rPr>
          <w:rFonts w:ascii="Traditional Arabic" w:eastAsia="2  Badr" w:hAnsi="Traditional Arabic" w:cs="Traditional Arabic" w:hint="cs"/>
          <w:sz w:val="28"/>
          <w:szCs w:val="28"/>
          <w:rtl/>
          <w:lang w:bidi="fa-IR"/>
        </w:rPr>
        <w:t>می‌شود</w:t>
      </w:r>
      <w:r w:rsidR="00930935">
        <w:rPr>
          <w:rFonts w:ascii="Traditional Arabic" w:eastAsia="2  Badr" w:hAnsi="Traditional Arabic" w:cs="Traditional Arabic" w:hint="cs"/>
          <w:sz w:val="28"/>
          <w:szCs w:val="28"/>
          <w:rtl/>
          <w:lang w:bidi="fa-IR"/>
        </w:rPr>
        <w:t xml:space="preserve"> اما کمال </w:t>
      </w:r>
      <w:r w:rsidR="004E1FD5">
        <w:rPr>
          <w:rFonts w:ascii="Traditional Arabic" w:eastAsia="2  Badr" w:hAnsi="Traditional Arabic" w:cs="Traditional Arabic"/>
          <w:sz w:val="28"/>
          <w:szCs w:val="28"/>
          <w:rtl/>
          <w:lang w:bidi="fa-IR"/>
        </w:rPr>
        <w:t>پا</w:t>
      </w:r>
      <w:r w:rsidR="004E1FD5">
        <w:rPr>
          <w:rFonts w:ascii="Traditional Arabic" w:eastAsia="2  Badr" w:hAnsi="Traditional Arabic" w:cs="Traditional Arabic" w:hint="cs"/>
          <w:sz w:val="28"/>
          <w:szCs w:val="28"/>
          <w:rtl/>
          <w:lang w:bidi="fa-IR"/>
        </w:rPr>
        <w:t>یی</w:t>
      </w:r>
      <w:r w:rsidR="004E1FD5">
        <w:rPr>
          <w:rFonts w:ascii="Traditional Arabic" w:eastAsia="2  Badr" w:hAnsi="Traditional Arabic" w:cs="Traditional Arabic" w:hint="eastAsia"/>
          <w:sz w:val="28"/>
          <w:szCs w:val="28"/>
          <w:rtl/>
          <w:lang w:bidi="fa-IR"/>
        </w:rPr>
        <w:t>ن‌تر</w:t>
      </w:r>
      <w:r w:rsidR="004E1FD5">
        <w:rPr>
          <w:rFonts w:ascii="Traditional Arabic" w:eastAsia="2  Badr" w:hAnsi="Traditional Arabic" w:cs="Traditional Arabic" w:hint="cs"/>
          <w:sz w:val="28"/>
          <w:szCs w:val="28"/>
          <w:rtl/>
          <w:lang w:bidi="fa-IR"/>
        </w:rPr>
        <w:t>ی</w:t>
      </w:r>
      <w:r w:rsidR="00930935">
        <w:rPr>
          <w:rFonts w:ascii="Traditional Arabic" w:eastAsia="2  Badr" w:hAnsi="Traditional Arabic" w:cs="Traditional Arabic" w:hint="cs"/>
          <w:sz w:val="28"/>
          <w:szCs w:val="28"/>
          <w:rtl/>
          <w:lang w:bidi="fa-IR"/>
        </w:rPr>
        <w:t xml:space="preserve"> است نسبت به علم نافع</w:t>
      </w:r>
    </w:p>
    <w:p w:rsidR="00930935" w:rsidRDefault="00930935" w:rsidP="0077274C">
      <w:pPr>
        <w:pStyle w:val="Heading3"/>
        <w:ind w:firstLine="429"/>
        <w:rPr>
          <w:rFonts w:hint="cs"/>
          <w:rtl/>
        </w:rPr>
      </w:pPr>
      <w:bookmarkStart w:id="14" w:name="_Toc86700640"/>
      <w:r>
        <w:rPr>
          <w:rFonts w:hint="cs"/>
          <w:rtl/>
        </w:rPr>
        <w:t>اشکال سوم</w:t>
      </w:r>
      <w:bookmarkEnd w:id="14"/>
    </w:p>
    <w:p w:rsidR="00930935" w:rsidRDefault="00930935" w:rsidP="0077274C">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اگر دلیل عقلی را قبول بکنیم فقط بر مرجوحیت تعلم علم غیر نافع دلالت دارد اما مرجوحیت تعلیم علم غیر نافع را شامل </w:t>
      </w:r>
      <w:r w:rsidR="00224A99">
        <w:rPr>
          <w:rFonts w:ascii="Traditional Arabic" w:eastAsia="2  Badr" w:hAnsi="Traditional Arabic" w:cs="Traditional Arabic" w:hint="cs"/>
          <w:sz w:val="28"/>
          <w:szCs w:val="28"/>
          <w:rtl/>
          <w:lang w:bidi="fa-IR"/>
        </w:rPr>
        <w:t>نمی‌شود</w:t>
      </w:r>
      <w:r>
        <w:rPr>
          <w:rFonts w:ascii="Traditional Arabic" w:eastAsia="2  Badr" w:hAnsi="Traditional Arabic" w:cs="Traditional Arabic" w:hint="cs"/>
          <w:sz w:val="28"/>
          <w:szCs w:val="28"/>
          <w:rtl/>
          <w:lang w:bidi="fa-IR"/>
        </w:rPr>
        <w:t xml:space="preserve"> مگر اینکه ثابت بشود تعلیم علم غیر نافع هم مصداق ضرر محتمل است که آن خیلی مشکل است </w:t>
      </w:r>
    </w:p>
    <w:p w:rsidR="00930935" w:rsidRDefault="00930935" w:rsidP="0077274C">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نتیجه این است که دلیل عقلی </w:t>
      </w:r>
      <w:r w:rsidR="004E1FD5">
        <w:rPr>
          <w:rFonts w:ascii="Traditional Arabic" w:eastAsia="2  Badr" w:hAnsi="Traditional Arabic" w:cs="Traditional Arabic" w:hint="cs"/>
          <w:sz w:val="28"/>
          <w:szCs w:val="28"/>
          <w:rtl/>
          <w:lang w:bidi="fa-IR"/>
        </w:rPr>
        <w:t>آورده‌اند</w:t>
      </w:r>
      <w:r>
        <w:rPr>
          <w:rFonts w:ascii="Traditional Arabic" w:eastAsia="2  Badr" w:hAnsi="Traditional Arabic" w:cs="Traditional Arabic" w:hint="cs"/>
          <w:sz w:val="28"/>
          <w:szCs w:val="28"/>
          <w:rtl/>
          <w:lang w:bidi="fa-IR"/>
        </w:rPr>
        <w:t xml:space="preserve"> از این دلیل عقلی بر حرمت تعلیم و تعلم علوم غیر نافع </w:t>
      </w:r>
      <w:r w:rsidR="00224A99">
        <w:rPr>
          <w:rFonts w:ascii="Traditional Arabic" w:eastAsia="2  Badr" w:hAnsi="Traditional Arabic" w:cs="Traditional Arabic" w:hint="cs"/>
          <w:sz w:val="28"/>
          <w:szCs w:val="28"/>
          <w:rtl/>
          <w:lang w:bidi="fa-IR"/>
        </w:rPr>
        <w:t>نمی‌شود</w:t>
      </w:r>
      <w:r>
        <w:rPr>
          <w:rFonts w:ascii="Traditional Arabic" w:eastAsia="2  Badr" w:hAnsi="Traditional Arabic" w:cs="Traditional Arabic" w:hint="cs"/>
          <w:sz w:val="28"/>
          <w:szCs w:val="28"/>
          <w:rtl/>
          <w:lang w:bidi="fa-IR"/>
        </w:rPr>
        <w:t xml:space="preserve"> استفاده کرد.</w:t>
      </w:r>
    </w:p>
    <w:p w:rsidR="00930935" w:rsidRDefault="00930935" w:rsidP="0077274C">
      <w:pPr>
        <w:pStyle w:val="Heading2"/>
        <w:ind w:firstLine="429"/>
        <w:rPr>
          <w:rFonts w:hint="cs"/>
          <w:rtl/>
        </w:rPr>
      </w:pPr>
      <w:bookmarkStart w:id="15" w:name="_Toc86700641"/>
      <w:r>
        <w:rPr>
          <w:rFonts w:hint="cs"/>
          <w:rtl/>
        </w:rPr>
        <w:t>دلیل نقلی</w:t>
      </w:r>
      <w:bookmarkEnd w:id="15"/>
    </w:p>
    <w:p w:rsidR="00FC294D" w:rsidRDefault="00930935" w:rsidP="0077274C">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برخی از ادله نقلی هم اشاره شده است که ما روایاتی داریم به حرمت اخذ علم از غیر </w:t>
      </w:r>
      <w:r w:rsidR="004E1FD5">
        <w:rPr>
          <w:rFonts w:ascii="Traditional Arabic" w:eastAsia="2  Badr" w:hAnsi="Traditional Arabic" w:cs="Traditional Arabic" w:hint="cs"/>
          <w:sz w:val="28"/>
          <w:szCs w:val="28"/>
          <w:rtl/>
          <w:lang w:bidi="fa-IR"/>
        </w:rPr>
        <w:t>اهل‌بیت</w:t>
      </w:r>
      <w:r>
        <w:rPr>
          <w:rFonts w:ascii="Traditional Arabic" w:eastAsia="2  Badr" w:hAnsi="Traditional Arabic" w:cs="Traditional Arabic" w:hint="cs"/>
          <w:sz w:val="28"/>
          <w:szCs w:val="28"/>
          <w:rtl/>
          <w:lang w:bidi="fa-IR"/>
        </w:rPr>
        <w:t xml:space="preserve"> اشاره دارند چون </w:t>
      </w:r>
      <w:r w:rsidR="00224A99">
        <w:rPr>
          <w:rFonts w:ascii="Traditional Arabic" w:eastAsia="2  Badr" w:hAnsi="Traditional Arabic" w:cs="Traditional Arabic" w:hint="cs"/>
          <w:sz w:val="28"/>
          <w:szCs w:val="28"/>
          <w:rtl/>
          <w:lang w:bidi="fa-IR"/>
        </w:rPr>
        <w:t>می‌فرمایند</w:t>
      </w:r>
      <w:r>
        <w:rPr>
          <w:rFonts w:ascii="Traditional Arabic" w:eastAsia="2  Badr" w:hAnsi="Traditional Arabic" w:cs="Traditional Arabic" w:hint="cs"/>
          <w:sz w:val="28"/>
          <w:szCs w:val="28"/>
          <w:rtl/>
          <w:lang w:bidi="fa-IR"/>
        </w:rPr>
        <w:t xml:space="preserve"> </w:t>
      </w:r>
      <w:r w:rsidR="00F068EA">
        <w:rPr>
          <w:rFonts w:ascii="Traditional Arabic" w:eastAsia="2  Badr" w:hAnsi="Traditional Arabic" w:cs="Traditional Arabic" w:hint="cs"/>
          <w:b/>
          <w:bCs/>
          <w:color w:val="00B050"/>
          <w:sz w:val="28"/>
          <w:szCs w:val="28"/>
          <w:rtl/>
          <w:lang w:bidi="fa-IR"/>
        </w:rPr>
        <w:t>﴿</w:t>
      </w:r>
      <w:r w:rsidR="00DE4E81" w:rsidRPr="00DE4E81">
        <w:rPr>
          <w:rFonts w:ascii="Traditional Arabic" w:eastAsia="2  Badr" w:hAnsi="Traditional Arabic" w:cs="Traditional Arabic"/>
          <w:b/>
          <w:bCs/>
          <w:color w:val="00B050"/>
          <w:sz w:val="28"/>
          <w:szCs w:val="28"/>
          <w:rtl/>
          <w:lang w:bidi="fa-IR"/>
        </w:rPr>
        <w:t>يَا كُمَيْلُ لَا تَأْخُذْ إِلَّا عَنَّا تَكُنْ مِنَّا</w:t>
      </w:r>
      <w:r w:rsidR="00F068EA">
        <w:rPr>
          <w:rFonts w:ascii="Traditional Arabic" w:eastAsia="2  Badr" w:hAnsi="Traditional Arabic" w:cs="Traditional Arabic" w:hint="cs"/>
          <w:b/>
          <w:bCs/>
          <w:color w:val="00B050"/>
          <w:sz w:val="28"/>
          <w:szCs w:val="28"/>
          <w:rtl/>
          <w:lang w:bidi="fa-IR"/>
        </w:rPr>
        <w:t xml:space="preserve">﴾ </w:t>
      </w:r>
      <w:r>
        <w:rPr>
          <w:rFonts w:ascii="Traditional Arabic" w:eastAsia="2  Badr" w:hAnsi="Traditional Arabic" w:cs="Traditional Arabic" w:hint="cs"/>
          <w:sz w:val="28"/>
          <w:szCs w:val="28"/>
          <w:rtl/>
          <w:lang w:bidi="fa-IR"/>
        </w:rPr>
        <w:t xml:space="preserve">در کتاب تحف نقل شده است به کمیل وصیت </w:t>
      </w:r>
      <w:r w:rsidR="00224A99">
        <w:rPr>
          <w:rFonts w:ascii="Traditional Arabic" w:eastAsia="2  Badr" w:hAnsi="Traditional Arabic" w:cs="Traditional Arabic" w:hint="cs"/>
          <w:sz w:val="28"/>
          <w:szCs w:val="28"/>
          <w:rtl/>
          <w:lang w:bidi="fa-IR"/>
        </w:rPr>
        <w:t>می‌کنند</w:t>
      </w:r>
      <w:r>
        <w:rPr>
          <w:rFonts w:ascii="Traditional Arabic" w:eastAsia="2  Badr" w:hAnsi="Traditional Arabic" w:cs="Traditional Arabic" w:hint="cs"/>
          <w:sz w:val="28"/>
          <w:szCs w:val="28"/>
          <w:rtl/>
          <w:lang w:bidi="fa-IR"/>
        </w:rPr>
        <w:t xml:space="preserve"> که ای کمیل از غیر ما اخذ نکن فقط از ما اخذ کن تا از ما باشی، یا در روایاتی </w:t>
      </w:r>
      <w:r w:rsidR="004E1FD5">
        <w:rPr>
          <w:rFonts w:ascii="Traditional Arabic" w:eastAsia="2  Badr" w:hAnsi="Traditional Arabic" w:cs="Traditional Arabic"/>
          <w:sz w:val="28"/>
          <w:szCs w:val="28"/>
          <w:rtl/>
          <w:lang w:bidi="fa-IR"/>
        </w:rPr>
        <w:t>فرموده‌اند</w:t>
      </w:r>
      <w:r>
        <w:rPr>
          <w:rFonts w:ascii="Traditional Arabic" w:eastAsia="2  Badr" w:hAnsi="Traditional Arabic" w:cs="Traditional Arabic" w:hint="cs"/>
          <w:sz w:val="28"/>
          <w:szCs w:val="28"/>
          <w:rtl/>
          <w:lang w:bidi="fa-IR"/>
        </w:rPr>
        <w:t xml:space="preserve"> حضرت امیر در </w:t>
      </w:r>
      <w:r w:rsidR="00224A99">
        <w:rPr>
          <w:rFonts w:ascii="Traditional Arabic" w:eastAsia="2  Badr" w:hAnsi="Traditional Arabic" w:cs="Traditional Arabic" w:hint="cs"/>
          <w:sz w:val="28"/>
          <w:szCs w:val="28"/>
          <w:rtl/>
          <w:lang w:bidi="fa-IR"/>
        </w:rPr>
        <w:t>نهج‌البلاغه</w:t>
      </w:r>
      <w:r>
        <w:rPr>
          <w:rFonts w:ascii="Traditional Arabic" w:eastAsia="2  Badr" w:hAnsi="Traditional Arabic" w:cs="Traditional Arabic" w:hint="cs"/>
          <w:sz w:val="28"/>
          <w:szCs w:val="28"/>
          <w:rtl/>
          <w:lang w:bidi="fa-IR"/>
        </w:rPr>
        <w:t xml:space="preserve"> خودشان که هر کسی از غیر باب ما بیاید به علوم بخواهد برسد سارق حساب </w:t>
      </w:r>
      <w:r w:rsidR="00224A99">
        <w:rPr>
          <w:rFonts w:ascii="Traditional Arabic" w:eastAsia="2  Badr" w:hAnsi="Traditional Arabic" w:cs="Traditional Arabic" w:hint="cs"/>
          <w:sz w:val="28"/>
          <w:szCs w:val="28"/>
          <w:rtl/>
          <w:lang w:bidi="fa-IR"/>
        </w:rPr>
        <w:t>می‌شود</w:t>
      </w:r>
      <w:r>
        <w:rPr>
          <w:rFonts w:ascii="Traditional Arabic" w:eastAsia="2  Badr" w:hAnsi="Traditional Arabic" w:cs="Traditional Arabic" w:hint="cs"/>
          <w:sz w:val="28"/>
          <w:szCs w:val="28"/>
          <w:rtl/>
          <w:lang w:bidi="fa-IR"/>
        </w:rPr>
        <w:t xml:space="preserve"> و درباره </w:t>
      </w:r>
      <w:r w:rsidR="004E1FD5">
        <w:rPr>
          <w:rFonts w:ascii="Traditional Arabic" w:eastAsia="2  Badr" w:hAnsi="Traditional Arabic" w:cs="Traditional Arabic" w:hint="cs"/>
          <w:sz w:val="28"/>
          <w:szCs w:val="28"/>
          <w:rtl/>
          <w:lang w:bidi="fa-IR"/>
        </w:rPr>
        <w:t>اهل‌بیت</w:t>
      </w:r>
      <w:r>
        <w:rPr>
          <w:rFonts w:ascii="Traditional Arabic" w:eastAsia="2  Badr" w:hAnsi="Traditional Arabic" w:cs="Traditional Arabic" w:hint="cs"/>
          <w:sz w:val="28"/>
          <w:szCs w:val="28"/>
          <w:rtl/>
          <w:lang w:bidi="fa-IR"/>
        </w:rPr>
        <w:t xml:space="preserve"> آیات </w:t>
      </w:r>
      <w:r w:rsidR="00FC294D">
        <w:rPr>
          <w:rFonts w:ascii="Traditional Arabic" w:eastAsia="2  Badr" w:hAnsi="Traditional Arabic" w:cs="Traditional Arabic" w:hint="cs"/>
          <w:sz w:val="28"/>
          <w:szCs w:val="28"/>
          <w:rtl/>
          <w:lang w:bidi="fa-IR"/>
        </w:rPr>
        <w:t xml:space="preserve">قران نازل شده است و </w:t>
      </w:r>
      <w:r w:rsidR="004E1FD5">
        <w:rPr>
          <w:rFonts w:ascii="Traditional Arabic" w:eastAsia="2  Badr" w:hAnsi="Traditional Arabic" w:cs="Traditional Arabic" w:hint="cs"/>
          <w:sz w:val="28"/>
          <w:szCs w:val="28"/>
          <w:rtl/>
          <w:lang w:bidi="fa-IR"/>
        </w:rPr>
        <w:t>این‌ها</w:t>
      </w:r>
      <w:r w:rsidR="00FC294D">
        <w:rPr>
          <w:rFonts w:ascii="Traditional Arabic" w:eastAsia="2  Badr" w:hAnsi="Traditional Arabic" w:cs="Traditional Arabic" w:hint="cs"/>
          <w:sz w:val="28"/>
          <w:szCs w:val="28"/>
          <w:rtl/>
          <w:lang w:bidi="fa-IR"/>
        </w:rPr>
        <w:t xml:space="preserve"> </w:t>
      </w:r>
      <w:r w:rsidR="004E1FD5">
        <w:rPr>
          <w:rFonts w:ascii="Traditional Arabic" w:eastAsia="2  Badr" w:hAnsi="Traditional Arabic" w:cs="Traditional Arabic"/>
          <w:sz w:val="28"/>
          <w:szCs w:val="28"/>
          <w:rtl/>
          <w:lang w:bidi="fa-IR"/>
        </w:rPr>
        <w:t>گنج‌ها</w:t>
      </w:r>
      <w:r w:rsidR="004E1FD5">
        <w:rPr>
          <w:rFonts w:ascii="Traditional Arabic" w:eastAsia="2  Badr" w:hAnsi="Traditional Arabic" w:cs="Traditional Arabic" w:hint="cs"/>
          <w:sz w:val="28"/>
          <w:szCs w:val="28"/>
          <w:rtl/>
          <w:lang w:bidi="fa-IR"/>
        </w:rPr>
        <w:t>ی</w:t>
      </w:r>
      <w:r w:rsidR="00FC294D">
        <w:rPr>
          <w:rFonts w:ascii="Traditional Arabic" w:eastAsia="2  Badr" w:hAnsi="Traditional Arabic" w:cs="Traditional Arabic" w:hint="cs"/>
          <w:sz w:val="28"/>
          <w:szCs w:val="28"/>
          <w:rtl/>
          <w:lang w:bidi="fa-IR"/>
        </w:rPr>
        <w:t xml:space="preserve"> خدا هستند که به سخن در </w:t>
      </w:r>
      <w:r w:rsidR="004E1FD5">
        <w:rPr>
          <w:rFonts w:ascii="Traditional Arabic" w:eastAsia="2  Badr" w:hAnsi="Traditional Arabic" w:cs="Traditional Arabic"/>
          <w:sz w:val="28"/>
          <w:szCs w:val="28"/>
          <w:rtl/>
          <w:lang w:bidi="fa-IR"/>
        </w:rPr>
        <w:t>آمده‌اند</w:t>
      </w:r>
      <w:r w:rsidR="00FC294D">
        <w:rPr>
          <w:rFonts w:ascii="Traditional Arabic" w:eastAsia="2  Badr" w:hAnsi="Traditional Arabic" w:cs="Traditional Arabic" w:hint="cs"/>
          <w:sz w:val="28"/>
          <w:szCs w:val="28"/>
          <w:rtl/>
          <w:lang w:bidi="fa-IR"/>
        </w:rPr>
        <w:t xml:space="preserve"> از این روایات و روایات مشابه، از این روایات و روایات بدون سند نقل </w:t>
      </w:r>
      <w:r w:rsidR="004E1FD5">
        <w:rPr>
          <w:rFonts w:ascii="Traditional Arabic" w:eastAsia="2  Badr" w:hAnsi="Traditional Arabic" w:cs="Traditional Arabic"/>
          <w:sz w:val="28"/>
          <w:szCs w:val="28"/>
          <w:rtl/>
          <w:lang w:bidi="fa-IR"/>
        </w:rPr>
        <w:t>شده‌اند</w:t>
      </w:r>
      <w:r w:rsidR="00FC294D">
        <w:rPr>
          <w:rFonts w:ascii="Traditional Arabic" w:eastAsia="2  Badr" w:hAnsi="Traditional Arabic" w:cs="Traditional Arabic" w:hint="cs"/>
          <w:sz w:val="28"/>
          <w:szCs w:val="28"/>
          <w:rtl/>
          <w:lang w:bidi="fa-IR"/>
        </w:rPr>
        <w:t xml:space="preserve"> در </w:t>
      </w:r>
      <w:r w:rsidR="004E1FD5">
        <w:rPr>
          <w:rFonts w:ascii="Traditional Arabic" w:eastAsia="2  Badr" w:hAnsi="Traditional Arabic" w:cs="Traditional Arabic" w:hint="cs"/>
          <w:sz w:val="28"/>
          <w:szCs w:val="28"/>
          <w:rtl/>
          <w:lang w:bidi="fa-IR"/>
        </w:rPr>
        <w:t>می‌آید</w:t>
      </w:r>
      <w:r w:rsidR="00FC294D">
        <w:rPr>
          <w:rFonts w:ascii="Traditional Arabic" w:eastAsia="2  Badr" w:hAnsi="Traditional Arabic" w:cs="Traditional Arabic" w:hint="cs"/>
          <w:sz w:val="28"/>
          <w:szCs w:val="28"/>
          <w:rtl/>
          <w:lang w:bidi="fa-IR"/>
        </w:rPr>
        <w:t xml:space="preserve"> اگر کسی به در خانه غیر </w:t>
      </w:r>
      <w:r w:rsidR="004E1FD5">
        <w:rPr>
          <w:rFonts w:ascii="Traditional Arabic" w:eastAsia="2  Badr" w:hAnsi="Traditional Arabic" w:cs="Traditional Arabic" w:hint="cs"/>
          <w:sz w:val="28"/>
          <w:szCs w:val="28"/>
          <w:rtl/>
          <w:lang w:bidi="fa-IR"/>
        </w:rPr>
        <w:t>اهل‌بیت</w:t>
      </w:r>
      <w:r w:rsidR="00FC294D">
        <w:rPr>
          <w:rFonts w:ascii="Traditional Arabic" w:eastAsia="2  Badr" w:hAnsi="Traditional Arabic" w:cs="Traditional Arabic" w:hint="cs"/>
          <w:sz w:val="28"/>
          <w:szCs w:val="28"/>
          <w:rtl/>
          <w:lang w:bidi="fa-IR"/>
        </w:rPr>
        <w:t xml:space="preserve"> </w:t>
      </w:r>
      <w:r w:rsidR="004E1FD5">
        <w:rPr>
          <w:rFonts w:ascii="Traditional Arabic" w:eastAsia="2  Badr" w:hAnsi="Traditional Arabic" w:cs="Traditional Arabic" w:hint="cs"/>
          <w:sz w:val="28"/>
          <w:szCs w:val="28"/>
          <w:rtl/>
          <w:lang w:bidi="fa-IR"/>
        </w:rPr>
        <w:t>علیهم‌السلام</w:t>
      </w:r>
      <w:r w:rsidR="00FC294D">
        <w:rPr>
          <w:rFonts w:ascii="Traditional Arabic" w:eastAsia="2  Badr" w:hAnsi="Traditional Arabic" w:cs="Traditional Arabic" w:hint="cs"/>
          <w:sz w:val="28"/>
          <w:szCs w:val="28"/>
          <w:rtl/>
          <w:lang w:bidi="fa-IR"/>
        </w:rPr>
        <w:t xml:space="preserve"> برود به علم صحیحی </w:t>
      </w:r>
      <w:r w:rsidR="004E1FD5">
        <w:rPr>
          <w:rFonts w:ascii="Traditional Arabic" w:eastAsia="2  Badr" w:hAnsi="Traditional Arabic" w:cs="Traditional Arabic"/>
          <w:sz w:val="28"/>
          <w:szCs w:val="28"/>
          <w:rtl/>
          <w:lang w:bidi="fa-IR"/>
        </w:rPr>
        <w:t>نم</w:t>
      </w:r>
      <w:r w:rsidR="004E1FD5">
        <w:rPr>
          <w:rFonts w:ascii="Traditional Arabic" w:eastAsia="2  Badr" w:hAnsi="Traditional Arabic" w:cs="Traditional Arabic" w:hint="cs"/>
          <w:sz w:val="28"/>
          <w:szCs w:val="28"/>
          <w:rtl/>
          <w:lang w:bidi="fa-IR"/>
        </w:rPr>
        <w:t>ی‌</w:t>
      </w:r>
      <w:r w:rsidR="004E1FD5">
        <w:rPr>
          <w:rFonts w:ascii="Traditional Arabic" w:eastAsia="2  Badr" w:hAnsi="Traditional Arabic" w:cs="Traditional Arabic" w:hint="eastAsia"/>
          <w:sz w:val="28"/>
          <w:szCs w:val="28"/>
          <w:rtl/>
          <w:lang w:bidi="fa-IR"/>
        </w:rPr>
        <w:t>رسد</w:t>
      </w:r>
      <w:r w:rsidR="00FC294D">
        <w:rPr>
          <w:rFonts w:ascii="Traditional Arabic" w:eastAsia="2  Badr" w:hAnsi="Traditional Arabic" w:cs="Traditional Arabic" w:hint="cs"/>
          <w:sz w:val="28"/>
          <w:szCs w:val="28"/>
          <w:rtl/>
          <w:lang w:bidi="fa-IR"/>
        </w:rPr>
        <w:t xml:space="preserve"> و طریقه غیر </w:t>
      </w:r>
      <w:r w:rsidR="004E1FD5">
        <w:rPr>
          <w:rFonts w:ascii="Traditional Arabic" w:eastAsia="2  Badr" w:hAnsi="Traditional Arabic" w:cs="Traditional Arabic" w:hint="cs"/>
          <w:sz w:val="28"/>
          <w:szCs w:val="28"/>
          <w:rtl/>
          <w:lang w:bidi="fa-IR"/>
        </w:rPr>
        <w:t>اهل‌بیت</w:t>
      </w:r>
      <w:r w:rsidR="00FC294D">
        <w:rPr>
          <w:rFonts w:ascii="Traditional Arabic" w:eastAsia="2  Badr" w:hAnsi="Traditional Arabic" w:cs="Traditional Arabic" w:hint="cs"/>
          <w:sz w:val="28"/>
          <w:szCs w:val="28"/>
          <w:rtl/>
          <w:lang w:bidi="fa-IR"/>
        </w:rPr>
        <w:t xml:space="preserve"> برای ما محروم شده است ما </w:t>
      </w:r>
      <w:r w:rsidR="004E1FD5">
        <w:rPr>
          <w:rFonts w:ascii="Traditional Arabic" w:eastAsia="2  Badr" w:hAnsi="Traditional Arabic" w:cs="Traditional Arabic" w:hint="cs"/>
          <w:sz w:val="28"/>
          <w:szCs w:val="28"/>
          <w:rtl/>
          <w:lang w:bidi="fa-IR"/>
        </w:rPr>
        <w:t>می‌دانیم</w:t>
      </w:r>
      <w:r w:rsidR="00FC294D">
        <w:rPr>
          <w:rFonts w:ascii="Traditional Arabic" w:eastAsia="2  Badr" w:hAnsi="Traditional Arabic" w:cs="Traditional Arabic" w:hint="cs"/>
          <w:sz w:val="28"/>
          <w:szCs w:val="28"/>
          <w:rtl/>
          <w:lang w:bidi="fa-IR"/>
        </w:rPr>
        <w:t xml:space="preserve"> که </w:t>
      </w:r>
      <w:r w:rsidR="004E1FD5">
        <w:rPr>
          <w:rFonts w:ascii="Traditional Arabic" w:eastAsia="2  Badr" w:hAnsi="Traditional Arabic" w:cs="Traditional Arabic" w:hint="cs"/>
          <w:sz w:val="28"/>
          <w:szCs w:val="28"/>
          <w:rtl/>
          <w:lang w:bidi="fa-IR"/>
        </w:rPr>
        <w:t>اهل‌بیت</w:t>
      </w:r>
      <w:r w:rsidR="00FC294D">
        <w:rPr>
          <w:rFonts w:ascii="Traditional Arabic" w:eastAsia="2  Badr" w:hAnsi="Traditional Arabic" w:cs="Traditional Arabic" w:hint="cs"/>
          <w:sz w:val="28"/>
          <w:szCs w:val="28"/>
          <w:rtl/>
          <w:lang w:bidi="fa-IR"/>
        </w:rPr>
        <w:t xml:space="preserve"> فقط علوم نافع را </w:t>
      </w:r>
      <w:r w:rsidR="004E1FD5">
        <w:rPr>
          <w:rFonts w:ascii="Traditional Arabic" w:eastAsia="2  Badr" w:hAnsi="Traditional Arabic" w:cs="Traditional Arabic" w:hint="cs"/>
          <w:sz w:val="28"/>
          <w:szCs w:val="28"/>
          <w:rtl/>
          <w:lang w:bidi="fa-IR"/>
        </w:rPr>
        <w:t>می‌گفتند</w:t>
      </w:r>
      <w:r w:rsidR="00FC294D">
        <w:rPr>
          <w:rFonts w:ascii="Traditional Arabic" w:eastAsia="2  Badr" w:hAnsi="Traditional Arabic" w:cs="Traditional Arabic" w:hint="cs"/>
          <w:sz w:val="28"/>
          <w:szCs w:val="28"/>
          <w:rtl/>
          <w:lang w:bidi="fa-IR"/>
        </w:rPr>
        <w:t xml:space="preserve"> یعنی علومی که به نفع آن شخص و مخاطب و جامعه و فرد است </w:t>
      </w:r>
    </w:p>
    <w:p w:rsidR="00FC294D" w:rsidRDefault="00FC294D" w:rsidP="0077274C">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بنابراین غیر علوم نافع یا علم غیر نافع یا علم ضار که نباید به دنبال آن برویم از این روایات </w:t>
      </w:r>
      <w:r w:rsidR="004E1FD5">
        <w:rPr>
          <w:rFonts w:ascii="Traditional Arabic" w:eastAsia="2  Badr" w:hAnsi="Traditional Arabic" w:cs="Traditional Arabic" w:hint="cs"/>
          <w:sz w:val="28"/>
          <w:szCs w:val="28"/>
          <w:rtl/>
          <w:lang w:bidi="fa-IR"/>
        </w:rPr>
        <w:t>می‌خواهند</w:t>
      </w:r>
      <w:r>
        <w:rPr>
          <w:rFonts w:ascii="Traditional Arabic" w:eastAsia="2  Badr" w:hAnsi="Traditional Arabic" w:cs="Traditional Arabic" w:hint="cs"/>
          <w:sz w:val="28"/>
          <w:szCs w:val="28"/>
          <w:rtl/>
          <w:lang w:bidi="fa-IR"/>
        </w:rPr>
        <w:t xml:space="preserve"> </w:t>
      </w:r>
      <w:r w:rsidR="00224A99">
        <w:rPr>
          <w:rFonts w:ascii="Traditional Arabic" w:eastAsia="2  Badr" w:hAnsi="Traditional Arabic" w:cs="Traditional Arabic" w:hint="cs"/>
          <w:sz w:val="28"/>
          <w:szCs w:val="28"/>
          <w:rtl/>
          <w:lang w:bidi="fa-IR"/>
        </w:rPr>
        <w:t>این‌گونه</w:t>
      </w:r>
      <w:r>
        <w:rPr>
          <w:rFonts w:ascii="Traditional Arabic" w:eastAsia="2  Badr" w:hAnsi="Traditional Arabic" w:cs="Traditional Arabic" w:hint="cs"/>
          <w:sz w:val="28"/>
          <w:szCs w:val="28"/>
          <w:rtl/>
          <w:lang w:bidi="fa-IR"/>
        </w:rPr>
        <w:t xml:space="preserve"> استفاده بکنند.</w:t>
      </w:r>
    </w:p>
    <w:p w:rsidR="00FC294D" w:rsidRDefault="00FC294D" w:rsidP="0077274C">
      <w:pPr>
        <w:pStyle w:val="Heading3"/>
        <w:ind w:firstLine="429"/>
        <w:rPr>
          <w:rFonts w:hint="cs"/>
          <w:rtl/>
        </w:rPr>
      </w:pPr>
      <w:bookmarkStart w:id="16" w:name="_Toc86700642"/>
      <w:r>
        <w:rPr>
          <w:rFonts w:hint="cs"/>
          <w:rtl/>
        </w:rPr>
        <w:t>مناقشه دلیل نقلی</w:t>
      </w:r>
      <w:bookmarkEnd w:id="16"/>
    </w:p>
    <w:p w:rsidR="00930935" w:rsidRDefault="00FC294D" w:rsidP="0077274C">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مناقشه استدلال </w:t>
      </w:r>
      <w:r w:rsidR="004E1FD5">
        <w:rPr>
          <w:rFonts w:ascii="Traditional Arabic" w:eastAsia="2  Badr" w:hAnsi="Traditional Arabic" w:cs="Traditional Arabic" w:hint="cs"/>
          <w:sz w:val="28"/>
          <w:szCs w:val="28"/>
          <w:rtl/>
          <w:lang w:bidi="fa-IR"/>
        </w:rPr>
        <w:t>تقریباً</w:t>
      </w:r>
      <w:r>
        <w:rPr>
          <w:rFonts w:ascii="Traditional Arabic" w:eastAsia="2  Badr" w:hAnsi="Traditional Arabic" w:cs="Traditional Arabic" w:hint="cs"/>
          <w:sz w:val="28"/>
          <w:szCs w:val="28"/>
          <w:rtl/>
          <w:lang w:bidi="fa-IR"/>
        </w:rPr>
        <w:t xml:space="preserve"> واضح است که در این روایات بحث این نیست که در همه علوم ما باید </w:t>
      </w:r>
      <w:r w:rsidR="004E1FD5">
        <w:rPr>
          <w:rFonts w:ascii="Traditional Arabic" w:eastAsia="2  Badr" w:hAnsi="Traditional Arabic" w:cs="Traditional Arabic" w:hint="cs"/>
          <w:sz w:val="28"/>
          <w:szCs w:val="28"/>
          <w:rtl/>
          <w:lang w:bidi="fa-IR"/>
        </w:rPr>
        <w:t>حتماً</w:t>
      </w:r>
      <w:r>
        <w:rPr>
          <w:rFonts w:ascii="Traditional Arabic" w:eastAsia="2  Badr" w:hAnsi="Traditional Arabic" w:cs="Traditional Arabic" w:hint="cs"/>
          <w:sz w:val="28"/>
          <w:szCs w:val="28"/>
          <w:rtl/>
          <w:lang w:bidi="fa-IR"/>
        </w:rPr>
        <w:t xml:space="preserve"> در خانه </w:t>
      </w:r>
      <w:r w:rsidR="004E1FD5">
        <w:rPr>
          <w:rFonts w:ascii="Traditional Arabic" w:eastAsia="2  Badr" w:hAnsi="Traditional Arabic" w:cs="Traditional Arabic" w:hint="cs"/>
          <w:sz w:val="28"/>
          <w:szCs w:val="28"/>
          <w:rtl/>
          <w:lang w:bidi="fa-IR"/>
        </w:rPr>
        <w:t>اهل‌بیت</w:t>
      </w:r>
      <w:r>
        <w:rPr>
          <w:rFonts w:ascii="Traditional Arabic" w:eastAsia="2  Badr" w:hAnsi="Traditional Arabic" w:cs="Traditional Arabic" w:hint="cs"/>
          <w:sz w:val="28"/>
          <w:szCs w:val="28"/>
          <w:rtl/>
          <w:lang w:bidi="fa-IR"/>
        </w:rPr>
        <w:t xml:space="preserve"> </w:t>
      </w:r>
      <w:r w:rsidR="004E1FD5">
        <w:rPr>
          <w:rFonts w:ascii="Traditional Arabic" w:eastAsia="2  Badr" w:hAnsi="Traditional Arabic" w:cs="Traditional Arabic" w:hint="cs"/>
          <w:sz w:val="28"/>
          <w:szCs w:val="28"/>
          <w:rtl/>
          <w:lang w:bidi="fa-IR"/>
        </w:rPr>
        <w:t>علیهم‌السلام</w:t>
      </w:r>
      <w:r>
        <w:rPr>
          <w:rFonts w:ascii="Traditional Arabic" w:eastAsia="2  Badr" w:hAnsi="Traditional Arabic" w:cs="Traditional Arabic" w:hint="cs"/>
          <w:sz w:val="28"/>
          <w:szCs w:val="28"/>
          <w:rtl/>
          <w:lang w:bidi="fa-IR"/>
        </w:rPr>
        <w:t xml:space="preserve"> برویم قدر متیقن این روایات این است که مراد انحصار علوم در </w:t>
      </w:r>
      <w:r w:rsidR="004E1FD5">
        <w:rPr>
          <w:rFonts w:ascii="Traditional Arabic" w:eastAsia="2  Badr" w:hAnsi="Traditional Arabic" w:cs="Traditional Arabic" w:hint="cs"/>
          <w:sz w:val="28"/>
          <w:szCs w:val="28"/>
          <w:rtl/>
          <w:lang w:bidi="fa-IR"/>
        </w:rPr>
        <w:t>اهل‌بیت</w:t>
      </w:r>
      <w:r>
        <w:rPr>
          <w:rFonts w:ascii="Traditional Arabic" w:eastAsia="2  Badr" w:hAnsi="Traditional Arabic" w:cs="Traditional Arabic" w:hint="cs"/>
          <w:sz w:val="28"/>
          <w:szCs w:val="28"/>
          <w:rtl/>
          <w:lang w:bidi="fa-IR"/>
        </w:rPr>
        <w:t xml:space="preserve"> </w:t>
      </w:r>
      <w:r w:rsidR="004E1FD5">
        <w:rPr>
          <w:rFonts w:ascii="Traditional Arabic" w:eastAsia="2  Badr" w:hAnsi="Traditional Arabic" w:cs="Traditional Arabic" w:hint="cs"/>
          <w:sz w:val="28"/>
          <w:szCs w:val="28"/>
          <w:rtl/>
          <w:lang w:bidi="fa-IR"/>
        </w:rPr>
        <w:t>علیهم‌السلام</w:t>
      </w:r>
      <w:r>
        <w:rPr>
          <w:rFonts w:ascii="Traditional Arabic" w:eastAsia="2  Badr" w:hAnsi="Traditional Arabic" w:cs="Traditional Arabic" w:hint="cs"/>
          <w:sz w:val="28"/>
          <w:szCs w:val="28"/>
          <w:rtl/>
          <w:lang w:bidi="fa-IR"/>
        </w:rPr>
        <w:t xml:space="preserve"> علوم نافع حداکثری هست یعنی همان علومی که دینی هستند و معالم دین و احکام و عقاید دینی را ما </w:t>
      </w:r>
      <w:r w:rsidR="004E1FD5">
        <w:rPr>
          <w:rFonts w:ascii="Traditional Arabic" w:eastAsia="2  Badr" w:hAnsi="Traditional Arabic" w:cs="Traditional Arabic" w:hint="cs"/>
          <w:sz w:val="28"/>
          <w:szCs w:val="28"/>
          <w:rtl/>
          <w:lang w:bidi="fa-IR"/>
        </w:rPr>
        <w:t>انسان‌ها</w:t>
      </w:r>
      <w:r>
        <w:rPr>
          <w:rFonts w:ascii="Traditional Arabic" w:eastAsia="2  Badr" w:hAnsi="Traditional Arabic" w:cs="Traditional Arabic" w:hint="cs"/>
          <w:sz w:val="28"/>
          <w:szCs w:val="28"/>
          <w:rtl/>
          <w:lang w:bidi="fa-IR"/>
        </w:rPr>
        <w:t xml:space="preserve"> </w:t>
      </w:r>
      <w:r w:rsidR="004E1FD5">
        <w:rPr>
          <w:rFonts w:ascii="Traditional Arabic" w:eastAsia="2  Badr" w:hAnsi="Traditional Arabic" w:cs="Traditional Arabic" w:hint="cs"/>
          <w:sz w:val="28"/>
          <w:szCs w:val="28"/>
          <w:rtl/>
          <w:lang w:bidi="fa-IR"/>
        </w:rPr>
        <w:t>می‌خواهیم</w:t>
      </w:r>
      <w:r>
        <w:rPr>
          <w:rFonts w:ascii="Traditional Arabic" w:eastAsia="2  Badr" w:hAnsi="Traditional Arabic" w:cs="Traditional Arabic" w:hint="cs"/>
          <w:sz w:val="28"/>
          <w:szCs w:val="28"/>
          <w:rtl/>
          <w:lang w:bidi="fa-IR"/>
        </w:rPr>
        <w:t xml:space="preserve"> یاد بگیریم باید به در خانه </w:t>
      </w:r>
      <w:r w:rsidR="004E1FD5">
        <w:rPr>
          <w:rFonts w:ascii="Traditional Arabic" w:eastAsia="2  Badr" w:hAnsi="Traditional Arabic" w:cs="Traditional Arabic" w:hint="cs"/>
          <w:sz w:val="28"/>
          <w:szCs w:val="28"/>
          <w:rtl/>
          <w:lang w:bidi="fa-IR"/>
        </w:rPr>
        <w:t>اهل‌بیت</w:t>
      </w:r>
      <w:r>
        <w:rPr>
          <w:rFonts w:ascii="Traditional Arabic" w:eastAsia="2  Badr" w:hAnsi="Traditional Arabic" w:cs="Traditional Arabic" w:hint="cs"/>
          <w:sz w:val="28"/>
          <w:szCs w:val="28"/>
          <w:rtl/>
          <w:lang w:bidi="fa-IR"/>
        </w:rPr>
        <w:t xml:space="preserve"> </w:t>
      </w:r>
      <w:r w:rsidR="004E1FD5">
        <w:rPr>
          <w:rFonts w:ascii="Traditional Arabic" w:eastAsia="2  Badr" w:hAnsi="Traditional Arabic" w:cs="Traditional Arabic" w:hint="cs"/>
          <w:sz w:val="28"/>
          <w:szCs w:val="28"/>
          <w:rtl/>
          <w:lang w:bidi="fa-IR"/>
        </w:rPr>
        <w:t>علیهم‌السلام</w:t>
      </w:r>
      <w:r>
        <w:rPr>
          <w:rFonts w:ascii="Traditional Arabic" w:eastAsia="2  Badr" w:hAnsi="Traditional Arabic" w:cs="Traditional Arabic" w:hint="cs"/>
          <w:sz w:val="28"/>
          <w:szCs w:val="28"/>
          <w:rtl/>
          <w:lang w:bidi="fa-IR"/>
        </w:rPr>
        <w:t xml:space="preserve"> را بزنیم نه در اینکه در همه علوم و روایات ناظر به همه علوم نیست.</w:t>
      </w:r>
    </w:p>
    <w:p w:rsidR="00FC294D" w:rsidRDefault="00FC294D" w:rsidP="0077274C">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برخی از روایات خاص در علم غیر نافع نقل شده است </w:t>
      </w:r>
      <w:r w:rsidR="00224A99">
        <w:rPr>
          <w:rFonts w:ascii="Traditional Arabic" w:eastAsia="2  Badr" w:hAnsi="Traditional Arabic" w:cs="Traditional Arabic" w:hint="cs"/>
          <w:sz w:val="28"/>
          <w:szCs w:val="28"/>
          <w:rtl/>
          <w:lang w:bidi="fa-IR"/>
        </w:rPr>
        <w:t>مثلاً</w:t>
      </w:r>
      <w:r>
        <w:rPr>
          <w:rFonts w:ascii="Traditional Arabic" w:eastAsia="2  Badr" w:hAnsi="Traditional Arabic" w:cs="Traditional Arabic" w:hint="cs"/>
          <w:sz w:val="28"/>
          <w:szCs w:val="28"/>
          <w:rtl/>
          <w:lang w:bidi="fa-IR"/>
        </w:rPr>
        <w:t xml:space="preserve"> از حضرت موسی بن جعفر </w:t>
      </w:r>
      <w:r w:rsidR="004E1FD5">
        <w:rPr>
          <w:rFonts w:ascii="Traditional Arabic" w:eastAsia="2  Badr" w:hAnsi="Traditional Arabic" w:cs="Traditional Arabic"/>
          <w:sz w:val="28"/>
          <w:szCs w:val="28"/>
          <w:rtl/>
          <w:lang w:bidi="fa-IR"/>
        </w:rPr>
        <w:t>عل</w:t>
      </w:r>
      <w:r w:rsidR="004E1FD5">
        <w:rPr>
          <w:rFonts w:ascii="Traditional Arabic" w:eastAsia="2  Badr" w:hAnsi="Traditional Arabic" w:cs="Traditional Arabic" w:hint="cs"/>
          <w:sz w:val="28"/>
          <w:szCs w:val="28"/>
          <w:rtl/>
          <w:lang w:bidi="fa-IR"/>
        </w:rPr>
        <w:t>ی</w:t>
      </w:r>
      <w:r w:rsidR="004E1FD5">
        <w:rPr>
          <w:rFonts w:ascii="Traditional Arabic" w:eastAsia="2  Badr" w:hAnsi="Traditional Arabic" w:cs="Traditional Arabic" w:hint="eastAsia"/>
          <w:sz w:val="28"/>
          <w:szCs w:val="28"/>
          <w:rtl/>
          <w:lang w:bidi="fa-IR"/>
        </w:rPr>
        <w:t>هماالسلام</w:t>
      </w:r>
      <w:r>
        <w:rPr>
          <w:rFonts w:ascii="Traditional Arabic" w:eastAsia="2  Badr" w:hAnsi="Traditional Arabic" w:cs="Traditional Arabic" w:hint="cs"/>
          <w:sz w:val="28"/>
          <w:szCs w:val="28"/>
          <w:rtl/>
          <w:lang w:bidi="fa-IR"/>
        </w:rPr>
        <w:t xml:space="preserve"> نقل شده است در کتاب اعلام الدین فی صفات المؤمنین  </w:t>
      </w:r>
      <w:r w:rsidR="00F068EA">
        <w:rPr>
          <w:rFonts w:ascii="Traditional Arabic" w:eastAsia="2  Badr" w:hAnsi="Traditional Arabic" w:cs="Traditional Arabic" w:hint="cs"/>
          <w:b/>
          <w:bCs/>
          <w:color w:val="00B050"/>
          <w:sz w:val="28"/>
          <w:szCs w:val="28"/>
          <w:rtl/>
          <w:lang w:bidi="fa-IR"/>
        </w:rPr>
        <w:t>﴿</w:t>
      </w:r>
      <w:r w:rsidR="00DE4E81" w:rsidRPr="00DE4E81">
        <w:rPr>
          <w:rFonts w:ascii="Traditional Arabic" w:eastAsia="2  Badr" w:hAnsi="Traditional Arabic" w:cs="Traditional Arabic"/>
          <w:b/>
          <w:bCs/>
          <w:color w:val="00B050"/>
          <w:sz w:val="28"/>
          <w:szCs w:val="28"/>
          <w:rtl/>
          <w:lang w:bidi="fa-IR"/>
        </w:rPr>
        <w:t>فَلَا تَشْتَغِلَنَّ بِعِلْمِ مَا لَا يَضُرُّكَ جَهْلُهُ وَ لَا تَغْفُلَنَّ عَنْ عِلْمِ مَا يَزِيدُ فِي جَهْلِكَ تَرْكُه‏</w:t>
      </w:r>
      <w:r w:rsidR="00F068EA">
        <w:rPr>
          <w:rFonts w:ascii="Traditional Arabic" w:eastAsia="2  Badr" w:hAnsi="Traditional Arabic" w:cs="Traditional Arabic" w:hint="cs"/>
          <w:b/>
          <w:bCs/>
          <w:color w:val="00B050"/>
          <w:sz w:val="28"/>
          <w:szCs w:val="28"/>
          <w:rtl/>
          <w:lang w:bidi="fa-IR"/>
        </w:rPr>
        <w:t xml:space="preserve">﴾ </w:t>
      </w:r>
      <w:r>
        <w:rPr>
          <w:rFonts w:ascii="Traditional Arabic" w:eastAsia="2  Badr" w:hAnsi="Traditional Arabic" w:cs="Traditional Arabic" w:hint="cs"/>
          <w:sz w:val="28"/>
          <w:szCs w:val="28"/>
          <w:rtl/>
          <w:lang w:bidi="fa-IR"/>
        </w:rPr>
        <w:t xml:space="preserve">به علمی مشغول نشو که جهل آن به تو ضرر </w:t>
      </w:r>
      <w:r w:rsidR="004E1FD5">
        <w:rPr>
          <w:rFonts w:ascii="Traditional Arabic" w:eastAsia="2  Badr" w:hAnsi="Traditional Arabic" w:cs="Traditional Arabic"/>
          <w:sz w:val="28"/>
          <w:szCs w:val="28"/>
          <w:rtl/>
          <w:lang w:bidi="fa-IR"/>
        </w:rPr>
        <w:t>نم</w:t>
      </w:r>
      <w:r w:rsidR="004E1FD5">
        <w:rPr>
          <w:rFonts w:ascii="Traditional Arabic" w:eastAsia="2  Badr" w:hAnsi="Traditional Arabic" w:cs="Traditional Arabic" w:hint="cs"/>
          <w:sz w:val="28"/>
          <w:szCs w:val="28"/>
          <w:rtl/>
          <w:lang w:bidi="fa-IR"/>
        </w:rPr>
        <w:t>ی‌</w:t>
      </w:r>
      <w:r w:rsidR="004E1FD5">
        <w:rPr>
          <w:rFonts w:ascii="Traditional Arabic" w:eastAsia="2  Badr" w:hAnsi="Traditional Arabic" w:cs="Traditional Arabic" w:hint="eastAsia"/>
          <w:sz w:val="28"/>
          <w:szCs w:val="28"/>
          <w:rtl/>
          <w:lang w:bidi="fa-IR"/>
        </w:rPr>
        <w:t>رساند</w:t>
      </w:r>
      <w:r>
        <w:rPr>
          <w:rFonts w:ascii="Traditional Arabic" w:eastAsia="2  Badr" w:hAnsi="Traditional Arabic" w:cs="Traditional Arabic" w:hint="cs"/>
          <w:sz w:val="28"/>
          <w:szCs w:val="28"/>
          <w:rtl/>
          <w:lang w:bidi="fa-IR"/>
        </w:rPr>
        <w:t xml:space="preserve"> و غفلت نکن از فراگیری علمی که ترک آن بر تو بر جهل تو </w:t>
      </w:r>
      <w:r w:rsidR="004E1FD5">
        <w:rPr>
          <w:rFonts w:ascii="Traditional Arabic" w:eastAsia="2  Badr" w:hAnsi="Traditional Arabic" w:cs="Traditional Arabic"/>
          <w:sz w:val="28"/>
          <w:szCs w:val="28"/>
          <w:rtl/>
          <w:lang w:bidi="fa-IR"/>
        </w:rPr>
        <w:t>م</w:t>
      </w:r>
      <w:r w:rsidR="004E1FD5">
        <w:rPr>
          <w:rFonts w:ascii="Traditional Arabic" w:eastAsia="2  Badr" w:hAnsi="Traditional Arabic" w:cs="Traditional Arabic" w:hint="cs"/>
          <w:sz w:val="28"/>
          <w:szCs w:val="28"/>
          <w:rtl/>
          <w:lang w:bidi="fa-IR"/>
        </w:rPr>
        <w:t>ی‌</w:t>
      </w:r>
      <w:r w:rsidR="004E1FD5">
        <w:rPr>
          <w:rFonts w:ascii="Traditional Arabic" w:eastAsia="2  Badr" w:hAnsi="Traditional Arabic" w:cs="Traditional Arabic" w:hint="eastAsia"/>
          <w:sz w:val="28"/>
          <w:szCs w:val="28"/>
          <w:rtl/>
          <w:lang w:bidi="fa-IR"/>
        </w:rPr>
        <w:t>افزا</w:t>
      </w:r>
      <w:r w:rsidR="004E1FD5">
        <w:rPr>
          <w:rFonts w:ascii="Traditional Arabic" w:eastAsia="2  Badr" w:hAnsi="Traditional Arabic" w:cs="Traditional Arabic" w:hint="cs"/>
          <w:sz w:val="28"/>
          <w:szCs w:val="28"/>
          <w:rtl/>
          <w:lang w:bidi="fa-IR"/>
        </w:rPr>
        <w:t>ی</w:t>
      </w:r>
      <w:r w:rsidR="004E1FD5">
        <w:rPr>
          <w:rFonts w:ascii="Traditional Arabic" w:eastAsia="2  Badr" w:hAnsi="Traditional Arabic" w:cs="Traditional Arabic" w:hint="eastAsia"/>
          <w:sz w:val="28"/>
          <w:szCs w:val="28"/>
          <w:rtl/>
          <w:lang w:bidi="fa-IR"/>
        </w:rPr>
        <w:t>د</w:t>
      </w:r>
      <w:r>
        <w:rPr>
          <w:rFonts w:ascii="Traditional Arabic" w:eastAsia="2  Badr" w:hAnsi="Traditional Arabic" w:cs="Traditional Arabic" w:hint="cs"/>
          <w:sz w:val="28"/>
          <w:szCs w:val="28"/>
          <w:rtl/>
          <w:lang w:bidi="fa-IR"/>
        </w:rPr>
        <w:t xml:space="preserve"> روایت بدون سند ذکر شده است اما دلالت بر نهی دارد.</w:t>
      </w:r>
    </w:p>
    <w:p w:rsidR="00FC294D" w:rsidRDefault="00FC294D" w:rsidP="0077274C">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یا در خطبه متقین حضرت علی </w:t>
      </w:r>
      <w:r w:rsidR="00224A99">
        <w:rPr>
          <w:rFonts w:ascii="Traditional Arabic" w:eastAsia="2  Badr" w:hAnsi="Traditional Arabic" w:cs="Traditional Arabic" w:hint="cs"/>
          <w:sz w:val="28"/>
          <w:szCs w:val="28"/>
          <w:rtl/>
          <w:lang w:bidi="fa-IR"/>
        </w:rPr>
        <w:t>علیه‌السلام</w:t>
      </w:r>
      <w:r>
        <w:rPr>
          <w:rFonts w:ascii="Traditional Arabic" w:eastAsia="2  Badr" w:hAnsi="Traditional Arabic" w:cs="Traditional Arabic" w:hint="cs"/>
          <w:sz w:val="28"/>
          <w:szCs w:val="28"/>
          <w:rtl/>
          <w:lang w:bidi="fa-IR"/>
        </w:rPr>
        <w:t xml:space="preserve"> اشاره دارند </w:t>
      </w:r>
      <w:r w:rsidR="0077274C" w:rsidRPr="0077274C">
        <w:rPr>
          <w:rFonts w:ascii="Traditional Arabic" w:eastAsia="2  Badr" w:hAnsi="Traditional Arabic" w:cs="Traditional Arabic" w:hint="cs"/>
          <w:b/>
          <w:bCs/>
          <w:color w:val="00B050"/>
          <w:sz w:val="28"/>
          <w:szCs w:val="28"/>
          <w:rtl/>
          <w:lang w:bidi="fa-IR"/>
        </w:rPr>
        <w:t>﴿</w:t>
      </w:r>
      <w:r w:rsidR="0077274C" w:rsidRPr="0077274C">
        <w:rPr>
          <w:rFonts w:ascii="Traditional Arabic" w:eastAsia="2  Badr" w:hAnsi="Traditional Arabic" w:cs="Traditional Arabic"/>
          <w:b/>
          <w:bCs/>
          <w:color w:val="00B050"/>
          <w:sz w:val="28"/>
          <w:szCs w:val="28"/>
          <w:rtl/>
          <w:lang w:bidi="fa-IR"/>
        </w:rPr>
        <w:t>وَقَفُوا أَسْمَاعَهُمْ عَلَى الْعِلْمِ النَّافِع‏</w:t>
      </w:r>
      <w:r w:rsidR="00F068EA">
        <w:rPr>
          <w:rFonts w:ascii="Traditional Arabic" w:eastAsia="2  Badr" w:hAnsi="Traditional Arabic" w:cs="Traditional Arabic" w:hint="cs"/>
          <w:b/>
          <w:bCs/>
          <w:color w:val="00B050"/>
          <w:sz w:val="28"/>
          <w:szCs w:val="28"/>
          <w:rtl/>
          <w:lang w:bidi="fa-IR"/>
        </w:rPr>
        <w:t xml:space="preserve">﴾ </w:t>
      </w:r>
      <w:r>
        <w:rPr>
          <w:rFonts w:ascii="Traditional Arabic" w:eastAsia="2  Badr" w:hAnsi="Traditional Arabic" w:cs="Traditional Arabic" w:hint="cs"/>
          <w:sz w:val="28"/>
          <w:szCs w:val="28"/>
          <w:rtl/>
          <w:lang w:bidi="fa-IR"/>
        </w:rPr>
        <w:t xml:space="preserve">این متقین کسانی هستند که گوششان به علم نافع هست </w:t>
      </w:r>
    </w:p>
    <w:p w:rsidR="00FC294D" w:rsidRDefault="00FC294D" w:rsidP="0077274C">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در برخی از ادعیه ذکر شده است </w:t>
      </w:r>
      <w:r w:rsidR="00F068EA">
        <w:rPr>
          <w:rFonts w:ascii="Traditional Arabic" w:eastAsia="2  Badr" w:hAnsi="Traditional Arabic" w:cs="Traditional Arabic" w:hint="cs"/>
          <w:b/>
          <w:bCs/>
          <w:color w:val="00B050"/>
          <w:sz w:val="28"/>
          <w:szCs w:val="28"/>
          <w:rtl/>
          <w:lang w:bidi="fa-IR"/>
        </w:rPr>
        <w:t>﴿</w:t>
      </w:r>
      <w:r w:rsidR="00DE4E81" w:rsidRPr="00DE4E81">
        <w:rPr>
          <w:rFonts w:ascii="Traditional Arabic" w:eastAsia="2  Badr" w:hAnsi="Traditional Arabic" w:cs="Traditional Arabic"/>
          <w:b/>
          <w:bCs/>
          <w:color w:val="00B050"/>
          <w:sz w:val="28"/>
          <w:szCs w:val="28"/>
          <w:rtl/>
          <w:lang w:bidi="fa-IR"/>
        </w:rPr>
        <w:t>اللَّهُمَّ إِنِّي أَعُوذُ بِكَ مِنْ عِلْمٍ لَا يَنْفَعُ وَ قَلْبٍ لَا يَخْشَعُ وَ نَفْسٍ لَا تَشْبَع‏</w:t>
      </w:r>
      <w:r w:rsidR="00F068EA">
        <w:rPr>
          <w:rFonts w:ascii="Traditional Arabic" w:eastAsia="2  Badr" w:hAnsi="Traditional Arabic" w:cs="Traditional Arabic" w:hint="cs"/>
          <w:b/>
          <w:bCs/>
          <w:color w:val="00B050"/>
          <w:sz w:val="28"/>
          <w:szCs w:val="28"/>
          <w:rtl/>
          <w:lang w:bidi="fa-IR"/>
        </w:rPr>
        <w:t xml:space="preserve">﴾ </w:t>
      </w:r>
      <w:r>
        <w:rPr>
          <w:rFonts w:ascii="Traditional Arabic" w:eastAsia="2  Badr" w:hAnsi="Traditional Arabic" w:cs="Traditional Arabic" w:hint="cs"/>
          <w:sz w:val="28"/>
          <w:szCs w:val="28"/>
          <w:rtl/>
          <w:lang w:bidi="fa-IR"/>
        </w:rPr>
        <w:t xml:space="preserve">علمی که نفعی ندارد </w:t>
      </w:r>
    </w:p>
    <w:p w:rsidR="00FC294D" w:rsidRDefault="00FC294D" w:rsidP="0077274C">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همه این سه روایت که پیدا کردیم بدون ذکر سند است اگر سند کافی و درست نباشد و روایات در کتب معتبره مثل کافی یا مشهور به آن مقدار نیستند </w:t>
      </w:r>
      <w:r w:rsidR="00224A99">
        <w:rPr>
          <w:rFonts w:ascii="Traditional Arabic" w:eastAsia="2  Badr" w:hAnsi="Traditional Arabic" w:cs="Traditional Arabic" w:hint="cs"/>
          <w:sz w:val="28"/>
          <w:szCs w:val="28"/>
          <w:rtl/>
          <w:lang w:bidi="fa-IR"/>
        </w:rPr>
        <w:t>نمی‌شود</w:t>
      </w:r>
      <w:r>
        <w:rPr>
          <w:rFonts w:ascii="Traditional Arabic" w:eastAsia="2  Badr" w:hAnsi="Traditional Arabic" w:cs="Traditional Arabic" w:hint="cs"/>
          <w:sz w:val="28"/>
          <w:szCs w:val="28"/>
          <w:rtl/>
          <w:lang w:bidi="fa-IR"/>
        </w:rPr>
        <w:t xml:space="preserve"> حکم الزامی از آن برخوردار گرفت و اینکه کسانی که از این روایت حرمت تعلیم و تعلم علم غیر نافع </w:t>
      </w:r>
      <w:r w:rsidR="00224A99">
        <w:rPr>
          <w:rFonts w:ascii="Traditional Arabic" w:eastAsia="2  Badr" w:hAnsi="Traditional Arabic" w:cs="Traditional Arabic" w:hint="cs"/>
          <w:sz w:val="28"/>
          <w:szCs w:val="28"/>
          <w:rtl/>
          <w:lang w:bidi="fa-IR"/>
        </w:rPr>
        <w:t>می‌شود</w:t>
      </w:r>
      <w:r>
        <w:rPr>
          <w:rFonts w:ascii="Traditional Arabic" w:eastAsia="2  Badr" w:hAnsi="Traditional Arabic" w:cs="Traditional Arabic" w:hint="cs"/>
          <w:sz w:val="28"/>
          <w:szCs w:val="28"/>
          <w:rtl/>
          <w:lang w:bidi="fa-IR"/>
        </w:rPr>
        <w:t xml:space="preserve"> استفاده کرد اولین جواب این است که این روایات ضعیف السند است و بر حرمت </w:t>
      </w:r>
      <w:r w:rsidR="00224A99">
        <w:rPr>
          <w:rFonts w:ascii="Traditional Arabic" w:eastAsia="2  Badr" w:hAnsi="Traditional Arabic" w:cs="Traditional Arabic" w:hint="cs"/>
          <w:sz w:val="28"/>
          <w:szCs w:val="28"/>
          <w:rtl/>
          <w:lang w:bidi="fa-IR"/>
        </w:rPr>
        <w:t>نمی‌شود</w:t>
      </w:r>
      <w:r>
        <w:rPr>
          <w:rFonts w:ascii="Traditional Arabic" w:eastAsia="2  Badr" w:hAnsi="Traditional Arabic" w:cs="Traditional Arabic" w:hint="cs"/>
          <w:sz w:val="28"/>
          <w:szCs w:val="28"/>
          <w:rtl/>
          <w:lang w:bidi="fa-IR"/>
        </w:rPr>
        <w:t xml:space="preserve"> دلالت کرد فقط یک روایت و آن هم </w:t>
      </w:r>
      <w:r w:rsidRPr="0077274C">
        <w:rPr>
          <w:rFonts w:ascii="Traditional Arabic" w:eastAsia="2  Badr" w:hAnsi="Traditional Arabic" w:cs="Traditional Arabic" w:hint="cs"/>
          <w:b/>
          <w:bCs/>
          <w:color w:val="00B050"/>
          <w:sz w:val="28"/>
          <w:szCs w:val="28"/>
          <w:rtl/>
          <w:lang w:bidi="fa-IR"/>
        </w:rPr>
        <w:t>﴿</w:t>
      </w:r>
      <w:r w:rsidR="00DE4E81" w:rsidRPr="0077274C">
        <w:rPr>
          <w:rFonts w:ascii="Traditional Arabic" w:eastAsia="2  Badr" w:hAnsi="Traditional Arabic" w:cs="Traditional Arabic"/>
          <w:b/>
          <w:bCs/>
          <w:color w:val="00B050"/>
          <w:sz w:val="28"/>
          <w:szCs w:val="28"/>
          <w:rtl/>
          <w:lang w:bidi="fa-IR"/>
        </w:rPr>
        <w:t>لَا تَشْتَغِل</w:t>
      </w:r>
      <w:r w:rsidR="00DE4E81" w:rsidRPr="0077274C">
        <w:rPr>
          <w:rFonts w:ascii="Traditional Arabic" w:eastAsia="2  Badr" w:hAnsi="Traditional Arabic" w:cs="Traditional Arabic" w:hint="cs"/>
          <w:b/>
          <w:bCs/>
          <w:color w:val="00B050"/>
          <w:sz w:val="28"/>
          <w:szCs w:val="28"/>
          <w:rtl/>
          <w:lang w:bidi="fa-IR"/>
        </w:rPr>
        <w:t>نَّ</w:t>
      </w:r>
      <w:r w:rsidR="00F068EA">
        <w:rPr>
          <w:rFonts w:ascii="Traditional Arabic" w:eastAsia="2  Badr" w:hAnsi="Traditional Arabic" w:cs="Traditional Arabic" w:hint="cs"/>
          <w:b/>
          <w:bCs/>
          <w:color w:val="00B050"/>
          <w:sz w:val="28"/>
          <w:szCs w:val="28"/>
          <w:rtl/>
          <w:lang w:bidi="fa-IR"/>
        </w:rPr>
        <w:t xml:space="preserve">﴾ </w:t>
      </w:r>
      <w:r>
        <w:rPr>
          <w:rFonts w:ascii="Traditional Arabic" w:eastAsia="2  Badr" w:hAnsi="Traditional Arabic" w:cs="Traditional Arabic" w:hint="cs"/>
          <w:sz w:val="28"/>
          <w:szCs w:val="28"/>
          <w:rtl/>
          <w:lang w:bidi="fa-IR"/>
        </w:rPr>
        <w:t xml:space="preserve">است که این ممکن است دلالت بر حرمت داشته باشد که آن هم روایت واحده هست ممکن است حمل بر کراهت و مرجوحیت بشود نه بر حرمت. </w:t>
      </w:r>
    </w:p>
    <w:p w:rsidR="00FC294D" w:rsidRDefault="00FC294D" w:rsidP="0077274C">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روایاتی هم که </w:t>
      </w:r>
      <w:r w:rsidR="004E1FD5">
        <w:rPr>
          <w:rFonts w:ascii="Traditional Arabic" w:eastAsia="2  Badr" w:hAnsi="Traditional Arabic" w:cs="Traditional Arabic"/>
          <w:sz w:val="28"/>
          <w:szCs w:val="28"/>
          <w:rtl/>
          <w:lang w:bidi="fa-IR"/>
        </w:rPr>
        <w:t>فرموده‌اند</w:t>
      </w:r>
      <w:r>
        <w:rPr>
          <w:rFonts w:ascii="Traditional Arabic" w:eastAsia="2  Badr" w:hAnsi="Traditional Arabic" w:cs="Traditional Arabic" w:hint="cs"/>
          <w:sz w:val="28"/>
          <w:szCs w:val="28"/>
          <w:rtl/>
          <w:lang w:bidi="fa-IR"/>
        </w:rPr>
        <w:t xml:space="preserve"> </w:t>
      </w:r>
      <w:r w:rsidRPr="0077274C">
        <w:rPr>
          <w:rFonts w:ascii="Traditional Arabic" w:eastAsia="2  Badr" w:hAnsi="Traditional Arabic" w:cs="Traditional Arabic" w:hint="cs"/>
          <w:b/>
          <w:bCs/>
          <w:color w:val="00B050"/>
          <w:sz w:val="28"/>
          <w:szCs w:val="28"/>
          <w:rtl/>
          <w:lang w:bidi="fa-IR"/>
        </w:rPr>
        <w:t>﴿</w:t>
      </w:r>
      <w:r w:rsidR="00DE4E81" w:rsidRPr="0077274C">
        <w:rPr>
          <w:rFonts w:ascii="Traditional Arabic" w:eastAsia="2  Badr" w:hAnsi="Traditional Arabic" w:cs="Traditional Arabic"/>
          <w:b/>
          <w:bCs/>
          <w:color w:val="00B050"/>
          <w:sz w:val="28"/>
          <w:szCs w:val="28"/>
          <w:rtl/>
          <w:lang w:bidi="fa-IR"/>
        </w:rPr>
        <w:t>وَقَفُوا أَسْمَاعَهُمْ عَلَى الْعِلْمِ النَّافِع‏</w:t>
      </w:r>
      <w:r w:rsidR="00F068EA">
        <w:rPr>
          <w:rFonts w:ascii="Traditional Arabic" w:eastAsia="2  Badr" w:hAnsi="Traditional Arabic" w:cs="Traditional Arabic" w:hint="cs"/>
          <w:b/>
          <w:bCs/>
          <w:color w:val="00B050"/>
          <w:sz w:val="28"/>
          <w:szCs w:val="28"/>
          <w:rtl/>
          <w:lang w:bidi="fa-IR"/>
        </w:rPr>
        <w:t xml:space="preserve">﴾ </w:t>
      </w:r>
      <w:r>
        <w:rPr>
          <w:rFonts w:ascii="Traditional Arabic" w:eastAsia="2  Badr" w:hAnsi="Traditional Arabic" w:cs="Traditional Arabic" w:hint="cs"/>
          <w:sz w:val="28"/>
          <w:szCs w:val="28"/>
          <w:rtl/>
          <w:lang w:bidi="fa-IR"/>
        </w:rPr>
        <w:t xml:space="preserve">درجات بالای علم نافع را </w:t>
      </w:r>
      <w:r w:rsidR="004E1FD5">
        <w:rPr>
          <w:rFonts w:ascii="Traditional Arabic" w:eastAsia="2  Badr" w:hAnsi="Traditional Arabic" w:cs="Traditional Arabic"/>
          <w:sz w:val="28"/>
          <w:szCs w:val="28"/>
          <w:rtl/>
          <w:lang w:bidi="fa-IR"/>
        </w:rPr>
        <w:t>م</w:t>
      </w:r>
      <w:r w:rsidR="004E1FD5">
        <w:rPr>
          <w:rFonts w:ascii="Traditional Arabic" w:eastAsia="2  Badr" w:hAnsi="Traditional Arabic" w:cs="Traditional Arabic" w:hint="cs"/>
          <w:sz w:val="28"/>
          <w:szCs w:val="28"/>
          <w:rtl/>
          <w:lang w:bidi="fa-IR"/>
        </w:rPr>
        <w:t>ی‌</w:t>
      </w:r>
      <w:r w:rsidR="004E1FD5">
        <w:rPr>
          <w:rFonts w:ascii="Traditional Arabic" w:eastAsia="2  Badr" w:hAnsi="Traditional Arabic" w:cs="Traditional Arabic" w:hint="eastAsia"/>
          <w:sz w:val="28"/>
          <w:szCs w:val="28"/>
          <w:rtl/>
          <w:lang w:bidi="fa-IR"/>
        </w:rPr>
        <w:t>خواهد</w:t>
      </w:r>
      <w:r>
        <w:rPr>
          <w:rFonts w:ascii="Traditional Arabic" w:eastAsia="2  Badr" w:hAnsi="Traditional Arabic" w:cs="Traditional Arabic" w:hint="cs"/>
          <w:sz w:val="28"/>
          <w:szCs w:val="28"/>
          <w:rtl/>
          <w:lang w:bidi="fa-IR"/>
        </w:rPr>
        <w:t xml:space="preserve"> بگوید نه اینکه همه مردم باید این کار را انجام بدهند و حرام است اگر غیر این را انجام بدهند </w:t>
      </w:r>
    </w:p>
    <w:p w:rsidR="00FC294D" w:rsidRDefault="004E1FD5" w:rsidP="0077274C">
      <w:pPr>
        <w:pStyle w:val="Heading1"/>
        <w:ind w:firstLine="429"/>
        <w:rPr>
          <w:rFonts w:hint="cs"/>
          <w:rtl/>
        </w:rPr>
      </w:pPr>
      <w:bookmarkStart w:id="17" w:name="_Toc86700643"/>
      <w:r>
        <w:rPr>
          <w:rFonts w:hint="cs"/>
          <w:rtl/>
        </w:rPr>
        <w:t>جمع‌بندی</w:t>
      </w:r>
      <w:r w:rsidR="00FC294D">
        <w:rPr>
          <w:rFonts w:hint="cs"/>
          <w:rtl/>
        </w:rPr>
        <w:t xml:space="preserve"> نهایی</w:t>
      </w:r>
      <w:bookmarkEnd w:id="17"/>
    </w:p>
    <w:p w:rsidR="00CF6584" w:rsidRDefault="00FC294D" w:rsidP="0077274C">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علوم از یک منظر به سه دسته علوم نافع و علوم غیر نافع و علوم مضر تقسیم شدند</w:t>
      </w:r>
    </w:p>
    <w:p w:rsidR="00FC294D" w:rsidRDefault="00FC294D" w:rsidP="0077274C">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علوم نافع </w:t>
      </w:r>
      <w:r w:rsidR="004E1FD5">
        <w:rPr>
          <w:rFonts w:ascii="Traditional Arabic" w:eastAsia="2  Badr" w:hAnsi="Traditional Arabic" w:cs="Traditional Arabic" w:hint="cs"/>
          <w:sz w:val="28"/>
          <w:szCs w:val="28"/>
          <w:rtl/>
          <w:lang w:bidi="fa-IR"/>
        </w:rPr>
        <w:t>ادله‌ای</w:t>
      </w:r>
      <w:r>
        <w:rPr>
          <w:rFonts w:ascii="Traditional Arabic" w:eastAsia="2  Badr" w:hAnsi="Traditional Arabic" w:cs="Traditional Arabic" w:hint="cs"/>
          <w:sz w:val="28"/>
          <w:szCs w:val="28"/>
          <w:rtl/>
          <w:lang w:bidi="fa-IR"/>
        </w:rPr>
        <w:t xml:space="preserve"> داشتیم که تعلیم و تعلم آنها استحباب دارد</w:t>
      </w:r>
    </w:p>
    <w:p w:rsidR="00FC294D" w:rsidRDefault="00FC294D" w:rsidP="0077274C">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علوم غیر نافع </w:t>
      </w:r>
      <w:r w:rsidR="00224A99">
        <w:rPr>
          <w:rFonts w:ascii="Traditional Arabic" w:eastAsia="2  Badr" w:hAnsi="Traditional Arabic" w:cs="Traditional Arabic" w:hint="cs"/>
          <w:sz w:val="28"/>
          <w:szCs w:val="28"/>
          <w:rtl/>
          <w:lang w:bidi="fa-IR"/>
        </w:rPr>
        <w:t>این‌گونه</w:t>
      </w:r>
      <w:r>
        <w:rPr>
          <w:rFonts w:ascii="Traditional Arabic" w:eastAsia="2  Badr" w:hAnsi="Traditional Arabic" w:cs="Traditional Arabic" w:hint="cs"/>
          <w:sz w:val="28"/>
          <w:szCs w:val="28"/>
          <w:rtl/>
          <w:lang w:bidi="fa-IR"/>
        </w:rPr>
        <w:t xml:space="preserve"> نبود که تعلیم و تعلم آنها حرام باشد منتهای </w:t>
      </w:r>
      <w:r w:rsidR="004E1FD5">
        <w:rPr>
          <w:rFonts w:ascii="Traditional Arabic" w:eastAsia="2  Badr" w:hAnsi="Traditional Arabic" w:cs="Traditional Arabic"/>
          <w:sz w:val="28"/>
          <w:szCs w:val="28"/>
          <w:rtl/>
          <w:lang w:bidi="fa-IR"/>
        </w:rPr>
        <w:t>چ</w:t>
      </w:r>
      <w:r w:rsidR="004E1FD5">
        <w:rPr>
          <w:rFonts w:ascii="Traditional Arabic" w:eastAsia="2  Badr" w:hAnsi="Traditional Arabic" w:cs="Traditional Arabic" w:hint="cs"/>
          <w:sz w:val="28"/>
          <w:szCs w:val="28"/>
          <w:rtl/>
          <w:lang w:bidi="fa-IR"/>
        </w:rPr>
        <w:t>ی</w:t>
      </w:r>
      <w:r w:rsidR="004E1FD5">
        <w:rPr>
          <w:rFonts w:ascii="Traditional Arabic" w:eastAsia="2  Badr" w:hAnsi="Traditional Arabic" w:cs="Traditional Arabic" w:hint="eastAsia"/>
          <w:sz w:val="28"/>
          <w:szCs w:val="28"/>
          <w:rtl/>
          <w:lang w:bidi="fa-IR"/>
        </w:rPr>
        <w:t>ز</w:t>
      </w:r>
      <w:r w:rsidR="004E1FD5">
        <w:rPr>
          <w:rFonts w:ascii="Traditional Arabic" w:eastAsia="2  Badr" w:hAnsi="Traditional Arabic" w:cs="Traditional Arabic" w:hint="cs"/>
          <w:sz w:val="28"/>
          <w:szCs w:val="28"/>
          <w:rtl/>
          <w:lang w:bidi="fa-IR"/>
        </w:rPr>
        <w:t>ی</w:t>
      </w:r>
      <w:r w:rsidR="004E1FD5">
        <w:rPr>
          <w:rFonts w:ascii="Traditional Arabic" w:eastAsia="2  Badr" w:hAnsi="Traditional Arabic" w:cs="Traditional Arabic"/>
          <w:sz w:val="28"/>
          <w:szCs w:val="28"/>
          <w:rtl/>
          <w:lang w:bidi="fa-IR"/>
        </w:rPr>
        <w:t xml:space="preserve"> که</w:t>
      </w:r>
      <w:r>
        <w:rPr>
          <w:rFonts w:ascii="Traditional Arabic" w:eastAsia="2  Badr" w:hAnsi="Traditional Arabic" w:cs="Traditional Arabic" w:hint="cs"/>
          <w:sz w:val="28"/>
          <w:szCs w:val="28"/>
          <w:rtl/>
          <w:lang w:bidi="fa-IR"/>
        </w:rPr>
        <w:t xml:space="preserve"> </w:t>
      </w:r>
      <w:r w:rsidR="00224A99">
        <w:rPr>
          <w:rFonts w:ascii="Traditional Arabic" w:eastAsia="2  Badr" w:hAnsi="Traditional Arabic" w:cs="Traditional Arabic" w:hint="cs"/>
          <w:sz w:val="28"/>
          <w:szCs w:val="28"/>
          <w:rtl/>
          <w:lang w:bidi="fa-IR"/>
        </w:rPr>
        <w:t>می‌شود</w:t>
      </w:r>
      <w:r>
        <w:rPr>
          <w:rFonts w:ascii="Traditional Arabic" w:eastAsia="2  Badr" w:hAnsi="Traditional Arabic" w:cs="Traditional Arabic" w:hint="cs"/>
          <w:sz w:val="28"/>
          <w:szCs w:val="28"/>
          <w:rtl/>
          <w:lang w:bidi="fa-IR"/>
        </w:rPr>
        <w:t xml:space="preserve"> از ادله استفاده کرد مرجوحیت یا کراهت هست و اینکه به عنوان تضییع عمر هست و انسان وقت خودش را در چیزی که فایده ندارد صرف کرده باشد </w:t>
      </w:r>
    </w:p>
    <w:p w:rsidR="00FC294D" w:rsidRDefault="00FC294D" w:rsidP="0077274C">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این حکم اولیه است اگر عناوین ثانویه بیاید ممکن است مطابق عناوین ثانویه احکام دیگری را بر علوم نافع یا غیر نافع بار بکنیم</w:t>
      </w:r>
    </w:p>
    <w:p w:rsidR="00FC294D" w:rsidRDefault="00FC294D" w:rsidP="0077274C">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در تطبیق، کار تطبیق کاری هست که مصادیق مختلف را شما باید ببینید </w:t>
      </w:r>
      <w:r w:rsidR="00224A99">
        <w:rPr>
          <w:rFonts w:ascii="Traditional Arabic" w:eastAsia="2  Badr" w:hAnsi="Traditional Arabic" w:cs="Traditional Arabic" w:hint="cs"/>
          <w:sz w:val="28"/>
          <w:szCs w:val="28"/>
          <w:rtl/>
          <w:lang w:bidi="fa-IR"/>
        </w:rPr>
        <w:t>مثلاً</w:t>
      </w:r>
      <w:r>
        <w:rPr>
          <w:rFonts w:ascii="Traditional Arabic" w:eastAsia="2  Badr" w:hAnsi="Traditional Arabic" w:cs="Traditional Arabic" w:hint="cs"/>
          <w:sz w:val="28"/>
          <w:szCs w:val="28"/>
          <w:rtl/>
          <w:lang w:bidi="fa-IR"/>
        </w:rPr>
        <w:t xml:space="preserve"> اگر علمی هست که انسان </w:t>
      </w:r>
      <w:r w:rsidR="004E1FD5">
        <w:rPr>
          <w:rFonts w:ascii="Traditional Arabic" w:eastAsia="2  Badr" w:hAnsi="Traditional Arabic" w:cs="Traditional Arabic"/>
          <w:sz w:val="28"/>
          <w:szCs w:val="28"/>
          <w:rtl/>
          <w:lang w:bidi="fa-IR"/>
        </w:rPr>
        <w:t>م</w:t>
      </w:r>
      <w:r w:rsidR="004E1FD5">
        <w:rPr>
          <w:rFonts w:ascii="Traditional Arabic" w:eastAsia="2  Badr" w:hAnsi="Traditional Arabic" w:cs="Traditional Arabic" w:hint="cs"/>
          <w:sz w:val="28"/>
          <w:szCs w:val="28"/>
          <w:rtl/>
          <w:lang w:bidi="fa-IR"/>
        </w:rPr>
        <w:t>ی‌</w:t>
      </w:r>
      <w:r w:rsidR="004E1FD5">
        <w:rPr>
          <w:rFonts w:ascii="Traditional Arabic" w:eastAsia="2  Badr" w:hAnsi="Traditional Arabic" w:cs="Traditional Arabic" w:hint="eastAsia"/>
          <w:sz w:val="28"/>
          <w:szCs w:val="28"/>
          <w:rtl/>
          <w:lang w:bidi="fa-IR"/>
        </w:rPr>
        <w:t>خواهد</w:t>
      </w:r>
      <w:r>
        <w:rPr>
          <w:rFonts w:ascii="Traditional Arabic" w:eastAsia="2  Badr" w:hAnsi="Traditional Arabic" w:cs="Traditional Arabic" w:hint="cs"/>
          <w:sz w:val="28"/>
          <w:szCs w:val="28"/>
          <w:rtl/>
          <w:lang w:bidi="fa-IR"/>
        </w:rPr>
        <w:t xml:space="preserve"> تعلم بکند </w:t>
      </w:r>
      <w:r w:rsidR="004E1FD5">
        <w:rPr>
          <w:rFonts w:ascii="Traditional Arabic" w:eastAsia="2  Badr" w:hAnsi="Traditional Arabic" w:cs="Traditional Arabic"/>
          <w:sz w:val="28"/>
          <w:szCs w:val="28"/>
          <w:rtl/>
          <w:lang w:bidi="fa-IR"/>
        </w:rPr>
        <w:t>م</w:t>
      </w:r>
      <w:r w:rsidR="004E1FD5">
        <w:rPr>
          <w:rFonts w:ascii="Traditional Arabic" w:eastAsia="2  Badr" w:hAnsi="Traditional Arabic" w:cs="Traditional Arabic" w:hint="cs"/>
          <w:sz w:val="28"/>
          <w:szCs w:val="28"/>
          <w:rtl/>
          <w:lang w:bidi="fa-IR"/>
        </w:rPr>
        <w:t>ی‌</w:t>
      </w:r>
      <w:r w:rsidR="004E1FD5">
        <w:rPr>
          <w:rFonts w:ascii="Traditional Arabic" w:eastAsia="2  Badr" w:hAnsi="Traditional Arabic" w:cs="Traditional Arabic" w:hint="eastAsia"/>
          <w:sz w:val="28"/>
          <w:szCs w:val="28"/>
          <w:rtl/>
          <w:lang w:bidi="fa-IR"/>
        </w:rPr>
        <w:t>ب</w:t>
      </w:r>
      <w:r w:rsidR="004E1FD5">
        <w:rPr>
          <w:rFonts w:ascii="Traditional Arabic" w:eastAsia="2  Badr" w:hAnsi="Traditional Arabic" w:cs="Traditional Arabic" w:hint="cs"/>
          <w:sz w:val="28"/>
          <w:szCs w:val="28"/>
          <w:rtl/>
          <w:lang w:bidi="fa-IR"/>
        </w:rPr>
        <w:t>ی</w:t>
      </w:r>
      <w:r w:rsidR="004E1FD5">
        <w:rPr>
          <w:rFonts w:ascii="Traditional Arabic" w:eastAsia="2  Badr" w:hAnsi="Traditional Arabic" w:cs="Traditional Arabic" w:hint="eastAsia"/>
          <w:sz w:val="28"/>
          <w:szCs w:val="28"/>
          <w:rtl/>
          <w:lang w:bidi="fa-IR"/>
        </w:rPr>
        <w:t>ند</w:t>
      </w:r>
      <w:r>
        <w:rPr>
          <w:rFonts w:ascii="Traditional Arabic" w:eastAsia="2  Badr" w:hAnsi="Traditional Arabic" w:cs="Traditional Arabic" w:hint="cs"/>
          <w:sz w:val="28"/>
          <w:szCs w:val="28"/>
          <w:rtl/>
          <w:lang w:bidi="fa-IR"/>
        </w:rPr>
        <w:t xml:space="preserve"> قران بلد نیست روخوانی قران، فهم معنی قران حالا این قران را بلد نیست برود سراغ علم دیگری بپردازد در مقایسه بین علوم </w:t>
      </w:r>
      <w:r w:rsidR="004E1FD5">
        <w:rPr>
          <w:rFonts w:ascii="Traditional Arabic" w:eastAsia="2  Badr" w:hAnsi="Traditional Arabic" w:cs="Traditional Arabic" w:hint="cs"/>
          <w:sz w:val="28"/>
          <w:szCs w:val="28"/>
          <w:rtl/>
          <w:lang w:bidi="fa-IR"/>
        </w:rPr>
        <w:t>اولویت‌بندی‌</w:t>
      </w:r>
      <w:r w:rsidR="004E1FD5">
        <w:rPr>
          <w:rFonts w:ascii="Traditional Arabic" w:eastAsia="2  Badr" w:hAnsi="Traditional Arabic" w:cs="Traditional Arabic" w:hint="eastAsia"/>
          <w:sz w:val="28"/>
          <w:szCs w:val="28"/>
          <w:rtl/>
          <w:lang w:bidi="fa-IR"/>
        </w:rPr>
        <w:t>ها</w:t>
      </w:r>
      <w:r w:rsidR="004E1FD5">
        <w:rPr>
          <w:rFonts w:ascii="Traditional Arabic" w:eastAsia="2  Badr" w:hAnsi="Traditional Arabic" w:cs="Traditional Arabic" w:hint="cs"/>
          <w:sz w:val="28"/>
          <w:szCs w:val="28"/>
          <w:rtl/>
          <w:lang w:bidi="fa-IR"/>
        </w:rPr>
        <w:t>یی</w:t>
      </w:r>
      <w:r>
        <w:rPr>
          <w:rFonts w:ascii="Traditional Arabic" w:eastAsia="2  Badr" w:hAnsi="Traditional Arabic" w:cs="Traditional Arabic" w:hint="cs"/>
          <w:sz w:val="28"/>
          <w:szCs w:val="28"/>
          <w:rtl/>
          <w:lang w:bidi="fa-IR"/>
        </w:rPr>
        <w:t xml:space="preserve"> را </w:t>
      </w:r>
      <w:r w:rsidR="004E1FD5">
        <w:rPr>
          <w:rFonts w:ascii="Traditional Arabic" w:eastAsia="2  Badr" w:hAnsi="Traditional Arabic" w:cs="Traditional Arabic"/>
          <w:sz w:val="28"/>
          <w:szCs w:val="28"/>
          <w:rtl/>
          <w:lang w:bidi="fa-IR"/>
        </w:rPr>
        <w:t>م</w:t>
      </w:r>
      <w:r w:rsidR="004E1FD5">
        <w:rPr>
          <w:rFonts w:ascii="Traditional Arabic" w:eastAsia="2  Badr" w:hAnsi="Traditional Arabic" w:cs="Traditional Arabic" w:hint="cs"/>
          <w:sz w:val="28"/>
          <w:szCs w:val="28"/>
          <w:rtl/>
          <w:lang w:bidi="fa-IR"/>
        </w:rPr>
        <w:t>ی‌</w:t>
      </w:r>
      <w:r w:rsidR="004E1FD5">
        <w:rPr>
          <w:rFonts w:ascii="Traditional Arabic" w:eastAsia="2  Badr" w:hAnsi="Traditional Arabic" w:cs="Traditional Arabic" w:hint="eastAsia"/>
          <w:sz w:val="28"/>
          <w:szCs w:val="28"/>
          <w:rtl/>
          <w:lang w:bidi="fa-IR"/>
        </w:rPr>
        <w:t>شود</w:t>
      </w:r>
      <w:r>
        <w:rPr>
          <w:rFonts w:ascii="Traditional Arabic" w:eastAsia="2  Badr" w:hAnsi="Traditional Arabic" w:cs="Traditional Arabic" w:hint="cs"/>
          <w:sz w:val="28"/>
          <w:szCs w:val="28"/>
          <w:rtl/>
          <w:lang w:bidi="fa-IR"/>
        </w:rPr>
        <w:t xml:space="preserve"> از آیات و روایاتی که بر علم نافع و علوم نافع برای دنیا و اخری بر </w:t>
      </w:r>
      <w:r w:rsidR="004E1FD5">
        <w:rPr>
          <w:rFonts w:ascii="Traditional Arabic" w:eastAsia="2  Badr" w:hAnsi="Traditional Arabic" w:cs="Traditional Arabic"/>
          <w:sz w:val="28"/>
          <w:szCs w:val="28"/>
          <w:rtl/>
          <w:lang w:bidi="fa-IR"/>
        </w:rPr>
        <w:t>شمرده‌اند</w:t>
      </w:r>
      <w:r>
        <w:rPr>
          <w:rFonts w:ascii="Traditional Arabic" w:eastAsia="2  Badr" w:hAnsi="Traditional Arabic" w:cs="Traditional Arabic" w:hint="cs"/>
          <w:sz w:val="28"/>
          <w:szCs w:val="28"/>
          <w:rtl/>
          <w:lang w:bidi="fa-IR"/>
        </w:rPr>
        <w:t xml:space="preserve"> یک </w:t>
      </w:r>
      <w:r w:rsidR="004E1FD5">
        <w:rPr>
          <w:rFonts w:ascii="Traditional Arabic" w:eastAsia="2  Badr" w:hAnsi="Traditional Arabic" w:cs="Traditional Arabic" w:hint="cs"/>
          <w:sz w:val="28"/>
          <w:szCs w:val="28"/>
          <w:rtl/>
          <w:lang w:bidi="fa-IR"/>
        </w:rPr>
        <w:t>اولویت‌بندی‌هایی</w:t>
      </w:r>
      <w:r>
        <w:rPr>
          <w:rFonts w:ascii="Traditional Arabic" w:eastAsia="2  Badr" w:hAnsi="Traditional Arabic" w:cs="Traditional Arabic" w:hint="cs"/>
          <w:sz w:val="28"/>
          <w:szCs w:val="28"/>
          <w:rtl/>
          <w:lang w:bidi="fa-IR"/>
        </w:rPr>
        <w:t xml:space="preserve"> را به دست بیاوریم که البته آن در </w:t>
      </w:r>
      <w:r w:rsidR="004E1FD5">
        <w:rPr>
          <w:rFonts w:ascii="Traditional Arabic" w:eastAsia="2  Badr" w:hAnsi="Traditional Arabic" w:cs="Traditional Arabic"/>
          <w:sz w:val="28"/>
          <w:szCs w:val="28"/>
          <w:rtl/>
          <w:lang w:bidi="fa-IR"/>
        </w:rPr>
        <w:t>کتاب‌ها</w:t>
      </w:r>
      <w:r w:rsidR="004E1FD5">
        <w:rPr>
          <w:rFonts w:ascii="Traditional Arabic" w:eastAsia="2  Badr" w:hAnsi="Traditional Arabic" w:cs="Traditional Arabic" w:hint="cs"/>
          <w:sz w:val="28"/>
          <w:szCs w:val="28"/>
          <w:rtl/>
          <w:lang w:bidi="fa-IR"/>
        </w:rPr>
        <w:t>یی</w:t>
      </w:r>
      <w:r>
        <w:rPr>
          <w:rFonts w:ascii="Traditional Arabic" w:eastAsia="2  Badr" w:hAnsi="Traditional Arabic" w:cs="Traditional Arabic" w:hint="cs"/>
          <w:sz w:val="28"/>
          <w:szCs w:val="28"/>
          <w:rtl/>
          <w:lang w:bidi="fa-IR"/>
        </w:rPr>
        <w:t xml:space="preserve"> مثل منیه المرید شده است </w:t>
      </w:r>
    </w:p>
    <w:p w:rsidR="00FC294D" w:rsidRDefault="00FC294D" w:rsidP="0077274C">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انسان وقتی مواجه </w:t>
      </w:r>
      <w:r w:rsidR="00224A99">
        <w:rPr>
          <w:rFonts w:ascii="Traditional Arabic" w:eastAsia="2  Badr" w:hAnsi="Traditional Arabic" w:cs="Traditional Arabic" w:hint="cs"/>
          <w:sz w:val="28"/>
          <w:szCs w:val="28"/>
          <w:rtl/>
          <w:lang w:bidi="fa-IR"/>
        </w:rPr>
        <w:t>می‌شود</w:t>
      </w:r>
      <w:r>
        <w:rPr>
          <w:rFonts w:ascii="Traditional Arabic" w:eastAsia="2  Badr" w:hAnsi="Traditional Arabic" w:cs="Traditional Arabic" w:hint="cs"/>
          <w:sz w:val="28"/>
          <w:szCs w:val="28"/>
          <w:rtl/>
          <w:lang w:bidi="fa-IR"/>
        </w:rPr>
        <w:t xml:space="preserve"> با علمی که بر طبق روایات و آیات جزو اولویت اول است و علمی است که نافع برای دنیا و </w:t>
      </w:r>
      <w:r w:rsidR="00224A99">
        <w:rPr>
          <w:rFonts w:ascii="Traditional Arabic" w:eastAsia="2  Badr" w:hAnsi="Traditional Arabic" w:cs="Traditional Arabic" w:hint="cs"/>
          <w:sz w:val="28"/>
          <w:szCs w:val="28"/>
          <w:rtl/>
          <w:lang w:bidi="fa-IR"/>
        </w:rPr>
        <w:t>آخرت</w:t>
      </w:r>
      <w:r>
        <w:rPr>
          <w:rFonts w:ascii="Traditional Arabic" w:eastAsia="2  Badr" w:hAnsi="Traditional Arabic" w:cs="Traditional Arabic" w:hint="cs"/>
          <w:sz w:val="28"/>
          <w:szCs w:val="28"/>
          <w:rtl/>
          <w:lang w:bidi="fa-IR"/>
        </w:rPr>
        <w:t xml:space="preserve"> او هست مستحب است که اول به این علم بپردازد قبل از اینکه به غیر این علم اشتغال پیدا کند </w:t>
      </w:r>
    </w:p>
    <w:p w:rsidR="00FC294D" w:rsidRDefault="00FC294D" w:rsidP="0077274C">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حضرت علی </w:t>
      </w:r>
      <w:r w:rsidR="00224A99">
        <w:rPr>
          <w:rFonts w:ascii="Traditional Arabic" w:eastAsia="2  Badr" w:hAnsi="Traditional Arabic" w:cs="Traditional Arabic" w:hint="cs"/>
          <w:sz w:val="28"/>
          <w:szCs w:val="28"/>
          <w:rtl/>
          <w:lang w:bidi="fa-IR"/>
        </w:rPr>
        <w:t>علیه‌السلام</w:t>
      </w:r>
      <w:r>
        <w:rPr>
          <w:rFonts w:ascii="Traditional Arabic" w:eastAsia="2  Badr" w:hAnsi="Traditional Arabic" w:cs="Traditional Arabic" w:hint="cs"/>
          <w:sz w:val="28"/>
          <w:szCs w:val="28"/>
          <w:rtl/>
          <w:lang w:bidi="fa-IR"/>
        </w:rPr>
        <w:t xml:space="preserve"> در </w:t>
      </w:r>
      <w:r w:rsidR="004E1FD5">
        <w:rPr>
          <w:rFonts w:ascii="Traditional Arabic" w:eastAsia="2  Badr" w:hAnsi="Traditional Arabic" w:cs="Traditional Arabic"/>
          <w:sz w:val="28"/>
          <w:szCs w:val="28"/>
          <w:rtl/>
          <w:lang w:bidi="fa-IR"/>
        </w:rPr>
        <w:t>نامه‌ا</w:t>
      </w:r>
      <w:r w:rsidR="004E1FD5">
        <w:rPr>
          <w:rFonts w:ascii="Traditional Arabic" w:eastAsia="2  Badr" w:hAnsi="Traditional Arabic" w:cs="Traditional Arabic" w:hint="cs"/>
          <w:sz w:val="28"/>
          <w:szCs w:val="28"/>
          <w:rtl/>
          <w:lang w:bidi="fa-IR"/>
        </w:rPr>
        <w:t>ی</w:t>
      </w:r>
      <w:r>
        <w:rPr>
          <w:rFonts w:ascii="Traditional Arabic" w:eastAsia="2  Badr" w:hAnsi="Traditional Arabic" w:cs="Traditional Arabic" w:hint="cs"/>
          <w:sz w:val="28"/>
          <w:szCs w:val="28"/>
          <w:rtl/>
          <w:lang w:bidi="fa-IR"/>
        </w:rPr>
        <w:t xml:space="preserve"> که به فرزند خود </w:t>
      </w:r>
      <w:r w:rsidR="004E1FD5">
        <w:rPr>
          <w:rFonts w:ascii="Traditional Arabic" w:eastAsia="2  Badr" w:hAnsi="Traditional Arabic" w:cs="Traditional Arabic"/>
          <w:sz w:val="28"/>
          <w:szCs w:val="28"/>
          <w:rtl/>
          <w:lang w:bidi="fa-IR"/>
        </w:rPr>
        <w:t>نوشته‌اند</w:t>
      </w:r>
      <w:r>
        <w:rPr>
          <w:rFonts w:ascii="Traditional Arabic" w:eastAsia="2  Badr" w:hAnsi="Traditional Arabic" w:cs="Traditional Arabic" w:hint="cs"/>
          <w:sz w:val="28"/>
          <w:szCs w:val="28"/>
          <w:rtl/>
          <w:lang w:bidi="fa-IR"/>
        </w:rPr>
        <w:t xml:space="preserve"> </w:t>
      </w:r>
      <w:r w:rsidR="00224A99">
        <w:rPr>
          <w:rFonts w:ascii="Traditional Arabic" w:eastAsia="2  Badr" w:hAnsi="Traditional Arabic" w:cs="Traditional Arabic" w:hint="cs"/>
          <w:sz w:val="28"/>
          <w:szCs w:val="28"/>
          <w:rtl/>
          <w:lang w:bidi="fa-IR"/>
        </w:rPr>
        <w:t>می‌فرماید</w:t>
      </w:r>
      <w:r>
        <w:rPr>
          <w:rFonts w:ascii="Traditional Arabic" w:eastAsia="2  Badr" w:hAnsi="Traditional Arabic" w:cs="Traditional Arabic" w:hint="cs"/>
          <w:sz w:val="28"/>
          <w:szCs w:val="28"/>
          <w:rtl/>
          <w:lang w:bidi="fa-IR"/>
        </w:rPr>
        <w:t xml:space="preserve"> وقتی من خواستم به تو علوم را یاد بدهم </w:t>
      </w:r>
      <w:r w:rsidR="00F068EA">
        <w:rPr>
          <w:rFonts w:ascii="Traditional Arabic" w:eastAsia="2  Badr" w:hAnsi="Traditional Arabic" w:cs="Traditional Arabic" w:hint="cs"/>
          <w:b/>
          <w:bCs/>
          <w:color w:val="00B050"/>
          <w:sz w:val="28"/>
          <w:szCs w:val="28"/>
          <w:rtl/>
          <w:lang w:bidi="fa-IR"/>
        </w:rPr>
        <w:t>﴿</w:t>
      </w:r>
      <w:r w:rsidR="0077274C" w:rsidRPr="0077274C">
        <w:rPr>
          <w:rFonts w:ascii="Traditional Arabic" w:eastAsia="2  Badr" w:hAnsi="Traditional Arabic" w:cs="Traditional Arabic"/>
          <w:b/>
          <w:bCs/>
          <w:color w:val="00B050"/>
          <w:sz w:val="28"/>
          <w:szCs w:val="28"/>
          <w:rtl/>
          <w:lang w:bidi="fa-IR"/>
        </w:rPr>
        <w:t>أَبْتَدِئَكَ بِتَعْلِيمِ كِتَابِ اللَّهِ عَزَّ وَ جَلَّ وَ تَأْوِيلِهِ وَ شَرَائِعِ الْإِسْلَامِ وَ أَحْكَامِهِ وَ حَلَالِهِ وَ حَرَامِهِ</w:t>
      </w:r>
      <w:r w:rsidR="00F068EA">
        <w:rPr>
          <w:rFonts w:ascii="Traditional Arabic" w:eastAsia="2  Badr" w:hAnsi="Traditional Arabic" w:cs="Traditional Arabic"/>
          <w:b/>
          <w:bCs/>
          <w:color w:val="00B050"/>
          <w:sz w:val="28"/>
          <w:szCs w:val="28"/>
          <w:rtl/>
          <w:lang w:bidi="fa-IR"/>
        </w:rPr>
        <w:t xml:space="preserve">﴾ </w:t>
      </w:r>
      <w:r>
        <w:rPr>
          <w:rFonts w:ascii="Traditional Arabic" w:eastAsia="2  Badr" w:hAnsi="Traditional Arabic" w:cs="Traditional Arabic" w:hint="cs"/>
          <w:sz w:val="28"/>
          <w:szCs w:val="28"/>
          <w:rtl/>
          <w:lang w:bidi="fa-IR"/>
        </w:rPr>
        <w:t xml:space="preserve">اول ابتدا کردم به قران </w:t>
      </w:r>
      <w:r w:rsidR="004E1FD5">
        <w:rPr>
          <w:rFonts w:ascii="Traditional Arabic" w:eastAsia="2  Badr" w:hAnsi="Traditional Arabic" w:cs="Traditional Arabic"/>
          <w:sz w:val="28"/>
          <w:szCs w:val="28"/>
          <w:rtl/>
          <w:lang w:bidi="fa-IR"/>
        </w:rPr>
        <w:t>آموز</w:t>
      </w:r>
      <w:r w:rsidR="004E1FD5">
        <w:rPr>
          <w:rFonts w:ascii="Traditional Arabic" w:eastAsia="2  Badr" w:hAnsi="Traditional Arabic" w:cs="Traditional Arabic" w:hint="cs"/>
          <w:sz w:val="28"/>
          <w:szCs w:val="28"/>
          <w:rtl/>
          <w:lang w:bidi="fa-IR"/>
        </w:rPr>
        <w:t>ی</w:t>
      </w:r>
      <w:r>
        <w:rPr>
          <w:rFonts w:ascii="Traditional Arabic" w:eastAsia="2  Badr" w:hAnsi="Traditional Arabic" w:cs="Traditional Arabic" w:hint="cs"/>
          <w:sz w:val="28"/>
          <w:szCs w:val="28"/>
          <w:rtl/>
          <w:lang w:bidi="fa-IR"/>
        </w:rPr>
        <w:t xml:space="preserve"> </w:t>
      </w:r>
      <w:r w:rsidR="004E1FD5">
        <w:rPr>
          <w:rFonts w:ascii="Traditional Arabic" w:eastAsia="2  Badr" w:hAnsi="Traditional Arabic" w:cs="Traditional Arabic" w:hint="cs"/>
          <w:sz w:val="28"/>
          <w:szCs w:val="28"/>
          <w:rtl/>
          <w:lang w:bidi="fa-IR"/>
        </w:rPr>
        <w:t>اولویت‌بندی</w:t>
      </w:r>
      <w:r>
        <w:rPr>
          <w:rFonts w:ascii="Traditional Arabic" w:eastAsia="2  Badr" w:hAnsi="Traditional Arabic" w:cs="Traditional Arabic" w:hint="cs"/>
          <w:sz w:val="28"/>
          <w:szCs w:val="28"/>
          <w:rtl/>
          <w:lang w:bidi="fa-IR"/>
        </w:rPr>
        <w:t xml:space="preserve"> را حضرت در تعلیم و تعلم رعایت کردند بعد اعتقادات بعد احکام و بعد مسائلی که مورد ابتلای فرزندشان بوده است</w:t>
      </w:r>
    </w:p>
    <w:p w:rsidR="0077274C" w:rsidRDefault="00FC294D" w:rsidP="00F068EA">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بنابراین از قاعده فقهی علم نافع استفاده </w:t>
      </w:r>
      <w:r w:rsidR="00224A99">
        <w:rPr>
          <w:rFonts w:ascii="Traditional Arabic" w:eastAsia="2  Badr" w:hAnsi="Traditional Arabic" w:cs="Traditional Arabic" w:hint="cs"/>
          <w:sz w:val="28"/>
          <w:szCs w:val="28"/>
          <w:rtl/>
          <w:lang w:bidi="fa-IR"/>
        </w:rPr>
        <w:t>می‌شود</w:t>
      </w:r>
      <w:r>
        <w:rPr>
          <w:rFonts w:ascii="Traditional Arabic" w:eastAsia="2  Badr" w:hAnsi="Traditional Arabic" w:cs="Traditional Arabic" w:hint="cs"/>
          <w:sz w:val="28"/>
          <w:szCs w:val="28"/>
          <w:rtl/>
          <w:lang w:bidi="fa-IR"/>
        </w:rPr>
        <w:t xml:space="preserve"> که تعلیم و تعلم علوم نافع مستحب است و خوب هست که مراکز </w:t>
      </w:r>
      <w:r w:rsidR="004E1FD5">
        <w:rPr>
          <w:rFonts w:ascii="Traditional Arabic" w:eastAsia="2  Badr" w:hAnsi="Traditional Arabic" w:cs="Traditional Arabic"/>
          <w:sz w:val="28"/>
          <w:szCs w:val="28"/>
          <w:rtl/>
          <w:lang w:bidi="fa-IR"/>
        </w:rPr>
        <w:t>س</w:t>
      </w:r>
      <w:r w:rsidR="004E1FD5">
        <w:rPr>
          <w:rFonts w:ascii="Traditional Arabic" w:eastAsia="2  Badr" w:hAnsi="Traditional Arabic" w:cs="Traditional Arabic" w:hint="cs"/>
          <w:sz w:val="28"/>
          <w:szCs w:val="28"/>
          <w:rtl/>
          <w:lang w:bidi="fa-IR"/>
        </w:rPr>
        <w:t>ی</w:t>
      </w:r>
      <w:r w:rsidR="004E1FD5">
        <w:rPr>
          <w:rFonts w:ascii="Traditional Arabic" w:eastAsia="2  Badr" w:hAnsi="Traditional Arabic" w:cs="Traditional Arabic" w:hint="eastAsia"/>
          <w:sz w:val="28"/>
          <w:szCs w:val="28"/>
          <w:rtl/>
          <w:lang w:bidi="fa-IR"/>
        </w:rPr>
        <w:t>است‌گذار</w:t>
      </w:r>
      <w:r w:rsidR="004E1FD5">
        <w:rPr>
          <w:rFonts w:ascii="Traditional Arabic" w:eastAsia="2  Badr" w:hAnsi="Traditional Arabic" w:cs="Traditional Arabic" w:hint="cs"/>
          <w:sz w:val="28"/>
          <w:szCs w:val="28"/>
          <w:rtl/>
          <w:lang w:bidi="fa-IR"/>
        </w:rPr>
        <w:t>ی</w:t>
      </w:r>
      <w:r>
        <w:rPr>
          <w:rFonts w:ascii="Traditional Arabic" w:eastAsia="2  Badr" w:hAnsi="Traditional Arabic" w:cs="Traditional Arabic" w:hint="cs"/>
          <w:sz w:val="28"/>
          <w:szCs w:val="28"/>
          <w:rtl/>
          <w:lang w:bidi="fa-IR"/>
        </w:rPr>
        <w:t xml:space="preserve"> در این زمینه ابتدا کنند به </w:t>
      </w:r>
      <w:r w:rsidR="004E1FD5">
        <w:rPr>
          <w:rFonts w:ascii="Traditional Arabic" w:eastAsia="2  Badr" w:hAnsi="Traditional Arabic" w:cs="Traditional Arabic"/>
          <w:sz w:val="28"/>
          <w:szCs w:val="28"/>
          <w:rtl/>
          <w:lang w:bidi="fa-IR"/>
        </w:rPr>
        <w:t>ارزش‌گذار</w:t>
      </w:r>
      <w:r w:rsidR="004E1FD5">
        <w:rPr>
          <w:rFonts w:ascii="Traditional Arabic" w:eastAsia="2  Badr" w:hAnsi="Traditional Arabic" w:cs="Traditional Arabic" w:hint="cs"/>
          <w:sz w:val="28"/>
          <w:szCs w:val="28"/>
          <w:rtl/>
          <w:lang w:bidi="fa-IR"/>
        </w:rPr>
        <w:t>ی</w:t>
      </w:r>
      <w:r>
        <w:rPr>
          <w:rFonts w:ascii="Traditional Arabic" w:eastAsia="2  Badr" w:hAnsi="Traditional Arabic" w:cs="Traditional Arabic" w:hint="cs"/>
          <w:sz w:val="28"/>
          <w:szCs w:val="28"/>
          <w:rtl/>
          <w:lang w:bidi="fa-IR"/>
        </w:rPr>
        <w:t xml:space="preserve"> بین علوم و </w:t>
      </w:r>
      <w:r w:rsidR="004E1FD5">
        <w:rPr>
          <w:rFonts w:ascii="Traditional Arabic" w:eastAsia="2  Badr" w:hAnsi="Traditional Arabic" w:cs="Traditional Arabic" w:hint="cs"/>
          <w:sz w:val="28"/>
          <w:szCs w:val="28"/>
          <w:rtl/>
          <w:lang w:bidi="fa-IR"/>
        </w:rPr>
        <w:t>اولویت‌بندی</w:t>
      </w:r>
      <w:r>
        <w:rPr>
          <w:rFonts w:ascii="Traditional Arabic" w:eastAsia="2  Badr" w:hAnsi="Traditional Arabic" w:cs="Traditional Arabic" w:hint="cs"/>
          <w:sz w:val="28"/>
          <w:szCs w:val="28"/>
          <w:rtl/>
          <w:lang w:bidi="fa-IR"/>
        </w:rPr>
        <w:t xml:space="preserve"> بر طبق نفع فرد و جامعه و نفع حداکثری دنیا و اخری و شروع به تعلیم و تعلم این علوم کنند و بعد سایر علوم که شاید زیاد به حال افراد جامعه نباشد و علم ضار که حکمش مشخص است و تعلیم و تعلم آن حرام است با آن احکامی که خودش دارد.</w:t>
      </w:r>
      <w:r w:rsidR="00F068EA">
        <w:rPr>
          <w:rFonts w:ascii="Traditional Arabic" w:eastAsia="2  Badr" w:hAnsi="Traditional Arabic" w:cs="Traditional Arabic" w:hint="cs"/>
          <w:sz w:val="28"/>
          <w:szCs w:val="28"/>
          <w:rtl/>
          <w:lang w:bidi="fa-IR"/>
        </w:rPr>
        <w:t xml:space="preserve"> </w:t>
      </w:r>
      <w:r w:rsidR="0077274C">
        <w:rPr>
          <w:rFonts w:ascii="Traditional Arabic" w:eastAsia="2  Badr" w:hAnsi="Traditional Arabic" w:cs="Traditional Arabic" w:hint="cs"/>
          <w:sz w:val="28"/>
          <w:szCs w:val="28"/>
          <w:rtl/>
          <w:lang w:bidi="fa-IR"/>
        </w:rPr>
        <w:t>بحث ما در قاعده علم نافع تمام شد</w:t>
      </w:r>
    </w:p>
    <w:p w:rsidR="0077274C" w:rsidRDefault="0077274C" w:rsidP="0077274C">
      <w:pPr>
        <w:pStyle w:val="Heading1"/>
        <w:rPr>
          <w:rFonts w:hint="cs"/>
          <w:rtl/>
        </w:rPr>
      </w:pPr>
      <w:bookmarkStart w:id="18" w:name="_Toc86700644"/>
      <w:r>
        <w:rPr>
          <w:rFonts w:hint="cs"/>
          <w:rtl/>
        </w:rPr>
        <w:t>کلیات بحث تعلیم جاهل</w:t>
      </w:r>
      <w:bookmarkEnd w:id="18"/>
    </w:p>
    <w:p w:rsidR="0077274C" w:rsidRDefault="0077274C" w:rsidP="0077274C">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یکی از قواعدی که جزو قواعد خاصه حساب </w:t>
      </w:r>
      <w:r w:rsidR="00224A99">
        <w:rPr>
          <w:rFonts w:ascii="Traditional Arabic" w:eastAsia="2  Badr" w:hAnsi="Traditional Arabic" w:cs="Traditional Arabic" w:hint="cs"/>
          <w:sz w:val="28"/>
          <w:szCs w:val="28"/>
          <w:rtl/>
          <w:lang w:bidi="fa-IR"/>
        </w:rPr>
        <w:t>می‌شود</w:t>
      </w:r>
      <w:r>
        <w:rPr>
          <w:rFonts w:ascii="Traditional Arabic" w:eastAsia="2  Badr" w:hAnsi="Traditional Arabic" w:cs="Traditional Arabic" w:hint="cs"/>
          <w:sz w:val="28"/>
          <w:szCs w:val="28"/>
          <w:rtl/>
          <w:lang w:bidi="fa-IR"/>
        </w:rPr>
        <w:t xml:space="preserve"> یعنی نسبت به دو قاعده پیشین اخص است قاعده صیانت قاعده عمومی هست قاعده علم نافع، قاعده باب تعلیم و تعلم هر دو را شامل </w:t>
      </w:r>
      <w:r w:rsidR="00224A99">
        <w:rPr>
          <w:rFonts w:ascii="Traditional Arabic" w:eastAsia="2  Badr" w:hAnsi="Traditional Arabic" w:cs="Traditional Arabic" w:hint="cs"/>
          <w:sz w:val="28"/>
          <w:szCs w:val="28"/>
          <w:rtl/>
          <w:lang w:bidi="fa-IR"/>
        </w:rPr>
        <w:t>می‌شود</w:t>
      </w:r>
      <w:r>
        <w:rPr>
          <w:rFonts w:ascii="Traditional Arabic" w:eastAsia="2  Badr" w:hAnsi="Traditional Arabic" w:cs="Traditional Arabic" w:hint="cs"/>
          <w:sz w:val="28"/>
          <w:szCs w:val="28"/>
          <w:rtl/>
          <w:lang w:bidi="fa-IR"/>
        </w:rPr>
        <w:t xml:space="preserve"> اما این قاعده، قاعده تعلیم جاهل است که قاعده اخص نسبت به دو قاعده قبلی است. </w:t>
      </w:r>
    </w:p>
    <w:p w:rsidR="0077274C" w:rsidRDefault="0077274C" w:rsidP="0077274C">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این هم قاعده فقهی است در قواعد فقهی طبق نظر مورد قبول ما لازم نیست قاعده فقهی در همه ابواب فقهی گسترش پیدا کرده باشد بلکه ممکن است دایره قاعده فقهی نسبت به برخی از ابواب فقهی باشد که قاعده تعلیم جاهل از این قواعد است که فقط نسبت به باب تعلیم این قاعده جاری </w:t>
      </w:r>
      <w:r w:rsidR="00224A99">
        <w:rPr>
          <w:rFonts w:ascii="Traditional Arabic" w:eastAsia="2  Badr" w:hAnsi="Traditional Arabic" w:cs="Traditional Arabic" w:hint="cs"/>
          <w:sz w:val="28"/>
          <w:szCs w:val="28"/>
          <w:rtl/>
          <w:lang w:bidi="fa-IR"/>
        </w:rPr>
        <w:t>می‌شود</w:t>
      </w:r>
      <w:r>
        <w:rPr>
          <w:rFonts w:ascii="Traditional Arabic" w:eastAsia="2  Badr" w:hAnsi="Traditional Arabic" w:cs="Traditional Arabic" w:hint="cs"/>
          <w:sz w:val="28"/>
          <w:szCs w:val="28"/>
          <w:rtl/>
          <w:lang w:bidi="fa-IR"/>
        </w:rPr>
        <w:t xml:space="preserve"> حتی نسبت به باب تعلم هم شاید این قاعده جاری نشود</w:t>
      </w:r>
    </w:p>
    <w:p w:rsidR="0077274C" w:rsidRDefault="0077274C" w:rsidP="0077274C">
      <w:pPr>
        <w:pStyle w:val="Heading1"/>
        <w:rPr>
          <w:rFonts w:hint="cs"/>
          <w:rtl/>
        </w:rPr>
      </w:pPr>
      <w:bookmarkStart w:id="19" w:name="_Toc86700645"/>
      <w:r>
        <w:rPr>
          <w:rFonts w:hint="cs"/>
          <w:rtl/>
        </w:rPr>
        <w:t>پیشینه قاعده تعلیم جاهل</w:t>
      </w:r>
      <w:bookmarkEnd w:id="19"/>
    </w:p>
    <w:p w:rsidR="0077274C" w:rsidRDefault="0077274C" w:rsidP="0077274C">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در پیشینه این قاعده ما چیزی به نام قاعده تعلیم جاهل پیدا نکردیم اما برخی از فقها از ارشاد جاهل در </w:t>
      </w:r>
      <w:r w:rsidR="00224A99">
        <w:rPr>
          <w:rFonts w:ascii="Traditional Arabic" w:eastAsia="2  Badr" w:hAnsi="Traditional Arabic" w:cs="Traditional Arabic" w:hint="cs"/>
          <w:sz w:val="28"/>
          <w:szCs w:val="28"/>
          <w:rtl/>
          <w:lang w:bidi="fa-IR"/>
        </w:rPr>
        <w:t>کتاب‌های</w:t>
      </w:r>
      <w:r>
        <w:rPr>
          <w:rFonts w:ascii="Traditional Arabic" w:eastAsia="2  Badr" w:hAnsi="Traditional Arabic" w:cs="Traditional Arabic" w:hint="cs"/>
          <w:sz w:val="28"/>
          <w:szCs w:val="28"/>
          <w:rtl/>
          <w:lang w:bidi="fa-IR"/>
        </w:rPr>
        <w:t xml:space="preserve"> خودشان سخن </w:t>
      </w:r>
      <w:r w:rsidR="004E1FD5">
        <w:rPr>
          <w:rFonts w:ascii="Traditional Arabic" w:eastAsia="2  Badr" w:hAnsi="Traditional Arabic" w:cs="Traditional Arabic" w:hint="cs"/>
          <w:sz w:val="28"/>
          <w:szCs w:val="28"/>
          <w:rtl/>
          <w:lang w:bidi="fa-IR"/>
        </w:rPr>
        <w:t>گفته‌اند</w:t>
      </w:r>
      <w:r>
        <w:rPr>
          <w:rFonts w:ascii="Traditional Arabic" w:eastAsia="2  Badr" w:hAnsi="Traditional Arabic" w:cs="Traditional Arabic" w:hint="cs"/>
          <w:sz w:val="28"/>
          <w:szCs w:val="28"/>
          <w:rtl/>
          <w:lang w:bidi="fa-IR"/>
        </w:rPr>
        <w:t xml:space="preserve"> </w:t>
      </w:r>
      <w:r w:rsidR="00224A99">
        <w:rPr>
          <w:rFonts w:ascii="Traditional Arabic" w:eastAsia="2  Badr" w:hAnsi="Traditional Arabic" w:cs="Traditional Arabic" w:hint="cs"/>
          <w:sz w:val="28"/>
          <w:szCs w:val="28"/>
          <w:rtl/>
          <w:lang w:bidi="fa-IR"/>
        </w:rPr>
        <w:t>مثلاً</w:t>
      </w:r>
      <w:r>
        <w:rPr>
          <w:rFonts w:ascii="Traditional Arabic" w:eastAsia="2  Badr" w:hAnsi="Traditional Arabic" w:cs="Traditional Arabic" w:hint="cs"/>
          <w:sz w:val="28"/>
          <w:szCs w:val="28"/>
          <w:rtl/>
          <w:lang w:bidi="fa-IR"/>
        </w:rPr>
        <w:t xml:space="preserve"> </w:t>
      </w:r>
      <w:r w:rsidR="004E1FD5">
        <w:rPr>
          <w:rFonts w:ascii="Traditional Arabic" w:eastAsia="2  Badr" w:hAnsi="Traditional Arabic" w:cs="Traditional Arabic" w:hint="cs"/>
          <w:sz w:val="28"/>
          <w:szCs w:val="28"/>
          <w:rtl/>
          <w:lang w:bidi="fa-IR"/>
        </w:rPr>
        <w:t>آیت‌الله</w:t>
      </w:r>
      <w:r>
        <w:rPr>
          <w:rFonts w:ascii="Traditional Arabic" w:eastAsia="2  Badr" w:hAnsi="Traditional Arabic" w:cs="Traditional Arabic" w:hint="cs"/>
          <w:sz w:val="28"/>
          <w:szCs w:val="28"/>
          <w:rtl/>
          <w:lang w:bidi="fa-IR"/>
        </w:rPr>
        <w:t xml:space="preserve"> شاهرودی در موسوعه فقهی </w:t>
      </w:r>
      <w:r w:rsidR="004E1FD5">
        <w:rPr>
          <w:rFonts w:ascii="Traditional Arabic" w:eastAsia="2  Badr" w:hAnsi="Traditional Arabic" w:cs="Traditional Arabic" w:hint="cs"/>
          <w:sz w:val="28"/>
          <w:szCs w:val="28"/>
          <w:rtl/>
          <w:lang w:bidi="fa-IR"/>
        </w:rPr>
        <w:t>دائرة‌المعارف</w:t>
      </w:r>
      <w:r>
        <w:rPr>
          <w:rFonts w:ascii="Traditional Arabic" w:eastAsia="2  Badr" w:hAnsi="Traditional Arabic" w:cs="Traditional Arabic" w:hint="cs"/>
          <w:sz w:val="28"/>
          <w:szCs w:val="28"/>
          <w:rtl/>
          <w:lang w:bidi="fa-IR"/>
        </w:rPr>
        <w:t xml:space="preserve"> فقه بحث ارشاد جاهل را مطرح </w:t>
      </w:r>
      <w:r w:rsidR="004E1FD5">
        <w:rPr>
          <w:rFonts w:ascii="Traditional Arabic" w:eastAsia="2  Badr" w:hAnsi="Traditional Arabic" w:cs="Traditional Arabic" w:hint="cs"/>
          <w:sz w:val="28"/>
          <w:szCs w:val="28"/>
          <w:rtl/>
          <w:lang w:bidi="fa-IR"/>
        </w:rPr>
        <w:t>کرده‌اند</w:t>
      </w:r>
      <w:r>
        <w:rPr>
          <w:rFonts w:ascii="Traditional Arabic" w:eastAsia="2  Badr" w:hAnsi="Traditional Arabic" w:cs="Traditional Arabic" w:hint="cs"/>
          <w:sz w:val="28"/>
          <w:szCs w:val="28"/>
          <w:rtl/>
          <w:lang w:bidi="fa-IR"/>
        </w:rPr>
        <w:t xml:space="preserve"> یا ارشاد در موضوعات. این از قدیم بوده است که </w:t>
      </w:r>
      <w:r w:rsidR="00224A99">
        <w:rPr>
          <w:rFonts w:ascii="Traditional Arabic" w:eastAsia="2  Badr" w:hAnsi="Traditional Arabic" w:cs="Traditional Arabic" w:hint="cs"/>
          <w:sz w:val="28"/>
          <w:szCs w:val="28"/>
          <w:rtl/>
          <w:lang w:bidi="fa-IR"/>
        </w:rPr>
        <w:t>آیا</w:t>
      </w:r>
      <w:r>
        <w:rPr>
          <w:rFonts w:ascii="Traditional Arabic" w:eastAsia="2  Badr" w:hAnsi="Traditional Arabic" w:cs="Traditional Arabic" w:hint="cs"/>
          <w:sz w:val="28"/>
          <w:szCs w:val="28"/>
          <w:rtl/>
          <w:lang w:bidi="fa-IR"/>
        </w:rPr>
        <w:t xml:space="preserve"> در موضوعات لازم است که ما جاهل را ارشاد کنیم یا خیر؟ این علت که در منابع دینی قران و سنت از کلمه ارشاد یا ارشاد جاهل خیلی استفاده نشده است این را بیشتر در روایات به عنوان دلیل مطرح </w:t>
      </w:r>
      <w:r w:rsidR="00224A99">
        <w:rPr>
          <w:rFonts w:ascii="Traditional Arabic" w:eastAsia="2  Badr" w:hAnsi="Traditional Arabic" w:cs="Traditional Arabic" w:hint="cs"/>
          <w:sz w:val="28"/>
          <w:szCs w:val="28"/>
          <w:rtl/>
          <w:lang w:bidi="fa-IR"/>
        </w:rPr>
        <w:t>می‌شود</w:t>
      </w:r>
      <w:r>
        <w:rPr>
          <w:rFonts w:ascii="Traditional Arabic" w:eastAsia="2  Badr" w:hAnsi="Traditional Arabic" w:cs="Traditional Arabic" w:hint="cs"/>
          <w:sz w:val="28"/>
          <w:szCs w:val="28"/>
          <w:rtl/>
          <w:lang w:bidi="fa-IR"/>
        </w:rPr>
        <w:t xml:space="preserve"> تعلیم جاهل نام گذاشت یعنی </w:t>
      </w:r>
      <w:r w:rsidR="00224A99">
        <w:rPr>
          <w:rFonts w:ascii="Traditional Arabic" w:eastAsia="2  Badr" w:hAnsi="Traditional Arabic" w:cs="Traditional Arabic" w:hint="cs"/>
          <w:sz w:val="28"/>
          <w:szCs w:val="28"/>
          <w:rtl/>
          <w:lang w:bidi="fa-IR"/>
        </w:rPr>
        <w:t>آموزش</w:t>
      </w:r>
      <w:r>
        <w:rPr>
          <w:rFonts w:ascii="Traditional Arabic" w:eastAsia="2  Badr" w:hAnsi="Traditional Arabic" w:cs="Traditional Arabic" w:hint="cs"/>
          <w:sz w:val="28"/>
          <w:szCs w:val="28"/>
          <w:rtl/>
          <w:lang w:bidi="fa-IR"/>
        </w:rPr>
        <w:t xml:space="preserve"> دادن فرد نا </w:t>
      </w:r>
      <w:r w:rsidR="00224A99">
        <w:rPr>
          <w:rFonts w:ascii="Traditional Arabic" w:eastAsia="2  Badr" w:hAnsi="Traditional Arabic" w:cs="Traditional Arabic" w:hint="cs"/>
          <w:sz w:val="28"/>
          <w:szCs w:val="28"/>
          <w:rtl/>
          <w:lang w:bidi="fa-IR"/>
        </w:rPr>
        <w:t>آگاه</w:t>
      </w:r>
      <w:r>
        <w:rPr>
          <w:rFonts w:ascii="Traditional Arabic" w:eastAsia="2  Badr" w:hAnsi="Traditional Arabic" w:cs="Traditional Arabic" w:hint="cs"/>
          <w:sz w:val="28"/>
          <w:szCs w:val="28"/>
          <w:rtl/>
          <w:lang w:bidi="fa-IR"/>
        </w:rPr>
        <w:t xml:space="preserve"> در واقع به کار برده شده بود آن عنوان قاعده را همین عنوان تعلیم جاهل گرفتیم. </w:t>
      </w:r>
    </w:p>
    <w:p w:rsidR="0077274C" w:rsidRDefault="0077274C" w:rsidP="0077274C">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عنوان ارشاد جاهل یک عنوان عامی است که علاوه بر تعلیم ممکن است شامل موارد غیر تعلیمی هم بشود اما عنوان تعلیم جاهل فقط در تعلیم به کار برده </w:t>
      </w:r>
      <w:r w:rsidR="00224A99">
        <w:rPr>
          <w:rFonts w:ascii="Traditional Arabic" w:eastAsia="2  Badr" w:hAnsi="Traditional Arabic" w:cs="Traditional Arabic" w:hint="cs"/>
          <w:sz w:val="28"/>
          <w:szCs w:val="28"/>
          <w:rtl/>
          <w:lang w:bidi="fa-IR"/>
        </w:rPr>
        <w:t>می‌شود</w:t>
      </w:r>
      <w:r>
        <w:rPr>
          <w:rFonts w:ascii="Traditional Arabic" w:eastAsia="2  Badr" w:hAnsi="Traditional Arabic" w:cs="Traditional Arabic" w:hint="cs"/>
          <w:sz w:val="28"/>
          <w:szCs w:val="28"/>
          <w:rtl/>
          <w:lang w:bidi="fa-IR"/>
        </w:rPr>
        <w:t xml:space="preserve"> و مطابق هست با آیات و روایات که در آن تعلیم به کار برده شده است اما کلمه ارشاد کلمه مستفاد از مجموع احکامی هست که در این زمینه وجود دارد و به طور کلمه ارشاد کلمه مصرح و </w:t>
      </w:r>
      <w:r w:rsidR="004E1FD5">
        <w:rPr>
          <w:rFonts w:ascii="Traditional Arabic" w:eastAsia="2  Badr" w:hAnsi="Traditional Arabic" w:cs="Traditional Arabic"/>
          <w:sz w:val="28"/>
          <w:szCs w:val="28"/>
          <w:rtl/>
          <w:lang w:bidi="fa-IR"/>
        </w:rPr>
        <w:t>مأثور</w:t>
      </w:r>
      <w:r>
        <w:rPr>
          <w:rFonts w:ascii="Traditional Arabic" w:eastAsia="2  Badr" w:hAnsi="Traditional Arabic" w:cs="Traditional Arabic" w:hint="cs"/>
          <w:sz w:val="28"/>
          <w:szCs w:val="28"/>
          <w:rtl/>
          <w:lang w:bidi="fa-IR"/>
        </w:rPr>
        <w:t xml:space="preserve"> در روایات و آیات نیست اما تعلیم هست روایاتی داریم که بر تعلیم جاهل به طور مشخص اشاره </w:t>
      </w:r>
      <w:r w:rsidR="00224A99">
        <w:rPr>
          <w:rFonts w:ascii="Traditional Arabic" w:eastAsia="2  Badr" w:hAnsi="Traditional Arabic" w:cs="Traditional Arabic" w:hint="cs"/>
          <w:sz w:val="28"/>
          <w:szCs w:val="28"/>
          <w:rtl/>
          <w:lang w:bidi="fa-IR"/>
        </w:rPr>
        <w:t>می‌کند</w:t>
      </w:r>
    </w:p>
    <w:p w:rsidR="0077274C" w:rsidRDefault="0077274C" w:rsidP="0077274C">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برای این برای اینکه برخی از محققین قاعده ارشاد جاهل را اشاره کردند یک </w:t>
      </w:r>
      <w:r w:rsidR="004E1FD5">
        <w:rPr>
          <w:rFonts w:ascii="Traditional Arabic" w:eastAsia="2  Badr" w:hAnsi="Traditional Arabic" w:cs="Traditional Arabic" w:hint="cs"/>
          <w:sz w:val="28"/>
          <w:szCs w:val="28"/>
          <w:rtl/>
          <w:lang w:bidi="fa-IR"/>
        </w:rPr>
        <w:t>اشاره‌ای</w:t>
      </w:r>
      <w:r>
        <w:rPr>
          <w:rFonts w:ascii="Traditional Arabic" w:eastAsia="2  Badr" w:hAnsi="Traditional Arabic" w:cs="Traditional Arabic" w:hint="cs"/>
          <w:sz w:val="28"/>
          <w:szCs w:val="28"/>
          <w:rtl/>
          <w:lang w:bidi="fa-IR"/>
        </w:rPr>
        <w:t xml:space="preserve"> به ارشاد </w:t>
      </w:r>
      <w:r w:rsidR="004E1FD5">
        <w:rPr>
          <w:rFonts w:ascii="Traditional Arabic" w:eastAsia="2  Badr" w:hAnsi="Traditional Arabic" w:cs="Traditional Arabic"/>
          <w:sz w:val="28"/>
          <w:szCs w:val="28"/>
          <w:rtl/>
          <w:lang w:bidi="fa-IR"/>
        </w:rPr>
        <w:t>داشته‌ا</w:t>
      </w:r>
      <w:r w:rsidR="004E1FD5">
        <w:rPr>
          <w:rFonts w:ascii="Traditional Arabic" w:eastAsia="2  Badr" w:hAnsi="Traditional Arabic" w:cs="Traditional Arabic" w:hint="cs"/>
          <w:sz w:val="28"/>
          <w:szCs w:val="28"/>
          <w:rtl/>
          <w:lang w:bidi="fa-IR"/>
        </w:rPr>
        <w:t>ی</w:t>
      </w:r>
      <w:r w:rsidR="004E1FD5">
        <w:rPr>
          <w:rFonts w:ascii="Traditional Arabic" w:eastAsia="2  Badr" w:hAnsi="Traditional Arabic" w:cs="Traditional Arabic" w:hint="eastAsia"/>
          <w:sz w:val="28"/>
          <w:szCs w:val="28"/>
          <w:rtl/>
          <w:lang w:bidi="fa-IR"/>
        </w:rPr>
        <w:t>م</w:t>
      </w:r>
      <w:r>
        <w:rPr>
          <w:rFonts w:ascii="Traditional Arabic" w:eastAsia="2  Badr" w:hAnsi="Traditional Arabic" w:cs="Traditional Arabic" w:hint="cs"/>
          <w:sz w:val="28"/>
          <w:szCs w:val="28"/>
          <w:rtl/>
          <w:lang w:bidi="fa-IR"/>
        </w:rPr>
        <w:t xml:space="preserve"> و آن را بررسی کردیم و بعد کلمه جاهل را بررسی کردیم که جهل را گفتیم نقیض علم هست و جهالت عبارت است از انجام کاری بدون دانایی است در برخی از </w:t>
      </w:r>
      <w:r w:rsidR="004E1FD5">
        <w:rPr>
          <w:rFonts w:ascii="Traditional Arabic" w:eastAsia="2  Badr" w:hAnsi="Traditional Arabic" w:cs="Traditional Arabic"/>
          <w:sz w:val="28"/>
          <w:szCs w:val="28"/>
          <w:rtl/>
          <w:lang w:bidi="fa-IR"/>
        </w:rPr>
        <w:t>معجم‌ها</w:t>
      </w:r>
      <w:r>
        <w:rPr>
          <w:rFonts w:ascii="Traditional Arabic" w:eastAsia="2  Badr" w:hAnsi="Traditional Arabic" w:cs="Traditional Arabic" w:hint="cs"/>
          <w:sz w:val="28"/>
          <w:szCs w:val="28"/>
          <w:rtl/>
          <w:lang w:bidi="fa-IR"/>
        </w:rPr>
        <w:t xml:space="preserve"> مثل معجم مقایس اللغه اشاره شده است که جهل دو معنا دارد یک معنا خلاف علم است و یک علم به معنای خفت و مخالفت تمانینه و جهل در مقابل عقل است </w:t>
      </w:r>
    </w:p>
    <w:p w:rsidR="0077274C" w:rsidRDefault="0077274C" w:rsidP="0077274C">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در کتب روایی هم تحت کتاب عقل و جهل، جهل در مقابل عقل  قرار </w:t>
      </w:r>
      <w:r w:rsidR="004E1FD5">
        <w:rPr>
          <w:rFonts w:ascii="Traditional Arabic" w:eastAsia="2  Badr" w:hAnsi="Traditional Arabic" w:cs="Traditional Arabic"/>
          <w:sz w:val="28"/>
          <w:szCs w:val="28"/>
          <w:rtl/>
          <w:lang w:bidi="fa-IR"/>
        </w:rPr>
        <w:t>داده‌اند</w:t>
      </w:r>
      <w:r>
        <w:rPr>
          <w:rFonts w:ascii="Traditional Arabic" w:eastAsia="2  Badr" w:hAnsi="Traditional Arabic" w:cs="Traditional Arabic" w:hint="cs"/>
          <w:sz w:val="28"/>
          <w:szCs w:val="28"/>
          <w:rtl/>
          <w:lang w:bidi="fa-IR"/>
        </w:rPr>
        <w:t xml:space="preserve"> در کتاب شریف کافی اگر نگاه کنید.</w:t>
      </w:r>
    </w:p>
    <w:p w:rsidR="0077274C" w:rsidRDefault="0077274C" w:rsidP="0077274C">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اما آن معنایی که ما از جهل در اینجا مد نظرمان هست به معنای </w:t>
      </w:r>
      <w:r w:rsidR="004E1FD5">
        <w:rPr>
          <w:rFonts w:ascii="Traditional Arabic" w:eastAsia="2  Badr" w:hAnsi="Traditional Arabic" w:cs="Traditional Arabic" w:hint="cs"/>
          <w:sz w:val="28"/>
          <w:szCs w:val="28"/>
          <w:rtl/>
          <w:lang w:bidi="fa-IR"/>
        </w:rPr>
        <w:t>ناآگاهی</w:t>
      </w:r>
      <w:r w:rsidR="00570ECC">
        <w:rPr>
          <w:rFonts w:ascii="Traditional Arabic" w:eastAsia="2  Badr" w:hAnsi="Traditional Arabic" w:cs="Traditional Arabic" w:hint="cs"/>
          <w:sz w:val="28"/>
          <w:szCs w:val="28"/>
          <w:rtl/>
          <w:lang w:bidi="fa-IR"/>
        </w:rPr>
        <w:t xml:space="preserve"> است. </w:t>
      </w:r>
      <w:r w:rsidR="004E1FD5">
        <w:rPr>
          <w:rFonts w:ascii="Traditional Arabic" w:eastAsia="2  Badr" w:hAnsi="Traditional Arabic" w:cs="Traditional Arabic" w:hint="cs"/>
          <w:sz w:val="28"/>
          <w:szCs w:val="28"/>
          <w:rtl/>
          <w:lang w:bidi="fa-IR"/>
        </w:rPr>
        <w:t>ناآگاهی</w:t>
      </w:r>
      <w:r w:rsidR="00570ECC">
        <w:rPr>
          <w:rFonts w:ascii="Traditional Arabic" w:eastAsia="2  Badr" w:hAnsi="Traditional Arabic" w:cs="Traditional Arabic" w:hint="cs"/>
          <w:sz w:val="28"/>
          <w:szCs w:val="28"/>
          <w:rtl/>
          <w:lang w:bidi="fa-IR"/>
        </w:rPr>
        <w:t xml:space="preserve"> به معنای ندانستن و نداشتن علم است در لشگریان جنود عقل و جهل، خود جهل که در مقابل عقل است یک زیر مجموعه دارد که جهل است آن جهل زیر مجموعه در مقابل علم قرار گرفته است اگر به روایت جنود عقل و جهل مراجعه کنید در آنجا هم جهلی داریم که در مقابل عقل است و فرمانده لشگر است و یک جهل داریم که جزو سربازان این جهل است که آن جهل در مقابل علم است و منظورمان جهل در مقابل علم است که در روایات بیان شده است کسی که نا </w:t>
      </w:r>
      <w:r w:rsidR="00224A99">
        <w:rPr>
          <w:rFonts w:ascii="Traditional Arabic" w:eastAsia="2  Badr" w:hAnsi="Traditional Arabic" w:cs="Traditional Arabic" w:hint="cs"/>
          <w:sz w:val="28"/>
          <w:szCs w:val="28"/>
          <w:rtl/>
          <w:lang w:bidi="fa-IR"/>
        </w:rPr>
        <w:t>آگاه</w:t>
      </w:r>
      <w:r w:rsidR="00570ECC">
        <w:rPr>
          <w:rFonts w:ascii="Traditional Arabic" w:eastAsia="2  Badr" w:hAnsi="Traditional Arabic" w:cs="Traditional Arabic" w:hint="cs"/>
          <w:sz w:val="28"/>
          <w:szCs w:val="28"/>
          <w:rtl/>
          <w:lang w:bidi="fa-IR"/>
        </w:rPr>
        <w:t xml:space="preserve"> است و علمی ندارد تعلیم دادنش یک حک</w:t>
      </w:r>
      <w:r w:rsidR="004E1FD5">
        <w:rPr>
          <w:rFonts w:ascii="Traditional Arabic" w:eastAsia="2  Badr" w:hAnsi="Traditional Arabic" w:cs="Traditional Arabic" w:hint="cs"/>
          <w:sz w:val="28"/>
          <w:szCs w:val="28"/>
          <w:rtl/>
          <w:lang w:bidi="fa-IR"/>
        </w:rPr>
        <w:t>می ‌دارد</w:t>
      </w:r>
      <w:r w:rsidR="00570ECC">
        <w:rPr>
          <w:rFonts w:ascii="Traditional Arabic" w:eastAsia="2  Badr" w:hAnsi="Traditional Arabic" w:cs="Traditional Arabic" w:hint="cs"/>
          <w:sz w:val="28"/>
          <w:szCs w:val="28"/>
          <w:rtl/>
          <w:lang w:bidi="fa-IR"/>
        </w:rPr>
        <w:t xml:space="preserve"> که ما از آن حکم به عنوان قاعده تعلیم جاهل اسم بردیم </w:t>
      </w:r>
    </w:p>
    <w:p w:rsidR="00570ECC" w:rsidRDefault="00570ECC" w:rsidP="00570ECC">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بررسی کردیم این تعلیم جاهل در </w:t>
      </w:r>
      <w:r w:rsidR="004E1FD5">
        <w:rPr>
          <w:rFonts w:ascii="Traditional Arabic" w:eastAsia="2  Badr" w:hAnsi="Traditional Arabic" w:cs="Traditional Arabic" w:hint="cs"/>
          <w:sz w:val="28"/>
          <w:szCs w:val="28"/>
          <w:rtl/>
          <w:lang w:bidi="fa-IR"/>
        </w:rPr>
        <w:t>حوزه‌های</w:t>
      </w:r>
      <w:r>
        <w:rPr>
          <w:rFonts w:ascii="Traditional Arabic" w:eastAsia="2  Badr" w:hAnsi="Traditional Arabic" w:cs="Traditional Arabic" w:hint="cs"/>
          <w:sz w:val="28"/>
          <w:szCs w:val="28"/>
          <w:rtl/>
          <w:lang w:bidi="fa-IR"/>
        </w:rPr>
        <w:t xml:space="preserve"> مختلف قابل بررسی هست </w:t>
      </w:r>
      <w:r w:rsidR="00224A99">
        <w:rPr>
          <w:rFonts w:ascii="Traditional Arabic" w:eastAsia="2  Badr" w:hAnsi="Traditional Arabic" w:cs="Traditional Arabic" w:hint="cs"/>
          <w:sz w:val="28"/>
          <w:szCs w:val="28"/>
          <w:rtl/>
          <w:lang w:bidi="fa-IR"/>
        </w:rPr>
        <w:t>مثلاً</w:t>
      </w:r>
      <w:r>
        <w:rPr>
          <w:rFonts w:ascii="Traditional Arabic" w:eastAsia="2  Badr" w:hAnsi="Traditional Arabic" w:cs="Traditional Arabic" w:hint="cs"/>
          <w:sz w:val="28"/>
          <w:szCs w:val="28"/>
          <w:rtl/>
          <w:lang w:bidi="fa-IR"/>
        </w:rPr>
        <w:t xml:space="preserve"> تعلیم جاهل در احکام الزامی، تعلیم جاهل در احکام غیر الزامی مثل مستحبات و مکروهات</w:t>
      </w:r>
      <w:r w:rsidR="00F068EA">
        <w:rPr>
          <w:rFonts w:ascii="Traditional Arabic" w:eastAsia="2  Badr" w:hAnsi="Traditional Arabic" w:cs="Traditional Arabic"/>
          <w:sz w:val="28"/>
          <w:szCs w:val="28"/>
          <w:rtl/>
          <w:lang w:bidi="fa-IR"/>
        </w:rPr>
        <w:t xml:space="preserve"> </w:t>
      </w:r>
      <w:r>
        <w:rPr>
          <w:rFonts w:ascii="Traditional Arabic" w:eastAsia="2  Badr" w:hAnsi="Traditional Arabic" w:cs="Traditional Arabic" w:hint="cs"/>
          <w:sz w:val="28"/>
          <w:szCs w:val="28"/>
          <w:rtl/>
          <w:lang w:bidi="fa-IR"/>
        </w:rPr>
        <w:t xml:space="preserve">و هر کدام از </w:t>
      </w:r>
      <w:r w:rsidR="004E1FD5">
        <w:rPr>
          <w:rFonts w:ascii="Traditional Arabic" w:eastAsia="2  Badr" w:hAnsi="Traditional Arabic" w:cs="Traditional Arabic" w:hint="cs"/>
          <w:sz w:val="28"/>
          <w:szCs w:val="28"/>
          <w:rtl/>
          <w:lang w:bidi="fa-IR"/>
        </w:rPr>
        <w:t>این‌ها</w:t>
      </w:r>
      <w:r>
        <w:rPr>
          <w:rFonts w:ascii="Traditional Arabic" w:eastAsia="2  Badr" w:hAnsi="Traditional Arabic" w:cs="Traditional Arabic" w:hint="cs"/>
          <w:sz w:val="28"/>
          <w:szCs w:val="28"/>
          <w:rtl/>
          <w:lang w:bidi="fa-IR"/>
        </w:rPr>
        <w:t xml:space="preserve"> احکام متفاوتی دارند</w:t>
      </w:r>
    </w:p>
    <w:p w:rsidR="00F068EA" w:rsidRDefault="00F068EA" w:rsidP="00F068EA">
      <w:pPr>
        <w:pStyle w:val="Heading1"/>
        <w:rPr>
          <w:rFonts w:hint="cs"/>
          <w:rtl/>
        </w:rPr>
      </w:pPr>
      <w:bookmarkStart w:id="20" w:name="_Toc86700646"/>
      <w:r>
        <w:rPr>
          <w:rFonts w:hint="cs"/>
          <w:rtl/>
        </w:rPr>
        <w:t>اثبات قاعده تعلیم جاهل</w:t>
      </w:r>
      <w:bookmarkEnd w:id="20"/>
    </w:p>
    <w:p w:rsidR="00570ECC" w:rsidRDefault="00570ECC" w:rsidP="00F068EA">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بنابراین در اثبات قاعده به دو مدعا </w:t>
      </w:r>
      <w:r w:rsidR="004E1FD5">
        <w:rPr>
          <w:rFonts w:ascii="Traditional Arabic" w:eastAsia="2  Badr" w:hAnsi="Traditional Arabic" w:cs="Traditional Arabic"/>
          <w:sz w:val="28"/>
          <w:szCs w:val="28"/>
          <w:rtl/>
          <w:lang w:bidi="fa-IR"/>
        </w:rPr>
        <w:t>م</w:t>
      </w:r>
      <w:r w:rsidR="004E1FD5">
        <w:rPr>
          <w:rFonts w:ascii="Traditional Arabic" w:eastAsia="2  Badr" w:hAnsi="Traditional Arabic" w:cs="Traditional Arabic" w:hint="cs"/>
          <w:sz w:val="28"/>
          <w:szCs w:val="28"/>
          <w:rtl/>
          <w:lang w:bidi="fa-IR"/>
        </w:rPr>
        <w:t>ی‌</w:t>
      </w:r>
      <w:r w:rsidR="004E1FD5">
        <w:rPr>
          <w:rFonts w:ascii="Traditional Arabic" w:eastAsia="2  Badr" w:hAnsi="Traditional Arabic" w:cs="Traditional Arabic" w:hint="eastAsia"/>
          <w:sz w:val="28"/>
          <w:szCs w:val="28"/>
          <w:rtl/>
          <w:lang w:bidi="fa-IR"/>
        </w:rPr>
        <w:t>پرداز</w:t>
      </w:r>
      <w:r w:rsidR="004E1FD5">
        <w:rPr>
          <w:rFonts w:ascii="Traditional Arabic" w:eastAsia="2  Badr" w:hAnsi="Traditional Arabic" w:cs="Traditional Arabic" w:hint="cs"/>
          <w:sz w:val="28"/>
          <w:szCs w:val="28"/>
          <w:rtl/>
          <w:lang w:bidi="fa-IR"/>
        </w:rPr>
        <w:t>ی</w:t>
      </w:r>
      <w:r w:rsidR="004E1FD5">
        <w:rPr>
          <w:rFonts w:ascii="Traditional Arabic" w:eastAsia="2  Badr" w:hAnsi="Traditional Arabic" w:cs="Traditional Arabic" w:hint="eastAsia"/>
          <w:sz w:val="28"/>
          <w:szCs w:val="28"/>
          <w:rtl/>
          <w:lang w:bidi="fa-IR"/>
        </w:rPr>
        <w:t>م</w:t>
      </w:r>
      <w:r>
        <w:rPr>
          <w:rFonts w:ascii="Traditional Arabic" w:eastAsia="2  Badr" w:hAnsi="Traditional Arabic" w:cs="Traditional Arabic" w:hint="cs"/>
          <w:sz w:val="28"/>
          <w:szCs w:val="28"/>
          <w:rtl/>
          <w:lang w:bidi="fa-IR"/>
        </w:rPr>
        <w:t xml:space="preserve"> </w:t>
      </w:r>
    </w:p>
    <w:p w:rsidR="00570ECC" w:rsidRDefault="00570ECC" w:rsidP="00570ECC">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یکی لزوم تعلیم جاهل در احکام الزامی شرعی، ما از ادله استفاده </w:t>
      </w:r>
      <w:r w:rsidR="00224A99">
        <w:rPr>
          <w:rFonts w:ascii="Traditional Arabic" w:eastAsia="2  Badr" w:hAnsi="Traditional Arabic" w:cs="Traditional Arabic" w:hint="cs"/>
          <w:sz w:val="28"/>
          <w:szCs w:val="28"/>
          <w:rtl/>
          <w:lang w:bidi="fa-IR"/>
        </w:rPr>
        <w:t>می‌کنیم</w:t>
      </w:r>
      <w:r>
        <w:rPr>
          <w:rFonts w:ascii="Traditional Arabic" w:eastAsia="2  Badr" w:hAnsi="Traditional Arabic" w:cs="Traditional Arabic" w:hint="cs"/>
          <w:sz w:val="28"/>
          <w:szCs w:val="28"/>
          <w:rtl/>
          <w:lang w:bidi="fa-IR"/>
        </w:rPr>
        <w:t xml:space="preserve"> که حکم الزامی داریم که تعلیم جاهل در احکام الزامی شرعی واجب و لازم است </w:t>
      </w:r>
    </w:p>
    <w:p w:rsidR="00570ECC" w:rsidRDefault="00570ECC" w:rsidP="00570ECC">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ادعای دوم این است که رجحان تعلیم جاهل در احکام غیر الزامی شرعی در احکامی که غیر الزامی هست مستحب است یا مکروهات است </w:t>
      </w:r>
      <w:r w:rsidR="004E1FD5">
        <w:rPr>
          <w:rFonts w:ascii="Traditional Arabic" w:eastAsia="2  Badr" w:hAnsi="Traditional Arabic" w:cs="Traditional Arabic" w:hint="cs"/>
          <w:sz w:val="28"/>
          <w:szCs w:val="28"/>
          <w:rtl/>
          <w:lang w:bidi="fa-IR"/>
        </w:rPr>
        <w:t>این‌ها</w:t>
      </w:r>
      <w:r>
        <w:rPr>
          <w:rFonts w:ascii="Traditional Arabic" w:eastAsia="2  Badr" w:hAnsi="Traditional Arabic" w:cs="Traditional Arabic" w:hint="cs"/>
          <w:sz w:val="28"/>
          <w:szCs w:val="28"/>
          <w:rtl/>
          <w:lang w:bidi="fa-IR"/>
        </w:rPr>
        <w:t xml:space="preserve"> رجحان دارد که جاهل را تعلیم بدهیم و بیاموزیم. </w:t>
      </w:r>
    </w:p>
    <w:p w:rsidR="00570ECC" w:rsidRDefault="00570ECC" w:rsidP="00570ECC">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پس اول بحث ادعای اول را مطرح </w:t>
      </w:r>
      <w:r w:rsidR="00224A99">
        <w:rPr>
          <w:rFonts w:ascii="Traditional Arabic" w:eastAsia="2  Badr" w:hAnsi="Traditional Arabic" w:cs="Traditional Arabic" w:hint="cs"/>
          <w:sz w:val="28"/>
          <w:szCs w:val="28"/>
          <w:rtl/>
          <w:lang w:bidi="fa-IR"/>
        </w:rPr>
        <w:t>می‌کنیم</w:t>
      </w:r>
      <w:r>
        <w:rPr>
          <w:rFonts w:ascii="Traditional Arabic" w:eastAsia="2  Badr" w:hAnsi="Traditional Arabic" w:cs="Traditional Arabic" w:hint="cs"/>
          <w:sz w:val="28"/>
          <w:szCs w:val="28"/>
          <w:rtl/>
          <w:lang w:bidi="fa-IR"/>
        </w:rPr>
        <w:t xml:space="preserve"> که لزوم تعلیم جاهل باشد و بعد ادله ادعای دوم که رجحان تعلیم جاهل در احکام غیر الزامی باشد.</w:t>
      </w:r>
    </w:p>
    <w:p w:rsidR="00570ECC" w:rsidRDefault="00570ECC" w:rsidP="00570ECC">
      <w:pPr>
        <w:pStyle w:val="Heading1"/>
        <w:rPr>
          <w:rFonts w:hint="cs"/>
          <w:rtl/>
        </w:rPr>
      </w:pPr>
      <w:bookmarkStart w:id="21" w:name="_Toc86700647"/>
      <w:r>
        <w:rPr>
          <w:rFonts w:hint="cs"/>
          <w:rtl/>
        </w:rPr>
        <w:t>ادله لزوم تعلیم جاهل در الزامیات</w:t>
      </w:r>
      <w:bookmarkEnd w:id="21"/>
    </w:p>
    <w:p w:rsidR="00570ECC" w:rsidRDefault="00570ECC" w:rsidP="00570ECC">
      <w:pPr>
        <w:pStyle w:val="Heading2"/>
        <w:rPr>
          <w:rFonts w:hint="cs"/>
          <w:rtl/>
        </w:rPr>
      </w:pPr>
      <w:bookmarkStart w:id="22" w:name="_Toc86700648"/>
      <w:r>
        <w:rPr>
          <w:rFonts w:hint="cs"/>
          <w:rtl/>
        </w:rPr>
        <w:t>دلیل اول؛ دلیل عقل</w:t>
      </w:r>
      <w:bookmarkEnd w:id="22"/>
    </w:p>
    <w:p w:rsidR="00570ECC" w:rsidRDefault="00570ECC" w:rsidP="00570ECC">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در بحث ادله قاعده که ادله لزوم تعلیم جاهل در الزامیات شرعی هست به ادله مختلفی ارجاع دادیم که دلیل اول دلیل عقل است که گفتیم عقل رجحان اعانه بر انجام مقدمات اطاعت مولا را </w:t>
      </w:r>
      <w:r w:rsidR="00224A99">
        <w:rPr>
          <w:rFonts w:ascii="Traditional Arabic" w:eastAsia="2  Badr" w:hAnsi="Traditional Arabic" w:cs="Traditional Arabic" w:hint="cs"/>
          <w:sz w:val="28"/>
          <w:szCs w:val="28"/>
          <w:rtl/>
          <w:lang w:bidi="fa-IR"/>
        </w:rPr>
        <w:t>مستقلاً</w:t>
      </w:r>
      <w:r>
        <w:rPr>
          <w:rFonts w:ascii="Traditional Arabic" w:eastAsia="2  Badr" w:hAnsi="Traditional Arabic" w:cs="Traditional Arabic" w:hint="cs"/>
          <w:sz w:val="28"/>
          <w:szCs w:val="28"/>
          <w:rtl/>
          <w:lang w:bidi="fa-IR"/>
        </w:rPr>
        <w:t xml:space="preserve"> درک </w:t>
      </w:r>
      <w:r w:rsidR="00224A99">
        <w:rPr>
          <w:rFonts w:ascii="Traditional Arabic" w:eastAsia="2  Badr" w:hAnsi="Traditional Arabic" w:cs="Traditional Arabic" w:hint="cs"/>
          <w:sz w:val="28"/>
          <w:szCs w:val="28"/>
          <w:rtl/>
          <w:lang w:bidi="fa-IR"/>
        </w:rPr>
        <w:t>می‌کند</w:t>
      </w:r>
      <w:r>
        <w:rPr>
          <w:rFonts w:ascii="Traditional Arabic" w:eastAsia="2  Badr" w:hAnsi="Traditional Arabic" w:cs="Traditional Arabic" w:hint="cs"/>
          <w:sz w:val="28"/>
          <w:szCs w:val="28"/>
          <w:rtl/>
          <w:lang w:bidi="fa-IR"/>
        </w:rPr>
        <w:t xml:space="preserve"> و از این استفاده کردیم و گفتیم عقل فی الجمله از این دلیل اما بر الزام </w:t>
      </w:r>
      <w:r w:rsidR="00224A99">
        <w:rPr>
          <w:rFonts w:ascii="Traditional Arabic" w:eastAsia="2  Badr" w:hAnsi="Traditional Arabic" w:cs="Traditional Arabic" w:hint="cs"/>
          <w:sz w:val="28"/>
          <w:szCs w:val="28"/>
          <w:rtl/>
          <w:lang w:bidi="fa-IR"/>
        </w:rPr>
        <w:t>نمی‌شود</w:t>
      </w:r>
      <w:r>
        <w:rPr>
          <w:rFonts w:ascii="Traditional Arabic" w:eastAsia="2  Badr" w:hAnsi="Traditional Arabic" w:cs="Traditional Arabic" w:hint="cs"/>
          <w:sz w:val="28"/>
          <w:szCs w:val="28"/>
          <w:rtl/>
          <w:lang w:bidi="fa-IR"/>
        </w:rPr>
        <w:t xml:space="preserve"> استفاده کرد. </w:t>
      </w:r>
    </w:p>
    <w:p w:rsidR="00570ECC" w:rsidRDefault="00570ECC" w:rsidP="00570ECC">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پس از دلیل عقلی بر الزام تعلیم جاهل نتوانستیم استفاده بکنیم ولی بر رجحان و استحباب توانستیم استفاده کنیم.</w:t>
      </w:r>
    </w:p>
    <w:p w:rsidR="00570ECC" w:rsidRDefault="00570ECC" w:rsidP="00570ECC">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در دلیل نقلی اولین دلیلی که اشاره کردیم دلیل </w:t>
      </w:r>
      <w:r w:rsidR="00224A99">
        <w:rPr>
          <w:rFonts w:ascii="Traditional Arabic" w:eastAsia="2  Badr" w:hAnsi="Traditional Arabic" w:cs="Traditional Arabic" w:hint="cs"/>
          <w:sz w:val="28"/>
          <w:szCs w:val="28"/>
          <w:rtl/>
          <w:lang w:bidi="fa-IR"/>
        </w:rPr>
        <w:t>آیه</w:t>
      </w:r>
      <w:r>
        <w:rPr>
          <w:rFonts w:ascii="Traditional Arabic" w:eastAsia="2  Badr" w:hAnsi="Traditional Arabic" w:cs="Traditional Arabic" w:hint="cs"/>
          <w:sz w:val="28"/>
          <w:szCs w:val="28"/>
          <w:rtl/>
          <w:lang w:bidi="fa-IR"/>
        </w:rPr>
        <w:t xml:space="preserve"> نفر هست </w:t>
      </w:r>
      <w:r w:rsidR="00F068EA" w:rsidRPr="00F068EA">
        <w:rPr>
          <w:rFonts w:ascii="Traditional Arabic" w:eastAsia="2  Badr" w:hAnsi="Traditional Arabic" w:cs="Traditional Arabic" w:hint="cs"/>
          <w:b/>
          <w:bCs/>
          <w:color w:val="00B050"/>
          <w:sz w:val="28"/>
          <w:szCs w:val="28"/>
          <w:rtl/>
          <w:lang w:bidi="fa-IR"/>
        </w:rPr>
        <w:t>﴿</w:t>
      </w:r>
      <w:r w:rsidRPr="00F068EA">
        <w:rPr>
          <w:rFonts w:ascii="Traditional Arabic" w:eastAsia="2  Badr" w:hAnsi="Traditional Arabic" w:cs="Traditional Arabic"/>
          <w:b/>
          <w:bCs/>
          <w:color w:val="00B050"/>
          <w:sz w:val="28"/>
          <w:szCs w:val="28"/>
          <w:rtl/>
          <w:lang w:bidi="fa-IR"/>
        </w:rPr>
        <w:t>وَ ما كانَ الْمُؤْمِنُونَ لِيَنْفِرُوا كَافَّةً فَلَوْ لا نَفَرَ مِنْ كُلِّ فِرْقَةٍ مِنْهُمْ طائِفَةٌ لِيَتَفَقَّهُوا فِي الدِّينِ وَ لِيُنْذِرُوا قَوْمَهُمْ إِذا رَجَعُوا إِلَيْهِمْ لَعَلَّهُمْ يَحْذَرُون‏</w:t>
      </w:r>
      <w:r w:rsidR="00F068EA" w:rsidRPr="00F068EA">
        <w:rPr>
          <w:rFonts w:ascii="Traditional Arabic" w:eastAsia="2  Badr" w:hAnsi="Traditional Arabic" w:cs="Traditional Arabic" w:hint="cs"/>
          <w:b/>
          <w:bCs/>
          <w:color w:val="00B050"/>
          <w:sz w:val="28"/>
          <w:szCs w:val="28"/>
          <w:rtl/>
          <w:lang w:bidi="fa-IR"/>
        </w:rPr>
        <w:t>﴾</w:t>
      </w:r>
      <w:r w:rsidR="00F068EA">
        <w:rPr>
          <w:rFonts w:ascii="Traditional Arabic" w:eastAsia="2  Badr" w:hAnsi="Traditional Arabic" w:cs="Traditional Arabic" w:hint="cs"/>
          <w:sz w:val="28"/>
          <w:szCs w:val="28"/>
          <w:rtl/>
          <w:lang w:bidi="fa-IR"/>
        </w:rPr>
        <w:t xml:space="preserve"> </w:t>
      </w:r>
      <w:r>
        <w:rPr>
          <w:rFonts w:ascii="Traditional Arabic" w:eastAsia="2  Badr" w:hAnsi="Traditional Arabic" w:cs="Traditional Arabic" w:hint="cs"/>
          <w:sz w:val="28"/>
          <w:szCs w:val="28"/>
          <w:rtl/>
          <w:lang w:bidi="fa-IR"/>
        </w:rPr>
        <w:t xml:space="preserve"> که </w:t>
      </w:r>
      <w:r w:rsidR="00224A99">
        <w:rPr>
          <w:rFonts w:ascii="Traditional Arabic" w:eastAsia="2  Badr" w:hAnsi="Traditional Arabic" w:cs="Traditional Arabic" w:hint="cs"/>
          <w:sz w:val="28"/>
          <w:szCs w:val="28"/>
          <w:rtl/>
          <w:lang w:bidi="fa-IR"/>
        </w:rPr>
        <w:t>آیه</w:t>
      </w:r>
      <w:r>
        <w:rPr>
          <w:rFonts w:ascii="Traditional Arabic" w:eastAsia="2  Badr" w:hAnsi="Traditional Arabic" w:cs="Traditional Arabic" w:hint="cs"/>
          <w:sz w:val="28"/>
          <w:szCs w:val="28"/>
          <w:rtl/>
          <w:lang w:bidi="fa-IR"/>
        </w:rPr>
        <w:t xml:space="preserve"> 122 سوره مبارکه توبه هست یک مفهوم شناسی در نفر داشتیم و دلالت مفهومی را بررسی کردیم و بعد هم به دلالت حکمی </w:t>
      </w:r>
      <w:r w:rsidR="00224A99">
        <w:rPr>
          <w:rFonts w:ascii="Traditional Arabic" w:eastAsia="2  Badr" w:hAnsi="Traditional Arabic" w:cs="Traditional Arabic" w:hint="cs"/>
          <w:sz w:val="28"/>
          <w:szCs w:val="28"/>
          <w:rtl/>
          <w:lang w:bidi="fa-IR"/>
        </w:rPr>
        <w:t>آیه</w:t>
      </w:r>
      <w:r>
        <w:rPr>
          <w:rFonts w:ascii="Traditional Arabic" w:eastAsia="2  Badr" w:hAnsi="Traditional Arabic" w:cs="Traditional Arabic" w:hint="cs"/>
          <w:sz w:val="28"/>
          <w:szCs w:val="28"/>
          <w:rtl/>
          <w:lang w:bidi="fa-IR"/>
        </w:rPr>
        <w:t xml:space="preserve"> اشاره داشتیم که از این </w:t>
      </w:r>
      <w:r w:rsidR="00224A99">
        <w:rPr>
          <w:rFonts w:ascii="Traditional Arabic" w:eastAsia="2  Badr" w:hAnsi="Traditional Arabic" w:cs="Traditional Arabic" w:hint="cs"/>
          <w:sz w:val="28"/>
          <w:szCs w:val="28"/>
          <w:rtl/>
          <w:lang w:bidi="fa-IR"/>
        </w:rPr>
        <w:t>آیه</w:t>
      </w:r>
      <w:r>
        <w:rPr>
          <w:rFonts w:ascii="Traditional Arabic" w:eastAsia="2  Badr" w:hAnsi="Traditional Arabic" w:cs="Traditional Arabic" w:hint="cs"/>
          <w:sz w:val="28"/>
          <w:szCs w:val="28"/>
          <w:rtl/>
          <w:lang w:bidi="fa-IR"/>
        </w:rPr>
        <w:t xml:space="preserve"> مبارکه چند چیز فهمیده </w:t>
      </w:r>
      <w:r w:rsidR="00224A99">
        <w:rPr>
          <w:rFonts w:ascii="Traditional Arabic" w:eastAsia="2  Badr" w:hAnsi="Traditional Arabic" w:cs="Traditional Arabic" w:hint="cs"/>
          <w:sz w:val="28"/>
          <w:szCs w:val="28"/>
          <w:rtl/>
          <w:lang w:bidi="fa-IR"/>
        </w:rPr>
        <w:t>می‌شود</w:t>
      </w:r>
      <w:r>
        <w:rPr>
          <w:rFonts w:ascii="Traditional Arabic" w:eastAsia="2  Badr" w:hAnsi="Traditional Arabic" w:cs="Traditional Arabic" w:hint="cs"/>
          <w:sz w:val="28"/>
          <w:szCs w:val="28"/>
          <w:rtl/>
          <w:lang w:bidi="fa-IR"/>
        </w:rPr>
        <w:t xml:space="preserve"> </w:t>
      </w:r>
    </w:p>
    <w:p w:rsidR="00570ECC" w:rsidRDefault="00570ECC" w:rsidP="00570ECC">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یکی نهی از کوچ همگانی برای جهاد، همه به جهاد نروند </w:t>
      </w:r>
    </w:p>
    <w:p w:rsidR="00570ECC" w:rsidRDefault="00570ECC" w:rsidP="00570ECC">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دوم اینکه لزوم کوچ علمی، یک عده باید بروند و کوچ علمی بکنند و به سمت پیامبر بروند و از او معالم دین را یاد بگیرند.</w:t>
      </w:r>
    </w:p>
    <w:p w:rsidR="00570ECC" w:rsidRDefault="00570ECC" w:rsidP="00570ECC">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سوم وجوب نفسی تفقه و انذار است که واجب است یک </w:t>
      </w:r>
      <w:r w:rsidR="004E1FD5">
        <w:rPr>
          <w:rFonts w:ascii="Traditional Arabic" w:eastAsia="2  Badr" w:hAnsi="Traditional Arabic" w:cs="Traditional Arabic" w:hint="cs"/>
          <w:sz w:val="28"/>
          <w:szCs w:val="28"/>
          <w:rtl/>
          <w:lang w:bidi="fa-IR"/>
        </w:rPr>
        <w:t>عده‌ای</w:t>
      </w:r>
      <w:r>
        <w:rPr>
          <w:rFonts w:ascii="Traditional Arabic" w:eastAsia="2  Badr" w:hAnsi="Traditional Arabic" w:cs="Traditional Arabic" w:hint="cs"/>
          <w:sz w:val="28"/>
          <w:szCs w:val="28"/>
          <w:rtl/>
          <w:lang w:bidi="fa-IR"/>
        </w:rPr>
        <w:t xml:space="preserve"> متفقه در دین بشوند و لازم است که انذار بدهند و وجوب انذار و تفقه هم نفسی است چه کسی این حرف را گوش بدهد و چه کسی این حرف را گوش ندهد از آن فهمیده </w:t>
      </w:r>
      <w:r w:rsidR="004E1FD5">
        <w:rPr>
          <w:rFonts w:ascii="Traditional Arabic" w:eastAsia="2  Badr" w:hAnsi="Traditional Arabic" w:cs="Traditional Arabic"/>
          <w:sz w:val="28"/>
          <w:szCs w:val="28"/>
          <w:rtl/>
          <w:lang w:bidi="fa-IR"/>
        </w:rPr>
        <w:t>م</w:t>
      </w:r>
      <w:r w:rsidR="004E1FD5">
        <w:rPr>
          <w:rFonts w:ascii="Traditional Arabic" w:eastAsia="2  Badr" w:hAnsi="Traditional Arabic" w:cs="Traditional Arabic" w:hint="cs"/>
          <w:sz w:val="28"/>
          <w:szCs w:val="28"/>
          <w:rtl/>
          <w:lang w:bidi="fa-IR"/>
        </w:rPr>
        <w:t>ی‌</w:t>
      </w:r>
      <w:r w:rsidR="004E1FD5">
        <w:rPr>
          <w:rFonts w:ascii="Traditional Arabic" w:eastAsia="2  Badr" w:hAnsi="Traditional Arabic" w:cs="Traditional Arabic" w:hint="eastAsia"/>
          <w:sz w:val="28"/>
          <w:szCs w:val="28"/>
          <w:rtl/>
          <w:lang w:bidi="fa-IR"/>
        </w:rPr>
        <w:t>شود</w:t>
      </w:r>
    </w:p>
    <w:p w:rsidR="00570ECC" w:rsidRDefault="00570ECC" w:rsidP="00570ECC">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در ثمره و نتیجه این بحث به این نتیجه رسیدیم که </w:t>
      </w:r>
      <w:r w:rsidR="00224A99">
        <w:rPr>
          <w:rFonts w:ascii="Traditional Arabic" w:eastAsia="2  Badr" w:hAnsi="Traditional Arabic" w:cs="Traditional Arabic" w:hint="cs"/>
          <w:sz w:val="28"/>
          <w:szCs w:val="28"/>
          <w:rtl/>
          <w:lang w:bidi="fa-IR"/>
        </w:rPr>
        <w:t>آیه</w:t>
      </w:r>
      <w:r>
        <w:rPr>
          <w:rFonts w:ascii="Traditional Arabic" w:eastAsia="2  Badr" w:hAnsi="Traditional Arabic" w:cs="Traditional Arabic" w:hint="cs"/>
          <w:sz w:val="28"/>
          <w:szCs w:val="28"/>
          <w:rtl/>
          <w:lang w:bidi="fa-IR"/>
        </w:rPr>
        <w:t xml:space="preserve"> شریفه بر وجوب انذار فقیهان دلالت دارد که این انذار هم باید همراه با تعلیم باشد طبیعی است که یک فقهی که واجب هست به حکم </w:t>
      </w:r>
      <w:r w:rsidR="00224A99">
        <w:rPr>
          <w:rFonts w:ascii="Traditional Arabic" w:eastAsia="2  Badr" w:hAnsi="Traditional Arabic" w:cs="Traditional Arabic" w:hint="cs"/>
          <w:sz w:val="28"/>
          <w:szCs w:val="28"/>
          <w:rtl/>
          <w:lang w:bidi="fa-IR"/>
        </w:rPr>
        <w:t>آیه</w:t>
      </w:r>
      <w:r>
        <w:rPr>
          <w:rFonts w:ascii="Traditional Arabic" w:eastAsia="2  Badr" w:hAnsi="Traditional Arabic" w:cs="Traditional Arabic" w:hint="cs"/>
          <w:sz w:val="28"/>
          <w:szCs w:val="28"/>
          <w:rtl/>
          <w:lang w:bidi="fa-IR"/>
        </w:rPr>
        <w:t xml:space="preserve"> متفقه در دین بشود و وظیفه خود را انجام داد و تفقه پیدا کرد </w:t>
      </w:r>
      <w:r w:rsidR="00224A99">
        <w:rPr>
          <w:rFonts w:ascii="Traditional Arabic" w:eastAsia="2  Badr" w:hAnsi="Traditional Arabic" w:cs="Traditional Arabic" w:hint="cs"/>
          <w:sz w:val="28"/>
          <w:szCs w:val="28"/>
          <w:rtl/>
          <w:lang w:bidi="fa-IR"/>
        </w:rPr>
        <w:t>آیه</w:t>
      </w:r>
      <w:r>
        <w:rPr>
          <w:rFonts w:ascii="Traditional Arabic" w:eastAsia="2  Badr" w:hAnsi="Traditional Arabic" w:cs="Traditional Arabic" w:hint="cs"/>
          <w:sz w:val="28"/>
          <w:szCs w:val="28"/>
          <w:rtl/>
          <w:lang w:bidi="fa-IR"/>
        </w:rPr>
        <w:t xml:space="preserve"> </w:t>
      </w:r>
      <w:r w:rsidR="00224A99">
        <w:rPr>
          <w:rFonts w:ascii="Traditional Arabic" w:eastAsia="2  Badr" w:hAnsi="Traditional Arabic" w:cs="Traditional Arabic" w:hint="cs"/>
          <w:sz w:val="28"/>
          <w:szCs w:val="28"/>
          <w:rtl/>
          <w:lang w:bidi="fa-IR"/>
        </w:rPr>
        <w:t>می‌فرماید</w:t>
      </w:r>
      <w:r>
        <w:rPr>
          <w:rFonts w:ascii="Traditional Arabic" w:eastAsia="2  Badr" w:hAnsi="Traditional Arabic" w:cs="Traditional Arabic" w:hint="cs"/>
          <w:sz w:val="28"/>
          <w:szCs w:val="28"/>
          <w:rtl/>
          <w:lang w:bidi="fa-IR"/>
        </w:rPr>
        <w:t xml:space="preserve"> ینذروا باید انذار بدهد این انذار از چه طریقی حاصلی </w:t>
      </w:r>
      <w:r w:rsidR="00224A99">
        <w:rPr>
          <w:rFonts w:ascii="Traditional Arabic" w:eastAsia="2  Badr" w:hAnsi="Traditional Arabic" w:cs="Traditional Arabic" w:hint="cs"/>
          <w:sz w:val="28"/>
          <w:szCs w:val="28"/>
          <w:rtl/>
          <w:lang w:bidi="fa-IR"/>
        </w:rPr>
        <w:t>می‌شود</w:t>
      </w:r>
      <w:r>
        <w:rPr>
          <w:rFonts w:ascii="Traditional Arabic" w:eastAsia="2  Badr" w:hAnsi="Traditional Arabic" w:cs="Traditional Arabic" w:hint="cs"/>
          <w:sz w:val="28"/>
          <w:szCs w:val="28"/>
          <w:rtl/>
          <w:lang w:bidi="fa-IR"/>
        </w:rPr>
        <w:t xml:space="preserve">؟ بدون تعلیم انذار ممکن نیست. </w:t>
      </w:r>
      <w:r w:rsidR="004E1FD5">
        <w:rPr>
          <w:rFonts w:ascii="Traditional Arabic" w:eastAsia="2  Badr" w:hAnsi="Traditional Arabic" w:cs="Traditional Arabic"/>
          <w:sz w:val="28"/>
          <w:szCs w:val="28"/>
          <w:rtl/>
          <w:lang w:bidi="fa-IR"/>
        </w:rPr>
        <w:t>هرگونه</w:t>
      </w:r>
      <w:r>
        <w:rPr>
          <w:rFonts w:ascii="Traditional Arabic" w:eastAsia="2  Badr" w:hAnsi="Traditional Arabic" w:cs="Traditional Arabic" w:hint="cs"/>
          <w:sz w:val="28"/>
          <w:szCs w:val="28"/>
          <w:rtl/>
          <w:lang w:bidi="fa-IR"/>
        </w:rPr>
        <w:t xml:space="preserve"> حساب بکنیم بخواهد علم و تفقه خود را به دیگران منتقل بکند باید به آنها تعلیم بدهد.</w:t>
      </w:r>
    </w:p>
    <w:p w:rsidR="00570ECC" w:rsidRDefault="00570ECC" w:rsidP="00570ECC">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تعلیم و تعلم </w:t>
      </w:r>
      <w:r w:rsidR="004E1FD5">
        <w:rPr>
          <w:rFonts w:ascii="Traditional Arabic" w:eastAsia="2  Badr" w:hAnsi="Traditional Arabic" w:cs="Traditional Arabic"/>
          <w:sz w:val="28"/>
          <w:szCs w:val="28"/>
          <w:rtl/>
          <w:lang w:bidi="fa-IR"/>
        </w:rPr>
        <w:t>شکل‌ها</w:t>
      </w:r>
      <w:r w:rsidR="004E1FD5">
        <w:rPr>
          <w:rFonts w:ascii="Traditional Arabic" w:eastAsia="2  Badr" w:hAnsi="Traditional Arabic" w:cs="Traditional Arabic" w:hint="cs"/>
          <w:sz w:val="28"/>
          <w:szCs w:val="28"/>
          <w:rtl/>
          <w:lang w:bidi="fa-IR"/>
        </w:rPr>
        <w:t>ی</w:t>
      </w:r>
      <w:r>
        <w:rPr>
          <w:rFonts w:ascii="Traditional Arabic" w:eastAsia="2  Badr" w:hAnsi="Traditional Arabic" w:cs="Traditional Arabic" w:hint="cs"/>
          <w:sz w:val="28"/>
          <w:szCs w:val="28"/>
          <w:rtl/>
          <w:lang w:bidi="fa-IR"/>
        </w:rPr>
        <w:t xml:space="preserve"> مختلفی دارد؛ تدریس یا کتابت باشد ولی همه تحت عنوان تعلیم قرار </w:t>
      </w:r>
      <w:r w:rsidR="004E1FD5">
        <w:rPr>
          <w:rFonts w:ascii="Traditional Arabic" w:eastAsia="2  Badr" w:hAnsi="Traditional Arabic" w:cs="Traditional Arabic" w:hint="cs"/>
          <w:sz w:val="28"/>
          <w:szCs w:val="28"/>
          <w:rtl/>
          <w:lang w:bidi="fa-IR"/>
        </w:rPr>
        <w:t>می‌گیرد</w:t>
      </w:r>
      <w:r>
        <w:rPr>
          <w:rFonts w:ascii="Traditional Arabic" w:eastAsia="2  Badr" w:hAnsi="Traditional Arabic" w:cs="Traditional Arabic" w:hint="cs"/>
          <w:sz w:val="28"/>
          <w:szCs w:val="28"/>
          <w:rtl/>
          <w:lang w:bidi="fa-IR"/>
        </w:rPr>
        <w:t xml:space="preserve"> چون در انجام این عمل و انجام این وظیفه شرعی که بر دوشش گذاشته شده است لازم است تعلیم بکند </w:t>
      </w:r>
      <w:r w:rsidR="004E1FD5">
        <w:rPr>
          <w:rFonts w:ascii="Traditional Arabic" w:eastAsia="2  Badr" w:hAnsi="Traditional Arabic" w:cs="Traditional Arabic"/>
          <w:sz w:val="28"/>
          <w:szCs w:val="28"/>
          <w:rtl/>
          <w:lang w:bidi="fa-IR"/>
        </w:rPr>
        <w:t>از ا</w:t>
      </w:r>
      <w:r w:rsidR="004E1FD5">
        <w:rPr>
          <w:rFonts w:ascii="Traditional Arabic" w:eastAsia="2  Badr" w:hAnsi="Traditional Arabic" w:cs="Traditional Arabic" w:hint="cs"/>
          <w:sz w:val="28"/>
          <w:szCs w:val="28"/>
          <w:rtl/>
          <w:lang w:bidi="fa-IR"/>
        </w:rPr>
        <w:t>ی</w:t>
      </w:r>
      <w:r w:rsidR="004E1FD5">
        <w:rPr>
          <w:rFonts w:ascii="Traditional Arabic" w:eastAsia="2  Badr" w:hAnsi="Traditional Arabic" w:cs="Traditional Arabic" w:hint="eastAsia"/>
          <w:sz w:val="28"/>
          <w:szCs w:val="28"/>
          <w:rtl/>
          <w:lang w:bidi="fa-IR"/>
        </w:rPr>
        <w:t>ن</w:t>
      </w:r>
      <w:r>
        <w:rPr>
          <w:rFonts w:ascii="Traditional Arabic" w:eastAsia="2  Badr" w:hAnsi="Traditional Arabic" w:cs="Traditional Arabic" w:hint="cs"/>
          <w:sz w:val="28"/>
          <w:szCs w:val="28"/>
          <w:rtl/>
          <w:lang w:bidi="fa-IR"/>
        </w:rPr>
        <w:t xml:space="preserve"> </w:t>
      </w:r>
      <w:r w:rsidR="00224A99">
        <w:rPr>
          <w:rFonts w:ascii="Traditional Arabic" w:eastAsia="2  Badr" w:hAnsi="Traditional Arabic" w:cs="Traditional Arabic" w:hint="cs"/>
          <w:sz w:val="28"/>
          <w:szCs w:val="28"/>
          <w:rtl/>
          <w:lang w:bidi="fa-IR"/>
        </w:rPr>
        <w:t>آیه</w:t>
      </w:r>
      <w:r>
        <w:rPr>
          <w:rFonts w:ascii="Traditional Arabic" w:eastAsia="2  Badr" w:hAnsi="Traditional Arabic" w:cs="Traditional Arabic" w:hint="cs"/>
          <w:sz w:val="28"/>
          <w:szCs w:val="28"/>
          <w:rtl/>
          <w:lang w:bidi="fa-IR"/>
        </w:rPr>
        <w:t xml:space="preserve"> در </w:t>
      </w:r>
      <w:r w:rsidR="004E1FD5">
        <w:rPr>
          <w:rFonts w:ascii="Traditional Arabic" w:eastAsia="2  Badr" w:hAnsi="Traditional Arabic" w:cs="Traditional Arabic" w:hint="cs"/>
          <w:sz w:val="28"/>
          <w:szCs w:val="28"/>
          <w:rtl/>
          <w:lang w:bidi="fa-IR"/>
        </w:rPr>
        <w:t>می‌آید</w:t>
      </w:r>
      <w:r>
        <w:rPr>
          <w:rFonts w:ascii="Traditional Arabic" w:eastAsia="2  Badr" w:hAnsi="Traditional Arabic" w:cs="Traditional Arabic" w:hint="cs"/>
          <w:sz w:val="28"/>
          <w:szCs w:val="28"/>
          <w:rtl/>
          <w:lang w:bidi="fa-IR"/>
        </w:rPr>
        <w:t xml:space="preserve"> که این تعلیم واجب کفایی نفسی و توصلی هست </w:t>
      </w:r>
    </w:p>
    <w:p w:rsidR="00570ECC" w:rsidRDefault="00570ECC" w:rsidP="00570ECC">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البته با توجه به مناسبات حکم و موضوع انذار و تحصیل وجوب تعلیم محدود به واجبات شرعی </w:t>
      </w:r>
      <w:r w:rsidR="00224A99">
        <w:rPr>
          <w:rFonts w:ascii="Traditional Arabic" w:eastAsia="2  Badr" w:hAnsi="Traditional Arabic" w:cs="Traditional Arabic" w:hint="cs"/>
          <w:sz w:val="28"/>
          <w:szCs w:val="28"/>
          <w:rtl/>
          <w:lang w:bidi="fa-IR"/>
        </w:rPr>
        <w:t>می‌شود</w:t>
      </w:r>
      <w:r>
        <w:rPr>
          <w:rFonts w:ascii="Traditional Arabic" w:eastAsia="2  Badr" w:hAnsi="Traditional Arabic" w:cs="Traditional Arabic" w:hint="cs"/>
          <w:sz w:val="28"/>
          <w:szCs w:val="28"/>
          <w:rtl/>
          <w:lang w:bidi="fa-IR"/>
        </w:rPr>
        <w:t xml:space="preserve"> یعنی تعلیم جاهل مطلق نیست که در همه موارد باید همه علوم را به جاهل تعلیم بدهیم بلکه طبق </w:t>
      </w:r>
      <w:r w:rsidR="00224A99">
        <w:rPr>
          <w:rFonts w:ascii="Traditional Arabic" w:eastAsia="2  Badr" w:hAnsi="Traditional Arabic" w:cs="Traditional Arabic" w:hint="cs"/>
          <w:sz w:val="28"/>
          <w:szCs w:val="28"/>
          <w:rtl/>
          <w:lang w:bidi="fa-IR"/>
        </w:rPr>
        <w:t>آیه</w:t>
      </w:r>
      <w:r>
        <w:rPr>
          <w:rFonts w:ascii="Traditional Arabic" w:eastAsia="2  Badr" w:hAnsi="Traditional Arabic" w:cs="Traditional Arabic" w:hint="cs"/>
          <w:sz w:val="28"/>
          <w:szCs w:val="28"/>
          <w:rtl/>
          <w:lang w:bidi="fa-IR"/>
        </w:rPr>
        <w:t xml:space="preserve"> چون فرمود </w:t>
      </w:r>
      <w:r w:rsidR="00F068EA">
        <w:rPr>
          <w:rFonts w:ascii="Traditional Arabic" w:eastAsia="2  Badr" w:hAnsi="Traditional Arabic" w:cs="Traditional Arabic" w:hint="cs"/>
          <w:sz w:val="28"/>
          <w:szCs w:val="28"/>
          <w:rtl/>
          <w:lang w:bidi="fa-IR"/>
        </w:rPr>
        <w:t>﴿</w:t>
      </w:r>
      <w:r w:rsidRPr="00570ECC">
        <w:rPr>
          <w:rFonts w:ascii="Traditional Arabic" w:eastAsia="2  Badr" w:hAnsi="Traditional Arabic" w:cs="Traditional Arabic"/>
          <w:sz w:val="28"/>
          <w:szCs w:val="28"/>
          <w:rtl/>
          <w:lang w:bidi="fa-IR"/>
        </w:rPr>
        <w:t>لِيَتَفَقَّهُوا فِي الدِّينِ</w:t>
      </w:r>
      <w:r w:rsidR="00F068EA">
        <w:rPr>
          <w:rFonts w:ascii="Traditional Arabic" w:eastAsia="2  Badr" w:hAnsi="Traditional Arabic" w:cs="Traditional Arabic" w:hint="cs"/>
          <w:sz w:val="28"/>
          <w:szCs w:val="28"/>
          <w:rtl/>
          <w:lang w:bidi="fa-IR"/>
        </w:rPr>
        <w:t xml:space="preserve">﴾ </w:t>
      </w:r>
      <w:r>
        <w:rPr>
          <w:rFonts w:ascii="Traditional Arabic" w:eastAsia="2  Badr" w:hAnsi="Traditional Arabic" w:cs="Traditional Arabic" w:hint="cs"/>
          <w:sz w:val="28"/>
          <w:szCs w:val="28"/>
          <w:rtl/>
          <w:lang w:bidi="fa-IR"/>
        </w:rPr>
        <w:t xml:space="preserve">انذار هم حکم و موضوعش برای ما ثابت </w:t>
      </w:r>
      <w:r w:rsidR="00224A99">
        <w:rPr>
          <w:rFonts w:ascii="Traditional Arabic" w:eastAsia="2  Badr" w:hAnsi="Traditional Arabic" w:cs="Traditional Arabic" w:hint="cs"/>
          <w:sz w:val="28"/>
          <w:szCs w:val="28"/>
          <w:rtl/>
          <w:lang w:bidi="fa-IR"/>
        </w:rPr>
        <w:t>می‌کند</w:t>
      </w:r>
      <w:r>
        <w:rPr>
          <w:rFonts w:ascii="Traditional Arabic" w:eastAsia="2  Badr" w:hAnsi="Traditional Arabic" w:cs="Traditional Arabic" w:hint="cs"/>
          <w:sz w:val="28"/>
          <w:szCs w:val="28"/>
          <w:rtl/>
          <w:lang w:bidi="fa-IR"/>
        </w:rPr>
        <w:t xml:space="preserve"> که انذار در همان موارد دین باشد و محدود به واجبات شرعی است نه در مستحبات و مکروهات یا علوم غیر دینی.</w:t>
      </w:r>
    </w:p>
    <w:p w:rsidR="00570ECC" w:rsidRDefault="00224A99" w:rsidP="00570ECC">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آیه</w:t>
      </w:r>
      <w:r w:rsidR="00570ECC">
        <w:rPr>
          <w:rFonts w:ascii="Traditional Arabic" w:eastAsia="2  Badr" w:hAnsi="Traditional Arabic" w:cs="Traditional Arabic" w:hint="cs"/>
          <w:sz w:val="28"/>
          <w:szCs w:val="28"/>
          <w:rtl/>
          <w:lang w:bidi="fa-IR"/>
        </w:rPr>
        <w:t xml:space="preserve"> دیگر که از آن استفاده کردیم </w:t>
      </w:r>
      <w:r>
        <w:rPr>
          <w:rFonts w:ascii="Traditional Arabic" w:eastAsia="2  Badr" w:hAnsi="Traditional Arabic" w:cs="Traditional Arabic" w:hint="cs"/>
          <w:sz w:val="28"/>
          <w:szCs w:val="28"/>
          <w:rtl/>
          <w:lang w:bidi="fa-IR"/>
        </w:rPr>
        <w:t>آیه</w:t>
      </w:r>
      <w:r w:rsidR="00570ECC">
        <w:rPr>
          <w:rFonts w:ascii="Traditional Arabic" w:eastAsia="2  Badr" w:hAnsi="Traditional Arabic" w:cs="Traditional Arabic" w:hint="cs"/>
          <w:sz w:val="28"/>
          <w:szCs w:val="28"/>
          <w:rtl/>
          <w:lang w:bidi="fa-IR"/>
        </w:rPr>
        <w:t xml:space="preserve"> </w:t>
      </w:r>
      <w:r w:rsidR="004E1FD5">
        <w:rPr>
          <w:rFonts w:ascii="Traditional Arabic" w:eastAsia="2  Badr" w:hAnsi="Traditional Arabic" w:cs="Traditional Arabic"/>
          <w:sz w:val="28"/>
          <w:szCs w:val="28"/>
          <w:rtl/>
          <w:lang w:bidi="fa-IR"/>
        </w:rPr>
        <w:t>سؤال</w:t>
      </w:r>
      <w:r w:rsidR="00570ECC">
        <w:rPr>
          <w:rFonts w:ascii="Traditional Arabic" w:eastAsia="2  Badr" w:hAnsi="Traditional Arabic" w:cs="Traditional Arabic" w:hint="cs"/>
          <w:sz w:val="28"/>
          <w:szCs w:val="28"/>
          <w:rtl/>
          <w:lang w:bidi="fa-IR"/>
        </w:rPr>
        <w:t xml:space="preserve"> از اهل ذکر است </w:t>
      </w:r>
      <w:r w:rsidR="00F068EA">
        <w:rPr>
          <w:rFonts w:ascii="Traditional Arabic" w:eastAsia="2  Badr" w:hAnsi="Traditional Arabic" w:cs="Traditional Arabic" w:hint="cs"/>
          <w:b/>
          <w:bCs/>
          <w:color w:val="00B050"/>
          <w:sz w:val="28"/>
          <w:szCs w:val="28"/>
          <w:rtl/>
          <w:lang w:bidi="fa-IR"/>
        </w:rPr>
        <w:t>﴿</w:t>
      </w:r>
      <w:r w:rsidR="00570ECC" w:rsidRPr="00C97805">
        <w:rPr>
          <w:rFonts w:ascii="Traditional Arabic" w:eastAsia="2  Badr" w:hAnsi="Traditional Arabic" w:cs="Traditional Arabic"/>
          <w:b/>
          <w:bCs/>
          <w:color w:val="00B050"/>
          <w:sz w:val="28"/>
          <w:szCs w:val="28"/>
          <w:rtl/>
          <w:lang w:bidi="fa-IR"/>
        </w:rPr>
        <w:t>فَسْئَلُوا أَهْلَ الذِّكْرِ إِنْ كُنْتُمْ لا تَعْلَمُون‏</w:t>
      </w:r>
      <w:r w:rsidR="00F068EA">
        <w:rPr>
          <w:rFonts w:ascii="Traditional Arabic" w:eastAsia="2  Badr" w:hAnsi="Traditional Arabic" w:cs="Traditional Arabic" w:hint="cs"/>
          <w:b/>
          <w:bCs/>
          <w:color w:val="00B050"/>
          <w:sz w:val="28"/>
          <w:szCs w:val="28"/>
          <w:rtl/>
          <w:lang w:bidi="fa-IR"/>
        </w:rPr>
        <w:t xml:space="preserve">﴾ </w:t>
      </w:r>
      <w:r w:rsidR="00570ECC">
        <w:rPr>
          <w:rFonts w:ascii="Traditional Arabic" w:eastAsia="2  Badr" w:hAnsi="Traditional Arabic" w:cs="Traditional Arabic" w:hint="cs"/>
          <w:sz w:val="28"/>
          <w:szCs w:val="28"/>
          <w:rtl/>
          <w:lang w:bidi="fa-IR"/>
        </w:rPr>
        <w:t xml:space="preserve">از </w:t>
      </w:r>
      <w:r>
        <w:rPr>
          <w:rFonts w:ascii="Traditional Arabic" w:eastAsia="2  Badr" w:hAnsi="Traditional Arabic" w:cs="Traditional Arabic" w:hint="cs"/>
          <w:sz w:val="28"/>
          <w:szCs w:val="28"/>
          <w:rtl/>
          <w:lang w:bidi="fa-IR"/>
        </w:rPr>
        <w:t>آیه</w:t>
      </w:r>
      <w:r w:rsidR="00570ECC">
        <w:rPr>
          <w:rFonts w:ascii="Traditional Arabic" w:eastAsia="2  Badr" w:hAnsi="Traditional Arabic" w:cs="Traditional Arabic" w:hint="cs"/>
          <w:sz w:val="28"/>
          <w:szCs w:val="28"/>
          <w:rtl/>
          <w:lang w:bidi="fa-IR"/>
        </w:rPr>
        <w:t xml:space="preserve"> استفاده </w:t>
      </w:r>
      <w:r>
        <w:rPr>
          <w:rFonts w:ascii="Traditional Arabic" w:eastAsia="2  Badr" w:hAnsi="Traditional Arabic" w:cs="Traditional Arabic" w:hint="cs"/>
          <w:sz w:val="28"/>
          <w:szCs w:val="28"/>
          <w:rtl/>
          <w:lang w:bidi="fa-IR"/>
        </w:rPr>
        <w:t>می‌شود</w:t>
      </w:r>
      <w:r w:rsidR="00570ECC">
        <w:rPr>
          <w:rFonts w:ascii="Traditional Arabic" w:eastAsia="2  Badr" w:hAnsi="Traditional Arabic" w:cs="Traditional Arabic" w:hint="cs"/>
          <w:sz w:val="28"/>
          <w:szCs w:val="28"/>
          <w:rtl/>
          <w:lang w:bidi="fa-IR"/>
        </w:rPr>
        <w:t xml:space="preserve"> که بروید و بپرسید از اهل ذکر اگر </w:t>
      </w:r>
      <w:r>
        <w:rPr>
          <w:rFonts w:ascii="Traditional Arabic" w:eastAsia="2  Badr" w:hAnsi="Traditional Arabic" w:cs="Traditional Arabic" w:hint="cs"/>
          <w:sz w:val="28"/>
          <w:szCs w:val="28"/>
          <w:rtl/>
          <w:lang w:bidi="fa-IR"/>
        </w:rPr>
        <w:t>نمی‌دانید</w:t>
      </w:r>
      <w:r w:rsidR="00570ECC">
        <w:rPr>
          <w:rFonts w:ascii="Traditional Arabic" w:eastAsia="2  Badr" w:hAnsi="Traditional Arabic" w:cs="Traditional Arabic" w:hint="cs"/>
          <w:sz w:val="28"/>
          <w:szCs w:val="28"/>
          <w:rtl/>
          <w:lang w:bidi="fa-IR"/>
        </w:rPr>
        <w:t xml:space="preserve"> </w:t>
      </w:r>
    </w:p>
    <w:p w:rsidR="00570ECC" w:rsidRDefault="00570ECC" w:rsidP="00C97805">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در مفهوم شناسی بحث کردیم که ذکر به چه معناست در اصطلاحات قرانی ذکر را استفاده کردیم و روایاتی که به همین معنا اشاره دارند اشاره کردیم که در روایات مختلف هم ائمه ما مطرح کردند که اگر چیزی را </w:t>
      </w:r>
      <w:r w:rsidR="00224A99">
        <w:rPr>
          <w:rFonts w:ascii="Traditional Arabic" w:eastAsia="2  Badr" w:hAnsi="Traditional Arabic" w:cs="Traditional Arabic" w:hint="cs"/>
          <w:sz w:val="28"/>
          <w:szCs w:val="28"/>
          <w:rtl/>
          <w:lang w:bidi="fa-IR"/>
        </w:rPr>
        <w:t>نمی‌دانید</w:t>
      </w:r>
      <w:r>
        <w:rPr>
          <w:rFonts w:ascii="Traditional Arabic" w:eastAsia="2  Badr" w:hAnsi="Traditional Arabic" w:cs="Traditional Arabic" w:hint="cs"/>
          <w:sz w:val="28"/>
          <w:szCs w:val="28"/>
          <w:rtl/>
          <w:lang w:bidi="fa-IR"/>
        </w:rPr>
        <w:t xml:space="preserve"> بپرسید </w:t>
      </w:r>
      <w:r w:rsidR="00F068EA">
        <w:rPr>
          <w:rFonts w:ascii="Traditional Arabic" w:eastAsia="2  Badr" w:hAnsi="Traditional Arabic" w:cs="Traditional Arabic" w:hint="cs"/>
          <w:b/>
          <w:bCs/>
          <w:color w:val="00B050"/>
          <w:sz w:val="28"/>
          <w:szCs w:val="28"/>
          <w:rtl/>
          <w:lang w:bidi="fa-IR"/>
        </w:rPr>
        <w:t>﴿</w:t>
      </w:r>
      <w:r w:rsidR="00C97805" w:rsidRPr="00C97805">
        <w:rPr>
          <w:rFonts w:ascii="Traditional Arabic" w:eastAsia="2  Badr" w:hAnsi="Traditional Arabic" w:cs="Traditional Arabic"/>
          <w:b/>
          <w:bCs/>
          <w:color w:val="00B050"/>
          <w:sz w:val="28"/>
          <w:szCs w:val="28"/>
          <w:rtl/>
          <w:lang w:bidi="fa-IR"/>
        </w:rPr>
        <w:t>إِنَّمَا يَهْلِكُ النَّاسُ لِأَنَّهُمْ لَا يَسْأَلُون</w:t>
      </w:r>
      <w:r w:rsidR="00F068EA">
        <w:rPr>
          <w:rFonts w:ascii="Traditional Arabic" w:eastAsia="2  Badr" w:hAnsi="Traditional Arabic" w:cs="Traditional Arabic" w:hint="cs"/>
          <w:sz w:val="28"/>
          <w:szCs w:val="28"/>
          <w:rtl/>
          <w:lang w:bidi="fa-IR"/>
        </w:rPr>
        <w:t xml:space="preserve">﴾ </w:t>
      </w:r>
      <w:r w:rsidR="00C97805" w:rsidRPr="00C97805">
        <w:rPr>
          <w:rFonts w:ascii="Traditional Arabic" w:eastAsia="2  Badr" w:hAnsi="Traditional Arabic" w:cs="Traditional Arabic"/>
          <w:sz w:val="28"/>
          <w:szCs w:val="28"/>
          <w:rtl/>
          <w:lang w:bidi="fa-IR"/>
        </w:rPr>
        <w:t>‏</w:t>
      </w:r>
      <w:r w:rsidR="00C97805">
        <w:rPr>
          <w:rFonts w:ascii="Traditional Arabic" w:eastAsia="2  Badr" w:hAnsi="Traditional Arabic" w:cs="Traditional Arabic" w:hint="cs"/>
          <w:sz w:val="28"/>
          <w:szCs w:val="28"/>
          <w:rtl/>
          <w:lang w:bidi="fa-IR"/>
        </w:rPr>
        <w:t xml:space="preserve">مردم هلاک شدند به خاطر اینکه </w:t>
      </w:r>
      <w:r w:rsidR="00224A99">
        <w:rPr>
          <w:rFonts w:ascii="Traditional Arabic" w:eastAsia="2  Badr" w:hAnsi="Traditional Arabic" w:cs="Traditional Arabic" w:hint="cs"/>
          <w:sz w:val="28"/>
          <w:szCs w:val="28"/>
          <w:rtl/>
          <w:lang w:bidi="fa-IR"/>
        </w:rPr>
        <w:t>نمی‌رفتند</w:t>
      </w:r>
      <w:r w:rsidR="00C97805">
        <w:rPr>
          <w:rFonts w:ascii="Traditional Arabic" w:eastAsia="2  Badr" w:hAnsi="Traditional Arabic" w:cs="Traditional Arabic" w:hint="cs"/>
          <w:sz w:val="28"/>
          <w:szCs w:val="28"/>
          <w:rtl/>
          <w:lang w:bidi="fa-IR"/>
        </w:rPr>
        <w:t xml:space="preserve"> بپرسند</w:t>
      </w:r>
    </w:p>
    <w:p w:rsidR="00C97805" w:rsidRDefault="00C97805" w:rsidP="00C97805">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یک بحث مفصلی داریم راجع به ملازمه بین پرسیدن و پاسخ دادن، </w:t>
      </w:r>
      <w:r w:rsidR="00224A99">
        <w:rPr>
          <w:rFonts w:ascii="Traditional Arabic" w:eastAsia="2  Badr" w:hAnsi="Traditional Arabic" w:cs="Traditional Arabic" w:hint="cs"/>
          <w:sz w:val="28"/>
          <w:szCs w:val="28"/>
          <w:rtl/>
          <w:lang w:bidi="fa-IR"/>
        </w:rPr>
        <w:t>آیا</w:t>
      </w:r>
      <w:r>
        <w:rPr>
          <w:rFonts w:ascii="Traditional Arabic" w:eastAsia="2  Badr" w:hAnsi="Traditional Arabic" w:cs="Traditional Arabic" w:hint="cs"/>
          <w:sz w:val="28"/>
          <w:szCs w:val="28"/>
          <w:rtl/>
          <w:lang w:bidi="fa-IR"/>
        </w:rPr>
        <w:t xml:space="preserve"> اگر واجب شد کسانی بروند و بپرسند مواردی را که </w:t>
      </w:r>
      <w:r w:rsidR="00224A99">
        <w:rPr>
          <w:rFonts w:ascii="Traditional Arabic" w:eastAsia="2  Badr" w:hAnsi="Traditional Arabic" w:cs="Traditional Arabic" w:hint="cs"/>
          <w:sz w:val="28"/>
          <w:szCs w:val="28"/>
          <w:rtl/>
          <w:lang w:bidi="fa-IR"/>
        </w:rPr>
        <w:t>نمی‌دانند</w:t>
      </w:r>
      <w:r>
        <w:rPr>
          <w:rFonts w:ascii="Traditional Arabic" w:eastAsia="2  Badr" w:hAnsi="Traditional Arabic" w:cs="Traditional Arabic" w:hint="cs"/>
          <w:sz w:val="28"/>
          <w:szCs w:val="28"/>
          <w:rtl/>
          <w:lang w:bidi="fa-IR"/>
        </w:rPr>
        <w:t xml:space="preserve"> بر انسان دانا واجب است که جواب را بدهد یا نه؟ </w:t>
      </w:r>
      <w:r w:rsidR="00224A99">
        <w:rPr>
          <w:rFonts w:ascii="Traditional Arabic" w:eastAsia="2  Badr" w:hAnsi="Traditional Arabic" w:cs="Traditional Arabic" w:hint="cs"/>
          <w:sz w:val="28"/>
          <w:szCs w:val="28"/>
          <w:rtl/>
          <w:lang w:bidi="fa-IR"/>
        </w:rPr>
        <w:t>ملازمه‌ای</w:t>
      </w:r>
      <w:r>
        <w:rPr>
          <w:rFonts w:ascii="Traditional Arabic" w:eastAsia="2  Badr" w:hAnsi="Traditional Arabic" w:cs="Traditional Arabic" w:hint="cs"/>
          <w:sz w:val="28"/>
          <w:szCs w:val="28"/>
          <w:rtl/>
          <w:lang w:bidi="fa-IR"/>
        </w:rPr>
        <w:t xml:space="preserve"> بین تعلم و تعلیم وجود دارد که این بحث مفصلی است و وارد </w:t>
      </w:r>
      <w:r w:rsidR="00224A99">
        <w:rPr>
          <w:rFonts w:ascii="Traditional Arabic" w:eastAsia="2  Badr" w:hAnsi="Traditional Arabic" w:cs="Traditional Arabic" w:hint="cs"/>
          <w:sz w:val="28"/>
          <w:szCs w:val="28"/>
          <w:rtl/>
          <w:lang w:bidi="fa-IR"/>
        </w:rPr>
        <w:t>نمی‌شود</w:t>
      </w:r>
      <w:r>
        <w:rPr>
          <w:rFonts w:ascii="Traditional Arabic" w:eastAsia="2  Badr" w:hAnsi="Traditional Arabic" w:cs="Traditional Arabic" w:hint="cs"/>
          <w:sz w:val="28"/>
          <w:szCs w:val="28"/>
          <w:rtl/>
          <w:lang w:bidi="fa-IR"/>
        </w:rPr>
        <w:t xml:space="preserve"> و فقط نتیجه را میگویم که در مواردی که تعلم علمی طبق شرع واجب شد تعلیم آن علم هم واجب کفایی است برای کسانی که </w:t>
      </w:r>
      <w:r w:rsidR="00224A99">
        <w:rPr>
          <w:rFonts w:ascii="Traditional Arabic" w:eastAsia="2  Badr" w:hAnsi="Traditional Arabic" w:cs="Traditional Arabic" w:hint="cs"/>
          <w:sz w:val="28"/>
          <w:szCs w:val="28"/>
          <w:rtl/>
          <w:lang w:bidi="fa-IR"/>
        </w:rPr>
        <w:t>می‌دانند</w:t>
      </w:r>
      <w:r>
        <w:rPr>
          <w:rFonts w:ascii="Traditional Arabic" w:eastAsia="2  Badr" w:hAnsi="Traditional Arabic" w:cs="Traditional Arabic" w:hint="cs"/>
          <w:sz w:val="28"/>
          <w:szCs w:val="28"/>
          <w:rtl/>
          <w:lang w:bidi="fa-IR"/>
        </w:rPr>
        <w:t xml:space="preserve"> این ملازمه قابل اثبات است اما در موارد استحباب ملازمه قابل اثبات نیست.</w:t>
      </w:r>
    </w:p>
    <w:p w:rsidR="00C97805" w:rsidRDefault="00C97805" w:rsidP="00C97805">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از آیات دیگر هم استفاده کردیم مانند </w:t>
      </w:r>
      <w:r w:rsidR="00224A99">
        <w:rPr>
          <w:rFonts w:ascii="Traditional Arabic" w:eastAsia="2  Badr" w:hAnsi="Traditional Arabic" w:cs="Traditional Arabic" w:hint="cs"/>
          <w:sz w:val="28"/>
          <w:szCs w:val="28"/>
          <w:rtl/>
          <w:lang w:bidi="fa-IR"/>
        </w:rPr>
        <w:t>آیه</w:t>
      </w:r>
      <w:r>
        <w:rPr>
          <w:rFonts w:ascii="Traditional Arabic" w:eastAsia="2  Badr" w:hAnsi="Traditional Arabic" w:cs="Traditional Arabic" w:hint="cs"/>
          <w:sz w:val="28"/>
          <w:szCs w:val="28"/>
          <w:rtl/>
          <w:lang w:bidi="fa-IR"/>
        </w:rPr>
        <w:t xml:space="preserve"> حرمت کتمان</w:t>
      </w:r>
      <w:r w:rsidR="00F068EA">
        <w:rPr>
          <w:rFonts w:ascii="Traditional Arabic" w:eastAsia="2  Badr" w:hAnsi="Traditional Arabic" w:cs="Traditional Arabic"/>
          <w:sz w:val="28"/>
          <w:szCs w:val="28"/>
          <w:rtl/>
          <w:lang w:bidi="fa-IR"/>
        </w:rPr>
        <w:t xml:space="preserve"> </w:t>
      </w:r>
      <w:r>
        <w:rPr>
          <w:rFonts w:ascii="Traditional Arabic" w:eastAsia="2  Badr" w:hAnsi="Traditional Arabic" w:cs="Traditional Arabic" w:hint="cs"/>
          <w:sz w:val="28"/>
          <w:szCs w:val="28"/>
          <w:rtl/>
          <w:lang w:bidi="fa-IR"/>
        </w:rPr>
        <w:t xml:space="preserve">که کتمان علم را بر عالم حرام دانسته است و روایاتی در این زمینه وجود دارد، آیات وجود به تبیین و روایاتی که ذیل این آیات وجود دارد که واجب است تبیین کردن برای عالم، از نتایج روایات و آیات مختلف که در این زمینه استفاده کردیم من فقط به </w:t>
      </w:r>
      <w:r w:rsidR="00224A99">
        <w:rPr>
          <w:rFonts w:ascii="Traditional Arabic" w:eastAsia="2  Badr" w:hAnsi="Traditional Arabic" w:cs="Traditional Arabic" w:hint="cs"/>
          <w:sz w:val="28"/>
          <w:szCs w:val="28"/>
          <w:rtl/>
          <w:lang w:bidi="fa-IR"/>
        </w:rPr>
        <w:t>نتیجه‌اش</w:t>
      </w:r>
      <w:r>
        <w:rPr>
          <w:rFonts w:ascii="Traditional Arabic" w:eastAsia="2  Badr" w:hAnsi="Traditional Arabic" w:cs="Traditional Arabic" w:hint="cs"/>
          <w:sz w:val="28"/>
          <w:szCs w:val="28"/>
          <w:rtl/>
          <w:lang w:bidi="fa-IR"/>
        </w:rPr>
        <w:t xml:space="preserve"> اشاره </w:t>
      </w:r>
      <w:r w:rsidR="00224A99">
        <w:rPr>
          <w:rFonts w:ascii="Traditional Arabic" w:eastAsia="2  Badr" w:hAnsi="Traditional Arabic" w:cs="Traditional Arabic" w:hint="cs"/>
          <w:sz w:val="28"/>
          <w:szCs w:val="28"/>
          <w:rtl/>
          <w:lang w:bidi="fa-IR"/>
        </w:rPr>
        <w:t>می‌کنم</w:t>
      </w:r>
      <w:r>
        <w:rPr>
          <w:rFonts w:ascii="Traditional Arabic" w:eastAsia="2  Badr" w:hAnsi="Traditional Arabic" w:cs="Traditional Arabic" w:hint="cs"/>
          <w:sz w:val="28"/>
          <w:szCs w:val="28"/>
          <w:rtl/>
          <w:lang w:bidi="fa-IR"/>
        </w:rPr>
        <w:t xml:space="preserve"> چون ادله خیلی مختلفی هست که اینجا </w:t>
      </w:r>
      <w:r w:rsidR="00224A99">
        <w:rPr>
          <w:rFonts w:ascii="Traditional Arabic" w:eastAsia="2  Badr" w:hAnsi="Traditional Arabic" w:cs="Traditional Arabic" w:hint="cs"/>
          <w:sz w:val="28"/>
          <w:szCs w:val="28"/>
          <w:rtl/>
          <w:lang w:bidi="fa-IR"/>
        </w:rPr>
        <w:t>نمی‌شود</w:t>
      </w:r>
      <w:r>
        <w:rPr>
          <w:rFonts w:ascii="Traditional Arabic" w:eastAsia="2  Badr" w:hAnsi="Traditional Arabic" w:cs="Traditional Arabic" w:hint="cs"/>
          <w:sz w:val="28"/>
          <w:szCs w:val="28"/>
          <w:rtl/>
          <w:lang w:bidi="fa-IR"/>
        </w:rPr>
        <w:t xml:space="preserve"> به آن اشاره کرد </w:t>
      </w:r>
    </w:p>
    <w:p w:rsidR="00C97805" w:rsidRDefault="00C97805" w:rsidP="00C97805">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در موارد مختلف تعلیم احکام مبتلا به برای کسی که عالم هست به کسی که در معرض فوت این احکام هست و اگر یاد نگیرد وظیفه </w:t>
      </w:r>
      <w:r w:rsidR="00224A99">
        <w:rPr>
          <w:rFonts w:ascii="Traditional Arabic" w:eastAsia="2  Badr" w:hAnsi="Traditional Arabic" w:cs="Traditional Arabic" w:hint="cs"/>
          <w:sz w:val="28"/>
          <w:szCs w:val="28"/>
          <w:rtl/>
          <w:lang w:bidi="fa-IR"/>
        </w:rPr>
        <w:t>شرعی‌اش</w:t>
      </w:r>
      <w:r>
        <w:rPr>
          <w:rFonts w:ascii="Traditional Arabic" w:eastAsia="2  Badr" w:hAnsi="Traditional Arabic" w:cs="Traditional Arabic" w:hint="cs"/>
          <w:sz w:val="28"/>
          <w:szCs w:val="28"/>
          <w:rtl/>
          <w:lang w:bidi="fa-IR"/>
        </w:rPr>
        <w:t xml:space="preserve"> را </w:t>
      </w:r>
      <w:r w:rsidR="00224A99">
        <w:rPr>
          <w:rFonts w:ascii="Traditional Arabic" w:eastAsia="2  Badr" w:hAnsi="Traditional Arabic" w:cs="Traditional Arabic" w:hint="cs"/>
          <w:sz w:val="28"/>
          <w:szCs w:val="28"/>
          <w:rtl/>
          <w:lang w:bidi="fa-IR"/>
        </w:rPr>
        <w:t>نمی‌تواند</w:t>
      </w:r>
      <w:r>
        <w:rPr>
          <w:rFonts w:ascii="Traditional Arabic" w:eastAsia="2  Badr" w:hAnsi="Traditional Arabic" w:cs="Traditional Arabic" w:hint="cs"/>
          <w:sz w:val="28"/>
          <w:szCs w:val="28"/>
          <w:rtl/>
          <w:lang w:bidi="fa-IR"/>
        </w:rPr>
        <w:t xml:space="preserve"> انجام بدهد واجب است و این تعلیم باید انجام بگیرد اما تعلیم مستحبات </w:t>
      </w:r>
      <w:r w:rsidR="00224A99">
        <w:rPr>
          <w:rFonts w:ascii="Traditional Arabic" w:eastAsia="2  Badr" w:hAnsi="Traditional Arabic" w:cs="Traditional Arabic" w:hint="cs"/>
          <w:sz w:val="28"/>
          <w:szCs w:val="28"/>
          <w:rtl/>
          <w:lang w:bidi="fa-IR"/>
        </w:rPr>
        <w:t>این‌گونه</w:t>
      </w:r>
      <w:r>
        <w:rPr>
          <w:rFonts w:ascii="Traditional Arabic" w:eastAsia="2  Badr" w:hAnsi="Traditional Arabic" w:cs="Traditional Arabic" w:hint="cs"/>
          <w:sz w:val="28"/>
          <w:szCs w:val="28"/>
          <w:rtl/>
          <w:lang w:bidi="fa-IR"/>
        </w:rPr>
        <w:t xml:space="preserve"> نیست که از این ادله در بیاید که واجب باشد </w:t>
      </w:r>
    </w:p>
    <w:p w:rsidR="00C97805" w:rsidRDefault="00C97805" w:rsidP="00C97805">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 xml:space="preserve">پس تعلیم واجبات بر عالم و </w:t>
      </w:r>
      <w:r w:rsidR="00224A99">
        <w:rPr>
          <w:rFonts w:ascii="Traditional Arabic" w:eastAsia="2  Badr" w:hAnsi="Traditional Arabic" w:cs="Traditional Arabic" w:hint="cs"/>
          <w:sz w:val="28"/>
          <w:szCs w:val="28"/>
          <w:rtl/>
          <w:lang w:bidi="fa-IR"/>
        </w:rPr>
        <w:t>آگاه</w:t>
      </w:r>
      <w:r>
        <w:rPr>
          <w:rFonts w:ascii="Traditional Arabic" w:eastAsia="2  Badr" w:hAnsi="Traditional Arabic" w:cs="Traditional Arabic" w:hint="cs"/>
          <w:sz w:val="28"/>
          <w:szCs w:val="28"/>
          <w:rtl/>
          <w:lang w:bidi="fa-IR"/>
        </w:rPr>
        <w:t xml:space="preserve"> واجب است به شرطی که آن فرد جاهل این ظرفیت را داشته باشد.</w:t>
      </w:r>
    </w:p>
    <w:p w:rsidR="00C97805" w:rsidRDefault="00C97805" w:rsidP="00C97805">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برای مطالب بیشتر به رساله مراجعه بفرمایید.</w:t>
      </w:r>
    </w:p>
    <w:p w:rsidR="00C97805" w:rsidRDefault="00C97805" w:rsidP="00C97805">
      <w:pPr>
        <w:pStyle w:val="NormalWeb"/>
        <w:bidi/>
        <w:ind w:firstLine="429"/>
        <w:jc w:val="both"/>
        <w:rPr>
          <w:rFonts w:ascii="Traditional Arabic" w:eastAsia="2  Badr" w:hAnsi="Traditional Arabic" w:cs="Traditional Arabic" w:hint="cs"/>
          <w:sz w:val="28"/>
          <w:szCs w:val="28"/>
          <w:rtl/>
          <w:lang w:bidi="fa-IR"/>
        </w:rPr>
      </w:pPr>
      <w:r>
        <w:rPr>
          <w:rFonts w:ascii="Traditional Arabic" w:eastAsia="2  Badr" w:hAnsi="Traditional Arabic" w:cs="Traditional Arabic" w:hint="cs"/>
          <w:sz w:val="28"/>
          <w:szCs w:val="28"/>
          <w:rtl/>
          <w:lang w:bidi="fa-IR"/>
        </w:rPr>
        <w:t>و السلام علیکم و رحمة الله.</w:t>
      </w:r>
    </w:p>
    <w:p w:rsidR="00570ECC" w:rsidRPr="008F63A7" w:rsidRDefault="00570ECC" w:rsidP="00570ECC">
      <w:pPr>
        <w:pStyle w:val="NormalWeb"/>
        <w:bidi/>
        <w:ind w:firstLine="429"/>
        <w:jc w:val="both"/>
        <w:rPr>
          <w:rFonts w:ascii="Traditional Arabic" w:eastAsia="2  Badr" w:hAnsi="Traditional Arabic" w:cs="Traditional Arabic" w:hint="cs"/>
          <w:sz w:val="28"/>
          <w:szCs w:val="28"/>
          <w:rtl/>
          <w:lang w:bidi="fa-IR"/>
        </w:rPr>
      </w:pPr>
    </w:p>
    <w:p w:rsidR="00570ECC" w:rsidRPr="008F63A7" w:rsidRDefault="00570ECC">
      <w:pPr>
        <w:pStyle w:val="NormalWeb"/>
        <w:bidi/>
        <w:ind w:firstLine="429"/>
        <w:jc w:val="both"/>
        <w:rPr>
          <w:rFonts w:ascii="Traditional Arabic" w:eastAsia="2  Badr" w:hAnsi="Traditional Arabic" w:cs="Traditional Arabic"/>
          <w:sz w:val="28"/>
          <w:szCs w:val="28"/>
          <w:lang w:bidi="fa-IR"/>
        </w:rPr>
      </w:pPr>
    </w:p>
    <w:sectPr w:rsidR="00570ECC" w:rsidRPr="008F63A7" w:rsidSect="00873379">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3BCB" w:rsidRDefault="003C3BCB" w:rsidP="000D5800">
      <w:pPr>
        <w:spacing w:after="0"/>
      </w:pPr>
      <w:r>
        <w:separator/>
      </w:r>
    </w:p>
  </w:endnote>
  <w:endnote w:type="continuationSeparator" w:id="0">
    <w:p w:rsidR="003C3BCB" w:rsidRDefault="003C3BCB"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altName w:val="Courier New"/>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charset w:val="B2"/>
    <w:family w:val="auto"/>
    <w:pitch w:val="variable"/>
    <w:sig w:usb0="00002001" w:usb1="80000000" w:usb2="00000008" w:usb3="00000000" w:csb0="00000040" w:csb1="00000000"/>
  </w:font>
  <w:font w:name="2  Titr">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A99" w:rsidRDefault="00224A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Content>
      <w:p w:rsidR="00224A99" w:rsidRDefault="00224A99" w:rsidP="007B0062">
        <w:pPr>
          <w:pStyle w:val="Footer"/>
          <w:jc w:val="center"/>
        </w:pPr>
        <w:r>
          <w:fldChar w:fldCharType="begin"/>
        </w:r>
        <w:r>
          <w:instrText xml:space="preserve"> PAGE   \* MERGEFORMAT </w:instrText>
        </w:r>
        <w:r>
          <w:fldChar w:fldCharType="separate"/>
        </w:r>
        <w:r w:rsidR="003C3BCB">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A99" w:rsidRDefault="00224A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3BCB" w:rsidRDefault="003C3BCB" w:rsidP="000D5800">
      <w:pPr>
        <w:spacing w:after="0"/>
      </w:pPr>
      <w:r>
        <w:separator/>
      </w:r>
    </w:p>
  </w:footnote>
  <w:footnote w:type="continuationSeparator" w:id="0">
    <w:p w:rsidR="003C3BCB" w:rsidRDefault="003C3BCB"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A99" w:rsidRDefault="00224A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A99" w:rsidRDefault="00224A99" w:rsidP="009B4D9E">
    <w:pPr>
      <w:ind w:left="1410" w:firstLine="720"/>
      <w:jc w:val="left"/>
      <w:rPr>
        <w:rFonts w:ascii="Adobe Arabic" w:hAnsi="Adobe Arabic" w:cs="Adobe Arabic"/>
        <w:b/>
        <w:bCs/>
        <w:sz w:val="24"/>
        <w:szCs w:val="24"/>
        <w:rtl/>
      </w:rPr>
    </w:pPr>
    <w:r w:rsidRPr="0058268E">
      <w:rPr>
        <w:rFonts w:ascii="Adobe Arabic" w:hAnsi="Adobe Arabic" w:cs="Adobe Arabic" w:hint="cs"/>
        <w:b/>
        <w:bCs/>
        <w:noProof/>
        <w:color w:val="FFFFFF" w:themeColor="background1"/>
        <w:sz w:val="24"/>
        <w:szCs w:val="24"/>
        <w:rtl/>
      </w:rPr>
      <w:drawing>
        <wp:anchor distT="0" distB="0" distL="114300" distR="114300" simplePos="0" relativeHeight="251660288" behindDoc="1" locked="0" layoutInCell="1" allowOverlap="1" wp14:anchorId="023B3BCE" wp14:editId="3572086E">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sidRPr="0028443D">
      <w:rPr>
        <w:rFonts w:ascii="Adobe Arabic" w:hAnsi="Adobe Arabic" w:cs="Adobe Arabic"/>
        <w:b/>
        <w:bCs/>
        <w:sz w:val="24"/>
        <w:szCs w:val="24"/>
        <w:rtl/>
      </w:rPr>
      <w:t xml:space="preserve">عنوان: </w:t>
    </w:r>
    <w:r>
      <w:rPr>
        <w:rFonts w:ascii="Adobe Arabic" w:hAnsi="Adobe Arabic" w:cs="Adobe Arabic" w:hint="cs"/>
        <w:b/>
        <w:bCs/>
        <w:sz w:val="24"/>
        <w:szCs w:val="24"/>
        <w:rtl/>
      </w:rPr>
      <w:t>قواعد مهم</w:t>
    </w:r>
    <w:r w:rsidRPr="0058268E">
      <w:rPr>
        <w:rFonts w:ascii="Adobe Arabic" w:hAnsi="Adobe Arabic" w:cs="Adobe Arabic"/>
        <w:b/>
        <w:bCs/>
        <w:sz w:val="24"/>
        <w:szCs w:val="24"/>
        <w:rtl/>
      </w:rPr>
      <w:t xml:space="preserve"> فقه ترب</w:t>
    </w:r>
    <w:r w:rsidRPr="0058268E">
      <w:rPr>
        <w:rFonts w:ascii="Adobe Arabic" w:hAnsi="Adobe Arabic" w:cs="Adobe Arabic" w:hint="cs"/>
        <w:b/>
        <w:bCs/>
        <w:sz w:val="24"/>
        <w:szCs w:val="24"/>
        <w:rtl/>
      </w:rPr>
      <w:t>ی</w:t>
    </w:r>
    <w:r w:rsidRPr="0058268E">
      <w:rPr>
        <w:rFonts w:ascii="Adobe Arabic" w:hAnsi="Adobe Arabic" w:cs="Adobe Arabic" w:hint="eastAsia"/>
        <w:b/>
        <w:bCs/>
        <w:sz w:val="24"/>
        <w:szCs w:val="24"/>
        <w:rtl/>
      </w:rPr>
      <w:t>ت</w:t>
    </w:r>
    <w:r w:rsidRPr="0058268E">
      <w:rPr>
        <w:rFonts w:ascii="Adobe Arabic" w:hAnsi="Adobe Arabic" w:cs="Adobe Arabic" w:hint="cs"/>
        <w:b/>
        <w:bCs/>
        <w:sz w:val="24"/>
        <w:szCs w:val="24"/>
        <w:rtl/>
      </w:rPr>
      <w:t>ی</w:t>
    </w:r>
    <w:r>
      <w:rPr>
        <w:rFonts w:ascii="Adobe Arabic" w:hAnsi="Adobe Arabic" w:cs="Adobe Arabic"/>
        <w:b/>
        <w:bCs/>
        <w:sz w:val="24"/>
        <w:szCs w:val="24"/>
        <w:rtl/>
      </w:rPr>
      <w:t xml:space="preserve"> </w:t>
    </w:r>
    <w:r>
      <w:rPr>
        <w:rFonts w:ascii="Adobe Arabic" w:hAnsi="Adobe Arabic" w:cs="Adobe Arabic" w:hint="cs"/>
        <w:b/>
        <w:bCs/>
        <w:sz w:val="24"/>
        <w:szCs w:val="24"/>
        <w:rtl/>
      </w:rPr>
      <w:tab/>
    </w:r>
    <w:r>
      <w:rPr>
        <w:rFonts w:ascii="Adobe Arabic" w:hAnsi="Adobe Arabic" w:cs="Adobe Arabic" w:hint="cs"/>
        <w:b/>
        <w:bCs/>
        <w:sz w:val="24"/>
        <w:szCs w:val="24"/>
        <w:rtl/>
      </w:rPr>
      <w:tab/>
    </w:r>
    <w:r>
      <w:rPr>
        <w:rFonts w:ascii="Adobe Arabic" w:hAnsi="Adobe Arabic" w:cs="Adobe Arabic" w:hint="cs"/>
        <w:b/>
        <w:bCs/>
        <w:sz w:val="24"/>
        <w:szCs w:val="24"/>
        <w:rtl/>
      </w:rPr>
      <w:tab/>
    </w:r>
    <w:r>
      <w:rPr>
        <w:rFonts w:ascii="Adobe Arabic" w:hAnsi="Adobe Arabic" w:cs="Adobe Arabic" w:hint="cs"/>
        <w:b/>
        <w:bCs/>
        <w:sz w:val="24"/>
        <w:szCs w:val="24"/>
        <w:rtl/>
      </w:rPr>
      <w:tab/>
    </w:r>
    <w:r>
      <w:rPr>
        <w:rFonts w:ascii="Adobe Arabic" w:hAnsi="Adobe Arabic" w:cs="Adobe Arabic" w:hint="cs"/>
        <w:b/>
        <w:bCs/>
        <w:sz w:val="24"/>
        <w:szCs w:val="24"/>
        <w:rtl/>
      </w:rPr>
      <w:tab/>
      <w:t>تاریخ جلسه: 06/08/1400</w:t>
    </w:r>
  </w:p>
  <w:p w:rsidR="00224A99" w:rsidRPr="00000B94" w:rsidRDefault="00224A99" w:rsidP="009E7A17">
    <w:pPr>
      <w:ind w:left="2130" w:firstLine="0"/>
      <w:jc w:val="left"/>
      <w:rPr>
        <w:rFonts w:ascii="Adobe Arabic" w:hAnsi="Adobe Arabic" w:cs="Adobe Arabic"/>
        <w:b/>
        <w:bCs/>
        <w:sz w:val="24"/>
        <w:szCs w:val="24"/>
      </w:rPr>
    </w:pPr>
    <w:r w:rsidRPr="004F5524">
      <w:rPr>
        <w:rFonts w:ascii="Adobe Arabic" w:hAnsi="Adobe Arabic" w:cs="Adobe Arabic"/>
        <w:b/>
        <w:bCs/>
        <w:sz w:val="24"/>
        <w:szCs w:val="24"/>
        <w:rtl/>
      </w:rPr>
      <w:t xml:space="preserve">استاد </w:t>
    </w:r>
    <w:r>
      <w:rPr>
        <w:rFonts w:ascii="Adobe Arabic" w:hAnsi="Adobe Arabic" w:cs="Adobe Arabic" w:hint="cs"/>
        <w:b/>
        <w:bCs/>
        <w:sz w:val="24"/>
        <w:szCs w:val="24"/>
        <w:rtl/>
      </w:rPr>
      <w:t>مولودی</w:t>
    </w:r>
    <w:r>
      <w:rPr>
        <w:rFonts w:ascii="Adobe Arabic" w:hAnsi="Adobe Arabic" w:cs="Adobe Arabic"/>
        <w:b/>
        <w:bCs/>
        <w:sz w:val="24"/>
        <w:szCs w:val="24"/>
        <w:rtl/>
      </w:rPr>
      <w:t xml:space="preserve"> </w:t>
    </w:r>
    <w:r w:rsidRPr="0058268E">
      <w:rPr>
        <w:rFonts w:ascii="Adobe Arabic" w:hAnsi="Adobe Arabic" w:cs="Adobe Arabic" w:hint="cs"/>
        <w:b/>
        <w:bCs/>
        <w:color w:val="FFFFFF" w:themeColor="background1"/>
        <w:sz w:val="24"/>
        <w:szCs w:val="24"/>
        <w:rtl/>
      </w:rPr>
      <w:t>مقاصد شریعت</w:t>
    </w:r>
    <w:r>
      <w:rPr>
        <w:rFonts w:ascii="Adobe Arabic" w:hAnsi="Adobe Arabic" w:cs="Adobe Arabic"/>
        <w:b/>
        <w:bCs/>
        <w:color w:val="FFFFFF" w:themeColor="background1"/>
        <w:sz w:val="24"/>
        <w:szCs w:val="24"/>
        <w:rtl/>
      </w:rPr>
      <w:t xml:space="preserve"> </w:t>
    </w:r>
    <w:r>
      <w:rPr>
        <w:rFonts w:ascii="Adobe Arabic" w:hAnsi="Adobe Arabic" w:cs="Adobe Arabic" w:hint="cs"/>
        <w:b/>
        <w:bCs/>
        <w:color w:val="FFFFFF" w:themeColor="background1"/>
        <w:sz w:val="24"/>
        <w:szCs w:val="24"/>
        <w:rtl/>
      </w:rPr>
      <w:tab/>
    </w:r>
    <w:r>
      <w:rPr>
        <w:rFonts w:ascii="Adobe Arabic" w:hAnsi="Adobe Arabic" w:cs="Adobe Arabic" w:hint="cs"/>
        <w:b/>
        <w:bCs/>
        <w:color w:val="FFFFFF" w:themeColor="background1"/>
        <w:sz w:val="24"/>
        <w:szCs w:val="24"/>
        <w:rtl/>
      </w:rPr>
      <w:tab/>
    </w:r>
    <w:r>
      <w:rPr>
        <w:rFonts w:ascii="Adobe Arabic" w:hAnsi="Adobe Arabic" w:cs="Adobe Arabic" w:hint="cs"/>
        <w:b/>
        <w:bCs/>
        <w:color w:val="FFFFFF" w:themeColor="background1"/>
        <w:sz w:val="24"/>
        <w:szCs w:val="24"/>
        <w:rtl/>
      </w:rPr>
      <w:tab/>
    </w:r>
    <w:r>
      <w:rPr>
        <w:rFonts w:ascii="Adobe Arabic" w:hAnsi="Adobe Arabic" w:cs="Adobe Arabic" w:hint="cs"/>
        <w:b/>
        <w:bCs/>
        <w:color w:val="FFFFFF" w:themeColor="background1"/>
        <w:sz w:val="24"/>
        <w:szCs w:val="24"/>
        <w:rtl/>
      </w:rPr>
      <w:tab/>
    </w:r>
    <w:r>
      <w:rPr>
        <w:rFonts w:ascii="Adobe Arabic" w:hAnsi="Adobe Arabic" w:cs="Adobe Arabic" w:hint="cs"/>
        <w:b/>
        <w:bCs/>
        <w:color w:val="FFFFFF" w:themeColor="background1"/>
        <w:sz w:val="24"/>
        <w:szCs w:val="24"/>
        <w:rtl/>
      </w:rPr>
      <w:tab/>
    </w:r>
    <w:r>
      <w:rPr>
        <w:rFonts w:ascii="Adobe Arabic" w:hAnsi="Adobe Arabic" w:cs="Adobe Arabic" w:hint="cs"/>
        <w:b/>
        <w:bCs/>
        <w:sz w:val="24"/>
        <w:szCs w:val="24"/>
        <w:rtl/>
      </w:rPr>
      <w:t>شماره جلسه: 4</w:t>
    </w:r>
  </w:p>
  <w:p w:rsidR="00224A99" w:rsidRPr="00873379" w:rsidRDefault="00224A9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6E21074D" wp14:editId="0421FDCD">
              <wp:simplePos x="0" y="0"/>
              <wp:positionH relativeFrom="column">
                <wp:posOffset>-242545</wp:posOffset>
              </wp:positionH>
              <wp:positionV relativeFrom="paragraph">
                <wp:posOffset>20320</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9.1pt,1.6pt" to="483.1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Laa94NoAAAAHAQAADwAAAGRycy9kb3ducmV2LnhtbEyO&#10;QUvDQBCF74L/YRnBW7sxgdCm2ZQi6kUQrNHzJjtNgruzIbtN47939KKneY/3ePOV+8VZMeMUBk8K&#10;7tYJCKTWm4E6BfXb42oDIkRNRltPqOALA+yr66tSF8Zf6BXnY+wEj1AotII+xrGQMrQ9Oh3WfkTi&#10;7OQnpyPbqZNm0hced1amSZJLpwfiD70e8b7H9vN4dgoOH88P2cvcOG/NtqvfjauTp1Sp25vlsAMR&#10;cYl/ZfjBZ3SomKnxZzJBWAWrbJNyVUHGh/NtnrNofr2sSvmfv/oGAAD//wMAUEsBAi0AFAAGAAgA&#10;AAAhALaDOJL+AAAA4QEAABMAAAAAAAAAAAAAAAAAAAAAAFtDb250ZW50X1R5cGVzXS54bWxQSwEC&#10;LQAUAAYACAAAACEAOP0h/9YAAACUAQAACwAAAAAAAAAAAAAAAAAvAQAAX3JlbHMvLnJlbHNQSwEC&#10;LQAUAAYACAAAACEAZK8G6CQCAABABAAADgAAAAAAAAAAAAAAAAAuAgAAZHJzL2Uyb0RvYy54bWxQ&#10;SwECLQAUAAYACAAAACEALaa94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A99" w:rsidRDefault="00224A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844A7"/>
    <w:multiLevelType w:val="hybridMultilevel"/>
    <w:tmpl w:val="C08EB93E"/>
    <w:lvl w:ilvl="0" w:tplc="37AC2D0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6C110AB"/>
    <w:multiLevelType w:val="hybridMultilevel"/>
    <w:tmpl w:val="4D427568"/>
    <w:lvl w:ilvl="0" w:tplc="74D8EF2C">
      <w:start w:val="1"/>
      <w:numFmt w:val="decimal"/>
      <w:pStyle w:val="ListParagraph"/>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2B6618E1"/>
    <w:multiLevelType w:val="hybridMultilevel"/>
    <w:tmpl w:val="A3461E4C"/>
    <w:lvl w:ilvl="0" w:tplc="CD4ED62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482A34A3"/>
    <w:multiLevelType w:val="hybridMultilevel"/>
    <w:tmpl w:val="49F6BCC6"/>
    <w:lvl w:ilvl="0" w:tplc="1478BBC0">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2"/>
  </w:num>
  <w:num w:numId="2">
    <w:abstractNumId w:val="3"/>
  </w:num>
  <w:num w:numId="3">
    <w:abstractNumId w:val="0"/>
  </w:num>
  <w:num w:numId="4">
    <w:abstractNumId w:val="2"/>
  </w:num>
  <w:num w:numId="5">
    <w:abstractNumId w:val="0"/>
  </w:num>
  <w:num w:numId="6">
    <w:abstractNumId w:val="0"/>
    <w:lvlOverride w:ilvl="0">
      <w:startOverride w:val="1"/>
    </w:lvlOverride>
  </w:num>
  <w:num w:numId="7">
    <w:abstractNumId w:val="0"/>
  </w:num>
  <w:num w:numId="8">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F40"/>
    <w:rsid w:val="000004BC"/>
    <w:rsid w:val="00000B94"/>
    <w:rsid w:val="0000366F"/>
    <w:rsid w:val="0000491C"/>
    <w:rsid w:val="00007060"/>
    <w:rsid w:val="0001090E"/>
    <w:rsid w:val="000125A7"/>
    <w:rsid w:val="000136F6"/>
    <w:rsid w:val="000222DC"/>
    <w:rsid w:val="000228A2"/>
    <w:rsid w:val="0002657F"/>
    <w:rsid w:val="000279A6"/>
    <w:rsid w:val="000324F1"/>
    <w:rsid w:val="000330CD"/>
    <w:rsid w:val="000341F0"/>
    <w:rsid w:val="000342C4"/>
    <w:rsid w:val="00041FE0"/>
    <w:rsid w:val="00042E34"/>
    <w:rsid w:val="00045B14"/>
    <w:rsid w:val="00052BA3"/>
    <w:rsid w:val="0006363E"/>
    <w:rsid w:val="00063C89"/>
    <w:rsid w:val="00065213"/>
    <w:rsid w:val="00065938"/>
    <w:rsid w:val="00067325"/>
    <w:rsid w:val="00077594"/>
    <w:rsid w:val="00080DFF"/>
    <w:rsid w:val="00084511"/>
    <w:rsid w:val="00085BC9"/>
    <w:rsid w:val="00085ED5"/>
    <w:rsid w:val="000A0B5B"/>
    <w:rsid w:val="000A1A51"/>
    <w:rsid w:val="000B0882"/>
    <w:rsid w:val="000B0FDA"/>
    <w:rsid w:val="000C3F3F"/>
    <w:rsid w:val="000D04B2"/>
    <w:rsid w:val="000D1C50"/>
    <w:rsid w:val="000D2D0D"/>
    <w:rsid w:val="000D33E1"/>
    <w:rsid w:val="000D3893"/>
    <w:rsid w:val="000D5800"/>
    <w:rsid w:val="000D6581"/>
    <w:rsid w:val="000E202D"/>
    <w:rsid w:val="000F1897"/>
    <w:rsid w:val="000F6A95"/>
    <w:rsid w:val="000F6A9F"/>
    <w:rsid w:val="000F7E72"/>
    <w:rsid w:val="00101E2D"/>
    <w:rsid w:val="00102405"/>
    <w:rsid w:val="00102CEB"/>
    <w:rsid w:val="001034CD"/>
    <w:rsid w:val="00114C37"/>
    <w:rsid w:val="00116610"/>
    <w:rsid w:val="00117955"/>
    <w:rsid w:val="00133E1D"/>
    <w:rsid w:val="00134E8C"/>
    <w:rsid w:val="0013617D"/>
    <w:rsid w:val="00136442"/>
    <w:rsid w:val="001370B6"/>
    <w:rsid w:val="0013725D"/>
    <w:rsid w:val="00137758"/>
    <w:rsid w:val="0014142F"/>
    <w:rsid w:val="00150D4B"/>
    <w:rsid w:val="00152621"/>
    <w:rsid w:val="00152670"/>
    <w:rsid w:val="0015458A"/>
    <w:rsid w:val="001550AE"/>
    <w:rsid w:val="00163FDB"/>
    <w:rsid w:val="00166531"/>
    <w:rsid w:val="00166DD8"/>
    <w:rsid w:val="001712D6"/>
    <w:rsid w:val="00174299"/>
    <w:rsid w:val="001757C8"/>
    <w:rsid w:val="00177934"/>
    <w:rsid w:val="00192A6A"/>
    <w:rsid w:val="001952C8"/>
    <w:rsid w:val="0019566B"/>
    <w:rsid w:val="00196082"/>
    <w:rsid w:val="00197CDD"/>
    <w:rsid w:val="001A07B0"/>
    <w:rsid w:val="001A2F9C"/>
    <w:rsid w:val="001C367D"/>
    <w:rsid w:val="001C3CCA"/>
    <w:rsid w:val="001D1F54"/>
    <w:rsid w:val="001D24F8"/>
    <w:rsid w:val="001D542D"/>
    <w:rsid w:val="001D6605"/>
    <w:rsid w:val="001E2A9D"/>
    <w:rsid w:val="001E2B38"/>
    <w:rsid w:val="001E306E"/>
    <w:rsid w:val="001E3FB0"/>
    <w:rsid w:val="001E4FFF"/>
    <w:rsid w:val="001F2792"/>
    <w:rsid w:val="001F28AF"/>
    <w:rsid w:val="001F2E3E"/>
    <w:rsid w:val="00202FED"/>
    <w:rsid w:val="00205920"/>
    <w:rsid w:val="00206B69"/>
    <w:rsid w:val="00210F67"/>
    <w:rsid w:val="0021711E"/>
    <w:rsid w:val="002209A2"/>
    <w:rsid w:val="00220B3F"/>
    <w:rsid w:val="00222C08"/>
    <w:rsid w:val="0022347D"/>
    <w:rsid w:val="00224A99"/>
    <w:rsid w:val="00224C0A"/>
    <w:rsid w:val="00226F5C"/>
    <w:rsid w:val="00233777"/>
    <w:rsid w:val="00237480"/>
    <w:rsid w:val="002376A5"/>
    <w:rsid w:val="00237D69"/>
    <w:rsid w:val="002417C9"/>
    <w:rsid w:val="002518E1"/>
    <w:rsid w:val="002529C5"/>
    <w:rsid w:val="00254643"/>
    <w:rsid w:val="00261792"/>
    <w:rsid w:val="00270294"/>
    <w:rsid w:val="002717B8"/>
    <w:rsid w:val="002814BF"/>
    <w:rsid w:val="0028152A"/>
    <w:rsid w:val="00283229"/>
    <w:rsid w:val="00287445"/>
    <w:rsid w:val="002914BD"/>
    <w:rsid w:val="00292299"/>
    <w:rsid w:val="00292698"/>
    <w:rsid w:val="00297263"/>
    <w:rsid w:val="002A04B3"/>
    <w:rsid w:val="002A21AE"/>
    <w:rsid w:val="002A35E0"/>
    <w:rsid w:val="002B0BA7"/>
    <w:rsid w:val="002B4275"/>
    <w:rsid w:val="002B4A4C"/>
    <w:rsid w:val="002B7AD5"/>
    <w:rsid w:val="002C0190"/>
    <w:rsid w:val="002C5694"/>
    <w:rsid w:val="002C56FD"/>
    <w:rsid w:val="002D3E62"/>
    <w:rsid w:val="002D49E4"/>
    <w:rsid w:val="002D54A8"/>
    <w:rsid w:val="002D5BDC"/>
    <w:rsid w:val="002D720F"/>
    <w:rsid w:val="002E1E33"/>
    <w:rsid w:val="002E450B"/>
    <w:rsid w:val="002E4C16"/>
    <w:rsid w:val="002E55AA"/>
    <w:rsid w:val="002E6038"/>
    <w:rsid w:val="002E73F9"/>
    <w:rsid w:val="002F05B9"/>
    <w:rsid w:val="002F1140"/>
    <w:rsid w:val="002F7869"/>
    <w:rsid w:val="00306E3D"/>
    <w:rsid w:val="003105E9"/>
    <w:rsid w:val="00311429"/>
    <w:rsid w:val="00313530"/>
    <w:rsid w:val="0031684F"/>
    <w:rsid w:val="00323168"/>
    <w:rsid w:val="003308B2"/>
    <w:rsid w:val="00331826"/>
    <w:rsid w:val="00334B05"/>
    <w:rsid w:val="00334CB9"/>
    <w:rsid w:val="003367D5"/>
    <w:rsid w:val="003374B5"/>
    <w:rsid w:val="00340BA3"/>
    <w:rsid w:val="003411F5"/>
    <w:rsid w:val="003442EC"/>
    <w:rsid w:val="00344637"/>
    <w:rsid w:val="00345781"/>
    <w:rsid w:val="00345941"/>
    <w:rsid w:val="00357471"/>
    <w:rsid w:val="00363811"/>
    <w:rsid w:val="00366400"/>
    <w:rsid w:val="003733BE"/>
    <w:rsid w:val="003822C9"/>
    <w:rsid w:val="0038595C"/>
    <w:rsid w:val="00392E6E"/>
    <w:rsid w:val="003963D7"/>
    <w:rsid w:val="00396F28"/>
    <w:rsid w:val="003A0638"/>
    <w:rsid w:val="003A1A05"/>
    <w:rsid w:val="003A2654"/>
    <w:rsid w:val="003A5D9D"/>
    <w:rsid w:val="003C06BF"/>
    <w:rsid w:val="003C3BCB"/>
    <w:rsid w:val="003C4F40"/>
    <w:rsid w:val="003C7899"/>
    <w:rsid w:val="003C7C1D"/>
    <w:rsid w:val="003D20DC"/>
    <w:rsid w:val="003D2F0A"/>
    <w:rsid w:val="003D3C9D"/>
    <w:rsid w:val="003D4BB8"/>
    <w:rsid w:val="003D563F"/>
    <w:rsid w:val="003D7608"/>
    <w:rsid w:val="003E157C"/>
    <w:rsid w:val="003E1E58"/>
    <w:rsid w:val="003E2BAB"/>
    <w:rsid w:val="003E3FC3"/>
    <w:rsid w:val="00400A0F"/>
    <w:rsid w:val="004012C8"/>
    <w:rsid w:val="00403174"/>
    <w:rsid w:val="00404320"/>
    <w:rsid w:val="00405199"/>
    <w:rsid w:val="00406887"/>
    <w:rsid w:val="00406C04"/>
    <w:rsid w:val="00410699"/>
    <w:rsid w:val="00415360"/>
    <w:rsid w:val="004203BB"/>
    <w:rsid w:val="004215FA"/>
    <w:rsid w:val="00424C70"/>
    <w:rsid w:val="004251FB"/>
    <w:rsid w:val="0042744B"/>
    <w:rsid w:val="0043727F"/>
    <w:rsid w:val="00440E57"/>
    <w:rsid w:val="00441CE1"/>
    <w:rsid w:val="00443EB7"/>
    <w:rsid w:val="0044591E"/>
    <w:rsid w:val="004476F0"/>
    <w:rsid w:val="00447837"/>
    <w:rsid w:val="004510BE"/>
    <w:rsid w:val="00455277"/>
    <w:rsid w:val="00455B91"/>
    <w:rsid w:val="00455F4E"/>
    <w:rsid w:val="004574CD"/>
    <w:rsid w:val="00461761"/>
    <w:rsid w:val="004651D2"/>
    <w:rsid w:val="00465D26"/>
    <w:rsid w:val="004679F8"/>
    <w:rsid w:val="00472832"/>
    <w:rsid w:val="00475C3C"/>
    <w:rsid w:val="004805FC"/>
    <w:rsid w:val="00481C88"/>
    <w:rsid w:val="00490412"/>
    <w:rsid w:val="00492C9D"/>
    <w:rsid w:val="00494033"/>
    <w:rsid w:val="00495D4E"/>
    <w:rsid w:val="00496E04"/>
    <w:rsid w:val="004A022D"/>
    <w:rsid w:val="004A66A9"/>
    <w:rsid w:val="004A77C5"/>
    <w:rsid w:val="004A790F"/>
    <w:rsid w:val="004B046F"/>
    <w:rsid w:val="004B2564"/>
    <w:rsid w:val="004B337F"/>
    <w:rsid w:val="004B486C"/>
    <w:rsid w:val="004C0ADD"/>
    <w:rsid w:val="004C4D9F"/>
    <w:rsid w:val="004D0FC7"/>
    <w:rsid w:val="004E1D7D"/>
    <w:rsid w:val="004E1FD5"/>
    <w:rsid w:val="004E2535"/>
    <w:rsid w:val="004E32CF"/>
    <w:rsid w:val="004F3596"/>
    <w:rsid w:val="004F41EB"/>
    <w:rsid w:val="004F5456"/>
    <w:rsid w:val="00502AA8"/>
    <w:rsid w:val="005031DB"/>
    <w:rsid w:val="005100CC"/>
    <w:rsid w:val="0051790F"/>
    <w:rsid w:val="00530FD7"/>
    <w:rsid w:val="00533A35"/>
    <w:rsid w:val="00535D58"/>
    <w:rsid w:val="00536E06"/>
    <w:rsid w:val="0054080C"/>
    <w:rsid w:val="00541CEF"/>
    <w:rsid w:val="0054552C"/>
    <w:rsid w:val="00545B0C"/>
    <w:rsid w:val="00551628"/>
    <w:rsid w:val="00553B47"/>
    <w:rsid w:val="00560FD8"/>
    <w:rsid w:val="00561D6A"/>
    <w:rsid w:val="0056702C"/>
    <w:rsid w:val="00570ECC"/>
    <w:rsid w:val="00572E2D"/>
    <w:rsid w:val="00572FD7"/>
    <w:rsid w:val="0057307B"/>
    <w:rsid w:val="00580CFA"/>
    <w:rsid w:val="0058268E"/>
    <w:rsid w:val="00584656"/>
    <w:rsid w:val="00592103"/>
    <w:rsid w:val="005941DD"/>
    <w:rsid w:val="0059534F"/>
    <w:rsid w:val="00596E76"/>
    <w:rsid w:val="00597748"/>
    <w:rsid w:val="005A0F64"/>
    <w:rsid w:val="005A28FA"/>
    <w:rsid w:val="005A545E"/>
    <w:rsid w:val="005A5862"/>
    <w:rsid w:val="005B05D4"/>
    <w:rsid w:val="005B0852"/>
    <w:rsid w:val="005B16EB"/>
    <w:rsid w:val="005C00EA"/>
    <w:rsid w:val="005C06AE"/>
    <w:rsid w:val="005C3610"/>
    <w:rsid w:val="005C43BF"/>
    <w:rsid w:val="005C720E"/>
    <w:rsid w:val="005D0BF2"/>
    <w:rsid w:val="005D16AA"/>
    <w:rsid w:val="005E1399"/>
    <w:rsid w:val="005E269F"/>
    <w:rsid w:val="005E4228"/>
    <w:rsid w:val="005E62C2"/>
    <w:rsid w:val="005F02BF"/>
    <w:rsid w:val="005F0B28"/>
    <w:rsid w:val="005F17B0"/>
    <w:rsid w:val="005F3E2E"/>
    <w:rsid w:val="006042C4"/>
    <w:rsid w:val="00610C18"/>
    <w:rsid w:val="00612385"/>
    <w:rsid w:val="00612465"/>
    <w:rsid w:val="0061376C"/>
    <w:rsid w:val="00617C7C"/>
    <w:rsid w:val="006248EF"/>
    <w:rsid w:val="00627180"/>
    <w:rsid w:val="00627CF5"/>
    <w:rsid w:val="00636EFA"/>
    <w:rsid w:val="00645591"/>
    <w:rsid w:val="00645738"/>
    <w:rsid w:val="00645A5A"/>
    <w:rsid w:val="00650163"/>
    <w:rsid w:val="0065384B"/>
    <w:rsid w:val="006546F3"/>
    <w:rsid w:val="00654F9D"/>
    <w:rsid w:val="00655F7D"/>
    <w:rsid w:val="00656480"/>
    <w:rsid w:val="0066229C"/>
    <w:rsid w:val="00663739"/>
    <w:rsid w:val="00663AAD"/>
    <w:rsid w:val="006642DD"/>
    <w:rsid w:val="00665F21"/>
    <w:rsid w:val="00666A04"/>
    <w:rsid w:val="00671929"/>
    <w:rsid w:val="00673A78"/>
    <w:rsid w:val="00680DEC"/>
    <w:rsid w:val="0068112E"/>
    <w:rsid w:val="00683E05"/>
    <w:rsid w:val="0069696C"/>
    <w:rsid w:val="00696C84"/>
    <w:rsid w:val="006A085A"/>
    <w:rsid w:val="006B08B0"/>
    <w:rsid w:val="006B6A86"/>
    <w:rsid w:val="006C125E"/>
    <w:rsid w:val="006C75C6"/>
    <w:rsid w:val="006D3A87"/>
    <w:rsid w:val="006E3628"/>
    <w:rsid w:val="006E3B0D"/>
    <w:rsid w:val="006E3B1B"/>
    <w:rsid w:val="006E74BA"/>
    <w:rsid w:val="006F01B4"/>
    <w:rsid w:val="006F6BFE"/>
    <w:rsid w:val="007007C8"/>
    <w:rsid w:val="00703DD3"/>
    <w:rsid w:val="007052BB"/>
    <w:rsid w:val="00705A9C"/>
    <w:rsid w:val="00715F5C"/>
    <w:rsid w:val="007160A3"/>
    <w:rsid w:val="00723D97"/>
    <w:rsid w:val="0072457F"/>
    <w:rsid w:val="007254AF"/>
    <w:rsid w:val="00731F70"/>
    <w:rsid w:val="00734D59"/>
    <w:rsid w:val="0073609B"/>
    <w:rsid w:val="0073725E"/>
    <w:rsid w:val="007378A9"/>
    <w:rsid w:val="00737A6C"/>
    <w:rsid w:val="00741805"/>
    <w:rsid w:val="0074701B"/>
    <w:rsid w:val="0074771A"/>
    <w:rsid w:val="0075033E"/>
    <w:rsid w:val="00752745"/>
    <w:rsid w:val="0075336C"/>
    <w:rsid w:val="00753A93"/>
    <w:rsid w:val="007617F3"/>
    <w:rsid w:val="00761FEB"/>
    <w:rsid w:val="00762886"/>
    <w:rsid w:val="0076665E"/>
    <w:rsid w:val="00766AD6"/>
    <w:rsid w:val="00767675"/>
    <w:rsid w:val="00771B75"/>
    <w:rsid w:val="00772185"/>
    <w:rsid w:val="0077274C"/>
    <w:rsid w:val="00774727"/>
    <w:rsid w:val="007749BC"/>
    <w:rsid w:val="00777618"/>
    <w:rsid w:val="00780C88"/>
    <w:rsid w:val="00780E25"/>
    <w:rsid w:val="007810A0"/>
    <w:rsid w:val="007818F0"/>
    <w:rsid w:val="00783462"/>
    <w:rsid w:val="00787B13"/>
    <w:rsid w:val="00792FAC"/>
    <w:rsid w:val="007A208C"/>
    <w:rsid w:val="007A431B"/>
    <w:rsid w:val="007A4B99"/>
    <w:rsid w:val="007A4F18"/>
    <w:rsid w:val="007A5427"/>
    <w:rsid w:val="007A5D2F"/>
    <w:rsid w:val="007B0062"/>
    <w:rsid w:val="007B304A"/>
    <w:rsid w:val="007B4218"/>
    <w:rsid w:val="007B5586"/>
    <w:rsid w:val="007B6FEB"/>
    <w:rsid w:val="007B7029"/>
    <w:rsid w:val="007C1EF7"/>
    <w:rsid w:val="007C710E"/>
    <w:rsid w:val="007C7198"/>
    <w:rsid w:val="007D0B88"/>
    <w:rsid w:val="007D1549"/>
    <w:rsid w:val="007D2ED1"/>
    <w:rsid w:val="007D4AE9"/>
    <w:rsid w:val="007E03E9"/>
    <w:rsid w:val="007E04EE"/>
    <w:rsid w:val="007E499E"/>
    <w:rsid w:val="007E5A8D"/>
    <w:rsid w:val="007E636F"/>
    <w:rsid w:val="007E6423"/>
    <w:rsid w:val="007E7FA7"/>
    <w:rsid w:val="007F0721"/>
    <w:rsid w:val="007F293C"/>
    <w:rsid w:val="007F2CCF"/>
    <w:rsid w:val="007F3085"/>
    <w:rsid w:val="007F3221"/>
    <w:rsid w:val="007F4750"/>
    <w:rsid w:val="007F4A90"/>
    <w:rsid w:val="007F6FBC"/>
    <w:rsid w:val="007F7E76"/>
    <w:rsid w:val="00802D15"/>
    <w:rsid w:val="00803501"/>
    <w:rsid w:val="008053A3"/>
    <w:rsid w:val="0080799B"/>
    <w:rsid w:val="00807BE3"/>
    <w:rsid w:val="00811276"/>
    <w:rsid w:val="00811F02"/>
    <w:rsid w:val="00811F46"/>
    <w:rsid w:val="00817C91"/>
    <w:rsid w:val="00817DA8"/>
    <w:rsid w:val="00826AD1"/>
    <w:rsid w:val="00833847"/>
    <w:rsid w:val="008359B7"/>
    <w:rsid w:val="008378A8"/>
    <w:rsid w:val="008407A4"/>
    <w:rsid w:val="00844860"/>
    <w:rsid w:val="00845CC4"/>
    <w:rsid w:val="00853A62"/>
    <w:rsid w:val="0086243C"/>
    <w:rsid w:val="00862B2E"/>
    <w:rsid w:val="0086349B"/>
    <w:rsid w:val="008644F4"/>
    <w:rsid w:val="00864BA1"/>
    <w:rsid w:val="00864CA5"/>
    <w:rsid w:val="00871C42"/>
    <w:rsid w:val="00873379"/>
    <w:rsid w:val="00873EB3"/>
    <w:rsid w:val="008748B8"/>
    <w:rsid w:val="00875597"/>
    <w:rsid w:val="00880EAD"/>
    <w:rsid w:val="00883733"/>
    <w:rsid w:val="00886C84"/>
    <w:rsid w:val="008940A0"/>
    <w:rsid w:val="008965D2"/>
    <w:rsid w:val="008A1235"/>
    <w:rsid w:val="008A236D"/>
    <w:rsid w:val="008A3AE6"/>
    <w:rsid w:val="008A3B4B"/>
    <w:rsid w:val="008B2AFF"/>
    <w:rsid w:val="008B3C4A"/>
    <w:rsid w:val="008B4C36"/>
    <w:rsid w:val="008B5651"/>
    <w:rsid w:val="008B565A"/>
    <w:rsid w:val="008B62F5"/>
    <w:rsid w:val="008C1237"/>
    <w:rsid w:val="008C3414"/>
    <w:rsid w:val="008C4B52"/>
    <w:rsid w:val="008D030F"/>
    <w:rsid w:val="008D2FBE"/>
    <w:rsid w:val="008D3287"/>
    <w:rsid w:val="008D36D5"/>
    <w:rsid w:val="008D47C3"/>
    <w:rsid w:val="008E3903"/>
    <w:rsid w:val="008E4F7C"/>
    <w:rsid w:val="008E7053"/>
    <w:rsid w:val="008F083F"/>
    <w:rsid w:val="008F53E9"/>
    <w:rsid w:val="008F63A7"/>
    <w:rsid w:val="008F63E3"/>
    <w:rsid w:val="00900A8F"/>
    <w:rsid w:val="009056AA"/>
    <w:rsid w:val="009065C2"/>
    <w:rsid w:val="00906836"/>
    <w:rsid w:val="009101EE"/>
    <w:rsid w:val="009132BC"/>
    <w:rsid w:val="00913C3B"/>
    <w:rsid w:val="00915509"/>
    <w:rsid w:val="00924401"/>
    <w:rsid w:val="00927388"/>
    <w:rsid w:val="009274FE"/>
    <w:rsid w:val="00930935"/>
    <w:rsid w:val="009314AE"/>
    <w:rsid w:val="00932EE3"/>
    <w:rsid w:val="009401AC"/>
    <w:rsid w:val="00940323"/>
    <w:rsid w:val="00944975"/>
    <w:rsid w:val="009475B7"/>
    <w:rsid w:val="00950742"/>
    <w:rsid w:val="00951B10"/>
    <w:rsid w:val="0095758E"/>
    <w:rsid w:val="00957E3B"/>
    <w:rsid w:val="00960140"/>
    <w:rsid w:val="00960EAB"/>
    <w:rsid w:val="009613AC"/>
    <w:rsid w:val="00971C59"/>
    <w:rsid w:val="00976024"/>
    <w:rsid w:val="009776AB"/>
    <w:rsid w:val="009776D4"/>
    <w:rsid w:val="00977F5E"/>
    <w:rsid w:val="00980643"/>
    <w:rsid w:val="009928DC"/>
    <w:rsid w:val="009A2204"/>
    <w:rsid w:val="009A29F1"/>
    <w:rsid w:val="009A42EF"/>
    <w:rsid w:val="009A5E52"/>
    <w:rsid w:val="009A5F72"/>
    <w:rsid w:val="009B2FCA"/>
    <w:rsid w:val="009B46BC"/>
    <w:rsid w:val="009B4D9E"/>
    <w:rsid w:val="009B61C3"/>
    <w:rsid w:val="009C168D"/>
    <w:rsid w:val="009C636B"/>
    <w:rsid w:val="009C7B4F"/>
    <w:rsid w:val="009D24A2"/>
    <w:rsid w:val="009D32A4"/>
    <w:rsid w:val="009D3671"/>
    <w:rsid w:val="009E0DBA"/>
    <w:rsid w:val="009E1F06"/>
    <w:rsid w:val="009E4B09"/>
    <w:rsid w:val="009E63CB"/>
    <w:rsid w:val="009E7144"/>
    <w:rsid w:val="009E7A17"/>
    <w:rsid w:val="009F0872"/>
    <w:rsid w:val="009F4EB3"/>
    <w:rsid w:val="009F5F6C"/>
    <w:rsid w:val="00A01A04"/>
    <w:rsid w:val="00A023A7"/>
    <w:rsid w:val="00A05445"/>
    <w:rsid w:val="00A06D48"/>
    <w:rsid w:val="00A10836"/>
    <w:rsid w:val="00A1155E"/>
    <w:rsid w:val="00A13864"/>
    <w:rsid w:val="00A14226"/>
    <w:rsid w:val="00A21834"/>
    <w:rsid w:val="00A31C17"/>
    <w:rsid w:val="00A31FDE"/>
    <w:rsid w:val="00A35AC2"/>
    <w:rsid w:val="00A35EF9"/>
    <w:rsid w:val="00A37C77"/>
    <w:rsid w:val="00A506F3"/>
    <w:rsid w:val="00A5418D"/>
    <w:rsid w:val="00A54437"/>
    <w:rsid w:val="00A5605B"/>
    <w:rsid w:val="00A57907"/>
    <w:rsid w:val="00A6143A"/>
    <w:rsid w:val="00A6237F"/>
    <w:rsid w:val="00A6441E"/>
    <w:rsid w:val="00A670B9"/>
    <w:rsid w:val="00A71E1C"/>
    <w:rsid w:val="00A72088"/>
    <w:rsid w:val="00A725C2"/>
    <w:rsid w:val="00A769EE"/>
    <w:rsid w:val="00A810A5"/>
    <w:rsid w:val="00A83BDA"/>
    <w:rsid w:val="00A87F46"/>
    <w:rsid w:val="00A904CC"/>
    <w:rsid w:val="00A90D97"/>
    <w:rsid w:val="00A91767"/>
    <w:rsid w:val="00A91F18"/>
    <w:rsid w:val="00A9616A"/>
    <w:rsid w:val="00A96F68"/>
    <w:rsid w:val="00AA2342"/>
    <w:rsid w:val="00AA51DB"/>
    <w:rsid w:val="00AA5BDD"/>
    <w:rsid w:val="00AA5E10"/>
    <w:rsid w:val="00AB01FE"/>
    <w:rsid w:val="00AB08FA"/>
    <w:rsid w:val="00AB2ABB"/>
    <w:rsid w:val="00AB3F0F"/>
    <w:rsid w:val="00AC4DCD"/>
    <w:rsid w:val="00AC7D0F"/>
    <w:rsid w:val="00AD0304"/>
    <w:rsid w:val="00AD27BE"/>
    <w:rsid w:val="00AD40C4"/>
    <w:rsid w:val="00AF0CC8"/>
    <w:rsid w:val="00AF0F1A"/>
    <w:rsid w:val="00B002D6"/>
    <w:rsid w:val="00B01724"/>
    <w:rsid w:val="00B026BD"/>
    <w:rsid w:val="00B0644F"/>
    <w:rsid w:val="00B07D3E"/>
    <w:rsid w:val="00B119C3"/>
    <w:rsid w:val="00B12D8B"/>
    <w:rsid w:val="00B1300D"/>
    <w:rsid w:val="00B15027"/>
    <w:rsid w:val="00B15E3C"/>
    <w:rsid w:val="00B15F3B"/>
    <w:rsid w:val="00B213EB"/>
    <w:rsid w:val="00B21CF4"/>
    <w:rsid w:val="00B24300"/>
    <w:rsid w:val="00B27DC1"/>
    <w:rsid w:val="00B307B6"/>
    <w:rsid w:val="00B330C7"/>
    <w:rsid w:val="00B34736"/>
    <w:rsid w:val="00B43691"/>
    <w:rsid w:val="00B504A9"/>
    <w:rsid w:val="00B54E05"/>
    <w:rsid w:val="00B55D51"/>
    <w:rsid w:val="00B564B8"/>
    <w:rsid w:val="00B60D9D"/>
    <w:rsid w:val="00B61B91"/>
    <w:rsid w:val="00B625A9"/>
    <w:rsid w:val="00B63F15"/>
    <w:rsid w:val="00B80B86"/>
    <w:rsid w:val="00B9119B"/>
    <w:rsid w:val="00B93CEF"/>
    <w:rsid w:val="00B95FC1"/>
    <w:rsid w:val="00B96A3B"/>
    <w:rsid w:val="00BA083F"/>
    <w:rsid w:val="00BA2105"/>
    <w:rsid w:val="00BA34E6"/>
    <w:rsid w:val="00BA51A8"/>
    <w:rsid w:val="00BB1C64"/>
    <w:rsid w:val="00BB561A"/>
    <w:rsid w:val="00BB5F7E"/>
    <w:rsid w:val="00BC26F6"/>
    <w:rsid w:val="00BC4833"/>
    <w:rsid w:val="00BC7094"/>
    <w:rsid w:val="00BC785A"/>
    <w:rsid w:val="00BD1423"/>
    <w:rsid w:val="00BD3122"/>
    <w:rsid w:val="00BD40DA"/>
    <w:rsid w:val="00BE74F2"/>
    <w:rsid w:val="00BF0813"/>
    <w:rsid w:val="00BF2506"/>
    <w:rsid w:val="00BF3D67"/>
    <w:rsid w:val="00BF4A4D"/>
    <w:rsid w:val="00C0101D"/>
    <w:rsid w:val="00C01B43"/>
    <w:rsid w:val="00C104B6"/>
    <w:rsid w:val="00C10D91"/>
    <w:rsid w:val="00C15B34"/>
    <w:rsid w:val="00C160AF"/>
    <w:rsid w:val="00C17970"/>
    <w:rsid w:val="00C21058"/>
    <w:rsid w:val="00C21ADB"/>
    <w:rsid w:val="00C22299"/>
    <w:rsid w:val="00C2269D"/>
    <w:rsid w:val="00C25609"/>
    <w:rsid w:val="00C262D7"/>
    <w:rsid w:val="00C26607"/>
    <w:rsid w:val="00C30966"/>
    <w:rsid w:val="00C335B2"/>
    <w:rsid w:val="00C35CF1"/>
    <w:rsid w:val="00C45418"/>
    <w:rsid w:val="00C51441"/>
    <w:rsid w:val="00C514A0"/>
    <w:rsid w:val="00C55D3E"/>
    <w:rsid w:val="00C60D75"/>
    <w:rsid w:val="00C64234"/>
    <w:rsid w:val="00C64CEA"/>
    <w:rsid w:val="00C658AC"/>
    <w:rsid w:val="00C661F9"/>
    <w:rsid w:val="00C73012"/>
    <w:rsid w:val="00C76295"/>
    <w:rsid w:val="00C763DD"/>
    <w:rsid w:val="00C803C2"/>
    <w:rsid w:val="00C805CE"/>
    <w:rsid w:val="00C84FC0"/>
    <w:rsid w:val="00C86294"/>
    <w:rsid w:val="00C87608"/>
    <w:rsid w:val="00C91A82"/>
    <w:rsid w:val="00C9244A"/>
    <w:rsid w:val="00C94D3A"/>
    <w:rsid w:val="00C969A3"/>
    <w:rsid w:val="00C972F3"/>
    <w:rsid w:val="00C97805"/>
    <w:rsid w:val="00C9781A"/>
    <w:rsid w:val="00C9798A"/>
    <w:rsid w:val="00CA3B00"/>
    <w:rsid w:val="00CA7A11"/>
    <w:rsid w:val="00CA7B4F"/>
    <w:rsid w:val="00CB0E5D"/>
    <w:rsid w:val="00CB5DA3"/>
    <w:rsid w:val="00CB697E"/>
    <w:rsid w:val="00CC0E9C"/>
    <w:rsid w:val="00CC1376"/>
    <w:rsid w:val="00CC1BAC"/>
    <w:rsid w:val="00CC3976"/>
    <w:rsid w:val="00CC415F"/>
    <w:rsid w:val="00CC5DBD"/>
    <w:rsid w:val="00CC720E"/>
    <w:rsid w:val="00CD0F33"/>
    <w:rsid w:val="00CD3039"/>
    <w:rsid w:val="00CD7D9D"/>
    <w:rsid w:val="00CE09B7"/>
    <w:rsid w:val="00CE1DF5"/>
    <w:rsid w:val="00CE1E36"/>
    <w:rsid w:val="00CE31E6"/>
    <w:rsid w:val="00CE37C0"/>
    <w:rsid w:val="00CE3B74"/>
    <w:rsid w:val="00CE7D62"/>
    <w:rsid w:val="00CF42E2"/>
    <w:rsid w:val="00CF6584"/>
    <w:rsid w:val="00CF6D24"/>
    <w:rsid w:val="00CF719E"/>
    <w:rsid w:val="00CF7916"/>
    <w:rsid w:val="00D06B3D"/>
    <w:rsid w:val="00D1396C"/>
    <w:rsid w:val="00D148F6"/>
    <w:rsid w:val="00D158F3"/>
    <w:rsid w:val="00D15FDC"/>
    <w:rsid w:val="00D2470E"/>
    <w:rsid w:val="00D26AF5"/>
    <w:rsid w:val="00D32772"/>
    <w:rsid w:val="00D33845"/>
    <w:rsid w:val="00D3471F"/>
    <w:rsid w:val="00D3665C"/>
    <w:rsid w:val="00D36EE7"/>
    <w:rsid w:val="00D407D1"/>
    <w:rsid w:val="00D417CF"/>
    <w:rsid w:val="00D508CC"/>
    <w:rsid w:val="00D50F4B"/>
    <w:rsid w:val="00D52196"/>
    <w:rsid w:val="00D53F88"/>
    <w:rsid w:val="00D54D44"/>
    <w:rsid w:val="00D60547"/>
    <w:rsid w:val="00D63C1D"/>
    <w:rsid w:val="00D66444"/>
    <w:rsid w:val="00D67AA0"/>
    <w:rsid w:val="00D7183C"/>
    <w:rsid w:val="00D75673"/>
    <w:rsid w:val="00D76353"/>
    <w:rsid w:val="00D77252"/>
    <w:rsid w:val="00DA09E1"/>
    <w:rsid w:val="00DA34F7"/>
    <w:rsid w:val="00DB21CF"/>
    <w:rsid w:val="00DB28BB"/>
    <w:rsid w:val="00DB61EF"/>
    <w:rsid w:val="00DC0541"/>
    <w:rsid w:val="00DC5CC3"/>
    <w:rsid w:val="00DC603F"/>
    <w:rsid w:val="00DD1A4F"/>
    <w:rsid w:val="00DD3C0D"/>
    <w:rsid w:val="00DD4864"/>
    <w:rsid w:val="00DD71A2"/>
    <w:rsid w:val="00DE1DC4"/>
    <w:rsid w:val="00DE23A0"/>
    <w:rsid w:val="00DE2CB9"/>
    <w:rsid w:val="00DE43B4"/>
    <w:rsid w:val="00DE466B"/>
    <w:rsid w:val="00DE4D62"/>
    <w:rsid w:val="00DE4E81"/>
    <w:rsid w:val="00DE52FF"/>
    <w:rsid w:val="00DE532A"/>
    <w:rsid w:val="00DF1C42"/>
    <w:rsid w:val="00DF56E4"/>
    <w:rsid w:val="00E0639C"/>
    <w:rsid w:val="00E067E6"/>
    <w:rsid w:val="00E12531"/>
    <w:rsid w:val="00E143B0"/>
    <w:rsid w:val="00E148E1"/>
    <w:rsid w:val="00E14C06"/>
    <w:rsid w:val="00E16711"/>
    <w:rsid w:val="00E300FD"/>
    <w:rsid w:val="00E35E5B"/>
    <w:rsid w:val="00E3737E"/>
    <w:rsid w:val="00E377C4"/>
    <w:rsid w:val="00E4012D"/>
    <w:rsid w:val="00E45ECB"/>
    <w:rsid w:val="00E476DF"/>
    <w:rsid w:val="00E50DB4"/>
    <w:rsid w:val="00E50F5E"/>
    <w:rsid w:val="00E55891"/>
    <w:rsid w:val="00E6283A"/>
    <w:rsid w:val="00E63178"/>
    <w:rsid w:val="00E70E41"/>
    <w:rsid w:val="00E732A3"/>
    <w:rsid w:val="00E74D08"/>
    <w:rsid w:val="00E76934"/>
    <w:rsid w:val="00E77788"/>
    <w:rsid w:val="00E80CCB"/>
    <w:rsid w:val="00E83950"/>
    <w:rsid w:val="00E83A85"/>
    <w:rsid w:val="00E864EF"/>
    <w:rsid w:val="00E9026B"/>
    <w:rsid w:val="00E904AF"/>
    <w:rsid w:val="00E90FC4"/>
    <w:rsid w:val="00E91F76"/>
    <w:rsid w:val="00E96413"/>
    <w:rsid w:val="00EA01EC"/>
    <w:rsid w:val="00EA15B0"/>
    <w:rsid w:val="00EA15ED"/>
    <w:rsid w:val="00EA5757"/>
    <w:rsid w:val="00EA5D97"/>
    <w:rsid w:val="00EB0185"/>
    <w:rsid w:val="00EB0BDB"/>
    <w:rsid w:val="00EB106C"/>
    <w:rsid w:val="00EB3D35"/>
    <w:rsid w:val="00EB7792"/>
    <w:rsid w:val="00EC36A1"/>
    <w:rsid w:val="00EC4393"/>
    <w:rsid w:val="00EC5807"/>
    <w:rsid w:val="00ED2236"/>
    <w:rsid w:val="00ED286B"/>
    <w:rsid w:val="00ED4BE3"/>
    <w:rsid w:val="00ED6846"/>
    <w:rsid w:val="00EE1C07"/>
    <w:rsid w:val="00EE2C91"/>
    <w:rsid w:val="00EE3979"/>
    <w:rsid w:val="00EE72AC"/>
    <w:rsid w:val="00EE7A7F"/>
    <w:rsid w:val="00EF138C"/>
    <w:rsid w:val="00EF3269"/>
    <w:rsid w:val="00F01AFE"/>
    <w:rsid w:val="00F01C6F"/>
    <w:rsid w:val="00F034CE"/>
    <w:rsid w:val="00F068EA"/>
    <w:rsid w:val="00F10A0F"/>
    <w:rsid w:val="00F155FB"/>
    <w:rsid w:val="00F1562C"/>
    <w:rsid w:val="00F17E33"/>
    <w:rsid w:val="00F22A05"/>
    <w:rsid w:val="00F25714"/>
    <w:rsid w:val="00F30EEF"/>
    <w:rsid w:val="00F3446D"/>
    <w:rsid w:val="00F3598C"/>
    <w:rsid w:val="00F40284"/>
    <w:rsid w:val="00F41468"/>
    <w:rsid w:val="00F46EEC"/>
    <w:rsid w:val="00F47363"/>
    <w:rsid w:val="00F5183C"/>
    <w:rsid w:val="00F51F92"/>
    <w:rsid w:val="00F53380"/>
    <w:rsid w:val="00F57CB9"/>
    <w:rsid w:val="00F664E0"/>
    <w:rsid w:val="00F67976"/>
    <w:rsid w:val="00F70BE1"/>
    <w:rsid w:val="00F726D0"/>
    <w:rsid w:val="00F729E7"/>
    <w:rsid w:val="00F76398"/>
    <w:rsid w:val="00F763FA"/>
    <w:rsid w:val="00F85929"/>
    <w:rsid w:val="00F90D98"/>
    <w:rsid w:val="00FA12E0"/>
    <w:rsid w:val="00FA25F9"/>
    <w:rsid w:val="00FB0610"/>
    <w:rsid w:val="00FB28AD"/>
    <w:rsid w:val="00FB3AF8"/>
    <w:rsid w:val="00FB3ED3"/>
    <w:rsid w:val="00FB4408"/>
    <w:rsid w:val="00FB522B"/>
    <w:rsid w:val="00FB7933"/>
    <w:rsid w:val="00FC0862"/>
    <w:rsid w:val="00FC294D"/>
    <w:rsid w:val="00FC70FB"/>
    <w:rsid w:val="00FD143D"/>
    <w:rsid w:val="00FD40CE"/>
    <w:rsid w:val="00FE1189"/>
    <w:rsid w:val="00FE5544"/>
    <w:rsid w:val="00FE799A"/>
    <w:rsid w:val="00FF20D9"/>
    <w:rsid w:val="00FF23E7"/>
    <w:rsid w:val="00FF3ABE"/>
    <w:rsid w:val="00FF456E"/>
    <w:rsid w:val="00FF53FF"/>
    <w:rsid w:val="00FF7DDB"/>
    <w:rsid w:val="00FF7EF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B119C3"/>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1A07B0"/>
    <w:pPr>
      <w:keepNext/>
      <w:keepLines/>
      <w:spacing w:after="0"/>
      <w:ind w:firstLine="0"/>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B213EB"/>
    <w:pPr>
      <w:keepNext/>
      <w:keepLines/>
      <w:spacing w:after="0"/>
      <w:ind w:firstLine="0"/>
      <w:outlineLvl w:val="1"/>
    </w:pPr>
    <w:rPr>
      <w:rFonts w:eastAsia="2  Lotus"/>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B119C3"/>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119C3"/>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A07B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B213EB"/>
    <w:rPr>
      <w:rFonts w:ascii="Traditional Arabic" w:eastAsia="2  Lotus" w:hAnsi="Traditional Arabic" w:cs="Traditional Arabic"/>
      <w:bCs/>
      <w:color w:val="FF0000"/>
      <w:sz w:val="42"/>
      <w:szCs w:val="40"/>
    </w:rPr>
  </w:style>
  <w:style w:type="character" w:customStyle="1" w:styleId="Heading3Char">
    <w:name w:val="Heading 3 Char"/>
    <w:aliases w:val="سرفصل3 Char,سرفصل 3 Char"/>
    <w:link w:val="Heading3"/>
    <w:uiPriority w:val="9"/>
    <w:rsid w:val="00B119C3"/>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3733B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951B10"/>
    <w:pPr>
      <w:tabs>
        <w:tab w:val="right" w:leader="dot" w:pos="9350"/>
      </w:tabs>
      <w:spacing w:after="0" w:line="360" w:lineRule="auto"/>
      <w:ind w:left="1280" w:firstLine="0"/>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119C3"/>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B119C3"/>
    <w:pPr>
      <w:spacing w:after="0"/>
      <w:ind w:left="658"/>
    </w:pPr>
    <w:rPr>
      <w:rFonts w:eastAsia="Times New Roman"/>
    </w:rPr>
  </w:style>
  <w:style w:type="paragraph" w:styleId="TOC5">
    <w:name w:val="toc 5"/>
    <w:basedOn w:val="Normal"/>
    <w:next w:val="Normal"/>
    <w:autoRedefine/>
    <w:uiPriority w:val="39"/>
    <w:semiHidden/>
    <w:unhideWhenUsed/>
    <w:qFormat/>
    <w:rsid w:val="00B119C3"/>
    <w:pPr>
      <w:spacing w:after="0"/>
      <w:ind w:left="879"/>
    </w:pPr>
    <w:rPr>
      <w:rFonts w:eastAsia="Times New Roman"/>
    </w:rPr>
  </w:style>
  <w:style w:type="paragraph" w:styleId="TOC6">
    <w:name w:val="toc 6"/>
    <w:basedOn w:val="Normal"/>
    <w:next w:val="Normal"/>
    <w:autoRedefine/>
    <w:uiPriority w:val="39"/>
    <w:semiHidden/>
    <w:unhideWhenUsed/>
    <w:qFormat/>
    <w:rsid w:val="00B119C3"/>
    <w:pPr>
      <w:spacing w:after="0"/>
      <w:ind w:left="1100"/>
    </w:pPr>
    <w:rPr>
      <w:rFonts w:eastAsia="Times New Roman"/>
    </w:rPr>
  </w:style>
  <w:style w:type="paragraph" w:styleId="TOC7">
    <w:name w:val="toc 7"/>
    <w:basedOn w:val="Normal"/>
    <w:next w:val="Normal"/>
    <w:autoRedefine/>
    <w:uiPriority w:val="39"/>
    <w:semiHidden/>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B119C3"/>
    <w:rPr>
      <w:rFonts w:eastAsia="2  Lotus" w:cs="2  Badr"/>
      <w:bCs/>
      <w:sz w:val="72"/>
      <w:szCs w:val="28"/>
    </w:rPr>
  </w:style>
  <w:style w:type="paragraph" w:styleId="ListParagraph">
    <w:name w:val="List Paragraph"/>
    <w:basedOn w:val="Normal"/>
    <w:link w:val="ListParagraphChar"/>
    <w:autoRedefine/>
    <w:uiPriority w:val="34"/>
    <w:qFormat/>
    <w:rsid w:val="00222C08"/>
    <w:pPr>
      <w:numPr>
        <w:numId w:val="8"/>
      </w:numPr>
      <w:tabs>
        <w:tab w:val="left" w:pos="996"/>
        <w:tab w:val="left" w:pos="1138"/>
        <w:tab w:val="left" w:pos="1563"/>
      </w:tabs>
      <w:autoSpaceDE w:val="0"/>
      <w:autoSpaceDN w:val="0"/>
      <w:adjustRightInd w:val="0"/>
      <w:spacing w:after="200" w:line="276" w:lineRule="auto"/>
      <w:ind w:left="713" w:firstLine="0"/>
    </w:pPr>
    <w:rPr>
      <w:rFonts w:ascii="Calibri" w:eastAsia="2  Lotus" w:hAnsi="Calibri" w:cs="2  Lotus"/>
      <w:sz w:val="22"/>
    </w:rPr>
  </w:style>
  <w:style w:type="character" w:customStyle="1" w:styleId="ListParagraphChar">
    <w:name w:val="List Paragraph Char"/>
    <w:link w:val="ListParagraph"/>
    <w:uiPriority w:val="34"/>
    <w:rsid w:val="00222C08"/>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B119C3"/>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1A07B0"/>
    <w:pPr>
      <w:keepNext/>
      <w:keepLines/>
      <w:spacing w:after="0"/>
      <w:ind w:firstLine="0"/>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B213EB"/>
    <w:pPr>
      <w:keepNext/>
      <w:keepLines/>
      <w:spacing w:after="0"/>
      <w:ind w:firstLine="0"/>
      <w:outlineLvl w:val="1"/>
    </w:pPr>
    <w:rPr>
      <w:rFonts w:eastAsia="2  Lotus"/>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B119C3"/>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B119C3"/>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B119C3"/>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B119C3"/>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B119C3"/>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B119C3"/>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B119C3"/>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A07B0"/>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B213EB"/>
    <w:rPr>
      <w:rFonts w:ascii="Traditional Arabic" w:eastAsia="2  Lotus" w:hAnsi="Traditional Arabic" w:cs="Traditional Arabic"/>
      <w:bCs/>
      <w:color w:val="FF0000"/>
      <w:sz w:val="42"/>
      <w:szCs w:val="40"/>
    </w:rPr>
  </w:style>
  <w:style w:type="character" w:customStyle="1" w:styleId="Heading3Char">
    <w:name w:val="Heading 3 Char"/>
    <w:aliases w:val="سرفصل3 Char,سرفصل 3 Char"/>
    <w:link w:val="Heading3"/>
    <w:uiPriority w:val="9"/>
    <w:rsid w:val="00B119C3"/>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B119C3"/>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B119C3"/>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3733BE"/>
    <w:pPr>
      <w:tabs>
        <w:tab w:val="right" w:leader="dot" w:pos="9350"/>
      </w:tabs>
      <w:spacing w:after="0"/>
      <w:ind w:firstLine="0"/>
    </w:pPr>
    <w:rPr>
      <w:rFonts w:eastAsiaTheme="minorEastAsia"/>
    </w:rPr>
  </w:style>
  <w:style w:type="paragraph" w:styleId="TOC2">
    <w:name w:val="toc 2"/>
    <w:basedOn w:val="Normal"/>
    <w:next w:val="Normal"/>
    <w:autoRedefine/>
    <w:uiPriority w:val="39"/>
    <w:unhideWhenUsed/>
    <w:qFormat/>
    <w:rsid w:val="00B119C3"/>
    <w:pPr>
      <w:spacing w:after="0"/>
      <w:ind w:left="221"/>
    </w:pPr>
    <w:rPr>
      <w:rFonts w:eastAsiaTheme="minorEastAsia"/>
    </w:rPr>
  </w:style>
  <w:style w:type="paragraph" w:styleId="TOC3">
    <w:name w:val="toc 3"/>
    <w:basedOn w:val="Normal"/>
    <w:next w:val="Normal"/>
    <w:autoRedefine/>
    <w:uiPriority w:val="39"/>
    <w:unhideWhenUsed/>
    <w:qFormat/>
    <w:rsid w:val="00951B10"/>
    <w:pPr>
      <w:tabs>
        <w:tab w:val="right" w:leader="dot" w:pos="9350"/>
      </w:tabs>
      <w:spacing w:after="0" w:line="360" w:lineRule="auto"/>
      <w:ind w:left="1280" w:firstLine="0"/>
    </w:pPr>
    <w:rPr>
      <w:rFonts w:eastAsia="2  Lotus"/>
    </w:rPr>
  </w:style>
  <w:style w:type="character" w:styleId="SubtleReference">
    <w:name w:val="Subtle Reference"/>
    <w:aliases w:val="مرجع"/>
    <w:uiPriority w:val="31"/>
    <w:qFormat/>
    <w:rsid w:val="00B119C3"/>
    <w:rPr>
      <w:rFonts w:cs="2  Lotus"/>
      <w:smallCaps/>
      <w:color w:val="auto"/>
      <w:szCs w:val="28"/>
      <w:u w:val="single"/>
    </w:rPr>
  </w:style>
  <w:style w:type="character" w:styleId="IntenseReference">
    <w:name w:val="Intense Reference"/>
    <w:uiPriority w:val="32"/>
    <w:qFormat/>
    <w:rsid w:val="00B119C3"/>
    <w:rPr>
      <w:rFonts w:cs="2  Lotus"/>
      <w:b/>
      <w:bCs/>
      <w:smallCaps/>
      <w:color w:val="auto"/>
      <w:spacing w:val="5"/>
      <w:szCs w:val="28"/>
      <w:u w:val="single"/>
    </w:rPr>
  </w:style>
  <w:style w:type="character" w:styleId="BookTitle">
    <w:name w:val="Book Title"/>
    <w:uiPriority w:val="33"/>
    <w:qFormat/>
    <w:rsid w:val="00B119C3"/>
    <w:rPr>
      <w:rFonts w:cs="2  Titr"/>
      <w:b/>
      <w:bCs/>
      <w:smallCaps/>
      <w:spacing w:val="5"/>
      <w:szCs w:val="100"/>
    </w:rPr>
  </w:style>
  <w:style w:type="paragraph" w:styleId="TOCHeading">
    <w:name w:val="TOC Heading"/>
    <w:basedOn w:val="Heading1"/>
    <w:next w:val="Normal"/>
    <w:uiPriority w:val="39"/>
    <w:unhideWhenUsed/>
    <w:qFormat/>
    <w:rsid w:val="00B119C3"/>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B119C3"/>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B119C3"/>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B119C3"/>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B119C3"/>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B119C3"/>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B119C3"/>
    <w:pPr>
      <w:spacing w:after="0"/>
      <w:ind w:left="658"/>
    </w:pPr>
    <w:rPr>
      <w:rFonts w:eastAsia="Times New Roman"/>
    </w:rPr>
  </w:style>
  <w:style w:type="paragraph" w:styleId="TOC5">
    <w:name w:val="toc 5"/>
    <w:basedOn w:val="Normal"/>
    <w:next w:val="Normal"/>
    <w:autoRedefine/>
    <w:uiPriority w:val="39"/>
    <w:semiHidden/>
    <w:unhideWhenUsed/>
    <w:qFormat/>
    <w:rsid w:val="00B119C3"/>
    <w:pPr>
      <w:spacing w:after="0"/>
      <w:ind w:left="879"/>
    </w:pPr>
    <w:rPr>
      <w:rFonts w:eastAsia="Times New Roman"/>
    </w:rPr>
  </w:style>
  <w:style w:type="paragraph" w:styleId="TOC6">
    <w:name w:val="toc 6"/>
    <w:basedOn w:val="Normal"/>
    <w:next w:val="Normal"/>
    <w:autoRedefine/>
    <w:uiPriority w:val="39"/>
    <w:semiHidden/>
    <w:unhideWhenUsed/>
    <w:qFormat/>
    <w:rsid w:val="00B119C3"/>
    <w:pPr>
      <w:spacing w:after="0"/>
      <w:ind w:left="1100"/>
    </w:pPr>
    <w:rPr>
      <w:rFonts w:eastAsia="Times New Roman"/>
    </w:rPr>
  </w:style>
  <w:style w:type="paragraph" w:styleId="TOC7">
    <w:name w:val="toc 7"/>
    <w:basedOn w:val="Normal"/>
    <w:next w:val="Normal"/>
    <w:autoRedefine/>
    <w:uiPriority w:val="39"/>
    <w:semiHidden/>
    <w:unhideWhenUsed/>
    <w:qFormat/>
    <w:rsid w:val="00B119C3"/>
    <w:pPr>
      <w:spacing w:after="0"/>
      <w:ind w:left="1321"/>
    </w:pPr>
    <w:rPr>
      <w:rFonts w:eastAsia="Times New Roman"/>
    </w:rPr>
  </w:style>
  <w:style w:type="paragraph" w:styleId="Caption">
    <w:name w:val="caption"/>
    <w:basedOn w:val="Normal"/>
    <w:next w:val="Normal"/>
    <w:uiPriority w:val="35"/>
    <w:semiHidden/>
    <w:unhideWhenUsed/>
    <w:qFormat/>
    <w:rsid w:val="00B119C3"/>
    <w:rPr>
      <w:rFonts w:eastAsia="Times New Roman"/>
      <w:b/>
      <w:bCs/>
      <w:sz w:val="20"/>
      <w:szCs w:val="20"/>
    </w:rPr>
  </w:style>
  <w:style w:type="paragraph" w:styleId="Title">
    <w:name w:val="Title"/>
    <w:basedOn w:val="Normal"/>
    <w:next w:val="Normal"/>
    <w:link w:val="TitleChar"/>
    <w:autoRedefine/>
    <w:uiPriority w:val="10"/>
    <w:qFormat/>
    <w:rsid w:val="00B119C3"/>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B119C3"/>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B119C3"/>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B119C3"/>
    <w:rPr>
      <w:rFonts w:ascii="Cambria" w:eastAsia="2  Badr" w:hAnsi="Cambria" w:cs="Karim"/>
      <w:i/>
      <w:spacing w:val="15"/>
      <w:sz w:val="24"/>
      <w:szCs w:val="60"/>
    </w:rPr>
  </w:style>
  <w:style w:type="character" w:styleId="Emphasis">
    <w:name w:val="Emphasis"/>
    <w:uiPriority w:val="20"/>
    <w:qFormat/>
    <w:rsid w:val="00B119C3"/>
    <w:rPr>
      <w:rFonts w:cs="2  Lotus"/>
      <w:i/>
      <w:iCs/>
      <w:color w:val="808080"/>
      <w:szCs w:val="32"/>
    </w:rPr>
  </w:style>
  <w:style w:type="character" w:customStyle="1" w:styleId="NoSpacingChar">
    <w:name w:val="No Spacing Char"/>
    <w:aliases w:val="متن عربي Char"/>
    <w:link w:val="NoSpacing"/>
    <w:uiPriority w:val="1"/>
    <w:rsid w:val="00B119C3"/>
    <w:rPr>
      <w:rFonts w:eastAsia="2  Lotus" w:cs="2  Badr"/>
      <w:bCs/>
      <w:sz w:val="72"/>
      <w:szCs w:val="28"/>
    </w:rPr>
  </w:style>
  <w:style w:type="paragraph" w:styleId="ListParagraph">
    <w:name w:val="List Paragraph"/>
    <w:basedOn w:val="Normal"/>
    <w:link w:val="ListParagraphChar"/>
    <w:autoRedefine/>
    <w:uiPriority w:val="34"/>
    <w:qFormat/>
    <w:rsid w:val="00222C08"/>
    <w:pPr>
      <w:numPr>
        <w:numId w:val="8"/>
      </w:numPr>
      <w:tabs>
        <w:tab w:val="left" w:pos="996"/>
        <w:tab w:val="left" w:pos="1138"/>
        <w:tab w:val="left" w:pos="1563"/>
      </w:tabs>
      <w:autoSpaceDE w:val="0"/>
      <w:autoSpaceDN w:val="0"/>
      <w:adjustRightInd w:val="0"/>
      <w:spacing w:after="200" w:line="276" w:lineRule="auto"/>
      <w:ind w:left="713" w:firstLine="0"/>
    </w:pPr>
    <w:rPr>
      <w:rFonts w:ascii="Calibri" w:eastAsia="2  Lotus" w:hAnsi="Calibri" w:cs="2  Lotus"/>
      <w:sz w:val="22"/>
    </w:rPr>
  </w:style>
  <w:style w:type="character" w:customStyle="1" w:styleId="ListParagraphChar">
    <w:name w:val="List Paragraph Char"/>
    <w:link w:val="ListParagraph"/>
    <w:uiPriority w:val="34"/>
    <w:rsid w:val="00222C08"/>
    <w:rPr>
      <w:rFonts w:eastAsia="2  Lotus" w:cs="2  Lotus"/>
      <w:sz w:val="22"/>
      <w:szCs w:val="28"/>
    </w:rPr>
  </w:style>
  <w:style w:type="paragraph" w:styleId="Quote">
    <w:name w:val="Quote"/>
    <w:basedOn w:val="Normal"/>
    <w:next w:val="Normal"/>
    <w:link w:val="QuoteChar"/>
    <w:autoRedefine/>
    <w:uiPriority w:val="29"/>
    <w:qFormat/>
    <w:rsid w:val="00B119C3"/>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B119C3"/>
    <w:rPr>
      <w:rFonts w:cs="B Lotus"/>
      <w:i/>
      <w:szCs w:val="30"/>
    </w:rPr>
  </w:style>
  <w:style w:type="paragraph" w:styleId="IntenseQuote">
    <w:name w:val="Intense Quote"/>
    <w:basedOn w:val="Normal"/>
    <w:next w:val="Normal"/>
    <w:link w:val="IntenseQuoteChar"/>
    <w:autoRedefine/>
    <w:uiPriority w:val="30"/>
    <w:qFormat/>
    <w:rsid w:val="00B119C3"/>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B119C3"/>
    <w:rPr>
      <w:rFonts w:eastAsia="2  Lotus" w:cs="B Lotus"/>
      <w:b/>
      <w:bCs/>
      <w:i/>
      <w:szCs w:val="30"/>
    </w:rPr>
  </w:style>
  <w:style w:type="character" w:styleId="SubtleEmphasis">
    <w:name w:val="Subtle Emphasis"/>
    <w:uiPriority w:val="19"/>
    <w:qFormat/>
    <w:rsid w:val="00B119C3"/>
    <w:rPr>
      <w:rFonts w:cs="2  Lotus"/>
      <w:i/>
      <w:iCs/>
      <w:color w:val="4A442A"/>
      <w:szCs w:val="32"/>
      <w:u w:val="none"/>
    </w:rPr>
  </w:style>
  <w:style w:type="character" w:styleId="IntenseEmphasis">
    <w:name w:val="Intense Emphasis"/>
    <w:uiPriority w:val="21"/>
    <w:qFormat/>
    <w:rsid w:val="00B119C3"/>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7160A3"/>
    <w:rPr>
      <w:color w:val="0000FF" w:themeColor="hyperlink"/>
      <w:u w:val="single"/>
    </w:rPr>
  </w:style>
  <w:style w:type="character" w:styleId="FootnoteReference">
    <w:name w:val="footnote reference"/>
    <w:basedOn w:val="DefaultParagraphFont"/>
    <w:uiPriority w:val="99"/>
    <w:semiHidden/>
    <w:unhideWhenUsed/>
    <w:rsid w:val="007160A3"/>
    <w:rPr>
      <w:vertAlign w:val="superscript"/>
    </w:rPr>
  </w:style>
  <w:style w:type="character" w:styleId="Strong">
    <w:name w:val="Strong"/>
    <w:basedOn w:val="DefaultParagraphFont"/>
    <w:uiPriority w:val="22"/>
    <w:qFormat/>
    <w:rsid w:val="00B119C3"/>
    <w:rPr>
      <w:b/>
      <w:bCs/>
    </w:rPr>
  </w:style>
  <w:style w:type="paragraph" w:styleId="NormalWeb">
    <w:name w:val="Normal (Web)"/>
    <w:basedOn w:val="Normal"/>
    <w:uiPriority w:val="99"/>
    <w:unhideWhenUsed/>
    <w:rsid w:val="008E7053"/>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829314">
      <w:bodyDiv w:val="1"/>
      <w:marLeft w:val="0"/>
      <w:marRight w:val="0"/>
      <w:marTop w:val="0"/>
      <w:marBottom w:val="0"/>
      <w:divBdr>
        <w:top w:val="none" w:sz="0" w:space="0" w:color="auto"/>
        <w:left w:val="none" w:sz="0" w:space="0" w:color="auto"/>
        <w:bottom w:val="none" w:sz="0" w:space="0" w:color="auto"/>
        <w:right w:val="none" w:sz="0" w:space="0" w:color="auto"/>
      </w:divBdr>
    </w:div>
    <w:div w:id="79568345">
      <w:bodyDiv w:val="1"/>
      <w:marLeft w:val="0"/>
      <w:marRight w:val="0"/>
      <w:marTop w:val="0"/>
      <w:marBottom w:val="0"/>
      <w:divBdr>
        <w:top w:val="none" w:sz="0" w:space="0" w:color="auto"/>
        <w:left w:val="none" w:sz="0" w:space="0" w:color="auto"/>
        <w:bottom w:val="none" w:sz="0" w:space="0" w:color="auto"/>
        <w:right w:val="none" w:sz="0" w:space="0" w:color="auto"/>
      </w:divBdr>
    </w:div>
    <w:div w:id="91435396">
      <w:bodyDiv w:val="1"/>
      <w:marLeft w:val="0"/>
      <w:marRight w:val="0"/>
      <w:marTop w:val="0"/>
      <w:marBottom w:val="0"/>
      <w:divBdr>
        <w:top w:val="none" w:sz="0" w:space="0" w:color="auto"/>
        <w:left w:val="none" w:sz="0" w:space="0" w:color="auto"/>
        <w:bottom w:val="none" w:sz="0" w:space="0" w:color="auto"/>
        <w:right w:val="none" w:sz="0" w:space="0" w:color="auto"/>
      </w:divBdr>
    </w:div>
    <w:div w:id="127671398">
      <w:bodyDiv w:val="1"/>
      <w:marLeft w:val="0"/>
      <w:marRight w:val="0"/>
      <w:marTop w:val="0"/>
      <w:marBottom w:val="0"/>
      <w:divBdr>
        <w:top w:val="none" w:sz="0" w:space="0" w:color="auto"/>
        <w:left w:val="none" w:sz="0" w:space="0" w:color="auto"/>
        <w:bottom w:val="none" w:sz="0" w:space="0" w:color="auto"/>
        <w:right w:val="none" w:sz="0" w:space="0" w:color="auto"/>
      </w:divBdr>
    </w:div>
    <w:div w:id="196625089">
      <w:bodyDiv w:val="1"/>
      <w:marLeft w:val="0"/>
      <w:marRight w:val="0"/>
      <w:marTop w:val="0"/>
      <w:marBottom w:val="0"/>
      <w:divBdr>
        <w:top w:val="none" w:sz="0" w:space="0" w:color="auto"/>
        <w:left w:val="none" w:sz="0" w:space="0" w:color="auto"/>
        <w:bottom w:val="none" w:sz="0" w:space="0" w:color="auto"/>
        <w:right w:val="none" w:sz="0" w:space="0" w:color="auto"/>
      </w:divBdr>
    </w:div>
    <w:div w:id="201942570">
      <w:bodyDiv w:val="1"/>
      <w:marLeft w:val="0"/>
      <w:marRight w:val="0"/>
      <w:marTop w:val="0"/>
      <w:marBottom w:val="0"/>
      <w:divBdr>
        <w:top w:val="none" w:sz="0" w:space="0" w:color="auto"/>
        <w:left w:val="none" w:sz="0" w:space="0" w:color="auto"/>
        <w:bottom w:val="none" w:sz="0" w:space="0" w:color="auto"/>
        <w:right w:val="none" w:sz="0" w:space="0" w:color="auto"/>
      </w:divBdr>
    </w:div>
    <w:div w:id="268244019">
      <w:bodyDiv w:val="1"/>
      <w:marLeft w:val="0"/>
      <w:marRight w:val="0"/>
      <w:marTop w:val="0"/>
      <w:marBottom w:val="0"/>
      <w:divBdr>
        <w:top w:val="none" w:sz="0" w:space="0" w:color="auto"/>
        <w:left w:val="none" w:sz="0" w:space="0" w:color="auto"/>
        <w:bottom w:val="none" w:sz="0" w:space="0" w:color="auto"/>
        <w:right w:val="none" w:sz="0" w:space="0" w:color="auto"/>
      </w:divBdr>
    </w:div>
    <w:div w:id="469173528">
      <w:bodyDiv w:val="1"/>
      <w:marLeft w:val="0"/>
      <w:marRight w:val="0"/>
      <w:marTop w:val="0"/>
      <w:marBottom w:val="0"/>
      <w:divBdr>
        <w:top w:val="none" w:sz="0" w:space="0" w:color="auto"/>
        <w:left w:val="none" w:sz="0" w:space="0" w:color="auto"/>
        <w:bottom w:val="none" w:sz="0" w:space="0" w:color="auto"/>
        <w:right w:val="none" w:sz="0" w:space="0" w:color="auto"/>
      </w:divBdr>
    </w:div>
    <w:div w:id="509877486">
      <w:bodyDiv w:val="1"/>
      <w:marLeft w:val="0"/>
      <w:marRight w:val="0"/>
      <w:marTop w:val="0"/>
      <w:marBottom w:val="0"/>
      <w:divBdr>
        <w:top w:val="none" w:sz="0" w:space="0" w:color="auto"/>
        <w:left w:val="none" w:sz="0" w:space="0" w:color="auto"/>
        <w:bottom w:val="none" w:sz="0" w:space="0" w:color="auto"/>
        <w:right w:val="none" w:sz="0" w:space="0" w:color="auto"/>
      </w:divBdr>
    </w:div>
    <w:div w:id="529301235">
      <w:bodyDiv w:val="1"/>
      <w:marLeft w:val="0"/>
      <w:marRight w:val="0"/>
      <w:marTop w:val="0"/>
      <w:marBottom w:val="0"/>
      <w:divBdr>
        <w:top w:val="none" w:sz="0" w:space="0" w:color="auto"/>
        <w:left w:val="none" w:sz="0" w:space="0" w:color="auto"/>
        <w:bottom w:val="none" w:sz="0" w:space="0" w:color="auto"/>
        <w:right w:val="none" w:sz="0" w:space="0" w:color="auto"/>
      </w:divBdr>
    </w:div>
    <w:div w:id="642853419">
      <w:bodyDiv w:val="1"/>
      <w:marLeft w:val="0"/>
      <w:marRight w:val="0"/>
      <w:marTop w:val="0"/>
      <w:marBottom w:val="0"/>
      <w:divBdr>
        <w:top w:val="none" w:sz="0" w:space="0" w:color="auto"/>
        <w:left w:val="none" w:sz="0" w:space="0" w:color="auto"/>
        <w:bottom w:val="none" w:sz="0" w:space="0" w:color="auto"/>
        <w:right w:val="none" w:sz="0" w:space="0" w:color="auto"/>
      </w:divBdr>
    </w:div>
    <w:div w:id="850875749">
      <w:bodyDiv w:val="1"/>
      <w:marLeft w:val="0"/>
      <w:marRight w:val="0"/>
      <w:marTop w:val="0"/>
      <w:marBottom w:val="0"/>
      <w:divBdr>
        <w:top w:val="none" w:sz="0" w:space="0" w:color="auto"/>
        <w:left w:val="none" w:sz="0" w:space="0" w:color="auto"/>
        <w:bottom w:val="none" w:sz="0" w:space="0" w:color="auto"/>
        <w:right w:val="none" w:sz="0" w:space="0" w:color="auto"/>
      </w:divBdr>
    </w:div>
    <w:div w:id="887381172">
      <w:bodyDiv w:val="1"/>
      <w:marLeft w:val="0"/>
      <w:marRight w:val="0"/>
      <w:marTop w:val="0"/>
      <w:marBottom w:val="0"/>
      <w:divBdr>
        <w:top w:val="none" w:sz="0" w:space="0" w:color="auto"/>
        <w:left w:val="none" w:sz="0" w:space="0" w:color="auto"/>
        <w:bottom w:val="none" w:sz="0" w:space="0" w:color="auto"/>
        <w:right w:val="none" w:sz="0" w:space="0" w:color="auto"/>
      </w:divBdr>
    </w:div>
    <w:div w:id="896091557">
      <w:bodyDiv w:val="1"/>
      <w:marLeft w:val="0"/>
      <w:marRight w:val="0"/>
      <w:marTop w:val="0"/>
      <w:marBottom w:val="0"/>
      <w:divBdr>
        <w:top w:val="none" w:sz="0" w:space="0" w:color="auto"/>
        <w:left w:val="none" w:sz="0" w:space="0" w:color="auto"/>
        <w:bottom w:val="none" w:sz="0" w:space="0" w:color="auto"/>
        <w:right w:val="none" w:sz="0" w:space="0" w:color="auto"/>
      </w:divBdr>
    </w:div>
    <w:div w:id="1430659242">
      <w:bodyDiv w:val="1"/>
      <w:marLeft w:val="0"/>
      <w:marRight w:val="0"/>
      <w:marTop w:val="0"/>
      <w:marBottom w:val="0"/>
      <w:divBdr>
        <w:top w:val="none" w:sz="0" w:space="0" w:color="auto"/>
        <w:left w:val="none" w:sz="0" w:space="0" w:color="auto"/>
        <w:bottom w:val="none" w:sz="0" w:space="0" w:color="auto"/>
        <w:right w:val="none" w:sz="0" w:space="0" w:color="auto"/>
      </w:divBdr>
    </w:div>
    <w:div w:id="1541019235">
      <w:bodyDiv w:val="1"/>
      <w:marLeft w:val="0"/>
      <w:marRight w:val="0"/>
      <w:marTop w:val="0"/>
      <w:marBottom w:val="0"/>
      <w:divBdr>
        <w:top w:val="none" w:sz="0" w:space="0" w:color="auto"/>
        <w:left w:val="none" w:sz="0" w:space="0" w:color="auto"/>
        <w:bottom w:val="none" w:sz="0" w:space="0" w:color="auto"/>
        <w:right w:val="none" w:sz="0" w:space="0" w:color="auto"/>
      </w:divBdr>
    </w:div>
    <w:div w:id="1739090890">
      <w:bodyDiv w:val="1"/>
      <w:marLeft w:val="0"/>
      <w:marRight w:val="0"/>
      <w:marTop w:val="0"/>
      <w:marBottom w:val="0"/>
      <w:divBdr>
        <w:top w:val="none" w:sz="0" w:space="0" w:color="auto"/>
        <w:left w:val="none" w:sz="0" w:space="0" w:color="auto"/>
        <w:bottom w:val="none" w:sz="0" w:space="0" w:color="auto"/>
        <w:right w:val="none" w:sz="0" w:space="0" w:color="auto"/>
      </w:divBdr>
    </w:div>
    <w:div w:id="1755785310">
      <w:bodyDiv w:val="1"/>
      <w:marLeft w:val="0"/>
      <w:marRight w:val="0"/>
      <w:marTop w:val="0"/>
      <w:marBottom w:val="0"/>
      <w:divBdr>
        <w:top w:val="none" w:sz="0" w:space="0" w:color="auto"/>
        <w:left w:val="none" w:sz="0" w:space="0" w:color="auto"/>
        <w:bottom w:val="none" w:sz="0" w:space="0" w:color="auto"/>
        <w:right w:val="none" w:sz="0" w:space="0" w:color="auto"/>
      </w:divBdr>
    </w:div>
    <w:div w:id="1796677562">
      <w:bodyDiv w:val="1"/>
      <w:marLeft w:val="0"/>
      <w:marRight w:val="0"/>
      <w:marTop w:val="0"/>
      <w:marBottom w:val="0"/>
      <w:divBdr>
        <w:top w:val="none" w:sz="0" w:space="0" w:color="auto"/>
        <w:left w:val="none" w:sz="0" w:space="0" w:color="auto"/>
        <w:bottom w:val="none" w:sz="0" w:space="0" w:color="auto"/>
        <w:right w:val="none" w:sz="0" w:space="0" w:color="auto"/>
      </w:divBdr>
    </w:div>
    <w:div w:id="1909220136">
      <w:bodyDiv w:val="1"/>
      <w:marLeft w:val="0"/>
      <w:marRight w:val="0"/>
      <w:marTop w:val="0"/>
      <w:marBottom w:val="0"/>
      <w:divBdr>
        <w:top w:val="none" w:sz="0" w:space="0" w:color="auto"/>
        <w:left w:val="none" w:sz="0" w:space="0" w:color="auto"/>
        <w:bottom w:val="none" w:sz="0" w:space="0" w:color="auto"/>
        <w:right w:val="none" w:sz="0" w:space="0" w:color="auto"/>
      </w:divBdr>
    </w:div>
    <w:div w:id="212063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8\&#1605;&#1607;&#1585;%2098\&#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F377C-DDE5-4D2E-A4E3-FF3E0E5E5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292</TotalTime>
  <Pages>14</Pages>
  <Words>3841</Words>
  <Characters>21900</Characters>
  <Application>Microsoft Office Word</Application>
  <DocSecurity>0</DocSecurity>
  <Lines>182</Lines>
  <Paragraphs>51</Paragraphs>
  <ScaleCrop>false</ScaleCrop>
  <HeadingPairs>
    <vt:vector size="6" baseType="variant">
      <vt:variant>
        <vt:lpstr>Title</vt:lpstr>
      </vt:variant>
      <vt:variant>
        <vt:i4>1</vt:i4>
      </vt:variant>
      <vt:variant>
        <vt:lpstr>Headings</vt:lpstr>
      </vt:variant>
      <vt:variant>
        <vt:i4>22</vt:i4>
      </vt:variant>
      <vt:variant>
        <vt:lpstr>عنوان</vt:lpstr>
      </vt:variant>
      <vt:variant>
        <vt:i4>1</vt:i4>
      </vt:variant>
    </vt:vector>
  </HeadingPairs>
  <TitlesOfParts>
    <vt:vector size="24" baseType="lpstr">
      <vt:lpstr/>
      <vt:lpstr>ادله نقلی قاعده علم نافع</vt:lpstr>
      <vt:lpstr>    دلیل اول؛ قاعده تعاون </vt:lpstr>
      <vt:lpstr>    دلیل دوم؛ لزوم استفاده از فرصت‌ها</vt:lpstr>
      <vt:lpstr>    دلیل سوم؛ فضیلت عالم</vt:lpstr>
      <vt:lpstr>        استدلال به روایت</vt:lpstr>
      <vt:lpstr>جمع بندی</vt:lpstr>
      <vt:lpstr>نکته سوم؛ رجحان علم نافع</vt:lpstr>
      <vt:lpstr>نکته اخر؛ استحباب تعلم علم نافع</vt:lpstr>
      <vt:lpstr>ادله مرجوحیت تعلیم و تعلم علم غیرنافع</vt:lpstr>
      <vt:lpstr>    دلیل اول؛ دفع ضرر محتمل </vt:lpstr>
      <vt:lpstr>    مناقشه بر دلیل اول</vt:lpstr>
      <vt:lpstr>        اشکال اول</vt:lpstr>
      <vt:lpstr>        اشکال دوم</vt:lpstr>
      <vt:lpstr>        اشکال سوم</vt:lpstr>
      <vt:lpstr>    دلیل نقلی</vt:lpstr>
      <vt:lpstr>        مناقشه دلیل نقلی</vt:lpstr>
      <vt:lpstr>جمع بندی نهایی</vt:lpstr>
      <vt:lpstr>کلیات بحث تعلیم جاهل</vt:lpstr>
      <vt:lpstr>پیشینه قاعده تعلیم جاهل</vt:lpstr>
      <vt:lpstr>اثبات قاعده تعلیم جاهل</vt:lpstr>
      <vt:lpstr>ادله لزوم تعلیم جاهل در الزامیات</vt:lpstr>
      <vt:lpstr>    دلیل اول؛ دلیل عقل</vt:lpstr>
      <vt:lpstr/>
    </vt:vector>
  </TitlesOfParts>
  <Company/>
  <LinksUpToDate>false</LinksUpToDate>
  <CharactersWithSpaces>25690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allireza</cp:lastModifiedBy>
  <cp:revision>9</cp:revision>
  <dcterms:created xsi:type="dcterms:W3CDTF">2021-10-31T20:31:00Z</dcterms:created>
  <dcterms:modified xsi:type="dcterms:W3CDTF">2021-11-01T19:40:00Z</dcterms:modified>
</cp:coreProperties>
</file>