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13767570"/>
        <w:docPartObj>
          <w:docPartGallery w:val="Table of Contents"/>
          <w:docPartUnique/>
        </w:docPartObj>
      </w:sdtPr>
      <w:sdtEndPr>
        <w:rPr>
          <w:rFonts w:asciiTheme="minorHAnsi" w:eastAsiaTheme="minorHAnsi" w:hAnsiTheme="minorHAnsi" w:cstheme="minorBidi"/>
          <w:color w:val="auto"/>
          <w:sz w:val="22"/>
          <w:szCs w:val="22"/>
          <w:rtl/>
          <w:lang w:bidi="fa-IR"/>
        </w:rPr>
      </w:sdtEndPr>
      <w:sdtContent>
        <w:p w:rsidR="00BD4662" w:rsidRDefault="00BD4662">
          <w:pPr>
            <w:pStyle w:val="TOCHeading"/>
          </w:pPr>
          <w:r>
            <w:t>Contents</w:t>
          </w:r>
        </w:p>
        <w:p w:rsidR="00BD4662" w:rsidRDefault="00BD4662">
          <w:pPr>
            <w:pStyle w:val="TOC1"/>
            <w:tabs>
              <w:tab w:val="right" w:leader="dot" w:pos="9016"/>
            </w:tabs>
            <w:rPr>
              <w:noProof/>
              <w:rtl/>
            </w:rPr>
          </w:pPr>
          <w:r>
            <w:rPr>
              <w:b/>
              <w:bCs/>
              <w:noProof/>
            </w:rPr>
            <w:fldChar w:fldCharType="begin"/>
          </w:r>
          <w:r>
            <w:rPr>
              <w:b/>
              <w:bCs/>
              <w:noProof/>
            </w:rPr>
            <w:instrText xml:space="preserve"> TOC \o "1-3" \h \z \u </w:instrText>
          </w:r>
          <w:r>
            <w:rPr>
              <w:b/>
              <w:bCs/>
              <w:noProof/>
            </w:rPr>
            <w:fldChar w:fldCharType="separate"/>
          </w:r>
          <w:hyperlink w:anchor="_Toc85371741" w:history="1">
            <w:r w:rsidRPr="007433BC">
              <w:rPr>
                <w:rStyle w:val="Hyperlink"/>
                <w:noProof/>
                <w:rtl/>
              </w:rPr>
              <w:t>مقدمه: ادامه منابع شناخت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Toc85371741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D4662" w:rsidRDefault="00BD4662">
          <w:pPr>
            <w:pStyle w:val="TOC1"/>
            <w:tabs>
              <w:tab w:val="right" w:leader="dot" w:pos="9016"/>
            </w:tabs>
            <w:rPr>
              <w:noProof/>
              <w:rtl/>
            </w:rPr>
          </w:pPr>
          <w:hyperlink w:anchor="_Toc85371742" w:history="1">
            <w:r w:rsidRPr="007433BC">
              <w:rPr>
                <w:rStyle w:val="Hyperlink"/>
                <w:noProof/>
                <w:rtl/>
              </w:rPr>
              <w:t>عقل: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Toc85371742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D4662" w:rsidRDefault="00BD4662">
          <w:pPr>
            <w:pStyle w:val="TOC1"/>
            <w:tabs>
              <w:tab w:val="right" w:leader="dot" w:pos="9016"/>
            </w:tabs>
            <w:rPr>
              <w:noProof/>
              <w:rtl/>
            </w:rPr>
          </w:pPr>
          <w:hyperlink w:anchor="_Toc85371743" w:history="1">
            <w:r w:rsidRPr="007433BC">
              <w:rPr>
                <w:rStyle w:val="Hyperlink"/>
                <w:noProof/>
                <w:rtl/>
              </w:rPr>
              <w:t>شهود: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Toc85371743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D4662" w:rsidRDefault="00BD4662">
          <w:pPr>
            <w:pStyle w:val="TOC1"/>
            <w:tabs>
              <w:tab w:val="right" w:leader="dot" w:pos="9016"/>
            </w:tabs>
            <w:rPr>
              <w:noProof/>
              <w:rtl/>
            </w:rPr>
          </w:pPr>
          <w:hyperlink w:anchor="_Toc85371744" w:history="1">
            <w:r w:rsidRPr="007433BC">
              <w:rPr>
                <w:rStyle w:val="Hyperlink"/>
                <w:noProof/>
                <w:rtl/>
              </w:rPr>
              <w:t>رجوع به گواهان و شاهدان: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Toc85371744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D4662" w:rsidRDefault="00BD4662">
          <w:pPr>
            <w:pStyle w:val="TOC1"/>
            <w:tabs>
              <w:tab w:val="right" w:leader="dot" w:pos="9016"/>
            </w:tabs>
            <w:rPr>
              <w:noProof/>
              <w:rtl/>
            </w:rPr>
          </w:pPr>
          <w:hyperlink w:anchor="_Toc85371745" w:history="1">
            <w:r w:rsidRPr="007433BC">
              <w:rPr>
                <w:rStyle w:val="Hyperlink"/>
                <w:noProof/>
                <w:rtl/>
              </w:rPr>
              <w:t>انواع گواه: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Toc85371745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D4662" w:rsidRDefault="00BD4662">
          <w:pPr>
            <w:pStyle w:val="TOC1"/>
            <w:tabs>
              <w:tab w:val="right" w:leader="dot" w:pos="9016"/>
            </w:tabs>
            <w:rPr>
              <w:noProof/>
              <w:rtl/>
            </w:rPr>
          </w:pPr>
          <w:hyperlink w:anchor="_Toc85371746" w:history="1">
            <w:r w:rsidRPr="007433BC">
              <w:rPr>
                <w:rStyle w:val="Hyperlink"/>
                <w:noProof/>
                <w:rtl/>
              </w:rPr>
              <w:t>روش تحق</w:t>
            </w:r>
            <w:r w:rsidRPr="007433BC">
              <w:rPr>
                <w:rStyle w:val="Hyperlink"/>
                <w:rFonts w:hint="cs"/>
                <w:noProof/>
                <w:rtl/>
              </w:rPr>
              <w:t>ی</w:t>
            </w:r>
            <w:r w:rsidRPr="007433BC">
              <w:rPr>
                <w:rStyle w:val="Hyperlink"/>
                <w:rFonts w:hint="eastAsia"/>
                <w:noProof/>
                <w:rtl/>
              </w:rPr>
              <w:t>ق</w:t>
            </w:r>
            <w:r w:rsidRPr="007433BC">
              <w:rPr>
                <w:rStyle w:val="Hyperlink"/>
                <w:noProof/>
                <w:rtl/>
              </w:rPr>
              <w:t xml:space="preserve"> در فقه ترب</w:t>
            </w:r>
            <w:r w:rsidRPr="007433BC">
              <w:rPr>
                <w:rStyle w:val="Hyperlink"/>
                <w:rFonts w:hint="cs"/>
                <w:noProof/>
                <w:rtl/>
              </w:rPr>
              <w:t>ی</w:t>
            </w:r>
            <w:r w:rsidRPr="007433BC">
              <w:rPr>
                <w:rStyle w:val="Hyperlink"/>
                <w:rFonts w:hint="eastAsia"/>
                <w:noProof/>
                <w:rtl/>
              </w:rPr>
              <w:t>ت</w:t>
            </w:r>
            <w:r w:rsidRPr="007433BC">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Toc85371746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BD4662" w:rsidRDefault="00BD4662">
          <w:pPr>
            <w:pStyle w:val="TOC1"/>
            <w:tabs>
              <w:tab w:val="right" w:leader="dot" w:pos="9016"/>
            </w:tabs>
            <w:rPr>
              <w:noProof/>
              <w:rtl/>
            </w:rPr>
          </w:pPr>
          <w:hyperlink w:anchor="_Toc85371747" w:history="1">
            <w:r w:rsidRPr="007433BC">
              <w:rPr>
                <w:rStyle w:val="Hyperlink"/>
                <w:noProof/>
                <w:rtl/>
              </w:rPr>
              <w:t>روش‌شناس</w:t>
            </w:r>
            <w:r w:rsidRPr="007433BC">
              <w:rPr>
                <w:rStyle w:val="Hyperlink"/>
                <w:rFonts w:hint="cs"/>
                <w:noProof/>
                <w:rtl/>
              </w:rPr>
              <w:t>ی</w:t>
            </w:r>
            <w:r w:rsidRPr="007433BC">
              <w:rPr>
                <w:rStyle w:val="Hyperlink"/>
                <w:noProof/>
                <w:rtl/>
              </w:rPr>
              <w:t xml:space="preserve"> به معنا</w:t>
            </w:r>
            <w:r w:rsidRPr="007433BC">
              <w:rPr>
                <w:rStyle w:val="Hyperlink"/>
                <w:rFonts w:hint="cs"/>
                <w:noProof/>
                <w:rtl/>
              </w:rPr>
              <w:t>ی</w:t>
            </w:r>
            <w:r w:rsidRPr="007433BC">
              <w:rPr>
                <w:rStyle w:val="Hyperlink"/>
                <w:noProof/>
                <w:rtl/>
              </w:rPr>
              <w:t xml:space="preserve"> دوم: نحوه استفاده ازا </w:t>
            </w:r>
            <w:r w:rsidRPr="007433BC">
              <w:rPr>
                <w:rStyle w:val="Hyperlink"/>
                <w:rFonts w:hint="cs"/>
                <w:noProof/>
                <w:rtl/>
              </w:rPr>
              <w:t>ی</w:t>
            </w:r>
            <w:r w:rsidRPr="007433BC">
              <w:rPr>
                <w:rStyle w:val="Hyperlink"/>
                <w:rFonts w:hint="eastAsia"/>
                <w:noProof/>
                <w:rtl/>
              </w:rPr>
              <w:t>ن</w:t>
            </w:r>
            <w:r w:rsidRPr="007433BC">
              <w:rPr>
                <w:rStyle w:val="Hyperlink"/>
                <w:noProof/>
                <w:rtl/>
              </w:rPr>
              <w:t xml:space="preserve"> منابع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Toc85371747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BD4662" w:rsidRDefault="00BD4662">
          <w:pPr>
            <w:pStyle w:val="TOC1"/>
            <w:tabs>
              <w:tab w:val="right" w:leader="dot" w:pos="9016"/>
            </w:tabs>
            <w:rPr>
              <w:noProof/>
              <w:rtl/>
            </w:rPr>
          </w:pPr>
          <w:hyperlink w:anchor="_Toc85371748" w:history="1">
            <w:r w:rsidRPr="007433BC">
              <w:rPr>
                <w:rStyle w:val="Hyperlink"/>
                <w:noProof/>
                <w:rtl/>
              </w:rPr>
              <w:t>کلام آخر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Toc85371748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BD4662" w:rsidRDefault="00BD4662">
          <w:r>
            <w:rPr>
              <w:b/>
              <w:bCs/>
              <w:noProof/>
            </w:rPr>
            <w:fldChar w:fldCharType="end"/>
          </w:r>
        </w:p>
      </w:sdtContent>
    </w:sdt>
    <w:p w:rsidR="00B1248F" w:rsidRDefault="00B1248F" w:rsidP="00B1248F">
      <w:pPr>
        <w:jc w:val="center"/>
        <w:rPr>
          <w:rFonts w:ascii="Traditional Arabic" w:hAnsi="Traditional Arabic" w:cs="Traditional Arabic"/>
          <w:sz w:val="28"/>
          <w:szCs w:val="28"/>
          <w:rtl/>
        </w:rPr>
      </w:pPr>
    </w:p>
    <w:p w:rsidR="00B1248F" w:rsidRDefault="00B1248F">
      <w:pPr>
        <w:bidi w:val="0"/>
        <w:rPr>
          <w:rFonts w:ascii="Traditional Arabic" w:hAnsi="Traditional Arabic" w:cs="Traditional Arabic"/>
          <w:sz w:val="28"/>
          <w:szCs w:val="28"/>
          <w:rtl/>
        </w:rPr>
      </w:pPr>
      <w:r>
        <w:rPr>
          <w:rFonts w:ascii="Traditional Arabic" w:hAnsi="Traditional Arabic" w:cs="Traditional Arabic"/>
          <w:sz w:val="28"/>
          <w:szCs w:val="28"/>
          <w:rtl/>
        </w:rPr>
        <w:br w:type="page"/>
      </w:r>
    </w:p>
    <w:p w:rsidR="0050060E" w:rsidRDefault="00B1248F" w:rsidP="00B1248F">
      <w:pPr>
        <w:jc w:val="center"/>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بسم‌الله</w:t>
      </w:r>
      <w:r w:rsidR="00E27673">
        <w:rPr>
          <w:rFonts w:ascii="Traditional Arabic" w:hAnsi="Traditional Arabic" w:cs="Traditional Arabic" w:hint="cs"/>
          <w:sz w:val="28"/>
          <w:szCs w:val="28"/>
          <w:rtl/>
        </w:rPr>
        <w:t xml:space="preserve"> الرحمن الرحیم</w:t>
      </w:r>
    </w:p>
    <w:p w:rsidR="0050060E" w:rsidRDefault="0050060E" w:rsidP="0050060E">
      <w:pPr>
        <w:rPr>
          <w:rFonts w:ascii="Traditional Arabic" w:hAnsi="Traditional Arabic" w:cs="Traditional Arabic"/>
          <w:sz w:val="28"/>
          <w:szCs w:val="28"/>
          <w:rtl/>
        </w:rPr>
      </w:pPr>
      <w:r>
        <w:rPr>
          <w:rFonts w:ascii="Traditional Arabic" w:hAnsi="Traditional Arabic" w:cs="Traditional Arabic" w:hint="cs"/>
          <w:sz w:val="28"/>
          <w:szCs w:val="28"/>
          <w:rtl/>
        </w:rPr>
        <w:t>روش تحقیق در فقه تربیتی جلسه دوم</w:t>
      </w:r>
    </w:p>
    <w:p w:rsidR="00ED56CB" w:rsidRDefault="00E27673">
      <w:pPr>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الحمدالله</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رب‌العالمین</w:t>
      </w:r>
      <w:r>
        <w:rPr>
          <w:rFonts w:ascii="Traditional Arabic" w:hAnsi="Traditional Arabic" w:cs="Traditional Arabic" w:hint="cs"/>
          <w:sz w:val="28"/>
          <w:szCs w:val="28"/>
          <w:rtl/>
        </w:rPr>
        <w:t xml:space="preserve"> والصلاه و السلام علی سیدنا حبیب اله العالمین ابی القاسم محمد</w:t>
      </w:r>
    </w:p>
    <w:p w:rsidR="0050060E" w:rsidRDefault="0050060E" w:rsidP="0050060E">
      <w:pPr>
        <w:pStyle w:val="Heading1"/>
        <w:bidi/>
        <w:rPr>
          <w:rtl/>
        </w:rPr>
      </w:pPr>
      <w:bookmarkStart w:id="0" w:name="_Toc85371741"/>
      <w:r>
        <w:rPr>
          <w:rFonts w:hint="cs"/>
          <w:rtl/>
        </w:rPr>
        <w:t>مقدمه: ادامه منابع شناخت</w:t>
      </w:r>
      <w:bookmarkEnd w:id="0"/>
    </w:p>
    <w:p w:rsidR="00E27673" w:rsidRDefault="00E27673" w:rsidP="00E27673">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عرض کردیم آنچه در طول تاریخ بشر </w:t>
      </w:r>
      <w:r w:rsidR="00B1248F">
        <w:rPr>
          <w:rFonts w:ascii="Traditional Arabic" w:hAnsi="Traditional Arabic" w:cs="Traditional Arabic" w:hint="cs"/>
          <w:sz w:val="28"/>
          <w:szCs w:val="28"/>
          <w:rtl/>
        </w:rPr>
        <w:t>به‌تدریج</w:t>
      </w:r>
      <w:r>
        <w:rPr>
          <w:rFonts w:ascii="Traditional Arabic" w:hAnsi="Traditional Arabic" w:cs="Traditional Arabic" w:hint="cs"/>
          <w:sz w:val="28"/>
          <w:szCs w:val="28"/>
          <w:rtl/>
        </w:rPr>
        <w:t xml:space="preserve"> هویدا شده بشر چهار پنج و بعضی </w:t>
      </w:r>
      <w:r w:rsidR="00B1248F">
        <w:rPr>
          <w:rFonts w:ascii="Traditional Arabic" w:hAnsi="Traditional Arabic" w:cs="Traditional Arabic" w:hint="cs"/>
          <w:sz w:val="28"/>
          <w:szCs w:val="28"/>
          <w:rtl/>
        </w:rPr>
        <w:t>می‌گویند</w:t>
      </w:r>
      <w:r>
        <w:rPr>
          <w:rFonts w:ascii="Traditional Arabic" w:hAnsi="Traditional Arabic" w:cs="Traditional Arabic" w:hint="cs"/>
          <w:sz w:val="28"/>
          <w:szCs w:val="28"/>
          <w:rtl/>
        </w:rPr>
        <w:t xml:space="preserve"> شش یا هفت منبع و وسیله برای شناختن داریم. یکی حس بود که به </w:t>
      </w:r>
      <w:r w:rsidR="00B1248F">
        <w:rPr>
          <w:rFonts w:ascii="Traditional Arabic" w:hAnsi="Traditional Arabic" w:cs="Traditional Arabic" w:hint="cs"/>
          <w:sz w:val="28"/>
          <w:szCs w:val="28"/>
          <w:rtl/>
        </w:rPr>
        <w:t>شکل‌های</w:t>
      </w:r>
      <w:r>
        <w:rPr>
          <w:rFonts w:ascii="Traditional Arabic" w:hAnsi="Traditional Arabic" w:cs="Traditional Arabic" w:hint="cs"/>
          <w:sz w:val="28"/>
          <w:szCs w:val="28"/>
          <w:rtl/>
        </w:rPr>
        <w:t xml:space="preserve"> عادی و آزمایشگاهی از آن استفاده </w:t>
      </w:r>
      <w:r w:rsidR="00B1248F">
        <w:rPr>
          <w:rFonts w:ascii="Traditional Arabic" w:hAnsi="Traditional Arabic" w:cs="Traditional Arabic" w:hint="cs"/>
          <w:sz w:val="28"/>
          <w:szCs w:val="28"/>
          <w:rtl/>
        </w:rPr>
        <w:t>می‌کنیم</w:t>
      </w:r>
      <w:r>
        <w:rPr>
          <w:rFonts w:ascii="Traditional Arabic" w:hAnsi="Traditional Arabic" w:cs="Traditional Arabic" w:hint="cs"/>
          <w:sz w:val="28"/>
          <w:szCs w:val="28"/>
          <w:rtl/>
        </w:rPr>
        <w:t xml:space="preserve">. اگر کسی </w:t>
      </w:r>
      <w:r w:rsidR="00B1248F">
        <w:rPr>
          <w:rFonts w:ascii="Traditional Arabic" w:hAnsi="Traditional Arabic" w:cs="Traditional Arabic" w:hint="cs"/>
          <w:sz w:val="28"/>
          <w:szCs w:val="28"/>
          <w:rtl/>
        </w:rPr>
        <w:t>می‌خواهد</w:t>
      </w:r>
      <w:r>
        <w:rPr>
          <w:rFonts w:ascii="Traditional Arabic" w:hAnsi="Traditional Arabic" w:cs="Traditional Arabic" w:hint="cs"/>
          <w:sz w:val="28"/>
          <w:szCs w:val="28"/>
          <w:rtl/>
        </w:rPr>
        <w:t xml:space="preserve"> در </w:t>
      </w:r>
      <w:r w:rsidR="00B1248F">
        <w:rPr>
          <w:rFonts w:ascii="Traditional Arabic" w:hAnsi="Traditional Arabic" w:cs="Traditional Arabic" w:hint="cs"/>
          <w:sz w:val="28"/>
          <w:szCs w:val="28"/>
          <w:rtl/>
        </w:rPr>
        <w:t>پژوهش‌های</w:t>
      </w:r>
      <w:r>
        <w:rPr>
          <w:rFonts w:ascii="Traditional Arabic" w:hAnsi="Traditional Arabic" w:cs="Traditional Arabic" w:hint="cs"/>
          <w:sz w:val="28"/>
          <w:szCs w:val="28"/>
          <w:rtl/>
        </w:rPr>
        <w:t xml:space="preserve"> تجربی تحقیق کنند کتاب خوبی است که </w:t>
      </w:r>
      <w:r w:rsidR="00B1248F">
        <w:rPr>
          <w:rFonts w:ascii="Traditional Arabic" w:hAnsi="Traditional Arabic" w:cs="Traditional Arabic" w:hint="cs"/>
          <w:sz w:val="28"/>
          <w:szCs w:val="28"/>
          <w:rtl/>
        </w:rPr>
        <w:t>می‌توانم</w:t>
      </w:r>
      <w:r>
        <w:rPr>
          <w:rFonts w:ascii="Traditional Arabic" w:hAnsi="Traditional Arabic" w:cs="Traditional Arabic" w:hint="cs"/>
          <w:sz w:val="28"/>
          <w:szCs w:val="28"/>
          <w:rtl/>
        </w:rPr>
        <w:t xml:space="preserve"> دانلودش را بفرستم. </w:t>
      </w:r>
    </w:p>
    <w:p w:rsidR="00E27673" w:rsidRDefault="00E27673" w:rsidP="00E27673">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-همه دوستان </w:t>
      </w:r>
      <w:r w:rsidR="00B1248F">
        <w:rPr>
          <w:rFonts w:ascii="Traditional Arabic" w:hAnsi="Traditional Arabic" w:cs="Traditional Arabic" w:hint="cs"/>
          <w:sz w:val="28"/>
          <w:szCs w:val="28"/>
          <w:rtl/>
        </w:rPr>
        <w:t>گفته‌اند</w:t>
      </w:r>
      <w:r>
        <w:rPr>
          <w:rFonts w:ascii="Traditional Arabic" w:hAnsi="Traditional Arabic" w:cs="Traditional Arabic" w:hint="cs"/>
          <w:sz w:val="28"/>
          <w:szCs w:val="28"/>
          <w:rtl/>
        </w:rPr>
        <w:t xml:space="preserve"> هم جزوه را </w:t>
      </w:r>
      <w:r w:rsidR="00B1248F">
        <w:rPr>
          <w:rFonts w:ascii="Traditional Arabic" w:hAnsi="Traditional Arabic" w:cs="Traditional Arabic" w:hint="cs"/>
          <w:sz w:val="28"/>
          <w:szCs w:val="28"/>
          <w:rtl/>
        </w:rPr>
        <w:t>می‌خواهم</w:t>
      </w:r>
      <w:r>
        <w:rPr>
          <w:rFonts w:ascii="Traditional Arabic" w:hAnsi="Traditional Arabic" w:cs="Traditional Arabic" w:hint="cs"/>
          <w:sz w:val="28"/>
          <w:szCs w:val="28"/>
          <w:rtl/>
        </w:rPr>
        <w:t xml:space="preserve"> هم </w:t>
      </w:r>
      <w:r w:rsidR="00B1248F">
        <w:rPr>
          <w:rFonts w:ascii="Traditional Arabic" w:hAnsi="Traditional Arabic" w:cs="Traditional Arabic" w:hint="cs"/>
          <w:sz w:val="28"/>
          <w:szCs w:val="28"/>
          <w:rtl/>
        </w:rPr>
        <w:t>کتاب‌ها</w:t>
      </w:r>
    </w:p>
    <w:p w:rsidR="00E27673" w:rsidRDefault="00E27673" w:rsidP="00E27673">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-روش </w:t>
      </w:r>
      <w:r w:rsidR="00B1248F">
        <w:rPr>
          <w:rFonts w:ascii="Traditional Arabic" w:hAnsi="Traditional Arabic" w:cs="Traditional Arabic" w:hint="cs"/>
          <w:sz w:val="28"/>
          <w:szCs w:val="28"/>
          <w:rtl/>
        </w:rPr>
        <w:t>حسی‌اش</w:t>
      </w:r>
      <w:r>
        <w:rPr>
          <w:rFonts w:ascii="Traditional Arabic" w:hAnsi="Traditional Arabic" w:cs="Traditional Arabic" w:hint="cs"/>
          <w:sz w:val="28"/>
          <w:szCs w:val="28"/>
          <w:rtl/>
        </w:rPr>
        <w:t xml:space="preserve"> آماده است به دوستان </w:t>
      </w:r>
      <w:r w:rsidR="00B1248F">
        <w:rPr>
          <w:rFonts w:ascii="Traditional Arabic" w:hAnsi="Traditional Arabic" w:cs="Traditional Arabic" w:hint="cs"/>
          <w:sz w:val="28"/>
          <w:szCs w:val="28"/>
          <w:rtl/>
        </w:rPr>
        <w:t>می‌توانید</w:t>
      </w:r>
      <w:r>
        <w:rPr>
          <w:rFonts w:ascii="Traditional Arabic" w:hAnsi="Traditional Arabic" w:cs="Traditional Arabic" w:hint="cs"/>
          <w:sz w:val="28"/>
          <w:szCs w:val="28"/>
          <w:rtl/>
        </w:rPr>
        <w:t xml:space="preserve"> بدهید. به شما </w:t>
      </w:r>
      <w:r w:rsidR="00B1248F">
        <w:rPr>
          <w:rFonts w:ascii="Traditional Arabic" w:hAnsi="Traditional Arabic" w:cs="Traditional Arabic" w:hint="cs"/>
          <w:sz w:val="28"/>
          <w:szCs w:val="28"/>
          <w:rtl/>
        </w:rPr>
        <w:t>می‌دهم</w:t>
      </w:r>
      <w:r>
        <w:rPr>
          <w:rFonts w:ascii="Traditional Arabic" w:hAnsi="Traditional Arabic" w:cs="Traditional Arabic" w:hint="cs"/>
          <w:sz w:val="28"/>
          <w:szCs w:val="28"/>
          <w:rtl/>
        </w:rPr>
        <w:t xml:space="preserve"> شما به دوستان بدهید.</w:t>
      </w:r>
    </w:p>
    <w:p w:rsidR="0050060E" w:rsidRDefault="0050060E" w:rsidP="0050060E">
      <w:pPr>
        <w:pStyle w:val="Heading1"/>
        <w:bidi/>
        <w:rPr>
          <w:rtl/>
        </w:rPr>
      </w:pPr>
      <w:bookmarkStart w:id="1" w:name="_Toc85371742"/>
      <w:r>
        <w:rPr>
          <w:rFonts w:hint="cs"/>
          <w:rtl/>
        </w:rPr>
        <w:t>عقل:</w:t>
      </w:r>
      <w:bookmarkEnd w:id="1"/>
    </w:p>
    <w:p w:rsidR="00E27673" w:rsidRDefault="00E27673" w:rsidP="00B1248F">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اما عقل مشکل </w:t>
      </w:r>
      <w:r w:rsidR="00B1248F">
        <w:rPr>
          <w:rFonts w:ascii="Traditional Arabic" w:hAnsi="Traditional Arabic" w:cs="Traditional Arabic" w:hint="cs"/>
          <w:sz w:val="28"/>
          <w:szCs w:val="28"/>
          <w:rtl/>
        </w:rPr>
        <w:t>الآن</w:t>
      </w:r>
      <w:r>
        <w:rPr>
          <w:rFonts w:ascii="Traditional Arabic" w:hAnsi="Traditional Arabic" w:cs="Traditional Arabic" w:hint="cs"/>
          <w:sz w:val="28"/>
          <w:szCs w:val="28"/>
          <w:rtl/>
        </w:rPr>
        <w:t xml:space="preserve"> ماست. </w:t>
      </w:r>
      <w:r w:rsidR="00B1248F">
        <w:rPr>
          <w:rFonts w:ascii="Traditional Arabic" w:hAnsi="Traditional Arabic" w:cs="Traditional Arabic" w:hint="cs"/>
          <w:sz w:val="28"/>
          <w:szCs w:val="28"/>
          <w:rtl/>
        </w:rPr>
        <w:t>ازنظر</w:t>
      </w:r>
      <w:r>
        <w:rPr>
          <w:rFonts w:ascii="Traditional Arabic" w:hAnsi="Traditional Arabic" w:cs="Traditional Arabic" w:hint="cs"/>
          <w:sz w:val="28"/>
          <w:szCs w:val="28"/>
          <w:rtl/>
        </w:rPr>
        <w:t xml:space="preserve"> هستی شناختی توانایی کسب </w:t>
      </w:r>
      <w:r w:rsidR="00B1248F">
        <w:rPr>
          <w:rFonts w:ascii="Traditional Arabic" w:hAnsi="Traditional Arabic" w:cs="Traditional Arabic" w:hint="cs"/>
          <w:sz w:val="28"/>
          <w:szCs w:val="28"/>
          <w:rtl/>
        </w:rPr>
        <w:t>گزاره‌های</w:t>
      </w:r>
      <w:r>
        <w:rPr>
          <w:rFonts w:ascii="Traditional Arabic" w:hAnsi="Traditional Arabic" w:cs="Traditional Arabic" w:hint="cs"/>
          <w:sz w:val="28"/>
          <w:szCs w:val="28"/>
          <w:rtl/>
        </w:rPr>
        <w:t xml:space="preserve"> معرفتی داشت و از طرف دیگر کشف مفاهیم معرفتی هم دارد. عقل علاوه بر اینکه </w:t>
      </w:r>
      <w:r w:rsidR="00B1248F">
        <w:rPr>
          <w:rFonts w:ascii="Traditional Arabic" w:hAnsi="Traditional Arabic" w:cs="Traditional Arabic" w:hint="cs"/>
          <w:sz w:val="28"/>
          <w:szCs w:val="28"/>
          <w:rtl/>
        </w:rPr>
        <w:t>می‌تواند</w:t>
      </w:r>
      <w:r>
        <w:rPr>
          <w:rFonts w:ascii="Traditional Arabic" w:hAnsi="Traditional Arabic" w:cs="Traditional Arabic" w:hint="cs"/>
          <w:sz w:val="28"/>
          <w:szCs w:val="28"/>
          <w:rtl/>
        </w:rPr>
        <w:t xml:space="preserve"> کشف </w:t>
      </w:r>
      <w:r w:rsidR="00B1248F">
        <w:rPr>
          <w:rFonts w:ascii="Traditional Arabic" w:hAnsi="Traditional Arabic" w:cs="Traditional Arabic" w:hint="cs"/>
          <w:sz w:val="28"/>
          <w:szCs w:val="28"/>
          <w:rtl/>
        </w:rPr>
        <w:t>گزاره‌های</w:t>
      </w:r>
      <w:r>
        <w:rPr>
          <w:rFonts w:ascii="Traditional Arabic" w:hAnsi="Traditional Arabic" w:cs="Traditional Arabic" w:hint="cs"/>
          <w:sz w:val="28"/>
          <w:szCs w:val="28"/>
          <w:rtl/>
        </w:rPr>
        <w:t xml:space="preserve"> هستی شناسانه بکند یا با مدل مبتنی بر مواد حسی یا غیر مبتنی بر مواد حسی و از طریق درون خودش و معارف حضوری خودش که </w:t>
      </w:r>
      <w:r w:rsidR="00B1248F">
        <w:rPr>
          <w:rFonts w:ascii="Traditional Arabic" w:hAnsi="Traditional Arabic" w:cs="Traditional Arabic" w:hint="cs"/>
          <w:sz w:val="28"/>
          <w:szCs w:val="28"/>
          <w:rtl/>
        </w:rPr>
        <w:t>اصطلاحاً</w:t>
      </w:r>
      <w:r>
        <w:rPr>
          <w:rFonts w:ascii="Traditional Arabic" w:hAnsi="Traditional Arabic" w:cs="Traditional Arabic" w:hint="cs"/>
          <w:sz w:val="28"/>
          <w:szCs w:val="28"/>
          <w:rtl/>
        </w:rPr>
        <w:t xml:space="preserve"> به آن استدلال و برهان </w:t>
      </w:r>
      <w:r w:rsidR="00B1248F">
        <w:rPr>
          <w:rFonts w:ascii="Traditional Arabic" w:hAnsi="Traditional Arabic" w:cs="Traditional Arabic" w:hint="cs"/>
          <w:sz w:val="28"/>
          <w:szCs w:val="28"/>
          <w:rtl/>
        </w:rPr>
        <w:t>می‌گوییم</w:t>
      </w:r>
      <w:r>
        <w:rPr>
          <w:rFonts w:ascii="Traditional Arabic" w:hAnsi="Traditional Arabic" w:cs="Traditional Arabic" w:hint="cs"/>
          <w:sz w:val="28"/>
          <w:szCs w:val="28"/>
          <w:rtl/>
        </w:rPr>
        <w:t xml:space="preserve">. عقل ما علاوه بر کشف </w:t>
      </w:r>
      <w:r w:rsidR="00B1248F">
        <w:rPr>
          <w:rFonts w:ascii="Traditional Arabic" w:hAnsi="Traditional Arabic" w:cs="Traditional Arabic" w:hint="cs"/>
          <w:sz w:val="28"/>
          <w:szCs w:val="28"/>
          <w:rtl/>
        </w:rPr>
        <w:t>گزاره‌ها</w:t>
      </w:r>
      <w:r>
        <w:rPr>
          <w:rFonts w:ascii="Traditional Arabic" w:hAnsi="Traditional Arabic" w:cs="Traditional Arabic" w:hint="cs"/>
          <w:sz w:val="28"/>
          <w:szCs w:val="28"/>
          <w:rtl/>
        </w:rPr>
        <w:t xml:space="preserve"> که در مثال الف ب است ب ج است </w:t>
      </w:r>
      <w:r w:rsidR="00B1248F">
        <w:rPr>
          <w:rFonts w:ascii="Traditional Arabic" w:hAnsi="Traditional Arabic" w:cs="Traditional Arabic" w:hint="cs"/>
          <w:sz w:val="28"/>
          <w:szCs w:val="28"/>
          <w:rtl/>
        </w:rPr>
        <w:t>می‌توانیم</w:t>
      </w:r>
      <w:r>
        <w:rPr>
          <w:rFonts w:ascii="Traditional Arabic" w:hAnsi="Traditional Arabic" w:cs="Traditional Arabic" w:hint="cs"/>
          <w:sz w:val="28"/>
          <w:szCs w:val="28"/>
          <w:rtl/>
        </w:rPr>
        <w:t xml:space="preserve"> بگوییم الف ج است. این مال حس بیرونی بود اما اگر حس درونی و شهود را هم بگوییم </w:t>
      </w:r>
      <w:r w:rsidR="00B1248F">
        <w:rPr>
          <w:rFonts w:ascii="Traditional Arabic" w:hAnsi="Traditional Arabic" w:cs="Traditional Arabic" w:hint="cs"/>
          <w:sz w:val="28"/>
          <w:szCs w:val="28"/>
          <w:rtl/>
        </w:rPr>
        <w:t>می‌توانیم</w:t>
      </w:r>
      <w:r>
        <w:rPr>
          <w:rFonts w:ascii="Traditional Arabic" w:hAnsi="Traditional Arabic" w:cs="Traditional Arabic" w:hint="cs"/>
          <w:sz w:val="28"/>
          <w:szCs w:val="28"/>
          <w:rtl/>
        </w:rPr>
        <w:t xml:space="preserve"> از طریق آنها هم </w:t>
      </w:r>
      <w:r w:rsidR="00B1248F">
        <w:rPr>
          <w:rFonts w:ascii="Traditional Arabic" w:hAnsi="Traditional Arabic" w:cs="Traditional Arabic" w:hint="cs"/>
          <w:sz w:val="28"/>
          <w:szCs w:val="28"/>
          <w:rtl/>
        </w:rPr>
        <w:t>گزاره‌های</w:t>
      </w:r>
      <w:r>
        <w:rPr>
          <w:rFonts w:ascii="Traditional Arabic" w:hAnsi="Traditional Arabic" w:cs="Traditional Arabic" w:hint="cs"/>
          <w:sz w:val="28"/>
          <w:szCs w:val="28"/>
          <w:rtl/>
        </w:rPr>
        <w:t>ی به دست بیاوریم که ام الاساس آنها نقیضان لایجتمعان و لایرتفعان است که بیش از این ن</w:t>
      </w:r>
      <w:r w:rsidR="00B1248F">
        <w:rPr>
          <w:rFonts w:ascii="Traditional Arabic" w:hAnsi="Traditional Arabic" w:cs="Traditional Arabic" w:hint="cs"/>
          <w:sz w:val="28"/>
          <w:szCs w:val="28"/>
          <w:rtl/>
        </w:rPr>
        <w:t>می‌توانم</w:t>
      </w:r>
      <w:r>
        <w:rPr>
          <w:rFonts w:ascii="Traditional Arabic" w:hAnsi="Traditional Arabic" w:cs="Traditional Arabic" w:hint="cs"/>
          <w:sz w:val="28"/>
          <w:szCs w:val="28"/>
          <w:rtl/>
        </w:rPr>
        <w:t xml:space="preserve"> واردش </w:t>
      </w:r>
      <w:r w:rsidR="00B1248F">
        <w:rPr>
          <w:rFonts w:ascii="Traditional Arabic" w:hAnsi="Traditional Arabic" w:cs="Traditional Arabic" w:hint="cs"/>
          <w:sz w:val="28"/>
          <w:szCs w:val="28"/>
          <w:rtl/>
        </w:rPr>
        <w:t>شوم</w:t>
      </w:r>
      <w:r>
        <w:rPr>
          <w:rFonts w:ascii="Traditional Arabic" w:hAnsi="Traditional Arabic" w:cs="Traditional Arabic" w:hint="cs"/>
          <w:sz w:val="28"/>
          <w:szCs w:val="28"/>
          <w:rtl/>
        </w:rPr>
        <w:t>.</w:t>
      </w:r>
    </w:p>
    <w:p w:rsidR="00E27673" w:rsidRDefault="00B1248F" w:rsidP="0050060E">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درزمینهٔ</w:t>
      </w:r>
      <w:r w:rsidR="00E2767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معرفت‌شناسی</w:t>
      </w:r>
      <w:r w:rsidR="00E27673">
        <w:rPr>
          <w:rFonts w:ascii="Traditional Arabic" w:hAnsi="Traditional Arabic" w:cs="Traditional Arabic" w:hint="cs"/>
          <w:sz w:val="28"/>
          <w:szCs w:val="28"/>
          <w:rtl/>
        </w:rPr>
        <w:t xml:space="preserve"> تصورات را هم عقل </w:t>
      </w:r>
      <w:r>
        <w:rPr>
          <w:rFonts w:ascii="Traditional Arabic" w:hAnsi="Traditional Arabic" w:cs="Traditional Arabic" w:hint="cs"/>
          <w:sz w:val="28"/>
          <w:szCs w:val="28"/>
          <w:rtl/>
        </w:rPr>
        <w:t>می‌تواند</w:t>
      </w:r>
      <w:r w:rsidR="00E27673">
        <w:rPr>
          <w:rFonts w:ascii="Traditional Arabic" w:hAnsi="Traditional Arabic" w:cs="Traditional Arabic" w:hint="cs"/>
          <w:sz w:val="28"/>
          <w:szCs w:val="28"/>
          <w:rtl/>
        </w:rPr>
        <w:t xml:space="preserve"> بفهمد. فیلسوفان ما در </w:t>
      </w:r>
      <w:r>
        <w:rPr>
          <w:rFonts w:ascii="Traditional Arabic" w:hAnsi="Traditional Arabic" w:cs="Traditional Arabic" w:hint="cs"/>
          <w:sz w:val="28"/>
          <w:szCs w:val="28"/>
          <w:rtl/>
        </w:rPr>
        <w:t>بحث‌های</w:t>
      </w:r>
      <w:r w:rsidR="00E2767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معرفت‌شناسی</w:t>
      </w:r>
      <w:r w:rsidR="00E2767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گفته‌اند</w:t>
      </w:r>
      <w:r w:rsidR="00E27673">
        <w:rPr>
          <w:rFonts w:ascii="Traditional Arabic" w:hAnsi="Traditional Arabic" w:cs="Traditional Arabic" w:hint="cs"/>
          <w:sz w:val="28"/>
          <w:szCs w:val="28"/>
          <w:rtl/>
        </w:rPr>
        <w:t xml:space="preserve"> تصورات کلی و مفاهیم را از طریق حس ن</w:t>
      </w:r>
      <w:r>
        <w:rPr>
          <w:rFonts w:ascii="Traditional Arabic" w:hAnsi="Traditional Arabic" w:cs="Traditional Arabic" w:hint="cs"/>
          <w:sz w:val="28"/>
          <w:szCs w:val="28"/>
          <w:rtl/>
        </w:rPr>
        <w:t>می‌توانیم</w:t>
      </w:r>
      <w:r w:rsidR="00E27673">
        <w:rPr>
          <w:rFonts w:ascii="Traditional Arabic" w:hAnsi="Traditional Arabic" w:cs="Traditional Arabic" w:hint="cs"/>
          <w:sz w:val="28"/>
          <w:szCs w:val="28"/>
          <w:rtl/>
        </w:rPr>
        <w:t xml:space="preserve"> به دست بیاوریم. هرچه مفاهیم کلی داریم از طریق عقل است. توان دیگر عقل اینکه از سویی مفاهیم جزئی را </w:t>
      </w:r>
      <w:r>
        <w:rPr>
          <w:rFonts w:ascii="Traditional Arabic" w:hAnsi="Traditional Arabic" w:cs="Traditional Arabic" w:hint="cs"/>
          <w:sz w:val="28"/>
          <w:szCs w:val="28"/>
          <w:rtl/>
        </w:rPr>
        <w:t>می‌تواند</w:t>
      </w:r>
      <w:r w:rsidR="00E27673">
        <w:rPr>
          <w:rFonts w:ascii="Traditional Arabic" w:hAnsi="Traditional Arabic" w:cs="Traditional Arabic" w:hint="cs"/>
          <w:sz w:val="28"/>
          <w:szCs w:val="28"/>
          <w:rtl/>
        </w:rPr>
        <w:t xml:space="preserve"> تبدیل </w:t>
      </w:r>
      <w:r>
        <w:rPr>
          <w:rFonts w:ascii="Traditional Arabic" w:hAnsi="Traditional Arabic" w:cs="Traditional Arabic" w:hint="cs"/>
          <w:sz w:val="28"/>
          <w:szCs w:val="28"/>
          <w:rtl/>
        </w:rPr>
        <w:t>به‌کلی</w:t>
      </w:r>
      <w:r w:rsidR="00E27673">
        <w:rPr>
          <w:rFonts w:ascii="Traditional Arabic" w:hAnsi="Traditional Arabic" w:cs="Traditional Arabic" w:hint="cs"/>
          <w:sz w:val="28"/>
          <w:szCs w:val="28"/>
          <w:rtl/>
        </w:rPr>
        <w:t xml:space="preserve"> کند که در فلسفه به آنها معقول ماهوی </w:t>
      </w:r>
      <w:r>
        <w:rPr>
          <w:rFonts w:ascii="Traditional Arabic" w:hAnsi="Traditional Arabic" w:cs="Traditional Arabic" w:hint="cs"/>
          <w:sz w:val="28"/>
          <w:szCs w:val="28"/>
          <w:rtl/>
        </w:rPr>
        <w:t>می‌گویند</w:t>
      </w:r>
      <w:r w:rsidR="00E27673">
        <w:rPr>
          <w:rFonts w:ascii="Traditional Arabic" w:hAnsi="Traditional Arabic" w:cs="Traditional Arabic" w:hint="cs"/>
          <w:sz w:val="28"/>
          <w:szCs w:val="28"/>
          <w:rtl/>
        </w:rPr>
        <w:t xml:space="preserve"> علاوه بر </w:t>
      </w:r>
      <w:r>
        <w:rPr>
          <w:rFonts w:ascii="Traditional Arabic" w:hAnsi="Traditional Arabic" w:cs="Traditional Arabic" w:hint="cs"/>
          <w:sz w:val="28"/>
          <w:szCs w:val="28"/>
          <w:rtl/>
        </w:rPr>
        <w:t>این‌ها</w:t>
      </w:r>
      <w:r w:rsidR="00E27673">
        <w:rPr>
          <w:rFonts w:ascii="Traditional Arabic" w:hAnsi="Traditional Arabic" w:cs="Traditional Arabic" w:hint="cs"/>
          <w:sz w:val="28"/>
          <w:szCs w:val="28"/>
          <w:rtl/>
        </w:rPr>
        <w:t xml:space="preserve"> راه دیگری هم دارد که </w:t>
      </w:r>
      <w:r>
        <w:rPr>
          <w:rFonts w:ascii="Traditional Arabic" w:hAnsi="Traditional Arabic" w:cs="Traditional Arabic" w:hint="cs"/>
          <w:sz w:val="28"/>
          <w:szCs w:val="28"/>
          <w:rtl/>
        </w:rPr>
        <w:t>می‌تواند</w:t>
      </w:r>
      <w:r w:rsidR="00E27673">
        <w:rPr>
          <w:rFonts w:ascii="Traditional Arabic" w:hAnsi="Traditional Arabic" w:cs="Traditional Arabic" w:hint="cs"/>
          <w:sz w:val="28"/>
          <w:szCs w:val="28"/>
          <w:rtl/>
        </w:rPr>
        <w:t xml:space="preserve"> معقولات خودش را از طریق مفاهیم حسی نه تجرید و انتزاع بلکه مقایسه که به آنها مقولات فلسفی </w:t>
      </w:r>
      <w:r>
        <w:rPr>
          <w:rFonts w:ascii="Traditional Arabic" w:hAnsi="Traditional Arabic" w:cs="Traditional Arabic" w:hint="cs"/>
          <w:sz w:val="28"/>
          <w:szCs w:val="28"/>
          <w:rtl/>
        </w:rPr>
        <w:t>می‌گویند</w:t>
      </w:r>
      <w:r w:rsidR="00E27673">
        <w:rPr>
          <w:rFonts w:ascii="Traditional Arabic" w:hAnsi="Traditional Arabic" w:cs="Traditional Arabic" w:hint="cs"/>
          <w:sz w:val="28"/>
          <w:szCs w:val="28"/>
          <w:rtl/>
        </w:rPr>
        <w:t xml:space="preserve"> و علاوه بر </w:t>
      </w:r>
      <w:r>
        <w:rPr>
          <w:rFonts w:ascii="Traditional Arabic" w:hAnsi="Traditional Arabic" w:cs="Traditional Arabic" w:hint="cs"/>
          <w:sz w:val="28"/>
          <w:szCs w:val="28"/>
          <w:rtl/>
        </w:rPr>
        <w:t>این‌ها</w:t>
      </w:r>
      <w:r w:rsidR="00E27673">
        <w:rPr>
          <w:rFonts w:ascii="Traditional Arabic" w:hAnsi="Traditional Arabic" w:cs="Traditional Arabic" w:hint="cs"/>
          <w:sz w:val="28"/>
          <w:szCs w:val="28"/>
          <w:rtl/>
        </w:rPr>
        <w:t xml:space="preserve"> به نظر بنده عقل ما </w:t>
      </w:r>
      <w:r>
        <w:rPr>
          <w:rFonts w:ascii="Traditional Arabic" w:hAnsi="Traditional Arabic" w:cs="Traditional Arabic" w:hint="cs"/>
          <w:sz w:val="28"/>
          <w:szCs w:val="28"/>
          <w:rtl/>
        </w:rPr>
        <w:t>می‌تواند</w:t>
      </w:r>
      <w:r w:rsidR="00E27673">
        <w:rPr>
          <w:rFonts w:ascii="Traditional Arabic" w:hAnsi="Traditional Arabic" w:cs="Traditional Arabic" w:hint="cs"/>
          <w:sz w:val="28"/>
          <w:szCs w:val="28"/>
          <w:rtl/>
        </w:rPr>
        <w:t xml:space="preserve"> مفاهیمی را کشف کند بدون اینکه وابسته به مفاهیم جزئی حسی باشد. از طریق این </w:t>
      </w:r>
      <w:r>
        <w:rPr>
          <w:rFonts w:ascii="Traditional Arabic" w:hAnsi="Traditional Arabic" w:cs="Traditional Arabic" w:hint="cs"/>
          <w:sz w:val="28"/>
          <w:szCs w:val="28"/>
          <w:rtl/>
        </w:rPr>
        <w:t>می‌توانیم</w:t>
      </w:r>
      <w:r w:rsidR="00E27673">
        <w:rPr>
          <w:rFonts w:ascii="Traditional Arabic" w:hAnsi="Traditional Arabic" w:cs="Traditional Arabic" w:hint="cs"/>
          <w:sz w:val="28"/>
          <w:szCs w:val="28"/>
          <w:rtl/>
        </w:rPr>
        <w:t xml:space="preserve"> هم متافیزیک و امور </w:t>
      </w:r>
      <w:r>
        <w:rPr>
          <w:rFonts w:ascii="Traditional Arabic" w:hAnsi="Traditional Arabic" w:cs="Traditional Arabic" w:hint="cs"/>
          <w:sz w:val="28"/>
          <w:szCs w:val="28"/>
          <w:rtl/>
        </w:rPr>
        <w:t>فرا مادی</w:t>
      </w:r>
      <w:r w:rsidR="00E27673">
        <w:rPr>
          <w:rFonts w:ascii="Traditional Arabic" w:hAnsi="Traditional Arabic" w:cs="Traditional Arabic" w:hint="cs"/>
          <w:sz w:val="28"/>
          <w:szCs w:val="28"/>
          <w:rtl/>
        </w:rPr>
        <w:t xml:space="preserve"> را بشناسیم و هم مجردات</w:t>
      </w:r>
      <w:r w:rsidR="006D5DA2">
        <w:rPr>
          <w:rFonts w:ascii="Traditional Arabic" w:hAnsi="Traditional Arabic" w:cs="Traditional Arabic" w:hint="cs"/>
          <w:sz w:val="28"/>
          <w:szCs w:val="28"/>
          <w:rtl/>
        </w:rPr>
        <w:t xml:space="preserve"> و ترانس فیزیک</w:t>
      </w:r>
      <w:r w:rsidR="00E27673">
        <w:rPr>
          <w:rFonts w:ascii="Traditional Arabic" w:hAnsi="Traditional Arabic" w:cs="Traditional Arabic" w:hint="cs"/>
          <w:sz w:val="28"/>
          <w:szCs w:val="28"/>
          <w:rtl/>
        </w:rPr>
        <w:t xml:space="preserve"> را بشناسیم. </w:t>
      </w:r>
      <w:r>
        <w:rPr>
          <w:rFonts w:ascii="Traditional Arabic" w:hAnsi="Traditional Arabic" w:cs="Traditional Arabic" w:hint="cs"/>
          <w:sz w:val="28"/>
          <w:szCs w:val="28"/>
          <w:rtl/>
        </w:rPr>
        <w:t>بحث‌های</w:t>
      </w:r>
      <w:r w:rsidR="00E27673">
        <w:rPr>
          <w:rFonts w:ascii="Traditional Arabic" w:hAnsi="Traditional Arabic" w:cs="Traditional Arabic" w:hint="cs"/>
          <w:sz w:val="28"/>
          <w:szCs w:val="28"/>
          <w:rtl/>
        </w:rPr>
        <w:t xml:space="preserve"> کانتی </w:t>
      </w:r>
      <w:r w:rsidR="006D5DA2">
        <w:rPr>
          <w:rFonts w:ascii="Traditional Arabic" w:hAnsi="Traditional Arabic" w:cs="Traditional Arabic" w:hint="cs"/>
          <w:sz w:val="28"/>
          <w:szCs w:val="28"/>
          <w:rtl/>
        </w:rPr>
        <w:t xml:space="preserve">را از کنارش </w:t>
      </w:r>
      <w:r>
        <w:rPr>
          <w:rFonts w:ascii="Traditional Arabic" w:hAnsi="Traditional Arabic" w:cs="Traditional Arabic" w:hint="cs"/>
          <w:sz w:val="28"/>
          <w:szCs w:val="28"/>
          <w:rtl/>
        </w:rPr>
        <w:t>می‌گذریم</w:t>
      </w:r>
      <w:r w:rsidR="006D5DA2">
        <w:rPr>
          <w:rFonts w:ascii="Traditional Arabic" w:hAnsi="Traditional Arabic" w:cs="Traditional Arabic" w:hint="cs"/>
          <w:sz w:val="28"/>
          <w:szCs w:val="28"/>
          <w:rtl/>
        </w:rPr>
        <w:t xml:space="preserve">. </w:t>
      </w:r>
    </w:p>
    <w:p w:rsidR="006D5DA2" w:rsidRDefault="006D5DA2" w:rsidP="0050060E">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عقل ما </w:t>
      </w:r>
      <w:r w:rsidR="00B1248F">
        <w:rPr>
          <w:rFonts w:ascii="Traditional Arabic" w:hAnsi="Traditional Arabic" w:cs="Traditional Arabic" w:hint="cs"/>
          <w:sz w:val="28"/>
          <w:szCs w:val="28"/>
          <w:rtl/>
        </w:rPr>
        <w:t>درزمینهٔ</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روش‌شناسی</w:t>
      </w:r>
      <w:r>
        <w:rPr>
          <w:rFonts w:ascii="Traditional Arabic" w:hAnsi="Traditional Arabic" w:cs="Traditional Arabic" w:hint="cs"/>
          <w:sz w:val="28"/>
          <w:szCs w:val="28"/>
          <w:rtl/>
        </w:rPr>
        <w:t xml:space="preserve"> باید چه باید روشی چه باید ارزشی </w:t>
      </w:r>
      <w:r w:rsidR="00B1248F">
        <w:rPr>
          <w:rFonts w:ascii="Traditional Arabic" w:hAnsi="Traditional Arabic" w:cs="Traditional Arabic" w:hint="cs"/>
          <w:sz w:val="28"/>
          <w:szCs w:val="28"/>
          <w:rtl/>
        </w:rPr>
        <w:t>هم‌توان</w:t>
      </w:r>
      <w:r>
        <w:rPr>
          <w:rFonts w:ascii="Traditional Arabic" w:hAnsi="Traditional Arabic" w:cs="Traditional Arabic" w:hint="cs"/>
          <w:sz w:val="28"/>
          <w:szCs w:val="28"/>
          <w:rtl/>
        </w:rPr>
        <w:t xml:space="preserve"> درک دارد. در قسمت حکمت عملی و وظایف و تکالیف </w:t>
      </w:r>
      <w:r w:rsidR="00B1248F">
        <w:rPr>
          <w:rFonts w:ascii="Traditional Arabic" w:hAnsi="Traditional Arabic" w:cs="Traditional Arabic" w:hint="cs"/>
          <w:sz w:val="28"/>
          <w:szCs w:val="28"/>
          <w:rtl/>
        </w:rPr>
        <w:t>هم توانایی</w:t>
      </w:r>
      <w:r>
        <w:rPr>
          <w:rFonts w:ascii="Traditional Arabic" w:hAnsi="Traditional Arabic" w:cs="Traditional Arabic" w:hint="cs"/>
          <w:sz w:val="28"/>
          <w:szCs w:val="28"/>
          <w:rtl/>
        </w:rPr>
        <w:t xml:space="preserve"> کشف خوب و </w:t>
      </w:r>
      <w:r w:rsidR="00B1248F">
        <w:rPr>
          <w:rFonts w:ascii="Traditional Arabic" w:hAnsi="Traditional Arabic" w:cs="Traditional Arabic" w:hint="cs"/>
          <w:sz w:val="28"/>
          <w:szCs w:val="28"/>
          <w:rtl/>
        </w:rPr>
        <w:t>بدهایی</w:t>
      </w:r>
      <w:r>
        <w:rPr>
          <w:rFonts w:ascii="Traditional Arabic" w:hAnsi="Traditional Arabic" w:cs="Traditional Arabic" w:hint="cs"/>
          <w:sz w:val="28"/>
          <w:szCs w:val="28"/>
          <w:rtl/>
        </w:rPr>
        <w:t xml:space="preserve"> دارد که در اصول فقه مستقلات عقلیه </w:t>
      </w:r>
      <w:r w:rsidR="00B1248F">
        <w:rPr>
          <w:rFonts w:ascii="Traditional Arabic" w:hAnsi="Traditional Arabic" w:cs="Traditional Arabic" w:hint="cs"/>
          <w:sz w:val="28"/>
          <w:szCs w:val="28"/>
          <w:rtl/>
        </w:rPr>
        <w:t>می‌گوییم</w:t>
      </w:r>
      <w:r>
        <w:rPr>
          <w:rFonts w:ascii="Traditional Arabic" w:hAnsi="Traditional Arabic" w:cs="Traditional Arabic" w:hint="cs"/>
          <w:sz w:val="28"/>
          <w:szCs w:val="28"/>
          <w:rtl/>
        </w:rPr>
        <w:t xml:space="preserve">. اینکه در اصول فقه فقه یعنی حکم یابی و </w:t>
      </w:r>
      <w:r w:rsidR="00B1248F">
        <w:rPr>
          <w:rFonts w:ascii="Traditional Arabic" w:hAnsi="Traditional Arabic" w:cs="Traditional Arabic" w:hint="cs"/>
          <w:sz w:val="28"/>
          <w:szCs w:val="28"/>
          <w:rtl/>
        </w:rPr>
        <w:t>بایدونبایدهایی</w:t>
      </w:r>
      <w:r>
        <w:rPr>
          <w:rFonts w:ascii="Traditional Arabic" w:hAnsi="Traditional Arabic" w:cs="Traditional Arabic" w:hint="cs"/>
          <w:sz w:val="28"/>
          <w:szCs w:val="28"/>
          <w:rtl/>
        </w:rPr>
        <w:t xml:space="preserve"> که داریم قائلیم عقل توانایی دارد. بیشتر توضیح ن</w:t>
      </w:r>
      <w:r w:rsidR="00B1248F">
        <w:rPr>
          <w:rFonts w:ascii="Traditional Arabic" w:hAnsi="Traditional Arabic" w:cs="Traditional Arabic" w:hint="cs"/>
          <w:sz w:val="28"/>
          <w:szCs w:val="28"/>
          <w:rtl/>
        </w:rPr>
        <w:t>می‌دهم</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درجاهای</w:t>
      </w:r>
      <w:r>
        <w:rPr>
          <w:rFonts w:ascii="Traditional Arabic" w:hAnsi="Traditional Arabic" w:cs="Traditional Arabic" w:hint="cs"/>
          <w:sz w:val="28"/>
          <w:szCs w:val="28"/>
          <w:rtl/>
        </w:rPr>
        <w:t xml:space="preserve"> دیگر این مباحث را </w:t>
      </w:r>
      <w:r w:rsidR="00B1248F">
        <w:rPr>
          <w:rFonts w:ascii="Traditional Arabic" w:hAnsi="Traditional Arabic" w:cs="Traditional Arabic" w:hint="cs"/>
          <w:sz w:val="28"/>
          <w:szCs w:val="28"/>
          <w:rtl/>
        </w:rPr>
        <w:t>کرده‌ام</w:t>
      </w:r>
      <w:r>
        <w:rPr>
          <w:rFonts w:ascii="Traditional Arabic" w:hAnsi="Traditional Arabic" w:cs="Traditional Arabic" w:hint="cs"/>
          <w:sz w:val="28"/>
          <w:szCs w:val="28"/>
          <w:rtl/>
        </w:rPr>
        <w:t>.</w:t>
      </w:r>
    </w:p>
    <w:p w:rsidR="0050060E" w:rsidRDefault="0050060E" w:rsidP="0050060E">
      <w:pPr>
        <w:pStyle w:val="Heading1"/>
        <w:bidi/>
        <w:rPr>
          <w:rtl/>
        </w:rPr>
      </w:pPr>
      <w:bookmarkStart w:id="2" w:name="_Toc85371743"/>
      <w:r>
        <w:rPr>
          <w:rFonts w:hint="cs"/>
          <w:rtl/>
        </w:rPr>
        <w:lastRenderedPageBreak/>
        <w:t>شهود:</w:t>
      </w:r>
      <w:bookmarkEnd w:id="2"/>
    </w:p>
    <w:p w:rsidR="006D5DA2" w:rsidRDefault="006D5DA2" w:rsidP="0050060E">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سومین روش شهود است. </w:t>
      </w:r>
      <w:r w:rsidR="00B1248F">
        <w:rPr>
          <w:rFonts w:ascii="Traditional Arabic" w:hAnsi="Traditional Arabic" w:cs="Traditional Arabic" w:hint="cs"/>
          <w:sz w:val="28"/>
          <w:szCs w:val="28"/>
          <w:rtl/>
        </w:rPr>
        <w:t>چندمعنا</w:t>
      </w:r>
      <w:r>
        <w:rPr>
          <w:rFonts w:ascii="Traditional Arabic" w:hAnsi="Traditional Arabic" w:cs="Traditional Arabic" w:hint="cs"/>
          <w:sz w:val="28"/>
          <w:szCs w:val="28"/>
          <w:rtl/>
        </w:rPr>
        <w:t xml:space="preserve"> دارد. یکی علم حضوری و </w:t>
      </w:r>
      <w:r w:rsidR="00B1248F">
        <w:rPr>
          <w:rFonts w:ascii="Traditional Arabic" w:hAnsi="Traditional Arabic" w:cs="Traditional Arabic" w:hint="cs"/>
          <w:sz w:val="28"/>
          <w:szCs w:val="28"/>
          <w:rtl/>
        </w:rPr>
        <w:t>درون‌نگری</w:t>
      </w:r>
      <w:r>
        <w:rPr>
          <w:rFonts w:ascii="Traditional Arabic" w:hAnsi="Traditional Arabic" w:cs="Traditional Arabic" w:hint="cs"/>
          <w:sz w:val="28"/>
          <w:szCs w:val="28"/>
          <w:rtl/>
        </w:rPr>
        <w:t xml:space="preserve"> است. هر فردی </w:t>
      </w:r>
      <w:r w:rsidR="00B1248F">
        <w:rPr>
          <w:rFonts w:ascii="Traditional Arabic" w:hAnsi="Traditional Arabic" w:cs="Traditional Arabic" w:hint="cs"/>
          <w:sz w:val="28"/>
          <w:szCs w:val="28"/>
          <w:rtl/>
        </w:rPr>
        <w:t>می‌تواند</w:t>
      </w:r>
      <w:r>
        <w:rPr>
          <w:rFonts w:ascii="Traditional Arabic" w:hAnsi="Traditional Arabic" w:cs="Traditional Arabic" w:hint="cs"/>
          <w:sz w:val="28"/>
          <w:szCs w:val="28"/>
          <w:rtl/>
        </w:rPr>
        <w:t xml:space="preserve"> نسبت به خودش علومی را به دست بیاورد و </w:t>
      </w:r>
      <w:r w:rsidR="00B1248F">
        <w:rPr>
          <w:rFonts w:ascii="Traditional Arabic" w:hAnsi="Traditional Arabic" w:cs="Traditional Arabic" w:hint="cs"/>
          <w:sz w:val="28"/>
          <w:szCs w:val="28"/>
          <w:rtl/>
        </w:rPr>
        <w:t>شناخت‌های</w:t>
      </w:r>
      <w:r>
        <w:rPr>
          <w:rFonts w:ascii="Traditional Arabic" w:hAnsi="Traditional Arabic" w:cs="Traditional Arabic" w:hint="cs"/>
          <w:sz w:val="28"/>
          <w:szCs w:val="28"/>
          <w:rtl/>
        </w:rPr>
        <w:t xml:space="preserve"> عرفانی و شهودی که داریم را بفهمد. معنای دیگر شهود که امروز به آن چشم سوم </w:t>
      </w:r>
      <w:r w:rsidR="00B1248F">
        <w:rPr>
          <w:rFonts w:ascii="Traditional Arabic" w:hAnsi="Traditional Arabic" w:cs="Traditional Arabic" w:hint="cs"/>
          <w:sz w:val="28"/>
          <w:szCs w:val="28"/>
          <w:rtl/>
        </w:rPr>
        <w:t>می‌گویند</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این‌که</w:t>
      </w:r>
      <w:r>
        <w:rPr>
          <w:rFonts w:ascii="Traditional Arabic" w:hAnsi="Traditional Arabic" w:cs="Traditional Arabic" w:hint="cs"/>
          <w:sz w:val="28"/>
          <w:szCs w:val="28"/>
          <w:rtl/>
        </w:rPr>
        <w:t xml:space="preserve"> ما از طریق برخی اعمال و </w:t>
      </w:r>
      <w:r w:rsidR="00B1248F">
        <w:rPr>
          <w:rFonts w:ascii="Traditional Arabic" w:hAnsi="Traditional Arabic" w:cs="Traditional Arabic" w:hint="cs"/>
          <w:sz w:val="28"/>
          <w:szCs w:val="28"/>
          <w:rtl/>
        </w:rPr>
        <w:t>ریاضت‌های</w:t>
      </w:r>
      <w:r>
        <w:rPr>
          <w:rFonts w:ascii="Traditional Arabic" w:hAnsi="Traditional Arabic" w:cs="Traditional Arabic" w:hint="cs"/>
          <w:sz w:val="28"/>
          <w:szCs w:val="28"/>
          <w:rtl/>
        </w:rPr>
        <w:t xml:space="preserve"> ذهنی فکری عملی </w:t>
      </w:r>
      <w:r w:rsidR="00B1248F">
        <w:rPr>
          <w:rFonts w:ascii="Traditional Arabic" w:hAnsi="Traditional Arabic" w:cs="Traditional Arabic" w:hint="cs"/>
          <w:sz w:val="28"/>
          <w:szCs w:val="28"/>
          <w:rtl/>
        </w:rPr>
        <w:t>می‌توانیم</w:t>
      </w:r>
      <w:r>
        <w:rPr>
          <w:rFonts w:ascii="Traditional Arabic" w:hAnsi="Traditional Arabic" w:cs="Traditional Arabic" w:hint="cs"/>
          <w:sz w:val="28"/>
          <w:szCs w:val="28"/>
          <w:rtl/>
        </w:rPr>
        <w:t xml:space="preserve"> واجد </w:t>
      </w:r>
      <w:r w:rsidR="00B1248F">
        <w:rPr>
          <w:rFonts w:ascii="Traditional Arabic" w:hAnsi="Traditional Arabic" w:cs="Traditional Arabic" w:hint="cs"/>
          <w:sz w:val="28"/>
          <w:szCs w:val="28"/>
          <w:rtl/>
        </w:rPr>
        <w:t>توانایی‌هایی</w:t>
      </w:r>
      <w:r>
        <w:rPr>
          <w:rFonts w:ascii="Traditional Arabic" w:hAnsi="Traditional Arabic" w:cs="Traditional Arabic" w:hint="cs"/>
          <w:sz w:val="28"/>
          <w:szCs w:val="28"/>
          <w:rtl/>
        </w:rPr>
        <w:t xml:space="preserve"> بشویم و از این طریق هم بشر </w:t>
      </w:r>
      <w:r w:rsidR="00B1248F">
        <w:rPr>
          <w:rFonts w:ascii="Traditional Arabic" w:hAnsi="Traditional Arabic" w:cs="Traditional Arabic" w:hint="cs"/>
          <w:sz w:val="28"/>
          <w:szCs w:val="28"/>
          <w:rtl/>
        </w:rPr>
        <w:t>شناخت‌هایی</w:t>
      </w:r>
      <w:r>
        <w:rPr>
          <w:rFonts w:ascii="Traditional Arabic" w:hAnsi="Traditional Arabic" w:cs="Traditional Arabic" w:hint="cs"/>
          <w:sz w:val="28"/>
          <w:szCs w:val="28"/>
          <w:rtl/>
        </w:rPr>
        <w:t xml:space="preserve"> را به دست آورده و دانشی را تولید کرده است. تا اینجا همه آشنایید.</w:t>
      </w:r>
    </w:p>
    <w:p w:rsidR="0050060E" w:rsidRDefault="0050060E" w:rsidP="0050060E">
      <w:pPr>
        <w:pStyle w:val="Heading1"/>
        <w:bidi/>
        <w:rPr>
          <w:rtl/>
        </w:rPr>
      </w:pPr>
      <w:bookmarkStart w:id="3" w:name="_Toc85371744"/>
      <w:r>
        <w:rPr>
          <w:rFonts w:hint="cs"/>
          <w:rtl/>
        </w:rPr>
        <w:t>رجوع به گواهان و شاهدان:</w:t>
      </w:r>
      <w:bookmarkEnd w:id="3"/>
    </w:p>
    <w:p w:rsidR="006D5DA2" w:rsidRDefault="006D5DA2" w:rsidP="0050060E">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چهارمین چیزی که ما </w:t>
      </w:r>
      <w:r w:rsidR="00B1248F">
        <w:rPr>
          <w:rFonts w:ascii="Traditional Arabic" w:hAnsi="Traditional Arabic" w:cs="Traditional Arabic" w:hint="cs"/>
          <w:sz w:val="28"/>
          <w:szCs w:val="28"/>
          <w:rtl/>
        </w:rPr>
        <w:t>می‌توانیم</w:t>
      </w:r>
      <w:r>
        <w:rPr>
          <w:rFonts w:ascii="Traditional Arabic" w:hAnsi="Traditional Arabic" w:cs="Traditional Arabic" w:hint="cs"/>
          <w:sz w:val="28"/>
          <w:szCs w:val="28"/>
          <w:rtl/>
        </w:rPr>
        <w:t xml:space="preserve"> از آن علم به دست بیاوریم این است که در مواردی </w:t>
      </w:r>
      <w:r w:rsidR="00B1248F">
        <w:rPr>
          <w:rFonts w:ascii="Traditional Arabic" w:hAnsi="Traditional Arabic" w:cs="Traditional Arabic" w:hint="cs"/>
          <w:sz w:val="28"/>
          <w:szCs w:val="28"/>
          <w:rtl/>
        </w:rPr>
        <w:t>می‌توانیم</w:t>
      </w:r>
      <w:r>
        <w:rPr>
          <w:rFonts w:ascii="Traditional Arabic" w:hAnsi="Traditional Arabic" w:cs="Traditional Arabic" w:hint="cs"/>
          <w:sz w:val="28"/>
          <w:szCs w:val="28"/>
          <w:rtl/>
        </w:rPr>
        <w:t xml:space="preserve"> از طریق رجوع به گواهان و شاهدان به دست بیاوریم. در </w:t>
      </w:r>
      <w:r w:rsidR="00B1248F">
        <w:rPr>
          <w:rFonts w:ascii="Traditional Arabic" w:hAnsi="Traditional Arabic" w:cs="Traditional Arabic" w:hint="cs"/>
          <w:sz w:val="28"/>
          <w:szCs w:val="28"/>
          <w:rtl/>
        </w:rPr>
        <w:t>سه‌راه</w:t>
      </w:r>
      <w:r>
        <w:rPr>
          <w:rFonts w:ascii="Traditional Arabic" w:hAnsi="Traditional Arabic" w:cs="Traditional Arabic" w:hint="cs"/>
          <w:sz w:val="28"/>
          <w:szCs w:val="28"/>
          <w:rtl/>
        </w:rPr>
        <w:t xml:space="preserve"> قبلی هر کس </w:t>
      </w:r>
      <w:r w:rsidR="00B1248F">
        <w:rPr>
          <w:rFonts w:ascii="Traditional Arabic" w:hAnsi="Traditional Arabic" w:cs="Traditional Arabic" w:hint="cs"/>
          <w:sz w:val="28"/>
          <w:szCs w:val="28"/>
          <w:rtl/>
        </w:rPr>
        <w:t>مستقیماً</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می‌تواند</w:t>
      </w:r>
      <w:r>
        <w:rPr>
          <w:rFonts w:ascii="Traditional Arabic" w:hAnsi="Traditional Arabic" w:cs="Traditional Arabic" w:hint="cs"/>
          <w:sz w:val="28"/>
          <w:szCs w:val="28"/>
          <w:rtl/>
        </w:rPr>
        <w:t xml:space="preserve"> شناخت به دست بیاورد. اما در مواردی </w:t>
      </w:r>
      <w:r w:rsidR="00B1248F">
        <w:rPr>
          <w:rFonts w:ascii="Traditional Arabic" w:hAnsi="Traditional Arabic" w:cs="Traditional Arabic" w:hint="cs"/>
          <w:sz w:val="28"/>
          <w:szCs w:val="28"/>
          <w:rtl/>
        </w:rPr>
        <w:t>ماها</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به‌عنوان</w:t>
      </w:r>
      <w:r>
        <w:rPr>
          <w:rFonts w:ascii="Traditional Arabic" w:hAnsi="Traditional Arabic" w:cs="Traditional Arabic" w:hint="cs"/>
          <w:sz w:val="28"/>
          <w:szCs w:val="28"/>
          <w:rtl/>
        </w:rPr>
        <w:t xml:space="preserve"> بشر به خاطر ضعف این سه ابزار ن</w:t>
      </w:r>
      <w:r w:rsidR="00B1248F">
        <w:rPr>
          <w:rFonts w:ascii="Traditional Arabic" w:hAnsi="Traditional Arabic" w:cs="Traditional Arabic" w:hint="cs"/>
          <w:sz w:val="28"/>
          <w:szCs w:val="28"/>
          <w:rtl/>
        </w:rPr>
        <w:t>می‌توانیم</w:t>
      </w:r>
      <w:r>
        <w:rPr>
          <w:rFonts w:ascii="Traditional Arabic" w:hAnsi="Traditional Arabic" w:cs="Traditional Arabic" w:hint="cs"/>
          <w:sz w:val="28"/>
          <w:szCs w:val="28"/>
          <w:rtl/>
        </w:rPr>
        <w:t xml:space="preserve"> موضوعی را مورد شناخت قرار دهیم. اینجا لازم است رجوع کنیم به گواهی و شهادت دیگران. خدا گاهی </w:t>
      </w:r>
      <w:r w:rsidR="00B1248F">
        <w:rPr>
          <w:rFonts w:ascii="Traditional Arabic" w:hAnsi="Traditional Arabic" w:cs="Traditional Arabic" w:hint="cs"/>
          <w:sz w:val="28"/>
          <w:szCs w:val="28"/>
          <w:rtl/>
        </w:rPr>
        <w:t>می‌گوید</w:t>
      </w:r>
      <w:r>
        <w:rPr>
          <w:rFonts w:ascii="Traditional Arabic" w:hAnsi="Traditional Arabic" w:cs="Traditional Arabic" w:hint="cs"/>
          <w:sz w:val="28"/>
          <w:szCs w:val="28"/>
          <w:rtl/>
        </w:rPr>
        <w:t xml:space="preserve"> افلا تعقلون افلا تذکرون. گاهی </w:t>
      </w:r>
      <w:r w:rsidR="00B1248F">
        <w:rPr>
          <w:rFonts w:ascii="Traditional Arabic" w:hAnsi="Traditional Arabic" w:cs="Traditional Arabic" w:hint="cs"/>
          <w:sz w:val="28"/>
          <w:szCs w:val="28"/>
          <w:rtl/>
        </w:rPr>
        <w:t>می‌گوید</w:t>
      </w:r>
      <w:r>
        <w:rPr>
          <w:rFonts w:ascii="Traditional Arabic" w:hAnsi="Traditional Arabic" w:cs="Traditional Arabic" w:hint="cs"/>
          <w:sz w:val="28"/>
          <w:szCs w:val="28"/>
          <w:rtl/>
        </w:rPr>
        <w:t xml:space="preserve"> سیروا فی انفسکم گاهی هم </w:t>
      </w:r>
      <w:r w:rsidR="00B1248F">
        <w:rPr>
          <w:rFonts w:ascii="Traditional Arabic" w:hAnsi="Traditional Arabic" w:cs="Traditional Arabic" w:hint="cs"/>
          <w:sz w:val="28"/>
          <w:szCs w:val="28"/>
          <w:rtl/>
        </w:rPr>
        <w:t>می‌گوید</w:t>
      </w:r>
      <w:r>
        <w:rPr>
          <w:rFonts w:ascii="Traditional Arabic" w:hAnsi="Traditional Arabic" w:cs="Traditional Arabic" w:hint="cs"/>
          <w:sz w:val="28"/>
          <w:szCs w:val="28"/>
          <w:rtl/>
        </w:rPr>
        <w:t xml:space="preserve"> فاسئلوا اهل الذکر. این اطلاق عنوانش رجوع به دیگران است. </w:t>
      </w:r>
    </w:p>
    <w:p w:rsidR="006D5DA2" w:rsidRDefault="00B1248F" w:rsidP="0050060E">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مثلاً</w:t>
      </w:r>
      <w:r w:rsidR="006D5DA2">
        <w:rPr>
          <w:rFonts w:ascii="Traditional Arabic" w:hAnsi="Traditional Arabic" w:cs="Traditional Arabic" w:hint="cs"/>
          <w:sz w:val="28"/>
          <w:szCs w:val="28"/>
          <w:rtl/>
        </w:rPr>
        <w:t xml:space="preserve"> اگر خواسته باشیم </w:t>
      </w:r>
      <w:r>
        <w:rPr>
          <w:rFonts w:ascii="Traditional Arabic" w:hAnsi="Traditional Arabic" w:cs="Traditional Arabic" w:hint="cs"/>
          <w:sz w:val="28"/>
          <w:szCs w:val="28"/>
          <w:rtl/>
        </w:rPr>
        <w:t>به‌عنوان</w:t>
      </w:r>
      <w:r w:rsidR="006D5DA2">
        <w:rPr>
          <w:rFonts w:ascii="Traditional Arabic" w:hAnsi="Traditional Arabic" w:cs="Traditional Arabic" w:hint="cs"/>
          <w:sz w:val="28"/>
          <w:szCs w:val="28"/>
          <w:rtl/>
        </w:rPr>
        <w:t xml:space="preserve"> یک قاضی یکی از آنها دیگری را متهم به جرم </w:t>
      </w:r>
      <w:r>
        <w:rPr>
          <w:rFonts w:ascii="Traditional Arabic" w:hAnsi="Traditional Arabic" w:cs="Traditional Arabic" w:hint="cs"/>
          <w:sz w:val="28"/>
          <w:szCs w:val="28"/>
          <w:rtl/>
        </w:rPr>
        <w:t>می‌کند</w:t>
      </w:r>
      <w:r w:rsidR="006D5DA2">
        <w:rPr>
          <w:rFonts w:ascii="Traditional Arabic" w:hAnsi="Traditional Arabic" w:cs="Traditional Arabic" w:hint="cs"/>
          <w:sz w:val="28"/>
          <w:szCs w:val="28"/>
          <w:rtl/>
        </w:rPr>
        <w:t xml:space="preserve"> و شما </w:t>
      </w:r>
      <w:r>
        <w:rPr>
          <w:rFonts w:ascii="Traditional Arabic" w:hAnsi="Traditional Arabic" w:cs="Traditional Arabic" w:hint="cs"/>
          <w:sz w:val="28"/>
          <w:szCs w:val="28"/>
          <w:rtl/>
        </w:rPr>
        <w:t>می‌خواهید</w:t>
      </w:r>
      <w:r w:rsidR="006D5DA2">
        <w:rPr>
          <w:rFonts w:ascii="Traditional Arabic" w:hAnsi="Traditional Arabic" w:cs="Traditional Arabic" w:hint="cs"/>
          <w:sz w:val="28"/>
          <w:szCs w:val="28"/>
          <w:rtl/>
        </w:rPr>
        <w:t xml:space="preserve"> تحقیق کنید. </w:t>
      </w:r>
      <w:r>
        <w:rPr>
          <w:rFonts w:ascii="Traditional Arabic" w:hAnsi="Traditional Arabic" w:cs="Traditional Arabic" w:hint="cs"/>
          <w:sz w:val="28"/>
          <w:szCs w:val="28"/>
          <w:rtl/>
        </w:rPr>
        <w:t>به‌عنوان</w:t>
      </w:r>
      <w:r w:rsidR="006D5DA2">
        <w:rPr>
          <w:rFonts w:ascii="Traditional Arabic" w:hAnsi="Traditional Arabic" w:cs="Traditional Arabic" w:hint="cs"/>
          <w:sz w:val="28"/>
          <w:szCs w:val="28"/>
          <w:rtl/>
        </w:rPr>
        <w:t xml:space="preserve"> قاضی چشم و عقل و شهود دارید اما اینجا که ادعای جرم برای دیگری </w:t>
      </w:r>
      <w:r>
        <w:rPr>
          <w:rFonts w:ascii="Traditional Arabic" w:hAnsi="Traditional Arabic" w:cs="Traditional Arabic" w:hint="cs"/>
          <w:sz w:val="28"/>
          <w:szCs w:val="28"/>
          <w:rtl/>
        </w:rPr>
        <w:t>می‌کند</w:t>
      </w:r>
      <w:r w:rsidR="006D5DA2">
        <w:rPr>
          <w:rFonts w:ascii="Traditional Arabic" w:hAnsi="Traditional Arabic" w:cs="Traditional Arabic" w:hint="cs"/>
          <w:sz w:val="28"/>
          <w:szCs w:val="28"/>
          <w:rtl/>
        </w:rPr>
        <w:t xml:space="preserve"> راهی ندارید جز اینکه سراغ شاهدان و گواهان بروید. کسانی که گواهی دهند که فلانی جرمی انجام داده یا نه. راه دیگری نیست. چشم و عقل و شهود ما </w:t>
      </w:r>
      <w:r>
        <w:rPr>
          <w:rFonts w:ascii="Traditional Arabic" w:hAnsi="Traditional Arabic" w:cs="Traditional Arabic" w:hint="cs"/>
          <w:sz w:val="28"/>
          <w:szCs w:val="28"/>
          <w:rtl/>
        </w:rPr>
        <w:t>نمی‌توانند</w:t>
      </w:r>
      <w:r w:rsidR="006D5DA2">
        <w:rPr>
          <w:rFonts w:ascii="Traditional Arabic" w:hAnsi="Traditional Arabic" w:cs="Traditional Arabic" w:hint="cs"/>
          <w:sz w:val="28"/>
          <w:szCs w:val="28"/>
          <w:rtl/>
        </w:rPr>
        <w:t xml:space="preserve"> این کار را بکنند جز شهودات خاصی که بعضی دارند و همه این توانایی را ندارند. باید با شهادت دیگران برویم. گاهی شهادت شفاهی است و گاهی گفتاری. </w:t>
      </w:r>
    </w:p>
    <w:p w:rsidR="00B1248F" w:rsidRDefault="00B1248F" w:rsidP="00B1248F">
      <w:pPr>
        <w:pStyle w:val="Heading1"/>
        <w:bidi/>
        <w:rPr>
          <w:rtl/>
        </w:rPr>
      </w:pPr>
      <w:bookmarkStart w:id="4" w:name="_Toc85371745"/>
      <w:r>
        <w:rPr>
          <w:rFonts w:hint="cs"/>
          <w:rtl/>
        </w:rPr>
        <w:t>انواع گواه:</w:t>
      </w:r>
      <w:bookmarkEnd w:id="4"/>
    </w:p>
    <w:p w:rsidR="006D5DA2" w:rsidRDefault="006D5DA2" w:rsidP="0050060E">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اگر تعمیم دهیم ما </w:t>
      </w:r>
      <w:r w:rsidR="00B1248F">
        <w:rPr>
          <w:rFonts w:ascii="Traditional Arabic" w:hAnsi="Traditional Arabic" w:cs="Traditional Arabic" w:hint="cs"/>
          <w:sz w:val="28"/>
          <w:szCs w:val="28"/>
          <w:rtl/>
        </w:rPr>
        <w:t>گزاره‌های</w:t>
      </w:r>
      <w:r>
        <w:rPr>
          <w:rFonts w:ascii="Traditional Arabic" w:hAnsi="Traditional Arabic" w:cs="Traditional Arabic" w:hint="cs"/>
          <w:sz w:val="28"/>
          <w:szCs w:val="28"/>
          <w:rtl/>
        </w:rPr>
        <w:t xml:space="preserve"> تاریخی داریم. تحقیق درباره کربلا </w:t>
      </w:r>
      <w:r w:rsidR="00B1248F">
        <w:rPr>
          <w:rFonts w:ascii="Traditional Arabic" w:hAnsi="Traditional Arabic" w:cs="Traditional Arabic" w:hint="cs"/>
          <w:sz w:val="28"/>
          <w:szCs w:val="28"/>
          <w:rtl/>
        </w:rPr>
        <w:t>انسان‌ها</w:t>
      </w:r>
      <w:r>
        <w:rPr>
          <w:rFonts w:ascii="Traditional Arabic" w:hAnsi="Traditional Arabic" w:cs="Traditional Arabic" w:hint="cs"/>
          <w:sz w:val="28"/>
          <w:szCs w:val="28"/>
          <w:rtl/>
        </w:rPr>
        <w:t xml:space="preserve"> و حتی والدین خودمان </w:t>
      </w:r>
      <w:r w:rsidR="00B1248F">
        <w:rPr>
          <w:rFonts w:ascii="Traditional Arabic" w:hAnsi="Traditional Arabic" w:cs="Traditional Arabic" w:hint="cs"/>
          <w:sz w:val="28"/>
          <w:szCs w:val="28"/>
          <w:rtl/>
        </w:rPr>
        <w:t>به‌وسیله</w:t>
      </w:r>
      <w:r>
        <w:rPr>
          <w:rFonts w:ascii="Traditional Arabic" w:hAnsi="Traditional Arabic" w:cs="Traditional Arabic" w:hint="cs"/>
          <w:sz w:val="28"/>
          <w:szCs w:val="28"/>
          <w:rtl/>
        </w:rPr>
        <w:t xml:space="preserve"> گواهان است. یا </w:t>
      </w:r>
      <w:r w:rsidR="00B1248F">
        <w:rPr>
          <w:rFonts w:ascii="Traditional Arabic" w:hAnsi="Traditional Arabic" w:cs="Traditional Arabic" w:hint="cs"/>
          <w:sz w:val="28"/>
          <w:szCs w:val="28"/>
          <w:rtl/>
        </w:rPr>
        <w:t>انسان‌هایی</w:t>
      </w:r>
      <w:r>
        <w:rPr>
          <w:rFonts w:ascii="Traditional Arabic" w:hAnsi="Traditional Arabic" w:cs="Traditional Arabic" w:hint="cs"/>
          <w:sz w:val="28"/>
          <w:szCs w:val="28"/>
          <w:rtl/>
        </w:rPr>
        <w:t xml:space="preserve"> که هستند یا اسناد و مدارک هزار سال پیش. پس باید سراغ شهادت و گواهان برویم. در ادبیات امروز گواهان را به دو قسم </w:t>
      </w:r>
      <w:r w:rsidR="00B1248F">
        <w:rPr>
          <w:rFonts w:ascii="Traditional Arabic" w:hAnsi="Traditional Arabic" w:cs="Traditional Arabic" w:hint="cs"/>
          <w:sz w:val="28"/>
          <w:szCs w:val="28"/>
          <w:rtl/>
        </w:rPr>
        <w:t>می‌توانیم</w:t>
      </w:r>
      <w:r>
        <w:rPr>
          <w:rFonts w:ascii="Traditional Arabic" w:hAnsi="Traditional Arabic" w:cs="Traditional Arabic" w:hint="cs"/>
          <w:sz w:val="28"/>
          <w:szCs w:val="28"/>
          <w:rtl/>
        </w:rPr>
        <w:t xml:space="preserve"> تقسیم کنیم. </w:t>
      </w:r>
    </w:p>
    <w:p w:rsidR="006D5DA2" w:rsidRDefault="006D5DA2" w:rsidP="006D5DA2">
      <w:pPr>
        <w:pStyle w:val="ListParagraph"/>
        <w:numPr>
          <w:ilvl w:val="0"/>
          <w:numId w:val="1"/>
        </w:numPr>
        <w:bidi/>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گاهی </w:t>
      </w:r>
      <w:r w:rsidR="00B1248F">
        <w:rPr>
          <w:rFonts w:ascii="Traditional Arabic" w:hAnsi="Traditional Arabic" w:cs="Traditional Arabic" w:hint="cs"/>
          <w:sz w:val="28"/>
          <w:szCs w:val="28"/>
          <w:rtl/>
        </w:rPr>
        <w:t>انسان‌های</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عادی‌اند</w:t>
      </w:r>
      <w:r>
        <w:rPr>
          <w:rFonts w:ascii="Traditional Arabic" w:hAnsi="Traditional Arabic" w:cs="Traditional Arabic" w:hint="cs"/>
          <w:sz w:val="28"/>
          <w:szCs w:val="28"/>
          <w:rtl/>
        </w:rPr>
        <w:t xml:space="preserve">. آنانی که در </w:t>
      </w:r>
      <w:r w:rsidR="00B1248F">
        <w:rPr>
          <w:rFonts w:ascii="Traditional Arabic" w:hAnsi="Traditional Arabic" w:cs="Traditional Arabic" w:hint="cs"/>
          <w:sz w:val="28"/>
          <w:szCs w:val="28"/>
          <w:rtl/>
        </w:rPr>
        <w:t>دادگاه‌ها</w:t>
      </w:r>
      <w:r>
        <w:rPr>
          <w:rFonts w:ascii="Traditional Arabic" w:hAnsi="Traditional Arabic" w:cs="Traditional Arabic" w:hint="cs"/>
          <w:sz w:val="28"/>
          <w:szCs w:val="28"/>
          <w:rtl/>
        </w:rPr>
        <w:t xml:space="preserve"> هستند و در مباحث تاریخی هستند مثل ابن هشام و طبری و پدر و مادر که کودکی ما یادشان است.</w:t>
      </w:r>
    </w:p>
    <w:p w:rsidR="000A1F3E" w:rsidRDefault="006D5DA2" w:rsidP="006D5DA2">
      <w:pPr>
        <w:pStyle w:val="ListParagraph"/>
        <w:numPr>
          <w:ilvl w:val="0"/>
          <w:numId w:val="1"/>
        </w:numPr>
        <w:bidi/>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گواهان معصوم. یعنی </w:t>
      </w:r>
      <w:r w:rsidR="00B1248F">
        <w:rPr>
          <w:rFonts w:ascii="Traditional Arabic" w:hAnsi="Traditional Arabic" w:cs="Traditional Arabic" w:hint="cs"/>
          <w:sz w:val="28"/>
          <w:szCs w:val="28"/>
          <w:rtl/>
        </w:rPr>
        <w:t>انسان‌هایی</w:t>
      </w:r>
      <w:r>
        <w:rPr>
          <w:rFonts w:ascii="Traditional Arabic" w:hAnsi="Traditional Arabic" w:cs="Traditional Arabic" w:hint="cs"/>
          <w:sz w:val="28"/>
          <w:szCs w:val="28"/>
          <w:rtl/>
        </w:rPr>
        <w:t xml:space="preserve"> که </w:t>
      </w:r>
      <w:r w:rsidR="00B1248F">
        <w:rPr>
          <w:rFonts w:ascii="Traditional Arabic" w:hAnsi="Traditional Arabic" w:cs="Traditional Arabic" w:hint="cs"/>
          <w:sz w:val="28"/>
          <w:szCs w:val="28"/>
          <w:rtl/>
        </w:rPr>
        <w:t>ازلحاظ</w:t>
      </w:r>
      <w:r>
        <w:rPr>
          <w:rFonts w:ascii="Traditional Arabic" w:hAnsi="Traditional Arabic" w:cs="Traditional Arabic" w:hint="cs"/>
          <w:sz w:val="28"/>
          <w:szCs w:val="28"/>
          <w:rtl/>
        </w:rPr>
        <w:t xml:space="preserve"> انسانی رشد یافته و </w:t>
      </w:r>
      <w:r w:rsidR="00B1248F">
        <w:rPr>
          <w:rFonts w:ascii="Traditional Arabic" w:hAnsi="Traditional Arabic" w:cs="Traditional Arabic" w:hint="cs"/>
          <w:sz w:val="28"/>
          <w:szCs w:val="28"/>
          <w:rtl/>
        </w:rPr>
        <w:t>تکامل‌یافته‌اند</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انسان‌ها</w:t>
      </w:r>
      <w:r>
        <w:rPr>
          <w:rFonts w:ascii="Traditional Arabic" w:hAnsi="Traditional Arabic" w:cs="Traditional Arabic" w:hint="cs"/>
          <w:sz w:val="28"/>
          <w:szCs w:val="28"/>
          <w:rtl/>
        </w:rPr>
        <w:t xml:space="preserve"> وقتی به توان بالایی برسند منتخب خدا </w:t>
      </w:r>
      <w:r w:rsidR="00B1248F">
        <w:rPr>
          <w:rFonts w:ascii="Traditional Arabic" w:hAnsi="Traditional Arabic" w:cs="Traditional Arabic" w:hint="cs"/>
          <w:sz w:val="28"/>
          <w:szCs w:val="28"/>
          <w:rtl/>
        </w:rPr>
        <w:t>می‌شوند</w:t>
      </w:r>
      <w:r>
        <w:rPr>
          <w:rFonts w:ascii="Traditional Arabic" w:hAnsi="Traditional Arabic" w:cs="Traditional Arabic" w:hint="cs"/>
          <w:sz w:val="28"/>
          <w:szCs w:val="28"/>
          <w:rtl/>
        </w:rPr>
        <w:t xml:space="preserve">. ان الله اختارکم </w:t>
      </w:r>
      <w:r w:rsidR="00B1248F">
        <w:rPr>
          <w:rFonts w:ascii="Traditional Arabic" w:hAnsi="Traditional Arabic" w:cs="Traditional Arabic" w:hint="cs"/>
          <w:sz w:val="28"/>
          <w:szCs w:val="28"/>
          <w:rtl/>
        </w:rPr>
        <w:t>می‌شود</w:t>
      </w:r>
      <w:r>
        <w:rPr>
          <w:rFonts w:ascii="Traditional Arabic" w:hAnsi="Traditional Arabic" w:cs="Traditional Arabic" w:hint="cs"/>
          <w:sz w:val="28"/>
          <w:szCs w:val="28"/>
          <w:rtl/>
        </w:rPr>
        <w:t xml:space="preserve"> و لیاقتی که از طرف حق پیدا </w:t>
      </w:r>
      <w:r w:rsidR="00B1248F">
        <w:rPr>
          <w:rFonts w:ascii="Traditional Arabic" w:hAnsi="Traditional Arabic" w:cs="Traditional Arabic" w:hint="cs"/>
          <w:sz w:val="28"/>
          <w:szCs w:val="28"/>
          <w:rtl/>
        </w:rPr>
        <w:t>می‌کنند</w:t>
      </w:r>
      <w:r>
        <w:rPr>
          <w:rFonts w:ascii="Traditional Arabic" w:hAnsi="Traditional Arabic" w:cs="Traditional Arabic" w:hint="cs"/>
          <w:sz w:val="28"/>
          <w:szCs w:val="28"/>
          <w:rtl/>
        </w:rPr>
        <w:t xml:space="preserve"> لایق دریافت </w:t>
      </w:r>
      <w:r w:rsidR="00B1248F">
        <w:rPr>
          <w:rFonts w:ascii="Traditional Arabic" w:hAnsi="Traditional Arabic" w:cs="Traditional Arabic" w:hint="cs"/>
          <w:sz w:val="28"/>
          <w:szCs w:val="28"/>
          <w:rtl/>
        </w:rPr>
        <w:t>پیام‌های</w:t>
      </w:r>
      <w:r>
        <w:rPr>
          <w:rFonts w:ascii="Traditional Arabic" w:hAnsi="Traditional Arabic" w:cs="Traditional Arabic" w:hint="cs"/>
          <w:sz w:val="28"/>
          <w:szCs w:val="28"/>
          <w:rtl/>
        </w:rPr>
        <w:t xml:space="preserve"> خداوند </w:t>
      </w:r>
      <w:r w:rsidR="00B1248F">
        <w:rPr>
          <w:rFonts w:ascii="Traditional Arabic" w:hAnsi="Traditional Arabic" w:cs="Traditional Arabic" w:hint="cs"/>
          <w:sz w:val="28"/>
          <w:szCs w:val="28"/>
          <w:rtl/>
        </w:rPr>
        <w:t>می‌شوند</w:t>
      </w:r>
      <w:r>
        <w:rPr>
          <w:rFonts w:ascii="Traditional Arabic" w:hAnsi="Traditional Arabic" w:cs="Traditional Arabic" w:hint="cs"/>
          <w:sz w:val="28"/>
          <w:szCs w:val="28"/>
          <w:rtl/>
        </w:rPr>
        <w:t xml:space="preserve"> که به آنها رسولان و انبیا و </w:t>
      </w:r>
      <w:r w:rsidR="000A1F3E">
        <w:rPr>
          <w:rFonts w:ascii="Traditional Arabic" w:hAnsi="Traditional Arabic" w:cs="Traditional Arabic" w:hint="cs"/>
          <w:sz w:val="28"/>
          <w:szCs w:val="28"/>
          <w:rtl/>
        </w:rPr>
        <w:t xml:space="preserve">به این </w:t>
      </w:r>
      <w:r>
        <w:rPr>
          <w:rFonts w:ascii="Traditional Arabic" w:hAnsi="Traditional Arabic" w:cs="Traditional Arabic" w:hint="cs"/>
          <w:sz w:val="28"/>
          <w:szCs w:val="28"/>
          <w:rtl/>
        </w:rPr>
        <w:t xml:space="preserve">وحی </w:t>
      </w:r>
      <w:r w:rsidR="00B1248F">
        <w:rPr>
          <w:rFonts w:ascii="Traditional Arabic" w:hAnsi="Traditional Arabic" w:cs="Traditional Arabic" w:hint="cs"/>
          <w:sz w:val="28"/>
          <w:szCs w:val="28"/>
          <w:rtl/>
        </w:rPr>
        <w:t>می‌گوییم</w:t>
      </w:r>
      <w:r>
        <w:rPr>
          <w:rFonts w:ascii="Traditional Arabic" w:hAnsi="Traditional Arabic" w:cs="Traditional Arabic" w:hint="cs"/>
          <w:sz w:val="28"/>
          <w:szCs w:val="28"/>
          <w:rtl/>
        </w:rPr>
        <w:t>.</w:t>
      </w:r>
    </w:p>
    <w:p w:rsidR="006D5DA2" w:rsidRDefault="000A1F3E" w:rsidP="000A1F3E">
      <w:pPr>
        <w:ind w:firstLine="237"/>
        <w:jc w:val="both"/>
        <w:rPr>
          <w:rFonts w:ascii="Traditional Arabic" w:hAnsi="Traditional Arabic" w:cs="Traditional Arabic"/>
          <w:sz w:val="28"/>
          <w:szCs w:val="28"/>
          <w:rtl/>
        </w:rPr>
      </w:pPr>
      <w:r w:rsidRPr="000A1F3E">
        <w:rPr>
          <w:rFonts w:ascii="Traditional Arabic" w:hAnsi="Traditional Arabic" w:cs="Traditional Arabic" w:hint="cs"/>
          <w:sz w:val="28"/>
          <w:szCs w:val="28"/>
          <w:rtl/>
        </w:rPr>
        <w:t xml:space="preserve"> از طرف دیگر اگر </w:t>
      </w:r>
      <w:r w:rsidR="00B1248F">
        <w:rPr>
          <w:rFonts w:ascii="Traditional Arabic" w:hAnsi="Traditional Arabic" w:cs="Traditional Arabic" w:hint="cs"/>
          <w:sz w:val="28"/>
          <w:szCs w:val="28"/>
          <w:rtl/>
        </w:rPr>
        <w:t>می‌خواهیم</w:t>
      </w:r>
      <w:r w:rsidRPr="000A1F3E">
        <w:rPr>
          <w:rFonts w:ascii="Traditional Arabic" w:hAnsi="Traditional Arabic" w:cs="Traditional Arabic" w:hint="cs"/>
          <w:sz w:val="28"/>
          <w:szCs w:val="28"/>
          <w:rtl/>
        </w:rPr>
        <w:t xml:space="preserve"> در زندگی خودمان بعضی موضوعات را بشناسیم</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چاره‌ای</w:t>
      </w:r>
      <w:r>
        <w:rPr>
          <w:rFonts w:ascii="Traditional Arabic" w:hAnsi="Traditional Arabic" w:cs="Traditional Arabic" w:hint="cs"/>
          <w:sz w:val="28"/>
          <w:szCs w:val="28"/>
          <w:rtl/>
        </w:rPr>
        <w:t xml:space="preserve"> جز رفتن در خانه پیامبران یا معصومین نداریم. اینجاست که وقتی ما </w:t>
      </w:r>
      <w:r w:rsidR="00B1248F">
        <w:rPr>
          <w:rFonts w:ascii="Traditional Arabic" w:hAnsi="Traditional Arabic" w:cs="Traditional Arabic" w:hint="cs"/>
          <w:sz w:val="28"/>
          <w:szCs w:val="28"/>
          <w:rtl/>
        </w:rPr>
        <w:t>می‌گوییم</w:t>
      </w:r>
      <w:r>
        <w:rPr>
          <w:rFonts w:ascii="Traditional Arabic" w:hAnsi="Traditional Arabic" w:cs="Traditional Arabic" w:hint="cs"/>
          <w:sz w:val="28"/>
          <w:szCs w:val="28"/>
          <w:rtl/>
        </w:rPr>
        <w:t xml:space="preserve"> رجوع به گواهان منظورمان گواهان معصوم است نه گواهان غیر معصوم. در </w:t>
      </w:r>
      <w:r>
        <w:rPr>
          <w:rFonts w:ascii="Traditional Arabic" w:hAnsi="Traditional Arabic" w:cs="Traditional Arabic" w:hint="cs"/>
          <w:sz w:val="28"/>
          <w:szCs w:val="28"/>
          <w:rtl/>
        </w:rPr>
        <w:lastRenderedPageBreak/>
        <w:t xml:space="preserve">کتب تاریخ </w:t>
      </w:r>
      <w:r w:rsidR="00B1248F">
        <w:rPr>
          <w:rFonts w:ascii="Traditional Arabic" w:hAnsi="Traditional Arabic" w:cs="Traditional Arabic" w:hint="cs"/>
          <w:sz w:val="28"/>
          <w:szCs w:val="28"/>
          <w:rtl/>
        </w:rPr>
        <w:t>می‌گویند</w:t>
      </w:r>
      <w:r>
        <w:rPr>
          <w:rFonts w:ascii="Traditional Arabic" w:hAnsi="Traditional Arabic" w:cs="Traditional Arabic" w:hint="cs"/>
          <w:sz w:val="28"/>
          <w:szCs w:val="28"/>
          <w:rtl/>
        </w:rPr>
        <w:t xml:space="preserve"> فلانی گفته بحث ما تاریخی نیست بلکه دینی است. چهارمین منبع ما خود دین است. امروز از گفتگو و مصاحبت با معصوم محرومیم و </w:t>
      </w:r>
      <w:r w:rsidR="00B1248F">
        <w:rPr>
          <w:rFonts w:ascii="Traditional Arabic" w:hAnsi="Traditional Arabic" w:cs="Traditional Arabic" w:hint="cs"/>
          <w:sz w:val="28"/>
          <w:szCs w:val="28"/>
          <w:rtl/>
        </w:rPr>
        <w:t>انشاء</w:t>
      </w:r>
      <w:r>
        <w:rPr>
          <w:rFonts w:ascii="Traditional Arabic" w:hAnsi="Traditional Arabic" w:cs="Traditional Arabic" w:hint="cs"/>
          <w:sz w:val="28"/>
          <w:szCs w:val="28"/>
          <w:rtl/>
        </w:rPr>
        <w:t xml:space="preserve"> الله خدا امام زمان را برساند چیزی هست که در خدمت مجموعه مکتوباتی هستیم که دین یا وحیند قرآن و روایات پیامبر و معصومین که در کتب اربعه و دیگران است. در دیدگاه برادران اهل سنت محدود به پیامبر است. </w:t>
      </w:r>
    </w:p>
    <w:p w:rsidR="000A1F3E" w:rsidRDefault="000A1F3E" w:rsidP="00B1248F">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پس چهارمین روش بشر در یهود مسیحیت و اسلام و حتی در ادیان غیر ابراهیمی این وجود دارد. در هندوییسم اوپانیشادهایی بسیاری است.</w:t>
      </w:r>
      <w:r w:rsidR="00BD4662">
        <w:rPr>
          <w:rFonts w:ascii="Traditional Arabic" w:hAnsi="Traditional Arabic" w:cs="Traditional Arabic" w:hint="cs"/>
          <w:sz w:val="28"/>
          <w:szCs w:val="28"/>
          <w:rtl/>
        </w:rPr>
        <w:t xml:space="preserve"> بودا</w:t>
      </w:r>
      <w:bookmarkStart w:id="5" w:name="_GoBack"/>
      <w:bookmarkEnd w:id="5"/>
      <w:r w:rsidR="00BD4662">
        <w:rPr>
          <w:rFonts w:ascii="Traditional Arabic" w:hAnsi="Traditional Arabic" w:cs="Traditional Arabic" w:hint="cs"/>
          <w:sz w:val="28"/>
          <w:szCs w:val="28"/>
          <w:rtl/>
        </w:rPr>
        <w:t xml:space="preserve"> دائوئیسم</w:t>
      </w:r>
      <w:r>
        <w:rPr>
          <w:rFonts w:ascii="Traditional Arabic" w:hAnsi="Traditional Arabic" w:cs="Traditional Arabic" w:hint="cs"/>
          <w:sz w:val="28"/>
          <w:szCs w:val="28"/>
          <w:rtl/>
        </w:rPr>
        <w:t xml:space="preserve"> کنفسیوییسم و عده زیادی مشغول به این </w:t>
      </w:r>
      <w:r w:rsidR="00B1248F">
        <w:rPr>
          <w:rFonts w:ascii="Traditional Arabic" w:hAnsi="Traditional Arabic" w:cs="Traditional Arabic" w:hint="cs"/>
          <w:sz w:val="28"/>
          <w:szCs w:val="28"/>
          <w:rtl/>
        </w:rPr>
        <w:t>مطالعات‌اند</w:t>
      </w:r>
      <w:r>
        <w:rPr>
          <w:rFonts w:ascii="Traditional Arabic" w:hAnsi="Traditional Arabic" w:cs="Traditional Arabic" w:hint="cs"/>
          <w:sz w:val="28"/>
          <w:szCs w:val="28"/>
          <w:rtl/>
        </w:rPr>
        <w:t xml:space="preserve"> و آثار زیادی تولید </w:t>
      </w:r>
      <w:r w:rsidR="00B1248F">
        <w:rPr>
          <w:rFonts w:ascii="Traditional Arabic" w:hAnsi="Traditional Arabic" w:cs="Traditional Arabic" w:hint="cs"/>
          <w:sz w:val="28"/>
          <w:szCs w:val="28"/>
          <w:rtl/>
        </w:rPr>
        <w:t>کرده‌اند</w:t>
      </w:r>
      <w:r>
        <w:rPr>
          <w:rFonts w:ascii="Traditional Arabic" w:hAnsi="Traditional Arabic" w:cs="Traditional Arabic" w:hint="cs"/>
          <w:sz w:val="28"/>
          <w:szCs w:val="28"/>
          <w:rtl/>
        </w:rPr>
        <w:t xml:space="preserve"> که از طریق مطالعه متون </w:t>
      </w:r>
      <w:r w:rsidR="00B1248F">
        <w:rPr>
          <w:rFonts w:ascii="Traditional Arabic" w:hAnsi="Traditional Arabic" w:cs="Traditional Arabic" w:hint="cs"/>
          <w:sz w:val="28"/>
          <w:szCs w:val="28"/>
          <w:rtl/>
        </w:rPr>
        <w:t>انسان‌های</w:t>
      </w:r>
      <w:r>
        <w:rPr>
          <w:rFonts w:ascii="Traditional Arabic" w:hAnsi="Traditional Arabic" w:cs="Traditional Arabic" w:hint="cs"/>
          <w:sz w:val="28"/>
          <w:szCs w:val="28"/>
          <w:rtl/>
        </w:rPr>
        <w:t xml:space="preserve"> قبلی به دست </w:t>
      </w:r>
      <w:r w:rsidR="00B1248F">
        <w:rPr>
          <w:rFonts w:ascii="Traditional Arabic" w:hAnsi="Traditional Arabic" w:cs="Traditional Arabic" w:hint="cs"/>
          <w:sz w:val="28"/>
          <w:szCs w:val="28"/>
          <w:rtl/>
        </w:rPr>
        <w:t>آورده‌اند</w:t>
      </w:r>
      <w:r>
        <w:rPr>
          <w:rFonts w:ascii="Traditional Arabic" w:hAnsi="Traditional Arabic" w:cs="Traditional Arabic" w:hint="cs"/>
          <w:sz w:val="28"/>
          <w:szCs w:val="28"/>
          <w:rtl/>
        </w:rPr>
        <w:t>. ما هم کتب تفسیری و فقهی و دیگر کتب را از طریق مطالعه دین آوردیم.</w:t>
      </w:r>
    </w:p>
    <w:p w:rsidR="00B1248F" w:rsidRDefault="00B1248F" w:rsidP="00B1248F">
      <w:pPr>
        <w:pStyle w:val="Heading1"/>
        <w:bidi/>
        <w:rPr>
          <w:rtl/>
        </w:rPr>
      </w:pPr>
      <w:bookmarkStart w:id="6" w:name="_Toc85371746"/>
      <w:r>
        <w:rPr>
          <w:rFonts w:hint="cs"/>
          <w:rtl/>
        </w:rPr>
        <w:t>روش تحقیق در فقه تربیتی</w:t>
      </w:r>
      <w:bookmarkEnd w:id="6"/>
    </w:p>
    <w:p w:rsidR="000A1F3E" w:rsidRDefault="000A1F3E" w:rsidP="000A1F3E">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پس چهار منبع اصلی را ذکر کردیم. اگر کسی از ما بپرسد دانش فقه تربیتی روش تحقیقش </w:t>
      </w:r>
      <w:r w:rsidR="00B1248F">
        <w:rPr>
          <w:rFonts w:ascii="Traditional Arabic" w:hAnsi="Traditional Arabic" w:cs="Traditional Arabic" w:hint="cs"/>
          <w:sz w:val="28"/>
          <w:szCs w:val="28"/>
          <w:rtl/>
        </w:rPr>
        <w:t>کدام‌یک</w:t>
      </w:r>
      <w:r>
        <w:rPr>
          <w:rFonts w:ascii="Traditional Arabic" w:hAnsi="Traditional Arabic" w:cs="Traditional Arabic" w:hint="cs"/>
          <w:sz w:val="28"/>
          <w:szCs w:val="28"/>
          <w:rtl/>
        </w:rPr>
        <w:t xml:space="preserve"> از این چهار یا </w:t>
      </w:r>
      <w:r w:rsidR="00B1248F">
        <w:rPr>
          <w:rFonts w:ascii="Traditional Arabic" w:hAnsi="Traditional Arabic" w:cs="Traditional Arabic" w:hint="cs"/>
          <w:sz w:val="28"/>
          <w:szCs w:val="28"/>
          <w:rtl/>
        </w:rPr>
        <w:t>پنج‌تا</w:t>
      </w:r>
      <w:r w:rsidR="00183587">
        <w:rPr>
          <w:rFonts w:ascii="Traditional Arabic" w:hAnsi="Traditional Arabic" w:cs="Traditional Arabic" w:hint="cs"/>
          <w:sz w:val="28"/>
          <w:szCs w:val="28"/>
          <w:rtl/>
        </w:rPr>
        <w:t xml:space="preserve"> هستند بدون تردید </w:t>
      </w:r>
      <w:r w:rsidR="00B1248F">
        <w:rPr>
          <w:rFonts w:ascii="Traditional Arabic" w:hAnsi="Traditional Arabic" w:cs="Traditional Arabic" w:hint="cs"/>
          <w:sz w:val="28"/>
          <w:szCs w:val="28"/>
          <w:rtl/>
        </w:rPr>
        <w:t>هر چهار</w:t>
      </w:r>
      <w:r w:rsidR="00183587">
        <w:rPr>
          <w:rFonts w:ascii="Traditional Arabic" w:hAnsi="Traditional Arabic" w:cs="Traditional Arabic" w:hint="cs"/>
          <w:sz w:val="28"/>
          <w:szCs w:val="28"/>
          <w:rtl/>
        </w:rPr>
        <w:t xml:space="preserve"> تای </w:t>
      </w:r>
      <w:r w:rsidR="00B1248F">
        <w:rPr>
          <w:rFonts w:ascii="Traditional Arabic" w:hAnsi="Traditional Arabic" w:cs="Traditional Arabic" w:hint="cs"/>
          <w:sz w:val="28"/>
          <w:szCs w:val="28"/>
          <w:rtl/>
        </w:rPr>
        <w:t>این‌ها</w:t>
      </w:r>
      <w:r w:rsidR="00183587">
        <w:rPr>
          <w:rFonts w:ascii="Traditional Arabic" w:hAnsi="Traditional Arabic" w:cs="Traditional Arabic" w:hint="cs"/>
          <w:sz w:val="28"/>
          <w:szCs w:val="28"/>
          <w:rtl/>
        </w:rPr>
        <w:t xml:space="preserve"> مورد تأیید است. منابع ما عقل و نقل است و نقل هم کتاب و سنت و سنت تقریر فعل و قول معصوم بعد اجماع و سیره است. ما به نقل دیگر </w:t>
      </w:r>
      <w:r w:rsidR="00B1248F">
        <w:rPr>
          <w:rFonts w:ascii="Traditional Arabic" w:hAnsi="Traditional Arabic" w:cs="Traditional Arabic" w:hint="cs"/>
          <w:sz w:val="28"/>
          <w:szCs w:val="28"/>
          <w:rtl/>
        </w:rPr>
        <w:t>می‌گویم</w:t>
      </w:r>
      <w:r w:rsidR="00183587">
        <w:rPr>
          <w:rFonts w:ascii="Traditional Arabic" w:hAnsi="Traditional Arabic" w:cs="Traditional Arabic" w:hint="cs"/>
          <w:sz w:val="28"/>
          <w:szCs w:val="28"/>
          <w:rtl/>
        </w:rPr>
        <w:t xml:space="preserve"> اگر در مطالعات تربیتی اگر فقهی باشد منبعمان کتب آسمانی است چه قرآن چه </w:t>
      </w:r>
      <w:r w:rsidR="00B1248F">
        <w:rPr>
          <w:rFonts w:ascii="Traditional Arabic" w:hAnsi="Traditional Arabic" w:cs="Traditional Arabic" w:hint="cs"/>
          <w:sz w:val="28"/>
          <w:szCs w:val="28"/>
          <w:rtl/>
        </w:rPr>
        <w:t>تبیین‌های</w:t>
      </w:r>
      <w:r w:rsidR="00183587">
        <w:rPr>
          <w:rFonts w:ascii="Traditional Arabic" w:hAnsi="Traditional Arabic" w:cs="Traditional Arabic" w:hint="cs"/>
          <w:sz w:val="28"/>
          <w:szCs w:val="28"/>
          <w:rtl/>
        </w:rPr>
        <w:t xml:space="preserve"> پیامبر و معصومین. </w:t>
      </w:r>
      <w:r w:rsidR="00B1248F">
        <w:rPr>
          <w:rFonts w:ascii="Traditional Arabic" w:hAnsi="Traditional Arabic" w:cs="Traditional Arabic" w:hint="cs"/>
          <w:sz w:val="28"/>
          <w:szCs w:val="28"/>
          <w:rtl/>
        </w:rPr>
        <w:t>این‌یک</w:t>
      </w:r>
      <w:r w:rsidR="00183587">
        <w:rPr>
          <w:rFonts w:ascii="Traditional Arabic" w:hAnsi="Traditional Arabic" w:cs="Traditional Arabic" w:hint="cs"/>
          <w:sz w:val="28"/>
          <w:szCs w:val="28"/>
          <w:rtl/>
        </w:rPr>
        <w:t xml:space="preserve"> بحث است. اگر فقه تربیتی را اگر فقط ناظر به </w:t>
      </w:r>
      <w:r w:rsidR="00B1248F">
        <w:rPr>
          <w:rFonts w:ascii="Traditional Arabic" w:hAnsi="Traditional Arabic" w:cs="Traditional Arabic" w:hint="cs"/>
          <w:sz w:val="28"/>
          <w:szCs w:val="28"/>
          <w:rtl/>
        </w:rPr>
        <w:t>گزاره‌های</w:t>
      </w:r>
      <w:r w:rsidR="00183587">
        <w:rPr>
          <w:rFonts w:ascii="Traditional Arabic" w:hAnsi="Traditional Arabic" w:cs="Traditional Arabic" w:hint="cs"/>
          <w:sz w:val="28"/>
          <w:szCs w:val="28"/>
          <w:rtl/>
        </w:rPr>
        <w:t xml:space="preserve"> حکمی و انشائی دین ببینیم از این چهار منبع </w:t>
      </w:r>
      <w:r w:rsidR="00B1248F">
        <w:rPr>
          <w:rFonts w:ascii="Traditional Arabic" w:hAnsi="Traditional Arabic" w:cs="Traditional Arabic" w:hint="cs"/>
          <w:sz w:val="28"/>
          <w:szCs w:val="28"/>
          <w:rtl/>
        </w:rPr>
        <w:t>می‌توانیم</w:t>
      </w:r>
      <w:r w:rsidR="00183587">
        <w:rPr>
          <w:rFonts w:ascii="Traditional Arabic" w:hAnsi="Traditional Arabic" w:cs="Traditional Arabic" w:hint="cs"/>
          <w:sz w:val="28"/>
          <w:szCs w:val="28"/>
          <w:rtl/>
        </w:rPr>
        <w:t xml:space="preserve"> استفاده </w:t>
      </w:r>
      <w:r w:rsidR="00B1248F">
        <w:rPr>
          <w:rFonts w:ascii="Traditional Arabic" w:hAnsi="Traditional Arabic" w:cs="Traditional Arabic" w:hint="cs"/>
          <w:sz w:val="28"/>
          <w:szCs w:val="28"/>
          <w:rtl/>
        </w:rPr>
        <w:t>هر چهار</w:t>
      </w:r>
      <w:r w:rsidR="00183587">
        <w:rPr>
          <w:rFonts w:ascii="Traditional Arabic" w:hAnsi="Traditional Arabic" w:cs="Traditional Arabic" w:hint="cs"/>
          <w:sz w:val="28"/>
          <w:szCs w:val="28"/>
          <w:rtl/>
        </w:rPr>
        <w:t xml:space="preserve"> تایش را بکنیم و اینکه چرا </w:t>
      </w:r>
      <w:r w:rsidR="00B1248F">
        <w:rPr>
          <w:rFonts w:ascii="Traditional Arabic" w:hAnsi="Traditional Arabic" w:cs="Traditional Arabic" w:hint="cs"/>
          <w:sz w:val="28"/>
          <w:szCs w:val="28"/>
          <w:rtl/>
        </w:rPr>
        <w:t>در فقه</w:t>
      </w:r>
      <w:r w:rsidR="00183587">
        <w:rPr>
          <w:rFonts w:ascii="Traditional Arabic" w:hAnsi="Traditional Arabic" w:cs="Traditional Arabic" w:hint="cs"/>
          <w:sz w:val="28"/>
          <w:szCs w:val="28"/>
          <w:rtl/>
        </w:rPr>
        <w:t xml:space="preserve"> رایج ما دانش تجربی ن</w:t>
      </w:r>
      <w:r w:rsidR="00B1248F">
        <w:rPr>
          <w:rFonts w:ascii="Traditional Arabic" w:hAnsi="Traditional Arabic" w:cs="Traditional Arabic" w:hint="cs"/>
          <w:sz w:val="28"/>
          <w:szCs w:val="28"/>
          <w:rtl/>
        </w:rPr>
        <w:t>می‌گوییم</w:t>
      </w:r>
      <w:r w:rsidR="00183587">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بحث‌هایی</w:t>
      </w:r>
      <w:r w:rsidR="00183587">
        <w:rPr>
          <w:rFonts w:ascii="Traditional Arabic" w:hAnsi="Traditional Arabic" w:cs="Traditional Arabic" w:hint="cs"/>
          <w:sz w:val="28"/>
          <w:szCs w:val="28"/>
          <w:rtl/>
        </w:rPr>
        <w:t xml:space="preserve"> است که </w:t>
      </w:r>
      <w:r w:rsidR="00B1248F">
        <w:rPr>
          <w:rFonts w:ascii="Traditional Arabic" w:hAnsi="Traditional Arabic" w:cs="Traditional Arabic" w:hint="cs"/>
          <w:sz w:val="28"/>
          <w:szCs w:val="28"/>
          <w:rtl/>
        </w:rPr>
        <w:t>فعلاً</w:t>
      </w:r>
      <w:r w:rsidR="00183587">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نمی‌کنم</w:t>
      </w:r>
      <w:r w:rsidR="00183587">
        <w:rPr>
          <w:rFonts w:ascii="Traditional Arabic" w:hAnsi="Traditional Arabic" w:cs="Traditional Arabic" w:hint="cs"/>
          <w:sz w:val="28"/>
          <w:szCs w:val="28"/>
          <w:rtl/>
        </w:rPr>
        <w:t xml:space="preserve"> اما ما </w:t>
      </w:r>
      <w:r w:rsidR="00B1248F">
        <w:rPr>
          <w:rFonts w:ascii="Traditional Arabic" w:hAnsi="Traditional Arabic" w:cs="Traditional Arabic" w:hint="cs"/>
          <w:sz w:val="28"/>
          <w:szCs w:val="28"/>
          <w:rtl/>
        </w:rPr>
        <w:t>به‌عنوان</w:t>
      </w:r>
      <w:r w:rsidR="00183587">
        <w:rPr>
          <w:rFonts w:ascii="Traditional Arabic" w:hAnsi="Traditional Arabic" w:cs="Traditional Arabic" w:hint="cs"/>
          <w:sz w:val="28"/>
          <w:szCs w:val="28"/>
          <w:rtl/>
        </w:rPr>
        <w:t xml:space="preserve"> تجربه هم </w:t>
      </w:r>
      <w:r w:rsidR="00B1248F">
        <w:rPr>
          <w:rFonts w:ascii="Traditional Arabic" w:hAnsi="Traditional Arabic" w:cs="Traditional Arabic" w:hint="cs"/>
          <w:sz w:val="28"/>
          <w:szCs w:val="28"/>
          <w:rtl/>
        </w:rPr>
        <w:t>می‌توانیم</w:t>
      </w:r>
      <w:r w:rsidR="00183587">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به‌عنوان</w:t>
      </w:r>
      <w:r w:rsidR="00183587">
        <w:rPr>
          <w:rFonts w:ascii="Traditional Arabic" w:hAnsi="Traditional Arabic" w:cs="Traditional Arabic" w:hint="cs"/>
          <w:sz w:val="28"/>
          <w:szCs w:val="28"/>
          <w:rtl/>
        </w:rPr>
        <w:t xml:space="preserve"> مسلمات تلقی کنیم و آن را در محدوده عقل بیاوریم یعنی عقل ما هم مسلمات تجربی را </w:t>
      </w:r>
      <w:r w:rsidR="00B1248F">
        <w:rPr>
          <w:rFonts w:ascii="Traditional Arabic" w:hAnsi="Traditional Arabic" w:cs="Traditional Arabic" w:hint="cs"/>
          <w:sz w:val="28"/>
          <w:szCs w:val="28"/>
          <w:rtl/>
        </w:rPr>
        <w:t>می‌پذیرد</w:t>
      </w:r>
      <w:r w:rsidR="00183587">
        <w:rPr>
          <w:rFonts w:ascii="Traditional Arabic" w:hAnsi="Traditional Arabic" w:cs="Traditional Arabic" w:hint="cs"/>
          <w:sz w:val="28"/>
          <w:szCs w:val="28"/>
          <w:rtl/>
        </w:rPr>
        <w:t xml:space="preserve"> و در تردیدی قرار نداریم. شهودمان هم گاهی </w:t>
      </w:r>
      <w:r w:rsidR="00B1248F">
        <w:rPr>
          <w:rFonts w:ascii="Traditional Arabic" w:hAnsi="Traditional Arabic" w:cs="Traditional Arabic" w:hint="cs"/>
          <w:sz w:val="28"/>
          <w:szCs w:val="28"/>
          <w:rtl/>
        </w:rPr>
        <w:t>می‌توانیم</w:t>
      </w:r>
      <w:r w:rsidR="00183587">
        <w:rPr>
          <w:rFonts w:ascii="Traditional Arabic" w:hAnsi="Traditional Arabic" w:cs="Traditional Arabic" w:hint="cs"/>
          <w:sz w:val="28"/>
          <w:szCs w:val="28"/>
          <w:rtl/>
        </w:rPr>
        <w:t xml:space="preserve"> در محدوده مسلمات عقلی بیاوریم و چیزهایی که نقل </w:t>
      </w:r>
      <w:r w:rsidR="00B1248F">
        <w:rPr>
          <w:rFonts w:ascii="Traditional Arabic" w:hAnsi="Traditional Arabic" w:cs="Traditional Arabic" w:hint="cs"/>
          <w:sz w:val="28"/>
          <w:szCs w:val="28"/>
          <w:rtl/>
        </w:rPr>
        <w:t>می‌گوید</w:t>
      </w:r>
      <w:r w:rsidR="00183587">
        <w:rPr>
          <w:rFonts w:ascii="Traditional Arabic" w:hAnsi="Traditional Arabic" w:cs="Traditional Arabic" w:hint="cs"/>
          <w:sz w:val="28"/>
          <w:szCs w:val="28"/>
          <w:rtl/>
        </w:rPr>
        <w:t xml:space="preserve">. علاوه بر اینکه قائلیم نقل وحیانی اعم از قرآن و روایات ما و وحیی که به پیامبران دیگر </w:t>
      </w:r>
      <w:r w:rsidR="00B1248F">
        <w:rPr>
          <w:rFonts w:ascii="Traditional Arabic" w:hAnsi="Traditional Arabic" w:cs="Traditional Arabic" w:hint="cs"/>
          <w:sz w:val="28"/>
          <w:szCs w:val="28"/>
          <w:rtl/>
        </w:rPr>
        <w:t>می‌شود</w:t>
      </w:r>
      <w:r w:rsidR="00183587">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به‌طور</w:t>
      </w:r>
      <w:r w:rsidR="00183587">
        <w:rPr>
          <w:rFonts w:ascii="Traditional Arabic" w:hAnsi="Traditional Arabic" w:cs="Traditional Arabic" w:hint="cs"/>
          <w:sz w:val="28"/>
          <w:szCs w:val="28"/>
          <w:rtl/>
        </w:rPr>
        <w:t xml:space="preserve"> مسلم فقیه ما هم در شناخت بایدها و نبایدها مسلمات ادیان دیگر هم برایش حجت است مگر آنهایی که نسخ شده باشد.</w:t>
      </w:r>
      <w:r w:rsidR="00B1248F">
        <w:rPr>
          <w:rFonts w:ascii="Traditional Arabic" w:hAnsi="Traditional Arabic" w:cs="Traditional Arabic" w:hint="cs"/>
          <w:sz w:val="28"/>
          <w:szCs w:val="28"/>
          <w:rtl/>
        </w:rPr>
        <w:t>به‌خصوص</w:t>
      </w:r>
      <w:r w:rsidR="00183587">
        <w:rPr>
          <w:rFonts w:ascii="Traditional Arabic" w:hAnsi="Traditional Arabic" w:cs="Traditional Arabic" w:hint="cs"/>
          <w:sz w:val="28"/>
          <w:szCs w:val="28"/>
          <w:rtl/>
        </w:rPr>
        <w:t xml:space="preserve"> در </w:t>
      </w:r>
      <w:r w:rsidR="00B1248F">
        <w:rPr>
          <w:rFonts w:ascii="Traditional Arabic" w:hAnsi="Traditional Arabic" w:cs="Traditional Arabic" w:hint="cs"/>
          <w:sz w:val="28"/>
          <w:szCs w:val="28"/>
          <w:rtl/>
        </w:rPr>
        <w:t>بحث‌های</w:t>
      </w:r>
      <w:r w:rsidR="00183587">
        <w:rPr>
          <w:rFonts w:ascii="Traditional Arabic" w:hAnsi="Traditional Arabic" w:cs="Traditional Arabic" w:hint="cs"/>
          <w:sz w:val="28"/>
          <w:szCs w:val="28"/>
          <w:rtl/>
        </w:rPr>
        <w:t xml:space="preserve"> تعلیم و تربیت به نظر </w:t>
      </w:r>
      <w:r w:rsidR="00B1248F">
        <w:rPr>
          <w:rFonts w:ascii="Traditional Arabic" w:hAnsi="Traditional Arabic" w:cs="Traditional Arabic" w:hint="cs"/>
          <w:sz w:val="28"/>
          <w:szCs w:val="28"/>
          <w:rtl/>
        </w:rPr>
        <w:t>می‌آید</w:t>
      </w:r>
      <w:r w:rsidR="00183587">
        <w:rPr>
          <w:rFonts w:ascii="Traditional Arabic" w:hAnsi="Traditional Arabic" w:cs="Traditional Arabic" w:hint="cs"/>
          <w:sz w:val="28"/>
          <w:szCs w:val="28"/>
          <w:rtl/>
        </w:rPr>
        <w:t xml:space="preserve"> ما منسوخی نداریم </w:t>
      </w:r>
      <w:r w:rsidR="00B1248F">
        <w:rPr>
          <w:rFonts w:ascii="Traditional Arabic" w:hAnsi="Traditional Arabic" w:cs="Traditional Arabic" w:hint="cs"/>
          <w:sz w:val="28"/>
          <w:szCs w:val="28"/>
          <w:rtl/>
        </w:rPr>
        <w:t>درنتیجه</w:t>
      </w:r>
      <w:r w:rsidR="00183587">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می‌توانیم</w:t>
      </w:r>
      <w:r w:rsidR="00183587">
        <w:rPr>
          <w:rFonts w:ascii="Traditional Arabic" w:hAnsi="Traditional Arabic" w:cs="Traditional Arabic" w:hint="cs"/>
          <w:sz w:val="28"/>
          <w:szCs w:val="28"/>
          <w:rtl/>
        </w:rPr>
        <w:t xml:space="preserve"> از ادیان الهی دیگر </w:t>
      </w:r>
      <w:r w:rsidR="00B1248F">
        <w:rPr>
          <w:rFonts w:ascii="Traditional Arabic" w:hAnsi="Traditional Arabic" w:cs="Traditional Arabic" w:hint="cs"/>
          <w:sz w:val="28"/>
          <w:szCs w:val="28"/>
          <w:rtl/>
        </w:rPr>
        <w:t>استفاده‌هایی</w:t>
      </w:r>
      <w:r w:rsidR="00183587">
        <w:rPr>
          <w:rFonts w:ascii="Traditional Arabic" w:hAnsi="Traditional Arabic" w:cs="Traditional Arabic" w:hint="cs"/>
          <w:sz w:val="28"/>
          <w:szCs w:val="28"/>
          <w:rtl/>
        </w:rPr>
        <w:t xml:space="preserve"> داشته باشیم. این </w:t>
      </w:r>
      <w:r w:rsidR="00B1248F">
        <w:rPr>
          <w:rFonts w:ascii="Traditional Arabic" w:hAnsi="Traditional Arabic" w:cs="Traditional Arabic" w:hint="cs"/>
          <w:sz w:val="28"/>
          <w:szCs w:val="28"/>
          <w:rtl/>
        </w:rPr>
        <w:t>بحث‌های</w:t>
      </w:r>
      <w:r w:rsidR="00183587">
        <w:rPr>
          <w:rFonts w:ascii="Traditional Arabic" w:hAnsi="Traditional Arabic" w:cs="Traditional Arabic" w:hint="cs"/>
          <w:sz w:val="28"/>
          <w:szCs w:val="28"/>
          <w:rtl/>
        </w:rPr>
        <w:t xml:space="preserve"> تربیت خیلی محل بحث ما هست. اینکه از ادبیات سنتی ما </w:t>
      </w:r>
      <w:r w:rsidR="00B1248F">
        <w:rPr>
          <w:rFonts w:ascii="Traditional Arabic" w:hAnsi="Traditional Arabic" w:cs="Traditional Arabic" w:hint="cs"/>
          <w:sz w:val="28"/>
          <w:szCs w:val="28"/>
          <w:rtl/>
        </w:rPr>
        <w:t>مطرح‌شده</w:t>
      </w:r>
      <w:r w:rsidR="00183587">
        <w:rPr>
          <w:rFonts w:ascii="Traditional Arabic" w:hAnsi="Traditional Arabic" w:cs="Traditional Arabic" w:hint="cs"/>
          <w:sz w:val="28"/>
          <w:szCs w:val="28"/>
          <w:rtl/>
        </w:rPr>
        <w:t xml:space="preserve"> که منابع فهم حکم یا دستورات الهی چهار منبع است. قرآن کتاب و سنت و عقل و اجماع و </w:t>
      </w:r>
      <w:r w:rsidR="00B1248F">
        <w:rPr>
          <w:rFonts w:ascii="Traditional Arabic" w:hAnsi="Traditional Arabic" w:cs="Traditional Arabic" w:hint="cs"/>
          <w:sz w:val="28"/>
          <w:szCs w:val="28"/>
          <w:rtl/>
        </w:rPr>
        <w:t>این‌ها</w:t>
      </w:r>
      <w:r w:rsidR="00183587">
        <w:rPr>
          <w:rFonts w:ascii="Traditional Arabic" w:hAnsi="Traditional Arabic" w:cs="Traditional Arabic" w:hint="cs"/>
          <w:sz w:val="28"/>
          <w:szCs w:val="28"/>
          <w:rtl/>
        </w:rPr>
        <w:t xml:space="preserve"> که </w:t>
      </w:r>
      <w:r w:rsidR="00B1248F">
        <w:rPr>
          <w:rFonts w:ascii="Traditional Arabic" w:hAnsi="Traditional Arabic" w:cs="Traditional Arabic" w:hint="cs"/>
          <w:sz w:val="28"/>
          <w:szCs w:val="28"/>
          <w:rtl/>
        </w:rPr>
        <w:t>می‌توانیم</w:t>
      </w:r>
      <w:r w:rsidR="00183587">
        <w:rPr>
          <w:rFonts w:ascii="Traditional Arabic" w:hAnsi="Traditional Arabic" w:cs="Traditional Arabic" w:hint="cs"/>
          <w:sz w:val="28"/>
          <w:szCs w:val="28"/>
          <w:rtl/>
        </w:rPr>
        <w:t xml:space="preserve"> دو تا از </w:t>
      </w:r>
      <w:r w:rsidR="00B1248F">
        <w:rPr>
          <w:rFonts w:ascii="Traditional Arabic" w:hAnsi="Traditional Arabic" w:cs="Traditional Arabic" w:hint="cs"/>
          <w:sz w:val="28"/>
          <w:szCs w:val="28"/>
          <w:rtl/>
        </w:rPr>
        <w:t>این‌ها</w:t>
      </w:r>
      <w:r w:rsidR="00183587">
        <w:rPr>
          <w:rFonts w:ascii="Traditional Arabic" w:hAnsi="Traditional Arabic" w:cs="Traditional Arabic" w:hint="cs"/>
          <w:sz w:val="28"/>
          <w:szCs w:val="28"/>
          <w:rtl/>
        </w:rPr>
        <w:t xml:space="preserve"> کنیم با متدولوژی جدید هم </w:t>
      </w:r>
      <w:r w:rsidR="00B1248F">
        <w:rPr>
          <w:rFonts w:ascii="Traditional Arabic" w:hAnsi="Traditional Arabic" w:cs="Traditional Arabic" w:hint="cs"/>
          <w:sz w:val="28"/>
          <w:szCs w:val="28"/>
          <w:rtl/>
        </w:rPr>
        <w:t>می‌توانیم</w:t>
      </w:r>
      <w:r w:rsidR="00183587">
        <w:rPr>
          <w:rFonts w:ascii="Traditional Arabic" w:hAnsi="Traditional Arabic" w:cs="Traditional Arabic" w:hint="cs"/>
          <w:sz w:val="28"/>
          <w:szCs w:val="28"/>
          <w:rtl/>
        </w:rPr>
        <w:t xml:space="preserve"> بگوییم حواس البته </w:t>
      </w:r>
      <w:r w:rsidR="00B1248F">
        <w:rPr>
          <w:rFonts w:ascii="Traditional Arabic" w:hAnsi="Traditional Arabic" w:cs="Traditional Arabic" w:hint="cs"/>
          <w:sz w:val="28"/>
          <w:szCs w:val="28"/>
          <w:rtl/>
        </w:rPr>
        <w:t>دانش‌های</w:t>
      </w:r>
      <w:r w:rsidR="00183587">
        <w:rPr>
          <w:rFonts w:ascii="Traditional Arabic" w:hAnsi="Traditional Arabic" w:cs="Traditional Arabic" w:hint="cs"/>
          <w:sz w:val="28"/>
          <w:szCs w:val="28"/>
          <w:rtl/>
        </w:rPr>
        <w:t xml:space="preserve"> حسی یقینی و عقل و شهود و </w:t>
      </w:r>
      <w:r w:rsidR="00B1248F">
        <w:rPr>
          <w:rFonts w:ascii="Traditional Arabic" w:hAnsi="Traditional Arabic" w:cs="Traditional Arabic" w:hint="cs"/>
          <w:sz w:val="28"/>
          <w:szCs w:val="28"/>
          <w:rtl/>
        </w:rPr>
        <w:t>برداشت‌های</w:t>
      </w:r>
      <w:r w:rsidR="00183587">
        <w:rPr>
          <w:rFonts w:ascii="Traditional Arabic" w:hAnsi="Traditional Arabic" w:cs="Traditional Arabic" w:hint="cs"/>
          <w:sz w:val="28"/>
          <w:szCs w:val="28"/>
          <w:rtl/>
        </w:rPr>
        <w:t xml:space="preserve"> مطمئنی که از دین به دست داریم.  </w:t>
      </w:r>
      <w:r w:rsidR="00B1248F">
        <w:rPr>
          <w:rFonts w:ascii="Traditional Arabic" w:hAnsi="Traditional Arabic" w:cs="Traditional Arabic" w:hint="cs"/>
          <w:sz w:val="28"/>
          <w:szCs w:val="28"/>
          <w:rtl/>
        </w:rPr>
        <w:t>برداشت‌های</w:t>
      </w:r>
      <w:r w:rsidR="00183587">
        <w:rPr>
          <w:rFonts w:ascii="Traditional Arabic" w:hAnsi="Traditional Arabic" w:cs="Traditional Arabic" w:hint="cs"/>
          <w:sz w:val="28"/>
          <w:szCs w:val="28"/>
          <w:rtl/>
        </w:rPr>
        <w:t xml:space="preserve"> مطمئن یعنی آنهایی که با روش صحیح احکام دین را کسب کرده باشند.</w:t>
      </w:r>
    </w:p>
    <w:p w:rsidR="00183587" w:rsidRDefault="00183587" w:rsidP="000A1F3E">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فقه تربیتی به معنای عام اینکه برویم سراغ هر</w:t>
      </w:r>
      <w:r w:rsidR="00B1248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گزاره دینی که بیان واقعیت </w:t>
      </w:r>
      <w:r w:rsidR="00B1248F">
        <w:rPr>
          <w:rFonts w:ascii="Traditional Arabic" w:hAnsi="Traditional Arabic" w:cs="Traditional Arabic" w:hint="cs"/>
          <w:sz w:val="28"/>
          <w:szCs w:val="28"/>
          <w:rtl/>
        </w:rPr>
        <w:t>می‌کنند</w:t>
      </w:r>
      <w:r>
        <w:rPr>
          <w:rFonts w:ascii="Traditional Arabic" w:hAnsi="Traditional Arabic" w:cs="Traditional Arabic" w:hint="cs"/>
          <w:sz w:val="28"/>
          <w:szCs w:val="28"/>
          <w:rtl/>
        </w:rPr>
        <w:t xml:space="preserve"> یعنی اعتقادات و دستورات </w:t>
      </w:r>
      <w:r w:rsidR="00B1248F">
        <w:rPr>
          <w:rFonts w:ascii="Traditional Arabic" w:hAnsi="Traditional Arabic" w:cs="Traditional Arabic" w:hint="cs"/>
          <w:sz w:val="28"/>
          <w:szCs w:val="28"/>
          <w:rtl/>
        </w:rPr>
        <w:t>می‌توانیم</w:t>
      </w:r>
      <w:r>
        <w:rPr>
          <w:rFonts w:ascii="Traditional Arabic" w:hAnsi="Traditional Arabic" w:cs="Traditional Arabic" w:hint="cs"/>
          <w:sz w:val="28"/>
          <w:szCs w:val="28"/>
          <w:rtl/>
        </w:rPr>
        <w:t xml:space="preserve"> از هر چهار منبع استفاده کنیم. اما چیزی که محل بحث قرار </w:t>
      </w:r>
      <w:r w:rsidR="00B1248F">
        <w:rPr>
          <w:rFonts w:ascii="Traditional Arabic" w:hAnsi="Traditional Arabic" w:cs="Traditional Arabic" w:hint="cs"/>
          <w:sz w:val="28"/>
          <w:szCs w:val="28"/>
          <w:rtl/>
        </w:rPr>
        <w:t>می‌گیرد</w:t>
      </w:r>
      <w:r>
        <w:rPr>
          <w:rFonts w:ascii="Traditional Arabic" w:hAnsi="Traditional Arabic" w:cs="Traditional Arabic" w:hint="cs"/>
          <w:sz w:val="28"/>
          <w:szCs w:val="28"/>
          <w:rtl/>
        </w:rPr>
        <w:t xml:space="preserve"> وقتی فقه تربیتی </w:t>
      </w:r>
      <w:r w:rsidR="00B1248F">
        <w:rPr>
          <w:rFonts w:ascii="Traditional Arabic" w:hAnsi="Traditional Arabic" w:cs="Traditional Arabic" w:hint="cs"/>
          <w:sz w:val="28"/>
          <w:szCs w:val="28"/>
          <w:rtl/>
        </w:rPr>
        <w:t>می‌گوییم</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کدام‌یک</w:t>
      </w:r>
      <w:r>
        <w:rPr>
          <w:rFonts w:ascii="Traditional Arabic" w:hAnsi="Traditional Arabic" w:cs="Traditional Arabic" w:hint="cs"/>
          <w:sz w:val="28"/>
          <w:szCs w:val="28"/>
          <w:rtl/>
        </w:rPr>
        <w:t xml:space="preserve"> از این منابع اولویت دارد. چیزی که </w:t>
      </w:r>
      <w:r w:rsidR="00B1248F">
        <w:rPr>
          <w:rFonts w:ascii="Traditional Arabic" w:hAnsi="Traditional Arabic" w:cs="Traditional Arabic" w:hint="cs"/>
          <w:sz w:val="28"/>
          <w:szCs w:val="28"/>
          <w:rtl/>
        </w:rPr>
        <w:t>به‌صراحت</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می‌گویم</w:t>
      </w:r>
      <w:r>
        <w:rPr>
          <w:rFonts w:ascii="Traditional Arabic" w:hAnsi="Traditional Arabic" w:cs="Traditional Arabic" w:hint="cs"/>
          <w:sz w:val="28"/>
          <w:szCs w:val="28"/>
          <w:rtl/>
        </w:rPr>
        <w:t xml:space="preserve"> و منتظر اشکالات و پاسخ هستیم این است که اولویت منبع ما در مطالعات فقه تربیتی اولویت با منقولات وحیانی است. </w:t>
      </w:r>
      <w:r w:rsidR="00B1248F">
        <w:rPr>
          <w:rFonts w:ascii="Traditional Arabic" w:hAnsi="Traditional Arabic" w:cs="Traditional Arabic" w:hint="cs"/>
          <w:sz w:val="28"/>
          <w:szCs w:val="28"/>
          <w:rtl/>
        </w:rPr>
        <w:t>ثانیاً</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به‌عنوان</w:t>
      </w:r>
      <w:r>
        <w:rPr>
          <w:rFonts w:ascii="Traditional Arabic" w:hAnsi="Traditional Arabic" w:cs="Traditional Arabic" w:hint="cs"/>
          <w:sz w:val="28"/>
          <w:szCs w:val="28"/>
          <w:rtl/>
        </w:rPr>
        <w:t xml:space="preserve"> تعارض اگر بین </w:t>
      </w:r>
      <w:r w:rsidR="00B1248F">
        <w:rPr>
          <w:rFonts w:ascii="Traditional Arabic" w:hAnsi="Traditional Arabic" w:cs="Traditional Arabic" w:hint="cs"/>
          <w:sz w:val="28"/>
          <w:szCs w:val="28"/>
          <w:rtl/>
        </w:rPr>
        <w:t>برداشت‌های</w:t>
      </w:r>
      <w:r>
        <w:rPr>
          <w:rFonts w:ascii="Traditional Arabic" w:hAnsi="Traditional Arabic" w:cs="Traditional Arabic" w:hint="cs"/>
          <w:sz w:val="28"/>
          <w:szCs w:val="28"/>
          <w:rtl/>
        </w:rPr>
        <w:t xml:space="preserve"> نقلی و عقلی شد اینجا هم </w:t>
      </w:r>
      <w:r w:rsidR="00B1248F">
        <w:rPr>
          <w:rFonts w:ascii="Traditional Arabic" w:hAnsi="Traditional Arabic" w:cs="Traditional Arabic" w:hint="cs"/>
          <w:sz w:val="28"/>
          <w:szCs w:val="28"/>
          <w:rtl/>
        </w:rPr>
        <w:t>بحث‌هایی</w:t>
      </w:r>
      <w:r>
        <w:rPr>
          <w:rFonts w:ascii="Traditional Arabic" w:hAnsi="Traditional Arabic" w:cs="Traditional Arabic" w:hint="cs"/>
          <w:sz w:val="28"/>
          <w:szCs w:val="28"/>
          <w:rtl/>
        </w:rPr>
        <w:t xml:space="preserve"> هست که تعارض بین دین و عقل و عقل و نقل مطرح </w:t>
      </w:r>
      <w:r w:rsidR="00B1248F">
        <w:rPr>
          <w:rFonts w:ascii="Traditional Arabic" w:hAnsi="Traditional Arabic" w:cs="Traditional Arabic" w:hint="cs"/>
          <w:sz w:val="28"/>
          <w:szCs w:val="28"/>
          <w:rtl/>
        </w:rPr>
        <w:t>می‌شود</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می‌خواهیم</w:t>
      </w:r>
      <w:r>
        <w:rPr>
          <w:rFonts w:ascii="Traditional Arabic" w:hAnsi="Traditional Arabic" w:cs="Traditional Arabic" w:hint="cs"/>
          <w:sz w:val="28"/>
          <w:szCs w:val="28"/>
          <w:rtl/>
        </w:rPr>
        <w:t xml:space="preserve"> بگوییم </w:t>
      </w:r>
      <w:r w:rsidR="00B1248F">
        <w:rPr>
          <w:rFonts w:ascii="Traditional Arabic" w:hAnsi="Traditional Arabic" w:cs="Traditional Arabic" w:hint="cs"/>
          <w:sz w:val="28"/>
          <w:szCs w:val="28"/>
          <w:rtl/>
        </w:rPr>
        <w:t>فی‌نفسه</w:t>
      </w:r>
      <w:r>
        <w:rPr>
          <w:rFonts w:ascii="Traditional Arabic" w:hAnsi="Traditional Arabic" w:cs="Traditional Arabic" w:hint="cs"/>
          <w:sz w:val="28"/>
          <w:szCs w:val="28"/>
          <w:rtl/>
        </w:rPr>
        <w:t xml:space="preserve"> بین این دو تعارض به وجود ن</w:t>
      </w:r>
      <w:r w:rsidR="00B1248F">
        <w:rPr>
          <w:rFonts w:ascii="Traditional Arabic" w:hAnsi="Traditional Arabic" w:cs="Traditional Arabic" w:hint="cs"/>
          <w:sz w:val="28"/>
          <w:szCs w:val="28"/>
          <w:rtl/>
        </w:rPr>
        <w:t>می‌آید</w:t>
      </w:r>
      <w:r>
        <w:rPr>
          <w:rFonts w:ascii="Traditional Arabic" w:hAnsi="Traditional Arabic" w:cs="Traditional Arabic" w:hint="cs"/>
          <w:sz w:val="28"/>
          <w:szCs w:val="28"/>
          <w:rtl/>
        </w:rPr>
        <w:t xml:space="preserve"> این </w:t>
      </w:r>
      <w:r w:rsidR="00B1248F">
        <w:rPr>
          <w:rFonts w:ascii="Traditional Arabic" w:hAnsi="Traditional Arabic" w:cs="Traditional Arabic" w:hint="cs"/>
          <w:sz w:val="28"/>
          <w:szCs w:val="28"/>
          <w:rtl/>
        </w:rPr>
        <w:t>تعارض‌هایی</w:t>
      </w:r>
      <w:r>
        <w:rPr>
          <w:rFonts w:ascii="Traditional Arabic" w:hAnsi="Traditional Arabic" w:cs="Traditional Arabic" w:hint="cs"/>
          <w:sz w:val="28"/>
          <w:szCs w:val="28"/>
          <w:rtl/>
        </w:rPr>
        <w:t xml:space="preserve"> که گاهی مطرح </w:t>
      </w:r>
      <w:r w:rsidR="00B1248F">
        <w:rPr>
          <w:rFonts w:ascii="Traditional Arabic" w:hAnsi="Traditional Arabic" w:cs="Traditional Arabic" w:hint="cs"/>
          <w:sz w:val="28"/>
          <w:szCs w:val="28"/>
          <w:rtl/>
        </w:rPr>
        <w:t>می‌شود</w:t>
      </w:r>
      <w:r>
        <w:rPr>
          <w:rFonts w:ascii="Traditional Arabic" w:hAnsi="Traditional Arabic" w:cs="Traditional Arabic" w:hint="cs"/>
          <w:sz w:val="28"/>
          <w:szCs w:val="28"/>
          <w:rtl/>
        </w:rPr>
        <w:t xml:space="preserve"> که علوم تربیتی چیزی </w:t>
      </w:r>
      <w:r w:rsidR="00B1248F">
        <w:rPr>
          <w:rFonts w:ascii="Traditional Arabic" w:hAnsi="Traditional Arabic" w:cs="Traditional Arabic" w:hint="cs"/>
          <w:sz w:val="28"/>
          <w:szCs w:val="28"/>
          <w:rtl/>
        </w:rPr>
        <w:t>می‌گوید</w:t>
      </w:r>
      <w:r>
        <w:rPr>
          <w:rFonts w:ascii="Traditional Arabic" w:hAnsi="Traditional Arabic" w:cs="Traditional Arabic" w:hint="cs"/>
          <w:sz w:val="28"/>
          <w:szCs w:val="28"/>
          <w:rtl/>
        </w:rPr>
        <w:t xml:space="preserve"> و فقه تربیتی چیز دیگری </w:t>
      </w:r>
      <w:r w:rsidR="00B1248F">
        <w:rPr>
          <w:rFonts w:ascii="Traditional Arabic" w:hAnsi="Traditional Arabic" w:cs="Traditional Arabic" w:hint="cs"/>
          <w:sz w:val="28"/>
          <w:szCs w:val="28"/>
          <w:rtl/>
        </w:rPr>
        <w:t>می‌گوید</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این‌ها</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تعارض‌های</w:t>
      </w:r>
      <w:r>
        <w:rPr>
          <w:rFonts w:ascii="Traditional Arabic" w:hAnsi="Traditional Arabic" w:cs="Traditional Arabic" w:hint="cs"/>
          <w:sz w:val="28"/>
          <w:szCs w:val="28"/>
          <w:rtl/>
        </w:rPr>
        <w:t xml:space="preserve"> بدوی است و </w:t>
      </w:r>
      <w:r w:rsidR="00B1248F">
        <w:rPr>
          <w:rFonts w:ascii="Traditional Arabic" w:hAnsi="Traditional Arabic" w:cs="Traditional Arabic" w:hint="cs"/>
          <w:sz w:val="28"/>
          <w:szCs w:val="28"/>
          <w:rtl/>
        </w:rPr>
        <w:t>برداشت‌های</w:t>
      </w:r>
      <w:r>
        <w:rPr>
          <w:rFonts w:ascii="Traditional Arabic" w:hAnsi="Traditional Arabic" w:cs="Traditional Arabic" w:hint="cs"/>
          <w:sz w:val="28"/>
          <w:szCs w:val="28"/>
          <w:rtl/>
        </w:rPr>
        <w:t xml:space="preserve"> اولی است این به باور بنیادینی که ما داریم حکم الهی به قول بعضی فلاسفه ما عین حکم عقلانی است. چون </w:t>
      </w:r>
      <w:r>
        <w:rPr>
          <w:rFonts w:ascii="Traditional Arabic" w:hAnsi="Traditional Arabic" w:cs="Traditional Arabic" w:hint="cs"/>
          <w:sz w:val="28"/>
          <w:szCs w:val="28"/>
          <w:rtl/>
        </w:rPr>
        <w:lastRenderedPageBreak/>
        <w:t xml:space="preserve">شارع عقل کل است و راه دسترسی </w:t>
      </w:r>
      <w:r w:rsidR="00B1248F">
        <w:rPr>
          <w:rFonts w:ascii="Traditional Arabic" w:hAnsi="Traditional Arabic" w:cs="Traditional Arabic" w:hint="cs"/>
          <w:sz w:val="28"/>
          <w:szCs w:val="28"/>
          <w:rtl/>
        </w:rPr>
        <w:t>به‌حکم</w:t>
      </w:r>
      <w:r>
        <w:rPr>
          <w:rFonts w:ascii="Traditional Arabic" w:hAnsi="Traditional Arabic" w:cs="Traditional Arabic" w:hint="cs"/>
          <w:sz w:val="28"/>
          <w:szCs w:val="28"/>
          <w:rtl/>
        </w:rPr>
        <w:t xml:space="preserve"> الله دو راه است یکی عقل و دیگری نقل و بین آنها در شناخت دستورات خدا درست است که دوگانگی وجود دارد اما </w:t>
      </w:r>
      <w:r w:rsidR="00B1248F">
        <w:rPr>
          <w:rFonts w:ascii="Traditional Arabic" w:hAnsi="Traditional Arabic" w:cs="Traditional Arabic" w:hint="cs"/>
          <w:sz w:val="28"/>
          <w:szCs w:val="28"/>
          <w:rtl/>
        </w:rPr>
        <w:t>درنتیجه</w:t>
      </w:r>
      <w:r>
        <w:rPr>
          <w:rFonts w:ascii="Traditional Arabic" w:hAnsi="Traditional Arabic" w:cs="Traditional Arabic" w:hint="cs"/>
          <w:sz w:val="28"/>
          <w:szCs w:val="28"/>
          <w:rtl/>
        </w:rPr>
        <w:t xml:space="preserve"> تعارض ندارند. به این نکته توجه داشته باشید.</w:t>
      </w:r>
    </w:p>
    <w:p w:rsidR="00183587" w:rsidRDefault="00183587" w:rsidP="000A1F3E">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با این چهار منبع روش را به مفهوم دوم </w:t>
      </w:r>
      <w:r w:rsidR="00B1248F">
        <w:rPr>
          <w:rFonts w:ascii="Traditional Arabic" w:hAnsi="Traditional Arabic" w:cs="Traditional Arabic" w:hint="cs"/>
          <w:sz w:val="28"/>
          <w:szCs w:val="28"/>
          <w:rtl/>
        </w:rPr>
        <w:t>می‌گوییم</w:t>
      </w:r>
      <w:r>
        <w:rPr>
          <w:rFonts w:ascii="Traditional Arabic" w:hAnsi="Traditional Arabic" w:cs="Traditional Arabic" w:hint="cs"/>
          <w:sz w:val="28"/>
          <w:szCs w:val="28"/>
          <w:rtl/>
        </w:rPr>
        <w:t>. گاهی روش تح</w:t>
      </w:r>
      <w:r w:rsidR="009D6A5B">
        <w:rPr>
          <w:rFonts w:ascii="Traditional Arabic" w:hAnsi="Traditional Arabic" w:cs="Traditional Arabic" w:hint="cs"/>
          <w:sz w:val="28"/>
          <w:szCs w:val="28"/>
          <w:rtl/>
        </w:rPr>
        <w:t>ق</w:t>
      </w:r>
      <w:r>
        <w:rPr>
          <w:rFonts w:ascii="Traditional Arabic" w:hAnsi="Traditional Arabic" w:cs="Traditional Arabic" w:hint="cs"/>
          <w:sz w:val="28"/>
          <w:szCs w:val="28"/>
          <w:rtl/>
        </w:rPr>
        <w:t>یق یعنی منابع و ابز</w:t>
      </w:r>
      <w:r w:rsidR="009D6A5B">
        <w:rPr>
          <w:rFonts w:ascii="Traditional Arabic" w:hAnsi="Traditional Arabic" w:cs="Traditional Arabic" w:hint="cs"/>
          <w:sz w:val="28"/>
          <w:szCs w:val="28"/>
          <w:rtl/>
        </w:rPr>
        <w:t xml:space="preserve">ار شناخت چیست. امروز در علوم تربیتی یعنی </w:t>
      </w:r>
      <w:r w:rsidR="00B1248F">
        <w:rPr>
          <w:rFonts w:ascii="Traditional Arabic" w:hAnsi="Traditional Arabic" w:cs="Traditional Arabic" w:hint="cs"/>
          <w:sz w:val="28"/>
          <w:szCs w:val="28"/>
          <w:rtl/>
        </w:rPr>
        <w:t>دانش‌های</w:t>
      </w:r>
      <w:r w:rsidR="009D6A5B">
        <w:rPr>
          <w:rFonts w:ascii="Traditional Arabic" w:hAnsi="Traditional Arabic" w:cs="Traditional Arabic" w:hint="cs"/>
          <w:sz w:val="28"/>
          <w:szCs w:val="28"/>
          <w:rtl/>
        </w:rPr>
        <w:t xml:space="preserve"> تربیتی که از طریق تجربه </w:t>
      </w:r>
      <w:r w:rsidR="00B1248F">
        <w:rPr>
          <w:rFonts w:ascii="Traditional Arabic" w:hAnsi="Traditional Arabic" w:cs="Traditional Arabic" w:hint="cs"/>
          <w:sz w:val="28"/>
          <w:szCs w:val="28"/>
          <w:rtl/>
        </w:rPr>
        <w:t>به‌دست‌آمده</w:t>
      </w:r>
      <w:r w:rsidR="009D6A5B">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می‌گویند</w:t>
      </w:r>
      <w:r w:rsidR="009D6A5B">
        <w:rPr>
          <w:rFonts w:ascii="Traditional Arabic" w:hAnsi="Traditional Arabic" w:cs="Traditional Arabic" w:hint="cs"/>
          <w:sz w:val="28"/>
          <w:szCs w:val="28"/>
          <w:rtl/>
        </w:rPr>
        <w:t xml:space="preserve"> منبع ما حس است به شکل تجربه و آزمایش و </w:t>
      </w:r>
      <w:r w:rsidR="00B1248F">
        <w:rPr>
          <w:rFonts w:ascii="Traditional Arabic" w:hAnsi="Traditional Arabic" w:cs="Traditional Arabic" w:hint="cs"/>
          <w:sz w:val="28"/>
          <w:szCs w:val="28"/>
          <w:rtl/>
        </w:rPr>
        <w:t>پژوهش‌های</w:t>
      </w:r>
      <w:r w:rsidR="009D6A5B">
        <w:rPr>
          <w:rFonts w:ascii="Traditional Arabic" w:hAnsi="Traditional Arabic" w:cs="Traditional Arabic" w:hint="cs"/>
          <w:sz w:val="28"/>
          <w:szCs w:val="28"/>
          <w:rtl/>
        </w:rPr>
        <w:t xml:space="preserve"> تجربی. دیگر این </w:t>
      </w:r>
      <w:r w:rsidR="00B1248F">
        <w:rPr>
          <w:rFonts w:ascii="Traditional Arabic" w:hAnsi="Traditional Arabic" w:cs="Traditional Arabic" w:hint="cs"/>
          <w:sz w:val="28"/>
          <w:szCs w:val="28"/>
          <w:rtl/>
        </w:rPr>
        <w:t>بحث‌ها</w:t>
      </w:r>
      <w:r w:rsidR="009D6A5B">
        <w:rPr>
          <w:rFonts w:ascii="Traditional Arabic" w:hAnsi="Traditional Arabic" w:cs="Traditional Arabic" w:hint="cs"/>
          <w:sz w:val="28"/>
          <w:szCs w:val="28"/>
          <w:rtl/>
        </w:rPr>
        <w:t xml:space="preserve"> محل بحثشان قرار ن</w:t>
      </w:r>
      <w:r w:rsidR="00B1248F">
        <w:rPr>
          <w:rFonts w:ascii="Traditional Arabic" w:hAnsi="Traditional Arabic" w:cs="Traditional Arabic" w:hint="cs"/>
          <w:sz w:val="28"/>
          <w:szCs w:val="28"/>
          <w:rtl/>
        </w:rPr>
        <w:t>می‌گیرد</w:t>
      </w:r>
      <w:r w:rsidR="009D6A5B">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مثلاً</w:t>
      </w:r>
      <w:r w:rsidR="009D6A5B">
        <w:rPr>
          <w:rFonts w:ascii="Traditional Arabic" w:hAnsi="Traditional Arabic" w:cs="Traditional Arabic" w:hint="cs"/>
          <w:sz w:val="28"/>
          <w:szCs w:val="28"/>
          <w:rtl/>
        </w:rPr>
        <w:t xml:space="preserve"> در دانش تعلیم و تربیت هم تصریح </w:t>
      </w:r>
      <w:r w:rsidR="00B1248F">
        <w:rPr>
          <w:rFonts w:ascii="Traditional Arabic" w:hAnsi="Traditional Arabic" w:cs="Traditional Arabic" w:hint="cs"/>
          <w:sz w:val="28"/>
          <w:szCs w:val="28"/>
          <w:rtl/>
        </w:rPr>
        <w:t>می‌کنند</w:t>
      </w:r>
      <w:r w:rsidR="009D6A5B">
        <w:rPr>
          <w:rFonts w:ascii="Traditional Arabic" w:hAnsi="Traditional Arabic" w:cs="Traditional Arabic" w:hint="cs"/>
          <w:sz w:val="28"/>
          <w:szCs w:val="28"/>
          <w:rtl/>
        </w:rPr>
        <w:t xml:space="preserve"> که منبع عقل است با معانی و کارکردهایی که عرض کردم و گاهی تا 20 کارکرد </w:t>
      </w:r>
      <w:r w:rsidR="00B1248F">
        <w:rPr>
          <w:rFonts w:ascii="Traditional Arabic" w:hAnsi="Traditional Arabic" w:cs="Traditional Arabic" w:hint="cs"/>
          <w:sz w:val="28"/>
          <w:szCs w:val="28"/>
          <w:rtl/>
        </w:rPr>
        <w:t>می‌گویند</w:t>
      </w:r>
      <w:r w:rsidR="009D6A5B">
        <w:rPr>
          <w:rFonts w:ascii="Traditional Arabic" w:hAnsi="Traditional Arabic" w:cs="Traditional Arabic" w:hint="cs"/>
          <w:sz w:val="28"/>
          <w:szCs w:val="28"/>
          <w:rtl/>
        </w:rPr>
        <w:t xml:space="preserve">. </w:t>
      </w:r>
    </w:p>
    <w:p w:rsidR="009D6A5B" w:rsidRDefault="009D6A5B" w:rsidP="000A1F3E">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اما در دانش فقه تربیتی به هر دو معنا یعنی فقه تربیتی عام که شامل </w:t>
      </w:r>
      <w:r w:rsidR="00B1248F">
        <w:rPr>
          <w:rFonts w:ascii="Traditional Arabic" w:hAnsi="Traditional Arabic" w:cs="Traditional Arabic" w:hint="cs"/>
          <w:sz w:val="28"/>
          <w:szCs w:val="28"/>
          <w:rtl/>
        </w:rPr>
        <w:t>گزاره‌های</w:t>
      </w:r>
      <w:r>
        <w:rPr>
          <w:rFonts w:ascii="Traditional Arabic" w:hAnsi="Traditional Arabic" w:cs="Traditional Arabic" w:hint="cs"/>
          <w:sz w:val="28"/>
          <w:szCs w:val="28"/>
          <w:rtl/>
        </w:rPr>
        <w:t xml:space="preserve"> مقدمی یعنی روانشناسی انسان و </w:t>
      </w:r>
      <w:r w:rsidR="00B1248F">
        <w:rPr>
          <w:rFonts w:ascii="Traditional Arabic" w:hAnsi="Traditional Arabic" w:cs="Traditional Arabic" w:hint="cs"/>
          <w:sz w:val="28"/>
          <w:szCs w:val="28"/>
          <w:rtl/>
        </w:rPr>
        <w:t>دانش‌هایی</w:t>
      </w:r>
      <w:r>
        <w:rPr>
          <w:rFonts w:ascii="Traditional Arabic" w:hAnsi="Traditional Arabic" w:cs="Traditional Arabic" w:hint="cs"/>
          <w:sz w:val="28"/>
          <w:szCs w:val="28"/>
          <w:rtl/>
        </w:rPr>
        <w:t xml:space="preserve"> که </w:t>
      </w:r>
      <w:r w:rsidR="00B1248F">
        <w:rPr>
          <w:rFonts w:ascii="Traditional Arabic" w:hAnsi="Traditional Arabic" w:cs="Traditional Arabic" w:hint="cs"/>
          <w:sz w:val="28"/>
          <w:szCs w:val="28"/>
          <w:rtl/>
        </w:rPr>
        <w:t>می‌گوید</w:t>
      </w:r>
      <w:r>
        <w:rPr>
          <w:rFonts w:ascii="Traditional Arabic" w:hAnsi="Traditional Arabic" w:cs="Traditional Arabic" w:hint="cs"/>
          <w:sz w:val="28"/>
          <w:szCs w:val="28"/>
          <w:rtl/>
        </w:rPr>
        <w:t xml:space="preserve"> انسان مطلوب چه </w:t>
      </w:r>
      <w:r w:rsidR="00B1248F">
        <w:rPr>
          <w:rFonts w:ascii="Traditional Arabic" w:hAnsi="Traditional Arabic" w:cs="Traditional Arabic" w:hint="cs"/>
          <w:sz w:val="28"/>
          <w:szCs w:val="28"/>
          <w:rtl/>
        </w:rPr>
        <w:t>انسان‌هایی</w:t>
      </w:r>
      <w:r>
        <w:rPr>
          <w:rFonts w:ascii="Traditional Arabic" w:hAnsi="Traditional Arabic" w:cs="Traditional Arabic" w:hint="cs"/>
          <w:sz w:val="28"/>
          <w:szCs w:val="28"/>
          <w:rtl/>
        </w:rPr>
        <w:t xml:space="preserve"> است و دانش </w:t>
      </w:r>
      <w:r w:rsidR="00B1248F">
        <w:rPr>
          <w:rFonts w:ascii="Traditional Arabic" w:hAnsi="Traditional Arabic" w:cs="Traditional Arabic" w:hint="cs"/>
          <w:sz w:val="28"/>
          <w:szCs w:val="28"/>
          <w:rtl/>
        </w:rPr>
        <w:t>روش‌شناسی</w:t>
      </w:r>
      <w:r>
        <w:rPr>
          <w:rFonts w:ascii="Traditional Arabic" w:hAnsi="Traditional Arabic" w:cs="Traditional Arabic" w:hint="cs"/>
          <w:sz w:val="28"/>
          <w:szCs w:val="28"/>
          <w:rtl/>
        </w:rPr>
        <w:t xml:space="preserve"> که سراغ بایدها و </w:t>
      </w:r>
      <w:r w:rsidR="00B1248F">
        <w:rPr>
          <w:rFonts w:ascii="Traditional Arabic" w:hAnsi="Traditional Arabic" w:cs="Traditional Arabic" w:hint="cs"/>
          <w:sz w:val="28"/>
          <w:szCs w:val="28"/>
          <w:rtl/>
        </w:rPr>
        <w:t>نبایدها</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می‌رود</w:t>
      </w:r>
      <w:r>
        <w:rPr>
          <w:rFonts w:ascii="Traditional Arabic" w:hAnsi="Traditional Arabic" w:cs="Traditional Arabic" w:hint="cs"/>
          <w:sz w:val="28"/>
          <w:szCs w:val="28"/>
          <w:rtl/>
        </w:rPr>
        <w:t xml:space="preserve"> و دانش تکلیف شناسی که وظایف فرزندآوران را </w:t>
      </w:r>
      <w:r w:rsidR="00B1248F">
        <w:rPr>
          <w:rFonts w:ascii="Traditional Arabic" w:hAnsi="Traditional Arabic" w:cs="Traditional Arabic" w:hint="cs"/>
          <w:sz w:val="28"/>
          <w:szCs w:val="28"/>
          <w:rtl/>
        </w:rPr>
        <w:t>می‌گوید</w:t>
      </w:r>
      <w:r>
        <w:rPr>
          <w:rFonts w:ascii="Traditional Arabic" w:hAnsi="Traditional Arabic" w:cs="Traditional Arabic" w:hint="cs"/>
          <w:sz w:val="28"/>
          <w:szCs w:val="28"/>
          <w:rtl/>
        </w:rPr>
        <w:t xml:space="preserve">. در فقه تربیتی اولین چیزی که </w:t>
      </w:r>
      <w:r w:rsidR="00B1248F">
        <w:rPr>
          <w:rFonts w:ascii="Traditional Arabic" w:hAnsi="Traditional Arabic" w:cs="Traditional Arabic" w:hint="cs"/>
          <w:sz w:val="28"/>
          <w:szCs w:val="28"/>
          <w:rtl/>
        </w:rPr>
        <w:t>به‌صراحت</w:t>
      </w:r>
      <w:r>
        <w:rPr>
          <w:rFonts w:ascii="Traditional Arabic" w:hAnsi="Traditional Arabic" w:cs="Traditional Arabic" w:hint="cs"/>
          <w:sz w:val="28"/>
          <w:szCs w:val="28"/>
          <w:rtl/>
        </w:rPr>
        <w:t xml:space="preserve"> بیان </w:t>
      </w:r>
      <w:r w:rsidR="00B1248F">
        <w:rPr>
          <w:rFonts w:ascii="Traditional Arabic" w:hAnsi="Traditional Arabic" w:cs="Traditional Arabic" w:hint="cs"/>
          <w:sz w:val="28"/>
          <w:szCs w:val="28"/>
          <w:rtl/>
        </w:rPr>
        <w:t>می‌کنیم</w:t>
      </w:r>
      <w:r>
        <w:rPr>
          <w:rFonts w:ascii="Traditional Arabic" w:hAnsi="Traditional Arabic" w:cs="Traditional Arabic" w:hint="cs"/>
          <w:sz w:val="28"/>
          <w:szCs w:val="28"/>
          <w:rtl/>
        </w:rPr>
        <w:t xml:space="preserve"> این است که منبع اصلی ما قرآن کتاب سنت یا منقولات وحیانی است. دوم عقل البته نه مستقلات عقلی بلکه غیرمستقلات آن حال چه عقلی که فهم هستی شناختی دارد چه عقلی که خوب و بد و حسن و قبح را درک </w:t>
      </w:r>
      <w:r w:rsidR="00B1248F">
        <w:rPr>
          <w:rFonts w:ascii="Traditional Arabic" w:hAnsi="Traditional Arabic" w:cs="Traditional Arabic" w:hint="cs"/>
          <w:sz w:val="28"/>
          <w:szCs w:val="28"/>
          <w:rtl/>
        </w:rPr>
        <w:t>می‌کند</w:t>
      </w:r>
      <w:r>
        <w:rPr>
          <w:rFonts w:ascii="Traditional Arabic" w:hAnsi="Traditional Arabic" w:cs="Traditional Arabic" w:hint="cs"/>
          <w:sz w:val="28"/>
          <w:szCs w:val="28"/>
          <w:rtl/>
        </w:rPr>
        <w:t xml:space="preserve">. این دو منبع ماست. </w:t>
      </w:r>
      <w:r w:rsidR="00B1248F">
        <w:rPr>
          <w:rFonts w:ascii="Traditional Arabic" w:hAnsi="Traditional Arabic" w:cs="Traditional Arabic" w:hint="cs"/>
          <w:sz w:val="28"/>
          <w:szCs w:val="28"/>
          <w:rtl/>
        </w:rPr>
        <w:t>این‌یک</w:t>
      </w:r>
      <w:r>
        <w:rPr>
          <w:rFonts w:ascii="Traditional Arabic" w:hAnsi="Traditional Arabic" w:cs="Traditional Arabic" w:hint="cs"/>
          <w:sz w:val="28"/>
          <w:szCs w:val="28"/>
          <w:rtl/>
        </w:rPr>
        <w:t xml:space="preserve"> معنای روش تحقیق است. </w:t>
      </w:r>
    </w:p>
    <w:p w:rsidR="00B1248F" w:rsidRDefault="00B1248F" w:rsidP="00B1248F">
      <w:pPr>
        <w:pStyle w:val="Heading1"/>
        <w:bidi/>
        <w:rPr>
          <w:rtl/>
        </w:rPr>
      </w:pPr>
      <w:bookmarkStart w:id="7" w:name="_Toc85371747"/>
      <w:r>
        <w:rPr>
          <w:rFonts w:hint="cs"/>
          <w:rtl/>
        </w:rPr>
        <w:t>روش‌شناسی به معنای دوم: نحوه استفاده ازا ین منابع</w:t>
      </w:r>
      <w:bookmarkEnd w:id="7"/>
    </w:p>
    <w:p w:rsidR="009D6A5B" w:rsidRDefault="009D6A5B" w:rsidP="009D6A5B">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حال </w:t>
      </w:r>
      <w:r w:rsidR="00B1248F">
        <w:rPr>
          <w:rFonts w:ascii="Traditional Arabic" w:hAnsi="Traditional Arabic" w:cs="Traditional Arabic" w:hint="cs"/>
          <w:sz w:val="28"/>
          <w:szCs w:val="28"/>
          <w:rtl/>
        </w:rPr>
        <w:t>روش‌شناسی</w:t>
      </w:r>
      <w:r>
        <w:rPr>
          <w:rFonts w:ascii="Traditional Arabic" w:hAnsi="Traditional Arabic" w:cs="Traditional Arabic" w:hint="cs"/>
          <w:sz w:val="28"/>
          <w:szCs w:val="28"/>
          <w:rtl/>
        </w:rPr>
        <w:t xml:space="preserve"> به مفهوم دوم را </w:t>
      </w:r>
      <w:r w:rsidR="00B1248F">
        <w:rPr>
          <w:rFonts w:ascii="Traditional Arabic" w:hAnsi="Traditional Arabic" w:cs="Traditional Arabic" w:hint="cs"/>
          <w:sz w:val="28"/>
          <w:szCs w:val="28"/>
          <w:rtl/>
        </w:rPr>
        <w:t>می‌گوییم</w:t>
      </w:r>
      <w:r>
        <w:rPr>
          <w:rFonts w:ascii="Traditional Arabic" w:hAnsi="Traditional Arabic" w:cs="Traditional Arabic" w:hint="cs"/>
          <w:sz w:val="28"/>
          <w:szCs w:val="28"/>
          <w:rtl/>
        </w:rPr>
        <w:t xml:space="preserve">. روش اول که معرفی منابع بود را داشتیم. اینجا که منبع </w:t>
      </w:r>
      <w:r w:rsidR="00B1248F">
        <w:rPr>
          <w:rFonts w:ascii="Traditional Arabic" w:hAnsi="Traditional Arabic" w:cs="Traditional Arabic" w:hint="cs"/>
          <w:sz w:val="28"/>
          <w:szCs w:val="28"/>
          <w:rtl/>
        </w:rPr>
        <w:t>می‌گویم</w:t>
      </w:r>
      <w:r>
        <w:rPr>
          <w:rFonts w:ascii="Traditional Arabic" w:hAnsi="Traditional Arabic" w:cs="Traditional Arabic" w:hint="cs"/>
          <w:sz w:val="28"/>
          <w:szCs w:val="28"/>
          <w:rtl/>
        </w:rPr>
        <w:t xml:space="preserve"> منظورم  از منبع ابزار </w:t>
      </w:r>
      <w:r w:rsidR="00B1248F">
        <w:rPr>
          <w:rFonts w:ascii="Traditional Arabic" w:hAnsi="Traditional Arabic" w:cs="Traditional Arabic" w:hint="cs"/>
          <w:sz w:val="28"/>
          <w:szCs w:val="28"/>
          <w:rtl/>
        </w:rPr>
        <w:t>وسایل</w:t>
      </w:r>
      <w:r>
        <w:rPr>
          <w:rFonts w:ascii="Traditional Arabic" w:hAnsi="Traditional Arabic" w:cs="Traditional Arabic" w:hint="cs"/>
          <w:sz w:val="28"/>
          <w:szCs w:val="28"/>
          <w:rtl/>
        </w:rPr>
        <w:t xml:space="preserve"> و چیزهایی است که ما با توجه به آنها </w:t>
      </w:r>
      <w:r w:rsidR="00B1248F">
        <w:rPr>
          <w:rFonts w:ascii="Traditional Arabic" w:hAnsi="Traditional Arabic" w:cs="Traditional Arabic" w:hint="cs"/>
          <w:sz w:val="28"/>
          <w:szCs w:val="28"/>
          <w:rtl/>
        </w:rPr>
        <w:t>می‌توانیم</w:t>
      </w:r>
      <w:r>
        <w:rPr>
          <w:rFonts w:ascii="Traditional Arabic" w:hAnsi="Traditional Arabic" w:cs="Traditional Arabic" w:hint="cs"/>
          <w:sz w:val="28"/>
          <w:szCs w:val="28"/>
          <w:rtl/>
        </w:rPr>
        <w:t xml:space="preserve"> راجع به آنها </w:t>
      </w:r>
      <w:r w:rsidR="00B1248F">
        <w:rPr>
          <w:rFonts w:ascii="Traditional Arabic" w:hAnsi="Traditional Arabic" w:cs="Traditional Arabic" w:hint="cs"/>
          <w:sz w:val="28"/>
          <w:szCs w:val="28"/>
          <w:rtl/>
        </w:rPr>
        <w:t>سؤال</w:t>
      </w:r>
      <w:r>
        <w:rPr>
          <w:rFonts w:ascii="Traditional Arabic" w:hAnsi="Traditional Arabic" w:cs="Traditional Arabic" w:hint="cs"/>
          <w:sz w:val="28"/>
          <w:szCs w:val="28"/>
          <w:rtl/>
        </w:rPr>
        <w:t xml:space="preserve"> بدهیم و مجهولاتمان را حل کنیم. </w:t>
      </w:r>
      <w:r w:rsidR="00B1248F">
        <w:rPr>
          <w:rFonts w:ascii="Traditional Arabic" w:hAnsi="Traditional Arabic" w:cs="Traditional Arabic" w:hint="cs"/>
          <w:sz w:val="28"/>
          <w:szCs w:val="28"/>
          <w:rtl/>
        </w:rPr>
        <w:t>این‌یک</w:t>
      </w:r>
      <w:r>
        <w:rPr>
          <w:rFonts w:ascii="Traditional Arabic" w:hAnsi="Traditional Arabic" w:cs="Traditional Arabic" w:hint="cs"/>
          <w:sz w:val="28"/>
          <w:szCs w:val="28"/>
          <w:rtl/>
        </w:rPr>
        <w:t xml:space="preserve"> معنای روش تحقیق است که مطالعات عمیقی در دنیا هست ما هم کتب خوبی داریم. اما معنای دوم روش تحقیق این است که با توجه به مشخص شدن منبع باید گفت چطور از این منبع استفاده </w:t>
      </w:r>
      <w:r w:rsidR="00B1248F">
        <w:rPr>
          <w:rFonts w:ascii="Traditional Arabic" w:hAnsi="Traditional Arabic" w:cs="Traditional Arabic" w:hint="cs"/>
          <w:sz w:val="28"/>
          <w:szCs w:val="28"/>
          <w:rtl/>
        </w:rPr>
        <w:t>می‌کنیم</w:t>
      </w:r>
      <w:r>
        <w:rPr>
          <w:rFonts w:ascii="Traditional Arabic" w:hAnsi="Traditional Arabic" w:cs="Traditional Arabic" w:hint="cs"/>
          <w:sz w:val="28"/>
          <w:szCs w:val="28"/>
          <w:rtl/>
        </w:rPr>
        <w:t xml:space="preserve">. چه روندی را باید طی کنیم. مثال بزنم که یک مقداری بحث </w:t>
      </w:r>
      <w:r w:rsidR="00B1248F">
        <w:rPr>
          <w:rFonts w:ascii="Traditional Arabic" w:hAnsi="Traditional Arabic" w:cs="Traditional Arabic" w:hint="cs"/>
          <w:sz w:val="28"/>
          <w:szCs w:val="28"/>
          <w:rtl/>
        </w:rPr>
        <w:t>قابل‌فهم</w:t>
      </w:r>
      <w:r>
        <w:rPr>
          <w:rFonts w:ascii="Traditional Arabic" w:hAnsi="Traditional Arabic" w:cs="Traditional Arabic" w:hint="cs"/>
          <w:sz w:val="28"/>
          <w:szCs w:val="28"/>
          <w:rtl/>
        </w:rPr>
        <w:t xml:space="preserve"> بیشتری شود تا بتوانید انتقاداتی مطرح کنید</w:t>
      </w:r>
    </w:p>
    <w:p w:rsidR="009D6A5B" w:rsidRDefault="009D6A5B" w:rsidP="009D6A5B">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در علوم تجربی اگر گفتیم منبع من یا روش اول من حس است حس هم به معانی مختلفی مثل همبستگی یا آزمایشی یا مشاهده و... طرف </w:t>
      </w:r>
      <w:r w:rsidR="00B1248F">
        <w:rPr>
          <w:rFonts w:ascii="Traditional Arabic" w:hAnsi="Traditional Arabic" w:cs="Traditional Arabic" w:hint="cs"/>
          <w:sz w:val="28"/>
          <w:szCs w:val="28"/>
          <w:rtl/>
        </w:rPr>
        <w:t>می‌گوید</w:t>
      </w:r>
      <w:r>
        <w:rPr>
          <w:rFonts w:ascii="Traditional Arabic" w:hAnsi="Traditional Arabic" w:cs="Traditional Arabic" w:hint="cs"/>
          <w:sz w:val="28"/>
          <w:szCs w:val="28"/>
          <w:rtl/>
        </w:rPr>
        <w:t xml:space="preserve"> اگر </w:t>
      </w:r>
      <w:r w:rsidR="00B1248F">
        <w:rPr>
          <w:rFonts w:ascii="Traditional Arabic" w:hAnsi="Traditional Arabic" w:cs="Traditional Arabic" w:hint="cs"/>
          <w:sz w:val="28"/>
          <w:szCs w:val="28"/>
          <w:rtl/>
        </w:rPr>
        <w:t>می‌خواهم</w:t>
      </w:r>
      <w:r>
        <w:rPr>
          <w:rFonts w:ascii="Traditional Arabic" w:hAnsi="Traditional Arabic" w:cs="Traditional Arabic" w:hint="cs"/>
          <w:sz w:val="28"/>
          <w:szCs w:val="28"/>
          <w:rtl/>
        </w:rPr>
        <w:t xml:space="preserve"> آزمایش کنم چه روندی را باید به کار ببندم؟ روش که </w:t>
      </w:r>
      <w:r w:rsidR="00B1248F">
        <w:rPr>
          <w:rFonts w:ascii="Traditional Arabic" w:hAnsi="Traditional Arabic" w:cs="Traditional Arabic" w:hint="cs"/>
          <w:sz w:val="28"/>
          <w:szCs w:val="28"/>
          <w:rtl/>
        </w:rPr>
        <w:t>می‌گوییم</w:t>
      </w:r>
      <w:r>
        <w:rPr>
          <w:rFonts w:ascii="Traditional Arabic" w:hAnsi="Traditional Arabic" w:cs="Traditional Arabic" w:hint="cs"/>
          <w:sz w:val="28"/>
          <w:szCs w:val="28"/>
          <w:rtl/>
        </w:rPr>
        <w:t xml:space="preserve"> به این دو معناست. </w:t>
      </w:r>
      <w:r w:rsidR="00B1248F">
        <w:rPr>
          <w:rFonts w:ascii="Traditional Arabic" w:hAnsi="Traditional Arabic" w:cs="Traditional Arabic" w:hint="cs"/>
          <w:sz w:val="28"/>
          <w:szCs w:val="28"/>
          <w:rtl/>
        </w:rPr>
        <w:t>سؤالاتی</w:t>
      </w:r>
      <w:r>
        <w:rPr>
          <w:rFonts w:ascii="Traditional Arabic" w:hAnsi="Traditional Arabic" w:cs="Traditional Arabic" w:hint="cs"/>
          <w:sz w:val="28"/>
          <w:szCs w:val="28"/>
          <w:rtl/>
        </w:rPr>
        <w:t xml:space="preserve"> که </w:t>
      </w:r>
      <w:r w:rsidR="00B1248F">
        <w:rPr>
          <w:rFonts w:ascii="Traditional Arabic" w:hAnsi="Traditional Arabic" w:cs="Traditional Arabic" w:hint="cs"/>
          <w:sz w:val="28"/>
          <w:szCs w:val="28"/>
          <w:rtl/>
        </w:rPr>
        <w:t>مطرح‌شده</w:t>
      </w:r>
      <w:r>
        <w:rPr>
          <w:rFonts w:ascii="Traditional Arabic" w:hAnsi="Traditional Arabic" w:cs="Traditional Arabic" w:hint="cs"/>
          <w:sz w:val="28"/>
          <w:szCs w:val="28"/>
          <w:rtl/>
        </w:rPr>
        <w:t xml:space="preserve"> را اگر وقت شد پاسخ </w:t>
      </w:r>
      <w:r w:rsidR="00B1248F">
        <w:rPr>
          <w:rFonts w:ascii="Traditional Arabic" w:hAnsi="Traditional Arabic" w:cs="Traditional Arabic" w:hint="cs"/>
          <w:sz w:val="28"/>
          <w:szCs w:val="28"/>
          <w:rtl/>
        </w:rPr>
        <w:t>می‌دهم</w:t>
      </w:r>
      <w:r>
        <w:rPr>
          <w:rFonts w:ascii="Traditional Arabic" w:hAnsi="Traditional Arabic" w:cs="Traditional Arabic" w:hint="cs"/>
          <w:sz w:val="28"/>
          <w:szCs w:val="28"/>
          <w:rtl/>
        </w:rPr>
        <w:t xml:space="preserve"> اگر نشد منبع </w:t>
      </w:r>
      <w:r w:rsidR="00B1248F">
        <w:rPr>
          <w:rFonts w:ascii="Traditional Arabic" w:hAnsi="Traditional Arabic" w:cs="Traditional Arabic" w:hint="cs"/>
          <w:sz w:val="28"/>
          <w:szCs w:val="28"/>
          <w:rtl/>
        </w:rPr>
        <w:t>می‌فرستم</w:t>
      </w:r>
      <w:r>
        <w:rPr>
          <w:rFonts w:ascii="Traditional Arabic" w:hAnsi="Traditional Arabic" w:cs="Traditional Arabic" w:hint="cs"/>
          <w:sz w:val="28"/>
          <w:szCs w:val="28"/>
          <w:rtl/>
        </w:rPr>
        <w:t xml:space="preserve">. آزمایش و تجربه به چه نحوی؟ متغیر مستقل و وابسته را مشخص کنم. شیوه آزمایش و </w:t>
      </w:r>
      <w:r w:rsidR="00B1248F">
        <w:rPr>
          <w:rFonts w:ascii="Traditional Arabic" w:hAnsi="Traditional Arabic" w:cs="Traditional Arabic" w:hint="cs"/>
          <w:sz w:val="28"/>
          <w:szCs w:val="28"/>
          <w:rtl/>
        </w:rPr>
        <w:t>اندازه‌گیری</w:t>
      </w:r>
      <w:r>
        <w:rPr>
          <w:rFonts w:ascii="Traditional Arabic" w:hAnsi="Traditional Arabic" w:cs="Traditional Arabic" w:hint="cs"/>
          <w:sz w:val="28"/>
          <w:szCs w:val="28"/>
          <w:rtl/>
        </w:rPr>
        <w:t xml:space="preserve"> و </w:t>
      </w:r>
      <w:r w:rsidR="00B1248F">
        <w:rPr>
          <w:rFonts w:ascii="Traditional Arabic" w:hAnsi="Traditional Arabic" w:cs="Traditional Arabic" w:hint="cs"/>
          <w:sz w:val="28"/>
          <w:szCs w:val="28"/>
          <w:rtl/>
        </w:rPr>
        <w:t>نمونه‌گیری</w:t>
      </w:r>
      <w:r>
        <w:rPr>
          <w:rFonts w:ascii="Traditional Arabic" w:hAnsi="Traditional Arabic" w:cs="Traditional Arabic" w:hint="cs"/>
          <w:sz w:val="28"/>
          <w:szCs w:val="28"/>
          <w:rtl/>
        </w:rPr>
        <w:t xml:space="preserve"> و آزمایش چیست؟ از چه آزمونی استفاده </w:t>
      </w:r>
      <w:r w:rsidR="00B1248F">
        <w:rPr>
          <w:rFonts w:ascii="Traditional Arabic" w:hAnsi="Traditional Arabic" w:cs="Traditional Arabic" w:hint="cs"/>
          <w:sz w:val="28"/>
          <w:szCs w:val="28"/>
          <w:rtl/>
        </w:rPr>
        <w:t>می‌کنم</w:t>
      </w:r>
      <w:r>
        <w:rPr>
          <w:rFonts w:ascii="Traditional Arabic" w:hAnsi="Traditional Arabic" w:cs="Traditional Arabic" w:hint="cs"/>
          <w:sz w:val="28"/>
          <w:szCs w:val="28"/>
          <w:rtl/>
        </w:rPr>
        <w:t xml:space="preserve"> و </w:t>
      </w:r>
      <w:r w:rsidR="00B1248F">
        <w:rPr>
          <w:rFonts w:ascii="Traditional Arabic" w:hAnsi="Traditional Arabic" w:cs="Traditional Arabic" w:hint="cs"/>
          <w:sz w:val="28"/>
          <w:szCs w:val="28"/>
          <w:rtl/>
        </w:rPr>
        <w:t>بحث‌هایی</w:t>
      </w:r>
      <w:r>
        <w:rPr>
          <w:rFonts w:ascii="Traditional Arabic" w:hAnsi="Traditional Arabic" w:cs="Traditional Arabic" w:hint="cs"/>
          <w:sz w:val="28"/>
          <w:szCs w:val="28"/>
          <w:rtl/>
        </w:rPr>
        <w:t xml:space="preserve"> که در دنیا شده و در کتب تجربی آمده. پس متغیر </w:t>
      </w:r>
      <w:r w:rsidR="00B1248F">
        <w:rPr>
          <w:rFonts w:ascii="Traditional Arabic" w:hAnsi="Traditional Arabic" w:cs="Traditional Arabic" w:hint="cs"/>
          <w:sz w:val="28"/>
          <w:szCs w:val="28"/>
          <w:rtl/>
        </w:rPr>
        <w:t>اندازه‌گیری</w:t>
      </w:r>
      <w:r>
        <w:rPr>
          <w:rFonts w:ascii="Traditional Arabic" w:hAnsi="Traditional Arabic" w:cs="Traditional Arabic" w:hint="cs"/>
          <w:sz w:val="28"/>
          <w:szCs w:val="28"/>
          <w:rtl/>
        </w:rPr>
        <w:t xml:space="preserve"> جامعه آماری نمونه آماری شیوه طرح آزمایش انواع </w:t>
      </w:r>
      <w:r w:rsidR="00B1248F">
        <w:rPr>
          <w:rFonts w:ascii="Traditional Arabic" w:hAnsi="Traditional Arabic" w:cs="Traditional Arabic" w:hint="cs"/>
          <w:sz w:val="28"/>
          <w:szCs w:val="28"/>
          <w:rtl/>
        </w:rPr>
        <w:t>طرح‌ها</w:t>
      </w:r>
      <w:r>
        <w:rPr>
          <w:rFonts w:ascii="Traditional Arabic" w:hAnsi="Traditional Arabic" w:cs="Traditional Arabic" w:hint="cs"/>
          <w:sz w:val="28"/>
          <w:szCs w:val="28"/>
          <w:rtl/>
        </w:rPr>
        <w:t xml:space="preserve"> و </w:t>
      </w:r>
      <w:r w:rsidR="00B1248F">
        <w:rPr>
          <w:rFonts w:ascii="Traditional Arabic" w:hAnsi="Traditional Arabic" w:cs="Traditional Arabic" w:hint="cs"/>
          <w:sz w:val="28"/>
          <w:szCs w:val="28"/>
          <w:rtl/>
        </w:rPr>
        <w:t>اندازه‌گیری‌ها</w:t>
      </w:r>
      <w:r>
        <w:rPr>
          <w:rFonts w:ascii="Traditional Arabic" w:hAnsi="Traditional Arabic" w:cs="Traditional Arabic" w:hint="cs"/>
          <w:sz w:val="28"/>
          <w:szCs w:val="28"/>
          <w:rtl/>
        </w:rPr>
        <w:t xml:space="preserve"> و میانگین و واریانس و </w:t>
      </w:r>
      <w:r w:rsidR="00B1248F">
        <w:rPr>
          <w:rFonts w:ascii="Traditional Arabic" w:hAnsi="Traditional Arabic" w:cs="Traditional Arabic" w:hint="cs"/>
          <w:sz w:val="28"/>
          <w:szCs w:val="28"/>
          <w:rtl/>
        </w:rPr>
        <w:t>طرح‌ها</w:t>
      </w:r>
      <w:r>
        <w:rPr>
          <w:rFonts w:ascii="Traditional Arabic" w:hAnsi="Traditional Arabic" w:cs="Traditional Arabic" w:hint="cs"/>
          <w:sz w:val="28"/>
          <w:szCs w:val="28"/>
          <w:rtl/>
        </w:rPr>
        <w:t xml:space="preserve">ی توصیفی و </w:t>
      </w:r>
      <w:r w:rsidR="00B1248F">
        <w:rPr>
          <w:rFonts w:ascii="Traditional Arabic" w:hAnsi="Traditional Arabic" w:cs="Traditional Arabic" w:hint="cs"/>
          <w:sz w:val="28"/>
          <w:szCs w:val="28"/>
          <w:rtl/>
        </w:rPr>
        <w:t>آزمون‌های</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مورداستفاده</w:t>
      </w:r>
      <w:r>
        <w:rPr>
          <w:rFonts w:ascii="Traditional Arabic" w:hAnsi="Traditional Arabic" w:cs="Traditional Arabic" w:hint="cs"/>
          <w:sz w:val="28"/>
          <w:szCs w:val="28"/>
          <w:rtl/>
        </w:rPr>
        <w:t xml:space="preserve"> که آنوا یا زد یا خیدو باشد </w:t>
      </w:r>
      <w:r w:rsidR="00B1248F">
        <w:rPr>
          <w:rFonts w:ascii="Traditional Arabic" w:hAnsi="Traditional Arabic" w:cs="Traditional Arabic" w:hint="cs"/>
          <w:sz w:val="28"/>
          <w:szCs w:val="28"/>
          <w:rtl/>
        </w:rPr>
        <w:t>آزمون‌های</w:t>
      </w:r>
      <w:r>
        <w:rPr>
          <w:rFonts w:ascii="Traditional Arabic" w:hAnsi="Traditional Arabic" w:cs="Traditional Arabic" w:hint="cs"/>
          <w:sz w:val="28"/>
          <w:szCs w:val="28"/>
          <w:rtl/>
        </w:rPr>
        <w:t xml:space="preserve"> متغیر یک عاملی یا چندعاملی باشد یعنی روش به معنای دوم. چگونگی استفاده از منبع برای شناخت و تحقیق. با این بحث خودمان دوستان خوب توجه کنند. وقتی </w:t>
      </w:r>
      <w:r w:rsidR="00B1248F">
        <w:rPr>
          <w:rFonts w:ascii="Traditional Arabic" w:hAnsi="Traditional Arabic" w:cs="Traditional Arabic" w:hint="cs"/>
          <w:sz w:val="28"/>
          <w:szCs w:val="28"/>
          <w:rtl/>
        </w:rPr>
        <w:t>می‌گویم</w:t>
      </w:r>
      <w:r>
        <w:rPr>
          <w:rFonts w:ascii="Traditional Arabic" w:hAnsi="Traditional Arabic" w:cs="Traditional Arabic" w:hint="cs"/>
          <w:sz w:val="28"/>
          <w:szCs w:val="28"/>
          <w:rtl/>
        </w:rPr>
        <w:t xml:space="preserve"> در فقه تربیتی منبعم این است که باید سراغ متون دینی قرآن و روایات برم چطور از قرآن و روایت استفاده </w:t>
      </w:r>
      <w:r w:rsidR="00B1248F">
        <w:rPr>
          <w:rFonts w:ascii="Traditional Arabic" w:hAnsi="Traditional Arabic" w:cs="Traditional Arabic" w:hint="cs"/>
          <w:sz w:val="28"/>
          <w:szCs w:val="28"/>
          <w:rtl/>
        </w:rPr>
        <w:t>می‌کنید</w:t>
      </w:r>
      <w:r>
        <w:rPr>
          <w:rFonts w:ascii="Traditional Arabic" w:hAnsi="Traditional Arabic" w:cs="Traditional Arabic" w:hint="cs"/>
          <w:sz w:val="28"/>
          <w:szCs w:val="28"/>
          <w:rtl/>
        </w:rPr>
        <w:t xml:space="preserve"> تا جواب </w:t>
      </w:r>
      <w:r w:rsidR="00B1248F">
        <w:rPr>
          <w:rFonts w:ascii="Traditional Arabic" w:hAnsi="Traditional Arabic" w:cs="Traditional Arabic" w:hint="cs"/>
          <w:sz w:val="28"/>
          <w:szCs w:val="28"/>
          <w:rtl/>
        </w:rPr>
        <w:t>سؤالات</w:t>
      </w:r>
      <w:r>
        <w:rPr>
          <w:rFonts w:ascii="Traditional Arabic" w:hAnsi="Traditional Arabic" w:cs="Traditional Arabic" w:hint="cs"/>
          <w:sz w:val="28"/>
          <w:szCs w:val="28"/>
          <w:rtl/>
        </w:rPr>
        <w:t xml:space="preserve"> را بدهیم تا مجهولات را حل کنید؟ </w:t>
      </w:r>
      <w:r w:rsidR="00B1248F">
        <w:rPr>
          <w:rFonts w:ascii="Traditional Arabic" w:hAnsi="Traditional Arabic" w:cs="Traditional Arabic" w:hint="cs"/>
          <w:sz w:val="28"/>
          <w:szCs w:val="28"/>
          <w:rtl/>
        </w:rPr>
        <w:t>مثلاً</w:t>
      </w:r>
      <w:r>
        <w:rPr>
          <w:rFonts w:ascii="Traditional Arabic" w:hAnsi="Traditional Arabic" w:cs="Traditional Arabic" w:hint="cs"/>
          <w:sz w:val="28"/>
          <w:szCs w:val="28"/>
          <w:rtl/>
        </w:rPr>
        <w:t xml:space="preserve"> رساله دکتری داریم وظایف والدین </w:t>
      </w:r>
      <w:r w:rsidR="00B1248F">
        <w:rPr>
          <w:rFonts w:ascii="Traditional Arabic" w:hAnsi="Traditional Arabic" w:cs="Traditional Arabic" w:hint="cs"/>
          <w:sz w:val="28"/>
          <w:szCs w:val="28"/>
          <w:rtl/>
        </w:rPr>
        <w:t>در تربیت</w:t>
      </w:r>
      <w:r>
        <w:rPr>
          <w:rFonts w:ascii="Traditional Arabic" w:hAnsi="Traditional Arabic" w:cs="Traditional Arabic" w:hint="cs"/>
          <w:sz w:val="28"/>
          <w:szCs w:val="28"/>
          <w:rtl/>
        </w:rPr>
        <w:t xml:space="preserve"> جنسی فرزندان. حال تربیت جنسی محدود کنیم کودک عقلانی اخلاقی و </w:t>
      </w:r>
      <w:r w:rsidR="00B1248F">
        <w:rPr>
          <w:rFonts w:ascii="Traditional Arabic" w:hAnsi="Traditional Arabic" w:cs="Traditional Arabic" w:hint="cs"/>
          <w:sz w:val="28"/>
          <w:szCs w:val="28"/>
          <w:rtl/>
        </w:rPr>
        <w:t>عبادی‌اش</w:t>
      </w:r>
      <w:r>
        <w:rPr>
          <w:rFonts w:ascii="Traditional Arabic" w:hAnsi="Traditional Arabic" w:cs="Traditional Arabic" w:hint="cs"/>
          <w:sz w:val="28"/>
          <w:szCs w:val="28"/>
          <w:rtl/>
        </w:rPr>
        <w:t xml:space="preserve">. لذا روش به معنای دوم به این معناست که من در استفاده از منبع چه مراحل و </w:t>
      </w:r>
      <w:r w:rsidR="00B1248F">
        <w:rPr>
          <w:rFonts w:ascii="Traditional Arabic" w:hAnsi="Traditional Arabic" w:cs="Traditional Arabic" w:hint="cs"/>
          <w:sz w:val="28"/>
          <w:szCs w:val="28"/>
          <w:rtl/>
        </w:rPr>
        <w:t>گام‌هایی</w:t>
      </w:r>
      <w:r>
        <w:rPr>
          <w:rFonts w:ascii="Traditional Arabic" w:hAnsi="Traditional Arabic" w:cs="Traditional Arabic" w:hint="cs"/>
          <w:sz w:val="28"/>
          <w:szCs w:val="28"/>
          <w:rtl/>
        </w:rPr>
        <w:t xml:space="preserve"> باید طی کنم؟ یعنی فرایند </w:t>
      </w:r>
      <w:r w:rsidR="00B1248F">
        <w:rPr>
          <w:rFonts w:ascii="Traditional Arabic" w:hAnsi="Traditional Arabic" w:cs="Traditional Arabic" w:hint="cs"/>
          <w:sz w:val="28"/>
          <w:szCs w:val="28"/>
          <w:rtl/>
        </w:rPr>
        <w:t>بهره‌وری</w:t>
      </w:r>
      <w:r>
        <w:rPr>
          <w:rFonts w:ascii="Traditional Arabic" w:hAnsi="Traditional Arabic" w:cs="Traditional Arabic" w:hint="cs"/>
          <w:sz w:val="28"/>
          <w:szCs w:val="28"/>
          <w:rtl/>
        </w:rPr>
        <w:t xml:space="preserve"> از منبع چگونه باید باشد. روش میدانی و همبستگی هم داریم چه طور؟ کاری که فقیه از مواجهه با مسئله تا پاسخ دادن به مسئله بر اساس متون دینی </w:t>
      </w:r>
      <w:r w:rsidR="00B1248F">
        <w:rPr>
          <w:rFonts w:ascii="Traditional Arabic" w:hAnsi="Traditional Arabic" w:cs="Traditional Arabic" w:hint="cs"/>
          <w:sz w:val="28"/>
          <w:szCs w:val="28"/>
          <w:rtl/>
        </w:rPr>
        <w:t>می‌کند</w:t>
      </w:r>
      <w:r>
        <w:rPr>
          <w:rFonts w:ascii="Traditional Arabic" w:hAnsi="Traditional Arabic" w:cs="Traditional Arabic" w:hint="cs"/>
          <w:sz w:val="28"/>
          <w:szCs w:val="28"/>
          <w:rtl/>
        </w:rPr>
        <w:t xml:space="preserve">. پنج دقیقه </w:t>
      </w:r>
      <w:r>
        <w:rPr>
          <w:rFonts w:ascii="Traditional Arabic" w:hAnsi="Traditional Arabic" w:cs="Traditional Arabic" w:hint="cs"/>
          <w:sz w:val="28"/>
          <w:szCs w:val="28"/>
          <w:rtl/>
        </w:rPr>
        <w:lastRenderedPageBreak/>
        <w:t xml:space="preserve">این را میگویم بعد برخی اشکالاتی که دوستان دارند جواب سریعی داده </w:t>
      </w:r>
      <w:r w:rsidR="00B1248F">
        <w:rPr>
          <w:rFonts w:ascii="Traditional Arabic" w:hAnsi="Traditional Arabic" w:cs="Traditional Arabic" w:hint="cs"/>
          <w:sz w:val="28"/>
          <w:szCs w:val="28"/>
          <w:rtl/>
        </w:rPr>
        <w:t>می‌شود</w:t>
      </w:r>
      <w:r>
        <w:rPr>
          <w:rFonts w:ascii="Traditional Arabic" w:hAnsi="Traditional Arabic" w:cs="Traditional Arabic" w:hint="cs"/>
          <w:sz w:val="28"/>
          <w:szCs w:val="28"/>
          <w:rtl/>
        </w:rPr>
        <w:t xml:space="preserve">. روند عامی داریم که </w:t>
      </w:r>
      <w:r w:rsidR="00B1248F">
        <w:rPr>
          <w:rFonts w:ascii="Traditional Arabic" w:hAnsi="Traditional Arabic" w:cs="Traditional Arabic" w:hint="cs"/>
          <w:sz w:val="28"/>
          <w:szCs w:val="28"/>
          <w:rtl/>
        </w:rPr>
        <w:t>می‌گوییم</w:t>
      </w:r>
      <w:r>
        <w:rPr>
          <w:rFonts w:ascii="Traditional Arabic" w:hAnsi="Traditional Arabic" w:cs="Traditional Arabic" w:hint="cs"/>
          <w:sz w:val="28"/>
          <w:szCs w:val="28"/>
          <w:rtl/>
        </w:rPr>
        <w:t xml:space="preserve"> اول فقیه باید موضوع شناسی کند بعد سراغ متون دینی رود بعد سراغ </w:t>
      </w:r>
      <w:r w:rsidR="00B1248F">
        <w:rPr>
          <w:rFonts w:ascii="Traditional Arabic" w:hAnsi="Traditional Arabic" w:cs="Traditional Arabic" w:hint="cs"/>
          <w:sz w:val="28"/>
          <w:szCs w:val="28"/>
          <w:rtl/>
        </w:rPr>
        <w:t>کلام‌هایی</w:t>
      </w:r>
      <w:r>
        <w:rPr>
          <w:rFonts w:ascii="Traditional Arabic" w:hAnsi="Traditional Arabic" w:cs="Traditional Arabic" w:hint="cs"/>
          <w:sz w:val="28"/>
          <w:szCs w:val="28"/>
          <w:rtl/>
        </w:rPr>
        <w:t xml:space="preserve"> که احتمال </w:t>
      </w:r>
      <w:r w:rsidR="00B1248F">
        <w:rPr>
          <w:rFonts w:ascii="Traditional Arabic" w:hAnsi="Traditional Arabic" w:cs="Traditional Arabic" w:hint="cs"/>
          <w:sz w:val="28"/>
          <w:szCs w:val="28"/>
          <w:rtl/>
        </w:rPr>
        <w:t>می‌دهد</w:t>
      </w:r>
      <w:r>
        <w:rPr>
          <w:rFonts w:ascii="Traditional Arabic" w:hAnsi="Traditional Arabic" w:cs="Traditional Arabic" w:hint="cs"/>
          <w:sz w:val="28"/>
          <w:szCs w:val="28"/>
          <w:rtl/>
        </w:rPr>
        <w:t xml:space="preserve"> درباره آن موضوع در دین </w:t>
      </w:r>
      <w:r w:rsidR="00B1248F">
        <w:rPr>
          <w:rFonts w:ascii="Traditional Arabic" w:hAnsi="Traditional Arabic" w:cs="Traditional Arabic" w:hint="cs"/>
          <w:sz w:val="28"/>
          <w:szCs w:val="28"/>
          <w:rtl/>
        </w:rPr>
        <w:t>واردشده</w:t>
      </w:r>
      <w:r>
        <w:rPr>
          <w:rFonts w:ascii="Traditional Arabic" w:hAnsi="Traditional Arabic" w:cs="Traditional Arabic" w:hint="cs"/>
          <w:sz w:val="28"/>
          <w:szCs w:val="28"/>
          <w:rtl/>
        </w:rPr>
        <w:t xml:space="preserve"> باشد بعضی گامی وسط </w:t>
      </w:r>
      <w:r w:rsidR="00B1248F">
        <w:rPr>
          <w:rFonts w:ascii="Traditional Arabic" w:hAnsi="Traditional Arabic" w:cs="Traditional Arabic" w:hint="cs"/>
          <w:sz w:val="28"/>
          <w:szCs w:val="28"/>
          <w:rtl/>
        </w:rPr>
        <w:t>این‌ها</w:t>
      </w:r>
      <w:r>
        <w:rPr>
          <w:rFonts w:ascii="Traditional Arabic" w:hAnsi="Traditional Arabic" w:cs="Traditional Arabic" w:hint="cs"/>
          <w:sz w:val="28"/>
          <w:szCs w:val="28"/>
          <w:rtl/>
        </w:rPr>
        <w:t xml:space="preserve"> هم میگویند </w:t>
      </w:r>
      <w:r w:rsidR="00B1248F">
        <w:rPr>
          <w:rFonts w:ascii="Traditional Arabic" w:hAnsi="Traditional Arabic" w:cs="Traditional Arabic" w:hint="cs"/>
          <w:sz w:val="28"/>
          <w:szCs w:val="28"/>
          <w:rtl/>
        </w:rPr>
        <w:t>مثلاً</w:t>
      </w:r>
      <w:r>
        <w:rPr>
          <w:rFonts w:ascii="Traditional Arabic" w:hAnsi="Traditional Arabic" w:cs="Traditional Arabic" w:hint="cs"/>
          <w:sz w:val="28"/>
          <w:szCs w:val="28"/>
          <w:rtl/>
        </w:rPr>
        <w:t xml:space="preserve"> شهید صدر </w:t>
      </w:r>
      <w:r w:rsidR="00B1248F">
        <w:rPr>
          <w:rFonts w:ascii="Traditional Arabic" w:hAnsi="Traditional Arabic" w:cs="Traditional Arabic" w:hint="cs"/>
          <w:sz w:val="28"/>
          <w:szCs w:val="28"/>
          <w:rtl/>
        </w:rPr>
        <w:t>می‌گوید</w:t>
      </w:r>
      <w:r>
        <w:rPr>
          <w:rFonts w:ascii="Traditional Arabic" w:hAnsi="Traditional Arabic" w:cs="Traditional Arabic" w:hint="cs"/>
          <w:sz w:val="28"/>
          <w:szCs w:val="28"/>
          <w:rtl/>
        </w:rPr>
        <w:t xml:space="preserve"> بعد موضوع شناسی </w:t>
      </w:r>
      <w:r w:rsidR="00B1248F">
        <w:rPr>
          <w:rFonts w:ascii="Traditional Arabic" w:hAnsi="Traditional Arabic" w:cs="Traditional Arabic" w:hint="cs"/>
          <w:sz w:val="28"/>
          <w:szCs w:val="28"/>
          <w:rtl/>
        </w:rPr>
        <w:t>می‌گوید</w:t>
      </w:r>
      <w:r>
        <w:rPr>
          <w:rFonts w:ascii="Traditional Arabic" w:hAnsi="Traditional Arabic" w:cs="Traditional Arabic" w:hint="cs"/>
          <w:sz w:val="28"/>
          <w:szCs w:val="28"/>
          <w:rtl/>
        </w:rPr>
        <w:t xml:space="preserve"> باید ببینیم کارشناسان </w:t>
      </w:r>
      <w:r w:rsidR="00B1248F">
        <w:rPr>
          <w:rFonts w:ascii="Traditional Arabic" w:hAnsi="Traditional Arabic" w:cs="Traditional Arabic" w:hint="cs"/>
          <w:sz w:val="28"/>
          <w:szCs w:val="28"/>
          <w:rtl/>
        </w:rPr>
        <w:t>غیردینی</w:t>
      </w:r>
      <w:r>
        <w:rPr>
          <w:rFonts w:ascii="Traditional Arabic" w:hAnsi="Traditional Arabic" w:cs="Traditional Arabic" w:hint="cs"/>
          <w:sz w:val="28"/>
          <w:szCs w:val="28"/>
          <w:rtl/>
        </w:rPr>
        <w:t xml:space="preserve"> چه </w:t>
      </w:r>
      <w:r w:rsidR="00B1248F">
        <w:rPr>
          <w:rFonts w:ascii="Traditional Arabic" w:hAnsi="Traditional Arabic" w:cs="Traditional Arabic" w:hint="cs"/>
          <w:sz w:val="28"/>
          <w:szCs w:val="28"/>
          <w:rtl/>
        </w:rPr>
        <w:t>می‌گویند</w:t>
      </w:r>
      <w:r>
        <w:rPr>
          <w:rFonts w:ascii="Traditional Arabic" w:hAnsi="Traditional Arabic" w:cs="Traditional Arabic" w:hint="cs"/>
          <w:sz w:val="28"/>
          <w:szCs w:val="28"/>
          <w:rtl/>
        </w:rPr>
        <w:t xml:space="preserve"> چه </w:t>
      </w:r>
      <w:r w:rsidR="00B1248F">
        <w:rPr>
          <w:rFonts w:ascii="Traditional Arabic" w:hAnsi="Traditional Arabic" w:cs="Traditional Arabic" w:hint="cs"/>
          <w:sz w:val="28"/>
          <w:szCs w:val="28"/>
          <w:rtl/>
        </w:rPr>
        <w:t>بایدها</w:t>
      </w:r>
      <w:r>
        <w:rPr>
          <w:rFonts w:ascii="Traditional Arabic" w:hAnsi="Traditional Arabic" w:cs="Traditional Arabic" w:hint="cs"/>
          <w:sz w:val="28"/>
          <w:szCs w:val="28"/>
          <w:rtl/>
        </w:rPr>
        <w:t xml:space="preserve"> و نبایدهایی است. سراغ دین </w:t>
      </w:r>
      <w:r w:rsidR="00B1248F">
        <w:rPr>
          <w:rFonts w:ascii="Traditional Arabic" w:hAnsi="Traditional Arabic" w:cs="Traditional Arabic" w:hint="cs"/>
          <w:sz w:val="28"/>
          <w:szCs w:val="28"/>
          <w:rtl/>
        </w:rPr>
        <w:t>می‌رویم</w:t>
      </w:r>
      <w:r>
        <w:rPr>
          <w:rFonts w:ascii="Traditional Arabic" w:hAnsi="Traditional Arabic" w:cs="Traditional Arabic" w:hint="cs"/>
          <w:sz w:val="28"/>
          <w:szCs w:val="28"/>
          <w:rtl/>
        </w:rPr>
        <w:t xml:space="preserve">. اولین کار اینکه یک پژوهشگر </w:t>
      </w:r>
      <w:r w:rsidR="00B1248F">
        <w:rPr>
          <w:rFonts w:ascii="Traditional Arabic" w:hAnsi="Traditional Arabic" w:cs="Traditional Arabic" w:hint="cs"/>
          <w:sz w:val="28"/>
          <w:szCs w:val="28"/>
          <w:rtl/>
        </w:rPr>
        <w:t>می‌گوید</w:t>
      </w:r>
      <w:r>
        <w:rPr>
          <w:rFonts w:ascii="Traditional Arabic" w:hAnsi="Traditional Arabic" w:cs="Traditional Arabic" w:hint="cs"/>
          <w:sz w:val="28"/>
          <w:szCs w:val="28"/>
          <w:rtl/>
        </w:rPr>
        <w:t xml:space="preserve"> باید سراغ پاسخ به </w:t>
      </w:r>
      <w:r w:rsidR="00B1248F">
        <w:rPr>
          <w:rFonts w:ascii="Traditional Arabic" w:hAnsi="Traditional Arabic" w:cs="Traditional Arabic" w:hint="cs"/>
          <w:sz w:val="28"/>
          <w:szCs w:val="28"/>
          <w:rtl/>
        </w:rPr>
        <w:t>سؤالات</w:t>
      </w:r>
      <w:r>
        <w:rPr>
          <w:rFonts w:ascii="Traditional Arabic" w:hAnsi="Traditional Arabic" w:cs="Traditional Arabic" w:hint="cs"/>
          <w:sz w:val="28"/>
          <w:szCs w:val="28"/>
          <w:rtl/>
        </w:rPr>
        <w:t xml:space="preserve"> برود باید سراغ ادله برود یا </w:t>
      </w:r>
      <w:r w:rsidR="00B1248F">
        <w:rPr>
          <w:rFonts w:ascii="Traditional Arabic" w:hAnsi="Traditional Arabic" w:cs="Traditional Arabic" w:hint="cs"/>
          <w:sz w:val="28"/>
          <w:szCs w:val="28"/>
          <w:rtl/>
        </w:rPr>
        <w:t>کلام‌هایی</w:t>
      </w:r>
      <w:r>
        <w:rPr>
          <w:rFonts w:ascii="Traditional Arabic" w:hAnsi="Traditional Arabic" w:cs="Traditional Arabic" w:hint="cs"/>
          <w:sz w:val="28"/>
          <w:szCs w:val="28"/>
          <w:rtl/>
        </w:rPr>
        <w:t xml:space="preserve"> که او را یاری </w:t>
      </w:r>
      <w:r w:rsidR="00B1248F">
        <w:rPr>
          <w:rFonts w:ascii="Traditional Arabic" w:hAnsi="Traditional Arabic" w:cs="Traditional Arabic" w:hint="cs"/>
          <w:sz w:val="28"/>
          <w:szCs w:val="28"/>
          <w:rtl/>
        </w:rPr>
        <w:t>می‌کنند</w:t>
      </w:r>
      <w:r>
        <w:rPr>
          <w:rFonts w:ascii="Traditional Arabic" w:hAnsi="Traditional Arabic" w:cs="Traditional Arabic" w:hint="cs"/>
          <w:sz w:val="28"/>
          <w:szCs w:val="28"/>
          <w:rtl/>
        </w:rPr>
        <w:t xml:space="preserve"> تا به </w:t>
      </w:r>
      <w:r w:rsidR="00B1248F">
        <w:rPr>
          <w:rFonts w:ascii="Traditional Arabic" w:hAnsi="Traditional Arabic" w:cs="Traditional Arabic" w:hint="cs"/>
          <w:sz w:val="28"/>
          <w:szCs w:val="28"/>
          <w:rtl/>
        </w:rPr>
        <w:t>سؤالاتش</w:t>
      </w:r>
      <w:r>
        <w:rPr>
          <w:rFonts w:ascii="Traditional Arabic" w:hAnsi="Traditional Arabic" w:cs="Traditional Arabic" w:hint="cs"/>
          <w:sz w:val="28"/>
          <w:szCs w:val="28"/>
          <w:rtl/>
        </w:rPr>
        <w:t xml:space="preserve"> جواب دهند که به آنها دلیل یا ادله </w:t>
      </w:r>
      <w:r w:rsidR="00B1248F">
        <w:rPr>
          <w:rFonts w:ascii="Traditional Arabic" w:hAnsi="Traditional Arabic" w:cs="Traditional Arabic" w:hint="cs"/>
          <w:sz w:val="28"/>
          <w:szCs w:val="28"/>
          <w:rtl/>
        </w:rPr>
        <w:t>می‌گویند</w:t>
      </w:r>
      <w:r>
        <w:rPr>
          <w:rFonts w:ascii="Traditional Arabic" w:hAnsi="Traditional Arabic" w:cs="Traditional Arabic" w:hint="cs"/>
          <w:sz w:val="28"/>
          <w:szCs w:val="28"/>
          <w:rtl/>
        </w:rPr>
        <w:t xml:space="preserve">. </w:t>
      </w:r>
    </w:p>
    <w:p w:rsidR="009D6A5B" w:rsidRDefault="009D6A5B" w:rsidP="009D6A5B">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یادتان نرود سراغ قرآن آیه و روایت پیدا کردن </w:t>
      </w:r>
      <w:r w:rsidR="00B1248F">
        <w:rPr>
          <w:rFonts w:ascii="Traditional Arabic" w:hAnsi="Traditional Arabic" w:cs="Traditional Arabic" w:hint="cs"/>
          <w:sz w:val="28"/>
          <w:szCs w:val="28"/>
          <w:rtl/>
        </w:rPr>
        <w:t>می‌رویم</w:t>
      </w:r>
      <w:r>
        <w:rPr>
          <w:rFonts w:ascii="Traditional Arabic" w:hAnsi="Traditional Arabic" w:cs="Traditional Arabic" w:hint="cs"/>
          <w:sz w:val="28"/>
          <w:szCs w:val="28"/>
          <w:rtl/>
        </w:rPr>
        <w:t xml:space="preserve">. این دلیل پیدا کردن مشکل است. اول باید سراغ جاهایی برویم که احتمال </w:t>
      </w:r>
      <w:r w:rsidR="00B1248F">
        <w:rPr>
          <w:rFonts w:ascii="Traditional Arabic" w:hAnsi="Traditional Arabic" w:cs="Traditional Arabic" w:hint="cs"/>
          <w:sz w:val="28"/>
          <w:szCs w:val="28"/>
          <w:rtl/>
        </w:rPr>
        <w:t>می‌رود</w:t>
      </w:r>
      <w:r>
        <w:rPr>
          <w:rFonts w:ascii="Traditional Arabic" w:hAnsi="Traditional Arabic" w:cs="Traditional Arabic" w:hint="cs"/>
          <w:sz w:val="28"/>
          <w:szCs w:val="28"/>
          <w:rtl/>
        </w:rPr>
        <w:t xml:space="preserve"> جواب در آنها باشد. پس باید اول به سراغ </w:t>
      </w:r>
      <w:r w:rsidR="00B1248F">
        <w:rPr>
          <w:rFonts w:ascii="Traditional Arabic" w:hAnsi="Traditional Arabic" w:cs="Traditional Arabic" w:hint="cs"/>
          <w:sz w:val="28"/>
          <w:szCs w:val="28"/>
          <w:rtl/>
        </w:rPr>
        <w:t>جمع‌آوری</w:t>
      </w:r>
      <w:r>
        <w:rPr>
          <w:rFonts w:ascii="Traditional Arabic" w:hAnsi="Traditional Arabic" w:cs="Traditional Arabic" w:hint="cs"/>
          <w:sz w:val="28"/>
          <w:szCs w:val="28"/>
          <w:rtl/>
        </w:rPr>
        <w:t xml:space="preserve"> ادله برویم. ادله </w:t>
      </w:r>
      <w:r w:rsidR="00B1248F">
        <w:rPr>
          <w:rFonts w:ascii="Traditional Arabic" w:hAnsi="Traditional Arabic" w:cs="Traditional Arabic" w:hint="cs"/>
          <w:sz w:val="28"/>
          <w:szCs w:val="28"/>
          <w:rtl/>
        </w:rPr>
        <w:t>تفاوت‌هایی</w:t>
      </w:r>
      <w:r>
        <w:rPr>
          <w:rFonts w:ascii="Traditional Arabic" w:hAnsi="Traditional Arabic" w:cs="Traditional Arabic" w:hint="cs"/>
          <w:sz w:val="28"/>
          <w:szCs w:val="28"/>
          <w:rtl/>
        </w:rPr>
        <w:t xml:space="preserve"> دارند </w:t>
      </w:r>
      <w:r w:rsidR="00B1248F">
        <w:rPr>
          <w:rFonts w:ascii="Traditional Arabic" w:hAnsi="Traditional Arabic" w:cs="Traditional Arabic" w:hint="cs"/>
          <w:sz w:val="28"/>
          <w:szCs w:val="28"/>
          <w:rtl/>
        </w:rPr>
        <w:t>فرق‌های</w:t>
      </w:r>
      <w:r>
        <w:rPr>
          <w:rFonts w:ascii="Traditional Arabic" w:hAnsi="Traditional Arabic" w:cs="Traditional Arabic" w:hint="cs"/>
          <w:sz w:val="28"/>
          <w:szCs w:val="28"/>
          <w:rtl/>
        </w:rPr>
        <w:t xml:space="preserve"> جدی دارند منتها ما چون تعمیم </w:t>
      </w:r>
      <w:r w:rsidR="00B1248F">
        <w:rPr>
          <w:rFonts w:ascii="Traditional Arabic" w:hAnsi="Traditional Arabic" w:cs="Traditional Arabic" w:hint="cs"/>
          <w:sz w:val="28"/>
          <w:szCs w:val="28"/>
          <w:rtl/>
        </w:rPr>
        <w:t>می‌دهیم</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می‌توانیم</w:t>
      </w:r>
      <w:r w:rsidR="00D179FB">
        <w:rPr>
          <w:rFonts w:ascii="Traditional Arabic" w:hAnsi="Traditional Arabic" w:cs="Traditional Arabic" w:hint="cs"/>
          <w:sz w:val="28"/>
          <w:szCs w:val="28"/>
          <w:rtl/>
        </w:rPr>
        <w:t xml:space="preserve"> به سراغ سیره معصوم یا ادله عقلاییه برویم. بحث دیگری است که </w:t>
      </w:r>
      <w:r w:rsidR="00B1248F">
        <w:rPr>
          <w:rFonts w:ascii="Traditional Arabic" w:hAnsi="Traditional Arabic" w:cs="Traditional Arabic" w:hint="cs"/>
          <w:sz w:val="28"/>
          <w:szCs w:val="28"/>
          <w:rtl/>
        </w:rPr>
        <w:t>سیره‌ای</w:t>
      </w:r>
      <w:r w:rsidR="00D179FB">
        <w:rPr>
          <w:rFonts w:ascii="Traditional Arabic" w:hAnsi="Traditional Arabic" w:cs="Traditional Arabic" w:hint="cs"/>
          <w:sz w:val="28"/>
          <w:szCs w:val="28"/>
          <w:rtl/>
        </w:rPr>
        <w:t xml:space="preserve"> در زمان خودمان پیدا کردیم و در زمان معصوم هم بوده ولی ردع نکرده </w:t>
      </w:r>
      <w:r w:rsidR="00B1248F">
        <w:rPr>
          <w:rFonts w:ascii="Traditional Arabic" w:hAnsi="Traditional Arabic" w:cs="Traditional Arabic" w:hint="cs"/>
          <w:sz w:val="28"/>
          <w:szCs w:val="28"/>
          <w:rtl/>
        </w:rPr>
        <w:t>می‌توانیم</w:t>
      </w:r>
      <w:r w:rsidR="00D179FB">
        <w:rPr>
          <w:rFonts w:ascii="Traditional Arabic" w:hAnsi="Traditional Arabic" w:cs="Traditional Arabic" w:hint="cs"/>
          <w:sz w:val="28"/>
          <w:szCs w:val="28"/>
          <w:rtl/>
        </w:rPr>
        <w:t xml:space="preserve"> بگوییم از این </w:t>
      </w:r>
      <w:r w:rsidR="00B1248F">
        <w:rPr>
          <w:rFonts w:ascii="Traditional Arabic" w:hAnsi="Traditional Arabic" w:cs="Traditional Arabic" w:hint="cs"/>
          <w:sz w:val="28"/>
          <w:szCs w:val="28"/>
          <w:rtl/>
        </w:rPr>
        <w:t>سیره‌ها</w:t>
      </w:r>
      <w:r w:rsidR="00D179FB">
        <w:rPr>
          <w:rFonts w:ascii="Traditional Arabic" w:hAnsi="Traditional Arabic" w:cs="Traditional Arabic" w:hint="cs"/>
          <w:sz w:val="28"/>
          <w:szCs w:val="28"/>
          <w:rtl/>
        </w:rPr>
        <w:t xml:space="preserve"> استفاده کنیم </w:t>
      </w:r>
      <w:r w:rsidR="00B1248F">
        <w:rPr>
          <w:rFonts w:ascii="Traditional Arabic" w:hAnsi="Traditional Arabic" w:cs="Traditional Arabic" w:hint="cs"/>
          <w:sz w:val="28"/>
          <w:szCs w:val="28"/>
          <w:rtl/>
        </w:rPr>
        <w:t>به‌عنوان</w:t>
      </w:r>
      <w:r w:rsidR="00D179FB">
        <w:rPr>
          <w:rFonts w:ascii="Traditional Arabic" w:hAnsi="Traditional Arabic" w:cs="Traditional Arabic" w:hint="cs"/>
          <w:sz w:val="28"/>
          <w:szCs w:val="28"/>
          <w:rtl/>
        </w:rPr>
        <w:t xml:space="preserve"> سیره عقلانی که معصوم ردع نکرده. پس گام اول مجموعه </w:t>
      </w:r>
      <w:r w:rsidR="00B1248F">
        <w:rPr>
          <w:rFonts w:ascii="Traditional Arabic" w:hAnsi="Traditional Arabic" w:cs="Traditional Arabic" w:hint="cs"/>
          <w:sz w:val="28"/>
          <w:szCs w:val="28"/>
          <w:rtl/>
        </w:rPr>
        <w:t>کلام‌ها</w:t>
      </w:r>
      <w:r w:rsidR="00D179FB">
        <w:rPr>
          <w:rFonts w:ascii="Traditional Arabic" w:hAnsi="Traditional Arabic" w:cs="Traditional Arabic" w:hint="cs"/>
          <w:sz w:val="28"/>
          <w:szCs w:val="28"/>
          <w:rtl/>
        </w:rPr>
        <w:t xml:space="preserve"> و شواهدی از </w:t>
      </w:r>
      <w:r w:rsidR="00B1248F">
        <w:rPr>
          <w:rFonts w:ascii="Traditional Arabic" w:hAnsi="Traditional Arabic" w:cs="Traditional Arabic" w:hint="cs"/>
          <w:sz w:val="28"/>
          <w:szCs w:val="28"/>
          <w:rtl/>
        </w:rPr>
        <w:t>متون‌اند</w:t>
      </w:r>
      <w:r w:rsidR="00D179FB">
        <w:rPr>
          <w:rFonts w:ascii="Traditional Arabic" w:hAnsi="Traditional Arabic" w:cs="Traditional Arabic" w:hint="cs"/>
          <w:sz w:val="28"/>
          <w:szCs w:val="28"/>
          <w:rtl/>
        </w:rPr>
        <w:t xml:space="preserve"> که </w:t>
      </w:r>
      <w:r w:rsidR="00B1248F">
        <w:rPr>
          <w:rFonts w:ascii="Traditional Arabic" w:hAnsi="Traditional Arabic" w:cs="Traditional Arabic" w:hint="cs"/>
          <w:sz w:val="28"/>
          <w:szCs w:val="28"/>
          <w:rtl/>
        </w:rPr>
        <w:t>می‌توانند</w:t>
      </w:r>
      <w:r w:rsidR="00D179FB">
        <w:rPr>
          <w:rFonts w:ascii="Traditional Arabic" w:hAnsi="Traditional Arabic" w:cs="Traditional Arabic" w:hint="cs"/>
          <w:sz w:val="28"/>
          <w:szCs w:val="28"/>
          <w:rtl/>
        </w:rPr>
        <w:t xml:space="preserve"> ما را یاری دهند که به آن مجهولمان پاسخ دهیم. </w:t>
      </w:r>
      <w:r w:rsidR="00B1248F">
        <w:rPr>
          <w:rFonts w:ascii="Traditional Arabic" w:hAnsi="Traditional Arabic" w:cs="Traditional Arabic" w:hint="cs"/>
          <w:sz w:val="28"/>
          <w:szCs w:val="28"/>
          <w:rtl/>
        </w:rPr>
        <w:t>این‌یک</w:t>
      </w:r>
      <w:r w:rsidR="00D179FB">
        <w:rPr>
          <w:rFonts w:ascii="Traditional Arabic" w:hAnsi="Traditional Arabic" w:cs="Traditional Arabic" w:hint="cs"/>
          <w:sz w:val="28"/>
          <w:szCs w:val="28"/>
          <w:rtl/>
        </w:rPr>
        <w:t xml:space="preserve"> گامی است که شما </w:t>
      </w:r>
      <w:r w:rsidR="00B1248F">
        <w:rPr>
          <w:rFonts w:ascii="Traditional Arabic" w:hAnsi="Traditional Arabic" w:cs="Traditional Arabic" w:hint="cs"/>
          <w:sz w:val="28"/>
          <w:szCs w:val="28"/>
          <w:rtl/>
        </w:rPr>
        <w:t>دیده‌اید</w:t>
      </w:r>
      <w:r w:rsidR="00D179FB">
        <w:rPr>
          <w:rFonts w:ascii="Traditional Arabic" w:hAnsi="Traditional Arabic" w:cs="Traditional Arabic" w:hint="cs"/>
          <w:sz w:val="28"/>
          <w:szCs w:val="28"/>
          <w:rtl/>
        </w:rPr>
        <w:t xml:space="preserve">. در لمعه و مکاست فقها همین کار را </w:t>
      </w:r>
      <w:r w:rsidR="00B1248F">
        <w:rPr>
          <w:rFonts w:ascii="Traditional Arabic" w:hAnsi="Traditional Arabic" w:cs="Traditional Arabic" w:hint="cs"/>
          <w:sz w:val="28"/>
          <w:szCs w:val="28"/>
          <w:rtl/>
        </w:rPr>
        <w:t>می‌کنند</w:t>
      </w:r>
      <w:r w:rsidR="00D179FB">
        <w:rPr>
          <w:rFonts w:ascii="Traditional Arabic" w:hAnsi="Traditional Arabic" w:cs="Traditional Arabic" w:hint="cs"/>
          <w:sz w:val="28"/>
          <w:szCs w:val="28"/>
          <w:rtl/>
        </w:rPr>
        <w:t xml:space="preserve">. در مواردی اگر کلام پیدا نشد سراغ عقل </w:t>
      </w:r>
      <w:r w:rsidR="00B1248F">
        <w:rPr>
          <w:rFonts w:ascii="Traditional Arabic" w:hAnsi="Traditional Arabic" w:cs="Traditional Arabic" w:hint="cs"/>
          <w:sz w:val="28"/>
          <w:szCs w:val="28"/>
          <w:rtl/>
        </w:rPr>
        <w:t>می‌رویم</w:t>
      </w:r>
      <w:r w:rsidR="00D179FB">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گزاره‌های</w:t>
      </w:r>
      <w:r w:rsidR="00D179FB">
        <w:rPr>
          <w:rFonts w:ascii="Traditional Arabic" w:hAnsi="Traditional Arabic" w:cs="Traditional Arabic" w:hint="cs"/>
          <w:sz w:val="28"/>
          <w:szCs w:val="28"/>
          <w:rtl/>
        </w:rPr>
        <w:t xml:space="preserve"> حکمی که تکلیف را </w:t>
      </w:r>
      <w:r w:rsidR="00B1248F">
        <w:rPr>
          <w:rFonts w:ascii="Traditional Arabic" w:hAnsi="Traditional Arabic" w:cs="Traditional Arabic" w:hint="cs"/>
          <w:sz w:val="28"/>
          <w:szCs w:val="28"/>
          <w:rtl/>
        </w:rPr>
        <w:t>می‌گویند</w:t>
      </w:r>
      <w:r w:rsidR="00D179FB">
        <w:rPr>
          <w:rFonts w:ascii="Traditional Arabic" w:hAnsi="Traditional Arabic" w:cs="Traditional Arabic" w:hint="cs"/>
          <w:sz w:val="28"/>
          <w:szCs w:val="28"/>
          <w:rtl/>
        </w:rPr>
        <w:t xml:space="preserve">. هرکدام از </w:t>
      </w:r>
      <w:r w:rsidR="00B1248F">
        <w:rPr>
          <w:rFonts w:ascii="Traditional Arabic" w:hAnsi="Traditional Arabic" w:cs="Traditional Arabic" w:hint="cs"/>
          <w:sz w:val="28"/>
          <w:szCs w:val="28"/>
          <w:rtl/>
        </w:rPr>
        <w:t>این‌ها</w:t>
      </w:r>
      <w:r w:rsidR="00D179FB">
        <w:rPr>
          <w:rFonts w:ascii="Traditional Arabic" w:hAnsi="Traditional Arabic" w:cs="Traditional Arabic" w:hint="cs"/>
          <w:sz w:val="28"/>
          <w:szCs w:val="28"/>
          <w:rtl/>
        </w:rPr>
        <w:t xml:space="preserve"> نیازی دارند.</w:t>
      </w:r>
    </w:p>
    <w:p w:rsidR="00D179FB" w:rsidRDefault="00D179FB" w:rsidP="00D179FB">
      <w:pPr>
        <w:ind w:firstLine="237"/>
        <w:jc w:val="both"/>
        <w:rPr>
          <w:rFonts w:ascii="Traditional Arabic" w:hAnsi="Traditional Arabic" w:cs="Traditional Arabic" w:hint="cs"/>
          <w:sz w:val="28"/>
          <w:szCs w:val="28"/>
          <w:rtl/>
        </w:rPr>
      </w:pPr>
      <w:r>
        <w:rPr>
          <w:rFonts w:ascii="Traditional Arabic" w:hAnsi="Traditional Arabic" w:cs="Traditional Arabic" w:hint="cs"/>
          <w:sz w:val="28"/>
          <w:szCs w:val="28"/>
          <w:rtl/>
        </w:rPr>
        <w:t xml:space="preserve">ادله نقلی روایی </w:t>
      </w:r>
      <w:r w:rsidR="00B1248F">
        <w:rPr>
          <w:rFonts w:ascii="Traditional Arabic" w:hAnsi="Traditional Arabic" w:cs="Traditional Arabic" w:hint="cs"/>
          <w:sz w:val="28"/>
          <w:szCs w:val="28"/>
          <w:rtl/>
        </w:rPr>
        <w:t>حتماً</w:t>
      </w:r>
      <w:r>
        <w:rPr>
          <w:rFonts w:ascii="Traditional Arabic" w:hAnsi="Traditional Arabic" w:cs="Traditional Arabic" w:hint="cs"/>
          <w:sz w:val="28"/>
          <w:szCs w:val="28"/>
          <w:rtl/>
        </w:rPr>
        <w:t xml:space="preserve"> نیاز به بررسی سندی دارد. در دلیل اول که گفتم ادله یابی شرایطش را در فرصتی خواهم گفت. </w:t>
      </w:r>
      <w:r w:rsidR="00B1248F">
        <w:rPr>
          <w:rFonts w:ascii="Traditional Arabic" w:hAnsi="Traditional Arabic" w:cs="Traditional Arabic" w:hint="cs"/>
          <w:sz w:val="28"/>
          <w:szCs w:val="28"/>
          <w:rtl/>
        </w:rPr>
        <w:t>فعلاً</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رویه‌هایی</w:t>
      </w:r>
      <w:r>
        <w:rPr>
          <w:rFonts w:ascii="Traditional Arabic" w:hAnsi="Traditional Arabic" w:cs="Traditional Arabic" w:hint="cs"/>
          <w:sz w:val="28"/>
          <w:szCs w:val="28"/>
          <w:rtl/>
        </w:rPr>
        <w:t xml:space="preserve"> که فقها انجام </w:t>
      </w:r>
      <w:r w:rsidR="00B1248F">
        <w:rPr>
          <w:rFonts w:ascii="Traditional Arabic" w:hAnsi="Traditional Arabic" w:cs="Traditional Arabic" w:hint="cs"/>
          <w:sz w:val="28"/>
          <w:szCs w:val="28"/>
          <w:rtl/>
        </w:rPr>
        <w:t>می‌دهند</w:t>
      </w:r>
      <w:r>
        <w:rPr>
          <w:rFonts w:ascii="Traditional Arabic" w:hAnsi="Traditional Arabic" w:cs="Traditional Arabic" w:hint="cs"/>
          <w:sz w:val="28"/>
          <w:szCs w:val="28"/>
          <w:rtl/>
        </w:rPr>
        <w:t xml:space="preserve"> را در فقه تربیتی همین </w:t>
      </w:r>
      <w:r w:rsidR="00B1248F">
        <w:rPr>
          <w:rFonts w:ascii="Traditional Arabic" w:hAnsi="Traditional Arabic" w:cs="Traditional Arabic" w:hint="cs"/>
          <w:sz w:val="28"/>
          <w:szCs w:val="28"/>
          <w:rtl/>
        </w:rPr>
        <w:t>گام‌ها</w:t>
      </w:r>
      <w:r>
        <w:rPr>
          <w:rFonts w:ascii="Traditional Arabic" w:hAnsi="Traditional Arabic" w:cs="Traditional Arabic" w:hint="cs"/>
          <w:sz w:val="28"/>
          <w:szCs w:val="28"/>
          <w:rtl/>
        </w:rPr>
        <w:t xml:space="preserve"> را باید برویم اما با </w:t>
      </w:r>
      <w:r w:rsidR="00B1248F">
        <w:rPr>
          <w:rFonts w:ascii="Traditional Arabic" w:hAnsi="Traditional Arabic" w:cs="Traditional Arabic" w:hint="cs"/>
          <w:sz w:val="28"/>
          <w:szCs w:val="28"/>
          <w:rtl/>
        </w:rPr>
        <w:t>تفاوت‌هایی</w:t>
      </w:r>
      <w:r>
        <w:rPr>
          <w:rFonts w:ascii="Traditional Arabic" w:hAnsi="Traditional Arabic" w:cs="Traditional Arabic" w:hint="cs"/>
          <w:sz w:val="28"/>
          <w:szCs w:val="28"/>
          <w:rtl/>
        </w:rPr>
        <w:t xml:space="preserve"> که </w:t>
      </w:r>
      <w:r w:rsidR="00B1248F">
        <w:rPr>
          <w:rFonts w:ascii="Traditional Arabic" w:hAnsi="Traditional Arabic" w:cs="Traditional Arabic" w:hint="cs"/>
          <w:sz w:val="28"/>
          <w:szCs w:val="28"/>
          <w:rtl/>
        </w:rPr>
        <w:t>حتماً</w:t>
      </w:r>
      <w:r>
        <w:rPr>
          <w:rFonts w:ascii="Traditional Arabic" w:hAnsi="Traditional Arabic" w:cs="Traditional Arabic" w:hint="cs"/>
          <w:sz w:val="28"/>
          <w:szCs w:val="28"/>
          <w:rtl/>
        </w:rPr>
        <w:t xml:space="preserve"> باید اشاره شود. قران احتمال جدی به صدورش داریم. بعد سراغ شواهد برویم. </w:t>
      </w:r>
      <w:r w:rsidR="00B1248F">
        <w:rPr>
          <w:rFonts w:ascii="Traditional Arabic" w:hAnsi="Traditional Arabic" w:cs="Traditional Arabic" w:hint="cs"/>
          <w:sz w:val="28"/>
          <w:szCs w:val="28"/>
          <w:rtl/>
        </w:rPr>
        <w:t>سخت‌ترین</w:t>
      </w:r>
      <w:r>
        <w:rPr>
          <w:rFonts w:ascii="Traditional Arabic" w:hAnsi="Traditional Arabic" w:cs="Traditional Arabic" w:hint="cs"/>
          <w:sz w:val="28"/>
          <w:szCs w:val="28"/>
          <w:rtl/>
        </w:rPr>
        <w:t xml:space="preserve"> کار روش تحقیقی که بر اساس متون انجام </w:t>
      </w:r>
      <w:r w:rsidR="00B1248F">
        <w:rPr>
          <w:rFonts w:ascii="Traditional Arabic" w:hAnsi="Traditional Arabic" w:cs="Traditional Arabic" w:hint="cs"/>
          <w:sz w:val="28"/>
          <w:szCs w:val="28"/>
          <w:rtl/>
        </w:rPr>
        <w:t>می‌گیرد</w:t>
      </w:r>
      <w:r>
        <w:rPr>
          <w:rFonts w:ascii="Traditional Arabic" w:hAnsi="Traditional Arabic" w:cs="Traditional Arabic" w:hint="cs"/>
          <w:sz w:val="28"/>
          <w:szCs w:val="28"/>
          <w:rtl/>
        </w:rPr>
        <w:t xml:space="preserve"> این است که تلاش کنیم فهم کلام کنیم فقه یعنی همین. فهم کلام </w:t>
      </w:r>
      <w:r w:rsidR="00B1248F">
        <w:rPr>
          <w:rFonts w:ascii="Traditional Arabic" w:hAnsi="Traditional Arabic" w:cs="Traditional Arabic" w:hint="cs"/>
          <w:sz w:val="28"/>
          <w:szCs w:val="28"/>
          <w:rtl/>
        </w:rPr>
        <w:t>بحث‌های</w:t>
      </w:r>
      <w:r>
        <w:rPr>
          <w:rFonts w:ascii="Traditional Arabic" w:hAnsi="Traditional Arabic" w:cs="Traditional Arabic" w:hint="cs"/>
          <w:sz w:val="28"/>
          <w:szCs w:val="28"/>
          <w:rtl/>
        </w:rPr>
        <w:t xml:space="preserve"> متعددی دارد. سمانتیک </w:t>
      </w:r>
      <w:r w:rsidR="00B1248F">
        <w:rPr>
          <w:rFonts w:ascii="Traditional Arabic" w:hAnsi="Traditional Arabic" w:cs="Traditional Arabic" w:hint="cs"/>
          <w:sz w:val="28"/>
          <w:szCs w:val="28"/>
          <w:rtl/>
        </w:rPr>
        <w:t>(معناشناسی) می‌خواهد</w:t>
      </w:r>
      <w:r>
        <w:rPr>
          <w:rFonts w:ascii="Traditional Arabic" w:hAnsi="Traditional Arabic" w:cs="Traditional Arabic" w:hint="cs"/>
          <w:sz w:val="28"/>
          <w:szCs w:val="28"/>
          <w:rtl/>
        </w:rPr>
        <w:t xml:space="preserve"> سینتکتیک</w:t>
      </w:r>
      <w:r w:rsidR="00B1248F">
        <w:rPr>
          <w:rFonts w:ascii="Traditional Arabic" w:hAnsi="Traditional Arabic" w:cs="Traditional Arabic" w:hint="cs"/>
          <w:sz w:val="28"/>
          <w:szCs w:val="28"/>
          <w:rtl/>
        </w:rPr>
        <w:t xml:space="preserve"> (نحو و ساختار شناسی)</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می‌خواهد</w:t>
      </w:r>
      <w:r>
        <w:rPr>
          <w:rFonts w:ascii="Traditional Arabic" w:hAnsi="Traditional Arabic" w:cs="Traditional Arabic" w:hint="cs"/>
          <w:sz w:val="28"/>
          <w:szCs w:val="28"/>
          <w:rtl/>
        </w:rPr>
        <w:t xml:space="preserve"> معنای کلام را باید دست بیاوریم جمله </w:t>
      </w:r>
      <w:r w:rsidR="00B1248F">
        <w:rPr>
          <w:rFonts w:ascii="Traditional Arabic" w:hAnsi="Traditional Arabic" w:cs="Traditional Arabic" w:hint="cs"/>
          <w:sz w:val="28"/>
          <w:szCs w:val="28"/>
          <w:rtl/>
        </w:rPr>
        <w:t>قرینه‌ها</w:t>
      </w:r>
      <w:r>
        <w:rPr>
          <w:rFonts w:ascii="Traditional Arabic" w:hAnsi="Traditional Arabic" w:cs="Traditional Arabic" w:hint="cs"/>
          <w:sz w:val="28"/>
          <w:szCs w:val="28"/>
          <w:rtl/>
        </w:rPr>
        <w:t xml:space="preserve"> و چیزهای بعد. تا کشف دلالت یا معنا و مفهوم مراد شارع شود. مراد استعمالی و مراد قطعی. اینجا بحث سخت اجتهاد است که </w:t>
      </w:r>
      <w:r w:rsidR="00B1248F">
        <w:rPr>
          <w:rFonts w:ascii="Traditional Arabic" w:hAnsi="Traditional Arabic" w:cs="Traditional Arabic" w:hint="cs"/>
          <w:sz w:val="28"/>
          <w:szCs w:val="28"/>
          <w:rtl/>
        </w:rPr>
        <w:t>تلاش‌های</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جان‌فرسایی</w:t>
      </w:r>
      <w:r>
        <w:rPr>
          <w:rFonts w:ascii="Traditional Arabic" w:hAnsi="Traditional Arabic" w:cs="Traditional Arabic" w:hint="cs"/>
          <w:sz w:val="28"/>
          <w:szCs w:val="28"/>
          <w:rtl/>
        </w:rPr>
        <w:t xml:space="preserve"> علاوه بر متن پیرامون متن هم بگوییم. </w:t>
      </w:r>
      <w:r w:rsidR="00C5136D">
        <w:rPr>
          <w:rFonts w:ascii="Traditional Arabic" w:hAnsi="Traditional Arabic" w:cs="Traditional Arabic" w:hint="cs"/>
          <w:sz w:val="28"/>
          <w:szCs w:val="28"/>
          <w:rtl/>
        </w:rPr>
        <w:t xml:space="preserve">شرایط صدور فضای نزول </w:t>
      </w:r>
      <w:r w:rsidR="00B1248F">
        <w:rPr>
          <w:rFonts w:ascii="Traditional Arabic" w:hAnsi="Traditional Arabic" w:cs="Traditional Arabic" w:hint="cs"/>
          <w:sz w:val="28"/>
          <w:szCs w:val="28"/>
          <w:rtl/>
        </w:rPr>
        <w:t>موقعیت‌هایی</w:t>
      </w:r>
      <w:r w:rsidR="00C5136D">
        <w:rPr>
          <w:rFonts w:ascii="Traditional Arabic" w:hAnsi="Traditional Arabic" w:cs="Traditional Arabic" w:hint="cs"/>
          <w:sz w:val="28"/>
          <w:szCs w:val="28"/>
          <w:rtl/>
        </w:rPr>
        <w:t xml:space="preserve"> که در آن هست مخاطب شناسی که باید انجام شود </w:t>
      </w:r>
      <w:r w:rsidR="00B1248F">
        <w:rPr>
          <w:rFonts w:ascii="Traditional Arabic" w:hAnsi="Traditional Arabic" w:cs="Traditional Arabic" w:hint="cs"/>
          <w:sz w:val="28"/>
          <w:szCs w:val="28"/>
          <w:rtl/>
        </w:rPr>
        <w:t>بحث‌های</w:t>
      </w:r>
      <w:r w:rsidR="00C5136D">
        <w:rPr>
          <w:rFonts w:ascii="Traditional Arabic" w:hAnsi="Traditional Arabic" w:cs="Traditional Arabic" w:hint="cs"/>
          <w:sz w:val="28"/>
          <w:szCs w:val="28"/>
          <w:rtl/>
        </w:rPr>
        <w:t xml:space="preserve"> بسیار </w:t>
      </w:r>
      <w:r w:rsidR="00B1248F">
        <w:rPr>
          <w:rFonts w:ascii="Traditional Arabic" w:hAnsi="Traditional Arabic" w:cs="Traditional Arabic" w:hint="cs"/>
          <w:sz w:val="28"/>
          <w:szCs w:val="28"/>
          <w:rtl/>
        </w:rPr>
        <w:t>گسترده‌ای</w:t>
      </w:r>
      <w:r w:rsidR="00C5136D">
        <w:rPr>
          <w:rFonts w:ascii="Traditional Arabic" w:hAnsi="Traditional Arabic" w:cs="Traditional Arabic" w:hint="cs"/>
          <w:sz w:val="28"/>
          <w:szCs w:val="28"/>
          <w:rtl/>
        </w:rPr>
        <w:t xml:space="preserve"> است. بعد از پی بردن به مراد شارع یا متن باید گام بعدی را برداریم. چون </w:t>
      </w:r>
      <w:r w:rsidR="00B1248F">
        <w:rPr>
          <w:rFonts w:ascii="Traditional Arabic" w:hAnsi="Traditional Arabic" w:cs="Traditional Arabic" w:hint="cs"/>
          <w:sz w:val="28"/>
          <w:szCs w:val="28"/>
          <w:rtl/>
        </w:rPr>
        <w:t>این‌ها</w:t>
      </w:r>
      <w:r w:rsidR="00C5136D">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کلام‌های</w:t>
      </w:r>
      <w:r w:rsidR="00C5136D">
        <w:rPr>
          <w:rFonts w:ascii="Traditional Arabic" w:hAnsi="Traditional Arabic" w:cs="Traditional Arabic" w:hint="cs"/>
          <w:sz w:val="28"/>
          <w:szCs w:val="28"/>
          <w:rtl/>
        </w:rPr>
        <w:t xml:space="preserve"> متعددی بود باید جمع شود و تعارضات حل شود. در مواردی تعاضد است عام و خاص و مطلق و مقید در حکم خیلی </w:t>
      </w:r>
      <w:r w:rsidR="00B1248F">
        <w:rPr>
          <w:rFonts w:ascii="Traditional Arabic" w:hAnsi="Traditional Arabic" w:cs="Traditional Arabic" w:hint="cs"/>
          <w:sz w:val="28"/>
          <w:szCs w:val="28"/>
          <w:rtl/>
        </w:rPr>
        <w:t>مشکل‌تر</w:t>
      </w:r>
      <w:r w:rsidR="00C5136D">
        <w:rPr>
          <w:rFonts w:ascii="Traditional Arabic" w:hAnsi="Traditional Arabic" w:cs="Traditional Arabic" w:hint="cs"/>
          <w:sz w:val="28"/>
          <w:szCs w:val="28"/>
          <w:rtl/>
        </w:rPr>
        <w:t xml:space="preserve"> است. </w:t>
      </w:r>
      <w:r w:rsidR="00B1248F">
        <w:rPr>
          <w:rFonts w:ascii="Traditional Arabic" w:hAnsi="Traditional Arabic" w:cs="Traditional Arabic" w:hint="cs"/>
          <w:sz w:val="28"/>
          <w:szCs w:val="28"/>
          <w:rtl/>
        </w:rPr>
        <w:t>جان‌فرسا</w:t>
      </w:r>
      <w:r w:rsidR="00C5136D">
        <w:rPr>
          <w:rFonts w:ascii="Traditional Arabic" w:hAnsi="Traditional Arabic" w:cs="Traditional Arabic" w:hint="cs"/>
          <w:sz w:val="28"/>
          <w:szCs w:val="28"/>
          <w:rtl/>
        </w:rPr>
        <w:t xml:space="preserve"> نیست ولی </w:t>
      </w:r>
      <w:r w:rsidR="00B1248F">
        <w:rPr>
          <w:rFonts w:ascii="Traditional Arabic" w:hAnsi="Traditional Arabic" w:cs="Traditional Arabic" w:hint="cs"/>
          <w:sz w:val="28"/>
          <w:szCs w:val="28"/>
          <w:rtl/>
        </w:rPr>
        <w:t>ساده‌انگاری</w:t>
      </w:r>
      <w:r w:rsidR="00C5136D">
        <w:rPr>
          <w:rFonts w:ascii="Traditional Arabic" w:hAnsi="Traditional Arabic" w:cs="Traditional Arabic" w:hint="cs"/>
          <w:sz w:val="28"/>
          <w:szCs w:val="28"/>
          <w:rtl/>
        </w:rPr>
        <w:t xml:space="preserve"> هم خیلی خطرناک است. </w:t>
      </w:r>
      <w:r w:rsidR="00B1248F">
        <w:rPr>
          <w:rFonts w:ascii="Traditional Arabic" w:hAnsi="Traditional Arabic" w:cs="Traditional Arabic" w:hint="cs"/>
          <w:sz w:val="28"/>
          <w:szCs w:val="28"/>
          <w:rtl/>
        </w:rPr>
        <w:t>ساده‌انگاری</w:t>
      </w:r>
      <w:r w:rsidR="00C5136D">
        <w:rPr>
          <w:rFonts w:ascii="Traditional Arabic" w:hAnsi="Traditional Arabic" w:cs="Traditional Arabic" w:hint="cs"/>
          <w:sz w:val="28"/>
          <w:szCs w:val="28"/>
          <w:rtl/>
        </w:rPr>
        <w:t xml:space="preserve"> در مطالعات دینی باعث </w:t>
      </w:r>
      <w:r w:rsidR="00B1248F">
        <w:rPr>
          <w:rFonts w:ascii="Traditional Arabic" w:hAnsi="Traditional Arabic" w:cs="Traditional Arabic" w:hint="cs"/>
          <w:sz w:val="28"/>
          <w:szCs w:val="28"/>
          <w:rtl/>
        </w:rPr>
        <w:t>هرج‌ومرج</w:t>
      </w:r>
      <w:r w:rsidR="00C5136D">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می‌شود</w:t>
      </w:r>
      <w:r w:rsidR="00C5136D">
        <w:rPr>
          <w:rFonts w:ascii="Traditional Arabic" w:hAnsi="Traditional Arabic" w:cs="Traditional Arabic" w:hint="cs"/>
          <w:sz w:val="28"/>
          <w:szCs w:val="28"/>
          <w:rtl/>
        </w:rPr>
        <w:t xml:space="preserve">. شواهدی در بعضی </w:t>
      </w:r>
      <w:r w:rsidR="00B1248F">
        <w:rPr>
          <w:rFonts w:ascii="Traditional Arabic" w:hAnsi="Traditional Arabic" w:cs="Traditional Arabic" w:hint="cs"/>
          <w:sz w:val="28"/>
          <w:szCs w:val="28"/>
          <w:rtl/>
        </w:rPr>
        <w:t>محیط‌ها</w:t>
      </w:r>
      <w:r w:rsidR="00C5136D">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می‌بینیم</w:t>
      </w:r>
      <w:r w:rsidR="00C5136D">
        <w:rPr>
          <w:rFonts w:ascii="Traditional Arabic" w:hAnsi="Traditional Arabic" w:cs="Traditional Arabic" w:hint="cs"/>
          <w:sz w:val="28"/>
          <w:szCs w:val="28"/>
          <w:rtl/>
        </w:rPr>
        <w:t xml:space="preserve">. در عین نترسیدن نباید </w:t>
      </w:r>
      <w:r w:rsidR="00B1248F">
        <w:rPr>
          <w:rFonts w:ascii="Traditional Arabic" w:hAnsi="Traditional Arabic" w:cs="Traditional Arabic" w:hint="cs"/>
          <w:sz w:val="28"/>
          <w:szCs w:val="28"/>
          <w:rtl/>
        </w:rPr>
        <w:t>ساده‌انگاری</w:t>
      </w:r>
      <w:r w:rsidR="00C5136D">
        <w:rPr>
          <w:rFonts w:ascii="Traditional Arabic" w:hAnsi="Traditional Arabic" w:cs="Traditional Arabic" w:hint="cs"/>
          <w:sz w:val="28"/>
          <w:szCs w:val="28"/>
          <w:rtl/>
        </w:rPr>
        <w:t xml:space="preserve"> کنیم. </w:t>
      </w:r>
    </w:p>
    <w:p w:rsidR="00C5136D" w:rsidRDefault="00B1248F" w:rsidP="00D179FB">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نکته‌ای</w:t>
      </w:r>
      <w:r w:rsidR="00C5136D">
        <w:rPr>
          <w:rFonts w:ascii="Traditional Arabic" w:hAnsi="Traditional Arabic" w:cs="Traditional Arabic" w:hint="cs"/>
          <w:sz w:val="28"/>
          <w:szCs w:val="28"/>
          <w:rtl/>
        </w:rPr>
        <w:t xml:space="preserve"> که باید در </w:t>
      </w:r>
      <w:r>
        <w:rPr>
          <w:rFonts w:ascii="Traditional Arabic" w:hAnsi="Traditional Arabic" w:cs="Traditional Arabic" w:hint="cs"/>
          <w:sz w:val="28"/>
          <w:szCs w:val="28"/>
          <w:rtl/>
        </w:rPr>
        <w:t>پژوهش‌های</w:t>
      </w:r>
      <w:r w:rsidR="00C5136D">
        <w:rPr>
          <w:rFonts w:ascii="Traditional Arabic" w:hAnsi="Traditional Arabic" w:cs="Traditional Arabic" w:hint="cs"/>
          <w:sz w:val="28"/>
          <w:szCs w:val="28"/>
          <w:rtl/>
        </w:rPr>
        <w:t xml:space="preserve"> فقهی حکمی بگویم این است که احکام الهی پنج </w:t>
      </w:r>
      <w:r>
        <w:rPr>
          <w:rFonts w:ascii="Traditional Arabic" w:hAnsi="Traditional Arabic" w:cs="Traditional Arabic" w:hint="cs"/>
          <w:sz w:val="28"/>
          <w:szCs w:val="28"/>
          <w:rtl/>
        </w:rPr>
        <w:t>دسته‌اند</w:t>
      </w:r>
      <w:r w:rsidR="00C5136D">
        <w:rPr>
          <w:rFonts w:ascii="Traditional Arabic" w:hAnsi="Traditional Arabic" w:cs="Traditional Arabic" w:hint="cs"/>
          <w:sz w:val="28"/>
          <w:szCs w:val="28"/>
          <w:rtl/>
        </w:rPr>
        <w:t xml:space="preserve">. در مطالعات فقه تربیتی باید توجه کنیم با توجه به رویه رایج فقه عاممان فقط سراغ احکام الزامی یعنی واجب و منهی نرویم بلکه مستحبات و مکروهات هم خوب و بد تلقی </w:t>
      </w:r>
      <w:r>
        <w:rPr>
          <w:rFonts w:ascii="Traditional Arabic" w:hAnsi="Traditional Arabic" w:cs="Traditional Arabic" w:hint="cs"/>
          <w:sz w:val="28"/>
          <w:szCs w:val="28"/>
          <w:rtl/>
        </w:rPr>
        <w:t>می‌شوند</w:t>
      </w:r>
      <w:r w:rsidR="00C5136D">
        <w:rPr>
          <w:rFonts w:ascii="Traditional Arabic" w:hAnsi="Traditional Arabic" w:cs="Traditional Arabic" w:hint="cs"/>
          <w:sz w:val="28"/>
          <w:szCs w:val="28"/>
          <w:rtl/>
        </w:rPr>
        <w:t xml:space="preserve">. باید </w:t>
      </w:r>
      <w:r>
        <w:rPr>
          <w:rFonts w:ascii="Traditional Arabic" w:hAnsi="Traditional Arabic" w:cs="Traditional Arabic" w:hint="cs"/>
          <w:sz w:val="28"/>
          <w:szCs w:val="28"/>
          <w:rtl/>
        </w:rPr>
        <w:t>کارکنیم</w:t>
      </w:r>
      <w:r w:rsidR="00C5136D">
        <w:rPr>
          <w:rFonts w:ascii="Traditional Arabic" w:hAnsi="Traditional Arabic" w:cs="Traditional Arabic" w:hint="cs"/>
          <w:sz w:val="28"/>
          <w:szCs w:val="28"/>
          <w:rtl/>
        </w:rPr>
        <w:t xml:space="preserve"> کار بسیار جدی حتی جایی که در راستای مباح </w:t>
      </w:r>
      <w:r>
        <w:rPr>
          <w:rFonts w:ascii="Traditional Arabic" w:hAnsi="Traditional Arabic" w:cs="Traditional Arabic" w:hint="cs"/>
          <w:sz w:val="28"/>
          <w:szCs w:val="28"/>
          <w:rtl/>
        </w:rPr>
        <w:t>می‌آید</w:t>
      </w:r>
      <w:r w:rsidR="00C5136D">
        <w:rPr>
          <w:rFonts w:ascii="Traditional Arabic" w:hAnsi="Traditional Arabic" w:cs="Traditional Arabic" w:hint="cs"/>
          <w:sz w:val="28"/>
          <w:szCs w:val="28"/>
          <w:rtl/>
        </w:rPr>
        <w:t xml:space="preserve">. این </w:t>
      </w:r>
      <w:r>
        <w:rPr>
          <w:rFonts w:ascii="Traditional Arabic" w:hAnsi="Traditional Arabic" w:cs="Traditional Arabic" w:hint="cs"/>
          <w:sz w:val="28"/>
          <w:szCs w:val="28"/>
          <w:rtl/>
        </w:rPr>
        <w:t>جمع‌بندی</w:t>
      </w:r>
      <w:r w:rsidR="00C5136D">
        <w:rPr>
          <w:rFonts w:ascii="Traditional Arabic" w:hAnsi="Traditional Arabic" w:cs="Traditional Arabic" w:hint="cs"/>
          <w:sz w:val="28"/>
          <w:szCs w:val="28"/>
          <w:rtl/>
        </w:rPr>
        <w:t xml:space="preserve"> بحث است. </w:t>
      </w:r>
      <w:r>
        <w:rPr>
          <w:rFonts w:ascii="Traditional Arabic" w:hAnsi="Traditional Arabic" w:cs="Traditional Arabic" w:hint="cs"/>
          <w:sz w:val="28"/>
          <w:szCs w:val="28"/>
          <w:rtl/>
        </w:rPr>
        <w:t>به‌طورکلی</w:t>
      </w:r>
      <w:r w:rsidR="00C5136D">
        <w:rPr>
          <w:rFonts w:ascii="Traditional Arabic" w:hAnsi="Traditional Arabic" w:cs="Traditional Arabic" w:hint="cs"/>
          <w:sz w:val="28"/>
          <w:szCs w:val="28"/>
          <w:rtl/>
        </w:rPr>
        <w:t xml:space="preserve"> فقه تربیت دانشی است که عرض کردم. روش به دو معنای کلی به معنای شناخت منبع و روش </w:t>
      </w:r>
      <w:r>
        <w:rPr>
          <w:rFonts w:ascii="Traditional Arabic" w:hAnsi="Traditional Arabic" w:cs="Traditional Arabic" w:hint="cs"/>
          <w:sz w:val="28"/>
          <w:szCs w:val="28"/>
          <w:rtl/>
        </w:rPr>
        <w:t>به‌عنوان</w:t>
      </w:r>
      <w:r w:rsidR="00C5136D">
        <w:rPr>
          <w:rFonts w:ascii="Traditional Arabic" w:hAnsi="Traditional Arabic" w:cs="Traditional Arabic" w:hint="cs"/>
          <w:sz w:val="28"/>
          <w:szCs w:val="28"/>
          <w:rtl/>
        </w:rPr>
        <w:t xml:space="preserve"> چگونگی استفاده از منبع برای </w:t>
      </w:r>
      <w:r>
        <w:rPr>
          <w:rFonts w:ascii="Traditional Arabic" w:hAnsi="Traditional Arabic" w:cs="Traditional Arabic" w:hint="cs"/>
          <w:sz w:val="28"/>
          <w:szCs w:val="28"/>
          <w:rtl/>
        </w:rPr>
        <w:t>پاسخ‌دهی</w:t>
      </w:r>
      <w:r w:rsidR="00C5136D">
        <w:rPr>
          <w:rFonts w:ascii="Traditional Arabic" w:hAnsi="Traditional Arabic" w:cs="Traditional Arabic" w:hint="cs"/>
          <w:sz w:val="28"/>
          <w:szCs w:val="28"/>
          <w:rtl/>
        </w:rPr>
        <w:t xml:space="preserve"> به </w:t>
      </w:r>
      <w:r>
        <w:rPr>
          <w:rFonts w:ascii="Traditional Arabic" w:hAnsi="Traditional Arabic" w:cs="Traditional Arabic" w:hint="cs"/>
          <w:sz w:val="28"/>
          <w:szCs w:val="28"/>
          <w:rtl/>
        </w:rPr>
        <w:t>سؤالات</w:t>
      </w:r>
      <w:r w:rsidR="00C5136D">
        <w:rPr>
          <w:rFonts w:ascii="Traditional Arabic" w:hAnsi="Traditional Arabic" w:cs="Traditional Arabic" w:hint="cs"/>
          <w:sz w:val="28"/>
          <w:szCs w:val="28"/>
          <w:rtl/>
        </w:rPr>
        <w:t xml:space="preserve"> و مجهولات. </w:t>
      </w:r>
    </w:p>
    <w:p w:rsidR="00B1248F" w:rsidRDefault="00B1248F" w:rsidP="00B1248F">
      <w:pPr>
        <w:pStyle w:val="Heading1"/>
        <w:bidi/>
        <w:rPr>
          <w:rtl/>
        </w:rPr>
      </w:pPr>
      <w:bookmarkStart w:id="8" w:name="_Toc85371748"/>
      <w:r>
        <w:rPr>
          <w:rFonts w:hint="cs"/>
          <w:rtl/>
        </w:rPr>
        <w:lastRenderedPageBreak/>
        <w:t>کلام آخر</w:t>
      </w:r>
      <w:bookmarkEnd w:id="8"/>
    </w:p>
    <w:p w:rsidR="00C5136D" w:rsidRDefault="00C5136D" w:rsidP="00D179FB">
      <w:pPr>
        <w:ind w:firstLine="237"/>
        <w:jc w:val="both"/>
        <w:rPr>
          <w:rFonts w:ascii="Traditional Arabic" w:hAnsi="Traditional Arabic" w:cs="Traditional Arabic" w:hint="cs"/>
          <w:sz w:val="28"/>
          <w:szCs w:val="28"/>
          <w:rtl/>
        </w:rPr>
      </w:pPr>
      <w:r>
        <w:rPr>
          <w:rFonts w:ascii="Traditional Arabic" w:hAnsi="Traditional Arabic" w:cs="Traditional Arabic" w:hint="cs"/>
          <w:sz w:val="28"/>
          <w:szCs w:val="28"/>
          <w:rtl/>
        </w:rPr>
        <w:t xml:space="preserve">در کلام آخر </w:t>
      </w:r>
      <w:r w:rsidR="00B1248F">
        <w:rPr>
          <w:rFonts w:ascii="Traditional Arabic" w:hAnsi="Traditional Arabic" w:cs="Traditional Arabic" w:hint="cs"/>
          <w:sz w:val="28"/>
          <w:szCs w:val="28"/>
          <w:rtl/>
        </w:rPr>
        <w:t>چیزی</w:t>
      </w:r>
      <w:r>
        <w:rPr>
          <w:rFonts w:ascii="Traditional Arabic" w:hAnsi="Traditional Arabic" w:cs="Traditional Arabic" w:hint="cs"/>
          <w:sz w:val="28"/>
          <w:szCs w:val="28"/>
          <w:rtl/>
        </w:rPr>
        <w:t xml:space="preserve"> که برای سروران عزیز در این جلسات غیرحضوری حضور داشتند در چند جمله کوتاه بگویم. برادران عزیز زندگی </w:t>
      </w:r>
      <w:r w:rsidR="00B1248F">
        <w:rPr>
          <w:rFonts w:ascii="Traditional Arabic" w:hAnsi="Traditional Arabic" w:cs="Traditional Arabic" w:hint="cs"/>
          <w:sz w:val="28"/>
          <w:szCs w:val="28"/>
          <w:rtl/>
        </w:rPr>
        <w:t>مایکی</w:t>
      </w:r>
      <w:r>
        <w:rPr>
          <w:rFonts w:ascii="Traditional Arabic" w:hAnsi="Traditional Arabic" w:cs="Traditional Arabic" w:hint="cs"/>
          <w:sz w:val="28"/>
          <w:szCs w:val="28"/>
          <w:rtl/>
        </w:rPr>
        <w:t xml:space="preserve"> از </w:t>
      </w:r>
      <w:r w:rsidR="00B1248F">
        <w:rPr>
          <w:rFonts w:ascii="Traditional Arabic" w:hAnsi="Traditional Arabic" w:cs="Traditional Arabic" w:hint="cs"/>
          <w:sz w:val="28"/>
          <w:szCs w:val="28"/>
          <w:rtl/>
        </w:rPr>
        <w:t>جدی‌ترین</w:t>
      </w:r>
      <w:r>
        <w:rPr>
          <w:rFonts w:ascii="Traditional Arabic" w:hAnsi="Traditional Arabic" w:cs="Traditional Arabic" w:hint="cs"/>
          <w:sz w:val="28"/>
          <w:szCs w:val="28"/>
          <w:rtl/>
        </w:rPr>
        <w:t xml:space="preserve"> نیازهایش بعد از بحث تربیت خودمان تربیت میل داشتن </w:t>
      </w:r>
      <w:r w:rsidR="00B1248F">
        <w:rPr>
          <w:rFonts w:ascii="Traditional Arabic" w:hAnsi="Traditional Arabic" w:cs="Traditional Arabic" w:hint="cs"/>
          <w:sz w:val="28"/>
          <w:szCs w:val="28"/>
          <w:rtl/>
        </w:rPr>
        <w:t>فرزند</w:t>
      </w:r>
      <w:r>
        <w:rPr>
          <w:rFonts w:ascii="Traditional Arabic" w:hAnsi="Traditional Arabic" w:cs="Traditional Arabic" w:hint="cs"/>
          <w:sz w:val="28"/>
          <w:szCs w:val="28"/>
          <w:rtl/>
        </w:rPr>
        <w:t xml:space="preserve"> است. وقتی این میل به </w:t>
      </w:r>
      <w:r w:rsidR="00B1248F">
        <w:rPr>
          <w:rFonts w:ascii="Traditional Arabic" w:hAnsi="Traditional Arabic" w:cs="Traditional Arabic" w:hint="cs"/>
          <w:sz w:val="28"/>
          <w:szCs w:val="28"/>
          <w:rtl/>
        </w:rPr>
        <w:t>کمال‌گرایی</w:t>
      </w:r>
      <w:r>
        <w:rPr>
          <w:rFonts w:ascii="Traditional Arabic" w:hAnsi="Traditional Arabic" w:cs="Traditional Arabic" w:hint="cs"/>
          <w:sz w:val="28"/>
          <w:szCs w:val="28"/>
          <w:rtl/>
        </w:rPr>
        <w:t xml:space="preserve"> رسید به فرزند پروری </w:t>
      </w:r>
      <w:r w:rsidR="00B1248F">
        <w:rPr>
          <w:rFonts w:ascii="Traditional Arabic" w:hAnsi="Traditional Arabic" w:cs="Traditional Arabic" w:hint="cs"/>
          <w:sz w:val="28"/>
          <w:szCs w:val="28"/>
          <w:rtl/>
        </w:rPr>
        <w:t>می‌رسد</w:t>
      </w:r>
      <w:r>
        <w:rPr>
          <w:rFonts w:ascii="Traditional Arabic" w:hAnsi="Traditional Arabic" w:cs="Traditional Arabic" w:hint="cs"/>
          <w:sz w:val="28"/>
          <w:szCs w:val="28"/>
          <w:rtl/>
        </w:rPr>
        <w:t xml:space="preserve">. لذا اولین توصیه این است که حتی اگر دوستان عزیز رشته فقه تربیتی </w:t>
      </w:r>
      <w:r w:rsidR="00B1248F">
        <w:rPr>
          <w:rFonts w:ascii="Traditional Arabic" w:hAnsi="Traditional Arabic" w:cs="Traditional Arabic" w:hint="cs"/>
          <w:sz w:val="28"/>
          <w:szCs w:val="28"/>
          <w:rtl/>
        </w:rPr>
        <w:t>نمی‌آیید</w:t>
      </w:r>
      <w:r>
        <w:rPr>
          <w:rFonts w:ascii="Traditional Arabic" w:hAnsi="Traditional Arabic" w:cs="Traditional Arabic" w:hint="cs"/>
          <w:sz w:val="28"/>
          <w:szCs w:val="28"/>
          <w:rtl/>
        </w:rPr>
        <w:t xml:space="preserve"> مطالعات فقه </w:t>
      </w:r>
      <w:r w:rsidR="00B1248F">
        <w:rPr>
          <w:rFonts w:ascii="Traditional Arabic" w:hAnsi="Traditional Arabic" w:cs="Traditional Arabic" w:hint="cs"/>
          <w:sz w:val="28"/>
          <w:szCs w:val="28"/>
          <w:rtl/>
        </w:rPr>
        <w:t>تربیتی‌تان</w:t>
      </w:r>
      <w:r>
        <w:rPr>
          <w:rFonts w:ascii="Traditional Arabic" w:hAnsi="Traditional Arabic" w:cs="Traditional Arabic" w:hint="cs"/>
          <w:sz w:val="28"/>
          <w:szCs w:val="28"/>
          <w:rtl/>
        </w:rPr>
        <w:t xml:space="preserve"> را گسترده کنید. در جامعه مواجهیم </w:t>
      </w:r>
      <w:r w:rsidR="00B1248F">
        <w:rPr>
          <w:rFonts w:ascii="Traditional Arabic" w:hAnsi="Traditional Arabic" w:cs="Traditional Arabic" w:hint="cs"/>
          <w:sz w:val="28"/>
          <w:szCs w:val="28"/>
          <w:rtl/>
        </w:rPr>
        <w:t>باکسانی</w:t>
      </w:r>
      <w:r>
        <w:rPr>
          <w:rFonts w:ascii="Traditional Arabic" w:hAnsi="Traditional Arabic" w:cs="Traditional Arabic" w:hint="cs"/>
          <w:sz w:val="28"/>
          <w:szCs w:val="28"/>
          <w:rtl/>
        </w:rPr>
        <w:t xml:space="preserve"> که پدر شدند ولی چون تجربه و دانش لازم نداشتند توفیق تربیت فرزند صالح پیدا نکردند. لذا خیلی جدی </w:t>
      </w:r>
      <w:r w:rsidR="00B1248F">
        <w:rPr>
          <w:rFonts w:ascii="Traditional Arabic" w:hAnsi="Traditional Arabic" w:cs="Traditional Arabic" w:hint="cs"/>
          <w:sz w:val="28"/>
          <w:szCs w:val="28"/>
          <w:rtl/>
        </w:rPr>
        <w:t>می‌گویم</w:t>
      </w:r>
      <w:r>
        <w:rPr>
          <w:rFonts w:ascii="Traditional Arabic" w:hAnsi="Traditional Arabic" w:cs="Traditional Arabic" w:hint="cs"/>
          <w:sz w:val="28"/>
          <w:szCs w:val="28"/>
          <w:rtl/>
        </w:rPr>
        <w:t xml:space="preserve"> که از </w:t>
      </w:r>
      <w:r w:rsidR="00B1248F">
        <w:rPr>
          <w:rFonts w:ascii="Traditional Arabic" w:hAnsi="Traditional Arabic" w:cs="Traditional Arabic" w:hint="cs"/>
          <w:sz w:val="28"/>
          <w:szCs w:val="28"/>
          <w:rtl/>
        </w:rPr>
        <w:t>حیطه‌های</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مطالعاتی‌تان</w:t>
      </w:r>
      <w:r>
        <w:rPr>
          <w:rFonts w:ascii="Traditional Arabic" w:hAnsi="Traditional Arabic" w:cs="Traditional Arabic" w:hint="cs"/>
          <w:sz w:val="28"/>
          <w:szCs w:val="28"/>
          <w:rtl/>
        </w:rPr>
        <w:t xml:space="preserve"> باشد که </w:t>
      </w:r>
      <w:r w:rsidR="00B1248F">
        <w:rPr>
          <w:rFonts w:ascii="Traditional Arabic" w:hAnsi="Traditional Arabic" w:cs="Traditional Arabic" w:hint="cs"/>
          <w:sz w:val="28"/>
          <w:szCs w:val="28"/>
          <w:rtl/>
        </w:rPr>
        <w:t>هیچ‌گاه</w:t>
      </w:r>
      <w:r>
        <w:rPr>
          <w:rFonts w:ascii="Traditional Arabic" w:hAnsi="Traditional Arabic" w:cs="Traditional Arabic" w:hint="cs"/>
          <w:sz w:val="28"/>
          <w:szCs w:val="28"/>
          <w:rtl/>
        </w:rPr>
        <w:t xml:space="preserve"> فراموشش نکنید. </w:t>
      </w:r>
    </w:p>
    <w:p w:rsidR="00C5136D" w:rsidRDefault="00C5136D" w:rsidP="00D179FB">
      <w:pPr>
        <w:ind w:firstLine="237"/>
        <w:jc w:val="both"/>
        <w:rPr>
          <w:rFonts w:ascii="Traditional Arabic" w:hAnsi="Traditional Arabic" w:cs="Traditional Arabic" w:hint="cs"/>
          <w:sz w:val="28"/>
          <w:szCs w:val="28"/>
          <w:rtl/>
        </w:rPr>
      </w:pPr>
      <w:r>
        <w:rPr>
          <w:rFonts w:ascii="Traditional Arabic" w:hAnsi="Traditional Arabic" w:cs="Traditional Arabic" w:hint="cs"/>
          <w:sz w:val="28"/>
          <w:szCs w:val="28"/>
          <w:rtl/>
        </w:rPr>
        <w:t xml:space="preserve">نکته دوم که </w:t>
      </w:r>
      <w:r w:rsidR="00B1248F">
        <w:rPr>
          <w:rFonts w:ascii="Traditional Arabic" w:hAnsi="Traditional Arabic" w:cs="Traditional Arabic" w:hint="cs"/>
          <w:sz w:val="28"/>
          <w:szCs w:val="28"/>
          <w:rtl/>
        </w:rPr>
        <w:t>می‌گویم</w:t>
      </w:r>
      <w:r>
        <w:rPr>
          <w:rFonts w:ascii="Traditional Arabic" w:hAnsi="Traditional Arabic" w:cs="Traditional Arabic" w:hint="cs"/>
          <w:sz w:val="28"/>
          <w:szCs w:val="28"/>
          <w:rtl/>
        </w:rPr>
        <w:t xml:space="preserve"> این است که اگر کسانی </w:t>
      </w:r>
      <w:r w:rsidR="00B1248F">
        <w:rPr>
          <w:rFonts w:ascii="Traditional Arabic" w:hAnsi="Traditional Arabic" w:cs="Traditional Arabic" w:hint="cs"/>
          <w:sz w:val="28"/>
          <w:szCs w:val="28"/>
          <w:rtl/>
        </w:rPr>
        <w:t>می‌خواهند</w:t>
      </w:r>
      <w:r>
        <w:rPr>
          <w:rFonts w:ascii="Traditional Arabic" w:hAnsi="Traditional Arabic" w:cs="Traditional Arabic" w:hint="cs"/>
          <w:sz w:val="28"/>
          <w:szCs w:val="28"/>
          <w:rtl/>
        </w:rPr>
        <w:t xml:space="preserve"> در فضای عام حوزه باقی بمانند بحث طهارت و صلات </w:t>
      </w:r>
      <w:r w:rsidR="00B1248F">
        <w:rPr>
          <w:rFonts w:ascii="Traditional Arabic" w:hAnsi="Traditional Arabic" w:cs="Traditional Arabic" w:hint="cs"/>
          <w:sz w:val="28"/>
          <w:szCs w:val="28"/>
          <w:rtl/>
        </w:rPr>
        <w:t>می‌پردازید</w:t>
      </w:r>
      <w:r>
        <w:rPr>
          <w:rFonts w:ascii="Traditional Arabic" w:hAnsi="Traditional Arabic" w:cs="Traditional Arabic" w:hint="cs"/>
          <w:sz w:val="28"/>
          <w:szCs w:val="28"/>
          <w:rtl/>
        </w:rPr>
        <w:t xml:space="preserve"> در مطالعات سنتمان به هر دلیلی در بابی از ابواب </w:t>
      </w:r>
      <w:r w:rsidR="00B1248F">
        <w:rPr>
          <w:rFonts w:ascii="Traditional Arabic" w:hAnsi="Traditional Arabic" w:cs="Traditional Arabic" w:hint="cs"/>
          <w:sz w:val="28"/>
          <w:szCs w:val="28"/>
          <w:rtl/>
        </w:rPr>
        <w:t>توسعه‌های</w:t>
      </w:r>
      <w:r>
        <w:rPr>
          <w:rFonts w:ascii="Traditional Arabic" w:hAnsi="Traditional Arabic" w:cs="Traditional Arabic" w:hint="cs"/>
          <w:sz w:val="28"/>
          <w:szCs w:val="28"/>
          <w:rtl/>
        </w:rPr>
        <w:t xml:space="preserve"> خوبی دادیم اما در بقیه ابواب ندادیم. آنهایی که حوصله دارید قسمتی از </w:t>
      </w:r>
      <w:r w:rsidR="00B1248F">
        <w:rPr>
          <w:rFonts w:ascii="Traditional Arabic" w:hAnsi="Traditional Arabic" w:cs="Traditional Arabic" w:hint="cs"/>
          <w:sz w:val="28"/>
          <w:szCs w:val="28"/>
          <w:rtl/>
        </w:rPr>
        <w:t>زندگی‌تان</w:t>
      </w:r>
      <w:r>
        <w:rPr>
          <w:rFonts w:ascii="Traditional Arabic" w:hAnsi="Traditional Arabic" w:cs="Traditional Arabic" w:hint="cs"/>
          <w:sz w:val="28"/>
          <w:szCs w:val="28"/>
          <w:rtl/>
        </w:rPr>
        <w:t xml:space="preserve"> را روی مباحثات تربیتی بگذارید. من با بسیاری بزرگان مراجع صحبت داشتم این مسئله خوب وقتی توضیح </w:t>
      </w:r>
      <w:r w:rsidR="00B1248F">
        <w:rPr>
          <w:rFonts w:ascii="Traditional Arabic" w:hAnsi="Traditional Arabic" w:cs="Traditional Arabic" w:hint="cs"/>
          <w:sz w:val="28"/>
          <w:szCs w:val="28"/>
          <w:rtl/>
        </w:rPr>
        <w:t>می‌دهیم</w:t>
      </w:r>
      <w:r>
        <w:rPr>
          <w:rFonts w:ascii="Traditional Arabic" w:hAnsi="Traditional Arabic" w:cs="Traditional Arabic" w:hint="cs"/>
          <w:sz w:val="28"/>
          <w:szCs w:val="28"/>
          <w:rtl/>
        </w:rPr>
        <w:t xml:space="preserve"> غصه خوری دارد.</w:t>
      </w:r>
      <w:r w:rsidR="0050060E">
        <w:rPr>
          <w:rFonts w:ascii="Traditional Arabic" w:hAnsi="Traditional Arabic" w:cs="Traditional Arabic" w:hint="cs"/>
          <w:sz w:val="28"/>
          <w:szCs w:val="28"/>
          <w:rtl/>
        </w:rPr>
        <w:t xml:space="preserve"> لذا آنهایی که آمادگی دارید بحثتان را در باب تربیت توسعه دهید. </w:t>
      </w:r>
    </w:p>
    <w:p w:rsidR="0050060E" w:rsidRDefault="0050060E" w:rsidP="00D179FB">
      <w:pPr>
        <w:ind w:firstLine="237"/>
        <w:jc w:val="both"/>
        <w:rPr>
          <w:rFonts w:ascii="Traditional Arabic" w:hAnsi="Traditional Arabic" w:cs="Traditional Arabic" w:hint="cs"/>
          <w:sz w:val="28"/>
          <w:szCs w:val="28"/>
          <w:rtl/>
        </w:rPr>
      </w:pPr>
      <w:r>
        <w:rPr>
          <w:rFonts w:ascii="Traditional Arabic" w:hAnsi="Traditional Arabic" w:cs="Traditional Arabic" w:hint="cs"/>
          <w:sz w:val="28"/>
          <w:szCs w:val="28"/>
          <w:rtl/>
        </w:rPr>
        <w:t xml:space="preserve">نکته آخر اگر در </w:t>
      </w:r>
      <w:r w:rsidR="00B1248F">
        <w:rPr>
          <w:rFonts w:ascii="Traditional Arabic" w:hAnsi="Traditional Arabic" w:cs="Traditional Arabic" w:hint="cs"/>
          <w:sz w:val="28"/>
          <w:szCs w:val="28"/>
          <w:rtl/>
        </w:rPr>
        <w:t>جامعه‌ای</w:t>
      </w:r>
      <w:r>
        <w:rPr>
          <w:rFonts w:ascii="Traditional Arabic" w:hAnsi="Traditional Arabic" w:cs="Traditional Arabic" w:hint="cs"/>
          <w:sz w:val="28"/>
          <w:szCs w:val="28"/>
          <w:rtl/>
        </w:rPr>
        <w:t xml:space="preserve"> وارد شدید در هر فرهنگی چه تمدن سخت که چشم را خیره </w:t>
      </w:r>
      <w:r w:rsidR="00B1248F">
        <w:rPr>
          <w:rFonts w:ascii="Traditional Arabic" w:hAnsi="Traditional Arabic" w:cs="Traditional Arabic" w:hint="cs"/>
          <w:sz w:val="28"/>
          <w:szCs w:val="28"/>
          <w:rtl/>
        </w:rPr>
        <w:t>می‌کند</w:t>
      </w:r>
      <w:r>
        <w:rPr>
          <w:rFonts w:ascii="Traditional Arabic" w:hAnsi="Traditional Arabic" w:cs="Traditional Arabic" w:hint="cs"/>
          <w:sz w:val="28"/>
          <w:szCs w:val="28"/>
          <w:rtl/>
        </w:rPr>
        <w:t xml:space="preserve"> یا تمدن نرم که قلب را </w:t>
      </w:r>
      <w:r w:rsidR="00B1248F">
        <w:rPr>
          <w:rFonts w:ascii="Traditional Arabic" w:hAnsi="Traditional Arabic" w:cs="Traditional Arabic" w:hint="cs"/>
          <w:sz w:val="28"/>
          <w:szCs w:val="28"/>
          <w:rtl/>
        </w:rPr>
        <w:t>می‌رباید</w:t>
      </w:r>
      <w:r>
        <w:rPr>
          <w:rFonts w:ascii="Traditional Arabic" w:hAnsi="Traditional Arabic" w:cs="Traditional Arabic" w:hint="cs"/>
          <w:sz w:val="28"/>
          <w:szCs w:val="28"/>
          <w:rtl/>
        </w:rPr>
        <w:t xml:space="preserve"> در </w:t>
      </w:r>
      <w:r w:rsidR="00B1248F">
        <w:rPr>
          <w:rFonts w:ascii="Traditional Arabic" w:hAnsi="Traditional Arabic" w:cs="Traditional Arabic" w:hint="cs"/>
          <w:sz w:val="28"/>
          <w:szCs w:val="28"/>
          <w:rtl/>
        </w:rPr>
        <w:t>جامعه‌ای</w:t>
      </w:r>
      <w:r>
        <w:rPr>
          <w:rFonts w:ascii="Traditional Arabic" w:hAnsi="Traditional Arabic" w:cs="Traditional Arabic" w:hint="cs"/>
          <w:sz w:val="28"/>
          <w:szCs w:val="28"/>
          <w:rtl/>
        </w:rPr>
        <w:t xml:space="preserve"> شایستگی اخلاقی دیدید نگاه تمدنی دیدید یک جمله را فراموش نکنید این جامعه </w:t>
      </w:r>
      <w:r w:rsidR="00B1248F">
        <w:rPr>
          <w:rFonts w:ascii="Traditional Arabic" w:hAnsi="Traditional Arabic" w:cs="Traditional Arabic" w:hint="cs"/>
          <w:sz w:val="28"/>
          <w:szCs w:val="28"/>
          <w:rtl/>
        </w:rPr>
        <w:t>تربیت‌یافته</w:t>
      </w:r>
      <w:r>
        <w:rPr>
          <w:rFonts w:ascii="Traditional Arabic" w:hAnsi="Traditional Arabic" w:cs="Traditional Arabic" w:hint="cs"/>
          <w:sz w:val="28"/>
          <w:szCs w:val="28"/>
          <w:rtl/>
        </w:rPr>
        <w:t xml:space="preserve"> است. اگر جامعه تربیت شد بشر توفیقی پیدا </w:t>
      </w:r>
      <w:r w:rsidR="00B1248F">
        <w:rPr>
          <w:rFonts w:ascii="Traditional Arabic" w:hAnsi="Traditional Arabic" w:cs="Traditional Arabic" w:hint="cs"/>
          <w:sz w:val="28"/>
          <w:szCs w:val="28"/>
          <w:rtl/>
        </w:rPr>
        <w:t>می‌کند</w:t>
      </w:r>
      <w:r>
        <w:rPr>
          <w:rFonts w:ascii="Traditional Arabic" w:hAnsi="Traditional Arabic" w:cs="Traditional Arabic" w:hint="cs"/>
          <w:sz w:val="28"/>
          <w:szCs w:val="28"/>
          <w:rtl/>
        </w:rPr>
        <w:t xml:space="preserve"> که حیاتش زیست پاک و طیبه </w:t>
      </w:r>
      <w:r w:rsidR="00B1248F">
        <w:rPr>
          <w:rFonts w:ascii="Traditional Arabic" w:hAnsi="Traditional Arabic" w:cs="Traditional Arabic" w:hint="cs"/>
          <w:sz w:val="28"/>
          <w:szCs w:val="28"/>
          <w:rtl/>
        </w:rPr>
        <w:t>می‌شود</w:t>
      </w:r>
      <w:r>
        <w:rPr>
          <w:rFonts w:ascii="Traditional Arabic" w:hAnsi="Traditional Arabic" w:cs="Traditional Arabic" w:hint="cs"/>
          <w:sz w:val="28"/>
          <w:szCs w:val="28"/>
          <w:rtl/>
        </w:rPr>
        <w:t xml:space="preserve">. اگر میل دارید جامعه پیشرفته و </w:t>
      </w:r>
      <w:r w:rsidR="00B1248F">
        <w:rPr>
          <w:rFonts w:ascii="Traditional Arabic" w:hAnsi="Traditional Arabic" w:cs="Traditional Arabic" w:hint="cs"/>
          <w:sz w:val="28"/>
          <w:szCs w:val="28"/>
          <w:rtl/>
        </w:rPr>
        <w:t>بافرهنگ</w:t>
      </w:r>
      <w:r>
        <w:rPr>
          <w:rFonts w:ascii="Traditional Arabic" w:hAnsi="Traditional Arabic" w:cs="Traditional Arabic" w:hint="cs"/>
          <w:sz w:val="28"/>
          <w:szCs w:val="28"/>
          <w:rtl/>
        </w:rPr>
        <w:t xml:space="preserve"> داشته باشید راه دیگری نداریم جز اینکه مطالعات </w:t>
      </w:r>
      <w:r w:rsidR="00B1248F">
        <w:rPr>
          <w:rFonts w:ascii="Traditional Arabic" w:hAnsi="Traditional Arabic" w:cs="Traditional Arabic" w:hint="cs"/>
          <w:sz w:val="28"/>
          <w:szCs w:val="28"/>
          <w:rtl/>
        </w:rPr>
        <w:t>تربیتی‌تان</w:t>
      </w:r>
      <w:r>
        <w:rPr>
          <w:rFonts w:ascii="Traditional Arabic" w:hAnsi="Traditional Arabic" w:cs="Traditional Arabic" w:hint="cs"/>
          <w:sz w:val="28"/>
          <w:szCs w:val="28"/>
          <w:rtl/>
        </w:rPr>
        <w:t xml:space="preserve"> را تعمیم دهیم این مدارس ما </w:t>
      </w:r>
      <w:r w:rsidR="00B1248F">
        <w:rPr>
          <w:rFonts w:ascii="Traditional Arabic" w:hAnsi="Traditional Arabic" w:cs="Traditional Arabic" w:hint="cs"/>
          <w:sz w:val="28"/>
          <w:szCs w:val="28"/>
          <w:rtl/>
        </w:rPr>
        <w:t>کاستی‌های</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نسبتاً</w:t>
      </w:r>
      <w:r>
        <w:rPr>
          <w:rFonts w:ascii="Traditional Arabic" w:hAnsi="Traditional Arabic" w:cs="Traditional Arabic" w:hint="cs"/>
          <w:sz w:val="28"/>
          <w:szCs w:val="28"/>
          <w:rtl/>
        </w:rPr>
        <w:t xml:space="preserve"> جدی دارد که </w:t>
      </w:r>
      <w:r w:rsidR="00B1248F">
        <w:rPr>
          <w:rFonts w:ascii="Traditional Arabic" w:hAnsi="Traditional Arabic" w:cs="Traditional Arabic" w:hint="cs"/>
          <w:sz w:val="28"/>
          <w:szCs w:val="28"/>
          <w:rtl/>
        </w:rPr>
        <w:t>برمی‌گردد</w:t>
      </w:r>
      <w:r>
        <w:rPr>
          <w:rFonts w:ascii="Traditional Arabic" w:hAnsi="Traditional Arabic" w:cs="Traditional Arabic" w:hint="cs"/>
          <w:sz w:val="28"/>
          <w:szCs w:val="28"/>
          <w:rtl/>
        </w:rPr>
        <w:t xml:space="preserve"> به </w:t>
      </w:r>
      <w:r w:rsidR="00B1248F">
        <w:rPr>
          <w:rFonts w:ascii="Traditional Arabic" w:hAnsi="Traditional Arabic" w:cs="Traditional Arabic" w:hint="cs"/>
          <w:sz w:val="28"/>
          <w:szCs w:val="28"/>
          <w:rtl/>
        </w:rPr>
        <w:t>حوزه‌ای</w:t>
      </w:r>
      <w:r>
        <w:rPr>
          <w:rFonts w:ascii="Traditional Arabic" w:hAnsi="Traditional Arabic" w:cs="Traditional Arabic" w:hint="cs"/>
          <w:sz w:val="28"/>
          <w:szCs w:val="28"/>
          <w:rtl/>
        </w:rPr>
        <w:t xml:space="preserve"> که در فقه بسیاری از ابواب توسعه دارد در بحث طهارت بسیار بوده اما در </w:t>
      </w:r>
      <w:r w:rsidR="00B1248F">
        <w:rPr>
          <w:rFonts w:ascii="Traditional Arabic" w:hAnsi="Traditional Arabic" w:cs="Traditional Arabic" w:hint="cs"/>
          <w:sz w:val="28"/>
          <w:szCs w:val="28"/>
          <w:rtl/>
        </w:rPr>
        <w:t>حوزه‌ای</w:t>
      </w:r>
      <w:r>
        <w:rPr>
          <w:rFonts w:ascii="Traditional Arabic" w:hAnsi="Traditional Arabic" w:cs="Traditional Arabic" w:hint="cs"/>
          <w:sz w:val="28"/>
          <w:szCs w:val="28"/>
          <w:rtl/>
        </w:rPr>
        <w:t xml:space="preserve"> که باید همه </w:t>
      </w:r>
      <w:r w:rsidR="00B1248F">
        <w:rPr>
          <w:rFonts w:ascii="Traditional Arabic" w:hAnsi="Traditional Arabic" w:cs="Traditional Arabic" w:hint="cs"/>
          <w:sz w:val="28"/>
          <w:szCs w:val="28"/>
          <w:rtl/>
        </w:rPr>
        <w:t>تلاش‌ها</w:t>
      </w:r>
      <w:r>
        <w:rPr>
          <w:rFonts w:ascii="Traditional Arabic" w:hAnsi="Traditional Arabic" w:cs="Traditional Arabic" w:hint="cs"/>
          <w:sz w:val="28"/>
          <w:szCs w:val="28"/>
          <w:rtl/>
        </w:rPr>
        <w:t xml:space="preserve"> را بکند </w:t>
      </w:r>
      <w:r w:rsidR="00B1248F">
        <w:rPr>
          <w:rFonts w:ascii="Traditional Arabic" w:hAnsi="Traditional Arabic" w:cs="Traditional Arabic" w:hint="cs"/>
          <w:sz w:val="28"/>
          <w:szCs w:val="28"/>
          <w:rtl/>
        </w:rPr>
        <w:t>بنیادین‌ترین</w:t>
      </w:r>
      <w:r>
        <w:rPr>
          <w:rFonts w:ascii="Traditional Arabic" w:hAnsi="Traditional Arabic" w:cs="Traditional Arabic" w:hint="cs"/>
          <w:sz w:val="28"/>
          <w:szCs w:val="28"/>
          <w:rtl/>
        </w:rPr>
        <w:t xml:space="preserve"> محور مطالعاتش که محور مطالعات تربیتی و اخلاقی بوده </w:t>
      </w:r>
      <w:r w:rsidR="00B1248F">
        <w:rPr>
          <w:rFonts w:ascii="Traditional Arabic" w:hAnsi="Traditional Arabic" w:cs="Traditional Arabic" w:hint="cs"/>
          <w:sz w:val="28"/>
          <w:szCs w:val="28"/>
          <w:rtl/>
        </w:rPr>
        <w:t>فراموش‌شده</w:t>
      </w:r>
      <w:r>
        <w:rPr>
          <w:rFonts w:ascii="Traditional Arabic" w:hAnsi="Traditional Arabic" w:cs="Traditional Arabic" w:hint="cs"/>
          <w:sz w:val="28"/>
          <w:szCs w:val="28"/>
          <w:rtl/>
        </w:rPr>
        <w:t xml:space="preserve"> است. خلاصه علیکم بالجد و الجهد در این موضوعات. </w:t>
      </w:r>
      <w:r w:rsidR="00B1248F">
        <w:rPr>
          <w:rFonts w:ascii="Traditional Arabic" w:hAnsi="Traditional Arabic" w:cs="Traditional Arabic" w:hint="cs"/>
          <w:sz w:val="28"/>
          <w:szCs w:val="28"/>
          <w:rtl/>
        </w:rPr>
        <w:t>کارکنید</w:t>
      </w:r>
      <w:r>
        <w:rPr>
          <w:rFonts w:ascii="Traditional Arabic" w:hAnsi="Traditional Arabic" w:cs="Traditional Arabic" w:hint="cs"/>
          <w:sz w:val="28"/>
          <w:szCs w:val="28"/>
          <w:rtl/>
        </w:rPr>
        <w:t xml:space="preserve"> تدریس کنید. والسلام علیکم ورحمه الله و برکاته. </w:t>
      </w:r>
    </w:p>
    <w:p w:rsidR="0050060E" w:rsidRDefault="00B1248F" w:rsidP="00D179FB">
      <w:pPr>
        <w:ind w:firstLine="237"/>
        <w:jc w:val="both"/>
        <w:rPr>
          <w:rFonts w:ascii="Traditional Arabic" w:hAnsi="Traditional Arabic" w:cs="Traditional Arabic" w:hint="cs"/>
          <w:sz w:val="28"/>
          <w:szCs w:val="28"/>
          <w:rtl/>
        </w:rPr>
      </w:pPr>
      <w:r>
        <w:rPr>
          <w:rFonts w:ascii="Traditional Arabic" w:hAnsi="Traditional Arabic" w:cs="Traditional Arabic" w:hint="cs"/>
          <w:sz w:val="28"/>
          <w:szCs w:val="28"/>
          <w:rtl/>
        </w:rPr>
        <w:t>انشاء</w:t>
      </w:r>
      <w:r w:rsidR="0050060E">
        <w:rPr>
          <w:rFonts w:ascii="Traditional Arabic" w:hAnsi="Traditional Arabic" w:cs="Traditional Arabic" w:hint="cs"/>
          <w:sz w:val="28"/>
          <w:szCs w:val="28"/>
          <w:rtl/>
        </w:rPr>
        <w:t xml:space="preserve"> الله راه ارتباطی موسسه که برقرار کرده تلفن بنده است. با گروه ما هم آشنا شوید. </w:t>
      </w:r>
      <w:r>
        <w:rPr>
          <w:rFonts w:ascii="Traditional Arabic" w:hAnsi="Traditional Arabic" w:cs="Traditional Arabic" w:hint="cs"/>
          <w:sz w:val="28"/>
          <w:szCs w:val="28"/>
          <w:rtl/>
        </w:rPr>
        <w:t>خدانگه‌دار</w:t>
      </w:r>
      <w:r w:rsidR="0050060E">
        <w:rPr>
          <w:rFonts w:ascii="Traditional Arabic" w:hAnsi="Traditional Arabic" w:cs="Traditional Arabic" w:hint="cs"/>
          <w:sz w:val="28"/>
          <w:szCs w:val="28"/>
          <w:rtl/>
        </w:rPr>
        <w:t xml:space="preserve">. </w:t>
      </w:r>
    </w:p>
    <w:p w:rsidR="0050060E" w:rsidRDefault="0050060E" w:rsidP="00D179FB">
      <w:pPr>
        <w:ind w:firstLine="237"/>
        <w:jc w:val="both"/>
        <w:rPr>
          <w:rFonts w:ascii="Traditional Arabic" w:hAnsi="Traditional Arabic" w:cs="Traditional Arabic"/>
          <w:sz w:val="28"/>
          <w:szCs w:val="28"/>
          <w:rtl/>
        </w:rPr>
      </w:pPr>
    </w:p>
    <w:p w:rsidR="0050060E" w:rsidRDefault="0050060E" w:rsidP="00D179FB">
      <w:pPr>
        <w:ind w:firstLine="237"/>
        <w:jc w:val="both"/>
        <w:rPr>
          <w:rFonts w:ascii="Traditional Arabic" w:hAnsi="Traditional Arabic" w:cs="Traditional Arabic" w:hint="cs"/>
          <w:sz w:val="28"/>
          <w:szCs w:val="28"/>
          <w:rtl/>
        </w:rPr>
      </w:pPr>
      <w:r>
        <w:rPr>
          <w:rFonts w:ascii="Traditional Arabic" w:hAnsi="Traditional Arabic" w:cs="Traditional Arabic" w:hint="cs"/>
          <w:sz w:val="28"/>
          <w:szCs w:val="28"/>
          <w:rtl/>
        </w:rPr>
        <w:t>چند نکته خدمت دوستان:</w:t>
      </w:r>
    </w:p>
    <w:p w:rsidR="0050060E" w:rsidRDefault="0050060E" w:rsidP="0050060E">
      <w:pPr>
        <w:ind w:firstLine="23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برخی </w:t>
      </w:r>
      <w:r w:rsidR="00B1248F">
        <w:rPr>
          <w:rFonts w:ascii="Traditional Arabic" w:hAnsi="Traditional Arabic" w:cs="Traditional Arabic" w:hint="cs"/>
          <w:sz w:val="28"/>
          <w:szCs w:val="28"/>
          <w:rtl/>
        </w:rPr>
        <w:t>سؤالات</w:t>
      </w:r>
      <w:r>
        <w:rPr>
          <w:rFonts w:ascii="Traditional Arabic" w:hAnsi="Traditional Arabic" w:cs="Traditional Arabic" w:hint="cs"/>
          <w:sz w:val="28"/>
          <w:szCs w:val="28"/>
          <w:rtl/>
        </w:rPr>
        <w:t xml:space="preserve"> دوستان خیلی اشتباه بود. </w:t>
      </w:r>
      <w:r w:rsidR="00B1248F">
        <w:rPr>
          <w:rFonts w:ascii="Traditional Arabic" w:hAnsi="Traditional Arabic" w:cs="Traditional Arabic" w:hint="cs"/>
          <w:sz w:val="28"/>
          <w:szCs w:val="28"/>
          <w:rtl/>
        </w:rPr>
        <w:t>مثلاً</w:t>
      </w:r>
      <w:r>
        <w:rPr>
          <w:rFonts w:ascii="Traditional Arabic" w:hAnsi="Traditional Arabic" w:cs="Traditional Arabic" w:hint="cs"/>
          <w:sz w:val="28"/>
          <w:szCs w:val="28"/>
          <w:rtl/>
        </w:rPr>
        <w:t xml:space="preserve"> آیا دانش و علم فرق دارد یا نه. سایسنس یعنی علم تجربی. یا برخی موارد دیگر. دیدم همه </w:t>
      </w:r>
      <w:r w:rsidR="00B1248F">
        <w:rPr>
          <w:rFonts w:ascii="Traditional Arabic" w:hAnsi="Traditional Arabic" w:cs="Traditional Arabic" w:hint="cs"/>
          <w:sz w:val="28"/>
          <w:szCs w:val="28"/>
          <w:rtl/>
        </w:rPr>
        <w:t>سؤالات</w:t>
      </w:r>
      <w:r>
        <w:rPr>
          <w:rFonts w:ascii="Traditional Arabic" w:hAnsi="Traditional Arabic" w:cs="Traditional Arabic" w:hint="cs"/>
          <w:sz w:val="28"/>
          <w:szCs w:val="28"/>
          <w:rtl/>
        </w:rPr>
        <w:t xml:space="preserve"> هم را </w:t>
      </w:r>
      <w:r w:rsidR="00B1248F">
        <w:rPr>
          <w:rFonts w:ascii="Traditional Arabic" w:hAnsi="Traditional Arabic" w:cs="Traditional Arabic" w:hint="cs"/>
          <w:sz w:val="28"/>
          <w:szCs w:val="28"/>
          <w:rtl/>
        </w:rPr>
        <w:t>می‌دهند</w:t>
      </w:r>
      <w:r>
        <w:rPr>
          <w:rFonts w:ascii="Traditional Arabic" w:hAnsi="Traditional Arabic" w:cs="Traditional Arabic" w:hint="cs"/>
          <w:sz w:val="28"/>
          <w:szCs w:val="28"/>
          <w:rtl/>
        </w:rPr>
        <w:t xml:space="preserve">. شماره همراه استاد را داخل گروه </w:t>
      </w:r>
      <w:r w:rsidR="00B1248F">
        <w:rPr>
          <w:rFonts w:ascii="Traditional Arabic" w:hAnsi="Traditional Arabic" w:cs="Traditional Arabic" w:hint="cs"/>
          <w:sz w:val="28"/>
          <w:szCs w:val="28"/>
          <w:rtl/>
        </w:rPr>
        <w:t>می‌گذاریم</w:t>
      </w:r>
      <w:r>
        <w:rPr>
          <w:rFonts w:ascii="Traditional Arabic" w:hAnsi="Traditional Arabic" w:cs="Traditional Arabic" w:hint="cs"/>
          <w:sz w:val="28"/>
          <w:szCs w:val="28"/>
          <w:rtl/>
        </w:rPr>
        <w:t xml:space="preserve"> یا ایتای ایشان را قرار </w:t>
      </w:r>
      <w:r w:rsidR="00B1248F">
        <w:rPr>
          <w:rFonts w:ascii="Traditional Arabic" w:hAnsi="Traditional Arabic" w:cs="Traditional Arabic" w:hint="cs"/>
          <w:sz w:val="28"/>
          <w:szCs w:val="28"/>
          <w:rtl/>
        </w:rPr>
        <w:t>می‌دهیم</w:t>
      </w:r>
      <w:r>
        <w:rPr>
          <w:rFonts w:ascii="Traditional Arabic" w:hAnsi="Traditional Arabic" w:cs="Traditional Arabic" w:hint="cs"/>
          <w:sz w:val="28"/>
          <w:szCs w:val="28"/>
          <w:rtl/>
        </w:rPr>
        <w:t>. 09127476856</w:t>
      </w:r>
    </w:p>
    <w:p w:rsidR="0050060E" w:rsidRPr="000A1F3E" w:rsidRDefault="0050060E" w:rsidP="0050060E">
      <w:pPr>
        <w:ind w:firstLine="237"/>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نزدیک 78 نفر </w:t>
      </w:r>
      <w:r w:rsidR="00B1248F">
        <w:rPr>
          <w:rFonts w:ascii="Traditional Arabic" w:hAnsi="Traditional Arabic" w:cs="Traditional Arabic" w:hint="cs"/>
          <w:sz w:val="28"/>
          <w:szCs w:val="28"/>
          <w:rtl/>
        </w:rPr>
        <w:t>ثبت‌نام</w:t>
      </w:r>
      <w:r>
        <w:rPr>
          <w:rFonts w:ascii="Traditional Arabic" w:hAnsi="Traditional Arabic" w:cs="Traditional Arabic" w:hint="cs"/>
          <w:sz w:val="28"/>
          <w:szCs w:val="28"/>
          <w:rtl/>
        </w:rPr>
        <w:t xml:space="preserve"> داشتیم حداکثر 54 نفر در کلاس شرکت کردند. حدود </w:t>
      </w:r>
      <w:r w:rsidR="00BD4662">
        <w:rPr>
          <w:rFonts w:ascii="Traditional Arabic" w:hAnsi="Traditional Arabic" w:cs="Traditional Arabic" w:hint="cs"/>
          <w:sz w:val="28"/>
          <w:szCs w:val="28"/>
          <w:rtl/>
        </w:rPr>
        <w:t>ده‌نفری</w:t>
      </w:r>
      <w:r>
        <w:rPr>
          <w:rFonts w:ascii="Traditional Arabic" w:hAnsi="Traditional Arabic" w:cs="Traditional Arabic" w:hint="cs"/>
          <w:sz w:val="28"/>
          <w:szCs w:val="28"/>
          <w:rtl/>
        </w:rPr>
        <w:t xml:space="preserve"> </w:t>
      </w:r>
      <w:r w:rsidR="00BD4662">
        <w:rPr>
          <w:rFonts w:ascii="Traditional Arabic" w:hAnsi="Traditional Arabic" w:cs="Traditional Arabic" w:hint="cs"/>
          <w:sz w:val="28"/>
          <w:szCs w:val="28"/>
          <w:rtl/>
        </w:rPr>
        <w:t>پنج‌شنبه‌ها</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نمی‌توانند</w:t>
      </w:r>
      <w:r>
        <w:rPr>
          <w:rFonts w:ascii="Traditional Arabic" w:hAnsi="Traditional Arabic" w:cs="Traditional Arabic" w:hint="cs"/>
          <w:sz w:val="28"/>
          <w:szCs w:val="28"/>
          <w:rtl/>
        </w:rPr>
        <w:t xml:space="preserve"> بعضی هم چهارشنبه </w:t>
      </w:r>
      <w:r w:rsidR="00BD4662">
        <w:rPr>
          <w:rFonts w:ascii="Traditional Arabic" w:hAnsi="Traditional Arabic" w:cs="Traditional Arabic" w:hint="cs"/>
          <w:sz w:val="28"/>
          <w:szCs w:val="28"/>
          <w:rtl/>
        </w:rPr>
        <w:t>بعدازظهر</w:t>
      </w:r>
      <w:r>
        <w:rPr>
          <w:rFonts w:ascii="Traditional Arabic" w:hAnsi="Traditional Arabic" w:cs="Traditional Arabic" w:hint="cs"/>
          <w:sz w:val="28"/>
          <w:szCs w:val="28"/>
          <w:rtl/>
        </w:rPr>
        <w:t xml:space="preserve"> </w:t>
      </w:r>
      <w:r w:rsidR="00B1248F">
        <w:rPr>
          <w:rFonts w:ascii="Traditional Arabic" w:hAnsi="Traditional Arabic" w:cs="Traditional Arabic" w:hint="cs"/>
          <w:sz w:val="28"/>
          <w:szCs w:val="28"/>
          <w:rtl/>
        </w:rPr>
        <w:t>نمی‌توانند</w:t>
      </w:r>
      <w:r>
        <w:rPr>
          <w:rFonts w:ascii="Traditional Arabic" w:hAnsi="Traditional Arabic" w:cs="Traditional Arabic" w:hint="cs"/>
          <w:sz w:val="28"/>
          <w:szCs w:val="28"/>
          <w:rtl/>
        </w:rPr>
        <w:t>. پیامک ن</w:t>
      </w:r>
      <w:r w:rsidR="00B1248F">
        <w:rPr>
          <w:rFonts w:ascii="Traditional Arabic" w:hAnsi="Traditional Arabic" w:cs="Traditional Arabic" w:hint="cs"/>
          <w:sz w:val="28"/>
          <w:szCs w:val="28"/>
          <w:rtl/>
        </w:rPr>
        <w:t>می‌دهیم</w:t>
      </w:r>
      <w:r>
        <w:rPr>
          <w:rFonts w:ascii="Traditional Arabic" w:hAnsi="Traditional Arabic" w:cs="Traditional Arabic" w:hint="cs"/>
          <w:sz w:val="28"/>
          <w:szCs w:val="28"/>
          <w:rtl/>
        </w:rPr>
        <w:t xml:space="preserve"> در ایتا چک کنید. </w:t>
      </w:r>
      <w:r w:rsidR="00BD4662">
        <w:rPr>
          <w:rFonts w:ascii="Traditional Arabic" w:hAnsi="Traditional Arabic" w:cs="Traditional Arabic" w:hint="cs"/>
          <w:sz w:val="28"/>
          <w:szCs w:val="28"/>
          <w:rtl/>
        </w:rPr>
        <w:t>به‌جای</w:t>
      </w:r>
      <w:r>
        <w:rPr>
          <w:rFonts w:ascii="Traditional Arabic" w:hAnsi="Traditional Arabic" w:cs="Traditional Arabic" w:hint="cs"/>
          <w:sz w:val="28"/>
          <w:szCs w:val="28"/>
          <w:rtl/>
        </w:rPr>
        <w:t xml:space="preserve"> امتحان تحقیق </w:t>
      </w:r>
      <w:r w:rsidR="00B1248F">
        <w:rPr>
          <w:rFonts w:ascii="Traditional Arabic" w:hAnsi="Traditional Arabic" w:cs="Traditional Arabic" w:hint="cs"/>
          <w:sz w:val="28"/>
          <w:szCs w:val="28"/>
          <w:rtl/>
        </w:rPr>
        <w:t>می‌دهیم</w:t>
      </w:r>
      <w:r>
        <w:rPr>
          <w:rFonts w:ascii="Traditional Arabic" w:hAnsi="Traditional Arabic" w:cs="Traditional Arabic" w:hint="cs"/>
          <w:sz w:val="28"/>
          <w:szCs w:val="28"/>
          <w:rtl/>
        </w:rPr>
        <w:t xml:space="preserve">. </w:t>
      </w:r>
    </w:p>
    <w:sectPr w:rsidR="0050060E" w:rsidRPr="000A1F3E" w:rsidSect="00AA5D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F4E79"/>
    <w:multiLevelType w:val="hybridMultilevel"/>
    <w:tmpl w:val="8FDE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A9"/>
    <w:rsid w:val="000A1F3E"/>
    <w:rsid w:val="000B4DD1"/>
    <w:rsid w:val="00183587"/>
    <w:rsid w:val="002743A9"/>
    <w:rsid w:val="003433A8"/>
    <w:rsid w:val="0050060E"/>
    <w:rsid w:val="006D5DA2"/>
    <w:rsid w:val="009D6A5B"/>
    <w:rsid w:val="00AA5D9B"/>
    <w:rsid w:val="00B1248F"/>
    <w:rsid w:val="00BD4662"/>
    <w:rsid w:val="00C5136D"/>
    <w:rsid w:val="00CA40DD"/>
    <w:rsid w:val="00D179FB"/>
    <w:rsid w:val="00E27673"/>
    <w:rsid w:val="00E60A82"/>
    <w:rsid w:val="00ED5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34818-D286-4CDE-B34E-4C913539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A8"/>
    <w:pPr>
      <w:bidi/>
    </w:pPr>
  </w:style>
  <w:style w:type="paragraph" w:styleId="Heading1">
    <w:name w:val="heading 1"/>
    <w:basedOn w:val="Normal"/>
    <w:next w:val="Normal"/>
    <w:link w:val="Heading1Char"/>
    <w:uiPriority w:val="9"/>
    <w:qFormat/>
    <w:rsid w:val="003433A8"/>
    <w:pPr>
      <w:keepNext/>
      <w:keepLines/>
      <w:bidi w:val="0"/>
      <w:spacing w:before="240" w:after="0"/>
      <w:outlineLvl w:val="0"/>
    </w:pPr>
    <w:rPr>
      <w:rFonts w:ascii="B Titr" w:eastAsia="B Titr" w:hAnsi="B Titr" w:cs="B Titr"/>
      <w:color w:val="2F5496" w:themeColor="accent1" w:themeShade="BF"/>
      <w:sz w:val="32"/>
      <w:szCs w:val="32"/>
    </w:rPr>
  </w:style>
  <w:style w:type="paragraph" w:styleId="Heading2">
    <w:name w:val="heading 2"/>
    <w:basedOn w:val="Normal"/>
    <w:next w:val="Normal"/>
    <w:link w:val="Heading2Char"/>
    <w:uiPriority w:val="9"/>
    <w:unhideWhenUsed/>
    <w:qFormat/>
    <w:rsid w:val="003433A8"/>
    <w:pPr>
      <w:keepNext/>
      <w:keepLines/>
      <w:bidi w:val="0"/>
      <w:spacing w:before="40" w:after="0"/>
      <w:outlineLvl w:val="1"/>
    </w:pPr>
    <w:rPr>
      <w:rFonts w:ascii="B Titr" w:eastAsia="B Titr" w:hAnsi="B Titr" w:cs="B Titr"/>
      <w:color w:val="2F5496" w:themeColor="accent1" w:themeShade="BF"/>
      <w:sz w:val="26"/>
      <w:szCs w:val="26"/>
    </w:rPr>
  </w:style>
  <w:style w:type="paragraph" w:styleId="Heading3">
    <w:name w:val="heading 3"/>
    <w:basedOn w:val="Normal"/>
    <w:next w:val="Normal"/>
    <w:link w:val="Heading3Char"/>
    <w:uiPriority w:val="9"/>
    <w:unhideWhenUsed/>
    <w:qFormat/>
    <w:rsid w:val="003433A8"/>
    <w:pPr>
      <w:keepNext/>
      <w:keepLines/>
      <w:bidi w:val="0"/>
      <w:spacing w:before="40" w:after="0"/>
      <w:outlineLvl w:val="2"/>
    </w:pPr>
    <w:rPr>
      <w:rFonts w:ascii="B Titr" w:eastAsia="B Titr" w:hAnsi="B Titr" w:cs="B Titr"/>
      <w:color w:val="1F3763" w:themeColor="accent1" w:themeShade="7F"/>
      <w:sz w:val="28"/>
      <w:szCs w:val="28"/>
    </w:rPr>
  </w:style>
  <w:style w:type="paragraph" w:styleId="Heading4">
    <w:name w:val="heading 4"/>
    <w:basedOn w:val="Normal"/>
    <w:next w:val="Normal"/>
    <w:link w:val="Heading4Char"/>
    <w:uiPriority w:val="9"/>
    <w:unhideWhenUsed/>
    <w:qFormat/>
    <w:rsid w:val="003433A8"/>
    <w:pPr>
      <w:keepNext/>
      <w:keepLines/>
      <w:bidi w:val="0"/>
      <w:spacing w:before="40" w:after="0"/>
      <w:outlineLvl w:val="3"/>
    </w:pPr>
    <w:rPr>
      <w:rFonts w:ascii="B Titr" w:eastAsia="B Titr" w:hAnsi="B Titr" w:cs="B Titr"/>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3A8"/>
    <w:rPr>
      <w:rFonts w:ascii="B Titr" w:eastAsia="B Titr" w:hAnsi="B Titr" w:cs="B Titr"/>
      <w:color w:val="2F5496" w:themeColor="accent1" w:themeShade="BF"/>
      <w:sz w:val="32"/>
      <w:szCs w:val="32"/>
    </w:rPr>
  </w:style>
  <w:style w:type="character" w:customStyle="1" w:styleId="Heading2Char">
    <w:name w:val="Heading 2 Char"/>
    <w:basedOn w:val="DefaultParagraphFont"/>
    <w:link w:val="Heading2"/>
    <w:uiPriority w:val="9"/>
    <w:rsid w:val="003433A8"/>
    <w:rPr>
      <w:rFonts w:ascii="B Titr" w:eastAsia="B Titr" w:hAnsi="B Titr" w:cs="B Titr"/>
      <w:color w:val="2F5496" w:themeColor="accent1" w:themeShade="BF"/>
      <w:sz w:val="26"/>
      <w:szCs w:val="26"/>
    </w:rPr>
  </w:style>
  <w:style w:type="character" w:customStyle="1" w:styleId="Heading3Char">
    <w:name w:val="Heading 3 Char"/>
    <w:basedOn w:val="DefaultParagraphFont"/>
    <w:link w:val="Heading3"/>
    <w:uiPriority w:val="9"/>
    <w:rsid w:val="003433A8"/>
    <w:rPr>
      <w:rFonts w:ascii="B Titr" w:eastAsia="B Titr" w:hAnsi="B Titr" w:cs="B Titr"/>
      <w:color w:val="1F3763" w:themeColor="accent1" w:themeShade="7F"/>
      <w:sz w:val="28"/>
      <w:szCs w:val="28"/>
    </w:rPr>
  </w:style>
  <w:style w:type="character" w:customStyle="1" w:styleId="Heading4Char">
    <w:name w:val="Heading 4 Char"/>
    <w:basedOn w:val="DefaultParagraphFont"/>
    <w:link w:val="Heading4"/>
    <w:uiPriority w:val="9"/>
    <w:rsid w:val="003433A8"/>
    <w:rPr>
      <w:rFonts w:ascii="B Titr" w:eastAsia="B Titr" w:hAnsi="B Titr" w:cs="B Titr"/>
      <w:i/>
      <w:iCs/>
      <w:color w:val="2F5496" w:themeColor="accent1" w:themeShade="BF"/>
      <w:sz w:val="24"/>
      <w:szCs w:val="24"/>
    </w:rPr>
  </w:style>
  <w:style w:type="paragraph" w:styleId="ListParagraph">
    <w:name w:val="List Paragraph"/>
    <w:basedOn w:val="Normal"/>
    <w:uiPriority w:val="34"/>
    <w:qFormat/>
    <w:rsid w:val="003433A8"/>
    <w:pPr>
      <w:bidi w:val="0"/>
      <w:ind w:left="720"/>
      <w:contextualSpacing/>
    </w:pPr>
  </w:style>
  <w:style w:type="paragraph" w:styleId="TOCHeading">
    <w:name w:val="TOC Heading"/>
    <w:basedOn w:val="Heading1"/>
    <w:next w:val="Normal"/>
    <w:uiPriority w:val="39"/>
    <w:unhideWhenUsed/>
    <w:qFormat/>
    <w:rsid w:val="00BD4662"/>
    <w:pPr>
      <w:outlineLvl w:val="9"/>
    </w:pPr>
    <w:rPr>
      <w:rFonts w:asciiTheme="majorHAnsi" w:eastAsiaTheme="majorEastAsia" w:hAnsiTheme="majorHAnsi" w:cstheme="majorBidi"/>
      <w:lang w:bidi="ar-SA"/>
    </w:rPr>
  </w:style>
  <w:style w:type="paragraph" w:styleId="TOC1">
    <w:name w:val="toc 1"/>
    <w:basedOn w:val="Normal"/>
    <w:next w:val="Normal"/>
    <w:autoRedefine/>
    <w:uiPriority w:val="39"/>
    <w:unhideWhenUsed/>
    <w:rsid w:val="00BD4662"/>
    <w:pPr>
      <w:spacing w:after="100"/>
    </w:pPr>
  </w:style>
  <w:style w:type="character" w:styleId="Hyperlink">
    <w:name w:val="Hyperlink"/>
    <w:basedOn w:val="DefaultParagraphFont"/>
    <w:uiPriority w:val="99"/>
    <w:unhideWhenUsed/>
    <w:rsid w:val="00BD4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kistyle.xsl" StyleName="IKI-139804" Version="0"/>
</file>

<file path=customXml/itemProps1.xml><?xml version="1.0" encoding="utf-8"?>
<ds:datastoreItem xmlns:ds="http://schemas.openxmlformats.org/officeDocument/2006/customXml" ds:itemID="{9BEFC20A-D5EB-4C00-8DD7-3BCF3FF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2021-10-17T05:30:00Z</dcterms:created>
  <dcterms:modified xsi:type="dcterms:W3CDTF">2021-10-17T10:35:00Z</dcterms:modified>
</cp:coreProperties>
</file>