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B Titr"/>
          <w:bCs w:val="0"/>
          <w:color w:val="000000" w:themeColor="text1"/>
          <w:sz w:val="28"/>
          <w:rtl/>
        </w:rPr>
        <w:id w:val="-1458557036"/>
        <w:docPartObj>
          <w:docPartGallery w:val="Table of Contents"/>
          <w:docPartUnique/>
        </w:docPartObj>
      </w:sdtPr>
      <w:sdtEndPr>
        <w:rPr>
          <w:rFonts w:cs="Traditional Arabic"/>
          <w:b/>
          <w:noProof/>
          <w:color w:val="auto"/>
        </w:rPr>
      </w:sdtEndPr>
      <w:sdtContent>
        <w:p w:rsidR="00085BC9" w:rsidRPr="004C3BA6" w:rsidRDefault="00085BC9" w:rsidP="004C3BA6">
          <w:pPr>
            <w:pStyle w:val="TOCHeading"/>
            <w:jc w:val="center"/>
            <w:rPr>
              <w:rFonts w:cs="B Titr"/>
              <w:color w:val="000000" w:themeColor="text1"/>
            </w:rPr>
          </w:pPr>
          <w:r w:rsidRPr="004C3BA6">
            <w:rPr>
              <w:rFonts w:cs="B Titr"/>
              <w:color w:val="000000" w:themeColor="text1"/>
              <w:rtl/>
            </w:rPr>
            <w:t>فهرست</w:t>
          </w:r>
        </w:p>
        <w:p w:rsidR="00925899" w:rsidRDefault="00085BC9" w:rsidP="00925899">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bookmarkStart w:id="0" w:name="_GoBack"/>
          <w:r w:rsidR="00925899" w:rsidRPr="00C3109D">
            <w:rPr>
              <w:rStyle w:val="Hyperlink"/>
              <w:noProof/>
              <w:rtl/>
            </w:rPr>
            <w:fldChar w:fldCharType="begin"/>
          </w:r>
          <w:r w:rsidR="00925899" w:rsidRPr="00C3109D">
            <w:rPr>
              <w:rStyle w:val="Hyperlink"/>
              <w:noProof/>
            </w:rPr>
            <w:instrText xml:space="preserve"> </w:instrText>
          </w:r>
          <w:r w:rsidR="00925899">
            <w:rPr>
              <w:noProof/>
            </w:rPr>
            <w:instrText>HYPERLINK \l "_Toc87975673"</w:instrText>
          </w:r>
          <w:r w:rsidR="00925899" w:rsidRPr="00C3109D">
            <w:rPr>
              <w:rStyle w:val="Hyperlink"/>
              <w:noProof/>
            </w:rPr>
            <w:instrText xml:space="preserve"> </w:instrText>
          </w:r>
          <w:r w:rsidR="00925899" w:rsidRPr="00C3109D">
            <w:rPr>
              <w:rStyle w:val="Hyperlink"/>
              <w:noProof/>
              <w:rtl/>
            </w:rPr>
          </w:r>
          <w:r w:rsidR="00925899" w:rsidRPr="00C3109D">
            <w:rPr>
              <w:rStyle w:val="Hyperlink"/>
              <w:noProof/>
              <w:rtl/>
            </w:rPr>
            <w:fldChar w:fldCharType="separate"/>
          </w:r>
          <w:r w:rsidR="00925899" w:rsidRPr="00C3109D">
            <w:rPr>
              <w:rStyle w:val="Hyperlink"/>
              <w:rFonts w:hint="eastAsia"/>
              <w:noProof/>
              <w:rtl/>
            </w:rPr>
            <w:t>روش‌ها</w:t>
          </w:r>
          <w:r w:rsidR="00925899" w:rsidRPr="00C3109D">
            <w:rPr>
              <w:rStyle w:val="Hyperlink"/>
              <w:rFonts w:hint="cs"/>
              <w:noProof/>
              <w:rtl/>
            </w:rPr>
            <w:t>ی</w:t>
          </w:r>
          <w:r w:rsidR="00925899" w:rsidRPr="00C3109D">
            <w:rPr>
              <w:rStyle w:val="Hyperlink"/>
              <w:noProof/>
              <w:rtl/>
            </w:rPr>
            <w:t xml:space="preserve"> </w:t>
          </w:r>
          <w:r w:rsidR="00925899" w:rsidRPr="00C3109D">
            <w:rPr>
              <w:rStyle w:val="Hyperlink"/>
              <w:rFonts w:hint="eastAsia"/>
              <w:noProof/>
              <w:rtl/>
            </w:rPr>
            <w:t>ترب</w:t>
          </w:r>
          <w:r w:rsidR="00925899" w:rsidRPr="00C3109D">
            <w:rPr>
              <w:rStyle w:val="Hyperlink"/>
              <w:rFonts w:hint="cs"/>
              <w:noProof/>
              <w:rtl/>
            </w:rPr>
            <w:t>ی</w:t>
          </w:r>
          <w:r w:rsidR="00925899" w:rsidRPr="00C3109D">
            <w:rPr>
              <w:rStyle w:val="Hyperlink"/>
              <w:rFonts w:hint="eastAsia"/>
              <w:noProof/>
              <w:rtl/>
            </w:rPr>
            <w:t>ت</w:t>
          </w:r>
          <w:r w:rsidR="00925899" w:rsidRPr="00C3109D">
            <w:rPr>
              <w:rStyle w:val="Hyperlink"/>
              <w:noProof/>
              <w:rtl/>
            </w:rPr>
            <w:t xml:space="preserve"> </w:t>
          </w:r>
          <w:r w:rsidR="00925899" w:rsidRPr="00C3109D">
            <w:rPr>
              <w:rStyle w:val="Hyperlink"/>
              <w:rFonts w:hint="eastAsia"/>
              <w:noProof/>
              <w:rtl/>
            </w:rPr>
            <w:t>اخلاق</w:t>
          </w:r>
          <w:r w:rsidR="00925899" w:rsidRPr="00C3109D">
            <w:rPr>
              <w:rStyle w:val="Hyperlink"/>
              <w:rFonts w:hint="cs"/>
              <w:noProof/>
              <w:rtl/>
            </w:rPr>
            <w:t>ی</w:t>
          </w:r>
          <w:r w:rsidR="00925899">
            <w:rPr>
              <w:noProof/>
              <w:webHidden/>
            </w:rPr>
            <w:tab/>
          </w:r>
          <w:r w:rsidR="00925899">
            <w:rPr>
              <w:rStyle w:val="Hyperlink"/>
              <w:noProof/>
              <w:rtl/>
            </w:rPr>
            <w:fldChar w:fldCharType="begin"/>
          </w:r>
          <w:r w:rsidR="00925899">
            <w:rPr>
              <w:noProof/>
              <w:webHidden/>
            </w:rPr>
            <w:instrText xml:space="preserve"> PAGEREF _Toc87975673 \h </w:instrText>
          </w:r>
          <w:r w:rsidR="00925899">
            <w:rPr>
              <w:rStyle w:val="Hyperlink"/>
              <w:noProof/>
              <w:rtl/>
            </w:rPr>
          </w:r>
          <w:r w:rsidR="00925899">
            <w:rPr>
              <w:rStyle w:val="Hyperlink"/>
              <w:noProof/>
              <w:rtl/>
            </w:rPr>
            <w:fldChar w:fldCharType="separate"/>
          </w:r>
          <w:r w:rsidR="00925899">
            <w:rPr>
              <w:noProof/>
              <w:webHidden/>
            </w:rPr>
            <w:t>2</w:t>
          </w:r>
          <w:r w:rsidR="00925899">
            <w:rPr>
              <w:rStyle w:val="Hyperlink"/>
              <w:noProof/>
              <w:rtl/>
            </w:rPr>
            <w:fldChar w:fldCharType="end"/>
          </w:r>
          <w:r w:rsidR="00925899" w:rsidRPr="00C3109D">
            <w:rPr>
              <w:rStyle w:val="Hyperlink"/>
              <w:noProof/>
              <w:rtl/>
            </w:rPr>
            <w:fldChar w:fldCharType="end"/>
          </w:r>
        </w:p>
        <w:p w:rsidR="00925899" w:rsidRDefault="00925899" w:rsidP="00925899">
          <w:pPr>
            <w:pStyle w:val="TOC2"/>
            <w:tabs>
              <w:tab w:val="right" w:leader="dot" w:pos="9350"/>
            </w:tabs>
            <w:rPr>
              <w:rFonts w:asciiTheme="minorHAnsi" w:hAnsiTheme="minorHAnsi" w:cstheme="minorBidi"/>
              <w:noProof/>
              <w:sz w:val="22"/>
              <w:szCs w:val="22"/>
            </w:rPr>
          </w:pPr>
          <w:hyperlink w:anchor="_Toc87975674" w:history="1">
            <w:r w:rsidRPr="00C3109D">
              <w:rPr>
                <w:rStyle w:val="Hyperlink"/>
                <w:rFonts w:hint="eastAsia"/>
                <w:noProof/>
                <w:rtl/>
              </w:rPr>
              <w:t>روش</w:t>
            </w:r>
            <w:r w:rsidRPr="00C3109D">
              <w:rPr>
                <w:rStyle w:val="Hyperlink"/>
                <w:noProof/>
                <w:rtl/>
              </w:rPr>
              <w:t xml:space="preserve"> </w:t>
            </w:r>
            <w:r w:rsidRPr="00C3109D">
              <w:rPr>
                <w:rStyle w:val="Hyperlink"/>
                <w:rFonts w:hint="eastAsia"/>
                <w:noProof/>
                <w:rtl/>
              </w:rPr>
              <w:t>تمه</w:t>
            </w:r>
            <w:r w:rsidRPr="00C3109D">
              <w:rPr>
                <w:rStyle w:val="Hyperlink"/>
                <w:rFonts w:hint="cs"/>
                <w:noProof/>
                <w:rtl/>
              </w:rPr>
              <w:t>ی</w:t>
            </w:r>
            <w:r w:rsidRPr="00C3109D">
              <w:rPr>
                <w:rStyle w:val="Hyperlink"/>
                <w:rFonts w:hint="eastAsia"/>
                <w:noProof/>
                <w:rtl/>
              </w:rPr>
              <w:t>د</w:t>
            </w:r>
            <w:r w:rsidRPr="00C3109D">
              <w:rPr>
                <w:rStyle w:val="Hyperlink"/>
                <w:rFonts w:hint="cs"/>
                <w:noProof/>
                <w:rtl/>
              </w:rPr>
              <w:t>ی</w:t>
            </w:r>
            <w:r>
              <w:rPr>
                <w:noProof/>
                <w:webHidden/>
              </w:rPr>
              <w:tab/>
            </w:r>
            <w:r>
              <w:rPr>
                <w:rStyle w:val="Hyperlink"/>
                <w:noProof/>
                <w:rtl/>
              </w:rPr>
              <w:fldChar w:fldCharType="begin"/>
            </w:r>
            <w:r>
              <w:rPr>
                <w:noProof/>
                <w:webHidden/>
              </w:rPr>
              <w:instrText xml:space="preserve"> PAGEREF _Toc87975674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25899" w:rsidRDefault="00925899" w:rsidP="00925899">
          <w:pPr>
            <w:pStyle w:val="TOC1"/>
            <w:rPr>
              <w:rFonts w:asciiTheme="minorHAnsi" w:hAnsiTheme="minorHAnsi" w:cstheme="minorBidi"/>
              <w:noProof/>
              <w:sz w:val="22"/>
              <w:szCs w:val="22"/>
            </w:rPr>
          </w:pPr>
          <w:hyperlink w:anchor="_Toc87975675" w:history="1">
            <w:r w:rsidRPr="00C3109D">
              <w:rPr>
                <w:rStyle w:val="Hyperlink"/>
                <w:rFonts w:hint="eastAsia"/>
                <w:noProof/>
                <w:rtl/>
              </w:rPr>
              <w:t>نمونه‌ها</w:t>
            </w:r>
            <w:r w:rsidRPr="00C3109D">
              <w:rPr>
                <w:rStyle w:val="Hyperlink"/>
                <w:rFonts w:hint="cs"/>
                <w:noProof/>
                <w:rtl/>
              </w:rPr>
              <w:t>یی</w:t>
            </w:r>
            <w:r w:rsidRPr="00C3109D">
              <w:rPr>
                <w:rStyle w:val="Hyperlink"/>
                <w:noProof/>
                <w:rtl/>
              </w:rPr>
              <w:t xml:space="preserve"> </w:t>
            </w:r>
            <w:r w:rsidRPr="00C3109D">
              <w:rPr>
                <w:rStyle w:val="Hyperlink"/>
                <w:rFonts w:hint="eastAsia"/>
                <w:noProof/>
                <w:rtl/>
              </w:rPr>
              <w:t>از</w:t>
            </w:r>
            <w:r w:rsidRPr="00C3109D">
              <w:rPr>
                <w:rStyle w:val="Hyperlink"/>
                <w:noProof/>
                <w:rtl/>
              </w:rPr>
              <w:t xml:space="preserve"> </w:t>
            </w:r>
            <w:r w:rsidRPr="00C3109D">
              <w:rPr>
                <w:rStyle w:val="Hyperlink"/>
                <w:rFonts w:hint="eastAsia"/>
                <w:noProof/>
                <w:rtl/>
              </w:rPr>
              <w:t>روش‌ها</w:t>
            </w:r>
            <w:r w:rsidRPr="00C3109D">
              <w:rPr>
                <w:rStyle w:val="Hyperlink"/>
                <w:rFonts w:hint="cs"/>
                <w:noProof/>
                <w:rtl/>
              </w:rPr>
              <w:t>ی</w:t>
            </w:r>
            <w:r w:rsidRPr="00C3109D">
              <w:rPr>
                <w:rStyle w:val="Hyperlink"/>
                <w:noProof/>
                <w:rtl/>
              </w:rPr>
              <w:t xml:space="preserve"> </w:t>
            </w:r>
            <w:r w:rsidRPr="00C3109D">
              <w:rPr>
                <w:rStyle w:val="Hyperlink"/>
                <w:rFonts w:hint="eastAsia"/>
                <w:noProof/>
                <w:rtl/>
              </w:rPr>
              <w:t>تمه</w:t>
            </w:r>
            <w:r w:rsidRPr="00C3109D">
              <w:rPr>
                <w:rStyle w:val="Hyperlink"/>
                <w:rFonts w:hint="cs"/>
                <w:noProof/>
                <w:rtl/>
              </w:rPr>
              <w:t>ی</w:t>
            </w:r>
            <w:r w:rsidRPr="00C3109D">
              <w:rPr>
                <w:rStyle w:val="Hyperlink"/>
                <w:rFonts w:hint="eastAsia"/>
                <w:noProof/>
                <w:rtl/>
              </w:rPr>
              <w:t>د</w:t>
            </w:r>
            <w:r w:rsidRPr="00C3109D">
              <w:rPr>
                <w:rStyle w:val="Hyperlink"/>
                <w:rFonts w:hint="cs"/>
                <w:noProof/>
                <w:rtl/>
              </w:rPr>
              <w:t>ی</w:t>
            </w:r>
            <w:r>
              <w:rPr>
                <w:noProof/>
                <w:webHidden/>
              </w:rPr>
              <w:tab/>
            </w:r>
            <w:r>
              <w:rPr>
                <w:rStyle w:val="Hyperlink"/>
                <w:noProof/>
                <w:rtl/>
              </w:rPr>
              <w:fldChar w:fldCharType="begin"/>
            </w:r>
            <w:r>
              <w:rPr>
                <w:noProof/>
                <w:webHidden/>
              </w:rPr>
              <w:instrText xml:space="preserve"> PAGEREF _Toc87975675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925899" w:rsidRDefault="00925899" w:rsidP="00925899">
          <w:pPr>
            <w:pStyle w:val="TOC1"/>
            <w:rPr>
              <w:rFonts w:asciiTheme="minorHAnsi" w:hAnsiTheme="minorHAnsi" w:cstheme="minorBidi"/>
              <w:noProof/>
              <w:sz w:val="22"/>
              <w:szCs w:val="22"/>
            </w:rPr>
          </w:pPr>
          <w:hyperlink w:anchor="_Toc87975676" w:history="1">
            <w:r w:rsidRPr="00C3109D">
              <w:rPr>
                <w:rStyle w:val="Hyperlink"/>
                <w:rFonts w:hint="eastAsia"/>
                <w:noProof/>
                <w:rtl/>
              </w:rPr>
              <w:t>پرسش</w:t>
            </w:r>
            <w:r w:rsidRPr="00C3109D">
              <w:rPr>
                <w:rStyle w:val="Hyperlink"/>
                <w:noProof/>
                <w:rtl/>
              </w:rPr>
              <w:t xml:space="preserve"> </w:t>
            </w:r>
            <w:r w:rsidRPr="00C3109D">
              <w:rPr>
                <w:rStyle w:val="Hyperlink"/>
                <w:rFonts w:hint="eastAsia"/>
                <w:noProof/>
                <w:rtl/>
              </w:rPr>
              <w:t>و</w:t>
            </w:r>
            <w:r w:rsidRPr="00C3109D">
              <w:rPr>
                <w:rStyle w:val="Hyperlink"/>
                <w:noProof/>
                <w:rtl/>
              </w:rPr>
              <w:t xml:space="preserve"> </w:t>
            </w:r>
            <w:r w:rsidRPr="00C3109D">
              <w:rPr>
                <w:rStyle w:val="Hyperlink"/>
                <w:rFonts w:hint="eastAsia"/>
                <w:noProof/>
                <w:rtl/>
              </w:rPr>
              <w:t>پاسخ</w:t>
            </w:r>
            <w:r>
              <w:rPr>
                <w:noProof/>
                <w:webHidden/>
              </w:rPr>
              <w:tab/>
            </w:r>
            <w:r>
              <w:rPr>
                <w:rStyle w:val="Hyperlink"/>
                <w:noProof/>
                <w:rtl/>
              </w:rPr>
              <w:fldChar w:fldCharType="begin"/>
            </w:r>
            <w:r>
              <w:rPr>
                <w:noProof/>
                <w:webHidden/>
              </w:rPr>
              <w:instrText xml:space="preserve"> PAGEREF _Toc87975676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bookmarkEnd w:id="0"/>
        </w:p>
        <w:p w:rsidR="00085BC9" w:rsidRPr="00B119C3" w:rsidRDefault="00085BC9" w:rsidP="004C3BA6">
          <w:pPr>
            <w:ind w:firstLine="429"/>
          </w:pPr>
          <w:r w:rsidRPr="00490412">
            <w:rPr>
              <w:b/>
              <w:bCs/>
              <w:noProof/>
              <w:color w:val="000000" w:themeColor="text1"/>
            </w:rPr>
            <w:fldChar w:fldCharType="end"/>
          </w:r>
        </w:p>
      </w:sdtContent>
    </w:sdt>
    <w:p w:rsidR="007F6FBC" w:rsidRPr="00B119C3" w:rsidRDefault="007F6FBC" w:rsidP="00484F7E">
      <w:pPr>
        <w:spacing w:after="0"/>
        <w:ind w:firstLine="429"/>
        <w:rPr>
          <w:rtl/>
        </w:rPr>
      </w:pPr>
      <w:r w:rsidRPr="00B119C3">
        <w:rPr>
          <w:rtl/>
        </w:rPr>
        <w:br w:type="page"/>
      </w:r>
    </w:p>
    <w:p w:rsidR="00B119C3" w:rsidRPr="00B119C3" w:rsidRDefault="00B119C3" w:rsidP="00C9674F">
      <w:pPr>
        <w:ind w:firstLine="429"/>
        <w:jc w:val="center"/>
        <w:rPr>
          <w:rtl/>
        </w:rPr>
      </w:pPr>
      <w:bookmarkStart w:id="1" w:name="_Toc30425287"/>
      <w:bookmarkStart w:id="2" w:name="_Toc41924346"/>
      <w:r w:rsidRPr="00B119C3">
        <w:rPr>
          <w:rtl/>
        </w:rPr>
        <w:lastRenderedPageBreak/>
        <w:t>بسم الله الرحمن الرحیم</w:t>
      </w:r>
    </w:p>
    <w:bookmarkEnd w:id="1"/>
    <w:bookmarkEnd w:id="2"/>
    <w:p w:rsidR="00E80CCB" w:rsidRDefault="00004455" w:rsidP="00484F7E">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الحمد لله رب العالمین و صلی الله علی محمد و آله الطاهرین</w:t>
      </w:r>
    </w:p>
    <w:p w:rsidR="00852EA8" w:rsidRPr="00A62226" w:rsidRDefault="00A62226" w:rsidP="00A62226">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جلسه سوم از بحثمان </w:t>
      </w:r>
      <w:r w:rsidR="00C8692F">
        <w:rPr>
          <w:rFonts w:ascii="Traditional Arabic" w:eastAsia="2  Badr" w:hAnsi="Traditional Arabic" w:cs="Traditional Arabic" w:hint="cs"/>
          <w:sz w:val="28"/>
          <w:szCs w:val="28"/>
          <w:rtl/>
          <w:lang w:bidi="fa-IR"/>
        </w:rPr>
        <w:t>آغاز</w:t>
      </w:r>
      <w:r>
        <w:rPr>
          <w:rFonts w:ascii="Traditional Arabic" w:eastAsia="2  Badr" w:hAnsi="Traditional Arabic" w:cs="Traditional Arabic" w:hint="cs"/>
          <w:sz w:val="28"/>
          <w:szCs w:val="28"/>
          <w:rtl/>
          <w:lang w:bidi="fa-IR"/>
        </w:rPr>
        <w:t xml:space="preserve"> </w:t>
      </w:r>
      <w:r w:rsidR="00C8692F">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با استعانت از خدای متعال و ارواح مطهر ائمه معصومین </w:t>
      </w:r>
      <w:r w:rsidR="00C8692F">
        <w:rPr>
          <w:rFonts w:ascii="Traditional Arabic" w:eastAsia="2  Badr" w:hAnsi="Traditional Arabic" w:cs="Traditional Arabic" w:hint="cs"/>
          <w:sz w:val="28"/>
          <w:szCs w:val="28"/>
          <w:rtl/>
          <w:lang w:bidi="fa-IR"/>
        </w:rPr>
        <w:t>علیهم‌السلام</w:t>
      </w:r>
      <w:r>
        <w:rPr>
          <w:rFonts w:ascii="Traditional Arabic" w:eastAsia="2  Badr" w:hAnsi="Traditional Arabic" w:cs="Traditional Arabic" w:hint="cs"/>
          <w:sz w:val="28"/>
          <w:szCs w:val="28"/>
          <w:rtl/>
          <w:lang w:bidi="fa-IR"/>
        </w:rPr>
        <w:t xml:space="preserve"> عرض </w:t>
      </w:r>
      <w:r w:rsidR="009868B1" w:rsidRPr="00A62226">
        <w:rPr>
          <w:rFonts w:ascii="Traditional Arabic" w:eastAsia="2  Badr" w:hAnsi="Traditional Arabic" w:cs="Traditional Arabic" w:hint="cs"/>
          <w:sz w:val="28"/>
          <w:szCs w:val="28"/>
          <w:rtl/>
          <w:lang w:bidi="fa-IR"/>
        </w:rPr>
        <w:t xml:space="preserve">سلام و ادب و احترام خدمت همه شما حاضرین گرامی دارم و </w:t>
      </w:r>
      <w:r w:rsidR="00417C3E">
        <w:rPr>
          <w:rFonts w:ascii="Traditional Arabic" w:eastAsia="2  Badr" w:hAnsi="Traditional Arabic" w:cs="Traditional Arabic"/>
          <w:sz w:val="28"/>
          <w:szCs w:val="28"/>
          <w:rtl/>
          <w:lang w:bidi="fa-IR"/>
        </w:rPr>
        <w:t>آرزو</w:t>
      </w:r>
      <w:r w:rsidR="00417C3E">
        <w:rPr>
          <w:rFonts w:ascii="Traditional Arabic" w:eastAsia="2  Badr" w:hAnsi="Traditional Arabic" w:cs="Traditional Arabic" w:hint="cs"/>
          <w:sz w:val="28"/>
          <w:szCs w:val="28"/>
          <w:rtl/>
          <w:lang w:bidi="fa-IR"/>
        </w:rPr>
        <w:t>ی</w:t>
      </w:r>
      <w:r w:rsidR="009868B1" w:rsidRPr="00A62226">
        <w:rPr>
          <w:rFonts w:ascii="Traditional Arabic" w:eastAsia="2  Badr" w:hAnsi="Traditional Arabic" w:cs="Traditional Arabic" w:hint="cs"/>
          <w:sz w:val="28"/>
          <w:szCs w:val="28"/>
          <w:rtl/>
          <w:lang w:bidi="fa-IR"/>
        </w:rPr>
        <w:t xml:space="preserve"> صحت و سلامتی</w:t>
      </w:r>
    </w:p>
    <w:p w:rsidR="009868B1" w:rsidRPr="00A62226" w:rsidRDefault="009868B1" w:rsidP="00A62226">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sidRPr="00A62226">
        <w:rPr>
          <w:rFonts w:ascii="Traditional Arabic" w:eastAsia="2  Badr" w:hAnsi="Traditional Arabic" w:cs="Traditional Arabic" w:hint="cs"/>
          <w:sz w:val="28"/>
          <w:szCs w:val="28"/>
          <w:rtl/>
          <w:lang w:bidi="fa-IR"/>
        </w:rPr>
        <w:t xml:space="preserve">سعی کردیم در دو جلسه قبل مطالبی را بگوییم که بیشتر جنبه اصول استنباط در تربیت اخلاقی و </w:t>
      </w:r>
      <w:r w:rsidR="00417C3E">
        <w:rPr>
          <w:rFonts w:ascii="Traditional Arabic" w:eastAsia="2  Badr" w:hAnsi="Traditional Arabic" w:cs="Traditional Arabic" w:hint="cs"/>
          <w:sz w:val="28"/>
          <w:szCs w:val="28"/>
          <w:rtl/>
          <w:lang w:bidi="fa-IR"/>
        </w:rPr>
        <w:t>روش‌های</w:t>
      </w:r>
      <w:r w:rsidRPr="00A62226">
        <w:rPr>
          <w:rFonts w:ascii="Traditional Arabic" w:eastAsia="2  Badr" w:hAnsi="Traditional Arabic" w:cs="Traditional Arabic" w:hint="cs"/>
          <w:sz w:val="28"/>
          <w:szCs w:val="28"/>
          <w:rtl/>
          <w:lang w:bidi="fa-IR"/>
        </w:rPr>
        <w:t xml:space="preserve"> تربیت اخلاقی را داشت</w:t>
      </w:r>
    </w:p>
    <w:p w:rsidR="009868B1" w:rsidRDefault="00417C3E" w:rsidP="00A6222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آخرین</w:t>
      </w:r>
      <w:r w:rsidR="009868B1" w:rsidRPr="00A62226">
        <w:rPr>
          <w:rFonts w:ascii="Traditional Arabic" w:eastAsia="2  Badr" w:hAnsi="Traditional Arabic" w:cs="Traditional Arabic" w:hint="cs"/>
          <w:sz w:val="28"/>
          <w:szCs w:val="28"/>
          <w:rtl/>
          <w:lang w:bidi="fa-IR"/>
        </w:rPr>
        <w:t xml:space="preserve"> مطلب جلسه قبل گفته شد و فرصت تکمیل نشد </w:t>
      </w:r>
      <w:r w:rsidR="00A62226">
        <w:rPr>
          <w:rFonts w:ascii="Traditional Arabic" w:eastAsia="2  Badr" w:hAnsi="Traditional Arabic" w:cs="Traditional Arabic" w:hint="cs"/>
          <w:sz w:val="28"/>
          <w:szCs w:val="28"/>
          <w:rtl/>
          <w:lang w:bidi="fa-IR"/>
        </w:rPr>
        <w:t xml:space="preserve">بحث </w:t>
      </w:r>
      <w:r w:rsidR="009868B1" w:rsidRPr="00A62226">
        <w:rPr>
          <w:rFonts w:ascii="Traditional Arabic" w:eastAsia="2  Badr" w:hAnsi="Traditional Arabic" w:cs="Traditional Arabic" w:hint="cs"/>
          <w:sz w:val="28"/>
          <w:szCs w:val="28"/>
          <w:rtl/>
          <w:lang w:bidi="fa-IR"/>
        </w:rPr>
        <w:t>عناوین اولیه و عناوین ثانویه</w:t>
      </w:r>
      <w:r w:rsidR="00A62226">
        <w:rPr>
          <w:rFonts w:ascii="Traditional Arabic" w:eastAsia="2  Badr" w:hAnsi="Traditional Arabic" w:cs="Traditional Arabic" w:hint="cs"/>
          <w:sz w:val="28"/>
          <w:szCs w:val="28"/>
          <w:rtl/>
          <w:lang w:bidi="fa-IR"/>
        </w:rPr>
        <w:t xml:space="preserve"> در </w:t>
      </w:r>
      <w:r>
        <w:rPr>
          <w:rFonts w:ascii="Traditional Arabic" w:eastAsia="2  Badr" w:hAnsi="Traditional Arabic" w:cs="Traditional Arabic" w:hint="cs"/>
          <w:sz w:val="28"/>
          <w:szCs w:val="28"/>
          <w:rtl/>
          <w:lang w:bidi="fa-IR"/>
        </w:rPr>
        <w:t>روش‌ها</w:t>
      </w:r>
      <w:r w:rsidR="009868B1" w:rsidRPr="00A62226">
        <w:rPr>
          <w:rFonts w:ascii="Traditional Arabic" w:eastAsia="2  Badr" w:hAnsi="Traditional Arabic" w:cs="Traditional Arabic" w:hint="cs"/>
          <w:sz w:val="28"/>
          <w:szCs w:val="28"/>
          <w:rtl/>
          <w:lang w:bidi="fa-IR"/>
        </w:rPr>
        <w:t xml:space="preserve"> بود مسئله و </w:t>
      </w:r>
      <w:r w:rsidR="00A62226">
        <w:rPr>
          <w:rFonts w:ascii="Traditional Arabic" w:eastAsia="2  Badr" w:hAnsi="Traditional Arabic" w:cs="Traditional Arabic" w:hint="cs"/>
          <w:sz w:val="28"/>
          <w:szCs w:val="28"/>
          <w:rtl/>
          <w:lang w:bidi="fa-IR"/>
        </w:rPr>
        <w:t xml:space="preserve">مطلبی که فقیه فقه تربیت اخلاقی </w:t>
      </w:r>
      <w:r>
        <w:rPr>
          <w:rFonts w:ascii="Traditional Arabic" w:eastAsia="2  Badr" w:hAnsi="Traditional Arabic" w:cs="Traditional Arabic" w:hint="cs"/>
          <w:sz w:val="28"/>
          <w:szCs w:val="28"/>
          <w:rtl/>
          <w:lang w:bidi="fa-IR"/>
        </w:rPr>
        <w:t>حتماً</w:t>
      </w:r>
      <w:r w:rsidR="00A62226">
        <w:rPr>
          <w:rFonts w:ascii="Traditional Arabic" w:eastAsia="2  Badr" w:hAnsi="Traditional Arabic" w:cs="Traditional Arabic" w:hint="cs"/>
          <w:sz w:val="28"/>
          <w:szCs w:val="28"/>
          <w:rtl/>
          <w:lang w:bidi="fa-IR"/>
        </w:rPr>
        <w:t xml:space="preserve"> باید نسبت به </w:t>
      </w:r>
      <w:r>
        <w:rPr>
          <w:rFonts w:ascii="Traditional Arabic" w:eastAsia="2  Badr" w:hAnsi="Traditional Arabic" w:cs="Traditional Arabic" w:hint="cs"/>
          <w:sz w:val="28"/>
          <w:szCs w:val="28"/>
          <w:rtl/>
          <w:lang w:bidi="fa-IR"/>
        </w:rPr>
        <w:t>آن</w:t>
      </w:r>
      <w:r w:rsidR="00A62226">
        <w:rPr>
          <w:rFonts w:ascii="Traditional Arabic" w:eastAsia="2  Badr" w:hAnsi="Traditional Arabic" w:cs="Traditional Arabic" w:hint="cs"/>
          <w:sz w:val="28"/>
          <w:szCs w:val="28"/>
          <w:rtl/>
          <w:lang w:bidi="fa-IR"/>
        </w:rPr>
        <w:t xml:space="preserve"> توجه کافی داشته باشد و تمام عناوین دخیل از جمله عنوان تربیتی یک رفتار را در استنباط حکم نهایی </w:t>
      </w:r>
      <w:r>
        <w:rPr>
          <w:rFonts w:ascii="Traditional Arabic" w:eastAsia="2  Badr" w:hAnsi="Traditional Arabic" w:cs="Traditional Arabic" w:hint="cs"/>
          <w:sz w:val="28"/>
          <w:szCs w:val="28"/>
          <w:rtl/>
          <w:lang w:bidi="fa-IR"/>
        </w:rPr>
        <w:t>آن</w:t>
      </w:r>
      <w:r w:rsidR="00A62226">
        <w:rPr>
          <w:rFonts w:ascii="Traditional Arabic" w:eastAsia="2  Badr" w:hAnsi="Traditional Arabic" w:cs="Traditional Arabic" w:hint="cs"/>
          <w:sz w:val="28"/>
          <w:szCs w:val="28"/>
          <w:rtl/>
          <w:lang w:bidi="fa-IR"/>
        </w:rPr>
        <w:t xml:space="preserve"> رفتار لحاظ بکند و در نظر بگیرد</w:t>
      </w:r>
    </w:p>
    <w:p w:rsidR="00A62226" w:rsidRDefault="00A62226" w:rsidP="00A6222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گفتیم خیلی از اوقات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رفتاری که به عنوان روش تربیتی معرفی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شود</w:t>
      </w:r>
      <w:r>
        <w:rPr>
          <w:rFonts w:ascii="Traditional Arabic" w:eastAsia="2  Badr" w:hAnsi="Traditional Arabic" w:cs="Traditional Arabic" w:hint="cs"/>
          <w:sz w:val="28"/>
          <w:szCs w:val="28"/>
          <w:rtl/>
          <w:lang w:bidi="fa-IR"/>
        </w:rPr>
        <w:t xml:space="preserve"> به کار بسته </w:t>
      </w:r>
      <w:r w:rsidR="00417C3E">
        <w:rPr>
          <w:rFonts w:ascii="Traditional Arabic" w:eastAsia="2  Badr" w:hAnsi="Traditional Arabic" w:cs="Traditional Arabic" w:hint="cs"/>
          <w:sz w:val="28"/>
          <w:szCs w:val="28"/>
          <w:rtl/>
          <w:lang w:bidi="fa-IR"/>
        </w:rPr>
        <w:t>می‌شود</w:t>
      </w:r>
      <w:r w:rsidR="00475D7B">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صرف نظر از کارکرد تربیتی و اینکه فاعل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رفتار به قصد تربیت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را اعمال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موضوع برای برخی از احکام تکلیفی هست ممکن است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کار فی حد نفسه واجب باشد ممکن است مستحب باشد ممکن است مکروه باشد و حتی ممکن است حرام باشد ولی </w:t>
      </w:r>
      <w:r w:rsidR="00417C3E">
        <w:rPr>
          <w:rFonts w:ascii="Traditional Arabic" w:eastAsia="2  Badr" w:hAnsi="Traditional Arabic" w:cs="Traditional Arabic" w:hint="cs"/>
          <w:sz w:val="28"/>
          <w:szCs w:val="28"/>
          <w:rtl/>
          <w:lang w:bidi="fa-IR"/>
        </w:rPr>
        <w:t>قطعاً</w:t>
      </w:r>
      <w:r>
        <w:rPr>
          <w:rFonts w:ascii="Traditional Arabic" w:eastAsia="2  Badr" w:hAnsi="Traditional Arabic" w:cs="Traditional Arabic" w:hint="cs"/>
          <w:sz w:val="28"/>
          <w:szCs w:val="28"/>
          <w:rtl/>
          <w:lang w:bidi="fa-IR"/>
        </w:rPr>
        <w:t xml:space="preserve"> وقتی که عنوان تربیت بر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مترتب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حکم اولیه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و حکمی که بر اساس عنوان اولی بر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مترتب شده است دستخوش تغییر قرار </w:t>
      </w:r>
      <w:r w:rsidR="00417C3E">
        <w:rPr>
          <w:rFonts w:ascii="Traditional Arabic" w:eastAsia="2  Badr" w:hAnsi="Traditional Arabic" w:cs="Traditional Arabic" w:hint="cs"/>
          <w:sz w:val="28"/>
          <w:szCs w:val="28"/>
          <w:rtl/>
          <w:lang w:bidi="fa-IR"/>
        </w:rPr>
        <w:t>می‌دهد</w:t>
      </w:r>
      <w:r>
        <w:rPr>
          <w:rFonts w:ascii="Traditional Arabic" w:eastAsia="2  Badr" w:hAnsi="Traditional Arabic" w:cs="Traditional Arabic" w:hint="cs"/>
          <w:sz w:val="28"/>
          <w:szCs w:val="28"/>
          <w:rtl/>
          <w:lang w:bidi="fa-IR"/>
        </w:rPr>
        <w:t xml:space="preserve"> این کلیتی بود که در رابطه با عناوین اولیه و ثانویه در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باید مورد توجه قرار بگیرد.</w:t>
      </w:r>
    </w:p>
    <w:p w:rsidR="00A62226" w:rsidRDefault="00417C3E" w:rsidP="00A62226">
      <w:pPr>
        <w:pStyle w:val="Heading1"/>
        <w:rPr>
          <w:rFonts w:hint="cs"/>
          <w:rtl/>
        </w:rPr>
      </w:pPr>
      <w:bookmarkStart w:id="3" w:name="_Toc87975673"/>
      <w:r>
        <w:rPr>
          <w:rFonts w:hint="cs"/>
          <w:rtl/>
        </w:rPr>
        <w:t>روش‌های</w:t>
      </w:r>
      <w:r w:rsidR="00A62226">
        <w:rPr>
          <w:rFonts w:hint="cs"/>
          <w:rtl/>
        </w:rPr>
        <w:t xml:space="preserve"> تربیت اخلاقی</w:t>
      </w:r>
      <w:bookmarkEnd w:id="3"/>
    </w:p>
    <w:p w:rsidR="00A62226" w:rsidRDefault="00A62226" w:rsidP="00A6222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ضمن اینکه برخی از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تربیت اخلاقی را که در جلسه قبلی </w:t>
      </w:r>
      <w:r w:rsidR="00417C3E">
        <w:rPr>
          <w:rFonts w:ascii="Traditional Arabic" w:eastAsia="2  Badr" w:hAnsi="Traditional Arabic" w:cs="Traditional Arabic"/>
          <w:sz w:val="28"/>
          <w:szCs w:val="28"/>
          <w:rtl/>
          <w:lang w:bidi="fa-IR"/>
        </w:rPr>
        <w:t>دسته‌بند</w:t>
      </w:r>
      <w:r w:rsidR="00417C3E">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کلی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را گفتیم، مرور </w:t>
      </w:r>
      <w:r w:rsidR="00C8692F">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قاعده کلی و این اصل کلی را هم اعمال بکنیم و از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استفاده بکنیم</w:t>
      </w:r>
    </w:p>
    <w:p w:rsidR="00A62226" w:rsidRDefault="00A62226" w:rsidP="00A62226">
      <w:pPr>
        <w:pStyle w:val="Heading2"/>
        <w:rPr>
          <w:rFonts w:hint="cs"/>
          <w:rtl/>
        </w:rPr>
      </w:pPr>
      <w:bookmarkStart w:id="4" w:name="_Toc87975674"/>
      <w:r>
        <w:rPr>
          <w:rFonts w:hint="cs"/>
          <w:rtl/>
        </w:rPr>
        <w:t>روش تمهیدی</w:t>
      </w:r>
      <w:bookmarkEnd w:id="4"/>
    </w:p>
    <w:p w:rsidR="00A62226" w:rsidRDefault="00A62226" w:rsidP="00A6222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گفتیم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تمهیدی </w:t>
      </w:r>
      <w:r w:rsidR="00417C3E">
        <w:rPr>
          <w:rFonts w:ascii="Traditional Arabic" w:eastAsia="2  Badr" w:hAnsi="Traditional Arabic" w:cs="Traditional Arabic" w:hint="cs"/>
          <w:sz w:val="28"/>
          <w:szCs w:val="28"/>
          <w:rtl/>
          <w:lang w:bidi="fa-IR"/>
        </w:rPr>
        <w:t>روش‌هایی</w:t>
      </w:r>
      <w:r>
        <w:rPr>
          <w:rFonts w:ascii="Traditional Arabic" w:eastAsia="2  Badr" w:hAnsi="Traditional Arabic" w:cs="Traditional Arabic" w:hint="cs"/>
          <w:sz w:val="28"/>
          <w:szCs w:val="28"/>
          <w:rtl/>
          <w:lang w:bidi="fa-IR"/>
        </w:rPr>
        <w:t xml:space="preserve"> در تربیت اخلاقی هستند که خاصیت </w:t>
      </w:r>
      <w:r w:rsidR="00417C3E">
        <w:rPr>
          <w:rFonts w:ascii="Traditional Arabic" w:eastAsia="2  Badr" w:hAnsi="Traditional Arabic" w:cs="Traditional Arabic" w:hint="cs"/>
          <w:sz w:val="28"/>
          <w:szCs w:val="28"/>
          <w:rtl/>
          <w:lang w:bidi="fa-IR"/>
        </w:rPr>
        <w:t>زمینه‌سازی</w:t>
      </w:r>
      <w:r>
        <w:rPr>
          <w:rFonts w:ascii="Traditional Arabic" w:eastAsia="2  Badr" w:hAnsi="Traditional Arabic" w:cs="Traditional Arabic" w:hint="cs"/>
          <w:sz w:val="28"/>
          <w:szCs w:val="28"/>
          <w:rtl/>
          <w:lang w:bidi="fa-IR"/>
        </w:rPr>
        <w:t xml:space="preserve"> را برای رشد و تعالی اخلاقی یک فرد ایفا </w:t>
      </w:r>
      <w:r w:rsidR="00417C3E">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شاید مستقیماً هیچ </w:t>
      </w:r>
      <w:r w:rsidR="00417C3E">
        <w:rPr>
          <w:rFonts w:ascii="Traditional Arabic" w:eastAsia="2  Badr" w:hAnsi="Traditional Arabic" w:cs="Traditional Arabic" w:hint="cs"/>
          <w:sz w:val="28"/>
          <w:szCs w:val="28"/>
          <w:rtl/>
          <w:lang w:bidi="fa-IR"/>
        </w:rPr>
        <w:t>تأثیر</w:t>
      </w:r>
      <w:r>
        <w:rPr>
          <w:rFonts w:ascii="Traditional Arabic" w:eastAsia="2  Badr" w:hAnsi="Traditional Arabic" w:cs="Traditional Arabic" w:hint="cs"/>
          <w:sz w:val="28"/>
          <w:szCs w:val="28"/>
          <w:rtl/>
          <w:lang w:bidi="fa-IR"/>
        </w:rPr>
        <w:t xml:space="preserve"> و هیچ ارتباط مستقیمی در اعمال این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و تخلق اخلاقی وجود نداشته باشد اما به صورت غیر مستقیم و به صورت </w:t>
      </w:r>
      <w:r w:rsidR="00417C3E">
        <w:rPr>
          <w:rFonts w:ascii="Traditional Arabic" w:eastAsia="2  Badr" w:hAnsi="Traditional Arabic" w:cs="Traditional Arabic" w:hint="cs"/>
          <w:sz w:val="28"/>
          <w:szCs w:val="28"/>
          <w:rtl/>
          <w:lang w:bidi="fa-IR"/>
        </w:rPr>
        <w:t>زمینه‌ساز</w:t>
      </w:r>
      <w:r>
        <w:rPr>
          <w:rFonts w:ascii="Traditional Arabic" w:eastAsia="2  Badr" w:hAnsi="Traditional Arabic" w:cs="Traditional Arabic" w:hint="cs"/>
          <w:sz w:val="28"/>
          <w:szCs w:val="28"/>
          <w:rtl/>
          <w:lang w:bidi="fa-IR"/>
        </w:rPr>
        <w:t xml:space="preserve"> شرایط را برای تخلق به فضائل اخلاقی و تجنب از رذائل اخلاقی فراهم </w:t>
      </w:r>
      <w:r w:rsidR="00417C3E">
        <w:rPr>
          <w:rFonts w:ascii="Traditional Arabic" w:eastAsia="2  Badr" w:hAnsi="Traditional Arabic" w:cs="Traditional Arabic" w:hint="cs"/>
          <w:sz w:val="28"/>
          <w:szCs w:val="28"/>
          <w:rtl/>
          <w:lang w:bidi="fa-IR"/>
        </w:rPr>
        <w:t>می‌کند</w:t>
      </w:r>
    </w:p>
    <w:p w:rsidR="00A62226" w:rsidRDefault="00A62226" w:rsidP="00A6222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گفتیم اکثر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زمینه‌ساز</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روش‌هایی</w:t>
      </w:r>
      <w:r>
        <w:rPr>
          <w:rFonts w:ascii="Traditional Arabic" w:eastAsia="2  Badr" w:hAnsi="Traditional Arabic" w:cs="Traditional Arabic" w:hint="cs"/>
          <w:sz w:val="28"/>
          <w:szCs w:val="28"/>
          <w:rtl/>
          <w:lang w:bidi="fa-IR"/>
        </w:rPr>
        <w:t xml:space="preserve"> هستند که در </w:t>
      </w:r>
      <w:r w:rsidR="00417C3E">
        <w:rPr>
          <w:rFonts w:ascii="Traditional Arabic" w:eastAsia="2  Badr" w:hAnsi="Traditional Arabic" w:cs="Traditional Arabic" w:hint="cs"/>
          <w:sz w:val="28"/>
          <w:szCs w:val="28"/>
          <w:rtl/>
          <w:lang w:bidi="fa-IR"/>
        </w:rPr>
        <w:t>سال‌های</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آغازین</w:t>
      </w:r>
      <w:r>
        <w:rPr>
          <w:rFonts w:ascii="Traditional Arabic" w:eastAsia="2  Badr" w:hAnsi="Traditional Arabic" w:cs="Traditional Arabic" w:hint="cs"/>
          <w:sz w:val="28"/>
          <w:szCs w:val="28"/>
          <w:rtl/>
          <w:lang w:bidi="fa-IR"/>
        </w:rPr>
        <w:t xml:space="preserve"> زندگی یک انسان کار آرایی و کاربرد دارند و حتی این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قبل از تولد را شامل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یعنی اقداماتی که قبل از تولد توسط پدر و مادر انجام </w:t>
      </w:r>
      <w:r w:rsidR="00417C3E">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تا زمینه برای تولد و رشد و نمو یک انسان اخلاقی را فراهم بکند از جمله ازدواج همسر مناسب، از جمله رعایت </w:t>
      </w:r>
      <w:r w:rsidR="00417C3E">
        <w:rPr>
          <w:rFonts w:ascii="Traditional Arabic" w:eastAsia="2  Badr" w:hAnsi="Traditional Arabic" w:cs="Traditional Arabic" w:hint="cs"/>
          <w:sz w:val="28"/>
          <w:szCs w:val="28"/>
          <w:rtl/>
          <w:lang w:bidi="fa-IR"/>
        </w:rPr>
        <w:t>آداب</w:t>
      </w:r>
      <w:r>
        <w:rPr>
          <w:rFonts w:ascii="Traditional Arabic" w:eastAsia="2  Badr" w:hAnsi="Traditional Arabic" w:cs="Traditional Arabic" w:hint="cs"/>
          <w:sz w:val="28"/>
          <w:szCs w:val="28"/>
          <w:rtl/>
          <w:lang w:bidi="fa-IR"/>
        </w:rPr>
        <w:t xml:space="preserve"> زناشویی و در ادامه </w:t>
      </w:r>
      <w:r w:rsidR="00417C3E">
        <w:rPr>
          <w:rFonts w:ascii="Traditional Arabic" w:eastAsia="2  Badr" w:hAnsi="Traditional Arabic" w:cs="Traditional Arabic" w:hint="cs"/>
          <w:sz w:val="28"/>
          <w:szCs w:val="28"/>
          <w:rtl/>
          <w:lang w:bidi="fa-IR"/>
        </w:rPr>
        <w:t>شیوه‌های</w:t>
      </w:r>
      <w:r>
        <w:rPr>
          <w:rFonts w:ascii="Traditional Arabic" w:eastAsia="2  Badr" w:hAnsi="Traditional Arabic" w:cs="Traditional Arabic" w:hint="cs"/>
          <w:sz w:val="28"/>
          <w:szCs w:val="28"/>
          <w:rtl/>
          <w:lang w:bidi="fa-IR"/>
        </w:rPr>
        <w:t xml:space="preserve"> تمهیدی تربیت اخلاقی در دوران بارداری ادامه پیدا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بخش زیادی از این </w:t>
      </w:r>
      <w:r w:rsidR="00417C3E">
        <w:rPr>
          <w:rFonts w:ascii="Traditional Arabic" w:eastAsia="2  Badr" w:hAnsi="Traditional Arabic" w:cs="Traditional Arabic" w:hint="cs"/>
          <w:sz w:val="28"/>
          <w:szCs w:val="28"/>
          <w:rtl/>
          <w:lang w:bidi="fa-IR"/>
        </w:rPr>
        <w:t>شیوه‌ها</w:t>
      </w:r>
      <w:r>
        <w:rPr>
          <w:rFonts w:ascii="Traditional Arabic" w:eastAsia="2  Badr" w:hAnsi="Traditional Arabic" w:cs="Traditional Arabic" w:hint="cs"/>
          <w:sz w:val="28"/>
          <w:szCs w:val="28"/>
          <w:rtl/>
          <w:lang w:bidi="fa-IR"/>
        </w:rPr>
        <w:t xml:space="preserve"> و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در دوران بار</w:t>
      </w:r>
      <w:r w:rsidR="00670C85">
        <w:rPr>
          <w:rFonts w:ascii="Traditional Arabic" w:eastAsia="2  Badr" w:hAnsi="Traditional Arabic" w:cs="Traditional Arabic" w:hint="cs"/>
          <w:sz w:val="28"/>
          <w:szCs w:val="28"/>
          <w:rtl/>
          <w:lang w:bidi="fa-IR"/>
        </w:rPr>
        <w:t xml:space="preserve">داری به مرد و زن توصیه شده است و نهایتاً بعد از تولد در دوران شیردهی و تغذیه فرزند و مادر فرزند این </w:t>
      </w:r>
      <w:r w:rsidR="00417C3E">
        <w:rPr>
          <w:rFonts w:ascii="Traditional Arabic" w:eastAsia="2  Badr" w:hAnsi="Traditional Arabic" w:cs="Traditional Arabic" w:hint="cs"/>
          <w:sz w:val="28"/>
          <w:szCs w:val="28"/>
          <w:rtl/>
          <w:lang w:bidi="fa-IR"/>
        </w:rPr>
        <w:t>شیوه‌ها</w:t>
      </w:r>
      <w:r w:rsidR="00670C85">
        <w:rPr>
          <w:rFonts w:ascii="Traditional Arabic" w:eastAsia="2  Badr" w:hAnsi="Traditional Arabic" w:cs="Traditional Arabic" w:hint="cs"/>
          <w:sz w:val="28"/>
          <w:szCs w:val="28"/>
          <w:rtl/>
          <w:lang w:bidi="fa-IR"/>
        </w:rPr>
        <w:t xml:space="preserve"> و </w:t>
      </w:r>
      <w:r w:rsidR="00417C3E">
        <w:rPr>
          <w:rFonts w:ascii="Traditional Arabic" w:eastAsia="2  Badr" w:hAnsi="Traditional Arabic" w:cs="Traditional Arabic" w:hint="cs"/>
          <w:sz w:val="28"/>
          <w:szCs w:val="28"/>
          <w:rtl/>
          <w:lang w:bidi="fa-IR"/>
        </w:rPr>
        <w:t>روش‌ها</w:t>
      </w:r>
      <w:r w:rsidR="00670C85">
        <w:rPr>
          <w:rFonts w:ascii="Traditional Arabic" w:eastAsia="2  Badr" w:hAnsi="Traditional Arabic" w:cs="Traditional Arabic" w:hint="cs"/>
          <w:sz w:val="28"/>
          <w:szCs w:val="28"/>
          <w:rtl/>
          <w:lang w:bidi="fa-IR"/>
        </w:rPr>
        <w:t xml:space="preserve"> خودش را نشان </w:t>
      </w:r>
      <w:r w:rsidR="00417C3E">
        <w:rPr>
          <w:rFonts w:ascii="Traditional Arabic" w:eastAsia="2  Badr" w:hAnsi="Traditional Arabic" w:cs="Traditional Arabic" w:hint="cs"/>
          <w:sz w:val="28"/>
          <w:szCs w:val="28"/>
          <w:rtl/>
          <w:lang w:bidi="fa-IR"/>
        </w:rPr>
        <w:t>می‌دهد</w:t>
      </w:r>
      <w:r w:rsidR="00670C85">
        <w:rPr>
          <w:rFonts w:ascii="Traditional Arabic" w:eastAsia="2  Badr" w:hAnsi="Traditional Arabic" w:cs="Traditional Arabic" w:hint="cs"/>
          <w:sz w:val="28"/>
          <w:szCs w:val="28"/>
          <w:rtl/>
          <w:lang w:bidi="fa-IR"/>
        </w:rPr>
        <w:t>.</w:t>
      </w:r>
    </w:p>
    <w:p w:rsidR="00670C85" w:rsidRDefault="00670C85" w:rsidP="00670C85">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بنابراین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تمهیدی شامل ریز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و </w:t>
      </w:r>
      <w:r w:rsidR="00417C3E">
        <w:rPr>
          <w:rFonts w:ascii="Traditional Arabic" w:eastAsia="2  Badr" w:hAnsi="Traditional Arabic" w:cs="Traditional Arabic" w:hint="cs"/>
          <w:sz w:val="28"/>
          <w:szCs w:val="28"/>
          <w:rtl/>
          <w:lang w:bidi="fa-IR"/>
        </w:rPr>
        <w:t>شیوه‌های</w:t>
      </w:r>
      <w:r>
        <w:rPr>
          <w:rFonts w:ascii="Traditional Arabic" w:eastAsia="2  Badr" w:hAnsi="Traditional Arabic" w:cs="Traditional Arabic" w:hint="cs"/>
          <w:sz w:val="28"/>
          <w:szCs w:val="28"/>
          <w:rtl/>
          <w:lang w:bidi="fa-IR"/>
        </w:rPr>
        <w:t xml:space="preserve"> فرعی و جزیی متعددی </w:t>
      </w:r>
      <w:r w:rsidR="00417C3E">
        <w:rPr>
          <w:rFonts w:ascii="Traditional Arabic" w:eastAsia="2  Badr" w:hAnsi="Traditional Arabic" w:cs="Traditional Arabic" w:hint="cs"/>
          <w:sz w:val="28"/>
          <w:szCs w:val="28"/>
          <w:rtl/>
          <w:lang w:bidi="fa-IR"/>
        </w:rPr>
        <w:t>است که</w:t>
      </w:r>
      <w:r>
        <w:rPr>
          <w:rFonts w:ascii="Traditional Arabic" w:eastAsia="2  Badr" w:hAnsi="Traditional Arabic" w:cs="Traditional Arabic" w:hint="cs"/>
          <w:sz w:val="28"/>
          <w:szCs w:val="28"/>
          <w:rtl/>
          <w:lang w:bidi="fa-IR"/>
        </w:rPr>
        <w:t xml:space="preserve"> کل این دوران را در بر </w:t>
      </w:r>
      <w:r w:rsidR="00417C3E">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و </w:t>
      </w:r>
      <w:r w:rsidR="00417C3E">
        <w:rPr>
          <w:rFonts w:ascii="Traditional Arabic" w:eastAsia="2  Badr" w:hAnsi="Traditional Arabic" w:cs="Traditional Arabic" w:hint="cs"/>
          <w:sz w:val="28"/>
          <w:szCs w:val="28"/>
          <w:rtl/>
          <w:lang w:bidi="fa-IR"/>
        </w:rPr>
        <w:t>برآیند</w:t>
      </w:r>
      <w:r>
        <w:rPr>
          <w:rFonts w:ascii="Traditional Arabic" w:eastAsia="2  Badr" w:hAnsi="Traditional Arabic" w:cs="Traditional Arabic" w:hint="cs"/>
          <w:sz w:val="28"/>
          <w:szCs w:val="28"/>
          <w:rtl/>
          <w:lang w:bidi="fa-IR"/>
        </w:rPr>
        <w:t xml:space="preserve"> اعمال و استفاده از این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ایجاد یک طبع سلیم و یک استعداد درخشان در فرد برای تعالی و تخلق اخلاقی هست.</w:t>
      </w:r>
    </w:p>
    <w:p w:rsidR="00670C85" w:rsidRDefault="00417C3E" w:rsidP="00417C3E">
      <w:pPr>
        <w:pStyle w:val="Heading1"/>
        <w:rPr>
          <w:rFonts w:hint="cs"/>
          <w:rtl/>
        </w:rPr>
      </w:pPr>
      <w:bookmarkStart w:id="5" w:name="_Toc87975675"/>
      <w:r>
        <w:rPr>
          <w:rFonts w:hint="cs"/>
          <w:rtl/>
        </w:rPr>
        <w:t>نمونه‌هایی</w:t>
      </w:r>
      <w:r w:rsidR="00670C85">
        <w:rPr>
          <w:rFonts w:hint="cs"/>
          <w:rtl/>
        </w:rPr>
        <w:t xml:space="preserve"> از </w:t>
      </w:r>
      <w:r>
        <w:rPr>
          <w:rFonts w:hint="cs"/>
          <w:rtl/>
        </w:rPr>
        <w:t>روش‌های</w:t>
      </w:r>
      <w:r w:rsidR="00670C85">
        <w:rPr>
          <w:rFonts w:hint="cs"/>
          <w:rtl/>
        </w:rPr>
        <w:t xml:space="preserve"> تمهیدی</w:t>
      </w:r>
      <w:bookmarkEnd w:id="5"/>
    </w:p>
    <w:p w:rsidR="00670C85" w:rsidRDefault="00670C85" w:rsidP="00670C85">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فردی قصد ازدواج دارد </w:t>
      </w:r>
      <w:r w:rsidR="00417C3E">
        <w:rPr>
          <w:rFonts w:ascii="Traditional Arabic" w:eastAsia="2  Badr" w:hAnsi="Traditional Arabic" w:cs="Traditional Arabic" w:hint="cs"/>
          <w:sz w:val="28"/>
          <w:szCs w:val="28"/>
          <w:rtl/>
          <w:lang w:bidi="fa-IR"/>
        </w:rPr>
        <w:t>می‌تواند</w:t>
      </w:r>
      <w:r>
        <w:rPr>
          <w:rFonts w:ascii="Traditional Arabic" w:eastAsia="2  Badr" w:hAnsi="Traditional Arabic" w:cs="Traditional Arabic" w:hint="cs"/>
          <w:sz w:val="28"/>
          <w:szCs w:val="28"/>
          <w:rtl/>
          <w:lang w:bidi="fa-IR"/>
        </w:rPr>
        <w:t xml:space="preserve"> تمام هم و غم خودش را و تمام اولویت خودش را بر </w:t>
      </w:r>
      <w:r w:rsidR="00417C3E">
        <w:rPr>
          <w:rFonts w:ascii="Traditional Arabic" w:eastAsia="2  Badr" w:hAnsi="Traditional Arabic" w:cs="Traditional Arabic" w:hint="cs"/>
          <w:sz w:val="28"/>
          <w:szCs w:val="28"/>
          <w:rtl/>
          <w:lang w:bidi="fa-IR"/>
        </w:rPr>
        <w:t>رضایت‌مندی</w:t>
      </w:r>
      <w:r>
        <w:rPr>
          <w:rFonts w:ascii="Traditional Arabic" w:eastAsia="2  Badr" w:hAnsi="Traditional Arabic" w:cs="Traditional Arabic" w:hint="cs"/>
          <w:sz w:val="28"/>
          <w:szCs w:val="28"/>
          <w:rtl/>
          <w:lang w:bidi="fa-IR"/>
        </w:rPr>
        <w:t xml:space="preserve"> خودش از همسر آینده خودش قرار بدهد در این انتخاب تلاش بکند همسری را انتخاب بکند که زن یا شوهر خوبی برای او باشد، نیازهای او را برطرف بکند و تفاهم حداکثری را داشته باشد و با این رویکرد طبیعتاً یک دامنه انتخابی پیدا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که در صورتی که درست انتخاب بکند به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هدفش هم خواهد رسید</w:t>
      </w:r>
    </w:p>
    <w:p w:rsidR="00670C85" w:rsidRDefault="00670C85" w:rsidP="00B8217E">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اما نگاه تربیتی و رویکرد تربیتی که در منابع دینی به این انتخاب اضافه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قضیه را متفاوت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به دختر و پسر این نگاه را اضافه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که فردی را که به عنوان همسر انتخاب </w:t>
      </w:r>
      <w:r w:rsidR="00417C3E">
        <w:rPr>
          <w:rFonts w:ascii="Traditional Arabic" w:eastAsia="2  Badr" w:hAnsi="Traditional Arabic" w:cs="Traditional Arabic" w:hint="cs"/>
          <w:sz w:val="28"/>
          <w:szCs w:val="28"/>
          <w:rtl/>
          <w:lang w:bidi="fa-IR"/>
        </w:rPr>
        <w:t>می‌کنید</w:t>
      </w:r>
      <w:r>
        <w:rPr>
          <w:rFonts w:ascii="Traditional Arabic" w:eastAsia="2  Badr" w:hAnsi="Traditional Arabic" w:cs="Traditional Arabic" w:hint="cs"/>
          <w:sz w:val="28"/>
          <w:szCs w:val="28"/>
          <w:rtl/>
          <w:lang w:bidi="fa-IR"/>
        </w:rPr>
        <w:t xml:space="preserve"> فقط همسر تو نیست بلکه پدر یا مادر فرزندان تو هم هست در این انتخاب فقط توجه به این نباشد که یک همسر خوب را انتخاب بکنید بلکه به این توجه داشت باشید که مادر خوب را انتخاب کنید یا یک پدر خوب را انتخاب بکنید</w:t>
      </w:r>
    </w:p>
    <w:p w:rsidR="00670C85" w:rsidRDefault="00670C85" w:rsidP="00BB0A6A">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روایات ما به پسران و دختران</w:t>
      </w:r>
      <w:r w:rsidR="00475D7B">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در </w:t>
      </w:r>
      <w:r w:rsidR="00417C3E">
        <w:rPr>
          <w:rFonts w:ascii="Traditional Arabic" w:eastAsia="2  Badr" w:hAnsi="Traditional Arabic" w:cs="Traditional Arabic"/>
          <w:sz w:val="28"/>
          <w:szCs w:val="28"/>
          <w:rtl/>
          <w:lang w:bidi="fa-IR"/>
        </w:rPr>
        <w:t>آستانه</w:t>
      </w:r>
      <w:r>
        <w:rPr>
          <w:rFonts w:ascii="Traditional Arabic" w:eastAsia="2  Badr" w:hAnsi="Traditional Arabic" w:cs="Traditional Arabic" w:hint="cs"/>
          <w:sz w:val="28"/>
          <w:szCs w:val="28"/>
          <w:rtl/>
          <w:lang w:bidi="fa-IR"/>
        </w:rPr>
        <w:t xml:space="preserve"> ازدواج توصیه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w:t>
      </w:r>
      <w:r w:rsidRPr="00DF029A">
        <w:rPr>
          <w:rFonts w:ascii="Traditional Arabic" w:eastAsia="2  Badr" w:hAnsi="Traditional Arabic" w:cs="Traditional Arabic" w:hint="cs"/>
          <w:b/>
          <w:bCs/>
          <w:color w:val="00B050"/>
          <w:sz w:val="28"/>
          <w:szCs w:val="28"/>
          <w:rtl/>
          <w:lang w:bidi="fa-IR"/>
        </w:rPr>
        <w:t>﴿</w:t>
      </w:r>
      <w:r w:rsidRPr="00DF029A">
        <w:rPr>
          <w:rFonts w:ascii="Traditional Arabic" w:eastAsia="2  Badr" w:hAnsi="Traditional Arabic" w:cs="Traditional Arabic"/>
          <w:b/>
          <w:bCs/>
          <w:color w:val="00B050"/>
          <w:sz w:val="28"/>
          <w:szCs w:val="28"/>
          <w:rtl/>
          <w:lang w:bidi="fa-IR"/>
        </w:rPr>
        <w:t>تَخَيَّرُوا لِنُطَفِكُم</w:t>
      </w:r>
      <w:r w:rsidRPr="00670C85">
        <w:rPr>
          <w:rFonts w:ascii="Traditional Arabic" w:eastAsia="2  Badr" w:hAnsi="Traditional Arabic" w:cs="Traditional Arabic"/>
          <w:sz w:val="28"/>
          <w:szCs w:val="28"/>
          <w:rtl/>
          <w:lang w:bidi="fa-IR"/>
        </w:rPr>
        <w:t>‏</w:t>
      </w:r>
      <w:r>
        <w:rPr>
          <w:rStyle w:val="FootnoteReference"/>
          <w:rFonts w:ascii="Traditional Arabic" w:eastAsia="2  Badr" w:hAnsi="Traditional Arabic" w:cs="Traditional Arabic"/>
          <w:sz w:val="28"/>
          <w:szCs w:val="28"/>
          <w:rtl/>
          <w:lang w:bidi="fa-IR"/>
        </w:rPr>
        <w:footnoteReference w:id="1"/>
      </w:r>
      <w:r w:rsidR="00DF029A" w:rsidRPr="00DF029A">
        <w:rPr>
          <w:rFonts w:ascii="Traditional Arabic" w:eastAsia="2  Badr" w:hAnsi="Traditional Arabic" w:cs="Traditional Arabic" w:hint="cs"/>
          <w:b/>
          <w:bCs/>
          <w:color w:val="00B050"/>
          <w:sz w:val="28"/>
          <w:szCs w:val="28"/>
          <w:rtl/>
          <w:lang w:bidi="fa-IR"/>
        </w:rPr>
        <w:t>﴾</w:t>
      </w:r>
      <w:r w:rsidR="00DF029A">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نمی‌گوید</w:t>
      </w:r>
      <w:r w:rsidR="00DF029A">
        <w:rPr>
          <w:rFonts w:ascii="Traditional Arabic" w:eastAsia="2  Badr" w:hAnsi="Traditional Arabic" w:cs="Traditional Arabic" w:hint="cs"/>
          <w:sz w:val="28"/>
          <w:szCs w:val="28"/>
          <w:rtl/>
          <w:lang w:bidi="fa-IR"/>
        </w:rPr>
        <w:t xml:space="preserve"> تخیروا لانفسکم</w:t>
      </w:r>
      <w:r w:rsidR="00BB0A6A">
        <w:rPr>
          <w:rFonts w:ascii="Traditional Arabic" w:eastAsia="2  Badr" w:hAnsi="Traditional Arabic" w:cs="Traditional Arabic" w:hint="cs"/>
          <w:sz w:val="28"/>
          <w:szCs w:val="28"/>
          <w:rtl/>
          <w:lang w:bidi="fa-IR"/>
        </w:rPr>
        <w:t xml:space="preserve"> شما برای خودتان و برای خوشبختی خودتان کسی را انتخاب </w:t>
      </w:r>
      <w:r w:rsidR="00417C3E">
        <w:rPr>
          <w:rFonts w:ascii="Traditional Arabic" w:eastAsia="2  Badr" w:hAnsi="Traditional Arabic" w:cs="Traditional Arabic" w:hint="cs"/>
          <w:sz w:val="28"/>
          <w:szCs w:val="28"/>
          <w:rtl/>
          <w:lang w:bidi="fa-IR"/>
        </w:rPr>
        <w:t>می‌کنید</w:t>
      </w:r>
      <w:r w:rsidR="00BB0A6A">
        <w:rPr>
          <w:rFonts w:ascii="Traditional Arabic" w:eastAsia="2  Badr" w:hAnsi="Traditional Arabic" w:cs="Traditional Arabic" w:hint="cs"/>
          <w:sz w:val="28"/>
          <w:szCs w:val="28"/>
          <w:rtl/>
          <w:lang w:bidi="fa-IR"/>
        </w:rPr>
        <w:t xml:space="preserve"> فقط این نیست شما برای نسل خودتان یک محلی را انتخاب </w:t>
      </w:r>
      <w:r w:rsidR="00417C3E">
        <w:rPr>
          <w:rFonts w:ascii="Traditional Arabic" w:eastAsia="2  Badr" w:hAnsi="Traditional Arabic" w:cs="Traditional Arabic" w:hint="cs"/>
          <w:sz w:val="28"/>
          <w:szCs w:val="28"/>
          <w:rtl/>
          <w:lang w:bidi="fa-IR"/>
        </w:rPr>
        <w:t>می‌کنید</w:t>
      </w:r>
      <w:r w:rsidR="00BB0A6A">
        <w:rPr>
          <w:rFonts w:ascii="Traditional Arabic" w:eastAsia="2  Badr" w:hAnsi="Traditional Arabic" w:cs="Traditional Arabic" w:hint="cs"/>
          <w:sz w:val="28"/>
          <w:szCs w:val="28"/>
          <w:rtl/>
          <w:lang w:bidi="fa-IR"/>
        </w:rPr>
        <w:t xml:space="preserve"> بنابراین توجه داشته باشید نسل</w:t>
      </w:r>
      <w:r w:rsidR="00475D7B">
        <w:rPr>
          <w:rFonts w:ascii="Traditional Arabic" w:eastAsia="2  Badr" w:hAnsi="Traditional Arabic" w:cs="Traditional Arabic"/>
          <w:sz w:val="28"/>
          <w:szCs w:val="28"/>
          <w:rtl/>
          <w:lang w:bidi="fa-IR"/>
        </w:rPr>
        <w:t xml:space="preserve"> </w:t>
      </w:r>
      <w:r w:rsidR="00BB0A6A">
        <w:rPr>
          <w:rFonts w:ascii="Traditional Arabic" w:eastAsia="2  Badr" w:hAnsi="Traditional Arabic" w:cs="Traditional Arabic" w:hint="cs"/>
          <w:sz w:val="28"/>
          <w:szCs w:val="28"/>
          <w:rtl/>
          <w:lang w:bidi="fa-IR"/>
        </w:rPr>
        <w:t xml:space="preserve">خود را در چه محلی قرار </w:t>
      </w:r>
      <w:r w:rsidR="00417C3E">
        <w:rPr>
          <w:rFonts w:ascii="Traditional Arabic" w:eastAsia="2  Badr" w:hAnsi="Traditional Arabic" w:cs="Traditional Arabic" w:hint="cs"/>
          <w:sz w:val="28"/>
          <w:szCs w:val="28"/>
          <w:rtl/>
          <w:lang w:bidi="fa-IR"/>
        </w:rPr>
        <w:t>می‌دهید</w:t>
      </w:r>
      <w:r w:rsidR="00BB0A6A">
        <w:rPr>
          <w:rFonts w:ascii="Traditional Arabic" w:eastAsia="2  Badr" w:hAnsi="Traditional Arabic" w:cs="Traditional Arabic" w:hint="cs"/>
          <w:sz w:val="28"/>
          <w:szCs w:val="28"/>
          <w:rtl/>
          <w:lang w:bidi="fa-IR"/>
        </w:rPr>
        <w:t xml:space="preserve"> چه فردی را به عنوان </w:t>
      </w:r>
      <w:r w:rsidR="00417C3E">
        <w:rPr>
          <w:rFonts w:ascii="Traditional Arabic" w:eastAsia="2  Badr" w:hAnsi="Traditional Arabic" w:cs="Traditional Arabic" w:hint="cs"/>
          <w:sz w:val="28"/>
          <w:szCs w:val="28"/>
          <w:rtl/>
          <w:lang w:bidi="fa-IR"/>
        </w:rPr>
        <w:t>سرپرست</w:t>
      </w:r>
      <w:r w:rsidR="00BB0A6A">
        <w:rPr>
          <w:rFonts w:ascii="Traditional Arabic" w:eastAsia="2  Badr" w:hAnsi="Traditional Arabic" w:cs="Traditional Arabic" w:hint="cs"/>
          <w:sz w:val="28"/>
          <w:szCs w:val="28"/>
          <w:rtl/>
          <w:lang w:bidi="fa-IR"/>
        </w:rPr>
        <w:t xml:space="preserve"> و ولی فرزندان و نسل خودتان قرار </w:t>
      </w:r>
      <w:r w:rsidR="00417C3E">
        <w:rPr>
          <w:rFonts w:ascii="Traditional Arabic" w:eastAsia="2  Badr" w:hAnsi="Traditional Arabic" w:cs="Traditional Arabic" w:hint="cs"/>
          <w:sz w:val="28"/>
          <w:szCs w:val="28"/>
          <w:rtl/>
          <w:lang w:bidi="fa-IR"/>
        </w:rPr>
        <w:t>می‌دهید</w:t>
      </w:r>
    </w:p>
    <w:p w:rsidR="00BB0A6A" w:rsidRDefault="00BB0A6A" w:rsidP="00B8217E">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این نگاه متفاوت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و تکلیف فرد را نسبت به همسر و انتخاب همسر </w:t>
      </w:r>
      <w:r w:rsidR="00B8217E">
        <w:rPr>
          <w:rFonts w:ascii="Traditional Arabic" w:eastAsia="2  Badr" w:hAnsi="Traditional Arabic" w:cs="Traditional Arabic" w:hint="cs"/>
          <w:sz w:val="28"/>
          <w:szCs w:val="28"/>
          <w:rtl/>
          <w:lang w:bidi="fa-IR"/>
        </w:rPr>
        <w:t xml:space="preserve">متفاوت </w:t>
      </w:r>
      <w:r w:rsidR="00417C3E">
        <w:rPr>
          <w:rFonts w:ascii="Traditional Arabic" w:eastAsia="2  Badr" w:hAnsi="Traditional Arabic" w:cs="Traditional Arabic" w:hint="cs"/>
          <w:sz w:val="28"/>
          <w:szCs w:val="28"/>
          <w:rtl/>
          <w:lang w:bidi="fa-IR"/>
        </w:rPr>
        <w:t>می‌کند</w:t>
      </w:r>
      <w:r w:rsidR="00B8217E">
        <w:rPr>
          <w:rFonts w:ascii="Traditional Arabic" w:eastAsia="2  Badr" w:hAnsi="Traditional Arabic" w:cs="Traditional Arabic" w:hint="cs"/>
          <w:sz w:val="28"/>
          <w:szCs w:val="28"/>
          <w:rtl/>
          <w:lang w:bidi="fa-IR"/>
        </w:rPr>
        <w:t xml:space="preserve"> اگر فرض کنیم یک فردی از هر نظر به عنوان همسر ایده </w:t>
      </w:r>
      <w:r w:rsidR="00417C3E">
        <w:rPr>
          <w:rFonts w:ascii="Traditional Arabic" w:eastAsia="2  Badr" w:hAnsi="Traditional Arabic" w:cs="Traditional Arabic" w:hint="cs"/>
          <w:sz w:val="28"/>
          <w:szCs w:val="28"/>
          <w:rtl/>
          <w:lang w:bidi="fa-IR"/>
        </w:rPr>
        <w:t>آل</w:t>
      </w:r>
      <w:r w:rsidR="00B8217E">
        <w:rPr>
          <w:rFonts w:ascii="Traditional Arabic" w:eastAsia="2  Badr" w:hAnsi="Traditional Arabic" w:cs="Traditional Arabic" w:hint="cs"/>
          <w:sz w:val="28"/>
          <w:szCs w:val="28"/>
          <w:rtl/>
          <w:lang w:bidi="fa-IR"/>
        </w:rPr>
        <w:t xml:space="preserve"> است ولی به عنوان پدر یا مادر ایده </w:t>
      </w:r>
      <w:r w:rsidR="00417C3E">
        <w:rPr>
          <w:rFonts w:ascii="Traditional Arabic" w:eastAsia="2  Badr" w:hAnsi="Traditional Arabic" w:cs="Traditional Arabic" w:hint="cs"/>
          <w:sz w:val="28"/>
          <w:szCs w:val="28"/>
          <w:rtl/>
          <w:lang w:bidi="fa-IR"/>
        </w:rPr>
        <w:t>آل</w:t>
      </w:r>
      <w:r w:rsidR="00B8217E">
        <w:rPr>
          <w:rFonts w:ascii="Traditional Arabic" w:eastAsia="2  Badr" w:hAnsi="Traditional Arabic" w:cs="Traditional Arabic" w:hint="cs"/>
          <w:sz w:val="28"/>
          <w:szCs w:val="28"/>
          <w:rtl/>
          <w:lang w:bidi="fa-IR"/>
        </w:rPr>
        <w:t xml:space="preserve"> نیست داشتن رویکرد تربیتی و توجه به عنوان ثانوی که تربیت به موضوع اضافه </w:t>
      </w:r>
      <w:r w:rsidR="00417C3E">
        <w:rPr>
          <w:rFonts w:ascii="Traditional Arabic" w:eastAsia="2  Badr" w:hAnsi="Traditional Arabic" w:cs="Traditional Arabic" w:hint="cs"/>
          <w:sz w:val="28"/>
          <w:szCs w:val="28"/>
          <w:rtl/>
          <w:lang w:bidi="fa-IR"/>
        </w:rPr>
        <w:t>می‌کند</w:t>
      </w:r>
      <w:r w:rsidR="00B8217E">
        <w:rPr>
          <w:rFonts w:ascii="Traditional Arabic" w:eastAsia="2  Badr" w:hAnsi="Traditional Arabic" w:cs="Traditional Arabic" w:hint="cs"/>
          <w:sz w:val="28"/>
          <w:szCs w:val="28"/>
          <w:rtl/>
          <w:lang w:bidi="fa-IR"/>
        </w:rPr>
        <w:t xml:space="preserve"> باعث </w:t>
      </w:r>
      <w:r w:rsidR="00417C3E">
        <w:rPr>
          <w:rFonts w:ascii="Traditional Arabic" w:eastAsia="2  Badr" w:hAnsi="Traditional Arabic" w:cs="Traditional Arabic" w:hint="cs"/>
          <w:sz w:val="28"/>
          <w:szCs w:val="28"/>
          <w:rtl/>
          <w:lang w:bidi="fa-IR"/>
        </w:rPr>
        <w:t>می‌شود</w:t>
      </w:r>
      <w:r w:rsidR="00B8217E">
        <w:rPr>
          <w:rFonts w:ascii="Traditional Arabic" w:eastAsia="2  Badr" w:hAnsi="Traditional Arabic" w:cs="Traditional Arabic" w:hint="cs"/>
          <w:sz w:val="28"/>
          <w:szCs w:val="28"/>
          <w:rtl/>
          <w:lang w:bidi="fa-IR"/>
        </w:rPr>
        <w:t xml:space="preserve"> که تکلیف متفاوت بشود باعث </w:t>
      </w:r>
      <w:r w:rsidR="00417C3E">
        <w:rPr>
          <w:rFonts w:ascii="Traditional Arabic" w:eastAsia="2  Badr" w:hAnsi="Traditional Arabic" w:cs="Traditional Arabic" w:hint="cs"/>
          <w:sz w:val="28"/>
          <w:szCs w:val="28"/>
          <w:rtl/>
          <w:lang w:bidi="fa-IR"/>
        </w:rPr>
        <w:t>می‌شود</w:t>
      </w:r>
      <w:r w:rsidR="00B8217E">
        <w:rPr>
          <w:rFonts w:ascii="Traditional Arabic" w:eastAsia="2  Badr" w:hAnsi="Traditional Arabic" w:cs="Traditional Arabic" w:hint="cs"/>
          <w:sz w:val="28"/>
          <w:szCs w:val="28"/>
          <w:rtl/>
          <w:lang w:bidi="fa-IR"/>
        </w:rPr>
        <w:t xml:space="preserve"> که حکم شرعی در رابطه با انتخاب </w:t>
      </w:r>
      <w:r w:rsidR="00417C3E">
        <w:rPr>
          <w:rFonts w:ascii="Traditional Arabic" w:eastAsia="2  Badr" w:hAnsi="Traditional Arabic" w:cs="Traditional Arabic" w:hint="cs"/>
          <w:sz w:val="28"/>
          <w:szCs w:val="28"/>
          <w:rtl/>
          <w:lang w:bidi="fa-IR"/>
        </w:rPr>
        <w:t>آن</w:t>
      </w:r>
      <w:r w:rsidR="00B8217E">
        <w:rPr>
          <w:rFonts w:ascii="Traditional Arabic" w:eastAsia="2  Badr" w:hAnsi="Traditional Arabic" w:cs="Traditional Arabic" w:hint="cs"/>
          <w:sz w:val="28"/>
          <w:szCs w:val="28"/>
          <w:rtl/>
          <w:lang w:bidi="fa-IR"/>
        </w:rPr>
        <w:t xml:space="preserve"> فرد متفاوت بشود</w:t>
      </w:r>
    </w:p>
    <w:p w:rsidR="00B8217E" w:rsidRDefault="00B8217E" w:rsidP="00B8217E">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مرحله بعد از انتخاب همسر، وضو گرفتن یک عنوان اولی و روشن دارد، وضو گرفتن در رابطه با همسر مستحب است کسی در استحباب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کسی شک ندارد ولی بیشتر از استحباب را هم کسی قائل نیست در هر حال رابطه حلال رابطه مقدسی است فعل مطهری است </w:t>
      </w:r>
      <w:r w:rsidR="00417C3E">
        <w:rPr>
          <w:rFonts w:ascii="Traditional Arabic" w:eastAsia="2  Badr" w:hAnsi="Traditional Arabic" w:cs="Traditional Arabic"/>
          <w:sz w:val="28"/>
          <w:szCs w:val="28"/>
          <w:rtl/>
          <w:lang w:bidi="fa-IR"/>
        </w:rPr>
        <w:t>بنابرا</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ن</w:t>
      </w:r>
      <w:r>
        <w:rPr>
          <w:rFonts w:ascii="Traditional Arabic" w:eastAsia="2  Badr" w:hAnsi="Traditional Arabic" w:cs="Traditional Arabic" w:hint="cs"/>
          <w:sz w:val="28"/>
          <w:szCs w:val="28"/>
          <w:rtl/>
          <w:lang w:bidi="fa-IR"/>
        </w:rPr>
        <w:t xml:space="preserve"> اگر با وضو باشد </w:t>
      </w:r>
      <w:r w:rsidR="00417C3E">
        <w:rPr>
          <w:rFonts w:ascii="Traditional Arabic" w:eastAsia="2  Badr" w:hAnsi="Traditional Arabic" w:cs="Traditional Arabic" w:hint="cs"/>
          <w:sz w:val="28"/>
          <w:szCs w:val="28"/>
          <w:rtl/>
          <w:lang w:bidi="fa-IR"/>
        </w:rPr>
        <w:t>قطعاً</w:t>
      </w:r>
      <w:r>
        <w:rPr>
          <w:rFonts w:ascii="Traditional Arabic" w:eastAsia="2  Badr" w:hAnsi="Traditional Arabic" w:cs="Traditional Arabic" w:hint="cs"/>
          <w:sz w:val="28"/>
          <w:szCs w:val="28"/>
          <w:rtl/>
          <w:lang w:bidi="fa-IR"/>
        </w:rPr>
        <w:t xml:space="preserve"> بهتر خواهد بود و استحباب را خواهد داشت اما این وقتی است که پای مسائل تربیتی در میان نباشد اگر غیر زن و شوهر پای یک مخلوق و موجود دیگری در میان باشد که </w:t>
      </w:r>
      <w:r w:rsidR="00417C3E">
        <w:rPr>
          <w:rFonts w:ascii="Traditional Arabic" w:eastAsia="2  Badr" w:hAnsi="Traditional Arabic" w:cs="Traditional Arabic"/>
          <w:sz w:val="28"/>
          <w:szCs w:val="28"/>
          <w:rtl/>
          <w:lang w:bidi="fa-IR"/>
        </w:rPr>
        <w:t>تحت</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تأثیر</w:t>
      </w:r>
      <w:r>
        <w:rPr>
          <w:rFonts w:ascii="Traditional Arabic" w:eastAsia="2  Badr" w:hAnsi="Traditional Arabic" w:cs="Traditional Arabic" w:hint="cs"/>
          <w:sz w:val="28"/>
          <w:szCs w:val="28"/>
          <w:rtl/>
          <w:lang w:bidi="fa-IR"/>
        </w:rPr>
        <w:t xml:space="preserve"> این رابطه و شرایط این رابطه و لوازم این رابطه شخصیتش شکل </w:t>
      </w:r>
      <w:r w:rsidR="00417C3E">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دوباره قضیه متفاوت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اگر قرار باشد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رابطه، رابطه فرزند خواهی باشد </w:t>
      </w:r>
      <w:r w:rsidR="00417C3E">
        <w:rPr>
          <w:rFonts w:ascii="Traditional Arabic" w:eastAsia="2  Badr" w:hAnsi="Traditional Arabic" w:cs="Traditional Arabic"/>
          <w:sz w:val="28"/>
          <w:szCs w:val="28"/>
          <w:rtl/>
          <w:lang w:bidi="fa-IR"/>
        </w:rPr>
        <w:t>رابطه‌ا</w:t>
      </w:r>
      <w:r w:rsidR="00417C3E">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که زن و مرد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را به قصد طلب فرزند انجام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دهند</w:t>
      </w:r>
      <w:r>
        <w:rPr>
          <w:rFonts w:ascii="Traditional Arabic" w:eastAsia="2  Badr" w:hAnsi="Traditional Arabic" w:cs="Traditional Arabic" w:hint="cs"/>
          <w:sz w:val="28"/>
          <w:szCs w:val="28"/>
          <w:rtl/>
          <w:lang w:bidi="fa-IR"/>
        </w:rPr>
        <w:t xml:space="preserve"> وضو در چنین </w:t>
      </w:r>
      <w:r w:rsidR="00417C3E">
        <w:rPr>
          <w:rFonts w:ascii="Traditional Arabic" w:eastAsia="2  Badr" w:hAnsi="Traditional Arabic" w:cs="Traditional Arabic" w:hint="cs"/>
          <w:sz w:val="28"/>
          <w:szCs w:val="28"/>
          <w:rtl/>
          <w:lang w:bidi="fa-IR"/>
        </w:rPr>
        <w:t>رابطه‌ای</w:t>
      </w:r>
      <w:r>
        <w:rPr>
          <w:rFonts w:ascii="Traditional Arabic" w:eastAsia="2  Badr" w:hAnsi="Traditional Arabic" w:cs="Traditional Arabic" w:hint="cs"/>
          <w:sz w:val="28"/>
          <w:szCs w:val="28"/>
          <w:rtl/>
          <w:lang w:bidi="fa-IR"/>
        </w:rPr>
        <w:t xml:space="preserve"> نقش و عنوان متفاوتی را پیدا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بالاتر وقتی که این فرزند در رحم مادر قرار </w:t>
      </w:r>
      <w:r w:rsidR="00417C3E">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و همسر انسان عنوان باردار را پیدا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باز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فعل ساده توضی (</w:t>
      </w:r>
      <w:r w:rsidR="00417C3E">
        <w:rPr>
          <w:rFonts w:ascii="Traditional Arabic" w:eastAsia="2  Badr" w:hAnsi="Traditional Arabic" w:cs="Traditional Arabic"/>
          <w:sz w:val="28"/>
          <w:szCs w:val="28"/>
          <w:rtl/>
          <w:lang w:bidi="fa-IR"/>
        </w:rPr>
        <w:t>وضو گرفتن</w:t>
      </w:r>
      <w:r>
        <w:rPr>
          <w:rFonts w:ascii="Traditional Arabic" w:eastAsia="2  Badr" w:hAnsi="Traditional Arabic" w:cs="Traditional Arabic" w:hint="cs"/>
          <w:sz w:val="28"/>
          <w:szCs w:val="28"/>
          <w:rtl/>
          <w:lang w:bidi="fa-IR"/>
        </w:rPr>
        <w:t xml:space="preserve">) یک عنوان آکدی را پیدا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به خاطر </w:t>
      </w:r>
      <w:r w:rsidR="00417C3E">
        <w:rPr>
          <w:rFonts w:ascii="Traditional Arabic" w:eastAsia="2  Badr" w:hAnsi="Traditional Arabic" w:cs="Traditional Arabic"/>
          <w:sz w:val="28"/>
          <w:szCs w:val="28"/>
          <w:rtl/>
          <w:lang w:bidi="fa-IR"/>
        </w:rPr>
        <w:t>تأثیرات</w:t>
      </w:r>
      <w:r>
        <w:rPr>
          <w:rFonts w:ascii="Traditional Arabic" w:eastAsia="2  Badr" w:hAnsi="Traditional Arabic" w:cs="Traditional Arabic" w:hint="cs"/>
          <w:sz w:val="28"/>
          <w:szCs w:val="28"/>
          <w:rtl/>
          <w:lang w:bidi="fa-IR"/>
        </w:rPr>
        <w:t xml:space="preserve"> تربیتی که در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فرزند به دنبال دارد بنابراین وضو به عنوان اولی دارای یک حکم (یک استحباب معمولی</w:t>
      </w:r>
      <w:r w:rsidR="00475D7B">
        <w:rPr>
          <w:rFonts w:ascii="Traditional Arabic" w:eastAsia="2  Badr" w:hAnsi="Traditional Arabic" w:cs="Traditional Arabic"/>
          <w:sz w:val="28"/>
          <w:szCs w:val="28"/>
          <w:rtl/>
          <w:lang w:bidi="fa-IR"/>
        </w:rPr>
        <w:t>)</w:t>
      </w:r>
      <w:r>
        <w:rPr>
          <w:rFonts w:ascii="Traditional Arabic" w:eastAsia="2  Badr" w:hAnsi="Traditional Arabic" w:cs="Traditional Arabic" w:hint="cs"/>
          <w:sz w:val="28"/>
          <w:szCs w:val="28"/>
          <w:rtl/>
          <w:lang w:bidi="fa-IR"/>
        </w:rPr>
        <w:t xml:space="preserve"> اما وضو در </w:t>
      </w:r>
      <w:r w:rsidR="00417C3E">
        <w:rPr>
          <w:rFonts w:ascii="Traditional Arabic" w:eastAsia="2  Badr" w:hAnsi="Traditional Arabic" w:cs="Traditional Arabic" w:hint="cs"/>
          <w:sz w:val="28"/>
          <w:szCs w:val="28"/>
          <w:rtl/>
          <w:lang w:bidi="fa-IR"/>
        </w:rPr>
        <w:t>رابطه‌ای</w:t>
      </w:r>
      <w:r>
        <w:rPr>
          <w:rFonts w:ascii="Traditional Arabic" w:eastAsia="2  Badr" w:hAnsi="Traditional Arabic" w:cs="Traditional Arabic" w:hint="cs"/>
          <w:sz w:val="28"/>
          <w:szCs w:val="28"/>
          <w:rtl/>
          <w:lang w:bidi="fa-IR"/>
        </w:rPr>
        <w:t xml:space="preserve"> که به قصد طلب فرزند یا همراه با حمل فرزند یعنی رابطه با زن باردار متفاوت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به خاطر </w:t>
      </w:r>
      <w:r w:rsidR="00417C3E">
        <w:rPr>
          <w:rFonts w:ascii="Traditional Arabic" w:eastAsia="2  Badr" w:hAnsi="Traditional Arabic" w:cs="Traditional Arabic" w:hint="cs"/>
          <w:sz w:val="28"/>
          <w:szCs w:val="28"/>
          <w:rtl/>
          <w:lang w:bidi="fa-IR"/>
        </w:rPr>
        <w:t>تأثیرات</w:t>
      </w:r>
      <w:r>
        <w:rPr>
          <w:rFonts w:ascii="Traditional Arabic" w:eastAsia="2  Badr" w:hAnsi="Traditional Arabic" w:cs="Traditional Arabic" w:hint="cs"/>
          <w:sz w:val="28"/>
          <w:szCs w:val="28"/>
          <w:rtl/>
          <w:lang w:bidi="fa-IR"/>
        </w:rPr>
        <w:t xml:space="preserve"> اخلاقی که این مسئله ایجاد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w:t>
      </w:r>
    </w:p>
    <w:p w:rsidR="00B8217E" w:rsidRDefault="00B8217E" w:rsidP="005063C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روایتی را از </w:t>
      </w:r>
      <w:r w:rsidR="00417C3E">
        <w:rPr>
          <w:rFonts w:ascii="Traditional Arabic" w:eastAsia="2  Badr" w:hAnsi="Traditional Arabic" w:cs="Traditional Arabic" w:hint="cs"/>
          <w:sz w:val="28"/>
          <w:szCs w:val="28"/>
          <w:rtl/>
          <w:lang w:bidi="fa-IR"/>
        </w:rPr>
        <w:t>توصیه‌های</w:t>
      </w:r>
      <w:r>
        <w:rPr>
          <w:rFonts w:ascii="Traditional Arabic" w:eastAsia="2  Badr" w:hAnsi="Traditional Arabic" w:cs="Traditional Arabic" w:hint="cs"/>
          <w:sz w:val="28"/>
          <w:szCs w:val="28"/>
          <w:rtl/>
          <w:lang w:bidi="fa-IR"/>
        </w:rPr>
        <w:t xml:space="preserve"> نبی مکرم اسلام صلی الله علیه و آله و سلّم</w:t>
      </w:r>
      <w:r w:rsidR="00475D7B">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به امیرالمؤمنین </w:t>
      </w:r>
      <w:r w:rsidR="00417C3E">
        <w:rPr>
          <w:rFonts w:ascii="Traditional Arabic" w:eastAsia="2  Badr" w:hAnsi="Traditional Arabic" w:cs="Traditional Arabic" w:hint="cs"/>
          <w:sz w:val="28"/>
          <w:szCs w:val="28"/>
          <w:rtl/>
          <w:lang w:bidi="fa-IR"/>
        </w:rPr>
        <w:t>علیه‌السلام</w:t>
      </w:r>
      <w:r>
        <w:rPr>
          <w:rFonts w:ascii="Traditional Arabic" w:eastAsia="2  Badr" w:hAnsi="Traditional Arabic" w:cs="Traditional Arabic" w:hint="cs"/>
          <w:sz w:val="28"/>
          <w:szCs w:val="28"/>
          <w:rtl/>
          <w:lang w:bidi="fa-IR"/>
        </w:rPr>
        <w:t xml:space="preserve"> داریم؛ </w:t>
      </w:r>
      <w:r w:rsidRPr="005063C6">
        <w:rPr>
          <w:rFonts w:ascii="Traditional Arabic" w:eastAsia="2  Badr" w:hAnsi="Traditional Arabic" w:cs="Traditional Arabic" w:hint="cs"/>
          <w:b/>
          <w:bCs/>
          <w:color w:val="00B050"/>
          <w:sz w:val="28"/>
          <w:szCs w:val="28"/>
          <w:rtl/>
          <w:lang w:bidi="fa-IR"/>
        </w:rPr>
        <w:t>﴿</w:t>
      </w:r>
      <w:r w:rsidRPr="005063C6">
        <w:rPr>
          <w:rFonts w:ascii="Traditional Arabic" w:eastAsia="2  Badr" w:hAnsi="Traditional Arabic" w:cs="Traditional Arabic"/>
          <w:b/>
          <w:bCs/>
          <w:color w:val="00B050"/>
          <w:sz w:val="28"/>
          <w:szCs w:val="28"/>
          <w:rtl/>
          <w:lang w:bidi="fa-IR"/>
        </w:rPr>
        <w:t xml:space="preserve">عَنْ أَبِي سَعِيدٍ الْخُدْرِيِّ قَالَ: أَوْصَى رَسُولُ اللَّهِ </w:t>
      </w:r>
      <w:r w:rsidRPr="005063C6">
        <w:rPr>
          <w:rFonts w:ascii="Traditional Arabic" w:eastAsia="2  Badr" w:hAnsi="Traditional Arabic" w:cs="Traditional Arabic" w:hint="cs"/>
          <w:b/>
          <w:bCs/>
          <w:color w:val="00B050"/>
          <w:sz w:val="28"/>
          <w:szCs w:val="28"/>
          <w:rtl/>
          <w:lang w:bidi="fa-IR"/>
        </w:rPr>
        <w:t xml:space="preserve">صلی الله علیه و آله و سلّم </w:t>
      </w:r>
      <w:r w:rsidRPr="005063C6">
        <w:rPr>
          <w:rFonts w:ascii="Traditional Arabic" w:eastAsia="2  Badr" w:hAnsi="Traditional Arabic" w:cs="Traditional Arabic"/>
          <w:b/>
          <w:bCs/>
          <w:color w:val="00B050"/>
          <w:sz w:val="28"/>
          <w:szCs w:val="28"/>
          <w:rtl/>
          <w:lang w:bidi="fa-IR"/>
        </w:rPr>
        <w:t xml:space="preserve">عَلِيَّ بْنَ أَبِي طَالِبٍ </w:t>
      </w:r>
      <w:r w:rsidR="00417C3E">
        <w:rPr>
          <w:rFonts w:ascii="Traditional Arabic" w:eastAsia="2  Badr" w:hAnsi="Traditional Arabic" w:cs="Traditional Arabic" w:hint="cs"/>
          <w:b/>
          <w:bCs/>
          <w:color w:val="00B050"/>
          <w:sz w:val="28"/>
          <w:szCs w:val="28"/>
          <w:rtl/>
          <w:lang w:bidi="fa-IR"/>
        </w:rPr>
        <w:t>علیه‌السلام</w:t>
      </w:r>
      <w:r w:rsidRPr="005063C6">
        <w:rPr>
          <w:rFonts w:ascii="Traditional Arabic" w:eastAsia="2  Badr" w:hAnsi="Traditional Arabic" w:cs="Traditional Arabic"/>
          <w:b/>
          <w:bCs/>
          <w:color w:val="00B050"/>
          <w:sz w:val="28"/>
          <w:szCs w:val="28"/>
          <w:rtl/>
          <w:lang w:bidi="fa-IR"/>
        </w:rPr>
        <w:t xml:space="preserve"> فَقَالَ يَا عَلِيُّ</w:t>
      </w:r>
      <w:r w:rsidRPr="005063C6">
        <w:rPr>
          <w:rFonts w:ascii="Traditional Arabic" w:eastAsia="2  Badr" w:hAnsi="Traditional Arabic" w:cs="Traditional Arabic" w:hint="cs"/>
          <w:b/>
          <w:bCs/>
          <w:color w:val="00B050"/>
          <w:sz w:val="28"/>
          <w:szCs w:val="28"/>
          <w:rtl/>
          <w:lang w:bidi="fa-IR"/>
        </w:rPr>
        <w:t xml:space="preserve"> </w:t>
      </w:r>
      <w:r w:rsidRPr="005063C6">
        <w:rPr>
          <w:rFonts w:ascii="Traditional Arabic" w:eastAsia="2  Badr" w:hAnsi="Traditional Arabic" w:cs="Traditional Arabic"/>
          <w:b/>
          <w:bCs/>
          <w:color w:val="00B050"/>
          <w:sz w:val="28"/>
          <w:szCs w:val="28"/>
          <w:rtl/>
          <w:lang w:bidi="fa-IR"/>
        </w:rPr>
        <w:t>إِذَا حَمَلَتِ امْرَأَتُكَ فَلَا تُجَامِعْهَا إِلَّا وَ أَنْتَ عَلَى وُضُوءٍ</w:t>
      </w:r>
      <w:r w:rsidR="005063C6" w:rsidRPr="005063C6">
        <w:rPr>
          <w:rStyle w:val="FootnoteReference"/>
          <w:rFonts w:ascii="Traditional Arabic" w:eastAsia="2  Badr" w:hAnsi="Traditional Arabic" w:cs="Traditional Arabic"/>
          <w:sz w:val="28"/>
          <w:szCs w:val="28"/>
          <w:lang w:bidi="fa-IR"/>
        </w:rPr>
        <w:footnoteReference w:id="2"/>
      </w:r>
      <w:r w:rsidRPr="005063C6">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علی جان وقتی همسرت باردار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با رابطه نداشته باش مگر این که با وضو باشی </w:t>
      </w:r>
      <w:r w:rsidRPr="005063C6">
        <w:rPr>
          <w:rFonts w:ascii="Traditional Arabic" w:eastAsia="2  Badr" w:hAnsi="Traditional Arabic" w:cs="Traditional Arabic" w:hint="cs"/>
          <w:b/>
          <w:bCs/>
          <w:color w:val="00B050"/>
          <w:sz w:val="28"/>
          <w:szCs w:val="28"/>
          <w:rtl/>
          <w:lang w:bidi="fa-IR"/>
        </w:rPr>
        <w:t>﴿</w:t>
      </w:r>
      <w:r w:rsidRPr="005063C6">
        <w:rPr>
          <w:rFonts w:ascii="Traditional Arabic" w:eastAsia="2  Badr" w:hAnsi="Traditional Arabic" w:cs="Traditional Arabic"/>
          <w:b/>
          <w:bCs/>
          <w:color w:val="00B050"/>
          <w:sz w:val="28"/>
          <w:szCs w:val="28"/>
          <w:rtl/>
          <w:lang w:bidi="fa-IR"/>
        </w:rPr>
        <w:t xml:space="preserve">فَإِنَّهُ </w:t>
      </w:r>
      <w:r w:rsidR="00417C3E">
        <w:rPr>
          <w:rFonts w:ascii="Traditional Arabic" w:eastAsia="2  Badr" w:hAnsi="Traditional Arabic" w:cs="Traditional Arabic"/>
          <w:b/>
          <w:bCs/>
          <w:color w:val="00B050"/>
          <w:sz w:val="28"/>
          <w:szCs w:val="28"/>
          <w:rtl/>
          <w:lang w:bidi="fa-IR"/>
        </w:rPr>
        <w:t>آن</w:t>
      </w:r>
      <w:r w:rsidRPr="005063C6">
        <w:rPr>
          <w:rFonts w:ascii="Traditional Arabic" w:eastAsia="2  Badr" w:hAnsi="Traditional Arabic" w:cs="Traditional Arabic"/>
          <w:b/>
          <w:bCs/>
          <w:color w:val="00B050"/>
          <w:sz w:val="28"/>
          <w:szCs w:val="28"/>
          <w:rtl/>
          <w:lang w:bidi="fa-IR"/>
        </w:rPr>
        <w:t xml:space="preserve"> قُضِيَ بَيْنَكُمَا وَلَدٌ يَكُونُ أَعْمَى الْقَلْبِ بَخِيلَ الْيَدِ</w:t>
      </w:r>
      <w:r w:rsidR="005063C6" w:rsidRPr="005063C6">
        <w:rPr>
          <w:rStyle w:val="FootnoteReference"/>
          <w:rFonts w:ascii="Traditional Arabic" w:eastAsia="2  Badr" w:hAnsi="Traditional Arabic" w:cs="Traditional Arabic"/>
          <w:sz w:val="28"/>
          <w:szCs w:val="28"/>
          <w:lang w:bidi="fa-IR"/>
        </w:rPr>
        <w:footnoteReference w:id="3"/>
      </w:r>
      <w:r w:rsidRPr="005063C6">
        <w:rPr>
          <w:rFonts w:ascii="Traditional Arabic" w:eastAsia="2  Badr" w:hAnsi="Traditional Arabic" w:cs="Traditional Arabic" w:hint="cs"/>
          <w:b/>
          <w:bCs/>
          <w:color w:val="00B050"/>
          <w:sz w:val="28"/>
          <w:szCs w:val="28"/>
          <w:rtl/>
          <w:lang w:bidi="fa-IR"/>
        </w:rPr>
        <w:t>﴾</w:t>
      </w:r>
      <w:r>
        <w:rPr>
          <w:rFonts w:ascii="Traditional Arabic" w:eastAsia="2  Badr" w:hAnsi="Traditional Arabic" w:cs="Traditional Arabic" w:hint="cs"/>
          <w:sz w:val="28"/>
          <w:szCs w:val="28"/>
          <w:rtl/>
          <w:lang w:bidi="fa-IR"/>
        </w:rPr>
        <w:t xml:space="preserve"> در غیر </w:t>
      </w:r>
      <w:r w:rsidR="00417C3E">
        <w:rPr>
          <w:rFonts w:ascii="Traditional Arabic" w:eastAsia="2  Badr" w:hAnsi="Traditional Arabic" w:cs="Traditional Arabic"/>
          <w:sz w:val="28"/>
          <w:szCs w:val="28"/>
          <w:rtl/>
          <w:lang w:bidi="fa-IR"/>
        </w:rPr>
        <w:t>ا</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ن</w:t>
      </w:r>
      <w:r w:rsidR="00417C3E">
        <w:rPr>
          <w:rFonts w:ascii="Traditional Arabic" w:eastAsia="2  Badr" w:hAnsi="Traditional Arabic" w:cs="Traditional Arabic"/>
          <w:sz w:val="28"/>
          <w:szCs w:val="28"/>
          <w:rtl/>
          <w:lang w:bidi="fa-IR"/>
        </w:rPr>
        <w:t xml:space="preserve"> صورت</w:t>
      </w:r>
      <w:r>
        <w:rPr>
          <w:rFonts w:ascii="Traditional Arabic" w:eastAsia="2  Badr" w:hAnsi="Traditional Arabic" w:cs="Traditional Arabic" w:hint="cs"/>
          <w:sz w:val="28"/>
          <w:szCs w:val="28"/>
          <w:rtl/>
          <w:lang w:bidi="fa-IR"/>
        </w:rPr>
        <w:t xml:space="preserve"> اگر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فرزند برای شما نصیب بشود اگر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فرزند متولد بشود حداقل</w:t>
      </w:r>
      <w:r w:rsidR="00475D7B">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اقتضایی که در شخصیت اخلاقی این فرزند به وجود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آورد</w:t>
      </w:r>
      <w:r>
        <w:rPr>
          <w:rFonts w:ascii="Traditional Arabic" w:eastAsia="2  Badr" w:hAnsi="Traditional Arabic" w:cs="Traditional Arabic" w:hint="cs"/>
          <w:sz w:val="28"/>
          <w:szCs w:val="28"/>
          <w:rtl/>
          <w:lang w:bidi="fa-IR"/>
        </w:rPr>
        <w:t xml:space="preserve"> بخل یا زمینه برای بخل را در این فرد ایجاد </w:t>
      </w:r>
      <w:r w:rsidR="00417C3E">
        <w:rPr>
          <w:rFonts w:ascii="Traditional Arabic" w:eastAsia="2  Badr" w:hAnsi="Traditional Arabic" w:cs="Traditional Arabic" w:hint="cs"/>
          <w:sz w:val="28"/>
          <w:szCs w:val="28"/>
          <w:rtl/>
          <w:lang w:bidi="fa-IR"/>
        </w:rPr>
        <w:t>می‌کند</w:t>
      </w:r>
    </w:p>
    <w:p w:rsidR="00B8217E" w:rsidRDefault="00B8217E" w:rsidP="00B8217E">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یک ارتباط پنهانی در میان رفتار تربیتی با </w:t>
      </w:r>
      <w:r w:rsidR="00417C3E">
        <w:rPr>
          <w:rFonts w:ascii="Traditional Arabic" w:eastAsia="2  Badr" w:hAnsi="Traditional Arabic" w:cs="Traditional Arabic"/>
          <w:sz w:val="28"/>
          <w:szCs w:val="28"/>
          <w:rtl/>
          <w:lang w:bidi="fa-IR"/>
        </w:rPr>
        <w:t>مسئله‌ا</w:t>
      </w:r>
      <w:r w:rsidR="00417C3E">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که </w:t>
      </w:r>
      <w:r w:rsidR="00417C3E">
        <w:rPr>
          <w:rFonts w:ascii="Traditional Arabic" w:eastAsia="2  Badr" w:hAnsi="Traditional Arabic" w:cs="Traditional Arabic"/>
          <w:sz w:val="28"/>
          <w:szCs w:val="28"/>
          <w:rtl/>
          <w:lang w:bidi="fa-IR"/>
        </w:rPr>
        <w:t>کاملاً</w:t>
      </w:r>
      <w:r>
        <w:rPr>
          <w:rFonts w:ascii="Traditional Arabic" w:eastAsia="2  Badr" w:hAnsi="Traditional Arabic" w:cs="Traditional Arabic" w:hint="cs"/>
          <w:sz w:val="28"/>
          <w:szCs w:val="28"/>
          <w:rtl/>
          <w:lang w:bidi="fa-IR"/>
        </w:rPr>
        <w:t xml:space="preserve"> به شخصیت اخلاقی فرد در </w:t>
      </w:r>
      <w:r w:rsidR="00417C3E">
        <w:rPr>
          <w:rFonts w:ascii="Traditional Arabic" w:eastAsia="2  Badr" w:hAnsi="Traditional Arabic" w:cs="Traditional Arabic"/>
          <w:sz w:val="28"/>
          <w:szCs w:val="28"/>
          <w:rtl/>
          <w:lang w:bidi="fa-IR"/>
        </w:rPr>
        <w:t>آ</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نده</w:t>
      </w:r>
      <w:r>
        <w:rPr>
          <w:rFonts w:ascii="Traditional Arabic" w:eastAsia="2  Badr" w:hAnsi="Traditional Arabic" w:cs="Traditional Arabic" w:hint="cs"/>
          <w:sz w:val="28"/>
          <w:szCs w:val="28"/>
          <w:rtl/>
          <w:lang w:bidi="fa-IR"/>
        </w:rPr>
        <w:t xml:space="preserve"> مرتبط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این رفتارهای کوچک با </w:t>
      </w:r>
      <w:r w:rsidR="00417C3E">
        <w:rPr>
          <w:rFonts w:ascii="Traditional Arabic" w:eastAsia="2  Badr" w:hAnsi="Traditional Arabic" w:cs="Traditional Arabic" w:hint="cs"/>
          <w:sz w:val="28"/>
          <w:szCs w:val="28"/>
          <w:rtl/>
          <w:lang w:bidi="fa-IR"/>
        </w:rPr>
        <w:t>تأثیرات</w:t>
      </w:r>
      <w:r>
        <w:rPr>
          <w:rFonts w:ascii="Traditional Arabic" w:eastAsia="2  Badr" w:hAnsi="Traditional Arabic" w:cs="Traditional Arabic" w:hint="cs"/>
          <w:sz w:val="28"/>
          <w:szCs w:val="28"/>
          <w:rtl/>
          <w:lang w:bidi="fa-IR"/>
        </w:rPr>
        <w:t xml:space="preserve"> تربیتی زیاد، </w:t>
      </w:r>
      <w:r w:rsidR="00417C3E">
        <w:rPr>
          <w:rFonts w:ascii="Traditional Arabic" w:eastAsia="2  Badr" w:hAnsi="Traditional Arabic" w:cs="Traditional Arabic" w:hint="cs"/>
          <w:sz w:val="28"/>
          <w:szCs w:val="28"/>
          <w:rtl/>
          <w:lang w:bidi="fa-IR"/>
        </w:rPr>
        <w:t>قطعاً</w:t>
      </w:r>
      <w:r>
        <w:rPr>
          <w:rFonts w:ascii="Traditional Arabic" w:eastAsia="2  Badr" w:hAnsi="Traditional Arabic" w:cs="Traditional Arabic" w:hint="cs"/>
          <w:sz w:val="28"/>
          <w:szCs w:val="28"/>
          <w:rtl/>
          <w:lang w:bidi="fa-IR"/>
        </w:rPr>
        <w:t xml:space="preserve"> حکم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را متفاوت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حتی اگر نتوانیم قائل به وجوب بشویم، به دلایل فقهی، از جمله اینکه روایاتی که در این مسئله وارد شده است ضعیف است و دست کشیدن از اطلاق استحباب وضو در رابطه زناشویی به وسیله یک روایت ضعیف </w:t>
      </w:r>
      <w:r w:rsidR="00417C3E">
        <w:rPr>
          <w:rFonts w:ascii="Traditional Arabic" w:eastAsia="2  Badr" w:hAnsi="Traditional Arabic" w:cs="Traditional Arabic"/>
          <w:sz w:val="28"/>
          <w:szCs w:val="28"/>
          <w:rtl/>
          <w:lang w:bidi="fa-IR"/>
        </w:rPr>
        <w:t>امکان‌پذ</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ر</w:t>
      </w:r>
      <w:r>
        <w:rPr>
          <w:rFonts w:ascii="Traditional Arabic" w:eastAsia="2  Badr" w:hAnsi="Traditional Arabic" w:cs="Traditional Arabic" w:hint="cs"/>
          <w:sz w:val="28"/>
          <w:szCs w:val="28"/>
          <w:rtl/>
          <w:lang w:bidi="fa-IR"/>
        </w:rPr>
        <w:t xml:space="preserve"> نیست یا به خاطر اینکه حکم، حکم ارشادی است و </w:t>
      </w:r>
      <w:r w:rsidR="00417C3E">
        <w:rPr>
          <w:rFonts w:ascii="Traditional Arabic" w:eastAsia="2  Badr" w:hAnsi="Traditional Arabic" w:cs="Traditional Arabic" w:hint="cs"/>
          <w:sz w:val="28"/>
          <w:szCs w:val="28"/>
          <w:rtl/>
          <w:lang w:bidi="fa-IR"/>
        </w:rPr>
        <w:t>اصلاً</w:t>
      </w:r>
      <w:r>
        <w:rPr>
          <w:rFonts w:ascii="Traditional Arabic" w:eastAsia="2  Badr" w:hAnsi="Traditional Arabic" w:cs="Traditional Arabic" w:hint="cs"/>
          <w:sz w:val="28"/>
          <w:szCs w:val="28"/>
          <w:rtl/>
          <w:lang w:bidi="fa-IR"/>
        </w:rPr>
        <w:t xml:space="preserve"> ممکن است مولویت چنین </w:t>
      </w:r>
      <w:r w:rsidR="00417C3E">
        <w:rPr>
          <w:rFonts w:ascii="Traditional Arabic" w:eastAsia="2  Badr" w:hAnsi="Traditional Arabic" w:cs="Traditional Arabic" w:hint="cs"/>
          <w:sz w:val="28"/>
          <w:szCs w:val="28"/>
          <w:rtl/>
          <w:lang w:bidi="fa-IR"/>
        </w:rPr>
        <w:t>توصیه‌های</w:t>
      </w:r>
      <w:r>
        <w:rPr>
          <w:rFonts w:ascii="Traditional Arabic" w:eastAsia="2  Badr" w:hAnsi="Traditional Arabic" w:cs="Traditional Arabic" w:hint="cs"/>
          <w:sz w:val="28"/>
          <w:szCs w:val="28"/>
          <w:rtl/>
          <w:lang w:bidi="fa-IR"/>
        </w:rPr>
        <w:t xml:space="preserve">ی مردود باشد فقط صرف بیان یک رابطه طبیعی بین فعل و اثر فعل است و فراتر از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sz w:val="28"/>
          <w:szCs w:val="28"/>
          <w:rtl/>
          <w:lang w:bidi="fa-IR"/>
        </w:rPr>
        <w:t>نت</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جه‌ا</w:t>
      </w:r>
      <w:r w:rsidR="00417C3E">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که برای فعل در این دنیا به تصویر کشیده شده است، ثواب و عقاب اخروی متصور نیست که بخواهیم بگوییم اینجا استفاده وجوب </w:t>
      </w:r>
      <w:r w:rsidR="00C8692F">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یا به دلایل دیگر اما </w:t>
      </w:r>
      <w:r w:rsidR="00417C3E">
        <w:rPr>
          <w:rFonts w:ascii="Traditional Arabic" w:eastAsia="2  Badr" w:hAnsi="Traditional Arabic" w:cs="Traditional Arabic" w:hint="cs"/>
          <w:sz w:val="28"/>
          <w:szCs w:val="28"/>
          <w:rtl/>
          <w:lang w:bidi="fa-IR"/>
        </w:rPr>
        <w:t>قطعاً</w:t>
      </w:r>
      <w:r>
        <w:rPr>
          <w:rFonts w:ascii="Traditional Arabic" w:eastAsia="2  Badr" w:hAnsi="Traditional Arabic" w:cs="Traditional Arabic" w:hint="cs"/>
          <w:sz w:val="28"/>
          <w:szCs w:val="28"/>
          <w:rtl/>
          <w:lang w:bidi="fa-IR"/>
        </w:rPr>
        <w:t xml:space="preserve"> در </w:t>
      </w:r>
      <w:r w:rsidR="00417C3E">
        <w:rPr>
          <w:rFonts w:ascii="Traditional Arabic" w:eastAsia="2  Badr" w:hAnsi="Traditional Arabic" w:cs="Traditional Arabic" w:hint="cs"/>
          <w:sz w:val="28"/>
          <w:szCs w:val="28"/>
          <w:rtl/>
          <w:lang w:bidi="fa-IR"/>
        </w:rPr>
        <w:t>تأکید</w:t>
      </w:r>
      <w:r>
        <w:rPr>
          <w:rFonts w:ascii="Traditional Arabic" w:eastAsia="2  Badr" w:hAnsi="Traditional Arabic" w:cs="Traditional Arabic" w:hint="cs"/>
          <w:sz w:val="28"/>
          <w:szCs w:val="28"/>
          <w:rtl/>
          <w:lang w:bidi="fa-IR"/>
        </w:rPr>
        <w:t xml:space="preserve"> استحباب </w:t>
      </w:r>
      <w:r w:rsidR="00417C3E">
        <w:rPr>
          <w:rFonts w:ascii="Traditional Arabic" w:eastAsia="2  Badr" w:hAnsi="Traditional Arabic" w:cs="Traditional Arabic" w:hint="cs"/>
          <w:sz w:val="28"/>
          <w:szCs w:val="28"/>
          <w:rtl/>
          <w:lang w:bidi="fa-IR"/>
        </w:rPr>
        <w:t>تأثیر</w:t>
      </w:r>
      <w:r>
        <w:rPr>
          <w:rFonts w:ascii="Traditional Arabic" w:eastAsia="2  Badr" w:hAnsi="Traditional Arabic" w:cs="Traditional Arabic" w:hint="cs"/>
          <w:sz w:val="28"/>
          <w:szCs w:val="28"/>
          <w:rtl/>
          <w:lang w:bidi="fa-IR"/>
        </w:rPr>
        <w:t xml:space="preserve"> خواهد داشت.</w:t>
      </w:r>
    </w:p>
    <w:p w:rsidR="00B8217E" w:rsidRDefault="00B8217E" w:rsidP="00B8217E">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همین بخل گاهی بر اثر رفتارهای پیش پا افتاده دیگری ممکن است بروز و ظهور پیدا بکند به عنوان مثال از امام کاظم </w:t>
      </w:r>
      <w:r w:rsidR="00417C3E">
        <w:rPr>
          <w:rFonts w:ascii="Traditional Arabic" w:eastAsia="2  Badr" w:hAnsi="Traditional Arabic" w:cs="Traditional Arabic" w:hint="cs"/>
          <w:sz w:val="28"/>
          <w:szCs w:val="28"/>
          <w:rtl/>
          <w:lang w:bidi="fa-IR"/>
        </w:rPr>
        <w:t>علیه‌السلام</w:t>
      </w:r>
      <w:r>
        <w:rPr>
          <w:rFonts w:ascii="Traditional Arabic" w:eastAsia="2  Badr" w:hAnsi="Traditional Arabic" w:cs="Traditional Arabic" w:hint="cs"/>
          <w:sz w:val="28"/>
          <w:szCs w:val="28"/>
          <w:rtl/>
          <w:lang w:bidi="fa-IR"/>
        </w:rPr>
        <w:t xml:space="preserve"> نقل شده است که وقتی </w:t>
      </w:r>
      <w:r w:rsidR="00417C3E">
        <w:rPr>
          <w:rFonts w:ascii="Traditional Arabic" w:eastAsia="2  Badr" w:hAnsi="Traditional Arabic" w:cs="Traditional Arabic"/>
          <w:sz w:val="28"/>
          <w:szCs w:val="28"/>
          <w:rtl/>
          <w:lang w:bidi="fa-IR"/>
        </w:rPr>
        <w:t>وعده‌ا</w:t>
      </w:r>
      <w:r w:rsidR="00417C3E">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به فرزند خود </w:t>
      </w:r>
      <w:r w:rsidR="00417C3E">
        <w:rPr>
          <w:rFonts w:ascii="Traditional Arabic" w:eastAsia="2  Badr" w:hAnsi="Traditional Arabic" w:cs="Traditional Arabic" w:hint="cs"/>
          <w:sz w:val="28"/>
          <w:szCs w:val="28"/>
          <w:rtl/>
          <w:lang w:bidi="fa-IR"/>
        </w:rPr>
        <w:t>می‌دهید</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حتماً</w:t>
      </w:r>
      <w:r>
        <w:rPr>
          <w:rFonts w:ascii="Traditional Arabic" w:eastAsia="2  Badr" w:hAnsi="Traditional Arabic" w:cs="Traditional Arabic" w:hint="cs"/>
          <w:sz w:val="28"/>
          <w:szCs w:val="28"/>
          <w:rtl/>
          <w:lang w:bidi="fa-IR"/>
        </w:rPr>
        <w:t xml:space="preserve"> به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وعده عمل بکنید به خاطر اینکه فرزندان شما، شما را رازق خودشان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پندارند</w:t>
      </w:r>
      <w:r w:rsidR="00C8692F">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بنابراین اگر </w:t>
      </w:r>
      <w:r w:rsidR="00417C3E">
        <w:rPr>
          <w:rFonts w:ascii="Traditional Arabic" w:eastAsia="2  Badr" w:hAnsi="Traditional Arabic" w:cs="Traditional Arabic"/>
          <w:sz w:val="28"/>
          <w:szCs w:val="28"/>
          <w:rtl/>
          <w:lang w:bidi="fa-IR"/>
        </w:rPr>
        <w:t>وعده‌ا</w:t>
      </w:r>
      <w:r w:rsidR="00417C3E">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به فرزند خود دادید حتی به کودک کوچک خودتان، خیلی </w:t>
      </w:r>
      <w:r w:rsidR="00417C3E">
        <w:rPr>
          <w:rFonts w:ascii="Traditional Arabic" w:eastAsia="2  Badr" w:hAnsi="Traditional Arabic" w:cs="Traditional Arabic"/>
          <w:sz w:val="28"/>
          <w:szCs w:val="28"/>
          <w:rtl/>
          <w:lang w:bidi="fa-IR"/>
        </w:rPr>
        <w:t>وقت‌ها</w:t>
      </w:r>
      <w:r>
        <w:rPr>
          <w:rFonts w:ascii="Traditional Arabic" w:eastAsia="2  Badr" w:hAnsi="Traditional Arabic" w:cs="Traditional Arabic" w:hint="cs"/>
          <w:sz w:val="28"/>
          <w:szCs w:val="28"/>
          <w:rtl/>
          <w:lang w:bidi="fa-IR"/>
        </w:rPr>
        <w:t xml:space="preserve"> پدر و مادر از این ترفند استفاده </w:t>
      </w:r>
      <w:r w:rsidR="00417C3E">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که بچه را از خودشان جدا کنند و حواس او را پرت کنند یک قولی را به او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دهند</w:t>
      </w:r>
      <w:r>
        <w:rPr>
          <w:rFonts w:ascii="Traditional Arabic" w:eastAsia="2  Badr" w:hAnsi="Traditional Arabic" w:cs="Traditional Arabic" w:hint="cs"/>
          <w:sz w:val="28"/>
          <w:szCs w:val="28"/>
          <w:rtl/>
          <w:lang w:bidi="fa-IR"/>
        </w:rPr>
        <w:t xml:space="preserve"> و یک وعده </w:t>
      </w:r>
      <w:r w:rsidR="00417C3E">
        <w:rPr>
          <w:rFonts w:ascii="Traditional Arabic" w:eastAsia="2  Badr" w:hAnsi="Traditional Arabic" w:cs="Traditional Arabic" w:hint="cs"/>
          <w:sz w:val="28"/>
          <w:szCs w:val="28"/>
          <w:rtl/>
          <w:lang w:bidi="fa-IR"/>
        </w:rPr>
        <w:t>می‌دهند</w:t>
      </w:r>
      <w:r>
        <w:rPr>
          <w:rFonts w:ascii="Traditional Arabic" w:eastAsia="2  Badr" w:hAnsi="Traditional Arabic" w:cs="Traditional Arabic" w:hint="cs"/>
          <w:sz w:val="28"/>
          <w:szCs w:val="28"/>
          <w:rtl/>
          <w:lang w:bidi="fa-IR"/>
        </w:rPr>
        <w:t xml:space="preserve"> بدون اینکه به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وعده عمل بکنند. حضرت </w:t>
      </w:r>
      <w:r w:rsidR="00417C3E">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این کار را نکنید این کار ساده به کودک خیلی </w:t>
      </w:r>
      <w:r w:rsidR="00417C3E">
        <w:rPr>
          <w:rFonts w:ascii="Traditional Arabic" w:eastAsia="2  Badr" w:hAnsi="Traditional Arabic" w:cs="Traditional Arabic"/>
          <w:sz w:val="28"/>
          <w:szCs w:val="28"/>
          <w:rtl/>
          <w:lang w:bidi="fa-IR"/>
        </w:rPr>
        <w:t>آسیب</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زند</w:t>
      </w:r>
      <w:r>
        <w:rPr>
          <w:rFonts w:ascii="Traditional Arabic" w:eastAsia="2  Badr" w:hAnsi="Traditional Arabic" w:cs="Traditional Arabic" w:hint="cs"/>
          <w:sz w:val="28"/>
          <w:szCs w:val="28"/>
          <w:rtl/>
          <w:lang w:bidi="fa-IR"/>
        </w:rPr>
        <w:t xml:space="preserve"> حضرت </w:t>
      </w:r>
      <w:r w:rsidR="00417C3E">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کودکان در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سن کم، پدر و مادر خودشان را رازق خود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پندارند</w:t>
      </w:r>
      <w:r>
        <w:rPr>
          <w:rFonts w:ascii="Traditional Arabic" w:eastAsia="2  Badr" w:hAnsi="Traditional Arabic" w:cs="Traditional Arabic" w:hint="cs"/>
          <w:sz w:val="28"/>
          <w:szCs w:val="28"/>
          <w:rtl/>
          <w:lang w:bidi="fa-IR"/>
        </w:rPr>
        <w:t xml:space="preserve"> بنابراین وقتی به آنها وعده بدهید و به وعده خود عمل نکنید به خدا انگاری آنها </w:t>
      </w:r>
      <w:r w:rsidR="00417C3E">
        <w:rPr>
          <w:rFonts w:ascii="Traditional Arabic" w:eastAsia="2  Badr" w:hAnsi="Traditional Arabic" w:cs="Traditional Arabic" w:hint="cs"/>
          <w:sz w:val="28"/>
          <w:szCs w:val="28"/>
          <w:rtl/>
          <w:lang w:bidi="fa-IR"/>
        </w:rPr>
        <w:t>آسیب</w:t>
      </w:r>
      <w:r>
        <w:rPr>
          <w:rFonts w:ascii="Traditional Arabic" w:eastAsia="2  Badr" w:hAnsi="Traditional Arabic" w:cs="Traditional Arabic" w:hint="cs"/>
          <w:sz w:val="28"/>
          <w:szCs w:val="28"/>
          <w:rtl/>
          <w:lang w:bidi="fa-IR"/>
        </w:rPr>
        <w:t xml:space="preserve"> وارد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تصور </w:t>
      </w:r>
      <w:r w:rsidR="00417C3E">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هر بزرگ و هر </w:t>
      </w:r>
      <w:r w:rsidR="00417C3E">
        <w:rPr>
          <w:rFonts w:ascii="Traditional Arabic" w:eastAsia="2  Badr" w:hAnsi="Traditional Arabic" w:cs="Traditional Arabic" w:hint="cs"/>
          <w:sz w:val="28"/>
          <w:szCs w:val="28"/>
          <w:rtl/>
          <w:lang w:bidi="fa-IR"/>
        </w:rPr>
        <w:t>بزرگ‌تری</w:t>
      </w:r>
      <w:r>
        <w:rPr>
          <w:rFonts w:ascii="Traditional Arabic" w:eastAsia="2  Badr" w:hAnsi="Traditional Arabic" w:cs="Traditional Arabic" w:hint="cs"/>
          <w:sz w:val="28"/>
          <w:szCs w:val="28"/>
          <w:rtl/>
          <w:lang w:bidi="fa-IR"/>
        </w:rPr>
        <w:t xml:space="preserve"> که به آنها </w:t>
      </w:r>
      <w:r w:rsidR="00417C3E">
        <w:rPr>
          <w:rFonts w:ascii="Traditional Arabic" w:eastAsia="2  Badr" w:hAnsi="Traditional Arabic" w:cs="Traditional Arabic" w:hint="cs"/>
          <w:sz w:val="28"/>
          <w:szCs w:val="28"/>
          <w:rtl/>
          <w:lang w:bidi="fa-IR"/>
        </w:rPr>
        <w:t>وعده‌ای</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می‌دهد</w:t>
      </w:r>
      <w:r>
        <w:rPr>
          <w:rFonts w:ascii="Traditional Arabic" w:eastAsia="2  Badr" w:hAnsi="Traditional Arabic" w:cs="Traditional Arabic" w:hint="cs"/>
          <w:sz w:val="28"/>
          <w:szCs w:val="28"/>
          <w:rtl/>
          <w:lang w:bidi="fa-IR"/>
        </w:rPr>
        <w:t>، وعده عملی ن</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اگر چیزی را به دیگران دادند، دیگران در حق آنها جبران ن</w:t>
      </w:r>
      <w:r w:rsidR="00417C3E">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در قران هم اگر خدای متعال وعده داد که </w:t>
      </w:r>
      <w:r w:rsidRPr="005063C6">
        <w:rPr>
          <w:rFonts w:ascii="Traditional Arabic" w:eastAsia="2  Badr" w:hAnsi="Traditional Arabic" w:cs="Traditional Arabic" w:hint="cs"/>
          <w:b/>
          <w:bCs/>
          <w:color w:val="00B050"/>
          <w:sz w:val="28"/>
          <w:szCs w:val="28"/>
          <w:rtl/>
          <w:lang w:bidi="fa-IR"/>
        </w:rPr>
        <w:t>﴿</w:t>
      </w:r>
      <w:r w:rsidRPr="005063C6">
        <w:rPr>
          <w:rFonts w:ascii="Traditional Arabic" w:eastAsia="2  Badr" w:hAnsi="Traditional Arabic" w:cs="Traditional Arabic"/>
          <w:b/>
          <w:bCs/>
          <w:color w:val="00B050"/>
          <w:sz w:val="28"/>
          <w:szCs w:val="28"/>
          <w:rtl/>
          <w:lang w:bidi="fa-IR"/>
        </w:rPr>
        <w:t>ما أَنْفَقْتُمْ مِنْ شَيْ‏ءٍ فَهُوَ يُخْلِفُهُ</w:t>
      </w:r>
      <w:r w:rsidR="005063C6" w:rsidRPr="005063C6">
        <w:rPr>
          <w:rStyle w:val="FootnoteReference"/>
          <w:rFonts w:ascii="Traditional Arabic" w:eastAsia="2  Badr" w:hAnsi="Traditional Arabic" w:cs="Traditional Arabic"/>
          <w:sz w:val="28"/>
          <w:szCs w:val="28"/>
          <w:lang w:bidi="fa-IR"/>
        </w:rPr>
        <w:footnoteReference w:id="4"/>
      </w:r>
      <w:r w:rsidR="005063C6" w:rsidRPr="005063C6">
        <w:rPr>
          <w:rFonts w:ascii="Traditional Arabic" w:eastAsia="2  Badr" w:hAnsi="Traditional Arabic" w:cs="Traditional Arabic" w:hint="cs"/>
          <w:b/>
          <w:bCs/>
          <w:color w:val="00B050"/>
          <w:sz w:val="28"/>
          <w:szCs w:val="28"/>
          <w:rtl/>
          <w:lang w:bidi="fa-IR"/>
        </w:rPr>
        <w:t>﴾</w:t>
      </w:r>
      <w:r w:rsidR="005063C6" w:rsidRPr="005063C6">
        <w:rPr>
          <w:rFonts w:ascii="Traditional Arabic" w:eastAsia="2  Badr" w:hAnsi="Traditional Arabic" w:cs="Traditional Arabic" w:hint="cs"/>
          <w:color w:val="00B050"/>
          <w:sz w:val="28"/>
          <w:szCs w:val="28"/>
          <w:rtl/>
          <w:lang w:bidi="fa-IR"/>
        </w:rPr>
        <w:t xml:space="preserve"> </w:t>
      </w:r>
      <w:r w:rsidR="00417C3E">
        <w:rPr>
          <w:rFonts w:ascii="Traditional Arabic" w:eastAsia="2  Badr" w:hAnsi="Traditional Arabic" w:cs="Traditional Arabic" w:hint="cs"/>
          <w:sz w:val="28"/>
          <w:szCs w:val="28"/>
          <w:rtl/>
          <w:lang w:bidi="fa-IR"/>
        </w:rPr>
        <w:t>آن</w:t>
      </w:r>
      <w:r w:rsidR="005063C6">
        <w:rPr>
          <w:rFonts w:ascii="Traditional Arabic" w:eastAsia="2  Badr" w:hAnsi="Traditional Arabic" w:cs="Traditional Arabic" w:hint="cs"/>
          <w:sz w:val="28"/>
          <w:szCs w:val="28"/>
          <w:rtl/>
          <w:lang w:bidi="fa-IR"/>
        </w:rPr>
        <w:t xml:space="preserve"> چه که انفاق </w:t>
      </w:r>
      <w:r w:rsidR="00417C3E">
        <w:rPr>
          <w:rFonts w:ascii="Traditional Arabic" w:eastAsia="2  Badr" w:hAnsi="Traditional Arabic" w:cs="Traditional Arabic" w:hint="cs"/>
          <w:sz w:val="28"/>
          <w:szCs w:val="28"/>
          <w:rtl/>
          <w:lang w:bidi="fa-IR"/>
        </w:rPr>
        <w:t>می‌کند</w:t>
      </w:r>
      <w:r w:rsidR="005063C6">
        <w:rPr>
          <w:rFonts w:ascii="Traditional Arabic" w:eastAsia="2  Badr" w:hAnsi="Traditional Arabic" w:cs="Traditional Arabic" w:hint="cs"/>
          <w:sz w:val="28"/>
          <w:szCs w:val="28"/>
          <w:rtl/>
          <w:lang w:bidi="fa-IR"/>
        </w:rPr>
        <w:t xml:space="preserve"> خدا جایگزین </w:t>
      </w:r>
      <w:r w:rsidR="00417C3E">
        <w:rPr>
          <w:rFonts w:ascii="Traditional Arabic" w:eastAsia="2  Badr" w:hAnsi="Traditional Arabic" w:cs="Traditional Arabic" w:hint="cs"/>
          <w:sz w:val="28"/>
          <w:szCs w:val="28"/>
          <w:rtl/>
          <w:lang w:bidi="fa-IR"/>
        </w:rPr>
        <w:t>آن</w:t>
      </w:r>
      <w:r w:rsidR="005063C6">
        <w:rPr>
          <w:rFonts w:ascii="Traditional Arabic" w:eastAsia="2  Badr" w:hAnsi="Traditional Arabic" w:cs="Traditional Arabic" w:hint="cs"/>
          <w:sz w:val="28"/>
          <w:szCs w:val="28"/>
          <w:rtl/>
          <w:lang w:bidi="fa-IR"/>
        </w:rPr>
        <w:t xml:space="preserve"> را برای شما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فرستد</w:t>
      </w:r>
      <w:r w:rsidR="005063C6">
        <w:rPr>
          <w:rFonts w:ascii="Traditional Arabic" w:eastAsia="2  Badr" w:hAnsi="Traditional Arabic" w:cs="Traditional Arabic" w:hint="cs"/>
          <w:sz w:val="28"/>
          <w:szCs w:val="28"/>
          <w:rtl/>
          <w:lang w:bidi="fa-IR"/>
        </w:rPr>
        <w:t xml:space="preserve"> به خاطر </w:t>
      </w:r>
      <w:r w:rsidR="00417C3E">
        <w:rPr>
          <w:rFonts w:ascii="Traditional Arabic" w:eastAsia="2  Badr" w:hAnsi="Traditional Arabic" w:cs="Traditional Arabic" w:hint="cs"/>
          <w:sz w:val="28"/>
          <w:szCs w:val="28"/>
          <w:rtl/>
          <w:lang w:bidi="fa-IR"/>
        </w:rPr>
        <w:t>آن</w:t>
      </w:r>
      <w:r w:rsidR="005063C6">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sz w:val="28"/>
          <w:szCs w:val="28"/>
          <w:rtl/>
          <w:lang w:bidi="fa-IR"/>
        </w:rPr>
        <w:t>ضربه‌ا</w:t>
      </w:r>
      <w:r w:rsidR="00417C3E">
        <w:rPr>
          <w:rFonts w:ascii="Traditional Arabic" w:eastAsia="2  Badr" w:hAnsi="Traditional Arabic" w:cs="Traditional Arabic" w:hint="cs"/>
          <w:sz w:val="28"/>
          <w:szCs w:val="28"/>
          <w:rtl/>
          <w:lang w:bidi="fa-IR"/>
        </w:rPr>
        <w:t>ی</w:t>
      </w:r>
      <w:r w:rsidR="005063C6">
        <w:rPr>
          <w:rFonts w:ascii="Traditional Arabic" w:eastAsia="2  Badr" w:hAnsi="Traditional Arabic" w:cs="Traditional Arabic" w:hint="cs"/>
          <w:sz w:val="28"/>
          <w:szCs w:val="28"/>
          <w:rtl/>
          <w:lang w:bidi="fa-IR"/>
        </w:rPr>
        <w:t xml:space="preserve"> که به </w:t>
      </w:r>
      <w:r w:rsidR="00417C3E">
        <w:rPr>
          <w:rFonts w:ascii="Traditional Arabic" w:eastAsia="2  Badr" w:hAnsi="Traditional Arabic" w:cs="Traditional Arabic"/>
          <w:sz w:val="28"/>
          <w:szCs w:val="28"/>
          <w:rtl/>
          <w:lang w:bidi="fa-IR"/>
        </w:rPr>
        <w:t>خدا انگاره</w:t>
      </w:r>
      <w:r w:rsidR="005063C6">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sz w:val="28"/>
          <w:szCs w:val="28"/>
          <w:rtl/>
          <w:lang w:bidi="fa-IR"/>
        </w:rPr>
        <w:t>ا</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ن‌ها</w:t>
      </w:r>
      <w:r w:rsidR="005063C6">
        <w:rPr>
          <w:rFonts w:ascii="Traditional Arabic" w:eastAsia="2  Badr" w:hAnsi="Traditional Arabic" w:cs="Traditional Arabic" w:hint="cs"/>
          <w:sz w:val="28"/>
          <w:szCs w:val="28"/>
          <w:rtl/>
          <w:lang w:bidi="fa-IR"/>
        </w:rPr>
        <w:t xml:space="preserve"> وارد شده است دیگر </w:t>
      </w:r>
      <w:r w:rsidR="00417C3E">
        <w:rPr>
          <w:rFonts w:ascii="Traditional Arabic" w:eastAsia="2  Badr" w:hAnsi="Traditional Arabic" w:cs="Traditional Arabic"/>
          <w:sz w:val="28"/>
          <w:szCs w:val="28"/>
          <w:rtl/>
          <w:lang w:bidi="fa-IR"/>
        </w:rPr>
        <w:t>نم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پذ</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رند</w:t>
      </w:r>
      <w:r w:rsidR="005063C6">
        <w:rPr>
          <w:rFonts w:ascii="Traditional Arabic" w:eastAsia="2  Badr" w:hAnsi="Traditional Arabic" w:cs="Traditional Arabic" w:hint="cs"/>
          <w:sz w:val="28"/>
          <w:szCs w:val="28"/>
          <w:rtl/>
          <w:lang w:bidi="fa-IR"/>
        </w:rPr>
        <w:t xml:space="preserve"> و باور ن</w:t>
      </w:r>
      <w:r w:rsidR="00417C3E">
        <w:rPr>
          <w:rFonts w:ascii="Traditional Arabic" w:eastAsia="2  Badr" w:hAnsi="Traditional Arabic" w:cs="Traditional Arabic" w:hint="cs"/>
          <w:sz w:val="28"/>
          <w:szCs w:val="28"/>
          <w:rtl/>
          <w:lang w:bidi="fa-IR"/>
        </w:rPr>
        <w:t>می‌کنند</w:t>
      </w:r>
      <w:r w:rsidR="005063C6">
        <w:rPr>
          <w:rFonts w:ascii="Traditional Arabic" w:eastAsia="2  Badr" w:hAnsi="Traditional Arabic" w:cs="Traditional Arabic" w:hint="cs"/>
          <w:sz w:val="28"/>
          <w:szCs w:val="28"/>
          <w:rtl/>
          <w:lang w:bidi="fa-IR"/>
        </w:rPr>
        <w:t xml:space="preserve"> و فرد منتهی به رذیله بخل و خساست </w:t>
      </w:r>
      <w:r w:rsidR="00417C3E">
        <w:rPr>
          <w:rFonts w:ascii="Traditional Arabic" w:eastAsia="2  Badr" w:hAnsi="Traditional Arabic" w:cs="Traditional Arabic" w:hint="cs"/>
          <w:sz w:val="28"/>
          <w:szCs w:val="28"/>
          <w:rtl/>
          <w:lang w:bidi="fa-IR"/>
        </w:rPr>
        <w:t>می‌شود</w:t>
      </w:r>
    </w:p>
    <w:p w:rsidR="00B8217E" w:rsidRDefault="00417C3E" w:rsidP="005063C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sz w:val="28"/>
          <w:szCs w:val="28"/>
          <w:rtl/>
          <w:lang w:bidi="fa-IR"/>
        </w:rPr>
        <w:t>ام</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رالمؤمن</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ن</w:t>
      </w:r>
      <w:r w:rsidR="005063C6">
        <w:rPr>
          <w:rFonts w:ascii="Traditional Arabic" w:eastAsia="2  Badr" w:hAnsi="Traditional Arabic" w:cs="Traditional Arabic" w:hint="cs"/>
          <w:sz w:val="28"/>
          <w:szCs w:val="28"/>
          <w:rtl/>
          <w:lang w:bidi="fa-IR"/>
        </w:rPr>
        <w:t xml:space="preserve"> علی </w:t>
      </w:r>
      <w:r>
        <w:rPr>
          <w:rFonts w:ascii="Traditional Arabic" w:eastAsia="2  Badr" w:hAnsi="Traditional Arabic" w:cs="Traditional Arabic" w:hint="cs"/>
          <w:sz w:val="28"/>
          <w:szCs w:val="28"/>
          <w:rtl/>
          <w:lang w:bidi="fa-IR"/>
        </w:rPr>
        <w:t>علیه‌السلام</w:t>
      </w:r>
      <w:r w:rsidR="005063C6">
        <w:rPr>
          <w:rFonts w:ascii="Traditional Arabic" w:eastAsia="2  Badr" w:hAnsi="Traditional Arabic" w:cs="Traditional Arabic" w:hint="cs"/>
          <w:sz w:val="28"/>
          <w:szCs w:val="28"/>
          <w:rtl/>
          <w:lang w:bidi="fa-IR"/>
        </w:rPr>
        <w:t xml:space="preserve"> هم اشاره به این رابطه </w:t>
      </w:r>
      <w:r>
        <w:rPr>
          <w:rFonts w:ascii="Traditional Arabic" w:eastAsia="2  Badr" w:hAnsi="Traditional Arabic" w:cs="Traditional Arabic" w:hint="cs"/>
          <w:sz w:val="28"/>
          <w:szCs w:val="28"/>
          <w:rtl/>
          <w:lang w:bidi="fa-IR"/>
        </w:rPr>
        <w:t>می‌کند</w:t>
      </w:r>
      <w:r w:rsidR="005063C6">
        <w:rPr>
          <w:rFonts w:ascii="Traditional Arabic" w:eastAsia="2  Badr" w:hAnsi="Traditional Arabic" w:cs="Traditional Arabic" w:hint="cs"/>
          <w:sz w:val="28"/>
          <w:szCs w:val="28"/>
          <w:rtl/>
          <w:lang w:bidi="fa-IR"/>
        </w:rPr>
        <w:t xml:space="preserve"> در یکی از </w:t>
      </w:r>
      <w:r>
        <w:rPr>
          <w:rFonts w:ascii="Traditional Arabic" w:eastAsia="2  Badr" w:hAnsi="Traditional Arabic" w:cs="Traditional Arabic"/>
          <w:sz w:val="28"/>
          <w:szCs w:val="28"/>
          <w:rtl/>
          <w:lang w:bidi="fa-IR"/>
        </w:rPr>
        <w:t>خطبه‌ها</w:t>
      </w:r>
      <w:r>
        <w:rPr>
          <w:rFonts w:ascii="Traditional Arabic" w:eastAsia="2  Badr" w:hAnsi="Traditional Arabic" w:cs="Traditional Arabic" w:hint="cs"/>
          <w:sz w:val="28"/>
          <w:szCs w:val="28"/>
          <w:rtl/>
          <w:lang w:bidi="fa-IR"/>
        </w:rPr>
        <w:t>ی</w:t>
      </w:r>
      <w:r w:rsidR="005063C6">
        <w:rPr>
          <w:rFonts w:ascii="Traditional Arabic" w:eastAsia="2  Badr" w:hAnsi="Traditional Arabic" w:cs="Traditional Arabic" w:hint="cs"/>
          <w:sz w:val="28"/>
          <w:szCs w:val="28"/>
          <w:rtl/>
          <w:lang w:bidi="fa-IR"/>
        </w:rPr>
        <w:t xml:space="preserve"> </w:t>
      </w:r>
      <w:r>
        <w:rPr>
          <w:rFonts w:ascii="Traditional Arabic" w:eastAsia="2  Badr" w:hAnsi="Traditional Arabic" w:cs="Traditional Arabic"/>
          <w:sz w:val="28"/>
          <w:szCs w:val="28"/>
          <w:rtl/>
          <w:lang w:bidi="fa-IR"/>
        </w:rPr>
        <w:t>نهج‌البلاغه</w:t>
      </w:r>
      <w:r w:rsidR="005063C6">
        <w:rPr>
          <w:rFonts w:ascii="Traditional Arabic" w:eastAsia="2  Badr" w:hAnsi="Traditional Arabic" w:cs="Traditional Arabic" w:hint="cs"/>
          <w:sz w:val="28"/>
          <w:szCs w:val="28"/>
          <w:rtl/>
          <w:lang w:bidi="fa-IR"/>
        </w:rPr>
        <w:t xml:space="preserve"> که حضرت </w:t>
      </w:r>
      <w:r>
        <w:rPr>
          <w:rFonts w:ascii="Traditional Arabic" w:eastAsia="2  Badr" w:hAnsi="Traditional Arabic" w:cs="Traditional Arabic" w:hint="cs"/>
          <w:sz w:val="28"/>
          <w:szCs w:val="28"/>
          <w:rtl/>
          <w:lang w:bidi="fa-IR"/>
        </w:rPr>
        <w:t>می‌فرماید</w:t>
      </w:r>
      <w:r w:rsidR="005063C6">
        <w:rPr>
          <w:rFonts w:ascii="Traditional Arabic" w:eastAsia="2  Badr" w:hAnsi="Traditional Arabic" w:cs="Traditional Arabic" w:hint="cs"/>
          <w:sz w:val="28"/>
          <w:szCs w:val="28"/>
          <w:rtl/>
          <w:lang w:bidi="fa-IR"/>
        </w:rPr>
        <w:t xml:space="preserve"> که </w:t>
      </w:r>
      <w:r w:rsidR="005063C6" w:rsidRPr="005063C6">
        <w:rPr>
          <w:rFonts w:ascii="Traditional Arabic" w:eastAsia="2  Badr" w:hAnsi="Traditional Arabic" w:cs="Traditional Arabic" w:hint="cs"/>
          <w:b/>
          <w:bCs/>
          <w:color w:val="00B050"/>
          <w:sz w:val="28"/>
          <w:szCs w:val="28"/>
          <w:rtl/>
          <w:lang w:bidi="fa-IR"/>
        </w:rPr>
        <w:t>﴿</w:t>
      </w:r>
      <w:r>
        <w:rPr>
          <w:rFonts w:ascii="Traditional Arabic" w:eastAsia="2  Badr" w:hAnsi="Traditional Arabic" w:cs="Traditional Arabic"/>
          <w:b/>
          <w:bCs/>
          <w:color w:val="00B050"/>
          <w:sz w:val="28"/>
          <w:szCs w:val="28"/>
          <w:rtl/>
          <w:lang w:bidi="fa-IR"/>
        </w:rPr>
        <w:t>آن</w:t>
      </w:r>
      <w:r w:rsidR="005063C6" w:rsidRPr="005063C6">
        <w:rPr>
          <w:rFonts w:ascii="Traditional Arabic" w:eastAsia="2  Badr" w:hAnsi="Traditional Arabic" w:cs="Traditional Arabic"/>
          <w:b/>
          <w:bCs/>
          <w:color w:val="00B050"/>
          <w:sz w:val="28"/>
          <w:szCs w:val="28"/>
          <w:rtl/>
          <w:lang w:bidi="fa-IR"/>
        </w:rPr>
        <w:t xml:space="preserve"> الْجُبْنَ وَ الْبُخْلَ وَ الْحِرْصَ غَرِيزَةٌ يَجْمَعُهَا سُوءُ الظَّن</w:t>
      </w:r>
      <w:r w:rsidR="005063C6" w:rsidRPr="005063C6">
        <w:rPr>
          <w:rStyle w:val="FootnoteReference"/>
          <w:rFonts w:ascii="Traditional Arabic" w:eastAsia="2  Badr" w:hAnsi="Traditional Arabic" w:cs="Traditional Arabic"/>
          <w:sz w:val="28"/>
          <w:szCs w:val="28"/>
          <w:lang w:bidi="fa-IR"/>
        </w:rPr>
        <w:footnoteReference w:id="5"/>
      </w:r>
      <w:r w:rsidR="005063C6" w:rsidRPr="005063C6">
        <w:rPr>
          <w:rFonts w:ascii="Traditional Arabic" w:eastAsia="2  Badr" w:hAnsi="Traditional Arabic" w:cs="Traditional Arabic"/>
          <w:sz w:val="28"/>
          <w:szCs w:val="28"/>
          <w:rtl/>
          <w:lang w:bidi="fa-IR"/>
        </w:rPr>
        <w:t>‏</w:t>
      </w:r>
      <w:r w:rsidR="005063C6" w:rsidRPr="005063C6">
        <w:rPr>
          <w:rFonts w:ascii="Traditional Arabic" w:eastAsia="2  Badr" w:hAnsi="Traditional Arabic" w:cs="Traditional Arabic" w:hint="cs"/>
          <w:b/>
          <w:bCs/>
          <w:color w:val="00B050"/>
          <w:sz w:val="28"/>
          <w:szCs w:val="28"/>
          <w:rtl/>
          <w:lang w:bidi="fa-IR"/>
        </w:rPr>
        <w:t>﴾</w:t>
      </w:r>
      <w:r w:rsidR="005063C6">
        <w:rPr>
          <w:rFonts w:ascii="Traditional Arabic" w:eastAsia="2  Badr" w:hAnsi="Traditional Arabic" w:cs="Traditional Arabic" w:hint="cs"/>
          <w:sz w:val="28"/>
          <w:szCs w:val="28"/>
          <w:rtl/>
          <w:lang w:bidi="fa-IR"/>
        </w:rPr>
        <w:t xml:space="preserve"> حرص و بخل و ترس </w:t>
      </w:r>
      <w:r>
        <w:rPr>
          <w:rFonts w:ascii="Traditional Arabic" w:eastAsia="2  Badr" w:hAnsi="Traditional Arabic" w:cs="Traditional Arabic"/>
          <w:sz w:val="28"/>
          <w:szCs w:val="28"/>
          <w:rtl/>
          <w:lang w:bidi="fa-IR"/>
        </w:rPr>
        <w:t>صفت‌ها</w:t>
      </w:r>
      <w:r w:rsidR="005063C6">
        <w:rPr>
          <w:rFonts w:ascii="Traditional Arabic" w:eastAsia="2  Badr" w:hAnsi="Traditional Arabic" w:cs="Traditional Arabic" w:hint="cs"/>
          <w:sz w:val="28"/>
          <w:szCs w:val="28"/>
          <w:rtl/>
          <w:lang w:bidi="fa-IR"/>
        </w:rPr>
        <w:t xml:space="preserve"> و رذائل اخلاقی متفاوت و متشتتی است که همه آنها را مثل یک زنجیر سوء ظن به خدا جمع </w:t>
      </w:r>
      <w:r>
        <w:rPr>
          <w:rFonts w:ascii="Traditional Arabic" w:eastAsia="2  Badr" w:hAnsi="Traditional Arabic" w:cs="Traditional Arabic" w:hint="cs"/>
          <w:sz w:val="28"/>
          <w:szCs w:val="28"/>
          <w:rtl/>
          <w:lang w:bidi="fa-IR"/>
        </w:rPr>
        <w:t>می‌کند</w:t>
      </w:r>
      <w:r w:rsidR="005063C6">
        <w:rPr>
          <w:rFonts w:ascii="Traditional Arabic" w:eastAsia="2  Badr" w:hAnsi="Traditional Arabic" w:cs="Traditional Arabic" w:hint="cs"/>
          <w:sz w:val="28"/>
          <w:szCs w:val="28"/>
          <w:rtl/>
          <w:lang w:bidi="fa-IR"/>
        </w:rPr>
        <w:t xml:space="preserve"> و به هم وصل </w:t>
      </w:r>
      <w:r>
        <w:rPr>
          <w:rFonts w:ascii="Traditional Arabic" w:eastAsia="2  Badr" w:hAnsi="Traditional Arabic" w:cs="Traditional Arabic" w:hint="cs"/>
          <w:sz w:val="28"/>
          <w:szCs w:val="28"/>
          <w:rtl/>
          <w:lang w:bidi="fa-IR"/>
        </w:rPr>
        <w:t>می‌کند</w:t>
      </w:r>
      <w:r w:rsidR="005063C6">
        <w:rPr>
          <w:rFonts w:ascii="Traditional Arabic" w:eastAsia="2  Badr" w:hAnsi="Traditional Arabic" w:cs="Traditional Arabic" w:hint="cs"/>
          <w:sz w:val="28"/>
          <w:szCs w:val="28"/>
          <w:rtl/>
          <w:lang w:bidi="fa-IR"/>
        </w:rPr>
        <w:t xml:space="preserve"> و در فرد به وجود </w:t>
      </w:r>
      <w:r>
        <w:rPr>
          <w:rFonts w:ascii="Traditional Arabic" w:eastAsia="2  Badr" w:hAnsi="Traditional Arabic" w:cs="Traditional Arabic"/>
          <w:sz w:val="28"/>
          <w:szCs w:val="28"/>
          <w:rtl/>
          <w:lang w:bidi="fa-IR"/>
        </w:rPr>
        <w:t>م</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آورد</w:t>
      </w:r>
      <w:r w:rsidR="005063C6">
        <w:rPr>
          <w:rFonts w:ascii="Traditional Arabic" w:eastAsia="2  Badr" w:hAnsi="Traditional Arabic" w:cs="Traditional Arabic" w:hint="cs"/>
          <w:sz w:val="28"/>
          <w:szCs w:val="28"/>
          <w:rtl/>
          <w:lang w:bidi="fa-IR"/>
        </w:rPr>
        <w:t xml:space="preserve"> به راحتی یک رفتار اشتباه تربیتی پدر و مادر که شاید فی حد نفسه از نظر تکلیفی حکم خاصی نداشته باشد و </w:t>
      </w:r>
      <w:r>
        <w:rPr>
          <w:rFonts w:ascii="Traditional Arabic" w:eastAsia="2  Badr" w:hAnsi="Traditional Arabic" w:cs="Traditional Arabic"/>
          <w:sz w:val="28"/>
          <w:szCs w:val="28"/>
          <w:rtl/>
          <w:lang w:bidi="fa-IR"/>
        </w:rPr>
        <w:t>نها</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تاً</w:t>
      </w:r>
      <w:r w:rsidR="005063C6">
        <w:rPr>
          <w:rFonts w:ascii="Traditional Arabic" w:eastAsia="2  Badr" w:hAnsi="Traditional Arabic" w:cs="Traditional Arabic" w:hint="cs"/>
          <w:sz w:val="28"/>
          <w:szCs w:val="28"/>
          <w:rtl/>
          <w:lang w:bidi="fa-IR"/>
        </w:rPr>
        <w:t xml:space="preserve"> کراهت داشته باشد حالا خلف وعده را بررسی بکنید که چه حکمی دارد </w:t>
      </w:r>
      <w:r>
        <w:rPr>
          <w:rFonts w:ascii="Traditional Arabic" w:eastAsia="2  Badr" w:hAnsi="Traditional Arabic" w:cs="Traditional Arabic"/>
          <w:sz w:val="28"/>
          <w:szCs w:val="28"/>
          <w:rtl/>
          <w:lang w:bidi="fa-IR"/>
        </w:rPr>
        <w:t>اکثراً</w:t>
      </w:r>
      <w:r w:rsidR="005063C6">
        <w:rPr>
          <w:rFonts w:ascii="Traditional Arabic" w:eastAsia="2  Badr" w:hAnsi="Traditional Arabic" w:cs="Traditional Arabic" w:hint="cs"/>
          <w:sz w:val="28"/>
          <w:szCs w:val="28"/>
          <w:rtl/>
          <w:lang w:bidi="fa-IR"/>
        </w:rPr>
        <w:t xml:space="preserve"> قائل به کراهت هستند اما با نگاه تربیتی و با توجه به </w:t>
      </w:r>
      <w:r>
        <w:rPr>
          <w:rFonts w:ascii="Traditional Arabic" w:eastAsia="2  Badr" w:hAnsi="Traditional Arabic" w:cs="Traditional Arabic"/>
          <w:sz w:val="28"/>
          <w:szCs w:val="28"/>
          <w:rtl/>
          <w:lang w:bidi="fa-IR"/>
        </w:rPr>
        <w:t>آثار</w:t>
      </w:r>
      <w:r w:rsidR="005063C6">
        <w:rPr>
          <w:rFonts w:ascii="Traditional Arabic" w:eastAsia="2  Badr" w:hAnsi="Traditional Arabic" w:cs="Traditional Arabic" w:hint="cs"/>
          <w:sz w:val="28"/>
          <w:szCs w:val="28"/>
          <w:rtl/>
          <w:lang w:bidi="fa-IR"/>
        </w:rPr>
        <w:t xml:space="preserve"> تربیتی که دارد </w:t>
      </w:r>
      <w:r>
        <w:rPr>
          <w:rFonts w:ascii="Traditional Arabic" w:eastAsia="2  Badr" w:hAnsi="Traditional Arabic" w:cs="Traditional Arabic" w:hint="cs"/>
          <w:sz w:val="28"/>
          <w:szCs w:val="28"/>
          <w:rtl/>
          <w:lang w:bidi="fa-IR"/>
        </w:rPr>
        <w:t>می‌تواند</w:t>
      </w:r>
      <w:r w:rsidR="005063C6">
        <w:rPr>
          <w:rFonts w:ascii="Traditional Arabic" w:eastAsia="2  Badr" w:hAnsi="Traditional Arabic" w:cs="Traditional Arabic" w:hint="cs"/>
          <w:sz w:val="28"/>
          <w:szCs w:val="28"/>
          <w:rtl/>
          <w:lang w:bidi="fa-IR"/>
        </w:rPr>
        <w:t xml:space="preserve"> حکم متفاوتی را پیدا بکند.</w:t>
      </w:r>
    </w:p>
    <w:p w:rsidR="005063C6" w:rsidRDefault="005063C6" w:rsidP="005063C6">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پس در استنباط حکم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تربیتی از جمله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تربیت اخلاقی به عناوین اولیه نباید اکتفا کرد عناوین اولیه یک رفتار عناوینی است که با قطع نظر از کارکرد تربیتی و </w:t>
      </w:r>
      <w:r w:rsidR="00417C3E">
        <w:rPr>
          <w:rFonts w:ascii="Traditional Arabic" w:eastAsia="2  Badr" w:hAnsi="Traditional Arabic" w:cs="Traditional Arabic" w:hint="cs"/>
          <w:sz w:val="28"/>
          <w:szCs w:val="28"/>
          <w:rtl/>
          <w:lang w:bidi="fa-IR"/>
        </w:rPr>
        <w:t>آثار</w:t>
      </w:r>
      <w:r>
        <w:rPr>
          <w:rFonts w:ascii="Traditional Arabic" w:eastAsia="2  Badr" w:hAnsi="Traditional Arabic" w:cs="Traditional Arabic" w:hint="cs"/>
          <w:sz w:val="28"/>
          <w:szCs w:val="28"/>
          <w:rtl/>
          <w:lang w:bidi="fa-IR"/>
        </w:rPr>
        <w:t xml:space="preserve"> تربیتی بر یک فعل و رفتار بار شده است اما عنوان ثانوی که همان بحث تربیت و </w:t>
      </w:r>
      <w:r w:rsidR="00417C3E">
        <w:rPr>
          <w:rFonts w:ascii="Traditional Arabic" w:eastAsia="2  Badr" w:hAnsi="Traditional Arabic" w:cs="Traditional Arabic" w:hint="cs"/>
          <w:sz w:val="28"/>
          <w:szCs w:val="28"/>
          <w:rtl/>
          <w:lang w:bidi="fa-IR"/>
        </w:rPr>
        <w:t>آثار</w:t>
      </w:r>
      <w:r>
        <w:rPr>
          <w:rFonts w:ascii="Traditional Arabic" w:eastAsia="2  Badr" w:hAnsi="Traditional Arabic" w:cs="Traditional Arabic" w:hint="cs"/>
          <w:sz w:val="28"/>
          <w:szCs w:val="28"/>
          <w:rtl/>
          <w:lang w:bidi="fa-IR"/>
        </w:rPr>
        <w:t xml:space="preserve"> تربیتی </w:t>
      </w:r>
      <w:r w:rsidR="00417C3E">
        <w:rPr>
          <w:rFonts w:ascii="Traditional Arabic" w:eastAsia="2  Badr" w:hAnsi="Traditional Arabic" w:cs="Traditional Arabic" w:hint="cs"/>
          <w:sz w:val="28"/>
          <w:szCs w:val="28"/>
          <w:rtl/>
          <w:lang w:bidi="fa-IR"/>
        </w:rPr>
        <w:t>آن</w:t>
      </w:r>
      <w:r>
        <w:rPr>
          <w:rFonts w:ascii="Traditional Arabic" w:eastAsia="2  Badr" w:hAnsi="Traditional Arabic" w:cs="Traditional Arabic" w:hint="cs"/>
          <w:sz w:val="28"/>
          <w:szCs w:val="28"/>
          <w:rtl/>
          <w:lang w:bidi="fa-IR"/>
        </w:rPr>
        <w:t xml:space="preserve"> رفتار هست </w:t>
      </w:r>
      <w:r w:rsidR="00417C3E">
        <w:rPr>
          <w:rFonts w:ascii="Traditional Arabic" w:eastAsia="2  Badr" w:hAnsi="Traditional Arabic" w:cs="Traditional Arabic" w:hint="cs"/>
          <w:sz w:val="28"/>
          <w:szCs w:val="28"/>
          <w:rtl/>
          <w:lang w:bidi="fa-IR"/>
        </w:rPr>
        <w:t>می‌تواند</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کاملاً</w:t>
      </w:r>
      <w:r>
        <w:rPr>
          <w:rFonts w:ascii="Traditional Arabic" w:eastAsia="2  Badr" w:hAnsi="Traditional Arabic" w:cs="Traditional Arabic" w:hint="cs"/>
          <w:sz w:val="28"/>
          <w:szCs w:val="28"/>
          <w:rtl/>
          <w:lang w:bidi="fa-IR"/>
        </w:rPr>
        <w:t xml:space="preserve"> متفاوت بکند حکم را و مسئله را.</w:t>
      </w:r>
    </w:p>
    <w:p w:rsidR="0074227C" w:rsidRDefault="00380353" w:rsidP="0074227C">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تربیتی مواردی را از </w:t>
      </w:r>
      <w:r w:rsidR="00417C3E">
        <w:rPr>
          <w:rFonts w:ascii="Traditional Arabic" w:eastAsia="2  Badr" w:hAnsi="Traditional Arabic" w:cs="Traditional Arabic" w:hint="cs"/>
          <w:sz w:val="28"/>
          <w:szCs w:val="28"/>
          <w:rtl/>
          <w:lang w:bidi="fa-IR"/>
        </w:rPr>
        <w:t>آثار</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روش‌ها</w:t>
      </w:r>
      <w:r>
        <w:rPr>
          <w:rFonts w:ascii="Traditional Arabic" w:eastAsia="2  Badr" w:hAnsi="Traditional Arabic" w:cs="Traditional Arabic" w:hint="cs"/>
          <w:sz w:val="28"/>
          <w:szCs w:val="28"/>
          <w:rtl/>
          <w:lang w:bidi="fa-IR"/>
        </w:rPr>
        <w:t xml:space="preserve"> در پیدایش شخصیت اخلاقی مثبت یا منفی در کودک بیان کردیم در این زمینه خیلی روایت زیاد هست که از هر کدام از آنها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یک روش تربیتی استخراج بشود. حالا دوران بارداری را عرض کردیم بعد در دوران شیردهی </w:t>
      </w:r>
      <w:r w:rsidR="00417C3E">
        <w:rPr>
          <w:rFonts w:ascii="Traditional Arabic" w:eastAsia="2  Badr" w:hAnsi="Traditional Arabic" w:cs="Traditional Arabic" w:hint="cs"/>
          <w:sz w:val="28"/>
          <w:szCs w:val="28"/>
          <w:rtl/>
          <w:lang w:bidi="fa-IR"/>
        </w:rPr>
        <w:t>توصیه‌های</w:t>
      </w:r>
      <w:r>
        <w:rPr>
          <w:rFonts w:ascii="Traditional Arabic" w:eastAsia="2  Badr" w:hAnsi="Traditional Arabic" w:cs="Traditional Arabic" w:hint="cs"/>
          <w:sz w:val="28"/>
          <w:szCs w:val="28"/>
          <w:rtl/>
          <w:lang w:bidi="fa-IR"/>
        </w:rPr>
        <w:t xml:space="preserve">ی داریم که به همسر خودتان </w:t>
      </w:r>
      <w:r w:rsidR="00417C3E">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خرما بدهید </w:t>
      </w:r>
      <w:r w:rsidRPr="00380353">
        <w:rPr>
          <w:rFonts w:ascii="Traditional Arabic" w:eastAsia="2  Badr" w:hAnsi="Traditional Arabic" w:cs="Traditional Arabic" w:hint="cs"/>
          <w:b/>
          <w:bCs/>
          <w:color w:val="00B050"/>
          <w:sz w:val="28"/>
          <w:szCs w:val="28"/>
          <w:rtl/>
          <w:lang w:bidi="fa-IR"/>
        </w:rPr>
        <w:t xml:space="preserve">﴿ </w:t>
      </w:r>
      <w:r w:rsidRPr="00380353">
        <w:rPr>
          <w:rFonts w:ascii="Traditional Arabic" w:eastAsia="2  Badr" w:hAnsi="Traditional Arabic" w:cs="Traditional Arabic"/>
          <w:b/>
          <w:bCs/>
          <w:color w:val="00B050"/>
          <w:sz w:val="28"/>
          <w:szCs w:val="28"/>
          <w:rtl/>
          <w:lang w:bidi="fa-IR"/>
        </w:rPr>
        <w:t>أَطْعِمُوا حَبَالاكُمُ السَّفَرْجَلَ فَإِنَّهُ يُحَسِّنُ أَخْلَاقَ أَوْلَادِكُم‏</w:t>
      </w:r>
      <w:r w:rsidRPr="00380353">
        <w:rPr>
          <w:rStyle w:val="FootnoteReference"/>
          <w:rFonts w:ascii="Traditional Arabic" w:eastAsia="2  Badr" w:hAnsi="Traditional Arabic" w:cs="Traditional Arabic"/>
          <w:sz w:val="28"/>
          <w:szCs w:val="28"/>
          <w:rtl/>
          <w:lang w:bidi="fa-IR"/>
        </w:rPr>
        <w:footnoteReference w:id="6"/>
      </w:r>
      <w:r w:rsidRPr="00380353">
        <w:rPr>
          <w:rFonts w:ascii="Traditional Arabic" w:eastAsia="2  Badr" w:hAnsi="Traditional Arabic" w:cs="Traditional Arabic" w:hint="cs"/>
          <w:b/>
          <w:bCs/>
          <w:color w:val="00B050"/>
          <w:sz w:val="28"/>
          <w:szCs w:val="28"/>
          <w:rtl/>
          <w:lang w:bidi="fa-IR"/>
        </w:rPr>
        <w:t>﴾</w:t>
      </w:r>
      <w:r>
        <w:rPr>
          <w:rFonts w:ascii="Traditional Arabic" w:eastAsia="2  Badr" w:hAnsi="Traditional Arabic" w:cs="Traditional Arabic" w:hint="cs"/>
          <w:sz w:val="28"/>
          <w:szCs w:val="28"/>
          <w:rtl/>
          <w:lang w:bidi="fa-IR"/>
        </w:rPr>
        <w:t xml:space="preserve"> چنین کاری اخلاق فرزندان شما را نیکو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یا </w:t>
      </w:r>
      <w:r w:rsidR="00417C3E">
        <w:rPr>
          <w:rFonts w:ascii="Traditional Arabic" w:eastAsia="2  Badr" w:hAnsi="Traditional Arabic" w:cs="Traditional Arabic"/>
          <w:sz w:val="28"/>
          <w:szCs w:val="28"/>
          <w:rtl/>
          <w:lang w:bidi="fa-IR"/>
        </w:rPr>
        <w:t>در رابطه</w:t>
      </w:r>
      <w:r>
        <w:rPr>
          <w:rFonts w:ascii="Traditional Arabic" w:eastAsia="2  Badr" w:hAnsi="Traditional Arabic" w:cs="Traditional Arabic" w:hint="cs"/>
          <w:sz w:val="28"/>
          <w:szCs w:val="28"/>
          <w:rtl/>
          <w:lang w:bidi="fa-IR"/>
        </w:rPr>
        <w:t xml:space="preserve"> با اطعام رطب و خرما روایتی را از امیرالمؤمنین و امیرالمؤمنین از نبی مکرم اسلام داریم که </w:t>
      </w:r>
      <w:r w:rsidRPr="00380353">
        <w:rPr>
          <w:rFonts w:ascii="Traditional Arabic" w:eastAsia="2  Badr" w:hAnsi="Traditional Arabic" w:cs="Traditional Arabic" w:hint="cs"/>
          <w:b/>
          <w:bCs/>
          <w:color w:val="00B050"/>
          <w:sz w:val="28"/>
          <w:szCs w:val="28"/>
          <w:rtl/>
          <w:lang w:bidi="fa-IR"/>
        </w:rPr>
        <w:t>﴿</w:t>
      </w:r>
      <w:r w:rsidR="0074227C" w:rsidRPr="0074227C">
        <w:rPr>
          <w:rFonts w:ascii="Traditional Arabic" w:eastAsia="2  Badr" w:hAnsi="Traditional Arabic" w:cs="Traditional Arabic"/>
          <w:b/>
          <w:bCs/>
          <w:color w:val="00B050"/>
          <w:sz w:val="28"/>
          <w:szCs w:val="28"/>
          <w:rtl/>
          <w:lang w:bidi="fa-IR"/>
        </w:rPr>
        <w:t xml:space="preserve"> لِيَكُن‏</w:t>
      </w:r>
      <w:r w:rsidR="0074227C">
        <w:rPr>
          <w:rFonts w:ascii="Traditional Arabic" w:eastAsia="2  Badr" w:hAnsi="Traditional Arabic" w:cs="Traditional Arabic" w:hint="cs"/>
          <w:b/>
          <w:bCs/>
          <w:color w:val="00B050"/>
          <w:sz w:val="28"/>
          <w:szCs w:val="28"/>
          <w:rtl/>
          <w:lang w:bidi="fa-IR"/>
        </w:rPr>
        <w:t xml:space="preserve"> </w:t>
      </w:r>
      <w:r w:rsidRPr="00380353">
        <w:rPr>
          <w:rFonts w:ascii="Traditional Arabic" w:eastAsia="2  Badr" w:hAnsi="Traditional Arabic" w:cs="Traditional Arabic"/>
          <w:b/>
          <w:bCs/>
          <w:color w:val="00B050"/>
          <w:sz w:val="28"/>
          <w:szCs w:val="28"/>
          <w:rtl/>
          <w:lang w:bidi="fa-IR"/>
        </w:rPr>
        <w:t>أَوَّلُ مَا تَأْكُلُ النُّفَسَاءُ الرُّطَب</w:t>
      </w:r>
      <w:r w:rsidRPr="00380353">
        <w:rPr>
          <w:rStyle w:val="FootnoteReference"/>
          <w:rFonts w:ascii="Traditional Arabic" w:eastAsia="2  Badr" w:hAnsi="Traditional Arabic" w:cs="Traditional Arabic"/>
          <w:sz w:val="28"/>
          <w:szCs w:val="28"/>
          <w:rtl/>
          <w:lang w:bidi="fa-IR"/>
        </w:rPr>
        <w:footnoteReference w:id="7"/>
      </w:r>
      <w:r w:rsidRPr="00380353">
        <w:rPr>
          <w:rFonts w:ascii="Traditional Arabic" w:eastAsia="2  Badr" w:hAnsi="Traditional Arabic" w:cs="Traditional Arabic"/>
          <w:sz w:val="28"/>
          <w:szCs w:val="28"/>
          <w:rtl/>
          <w:lang w:bidi="fa-IR"/>
        </w:rPr>
        <w:t>‏</w:t>
      </w:r>
      <w:r w:rsidRPr="00380353">
        <w:rPr>
          <w:rFonts w:ascii="Traditional Arabic" w:eastAsia="2  Badr" w:hAnsi="Traditional Arabic" w:cs="Traditional Arabic" w:hint="cs"/>
          <w:b/>
          <w:bCs/>
          <w:color w:val="00B050"/>
          <w:sz w:val="28"/>
          <w:szCs w:val="28"/>
          <w:rtl/>
          <w:lang w:bidi="fa-IR"/>
        </w:rPr>
        <w:t>﴾</w:t>
      </w:r>
      <w:r>
        <w:rPr>
          <w:rFonts w:ascii="Traditional Arabic" w:eastAsia="2  Badr" w:hAnsi="Traditional Arabic" w:cs="Traditional Arabic" w:hint="cs"/>
          <w:sz w:val="28"/>
          <w:szCs w:val="28"/>
          <w:rtl/>
          <w:lang w:bidi="fa-IR"/>
        </w:rPr>
        <w:t xml:space="preserve"> </w:t>
      </w:r>
      <w:r w:rsidR="0074227C">
        <w:rPr>
          <w:rFonts w:ascii="Traditional Arabic" w:eastAsia="2  Badr" w:hAnsi="Traditional Arabic" w:cs="Traditional Arabic" w:hint="cs"/>
          <w:sz w:val="28"/>
          <w:szCs w:val="28"/>
          <w:rtl/>
          <w:lang w:bidi="fa-IR"/>
        </w:rPr>
        <w:t xml:space="preserve">باید اولین چیزی که خانمی که وضع حمل کرده است </w:t>
      </w:r>
      <w:r w:rsidR="00417C3E">
        <w:rPr>
          <w:rFonts w:ascii="Traditional Arabic" w:eastAsia="2  Badr" w:hAnsi="Traditional Arabic" w:cs="Traditional Arabic"/>
          <w:sz w:val="28"/>
          <w:szCs w:val="28"/>
          <w:rtl/>
          <w:lang w:bidi="fa-IR"/>
        </w:rPr>
        <w:t>م</w:t>
      </w:r>
      <w:r w:rsidR="00417C3E">
        <w:rPr>
          <w:rFonts w:ascii="Traditional Arabic" w:eastAsia="2  Badr" w:hAnsi="Traditional Arabic" w:cs="Traditional Arabic" w:hint="cs"/>
          <w:sz w:val="28"/>
          <w:szCs w:val="28"/>
          <w:rtl/>
          <w:lang w:bidi="fa-IR"/>
        </w:rPr>
        <w:t>ی‌</w:t>
      </w:r>
      <w:r w:rsidR="00417C3E">
        <w:rPr>
          <w:rFonts w:ascii="Traditional Arabic" w:eastAsia="2  Badr" w:hAnsi="Traditional Arabic" w:cs="Traditional Arabic" w:hint="eastAsia"/>
          <w:sz w:val="28"/>
          <w:szCs w:val="28"/>
          <w:rtl/>
          <w:lang w:bidi="fa-IR"/>
        </w:rPr>
        <w:t>خورد</w:t>
      </w:r>
      <w:r w:rsidR="0074227C">
        <w:rPr>
          <w:rFonts w:ascii="Traditional Arabic" w:eastAsia="2  Badr" w:hAnsi="Traditional Arabic" w:cs="Traditional Arabic" w:hint="cs"/>
          <w:sz w:val="28"/>
          <w:szCs w:val="28"/>
          <w:rtl/>
          <w:lang w:bidi="fa-IR"/>
        </w:rPr>
        <w:t xml:space="preserve"> خرما باشد </w:t>
      </w:r>
      <w:r w:rsidR="0074227C" w:rsidRPr="0074227C">
        <w:rPr>
          <w:rFonts w:ascii="Traditional Arabic" w:eastAsia="2  Badr" w:hAnsi="Traditional Arabic" w:cs="Traditional Arabic" w:hint="cs"/>
          <w:sz w:val="28"/>
          <w:szCs w:val="28"/>
          <w:rtl/>
          <w:lang w:bidi="fa-IR"/>
        </w:rPr>
        <w:t>به خاط</w:t>
      </w:r>
      <w:r w:rsidR="0074227C">
        <w:rPr>
          <w:rFonts w:ascii="Traditional Arabic" w:eastAsia="2  Badr" w:hAnsi="Traditional Arabic" w:cs="Traditional Arabic" w:hint="cs"/>
          <w:sz w:val="28"/>
          <w:szCs w:val="28"/>
          <w:rtl/>
          <w:lang w:bidi="fa-IR"/>
        </w:rPr>
        <w:t>ر همین خدا به حضرت مریم پس از ت</w:t>
      </w:r>
      <w:r w:rsidR="0074227C" w:rsidRPr="0074227C">
        <w:rPr>
          <w:rFonts w:ascii="Traditional Arabic" w:eastAsia="2  Badr" w:hAnsi="Traditional Arabic" w:cs="Traditional Arabic" w:hint="cs"/>
          <w:sz w:val="28"/>
          <w:szCs w:val="28"/>
          <w:rtl/>
          <w:lang w:bidi="fa-IR"/>
        </w:rPr>
        <w:t>ولد حضرت عیسی امر</w:t>
      </w:r>
      <w:r w:rsidR="0074227C">
        <w:rPr>
          <w:rFonts w:ascii="Traditional Arabic" w:eastAsia="2  Badr" w:hAnsi="Traditional Arabic" w:cs="Traditional Arabic" w:hint="cs"/>
          <w:sz w:val="28"/>
          <w:szCs w:val="28"/>
          <w:rtl/>
          <w:lang w:bidi="fa-IR"/>
        </w:rPr>
        <w:t xml:space="preserve"> کرد به نخل خرمایی پناه ببرد تا رطب تازه از </w:t>
      </w:r>
      <w:r w:rsidR="00417C3E">
        <w:rPr>
          <w:rFonts w:ascii="Traditional Arabic" w:eastAsia="2  Badr" w:hAnsi="Traditional Arabic" w:cs="Traditional Arabic" w:hint="cs"/>
          <w:sz w:val="28"/>
          <w:szCs w:val="28"/>
          <w:rtl/>
          <w:lang w:bidi="fa-IR"/>
        </w:rPr>
        <w:t>آن</w:t>
      </w:r>
      <w:r w:rsidR="0074227C">
        <w:rPr>
          <w:rFonts w:ascii="Traditional Arabic" w:eastAsia="2  Badr" w:hAnsi="Traditional Arabic" w:cs="Traditional Arabic" w:hint="cs"/>
          <w:sz w:val="28"/>
          <w:szCs w:val="28"/>
          <w:rtl/>
          <w:lang w:bidi="fa-IR"/>
        </w:rPr>
        <w:t xml:space="preserve"> نخل</w:t>
      </w:r>
      <w:r w:rsidR="00475D7B">
        <w:rPr>
          <w:rFonts w:ascii="Traditional Arabic" w:eastAsia="2  Badr" w:hAnsi="Traditional Arabic" w:cs="Traditional Arabic"/>
          <w:sz w:val="28"/>
          <w:szCs w:val="28"/>
          <w:rtl/>
          <w:lang w:bidi="fa-IR"/>
        </w:rPr>
        <w:t xml:space="preserve"> </w:t>
      </w:r>
      <w:r w:rsidR="0074227C">
        <w:rPr>
          <w:rFonts w:ascii="Traditional Arabic" w:eastAsia="2  Badr" w:hAnsi="Traditional Arabic" w:cs="Traditional Arabic" w:hint="cs"/>
          <w:sz w:val="28"/>
          <w:szCs w:val="28"/>
          <w:rtl/>
          <w:lang w:bidi="fa-IR"/>
        </w:rPr>
        <w:t xml:space="preserve">به او داده بشود و بعد حضرت اثر این </w:t>
      </w:r>
      <w:r w:rsidR="00417C3E">
        <w:rPr>
          <w:rFonts w:ascii="Traditional Arabic" w:eastAsia="2  Badr" w:hAnsi="Traditional Arabic" w:cs="Traditional Arabic"/>
          <w:sz w:val="28"/>
          <w:szCs w:val="28"/>
          <w:rtl/>
          <w:lang w:bidi="fa-IR"/>
        </w:rPr>
        <w:t>استفاده</w:t>
      </w:r>
      <w:r w:rsidR="0074227C">
        <w:rPr>
          <w:rFonts w:ascii="Traditional Arabic" w:eastAsia="2  Badr" w:hAnsi="Traditional Arabic" w:cs="Traditional Arabic" w:hint="cs"/>
          <w:sz w:val="28"/>
          <w:szCs w:val="28"/>
          <w:rtl/>
          <w:lang w:bidi="fa-IR"/>
        </w:rPr>
        <w:t xml:space="preserve"> خرما را توسط خانمی که تازه وضع حمل کرده است را بیان </w:t>
      </w:r>
      <w:r w:rsidR="00417C3E">
        <w:rPr>
          <w:rFonts w:ascii="Traditional Arabic" w:eastAsia="2  Badr" w:hAnsi="Traditional Arabic" w:cs="Traditional Arabic" w:hint="cs"/>
          <w:sz w:val="28"/>
          <w:szCs w:val="28"/>
          <w:rtl/>
          <w:lang w:bidi="fa-IR"/>
        </w:rPr>
        <w:t>می‌کند</w:t>
      </w:r>
      <w:r w:rsidR="0074227C">
        <w:rPr>
          <w:rFonts w:ascii="Traditional Arabic" w:eastAsia="2  Badr" w:hAnsi="Traditional Arabic" w:cs="Traditional Arabic" w:hint="cs"/>
          <w:sz w:val="28"/>
          <w:szCs w:val="28"/>
          <w:rtl/>
          <w:lang w:bidi="fa-IR"/>
        </w:rPr>
        <w:t xml:space="preserve"> که اگر </w:t>
      </w:r>
      <w:r w:rsidR="00925899">
        <w:rPr>
          <w:rFonts w:ascii="Traditional Arabic" w:eastAsia="2  Badr" w:hAnsi="Traditional Arabic" w:cs="Traditional Arabic"/>
          <w:sz w:val="28"/>
          <w:szCs w:val="28"/>
          <w:rtl/>
          <w:lang w:bidi="fa-IR"/>
        </w:rPr>
        <w:t>فرزند</w:t>
      </w:r>
      <w:r w:rsidR="0074227C">
        <w:rPr>
          <w:rFonts w:ascii="Traditional Arabic" w:eastAsia="2  Badr" w:hAnsi="Traditional Arabic" w:cs="Traditional Arabic" w:hint="cs"/>
          <w:sz w:val="28"/>
          <w:szCs w:val="28"/>
          <w:rtl/>
          <w:lang w:bidi="fa-IR"/>
        </w:rPr>
        <w:t xml:space="preserve"> پسری برای او متولد شده باشد این کار باعث </w:t>
      </w:r>
      <w:r w:rsidR="00417C3E">
        <w:rPr>
          <w:rFonts w:ascii="Traditional Arabic" w:eastAsia="2  Badr" w:hAnsi="Traditional Arabic" w:cs="Traditional Arabic" w:hint="cs"/>
          <w:sz w:val="28"/>
          <w:szCs w:val="28"/>
          <w:rtl/>
          <w:lang w:bidi="fa-IR"/>
        </w:rPr>
        <w:t>می‌شود</w:t>
      </w:r>
      <w:r w:rsidR="0074227C">
        <w:rPr>
          <w:rFonts w:ascii="Traditional Arabic" w:eastAsia="2  Badr" w:hAnsi="Traditional Arabic" w:cs="Traditional Arabic" w:hint="cs"/>
          <w:sz w:val="28"/>
          <w:szCs w:val="28"/>
          <w:rtl/>
          <w:lang w:bidi="fa-IR"/>
        </w:rPr>
        <w:t xml:space="preserve"> که او حلیم بود و صفت حلم در او بیاید و اگر دختر هم باشد باز همین صفت حلم و بردباری نصیب او خواهد شد.</w:t>
      </w:r>
    </w:p>
    <w:p w:rsidR="00380353" w:rsidRDefault="0074227C" w:rsidP="0074227C">
      <w:pPr>
        <w:pStyle w:val="NormalWeb"/>
        <w:bidi/>
        <w:spacing w:before="0" w:beforeAutospacing="0" w:after="0" w:afterAutospacing="0"/>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رابطه با کندر باز روایت داریم ﴿ </w:t>
      </w:r>
      <w:r w:rsidRPr="0074227C">
        <w:rPr>
          <w:rFonts w:ascii="Traditional Arabic" w:eastAsia="2  Badr" w:hAnsi="Traditional Arabic" w:cs="Traditional Arabic"/>
          <w:b/>
          <w:bCs/>
          <w:color w:val="00B050"/>
          <w:sz w:val="28"/>
          <w:szCs w:val="28"/>
          <w:rtl/>
          <w:lang w:bidi="fa-IR"/>
        </w:rPr>
        <w:t xml:space="preserve">أَطْعِمُوا حَبَالَاكُمْ ذَكَرَ اللُّبَانِ، فَإِنْ يَكُ فِي بَطْنِهَا غُلَامٌ، خَرَجَ ذَكِيَّ الْقَلْبِ، عَالِماً شُجَاعاً، وَ </w:t>
      </w:r>
      <w:r w:rsidR="00417C3E">
        <w:rPr>
          <w:rFonts w:ascii="Traditional Arabic" w:eastAsia="2  Badr" w:hAnsi="Traditional Arabic" w:cs="Traditional Arabic"/>
          <w:b/>
          <w:bCs/>
          <w:color w:val="00B050"/>
          <w:sz w:val="28"/>
          <w:szCs w:val="28"/>
          <w:rtl/>
          <w:lang w:bidi="fa-IR"/>
        </w:rPr>
        <w:t>آن</w:t>
      </w:r>
      <w:r w:rsidRPr="0074227C">
        <w:rPr>
          <w:rFonts w:ascii="Traditional Arabic" w:eastAsia="2  Badr" w:hAnsi="Traditional Arabic" w:cs="Traditional Arabic"/>
          <w:b/>
          <w:bCs/>
          <w:color w:val="00B050"/>
          <w:sz w:val="28"/>
          <w:szCs w:val="28"/>
          <w:rtl/>
          <w:lang w:bidi="fa-IR"/>
        </w:rPr>
        <w:t xml:space="preserve"> تَكُ جَارِيَةٌ، حَسُنَ خَلْقُهَا وَ خُلُقُهَا، وَ عَظُمَتْ عَجِيزَتُهَا وَ حَظِيَتْ عِنْدَ زَوْجِهَا</w:t>
      </w:r>
      <w:r w:rsidRPr="00380353">
        <w:rPr>
          <w:rStyle w:val="FootnoteReference"/>
          <w:rFonts w:ascii="Traditional Arabic" w:eastAsia="2  Badr" w:hAnsi="Traditional Arabic" w:cs="Traditional Arabic"/>
          <w:sz w:val="28"/>
          <w:szCs w:val="28"/>
          <w:rtl/>
          <w:lang w:bidi="fa-IR"/>
        </w:rPr>
        <w:footnoteReference w:id="8"/>
      </w:r>
      <w:r w:rsidRPr="0074227C">
        <w:rPr>
          <w:rFonts w:ascii="Traditional Arabic" w:eastAsia="2  Badr" w:hAnsi="Traditional Arabic" w:cs="Traditional Arabic" w:hint="cs"/>
          <w:b/>
          <w:bCs/>
          <w:color w:val="00B050"/>
          <w:sz w:val="28"/>
          <w:szCs w:val="28"/>
          <w:rtl/>
          <w:lang w:bidi="fa-IR"/>
        </w:rPr>
        <w:t>﴾</w:t>
      </w:r>
      <w:r>
        <w:rPr>
          <w:rFonts w:ascii="Traditional Arabic" w:eastAsia="2  Badr" w:hAnsi="Traditional Arabic" w:cs="Traditional Arabic" w:hint="cs"/>
          <w:sz w:val="28"/>
          <w:szCs w:val="28"/>
          <w:rtl/>
          <w:lang w:bidi="fa-IR"/>
        </w:rPr>
        <w:t xml:space="preserve"> هم صورت و هم سیرت زیبا </w:t>
      </w:r>
      <w:r w:rsidR="00417C3E">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w:t>
      </w:r>
      <w:r w:rsidR="00925899">
        <w:rPr>
          <w:rFonts w:ascii="Traditional Arabic" w:eastAsia="2  Badr" w:hAnsi="Traditional Arabic" w:cs="Traditional Arabic"/>
          <w:sz w:val="28"/>
          <w:szCs w:val="28"/>
          <w:rtl/>
          <w:lang w:bidi="fa-IR"/>
        </w:rPr>
        <w:t>ا</w:t>
      </w:r>
      <w:r w:rsidR="00925899">
        <w:rPr>
          <w:rFonts w:ascii="Traditional Arabic" w:eastAsia="2  Badr" w:hAnsi="Traditional Arabic" w:cs="Traditional Arabic" w:hint="cs"/>
          <w:sz w:val="28"/>
          <w:szCs w:val="28"/>
          <w:rtl/>
          <w:lang w:bidi="fa-IR"/>
        </w:rPr>
        <w:t>ی</w:t>
      </w:r>
      <w:r w:rsidR="00925899">
        <w:rPr>
          <w:rFonts w:ascii="Traditional Arabic" w:eastAsia="2  Badr" w:hAnsi="Traditional Arabic" w:cs="Traditional Arabic" w:hint="eastAsia"/>
          <w:sz w:val="28"/>
          <w:szCs w:val="28"/>
          <w:rtl/>
          <w:lang w:bidi="fa-IR"/>
        </w:rPr>
        <w:t>ن‌ها</w:t>
      </w:r>
      <w:r>
        <w:rPr>
          <w:rFonts w:ascii="Traditional Arabic" w:eastAsia="2  Badr" w:hAnsi="Traditional Arabic" w:cs="Traditional Arabic" w:hint="cs"/>
          <w:sz w:val="28"/>
          <w:szCs w:val="28"/>
          <w:rtl/>
          <w:lang w:bidi="fa-IR"/>
        </w:rPr>
        <w:t xml:space="preserve"> </w:t>
      </w:r>
      <w:r w:rsidR="00417C3E">
        <w:rPr>
          <w:rFonts w:ascii="Traditional Arabic" w:eastAsia="2  Badr" w:hAnsi="Traditional Arabic" w:cs="Traditional Arabic" w:hint="cs"/>
          <w:sz w:val="28"/>
          <w:szCs w:val="28"/>
          <w:rtl/>
          <w:lang w:bidi="fa-IR"/>
        </w:rPr>
        <w:t>نمونه‌هایی</w:t>
      </w:r>
      <w:r>
        <w:rPr>
          <w:rFonts w:ascii="Traditional Arabic" w:eastAsia="2  Badr" w:hAnsi="Traditional Arabic" w:cs="Traditional Arabic" w:hint="cs"/>
          <w:sz w:val="28"/>
          <w:szCs w:val="28"/>
          <w:rtl/>
          <w:lang w:bidi="fa-IR"/>
        </w:rPr>
        <w:t xml:space="preserve"> از </w:t>
      </w:r>
      <w:r w:rsidR="00417C3E">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تمهیدی در تربیت اخلاقی است که اثر غیر مستقیم در شخصیت اخلاقی فرزند ایفا </w:t>
      </w:r>
      <w:r w:rsidR="00417C3E">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w:t>
      </w:r>
    </w:p>
    <w:p w:rsidR="0074227C" w:rsidRDefault="0074227C" w:rsidP="0074227C">
      <w:pPr>
        <w:pStyle w:val="Heading1"/>
        <w:rPr>
          <w:rFonts w:hint="cs"/>
          <w:color w:val="auto"/>
          <w:rtl/>
        </w:rPr>
      </w:pPr>
      <w:bookmarkStart w:id="6" w:name="_Toc87975676"/>
      <w:r>
        <w:rPr>
          <w:rFonts w:hint="cs"/>
          <w:rtl/>
        </w:rPr>
        <w:t>پرسش و پاسخ</w:t>
      </w:r>
      <w:bookmarkEnd w:id="6"/>
    </w:p>
    <w:p w:rsidR="0074227C" w:rsidRDefault="0074227C" w:rsidP="0074227C">
      <w:pPr>
        <w:rPr>
          <w:rFonts w:hint="cs"/>
          <w:rtl/>
        </w:rPr>
      </w:pPr>
      <w:r>
        <w:rPr>
          <w:rFonts w:hint="cs"/>
          <w:rtl/>
        </w:rPr>
        <w:t xml:space="preserve">سؤال: برای </w:t>
      </w:r>
      <w:r w:rsidR="00925899">
        <w:rPr>
          <w:rtl/>
        </w:rPr>
        <w:t>پا</w:t>
      </w:r>
      <w:r w:rsidR="00925899">
        <w:rPr>
          <w:rFonts w:hint="cs"/>
          <w:rtl/>
        </w:rPr>
        <w:t>ی</w:t>
      </w:r>
      <w:r w:rsidR="00925899">
        <w:rPr>
          <w:rFonts w:hint="eastAsia"/>
          <w:rtl/>
        </w:rPr>
        <w:t>ان‌نامه</w:t>
      </w:r>
      <w:r>
        <w:rPr>
          <w:rFonts w:hint="cs"/>
          <w:rtl/>
        </w:rPr>
        <w:t xml:space="preserve"> سطح سه در زمینه فقه تربیت</w:t>
      </w:r>
      <w:r w:rsidR="00475D7B">
        <w:rPr>
          <w:rtl/>
        </w:rPr>
        <w:t xml:space="preserve"> </w:t>
      </w:r>
      <w:r>
        <w:rPr>
          <w:rFonts w:hint="cs"/>
          <w:rtl/>
        </w:rPr>
        <w:t xml:space="preserve">موضوع انتخاب </w:t>
      </w:r>
      <w:r w:rsidR="00925899">
        <w:rPr>
          <w:rtl/>
        </w:rPr>
        <w:t>کرده‌ام</w:t>
      </w:r>
      <w:r>
        <w:rPr>
          <w:rFonts w:hint="cs"/>
          <w:rtl/>
        </w:rPr>
        <w:t xml:space="preserve"> بررسی سندی و دلالی روایاتی که به عنوان ادله دارم باید به چه صورت انجام بشود.</w:t>
      </w:r>
    </w:p>
    <w:p w:rsidR="0074227C" w:rsidRDefault="0074227C" w:rsidP="0074227C">
      <w:pPr>
        <w:rPr>
          <w:rFonts w:hint="cs"/>
          <w:rtl/>
        </w:rPr>
      </w:pPr>
      <w:r>
        <w:rPr>
          <w:rFonts w:hint="cs"/>
          <w:rtl/>
        </w:rPr>
        <w:t xml:space="preserve">جواب: بررسی سندی و دلالی متد و روش خودش را دارد که قابل </w:t>
      </w:r>
      <w:r w:rsidR="00925899">
        <w:rPr>
          <w:rFonts w:hint="cs"/>
          <w:rtl/>
        </w:rPr>
        <w:t>ی</w:t>
      </w:r>
      <w:r w:rsidR="00925899">
        <w:rPr>
          <w:rFonts w:hint="eastAsia"/>
          <w:rtl/>
        </w:rPr>
        <w:t>ادگ</w:t>
      </w:r>
      <w:r w:rsidR="00925899">
        <w:rPr>
          <w:rFonts w:hint="cs"/>
          <w:rtl/>
        </w:rPr>
        <w:t>ی</w:t>
      </w:r>
      <w:r w:rsidR="00925899">
        <w:rPr>
          <w:rFonts w:hint="eastAsia"/>
          <w:rtl/>
        </w:rPr>
        <w:t>ر</w:t>
      </w:r>
      <w:r w:rsidR="00925899">
        <w:rPr>
          <w:rFonts w:hint="cs"/>
          <w:rtl/>
        </w:rPr>
        <w:t>ی</w:t>
      </w:r>
      <w:r>
        <w:rPr>
          <w:rFonts w:hint="cs"/>
          <w:rtl/>
        </w:rPr>
        <w:t xml:space="preserve"> هم هست شما با مطالعه متون فقه استنباطی </w:t>
      </w:r>
      <w:r w:rsidR="00925899">
        <w:rPr>
          <w:rtl/>
        </w:rPr>
        <w:t>م</w:t>
      </w:r>
      <w:r w:rsidR="00925899">
        <w:rPr>
          <w:rFonts w:hint="cs"/>
          <w:rtl/>
        </w:rPr>
        <w:t>ی‌</w:t>
      </w:r>
      <w:r w:rsidR="00925899">
        <w:rPr>
          <w:rFonts w:hint="eastAsia"/>
          <w:rtl/>
        </w:rPr>
        <w:t>توان</w:t>
      </w:r>
      <w:r w:rsidR="00925899">
        <w:rPr>
          <w:rFonts w:hint="cs"/>
          <w:rtl/>
        </w:rPr>
        <w:t>ی</w:t>
      </w:r>
      <w:r w:rsidR="00925899">
        <w:rPr>
          <w:rFonts w:hint="eastAsia"/>
          <w:rtl/>
        </w:rPr>
        <w:t>د</w:t>
      </w:r>
      <w:r>
        <w:rPr>
          <w:rFonts w:hint="cs"/>
          <w:rtl/>
        </w:rPr>
        <w:t xml:space="preserve"> نسبت به این مسئله اشراف و اطلاع پیدا بکنید در بررسی سندی برای شروع </w:t>
      </w:r>
      <w:r w:rsidR="00925899">
        <w:rPr>
          <w:rtl/>
        </w:rPr>
        <w:t>نرم‌افزار</w:t>
      </w:r>
      <w:r>
        <w:rPr>
          <w:rFonts w:hint="cs"/>
          <w:rtl/>
        </w:rPr>
        <w:t xml:space="preserve"> درایه </w:t>
      </w:r>
      <w:r w:rsidR="00925899">
        <w:rPr>
          <w:rtl/>
        </w:rPr>
        <w:t>نرم‌افزار</w:t>
      </w:r>
      <w:r>
        <w:rPr>
          <w:rFonts w:hint="cs"/>
          <w:rtl/>
        </w:rPr>
        <w:t xml:space="preserve"> خوبی هست و </w:t>
      </w:r>
      <w:r w:rsidR="00925899">
        <w:rPr>
          <w:rtl/>
        </w:rPr>
        <w:t>تقر</w:t>
      </w:r>
      <w:r w:rsidR="00925899">
        <w:rPr>
          <w:rFonts w:hint="cs"/>
          <w:rtl/>
        </w:rPr>
        <w:t>ی</w:t>
      </w:r>
      <w:r w:rsidR="00925899">
        <w:rPr>
          <w:rFonts w:hint="eastAsia"/>
          <w:rtl/>
        </w:rPr>
        <w:t>باً</w:t>
      </w:r>
      <w:r>
        <w:rPr>
          <w:rFonts w:hint="cs"/>
          <w:rtl/>
        </w:rPr>
        <w:t xml:space="preserve"> تمام کتب رجالی را در خود جای داده است و به راحتی </w:t>
      </w:r>
      <w:r w:rsidR="00925899">
        <w:rPr>
          <w:rtl/>
        </w:rPr>
        <w:t>م</w:t>
      </w:r>
      <w:r w:rsidR="00925899">
        <w:rPr>
          <w:rFonts w:hint="cs"/>
          <w:rtl/>
        </w:rPr>
        <w:t>ی‌</w:t>
      </w:r>
      <w:r w:rsidR="00925899">
        <w:rPr>
          <w:rFonts w:hint="eastAsia"/>
          <w:rtl/>
        </w:rPr>
        <w:t>توان</w:t>
      </w:r>
      <w:r w:rsidR="00925899">
        <w:rPr>
          <w:rFonts w:hint="cs"/>
          <w:rtl/>
        </w:rPr>
        <w:t>ی</w:t>
      </w:r>
      <w:r w:rsidR="00925899">
        <w:rPr>
          <w:rFonts w:hint="eastAsia"/>
          <w:rtl/>
        </w:rPr>
        <w:t>د</w:t>
      </w:r>
      <w:r>
        <w:rPr>
          <w:rFonts w:hint="cs"/>
          <w:rtl/>
        </w:rPr>
        <w:t xml:space="preserve"> رواتی را که در سند روایتتان هست به این </w:t>
      </w:r>
      <w:r w:rsidR="00925899">
        <w:rPr>
          <w:rtl/>
        </w:rPr>
        <w:t>نرم‌افزار</w:t>
      </w:r>
      <w:r>
        <w:rPr>
          <w:rFonts w:hint="cs"/>
          <w:rtl/>
        </w:rPr>
        <w:t xml:space="preserve"> ارائه </w:t>
      </w:r>
      <w:r w:rsidR="00925899">
        <w:rPr>
          <w:rtl/>
        </w:rPr>
        <w:t>کن</w:t>
      </w:r>
      <w:r w:rsidR="00925899">
        <w:rPr>
          <w:rFonts w:hint="cs"/>
          <w:rtl/>
        </w:rPr>
        <w:t>ی</w:t>
      </w:r>
      <w:r w:rsidR="00925899">
        <w:rPr>
          <w:rFonts w:hint="eastAsia"/>
          <w:rtl/>
        </w:rPr>
        <w:t>د</w:t>
      </w:r>
      <w:r w:rsidR="00925899">
        <w:rPr>
          <w:rtl/>
        </w:rPr>
        <w:t xml:space="preserve"> و</w:t>
      </w:r>
      <w:r>
        <w:rPr>
          <w:rFonts w:hint="cs"/>
          <w:rtl/>
        </w:rPr>
        <w:t xml:space="preserve"> توصیف </w:t>
      </w:r>
      <w:r w:rsidR="00417C3E">
        <w:rPr>
          <w:rFonts w:hint="cs"/>
          <w:rtl/>
        </w:rPr>
        <w:t>آن</w:t>
      </w:r>
      <w:r>
        <w:rPr>
          <w:rFonts w:hint="cs"/>
          <w:rtl/>
        </w:rPr>
        <w:t xml:space="preserve"> راوی و نظراتی را که رجالیون در رابطه با او دارند را استخراج بکنید و </w:t>
      </w:r>
      <w:r w:rsidR="00925899">
        <w:rPr>
          <w:rtl/>
        </w:rPr>
        <w:t>نها</w:t>
      </w:r>
      <w:r w:rsidR="00925899">
        <w:rPr>
          <w:rFonts w:hint="cs"/>
          <w:rtl/>
        </w:rPr>
        <w:t>ی</w:t>
      </w:r>
      <w:r w:rsidR="00925899">
        <w:rPr>
          <w:rFonts w:hint="eastAsia"/>
          <w:rtl/>
        </w:rPr>
        <w:t>تاً</w:t>
      </w:r>
      <w:r>
        <w:rPr>
          <w:rFonts w:hint="cs"/>
          <w:rtl/>
        </w:rPr>
        <w:t xml:space="preserve"> درباره </w:t>
      </w:r>
      <w:r w:rsidR="00417C3E">
        <w:rPr>
          <w:rFonts w:hint="cs"/>
          <w:rtl/>
        </w:rPr>
        <w:t>آن</w:t>
      </w:r>
      <w:r>
        <w:rPr>
          <w:rFonts w:hint="cs"/>
          <w:rtl/>
        </w:rPr>
        <w:t xml:space="preserve"> روایت به </w:t>
      </w:r>
      <w:r w:rsidR="00925899">
        <w:rPr>
          <w:rtl/>
        </w:rPr>
        <w:t>جمع‌بند</w:t>
      </w:r>
      <w:r w:rsidR="00925899">
        <w:rPr>
          <w:rFonts w:hint="cs"/>
          <w:rtl/>
        </w:rPr>
        <w:t>ی</w:t>
      </w:r>
      <w:r>
        <w:rPr>
          <w:rFonts w:hint="cs"/>
          <w:rtl/>
        </w:rPr>
        <w:t xml:space="preserve"> برسید که آیا دارای سند موثقی هست یا نه</w:t>
      </w:r>
      <w:r w:rsidR="00475D7B">
        <w:rPr>
          <w:rtl/>
        </w:rPr>
        <w:t xml:space="preserve"> </w:t>
      </w:r>
      <w:r>
        <w:rPr>
          <w:rFonts w:hint="cs"/>
          <w:rtl/>
        </w:rPr>
        <w:t xml:space="preserve">اگر </w:t>
      </w:r>
      <w:r w:rsidR="00417C3E">
        <w:rPr>
          <w:rFonts w:hint="cs"/>
          <w:rtl/>
        </w:rPr>
        <w:t>آن</w:t>
      </w:r>
      <w:r>
        <w:rPr>
          <w:rFonts w:hint="cs"/>
          <w:rtl/>
        </w:rPr>
        <w:t xml:space="preserve"> روایت در کتب اربعه باشد که تمامی روایات کتب </w:t>
      </w:r>
      <w:r w:rsidR="00925899">
        <w:rPr>
          <w:rtl/>
        </w:rPr>
        <w:t>اربعه</w:t>
      </w:r>
      <w:r>
        <w:rPr>
          <w:rFonts w:hint="cs"/>
          <w:rtl/>
        </w:rPr>
        <w:t xml:space="preserve"> در این </w:t>
      </w:r>
      <w:r w:rsidR="00925899">
        <w:rPr>
          <w:rtl/>
        </w:rPr>
        <w:t>نرم‌افزار</w:t>
      </w:r>
      <w:r>
        <w:rPr>
          <w:rFonts w:hint="cs"/>
          <w:rtl/>
        </w:rPr>
        <w:t xml:space="preserve"> بررسی سندی شده است البته باید سعی بکنید که در این </w:t>
      </w:r>
      <w:r w:rsidR="00925899">
        <w:rPr>
          <w:rtl/>
        </w:rPr>
        <w:t>زم</w:t>
      </w:r>
      <w:r w:rsidR="00925899">
        <w:rPr>
          <w:rFonts w:hint="cs"/>
          <w:rtl/>
        </w:rPr>
        <w:t>ی</w:t>
      </w:r>
      <w:r w:rsidR="00925899">
        <w:rPr>
          <w:rFonts w:hint="eastAsia"/>
          <w:rtl/>
        </w:rPr>
        <w:t>نه</w:t>
      </w:r>
      <w:r>
        <w:rPr>
          <w:rFonts w:hint="cs"/>
          <w:rtl/>
        </w:rPr>
        <w:t xml:space="preserve"> به اجتهادی برسید و صاحب نظر بشوید</w:t>
      </w:r>
    </w:p>
    <w:p w:rsidR="0074227C" w:rsidRDefault="0074227C" w:rsidP="00925899">
      <w:pPr>
        <w:rPr>
          <w:rFonts w:hint="cs"/>
          <w:rtl/>
        </w:rPr>
      </w:pPr>
      <w:r>
        <w:rPr>
          <w:rFonts w:hint="cs"/>
          <w:rtl/>
        </w:rPr>
        <w:t xml:space="preserve">سؤال: قبل از اینکه همسر خوبی را </w:t>
      </w:r>
      <w:r w:rsidR="00925899">
        <w:rPr>
          <w:rtl/>
        </w:rPr>
        <w:t>انتخاب</w:t>
      </w:r>
      <w:r>
        <w:rPr>
          <w:rFonts w:hint="cs"/>
          <w:rtl/>
        </w:rPr>
        <w:t xml:space="preserve"> بکنیم باید والد خوبی را انتخاب بکن</w:t>
      </w:r>
      <w:r w:rsidR="00925899">
        <w:rPr>
          <w:rFonts w:hint="cs"/>
          <w:rtl/>
        </w:rPr>
        <w:t>ی</w:t>
      </w:r>
      <w:r>
        <w:rPr>
          <w:rFonts w:hint="cs"/>
          <w:rtl/>
        </w:rPr>
        <w:t>م</w:t>
      </w:r>
    </w:p>
    <w:p w:rsidR="0074227C" w:rsidRDefault="0074227C" w:rsidP="0074227C">
      <w:pPr>
        <w:rPr>
          <w:rFonts w:hint="cs"/>
          <w:rtl/>
        </w:rPr>
      </w:pPr>
      <w:r>
        <w:rPr>
          <w:rFonts w:hint="cs"/>
          <w:rtl/>
        </w:rPr>
        <w:t xml:space="preserve">جواب: البته هر دو باید با هم باشد قبل و بعد در این زمینه مطرح نیست و خیلی </w:t>
      </w:r>
      <w:r w:rsidR="00925899">
        <w:rPr>
          <w:rtl/>
        </w:rPr>
        <w:t>وقت‌ها</w:t>
      </w:r>
      <w:r>
        <w:rPr>
          <w:rFonts w:hint="cs"/>
          <w:rtl/>
        </w:rPr>
        <w:t xml:space="preserve"> </w:t>
      </w:r>
      <w:r w:rsidR="00925899">
        <w:rPr>
          <w:rtl/>
        </w:rPr>
        <w:t>ا</w:t>
      </w:r>
      <w:r w:rsidR="00925899">
        <w:rPr>
          <w:rFonts w:hint="cs"/>
          <w:rtl/>
        </w:rPr>
        <w:t>ی</w:t>
      </w:r>
      <w:r w:rsidR="00925899">
        <w:rPr>
          <w:rFonts w:hint="eastAsia"/>
          <w:rtl/>
        </w:rPr>
        <w:t>ن‌ها</w:t>
      </w:r>
      <w:r>
        <w:rPr>
          <w:rFonts w:hint="cs"/>
          <w:rtl/>
        </w:rPr>
        <w:t xml:space="preserve"> با همدیگر تلازم دارد به هر حال شرایطی که برای یک همسر ایده </w:t>
      </w:r>
      <w:r w:rsidR="00417C3E">
        <w:rPr>
          <w:rFonts w:hint="cs"/>
          <w:rtl/>
        </w:rPr>
        <w:t>آل</w:t>
      </w:r>
      <w:r>
        <w:rPr>
          <w:rFonts w:hint="cs"/>
          <w:rtl/>
        </w:rPr>
        <w:t xml:space="preserve"> وجود دارد و معرفی شده است شرایطی است که نسبت به فرزند </w:t>
      </w:r>
      <w:r w:rsidR="00925899">
        <w:rPr>
          <w:rtl/>
        </w:rPr>
        <w:t>آور</w:t>
      </w:r>
      <w:r w:rsidR="00925899">
        <w:rPr>
          <w:rFonts w:hint="cs"/>
          <w:rtl/>
        </w:rPr>
        <w:t>ی</w:t>
      </w:r>
      <w:r>
        <w:rPr>
          <w:rFonts w:hint="cs"/>
          <w:rtl/>
        </w:rPr>
        <w:t xml:space="preserve"> </w:t>
      </w:r>
      <w:r w:rsidR="00417C3E">
        <w:rPr>
          <w:rFonts w:hint="cs"/>
          <w:rtl/>
        </w:rPr>
        <w:t>آن</w:t>
      </w:r>
      <w:r>
        <w:rPr>
          <w:rFonts w:hint="cs"/>
          <w:rtl/>
        </w:rPr>
        <w:t xml:space="preserve"> فرد موفقیت او در تربیت فرزند هم </w:t>
      </w:r>
      <w:r w:rsidR="00925899">
        <w:rPr>
          <w:rtl/>
        </w:rPr>
        <w:t>تأث</w:t>
      </w:r>
      <w:r w:rsidR="00925899">
        <w:rPr>
          <w:rFonts w:hint="cs"/>
          <w:rtl/>
        </w:rPr>
        <w:t>ی</w:t>
      </w:r>
      <w:r w:rsidR="00925899">
        <w:rPr>
          <w:rFonts w:hint="eastAsia"/>
          <w:rtl/>
        </w:rPr>
        <w:t>رگذار</w:t>
      </w:r>
      <w:r>
        <w:rPr>
          <w:rFonts w:hint="cs"/>
          <w:rtl/>
        </w:rPr>
        <w:t xml:space="preserve"> است وقتی توصیه شده است که از خانواده صالحی همسر انتخاب بکنید یعنی فرد را با قطع نظر از خانواده در نظر نگیرید ممکن است به هر حال در یک شرایطی فرد به یک ظواهر خوبی رسیده باشد اما </w:t>
      </w:r>
      <w:r w:rsidR="00417C3E">
        <w:rPr>
          <w:rFonts w:hint="cs"/>
          <w:rtl/>
        </w:rPr>
        <w:t>آن</w:t>
      </w:r>
      <w:r>
        <w:rPr>
          <w:rFonts w:hint="cs"/>
          <w:rtl/>
        </w:rPr>
        <w:t xml:space="preserve"> ارتباط و </w:t>
      </w:r>
      <w:r w:rsidR="00417C3E">
        <w:rPr>
          <w:rFonts w:hint="cs"/>
          <w:rtl/>
        </w:rPr>
        <w:t>آن</w:t>
      </w:r>
      <w:r>
        <w:rPr>
          <w:rFonts w:hint="cs"/>
          <w:rtl/>
        </w:rPr>
        <w:t xml:space="preserve"> </w:t>
      </w:r>
      <w:r w:rsidR="00925899">
        <w:rPr>
          <w:rtl/>
        </w:rPr>
        <w:t>وام‌گ</w:t>
      </w:r>
      <w:r w:rsidR="00925899">
        <w:rPr>
          <w:rFonts w:hint="cs"/>
          <w:rtl/>
        </w:rPr>
        <w:t>ی</w:t>
      </w:r>
      <w:r w:rsidR="00925899">
        <w:rPr>
          <w:rFonts w:hint="eastAsia"/>
          <w:rtl/>
        </w:rPr>
        <w:t>ر</w:t>
      </w:r>
      <w:r w:rsidR="00925899">
        <w:rPr>
          <w:rFonts w:hint="cs"/>
          <w:rtl/>
        </w:rPr>
        <w:t>ی</w:t>
      </w:r>
      <w:r>
        <w:rPr>
          <w:rFonts w:hint="cs"/>
          <w:rtl/>
        </w:rPr>
        <w:t xml:space="preserve"> در روحیات و</w:t>
      </w:r>
      <w:r w:rsidR="00475D7B">
        <w:rPr>
          <w:rtl/>
        </w:rPr>
        <w:t xml:space="preserve"> </w:t>
      </w:r>
      <w:r>
        <w:rPr>
          <w:rFonts w:hint="cs"/>
          <w:rtl/>
        </w:rPr>
        <w:t xml:space="preserve">اخلاقیات از خانواده همچنان ملحوظ هست و وجود دارد بنابراین، این یکی از </w:t>
      </w:r>
      <w:r w:rsidR="00925899">
        <w:rPr>
          <w:rtl/>
        </w:rPr>
        <w:t>ملاک‌هاست</w:t>
      </w:r>
      <w:r>
        <w:rPr>
          <w:rFonts w:hint="cs"/>
          <w:rtl/>
        </w:rPr>
        <w:t xml:space="preserve"> که همسر از خانواده صالح باشد.</w:t>
      </w:r>
    </w:p>
    <w:p w:rsidR="0074227C" w:rsidRDefault="0074227C" w:rsidP="0074227C">
      <w:pPr>
        <w:rPr>
          <w:rFonts w:hint="cs"/>
          <w:rtl/>
        </w:rPr>
      </w:pPr>
      <w:r>
        <w:rPr>
          <w:rFonts w:hint="cs"/>
          <w:rtl/>
        </w:rPr>
        <w:t xml:space="preserve">سؤال: از روایاتی که در حوزه اخلاقی هست </w:t>
      </w:r>
      <w:r w:rsidR="00925899">
        <w:rPr>
          <w:rtl/>
        </w:rPr>
        <w:t>م</w:t>
      </w:r>
      <w:r w:rsidR="00925899">
        <w:rPr>
          <w:rFonts w:hint="cs"/>
          <w:rtl/>
        </w:rPr>
        <w:t>ی‌</w:t>
      </w:r>
      <w:r w:rsidR="00925899">
        <w:rPr>
          <w:rFonts w:hint="eastAsia"/>
          <w:rtl/>
        </w:rPr>
        <w:t>توان</w:t>
      </w:r>
      <w:r>
        <w:rPr>
          <w:rFonts w:hint="cs"/>
          <w:rtl/>
        </w:rPr>
        <w:t xml:space="preserve"> در بحث فقه تربیتی استفاده کرد در حالی که فقه بایدها</w:t>
      </w:r>
      <w:r w:rsidR="00475D7B">
        <w:rPr>
          <w:rtl/>
        </w:rPr>
        <w:t xml:space="preserve"> </w:t>
      </w:r>
      <w:r>
        <w:rPr>
          <w:rFonts w:hint="cs"/>
          <w:rtl/>
        </w:rPr>
        <w:t>و نبایدها</w:t>
      </w:r>
    </w:p>
    <w:p w:rsidR="0074227C" w:rsidRDefault="00925899" w:rsidP="0074227C">
      <w:pPr>
        <w:rPr>
          <w:rFonts w:hint="cs"/>
          <w:rtl/>
        </w:rPr>
      </w:pPr>
      <w:r>
        <w:rPr>
          <w:rFonts w:hint="cs"/>
          <w:rtl/>
        </w:rPr>
        <w:t>جواب: ای کاش با</w:t>
      </w:r>
      <w:r w:rsidR="0074227C">
        <w:rPr>
          <w:rFonts w:hint="cs"/>
          <w:rtl/>
        </w:rPr>
        <w:t xml:space="preserve"> یک مثال مطرح </w:t>
      </w:r>
      <w:r>
        <w:rPr>
          <w:rtl/>
        </w:rPr>
        <w:t>م</w:t>
      </w:r>
      <w:r>
        <w:rPr>
          <w:rFonts w:hint="cs"/>
          <w:rtl/>
        </w:rPr>
        <w:t>ی‌</w:t>
      </w:r>
      <w:r>
        <w:rPr>
          <w:rFonts w:hint="eastAsia"/>
          <w:rtl/>
        </w:rPr>
        <w:t>کرد</w:t>
      </w:r>
      <w:r>
        <w:rPr>
          <w:rFonts w:hint="cs"/>
          <w:rtl/>
        </w:rPr>
        <w:t>ی</w:t>
      </w:r>
      <w:r>
        <w:rPr>
          <w:rFonts w:hint="eastAsia"/>
          <w:rtl/>
        </w:rPr>
        <w:t>د</w:t>
      </w:r>
      <w:r w:rsidR="0074227C">
        <w:rPr>
          <w:rFonts w:hint="cs"/>
          <w:rtl/>
        </w:rPr>
        <w:t xml:space="preserve">. گفتیم تفکیک وجود دارد بین فقه الاخلاق و فقه التربیة برای اینکه فقه الاخلاق حکم یک فضیلت یا رذیلت را بررسی </w:t>
      </w:r>
      <w:r w:rsidR="00417C3E">
        <w:rPr>
          <w:rFonts w:hint="cs"/>
          <w:rtl/>
        </w:rPr>
        <w:t>می‌کند</w:t>
      </w:r>
      <w:r w:rsidR="0074227C">
        <w:rPr>
          <w:rFonts w:hint="cs"/>
          <w:rtl/>
        </w:rPr>
        <w:t xml:space="preserve"> و فقه التربیه حکم رشد دهی </w:t>
      </w:r>
      <w:r w:rsidR="00417C3E">
        <w:rPr>
          <w:rFonts w:hint="cs"/>
          <w:rtl/>
        </w:rPr>
        <w:t>آن</w:t>
      </w:r>
      <w:r w:rsidR="0074227C">
        <w:rPr>
          <w:rFonts w:hint="cs"/>
          <w:rtl/>
        </w:rPr>
        <w:t xml:space="preserve"> فضیلت و یا دفع </w:t>
      </w:r>
      <w:r w:rsidR="00417C3E">
        <w:rPr>
          <w:rFonts w:hint="cs"/>
          <w:rtl/>
        </w:rPr>
        <w:t>آن</w:t>
      </w:r>
      <w:r w:rsidR="0074227C">
        <w:rPr>
          <w:rFonts w:hint="cs"/>
          <w:rtl/>
        </w:rPr>
        <w:t xml:space="preserve"> رذیلت را در دیگری به نمایش </w:t>
      </w:r>
      <w:r>
        <w:rPr>
          <w:rtl/>
        </w:rPr>
        <w:t>م</w:t>
      </w:r>
      <w:r>
        <w:rPr>
          <w:rFonts w:hint="cs"/>
          <w:rtl/>
        </w:rPr>
        <w:t>ی‌</w:t>
      </w:r>
      <w:r>
        <w:rPr>
          <w:rFonts w:hint="eastAsia"/>
          <w:rtl/>
        </w:rPr>
        <w:t>گذارد</w:t>
      </w:r>
      <w:r w:rsidR="0074227C">
        <w:rPr>
          <w:rFonts w:hint="cs"/>
          <w:rtl/>
        </w:rPr>
        <w:t xml:space="preserve"> اما به هر حال این تفکیک در روایات ما اعمال نشده است یعنی </w:t>
      </w:r>
      <w:r>
        <w:rPr>
          <w:rtl/>
        </w:rPr>
        <w:t>لزوماً</w:t>
      </w:r>
      <w:r w:rsidR="0074227C">
        <w:rPr>
          <w:rFonts w:hint="cs"/>
          <w:rtl/>
        </w:rPr>
        <w:t xml:space="preserve"> این طور نیست که ما یک روایت را در نظر بگیریم و بگوییم این روایت </w:t>
      </w:r>
      <w:r w:rsidR="00417C3E">
        <w:rPr>
          <w:rFonts w:hint="cs"/>
          <w:rtl/>
        </w:rPr>
        <w:t>کاملاً</w:t>
      </w:r>
      <w:r w:rsidR="0074227C">
        <w:rPr>
          <w:rFonts w:hint="cs"/>
          <w:rtl/>
        </w:rPr>
        <w:t xml:space="preserve"> فقه الاخلاقی است و در فقه التربیه کاربرد ندارد، </w:t>
      </w:r>
      <w:r>
        <w:rPr>
          <w:rtl/>
        </w:rPr>
        <w:t>اتفاقاً</w:t>
      </w:r>
      <w:r w:rsidR="0074227C">
        <w:rPr>
          <w:rFonts w:hint="cs"/>
          <w:rtl/>
        </w:rPr>
        <w:t xml:space="preserve"> خیلی اوقات هر دو جنبه را دارد از همان روایتی که روایت اخلاقی هست استفاده تربیتی هم </w:t>
      </w:r>
      <w:r w:rsidR="00417C3E">
        <w:rPr>
          <w:rFonts w:hint="cs"/>
          <w:rtl/>
        </w:rPr>
        <w:t>می‌شود</w:t>
      </w:r>
      <w:r w:rsidR="0074227C">
        <w:rPr>
          <w:rFonts w:hint="cs"/>
          <w:rtl/>
        </w:rPr>
        <w:t xml:space="preserve"> کرد.</w:t>
      </w:r>
    </w:p>
    <w:p w:rsidR="002A6FB5" w:rsidRDefault="002A6FB5" w:rsidP="002A6FB5">
      <w:pPr>
        <w:rPr>
          <w:rFonts w:hint="cs"/>
          <w:rtl/>
        </w:rPr>
      </w:pPr>
      <w:r>
        <w:rPr>
          <w:rFonts w:hint="cs"/>
          <w:rtl/>
        </w:rPr>
        <w:t xml:space="preserve">سؤال: معیارهایی که برای انتخاب همسر در روایات وارد شده است بیشتر جنبه </w:t>
      </w:r>
      <w:r w:rsidR="00925899">
        <w:rPr>
          <w:rtl/>
        </w:rPr>
        <w:t>توص</w:t>
      </w:r>
      <w:r w:rsidR="00925899">
        <w:rPr>
          <w:rFonts w:hint="cs"/>
          <w:rtl/>
        </w:rPr>
        <w:t>ی</w:t>
      </w:r>
      <w:r w:rsidR="00925899">
        <w:rPr>
          <w:rFonts w:hint="eastAsia"/>
          <w:rtl/>
        </w:rPr>
        <w:t>ه‌ا</w:t>
      </w:r>
      <w:r w:rsidR="00925899">
        <w:rPr>
          <w:rFonts w:hint="cs"/>
          <w:rtl/>
        </w:rPr>
        <w:t>ی</w:t>
      </w:r>
      <w:r>
        <w:rPr>
          <w:rFonts w:hint="cs"/>
          <w:rtl/>
        </w:rPr>
        <w:t xml:space="preserve"> دارد حالت امر و نهی دارد آیا این روایات کاربرد فقهی دارند یا ندارند؟</w:t>
      </w:r>
    </w:p>
    <w:p w:rsidR="002A6FB5" w:rsidRDefault="002A6FB5" w:rsidP="002A6FB5">
      <w:pPr>
        <w:rPr>
          <w:rFonts w:hint="cs"/>
          <w:rtl/>
        </w:rPr>
      </w:pPr>
      <w:r>
        <w:rPr>
          <w:rFonts w:hint="cs"/>
          <w:rtl/>
        </w:rPr>
        <w:t xml:space="preserve">جواب: خیلی از این روایات متضمن حکم ارشادی هست نه مولوی، به این معنا که </w:t>
      </w:r>
      <w:r w:rsidR="00925899">
        <w:rPr>
          <w:rtl/>
        </w:rPr>
        <w:t>صرفاً</w:t>
      </w:r>
      <w:r>
        <w:rPr>
          <w:rFonts w:hint="cs"/>
          <w:rtl/>
        </w:rPr>
        <w:t xml:space="preserve"> رابطه واقعی بین رفتار و پیامد </w:t>
      </w:r>
      <w:r w:rsidR="00417C3E">
        <w:rPr>
          <w:rFonts w:hint="cs"/>
          <w:rtl/>
        </w:rPr>
        <w:t>آن</w:t>
      </w:r>
      <w:r>
        <w:rPr>
          <w:rFonts w:hint="cs"/>
          <w:rtl/>
        </w:rPr>
        <w:t xml:space="preserve"> رفتار را به تصویر کشیده است </w:t>
      </w:r>
      <w:r w:rsidR="00417C3E">
        <w:rPr>
          <w:rFonts w:hint="cs"/>
          <w:rtl/>
        </w:rPr>
        <w:t>رابطه‌ای</w:t>
      </w:r>
      <w:r>
        <w:rPr>
          <w:rFonts w:hint="cs"/>
          <w:rtl/>
        </w:rPr>
        <w:t xml:space="preserve"> که ممکن است عقل هم با </w:t>
      </w:r>
      <w:r w:rsidR="00925899">
        <w:rPr>
          <w:rtl/>
        </w:rPr>
        <w:t>تأمل</w:t>
      </w:r>
      <w:r>
        <w:rPr>
          <w:rFonts w:hint="cs"/>
          <w:rtl/>
        </w:rPr>
        <w:t xml:space="preserve"> و یا به صورت بدیهی بتواند به </w:t>
      </w:r>
      <w:r w:rsidR="00417C3E">
        <w:rPr>
          <w:rFonts w:hint="cs"/>
          <w:rtl/>
        </w:rPr>
        <w:t>آن</w:t>
      </w:r>
      <w:r>
        <w:rPr>
          <w:rFonts w:hint="cs"/>
          <w:rtl/>
        </w:rPr>
        <w:t xml:space="preserve"> رابطه پی ببرد در بیان معصوم </w:t>
      </w:r>
      <w:r w:rsidR="00417C3E">
        <w:rPr>
          <w:rFonts w:hint="cs"/>
          <w:rtl/>
        </w:rPr>
        <w:t>علیه‌السلام</w:t>
      </w:r>
      <w:r>
        <w:rPr>
          <w:rFonts w:hint="cs"/>
          <w:rtl/>
        </w:rPr>
        <w:t xml:space="preserve"> </w:t>
      </w:r>
      <w:r w:rsidR="00417C3E">
        <w:rPr>
          <w:rFonts w:hint="cs"/>
          <w:rtl/>
        </w:rPr>
        <w:t>آن</w:t>
      </w:r>
      <w:r>
        <w:rPr>
          <w:rFonts w:hint="cs"/>
          <w:rtl/>
        </w:rPr>
        <w:t xml:space="preserve"> رابطه بیان شده تا </w:t>
      </w:r>
      <w:r w:rsidR="00925899">
        <w:rPr>
          <w:rtl/>
        </w:rPr>
        <w:t>تأک</w:t>
      </w:r>
      <w:r w:rsidR="00925899">
        <w:rPr>
          <w:rFonts w:hint="cs"/>
          <w:rtl/>
        </w:rPr>
        <w:t>ی</w:t>
      </w:r>
      <w:r w:rsidR="00925899">
        <w:rPr>
          <w:rFonts w:hint="eastAsia"/>
          <w:rtl/>
        </w:rPr>
        <w:t>د</w:t>
      </w:r>
      <w:r w:rsidR="00925899">
        <w:rPr>
          <w:rFonts w:hint="cs"/>
          <w:rtl/>
        </w:rPr>
        <w:t>ی</w:t>
      </w:r>
      <w:r>
        <w:rPr>
          <w:rFonts w:hint="cs"/>
          <w:rtl/>
        </w:rPr>
        <w:t xml:space="preserve"> بر حکم عقل و توجه بر </w:t>
      </w:r>
      <w:r w:rsidR="00417C3E">
        <w:rPr>
          <w:rFonts w:hint="cs"/>
          <w:rtl/>
        </w:rPr>
        <w:t>آن</w:t>
      </w:r>
      <w:r>
        <w:rPr>
          <w:rFonts w:hint="cs"/>
          <w:rtl/>
        </w:rPr>
        <w:t xml:space="preserve"> پیامد باشد </w:t>
      </w:r>
      <w:r w:rsidR="00417C3E">
        <w:rPr>
          <w:rFonts w:hint="cs"/>
          <w:rtl/>
        </w:rPr>
        <w:t>اصلاً</w:t>
      </w:r>
      <w:r>
        <w:rPr>
          <w:rFonts w:hint="cs"/>
          <w:rtl/>
        </w:rPr>
        <w:t xml:space="preserve"> معصوم </w:t>
      </w:r>
      <w:r w:rsidR="00925899">
        <w:rPr>
          <w:rtl/>
        </w:rPr>
        <w:t>نم</w:t>
      </w:r>
      <w:r w:rsidR="00925899">
        <w:rPr>
          <w:rFonts w:hint="cs"/>
          <w:rtl/>
        </w:rPr>
        <w:t>ی‌</w:t>
      </w:r>
      <w:r w:rsidR="00925899">
        <w:rPr>
          <w:rFonts w:hint="eastAsia"/>
          <w:rtl/>
        </w:rPr>
        <w:t>خواهد</w:t>
      </w:r>
      <w:r>
        <w:rPr>
          <w:rFonts w:hint="cs"/>
          <w:rtl/>
        </w:rPr>
        <w:t xml:space="preserve"> بگوید اگر شما این اشتباه را مرتکب شدید عقوبت مضاعفی به صورت مولوی بر شما متحمل </w:t>
      </w:r>
      <w:r w:rsidR="00417C3E">
        <w:rPr>
          <w:rFonts w:hint="cs"/>
          <w:rtl/>
        </w:rPr>
        <w:t>می‌شود</w:t>
      </w:r>
      <w:r>
        <w:rPr>
          <w:rFonts w:hint="cs"/>
          <w:rtl/>
        </w:rPr>
        <w:t xml:space="preserve"> فقط بر حذر </w:t>
      </w:r>
      <w:r w:rsidR="00925899">
        <w:rPr>
          <w:rtl/>
        </w:rPr>
        <w:t>م</w:t>
      </w:r>
      <w:r w:rsidR="00925899">
        <w:rPr>
          <w:rFonts w:hint="cs"/>
          <w:rtl/>
        </w:rPr>
        <w:t>ی‌</w:t>
      </w:r>
      <w:r w:rsidR="00925899">
        <w:rPr>
          <w:rFonts w:hint="eastAsia"/>
          <w:rtl/>
        </w:rPr>
        <w:t>دارد</w:t>
      </w:r>
      <w:r>
        <w:rPr>
          <w:rFonts w:hint="cs"/>
          <w:rtl/>
        </w:rPr>
        <w:t xml:space="preserve"> از </w:t>
      </w:r>
      <w:r w:rsidR="00417C3E">
        <w:rPr>
          <w:rFonts w:hint="cs"/>
          <w:rtl/>
        </w:rPr>
        <w:t>آن</w:t>
      </w:r>
      <w:r>
        <w:rPr>
          <w:rFonts w:hint="cs"/>
          <w:rtl/>
        </w:rPr>
        <w:t xml:space="preserve"> پیامد و نتیجه طبیعی </w:t>
      </w:r>
      <w:r w:rsidR="00417C3E">
        <w:rPr>
          <w:rFonts w:hint="cs"/>
          <w:rtl/>
        </w:rPr>
        <w:t>آن</w:t>
      </w:r>
      <w:r>
        <w:rPr>
          <w:rFonts w:hint="cs"/>
          <w:rtl/>
        </w:rPr>
        <w:t xml:space="preserve"> رفتار.</w:t>
      </w:r>
      <w:r w:rsidR="00C8692F">
        <w:rPr>
          <w:rtl/>
        </w:rPr>
        <w:t xml:space="preserve"> به</w:t>
      </w:r>
      <w:r>
        <w:rPr>
          <w:rFonts w:hint="cs"/>
          <w:rtl/>
        </w:rPr>
        <w:t xml:space="preserve"> هر حال باید </w:t>
      </w:r>
      <w:r w:rsidR="00925899">
        <w:rPr>
          <w:rtl/>
        </w:rPr>
        <w:t>دق</w:t>
      </w:r>
      <w:r w:rsidR="00925899">
        <w:rPr>
          <w:rFonts w:hint="cs"/>
          <w:rtl/>
        </w:rPr>
        <w:t>ی</w:t>
      </w:r>
      <w:r w:rsidR="00925899">
        <w:rPr>
          <w:rFonts w:hint="eastAsia"/>
          <w:rtl/>
        </w:rPr>
        <w:t>قاً</w:t>
      </w:r>
      <w:r>
        <w:rPr>
          <w:rFonts w:hint="cs"/>
          <w:rtl/>
        </w:rPr>
        <w:t xml:space="preserve"> بررسی بشود ماهیت </w:t>
      </w:r>
      <w:r w:rsidR="00417C3E">
        <w:rPr>
          <w:rFonts w:hint="cs"/>
          <w:rtl/>
        </w:rPr>
        <w:t>آن</w:t>
      </w:r>
      <w:r>
        <w:rPr>
          <w:rFonts w:hint="cs"/>
          <w:rtl/>
        </w:rPr>
        <w:t xml:space="preserve"> حکم یک ماهیت مولوی یا ارشادی است.</w:t>
      </w:r>
    </w:p>
    <w:p w:rsidR="0074227C" w:rsidRPr="0074227C" w:rsidRDefault="0074227C" w:rsidP="0074227C">
      <w:pPr>
        <w:rPr>
          <w:rFonts w:hint="cs"/>
          <w:rtl/>
        </w:rPr>
      </w:pPr>
    </w:p>
    <w:sectPr w:rsidR="0074227C" w:rsidRPr="0074227C"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90" w:rsidRDefault="00755690" w:rsidP="000D5800">
      <w:pPr>
        <w:spacing w:after="0"/>
      </w:pPr>
      <w:r>
        <w:separator/>
      </w:r>
    </w:p>
  </w:endnote>
  <w:endnote w:type="continuationSeparator" w:id="0">
    <w:p w:rsidR="00755690" w:rsidRDefault="0075569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7B" w:rsidRDefault="00475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rsidR="00475D7B" w:rsidRDefault="00475D7B" w:rsidP="007B0062">
        <w:pPr>
          <w:pStyle w:val="Footer"/>
          <w:jc w:val="center"/>
        </w:pPr>
        <w:r>
          <w:fldChar w:fldCharType="begin"/>
        </w:r>
        <w:r>
          <w:instrText xml:space="preserve"> PAGE   \* MERGEFORMAT </w:instrText>
        </w:r>
        <w:r>
          <w:fldChar w:fldCharType="separate"/>
        </w:r>
        <w:r w:rsidR="0075569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7B" w:rsidRDefault="0047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90" w:rsidRDefault="00755690" w:rsidP="000D5800">
      <w:pPr>
        <w:spacing w:after="0"/>
      </w:pPr>
      <w:r>
        <w:separator/>
      </w:r>
    </w:p>
  </w:footnote>
  <w:footnote w:type="continuationSeparator" w:id="0">
    <w:p w:rsidR="00755690" w:rsidRDefault="00755690" w:rsidP="000D5800">
      <w:pPr>
        <w:spacing w:after="0"/>
      </w:pPr>
      <w:r>
        <w:continuationSeparator/>
      </w:r>
    </w:p>
  </w:footnote>
  <w:footnote w:id="1">
    <w:p w:rsidR="00475D7B" w:rsidRPr="00670C85" w:rsidRDefault="00475D7B" w:rsidP="00670C85">
      <w:pPr>
        <w:pStyle w:val="FootnoteText"/>
        <w:rPr>
          <w:rFonts w:hint="cs"/>
          <w:rtl/>
        </w:rPr>
      </w:pPr>
      <w:r w:rsidRPr="00670C85">
        <w:rPr>
          <w:rStyle w:val="FootnoteReference"/>
          <w:vertAlign w:val="baseline"/>
        </w:rPr>
        <w:footnoteRef/>
      </w:r>
      <w:r w:rsidRPr="00670C85">
        <w:rPr>
          <w:rtl/>
        </w:rPr>
        <w:t xml:space="preserve"> </w:t>
      </w:r>
      <w:r w:rsidRPr="00670C85">
        <w:rPr>
          <w:rFonts w:hint="cs"/>
          <w:rtl/>
        </w:rPr>
        <w:t xml:space="preserve">- </w:t>
      </w:r>
      <w:r w:rsidRPr="00670C85">
        <w:rPr>
          <w:rtl/>
        </w:rPr>
        <w:t>الكافي (ط - دارالحديث)، ج‏10، ص: 591</w:t>
      </w:r>
    </w:p>
  </w:footnote>
  <w:footnote w:id="2">
    <w:p w:rsidR="00475D7B" w:rsidRPr="005063C6" w:rsidRDefault="00475D7B" w:rsidP="005063C6">
      <w:pPr>
        <w:pStyle w:val="FootnoteText"/>
        <w:ind w:firstLine="0"/>
        <w:rPr>
          <w:rFonts w:hint="cs"/>
          <w:rtl/>
        </w:rPr>
      </w:pPr>
      <w:r w:rsidRPr="005063C6">
        <w:rPr>
          <w:rStyle w:val="FootnoteReference"/>
          <w:vertAlign w:val="baseline"/>
        </w:rPr>
        <w:footnoteRef/>
      </w:r>
      <w:r w:rsidRPr="005063C6">
        <w:t xml:space="preserve"> </w:t>
      </w:r>
      <w:r>
        <w:rPr>
          <w:rFonts w:hint="cs"/>
          <w:rtl/>
        </w:rPr>
        <w:t>- أمالی شیخ صدوق، ص 568</w:t>
      </w:r>
    </w:p>
  </w:footnote>
  <w:footnote w:id="3">
    <w:p w:rsidR="00475D7B" w:rsidRPr="005063C6" w:rsidRDefault="00475D7B" w:rsidP="005063C6">
      <w:pPr>
        <w:pStyle w:val="FootnoteText"/>
        <w:ind w:firstLine="0"/>
        <w:rPr>
          <w:rFonts w:hint="cs"/>
          <w:rtl/>
        </w:rPr>
      </w:pPr>
      <w:r w:rsidRPr="005063C6">
        <w:rPr>
          <w:rStyle w:val="FootnoteReference"/>
          <w:vertAlign w:val="baseline"/>
        </w:rPr>
        <w:footnoteRef/>
      </w:r>
      <w:r w:rsidRPr="005063C6">
        <w:t xml:space="preserve"> </w:t>
      </w:r>
      <w:r>
        <w:rPr>
          <w:rFonts w:hint="cs"/>
          <w:rtl/>
        </w:rPr>
        <w:t>- همان</w:t>
      </w:r>
    </w:p>
  </w:footnote>
  <w:footnote w:id="4">
    <w:p w:rsidR="00475D7B" w:rsidRPr="005063C6" w:rsidRDefault="00475D7B" w:rsidP="005063C6">
      <w:pPr>
        <w:pStyle w:val="FootnoteText"/>
        <w:ind w:firstLine="0"/>
        <w:rPr>
          <w:rFonts w:hint="cs"/>
          <w:rtl/>
        </w:rPr>
      </w:pPr>
      <w:r w:rsidRPr="005063C6">
        <w:rPr>
          <w:rStyle w:val="FootnoteReference"/>
          <w:vertAlign w:val="baseline"/>
        </w:rPr>
        <w:footnoteRef/>
      </w:r>
      <w:r w:rsidRPr="005063C6">
        <w:t xml:space="preserve"> </w:t>
      </w:r>
      <w:r>
        <w:rPr>
          <w:rFonts w:hint="cs"/>
          <w:rtl/>
        </w:rPr>
        <w:t xml:space="preserve">- </w:t>
      </w:r>
      <w:r w:rsidRPr="005063C6">
        <w:rPr>
          <w:rFonts w:hint="cs"/>
          <w:rtl/>
        </w:rPr>
        <w:t>سوره سبأ، آیه 39</w:t>
      </w:r>
    </w:p>
  </w:footnote>
  <w:footnote w:id="5">
    <w:p w:rsidR="00475D7B" w:rsidRPr="005063C6" w:rsidRDefault="00475D7B" w:rsidP="005063C6">
      <w:pPr>
        <w:pStyle w:val="FootnoteText"/>
        <w:ind w:firstLine="0"/>
        <w:rPr>
          <w:rFonts w:hint="cs"/>
          <w:rtl/>
        </w:rPr>
      </w:pPr>
      <w:r w:rsidRPr="005063C6">
        <w:rPr>
          <w:rStyle w:val="FootnoteReference"/>
          <w:vertAlign w:val="baseline"/>
        </w:rPr>
        <w:footnoteRef/>
      </w:r>
      <w:r w:rsidRPr="005063C6">
        <w:t xml:space="preserve"> </w:t>
      </w:r>
      <w:r>
        <w:rPr>
          <w:rFonts w:hint="cs"/>
          <w:rtl/>
        </w:rPr>
        <w:t>- خصال، ج 1، ص 102</w:t>
      </w:r>
    </w:p>
  </w:footnote>
  <w:footnote w:id="6">
    <w:p w:rsidR="00475D7B" w:rsidRDefault="00475D7B">
      <w:pPr>
        <w:pStyle w:val="FootnoteText"/>
        <w:rPr>
          <w:rFonts w:hint="cs"/>
          <w:rtl/>
        </w:rPr>
      </w:pPr>
      <w:r>
        <w:rPr>
          <w:rStyle w:val="FootnoteReference"/>
        </w:rPr>
        <w:footnoteRef/>
      </w:r>
      <w:r>
        <w:rPr>
          <w:rtl/>
        </w:rPr>
        <w:t xml:space="preserve"> </w:t>
      </w:r>
      <w:r>
        <w:t xml:space="preserve">- </w:t>
      </w:r>
      <w:r>
        <w:rPr>
          <w:rFonts w:hint="cs"/>
          <w:rtl/>
        </w:rPr>
        <w:t>مستدرک الوسائل، ج 15، ص 135</w:t>
      </w:r>
    </w:p>
  </w:footnote>
  <w:footnote w:id="7">
    <w:p w:rsidR="00475D7B" w:rsidRDefault="00475D7B" w:rsidP="00380353">
      <w:pPr>
        <w:pStyle w:val="FootnoteText"/>
        <w:rPr>
          <w:rFonts w:hint="cs"/>
          <w:rtl/>
        </w:rPr>
      </w:pPr>
      <w:r>
        <w:rPr>
          <w:rStyle w:val="FootnoteReference"/>
        </w:rPr>
        <w:footnoteRef/>
      </w:r>
      <w:r>
        <w:rPr>
          <w:rtl/>
        </w:rPr>
        <w:t xml:space="preserve"> </w:t>
      </w:r>
      <w:r>
        <w:t xml:space="preserve">- </w:t>
      </w:r>
      <w:r>
        <w:rPr>
          <w:rFonts w:hint="cs"/>
          <w:rtl/>
        </w:rPr>
        <w:t>محاسن ج 2، ص 532</w:t>
      </w:r>
    </w:p>
  </w:footnote>
  <w:footnote w:id="8">
    <w:p w:rsidR="00475D7B" w:rsidRDefault="00475D7B" w:rsidP="0074227C">
      <w:pPr>
        <w:pStyle w:val="FootnoteText"/>
        <w:rPr>
          <w:rFonts w:hint="cs"/>
          <w:rtl/>
        </w:rPr>
      </w:pPr>
      <w:r>
        <w:rPr>
          <w:rStyle w:val="FootnoteReference"/>
        </w:rPr>
        <w:footnoteRef/>
      </w:r>
      <w:r>
        <w:rPr>
          <w:rtl/>
        </w:rPr>
        <w:t xml:space="preserve"> </w:t>
      </w:r>
      <w:r>
        <w:t xml:space="preserve">- </w:t>
      </w:r>
      <w:r>
        <w:rPr>
          <w:rFonts w:hint="cs"/>
          <w:rtl/>
        </w:rPr>
        <w:t>کافی، ج 11، ص 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7B" w:rsidRDefault="00475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99" w:rsidRDefault="00475D7B" w:rsidP="00925899">
    <w:pPr>
      <w:ind w:left="2160" w:firstLine="0"/>
      <w:rPr>
        <w:rFonts w:ascii="Adobe Arabic" w:hAnsi="Adobe Arabic" w:cs="Adobe Arabic" w:hint="cs"/>
        <w:b/>
        <w:bCs/>
        <w:sz w:val="24"/>
        <w:szCs w:val="24"/>
        <w:rtl/>
      </w:rPr>
    </w:pPr>
    <w:r w:rsidRPr="0028443D">
      <w:rPr>
        <w:rFonts w:ascii="Adobe Arabic" w:hAnsi="Adobe Arabic" w:cs="Adobe Arabic"/>
        <w:b/>
        <w:bCs/>
        <w:sz w:val="24"/>
        <w:szCs w:val="24"/>
        <w:rtl/>
      </w:rPr>
      <w:t xml:space="preserve">عنوان: </w:t>
    </w:r>
    <w:r>
      <w:rPr>
        <w:rFonts w:ascii="Adobe Arabic" w:hAnsi="Adobe Arabic" w:cs="Adobe Arabic" w:hint="cs"/>
        <w:b/>
        <w:bCs/>
        <w:sz w:val="24"/>
        <w:szCs w:val="24"/>
        <w:rtl/>
      </w:rPr>
      <w:t>تربیت اخلاقی و روش</w:t>
    </w:r>
    <w:r>
      <w:rPr>
        <w:rFonts w:ascii="Adobe Arabic" w:hAnsi="Adobe Arabic" w:cs="Adobe Arabic" w:hint="cs"/>
        <w:b/>
        <w:bCs/>
        <w:sz w:val="24"/>
        <w:szCs w:val="24"/>
        <w:rtl/>
      </w:rPr>
      <w:softHyphen/>
      <w:t>های آن</w:t>
    </w:r>
    <w:r w:rsidRPr="0058268E">
      <w:rPr>
        <w:rFonts w:ascii="Adobe Arabic" w:hAnsi="Adobe Arabic" w:cs="Adobe Arabic" w:hint="cs"/>
        <w:b/>
        <w:bCs/>
        <w:noProof/>
        <w:color w:val="FFFFFF" w:themeColor="background1"/>
        <w:sz w:val="24"/>
        <w:szCs w:val="24"/>
        <w:rtl/>
      </w:rPr>
      <w:t xml:space="preserve"> </w:t>
    </w: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47CEE6E0" wp14:editId="677C03D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9868B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 20/08/1400</w:t>
    </w:r>
  </w:p>
  <w:p w:rsidR="00475D7B" w:rsidRPr="00000B94" w:rsidRDefault="00475D7B" w:rsidP="00925899">
    <w:pPr>
      <w:ind w:left="2160" w:firstLine="0"/>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محمودیان</w:t>
    </w:r>
    <w:r w:rsidR="00925899">
      <w:rPr>
        <w:rFonts w:ascii="Adobe Arabic" w:hAnsi="Adobe Arabic" w:cs="Adobe Arabic" w:hint="cs"/>
        <w:b/>
        <w:bCs/>
        <w:sz w:val="24"/>
        <w:szCs w:val="24"/>
        <w:rtl/>
      </w:rPr>
      <w:tab/>
    </w:r>
    <w:r w:rsidR="00925899">
      <w:rPr>
        <w:rFonts w:ascii="Adobe Arabic" w:hAnsi="Adobe Arabic" w:cs="Adobe Arabic" w:hint="cs"/>
        <w:b/>
        <w:bCs/>
        <w:sz w:val="24"/>
        <w:szCs w:val="24"/>
        <w:rtl/>
      </w:rPr>
      <w:tab/>
    </w:r>
    <w:r w:rsidR="00925899">
      <w:rPr>
        <w:rFonts w:ascii="Adobe Arabic" w:hAnsi="Adobe Arabic" w:cs="Adobe Arabic" w:hint="cs"/>
        <w:b/>
        <w:bCs/>
        <w:sz w:val="24"/>
        <w:szCs w:val="24"/>
        <w:rtl/>
      </w:rPr>
      <w:tab/>
    </w:r>
    <w:r w:rsidR="00925899">
      <w:rPr>
        <w:rFonts w:ascii="Adobe Arabic" w:hAnsi="Adobe Arabic" w:cs="Adobe Arabic" w:hint="cs"/>
        <w:b/>
        <w:bCs/>
        <w:sz w:val="24"/>
        <w:szCs w:val="24"/>
        <w:rtl/>
      </w:rPr>
      <w:tab/>
    </w:r>
    <w:r w:rsidR="00925899">
      <w:rPr>
        <w:rFonts w:ascii="Adobe Arabic" w:hAnsi="Adobe Arabic" w:cs="Adobe Arabic" w:hint="cs"/>
        <w:b/>
        <w:bCs/>
        <w:sz w:val="24"/>
        <w:szCs w:val="24"/>
        <w:rtl/>
      </w:rPr>
      <w:tab/>
    </w:r>
    <w:r w:rsidR="00925899">
      <w:rPr>
        <w:rFonts w:ascii="Adobe Arabic" w:hAnsi="Adobe Arabic" w:cs="Adobe Arabic" w:hint="cs"/>
        <w:b/>
        <w:bCs/>
        <w:sz w:val="24"/>
        <w:szCs w:val="24"/>
        <w:rtl/>
      </w:rPr>
      <w:tab/>
    </w:r>
    <w:r>
      <w:rPr>
        <w:rFonts w:ascii="Adobe Arabic" w:hAnsi="Adobe Arabic" w:cs="Adobe Arabic" w:hint="cs"/>
        <w:b/>
        <w:bCs/>
        <w:sz w:val="24"/>
        <w:szCs w:val="24"/>
        <w:rtl/>
      </w:rPr>
      <w:t>شماره جلسه: 3</w:t>
    </w:r>
  </w:p>
  <w:p w:rsidR="00475D7B" w:rsidRPr="00873379" w:rsidRDefault="00475D7B"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6F58E79" wp14:editId="15675C00">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7B" w:rsidRDefault="00475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29C0"/>
    <w:multiLevelType w:val="hybridMultilevel"/>
    <w:tmpl w:val="A89841A0"/>
    <w:lvl w:ilvl="0" w:tplc="3790FBD2">
      <w:start w:val="1"/>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455"/>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B53"/>
    <w:rsid w:val="000B0FDA"/>
    <w:rsid w:val="000B19BD"/>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055B"/>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92A6A"/>
    <w:rsid w:val="00192D53"/>
    <w:rsid w:val="001952C8"/>
    <w:rsid w:val="0019566B"/>
    <w:rsid w:val="00196082"/>
    <w:rsid w:val="00197CDD"/>
    <w:rsid w:val="001A2F9C"/>
    <w:rsid w:val="001B5EDF"/>
    <w:rsid w:val="001C367D"/>
    <w:rsid w:val="001C3CCA"/>
    <w:rsid w:val="001D1F54"/>
    <w:rsid w:val="001D24F8"/>
    <w:rsid w:val="001D542D"/>
    <w:rsid w:val="001D6605"/>
    <w:rsid w:val="001E306E"/>
    <w:rsid w:val="001E3FB0"/>
    <w:rsid w:val="001E4FFF"/>
    <w:rsid w:val="001F2792"/>
    <w:rsid w:val="001F28AF"/>
    <w:rsid w:val="001F2E3E"/>
    <w:rsid w:val="00205920"/>
    <w:rsid w:val="002068CC"/>
    <w:rsid w:val="00206B69"/>
    <w:rsid w:val="00210F67"/>
    <w:rsid w:val="0021711E"/>
    <w:rsid w:val="00220B3F"/>
    <w:rsid w:val="00224C0A"/>
    <w:rsid w:val="00226F5C"/>
    <w:rsid w:val="0022753B"/>
    <w:rsid w:val="00233777"/>
    <w:rsid w:val="00237480"/>
    <w:rsid w:val="002376A5"/>
    <w:rsid w:val="00237D69"/>
    <w:rsid w:val="002417C9"/>
    <w:rsid w:val="002529C5"/>
    <w:rsid w:val="00261792"/>
    <w:rsid w:val="00270294"/>
    <w:rsid w:val="0027042F"/>
    <w:rsid w:val="0027141A"/>
    <w:rsid w:val="002717B8"/>
    <w:rsid w:val="002814BF"/>
    <w:rsid w:val="00283229"/>
    <w:rsid w:val="00287445"/>
    <w:rsid w:val="002914BD"/>
    <w:rsid w:val="00292299"/>
    <w:rsid w:val="00297263"/>
    <w:rsid w:val="002A04B3"/>
    <w:rsid w:val="002A21AE"/>
    <w:rsid w:val="002A35E0"/>
    <w:rsid w:val="002A6FB5"/>
    <w:rsid w:val="002B06D3"/>
    <w:rsid w:val="002B0BA7"/>
    <w:rsid w:val="002B4275"/>
    <w:rsid w:val="002B4A4C"/>
    <w:rsid w:val="002B7AD5"/>
    <w:rsid w:val="002C0190"/>
    <w:rsid w:val="002C5694"/>
    <w:rsid w:val="002C56FD"/>
    <w:rsid w:val="002D3E62"/>
    <w:rsid w:val="002D49E4"/>
    <w:rsid w:val="002D5BDC"/>
    <w:rsid w:val="002D720F"/>
    <w:rsid w:val="002E1E33"/>
    <w:rsid w:val="002E450B"/>
    <w:rsid w:val="002E4C16"/>
    <w:rsid w:val="002E564B"/>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0353"/>
    <w:rsid w:val="003822C9"/>
    <w:rsid w:val="0038595C"/>
    <w:rsid w:val="00392E6E"/>
    <w:rsid w:val="003963D7"/>
    <w:rsid w:val="00396F28"/>
    <w:rsid w:val="003A0638"/>
    <w:rsid w:val="003A1A05"/>
    <w:rsid w:val="003A2654"/>
    <w:rsid w:val="003A5D9D"/>
    <w:rsid w:val="003B310E"/>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17C3E"/>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61761"/>
    <w:rsid w:val="004651D2"/>
    <w:rsid w:val="00465D26"/>
    <w:rsid w:val="004679F8"/>
    <w:rsid w:val="00472832"/>
    <w:rsid w:val="00475C3C"/>
    <w:rsid w:val="00475D7B"/>
    <w:rsid w:val="004805FC"/>
    <w:rsid w:val="00481C88"/>
    <w:rsid w:val="00484F7E"/>
    <w:rsid w:val="00490412"/>
    <w:rsid w:val="00492C9D"/>
    <w:rsid w:val="00495D4E"/>
    <w:rsid w:val="00496E04"/>
    <w:rsid w:val="004A022D"/>
    <w:rsid w:val="004A77C5"/>
    <w:rsid w:val="004A790F"/>
    <w:rsid w:val="004B2564"/>
    <w:rsid w:val="004B337F"/>
    <w:rsid w:val="004B486C"/>
    <w:rsid w:val="004C0ADD"/>
    <w:rsid w:val="004C3BA6"/>
    <w:rsid w:val="004C4D9F"/>
    <w:rsid w:val="004D0FC7"/>
    <w:rsid w:val="004E1D7D"/>
    <w:rsid w:val="004E2535"/>
    <w:rsid w:val="004E32CF"/>
    <w:rsid w:val="004F3596"/>
    <w:rsid w:val="004F41EB"/>
    <w:rsid w:val="004F5456"/>
    <w:rsid w:val="00502AA8"/>
    <w:rsid w:val="005031DB"/>
    <w:rsid w:val="005063C6"/>
    <w:rsid w:val="005100CC"/>
    <w:rsid w:val="0051790F"/>
    <w:rsid w:val="00530FD7"/>
    <w:rsid w:val="00533A35"/>
    <w:rsid w:val="00535D58"/>
    <w:rsid w:val="00536E06"/>
    <w:rsid w:val="0054552C"/>
    <w:rsid w:val="00545B0C"/>
    <w:rsid w:val="00551628"/>
    <w:rsid w:val="0055448F"/>
    <w:rsid w:val="00560FD8"/>
    <w:rsid w:val="00561D6A"/>
    <w:rsid w:val="0056702C"/>
    <w:rsid w:val="00572E2D"/>
    <w:rsid w:val="00572FD7"/>
    <w:rsid w:val="0057307B"/>
    <w:rsid w:val="00576C72"/>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B1E0C"/>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6A04"/>
    <w:rsid w:val="00666BA4"/>
    <w:rsid w:val="00670C85"/>
    <w:rsid w:val="00671929"/>
    <w:rsid w:val="00680DEC"/>
    <w:rsid w:val="0068112E"/>
    <w:rsid w:val="00683E05"/>
    <w:rsid w:val="00691AB7"/>
    <w:rsid w:val="0069696C"/>
    <w:rsid w:val="00696C84"/>
    <w:rsid w:val="006A085A"/>
    <w:rsid w:val="006B08B0"/>
    <w:rsid w:val="006B6A86"/>
    <w:rsid w:val="006C125E"/>
    <w:rsid w:val="006C75C6"/>
    <w:rsid w:val="006D3A87"/>
    <w:rsid w:val="006E3628"/>
    <w:rsid w:val="006E3B0D"/>
    <w:rsid w:val="006E74BA"/>
    <w:rsid w:val="006F01B4"/>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227C"/>
    <w:rsid w:val="0074701B"/>
    <w:rsid w:val="0074771A"/>
    <w:rsid w:val="0075033E"/>
    <w:rsid w:val="00752745"/>
    <w:rsid w:val="0075336C"/>
    <w:rsid w:val="00753A93"/>
    <w:rsid w:val="00755690"/>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2EA8"/>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B7EE9"/>
    <w:rsid w:val="008C1237"/>
    <w:rsid w:val="008C2FFD"/>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5899"/>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F5E"/>
    <w:rsid w:val="00980643"/>
    <w:rsid w:val="009868B1"/>
    <w:rsid w:val="009A2204"/>
    <w:rsid w:val="009A29F1"/>
    <w:rsid w:val="009A42EF"/>
    <w:rsid w:val="009A5E52"/>
    <w:rsid w:val="009A5F72"/>
    <w:rsid w:val="009B0223"/>
    <w:rsid w:val="009B15C5"/>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500D5"/>
    <w:rsid w:val="00A506F3"/>
    <w:rsid w:val="00A5418D"/>
    <w:rsid w:val="00A54437"/>
    <w:rsid w:val="00A5605B"/>
    <w:rsid w:val="00A57907"/>
    <w:rsid w:val="00A6143A"/>
    <w:rsid w:val="00A62226"/>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80B86"/>
    <w:rsid w:val="00B8217E"/>
    <w:rsid w:val="00B9119B"/>
    <w:rsid w:val="00B95FC1"/>
    <w:rsid w:val="00B96A3B"/>
    <w:rsid w:val="00BA083F"/>
    <w:rsid w:val="00BA34E6"/>
    <w:rsid w:val="00BA51A8"/>
    <w:rsid w:val="00BB0A6A"/>
    <w:rsid w:val="00BB1C64"/>
    <w:rsid w:val="00BB5F7E"/>
    <w:rsid w:val="00BC26F6"/>
    <w:rsid w:val="00BC3AB9"/>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77FFC"/>
    <w:rsid w:val="00C803C2"/>
    <w:rsid w:val="00C805CE"/>
    <w:rsid w:val="00C84FC0"/>
    <w:rsid w:val="00C8692F"/>
    <w:rsid w:val="00C87608"/>
    <w:rsid w:val="00C91A82"/>
    <w:rsid w:val="00C9244A"/>
    <w:rsid w:val="00C94D3A"/>
    <w:rsid w:val="00C9674F"/>
    <w:rsid w:val="00C969A3"/>
    <w:rsid w:val="00C972F3"/>
    <w:rsid w:val="00C9781A"/>
    <w:rsid w:val="00CA3B00"/>
    <w:rsid w:val="00CA7A11"/>
    <w:rsid w:val="00CA7B4F"/>
    <w:rsid w:val="00CB0E5D"/>
    <w:rsid w:val="00CB2AEF"/>
    <w:rsid w:val="00CB5DA3"/>
    <w:rsid w:val="00CC0E9C"/>
    <w:rsid w:val="00CC1376"/>
    <w:rsid w:val="00CC1BAC"/>
    <w:rsid w:val="00CC3976"/>
    <w:rsid w:val="00CC415F"/>
    <w:rsid w:val="00CC5DBD"/>
    <w:rsid w:val="00CC720E"/>
    <w:rsid w:val="00CD0F33"/>
    <w:rsid w:val="00CD2E3D"/>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029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AAC2-3E2A-4836-B4B6-2265143E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264</TotalTime>
  <Pages>1</Pages>
  <Words>1958</Words>
  <Characters>11165</Characters>
  <Application>Microsoft Office Word</Application>
  <DocSecurity>0</DocSecurity>
  <Lines>93</Lines>
  <Paragraphs>26</Paragraphs>
  <ScaleCrop>false</ScaleCrop>
  <HeadingPairs>
    <vt:vector size="6" baseType="variant">
      <vt:variant>
        <vt:lpstr>Title</vt:lpstr>
      </vt:variant>
      <vt:variant>
        <vt:i4>1</vt:i4>
      </vt:variant>
      <vt:variant>
        <vt:lpstr>Headings</vt:lpstr>
      </vt:variant>
      <vt:variant>
        <vt:i4>4</vt:i4>
      </vt:variant>
      <vt:variant>
        <vt:lpstr>عنوان</vt:lpstr>
      </vt:variant>
      <vt:variant>
        <vt:i4>1</vt:i4>
      </vt:variant>
    </vt:vector>
  </HeadingPairs>
  <TitlesOfParts>
    <vt:vector size="6" baseType="lpstr">
      <vt:lpstr/>
      <vt:lpstr>روش‌های تربیت اخلاقی</vt:lpstr>
      <vt:lpstr>    روش تمهیدی</vt:lpstr>
      <vt:lpstr>نمونه‌هایی از روش‌های تمهیدی</vt:lpstr>
      <vt:lpstr>پرسش و پاسخ</vt:lpstr>
      <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19</cp:revision>
  <dcterms:created xsi:type="dcterms:W3CDTF">2021-11-16T06:03:00Z</dcterms:created>
  <dcterms:modified xsi:type="dcterms:W3CDTF">2021-11-16T13:52:00Z</dcterms:modified>
</cp:coreProperties>
</file>