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4C3BA6">
          <w:pPr>
            <w:pStyle w:val="TOCHeading"/>
            <w:jc w:val="center"/>
            <w:rPr>
              <w:rFonts w:cs="B Titr"/>
              <w:color w:val="000000" w:themeColor="text1"/>
            </w:rPr>
          </w:pPr>
          <w:r w:rsidRPr="004C3BA6">
            <w:rPr>
              <w:rFonts w:cs="B Titr"/>
              <w:color w:val="000000" w:themeColor="text1"/>
              <w:rtl/>
            </w:rPr>
            <w:t>فهرست</w:t>
          </w:r>
        </w:p>
        <w:p w:rsidR="00E921A9" w:rsidRDefault="00085BC9" w:rsidP="00E921A9">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bookmarkStart w:id="0" w:name="_GoBack"/>
          <w:r w:rsidR="00E921A9" w:rsidRPr="00782CD2">
            <w:rPr>
              <w:rStyle w:val="Hyperlink"/>
              <w:noProof/>
              <w:rtl/>
            </w:rPr>
            <w:fldChar w:fldCharType="begin"/>
          </w:r>
          <w:r w:rsidR="00E921A9" w:rsidRPr="00782CD2">
            <w:rPr>
              <w:rStyle w:val="Hyperlink"/>
              <w:noProof/>
            </w:rPr>
            <w:instrText xml:space="preserve"> </w:instrText>
          </w:r>
          <w:r w:rsidR="00E921A9">
            <w:rPr>
              <w:noProof/>
            </w:rPr>
            <w:instrText>HYPERLINK \l "_Toc88038013"</w:instrText>
          </w:r>
          <w:r w:rsidR="00E921A9" w:rsidRPr="00782CD2">
            <w:rPr>
              <w:rStyle w:val="Hyperlink"/>
              <w:noProof/>
            </w:rPr>
            <w:instrText xml:space="preserve"> </w:instrText>
          </w:r>
          <w:r w:rsidR="00E921A9" w:rsidRPr="00782CD2">
            <w:rPr>
              <w:rStyle w:val="Hyperlink"/>
              <w:noProof/>
              <w:rtl/>
            </w:rPr>
          </w:r>
          <w:r w:rsidR="00E921A9" w:rsidRPr="00782CD2">
            <w:rPr>
              <w:rStyle w:val="Hyperlink"/>
              <w:noProof/>
              <w:rtl/>
            </w:rPr>
            <w:fldChar w:fldCharType="separate"/>
          </w:r>
          <w:r w:rsidR="00E921A9" w:rsidRPr="00782CD2">
            <w:rPr>
              <w:rStyle w:val="Hyperlink"/>
              <w:rFonts w:hint="eastAsia"/>
              <w:noProof/>
              <w:rtl/>
            </w:rPr>
            <w:t>تأث</w:t>
          </w:r>
          <w:r w:rsidR="00E921A9" w:rsidRPr="00782CD2">
            <w:rPr>
              <w:rStyle w:val="Hyperlink"/>
              <w:rFonts w:hint="cs"/>
              <w:noProof/>
              <w:rtl/>
            </w:rPr>
            <w:t>ی</w:t>
          </w:r>
          <w:r w:rsidR="00E921A9" w:rsidRPr="00782CD2">
            <w:rPr>
              <w:rStyle w:val="Hyperlink"/>
              <w:rFonts w:hint="eastAsia"/>
              <w:noProof/>
              <w:rtl/>
            </w:rPr>
            <w:t>ر</w:t>
          </w:r>
          <w:r w:rsidR="00E921A9" w:rsidRPr="00782CD2">
            <w:rPr>
              <w:rStyle w:val="Hyperlink"/>
              <w:noProof/>
              <w:rtl/>
            </w:rPr>
            <w:t xml:space="preserve"> </w:t>
          </w:r>
          <w:r w:rsidR="00E921A9" w:rsidRPr="00782CD2">
            <w:rPr>
              <w:rStyle w:val="Hyperlink"/>
              <w:rFonts w:hint="eastAsia"/>
              <w:noProof/>
              <w:rtl/>
            </w:rPr>
            <w:t>عنوان</w:t>
          </w:r>
          <w:r w:rsidR="00E921A9" w:rsidRPr="00782CD2">
            <w:rPr>
              <w:rStyle w:val="Hyperlink"/>
              <w:noProof/>
              <w:rtl/>
            </w:rPr>
            <w:t xml:space="preserve"> </w:t>
          </w:r>
          <w:r w:rsidR="00E921A9" w:rsidRPr="00782CD2">
            <w:rPr>
              <w:rStyle w:val="Hyperlink"/>
              <w:rFonts w:hint="eastAsia"/>
              <w:noProof/>
              <w:rtl/>
            </w:rPr>
            <w:t>ثانو</w:t>
          </w:r>
          <w:r w:rsidR="00E921A9" w:rsidRPr="00782CD2">
            <w:rPr>
              <w:rStyle w:val="Hyperlink"/>
              <w:rFonts w:hint="cs"/>
              <w:noProof/>
              <w:rtl/>
            </w:rPr>
            <w:t>ی</w:t>
          </w:r>
          <w:r w:rsidR="00E921A9" w:rsidRPr="00782CD2">
            <w:rPr>
              <w:rStyle w:val="Hyperlink"/>
              <w:rFonts w:hint="eastAsia"/>
              <w:noProof/>
              <w:rtl/>
            </w:rPr>
            <w:t>ه</w:t>
          </w:r>
          <w:r w:rsidR="00E921A9" w:rsidRPr="00782CD2">
            <w:rPr>
              <w:rStyle w:val="Hyperlink"/>
              <w:noProof/>
              <w:rtl/>
            </w:rPr>
            <w:t xml:space="preserve"> </w:t>
          </w:r>
          <w:r w:rsidR="00E921A9" w:rsidRPr="00782CD2">
            <w:rPr>
              <w:rStyle w:val="Hyperlink"/>
              <w:rFonts w:hint="eastAsia"/>
              <w:noProof/>
              <w:rtl/>
            </w:rPr>
            <w:t>بر</w:t>
          </w:r>
          <w:r w:rsidR="00E921A9" w:rsidRPr="00782CD2">
            <w:rPr>
              <w:rStyle w:val="Hyperlink"/>
              <w:noProof/>
              <w:rtl/>
            </w:rPr>
            <w:t xml:space="preserve"> </w:t>
          </w:r>
          <w:r w:rsidR="00E921A9" w:rsidRPr="00782CD2">
            <w:rPr>
              <w:rStyle w:val="Hyperlink"/>
              <w:rFonts w:hint="eastAsia"/>
              <w:noProof/>
              <w:rtl/>
            </w:rPr>
            <w:t>عنوان</w:t>
          </w:r>
          <w:r w:rsidR="00E921A9" w:rsidRPr="00782CD2">
            <w:rPr>
              <w:rStyle w:val="Hyperlink"/>
              <w:noProof/>
              <w:rtl/>
            </w:rPr>
            <w:t xml:space="preserve"> </w:t>
          </w:r>
          <w:r w:rsidR="00E921A9" w:rsidRPr="00782CD2">
            <w:rPr>
              <w:rStyle w:val="Hyperlink"/>
              <w:rFonts w:hint="eastAsia"/>
              <w:noProof/>
              <w:rtl/>
            </w:rPr>
            <w:t>اول</w:t>
          </w:r>
          <w:r w:rsidR="00E921A9" w:rsidRPr="00782CD2">
            <w:rPr>
              <w:rStyle w:val="Hyperlink"/>
              <w:rFonts w:hint="cs"/>
              <w:noProof/>
              <w:rtl/>
            </w:rPr>
            <w:t>ی</w:t>
          </w:r>
          <w:r w:rsidR="00E921A9" w:rsidRPr="00782CD2">
            <w:rPr>
              <w:rStyle w:val="Hyperlink"/>
              <w:rFonts w:hint="eastAsia"/>
              <w:noProof/>
              <w:rtl/>
            </w:rPr>
            <w:t>ه</w:t>
          </w:r>
          <w:r w:rsidR="00E921A9">
            <w:rPr>
              <w:noProof/>
              <w:webHidden/>
            </w:rPr>
            <w:tab/>
          </w:r>
          <w:r w:rsidR="00E921A9">
            <w:rPr>
              <w:rStyle w:val="Hyperlink"/>
              <w:noProof/>
              <w:rtl/>
            </w:rPr>
            <w:fldChar w:fldCharType="begin"/>
          </w:r>
          <w:r w:rsidR="00E921A9">
            <w:rPr>
              <w:noProof/>
              <w:webHidden/>
            </w:rPr>
            <w:instrText xml:space="preserve"> PAGEREF _Toc88038013 \h </w:instrText>
          </w:r>
          <w:r w:rsidR="00E921A9">
            <w:rPr>
              <w:rStyle w:val="Hyperlink"/>
              <w:noProof/>
              <w:rtl/>
            </w:rPr>
          </w:r>
          <w:r w:rsidR="00E921A9">
            <w:rPr>
              <w:rStyle w:val="Hyperlink"/>
              <w:noProof/>
              <w:rtl/>
            </w:rPr>
            <w:fldChar w:fldCharType="separate"/>
          </w:r>
          <w:r w:rsidR="00E921A9">
            <w:rPr>
              <w:noProof/>
              <w:webHidden/>
            </w:rPr>
            <w:t>2</w:t>
          </w:r>
          <w:r w:rsidR="00E921A9">
            <w:rPr>
              <w:rStyle w:val="Hyperlink"/>
              <w:noProof/>
              <w:rtl/>
            </w:rPr>
            <w:fldChar w:fldCharType="end"/>
          </w:r>
          <w:r w:rsidR="00E921A9" w:rsidRPr="00782CD2">
            <w:rPr>
              <w:rStyle w:val="Hyperlink"/>
              <w:noProof/>
              <w:rtl/>
            </w:rPr>
            <w:fldChar w:fldCharType="end"/>
          </w:r>
        </w:p>
        <w:p w:rsidR="00E921A9" w:rsidRDefault="00E921A9" w:rsidP="00E921A9">
          <w:pPr>
            <w:pStyle w:val="TOC1"/>
            <w:rPr>
              <w:rFonts w:asciiTheme="minorHAnsi" w:hAnsiTheme="minorHAnsi" w:cstheme="minorBidi"/>
              <w:noProof/>
              <w:sz w:val="22"/>
              <w:szCs w:val="22"/>
            </w:rPr>
          </w:pPr>
          <w:hyperlink w:anchor="_Toc88038014" w:history="1">
            <w:r w:rsidRPr="00782CD2">
              <w:rPr>
                <w:rStyle w:val="Hyperlink"/>
                <w:rFonts w:hint="eastAsia"/>
                <w:noProof/>
                <w:rtl/>
              </w:rPr>
              <w:t>قاعده</w:t>
            </w:r>
            <w:r w:rsidRPr="00782CD2">
              <w:rPr>
                <w:rStyle w:val="Hyperlink"/>
                <w:noProof/>
                <w:rtl/>
              </w:rPr>
              <w:t xml:space="preserve"> </w:t>
            </w:r>
            <w:r w:rsidRPr="00782CD2">
              <w:rPr>
                <w:rStyle w:val="Hyperlink"/>
                <w:rFonts w:hint="eastAsia"/>
                <w:noProof/>
                <w:rtl/>
              </w:rPr>
              <w:t>نسبت</w:t>
            </w:r>
            <w:r w:rsidRPr="00782CD2">
              <w:rPr>
                <w:rStyle w:val="Hyperlink"/>
                <w:noProof/>
                <w:rtl/>
              </w:rPr>
              <w:t xml:space="preserve"> </w:t>
            </w:r>
            <w:r w:rsidRPr="00782CD2">
              <w:rPr>
                <w:rStyle w:val="Hyperlink"/>
                <w:rFonts w:hint="eastAsia"/>
                <w:noProof/>
                <w:rtl/>
              </w:rPr>
              <w:t>سنج</w:t>
            </w:r>
            <w:r w:rsidRPr="00782CD2">
              <w:rPr>
                <w:rStyle w:val="Hyperlink"/>
                <w:rFonts w:hint="cs"/>
                <w:noProof/>
                <w:rtl/>
              </w:rPr>
              <w:t>ی</w:t>
            </w:r>
            <w:r w:rsidRPr="00782CD2">
              <w:rPr>
                <w:rStyle w:val="Hyperlink"/>
                <w:noProof/>
                <w:rtl/>
              </w:rPr>
              <w:t xml:space="preserve"> </w:t>
            </w:r>
            <w:r w:rsidRPr="00782CD2">
              <w:rPr>
                <w:rStyle w:val="Hyperlink"/>
                <w:rFonts w:hint="eastAsia"/>
                <w:noProof/>
                <w:rtl/>
              </w:rPr>
              <w:t>م</w:t>
            </w:r>
            <w:r w:rsidRPr="00782CD2">
              <w:rPr>
                <w:rStyle w:val="Hyperlink"/>
                <w:rFonts w:hint="cs"/>
                <w:noProof/>
                <w:rtl/>
              </w:rPr>
              <w:t>ی</w:t>
            </w:r>
            <w:r w:rsidRPr="00782CD2">
              <w:rPr>
                <w:rStyle w:val="Hyperlink"/>
                <w:rFonts w:hint="eastAsia"/>
                <w:noProof/>
                <w:rtl/>
              </w:rPr>
              <w:t>ان</w:t>
            </w:r>
            <w:r w:rsidRPr="00782CD2">
              <w:rPr>
                <w:rStyle w:val="Hyperlink"/>
                <w:noProof/>
                <w:rtl/>
              </w:rPr>
              <w:t xml:space="preserve"> </w:t>
            </w:r>
            <w:r w:rsidRPr="00782CD2">
              <w:rPr>
                <w:rStyle w:val="Hyperlink"/>
                <w:rFonts w:hint="eastAsia"/>
                <w:noProof/>
                <w:rtl/>
              </w:rPr>
              <w:t>ترب</w:t>
            </w:r>
            <w:r w:rsidRPr="00782CD2">
              <w:rPr>
                <w:rStyle w:val="Hyperlink"/>
                <w:rFonts w:hint="cs"/>
                <w:noProof/>
                <w:rtl/>
              </w:rPr>
              <w:t>ی</w:t>
            </w:r>
            <w:r w:rsidRPr="00782CD2">
              <w:rPr>
                <w:rStyle w:val="Hyperlink"/>
                <w:rFonts w:hint="eastAsia"/>
                <w:noProof/>
                <w:rtl/>
              </w:rPr>
              <w:t>ت</w:t>
            </w:r>
            <w:r w:rsidRPr="00782CD2">
              <w:rPr>
                <w:rStyle w:val="Hyperlink"/>
                <w:noProof/>
                <w:rtl/>
              </w:rPr>
              <w:t xml:space="preserve"> </w:t>
            </w:r>
            <w:r w:rsidRPr="00782CD2">
              <w:rPr>
                <w:rStyle w:val="Hyperlink"/>
                <w:rFonts w:hint="eastAsia"/>
                <w:noProof/>
                <w:rtl/>
              </w:rPr>
              <w:t>اخلاق</w:t>
            </w:r>
            <w:r w:rsidRPr="00782CD2">
              <w:rPr>
                <w:rStyle w:val="Hyperlink"/>
                <w:rFonts w:hint="cs"/>
                <w:noProof/>
                <w:rtl/>
              </w:rPr>
              <w:t>ی</w:t>
            </w:r>
            <w:r w:rsidRPr="00782CD2">
              <w:rPr>
                <w:rStyle w:val="Hyperlink"/>
                <w:noProof/>
                <w:rtl/>
              </w:rPr>
              <w:t xml:space="preserve"> </w:t>
            </w:r>
            <w:r w:rsidRPr="00782CD2">
              <w:rPr>
                <w:rStyle w:val="Hyperlink"/>
                <w:rFonts w:hint="eastAsia"/>
                <w:noProof/>
                <w:rtl/>
              </w:rPr>
              <w:t>و</w:t>
            </w:r>
            <w:r w:rsidRPr="00782CD2">
              <w:rPr>
                <w:rStyle w:val="Hyperlink"/>
                <w:noProof/>
                <w:rtl/>
              </w:rPr>
              <w:t xml:space="preserve"> </w:t>
            </w:r>
            <w:r w:rsidRPr="00782CD2">
              <w:rPr>
                <w:rStyle w:val="Hyperlink"/>
                <w:rFonts w:hint="eastAsia"/>
                <w:noProof/>
                <w:rtl/>
              </w:rPr>
              <w:t>روش</w:t>
            </w:r>
            <w:r w:rsidRPr="00782CD2">
              <w:rPr>
                <w:rStyle w:val="Hyperlink"/>
                <w:noProof/>
                <w:rtl/>
              </w:rPr>
              <w:t xml:space="preserve"> </w:t>
            </w:r>
            <w:r w:rsidRPr="00782CD2">
              <w:rPr>
                <w:rStyle w:val="Hyperlink"/>
                <w:rFonts w:hint="eastAsia"/>
                <w:noProof/>
                <w:rtl/>
              </w:rPr>
              <w:t>ترب</w:t>
            </w:r>
            <w:r w:rsidRPr="00782CD2">
              <w:rPr>
                <w:rStyle w:val="Hyperlink"/>
                <w:rFonts w:hint="cs"/>
                <w:noProof/>
                <w:rtl/>
              </w:rPr>
              <w:t>ی</w:t>
            </w:r>
            <w:r w:rsidRPr="00782CD2">
              <w:rPr>
                <w:rStyle w:val="Hyperlink"/>
                <w:rFonts w:hint="eastAsia"/>
                <w:noProof/>
                <w:rtl/>
              </w:rPr>
              <w:t>ت</w:t>
            </w:r>
            <w:r w:rsidRPr="00782CD2">
              <w:rPr>
                <w:rStyle w:val="Hyperlink"/>
                <w:noProof/>
                <w:rtl/>
              </w:rPr>
              <w:t xml:space="preserve"> </w:t>
            </w:r>
            <w:r w:rsidRPr="00782CD2">
              <w:rPr>
                <w:rStyle w:val="Hyperlink"/>
                <w:rFonts w:hint="eastAsia"/>
                <w:noProof/>
                <w:rtl/>
              </w:rPr>
              <w:t>اخلاق</w:t>
            </w:r>
            <w:r w:rsidRPr="00782CD2">
              <w:rPr>
                <w:rStyle w:val="Hyperlink"/>
                <w:rFonts w:hint="cs"/>
                <w:noProof/>
                <w:rtl/>
              </w:rPr>
              <w:t>ی</w:t>
            </w:r>
            <w:r>
              <w:rPr>
                <w:noProof/>
                <w:webHidden/>
              </w:rPr>
              <w:tab/>
            </w:r>
            <w:r>
              <w:rPr>
                <w:rStyle w:val="Hyperlink"/>
                <w:noProof/>
                <w:rtl/>
              </w:rPr>
              <w:fldChar w:fldCharType="begin"/>
            </w:r>
            <w:r>
              <w:rPr>
                <w:noProof/>
                <w:webHidden/>
              </w:rPr>
              <w:instrText xml:space="preserve"> PAGEREF _Toc88038014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921A9" w:rsidRDefault="00E921A9" w:rsidP="00E921A9">
          <w:pPr>
            <w:pStyle w:val="TOC1"/>
            <w:rPr>
              <w:rFonts w:asciiTheme="minorHAnsi" w:hAnsiTheme="minorHAnsi" w:cstheme="minorBidi"/>
              <w:noProof/>
              <w:sz w:val="22"/>
              <w:szCs w:val="22"/>
            </w:rPr>
          </w:pPr>
          <w:hyperlink w:anchor="_Toc88038015" w:history="1">
            <w:r w:rsidRPr="00782CD2">
              <w:rPr>
                <w:rStyle w:val="Hyperlink"/>
                <w:rFonts w:hint="eastAsia"/>
                <w:noProof/>
                <w:rtl/>
              </w:rPr>
              <w:t>روش</w:t>
            </w:r>
            <w:r w:rsidRPr="00782CD2">
              <w:rPr>
                <w:rStyle w:val="Hyperlink"/>
                <w:noProof/>
                <w:rtl/>
              </w:rPr>
              <w:t xml:space="preserve"> </w:t>
            </w:r>
            <w:r w:rsidRPr="00782CD2">
              <w:rPr>
                <w:rStyle w:val="Hyperlink"/>
                <w:rFonts w:hint="eastAsia"/>
                <w:noProof/>
                <w:rtl/>
              </w:rPr>
              <w:t>ب</w:t>
            </w:r>
            <w:r w:rsidRPr="00782CD2">
              <w:rPr>
                <w:rStyle w:val="Hyperlink"/>
                <w:rFonts w:hint="cs"/>
                <w:noProof/>
                <w:rtl/>
              </w:rPr>
              <w:t>ی</w:t>
            </w:r>
            <w:r w:rsidRPr="00782CD2">
              <w:rPr>
                <w:rStyle w:val="Hyperlink"/>
                <w:rFonts w:hint="eastAsia"/>
                <w:noProof/>
                <w:rtl/>
              </w:rPr>
              <w:t>نش</w:t>
            </w:r>
            <w:r w:rsidRPr="00782CD2">
              <w:rPr>
                <w:rStyle w:val="Hyperlink"/>
                <w:rFonts w:hint="cs"/>
                <w:noProof/>
                <w:rtl/>
              </w:rPr>
              <w:t>ی</w:t>
            </w:r>
            <w:r>
              <w:rPr>
                <w:noProof/>
                <w:webHidden/>
              </w:rPr>
              <w:tab/>
            </w:r>
            <w:r>
              <w:rPr>
                <w:rStyle w:val="Hyperlink"/>
                <w:noProof/>
                <w:rtl/>
              </w:rPr>
              <w:fldChar w:fldCharType="begin"/>
            </w:r>
            <w:r>
              <w:rPr>
                <w:noProof/>
                <w:webHidden/>
              </w:rPr>
              <w:instrText xml:space="preserve"> PAGEREF _Toc88038015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921A9" w:rsidRDefault="00E921A9" w:rsidP="00E921A9">
          <w:pPr>
            <w:pStyle w:val="TOC2"/>
            <w:tabs>
              <w:tab w:val="right" w:leader="dot" w:pos="9350"/>
            </w:tabs>
            <w:rPr>
              <w:rFonts w:asciiTheme="minorHAnsi" w:hAnsiTheme="minorHAnsi" w:cstheme="minorBidi"/>
              <w:noProof/>
              <w:sz w:val="22"/>
              <w:szCs w:val="22"/>
            </w:rPr>
          </w:pPr>
          <w:hyperlink w:anchor="_Toc88038016" w:history="1">
            <w:r w:rsidRPr="00782CD2">
              <w:rPr>
                <w:rStyle w:val="Hyperlink"/>
                <w:rFonts w:hint="eastAsia"/>
                <w:noProof/>
                <w:rtl/>
              </w:rPr>
              <w:t>تب</w:t>
            </w:r>
            <w:r w:rsidRPr="00782CD2">
              <w:rPr>
                <w:rStyle w:val="Hyperlink"/>
                <w:rFonts w:hint="cs"/>
                <w:noProof/>
                <w:rtl/>
              </w:rPr>
              <w:t>یی</w:t>
            </w:r>
            <w:r w:rsidRPr="00782CD2">
              <w:rPr>
                <w:rStyle w:val="Hyperlink"/>
                <w:rFonts w:hint="eastAsia"/>
                <w:noProof/>
                <w:rtl/>
              </w:rPr>
              <w:t>ن</w:t>
            </w:r>
            <w:r w:rsidRPr="00782CD2">
              <w:rPr>
                <w:rStyle w:val="Hyperlink"/>
                <w:noProof/>
                <w:rtl/>
              </w:rPr>
              <w:t xml:space="preserve"> </w:t>
            </w:r>
            <w:r w:rsidRPr="00782CD2">
              <w:rPr>
                <w:rStyle w:val="Hyperlink"/>
                <w:rFonts w:hint="eastAsia"/>
                <w:noProof/>
                <w:rtl/>
              </w:rPr>
              <w:t>ماهو</w:t>
            </w:r>
            <w:r w:rsidRPr="00782CD2">
              <w:rPr>
                <w:rStyle w:val="Hyperlink"/>
                <w:rFonts w:hint="cs"/>
                <w:noProof/>
                <w:rtl/>
              </w:rPr>
              <w:t>ی</w:t>
            </w:r>
            <w:r>
              <w:rPr>
                <w:noProof/>
                <w:webHidden/>
              </w:rPr>
              <w:tab/>
            </w:r>
            <w:r>
              <w:rPr>
                <w:rStyle w:val="Hyperlink"/>
                <w:noProof/>
                <w:rtl/>
              </w:rPr>
              <w:fldChar w:fldCharType="begin"/>
            </w:r>
            <w:r>
              <w:rPr>
                <w:noProof/>
                <w:webHidden/>
              </w:rPr>
              <w:instrText xml:space="preserve"> PAGEREF _Toc88038016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E921A9" w:rsidRDefault="00E921A9" w:rsidP="00E921A9">
          <w:pPr>
            <w:pStyle w:val="TOC3"/>
            <w:rPr>
              <w:rFonts w:asciiTheme="minorHAnsi" w:eastAsiaTheme="minorEastAsia" w:hAnsiTheme="minorHAnsi" w:cstheme="minorBidi"/>
              <w:noProof/>
              <w:sz w:val="22"/>
              <w:szCs w:val="22"/>
            </w:rPr>
          </w:pPr>
          <w:hyperlink w:anchor="_Toc88038017" w:history="1">
            <w:r w:rsidRPr="00782CD2">
              <w:rPr>
                <w:rStyle w:val="Hyperlink"/>
                <w:rFonts w:hint="eastAsia"/>
                <w:noProof/>
                <w:rtl/>
              </w:rPr>
              <w:t>تب</w:t>
            </w:r>
            <w:r w:rsidRPr="00782CD2">
              <w:rPr>
                <w:rStyle w:val="Hyperlink"/>
                <w:rFonts w:hint="cs"/>
                <w:noProof/>
                <w:rtl/>
              </w:rPr>
              <w:t>یی</w:t>
            </w:r>
            <w:r w:rsidRPr="00782CD2">
              <w:rPr>
                <w:rStyle w:val="Hyperlink"/>
                <w:rFonts w:hint="eastAsia"/>
                <w:noProof/>
                <w:rtl/>
              </w:rPr>
              <w:t>ن</w:t>
            </w:r>
            <w:r w:rsidRPr="00782CD2">
              <w:rPr>
                <w:rStyle w:val="Hyperlink"/>
                <w:noProof/>
                <w:rtl/>
              </w:rPr>
              <w:t xml:space="preserve"> </w:t>
            </w:r>
            <w:r w:rsidRPr="00782CD2">
              <w:rPr>
                <w:rStyle w:val="Hyperlink"/>
                <w:rFonts w:hint="eastAsia"/>
                <w:noProof/>
                <w:rtl/>
              </w:rPr>
              <w:t>علم</w:t>
            </w:r>
            <w:r w:rsidRPr="00782CD2">
              <w:rPr>
                <w:rStyle w:val="Hyperlink"/>
                <w:rFonts w:hint="cs"/>
                <w:noProof/>
                <w:rtl/>
              </w:rPr>
              <w:t>ی</w:t>
            </w:r>
            <w:r>
              <w:rPr>
                <w:noProof/>
                <w:webHidden/>
              </w:rPr>
              <w:tab/>
            </w:r>
            <w:r>
              <w:rPr>
                <w:rStyle w:val="Hyperlink"/>
                <w:noProof/>
                <w:rtl/>
              </w:rPr>
              <w:fldChar w:fldCharType="begin"/>
            </w:r>
            <w:r>
              <w:rPr>
                <w:noProof/>
                <w:webHidden/>
              </w:rPr>
              <w:instrText xml:space="preserve"> PAGEREF _Toc88038017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921A9" w:rsidRDefault="00E921A9" w:rsidP="00E921A9">
          <w:pPr>
            <w:pStyle w:val="TOC3"/>
            <w:rPr>
              <w:rFonts w:asciiTheme="minorHAnsi" w:eastAsiaTheme="minorEastAsia" w:hAnsiTheme="minorHAnsi" w:cstheme="minorBidi"/>
              <w:noProof/>
              <w:sz w:val="22"/>
              <w:szCs w:val="22"/>
            </w:rPr>
          </w:pPr>
          <w:hyperlink w:anchor="_Toc88038018" w:history="1">
            <w:r w:rsidRPr="00782CD2">
              <w:rPr>
                <w:rStyle w:val="Hyperlink"/>
                <w:rFonts w:hint="eastAsia"/>
                <w:noProof/>
                <w:rtl/>
              </w:rPr>
              <w:t>تب</w:t>
            </w:r>
            <w:r w:rsidRPr="00782CD2">
              <w:rPr>
                <w:rStyle w:val="Hyperlink"/>
                <w:rFonts w:hint="cs"/>
                <w:noProof/>
                <w:rtl/>
              </w:rPr>
              <w:t>یی</w:t>
            </w:r>
            <w:r w:rsidRPr="00782CD2">
              <w:rPr>
                <w:rStyle w:val="Hyperlink"/>
                <w:rFonts w:hint="eastAsia"/>
                <w:noProof/>
                <w:rtl/>
              </w:rPr>
              <w:t>ن</w:t>
            </w:r>
            <w:r w:rsidRPr="00782CD2">
              <w:rPr>
                <w:rStyle w:val="Hyperlink"/>
                <w:noProof/>
                <w:rtl/>
              </w:rPr>
              <w:t xml:space="preserve"> </w:t>
            </w:r>
            <w:r w:rsidRPr="00782CD2">
              <w:rPr>
                <w:rStyle w:val="Hyperlink"/>
                <w:rFonts w:hint="eastAsia"/>
                <w:noProof/>
                <w:rtl/>
              </w:rPr>
              <w:t>معلول</w:t>
            </w:r>
            <w:r w:rsidRPr="00782CD2">
              <w:rPr>
                <w:rStyle w:val="Hyperlink"/>
                <w:rFonts w:hint="cs"/>
                <w:noProof/>
                <w:rtl/>
              </w:rPr>
              <w:t>ی</w:t>
            </w:r>
            <w:r>
              <w:rPr>
                <w:noProof/>
                <w:webHidden/>
              </w:rPr>
              <w:tab/>
            </w:r>
            <w:r>
              <w:rPr>
                <w:rStyle w:val="Hyperlink"/>
                <w:noProof/>
                <w:rtl/>
              </w:rPr>
              <w:fldChar w:fldCharType="begin"/>
            </w:r>
            <w:r>
              <w:rPr>
                <w:noProof/>
                <w:webHidden/>
              </w:rPr>
              <w:instrText xml:space="preserve"> PAGEREF _Toc88038018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bookmarkEnd w:id="0"/>
        <w:p w:rsidR="00085BC9" w:rsidRPr="00B119C3" w:rsidRDefault="00085BC9" w:rsidP="004C3BA6">
          <w:pPr>
            <w:ind w:firstLine="429"/>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C9674F">
      <w:pPr>
        <w:ind w:firstLine="429"/>
        <w:jc w:val="center"/>
        <w:rPr>
          <w:rtl/>
        </w:rPr>
      </w:pPr>
      <w:bookmarkStart w:id="1" w:name="_Toc30425287"/>
      <w:bookmarkStart w:id="2" w:name="_Toc41924346"/>
      <w:r w:rsidRPr="00B119C3">
        <w:rPr>
          <w:rtl/>
        </w:rPr>
        <w:lastRenderedPageBreak/>
        <w:t>بسم الله الرحمن الرحیم</w:t>
      </w:r>
    </w:p>
    <w:bookmarkEnd w:id="1"/>
    <w:bookmarkEnd w:id="2"/>
    <w:p w:rsidR="00E80CCB"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الحمد لله رب العالمین و صلی الله علی محمد و آله الطاهرین</w:t>
      </w:r>
    </w:p>
    <w:p w:rsidR="00EE689B" w:rsidRDefault="00906F34" w:rsidP="00EE689B">
      <w:pPr>
        <w:pStyle w:val="Heading1"/>
        <w:rPr>
          <w:rtl/>
        </w:rPr>
      </w:pPr>
      <w:bookmarkStart w:id="3" w:name="_Toc88038013"/>
      <w:r>
        <w:rPr>
          <w:rFonts w:hint="cs"/>
          <w:rtl/>
        </w:rPr>
        <w:t>تأثیر</w:t>
      </w:r>
      <w:r w:rsidR="00EE689B">
        <w:rPr>
          <w:rFonts w:hint="cs"/>
          <w:rtl/>
        </w:rPr>
        <w:t xml:space="preserve"> عنوان ثانویه بر عنوان اولیه</w:t>
      </w:r>
      <w:bookmarkEnd w:id="3"/>
    </w:p>
    <w:p w:rsidR="003B0BFC" w:rsidRDefault="00660426" w:rsidP="003B0BFC">
      <w:pPr>
        <w:rPr>
          <w:rtl/>
        </w:rPr>
      </w:pPr>
      <w:r>
        <w:rPr>
          <w:rFonts w:hint="cs"/>
          <w:rtl/>
        </w:rPr>
        <w:t xml:space="preserve">گفتیم عنوان ثانویه تربیت احکام عنوان اولی رفتار را دستخوش تغییر قرار </w:t>
      </w:r>
      <w:r w:rsidR="00906F34">
        <w:rPr>
          <w:rFonts w:hint="cs"/>
          <w:rtl/>
        </w:rPr>
        <w:t>می‌دهد</w:t>
      </w:r>
      <w:r>
        <w:rPr>
          <w:rFonts w:hint="cs"/>
          <w:rtl/>
        </w:rPr>
        <w:t xml:space="preserve"> </w:t>
      </w:r>
      <w:r w:rsidR="00906F34">
        <w:rPr>
          <w:rFonts w:hint="cs"/>
          <w:rtl/>
        </w:rPr>
        <w:t>می‌تواند</w:t>
      </w:r>
      <w:r>
        <w:rPr>
          <w:rFonts w:hint="cs"/>
          <w:rtl/>
        </w:rPr>
        <w:t xml:space="preserve"> مستحب را مستحب </w:t>
      </w:r>
      <w:r w:rsidR="00906F34">
        <w:rPr>
          <w:rtl/>
        </w:rPr>
        <w:t>مؤکد</w:t>
      </w:r>
      <w:r>
        <w:rPr>
          <w:rFonts w:hint="cs"/>
          <w:rtl/>
        </w:rPr>
        <w:t xml:space="preserve"> بکند مستحب را واجب بکند و حتی حرام را مستحب یا واجب </w:t>
      </w:r>
      <w:r w:rsidR="003B0BFC">
        <w:rPr>
          <w:rFonts w:hint="cs"/>
          <w:rtl/>
        </w:rPr>
        <w:t xml:space="preserve">بکند من به عنوان مثال عبارتی را از مرحوم </w:t>
      </w:r>
      <w:r w:rsidR="00906F34">
        <w:rPr>
          <w:rtl/>
        </w:rPr>
        <w:t>آ</w:t>
      </w:r>
      <w:r w:rsidR="00906F34">
        <w:rPr>
          <w:rFonts w:hint="cs"/>
          <w:rtl/>
        </w:rPr>
        <w:t>ی</w:t>
      </w:r>
      <w:r w:rsidR="00906F34">
        <w:rPr>
          <w:rFonts w:hint="eastAsia"/>
          <w:rtl/>
        </w:rPr>
        <w:t>ت</w:t>
      </w:r>
      <w:r w:rsidR="003B0BFC">
        <w:rPr>
          <w:rFonts w:hint="cs"/>
          <w:rtl/>
        </w:rPr>
        <w:t xml:space="preserve"> الله گلپایگانی در کتاب الدررالمنضود</w:t>
      </w:r>
      <w:r w:rsidR="00E921A9">
        <w:rPr>
          <w:rFonts w:hint="cs"/>
          <w:rtl/>
        </w:rPr>
        <w:t xml:space="preserve"> </w:t>
      </w:r>
      <w:r w:rsidR="003B0BFC">
        <w:rPr>
          <w:rFonts w:hint="cs"/>
          <w:rtl/>
        </w:rPr>
        <w:t xml:space="preserve">خدمتتان قرائت </w:t>
      </w:r>
      <w:r w:rsidR="00E921A9">
        <w:rPr>
          <w:rFonts w:hint="cs"/>
          <w:rtl/>
        </w:rPr>
        <w:t>می‌کنم</w:t>
      </w:r>
      <w:r w:rsidR="003B0BFC">
        <w:rPr>
          <w:rFonts w:hint="cs"/>
          <w:rtl/>
        </w:rPr>
        <w:t xml:space="preserve">؛ به این عبارت دقت بکنید، ایشان </w:t>
      </w:r>
      <w:r w:rsidR="00E921A9">
        <w:rPr>
          <w:rtl/>
        </w:rPr>
        <w:t>م</w:t>
      </w:r>
      <w:r w:rsidR="00E921A9">
        <w:rPr>
          <w:rFonts w:hint="cs"/>
          <w:rtl/>
        </w:rPr>
        <w:t>ی‌</w:t>
      </w:r>
      <w:r w:rsidR="00E921A9">
        <w:rPr>
          <w:rFonts w:hint="eastAsia"/>
          <w:rtl/>
        </w:rPr>
        <w:t>فرما</w:t>
      </w:r>
      <w:r w:rsidR="00E921A9">
        <w:rPr>
          <w:rFonts w:hint="cs"/>
          <w:rtl/>
        </w:rPr>
        <w:t>ی</w:t>
      </w:r>
      <w:r w:rsidR="00E921A9">
        <w:rPr>
          <w:rFonts w:hint="eastAsia"/>
          <w:rtl/>
        </w:rPr>
        <w:t>د</w:t>
      </w:r>
      <w:r w:rsidR="003B0BFC">
        <w:rPr>
          <w:rFonts w:hint="cs"/>
          <w:rtl/>
        </w:rPr>
        <w:t xml:space="preserve"> «</w:t>
      </w:r>
      <w:r w:rsidR="003B0BFC" w:rsidRPr="003B0BFC">
        <w:rPr>
          <w:b/>
          <w:bCs/>
          <w:sz w:val="24"/>
          <w:szCs w:val="24"/>
          <w:rtl/>
        </w:rPr>
        <w:t xml:space="preserve">وظیفه الوالدین </w:t>
      </w:r>
      <w:r w:rsidR="00E921A9">
        <w:rPr>
          <w:b/>
          <w:bCs/>
          <w:sz w:val="24"/>
          <w:szCs w:val="24"/>
          <w:rtl/>
        </w:rPr>
        <w:t>تأد</w:t>
      </w:r>
      <w:r w:rsidR="00E921A9">
        <w:rPr>
          <w:rFonts w:hint="cs"/>
          <w:b/>
          <w:bCs/>
          <w:sz w:val="24"/>
          <w:szCs w:val="24"/>
          <w:rtl/>
        </w:rPr>
        <w:t>ی</w:t>
      </w:r>
      <w:r w:rsidR="00E921A9">
        <w:rPr>
          <w:rFonts w:hint="eastAsia"/>
          <w:b/>
          <w:bCs/>
          <w:sz w:val="24"/>
          <w:szCs w:val="24"/>
          <w:rtl/>
        </w:rPr>
        <w:t>ب</w:t>
      </w:r>
      <w:r w:rsidR="003B0BFC" w:rsidRPr="003B0BFC">
        <w:rPr>
          <w:b/>
          <w:bCs/>
          <w:sz w:val="24"/>
          <w:szCs w:val="24"/>
          <w:rtl/>
        </w:rPr>
        <w:t xml:space="preserve"> اولادهم وتربیتهم علی الاخلاق الکریمه والآداب الحسنه، وتمرینهم و</w:t>
      </w:r>
      <w:r w:rsidR="003B0BFC" w:rsidRPr="003B0BFC">
        <w:rPr>
          <w:rFonts w:hint="cs"/>
          <w:b/>
          <w:bCs/>
          <w:sz w:val="24"/>
          <w:szCs w:val="24"/>
          <w:rtl/>
        </w:rPr>
        <w:t xml:space="preserve"> </w:t>
      </w:r>
      <w:r w:rsidR="003B0BFC" w:rsidRPr="003B0BFC">
        <w:rPr>
          <w:b/>
          <w:bCs/>
          <w:sz w:val="24"/>
          <w:szCs w:val="24"/>
          <w:rtl/>
        </w:rPr>
        <w:t>تعویدهم علی کرائم العادات و فعل الحسنات و منعهم عن کل عمل یضر بانفسهم و بغیرهم</w:t>
      </w:r>
      <w:r w:rsidR="00791BD4">
        <w:rPr>
          <w:b/>
          <w:bCs/>
          <w:sz w:val="24"/>
          <w:szCs w:val="24"/>
          <w:rtl/>
        </w:rPr>
        <w:t xml:space="preserve"> </w:t>
      </w:r>
      <w:r w:rsidR="003B0BFC" w:rsidRPr="003B0BFC">
        <w:rPr>
          <w:b/>
          <w:bCs/>
          <w:sz w:val="24"/>
          <w:szCs w:val="24"/>
          <w:rtl/>
        </w:rPr>
        <w:t>و علی ولی الاطفال تکمیل نفوسهم وسوقهم إلی ما فیه صلاحهم و سدادهم</w:t>
      </w:r>
      <w:r w:rsidR="00791BD4">
        <w:rPr>
          <w:sz w:val="24"/>
          <w:szCs w:val="24"/>
          <w:rtl/>
        </w:rPr>
        <w:t>»</w:t>
      </w:r>
      <w:r w:rsidR="003B0BFC">
        <w:rPr>
          <w:rFonts w:hint="cs"/>
          <w:rtl/>
        </w:rPr>
        <w:t xml:space="preserve"> در فراز ابتدایی فتوای ایشان این جملات آمده است که تأدیب و تربیت اخلاقی فرزندان وظیفه واجب والدین هست، والدین باید فرزندان خودشان را عادت بدهند به کرائم اخلاق، باید آنها را از رذائل دور کنند یا از کاری که به خود یا دیگران ضرر و ضربه وارد بکند این تا اینجا حکم تربیت اخلاقی است یعنی حکمی است که والدین نسبت به تربیت اخلاقی فرزندانشان دارند</w:t>
      </w:r>
    </w:p>
    <w:p w:rsidR="003B0BFC" w:rsidRDefault="003B0BFC" w:rsidP="003B0BFC">
      <w:pPr>
        <w:rPr>
          <w:rtl/>
        </w:rPr>
      </w:pPr>
      <w:r>
        <w:rPr>
          <w:rFonts w:hint="cs"/>
          <w:rtl/>
        </w:rPr>
        <w:t xml:space="preserve">با چه روشی این وظیفه را انجام بدهند، ایشان در ادامه </w:t>
      </w:r>
      <w:r w:rsidR="00E921A9">
        <w:rPr>
          <w:rtl/>
        </w:rPr>
        <w:t>م</w:t>
      </w:r>
      <w:r w:rsidR="00E921A9">
        <w:rPr>
          <w:rFonts w:hint="cs"/>
          <w:rtl/>
        </w:rPr>
        <w:t>ی‌</w:t>
      </w:r>
      <w:r w:rsidR="00E921A9">
        <w:rPr>
          <w:rFonts w:hint="eastAsia"/>
          <w:rtl/>
        </w:rPr>
        <w:t>فرما</w:t>
      </w:r>
      <w:r w:rsidR="00E921A9">
        <w:rPr>
          <w:rFonts w:hint="cs"/>
          <w:rtl/>
        </w:rPr>
        <w:t>ی</w:t>
      </w:r>
      <w:r w:rsidR="00E921A9">
        <w:rPr>
          <w:rFonts w:hint="eastAsia"/>
          <w:rtl/>
        </w:rPr>
        <w:t>د</w:t>
      </w:r>
      <w:r>
        <w:rPr>
          <w:rFonts w:hint="cs"/>
          <w:rtl/>
        </w:rPr>
        <w:t xml:space="preserve"> </w:t>
      </w:r>
      <w:r w:rsidR="00791BD4">
        <w:rPr>
          <w:rtl/>
        </w:rPr>
        <w:t>«</w:t>
      </w:r>
      <w:r w:rsidRPr="003B0BFC">
        <w:rPr>
          <w:b/>
          <w:bCs/>
          <w:sz w:val="24"/>
          <w:szCs w:val="24"/>
          <w:rtl/>
        </w:rPr>
        <w:t>و</w:t>
      </w:r>
      <w:r w:rsidRPr="003B0BFC">
        <w:rPr>
          <w:rFonts w:hint="cs"/>
          <w:b/>
          <w:bCs/>
          <w:sz w:val="24"/>
          <w:szCs w:val="24"/>
          <w:rtl/>
        </w:rPr>
        <w:t xml:space="preserve"> </w:t>
      </w:r>
      <w:r w:rsidRPr="003B0BFC">
        <w:rPr>
          <w:b/>
          <w:bCs/>
          <w:sz w:val="24"/>
          <w:szCs w:val="24"/>
          <w:rtl/>
        </w:rPr>
        <w:t>ضرب الاطفال لهذه المقاصد المهمه و الاهداف العالیه لا یعد ظلما</w:t>
      </w:r>
      <w:r w:rsidR="00791BD4">
        <w:rPr>
          <w:b/>
          <w:bCs/>
          <w:sz w:val="24"/>
          <w:szCs w:val="24"/>
          <w:rtl/>
        </w:rPr>
        <w:t>»</w:t>
      </w:r>
      <w:r>
        <w:rPr>
          <w:rFonts w:hint="cs"/>
          <w:rtl/>
        </w:rPr>
        <w:t xml:space="preserve"> زدن و یا به عبارت بهتر تنبیه اطفال به خاطر این مقاصد مهم و اهداف عالی، دیگر ظلم شمرده </w:t>
      </w:r>
      <w:r w:rsidR="00E921A9">
        <w:rPr>
          <w:rFonts w:hint="cs"/>
          <w:rtl/>
        </w:rPr>
        <w:t>نمی‌شود</w:t>
      </w:r>
      <w:r>
        <w:rPr>
          <w:rFonts w:hint="cs"/>
          <w:rtl/>
        </w:rPr>
        <w:t xml:space="preserve"> یعنی عنوان اولی ضرب </w:t>
      </w:r>
      <w:r w:rsidR="00E921A9">
        <w:rPr>
          <w:rtl/>
        </w:rPr>
        <w:t>قطعاً</w:t>
      </w:r>
      <w:r>
        <w:rPr>
          <w:rFonts w:hint="cs"/>
          <w:rtl/>
        </w:rPr>
        <w:t xml:space="preserve"> حرمت بود و ظلم بود حتی پدر و مادر حق ندارند فرزند خودشان را بدون دلیل یا به دلایل واهی تنبیه بدنی کنند این ظلم محسوب </w:t>
      </w:r>
      <w:r w:rsidR="00E921A9">
        <w:rPr>
          <w:rFonts w:hint="cs"/>
          <w:rtl/>
        </w:rPr>
        <w:t>می‌شود</w:t>
      </w:r>
      <w:r>
        <w:rPr>
          <w:rFonts w:hint="cs"/>
          <w:rtl/>
        </w:rPr>
        <w:t xml:space="preserve"> ولی «</w:t>
      </w:r>
      <w:r w:rsidRPr="003B0BFC">
        <w:rPr>
          <w:b/>
          <w:bCs/>
          <w:sz w:val="24"/>
          <w:szCs w:val="24"/>
          <w:rtl/>
        </w:rPr>
        <w:t>ضرب الاطفال لهذه المقاصد المهمه و الاهداف العالیه لا یعد ظلما</w:t>
      </w:r>
      <w:r w:rsidR="00791BD4">
        <w:rPr>
          <w:rtl/>
        </w:rPr>
        <w:t>»</w:t>
      </w:r>
      <w:r>
        <w:rPr>
          <w:rFonts w:hint="cs"/>
          <w:rtl/>
        </w:rPr>
        <w:t xml:space="preserve"> عنوان ثانوی آمده است و </w:t>
      </w:r>
      <w:r w:rsidR="00791BD4">
        <w:rPr>
          <w:rtl/>
        </w:rPr>
        <w:t>«</w:t>
      </w:r>
      <w:r w:rsidRPr="003B0BFC">
        <w:rPr>
          <w:b/>
          <w:bCs/>
          <w:sz w:val="24"/>
          <w:szCs w:val="24"/>
          <w:rtl/>
        </w:rPr>
        <w:t>و</w:t>
      </w:r>
      <w:r w:rsidRPr="003B0BFC">
        <w:rPr>
          <w:rFonts w:hint="cs"/>
          <w:b/>
          <w:bCs/>
          <w:sz w:val="24"/>
          <w:szCs w:val="24"/>
          <w:rtl/>
        </w:rPr>
        <w:t xml:space="preserve"> </w:t>
      </w:r>
      <w:r w:rsidRPr="003B0BFC">
        <w:rPr>
          <w:b/>
          <w:bCs/>
          <w:sz w:val="24"/>
          <w:szCs w:val="24"/>
          <w:rtl/>
        </w:rPr>
        <w:t>إنما هو إحسان إلیهم کی یسعدوا بها فی حیاتهم و یفوزوا بها بعد مماتهم</w:t>
      </w:r>
      <w:r w:rsidR="00791BD4">
        <w:rPr>
          <w:rtl/>
        </w:rPr>
        <w:t>»</w:t>
      </w:r>
      <w:r>
        <w:rPr>
          <w:rFonts w:hint="cs"/>
          <w:rtl/>
        </w:rPr>
        <w:t xml:space="preserve"> بلکه این ضرب و تنبیه یک احسانی در حق </w:t>
      </w:r>
      <w:r w:rsidR="00E921A9">
        <w:rPr>
          <w:rtl/>
        </w:rPr>
        <w:t>آن‌هاست</w:t>
      </w:r>
      <w:r>
        <w:rPr>
          <w:rFonts w:hint="cs"/>
          <w:rtl/>
        </w:rPr>
        <w:t xml:space="preserve"> که در دنیا و </w:t>
      </w:r>
      <w:r w:rsidR="00E921A9">
        <w:rPr>
          <w:rFonts w:hint="cs"/>
          <w:rtl/>
        </w:rPr>
        <w:t>آخرت</w:t>
      </w:r>
      <w:r>
        <w:rPr>
          <w:rFonts w:hint="cs"/>
          <w:rtl/>
        </w:rPr>
        <w:t xml:space="preserve"> بتوانند </w:t>
      </w:r>
      <w:r w:rsidR="00E921A9">
        <w:rPr>
          <w:rtl/>
        </w:rPr>
        <w:t>سعادتمند</w:t>
      </w:r>
      <w:r>
        <w:rPr>
          <w:rFonts w:hint="cs"/>
          <w:rtl/>
        </w:rPr>
        <w:t xml:space="preserve"> بشوند.</w:t>
      </w:r>
    </w:p>
    <w:p w:rsidR="003B0BFC" w:rsidRDefault="003B0BFC" w:rsidP="003B0BFC">
      <w:pPr>
        <w:rPr>
          <w:rtl/>
        </w:rPr>
      </w:pPr>
      <w:r>
        <w:rPr>
          <w:rFonts w:hint="cs"/>
          <w:rtl/>
        </w:rPr>
        <w:t xml:space="preserve">این </w:t>
      </w:r>
      <w:r w:rsidR="00E921A9">
        <w:rPr>
          <w:rtl/>
        </w:rPr>
        <w:t>کاملاً</w:t>
      </w:r>
      <w:r>
        <w:rPr>
          <w:rFonts w:hint="cs"/>
          <w:rtl/>
        </w:rPr>
        <w:t xml:space="preserve"> کلیت دارد یعنی اینکه عنوان ثانوی تربیت بتواند حکم اولیه را حتی از حرمت به وجوب تبدیل بکند </w:t>
      </w:r>
      <w:r w:rsidR="00E921A9">
        <w:rPr>
          <w:rFonts w:hint="cs"/>
          <w:rtl/>
        </w:rPr>
        <w:t>کاملاً</w:t>
      </w:r>
      <w:r>
        <w:rPr>
          <w:rFonts w:hint="cs"/>
          <w:rtl/>
        </w:rPr>
        <w:t xml:space="preserve"> کلیت دارد و در همه موارد محتمل و موجود صدق </w:t>
      </w:r>
      <w:r w:rsidR="00E921A9">
        <w:rPr>
          <w:rFonts w:hint="cs"/>
          <w:rtl/>
        </w:rPr>
        <w:t>می‌کند</w:t>
      </w:r>
      <w:r>
        <w:rPr>
          <w:rFonts w:hint="cs"/>
          <w:rtl/>
        </w:rPr>
        <w:t>.</w:t>
      </w:r>
    </w:p>
    <w:p w:rsidR="003B0BFC" w:rsidRDefault="003B0BFC" w:rsidP="003B0BFC">
      <w:pPr>
        <w:pStyle w:val="Heading1"/>
        <w:rPr>
          <w:rtl/>
        </w:rPr>
      </w:pPr>
      <w:bookmarkStart w:id="4" w:name="_Toc88038014"/>
      <w:r>
        <w:rPr>
          <w:rFonts w:hint="cs"/>
          <w:rtl/>
        </w:rPr>
        <w:t>قاعده نسبت سنجی میان تربیت اخلاقی و روش تربیت اخلاقی</w:t>
      </w:r>
      <w:bookmarkEnd w:id="4"/>
    </w:p>
    <w:p w:rsidR="00EE689B" w:rsidRDefault="00EE689B" w:rsidP="00EE689B">
      <w:pPr>
        <w:rPr>
          <w:rtl/>
        </w:rPr>
      </w:pPr>
      <w:r>
        <w:rPr>
          <w:rFonts w:hint="cs"/>
          <w:rtl/>
        </w:rPr>
        <w:t xml:space="preserve">ما در صدد استنباط حکم یک روش در تربیت اخلاقی هستیم و </w:t>
      </w:r>
      <w:r w:rsidR="00E921A9">
        <w:rPr>
          <w:rFonts w:hint="cs"/>
          <w:rtl/>
        </w:rPr>
        <w:t>می‌خواهیم</w:t>
      </w:r>
      <w:r>
        <w:rPr>
          <w:rFonts w:hint="cs"/>
          <w:rtl/>
        </w:rPr>
        <w:t xml:space="preserve"> بدانیم اعمال فلان روش توسط مربی از نظر فقهی چه حکمی دارد؟</w:t>
      </w:r>
    </w:p>
    <w:p w:rsidR="00EE689B" w:rsidRDefault="00EE689B" w:rsidP="00EE689B">
      <w:pPr>
        <w:rPr>
          <w:rtl/>
        </w:rPr>
      </w:pPr>
      <w:r>
        <w:rPr>
          <w:rFonts w:hint="cs"/>
          <w:rtl/>
        </w:rPr>
        <w:t xml:space="preserve">حکم روش اخلاقی </w:t>
      </w:r>
      <w:r w:rsidR="00E921A9">
        <w:rPr>
          <w:rFonts w:hint="cs"/>
          <w:rtl/>
        </w:rPr>
        <w:t>کاملاً</w:t>
      </w:r>
      <w:r>
        <w:rPr>
          <w:rFonts w:hint="cs"/>
          <w:rtl/>
        </w:rPr>
        <w:t xml:space="preserve"> وابسته به حکم خود تربیت اخلاقی هست و قبل از آن این </w:t>
      </w:r>
      <w:r w:rsidR="00E921A9">
        <w:rPr>
          <w:rFonts w:hint="cs"/>
          <w:rtl/>
        </w:rPr>
        <w:t>سؤال</w:t>
      </w:r>
      <w:r>
        <w:rPr>
          <w:rFonts w:hint="cs"/>
          <w:rtl/>
        </w:rPr>
        <w:t xml:space="preserve"> باید مطرح بکنیم بر مربی اصل تربیت اخلاقی جدا اینکه از چه روشی استفاده بکند چه حکمی دارد؟</w:t>
      </w:r>
    </w:p>
    <w:p w:rsidR="00660426" w:rsidRDefault="00EE689B" w:rsidP="00EE689B">
      <w:pPr>
        <w:rPr>
          <w:rtl/>
        </w:rPr>
      </w:pPr>
      <w:r>
        <w:rPr>
          <w:rFonts w:hint="cs"/>
          <w:rtl/>
        </w:rPr>
        <w:t xml:space="preserve">اینکه تربیت اخلاقی بر آن مربی واجب یا مستحب باشد و اینکه این روشی که </w:t>
      </w:r>
      <w:r w:rsidR="00E921A9">
        <w:rPr>
          <w:rFonts w:hint="cs"/>
          <w:rtl/>
        </w:rPr>
        <w:t>می‌خواهد</w:t>
      </w:r>
      <w:r>
        <w:rPr>
          <w:rFonts w:hint="cs"/>
          <w:rtl/>
        </w:rPr>
        <w:t xml:space="preserve"> از آن استفاده بکند روش منحصر باشد یا غیر منحصر، در استنباط حکم روش </w:t>
      </w:r>
      <w:r w:rsidR="00E921A9">
        <w:rPr>
          <w:rFonts w:hint="cs"/>
          <w:rtl/>
        </w:rPr>
        <w:t>کاملاً</w:t>
      </w:r>
      <w:r>
        <w:rPr>
          <w:rFonts w:hint="cs"/>
          <w:rtl/>
        </w:rPr>
        <w:t xml:space="preserve"> مؤثر است.</w:t>
      </w:r>
    </w:p>
    <w:p w:rsidR="00EE689B" w:rsidRPr="00EE689B" w:rsidRDefault="00EE689B" w:rsidP="00EE689B">
      <w:pPr>
        <w:rPr>
          <w:rtl/>
        </w:rPr>
      </w:pPr>
      <w:r>
        <w:rPr>
          <w:rFonts w:hint="cs"/>
          <w:rtl/>
        </w:rPr>
        <w:t xml:space="preserve">دو رابطه و نسبت بین تربیت اخلاقی و </w:t>
      </w:r>
      <w:r w:rsidRPr="00EE689B">
        <w:rPr>
          <w:rFonts w:hint="cs"/>
          <w:rtl/>
        </w:rPr>
        <w:t>روش تربیت اخلاقی متصور باشد</w:t>
      </w:r>
    </w:p>
    <w:p w:rsidR="00EE689B" w:rsidRPr="00EE689B" w:rsidRDefault="00EE689B" w:rsidP="00EE689B">
      <w:pPr>
        <w:rPr>
          <w:rtl/>
        </w:rPr>
      </w:pPr>
      <w:r w:rsidRPr="00EE689B">
        <w:rPr>
          <w:rFonts w:hint="cs"/>
          <w:rtl/>
        </w:rPr>
        <w:t>یکی نسبت مصداقیت و یکی نسبت مقدمیت</w:t>
      </w:r>
    </w:p>
    <w:p w:rsidR="00EE689B" w:rsidRPr="00EE689B" w:rsidRDefault="00EE689B" w:rsidP="00EE689B">
      <w:pPr>
        <w:rPr>
          <w:rtl/>
        </w:rPr>
      </w:pPr>
      <w:r w:rsidRPr="00EE689B">
        <w:rPr>
          <w:rFonts w:hint="cs"/>
          <w:rtl/>
        </w:rPr>
        <w:t xml:space="preserve">بالاخره روش تربیت اخلاقی یا مقدمه خود تربیت اخلاقی است یا </w:t>
      </w:r>
      <w:r w:rsidR="00E921A9">
        <w:rPr>
          <w:rFonts w:hint="cs"/>
          <w:rtl/>
        </w:rPr>
        <w:t>اصلاً</w:t>
      </w:r>
      <w:r w:rsidRPr="00EE689B">
        <w:rPr>
          <w:rFonts w:hint="cs"/>
          <w:rtl/>
        </w:rPr>
        <w:t xml:space="preserve"> این همانی دارد و مصداق تربیت اخلاقی هست.</w:t>
      </w:r>
    </w:p>
    <w:p w:rsidR="00EE689B" w:rsidRPr="00EE689B" w:rsidRDefault="00EE689B" w:rsidP="00EE689B">
      <w:pPr>
        <w:rPr>
          <w:rtl/>
        </w:rPr>
      </w:pPr>
      <w:r w:rsidRPr="00EE689B">
        <w:rPr>
          <w:rFonts w:hint="cs"/>
          <w:rtl/>
        </w:rPr>
        <w:t xml:space="preserve">اگر نسبت مقدمی داشته باشد یعنی ما تربیت را حاصل مصدر بدانیم، تربیت را از جمله تربیت اخلاقی را آن نتیجه و تغییر نهایی بدانیم که از عملیات تربیت حاصل </w:t>
      </w:r>
      <w:r w:rsidR="00E921A9">
        <w:rPr>
          <w:rFonts w:hint="cs"/>
          <w:rtl/>
        </w:rPr>
        <w:t>می‌شود</w:t>
      </w:r>
      <w:r w:rsidRPr="00EE689B">
        <w:rPr>
          <w:rFonts w:hint="cs"/>
          <w:rtl/>
        </w:rPr>
        <w:t xml:space="preserve">، </w:t>
      </w:r>
      <w:r w:rsidR="00906F34">
        <w:rPr>
          <w:rFonts w:hint="cs"/>
          <w:rtl/>
        </w:rPr>
        <w:t>روش‌های</w:t>
      </w:r>
      <w:r w:rsidRPr="00EE689B">
        <w:rPr>
          <w:rFonts w:hint="cs"/>
          <w:rtl/>
        </w:rPr>
        <w:t xml:space="preserve"> تربیت اخلاقی نسبت مقدمه با خود تربیت اخلاقی بازی </w:t>
      </w:r>
      <w:r w:rsidR="00E921A9">
        <w:rPr>
          <w:rFonts w:hint="cs"/>
          <w:rtl/>
        </w:rPr>
        <w:t>می‌کند</w:t>
      </w:r>
    </w:p>
    <w:p w:rsidR="00EE689B" w:rsidRDefault="00EE689B" w:rsidP="00EE689B">
      <w:pPr>
        <w:rPr>
          <w:rtl/>
        </w:rPr>
      </w:pPr>
      <w:r w:rsidRPr="00EE689B">
        <w:rPr>
          <w:rFonts w:hint="cs"/>
          <w:rtl/>
        </w:rPr>
        <w:t xml:space="preserve">بنابراین در استنباط حکم </w:t>
      </w:r>
      <w:r w:rsidR="00E921A9">
        <w:rPr>
          <w:rFonts w:hint="cs"/>
          <w:rtl/>
        </w:rPr>
        <w:t>روش‌ها</w:t>
      </w:r>
      <w:r w:rsidRPr="00EE689B">
        <w:rPr>
          <w:rFonts w:hint="cs"/>
          <w:rtl/>
        </w:rPr>
        <w:t xml:space="preserve">، باید دید ذوالمقدمه که خود تربیت اخلاقی هست چه حکمی بر مکلف دارد، روش تربیت اخلاقی از باب مقدمه آن حکم را پیدا </w:t>
      </w:r>
      <w:r w:rsidR="00E921A9">
        <w:rPr>
          <w:rFonts w:hint="cs"/>
          <w:rtl/>
        </w:rPr>
        <w:t>می‌کند</w:t>
      </w:r>
      <w:r>
        <w:rPr>
          <w:rFonts w:hint="cs"/>
          <w:rtl/>
        </w:rPr>
        <w:t xml:space="preserve"> مقدمه واجب،</w:t>
      </w:r>
      <w:r w:rsidR="00791BD4">
        <w:rPr>
          <w:rtl/>
        </w:rPr>
        <w:t xml:space="preserve"> واجب</w:t>
      </w:r>
      <w:r>
        <w:rPr>
          <w:rFonts w:hint="cs"/>
          <w:rtl/>
        </w:rPr>
        <w:t xml:space="preserve"> هست اگر تربیت اخلاقی در موردی بر مربی واجب باشد آن روشی که </w:t>
      </w:r>
      <w:r w:rsidR="00E921A9">
        <w:rPr>
          <w:rtl/>
        </w:rPr>
        <w:t>مقدمه‌</w:t>
      </w:r>
      <w:r w:rsidR="00E921A9">
        <w:rPr>
          <w:rFonts w:hint="cs"/>
          <w:rtl/>
        </w:rPr>
        <w:t>ی</w:t>
      </w:r>
      <w:r>
        <w:rPr>
          <w:rFonts w:hint="cs"/>
          <w:rtl/>
        </w:rPr>
        <w:t xml:space="preserve"> تحقق تربیت اخلاقی هست هم واجب خواهد شد البته به شرطی که روش، روش منحصره باشد ممکن است آن روش، روش منحصره نباشد یعنی تکلیف تربیتی را مربی بتواند از راه اعمال چند روش اعمال بکند و انجام بدهد در این صورت این </w:t>
      </w:r>
      <w:r w:rsidR="00E921A9">
        <w:rPr>
          <w:rFonts w:hint="cs"/>
          <w:rtl/>
        </w:rPr>
        <w:t>روش‌ها</w:t>
      </w:r>
      <w:r>
        <w:rPr>
          <w:rFonts w:hint="cs"/>
          <w:rtl/>
        </w:rPr>
        <w:t xml:space="preserve"> واجب تخییری قلمداد </w:t>
      </w:r>
      <w:r w:rsidR="00E921A9">
        <w:rPr>
          <w:rFonts w:hint="cs"/>
          <w:rtl/>
        </w:rPr>
        <w:t>می‌شوند</w:t>
      </w:r>
    </w:p>
    <w:p w:rsidR="00EE689B" w:rsidRDefault="00EE689B" w:rsidP="00EE689B">
      <w:pPr>
        <w:rPr>
          <w:rtl/>
        </w:rPr>
      </w:pPr>
      <w:r>
        <w:rPr>
          <w:rFonts w:hint="cs"/>
          <w:rtl/>
        </w:rPr>
        <w:t xml:space="preserve">اما اگر یک روش منحصر باشد در ایفای وظیفه تربیتی، آن روش، واجب تعیینی </w:t>
      </w:r>
      <w:r w:rsidR="00E921A9">
        <w:rPr>
          <w:rFonts w:hint="cs"/>
          <w:rtl/>
        </w:rPr>
        <w:t>می‌شود</w:t>
      </w:r>
      <w:r>
        <w:rPr>
          <w:rFonts w:hint="cs"/>
          <w:rtl/>
        </w:rPr>
        <w:t xml:space="preserve"> اگر نسبت، نسبت مصداقیت باشد </w:t>
      </w:r>
      <w:r w:rsidR="00E921A9">
        <w:rPr>
          <w:rFonts w:hint="cs"/>
          <w:rtl/>
        </w:rPr>
        <w:t>کاملاً</w:t>
      </w:r>
      <w:r>
        <w:rPr>
          <w:rFonts w:hint="cs"/>
          <w:rtl/>
        </w:rPr>
        <w:t xml:space="preserve"> این ارتباط حکمی </w:t>
      </w:r>
      <w:r w:rsidR="00E921A9">
        <w:rPr>
          <w:rFonts w:hint="cs"/>
          <w:rtl/>
        </w:rPr>
        <w:t>روشن‌تر</w:t>
      </w:r>
      <w:r>
        <w:rPr>
          <w:rFonts w:hint="cs"/>
          <w:rtl/>
        </w:rPr>
        <w:t xml:space="preserve"> خواهد بود اگر ما تربیت را حاصل مصدر معنا نکنیم، خود مصدر معنا بکنیم یعنی تربیت اخلاقی عبارت است از آن رفتار خارجی و میدانی مربی که نتیجه تربیتی بر متربی دارد اگر تربیت را این بدانیم که این را ما تربیت </w:t>
      </w:r>
      <w:r w:rsidR="00E921A9">
        <w:rPr>
          <w:rFonts w:hint="cs"/>
          <w:rtl/>
        </w:rPr>
        <w:t>می‌دانیم</w:t>
      </w:r>
      <w:r>
        <w:rPr>
          <w:rFonts w:hint="cs"/>
          <w:rtl/>
        </w:rPr>
        <w:t xml:space="preserve"> چون در رویکرد فقهی رفتارهای اختیاری مکلف موضوع حکم است و </w:t>
      </w:r>
      <w:r w:rsidR="00E921A9">
        <w:rPr>
          <w:rtl/>
        </w:rPr>
        <w:t>الآن</w:t>
      </w:r>
      <w:r>
        <w:rPr>
          <w:rFonts w:hint="cs"/>
          <w:rtl/>
        </w:rPr>
        <w:t xml:space="preserve"> ما تربیت اخلاقی را به عنوان موضوع فقهی بررسی </w:t>
      </w:r>
      <w:r w:rsidR="00E921A9">
        <w:rPr>
          <w:rFonts w:hint="cs"/>
          <w:rtl/>
        </w:rPr>
        <w:t>می‌کنیم</w:t>
      </w:r>
      <w:r>
        <w:rPr>
          <w:rFonts w:hint="cs"/>
          <w:rtl/>
        </w:rPr>
        <w:t xml:space="preserve"> بنابراین باید چیزی به عنوان موضوع حکم فقهی قرار بگیرد که در اختیار مکلف باشد در صورتی که تربیت به معنای</w:t>
      </w:r>
      <w:r w:rsidR="00791BD4">
        <w:rPr>
          <w:rtl/>
        </w:rPr>
        <w:t xml:space="preserve"> </w:t>
      </w:r>
      <w:r>
        <w:rPr>
          <w:rFonts w:hint="cs"/>
          <w:rtl/>
        </w:rPr>
        <w:t>حاصل مصدری در اختیار مکلف نیست حالا اینکه عملیات تربیت نتیجه بخش باشد یا نه؟ به هر حال صد در صد در حیطه اختیار مکلف نیست.</w:t>
      </w:r>
    </w:p>
    <w:p w:rsidR="00EE689B" w:rsidRDefault="00EE689B" w:rsidP="00EE689B">
      <w:pPr>
        <w:rPr>
          <w:rtl/>
        </w:rPr>
      </w:pPr>
      <w:r>
        <w:rPr>
          <w:rFonts w:hint="cs"/>
          <w:rtl/>
        </w:rPr>
        <w:t xml:space="preserve">بنابراین نسبت به او مکلف محسوب </w:t>
      </w:r>
      <w:r w:rsidR="00E921A9">
        <w:rPr>
          <w:rFonts w:hint="cs"/>
          <w:rtl/>
        </w:rPr>
        <w:t>نمی‌شود</w:t>
      </w:r>
      <w:r>
        <w:rPr>
          <w:rFonts w:hint="cs"/>
          <w:rtl/>
        </w:rPr>
        <w:t xml:space="preserve"> به هر آن به خواست خدا پذیرش خود متربی و عوامل محیطی دیگر را </w:t>
      </w:r>
      <w:r w:rsidR="00E921A9">
        <w:rPr>
          <w:rtl/>
        </w:rPr>
        <w:t>م</w:t>
      </w:r>
      <w:r w:rsidR="00E921A9">
        <w:rPr>
          <w:rFonts w:hint="cs"/>
          <w:rtl/>
        </w:rPr>
        <w:t>ی‌</w:t>
      </w:r>
      <w:r w:rsidR="00E921A9">
        <w:rPr>
          <w:rFonts w:hint="eastAsia"/>
          <w:rtl/>
        </w:rPr>
        <w:t>طلبد</w:t>
      </w:r>
      <w:r>
        <w:rPr>
          <w:rFonts w:hint="cs"/>
          <w:rtl/>
        </w:rPr>
        <w:t xml:space="preserve"> ولی آن که موضوع حکم فقهی هست تربیت به معنای مصدری هست.</w:t>
      </w:r>
    </w:p>
    <w:p w:rsidR="00EE689B" w:rsidRDefault="00EE689B" w:rsidP="00EE689B">
      <w:pPr>
        <w:rPr>
          <w:rtl/>
        </w:rPr>
      </w:pPr>
      <w:r>
        <w:rPr>
          <w:rFonts w:hint="cs"/>
          <w:rtl/>
        </w:rPr>
        <w:t xml:space="preserve">بنابراین روش تربیت اخلاقی </w:t>
      </w:r>
      <w:r w:rsidR="00E921A9">
        <w:rPr>
          <w:rtl/>
        </w:rPr>
        <w:t>دق</w:t>
      </w:r>
      <w:r w:rsidR="00E921A9">
        <w:rPr>
          <w:rFonts w:hint="cs"/>
          <w:rtl/>
        </w:rPr>
        <w:t>ی</w:t>
      </w:r>
      <w:r w:rsidR="00E921A9">
        <w:rPr>
          <w:rFonts w:hint="eastAsia"/>
          <w:rtl/>
        </w:rPr>
        <w:t>قاً</w:t>
      </w:r>
      <w:r>
        <w:rPr>
          <w:rFonts w:hint="cs"/>
          <w:rtl/>
        </w:rPr>
        <w:t xml:space="preserve"> مصداق و محصل خود تربیت اخلاقی هست و احکامشان </w:t>
      </w:r>
      <w:r w:rsidR="00E921A9">
        <w:rPr>
          <w:rFonts w:hint="cs"/>
          <w:rtl/>
        </w:rPr>
        <w:t>کاملاً</w:t>
      </w:r>
      <w:r>
        <w:rPr>
          <w:rFonts w:hint="cs"/>
          <w:rtl/>
        </w:rPr>
        <w:t xml:space="preserve"> این همانی دارد بنابراین اگر تربیت اخلاقی و مربی وجوب داشته باشد روشی که آن </w:t>
      </w:r>
      <w:r w:rsidR="00E921A9">
        <w:rPr>
          <w:rtl/>
        </w:rPr>
        <w:t>تر</w:t>
      </w:r>
      <w:r w:rsidR="00E921A9">
        <w:rPr>
          <w:rFonts w:hint="cs"/>
          <w:rtl/>
        </w:rPr>
        <w:t>ی</w:t>
      </w:r>
      <w:r w:rsidR="00E921A9">
        <w:rPr>
          <w:rFonts w:hint="eastAsia"/>
          <w:rtl/>
        </w:rPr>
        <w:t>پت</w:t>
      </w:r>
      <w:r>
        <w:rPr>
          <w:rFonts w:hint="cs"/>
          <w:rtl/>
        </w:rPr>
        <w:t xml:space="preserve"> اخلاقی در ضمن آن روش مربی محقق </w:t>
      </w:r>
      <w:r w:rsidR="00E921A9">
        <w:rPr>
          <w:rFonts w:hint="cs"/>
          <w:rtl/>
        </w:rPr>
        <w:t>می‌کند</w:t>
      </w:r>
      <w:r>
        <w:rPr>
          <w:rFonts w:hint="cs"/>
          <w:rtl/>
        </w:rPr>
        <w:t xml:space="preserve"> هم عنوان واجب پیدا </w:t>
      </w:r>
      <w:r w:rsidR="00E921A9">
        <w:rPr>
          <w:rFonts w:hint="cs"/>
          <w:rtl/>
        </w:rPr>
        <w:t>می‌کند</w:t>
      </w:r>
      <w:r>
        <w:rPr>
          <w:rFonts w:hint="cs"/>
          <w:rtl/>
        </w:rPr>
        <w:t xml:space="preserve"> اگر روش، روش منحصره باشد آن وجوب، وجوب تعیینی </w:t>
      </w:r>
      <w:r w:rsidR="00E921A9">
        <w:rPr>
          <w:rFonts w:hint="cs"/>
          <w:rtl/>
        </w:rPr>
        <w:t>می‌شود</w:t>
      </w:r>
      <w:r>
        <w:rPr>
          <w:rFonts w:hint="cs"/>
          <w:rtl/>
        </w:rPr>
        <w:t xml:space="preserve"> و اگر روش، روش غیر منحصره باشد آن وجوب، وجوب تخییری </w:t>
      </w:r>
      <w:r w:rsidR="00E921A9">
        <w:rPr>
          <w:rFonts w:hint="cs"/>
          <w:rtl/>
        </w:rPr>
        <w:t>می‌شود</w:t>
      </w:r>
    </w:p>
    <w:p w:rsidR="00EE689B" w:rsidRDefault="00EE689B" w:rsidP="00EE689B">
      <w:pPr>
        <w:rPr>
          <w:rFonts w:hint="cs"/>
          <w:rtl/>
        </w:rPr>
      </w:pPr>
      <w:r>
        <w:rPr>
          <w:rFonts w:hint="cs"/>
          <w:rtl/>
        </w:rPr>
        <w:t xml:space="preserve">در باب استحباب هم به همین ترتیب است یعنی اگر ذو المقدمه </w:t>
      </w:r>
      <w:r w:rsidR="00E921A9">
        <w:rPr>
          <w:rtl/>
        </w:rPr>
        <w:t>بنا بر</w:t>
      </w:r>
      <w:r>
        <w:rPr>
          <w:rFonts w:hint="cs"/>
          <w:rtl/>
        </w:rPr>
        <w:t xml:space="preserve"> فرض مقدمیت، مستحب باشد و روش، روش منحصره باشد، روش استحباب تعیینی پیدا </w:t>
      </w:r>
      <w:r w:rsidR="00E921A9">
        <w:rPr>
          <w:rFonts w:hint="cs"/>
          <w:rtl/>
        </w:rPr>
        <w:t>می‌کند</w:t>
      </w:r>
      <w:r>
        <w:rPr>
          <w:rFonts w:hint="cs"/>
          <w:rtl/>
        </w:rPr>
        <w:t xml:space="preserve"> و اگر روش، روش غیر منحصره، باشد روش</w:t>
      </w:r>
      <w:r w:rsidR="0010128E">
        <w:rPr>
          <w:rFonts w:hint="cs"/>
          <w:rtl/>
        </w:rPr>
        <w:t xml:space="preserve"> استحباب تخییری پیدا </w:t>
      </w:r>
      <w:r w:rsidR="00E921A9">
        <w:rPr>
          <w:rtl/>
        </w:rPr>
        <w:t>م</w:t>
      </w:r>
      <w:r w:rsidR="00E921A9">
        <w:rPr>
          <w:rFonts w:hint="cs"/>
          <w:rtl/>
        </w:rPr>
        <w:t>ی‌</w:t>
      </w:r>
      <w:r w:rsidR="00E921A9">
        <w:rPr>
          <w:rFonts w:hint="eastAsia"/>
          <w:rtl/>
        </w:rPr>
        <w:t>کند</w:t>
      </w:r>
      <w:r w:rsidR="0010128E">
        <w:rPr>
          <w:rFonts w:hint="cs"/>
          <w:rtl/>
        </w:rPr>
        <w:t>.</w:t>
      </w:r>
    </w:p>
    <w:p w:rsidR="0010128E" w:rsidRDefault="0010128E" w:rsidP="00EE689B">
      <w:pPr>
        <w:rPr>
          <w:rFonts w:hint="cs"/>
          <w:rtl/>
        </w:rPr>
      </w:pPr>
      <w:r>
        <w:rPr>
          <w:rFonts w:hint="cs"/>
          <w:rtl/>
        </w:rPr>
        <w:t xml:space="preserve">این در مورد همه </w:t>
      </w:r>
      <w:r w:rsidR="00E921A9">
        <w:rPr>
          <w:rtl/>
        </w:rPr>
        <w:t>موارد</w:t>
      </w:r>
      <w:r>
        <w:rPr>
          <w:rFonts w:hint="cs"/>
          <w:rtl/>
        </w:rPr>
        <w:t xml:space="preserve"> صادق است هر مثالی که شما به ذهن بیاورید این در مورد آن صدق </w:t>
      </w:r>
      <w:r w:rsidR="00E921A9">
        <w:rPr>
          <w:rFonts w:hint="cs"/>
          <w:rtl/>
        </w:rPr>
        <w:t>می‌کند</w:t>
      </w:r>
      <w:r>
        <w:rPr>
          <w:rFonts w:hint="cs"/>
          <w:rtl/>
        </w:rPr>
        <w:t xml:space="preserve"> ممکن است یک مستحبی مکروه بشود یا یک مستحبی حرام بشود.</w:t>
      </w:r>
    </w:p>
    <w:p w:rsidR="0010128E" w:rsidRDefault="0010128E" w:rsidP="0010128E">
      <w:pPr>
        <w:rPr>
          <w:rFonts w:hint="cs"/>
          <w:rtl/>
        </w:rPr>
      </w:pPr>
      <w:r>
        <w:rPr>
          <w:rFonts w:hint="cs"/>
          <w:rtl/>
        </w:rPr>
        <w:t xml:space="preserve">با فرض در نظر گرفتن شرایط خاص پدری را تصور بکنید که فرزند او در سنی قرار دارد که نسبت به نماز </w:t>
      </w:r>
      <w:r w:rsidR="00E921A9">
        <w:rPr>
          <w:rFonts w:hint="cs"/>
          <w:rtl/>
        </w:rPr>
        <w:t>آموزی</w:t>
      </w:r>
      <w:r>
        <w:rPr>
          <w:rFonts w:hint="cs"/>
          <w:rtl/>
        </w:rPr>
        <w:t xml:space="preserve"> او </w:t>
      </w:r>
      <w:r w:rsidR="00E921A9">
        <w:rPr>
          <w:rtl/>
        </w:rPr>
        <w:t>وظ</w:t>
      </w:r>
      <w:r w:rsidR="00E921A9">
        <w:rPr>
          <w:rFonts w:hint="cs"/>
          <w:rtl/>
        </w:rPr>
        <w:t>ی</w:t>
      </w:r>
      <w:r w:rsidR="00E921A9">
        <w:rPr>
          <w:rFonts w:hint="eastAsia"/>
          <w:rtl/>
        </w:rPr>
        <w:t>فه</w:t>
      </w:r>
      <w:r>
        <w:rPr>
          <w:rFonts w:hint="cs"/>
          <w:rtl/>
        </w:rPr>
        <w:t xml:space="preserve"> </w:t>
      </w:r>
      <w:r w:rsidR="00E921A9">
        <w:rPr>
          <w:rtl/>
        </w:rPr>
        <w:t>واجب</w:t>
      </w:r>
      <w:r>
        <w:rPr>
          <w:rFonts w:hint="cs"/>
          <w:rtl/>
        </w:rPr>
        <w:t xml:space="preserve"> دارد پس </w:t>
      </w:r>
      <w:r w:rsidR="00E921A9">
        <w:rPr>
          <w:rtl/>
        </w:rPr>
        <w:t>وظ</w:t>
      </w:r>
      <w:r w:rsidR="00E921A9">
        <w:rPr>
          <w:rFonts w:hint="cs"/>
          <w:rtl/>
        </w:rPr>
        <w:t>ی</w:t>
      </w:r>
      <w:r w:rsidR="00E921A9">
        <w:rPr>
          <w:rFonts w:hint="eastAsia"/>
          <w:rtl/>
        </w:rPr>
        <w:t>فه‌مند</w:t>
      </w:r>
      <w:r w:rsidR="00E921A9">
        <w:rPr>
          <w:rFonts w:hint="cs"/>
          <w:rtl/>
        </w:rPr>
        <w:t>ی</w:t>
      </w:r>
      <w:r>
        <w:rPr>
          <w:rFonts w:hint="cs"/>
          <w:rtl/>
        </w:rPr>
        <w:t xml:space="preserve"> آن هم از نوع وجوب بر این مربی یعنی پدر یا مادر ثابت شده است اگر تصور کنیم که این فرزند نماز را یاد ن</w:t>
      </w:r>
      <w:r w:rsidR="00906F34">
        <w:rPr>
          <w:rFonts w:hint="cs"/>
          <w:rtl/>
        </w:rPr>
        <w:t>می‌گیرد</w:t>
      </w:r>
      <w:r>
        <w:rPr>
          <w:rFonts w:hint="cs"/>
          <w:rtl/>
        </w:rPr>
        <w:t xml:space="preserve"> یا نماز خوان </w:t>
      </w:r>
      <w:r w:rsidR="00E921A9">
        <w:rPr>
          <w:rFonts w:hint="cs"/>
          <w:rtl/>
        </w:rPr>
        <w:t>نمی‌شود</w:t>
      </w:r>
      <w:r>
        <w:rPr>
          <w:rFonts w:hint="cs"/>
          <w:rtl/>
        </w:rPr>
        <w:t xml:space="preserve"> غیر از طریق الگو گیری از والدین یعنی پدر و مادر از طریق الگویی </w:t>
      </w:r>
      <w:r w:rsidR="00E921A9">
        <w:rPr>
          <w:rtl/>
        </w:rPr>
        <w:t>م</w:t>
      </w:r>
      <w:r w:rsidR="00E921A9">
        <w:rPr>
          <w:rFonts w:hint="cs"/>
          <w:rtl/>
        </w:rPr>
        <w:t>ی‌</w:t>
      </w:r>
      <w:r w:rsidR="00E921A9">
        <w:rPr>
          <w:rFonts w:hint="eastAsia"/>
          <w:rtl/>
        </w:rPr>
        <w:t>توانند</w:t>
      </w:r>
      <w:r>
        <w:rPr>
          <w:rFonts w:hint="cs"/>
          <w:rtl/>
        </w:rPr>
        <w:t xml:space="preserve"> موفق بشوند و نماز را به این فرزند آموزش بدهند و در او نهادینه بکنند پس روش الگویی روش منحصره </w:t>
      </w:r>
      <w:r w:rsidR="00E921A9">
        <w:rPr>
          <w:rFonts w:hint="cs"/>
          <w:rtl/>
        </w:rPr>
        <w:t>می‌شود</w:t>
      </w:r>
      <w:r>
        <w:rPr>
          <w:rFonts w:hint="cs"/>
          <w:rtl/>
        </w:rPr>
        <w:t xml:space="preserve"> این </w:t>
      </w:r>
      <w:r w:rsidR="00E921A9">
        <w:rPr>
          <w:rtl/>
        </w:rPr>
        <w:t>روش</w:t>
      </w:r>
      <w:r>
        <w:rPr>
          <w:rFonts w:hint="cs"/>
          <w:rtl/>
        </w:rPr>
        <w:t xml:space="preserve"> الگویی وجوب پیدا خواهد کرد شاید پدر و مادر در این شرایط موظف باشند نماز را در خانه بخوانند یعنی در جایی که در </w:t>
      </w:r>
      <w:r w:rsidR="00E921A9">
        <w:rPr>
          <w:rtl/>
        </w:rPr>
        <w:t>مرئ</w:t>
      </w:r>
      <w:r w:rsidR="00E921A9">
        <w:rPr>
          <w:rFonts w:hint="cs"/>
          <w:rtl/>
        </w:rPr>
        <w:t>ی</w:t>
      </w:r>
      <w:r>
        <w:rPr>
          <w:rFonts w:hint="cs"/>
          <w:rtl/>
        </w:rPr>
        <w:t xml:space="preserve"> و منظر فرزند قرار بگیرد این تعهد عملی را فرزند از پدر و مادر خودش ببیند شاید تا قبل از آن یا بدون در </w:t>
      </w:r>
      <w:r w:rsidR="00E921A9">
        <w:rPr>
          <w:rtl/>
        </w:rPr>
        <w:t>نظر گرفتن</w:t>
      </w:r>
      <w:r>
        <w:rPr>
          <w:rFonts w:hint="cs"/>
          <w:rtl/>
        </w:rPr>
        <w:t xml:space="preserve"> چنین فرزندی استحباب نماز جماعت و نماز در مسجد سر جای خودش بود فرض بکنیم امکان اینکه با فرزند حضور در مسجد وجود نداشته باشد نماز خواندن پدر و مادر در خانه به صورت فردا وجوب پیدا </w:t>
      </w:r>
      <w:r w:rsidR="00E921A9">
        <w:rPr>
          <w:rFonts w:hint="cs"/>
          <w:rtl/>
        </w:rPr>
        <w:t>می‌کند</w:t>
      </w:r>
      <w:r>
        <w:rPr>
          <w:rFonts w:hint="cs"/>
          <w:rtl/>
        </w:rPr>
        <w:t>.</w:t>
      </w:r>
    </w:p>
    <w:p w:rsidR="0010128E" w:rsidRDefault="0010128E" w:rsidP="0010128E">
      <w:pPr>
        <w:rPr>
          <w:rFonts w:hint="cs"/>
          <w:rtl/>
        </w:rPr>
      </w:pPr>
      <w:r>
        <w:rPr>
          <w:rFonts w:hint="cs"/>
          <w:rtl/>
        </w:rPr>
        <w:t xml:space="preserve">این نوع تغییر در احکام اولیه همه از باب عنوان تربیتی است که به مسئله اضافه </w:t>
      </w:r>
      <w:r w:rsidR="00E921A9">
        <w:rPr>
          <w:rFonts w:hint="cs"/>
          <w:rtl/>
        </w:rPr>
        <w:t>می‌شود</w:t>
      </w:r>
    </w:p>
    <w:p w:rsidR="0010128E" w:rsidRDefault="0010128E" w:rsidP="0010128E">
      <w:pPr>
        <w:rPr>
          <w:rFonts w:hint="cs"/>
          <w:rtl/>
        </w:rPr>
      </w:pPr>
      <w:r>
        <w:rPr>
          <w:rFonts w:hint="cs"/>
          <w:rtl/>
        </w:rPr>
        <w:t xml:space="preserve">همین مقدار نسبت به این اصل کفایت </w:t>
      </w:r>
      <w:r w:rsidR="00E921A9">
        <w:rPr>
          <w:rFonts w:hint="cs"/>
          <w:rtl/>
        </w:rPr>
        <w:t>می‌شود</w:t>
      </w:r>
      <w:r>
        <w:rPr>
          <w:rFonts w:hint="cs"/>
          <w:rtl/>
        </w:rPr>
        <w:t>.</w:t>
      </w:r>
    </w:p>
    <w:p w:rsidR="0010128E" w:rsidRDefault="0010128E" w:rsidP="00DD5D90">
      <w:pPr>
        <w:pStyle w:val="Heading1"/>
        <w:rPr>
          <w:rFonts w:hint="cs"/>
          <w:rtl/>
        </w:rPr>
      </w:pPr>
      <w:bookmarkStart w:id="5" w:name="_Toc88038015"/>
      <w:r>
        <w:rPr>
          <w:rFonts w:hint="cs"/>
          <w:rtl/>
        </w:rPr>
        <w:t>روش بینشی</w:t>
      </w:r>
      <w:bookmarkEnd w:id="5"/>
    </w:p>
    <w:p w:rsidR="0010128E" w:rsidRDefault="00E921A9" w:rsidP="0010128E">
      <w:pPr>
        <w:rPr>
          <w:rFonts w:hint="cs"/>
          <w:rtl/>
        </w:rPr>
      </w:pPr>
      <w:r>
        <w:rPr>
          <w:rtl/>
        </w:rPr>
        <w:t>روش‌ها</w:t>
      </w:r>
      <w:r>
        <w:rPr>
          <w:rFonts w:hint="cs"/>
          <w:rtl/>
        </w:rPr>
        <w:t>یی</w:t>
      </w:r>
      <w:r w:rsidR="0010128E">
        <w:rPr>
          <w:rFonts w:hint="cs"/>
          <w:rtl/>
        </w:rPr>
        <w:t xml:space="preserve"> بود که آموزش مفاهیم اخلاقی و رفتارهای اخلاقی را مد </w:t>
      </w:r>
      <w:r>
        <w:rPr>
          <w:rtl/>
        </w:rPr>
        <w:t>نظر قرار</w:t>
      </w:r>
      <w:r w:rsidR="0010128E">
        <w:rPr>
          <w:rFonts w:hint="cs"/>
          <w:rtl/>
        </w:rPr>
        <w:t xml:space="preserve"> </w:t>
      </w:r>
      <w:r>
        <w:rPr>
          <w:rtl/>
        </w:rPr>
        <w:t>م</w:t>
      </w:r>
      <w:r>
        <w:rPr>
          <w:rFonts w:hint="cs"/>
          <w:rtl/>
        </w:rPr>
        <w:t>ی‌</w:t>
      </w:r>
      <w:r>
        <w:rPr>
          <w:rFonts w:hint="eastAsia"/>
          <w:rtl/>
        </w:rPr>
        <w:t>داد</w:t>
      </w:r>
      <w:r w:rsidR="0010128E">
        <w:rPr>
          <w:rFonts w:hint="cs"/>
          <w:rtl/>
        </w:rPr>
        <w:t xml:space="preserve"> تا متربی درک صحیحی را از فضائل و رذائل پیدا بکند این آموزش منحصر در آموزش فضائل هم نیست اینکه یک مربی یا پدر یا مادر فرزند خودش را محروم کند و دور نگه دارد از شناخت رذائل این </w:t>
      </w:r>
      <w:r w:rsidR="00906F34">
        <w:rPr>
          <w:rFonts w:hint="cs"/>
          <w:rtl/>
        </w:rPr>
        <w:t>می‌تواند</w:t>
      </w:r>
      <w:r w:rsidR="0010128E">
        <w:rPr>
          <w:rFonts w:hint="cs"/>
          <w:rtl/>
        </w:rPr>
        <w:t xml:space="preserve"> </w:t>
      </w:r>
      <w:r>
        <w:rPr>
          <w:rtl/>
        </w:rPr>
        <w:t>زم</w:t>
      </w:r>
      <w:r>
        <w:rPr>
          <w:rFonts w:hint="cs"/>
          <w:rtl/>
        </w:rPr>
        <w:t>ی</w:t>
      </w:r>
      <w:r>
        <w:rPr>
          <w:rFonts w:hint="eastAsia"/>
          <w:rtl/>
        </w:rPr>
        <w:t>نه‌ساز</w:t>
      </w:r>
      <w:r w:rsidR="0010128E">
        <w:rPr>
          <w:rFonts w:hint="cs"/>
          <w:rtl/>
        </w:rPr>
        <w:t xml:space="preserve"> برای گرفتار شدن آن فرزند یا متربی در دامن رذائل بشود چون شناختی نسبت به آن رذیله پیدا نکرده است آن کار را به عنوان رذیله بودن نشناخته است بلکه به عنوان یک فعل خنثی تصور </w:t>
      </w:r>
      <w:r>
        <w:rPr>
          <w:rFonts w:hint="cs"/>
          <w:rtl/>
        </w:rPr>
        <w:t>می‌کند</w:t>
      </w:r>
      <w:r w:rsidR="0010128E">
        <w:rPr>
          <w:rFonts w:hint="cs"/>
          <w:rtl/>
        </w:rPr>
        <w:t xml:space="preserve"> در </w:t>
      </w:r>
      <w:r>
        <w:rPr>
          <w:rtl/>
        </w:rPr>
        <w:t>آموزش‌ها</w:t>
      </w:r>
      <w:r>
        <w:rPr>
          <w:rFonts w:hint="cs"/>
          <w:rtl/>
        </w:rPr>
        <w:t>ی</w:t>
      </w:r>
      <w:r w:rsidR="0010128E">
        <w:rPr>
          <w:rFonts w:hint="cs"/>
          <w:rtl/>
        </w:rPr>
        <w:t xml:space="preserve"> دینی و اخلاقی خودش هیچ ارزش داوری را </w:t>
      </w:r>
      <w:r w:rsidR="00DD5D90">
        <w:rPr>
          <w:rFonts w:hint="cs"/>
          <w:rtl/>
        </w:rPr>
        <w:t xml:space="preserve">سراغ ندارد که نسبت به آن رفتار منفی شده باشد بنابراین ممکن است به عنوان یک فعل خنثی برخورد خیلی </w:t>
      </w:r>
      <w:r>
        <w:rPr>
          <w:rFonts w:hint="cs"/>
          <w:rtl/>
        </w:rPr>
        <w:t>کاملاً</w:t>
      </w:r>
      <w:r w:rsidR="00DD5D90">
        <w:rPr>
          <w:rFonts w:hint="cs"/>
          <w:rtl/>
        </w:rPr>
        <w:t xml:space="preserve"> عادی با آن داشته باشد و آن را مرتکب بشود.</w:t>
      </w:r>
    </w:p>
    <w:p w:rsidR="00DD5D90" w:rsidRDefault="00DD5D90" w:rsidP="002C0B3A">
      <w:pPr>
        <w:rPr>
          <w:rFonts w:hint="cs"/>
          <w:rtl/>
        </w:rPr>
      </w:pPr>
      <w:r>
        <w:rPr>
          <w:rFonts w:hint="cs"/>
          <w:rtl/>
        </w:rPr>
        <w:t xml:space="preserve">روایتی از امام صادق </w:t>
      </w:r>
      <w:r w:rsidR="00E921A9">
        <w:rPr>
          <w:rFonts w:hint="cs"/>
          <w:rtl/>
        </w:rPr>
        <w:t>علیه‌السلام</w:t>
      </w:r>
      <w:r>
        <w:rPr>
          <w:rFonts w:hint="cs"/>
          <w:rtl/>
        </w:rPr>
        <w:t xml:space="preserve"> در کافی شریف هست که حضرت در این روایت </w:t>
      </w:r>
      <w:r w:rsidR="00E921A9">
        <w:rPr>
          <w:rFonts w:hint="cs"/>
          <w:rtl/>
        </w:rPr>
        <w:t>می‌فرماید</w:t>
      </w:r>
      <w:r>
        <w:rPr>
          <w:rFonts w:hint="cs"/>
          <w:rtl/>
        </w:rPr>
        <w:t xml:space="preserve"> </w:t>
      </w:r>
      <w:r w:rsidRPr="002C0B3A">
        <w:rPr>
          <w:rFonts w:hint="cs"/>
          <w:b/>
          <w:bCs/>
          <w:color w:val="00B050"/>
          <w:rtl/>
        </w:rPr>
        <w:t>﴿</w:t>
      </w:r>
      <w:r w:rsidR="002C0B3A" w:rsidRPr="002C0B3A">
        <w:rPr>
          <w:rtl/>
        </w:rPr>
        <w:t xml:space="preserve"> </w:t>
      </w:r>
      <w:r w:rsidR="002C0B3A" w:rsidRPr="002C0B3A">
        <w:rPr>
          <w:b/>
          <w:bCs/>
          <w:color w:val="00B050"/>
          <w:rtl/>
        </w:rPr>
        <w:t>إِنَّ بَنِ</w:t>
      </w:r>
      <w:r w:rsidR="002C0B3A" w:rsidRPr="002C0B3A">
        <w:rPr>
          <w:rFonts w:hint="cs"/>
          <w:b/>
          <w:bCs/>
          <w:color w:val="00B050"/>
          <w:rtl/>
        </w:rPr>
        <w:t>ی</w:t>
      </w:r>
      <w:r w:rsidR="002C0B3A" w:rsidRPr="002C0B3A">
        <w:rPr>
          <w:b/>
          <w:bCs/>
          <w:color w:val="00B050"/>
          <w:rtl/>
        </w:rPr>
        <w:t xml:space="preserve"> أُمَيَّةَ أَطْلَقُوا لِلنَّاسِ تَعْلِيمَ الْإِيمَانِ وَ لَمْ يُطْلِقُوا تَعْلِيمَ الشِّرْكِ لِكَيْ إِذَا حَمَلُوهُ</w:t>
      </w:r>
      <w:r w:rsidR="002C0B3A">
        <w:rPr>
          <w:b/>
          <w:bCs/>
          <w:color w:val="00B050"/>
          <w:rtl/>
        </w:rPr>
        <w:t>مْ عَلَيْهِ لَمْ يَعْرِفُوهُ</w:t>
      </w:r>
      <w:r w:rsidR="002C0B3A">
        <w:rPr>
          <w:rStyle w:val="FootnoteReference"/>
          <w:rtl/>
        </w:rPr>
        <w:footnoteReference w:id="1"/>
      </w:r>
      <w:r w:rsidRPr="002C0B3A">
        <w:rPr>
          <w:rFonts w:hint="cs"/>
          <w:b/>
          <w:bCs/>
          <w:color w:val="00B050"/>
          <w:rtl/>
        </w:rPr>
        <w:t>﴾</w:t>
      </w:r>
      <w:r>
        <w:rPr>
          <w:rFonts w:hint="cs"/>
          <w:rtl/>
        </w:rPr>
        <w:t xml:space="preserve"> امام صادق </w:t>
      </w:r>
      <w:r w:rsidR="00E921A9">
        <w:rPr>
          <w:rFonts w:hint="cs"/>
          <w:rtl/>
        </w:rPr>
        <w:t>علیه‌السلام</w:t>
      </w:r>
      <w:r>
        <w:rPr>
          <w:rFonts w:hint="cs"/>
          <w:rtl/>
        </w:rPr>
        <w:t xml:space="preserve"> </w:t>
      </w:r>
      <w:r w:rsidR="00E921A9">
        <w:rPr>
          <w:rFonts w:hint="cs"/>
          <w:rtl/>
        </w:rPr>
        <w:t>می‌فرماید</w:t>
      </w:r>
      <w:r>
        <w:rPr>
          <w:rFonts w:hint="cs"/>
          <w:rtl/>
        </w:rPr>
        <w:t xml:space="preserve"> یکی از </w:t>
      </w:r>
      <w:r w:rsidR="00E921A9">
        <w:rPr>
          <w:rtl/>
        </w:rPr>
        <w:t>برنامه‌ها</w:t>
      </w:r>
      <w:r w:rsidR="00E921A9">
        <w:rPr>
          <w:rFonts w:hint="cs"/>
          <w:rtl/>
        </w:rPr>
        <w:t>ی</w:t>
      </w:r>
      <w:r>
        <w:rPr>
          <w:rFonts w:hint="cs"/>
          <w:rtl/>
        </w:rPr>
        <w:t xml:space="preserve"> شیطانی </w:t>
      </w:r>
      <w:r w:rsidR="00E921A9">
        <w:rPr>
          <w:rtl/>
        </w:rPr>
        <w:t>بن</w:t>
      </w:r>
      <w:r w:rsidR="00E921A9">
        <w:rPr>
          <w:rFonts w:hint="cs"/>
          <w:rtl/>
        </w:rPr>
        <w:t>ی‌</w:t>
      </w:r>
      <w:r w:rsidR="00E921A9">
        <w:rPr>
          <w:rFonts w:hint="eastAsia"/>
          <w:rtl/>
        </w:rPr>
        <w:t>ام</w:t>
      </w:r>
      <w:r w:rsidR="00E921A9">
        <w:rPr>
          <w:rFonts w:hint="cs"/>
          <w:rtl/>
        </w:rPr>
        <w:t>ی</w:t>
      </w:r>
      <w:r w:rsidR="00E921A9">
        <w:rPr>
          <w:rFonts w:hint="eastAsia"/>
          <w:rtl/>
        </w:rPr>
        <w:t>ه</w:t>
      </w:r>
      <w:r>
        <w:rPr>
          <w:rFonts w:hint="cs"/>
          <w:rtl/>
        </w:rPr>
        <w:t xml:space="preserve"> این بود که آموزش ایمان و مباحثات مربوط به ایمان را در بین مردم ترویج </w:t>
      </w:r>
      <w:r w:rsidR="00E921A9">
        <w:rPr>
          <w:rtl/>
        </w:rPr>
        <w:t>م</w:t>
      </w:r>
      <w:r w:rsidR="00E921A9">
        <w:rPr>
          <w:rFonts w:hint="cs"/>
          <w:rtl/>
        </w:rPr>
        <w:t>ی‌</w:t>
      </w:r>
      <w:r w:rsidR="00E921A9">
        <w:rPr>
          <w:rFonts w:hint="eastAsia"/>
          <w:rtl/>
        </w:rPr>
        <w:t>دادند</w:t>
      </w:r>
      <w:r>
        <w:rPr>
          <w:rFonts w:hint="cs"/>
          <w:rtl/>
        </w:rPr>
        <w:t xml:space="preserve"> و آزاد </w:t>
      </w:r>
      <w:r w:rsidR="00E921A9">
        <w:rPr>
          <w:rtl/>
        </w:rPr>
        <w:t>م</w:t>
      </w:r>
      <w:r w:rsidR="00E921A9">
        <w:rPr>
          <w:rFonts w:hint="cs"/>
          <w:rtl/>
        </w:rPr>
        <w:t>ی‌</w:t>
      </w:r>
      <w:r w:rsidR="00E921A9">
        <w:rPr>
          <w:rFonts w:hint="eastAsia"/>
          <w:rtl/>
        </w:rPr>
        <w:t>گذاشتند</w:t>
      </w:r>
      <w:r>
        <w:rPr>
          <w:rFonts w:hint="cs"/>
          <w:rtl/>
        </w:rPr>
        <w:t xml:space="preserve"> اما آموزش درباره شرک را ممنوع کرده بودند و اجازه </w:t>
      </w:r>
      <w:r w:rsidR="00E921A9">
        <w:rPr>
          <w:rtl/>
        </w:rPr>
        <w:t>نم</w:t>
      </w:r>
      <w:r w:rsidR="00E921A9">
        <w:rPr>
          <w:rFonts w:hint="cs"/>
          <w:rtl/>
        </w:rPr>
        <w:t>ی‌</w:t>
      </w:r>
      <w:r w:rsidR="00E921A9">
        <w:rPr>
          <w:rFonts w:hint="eastAsia"/>
          <w:rtl/>
        </w:rPr>
        <w:t>دادند</w:t>
      </w:r>
      <w:r>
        <w:rPr>
          <w:rFonts w:hint="cs"/>
          <w:rtl/>
        </w:rPr>
        <w:t xml:space="preserve"> که کفر تعریف بشود و رذائل اخلاقی معرفی بشود به خاطر این ممنوع کرده بودند و جلوی </w:t>
      </w:r>
      <w:r w:rsidR="00E921A9">
        <w:rPr>
          <w:rtl/>
        </w:rPr>
        <w:t>آگاهی</w:t>
      </w:r>
      <w:r>
        <w:rPr>
          <w:rFonts w:hint="cs"/>
          <w:rtl/>
        </w:rPr>
        <w:t xml:space="preserve"> مردم را نسبت به این مفاهیم منفی گرفته بودند به خاطر اینکه وقتی عرضه </w:t>
      </w:r>
      <w:r w:rsidR="00E921A9">
        <w:rPr>
          <w:rtl/>
        </w:rPr>
        <w:t>م</w:t>
      </w:r>
      <w:r w:rsidR="00E921A9">
        <w:rPr>
          <w:rFonts w:hint="cs"/>
          <w:rtl/>
        </w:rPr>
        <w:t>ی‌</w:t>
      </w:r>
      <w:r w:rsidR="00E921A9">
        <w:rPr>
          <w:rFonts w:hint="eastAsia"/>
          <w:rtl/>
        </w:rPr>
        <w:t>کنند</w:t>
      </w:r>
      <w:r>
        <w:rPr>
          <w:rFonts w:hint="cs"/>
          <w:rtl/>
        </w:rPr>
        <w:t xml:space="preserve"> مردم به وصف منفی آن را نشناسند و مرتکب آن بشوند بنابراین </w:t>
      </w:r>
      <w:r w:rsidR="00906F34">
        <w:rPr>
          <w:rFonts w:hint="cs"/>
          <w:rtl/>
        </w:rPr>
        <w:t>روش‌های</w:t>
      </w:r>
      <w:r>
        <w:rPr>
          <w:rFonts w:hint="cs"/>
          <w:rtl/>
        </w:rPr>
        <w:t xml:space="preserve"> بینشی شامل آموزش فضائل </w:t>
      </w:r>
      <w:r w:rsidR="00E921A9">
        <w:rPr>
          <w:rtl/>
        </w:rPr>
        <w:t>و معرف</w:t>
      </w:r>
      <w:r w:rsidR="00E921A9">
        <w:rPr>
          <w:rFonts w:hint="cs"/>
          <w:rtl/>
        </w:rPr>
        <w:t>ی</w:t>
      </w:r>
      <w:r>
        <w:rPr>
          <w:rFonts w:hint="cs"/>
          <w:rtl/>
        </w:rPr>
        <w:t xml:space="preserve"> رذائل </w:t>
      </w:r>
      <w:r w:rsidR="00E921A9">
        <w:rPr>
          <w:rFonts w:hint="cs"/>
          <w:rtl/>
        </w:rPr>
        <w:t>می‌شود</w:t>
      </w:r>
      <w:r>
        <w:rPr>
          <w:rFonts w:hint="cs"/>
          <w:rtl/>
        </w:rPr>
        <w:t xml:space="preserve"> و اختصاص به مفاهیم فضیلت مندانه فقط ندارد</w:t>
      </w:r>
    </w:p>
    <w:p w:rsidR="00DD5D90" w:rsidRDefault="00906F34" w:rsidP="0010128E">
      <w:pPr>
        <w:rPr>
          <w:rFonts w:hint="cs"/>
          <w:rtl/>
        </w:rPr>
      </w:pPr>
      <w:r>
        <w:rPr>
          <w:rFonts w:hint="cs"/>
          <w:rtl/>
        </w:rPr>
        <w:t>روش‌های</w:t>
      </w:r>
      <w:r w:rsidR="00DD5D90">
        <w:rPr>
          <w:rFonts w:hint="cs"/>
          <w:rtl/>
        </w:rPr>
        <w:t xml:space="preserve"> بینشی هم زیر </w:t>
      </w:r>
      <w:r w:rsidR="00E921A9">
        <w:rPr>
          <w:rFonts w:hint="cs"/>
          <w:rtl/>
        </w:rPr>
        <w:t>روش‌ها</w:t>
      </w:r>
      <w:r w:rsidR="00DD5D90">
        <w:rPr>
          <w:rFonts w:hint="cs"/>
          <w:rtl/>
        </w:rPr>
        <w:t xml:space="preserve"> و ریز </w:t>
      </w:r>
      <w:r w:rsidR="00E921A9">
        <w:rPr>
          <w:rFonts w:hint="cs"/>
          <w:rtl/>
        </w:rPr>
        <w:t>روش‌ها</w:t>
      </w:r>
      <w:r w:rsidR="00DD5D90">
        <w:rPr>
          <w:rFonts w:hint="cs"/>
          <w:rtl/>
        </w:rPr>
        <w:t xml:space="preserve"> و </w:t>
      </w:r>
      <w:r w:rsidR="00E921A9">
        <w:rPr>
          <w:rtl/>
        </w:rPr>
        <w:t>ش</w:t>
      </w:r>
      <w:r w:rsidR="00E921A9">
        <w:rPr>
          <w:rFonts w:hint="cs"/>
          <w:rtl/>
        </w:rPr>
        <w:t>ی</w:t>
      </w:r>
      <w:r w:rsidR="00E921A9">
        <w:rPr>
          <w:rFonts w:hint="eastAsia"/>
          <w:rtl/>
        </w:rPr>
        <w:t>وه‌ها</w:t>
      </w:r>
      <w:r w:rsidR="00E921A9">
        <w:rPr>
          <w:rFonts w:hint="cs"/>
          <w:rtl/>
        </w:rPr>
        <w:t>ی</w:t>
      </w:r>
      <w:r w:rsidR="00DD5D90">
        <w:rPr>
          <w:rFonts w:hint="cs"/>
          <w:rtl/>
        </w:rPr>
        <w:t xml:space="preserve"> فردی متفاوتی دارد که در مجموع هدف از همه آن </w:t>
      </w:r>
      <w:r w:rsidR="00E921A9">
        <w:rPr>
          <w:rtl/>
        </w:rPr>
        <w:t>ش</w:t>
      </w:r>
      <w:r w:rsidR="00E921A9">
        <w:rPr>
          <w:rFonts w:hint="cs"/>
          <w:rtl/>
        </w:rPr>
        <w:t>ی</w:t>
      </w:r>
      <w:r w:rsidR="00E921A9">
        <w:rPr>
          <w:rFonts w:hint="eastAsia"/>
          <w:rtl/>
        </w:rPr>
        <w:t>وه‌ها</w:t>
      </w:r>
      <w:r w:rsidR="00DD5D90">
        <w:rPr>
          <w:rFonts w:hint="cs"/>
          <w:rtl/>
        </w:rPr>
        <w:t xml:space="preserve"> افزایش </w:t>
      </w:r>
      <w:r w:rsidR="00E921A9">
        <w:rPr>
          <w:rFonts w:hint="cs"/>
          <w:rtl/>
        </w:rPr>
        <w:t>آگاهی</w:t>
      </w:r>
      <w:r w:rsidR="00DD5D90">
        <w:rPr>
          <w:rFonts w:hint="cs"/>
          <w:rtl/>
        </w:rPr>
        <w:t xml:space="preserve"> متربی نسبت به مسائل اخلاقی هست</w:t>
      </w:r>
    </w:p>
    <w:p w:rsidR="00DD5D90" w:rsidRDefault="00906F34" w:rsidP="0010128E">
      <w:pPr>
        <w:rPr>
          <w:rFonts w:hint="cs"/>
          <w:rtl/>
        </w:rPr>
      </w:pPr>
      <w:r>
        <w:rPr>
          <w:rFonts w:hint="cs"/>
          <w:rtl/>
        </w:rPr>
        <w:t>روش‌های</w:t>
      </w:r>
      <w:r w:rsidR="00DD5D90">
        <w:rPr>
          <w:rFonts w:hint="cs"/>
          <w:rtl/>
        </w:rPr>
        <w:t xml:space="preserve"> تبیینی زیر مجموعه </w:t>
      </w:r>
      <w:r>
        <w:rPr>
          <w:rFonts w:hint="cs"/>
          <w:rtl/>
        </w:rPr>
        <w:t>روش‌های</w:t>
      </w:r>
      <w:r w:rsidR="00DD5D90">
        <w:rPr>
          <w:rFonts w:hint="cs"/>
          <w:rtl/>
        </w:rPr>
        <w:t xml:space="preserve"> بینشی قرار </w:t>
      </w:r>
      <w:r>
        <w:rPr>
          <w:rFonts w:hint="cs"/>
          <w:rtl/>
        </w:rPr>
        <w:t>می‌گیرد</w:t>
      </w:r>
      <w:r w:rsidR="00DD5D90">
        <w:rPr>
          <w:rFonts w:hint="cs"/>
          <w:rtl/>
        </w:rPr>
        <w:t xml:space="preserve"> و </w:t>
      </w:r>
      <w:r>
        <w:rPr>
          <w:rFonts w:hint="cs"/>
          <w:rtl/>
        </w:rPr>
        <w:t>روش‌های</w:t>
      </w:r>
      <w:r w:rsidR="00DD5D90">
        <w:rPr>
          <w:rFonts w:hint="cs"/>
          <w:rtl/>
        </w:rPr>
        <w:t xml:space="preserve"> تبیینی انواعی دارد تبیین ماهوی، تبیین علمی، تبیین معلولی، استدلال و مذاکره، استفهام، پرسش و پاسخ، </w:t>
      </w:r>
      <w:r w:rsidR="00E921A9">
        <w:rPr>
          <w:rtl/>
        </w:rPr>
        <w:t>این‌ها</w:t>
      </w:r>
      <w:r w:rsidR="00DD5D90">
        <w:rPr>
          <w:rFonts w:hint="cs"/>
          <w:rtl/>
        </w:rPr>
        <w:t xml:space="preserve"> همه مواردی از </w:t>
      </w:r>
      <w:r w:rsidR="00E921A9">
        <w:rPr>
          <w:rtl/>
        </w:rPr>
        <w:t>ش</w:t>
      </w:r>
      <w:r w:rsidR="00E921A9">
        <w:rPr>
          <w:rFonts w:hint="cs"/>
          <w:rtl/>
        </w:rPr>
        <w:t>ی</w:t>
      </w:r>
      <w:r w:rsidR="00E921A9">
        <w:rPr>
          <w:rFonts w:hint="eastAsia"/>
          <w:rtl/>
        </w:rPr>
        <w:t>وه‌ها</w:t>
      </w:r>
      <w:r w:rsidR="00E921A9">
        <w:rPr>
          <w:rFonts w:hint="cs"/>
          <w:rtl/>
        </w:rPr>
        <w:t>یی</w:t>
      </w:r>
      <w:r w:rsidR="00DD5D90">
        <w:rPr>
          <w:rFonts w:hint="cs"/>
          <w:rtl/>
        </w:rPr>
        <w:t xml:space="preserve"> است که در ذیل </w:t>
      </w:r>
      <w:r>
        <w:rPr>
          <w:rFonts w:hint="cs"/>
          <w:rtl/>
        </w:rPr>
        <w:t>روش‌های</w:t>
      </w:r>
      <w:r w:rsidR="00DD5D90">
        <w:rPr>
          <w:rFonts w:hint="cs"/>
          <w:rtl/>
        </w:rPr>
        <w:t xml:space="preserve"> بینشی قرار دارد.</w:t>
      </w:r>
    </w:p>
    <w:p w:rsidR="00DD5D90" w:rsidRDefault="00E921A9" w:rsidP="00DD5D90">
      <w:pPr>
        <w:pStyle w:val="Heading2"/>
        <w:rPr>
          <w:rFonts w:hint="cs"/>
          <w:rtl/>
        </w:rPr>
      </w:pPr>
      <w:bookmarkStart w:id="6" w:name="_Toc88038016"/>
      <w:r>
        <w:rPr>
          <w:rFonts w:hint="cs"/>
          <w:rtl/>
        </w:rPr>
        <w:t>تبیی</w:t>
      </w:r>
      <w:r>
        <w:rPr>
          <w:rFonts w:hint="eastAsia"/>
          <w:rtl/>
        </w:rPr>
        <w:t>ن</w:t>
      </w:r>
      <w:r w:rsidR="00DD5D90">
        <w:rPr>
          <w:rFonts w:hint="cs"/>
          <w:rtl/>
        </w:rPr>
        <w:t xml:space="preserve"> ماهوی</w:t>
      </w:r>
      <w:bookmarkEnd w:id="6"/>
    </w:p>
    <w:p w:rsidR="00DD5D90" w:rsidRDefault="00DD5D90" w:rsidP="00DD5D90">
      <w:pPr>
        <w:rPr>
          <w:rFonts w:hint="cs"/>
          <w:rtl/>
        </w:rPr>
      </w:pPr>
      <w:r>
        <w:rPr>
          <w:rFonts w:hint="cs"/>
          <w:rtl/>
        </w:rPr>
        <w:t xml:space="preserve">یکی از </w:t>
      </w:r>
      <w:r w:rsidR="00906F34">
        <w:rPr>
          <w:rFonts w:hint="cs"/>
          <w:rtl/>
        </w:rPr>
        <w:t>روش‌های</w:t>
      </w:r>
      <w:r>
        <w:rPr>
          <w:rFonts w:hint="cs"/>
          <w:rtl/>
        </w:rPr>
        <w:t xml:space="preserve"> مرسوم در سیره اهل بیت در زمینه آموزش مسائل اخلاقی است خیلی از اوقات معصومین گفتگو را با اطرافیان و مخاطبیان خودشان و به نوعی با متربیان خودشان </w:t>
      </w:r>
      <w:r w:rsidR="00E921A9">
        <w:rPr>
          <w:rtl/>
        </w:rPr>
        <w:t>م</w:t>
      </w:r>
      <w:r w:rsidR="00E921A9">
        <w:rPr>
          <w:rFonts w:hint="cs"/>
          <w:rtl/>
        </w:rPr>
        <w:t>ی‌</w:t>
      </w:r>
      <w:r w:rsidR="00E921A9">
        <w:rPr>
          <w:rFonts w:hint="eastAsia"/>
          <w:rtl/>
        </w:rPr>
        <w:t>بردند</w:t>
      </w:r>
      <w:r>
        <w:rPr>
          <w:rFonts w:hint="cs"/>
          <w:rtl/>
        </w:rPr>
        <w:t xml:space="preserve"> به سوی تعریف و شناخت فضائل و یا رذائل اخلاقی.</w:t>
      </w:r>
    </w:p>
    <w:p w:rsidR="00DD5D90" w:rsidRDefault="00DD5D90" w:rsidP="00DD5D90">
      <w:pPr>
        <w:rPr>
          <w:rFonts w:hint="cs"/>
          <w:rtl/>
        </w:rPr>
      </w:pPr>
      <w:r>
        <w:rPr>
          <w:rFonts w:hint="cs"/>
          <w:rtl/>
        </w:rPr>
        <w:t xml:space="preserve">خودشان </w:t>
      </w:r>
      <w:r w:rsidR="00E921A9">
        <w:rPr>
          <w:rFonts w:hint="cs"/>
          <w:rtl/>
        </w:rPr>
        <w:t>سؤال</w:t>
      </w:r>
      <w:r>
        <w:rPr>
          <w:rFonts w:hint="cs"/>
          <w:rtl/>
        </w:rPr>
        <w:t xml:space="preserve"> را مطرح </w:t>
      </w:r>
      <w:r w:rsidR="00E921A9">
        <w:rPr>
          <w:rtl/>
        </w:rPr>
        <w:t>م</w:t>
      </w:r>
      <w:r w:rsidR="00E921A9">
        <w:rPr>
          <w:rFonts w:hint="cs"/>
          <w:rtl/>
        </w:rPr>
        <w:t>ی‌</w:t>
      </w:r>
      <w:r w:rsidR="00E921A9">
        <w:rPr>
          <w:rFonts w:hint="eastAsia"/>
          <w:rtl/>
        </w:rPr>
        <w:t>کردند</w:t>
      </w:r>
      <w:r>
        <w:rPr>
          <w:rFonts w:hint="cs"/>
          <w:rtl/>
        </w:rPr>
        <w:t xml:space="preserve"> تا دیگران را به پاسخگویی و تفکر در مورد ماهیت یک فضیلت یا رذیلت سوق بدهند </w:t>
      </w:r>
      <w:r w:rsidR="00E921A9">
        <w:rPr>
          <w:rFonts w:hint="cs"/>
          <w:rtl/>
        </w:rPr>
        <w:t>سؤال</w:t>
      </w:r>
      <w:r>
        <w:rPr>
          <w:rFonts w:hint="cs"/>
          <w:rtl/>
        </w:rPr>
        <w:t xml:space="preserve"> </w:t>
      </w:r>
      <w:r w:rsidR="00E921A9">
        <w:rPr>
          <w:rtl/>
        </w:rPr>
        <w:t>م</w:t>
      </w:r>
      <w:r w:rsidR="00E921A9">
        <w:rPr>
          <w:rFonts w:hint="cs"/>
          <w:rtl/>
        </w:rPr>
        <w:t>ی‌</w:t>
      </w:r>
      <w:r w:rsidR="00E921A9">
        <w:rPr>
          <w:rFonts w:hint="eastAsia"/>
          <w:rtl/>
        </w:rPr>
        <w:t>کردند</w:t>
      </w:r>
      <w:r>
        <w:rPr>
          <w:rFonts w:hint="cs"/>
          <w:rtl/>
        </w:rPr>
        <w:t xml:space="preserve"> یا بیان </w:t>
      </w:r>
      <w:r w:rsidR="00E921A9">
        <w:rPr>
          <w:rtl/>
        </w:rPr>
        <w:t>م</w:t>
      </w:r>
      <w:r w:rsidR="00E921A9">
        <w:rPr>
          <w:rFonts w:hint="cs"/>
          <w:rtl/>
        </w:rPr>
        <w:t>ی‌</w:t>
      </w:r>
      <w:r w:rsidR="00E921A9">
        <w:rPr>
          <w:rFonts w:hint="eastAsia"/>
          <w:rtl/>
        </w:rPr>
        <w:t>کردند</w:t>
      </w:r>
      <w:r>
        <w:rPr>
          <w:rFonts w:hint="cs"/>
          <w:rtl/>
        </w:rPr>
        <w:t xml:space="preserve"> علائم یک فضیلت یا رذیلت یعنی اگر هم قرار باشد یک فضیلت یا رذیلت درونی باشد و تبیین ماهوی آن، تعریف مصداقی آن، سخت باشد سعی </w:t>
      </w:r>
      <w:r w:rsidR="00E921A9">
        <w:rPr>
          <w:rtl/>
        </w:rPr>
        <w:t>م</w:t>
      </w:r>
      <w:r w:rsidR="00E921A9">
        <w:rPr>
          <w:rFonts w:hint="cs"/>
          <w:rtl/>
        </w:rPr>
        <w:t>ی‌</w:t>
      </w:r>
      <w:r w:rsidR="00E921A9">
        <w:rPr>
          <w:rFonts w:hint="eastAsia"/>
          <w:rtl/>
        </w:rPr>
        <w:t>کردند</w:t>
      </w:r>
      <w:r>
        <w:rPr>
          <w:rFonts w:hint="cs"/>
          <w:rtl/>
        </w:rPr>
        <w:t xml:space="preserve"> </w:t>
      </w:r>
      <w:r w:rsidR="00E921A9">
        <w:rPr>
          <w:rtl/>
        </w:rPr>
        <w:t>ا</w:t>
      </w:r>
      <w:r w:rsidR="00E921A9">
        <w:rPr>
          <w:rFonts w:hint="cs"/>
          <w:rtl/>
        </w:rPr>
        <w:t>ی</w:t>
      </w:r>
      <w:r w:rsidR="00E921A9">
        <w:rPr>
          <w:rFonts w:hint="eastAsia"/>
          <w:rtl/>
        </w:rPr>
        <w:t>ن‌طور</w:t>
      </w:r>
      <w:r>
        <w:rPr>
          <w:rFonts w:hint="cs"/>
          <w:rtl/>
        </w:rPr>
        <w:t xml:space="preserve"> برای مخاطب توضیح بدهند که اگر فردی فلان فضیلت یا فلان رذیلت را داشته باشد نمود بیرونی و ظاهری او چه خواهد بود</w:t>
      </w:r>
    </w:p>
    <w:p w:rsidR="00DD5D90" w:rsidRDefault="00DD5D90" w:rsidP="00E921A9">
      <w:pPr>
        <w:rPr>
          <w:rFonts w:hint="cs"/>
          <w:rtl/>
        </w:rPr>
      </w:pPr>
      <w:r>
        <w:rPr>
          <w:rFonts w:hint="cs"/>
          <w:rtl/>
        </w:rPr>
        <w:t xml:space="preserve">علائم فردی که دارای این صفات هست چیست و به این ترتیب مخاطب خودشان را </w:t>
      </w:r>
      <w:r w:rsidR="00E921A9">
        <w:rPr>
          <w:rtl/>
        </w:rPr>
        <w:t>آشنا</w:t>
      </w:r>
      <w:r>
        <w:rPr>
          <w:rFonts w:hint="cs"/>
          <w:rtl/>
        </w:rPr>
        <w:t xml:space="preserve"> </w:t>
      </w:r>
      <w:r w:rsidR="00E921A9">
        <w:rPr>
          <w:rFonts w:hint="cs"/>
          <w:rtl/>
        </w:rPr>
        <w:t>می‌کردند</w:t>
      </w:r>
      <w:r>
        <w:rPr>
          <w:rFonts w:hint="cs"/>
          <w:rtl/>
        </w:rPr>
        <w:t xml:space="preserve"> امام صادق </w:t>
      </w:r>
      <w:r w:rsidR="00E921A9">
        <w:rPr>
          <w:rFonts w:hint="cs"/>
          <w:rtl/>
        </w:rPr>
        <w:t>علیه‌السلام</w:t>
      </w:r>
      <w:r>
        <w:rPr>
          <w:rFonts w:hint="cs"/>
          <w:rtl/>
        </w:rPr>
        <w:t xml:space="preserve"> در تعریف عفو و گذشت روایتی دارند </w:t>
      </w:r>
      <w:r w:rsidR="00E921A9">
        <w:rPr>
          <w:rFonts w:hint="cs"/>
          <w:rtl/>
        </w:rPr>
        <w:t>می‌فرمایند</w:t>
      </w:r>
      <w:r>
        <w:rPr>
          <w:rFonts w:hint="cs"/>
          <w:rtl/>
        </w:rPr>
        <w:t xml:space="preserve">: </w:t>
      </w:r>
      <w:r w:rsidRPr="002C0B3A">
        <w:rPr>
          <w:rFonts w:hint="cs"/>
          <w:b/>
          <w:bCs/>
          <w:color w:val="00B050"/>
          <w:rtl/>
        </w:rPr>
        <w:t xml:space="preserve">﴿ </w:t>
      </w:r>
      <w:r w:rsidRPr="002C0B3A">
        <w:rPr>
          <w:b/>
          <w:bCs/>
          <w:color w:val="00B050"/>
          <w:rtl/>
        </w:rPr>
        <w:t>اَلْعَفْوُ عِنْدَ اَلْقُدْرَةِ مِنْ سُنَنِ اَلْمُرْسَلِينَ وَ أَسْرَارِ اَلْمُتَّقِينَ وَ تَفْسِيرُ اَلْعَفْوِ أَلاَّ تُلْزِمَ صَاحِبَكَ فِيمَا أَجْرَمَ ظَاهِراً وَ تَنْسَى مِنَ اَلْأَصْلِ مَا أُصِيبَ مِنْهُ بَاطِناً وَ تَزِيدَ عَلَى اَلاِخْتِيَارَاتِ إِحْسَاناً</w:t>
      </w:r>
      <w:r w:rsidRPr="00DD5D90">
        <w:rPr>
          <w:rtl/>
        </w:rPr>
        <w:t xml:space="preserve"> </w:t>
      </w:r>
      <w:r>
        <w:rPr>
          <w:rStyle w:val="FootnoteReference"/>
          <w:rtl/>
        </w:rPr>
        <w:footnoteReference w:id="2"/>
      </w:r>
      <w:r w:rsidRPr="002C0B3A">
        <w:rPr>
          <w:rFonts w:hint="cs"/>
          <w:b/>
          <w:bCs/>
          <w:color w:val="00B050"/>
          <w:rtl/>
        </w:rPr>
        <w:t>﴾</w:t>
      </w:r>
      <w:r>
        <w:rPr>
          <w:rFonts w:hint="cs"/>
          <w:rtl/>
        </w:rPr>
        <w:t xml:space="preserve"> حضرت عفو را دارای سه </w:t>
      </w:r>
      <w:r w:rsidR="00E921A9">
        <w:rPr>
          <w:rtl/>
        </w:rPr>
        <w:t>مؤلفه</w:t>
      </w:r>
      <w:r>
        <w:rPr>
          <w:rFonts w:hint="cs"/>
          <w:rtl/>
        </w:rPr>
        <w:t xml:space="preserve"> مفهومی </w:t>
      </w:r>
      <w:r w:rsidR="00E921A9">
        <w:rPr>
          <w:rtl/>
        </w:rPr>
        <w:t>م</w:t>
      </w:r>
      <w:r w:rsidR="00E921A9">
        <w:rPr>
          <w:rFonts w:hint="cs"/>
          <w:rtl/>
        </w:rPr>
        <w:t>ی‌</w:t>
      </w:r>
      <w:r w:rsidR="00E921A9">
        <w:rPr>
          <w:rFonts w:hint="eastAsia"/>
          <w:rtl/>
        </w:rPr>
        <w:t>داند</w:t>
      </w:r>
      <w:r>
        <w:rPr>
          <w:rFonts w:hint="cs"/>
          <w:rtl/>
        </w:rPr>
        <w:t xml:space="preserve"> که تا این سه مؤلفه تحقق پیدا نکند شما یک انسان دارای عفو و گذشت محسوب </w:t>
      </w:r>
      <w:r w:rsidR="00E921A9">
        <w:rPr>
          <w:rtl/>
        </w:rPr>
        <w:t>نم</w:t>
      </w:r>
      <w:r w:rsidR="00E921A9">
        <w:rPr>
          <w:rFonts w:hint="cs"/>
          <w:rtl/>
        </w:rPr>
        <w:t>ی‌</w:t>
      </w:r>
      <w:r w:rsidR="00E921A9">
        <w:rPr>
          <w:rFonts w:hint="eastAsia"/>
          <w:rtl/>
        </w:rPr>
        <w:t>شو</w:t>
      </w:r>
      <w:r w:rsidR="00E921A9">
        <w:rPr>
          <w:rFonts w:hint="cs"/>
          <w:rtl/>
        </w:rPr>
        <w:t>ی</w:t>
      </w:r>
      <w:r w:rsidR="00E921A9">
        <w:rPr>
          <w:rFonts w:hint="eastAsia"/>
          <w:rtl/>
        </w:rPr>
        <w:t>د</w:t>
      </w:r>
      <w:r>
        <w:rPr>
          <w:rFonts w:hint="cs"/>
          <w:rtl/>
        </w:rPr>
        <w:t>. رف</w:t>
      </w:r>
      <w:r w:rsidR="00E921A9">
        <w:rPr>
          <w:rFonts w:hint="cs"/>
          <w:rtl/>
        </w:rPr>
        <w:t>ا</w:t>
      </w:r>
      <w:r>
        <w:rPr>
          <w:rFonts w:hint="cs"/>
          <w:rtl/>
        </w:rPr>
        <w:t xml:space="preserve">قت را به خاطر آن جرمی که انجام داده است در ظاهر در برخورد در صحبت کردن محکوم نکنی، به رویش نیاوری و ملزم نکنی او را به آن اشتباه و خطایی که مرتکب شده است. و در باطن </w:t>
      </w:r>
      <w:r w:rsidR="00E921A9">
        <w:rPr>
          <w:rFonts w:hint="cs"/>
          <w:rtl/>
        </w:rPr>
        <w:t>اصلاً</w:t>
      </w:r>
      <w:r>
        <w:rPr>
          <w:rFonts w:hint="cs"/>
          <w:rtl/>
        </w:rPr>
        <w:t xml:space="preserve"> سعی کنید فراموش کنید آنچه را که از او دیدید و به او احسان بکنید.</w:t>
      </w:r>
    </w:p>
    <w:p w:rsidR="00DD5D90" w:rsidRDefault="00DD5D90" w:rsidP="008D583D">
      <w:pPr>
        <w:rPr>
          <w:rFonts w:hint="cs"/>
          <w:rtl/>
        </w:rPr>
      </w:pPr>
      <w:r>
        <w:rPr>
          <w:rFonts w:hint="cs"/>
          <w:rtl/>
        </w:rPr>
        <w:t xml:space="preserve">در روایت دیگری امام صادق </w:t>
      </w:r>
      <w:r w:rsidR="00E921A9">
        <w:rPr>
          <w:rFonts w:hint="cs"/>
          <w:rtl/>
        </w:rPr>
        <w:t>علیه‌السلام</w:t>
      </w:r>
      <w:r>
        <w:rPr>
          <w:rFonts w:hint="cs"/>
          <w:rtl/>
        </w:rPr>
        <w:t xml:space="preserve"> مفاهیم هم جوار را در یک حوزه تعریف </w:t>
      </w:r>
      <w:r w:rsidR="00E921A9">
        <w:rPr>
          <w:rFonts w:hint="cs"/>
          <w:rtl/>
        </w:rPr>
        <w:t>می‌کردند</w:t>
      </w:r>
      <w:r>
        <w:rPr>
          <w:rFonts w:hint="cs"/>
          <w:rtl/>
        </w:rPr>
        <w:t xml:space="preserve"> و تفاوت و تفکیک آنها </w:t>
      </w:r>
      <w:r w:rsidR="00E921A9">
        <w:rPr>
          <w:rFonts w:hint="cs"/>
          <w:rtl/>
        </w:rPr>
        <w:t>را بیان</w:t>
      </w:r>
      <w:r>
        <w:rPr>
          <w:rFonts w:hint="cs"/>
          <w:rtl/>
        </w:rPr>
        <w:t xml:space="preserve"> </w:t>
      </w:r>
      <w:r w:rsidR="00E921A9">
        <w:rPr>
          <w:rFonts w:hint="cs"/>
          <w:rtl/>
        </w:rPr>
        <w:t>می‌کردند</w:t>
      </w:r>
      <w:r>
        <w:rPr>
          <w:rFonts w:hint="cs"/>
          <w:rtl/>
        </w:rPr>
        <w:t xml:space="preserve"> امام صادق </w:t>
      </w:r>
      <w:r w:rsidR="00E921A9">
        <w:rPr>
          <w:rFonts w:hint="cs"/>
          <w:rtl/>
        </w:rPr>
        <w:t>علیه‌السلام</w:t>
      </w:r>
      <w:r>
        <w:rPr>
          <w:rFonts w:hint="cs"/>
          <w:rtl/>
        </w:rPr>
        <w:t xml:space="preserve"> از راوی </w:t>
      </w:r>
      <w:r w:rsidR="00E921A9">
        <w:rPr>
          <w:rFonts w:hint="cs"/>
          <w:rtl/>
        </w:rPr>
        <w:t>سؤال</w:t>
      </w:r>
      <w:r>
        <w:rPr>
          <w:rFonts w:hint="cs"/>
          <w:rtl/>
        </w:rPr>
        <w:t xml:space="preserve"> </w:t>
      </w:r>
      <w:r w:rsidR="00E921A9">
        <w:rPr>
          <w:rFonts w:hint="cs"/>
          <w:rtl/>
        </w:rPr>
        <w:t>می‌کند</w:t>
      </w:r>
      <w:r>
        <w:rPr>
          <w:rFonts w:hint="cs"/>
          <w:rtl/>
        </w:rPr>
        <w:t xml:space="preserve"> </w:t>
      </w:r>
      <w:r w:rsidRPr="00E921A9">
        <w:rPr>
          <w:rFonts w:hint="cs"/>
          <w:b/>
          <w:bCs/>
          <w:color w:val="00B050"/>
          <w:rtl/>
        </w:rPr>
        <w:t xml:space="preserve">﴿ </w:t>
      </w:r>
      <w:r w:rsidRPr="00E921A9">
        <w:rPr>
          <w:b/>
          <w:bCs/>
          <w:color w:val="00B050"/>
          <w:rtl/>
        </w:rPr>
        <w:t>تَدري مَا ال</w:t>
      </w:r>
      <w:r w:rsidR="008D583D" w:rsidRPr="00E921A9">
        <w:rPr>
          <w:b/>
          <w:bCs/>
          <w:color w:val="00B050"/>
          <w:rtl/>
        </w:rPr>
        <w:t>شَّحيحُ؟ قُلتُ: هُوَ البَخيلُ</w:t>
      </w:r>
      <w:r w:rsidR="008D583D" w:rsidRPr="00E921A9">
        <w:rPr>
          <w:rFonts w:hint="cs"/>
          <w:b/>
          <w:bCs/>
          <w:color w:val="00B050"/>
          <w:rtl/>
        </w:rPr>
        <w:t xml:space="preserve"> </w:t>
      </w:r>
      <w:r w:rsidRPr="00E921A9">
        <w:rPr>
          <w:b/>
          <w:bCs/>
          <w:color w:val="00B050"/>
          <w:rtl/>
        </w:rPr>
        <w:t>فَقالَ: الشُّحُّ أشَدُّ مِنَ البُخلِ، إنَّ البَخيلَ يَبخَلُ بِما في يَدِهِ، وَالشَّحيحَ يَشُحُّ عَلى ما في أيدِي النّاسِ وعَلى ما في يَدَيهِ، حَتّى لا يَرى مِمّا في أيدِي النّاسِ شَيئا، إلّا تَمَنّى أن يَكونَ لَهُ بِالحِلِّ وَالحَرامِ، ولا يَقنَعُ بِ</w:t>
      </w:r>
      <w:r w:rsidR="008D583D" w:rsidRPr="00E921A9">
        <w:rPr>
          <w:b/>
          <w:bCs/>
          <w:color w:val="00B050"/>
          <w:rtl/>
        </w:rPr>
        <w:t>ما رَزَقَهُ اللّهُ</w:t>
      </w:r>
      <w:r w:rsidR="008D583D">
        <w:rPr>
          <w:rStyle w:val="FootnoteReference"/>
          <w:rtl/>
        </w:rPr>
        <w:footnoteReference w:id="3"/>
      </w:r>
      <w:r w:rsidR="008D583D">
        <w:rPr>
          <w:rFonts w:hint="cs"/>
          <w:rtl/>
        </w:rPr>
        <w:t xml:space="preserve"> </w:t>
      </w:r>
      <w:r w:rsidR="008D583D" w:rsidRPr="00E921A9">
        <w:rPr>
          <w:rFonts w:hint="cs"/>
          <w:b/>
          <w:bCs/>
          <w:color w:val="00B050"/>
          <w:rtl/>
        </w:rPr>
        <w:t>﴾</w:t>
      </w:r>
      <w:r w:rsidR="008D583D">
        <w:rPr>
          <w:rFonts w:hint="cs"/>
          <w:rtl/>
        </w:rPr>
        <w:t xml:space="preserve"> حضرت </w:t>
      </w:r>
      <w:r w:rsidR="00E921A9">
        <w:rPr>
          <w:rFonts w:hint="cs"/>
          <w:rtl/>
        </w:rPr>
        <w:t>می‌فرماید</w:t>
      </w:r>
      <w:r w:rsidR="008D583D">
        <w:rPr>
          <w:rFonts w:hint="cs"/>
          <w:rtl/>
        </w:rPr>
        <w:t xml:space="preserve"> شحیح بد حال تر از بخیل است برای اینکه بخیل فقط آنچه در دست خودش هست بخل </w:t>
      </w:r>
      <w:r w:rsidR="00E921A9">
        <w:rPr>
          <w:rtl/>
        </w:rPr>
        <w:t>م</w:t>
      </w:r>
      <w:r w:rsidR="00E921A9">
        <w:rPr>
          <w:rFonts w:hint="cs"/>
          <w:rtl/>
        </w:rPr>
        <w:t>ی‌</w:t>
      </w:r>
      <w:r w:rsidR="00E921A9">
        <w:rPr>
          <w:rFonts w:hint="eastAsia"/>
          <w:rtl/>
        </w:rPr>
        <w:t>ورزد</w:t>
      </w:r>
      <w:r w:rsidR="008D583D">
        <w:rPr>
          <w:rFonts w:hint="cs"/>
          <w:rtl/>
        </w:rPr>
        <w:t xml:space="preserve"> و دیگران را در آن شریک ن</w:t>
      </w:r>
      <w:r w:rsidR="00E921A9">
        <w:rPr>
          <w:rFonts w:hint="cs"/>
          <w:rtl/>
        </w:rPr>
        <w:t>می‌کند</w:t>
      </w:r>
      <w:r w:rsidR="008D583D">
        <w:rPr>
          <w:rFonts w:hint="cs"/>
          <w:rtl/>
        </w:rPr>
        <w:t xml:space="preserve"> و از آنِ خود </w:t>
      </w:r>
      <w:r w:rsidR="00E921A9">
        <w:rPr>
          <w:rtl/>
        </w:rPr>
        <w:t>م</w:t>
      </w:r>
      <w:r w:rsidR="00E921A9">
        <w:rPr>
          <w:rFonts w:hint="cs"/>
          <w:rtl/>
        </w:rPr>
        <w:t>ی‌</w:t>
      </w:r>
      <w:r w:rsidR="00E921A9">
        <w:rPr>
          <w:rFonts w:hint="eastAsia"/>
          <w:rtl/>
        </w:rPr>
        <w:t>داند</w:t>
      </w:r>
      <w:r w:rsidR="008D583D">
        <w:rPr>
          <w:rFonts w:hint="cs"/>
          <w:rtl/>
        </w:rPr>
        <w:t xml:space="preserve"> اما شحیح کسی است که حتی آنچه در دست دیگران و مال دیگران هست را راضی نیست در دست آنها باشد و در استفاده آنها باشد دوست دارد آنها را هم در </w:t>
      </w:r>
      <w:r w:rsidR="00E921A9">
        <w:rPr>
          <w:rtl/>
        </w:rPr>
        <w:t>اخت</w:t>
      </w:r>
      <w:r w:rsidR="00E921A9">
        <w:rPr>
          <w:rFonts w:hint="cs"/>
          <w:rtl/>
        </w:rPr>
        <w:t>ی</w:t>
      </w:r>
      <w:r w:rsidR="00E921A9">
        <w:rPr>
          <w:rFonts w:hint="eastAsia"/>
          <w:rtl/>
        </w:rPr>
        <w:t>ار</w:t>
      </w:r>
      <w:r w:rsidR="008D583D">
        <w:rPr>
          <w:rFonts w:hint="cs"/>
          <w:rtl/>
        </w:rPr>
        <w:t xml:space="preserve"> خودش بگیرد تا دیگران از آن استفاده نکنند. یعنی بخیل تلاش </w:t>
      </w:r>
      <w:r w:rsidR="00E921A9">
        <w:rPr>
          <w:rFonts w:hint="cs"/>
          <w:rtl/>
        </w:rPr>
        <w:t>می‌کند</w:t>
      </w:r>
      <w:r w:rsidR="008D583D">
        <w:rPr>
          <w:rFonts w:hint="cs"/>
          <w:rtl/>
        </w:rPr>
        <w:t xml:space="preserve"> که دیگران را از مالی که خود دارد محروم کند ولی شحیح تلاش </w:t>
      </w:r>
      <w:r w:rsidR="00E921A9">
        <w:rPr>
          <w:rFonts w:hint="cs"/>
          <w:rtl/>
        </w:rPr>
        <w:t>می‌کند</w:t>
      </w:r>
      <w:r w:rsidR="008D583D">
        <w:rPr>
          <w:rFonts w:hint="cs"/>
          <w:rtl/>
        </w:rPr>
        <w:t xml:space="preserve"> تا دیگران را از مالی که دارند محروم بکند</w:t>
      </w:r>
    </w:p>
    <w:p w:rsidR="008D583D" w:rsidRDefault="008D583D" w:rsidP="008D583D">
      <w:pPr>
        <w:rPr>
          <w:rFonts w:hint="cs"/>
          <w:rtl/>
        </w:rPr>
      </w:pPr>
      <w:r>
        <w:rPr>
          <w:rFonts w:hint="cs"/>
          <w:rtl/>
        </w:rPr>
        <w:t xml:space="preserve">این </w:t>
      </w:r>
      <w:r w:rsidR="00E921A9">
        <w:rPr>
          <w:rtl/>
        </w:rPr>
        <w:t>تفاوت‌ها</w:t>
      </w:r>
      <w:r>
        <w:rPr>
          <w:rFonts w:hint="cs"/>
          <w:rtl/>
        </w:rPr>
        <w:t xml:space="preserve"> دقیق است یعنی حضرت به این ترتیب مراحل تکون و رشد یک رذیله را بیان </w:t>
      </w:r>
      <w:r w:rsidR="00E921A9">
        <w:rPr>
          <w:rFonts w:hint="cs"/>
          <w:rtl/>
        </w:rPr>
        <w:t>می‌کند</w:t>
      </w:r>
      <w:r>
        <w:rPr>
          <w:rFonts w:hint="cs"/>
          <w:rtl/>
        </w:rPr>
        <w:t xml:space="preserve"> ممکن است در مراحل ابتدایی</w:t>
      </w:r>
      <w:r w:rsidR="00791BD4">
        <w:rPr>
          <w:rtl/>
        </w:rPr>
        <w:t xml:space="preserve"> </w:t>
      </w:r>
      <w:r>
        <w:rPr>
          <w:rFonts w:hint="cs"/>
          <w:rtl/>
        </w:rPr>
        <w:t xml:space="preserve">بخل باشد بعد تبدیل به شح بشود </w:t>
      </w:r>
      <w:r w:rsidR="00E921A9">
        <w:rPr>
          <w:rtl/>
        </w:rPr>
        <w:t>این‌ها</w:t>
      </w:r>
      <w:r>
        <w:rPr>
          <w:rFonts w:hint="cs"/>
          <w:rtl/>
        </w:rPr>
        <w:t xml:space="preserve"> در درمان یک رذیله </w:t>
      </w:r>
      <w:r w:rsidR="00E921A9">
        <w:rPr>
          <w:rFonts w:hint="cs"/>
          <w:rtl/>
        </w:rPr>
        <w:t>کاملاً</w:t>
      </w:r>
      <w:r>
        <w:rPr>
          <w:rFonts w:hint="cs"/>
          <w:rtl/>
        </w:rPr>
        <w:t xml:space="preserve"> کاربردی و مؤثر هست.</w:t>
      </w:r>
    </w:p>
    <w:p w:rsidR="008D583D" w:rsidRDefault="008D583D" w:rsidP="00F34596">
      <w:pPr>
        <w:rPr>
          <w:rFonts w:hint="cs"/>
          <w:rtl/>
        </w:rPr>
      </w:pPr>
      <w:r>
        <w:rPr>
          <w:rFonts w:hint="cs"/>
          <w:rtl/>
        </w:rPr>
        <w:t xml:space="preserve">از امام صادق </w:t>
      </w:r>
      <w:r w:rsidR="00E921A9">
        <w:rPr>
          <w:rFonts w:hint="cs"/>
          <w:rtl/>
        </w:rPr>
        <w:t>علیه‌السلام</w:t>
      </w:r>
      <w:r>
        <w:rPr>
          <w:rFonts w:hint="cs"/>
          <w:rtl/>
        </w:rPr>
        <w:t xml:space="preserve"> در تعریف کبر نقل شده است </w:t>
      </w:r>
      <w:r w:rsidRPr="002C0B3A">
        <w:rPr>
          <w:rFonts w:hint="cs"/>
          <w:b/>
          <w:bCs/>
          <w:color w:val="00B050"/>
          <w:rtl/>
        </w:rPr>
        <w:t xml:space="preserve">﴿ </w:t>
      </w:r>
      <w:r w:rsidRPr="002C0B3A">
        <w:rPr>
          <w:b/>
          <w:bCs/>
          <w:color w:val="00B050"/>
          <w:rtl/>
        </w:rPr>
        <w:t>أَعْظَمُ اَلْكِبْرِ أَنْ تَسْفَهَ اَلْحَقَّ وَ تَغْمِصَ اَلنَّاسَ</w:t>
      </w:r>
      <w:r>
        <w:rPr>
          <w:rStyle w:val="FootnoteReference"/>
          <w:rtl/>
        </w:rPr>
        <w:footnoteReference w:id="4"/>
      </w:r>
      <w:r w:rsidR="00F34596" w:rsidRPr="002C0B3A">
        <w:rPr>
          <w:rFonts w:hint="cs"/>
          <w:b/>
          <w:bCs/>
          <w:color w:val="00B050"/>
          <w:rtl/>
        </w:rPr>
        <w:t>﴾</w:t>
      </w:r>
      <w:r w:rsidR="00F34596">
        <w:rPr>
          <w:rFonts w:hint="cs"/>
          <w:rtl/>
        </w:rPr>
        <w:t xml:space="preserve"> در مورد ریا روایتی داریم </w:t>
      </w:r>
      <w:r w:rsidR="00F34596" w:rsidRPr="002C0B3A">
        <w:rPr>
          <w:rFonts w:hint="cs"/>
          <w:b/>
          <w:bCs/>
          <w:color w:val="00B050"/>
          <w:rtl/>
        </w:rPr>
        <w:t xml:space="preserve">﴿ </w:t>
      </w:r>
      <w:r w:rsidR="00F34596" w:rsidRPr="002C0B3A">
        <w:rPr>
          <w:b/>
          <w:bCs/>
          <w:color w:val="00B050"/>
          <w:rtl/>
        </w:rPr>
        <w:t>لِلْمُرَائِي ثَلاَثُ عَلاَمَاتٍ يَنْشَطُ إِذَا كَانَ عِنْدَ اَلنَّاسِ وَ يَكْسَلُ إِذَا كَانَ وَحْدَهُ وَ يُحِبُّ أَنْ يُحْمَدَ فِي جَمِيعِ اَلْأُمُورِ</w:t>
      </w:r>
      <w:r w:rsidR="00F34596">
        <w:rPr>
          <w:rStyle w:val="FootnoteReference"/>
          <w:rtl/>
        </w:rPr>
        <w:footnoteReference w:id="5"/>
      </w:r>
      <w:r w:rsidR="00F34596" w:rsidRPr="002C0B3A">
        <w:rPr>
          <w:rFonts w:hint="cs"/>
          <w:b/>
          <w:bCs/>
          <w:color w:val="00B050"/>
          <w:rtl/>
        </w:rPr>
        <w:t>﴾</w:t>
      </w:r>
    </w:p>
    <w:p w:rsidR="00F34596" w:rsidRDefault="00E921A9" w:rsidP="00F34596">
      <w:pPr>
        <w:rPr>
          <w:rFonts w:hint="cs"/>
          <w:rtl/>
        </w:rPr>
      </w:pPr>
      <w:r>
        <w:rPr>
          <w:rFonts w:hint="cs"/>
          <w:rtl/>
        </w:rPr>
        <w:t>این‌ها</w:t>
      </w:r>
      <w:r w:rsidR="00F34596">
        <w:rPr>
          <w:rFonts w:hint="cs"/>
          <w:rtl/>
        </w:rPr>
        <w:t xml:space="preserve"> </w:t>
      </w:r>
      <w:r>
        <w:rPr>
          <w:rFonts w:hint="cs"/>
          <w:rtl/>
        </w:rPr>
        <w:t>نمونه‌هایی</w:t>
      </w:r>
      <w:r w:rsidR="00F34596">
        <w:rPr>
          <w:rFonts w:hint="cs"/>
          <w:rtl/>
        </w:rPr>
        <w:t xml:space="preserve"> از تبیین ماهوی فضائل و رذائل هستند که </w:t>
      </w:r>
      <w:r>
        <w:rPr>
          <w:rFonts w:hint="cs"/>
          <w:rtl/>
        </w:rPr>
        <w:t>کاملاً</w:t>
      </w:r>
      <w:r w:rsidR="00F34596">
        <w:rPr>
          <w:rFonts w:hint="cs"/>
          <w:rtl/>
        </w:rPr>
        <w:t xml:space="preserve"> به عنوان یک روش تربیتی </w:t>
      </w:r>
      <w:r w:rsidR="00906F34">
        <w:rPr>
          <w:rFonts w:hint="cs"/>
          <w:rtl/>
        </w:rPr>
        <w:t>می‌تواند</w:t>
      </w:r>
      <w:r w:rsidR="00F34596">
        <w:rPr>
          <w:rFonts w:hint="cs"/>
          <w:rtl/>
        </w:rPr>
        <w:t xml:space="preserve"> مورد استفاده قرار بگیرد.</w:t>
      </w:r>
    </w:p>
    <w:p w:rsidR="00F34596" w:rsidRDefault="00F34596" w:rsidP="00F34596">
      <w:pPr>
        <w:pStyle w:val="Heading3"/>
        <w:rPr>
          <w:rFonts w:hint="cs"/>
          <w:rtl/>
        </w:rPr>
      </w:pPr>
      <w:bookmarkStart w:id="7" w:name="_Toc88038017"/>
      <w:r>
        <w:rPr>
          <w:rFonts w:hint="cs"/>
          <w:rtl/>
        </w:rPr>
        <w:t>تبیین علمی</w:t>
      </w:r>
      <w:bookmarkEnd w:id="7"/>
    </w:p>
    <w:p w:rsidR="00F34596" w:rsidRDefault="00F34596" w:rsidP="00F34596">
      <w:pPr>
        <w:rPr>
          <w:rFonts w:hint="cs"/>
          <w:rtl/>
        </w:rPr>
      </w:pPr>
      <w:r>
        <w:rPr>
          <w:rFonts w:hint="cs"/>
          <w:rtl/>
        </w:rPr>
        <w:t xml:space="preserve">تبیین علمی که </w:t>
      </w:r>
      <w:r w:rsidR="00E921A9">
        <w:rPr>
          <w:rtl/>
        </w:rPr>
        <w:t>ر</w:t>
      </w:r>
      <w:r w:rsidR="00E921A9">
        <w:rPr>
          <w:rFonts w:hint="cs"/>
          <w:rtl/>
        </w:rPr>
        <w:t>ی</w:t>
      </w:r>
      <w:r w:rsidR="00E921A9">
        <w:rPr>
          <w:rFonts w:hint="eastAsia"/>
          <w:rtl/>
        </w:rPr>
        <w:t>شه‌ها</w:t>
      </w:r>
      <w:r w:rsidR="00E921A9">
        <w:rPr>
          <w:rFonts w:hint="cs"/>
          <w:rtl/>
        </w:rPr>
        <w:t>ی</w:t>
      </w:r>
      <w:r>
        <w:rPr>
          <w:rFonts w:hint="cs"/>
          <w:rtl/>
        </w:rPr>
        <w:t xml:space="preserve"> یک فضیلت یا رذیلت را معرفی </w:t>
      </w:r>
      <w:r w:rsidR="00E921A9">
        <w:rPr>
          <w:rFonts w:hint="cs"/>
          <w:rtl/>
        </w:rPr>
        <w:t>می‌کند</w:t>
      </w:r>
      <w:r>
        <w:rPr>
          <w:rFonts w:hint="cs"/>
          <w:rtl/>
        </w:rPr>
        <w:t xml:space="preserve"> علت یک فضیلت یا رذیلت را معرفی </w:t>
      </w:r>
      <w:r w:rsidR="00E921A9">
        <w:rPr>
          <w:rFonts w:hint="cs"/>
          <w:rtl/>
        </w:rPr>
        <w:t>می‌کند</w:t>
      </w:r>
      <w:r>
        <w:rPr>
          <w:rFonts w:hint="cs"/>
          <w:rtl/>
        </w:rPr>
        <w:t xml:space="preserve"> برای اینکه به مخاطب خود حضرت این معرفت را بدهد که اگر قرار است به جنگ یک رذیلت بروی یک جنگ روبنایی و سطحی نداشته باش. بلکه سعی کن ریشه رذیلت را بزن، اگر ریشه رذیله را زدی کارت خیلی راحت است نسبت به مبارزه با اصل آن رذیله. به عنوان مثال از امام صادق </w:t>
      </w:r>
      <w:r w:rsidR="00E921A9">
        <w:rPr>
          <w:rFonts w:hint="cs"/>
          <w:rtl/>
        </w:rPr>
        <w:t>علیه‌السلام</w:t>
      </w:r>
      <w:r>
        <w:rPr>
          <w:rFonts w:hint="cs"/>
          <w:rtl/>
        </w:rPr>
        <w:t xml:space="preserve"> نقل شده است که </w:t>
      </w:r>
      <w:r w:rsidRPr="002C0B3A">
        <w:rPr>
          <w:rFonts w:hint="cs"/>
          <w:b/>
          <w:bCs/>
          <w:color w:val="00B050"/>
          <w:rtl/>
        </w:rPr>
        <w:t>﴿</w:t>
      </w:r>
      <w:r w:rsidRPr="002C0B3A">
        <w:rPr>
          <w:b/>
          <w:bCs/>
          <w:color w:val="00B050"/>
          <w:rtl/>
        </w:rPr>
        <w:t xml:space="preserve"> اَلْحَسَدُ أَصْلُهُ مِنْ عَمَى اَلْقَلْبِ وَ اَلْجُحُودِ بِفَضْلِ اَللَّهِ تَعَالَى</w:t>
      </w:r>
      <w:r>
        <w:rPr>
          <w:rStyle w:val="FootnoteReference"/>
          <w:rtl/>
        </w:rPr>
        <w:footnoteReference w:id="6"/>
      </w:r>
      <w:r w:rsidRPr="002C0B3A">
        <w:rPr>
          <w:rFonts w:hint="cs"/>
          <w:b/>
          <w:bCs/>
          <w:color w:val="00B050"/>
          <w:rtl/>
        </w:rPr>
        <w:t>﴾</w:t>
      </w:r>
      <w:r>
        <w:rPr>
          <w:rFonts w:hint="cs"/>
          <w:rtl/>
        </w:rPr>
        <w:t xml:space="preserve"> اصل و ریشه حسد کوری دل و انکار </w:t>
      </w:r>
      <w:r w:rsidR="00E921A9">
        <w:rPr>
          <w:rtl/>
        </w:rPr>
        <w:t>نعمت‌ها</w:t>
      </w:r>
      <w:r>
        <w:rPr>
          <w:rFonts w:hint="cs"/>
          <w:rtl/>
        </w:rPr>
        <w:t xml:space="preserve"> و تفضلات خدای متعال است</w:t>
      </w:r>
    </w:p>
    <w:p w:rsidR="00F34596" w:rsidRDefault="00F34596" w:rsidP="00F34596">
      <w:pPr>
        <w:rPr>
          <w:rFonts w:hint="cs"/>
          <w:rtl/>
        </w:rPr>
      </w:pPr>
      <w:r>
        <w:rPr>
          <w:rFonts w:hint="cs"/>
          <w:rtl/>
        </w:rPr>
        <w:t xml:space="preserve">از نبی مکرم اسلام پیامبر خدا صلی الله علیه و آله و سلّم نقل شده است که حضرت </w:t>
      </w:r>
      <w:r w:rsidR="00E921A9">
        <w:rPr>
          <w:rFonts w:hint="cs"/>
          <w:rtl/>
        </w:rPr>
        <w:t>می‌فرماید</w:t>
      </w:r>
      <w:r>
        <w:rPr>
          <w:rFonts w:hint="cs"/>
          <w:rtl/>
        </w:rPr>
        <w:t xml:space="preserve"> </w:t>
      </w:r>
      <w:r w:rsidRPr="002C0B3A">
        <w:rPr>
          <w:rFonts w:hint="cs"/>
          <w:b/>
          <w:bCs/>
          <w:color w:val="00B050"/>
          <w:rtl/>
        </w:rPr>
        <w:t>﴿</w:t>
      </w:r>
      <w:r w:rsidRPr="002C0B3A">
        <w:rPr>
          <w:b/>
          <w:bCs/>
          <w:color w:val="00B050"/>
          <w:rtl/>
        </w:rPr>
        <w:t>لاَ يَكْذِبُ اَلْكَاذِبُ إِلاَّ مِنْ مَهَانَةِ نَفْسِهِ</w:t>
      </w:r>
      <w:r>
        <w:rPr>
          <w:rStyle w:val="FootnoteReference"/>
          <w:rtl/>
        </w:rPr>
        <w:footnoteReference w:id="7"/>
      </w:r>
      <w:r w:rsidRPr="002C0B3A">
        <w:rPr>
          <w:rFonts w:hint="cs"/>
          <w:b/>
          <w:bCs/>
          <w:color w:val="00B050"/>
          <w:rtl/>
        </w:rPr>
        <w:t>﴾</w:t>
      </w:r>
      <w:r>
        <w:rPr>
          <w:rFonts w:hint="cs"/>
          <w:rtl/>
        </w:rPr>
        <w:t xml:space="preserve"> </w:t>
      </w:r>
      <w:r w:rsidR="00E921A9">
        <w:rPr>
          <w:rtl/>
        </w:rPr>
        <w:t>دروغ‌گو</w:t>
      </w:r>
      <w:r>
        <w:rPr>
          <w:rFonts w:hint="cs"/>
          <w:rtl/>
        </w:rPr>
        <w:t xml:space="preserve"> دروغ </w:t>
      </w:r>
      <w:r w:rsidR="00E921A9">
        <w:rPr>
          <w:rtl/>
        </w:rPr>
        <w:t>نم</w:t>
      </w:r>
      <w:r w:rsidR="00E921A9">
        <w:rPr>
          <w:rFonts w:hint="cs"/>
          <w:rtl/>
        </w:rPr>
        <w:t>ی‌</w:t>
      </w:r>
      <w:r w:rsidR="00E921A9">
        <w:rPr>
          <w:rFonts w:hint="eastAsia"/>
          <w:rtl/>
        </w:rPr>
        <w:t>گو</w:t>
      </w:r>
      <w:r w:rsidR="00E921A9">
        <w:rPr>
          <w:rFonts w:hint="cs"/>
          <w:rtl/>
        </w:rPr>
        <w:t>ی</w:t>
      </w:r>
      <w:r w:rsidR="00E921A9">
        <w:rPr>
          <w:rFonts w:hint="eastAsia"/>
          <w:rtl/>
        </w:rPr>
        <w:t>د</w:t>
      </w:r>
      <w:r>
        <w:rPr>
          <w:rFonts w:hint="cs"/>
          <w:rtl/>
        </w:rPr>
        <w:t xml:space="preserve"> مگر از روی پستی یا حقارت درونی که احساس </w:t>
      </w:r>
      <w:r w:rsidR="00E921A9">
        <w:rPr>
          <w:rFonts w:hint="cs"/>
          <w:rtl/>
        </w:rPr>
        <w:t>می‌کند</w:t>
      </w:r>
      <w:r>
        <w:rPr>
          <w:rFonts w:hint="cs"/>
          <w:rtl/>
        </w:rPr>
        <w:t>.</w:t>
      </w:r>
    </w:p>
    <w:p w:rsidR="00F34596" w:rsidRDefault="00F34596" w:rsidP="00F34596">
      <w:pPr>
        <w:pStyle w:val="Heading3"/>
        <w:rPr>
          <w:rFonts w:hint="cs"/>
          <w:rtl/>
        </w:rPr>
      </w:pPr>
      <w:bookmarkStart w:id="8" w:name="_Toc88038018"/>
      <w:r>
        <w:rPr>
          <w:rFonts w:hint="cs"/>
          <w:rtl/>
        </w:rPr>
        <w:t>تبیین معلولی</w:t>
      </w:r>
      <w:bookmarkEnd w:id="8"/>
    </w:p>
    <w:p w:rsidR="00F34596" w:rsidRDefault="00F34596" w:rsidP="00F34596">
      <w:pPr>
        <w:rPr>
          <w:rFonts w:hint="cs"/>
          <w:rtl/>
        </w:rPr>
      </w:pPr>
      <w:r>
        <w:rPr>
          <w:rFonts w:hint="cs"/>
          <w:rtl/>
        </w:rPr>
        <w:t xml:space="preserve">یعنی بیان </w:t>
      </w:r>
      <w:r w:rsidR="00906F34">
        <w:rPr>
          <w:rFonts w:hint="cs"/>
          <w:rtl/>
        </w:rPr>
        <w:t>آثار</w:t>
      </w:r>
      <w:r>
        <w:rPr>
          <w:rFonts w:hint="cs"/>
          <w:rtl/>
        </w:rPr>
        <w:t xml:space="preserve"> و لوازم یک رفتار اخلاقی یا غیر اخلاقی خیلی اوقات اگر ما </w:t>
      </w:r>
      <w:r w:rsidR="00906F34">
        <w:rPr>
          <w:rFonts w:hint="cs"/>
          <w:rtl/>
        </w:rPr>
        <w:t>آثار</w:t>
      </w:r>
      <w:r>
        <w:rPr>
          <w:rFonts w:hint="cs"/>
          <w:rtl/>
        </w:rPr>
        <w:t xml:space="preserve"> یک رذیله را بشناسیم و آن </w:t>
      </w:r>
      <w:r w:rsidR="00906F34">
        <w:rPr>
          <w:rFonts w:hint="cs"/>
          <w:rtl/>
        </w:rPr>
        <w:t>آثار</w:t>
      </w:r>
      <w:r>
        <w:rPr>
          <w:rFonts w:hint="cs"/>
          <w:rtl/>
        </w:rPr>
        <w:t xml:space="preserve"> را بتوانیم کنترل بکنیم خود به خود منشأ </w:t>
      </w:r>
      <w:r w:rsidR="00906F34">
        <w:rPr>
          <w:rFonts w:hint="cs"/>
          <w:rtl/>
        </w:rPr>
        <w:t>آثار</w:t>
      </w:r>
      <w:r>
        <w:rPr>
          <w:rFonts w:hint="cs"/>
          <w:rtl/>
        </w:rPr>
        <w:t xml:space="preserve"> هم تحت کنترل و مدیریت و </w:t>
      </w:r>
      <w:r w:rsidR="00906F34">
        <w:rPr>
          <w:rFonts w:hint="cs"/>
          <w:rtl/>
        </w:rPr>
        <w:t>تأثیر</w:t>
      </w:r>
      <w:r>
        <w:rPr>
          <w:rFonts w:hint="cs"/>
          <w:rtl/>
        </w:rPr>
        <w:t xml:space="preserve"> قرار </w:t>
      </w:r>
      <w:r w:rsidR="00906F34">
        <w:rPr>
          <w:rFonts w:hint="cs"/>
          <w:rtl/>
        </w:rPr>
        <w:t>می‌گیرد</w:t>
      </w:r>
      <w:r>
        <w:rPr>
          <w:rFonts w:hint="cs"/>
          <w:rtl/>
        </w:rPr>
        <w:t>.</w:t>
      </w:r>
    </w:p>
    <w:p w:rsidR="00F34596" w:rsidRDefault="00906F34" w:rsidP="00F34596">
      <w:pPr>
        <w:rPr>
          <w:rFonts w:hint="cs"/>
          <w:rtl/>
        </w:rPr>
      </w:pPr>
      <w:r>
        <w:rPr>
          <w:rFonts w:hint="cs"/>
          <w:rtl/>
        </w:rPr>
        <w:t>ب</w:t>
      </w:r>
      <w:r w:rsidR="00F34596">
        <w:rPr>
          <w:rFonts w:hint="cs"/>
          <w:rtl/>
        </w:rPr>
        <w:t xml:space="preserve">یان </w:t>
      </w:r>
      <w:r>
        <w:rPr>
          <w:rFonts w:hint="cs"/>
          <w:rtl/>
        </w:rPr>
        <w:t>روش‌های</w:t>
      </w:r>
      <w:r w:rsidR="00F34596">
        <w:rPr>
          <w:rFonts w:hint="cs"/>
          <w:rtl/>
        </w:rPr>
        <w:t xml:space="preserve"> تبیینی یک بینش جامع و عمیق را به مخاطب و متربی </w:t>
      </w:r>
      <w:r>
        <w:rPr>
          <w:rFonts w:hint="cs"/>
          <w:rtl/>
        </w:rPr>
        <w:t>می‌دهد</w:t>
      </w:r>
      <w:r w:rsidR="00F34596">
        <w:rPr>
          <w:rFonts w:hint="cs"/>
          <w:rtl/>
        </w:rPr>
        <w:t xml:space="preserve"> تا بتواند </w:t>
      </w:r>
      <w:r>
        <w:rPr>
          <w:rFonts w:hint="cs"/>
          <w:rtl/>
        </w:rPr>
        <w:t>اولاً</w:t>
      </w:r>
      <w:r w:rsidR="00F34596">
        <w:rPr>
          <w:rFonts w:hint="cs"/>
          <w:rtl/>
        </w:rPr>
        <w:t xml:space="preserve"> از رذائل اجتناب بکند و آنها را بشناسد و در ثانی یک احاطه </w:t>
      </w:r>
      <w:r w:rsidR="002C0B3A">
        <w:rPr>
          <w:rFonts w:hint="cs"/>
          <w:rtl/>
        </w:rPr>
        <w:t>بینشی نسبت به آن موضوع پیدا بکند و بتواند در راه کنترل نفس نسبت به آن رذائل استفاده بیشتر و بهتری را داشته باشد</w:t>
      </w:r>
    </w:p>
    <w:p w:rsidR="002C0B3A" w:rsidRDefault="002C0B3A" w:rsidP="00F34596">
      <w:pPr>
        <w:rPr>
          <w:rFonts w:hint="cs"/>
          <w:rtl/>
        </w:rPr>
      </w:pPr>
      <w:r>
        <w:rPr>
          <w:rFonts w:hint="cs"/>
          <w:rtl/>
        </w:rPr>
        <w:t>صلواتی مرحمت بفرمایید</w:t>
      </w:r>
    </w:p>
    <w:p w:rsidR="002C0B3A" w:rsidRPr="00DD5D90" w:rsidRDefault="002C0B3A" w:rsidP="00F34596">
      <w:pPr>
        <w:rPr>
          <w:rtl/>
        </w:rPr>
      </w:pPr>
      <w:r>
        <w:rPr>
          <w:rFonts w:hint="cs"/>
          <w:rtl/>
        </w:rPr>
        <w:t>اللهم صل علی محمد و آل محمد و عجل فرجهم</w:t>
      </w:r>
    </w:p>
    <w:sectPr w:rsidR="002C0B3A" w:rsidRPr="00DD5D90"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9E" w:rsidRDefault="001F1C9E" w:rsidP="000D5800">
      <w:pPr>
        <w:spacing w:after="0"/>
      </w:pPr>
      <w:r>
        <w:separator/>
      </w:r>
    </w:p>
  </w:endnote>
  <w:endnote w:type="continuationSeparator" w:id="0">
    <w:p w:rsidR="001F1C9E" w:rsidRDefault="001F1C9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4" w:rsidRDefault="00791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475D7B" w:rsidRDefault="00475D7B" w:rsidP="007B0062">
        <w:pPr>
          <w:pStyle w:val="Footer"/>
          <w:jc w:val="center"/>
        </w:pPr>
        <w:r>
          <w:fldChar w:fldCharType="begin"/>
        </w:r>
        <w:r>
          <w:instrText xml:space="preserve"> PAGE   \* MERGEFORMAT </w:instrText>
        </w:r>
        <w:r>
          <w:fldChar w:fldCharType="separate"/>
        </w:r>
        <w:r w:rsidR="001F1C9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4" w:rsidRDefault="0079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9E" w:rsidRDefault="001F1C9E" w:rsidP="000D5800">
      <w:pPr>
        <w:spacing w:after="0"/>
      </w:pPr>
      <w:r>
        <w:separator/>
      </w:r>
    </w:p>
  </w:footnote>
  <w:footnote w:type="continuationSeparator" w:id="0">
    <w:p w:rsidR="001F1C9E" w:rsidRDefault="001F1C9E" w:rsidP="000D5800">
      <w:pPr>
        <w:spacing w:after="0"/>
      </w:pPr>
      <w:r>
        <w:continuationSeparator/>
      </w:r>
    </w:p>
  </w:footnote>
  <w:footnote w:id="1">
    <w:p w:rsidR="002C0B3A" w:rsidRDefault="002C0B3A" w:rsidP="002C0B3A">
      <w:pPr>
        <w:pStyle w:val="FootnoteText"/>
        <w:rPr>
          <w:rFonts w:hint="cs"/>
          <w:rtl/>
        </w:rPr>
      </w:pPr>
      <w:r>
        <w:rPr>
          <w:rStyle w:val="FootnoteReference"/>
        </w:rPr>
        <w:footnoteRef/>
      </w:r>
      <w:r>
        <w:rPr>
          <w:rtl/>
        </w:rPr>
        <w:t xml:space="preserve"> </w:t>
      </w:r>
      <w:r>
        <w:rPr>
          <w:rFonts w:hint="cs"/>
          <w:rtl/>
        </w:rPr>
        <w:t xml:space="preserve">- مصباح الشریعه، ج </w:t>
      </w:r>
      <w:r>
        <w:rPr>
          <w:rFonts w:hint="cs"/>
          <w:rtl/>
        </w:rPr>
        <w:t>2</w:t>
      </w:r>
      <w:r>
        <w:rPr>
          <w:rFonts w:hint="cs"/>
          <w:rtl/>
        </w:rPr>
        <w:t xml:space="preserve">، ص </w:t>
      </w:r>
      <w:r>
        <w:rPr>
          <w:rFonts w:hint="cs"/>
          <w:rtl/>
        </w:rPr>
        <w:t>415</w:t>
      </w:r>
    </w:p>
  </w:footnote>
  <w:footnote w:id="2">
    <w:p w:rsidR="00DD5D90" w:rsidRDefault="00DD5D90" w:rsidP="00DD5D90">
      <w:pPr>
        <w:pStyle w:val="FootnoteText"/>
        <w:rPr>
          <w:rFonts w:hint="cs"/>
          <w:rtl/>
        </w:rPr>
      </w:pPr>
      <w:r>
        <w:rPr>
          <w:rStyle w:val="FootnoteReference"/>
        </w:rPr>
        <w:footnoteRef/>
      </w:r>
      <w:r>
        <w:rPr>
          <w:rtl/>
        </w:rPr>
        <w:t xml:space="preserve"> </w:t>
      </w:r>
      <w:r>
        <w:rPr>
          <w:rFonts w:hint="cs"/>
          <w:rtl/>
        </w:rPr>
        <w:t>- مصباح الشریعه، ج 1، ص 158</w:t>
      </w:r>
    </w:p>
  </w:footnote>
  <w:footnote w:id="3">
    <w:p w:rsidR="008D583D" w:rsidRDefault="008D583D" w:rsidP="008D583D">
      <w:pPr>
        <w:pStyle w:val="FootnoteText"/>
        <w:rPr>
          <w:rFonts w:hint="cs"/>
          <w:rtl/>
        </w:rPr>
      </w:pPr>
      <w:r>
        <w:rPr>
          <w:rStyle w:val="FootnoteReference"/>
        </w:rPr>
        <w:footnoteRef/>
      </w:r>
      <w:r>
        <w:rPr>
          <w:rtl/>
        </w:rPr>
        <w:t xml:space="preserve"> </w:t>
      </w:r>
      <w:r>
        <w:rPr>
          <w:rFonts w:hint="cs"/>
          <w:rtl/>
        </w:rPr>
        <w:t xml:space="preserve">- </w:t>
      </w:r>
      <w:r>
        <w:rPr>
          <w:rFonts w:hint="cs"/>
          <w:rtl/>
        </w:rPr>
        <w:t>کافی، ج 4، ص 45، ح 7</w:t>
      </w:r>
    </w:p>
  </w:footnote>
  <w:footnote w:id="4">
    <w:p w:rsidR="008D583D" w:rsidRPr="00F34596" w:rsidRDefault="008D583D">
      <w:pPr>
        <w:pStyle w:val="FootnoteText"/>
        <w:rPr>
          <w:rFonts w:hint="cs"/>
          <w:rtl/>
        </w:rPr>
      </w:pPr>
      <w:r w:rsidRPr="00F34596">
        <w:rPr>
          <w:rStyle w:val="FootnoteReference"/>
          <w:vertAlign w:val="baseline"/>
        </w:rPr>
        <w:footnoteRef/>
      </w:r>
      <w:r w:rsidRPr="00F34596">
        <w:rPr>
          <w:rtl/>
        </w:rPr>
        <w:t xml:space="preserve"> </w:t>
      </w:r>
      <w:r w:rsidRPr="00F34596">
        <w:rPr>
          <w:rFonts w:hint="cs"/>
          <w:rtl/>
        </w:rPr>
        <w:t>- وسائل الشیعه، ج 16، ص 6</w:t>
      </w:r>
    </w:p>
  </w:footnote>
  <w:footnote w:id="5">
    <w:p w:rsidR="00F34596" w:rsidRPr="00F34596" w:rsidRDefault="00F34596" w:rsidP="00F34596">
      <w:pPr>
        <w:pStyle w:val="FootnoteText"/>
        <w:rPr>
          <w:rFonts w:hint="cs"/>
          <w:rtl/>
        </w:rPr>
      </w:pPr>
      <w:r w:rsidRPr="00F34596">
        <w:rPr>
          <w:rStyle w:val="FootnoteReference"/>
          <w:vertAlign w:val="baseline"/>
        </w:rPr>
        <w:footnoteRef/>
      </w:r>
      <w:r w:rsidRPr="00F34596">
        <w:rPr>
          <w:rtl/>
        </w:rPr>
        <w:t xml:space="preserve"> </w:t>
      </w:r>
      <w:r w:rsidRPr="00F34596">
        <w:rPr>
          <w:rFonts w:hint="cs"/>
          <w:rtl/>
        </w:rPr>
        <w:t xml:space="preserve">- </w:t>
      </w:r>
      <w:r w:rsidRPr="00F34596">
        <w:rPr>
          <w:rFonts w:hint="cs"/>
          <w:rtl/>
        </w:rPr>
        <w:t>بحارالانوار، ج 74، ص 64</w:t>
      </w:r>
    </w:p>
  </w:footnote>
  <w:footnote w:id="6">
    <w:p w:rsidR="00F34596" w:rsidRPr="00F34596" w:rsidRDefault="00F34596" w:rsidP="00F34596">
      <w:pPr>
        <w:pStyle w:val="FootnoteText"/>
        <w:rPr>
          <w:rFonts w:hint="cs"/>
          <w:rtl/>
        </w:rPr>
      </w:pPr>
      <w:r w:rsidRPr="00F34596">
        <w:rPr>
          <w:rStyle w:val="FootnoteReference"/>
          <w:vertAlign w:val="baseline"/>
        </w:rPr>
        <w:footnoteRef/>
      </w:r>
      <w:r w:rsidRPr="00F34596">
        <w:rPr>
          <w:rtl/>
        </w:rPr>
        <w:t xml:space="preserve"> </w:t>
      </w:r>
      <w:r w:rsidRPr="00F34596">
        <w:rPr>
          <w:rFonts w:hint="cs"/>
          <w:rtl/>
        </w:rPr>
        <w:t xml:space="preserve">- </w:t>
      </w:r>
      <w:r>
        <w:rPr>
          <w:rFonts w:hint="cs"/>
          <w:rtl/>
        </w:rPr>
        <w:t>مصباح الشریعه، ج 1، ص 104</w:t>
      </w:r>
    </w:p>
  </w:footnote>
  <w:footnote w:id="7">
    <w:p w:rsidR="00F34596" w:rsidRPr="00F34596" w:rsidRDefault="00F34596" w:rsidP="00F34596">
      <w:pPr>
        <w:pStyle w:val="FootnoteText"/>
        <w:rPr>
          <w:rFonts w:hint="cs"/>
          <w:rtl/>
        </w:rPr>
      </w:pPr>
      <w:r w:rsidRPr="00F34596">
        <w:rPr>
          <w:rStyle w:val="FootnoteReference"/>
          <w:vertAlign w:val="baseline"/>
        </w:rPr>
        <w:footnoteRef/>
      </w:r>
      <w:r w:rsidRPr="00F34596">
        <w:rPr>
          <w:rtl/>
        </w:rPr>
        <w:t xml:space="preserve"> </w:t>
      </w:r>
      <w:r w:rsidRPr="00F34596">
        <w:rPr>
          <w:rFonts w:hint="cs"/>
          <w:rtl/>
        </w:rPr>
        <w:t xml:space="preserve">- </w:t>
      </w:r>
      <w:r>
        <w:rPr>
          <w:rFonts w:hint="cs"/>
          <w:rtl/>
        </w:rPr>
        <w:t>مستدرک الوسائل، ج 9، ص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4" w:rsidRDefault="00791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99" w:rsidRDefault="00475D7B" w:rsidP="00925899">
    <w:pPr>
      <w:ind w:left="2160" w:firstLine="0"/>
      <w:rPr>
        <w:rFonts w:ascii="Adobe Arabic" w:hAnsi="Adobe Arabic" w:cs="Adobe Arabic"/>
        <w:b/>
        <w:bCs/>
        <w:sz w:val="24"/>
        <w:szCs w:val="24"/>
        <w:rtl/>
      </w:rPr>
    </w:pPr>
    <w:r w:rsidRPr="0028443D">
      <w:rPr>
        <w:rFonts w:ascii="Adobe Arabic" w:hAnsi="Adobe Arabic" w:cs="Adobe Arabic"/>
        <w:b/>
        <w:bCs/>
        <w:sz w:val="24"/>
        <w:szCs w:val="24"/>
        <w:rtl/>
      </w:rPr>
      <w:t xml:space="preserve">عنوان: </w:t>
    </w:r>
    <w:r>
      <w:rPr>
        <w:rFonts w:ascii="Adobe Arabic" w:hAnsi="Adobe Arabic" w:cs="Adobe Arabic" w:hint="cs"/>
        <w:b/>
        <w:bCs/>
        <w:sz w:val="24"/>
        <w:szCs w:val="24"/>
        <w:rtl/>
      </w:rPr>
      <w:t>تربیت اخلاقی و روش</w:t>
    </w:r>
    <w:r>
      <w:rPr>
        <w:rFonts w:ascii="Adobe Arabic" w:hAnsi="Adobe Arabic" w:cs="Adobe Arabic" w:hint="cs"/>
        <w:b/>
        <w:bCs/>
        <w:sz w:val="24"/>
        <w:szCs w:val="24"/>
        <w:rtl/>
      </w:rPr>
      <w:softHyphen/>
      <w:t>های آن</w:t>
    </w:r>
    <w:r w:rsidRPr="0058268E">
      <w:rPr>
        <w:rFonts w:ascii="Adobe Arabic" w:hAnsi="Adobe Arabic" w:cs="Adobe Arabic" w:hint="cs"/>
        <w:b/>
        <w:bCs/>
        <w:noProof/>
        <w:color w:val="FFFFFF" w:themeColor="background1"/>
        <w:sz w:val="24"/>
        <w:szCs w:val="24"/>
        <w:rtl/>
      </w:rPr>
      <w:t xml:space="preserve"> </w:t>
    </w: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21C20F33" wp14:editId="2CCDD9C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9868B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20/08/1400</w:t>
    </w:r>
  </w:p>
  <w:p w:rsidR="00475D7B" w:rsidRPr="00000B94" w:rsidRDefault="00475D7B" w:rsidP="00F66A74">
    <w:pPr>
      <w:ind w:left="2160" w:firstLine="0"/>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محمودیان</w:t>
    </w:r>
    <w:r w:rsidR="00791BD4">
      <w:rPr>
        <w:rFonts w:ascii="Adobe Arabic" w:hAnsi="Adobe Arabic" w:cs="Adobe Arabic"/>
        <w:b/>
        <w:bCs/>
        <w:sz w:val="24"/>
        <w:szCs w:val="24"/>
        <w:rtl/>
      </w:rPr>
      <w:t xml:space="preserve"> </w:t>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F66A74">
      <w:rPr>
        <w:rFonts w:ascii="Adobe Arabic" w:hAnsi="Adobe Arabic" w:cs="Adobe Arabic" w:hint="cs"/>
        <w:b/>
        <w:bCs/>
        <w:sz w:val="24"/>
        <w:szCs w:val="24"/>
        <w:rtl/>
      </w:rPr>
      <w:t>4</w:t>
    </w:r>
  </w:p>
  <w:p w:rsidR="00475D7B" w:rsidRPr="00873379" w:rsidRDefault="00475D7B"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457B2B6" wp14:editId="136FECF3">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4" w:rsidRDefault="00791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455"/>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B53"/>
    <w:rsid w:val="000B0FDA"/>
    <w:rsid w:val="000B19BD"/>
    <w:rsid w:val="000C3F3F"/>
    <w:rsid w:val="000D04B2"/>
    <w:rsid w:val="000D1C50"/>
    <w:rsid w:val="000D2D0D"/>
    <w:rsid w:val="000D33E1"/>
    <w:rsid w:val="000D3893"/>
    <w:rsid w:val="000D5800"/>
    <w:rsid w:val="000D6581"/>
    <w:rsid w:val="000E202D"/>
    <w:rsid w:val="000F1897"/>
    <w:rsid w:val="000F6A9F"/>
    <w:rsid w:val="000F7E72"/>
    <w:rsid w:val="0010128E"/>
    <w:rsid w:val="00101E2D"/>
    <w:rsid w:val="00102405"/>
    <w:rsid w:val="00102CEB"/>
    <w:rsid w:val="001034CD"/>
    <w:rsid w:val="00114C37"/>
    <w:rsid w:val="00117955"/>
    <w:rsid w:val="0013055B"/>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2D53"/>
    <w:rsid w:val="001952C8"/>
    <w:rsid w:val="0019566B"/>
    <w:rsid w:val="00196082"/>
    <w:rsid w:val="00197CDD"/>
    <w:rsid w:val="001A2F9C"/>
    <w:rsid w:val="001B5EDF"/>
    <w:rsid w:val="001C367D"/>
    <w:rsid w:val="001C3CCA"/>
    <w:rsid w:val="001D1F54"/>
    <w:rsid w:val="001D24F8"/>
    <w:rsid w:val="001D542D"/>
    <w:rsid w:val="001D6605"/>
    <w:rsid w:val="001E306E"/>
    <w:rsid w:val="001E3FB0"/>
    <w:rsid w:val="001E4FFF"/>
    <w:rsid w:val="001F1C9E"/>
    <w:rsid w:val="001F2792"/>
    <w:rsid w:val="001F28AF"/>
    <w:rsid w:val="001F2E3E"/>
    <w:rsid w:val="00205920"/>
    <w:rsid w:val="002068CC"/>
    <w:rsid w:val="00206B69"/>
    <w:rsid w:val="00210F67"/>
    <w:rsid w:val="0021711E"/>
    <w:rsid w:val="00220B3F"/>
    <w:rsid w:val="00224C0A"/>
    <w:rsid w:val="00226F5C"/>
    <w:rsid w:val="0022753B"/>
    <w:rsid w:val="00233777"/>
    <w:rsid w:val="00237480"/>
    <w:rsid w:val="002376A5"/>
    <w:rsid w:val="00237D69"/>
    <w:rsid w:val="002417C9"/>
    <w:rsid w:val="002529C5"/>
    <w:rsid w:val="00261792"/>
    <w:rsid w:val="00270294"/>
    <w:rsid w:val="0027042F"/>
    <w:rsid w:val="0027141A"/>
    <w:rsid w:val="002717B8"/>
    <w:rsid w:val="002814BF"/>
    <w:rsid w:val="00283229"/>
    <w:rsid w:val="00287445"/>
    <w:rsid w:val="002914BD"/>
    <w:rsid w:val="00292299"/>
    <w:rsid w:val="00297263"/>
    <w:rsid w:val="002A04B3"/>
    <w:rsid w:val="002A21AE"/>
    <w:rsid w:val="002A35E0"/>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E1E33"/>
    <w:rsid w:val="002E450B"/>
    <w:rsid w:val="002E4C16"/>
    <w:rsid w:val="002E564B"/>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0353"/>
    <w:rsid w:val="003822C9"/>
    <w:rsid w:val="0038595C"/>
    <w:rsid w:val="00392E6E"/>
    <w:rsid w:val="003963D7"/>
    <w:rsid w:val="00396F28"/>
    <w:rsid w:val="003A0638"/>
    <w:rsid w:val="003A1A05"/>
    <w:rsid w:val="003A2654"/>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BAB"/>
    <w:rsid w:val="003E3FC3"/>
    <w:rsid w:val="003F7FD2"/>
    <w:rsid w:val="004012C8"/>
    <w:rsid w:val="00403174"/>
    <w:rsid w:val="00404320"/>
    <w:rsid w:val="00405199"/>
    <w:rsid w:val="00406887"/>
    <w:rsid w:val="00406C04"/>
    <w:rsid w:val="00410699"/>
    <w:rsid w:val="00415360"/>
    <w:rsid w:val="00417C3E"/>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75D7B"/>
    <w:rsid w:val="004805FC"/>
    <w:rsid w:val="00481C88"/>
    <w:rsid w:val="00484F7E"/>
    <w:rsid w:val="00490412"/>
    <w:rsid w:val="00492C9D"/>
    <w:rsid w:val="00495D4E"/>
    <w:rsid w:val="00496E04"/>
    <w:rsid w:val="004A022D"/>
    <w:rsid w:val="004A77C5"/>
    <w:rsid w:val="004A790F"/>
    <w:rsid w:val="004B2564"/>
    <w:rsid w:val="004B337F"/>
    <w:rsid w:val="004B486C"/>
    <w:rsid w:val="004C0ADD"/>
    <w:rsid w:val="004C3BA6"/>
    <w:rsid w:val="004C4D9F"/>
    <w:rsid w:val="004D0FC7"/>
    <w:rsid w:val="004E1D7D"/>
    <w:rsid w:val="004E2535"/>
    <w:rsid w:val="004E32CF"/>
    <w:rsid w:val="004F3596"/>
    <w:rsid w:val="004F41EB"/>
    <w:rsid w:val="004F5456"/>
    <w:rsid w:val="00502AA8"/>
    <w:rsid w:val="005031DB"/>
    <w:rsid w:val="005063C6"/>
    <w:rsid w:val="005100CC"/>
    <w:rsid w:val="0051790F"/>
    <w:rsid w:val="00530FD7"/>
    <w:rsid w:val="00533A35"/>
    <w:rsid w:val="00535D58"/>
    <w:rsid w:val="00536E06"/>
    <w:rsid w:val="0054206B"/>
    <w:rsid w:val="0054552C"/>
    <w:rsid w:val="00545B0C"/>
    <w:rsid w:val="00551628"/>
    <w:rsid w:val="0055448F"/>
    <w:rsid w:val="00560FD8"/>
    <w:rsid w:val="00561D6A"/>
    <w:rsid w:val="0056702C"/>
    <w:rsid w:val="00572E2D"/>
    <w:rsid w:val="00572FD7"/>
    <w:rsid w:val="0057307B"/>
    <w:rsid w:val="00576C72"/>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CF5"/>
    <w:rsid w:val="00636EFA"/>
    <w:rsid w:val="00645591"/>
    <w:rsid w:val="00645A5A"/>
    <w:rsid w:val="00650163"/>
    <w:rsid w:val="0065384B"/>
    <w:rsid w:val="006546F3"/>
    <w:rsid w:val="00654F9D"/>
    <w:rsid w:val="00655F7D"/>
    <w:rsid w:val="00656480"/>
    <w:rsid w:val="00660426"/>
    <w:rsid w:val="0066229C"/>
    <w:rsid w:val="00663739"/>
    <w:rsid w:val="00663AAD"/>
    <w:rsid w:val="006642DD"/>
    <w:rsid w:val="00666A04"/>
    <w:rsid w:val="00666BA4"/>
    <w:rsid w:val="00670C85"/>
    <w:rsid w:val="00671929"/>
    <w:rsid w:val="00680DEC"/>
    <w:rsid w:val="0068112E"/>
    <w:rsid w:val="00683E05"/>
    <w:rsid w:val="00691AB7"/>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5690"/>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1BD4"/>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4401"/>
    <w:rsid w:val="00925899"/>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868B1"/>
    <w:rsid w:val="009A2204"/>
    <w:rsid w:val="009A29F1"/>
    <w:rsid w:val="009A42EF"/>
    <w:rsid w:val="009A5E52"/>
    <w:rsid w:val="009A5F72"/>
    <w:rsid w:val="009B0223"/>
    <w:rsid w:val="009B15C5"/>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500D5"/>
    <w:rsid w:val="00A506F3"/>
    <w:rsid w:val="00A5418D"/>
    <w:rsid w:val="00A54437"/>
    <w:rsid w:val="00A5605B"/>
    <w:rsid w:val="00A57907"/>
    <w:rsid w:val="00A6143A"/>
    <w:rsid w:val="00A62226"/>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3976"/>
    <w:rsid w:val="00CC415F"/>
    <w:rsid w:val="00CC5DBD"/>
    <w:rsid w:val="00CC720E"/>
    <w:rsid w:val="00CD0F33"/>
    <w:rsid w:val="00CD2E3D"/>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921A9"/>
    <w:rsid w:val="00EA01EC"/>
    <w:rsid w:val="00EA15B0"/>
    <w:rsid w:val="00EA15ED"/>
    <w:rsid w:val="00EA5757"/>
    <w:rsid w:val="00EA5D97"/>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4596"/>
    <w:rsid w:val="00F3598C"/>
    <w:rsid w:val="00F40284"/>
    <w:rsid w:val="00F46EEC"/>
    <w:rsid w:val="00F47363"/>
    <w:rsid w:val="00F51F92"/>
    <w:rsid w:val="00F53380"/>
    <w:rsid w:val="00F57CB9"/>
    <w:rsid w:val="00F66A74"/>
    <w:rsid w:val="00F67976"/>
    <w:rsid w:val="00F70BE1"/>
    <w:rsid w:val="00F726D0"/>
    <w:rsid w:val="00F729E7"/>
    <w:rsid w:val="00F76398"/>
    <w:rsid w:val="00F763FA"/>
    <w:rsid w:val="00F85929"/>
    <w:rsid w:val="00F90AD4"/>
    <w:rsid w:val="00F90D98"/>
    <w:rsid w:val="00FA12E0"/>
    <w:rsid w:val="00FA25F9"/>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A1EC-16E7-4F75-877C-D520EE2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199</TotalTime>
  <Pages>6</Pages>
  <Words>1827</Words>
  <Characters>10415</Characters>
  <Application>Microsoft Office Word</Application>
  <DocSecurity>0</DocSecurity>
  <Lines>86</Lines>
  <Paragraphs>24</Paragraphs>
  <ScaleCrop>false</ScaleCrop>
  <HeadingPairs>
    <vt:vector size="6" baseType="variant">
      <vt:variant>
        <vt:lpstr>Title</vt:lpstr>
      </vt:variant>
      <vt:variant>
        <vt:i4>1</vt:i4>
      </vt:variant>
      <vt:variant>
        <vt:lpstr>Headings</vt:lpstr>
      </vt:variant>
      <vt:variant>
        <vt:i4>6</vt:i4>
      </vt:variant>
      <vt:variant>
        <vt:lpstr>عنوان</vt:lpstr>
      </vt:variant>
      <vt:variant>
        <vt:i4>1</vt:i4>
      </vt:variant>
    </vt:vector>
  </HeadingPairs>
  <TitlesOfParts>
    <vt:vector size="8" baseType="lpstr">
      <vt:lpstr/>
      <vt:lpstr>تأثیر عنوان ثانویه بر عنوان اولیه</vt:lpstr>
      <vt:lpstr>قاعده نسبت سنجی میان تربیت اخلاقی و روش تربیت اخلاقی</vt:lpstr>
      <vt:lpstr>روش بینشی</vt:lpstr>
      <vt:lpstr>    تببین ماهوی</vt:lpstr>
      <vt:lpstr>        تبیین علمی</vt:lpstr>
      <vt:lpstr>        تبیین معلولی</vt:lpstr>
      <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allireza</cp:lastModifiedBy>
  <cp:revision>12</cp:revision>
  <dcterms:created xsi:type="dcterms:W3CDTF">2021-11-16T19:26:00Z</dcterms:created>
  <dcterms:modified xsi:type="dcterms:W3CDTF">2021-11-17T07:10:00Z</dcterms:modified>
</cp:coreProperties>
</file>