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B38D6" w:rsidRDefault="001B38D6" w:rsidP="004D4D1F">
      <w:pPr>
        <w:rPr>
          <w:lang w:bidi="fa-IR"/>
        </w:rPr>
      </w:pPr>
    </w:p>
    <w:p w:rsidR="001B38D6" w:rsidRDefault="001B38D6" w:rsidP="008D1302">
      <w:pPr>
        <w:ind w:left="3600" w:firstLine="720"/>
        <w:rPr>
          <w:rtl/>
        </w:rPr>
      </w:pPr>
      <w:r>
        <w:rPr>
          <w:rFonts w:hint="cs"/>
          <w:rtl/>
        </w:rPr>
        <w:t>باسمه تعالی</w:t>
      </w:r>
    </w:p>
    <w:p w:rsidR="009E72F4" w:rsidRDefault="009E72F4" w:rsidP="00033897">
      <w:pPr>
        <w:pStyle w:val="Heading1"/>
        <w:tabs>
          <w:tab w:val="left" w:pos="4191"/>
        </w:tabs>
        <w:rPr>
          <w:rtl/>
        </w:rPr>
      </w:pPr>
      <w:bookmarkStart w:id="0" w:name="_Toc286625945"/>
      <w:bookmarkStart w:id="1" w:name="_Toc375752432"/>
      <w:bookmarkStart w:id="2" w:name="_Toc375752672"/>
      <w:r w:rsidRPr="00352BAF">
        <w:rPr>
          <w:rFonts w:hint="cs"/>
          <w:rtl/>
        </w:rPr>
        <w:t>روش‌شناسی تفسیر</w:t>
      </w:r>
      <w:r w:rsidR="00CB7CB3">
        <w:rPr>
          <w:rFonts w:hint="cs"/>
          <w:rtl/>
        </w:rPr>
        <w:t xml:space="preserve"> تربیتی</w:t>
      </w:r>
      <w:bookmarkEnd w:id="1"/>
      <w:bookmarkEnd w:id="2"/>
      <w:r w:rsidR="00033897">
        <w:rPr>
          <w:rtl/>
        </w:rPr>
        <w:tab/>
      </w:r>
    </w:p>
    <w:p w:rsidR="0022789C" w:rsidRDefault="0022789C" w:rsidP="006503FA">
      <w:pPr>
        <w:rPr>
          <w:rtl/>
        </w:rPr>
      </w:pPr>
      <w:r>
        <w:rPr>
          <w:rFonts w:hint="cs"/>
          <w:rtl/>
        </w:rPr>
        <w:t>این فصل در دو بخش ساماندهی شده است: در ابتدا از باب مقدمه بحثی درباره‌ی روش‌شناسی فهم دین</w:t>
      </w:r>
      <w:r w:rsidR="00D4446B">
        <w:rPr>
          <w:rFonts w:hint="cs"/>
          <w:rtl/>
        </w:rPr>
        <w:t xml:space="preserve"> مطرح می‌شود</w:t>
      </w:r>
      <w:r>
        <w:rPr>
          <w:rFonts w:hint="cs"/>
          <w:rtl/>
        </w:rPr>
        <w:t xml:space="preserve"> و سپس روش‌شناسی تفسیر تربیتی و مراحل </w:t>
      </w:r>
      <w:r w:rsidR="00D4446B">
        <w:rPr>
          <w:rFonts w:hint="cs"/>
          <w:rtl/>
        </w:rPr>
        <w:t>و و</w:t>
      </w:r>
      <w:bookmarkStart w:id="3" w:name="_GoBack"/>
      <w:bookmarkEnd w:id="3"/>
      <w:r w:rsidR="00D4446B">
        <w:rPr>
          <w:rFonts w:hint="cs"/>
          <w:rtl/>
        </w:rPr>
        <w:t>ظایفِ</w:t>
      </w:r>
      <w:r w:rsidR="006503FA">
        <w:rPr>
          <w:rFonts w:hint="cs"/>
          <w:rtl/>
        </w:rPr>
        <w:t xml:space="preserve"> مفسّر تربیتی</w:t>
      </w:r>
      <w:r w:rsidR="00D4446B">
        <w:rPr>
          <w:rFonts w:hint="cs"/>
          <w:rtl/>
        </w:rPr>
        <w:t>،</w:t>
      </w:r>
      <w:r>
        <w:rPr>
          <w:rFonts w:hint="cs"/>
          <w:rtl/>
        </w:rPr>
        <w:t xml:space="preserve"> </w:t>
      </w:r>
      <w:r w:rsidR="00D4446B">
        <w:rPr>
          <w:rFonts w:hint="cs"/>
          <w:rtl/>
        </w:rPr>
        <w:t xml:space="preserve">تبیین </w:t>
      </w:r>
      <w:r>
        <w:rPr>
          <w:rFonts w:hint="cs"/>
          <w:rtl/>
        </w:rPr>
        <w:t>می‌شود.</w:t>
      </w:r>
    </w:p>
    <w:p w:rsidR="009E72F4" w:rsidRDefault="0022789C" w:rsidP="006F2B94">
      <w:pPr>
        <w:pStyle w:val="Heading2"/>
        <w:rPr>
          <w:rtl/>
        </w:rPr>
      </w:pPr>
      <w:bookmarkStart w:id="4" w:name="_Toc375752433"/>
      <w:bookmarkStart w:id="5" w:name="_Toc375752673"/>
      <w:r>
        <w:rPr>
          <w:rFonts w:hint="cs"/>
          <w:rtl/>
        </w:rPr>
        <w:t>1-4.</w:t>
      </w:r>
      <w:r w:rsidR="0083447A">
        <w:rPr>
          <w:rFonts w:hint="cs"/>
          <w:rtl/>
        </w:rPr>
        <w:t xml:space="preserve"> </w:t>
      </w:r>
      <w:r w:rsidR="00095952">
        <w:rPr>
          <w:rFonts w:hint="cs"/>
          <w:rtl/>
        </w:rPr>
        <w:t>روش‌</w:t>
      </w:r>
      <w:r w:rsidR="009E72F4" w:rsidRPr="00352BAF">
        <w:rPr>
          <w:rFonts w:hint="cs"/>
          <w:rtl/>
        </w:rPr>
        <w:t>شناسی فهم دین</w:t>
      </w:r>
      <w:bookmarkEnd w:id="4"/>
      <w:bookmarkEnd w:id="5"/>
    </w:p>
    <w:p w:rsidR="005F6E38" w:rsidRDefault="00701DD8" w:rsidP="006503FA">
      <w:pPr>
        <w:rPr>
          <w:rtl/>
        </w:rPr>
      </w:pPr>
      <w:r>
        <w:rPr>
          <w:rFonts w:hint="cs"/>
          <w:rtl/>
        </w:rPr>
        <w:t xml:space="preserve">براساس یک تقسیم مشهور، مجموعه‌ی معارف اسلام به </w:t>
      </w:r>
      <w:r w:rsidR="00C608EB">
        <w:rPr>
          <w:rFonts w:hint="cs"/>
          <w:rtl/>
        </w:rPr>
        <w:t>عقاید، اخلاق</w:t>
      </w:r>
      <w:r>
        <w:rPr>
          <w:rFonts w:hint="cs"/>
          <w:rtl/>
        </w:rPr>
        <w:t xml:space="preserve"> و احکام تقسیم می‌شود. </w:t>
      </w:r>
      <w:r w:rsidR="008A13E8">
        <w:rPr>
          <w:rFonts w:hint="cs"/>
          <w:rtl/>
        </w:rPr>
        <w:t xml:space="preserve">به عبارت دیگر، مجموعه‌ی آموزه‌ای اسلام </w:t>
      </w:r>
      <w:r>
        <w:rPr>
          <w:rFonts w:hint="cs"/>
          <w:rtl/>
        </w:rPr>
        <w:t>به دو بخشِ معارفِ توصیفی و معارفِ تجویزی تقسیم می‌</w:t>
      </w:r>
      <w:r w:rsidR="009101AC">
        <w:rPr>
          <w:rFonts w:hint="cs"/>
          <w:rtl/>
        </w:rPr>
        <w:t>شود. إخبارات و توصیفات اسلام از هستی، انسان، جهان</w:t>
      </w:r>
      <w:r w:rsidR="006503FA">
        <w:rPr>
          <w:rFonts w:hint="cs"/>
          <w:rtl/>
        </w:rPr>
        <w:t xml:space="preserve"> و </w:t>
      </w:r>
      <w:r w:rsidR="009101AC">
        <w:rPr>
          <w:rFonts w:hint="cs"/>
          <w:rtl/>
        </w:rPr>
        <w:t>ارزش‌ها</w:t>
      </w:r>
      <w:r w:rsidR="00EE7838">
        <w:rPr>
          <w:rFonts w:hint="cs"/>
          <w:rtl/>
        </w:rPr>
        <w:t xml:space="preserve"> بسیار متنوع و گوناگون است که بخشی از آن در دایره‌ی </w:t>
      </w:r>
      <w:r w:rsidR="005F6E38">
        <w:rPr>
          <w:rFonts w:hint="cs"/>
          <w:rtl/>
        </w:rPr>
        <w:t>اعتقادات و یا کلام جای می‌گیرند؛</w:t>
      </w:r>
      <w:r w:rsidR="00EE7838">
        <w:rPr>
          <w:rFonts w:hint="cs"/>
          <w:rtl/>
        </w:rPr>
        <w:t xml:space="preserve"> طیف وسیعی از آموزه‌های</w:t>
      </w:r>
      <w:r w:rsidR="002025A9">
        <w:rPr>
          <w:rFonts w:hint="cs"/>
          <w:rtl/>
        </w:rPr>
        <w:t xml:space="preserve"> توصیفی</w:t>
      </w:r>
      <w:r w:rsidR="00EE7838">
        <w:rPr>
          <w:rFonts w:hint="cs"/>
          <w:rtl/>
        </w:rPr>
        <w:t xml:space="preserve"> مانند </w:t>
      </w:r>
      <w:r w:rsidR="00EE7838" w:rsidRPr="00EE7838">
        <w:rPr>
          <w:rFonts w:hint="cs"/>
          <w:rtl/>
        </w:rPr>
        <w:t>« قُل هُوَ اللهُ أحَد، اللهُ الصَّمَد»،</w:t>
      </w:r>
      <w:r w:rsidR="00930D67">
        <w:rPr>
          <w:rStyle w:val="FootnoteReference"/>
          <w:rtl/>
        </w:rPr>
        <w:footnoteReference w:id="1"/>
      </w:r>
      <w:r w:rsidR="002025A9">
        <w:rPr>
          <w:rFonts w:hint="cs"/>
          <w:rtl/>
        </w:rPr>
        <w:t xml:space="preserve"> «</w:t>
      </w:r>
      <w:r w:rsidR="00930D67">
        <w:rPr>
          <w:rFonts w:hint="cs"/>
          <w:rtl/>
        </w:rPr>
        <w:t xml:space="preserve">کلا </w:t>
      </w:r>
      <w:r w:rsidR="009E3C9E">
        <w:rPr>
          <w:rFonts w:hint="cs"/>
          <w:rtl/>
        </w:rPr>
        <w:t>إنَّ الانسانَ لَیَطغ</w:t>
      </w:r>
      <w:r w:rsidR="00EE7838" w:rsidRPr="00EE7838">
        <w:rPr>
          <w:rFonts w:hint="cs"/>
          <w:rtl/>
        </w:rPr>
        <w:t>ی»</w:t>
      </w:r>
      <w:r w:rsidR="00930D67">
        <w:rPr>
          <w:rStyle w:val="FootnoteReference"/>
          <w:rtl/>
        </w:rPr>
        <w:footnoteReference w:id="2"/>
      </w:r>
      <w:r w:rsidR="00EE7838" w:rsidRPr="00EE7838">
        <w:rPr>
          <w:rFonts w:hint="cs"/>
          <w:rtl/>
        </w:rPr>
        <w:t>،</w:t>
      </w:r>
      <w:r w:rsidR="002025A9">
        <w:rPr>
          <w:rFonts w:hint="cs"/>
          <w:rtl/>
        </w:rPr>
        <w:t xml:space="preserve"> «</w:t>
      </w:r>
      <w:r w:rsidR="00EE7838" w:rsidRPr="00EE7838">
        <w:rPr>
          <w:rFonts w:hint="cs"/>
          <w:rtl/>
        </w:rPr>
        <w:t>لا یُغَیّرُالله ما بِقومٍ حتی یُغَیّروا ما بِأنفُسِهِم»</w:t>
      </w:r>
      <w:r w:rsidR="002025A9">
        <w:rPr>
          <w:rStyle w:val="FootnoteReference"/>
          <w:rtl/>
        </w:rPr>
        <w:footnoteReference w:id="3"/>
      </w:r>
      <w:r w:rsidR="002025A9">
        <w:rPr>
          <w:rFonts w:hint="cs"/>
          <w:rtl/>
        </w:rPr>
        <w:t xml:space="preserve"> و مانند آن. </w:t>
      </w:r>
    </w:p>
    <w:p w:rsidR="002D06FF" w:rsidRDefault="002025A9" w:rsidP="00D51411">
      <w:pPr>
        <w:rPr>
          <w:rtl/>
        </w:rPr>
      </w:pPr>
      <w:r>
        <w:rPr>
          <w:rFonts w:hint="cs"/>
          <w:rtl/>
        </w:rPr>
        <w:t>گونه‌ی دوم از گزاره‌های اسلام، گزار‌ه‌های تجویزی و هنجاری است که در دو دانشِ فقه و اخلاق جای می‌گیرند.</w:t>
      </w:r>
      <w:r w:rsidR="00A32A03">
        <w:rPr>
          <w:rFonts w:hint="cs"/>
          <w:rtl/>
        </w:rPr>
        <w:t xml:space="preserve"> مانند </w:t>
      </w:r>
      <w:r w:rsidR="00A32A03" w:rsidRPr="00A32A03">
        <w:rPr>
          <w:rFonts w:hint="cs"/>
          <w:rtl/>
        </w:rPr>
        <w:t>«تَعاونوا عَلی البرِّ وَ التَّقوا»</w:t>
      </w:r>
      <w:r w:rsidR="00EC7AF4">
        <w:rPr>
          <w:rStyle w:val="FootnoteReference"/>
          <w:rtl/>
        </w:rPr>
        <w:footnoteReference w:id="4"/>
      </w:r>
      <w:r w:rsidR="00A32A03" w:rsidRPr="00A32A03">
        <w:rPr>
          <w:rFonts w:hint="cs"/>
          <w:rtl/>
        </w:rPr>
        <w:t xml:space="preserve">. </w:t>
      </w:r>
      <w:r w:rsidR="005F6E38">
        <w:rPr>
          <w:rFonts w:hint="cs"/>
          <w:rtl/>
        </w:rPr>
        <w:t>درباره تفاوت إ</w:t>
      </w:r>
      <w:r w:rsidR="00A32A03">
        <w:rPr>
          <w:rFonts w:hint="cs"/>
          <w:rtl/>
        </w:rPr>
        <w:t>نشائات اخلاقی و فقهی</w:t>
      </w:r>
      <w:r w:rsidR="005F6E38">
        <w:rPr>
          <w:rFonts w:hint="cs"/>
          <w:rtl/>
        </w:rPr>
        <w:t>،</w:t>
      </w:r>
      <w:r w:rsidR="00A32A03">
        <w:rPr>
          <w:rFonts w:hint="cs"/>
          <w:rtl/>
        </w:rPr>
        <w:t xml:space="preserve"> باید گفت که اگر محمولِ گزاره‌های إنشایی، حُسن و قُبح باشد</w:t>
      </w:r>
      <w:r w:rsidR="002D06FF">
        <w:rPr>
          <w:rFonts w:hint="cs"/>
          <w:rtl/>
        </w:rPr>
        <w:t xml:space="preserve">، گزاره اخلاقی به آن إطلاق می‌شود و اگر محمول آن احکامِ شرعی وضعی و تکلیفی باشد، گزاره‌ای فقهی خوانده می‌شود. </w:t>
      </w:r>
    </w:p>
    <w:p w:rsidR="005439F8" w:rsidRDefault="002D06FF" w:rsidP="00064A97">
      <w:pPr>
        <w:rPr>
          <w:rtl/>
        </w:rPr>
      </w:pPr>
      <w:r>
        <w:rPr>
          <w:rFonts w:hint="cs"/>
          <w:rtl/>
        </w:rPr>
        <w:t xml:space="preserve">برای فهم دین و گزاره‌های متنوع آن، </w:t>
      </w:r>
      <w:r w:rsidR="00543118">
        <w:rPr>
          <w:rFonts w:hint="cs"/>
          <w:rtl/>
        </w:rPr>
        <w:t>علم اصول</w:t>
      </w:r>
      <w:r w:rsidR="00F43347">
        <w:rPr>
          <w:rFonts w:hint="cs"/>
          <w:rtl/>
        </w:rPr>
        <w:t xml:space="preserve"> فقه</w:t>
      </w:r>
      <w:r w:rsidR="000A6EA1">
        <w:rPr>
          <w:rFonts w:hint="cs"/>
          <w:rtl/>
        </w:rPr>
        <w:t>،</w:t>
      </w:r>
      <w:r w:rsidR="00543118">
        <w:rPr>
          <w:rFonts w:hint="cs"/>
          <w:rtl/>
        </w:rPr>
        <w:t xml:space="preserve"> بهترین إمکان را فراهم می‌نماید. اساساً هر علمی دارای روشِ تحقیق است</w:t>
      </w:r>
      <w:r w:rsidR="001D6509">
        <w:rPr>
          <w:rFonts w:hint="cs"/>
          <w:rtl/>
        </w:rPr>
        <w:t xml:space="preserve">. </w:t>
      </w:r>
      <w:r w:rsidR="0005567D">
        <w:rPr>
          <w:rFonts w:hint="cs"/>
          <w:rtl/>
        </w:rPr>
        <w:t xml:space="preserve">در تعریف علم اصول، </w:t>
      </w:r>
      <w:r w:rsidR="00C608EB">
        <w:rPr>
          <w:rFonts w:hint="cs"/>
          <w:rtl/>
        </w:rPr>
        <w:t>تعاریف متعددی</w:t>
      </w:r>
      <w:r w:rsidR="0005567D">
        <w:rPr>
          <w:rFonts w:hint="cs"/>
          <w:rtl/>
        </w:rPr>
        <w:t xml:space="preserve"> توسط دانشوران اصول مطرح شده است</w:t>
      </w:r>
      <w:r w:rsidR="001D6509">
        <w:rPr>
          <w:rFonts w:hint="cs"/>
          <w:rtl/>
        </w:rPr>
        <w:t xml:space="preserve">. </w:t>
      </w:r>
      <w:r w:rsidR="0005567D">
        <w:rPr>
          <w:rFonts w:hint="cs"/>
          <w:rtl/>
        </w:rPr>
        <w:t xml:space="preserve">به اختصار می‌توان گفت که </w:t>
      </w:r>
      <w:r w:rsidR="005439F8">
        <w:rPr>
          <w:rFonts w:hint="cs"/>
          <w:rtl/>
        </w:rPr>
        <w:t>اصول فقه، در واقع روش‌ تحقیقِ در فقه است و بر اساس ضوابط و قواعدی که پیشنهاد می‌دهد، استنباطِ صحیح و منضبط را به نمایش می‌نهد. برای مراجعه به متن دین و استنباط و اجتهاد احکام شرعی، هر مجتهد و مستنبطی باید به ا</w:t>
      </w:r>
      <w:r w:rsidR="00892B12">
        <w:rPr>
          <w:rFonts w:hint="cs"/>
          <w:rtl/>
        </w:rPr>
        <w:t>بزار و قواعدِ فهم متن</w:t>
      </w:r>
      <w:r w:rsidR="0032626A">
        <w:rPr>
          <w:rFonts w:hint="cs"/>
          <w:rtl/>
        </w:rPr>
        <w:t>،</w:t>
      </w:r>
      <w:r w:rsidR="00892B12">
        <w:rPr>
          <w:rFonts w:hint="cs"/>
          <w:rtl/>
        </w:rPr>
        <w:t xml:space="preserve"> مسلح باشد و علم اصول</w:t>
      </w:r>
      <w:r w:rsidR="0032626A">
        <w:rPr>
          <w:rFonts w:hint="cs"/>
          <w:rtl/>
        </w:rPr>
        <w:t>،</w:t>
      </w:r>
      <w:r w:rsidR="00892B12">
        <w:rPr>
          <w:rFonts w:hint="cs"/>
          <w:rtl/>
        </w:rPr>
        <w:t xml:space="preserve"> این امکان را فراهم می‌نماید. </w:t>
      </w:r>
    </w:p>
    <w:p w:rsidR="009E72F4" w:rsidRDefault="00693762" w:rsidP="00621D6A">
      <w:pPr>
        <w:rPr>
          <w:rtl/>
        </w:rPr>
      </w:pPr>
      <w:r>
        <w:rPr>
          <w:rFonts w:hint="cs"/>
          <w:rtl/>
        </w:rPr>
        <w:t>باید اذعان نمود که هرچند علم اصول برای فقاهت و اجتهاد به معنای خاص خود</w:t>
      </w:r>
      <w:r w:rsidR="0032626A">
        <w:rPr>
          <w:rFonts w:hint="cs"/>
          <w:rtl/>
        </w:rPr>
        <w:t>،</w:t>
      </w:r>
      <w:r>
        <w:rPr>
          <w:rFonts w:hint="cs"/>
          <w:rtl/>
        </w:rPr>
        <w:t xml:space="preserve"> طراحی شده است؛ اما </w:t>
      </w:r>
      <w:bookmarkStart w:id="6" w:name="_Toc266207028"/>
      <w:bookmarkStart w:id="7" w:name="_Toc298832935"/>
      <w:bookmarkStart w:id="8" w:name="_Toc298834274"/>
      <w:r w:rsidR="00D33035">
        <w:rPr>
          <w:rFonts w:hint="cs"/>
          <w:rtl/>
        </w:rPr>
        <w:t xml:space="preserve">قواعد و ضوابطی که برای تحقیق در گزاره‌های توصیفی و نیز معارف اخلاقی اسلام، لازم است، </w:t>
      </w:r>
      <w:r w:rsidR="00E82E6E">
        <w:rPr>
          <w:rFonts w:hint="cs"/>
          <w:rtl/>
        </w:rPr>
        <w:t xml:space="preserve">تا اندازه‌ای </w:t>
      </w:r>
      <w:r w:rsidR="00D33035">
        <w:rPr>
          <w:rFonts w:hint="cs"/>
          <w:rtl/>
        </w:rPr>
        <w:t xml:space="preserve">در دانش اصول فقه موجود است و </w:t>
      </w:r>
      <w:bookmarkEnd w:id="6"/>
      <w:bookmarkEnd w:id="7"/>
      <w:bookmarkEnd w:id="8"/>
      <w:r w:rsidR="00D33035">
        <w:rPr>
          <w:rFonts w:hint="cs"/>
          <w:rtl/>
        </w:rPr>
        <w:t>باید روش تحقیق و روش استنباط در توصیفات اسلام و نیز معارف اخلاقی آن</w:t>
      </w:r>
      <w:r w:rsidR="0032626A">
        <w:rPr>
          <w:rFonts w:hint="cs"/>
          <w:rtl/>
        </w:rPr>
        <w:t>،</w:t>
      </w:r>
      <w:r w:rsidR="00D33035">
        <w:rPr>
          <w:rFonts w:hint="cs"/>
          <w:rtl/>
        </w:rPr>
        <w:t xml:space="preserve"> مورد تمرکز اسلام‌شناسان قرار گیرد و </w:t>
      </w:r>
      <w:r w:rsidR="007A3784">
        <w:rPr>
          <w:rFonts w:hint="cs"/>
          <w:rtl/>
        </w:rPr>
        <w:t xml:space="preserve">به شایستگی اصولِ </w:t>
      </w:r>
      <w:r w:rsidR="00621D6A">
        <w:rPr>
          <w:rFonts w:hint="cs"/>
          <w:rtl/>
        </w:rPr>
        <w:t xml:space="preserve">متناظر </w:t>
      </w:r>
      <w:r w:rsidR="007A3784">
        <w:rPr>
          <w:rFonts w:hint="cs"/>
          <w:rtl/>
        </w:rPr>
        <w:t>با دانش اخلاق اسلامی و معارف توصیفی و نیز اعتقادات</w:t>
      </w:r>
      <w:r w:rsidR="00621D6A">
        <w:rPr>
          <w:rFonts w:hint="cs"/>
          <w:rtl/>
        </w:rPr>
        <w:t>،</w:t>
      </w:r>
      <w:r w:rsidR="007A3784">
        <w:rPr>
          <w:rFonts w:hint="cs"/>
          <w:rtl/>
        </w:rPr>
        <w:t xml:space="preserve"> طراحی و تولید شود. </w:t>
      </w:r>
    </w:p>
    <w:p w:rsidR="00B73FC5" w:rsidRDefault="007A3784" w:rsidP="00E82E6E">
      <w:pPr>
        <w:rPr>
          <w:rtl/>
        </w:rPr>
      </w:pPr>
      <w:r>
        <w:rPr>
          <w:rFonts w:hint="cs"/>
          <w:rtl/>
        </w:rPr>
        <w:lastRenderedPageBreak/>
        <w:t xml:space="preserve">در توضیح مُدعای بالا باید گفت که </w:t>
      </w:r>
      <w:r w:rsidR="003C3325" w:rsidRPr="00D542C7">
        <w:rPr>
          <w:rFonts w:hint="cs"/>
          <w:rtl/>
        </w:rPr>
        <w:t>آموز‌ه‌های اخلاقی اسلام و نیز همه‌ی توصیفات اسلام از</w:t>
      </w:r>
      <w:r w:rsidR="0032626A">
        <w:rPr>
          <w:rFonts w:hint="cs"/>
          <w:rtl/>
        </w:rPr>
        <w:t xml:space="preserve"> انسان و جهان، تنوع بسیار</w:t>
      </w:r>
      <w:r w:rsidR="00E82E6E">
        <w:rPr>
          <w:rFonts w:hint="cs"/>
          <w:rtl/>
        </w:rPr>
        <w:t>ی دارد</w:t>
      </w:r>
      <w:r w:rsidR="003C3325" w:rsidRPr="00D542C7">
        <w:rPr>
          <w:rFonts w:hint="cs"/>
          <w:rtl/>
        </w:rPr>
        <w:t xml:space="preserve"> و نباید </w:t>
      </w:r>
      <w:r w:rsidR="009D025A" w:rsidRPr="00D542C7">
        <w:rPr>
          <w:rFonts w:hint="cs"/>
          <w:rtl/>
        </w:rPr>
        <w:t>از صورت‌بندی روش‌تحقیق</w:t>
      </w:r>
      <w:r w:rsidR="0032626A">
        <w:rPr>
          <w:rFonts w:hint="cs"/>
          <w:rtl/>
        </w:rPr>
        <w:t>،</w:t>
      </w:r>
      <w:r w:rsidR="009D025A" w:rsidRPr="00D542C7">
        <w:rPr>
          <w:rFonts w:hint="cs"/>
          <w:rtl/>
        </w:rPr>
        <w:t xml:space="preserve"> برای این عرصه‌ها غفلت نمود. </w:t>
      </w:r>
      <w:r w:rsidR="007524B9" w:rsidRPr="00D542C7">
        <w:rPr>
          <w:rFonts w:hint="cs"/>
          <w:rtl/>
        </w:rPr>
        <w:t xml:space="preserve">برای فهمِ </w:t>
      </w:r>
      <w:r w:rsidR="009D025A" w:rsidRPr="00D542C7">
        <w:rPr>
          <w:rFonts w:hint="cs"/>
          <w:rtl/>
        </w:rPr>
        <w:t xml:space="preserve">گزارشات اسلام از انسان مانند </w:t>
      </w:r>
      <w:r w:rsidR="009E72F4" w:rsidRPr="00D542C7">
        <w:rPr>
          <w:rFonts w:hint="cs"/>
          <w:rtl/>
        </w:rPr>
        <w:t>«</w:t>
      </w:r>
      <w:r w:rsidR="00864C3F">
        <w:rPr>
          <w:rFonts w:hint="cs"/>
          <w:rtl/>
        </w:rPr>
        <w:t xml:space="preserve">کلا </w:t>
      </w:r>
      <w:r w:rsidR="000A6EA1">
        <w:rPr>
          <w:rFonts w:hint="cs"/>
          <w:rtl/>
        </w:rPr>
        <w:t>إنَّ الانسانَ لَیَطغ</w:t>
      </w:r>
      <w:r w:rsidR="009E72F4" w:rsidRPr="00D542C7">
        <w:rPr>
          <w:rFonts w:hint="cs"/>
          <w:rtl/>
        </w:rPr>
        <w:t>ی»</w:t>
      </w:r>
      <w:r w:rsidR="00864C3F">
        <w:rPr>
          <w:rStyle w:val="FootnoteReference"/>
          <w:rtl/>
        </w:rPr>
        <w:footnoteReference w:id="5"/>
      </w:r>
      <w:r w:rsidR="009E72F4" w:rsidRPr="00D542C7">
        <w:rPr>
          <w:rFonts w:hint="cs"/>
          <w:rtl/>
        </w:rPr>
        <w:t>،</w:t>
      </w:r>
      <w:r w:rsidR="009D025A" w:rsidRPr="00D542C7">
        <w:rPr>
          <w:rFonts w:hint="cs"/>
          <w:rtl/>
        </w:rPr>
        <w:t xml:space="preserve"> «</w:t>
      </w:r>
      <w:r w:rsidR="009E72F4" w:rsidRPr="00D542C7">
        <w:rPr>
          <w:rFonts w:hint="cs"/>
          <w:rtl/>
        </w:rPr>
        <w:t>خُلِقَ الانسان ضعیفا»</w:t>
      </w:r>
      <w:r w:rsidR="00864C3F">
        <w:rPr>
          <w:rStyle w:val="FootnoteReference"/>
          <w:rtl/>
        </w:rPr>
        <w:footnoteReference w:id="6"/>
      </w:r>
      <w:r w:rsidR="009E72F4" w:rsidRPr="00D542C7">
        <w:rPr>
          <w:rFonts w:hint="cs"/>
          <w:rtl/>
        </w:rPr>
        <w:t>،</w:t>
      </w:r>
      <w:r w:rsidR="009D025A" w:rsidRPr="00D542C7">
        <w:rPr>
          <w:rFonts w:hint="cs"/>
          <w:rtl/>
        </w:rPr>
        <w:t xml:space="preserve"> «</w:t>
      </w:r>
      <w:r w:rsidR="000823A4">
        <w:rPr>
          <w:rFonts w:hint="cs"/>
          <w:rtl/>
        </w:rPr>
        <w:t>و کان</w:t>
      </w:r>
      <w:r w:rsidR="009E72F4" w:rsidRPr="00D542C7">
        <w:rPr>
          <w:rFonts w:hint="cs"/>
          <w:rtl/>
        </w:rPr>
        <w:t xml:space="preserve"> الانسان </w:t>
      </w:r>
      <w:r w:rsidR="009D025A" w:rsidRPr="00D542C7">
        <w:rPr>
          <w:rFonts w:hint="cs"/>
          <w:rtl/>
        </w:rPr>
        <w:t>عجولا</w:t>
      </w:r>
      <w:r w:rsidR="009E72F4" w:rsidRPr="00D542C7">
        <w:rPr>
          <w:rFonts w:hint="cs"/>
          <w:rtl/>
        </w:rPr>
        <w:t>»</w:t>
      </w:r>
      <w:r w:rsidR="000823A4">
        <w:rPr>
          <w:rStyle w:val="FootnoteReference"/>
          <w:rtl/>
        </w:rPr>
        <w:footnoteReference w:id="7"/>
      </w:r>
      <w:r w:rsidR="009D025A" w:rsidRPr="00D542C7">
        <w:rPr>
          <w:rFonts w:hint="cs"/>
          <w:rtl/>
        </w:rPr>
        <w:t xml:space="preserve"> </w:t>
      </w:r>
      <w:r w:rsidR="007524B9" w:rsidRPr="00D542C7">
        <w:rPr>
          <w:rFonts w:hint="cs"/>
          <w:rtl/>
        </w:rPr>
        <w:t>و دستیابی به انسان‌شناسی اسلام</w:t>
      </w:r>
      <w:r w:rsidR="00B82BF4">
        <w:rPr>
          <w:rFonts w:hint="cs"/>
          <w:rtl/>
        </w:rPr>
        <w:t>،</w:t>
      </w:r>
      <w:r w:rsidR="007524B9" w:rsidRPr="00D542C7">
        <w:rPr>
          <w:rFonts w:hint="cs"/>
          <w:rtl/>
        </w:rPr>
        <w:t xml:space="preserve"> باید قواعدِ فهم متن و ضوابط استنباط و استکشاف معارف را </w:t>
      </w:r>
      <w:bookmarkStart w:id="9" w:name="_Toc266207030"/>
      <w:bookmarkStart w:id="10" w:name="_Toc298834276"/>
      <w:r w:rsidR="00D542C7">
        <w:rPr>
          <w:rFonts w:hint="cs"/>
          <w:rtl/>
        </w:rPr>
        <w:t>رعایت نمود و نیز باید توجه داشت که فهم متون دینی با توجه به موضوعی که مطرح می‌نمایند، علاوه بر قواعدِ مشترکی که بر همه‌</w:t>
      </w:r>
      <w:r w:rsidR="00450632">
        <w:rPr>
          <w:rFonts w:hint="cs"/>
          <w:rtl/>
        </w:rPr>
        <w:t xml:space="preserve">ی گونه‌های متون دینی حاکم است، </w:t>
      </w:r>
      <w:r w:rsidR="006E2CE6">
        <w:rPr>
          <w:rFonts w:hint="cs"/>
          <w:rtl/>
        </w:rPr>
        <w:t>از قواعدی ویژه پیروی می‌نماید. به عبارت واضح‌تر، فهمِ گزاره‌های توصیفی اسلام</w:t>
      </w:r>
      <w:r w:rsidR="00B82BF4">
        <w:rPr>
          <w:rFonts w:hint="cs"/>
          <w:rtl/>
        </w:rPr>
        <w:t>،</w:t>
      </w:r>
      <w:r w:rsidR="006E2CE6">
        <w:rPr>
          <w:rFonts w:hint="cs"/>
          <w:rtl/>
        </w:rPr>
        <w:t xml:space="preserve"> از منظر رو‌ش‌‌شناختی با فهم آموزه‌های تجویزی اسلام تفاوت‌هایی دارد و نیز اجتهادِ احکامِ فقهی با استنباطِ </w:t>
      </w:r>
      <w:r w:rsidR="00F33888">
        <w:rPr>
          <w:rFonts w:hint="cs"/>
          <w:rtl/>
        </w:rPr>
        <w:t>بایدها و نبایدهای</w:t>
      </w:r>
      <w:r w:rsidR="006E2CE6">
        <w:rPr>
          <w:rFonts w:hint="cs"/>
          <w:rtl/>
        </w:rPr>
        <w:t xml:space="preserve"> اخلاقی اسلام، تمایزاتی</w:t>
      </w:r>
      <w:r w:rsidR="00B73FC5">
        <w:rPr>
          <w:rFonts w:hint="cs"/>
          <w:rtl/>
        </w:rPr>
        <w:t xml:space="preserve"> دارد و باید به آنان توجه داشت.</w:t>
      </w:r>
    </w:p>
    <w:p w:rsidR="00221DDF" w:rsidRDefault="00BB7211" w:rsidP="00825A92">
      <w:pPr>
        <w:rPr>
          <w:rtl/>
        </w:rPr>
      </w:pPr>
      <w:r>
        <w:rPr>
          <w:rFonts w:hint="cs"/>
          <w:rtl/>
        </w:rPr>
        <w:t xml:space="preserve">در تشریح سخن بالا </w:t>
      </w:r>
      <w:r w:rsidR="008D0C85">
        <w:rPr>
          <w:rFonts w:hint="cs"/>
          <w:rtl/>
        </w:rPr>
        <w:t>و وجود دو‌گونه‌ی روش‌ تحقیق عام و خاص در علوم اسلامی</w:t>
      </w:r>
      <w:r w:rsidR="00825A92">
        <w:rPr>
          <w:rFonts w:hint="cs"/>
          <w:rtl/>
        </w:rPr>
        <w:t>،</w:t>
      </w:r>
      <w:r w:rsidR="008D0C85">
        <w:rPr>
          <w:rFonts w:hint="cs"/>
          <w:rtl/>
        </w:rPr>
        <w:t xml:space="preserve"> می‌توان به وضعیتِ روش‌ تحقیق در</w:t>
      </w:r>
      <w:r w:rsidR="00450632">
        <w:rPr>
          <w:rFonts w:hint="cs"/>
          <w:rtl/>
        </w:rPr>
        <w:t xml:space="preserve"> دانش‌های بشری اشاره نمود.</w:t>
      </w:r>
      <w:r w:rsidR="001F58B5">
        <w:rPr>
          <w:rFonts w:hint="cs"/>
          <w:rtl/>
        </w:rPr>
        <w:t xml:space="preserve"> قواعد و ضوابطی کلان</w:t>
      </w:r>
      <w:r w:rsidR="00825A92">
        <w:rPr>
          <w:rFonts w:hint="cs"/>
          <w:rtl/>
        </w:rPr>
        <w:t>،</w:t>
      </w:r>
      <w:r w:rsidR="001F58B5">
        <w:rPr>
          <w:rFonts w:hint="cs"/>
          <w:rtl/>
        </w:rPr>
        <w:t xml:space="preserve"> وجود دارد که همه‌ی پژوهشگران در هر حوزه‌ای اعم از علوم طبیعی یا علوم انسانی باید به آن‌ها توجه داشته باشند و برخی از قواعد و ضوابط روش‌شناختی</w:t>
      </w:r>
      <w:r w:rsidR="00B5489F">
        <w:rPr>
          <w:rFonts w:hint="cs"/>
          <w:rtl/>
        </w:rPr>
        <w:t xml:space="preserve">، مختصِ یک یا چند </w:t>
      </w:r>
      <w:r w:rsidR="001F58B5">
        <w:rPr>
          <w:rFonts w:hint="cs"/>
          <w:rtl/>
        </w:rPr>
        <w:t>رشته‌</w:t>
      </w:r>
      <w:r w:rsidR="00825A92">
        <w:rPr>
          <w:rFonts w:hint="cs"/>
          <w:rtl/>
        </w:rPr>
        <w:t>‌</w:t>
      </w:r>
      <w:r w:rsidR="00B5489F">
        <w:rPr>
          <w:rFonts w:hint="cs"/>
          <w:rtl/>
        </w:rPr>
        <w:t>اند.</w:t>
      </w:r>
      <w:r w:rsidR="001F58B5">
        <w:rPr>
          <w:rFonts w:hint="cs"/>
          <w:rtl/>
        </w:rPr>
        <w:t xml:space="preserve"> روشن است که برای پژوهش‌های مدیریتی، جامعه‌شناختی، اقتصادی، تربیتی و ...</w:t>
      </w:r>
      <w:r w:rsidR="00450632">
        <w:rPr>
          <w:rFonts w:hint="cs"/>
          <w:rtl/>
        </w:rPr>
        <w:t xml:space="preserve"> </w:t>
      </w:r>
      <w:r w:rsidR="001F58B5">
        <w:rPr>
          <w:rFonts w:hint="cs"/>
          <w:rtl/>
        </w:rPr>
        <w:t xml:space="preserve">روش‌ها و ابزارهایی پیش‌بینی شده است که در پژوهش‌های پژشکی، فیزیکی و مانند آن وجود ندارد و نیز روش تحقیق </w:t>
      </w:r>
      <w:r w:rsidR="00825A92">
        <w:rPr>
          <w:rFonts w:hint="cs"/>
          <w:rtl/>
        </w:rPr>
        <w:t xml:space="preserve">میان </w:t>
      </w:r>
      <w:r w:rsidR="001F58B5">
        <w:rPr>
          <w:rFonts w:hint="cs"/>
          <w:rtl/>
        </w:rPr>
        <w:t>رشته‌‌های مختلف علوم انسانی نیز تفاوت‌هایی دارد. به عنوان نمونه</w:t>
      </w:r>
      <w:r w:rsidR="00A42CA0">
        <w:rPr>
          <w:rFonts w:hint="cs"/>
          <w:rtl/>
        </w:rPr>
        <w:t>،</w:t>
      </w:r>
      <w:r w:rsidR="001F58B5">
        <w:rPr>
          <w:rFonts w:hint="cs"/>
          <w:rtl/>
        </w:rPr>
        <w:t xml:space="preserve"> برخی از ضوابط روش تحقیق در علوم تربیتی از روش پژوهش در علوم اقتصادی متمایز است. </w:t>
      </w:r>
    </w:p>
    <w:p w:rsidR="004F7878" w:rsidRDefault="004F7878" w:rsidP="004F7878">
      <w:pPr>
        <w:pStyle w:val="Heading3"/>
        <w:rPr>
          <w:rtl/>
        </w:rPr>
      </w:pPr>
      <w:bookmarkStart w:id="11" w:name="_Toc375752434"/>
      <w:bookmarkStart w:id="12" w:name="_Toc375752674"/>
      <w:r>
        <w:rPr>
          <w:rFonts w:hint="cs"/>
          <w:rtl/>
        </w:rPr>
        <w:t xml:space="preserve">1-1-4. روش‌شناسی </w:t>
      </w:r>
      <w:r w:rsidR="00F123D4">
        <w:rPr>
          <w:rFonts w:hint="cs"/>
          <w:rtl/>
        </w:rPr>
        <w:t xml:space="preserve">فهم </w:t>
      </w:r>
      <w:r>
        <w:rPr>
          <w:rFonts w:hint="cs"/>
          <w:rtl/>
        </w:rPr>
        <w:t>گزاره‌های توصیفی و تجویزی دین</w:t>
      </w:r>
      <w:bookmarkEnd w:id="11"/>
      <w:bookmarkEnd w:id="12"/>
    </w:p>
    <w:p w:rsidR="00614D93" w:rsidRDefault="00614D93" w:rsidP="00FE2E7E">
      <w:pPr>
        <w:rPr>
          <w:rtl/>
        </w:rPr>
      </w:pPr>
      <w:r>
        <w:rPr>
          <w:rFonts w:hint="cs"/>
          <w:rtl/>
        </w:rPr>
        <w:t xml:space="preserve">این وضعیت در </w:t>
      </w:r>
      <w:r w:rsidRPr="00A42CA0">
        <w:rPr>
          <w:rFonts w:hint="cs"/>
          <w:rtl/>
        </w:rPr>
        <w:t>مطالعات اسلامی</w:t>
      </w:r>
      <w:r>
        <w:rPr>
          <w:rFonts w:hint="cs"/>
          <w:rtl/>
        </w:rPr>
        <w:t xml:space="preserve"> در حوزه‌ی گزاره‌های توصیفی و تجویزی نیز وجود دارد و وضعیتِ ایده‌آل و مطلوب این است که اصولِ مشترک به عنوان روش تحقیقِ عمومی</w:t>
      </w:r>
      <w:r w:rsidR="00A42CA0">
        <w:rPr>
          <w:rFonts w:hint="cs"/>
          <w:rtl/>
        </w:rPr>
        <w:t>،</w:t>
      </w:r>
      <w:r>
        <w:rPr>
          <w:rFonts w:hint="cs"/>
          <w:rtl/>
        </w:rPr>
        <w:t xml:space="preserve"> برای اسلام‌پژوهی و مطالعه</w:t>
      </w:r>
      <w:r w:rsidR="00A42CA0">
        <w:rPr>
          <w:rFonts w:hint="cs"/>
          <w:rtl/>
        </w:rPr>
        <w:t>‌ی</w:t>
      </w:r>
      <w:r>
        <w:rPr>
          <w:rFonts w:hint="cs"/>
          <w:rtl/>
        </w:rPr>
        <w:t xml:space="preserve"> آموزه‌های اسلام ترتیب داده شود و سپس برای هر یک از عرصه‌های اخلاق، احکام و توصیفات اسلام (که اعتقادات نیز در این بخش جای دارد) </w:t>
      </w:r>
      <w:r w:rsidR="00A42CA0">
        <w:rPr>
          <w:rFonts w:hint="cs"/>
          <w:rtl/>
        </w:rPr>
        <w:t>روش‌ تحقیق</w:t>
      </w:r>
      <w:r w:rsidR="00FE2E7E">
        <w:rPr>
          <w:rFonts w:hint="cs"/>
          <w:rtl/>
        </w:rPr>
        <w:t xml:space="preserve"> خاص</w:t>
      </w:r>
      <w:r w:rsidR="00A42CA0">
        <w:rPr>
          <w:rFonts w:hint="cs"/>
          <w:rtl/>
        </w:rPr>
        <w:t xml:space="preserve">، </w:t>
      </w:r>
      <w:r>
        <w:rPr>
          <w:rFonts w:hint="cs"/>
          <w:rtl/>
        </w:rPr>
        <w:t>ساماندهی شود. به این ترتیب، وضعیت آرمانی این است که با استفاده از میراثِ غنیِ تحقیقاتِ دانشوران علم اصول</w:t>
      </w:r>
      <w:r w:rsidR="0082132A">
        <w:rPr>
          <w:rFonts w:hint="cs"/>
          <w:rtl/>
        </w:rPr>
        <w:t xml:space="preserve"> و نیز دیگر عرصه‌ها مانند تفسیر، کلام و اخلاق</w:t>
      </w:r>
      <w:r w:rsidR="00FE2E7E">
        <w:rPr>
          <w:rFonts w:hint="cs"/>
          <w:rtl/>
        </w:rPr>
        <w:t>،</w:t>
      </w:r>
      <w:r w:rsidR="0082132A">
        <w:rPr>
          <w:rFonts w:hint="cs"/>
          <w:rtl/>
        </w:rPr>
        <w:t xml:space="preserve"> چهار گونه</w:t>
      </w:r>
      <w:r w:rsidR="00FE2E7E">
        <w:rPr>
          <w:rFonts w:hint="cs"/>
          <w:rtl/>
        </w:rPr>
        <w:t xml:space="preserve"> از</w:t>
      </w:r>
      <w:r w:rsidR="0082132A">
        <w:rPr>
          <w:rFonts w:hint="cs"/>
          <w:rtl/>
        </w:rPr>
        <w:t xml:space="preserve"> اصولِ استنباط و روش تحقیق</w:t>
      </w:r>
      <w:r w:rsidR="00EF1886">
        <w:rPr>
          <w:rFonts w:hint="cs"/>
          <w:rtl/>
        </w:rPr>
        <w:t>،</w:t>
      </w:r>
      <w:r w:rsidR="0082132A">
        <w:rPr>
          <w:rFonts w:hint="cs"/>
          <w:rtl/>
        </w:rPr>
        <w:t xml:space="preserve"> طراحی و تاسیس شود. </w:t>
      </w:r>
    </w:p>
    <w:p w:rsidR="007602BF" w:rsidRDefault="00EF1886" w:rsidP="00D07B76">
      <w:pPr>
        <w:rPr>
          <w:rtl/>
        </w:rPr>
      </w:pPr>
      <w:r>
        <w:rPr>
          <w:rFonts w:hint="cs"/>
          <w:rtl/>
        </w:rPr>
        <w:t>علاوه بر آن</w:t>
      </w:r>
      <w:r w:rsidR="002C57AC">
        <w:rPr>
          <w:rFonts w:hint="cs"/>
          <w:rtl/>
        </w:rPr>
        <w:t>،</w:t>
      </w:r>
      <w:r>
        <w:rPr>
          <w:rFonts w:hint="cs"/>
          <w:rtl/>
        </w:rPr>
        <w:t xml:space="preserve"> برای همراهی علوم اسلامی با علوم انسانی و در تناظر با موضوعاتی که در روان‌شناسی، علوم تربیتی، جامعه‌شناسی و دیگر علوم</w:t>
      </w:r>
      <w:r w:rsidR="002C57AC">
        <w:rPr>
          <w:rFonts w:hint="cs"/>
          <w:rtl/>
        </w:rPr>
        <w:t>ِ</w:t>
      </w:r>
      <w:r>
        <w:rPr>
          <w:rFonts w:hint="cs"/>
          <w:rtl/>
        </w:rPr>
        <w:t xml:space="preserve"> انسانی</w:t>
      </w:r>
      <w:r w:rsidR="00FE2E7E">
        <w:rPr>
          <w:rFonts w:hint="cs"/>
          <w:rtl/>
        </w:rPr>
        <w:t xml:space="preserve"> مطرح می‌شود،</w:t>
      </w:r>
      <w:r>
        <w:rPr>
          <w:rFonts w:hint="cs"/>
          <w:rtl/>
        </w:rPr>
        <w:t xml:space="preserve"> </w:t>
      </w:r>
      <w:r w:rsidR="00CB686B">
        <w:rPr>
          <w:rFonts w:hint="cs"/>
          <w:rtl/>
        </w:rPr>
        <w:t>باید اصولِ اکتشافِ معارف اسلام و روش‌ تحقیقِ متناسب</w:t>
      </w:r>
      <w:r w:rsidR="00FE2E7E">
        <w:rPr>
          <w:rFonts w:hint="cs"/>
          <w:rtl/>
        </w:rPr>
        <w:t>،</w:t>
      </w:r>
      <w:r w:rsidR="00CB686B">
        <w:rPr>
          <w:rFonts w:hint="cs"/>
          <w:rtl/>
        </w:rPr>
        <w:t xml:space="preserve"> طراحی و تولید شود، تا بالندگی علوم اسلامی در استکشاف معارف مختلف اسلام در تناظر با علوم انسانی، از مسیری ایمن و منضبط عبور نماید. </w:t>
      </w:r>
      <w:r w:rsidR="00E702BC">
        <w:rPr>
          <w:rFonts w:hint="cs"/>
          <w:rtl/>
        </w:rPr>
        <w:t xml:space="preserve"> </w:t>
      </w:r>
    </w:p>
    <w:p w:rsidR="007602BF" w:rsidRDefault="00E702BC" w:rsidP="00617138">
      <w:pPr>
        <w:rPr>
          <w:rtl/>
        </w:rPr>
      </w:pPr>
      <w:r>
        <w:rPr>
          <w:rFonts w:hint="cs"/>
          <w:rtl/>
        </w:rPr>
        <w:t xml:space="preserve">در همین مجال </w:t>
      </w:r>
      <w:r w:rsidRPr="00EF384C">
        <w:rPr>
          <w:rFonts w:hint="cs"/>
          <w:rtl/>
        </w:rPr>
        <w:t>باید گفت که در باب رابطه علوم انسانی و معارف اسلامی دو بحث وجود دارد: یکی</w:t>
      </w:r>
      <w:r w:rsidR="00782125" w:rsidRPr="00EF384C">
        <w:rPr>
          <w:rFonts w:hint="cs"/>
          <w:rtl/>
        </w:rPr>
        <w:t xml:space="preserve"> مناسبات و روابط علوم انسانی با معارف دینی</w:t>
      </w:r>
      <w:r w:rsidR="00782125">
        <w:rPr>
          <w:rFonts w:hint="cs"/>
          <w:rtl/>
        </w:rPr>
        <w:t xml:space="preserve"> </w:t>
      </w:r>
      <w:r w:rsidRPr="00EF384C">
        <w:rPr>
          <w:rFonts w:hint="cs"/>
          <w:rtl/>
        </w:rPr>
        <w:t>و بحث دیگر،</w:t>
      </w:r>
      <w:r w:rsidR="00782125" w:rsidRPr="00782125">
        <w:rPr>
          <w:rFonts w:hint="cs"/>
          <w:rtl/>
        </w:rPr>
        <w:t xml:space="preserve"> </w:t>
      </w:r>
      <w:r w:rsidR="00782125" w:rsidRPr="00EF384C">
        <w:rPr>
          <w:rFonts w:hint="cs"/>
          <w:rtl/>
        </w:rPr>
        <w:t>اسلامی‌سازی دانش که در عربی به «أسلِمَه المَعرفه» تعبیر می‌شود</w:t>
      </w:r>
      <w:r w:rsidRPr="00EF384C">
        <w:rPr>
          <w:rFonts w:hint="cs"/>
          <w:rtl/>
        </w:rPr>
        <w:t xml:space="preserve">. </w:t>
      </w:r>
      <w:r w:rsidR="00296463" w:rsidRPr="00EF384C">
        <w:rPr>
          <w:rFonts w:hint="cs"/>
          <w:rtl/>
        </w:rPr>
        <w:t xml:space="preserve">بحث </w:t>
      </w:r>
      <w:r w:rsidR="00782125">
        <w:rPr>
          <w:rFonts w:hint="cs"/>
          <w:rtl/>
        </w:rPr>
        <w:t>اول</w:t>
      </w:r>
      <w:r w:rsidR="00296463" w:rsidRPr="00EF384C">
        <w:rPr>
          <w:rFonts w:hint="cs"/>
          <w:rtl/>
        </w:rPr>
        <w:t xml:space="preserve"> مقدم بر بحث </w:t>
      </w:r>
      <w:r w:rsidR="00782125">
        <w:rPr>
          <w:rFonts w:hint="cs"/>
          <w:rtl/>
        </w:rPr>
        <w:t>دوم</w:t>
      </w:r>
      <w:r w:rsidR="00296463" w:rsidRPr="00EF384C">
        <w:rPr>
          <w:rFonts w:hint="cs"/>
          <w:rtl/>
        </w:rPr>
        <w:t xml:space="preserve"> است و ممکن</w:t>
      </w:r>
      <w:r w:rsidR="00296463">
        <w:rPr>
          <w:rFonts w:hint="cs"/>
          <w:rtl/>
        </w:rPr>
        <w:t xml:space="preserve"> است کسی علوم انسانی اسلامی را نفی نماید؛ اما این</w:t>
      </w:r>
      <w:r w:rsidR="007A70CE">
        <w:rPr>
          <w:rFonts w:hint="cs"/>
          <w:rtl/>
        </w:rPr>
        <w:t xml:space="preserve"> انکار،</w:t>
      </w:r>
      <w:r w:rsidR="00296463">
        <w:rPr>
          <w:rFonts w:hint="cs"/>
          <w:rtl/>
        </w:rPr>
        <w:t xml:space="preserve"> به معنای آن نیست که نباید از روابط و تعاملات علوم انسانی و معارف اسلامی سخن گفت. بنابراین منکران اسلامی‌سازی علوم و آنان که تولید علمِ دینی را انکار </w:t>
      </w:r>
      <w:r w:rsidR="00296463">
        <w:rPr>
          <w:rFonts w:hint="cs"/>
          <w:rtl/>
        </w:rPr>
        <w:lastRenderedPageBreak/>
        <w:t>می‌نمایند</w:t>
      </w:r>
      <w:r w:rsidR="004B7F40">
        <w:rPr>
          <w:rFonts w:hint="cs"/>
          <w:rtl/>
        </w:rPr>
        <w:t xml:space="preserve">، چاره‌ای از بحث </w:t>
      </w:r>
      <w:r w:rsidR="008271FC">
        <w:rPr>
          <w:rFonts w:hint="cs"/>
          <w:rtl/>
        </w:rPr>
        <w:t>اول</w:t>
      </w:r>
      <w:r w:rsidR="004B7F40">
        <w:rPr>
          <w:rFonts w:hint="cs"/>
          <w:rtl/>
        </w:rPr>
        <w:t xml:space="preserve"> ندارند و باید موضعِ خود را در این‌باره روشن نماید؛ هرچند در مقالی دیگر </w:t>
      </w:r>
      <w:r w:rsidR="0020094D">
        <w:rPr>
          <w:rFonts w:hint="cs"/>
          <w:rtl/>
        </w:rPr>
        <w:t>گفته‌ایم</w:t>
      </w:r>
      <w:r w:rsidR="00EF384C">
        <w:rPr>
          <w:rStyle w:val="FootnoteReference"/>
          <w:rtl/>
        </w:rPr>
        <w:footnoteReference w:id="8"/>
      </w:r>
      <w:r w:rsidR="00EF384C">
        <w:rPr>
          <w:rFonts w:hint="cs"/>
          <w:rtl/>
        </w:rPr>
        <w:t xml:space="preserve"> </w:t>
      </w:r>
      <w:r w:rsidR="0020094D">
        <w:rPr>
          <w:rFonts w:hint="cs"/>
          <w:rtl/>
        </w:rPr>
        <w:t xml:space="preserve"> که علم انسانی دینی قابل تصویر است و تفسیر صحیحی از آن می‌</w:t>
      </w:r>
      <w:r w:rsidR="00706B38">
        <w:rPr>
          <w:rFonts w:hint="cs"/>
          <w:rtl/>
        </w:rPr>
        <w:t xml:space="preserve">توان ارائه نمود و نیز در باب </w:t>
      </w:r>
      <w:r w:rsidR="00D07B76" w:rsidRPr="00D07B76">
        <w:rPr>
          <w:rFonts w:hint="cs"/>
          <w:rtl/>
        </w:rPr>
        <w:t>تاثیرات متقابل علوم انسانی و دین</w:t>
      </w:r>
      <w:r w:rsidR="008271FC">
        <w:rPr>
          <w:rFonts w:hint="cs"/>
          <w:rtl/>
        </w:rPr>
        <w:t>،</w:t>
      </w:r>
      <w:r w:rsidR="00D07B76" w:rsidRPr="00D07B76">
        <w:rPr>
          <w:rFonts w:hint="cs"/>
          <w:rtl/>
        </w:rPr>
        <w:t xml:space="preserve"> باید گفت که داد و ستدی دوسویه</w:t>
      </w:r>
      <w:r w:rsidR="007A70CE">
        <w:rPr>
          <w:rFonts w:hint="cs"/>
          <w:rtl/>
        </w:rPr>
        <w:t>،</w:t>
      </w:r>
      <w:r w:rsidR="00D07B76" w:rsidRPr="00D07B76">
        <w:rPr>
          <w:rFonts w:hint="cs"/>
          <w:rtl/>
        </w:rPr>
        <w:t xml:space="preserve"> میان این دو قابل تصویر است. علوم انسانی از جهات گوناگون</w:t>
      </w:r>
      <w:r w:rsidR="007A70CE">
        <w:rPr>
          <w:rFonts w:hint="cs"/>
          <w:rtl/>
        </w:rPr>
        <w:t>،</w:t>
      </w:r>
      <w:r w:rsidR="00D07B76" w:rsidRPr="00D07B76">
        <w:rPr>
          <w:rFonts w:hint="cs"/>
          <w:rtl/>
        </w:rPr>
        <w:t xml:space="preserve"> می‌توان</w:t>
      </w:r>
      <w:r w:rsidR="007A70CE">
        <w:rPr>
          <w:rFonts w:hint="cs"/>
          <w:rtl/>
        </w:rPr>
        <w:t>د</w:t>
      </w:r>
      <w:r w:rsidR="00D07B76" w:rsidRPr="00D07B76">
        <w:rPr>
          <w:rFonts w:hint="cs"/>
          <w:rtl/>
        </w:rPr>
        <w:t xml:space="preserve"> بر علوم اسلام</w:t>
      </w:r>
      <w:r w:rsidR="00617138">
        <w:rPr>
          <w:rFonts w:hint="cs"/>
          <w:rtl/>
        </w:rPr>
        <w:t>ی</w:t>
      </w:r>
      <w:r w:rsidR="00D07B76" w:rsidRPr="00D07B76">
        <w:rPr>
          <w:rFonts w:hint="cs"/>
          <w:rtl/>
        </w:rPr>
        <w:t xml:space="preserve"> و معارف وحیانی تاثیرگذار باشد که برخی از آنان عبارتند از</w:t>
      </w:r>
      <w:r w:rsidR="007A70CE">
        <w:rPr>
          <w:rFonts w:hint="cs"/>
          <w:rtl/>
        </w:rPr>
        <w:t>:</w:t>
      </w:r>
      <w:r w:rsidR="00D07B76" w:rsidRPr="00D07B76">
        <w:rPr>
          <w:rFonts w:hint="cs"/>
          <w:rtl/>
        </w:rPr>
        <w:t xml:space="preserve"> ارائه موضوعاتِ جدید، الگو‌دهی در طبقه‌بندی علوم و معارف، الهام‌ بخشیدن در روش‌های جدید کشف مسائل نوین و پردازش موضوعات تازه و مانند آن؛ همانطور که برای تاثیرات علوم اسلامی بر علوم انسانی می‌توان به این موارد اشاره نمود: تنقیح مبانی علوم انسانی، افزودن ب</w:t>
      </w:r>
      <w:r w:rsidR="00180E61">
        <w:rPr>
          <w:rFonts w:hint="cs"/>
          <w:rtl/>
        </w:rPr>
        <w:t>ر</w:t>
      </w:r>
      <w:r w:rsidR="00D07B76" w:rsidRPr="00D07B76">
        <w:rPr>
          <w:rFonts w:hint="cs"/>
          <w:rtl/>
        </w:rPr>
        <w:t xml:space="preserve"> مسائل علوم انسانی</w:t>
      </w:r>
      <w:r w:rsidR="00617138">
        <w:rPr>
          <w:rFonts w:hint="cs"/>
          <w:rtl/>
        </w:rPr>
        <w:t xml:space="preserve">، </w:t>
      </w:r>
      <w:r w:rsidR="00D07B76" w:rsidRPr="00D07B76">
        <w:rPr>
          <w:rFonts w:hint="cs"/>
          <w:rtl/>
        </w:rPr>
        <w:t>پیشنهاد موضوعات جدید پژوهشی، اصلاح و تهذیب دستاوردهای علوم انسانی و مانن</w:t>
      </w:r>
      <w:r w:rsidR="00D07B76">
        <w:rPr>
          <w:rFonts w:hint="cs"/>
          <w:rtl/>
        </w:rPr>
        <w:t>د</w:t>
      </w:r>
      <w:r w:rsidR="00D07B76" w:rsidRPr="00D07B76">
        <w:rPr>
          <w:rFonts w:hint="cs"/>
          <w:rtl/>
        </w:rPr>
        <w:t xml:space="preserve"> آن.</w:t>
      </w:r>
      <w:r w:rsidR="00D07B76">
        <w:rPr>
          <w:rFonts w:hint="cs"/>
          <w:rtl/>
        </w:rPr>
        <w:t xml:space="preserve"> </w:t>
      </w:r>
    </w:p>
    <w:p w:rsidR="00D47159" w:rsidRDefault="00D47159" w:rsidP="00A620D4">
      <w:r>
        <w:rPr>
          <w:rFonts w:hint="cs"/>
          <w:rtl/>
        </w:rPr>
        <w:t>در هرصورت</w:t>
      </w:r>
      <w:r w:rsidR="00180E61">
        <w:rPr>
          <w:rFonts w:hint="cs"/>
          <w:rtl/>
        </w:rPr>
        <w:t>،</w:t>
      </w:r>
      <w:r>
        <w:rPr>
          <w:rFonts w:hint="cs"/>
          <w:rtl/>
        </w:rPr>
        <w:t xml:space="preserve"> موافقانِ علم دینی باید به دنبال طراحی و تدوین روش‌شناسی فهم معارف اسلام</w:t>
      </w:r>
      <w:r w:rsidR="00180E61">
        <w:rPr>
          <w:rFonts w:hint="cs"/>
          <w:rtl/>
        </w:rPr>
        <w:t>،</w:t>
      </w:r>
      <w:r>
        <w:rPr>
          <w:rFonts w:hint="cs"/>
          <w:rtl/>
        </w:rPr>
        <w:t xml:space="preserve"> متناظر با علوم </w:t>
      </w:r>
      <w:r w:rsidR="00A620D4">
        <w:rPr>
          <w:rFonts w:hint="cs"/>
          <w:rtl/>
        </w:rPr>
        <w:t xml:space="preserve">و به ویژه علوم </w:t>
      </w:r>
      <w:r>
        <w:rPr>
          <w:rFonts w:hint="cs"/>
          <w:rtl/>
        </w:rPr>
        <w:t>ا</w:t>
      </w:r>
      <w:r w:rsidR="00A620D4">
        <w:rPr>
          <w:rFonts w:hint="cs"/>
          <w:rtl/>
        </w:rPr>
        <w:t>نسانی</w:t>
      </w:r>
      <w:r>
        <w:rPr>
          <w:rFonts w:hint="cs"/>
          <w:rtl/>
        </w:rPr>
        <w:t xml:space="preserve"> باشند تا استناد</w:t>
      </w:r>
      <w:r w:rsidR="00A620D4">
        <w:rPr>
          <w:rFonts w:hint="cs"/>
          <w:rtl/>
        </w:rPr>
        <w:t>ِ معارف استخراج شده</w:t>
      </w:r>
      <w:r w:rsidR="00180E61">
        <w:rPr>
          <w:rFonts w:hint="cs"/>
          <w:rtl/>
        </w:rPr>
        <w:t xml:space="preserve"> </w:t>
      </w:r>
      <w:r>
        <w:rPr>
          <w:rFonts w:hint="cs"/>
          <w:rtl/>
        </w:rPr>
        <w:t>به اسلام</w:t>
      </w:r>
      <w:r w:rsidR="00180E61">
        <w:rPr>
          <w:rFonts w:hint="cs"/>
          <w:rtl/>
        </w:rPr>
        <w:t>،</w:t>
      </w:r>
      <w:r>
        <w:rPr>
          <w:rFonts w:hint="cs"/>
          <w:rtl/>
        </w:rPr>
        <w:t xml:space="preserve"> </w:t>
      </w:r>
      <w:r w:rsidR="00751A55">
        <w:rPr>
          <w:rFonts w:hint="cs"/>
          <w:rtl/>
        </w:rPr>
        <w:t xml:space="preserve">به </w:t>
      </w:r>
      <w:r>
        <w:rPr>
          <w:rFonts w:hint="cs"/>
          <w:rtl/>
        </w:rPr>
        <w:t xml:space="preserve">خطا و بی‌راهه نباشد. </w:t>
      </w:r>
      <w:bookmarkStart w:id="13" w:name="_Toc266362132"/>
      <w:bookmarkStart w:id="14" w:name="_Toc298834310"/>
    </w:p>
    <w:bookmarkEnd w:id="13"/>
    <w:bookmarkEnd w:id="14"/>
    <w:p w:rsidR="004D0B62" w:rsidRDefault="00650423" w:rsidP="006E6838">
      <w:pPr>
        <w:rPr>
          <w:rtl/>
        </w:rPr>
      </w:pPr>
      <w:r>
        <w:rPr>
          <w:rFonts w:hint="cs"/>
          <w:rtl/>
        </w:rPr>
        <w:t>تاکنون از ضرورتِ تاسیس و تدوین روش‌شناسی و اصولِ استنباط</w:t>
      </w:r>
      <w:r w:rsidR="007602BF">
        <w:rPr>
          <w:rFonts w:hint="cs"/>
          <w:rtl/>
        </w:rPr>
        <w:t xml:space="preserve"> معارف اسلام</w:t>
      </w:r>
      <w:r>
        <w:rPr>
          <w:rFonts w:hint="cs"/>
          <w:rtl/>
        </w:rPr>
        <w:t xml:space="preserve"> به لحاظِ قلمرو و موضوع</w:t>
      </w:r>
      <w:r w:rsidR="007602BF">
        <w:rPr>
          <w:rFonts w:hint="cs"/>
          <w:rtl/>
        </w:rPr>
        <w:t>،</w:t>
      </w:r>
      <w:r>
        <w:rPr>
          <w:rFonts w:hint="cs"/>
          <w:rtl/>
        </w:rPr>
        <w:t xml:space="preserve"> سخن گفتیم </w:t>
      </w:r>
      <w:r w:rsidR="004018A4">
        <w:rPr>
          <w:rFonts w:hint="cs"/>
          <w:rtl/>
        </w:rPr>
        <w:t>(1.</w:t>
      </w:r>
      <w:r>
        <w:rPr>
          <w:rFonts w:hint="cs"/>
          <w:rtl/>
        </w:rPr>
        <w:t xml:space="preserve"> اصولِ فقهِ اکبر،</w:t>
      </w:r>
      <w:r w:rsidR="004018A4">
        <w:rPr>
          <w:rFonts w:hint="cs"/>
          <w:rtl/>
        </w:rPr>
        <w:t xml:space="preserve"> 2.</w:t>
      </w:r>
      <w:r>
        <w:rPr>
          <w:rFonts w:hint="cs"/>
          <w:rtl/>
        </w:rPr>
        <w:t xml:space="preserve"> اصولِ استنباطِ اخلاق، </w:t>
      </w:r>
      <w:r w:rsidR="004018A4">
        <w:rPr>
          <w:rFonts w:hint="cs"/>
          <w:rtl/>
        </w:rPr>
        <w:t xml:space="preserve">3. </w:t>
      </w:r>
      <w:r>
        <w:rPr>
          <w:rFonts w:hint="cs"/>
          <w:rtl/>
        </w:rPr>
        <w:t xml:space="preserve">اصولِ استنباط اعتقادات و </w:t>
      </w:r>
      <w:r w:rsidR="004018A4">
        <w:rPr>
          <w:rFonts w:hint="cs"/>
          <w:rtl/>
        </w:rPr>
        <w:t xml:space="preserve">4. اصول فقهِ اصغر)؛ همچنین طبقه‌بندی اصولِ استنباط و روش‌شناسی فهم </w:t>
      </w:r>
      <w:r w:rsidR="00751A55">
        <w:rPr>
          <w:rFonts w:hint="cs"/>
          <w:rtl/>
        </w:rPr>
        <w:t>اسلام</w:t>
      </w:r>
      <w:r w:rsidR="004018A4">
        <w:rPr>
          <w:rFonts w:hint="cs"/>
          <w:rtl/>
        </w:rPr>
        <w:t xml:space="preserve"> را می‌</w:t>
      </w:r>
      <w:r w:rsidR="0067589F">
        <w:rPr>
          <w:rFonts w:hint="cs"/>
          <w:rtl/>
        </w:rPr>
        <w:t>توان از حیثِ منبعِ</w:t>
      </w:r>
      <w:r w:rsidR="004018A4">
        <w:rPr>
          <w:rFonts w:hint="cs"/>
          <w:rtl/>
        </w:rPr>
        <w:t xml:space="preserve"> کشف معارف سامان داد. توضیح آنکه منابع اولیه استخراج معارف اسلام محدود به قرآن، </w:t>
      </w:r>
      <w:r w:rsidR="00382C37">
        <w:rPr>
          <w:rFonts w:hint="cs"/>
          <w:rtl/>
        </w:rPr>
        <w:t>حدیث، سیره و عقل است که با همه‌ی تنوع دیدگاه‌ها که در حدود</w:t>
      </w:r>
      <w:r w:rsidR="00751A55">
        <w:rPr>
          <w:rFonts w:hint="cs"/>
          <w:rtl/>
        </w:rPr>
        <w:t>ِ</w:t>
      </w:r>
      <w:r w:rsidR="00382C37">
        <w:rPr>
          <w:rFonts w:hint="cs"/>
          <w:rtl/>
        </w:rPr>
        <w:t xml:space="preserve"> اعتبار هر یک</w:t>
      </w:r>
      <w:r w:rsidR="002667E7">
        <w:rPr>
          <w:rFonts w:hint="cs"/>
          <w:rtl/>
        </w:rPr>
        <w:t>،</w:t>
      </w:r>
      <w:r w:rsidR="00382C37">
        <w:rPr>
          <w:rFonts w:hint="cs"/>
          <w:rtl/>
        </w:rPr>
        <w:t xml:space="preserve"> وجود دارد؛ اما کلیّت این منابع</w:t>
      </w:r>
      <w:r w:rsidR="002667E7">
        <w:rPr>
          <w:rFonts w:hint="cs"/>
          <w:rtl/>
        </w:rPr>
        <w:t>،</w:t>
      </w:r>
      <w:r w:rsidR="00382C37">
        <w:rPr>
          <w:rFonts w:hint="cs"/>
          <w:rtl/>
        </w:rPr>
        <w:t xml:space="preserve"> مورد قبول همگان است. </w:t>
      </w:r>
      <w:bookmarkEnd w:id="9"/>
      <w:bookmarkEnd w:id="10"/>
      <w:r w:rsidR="00B37C22">
        <w:rPr>
          <w:rFonts w:hint="cs"/>
          <w:rtl/>
        </w:rPr>
        <w:t>از این منظر</w:t>
      </w:r>
      <w:r w:rsidR="002667E7">
        <w:rPr>
          <w:rFonts w:hint="cs"/>
          <w:rtl/>
        </w:rPr>
        <w:t>،</w:t>
      </w:r>
      <w:r w:rsidR="00B37C22">
        <w:rPr>
          <w:rFonts w:hint="cs"/>
          <w:rtl/>
        </w:rPr>
        <w:t xml:space="preserve"> نیز می‌توان اصولِ استنباط و استکشاف معارف اسلا</w:t>
      </w:r>
      <w:r w:rsidR="002667E7">
        <w:rPr>
          <w:rFonts w:hint="cs"/>
          <w:rtl/>
        </w:rPr>
        <w:t>م را با توجه به هر یک از منابع،</w:t>
      </w:r>
      <w:r w:rsidR="00B37C22">
        <w:rPr>
          <w:rFonts w:hint="cs"/>
          <w:rtl/>
        </w:rPr>
        <w:t xml:space="preserve"> به شکل مستقل مطرح نمود؛ هرچند در </w:t>
      </w:r>
      <w:r w:rsidR="000B1988">
        <w:rPr>
          <w:rFonts w:hint="cs"/>
          <w:rtl/>
        </w:rPr>
        <w:t>این میان</w:t>
      </w:r>
      <w:r w:rsidR="00553DC9">
        <w:rPr>
          <w:rFonts w:hint="cs"/>
          <w:rtl/>
        </w:rPr>
        <w:t xml:space="preserve">، برخی از ضوابط </w:t>
      </w:r>
      <w:r w:rsidR="00B37C22">
        <w:rPr>
          <w:rFonts w:hint="cs"/>
          <w:rtl/>
        </w:rPr>
        <w:t>فهم</w:t>
      </w:r>
      <w:r w:rsidR="002667E7">
        <w:rPr>
          <w:rFonts w:hint="cs"/>
          <w:rtl/>
        </w:rPr>
        <w:t>،</w:t>
      </w:r>
      <w:r w:rsidR="00B37C22">
        <w:rPr>
          <w:rFonts w:hint="cs"/>
          <w:rtl/>
        </w:rPr>
        <w:t xml:space="preserve"> مشترک و عمومی است. بر این اساس، </w:t>
      </w:r>
      <w:r w:rsidR="00AA4139">
        <w:rPr>
          <w:rFonts w:hint="cs"/>
          <w:rtl/>
        </w:rPr>
        <w:t>می‌توان از چندین روش‌ تحقیق سخن گفت: 1. روش تحقیق در‌ قرآن (روش قرآن‌پژوهشی)، 2. روش تحقیق در احادیث</w:t>
      </w:r>
      <w:r w:rsidR="00553DC9">
        <w:rPr>
          <w:rFonts w:hint="cs"/>
          <w:rtl/>
        </w:rPr>
        <w:t xml:space="preserve"> </w:t>
      </w:r>
      <w:r w:rsidR="00310A85">
        <w:rPr>
          <w:rFonts w:hint="cs"/>
          <w:rtl/>
        </w:rPr>
        <w:t>(روش حدیث‌</w:t>
      </w:r>
      <w:r w:rsidR="00AA4139">
        <w:rPr>
          <w:rFonts w:hint="cs"/>
          <w:rtl/>
        </w:rPr>
        <w:t xml:space="preserve">پژوهشی)، 3. روش تحقیق در سیره </w:t>
      </w:r>
      <w:r w:rsidR="00310A85">
        <w:rPr>
          <w:rFonts w:hint="cs"/>
          <w:rtl/>
        </w:rPr>
        <w:t xml:space="preserve">(روش سیره‌پژوهشی)، 4. روش تحقیق در </w:t>
      </w:r>
      <w:r w:rsidR="006E6838">
        <w:rPr>
          <w:rFonts w:hint="cs"/>
          <w:rtl/>
        </w:rPr>
        <w:t>مسائل</w:t>
      </w:r>
      <w:r w:rsidR="00310A85">
        <w:rPr>
          <w:rFonts w:hint="cs"/>
          <w:rtl/>
        </w:rPr>
        <w:t xml:space="preserve"> عقلی و 5. روش تحقیق عمومی.</w:t>
      </w:r>
      <w:bookmarkStart w:id="15" w:name="_Toc266443352"/>
      <w:bookmarkStart w:id="16" w:name="_Toc298832972"/>
      <w:bookmarkStart w:id="17" w:name="_Toc298834348"/>
      <w:bookmarkStart w:id="18" w:name="_Toc266207033"/>
      <w:bookmarkStart w:id="19" w:name="_Toc298832937"/>
      <w:bookmarkStart w:id="20" w:name="_Toc298834279"/>
      <w:r w:rsidR="00E465DB">
        <w:rPr>
          <w:rStyle w:val="FootnoteReference"/>
          <w:rtl/>
        </w:rPr>
        <w:footnoteReference w:id="9"/>
      </w:r>
    </w:p>
    <w:p w:rsidR="002667E7" w:rsidRDefault="002667E7" w:rsidP="002667E7">
      <w:pPr>
        <w:rPr>
          <w:rtl/>
        </w:rPr>
      </w:pPr>
      <w:r>
        <w:rPr>
          <w:noProof/>
          <w:rtl/>
          <w:lang w:bidi="fa-IR"/>
        </w:rPr>
        <w:lastRenderedPageBreak/>
        <w:drawing>
          <wp:inline distT="0" distB="0" distL="0" distR="0" wp14:anchorId="1B6ED375" wp14:editId="05B2F724">
            <wp:extent cx="6012000" cy="3200400"/>
            <wp:effectExtent l="0" t="57150" r="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D62FF" w:rsidRPr="004D0B62" w:rsidRDefault="00216C88" w:rsidP="00E904AC">
      <w:pPr>
        <w:pStyle w:val="Heading3"/>
        <w:rPr>
          <w:rtl/>
        </w:rPr>
      </w:pPr>
      <w:r>
        <w:rPr>
          <w:rtl/>
        </w:rPr>
        <w:br w:type="column"/>
      </w:r>
      <w:bookmarkStart w:id="21" w:name="_Toc375752435"/>
      <w:bookmarkStart w:id="22" w:name="_Toc375752675"/>
      <w:r w:rsidR="004F7878">
        <w:rPr>
          <w:rFonts w:hint="cs"/>
          <w:rtl/>
        </w:rPr>
        <w:lastRenderedPageBreak/>
        <w:t>2</w:t>
      </w:r>
      <w:r w:rsidR="00E904AC">
        <w:rPr>
          <w:rFonts w:hint="cs"/>
          <w:rtl/>
        </w:rPr>
        <w:t>-1-4.</w:t>
      </w:r>
      <w:r w:rsidR="004F7878">
        <w:rPr>
          <w:rFonts w:hint="cs"/>
          <w:rtl/>
        </w:rPr>
        <w:t xml:space="preserve"> </w:t>
      </w:r>
      <w:r w:rsidR="00095952" w:rsidRPr="004D0B62">
        <w:rPr>
          <w:rFonts w:hint="cs"/>
          <w:rtl/>
        </w:rPr>
        <w:t>ظرفیتِ علم اصول در تفسیر قرآ</w:t>
      </w:r>
      <w:r w:rsidR="001D62FF" w:rsidRPr="004D0B62">
        <w:rPr>
          <w:rFonts w:hint="cs"/>
          <w:rtl/>
        </w:rPr>
        <w:t>ن</w:t>
      </w:r>
      <w:bookmarkEnd w:id="21"/>
      <w:bookmarkEnd w:id="22"/>
    </w:p>
    <w:p w:rsidR="006949D9" w:rsidRDefault="006949D9" w:rsidP="00E05401">
      <w:pPr>
        <w:rPr>
          <w:rtl/>
        </w:rPr>
      </w:pPr>
      <w:r w:rsidRPr="006949D9">
        <w:rPr>
          <w:rFonts w:hint="cs"/>
          <w:rtl/>
        </w:rPr>
        <w:t>همانطور که گفته شد، علم اصول فقه، روش تحقیق در دانش فقه است؛ اما بسیار</w:t>
      </w:r>
      <w:r w:rsidR="00E05401">
        <w:rPr>
          <w:rFonts w:hint="cs"/>
          <w:rtl/>
        </w:rPr>
        <w:t>ی</w:t>
      </w:r>
      <w:r w:rsidRPr="006949D9">
        <w:rPr>
          <w:rFonts w:hint="cs"/>
          <w:rtl/>
        </w:rPr>
        <w:t xml:space="preserve"> از ضوابط و روش‌ها برای تحقیق در قرآن در آن</w:t>
      </w:r>
      <w:r w:rsidR="00E05401">
        <w:rPr>
          <w:rFonts w:hint="cs"/>
          <w:rtl/>
        </w:rPr>
        <w:t>،</w:t>
      </w:r>
      <w:r w:rsidRPr="006949D9">
        <w:rPr>
          <w:rFonts w:hint="cs"/>
          <w:rtl/>
        </w:rPr>
        <w:t xml:space="preserve"> </w:t>
      </w:r>
      <w:r w:rsidR="00E05401">
        <w:rPr>
          <w:rFonts w:hint="cs"/>
          <w:rtl/>
        </w:rPr>
        <w:t>م</w:t>
      </w:r>
      <w:r w:rsidRPr="006949D9">
        <w:rPr>
          <w:rFonts w:hint="cs"/>
          <w:rtl/>
        </w:rPr>
        <w:t>وجود</w:t>
      </w:r>
      <w:r w:rsidR="00E05401">
        <w:rPr>
          <w:rFonts w:hint="cs"/>
          <w:rtl/>
        </w:rPr>
        <w:t xml:space="preserve"> است</w:t>
      </w:r>
      <w:r w:rsidRPr="006949D9">
        <w:rPr>
          <w:rFonts w:hint="cs"/>
          <w:rtl/>
        </w:rPr>
        <w:t xml:space="preserve"> و دانشوران اصولی دقت‌های بی‌نظیری در </w:t>
      </w:r>
      <w:r w:rsidR="00E05401">
        <w:rPr>
          <w:rFonts w:hint="cs"/>
          <w:rtl/>
        </w:rPr>
        <w:t>این‌باره</w:t>
      </w:r>
      <w:r w:rsidRPr="006949D9">
        <w:rPr>
          <w:rFonts w:hint="cs"/>
          <w:rtl/>
        </w:rPr>
        <w:t xml:space="preserve"> انجام داده</w:t>
      </w:r>
      <w:r w:rsidR="00E05401">
        <w:rPr>
          <w:rFonts w:hint="cs"/>
          <w:rtl/>
        </w:rPr>
        <w:t>‌</w:t>
      </w:r>
      <w:r w:rsidRPr="006949D9">
        <w:rPr>
          <w:rFonts w:hint="cs"/>
          <w:rtl/>
        </w:rPr>
        <w:t xml:space="preserve">اند. </w:t>
      </w:r>
    </w:p>
    <w:p w:rsidR="001D62FF" w:rsidRPr="00377A04" w:rsidRDefault="00F2604F" w:rsidP="00B25003">
      <w:pPr>
        <w:rPr>
          <w:rtl/>
        </w:rPr>
      </w:pPr>
      <w:r>
        <w:rPr>
          <w:rFonts w:hint="cs"/>
          <w:rtl/>
        </w:rPr>
        <w:t>اساساً قواعد فهم آیات و نیز روایات به دو دسته‌ی قواعد عام و قواعد ویژه</w:t>
      </w:r>
      <w:r w:rsidR="006E4B01">
        <w:rPr>
          <w:rFonts w:hint="cs"/>
          <w:rtl/>
        </w:rPr>
        <w:t>،</w:t>
      </w:r>
      <w:r>
        <w:rPr>
          <w:rFonts w:hint="cs"/>
          <w:rtl/>
        </w:rPr>
        <w:t xml:space="preserve"> قابل تقسیم است. </w:t>
      </w:r>
      <w:bookmarkStart w:id="23" w:name="_Toc298834349"/>
      <w:bookmarkEnd w:id="15"/>
      <w:bookmarkEnd w:id="16"/>
      <w:bookmarkEnd w:id="17"/>
      <w:r w:rsidR="008C7CB6">
        <w:rPr>
          <w:rFonts w:hint="cs"/>
          <w:rtl/>
        </w:rPr>
        <w:t>منظور از قواعد عام، همان قواعد حاکم بر محاورات عرفی و متون بشری است که از جمله بر فهم قرآن و نیز روایات حاکم است</w:t>
      </w:r>
      <w:bookmarkEnd w:id="23"/>
      <w:r w:rsidR="008C7CB6">
        <w:rPr>
          <w:rFonts w:hint="cs"/>
          <w:rtl/>
        </w:rPr>
        <w:t>؛ اما قرآن کریم و نیز روایات</w:t>
      </w:r>
      <w:r w:rsidR="006E4B01">
        <w:rPr>
          <w:rFonts w:hint="cs"/>
          <w:rtl/>
        </w:rPr>
        <w:t>،</w:t>
      </w:r>
      <w:r w:rsidR="008C7CB6">
        <w:rPr>
          <w:rFonts w:hint="cs"/>
          <w:rtl/>
        </w:rPr>
        <w:t xml:space="preserve"> در مواردی</w:t>
      </w:r>
      <w:r w:rsidR="00B25003">
        <w:rPr>
          <w:rFonts w:hint="cs"/>
          <w:rtl/>
        </w:rPr>
        <w:t>،</w:t>
      </w:r>
      <w:r w:rsidR="008C7CB6">
        <w:rPr>
          <w:rFonts w:hint="cs"/>
          <w:rtl/>
        </w:rPr>
        <w:t xml:space="preserve"> وضعیتی ویژه دارند. برای نمونه اینکه ائمه‌ی هدی (علیهم السلام) نور واحد هستند و همه‌ی آنان در حکم یک شخص</w:t>
      </w:r>
      <w:r w:rsidR="006E4B01">
        <w:rPr>
          <w:rFonts w:hint="cs"/>
          <w:rtl/>
        </w:rPr>
        <w:t>،</w:t>
      </w:r>
      <w:r w:rsidR="008C7CB6">
        <w:rPr>
          <w:rFonts w:hint="cs"/>
          <w:rtl/>
        </w:rPr>
        <w:t xml:space="preserve"> قلمداد می‌شوند</w:t>
      </w:r>
      <w:r w:rsidR="00B25003">
        <w:rPr>
          <w:rFonts w:hint="cs"/>
          <w:rtl/>
        </w:rPr>
        <w:t>،</w:t>
      </w:r>
      <w:r w:rsidR="008C7CB6">
        <w:rPr>
          <w:rFonts w:hint="cs"/>
          <w:rtl/>
        </w:rPr>
        <w:t xml:space="preserve"> در فهم سخنان آنان</w:t>
      </w:r>
      <w:r w:rsidR="006E4B01">
        <w:rPr>
          <w:rFonts w:hint="cs"/>
          <w:rtl/>
        </w:rPr>
        <w:t>،</w:t>
      </w:r>
      <w:r w:rsidR="008C7CB6">
        <w:rPr>
          <w:rFonts w:hint="cs"/>
          <w:rtl/>
        </w:rPr>
        <w:t xml:space="preserve"> بسیار موثر است و قاعده</w:t>
      </w:r>
      <w:r w:rsidR="006E4B01">
        <w:rPr>
          <w:rFonts w:hint="cs"/>
          <w:rtl/>
        </w:rPr>
        <w:t>‌</w:t>
      </w:r>
      <w:r w:rsidR="008C7CB6">
        <w:rPr>
          <w:rFonts w:hint="cs"/>
          <w:rtl/>
        </w:rPr>
        <w:t xml:space="preserve">ای ویژه را رقم می‌زند. </w:t>
      </w:r>
      <w:r w:rsidR="00AA6D68">
        <w:rPr>
          <w:rFonts w:hint="cs"/>
          <w:rtl/>
        </w:rPr>
        <w:t xml:space="preserve">نتیجه‌ی این سخن آن است که کلمات متکثر از امامان متعدد (علیهم السلام) در حکم کلامی واحد </w:t>
      </w:r>
      <w:r w:rsidR="00B25003">
        <w:rPr>
          <w:rFonts w:hint="cs"/>
          <w:rtl/>
        </w:rPr>
        <w:t>است</w:t>
      </w:r>
      <w:r w:rsidR="00AA6D68">
        <w:rPr>
          <w:rFonts w:hint="cs"/>
          <w:rtl/>
        </w:rPr>
        <w:t xml:space="preserve"> که تناقض و تضاد در آنان</w:t>
      </w:r>
      <w:r w:rsidR="006E4B01">
        <w:rPr>
          <w:rFonts w:hint="cs"/>
          <w:rtl/>
        </w:rPr>
        <w:t>،</w:t>
      </w:r>
      <w:r w:rsidR="00AA6D68">
        <w:rPr>
          <w:rFonts w:hint="cs"/>
          <w:rtl/>
        </w:rPr>
        <w:t xml:space="preserve"> راه ندارد و مستلزم قواعد و ضوابطی ویژه برای فهم و استنباط معارف است. </w:t>
      </w:r>
      <w:r w:rsidR="00B00831">
        <w:rPr>
          <w:rFonts w:hint="cs"/>
          <w:rtl/>
        </w:rPr>
        <w:t>همچنین اگر کسی معتقد باشد که آیات قرآن</w:t>
      </w:r>
      <w:r w:rsidR="006E4B01">
        <w:rPr>
          <w:rFonts w:hint="cs"/>
          <w:rtl/>
        </w:rPr>
        <w:t>،</w:t>
      </w:r>
      <w:r w:rsidR="00B00831">
        <w:rPr>
          <w:rFonts w:hint="cs"/>
          <w:rtl/>
        </w:rPr>
        <w:t xml:space="preserve"> دارای محکمات و </w:t>
      </w:r>
      <w:r w:rsidR="00B00831" w:rsidRPr="00377A04">
        <w:rPr>
          <w:rFonts w:hint="cs"/>
          <w:rtl/>
        </w:rPr>
        <w:t>متشابهات است، این مبنا، مستلزم روش‌شناسی خاص و قواعدی ویژه</w:t>
      </w:r>
      <w:r w:rsidR="006E4B01">
        <w:rPr>
          <w:rFonts w:hint="cs"/>
          <w:rtl/>
        </w:rPr>
        <w:t>،</w:t>
      </w:r>
      <w:r w:rsidR="00B00831" w:rsidRPr="00377A04">
        <w:rPr>
          <w:rFonts w:hint="cs"/>
          <w:rtl/>
        </w:rPr>
        <w:t xml:space="preserve"> در فهم قرآن و تفسیر آیات است.</w:t>
      </w:r>
    </w:p>
    <w:p w:rsidR="00377A04" w:rsidRDefault="00C67A0B" w:rsidP="005023F4">
      <w:pPr>
        <w:rPr>
          <w:rtl/>
        </w:rPr>
      </w:pPr>
      <w:r w:rsidRPr="00377A04">
        <w:rPr>
          <w:rFonts w:hint="cs"/>
          <w:rtl/>
        </w:rPr>
        <w:t xml:space="preserve">از جمله مباحثی از اصول فقه که به قلمرو </w:t>
      </w:r>
      <w:r w:rsidR="005023F4">
        <w:rPr>
          <w:rFonts w:hint="cs"/>
          <w:rtl/>
        </w:rPr>
        <w:t>تفسیر قرآن</w:t>
      </w:r>
      <w:r w:rsidRPr="00377A04">
        <w:rPr>
          <w:rFonts w:hint="cs"/>
          <w:rtl/>
        </w:rPr>
        <w:t xml:space="preserve"> مرتبط است عبارتند از: </w:t>
      </w:r>
      <w:r w:rsidR="001D62FF" w:rsidRPr="00377A04">
        <w:rPr>
          <w:rFonts w:hint="cs"/>
          <w:rtl/>
        </w:rPr>
        <w:t>بحث حجیت ظواهر، بحث حقیقت شرعیه، بحث مجمل و مبین</w:t>
      </w:r>
      <w:r w:rsidR="00DA0BF8">
        <w:rPr>
          <w:rFonts w:hint="cs"/>
          <w:rtl/>
        </w:rPr>
        <w:t>،</w:t>
      </w:r>
      <w:r w:rsidR="00C66FFA">
        <w:rPr>
          <w:rFonts w:hint="cs"/>
          <w:rtl/>
        </w:rPr>
        <w:t xml:space="preserve"> اطلاق و تقیید</w:t>
      </w:r>
      <w:r w:rsidR="001D62FF" w:rsidRPr="00377A04">
        <w:rPr>
          <w:rFonts w:hint="cs"/>
          <w:rtl/>
        </w:rPr>
        <w:t xml:space="preserve"> و بحث موافقت و مخالفت</w:t>
      </w:r>
      <w:r w:rsidR="00377A04" w:rsidRPr="00377A04">
        <w:rPr>
          <w:rFonts w:hint="cs"/>
          <w:rtl/>
        </w:rPr>
        <w:t xml:space="preserve"> با </w:t>
      </w:r>
      <w:r w:rsidR="00D06F76">
        <w:rPr>
          <w:rFonts w:hint="cs"/>
          <w:rtl/>
        </w:rPr>
        <w:t>کتاب</w:t>
      </w:r>
      <w:r w:rsidR="00377A04" w:rsidRPr="00377A04">
        <w:rPr>
          <w:rFonts w:hint="cs"/>
          <w:rtl/>
        </w:rPr>
        <w:t xml:space="preserve"> که در بحث مرج</w:t>
      </w:r>
      <w:r w:rsidR="00DA0BF8">
        <w:rPr>
          <w:rFonts w:hint="cs"/>
          <w:rtl/>
        </w:rPr>
        <w:t>ّ</w:t>
      </w:r>
      <w:r w:rsidR="00377A04" w:rsidRPr="00377A04">
        <w:rPr>
          <w:rFonts w:hint="cs"/>
          <w:rtl/>
        </w:rPr>
        <w:t>حات مطرح می‌شود.</w:t>
      </w:r>
      <w:r w:rsidR="00E71984">
        <w:rPr>
          <w:rStyle w:val="FootnoteReference"/>
          <w:rtl/>
        </w:rPr>
        <w:footnoteReference w:id="10"/>
      </w:r>
      <w:r w:rsidR="00377A04" w:rsidRPr="00377A04">
        <w:rPr>
          <w:rFonts w:hint="cs"/>
          <w:rtl/>
        </w:rPr>
        <w:t xml:space="preserve"> </w:t>
      </w:r>
    </w:p>
    <w:p w:rsidR="00D05F2C" w:rsidRDefault="004D0B62" w:rsidP="006904E8">
      <w:pPr>
        <w:pStyle w:val="Heading2"/>
        <w:rPr>
          <w:rtl/>
        </w:rPr>
      </w:pPr>
      <w:bookmarkStart w:id="24" w:name="_Toc375752436"/>
      <w:bookmarkStart w:id="25" w:name="_Toc375752676"/>
      <w:bookmarkStart w:id="26" w:name="_Toc266362121"/>
      <w:bookmarkStart w:id="27" w:name="_Toc298832947"/>
      <w:bookmarkStart w:id="28" w:name="_Toc298834297"/>
      <w:bookmarkEnd w:id="18"/>
      <w:bookmarkEnd w:id="19"/>
      <w:bookmarkEnd w:id="20"/>
      <w:r>
        <w:rPr>
          <w:rFonts w:hint="cs"/>
          <w:rtl/>
        </w:rPr>
        <w:t xml:space="preserve">2-4. </w:t>
      </w:r>
      <w:r w:rsidR="00124E8B">
        <w:rPr>
          <w:rFonts w:hint="cs"/>
          <w:rtl/>
        </w:rPr>
        <w:t xml:space="preserve">روش‌شناسی </w:t>
      </w:r>
      <w:r w:rsidR="006904E8">
        <w:rPr>
          <w:rFonts w:hint="cs"/>
          <w:rtl/>
        </w:rPr>
        <w:t xml:space="preserve">تفسیر </w:t>
      </w:r>
      <w:r w:rsidR="007E7FEF">
        <w:rPr>
          <w:rFonts w:hint="cs"/>
          <w:rtl/>
        </w:rPr>
        <w:t>تربیتی</w:t>
      </w:r>
      <w:bookmarkEnd w:id="24"/>
      <w:bookmarkEnd w:id="25"/>
    </w:p>
    <w:p w:rsidR="001703ED" w:rsidRDefault="001703ED" w:rsidP="008E2903">
      <w:pPr>
        <w:rPr>
          <w:rtl/>
        </w:rPr>
      </w:pPr>
      <w:r>
        <w:rPr>
          <w:rFonts w:hint="cs"/>
          <w:rtl/>
        </w:rPr>
        <w:t>در باب روش‌شناسی فهم دین و اقسام روش‌شناسی استنباط معارف اسلام بیان شد و از روش‌شناسی تفسیر قرآن به عنوان شعبه‌ای از روش‌شناسی</w:t>
      </w:r>
      <w:r w:rsidR="008E2903">
        <w:rPr>
          <w:rFonts w:hint="cs"/>
          <w:rtl/>
        </w:rPr>
        <w:t>ِ</w:t>
      </w:r>
      <w:r>
        <w:rPr>
          <w:rFonts w:hint="cs"/>
          <w:rtl/>
        </w:rPr>
        <w:t xml:space="preserve"> عمومی</w:t>
      </w:r>
      <w:r w:rsidR="008E2903">
        <w:rPr>
          <w:rFonts w:hint="cs"/>
          <w:rtl/>
        </w:rPr>
        <w:t xml:space="preserve">ِ </w:t>
      </w:r>
      <w:r>
        <w:rPr>
          <w:rFonts w:hint="cs"/>
          <w:rtl/>
        </w:rPr>
        <w:t>اسلام‌شناسی</w:t>
      </w:r>
      <w:r w:rsidR="00DA0BF8">
        <w:rPr>
          <w:rFonts w:hint="cs"/>
          <w:rtl/>
        </w:rPr>
        <w:t>،</w:t>
      </w:r>
      <w:r>
        <w:rPr>
          <w:rFonts w:hint="cs"/>
          <w:rtl/>
        </w:rPr>
        <w:t xml:space="preserve"> سخن به میان آمد، وقت آن است که روش‌شناسی تفسیر تربیتی </w:t>
      </w:r>
      <w:r w:rsidR="004B3D19">
        <w:rPr>
          <w:rFonts w:hint="cs"/>
          <w:rtl/>
        </w:rPr>
        <w:t xml:space="preserve">تبیین شود. </w:t>
      </w:r>
    </w:p>
    <w:p w:rsidR="00714E38" w:rsidRDefault="00E2338F" w:rsidP="00AD2521">
      <w:pPr>
        <w:rPr>
          <w:rtl/>
        </w:rPr>
      </w:pPr>
      <w:r>
        <w:rPr>
          <w:rFonts w:hint="cs"/>
          <w:rtl/>
        </w:rPr>
        <w:t>در فصل</w:t>
      </w:r>
      <w:r w:rsidR="001D2E02">
        <w:rPr>
          <w:rFonts w:hint="cs"/>
          <w:rtl/>
        </w:rPr>
        <w:t xml:space="preserve"> اول</w:t>
      </w:r>
      <w:r>
        <w:rPr>
          <w:rFonts w:hint="cs"/>
          <w:rtl/>
        </w:rPr>
        <w:t xml:space="preserve"> گفته شد که تفسیر تربیتی، </w:t>
      </w:r>
      <w:r w:rsidR="0005323E">
        <w:rPr>
          <w:rFonts w:hint="cs"/>
          <w:rtl/>
        </w:rPr>
        <w:t>در شمار گونه‌های تفسیر موضوعی قرآن کریم است و رویکرد کتاب حاضر، تلفیقی از رویکرد مشهور در تفسیر موضوعی و رویکرد شهید صدر است. به اجمال باید گفت که عملیات تفسیر موضوعی و از جمله تفسیر تربیتی</w:t>
      </w:r>
      <w:r w:rsidR="00460668">
        <w:rPr>
          <w:rFonts w:hint="cs"/>
          <w:rtl/>
        </w:rPr>
        <w:t>،</w:t>
      </w:r>
      <w:r w:rsidR="0005323E">
        <w:rPr>
          <w:rFonts w:hint="cs"/>
          <w:rtl/>
        </w:rPr>
        <w:t xml:space="preserve"> دست‌کم سه مرحله دارد. در مرحله‌ی اول، </w:t>
      </w:r>
      <w:r w:rsidR="00DF6D3D">
        <w:rPr>
          <w:rFonts w:hint="cs"/>
          <w:rtl/>
        </w:rPr>
        <w:t xml:space="preserve">موضوعی </w:t>
      </w:r>
      <w:r w:rsidR="007839F6">
        <w:rPr>
          <w:rFonts w:hint="cs"/>
          <w:rtl/>
        </w:rPr>
        <w:t xml:space="preserve">تربیتی که به صورت </w:t>
      </w:r>
      <w:r w:rsidR="00DF6D3D">
        <w:rPr>
          <w:rFonts w:hint="cs"/>
          <w:rtl/>
        </w:rPr>
        <w:t xml:space="preserve">مصرح در قرآن </w:t>
      </w:r>
      <w:r w:rsidR="007839F6">
        <w:rPr>
          <w:rFonts w:hint="cs"/>
          <w:rtl/>
        </w:rPr>
        <w:t>مطرح ش</w:t>
      </w:r>
      <w:r w:rsidR="0056571B">
        <w:rPr>
          <w:rFonts w:hint="cs"/>
          <w:rtl/>
        </w:rPr>
        <w:t>د</w:t>
      </w:r>
      <w:r w:rsidR="007839F6">
        <w:rPr>
          <w:rFonts w:hint="cs"/>
          <w:rtl/>
        </w:rPr>
        <w:t>ه است انتخاب می‌شود و</w:t>
      </w:r>
      <w:r w:rsidR="00DF6D3D">
        <w:rPr>
          <w:rFonts w:hint="cs"/>
          <w:rtl/>
        </w:rPr>
        <w:t xml:space="preserve"> یا </w:t>
      </w:r>
      <w:r w:rsidR="007839F6">
        <w:rPr>
          <w:rFonts w:hint="cs"/>
          <w:rtl/>
        </w:rPr>
        <w:t>موضوعی از علوم تربیتی بر قرآن کریم عرضه می‌شود.</w:t>
      </w:r>
      <w:r w:rsidR="00894453">
        <w:rPr>
          <w:rFonts w:hint="cs"/>
          <w:rtl/>
        </w:rPr>
        <w:t xml:space="preserve"> در مرحله</w:t>
      </w:r>
      <w:r w:rsidR="007839F6">
        <w:rPr>
          <w:rFonts w:hint="cs"/>
          <w:rtl/>
        </w:rPr>
        <w:t xml:space="preserve"> بعد</w:t>
      </w:r>
      <w:r w:rsidR="00894453">
        <w:rPr>
          <w:rFonts w:hint="cs"/>
          <w:rtl/>
        </w:rPr>
        <w:t xml:space="preserve">، مفسر تلاش می‌کند تمام آیات مرتبط با موضوع را گردآوری </w:t>
      </w:r>
      <w:r w:rsidR="0056571B">
        <w:rPr>
          <w:rFonts w:hint="cs"/>
          <w:rtl/>
        </w:rPr>
        <w:t xml:space="preserve">و شرح و تفسیر </w:t>
      </w:r>
      <w:r w:rsidR="00894453">
        <w:rPr>
          <w:rFonts w:hint="cs"/>
          <w:rtl/>
        </w:rPr>
        <w:t>نماید. مرحله بعدی</w:t>
      </w:r>
      <w:r w:rsidR="00B20EFA">
        <w:rPr>
          <w:rFonts w:hint="cs"/>
          <w:rtl/>
        </w:rPr>
        <w:t>،</w:t>
      </w:r>
      <w:r w:rsidR="00894453">
        <w:rPr>
          <w:rFonts w:hint="cs"/>
          <w:rtl/>
        </w:rPr>
        <w:t xml:space="preserve"> منظومه‌سازی است به</w:t>
      </w:r>
      <w:r w:rsidR="00B20EFA">
        <w:rPr>
          <w:rFonts w:hint="cs"/>
          <w:rtl/>
        </w:rPr>
        <w:t xml:space="preserve"> این معنا که مفسر باید آیات گردآ</w:t>
      </w:r>
      <w:r w:rsidR="00894453">
        <w:rPr>
          <w:rFonts w:hint="cs"/>
          <w:rtl/>
        </w:rPr>
        <w:t xml:space="preserve">وری شده و مضامین برداشت شده از آنان را در منظومه‌ و چارچوبی تنظیم نماید. </w:t>
      </w:r>
      <w:r w:rsidR="00B20EFA">
        <w:rPr>
          <w:rFonts w:hint="cs"/>
          <w:rtl/>
        </w:rPr>
        <w:t>برای نمونه فرض کنیم</w:t>
      </w:r>
      <w:r w:rsidR="00D535A3">
        <w:rPr>
          <w:rFonts w:hint="cs"/>
          <w:rtl/>
        </w:rPr>
        <w:t xml:space="preserve"> مفسر، موضوعِ «غم و شادی» برای تفسیر موضوعی خود</w:t>
      </w:r>
      <w:r w:rsidR="0056571B">
        <w:rPr>
          <w:rFonts w:hint="cs"/>
          <w:rtl/>
        </w:rPr>
        <w:t>،</w:t>
      </w:r>
      <w:r w:rsidR="00D535A3">
        <w:rPr>
          <w:rFonts w:hint="cs"/>
          <w:rtl/>
        </w:rPr>
        <w:t xml:space="preserve"> انتخاب می‌کند. در مرحله </w:t>
      </w:r>
      <w:r w:rsidR="00AD2521">
        <w:rPr>
          <w:rFonts w:hint="cs"/>
          <w:rtl/>
        </w:rPr>
        <w:t>بعد</w:t>
      </w:r>
      <w:r w:rsidR="00B20EFA">
        <w:rPr>
          <w:rFonts w:hint="cs"/>
          <w:rtl/>
        </w:rPr>
        <w:t>، به گردآ</w:t>
      </w:r>
      <w:r w:rsidR="00D535A3">
        <w:rPr>
          <w:rFonts w:hint="cs"/>
          <w:rtl/>
        </w:rPr>
        <w:t xml:space="preserve">وری همه آیاتی که به نحوی به موضوعِ غم </w:t>
      </w:r>
      <w:r w:rsidR="00D535A3">
        <w:rPr>
          <w:rFonts w:hint="cs"/>
          <w:rtl/>
        </w:rPr>
        <w:lastRenderedPageBreak/>
        <w:t xml:space="preserve">و شادی اشاره نموده‌اند، اقدام می‌نماید. </w:t>
      </w:r>
      <w:r w:rsidR="00AD2521">
        <w:rPr>
          <w:rFonts w:hint="cs"/>
          <w:rtl/>
        </w:rPr>
        <w:t xml:space="preserve">سپس </w:t>
      </w:r>
      <w:r w:rsidR="00D535A3">
        <w:rPr>
          <w:rFonts w:hint="cs"/>
          <w:rtl/>
        </w:rPr>
        <w:t>مفسر باید به دسته‌بندی و منظومه‌سازی این آیات بپردازد</w:t>
      </w:r>
      <w:r w:rsidR="00B20EFA">
        <w:rPr>
          <w:rFonts w:hint="cs"/>
          <w:rtl/>
        </w:rPr>
        <w:t>؛</w:t>
      </w:r>
      <w:r w:rsidR="00D535A3">
        <w:rPr>
          <w:rFonts w:hint="cs"/>
          <w:rtl/>
        </w:rPr>
        <w:t xml:space="preserve"> مبنی بر اینکه عوامل غم و شادی چیست؟ راه مقابله با غم‌ها چیست؟ آیا شادی‌ها تداوم دارند؟ و ... </w:t>
      </w:r>
      <w:bookmarkEnd w:id="26"/>
      <w:bookmarkEnd w:id="27"/>
      <w:bookmarkEnd w:id="28"/>
      <w:r w:rsidR="00714E38">
        <w:rPr>
          <w:rFonts w:hint="cs"/>
          <w:rtl/>
        </w:rPr>
        <w:t xml:space="preserve">. </w:t>
      </w:r>
    </w:p>
    <w:p w:rsidR="001823A4" w:rsidRDefault="00714E38" w:rsidP="00AD2521">
      <w:pPr>
        <w:rPr>
          <w:rtl/>
        </w:rPr>
      </w:pPr>
      <w:r>
        <w:rPr>
          <w:rFonts w:hint="cs"/>
          <w:rtl/>
        </w:rPr>
        <w:t>بسیار</w:t>
      </w:r>
      <w:r w:rsidR="0010380F">
        <w:rPr>
          <w:rFonts w:hint="cs"/>
          <w:rtl/>
        </w:rPr>
        <w:t>ی</w:t>
      </w:r>
      <w:r>
        <w:rPr>
          <w:rFonts w:hint="cs"/>
          <w:rtl/>
        </w:rPr>
        <w:t xml:space="preserve"> از تفاسیر موضوعی قرآن کریم</w:t>
      </w:r>
      <w:r w:rsidR="001C7DDA">
        <w:rPr>
          <w:rFonts w:hint="cs"/>
          <w:rtl/>
        </w:rPr>
        <w:t>،</w:t>
      </w:r>
      <w:r>
        <w:rPr>
          <w:rFonts w:hint="cs"/>
          <w:rtl/>
        </w:rPr>
        <w:t xml:space="preserve"> معمولا</w:t>
      </w:r>
      <w:r w:rsidR="00B20EFA">
        <w:rPr>
          <w:rFonts w:hint="cs"/>
          <w:rtl/>
        </w:rPr>
        <w:t>ً</w:t>
      </w:r>
      <w:r>
        <w:rPr>
          <w:rFonts w:hint="cs"/>
          <w:rtl/>
        </w:rPr>
        <w:t xml:space="preserve"> چنین عملیاتِ تفسیری را به نمایش می‌نه</w:t>
      </w:r>
      <w:r w:rsidR="0010380F">
        <w:rPr>
          <w:rFonts w:hint="cs"/>
          <w:rtl/>
        </w:rPr>
        <w:t>ن</w:t>
      </w:r>
      <w:r>
        <w:rPr>
          <w:rFonts w:hint="cs"/>
          <w:rtl/>
        </w:rPr>
        <w:t>د و در واقع</w:t>
      </w:r>
      <w:r w:rsidR="00B20EFA">
        <w:rPr>
          <w:rFonts w:hint="cs"/>
          <w:rtl/>
        </w:rPr>
        <w:t>،</w:t>
      </w:r>
      <w:r>
        <w:rPr>
          <w:rFonts w:hint="cs"/>
          <w:rtl/>
        </w:rPr>
        <w:t xml:space="preserve"> به همین میزان از قرآن‌پژوهی بسنده می‌نمای</w:t>
      </w:r>
      <w:r w:rsidR="00B20EFA">
        <w:rPr>
          <w:rFonts w:hint="cs"/>
          <w:rtl/>
        </w:rPr>
        <w:t>ن</w:t>
      </w:r>
      <w:r>
        <w:rPr>
          <w:rFonts w:hint="cs"/>
          <w:rtl/>
        </w:rPr>
        <w:t xml:space="preserve">د؛ اما </w:t>
      </w:r>
      <w:r w:rsidR="00AD2521">
        <w:rPr>
          <w:rFonts w:hint="cs"/>
          <w:rtl/>
        </w:rPr>
        <w:t>گام</w:t>
      </w:r>
      <w:r>
        <w:rPr>
          <w:rFonts w:hint="cs"/>
          <w:rtl/>
        </w:rPr>
        <w:t xml:space="preserve"> </w:t>
      </w:r>
      <w:r w:rsidR="00AD2521">
        <w:rPr>
          <w:rFonts w:hint="cs"/>
          <w:rtl/>
        </w:rPr>
        <w:t>دیگری</w:t>
      </w:r>
      <w:r>
        <w:rPr>
          <w:rFonts w:hint="cs"/>
          <w:rtl/>
        </w:rPr>
        <w:t xml:space="preserve"> هم وجود دارد مبنی بر اینکه مفسر تلاش نماید به لایه‌های عمیق‌تری از مفاهیم قرآنی دست یابد و قواعد و اصول حاکم را استنباط نماید. </w:t>
      </w:r>
      <w:r w:rsidR="001823A4">
        <w:rPr>
          <w:rFonts w:hint="cs"/>
          <w:rtl/>
        </w:rPr>
        <w:t xml:space="preserve">این مرحله را می‌توان نظام‌سازی نامید. </w:t>
      </w:r>
    </w:p>
    <w:p w:rsidR="00D72002" w:rsidRDefault="00671ADB" w:rsidP="001823A4">
      <w:pPr>
        <w:rPr>
          <w:rtl/>
        </w:rPr>
      </w:pPr>
      <w:r>
        <w:rPr>
          <w:rFonts w:hint="cs"/>
          <w:rtl/>
        </w:rPr>
        <w:t>در ادامه توضیحاتی در باب هر یک از مراحل پیش‌گفته ارائه می‌شود.</w:t>
      </w:r>
    </w:p>
    <w:p w:rsidR="006A0815" w:rsidRPr="00F30CE4" w:rsidRDefault="001823A4" w:rsidP="00F65884">
      <w:pPr>
        <w:pStyle w:val="Heading3"/>
        <w:rPr>
          <w:rtl/>
        </w:rPr>
      </w:pPr>
      <w:bookmarkStart w:id="29" w:name="_Toc375752437"/>
      <w:bookmarkStart w:id="30" w:name="_Toc375752677"/>
      <w:bookmarkStart w:id="31" w:name="_Toc266362120"/>
      <w:bookmarkStart w:id="32" w:name="_Toc298832946"/>
      <w:bookmarkStart w:id="33" w:name="_Toc298834294"/>
      <w:bookmarkStart w:id="34" w:name="_Toc266362122"/>
      <w:bookmarkStart w:id="35" w:name="_Toc298832948"/>
      <w:bookmarkStart w:id="36" w:name="_Toc298834298"/>
      <w:r w:rsidRPr="00F30CE4">
        <w:rPr>
          <w:rFonts w:hint="cs"/>
          <w:rtl/>
        </w:rPr>
        <w:t>مرحله 1: گردآوری آ</w:t>
      </w:r>
      <w:r w:rsidR="00F65884" w:rsidRPr="00F30CE4">
        <w:rPr>
          <w:rFonts w:hint="cs"/>
          <w:rtl/>
        </w:rPr>
        <w:t>یات مرتبط</w:t>
      </w:r>
      <w:bookmarkEnd w:id="29"/>
      <w:bookmarkEnd w:id="30"/>
      <w:r w:rsidR="00F65884" w:rsidRPr="00F30CE4">
        <w:rPr>
          <w:rFonts w:hint="cs"/>
          <w:rtl/>
        </w:rPr>
        <w:t xml:space="preserve"> </w:t>
      </w:r>
    </w:p>
    <w:p w:rsidR="00533CA2" w:rsidRDefault="00F30CE4" w:rsidP="00C81B5A">
      <w:pPr>
        <w:rPr>
          <w:rtl/>
        </w:rPr>
      </w:pPr>
      <w:r>
        <w:rPr>
          <w:rFonts w:hint="cs"/>
          <w:rtl/>
        </w:rPr>
        <w:t xml:space="preserve">همانطور که گفته شد، پس از انتخاب موضوع، مفسر باید به گردآوری </w:t>
      </w:r>
      <w:r w:rsidR="000F6B25">
        <w:rPr>
          <w:rFonts w:hint="cs"/>
          <w:rtl/>
        </w:rPr>
        <w:t>آیات مرتبط اقدام نماید.</w:t>
      </w:r>
      <w:r w:rsidR="0042670C">
        <w:rPr>
          <w:rFonts w:hint="cs"/>
          <w:rtl/>
        </w:rPr>
        <w:t xml:space="preserve"> باید متذکر شد که مفسر در این مرحله، نباید در دام واژه‌ها اسیر شود و تنها واژگانی که به صورت صریح و آشکار با مو</w:t>
      </w:r>
      <w:r w:rsidR="00A11007">
        <w:rPr>
          <w:rFonts w:hint="cs"/>
          <w:rtl/>
        </w:rPr>
        <w:t>ضوع مورد بحث، ارتباط مستقیم دار</w:t>
      </w:r>
      <w:r w:rsidR="0042670C">
        <w:rPr>
          <w:rFonts w:hint="cs"/>
          <w:rtl/>
        </w:rPr>
        <w:t xml:space="preserve">د را در دایره </w:t>
      </w:r>
      <w:r w:rsidR="00A11007">
        <w:rPr>
          <w:rFonts w:hint="cs"/>
          <w:rtl/>
        </w:rPr>
        <w:t>پژوهش</w:t>
      </w:r>
      <w:r w:rsidR="002C0B27">
        <w:rPr>
          <w:rFonts w:hint="cs"/>
          <w:rtl/>
        </w:rPr>
        <w:t xml:space="preserve"> خود قرار دهد؛ بلکه بای</w:t>
      </w:r>
      <w:r w:rsidR="0042670C">
        <w:rPr>
          <w:rFonts w:hint="cs"/>
          <w:rtl/>
        </w:rPr>
        <w:t xml:space="preserve">د به واژه‌های مترادف، مشابه و متضاد نیز مراجعه نماید و به آیات مربوط به این واژگان، توجه داشته </w:t>
      </w:r>
      <w:r w:rsidR="00533CA2">
        <w:rPr>
          <w:rFonts w:hint="cs"/>
          <w:rtl/>
        </w:rPr>
        <w:t>باشد</w:t>
      </w:r>
      <w:r w:rsidR="00C81B5A">
        <w:rPr>
          <w:rFonts w:hint="cs"/>
          <w:rtl/>
        </w:rPr>
        <w:t>. همچنین</w:t>
      </w:r>
      <w:r w:rsidR="00533CA2">
        <w:rPr>
          <w:rFonts w:hint="cs"/>
          <w:rtl/>
        </w:rPr>
        <w:t xml:space="preserve"> تفسیر موضوعی خود را تنها در سطحِ دلالت مطابقی محصور ننماید؛ بلکه به دلالت‌های تضمنی و التزامی درباره‌ی موضوع مورد نظر، توجه داشته باشد. </w:t>
      </w:r>
      <w:bookmarkStart w:id="37" w:name="_Toc266362118"/>
      <w:bookmarkStart w:id="38" w:name="_Toc298834292"/>
    </w:p>
    <w:p w:rsidR="007E3D06" w:rsidRPr="00132266" w:rsidRDefault="00533CA2" w:rsidP="007B1FF0">
      <w:pPr>
        <w:rPr>
          <w:rtl/>
        </w:rPr>
      </w:pPr>
      <w:r>
        <w:rPr>
          <w:rFonts w:hint="cs"/>
          <w:rtl/>
        </w:rPr>
        <w:t>در همین مجال باید متذکر شد که تفسیر موضوعی و از جمله تفسیر تربیتی، بی‌نیاز از تفسیر تجزیه‌</w:t>
      </w:r>
      <w:r w:rsidR="005102BF">
        <w:rPr>
          <w:rFonts w:hint="cs"/>
          <w:rtl/>
        </w:rPr>
        <w:t>ای و تفسیر ترتیبی نیست؛ چراکه پس از گردآوری آیات مرتبط با موضوع، در درجه‌ی اول</w:t>
      </w:r>
      <w:r w:rsidR="002C0B27">
        <w:rPr>
          <w:rFonts w:hint="cs"/>
          <w:rtl/>
        </w:rPr>
        <w:t>،</w:t>
      </w:r>
      <w:r w:rsidR="005102BF">
        <w:rPr>
          <w:rFonts w:hint="cs"/>
          <w:rtl/>
        </w:rPr>
        <w:t xml:space="preserve"> باید فهمی ابتدایی از این آیات به دست داد </w:t>
      </w:r>
      <w:r w:rsidR="00AD390E">
        <w:rPr>
          <w:rFonts w:hint="cs"/>
          <w:rtl/>
        </w:rPr>
        <w:t xml:space="preserve">و از منظر ترتیبی باید به شرح و تفسیر آیات پرداخت؛ </w:t>
      </w:r>
      <w:r w:rsidR="005102BF">
        <w:rPr>
          <w:rFonts w:hint="cs"/>
          <w:rtl/>
        </w:rPr>
        <w:t>به این معنا که مفردات آیه مورد نظر و سپس آیات پیش و</w:t>
      </w:r>
      <w:r w:rsidR="00C81B5A">
        <w:rPr>
          <w:rFonts w:hint="cs"/>
          <w:rtl/>
        </w:rPr>
        <w:t xml:space="preserve"> پس</w:t>
      </w:r>
      <w:r w:rsidR="002C0B27">
        <w:rPr>
          <w:rFonts w:hint="cs"/>
          <w:rtl/>
        </w:rPr>
        <w:t>،</w:t>
      </w:r>
      <w:r w:rsidR="00C81B5A">
        <w:rPr>
          <w:rFonts w:hint="cs"/>
          <w:rtl/>
        </w:rPr>
        <w:t xml:space="preserve"> ملاحظه شود و فهمی صحیح</w:t>
      </w:r>
      <w:r w:rsidR="005102BF">
        <w:rPr>
          <w:rFonts w:hint="cs"/>
          <w:rtl/>
        </w:rPr>
        <w:t xml:space="preserve"> و روشمند از آن ارائه شود. </w:t>
      </w:r>
      <w:r w:rsidR="008E4040">
        <w:rPr>
          <w:rFonts w:hint="cs"/>
          <w:rtl/>
        </w:rPr>
        <w:t>بنابراین، مفسر تربیتی به هیچ‌وجه خود را بی‌نیاز از کاوش</w:t>
      </w:r>
      <w:r w:rsidR="00C81B5A">
        <w:rPr>
          <w:rFonts w:hint="cs"/>
          <w:rtl/>
        </w:rPr>
        <w:t>ِ</w:t>
      </w:r>
      <w:r w:rsidR="008E4040">
        <w:rPr>
          <w:rFonts w:hint="cs"/>
          <w:rtl/>
        </w:rPr>
        <w:t xml:space="preserve"> تجزیه‌ای و ترتیبی نمی‌داند و دست‌کم</w:t>
      </w:r>
      <w:r w:rsidR="00C81B5A">
        <w:rPr>
          <w:rFonts w:hint="cs"/>
          <w:rtl/>
        </w:rPr>
        <w:t>،</w:t>
      </w:r>
      <w:r w:rsidR="008E4040">
        <w:rPr>
          <w:rFonts w:hint="cs"/>
          <w:rtl/>
        </w:rPr>
        <w:t xml:space="preserve"> </w:t>
      </w:r>
      <w:r w:rsidR="008E4040" w:rsidRPr="00132266">
        <w:rPr>
          <w:rFonts w:hint="cs"/>
          <w:rtl/>
        </w:rPr>
        <w:t>باید رویکرد ترتیبی را در آیات گردآوری</w:t>
      </w:r>
      <w:r w:rsidR="00C81B5A">
        <w:rPr>
          <w:rFonts w:hint="cs"/>
          <w:rtl/>
        </w:rPr>
        <w:t xml:space="preserve"> شده</w:t>
      </w:r>
      <w:r w:rsidR="008E4040" w:rsidRPr="00132266">
        <w:rPr>
          <w:rFonts w:hint="cs"/>
          <w:rtl/>
        </w:rPr>
        <w:t xml:space="preserve"> در مرحله‌ی اول</w:t>
      </w:r>
      <w:r w:rsidR="00C81B5A">
        <w:rPr>
          <w:rFonts w:hint="cs"/>
          <w:rtl/>
        </w:rPr>
        <w:t>،</w:t>
      </w:r>
      <w:r w:rsidR="008E4040" w:rsidRPr="00132266">
        <w:rPr>
          <w:rFonts w:hint="cs"/>
          <w:rtl/>
        </w:rPr>
        <w:t xml:space="preserve"> به کار بندد. </w:t>
      </w:r>
      <w:r w:rsidR="00E11F9F">
        <w:rPr>
          <w:rStyle w:val="FootnoteReference"/>
          <w:rtl/>
        </w:rPr>
        <w:footnoteReference w:id="11"/>
      </w:r>
    </w:p>
    <w:p w:rsidR="006A0815" w:rsidRPr="00132266" w:rsidRDefault="00F65884" w:rsidP="00F65884">
      <w:pPr>
        <w:pStyle w:val="Heading3"/>
        <w:rPr>
          <w:rtl/>
        </w:rPr>
      </w:pPr>
      <w:bookmarkStart w:id="39" w:name="_Toc375752438"/>
      <w:bookmarkStart w:id="40" w:name="_Toc375752678"/>
      <w:r w:rsidRPr="00132266">
        <w:rPr>
          <w:rFonts w:hint="cs"/>
          <w:rtl/>
        </w:rPr>
        <w:lastRenderedPageBreak/>
        <w:t>مرحله 2:</w:t>
      </w:r>
      <w:bookmarkEnd w:id="37"/>
      <w:r w:rsidR="006A0815" w:rsidRPr="00132266">
        <w:rPr>
          <w:rFonts w:hint="cs"/>
          <w:rtl/>
        </w:rPr>
        <w:t xml:space="preserve"> </w:t>
      </w:r>
      <w:bookmarkEnd w:id="38"/>
      <w:r w:rsidR="00F52292">
        <w:rPr>
          <w:rFonts w:hint="cs"/>
          <w:rtl/>
        </w:rPr>
        <w:t>منظومه‌</w:t>
      </w:r>
      <w:r w:rsidR="005E5846" w:rsidRPr="00132266">
        <w:rPr>
          <w:rFonts w:hint="cs"/>
          <w:rtl/>
        </w:rPr>
        <w:t>سازی آ</w:t>
      </w:r>
      <w:r w:rsidRPr="00132266">
        <w:rPr>
          <w:rFonts w:hint="cs"/>
          <w:rtl/>
        </w:rPr>
        <w:t>یات</w:t>
      </w:r>
      <w:bookmarkEnd w:id="39"/>
      <w:bookmarkEnd w:id="40"/>
    </w:p>
    <w:p w:rsidR="006A0815" w:rsidRPr="00CB6466" w:rsidRDefault="00F52292" w:rsidP="00DD5898">
      <w:pPr>
        <w:rPr>
          <w:rtl/>
        </w:rPr>
      </w:pPr>
      <w:r>
        <w:rPr>
          <w:rFonts w:hint="cs"/>
          <w:rtl/>
        </w:rPr>
        <w:t>مرحله‌</w:t>
      </w:r>
      <w:r w:rsidR="006A0815" w:rsidRPr="00132266">
        <w:rPr>
          <w:rFonts w:hint="cs"/>
          <w:rtl/>
        </w:rPr>
        <w:t xml:space="preserve">ی </w:t>
      </w:r>
      <w:r w:rsidR="008E1AB2">
        <w:rPr>
          <w:rFonts w:hint="cs"/>
          <w:rtl/>
        </w:rPr>
        <w:t>دوم در تفسیر تربیتی، آن است که مفسر</w:t>
      </w:r>
      <w:r w:rsidR="00DD5898">
        <w:rPr>
          <w:rFonts w:hint="cs"/>
          <w:rtl/>
        </w:rPr>
        <w:t>،</w:t>
      </w:r>
      <w:r w:rsidR="008E1AB2">
        <w:rPr>
          <w:rFonts w:hint="cs"/>
          <w:rtl/>
        </w:rPr>
        <w:t xml:space="preserve"> آیاتِ گردآوری </w:t>
      </w:r>
      <w:r w:rsidR="00DD5898">
        <w:rPr>
          <w:rFonts w:hint="cs"/>
          <w:rtl/>
        </w:rPr>
        <w:t>شده</w:t>
      </w:r>
      <w:r w:rsidR="008E1AB2">
        <w:rPr>
          <w:rFonts w:hint="cs"/>
          <w:rtl/>
        </w:rPr>
        <w:t xml:space="preserve"> را در چارچوب و طرحی منطقی و منسجم، مرتب نماید و منظومه‌ای از آیات</w:t>
      </w:r>
      <w:r w:rsidR="00DD5898">
        <w:rPr>
          <w:rFonts w:hint="cs"/>
          <w:rtl/>
        </w:rPr>
        <w:t xml:space="preserve"> پیرامونِ</w:t>
      </w:r>
      <w:r w:rsidR="008E1AB2">
        <w:rPr>
          <w:rFonts w:hint="cs"/>
          <w:rtl/>
        </w:rPr>
        <w:t xml:space="preserve"> موضوع مورد نظر</w:t>
      </w:r>
      <w:r w:rsidR="00DD5898">
        <w:rPr>
          <w:rFonts w:hint="cs"/>
          <w:rtl/>
        </w:rPr>
        <w:t>،</w:t>
      </w:r>
      <w:r w:rsidR="008E1AB2">
        <w:rPr>
          <w:rFonts w:hint="cs"/>
          <w:rtl/>
        </w:rPr>
        <w:t xml:space="preserve"> سامان دهد. </w:t>
      </w:r>
      <w:r w:rsidR="00CB6466">
        <w:rPr>
          <w:rFonts w:hint="cs"/>
          <w:rtl/>
        </w:rPr>
        <w:t>برای مثال اگر موضوع، غم و شادی و یا حزن و سرور و یا صفتی از صفات روحی و عاطفی است، در منظومه‌ای منطقی، مبانی، اصول، عوامل، موانع و ... را درباره‌ی موضوع</w:t>
      </w:r>
      <w:r w:rsidR="00CD5969">
        <w:rPr>
          <w:rFonts w:hint="cs"/>
          <w:rtl/>
        </w:rPr>
        <w:t>،</w:t>
      </w:r>
      <w:r w:rsidR="00CB6466">
        <w:rPr>
          <w:rFonts w:hint="cs"/>
          <w:rtl/>
        </w:rPr>
        <w:t xml:space="preserve"> سامان‌دهی </w:t>
      </w:r>
      <w:r w:rsidR="00CB6466" w:rsidRPr="00CB6466">
        <w:rPr>
          <w:rFonts w:hint="cs"/>
          <w:rtl/>
        </w:rPr>
        <w:t xml:space="preserve">نماید و آیات گردآوری شده را در آن چارچوب منظم نماید. </w:t>
      </w:r>
      <w:bookmarkStart w:id="41" w:name="_Toc266362119"/>
      <w:bookmarkStart w:id="42" w:name="_Toc298834293"/>
    </w:p>
    <w:p w:rsidR="006A0815" w:rsidRPr="00CB6466" w:rsidRDefault="001E015C" w:rsidP="007E3D06">
      <w:pPr>
        <w:pStyle w:val="Heading3"/>
        <w:rPr>
          <w:rtl/>
        </w:rPr>
      </w:pPr>
      <w:bookmarkStart w:id="43" w:name="_Toc375752439"/>
      <w:bookmarkStart w:id="44" w:name="_Toc375752679"/>
      <w:bookmarkEnd w:id="41"/>
      <w:r>
        <w:rPr>
          <w:rFonts w:hint="cs"/>
          <w:rtl/>
        </w:rPr>
        <w:t>مرحله 3: نظام‌</w:t>
      </w:r>
      <w:r w:rsidR="007E3D06" w:rsidRPr="00CB6466">
        <w:rPr>
          <w:rFonts w:hint="cs"/>
          <w:rtl/>
        </w:rPr>
        <w:t xml:space="preserve">سازی </w:t>
      </w:r>
      <w:bookmarkEnd w:id="42"/>
      <w:r w:rsidR="007E3D06" w:rsidRPr="00CB6466">
        <w:rPr>
          <w:rFonts w:hint="cs"/>
          <w:rtl/>
        </w:rPr>
        <w:t>و استخراج قواعد کلان</w:t>
      </w:r>
      <w:bookmarkEnd w:id="43"/>
      <w:bookmarkEnd w:id="44"/>
    </w:p>
    <w:p w:rsidR="001E015C" w:rsidRDefault="001E015C" w:rsidP="00CD6C36">
      <w:pPr>
        <w:rPr>
          <w:rtl/>
        </w:rPr>
      </w:pPr>
      <w:r>
        <w:rPr>
          <w:rFonts w:hint="cs"/>
          <w:rtl/>
        </w:rPr>
        <w:t xml:space="preserve">سومین مرحله از تفسیر موضوعی و از جمله تفسیر تربیتی، مرحله‌ی کشف قواعد کلان حاکم بر موضوع و به اصطلاح مرحله‌ی نظام‌سازی است. </w:t>
      </w:r>
      <w:r w:rsidR="0027577C">
        <w:rPr>
          <w:rFonts w:hint="cs"/>
          <w:rtl/>
        </w:rPr>
        <w:t xml:space="preserve">منظور از نظام‌سازی، آن است که مفسر تلاش نماید با ژرف‌اندیشی در معارف استنباط شده، قواعد و اصول ناپیدا و حاکم بر منظومه‌ی طراحی شده را دریابد و از </w:t>
      </w:r>
      <w:r w:rsidR="00CD6C36">
        <w:rPr>
          <w:rFonts w:hint="cs"/>
          <w:rtl/>
        </w:rPr>
        <w:t>لایه‌های سطحی</w:t>
      </w:r>
      <w:r w:rsidR="00B02229">
        <w:rPr>
          <w:rFonts w:hint="cs"/>
          <w:rtl/>
        </w:rPr>
        <w:t>،</w:t>
      </w:r>
      <w:r w:rsidR="0027577C">
        <w:rPr>
          <w:rFonts w:hint="cs"/>
          <w:rtl/>
        </w:rPr>
        <w:t xml:space="preserve"> به لایه‌های </w:t>
      </w:r>
      <w:r w:rsidR="00CD6C36">
        <w:rPr>
          <w:rFonts w:hint="cs"/>
          <w:rtl/>
        </w:rPr>
        <w:t>زیرین</w:t>
      </w:r>
      <w:r w:rsidR="00BA2AD1">
        <w:rPr>
          <w:rFonts w:hint="cs"/>
          <w:rtl/>
        </w:rPr>
        <w:t>ِ</w:t>
      </w:r>
      <w:r w:rsidR="00CD6C36">
        <w:rPr>
          <w:rFonts w:hint="cs"/>
          <w:rtl/>
        </w:rPr>
        <w:t xml:space="preserve"> معنا</w:t>
      </w:r>
      <w:r w:rsidR="00BA2AD1">
        <w:rPr>
          <w:rFonts w:hint="cs"/>
          <w:rtl/>
        </w:rPr>
        <w:t>،</w:t>
      </w:r>
      <w:r w:rsidR="00CD6C36">
        <w:rPr>
          <w:rFonts w:hint="cs"/>
          <w:rtl/>
        </w:rPr>
        <w:t xml:space="preserve"> غور نماید</w:t>
      </w:r>
      <w:r w:rsidR="000F2C3D">
        <w:rPr>
          <w:rFonts w:hint="cs"/>
          <w:rtl/>
        </w:rPr>
        <w:t xml:space="preserve">. </w:t>
      </w:r>
    </w:p>
    <w:p w:rsidR="006A0815" w:rsidRDefault="000F2C3D" w:rsidP="002711A3">
      <w:pPr>
        <w:rPr>
          <w:rtl/>
        </w:rPr>
      </w:pPr>
      <w:r>
        <w:rPr>
          <w:rFonts w:hint="cs"/>
          <w:rtl/>
        </w:rPr>
        <w:t xml:space="preserve">نمونه‌ای از این کار در کتاب </w:t>
      </w:r>
      <w:r w:rsidRPr="000F2C3D">
        <w:rPr>
          <w:rFonts w:hint="cs"/>
          <w:i/>
          <w:iCs/>
          <w:rtl/>
        </w:rPr>
        <w:t>اقتصادنا</w:t>
      </w:r>
      <w:r>
        <w:rPr>
          <w:rFonts w:hint="cs"/>
          <w:rtl/>
        </w:rPr>
        <w:t xml:space="preserve"> شهید صدر</w:t>
      </w:r>
      <w:r w:rsidRPr="001845E6">
        <w:rPr>
          <w:rStyle w:val="FootnoteReference"/>
          <w:rtl/>
        </w:rPr>
        <w:footnoteReference w:id="12"/>
      </w:r>
      <w:r>
        <w:rPr>
          <w:rFonts w:hint="cs"/>
          <w:rtl/>
        </w:rPr>
        <w:t xml:space="preserve"> دیده می‌شود. </w:t>
      </w:r>
      <w:r w:rsidR="00ED00F3">
        <w:rPr>
          <w:rFonts w:hint="cs"/>
          <w:rtl/>
        </w:rPr>
        <w:t>ایشان در</w:t>
      </w:r>
      <w:r w:rsidR="00CD6C36">
        <w:rPr>
          <w:rFonts w:hint="cs"/>
          <w:rtl/>
        </w:rPr>
        <w:t xml:space="preserve"> کتاب مذکور،</w:t>
      </w:r>
      <w:r w:rsidR="00ED00F3">
        <w:rPr>
          <w:rFonts w:hint="cs"/>
          <w:rtl/>
        </w:rPr>
        <w:t xml:space="preserve"> موضوعِ مالکیت را برای پژوهش انتخاب می‌نماید و سپس روایات و احکام فقهی پیرامون این موضوع را گردآوری می‌</w:t>
      </w:r>
      <w:r w:rsidR="00BA2AD1">
        <w:rPr>
          <w:rFonts w:hint="cs"/>
          <w:rtl/>
        </w:rPr>
        <w:t>کند</w:t>
      </w:r>
      <w:r w:rsidR="00ED00F3">
        <w:rPr>
          <w:rFonts w:hint="cs"/>
          <w:rtl/>
        </w:rPr>
        <w:t xml:space="preserve"> و سپس در منظومه‌ای خاص آنان را </w:t>
      </w:r>
      <w:r w:rsidR="002711A3">
        <w:rPr>
          <w:rFonts w:hint="cs"/>
          <w:rtl/>
        </w:rPr>
        <w:t>سامان می‌دهد</w:t>
      </w:r>
      <w:r w:rsidR="00ED00F3">
        <w:rPr>
          <w:rFonts w:hint="cs"/>
          <w:rtl/>
        </w:rPr>
        <w:t>. تا این مرحله</w:t>
      </w:r>
      <w:r w:rsidR="00A73F35">
        <w:rPr>
          <w:rFonts w:hint="cs"/>
          <w:rtl/>
        </w:rPr>
        <w:t>،</w:t>
      </w:r>
      <w:r w:rsidR="00ED00F3">
        <w:rPr>
          <w:rFonts w:hint="cs"/>
          <w:rtl/>
        </w:rPr>
        <w:t xml:space="preserve"> نوآوری‌ای از شهید صدر دیده نمی‌شود؛ اما در گام سوم، ایشان </w:t>
      </w:r>
      <w:r w:rsidR="00067499">
        <w:rPr>
          <w:rFonts w:hint="cs"/>
          <w:rtl/>
        </w:rPr>
        <w:t>با عبور از احکام فقهی در باب مالکیت به مبنای</w:t>
      </w:r>
      <w:r w:rsidR="002711A3">
        <w:rPr>
          <w:rFonts w:hint="cs"/>
          <w:rtl/>
        </w:rPr>
        <w:t>ی</w:t>
      </w:r>
      <w:r w:rsidR="00067499">
        <w:rPr>
          <w:rFonts w:hint="cs"/>
          <w:rtl/>
        </w:rPr>
        <w:t xml:space="preserve"> کلان دست می‌یابد که </w:t>
      </w:r>
      <w:r w:rsidR="002711A3">
        <w:rPr>
          <w:rFonts w:hint="cs"/>
          <w:rtl/>
        </w:rPr>
        <w:t xml:space="preserve">برای مثال، </w:t>
      </w:r>
      <w:r w:rsidR="00067499">
        <w:rPr>
          <w:rFonts w:hint="cs"/>
          <w:rtl/>
        </w:rPr>
        <w:t>مبنای مالکبت در اسلام</w:t>
      </w:r>
      <w:r w:rsidR="002711A3">
        <w:rPr>
          <w:rFonts w:hint="cs"/>
          <w:rtl/>
        </w:rPr>
        <w:t>،</w:t>
      </w:r>
      <w:r w:rsidR="00067499">
        <w:rPr>
          <w:rFonts w:hint="cs"/>
          <w:rtl/>
        </w:rPr>
        <w:t xml:space="preserve"> کار</w:t>
      </w:r>
      <w:r w:rsidR="00447958">
        <w:rPr>
          <w:rFonts w:hint="cs"/>
          <w:rtl/>
        </w:rPr>
        <w:t xml:space="preserve"> و یا تولید است.</w:t>
      </w:r>
    </w:p>
    <w:p w:rsidR="004313B6" w:rsidRDefault="004313B6" w:rsidP="00E54F1C">
      <w:pPr>
        <w:pStyle w:val="Heading3"/>
        <w:rPr>
          <w:rtl/>
        </w:rPr>
      </w:pPr>
      <w:bookmarkStart w:id="45" w:name="_Toc375752440"/>
      <w:bookmarkStart w:id="46" w:name="_Toc375752680"/>
      <w:bookmarkStart w:id="47" w:name="_Toc266362125"/>
      <w:bookmarkStart w:id="48" w:name="_Toc298832951"/>
      <w:bookmarkStart w:id="49" w:name="_Toc298834303"/>
      <w:bookmarkEnd w:id="31"/>
      <w:bookmarkEnd w:id="32"/>
      <w:bookmarkEnd w:id="33"/>
      <w:bookmarkEnd w:id="34"/>
      <w:bookmarkEnd w:id="35"/>
      <w:bookmarkEnd w:id="36"/>
      <w:r>
        <w:rPr>
          <w:rFonts w:hint="cs"/>
          <w:rtl/>
        </w:rPr>
        <w:t xml:space="preserve">تنظیر </w:t>
      </w:r>
      <w:r w:rsidR="00F3296D">
        <w:rPr>
          <w:rFonts w:hint="cs"/>
          <w:rtl/>
        </w:rPr>
        <w:t xml:space="preserve">این مراحل </w:t>
      </w:r>
      <w:r w:rsidR="00E54F1C">
        <w:rPr>
          <w:rFonts w:hint="cs"/>
          <w:rtl/>
        </w:rPr>
        <w:t>به</w:t>
      </w:r>
      <w:r w:rsidR="00F3296D">
        <w:rPr>
          <w:rFonts w:hint="cs"/>
          <w:rtl/>
        </w:rPr>
        <w:t xml:space="preserve"> پژوهش</w:t>
      </w:r>
      <w:r w:rsidR="00E54F1C">
        <w:rPr>
          <w:rFonts w:hint="cs"/>
          <w:rtl/>
        </w:rPr>
        <w:t>‌های</w:t>
      </w:r>
      <w:r w:rsidR="00F3296D">
        <w:rPr>
          <w:rFonts w:hint="cs"/>
          <w:rtl/>
        </w:rPr>
        <w:t>‌ فقهی</w:t>
      </w:r>
      <w:bookmarkEnd w:id="45"/>
      <w:bookmarkEnd w:id="46"/>
    </w:p>
    <w:p w:rsidR="00A15C6F" w:rsidRPr="000645D3" w:rsidRDefault="00F3296D" w:rsidP="00303FAB">
      <w:pPr>
        <w:rPr>
          <w:rtl/>
        </w:rPr>
      </w:pPr>
      <w:r w:rsidRPr="00303FAB">
        <w:rPr>
          <w:rFonts w:hint="cs"/>
          <w:rtl/>
        </w:rPr>
        <w:t xml:space="preserve">نظیر این گام‌ها در پژوهش‌های فقهی نیز دیده می‌شود و می‌توان گفت که فقیهان در گام‌های اول و دوم نیز سابقه‌ای درخشان دارند. </w:t>
      </w:r>
      <w:r w:rsidR="00303FAB" w:rsidRPr="00303FAB">
        <w:rPr>
          <w:rFonts w:hint="cs"/>
          <w:rtl/>
        </w:rPr>
        <w:t>مراحل استنباط و برداشت نظریات از متون دینی در فقه، چند مرحله دارد:</w:t>
      </w:r>
      <w:r w:rsidR="00303FAB">
        <w:rPr>
          <w:rFonts w:hint="cs"/>
          <w:rtl/>
        </w:rPr>
        <w:t xml:space="preserve"> </w:t>
      </w:r>
    </w:p>
    <w:p w:rsidR="00A15C6F" w:rsidRPr="000645D3" w:rsidRDefault="00A15C6F" w:rsidP="00A73F35">
      <w:pPr>
        <w:rPr>
          <w:rtl/>
        </w:rPr>
      </w:pPr>
      <w:r w:rsidRPr="004755CC">
        <w:rPr>
          <w:rFonts w:hint="cs"/>
          <w:b/>
          <w:bCs/>
          <w:rtl/>
        </w:rPr>
        <w:t>مرحله اول: اجتهاد تک‌گزاره‌ای:</w:t>
      </w:r>
      <w:r w:rsidRPr="00CE7137">
        <w:rPr>
          <w:rFonts w:hint="cs"/>
          <w:rtl/>
        </w:rPr>
        <w:t xml:space="preserve"> فقیه در این مرحله با ت</w:t>
      </w:r>
      <w:r w:rsidRPr="000645D3">
        <w:rPr>
          <w:rFonts w:hint="cs"/>
          <w:rtl/>
        </w:rPr>
        <w:t>ک</w:t>
      </w:r>
      <w:r w:rsidR="00A73F35">
        <w:rPr>
          <w:rFonts w:hint="cs"/>
          <w:rtl/>
        </w:rPr>
        <w:t>‌</w:t>
      </w:r>
      <w:r w:rsidRPr="000645D3">
        <w:rPr>
          <w:rFonts w:hint="cs"/>
          <w:rtl/>
        </w:rPr>
        <w:t>مسئله</w:t>
      </w:r>
      <w:r w:rsidR="00A73F35">
        <w:rPr>
          <w:rFonts w:hint="cs"/>
          <w:rtl/>
        </w:rPr>
        <w:t>،</w:t>
      </w:r>
      <w:r w:rsidRPr="000645D3">
        <w:rPr>
          <w:rFonts w:hint="cs"/>
          <w:rtl/>
        </w:rPr>
        <w:t xml:space="preserve"> روبه‌رو است و تلاش خواهد کرد که حکم شرعی آن را استنباط کند. برای نمونه، درباره حکم ریش‌تراشی یا ابرو برداشتن مردا</w:t>
      </w:r>
      <w:r>
        <w:rPr>
          <w:rFonts w:hint="cs"/>
          <w:rtl/>
        </w:rPr>
        <w:t>ن</w:t>
      </w:r>
      <w:r w:rsidR="00A73F35">
        <w:rPr>
          <w:rFonts w:hint="cs"/>
          <w:rtl/>
        </w:rPr>
        <w:t>،</w:t>
      </w:r>
      <w:r>
        <w:rPr>
          <w:rFonts w:hint="cs"/>
          <w:rtl/>
        </w:rPr>
        <w:t xml:space="preserve"> به پژوهش و استنباط می‌پردازد.</w:t>
      </w:r>
    </w:p>
    <w:p w:rsidR="00A15C6F" w:rsidRDefault="00A15C6F" w:rsidP="00D30594">
      <w:pPr>
        <w:rPr>
          <w:rtl/>
        </w:rPr>
      </w:pPr>
      <w:r w:rsidRPr="004755CC">
        <w:rPr>
          <w:rFonts w:hint="cs"/>
          <w:b/>
          <w:bCs/>
          <w:rtl/>
        </w:rPr>
        <w:t>مرحله دوم: تبویب فقهی و منظومه‌سازی:</w:t>
      </w:r>
      <w:r w:rsidRPr="000645D3">
        <w:rPr>
          <w:rFonts w:hint="cs"/>
          <w:rtl/>
        </w:rPr>
        <w:t xml:space="preserve"> برای سامان دادن به مسائل متفرقه، گزاره‌های فقهی مشابه در یک گروه دسته‌بندی می‌شود. در ادام</w:t>
      </w:r>
      <w:r>
        <w:rPr>
          <w:rFonts w:hint="cs"/>
          <w:rtl/>
        </w:rPr>
        <w:t>ۀ</w:t>
      </w:r>
      <w:r w:rsidRPr="000645D3">
        <w:rPr>
          <w:rFonts w:hint="cs"/>
          <w:rtl/>
        </w:rPr>
        <w:t xml:space="preserve"> مثال پیشین، </w:t>
      </w:r>
      <w:r w:rsidR="00A76D4E">
        <w:rPr>
          <w:rFonts w:hint="cs"/>
          <w:rtl/>
        </w:rPr>
        <w:t xml:space="preserve"> فقیه</w:t>
      </w:r>
      <w:r w:rsidR="00C22377">
        <w:rPr>
          <w:rFonts w:hint="cs"/>
          <w:rtl/>
        </w:rPr>
        <w:t xml:space="preserve"> </w:t>
      </w:r>
      <w:r w:rsidRPr="000645D3">
        <w:rPr>
          <w:rFonts w:hint="cs"/>
          <w:rtl/>
        </w:rPr>
        <w:t xml:space="preserve">با گردآوری همه مسائلی که در موضوع آرایش و زیباسازی فردی زن و مرد مطرح است، بخشی به نام «احکام آرایش» یا «مسائل التزیین» </w:t>
      </w:r>
      <w:r w:rsidR="00C22377">
        <w:rPr>
          <w:rFonts w:hint="cs"/>
          <w:rtl/>
        </w:rPr>
        <w:t>تاسیس می‌نماید</w:t>
      </w:r>
      <w:r w:rsidRPr="000645D3">
        <w:rPr>
          <w:rFonts w:hint="cs"/>
          <w:rtl/>
        </w:rPr>
        <w:t>.</w:t>
      </w:r>
      <w:r>
        <w:rPr>
          <w:rFonts w:hint="cs"/>
          <w:rtl/>
        </w:rPr>
        <w:t xml:space="preserve"> در این مرحله</w:t>
      </w:r>
      <w:r w:rsidR="00A76D4E">
        <w:rPr>
          <w:rFonts w:hint="cs"/>
          <w:rtl/>
        </w:rPr>
        <w:t>،</w:t>
      </w:r>
      <w:r>
        <w:rPr>
          <w:rFonts w:hint="cs"/>
          <w:rtl/>
        </w:rPr>
        <w:t xml:space="preserve"> مانند مرحله منظومه‌سازی آیات در تفسیر تربیتی، فقیه همه احکام و ادله</w:t>
      </w:r>
      <w:r w:rsidR="00D30594">
        <w:rPr>
          <w:rFonts w:hint="cs"/>
          <w:rtl/>
        </w:rPr>
        <w:t>‌ی</w:t>
      </w:r>
      <w:r>
        <w:rPr>
          <w:rFonts w:hint="cs"/>
          <w:rtl/>
        </w:rPr>
        <w:t xml:space="preserve"> </w:t>
      </w:r>
      <w:r w:rsidR="00D30594">
        <w:rPr>
          <w:rFonts w:hint="cs"/>
          <w:rtl/>
        </w:rPr>
        <w:t>درباره‌ی</w:t>
      </w:r>
      <w:r>
        <w:rPr>
          <w:rFonts w:hint="cs"/>
          <w:rtl/>
        </w:rPr>
        <w:t xml:space="preserve"> تزیین را در منظومه‌ای واحد، سامان می‌دهد و برای مثال تزیین را به تزیین انسان و غیرانسان تقسیم می‌نماید و تزیین انسان را به زیباسازیِ صورت، لباس و ... و نیز تزیین غیرانسان را به زیباسازی خانه، اداره، کار، شهر و ... دسته‌بندی می‌نماید و احکام گردآوری شده را در این چارچوب قرار می‌دهد. </w:t>
      </w:r>
    </w:p>
    <w:p w:rsidR="00A15C6F" w:rsidRPr="000645D3" w:rsidRDefault="00A15C6F" w:rsidP="004755CC">
      <w:pPr>
        <w:rPr>
          <w:rtl/>
        </w:rPr>
      </w:pPr>
      <w:r w:rsidRPr="000645D3">
        <w:rPr>
          <w:rFonts w:hint="cs"/>
          <w:rtl/>
        </w:rPr>
        <w:lastRenderedPageBreak/>
        <w:t xml:space="preserve"> این مرحله نیز مانند مرحله پیشین در فقه رایج</w:t>
      </w:r>
      <w:r w:rsidR="00C22377">
        <w:rPr>
          <w:rFonts w:hint="cs"/>
          <w:rtl/>
        </w:rPr>
        <w:t>،</w:t>
      </w:r>
      <w:r w:rsidRPr="000645D3">
        <w:rPr>
          <w:rFonts w:hint="cs"/>
          <w:rtl/>
        </w:rPr>
        <w:t xml:space="preserve"> سابقه</w:t>
      </w:r>
      <w:r w:rsidR="00C22377">
        <w:rPr>
          <w:rFonts w:hint="cs"/>
          <w:rtl/>
        </w:rPr>
        <w:t>‌ی بسیار</w:t>
      </w:r>
      <w:r w:rsidRPr="000645D3">
        <w:rPr>
          <w:rFonts w:hint="cs"/>
          <w:rtl/>
        </w:rPr>
        <w:t xml:space="preserve"> دارد و فقیهان در طول تاریخ فقاهت، دسته‌بندی‌های فراوانی ارائه کرده‌اند</w:t>
      </w:r>
      <w:r>
        <w:rPr>
          <w:rFonts w:hint="cs"/>
          <w:rtl/>
        </w:rPr>
        <w:t xml:space="preserve"> و بسیاری از این منظومه‌ها و به اصطلا</w:t>
      </w:r>
      <w:r w:rsidR="004755CC">
        <w:rPr>
          <w:rFonts w:hint="cs"/>
          <w:rtl/>
        </w:rPr>
        <w:t>ح</w:t>
      </w:r>
      <w:r>
        <w:rPr>
          <w:rFonts w:hint="cs"/>
          <w:rtl/>
        </w:rPr>
        <w:t xml:space="preserve"> </w:t>
      </w:r>
      <w:r w:rsidR="00D30594">
        <w:rPr>
          <w:rFonts w:hint="cs"/>
          <w:rtl/>
        </w:rPr>
        <w:t>«</w:t>
      </w:r>
      <w:r>
        <w:rPr>
          <w:rFonts w:hint="cs"/>
          <w:rtl/>
        </w:rPr>
        <w:t>تبویب ابواب</w:t>
      </w:r>
      <w:r w:rsidR="00D30594">
        <w:rPr>
          <w:rFonts w:hint="cs"/>
          <w:rtl/>
        </w:rPr>
        <w:t>»</w:t>
      </w:r>
      <w:r>
        <w:rPr>
          <w:rFonts w:hint="cs"/>
          <w:rtl/>
        </w:rPr>
        <w:t>، ممکن است به</w:t>
      </w:r>
      <w:r w:rsidR="00954D39">
        <w:rPr>
          <w:rFonts w:hint="cs"/>
          <w:rtl/>
        </w:rPr>
        <w:t xml:space="preserve"> صورت عام و خاص و یا متداخل باش</w:t>
      </w:r>
      <w:r>
        <w:rPr>
          <w:rFonts w:hint="cs"/>
          <w:rtl/>
        </w:rPr>
        <w:t xml:space="preserve">د. </w:t>
      </w:r>
    </w:p>
    <w:p w:rsidR="00A15C6F" w:rsidRDefault="00A15C6F" w:rsidP="00BB4A95">
      <w:pPr>
        <w:rPr>
          <w:rtl/>
        </w:rPr>
      </w:pPr>
      <w:r w:rsidRPr="004755CC">
        <w:rPr>
          <w:rFonts w:hint="cs"/>
          <w:b/>
          <w:bCs/>
          <w:rtl/>
        </w:rPr>
        <w:t>مرحله سوم: نظام‌سازی فقهی:</w:t>
      </w:r>
      <w:r w:rsidRPr="00E82CDC">
        <w:rPr>
          <w:rFonts w:hint="cs"/>
          <w:rtl/>
        </w:rPr>
        <w:t xml:space="preserve"> این مرحله، از عرصه‌هایی نوینی است که کمتر کسی به آن وارد شده است. در این مرحله، باید با تحليل منظومه گزاره‌های فقهی در یک موضوع، براي رسيدن به چند قانون کلان و اصل حاکم بر گزاره‌های دیگر در فقه اسلامی و طراحی نظريه اصلي در يك موضوع فقهي تلاش کرد. برای نمونه، در ادامه مثال بالا، می‌توان به این نظریه دست یافت که «درباره آرایش زن و مرد، اسلام اصل آرایش را می‌پذیرد و تجویز می‌کند؛ البته همراه با نوعی وقار و اعتدال</w:t>
      </w:r>
      <w:r w:rsidR="00954D39">
        <w:rPr>
          <w:rFonts w:hint="cs"/>
          <w:rtl/>
        </w:rPr>
        <w:t>. همچنین</w:t>
      </w:r>
      <w:r w:rsidRPr="00E82CDC">
        <w:rPr>
          <w:rFonts w:hint="cs"/>
          <w:rtl/>
        </w:rPr>
        <w:t xml:space="preserve"> با توجه به تأثیر و تأثرهای تزیین </w:t>
      </w:r>
      <w:r w:rsidR="00954D39">
        <w:rPr>
          <w:rFonts w:hint="cs"/>
          <w:rtl/>
        </w:rPr>
        <w:t>در</w:t>
      </w:r>
      <w:r w:rsidRPr="00E82CDC">
        <w:rPr>
          <w:rFonts w:hint="cs"/>
          <w:rtl/>
        </w:rPr>
        <w:t xml:space="preserve"> </w:t>
      </w:r>
      <w:r w:rsidR="004278EB">
        <w:rPr>
          <w:rFonts w:hint="cs"/>
          <w:rtl/>
        </w:rPr>
        <w:t>حالات</w:t>
      </w:r>
      <w:r w:rsidR="00E053A1">
        <w:rPr>
          <w:rFonts w:hint="cs"/>
          <w:rtl/>
        </w:rPr>
        <w:t xml:space="preserve"> روانی</w:t>
      </w:r>
      <w:r w:rsidRPr="00E82CDC">
        <w:rPr>
          <w:rFonts w:hint="cs"/>
          <w:rtl/>
        </w:rPr>
        <w:t xml:space="preserve">، زیاده‌روی </w:t>
      </w:r>
      <w:r w:rsidR="00E053A1">
        <w:rPr>
          <w:rFonts w:hint="cs"/>
          <w:rtl/>
        </w:rPr>
        <w:t xml:space="preserve">در این زمینه را </w:t>
      </w:r>
      <w:r w:rsidR="004278EB">
        <w:rPr>
          <w:rFonts w:hint="cs"/>
          <w:rtl/>
        </w:rPr>
        <w:t>مطلوب نمی‌داند</w:t>
      </w:r>
      <w:r w:rsidR="00E053A1">
        <w:rPr>
          <w:rFonts w:hint="cs"/>
          <w:rtl/>
        </w:rPr>
        <w:t>».</w:t>
      </w:r>
      <w:r>
        <w:rPr>
          <w:rStyle w:val="FootnoteReference"/>
          <w:rtl/>
        </w:rPr>
        <w:footnoteReference w:id="13"/>
      </w:r>
      <w:r>
        <w:rPr>
          <w:rFonts w:hint="cs"/>
          <w:rtl/>
        </w:rPr>
        <w:t xml:space="preserve"> </w:t>
      </w:r>
    </w:p>
    <w:p w:rsidR="00A15C6F" w:rsidRPr="00A15C6F" w:rsidRDefault="00A15C6F" w:rsidP="00A15C6F">
      <w:pPr>
        <w:rPr>
          <w:rtl/>
        </w:rPr>
      </w:pPr>
    </w:p>
    <w:p w:rsidR="00CC2831" w:rsidRDefault="0043771C" w:rsidP="00BA238F">
      <w:pPr>
        <w:pStyle w:val="Heading2"/>
        <w:rPr>
          <w:rtl/>
        </w:rPr>
      </w:pPr>
      <w:bookmarkStart w:id="50" w:name="_Toc266439783"/>
      <w:bookmarkStart w:id="51" w:name="_Toc298832957"/>
      <w:bookmarkStart w:id="52" w:name="_Toc298834315"/>
      <w:bookmarkEnd w:id="47"/>
      <w:bookmarkEnd w:id="48"/>
      <w:bookmarkEnd w:id="49"/>
      <w:r>
        <w:rPr>
          <w:rtl/>
        </w:rPr>
        <w:br w:type="column"/>
      </w:r>
      <w:bookmarkStart w:id="53" w:name="_Toc375752441"/>
      <w:bookmarkStart w:id="54" w:name="_Toc375752681"/>
      <w:r w:rsidR="00CF310B">
        <w:rPr>
          <w:rFonts w:hint="cs"/>
          <w:rtl/>
        </w:rPr>
        <w:lastRenderedPageBreak/>
        <w:t xml:space="preserve">3-4. </w:t>
      </w:r>
      <w:r w:rsidR="00CC2831">
        <w:rPr>
          <w:rFonts w:hint="cs"/>
          <w:rtl/>
        </w:rPr>
        <w:t>وظایف تفسیر تربیتی</w:t>
      </w:r>
      <w:bookmarkEnd w:id="53"/>
      <w:bookmarkEnd w:id="54"/>
    </w:p>
    <w:p w:rsidR="005352F0" w:rsidRDefault="00BA238F" w:rsidP="008B6154">
      <w:pPr>
        <w:rPr>
          <w:rtl/>
        </w:rPr>
      </w:pPr>
      <w:r>
        <w:rPr>
          <w:rFonts w:hint="cs"/>
          <w:rtl/>
        </w:rPr>
        <w:t xml:space="preserve">پس از آنکه روش‌شناسی و مراحل تفسیر تربیتی روشن شد، </w:t>
      </w:r>
      <w:r w:rsidR="008B6154">
        <w:rPr>
          <w:rFonts w:hint="cs"/>
          <w:rtl/>
        </w:rPr>
        <w:t xml:space="preserve">شایسته است بحثی درباره‌ی نوع مواجهه تربیتی با قرآن کریم و یا وظایفی که از تفسیر تربیتی انتظار می‌رود، ارائه شود. </w:t>
      </w:r>
      <w:bookmarkStart w:id="55" w:name="_Toc266362133"/>
      <w:bookmarkStart w:id="56" w:name="_Toc298832954"/>
      <w:bookmarkStart w:id="57" w:name="_Toc298834311"/>
    </w:p>
    <w:p w:rsidR="00CF310B" w:rsidRDefault="003567BC" w:rsidP="008F75E3">
      <w:pPr>
        <w:pStyle w:val="Heading3"/>
        <w:rPr>
          <w:rtl/>
        </w:rPr>
      </w:pPr>
      <w:bookmarkStart w:id="58" w:name="_Toc375752442"/>
      <w:bookmarkStart w:id="59" w:name="_Toc375752682"/>
      <w:r>
        <w:rPr>
          <w:rFonts w:hint="cs"/>
          <w:rtl/>
        </w:rPr>
        <w:t>1-3-4. استخراج معارف تربیتی قرآن</w:t>
      </w:r>
      <w:r w:rsidR="00761EEE">
        <w:rPr>
          <w:rStyle w:val="FootnoteReference"/>
          <w:rtl/>
        </w:rPr>
        <w:footnoteReference w:id="14"/>
      </w:r>
      <w:bookmarkEnd w:id="58"/>
      <w:bookmarkEnd w:id="59"/>
    </w:p>
    <w:p w:rsidR="00DF3326" w:rsidRDefault="00DF3326" w:rsidP="002001E5">
      <w:pPr>
        <w:rPr>
          <w:rtl/>
        </w:rPr>
      </w:pPr>
      <w:r>
        <w:rPr>
          <w:rFonts w:hint="cs"/>
          <w:rtl/>
        </w:rPr>
        <w:t>همانطور که در فصل اول گفته شد، در تفسیر موضوعی دست‌کم دو تلقی ارائه شده است که عبارتند از تفسیرِ موضوعاتِ مصر</w:t>
      </w:r>
      <w:r w:rsidR="004A1425">
        <w:rPr>
          <w:rFonts w:hint="cs"/>
          <w:rtl/>
        </w:rPr>
        <w:t>ّ</w:t>
      </w:r>
      <w:r>
        <w:rPr>
          <w:rFonts w:hint="cs"/>
          <w:rtl/>
        </w:rPr>
        <w:t xml:space="preserve">ح در قرآن (تلقی مشهور) و تفسیرِ موضوعاتِ غیرمصرّح در قرآن (تلقی شهید صدر). اولین وظیفه‌ی تفسیر تربیتی آن است </w:t>
      </w:r>
      <w:r w:rsidR="004A1425">
        <w:rPr>
          <w:rFonts w:hint="cs"/>
          <w:rtl/>
        </w:rPr>
        <w:t xml:space="preserve">که </w:t>
      </w:r>
      <w:r>
        <w:rPr>
          <w:rFonts w:hint="cs"/>
          <w:rtl/>
        </w:rPr>
        <w:t>معارف تربیتی قرآن را استخراج نماید و مبانی، اهداف، اصول، روش‌ها، مراحل، موانع و سایر معارف تربیتی را از قرآن کریم استنباط نماید. در این وظیفه‌، مفسر سراغِ مدالیل قرآنی می‌رود و</w:t>
      </w:r>
      <w:r w:rsidR="004A1425">
        <w:rPr>
          <w:rFonts w:hint="cs"/>
          <w:rtl/>
        </w:rPr>
        <w:t xml:space="preserve"> </w:t>
      </w:r>
      <w:r>
        <w:rPr>
          <w:rFonts w:hint="cs"/>
          <w:rtl/>
        </w:rPr>
        <w:t xml:space="preserve">مدلول‌های مطابقی، تضمنی و التزامی را استخراج می‌نماید. برای نمونه </w:t>
      </w:r>
      <w:r w:rsidRPr="00FB644E">
        <w:rPr>
          <w:rFonts w:hint="cs"/>
          <w:rtl/>
        </w:rPr>
        <w:t>مفسر تلاش می‌نماید تا مجموعه‌ی آموزه‌هایی که آیه‌ی ششم سوره‌ی تحریم (یا أیّها الذینَ آمنوا قوا أنفسَکُم وَ أهلیکُم نارا) را در عرصه‌ی مبانی</w:t>
      </w:r>
      <w:r w:rsidR="004A1425" w:rsidRPr="00FB644E">
        <w:rPr>
          <w:rFonts w:hint="cs"/>
          <w:rtl/>
        </w:rPr>
        <w:t xml:space="preserve">، </w:t>
      </w:r>
      <w:r w:rsidRPr="00FB644E">
        <w:rPr>
          <w:rFonts w:hint="cs"/>
          <w:rtl/>
        </w:rPr>
        <w:t>اص</w:t>
      </w:r>
      <w:r w:rsidR="00393E6C" w:rsidRPr="00FB644E">
        <w:rPr>
          <w:rFonts w:hint="cs"/>
          <w:rtl/>
        </w:rPr>
        <w:t>ول و روش‌ها</w:t>
      </w:r>
      <w:r w:rsidR="004A1425" w:rsidRPr="00FB644E">
        <w:rPr>
          <w:rFonts w:hint="cs"/>
          <w:rtl/>
        </w:rPr>
        <w:t>ی تربیت</w:t>
      </w:r>
      <w:r w:rsidR="00393E6C" w:rsidRPr="00FB644E">
        <w:rPr>
          <w:rFonts w:hint="cs"/>
          <w:rtl/>
        </w:rPr>
        <w:t xml:space="preserve"> استخراج </w:t>
      </w:r>
      <w:r w:rsidR="002001E5" w:rsidRPr="00FB644E">
        <w:rPr>
          <w:rFonts w:hint="cs"/>
          <w:rtl/>
        </w:rPr>
        <w:t>کند</w:t>
      </w:r>
      <w:r w:rsidR="004A1425" w:rsidRPr="00FB644E">
        <w:rPr>
          <w:rFonts w:hint="cs"/>
          <w:rtl/>
        </w:rPr>
        <w:t xml:space="preserve"> و نیز </w:t>
      </w:r>
      <w:r w:rsidR="00BF1E9D" w:rsidRPr="00FB644E">
        <w:rPr>
          <w:rFonts w:hint="cs"/>
          <w:rtl/>
        </w:rPr>
        <w:t xml:space="preserve">برای نمونه در حوزه‌ی روش‌های تربیتی، </w:t>
      </w:r>
      <w:r w:rsidR="00393E6C" w:rsidRPr="00FB644E">
        <w:rPr>
          <w:rFonts w:hint="cs"/>
          <w:rtl/>
        </w:rPr>
        <w:t xml:space="preserve">مجموعه‌ای از </w:t>
      </w:r>
      <w:r w:rsidR="00BF1E9D" w:rsidRPr="00FB644E">
        <w:rPr>
          <w:rFonts w:hint="cs"/>
          <w:rtl/>
        </w:rPr>
        <w:t>روش‌های مصر</w:t>
      </w:r>
      <w:r w:rsidR="004A1425" w:rsidRPr="00FB644E">
        <w:rPr>
          <w:rFonts w:hint="cs"/>
          <w:rtl/>
        </w:rPr>
        <w:t>ّ</w:t>
      </w:r>
      <w:r w:rsidR="00BF1E9D" w:rsidRPr="00FB644E">
        <w:rPr>
          <w:rFonts w:hint="cs"/>
          <w:rtl/>
        </w:rPr>
        <w:t>ح در قرآن کریم مانند تشویق، تنبیه، امر، نهی، انذار، تبشیر و ... را استخراج و استنباط نماید.</w:t>
      </w:r>
      <w:r w:rsidR="00BF1E9D">
        <w:rPr>
          <w:rFonts w:hint="cs"/>
          <w:rtl/>
        </w:rPr>
        <w:t xml:space="preserve"> </w:t>
      </w:r>
    </w:p>
    <w:p w:rsidR="003567BC" w:rsidRDefault="003567BC" w:rsidP="008F75E3">
      <w:pPr>
        <w:pStyle w:val="Heading3"/>
        <w:rPr>
          <w:rtl/>
        </w:rPr>
      </w:pPr>
      <w:bookmarkStart w:id="60" w:name="_Toc375752443"/>
      <w:bookmarkStart w:id="61" w:name="_Toc375752683"/>
      <w:r>
        <w:rPr>
          <w:rFonts w:hint="cs"/>
          <w:rtl/>
        </w:rPr>
        <w:t>2-3-4.عرضه مسائل تربیتی بر قرآن</w:t>
      </w:r>
      <w:bookmarkEnd w:id="60"/>
      <w:bookmarkEnd w:id="61"/>
    </w:p>
    <w:p w:rsidR="003C0B08" w:rsidRDefault="003C0B08" w:rsidP="002001E5">
      <w:pPr>
        <w:rPr>
          <w:rtl/>
        </w:rPr>
      </w:pPr>
      <w:r>
        <w:rPr>
          <w:rFonts w:hint="cs"/>
          <w:rtl/>
        </w:rPr>
        <w:t>گفته شد که تلقی دوم از تفسیر موضوعی، عبارت است از تفسیرِ موضوعاتِ غیرمصرّح در قرآن. دومین وظیفه‌ی تفسیر تربیتی آن است که با توجه به علوم تربیتی و مسائل موجود در فرایند تعلیم و تربیت و آموزش و پرورش</w:t>
      </w:r>
      <w:r w:rsidR="002001E5">
        <w:rPr>
          <w:rFonts w:hint="cs"/>
          <w:rtl/>
        </w:rPr>
        <w:t>،</w:t>
      </w:r>
      <w:r>
        <w:rPr>
          <w:rFonts w:hint="cs"/>
          <w:rtl/>
        </w:rPr>
        <w:t xml:space="preserve"> به اصطیاد پرسش‌ها و مسائل تربیتی اقدام نماید و این مسائل را که در </w:t>
      </w:r>
      <w:r w:rsidR="002001E5">
        <w:rPr>
          <w:rFonts w:hint="cs"/>
          <w:rtl/>
        </w:rPr>
        <w:t>ابتدا</w:t>
      </w:r>
      <w:r>
        <w:rPr>
          <w:rFonts w:hint="cs"/>
          <w:rtl/>
        </w:rPr>
        <w:t>، به شکل مصر</w:t>
      </w:r>
      <w:r w:rsidR="002001E5">
        <w:rPr>
          <w:rFonts w:hint="cs"/>
          <w:rtl/>
        </w:rPr>
        <w:t>ّ</w:t>
      </w:r>
      <w:r>
        <w:rPr>
          <w:rFonts w:hint="cs"/>
          <w:rtl/>
        </w:rPr>
        <w:t xml:space="preserve">ح و آشکار در قرآن مطرح نشده‌اند را به قرآن عرضه نماید و پاسخ آنان </w:t>
      </w:r>
      <w:r w:rsidRPr="0042546A">
        <w:rPr>
          <w:rFonts w:hint="cs"/>
          <w:rtl/>
        </w:rPr>
        <w:t>را استخراج نماید. برخلاف وظیفه‌ی پیشین، در این وظیفه</w:t>
      </w:r>
      <w:r w:rsidR="002001E5">
        <w:rPr>
          <w:rFonts w:hint="cs"/>
          <w:rtl/>
        </w:rPr>
        <w:t>،</w:t>
      </w:r>
      <w:r w:rsidRPr="0042546A">
        <w:rPr>
          <w:rFonts w:hint="cs"/>
          <w:rtl/>
        </w:rPr>
        <w:t xml:space="preserve">‌ مفسر با </w:t>
      </w:r>
      <w:r w:rsidR="002001E5">
        <w:rPr>
          <w:rFonts w:hint="cs"/>
          <w:rtl/>
        </w:rPr>
        <w:t>مدالیل غیرمصرح قرآن سروکار دارد؛</w:t>
      </w:r>
      <w:r w:rsidRPr="0042546A">
        <w:rPr>
          <w:rFonts w:hint="cs"/>
          <w:rtl/>
        </w:rPr>
        <w:t xml:space="preserve"> برای نمونه مسائلی مانند شاگردمحوری و یا معلم‌محوری را می‌توان از علوم تربیتی وام گرفت و به قرآن عرضه نمود و داوری و قضاوت قرآن کریم در</w:t>
      </w:r>
      <w:r>
        <w:rPr>
          <w:rFonts w:hint="cs"/>
          <w:rtl/>
        </w:rPr>
        <w:t xml:space="preserve"> پاسخ به این پرسش‌ها را جویا شد. </w:t>
      </w:r>
    </w:p>
    <w:p w:rsidR="003C0B08" w:rsidRDefault="003C0B08" w:rsidP="008A4894">
      <w:pPr>
        <w:rPr>
          <w:rtl/>
        </w:rPr>
      </w:pPr>
      <w:r>
        <w:rPr>
          <w:rFonts w:hint="cs"/>
          <w:rtl/>
        </w:rPr>
        <w:t>پاسخ‌های قرآن</w:t>
      </w:r>
      <w:r w:rsidR="008A4894">
        <w:rPr>
          <w:rFonts w:hint="cs"/>
          <w:rtl/>
        </w:rPr>
        <w:t>،</w:t>
      </w:r>
      <w:r>
        <w:rPr>
          <w:rFonts w:hint="cs"/>
          <w:rtl/>
        </w:rPr>
        <w:t xml:space="preserve"> دست‌کم به سه صورت</w:t>
      </w:r>
      <w:r w:rsidR="008A4894">
        <w:rPr>
          <w:rFonts w:hint="cs"/>
          <w:rtl/>
        </w:rPr>
        <w:t xml:space="preserve"> است:</w:t>
      </w:r>
      <w:r>
        <w:rPr>
          <w:rFonts w:hint="cs"/>
          <w:rtl/>
        </w:rPr>
        <w:t xml:space="preserve"> </w:t>
      </w:r>
    </w:p>
    <w:p w:rsidR="003C0B08" w:rsidRDefault="003C0B08" w:rsidP="000B652D">
      <w:pPr>
        <w:ind w:left="1004"/>
        <w:rPr>
          <w:rtl/>
        </w:rPr>
      </w:pPr>
      <w:r>
        <w:rPr>
          <w:rFonts w:hint="cs"/>
          <w:rtl/>
        </w:rPr>
        <w:t xml:space="preserve">الف) </w:t>
      </w:r>
      <w:r w:rsidR="008A4894">
        <w:rPr>
          <w:rFonts w:hint="cs"/>
          <w:rtl/>
        </w:rPr>
        <w:t xml:space="preserve">در مواردی، پاسخ، مثبت است. </w:t>
      </w:r>
      <w:r>
        <w:rPr>
          <w:rFonts w:hint="cs"/>
          <w:rtl/>
        </w:rPr>
        <w:t xml:space="preserve">برای نمونه </w:t>
      </w:r>
      <w:r w:rsidR="00327C1B">
        <w:rPr>
          <w:rFonts w:hint="cs"/>
          <w:rtl/>
        </w:rPr>
        <w:t xml:space="preserve">مفسر، </w:t>
      </w:r>
      <w:r>
        <w:rPr>
          <w:rFonts w:hint="cs"/>
          <w:rtl/>
        </w:rPr>
        <w:t>اصلِ تدریج در تربیت و یا اصلِ رعایت تفاوت‌های فردی در تربیت را از علوم تربیتی وام گرفت</w:t>
      </w:r>
      <w:r w:rsidR="00327C1B">
        <w:rPr>
          <w:rFonts w:hint="cs"/>
          <w:rtl/>
        </w:rPr>
        <w:t xml:space="preserve">ه و بر </w:t>
      </w:r>
      <w:r>
        <w:rPr>
          <w:rFonts w:hint="cs"/>
          <w:rtl/>
        </w:rPr>
        <w:t xml:space="preserve">قرآن عرضه </w:t>
      </w:r>
      <w:r w:rsidR="00327C1B">
        <w:rPr>
          <w:rFonts w:hint="cs"/>
          <w:rtl/>
        </w:rPr>
        <w:t>می‌نماید.</w:t>
      </w:r>
      <w:r>
        <w:rPr>
          <w:rFonts w:hint="cs"/>
          <w:rtl/>
        </w:rPr>
        <w:t xml:space="preserve"> در مواردی، نتیجه‌ی تلاش تفسیری ممکن است تایید این اصل تربیتی</w:t>
      </w:r>
      <w:r w:rsidR="00327C1B">
        <w:rPr>
          <w:rFonts w:hint="cs"/>
          <w:rtl/>
        </w:rPr>
        <w:t>،</w:t>
      </w:r>
      <w:r>
        <w:rPr>
          <w:rFonts w:hint="cs"/>
          <w:rtl/>
        </w:rPr>
        <w:t xml:space="preserve"> باشد</w:t>
      </w:r>
      <w:r w:rsidR="00327C1B">
        <w:rPr>
          <w:rFonts w:hint="cs"/>
          <w:rtl/>
        </w:rPr>
        <w:t>؛</w:t>
      </w:r>
      <w:r>
        <w:rPr>
          <w:rFonts w:hint="cs"/>
          <w:rtl/>
        </w:rPr>
        <w:t xml:space="preserve"> به این معنا که این اصل تربیتی از منظر قرآن</w:t>
      </w:r>
      <w:r w:rsidR="00327C1B">
        <w:rPr>
          <w:rFonts w:hint="cs"/>
          <w:rtl/>
        </w:rPr>
        <w:t>،</w:t>
      </w:r>
      <w:r>
        <w:rPr>
          <w:rFonts w:hint="cs"/>
          <w:rtl/>
        </w:rPr>
        <w:t xml:space="preserve"> مورد تایید است. البته باید مفسر به ضوابط تفسیری</w:t>
      </w:r>
      <w:r w:rsidR="000B652D">
        <w:rPr>
          <w:rFonts w:hint="cs"/>
          <w:rtl/>
        </w:rPr>
        <w:t xml:space="preserve"> پایبند باشد تا دچار تفسیر به رأ</w:t>
      </w:r>
      <w:r>
        <w:rPr>
          <w:rFonts w:hint="cs"/>
          <w:rtl/>
        </w:rPr>
        <w:t xml:space="preserve">ی </w:t>
      </w:r>
      <w:r w:rsidR="000B652D">
        <w:rPr>
          <w:rFonts w:hint="cs"/>
          <w:rtl/>
        </w:rPr>
        <w:t>نشود</w:t>
      </w:r>
      <w:r>
        <w:rPr>
          <w:rFonts w:hint="cs"/>
          <w:rtl/>
        </w:rPr>
        <w:t xml:space="preserve">. </w:t>
      </w:r>
    </w:p>
    <w:p w:rsidR="00EB4CC1" w:rsidRDefault="00EB4CC1" w:rsidP="00327C1B">
      <w:pPr>
        <w:ind w:left="1004"/>
        <w:rPr>
          <w:rtl/>
        </w:rPr>
      </w:pPr>
    </w:p>
    <w:p w:rsidR="003C0B08" w:rsidRDefault="003C0B08" w:rsidP="00EB4CC1">
      <w:pPr>
        <w:ind w:left="1004"/>
        <w:rPr>
          <w:rtl/>
        </w:rPr>
      </w:pPr>
      <w:r>
        <w:rPr>
          <w:rFonts w:hint="cs"/>
          <w:rtl/>
        </w:rPr>
        <w:t>ب) صورت دوم آن است که پرسش‌های عرضه شده مورد نفی و نهی قرآن قرار گیرد. برای نمونه</w:t>
      </w:r>
      <w:r w:rsidR="00EB4CC1">
        <w:rPr>
          <w:rFonts w:hint="cs"/>
          <w:rtl/>
        </w:rPr>
        <w:t>،</w:t>
      </w:r>
      <w:r>
        <w:rPr>
          <w:rFonts w:hint="cs"/>
          <w:rtl/>
        </w:rPr>
        <w:t xml:space="preserve"> گروهی از متفکران براین باورند که آموزش دین یا تربیت دینی در کودکی</w:t>
      </w:r>
      <w:r w:rsidR="00583333">
        <w:rPr>
          <w:rStyle w:val="FootnoteReference"/>
          <w:rtl/>
        </w:rPr>
        <w:footnoteReference w:id="15"/>
      </w:r>
      <w:r>
        <w:rPr>
          <w:rFonts w:hint="cs"/>
          <w:rtl/>
        </w:rPr>
        <w:t xml:space="preserve"> و یا در متن نظام آموزشی</w:t>
      </w:r>
      <w:r w:rsidR="000B652D">
        <w:rPr>
          <w:rFonts w:hint="cs"/>
          <w:rtl/>
        </w:rPr>
        <w:t>،</w:t>
      </w:r>
      <w:r>
        <w:rPr>
          <w:rFonts w:hint="cs"/>
          <w:rtl/>
        </w:rPr>
        <w:t xml:space="preserve"> شایسته نیست و </w:t>
      </w:r>
      <w:r>
        <w:rPr>
          <w:rFonts w:hint="cs"/>
          <w:rtl/>
        </w:rPr>
        <w:lastRenderedPageBreak/>
        <w:t>شواهد و ادله‌ای برای آن ارائه می‌نمایند</w:t>
      </w:r>
      <w:r w:rsidR="00DA2B5D">
        <w:rPr>
          <w:rStyle w:val="FootnoteReference"/>
          <w:rtl/>
        </w:rPr>
        <w:footnoteReference w:id="16"/>
      </w:r>
      <w:r>
        <w:rPr>
          <w:rFonts w:hint="cs"/>
          <w:rtl/>
        </w:rPr>
        <w:t xml:space="preserve"> و یا برخی بر این باورند که روش‌های آموزشی نباید تلقینی باشند و در برخی از اندیشه‌های تربیتی، به روش تلقین حمله‌ی شدیدی صورت</w:t>
      </w:r>
      <w:r w:rsidR="00863F7B">
        <w:rPr>
          <w:rFonts w:hint="cs"/>
          <w:rtl/>
        </w:rPr>
        <w:t xml:space="preserve"> گرفته</w:t>
      </w:r>
      <w:r>
        <w:rPr>
          <w:rFonts w:hint="cs"/>
          <w:rtl/>
        </w:rPr>
        <w:t xml:space="preserve"> است</w:t>
      </w:r>
      <w:r w:rsidR="00DA2B5D">
        <w:rPr>
          <w:rStyle w:val="FootnoteReference"/>
          <w:rtl/>
        </w:rPr>
        <w:footnoteReference w:id="17"/>
      </w:r>
      <w:r>
        <w:rPr>
          <w:rFonts w:hint="cs"/>
          <w:rtl/>
        </w:rPr>
        <w:t xml:space="preserve">، مفسر تربیتی این پرسش‌ها را </w:t>
      </w:r>
      <w:r>
        <w:rPr>
          <w:rFonts w:hint="cs"/>
          <w:rtl/>
        </w:rPr>
        <w:lastRenderedPageBreak/>
        <w:t>به قرآن عرضه می‌نماید و در برخی موارد</w:t>
      </w:r>
      <w:r w:rsidR="00E02738">
        <w:rPr>
          <w:rFonts w:hint="cs"/>
          <w:rtl/>
        </w:rPr>
        <w:t>،</w:t>
      </w:r>
      <w:r>
        <w:rPr>
          <w:rFonts w:hint="cs"/>
          <w:rtl/>
        </w:rPr>
        <w:t xml:space="preserve"> مشاهد</w:t>
      </w:r>
      <w:r w:rsidR="00E02738">
        <w:rPr>
          <w:rFonts w:hint="cs"/>
          <w:rtl/>
        </w:rPr>
        <w:t>ه</w:t>
      </w:r>
      <w:r>
        <w:rPr>
          <w:rFonts w:hint="cs"/>
          <w:rtl/>
        </w:rPr>
        <w:t xml:space="preserve"> می‌شود که این نظریات به </w:t>
      </w:r>
      <w:r w:rsidR="00EB4CC1">
        <w:rPr>
          <w:rFonts w:hint="cs"/>
          <w:rtl/>
        </w:rPr>
        <w:t xml:space="preserve">طور </w:t>
      </w:r>
      <w:r>
        <w:rPr>
          <w:rFonts w:hint="cs"/>
          <w:rtl/>
        </w:rPr>
        <w:t>کلی یا به صورت جزیی</w:t>
      </w:r>
      <w:r w:rsidR="00EB4CC1">
        <w:rPr>
          <w:rFonts w:hint="cs"/>
          <w:rtl/>
        </w:rPr>
        <w:t>،</w:t>
      </w:r>
      <w:r>
        <w:rPr>
          <w:rFonts w:hint="cs"/>
          <w:rtl/>
        </w:rPr>
        <w:t xml:space="preserve"> مورد نفی و نهی قرآن قرار می‌گیرد. </w:t>
      </w:r>
    </w:p>
    <w:p w:rsidR="003C0B08" w:rsidRDefault="003C0B08" w:rsidP="00C74FAB">
      <w:pPr>
        <w:ind w:left="1004"/>
        <w:rPr>
          <w:rtl/>
        </w:rPr>
      </w:pPr>
      <w:r>
        <w:rPr>
          <w:rFonts w:hint="cs"/>
          <w:rtl/>
        </w:rPr>
        <w:t>ج) در مواردی نیز، پاسخ قرآن، سکوت است و اساساً نسبت به سوالات عرضه شده بی‌طرف است و مفسر نمی‌تواند بر اساس ضوابط تفسیری و روش‌شناسی تفسیر تربیتی</w:t>
      </w:r>
      <w:r w:rsidR="00C74FAB">
        <w:rPr>
          <w:rFonts w:hint="cs"/>
          <w:rtl/>
        </w:rPr>
        <w:t>،</w:t>
      </w:r>
      <w:r>
        <w:rPr>
          <w:rFonts w:hint="cs"/>
          <w:rtl/>
        </w:rPr>
        <w:t xml:space="preserve"> موضعِ قرآن را در نفی و یا اثبات، </w:t>
      </w:r>
      <w:r w:rsidR="00C74FAB">
        <w:rPr>
          <w:rFonts w:hint="cs"/>
          <w:rtl/>
        </w:rPr>
        <w:t xml:space="preserve">تعیین </w:t>
      </w:r>
      <w:r>
        <w:rPr>
          <w:rFonts w:hint="cs"/>
          <w:rtl/>
        </w:rPr>
        <w:t xml:space="preserve">نماید.  </w:t>
      </w:r>
    </w:p>
    <w:p w:rsidR="003C0B08" w:rsidRDefault="003C0B08" w:rsidP="00C74FAB">
      <w:pPr>
        <w:rPr>
          <w:rtl/>
        </w:rPr>
      </w:pPr>
      <w:r>
        <w:rPr>
          <w:rFonts w:hint="cs"/>
          <w:rtl/>
        </w:rPr>
        <w:t>به مناسبت این بحث، درباره‌ی سکوت قرآن کریم در مورد برخی از موضوعات و مسائل</w:t>
      </w:r>
      <w:r w:rsidR="00E02738">
        <w:rPr>
          <w:rFonts w:hint="cs"/>
          <w:rtl/>
        </w:rPr>
        <w:t>،</w:t>
      </w:r>
      <w:r>
        <w:rPr>
          <w:rFonts w:hint="cs"/>
          <w:rtl/>
        </w:rPr>
        <w:t xml:space="preserve"> می‌توان سوالی مطرح نمود</w:t>
      </w:r>
      <w:r w:rsidR="00C74FAB">
        <w:rPr>
          <w:rFonts w:hint="cs"/>
          <w:rtl/>
        </w:rPr>
        <w:t>؛</w:t>
      </w:r>
      <w:r>
        <w:rPr>
          <w:rFonts w:hint="cs"/>
          <w:rtl/>
        </w:rPr>
        <w:t xml:space="preserve"> مبنی بر اینکه </w:t>
      </w:r>
      <w:bookmarkStart w:id="62" w:name="_Toc266439786"/>
      <w:bookmarkStart w:id="63" w:name="_Toc298832959"/>
      <w:bookmarkStart w:id="64" w:name="_Toc298834321"/>
      <w:r>
        <w:rPr>
          <w:rFonts w:hint="cs"/>
          <w:rtl/>
        </w:rPr>
        <w:t>از سکوت و عدم إعلام موضع از سوی قرآن کریم، چه چیزی می‌توان برداشت نمود؟ برای نمونه اگر قرآن کریم درباره‌ی یک مبنای تربیتی و یا اصلی از اصول تربیت که از علوم تربیت</w:t>
      </w:r>
      <w:r w:rsidR="00C74FAB">
        <w:rPr>
          <w:rFonts w:hint="cs"/>
          <w:rtl/>
        </w:rPr>
        <w:t>ی اصطیاد شده و بر قرآن عرضه شده است</w:t>
      </w:r>
      <w:r>
        <w:rPr>
          <w:rFonts w:hint="cs"/>
          <w:rtl/>
        </w:rPr>
        <w:t>، سکوت اختیار نم</w:t>
      </w:r>
      <w:r w:rsidR="00C74FAB">
        <w:rPr>
          <w:rFonts w:hint="cs"/>
          <w:rtl/>
        </w:rPr>
        <w:t>اید</w:t>
      </w:r>
      <w:r>
        <w:rPr>
          <w:rFonts w:hint="cs"/>
          <w:rtl/>
        </w:rPr>
        <w:t xml:space="preserve"> آیا می‌توان چنین استنتاج نمود که قرآن کریم آن </w:t>
      </w:r>
      <w:r w:rsidR="00C74FAB">
        <w:rPr>
          <w:rFonts w:hint="cs"/>
          <w:rtl/>
        </w:rPr>
        <w:t xml:space="preserve">مبنا یا </w:t>
      </w:r>
      <w:r>
        <w:rPr>
          <w:rFonts w:hint="cs"/>
          <w:rtl/>
        </w:rPr>
        <w:t>اصل تربیتی را قبول ندارد و تایید نمی‌کند؟</w:t>
      </w:r>
    </w:p>
    <w:p w:rsidR="003C0B08" w:rsidRDefault="003C0B08" w:rsidP="00D64011">
      <w:r>
        <w:rPr>
          <w:rFonts w:hint="cs"/>
          <w:rtl/>
        </w:rPr>
        <w:t>در تشریح این سوال</w:t>
      </w:r>
      <w:r w:rsidR="002E2656">
        <w:rPr>
          <w:rFonts w:hint="cs"/>
          <w:rtl/>
        </w:rPr>
        <w:t>،</w:t>
      </w:r>
      <w:r>
        <w:rPr>
          <w:rFonts w:hint="cs"/>
          <w:rtl/>
        </w:rPr>
        <w:t xml:space="preserve"> می‌توان از تعبیر «منطقه الفراغِ» شهید سیدمحمد باقر صدر بهره گرفت. ایشان </w:t>
      </w:r>
      <w:bookmarkEnd w:id="62"/>
      <w:bookmarkEnd w:id="63"/>
      <w:bookmarkEnd w:id="64"/>
      <w:r>
        <w:rPr>
          <w:rFonts w:hint="cs"/>
          <w:rtl/>
        </w:rPr>
        <w:t>این تعبیر را در احکام</w:t>
      </w:r>
      <w:r w:rsidR="00D64011">
        <w:rPr>
          <w:rFonts w:hint="cs"/>
          <w:rtl/>
        </w:rPr>
        <w:t xml:space="preserve"> فقهی</w:t>
      </w:r>
      <w:r>
        <w:rPr>
          <w:rFonts w:hint="cs"/>
          <w:rtl/>
        </w:rPr>
        <w:t xml:space="preserve"> و گزاره‌های تجویزی به کار می‌برند</w:t>
      </w:r>
      <w:r w:rsidR="00D64011">
        <w:rPr>
          <w:rFonts w:hint="cs"/>
          <w:rtl/>
        </w:rPr>
        <w:t>؛</w:t>
      </w:r>
      <w:r>
        <w:rPr>
          <w:rFonts w:hint="cs"/>
          <w:rtl/>
        </w:rPr>
        <w:t xml:space="preserve"> مبنی بر اینکه </w:t>
      </w:r>
      <w:r w:rsidR="00D64011">
        <w:rPr>
          <w:rFonts w:hint="cs"/>
          <w:rtl/>
        </w:rPr>
        <w:t xml:space="preserve">دین </w:t>
      </w:r>
      <w:r>
        <w:rPr>
          <w:rFonts w:hint="cs"/>
          <w:rtl/>
        </w:rPr>
        <w:t>در مناطق</w:t>
      </w:r>
      <w:r w:rsidR="00D64011">
        <w:rPr>
          <w:rFonts w:hint="cs"/>
          <w:rtl/>
        </w:rPr>
        <w:t>ِ</w:t>
      </w:r>
      <w:r>
        <w:rPr>
          <w:rFonts w:hint="cs"/>
          <w:rtl/>
        </w:rPr>
        <w:t xml:space="preserve"> فراغ، انسان را به عقل و تجربه‌ی خود وانهاده‌ است و در واقع اظهار نظر نکرده است. ایشان اباحه که پنجمین حکم از احکام پنج‌گانه‌ی تکلیفی در فقه است را به اباحه‌ی اقتضایی و اباحه‌ی لااقتضایی تقسیم می‌نماید. منظور از اباحه‌ی اقتضایی آن است که آزاد نهادنِ انسان و سکوت شارع مقدس در مورد دو طرف قضیه</w:t>
      </w:r>
      <w:r w:rsidR="002E2656">
        <w:rPr>
          <w:rFonts w:hint="cs"/>
          <w:rtl/>
        </w:rPr>
        <w:t xml:space="preserve"> (فعل و ترک)</w:t>
      </w:r>
      <w:r>
        <w:rPr>
          <w:rFonts w:hint="cs"/>
          <w:rtl/>
        </w:rPr>
        <w:t>، با عنایت شارع بوده و دارای مصلحت است؛ اما در برخی از موارد نیز آزاد نهادنِ انسان، نیز مصلحتی در إلزام یا ترجیحی یکی از طرفین ندارد که اباحه‌ی لااقتضایی خوانده می‌شود.</w:t>
      </w:r>
      <w:r w:rsidR="00CB23BD">
        <w:rPr>
          <w:rStyle w:val="FootnoteReference"/>
          <w:rtl/>
        </w:rPr>
        <w:footnoteReference w:id="18"/>
      </w:r>
    </w:p>
    <w:p w:rsidR="003C0B08" w:rsidRDefault="003C0B08" w:rsidP="003C0B08">
      <w:pPr>
        <w:rPr>
          <w:rtl/>
        </w:rPr>
      </w:pPr>
      <w:r>
        <w:rPr>
          <w:rFonts w:hint="cs"/>
          <w:rtl/>
        </w:rPr>
        <w:t>پس از این توضیح، پرسش این است که آیا منطقه الفراغ تنها در تجویزات اسلام است و یا اینکه می‌توان منطقه الفراغ را به توصیفات اسلام نیز تعمیم داد؟ اگر قرآن کریم نسبت به برخی از پرسش‌های تربیتی و روان‌شناختی سکوت اختیار نموده، از سکوت قرآن نکته‌ای قابل استنتاج است؟ آیا نشانه‌ی نفی آن است یا اثبات و تایید آن؟</w:t>
      </w:r>
    </w:p>
    <w:p w:rsidR="007F4D1D" w:rsidRDefault="003C0B08" w:rsidP="007F4D1D">
      <w:pPr>
        <w:rPr>
          <w:rtl/>
        </w:rPr>
      </w:pPr>
      <w:r>
        <w:rPr>
          <w:rFonts w:hint="cs"/>
          <w:rtl/>
        </w:rPr>
        <w:t>این پرسش به بحثِ علم دینی مرتبط می‌شود و در حوزه‌ی اسلامی‌سازی علوم انسانی نیز این پرسش</w:t>
      </w:r>
      <w:r w:rsidR="0095390F">
        <w:rPr>
          <w:rFonts w:hint="cs"/>
          <w:rtl/>
        </w:rPr>
        <w:t>،</w:t>
      </w:r>
      <w:r>
        <w:rPr>
          <w:rFonts w:hint="cs"/>
          <w:rtl/>
        </w:rPr>
        <w:t xml:space="preserve"> تعیین کننده است که به چه میزانی دستاور</w:t>
      </w:r>
      <w:r w:rsidR="0056466A">
        <w:rPr>
          <w:rFonts w:hint="cs"/>
          <w:rtl/>
        </w:rPr>
        <w:t>د</w:t>
      </w:r>
      <w:r>
        <w:rPr>
          <w:rFonts w:hint="cs"/>
          <w:rtl/>
        </w:rPr>
        <w:t xml:space="preserve">های علوم تربیتی و روان‌شناسی مورد تایید اسلام است؟ </w:t>
      </w:r>
    </w:p>
    <w:p w:rsidR="003C0B08" w:rsidRDefault="007F4D1D" w:rsidP="00B51363">
      <w:r>
        <w:rPr>
          <w:rFonts w:hint="cs"/>
          <w:rtl/>
        </w:rPr>
        <w:t xml:space="preserve">البته </w:t>
      </w:r>
      <w:r w:rsidR="003C0B08">
        <w:rPr>
          <w:rFonts w:hint="cs"/>
          <w:rtl/>
        </w:rPr>
        <w:t xml:space="preserve">دیدگاه‌هایی مانند </w:t>
      </w:r>
      <w:r w:rsidR="0095390F">
        <w:rPr>
          <w:rFonts w:hint="cs"/>
          <w:rtl/>
        </w:rPr>
        <w:t>آیت الله</w:t>
      </w:r>
      <w:r w:rsidR="003C0B08">
        <w:rPr>
          <w:rFonts w:hint="cs"/>
          <w:rtl/>
        </w:rPr>
        <w:t xml:space="preserve"> جوادی آملی</w:t>
      </w:r>
      <w:r w:rsidR="000916F6">
        <w:rPr>
          <w:rStyle w:val="FootnoteReference"/>
          <w:rtl/>
        </w:rPr>
        <w:footnoteReference w:id="19"/>
      </w:r>
      <w:r w:rsidR="003C0B08">
        <w:rPr>
          <w:rFonts w:hint="cs"/>
          <w:rtl/>
        </w:rPr>
        <w:t xml:space="preserve"> مبنی بر اینکه اصولاً کشفِ عقل</w:t>
      </w:r>
      <w:r w:rsidR="0095390F">
        <w:rPr>
          <w:rFonts w:hint="cs"/>
          <w:rtl/>
        </w:rPr>
        <w:t>،</w:t>
      </w:r>
      <w:r w:rsidR="003C0B08">
        <w:rPr>
          <w:rFonts w:hint="cs"/>
          <w:rtl/>
        </w:rPr>
        <w:t xml:space="preserve"> موجب دینی خواندن دستاوردهای علوم بشری خواهد شد، مورد پذیرش نیست. به نظر ما این نظریه</w:t>
      </w:r>
      <w:r w:rsidR="00A06D3D">
        <w:rPr>
          <w:rFonts w:hint="cs"/>
          <w:rtl/>
        </w:rPr>
        <w:t>،</w:t>
      </w:r>
      <w:r w:rsidR="003C0B08">
        <w:rPr>
          <w:rFonts w:hint="cs"/>
          <w:rtl/>
        </w:rPr>
        <w:t xml:space="preserve">‌ </w:t>
      </w:r>
      <w:r w:rsidR="00A06D3D">
        <w:rPr>
          <w:rFonts w:hint="cs"/>
          <w:rtl/>
        </w:rPr>
        <w:t>از محل نزاع خارج است و دست‌کم در مورد «</w:t>
      </w:r>
      <w:r w:rsidR="003C0B08">
        <w:rPr>
          <w:rFonts w:hint="cs"/>
          <w:rtl/>
        </w:rPr>
        <w:t>علم دینی</w:t>
      </w:r>
      <w:r w:rsidR="00A06D3D">
        <w:rPr>
          <w:rFonts w:hint="cs"/>
          <w:rtl/>
        </w:rPr>
        <w:t>»</w:t>
      </w:r>
      <w:r w:rsidR="003C0B08">
        <w:rPr>
          <w:rFonts w:hint="cs"/>
          <w:rtl/>
        </w:rPr>
        <w:t xml:space="preserve"> به معنای خاص</w:t>
      </w:r>
      <w:r w:rsidR="00A06D3D">
        <w:rPr>
          <w:rFonts w:hint="cs"/>
          <w:rtl/>
        </w:rPr>
        <w:t xml:space="preserve"> آن، نیست</w:t>
      </w:r>
      <w:r w:rsidR="003C0B08">
        <w:rPr>
          <w:rFonts w:hint="cs"/>
          <w:rtl/>
        </w:rPr>
        <w:t>. همچنین باید توجه داشت که این بحث در مقام ثبوت است</w:t>
      </w:r>
      <w:r w:rsidR="00A06D3D">
        <w:rPr>
          <w:rFonts w:hint="cs"/>
          <w:rtl/>
        </w:rPr>
        <w:t xml:space="preserve">؛ اما </w:t>
      </w:r>
      <w:r w:rsidR="003C0B08">
        <w:rPr>
          <w:rFonts w:hint="cs"/>
          <w:rtl/>
        </w:rPr>
        <w:t>سخن در مقامِ اثبات و اجتهاد</w:t>
      </w:r>
      <w:r w:rsidR="00E838D7">
        <w:rPr>
          <w:rFonts w:hint="cs"/>
          <w:rtl/>
        </w:rPr>
        <w:t>،</w:t>
      </w:r>
      <w:r w:rsidR="003C0B08">
        <w:rPr>
          <w:rFonts w:hint="cs"/>
          <w:rtl/>
        </w:rPr>
        <w:t xml:space="preserve"> </w:t>
      </w:r>
      <w:r>
        <w:rPr>
          <w:rFonts w:hint="cs"/>
          <w:rtl/>
        </w:rPr>
        <w:t>بحث دیگری است؛</w:t>
      </w:r>
      <w:r w:rsidR="003C0B08">
        <w:rPr>
          <w:rFonts w:hint="cs"/>
          <w:rtl/>
        </w:rPr>
        <w:t xml:space="preserve"> به این شکل که ممکن است در مقام استنباط و اجتهاد از متون دینی، مجتهد و مفسر به تردید و اجمال منتهی شود و نتواند نکته‌ای را از قرآن استنباط نماید. برای نمونه</w:t>
      </w:r>
      <w:r>
        <w:rPr>
          <w:rFonts w:hint="cs"/>
          <w:rtl/>
        </w:rPr>
        <w:t>،</w:t>
      </w:r>
      <w:r w:rsidR="003C0B08">
        <w:rPr>
          <w:rFonts w:hint="cs"/>
          <w:rtl/>
        </w:rPr>
        <w:t xml:space="preserve"> برخی بحث تکامل انواع را مورد تایید قرآن می‌دانند و شماری دیگر بر این باورند که قرآن کریم، تکامل انواع را رد نموده است. ممکن است مفسر در مقام جمع آیات و حل تعارض آنان</w:t>
      </w:r>
      <w:r w:rsidR="003B4F43">
        <w:rPr>
          <w:rFonts w:hint="cs"/>
          <w:rtl/>
        </w:rPr>
        <w:t>،</w:t>
      </w:r>
      <w:r w:rsidR="003C0B08">
        <w:rPr>
          <w:rFonts w:hint="cs"/>
          <w:rtl/>
        </w:rPr>
        <w:t xml:space="preserve"> بر اساس ضوابط اصولیّ</w:t>
      </w:r>
      <w:r w:rsidR="00B51363">
        <w:rPr>
          <w:rFonts w:hint="cs"/>
          <w:rtl/>
        </w:rPr>
        <w:t>،</w:t>
      </w:r>
      <w:r w:rsidR="003C0B08">
        <w:rPr>
          <w:rFonts w:hint="cs"/>
          <w:rtl/>
        </w:rPr>
        <w:t xml:space="preserve"> به بن‌بست برسد و نتواند دیدگاه قرآن کریم را استکشاف نماید. باید توجه داشت که این موارد (در مقام اثبات) از محل سوال </w:t>
      </w:r>
      <w:r w:rsidR="003B4F43">
        <w:rPr>
          <w:rFonts w:hint="cs"/>
          <w:rtl/>
        </w:rPr>
        <w:t xml:space="preserve">(در بحث علم دینی) </w:t>
      </w:r>
      <w:r w:rsidR="003C0B08">
        <w:rPr>
          <w:rFonts w:hint="cs"/>
          <w:rtl/>
        </w:rPr>
        <w:t xml:space="preserve">خارج است. </w:t>
      </w:r>
    </w:p>
    <w:p w:rsidR="003C0B08" w:rsidRPr="003B4F43" w:rsidRDefault="003C0B08" w:rsidP="00811A13">
      <w:pPr>
        <w:rPr>
          <w:rtl/>
        </w:rPr>
      </w:pPr>
      <w:r w:rsidRPr="003B4F43">
        <w:rPr>
          <w:rFonts w:hint="cs"/>
          <w:rtl/>
        </w:rPr>
        <w:t xml:space="preserve">برای حفظ انسجام فصل پیش‌رو، بررسی پرسش پیش‌گفته در پیوست </w:t>
      </w:r>
      <w:r w:rsidR="00811A13" w:rsidRPr="003B4F43">
        <w:rPr>
          <w:rFonts w:hint="cs"/>
          <w:rtl/>
        </w:rPr>
        <w:t>هم</w:t>
      </w:r>
      <w:r w:rsidRPr="003B4F43">
        <w:rPr>
          <w:rFonts w:hint="cs"/>
          <w:rtl/>
        </w:rPr>
        <w:t>ین کتاب</w:t>
      </w:r>
      <w:r w:rsidR="003B4F43" w:rsidRPr="003B4F43">
        <w:rPr>
          <w:rFonts w:hint="cs"/>
          <w:rtl/>
        </w:rPr>
        <w:t>،</w:t>
      </w:r>
      <w:r w:rsidRPr="003B4F43">
        <w:rPr>
          <w:rFonts w:hint="cs"/>
          <w:rtl/>
        </w:rPr>
        <w:t xml:space="preserve"> ارائه خواهد شد. </w:t>
      </w:r>
    </w:p>
    <w:p w:rsidR="003567BC" w:rsidRDefault="003567BC" w:rsidP="008F75E3">
      <w:pPr>
        <w:pStyle w:val="Heading3"/>
        <w:rPr>
          <w:rtl/>
        </w:rPr>
      </w:pPr>
      <w:bookmarkStart w:id="65" w:name="_Toc375752444"/>
      <w:bookmarkStart w:id="66" w:name="_Toc375752684"/>
      <w:r>
        <w:rPr>
          <w:rFonts w:hint="cs"/>
          <w:rtl/>
        </w:rPr>
        <w:lastRenderedPageBreak/>
        <w:t xml:space="preserve">3-3-4. کشف روش‌های </w:t>
      </w:r>
      <w:r w:rsidR="008F75E3">
        <w:rPr>
          <w:rFonts w:hint="cs"/>
          <w:rtl/>
        </w:rPr>
        <w:t xml:space="preserve">آموزشی و </w:t>
      </w:r>
      <w:r>
        <w:rPr>
          <w:rFonts w:hint="cs"/>
          <w:rtl/>
        </w:rPr>
        <w:t>تربیتی قرآن</w:t>
      </w:r>
      <w:bookmarkEnd w:id="65"/>
      <w:bookmarkEnd w:id="66"/>
    </w:p>
    <w:p w:rsidR="003C0B08" w:rsidRDefault="003C0B08" w:rsidP="00140217">
      <w:pPr>
        <w:rPr>
          <w:rtl/>
        </w:rPr>
      </w:pPr>
      <w:r>
        <w:rPr>
          <w:rFonts w:hint="cs"/>
          <w:rtl/>
        </w:rPr>
        <w:t>سومین وظیفه‌ی تفسیر تربیتی آن است که قرآن کریم و نوعِ سخن گفتن خداوند با مخاطبان را زیر ذره‌بین تعلیم و تربیت قرار دهد و از منظری تربیتی، روش‌های تربیتی و آموزش</w:t>
      </w:r>
      <w:r w:rsidR="00432B99">
        <w:rPr>
          <w:rFonts w:hint="cs"/>
          <w:rtl/>
        </w:rPr>
        <w:t>ی</w:t>
      </w:r>
      <w:r>
        <w:rPr>
          <w:rFonts w:hint="cs"/>
          <w:rtl/>
        </w:rPr>
        <w:t xml:space="preserve"> قرآن کریم را استخراج نماید</w:t>
      </w:r>
      <w:r w:rsidR="00716743">
        <w:rPr>
          <w:rStyle w:val="FootnoteReference"/>
          <w:rtl/>
        </w:rPr>
        <w:footnoteReference w:id="20"/>
      </w:r>
      <w:r>
        <w:rPr>
          <w:rFonts w:hint="cs"/>
          <w:rtl/>
        </w:rPr>
        <w:t xml:space="preserve">. </w:t>
      </w:r>
      <w:r w:rsidR="00854313">
        <w:rPr>
          <w:rFonts w:hint="cs"/>
          <w:rtl/>
        </w:rPr>
        <w:t>برخلاف دو وظیفه‌ی پیشین که مفسر به دنبال آموزه‌های تربیتی در مدالیل مصرح و غیرمص</w:t>
      </w:r>
      <w:r w:rsidR="000D5F6F">
        <w:rPr>
          <w:rFonts w:hint="cs"/>
          <w:rtl/>
        </w:rPr>
        <w:t>رح قرآن بود</w:t>
      </w:r>
      <w:r w:rsidR="00432B99">
        <w:rPr>
          <w:rFonts w:hint="cs"/>
          <w:rtl/>
        </w:rPr>
        <w:t>ه است</w:t>
      </w:r>
      <w:r w:rsidR="000D5F6F">
        <w:rPr>
          <w:rFonts w:hint="cs"/>
          <w:rtl/>
        </w:rPr>
        <w:t>، در این وظیفه، نوعِ سخن گفتن قرآن</w:t>
      </w:r>
      <w:r w:rsidR="00432B99">
        <w:rPr>
          <w:rFonts w:hint="cs"/>
          <w:rtl/>
        </w:rPr>
        <w:t>،</w:t>
      </w:r>
      <w:r w:rsidR="000D5F6F">
        <w:rPr>
          <w:rFonts w:hint="cs"/>
          <w:rtl/>
        </w:rPr>
        <w:t xml:space="preserve"> مورد کاوش قرار می‌گیرد.</w:t>
      </w:r>
      <w:r w:rsidR="00241533">
        <w:rPr>
          <w:rFonts w:hint="cs"/>
          <w:rtl/>
        </w:rPr>
        <w:t xml:space="preserve"> اینکه قرآن کریم در مقام هدایت و تربیت مخاطبان خود از چه روش‌هایی بهره‌ برده است</w:t>
      </w:r>
      <w:r w:rsidR="00432B99">
        <w:rPr>
          <w:rFonts w:hint="cs"/>
          <w:rtl/>
        </w:rPr>
        <w:t>؟</w:t>
      </w:r>
      <w:r w:rsidR="00241533">
        <w:rPr>
          <w:rFonts w:hint="cs"/>
          <w:rtl/>
        </w:rPr>
        <w:t xml:space="preserve"> و چه اصولی بر آموزش و پرورشِ </w:t>
      </w:r>
      <w:r w:rsidR="00432B99">
        <w:rPr>
          <w:rFonts w:hint="cs"/>
          <w:rtl/>
        </w:rPr>
        <w:t xml:space="preserve">خداوند در </w:t>
      </w:r>
      <w:r w:rsidR="00241533">
        <w:rPr>
          <w:rFonts w:hint="cs"/>
          <w:rtl/>
        </w:rPr>
        <w:t>قرآن</w:t>
      </w:r>
      <w:r w:rsidR="00432B99">
        <w:rPr>
          <w:rFonts w:hint="cs"/>
          <w:rtl/>
        </w:rPr>
        <w:t>،</w:t>
      </w:r>
      <w:r w:rsidR="00241533">
        <w:rPr>
          <w:rFonts w:hint="cs"/>
          <w:rtl/>
        </w:rPr>
        <w:t xml:space="preserve"> حاکم است</w:t>
      </w:r>
      <w:r w:rsidR="00432B99">
        <w:rPr>
          <w:rFonts w:hint="cs"/>
          <w:rtl/>
        </w:rPr>
        <w:t>؟</w:t>
      </w:r>
      <w:r w:rsidR="00241533">
        <w:rPr>
          <w:rFonts w:hint="cs"/>
          <w:rtl/>
        </w:rPr>
        <w:t xml:space="preserve"> و چنین هدایتی مبتنی بر چه مبانی تربیتی و به سوی چه اهداف تربیتی است؟</w:t>
      </w:r>
      <w:r w:rsidR="004F50A9">
        <w:rPr>
          <w:rStyle w:val="FootnoteReference"/>
          <w:rtl/>
        </w:rPr>
        <w:footnoteReference w:id="21"/>
      </w:r>
      <w:r w:rsidR="004D7922">
        <w:rPr>
          <w:rFonts w:hint="cs"/>
          <w:rtl/>
        </w:rPr>
        <w:t xml:space="preserve"> </w:t>
      </w:r>
    </w:p>
    <w:p w:rsidR="00C55071" w:rsidRDefault="00207C55" w:rsidP="00617F28">
      <w:r>
        <w:rPr>
          <w:rFonts w:hint="cs"/>
          <w:rtl/>
        </w:rPr>
        <w:t>مفسرِ تربیتی در</w:t>
      </w:r>
      <w:r w:rsidR="00540052">
        <w:rPr>
          <w:rFonts w:hint="cs"/>
          <w:rtl/>
        </w:rPr>
        <w:t xml:space="preserve"> این وظیفه‌، در مقامِ تحلیلِ تربیتی قرآن برمی‌آید و با نگاهی درجه‌ی دو</w:t>
      </w:r>
      <w:r w:rsidR="00C84EDF">
        <w:rPr>
          <w:rFonts w:hint="cs"/>
          <w:rtl/>
        </w:rPr>
        <w:t>،</w:t>
      </w:r>
      <w:r w:rsidR="00540052">
        <w:rPr>
          <w:rFonts w:hint="cs"/>
          <w:rtl/>
        </w:rPr>
        <w:t xml:space="preserve"> به واکاوری و تحلیلِ سازوکار و اقداماتِ تربیتی قرآن کریم و چگونگی تاثیرگذاری قرآن بر انسان و جامعه و مخاطبان خود </w:t>
      </w:r>
      <w:r w:rsidR="008B2A41">
        <w:rPr>
          <w:rFonts w:hint="cs"/>
          <w:rtl/>
        </w:rPr>
        <w:t>می‌پردازد. برای مثال</w:t>
      </w:r>
      <w:r w:rsidR="00C84EDF">
        <w:rPr>
          <w:rFonts w:hint="cs"/>
          <w:rtl/>
        </w:rPr>
        <w:t>،</w:t>
      </w:r>
      <w:r w:rsidR="008B2A41">
        <w:rPr>
          <w:rFonts w:hint="cs"/>
          <w:rtl/>
        </w:rPr>
        <w:t xml:space="preserve"> بجای آنکه به فهم و تبیین مراد استعمالی و مراد جدی سوره‌ی حمد اقدام نماید، چینش الفاظ و آیات سوره‌ی حمد از منظر تاثیرگذاری بر مخاطب و تاثیراتِ تربیتی را بررسی می‌نماید</w:t>
      </w:r>
      <w:r w:rsidR="00194C30">
        <w:rPr>
          <w:rStyle w:val="FootnoteReference"/>
          <w:rtl/>
        </w:rPr>
        <w:footnoteReference w:id="22"/>
      </w:r>
      <w:r w:rsidR="008B2A41">
        <w:rPr>
          <w:rFonts w:hint="cs"/>
          <w:rtl/>
        </w:rPr>
        <w:t xml:space="preserve"> و کارآمدی تکرار سوره‌ی حمد در هر نماز واجب و تاثیر آیات آن بر ذهن و ضمیر و انسان و تغییرات تربیتی</w:t>
      </w:r>
      <w:r w:rsidR="005936C9">
        <w:rPr>
          <w:rFonts w:hint="cs"/>
          <w:rtl/>
        </w:rPr>
        <w:t xml:space="preserve"> را</w:t>
      </w:r>
      <w:r w:rsidR="008B2A41">
        <w:rPr>
          <w:rFonts w:hint="cs"/>
          <w:rtl/>
        </w:rPr>
        <w:t xml:space="preserve"> بررسی می‌نماید. </w:t>
      </w:r>
      <w:r w:rsidR="00617F28">
        <w:rPr>
          <w:rFonts w:hint="cs"/>
          <w:rtl/>
        </w:rPr>
        <w:t>در</w:t>
      </w:r>
      <w:r w:rsidR="008B2A41">
        <w:rPr>
          <w:rFonts w:hint="cs"/>
          <w:rtl/>
        </w:rPr>
        <w:t xml:space="preserve"> این </w:t>
      </w:r>
      <w:r w:rsidR="00380B37">
        <w:rPr>
          <w:rFonts w:hint="cs"/>
          <w:rtl/>
        </w:rPr>
        <w:t xml:space="preserve">رویکرد، بررسیِ </w:t>
      </w:r>
      <w:r w:rsidR="008B2A41">
        <w:rPr>
          <w:rFonts w:hint="cs"/>
          <w:rtl/>
        </w:rPr>
        <w:t xml:space="preserve">نوع کاربست واژگان، طولانی و کوتاه بودن فراز‌های قرآن و </w:t>
      </w:r>
      <w:r w:rsidR="00380B37">
        <w:rPr>
          <w:rFonts w:hint="cs"/>
          <w:rtl/>
        </w:rPr>
        <w:t>کشف راز و رمزهای تربیتی</w:t>
      </w:r>
      <w:r w:rsidR="00617F28">
        <w:rPr>
          <w:rFonts w:hint="cs"/>
          <w:rtl/>
        </w:rPr>
        <w:t xml:space="preserve"> آیات در دستور کار قرار می‌گیرد؛</w:t>
      </w:r>
      <w:r w:rsidR="00380B37">
        <w:rPr>
          <w:rFonts w:hint="cs"/>
          <w:rtl/>
        </w:rPr>
        <w:t xml:space="preserve"> </w:t>
      </w:r>
      <w:r w:rsidR="00C11D7C">
        <w:rPr>
          <w:rFonts w:hint="cs"/>
          <w:rtl/>
        </w:rPr>
        <w:t>برای مثال آموزش نماز به دو گونه ممکن است: گاهی مربی و گوینده به توضیح و تشریح اجزا</w:t>
      </w:r>
      <w:r w:rsidR="00617F28">
        <w:rPr>
          <w:rFonts w:hint="cs"/>
          <w:rtl/>
        </w:rPr>
        <w:t>،</w:t>
      </w:r>
      <w:r w:rsidR="00C11D7C">
        <w:rPr>
          <w:rFonts w:hint="cs"/>
          <w:rtl/>
        </w:rPr>
        <w:t xml:space="preserve"> شروط</w:t>
      </w:r>
      <w:r w:rsidR="00617F28">
        <w:rPr>
          <w:rFonts w:hint="cs"/>
          <w:rtl/>
        </w:rPr>
        <w:t xml:space="preserve">، </w:t>
      </w:r>
      <w:r w:rsidR="00C11D7C">
        <w:rPr>
          <w:rFonts w:hint="cs"/>
          <w:rtl/>
        </w:rPr>
        <w:t>مقدمات و موخرات نماز می‌پردازد؛ اما در نگاهی درجه‌ی دو به بیان فلسفه‌ی</w:t>
      </w:r>
      <w:r w:rsidR="00FD4A4B">
        <w:rPr>
          <w:rFonts w:hint="cs"/>
          <w:rtl/>
        </w:rPr>
        <w:t xml:space="preserve"> نماز و چرایی اجزاء</w:t>
      </w:r>
      <w:r w:rsidR="00617F28">
        <w:rPr>
          <w:rFonts w:hint="cs"/>
          <w:rtl/>
        </w:rPr>
        <w:t xml:space="preserve">، </w:t>
      </w:r>
      <w:r w:rsidR="00FD4A4B">
        <w:rPr>
          <w:rFonts w:hint="cs"/>
          <w:rtl/>
        </w:rPr>
        <w:t>شرایط</w:t>
      </w:r>
      <w:r w:rsidR="00617F28">
        <w:rPr>
          <w:rFonts w:hint="cs"/>
          <w:rtl/>
        </w:rPr>
        <w:t xml:space="preserve">، </w:t>
      </w:r>
      <w:r w:rsidR="00FD4A4B">
        <w:rPr>
          <w:rFonts w:hint="cs"/>
          <w:rtl/>
        </w:rPr>
        <w:t>کارکردهای رکوع</w:t>
      </w:r>
      <w:r w:rsidR="00617F28">
        <w:rPr>
          <w:rFonts w:hint="cs"/>
          <w:rtl/>
        </w:rPr>
        <w:t xml:space="preserve">، </w:t>
      </w:r>
      <w:r w:rsidR="00FD4A4B">
        <w:rPr>
          <w:rFonts w:hint="cs"/>
          <w:rtl/>
        </w:rPr>
        <w:t xml:space="preserve">سجود و ... می‌پردازد. </w:t>
      </w:r>
    </w:p>
    <w:p w:rsidR="00A71449" w:rsidRDefault="00FD4A4B" w:rsidP="0034625C">
      <w:pPr>
        <w:rPr>
          <w:rtl/>
        </w:rPr>
      </w:pPr>
      <w:r>
        <w:rPr>
          <w:rFonts w:hint="cs"/>
          <w:rtl/>
        </w:rPr>
        <w:t xml:space="preserve">برای تبیین </w:t>
      </w:r>
      <w:r w:rsidR="00BC3EAE">
        <w:rPr>
          <w:rFonts w:hint="cs"/>
          <w:rtl/>
        </w:rPr>
        <w:t xml:space="preserve">تفاوت وظیفه‌ی سوم با دو وظیفه‌ی پیشین، </w:t>
      </w:r>
      <w:r>
        <w:rPr>
          <w:rFonts w:hint="cs"/>
          <w:rtl/>
        </w:rPr>
        <w:t xml:space="preserve">می‌توان از تمایزِ </w:t>
      </w:r>
      <w:r w:rsidR="00BC3EAE">
        <w:rPr>
          <w:rFonts w:hint="cs"/>
          <w:rtl/>
        </w:rPr>
        <w:t xml:space="preserve">قول و فعل در سنت </w:t>
      </w:r>
      <w:r>
        <w:rPr>
          <w:rFonts w:hint="cs"/>
          <w:rtl/>
        </w:rPr>
        <w:t>معصومان (علیهم السلام) بهره گرفت</w:t>
      </w:r>
      <w:r w:rsidR="00BC3EAE">
        <w:rPr>
          <w:rFonts w:hint="cs"/>
          <w:rtl/>
        </w:rPr>
        <w:t xml:space="preserve">. همانگونه که می‌دانیم گفتار و کردار </w:t>
      </w:r>
      <w:r w:rsidR="00411332">
        <w:rPr>
          <w:rFonts w:hint="cs"/>
          <w:rtl/>
        </w:rPr>
        <w:t>معصومان (علیهم السلام) در اسلام</w:t>
      </w:r>
      <w:r w:rsidR="000E3C03">
        <w:rPr>
          <w:rFonts w:hint="cs"/>
          <w:rtl/>
        </w:rPr>
        <w:t>،</w:t>
      </w:r>
      <w:r w:rsidR="00411332">
        <w:rPr>
          <w:rFonts w:hint="cs"/>
          <w:rtl/>
        </w:rPr>
        <w:t xml:space="preserve"> از جایگاه والایی برخوردار است. از یک منظر</w:t>
      </w:r>
      <w:r w:rsidR="000E3C03">
        <w:rPr>
          <w:rFonts w:hint="cs"/>
          <w:rtl/>
        </w:rPr>
        <w:t>،</w:t>
      </w:r>
      <w:r w:rsidR="00411332">
        <w:rPr>
          <w:rFonts w:hint="cs"/>
          <w:rtl/>
        </w:rPr>
        <w:t xml:space="preserve"> احادیث و روایات معصومان (علیهم السلام) در باب تعلیم و تربیت و وظایف والدین درباره تربیت فرزند و ... قابل </w:t>
      </w:r>
      <w:r w:rsidR="00411332">
        <w:rPr>
          <w:rFonts w:hint="cs"/>
          <w:rtl/>
        </w:rPr>
        <w:lastRenderedPageBreak/>
        <w:t>بررسی و است</w:t>
      </w:r>
      <w:r w:rsidR="00A71449">
        <w:rPr>
          <w:rFonts w:hint="cs"/>
          <w:rtl/>
        </w:rPr>
        <w:t>ن</w:t>
      </w:r>
      <w:r w:rsidR="00411332">
        <w:rPr>
          <w:rFonts w:hint="cs"/>
          <w:rtl/>
        </w:rPr>
        <w:t>باط است</w:t>
      </w:r>
      <w:bookmarkEnd w:id="55"/>
      <w:bookmarkEnd w:id="56"/>
      <w:bookmarkEnd w:id="57"/>
      <w:r w:rsidR="00A71449">
        <w:rPr>
          <w:rFonts w:hint="cs"/>
          <w:rtl/>
        </w:rPr>
        <w:t xml:space="preserve">. از سوی دیگر نوع رفتار </w:t>
      </w:r>
      <w:r w:rsidR="000E3C03">
        <w:rPr>
          <w:rFonts w:hint="cs"/>
          <w:rtl/>
        </w:rPr>
        <w:t xml:space="preserve">و کردار </w:t>
      </w:r>
      <w:r w:rsidR="00A71449">
        <w:rPr>
          <w:rFonts w:hint="cs"/>
          <w:rtl/>
        </w:rPr>
        <w:t>معصومان (علیهم السلام) در مقام هدایت و تربیت مردم و نیز فرزندان خود</w:t>
      </w:r>
      <w:r w:rsidR="000E3C03">
        <w:rPr>
          <w:rFonts w:hint="cs"/>
          <w:rtl/>
        </w:rPr>
        <w:t>،</w:t>
      </w:r>
      <w:r w:rsidR="00A71449">
        <w:rPr>
          <w:rFonts w:hint="cs"/>
          <w:rtl/>
        </w:rPr>
        <w:t xml:space="preserve"> می‌توان</w:t>
      </w:r>
      <w:r w:rsidR="000E3C03">
        <w:rPr>
          <w:rFonts w:hint="cs"/>
          <w:rtl/>
        </w:rPr>
        <w:t>د</w:t>
      </w:r>
      <w:r w:rsidR="00A71449">
        <w:rPr>
          <w:rFonts w:hint="cs"/>
          <w:rtl/>
        </w:rPr>
        <w:t xml:space="preserve"> محل توجه قرار گیرد. </w:t>
      </w:r>
      <w:r w:rsidR="0032251C">
        <w:rPr>
          <w:rFonts w:hint="cs"/>
          <w:rtl/>
        </w:rPr>
        <w:t>به عبارت دیگر</w:t>
      </w:r>
      <w:r w:rsidR="000E3C03">
        <w:rPr>
          <w:rFonts w:hint="cs"/>
          <w:rtl/>
        </w:rPr>
        <w:t>،</w:t>
      </w:r>
      <w:r w:rsidR="0032251C">
        <w:rPr>
          <w:rFonts w:hint="cs"/>
          <w:rtl/>
        </w:rPr>
        <w:t xml:space="preserve"> گاهی پرسیده می‌شود که امام صادق (علیه السلام) درباره‌ی تشویق فرزندان و یا پاسخ به کنجکاوی‌های کودکان</w:t>
      </w:r>
      <w:r w:rsidR="000E3C03">
        <w:rPr>
          <w:rFonts w:hint="cs"/>
          <w:rtl/>
        </w:rPr>
        <w:t>،</w:t>
      </w:r>
      <w:r w:rsidR="0032251C">
        <w:rPr>
          <w:rFonts w:hint="cs"/>
          <w:rtl/>
        </w:rPr>
        <w:t xml:space="preserve"> چه فرموده است؟ </w:t>
      </w:r>
      <w:r w:rsidR="0092444F">
        <w:rPr>
          <w:rFonts w:hint="cs"/>
          <w:rtl/>
        </w:rPr>
        <w:t>و گاهی پرسیده می‌شود که رفتار امام (علیه السلام) در برخورد با کارهای خوب و موفقیت‌های فرزندان و نیز در مواجهه با کنجکاوی‌های کودکان</w:t>
      </w:r>
      <w:r w:rsidR="00AC36A2">
        <w:rPr>
          <w:rFonts w:hint="cs"/>
          <w:rtl/>
        </w:rPr>
        <w:t>،</w:t>
      </w:r>
      <w:r w:rsidR="0092444F">
        <w:rPr>
          <w:rFonts w:hint="cs"/>
          <w:rtl/>
        </w:rPr>
        <w:t xml:space="preserve"> چگونه بوده است</w:t>
      </w:r>
      <w:r w:rsidR="0034625C">
        <w:rPr>
          <w:rFonts w:hint="cs"/>
          <w:rtl/>
        </w:rPr>
        <w:t xml:space="preserve">. </w:t>
      </w:r>
      <w:r w:rsidR="0092444F">
        <w:rPr>
          <w:rFonts w:hint="cs"/>
          <w:rtl/>
        </w:rPr>
        <w:t xml:space="preserve">در سوال اول از حدیث و در پرسش دوم از سیره، پرسش شده است. </w:t>
      </w:r>
    </w:p>
    <w:p w:rsidR="00C54FD7" w:rsidRDefault="006C401A" w:rsidP="0034625C">
      <w:pPr>
        <w:rPr>
          <w:rtl/>
        </w:rPr>
      </w:pPr>
      <w:r w:rsidRPr="00F757C6">
        <w:rPr>
          <w:rFonts w:hint="cs"/>
          <w:rtl/>
        </w:rPr>
        <w:t>علاوه بر کشف سیره‌</w:t>
      </w:r>
      <w:r w:rsidR="00C54FD7" w:rsidRPr="00F757C6">
        <w:rPr>
          <w:rFonts w:hint="cs"/>
          <w:rtl/>
        </w:rPr>
        <w:t>ی تربیتی قرآن کریم، می‌توان تحلیلی تربیتی از آیات قرآن کریم و تنظیم آنان</w:t>
      </w:r>
      <w:r w:rsidR="0034625C">
        <w:rPr>
          <w:rFonts w:hint="cs"/>
          <w:rtl/>
        </w:rPr>
        <w:t xml:space="preserve"> و نیز تقدم و تاخر و سبک و سیاق آیات، ارائه نمود؛</w:t>
      </w:r>
      <w:r w:rsidR="00C54FD7" w:rsidRPr="00F757C6">
        <w:rPr>
          <w:rFonts w:hint="cs"/>
          <w:rtl/>
        </w:rPr>
        <w:t xml:space="preserve"> برای نمونه</w:t>
      </w:r>
      <w:r w:rsidR="0034625C">
        <w:rPr>
          <w:rFonts w:hint="cs"/>
          <w:rtl/>
        </w:rPr>
        <w:t>،</w:t>
      </w:r>
      <w:r w:rsidR="00C54FD7" w:rsidRPr="00F757C6">
        <w:rPr>
          <w:rFonts w:hint="cs"/>
          <w:rtl/>
        </w:rPr>
        <w:t xml:space="preserve"> می‌توان گفت که </w:t>
      </w:r>
      <w:r w:rsidRPr="00F757C6">
        <w:rPr>
          <w:rFonts w:hint="cs"/>
          <w:rtl/>
        </w:rPr>
        <w:t xml:space="preserve">در آیات </w:t>
      </w:r>
      <w:r w:rsidR="00C54FD7" w:rsidRPr="00F757C6">
        <w:rPr>
          <w:rFonts w:hint="cs"/>
          <w:rtl/>
        </w:rPr>
        <w:t xml:space="preserve">مربوط به سوره‌های مکّی، بر عقاید </w:t>
      </w:r>
      <w:r w:rsidR="000C7ED0">
        <w:rPr>
          <w:rFonts w:hint="cs"/>
          <w:rtl/>
        </w:rPr>
        <w:t xml:space="preserve">اصلی </w:t>
      </w:r>
      <w:r w:rsidR="0034625C">
        <w:rPr>
          <w:rFonts w:hint="cs"/>
          <w:rtl/>
        </w:rPr>
        <w:t>و مبدأ</w:t>
      </w:r>
      <w:r w:rsidR="00AD5800">
        <w:rPr>
          <w:rFonts w:hint="cs"/>
          <w:rtl/>
        </w:rPr>
        <w:t xml:space="preserve"> و معاد </w:t>
      </w:r>
      <w:r w:rsidR="00C54FD7" w:rsidRPr="00F757C6">
        <w:rPr>
          <w:rFonts w:hint="cs"/>
          <w:rtl/>
        </w:rPr>
        <w:t xml:space="preserve">تاکید شده و حجم سوره‌ها کوتاه‌تر است و </w:t>
      </w:r>
      <w:r w:rsidR="00AD5800">
        <w:rPr>
          <w:rFonts w:hint="cs"/>
          <w:rtl/>
        </w:rPr>
        <w:t xml:space="preserve">نیز در این سوره‌ها، </w:t>
      </w:r>
      <w:r w:rsidR="00C54FD7" w:rsidRPr="00F757C6">
        <w:rPr>
          <w:rFonts w:hint="cs"/>
          <w:rtl/>
        </w:rPr>
        <w:t>نظام فصاحتی و بلاغتی زیباتری به چشم می‌خورد و در سوره‌های مدنی</w:t>
      </w:r>
      <w:r w:rsidR="00AD5800">
        <w:rPr>
          <w:rFonts w:hint="cs"/>
          <w:rtl/>
        </w:rPr>
        <w:t>،</w:t>
      </w:r>
      <w:r w:rsidR="00C54FD7" w:rsidRPr="00F757C6">
        <w:rPr>
          <w:rFonts w:hint="cs"/>
          <w:rtl/>
        </w:rPr>
        <w:t xml:space="preserve"> </w:t>
      </w:r>
      <w:r w:rsidR="00F757C6" w:rsidRPr="00F757C6">
        <w:rPr>
          <w:rFonts w:hint="cs"/>
          <w:rtl/>
        </w:rPr>
        <w:t xml:space="preserve">قوانین دیگری حاکم است و بر اساس این نکات، تحلیل‌های تربیتی و آموزشی ارائه نمود. </w:t>
      </w:r>
    </w:p>
    <w:p w:rsidR="00B23167" w:rsidRDefault="00B23167" w:rsidP="00B23167">
      <w:pPr>
        <w:rPr>
          <w:rtl/>
        </w:rPr>
      </w:pPr>
      <w:r>
        <w:rPr>
          <w:rFonts w:hint="cs"/>
          <w:rtl/>
        </w:rPr>
        <w:t>روشن است که وظیفه‌ی</w:t>
      </w:r>
      <w:r w:rsidR="000C52A2">
        <w:rPr>
          <w:rStyle w:val="FootnoteReference"/>
          <w:rtl/>
        </w:rPr>
        <w:footnoteReference w:id="23"/>
      </w:r>
      <w:r>
        <w:rPr>
          <w:rFonts w:hint="cs"/>
          <w:rtl/>
        </w:rPr>
        <w:t xml:space="preserve"> سوم، نوعی مواجهه‌ی تربیتی با قرآن کریم است. به این معنا که علوم تربیتی و دستاوردهای متخصصان و مربیان تربیتی مجموعه‌ای از روش‌های تعلیم و تربیت را عرضه می‌نماید که با الهام از آن روش‌ها</w:t>
      </w:r>
      <w:r w:rsidR="00F80691">
        <w:rPr>
          <w:rFonts w:hint="cs"/>
          <w:rtl/>
        </w:rPr>
        <w:t>،</w:t>
      </w:r>
      <w:r>
        <w:rPr>
          <w:rFonts w:hint="cs"/>
          <w:rtl/>
        </w:rPr>
        <w:t xml:space="preserve"> می‌توان به تحلیلِ سیره و رفتار تربیتی قرآن کریم در تربیت و هدایت مخاطبان آن اقدام نمود. به این ترتیب، همانطور که دانش منطق و قواعد و فرمول‌های آن ابزاری برای فهم قرآن و استکشاف برخوردهای منطقی و برهانی قرآن کریم با مخاطبان خود است، دانش تعلیم و تربیت و مجموعه‌ی دستاوردهای آن نیز می‌تواند به عنوان ابزاری برای فهم و استخراجِ رفتار تربیتی قرآن کریم در مقامِ هدایت مخاطبان خود قلمداد شود. </w:t>
      </w:r>
      <w:r w:rsidR="00730938">
        <w:rPr>
          <w:rFonts w:hint="cs"/>
          <w:rtl/>
        </w:rPr>
        <w:t>از یک منظر</w:t>
      </w:r>
      <w:r w:rsidR="00716743">
        <w:rPr>
          <w:rFonts w:hint="cs"/>
          <w:rtl/>
        </w:rPr>
        <w:t>،</w:t>
      </w:r>
      <w:r w:rsidR="00730938">
        <w:rPr>
          <w:rFonts w:hint="cs"/>
          <w:rtl/>
        </w:rPr>
        <w:t xml:space="preserve"> می‌توان وظیفه‌ی سوم را «تحلیل تربیتی قرآن» خواند در مقابل دو وظیفه‌ی پیشین که «تفسیر تربیتی قرآن» است.</w:t>
      </w:r>
    </w:p>
    <w:p w:rsidR="00B85DEA" w:rsidRDefault="00B85DEA" w:rsidP="00B85DEA"/>
    <w:bookmarkEnd w:id="50"/>
    <w:bookmarkEnd w:id="51"/>
    <w:bookmarkEnd w:id="52"/>
    <w:p w:rsidR="003D3A4E" w:rsidRPr="00FB0536" w:rsidRDefault="00155B43" w:rsidP="003D3A4E">
      <w:pPr>
        <w:pStyle w:val="Heading1"/>
      </w:pPr>
      <w:r>
        <w:rPr>
          <w:rtl/>
        </w:rPr>
        <w:br w:type="column"/>
      </w:r>
      <w:bookmarkStart w:id="67" w:name="_Toc375752446"/>
      <w:bookmarkStart w:id="68" w:name="_Toc375752686"/>
      <w:bookmarkEnd w:id="0"/>
      <w:r w:rsidR="003D3A4E" w:rsidRPr="00FB0536">
        <w:lastRenderedPageBreak/>
        <w:t xml:space="preserve"> </w:t>
      </w:r>
      <w:bookmarkEnd w:id="67"/>
      <w:bookmarkEnd w:id="68"/>
    </w:p>
    <w:sectPr w:rsidR="003D3A4E" w:rsidRPr="00FB0536" w:rsidSect="00BC57DF">
      <w:headerReference w:type="even" r:id="rId14"/>
      <w:footerReference w:type="even" r:id="rId15"/>
      <w:footerReference w:type="default" r:id="rId16"/>
      <w:headerReference w:type="first" r:id="rId17"/>
      <w:pgSz w:w="11907" w:h="16839" w:code="9"/>
      <w:pgMar w:top="851" w:right="651" w:bottom="810" w:left="720" w:header="709" w:footer="46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51" w:rsidRDefault="00AE3751" w:rsidP="003F773D">
      <w:pPr>
        <w:spacing w:after="0"/>
      </w:pPr>
      <w:r>
        <w:separator/>
      </w:r>
    </w:p>
  </w:endnote>
  <w:endnote w:type="continuationSeparator" w:id="0">
    <w:p w:rsidR="00AE3751" w:rsidRDefault="00AE3751" w:rsidP="003F7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 Badr">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20002A87" w:usb1="00000000" w:usb2="00000000" w:usb3="00000000" w:csb0="000001FF" w:csb1="00000000"/>
  </w:font>
  <w:font w:name="Lotus">
    <w:panose1 w:val="00000400000000000000"/>
    <w:charset w:val="B2"/>
    <w:family w:val="auto"/>
    <w:pitch w:val="variable"/>
    <w:sig w:usb0="00002007" w:usb1="0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5E" w:rsidRDefault="00120D5E" w:rsidP="00886E5A">
    <w:pPr>
      <w:framePr w:wrap="around" w:vAnchor="text" w:hAnchor="text" w:xAlign="center" w:y="1"/>
    </w:pPr>
    <w:r>
      <w:rPr>
        <w:rtl/>
      </w:rPr>
      <w:fldChar w:fldCharType="begin"/>
    </w:r>
    <w:r>
      <w:instrText xml:space="preserve">PAGE  </w:instrText>
    </w:r>
    <w:r>
      <w:rPr>
        <w:rtl/>
      </w:rPr>
      <w:fldChar w:fldCharType="end"/>
    </w:r>
  </w:p>
  <w:p w:rsidR="00120D5E" w:rsidRDefault="00120D5E" w:rsidP="00886E5A">
    <w:pPr>
      <w:ind w:right="360"/>
    </w:pPr>
  </w:p>
  <w:p w:rsidR="00120D5E" w:rsidRDefault="00120D5E"/>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p w:rsidR="00120D5E" w:rsidRDefault="00120D5E"/>
  <w:p w:rsidR="00120D5E" w:rsidRDefault="00120D5E"/>
  <w:p w:rsidR="00120D5E" w:rsidRDefault="00120D5E" w:rsidP="00886E5A"/>
  <w:p w:rsidR="00120D5E" w:rsidRDefault="00120D5E" w:rsidP="00886E5A"/>
  <w:p w:rsidR="00120D5E" w:rsidRDefault="00120D5E" w:rsidP="00886E5A"/>
  <w:p w:rsidR="00120D5E" w:rsidRDefault="00120D5E"/>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Pr>
      <w:bidi w:val="0"/>
    </w:pPr>
  </w:p>
  <w:p w:rsidR="00120D5E" w:rsidRDefault="00120D5E"/>
  <w:p w:rsidR="00120D5E" w:rsidRDefault="00120D5E" w:rsidP="00886E5A"/>
  <w:p w:rsidR="00120D5E" w:rsidRDefault="00120D5E" w:rsidP="00886E5A"/>
  <w:p w:rsidR="00120D5E" w:rsidRDefault="00120D5E" w:rsidP="00886E5A"/>
  <w:p w:rsidR="00120D5E" w:rsidRDefault="00120D5E" w:rsidP="00886E5A"/>
  <w:p w:rsidR="00120D5E" w:rsidRDefault="00120D5E"/>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p w:rsidR="00120D5E" w:rsidRDefault="00120D5E" w:rsidP="00886E5A"/>
  <w:p w:rsidR="00120D5E" w:rsidRDefault="00120D5E" w:rsidP="00886E5A"/>
  <w:p w:rsidR="00120D5E" w:rsidRDefault="00120D5E"/>
  <w:p w:rsidR="00120D5E" w:rsidRDefault="00120D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77111"/>
      <w:docPartObj>
        <w:docPartGallery w:val="Page Numbers (Bottom of Page)"/>
        <w:docPartUnique/>
      </w:docPartObj>
    </w:sdtPr>
    <w:sdtEndPr/>
    <w:sdtContent>
      <w:p w:rsidR="00120D5E" w:rsidRDefault="00120D5E">
        <w:pPr>
          <w:pStyle w:val="Footer"/>
          <w:jc w:val="center"/>
        </w:pPr>
        <w:r>
          <w:fldChar w:fldCharType="begin"/>
        </w:r>
        <w:r>
          <w:instrText xml:space="preserve"> PAGE   \* MERGEFORMAT </w:instrText>
        </w:r>
        <w:r>
          <w:fldChar w:fldCharType="separate"/>
        </w:r>
        <w:r w:rsidR="00033897" w:rsidRPr="00033897">
          <w:rPr>
            <w:noProof/>
            <w:rtl/>
            <w:lang w:val="fa-IR"/>
          </w:rPr>
          <w:t>14</w:t>
        </w:r>
        <w:r>
          <w:rPr>
            <w:noProof/>
            <w:lang w:val="fa-I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51" w:rsidRDefault="00AE3751" w:rsidP="003F773D">
      <w:pPr>
        <w:spacing w:after="0"/>
      </w:pPr>
      <w:r>
        <w:separator/>
      </w:r>
    </w:p>
  </w:footnote>
  <w:footnote w:type="continuationSeparator" w:id="0">
    <w:p w:rsidR="00AE3751" w:rsidRDefault="00AE3751" w:rsidP="003F773D">
      <w:pPr>
        <w:spacing w:after="0"/>
      </w:pPr>
      <w:r>
        <w:continuationSeparator/>
      </w:r>
    </w:p>
  </w:footnote>
  <w:footnote w:id="1">
    <w:p w:rsidR="00120D5E" w:rsidRDefault="00120D5E">
      <w:pPr>
        <w:pStyle w:val="FootnoteText"/>
        <w:rPr>
          <w:lang w:bidi="fa-IR"/>
        </w:rPr>
      </w:pPr>
      <w:r>
        <w:rPr>
          <w:rStyle w:val="FootnoteReference"/>
        </w:rPr>
        <w:footnoteRef/>
      </w:r>
      <w:r>
        <w:rPr>
          <w:rtl/>
        </w:rPr>
        <w:t xml:space="preserve"> </w:t>
      </w:r>
      <w:r>
        <w:rPr>
          <w:rFonts w:hint="cs"/>
          <w:rtl/>
          <w:lang w:bidi="fa-IR"/>
        </w:rPr>
        <w:t>. اخلاص 1-2.</w:t>
      </w:r>
    </w:p>
  </w:footnote>
  <w:footnote w:id="2">
    <w:p w:rsidR="00120D5E" w:rsidRPr="00EC7AF4" w:rsidRDefault="00120D5E">
      <w:pPr>
        <w:pStyle w:val="FootnoteText"/>
        <w:rPr>
          <w:lang w:bidi="fa-IR"/>
        </w:rPr>
      </w:pPr>
      <w:r w:rsidRPr="00EC7AF4">
        <w:rPr>
          <w:rStyle w:val="FootnoteReference"/>
        </w:rPr>
        <w:footnoteRef/>
      </w:r>
      <w:r w:rsidRPr="00EC7AF4">
        <w:rPr>
          <w:rtl/>
        </w:rPr>
        <w:t xml:space="preserve"> </w:t>
      </w:r>
      <w:r w:rsidRPr="00EC7AF4">
        <w:rPr>
          <w:rFonts w:hint="cs"/>
          <w:rtl/>
          <w:lang w:bidi="fa-IR"/>
        </w:rPr>
        <w:t>. علق 6.</w:t>
      </w:r>
    </w:p>
  </w:footnote>
  <w:footnote w:id="3">
    <w:p w:rsidR="00120D5E" w:rsidRPr="002E6AE4" w:rsidRDefault="00120D5E">
      <w:pPr>
        <w:pStyle w:val="FootnoteText"/>
        <w:rPr>
          <w:highlight w:val="green"/>
          <w:lang w:bidi="fa-IR"/>
        </w:rPr>
      </w:pPr>
      <w:r w:rsidRPr="00EC7AF4">
        <w:rPr>
          <w:rStyle w:val="FootnoteReference"/>
        </w:rPr>
        <w:footnoteRef/>
      </w:r>
      <w:r w:rsidRPr="00EC7AF4">
        <w:rPr>
          <w:rtl/>
        </w:rPr>
        <w:t xml:space="preserve"> </w:t>
      </w:r>
      <w:r w:rsidRPr="00EC7AF4">
        <w:rPr>
          <w:rFonts w:hint="cs"/>
          <w:rtl/>
          <w:lang w:bidi="fa-IR"/>
        </w:rPr>
        <w:t>. رعد 11.</w:t>
      </w:r>
    </w:p>
  </w:footnote>
  <w:footnote w:id="4">
    <w:p w:rsidR="00120D5E" w:rsidRDefault="00120D5E">
      <w:pPr>
        <w:pStyle w:val="FootnoteText"/>
        <w:rPr>
          <w:lang w:bidi="fa-IR"/>
        </w:rPr>
      </w:pPr>
      <w:r>
        <w:rPr>
          <w:rStyle w:val="FootnoteReference"/>
        </w:rPr>
        <w:footnoteRef/>
      </w:r>
      <w:r>
        <w:rPr>
          <w:rtl/>
        </w:rPr>
        <w:t xml:space="preserve"> </w:t>
      </w:r>
      <w:r>
        <w:rPr>
          <w:rFonts w:hint="cs"/>
          <w:rtl/>
          <w:lang w:bidi="fa-IR"/>
        </w:rPr>
        <w:t xml:space="preserve">. مائده 2. </w:t>
      </w:r>
    </w:p>
  </w:footnote>
  <w:footnote w:id="5">
    <w:p w:rsidR="00120D5E" w:rsidRDefault="00120D5E">
      <w:pPr>
        <w:pStyle w:val="FootnoteText"/>
        <w:rPr>
          <w:lang w:bidi="fa-IR"/>
        </w:rPr>
      </w:pPr>
      <w:r>
        <w:rPr>
          <w:rStyle w:val="FootnoteReference"/>
        </w:rPr>
        <w:footnoteRef/>
      </w:r>
      <w:r>
        <w:rPr>
          <w:rtl/>
        </w:rPr>
        <w:t xml:space="preserve"> </w:t>
      </w:r>
      <w:r>
        <w:rPr>
          <w:rFonts w:hint="cs"/>
          <w:rtl/>
          <w:lang w:bidi="fa-IR"/>
        </w:rPr>
        <w:t xml:space="preserve"> علق 6.</w:t>
      </w:r>
    </w:p>
  </w:footnote>
  <w:footnote w:id="6">
    <w:p w:rsidR="00120D5E" w:rsidRPr="000823A4" w:rsidRDefault="00120D5E">
      <w:pPr>
        <w:pStyle w:val="FootnoteText"/>
        <w:rPr>
          <w:lang w:bidi="fa-IR"/>
        </w:rPr>
      </w:pPr>
      <w:r>
        <w:rPr>
          <w:rStyle w:val="FootnoteReference"/>
        </w:rPr>
        <w:footnoteRef/>
      </w:r>
      <w:r>
        <w:rPr>
          <w:rtl/>
        </w:rPr>
        <w:t xml:space="preserve"> </w:t>
      </w:r>
      <w:r>
        <w:rPr>
          <w:rFonts w:hint="cs"/>
          <w:rtl/>
          <w:lang w:bidi="fa-IR"/>
        </w:rPr>
        <w:t xml:space="preserve">. </w:t>
      </w:r>
      <w:r w:rsidRPr="000823A4">
        <w:rPr>
          <w:rFonts w:hint="cs"/>
          <w:rtl/>
          <w:lang w:bidi="fa-IR"/>
        </w:rPr>
        <w:t>نساء 28.</w:t>
      </w:r>
    </w:p>
  </w:footnote>
  <w:footnote w:id="7">
    <w:p w:rsidR="00120D5E" w:rsidRPr="000823A4" w:rsidRDefault="00120D5E">
      <w:pPr>
        <w:pStyle w:val="FootnoteText"/>
        <w:rPr>
          <w:lang w:bidi="fa-IR"/>
        </w:rPr>
      </w:pPr>
      <w:r w:rsidRPr="000823A4">
        <w:rPr>
          <w:rStyle w:val="FootnoteReference"/>
        </w:rPr>
        <w:footnoteRef/>
      </w:r>
      <w:r w:rsidRPr="000823A4">
        <w:rPr>
          <w:rtl/>
        </w:rPr>
        <w:t xml:space="preserve"> </w:t>
      </w:r>
      <w:r w:rsidRPr="000823A4">
        <w:rPr>
          <w:rFonts w:hint="cs"/>
          <w:rtl/>
          <w:lang w:bidi="fa-IR"/>
        </w:rPr>
        <w:t>. اسراء 11.</w:t>
      </w:r>
    </w:p>
  </w:footnote>
  <w:footnote w:id="8">
    <w:p w:rsidR="00120D5E" w:rsidRDefault="00120D5E" w:rsidP="00EC7AF4">
      <w:pPr>
        <w:pStyle w:val="FootnoteText"/>
        <w:rPr>
          <w:lang w:bidi="fa-IR"/>
        </w:rPr>
      </w:pPr>
      <w:r w:rsidRPr="000823A4">
        <w:rPr>
          <w:rStyle w:val="FootnoteReference"/>
        </w:rPr>
        <w:footnoteRef/>
      </w:r>
      <w:r w:rsidRPr="000823A4">
        <w:rPr>
          <w:rtl/>
        </w:rPr>
        <w:t xml:space="preserve"> </w:t>
      </w:r>
      <w:r w:rsidRPr="000823A4">
        <w:rPr>
          <w:rFonts w:hint="cs"/>
          <w:rtl/>
          <w:lang w:bidi="fa-IR"/>
        </w:rPr>
        <w:t>.</w:t>
      </w:r>
      <w:r w:rsidRPr="000823A4">
        <w:rPr>
          <w:rFonts w:hint="cs"/>
          <w:rtl/>
        </w:rPr>
        <w:t xml:space="preserve"> اعرافی، مناسبات</w:t>
      </w:r>
      <w:r>
        <w:rPr>
          <w:rFonts w:hint="cs"/>
          <w:rtl/>
        </w:rPr>
        <w:t xml:space="preserve"> علم و دین2 .</w:t>
      </w:r>
    </w:p>
  </w:footnote>
  <w:footnote w:id="9">
    <w:p w:rsidR="00120D5E" w:rsidRDefault="00120D5E" w:rsidP="00FD583E">
      <w:pPr>
        <w:pStyle w:val="FootnoteText"/>
        <w:rPr>
          <w:lang w:bidi="fa-IR"/>
        </w:rPr>
      </w:pPr>
      <w:r>
        <w:rPr>
          <w:rStyle w:val="FootnoteReference"/>
        </w:rPr>
        <w:footnoteRef/>
      </w:r>
      <w:r>
        <w:rPr>
          <w:rtl/>
        </w:rPr>
        <w:t xml:space="preserve"> </w:t>
      </w:r>
      <w:r>
        <w:rPr>
          <w:rFonts w:hint="cs"/>
          <w:rtl/>
          <w:lang w:bidi="fa-IR"/>
        </w:rPr>
        <w:t>. تکمیل این بخش با استفاده از یادداشت‌های شخصی نگارنده از سخنرانی استاد اعرافی در نشست علمیِ «ظرفیت‌شناسی علم اصول برای علوم انسانی» به تاریخ 30/8/92 در مجمع عالی حکمت اسلامی.</w:t>
      </w:r>
    </w:p>
  </w:footnote>
  <w:footnote w:id="10">
    <w:p w:rsidR="00120D5E" w:rsidRPr="00E71984" w:rsidRDefault="00120D5E" w:rsidP="00E71984">
      <w:pPr>
        <w:rPr>
          <w:sz w:val="18"/>
          <w:szCs w:val="24"/>
        </w:rPr>
      </w:pPr>
      <w:r>
        <w:rPr>
          <w:rStyle w:val="FootnoteReference"/>
        </w:rPr>
        <w:footnoteRef/>
      </w:r>
      <w:r>
        <w:rPr>
          <w:rtl/>
        </w:rPr>
        <w:t xml:space="preserve"> </w:t>
      </w:r>
      <w:r>
        <w:rPr>
          <w:rFonts w:hint="cs"/>
          <w:rtl/>
          <w:lang w:bidi="fa-IR"/>
        </w:rPr>
        <w:t>.</w:t>
      </w:r>
      <w:r w:rsidRPr="00E71984">
        <w:rPr>
          <w:rFonts w:hint="cs"/>
          <w:sz w:val="18"/>
          <w:szCs w:val="24"/>
          <w:rtl/>
        </w:rPr>
        <w:t xml:space="preserve"> از منظر ظرفیت‌شناسی علم اصول برای تفسیر قرآن می‌توان به مباحث جزیی‌تری از دانش اصول اشاره نمود و مهمترین فصل از مباحث علم اصول که با تفسیر قرآن ارتباط دارد، مباحث الفاظ است. در ادامه به شماری از مباحث مرتبط از «مباحث الفاظ» اشاره می‌شود: معنای ماده امر و نهی، معنای هیئت امر و نهی، معنای هیئت إفرادی(مانند معنای مشتق)، معنای هیئت جملات (معنای هیئت جملات إنشایی، إخبارات در مقام إنشاء و معنای جملاتِ إخباری)، بحث مفاهیم (مانند مفهوم موافق، اقسام مفاهیم مخالف مانند مفهوم شرط، وصف، غایت، حصر، لقب، عدد، زمان، مکان)، بحث مدالیلِ سیاقی (مانند مدلول اقتضایی، تنبیهی، اشاری)، بحث عموم و معنای واژگانِ عام (مانند کل، جمیع، ال و ...)، بحث اطلاق و معنای واژگانِ مطلق(مانند اسم جنس، علم جنس، مفرد محلی به ال، نکره در سیاق نفی و ...)، تقیید و تخصیص کلام و راه‌های تشخیص آن، بحث معانی حقیقت و مجاز، بحث مجمل و مبین.</w:t>
      </w:r>
    </w:p>
  </w:footnote>
  <w:footnote w:id="11">
    <w:p w:rsidR="00120D5E" w:rsidRPr="00AF73A9" w:rsidRDefault="00120D5E" w:rsidP="00AF73A9">
      <w:pPr>
        <w:rPr>
          <w:sz w:val="24"/>
          <w:szCs w:val="24"/>
          <w:rtl/>
        </w:rPr>
      </w:pPr>
      <w:r w:rsidRPr="00AF73A9">
        <w:rPr>
          <w:rStyle w:val="FootnoteReference"/>
          <w:sz w:val="24"/>
          <w:szCs w:val="24"/>
        </w:rPr>
        <w:footnoteRef/>
      </w:r>
      <w:r w:rsidRPr="00AF73A9">
        <w:rPr>
          <w:sz w:val="24"/>
          <w:szCs w:val="24"/>
          <w:rtl/>
        </w:rPr>
        <w:t xml:space="preserve"> </w:t>
      </w:r>
      <w:r w:rsidRPr="00AF73A9">
        <w:rPr>
          <w:rFonts w:hint="cs"/>
          <w:sz w:val="24"/>
          <w:szCs w:val="24"/>
          <w:rtl/>
          <w:lang w:bidi="fa-IR"/>
        </w:rPr>
        <w:t>.</w:t>
      </w:r>
      <w:r w:rsidRPr="00AF73A9">
        <w:rPr>
          <w:rFonts w:hint="cs"/>
          <w:sz w:val="24"/>
          <w:szCs w:val="24"/>
          <w:rtl/>
        </w:rPr>
        <w:t xml:space="preserve"> در باب رابطه</w:t>
      </w:r>
      <w:r>
        <w:rPr>
          <w:rFonts w:hint="cs"/>
          <w:sz w:val="24"/>
          <w:szCs w:val="24"/>
          <w:rtl/>
        </w:rPr>
        <w:t>‌ی</w:t>
      </w:r>
      <w:r w:rsidRPr="00AF73A9">
        <w:rPr>
          <w:rFonts w:hint="cs"/>
          <w:sz w:val="24"/>
          <w:szCs w:val="24"/>
          <w:rtl/>
        </w:rPr>
        <w:t xml:space="preserve"> تفسیر موضوعي</w:t>
      </w:r>
      <w:r w:rsidRPr="00AF73A9">
        <w:rPr>
          <w:sz w:val="24"/>
          <w:szCs w:val="24"/>
          <w:rtl/>
        </w:rPr>
        <w:t xml:space="preserve"> </w:t>
      </w:r>
      <w:r w:rsidRPr="00AF73A9">
        <w:rPr>
          <w:rFonts w:hint="cs"/>
          <w:sz w:val="24"/>
          <w:szCs w:val="24"/>
          <w:rtl/>
        </w:rPr>
        <w:t>و</w:t>
      </w:r>
      <w:r w:rsidRPr="00AF73A9">
        <w:rPr>
          <w:sz w:val="24"/>
          <w:szCs w:val="24"/>
          <w:rtl/>
        </w:rPr>
        <w:t xml:space="preserve"> </w:t>
      </w:r>
      <w:r w:rsidRPr="00AF73A9">
        <w:rPr>
          <w:rFonts w:hint="cs"/>
          <w:sz w:val="24"/>
          <w:szCs w:val="24"/>
          <w:rtl/>
        </w:rPr>
        <w:t>تفسير</w:t>
      </w:r>
      <w:r w:rsidRPr="00AF73A9">
        <w:rPr>
          <w:sz w:val="24"/>
          <w:szCs w:val="24"/>
          <w:rtl/>
        </w:rPr>
        <w:t xml:space="preserve"> </w:t>
      </w:r>
      <w:r w:rsidRPr="00AF73A9">
        <w:rPr>
          <w:rFonts w:hint="cs"/>
          <w:sz w:val="24"/>
          <w:szCs w:val="24"/>
          <w:rtl/>
        </w:rPr>
        <w:t xml:space="preserve">ترتيبي دست‌کم سه احتمال مطرح است: </w:t>
      </w:r>
    </w:p>
    <w:p w:rsidR="00120D5E" w:rsidRPr="00AF73A9" w:rsidRDefault="00120D5E" w:rsidP="00AF73A9">
      <w:pPr>
        <w:rPr>
          <w:sz w:val="24"/>
          <w:szCs w:val="24"/>
          <w:rtl/>
        </w:rPr>
      </w:pPr>
      <w:r w:rsidRPr="00AF73A9">
        <w:rPr>
          <w:rFonts w:hint="cs"/>
          <w:b/>
          <w:bCs/>
          <w:sz w:val="24"/>
          <w:szCs w:val="24"/>
          <w:rtl/>
        </w:rPr>
        <w:t>احتمال اول</w:t>
      </w:r>
      <w:r w:rsidRPr="00AF73A9">
        <w:rPr>
          <w:rFonts w:hint="cs"/>
          <w:sz w:val="24"/>
          <w:szCs w:val="24"/>
          <w:rtl/>
        </w:rPr>
        <w:t xml:space="preserve"> آن است که تفسیر موضوعی، رقیب و جایگزین تفسیر ترتیبی قلمداد شود؛ به دلیل آنکه در تفسیر ترتیبی، مفسر با نگاهی جزیی و به تعبیر شهید صدر، «تجزیه‌ای» در صدد فهم و تفسیر متن است. این احتمال مردود است؛ زیرا تفسیر موضوعی تماماً نمی‌تواند جایگزین تفسیر ترتیبی شود و اساساً در زمان تفسیر آیات‌ِ گردآوری شده در موضوع واحد، فهم هر آیه نیازمند روش ترتیبی است.</w:t>
      </w:r>
    </w:p>
    <w:p w:rsidR="00120D5E" w:rsidRPr="00AF73A9" w:rsidRDefault="00120D5E" w:rsidP="00AF73A9">
      <w:pPr>
        <w:rPr>
          <w:sz w:val="24"/>
          <w:szCs w:val="24"/>
          <w:rtl/>
        </w:rPr>
      </w:pPr>
      <w:r w:rsidRPr="00AF73A9">
        <w:rPr>
          <w:rFonts w:hint="cs"/>
          <w:b/>
          <w:bCs/>
          <w:sz w:val="24"/>
          <w:szCs w:val="24"/>
          <w:rtl/>
        </w:rPr>
        <w:t>احتمال دوم</w:t>
      </w:r>
      <w:r w:rsidRPr="00AF73A9">
        <w:rPr>
          <w:rFonts w:hint="cs"/>
          <w:sz w:val="24"/>
          <w:szCs w:val="24"/>
          <w:rtl/>
        </w:rPr>
        <w:t xml:space="preserve"> این دو روش تفسیر را در عرض هم و کاملا</w:t>
      </w:r>
      <w:r>
        <w:rPr>
          <w:rFonts w:hint="cs"/>
          <w:sz w:val="24"/>
          <w:szCs w:val="24"/>
          <w:rtl/>
        </w:rPr>
        <w:t>ً</w:t>
      </w:r>
      <w:r w:rsidRPr="00AF73A9">
        <w:rPr>
          <w:rFonts w:hint="cs"/>
          <w:sz w:val="24"/>
          <w:szCs w:val="24"/>
          <w:rtl/>
        </w:rPr>
        <w:t xml:space="preserve"> مستقل و بی‌ارتباط از همدیگر‌ می‌داند. به دلیل پیش‌گفته در نقد احتمال اول، این احتمال نیز قابل دفاع نیست. </w:t>
      </w:r>
    </w:p>
    <w:p w:rsidR="00120D5E" w:rsidRPr="00AF73A9" w:rsidRDefault="00120D5E" w:rsidP="009F5D40">
      <w:pPr>
        <w:rPr>
          <w:sz w:val="24"/>
          <w:szCs w:val="24"/>
          <w:rtl/>
        </w:rPr>
      </w:pPr>
      <w:r w:rsidRPr="00AF73A9">
        <w:rPr>
          <w:rFonts w:hint="cs"/>
          <w:b/>
          <w:bCs/>
          <w:sz w:val="24"/>
          <w:szCs w:val="24"/>
          <w:rtl/>
        </w:rPr>
        <w:t>احتمال سوم</w:t>
      </w:r>
      <w:r w:rsidRPr="00AF73A9">
        <w:rPr>
          <w:rFonts w:hint="cs"/>
          <w:sz w:val="24"/>
          <w:szCs w:val="24"/>
          <w:rtl/>
        </w:rPr>
        <w:t xml:space="preserve"> رابطه‌ی طولی برای تفسیر موضوعی و ترتیبی ترسیم می‌نماید که خود به دو احتمال</w:t>
      </w:r>
      <w:r>
        <w:rPr>
          <w:rFonts w:hint="cs"/>
          <w:sz w:val="24"/>
          <w:szCs w:val="24"/>
          <w:rtl/>
        </w:rPr>
        <w:t>،</w:t>
      </w:r>
      <w:r w:rsidRPr="00AF73A9">
        <w:rPr>
          <w:rFonts w:hint="cs"/>
          <w:sz w:val="24"/>
          <w:szCs w:val="24"/>
          <w:rtl/>
        </w:rPr>
        <w:t xml:space="preserve"> قابل تقسیم است که تفسیر موضوعی در طولِ تفسیر ترتیبی است و یا تفسیر ترتیبی در طول تفسیر موضوعی است.</w:t>
      </w:r>
      <w:r>
        <w:rPr>
          <w:rFonts w:hint="cs"/>
          <w:sz w:val="24"/>
          <w:szCs w:val="24"/>
          <w:rtl/>
        </w:rPr>
        <w:t xml:space="preserve"> به نظر می‌رسد علاوه بر استقلال و</w:t>
      </w:r>
      <w:r w:rsidRPr="00AF73A9">
        <w:rPr>
          <w:rFonts w:hint="cs"/>
          <w:sz w:val="24"/>
          <w:szCs w:val="24"/>
          <w:rtl/>
        </w:rPr>
        <w:t xml:space="preserve"> تقدم تف</w:t>
      </w:r>
      <w:r>
        <w:rPr>
          <w:rFonts w:hint="cs"/>
          <w:sz w:val="24"/>
          <w:szCs w:val="24"/>
          <w:rtl/>
        </w:rPr>
        <w:t>سیر ترتیبی، باید به نکته‌ی دیگری توجه داشت مبنی بر اینکه</w:t>
      </w:r>
      <w:r w:rsidRPr="00AF73A9">
        <w:rPr>
          <w:rFonts w:hint="cs"/>
          <w:sz w:val="24"/>
          <w:szCs w:val="24"/>
          <w:rtl/>
        </w:rPr>
        <w:t xml:space="preserve"> در مقامِ تفسیر موضوعی</w:t>
      </w:r>
      <w:r>
        <w:rPr>
          <w:rFonts w:hint="cs"/>
          <w:sz w:val="24"/>
          <w:szCs w:val="24"/>
          <w:rtl/>
        </w:rPr>
        <w:t>، نیاز</w:t>
      </w:r>
      <w:r w:rsidRPr="00AF73A9">
        <w:rPr>
          <w:rFonts w:hint="cs"/>
          <w:sz w:val="24"/>
          <w:szCs w:val="24"/>
          <w:rtl/>
        </w:rPr>
        <w:t xml:space="preserve"> به رویکردِ تجزیه‌ای در فهم هر یک از آیات</w:t>
      </w:r>
      <w:r>
        <w:rPr>
          <w:rFonts w:hint="cs"/>
          <w:sz w:val="24"/>
          <w:szCs w:val="24"/>
          <w:rtl/>
        </w:rPr>
        <w:t>،</w:t>
      </w:r>
      <w:r w:rsidRPr="00AF73A9">
        <w:rPr>
          <w:rFonts w:hint="cs"/>
          <w:sz w:val="24"/>
          <w:szCs w:val="24"/>
          <w:rtl/>
        </w:rPr>
        <w:t xml:space="preserve"> دوباره رخ می‌نماید. به این ترتیب، می‌توان گفت که تفسیر ترتیبی هم مقدم بر تفسیر موضوعی است و هم موخّر؛ ولی در دو مقام.</w:t>
      </w:r>
    </w:p>
    <w:p w:rsidR="00120D5E" w:rsidRPr="00EB62CC" w:rsidRDefault="00120D5E" w:rsidP="00CD5969">
      <w:pPr>
        <w:rPr>
          <w:sz w:val="24"/>
          <w:szCs w:val="24"/>
          <w:rtl/>
          <w:lang w:bidi="fa-IR"/>
        </w:rPr>
      </w:pPr>
      <w:r w:rsidRPr="00AF73A9">
        <w:rPr>
          <w:rFonts w:hint="cs"/>
          <w:sz w:val="24"/>
          <w:szCs w:val="24"/>
          <w:rtl/>
        </w:rPr>
        <w:t>آیت‌الله جوادی آملی در تبیین رابطه‌ی تفسیر موضوعی و ترتیبی چنین می‌نگارند: در</w:t>
      </w:r>
      <w:r w:rsidRPr="00AF73A9">
        <w:rPr>
          <w:sz w:val="24"/>
          <w:szCs w:val="24"/>
          <w:rtl/>
        </w:rPr>
        <w:t xml:space="preserve"> </w:t>
      </w:r>
      <w:r w:rsidRPr="00AF73A9">
        <w:rPr>
          <w:rFonts w:hint="cs"/>
          <w:sz w:val="24"/>
          <w:szCs w:val="24"/>
          <w:rtl/>
        </w:rPr>
        <w:t>سير</w:t>
      </w:r>
      <w:r w:rsidRPr="00AF73A9">
        <w:rPr>
          <w:sz w:val="24"/>
          <w:szCs w:val="24"/>
          <w:rtl/>
        </w:rPr>
        <w:t xml:space="preserve"> </w:t>
      </w:r>
      <w:r w:rsidRPr="00AF73A9">
        <w:rPr>
          <w:rFonts w:hint="cs"/>
          <w:sz w:val="24"/>
          <w:szCs w:val="24"/>
          <w:rtl/>
        </w:rPr>
        <w:t>آموزش</w:t>
      </w:r>
      <w:r w:rsidRPr="00AF73A9">
        <w:rPr>
          <w:sz w:val="24"/>
          <w:szCs w:val="24"/>
          <w:rtl/>
        </w:rPr>
        <w:t xml:space="preserve"> </w:t>
      </w:r>
      <w:r w:rsidRPr="00AF73A9">
        <w:rPr>
          <w:rFonts w:hint="cs"/>
          <w:sz w:val="24"/>
          <w:szCs w:val="24"/>
          <w:rtl/>
        </w:rPr>
        <w:t>قرآني،</w:t>
      </w:r>
      <w:r w:rsidRPr="00AF73A9">
        <w:rPr>
          <w:sz w:val="24"/>
          <w:szCs w:val="24"/>
          <w:rtl/>
        </w:rPr>
        <w:t xml:space="preserve"> </w:t>
      </w:r>
      <w:r w:rsidRPr="00AF73A9">
        <w:rPr>
          <w:rFonts w:hint="cs"/>
          <w:sz w:val="24"/>
          <w:szCs w:val="24"/>
          <w:rtl/>
        </w:rPr>
        <w:t>تفسير</w:t>
      </w:r>
      <w:r w:rsidRPr="00AF73A9">
        <w:rPr>
          <w:sz w:val="24"/>
          <w:szCs w:val="24"/>
          <w:rtl/>
        </w:rPr>
        <w:t xml:space="preserve"> </w:t>
      </w:r>
      <w:r w:rsidRPr="00AF73A9">
        <w:rPr>
          <w:rFonts w:hint="cs"/>
          <w:sz w:val="24"/>
          <w:szCs w:val="24"/>
          <w:rtl/>
        </w:rPr>
        <w:t>موضوعي</w:t>
      </w:r>
      <w:r w:rsidRPr="00AF73A9">
        <w:rPr>
          <w:sz w:val="24"/>
          <w:szCs w:val="24"/>
          <w:rtl/>
        </w:rPr>
        <w:t xml:space="preserve"> </w:t>
      </w:r>
      <w:r w:rsidRPr="00AF73A9">
        <w:rPr>
          <w:rFonts w:hint="cs"/>
          <w:sz w:val="24"/>
          <w:szCs w:val="24"/>
          <w:rtl/>
        </w:rPr>
        <w:t>بعد</w:t>
      </w:r>
      <w:r w:rsidRPr="00AF73A9">
        <w:rPr>
          <w:sz w:val="24"/>
          <w:szCs w:val="24"/>
          <w:rtl/>
        </w:rPr>
        <w:t xml:space="preserve"> </w:t>
      </w:r>
      <w:r w:rsidRPr="00AF73A9">
        <w:rPr>
          <w:rFonts w:hint="cs"/>
          <w:sz w:val="24"/>
          <w:szCs w:val="24"/>
          <w:rtl/>
        </w:rPr>
        <w:t>از</w:t>
      </w:r>
      <w:r w:rsidRPr="00AF73A9">
        <w:rPr>
          <w:sz w:val="24"/>
          <w:szCs w:val="24"/>
          <w:rtl/>
        </w:rPr>
        <w:t xml:space="preserve"> </w:t>
      </w:r>
      <w:r w:rsidRPr="00AF73A9">
        <w:rPr>
          <w:rFonts w:hint="cs"/>
          <w:sz w:val="24"/>
          <w:szCs w:val="24"/>
          <w:rtl/>
        </w:rPr>
        <w:t>تفسير</w:t>
      </w:r>
      <w:r w:rsidRPr="00AF73A9">
        <w:rPr>
          <w:sz w:val="24"/>
          <w:szCs w:val="24"/>
          <w:rtl/>
        </w:rPr>
        <w:t xml:space="preserve"> </w:t>
      </w:r>
      <w:r w:rsidRPr="00AF73A9">
        <w:rPr>
          <w:rFonts w:hint="cs"/>
          <w:sz w:val="24"/>
          <w:szCs w:val="24"/>
          <w:rtl/>
        </w:rPr>
        <w:t>ترتيبي</w:t>
      </w:r>
      <w:r w:rsidRPr="00AF73A9">
        <w:rPr>
          <w:sz w:val="24"/>
          <w:szCs w:val="24"/>
          <w:rtl/>
        </w:rPr>
        <w:t xml:space="preserve"> </w:t>
      </w:r>
      <w:r w:rsidRPr="00AF73A9">
        <w:rPr>
          <w:rFonts w:hint="cs"/>
          <w:sz w:val="24"/>
          <w:szCs w:val="24"/>
          <w:rtl/>
        </w:rPr>
        <w:t>است</w:t>
      </w:r>
      <w:r w:rsidRPr="00AF73A9">
        <w:rPr>
          <w:sz w:val="24"/>
          <w:szCs w:val="24"/>
          <w:rtl/>
        </w:rPr>
        <w:t xml:space="preserve">. </w:t>
      </w:r>
      <w:r w:rsidRPr="00AF73A9">
        <w:rPr>
          <w:rFonts w:hint="cs"/>
          <w:sz w:val="24"/>
          <w:szCs w:val="24"/>
          <w:rtl/>
        </w:rPr>
        <w:t>انسان</w:t>
      </w:r>
      <w:r w:rsidRPr="00AF73A9">
        <w:rPr>
          <w:sz w:val="24"/>
          <w:szCs w:val="24"/>
          <w:rtl/>
        </w:rPr>
        <w:t xml:space="preserve"> </w:t>
      </w:r>
      <w:r w:rsidRPr="00AF73A9">
        <w:rPr>
          <w:rFonts w:hint="cs"/>
          <w:sz w:val="24"/>
          <w:szCs w:val="24"/>
          <w:rtl/>
        </w:rPr>
        <w:t>ابتدا</w:t>
      </w:r>
      <w:r w:rsidRPr="00AF73A9">
        <w:rPr>
          <w:sz w:val="24"/>
          <w:szCs w:val="24"/>
          <w:rtl/>
        </w:rPr>
        <w:t xml:space="preserve"> </w:t>
      </w:r>
      <w:r w:rsidRPr="00AF73A9">
        <w:rPr>
          <w:rFonts w:hint="cs"/>
          <w:sz w:val="24"/>
          <w:szCs w:val="24"/>
          <w:rtl/>
        </w:rPr>
        <w:t>بايد</w:t>
      </w:r>
      <w:r w:rsidRPr="00AF73A9">
        <w:rPr>
          <w:sz w:val="24"/>
          <w:szCs w:val="24"/>
          <w:rtl/>
        </w:rPr>
        <w:t xml:space="preserve"> </w:t>
      </w:r>
      <w:r w:rsidRPr="00AF73A9">
        <w:rPr>
          <w:rFonts w:hint="cs"/>
          <w:sz w:val="24"/>
          <w:szCs w:val="24"/>
          <w:rtl/>
        </w:rPr>
        <w:t>به</w:t>
      </w:r>
      <w:r w:rsidRPr="00AF73A9">
        <w:rPr>
          <w:sz w:val="24"/>
          <w:szCs w:val="24"/>
          <w:rtl/>
        </w:rPr>
        <w:t xml:space="preserve"> </w:t>
      </w:r>
      <w:r w:rsidRPr="00AF73A9">
        <w:rPr>
          <w:rFonts w:hint="cs"/>
          <w:sz w:val="24"/>
          <w:szCs w:val="24"/>
          <w:rtl/>
        </w:rPr>
        <w:t>نحو</w:t>
      </w:r>
      <w:r w:rsidRPr="00AF73A9">
        <w:rPr>
          <w:sz w:val="24"/>
          <w:szCs w:val="24"/>
          <w:rtl/>
        </w:rPr>
        <w:t xml:space="preserve"> </w:t>
      </w:r>
      <w:r w:rsidRPr="00AF73A9">
        <w:rPr>
          <w:rFonts w:hint="cs"/>
          <w:sz w:val="24"/>
          <w:szCs w:val="24"/>
          <w:rtl/>
        </w:rPr>
        <w:t>ترتيب</w:t>
      </w:r>
      <w:r w:rsidRPr="00AF73A9">
        <w:rPr>
          <w:sz w:val="24"/>
          <w:szCs w:val="24"/>
          <w:rtl/>
        </w:rPr>
        <w:t xml:space="preserve"> </w:t>
      </w:r>
      <w:r w:rsidRPr="00AF73A9">
        <w:rPr>
          <w:rFonts w:hint="cs"/>
          <w:sz w:val="24"/>
          <w:szCs w:val="24"/>
          <w:rtl/>
        </w:rPr>
        <w:t>در</w:t>
      </w:r>
      <w:r w:rsidRPr="00AF73A9">
        <w:rPr>
          <w:sz w:val="24"/>
          <w:szCs w:val="24"/>
          <w:rtl/>
        </w:rPr>
        <w:t xml:space="preserve"> </w:t>
      </w:r>
      <w:r w:rsidRPr="00AF73A9">
        <w:rPr>
          <w:rFonts w:hint="cs"/>
          <w:sz w:val="24"/>
          <w:szCs w:val="24"/>
          <w:rtl/>
        </w:rPr>
        <w:t>خدمت</w:t>
      </w:r>
      <w:r w:rsidRPr="00AF73A9">
        <w:rPr>
          <w:sz w:val="24"/>
          <w:szCs w:val="24"/>
          <w:rtl/>
        </w:rPr>
        <w:t xml:space="preserve"> </w:t>
      </w:r>
      <w:r w:rsidRPr="00AF73A9">
        <w:rPr>
          <w:rFonts w:hint="cs"/>
          <w:sz w:val="24"/>
          <w:szCs w:val="24"/>
          <w:rtl/>
        </w:rPr>
        <w:t>قرآن</w:t>
      </w:r>
      <w:r w:rsidRPr="00AF73A9">
        <w:rPr>
          <w:sz w:val="24"/>
          <w:szCs w:val="24"/>
          <w:rtl/>
        </w:rPr>
        <w:t xml:space="preserve"> </w:t>
      </w:r>
      <w:r w:rsidRPr="00AF73A9">
        <w:rPr>
          <w:rFonts w:hint="cs"/>
          <w:sz w:val="24"/>
          <w:szCs w:val="24"/>
          <w:rtl/>
        </w:rPr>
        <w:t>كريم</w:t>
      </w:r>
      <w:r w:rsidRPr="00AF73A9">
        <w:rPr>
          <w:sz w:val="24"/>
          <w:szCs w:val="24"/>
          <w:rtl/>
        </w:rPr>
        <w:t xml:space="preserve"> </w:t>
      </w:r>
      <w:r w:rsidRPr="00AF73A9">
        <w:rPr>
          <w:rFonts w:hint="cs"/>
          <w:sz w:val="24"/>
          <w:szCs w:val="24"/>
          <w:rtl/>
        </w:rPr>
        <w:t>باشد،</w:t>
      </w:r>
      <w:r w:rsidRPr="00AF73A9">
        <w:rPr>
          <w:sz w:val="24"/>
          <w:szCs w:val="24"/>
          <w:rtl/>
        </w:rPr>
        <w:t xml:space="preserve"> </w:t>
      </w:r>
      <w:r>
        <w:rPr>
          <w:rFonts w:hint="cs"/>
          <w:sz w:val="24"/>
          <w:szCs w:val="24"/>
          <w:rtl/>
        </w:rPr>
        <w:t>...</w:t>
      </w:r>
      <w:r w:rsidRPr="00AF73A9">
        <w:rPr>
          <w:rFonts w:hint="cs"/>
          <w:sz w:val="24"/>
          <w:szCs w:val="24"/>
          <w:rtl/>
        </w:rPr>
        <w:t>و</w:t>
      </w:r>
      <w:r w:rsidRPr="00AF73A9">
        <w:rPr>
          <w:sz w:val="24"/>
          <w:szCs w:val="24"/>
          <w:rtl/>
        </w:rPr>
        <w:t xml:space="preserve"> </w:t>
      </w:r>
      <w:r w:rsidRPr="00AF73A9">
        <w:rPr>
          <w:rFonts w:hint="cs"/>
          <w:sz w:val="24"/>
          <w:szCs w:val="24"/>
          <w:rtl/>
        </w:rPr>
        <w:t>حضور</w:t>
      </w:r>
      <w:r w:rsidRPr="00AF73A9">
        <w:rPr>
          <w:sz w:val="24"/>
          <w:szCs w:val="24"/>
          <w:rtl/>
        </w:rPr>
        <w:t xml:space="preserve"> </w:t>
      </w:r>
      <w:r w:rsidRPr="00AF73A9">
        <w:rPr>
          <w:rFonts w:hint="cs"/>
          <w:sz w:val="24"/>
          <w:szCs w:val="24"/>
          <w:rtl/>
        </w:rPr>
        <w:t>ذهني</w:t>
      </w:r>
      <w:r w:rsidRPr="00AF73A9">
        <w:rPr>
          <w:sz w:val="24"/>
          <w:szCs w:val="24"/>
          <w:rtl/>
        </w:rPr>
        <w:t xml:space="preserve"> </w:t>
      </w:r>
      <w:r w:rsidRPr="00AF73A9">
        <w:rPr>
          <w:rFonts w:hint="cs"/>
          <w:sz w:val="24"/>
          <w:szCs w:val="24"/>
          <w:rtl/>
        </w:rPr>
        <w:t>و</w:t>
      </w:r>
      <w:r w:rsidRPr="00AF73A9">
        <w:rPr>
          <w:sz w:val="24"/>
          <w:szCs w:val="24"/>
          <w:rtl/>
        </w:rPr>
        <w:t xml:space="preserve"> </w:t>
      </w:r>
      <w:r w:rsidRPr="00AF73A9">
        <w:rPr>
          <w:rFonts w:hint="cs"/>
          <w:sz w:val="24"/>
          <w:szCs w:val="24"/>
          <w:rtl/>
        </w:rPr>
        <w:t>علمي</w:t>
      </w:r>
      <w:r>
        <w:rPr>
          <w:rFonts w:hint="cs"/>
          <w:sz w:val="24"/>
          <w:szCs w:val="24"/>
          <w:rtl/>
        </w:rPr>
        <w:t>[نسبت به آیات]</w:t>
      </w:r>
      <w:r w:rsidRPr="00AF73A9">
        <w:rPr>
          <w:sz w:val="24"/>
          <w:szCs w:val="24"/>
          <w:rtl/>
        </w:rPr>
        <w:t xml:space="preserve"> </w:t>
      </w:r>
      <w:r w:rsidRPr="00AF73A9">
        <w:rPr>
          <w:rFonts w:hint="cs"/>
          <w:sz w:val="24"/>
          <w:szCs w:val="24"/>
          <w:rtl/>
        </w:rPr>
        <w:t>داشته</w:t>
      </w:r>
      <w:r w:rsidRPr="00AF73A9">
        <w:rPr>
          <w:sz w:val="24"/>
          <w:szCs w:val="24"/>
          <w:rtl/>
        </w:rPr>
        <w:t xml:space="preserve"> </w:t>
      </w:r>
      <w:r w:rsidRPr="00AF73A9">
        <w:rPr>
          <w:rFonts w:hint="cs"/>
          <w:sz w:val="24"/>
          <w:szCs w:val="24"/>
          <w:rtl/>
        </w:rPr>
        <w:t>باشد،</w:t>
      </w:r>
      <w:r>
        <w:rPr>
          <w:rFonts w:hint="cs"/>
          <w:sz w:val="24"/>
          <w:szCs w:val="24"/>
          <w:rtl/>
        </w:rPr>
        <w:t xml:space="preserve"> ...</w:t>
      </w:r>
      <w:r w:rsidRPr="00AF73A9">
        <w:rPr>
          <w:sz w:val="24"/>
          <w:szCs w:val="24"/>
          <w:rtl/>
        </w:rPr>
        <w:t xml:space="preserve"> </w:t>
      </w:r>
      <w:r w:rsidRPr="00AF73A9">
        <w:rPr>
          <w:rFonts w:hint="cs"/>
          <w:sz w:val="24"/>
          <w:szCs w:val="24"/>
          <w:rtl/>
        </w:rPr>
        <w:t>آنگاه</w:t>
      </w:r>
      <w:r w:rsidRPr="00AF73A9">
        <w:rPr>
          <w:sz w:val="24"/>
          <w:szCs w:val="24"/>
          <w:rtl/>
        </w:rPr>
        <w:t xml:space="preserve"> </w:t>
      </w:r>
      <w:r>
        <w:rPr>
          <w:rFonts w:hint="cs"/>
          <w:sz w:val="24"/>
          <w:szCs w:val="24"/>
          <w:rtl/>
        </w:rPr>
        <w:t xml:space="preserve">... </w:t>
      </w:r>
      <w:r w:rsidRPr="00AF73A9">
        <w:rPr>
          <w:rFonts w:hint="cs"/>
          <w:sz w:val="24"/>
          <w:szCs w:val="24"/>
          <w:rtl/>
        </w:rPr>
        <w:t>موضوعي</w:t>
      </w:r>
      <w:r w:rsidRPr="00AF73A9">
        <w:rPr>
          <w:sz w:val="24"/>
          <w:szCs w:val="24"/>
          <w:rtl/>
        </w:rPr>
        <w:t xml:space="preserve"> </w:t>
      </w:r>
      <w:r w:rsidRPr="00AF73A9">
        <w:rPr>
          <w:rFonts w:hint="cs"/>
          <w:sz w:val="24"/>
          <w:szCs w:val="24"/>
          <w:rtl/>
        </w:rPr>
        <w:t>از</w:t>
      </w:r>
      <w:r w:rsidRPr="00AF73A9">
        <w:rPr>
          <w:sz w:val="24"/>
          <w:szCs w:val="24"/>
          <w:rtl/>
        </w:rPr>
        <w:t xml:space="preserve"> </w:t>
      </w:r>
      <w:r w:rsidRPr="00AF73A9">
        <w:rPr>
          <w:rFonts w:hint="cs"/>
          <w:sz w:val="24"/>
          <w:szCs w:val="24"/>
          <w:rtl/>
        </w:rPr>
        <w:t>موضوعات</w:t>
      </w:r>
      <w:r w:rsidRPr="00AF73A9">
        <w:rPr>
          <w:sz w:val="24"/>
          <w:szCs w:val="24"/>
          <w:rtl/>
        </w:rPr>
        <w:t xml:space="preserve"> </w:t>
      </w:r>
      <w:r w:rsidRPr="00AF73A9">
        <w:rPr>
          <w:rFonts w:hint="cs"/>
          <w:sz w:val="24"/>
          <w:szCs w:val="24"/>
          <w:rtl/>
        </w:rPr>
        <w:t>را</w:t>
      </w:r>
      <w:r w:rsidRPr="00AF73A9">
        <w:rPr>
          <w:sz w:val="24"/>
          <w:szCs w:val="24"/>
          <w:rtl/>
        </w:rPr>
        <w:t xml:space="preserve"> </w:t>
      </w:r>
      <w:r w:rsidRPr="00AF73A9">
        <w:rPr>
          <w:rFonts w:hint="cs"/>
          <w:sz w:val="24"/>
          <w:szCs w:val="24"/>
          <w:rtl/>
        </w:rPr>
        <w:t>انتخاب</w:t>
      </w:r>
      <w:r w:rsidRPr="00AF73A9">
        <w:rPr>
          <w:sz w:val="24"/>
          <w:szCs w:val="24"/>
          <w:rtl/>
        </w:rPr>
        <w:t xml:space="preserve"> </w:t>
      </w:r>
      <w:r w:rsidRPr="00AF73A9">
        <w:rPr>
          <w:rFonts w:hint="cs"/>
          <w:sz w:val="24"/>
          <w:szCs w:val="24"/>
          <w:rtl/>
        </w:rPr>
        <w:t>كرده،</w:t>
      </w:r>
      <w:r w:rsidRPr="00AF73A9">
        <w:rPr>
          <w:sz w:val="24"/>
          <w:szCs w:val="24"/>
          <w:rtl/>
        </w:rPr>
        <w:t xml:space="preserve"> </w:t>
      </w:r>
      <w:r w:rsidRPr="00AF73A9">
        <w:rPr>
          <w:rFonts w:hint="cs"/>
          <w:sz w:val="24"/>
          <w:szCs w:val="24"/>
          <w:rtl/>
        </w:rPr>
        <w:t>و</w:t>
      </w:r>
      <w:r w:rsidRPr="00AF73A9">
        <w:rPr>
          <w:sz w:val="24"/>
          <w:szCs w:val="24"/>
          <w:rtl/>
        </w:rPr>
        <w:t xml:space="preserve"> </w:t>
      </w:r>
      <w:r w:rsidRPr="00AF73A9">
        <w:rPr>
          <w:rFonts w:hint="cs"/>
          <w:sz w:val="24"/>
          <w:szCs w:val="24"/>
          <w:rtl/>
        </w:rPr>
        <w:t>درباره</w:t>
      </w:r>
      <w:r w:rsidRPr="00AF73A9">
        <w:rPr>
          <w:sz w:val="24"/>
          <w:szCs w:val="24"/>
          <w:rtl/>
        </w:rPr>
        <w:t xml:space="preserve"> </w:t>
      </w:r>
      <w:r w:rsidRPr="00AF73A9">
        <w:rPr>
          <w:rFonts w:hint="cs"/>
          <w:sz w:val="24"/>
          <w:szCs w:val="24"/>
          <w:rtl/>
        </w:rPr>
        <w:t>آن</w:t>
      </w:r>
      <w:r w:rsidRPr="00AF73A9">
        <w:rPr>
          <w:sz w:val="24"/>
          <w:szCs w:val="24"/>
          <w:rtl/>
        </w:rPr>
        <w:t xml:space="preserve"> </w:t>
      </w:r>
      <w:r w:rsidRPr="00AF73A9">
        <w:rPr>
          <w:rFonts w:hint="cs"/>
          <w:sz w:val="24"/>
          <w:szCs w:val="24"/>
          <w:rtl/>
        </w:rPr>
        <w:t>بحث</w:t>
      </w:r>
      <w:r w:rsidRPr="00AF73A9">
        <w:rPr>
          <w:sz w:val="24"/>
          <w:szCs w:val="24"/>
          <w:rtl/>
        </w:rPr>
        <w:t xml:space="preserve"> </w:t>
      </w:r>
      <w:r w:rsidRPr="00AF73A9">
        <w:rPr>
          <w:rFonts w:hint="cs"/>
          <w:sz w:val="24"/>
          <w:szCs w:val="24"/>
          <w:rtl/>
        </w:rPr>
        <w:t>كند،</w:t>
      </w:r>
      <w:r w:rsidRPr="00AF73A9">
        <w:rPr>
          <w:sz w:val="24"/>
          <w:szCs w:val="24"/>
          <w:rtl/>
        </w:rPr>
        <w:t xml:space="preserve"> </w:t>
      </w:r>
      <w:r w:rsidRPr="00AF73A9">
        <w:rPr>
          <w:rFonts w:hint="cs"/>
          <w:sz w:val="24"/>
          <w:szCs w:val="24"/>
          <w:rtl/>
        </w:rPr>
        <w:t>يعني</w:t>
      </w:r>
      <w:r w:rsidRPr="00AF73A9">
        <w:rPr>
          <w:sz w:val="24"/>
          <w:szCs w:val="24"/>
          <w:rtl/>
        </w:rPr>
        <w:t xml:space="preserve"> </w:t>
      </w:r>
      <w:r w:rsidRPr="00AF73A9">
        <w:rPr>
          <w:rFonts w:hint="cs"/>
          <w:sz w:val="24"/>
          <w:szCs w:val="24"/>
          <w:rtl/>
        </w:rPr>
        <w:t>آياتي</w:t>
      </w:r>
      <w:r w:rsidRPr="00AF73A9">
        <w:rPr>
          <w:sz w:val="24"/>
          <w:szCs w:val="24"/>
          <w:rtl/>
        </w:rPr>
        <w:t xml:space="preserve"> </w:t>
      </w:r>
      <w:r w:rsidRPr="00AF73A9">
        <w:rPr>
          <w:rFonts w:hint="cs"/>
          <w:sz w:val="24"/>
          <w:szCs w:val="24"/>
          <w:rtl/>
        </w:rPr>
        <w:t>از</w:t>
      </w:r>
      <w:r w:rsidRPr="00AF73A9">
        <w:rPr>
          <w:sz w:val="24"/>
          <w:szCs w:val="24"/>
          <w:rtl/>
        </w:rPr>
        <w:t xml:space="preserve"> </w:t>
      </w:r>
      <w:r w:rsidRPr="00AF73A9">
        <w:rPr>
          <w:rFonts w:hint="cs"/>
          <w:sz w:val="24"/>
          <w:szCs w:val="24"/>
          <w:rtl/>
        </w:rPr>
        <w:t>قرآن</w:t>
      </w:r>
      <w:r w:rsidRPr="00AF73A9">
        <w:rPr>
          <w:sz w:val="24"/>
          <w:szCs w:val="24"/>
          <w:rtl/>
        </w:rPr>
        <w:t xml:space="preserve"> </w:t>
      </w:r>
      <w:r w:rsidRPr="00AF73A9">
        <w:rPr>
          <w:rFonts w:hint="cs"/>
          <w:sz w:val="24"/>
          <w:szCs w:val="24"/>
          <w:rtl/>
        </w:rPr>
        <w:t>را</w:t>
      </w:r>
      <w:r w:rsidRPr="00AF73A9">
        <w:rPr>
          <w:sz w:val="24"/>
          <w:szCs w:val="24"/>
          <w:rtl/>
        </w:rPr>
        <w:t xml:space="preserve"> </w:t>
      </w:r>
      <w:r w:rsidRPr="00AF73A9">
        <w:rPr>
          <w:rFonts w:hint="cs"/>
          <w:sz w:val="24"/>
          <w:szCs w:val="24"/>
          <w:rtl/>
        </w:rPr>
        <w:t>كه</w:t>
      </w:r>
      <w:r w:rsidRPr="00AF73A9">
        <w:rPr>
          <w:sz w:val="24"/>
          <w:szCs w:val="24"/>
          <w:rtl/>
        </w:rPr>
        <w:t xml:space="preserve"> </w:t>
      </w:r>
      <w:r w:rsidRPr="00AF73A9">
        <w:rPr>
          <w:rFonts w:hint="cs"/>
          <w:sz w:val="24"/>
          <w:szCs w:val="24"/>
          <w:rtl/>
        </w:rPr>
        <w:t>حاوي</w:t>
      </w:r>
      <w:r w:rsidRPr="00AF73A9">
        <w:rPr>
          <w:sz w:val="24"/>
          <w:szCs w:val="24"/>
          <w:rtl/>
        </w:rPr>
        <w:t xml:space="preserve"> </w:t>
      </w:r>
      <w:r w:rsidRPr="00AF73A9">
        <w:rPr>
          <w:rFonts w:hint="cs"/>
          <w:sz w:val="24"/>
          <w:szCs w:val="24"/>
          <w:rtl/>
        </w:rPr>
        <w:t>اين</w:t>
      </w:r>
      <w:r w:rsidRPr="00AF73A9">
        <w:rPr>
          <w:sz w:val="24"/>
          <w:szCs w:val="24"/>
          <w:rtl/>
        </w:rPr>
        <w:t xml:space="preserve"> </w:t>
      </w:r>
      <w:r w:rsidRPr="00AF73A9">
        <w:rPr>
          <w:rFonts w:hint="cs"/>
          <w:sz w:val="24"/>
          <w:szCs w:val="24"/>
          <w:rtl/>
        </w:rPr>
        <w:t>موضوع</w:t>
      </w:r>
      <w:r w:rsidRPr="00AF73A9">
        <w:rPr>
          <w:sz w:val="24"/>
          <w:szCs w:val="24"/>
          <w:rtl/>
        </w:rPr>
        <w:t xml:space="preserve"> </w:t>
      </w:r>
      <w:r w:rsidRPr="00AF73A9">
        <w:rPr>
          <w:rFonts w:hint="cs"/>
          <w:sz w:val="24"/>
          <w:szCs w:val="24"/>
          <w:rtl/>
        </w:rPr>
        <w:t>است</w:t>
      </w:r>
      <w:r w:rsidRPr="00AF73A9">
        <w:rPr>
          <w:sz w:val="24"/>
          <w:szCs w:val="24"/>
          <w:rtl/>
        </w:rPr>
        <w:t xml:space="preserve"> </w:t>
      </w:r>
      <w:r w:rsidRPr="00AF73A9">
        <w:rPr>
          <w:rFonts w:hint="cs"/>
          <w:sz w:val="24"/>
          <w:szCs w:val="24"/>
          <w:rtl/>
        </w:rPr>
        <w:t>بعد</w:t>
      </w:r>
      <w:r w:rsidRPr="00AF73A9">
        <w:rPr>
          <w:sz w:val="24"/>
          <w:szCs w:val="24"/>
          <w:rtl/>
        </w:rPr>
        <w:t xml:space="preserve"> </w:t>
      </w:r>
      <w:r w:rsidRPr="00AF73A9">
        <w:rPr>
          <w:rFonts w:hint="cs"/>
          <w:sz w:val="24"/>
          <w:szCs w:val="24"/>
          <w:rtl/>
        </w:rPr>
        <w:t>از</w:t>
      </w:r>
      <w:r w:rsidRPr="00AF73A9">
        <w:rPr>
          <w:sz w:val="24"/>
          <w:szCs w:val="24"/>
          <w:rtl/>
        </w:rPr>
        <w:t xml:space="preserve"> </w:t>
      </w:r>
      <w:r w:rsidRPr="00AF73A9">
        <w:rPr>
          <w:rFonts w:hint="cs"/>
          <w:sz w:val="24"/>
          <w:szCs w:val="24"/>
          <w:rtl/>
        </w:rPr>
        <w:t>جمع‏آوري،</w:t>
      </w:r>
      <w:r w:rsidRPr="00AF73A9">
        <w:rPr>
          <w:sz w:val="24"/>
          <w:szCs w:val="24"/>
          <w:rtl/>
        </w:rPr>
        <w:t xml:space="preserve"> </w:t>
      </w:r>
      <w:r w:rsidRPr="00AF73A9">
        <w:rPr>
          <w:rFonts w:hint="cs"/>
          <w:sz w:val="24"/>
          <w:szCs w:val="24"/>
          <w:rtl/>
        </w:rPr>
        <w:t>جمع‏بندي</w:t>
      </w:r>
      <w:r w:rsidRPr="00AF73A9">
        <w:rPr>
          <w:sz w:val="24"/>
          <w:szCs w:val="24"/>
          <w:rtl/>
        </w:rPr>
        <w:t xml:space="preserve"> </w:t>
      </w:r>
      <w:r w:rsidRPr="00AF73A9">
        <w:rPr>
          <w:rFonts w:hint="cs"/>
          <w:sz w:val="24"/>
          <w:szCs w:val="24"/>
          <w:rtl/>
        </w:rPr>
        <w:t>كرده،</w:t>
      </w:r>
      <w:r w:rsidRPr="00AF73A9">
        <w:rPr>
          <w:sz w:val="24"/>
          <w:szCs w:val="24"/>
          <w:rtl/>
        </w:rPr>
        <w:t xml:space="preserve"> </w:t>
      </w:r>
      <w:r w:rsidRPr="00AF73A9">
        <w:rPr>
          <w:rFonts w:hint="cs"/>
          <w:sz w:val="24"/>
          <w:szCs w:val="24"/>
          <w:rtl/>
        </w:rPr>
        <w:t>سپس</w:t>
      </w:r>
      <w:r w:rsidRPr="00AF73A9">
        <w:rPr>
          <w:sz w:val="24"/>
          <w:szCs w:val="24"/>
          <w:rtl/>
        </w:rPr>
        <w:t xml:space="preserve"> </w:t>
      </w:r>
      <w:r w:rsidRPr="00AF73A9">
        <w:rPr>
          <w:rFonts w:hint="cs"/>
          <w:sz w:val="24"/>
          <w:szCs w:val="24"/>
          <w:rtl/>
        </w:rPr>
        <w:t>به</w:t>
      </w:r>
      <w:r w:rsidRPr="00AF73A9">
        <w:rPr>
          <w:sz w:val="24"/>
          <w:szCs w:val="24"/>
          <w:rtl/>
        </w:rPr>
        <w:t xml:space="preserve"> </w:t>
      </w:r>
      <w:r w:rsidRPr="00AF73A9">
        <w:rPr>
          <w:rFonts w:hint="cs"/>
          <w:sz w:val="24"/>
          <w:szCs w:val="24"/>
          <w:rtl/>
        </w:rPr>
        <w:t>جمع‏آوري</w:t>
      </w:r>
      <w:r w:rsidRPr="00AF73A9">
        <w:rPr>
          <w:sz w:val="24"/>
          <w:szCs w:val="24"/>
          <w:rtl/>
        </w:rPr>
        <w:t xml:space="preserve"> </w:t>
      </w:r>
      <w:r w:rsidRPr="00AF73A9">
        <w:rPr>
          <w:rFonts w:hint="cs"/>
          <w:sz w:val="24"/>
          <w:szCs w:val="24"/>
          <w:rtl/>
        </w:rPr>
        <w:t>و</w:t>
      </w:r>
      <w:r w:rsidRPr="00AF73A9">
        <w:rPr>
          <w:sz w:val="24"/>
          <w:szCs w:val="24"/>
          <w:rtl/>
        </w:rPr>
        <w:t xml:space="preserve"> </w:t>
      </w:r>
      <w:r w:rsidRPr="00AF73A9">
        <w:rPr>
          <w:rFonts w:hint="cs"/>
          <w:sz w:val="24"/>
          <w:szCs w:val="24"/>
          <w:rtl/>
        </w:rPr>
        <w:t>جمع‏بندي</w:t>
      </w:r>
      <w:r w:rsidRPr="00AF73A9">
        <w:rPr>
          <w:sz w:val="24"/>
          <w:szCs w:val="24"/>
          <w:rtl/>
        </w:rPr>
        <w:t xml:space="preserve"> </w:t>
      </w:r>
      <w:r w:rsidRPr="00AF73A9">
        <w:rPr>
          <w:rFonts w:hint="cs"/>
          <w:sz w:val="24"/>
          <w:szCs w:val="24"/>
          <w:rtl/>
        </w:rPr>
        <w:t>روايات</w:t>
      </w:r>
      <w:r w:rsidRPr="00AF73A9">
        <w:rPr>
          <w:sz w:val="24"/>
          <w:szCs w:val="24"/>
          <w:rtl/>
        </w:rPr>
        <w:t xml:space="preserve"> </w:t>
      </w:r>
      <w:r w:rsidRPr="00AF73A9">
        <w:rPr>
          <w:rFonts w:hint="cs"/>
          <w:sz w:val="24"/>
          <w:szCs w:val="24"/>
          <w:rtl/>
        </w:rPr>
        <w:t>در</w:t>
      </w:r>
      <w:r w:rsidRPr="00AF73A9">
        <w:rPr>
          <w:sz w:val="24"/>
          <w:szCs w:val="24"/>
          <w:rtl/>
        </w:rPr>
        <w:t xml:space="preserve"> </w:t>
      </w:r>
      <w:r w:rsidRPr="00AF73A9">
        <w:rPr>
          <w:rFonts w:hint="cs"/>
          <w:sz w:val="24"/>
          <w:szCs w:val="24"/>
          <w:rtl/>
        </w:rPr>
        <w:t>آن</w:t>
      </w:r>
      <w:r w:rsidRPr="00AF73A9">
        <w:rPr>
          <w:sz w:val="24"/>
          <w:szCs w:val="24"/>
          <w:rtl/>
        </w:rPr>
        <w:t xml:space="preserve"> </w:t>
      </w:r>
      <w:r w:rsidRPr="00AF73A9">
        <w:rPr>
          <w:rFonts w:hint="cs"/>
          <w:sz w:val="24"/>
          <w:szCs w:val="24"/>
          <w:rtl/>
        </w:rPr>
        <w:t>زمينه</w:t>
      </w:r>
      <w:r w:rsidRPr="00AF73A9">
        <w:rPr>
          <w:sz w:val="24"/>
          <w:szCs w:val="24"/>
          <w:rtl/>
        </w:rPr>
        <w:t xml:space="preserve"> </w:t>
      </w:r>
      <w:r w:rsidRPr="00AF73A9">
        <w:rPr>
          <w:rFonts w:hint="cs"/>
          <w:sz w:val="24"/>
          <w:szCs w:val="24"/>
          <w:rtl/>
        </w:rPr>
        <w:t>بپردازد،</w:t>
      </w:r>
      <w:r w:rsidRPr="00AF73A9">
        <w:rPr>
          <w:sz w:val="24"/>
          <w:szCs w:val="24"/>
          <w:rtl/>
        </w:rPr>
        <w:t xml:space="preserve"> </w:t>
      </w:r>
      <w:r w:rsidRPr="00AF73A9">
        <w:rPr>
          <w:rFonts w:hint="cs"/>
          <w:sz w:val="24"/>
          <w:szCs w:val="24"/>
          <w:rtl/>
        </w:rPr>
        <w:t>و</w:t>
      </w:r>
      <w:r w:rsidRPr="00AF73A9">
        <w:rPr>
          <w:sz w:val="24"/>
          <w:szCs w:val="24"/>
          <w:rtl/>
        </w:rPr>
        <w:t xml:space="preserve"> </w:t>
      </w:r>
      <w:r w:rsidRPr="00AF73A9">
        <w:rPr>
          <w:rFonts w:hint="cs"/>
          <w:sz w:val="24"/>
          <w:szCs w:val="24"/>
          <w:rtl/>
        </w:rPr>
        <w:t>در</w:t>
      </w:r>
      <w:r w:rsidRPr="00AF73A9">
        <w:rPr>
          <w:sz w:val="24"/>
          <w:szCs w:val="24"/>
          <w:rtl/>
        </w:rPr>
        <w:t xml:space="preserve"> </w:t>
      </w:r>
      <w:r w:rsidRPr="00AF73A9">
        <w:rPr>
          <w:rFonts w:hint="cs"/>
          <w:sz w:val="24"/>
          <w:szCs w:val="24"/>
          <w:rtl/>
        </w:rPr>
        <w:t>مرحله</w:t>
      </w:r>
      <w:r w:rsidRPr="00AF73A9">
        <w:rPr>
          <w:sz w:val="24"/>
          <w:szCs w:val="24"/>
          <w:rtl/>
        </w:rPr>
        <w:t xml:space="preserve"> </w:t>
      </w:r>
      <w:r w:rsidRPr="00AF73A9">
        <w:rPr>
          <w:rFonts w:hint="cs"/>
          <w:sz w:val="24"/>
          <w:szCs w:val="24"/>
          <w:rtl/>
        </w:rPr>
        <w:t>نهايي</w:t>
      </w:r>
      <w:r w:rsidRPr="00AF73A9">
        <w:rPr>
          <w:sz w:val="24"/>
          <w:szCs w:val="24"/>
          <w:rtl/>
        </w:rPr>
        <w:t xml:space="preserve"> </w:t>
      </w:r>
      <w:r w:rsidRPr="00AF73A9">
        <w:rPr>
          <w:rFonts w:hint="cs"/>
          <w:sz w:val="24"/>
          <w:szCs w:val="24"/>
          <w:rtl/>
        </w:rPr>
        <w:t>بين</w:t>
      </w:r>
      <w:r w:rsidRPr="00AF73A9">
        <w:rPr>
          <w:sz w:val="24"/>
          <w:szCs w:val="24"/>
          <w:rtl/>
        </w:rPr>
        <w:t xml:space="preserve"> </w:t>
      </w:r>
      <w:r w:rsidRPr="00AF73A9">
        <w:rPr>
          <w:rFonts w:hint="cs"/>
          <w:sz w:val="24"/>
          <w:szCs w:val="24"/>
          <w:rtl/>
        </w:rPr>
        <w:t>دو</w:t>
      </w:r>
      <w:r w:rsidRPr="00AF73A9">
        <w:rPr>
          <w:sz w:val="24"/>
          <w:szCs w:val="24"/>
          <w:rtl/>
        </w:rPr>
        <w:t xml:space="preserve"> </w:t>
      </w:r>
      <w:r w:rsidRPr="00AF73A9">
        <w:rPr>
          <w:rFonts w:hint="cs"/>
          <w:sz w:val="24"/>
          <w:szCs w:val="24"/>
          <w:rtl/>
        </w:rPr>
        <w:t>جمع‏بندي</w:t>
      </w:r>
      <w:r w:rsidRPr="00AF73A9">
        <w:rPr>
          <w:sz w:val="24"/>
          <w:szCs w:val="24"/>
          <w:rtl/>
        </w:rPr>
        <w:t xml:space="preserve"> </w:t>
      </w:r>
      <w:r w:rsidRPr="00AF73A9">
        <w:rPr>
          <w:rFonts w:hint="cs"/>
          <w:sz w:val="24"/>
          <w:szCs w:val="24"/>
          <w:rtl/>
        </w:rPr>
        <w:t>به</w:t>
      </w:r>
      <w:r w:rsidRPr="00AF73A9">
        <w:rPr>
          <w:sz w:val="24"/>
          <w:szCs w:val="24"/>
          <w:rtl/>
        </w:rPr>
        <w:t xml:space="preserve"> </w:t>
      </w:r>
      <w:r w:rsidRPr="00AF73A9">
        <w:rPr>
          <w:rFonts w:hint="cs"/>
          <w:sz w:val="24"/>
          <w:szCs w:val="24"/>
          <w:rtl/>
        </w:rPr>
        <w:t>دست</w:t>
      </w:r>
      <w:r w:rsidRPr="00AF73A9">
        <w:rPr>
          <w:sz w:val="24"/>
          <w:szCs w:val="24"/>
          <w:rtl/>
        </w:rPr>
        <w:t xml:space="preserve"> </w:t>
      </w:r>
      <w:r w:rsidRPr="00AF73A9">
        <w:rPr>
          <w:rFonts w:hint="cs"/>
          <w:sz w:val="24"/>
          <w:szCs w:val="24"/>
          <w:rtl/>
        </w:rPr>
        <w:t>آمده</w:t>
      </w:r>
      <w:r w:rsidRPr="00AF73A9">
        <w:rPr>
          <w:sz w:val="24"/>
          <w:szCs w:val="24"/>
          <w:rtl/>
        </w:rPr>
        <w:t xml:space="preserve"> </w:t>
      </w:r>
      <w:r w:rsidRPr="00AF73A9">
        <w:rPr>
          <w:rFonts w:hint="cs"/>
          <w:sz w:val="24"/>
          <w:szCs w:val="24"/>
          <w:rtl/>
        </w:rPr>
        <w:t>از</w:t>
      </w:r>
      <w:r w:rsidRPr="00AF73A9">
        <w:rPr>
          <w:sz w:val="24"/>
          <w:szCs w:val="24"/>
          <w:rtl/>
        </w:rPr>
        <w:t xml:space="preserve"> </w:t>
      </w:r>
      <w:r w:rsidRPr="00AF73A9">
        <w:rPr>
          <w:rFonts w:hint="cs"/>
          <w:sz w:val="24"/>
          <w:szCs w:val="24"/>
          <w:rtl/>
        </w:rPr>
        <w:t>آيات</w:t>
      </w:r>
      <w:r w:rsidRPr="00AF73A9">
        <w:rPr>
          <w:sz w:val="24"/>
          <w:szCs w:val="24"/>
          <w:rtl/>
        </w:rPr>
        <w:t xml:space="preserve"> </w:t>
      </w:r>
      <w:r w:rsidRPr="00AF73A9">
        <w:rPr>
          <w:rFonts w:hint="cs"/>
          <w:sz w:val="24"/>
          <w:szCs w:val="24"/>
          <w:rtl/>
        </w:rPr>
        <w:t>و</w:t>
      </w:r>
      <w:r w:rsidRPr="00AF73A9">
        <w:rPr>
          <w:sz w:val="24"/>
          <w:szCs w:val="24"/>
          <w:rtl/>
        </w:rPr>
        <w:t xml:space="preserve"> </w:t>
      </w:r>
      <w:r w:rsidRPr="00AF73A9">
        <w:rPr>
          <w:rFonts w:hint="cs"/>
          <w:sz w:val="24"/>
          <w:szCs w:val="24"/>
          <w:rtl/>
        </w:rPr>
        <w:t>روايات</w:t>
      </w:r>
      <w:r w:rsidRPr="00AF73A9">
        <w:rPr>
          <w:sz w:val="24"/>
          <w:szCs w:val="24"/>
          <w:rtl/>
        </w:rPr>
        <w:t xml:space="preserve"> </w:t>
      </w:r>
      <w:r w:rsidRPr="00AF73A9">
        <w:rPr>
          <w:rFonts w:hint="cs"/>
          <w:sz w:val="24"/>
          <w:szCs w:val="24"/>
          <w:rtl/>
        </w:rPr>
        <w:t>جمع‏بندي</w:t>
      </w:r>
      <w:r w:rsidRPr="00AF73A9">
        <w:rPr>
          <w:sz w:val="24"/>
          <w:szCs w:val="24"/>
          <w:rtl/>
        </w:rPr>
        <w:t xml:space="preserve"> </w:t>
      </w:r>
      <w:r w:rsidRPr="00AF73A9">
        <w:rPr>
          <w:rFonts w:hint="cs"/>
          <w:sz w:val="24"/>
          <w:szCs w:val="24"/>
          <w:rtl/>
        </w:rPr>
        <w:t>سومي</w:t>
      </w:r>
      <w:r w:rsidRPr="00AF73A9">
        <w:rPr>
          <w:sz w:val="24"/>
          <w:szCs w:val="24"/>
          <w:rtl/>
        </w:rPr>
        <w:t xml:space="preserve"> </w:t>
      </w:r>
      <w:r w:rsidRPr="00AF73A9">
        <w:rPr>
          <w:rFonts w:hint="cs"/>
          <w:sz w:val="24"/>
          <w:szCs w:val="24"/>
          <w:rtl/>
        </w:rPr>
        <w:t>به</w:t>
      </w:r>
      <w:r w:rsidRPr="00AF73A9">
        <w:rPr>
          <w:sz w:val="24"/>
          <w:szCs w:val="24"/>
          <w:rtl/>
        </w:rPr>
        <w:t xml:space="preserve"> </w:t>
      </w:r>
      <w:r w:rsidRPr="00AF73A9">
        <w:rPr>
          <w:rFonts w:hint="cs"/>
          <w:sz w:val="24"/>
          <w:szCs w:val="24"/>
          <w:rtl/>
        </w:rPr>
        <w:t>عمل</w:t>
      </w:r>
      <w:r w:rsidRPr="00AF73A9">
        <w:rPr>
          <w:sz w:val="24"/>
          <w:szCs w:val="24"/>
          <w:rtl/>
        </w:rPr>
        <w:t xml:space="preserve"> </w:t>
      </w:r>
      <w:r w:rsidRPr="00AF73A9">
        <w:rPr>
          <w:rFonts w:hint="cs"/>
          <w:sz w:val="24"/>
          <w:szCs w:val="24"/>
          <w:rtl/>
        </w:rPr>
        <w:t>آورد</w:t>
      </w:r>
      <w:r w:rsidRPr="00AF73A9">
        <w:rPr>
          <w:sz w:val="24"/>
          <w:szCs w:val="24"/>
          <w:rtl/>
        </w:rPr>
        <w:t xml:space="preserve"> </w:t>
      </w:r>
      <w:r w:rsidRPr="00AF73A9">
        <w:rPr>
          <w:rFonts w:hint="cs"/>
          <w:sz w:val="24"/>
          <w:szCs w:val="24"/>
          <w:rtl/>
        </w:rPr>
        <w:t>تا</w:t>
      </w:r>
      <w:r w:rsidRPr="00AF73A9">
        <w:rPr>
          <w:sz w:val="24"/>
          <w:szCs w:val="24"/>
          <w:rtl/>
        </w:rPr>
        <w:t xml:space="preserve"> </w:t>
      </w:r>
      <w:r w:rsidRPr="00AF73A9">
        <w:rPr>
          <w:rFonts w:hint="cs"/>
          <w:sz w:val="24"/>
          <w:szCs w:val="24"/>
          <w:rtl/>
        </w:rPr>
        <w:t>بتواند،</w:t>
      </w:r>
      <w:r w:rsidRPr="00AF73A9">
        <w:rPr>
          <w:sz w:val="24"/>
          <w:szCs w:val="24"/>
          <w:rtl/>
        </w:rPr>
        <w:t xml:space="preserve"> </w:t>
      </w:r>
      <w:r w:rsidRPr="00AF73A9">
        <w:rPr>
          <w:rFonts w:hint="cs"/>
          <w:sz w:val="24"/>
          <w:szCs w:val="24"/>
          <w:rtl/>
        </w:rPr>
        <w:t>آن</w:t>
      </w:r>
      <w:r w:rsidRPr="00AF73A9">
        <w:rPr>
          <w:sz w:val="24"/>
          <w:szCs w:val="24"/>
          <w:rtl/>
        </w:rPr>
        <w:t xml:space="preserve"> </w:t>
      </w:r>
      <w:r w:rsidRPr="00AF73A9">
        <w:rPr>
          <w:rFonts w:hint="cs"/>
          <w:sz w:val="24"/>
          <w:szCs w:val="24"/>
          <w:rtl/>
        </w:rPr>
        <w:t>را</w:t>
      </w:r>
      <w:r w:rsidRPr="00AF73A9">
        <w:rPr>
          <w:sz w:val="24"/>
          <w:szCs w:val="24"/>
          <w:rtl/>
        </w:rPr>
        <w:t xml:space="preserve"> </w:t>
      </w:r>
      <w:r w:rsidRPr="00AF73A9">
        <w:rPr>
          <w:rFonts w:hint="cs"/>
          <w:sz w:val="24"/>
          <w:szCs w:val="24"/>
          <w:rtl/>
        </w:rPr>
        <w:t>به</w:t>
      </w:r>
      <w:r w:rsidRPr="00AF73A9">
        <w:rPr>
          <w:sz w:val="24"/>
          <w:szCs w:val="24"/>
          <w:rtl/>
        </w:rPr>
        <w:t xml:space="preserve"> </w:t>
      </w:r>
      <w:r w:rsidRPr="00AF73A9">
        <w:rPr>
          <w:rFonts w:hint="cs"/>
          <w:sz w:val="24"/>
          <w:szCs w:val="24"/>
          <w:rtl/>
        </w:rPr>
        <w:t>عنوان</w:t>
      </w:r>
      <w:r w:rsidRPr="00AF73A9">
        <w:rPr>
          <w:sz w:val="24"/>
          <w:szCs w:val="24"/>
          <w:rtl/>
        </w:rPr>
        <w:t xml:space="preserve"> </w:t>
      </w:r>
      <w:r w:rsidRPr="00AF73A9">
        <w:rPr>
          <w:rFonts w:hint="cs"/>
          <w:sz w:val="24"/>
          <w:szCs w:val="24"/>
          <w:rtl/>
        </w:rPr>
        <w:t>نظر</w:t>
      </w:r>
      <w:r w:rsidRPr="00AF73A9">
        <w:rPr>
          <w:sz w:val="24"/>
          <w:szCs w:val="24"/>
          <w:rtl/>
        </w:rPr>
        <w:t xml:space="preserve"> </w:t>
      </w:r>
      <w:r w:rsidRPr="00AF73A9">
        <w:rPr>
          <w:rFonts w:hint="cs"/>
          <w:sz w:val="24"/>
          <w:szCs w:val="24"/>
          <w:rtl/>
        </w:rPr>
        <w:t>اسلام،</w:t>
      </w:r>
      <w:r w:rsidRPr="00AF73A9">
        <w:rPr>
          <w:sz w:val="24"/>
          <w:szCs w:val="24"/>
          <w:rtl/>
        </w:rPr>
        <w:t xml:space="preserve"> </w:t>
      </w:r>
      <w:r w:rsidRPr="00AF73A9">
        <w:rPr>
          <w:rFonts w:hint="cs"/>
          <w:sz w:val="24"/>
          <w:szCs w:val="24"/>
          <w:rtl/>
        </w:rPr>
        <w:t>و</w:t>
      </w:r>
      <w:r w:rsidRPr="00AF73A9">
        <w:rPr>
          <w:sz w:val="24"/>
          <w:szCs w:val="24"/>
          <w:rtl/>
        </w:rPr>
        <w:t xml:space="preserve"> </w:t>
      </w:r>
      <w:r w:rsidRPr="00AF73A9">
        <w:rPr>
          <w:rFonts w:hint="cs"/>
          <w:sz w:val="24"/>
          <w:szCs w:val="24"/>
          <w:rtl/>
        </w:rPr>
        <w:t>قرآن</w:t>
      </w:r>
      <w:r w:rsidRPr="00AF73A9">
        <w:rPr>
          <w:sz w:val="24"/>
          <w:szCs w:val="24"/>
          <w:rtl/>
        </w:rPr>
        <w:t xml:space="preserve"> </w:t>
      </w:r>
      <w:r w:rsidRPr="00AF73A9">
        <w:rPr>
          <w:rFonts w:hint="cs"/>
          <w:sz w:val="24"/>
          <w:szCs w:val="24"/>
          <w:rtl/>
        </w:rPr>
        <w:t>و</w:t>
      </w:r>
      <w:r w:rsidRPr="00AF73A9">
        <w:rPr>
          <w:sz w:val="24"/>
          <w:szCs w:val="24"/>
          <w:rtl/>
        </w:rPr>
        <w:t xml:space="preserve"> </w:t>
      </w:r>
      <w:r w:rsidRPr="00AF73A9">
        <w:rPr>
          <w:rFonts w:hint="cs"/>
          <w:sz w:val="24"/>
          <w:szCs w:val="24"/>
          <w:rtl/>
        </w:rPr>
        <w:t>عترت</w:t>
      </w:r>
      <w:r w:rsidRPr="00AF73A9">
        <w:rPr>
          <w:sz w:val="24"/>
          <w:szCs w:val="24"/>
          <w:rtl/>
        </w:rPr>
        <w:t xml:space="preserve"> </w:t>
      </w:r>
      <w:r w:rsidRPr="00AF73A9">
        <w:rPr>
          <w:rFonts w:hint="cs"/>
          <w:sz w:val="24"/>
          <w:szCs w:val="24"/>
          <w:rtl/>
        </w:rPr>
        <w:t>ارائه</w:t>
      </w:r>
      <w:r w:rsidRPr="00AF73A9">
        <w:rPr>
          <w:sz w:val="24"/>
          <w:szCs w:val="24"/>
          <w:rtl/>
        </w:rPr>
        <w:t xml:space="preserve"> </w:t>
      </w:r>
      <w:r w:rsidRPr="00AF73A9">
        <w:rPr>
          <w:rFonts w:hint="cs"/>
          <w:sz w:val="24"/>
          <w:szCs w:val="24"/>
          <w:rtl/>
        </w:rPr>
        <w:t>دهد</w:t>
      </w:r>
      <w:r>
        <w:rPr>
          <w:rFonts w:hint="cs"/>
          <w:sz w:val="24"/>
          <w:szCs w:val="24"/>
          <w:rtl/>
        </w:rPr>
        <w:t xml:space="preserve">» </w:t>
      </w:r>
      <w:r w:rsidRPr="00AF73A9">
        <w:rPr>
          <w:rFonts w:hint="cs"/>
          <w:sz w:val="24"/>
          <w:szCs w:val="24"/>
          <w:rtl/>
        </w:rPr>
        <w:t>(زن</w:t>
      </w:r>
      <w:r w:rsidRPr="00AF73A9">
        <w:rPr>
          <w:sz w:val="24"/>
          <w:szCs w:val="24"/>
          <w:rtl/>
        </w:rPr>
        <w:t xml:space="preserve"> </w:t>
      </w:r>
      <w:r w:rsidRPr="00AF73A9">
        <w:rPr>
          <w:rFonts w:hint="cs"/>
          <w:sz w:val="24"/>
          <w:szCs w:val="24"/>
          <w:rtl/>
        </w:rPr>
        <w:t>در</w:t>
      </w:r>
      <w:r w:rsidRPr="00AF73A9">
        <w:rPr>
          <w:sz w:val="24"/>
          <w:szCs w:val="24"/>
          <w:rtl/>
        </w:rPr>
        <w:t xml:space="preserve"> </w:t>
      </w:r>
      <w:r w:rsidRPr="00AF73A9">
        <w:rPr>
          <w:rFonts w:hint="cs"/>
          <w:sz w:val="24"/>
          <w:szCs w:val="24"/>
          <w:rtl/>
        </w:rPr>
        <w:t>آينه</w:t>
      </w:r>
      <w:r w:rsidRPr="00AF73A9">
        <w:rPr>
          <w:sz w:val="24"/>
          <w:szCs w:val="24"/>
          <w:rtl/>
        </w:rPr>
        <w:t xml:space="preserve"> </w:t>
      </w:r>
      <w:r w:rsidRPr="00AF73A9">
        <w:rPr>
          <w:rFonts w:hint="cs"/>
          <w:sz w:val="24"/>
          <w:szCs w:val="24"/>
          <w:rtl/>
        </w:rPr>
        <w:t>جلال</w:t>
      </w:r>
      <w:r w:rsidRPr="00AF73A9">
        <w:rPr>
          <w:sz w:val="24"/>
          <w:szCs w:val="24"/>
          <w:rtl/>
        </w:rPr>
        <w:t xml:space="preserve"> </w:t>
      </w:r>
      <w:r w:rsidRPr="00AF73A9">
        <w:rPr>
          <w:rFonts w:hint="cs"/>
          <w:sz w:val="24"/>
          <w:szCs w:val="24"/>
          <w:rtl/>
        </w:rPr>
        <w:t>و</w:t>
      </w:r>
      <w:r w:rsidRPr="00AF73A9">
        <w:rPr>
          <w:sz w:val="24"/>
          <w:szCs w:val="24"/>
          <w:rtl/>
        </w:rPr>
        <w:t xml:space="preserve"> </w:t>
      </w:r>
      <w:r>
        <w:rPr>
          <w:rFonts w:hint="cs"/>
          <w:sz w:val="24"/>
          <w:szCs w:val="24"/>
          <w:rtl/>
        </w:rPr>
        <w:t>جمال، ص60)</w:t>
      </w:r>
      <w:r w:rsidRPr="009E0A67">
        <w:rPr>
          <w:rFonts w:hint="cs"/>
          <w:sz w:val="24"/>
          <w:szCs w:val="24"/>
          <w:highlight w:val="yellow"/>
          <w:rtl/>
        </w:rPr>
        <w:t xml:space="preserve"> </w:t>
      </w:r>
    </w:p>
  </w:footnote>
  <w:footnote w:id="12">
    <w:p w:rsidR="00120D5E" w:rsidRPr="000645D3" w:rsidRDefault="00120D5E" w:rsidP="000F2C3D">
      <w:pPr>
        <w:pStyle w:val="FootnoteText"/>
        <w:rPr>
          <w:rtl/>
        </w:rPr>
      </w:pPr>
      <w:r w:rsidRPr="00F248D8">
        <w:rPr>
          <w:sz w:val="24"/>
          <w:szCs w:val="24"/>
        </w:rPr>
        <w:footnoteRef/>
      </w:r>
      <w:r w:rsidRPr="00F248D8">
        <w:rPr>
          <w:rFonts w:hint="cs"/>
          <w:sz w:val="24"/>
          <w:szCs w:val="24"/>
          <w:rtl/>
        </w:rPr>
        <w:t xml:space="preserve">. </w:t>
      </w:r>
      <w:r w:rsidRPr="00F248D8">
        <w:rPr>
          <w:sz w:val="24"/>
          <w:szCs w:val="24"/>
          <w:rtl/>
        </w:rPr>
        <w:t>صدر</w:t>
      </w:r>
      <w:r w:rsidRPr="00F248D8">
        <w:rPr>
          <w:rFonts w:hint="cs"/>
          <w:sz w:val="24"/>
          <w:szCs w:val="24"/>
          <w:rtl/>
        </w:rPr>
        <w:t>،</w:t>
      </w:r>
      <w:r w:rsidRPr="00F248D8">
        <w:rPr>
          <w:sz w:val="24"/>
          <w:szCs w:val="24"/>
          <w:rtl/>
        </w:rPr>
        <w:t xml:space="preserve"> </w:t>
      </w:r>
      <w:r w:rsidRPr="00F248D8">
        <w:rPr>
          <w:rStyle w:val="Ketab"/>
          <w:sz w:val="24"/>
          <w:szCs w:val="24"/>
          <w:rtl/>
        </w:rPr>
        <w:t xml:space="preserve">اقتصاد ما </w:t>
      </w:r>
      <w:r w:rsidRPr="00F248D8">
        <w:rPr>
          <w:rStyle w:val="Ketab"/>
          <w:rFonts w:hint="cs"/>
          <w:sz w:val="24"/>
          <w:szCs w:val="24"/>
          <w:rtl/>
        </w:rPr>
        <w:t>(</w:t>
      </w:r>
      <w:r w:rsidRPr="00F248D8">
        <w:rPr>
          <w:rStyle w:val="Ketab"/>
          <w:sz w:val="24"/>
          <w:szCs w:val="24"/>
          <w:rtl/>
        </w:rPr>
        <w:t>بررسي‌هايي درباره مكتب اقتصادي اسلام</w:t>
      </w:r>
      <w:r w:rsidRPr="00F248D8">
        <w:rPr>
          <w:rStyle w:val="Ketab"/>
          <w:rFonts w:hint="cs"/>
          <w:sz w:val="24"/>
          <w:szCs w:val="24"/>
          <w:rtl/>
        </w:rPr>
        <w:t>)</w:t>
      </w:r>
      <w:r w:rsidRPr="00F248D8">
        <w:rPr>
          <w:bCs/>
          <w:sz w:val="24"/>
          <w:szCs w:val="24"/>
          <w:rtl/>
        </w:rPr>
        <w:t>،</w:t>
      </w:r>
      <w:r w:rsidRPr="00F248D8">
        <w:rPr>
          <w:sz w:val="24"/>
          <w:szCs w:val="24"/>
          <w:rtl/>
        </w:rPr>
        <w:t xml:space="preserve"> ص324</w:t>
      </w:r>
      <w:r>
        <w:rPr>
          <w:rFonts w:hint="cs"/>
          <w:sz w:val="24"/>
          <w:szCs w:val="24"/>
          <w:rtl/>
        </w:rPr>
        <w:t>.</w:t>
      </w:r>
    </w:p>
  </w:footnote>
  <w:footnote w:id="13">
    <w:p w:rsidR="00120D5E" w:rsidRPr="009821FD" w:rsidRDefault="00120D5E" w:rsidP="00AE1068">
      <w:pPr>
        <w:rPr>
          <w:sz w:val="24"/>
          <w:szCs w:val="24"/>
          <w:rtl/>
        </w:rPr>
      </w:pPr>
      <w:r w:rsidRPr="009821FD">
        <w:rPr>
          <w:rStyle w:val="FootnoteReference"/>
        </w:rPr>
        <w:footnoteRef/>
      </w:r>
      <w:r w:rsidRPr="009821FD">
        <w:rPr>
          <w:rtl/>
        </w:rPr>
        <w:t xml:space="preserve"> </w:t>
      </w:r>
      <w:r w:rsidRPr="009821FD">
        <w:rPr>
          <w:rFonts w:hint="cs"/>
          <w:rtl/>
          <w:lang w:bidi="fa-IR"/>
        </w:rPr>
        <w:t>.</w:t>
      </w:r>
      <w:r w:rsidRPr="009821FD">
        <w:rPr>
          <w:rFonts w:hint="cs"/>
          <w:sz w:val="24"/>
          <w:szCs w:val="24"/>
          <w:rtl/>
        </w:rPr>
        <w:t xml:space="preserve"> مرحله چهارمی نیز به نام نظام‌سازی فرافقهی می‌توان اضافه نمود. در این مرحله مبانی مطرح در متون اسلامی که در بخش‌های دیگر مانند تفسیر و اخلاق و دیگر معارف موجود است و بیشتر جنبه توصیفی دارد، در یک موضوع کلان، جمع و با داده‌های مرحله سوم، ترکیب و در یک نظام واحد سامان‌دهی می‌شود. روشن است که این نظام‌سازی نیز ضرورت‌هایی دارد و در مواردی به تولید علم و معرفت منجر می‌شود. از سوی دیگر، یکی دیگر از وظایف این مرحله را می‌توان استکشاف مبانی نام برد که عبارت است از تحلیل اصول به‌دست‌آمده (در مرحله سوم) و فتاوای استنباط شده (در مرحله اول) و برقرار کردن ارتباط میان آنها و استکشاف مبانی فلسفی و کلامی. به عبارت دیگر، حرکت از احکام فقهی به سمت مبانی به روش «برهان انّی». به این ترتیب، با اتصال روبناها (احکام فقهی) به زیربناها (مبانی) و تحلیل آنها، می‌توان به مبانی و گزاره‌های توصیفی دست یافت. برای نمونه با تحلیلِ احکامِ تربیتی فقه، می‌توان به مبانی تربیت دست یافت. توضیح آنکه، همانطور که در مجالی دیگر گفته شد(اعرافی، فقه تربیتی مبانی و پیش‌فرض‌ها، صص273-279) با وارونه ‌کردن حرکت استنتاجی در فلسفه تعلیم و تربیت (که از مبانی تربیت به سوی اصول و روشهای تربیتی است)، می‌توان به برخی از مبانی تربیت دست یافت. به این معنا که حرکت استنتاجی را با رویکردی استکشافی آغاز کرده، از اصول تربیتی به سمت پرده‌بردای از مبانی تربیت حرکت کرد. </w:t>
      </w:r>
    </w:p>
    <w:p w:rsidR="00120D5E" w:rsidRPr="00A15C6F" w:rsidRDefault="00120D5E" w:rsidP="009821FD">
      <w:pPr>
        <w:rPr>
          <w:sz w:val="24"/>
          <w:szCs w:val="24"/>
        </w:rPr>
      </w:pPr>
      <w:r w:rsidRPr="009821FD">
        <w:rPr>
          <w:rFonts w:hint="cs"/>
          <w:sz w:val="24"/>
          <w:szCs w:val="24"/>
          <w:rtl/>
        </w:rPr>
        <w:t>یکی از تفاوت‏های مرحله چهارم از مرحله سوم در همین نکته است که در این مرحله، نظریه‌پرداز با توجه به توصیفات اسلام در یک عرصه، تلاش می‌کند که بین توصیات(که برخی هم در این مرحله باید کشف شود) و دیگر تجویزات، مرتبط پیوند برقرار کرده و آنها را در یک نظام، سامان دهد و عناصری مانند، مبانی، اهداف، اصول، روش‌ها‌ی تربیت را در کنار هم به شکل منسجم و سازوار قرار می‌دهد. همچنین باید متذکر شد که ماهیت فعالیت در مرحله سوم، تحلیل فقهی است؛ برخلاف مرحله چهارم که تحلیل فلسفی و کلامی در آن جریان دارد. همچنین مرحله چهارم می‌تواند ناظر به موضوع‌های کوچک یا مجموعه‌ی فقه باشد. به عبارت دیگر، با کشف مبانی احکام، تلاش فرافقهی سامان می‌یابد و خرده‌نظام‌های فکری شکل می‌گیرد که گزاره‌های هنجاری و توصیفی اسلام را پیرامون موضوعی خاص جای داده است (مثلاً در موضوع آرای</w:t>
      </w:r>
      <w:r w:rsidRPr="00A15C6F">
        <w:rPr>
          <w:rFonts w:hint="cs"/>
          <w:sz w:val="24"/>
          <w:szCs w:val="24"/>
          <w:rtl/>
        </w:rPr>
        <w:t>شگری یا زیبایی و زیبایی‌شناسی در اسلام) و با توسعه خرده نظام‌ها، مسیر شکل‌گیری نظام‌های کلان فرهنگی، تربیتی، سیاسی، اقتصادی و غیره هموار می‌شود (همان، صص 383-384)</w:t>
      </w:r>
    </w:p>
  </w:footnote>
  <w:footnote w:id="14">
    <w:p w:rsidR="00120D5E" w:rsidRPr="00761EEE" w:rsidRDefault="00120D5E" w:rsidP="00356D70">
      <w:pPr>
        <w:rPr>
          <w:sz w:val="24"/>
          <w:szCs w:val="24"/>
        </w:rPr>
      </w:pPr>
      <w:r>
        <w:rPr>
          <w:rStyle w:val="FootnoteReference"/>
        </w:rPr>
        <w:footnoteRef/>
      </w:r>
      <w:r>
        <w:rPr>
          <w:rtl/>
        </w:rPr>
        <w:t xml:space="preserve"> </w:t>
      </w:r>
      <w:r>
        <w:rPr>
          <w:rFonts w:hint="cs"/>
          <w:rtl/>
          <w:lang w:bidi="fa-IR"/>
        </w:rPr>
        <w:t>.</w:t>
      </w:r>
      <w:r w:rsidRPr="00761EEE">
        <w:rPr>
          <w:rFonts w:hint="cs"/>
          <w:sz w:val="24"/>
          <w:szCs w:val="24"/>
          <w:rtl/>
        </w:rPr>
        <w:t xml:space="preserve"> </w:t>
      </w:r>
      <w:r>
        <w:rPr>
          <w:rFonts w:hint="cs"/>
          <w:sz w:val="24"/>
          <w:szCs w:val="24"/>
          <w:rtl/>
        </w:rPr>
        <w:t xml:space="preserve">با اندکی تسامح در واژگان، می‌توان از این وظیفه‌ به «تفسیر تربیتی إنطاقی» و از وظیفه‌ی دوم به «تفسیر تربیتی إستنطاقی» یاد کرد. </w:t>
      </w:r>
    </w:p>
  </w:footnote>
  <w:footnote w:id="15">
    <w:p w:rsidR="00120D5E" w:rsidRPr="00583333" w:rsidRDefault="00120D5E" w:rsidP="002C7A64">
      <w:pPr>
        <w:rPr>
          <w:rFonts w:ascii="Times" w:hAnsi="Times"/>
          <w:sz w:val="24"/>
          <w:szCs w:val="24"/>
        </w:rPr>
      </w:pPr>
      <w:r w:rsidRPr="00583333">
        <w:rPr>
          <w:rStyle w:val="FootnoteReference"/>
          <w:sz w:val="24"/>
          <w:szCs w:val="24"/>
        </w:rPr>
        <w:footnoteRef/>
      </w:r>
      <w:r w:rsidRPr="00583333">
        <w:rPr>
          <w:sz w:val="24"/>
          <w:szCs w:val="24"/>
          <w:rtl/>
        </w:rPr>
        <w:t xml:space="preserve"> </w:t>
      </w:r>
      <w:r w:rsidRPr="00583333">
        <w:rPr>
          <w:rFonts w:hint="cs"/>
          <w:sz w:val="24"/>
          <w:szCs w:val="24"/>
          <w:rtl/>
          <w:lang w:bidi="fa-IR"/>
        </w:rPr>
        <w:t>.</w:t>
      </w:r>
      <w:r w:rsidRPr="00583333">
        <w:rPr>
          <w:rStyle w:val="StyleLatinTahoma"/>
          <w:rFonts w:hint="cs"/>
          <w:sz w:val="24"/>
          <w:szCs w:val="24"/>
          <w:rtl/>
        </w:rPr>
        <w:t xml:space="preserve"> يكي از پيشنهادهاي متخصصان رشد شناخت ديني</w:t>
      </w:r>
      <w:r>
        <w:rPr>
          <w:rStyle w:val="StyleLatinTahoma"/>
          <w:rFonts w:hint="cs"/>
          <w:sz w:val="24"/>
          <w:szCs w:val="24"/>
          <w:rtl/>
        </w:rPr>
        <w:t>،</w:t>
      </w:r>
      <w:r w:rsidRPr="00583333">
        <w:rPr>
          <w:rStyle w:val="StyleLatinTahoma"/>
          <w:rFonts w:hint="cs"/>
          <w:sz w:val="24"/>
          <w:szCs w:val="24"/>
          <w:rtl/>
        </w:rPr>
        <w:t xml:space="preserve"> اين است كه معلمان آموزش مفاهيم ديني انتزاعي را تا زمان دستيابي كودك به تفكر انتزاعي به تأخير بيندازند. پياژه نخستين كسي است كه اين پيشنهاد را م</w:t>
      </w:r>
      <w:r>
        <w:rPr>
          <w:rStyle w:val="StyleLatinTahoma"/>
          <w:rFonts w:hint="cs"/>
          <w:sz w:val="24"/>
          <w:szCs w:val="24"/>
          <w:rtl/>
        </w:rPr>
        <w:t>طرح كرده است. پياژه در بخش پايان</w:t>
      </w:r>
      <w:r w:rsidRPr="00583333">
        <w:rPr>
          <w:rStyle w:val="StyleLatinTahoma"/>
          <w:rFonts w:hint="cs"/>
          <w:sz w:val="24"/>
          <w:szCs w:val="24"/>
          <w:rtl/>
        </w:rPr>
        <w:t>ي تحقيق خود دربارة «مراحل ساخته‌پنداري» به تفاوت واقعيت دين در دوره نخست كودكي و بزرگسالي و اينكه آموزش دين،‌</w:t>
      </w:r>
      <w:r>
        <w:rPr>
          <w:rStyle w:val="StyleLatinTahoma"/>
          <w:rFonts w:hint="cs"/>
          <w:sz w:val="24"/>
          <w:szCs w:val="24"/>
          <w:rtl/>
        </w:rPr>
        <w:t xml:space="preserve"> </w:t>
      </w:r>
      <w:r w:rsidRPr="00583333">
        <w:rPr>
          <w:rStyle w:val="StyleLatinTahoma"/>
          <w:rFonts w:hint="cs"/>
          <w:sz w:val="24"/>
          <w:szCs w:val="24"/>
          <w:rtl/>
        </w:rPr>
        <w:t>گذار از مرحله افسانه‌پردازي را به تأ</w:t>
      </w:r>
      <w:r>
        <w:rPr>
          <w:rStyle w:val="StyleLatinTahoma"/>
          <w:rFonts w:hint="cs"/>
          <w:sz w:val="24"/>
          <w:szCs w:val="24"/>
          <w:rtl/>
        </w:rPr>
        <w:t>خير مي‌اندازد  اشاره كرده است (</w:t>
      </w:r>
      <w:r w:rsidRPr="00583333">
        <w:rPr>
          <w:rStyle w:val="StyleLatinTahoma"/>
          <w:rFonts w:hint="cs"/>
          <w:sz w:val="24"/>
          <w:szCs w:val="24"/>
          <w:rtl/>
        </w:rPr>
        <w:t>به نقل از</w:t>
      </w:r>
      <w:r>
        <w:rPr>
          <w:rStyle w:val="StyleLatinTahoma"/>
          <w:rFonts w:hint="cs"/>
          <w:sz w:val="24"/>
          <w:szCs w:val="24"/>
          <w:rtl/>
        </w:rPr>
        <w:t xml:space="preserve"> :</w:t>
      </w:r>
      <w:r w:rsidRPr="00583333">
        <w:rPr>
          <w:rStyle w:val="StyleLatinTahoma"/>
          <w:rFonts w:hint="cs"/>
          <w:sz w:val="24"/>
          <w:szCs w:val="24"/>
          <w:rtl/>
        </w:rPr>
        <w:t xml:space="preserve"> نوذری،</w:t>
      </w:r>
      <w:r>
        <w:rPr>
          <w:rStyle w:val="StyleLatinTahoma"/>
          <w:rFonts w:hint="cs"/>
          <w:sz w:val="24"/>
          <w:szCs w:val="24"/>
          <w:rtl/>
        </w:rPr>
        <w:t xml:space="preserve"> </w:t>
      </w:r>
      <w:r w:rsidRPr="009078EC">
        <w:rPr>
          <w:rStyle w:val="StyleLatinTahoma"/>
          <w:rFonts w:hint="cs"/>
          <w:i/>
          <w:iCs/>
          <w:sz w:val="24"/>
          <w:szCs w:val="24"/>
          <w:rtl/>
        </w:rPr>
        <w:t>ت</w:t>
      </w:r>
      <w:r w:rsidRPr="009078EC">
        <w:rPr>
          <w:rFonts w:hint="cs"/>
          <w:i/>
          <w:iCs/>
          <w:sz w:val="24"/>
          <w:szCs w:val="24"/>
          <w:rtl/>
        </w:rPr>
        <w:t>وصيف و ارزيابي رويكرد شناختي رشد ديني</w:t>
      </w:r>
      <w:r>
        <w:rPr>
          <w:rFonts w:hint="cs"/>
          <w:sz w:val="24"/>
          <w:szCs w:val="24"/>
          <w:rtl/>
        </w:rPr>
        <w:t>،</w:t>
      </w:r>
      <w:r w:rsidRPr="00583333">
        <w:rPr>
          <w:rStyle w:val="StyleLatinTahoma"/>
          <w:rFonts w:hint="cs"/>
          <w:sz w:val="24"/>
          <w:szCs w:val="24"/>
          <w:rtl/>
        </w:rPr>
        <w:t xml:space="preserve"> ص </w:t>
      </w:r>
      <w:r>
        <w:rPr>
          <w:rStyle w:val="StyleLatinTahoma"/>
          <w:rFonts w:hint="cs"/>
          <w:sz w:val="24"/>
          <w:szCs w:val="24"/>
          <w:rtl/>
        </w:rPr>
        <w:t>709)</w:t>
      </w:r>
      <w:r w:rsidRPr="00583333">
        <w:rPr>
          <w:rStyle w:val="StyleLatinTahoma"/>
          <w:rFonts w:hint="cs"/>
          <w:sz w:val="24"/>
          <w:szCs w:val="24"/>
          <w:rtl/>
        </w:rPr>
        <w:t xml:space="preserve"> . مرحوم دادستان نیز به </w:t>
      </w:r>
      <w:r>
        <w:rPr>
          <w:rStyle w:val="StyleLatinTahoma"/>
          <w:rFonts w:hint="cs"/>
          <w:sz w:val="24"/>
          <w:szCs w:val="24"/>
          <w:rtl/>
        </w:rPr>
        <w:t>عنوان یکی از پیر</w:t>
      </w:r>
      <w:r w:rsidRPr="00583333">
        <w:rPr>
          <w:rStyle w:val="StyleLatinTahoma"/>
          <w:rFonts w:hint="cs"/>
          <w:sz w:val="24"/>
          <w:szCs w:val="24"/>
          <w:rtl/>
        </w:rPr>
        <w:t xml:space="preserve">وان و شارحان دیدگاه‌های پیاژه در ایران، در مقاله‌ای این دیدگاه را مطرح نموده است. (دادستان، </w:t>
      </w:r>
      <w:r w:rsidRPr="009078EC">
        <w:rPr>
          <w:rStyle w:val="Style13pt"/>
          <w:rFonts w:cs="B Lotus" w:hint="cs"/>
          <w:i/>
          <w:iCs/>
          <w:sz w:val="24"/>
          <w:szCs w:val="24"/>
          <w:rtl/>
        </w:rPr>
        <w:t>دين و تحول شناخت</w:t>
      </w:r>
      <w:r>
        <w:rPr>
          <w:rStyle w:val="Style13pt"/>
          <w:rFonts w:cs="B Lotus" w:hint="cs"/>
          <w:sz w:val="24"/>
          <w:szCs w:val="24"/>
          <w:rtl/>
        </w:rPr>
        <w:t xml:space="preserve"> ص234) </w:t>
      </w:r>
      <w:r w:rsidRPr="00583333">
        <w:rPr>
          <w:rStyle w:val="StyleLatinTahoma"/>
          <w:rFonts w:hint="cs"/>
          <w:sz w:val="24"/>
          <w:szCs w:val="24"/>
          <w:rtl/>
        </w:rPr>
        <w:t>و به تبع در پژوهش‌های دیگر نیز این تجویز</w:t>
      </w:r>
      <w:r>
        <w:rPr>
          <w:rStyle w:val="StyleLatinTahoma"/>
          <w:rFonts w:hint="cs"/>
          <w:sz w:val="24"/>
          <w:szCs w:val="24"/>
          <w:rtl/>
        </w:rPr>
        <w:t>،</w:t>
      </w:r>
      <w:r w:rsidRPr="00583333">
        <w:rPr>
          <w:rStyle w:val="StyleLatinTahoma"/>
          <w:rFonts w:hint="cs"/>
          <w:sz w:val="24"/>
          <w:szCs w:val="24"/>
          <w:rtl/>
        </w:rPr>
        <w:t xml:space="preserve"> منعکس شده </w:t>
      </w:r>
      <w:r w:rsidRPr="009078EC">
        <w:rPr>
          <w:rStyle w:val="StyleLatinTahoma"/>
          <w:rFonts w:hint="cs"/>
          <w:sz w:val="24"/>
          <w:szCs w:val="24"/>
          <w:rtl/>
        </w:rPr>
        <w:t>است</w:t>
      </w:r>
      <w:r w:rsidRPr="009078EC">
        <w:rPr>
          <w:rStyle w:val="StyleLatinTahoma"/>
          <w:rFonts w:cs="B Lotus" w:hint="cs"/>
          <w:sz w:val="24"/>
          <w:szCs w:val="24"/>
          <w:rtl/>
        </w:rPr>
        <w:t xml:space="preserve"> (باهنر،</w:t>
      </w:r>
      <w:r w:rsidRPr="009078EC">
        <w:rPr>
          <w:rStyle w:val="StyleLatinTahoma"/>
          <w:rFonts w:cs="B Lotus" w:hint="cs"/>
          <w:b/>
          <w:bCs/>
          <w:sz w:val="24"/>
          <w:szCs w:val="24"/>
          <w:rtl/>
        </w:rPr>
        <w:t xml:space="preserve"> </w:t>
      </w:r>
      <w:r w:rsidRPr="009078EC">
        <w:rPr>
          <w:rStyle w:val="StyleBoldItalic"/>
          <w:rFonts w:eastAsiaTheme="majorEastAsia" w:cs="B Lotus" w:hint="cs"/>
          <w:b w:val="0"/>
          <w:bCs w:val="0"/>
          <w:sz w:val="24"/>
          <w:szCs w:val="24"/>
          <w:rtl/>
        </w:rPr>
        <w:t>آموزش مفاهيم ديني همگام با روانشناسي رشد</w:t>
      </w:r>
      <w:r w:rsidRPr="002F07DA">
        <w:rPr>
          <w:rStyle w:val="StyleLatinTahoma"/>
          <w:rFonts w:cs="B Lotus" w:hint="cs"/>
          <w:sz w:val="24"/>
          <w:szCs w:val="24"/>
          <w:rtl/>
        </w:rPr>
        <w:t xml:space="preserve">، ص80) </w:t>
      </w:r>
      <w:r w:rsidRPr="00583333">
        <w:rPr>
          <w:rStyle w:val="StyleLatinTahoma"/>
          <w:rFonts w:hint="cs"/>
          <w:sz w:val="24"/>
          <w:szCs w:val="24"/>
          <w:rtl/>
        </w:rPr>
        <w:t>شايد مناسب‌تر اين بود كه پياژه و ديگر</w:t>
      </w:r>
      <w:r>
        <w:rPr>
          <w:rStyle w:val="StyleLatinTahoma"/>
          <w:rFonts w:hint="cs"/>
          <w:sz w:val="24"/>
          <w:szCs w:val="24"/>
          <w:rtl/>
        </w:rPr>
        <w:t xml:space="preserve"> محققان شناخت‌</w:t>
      </w:r>
      <w:r w:rsidRPr="00583333">
        <w:rPr>
          <w:rStyle w:val="StyleLatinTahoma"/>
          <w:rFonts w:hint="cs"/>
          <w:sz w:val="24"/>
          <w:szCs w:val="24"/>
          <w:rtl/>
        </w:rPr>
        <w:t>گرا اين پيشنهاد را مطرح مي‌كردند كه سمت و سوي آموزش ديني تغيير يابد و آموزش ديني به جهتي سوق داده شود كه نقش اساسي د</w:t>
      </w:r>
      <w:r>
        <w:rPr>
          <w:rStyle w:val="StyleLatinTahoma"/>
          <w:rFonts w:hint="cs"/>
          <w:sz w:val="24"/>
          <w:szCs w:val="24"/>
          <w:rtl/>
        </w:rPr>
        <w:t xml:space="preserve">ر خيال‌پردازي‌هاي كودك پيدا كند؛ </w:t>
      </w:r>
      <w:r w:rsidRPr="00583333">
        <w:rPr>
          <w:rStyle w:val="StyleLatinTahoma"/>
          <w:rFonts w:hint="cs"/>
          <w:sz w:val="24"/>
          <w:szCs w:val="24"/>
          <w:rtl/>
        </w:rPr>
        <w:t xml:space="preserve">نه اینکه آموزش دین را </w:t>
      </w:r>
      <w:r>
        <w:rPr>
          <w:rStyle w:val="StyleLatinTahoma"/>
          <w:rFonts w:hint="cs"/>
          <w:sz w:val="24"/>
          <w:szCs w:val="24"/>
          <w:rtl/>
        </w:rPr>
        <w:t>تا</w:t>
      </w:r>
      <w:r w:rsidRPr="00583333">
        <w:rPr>
          <w:rStyle w:val="StyleLatinTahoma"/>
          <w:rFonts w:hint="cs"/>
          <w:sz w:val="24"/>
          <w:szCs w:val="24"/>
          <w:rtl/>
        </w:rPr>
        <w:t xml:space="preserve"> سنین 13-14 سالگی به تاخیر انداخت. در ضمن گرچه این پیشنهاد، موجب دقت مربيان و والدين در آموزش دين مي‌شود؛ ولي تأكيد بيش از حد بر جنبة شناختي و دقت وسواس‌گونه در مراحل، مشكلاتي را ايجاد كرده است. اين امر سبب ش</w:t>
      </w:r>
      <w:r>
        <w:rPr>
          <w:rStyle w:val="StyleLatinTahoma"/>
          <w:rFonts w:hint="cs"/>
          <w:sz w:val="24"/>
          <w:szCs w:val="24"/>
          <w:rtl/>
        </w:rPr>
        <w:t>ده است كه «پيچيدگي رشد ديني» و «</w:t>
      </w:r>
      <w:r w:rsidRPr="00583333">
        <w:rPr>
          <w:rStyle w:val="StyleLatinTahoma"/>
          <w:rFonts w:hint="cs"/>
          <w:sz w:val="24"/>
          <w:szCs w:val="24"/>
          <w:rtl/>
        </w:rPr>
        <w:t>منحصر به فرد بودن» آن درك نشود؛ چراکه انديشيدن در مورد خدا و معاد و ديگر مفاهيم ديني ابعاد مختلفي دارد و يك عمل</w:t>
      </w:r>
      <w:r>
        <w:rPr>
          <w:rStyle w:val="StyleLatinTahoma"/>
          <w:rFonts w:hint="cs"/>
          <w:sz w:val="24"/>
          <w:szCs w:val="24"/>
          <w:rtl/>
        </w:rPr>
        <w:t>ِ</w:t>
      </w:r>
      <w:r w:rsidRPr="00583333">
        <w:rPr>
          <w:rStyle w:val="StyleLatinTahoma"/>
          <w:rFonts w:hint="cs"/>
          <w:sz w:val="24"/>
          <w:szCs w:val="24"/>
          <w:rtl/>
        </w:rPr>
        <w:t xml:space="preserve"> صرفاً شناختي نيست.(ر.ک: نوذری، همان)</w:t>
      </w:r>
    </w:p>
  </w:footnote>
  <w:footnote w:id="16">
    <w:p w:rsidR="00120D5E" w:rsidRPr="00EA126B" w:rsidRDefault="00120D5E" w:rsidP="00170689">
      <w:pPr>
        <w:ind w:left="-1"/>
        <w:rPr>
          <w:rFonts w:asciiTheme="majorHAnsi" w:hAnsiTheme="majorHAnsi"/>
          <w:sz w:val="24"/>
          <w:szCs w:val="24"/>
        </w:rPr>
      </w:pPr>
      <w:r w:rsidRPr="00EA126B">
        <w:rPr>
          <w:rStyle w:val="FootnoteReference"/>
          <w:sz w:val="24"/>
          <w:szCs w:val="24"/>
        </w:rPr>
        <w:footnoteRef/>
      </w:r>
      <w:r w:rsidRPr="00EA126B">
        <w:rPr>
          <w:sz w:val="24"/>
          <w:szCs w:val="24"/>
          <w:rtl/>
        </w:rPr>
        <w:t xml:space="preserve"> </w:t>
      </w:r>
      <w:r w:rsidRPr="00EA126B">
        <w:rPr>
          <w:rFonts w:hint="cs"/>
          <w:sz w:val="24"/>
          <w:szCs w:val="24"/>
          <w:rtl/>
          <w:lang w:bidi="fa-IR"/>
        </w:rPr>
        <w:t>.</w:t>
      </w:r>
      <w:r w:rsidRPr="00EA126B">
        <w:rPr>
          <w:rFonts w:asciiTheme="majorHAnsi" w:hAnsiTheme="majorHAnsi"/>
          <w:sz w:val="24"/>
          <w:szCs w:val="24"/>
          <w:rtl/>
        </w:rPr>
        <w:t xml:space="preserve"> با توجه به واقعیتی به نام تکثر و تنوع ادیان و مذاهب، در جوامع چندفرهنگی(</w:t>
      </w:r>
      <w:r w:rsidRPr="00EA126B">
        <w:rPr>
          <w:rFonts w:asciiTheme="majorHAnsi" w:hAnsiTheme="majorHAnsi"/>
          <w:sz w:val="24"/>
          <w:szCs w:val="24"/>
        </w:rPr>
        <w:t>Molticultural</w:t>
      </w:r>
      <w:r w:rsidRPr="00EA126B">
        <w:rPr>
          <w:rFonts w:asciiTheme="majorHAnsi" w:hAnsiTheme="majorHAnsi"/>
          <w:sz w:val="24"/>
          <w:szCs w:val="24"/>
          <w:rtl/>
        </w:rPr>
        <w:t>) به ویژه آمریکا و اروپا، در اوایل قرن بیستم مساله‌ای بروز نمود؛ مبنی براینکه در تربیت دینی و آموزش دین، کدام یک از ادیان به عنوان محتوای تربیت دینی، قرار گیرد. رویکرد غالب، این بوده که دین مقبولِ مربیان و معلمان و نیز نظام آموزشی، محتوای تربیت دینی را تشکیل می‌داده و تربیت دینی به معنای باورمندسازی و تقویت ایمان به معتقداتِ مورد قبول معلم و نظام آموزشی معنا می‌شده است. این رویکرد، به انحصار‌گرایی(</w:t>
      </w:r>
      <w:r w:rsidRPr="00EA126B">
        <w:rPr>
          <w:rFonts w:asciiTheme="majorHAnsi" w:hAnsiTheme="majorHAnsi"/>
          <w:sz w:val="24"/>
          <w:szCs w:val="24"/>
        </w:rPr>
        <w:t>Exclusivism</w:t>
      </w:r>
      <w:r w:rsidRPr="00EA126B">
        <w:rPr>
          <w:rFonts w:asciiTheme="majorHAnsi" w:hAnsiTheme="majorHAnsi"/>
          <w:sz w:val="24"/>
          <w:szCs w:val="24"/>
          <w:rtl/>
        </w:rPr>
        <w:t>) موسوم شده است. از دهه 1960 روش انحصارگرایانه در تربیت دینی مورد تشکیک قرار گرفت و پیشنهاد شد که ادیان مختلف در تربیت دینی به متربیان عرضه شود و فرصت انتخاب‌گری به متربی داده شود. این روش به «روش مقایسه‌ای»</w:t>
      </w:r>
      <w:r>
        <w:rPr>
          <w:rFonts w:asciiTheme="majorHAnsi" w:hAnsiTheme="majorHAnsi" w:hint="cs"/>
          <w:sz w:val="24"/>
          <w:szCs w:val="24"/>
          <w:rtl/>
        </w:rPr>
        <w:t xml:space="preserve"> </w:t>
      </w:r>
      <w:r w:rsidRPr="00EA126B">
        <w:rPr>
          <w:rFonts w:asciiTheme="majorHAnsi" w:hAnsiTheme="majorHAnsi"/>
          <w:sz w:val="24"/>
          <w:szCs w:val="24"/>
          <w:rtl/>
        </w:rPr>
        <w:t>(</w:t>
      </w:r>
      <w:r w:rsidRPr="00EA126B">
        <w:rPr>
          <w:rFonts w:asciiTheme="majorHAnsi" w:hAnsiTheme="majorHAnsi"/>
          <w:sz w:val="24"/>
          <w:szCs w:val="24"/>
        </w:rPr>
        <w:t xml:space="preserve"> Comparative manner</w:t>
      </w:r>
      <w:r w:rsidRPr="00EA126B">
        <w:rPr>
          <w:rFonts w:asciiTheme="majorHAnsi" w:hAnsiTheme="majorHAnsi"/>
          <w:sz w:val="24"/>
          <w:szCs w:val="24"/>
          <w:rtl/>
        </w:rPr>
        <w:t>) و به تعبیر برخی از منتقدان</w:t>
      </w:r>
      <w:r>
        <w:rPr>
          <w:rFonts w:asciiTheme="majorHAnsi" w:hAnsiTheme="majorHAnsi" w:hint="cs"/>
          <w:sz w:val="24"/>
          <w:szCs w:val="24"/>
          <w:rtl/>
        </w:rPr>
        <w:t>،</w:t>
      </w:r>
      <w:r w:rsidRPr="00EA126B">
        <w:rPr>
          <w:rFonts w:asciiTheme="majorHAnsi" w:hAnsiTheme="majorHAnsi"/>
          <w:sz w:val="24"/>
          <w:szCs w:val="24"/>
          <w:rtl/>
        </w:rPr>
        <w:t xml:space="preserve"> رویکرد «سوپر مارکت ادیان» موسوم شد. در همین راستا برخی مانند </w:t>
      </w:r>
      <w:r w:rsidRPr="00EA126B">
        <w:rPr>
          <w:rFonts w:asciiTheme="majorHAnsi" w:hAnsiTheme="majorHAnsi"/>
          <w:i/>
          <w:iCs/>
          <w:sz w:val="24"/>
          <w:szCs w:val="24"/>
          <w:rtl/>
        </w:rPr>
        <w:t>پائول هِرست</w:t>
      </w:r>
      <w:r w:rsidRPr="00EA126B">
        <w:rPr>
          <w:rFonts w:asciiTheme="majorHAnsi" w:hAnsiTheme="majorHAnsi"/>
          <w:sz w:val="24"/>
          <w:szCs w:val="24"/>
          <w:rtl/>
        </w:rPr>
        <w:t>، گفتند که باید بجای «آموزش عقاید دینی»</w:t>
      </w:r>
      <w:r>
        <w:rPr>
          <w:rFonts w:asciiTheme="majorHAnsi" w:hAnsiTheme="majorHAnsi" w:hint="cs"/>
          <w:sz w:val="24"/>
          <w:szCs w:val="24"/>
          <w:rtl/>
        </w:rPr>
        <w:t xml:space="preserve"> </w:t>
      </w:r>
      <w:r w:rsidRPr="00EA126B">
        <w:rPr>
          <w:rFonts w:asciiTheme="majorHAnsi" w:hAnsiTheme="majorHAnsi"/>
          <w:sz w:val="24"/>
          <w:szCs w:val="24"/>
          <w:rtl/>
        </w:rPr>
        <w:t>(</w:t>
      </w:r>
      <w:r w:rsidRPr="00EA126B">
        <w:rPr>
          <w:rFonts w:asciiTheme="majorHAnsi" w:hAnsiTheme="majorHAnsi"/>
          <w:sz w:val="24"/>
          <w:szCs w:val="24"/>
        </w:rPr>
        <w:t xml:space="preserve"> teaching of religious beliefs</w:t>
      </w:r>
      <w:r w:rsidRPr="00EA126B">
        <w:rPr>
          <w:rFonts w:asciiTheme="majorHAnsi" w:hAnsiTheme="majorHAnsi"/>
          <w:sz w:val="24"/>
          <w:szCs w:val="24"/>
          <w:rtl/>
        </w:rPr>
        <w:t>) از «آموزش دربارة عقاید دینی»(</w:t>
      </w:r>
      <w:r w:rsidRPr="00EA126B">
        <w:rPr>
          <w:rFonts w:asciiTheme="majorHAnsi" w:hAnsiTheme="majorHAnsi"/>
          <w:i/>
          <w:iCs/>
          <w:sz w:val="24"/>
          <w:szCs w:val="24"/>
        </w:rPr>
        <w:t xml:space="preserve"> </w:t>
      </w:r>
      <w:r w:rsidRPr="00EA126B">
        <w:rPr>
          <w:rFonts w:asciiTheme="majorHAnsi" w:hAnsiTheme="majorHAnsi"/>
          <w:sz w:val="24"/>
          <w:szCs w:val="24"/>
        </w:rPr>
        <w:t>teaching about religious beliefs</w:t>
      </w:r>
      <w:r w:rsidRPr="00EA126B">
        <w:rPr>
          <w:rFonts w:asciiTheme="majorHAnsi" w:hAnsiTheme="majorHAnsi"/>
          <w:sz w:val="24"/>
          <w:szCs w:val="24"/>
          <w:rtl/>
        </w:rPr>
        <w:t>) سخن به میان آورد. تحلیل و بررسی این دیدگاه را ببینید در</w:t>
      </w:r>
      <w:r w:rsidRPr="00EA126B">
        <w:rPr>
          <w:rFonts w:asciiTheme="majorHAnsi" w:hAnsiTheme="majorHAnsi" w:hint="cs"/>
          <w:sz w:val="24"/>
          <w:szCs w:val="24"/>
          <w:rtl/>
        </w:rPr>
        <w:t xml:space="preserve"> </w:t>
      </w:r>
      <w:r w:rsidRPr="00EA126B">
        <w:rPr>
          <w:rFonts w:asciiTheme="majorHAnsi" w:hAnsiTheme="majorHAnsi"/>
          <w:sz w:val="24"/>
          <w:szCs w:val="24"/>
          <w:rtl/>
        </w:rPr>
        <w:t>(موسوی، تبیین و ارزیابی آموزش مقایسه‌ای ادیان در تربیت دینی)</w:t>
      </w:r>
    </w:p>
  </w:footnote>
  <w:footnote w:id="17">
    <w:p w:rsidR="00120D5E" w:rsidRPr="00DA2B5D" w:rsidRDefault="00120D5E" w:rsidP="00966DB9">
      <w:pPr>
        <w:rPr>
          <w:i/>
          <w:iCs/>
          <w:sz w:val="24"/>
          <w:szCs w:val="24"/>
        </w:rPr>
      </w:pPr>
      <w:r w:rsidRPr="00DA2B5D">
        <w:rPr>
          <w:rStyle w:val="FootnoteReference"/>
          <w:sz w:val="24"/>
          <w:szCs w:val="24"/>
        </w:rPr>
        <w:footnoteRef/>
      </w:r>
      <w:r w:rsidRPr="00DA2B5D">
        <w:rPr>
          <w:sz w:val="24"/>
          <w:szCs w:val="24"/>
          <w:rtl/>
        </w:rPr>
        <w:t xml:space="preserve"> </w:t>
      </w:r>
      <w:r w:rsidRPr="00DA2B5D">
        <w:rPr>
          <w:rFonts w:hint="cs"/>
          <w:sz w:val="24"/>
          <w:szCs w:val="24"/>
          <w:rtl/>
          <w:lang w:bidi="fa-IR"/>
        </w:rPr>
        <w:t>.</w:t>
      </w:r>
      <w:r w:rsidRPr="00DA2B5D">
        <w:rPr>
          <w:rFonts w:hint="cs"/>
          <w:sz w:val="24"/>
          <w:szCs w:val="24"/>
          <w:rtl/>
        </w:rPr>
        <w:t xml:space="preserve"> یکی از چالشهای تربیت دینی (</w:t>
      </w:r>
      <w:r w:rsidRPr="00DA2B5D">
        <w:rPr>
          <w:rFonts w:ascii="Cambria" w:hAnsi="Cambria"/>
          <w:sz w:val="24"/>
          <w:szCs w:val="24"/>
        </w:rPr>
        <w:t xml:space="preserve"> Religious Education</w:t>
      </w:r>
      <w:r w:rsidRPr="00DA2B5D">
        <w:rPr>
          <w:rFonts w:hint="cs"/>
          <w:sz w:val="24"/>
          <w:szCs w:val="24"/>
          <w:rtl/>
        </w:rPr>
        <w:t>) در مغرب زمین، چالشی است که از سوی طرفداران فلسفه تحلیلی در تعلیم و تربیت مبنی بر متناقض بودن</w:t>
      </w:r>
      <w:r>
        <w:rPr>
          <w:rFonts w:hint="cs"/>
          <w:sz w:val="24"/>
          <w:szCs w:val="24"/>
          <w:rtl/>
        </w:rPr>
        <w:t xml:space="preserve"> </w:t>
      </w:r>
      <w:r w:rsidRPr="00DA2B5D">
        <w:rPr>
          <w:rFonts w:hint="cs"/>
          <w:sz w:val="24"/>
          <w:szCs w:val="24"/>
          <w:rtl/>
        </w:rPr>
        <w:t>(</w:t>
      </w:r>
      <w:r w:rsidRPr="00DA2B5D">
        <w:rPr>
          <w:rFonts w:ascii="Cambria" w:hAnsi="Cambria"/>
          <w:sz w:val="24"/>
          <w:szCs w:val="24"/>
        </w:rPr>
        <w:t>Paradoxical</w:t>
      </w:r>
      <w:r w:rsidRPr="00DA2B5D">
        <w:rPr>
          <w:rFonts w:hint="cs"/>
          <w:sz w:val="24"/>
          <w:szCs w:val="24"/>
          <w:rtl/>
        </w:rPr>
        <w:t xml:space="preserve">) ترکیب تربیت دینی  ارائه شده است؛ انديشمنداني چون </w:t>
      </w:r>
      <w:r w:rsidRPr="00DA2B5D">
        <w:rPr>
          <w:rFonts w:hint="cs"/>
          <w:i/>
          <w:iCs/>
          <w:sz w:val="24"/>
          <w:szCs w:val="24"/>
          <w:rtl/>
        </w:rPr>
        <w:t>پاول هرست</w:t>
      </w:r>
      <w:r w:rsidRPr="00DA2B5D">
        <w:rPr>
          <w:rFonts w:hint="cs"/>
          <w:sz w:val="24"/>
          <w:szCs w:val="24"/>
          <w:rtl/>
        </w:rPr>
        <w:t xml:space="preserve"> و ديگران براين باورند که تربیت دینی با تلقین(</w:t>
      </w:r>
      <w:r w:rsidRPr="00DA2B5D">
        <w:rPr>
          <w:rFonts w:ascii="Cambria" w:hAnsi="Cambria"/>
          <w:sz w:val="24"/>
          <w:szCs w:val="24"/>
        </w:rPr>
        <w:t>indoctrination</w:t>
      </w:r>
      <w:r w:rsidRPr="00DA2B5D">
        <w:rPr>
          <w:rFonts w:hint="cs"/>
          <w:sz w:val="24"/>
          <w:szCs w:val="24"/>
          <w:rtl/>
        </w:rPr>
        <w:t>) و القا</w:t>
      </w:r>
      <w:r>
        <w:rPr>
          <w:rFonts w:hint="cs"/>
          <w:sz w:val="24"/>
          <w:szCs w:val="24"/>
          <w:rtl/>
        </w:rPr>
        <w:t>ء</w:t>
      </w:r>
      <w:r w:rsidRPr="00DA2B5D">
        <w:rPr>
          <w:rFonts w:hint="cs"/>
          <w:sz w:val="24"/>
          <w:szCs w:val="24"/>
          <w:rtl/>
        </w:rPr>
        <w:t xml:space="preserve"> اندیشه</w:t>
      </w:r>
      <w:r w:rsidRPr="00DA2B5D">
        <w:rPr>
          <w:sz w:val="24"/>
          <w:szCs w:val="24"/>
          <w:rtl/>
        </w:rPr>
        <w:softHyphen/>
      </w:r>
      <w:r w:rsidRPr="00DA2B5D">
        <w:rPr>
          <w:rFonts w:hint="cs"/>
          <w:sz w:val="24"/>
          <w:szCs w:val="24"/>
          <w:rtl/>
        </w:rPr>
        <w:t>ای خاص و عقیده</w:t>
      </w:r>
      <w:r w:rsidRPr="00DA2B5D">
        <w:rPr>
          <w:sz w:val="24"/>
          <w:szCs w:val="24"/>
          <w:rtl/>
        </w:rPr>
        <w:softHyphen/>
      </w:r>
      <w:r w:rsidRPr="00DA2B5D">
        <w:rPr>
          <w:rFonts w:hint="cs"/>
          <w:sz w:val="24"/>
          <w:szCs w:val="24"/>
          <w:rtl/>
        </w:rPr>
        <w:t xml:space="preserve">ای ویژه </w:t>
      </w:r>
      <w:r w:rsidRPr="00156E4B">
        <w:rPr>
          <w:rFonts w:hint="cs"/>
          <w:sz w:val="24"/>
          <w:szCs w:val="24"/>
          <w:rtl/>
        </w:rPr>
        <w:t>همراه است و اساساً تربیت به شمار نمی</w:t>
      </w:r>
      <w:r w:rsidRPr="00156E4B">
        <w:rPr>
          <w:sz w:val="24"/>
          <w:szCs w:val="24"/>
          <w:rtl/>
        </w:rPr>
        <w:softHyphen/>
      </w:r>
      <w:r w:rsidRPr="00156E4B">
        <w:rPr>
          <w:rFonts w:hint="cs"/>
          <w:sz w:val="24"/>
          <w:szCs w:val="24"/>
          <w:rtl/>
        </w:rPr>
        <w:t xml:space="preserve">رود.(ر.ک: </w:t>
      </w:r>
      <w:r w:rsidRPr="00156E4B">
        <w:rPr>
          <w:rFonts w:ascii="Cambria" w:hAnsi="Cambria"/>
          <w:sz w:val="24"/>
          <w:szCs w:val="24"/>
          <w:rtl/>
        </w:rPr>
        <w:t>باقری</w:t>
      </w:r>
      <w:r w:rsidRPr="00156E4B">
        <w:rPr>
          <w:rFonts w:ascii="Cambria" w:hAnsi="Cambria" w:hint="cs"/>
          <w:sz w:val="24"/>
          <w:szCs w:val="24"/>
          <w:rtl/>
        </w:rPr>
        <w:t xml:space="preserve">، نگاهی دوباره به تربیت اسلامی ج2، بخش اول؛ </w:t>
      </w:r>
      <w:r w:rsidRPr="00156E4B">
        <w:rPr>
          <w:rFonts w:hint="cs"/>
          <w:sz w:val="24"/>
          <w:szCs w:val="24"/>
          <w:rtl/>
        </w:rPr>
        <w:t xml:space="preserve">شفيلد، </w:t>
      </w:r>
      <w:r w:rsidRPr="00156E4B">
        <w:rPr>
          <w:rFonts w:hint="cs"/>
          <w:i/>
          <w:iCs/>
          <w:sz w:val="24"/>
          <w:szCs w:val="24"/>
          <w:rtl/>
        </w:rPr>
        <w:t>کليات فلسفه آموزش و پرورش،</w:t>
      </w:r>
      <w:r w:rsidRPr="00156E4B">
        <w:rPr>
          <w:rFonts w:hint="cs"/>
          <w:sz w:val="24"/>
          <w:szCs w:val="24"/>
          <w:rtl/>
        </w:rPr>
        <w:t xml:space="preserve"> </w:t>
      </w:r>
      <w:r w:rsidRPr="00156E4B">
        <w:rPr>
          <w:rFonts w:ascii="Cambria" w:hAnsi="Cambria"/>
          <w:sz w:val="24"/>
          <w:szCs w:val="24"/>
          <w:rtl/>
        </w:rPr>
        <w:t xml:space="preserve">فصل 9 </w:t>
      </w:r>
      <w:r w:rsidRPr="00156E4B">
        <w:rPr>
          <w:rFonts w:hint="cs"/>
          <w:sz w:val="24"/>
          <w:szCs w:val="24"/>
          <w:rtl/>
        </w:rPr>
        <w:t>) پل هرست در تحليل مفهوم «تربيت ديني» بر این باورست که تعبيري چون</w:t>
      </w:r>
      <w:r>
        <w:rPr>
          <w:rFonts w:hint="cs"/>
          <w:sz w:val="24"/>
          <w:szCs w:val="24"/>
          <w:rtl/>
        </w:rPr>
        <w:t xml:space="preserve"> </w:t>
      </w:r>
      <w:r w:rsidRPr="00156E4B">
        <w:rPr>
          <w:rFonts w:hint="cs"/>
          <w:sz w:val="24"/>
          <w:szCs w:val="24"/>
          <w:rtl/>
        </w:rPr>
        <w:t>«تربيت ديني» كاملاً ناسازوار است و از اين دو كلمه نمي‌توان در</w:t>
      </w:r>
      <w:r>
        <w:rPr>
          <w:rFonts w:hint="cs"/>
          <w:sz w:val="24"/>
          <w:szCs w:val="24"/>
          <w:rtl/>
        </w:rPr>
        <w:t xml:space="preserve"> </w:t>
      </w:r>
      <w:r w:rsidRPr="00156E4B">
        <w:rPr>
          <w:rFonts w:hint="cs"/>
          <w:sz w:val="24"/>
          <w:szCs w:val="24"/>
          <w:rtl/>
        </w:rPr>
        <w:t>حالت تركيب معنايي استفاده كرد</w:t>
      </w:r>
      <w:r>
        <w:rPr>
          <w:rFonts w:hint="cs"/>
          <w:sz w:val="24"/>
          <w:szCs w:val="24"/>
          <w:rtl/>
        </w:rPr>
        <w:t xml:space="preserve"> </w:t>
      </w:r>
      <w:r w:rsidRPr="00156E4B">
        <w:rPr>
          <w:rFonts w:hint="cs"/>
          <w:sz w:val="24"/>
          <w:szCs w:val="24"/>
          <w:rtl/>
        </w:rPr>
        <w:t>»(</w:t>
      </w:r>
      <w:r w:rsidRPr="00156E4B">
        <w:rPr>
          <w:rFonts w:ascii="Cambria" w:hAnsi="Cambria"/>
          <w:sz w:val="24"/>
          <w:szCs w:val="24"/>
          <w:rtl/>
        </w:rPr>
        <w:t>به نقل از</w:t>
      </w:r>
      <w:r w:rsidRPr="00156E4B">
        <w:rPr>
          <w:rFonts w:ascii="Cambria" w:hAnsi="Cambria" w:hint="cs"/>
          <w:sz w:val="24"/>
          <w:szCs w:val="24"/>
          <w:rtl/>
        </w:rPr>
        <w:t xml:space="preserve"> حیدری،</w:t>
      </w:r>
      <w:r w:rsidRPr="00156E4B">
        <w:rPr>
          <w:sz w:val="24"/>
          <w:szCs w:val="24"/>
          <w:rtl/>
        </w:rPr>
        <w:t xml:space="preserve"> تلقين چالشي فراروي تربيت ديني</w:t>
      </w:r>
      <w:r w:rsidRPr="00156E4B">
        <w:rPr>
          <w:rFonts w:hint="cs"/>
          <w:sz w:val="24"/>
          <w:szCs w:val="24"/>
          <w:rtl/>
        </w:rPr>
        <w:t xml:space="preserve">، </w:t>
      </w:r>
      <w:r w:rsidRPr="00156E4B">
        <w:rPr>
          <w:rFonts w:ascii="Cambria" w:hAnsi="Cambria"/>
          <w:sz w:val="24"/>
          <w:szCs w:val="24"/>
          <w:rtl/>
        </w:rPr>
        <w:t>ص1005</w:t>
      </w:r>
      <w:r w:rsidRPr="00156E4B">
        <w:rPr>
          <w:rFonts w:hint="cs"/>
          <w:sz w:val="24"/>
          <w:szCs w:val="24"/>
          <w:rtl/>
        </w:rPr>
        <w:t xml:space="preserve">). اشكال دوم </w:t>
      </w:r>
      <w:r w:rsidRPr="00156E4B">
        <w:rPr>
          <w:rFonts w:hint="cs"/>
          <w:i/>
          <w:iCs/>
          <w:sz w:val="24"/>
          <w:szCs w:val="24"/>
          <w:rtl/>
        </w:rPr>
        <w:t>هرست</w:t>
      </w:r>
      <w:r w:rsidRPr="00156E4B">
        <w:rPr>
          <w:rFonts w:hint="cs"/>
          <w:sz w:val="24"/>
          <w:szCs w:val="24"/>
          <w:rtl/>
        </w:rPr>
        <w:t xml:space="preserve"> درباره تربيت ديني به تفكيكي برمي‌گردد كه او ميان دو مفهوم</w:t>
      </w:r>
      <w:r>
        <w:rPr>
          <w:rFonts w:hint="cs"/>
          <w:sz w:val="24"/>
          <w:szCs w:val="24"/>
          <w:rtl/>
        </w:rPr>
        <w:t xml:space="preserve"> </w:t>
      </w:r>
      <w:r w:rsidRPr="00156E4B">
        <w:rPr>
          <w:rFonts w:hint="cs"/>
          <w:sz w:val="24"/>
          <w:szCs w:val="24"/>
          <w:rtl/>
        </w:rPr>
        <w:t>«تعليم و تربيت» (</w:t>
      </w:r>
      <w:r w:rsidRPr="00156E4B">
        <w:rPr>
          <w:rFonts w:ascii="Cambria" w:hAnsi="Cambria"/>
          <w:sz w:val="24"/>
          <w:szCs w:val="24"/>
        </w:rPr>
        <w:t>education</w:t>
      </w:r>
      <w:r w:rsidRPr="00156E4B">
        <w:rPr>
          <w:rFonts w:hint="cs"/>
          <w:sz w:val="24"/>
          <w:szCs w:val="24"/>
          <w:rtl/>
        </w:rPr>
        <w:t>) و «تلقين» قائل شده است. در اين راستا، هرست معتقد است كه اگر مراد از تربيت ديني، معتقد نمودن افراد به دين معيني باشد، آنگاه عمل ارزشمند تربيت به عمل ناپسند و غ</w:t>
      </w:r>
      <w:r>
        <w:rPr>
          <w:rFonts w:hint="cs"/>
          <w:sz w:val="24"/>
          <w:szCs w:val="24"/>
          <w:rtl/>
        </w:rPr>
        <w:t>يراخلاقي تلقين تبدیل خواهد شد.(</w:t>
      </w:r>
      <w:r w:rsidRPr="00156E4B">
        <w:rPr>
          <w:rFonts w:hint="cs"/>
          <w:sz w:val="24"/>
          <w:szCs w:val="24"/>
          <w:rtl/>
        </w:rPr>
        <w:t xml:space="preserve">همان، </w:t>
      </w:r>
      <w:r w:rsidRPr="00156E4B">
        <w:rPr>
          <w:rFonts w:ascii="Cambria" w:hAnsi="Cambria"/>
          <w:sz w:val="24"/>
          <w:szCs w:val="24"/>
          <w:rtl/>
        </w:rPr>
        <w:t>ص1008</w:t>
      </w:r>
      <w:r w:rsidRPr="00156E4B">
        <w:rPr>
          <w:rFonts w:hint="cs"/>
          <w:sz w:val="24"/>
          <w:szCs w:val="24"/>
          <w:rtl/>
        </w:rPr>
        <w:t>) باید</w:t>
      </w:r>
      <w:r w:rsidRPr="00DA2B5D">
        <w:rPr>
          <w:rFonts w:hint="cs"/>
          <w:sz w:val="24"/>
          <w:szCs w:val="24"/>
          <w:rtl/>
        </w:rPr>
        <w:t xml:space="preserve"> توجه داشت </w:t>
      </w:r>
      <w:r w:rsidRPr="00966DB9">
        <w:rPr>
          <w:rFonts w:hint="cs"/>
          <w:sz w:val="24"/>
          <w:szCs w:val="24"/>
          <w:rtl/>
        </w:rPr>
        <w:t>که تحلیل</w:t>
      </w:r>
      <w:r w:rsidRPr="00966DB9">
        <w:rPr>
          <w:sz w:val="24"/>
          <w:szCs w:val="24"/>
          <w:rtl/>
        </w:rPr>
        <w:softHyphen/>
      </w:r>
      <w:r w:rsidRPr="00966DB9">
        <w:rPr>
          <w:rFonts w:hint="cs"/>
          <w:sz w:val="24"/>
          <w:szCs w:val="24"/>
          <w:rtl/>
        </w:rPr>
        <w:t>های برخاسته از مبانی و مبادی فلسفی و کلامی این صاحب</w:t>
      </w:r>
      <w:r w:rsidRPr="00966DB9">
        <w:rPr>
          <w:rFonts w:hint="cs"/>
          <w:sz w:val="24"/>
          <w:szCs w:val="24"/>
          <w:rtl/>
        </w:rPr>
        <w:softHyphen/>
        <w:t>نظران در باب تعریف تربیت، تربیت دینی و تلقین و دیگر مفاهیم، منجر به انکار «تربیت دینی» از</w:t>
      </w:r>
      <w:r w:rsidRPr="00DA2B5D">
        <w:rPr>
          <w:rFonts w:hint="cs"/>
          <w:i/>
          <w:iCs/>
          <w:sz w:val="24"/>
          <w:szCs w:val="24"/>
          <w:rtl/>
        </w:rPr>
        <w:t xml:space="preserve"> </w:t>
      </w:r>
      <w:r w:rsidRPr="00966DB9">
        <w:rPr>
          <w:rFonts w:hint="cs"/>
          <w:sz w:val="24"/>
          <w:szCs w:val="24"/>
          <w:rtl/>
        </w:rPr>
        <w:t>سوی برخی شده است. یکی از دستاویزها، زشتی مطلق تلقین و تلقین</w:t>
      </w:r>
      <w:r w:rsidRPr="00966DB9">
        <w:rPr>
          <w:sz w:val="24"/>
          <w:szCs w:val="24"/>
          <w:rtl/>
        </w:rPr>
        <w:softHyphen/>
      </w:r>
      <w:r w:rsidRPr="00966DB9">
        <w:rPr>
          <w:rFonts w:hint="cs"/>
          <w:sz w:val="24"/>
          <w:szCs w:val="24"/>
          <w:rtl/>
        </w:rPr>
        <w:t>آمیز بودن آموزه</w:t>
      </w:r>
      <w:r w:rsidRPr="00966DB9">
        <w:rPr>
          <w:rFonts w:hint="cs"/>
          <w:sz w:val="24"/>
          <w:szCs w:val="24"/>
          <w:rtl/>
        </w:rPr>
        <w:softHyphen/>
        <w:t>های دینی است که فرایند آموزش دین را به «شبه</w:t>
      </w:r>
      <w:r w:rsidRPr="00966DB9">
        <w:rPr>
          <w:rFonts w:hint="cs"/>
          <w:sz w:val="24"/>
          <w:szCs w:val="24"/>
          <w:rtl/>
        </w:rPr>
        <w:softHyphen/>
      </w:r>
      <w:r>
        <w:rPr>
          <w:rFonts w:hint="cs"/>
          <w:sz w:val="24"/>
          <w:szCs w:val="24"/>
          <w:rtl/>
        </w:rPr>
        <w:t xml:space="preserve"> </w:t>
      </w:r>
      <w:r w:rsidRPr="00966DB9">
        <w:rPr>
          <w:rFonts w:hint="cs"/>
          <w:sz w:val="24"/>
          <w:szCs w:val="24"/>
          <w:rtl/>
        </w:rPr>
        <w:t>تربیت» و «ضد تربیت» بدل می</w:t>
      </w:r>
      <w:r w:rsidRPr="00966DB9">
        <w:rPr>
          <w:rFonts w:hint="cs"/>
          <w:sz w:val="24"/>
          <w:szCs w:val="24"/>
          <w:rtl/>
        </w:rPr>
        <w:softHyphen/>
        <w:t>کند. در پژوهشی مستقل دیدگاه‌های مختلف در تحلیل مفهوم تلقین، گردآوری و تحلیل شد و به صورت غیرمستقیم این دیدگاه فلاسفه تحلیلی تعلیم و تربیت</w:t>
      </w:r>
      <w:r>
        <w:rPr>
          <w:rFonts w:hint="cs"/>
          <w:sz w:val="24"/>
          <w:szCs w:val="24"/>
          <w:rtl/>
        </w:rPr>
        <w:t>،</w:t>
      </w:r>
      <w:r w:rsidRPr="00966DB9">
        <w:rPr>
          <w:rFonts w:hint="cs"/>
          <w:sz w:val="24"/>
          <w:szCs w:val="24"/>
          <w:rtl/>
        </w:rPr>
        <w:t xml:space="preserve"> مورد بازخوانی قرار گرفت.</w:t>
      </w:r>
      <w:r w:rsidRPr="00DA2B5D">
        <w:rPr>
          <w:rFonts w:hint="cs"/>
          <w:i/>
          <w:iCs/>
          <w:sz w:val="24"/>
          <w:szCs w:val="24"/>
          <w:rtl/>
        </w:rPr>
        <w:t xml:space="preserve"> (ر.ک: موسوی، تحلیل مفهوم تلقین در تربیت دینی) </w:t>
      </w:r>
    </w:p>
  </w:footnote>
  <w:footnote w:id="18">
    <w:p w:rsidR="00120D5E" w:rsidRPr="000916F6" w:rsidRDefault="00120D5E" w:rsidP="000916F6">
      <w:pPr>
        <w:pStyle w:val="FootnoteText"/>
        <w:ind w:firstLine="0"/>
        <w:rPr>
          <w:sz w:val="24"/>
          <w:szCs w:val="24"/>
          <w:lang w:bidi="fa-IR"/>
        </w:rPr>
      </w:pPr>
      <w:r w:rsidRPr="000916F6">
        <w:rPr>
          <w:rStyle w:val="FootnoteReference"/>
          <w:sz w:val="24"/>
          <w:szCs w:val="24"/>
        </w:rPr>
        <w:footnoteRef/>
      </w:r>
      <w:r w:rsidRPr="000916F6">
        <w:rPr>
          <w:sz w:val="24"/>
          <w:szCs w:val="24"/>
          <w:rtl/>
        </w:rPr>
        <w:t xml:space="preserve"> </w:t>
      </w:r>
      <w:r w:rsidRPr="000916F6">
        <w:rPr>
          <w:rFonts w:hint="cs"/>
          <w:sz w:val="24"/>
          <w:szCs w:val="24"/>
          <w:rtl/>
          <w:lang w:bidi="fa-IR"/>
        </w:rPr>
        <w:t>. صدر، دروس فی علم الاصول، ج1 صص 54-55.</w:t>
      </w:r>
    </w:p>
  </w:footnote>
  <w:footnote w:id="19">
    <w:p w:rsidR="00120D5E" w:rsidRPr="00691C87" w:rsidRDefault="00120D5E" w:rsidP="00691C87">
      <w:pPr>
        <w:ind w:firstLine="0"/>
        <w:rPr>
          <w:sz w:val="24"/>
          <w:szCs w:val="24"/>
        </w:rPr>
      </w:pPr>
      <w:r w:rsidRPr="000916F6">
        <w:rPr>
          <w:rStyle w:val="FootnoteReference"/>
          <w:sz w:val="24"/>
          <w:szCs w:val="24"/>
        </w:rPr>
        <w:footnoteRef/>
      </w:r>
      <w:r w:rsidRPr="000916F6">
        <w:rPr>
          <w:sz w:val="24"/>
          <w:szCs w:val="24"/>
          <w:rtl/>
        </w:rPr>
        <w:t xml:space="preserve"> </w:t>
      </w:r>
      <w:r w:rsidRPr="000916F6">
        <w:rPr>
          <w:rFonts w:hint="cs"/>
          <w:sz w:val="24"/>
          <w:szCs w:val="24"/>
          <w:rtl/>
          <w:lang w:bidi="fa-IR"/>
        </w:rPr>
        <w:t xml:space="preserve">.ر.ک: </w:t>
      </w:r>
      <w:r w:rsidRPr="000916F6">
        <w:rPr>
          <w:rFonts w:hint="cs"/>
          <w:sz w:val="24"/>
          <w:szCs w:val="24"/>
          <w:rtl/>
        </w:rPr>
        <w:t xml:space="preserve">جوادی آملی، </w:t>
      </w:r>
      <w:r>
        <w:rPr>
          <w:rFonts w:hint="cs"/>
          <w:sz w:val="24"/>
          <w:szCs w:val="24"/>
          <w:rtl/>
        </w:rPr>
        <w:t>منزلت عقل در هندسه‌ی معرفت دینی.</w:t>
      </w:r>
    </w:p>
  </w:footnote>
  <w:footnote w:id="20">
    <w:p w:rsidR="00120D5E" w:rsidRPr="007148AB" w:rsidRDefault="00120D5E" w:rsidP="00691C87">
      <w:pPr>
        <w:pStyle w:val="FootnoteText"/>
        <w:rPr>
          <w:sz w:val="24"/>
          <w:szCs w:val="24"/>
          <w:lang w:bidi="fa-IR"/>
        </w:rPr>
      </w:pPr>
      <w:r w:rsidRPr="007148AB">
        <w:rPr>
          <w:rStyle w:val="FootnoteReference"/>
          <w:sz w:val="24"/>
          <w:szCs w:val="24"/>
        </w:rPr>
        <w:footnoteRef/>
      </w:r>
      <w:r w:rsidRPr="007148AB">
        <w:rPr>
          <w:sz w:val="24"/>
          <w:szCs w:val="24"/>
          <w:rtl/>
        </w:rPr>
        <w:t xml:space="preserve"> </w:t>
      </w:r>
      <w:r>
        <w:rPr>
          <w:rFonts w:hint="cs"/>
          <w:sz w:val="24"/>
          <w:szCs w:val="24"/>
          <w:rtl/>
          <w:lang w:bidi="fa-IR"/>
        </w:rPr>
        <w:t>.</w:t>
      </w:r>
      <w:r w:rsidRPr="007148AB">
        <w:rPr>
          <w:rFonts w:hint="cs"/>
          <w:sz w:val="24"/>
          <w:szCs w:val="24"/>
          <w:rtl/>
          <w:lang w:bidi="fa-IR"/>
        </w:rPr>
        <w:t xml:space="preserve"> تفاوت وظیفه‌ی سوم </w:t>
      </w:r>
      <w:r>
        <w:rPr>
          <w:rFonts w:hint="cs"/>
          <w:sz w:val="24"/>
          <w:szCs w:val="24"/>
          <w:rtl/>
          <w:lang w:bidi="fa-IR"/>
        </w:rPr>
        <w:t xml:space="preserve">با </w:t>
      </w:r>
      <w:r w:rsidRPr="007148AB">
        <w:rPr>
          <w:rFonts w:hint="cs"/>
          <w:sz w:val="24"/>
          <w:szCs w:val="24"/>
          <w:rtl/>
          <w:lang w:bidi="fa-IR"/>
        </w:rPr>
        <w:t>دو وظیفه‌ی دیگر را می‌توان در تفاوت این دو تعبیر به خوبی مشاهد کرد: «روش‌‌های تربیت در قرآن» و «روش‌های تربیتِ قرآن»</w:t>
      </w:r>
    </w:p>
  </w:footnote>
  <w:footnote w:id="21">
    <w:p w:rsidR="00120D5E" w:rsidRPr="00983B9D" w:rsidRDefault="00120D5E" w:rsidP="00983B9D">
      <w:pPr>
        <w:pStyle w:val="CommentText"/>
        <w:rPr>
          <w:rFonts w:cs="2  Badr"/>
          <w:lang w:bidi="fa-IR"/>
        </w:rPr>
      </w:pPr>
      <w:r>
        <w:rPr>
          <w:rStyle w:val="FootnoteReference"/>
        </w:rPr>
        <w:footnoteRef/>
      </w:r>
      <w:r>
        <w:rPr>
          <w:rtl/>
        </w:rPr>
        <w:t xml:space="preserve"> </w:t>
      </w:r>
      <w:r>
        <w:rPr>
          <w:rFonts w:hint="cs"/>
          <w:rtl/>
          <w:lang w:bidi="fa-IR"/>
        </w:rPr>
        <w:t>.</w:t>
      </w:r>
      <w:r w:rsidRPr="004F50A9">
        <w:rPr>
          <w:rFonts w:hint="cs"/>
          <w:sz w:val="24"/>
          <w:szCs w:val="24"/>
          <w:rtl/>
        </w:rPr>
        <w:t xml:space="preserve"> </w:t>
      </w:r>
      <w:r w:rsidRPr="00E20500">
        <w:rPr>
          <w:rFonts w:hint="cs"/>
          <w:sz w:val="24"/>
          <w:szCs w:val="24"/>
          <w:rtl/>
        </w:rPr>
        <w:t xml:space="preserve">برای نمونه «کاربردِ ساختارهای قیاسی و روش‌های برهانی در قرآن» می‌تواند به عنوان یکی از رفتارهای تربیتی و تعلیمی قرآن برای اثبات </w:t>
      </w:r>
      <w:r>
        <w:rPr>
          <w:rFonts w:hint="cs"/>
          <w:sz w:val="24"/>
          <w:szCs w:val="24"/>
          <w:rtl/>
        </w:rPr>
        <w:t xml:space="preserve">مُدعایی دیگر در فقه تربیتی مورد استفاده </w:t>
      </w:r>
      <w:r w:rsidRPr="00E20500">
        <w:rPr>
          <w:rFonts w:hint="cs"/>
          <w:sz w:val="24"/>
          <w:szCs w:val="24"/>
          <w:rtl/>
        </w:rPr>
        <w:t>قرار گیرد</w:t>
      </w:r>
      <w:r>
        <w:rPr>
          <w:rFonts w:hint="cs"/>
          <w:sz w:val="24"/>
          <w:szCs w:val="24"/>
          <w:rtl/>
        </w:rPr>
        <w:t xml:space="preserve"> </w:t>
      </w:r>
      <w:r w:rsidRPr="00E20500">
        <w:rPr>
          <w:rFonts w:hint="cs"/>
          <w:sz w:val="24"/>
          <w:szCs w:val="24"/>
          <w:rtl/>
        </w:rPr>
        <w:t>(ر.ک: اعرافی، بررسی فقهی فلسفه‌ورزی و فلسفه‌آموزی، ص172) و یا اینکه برای بررسی فرضیه‌ی وجوب بهره‌گیری از روشِ تدریس استدلالی در تعلیم و تربیت</w:t>
      </w:r>
      <w:r>
        <w:rPr>
          <w:rFonts w:hint="cs"/>
          <w:sz w:val="24"/>
          <w:szCs w:val="24"/>
          <w:rtl/>
        </w:rPr>
        <w:t>،</w:t>
      </w:r>
      <w:r w:rsidRPr="00E20500">
        <w:rPr>
          <w:rFonts w:hint="cs"/>
          <w:sz w:val="24"/>
          <w:szCs w:val="24"/>
          <w:rtl/>
        </w:rPr>
        <w:t xml:space="preserve"> می‌توان به سیره قرآن کریم در کاربست روش استدلالی در هدایت و </w:t>
      </w:r>
      <w:r w:rsidRPr="002B7FD8">
        <w:rPr>
          <w:rFonts w:hint="cs"/>
          <w:sz w:val="24"/>
          <w:szCs w:val="24"/>
          <w:rtl/>
        </w:rPr>
        <w:t>تربیت مخاطبان تمسک نمود که نمونه‌ی آن را می‌توان در مقاله زیر مشاهده نمود (موسوی، بررسی وجوب آموزش</w:t>
      </w:r>
      <w:r w:rsidRPr="002B7FD8">
        <w:rPr>
          <w:sz w:val="24"/>
          <w:szCs w:val="24"/>
          <w:rtl/>
        </w:rPr>
        <w:softHyphen/>
      </w:r>
      <w:r w:rsidRPr="002B7FD8">
        <w:rPr>
          <w:rFonts w:hint="cs"/>
          <w:sz w:val="24"/>
          <w:szCs w:val="24"/>
          <w:rtl/>
        </w:rPr>
        <w:t xml:space="preserve"> استدلالی در تربیت اعتقادی)</w:t>
      </w:r>
      <w:r w:rsidR="007B1FF0">
        <w:rPr>
          <w:rFonts w:hint="cs"/>
          <w:sz w:val="24"/>
          <w:szCs w:val="24"/>
          <w:rtl/>
        </w:rPr>
        <w:t>. همچنین برخی از آثار عبدالرحمن نحلاوی</w:t>
      </w:r>
      <w:r w:rsidR="00983B9D">
        <w:rPr>
          <w:rFonts w:hint="cs"/>
          <w:sz w:val="24"/>
          <w:szCs w:val="24"/>
          <w:rtl/>
        </w:rPr>
        <w:t xml:space="preserve">، از این منظر به آیات قرآن کریم پرداخته است؛ </w:t>
      </w:r>
      <w:r w:rsidR="007B1FF0">
        <w:rPr>
          <w:rFonts w:hint="cs"/>
          <w:sz w:val="24"/>
          <w:szCs w:val="24"/>
          <w:rtl/>
        </w:rPr>
        <w:t xml:space="preserve">مانند </w:t>
      </w:r>
      <w:r w:rsidR="007B1FF0" w:rsidRPr="007B1FF0">
        <w:rPr>
          <w:rFonts w:cs="2  Badr" w:hint="cs"/>
          <w:sz w:val="24"/>
          <w:szCs w:val="24"/>
          <w:rtl/>
          <w:lang w:bidi="fa-IR"/>
        </w:rPr>
        <w:t>التربیه بالآیات، بیروت دار الفک</w:t>
      </w:r>
      <w:r w:rsidR="007B1FF0">
        <w:rPr>
          <w:rFonts w:cs="2  Badr" w:hint="cs"/>
          <w:sz w:val="24"/>
          <w:szCs w:val="24"/>
          <w:rtl/>
          <w:lang w:bidi="fa-IR"/>
        </w:rPr>
        <w:t>ر المعاصر، دمشق: دار الفکر،</w:t>
      </w:r>
      <w:r w:rsidR="007B1FF0" w:rsidRPr="007B1FF0">
        <w:rPr>
          <w:rFonts w:cs="2  Badr" w:hint="cs"/>
          <w:sz w:val="24"/>
          <w:szCs w:val="24"/>
          <w:rtl/>
          <w:lang w:bidi="fa-IR"/>
        </w:rPr>
        <w:t xml:space="preserve">1421ق </w:t>
      </w:r>
      <w:r w:rsidR="007B1FF0">
        <w:rPr>
          <w:rFonts w:cs="2  Badr" w:hint="cs"/>
          <w:sz w:val="24"/>
          <w:szCs w:val="24"/>
          <w:rtl/>
          <w:lang w:bidi="fa-IR"/>
        </w:rPr>
        <w:t>.</w:t>
      </w:r>
    </w:p>
  </w:footnote>
  <w:footnote w:id="22">
    <w:p w:rsidR="00120D5E" w:rsidRPr="00AD711C" w:rsidRDefault="00120D5E" w:rsidP="00F348C2">
      <w:pPr>
        <w:rPr>
          <w:sz w:val="24"/>
          <w:szCs w:val="24"/>
          <w:lang w:bidi="fa-IR"/>
        </w:rPr>
      </w:pPr>
      <w:r w:rsidRPr="00AD711C">
        <w:rPr>
          <w:rStyle w:val="FootnoteReference"/>
          <w:sz w:val="24"/>
          <w:szCs w:val="24"/>
        </w:rPr>
        <w:footnoteRef/>
      </w:r>
      <w:r w:rsidRPr="00AD711C">
        <w:rPr>
          <w:sz w:val="24"/>
          <w:szCs w:val="24"/>
          <w:rtl/>
        </w:rPr>
        <w:t xml:space="preserve"> </w:t>
      </w:r>
      <w:r w:rsidRPr="00AD711C">
        <w:rPr>
          <w:rFonts w:hint="cs"/>
          <w:sz w:val="24"/>
          <w:szCs w:val="24"/>
          <w:rtl/>
          <w:lang w:bidi="fa-IR"/>
        </w:rPr>
        <w:t>. تلاش علوم ادبی و بلاغی برای کشف و اثبات اعجازِ زیبایی‌شناختی قرآن در زمینه‌ی کشف‌ِ روش‌های آموزشی و پرورشی قرآن در تاثیر‌گذاری تربیتی بر مخاطبان خود بسیار مغتنم و قابل استفاده است. همچنین علم مناسبات که تلاشی فراتر از تلاش ادیبان در قرآن‌پژوهی است در این زمینه</w:t>
      </w:r>
      <w:r>
        <w:rPr>
          <w:rFonts w:hint="cs"/>
          <w:sz w:val="24"/>
          <w:szCs w:val="24"/>
          <w:rtl/>
          <w:lang w:bidi="fa-IR"/>
        </w:rPr>
        <w:t>،</w:t>
      </w:r>
      <w:r w:rsidRPr="00AD711C">
        <w:rPr>
          <w:rFonts w:hint="cs"/>
          <w:sz w:val="24"/>
          <w:szCs w:val="24"/>
          <w:rtl/>
          <w:lang w:bidi="fa-IR"/>
        </w:rPr>
        <w:t xml:space="preserve"> شایان ذکر است. علم مناسبات، ارتباط و همب</w:t>
      </w:r>
      <w:r>
        <w:rPr>
          <w:rFonts w:hint="cs"/>
          <w:sz w:val="24"/>
          <w:szCs w:val="24"/>
          <w:rtl/>
          <w:lang w:bidi="fa-IR"/>
        </w:rPr>
        <w:t>ستگی و پیوستگی موضوعاتِ یک آیه</w:t>
      </w:r>
      <w:r w:rsidRPr="00AD711C">
        <w:rPr>
          <w:rFonts w:hint="cs"/>
          <w:sz w:val="24"/>
          <w:szCs w:val="24"/>
          <w:rtl/>
          <w:lang w:bidi="fa-IR"/>
        </w:rPr>
        <w:t xml:space="preserve"> و اتصال آن با آیات دیگر و یا ارتباط یک سوره با سوره دیگر را در دستور کار قرار می‌دهد و تلاش‌ می‌نماید پیوندهای نهانی در ساختار و نظم کلمات</w:t>
      </w:r>
      <w:r>
        <w:rPr>
          <w:rFonts w:hint="cs"/>
          <w:sz w:val="24"/>
          <w:szCs w:val="24"/>
          <w:rtl/>
          <w:lang w:bidi="fa-IR"/>
        </w:rPr>
        <w:t>،</w:t>
      </w:r>
      <w:r w:rsidRPr="00AD711C">
        <w:rPr>
          <w:rFonts w:hint="cs"/>
          <w:sz w:val="24"/>
          <w:szCs w:val="24"/>
          <w:rtl/>
          <w:lang w:bidi="fa-IR"/>
        </w:rPr>
        <w:t xml:space="preserve"> جملات و سوره‌ها</w:t>
      </w:r>
      <w:r>
        <w:rPr>
          <w:rFonts w:hint="cs"/>
          <w:sz w:val="24"/>
          <w:szCs w:val="24"/>
          <w:rtl/>
          <w:lang w:bidi="fa-IR"/>
        </w:rPr>
        <w:t xml:space="preserve"> را</w:t>
      </w:r>
      <w:r w:rsidRPr="00AD711C">
        <w:rPr>
          <w:rFonts w:hint="cs"/>
          <w:sz w:val="24"/>
          <w:szCs w:val="24"/>
          <w:rtl/>
          <w:lang w:bidi="fa-IR"/>
        </w:rPr>
        <w:t xml:space="preserve"> آشکار نماید. کتاب «نظم الدرر فى تناسب الآيات و السور</w:t>
      </w:r>
      <w:r>
        <w:rPr>
          <w:rFonts w:hint="cs"/>
          <w:sz w:val="24"/>
          <w:szCs w:val="24"/>
          <w:rtl/>
          <w:lang w:bidi="fa-IR"/>
        </w:rPr>
        <w:t>» اثر برهان الدين بقاعى (م 885 ق</w:t>
      </w:r>
      <w:r w:rsidRPr="00AD711C">
        <w:rPr>
          <w:rFonts w:hint="cs"/>
          <w:sz w:val="24"/>
          <w:szCs w:val="24"/>
          <w:rtl/>
          <w:lang w:bidi="fa-IR"/>
        </w:rPr>
        <w:t xml:space="preserve">) و نیز کتاب «تناسق الدرر فى تناسب السور» تالیف سیوطی در این زمینه </w:t>
      </w:r>
      <w:r>
        <w:rPr>
          <w:rFonts w:hint="cs"/>
          <w:sz w:val="24"/>
          <w:szCs w:val="24"/>
          <w:rtl/>
          <w:lang w:bidi="fa-IR"/>
        </w:rPr>
        <w:t>قابل ذکر هستند.</w:t>
      </w:r>
    </w:p>
  </w:footnote>
  <w:footnote w:id="23">
    <w:p w:rsidR="00120D5E" w:rsidRPr="00F348C2" w:rsidRDefault="00120D5E" w:rsidP="00C34E5F">
      <w:pPr>
        <w:pStyle w:val="CommentText"/>
        <w:rPr>
          <w:sz w:val="24"/>
          <w:szCs w:val="24"/>
          <w:lang w:bidi="fa-IR"/>
        </w:rPr>
      </w:pPr>
      <w:r w:rsidRPr="00F348C2">
        <w:rPr>
          <w:rStyle w:val="FootnoteReference"/>
          <w:sz w:val="24"/>
          <w:szCs w:val="24"/>
        </w:rPr>
        <w:footnoteRef/>
      </w:r>
      <w:r w:rsidRPr="00F348C2">
        <w:rPr>
          <w:sz w:val="24"/>
          <w:szCs w:val="24"/>
          <w:rtl/>
        </w:rPr>
        <w:t xml:space="preserve"> </w:t>
      </w:r>
      <w:r w:rsidRPr="00F348C2">
        <w:rPr>
          <w:rFonts w:hint="cs"/>
          <w:sz w:val="24"/>
          <w:szCs w:val="24"/>
          <w:rtl/>
          <w:lang w:bidi="fa-IR"/>
        </w:rPr>
        <w:t>.</w:t>
      </w:r>
      <w:r w:rsidRPr="00F348C2">
        <w:rPr>
          <w:rFonts w:hint="cs"/>
          <w:sz w:val="24"/>
          <w:szCs w:val="24"/>
          <w:rtl/>
        </w:rPr>
        <w:t xml:space="preserve"> ممکن است گفته شود که این بحث، نمی‌تواند در شمارِ وظایف تفسیر تربیتی قرار گیرد و اساساً از قلمروِ تفسیر تربیتی خارج است؛ زیرا در مباحث پیشین گفته شد که تفسیر تربیتی در صدد فهم الفاظِ آیاتِ قرآن است؛ در صورتی که این بحث (کشف روش‌های آموزش و تربیتی قرآن)، رفتار قرآن را مطالعه می‌نماید و با تفسیرِ الفاظِ آیات کاری ندارد. پاسخ این اشکال روشن است؛ زیرا بررسی رفتارهای تربیتیِ قرآن و کشف روش‌های تربیتیِ آن در مقامِ تربیت مخاطبان، از رهگذرِ فهم و شرحِ الفاظِ قرآن می‌گذرد و اساساً نوعِ سخن گفتنِ خداوند در آینه‌ی آیات و الفاظِ آن تجلی می‌یابد.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5E" w:rsidRDefault="00AE375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2938" o:spid="_x0000_s2050" type="#_x0000_t75" style="position:absolute;left:0;text-align:left;margin-left:0;margin-top:0;width:350.75pt;height:368.35pt;z-index:-251656192;mso-position-horizontal:center;mso-position-horizontal-relative:margin;mso-position-vertical:center;mso-position-vertical-relative:margin" o:allowincell="f">
          <v:imagedata r:id="rId1" o:title="Untitled-8" gain="19661f" blacklevel="22938f"/>
          <w10:wrap anchorx="margin" anchory="margin"/>
        </v:shape>
      </w:pict>
    </w:r>
  </w:p>
  <w:p w:rsidR="00120D5E" w:rsidRDefault="00120D5E"/>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p w:rsidR="00120D5E" w:rsidRDefault="00120D5E"/>
  <w:p w:rsidR="00120D5E" w:rsidRDefault="00120D5E"/>
  <w:p w:rsidR="00120D5E" w:rsidRDefault="00120D5E" w:rsidP="00886E5A"/>
  <w:p w:rsidR="00120D5E" w:rsidRDefault="00120D5E" w:rsidP="00886E5A"/>
  <w:p w:rsidR="00120D5E" w:rsidRDefault="00120D5E" w:rsidP="00886E5A"/>
  <w:p w:rsidR="00120D5E" w:rsidRDefault="00120D5E"/>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rsidP="00886E5A">
    <w:pPr>
      <w:bidi w:val="0"/>
    </w:pPr>
  </w:p>
  <w:p w:rsidR="00120D5E" w:rsidRDefault="00120D5E"/>
  <w:p w:rsidR="00120D5E" w:rsidRDefault="00120D5E" w:rsidP="00886E5A"/>
  <w:p w:rsidR="00120D5E" w:rsidRDefault="00120D5E" w:rsidP="00886E5A"/>
  <w:p w:rsidR="00120D5E" w:rsidRDefault="00120D5E" w:rsidP="00886E5A"/>
  <w:p w:rsidR="00120D5E" w:rsidRDefault="00120D5E" w:rsidP="00886E5A"/>
  <w:p w:rsidR="00120D5E" w:rsidRDefault="00120D5E"/>
  <w:p w:rsidR="00120D5E" w:rsidRDefault="00120D5E" w:rsidP="00886E5A"/>
  <w:p w:rsidR="00120D5E" w:rsidRDefault="00120D5E" w:rsidP="00886E5A"/>
  <w:p w:rsidR="00120D5E" w:rsidRDefault="00120D5E" w:rsidP="00886E5A"/>
  <w:p w:rsidR="00120D5E" w:rsidRDefault="00120D5E" w:rsidP="00886E5A"/>
  <w:p w:rsidR="00120D5E" w:rsidRDefault="00120D5E" w:rsidP="00886E5A"/>
  <w:p w:rsidR="00120D5E" w:rsidRDefault="00120D5E"/>
  <w:p w:rsidR="00120D5E" w:rsidRDefault="00120D5E" w:rsidP="00886E5A"/>
  <w:p w:rsidR="00120D5E" w:rsidRDefault="00120D5E" w:rsidP="00886E5A"/>
  <w:p w:rsidR="00120D5E" w:rsidRDefault="00120D5E"/>
  <w:p w:rsidR="00120D5E" w:rsidRDefault="00120D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5E" w:rsidRDefault="008246A7" w:rsidP="00033897">
    <w:pPr>
      <w:pStyle w:val="Header"/>
      <w:tabs>
        <w:tab w:val="left" w:pos="4470"/>
      </w:tabs>
    </w:pPr>
    <w:bookmarkStart w:id="69" w:name="OLE_LINK2"/>
    <w:bookmarkStart w:id="70" w:name="OLE_LINK1"/>
    <w:r w:rsidRPr="003C5117">
      <w:rPr>
        <w:noProof/>
        <w:sz w:val="18"/>
        <w:lang w:bidi="fa-IR"/>
      </w:rPr>
      <w:drawing>
        <wp:inline distT="0" distB="0" distL="0" distR="0" wp14:anchorId="59C64855" wp14:editId="26D1D041">
          <wp:extent cx="240619" cy="190500"/>
          <wp:effectExtent l="0" t="0" r="7620" b="0"/>
          <wp:docPr id="2" name="Picture 2" descr="Description: Description: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89" cy="191743"/>
                  </a:xfrm>
                  <a:prstGeom prst="rect">
                    <a:avLst/>
                  </a:prstGeom>
                  <a:noFill/>
                  <a:ln>
                    <a:noFill/>
                  </a:ln>
                </pic:spPr>
              </pic:pic>
            </a:graphicData>
          </a:graphic>
        </wp:inline>
      </w:drawing>
    </w:r>
    <w:bookmarkEnd w:id="69"/>
    <w:bookmarkEnd w:id="70"/>
    <w:r w:rsidR="00AE37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2937" o:spid="_x0000_s2049" type="#_x0000_t75" style="position:absolute;left:0;text-align:left;margin-left:0;margin-top:0;width:350.75pt;height:368.35pt;z-index:-251657216;mso-position-horizontal:center;mso-position-horizontal-relative:margin;mso-position-vertical:center;mso-position-vertical-relative:margin" o:allowincell="f">
          <v:imagedata r:id="rId2" o:title="Untitled-8" gain="19661f" blacklevel="22938f"/>
          <w10:wrap anchorx="margin" anchory="margin"/>
        </v:shape>
      </w:pict>
    </w:r>
    <w:r>
      <w:rPr>
        <w:rFonts w:hint="cs"/>
        <w:rtl/>
      </w:rPr>
      <w:t xml:space="preserve"> </w:t>
    </w:r>
    <w:r>
      <w:rPr>
        <w:rFonts w:hint="cs"/>
        <w:rtl/>
      </w:rPr>
      <w:t>کلیات تفسیر تربیتی</w:t>
    </w:r>
    <w:r>
      <w:rPr>
        <w:rFonts w:hint="cs"/>
        <w:rtl/>
      </w:rPr>
      <w:tab/>
    </w:r>
    <w:r>
      <w:rPr>
        <w:rFonts w:hint="cs"/>
        <w:rtl/>
      </w:rPr>
      <w:tab/>
    </w:r>
    <w:r>
      <w:rPr>
        <w:rFonts w:hint="cs"/>
        <w:rtl/>
      </w:rPr>
      <w:tab/>
    </w:r>
    <w:r w:rsidR="00033897">
      <w:rPr>
        <w:rFonts w:hint="cs"/>
        <w:rtl/>
      </w:rPr>
      <w:t>حضرت آیت الله اعرافی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B89"/>
    <w:multiLevelType w:val="hybridMultilevel"/>
    <w:tmpl w:val="1164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654E5"/>
    <w:multiLevelType w:val="hybridMultilevel"/>
    <w:tmpl w:val="D14842D6"/>
    <w:lvl w:ilvl="0" w:tplc="663A4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E5175"/>
    <w:multiLevelType w:val="hybridMultilevel"/>
    <w:tmpl w:val="05247EFA"/>
    <w:lvl w:ilvl="0" w:tplc="9AE2695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35F2C"/>
    <w:multiLevelType w:val="hybridMultilevel"/>
    <w:tmpl w:val="EB022D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74690"/>
    <w:multiLevelType w:val="hybridMultilevel"/>
    <w:tmpl w:val="72DA7A8C"/>
    <w:lvl w:ilvl="0" w:tplc="7A847EBC">
      <w:numFmt w:val="bullet"/>
      <w:lvlText w:val="-"/>
      <w:lvlJc w:val="left"/>
      <w:pPr>
        <w:ind w:left="644" w:hanging="360"/>
      </w:pPr>
      <w:rPr>
        <w:rFonts w:ascii="Calibri" w:eastAsia="Times New Roman" w:hAnsi="Calibri" w:cs="2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E590191"/>
    <w:multiLevelType w:val="hybridMultilevel"/>
    <w:tmpl w:val="E0CEFD2E"/>
    <w:lvl w:ilvl="0" w:tplc="D10AFD3E">
      <w:numFmt w:val="bullet"/>
      <w:lvlText w:val="-"/>
      <w:lvlJc w:val="left"/>
      <w:pPr>
        <w:ind w:left="644" w:hanging="360"/>
      </w:pPr>
      <w:rPr>
        <w:rFonts w:ascii="Calibri" w:eastAsia="Times New Roman" w:hAnsi="Calibri" w:cs="2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CC41406"/>
    <w:multiLevelType w:val="hybridMultilevel"/>
    <w:tmpl w:val="21AE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31E8E"/>
    <w:multiLevelType w:val="hybridMultilevel"/>
    <w:tmpl w:val="370423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9186A"/>
    <w:multiLevelType w:val="hybridMultilevel"/>
    <w:tmpl w:val="ADC873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85A1760"/>
    <w:multiLevelType w:val="hybridMultilevel"/>
    <w:tmpl w:val="4E4C1FE8"/>
    <w:lvl w:ilvl="0" w:tplc="199493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C7B6C6A"/>
    <w:multiLevelType w:val="hybridMultilevel"/>
    <w:tmpl w:val="7E6ECD0A"/>
    <w:lvl w:ilvl="0" w:tplc="3DDA5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12008"/>
    <w:multiLevelType w:val="hybridMultilevel"/>
    <w:tmpl w:val="2442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6337B"/>
    <w:multiLevelType w:val="hybridMultilevel"/>
    <w:tmpl w:val="75F83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862E5"/>
    <w:multiLevelType w:val="multilevel"/>
    <w:tmpl w:val="8B6E9D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7F284A"/>
    <w:multiLevelType w:val="hybridMultilevel"/>
    <w:tmpl w:val="8D601D3E"/>
    <w:lvl w:ilvl="0" w:tplc="401493FA">
      <w:start w:val="1"/>
      <w:numFmt w:val="decimal"/>
      <w:lvlText w:val="%1-"/>
      <w:lvlJc w:val="left"/>
      <w:pPr>
        <w:ind w:left="1004" w:hanging="360"/>
      </w:pPr>
      <w:rPr>
        <w:rFonts w:ascii="Calibri" w:eastAsia="Times New Roman" w:hAnsi="Calibri" w:cs="2  Lotus"/>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5">
    <w:nsid w:val="61E9619B"/>
    <w:multiLevelType w:val="hybridMultilevel"/>
    <w:tmpl w:val="0E1A6B46"/>
    <w:lvl w:ilvl="0" w:tplc="C69610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F8166B3"/>
    <w:multiLevelType w:val="hybridMultilevel"/>
    <w:tmpl w:val="BC464792"/>
    <w:lvl w:ilvl="0" w:tplc="19CCF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373F2"/>
    <w:multiLevelType w:val="hybridMultilevel"/>
    <w:tmpl w:val="A8E02E78"/>
    <w:lvl w:ilvl="0" w:tplc="DA3E02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25B508F"/>
    <w:multiLevelType w:val="hybridMultilevel"/>
    <w:tmpl w:val="A6AA7B2E"/>
    <w:lvl w:ilvl="0" w:tplc="2B084B3C">
      <w:numFmt w:val="bullet"/>
      <w:lvlText w:val="-"/>
      <w:lvlJc w:val="left"/>
      <w:pPr>
        <w:ind w:left="644" w:hanging="360"/>
      </w:pPr>
      <w:rPr>
        <w:rFonts w:ascii="Calibri" w:eastAsia="Times New Roman" w:hAnsi="Calibri" w:cs="2  Lotu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736D71AD"/>
    <w:multiLevelType w:val="hybridMultilevel"/>
    <w:tmpl w:val="8F46EA8E"/>
    <w:lvl w:ilvl="0" w:tplc="54B87122">
      <w:numFmt w:val="bullet"/>
      <w:lvlText w:val="-"/>
      <w:lvlJc w:val="left"/>
      <w:pPr>
        <w:ind w:left="720" w:hanging="360"/>
      </w:pPr>
      <w:rPr>
        <w:rFonts w:ascii="Calibri" w:eastAsia="Times New Roman"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0"/>
  </w:num>
  <w:num w:numId="5">
    <w:abstractNumId w:val="6"/>
  </w:num>
  <w:num w:numId="6">
    <w:abstractNumId w:val="5"/>
  </w:num>
  <w:num w:numId="7">
    <w:abstractNumId w:val="18"/>
  </w:num>
  <w:num w:numId="8">
    <w:abstractNumId w:val="7"/>
  </w:num>
  <w:num w:numId="9">
    <w:abstractNumId w:val="16"/>
  </w:num>
  <w:num w:numId="10">
    <w:abstractNumId w:val="9"/>
  </w:num>
  <w:num w:numId="11">
    <w:abstractNumId w:val="10"/>
  </w:num>
  <w:num w:numId="12">
    <w:abstractNumId w:val="11"/>
  </w:num>
  <w:num w:numId="13">
    <w:abstractNumId w:val="15"/>
  </w:num>
  <w:num w:numId="14">
    <w:abstractNumId w:val="1"/>
  </w:num>
  <w:num w:numId="15">
    <w:abstractNumId w:val="19"/>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07"/>
    <w:rsid w:val="00001135"/>
    <w:rsid w:val="00001768"/>
    <w:rsid w:val="00001BD4"/>
    <w:rsid w:val="00002D1E"/>
    <w:rsid w:val="0000305F"/>
    <w:rsid w:val="00003CCB"/>
    <w:rsid w:val="000046D4"/>
    <w:rsid w:val="00004F89"/>
    <w:rsid w:val="00005E7E"/>
    <w:rsid w:val="00005F25"/>
    <w:rsid w:val="0000653E"/>
    <w:rsid w:val="000078F8"/>
    <w:rsid w:val="00007D73"/>
    <w:rsid w:val="00010168"/>
    <w:rsid w:val="00012AD3"/>
    <w:rsid w:val="00012B87"/>
    <w:rsid w:val="00013D34"/>
    <w:rsid w:val="00014627"/>
    <w:rsid w:val="00014790"/>
    <w:rsid w:val="00014DEC"/>
    <w:rsid w:val="000151C1"/>
    <w:rsid w:val="00016117"/>
    <w:rsid w:val="0001660B"/>
    <w:rsid w:val="000168D8"/>
    <w:rsid w:val="000208FF"/>
    <w:rsid w:val="00023508"/>
    <w:rsid w:val="00031645"/>
    <w:rsid w:val="000318EF"/>
    <w:rsid w:val="00031CD0"/>
    <w:rsid w:val="00032AE7"/>
    <w:rsid w:val="000332A3"/>
    <w:rsid w:val="00033897"/>
    <w:rsid w:val="00034A92"/>
    <w:rsid w:val="00035B22"/>
    <w:rsid w:val="00036254"/>
    <w:rsid w:val="00040C2F"/>
    <w:rsid w:val="0004230C"/>
    <w:rsid w:val="00042436"/>
    <w:rsid w:val="00043971"/>
    <w:rsid w:val="000439A2"/>
    <w:rsid w:val="00044B7E"/>
    <w:rsid w:val="00045BC9"/>
    <w:rsid w:val="0004616F"/>
    <w:rsid w:val="000462AE"/>
    <w:rsid w:val="00046AF0"/>
    <w:rsid w:val="00047423"/>
    <w:rsid w:val="00050FB2"/>
    <w:rsid w:val="00051B24"/>
    <w:rsid w:val="0005323E"/>
    <w:rsid w:val="0005567D"/>
    <w:rsid w:val="000556D0"/>
    <w:rsid w:val="000565A1"/>
    <w:rsid w:val="00056C13"/>
    <w:rsid w:val="00061634"/>
    <w:rsid w:val="00061E52"/>
    <w:rsid w:val="000626FB"/>
    <w:rsid w:val="000632C2"/>
    <w:rsid w:val="000636EE"/>
    <w:rsid w:val="00063775"/>
    <w:rsid w:val="00063C20"/>
    <w:rsid w:val="00064A97"/>
    <w:rsid w:val="000652CB"/>
    <w:rsid w:val="0006572F"/>
    <w:rsid w:val="00065C8D"/>
    <w:rsid w:val="00067499"/>
    <w:rsid w:val="00067E5A"/>
    <w:rsid w:val="00071484"/>
    <w:rsid w:val="0007199B"/>
    <w:rsid w:val="00071F71"/>
    <w:rsid w:val="0007479C"/>
    <w:rsid w:val="00075C90"/>
    <w:rsid w:val="00077E02"/>
    <w:rsid w:val="00080CFF"/>
    <w:rsid w:val="000823A4"/>
    <w:rsid w:val="000830FA"/>
    <w:rsid w:val="00083625"/>
    <w:rsid w:val="00083E0B"/>
    <w:rsid w:val="000851D2"/>
    <w:rsid w:val="00087728"/>
    <w:rsid w:val="00087AE3"/>
    <w:rsid w:val="000900BE"/>
    <w:rsid w:val="00090577"/>
    <w:rsid w:val="000906BB"/>
    <w:rsid w:val="000916F6"/>
    <w:rsid w:val="0009192F"/>
    <w:rsid w:val="00091E33"/>
    <w:rsid w:val="0009484C"/>
    <w:rsid w:val="000955AE"/>
    <w:rsid w:val="00095642"/>
    <w:rsid w:val="000958D8"/>
    <w:rsid w:val="00095952"/>
    <w:rsid w:val="00095A00"/>
    <w:rsid w:val="00097DC5"/>
    <w:rsid w:val="000A0351"/>
    <w:rsid w:val="000A1A82"/>
    <w:rsid w:val="000A3968"/>
    <w:rsid w:val="000A61B2"/>
    <w:rsid w:val="000A6EA1"/>
    <w:rsid w:val="000A7615"/>
    <w:rsid w:val="000B014D"/>
    <w:rsid w:val="000B1988"/>
    <w:rsid w:val="000B1C92"/>
    <w:rsid w:val="000B29C3"/>
    <w:rsid w:val="000B2A69"/>
    <w:rsid w:val="000B5E0D"/>
    <w:rsid w:val="000B652D"/>
    <w:rsid w:val="000B6A85"/>
    <w:rsid w:val="000B711A"/>
    <w:rsid w:val="000B777C"/>
    <w:rsid w:val="000C0560"/>
    <w:rsid w:val="000C0E8E"/>
    <w:rsid w:val="000C134D"/>
    <w:rsid w:val="000C2F35"/>
    <w:rsid w:val="000C52A2"/>
    <w:rsid w:val="000C6435"/>
    <w:rsid w:val="000C6CC1"/>
    <w:rsid w:val="000C770E"/>
    <w:rsid w:val="000C7ED0"/>
    <w:rsid w:val="000D4549"/>
    <w:rsid w:val="000D552B"/>
    <w:rsid w:val="000D5DFC"/>
    <w:rsid w:val="000D5F6F"/>
    <w:rsid w:val="000D6100"/>
    <w:rsid w:val="000D627A"/>
    <w:rsid w:val="000D71F6"/>
    <w:rsid w:val="000D7C17"/>
    <w:rsid w:val="000E041A"/>
    <w:rsid w:val="000E0636"/>
    <w:rsid w:val="000E3C03"/>
    <w:rsid w:val="000E3F20"/>
    <w:rsid w:val="000E4448"/>
    <w:rsid w:val="000E47B2"/>
    <w:rsid w:val="000E4E2A"/>
    <w:rsid w:val="000E6AFC"/>
    <w:rsid w:val="000E6C21"/>
    <w:rsid w:val="000E7177"/>
    <w:rsid w:val="000F0867"/>
    <w:rsid w:val="000F0B52"/>
    <w:rsid w:val="000F168C"/>
    <w:rsid w:val="000F1C30"/>
    <w:rsid w:val="000F1D89"/>
    <w:rsid w:val="000F2C3D"/>
    <w:rsid w:val="000F3E4D"/>
    <w:rsid w:val="000F48B6"/>
    <w:rsid w:val="000F4F55"/>
    <w:rsid w:val="000F6AC5"/>
    <w:rsid w:val="000F6B25"/>
    <w:rsid w:val="0010045F"/>
    <w:rsid w:val="00100D9C"/>
    <w:rsid w:val="0010163A"/>
    <w:rsid w:val="00101F65"/>
    <w:rsid w:val="0010380F"/>
    <w:rsid w:val="00105F4A"/>
    <w:rsid w:val="00106A74"/>
    <w:rsid w:val="0011023C"/>
    <w:rsid w:val="001109C5"/>
    <w:rsid w:val="00111ED0"/>
    <w:rsid w:val="00112382"/>
    <w:rsid w:val="00112A04"/>
    <w:rsid w:val="00112B47"/>
    <w:rsid w:val="001132F2"/>
    <w:rsid w:val="001140D8"/>
    <w:rsid w:val="00114BE5"/>
    <w:rsid w:val="00116897"/>
    <w:rsid w:val="001169A3"/>
    <w:rsid w:val="001176B9"/>
    <w:rsid w:val="00120D5E"/>
    <w:rsid w:val="00121594"/>
    <w:rsid w:val="00121978"/>
    <w:rsid w:val="001223B1"/>
    <w:rsid w:val="001225C9"/>
    <w:rsid w:val="001228A5"/>
    <w:rsid w:val="00122EA5"/>
    <w:rsid w:val="00124ADE"/>
    <w:rsid w:val="00124E8B"/>
    <w:rsid w:val="0012513E"/>
    <w:rsid w:val="00126783"/>
    <w:rsid w:val="00127066"/>
    <w:rsid w:val="00127142"/>
    <w:rsid w:val="00127B8A"/>
    <w:rsid w:val="0013151F"/>
    <w:rsid w:val="00131B39"/>
    <w:rsid w:val="00132266"/>
    <w:rsid w:val="0013289A"/>
    <w:rsid w:val="00132BEC"/>
    <w:rsid w:val="00132BF4"/>
    <w:rsid w:val="00132C5E"/>
    <w:rsid w:val="001330B1"/>
    <w:rsid w:val="001351B6"/>
    <w:rsid w:val="0013593D"/>
    <w:rsid w:val="00135D37"/>
    <w:rsid w:val="00136C6C"/>
    <w:rsid w:val="00140044"/>
    <w:rsid w:val="00140217"/>
    <w:rsid w:val="00140F1C"/>
    <w:rsid w:val="00141898"/>
    <w:rsid w:val="00142842"/>
    <w:rsid w:val="00142BCD"/>
    <w:rsid w:val="001435D1"/>
    <w:rsid w:val="00144529"/>
    <w:rsid w:val="0014485C"/>
    <w:rsid w:val="0014487E"/>
    <w:rsid w:val="0014499D"/>
    <w:rsid w:val="00146784"/>
    <w:rsid w:val="0014737F"/>
    <w:rsid w:val="00147CC3"/>
    <w:rsid w:val="00150B26"/>
    <w:rsid w:val="00155B43"/>
    <w:rsid w:val="0015653A"/>
    <w:rsid w:val="0015675E"/>
    <w:rsid w:val="0015685A"/>
    <w:rsid w:val="00156E4B"/>
    <w:rsid w:val="001578D5"/>
    <w:rsid w:val="00157D1C"/>
    <w:rsid w:val="00160802"/>
    <w:rsid w:val="001608E4"/>
    <w:rsid w:val="00161339"/>
    <w:rsid w:val="001629AA"/>
    <w:rsid w:val="0016349B"/>
    <w:rsid w:val="00163EA3"/>
    <w:rsid w:val="0016592A"/>
    <w:rsid w:val="001669EF"/>
    <w:rsid w:val="00167DFF"/>
    <w:rsid w:val="001703ED"/>
    <w:rsid w:val="00170606"/>
    <w:rsid w:val="00170689"/>
    <w:rsid w:val="00170CF8"/>
    <w:rsid w:val="00171033"/>
    <w:rsid w:val="00171BC0"/>
    <w:rsid w:val="00172E49"/>
    <w:rsid w:val="00173248"/>
    <w:rsid w:val="0017420A"/>
    <w:rsid w:val="00174C6E"/>
    <w:rsid w:val="001752BA"/>
    <w:rsid w:val="00175F68"/>
    <w:rsid w:val="00176C64"/>
    <w:rsid w:val="00176DF3"/>
    <w:rsid w:val="001772EC"/>
    <w:rsid w:val="00177849"/>
    <w:rsid w:val="00177B86"/>
    <w:rsid w:val="00180B02"/>
    <w:rsid w:val="00180B11"/>
    <w:rsid w:val="00180E61"/>
    <w:rsid w:val="001823A4"/>
    <w:rsid w:val="0018457B"/>
    <w:rsid w:val="00184A1B"/>
    <w:rsid w:val="00185309"/>
    <w:rsid w:val="001867F5"/>
    <w:rsid w:val="0018695A"/>
    <w:rsid w:val="00187094"/>
    <w:rsid w:val="00187ACD"/>
    <w:rsid w:val="00191023"/>
    <w:rsid w:val="00191C9F"/>
    <w:rsid w:val="0019342E"/>
    <w:rsid w:val="00193EBA"/>
    <w:rsid w:val="001945E3"/>
    <w:rsid w:val="00194C30"/>
    <w:rsid w:val="00194FD2"/>
    <w:rsid w:val="0019761B"/>
    <w:rsid w:val="001A0B10"/>
    <w:rsid w:val="001A5610"/>
    <w:rsid w:val="001A68AD"/>
    <w:rsid w:val="001A6DA2"/>
    <w:rsid w:val="001A766A"/>
    <w:rsid w:val="001B38D6"/>
    <w:rsid w:val="001B3C16"/>
    <w:rsid w:val="001B6A1E"/>
    <w:rsid w:val="001B6ABC"/>
    <w:rsid w:val="001B7E82"/>
    <w:rsid w:val="001C0516"/>
    <w:rsid w:val="001C1D99"/>
    <w:rsid w:val="001C45C4"/>
    <w:rsid w:val="001C5A1E"/>
    <w:rsid w:val="001C675F"/>
    <w:rsid w:val="001C67A5"/>
    <w:rsid w:val="001C7B74"/>
    <w:rsid w:val="001C7DDA"/>
    <w:rsid w:val="001C7FEE"/>
    <w:rsid w:val="001D00BE"/>
    <w:rsid w:val="001D1195"/>
    <w:rsid w:val="001D2E02"/>
    <w:rsid w:val="001D33E0"/>
    <w:rsid w:val="001D439F"/>
    <w:rsid w:val="001D527A"/>
    <w:rsid w:val="001D62FF"/>
    <w:rsid w:val="001D6509"/>
    <w:rsid w:val="001D6E6F"/>
    <w:rsid w:val="001D71FB"/>
    <w:rsid w:val="001D73C9"/>
    <w:rsid w:val="001D7CCE"/>
    <w:rsid w:val="001E015C"/>
    <w:rsid w:val="001E0CE9"/>
    <w:rsid w:val="001E1FF1"/>
    <w:rsid w:val="001E25A3"/>
    <w:rsid w:val="001E2989"/>
    <w:rsid w:val="001E3A98"/>
    <w:rsid w:val="001E5202"/>
    <w:rsid w:val="001E632F"/>
    <w:rsid w:val="001E73C7"/>
    <w:rsid w:val="001E7F22"/>
    <w:rsid w:val="001F010F"/>
    <w:rsid w:val="001F01CB"/>
    <w:rsid w:val="001F14F8"/>
    <w:rsid w:val="001F242A"/>
    <w:rsid w:val="001F2775"/>
    <w:rsid w:val="001F383A"/>
    <w:rsid w:val="001F3B6C"/>
    <w:rsid w:val="001F4116"/>
    <w:rsid w:val="001F4873"/>
    <w:rsid w:val="001F58B5"/>
    <w:rsid w:val="001F6D82"/>
    <w:rsid w:val="001F6DB8"/>
    <w:rsid w:val="001F7114"/>
    <w:rsid w:val="001F7154"/>
    <w:rsid w:val="001F7605"/>
    <w:rsid w:val="002001E5"/>
    <w:rsid w:val="0020094D"/>
    <w:rsid w:val="00201B8B"/>
    <w:rsid w:val="002025A9"/>
    <w:rsid w:val="00202C9E"/>
    <w:rsid w:val="00202DD4"/>
    <w:rsid w:val="00202FF1"/>
    <w:rsid w:val="00203DF4"/>
    <w:rsid w:val="00203DFA"/>
    <w:rsid w:val="0020504C"/>
    <w:rsid w:val="00206FAB"/>
    <w:rsid w:val="00207091"/>
    <w:rsid w:val="00207C55"/>
    <w:rsid w:val="002107B7"/>
    <w:rsid w:val="00211B54"/>
    <w:rsid w:val="00216C88"/>
    <w:rsid w:val="0021778C"/>
    <w:rsid w:val="00217D3C"/>
    <w:rsid w:val="00221CDA"/>
    <w:rsid w:val="00221DDF"/>
    <w:rsid w:val="00223389"/>
    <w:rsid w:val="0022341F"/>
    <w:rsid w:val="002237A9"/>
    <w:rsid w:val="00223ED0"/>
    <w:rsid w:val="00224036"/>
    <w:rsid w:val="00225A40"/>
    <w:rsid w:val="002267DB"/>
    <w:rsid w:val="002275C3"/>
    <w:rsid w:val="0022789C"/>
    <w:rsid w:val="0023044D"/>
    <w:rsid w:val="00230493"/>
    <w:rsid w:val="002305D1"/>
    <w:rsid w:val="00231141"/>
    <w:rsid w:val="00231278"/>
    <w:rsid w:val="00233164"/>
    <w:rsid w:val="00235647"/>
    <w:rsid w:val="00236286"/>
    <w:rsid w:val="00240BD5"/>
    <w:rsid w:val="00240E7D"/>
    <w:rsid w:val="002412A2"/>
    <w:rsid w:val="00241533"/>
    <w:rsid w:val="00241C88"/>
    <w:rsid w:val="0024210C"/>
    <w:rsid w:val="0024508A"/>
    <w:rsid w:val="00245646"/>
    <w:rsid w:val="00246545"/>
    <w:rsid w:val="00246689"/>
    <w:rsid w:val="00247471"/>
    <w:rsid w:val="002475A5"/>
    <w:rsid w:val="002510EF"/>
    <w:rsid w:val="00251465"/>
    <w:rsid w:val="00251F15"/>
    <w:rsid w:val="00252E29"/>
    <w:rsid w:val="0025318E"/>
    <w:rsid w:val="00254136"/>
    <w:rsid w:val="00254CDC"/>
    <w:rsid w:val="00254DF9"/>
    <w:rsid w:val="002552C5"/>
    <w:rsid w:val="00255615"/>
    <w:rsid w:val="00255F27"/>
    <w:rsid w:val="00256977"/>
    <w:rsid w:val="00256E8B"/>
    <w:rsid w:val="00256F7A"/>
    <w:rsid w:val="0025702D"/>
    <w:rsid w:val="00257ADE"/>
    <w:rsid w:val="00260825"/>
    <w:rsid w:val="002608D7"/>
    <w:rsid w:val="00261AEC"/>
    <w:rsid w:val="00261D07"/>
    <w:rsid w:val="0026231B"/>
    <w:rsid w:val="0026330E"/>
    <w:rsid w:val="0026461C"/>
    <w:rsid w:val="00265FAE"/>
    <w:rsid w:val="002667E7"/>
    <w:rsid w:val="0026709D"/>
    <w:rsid w:val="00270734"/>
    <w:rsid w:val="00270789"/>
    <w:rsid w:val="00270D5E"/>
    <w:rsid w:val="00270E27"/>
    <w:rsid w:val="002711A3"/>
    <w:rsid w:val="002717BE"/>
    <w:rsid w:val="00273449"/>
    <w:rsid w:val="00275591"/>
    <w:rsid w:val="0027577C"/>
    <w:rsid w:val="00277417"/>
    <w:rsid w:val="00277669"/>
    <w:rsid w:val="002776A4"/>
    <w:rsid w:val="002776B6"/>
    <w:rsid w:val="00277D78"/>
    <w:rsid w:val="002813B1"/>
    <w:rsid w:val="00281798"/>
    <w:rsid w:val="002825F3"/>
    <w:rsid w:val="00284A88"/>
    <w:rsid w:val="00285218"/>
    <w:rsid w:val="0028603C"/>
    <w:rsid w:val="00287381"/>
    <w:rsid w:val="002879E4"/>
    <w:rsid w:val="00290067"/>
    <w:rsid w:val="00290F2A"/>
    <w:rsid w:val="002911CB"/>
    <w:rsid w:val="002916E3"/>
    <w:rsid w:val="0029370A"/>
    <w:rsid w:val="0029408E"/>
    <w:rsid w:val="00295F41"/>
    <w:rsid w:val="00296463"/>
    <w:rsid w:val="00296AD1"/>
    <w:rsid w:val="00297385"/>
    <w:rsid w:val="00297747"/>
    <w:rsid w:val="002A1644"/>
    <w:rsid w:val="002A1753"/>
    <w:rsid w:val="002A35CF"/>
    <w:rsid w:val="002A50AC"/>
    <w:rsid w:val="002A570F"/>
    <w:rsid w:val="002A580B"/>
    <w:rsid w:val="002A5DDC"/>
    <w:rsid w:val="002A5EB5"/>
    <w:rsid w:val="002A639D"/>
    <w:rsid w:val="002B0877"/>
    <w:rsid w:val="002B09EE"/>
    <w:rsid w:val="002B1F17"/>
    <w:rsid w:val="002B273E"/>
    <w:rsid w:val="002B4AA9"/>
    <w:rsid w:val="002B50DE"/>
    <w:rsid w:val="002B52F7"/>
    <w:rsid w:val="002B6A4F"/>
    <w:rsid w:val="002B6C6D"/>
    <w:rsid w:val="002B72D7"/>
    <w:rsid w:val="002B7A07"/>
    <w:rsid w:val="002B7FD8"/>
    <w:rsid w:val="002C0B27"/>
    <w:rsid w:val="002C131E"/>
    <w:rsid w:val="002C145F"/>
    <w:rsid w:val="002C25F8"/>
    <w:rsid w:val="002C3997"/>
    <w:rsid w:val="002C448C"/>
    <w:rsid w:val="002C4DE1"/>
    <w:rsid w:val="002C51A6"/>
    <w:rsid w:val="002C57AC"/>
    <w:rsid w:val="002C5A53"/>
    <w:rsid w:val="002C5F74"/>
    <w:rsid w:val="002C7A64"/>
    <w:rsid w:val="002C7B14"/>
    <w:rsid w:val="002D0502"/>
    <w:rsid w:val="002D06FF"/>
    <w:rsid w:val="002D2031"/>
    <w:rsid w:val="002D28C1"/>
    <w:rsid w:val="002D2A42"/>
    <w:rsid w:val="002D3F6E"/>
    <w:rsid w:val="002D541D"/>
    <w:rsid w:val="002D5474"/>
    <w:rsid w:val="002E0E4B"/>
    <w:rsid w:val="002E255B"/>
    <w:rsid w:val="002E2656"/>
    <w:rsid w:val="002E372C"/>
    <w:rsid w:val="002E3F08"/>
    <w:rsid w:val="002E6AE4"/>
    <w:rsid w:val="002E6D9F"/>
    <w:rsid w:val="002E772E"/>
    <w:rsid w:val="002F00DC"/>
    <w:rsid w:val="002F07DA"/>
    <w:rsid w:val="002F0F88"/>
    <w:rsid w:val="002F1D6A"/>
    <w:rsid w:val="002F24A4"/>
    <w:rsid w:val="002F266C"/>
    <w:rsid w:val="002F2962"/>
    <w:rsid w:val="002F580F"/>
    <w:rsid w:val="002F650C"/>
    <w:rsid w:val="00300407"/>
    <w:rsid w:val="00300BD3"/>
    <w:rsid w:val="00303FAB"/>
    <w:rsid w:val="00304D78"/>
    <w:rsid w:val="00305B64"/>
    <w:rsid w:val="0030741B"/>
    <w:rsid w:val="003107F6"/>
    <w:rsid w:val="00310A85"/>
    <w:rsid w:val="00311EC2"/>
    <w:rsid w:val="003124D9"/>
    <w:rsid w:val="003127DB"/>
    <w:rsid w:val="003129DB"/>
    <w:rsid w:val="00313640"/>
    <w:rsid w:val="0031374E"/>
    <w:rsid w:val="00314A93"/>
    <w:rsid w:val="003150D9"/>
    <w:rsid w:val="003154CB"/>
    <w:rsid w:val="00316283"/>
    <w:rsid w:val="00316FE6"/>
    <w:rsid w:val="003174D0"/>
    <w:rsid w:val="00317AF3"/>
    <w:rsid w:val="00321238"/>
    <w:rsid w:val="00321B59"/>
    <w:rsid w:val="0032251C"/>
    <w:rsid w:val="00322818"/>
    <w:rsid w:val="00322FE8"/>
    <w:rsid w:val="003237C0"/>
    <w:rsid w:val="00323BC2"/>
    <w:rsid w:val="00324DB4"/>
    <w:rsid w:val="00325C5D"/>
    <w:rsid w:val="0032626A"/>
    <w:rsid w:val="00327C1B"/>
    <w:rsid w:val="00327C7D"/>
    <w:rsid w:val="00330D36"/>
    <w:rsid w:val="00331814"/>
    <w:rsid w:val="00333647"/>
    <w:rsid w:val="00334486"/>
    <w:rsid w:val="00334D46"/>
    <w:rsid w:val="0033673B"/>
    <w:rsid w:val="0034022C"/>
    <w:rsid w:val="00342355"/>
    <w:rsid w:val="0034260B"/>
    <w:rsid w:val="00343273"/>
    <w:rsid w:val="00343F0A"/>
    <w:rsid w:val="00345B70"/>
    <w:rsid w:val="0034625C"/>
    <w:rsid w:val="0034732F"/>
    <w:rsid w:val="003478D3"/>
    <w:rsid w:val="00350172"/>
    <w:rsid w:val="00350979"/>
    <w:rsid w:val="0035177C"/>
    <w:rsid w:val="00351BB1"/>
    <w:rsid w:val="0035251C"/>
    <w:rsid w:val="00352D47"/>
    <w:rsid w:val="0035381D"/>
    <w:rsid w:val="00353D1D"/>
    <w:rsid w:val="00355232"/>
    <w:rsid w:val="00355917"/>
    <w:rsid w:val="003567BC"/>
    <w:rsid w:val="00356D70"/>
    <w:rsid w:val="003601F8"/>
    <w:rsid w:val="0036056F"/>
    <w:rsid w:val="003618C7"/>
    <w:rsid w:val="00362476"/>
    <w:rsid w:val="00362E74"/>
    <w:rsid w:val="003656DC"/>
    <w:rsid w:val="003657C2"/>
    <w:rsid w:val="00366118"/>
    <w:rsid w:val="00366B93"/>
    <w:rsid w:val="003676E1"/>
    <w:rsid w:val="00370C57"/>
    <w:rsid w:val="00371E79"/>
    <w:rsid w:val="00372357"/>
    <w:rsid w:val="00372561"/>
    <w:rsid w:val="00372E64"/>
    <w:rsid w:val="0037338A"/>
    <w:rsid w:val="00373859"/>
    <w:rsid w:val="00373BFF"/>
    <w:rsid w:val="00374C24"/>
    <w:rsid w:val="00375BE2"/>
    <w:rsid w:val="0037630F"/>
    <w:rsid w:val="00376DDA"/>
    <w:rsid w:val="00377613"/>
    <w:rsid w:val="00377A04"/>
    <w:rsid w:val="0038013F"/>
    <w:rsid w:val="00380B37"/>
    <w:rsid w:val="00380EFC"/>
    <w:rsid w:val="00381015"/>
    <w:rsid w:val="00381B15"/>
    <w:rsid w:val="00381D70"/>
    <w:rsid w:val="00382B9E"/>
    <w:rsid w:val="00382C37"/>
    <w:rsid w:val="00383BD2"/>
    <w:rsid w:val="00384A3A"/>
    <w:rsid w:val="00384C31"/>
    <w:rsid w:val="00384CA4"/>
    <w:rsid w:val="00384D8D"/>
    <w:rsid w:val="00385A8D"/>
    <w:rsid w:val="00387700"/>
    <w:rsid w:val="003905CF"/>
    <w:rsid w:val="003906A8"/>
    <w:rsid w:val="00391BA8"/>
    <w:rsid w:val="0039258B"/>
    <w:rsid w:val="0039263A"/>
    <w:rsid w:val="00393063"/>
    <w:rsid w:val="00393115"/>
    <w:rsid w:val="00393E6C"/>
    <w:rsid w:val="00394D58"/>
    <w:rsid w:val="0039509C"/>
    <w:rsid w:val="003957D4"/>
    <w:rsid w:val="00396DBE"/>
    <w:rsid w:val="00396DF6"/>
    <w:rsid w:val="00397320"/>
    <w:rsid w:val="0039738E"/>
    <w:rsid w:val="00397E9E"/>
    <w:rsid w:val="003A1233"/>
    <w:rsid w:val="003A2C0D"/>
    <w:rsid w:val="003A3363"/>
    <w:rsid w:val="003A382D"/>
    <w:rsid w:val="003B0B85"/>
    <w:rsid w:val="003B11E8"/>
    <w:rsid w:val="003B24D6"/>
    <w:rsid w:val="003B32B5"/>
    <w:rsid w:val="003B495B"/>
    <w:rsid w:val="003B4F43"/>
    <w:rsid w:val="003B5322"/>
    <w:rsid w:val="003B602C"/>
    <w:rsid w:val="003B77C5"/>
    <w:rsid w:val="003C02C6"/>
    <w:rsid w:val="003C0794"/>
    <w:rsid w:val="003C0B08"/>
    <w:rsid w:val="003C122C"/>
    <w:rsid w:val="003C27F8"/>
    <w:rsid w:val="003C3325"/>
    <w:rsid w:val="003C6C0E"/>
    <w:rsid w:val="003C7116"/>
    <w:rsid w:val="003C76D9"/>
    <w:rsid w:val="003D03F2"/>
    <w:rsid w:val="003D06F4"/>
    <w:rsid w:val="003D0E42"/>
    <w:rsid w:val="003D0E88"/>
    <w:rsid w:val="003D188C"/>
    <w:rsid w:val="003D3A4E"/>
    <w:rsid w:val="003D3EE4"/>
    <w:rsid w:val="003D42E2"/>
    <w:rsid w:val="003D6220"/>
    <w:rsid w:val="003D6662"/>
    <w:rsid w:val="003D753C"/>
    <w:rsid w:val="003E0DB4"/>
    <w:rsid w:val="003E2A0A"/>
    <w:rsid w:val="003E3D65"/>
    <w:rsid w:val="003E451F"/>
    <w:rsid w:val="003E49B0"/>
    <w:rsid w:val="003E5507"/>
    <w:rsid w:val="003E5902"/>
    <w:rsid w:val="003E700F"/>
    <w:rsid w:val="003E7030"/>
    <w:rsid w:val="003F1598"/>
    <w:rsid w:val="003F20A7"/>
    <w:rsid w:val="003F36F7"/>
    <w:rsid w:val="003F42F2"/>
    <w:rsid w:val="003F43C3"/>
    <w:rsid w:val="003F4604"/>
    <w:rsid w:val="003F485F"/>
    <w:rsid w:val="003F49C0"/>
    <w:rsid w:val="003F4E04"/>
    <w:rsid w:val="003F5F2A"/>
    <w:rsid w:val="003F6845"/>
    <w:rsid w:val="003F6F21"/>
    <w:rsid w:val="003F7293"/>
    <w:rsid w:val="003F773D"/>
    <w:rsid w:val="00400523"/>
    <w:rsid w:val="004018A4"/>
    <w:rsid w:val="00402A89"/>
    <w:rsid w:val="00403E29"/>
    <w:rsid w:val="00404395"/>
    <w:rsid w:val="00405EC2"/>
    <w:rsid w:val="00406421"/>
    <w:rsid w:val="00410201"/>
    <w:rsid w:val="0041093F"/>
    <w:rsid w:val="00411332"/>
    <w:rsid w:val="0041186D"/>
    <w:rsid w:val="0041218D"/>
    <w:rsid w:val="0041627C"/>
    <w:rsid w:val="00416581"/>
    <w:rsid w:val="004168FC"/>
    <w:rsid w:val="00417DE3"/>
    <w:rsid w:val="00420361"/>
    <w:rsid w:val="00420CB3"/>
    <w:rsid w:val="004212F3"/>
    <w:rsid w:val="00422F2D"/>
    <w:rsid w:val="0042303E"/>
    <w:rsid w:val="004246C9"/>
    <w:rsid w:val="00424C35"/>
    <w:rsid w:val="0042546A"/>
    <w:rsid w:val="0042552F"/>
    <w:rsid w:val="00425BD6"/>
    <w:rsid w:val="0042670C"/>
    <w:rsid w:val="00426E84"/>
    <w:rsid w:val="004278EB"/>
    <w:rsid w:val="0043055B"/>
    <w:rsid w:val="004313B6"/>
    <w:rsid w:val="00431A68"/>
    <w:rsid w:val="004320E7"/>
    <w:rsid w:val="00432B99"/>
    <w:rsid w:val="00434B8E"/>
    <w:rsid w:val="00436263"/>
    <w:rsid w:val="004366CA"/>
    <w:rsid w:val="00436B4C"/>
    <w:rsid w:val="0043771C"/>
    <w:rsid w:val="004379FB"/>
    <w:rsid w:val="0044095F"/>
    <w:rsid w:val="00442001"/>
    <w:rsid w:val="00442CBC"/>
    <w:rsid w:val="0044346B"/>
    <w:rsid w:val="00443D1B"/>
    <w:rsid w:val="004469B3"/>
    <w:rsid w:val="004469BE"/>
    <w:rsid w:val="00446B09"/>
    <w:rsid w:val="00447958"/>
    <w:rsid w:val="00450632"/>
    <w:rsid w:val="00450D58"/>
    <w:rsid w:val="0045101A"/>
    <w:rsid w:val="00452807"/>
    <w:rsid w:val="0045283C"/>
    <w:rsid w:val="00453AE3"/>
    <w:rsid w:val="0045449E"/>
    <w:rsid w:val="00454E93"/>
    <w:rsid w:val="00455848"/>
    <w:rsid w:val="00455ECB"/>
    <w:rsid w:val="00456C73"/>
    <w:rsid w:val="00457382"/>
    <w:rsid w:val="00460668"/>
    <w:rsid w:val="00460CB9"/>
    <w:rsid w:val="00462771"/>
    <w:rsid w:val="0046297F"/>
    <w:rsid w:val="00462EE0"/>
    <w:rsid w:val="00462F0A"/>
    <w:rsid w:val="00464751"/>
    <w:rsid w:val="00465190"/>
    <w:rsid w:val="004659D4"/>
    <w:rsid w:val="00466F71"/>
    <w:rsid w:val="00470055"/>
    <w:rsid w:val="0047064C"/>
    <w:rsid w:val="00470651"/>
    <w:rsid w:val="00473617"/>
    <w:rsid w:val="0047438B"/>
    <w:rsid w:val="00474C25"/>
    <w:rsid w:val="004755CC"/>
    <w:rsid w:val="00475B17"/>
    <w:rsid w:val="00481170"/>
    <w:rsid w:val="004817E3"/>
    <w:rsid w:val="00481BF4"/>
    <w:rsid w:val="00482BE3"/>
    <w:rsid w:val="00483A42"/>
    <w:rsid w:val="00483C31"/>
    <w:rsid w:val="00484E22"/>
    <w:rsid w:val="00484EE0"/>
    <w:rsid w:val="00485073"/>
    <w:rsid w:val="0048525B"/>
    <w:rsid w:val="00485DC3"/>
    <w:rsid w:val="00486498"/>
    <w:rsid w:val="00486606"/>
    <w:rsid w:val="00486ACE"/>
    <w:rsid w:val="00487599"/>
    <w:rsid w:val="0048772C"/>
    <w:rsid w:val="00490691"/>
    <w:rsid w:val="00490718"/>
    <w:rsid w:val="0049269F"/>
    <w:rsid w:val="004953F5"/>
    <w:rsid w:val="00496A93"/>
    <w:rsid w:val="004973B2"/>
    <w:rsid w:val="004A1425"/>
    <w:rsid w:val="004A1D3C"/>
    <w:rsid w:val="004A26F7"/>
    <w:rsid w:val="004A3B6D"/>
    <w:rsid w:val="004A5F67"/>
    <w:rsid w:val="004A7989"/>
    <w:rsid w:val="004B0582"/>
    <w:rsid w:val="004B1662"/>
    <w:rsid w:val="004B1FC1"/>
    <w:rsid w:val="004B27BA"/>
    <w:rsid w:val="004B2823"/>
    <w:rsid w:val="004B3273"/>
    <w:rsid w:val="004B3D19"/>
    <w:rsid w:val="004B3D51"/>
    <w:rsid w:val="004B3E21"/>
    <w:rsid w:val="004B5C9C"/>
    <w:rsid w:val="004B6509"/>
    <w:rsid w:val="004B6D15"/>
    <w:rsid w:val="004B7F40"/>
    <w:rsid w:val="004C01F0"/>
    <w:rsid w:val="004C09DA"/>
    <w:rsid w:val="004C154A"/>
    <w:rsid w:val="004C19AE"/>
    <w:rsid w:val="004C29F4"/>
    <w:rsid w:val="004C2BEF"/>
    <w:rsid w:val="004C3418"/>
    <w:rsid w:val="004C387A"/>
    <w:rsid w:val="004C399E"/>
    <w:rsid w:val="004C3AA7"/>
    <w:rsid w:val="004C5201"/>
    <w:rsid w:val="004C5626"/>
    <w:rsid w:val="004C5709"/>
    <w:rsid w:val="004C57BE"/>
    <w:rsid w:val="004C6F40"/>
    <w:rsid w:val="004C77D8"/>
    <w:rsid w:val="004D03BE"/>
    <w:rsid w:val="004D0B62"/>
    <w:rsid w:val="004D18D9"/>
    <w:rsid w:val="004D1D21"/>
    <w:rsid w:val="004D2513"/>
    <w:rsid w:val="004D291C"/>
    <w:rsid w:val="004D2F49"/>
    <w:rsid w:val="004D4D1F"/>
    <w:rsid w:val="004D5B02"/>
    <w:rsid w:val="004D6667"/>
    <w:rsid w:val="004D707B"/>
    <w:rsid w:val="004D75B1"/>
    <w:rsid w:val="004D769C"/>
    <w:rsid w:val="004D76B5"/>
    <w:rsid w:val="004D7922"/>
    <w:rsid w:val="004E0768"/>
    <w:rsid w:val="004E1702"/>
    <w:rsid w:val="004E1886"/>
    <w:rsid w:val="004E30D0"/>
    <w:rsid w:val="004E4BE8"/>
    <w:rsid w:val="004E7052"/>
    <w:rsid w:val="004E7370"/>
    <w:rsid w:val="004F19B9"/>
    <w:rsid w:val="004F1B44"/>
    <w:rsid w:val="004F29A3"/>
    <w:rsid w:val="004F3394"/>
    <w:rsid w:val="004F3768"/>
    <w:rsid w:val="004F4488"/>
    <w:rsid w:val="004F4BD0"/>
    <w:rsid w:val="004F50A9"/>
    <w:rsid w:val="004F5E74"/>
    <w:rsid w:val="004F7878"/>
    <w:rsid w:val="004F7910"/>
    <w:rsid w:val="00500BD9"/>
    <w:rsid w:val="005023F4"/>
    <w:rsid w:val="00503665"/>
    <w:rsid w:val="00503CA6"/>
    <w:rsid w:val="00506679"/>
    <w:rsid w:val="0050770A"/>
    <w:rsid w:val="005077CE"/>
    <w:rsid w:val="005102BF"/>
    <w:rsid w:val="0051098A"/>
    <w:rsid w:val="0051174A"/>
    <w:rsid w:val="005128D4"/>
    <w:rsid w:val="00514031"/>
    <w:rsid w:val="00515271"/>
    <w:rsid w:val="00517C82"/>
    <w:rsid w:val="00517F1A"/>
    <w:rsid w:val="00520A55"/>
    <w:rsid w:val="00520F0A"/>
    <w:rsid w:val="005217FB"/>
    <w:rsid w:val="00522E5F"/>
    <w:rsid w:val="00523BB9"/>
    <w:rsid w:val="00523E10"/>
    <w:rsid w:val="005254DB"/>
    <w:rsid w:val="005263C7"/>
    <w:rsid w:val="00526B4F"/>
    <w:rsid w:val="00527156"/>
    <w:rsid w:val="0052765B"/>
    <w:rsid w:val="00530A50"/>
    <w:rsid w:val="00532DB6"/>
    <w:rsid w:val="005334D7"/>
    <w:rsid w:val="00533CA2"/>
    <w:rsid w:val="005340D8"/>
    <w:rsid w:val="00534C0E"/>
    <w:rsid w:val="005351D6"/>
    <w:rsid w:val="005352F0"/>
    <w:rsid w:val="00535833"/>
    <w:rsid w:val="00540052"/>
    <w:rsid w:val="005405E5"/>
    <w:rsid w:val="0054264E"/>
    <w:rsid w:val="00542B3C"/>
    <w:rsid w:val="00542C9A"/>
    <w:rsid w:val="00543118"/>
    <w:rsid w:val="005439F8"/>
    <w:rsid w:val="00545662"/>
    <w:rsid w:val="005457B0"/>
    <w:rsid w:val="00545D62"/>
    <w:rsid w:val="005464DE"/>
    <w:rsid w:val="00550C32"/>
    <w:rsid w:val="00550D0B"/>
    <w:rsid w:val="00551734"/>
    <w:rsid w:val="00551915"/>
    <w:rsid w:val="00553A71"/>
    <w:rsid w:val="00553DC9"/>
    <w:rsid w:val="00557B4F"/>
    <w:rsid w:val="00561085"/>
    <w:rsid w:val="005616B8"/>
    <w:rsid w:val="00562086"/>
    <w:rsid w:val="00562529"/>
    <w:rsid w:val="00563E55"/>
    <w:rsid w:val="0056466A"/>
    <w:rsid w:val="0056518D"/>
    <w:rsid w:val="0056571B"/>
    <w:rsid w:val="0057144A"/>
    <w:rsid w:val="00572102"/>
    <w:rsid w:val="0057336C"/>
    <w:rsid w:val="005741DF"/>
    <w:rsid w:val="00574986"/>
    <w:rsid w:val="00574CFB"/>
    <w:rsid w:val="00575AA9"/>
    <w:rsid w:val="00575D15"/>
    <w:rsid w:val="00576F36"/>
    <w:rsid w:val="00576FA5"/>
    <w:rsid w:val="005800BC"/>
    <w:rsid w:val="00580411"/>
    <w:rsid w:val="005809DF"/>
    <w:rsid w:val="005813EA"/>
    <w:rsid w:val="00581666"/>
    <w:rsid w:val="00583333"/>
    <w:rsid w:val="005850ED"/>
    <w:rsid w:val="00585A4F"/>
    <w:rsid w:val="00585B30"/>
    <w:rsid w:val="0058624E"/>
    <w:rsid w:val="005875E3"/>
    <w:rsid w:val="00590D30"/>
    <w:rsid w:val="005936C9"/>
    <w:rsid w:val="00594B02"/>
    <w:rsid w:val="005951E7"/>
    <w:rsid w:val="0059537D"/>
    <w:rsid w:val="00595EAC"/>
    <w:rsid w:val="00596E1C"/>
    <w:rsid w:val="00597D1A"/>
    <w:rsid w:val="005A1A1C"/>
    <w:rsid w:val="005A28B1"/>
    <w:rsid w:val="005A41F5"/>
    <w:rsid w:val="005A486C"/>
    <w:rsid w:val="005A4BB2"/>
    <w:rsid w:val="005A4BFB"/>
    <w:rsid w:val="005A7A4C"/>
    <w:rsid w:val="005B026E"/>
    <w:rsid w:val="005B05B7"/>
    <w:rsid w:val="005B229D"/>
    <w:rsid w:val="005B2C78"/>
    <w:rsid w:val="005B3768"/>
    <w:rsid w:val="005B5EF8"/>
    <w:rsid w:val="005B66BC"/>
    <w:rsid w:val="005B7CE7"/>
    <w:rsid w:val="005C042D"/>
    <w:rsid w:val="005C0803"/>
    <w:rsid w:val="005C1DFD"/>
    <w:rsid w:val="005C24E1"/>
    <w:rsid w:val="005C3B86"/>
    <w:rsid w:val="005C4181"/>
    <w:rsid w:val="005C45F3"/>
    <w:rsid w:val="005D2B5D"/>
    <w:rsid w:val="005D493E"/>
    <w:rsid w:val="005D4CD4"/>
    <w:rsid w:val="005D58BA"/>
    <w:rsid w:val="005D5E77"/>
    <w:rsid w:val="005D6DB0"/>
    <w:rsid w:val="005D7BEB"/>
    <w:rsid w:val="005E0F1A"/>
    <w:rsid w:val="005E0FE6"/>
    <w:rsid w:val="005E1D00"/>
    <w:rsid w:val="005E2B03"/>
    <w:rsid w:val="005E31D0"/>
    <w:rsid w:val="005E34B7"/>
    <w:rsid w:val="005E3BD6"/>
    <w:rsid w:val="005E43A8"/>
    <w:rsid w:val="005E4C7A"/>
    <w:rsid w:val="005E5846"/>
    <w:rsid w:val="005E6760"/>
    <w:rsid w:val="005F221D"/>
    <w:rsid w:val="005F4CB4"/>
    <w:rsid w:val="005F5739"/>
    <w:rsid w:val="005F5F61"/>
    <w:rsid w:val="005F6E38"/>
    <w:rsid w:val="005F71E1"/>
    <w:rsid w:val="0060249D"/>
    <w:rsid w:val="00603115"/>
    <w:rsid w:val="006034E2"/>
    <w:rsid w:val="00603C12"/>
    <w:rsid w:val="00607881"/>
    <w:rsid w:val="006111D9"/>
    <w:rsid w:val="00614D93"/>
    <w:rsid w:val="006165CC"/>
    <w:rsid w:val="00616FBC"/>
    <w:rsid w:val="00617138"/>
    <w:rsid w:val="00617F28"/>
    <w:rsid w:val="006206F3"/>
    <w:rsid w:val="00621982"/>
    <w:rsid w:val="00621D6A"/>
    <w:rsid w:val="006224C0"/>
    <w:rsid w:val="006238BF"/>
    <w:rsid w:val="00623978"/>
    <w:rsid w:val="00624DB5"/>
    <w:rsid w:val="00625E64"/>
    <w:rsid w:val="006260CF"/>
    <w:rsid w:val="006272A6"/>
    <w:rsid w:val="0062793B"/>
    <w:rsid w:val="00627DDA"/>
    <w:rsid w:val="006301EA"/>
    <w:rsid w:val="00631453"/>
    <w:rsid w:val="006315E0"/>
    <w:rsid w:val="00631902"/>
    <w:rsid w:val="00631E89"/>
    <w:rsid w:val="0063202C"/>
    <w:rsid w:val="00633255"/>
    <w:rsid w:val="006339BC"/>
    <w:rsid w:val="0063710A"/>
    <w:rsid w:val="00640FBB"/>
    <w:rsid w:val="00641E32"/>
    <w:rsid w:val="006421E1"/>
    <w:rsid w:val="0064296E"/>
    <w:rsid w:val="0064298E"/>
    <w:rsid w:val="00642EB4"/>
    <w:rsid w:val="00643DB3"/>
    <w:rsid w:val="00644665"/>
    <w:rsid w:val="00644B5B"/>
    <w:rsid w:val="00644CED"/>
    <w:rsid w:val="00645826"/>
    <w:rsid w:val="00646C87"/>
    <w:rsid w:val="006503FA"/>
    <w:rsid w:val="00650423"/>
    <w:rsid w:val="006510F1"/>
    <w:rsid w:val="00651CA3"/>
    <w:rsid w:val="006544B6"/>
    <w:rsid w:val="00656A73"/>
    <w:rsid w:val="006623A1"/>
    <w:rsid w:val="00662F13"/>
    <w:rsid w:val="0066320C"/>
    <w:rsid w:val="00670572"/>
    <w:rsid w:val="0067111E"/>
    <w:rsid w:val="00671871"/>
    <w:rsid w:val="0067190D"/>
    <w:rsid w:val="00671ADB"/>
    <w:rsid w:val="00672D2A"/>
    <w:rsid w:val="00673833"/>
    <w:rsid w:val="00675167"/>
    <w:rsid w:val="0067589F"/>
    <w:rsid w:val="00677978"/>
    <w:rsid w:val="006800D8"/>
    <w:rsid w:val="00680E8D"/>
    <w:rsid w:val="00680F00"/>
    <w:rsid w:val="00680F18"/>
    <w:rsid w:val="00681281"/>
    <w:rsid w:val="00682315"/>
    <w:rsid w:val="00682548"/>
    <w:rsid w:val="00682F87"/>
    <w:rsid w:val="006837CE"/>
    <w:rsid w:val="00685AC9"/>
    <w:rsid w:val="00686142"/>
    <w:rsid w:val="006877E2"/>
    <w:rsid w:val="00687D24"/>
    <w:rsid w:val="006904E8"/>
    <w:rsid w:val="00691C87"/>
    <w:rsid w:val="006923B0"/>
    <w:rsid w:val="00692904"/>
    <w:rsid w:val="00692B77"/>
    <w:rsid w:val="00692EAD"/>
    <w:rsid w:val="006934CB"/>
    <w:rsid w:val="00693762"/>
    <w:rsid w:val="006937F6"/>
    <w:rsid w:val="00694499"/>
    <w:rsid w:val="006949D9"/>
    <w:rsid w:val="00695D32"/>
    <w:rsid w:val="006A0458"/>
    <w:rsid w:val="006A0815"/>
    <w:rsid w:val="006A139D"/>
    <w:rsid w:val="006A28F8"/>
    <w:rsid w:val="006A3A8B"/>
    <w:rsid w:val="006A46A2"/>
    <w:rsid w:val="006A7BF0"/>
    <w:rsid w:val="006B3455"/>
    <w:rsid w:val="006B4122"/>
    <w:rsid w:val="006B6A3D"/>
    <w:rsid w:val="006B7105"/>
    <w:rsid w:val="006B7541"/>
    <w:rsid w:val="006C0324"/>
    <w:rsid w:val="006C14A1"/>
    <w:rsid w:val="006C1C8E"/>
    <w:rsid w:val="006C1E3E"/>
    <w:rsid w:val="006C1F26"/>
    <w:rsid w:val="006C23B1"/>
    <w:rsid w:val="006C2DA0"/>
    <w:rsid w:val="006C2F05"/>
    <w:rsid w:val="006C401A"/>
    <w:rsid w:val="006C4D16"/>
    <w:rsid w:val="006C5060"/>
    <w:rsid w:val="006C53C2"/>
    <w:rsid w:val="006C5429"/>
    <w:rsid w:val="006C69D1"/>
    <w:rsid w:val="006D07CF"/>
    <w:rsid w:val="006D0A93"/>
    <w:rsid w:val="006D2124"/>
    <w:rsid w:val="006D3BCF"/>
    <w:rsid w:val="006D4CC0"/>
    <w:rsid w:val="006D4CC8"/>
    <w:rsid w:val="006D4EC0"/>
    <w:rsid w:val="006D5702"/>
    <w:rsid w:val="006D7EAF"/>
    <w:rsid w:val="006E0689"/>
    <w:rsid w:val="006E2425"/>
    <w:rsid w:val="006E2CE6"/>
    <w:rsid w:val="006E2D3F"/>
    <w:rsid w:val="006E438E"/>
    <w:rsid w:val="006E4B01"/>
    <w:rsid w:val="006E4E4F"/>
    <w:rsid w:val="006E67CE"/>
    <w:rsid w:val="006E6838"/>
    <w:rsid w:val="006F0342"/>
    <w:rsid w:val="006F1463"/>
    <w:rsid w:val="006F153D"/>
    <w:rsid w:val="006F1A29"/>
    <w:rsid w:val="006F2443"/>
    <w:rsid w:val="006F2B94"/>
    <w:rsid w:val="006F32DA"/>
    <w:rsid w:val="006F4371"/>
    <w:rsid w:val="006F6030"/>
    <w:rsid w:val="006F699D"/>
    <w:rsid w:val="007000BC"/>
    <w:rsid w:val="00700E6C"/>
    <w:rsid w:val="00701DD8"/>
    <w:rsid w:val="007048EB"/>
    <w:rsid w:val="00704EFA"/>
    <w:rsid w:val="007055C6"/>
    <w:rsid w:val="007065E1"/>
    <w:rsid w:val="00706B38"/>
    <w:rsid w:val="00707654"/>
    <w:rsid w:val="007148AB"/>
    <w:rsid w:val="0071497F"/>
    <w:rsid w:val="00714E38"/>
    <w:rsid w:val="00715F56"/>
    <w:rsid w:val="00716743"/>
    <w:rsid w:val="00716C09"/>
    <w:rsid w:val="007179F8"/>
    <w:rsid w:val="00717DBB"/>
    <w:rsid w:val="0072010A"/>
    <w:rsid w:val="007228A3"/>
    <w:rsid w:val="00723C19"/>
    <w:rsid w:val="00723DDC"/>
    <w:rsid w:val="00726A11"/>
    <w:rsid w:val="00727AF2"/>
    <w:rsid w:val="00727DCD"/>
    <w:rsid w:val="00730938"/>
    <w:rsid w:val="00732362"/>
    <w:rsid w:val="00733875"/>
    <w:rsid w:val="007345C4"/>
    <w:rsid w:val="00735B27"/>
    <w:rsid w:val="00735BBD"/>
    <w:rsid w:val="00736996"/>
    <w:rsid w:val="00736AA6"/>
    <w:rsid w:val="007376EE"/>
    <w:rsid w:val="007414D0"/>
    <w:rsid w:val="0074277A"/>
    <w:rsid w:val="007437E5"/>
    <w:rsid w:val="00743DD0"/>
    <w:rsid w:val="0074570D"/>
    <w:rsid w:val="00745C1A"/>
    <w:rsid w:val="0074678F"/>
    <w:rsid w:val="007467D1"/>
    <w:rsid w:val="00747FA9"/>
    <w:rsid w:val="00750003"/>
    <w:rsid w:val="007508D8"/>
    <w:rsid w:val="00751A55"/>
    <w:rsid w:val="007524B9"/>
    <w:rsid w:val="00753702"/>
    <w:rsid w:val="00753DCA"/>
    <w:rsid w:val="0075435D"/>
    <w:rsid w:val="0075664B"/>
    <w:rsid w:val="00756E76"/>
    <w:rsid w:val="00757228"/>
    <w:rsid w:val="00757A3D"/>
    <w:rsid w:val="00757BCD"/>
    <w:rsid w:val="0076006E"/>
    <w:rsid w:val="0076029D"/>
    <w:rsid w:val="007602BF"/>
    <w:rsid w:val="007603F7"/>
    <w:rsid w:val="00761EEE"/>
    <w:rsid w:val="0076261D"/>
    <w:rsid w:val="0076321C"/>
    <w:rsid w:val="00764E09"/>
    <w:rsid w:val="00765943"/>
    <w:rsid w:val="00772DCD"/>
    <w:rsid w:val="007731F5"/>
    <w:rsid w:val="007732B0"/>
    <w:rsid w:val="00773761"/>
    <w:rsid w:val="00774D60"/>
    <w:rsid w:val="00776597"/>
    <w:rsid w:val="00776D31"/>
    <w:rsid w:val="00776E2F"/>
    <w:rsid w:val="007772CA"/>
    <w:rsid w:val="00780ACF"/>
    <w:rsid w:val="00781204"/>
    <w:rsid w:val="007820A8"/>
    <w:rsid w:val="00782125"/>
    <w:rsid w:val="007839F6"/>
    <w:rsid w:val="00783BD9"/>
    <w:rsid w:val="00784F84"/>
    <w:rsid w:val="0078527B"/>
    <w:rsid w:val="00785507"/>
    <w:rsid w:val="00785666"/>
    <w:rsid w:val="0078783B"/>
    <w:rsid w:val="00787C9D"/>
    <w:rsid w:val="00790779"/>
    <w:rsid w:val="007911DB"/>
    <w:rsid w:val="0079180C"/>
    <w:rsid w:val="00791D1F"/>
    <w:rsid w:val="007969E1"/>
    <w:rsid w:val="00796E94"/>
    <w:rsid w:val="007A01B0"/>
    <w:rsid w:val="007A1F7B"/>
    <w:rsid w:val="007A3784"/>
    <w:rsid w:val="007A3B03"/>
    <w:rsid w:val="007A3CC7"/>
    <w:rsid w:val="007A4257"/>
    <w:rsid w:val="007A5052"/>
    <w:rsid w:val="007A70CE"/>
    <w:rsid w:val="007B1FF0"/>
    <w:rsid w:val="007B32CE"/>
    <w:rsid w:val="007B363E"/>
    <w:rsid w:val="007B3D16"/>
    <w:rsid w:val="007B5D03"/>
    <w:rsid w:val="007B699A"/>
    <w:rsid w:val="007B75F7"/>
    <w:rsid w:val="007B785C"/>
    <w:rsid w:val="007B7968"/>
    <w:rsid w:val="007C03BA"/>
    <w:rsid w:val="007C047F"/>
    <w:rsid w:val="007C225E"/>
    <w:rsid w:val="007C38C8"/>
    <w:rsid w:val="007C4286"/>
    <w:rsid w:val="007C43B9"/>
    <w:rsid w:val="007C62B6"/>
    <w:rsid w:val="007C6DD5"/>
    <w:rsid w:val="007C700F"/>
    <w:rsid w:val="007D0DB7"/>
    <w:rsid w:val="007D106D"/>
    <w:rsid w:val="007D2782"/>
    <w:rsid w:val="007D429D"/>
    <w:rsid w:val="007D4BBB"/>
    <w:rsid w:val="007D5F13"/>
    <w:rsid w:val="007D6140"/>
    <w:rsid w:val="007D6166"/>
    <w:rsid w:val="007D757D"/>
    <w:rsid w:val="007D7AD4"/>
    <w:rsid w:val="007D7DA5"/>
    <w:rsid w:val="007E077E"/>
    <w:rsid w:val="007E0871"/>
    <w:rsid w:val="007E2B84"/>
    <w:rsid w:val="007E360E"/>
    <w:rsid w:val="007E3D06"/>
    <w:rsid w:val="007E3F58"/>
    <w:rsid w:val="007E3FF0"/>
    <w:rsid w:val="007E4C31"/>
    <w:rsid w:val="007E5603"/>
    <w:rsid w:val="007E5730"/>
    <w:rsid w:val="007E6640"/>
    <w:rsid w:val="007E7FEF"/>
    <w:rsid w:val="007F16AE"/>
    <w:rsid w:val="007F182F"/>
    <w:rsid w:val="007F247B"/>
    <w:rsid w:val="007F325C"/>
    <w:rsid w:val="007F37CF"/>
    <w:rsid w:val="007F3903"/>
    <w:rsid w:val="007F4D1D"/>
    <w:rsid w:val="007F6FAE"/>
    <w:rsid w:val="007F7233"/>
    <w:rsid w:val="007F7BE7"/>
    <w:rsid w:val="007F7CC4"/>
    <w:rsid w:val="007F7E44"/>
    <w:rsid w:val="00801328"/>
    <w:rsid w:val="008019EC"/>
    <w:rsid w:val="0080406C"/>
    <w:rsid w:val="00804B59"/>
    <w:rsid w:val="00806087"/>
    <w:rsid w:val="008062B8"/>
    <w:rsid w:val="00806852"/>
    <w:rsid w:val="00806DE2"/>
    <w:rsid w:val="00807B63"/>
    <w:rsid w:val="00811A13"/>
    <w:rsid w:val="00814798"/>
    <w:rsid w:val="0081523A"/>
    <w:rsid w:val="0081566C"/>
    <w:rsid w:val="008167ED"/>
    <w:rsid w:val="008175CA"/>
    <w:rsid w:val="00817C8E"/>
    <w:rsid w:val="00820977"/>
    <w:rsid w:val="0082132A"/>
    <w:rsid w:val="00821544"/>
    <w:rsid w:val="008222C9"/>
    <w:rsid w:val="008224EB"/>
    <w:rsid w:val="00822AA7"/>
    <w:rsid w:val="00824446"/>
    <w:rsid w:val="008246A7"/>
    <w:rsid w:val="00824BBD"/>
    <w:rsid w:val="008251A9"/>
    <w:rsid w:val="00825A92"/>
    <w:rsid w:val="008271FC"/>
    <w:rsid w:val="00830D75"/>
    <w:rsid w:val="00830FA4"/>
    <w:rsid w:val="00832072"/>
    <w:rsid w:val="00832764"/>
    <w:rsid w:val="0083447A"/>
    <w:rsid w:val="0083564B"/>
    <w:rsid w:val="00836459"/>
    <w:rsid w:val="008367FD"/>
    <w:rsid w:val="00836A3D"/>
    <w:rsid w:val="00840990"/>
    <w:rsid w:val="00842AE3"/>
    <w:rsid w:val="00843970"/>
    <w:rsid w:val="00843C78"/>
    <w:rsid w:val="00843C8C"/>
    <w:rsid w:val="008446F1"/>
    <w:rsid w:val="00845A0E"/>
    <w:rsid w:val="00846543"/>
    <w:rsid w:val="00846ED4"/>
    <w:rsid w:val="00847CA5"/>
    <w:rsid w:val="00847DF8"/>
    <w:rsid w:val="00852066"/>
    <w:rsid w:val="00852C4E"/>
    <w:rsid w:val="00854313"/>
    <w:rsid w:val="008544C9"/>
    <w:rsid w:val="00854776"/>
    <w:rsid w:val="00854A0B"/>
    <w:rsid w:val="00857754"/>
    <w:rsid w:val="00860466"/>
    <w:rsid w:val="0086346B"/>
    <w:rsid w:val="008637F0"/>
    <w:rsid w:val="00863F7B"/>
    <w:rsid w:val="0086418A"/>
    <w:rsid w:val="008648FC"/>
    <w:rsid w:val="00864C3F"/>
    <w:rsid w:val="008659F5"/>
    <w:rsid w:val="008664BB"/>
    <w:rsid w:val="00866A28"/>
    <w:rsid w:val="00872B3C"/>
    <w:rsid w:val="008730D6"/>
    <w:rsid w:val="00873214"/>
    <w:rsid w:val="008738FE"/>
    <w:rsid w:val="00875186"/>
    <w:rsid w:val="00875C6B"/>
    <w:rsid w:val="0087651F"/>
    <w:rsid w:val="00876BB3"/>
    <w:rsid w:val="008773E8"/>
    <w:rsid w:val="008774E9"/>
    <w:rsid w:val="00877A14"/>
    <w:rsid w:val="00877A9F"/>
    <w:rsid w:val="008808D3"/>
    <w:rsid w:val="0088149A"/>
    <w:rsid w:val="008818D2"/>
    <w:rsid w:val="00883F42"/>
    <w:rsid w:val="00886784"/>
    <w:rsid w:val="00886AE6"/>
    <w:rsid w:val="00886E5A"/>
    <w:rsid w:val="00887A84"/>
    <w:rsid w:val="008906CC"/>
    <w:rsid w:val="0089163C"/>
    <w:rsid w:val="008917CF"/>
    <w:rsid w:val="00891868"/>
    <w:rsid w:val="00891E27"/>
    <w:rsid w:val="00892B12"/>
    <w:rsid w:val="0089407D"/>
    <w:rsid w:val="00894453"/>
    <w:rsid w:val="008946EF"/>
    <w:rsid w:val="0089597D"/>
    <w:rsid w:val="008970E2"/>
    <w:rsid w:val="008A13E8"/>
    <w:rsid w:val="008A1EDE"/>
    <w:rsid w:val="008A2758"/>
    <w:rsid w:val="008A286E"/>
    <w:rsid w:val="008A30F2"/>
    <w:rsid w:val="008A3A17"/>
    <w:rsid w:val="008A3E2A"/>
    <w:rsid w:val="008A4894"/>
    <w:rsid w:val="008A48CB"/>
    <w:rsid w:val="008A5350"/>
    <w:rsid w:val="008A578C"/>
    <w:rsid w:val="008A672D"/>
    <w:rsid w:val="008A6BBA"/>
    <w:rsid w:val="008A7235"/>
    <w:rsid w:val="008B07C2"/>
    <w:rsid w:val="008B16EC"/>
    <w:rsid w:val="008B2A41"/>
    <w:rsid w:val="008B2D51"/>
    <w:rsid w:val="008B3701"/>
    <w:rsid w:val="008B4950"/>
    <w:rsid w:val="008B58BE"/>
    <w:rsid w:val="008B6154"/>
    <w:rsid w:val="008C0779"/>
    <w:rsid w:val="008C2595"/>
    <w:rsid w:val="008C4335"/>
    <w:rsid w:val="008C4B31"/>
    <w:rsid w:val="008C5AFA"/>
    <w:rsid w:val="008C653E"/>
    <w:rsid w:val="008C75ED"/>
    <w:rsid w:val="008C7B9B"/>
    <w:rsid w:val="008C7CB6"/>
    <w:rsid w:val="008C7E46"/>
    <w:rsid w:val="008D0C85"/>
    <w:rsid w:val="008D1302"/>
    <w:rsid w:val="008D14C9"/>
    <w:rsid w:val="008D1CB8"/>
    <w:rsid w:val="008D22F6"/>
    <w:rsid w:val="008D2AEF"/>
    <w:rsid w:val="008D30B7"/>
    <w:rsid w:val="008D3942"/>
    <w:rsid w:val="008D4428"/>
    <w:rsid w:val="008D4B8F"/>
    <w:rsid w:val="008D53FB"/>
    <w:rsid w:val="008D58E4"/>
    <w:rsid w:val="008D696C"/>
    <w:rsid w:val="008E016C"/>
    <w:rsid w:val="008E052A"/>
    <w:rsid w:val="008E1325"/>
    <w:rsid w:val="008E1AB2"/>
    <w:rsid w:val="008E2007"/>
    <w:rsid w:val="008E27CF"/>
    <w:rsid w:val="008E2903"/>
    <w:rsid w:val="008E4040"/>
    <w:rsid w:val="008E53F2"/>
    <w:rsid w:val="008E71C1"/>
    <w:rsid w:val="008F03FA"/>
    <w:rsid w:val="008F2EF2"/>
    <w:rsid w:val="008F39D8"/>
    <w:rsid w:val="008F4BC0"/>
    <w:rsid w:val="008F5275"/>
    <w:rsid w:val="008F5B76"/>
    <w:rsid w:val="008F6ADD"/>
    <w:rsid w:val="008F6D98"/>
    <w:rsid w:val="008F75E3"/>
    <w:rsid w:val="00900258"/>
    <w:rsid w:val="00900A73"/>
    <w:rsid w:val="00902477"/>
    <w:rsid w:val="009048EF"/>
    <w:rsid w:val="009054A3"/>
    <w:rsid w:val="00905609"/>
    <w:rsid w:val="00905AC8"/>
    <w:rsid w:val="009064C5"/>
    <w:rsid w:val="009078EC"/>
    <w:rsid w:val="009101AC"/>
    <w:rsid w:val="0091213F"/>
    <w:rsid w:val="00912191"/>
    <w:rsid w:val="00913EAB"/>
    <w:rsid w:val="00915390"/>
    <w:rsid w:val="0092023A"/>
    <w:rsid w:val="0092076D"/>
    <w:rsid w:val="00920F4D"/>
    <w:rsid w:val="00922CD3"/>
    <w:rsid w:val="00923AD7"/>
    <w:rsid w:val="00923E85"/>
    <w:rsid w:val="009241E3"/>
    <w:rsid w:val="0092444F"/>
    <w:rsid w:val="0092538F"/>
    <w:rsid w:val="00930191"/>
    <w:rsid w:val="00930292"/>
    <w:rsid w:val="009306C4"/>
    <w:rsid w:val="00930D67"/>
    <w:rsid w:val="00930E28"/>
    <w:rsid w:val="00930EB5"/>
    <w:rsid w:val="0093317C"/>
    <w:rsid w:val="009336C7"/>
    <w:rsid w:val="0093499D"/>
    <w:rsid w:val="00935A63"/>
    <w:rsid w:val="00940636"/>
    <w:rsid w:val="00941C68"/>
    <w:rsid w:val="00941E2A"/>
    <w:rsid w:val="009426CD"/>
    <w:rsid w:val="00944F1E"/>
    <w:rsid w:val="009525D5"/>
    <w:rsid w:val="00953444"/>
    <w:rsid w:val="00953842"/>
    <w:rsid w:val="0095390F"/>
    <w:rsid w:val="009546BB"/>
    <w:rsid w:val="00954D39"/>
    <w:rsid w:val="00955F86"/>
    <w:rsid w:val="009573DA"/>
    <w:rsid w:val="00960F5C"/>
    <w:rsid w:val="0096189B"/>
    <w:rsid w:val="009646A5"/>
    <w:rsid w:val="00964D9C"/>
    <w:rsid w:val="00966182"/>
    <w:rsid w:val="00966A7C"/>
    <w:rsid w:val="00966DB9"/>
    <w:rsid w:val="00967A81"/>
    <w:rsid w:val="009716A0"/>
    <w:rsid w:val="0097275C"/>
    <w:rsid w:val="00972B9A"/>
    <w:rsid w:val="00972DED"/>
    <w:rsid w:val="00974529"/>
    <w:rsid w:val="009750D0"/>
    <w:rsid w:val="009752E5"/>
    <w:rsid w:val="009759E4"/>
    <w:rsid w:val="009764C0"/>
    <w:rsid w:val="00976609"/>
    <w:rsid w:val="0097761C"/>
    <w:rsid w:val="00977A4D"/>
    <w:rsid w:val="00980D50"/>
    <w:rsid w:val="009821FD"/>
    <w:rsid w:val="00982220"/>
    <w:rsid w:val="009837CC"/>
    <w:rsid w:val="00983B9D"/>
    <w:rsid w:val="009853EF"/>
    <w:rsid w:val="00985991"/>
    <w:rsid w:val="00985CB5"/>
    <w:rsid w:val="00987201"/>
    <w:rsid w:val="00987948"/>
    <w:rsid w:val="0099010D"/>
    <w:rsid w:val="00991212"/>
    <w:rsid w:val="0099266E"/>
    <w:rsid w:val="00992961"/>
    <w:rsid w:val="0099383D"/>
    <w:rsid w:val="009943B8"/>
    <w:rsid w:val="00995ECB"/>
    <w:rsid w:val="0099618A"/>
    <w:rsid w:val="009A00CC"/>
    <w:rsid w:val="009A0174"/>
    <w:rsid w:val="009A34EA"/>
    <w:rsid w:val="009A3E92"/>
    <w:rsid w:val="009A6340"/>
    <w:rsid w:val="009B0AD2"/>
    <w:rsid w:val="009B0CA9"/>
    <w:rsid w:val="009B16F8"/>
    <w:rsid w:val="009B1E4E"/>
    <w:rsid w:val="009B35A5"/>
    <w:rsid w:val="009B377F"/>
    <w:rsid w:val="009B39FE"/>
    <w:rsid w:val="009B579E"/>
    <w:rsid w:val="009B6F03"/>
    <w:rsid w:val="009B7337"/>
    <w:rsid w:val="009C0EB2"/>
    <w:rsid w:val="009C10E9"/>
    <w:rsid w:val="009C1890"/>
    <w:rsid w:val="009C3D16"/>
    <w:rsid w:val="009C5A0C"/>
    <w:rsid w:val="009C5DB8"/>
    <w:rsid w:val="009C6CEB"/>
    <w:rsid w:val="009C7D6B"/>
    <w:rsid w:val="009C7E82"/>
    <w:rsid w:val="009D025A"/>
    <w:rsid w:val="009D081B"/>
    <w:rsid w:val="009D1010"/>
    <w:rsid w:val="009D2210"/>
    <w:rsid w:val="009D27C9"/>
    <w:rsid w:val="009D2E0C"/>
    <w:rsid w:val="009D2F38"/>
    <w:rsid w:val="009D357B"/>
    <w:rsid w:val="009D4380"/>
    <w:rsid w:val="009D652A"/>
    <w:rsid w:val="009D67BB"/>
    <w:rsid w:val="009E0A53"/>
    <w:rsid w:val="009E0A67"/>
    <w:rsid w:val="009E3200"/>
    <w:rsid w:val="009E3C9E"/>
    <w:rsid w:val="009E497E"/>
    <w:rsid w:val="009E5585"/>
    <w:rsid w:val="009E585B"/>
    <w:rsid w:val="009E6475"/>
    <w:rsid w:val="009E65C4"/>
    <w:rsid w:val="009E6D6B"/>
    <w:rsid w:val="009E71DE"/>
    <w:rsid w:val="009E72F4"/>
    <w:rsid w:val="009E7D66"/>
    <w:rsid w:val="009F31DC"/>
    <w:rsid w:val="009F3B29"/>
    <w:rsid w:val="009F4F81"/>
    <w:rsid w:val="009F5CC5"/>
    <w:rsid w:val="009F5D40"/>
    <w:rsid w:val="009F5DBF"/>
    <w:rsid w:val="009F600B"/>
    <w:rsid w:val="009F62F1"/>
    <w:rsid w:val="009F79F7"/>
    <w:rsid w:val="00A002F4"/>
    <w:rsid w:val="00A00E99"/>
    <w:rsid w:val="00A035EC"/>
    <w:rsid w:val="00A044CD"/>
    <w:rsid w:val="00A0641B"/>
    <w:rsid w:val="00A06BE9"/>
    <w:rsid w:val="00A06D3D"/>
    <w:rsid w:val="00A07386"/>
    <w:rsid w:val="00A0797A"/>
    <w:rsid w:val="00A11007"/>
    <w:rsid w:val="00A1114B"/>
    <w:rsid w:val="00A1135A"/>
    <w:rsid w:val="00A122F8"/>
    <w:rsid w:val="00A12693"/>
    <w:rsid w:val="00A12A6F"/>
    <w:rsid w:val="00A12D6D"/>
    <w:rsid w:val="00A135CA"/>
    <w:rsid w:val="00A13EBB"/>
    <w:rsid w:val="00A13F42"/>
    <w:rsid w:val="00A147C5"/>
    <w:rsid w:val="00A15C6F"/>
    <w:rsid w:val="00A200EF"/>
    <w:rsid w:val="00A2044E"/>
    <w:rsid w:val="00A22319"/>
    <w:rsid w:val="00A230E5"/>
    <w:rsid w:val="00A2336B"/>
    <w:rsid w:val="00A234B2"/>
    <w:rsid w:val="00A23E7C"/>
    <w:rsid w:val="00A23F6A"/>
    <w:rsid w:val="00A26C35"/>
    <w:rsid w:val="00A27480"/>
    <w:rsid w:val="00A305E3"/>
    <w:rsid w:val="00A306A0"/>
    <w:rsid w:val="00A30B86"/>
    <w:rsid w:val="00A30F5C"/>
    <w:rsid w:val="00A314CF"/>
    <w:rsid w:val="00A32653"/>
    <w:rsid w:val="00A32727"/>
    <w:rsid w:val="00A32A03"/>
    <w:rsid w:val="00A33197"/>
    <w:rsid w:val="00A34D79"/>
    <w:rsid w:val="00A3590B"/>
    <w:rsid w:val="00A37CF1"/>
    <w:rsid w:val="00A37F84"/>
    <w:rsid w:val="00A40679"/>
    <w:rsid w:val="00A40811"/>
    <w:rsid w:val="00A41859"/>
    <w:rsid w:val="00A41D0F"/>
    <w:rsid w:val="00A41F6D"/>
    <w:rsid w:val="00A420FD"/>
    <w:rsid w:val="00A42CA0"/>
    <w:rsid w:val="00A43218"/>
    <w:rsid w:val="00A4492A"/>
    <w:rsid w:val="00A45598"/>
    <w:rsid w:val="00A46263"/>
    <w:rsid w:val="00A46583"/>
    <w:rsid w:val="00A4726B"/>
    <w:rsid w:val="00A47411"/>
    <w:rsid w:val="00A476BD"/>
    <w:rsid w:val="00A50EB7"/>
    <w:rsid w:val="00A524A3"/>
    <w:rsid w:val="00A52EB9"/>
    <w:rsid w:val="00A535D2"/>
    <w:rsid w:val="00A53E18"/>
    <w:rsid w:val="00A54593"/>
    <w:rsid w:val="00A551FD"/>
    <w:rsid w:val="00A55C3A"/>
    <w:rsid w:val="00A55C48"/>
    <w:rsid w:val="00A61848"/>
    <w:rsid w:val="00A6184F"/>
    <w:rsid w:val="00A620D4"/>
    <w:rsid w:val="00A623F9"/>
    <w:rsid w:val="00A629E7"/>
    <w:rsid w:val="00A62D9C"/>
    <w:rsid w:val="00A636DB"/>
    <w:rsid w:val="00A650C2"/>
    <w:rsid w:val="00A652EC"/>
    <w:rsid w:val="00A65390"/>
    <w:rsid w:val="00A654A2"/>
    <w:rsid w:val="00A6662B"/>
    <w:rsid w:val="00A667D8"/>
    <w:rsid w:val="00A7060D"/>
    <w:rsid w:val="00A70DC1"/>
    <w:rsid w:val="00A71449"/>
    <w:rsid w:val="00A71BC7"/>
    <w:rsid w:val="00A73514"/>
    <w:rsid w:val="00A73F35"/>
    <w:rsid w:val="00A7483E"/>
    <w:rsid w:val="00A768A1"/>
    <w:rsid w:val="00A76D4E"/>
    <w:rsid w:val="00A776BB"/>
    <w:rsid w:val="00A77902"/>
    <w:rsid w:val="00A824AB"/>
    <w:rsid w:val="00A84256"/>
    <w:rsid w:val="00A84D17"/>
    <w:rsid w:val="00A85BCF"/>
    <w:rsid w:val="00A86E56"/>
    <w:rsid w:val="00A87169"/>
    <w:rsid w:val="00A87803"/>
    <w:rsid w:val="00A90D69"/>
    <w:rsid w:val="00A918DF"/>
    <w:rsid w:val="00A91953"/>
    <w:rsid w:val="00A931A3"/>
    <w:rsid w:val="00A938B4"/>
    <w:rsid w:val="00A93BF2"/>
    <w:rsid w:val="00A9441F"/>
    <w:rsid w:val="00A963D3"/>
    <w:rsid w:val="00A97AF7"/>
    <w:rsid w:val="00AA0327"/>
    <w:rsid w:val="00AA06FF"/>
    <w:rsid w:val="00AA085A"/>
    <w:rsid w:val="00AA2B26"/>
    <w:rsid w:val="00AA4139"/>
    <w:rsid w:val="00AA4BB5"/>
    <w:rsid w:val="00AA50C6"/>
    <w:rsid w:val="00AA6A5F"/>
    <w:rsid w:val="00AA6D68"/>
    <w:rsid w:val="00AA7AEC"/>
    <w:rsid w:val="00AA7D21"/>
    <w:rsid w:val="00AB3C58"/>
    <w:rsid w:val="00AB3E63"/>
    <w:rsid w:val="00AB4CD2"/>
    <w:rsid w:val="00AB573B"/>
    <w:rsid w:val="00AB597A"/>
    <w:rsid w:val="00AB5FB2"/>
    <w:rsid w:val="00AB6728"/>
    <w:rsid w:val="00AC0640"/>
    <w:rsid w:val="00AC36A2"/>
    <w:rsid w:val="00AC5F56"/>
    <w:rsid w:val="00AC6421"/>
    <w:rsid w:val="00AC6F7B"/>
    <w:rsid w:val="00AC7155"/>
    <w:rsid w:val="00AC7718"/>
    <w:rsid w:val="00AC7B3E"/>
    <w:rsid w:val="00AD0383"/>
    <w:rsid w:val="00AD1884"/>
    <w:rsid w:val="00AD2521"/>
    <w:rsid w:val="00AD390E"/>
    <w:rsid w:val="00AD3B23"/>
    <w:rsid w:val="00AD5800"/>
    <w:rsid w:val="00AD58AC"/>
    <w:rsid w:val="00AD61AD"/>
    <w:rsid w:val="00AD6970"/>
    <w:rsid w:val="00AD711C"/>
    <w:rsid w:val="00AE0044"/>
    <w:rsid w:val="00AE0566"/>
    <w:rsid w:val="00AE1068"/>
    <w:rsid w:val="00AE112D"/>
    <w:rsid w:val="00AE1155"/>
    <w:rsid w:val="00AE3751"/>
    <w:rsid w:val="00AE3D48"/>
    <w:rsid w:val="00AE4165"/>
    <w:rsid w:val="00AE4280"/>
    <w:rsid w:val="00AE4511"/>
    <w:rsid w:val="00AE62A7"/>
    <w:rsid w:val="00AE7C6E"/>
    <w:rsid w:val="00AF0E04"/>
    <w:rsid w:val="00AF1982"/>
    <w:rsid w:val="00AF1A36"/>
    <w:rsid w:val="00AF27E9"/>
    <w:rsid w:val="00AF28FB"/>
    <w:rsid w:val="00AF2D50"/>
    <w:rsid w:val="00AF2F17"/>
    <w:rsid w:val="00AF54DF"/>
    <w:rsid w:val="00AF5947"/>
    <w:rsid w:val="00AF5DE2"/>
    <w:rsid w:val="00AF707C"/>
    <w:rsid w:val="00AF73A9"/>
    <w:rsid w:val="00B006E4"/>
    <w:rsid w:val="00B00831"/>
    <w:rsid w:val="00B00E72"/>
    <w:rsid w:val="00B02229"/>
    <w:rsid w:val="00B02A2C"/>
    <w:rsid w:val="00B04299"/>
    <w:rsid w:val="00B0605E"/>
    <w:rsid w:val="00B06072"/>
    <w:rsid w:val="00B0704D"/>
    <w:rsid w:val="00B071DE"/>
    <w:rsid w:val="00B11035"/>
    <w:rsid w:val="00B16924"/>
    <w:rsid w:val="00B20798"/>
    <w:rsid w:val="00B2079C"/>
    <w:rsid w:val="00B20EFA"/>
    <w:rsid w:val="00B21172"/>
    <w:rsid w:val="00B21842"/>
    <w:rsid w:val="00B22935"/>
    <w:rsid w:val="00B22B39"/>
    <w:rsid w:val="00B23167"/>
    <w:rsid w:val="00B2348B"/>
    <w:rsid w:val="00B25003"/>
    <w:rsid w:val="00B25130"/>
    <w:rsid w:val="00B259D9"/>
    <w:rsid w:val="00B27F0C"/>
    <w:rsid w:val="00B3114D"/>
    <w:rsid w:val="00B31483"/>
    <w:rsid w:val="00B31769"/>
    <w:rsid w:val="00B32926"/>
    <w:rsid w:val="00B32963"/>
    <w:rsid w:val="00B33029"/>
    <w:rsid w:val="00B3462F"/>
    <w:rsid w:val="00B365F4"/>
    <w:rsid w:val="00B37C22"/>
    <w:rsid w:val="00B404A5"/>
    <w:rsid w:val="00B4075C"/>
    <w:rsid w:val="00B428BE"/>
    <w:rsid w:val="00B42F5C"/>
    <w:rsid w:val="00B441F5"/>
    <w:rsid w:val="00B44FF4"/>
    <w:rsid w:val="00B461B0"/>
    <w:rsid w:val="00B51291"/>
    <w:rsid w:val="00B51363"/>
    <w:rsid w:val="00B5489F"/>
    <w:rsid w:val="00B570C0"/>
    <w:rsid w:val="00B57DF9"/>
    <w:rsid w:val="00B623C7"/>
    <w:rsid w:val="00B63360"/>
    <w:rsid w:val="00B6417B"/>
    <w:rsid w:val="00B668E5"/>
    <w:rsid w:val="00B6790C"/>
    <w:rsid w:val="00B6797B"/>
    <w:rsid w:val="00B70B66"/>
    <w:rsid w:val="00B713D6"/>
    <w:rsid w:val="00B71CAB"/>
    <w:rsid w:val="00B71CD2"/>
    <w:rsid w:val="00B729AC"/>
    <w:rsid w:val="00B72C42"/>
    <w:rsid w:val="00B72D2D"/>
    <w:rsid w:val="00B72F24"/>
    <w:rsid w:val="00B73FC5"/>
    <w:rsid w:val="00B7468E"/>
    <w:rsid w:val="00B76F1E"/>
    <w:rsid w:val="00B77B68"/>
    <w:rsid w:val="00B77E46"/>
    <w:rsid w:val="00B804B2"/>
    <w:rsid w:val="00B811A2"/>
    <w:rsid w:val="00B829D6"/>
    <w:rsid w:val="00B82ADE"/>
    <w:rsid w:val="00B82BF4"/>
    <w:rsid w:val="00B82D37"/>
    <w:rsid w:val="00B833FF"/>
    <w:rsid w:val="00B85DEA"/>
    <w:rsid w:val="00B86892"/>
    <w:rsid w:val="00B90D22"/>
    <w:rsid w:val="00B91172"/>
    <w:rsid w:val="00B943E3"/>
    <w:rsid w:val="00B94709"/>
    <w:rsid w:val="00B96F1E"/>
    <w:rsid w:val="00BA238F"/>
    <w:rsid w:val="00BA28BC"/>
    <w:rsid w:val="00BA2AD1"/>
    <w:rsid w:val="00BA3059"/>
    <w:rsid w:val="00BA30C4"/>
    <w:rsid w:val="00BA3736"/>
    <w:rsid w:val="00BA539F"/>
    <w:rsid w:val="00BA661C"/>
    <w:rsid w:val="00BA66C8"/>
    <w:rsid w:val="00BA6D27"/>
    <w:rsid w:val="00BB0576"/>
    <w:rsid w:val="00BB0707"/>
    <w:rsid w:val="00BB1807"/>
    <w:rsid w:val="00BB1C2C"/>
    <w:rsid w:val="00BB4A95"/>
    <w:rsid w:val="00BB542D"/>
    <w:rsid w:val="00BB6218"/>
    <w:rsid w:val="00BB63C7"/>
    <w:rsid w:val="00BB69F1"/>
    <w:rsid w:val="00BB7211"/>
    <w:rsid w:val="00BB78BD"/>
    <w:rsid w:val="00BC04EC"/>
    <w:rsid w:val="00BC0A7E"/>
    <w:rsid w:val="00BC10E2"/>
    <w:rsid w:val="00BC2657"/>
    <w:rsid w:val="00BC353F"/>
    <w:rsid w:val="00BC3EAE"/>
    <w:rsid w:val="00BC50F1"/>
    <w:rsid w:val="00BC5323"/>
    <w:rsid w:val="00BC57DF"/>
    <w:rsid w:val="00BD1EBC"/>
    <w:rsid w:val="00BD20B5"/>
    <w:rsid w:val="00BD34D9"/>
    <w:rsid w:val="00BD4899"/>
    <w:rsid w:val="00BD63C1"/>
    <w:rsid w:val="00BD6401"/>
    <w:rsid w:val="00BD794E"/>
    <w:rsid w:val="00BE03F4"/>
    <w:rsid w:val="00BE0B1B"/>
    <w:rsid w:val="00BE2854"/>
    <w:rsid w:val="00BE32AA"/>
    <w:rsid w:val="00BE399E"/>
    <w:rsid w:val="00BE3BCE"/>
    <w:rsid w:val="00BE5F2F"/>
    <w:rsid w:val="00BE6CA9"/>
    <w:rsid w:val="00BF0E1A"/>
    <w:rsid w:val="00BF1687"/>
    <w:rsid w:val="00BF168E"/>
    <w:rsid w:val="00BF1D60"/>
    <w:rsid w:val="00BF1E9D"/>
    <w:rsid w:val="00BF2CFC"/>
    <w:rsid w:val="00BF53AD"/>
    <w:rsid w:val="00C01063"/>
    <w:rsid w:val="00C01653"/>
    <w:rsid w:val="00C02AC1"/>
    <w:rsid w:val="00C02BE1"/>
    <w:rsid w:val="00C02DE7"/>
    <w:rsid w:val="00C03304"/>
    <w:rsid w:val="00C036D2"/>
    <w:rsid w:val="00C0469A"/>
    <w:rsid w:val="00C0610E"/>
    <w:rsid w:val="00C07B4B"/>
    <w:rsid w:val="00C10657"/>
    <w:rsid w:val="00C11426"/>
    <w:rsid w:val="00C11539"/>
    <w:rsid w:val="00C11D7C"/>
    <w:rsid w:val="00C12ADE"/>
    <w:rsid w:val="00C14508"/>
    <w:rsid w:val="00C15587"/>
    <w:rsid w:val="00C169E7"/>
    <w:rsid w:val="00C16D6E"/>
    <w:rsid w:val="00C221BF"/>
    <w:rsid w:val="00C22377"/>
    <w:rsid w:val="00C25CC1"/>
    <w:rsid w:val="00C26238"/>
    <w:rsid w:val="00C26381"/>
    <w:rsid w:val="00C27622"/>
    <w:rsid w:val="00C27733"/>
    <w:rsid w:val="00C27C31"/>
    <w:rsid w:val="00C301FB"/>
    <w:rsid w:val="00C30594"/>
    <w:rsid w:val="00C30C69"/>
    <w:rsid w:val="00C31CAC"/>
    <w:rsid w:val="00C34C38"/>
    <w:rsid w:val="00C34E5F"/>
    <w:rsid w:val="00C36332"/>
    <w:rsid w:val="00C364A4"/>
    <w:rsid w:val="00C366E1"/>
    <w:rsid w:val="00C36868"/>
    <w:rsid w:val="00C3710E"/>
    <w:rsid w:val="00C378B3"/>
    <w:rsid w:val="00C40811"/>
    <w:rsid w:val="00C41A04"/>
    <w:rsid w:val="00C41E9F"/>
    <w:rsid w:val="00C45CE6"/>
    <w:rsid w:val="00C47645"/>
    <w:rsid w:val="00C52111"/>
    <w:rsid w:val="00C52CFA"/>
    <w:rsid w:val="00C546B0"/>
    <w:rsid w:val="00C54913"/>
    <w:rsid w:val="00C54982"/>
    <w:rsid w:val="00C54FD7"/>
    <w:rsid w:val="00C55071"/>
    <w:rsid w:val="00C55927"/>
    <w:rsid w:val="00C56059"/>
    <w:rsid w:val="00C574BC"/>
    <w:rsid w:val="00C57B51"/>
    <w:rsid w:val="00C57C18"/>
    <w:rsid w:val="00C600DF"/>
    <w:rsid w:val="00C608EB"/>
    <w:rsid w:val="00C61101"/>
    <w:rsid w:val="00C61B13"/>
    <w:rsid w:val="00C6371D"/>
    <w:rsid w:val="00C6373E"/>
    <w:rsid w:val="00C65D86"/>
    <w:rsid w:val="00C66FFA"/>
    <w:rsid w:val="00C674D3"/>
    <w:rsid w:val="00C67A0B"/>
    <w:rsid w:val="00C67D16"/>
    <w:rsid w:val="00C71027"/>
    <w:rsid w:val="00C7123E"/>
    <w:rsid w:val="00C72EBD"/>
    <w:rsid w:val="00C72FDF"/>
    <w:rsid w:val="00C731C7"/>
    <w:rsid w:val="00C74FAB"/>
    <w:rsid w:val="00C75FBD"/>
    <w:rsid w:val="00C77B1C"/>
    <w:rsid w:val="00C805ED"/>
    <w:rsid w:val="00C81394"/>
    <w:rsid w:val="00C81B5A"/>
    <w:rsid w:val="00C822E2"/>
    <w:rsid w:val="00C82D31"/>
    <w:rsid w:val="00C83B22"/>
    <w:rsid w:val="00C84EDF"/>
    <w:rsid w:val="00C84FB0"/>
    <w:rsid w:val="00C86F5E"/>
    <w:rsid w:val="00C87551"/>
    <w:rsid w:val="00C90C27"/>
    <w:rsid w:val="00C90E38"/>
    <w:rsid w:val="00C9148F"/>
    <w:rsid w:val="00C94F08"/>
    <w:rsid w:val="00C960D5"/>
    <w:rsid w:val="00C96E76"/>
    <w:rsid w:val="00C977E1"/>
    <w:rsid w:val="00CA00EF"/>
    <w:rsid w:val="00CA1752"/>
    <w:rsid w:val="00CA1865"/>
    <w:rsid w:val="00CA1D8A"/>
    <w:rsid w:val="00CA752D"/>
    <w:rsid w:val="00CA7F94"/>
    <w:rsid w:val="00CB23BD"/>
    <w:rsid w:val="00CB40BA"/>
    <w:rsid w:val="00CB50DA"/>
    <w:rsid w:val="00CB6466"/>
    <w:rsid w:val="00CB681C"/>
    <w:rsid w:val="00CB686B"/>
    <w:rsid w:val="00CB6C91"/>
    <w:rsid w:val="00CB6EF5"/>
    <w:rsid w:val="00CB7A7C"/>
    <w:rsid w:val="00CB7CB3"/>
    <w:rsid w:val="00CB7EAB"/>
    <w:rsid w:val="00CC0630"/>
    <w:rsid w:val="00CC0A55"/>
    <w:rsid w:val="00CC1733"/>
    <w:rsid w:val="00CC1EB9"/>
    <w:rsid w:val="00CC2831"/>
    <w:rsid w:val="00CC3246"/>
    <w:rsid w:val="00CC3307"/>
    <w:rsid w:val="00CC5318"/>
    <w:rsid w:val="00CC58F7"/>
    <w:rsid w:val="00CC6CBF"/>
    <w:rsid w:val="00CC6CDA"/>
    <w:rsid w:val="00CD0268"/>
    <w:rsid w:val="00CD09FF"/>
    <w:rsid w:val="00CD0C63"/>
    <w:rsid w:val="00CD0FA4"/>
    <w:rsid w:val="00CD1BE5"/>
    <w:rsid w:val="00CD22D5"/>
    <w:rsid w:val="00CD28DC"/>
    <w:rsid w:val="00CD347B"/>
    <w:rsid w:val="00CD5969"/>
    <w:rsid w:val="00CD5CB4"/>
    <w:rsid w:val="00CD6259"/>
    <w:rsid w:val="00CD6C36"/>
    <w:rsid w:val="00CD7801"/>
    <w:rsid w:val="00CE0139"/>
    <w:rsid w:val="00CE646A"/>
    <w:rsid w:val="00CE64BB"/>
    <w:rsid w:val="00CE7BB4"/>
    <w:rsid w:val="00CF1607"/>
    <w:rsid w:val="00CF16F5"/>
    <w:rsid w:val="00CF24E0"/>
    <w:rsid w:val="00CF310B"/>
    <w:rsid w:val="00CF381A"/>
    <w:rsid w:val="00CF3828"/>
    <w:rsid w:val="00CF7E24"/>
    <w:rsid w:val="00D0075E"/>
    <w:rsid w:val="00D03FB4"/>
    <w:rsid w:val="00D0540D"/>
    <w:rsid w:val="00D05B48"/>
    <w:rsid w:val="00D05F2C"/>
    <w:rsid w:val="00D061C7"/>
    <w:rsid w:val="00D06F76"/>
    <w:rsid w:val="00D070C2"/>
    <w:rsid w:val="00D07B76"/>
    <w:rsid w:val="00D07BFE"/>
    <w:rsid w:val="00D10DA8"/>
    <w:rsid w:val="00D121F0"/>
    <w:rsid w:val="00D1245B"/>
    <w:rsid w:val="00D14066"/>
    <w:rsid w:val="00D14976"/>
    <w:rsid w:val="00D15528"/>
    <w:rsid w:val="00D21ADE"/>
    <w:rsid w:val="00D2372F"/>
    <w:rsid w:val="00D23735"/>
    <w:rsid w:val="00D23848"/>
    <w:rsid w:val="00D24A79"/>
    <w:rsid w:val="00D24A8C"/>
    <w:rsid w:val="00D263B1"/>
    <w:rsid w:val="00D26617"/>
    <w:rsid w:val="00D27052"/>
    <w:rsid w:val="00D2706A"/>
    <w:rsid w:val="00D27744"/>
    <w:rsid w:val="00D30502"/>
    <w:rsid w:val="00D30594"/>
    <w:rsid w:val="00D30B43"/>
    <w:rsid w:val="00D3100D"/>
    <w:rsid w:val="00D31551"/>
    <w:rsid w:val="00D32486"/>
    <w:rsid w:val="00D325F2"/>
    <w:rsid w:val="00D33035"/>
    <w:rsid w:val="00D330D5"/>
    <w:rsid w:val="00D33457"/>
    <w:rsid w:val="00D3423A"/>
    <w:rsid w:val="00D34D65"/>
    <w:rsid w:val="00D35052"/>
    <w:rsid w:val="00D35109"/>
    <w:rsid w:val="00D35278"/>
    <w:rsid w:val="00D35FDA"/>
    <w:rsid w:val="00D4000C"/>
    <w:rsid w:val="00D40318"/>
    <w:rsid w:val="00D40EF4"/>
    <w:rsid w:val="00D410C7"/>
    <w:rsid w:val="00D43980"/>
    <w:rsid w:val="00D43A6D"/>
    <w:rsid w:val="00D4446B"/>
    <w:rsid w:val="00D44C23"/>
    <w:rsid w:val="00D459C8"/>
    <w:rsid w:val="00D46F6F"/>
    <w:rsid w:val="00D47159"/>
    <w:rsid w:val="00D477A9"/>
    <w:rsid w:val="00D504DE"/>
    <w:rsid w:val="00D5071B"/>
    <w:rsid w:val="00D50778"/>
    <w:rsid w:val="00D51002"/>
    <w:rsid w:val="00D51411"/>
    <w:rsid w:val="00D51F90"/>
    <w:rsid w:val="00D535A3"/>
    <w:rsid w:val="00D542C7"/>
    <w:rsid w:val="00D5450A"/>
    <w:rsid w:val="00D54B9B"/>
    <w:rsid w:val="00D54C0E"/>
    <w:rsid w:val="00D555F4"/>
    <w:rsid w:val="00D55A78"/>
    <w:rsid w:val="00D55BDE"/>
    <w:rsid w:val="00D56163"/>
    <w:rsid w:val="00D570A7"/>
    <w:rsid w:val="00D570C7"/>
    <w:rsid w:val="00D5756B"/>
    <w:rsid w:val="00D57D74"/>
    <w:rsid w:val="00D60DB7"/>
    <w:rsid w:val="00D62185"/>
    <w:rsid w:val="00D63B59"/>
    <w:rsid w:val="00D64011"/>
    <w:rsid w:val="00D646DA"/>
    <w:rsid w:val="00D652C1"/>
    <w:rsid w:val="00D654C4"/>
    <w:rsid w:val="00D6594F"/>
    <w:rsid w:val="00D66FBC"/>
    <w:rsid w:val="00D675AE"/>
    <w:rsid w:val="00D67661"/>
    <w:rsid w:val="00D6777C"/>
    <w:rsid w:val="00D72002"/>
    <w:rsid w:val="00D72F10"/>
    <w:rsid w:val="00D73E15"/>
    <w:rsid w:val="00D753E1"/>
    <w:rsid w:val="00D75D31"/>
    <w:rsid w:val="00D766D6"/>
    <w:rsid w:val="00D81E7E"/>
    <w:rsid w:val="00D8309B"/>
    <w:rsid w:val="00D84416"/>
    <w:rsid w:val="00D84746"/>
    <w:rsid w:val="00D85E57"/>
    <w:rsid w:val="00D86503"/>
    <w:rsid w:val="00D877F4"/>
    <w:rsid w:val="00D90923"/>
    <w:rsid w:val="00D917E8"/>
    <w:rsid w:val="00D93E44"/>
    <w:rsid w:val="00D94548"/>
    <w:rsid w:val="00D966CF"/>
    <w:rsid w:val="00D975F9"/>
    <w:rsid w:val="00DA071E"/>
    <w:rsid w:val="00DA0BF8"/>
    <w:rsid w:val="00DA2B5D"/>
    <w:rsid w:val="00DA2FBF"/>
    <w:rsid w:val="00DA31DC"/>
    <w:rsid w:val="00DA4C80"/>
    <w:rsid w:val="00DA4F93"/>
    <w:rsid w:val="00DA5236"/>
    <w:rsid w:val="00DA5AC7"/>
    <w:rsid w:val="00DA5CAF"/>
    <w:rsid w:val="00DA5F48"/>
    <w:rsid w:val="00DA5FFB"/>
    <w:rsid w:val="00DB1150"/>
    <w:rsid w:val="00DB1489"/>
    <w:rsid w:val="00DB1684"/>
    <w:rsid w:val="00DB2507"/>
    <w:rsid w:val="00DB599D"/>
    <w:rsid w:val="00DB5DBD"/>
    <w:rsid w:val="00DB6D91"/>
    <w:rsid w:val="00DB708C"/>
    <w:rsid w:val="00DB742D"/>
    <w:rsid w:val="00DC17CC"/>
    <w:rsid w:val="00DC181C"/>
    <w:rsid w:val="00DC1D87"/>
    <w:rsid w:val="00DC2A50"/>
    <w:rsid w:val="00DC56AA"/>
    <w:rsid w:val="00DC5786"/>
    <w:rsid w:val="00DC66F8"/>
    <w:rsid w:val="00DC6E73"/>
    <w:rsid w:val="00DC7A1C"/>
    <w:rsid w:val="00DD044B"/>
    <w:rsid w:val="00DD2A25"/>
    <w:rsid w:val="00DD3B72"/>
    <w:rsid w:val="00DD4E0F"/>
    <w:rsid w:val="00DD53ED"/>
    <w:rsid w:val="00DD5898"/>
    <w:rsid w:val="00DD6BC8"/>
    <w:rsid w:val="00DE01A1"/>
    <w:rsid w:val="00DE0827"/>
    <w:rsid w:val="00DE2BF8"/>
    <w:rsid w:val="00DE2DB8"/>
    <w:rsid w:val="00DE2DD7"/>
    <w:rsid w:val="00DE68B8"/>
    <w:rsid w:val="00DE6CB1"/>
    <w:rsid w:val="00DE779B"/>
    <w:rsid w:val="00DF01F6"/>
    <w:rsid w:val="00DF1646"/>
    <w:rsid w:val="00DF3326"/>
    <w:rsid w:val="00DF3F4B"/>
    <w:rsid w:val="00DF4DE1"/>
    <w:rsid w:val="00DF4EC5"/>
    <w:rsid w:val="00DF5A97"/>
    <w:rsid w:val="00DF6D3D"/>
    <w:rsid w:val="00E01636"/>
    <w:rsid w:val="00E02534"/>
    <w:rsid w:val="00E02738"/>
    <w:rsid w:val="00E03574"/>
    <w:rsid w:val="00E04370"/>
    <w:rsid w:val="00E04F5E"/>
    <w:rsid w:val="00E0537E"/>
    <w:rsid w:val="00E053A1"/>
    <w:rsid w:val="00E05401"/>
    <w:rsid w:val="00E065CC"/>
    <w:rsid w:val="00E0753E"/>
    <w:rsid w:val="00E10382"/>
    <w:rsid w:val="00E11D1E"/>
    <w:rsid w:val="00E11F9F"/>
    <w:rsid w:val="00E12664"/>
    <w:rsid w:val="00E13389"/>
    <w:rsid w:val="00E15D09"/>
    <w:rsid w:val="00E1696A"/>
    <w:rsid w:val="00E17C94"/>
    <w:rsid w:val="00E17E38"/>
    <w:rsid w:val="00E20500"/>
    <w:rsid w:val="00E2338F"/>
    <w:rsid w:val="00E23F56"/>
    <w:rsid w:val="00E24B2B"/>
    <w:rsid w:val="00E25248"/>
    <w:rsid w:val="00E2572B"/>
    <w:rsid w:val="00E25A06"/>
    <w:rsid w:val="00E25C82"/>
    <w:rsid w:val="00E2653C"/>
    <w:rsid w:val="00E27D02"/>
    <w:rsid w:val="00E306BA"/>
    <w:rsid w:val="00E31DF3"/>
    <w:rsid w:val="00E323D6"/>
    <w:rsid w:val="00E341D2"/>
    <w:rsid w:val="00E3506A"/>
    <w:rsid w:val="00E36B52"/>
    <w:rsid w:val="00E379AE"/>
    <w:rsid w:val="00E40AA9"/>
    <w:rsid w:val="00E43165"/>
    <w:rsid w:val="00E4323D"/>
    <w:rsid w:val="00E43CE9"/>
    <w:rsid w:val="00E443CA"/>
    <w:rsid w:val="00E4596D"/>
    <w:rsid w:val="00E465DB"/>
    <w:rsid w:val="00E46C40"/>
    <w:rsid w:val="00E51198"/>
    <w:rsid w:val="00E5134D"/>
    <w:rsid w:val="00E5263B"/>
    <w:rsid w:val="00E52A5D"/>
    <w:rsid w:val="00E54F1C"/>
    <w:rsid w:val="00E55764"/>
    <w:rsid w:val="00E557A0"/>
    <w:rsid w:val="00E56409"/>
    <w:rsid w:val="00E601F1"/>
    <w:rsid w:val="00E612D8"/>
    <w:rsid w:val="00E62889"/>
    <w:rsid w:val="00E634DC"/>
    <w:rsid w:val="00E6427A"/>
    <w:rsid w:val="00E64C0F"/>
    <w:rsid w:val="00E64C3F"/>
    <w:rsid w:val="00E6636C"/>
    <w:rsid w:val="00E678FE"/>
    <w:rsid w:val="00E702BC"/>
    <w:rsid w:val="00E70461"/>
    <w:rsid w:val="00E71984"/>
    <w:rsid w:val="00E73657"/>
    <w:rsid w:val="00E74F7E"/>
    <w:rsid w:val="00E77307"/>
    <w:rsid w:val="00E77FCA"/>
    <w:rsid w:val="00E8091C"/>
    <w:rsid w:val="00E81F68"/>
    <w:rsid w:val="00E82CDC"/>
    <w:rsid w:val="00E82E6E"/>
    <w:rsid w:val="00E838D7"/>
    <w:rsid w:val="00E8516F"/>
    <w:rsid w:val="00E86D13"/>
    <w:rsid w:val="00E86F76"/>
    <w:rsid w:val="00E9028E"/>
    <w:rsid w:val="00E904AC"/>
    <w:rsid w:val="00E90D76"/>
    <w:rsid w:val="00E90DD5"/>
    <w:rsid w:val="00E91581"/>
    <w:rsid w:val="00E94BE5"/>
    <w:rsid w:val="00E956FA"/>
    <w:rsid w:val="00EA105D"/>
    <w:rsid w:val="00EA126B"/>
    <w:rsid w:val="00EA3B5C"/>
    <w:rsid w:val="00EA481A"/>
    <w:rsid w:val="00EA49E0"/>
    <w:rsid w:val="00EA7D45"/>
    <w:rsid w:val="00EA7DBC"/>
    <w:rsid w:val="00EA7EDE"/>
    <w:rsid w:val="00EB23AF"/>
    <w:rsid w:val="00EB4CC1"/>
    <w:rsid w:val="00EB5220"/>
    <w:rsid w:val="00EB5541"/>
    <w:rsid w:val="00EB62CC"/>
    <w:rsid w:val="00EB6BF8"/>
    <w:rsid w:val="00EC01DB"/>
    <w:rsid w:val="00EC04B1"/>
    <w:rsid w:val="00EC0827"/>
    <w:rsid w:val="00EC0972"/>
    <w:rsid w:val="00EC112B"/>
    <w:rsid w:val="00EC1860"/>
    <w:rsid w:val="00EC2B34"/>
    <w:rsid w:val="00EC323D"/>
    <w:rsid w:val="00EC5356"/>
    <w:rsid w:val="00EC5DE6"/>
    <w:rsid w:val="00EC7AF4"/>
    <w:rsid w:val="00ED00F3"/>
    <w:rsid w:val="00ED08D1"/>
    <w:rsid w:val="00ED10C2"/>
    <w:rsid w:val="00ED2B6A"/>
    <w:rsid w:val="00ED2FF1"/>
    <w:rsid w:val="00ED487E"/>
    <w:rsid w:val="00ED6ACE"/>
    <w:rsid w:val="00ED75C9"/>
    <w:rsid w:val="00EE1C15"/>
    <w:rsid w:val="00EE2946"/>
    <w:rsid w:val="00EE337B"/>
    <w:rsid w:val="00EE4125"/>
    <w:rsid w:val="00EE5FE8"/>
    <w:rsid w:val="00EE6B83"/>
    <w:rsid w:val="00EE6D3C"/>
    <w:rsid w:val="00EE7838"/>
    <w:rsid w:val="00EE7ABD"/>
    <w:rsid w:val="00EF1886"/>
    <w:rsid w:val="00EF24A9"/>
    <w:rsid w:val="00EF384C"/>
    <w:rsid w:val="00EF5041"/>
    <w:rsid w:val="00EF53A2"/>
    <w:rsid w:val="00EF616C"/>
    <w:rsid w:val="00EF64A2"/>
    <w:rsid w:val="00F0098D"/>
    <w:rsid w:val="00F0130F"/>
    <w:rsid w:val="00F01C6F"/>
    <w:rsid w:val="00F03AC0"/>
    <w:rsid w:val="00F04C0F"/>
    <w:rsid w:val="00F05C2B"/>
    <w:rsid w:val="00F10336"/>
    <w:rsid w:val="00F112A2"/>
    <w:rsid w:val="00F123D4"/>
    <w:rsid w:val="00F128EC"/>
    <w:rsid w:val="00F132E0"/>
    <w:rsid w:val="00F13C99"/>
    <w:rsid w:val="00F14460"/>
    <w:rsid w:val="00F14CD4"/>
    <w:rsid w:val="00F1536A"/>
    <w:rsid w:val="00F1565F"/>
    <w:rsid w:val="00F15F64"/>
    <w:rsid w:val="00F15FF8"/>
    <w:rsid w:val="00F16EF4"/>
    <w:rsid w:val="00F200BF"/>
    <w:rsid w:val="00F239B2"/>
    <w:rsid w:val="00F23C51"/>
    <w:rsid w:val="00F248D6"/>
    <w:rsid w:val="00F248D8"/>
    <w:rsid w:val="00F24DF1"/>
    <w:rsid w:val="00F2604F"/>
    <w:rsid w:val="00F26050"/>
    <w:rsid w:val="00F2690B"/>
    <w:rsid w:val="00F26A86"/>
    <w:rsid w:val="00F272AF"/>
    <w:rsid w:val="00F30CE4"/>
    <w:rsid w:val="00F32011"/>
    <w:rsid w:val="00F3296D"/>
    <w:rsid w:val="00F331E5"/>
    <w:rsid w:val="00F336D1"/>
    <w:rsid w:val="00F33888"/>
    <w:rsid w:val="00F33D64"/>
    <w:rsid w:val="00F34343"/>
    <w:rsid w:val="00F348C2"/>
    <w:rsid w:val="00F34C4E"/>
    <w:rsid w:val="00F350C9"/>
    <w:rsid w:val="00F356FE"/>
    <w:rsid w:val="00F3583D"/>
    <w:rsid w:val="00F35C92"/>
    <w:rsid w:val="00F374FF"/>
    <w:rsid w:val="00F3778A"/>
    <w:rsid w:val="00F37B86"/>
    <w:rsid w:val="00F40682"/>
    <w:rsid w:val="00F4146E"/>
    <w:rsid w:val="00F41E2D"/>
    <w:rsid w:val="00F4257D"/>
    <w:rsid w:val="00F43347"/>
    <w:rsid w:val="00F456B9"/>
    <w:rsid w:val="00F471E1"/>
    <w:rsid w:val="00F50B12"/>
    <w:rsid w:val="00F512E9"/>
    <w:rsid w:val="00F52168"/>
    <w:rsid w:val="00F52292"/>
    <w:rsid w:val="00F53D4A"/>
    <w:rsid w:val="00F54B08"/>
    <w:rsid w:val="00F550BC"/>
    <w:rsid w:val="00F55176"/>
    <w:rsid w:val="00F55D1F"/>
    <w:rsid w:val="00F568E7"/>
    <w:rsid w:val="00F6046E"/>
    <w:rsid w:val="00F62992"/>
    <w:rsid w:val="00F63128"/>
    <w:rsid w:val="00F64D7E"/>
    <w:rsid w:val="00F6540D"/>
    <w:rsid w:val="00F65788"/>
    <w:rsid w:val="00F65884"/>
    <w:rsid w:val="00F67A3B"/>
    <w:rsid w:val="00F67D29"/>
    <w:rsid w:val="00F72D1B"/>
    <w:rsid w:val="00F734A0"/>
    <w:rsid w:val="00F757C6"/>
    <w:rsid w:val="00F75ADC"/>
    <w:rsid w:val="00F75CB3"/>
    <w:rsid w:val="00F80691"/>
    <w:rsid w:val="00F81DB1"/>
    <w:rsid w:val="00F82ACC"/>
    <w:rsid w:val="00F8396E"/>
    <w:rsid w:val="00F83A39"/>
    <w:rsid w:val="00F83BE7"/>
    <w:rsid w:val="00F86891"/>
    <w:rsid w:val="00F9278F"/>
    <w:rsid w:val="00F92E26"/>
    <w:rsid w:val="00F93DC1"/>
    <w:rsid w:val="00F942DA"/>
    <w:rsid w:val="00F94B09"/>
    <w:rsid w:val="00F9541C"/>
    <w:rsid w:val="00F956B2"/>
    <w:rsid w:val="00F95A33"/>
    <w:rsid w:val="00F96FBC"/>
    <w:rsid w:val="00FA0B02"/>
    <w:rsid w:val="00FA1041"/>
    <w:rsid w:val="00FA1A0B"/>
    <w:rsid w:val="00FA1AD1"/>
    <w:rsid w:val="00FA4CDD"/>
    <w:rsid w:val="00FA4D2A"/>
    <w:rsid w:val="00FA6741"/>
    <w:rsid w:val="00FA7266"/>
    <w:rsid w:val="00FA7BE8"/>
    <w:rsid w:val="00FB0536"/>
    <w:rsid w:val="00FB10EB"/>
    <w:rsid w:val="00FB16A8"/>
    <w:rsid w:val="00FB5C27"/>
    <w:rsid w:val="00FB644E"/>
    <w:rsid w:val="00FB6E2E"/>
    <w:rsid w:val="00FB6F01"/>
    <w:rsid w:val="00FB7977"/>
    <w:rsid w:val="00FC2E67"/>
    <w:rsid w:val="00FC34CD"/>
    <w:rsid w:val="00FC4432"/>
    <w:rsid w:val="00FC4D60"/>
    <w:rsid w:val="00FC5318"/>
    <w:rsid w:val="00FC57F9"/>
    <w:rsid w:val="00FC5BA1"/>
    <w:rsid w:val="00FC65BB"/>
    <w:rsid w:val="00FC748F"/>
    <w:rsid w:val="00FD0ED7"/>
    <w:rsid w:val="00FD21BB"/>
    <w:rsid w:val="00FD3DA9"/>
    <w:rsid w:val="00FD4122"/>
    <w:rsid w:val="00FD4A4B"/>
    <w:rsid w:val="00FD583E"/>
    <w:rsid w:val="00FD77F0"/>
    <w:rsid w:val="00FE0388"/>
    <w:rsid w:val="00FE0683"/>
    <w:rsid w:val="00FE0B6F"/>
    <w:rsid w:val="00FE1D40"/>
    <w:rsid w:val="00FE24F2"/>
    <w:rsid w:val="00FE2A22"/>
    <w:rsid w:val="00FE2E7E"/>
    <w:rsid w:val="00FE327D"/>
    <w:rsid w:val="00FE3875"/>
    <w:rsid w:val="00FE5490"/>
    <w:rsid w:val="00FE741E"/>
    <w:rsid w:val="00FF11CB"/>
    <w:rsid w:val="00FF120D"/>
    <w:rsid w:val="00FF17CE"/>
    <w:rsid w:val="00FF2F5B"/>
    <w:rsid w:val="00FF6343"/>
    <w:rsid w:val="00FF6500"/>
    <w:rsid w:val="00FF7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C6421"/>
    <w:pPr>
      <w:bidi/>
      <w:spacing w:after="120"/>
      <w:ind w:firstLine="284"/>
      <w:contextualSpacing/>
      <w:jc w:val="both"/>
    </w:pPr>
    <w:rPr>
      <w:rFonts w:cs="2  Lotus"/>
      <w:sz w:val="22"/>
      <w:szCs w:val="28"/>
    </w:rPr>
  </w:style>
  <w:style w:type="paragraph" w:styleId="Heading1">
    <w:name w:val="heading 1"/>
    <w:basedOn w:val="Normal"/>
    <w:next w:val="Normal"/>
    <w:link w:val="Heading1Char"/>
    <w:autoRedefine/>
    <w:uiPriority w:val="9"/>
    <w:qFormat/>
    <w:rsid w:val="00AC6421"/>
    <w:pPr>
      <w:keepNext/>
      <w:keepLines/>
      <w:spacing w:before="400" w:after="0"/>
      <w:ind w:firstLine="0"/>
      <w:outlineLvl w:val="0"/>
    </w:pPr>
    <w:rPr>
      <w:rFonts w:ascii="Cambria" w:eastAsiaTheme="majorEastAsia" w:hAnsi="Cambria"/>
      <w:b/>
      <w:bCs/>
      <w:sz w:val="28"/>
      <w:szCs w:val="40"/>
    </w:rPr>
  </w:style>
  <w:style w:type="paragraph" w:styleId="Heading2">
    <w:name w:val="heading 2"/>
    <w:aliases w:val="سرفصل2"/>
    <w:basedOn w:val="Normal"/>
    <w:next w:val="Normal"/>
    <w:link w:val="Heading2Char"/>
    <w:autoRedefine/>
    <w:uiPriority w:val="9"/>
    <w:unhideWhenUsed/>
    <w:qFormat/>
    <w:rsid w:val="00AC6421"/>
    <w:pPr>
      <w:keepNext/>
      <w:keepLines/>
      <w:spacing w:before="340" w:after="0"/>
      <w:ind w:firstLine="0"/>
      <w:outlineLvl w:val="1"/>
    </w:pPr>
    <w:rPr>
      <w:rFonts w:ascii="Cambria" w:eastAsiaTheme="majorEastAsia" w:hAnsi="Cambria"/>
      <w:b/>
      <w:bCs/>
      <w:sz w:val="26"/>
      <w:szCs w:val="38"/>
    </w:rPr>
  </w:style>
  <w:style w:type="paragraph" w:styleId="Heading3">
    <w:name w:val="heading 3"/>
    <w:aliases w:val="سرفصل3"/>
    <w:basedOn w:val="Normal"/>
    <w:next w:val="Normal"/>
    <w:link w:val="Heading3Char"/>
    <w:autoRedefine/>
    <w:uiPriority w:val="9"/>
    <w:unhideWhenUsed/>
    <w:qFormat/>
    <w:rsid w:val="00AC6421"/>
    <w:pPr>
      <w:keepNext/>
      <w:keepLines/>
      <w:spacing w:before="280" w:after="0"/>
      <w:ind w:firstLine="0"/>
      <w:outlineLvl w:val="2"/>
    </w:pPr>
    <w:rPr>
      <w:rFonts w:ascii="Cambria" w:eastAsiaTheme="majorEastAsia" w:hAnsi="Cambria"/>
      <w:b/>
      <w:bCs/>
      <w:sz w:val="20"/>
      <w:szCs w:val="36"/>
    </w:rPr>
  </w:style>
  <w:style w:type="paragraph" w:styleId="Heading4">
    <w:name w:val="heading 4"/>
    <w:aliases w:val="سرفصل4"/>
    <w:basedOn w:val="Normal"/>
    <w:next w:val="Normal"/>
    <w:link w:val="Heading4Char"/>
    <w:autoRedefine/>
    <w:uiPriority w:val="9"/>
    <w:unhideWhenUsed/>
    <w:qFormat/>
    <w:rsid w:val="006E2425"/>
    <w:pPr>
      <w:keepNext/>
      <w:keepLines/>
      <w:spacing w:before="220" w:after="0"/>
      <w:ind w:firstLine="0"/>
      <w:outlineLvl w:val="3"/>
    </w:pPr>
    <w:rPr>
      <w:rFonts w:ascii="Cambria" w:eastAsiaTheme="majorEastAsia" w:hAnsi="Cambria"/>
      <w:b/>
      <w:bCs/>
      <w:i/>
      <w:sz w:val="20"/>
      <w:szCs w:val="34"/>
    </w:rPr>
  </w:style>
  <w:style w:type="paragraph" w:styleId="Heading5">
    <w:name w:val="heading 5"/>
    <w:basedOn w:val="Normal"/>
    <w:next w:val="Normal"/>
    <w:link w:val="Heading5Char"/>
    <w:autoRedefine/>
    <w:uiPriority w:val="9"/>
    <w:unhideWhenUsed/>
    <w:qFormat/>
    <w:rsid w:val="00AC6421"/>
    <w:pPr>
      <w:keepNext/>
      <w:keepLines/>
      <w:spacing w:before="180" w:after="0"/>
      <w:ind w:firstLine="0"/>
      <w:outlineLvl w:val="4"/>
    </w:pPr>
    <w:rPr>
      <w:rFonts w:ascii="Cambria" w:eastAsiaTheme="majorEastAsia" w:hAnsi="Cambria"/>
      <w:bCs/>
      <w:sz w:val="20"/>
      <w:szCs w:val="32"/>
    </w:rPr>
  </w:style>
  <w:style w:type="paragraph" w:styleId="Heading6">
    <w:name w:val="heading 6"/>
    <w:basedOn w:val="Normal"/>
    <w:next w:val="Normal"/>
    <w:link w:val="Heading6Char"/>
    <w:autoRedefine/>
    <w:uiPriority w:val="9"/>
    <w:unhideWhenUsed/>
    <w:qFormat/>
    <w:rsid w:val="00AC6421"/>
    <w:pPr>
      <w:keepNext/>
      <w:keepLines/>
      <w:spacing w:before="120" w:after="0"/>
      <w:ind w:firstLine="0"/>
      <w:outlineLvl w:val="5"/>
    </w:pPr>
    <w:rPr>
      <w:rFonts w:ascii="Cambria" w:eastAsiaTheme="majorEastAsia" w:hAnsi="Cambria"/>
      <w:bCs/>
      <w:i/>
      <w:sz w:val="20"/>
      <w:szCs w:val="30"/>
    </w:rPr>
  </w:style>
  <w:style w:type="paragraph" w:styleId="Heading7">
    <w:name w:val="heading 7"/>
    <w:basedOn w:val="Normal"/>
    <w:next w:val="Normal"/>
    <w:link w:val="Heading7Char"/>
    <w:autoRedefine/>
    <w:uiPriority w:val="9"/>
    <w:unhideWhenUsed/>
    <w:qFormat/>
    <w:rsid w:val="00AC6421"/>
    <w:pPr>
      <w:keepNext/>
      <w:keepLines/>
      <w:spacing w:before="120" w:after="0"/>
      <w:ind w:firstLine="0"/>
      <w:outlineLvl w:val="6"/>
    </w:pPr>
    <w:rPr>
      <w:rFonts w:ascii="Cambria" w:eastAsiaTheme="majorEastAsia" w:hAnsi="Cambria"/>
      <w:bCs/>
      <w:i/>
      <w:sz w:val="20"/>
    </w:rPr>
  </w:style>
  <w:style w:type="paragraph" w:styleId="Heading8">
    <w:name w:val="heading 8"/>
    <w:aliases w:val="سرمتن"/>
    <w:basedOn w:val="Normal"/>
    <w:next w:val="Normal"/>
    <w:link w:val="Heading8Char"/>
    <w:autoRedefine/>
    <w:uiPriority w:val="9"/>
    <w:unhideWhenUsed/>
    <w:qFormat/>
    <w:rsid w:val="00AC6421"/>
    <w:pPr>
      <w:keepNext/>
      <w:keepLines/>
      <w:spacing w:before="120" w:after="0"/>
      <w:ind w:firstLine="0"/>
      <w:outlineLvl w:val="7"/>
    </w:pPr>
    <w:rPr>
      <w:rFonts w:ascii="Cambria" w:eastAsiaTheme="majorEastAsia" w:hAnsi="Cambria" w:cs="2  Baran"/>
      <w:bCs/>
      <w:sz w:val="20"/>
    </w:rPr>
  </w:style>
  <w:style w:type="paragraph" w:styleId="Heading9">
    <w:name w:val="heading 9"/>
    <w:aliases w:val="متن پاورقي"/>
    <w:basedOn w:val="FootnoteText"/>
    <w:next w:val="FootnoteText"/>
    <w:link w:val="Heading9Char"/>
    <w:autoRedefine/>
    <w:uiPriority w:val="9"/>
    <w:unhideWhenUsed/>
    <w:qFormat/>
    <w:rsid w:val="00AC6421"/>
    <w:pPr>
      <w:keepNext/>
      <w:keepLines/>
      <w:spacing w:line="240" w:lineRule="atLeast"/>
      <w:ind w:firstLine="0"/>
      <w:outlineLvl w:val="8"/>
    </w:pPr>
    <w:rPr>
      <w:rFonts w:ascii="Cambria" w:eastAsiaTheme="majorEastAsia" w:hAnsi="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421"/>
    <w:rPr>
      <w:rFonts w:ascii="Cambria" w:eastAsiaTheme="majorEastAsia" w:hAnsi="Cambria" w:cs="2  Lotus"/>
      <w:b/>
      <w:bCs/>
      <w:sz w:val="28"/>
      <w:szCs w:val="40"/>
    </w:rPr>
  </w:style>
  <w:style w:type="character" w:customStyle="1" w:styleId="Heading3Char">
    <w:name w:val="Heading 3 Char"/>
    <w:aliases w:val="سرفصل3 Char"/>
    <w:basedOn w:val="DefaultParagraphFont"/>
    <w:link w:val="Heading3"/>
    <w:uiPriority w:val="9"/>
    <w:rsid w:val="00AC6421"/>
    <w:rPr>
      <w:rFonts w:ascii="Cambria" w:eastAsiaTheme="majorEastAsia" w:hAnsi="Cambria" w:cs="2  Lotus"/>
      <w:b/>
      <w:bCs/>
      <w:szCs w:val="36"/>
    </w:rPr>
  </w:style>
  <w:style w:type="character" w:customStyle="1" w:styleId="Heading2Char">
    <w:name w:val="Heading 2 Char"/>
    <w:aliases w:val="سرفصل2 Char"/>
    <w:basedOn w:val="DefaultParagraphFont"/>
    <w:link w:val="Heading2"/>
    <w:uiPriority w:val="9"/>
    <w:rsid w:val="00AC6421"/>
    <w:rPr>
      <w:rFonts w:ascii="Cambria" w:eastAsiaTheme="majorEastAsia" w:hAnsi="Cambria" w:cs="2  Lotus"/>
      <w:b/>
      <w:bCs/>
      <w:sz w:val="26"/>
      <w:szCs w:val="38"/>
    </w:rPr>
  </w:style>
  <w:style w:type="paragraph" w:styleId="ListParagraph">
    <w:name w:val="List Paragraph"/>
    <w:basedOn w:val="Normal"/>
    <w:link w:val="ListParagraphChar"/>
    <w:autoRedefine/>
    <w:uiPriority w:val="34"/>
    <w:qFormat/>
    <w:rsid w:val="00AC6421"/>
    <w:pPr>
      <w:ind w:left="1134" w:firstLine="0"/>
    </w:pPr>
  </w:style>
  <w:style w:type="paragraph" w:styleId="Header">
    <w:name w:val="header"/>
    <w:basedOn w:val="Normal"/>
    <w:link w:val="HeaderChar"/>
    <w:rsid w:val="003F773D"/>
    <w:pPr>
      <w:tabs>
        <w:tab w:val="center" w:pos="4153"/>
        <w:tab w:val="right" w:pos="8306"/>
      </w:tabs>
    </w:pPr>
  </w:style>
  <w:style w:type="character" w:customStyle="1" w:styleId="HeaderChar">
    <w:name w:val="Header Char"/>
    <w:basedOn w:val="DefaultParagraphFont"/>
    <w:link w:val="Header"/>
    <w:rsid w:val="003F773D"/>
    <w:rPr>
      <w:rFonts w:ascii="Calibri" w:eastAsia="Times New Roman" w:hAnsi="Calibri" w:cs="2  Lotus"/>
      <w:szCs w:val="28"/>
      <w:lang w:bidi="fa-IR"/>
    </w:rPr>
  </w:style>
  <w:style w:type="paragraph" w:styleId="Footer">
    <w:name w:val="footer"/>
    <w:basedOn w:val="Normal"/>
    <w:link w:val="FooterChar"/>
    <w:rsid w:val="003F773D"/>
    <w:pPr>
      <w:tabs>
        <w:tab w:val="center" w:pos="4153"/>
        <w:tab w:val="right" w:pos="8306"/>
      </w:tabs>
    </w:pPr>
  </w:style>
  <w:style w:type="character" w:customStyle="1" w:styleId="FooterChar">
    <w:name w:val="Footer Char"/>
    <w:basedOn w:val="DefaultParagraphFont"/>
    <w:link w:val="Footer"/>
    <w:rsid w:val="003F773D"/>
    <w:rPr>
      <w:rFonts w:ascii="Calibri" w:eastAsia="Times New Roman" w:hAnsi="Calibri" w:cs="2  Lotus"/>
      <w:szCs w:val="28"/>
      <w:lang w:bidi="fa-IR"/>
    </w:rPr>
  </w:style>
  <w:style w:type="paragraph" w:styleId="TOC1">
    <w:name w:val="toc 1"/>
    <w:basedOn w:val="Normal"/>
    <w:next w:val="Normal"/>
    <w:autoRedefine/>
    <w:uiPriority w:val="39"/>
    <w:unhideWhenUsed/>
    <w:qFormat/>
    <w:rsid w:val="00AC6421"/>
    <w:pPr>
      <w:spacing w:after="0"/>
      <w:ind w:firstLine="0"/>
    </w:pPr>
  </w:style>
  <w:style w:type="paragraph" w:styleId="FootnoteText">
    <w:name w:val="footnote text"/>
    <w:aliases w:val="پاورقي,پاورقی"/>
    <w:basedOn w:val="Normal"/>
    <w:link w:val="FootnoteTextChar"/>
    <w:uiPriority w:val="99"/>
    <w:rsid w:val="003F773D"/>
    <w:pPr>
      <w:spacing w:after="0"/>
    </w:pPr>
    <w:rPr>
      <w:sz w:val="20"/>
      <w:szCs w:val="20"/>
    </w:rPr>
  </w:style>
  <w:style w:type="character" w:customStyle="1" w:styleId="FootnoteTextChar">
    <w:name w:val="Footnote Text Char"/>
    <w:aliases w:val="پاورقي Char,پاورقی Char"/>
    <w:basedOn w:val="DefaultParagraphFont"/>
    <w:link w:val="FootnoteText"/>
    <w:uiPriority w:val="99"/>
    <w:rsid w:val="003F773D"/>
    <w:rPr>
      <w:rFonts w:ascii="Calibri" w:eastAsia="Times New Roman" w:hAnsi="Calibri" w:cs="2  Lotus"/>
      <w:sz w:val="20"/>
      <w:szCs w:val="20"/>
      <w:lang w:bidi="fa-IR"/>
    </w:rPr>
  </w:style>
  <w:style w:type="paragraph" w:styleId="Subtitle">
    <w:name w:val="Subtitle"/>
    <w:basedOn w:val="Normal"/>
    <w:next w:val="Normal"/>
    <w:link w:val="SubtitleChar"/>
    <w:autoRedefine/>
    <w:uiPriority w:val="11"/>
    <w:qFormat/>
    <w:rsid w:val="00AC6421"/>
    <w:pPr>
      <w:numPr>
        <w:ilvl w:val="1"/>
      </w:numPr>
      <w:spacing w:after="240"/>
      <w:ind w:firstLine="284"/>
      <w:jc w:val="right"/>
    </w:pPr>
    <w:rPr>
      <w:rFonts w:ascii="Cambria" w:eastAsiaTheme="majorEastAsia" w:hAnsi="Cambria" w:cs="Karim"/>
      <w:i/>
      <w:spacing w:val="15"/>
      <w:sz w:val="24"/>
      <w:szCs w:val="60"/>
    </w:rPr>
  </w:style>
  <w:style w:type="character" w:customStyle="1" w:styleId="SubtitleChar">
    <w:name w:val="Subtitle Char"/>
    <w:basedOn w:val="DefaultParagraphFont"/>
    <w:link w:val="Subtitle"/>
    <w:uiPriority w:val="11"/>
    <w:rsid w:val="00AC6421"/>
    <w:rPr>
      <w:rFonts w:ascii="Cambria" w:eastAsiaTheme="majorEastAsia" w:hAnsi="Cambria" w:cs="Karim"/>
      <w:i/>
      <w:spacing w:val="15"/>
      <w:sz w:val="24"/>
      <w:szCs w:val="60"/>
    </w:rPr>
  </w:style>
  <w:style w:type="character" w:styleId="FootnoteReference">
    <w:name w:val="footnote reference"/>
    <w:basedOn w:val="DefaultParagraphFont"/>
    <w:rsid w:val="003F773D"/>
    <w:rPr>
      <w:vertAlign w:val="superscript"/>
    </w:rPr>
  </w:style>
  <w:style w:type="character" w:customStyle="1" w:styleId="Heading4Char">
    <w:name w:val="Heading 4 Char"/>
    <w:aliases w:val="سرفصل4 Char"/>
    <w:basedOn w:val="DefaultParagraphFont"/>
    <w:link w:val="Heading4"/>
    <w:uiPriority w:val="9"/>
    <w:rsid w:val="006E2425"/>
    <w:rPr>
      <w:rFonts w:ascii="Cambria" w:eastAsiaTheme="majorEastAsia" w:hAnsi="Cambria" w:cs="2  Lotus"/>
      <w:b/>
      <w:bCs/>
      <w:i/>
      <w:szCs w:val="34"/>
    </w:rPr>
  </w:style>
  <w:style w:type="character" w:customStyle="1" w:styleId="Heading6Char">
    <w:name w:val="Heading 6 Char"/>
    <w:basedOn w:val="DefaultParagraphFont"/>
    <w:link w:val="Heading6"/>
    <w:uiPriority w:val="9"/>
    <w:rsid w:val="00AC6421"/>
    <w:rPr>
      <w:rFonts w:ascii="Cambria" w:eastAsiaTheme="majorEastAsia" w:hAnsi="Cambria" w:cs="2  Lotus"/>
      <w:bCs/>
      <w:i/>
      <w:szCs w:val="30"/>
    </w:rPr>
  </w:style>
  <w:style w:type="character" w:customStyle="1" w:styleId="Heading7Char">
    <w:name w:val="Heading 7 Char"/>
    <w:basedOn w:val="DefaultParagraphFont"/>
    <w:link w:val="Heading7"/>
    <w:uiPriority w:val="9"/>
    <w:rsid w:val="00AC6421"/>
    <w:rPr>
      <w:rFonts w:ascii="Cambria" w:eastAsiaTheme="majorEastAsia" w:hAnsi="Cambria" w:cs="2  Lotus"/>
      <w:bCs/>
      <w:i/>
      <w:szCs w:val="28"/>
    </w:rPr>
  </w:style>
  <w:style w:type="character" w:customStyle="1" w:styleId="Heading8Char">
    <w:name w:val="Heading 8 Char"/>
    <w:aliases w:val="سرمتن Char"/>
    <w:basedOn w:val="DefaultParagraphFont"/>
    <w:link w:val="Heading8"/>
    <w:uiPriority w:val="9"/>
    <w:rsid w:val="00AC6421"/>
    <w:rPr>
      <w:rFonts w:ascii="Cambria" w:eastAsiaTheme="majorEastAsia" w:hAnsi="Cambria" w:cs="2  Baran"/>
      <w:bCs/>
      <w:szCs w:val="28"/>
    </w:rPr>
  </w:style>
  <w:style w:type="character" w:customStyle="1" w:styleId="Heading9Char">
    <w:name w:val="Heading 9 Char"/>
    <w:aliases w:val="متن پاورقي Char"/>
    <w:basedOn w:val="DefaultParagraphFont"/>
    <w:link w:val="Heading9"/>
    <w:uiPriority w:val="9"/>
    <w:rsid w:val="00AC6421"/>
    <w:rPr>
      <w:rFonts w:ascii="Cambria" w:eastAsiaTheme="majorEastAsia" w:hAnsi="Cambria" w:cs="2  Lotus"/>
      <w:i/>
    </w:rPr>
  </w:style>
  <w:style w:type="character" w:customStyle="1" w:styleId="Heading5Char">
    <w:name w:val="Heading 5 Char"/>
    <w:basedOn w:val="DefaultParagraphFont"/>
    <w:link w:val="Heading5"/>
    <w:uiPriority w:val="9"/>
    <w:rsid w:val="00AC6421"/>
    <w:rPr>
      <w:rFonts w:ascii="Cambria" w:eastAsiaTheme="majorEastAsia" w:hAnsi="Cambria" w:cs="2  Lotus"/>
      <w:bCs/>
      <w:szCs w:val="32"/>
    </w:rPr>
  </w:style>
  <w:style w:type="paragraph" w:styleId="TOC2">
    <w:name w:val="toc 2"/>
    <w:basedOn w:val="Normal"/>
    <w:next w:val="Normal"/>
    <w:autoRedefine/>
    <w:uiPriority w:val="39"/>
    <w:unhideWhenUsed/>
    <w:qFormat/>
    <w:rsid w:val="00AC6421"/>
    <w:pPr>
      <w:spacing w:after="0"/>
      <w:ind w:left="221"/>
    </w:pPr>
  </w:style>
  <w:style w:type="paragraph" w:styleId="TOC3">
    <w:name w:val="toc 3"/>
    <w:basedOn w:val="Normal"/>
    <w:next w:val="Normal"/>
    <w:autoRedefine/>
    <w:uiPriority w:val="39"/>
    <w:unhideWhenUsed/>
    <w:qFormat/>
    <w:rsid w:val="00AC6421"/>
    <w:pPr>
      <w:spacing w:after="0"/>
      <w:ind w:left="442"/>
    </w:pPr>
  </w:style>
  <w:style w:type="paragraph" w:styleId="TOC4">
    <w:name w:val="toc 4"/>
    <w:basedOn w:val="Normal"/>
    <w:next w:val="Normal"/>
    <w:autoRedefine/>
    <w:uiPriority w:val="39"/>
    <w:unhideWhenUsed/>
    <w:qFormat/>
    <w:rsid w:val="00AC6421"/>
    <w:pPr>
      <w:spacing w:after="0"/>
      <w:ind w:left="658"/>
    </w:pPr>
  </w:style>
  <w:style w:type="paragraph" w:styleId="TOC5">
    <w:name w:val="toc 5"/>
    <w:basedOn w:val="Normal"/>
    <w:next w:val="Normal"/>
    <w:autoRedefine/>
    <w:uiPriority w:val="39"/>
    <w:unhideWhenUsed/>
    <w:qFormat/>
    <w:rsid w:val="00AC6421"/>
    <w:pPr>
      <w:spacing w:after="0"/>
      <w:ind w:left="879"/>
    </w:pPr>
  </w:style>
  <w:style w:type="paragraph" w:styleId="TOC6">
    <w:name w:val="toc 6"/>
    <w:basedOn w:val="Normal"/>
    <w:next w:val="Normal"/>
    <w:autoRedefine/>
    <w:uiPriority w:val="39"/>
    <w:semiHidden/>
    <w:unhideWhenUsed/>
    <w:qFormat/>
    <w:rsid w:val="00AC6421"/>
    <w:pPr>
      <w:spacing w:after="0"/>
      <w:ind w:left="1100"/>
    </w:pPr>
  </w:style>
  <w:style w:type="paragraph" w:styleId="TOC7">
    <w:name w:val="toc 7"/>
    <w:basedOn w:val="Normal"/>
    <w:next w:val="Normal"/>
    <w:autoRedefine/>
    <w:uiPriority w:val="39"/>
    <w:semiHidden/>
    <w:unhideWhenUsed/>
    <w:qFormat/>
    <w:rsid w:val="00AC6421"/>
    <w:pPr>
      <w:spacing w:after="0"/>
      <w:ind w:left="1321"/>
    </w:pPr>
  </w:style>
  <w:style w:type="paragraph" w:styleId="Caption">
    <w:name w:val="caption"/>
    <w:basedOn w:val="Normal"/>
    <w:next w:val="Normal"/>
    <w:uiPriority w:val="35"/>
    <w:semiHidden/>
    <w:unhideWhenUsed/>
    <w:qFormat/>
    <w:rsid w:val="00AC6421"/>
    <w:rPr>
      <w:b/>
      <w:bCs/>
      <w:sz w:val="20"/>
      <w:szCs w:val="20"/>
    </w:rPr>
  </w:style>
  <w:style w:type="paragraph" w:styleId="Title">
    <w:name w:val="Title"/>
    <w:basedOn w:val="Normal"/>
    <w:next w:val="Normal"/>
    <w:link w:val="TitleChar"/>
    <w:autoRedefine/>
    <w:uiPriority w:val="10"/>
    <w:qFormat/>
    <w:rsid w:val="00AC6421"/>
    <w:pPr>
      <w:spacing w:after="400"/>
      <w:ind w:firstLine="0"/>
      <w:jc w:val="center"/>
    </w:pPr>
    <w:rPr>
      <w:rFonts w:ascii="Cambria" w:eastAsiaTheme="majorEastAsia" w:hAnsi="Cambria" w:cs="Karim"/>
      <w:spacing w:val="5"/>
      <w:kern w:val="28"/>
      <w:sz w:val="52"/>
      <w:szCs w:val="100"/>
    </w:rPr>
  </w:style>
  <w:style w:type="character" w:customStyle="1" w:styleId="TitleChar">
    <w:name w:val="Title Char"/>
    <w:basedOn w:val="DefaultParagraphFont"/>
    <w:link w:val="Title"/>
    <w:uiPriority w:val="10"/>
    <w:rsid w:val="00AC6421"/>
    <w:rPr>
      <w:rFonts w:ascii="Cambria" w:eastAsiaTheme="majorEastAsia" w:hAnsi="Cambria" w:cs="Karim"/>
      <w:spacing w:val="5"/>
      <w:kern w:val="28"/>
      <w:sz w:val="52"/>
      <w:szCs w:val="100"/>
    </w:rPr>
  </w:style>
  <w:style w:type="character" w:styleId="Emphasis">
    <w:name w:val="Emphasis"/>
    <w:basedOn w:val="DefaultParagraphFont"/>
    <w:uiPriority w:val="20"/>
    <w:qFormat/>
    <w:rsid w:val="00AC6421"/>
    <w:rPr>
      <w:rFonts w:cs="2  Lotus"/>
      <w:i/>
      <w:iCs/>
      <w:color w:val="808080"/>
    </w:rPr>
  </w:style>
  <w:style w:type="paragraph" w:styleId="NoSpacing">
    <w:name w:val="No Spacing"/>
    <w:aliases w:val="متن عربي"/>
    <w:link w:val="NoSpacingChar"/>
    <w:autoRedefine/>
    <w:uiPriority w:val="1"/>
    <w:qFormat/>
    <w:rsid w:val="00AC6421"/>
    <w:pPr>
      <w:bidi/>
      <w:ind w:firstLine="284"/>
      <w:contextualSpacing/>
      <w:jc w:val="both"/>
    </w:pPr>
    <w:rPr>
      <w:rFonts w:cs="2  Badr"/>
      <w:sz w:val="22"/>
      <w:szCs w:val="28"/>
    </w:rPr>
  </w:style>
  <w:style w:type="character" w:customStyle="1" w:styleId="NoSpacingChar">
    <w:name w:val="No Spacing Char"/>
    <w:aliases w:val="متن عربي Char"/>
    <w:basedOn w:val="DefaultParagraphFont"/>
    <w:link w:val="NoSpacing"/>
    <w:uiPriority w:val="1"/>
    <w:rsid w:val="00AC6421"/>
    <w:rPr>
      <w:rFonts w:cs="2  Badr"/>
      <w:sz w:val="22"/>
      <w:szCs w:val="28"/>
    </w:rPr>
  </w:style>
  <w:style w:type="paragraph" w:styleId="Quote">
    <w:name w:val="Quote"/>
    <w:basedOn w:val="Normal"/>
    <w:next w:val="Normal"/>
    <w:link w:val="QuoteChar"/>
    <w:autoRedefine/>
    <w:uiPriority w:val="29"/>
    <w:qFormat/>
    <w:rsid w:val="00AC6421"/>
    <w:pPr>
      <w:spacing w:before="120" w:after="240"/>
      <w:ind w:left="1134" w:firstLine="0"/>
    </w:pPr>
    <w:rPr>
      <w:rFonts w:cs="B Lotus"/>
      <w:i/>
      <w:sz w:val="20"/>
      <w:szCs w:val="26"/>
    </w:rPr>
  </w:style>
  <w:style w:type="character" w:customStyle="1" w:styleId="QuoteChar">
    <w:name w:val="Quote Char"/>
    <w:basedOn w:val="DefaultParagraphFont"/>
    <w:link w:val="Quote"/>
    <w:uiPriority w:val="29"/>
    <w:rsid w:val="00AC6421"/>
    <w:rPr>
      <w:rFonts w:cs="B Lotus"/>
      <w:i/>
      <w:szCs w:val="26"/>
    </w:rPr>
  </w:style>
  <w:style w:type="paragraph" w:styleId="IntenseQuote">
    <w:name w:val="Intense Quote"/>
    <w:basedOn w:val="Normal"/>
    <w:next w:val="Normal"/>
    <w:link w:val="IntenseQuoteChar"/>
    <w:autoRedefine/>
    <w:uiPriority w:val="30"/>
    <w:qFormat/>
    <w:rsid w:val="00AC6421"/>
    <w:pPr>
      <w:spacing w:before="120" w:after="240"/>
      <w:ind w:left="1134" w:right="170" w:firstLine="0"/>
    </w:pPr>
    <w:rPr>
      <w:rFonts w:eastAsiaTheme="majorEastAsia" w:cs="B Lotus"/>
      <w:b/>
      <w:bCs/>
      <w:i/>
      <w:sz w:val="20"/>
      <w:szCs w:val="26"/>
    </w:rPr>
  </w:style>
  <w:style w:type="character" w:customStyle="1" w:styleId="IntenseQuoteChar">
    <w:name w:val="Intense Quote Char"/>
    <w:basedOn w:val="DefaultParagraphFont"/>
    <w:link w:val="IntenseQuote"/>
    <w:uiPriority w:val="30"/>
    <w:rsid w:val="00AC6421"/>
    <w:rPr>
      <w:rFonts w:eastAsiaTheme="majorEastAsia" w:cs="B Lotus"/>
      <w:b/>
      <w:bCs/>
      <w:i/>
      <w:szCs w:val="26"/>
    </w:rPr>
  </w:style>
  <w:style w:type="character" w:styleId="SubtleEmphasis">
    <w:name w:val="Subtle Emphasis"/>
    <w:basedOn w:val="DefaultParagraphFont"/>
    <w:uiPriority w:val="19"/>
    <w:qFormat/>
    <w:rsid w:val="00AC6421"/>
    <w:rPr>
      <w:rFonts w:cs="2  Lotus"/>
      <w:i/>
      <w:iCs/>
      <w:color w:val="4A442A"/>
      <w:szCs w:val="28"/>
      <w:u w:val="none"/>
    </w:rPr>
  </w:style>
  <w:style w:type="character" w:styleId="IntenseEmphasis">
    <w:name w:val="Intense Emphasis"/>
    <w:basedOn w:val="DefaultParagraphFont"/>
    <w:uiPriority w:val="21"/>
    <w:qFormat/>
    <w:rsid w:val="00AC6421"/>
    <w:rPr>
      <w:rFonts w:cs="2  Lotus"/>
      <w:b/>
      <w:i/>
      <w:iCs/>
      <w:color w:val="auto"/>
      <w:szCs w:val="28"/>
    </w:rPr>
  </w:style>
  <w:style w:type="character" w:styleId="SubtleReference">
    <w:name w:val="Subtle Reference"/>
    <w:basedOn w:val="DefaultParagraphFont"/>
    <w:uiPriority w:val="31"/>
    <w:qFormat/>
    <w:rsid w:val="00AC6421"/>
    <w:rPr>
      <w:rFonts w:cs="2  Lotus"/>
      <w:smallCaps/>
      <w:color w:val="auto"/>
      <w:szCs w:val="28"/>
      <w:u w:val="single"/>
    </w:rPr>
  </w:style>
  <w:style w:type="character" w:styleId="IntenseReference">
    <w:name w:val="Intense Reference"/>
    <w:basedOn w:val="DefaultParagraphFont"/>
    <w:uiPriority w:val="32"/>
    <w:qFormat/>
    <w:rsid w:val="00AC6421"/>
    <w:rPr>
      <w:rFonts w:cs="2  Lotus"/>
      <w:b/>
      <w:bCs/>
      <w:smallCaps/>
      <w:color w:val="auto"/>
      <w:spacing w:val="5"/>
      <w:szCs w:val="28"/>
      <w:u w:val="single"/>
    </w:rPr>
  </w:style>
  <w:style w:type="character" w:styleId="BookTitle">
    <w:name w:val="Book Title"/>
    <w:basedOn w:val="DefaultParagraphFont"/>
    <w:uiPriority w:val="33"/>
    <w:qFormat/>
    <w:rsid w:val="00AC6421"/>
    <w:rPr>
      <w:rFonts w:cs="2  Titr"/>
      <w:b/>
      <w:bCs/>
      <w:smallCaps/>
      <w:spacing w:val="5"/>
      <w:szCs w:val="100"/>
    </w:rPr>
  </w:style>
  <w:style w:type="paragraph" w:styleId="TOCHeading">
    <w:name w:val="TOC Heading"/>
    <w:basedOn w:val="Heading1"/>
    <w:next w:val="Normal"/>
    <w:uiPriority w:val="39"/>
    <w:semiHidden/>
    <w:unhideWhenUsed/>
    <w:qFormat/>
    <w:rsid w:val="00AC6421"/>
    <w:pPr>
      <w:spacing w:before="480"/>
      <w:ind w:firstLine="284"/>
      <w:outlineLvl w:val="9"/>
    </w:pPr>
    <w:rPr>
      <w:rFonts w:cs="Times New Roman"/>
      <w:color w:val="365F91"/>
      <w:szCs w:val="28"/>
    </w:rPr>
  </w:style>
  <w:style w:type="character" w:customStyle="1" w:styleId="Ketab">
    <w:name w:val="Ketab"/>
    <w:rsid w:val="008F03FA"/>
    <w:rPr>
      <w:i/>
      <w:iCs/>
    </w:rPr>
  </w:style>
  <w:style w:type="paragraph" w:styleId="NormalWeb">
    <w:name w:val="Normal (Web)"/>
    <w:basedOn w:val="Normal"/>
    <w:uiPriority w:val="99"/>
    <w:unhideWhenUsed/>
    <w:rsid w:val="0035251C"/>
    <w:pPr>
      <w:bidi w:val="0"/>
      <w:spacing w:before="100" w:beforeAutospacing="1" w:after="100" w:afterAutospacing="1"/>
      <w:ind w:firstLine="0"/>
      <w:contextualSpacing w:val="0"/>
      <w:jc w:val="left"/>
    </w:pPr>
    <w:rPr>
      <w:rFonts w:ascii="Times New Roman" w:hAnsi="Times New Roman" w:cs="Times New Roman"/>
      <w:sz w:val="24"/>
      <w:szCs w:val="24"/>
    </w:rPr>
  </w:style>
  <w:style w:type="table" w:styleId="LightGrid-Accent3">
    <w:name w:val="Light Grid Accent 3"/>
    <w:basedOn w:val="TableNormal"/>
    <w:uiPriority w:val="62"/>
    <w:rsid w:val="00B6797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alloonText">
    <w:name w:val="Balloon Text"/>
    <w:basedOn w:val="Normal"/>
    <w:link w:val="BalloonTextChar"/>
    <w:uiPriority w:val="99"/>
    <w:semiHidden/>
    <w:unhideWhenUsed/>
    <w:rsid w:val="00A476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BD"/>
    <w:rPr>
      <w:rFonts w:ascii="Tahoma" w:hAnsi="Tahoma" w:cs="Tahoma"/>
      <w:sz w:val="16"/>
      <w:szCs w:val="16"/>
    </w:rPr>
  </w:style>
  <w:style w:type="paragraph" w:customStyle="1" w:styleId="a">
    <w:name w:val="فهرست منابع"/>
    <w:basedOn w:val="Normal"/>
    <w:rsid w:val="00801328"/>
    <w:pPr>
      <w:widowControl w:val="0"/>
      <w:tabs>
        <w:tab w:val="left" w:pos="687"/>
        <w:tab w:val="center" w:pos="4462"/>
        <w:tab w:val="center" w:pos="4536"/>
        <w:tab w:val="left" w:pos="4722"/>
        <w:tab w:val="left" w:pos="8372"/>
      </w:tabs>
      <w:autoSpaceDE w:val="0"/>
      <w:autoSpaceDN w:val="0"/>
      <w:adjustRightInd w:val="0"/>
      <w:spacing w:after="0"/>
      <w:ind w:left="284" w:hanging="284"/>
      <w:contextualSpacing w:val="0"/>
      <w:jc w:val="lowKashida"/>
    </w:pPr>
    <w:rPr>
      <w:rFonts w:ascii="Times New Roman" w:hAnsi="Times New Roman"/>
      <w:sz w:val="16"/>
      <w:szCs w:val="18"/>
      <w:lang w:bidi="fa-IR"/>
    </w:rPr>
  </w:style>
  <w:style w:type="table" w:styleId="TableGrid">
    <w:name w:val="Table Grid"/>
    <w:basedOn w:val="TableNormal"/>
    <w:rsid w:val="00325C5D"/>
    <w:pPr>
      <w:widowControl w:val="0"/>
      <w:bidi/>
      <w:ind w:firstLine="567"/>
      <w:jc w:val="lowKashida"/>
    </w:pPr>
    <w:rPr>
      <w:rFonts w:ascii="Times New Roman" w:eastAsia="SimSun" w:hAnsi="Times New Roman" w:cs="B Badr"/>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atinTahoma">
    <w:name w:val="Style (Latin) Tahoma"/>
    <w:rsid w:val="00583333"/>
    <w:rPr>
      <w:rFonts w:ascii="Times" w:hAnsi="Times"/>
    </w:rPr>
  </w:style>
  <w:style w:type="character" w:customStyle="1" w:styleId="Style13pt">
    <w:name w:val="Style 13 pt"/>
    <w:rsid w:val="00583333"/>
    <w:rPr>
      <w:rFonts w:cs="Lotus"/>
      <w:sz w:val="26"/>
      <w:szCs w:val="26"/>
    </w:rPr>
  </w:style>
  <w:style w:type="character" w:customStyle="1" w:styleId="StyleBoldItalic">
    <w:name w:val="Style Bold Italic"/>
    <w:rsid w:val="00583333"/>
    <w:rPr>
      <w:rFonts w:cs="Lotus"/>
      <w:b/>
      <w:bCs/>
      <w:i/>
      <w:iCs/>
      <w:szCs w:val="22"/>
    </w:rPr>
  </w:style>
  <w:style w:type="character" w:styleId="Hyperlink">
    <w:name w:val="Hyperlink"/>
    <w:basedOn w:val="DefaultParagraphFont"/>
    <w:uiPriority w:val="99"/>
    <w:unhideWhenUsed/>
    <w:rsid w:val="00C6371D"/>
    <w:rPr>
      <w:color w:val="0000FF" w:themeColor="hyperlink"/>
      <w:u w:val="single"/>
    </w:rPr>
  </w:style>
  <w:style w:type="character" w:customStyle="1" w:styleId="ListParagraphChar">
    <w:name w:val="List Paragraph Char"/>
    <w:link w:val="ListParagraph"/>
    <w:uiPriority w:val="34"/>
    <w:rsid w:val="000916F6"/>
    <w:rPr>
      <w:rFonts w:cs="2  Lotus"/>
      <w:sz w:val="22"/>
      <w:szCs w:val="28"/>
    </w:rPr>
  </w:style>
  <w:style w:type="character" w:styleId="CommentReference">
    <w:name w:val="annotation reference"/>
    <w:basedOn w:val="DefaultParagraphFont"/>
    <w:uiPriority w:val="99"/>
    <w:semiHidden/>
    <w:unhideWhenUsed/>
    <w:rsid w:val="003F42F2"/>
    <w:rPr>
      <w:sz w:val="16"/>
      <w:szCs w:val="16"/>
    </w:rPr>
  </w:style>
  <w:style w:type="paragraph" w:styleId="CommentText">
    <w:name w:val="annotation text"/>
    <w:basedOn w:val="Normal"/>
    <w:link w:val="CommentTextChar"/>
    <w:uiPriority w:val="99"/>
    <w:unhideWhenUsed/>
    <w:rsid w:val="003F42F2"/>
    <w:rPr>
      <w:sz w:val="20"/>
      <w:szCs w:val="20"/>
    </w:rPr>
  </w:style>
  <w:style w:type="character" w:customStyle="1" w:styleId="CommentTextChar">
    <w:name w:val="Comment Text Char"/>
    <w:basedOn w:val="DefaultParagraphFont"/>
    <w:link w:val="CommentText"/>
    <w:uiPriority w:val="99"/>
    <w:rsid w:val="003F42F2"/>
    <w:rPr>
      <w:rFonts w:cs="2  Lotus"/>
    </w:rPr>
  </w:style>
  <w:style w:type="paragraph" w:styleId="CommentSubject">
    <w:name w:val="annotation subject"/>
    <w:basedOn w:val="CommentText"/>
    <w:next w:val="CommentText"/>
    <w:link w:val="CommentSubjectChar"/>
    <w:uiPriority w:val="99"/>
    <w:semiHidden/>
    <w:unhideWhenUsed/>
    <w:rsid w:val="003F42F2"/>
    <w:rPr>
      <w:b/>
      <w:bCs/>
    </w:rPr>
  </w:style>
  <w:style w:type="character" w:customStyle="1" w:styleId="CommentSubjectChar">
    <w:name w:val="Comment Subject Char"/>
    <w:basedOn w:val="CommentTextChar"/>
    <w:link w:val="CommentSubject"/>
    <w:uiPriority w:val="99"/>
    <w:semiHidden/>
    <w:rsid w:val="003F42F2"/>
    <w:rPr>
      <w:rFonts w:cs="2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C6421"/>
    <w:pPr>
      <w:bidi/>
      <w:spacing w:after="120"/>
      <w:ind w:firstLine="284"/>
      <w:contextualSpacing/>
      <w:jc w:val="both"/>
    </w:pPr>
    <w:rPr>
      <w:rFonts w:cs="2  Lotus"/>
      <w:sz w:val="22"/>
      <w:szCs w:val="28"/>
    </w:rPr>
  </w:style>
  <w:style w:type="paragraph" w:styleId="Heading1">
    <w:name w:val="heading 1"/>
    <w:basedOn w:val="Normal"/>
    <w:next w:val="Normal"/>
    <w:link w:val="Heading1Char"/>
    <w:autoRedefine/>
    <w:uiPriority w:val="9"/>
    <w:qFormat/>
    <w:rsid w:val="00AC6421"/>
    <w:pPr>
      <w:keepNext/>
      <w:keepLines/>
      <w:spacing w:before="400" w:after="0"/>
      <w:ind w:firstLine="0"/>
      <w:outlineLvl w:val="0"/>
    </w:pPr>
    <w:rPr>
      <w:rFonts w:ascii="Cambria" w:eastAsiaTheme="majorEastAsia" w:hAnsi="Cambria"/>
      <w:b/>
      <w:bCs/>
      <w:sz w:val="28"/>
      <w:szCs w:val="40"/>
    </w:rPr>
  </w:style>
  <w:style w:type="paragraph" w:styleId="Heading2">
    <w:name w:val="heading 2"/>
    <w:aliases w:val="سرفصل2"/>
    <w:basedOn w:val="Normal"/>
    <w:next w:val="Normal"/>
    <w:link w:val="Heading2Char"/>
    <w:autoRedefine/>
    <w:uiPriority w:val="9"/>
    <w:unhideWhenUsed/>
    <w:qFormat/>
    <w:rsid w:val="00AC6421"/>
    <w:pPr>
      <w:keepNext/>
      <w:keepLines/>
      <w:spacing w:before="340" w:after="0"/>
      <w:ind w:firstLine="0"/>
      <w:outlineLvl w:val="1"/>
    </w:pPr>
    <w:rPr>
      <w:rFonts w:ascii="Cambria" w:eastAsiaTheme="majorEastAsia" w:hAnsi="Cambria"/>
      <w:b/>
      <w:bCs/>
      <w:sz w:val="26"/>
      <w:szCs w:val="38"/>
    </w:rPr>
  </w:style>
  <w:style w:type="paragraph" w:styleId="Heading3">
    <w:name w:val="heading 3"/>
    <w:aliases w:val="سرفصل3"/>
    <w:basedOn w:val="Normal"/>
    <w:next w:val="Normal"/>
    <w:link w:val="Heading3Char"/>
    <w:autoRedefine/>
    <w:uiPriority w:val="9"/>
    <w:unhideWhenUsed/>
    <w:qFormat/>
    <w:rsid w:val="00AC6421"/>
    <w:pPr>
      <w:keepNext/>
      <w:keepLines/>
      <w:spacing w:before="280" w:after="0"/>
      <w:ind w:firstLine="0"/>
      <w:outlineLvl w:val="2"/>
    </w:pPr>
    <w:rPr>
      <w:rFonts w:ascii="Cambria" w:eastAsiaTheme="majorEastAsia" w:hAnsi="Cambria"/>
      <w:b/>
      <w:bCs/>
      <w:sz w:val="20"/>
      <w:szCs w:val="36"/>
    </w:rPr>
  </w:style>
  <w:style w:type="paragraph" w:styleId="Heading4">
    <w:name w:val="heading 4"/>
    <w:aliases w:val="سرفصل4"/>
    <w:basedOn w:val="Normal"/>
    <w:next w:val="Normal"/>
    <w:link w:val="Heading4Char"/>
    <w:autoRedefine/>
    <w:uiPriority w:val="9"/>
    <w:unhideWhenUsed/>
    <w:qFormat/>
    <w:rsid w:val="006E2425"/>
    <w:pPr>
      <w:keepNext/>
      <w:keepLines/>
      <w:spacing w:before="220" w:after="0"/>
      <w:ind w:firstLine="0"/>
      <w:outlineLvl w:val="3"/>
    </w:pPr>
    <w:rPr>
      <w:rFonts w:ascii="Cambria" w:eastAsiaTheme="majorEastAsia" w:hAnsi="Cambria"/>
      <w:b/>
      <w:bCs/>
      <w:i/>
      <w:sz w:val="20"/>
      <w:szCs w:val="34"/>
    </w:rPr>
  </w:style>
  <w:style w:type="paragraph" w:styleId="Heading5">
    <w:name w:val="heading 5"/>
    <w:basedOn w:val="Normal"/>
    <w:next w:val="Normal"/>
    <w:link w:val="Heading5Char"/>
    <w:autoRedefine/>
    <w:uiPriority w:val="9"/>
    <w:unhideWhenUsed/>
    <w:qFormat/>
    <w:rsid w:val="00AC6421"/>
    <w:pPr>
      <w:keepNext/>
      <w:keepLines/>
      <w:spacing w:before="180" w:after="0"/>
      <w:ind w:firstLine="0"/>
      <w:outlineLvl w:val="4"/>
    </w:pPr>
    <w:rPr>
      <w:rFonts w:ascii="Cambria" w:eastAsiaTheme="majorEastAsia" w:hAnsi="Cambria"/>
      <w:bCs/>
      <w:sz w:val="20"/>
      <w:szCs w:val="32"/>
    </w:rPr>
  </w:style>
  <w:style w:type="paragraph" w:styleId="Heading6">
    <w:name w:val="heading 6"/>
    <w:basedOn w:val="Normal"/>
    <w:next w:val="Normal"/>
    <w:link w:val="Heading6Char"/>
    <w:autoRedefine/>
    <w:uiPriority w:val="9"/>
    <w:unhideWhenUsed/>
    <w:qFormat/>
    <w:rsid w:val="00AC6421"/>
    <w:pPr>
      <w:keepNext/>
      <w:keepLines/>
      <w:spacing w:before="120" w:after="0"/>
      <w:ind w:firstLine="0"/>
      <w:outlineLvl w:val="5"/>
    </w:pPr>
    <w:rPr>
      <w:rFonts w:ascii="Cambria" w:eastAsiaTheme="majorEastAsia" w:hAnsi="Cambria"/>
      <w:bCs/>
      <w:i/>
      <w:sz w:val="20"/>
      <w:szCs w:val="30"/>
    </w:rPr>
  </w:style>
  <w:style w:type="paragraph" w:styleId="Heading7">
    <w:name w:val="heading 7"/>
    <w:basedOn w:val="Normal"/>
    <w:next w:val="Normal"/>
    <w:link w:val="Heading7Char"/>
    <w:autoRedefine/>
    <w:uiPriority w:val="9"/>
    <w:unhideWhenUsed/>
    <w:qFormat/>
    <w:rsid w:val="00AC6421"/>
    <w:pPr>
      <w:keepNext/>
      <w:keepLines/>
      <w:spacing w:before="120" w:after="0"/>
      <w:ind w:firstLine="0"/>
      <w:outlineLvl w:val="6"/>
    </w:pPr>
    <w:rPr>
      <w:rFonts w:ascii="Cambria" w:eastAsiaTheme="majorEastAsia" w:hAnsi="Cambria"/>
      <w:bCs/>
      <w:i/>
      <w:sz w:val="20"/>
    </w:rPr>
  </w:style>
  <w:style w:type="paragraph" w:styleId="Heading8">
    <w:name w:val="heading 8"/>
    <w:aliases w:val="سرمتن"/>
    <w:basedOn w:val="Normal"/>
    <w:next w:val="Normal"/>
    <w:link w:val="Heading8Char"/>
    <w:autoRedefine/>
    <w:uiPriority w:val="9"/>
    <w:unhideWhenUsed/>
    <w:qFormat/>
    <w:rsid w:val="00AC6421"/>
    <w:pPr>
      <w:keepNext/>
      <w:keepLines/>
      <w:spacing w:before="120" w:after="0"/>
      <w:ind w:firstLine="0"/>
      <w:outlineLvl w:val="7"/>
    </w:pPr>
    <w:rPr>
      <w:rFonts w:ascii="Cambria" w:eastAsiaTheme="majorEastAsia" w:hAnsi="Cambria" w:cs="2  Baran"/>
      <w:bCs/>
      <w:sz w:val="20"/>
    </w:rPr>
  </w:style>
  <w:style w:type="paragraph" w:styleId="Heading9">
    <w:name w:val="heading 9"/>
    <w:aliases w:val="متن پاورقي"/>
    <w:basedOn w:val="FootnoteText"/>
    <w:next w:val="FootnoteText"/>
    <w:link w:val="Heading9Char"/>
    <w:autoRedefine/>
    <w:uiPriority w:val="9"/>
    <w:unhideWhenUsed/>
    <w:qFormat/>
    <w:rsid w:val="00AC6421"/>
    <w:pPr>
      <w:keepNext/>
      <w:keepLines/>
      <w:spacing w:line="240" w:lineRule="atLeast"/>
      <w:ind w:firstLine="0"/>
      <w:outlineLvl w:val="8"/>
    </w:pPr>
    <w:rPr>
      <w:rFonts w:ascii="Cambria" w:eastAsiaTheme="majorEastAsia" w:hAnsi="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421"/>
    <w:rPr>
      <w:rFonts w:ascii="Cambria" w:eastAsiaTheme="majorEastAsia" w:hAnsi="Cambria" w:cs="2  Lotus"/>
      <w:b/>
      <w:bCs/>
      <w:sz w:val="28"/>
      <w:szCs w:val="40"/>
    </w:rPr>
  </w:style>
  <w:style w:type="character" w:customStyle="1" w:styleId="Heading3Char">
    <w:name w:val="Heading 3 Char"/>
    <w:aliases w:val="سرفصل3 Char"/>
    <w:basedOn w:val="DefaultParagraphFont"/>
    <w:link w:val="Heading3"/>
    <w:uiPriority w:val="9"/>
    <w:rsid w:val="00AC6421"/>
    <w:rPr>
      <w:rFonts w:ascii="Cambria" w:eastAsiaTheme="majorEastAsia" w:hAnsi="Cambria" w:cs="2  Lotus"/>
      <w:b/>
      <w:bCs/>
      <w:szCs w:val="36"/>
    </w:rPr>
  </w:style>
  <w:style w:type="character" w:customStyle="1" w:styleId="Heading2Char">
    <w:name w:val="Heading 2 Char"/>
    <w:aliases w:val="سرفصل2 Char"/>
    <w:basedOn w:val="DefaultParagraphFont"/>
    <w:link w:val="Heading2"/>
    <w:uiPriority w:val="9"/>
    <w:rsid w:val="00AC6421"/>
    <w:rPr>
      <w:rFonts w:ascii="Cambria" w:eastAsiaTheme="majorEastAsia" w:hAnsi="Cambria" w:cs="2  Lotus"/>
      <w:b/>
      <w:bCs/>
      <w:sz w:val="26"/>
      <w:szCs w:val="38"/>
    </w:rPr>
  </w:style>
  <w:style w:type="paragraph" w:styleId="ListParagraph">
    <w:name w:val="List Paragraph"/>
    <w:basedOn w:val="Normal"/>
    <w:link w:val="ListParagraphChar"/>
    <w:autoRedefine/>
    <w:uiPriority w:val="34"/>
    <w:qFormat/>
    <w:rsid w:val="00AC6421"/>
    <w:pPr>
      <w:ind w:left="1134" w:firstLine="0"/>
    </w:pPr>
  </w:style>
  <w:style w:type="paragraph" w:styleId="Header">
    <w:name w:val="header"/>
    <w:basedOn w:val="Normal"/>
    <w:link w:val="HeaderChar"/>
    <w:rsid w:val="003F773D"/>
    <w:pPr>
      <w:tabs>
        <w:tab w:val="center" w:pos="4153"/>
        <w:tab w:val="right" w:pos="8306"/>
      </w:tabs>
    </w:pPr>
  </w:style>
  <w:style w:type="character" w:customStyle="1" w:styleId="HeaderChar">
    <w:name w:val="Header Char"/>
    <w:basedOn w:val="DefaultParagraphFont"/>
    <w:link w:val="Header"/>
    <w:rsid w:val="003F773D"/>
    <w:rPr>
      <w:rFonts w:ascii="Calibri" w:eastAsia="Times New Roman" w:hAnsi="Calibri" w:cs="2  Lotus"/>
      <w:szCs w:val="28"/>
      <w:lang w:bidi="fa-IR"/>
    </w:rPr>
  </w:style>
  <w:style w:type="paragraph" w:styleId="Footer">
    <w:name w:val="footer"/>
    <w:basedOn w:val="Normal"/>
    <w:link w:val="FooterChar"/>
    <w:rsid w:val="003F773D"/>
    <w:pPr>
      <w:tabs>
        <w:tab w:val="center" w:pos="4153"/>
        <w:tab w:val="right" w:pos="8306"/>
      </w:tabs>
    </w:pPr>
  </w:style>
  <w:style w:type="character" w:customStyle="1" w:styleId="FooterChar">
    <w:name w:val="Footer Char"/>
    <w:basedOn w:val="DefaultParagraphFont"/>
    <w:link w:val="Footer"/>
    <w:rsid w:val="003F773D"/>
    <w:rPr>
      <w:rFonts w:ascii="Calibri" w:eastAsia="Times New Roman" w:hAnsi="Calibri" w:cs="2  Lotus"/>
      <w:szCs w:val="28"/>
      <w:lang w:bidi="fa-IR"/>
    </w:rPr>
  </w:style>
  <w:style w:type="paragraph" w:styleId="TOC1">
    <w:name w:val="toc 1"/>
    <w:basedOn w:val="Normal"/>
    <w:next w:val="Normal"/>
    <w:autoRedefine/>
    <w:uiPriority w:val="39"/>
    <w:unhideWhenUsed/>
    <w:qFormat/>
    <w:rsid w:val="00AC6421"/>
    <w:pPr>
      <w:spacing w:after="0"/>
      <w:ind w:firstLine="0"/>
    </w:pPr>
  </w:style>
  <w:style w:type="paragraph" w:styleId="FootnoteText">
    <w:name w:val="footnote text"/>
    <w:aliases w:val="پاورقي,پاورقی"/>
    <w:basedOn w:val="Normal"/>
    <w:link w:val="FootnoteTextChar"/>
    <w:uiPriority w:val="99"/>
    <w:rsid w:val="003F773D"/>
    <w:pPr>
      <w:spacing w:after="0"/>
    </w:pPr>
    <w:rPr>
      <w:sz w:val="20"/>
      <w:szCs w:val="20"/>
    </w:rPr>
  </w:style>
  <w:style w:type="character" w:customStyle="1" w:styleId="FootnoteTextChar">
    <w:name w:val="Footnote Text Char"/>
    <w:aliases w:val="پاورقي Char,پاورقی Char"/>
    <w:basedOn w:val="DefaultParagraphFont"/>
    <w:link w:val="FootnoteText"/>
    <w:uiPriority w:val="99"/>
    <w:rsid w:val="003F773D"/>
    <w:rPr>
      <w:rFonts w:ascii="Calibri" w:eastAsia="Times New Roman" w:hAnsi="Calibri" w:cs="2  Lotus"/>
      <w:sz w:val="20"/>
      <w:szCs w:val="20"/>
      <w:lang w:bidi="fa-IR"/>
    </w:rPr>
  </w:style>
  <w:style w:type="paragraph" w:styleId="Subtitle">
    <w:name w:val="Subtitle"/>
    <w:basedOn w:val="Normal"/>
    <w:next w:val="Normal"/>
    <w:link w:val="SubtitleChar"/>
    <w:autoRedefine/>
    <w:uiPriority w:val="11"/>
    <w:qFormat/>
    <w:rsid w:val="00AC6421"/>
    <w:pPr>
      <w:numPr>
        <w:ilvl w:val="1"/>
      </w:numPr>
      <w:spacing w:after="240"/>
      <w:ind w:firstLine="284"/>
      <w:jc w:val="right"/>
    </w:pPr>
    <w:rPr>
      <w:rFonts w:ascii="Cambria" w:eastAsiaTheme="majorEastAsia" w:hAnsi="Cambria" w:cs="Karim"/>
      <w:i/>
      <w:spacing w:val="15"/>
      <w:sz w:val="24"/>
      <w:szCs w:val="60"/>
    </w:rPr>
  </w:style>
  <w:style w:type="character" w:customStyle="1" w:styleId="SubtitleChar">
    <w:name w:val="Subtitle Char"/>
    <w:basedOn w:val="DefaultParagraphFont"/>
    <w:link w:val="Subtitle"/>
    <w:uiPriority w:val="11"/>
    <w:rsid w:val="00AC6421"/>
    <w:rPr>
      <w:rFonts w:ascii="Cambria" w:eastAsiaTheme="majorEastAsia" w:hAnsi="Cambria" w:cs="Karim"/>
      <w:i/>
      <w:spacing w:val="15"/>
      <w:sz w:val="24"/>
      <w:szCs w:val="60"/>
    </w:rPr>
  </w:style>
  <w:style w:type="character" w:styleId="FootnoteReference">
    <w:name w:val="footnote reference"/>
    <w:basedOn w:val="DefaultParagraphFont"/>
    <w:rsid w:val="003F773D"/>
    <w:rPr>
      <w:vertAlign w:val="superscript"/>
    </w:rPr>
  </w:style>
  <w:style w:type="character" w:customStyle="1" w:styleId="Heading4Char">
    <w:name w:val="Heading 4 Char"/>
    <w:aliases w:val="سرفصل4 Char"/>
    <w:basedOn w:val="DefaultParagraphFont"/>
    <w:link w:val="Heading4"/>
    <w:uiPriority w:val="9"/>
    <w:rsid w:val="006E2425"/>
    <w:rPr>
      <w:rFonts w:ascii="Cambria" w:eastAsiaTheme="majorEastAsia" w:hAnsi="Cambria" w:cs="2  Lotus"/>
      <w:b/>
      <w:bCs/>
      <w:i/>
      <w:szCs w:val="34"/>
    </w:rPr>
  </w:style>
  <w:style w:type="character" w:customStyle="1" w:styleId="Heading6Char">
    <w:name w:val="Heading 6 Char"/>
    <w:basedOn w:val="DefaultParagraphFont"/>
    <w:link w:val="Heading6"/>
    <w:uiPriority w:val="9"/>
    <w:rsid w:val="00AC6421"/>
    <w:rPr>
      <w:rFonts w:ascii="Cambria" w:eastAsiaTheme="majorEastAsia" w:hAnsi="Cambria" w:cs="2  Lotus"/>
      <w:bCs/>
      <w:i/>
      <w:szCs w:val="30"/>
    </w:rPr>
  </w:style>
  <w:style w:type="character" w:customStyle="1" w:styleId="Heading7Char">
    <w:name w:val="Heading 7 Char"/>
    <w:basedOn w:val="DefaultParagraphFont"/>
    <w:link w:val="Heading7"/>
    <w:uiPriority w:val="9"/>
    <w:rsid w:val="00AC6421"/>
    <w:rPr>
      <w:rFonts w:ascii="Cambria" w:eastAsiaTheme="majorEastAsia" w:hAnsi="Cambria" w:cs="2  Lotus"/>
      <w:bCs/>
      <w:i/>
      <w:szCs w:val="28"/>
    </w:rPr>
  </w:style>
  <w:style w:type="character" w:customStyle="1" w:styleId="Heading8Char">
    <w:name w:val="Heading 8 Char"/>
    <w:aliases w:val="سرمتن Char"/>
    <w:basedOn w:val="DefaultParagraphFont"/>
    <w:link w:val="Heading8"/>
    <w:uiPriority w:val="9"/>
    <w:rsid w:val="00AC6421"/>
    <w:rPr>
      <w:rFonts w:ascii="Cambria" w:eastAsiaTheme="majorEastAsia" w:hAnsi="Cambria" w:cs="2  Baran"/>
      <w:bCs/>
      <w:szCs w:val="28"/>
    </w:rPr>
  </w:style>
  <w:style w:type="character" w:customStyle="1" w:styleId="Heading9Char">
    <w:name w:val="Heading 9 Char"/>
    <w:aliases w:val="متن پاورقي Char"/>
    <w:basedOn w:val="DefaultParagraphFont"/>
    <w:link w:val="Heading9"/>
    <w:uiPriority w:val="9"/>
    <w:rsid w:val="00AC6421"/>
    <w:rPr>
      <w:rFonts w:ascii="Cambria" w:eastAsiaTheme="majorEastAsia" w:hAnsi="Cambria" w:cs="2  Lotus"/>
      <w:i/>
    </w:rPr>
  </w:style>
  <w:style w:type="character" w:customStyle="1" w:styleId="Heading5Char">
    <w:name w:val="Heading 5 Char"/>
    <w:basedOn w:val="DefaultParagraphFont"/>
    <w:link w:val="Heading5"/>
    <w:uiPriority w:val="9"/>
    <w:rsid w:val="00AC6421"/>
    <w:rPr>
      <w:rFonts w:ascii="Cambria" w:eastAsiaTheme="majorEastAsia" w:hAnsi="Cambria" w:cs="2  Lotus"/>
      <w:bCs/>
      <w:szCs w:val="32"/>
    </w:rPr>
  </w:style>
  <w:style w:type="paragraph" w:styleId="TOC2">
    <w:name w:val="toc 2"/>
    <w:basedOn w:val="Normal"/>
    <w:next w:val="Normal"/>
    <w:autoRedefine/>
    <w:uiPriority w:val="39"/>
    <w:unhideWhenUsed/>
    <w:qFormat/>
    <w:rsid w:val="00AC6421"/>
    <w:pPr>
      <w:spacing w:after="0"/>
      <w:ind w:left="221"/>
    </w:pPr>
  </w:style>
  <w:style w:type="paragraph" w:styleId="TOC3">
    <w:name w:val="toc 3"/>
    <w:basedOn w:val="Normal"/>
    <w:next w:val="Normal"/>
    <w:autoRedefine/>
    <w:uiPriority w:val="39"/>
    <w:unhideWhenUsed/>
    <w:qFormat/>
    <w:rsid w:val="00AC6421"/>
    <w:pPr>
      <w:spacing w:after="0"/>
      <w:ind w:left="442"/>
    </w:pPr>
  </w:style>
  <w:style w:type="paragraph" w:styleId="TOC4">
    <w:name w:val="toc 4"/>
    <w:basedOn w:val="Normal"/>
    <w:next w:val="Normal"/>
    <w:autoRedefine/>
    <w:uiPriority w:val="39"/>
    <w:unhideWhenUsed/>
    <w:qFormat/>
    <w:rsid w:val="00AC6421"/>
    <w:pPr>
      <w:spacing w:after="0"/>
      <w:ind w:left="658"/>
    </w:pPr>
  </w:style>
  <w:style w:type="paragraph" w:styleId="TOC5">
    <w:name w:val="toc 5"/>
    <w:basedOn w:val="Normal"/>
    <w:next w:val="Normal"/>
    <w:autoRedefine/>
    <w:uiPriority w:val="39"/>
    <w:unhideWhenUsed/>
    <w:qFormat/>
    <w:rsid w:val="00AC6421"/>
    <w:pPr>
      <w:spacing w:after="0"/>
      <w:ind w:left="879"/>
    </w:pPr>
  </w:style>
  <w:style w:type="paragraph" w:styleId="TOC6">
    <w:name w:val="toc 6"/>
    <w:basedOn w:val="Normal"/>
    <w:next w:val="Normal"/>
    <w:autoRedefine/>
    <w:uiPriority w:val="39"/>
    <w:semiHidden/>
    <w:unhideWhenUsed/>
    <w:qFormat/>
    <w:rsid w:val="00AC6421"/>
    <w:pPr>
      <w:spacing w:after="0"/>
      <w:ind w:left="1100"/>
    </w:pPr>
  </w:style>
  <w:style w:type="paragraph" w:styleId="TOC7">
    <w:name w:val="toc 7"/>
    <w:basedOn w:val="Normal"/>
    <w:next w:val="Normal"/>
    <w:autoRedefine/>
    <w:uiPriority w:val="39"/>
    <w:semiHidden/>
    <w:unhideWhenUsed/>
    <w:qFormat/>
    <w:rsid w:val="00AC6421"/>
    <w:pPr>
      <w:spacing w:after="0"/>
      <w:ind w:left="1321"/>
    </w:pPr>
  </w:style>
  <w:style w:type="paragraph" w:styleId="Caption">
    <w:name w:val="caption"/>
    <w:basedOn w:val="Normal"/>
    <w:next w:val="Normal"/>
    <w:uiPriority w:val="35"/>
    <w:semiHidden/>
    <w:unhideWhenUsed/>
    <w:qFormat/>
    <w:rsid w:val="00AC6421"/>
    <w:rPr>
      <w:b/>
      <w:bCs/>
      <w:sz w:val="20"/>
      <w:szCs w:val="20"/>
    </w:rPr>
  </w:style>
  <w:style w:type="paragraph" w:styleId="Title">
    <w:name w:val="Title"/>
    <w:basedOn w:val="Normal"/>
    <w:next w:val="Normal"/>
    <w:link w:val="TitleChar"/>
    <w:autoRedefine/>
    <w:uiPriority w:val="10"/>
    <w:qFormat/>
    <w:rsid w:val="00AC6421"/>
    <w:pPr>
      <w:spacing w:after="400"/>
      <w:ind w:firstLine="0"/>
      <w:jc w:val="center"/>
    </w:pPr>
    <w:rPr>
      <w:rFonts w:ascii="Cambria" w:eastAsiaTheme="majorEastAsia" w:hAnsi="Cambria" w:cs="Karim"/>
      <w:spacing w:val="5"/>
      <w:kern w:val="28"/>
      <w:sz w:val="52"/>
      <w:szCs w:val="100"/>
    </w:rPr>
  </w:style>
  <w:style w:type="character" w:customStyle="1" w:styleId="TitleChar">
    <w:name w:val="Title Char"/>
    <w:basedOn w:val="DefaultParagraphFont"/>
    <w:link w:val="Title"/>
    <w:uiPriority w:val="10"/>
    <w:rsid w:val="00AC6421"/>
    <w:rPr>
      <w:rFonts w:ascii="Cambria" w:eastAsiaTheme="majorEastAsia" w:hAnsi="Cambria" w:cs="Karim"/>
      <w:spacing w:val="5"/>
      <w:kern w:val="28"/>
      <w:sz w:val="52"/>
      <w:szCs w:val="100"/>
    </w:rPr>
  </w:style>
  <w:style w:type="character" w:styleId="Emphasis">
    <w:name w:val="Emphasis"/>
    <w:basedOn w:val="DefaultParagraphFont"/>
    <w:uiPriority w:val="20"/>
    <w:qFormat/>
    <w:rsid w:val="00AC6421"/>
    <w:rPr>
      <w:rFonts w:cs="2  Lotus"/>
      <w:i/>
      <w:iCs/>
      <w:color w:val="808080"/>
    </w:rPr>
  </w:style>
  <w:style w:type="paragraph" w:styleId="NoSpacing">
    <w:name w:val="No Spacing"/>
    <w:aliases w:val="متن عربي"/>
    <w:link w:val="NoSpacingChar"/>
    <w:autoRedefine/>
    <w:uiPriority w:val="1"/>
    <w:qFormat/>
    <w:rsid w:val="00AC6421"/>
    <w:pPr>
      <w:bidi/>
      <w:ind w:firstLine="284"/>
      <w:contextualSpacing/>
      <w:jc w:val="both"/>
    </w:pPr>
    <w:rPr>
      <w:rFonts w:cs="2  Badr"/>
      <w:sz w:val="22"/>
      <w:szCs w:val="28"/>
    </w:rPr>
  </w:style>
  <w:style w:type="character" w:customStyle="1" w:styleId="NoSpacingChar">
    <w:name w:val="No Spacing Char"/>
    <w:aliases w:val="متن عربي Char"/>
    <w:basedOn w:val="DefaultParagraphFont"/>
    <w:link w:val="NoSpacing"/>
    <w:uiPriority w:val="1"/>
    <w:rsid w:val="00AC6421"/>
    <w:rPr>
      <w:rFonts w:cs="2  Badr"/>
      <w:sz w:val="22"/>
      <w:szCs w:val="28"/>
    </w:rPr>
  </w:style>
  <w:style w:type="paragraph" w:styleId="Quote">
    <w:name w:val="Quote"/>
    <w:basedOn w:val="Normal"/>
    <w:next w:val="Normal"/>
    <w:link w:val="QuoteChar"/>
    <w:autoRedefine/>
    <w:uiPriority w:val="29"/>
    <w:qFormat/>
    <w:rsid w:val="00AC6421"/>
    <w:pPr>
      <w:spacing w:before="120" w:after="240"/>
      <w:ind w:left="1134" w:firstLine="0"/>
    </w:pPr>
    <w:rPr>
      <w:rFonts w:cs="B Lotus"/>
      <w:i/>
      <w:sz w:val="20"/>
      <w:szCs w:val="26"/>
    </w:rPr>
  </w:style>
  <w:style w:type="character" w:customStyle="1" w:styleId="QuoteChar">
    <w:name w:val="Quote Char"/>
    <w:basedOn w:val="DefaultParagraphFont"/>
    <w:link w:val="Quote"/>
    <w:uiPriority w:val="29"/>
    <w:rsid w:val="00AC6421"/>
    <w:rPr>
      <w:rFonts w:cs="B Lotus"/>
      <w:i/>
      <w:szCs w:val="26"/>
    </w:rPr>
  </w:style>
  <w:style w:type="paragraph" w:styleId="IntenseQuote">
    <w:name w:val="Intense Quote"/>
    <w:basedOn w:val="Normal"/>
    <w:next w:val="Normal"/>
    <w:link w:val="IntenseQuoteChar"/>
    <w:autoRedefine/>
    <w:uiPriority w:val="30"/>
    <w:qFormat/>
    <w:rsid w:val="00AC6421"/>
    <w:pPr>
      <w:spacing w:before="120" w:after="240"/>
      <w:ind w:left="1134" w:right="170" w:firstLine="0"/>
    </w:pPr>
    <w:rPr>
      <w:rFonts w:eastAsiaTheme="majorEastAsia" w:cs="B Lotus"/>
      <w:b/>
      <w:bCs/>
      <w:i/>
      <w:sz w:val="20"/>
      <w:szCs w:val="26"/>
    </w:rPr>
  </w:style>
  <w:style w:type="character" w:customStyle="1" w:styleId="IntenseQuoteChar">
    <w:name w:val="Intense Quote Char"/>
    <w:basedOn w:val="DefaultParagraphFont"/>
    <w:link w:val="IntenseQuote"/>
    <w:uiPriority w:val="30"/>
    <w:rsid w:val="00AC6421"/>
    <w:rPr>
      <w:rFonts w:eastAsiaTheme="majorEastAsia" w:cs="B Lotus"/>
      <w:b/>
      <w:bCs/>
      <w:i/>
      <w:szCs w:val="26"/>
    </w:rPr>
  </w:style>
  <w:style w:type="character" w:styleId="SubtleEmphasis">
    <w:name w:val="Subtle Emphasis"/>
    <w:basedOn w:val="DefaultParagraphFont"/>
    <w:uiPriority w:val="19"/>
    <w:qFormat/>
    <w:rsid w:val="00AC6421"/>
    <w:rPr>
      <w:rFonts w:cs="2  Lotus"/>
      <w:i/>
      <w:iCs/>
      <w:color w:val="4A442A"/>
      <w:szCs w:val="28"/>
      <w:u w:val="none"/>
    </w:rPr>
  </w:style>
  <w:style w:type="character" w:styleId="IntenseEmphasis">
    <w:name w:val="Intense Emphasis"/>
    <w:basedOn w:val="DefaultParagraphFont"/>
    <w:uiPriority w:val="21"/>
    <w:qFormat/>
    <w:rsid w:val="00AC6421"/>
    <w:rPr>
      <w:rFonts w:cs="2  Lotus"/>
      <w:b/>
      <w:i/>
      <w:iCs/>
      <w:color w:val="auto"/>
      <w:szCs w:val="28"/>
    </w:rPr>
  </w:style>
  <w:style w:type="character" w:styleId="SubtleReference">
    <w:name w:val="Subtle Reference"/>
    <w:basedOn w:val="DefaultParagraphFont"/>
    <w:uiPriority w:val="31"/>
    <w:qFormat/>
    <w:rsid w:val="00AC6421"/>
    <w:rPr>
      <w:rFonts w:cs="2  Lotus"/>
      <w:smallCaps/>
      <w:color w:val="auto"/>
      <w:szCs w:val="28"/>
      <w:u w:val="single"/>
    </w:rPr>
  </w:style>
  <w:style w:type="character" w:styleId="IntenseReference">
    <w:name w:val="Intense Reference"/>
    <w:basedOn w:val="DefaultParagraphFont"/>
    <w:uiPriority w:val="32"/>
    <w:qFormat/>
    <w:rsid w:val="00AC6421"/>
    <w:rPr>
      <w:rFonts w:cs="2  Lotus"/>
      <w:b/>
      <w:bCs/>
      <w:smallCaps/>
      <w:color w:val="auto"/>
      <w:spacing w:val="5"/>
      <w:szCs w:val="28"/>
      <w:u w:val="single"/>
    </w:rPr>
  </w:style>
  <w:style w:type="character" w:styleId="BookTitle">
    <w:name w:val="Book Title"/>
    <w:basedOn w:val="DefaultParagraphFont"/>
    <w:uiPriority w:val="33"/>
    <w:qFormat/>
    <w:rsid w:val="00AC6421"/>
    <w:rPr>
      <w:rFonts w:cs="2  Titr"/>
      <w:b/>
      <w:bCs/>
      <w:smallCaps/>
      <w:spacing w:val="5"/>
      <w:szCs w:val="100"/>
    </w:rPr>
  </w:style>
  <w:style w:type="paragraph" w:styleId="TOCHeading">
    <w:name w:val="TOC Heading"/>
    <w:basedOn w:val="Heading1"/>
    <w:next w:val="Normal"/>
    <w:uiPriority w:val="39"/>
    <w:semiHidden/>
    <w:unhideWhenUsed/>
    <w:qFormat/>
    <w:rsid w:val="00AC6421"/>
    <w:pPr>
      <w:spacing w:before="480"/>
      <w:ind w:firstLine="284"/>
      <w:outlineLvl w:val="9"/>
    </w:pPr>
    <w:rPr>
      <w:rFonts w:cs="Times New Roman"/>
      <w:color w:val="365F91"/>
      <w:szCs w:val="28"/>
    </w:rPr>
  </w:style>
  <w:style w:type="character" w:customStyle="1" w:styleId="Ketab">
    <w:name w:val="Ketab"/>
    <w:rsid w:val="008F03FA"/>
    <w:rPr>
      <w:i/>
      <w:iCs/>
    </w:rPr>
  </w:style>
  <w:style w:type="paragraph" w:styleId="NormalWeb">
    <w:name w:val="Normal (Web)"/>
    <w:basedOn w:val="Normal"/>
    <w:uiPriority w:val="99"/>
    <w:unhideWhenUsed/>
    <w:rsid w:val="0035251C"/>
    <w:pPr>
      <w:bidi w:val="0"/>
      <w:spacing w:before="100" w:beforeAutospacing="1" w:after="100" w:afterAutospacing="1"/>
      <w:ind w:firstLine="0"/>
      <w:contextualSpacing w:val="0"/>
      <w:jc w:val="left"/>
    </w:pPr>
    <w:rPr>
      <w:rFonts w:ascii="Times New Roman" w:hAnsi="Times New Roman" w:cs="Times New Roman"/>
      <w:sz w:val="24"/>
      <w:szCs w:val="24"/>
    </w:rPr>
  </w:style>
  <w:style w:type="table" w:styleId="LightGrid-Accent3">
    <w:name w:val="Light Grid Accent 3"/>
    <w:basedOn w:val="TableNormal"/>
    <w:uiPriority w:val="62"/>
    <w:rsid w:val="00B6797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alloonText">
    <w:name w:val="Balloon Text"/>
    <w:basedOn w:val="Normal"/>
    <w:link w:val="BalloonTextChar"/>
    <w:uiPriority w:val="99"/>
    <w:semiHidden/>
    <w:unhideWhenUsed/>
    <w:rsid w:val="00A476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BD"/>
    <w:rPr>
      <w:rFonts w:ascii="Tahoma" w:hAnsi="Tahoma" w:cs="Tahoma"/>
      <w:sz w:val="16"/>
      <w:szCs w:val="16"/>
    </w:rPr>
  </w:style>
  <w:style w:type="paragraph" w:customStyle="1" w:styleId="a">
    <w:name w:val="فهرست منابع"/>
    <w:basedOn w:val="Normal"/>
    <w:rsid w:val="00801328"/>
    <w:pPr>
      <w:widowControl w:val="0"/>
      <w:tabs>
        <w:tab w:val="left" w:pos="687"/>
        <w:tab w:val="center" w:pos="4462"/>
        <w:tab w:val="center" w:pos="4536"/>
        <w:tab w:val="left" w:pos="4722"/>
        <w:tab w:val="left" w:pos="8372"/>
      </w:tabs>
      <w:autoSpaceDE w:val="0"/>
      <w:autoSpaceDN w:val="0"/>
      <w:adjustRightInd w:val="0"/>
      <w:spacing w:after="0"/>
      <w:ind w:left="284" w:hanging="284"/>
      <w:contextualSpacing w:val="0"/>
      <w:jc w:val="lowKashida"/>
    </w:pPr>
    <w:rPr>
      <w:rFonts w:ascii="Times New Roman" w:hAnsi="Times New Roman"/>
      <w:sz w:val="16"/>
      <w:szCs w:val="18"/>
      <w:lang w:bidi="fa-IR"/>
    </w:rPr>
  </w:style>
  <w:style w:type="table" w:styleId="TableGrid">
    <w:name w:val="Table Grid"/>
    <w:basedOn w:val="TableNormal"/>
    <w:rsid w:val="00325C5D"/>
    <w:pPr>
      <w:widowControl w:val="0"/>
      <w:bidi/>
      <w:ind w:firstLine="567"/>
      <w:jc w:val="lowKashida"/>
    </w:pPr>
    <w:rPr>
      <w:rFonts w:ascii="Times New Roman" w:eastAsia="SimSun" w:hAnsi="Times New Roman" w:cs="B Badr"/>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atinTahoma">
    <w:name w:val="Style (Latin) Tahoma"/>
    <w:rsid w:val="00583333"/>
    <w:rPr>
      <w:rFonts w:ascii="Times" w:hAnsi="Times"/>
    </w:rPr>
  </w:style>
  <w:style w:type="character" w:customStyle="1" w:styleId="Style13pt">
    <w:name w:val="Style 13 pt"/>
    <w:rsid w:val="00583333"/>
    <w:rPr>
      <w:rFonts w:cs="Lotus"/>
      <w:sz w:val="26"/>
      <w:szCs w:val="26"/>
    </w:rPr>
  </w:style>
  <w:style w:type="character" w:customStyle="1" w:styleId="StyleBoldItalic">
    <w:name w:val="Style Bold Italic"/>
    <w:rsid w:val="00583333"/>
    <w:rPr>
      <w:rFonts w:cs="Lotus"/>
      <w:b/>
      <w:bCs/>
      <w:i/>
      <w:iCs/>
      <w:szCs w:val="22"/>
    </w:rPr>
  </w:style>
  <w:style w:type="character" w:styleId="Hyperlink">
    <w:name w:val="Hyperlink"/>
    <w:basedOn w:val="DefaultParagraphFont"/>
    <w:uiPriority w:val="99"/>
    <w:unhideWhenUsed/>
    <w:rsid w:val="00C6371D"/>
    <w:rPr>
      <w:color w:val="0000FF" w:themeColor="hyperlink"/>
      <w:u w:val="single"/>
    </w:rPr>
  </w:style>
  <w:style w:type="character" w:customStyle="1" w:styleId="ListParagraphChar">
    <w:name w:val="List Paragraph Char"/>
    <w:link w:val="ListParagraph"/>
    <w:uiPriority w:val="34"/>
    <w:rsid w:val="000916F6"/>
    <w:rPr>
      <w:rFonts w:cs="2  Lotus"/>
      <w:sz w:val="22"/>
      <w:szCs w:val="28"/>
    </w:rPr>
  </w:style>
  <w:style w:type="character" w:styleId="CommentReference">
    <w:name w:val="annotation reference"/>
    <w:basedOn w:val="DefaultParagraphFont"/>
    <w:uiPriority w:val="99"/>
    <w:semiHidden/>
    <w:unhideWhenUsed/>
    <w:rsid w:val="003F42F2"/>
    <w:rPr>
      <w:sz w:val="16"/>
      <w:szCs w:val="16"/>
    </w:rPr>
  </w:style>
  <w:style w:type="paragraph" w:styleId="CommentText">
    <w:name w:val="annotation text"/>
    <w:basedOn w:val="Normal"/>
    <w:link w:val="CommentTextChar"/>
    <w:uiPriority w:val="99"/>
    <w:unhideWhenUsed/>
    <w:rsid w:val="003F42F2"/>
    <w:rPr>
      <w:sz w:val="20"/>
      <w:szCs w:val="20"/>
    </w:rPr>
  </w:style>
  <w:style w:type="character" w:customStyle="1" w:styleId="CommentTextChar">
    <w:name w:val="Comment Text Char"/>
    <w:basedOn w:val="DefaultParagraphFont"/>
    <w:link w:val="CommentText"/>
    <w:uiPriority w:val="99"/>
    <w:rsid w:val="003F42F2"/>
    <w:rPr>
      <w:rFonts w:cs="2  Lotus"/>
    </w:rPr>
  </w:style>
  <w:style w:type="paragraph" w:styleId="CommentSubject">
    <w:name w:val="annotation subject"/>
    <w:basedOn w:val="CommentText"/>
    <w:next w:val="CommentText"/>
    <w:link w:val="CommentSubjectChar"/>
    <w:uiPriority w:val="99"/>
    <w:semiHidden/>
    <w:unhideWhenUsed/>
    <w:rsid w:val="003F42F2"/>
    <w:rPr>
      <w:b/>
      <w:bCs/>
    </w:rPr>
  </w:style>
  <w:style w:type="character" w:customStyle="1" w:styleId="CommentSubjectChar">
    <w:name w:val="Comment Subject Char"/>
    <w:basedOn w:val="CommentTextChar"/>
    <w:link w:val="CommentSubject"/>
    <w:uiPriority w:val="99"/>
    <w:semiHidden/>
    <w:rsid w:val="003F42F2"/>
    <w:rPr>
      <w:rFonts w:cs="2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60543">
      <w:bodyDiv w:val="1"/>
      <w:marLeft w:val="0"/>
      <w:marRight w:val="0"/>
      <w:marTop w:val="0"/>
      <w:marBottom w:val="0"/>
      <w:divBdr>
        <w:top w:val="none" w:sz="0" w:space="0" w:color="auto"/>
        <w:left w:val="none" w:sz="0" w:space="0" w:color="auto"/>
        <w:bottom w:val="none" w:sz="0" w:space="0" w:color="auto"/>
        <w:right w:val="none" w:sz="0" w:space="0" w:color="auto"/>
      </w:divBdr>
    </w:div>
    <w:div w:id="21431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6644EF-6ABC-4BC6-B767-2199E46509DE}"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en-US"/>
        </a:p>
      </dgm:t>
    </dgm:pt>
    <dgm:pt modelId="{2AA43DED-DD1E-46C8-97B1-815E603349C2}">
      <dgm:prSet phldrT="[Text]"/>
      <dgm:spPr/>
      <dgm:t>
        <a:bodyPr/>
        <a:lstStyle/>
        <a:p>
          <a:r>
            <a:rPr lang="fa-IR" b="1">
              <a:cs typeface="B Lotus" pitchFamily="2" charset="-78"/>
            </a:rPr>
            <a:t>روش شناسی فهم اسلام</a:t>
          </a:r>
          <a:endParaRPr lang="en-US" b="1">
            <a:cs typeface="B Lotus" pitchFamily="2" charset="-78"/>
          </a:endParaRPr>
        </a:p>
      </dgm:t>
    </dgm:pt>
    <dgm:pt modelId="{F2F5833E-8F4B-4713-947F-5BBED254C224}" type="parTrans" cxnId="{43870889-8A64-4647-AF5F-F33ACFCDBC86}">
      <dgm:prSet/>
      <dgm:spPr/>
      <dgm:t>
        <a:bodyPr/>
        <a:lstStyle/>
        <a:p>
          <a:endParaRPr lang="en-US"/>
        </a:p>
      </dgm:t>
    </dgm:pt>
    <dgm:pt modelId="{48CCE6B5-D14A-4804-BE77-46D0745CB856}" type="sibTrans" cxnId="{43870889-8A64-4647-AF5F-F33ACFCDBC86}">
      <dgm:prSet/>
      <dgm:spPr/>
      <dgm:t>
        <a:bodyPr/>
        <a:lstStyle/>
        <a:p>
          <a:endParaRPr lang="en-US"/>
        </a:p>
      </dgm:t>
    </dgm:pt>
    <dgm:pt modelId="{16A83DC1-3BA8-4074-9781-F6DB1D0772B0}">
      <dgm:prSet phldrT="[Text]"/>
      <dgm:spPr/>
      <dgm:t>
        <a:bodyPr/>
        <a:lstStyle/>
        <a:p>
          <a:r>
            <a:rPr lang="fa-IR" b="1">
              <a:cs typeface="B Lotus" pitchFamily="2" charset="-78"/>
            </a:rPr>
            <a:t>از حیث قلمرو</a:t>
          </a:r>
          <a:endParaRPr lang="en-US" b="1">
            <a:cs typeface="B Lotus" pitchFamily="2" charset="-78"/>
          </a:endParaRPr>
        </a:p>
      </dgm:t>
    </dgm:pt>
    <dgm:pt modelId="{A7E6EA08-ECFB-46A7-B563-74FF49F8A54D}" type="parTrans" cxnId="{44CDF3AE-38E0-4918-857A-D2D4DBC3F3FC}">
      <dgm:prSet/>
      <dgm:spPr/>
      <dgm:t>
        <a:bodyPr/>
        <a:lstStyle/>
        <a:p>
          <a:endParaRPr lang="en-US"/>
        </a:p>
      </dgm:t>
    </dgm:pt>
    <dgm:pt modelId="{06169C07-E1B1-433E-9362-BD413033ACAC}" type="sibTrans" cxnId="{44CDF3AE-38E0-4918-857A-D2D4DBC3F3FC}">
      <dgm:prSet/>
      <dgm:spPr/>
      <dgm:t>
        <a:bodyPr/>
        <a:lstStyle/>
        <a:p>
          <a:endParaRPr lang="en-US"/>
        </a:p>
      </dgm:t>
    </dgm:pt>
    <dgm:pt modelId="{5193769F-01BF-4917-A083-6678BE39198A}">
      <dgm:prSet phldrT="[Text]"/>
      <dgm:spPr/>
      <dgm:t>
        <a:bodyPr/>
        <a:lstStyle/>
        <a:p>
          <a:r>
            <a:rPr lang="fa-IR" b="1">
              <a:cs typeface="B Lotus" pitchFamily="2" charset="-78"/>
            </a:rPr>
            <a:t>از حیث منبع</a:t>
          </a:r>
          <a:endParaRPr lang="en-US" b="1">
            <a:cs typeface="B Lotus" pitchFamily="2" charset="-78"/>
          </a:endParaRPr>
        </a:p>
      </dgm:t>
    </dgm:pt>
    <dgm:pt modelId="{B8F10DAD-65AF-4628-AB7B-4E3058A155BA}" type="parTrans" cxnId="{7A5C1174-AD27-43C4-8B5E-6031211F915D}">
      <dgm:prSet/>
      <dgm:spPr/>
      <dgm:t>
        <a:bodyPr/>
        <a:lstStyle/>
        <a:p>
          <a:endParaRPr lang="en-US"/>
        </a:p>
      </dgm:t>
    </dgm:pt>
    <dgm:pt modelId="{80E68553-35BD-4D91-A4E9-F29AD2CFCBB3}" type="sibTrans" cxnId="{7A5C1174-AD27-43C4-8B5E-6031211F915D}">
      <dgm:prSet/>
      <dgm:spPr/>
      <dgm:t>
        <a:bodyPr/>
        <a:lstStyle/>
        <a:p>
          <a:endParaRPr lang="en-US"/>
        </a:p>
      </dgm:t>
    </dgm:pt>
    <dgm:pt modelId="{4068996E-B2B4-4B65-81FF-BA1D0D4E5376}">
      <dgm:prSet phldrT="[Text]"/>
      <dgm:spPr/>
      <dgm:t>
        <a:bodyPr/>
        <a:lstStyle/>
        <a:p>
          <a:r>
            <a:rPr lang="ar-SA" b="1">
              <a:cs typeface="B Lotus" pitchFamily="2" charset="-78"/>
            </a:rPr>
            <a:t>اصولِ فقهِ اکبر</a:t>
          </a:r>
          <a:endParaRPr lang="en-US" b="1">
            <a:cs typeface="B Lotus" pitchFamily="2" charset="-78"/>
          </a:endParaRPr>
        </a:p>
      </dgm:t>
    </dgm:pt>
    <dgm:pt modelId="{7C9F749E-FF7D-4CEE-89F1-002FCFB56E6D}" type="parTrans" cxnId="{24916EDF-0F04-4CCC-B1CC-725549C88268}">
      <dgm:prSet/>
      <dgm:spPr/>
      <dgm:t>
        <a:bodyPr/>
        <a:lstStyle/>
        <a:p>
          <a:endParaRPr lang="en-US"/>
        </a:p>
      </dgm:t>
    </dgm:pt>
    <dgm:pt modelId="{29F8724D-F607-45EE-AC46-55581CE59F8D}" type="sibTrans" cxnId="{24916EDF-0F04-4CCC-B1CC-725549C88268}">
      <dgm:prSet/>
      <dgm:spPr/>
      <dgm:t>
        <a:bodyPr/>
        <a:lstStyle/>
        <a:p>
          <a:endParaRPr lang="en-US"/>
        </a:p>
      </dgm:t>
    </dgm:pt>
    <dgm:pt modelId="{AB4A2DEB-C006-484A-96C2-7E34E00B54EE}">
      <dgm:prSet phldrT="[Text]"/>
      <dgm:spPr/>
      <dgm:t>
        <a:bodyPr/>
        <a:lstStyle/>
        <a:p>
          <a:r>
            <a:rPr lang="ar-SA" b="1">
              <a:cs typeface="B Lotus" pitchFamily="2" charset="-78"/>
            </a:rPr>
            <a:t>اصولِ استنباطِ اخلاق</a:t>
          </a:r>
          <a:endParaRPr lang="en-US" b="1">
            <a:cs typeface="B Lotus" pitchFamily="2" charset="-78"/>
          </a:endParaRPr>
        </a:p>
      </dgm:t>
    </dgm:pt>
    <dgm:pt modelId="{CA6FB8ED-7E2D-4BC9-A8EA-9EBDCD6E2F22}" type="parTrans" cxnId="{3C0A744C-4552-4E07-8315-71AFFD3EDCD6}">
      <dgm:prSet/>
      <dgm:spPr/>
      <dgm:t>
        <a:bodyPr/>
        <a:lstStyle/>
        <a:p>
          <a:endParaRPr lang="en-US"/>
        </a:p>
      </dgm:t>
    </dgm:pt>
    <dgm:pt modelId="{EF822285-637D-45C3-8D54-E4C8B255898F}" type="sibTrans" cxnId="{3C0A744C-4552-4E07-8315-71AFFD3EDCD6}">
      <dgm:prSet/>
      <dgm:spPr/>
      <dgm:t>
        <a:bodyPr/>
        <a:lstStyle/>
        <a:p>
          <a:endParaRPr lang="en-US"/>
        </a:p>
      </dgm:t>
    </dgm:pt>
    <dgm:pt modelId="{F8DFBBA9-EE16-42A0-90AB-163C4E49C234}">
      <dgm:prSet phldrT="[Text]"/>
      <dgm:spPr/>
      <dgm:t>
        <a:bodyPr/>
        <a:lstStyle/>
        <a:p>
          <a:r>
            <a:rPr lang="ar-SA" b="1">
              <a:cs typeface="B Lotus" pitchFamily="2" charset="-78"/>
            </a:rPr>
            <a:t>اصولِ استنباط اعتقادات</a:t>
          </a:r>
          <a:endParaRPr lang="en-US" b="1">
            <a:cs typeface="B Lotus" pitchFamily="2" charset="-78"/>
          </a:endParaRPr>
        </a:p>
      </dgm:t>
    </dgm:pt>
    <dgm:pt modelId="{CFEF29B2-6043-498F-859F-A1B56A7FA37A}" type="parTrans" cxnId="{A42C69D0-76D9-4563-BC23-018F4A2CE8E4}">
      <dgm:prSet/>
      <dgm:spPr/>
      <dgm:t>
        <a:bodyPr/>
        <a:lstStyle/>
        <a:p>
          <a:endParaRPr lang="en-US"/>
        </a:p>
      </dgm:t>
    </dgm:pt>
    <dgm:pt modelId="{A110F5E4-C5B8-496D-8C35-EA6C48A76058}" type="sibTrans" cxnId="{A42C69D0-76D9-4563-BC23-018F4A2CE8E4}">
      <dgm:prSet/>
      <dgm:spPr/>
      <dgm:t>
        <a:bodyPr/>
        <a:lstStyle/>
        <a:p>
          <a:endParaRPr lang="en-US"/>
        </a:p>
      </dgm:t>
    </dgm:pt>
    <dgm:pt modelId="{65C9F984-727C-40F5-9096-A795069A6B66}">
      <dgm:prSet phldrT="[Text]"/>
      <dgm:spPr/>
      <dgm:t>
        <a:bodyPr/>
        <a:lstStyle/>
        <a:p>
          <a:r>
            <a:rPr lang="ar-SA" b="1">
              <a:cs typeface="B Lotus" pitchFamily="2" charset="-78"/>
            </a:rPr>
            <a:t>اصول فقهِ اصغر</a:t>
          </a:r>
          <a:endParaRPr lang="en-US" b="1">
            <a:cs typeface="B Lotus" pitchFamily="2" charset="-78"/>
          </a:endParaRPr>
        </a:p>
      </dgm:t>
    </dgm:pt>
    <dgm:pt modelId="{363013BC-2696-48A4-B41A-779C89D767C7}" type="parTrans" cxnId="{7AE7E7B0-E4D6-489D-91A1-BE1B74384812}">
      <dgm:prSet/>
      <dgm:spPr/>
      <dgm:t>
        <a:bodyPr/>
        <a:lstStyle/>
        <a:p>
          <a:endParaRPr lang="en-US"/>
        </a:p>
      </dgm:t>
    </dgm:pt>
    <dgm:pt modelId="{DD240B92-E706-4508-A253-512E71723FA4}" type="sibTrans" cxnId="{7AE7E7B0-E4D6-489D-91A1-BE1B74384812}">
      <dgm:prSet/>
      <dgm:spPr/>
      <dgm:t>
        <a:bodyPr/>
        <a:lstStyle/>
        <a:p>
          <a:endParaRPr lang="en-US"/>
        </a:p>
      </dgm:t>
    </dgm:pt>
    <dgm:pt modelId="{2EE9786F-CF9C-4497-AA0A-5A97F1383889}">
      <dgm:prSet phldrT="[Text]"/>
      <dgm:spPr/>
      <dgm:t>
        <a:bodyPr/>
        <a:lstStyle/>
        <a:p>
          <a:pPr rtl="1"/>
          <a:r>
            <a:rPr lang="ar-SA" b="1">
              <a:cs typeface="B Lotus" pitchFamily="2" charset="-78"/>
            </a:rPr>
            <a:t>روش تحقیق در‌ قرآن</a:t>
          </a:r>
          <a:endParaRPr lang="en-US" b="1">
            <a:cs typeface="B Lotus" pitchFamily="2" charset="-78"/>
          </a:endParaRPr>
        </a:p>
      </dgm:t>
    </dgm:pt>
    <dgm:pt modelId="{60076F21-03BB-4943-9F06-6D721BD60738}" type="parTrans" cxnId="{EE57D459-B695-419D-B9C3-5CD0FFE6206C}">
      <dgm:prSet/>
      <dgm:spPr/>
      <dgm:t>
        <a:bodyPr/>
        <a:lstStyle/>
        <a:p>
          <a:endParaRPr lang="en-US"/>
        </a:p>
      </dgm:t>
    </dgm:pt>
    <dgm:pt modelId="{8E618176-4705-4638-B06D-88FF06334797}" type="sibTrans" cxnId="{EE57D459-B695-419D-B9C3-5CD0FFE6206C}">
      <dgm:prSet/>
      <dgm:spPr/>
      <dgm:t>
        <a:bodyPr/>
        <a:lstStyle/>
        <a:p>
          <a:endParaRPr lang="en-US"/>
        </a:p>
      </dgm:t>
    </dgm:pt>
    <dgm:pt modelId="{0ABF4E2A-6325-4CDD-BBE4-53928B5D5CE3}">
      <dgm:prSet phldrT="[Text]"/>
      <dgm:spPr/>
      <dgm:t>
        <a:bodyPr/>
        <a:lstStyle/>
        <a:p>
          <a:pPr rtl="1"/>
          <a:r>
            <a:rPr lang="ar-SA" b="1">
              <a:cs typeface="B Lotus" pitchFamily="2" charset="-78"/>
            </a:rPr>
            <a:t> روش تحقیق در احادیث</a:t>
          </a:r>
          <a:endParaRPr lang="en-US" b="1">
            <a:cs typeface="B Lotus" pitchFamily="2" charset="-78"/>
          </a:endParaRPr>
        </a:p>
      </dgm:t>
    </dgm:pt>
    <dgm:pt modelId="{EF916324-A7B1-421D-8EEC-49BDA79B97B7}" type="parTrans" cxnId="{94604B16-30DC-48B5-96E3-83B7E5C15EA4}">
      <dgm:prSet/>
      <dgm:spPr/>
      <dgm:t>
        <a:bodyPr/>
        <a:lstStyle/>
        <a:p>
          <a:endParaRPr lang="en-US"/>
        </a:p>
      </dgm:t>
    </dgm:pt>
    <dgm:pt modelId="{6282E07E-33FD-46D8-99FB-D5868B830E96}" type="sibTrans" cxnId="{94604B16-30DC-48B5-96E3-83B7E5C15EA4}">
      <dgm:prSet/>
      <dgm:spPr/>
      <dgm:t>
        <a:bodyPr/>
        <a:lstStyle/>
        <a:p>
          <a:endParaRPr lang="en-US"/>
        </a:p>
      </dgm:t>
    </dgm:pt>
    <dgm:pt modelId="{B436DEF9-15AF-4961-A662-F3F503B87AAA}">
      <dgm:prSet phldrT="[Text]"/>
      <dgm:spPr/>
      <dgm:t>
        <a:bodyPr/>
        <a:lstStyle/>
        <a:p>
          <a:pPr rtl="1"/>
          <a:r>
            <a:rPr lang="ar-SA" b="1">
              <a:cs typeface="B Lotus" pitchFamily="2" charset="-78"/>
            </a:rPr>
            <a:t>روش تحقیق در سیره</a:t>
          </a:r>
          <a:endParaRPr lang="en-US" b="1">
            <a:cs typeface="B Lotus" pitchFamily="2" charset="-78"/>
          </a:endParaRPr>
        </a:p>
      </dgm:t>
    </dgm:pt>
    <dgm:pt modelId="{0436F588-6999-41DA-BB97-A5EF00C5695C}" type="parTrans" cxnId="{B3644DB3-BBA0-46F2-9911-6A7B9F2AD883}">
      <dgm:prSet/>
      <dgm:spPr/>
      <dgm:t>
        <a:bodyPr/>
        <a:lstStyle/>
        <a:p>
          <a:endParaRPr lang="en-US"/>
        </a:p>
      </dgm:t>
    </dgm:pt>
    <dgm:pt modelId="{BE6C4402-9D1E-4568-965F-0E58C4BC9840}" type="sibTrans" cxnId="{B3644DB3-BBA0-46F2-9911-6A7B9F2AD883}">
      <dgm:prSet/>
      <dgm:spPr/>
      <dgm:t>
        <a:bodyPr/>
        <a:lstStyle/>
        <a:p>
          <a:endParaRPr lang="en-US"/>
        </a:p>
      </dgm:t>
    </dgm:pt>
    <dgm:pt modelId="{354614DB-F8BB-4F6C-8FBE-E485CD28687A}">
      <dgm:prSet phldrT="[Text]"/>
      <dgm:spPr/>
      <dgm:t>
        <a:bodyPr/>
        <a:lstStyle/>
        <a:p>
          <a:pPr rtl="1"/>
          <a:r>
            <a:rPr lang="ar-SA" b="1">
              <a:cs typeface="B Lotus" pitchFamily="2" charset="-78"/>
            </a:rPr>
            <a:t>روش تحقیق در امور عقلی</a:t>
          </a:r>
          <a:endParaRPr lang="en-US" b="1">
            <a:cs typeface="B Lotus" pitchFamily="2" charset="-78"/>
          </a:endParaRPr>
        </a:p>
      </dgm:t>
    </dgm:pt>
    <dgm:pt modelId="{7B07DAF4-3B9B-4C43-BAA6-C6962E7F90C6}" type="parTrans" cxnId="{343EAEDD-5037-46E4-B887-903EDEB06D14}">
      <dgm:prSet/>
      <dgm:spPr/>
      <dgm:t>
        <a:bodyPr/>
        <a:lstStyle/>
        <a:p>
          <a:endParaRPr lang="en-US"/>
        </a:p>
      </dgm:t>
    </dgm:pt>
    <dgm:pt modelId="{A68109FC-7E83-43E3-AFBA-76D9C97C1737}" type="sibTrans" cxnId="{343EAEDD-5037-46E4-B887-903EDEB06D14}">
      <dgm:prSet/>
      <dgm:spPr/>
      <dgm:t>
        <a:bodyPr/>
        <a:lstStyle/>
        <a:p>
          <a:endParaRPr lang="en-US"/>
        </a:p>
      </dgm:t>
    </dgm:pt>
    <dgm:pt modelId="{B194FE71-544B-4A41-BA8C-E41E28CCA067}">
      <dgm:prSet phldrT="[Text]"/>
      <dgm:spPr/>
      <dgm:t>
        <a:bodyPr/>
        <a:lstStyle/>
        <a:p>
          <a:pPr rtl="1"/>
          <a:r>
            <a:rPr lang="ar-SA" b="1">
              <a:cs typeface="B Lotus" pitchFamily="2" charset="-78"/>
            </a:rPr>
            <a:t> روش تحقیق عمومی</a:t>
          </a:r>
          <a:endParaRPr lang="en-US" b="1">
            <a:cs typeface="B Lotus" pitchFamily="2" charset="-78"/>
          </a:endParaRPr>
        </a:p>
      </dgm:t>
    </dgm:pt>
    <dgm:pt modelId="{352A4F71-3BFC-4FA2-A540-46FD2B0C84D1}" type="parTrans" cxnId="{DCF5F2DF-A90F-4305-B143-14D1F8BC9526}">
      <dgm:prSet/>
      <dgm:spPr/>
      <dgm:t>
        <a:bodyPr/>
        <a:lstStyle/>
        <a:p>
          <a:endParaRPr lang="en-US"/>
        </a:p>
      </dgm:t>
    </dgm:pt>
    <dgm:pt modelId="{E7EE1AFC-2C4B-4808-BF1E-39C94C6763AC}" type="sibTrans" cxnId="{DCF5F2DF-A90F-4305-B143-14D1F8BC9526}">
      <dgm:prSet/>
      <dgm:spPr/>
      <dgm:t>
        <a:bodyPr/>
        <a:lstStyle/>
        <a:p>
          <a:endParaRPr lang="en-US"/>
        </a:p>
      </dgm:t>
    </dgm:pt>
    <dgm:pt modelId="{8F11E83A-9F04-4F4E-BF97-7040CA9EDC31}" type="pres">
      <dgm:prSet presAssocID="{F76644EF-6ABC-4BC6-B767-2199E46509DE}" presName="Name0" presStyleCnt="0">
        <dgm:presLayoutVars>
          <dgm:chPref val="1"/>
          <dgm:dir val="rev"/>
          <dgm:animOne val="branch"/>
          <dgm:animLvl val="lvl"/>
          <dgm:resizeHandles val="exact"/>
        </dgm:presLayoutVars>
      </dgm:prSet>
      <dgm:spPr/>
      <dgm:t>
        <a:bodyPr/>
        <a:lstStyle/>
        <a:p>
          <a:endParaRPr lang="en-US"/>
        </a:p>
      </dgm:t>
    </dgm:pt>
    <dgm:pt modelId="{929D00C7-7529-41AA-8745-F68416576394}" type="pres">
      <dgm:prSet presAssocID="{2AA43DED-DD1E-46C8-97B1-815E603349C2}" presName="root1" presStyleCnt="0"/>
      <dgm:spPr/>
    </dgm:pt>
    <dgm:pt modelId="{95FB2D03-46DF-45FC-8953-EBC5E4986F5A}" type="pres">
      <dgm:prSet presAssocID="{2AA43DED-DD1E-46C8-97B1-815E603349C2}" presName="LevelOneTextNode" presStyleLbl="node0" presStyleIdx="0" presStyleCnt="1">
        <dgm:presLayoutVars>
          <dgm:chPref val="3"/>
        </dgm:presLayoutVars>
      </dgm:prSet>
      <dgm:spPr/>
      <dgm:t>
        <a:bodyPr/>
        <a:lstStyle/>
        <a:p>
          <a:endParaRPr lang="en-US"/>
        </a:p>
      </dgm:t>
    </dgm:pt>
    <dgm:pt modelId="{3FDF2359-C03B-42EB-9B30-288EDFEE3EB5}" type="pres">
      <dgm:prSet presAssocID="{2AA43DED-DD1E-46C8-97B1-815E603349C2}" presName="level2hierChild" presStyleCnt="0"/>
      <dgm:spPr/>
    </dgm:pt>
    <dgm:pt modelId="{BCB4A779-0103-468D-B10A-D5680F6D08B6}" type="pres">
      <dgm:prSet presAssocID="{A7E6EA08-ECFB-46A7-B563-74FF49F8A54D}" presName="conn2-1" presStyleLbl="parChTrans1D2" presStyleIdx="0" presStyleCnt="2"/>
      <dgm:spPr/>
      <dgm:t>
        <a:bodyPr/>
        <a:lstStyle/>
        <a:p>
          <a:endParaRPr lang="en-US"/>
        </a:p>
      </dgm:t>
    </dgm:pt>
    <dgm:pt modelId="{D3B89718-26C4-4F1C-9C30-A784F43D4DC0}" type="pres">
      <dgm:prSet presAssocID="{A7E6EA08-ECFB-46A7-B563-74FF49F8A54D}" presName="connTx" presStyleLbl="parChTrans1D2" presStyleIdx="0" presStyleCnt="2"/>
      <dgm:spPr/>
      <dgm:t>
        <a:bodyPr/>
        <a:lstStyle/>
        <a:p>
          <a:endParaRPr lang="en-US"/>
        </a:p>
      </dgm:t>
    </dgm:pt>
    <dgm:pt modelId="{74A67A4F-8A58-430F-8660-39D9FE4A034E}" type="pres">
      <dgm:prSet presAssocID="{16A83DC1-3BA8-4074-9781-F6DB1D0772B0}" presName="root2" presStyleCnt="0"/>
      <dgm:spPr/>
    </dgm:pt>
    <dgm:pt modelId="{D965ABF7-C18C-4BD9-945C-605475ECB728}" type="pres">
      <dgm:prSet presAssocID="{16A83DC1-3BA8-4074-9781-F6DB1D0772B0}" presName="LevelTwoTextNode" presStyleLbl="node2" presStyleIdx="0" presStyleCnt="2">
        <dgm:presLayoutVars>
          <dgm:chPref val="3"/>
        </dgm:presLayoutVars>
      </dgm:prSet>
      <dgm:spPr/>
      <dgm:t>
        <a:bodyPr/>
        <a:lstStyle/>
        <a:p>
          <a:endParaRPr lang="en-US"/>
        </a:p>
      </dgm:t>
    </dgm:pt>
    <dgm:pt modelId="{86BA2B21-61E1-4622-B4C8-5BF46C651626}" type="pres">
      <dgm:prSet presAssocID="{16A83DC1-3BA8-4074-9781-F6DB1D0772B0}" presName="level3hierChild" presStyleCnt="0"/>
      <dgm:spPr/>
    </dgm:pt>
    <dgm:pt modelId="{6A18344F-5FE8-4D30-9F32-22F9395583A8}" type="pres">
      <dgm:prSet presAssocID="{7C9F749E-FF7D-4CEE-89F1-002FCFB56E6D}" presName="conn2-1" presStyleLbl="parChTrans1D3" presStyleIdx="0" presStyleCnt="9"/>
      <dgm:spPr/>
      <dgm:t>
        <a:bodyPr/>
        <a:lstStyle/>
        <a:p>
          <a:endParaRPr lang="en-US"/>
        </a:p>
      </dgm:t>
    </dgm:pt>
    <dgm:pt modelId="{DBC566C4-58FA-44D7-B704-BA45A04253A9}" type="pres">
      <dgm:prSet presAssocID="{7C9F749E-FF7D-4CEE-89F1-002FCFB56E6D}" presName="connTx" presStyleLbl="parChTrans1D3" presStyleIdx="0" presStyleCnt="9"/>
      <dgm:spPr/>
      <dgm:t>
        <a:bodyPr/>
        <a:lstStyle/>
        <a:p>
          <a:endParaRPr lang="en-US"/>
        </a:p>
      </dgm:t>
    </dgm:pt>
    <dgm:pt modelId="{16BCB16C-77D3-49D8-90E6-A68E0D7FBC64}" type="pres">
      <dgm:prSet presAssocID="{4068996E-B2B4-4B65-81FF-BA1D0D4E5376}" presName="root2" presStyleCnt="0"/>
      <dgm:spPr/>
    </dgm:pt>
    <dgm:pt modelId="{26DC56C3-3CF7-4B67-93C2-99815CBB8CF5}" type="pres">
      <dgm:prSet presAssocID="{4068996E-B2B4-4B65-81FF-BA1D0D4E5376}" presName="LevelTwoTextNode" presStyleLbl="node3" presStyleIdx="0" presStyleCnt="9">
        <dgm:presLayoutVars>
          <dgm:chPref val="3"/>
        </dgm:presLayoutVars>
      </dgm:prSet>
      <dgm:spPr/>
      <dgm:t>
        <a:bodyPr/>
        <a:lstStyle/>
        <a:p>
          <a:endParaRPr lang="en-US"/>
        </a:p>
      </dgm:t>
    </dgm:pt>
    <dgm:pt modelId="{CD381D2C-072A-49D1-93E9-AA0C912317F0}" type="pres">
      <dgm:prSet presAssocID="{4068996E-B2B4-4B65-81FF-BA1D0D4E5376}" presName="level3hierChild" presStyleCnt="0"/>
      <dgm:spPr/>
    </dgm:pt>
    <dgm:pt modelId="{8BF513DA-EC84-413D-B73B-2D061BD6DAB4}" type="pres">
      <dgm:prSet presAssocID="{CA6FB8ED-7E2D-4BC9-A8EA-9EBDCD6E2F22}" presName="conn2-1" presStyleLbl="parChTrans1D3" presStyleIdx="1" presStyleCnt="9"/>
      <dgm:spPr/>
      <dgm:t>
        <a:bodyPr/>
        <a:lstStyle/>
        <a:p>
          <a:endParaRPr lang="en-US"/>
        </a:p>
      </dgm:t>
    </dgm:pt>
    <dgm:pt modelId="{0465EF23-1A9D-4D56-A1FC-605973A80590}" type="pres">
      <dgm:prSet presAssocID="{CA6FB8ED-7E2D-4BC9-A8EA-9EBDCD6E2F22}" presName="connTx" presStyleLbl="parChTrans1D3" presStyleIdx="1" presStyleCnt="9"/>
      <dgm:spPr/>
      <dgm:t>
        <a:bodyPr/>
        <a:lstStyle/>
        <a:p>
          <a:endParaRPr lang="en-US"/>
        </a:p>
      </dgm:t>
    </dgm:pt>
    <dgm:pt modelId="{9CB86A96-2DF0-4571-A458-9C7B0B129DF7}" type="pres">
      <dgm:prSet presAssocID="{AB4A2DEB-C006-484A-96C2-7E34E00B54EE}" presName="root2" presStyleCnt="0"/>
      <dgm:spPr/>
    </dgm:pt>
    <dgm:pt modelId="{F769D321-91BC-4D75-B0DF-7E4B3CB1FDAB}" type="pres">
      <dgm:prSet presAssocID="{AB4A2DEB-C006-484A-96C2-7E34E00B54EE}" presName="LevelTwoTextNode" presStyleLbl="node3" presStyleIdx="1" presStyleCnt="9">
        <dgm:presLayoutVars>
          <dgm:chPref val="3"/>
        </dgm:presLayoutVars>
      </dgm:prSet>
      <dgm:spPr/>
      <dgm:t>
        <a:bodyPr/>
        <a:lstStyle/>
        <a:p>
          <a:endParaRPr lang="en-US"/>
        </a:p>
      </dgm:t>
    </dgm:pt>
    <dgm:pt modelId="{3EF1F453-5B04-4D7A-9933-B51B0C2A0308}" type="pres">
      <dgm:prSet presAssocID="{AB4A2DEB-C006-484A-96C2-7E34E00B54EE}" presName="level3hierChild" presStyleCnt="0"/>
      <dgm:spPr/>
    </dgm:pt>
    <dgm:pt modelId="{FECCF3B6-2D45-47BA-A1E7-FD40B84D3501}" type="pres">
      <dgm:prSet presAssocID="{CFEF29B2-6043-498F-859F-A1B56A7FA37A}" presName="conn2-1" presStyleLbl="parChTrans1D3" presStyleIdx="2" presStyleCnt="9"/>
      <dgm:spPr/>
      <dgm:t>
        <a:bodyPr/>
        <a:lstStyle/>
        <a:p>
          <a:endParaRPr lang="en-US"/>
        </a:p>
      </dgm:t>
    </dgm:pt>
    <dgm:pt modelId="{7EC715C4-2488-4385-ADDC-2B73E4D3FF60}" type="pres">
      <dgm:prSet presAssocID="{CFEF29B2-6043-498F-859F-A1B56A7FA37A}" presName="connTx" presStyleLbl="parChTrans1D3" presStyleIdx="2" presStyleCnt="9"/>
      <dgm:spPr/>
      <dgm:t>
        <a:bodyPr/>
        <a:lstStyle/>
        <a:p>
          <a:endParaRPr lang="en-US"/>
        </a:p>
      </dgm:t>
    </dgm:pt>
    <dgm:pt modelId="{F8C8A768-2040-4D26-98D7-B09FE7195F5C}" type="pres">
      <dgm:prSet presAssocID="{F8DFBBA9-EE16-42A0-90AB-163C4E49C234}" presName="root2" presStyleCnt="0"/>
      <dgm:spPr/>
    </dgm:pt>
    <dgm:pt modelId="{F917B099-6DA6-49AF-B3C4-2453F2FAF842}" type="pres">
      <dgm:prSet presAssocID="{F8DFBBA9-EE16-42A0-90AB-163C4E49C234}" presName="LevelTwoTextNode" presStyleLbl="node3" presStyleIdx="2" presStyleCnt="9">
        <dgm:presLayoutVars>
          <dgm:chPref val="3"/>
        </dgm:presLayoutVars>
      </dgm:prSet>
      <dgm:spPr/>
      <dgm:t>
        <a:bodyPr/>
        <a:lstStyle/>
        <a:p>
          <a:endParaRPr lang="en-US"/>
        </a:p>
      </dgm:t>
    </dgm:pt>
    <dgm:pt modelId="{D256861E-F8C2-4ED1-8B25-9C78B6838258}" type="pres">
      <dgm:prSet presAssocID="{F8DFBBA9-EE16-42A0-90AB-163C4E49C234}" presName="level3hierChild" presStyleCnt="0"/>
      <dgm:spPr/>
    </dgm:pt>
    <dgm:pt modelId="{02BDA793-2A2A-4E43-8090-97E61690D6F5}" type="pres">
      <dgm:prSet presAssocID="{363013BC-2696-48A4-B41A-779C89D767C7}" presName="conn2-1" presStyleLbl="parChTrans1D3" presStyleIdx="3" presStyleCnt="9"/>
      <dgm:spPr/>
      <dgm:t>
        <a:bodyPr/>
        <a:lstStyle/>
        <a:p>
          <a:endParaRPr lang="en-US"/>
        </a:p>
      </dgm:t>
    </dgm:pt>
    <dgm:pt modelId="{88109601-E739-437F-B2EA-72D5C12649B0}" type="pres">
      <dgm:prSet presAssocID="{363013BC-2696-48A4-B41A-779C89D767C7}" presName="connTx" presStyleLbl="parChTrans1D3" presStyleIdx="3" presStyleCnt="9"/>
      <dgm:spPr/>
      <dgm:t>
        <a:bodyPr/>
        <a:lstStyle/>
        <a:p>
          <a:endParaRPr lang="en-US"/>
        </a:p>
      </dgm:t>
    </dgm:pt>
    <dgm:pt modelId="{BA2FDCFD-5ACD-45B7-909F-F7CC94434D7F}" type="pres">
      <dgm:prSet presAssocID="{65C9F984-727C-40F5-9096-A795069A6B66}" presName="root2" presStyleCnt="0"/>
      <dgm:spPr/>
    </dgm:pt>
    <dgm:pt modelId="{B541E3AB-D72F-4040-84D4-BA52BF047504}" type="pres">
      <dgm:prSet presAssocID="{65C9F984-727C-40F5-9096-A795069A6B66}" presName="LevelTwoTextNode" presStyleLbl="node3" presStyleIdx="3" presStyleCnt="9">
        <dgm:presLayoutVars>
          <dgm:chPref val="3"/>
        </dgm:presLayoutVars>
      </dgm:prSet>
      <dgm:spPr/>
      <dgm:t>
        <a:bodyPr/>
        <a:lstStyle/>
        <a:p>
          <a:endParaRPr lang="en-US"/>
        </a:p>
      </dgm:t>
    </dgm:pt>
    <dgm:pt modelId="{16E0C267-DD5D-49C5-AF0E-FEC6ACEE29FB}" type="pres">
      <dgm:prSet presAssocID="{65C9F984-727C-40F5-9096-A795069A6B66}" presName="level3hierChild" presStyleCnt="0"/>
      <dgm:spPr/>
    </dgm:pt>
    <dgm:pt modelId="{BA988FB2-3F0E-4268-A1CC-14A697A5706D}" type="pres">
      <dgm:prSet presAssocID="{B8F10DAD-65AF-4628-AB7B-4E3058A155BA}" presName="conn2-1" presStyleLbl="parChTrans1D2" presStyleIdx="1" presStyleCnt="2"/>
      <dgm:spPr/>
      <dgm:t>
        <a:bodyPr/>
        <a:lstStyle/>
        <a:p>
          <a:endParaRPr lang="en-US"/>
        </a:p>
      </dgm:t>
    </dgm:pt>
    <dgm:pt modelId="{E009CE3A-0757-4A84-8F49-EEA9CD4430DE}" type="pres">
      <dgm:prSet presAssocID="{B8F10DAD-65AF-4628-AB7B-4E3058A155BA}" presName="connTx" presStyleLbl="parChTrans1D2" presStyleIdx="1" presStyleCnt="2"/>
      <dgm:spPr/>
      <dgm:t>
        <a:bodyPr/>
        <a:lstStyle/>
        <a:p>
          <a:endParaRPr lang="en-US"/>
        </a:p>
      </dgm:t>
    </dgm:pt>
    <dgm:pt modelId="{ED724185-0143-46C0-88E4-8ED07C9D2239}" type="pres">
      <dgm:prSet presAssocID="{5193769F-01BF-4917-A083-6678BE39198A}" presName="root2" presStyleCnt="0"/>
      <dgm:spPr/>
    </dgm:pt>
    <dgm:pt modelId="{48B65805-4DA1-4421-A92E-8C9EDE6FF873}" type="pres">
      <dgm:prSet presAssocID="{5193769F-01BF-4917-A083-6678BE39198A}" presName="LevelTwoTextNode" presStyleLbl="node2" presStyleIdx="1" presStyleCnt="2">
        <dgm:presLayoutVars>
          <dgm:chPref val="3"/>
        </dgm:presLayoutVars>
      </dgm:prSet>
      <dgm:spPr/>
      <dgm:t>
        <a:bodyPr/>
        <a:lstStyle/>
        <a:p>
          <a:endParaRPr lang="en-US"/>
        </a:p>
      </dgm:t>
    </dgm:pt>
    <dgm:pt modelId="{DFD07E5A-9363-4B6C-861C-06E2EEFF6FA0}" type="pres">
      <dgm:prSet presAssocID="{5193769F-01BF-4917-A083-6678BE39198A}" presName="level3hierChild" presStyleCnt="0"/>
      <dgm:spPr/>
    </dgm:pt>
    <dgm:pt modelId="{37FBC7CE-E4DD-4071-9F73-A9DED6F4F587}" type="pres">
      <dgm:prSet presAssocID="{60076F21-03BB-4943-9F06-6D721BD60738}" presName="conn2-1" presStyleLbl="parChTrans1D3" presStyleIdx="4" presStyleCnt="9"/>
      <dgm:spPr/>
      <dgm:t>
        <a:bodyPr/>
        <a:lstStyle/>
        <a:p>
          <a:endParaRPr lang="en-US"/>
        </a:p>
      </dgm:t>
    </dgm:pt>
    <dgm:pt modelId="{199AB2CC-B846-4947-8D91-4C236D9C229F}" type="pres">
      <dgm:prSet presAssocID="{60076F21-03BB-4943-9F06-6D721BD60738}" presName="connTx" presStyleLbl="parChTrans1D3" presStyleIdx="4" presStyleCnt="9"/>
      <dgm:spPr/>
      <dgm:t>
        <a:bodyPr/>
        <a:lstStyle/>
        <a:p>
          <a:endParaRPr lang="en-US"/>
        </a:p>
      </dgm:t>
    </dgm:pt>
    <dgm:pt modelId="{A24C09DE-E79B-4824-AD9C-DE6B781D4409}" type="pres">
      <dgm:prSet presAssocID="{2EE9786F-CF9C-4497-AA0A-5A97F1383889}" presName="root2" presStyleCnt="0"/>
      <dgm:spPr/>
    </dgm:pt>
    <dgm:pt modelId="{AAC5C92B-46AC-4AC8-B2F1-09E738966605}" type="pres">
      <dgm:prSet presAssocID="{2EE9786F-CF9C-4497-AA0A-5A97F1383889}" presName="LevelTwoTextNode" presStyleLbl="node3" presStyleIdx="4" presStyleCnt="9">
        <dgm:presLayoutVars>
          <dgm:chPref val="3"/>
        </dgm:presLayoutVars>
      </dgm:prSet>
      <dgm:spPr/>
      <dgm:t>
        <a:bodyPr/>
        <a:lstStyle/>
        <a:p>
          <a:endParaRPr lang="en-US"/>
        </a:p>
      </dgm:t>
    </dgm:pt>
    <dgm:pt modelId="{CA827B37-908B-44FF-8433-27EB3249B374}" type="pres">
      <dgm:prSet presAssocID="{2EE9786F-CF9C-4497-AA0A-5A97F1383889}" presName="level3hierChild" presStyleCnt="0"/>
      <dgm:spPr/>
    </dgm:pt>
    <dgm:pt modelId="{025AB234-6FBB-4AC8-8662-37B84A080A9D}" type="pres">
      <dgm:prSet presAssocID="{EF916324-A7B1-421D-8EEC-49BDA79B97B7}" presName="conn2-1" presStyleLbl="parChTrans1D3" presStyleIdx="5" presStyleCnt="9"/>
      <dgm:spPr/>
      <dgm:t>
        <a:bodyPr/>
        <a:lstStyle/>
        <a:p>
          <a:endParaRPr lang="en-US"/>
        </a:p>
      </dgm:t>
    </dgm:pt>
    <dgm:pt modelId="{E44C6EE3-F99C-4D84-96A7-8E04CDFCF906}" type="pres">
      <dgm:prSet presAssocID="{EF916324-A7B1-421D-8EEC-49BDA79B97B7}" presName="connTx" presStyleLbl="parChTrans1D3" presStyleIdx="5" presStyleCnt="9"/>
      <dgm:spPr/>
      <dgm:t>
        <a:bodyPr/>
        <a:lstStyle/>
        <a:p>
          <a:endParaRPr lang="en-US"/>
        </a:p>
      </dgm:t>
    </dgm:pt>
    <dgm:pt modelId="{81331F92-6ACF-4780-AF2D-30C8E40AAC34}" type="pres">
      <dgm:prSet presAssocID="{0ABF4E2A-6325-4CDD-BBE4-53928B5D5CE3}" presName="root2" presStyleCnt="0"/>
      <dgm:spPr/>
    </dgm:pt>
    <dgm:pt modelId="{C12490A4-B13F-4DBF-8302-BF3734528654}" type="pres">
      <dgm:prSet presAssocID="{0ABF4E2A-6325-4CDD-BBE4-53928B5D5CE3}" presName="LevelTwoTextNode" presStyleLbl="node3" presStyleIdx="5" presStyleCnt="9">
        <dgm:presLayoutVars>
          <dgm:chPref val="3"/>
        </dgm:presLayoutVars>
      </dgm:prSet>
      <dgm:spPr/>
      <dgm:t>
        <a:bodyPr/>
        <a:lstStyle/>
        <a:p>
          <a:endParaRPr lang="en-US"/>
        </a:p>
      </dgm:t>
    </dgm:pt>
    <dgm:pt modelId="{D868B6AB-BACB-4F8F-BB05-16BD6C260228}" type="pres">
      <dgm:prSet presAssocID="{0ABF4E2A-6325-4CDD-BBE4-53928B5D5CE3}" presName="level3hierChild" presStyleCnt="0"/>
      <dgm:spPr/>
    </dgm:pt>
    <dgm:pt modelId="{90BF17EC-795C-4699-941E-8041C009BBC3}" type="pres">
      <dgm:prSet presAssocID="{0436F588-6999-41DA-BB97-A5EF00C5695C}" presName="conn2-1" presStyleLbl="parChTrans1D3" presStyleIdx="6" presStyleCnt="9"/>
      <dgm:spPr/>
      <dgm:t>
        <a:bodyPr/>
        <a:lstStyle/>
        <a:p>
          <a:endParaRPr lang="en-US"/>
        </a:p>
      </dgm:t>
    </dgm:pt>
    <dgm:pt modelId="{661441AD-CA99-4BB4-BD56-D19B7D9EC4AF}" type="pres">
      <dgm:prSet presAssocID="{0436F588-6999-41DA-BB97-A5EF00C5695C}" presName="connTx" presStyleLbl="parChTrans1D3" presStyleIdx="6" presStyleCnt="9"/>
      <dgm:spPr/>
      <dgm:t>
        <a:bodyPr/>
        <a:lstStyle/>
        <a:p>
          <a:endParaRPr lang="en-US"/>
        </a:p>
      </dgm:t>
    </dgm:pt>
    <dgm:pt modelId="{6B4AC19C-EC00-49B4-BCE6-8513C27F9D9A}" type="pres">
      <dgm:prSet presAssocID="{B436DEF9-15AF-4961-A662-F3F503B87AAA}" presName="root2" presStyleCnt="0"/>
      <dgm:spPr/>
    </dgm:pt>
    <dgm:pt modelId="{F5FA74DB-132E-4EBB-973A-9D99652D4525}" type="pres">
      <dgm:prSet presAssocID="{B436DEF9-15AF-4961-A662-F3F503B87AAA}" presName="LevelTwoTextNode" presStyleLbl="node3" presStyleIdx="6" presStyleCnt="9">
        <dgm:presLayoutVars>
          <dgm:chPref val="3"/>
        </dgm:presLayoutVars>
      </dgm:prSet>
      <dgm:spPr/>
      <dgm:t>
        <a:bodyPr/>
        <a:lstStyle/>
        <a:p>
          <a:endParaRPr lang="en-US"/>
        </a:p>
      </dgm:t>
    </dgm:pt>
    <dgm:pt modelId="{E105ABD8-C8C8-4493-BAA2-5D13F3E0FB68}" type="pres">
      <dgm:prSet presAssocID="{B436DEF9-15AF-4961-A662-F3F503B87AAA}" presName="level3hierChild" presStyleCnt="0"/>
      <dgm:spPr/>
    </dgm:pt>
    <dgm:pt modelId="{366DA458-C242-4C88-8457-9EE7E813A7AF}" type="pres">
      <dgm:prSet presAssocID="{7B07DAF4-3B9B-4C43-BAA6-C6962E7F90C6}" presName="conn2-1" presStyleLbl="parChTrans1D3" presStyleIdx="7" presStyleCnt="9"/>
      <dgm:spPr/>
      <dgm:t>
        <a:bodyPr/>
        <a:lstStyle/>
        <a:p>
          <a:endParaRPr lang="en-US"/>
        </a:p>
      </dgm:t>
    </dgm:pt>
    <dgm:pt modelId="{02DD446E-404F-46CF-9919-BA6E0978FB43}" type="pres">
      <dgm:prSet presAssocID="{7B07DAF4-3B9B-4C43-BAA6-C6962E7F90C6}" presName="connTx" presStyleLbl="parChTrans1D3" presStyleIdx="7" presStyleCnt="9"/>
      <dgm:spPr/>
      <dgm:t>
        <a:bodyPr/>
        <a:lstStyle/>
        <a:p>
          <a:endParaRPr lang="en-US"/>
        </a:p>
      </dgm:t>
    </dgm:pt>
    <dgm:pt modelId="{35FB1F57-9509-42AD-9E29-C8D560606C3B}" type="pres">
      <dgm:prSet presAssocID="{354614DB-F8BB-4F6C-8FBE-E485CD28687A}" presName="root2" presStyleCnt="0"/>
      <dgm:spPr/>
    </dgm:pt>
    <dgm:pt modelId="{42240E21-0BF7-4295-B658-3AA2A8F59B36}" type="pres">
      <dgm:prSet presAssocID="{354614DB-F8BB-4F6C-8FBE-E485CD28687A}" presName="LevelTwoTextNode" presStyleLbl="node3" presStyleIdx="7" presStyleCnt="9">
        <dgm:presLayoutVars>
          <dgm:chPref val="3"/>
        </dgm:presLayoutVars>
      </dgm:prSet>
      <dgm:spPr/>
      <dgm:t>
        <a:bodyPr/>
        <a:lstStyle/>
        <a:p>
          <a:endParaRPr lang="en-US"/>
        </a:p>
      </dgm:t>
    </dgm:pt>
    <dgm:pt modelId="{56D654FA-9EF4-47F3-AE74-DDF2C62F2366}" type="pres">
      <dgm:prSet presAssocID="{354614DB-F8BB-4F6C-8FBE-E485CD28687A}" presName="level3hierChild" presStyleCnt="0"/>
      <dgm:spPr/>
    </dgm:pt>
    <dgm:pt modelId="{D97C806A-5BE6-45ED-AF80-82A530C0EDA7}" type="pres">
      <dgm:prSet presAssocID="{352A4F71-3BFC-4FA2-A540-46FD2B0C84D1}" presName="conn2-1" presStyleLbl="parChTrans1D3" presStyleIdx="8" presStyleCnt="9"/>
      <dgm:spPr/>
      <dgm:t>
        <a:bodyPr/>
        <a:lstStyle/>
        <a:p>
          <a:endParaRPr lang="en-US"/>
        </a:p>
      </dgm:t>
    </dgm:pt>
    <dgm:pt modelId="{B4C65E83-21E6-454D-AA89-84159AC950B3}" type="pres">
      <dgm:prSet presAssocID="{352A4F71-3BFC-4FA2-A540-46FD2B0C84D1}" presName="connTx" presStyleLbl="parChTrans1D3" presStyleIdx="8" presStyleCnt="9"/>
      <dgm:spPr/>
      <dgm:t>
        <a:bodyPr/>
        <a:lstStyle/>
        <a:p>
          <a:endParaRPr lang="en-US"/>
        </a:p>
      </dgm:t>
    </dgm:pt>
    <dgm:pt modelId="{F36CDCC3-51F5-4AFB-A23F-5796BD520B71}" type="pres">
      <dgm:prSet presAssocID="{B194FE71-544B-4A41-BA8C-E41E28CCA067}" presName="root2" presStyleCnt="0"/>
      <dgm:spPr/>
    </dgm:pt>
    <dgm:pt modelId="{DD74A024-FE88-4F50-AC30-0A93F2B9AAC0}" type="pres">
      <dgm:prSet presAssocID="{B194FE71-544B-4A41-BA8C-E41E28CCA067}" presName="LevelTwoTextNode" presStyleLbl="node3" presStyleIdx="8" presStyleCnt="9">
        <dgm:presLayoutVars>
          <dgm:chPref val="3"/>
        </dgm:presLayoutVars>
      </dgm:prSet>
      <dgm:spPr/>
      <dgm:t>
        <a:bodyPr/>
        <a:lstStyle/>
        <a:p>
          <a:endParaRPr lang="en-US"/>
        </a:p>
      </dgm:t>
    </dgm:pt>
    <dgm:pt modelId="{EFFEE9AC-CD75-4207-844E-36C050129AE5}" type="pres">
      <dgm:prSet presAssocID="{B194FE71-544B-4A41-BA8C-E41E28CCA067}" presName="level3hierChild" presStyleCnt="0"/>
      <dgm:spPr/>
    </dgm:pt>
  </dgm:ptLst>
  <dgm:cxnLst>
    <dgm:cxn modelId="{56EF07D0-13C3-4CCE-ABB9-5D1C2B95B2E4}" type="presOf" srcId="{EF916324-A7B1-421D-8EEC-49BDA79B97B7}" destId="{025AB234-6FBB-4AC8-8662-37B84A080A9D}" srcOrd="0" destOrd="0" presId="urn:microsoft.com/office/officeart/2008/layout/HorizontalMultiLevelHierarchy"/>
    <dgm:cxn modelId="{A42C69D0-76D9-4563-BC23-018F4A2CE8E4}" srcId="{16A83DC1-3BA8-4074-9781-F6DB1D0772B0}" destId="{F8DFBBA9-EE16-42A0-90AB-163C4E49C234}" srcOrd="2" destOrd="0" parTransId="{CFEF29B2-6043-498F-859F-A1B56A7FA37A}" sibTransId="{A110F5E4-C5B8-496D-8C35-EA6C48A76058}"/>
    <dgm:cxn modelId="{88C33094-92A9-4A5E-9626-011B0C2D0390}" type="presOf" srcId="{CFEF29B2-6043-498F-859F-A1B56A7FA37A}" destId="{FECCF3B6-2D45-47BA-A1E7-FD40B84D3501}" srcOrd="0" destOrd="0" presId="urn:microsoft.com/office/officeart/2008/layout/HorizontalMultiLevelHierarchy"/>
    <dgm:cxn modelId="{0228CE51-9356-4D70-AFF2-E0B859486EB3}" type="presOf" srcId="{B194FE71-544B-4A41-BA8C-E41E28CCA067}" destId="{DD74A024-FE88-4F50-AC30-0A93F2B9AAC0}" srcOrd="0" destOrd="0" presId="urn:microsoft.com/office/officeart/2008/layout/HorizontalMultiLevelHierarchy"/>
    <dgm:cxn modelId="{EE57D459-B695-419D-B9C3-5CD0FFE6206C}" srcId="{5193769F-01BF-4917-A083-6678BE39198A}" destId="{2EE9786F-CF9C-4497-AA0A-5A97F1383889}" srcOrd="0" destOrd="0" parTransId="{60076F21-03BB-4943-9F06-6D721BD60738}" sibTransId="{8E618176-4705-4638-B06D-88FF06334797}"/>
    <dgm:cxn modelId="{8BF88219-5D3A-4BD2-8DB8-200EA5DA182F}" type="presOf" srcId="{363013BC-2696-48A4-B41A-779C89D767C7}" destId="{88109601-E739-437F-B2EA-72D5C12649B0}" srcOrd="1" destOrd="0" presId="urn:microsoft.com/office/officeart/2008/layout/HorizontalMultiLevelHierarchy"/>
    <dgm:cxn modelId="{07C4B91D-B1C1-439D-9396-82B75B0ED73F}" type="presOf" srcId="{2EE9786F-CF9C-4497-AA0A-5A97F1383889}" destId="{AAC5C92B-46AC-4AC8-B2F1-09E738966605}" srcOrd="0" destOrd="0" presId="urn:microsoft.com/office/officeart/2008/layout/HorizontalMultiLevelHierarchy"/>
    <dgm:cxn modelId="{6C37D3E6-0C4B-4673-B1EA-7EDF39B01416}" type="presOf" srcId="{352A4F71-3BFC-4FA2-A540-46FD2B0C84D1}" destId="{D97C806A-5BE6-45ED-AF80-82A530C0EDA7}" srcOrd="0" destOrd="0" presId="urn:microsoft.com/office/officeart/2008/layout/HorizontalMultiLevelHierarchy"/>
    <dgm:cxn modelId="{60E2430F-9462-418B-911C-137706102FAA}" type="presOf" srcId="{5193769F-01BF-4917-A083-6678BE39198A}" destId="{48B65805-4DA1-4421-A92E-8C9EDE6FF873}" srcOrd="0" destOrd="0" presId="urn:microsoft.com/office/officeart/2008/layout/HorizontalMultiLevelHierarchy"/>
    <dgm:cxn modelId="{1CAC15D8-5BF4-44A2-9310-A4A817291ACA}" type="presOf" srcId="{0436F588-6999-41DA-BB97-A5EF00C5695C}" destId="{661441AD-CA99-4BB4-BD56-D19B7D9EC4AF}" srcOrd="1" destOrd="0" presId="urn:microsoft.com/office/officeart/2008/layout/HorizontalMultiLevelHierarchy"/>
    <dgm:cxn modelId="{CE74C10B-D78B-4480-93BC-8C047679AB77}" type="presOf" srcId="{354614DB-F8BB-4F6C-8FBE-E485CD28687A}" destId="{42240E21-0BF7-4295-B658-3AA2A8F59B36}" srcOrd="0" destOrd="0" presId="urn:microsoft.com/office/officeart/2008/layout/HorizontalMultiLevelHierarchy"/>
    <dgm:cxn modelId="{14E4161F-0098-40C9-977A-DE7130C44879}" type="presOf" srcId="{B436DEF9-15AF-4961-A662-F3F503B87AAA}" destId="{F5FA74DB-132E-4EBB-973A-9D99652D4525}" srcOrd="0" destOrd="0" presId="urn:microsoft.com/office/officeart/2008/layout/HorizontalMultiLevelHierarchy"/>
    <dgm:cxn modelId="{C607BAEB-5B50-49C0-AAFF-5F574431F4E3}" type="presOf" srcId="{16A83DC1-3BA8-4074-9781-F6DB1D0772B0}" destId="{D965ABF7-C18C-4BD9-945C-605475ECB728}" srcOrd="0" destOrd="0" presId="urn:microsoft.com/office/officeart/2008/layout/HorizontalMultiLevelHierarchy"/>
    <dgm:cxn modelId="{E73345DB-D845-41FD-9316-850EC8B89CF9}" type="presOf" srcId="{0436F588-6999-41DA-BB97-A5EF00C5695C}" destId="{90BF17EC-795C-4699-941E-8041C009BBC3}" srcOrd="0" destOrd="0" presId="urn:microsoft.com/office/officeart/2008/layout/HorizontalMultiLevelHierarchy"/>
    <dgm:cxn modelId="{2BE0DFEB-CC34-415B-889A-33EADFE647F5}" type="presOf" srcId="{60076F21-03BB-4943-9F06-6D721BD60738}" destId="{199AB2CC-B846-4947-8D91-4C236D9C229F}" srcOrd="1" destOrd="0" presId="urn:microsoft.com/office/officeart/2008/layout/HorizontalMultiLevelHierarchy"/>
    <dgm:cxn modelId="{94604B16-30DC-48B5-96E3-83B7E5C15EA4}" srcId="{5193769F-01BF-4917-A083-6678BE39198A}" destId="{0ABF4E2A-6325-4CDD-BBE4-53928B5D5CE3}" srcOrd="1" destOrd="0" parTransId="{EF916324-A7B1-421D-8EEC-49BDA79B97B7}" sibTransId="{6282E07E-33FD-46D8-99FB-D5868B830E96}"/>
    <dgm:cxn modelId="{44CDF3AE-38E0-4918-857A-D2D4DBC3F3FC}" srcId="{2AA43DED-DD1E-46C8-97B1-815E603349C2}" destId="{16A83DC1-3BA8-4074-9781-F6DB1D0772B0}" srcOrd="0" destOrd="0" parTransId="{A7E6EA08-ECFB-46A7-B563-74FF49F8A54D}" sibTransId="{06169C07-E1B1-433E-9362-BD413033ACAC}"/>
    <dgm:cxn modelId="{43870889-8A64-4647-AF5F-F33ACFCDBC86}" srcId="{F76644EF-6ABC-4BC6-B767-2199E46509DE}" destId="{2AA43DED-DD1E-46C8-97B1-815E603349C2}" srcOrd="0" destOrd="0" parTransId="{F2F5833E-8F4B-4713-947F-5BBED254C224}" sibTransId="{48CCE6B5-D14A-4804-BE77-46D0745CB856}"/>
    <dgm:cxn modelId="{CBF619E0-2BFD-4557-B9C5-9DD7A4F1581F}" type="presOf" srcId="{65C9F984-727C-40F5-9096-A795069A6B66}" destId="{B541E3AB-D72F-4040-84D4-BA52BF047504}" srcOrd="0" destOrd="0" presId="urn:microsoft.com/office/officeart/2008/layout/HorizontalMultiLevelHierarchy"/>
    <dgm:cxn modelId="{55620126-A15D-4B14-9E70-FB2125C49528}" type="presOf" srcId="{2AA43DED-DD1E-46C8-97B1-815E603349C2}" destId="{95FB2D03-46DF-45FC-8953-EBC5E4986F5A}" srcOrd="0" destOrd="0" presId="urn:microsoft.com/office/officeart/2008/layout/HorizontalMultiLevelHierarchy"/>
    <dgm:cxn modelId="{DFAF166D-0193-41A2-9BDB-C12F3C126665}" type="presOf" srcId="{0ABF4E2A-6325-4CDD-BBE4-53928B5D5CE3}" destId="{C12490A4-B13F-4DBF-8302-BF3734528654}" srcOrd="0" destOrd="0" presId="urn:microsoft.com/office/officeart/2008/layout/HorizontalMultiLevelHierarchy"/>
    <dgm:cxn modelId="{7A5C1174-AD27-43C4-8B5E-6031211F915D}" srcId="{2AA43DED-DD1E-46C8-97B1-815E603349C2}" destId="{5193769F-01BF-4917-A083-6678BE39198A}" srcOrd="1" destOrd="0" parTransId="{B8F10DAD-65AF-4628-AB7B-4E3058A155BA}" sibTransId="{80E68553-35BD-4D91-A4E9-F29AD2CFCBB3}"/>
    <dgm:cxn modelId="{BC185E36-A898-4589-BC5A-B337744DBF88}" type="presOf" srcId="{352A4F71-3BFC-4FA2-A540-46FD2B0C84D1}" destId="{B4C65E83-21E6-454D-AA89-84159AC950B3}" srcOrd="1" destOrd="0" presId="urn:microsoft.com/office/officeart/2008/layout/HorizontalMultiLevelHierarchy"/>
    <dgm:cxn modelId="{BE50D76C-B10A-44F7-A65C-D945821533B0}" type="presOf" srcId="{F8DFBBA9-EE16-42A0-90AB-163C4E49C234}" destId="{F917B099-6DA6-49AF-B3C4-2453F2FAF842}" srcOrd="0" destOrd="0" presId="urn:microsoft.com/office/officeart/2008/layout/HorizontalMultiLevelHierarchy"/>
    <dgm:cxn modelId="{1BF0F79D-793F-4BC1-9D66-EA748BAED35A}" type="presOf" srcId="{A7E6EA08-ECFB-46A7-B563-74FF49F8A54D}" destId="{BCB4A779-0103-468D-B10A-D5680F6D08B6}" srcOrd="0" destOrd="0" presId="urn:microsoft.com/office/officeart/2008/layout/HorizontalMultiLevelHierarchy"/>
    <dgm:cxn modelId="{7AE7E7B0-E4D6-489D-91A1-BE1B74384812}" srcId="{16A83DC1-3BA8-4074-9781-F6DB1D0772B0}" destId="{65C9F984-727C-40F5-9096-A795069A6B66}" srcOrd="3" destOrd="0" parTransId="{363013BC-2696-48A4-B41A-779C89D767C7}" sibTransId="{DD240B92-E706-4508-A253-512E71723FA4}"/>
    <dgm:cxn modelId="{D89AEC00-A289-48F7-974A-58D2F0FECACD}" type="presOf" srcId="{EF916324-A7B1-421D-8EEC-49BDA79B97B7}" destId="{E44C6EE3-F99C-4D84-96A7-8E04CDFCF906}" srcOrd="1" destOrd="0" presId="urn:microsoft.com/office/officeart/2008/layout/HorizontalMultiLevelHierarchy"/>
    <dgm:cxn modelId="{CE24C26B-0AD7-4318-BE92-BB3BFD978D25}" type="presOf" srcId="{AB4A2DEB-C006-484A-96C2-7E34E00B54EE}" destId="{F769D321-91BC-4D75-B0DF-7E4B3CB1FDAB}" srcOrd="0" destOrd="0" presId="urn:microsoft.com/office/officeart/2008/layout/HorizontalMultiLevelHierarchy"/>
    <dgm:cxn modelId="{343EAEDD-5037-46E4-B887-903EDEB06D14}" srcId="{5193769F-01BF-4917-A083-6678BE39198A}" destId="{354614DB-F8BB-4F6C-8FBE-E485CD28687A}" srcOrd="3" destOrd="0" parTransId="{7B07DAF4-3B9B-4C43-BAA6-C6962E7F90C6}" sibTransId="{A68109FC-7E83-43E3-AFBA-76D9C97C1737}"/>
    <dgm:cxn modelId="{C1323ED8-7FA4-4F84-BB9E-D708CFDE5D13}" type="presOf" srcId="{60076F21-03BB-4943-9F06-6D721BD60738}" destId="{37FBC7CE-E4DD-4071-9F73-A9DED6F4F587}" srcOrd="0" destOrd="0" presId="urn:microsoft.com/office/officeart/2008/layout/HorizontalMultiLevelHierarchy"/>
    <dgm:cxn modelId="{640CA7C3-48B8-4F98-968B-2AA6913AB001}" type="presOf" srcId="{7B07DAF4-3B9B-4C43-BAA6-C6962E7F90C6}" destId="{366DA458-C242-4C88-8457-9EE7E813A7AF}" srcOrd="0" destOrd="0" presId="urn:microsoft.com/office/officeart/2008/layout/HorizontalMultiLevelHierarchy"/>
    <dgm:cxn modelId="{CE771B7E-D367-4282-A6B0-5993A8763E5C}" type="presOf" srcId="{363013BC-2696-48A4-B41A-779C89D767C7}" destId="{02BDA793-2A2A-4E43-8090-97E61690D6F5}" srcOrd="0" destOrd="0" presId="urn:microsoft.com/office/officeart/2008/layout/HorizontalMultiLevelHierarchy"/>
    <dgm:cxn modelId="{34DC19A2-CCEB-45CC-917C-43A2D81BBE36}" type="presOf" srcId="{F76644EF-6ABC-4BC6-B767-2199E46509DE}" destId="{8F11E83A-9F04-4F4E-BF97-7040CA9EDC31}" srcOrd="0" destOrd="0" presId="urn:microsoft.com/office/officeart/2008/layout/HorizontalMultiLevelHierarchy"/>
    <dgm:cxn modelId="{122AD176-E7E6-4235-9FB9-5171053F3EAD}" type="presOf" srcId="{CA6FB8ED-7E2D-4BC9-A8EA-9EBDCD6E2F22}" destId="{0465EF23-1A9D-4D56-A1FC-605973A80590}" srcOrd="1" destOrd="0" presId="urn:microsoft.com/office/officeart/2008/layout/HorizontalMultiLevelHierarchy"/>
    <dgm:cxn modelId="{60D7D235-8393-474B-95AF-9FFFBE920C0B}" type="presOf" srcId="{A7E6EA08-ECFB-46A7-B563-74FF49F8A54D}" destId="{D3B89718-26C4-4F1C-9C30-A784F43D4DC0}" srcOrd="1" destOrd="0" presId="urn:microsoft.com/office/officeart/2008/layout/HorizontalMultiLevelHierarchy"/>
    <dgm:cxn modelId="{3C0A744C-4552-4E07-8315-71AFFD3EDCD6}" srcId="{16A83DC1-3BA8-4074-9781-F6DB1D0772B0}" destId="{AB4A2DEB-C006-484A-96C2-7E34E00B54EE}" srcOrd="1" destOrd="0" parTransId="{CA6FB8ED-7E2D-4BC9-A8EA-9EBDCD6E2F22}" sibTransId="{EF822285-637D-45C3-8D54-E4C8B255898F}"/>
    <dgm:cxn modelId="{58458AE1-C724-4CB6-A125-4EF0C596EFE0}" type="presOf" srcId="{CA6FB8ED-7E2D-4BC9-A8EA-9EBDCD6E2F22}" destId="{8BF513DA-EC84-413D-B73B-2D061BD6DAB4}" srcOrd="0" destOrd="0" presId="urn:microsoft.com/office/officeart/2008/layout/HorizontalMultiLevelHierarchy"/>
    <dgm:cxn modelId="{B9EA10BB-A006-406A-B7A9-39CDD21A2F09}" type="presOf" srcId="{B8F10DAD-65AF-4628-AB7B-4E3058A155BA}" destId="{E009CE3A-0757-4A84-8F49-EEA9CD4430DE}" srcOrd="1" destOrd="0" presId="urn:microsoft.com/office/officeart/2008/layout/HorizontalMultiLevelHierarchy"/>
    <dgm:cxn modelId="{C91B3762-021D-473E-B386-C98DC9CE503A}" type="presOf" srcId="{B8F10DAD-65AF-4628-AB7B-4E3058A155BA}" destId="{BA988FB2-3F0E-4268-A1CC-14A697A5706D}" srcOrd="0" destOrd="0" presId="urn:microsoft.com/office/officeart/2008/layout/HorizontalMultiLevelHierarchy"/>
    <dgm:cxn modelId="{327C5D96-2029-4785-BD09-019D79C4BDB3}" type="presOf" srcId="{7C9F749E-FF7D-4CEE-89F1-002FCFB56E6D}" destId="{6A18344F-5FE8-4D30-9F32-22F9395583A8}" srcOrd="0" destOrd="0" presId="urn:microsoft.com/office/officeart/2008/layout/HorizontalMultiLevelHierarchy"/>
    <dgm:cxn modelId="{F8AB637F-1569-4FD3-BD6D-2E0A810A60F1}" type="presOf" srcId="{7C9F749E-FF7D-4CEE-89F1-002FCFB56E6D}" destId="{DBC566C4-58FA-44D7-B704-BA45A04253A9}" srcOrd="1" destOrd="0" presId="urn:microsoft.com/office/officeart/2008/layout/HorizontalMultiLevelHierarchy"/>
    <dgm:cxn modelId="{0D5A6080-7289-449E-BB12-65EF2BE4420D}" type="presOf" srcId="{7B07DAF4-3B9B-4C43-BAA6-C6962E7F90C6}" destId="{02DD446E-404F-46CF-9919-BA6E0978FB43}" srcOrd="1" destOrd="0" presId="urn:microsoft.com/office/officeart/2008/layout/HorizontalMultiLevelHierarchy"/>
    <dgm:cxn modelId="{7AA5DB75-EBE2-4385-9F86-513D61023858}" type="presOf" srcId="{CFEF29B2-6043-498F-859F-A1B56A7FA37A}" destId="{7EC715C4-2488-4385-ADDC-2B73E4D3FF60}" srcOrd="1" destOrd="0" presId="urn:microsoft.com/office/officeart/2008/layout/HorizontalMultiLevelHierarchy"/>
    <dgm:cxn modelId="{24916EDF-0F04-4CCC-B1CC-725549C88268}" srcId="{16A83DC1-3BA8-4074-9781-F6DB1D0772B0}" destId="{4068996E-B2B4-4B65-81FF-BA1D0D4E5376}" srcOrd="0" destOrd="0" parTransId="{7C9F749E-FF7D-4CEE-89F1-002FCFB56E6D}" sibTransId="{29F8724D-F607-45EE-AC46-55581CE59F8D}"/>
    <dgm:cxn modelId="{D243A493-6119-4C7F-A3E9-0D0A157F521A}" type="presOf" srcId="{4068996E-B2B4-4B65-81FF-BA1D0D4E5376}" destId="{26DC56C3-3CF7-4B67-93C2-99815CBB8CF5}" srcOrd="0" destOrd="0" presId="urn:microsoft.com/office/officeart/2008/layout/HorizontalMultiLevelHierarchy"/>
    <dgm:cxn modelId="{DCF5F2DF-A90F-4305-B143-14D1F8BC9526}" srcId="{5193769F-01BF-4917-A083-6678BE39198A}" destId="{B194FE71-544B-4A41-BA8C-E41E28CCA067}" srcOrd="4" destOrd="0" parTransId="{352A4F71-3BFC-4FA2-A540-46FD2B0C84D1}" sibTransId="{E7EE1AFC-2C4B-4808-BF1E-39C94C6763AC}"/>
    <dgm:cxn modelId="{B3644DB3-BBA0-46F2-9911-6A7B9F2AD883}" srcId="{5193769F-01BF-4917-A083-6678BE39198A}" destId="{B436DEF9-15AF-4961-A662-F3F503B87AAA}" srcOrd="2" destOrd="0" parTransId="{0436F588-6999-41DA-BB97-A5EF00C5695C}" sibTransId="{BE6C4402-9D1E-4568-965F-0E58C4BC9840}"/>
    <dgm:cxn modelId="{1A5AB04C-6AB6-4082-BFC9-E45C56CFA36B}" type="presParOf" srcId="{8F11E83A-9F04-4F4E-BF97-7040CA9EDC31}" destId="{929D00C7-7529-41AA-8745-F68416576394}" srcOrd="0" destOrd="0" presId="urn:microsoft.com/office/officeart/2008/layout/HorizontalMultiLevelHierarchy"/>
    <dgm:cxn modelId="{B6882F21-54F6-4AAA-AAE8-B840C09C9873}" type="presParOf" srcId="{929D00C7-7529-41AA-8745-F68416576394}" destId="{95FB2D03-46DF-45FC-8953-EBC5E4986F5A}" srcOrd="0" destOrd="0" presId="urn:microsoft.com/office/officeart/2008/layout/HorizontalMultiLevelHierarchy"/>
    <dgm:cxn modelId="{2CD210A2-0FB5-4766-A741-F562F0E59D0F}" type="presParOf" srcId="{929D00C7-7529-41AA-8745-F68416576394}" destId="{3FDF2359-C03B-42EB-9B30-288EDFEE3EB5}" srcOrd="1" destOrd="0" presId="urn:microsoft.com/office/officeart/2008/layout/HorizontalMultiLevelHierarchy"/>
    <dgm:cxn modelId="{C1C96802-1384-43B2-93F7-6487F99E073C}" type="presParOf" srcId="{3FDF2359-C03B-42EB-9B30-288EDFEE3EB5}" destId="{BCB4A779-0103-468D-B10A-D5680F6D08B6}" srcOrd="0" destOrd="0" presId="urn:microsoft.com/office/officeart/2008/layout/HorizontalMultiLevelHierarchy"/>
    <dgm:cxn modelId="{B593E36F-7DA6-481C-9F24-CD7B0F8058A9}" type="presParOf" srcId="{BCB4A779-0103-468D-B10A-D5680F6D08B6}" destId="{D3B89718-26C4-4F1C-9C30-A784F43D4DC0}" srcOrd="0" destOrd="0" presId="urn:microsoft.com/office/officeart/2008/layout/HorizontalMultiLevelHierarchy"/>
    <dgm:cxn modelId="{17C1CC59-EEDF-441A-8D1C-259B82730EA0}" type="presParOf" srcId="{3FDF2359-C03B-42EB-9B30-288EDFEE3EB5}" destId="{74A67A4F-8A58-430F-8660-39D9FE4A034E}" srcOrd="1" destOrd="0" presId="urn:microsoft.com/office/officeart/2008/layout/HorizontalMultiLevelHierarchy"/>
    <dgm:cxn modelId="{944D2127-F026-40E2-9C47-E8A01FF7BAEE}" type="presParOf" srcId="{74A67A4F-8A58-430F-8660-39D9FE4A034E}" destId="{D965ABF7-C18C-4BD9-945C-605475ECB728}" srcOrd="0" destOrd="0" presId="urn:microsoft.com/office/officeart/2008/layout/HorizontalMultiLevelHierarchy"/>
    <dgm:cxn modelId="{999FB91A-7221-4653-8F4A-E7A6352607D6}" type="presParOf" srcId="{74A67A4F-8A58-430F-8660-39D9FE4A034E}" destId="{86BA2B21-61E1-4622-B4C8-5BF46C651626}" srcOrd="1" destOrd="0" presId="urn:microsoft.com/office/officeart/2008/layout/HorizontalMultiLevelHierarchy"/>
    <dgm:cxn modelId="{9DDBC8BD-6B36-4CA6-911C-ECD973FB878B}" type="presParOf" srcId="{86BA2B21-61E1-4622-B4C8-5BF46C651626}" destId="{6A18344F-5FE8-4D30-9F32-22F9395583A8}" srcOrd="0" destOrd="0" presId="urn:microsoft.com/office/officeart/2008/layout/HorizontalMultiLevelHierarchy"/>
    <dgm:cxn modelId="{5A7ED533-5BD6-428D-9D0C-B556523A41E1}" type="presParOf" srcId="{6A18344F-5FE8-4D30-9F32-22F9395583A8}" destId="{DBC566C4-58FA-44D7-B704-BA45A04253A9}" srcOrd="0" destOrd="0" presId="urn:microsoft.com/office/officeart/2008/layout/HorizontalMultiLevelHierarchy"/>
    <dgm:cxn modelId="{D2AAFCFD-0616-447D-8EEA-45EEF9DC8AB1}" type="presParOf" srcId="{86BA2B21-61E1-4622-B4C8-5BF46C651626}" destId="{16BCB16C-77D3-49D8-90E6-A68E0D7FBC64}" srcOrd="1" destOrd="0" presId="urn:microsoft.com/office/officeart/2008/layout/HorizontalMultiLevelHierarchy"/>
    <dgm:cxn modelId="{72CF02CE-3045-46B7-9DC8-373A5B4BA8E5}" type="presParOf" srcId="{16BCB16C-77D3-49D8-90E6-A68E0D7FBC64}" destId="{26DC56C3-3CF7-4B67-93C2-99815CBB8CF5}" srcOrd="0" destOrd="0" presId="urn:microsoft.com/office/officeart/2008/layout/HorizontalMultiLevelHierarchy"/>
    <dgm:cxn modelId="{AB203445-9DA7-497F-A2AC-EFC102CFBD66}" type="presParOf" srcId="{16BCB16C-77D3-49D8-90E6-A68E0D7FBC64}" destId="{CD381D2C-072A-49D1-93E9-AA0C912317F0}" srcOrd="1" destOrd="0" presId="urn:microsoft.com/office/officeart/2008/layout/HorizontalMultiLevelHierarchy"/>
    <dgm:cxn modelId="{62AA7620-BE99-48C7-B969-6ED6789A58BD}" type="presParOf" srcId="{86BA2B21-61E1-4622-B4C8-5BF46C651626}" destId="{8BF513DA-EC84-413D-B73B-2D061BD6DAB4}" srcOrd="2" destOrd="0" presId="urn:microsoft.com/office/officeart/2008/layout/HorizontalMultiLevelHierarchy"/>
    <dgm:cxn modelId="{0B5A84F8-766E-406A-BA06-344C9F13E8E2}" type="presParOf" srcId="{8BF513DA-EC84-413D-B73B-2D061BD6DAB4}" destId="{0465EF23-1A9D-4D56-A1FC-605973A80590}" srcOrd="0" destOrd="0" presId="urn:microsoft.com/office/officeart/2008/layout/HorizontalMultiLevelHierarchy"/>
    <dgm:cxn modelId="{2C97E89D-5292-4AC5-A503-DB155C66C3BF}" type="presParOf" srcId="{86BA2B21-61E1-4622-B4C8-5BF46C651626}" destId="{9CB86A96-2DF0-4571-A458-9C7B0B129DF7}" srcOrd="3" destOrd="0" presId="urn:microsoft.com/office/officeart/2008/layout/HorizontalMultiLevelHierarchy"/>
    <dgm:cxn modelId="{4C0EDF9A-1353-4E24-83AE-FC42E8DA0D08}" type="presParOf" srcId="{9CB86A96-2DF0-4571-A458-9C7B0B129DF7}" destId="{F769D321-91BC-4D75-B0DF-7E4B3CB1FDAB}" srcOrd="0" destOrd="0" presId="urn:microsoft.com/office/officeart/2008/layout/HorizontalMultiLevelHierarchy"/>
    <dgm:cxn modelId="{C982AEE2-8851-429A-A1D8-2D5868023DA4}" type="presParOf" srcId="{9CB86A96-2DF0-4571-A458-9C7B0B129DF7}" destId="{3EF1F453-5B04-4D7A-9933-B51B0C2A0308}" srcOrd="1" destOrd="0" presId="urn:microsoft.com/office/officeart/2008/layout/HorizontalMultiLevelHierarchy"/>
    <dgm:cxn modelId="{A363776B-A1A8-4D1C-B0C8-70FE9A43725B}" type="presParOf" srcId="{86BA2B21-61E1-4622-B4C8-5BF46C651626}" destId="{FECCF3B6-2D45-47BA-A1E7-FD40B84D3501}" srcOrd="4" destOrd="0" presId="urn:microsoft.com/office/officeart/2008/layout/HorizontalMultiLevelHierarchy"/>
    <dgm:cxn modelId="{448D1020-8C14-4938-8635-C71E38D401E7}" type="presParOf" srcId="{FECCF3B6-2D45-47BA-A1E7-FD40B84D3501}" destId="{7EC715C4-2488-4385-ADDC-2B73E4D3FF60}" srcOrd="0" destOrd="0" presId="urn:microsoft.com/office/officeart/2008/layout/HorizontalMultiLevelHierarchy"/>
    <dgm:cxn modelId="{E5852B8D-BEA9-47FB-8874-238B6CE23C21}" type="presParOf" srcId="{86BA2B21-61E1-4622-B4C8-5BF46C651626}" destId="{F8C8A768-2040-4D26-98D7-B09FE7195F5C}" srcOrd="5" destOrd="0" presId="urn:microsoft.com/office/officeart/2008/layout/HorizontalMultiLevelHierarchy"/>
    <dgm:cxn modelId="{C6157154-D624-4A75-8702-998C1E18E985}" type="presParOf" srcId="{F8C8A768-2040-4D26-98D7-B09FE7195F5C}" destId="{F917B099-6DA6-49AF-B3C4-2453F2FAF842}" srcOrd="0" destOrd="0" presId="urn:microsoft.com/office/officeart/2008/layout/HorizontalMultiLevelHierarchy"/>
    <dgm:cxn modelId="{3C00BBF4-072F-4098-A40D-A71ED212CBFF}" type="presParOf" srcId="{F8C8A768-2040-4D26-98D7-B09FE7195F5C}" destId="{D256861E-F8C2-4ED1-8B25-9C78B6838258}" srcOrd="1" destOrd="0" presId="urn:microsoft.com/office/officeart/2008/layout/HorizontalMultiLevelHierarchy"/>
    <dgm:cxn modelId="{E2701B4A-F099-4DD5-9492-D84514C4CB79}" type="presParOf" srcId="{86BA2B21-61E1-4622-B4C8-5BF46C651626}" destId="{02BDA793-2A2A-4E43-8090-97E61690D6F5}" srcOrd="6" destOrd="0" presId="urn:microsoft.com/office/officeart/2008/layout/HorizontalMultiLevelHierarchy"/>
    <dgm:cxn modelId="{3050F473-B495-45D4-9A91-32D188BD40AF}" type="presParOf" srcId="{02BDA793-2A2A-4E43-8090-97E61690D6F5}" destId="{88109601-E739-437F-B2EA-72D5C12649B0}" srcOrd="0" destOrd="0" presId="urn:microsoft.com/office/officeart/2008/layout/HorizontalMultiLevelHierarchy"/>
    <dgm:cxn modelId="{B96A07F9-B008-484E-BF2E-DB1B9D37B1E6}" type="presParOf" srcId="{86BA2B21-61E1-4622-B4C8-5BF46C651626}" destId="{BA2FDCFD-5ACD-45B7-909F-F7CC94434D7F}" srcOrd="7" destOrd="0" presId="urn:microsoft.com/office/officeart/2008/layout/HorizontalMultiLevelHierarchy"/>
    <dgm:cxn modelId="{F1215F4D-B165-49C3-B053-3AB2B65EF08C}" type="presParOf" srcId="{BA2FDCFD-5ACD-45B7-909F-F7CC94434D7F}" destId="{B541E3AB-D72F-4040-84D4-BA52BF047504}" srcOrd="0" destOrd="0" presId="urn:microsoft.com/office/officeart/2008/layout/HorizontalMultiLevelHierarchy"/>
    <dgm:cxn modelId="{7BA5E21D-1C59-4258-B19E-D77E959F7788}" type="presParOf" srcId="{BA2FDCFD-5ACD-45B7-909F-F7CC94434D7F}" destId="{16E0C267-DD5D-49C5-AF0E-FEC6ACEE29FB}" srcOrd="1" destOrd="0" presId="urn:microsoft.com/office/officeart/2008/layout/HorizontalMultiLevelHierarchy"/>
    <dgm:cxn modelId="{40500722-047B-4ECD-83CF-4C5D93499FDB}" type="presParOf" srcId="{3FDF2359-C03B-42EB-9B30-288EDFEE3EB5}" destId="{BA988FB2-3F0E-4268-A1CC-14A697A5706D}" srcOrd="2" destOrd="0" presId="urn:microsoft.com/office/officeart/2008/layout/HorizontalMultiLevelHierarchy"/>
    <dgm:cxn modelId="{E7B846A4-9A9C-4F44-8076-6D10FCFD1D0E}" type="presParOf" srcId="{BA988FB2-3F0E-4268-A1CC-14A697A5706D}" destId="{E009CE3A-0757-4A84-8F49-EEA9CD4430DE}" srcOrd="0" destOrd="0" presId="urn:microsoft.com/office/officeart/2008/layout/HorizontalMultiLevelHierarchy"/>
    <dgm:cxn modelId="{70094DB9-5378-44E7-B799-31F1172A3D5D}" type="presParOf" srcId="{3FDF2359-C03B-42EB-9B30-288EDFEE3EB5}" destId="{ED724185-0143-46C0-88E4-8ED07C9D2239}" srcOrd="3" destOrd="0" presId="urn:microsoft.com/office/officeart/2008/layout/HorizontalMultiLevelHierarchy"/>
    <dgm:cxn modelId="{E5EF6FEE-69DB-4DDC-ADC0-B9F49442D669}" type="presParOf" srcId="{ED724185-0143-46C0-88E4-8ED07C9D2239}" destId="{48B65805-4DA1-4421-A92E-8C9EDE6FF873}" srcOrd="0" destOrd="0" presId="urn:microsoft.com/office/officeart/2008/layout/HorizontalMultiLevelHierarchy"/>
    <dgm:cxn modelId="{9A0358B2-19CD-4C4E-935E-B900313E5E3E}" type="presParOf" srcId="{ED724185-0143-46C0-88E4-8ED07C9D2239}" destId="{DFD07E5A-9363-4B6C-861C-06E2EEFF6FA0}" srcOrd="1" destOrd="0" presId="urn:microsoft.com/office/officeart/2008/layout/HorizontalMultiLevelHierarchy"/>
    <dgm:cxn modelId="{523B843A-D543-414B-979D-51091FB189B2}" type="presParOf" srcId="{DFD07E5A-9363-4B6C-861C-06E2EEFF6FA0}" destId="{37FBC7CE-E4DD-4071-9F73-A9DED6F4F587}" srcOrd="0" destOrd="0" presId="urn:microsoft.com/office/officeart/2008/layout/HorizontalMultiLevelHierarchy"/>
    <dgm:cxn modelId="{C37D8299-9450-44DC-9E7C-8CAA5379F6F9}" type="presParOf" srcId="{37FBC7CE-E4DD-4071-9F73-A9DED6F4F587}" destId="{199AB2CC-B846-4947-8D91-4C236D9C229F}" srcOrd="0" destOrd="0" presId="urn:microsoft.com/office/officeart/2008/layout/HorizontalMultiLevelHierarchy"/>
    <dgm:cxn modelId="{2F4CFC33-D8DD-4CE0-A5A0-DCCC6F081960}" type="presParOf" srcId="{DFD07E5A-9363-4B6C-861C-06E2EEFF6FA0}" destId="{A24C09DE-E79B-4824-AD9C-DE6B781D4409}" srcOrd="1" destOrd="0" presId="urn:microsoft.com/office/officeart/2008/layout/HorizontalMultiLevelHierarchy"/>
    <dgm:cxn modelId="{F9D77266-8A5C-4467-9F6F-CE5E87C1F205}" type="presParOf" srcId="{A24C09DE-E79B-4824-AD9C-DE6B781D4409}" destId="{AAC5C92B-46AC-4AC8-B2F1-09E738966605}" srcOrd="0" destOrd="0" presId="urn:microsoft.com/office/officeart/2008/layout/HorizontalMultiLevelHierarchy"/>
    <dgm:cxn modelId="{2D5FC918-E92C-4D60-AE09-D0099D25D9B7}" type="presParOf" srcId="{A24C09DE-E79B-4824-AD9C-DE6B781D4409}" destId="{CA827B37-908B-44FF-8433-27EB3249B374}" srcOrd="1" destOrd="0" presId="urn:microsoft.com/office/officeart/2008/layout/HorizontalMultiLevelHierarchy"/>
    <dgm:cxn modelId="{1267A503-ECCB-48E5-AE2D-0F0F60C71CFF}" type="presParOf" srcId="{DFD07E5A-9363-4B6C-861C-06E2EEFF6FA0}" destId="{025AB234-6FBB-4AC8-8662-37B84A080A9D}" srcOrd="2" destOrd="0" presId="urn:microsoft.com/office/officeart/2008/layout/HorizontalMultiLevelHierarchy"/>
    <dgm:cxn modelId="{07B418F5-861F-469D-93F8-7F6A4D42866C}" type="presParOf" srcId="{025AB234-6FBB-4AC8-8662-37B84A080A9D}" destId="{E44C6EE3-F99C-4D84-96A7-8E04CDFCF906}" srcOrd="0" destOrd="0" presId="urn:microsoft.com/office/officeart/2008/layout/HorizontalMultiLevelHierarchy"/>
    <dgm:cxn modelId="{DDC6F16D-A522-483C-96FF-D6B4899C4530}" type="presParOf" srcId="{DFD07E5A-9363-4B6C-861C-06E2EEFF6FA0}" destId="{81331F92-6ACF-4780-AF2D-30C8E40AAC34}" srcOrd="3" destOrd="0" presId="urn:microsoft.com/office/officeart/2008/layout/HorizontalMultiLevelHierarchy"/>
    <dgm:cxn modelId="{B2DD4C92-A338-43F2-8ADD-C1163428D251}" type="presParOf" srcId="{81331F92-6ACF-4780-AF2D-30C8E40AAC34}" destId="{C12490A4-B13F-4DBF-8302-BF3734528654}" srcOrd="0" destOrd="0" presId="urn:microsoft.com/office/officeart/2008/layout/HorizontalMultiLevelHierarchy"/>
    <dgm:cxn modelId="{3AA98D32-5D65-4299-8E3B-2233CCE1C516}" type="presParOf" srcId="{81331F92-6ACF-4780-AF2D-30C8E40AAC34}" destId="{D868B6AB-BACB-4F8F-BB05-16BD6C260228}" srcOrd="1" destOrd="0" presId="urn:microsoft.com/office/officeart/2008/layout/HorizontalMultiLevelHierarchy"/>
    <dgm:cxn modelId="{0B3CE223-D7E1-4EE6-A27B-06A7C43B973B}" type="presParOf" srcId="{DFD07E5A-9363-4B6C-861C-06E2EEFF6FA0}" destId="{90BF17EC-795C-4699-941E-8041C009BBC3}" srcOrd="4" destOrd="0" presId="urn:microsoft.com/office/officeart/2008/layout/HorizontalMultiLevelHierarchy"/>
    <dgm:cxn modelId="{6DF36AA6-7DF1-4B0D-9B0A-F4A900EBCC28}" type="presParOf" srcId="{90BF17EC-795C-4699-941E-8041C009BBC3}" destId="{661441AD-CA99-4BB4-BD56-D19B7D9EC4AF}" srcOrd="0" destOrd="0" presId="urn:microsoft.com/office/officeart/2008/layout/HorizontalMultiLevelHierarchy"/>
    <dgm:cxn modelId="{B4CFC992-3F75-47F2-8C90-8A3EF919240D}" type="presParOf" srcId="{DFD07E5A-9363-4B6C-861C-06E2EEFF6FA0}" destId="{6B4AC19C-EC00-49B4-BCE6-8513C27F9D9A}" srcOrd="5" destOrd="0" presId="urn:microsoft.com/office/officeart/2008/layout/HorizontalMultiLevelHierarchy"/>
    <dgm:cxn modelId="{8F4AF5BC-39D7-4140-BA4F-A10C5973396B}" type="presParOf" srcId="{6B4AC19C-EC00-49B4-BCE6-8513C27F9D9A}" destId="{F5FA74DB-132E-4EBB-973A-9D99652D4525}" srcOrd="0" destOrd="0" presId="urn:microsoft.com/office/officeart/2008/layout/HorizontalMultiLevelHierarchy"/>
    <dgm:cxn modelId="{D4DAF8D2-6B79-4A99-97C7-7C6B69A861D0}" type="presParOf" srcId="{6B4AC19C-EC00-49B4-BCE6-8513C27F9D9A}" destId="{E105ABD8-C8C8-4493-BAA2-5D13F3E0FB68}" srcOrd="1" destOrd="0" presId="urn:microsoft.com/office/officeart/2008/layout/HorizontalMultiLevelHierarchy"/>
    <dgm:cxn modelId="{3D07A703-7FD5-43C1-A33A-A99DD6789215}" type="presParOf" srcId="{DFD07E5A-9363-4B6C-861C-06E2EEFF6FA0}" destId="{366DA458-C242-4C88-8457-9EE7E813A7AF}" srcOrd="6" destOrd="0" presId="urn:microsoft.com/office/officeart/2008/layout/HorizontalMultiLevelHierarchy"/>
    <dgm:cxn modelId="{C81D4EE0-DF57-4F50-A672-BF468DBA8EF8}" type="presParOf" srcId="{366DA458-C242-4C88-8457-9EE7E813A7AF}" destId="{02DD446E-404F-46CF-9919-BA6E0978FB43}" srcOrd="0" destOrd="0" presId="urn:microsoft.com/office/officeart/2008/layout/HorizontalMultiLevelHierarchy"/>
    <dgm:cxn modelId="{ABEA1EE3-25D4-4588-BF6B-65F07404B701}" type="presParOf" srcId="{DFD07E5A-9363-4B6C-861C-06E2EEFF6FA0}" destId="{35FB1F57-9509-42AD-9E29-C8D560606C3B}" srcOrd="7" destOrd="0" presId="urn:microsoft.com/office/officeart/2008/layout/HorizontalMultiLevelHierarchy"/>
    <dgm:cxn modelId="{38307DE0-86D7-4F14-BFA7-33593E4FAD1B}" type="presParOf" srcId="{35FB1F57-9509-42AD-9E29-C8D560606C3B}" destId="{42240E21-0BF7-4295-B658-3AA2A8F59B36}" srcOrd="0" destOrd="0" presId="urn:microsoft.com/office/officeart/2008/layout/HorizontalMultiLevelHierarchy"/>
    <dgm:cxn modelId="{CB2074EF-23D3-49D4-B91A-9A1CF722B2D5}" type="presParOf" srcId="{35FB1F57-9509-42AD-9E29-C8D560606C3B}" destId="{56D654FA-9EF4-47F3-AE74-DDF2C62F2366}" srcOrd="1" destOrd="0" presId="urn:microsoft.com/office/officeart/2008/layout/HorizontalMultiLevelHierarchy"/>
    <dgm:cxn modelId="{4443F500-9F1E-441E-B7EC-1C51778258D2}" type="presParOf" srcId="{DFD07E5A-9363-4B6C-861C-06E2EEFF6FA0}" destId="{D97C806A-5BE6-45ED-AF80-82A530C0EDA7}" srcOrd="8" destOrd="0" presId="urn:microsoft.com/office/officeart/2008/layout/HorizontalMultiLevelHierarchy"/>
    <dgm:cxn modelId="{6AD97204-288D-4901-ACD0-E67521A7C4E7}" type="presParOf" srcId="{D97C806A-5BE6-45ED-AF80-82A530C0EDA7}" destId="{B4C65E83-21E6-454D-AA89-84159AC950B3}" srcOrd="0" destOrd="0" presId="urn:microsoft.com/office/officeart/2008/layout/HorizontalMultiLevelHierarchy"/>
    <dgm:cxn modelId="{1E83DADB-37E5-4AD0-B738-9F0A0F2FD1A7}" type="presParOf" srcId="{DFD07E5A-9363-4B6C-861C-06E2EEFF6FA0}" destId="{F36CDCC3-51F5-4AFB-A23F-5796BD520B71}" srcOrd="9" destOrd="0" presId="urn:microsoft.com/office/officeart/2008/layout/HorizontalMultiLevelHierarchy"/>
    <dgm:cxn modelId="{A7AB0ABA-64E8-4F17-A452-3C80C65E05F4}" type="presParOf" srcId="{F36CDCC3-51F5-4AFB-A23F-5796BD520B71}" destId="{DD74A024-FE88-4F50-AC30-0A93F2B9AAC0}" srcOrd="0" destOrd="0" presId="urn:microsoft.com/office/officeart/2008/layout/HorizontalMultiLevelHierarchy"/>
    <dgm:cxn modelId="{75543F9A-FBE3-4915-B88C-D2643A0E2173}" type="presParOf" srcId="{F36CDCC3-51F5-4AFB-A23F-5796BD520B71}" destId="{EFFEE9AC-CD75-4207-844E-36C050129AE5}"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7C806A-5BE6-45ED-AF80-82A530C0EDA7}">
      <dsp:nvSpPr>
        <dsp:cNvPr id="0" name=""/>
        <dsp:cNvSpPr/>
      </dsp:nvSpPr>
      <dsp:spPr>
        <a:xfrm>
          <a:off x="2669977" y="2326892"/>
          <a:ext cx="190684" cy="726692"/>
        </a:xfrm>
        <a:custGeom>
          <a:avLst/>
          <a:gdLst/>
          <a:ahLst/>
          <a:cxnLst/>
          <a:rect l="0" t="0" r="0" b="0"/>
          <a:pathLst>
            <a:path>
              <a:moveTo>
                <a:pt x="190684" y="0"/>
              </a:moveTo>
              <a:lnTo>
                <a:pt x="95342" y="0"/>
              </a:lnTo>
              <a:lnTo>
                <a:pt x="95342" y="726692"/>
              </a:lnTo>
              <a:lnTo>
                <a:pt x="0" y="7266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46537" y="2671456"/>
        <a:ext cx="37564" cy="37564"/>
      </dsp:txXfrm>
    </dsp:sp>
    <dsp:sp modelId="{366DA458-C242-4C88-8457-9EE7E813A7AF}">
      <dsp:nvSpPr>
        <dsp:cNvPr id="0" name=""/>
        <dsp:cNvSpPr/>
      </dsp:nvSpPr>
      <dsp:spPr>
        <a:xfrm>
          <a:off x="2669977" y="2326892"/>
          <a:ext cx="190684" cy="363346"/>
        </a:xfrm>
        <a:custGeom>
          <a:avLst/>
          <a:gdLst/>
          <a:ahLst/>
          <a:cxnLst/>
          <a:rect l="0" t="0" r="0" b="0"/>
          <a:pathLst>
            <a:path>
              <a:moveTo>
                <a:pt x="190684" y="0"/>
              </a:moveTo>
              <a:lnTo>
                <a:pt x="95342" y="0"/>
              </a:lnTo>
              <a:lnTo>
                <a:pt x="95342" y="363346"/>
              </a:lnTo>
              <a:lnTo>
                <a:pt x="0" y="3633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5060" y="2498306"/>
        <a:ext cx="20517" cy="20517"/>
      </dsp:txXfrm>
    </dsp:sp>
    <dsp:sp modelId="{90BF17EC-795C-4699-941E-8041C009BBC3}">
      <dsp:nvSpPr>
        <dsp:cNvPr id="0" name=""/>
        <dsp:cNvSpPr/>
      </dsp:nvSpPr>
      <dsp:spPr>
        <a:xfrm>
          <a:off x="2669977" y="2281172"/>
          <a:ext cx="190684" cy="91440"/>
        </a:xfrm>
        <a:custGeom>
          <a:avLst/>
          <a:gdLst/>
          <a:ahLst/>
          <a:cxnLst/>
          <a:rect l="0" t="0" r="0" b="0"/>
          <a:pathLst>
            <a:path>
              <a:moveTo>
                <a:pt x="190684" y="45720"/>
              </a:moveTo>
              <a:lnTo>
                <a:pt x="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60552" y="2322125"/>
        <a:ext cx="9534" cy="9534"/>
      </dsp:txXfrm>
    </dsp:sp>
    <dsp:sp modelId="{025AB234-6FBB-4AC8-8662-37B84A080A9D}">
      <dsp:nvSpPr>
        <dsp:cNvPr id="0" name=""/>
        <dsp:cNvSpPr/>
      </dsp:nvSpPr>
      <dsp:spPr>
        <a:xfrm>
          <a:off x="2669977" y="1963546"/>
          <a:ext cx="190684" cy="363346"/>
        </a:xfrm>
        <a:custGeom>
          <a:avLst/>
          <a:gdLst/>
          <a:ahLst/>
          <a:cxnLst/>
          <a:rect l="0" t="0" r="0" b="0"/>
          <a:pathLst>
            <a:path>
              <a:moveTo>
                <a:pt x="190684" y="363346"/>
              </a:moveTo>
              <a:lnTo>
                <a:pt x="95342" y="363346"/>
              </a:lnTo>
              <a:lnTo>
                <a:pt x="95342"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5060" y="2134960"/>
        <a:ext cx="20517" cy="20517"/>
      </dsp:txXfrm>
    </dsp:sp>
    <dsp:sp modelId="{37FBC7CE-E4DD-4071-9F73-A9DED6F4F587}">
      <dsp:nvSpPr>
        <dsp:cNvPr id="0" name=""/>
        <dsp:cNvSpPr/>
      </dsp:nvSpPr>
      <dsp:spPr>
        <a:xfrm>
          <a:off x="2669977" y="1600200"/>
          <a:ext cx="190684" cy="726692"/>
        </a:xfrm>
        <a:custGeom>
          <a:avLst/>
          <a:gdLst/>
          <a:ahLst/>
          <a:cxnLst/>
          <a:rect l="0" t="0" r="0" b="0"/>
          <a:pathLst>
            <a:path>
              <a:moveTo>
                <a:pt x="190684" y="726692"/>
              </a:moveTo>
              <a:lnTo>
                <a:pt x="95342" y="726692"/>
              </a:lnTo>
              <a:lnTo>
                <a:pt x="95342"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46537" y="1944763"/>
        <a:ext cx="37564" cy="37564"/>
      </dsp:txXfrm>
    </dsp:sp>
    <dsp:sp modelId="{BA988FB2-3F0E-4268-A1CC-14A697A5706D}">
      <dsp:nvSpPr>
        <dsp:cNvPr id="0" name=""/>
        <dsp:cNvSpPr/>
      </dsp:nvSpPr>
      <dsp:spPr>
        <a:xfrm>
          <a:off x="3814081" y="1509363"/>
          <a:ext cx="190684" cy="817528"/>
        </a:xfrm>
        <a:custGeom>
          <a:avLst/>
          <a:gdLst/>
          <a:ahLst/>
          <a:cxnLst/>
          <a:rect l="0" t="0" r="0" b="0"/>
          <a:pathLst>
            <a:path>
              <a:moveTo>
                <a:pt x="190684" y="0"/>
              </a:moveTo>
              <a:lnTo>
                <a:pt x="95342" y="0"/>
              </a:lnTo>
              <a:lnTo>
                <a:pt x="95342" y="817528"/>
              </a:lnTo>
              <a:lnTo>
                <a:pt x="0" y="817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88437" y="1897141"/>
        <a:ext cx="41973" cy="41973"/>
      </dsp:txXfrm>
    </dsp:sp>
    <dsp:sp modelId="{02BDA793-2A2A-4E43-8090-97E61690D6F5}">
      <dsp:nvSpPr>
        <dsp:cNvPr id="0" name=""/>
        <dsp:cNvSpPr/>
      </dsp:nvSpPr>
      <dsp:spPr>
        <a:xfrm>
          <a:off x="2669977" y="691834"/>
          <a:ext cx="190684" cy="545019"/>
        </a:xfrm>
        <a:custGeom>
          <a:avLst/>
          <a:gdLst/>
          <a:ahLst/>
          <a:cxnLst/>
          <a:rect l="0" t="0" r="0" b="0"/>
          <a:pathLst>
            <a:path>
              <a:moveTo>
                <a:pt x="190684" y="0"/>
              </a:moveTo>
              <a:lnTo>
                <a:pt x="95342" y="0"/>
              </a:lnTo>
              <a:lnTo>
                <a:pt x="95342" y="545019"/>
              </a:lnTo>
              <a:lnTo>
                <a:pt x="0" y="5450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0884" y="949908"/>
        <a:ext cx="28870" cy="28870"/>
      </dsp:txXfrm>
    </dsp:sp>
    <dsp:sp modelId="{FECCF3B6-2D45-47BA-A1E7-FD40B84D3501}">
      <dsp:nvSpPr>
        <dsp:cNvPr id="0" name=""/>
        <dsp:cNvSpPr/>
      </dsp:nvSpPr>
      <dsp:spPr>
        <a:xfrm>
          <a:off x="2669977" y="691834"/>
          <a:ext cx="190684" cy="181673"/>
        </a:xfrm>
        <a:custGeom>
          <a:avLst/>
          <a:gdLst/>
          <a:ahLst/>
          <a:cxnLst/>
          <a:rect l="0" t="0" r="0" b="0"/>
          <a:pathLst>
            <a:path>
              <a:moveTo>
                <a:pt x="190684" y="0"/>
              </a:moveTo>
              <a:lnTo>
                <a:pt x="95342" y="0"/>
              </a:lnTo>
              <a:lnTo>
                <a:pt x="95342" y="181673"/>
              </a:lnTo>
              <a:lnTo>
                <a:pt x="0" y="1816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8735" y="776086"/>
        <a:ext cx="13168" cy="13168"/>
      </dsp:txXfrm>
    </dsp:sp>
    <dsp:sp modelId="{8BF513DA-EC84-413D-B73B-2D061BD6DAB4}">
      <dsp:nvSpPr>
        <dsp:cNvPr id="0" name=""/>
        <dsp:cNvSpPr/>
      </dsp:nvSpPr>
      <dsp:spPr>
        <a:xfrm>
          <a:off x="2669977" y="510161"/>
          <a:ext cx="190684" cy="181673"/>
        </a:xfrm>
        <a:custGeom>
          <a:avLst/>
          <a:gdLst/>
          <a:ahLst/>
          <a:cxnLst/>
          <a:rect l="0" t="0" r="0" b="0"/>
          <a:pathLst>
            <a:path>
              <a:moveTo>
                <a:pt x="190684" y="181673"/>
              </a:moveTo>
              <a:lnTo>
                <a:pt x="95342" y="181673"/>
              </a:lnTo>
              <a:lnTo>
                <a:pt x="95342"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8735" y="594413"/>
        <a:ext cx="13168" cy="13168"/>
      </dsp:txXfrm>
    </dsp:sp>
    <dsp:sp modelId="{6A18344F-5FE8-4D30-9F32-22F9395583A8}">
      <dsp:nvSpPr>
        <dsp:cNvPr id="0" name=""/>
        <dsp:cNvSpPr/>
      </dsp:nvSpPr>
      <dsp:spPr>
        <a:xfrm>
          <a:off x="2669977" y="146815"/>
          <a:ext cx="190684" cy="545019"/>
        </a:xfrm>
        <a:custGeom>
          <a:avLst/>
          <a:gdLst/>
          <a:ahLst/>
          <a:cxnLst/>
          <a:rect l="0" t="0" r="0" b="0"/>
          <a:pathLst>
            <a:path>
              <a:moveTo>
                <a:pt x="190684" y="545019"/>
              </a:moveTo>
              <a:lnTo>
                <a:pt x="95342" y="545019"/>
              </a:lnTo>
              <a:lnTo>
                <a:pt x="95342"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0884" y="404889"/>
        <a:ext cx="28870" cy="28870"/>
      </dsp:txXfrm>
    </dsp:sp>
    <dsp:sp modelId="{BCB4A779-0103-468D-B10A-D5680F6D08B6}">
      <dsp:nvSpPr>
        <dsp:cNvPr id="0" name=""/>
        <dsp:cNvSpPr/>
      </dsp:nvSpPr>
      <dsp:spPr>
        <a:xfrm>
          <a:off x="3814081" y="691834"/>
          <a:ext cx="190684" cy="817528"/>
        </a:xfrm>
        <a:custGeom>
          <a:avLst/>
          <a:gdLst/>
          <a:ahLst/>
          <a:cxnLst/>
          <a:rect l="0" t="0" r="0" b="0"/>
          <a:pathLst>
            <a:path>
              <a:moveTo>
                <a:pt x="190684" y="817528"/>
              </a:moveTo>
              <a:lnTo>
                <a:pt x="95342" y="817528"/>
              </a:lnTo>
              <a:lnTo>
                <a:pt x="95342" y="0"/>
              </a:ln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88437" y="1079612"/>
        <a:ext cx="41973" cy="41973"/>
      </dsp:txXfrm>
    </dsp:sp>
    <dsp:sp modelId="{95FB2D03-46DF-45FC-8953-EBC5E4986F5A}">
      <dsp:nvSpPr>
        <dsp:cNvPr id="0" name=""/>
        <dsp:cNvSpPr/>
      </dsp:nvSpPr>
      <dsp:spPr>
        <a:xfrm rot="5400000">
          <a:off x="3385165" y="1364024"/>
          <a:ext cx="1529878" cy="2906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a-IR" sz="1300" b="1" kern="1200">
              <a:cs typeface="B Lotus" pitchFamily="2" charset="-78"/>
            </a:rPr>
            <a:t>روش شناسی فهم اسلام</a:t>
          </a:r>
          <a:endParaRPr lang="en-US" sz="1300" b="1" kern="1200">
            <a:cs typeface="B Lotus" pitchFamily="2" charset="-78"/>
          </a:endParaRPr>
        </a:p>
      </dsp:txBody>
      <dsp:txXfrm>
        <a:off x="3385165" y="1364024"/>
        <a:ext cx="1529878" cy="290676"/>
      </dsp:txXfrm>
    </dsp:sp>
    <dsp:sp modelId="{D965ABF7-C18C-4BD9-945C-605475ECB728}">
      <dsp:nvSpPr>
        <dsp:cNvPr id="0" name=""/>
        <dsp:cNvSpPr/>
      </dsp:nvSpPr>
      <dsp:spPr>
        <a:xfrm>
          <a:off x="2860661" y="546496"/>
          <a:ext cx="953420" cy="2906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b="1" kern="1200">
              <a:cs typeface="B Lotus" pitchFamily="2" charset="-78"/>
            </a:rPr>
            <a:t>از حیث قلمرو</a:t>
          </a:r>
          <a:endParaRPr lang="en-US" sz="800" b="1" kern="1200">
            <a:cs typeface="B Lotus" pitchFamily="2" charset="-78"/>
          </a:endParaRPr>
        </a:p>
      </dsp:txBody>
      <dsp:txXfrm>
        <a:off x="2860661" y="546496"/>
        <a:ext cx="953420" cy="290676"/>
      </dsp:txXfrm>
    </dsp:sp>
    <dsp:sp modelId="{26DC56C3-3CF7-4B67-93C2-99815CBB8CF5}">
      <dsp:nvSpPr>
        <dsp:cNvPr id="0" name=""/>
        <dsp:cNvSpPr/>
      </dsp:nvSpPr>
      <dsp:spPr>
        <a:xfrm>
          <a:off x="1716557" y="1476"/>
          <a:ext cx="953420" cy="2906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SA" sz="800" b="1" kern="1200">
              <a:cs typeface="B Lotus" pitchFamily="2" charset="-78"/>
            </a:rPr>
            <a:t>اصولِ فقهِ اکبر</a:t>
          </a:r>
          <a:endParaRPr lang="en-US" sz="800" b="1" kern="1200">
            <a:cs typeface="B Lotus" pitchFamily="2" charset="-78"/>
          </a:endParaRPr>
        </a:p>
      </dsp:txBody>
      <dsp:txXfrm>
        <a:off x="1716557" y="1476"/>
        <a:ext cx="953420" cy="290676"/>
      </dsp:txXfrm>
    </dsp:sp>
    <dsp:sp modelId="{F769D321-91BC-4D75-B0DF-7E4B3CB1FDAB}">
      <dsp:nvSpPr>
        <dsp:cNvPr id="0" name=""/>
        <dsp:cNvSpPr/>
      </dsp:nvSpPr>
      <dsp:spPr>
        <a:xfrm>
          <a:off x="1716557" y="364822"/>
          <a:ext cx="953420" cy="2906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SA" sz="800" b="1" kern="1200">
              <a:cs typeface="B Lotus" pitchFamily="2" charset="-78"/>
            </a:rPr>
            <a:t>اصولِ استنباطِ اخلاق</a:t>
          </a:r>
          <a:endParaRPr lang="en-US" sz="800" b="1" kern="1200">
            <a:cs typeface="B Lotus" pitchFamily="2" charset="-78"/>
          </a:endParaRPr>
        </a:p>
      </dsp:txBody>
      <dsp:txXfrm>
        <a:off x="1716557" y="364822"/>
        <a:ext cx="953420" cy="290676"/>
      </dsp:txXfrm>
    </dsp:sp>
    <dsp:sp modelId="{F917B099-6DA6-49AF-B3C4-2453F2FAF842}">
      <dsp:nvSpPr>
        <dsp:cNvPr id="0" name=""/>
        <dsp:cNvSpPr/>
      </dsp:nvSpPr>
      <dsp:spPr>
        <a:xfrm>
          <a:off x="1716557" y="728169"/>
          <a:ext cx="953420" cy="2906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SA" sz="800" b="1" kern="1200">
              <a:cs typeface="B Lotus" pitchFamily="2" charset="-78"/>
            </a:rPr>
            <a:t>اصولِ استنباط اعتقادات</a:t>
          </a:r>
          <a:endParaRPr lang="en-US" sz="800" b="1" kern="1200">
            <a:cs typeface="B Lotus" pitchFamily="2" charset="-78"/>
          </a:endParaRPr>
        </a:p>
      </dsp:txBody>
      <dsp:txXfrm>
        <a:off x="1716557" y="728169"/>
        <a:ext cx="953420" cy="290676"/>
      </dsp:txXfrm>
    </dsp:sp>
    <dsp:sp modelId="{B541E3AB-D72F-4040-84D4-BA52BF047504}">
      <dsp:nvSpPr>
        <dsp:cNvPr id="0" name=""/>
        <dsp:cNvSpPr/>
      </dsp:nvSpPr>
      <dsp:spPr>
        <a:xfrm>
          <a:off x="1716557" y="1091515"/>
          <a:ext cx="953420" cy="2906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SA" sz="800" b="1" kern="1200">
              <a:cs typeface="B Lotus" pitchFamily="2" charset="-78"/>
            </a:rPr>
            <a:t>اصول فقهِ اصغر</a:t>
          </a:r>
          <a:endParaRPr lang="en-US" sz="800" b="1" kern="1200">
            <a:cs typeface="B Lotus" pitchFamily="2" charset="-78"/>
          </a:endParaRPr>
        </a:p>
      </dsp:txBody>
      <dsp:txXfrm>
        <a:off x="1716557" y="1091515"/>
        <a:ext cx="953420" cy="290676"/>
      </dsp:txXfrm>
    </dsp:sp>
    <dsp:sp modelId="{48B65805-4DA1-4421-A92E-8C9EDE6FF873}">
      <dsp:nvSpPr>
        <dsp:cNvPr id="0" name=""/>
        <dsp:cNvSpPr/>
      </dsp:nvSpPr>
      <dsp:spPr>
        <a:xfrm>
          <a:off x="2860661" y="2181553"/>
          <a:ext cx="953420" cy="2906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b="1" kern="1200">
              <a:cs typeface="B Lotus" pitchFamily="2" charset="-78"/>
            </a:rPr>
            <a:t>از حیث منبع</a:t>
          </a:r>
          <a:endParaRPr lang="en-US" sz="800" b="1" kern="1200">
            <a:cs typeface="B Lotus" pitchFamily="2" charset="-78"/>
          </a:endParaRPr>
        </a:p>
      </dsp:txBody>
      <dsp:txXfrm>
        <a:off x="2860661" y="2181553"/>
        <a:ext cx="953420" cy="290676"/>
      </dsp:txXfrm>
    </dsp:sp>
    <dsp:sp modelId="{AAC5C92B-46AC-4AC8-B2F1-09E738966605}">
      <dsp:nvSpPr>
        <dsp:cNvPr id="0" name=""/>
        <dsp:cNvSpPr/>
      </dsp:nvSpPr>
      <dsp:spPr>
        <a:xfrm>
          <a:off x="1716557" y="1454861"/>
          <a:ext cx="953420" cy="2906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b="1" kern="1200">
              <a:cs typeface="B Lotus" pitchFamily="2" charset="-78"/>
            </a:rPr>
            <a:t>روش تحقیق در‌ قرآن</a:t>
          </a:r>
          <a:endParaRPr lang="en-US" sz="800" b="1" kern="1200">
            <a:cs typeface="B Lotus" pitchFamily="2" charset="-78"/>
          </a:endParaRPr>
        </a:p>
      </dsp:txBody>
      <dsp:txXfrm>
        <a:off x="1716557" y="1454861"/>
        <a:ext cx="953420" cy="290676"/>
      </dsp:txXfrm>
    </dsp:sp>
    <dsp:sp modelId="{C12490A4-B13F-4DBF-8302-BF3734528654}">
      <dsp:nvSpPr>
        <dsp:cNvPr id="0" name=""/>
        <dsp:cNvSpPr/>
      </dsp:nvSpPr>
      <dsp:spPr>
        <a:xfrm>
          <a:off x="1716557" y="1818207"/>
          <a:ext cx="953420" cy="2906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b="1" kern="1200">
              <a:cs typeface="B Lotus" pitchFamily="2" charset="-78"/>
            </a:rPr>
            <a:t> روش تحقیق در احادیث</a:t>
          </a:r>
          <a:endParaRPr lang="en-US" sz="800" b="1" kern="1200">
            <a:cs typeface="B Lotus" pitchFamily="2" charset="-78"/>
          </a:endParaRPr>
        </a:p>
      </dsp:txBody>
      <dsp:txXfrm>
        <a:off x="1716557" y="1818207"/>
        <a:ext cx="953420" cy="290676"/>
      </dsp:txXfrm>
    </dsp:sp>
    <dsp:sp modelId="{F5FA74DB-132E-4EBB-973A-9D99652D4525}">
      <dsp:nvSpPr>
        <dsp:cNvPr id="0" name=""/>
        <dsp:cNvSpPr/>
      </dsp:nvSpPr>
      <dsp:spPr>
        <a:xfrm>
          <a:off x="1716557" y="2181553"/>
          <a:ext cx="953420" cy="2906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b="1" kern="1200">
              <a:cs typeface="B Lotus" pitchFamily="2" charset="-78"/>
            </a:rPr>
            <a:t>روش تحقیق در سیره</a:t>
          </a:r>
          <a:endParaRPr lang="en-US" sz="800" b="1" kern="1200">
            <a:cs typeface="B Lotus" pitchFamily="2" charset="-78"/>
          </a:endParaRPr>
        </a:p>
      </dsp:txBody>
      <dsp:txXfrm>
        <a:off x="1716557" y="2181553"/>
        <a:ext cx="953420" cy="290676"/>
      </dsp:txXfrm>
    </dsp:sp>
    <dsp:sp modelId="{42240E21-0BF7-4295-B658-3AA2A8F59B36}">
      <dsp:nvSpPr>
        <dsp:cNvPr id="0" name=""/>
        <dsp:cNvSpPr/>
      </dsp:nvSpPr>
      <dsp:spPr>
        <a:xfrm>
          <a:off x="1716557" y="2544900"/>
          <a:ext cx="953420" cy="2906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b="1" kern="1200">
              <a:cs typeface="B Lotus" pitchFamily="2" charset="-78"/>
            </a:rPr>
            <a:t>روش تحقیق در امور عقلی</a:t>
          </a:r>
          <a:endParaRPr lang="en-US" sz="800" b="1" kern="1200">
            <a:cs typeface="B Lotus" pitchFamily="2" charset="-78"/>
          </a:endParaRPr>
        </a:p>
      </dsp:txBody>
      <dsp:txXfrm>
        <a:off x="1716557" y="2544900"/>
        <a:ext cx="953420" cy="290676"/>
      </dsp:txXfrm>
    </dsp:sp>
    <dsp:sp modelId="{DD74A024-FE88-4F50-AC30-0A93F2B9AAC0}">
      <dsp:nvSpPr>
        <dsp:cNvPr id="0" name=""/>
        <dsp:cNvSpPr/>
      </dsp:nvSpPr>
      <dsp:spPr>
        <a:xfrm>
          <a:off x="1716557" y="2908246"/>
          <a:ext cx="953420" cy="2906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b="1" kern="1200">
              <a:cs typeface="B Lotus" pitchFamily="2" charset="-78"/>
            </a:rPr>
            <a:t> روش تحقیق عمومی</a:t>
          </a:r>
          <a:endParaRPr lang="en-US" sz="800" b="1" kern="1200">
            <a:cs typeface="B Lotus" pitchFamily="2" charset="-78"/>
          </a:endParaRPr>
        </a:p>
      </dsp:txBody>
      <dsp:txXfrm>
        <a:off x="1716557" y="2908246"/>
        <a:ext cx="953420" cy="2906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F75C-373E-4332-8950-60587B59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mosavi</dc:creator>
  <cp:lastModifiedBy>d</cp:lastModifiedBy>
  <cp:revision>4</cp:revision>
  <cp:lastPrinted>2013-12-25T13:11:00Z</cp:lastPrinted>
  <dcterms:created xsi:type="dcterms:W3CDTF">2023-08-04T18:12:00Z</dcterms:created>
  <dcterms:modified xsi:type="dcterms:W3CDTF">2023-08-04T18:14:00Z</dcterms:modified>
</cp:coreProperties>
</file>