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E00" w:rsidRDefault="00850572" w:rsidP="00F43E00">
      <w:pPr>
        <w:bidi/>
        <w:spacing w:line="360" w:lineRule="auto"/>
        <w:jc w:val="both"/>
        <w:rPr>
          <w:noProof/>
        </w:rPr>
      </w:pPr>
      <w:r>
        <w:rPr>
          <w:rFonts w:ascii="IRBadr" w:hAnsi="IRBadr" w:cs="IRBadr"/>
          <w:sz w:val="28"/>
          <w:szCs w:val="28"/>
          <w:rtl/>
          <w:lang w:bidi="fa-IR"/>
        </w:rPr>
        <w:t>بسم‌الله</w:t>
      </w:r>
      <w:r w:rsidR="00F43E00">
        <w:rPr>
          <w:rFonts w:ascii="IRBadr" w:hAnsi="IRBadr" w:cs="IRBadr" w:hint="cs"/>
          <w:sz w:val="28"/>
          <w:szCs w:val="28"/>
          <w:rtl/>
          <w:lang w:bidi="fa-IR"/>
        </w:rPr>
        <w:t xml:space="preserve"> الرحمن الرحیم</w:t>
      </w:r>
      <w:r w:rsidR="00F43E00">
        <w:rPr>
          <w:rFonts w:ascii="IRBadr" w:hAnsi="IRBadr" w:cs="IRBadr"/>
          <w:sz w:val="28"/>
          <w:szCs w:val="28"/>
          <w:rtl/>
          <w:lang w:bidi="fa-IR"/>
        </w:rPr>
        <w:fldChar w:fldCharType="begin"/>
      </w:r>
      <w:r w:rsidR="00F43E00">
        <w:rPr>
          <w:rFonts w:ascii="IRBadr" w:hAnsi="IRBadr" w:cs="IRBadr"/>
          <w:sz w:val="28"/>
          <w:szCs w:val="28"/>
          <w:rtl/>
          <w:lang w:bidi="fa-IR"/>
        </w:rPr>
        <w:instrText xml:space="preserve"> </w:instrText>
      </w:r>
      <w:r w:rsidR="00F43E00">
        <w:rPr>
          <w:rFonts w:ascii="IRBadr" w:hAnsi="IRBadr" w:cs="IRBadr" w:hint="cs"/>
          <w:sz w:val="28"/>
          <w:szCs w:val="28"/>
          <w:lang w:bidi="fa-IR"/>
        </w:rPr>
        <w:instrText>TOC</w:instrText>
      </w:r>
      <w:r w:rsidR="00F43E00">
        <w:rPr>
          <w:rFonts w:ascii="IRBadr" w:hAnsi="IRBadr" w:cs="IRBadr" w:hint="cs"/>
          <w:sz w:val="28"/>
          <w:szCs w:val="28"/>
          <w:rtl/>
          <w:lang w:bidi="fa-IR"/>
        </w:rPr>
        <w:instrText xml:space="preserve"> \</w:instrText>
      </w:r>
      <w:r w:rsidR="00F43E00">
        <w:rPr>
          <w:rFonts w:ascii="IRBadr" w:hAnsi="IRBadr" w:cs="IRBadr" w:hint="cs"/>
          <w:sz w:val="28"/>
          <w:szCs w:val="28"/>
          <w:lang w:bidi="fa-IR"/>
        </w:rPr>
        <w:instrText>o "1-6" \h \z \u</w:instrText>
      </w:r>
      <w:r w:rsidR="00F43E00">
        <w:rPr>
          <w:rFonts w:ascii="IRBadr" w:hAnsi="IRBadr" w:cs="IRBadr"/>
          <w:sz w:val="28"/>
          <w:szCs w:val="28"/>
          <w:rtl/>
          <w:lang w:bidi="fa-IR"/>
        </w:rPr>
        <w:instrText xml:space="preserve"> </w:instrText>
      </w:r>
      <w:r w:rsidR="00F43E00">
        <w:rPr>
          <w:rFonts w:ascii="IRBadr" w:hAnsi="IRBadr" w:cs="IRBadr"/>
          <w:sz w:val="28"/>
          <w:szCs w:val="28"/>
          <w:rtl/>
          <w:lang w:bidi="fa-IR"/>
        </w:rPr>
        <w:fldChar w:fldCharType="separate"/>
      </w:r>
    </w:p>
    <w:p w:rsidR="00F43E00" w:rsidRDefault="00A962F1" w:rsidP="00F43E00">
      <w:pPr>
        <w:pStyle w:val="TOC1"/>
        <w:tabs>
          <w:tab w:val="right" w:leader="dot" w:pos="9350"/>
        </w:tabs>
        <w:rPr>
          <w:rFonts w:asciiTheme="minorHAnsi" w:hAnsiTheme="minorHAnsi" w:cstheme="minorBidi"/>
          <w:noProof/>
          <w:szCs w:val="22"/>
        </w:rPr>
      </w:pPr>
      <w:hyperlink w:anchor="_Toc432174126" w:history="1">
        <w:r w:rsidR="00F43E00" w:rsidRPr="000E5E8C">
          <w:rPr>
            <w:rStyle w:val="Hyperlink"/>
            <w:rFonts w:hint="eastAsia"/>
            <w:noProof/>
            <w:rtl/>
          </w:rPr>
          <w:t>نظام</w:t>
        </w:r>
        <w:r w:rsidR="00F43E00" w:rsidRPr="000E5E8C">
          <w:rPr>
            <w:rStyle w:val="Hyperlink"/>
            <w:noProof/>
            <w:rtl/>
          </w:rPr>
          <w:t xml:space="preserve"> </w:t>
        </w:r>
        <w:r w:rsidR="00F43E00" w:rsidRPr="000E5E8C">
          <w:rPr>
            <w:rStyle w:val="Hyperlink"/>
            <w:rFonts w:hint="eastAsia"/>
            <w:noProof/>
            <w:rtl/>
          </w:rPr>
          <w:t>ساز</w:t>
        </w:r>
        <w:r w:rsidR="00F43E00" w:rsidRPr="000E5E8C">
          <w:rPr>
            <w:rStyle w:val="Hyperlink"/>
            <w:rFonts w:hint="cs"/>
            <w:noProof/>
            <w:rtl/>
          </w:rPr>
          <w:t>ی</w:t>
        </w:r>
        <w:r w:rsidR="00F43E00">
          <w:rPr>
            <w:noProof/>
            <w:webHidden/>
          </w:rPr>
          <w:tab/>
        </w:r>
        <w:r w:rsidR="00F43E00">
          <w:rPr>
            <w:noProof/>
            <w:webHidden/>
          </w:rPr>
          <w:fldChar w:fldCharType="begin"/>
        </w:r>
        <w:r w:rsidR="00F43E00">
          <w:rPr>
            <w:noProof/>
            <w:webHidden/>
          </w:rPr>
          <w:instrText xml:space="preserve"> PAGEREF _Toc432174126 \h </w:instrText>
        </w:r>
        <w:r w:rsidR="00F43E00">
          <w:rPr>
            <w:noProof/>
            <w:webHidden/>
          </w:rPr>
        </w:r>
        <w:r w:rsidR="00F43E00">
          <w:rPr>
            <w:noProof/>
            <w:webHidden/>
          </w:rPr>
          <w:fldChar w:fldCharType="separate"/>
        </w:r>
        <w:r w:rsidR="00F43E00">
          <w:rPr>
            <w:noProof/>
            <w:webHidden/>
          </w:rPr>
          <w:t>2</w:t>
        </w:r>
        <w:r w:rsidR="00F43E00">
          <w:rPr>
            <w:noProof/>
            <w:webHidden/>
          </w:rPr>
          <w:fldChar w:fldCharType="end"/>
        </w:r>
      </w:hyperlink>
    </w:p>
    <w:p w:rsidR="00F43E00" w:rsidRDefault="00A962F1" w:rsidP="00F43E00">
      <w:pPr>
        <w:pStyle w:val="TOC1"/>
        <w:tabs>
          <w:tab w:val="right" w:leader="dot" w:pos="9350"/>
        </w:tabs>
        <w:rPr>
          <w:rFonts w:asciiTheme="minorHAnsi" w:hAnsiTheme="minorHAnsi" w:cstheme="minorBidi"/>
          <w:noProof/>
          <w:szCs w:val="22"/>
        </w:rPr>
      </w:pPr>
      <w:hyperlink w:anchor="_Toc432174127" w:history="1">
        <w:r w:rsidR="00F43E00" w:rsidRPr="000E5E8C">
          <w:rPr>
            <w:rStyle w:val="Hyperlink"/>
            <w:rFonts w:hint="eastAsia"/>
            <w:noProof/>
            <w:rtl/>
          </w:rPr>
          <w:t>مرور</w:t>
        </w:r>
        <w:r w:rsidR="00F43E00" w:rsidRPr="000E5E8C">
          <w:rPr>
            <w:rStyle w:val="Hyperlink"/>
            <w:noProof/>
            <w:rtl/>
          </w:rPr>
          <w:t xml:space="preserve"> </w:t>
        </w:r>
        <w:r w:rsidR="00F43E00" w:rsidRPr="000E5E8C">
          <w:rPr>
            <w:rStyle w:val="Hyperlink"/>
            <w:rFonts w:hint="eastAsia"/>
            <w:noProof/>
            <w:rtl/>
          </w:rPr>
          <w:t>بحث</w:t>
        </w:r>
        <w:r w:rsidR="00F43E00" w:rsidRPr="000E5E8C">
          <w:rPr>
            <w:rStyle w:val="Hyperlink"/>
            <w:noProof/>
            <w:rtl/>
          </w:rPr>
          <w:t xml:space="preserve"> </w:t>
        </w:r>
        <w:r w:rsidR="00F43E00" w:rsidRPr="000E5E8C">
          <w:rPr>
            <w:rStyle w:val="Hyperlink"/>
            <w:rFonts w:hint="eastAsia"/>
            <w:noProof/>
            <w:rtl/>
          </w:rPr>
          <w:t>گذشته</w:t>
        </w:r>
        <w:r w:rsidR="00F43E00">
          <w:rPr>
            <w:noProof/>
            <w:webHidden/>
          </w:rPr>
          <w:tab/>
        </w:r>
        <w:r w:rsidR="00F43E00">
          <w:rPr>
            <w:noProof/>
            <w:webHidden/>
          </w:rPr>
          <w:fldChar w:fldCharType="begin"/>
        </w:r>
        <w:r w:rsidR="00F43E00">
          <w:rPr>
            <w:noProof/>
            <w:webHidden/>
          </w:rPr>
          <w:instrText xml:space="preserve"> PAGEREF _Toc432174127 \h </w:instrText>
        </w:r>
        <w:r w:rsidR="00F43E00">
          <w:rPr>
            <w:noProof/>
            <w:webHidden/>
          </w:rPr>
        </w:r>
        <w:r w:rsidR="00F43E00">
          <w:rPr>
            <w:noProof/>
            <w:webHidden/>
          </w:rPr>
          <w:fldChar w:fldCharType="separate"/>
        </w:r>
        <w:r w:rsidR="00F43E00">
          <w:rPr>
            <w:noProof/>
            <w:webHidden/>
          </w:rPr>
          <w:t>2</w:t>
        </w:r>
        <w:r w:rsidR="00F43E00">
          <w:rPr>
            <w:noProof/>
            <w:webHidden/>
          </w:rPr>
          <w:fldChar w:fldCharType="end"/>
        </w:r>
      </w:hyperlink>
    </w:p>
    <w:p w:rsidR="00F43E00" w:rsidRDefault="00A962F1" w:rsidP="00F43E00">
      <w:pPr>
        <w:pStyle w:val="TOC2"/>
        <w:tabs>
          <w:tab w:val="right" w:leader="dot" w:pos="9350"/>
        </w:tabs>
        <w:rPr>
          <w:rFonts w:asciiTheme="minorHAnsi" w:hAnsiTheme="minorHAnsi" w:cstheme="minorBidi"/>
          <w:noProof/>
          <w:szCs w:val="22"/>
        </w:rPr>
      </w:pPr>
      <w:hyperlink w:anchor="_Toc432174128" w:history="1">
        <w:r w:rsidR="00F43E00" w:rsidRPr="000E5E8C">
          <w:rPr>
            <w:rStyle w:val="Hyperlink"/>
            <w:rFonts w:hint="eastAsia"/>
            <w:noProof/>
            <w:rtl/>
          </w:rPr>
          <w:t>تمث</w:t>
        </w:r>
        <w:r w:rsidR="00F43E00" w:rsidRPr="000E5E8C">
          <w:rPr>
            <w:rStyle w:val="Hyperlink"/>
            <w:rFonts w:hint="cs"/>
            <w:noProof/>
            <w:rtl/>
          </w:rPr>
          <w:t>ی</w:t>
        </w:r>
        <w:r w:rsidR="00F43E00" w:rsidRPr="000E5E8C">
          <w:rPr>
            <w:rStyle w:val="Hyperlink"/>
            <w:rFonts w:hint="eastAsia"/>
            <w:noProof/>
            <w:rtl/>
          </w:rPr>
          <w:t>ل</w:t>
        </w:r>
        <w:r w:rsidR="00F43E00" w:rsidRPr="000E5E8C">
          <w:rPr>
            <w:rStyle w:val="Hyperlink"/>
            <w:rFonts w:hint="cs"/>
            <w:noProof/>
            <w:rtl/>
          </w:rPr>
          <w:t>ی</w:t>
        </w:r>
        <w:r w:rsidR="00F43E00" w:rsidRPr="000E5E8C">
          <w:rPr>
            <w:rStyle w:val="Hyperlink"/>
            <w:noProof/>
            <w:rtl/>
          </w:rPr>
          <w:t xml:space="preserve"> </w:t>
        </w:r>
        <w:r w:rsidR="00F43E00" w:rsidRPr="000E5E8C">
          <w:rPr>
            <w:rStyle w:val="Hyperlink"/>
            <w:rFonts w:hint="eastAsia"/>
            <w:noProof/>
            <w:rtl/>
          </w:rPr>
          <w:t>از</w:t>
        </w:r>
        <w:r w:rsidR="00F43E00" w:rsidRPr="000E5E8C">
          <w:rPr>
            <w:rStyle w:val="Hyperlink"/>
            <w:noProof/>
            <w:rtl/>
          </w:rPr>
          <w:t xml:space="preserve"> </w:t>
        </w:r>
        <w:r w:rsidR="00F43E00" w:rsidRPr="000E5E8C">
          <w:rPr>
            <w:rStyle w:val="Hyperlink"/>
            <w:rFonts w:hint="eastAsia"/>
            <w:noProof/>
            <w:rtl/>
          </w:rPr>
          <w:t>بحث</w:t>
        </w:r>
        <w:r w:rsidR="00F43E00">
          <w:rPr>
            <w:noProof/>
            <w:webHidden/>
          </w:rPr>
          <w:tab/>
        </w:r>
        <w:r w:rsidR="00F43E00">
          <w:rPr>
            <w:noProof/>
            <w:webHidden/>
          </w:rPr>
          <w:fldChar w:fldCharType="begin"/>
        </w:r>
        <w:r w:rsidR="00F43E00">
          <w:rPr>
            <w:noProof/>
            <w:webHidden/>
          </w:rPr>
          <w:instrText xml:space="preserve"> PAGEREF _Toc432174128 \h </w:instrText>
        </w:r>
        <w:r w:rsidR="00F43E00">
          <w:rPr>
            <w:noProof/>
            <w:webHidden/>
          </w:rPr>
        </w:r>
        <w:r w:rsidR="00F43E00">
          <w:rPr>
            <w:noProof/>
            <w:webHidden/>
          </w:rPr>
          <w:fldChar w:fldCharType="separate"/>
        </w:r>
        <w:r w:rsidR="00F43E00">
          <w:rPr>
            <w:noProof/>
            <w:webHidden/>
          </w:rPr>
          <w:t>2</w:t>
        </w:r>
        <w:r w:rsidR="00F43E00">
          <w:rPr>
            <w:noProof/>
            <w:webHidden/>
          </w:rPr>
          <w:fldChar w:fldCharType="end"/>
        </w:r>
      </w:hyperlink>
    </w:p>
    <w:p w:rsidR="00F43E00" w:rsidRDefault="00A962F1" w:rsidP="00F43E00">
      <w:pPr>
        <w:pStyle w:val="TOC2"/>
        <w:tabs>
          <w:tab w:val="right" w:leader="dot" w:pos="9350"/>
        </w:tabs>
        <w:rPr>
          <w:rFonts w:asciiTheme="minorHAnsi" w:hAnsiTheme="minorHAnsi" w:cstheme="minorBidi"/>
          <w:noProof/>
          <w:szCs w:val="22"/>
        </w:rPr>
      </w:pPr>
      <w:hyperlink w:anchor="_Toc432174129" w:history="1">
        <w:r w:rsidR="00F43E00" w:rsidRPr="000E5E8C">
          <w:rPr>
            <w:rStyle w:val="Hyperlink"/>
            <w:rFonts w:hint="eastAsia"/>
            <w:noProof/>
            <w:rtl/>
          </w:rPr>
          <w:t>عوامل</w:t>
        </w:r>
        <w:r w:rsidR="00F43E00" w:rsidRPr="000E5E8C">
          <w:rPr>
            <w:rStyle w:val="Hyperlink"/>
            <w:noProof/>
            <w:rtl/>
          </w:rPr>
          <w:t xml:space="preserve"> </w:t>
        </w:r>
        <w:r w:rsidR="00F43E00" w:rsidRPr="000E5E8C">
          <w:rPr>
            <w:rStyle w:val="Hyperlink"/>
            <w:rFonts w:hint="eastAsia"/>
            <w:noProof/>
            <w:rtl/>
          </w:rPr>
          <w:t>اشتداد</w:t>
        </w:r>
        <w:r w:rsidR="00F43E00" w:rsidRPr="000E5E8C">
          <w:rPr>
            <w:rStyle w:val="Hyperlink"/>
            <w:noProof/>
            <w:rtl/>
          </w:rPr>
          <w:t xml:space="preserve"> </w:t>
        </w:r>
        <w:r w:rsidR="00F43E00" w:rsidRPr="000E5E8C">
          <w:rPr>
            <w:rStyle w:val="Hyperlink"/>
            <w:rFonts w:hint="eastAsia"/>
            <w:noProof/>
            <w:rtl/>
          </w:rPr>
          <w:t>گناه</w:t>
        </w:r>
        <w:r w:rsidR="00F43E00">
          <w:rPr>
            <w:noProof/>
            <w:webHidden/>
          </w:rPr>
          <w:tab/>
        </w:r>
        <w:r w:rsidR="00F43E00">
          <w:rPr>
            <w:noProof/>
            <w:webHidden/>
          </w:rPr>
          <w:fldChar w:fldCharType="begin"/>
        </w:r>
        <w:r w:rsidR="00F43E00">
          <w:rPr>
            <w:noProof/>
            <w:webHidden/>
          </w:rPr>
          <w:instrText xml:space="preserve"> PAGEREF _Toc432174129 \h </w:instrText>
        </w:r>
        <w:r w:rsidR="00F43E00">
          <w:rPr>
            <w:noProof/>
            <w:webHidden/>
          </w:rPr>
        </w:r>
        <w:r w:rsidR="00F43E00">
          <w:rPr>
            <w:noProof/>
            <w:webHidden/>
          </w:rPr>
          <w:fldChar w:fldCharType="separate"/>
        </w:r>
        <w:r w:rsidR="00F43E00">
          <w:rPr>
            <w:noProof/>
            <w:webHidden/>
          </w:rPr>
          <w:t>2</w:t>
        </w:r>
        <w:r w:rsidR="00F43E00">
          <w:rPr>
            <w:noProof/>
            <w:webHidden/>
          </w:rPr>
          <w:fldChar w:fldCharType="end"/>
        </w:r>
      </w:hyperlink>
    </w:p>
    <w:p w:rsidR="00F43E00" w:rsidRDefault="00A962F1" w:rsidP="00F43E00">
      <w:pPr>
        <w:pStyle w:val="TOC2"/>
        <w:tabs>
          <w:tab w:val="right" w:leader="dot" w:pos="9350"/>
        </w:tabs>
        <w:rPr>
          <w:rFonts w:asciiTheme="minorHAnsi" w:hAnsiTheme="minorHAnsi" w:cstheme="minorBidi"/>
          <w:noProof/>
          <w:szCs w:val="22"/>
        </w:rPr>
      </w:pPr>
      <w:hyperlink w:anchor="_Toc432174130" w:history="1">
        <w:r w:rsidR="00F43E00" w:rsidRPr="000E5E8C">
          <w:rPr>
            <w:rStyle w:val="Hyperlink"/>
            <w:rFonts w:hint="eastAsia"/>
            <w:noProof/>
            <w:rtl/>
          </w:rPr>
          <w:t>ثمرات</w:t>
        </w:r>
        <w:r w:rsidR="00F43E00" w:rsidRPr="000E5E8C">
          <w:rPr>
            <w:rStyle w:val="Hyperlink"/>
            <w:noProof/>
            <w:rtl/>
          </w:rPr>
          <w:t xml:space="preserve"> </w:t>
        </w:r>
        <w:r w:rsidR="00F43E00" w:rsidRPr="000E5E8C">
          <w:rPr>
            <w:rStyle w:val="Hyperlink"/>
            <w:rFonts w:hint="eastAsia"/>
            <w:noProof/>
            <w:rtl/>
          </w:rPr>
          <w:t>تجم</w:t>
        </w:r>
        <w:r w:rsidR="00F43E00" w:rsidRPr="000E5E8C">
          <w:rPr>
            <w:rStyle w:val="Hyperlink"/>
            <w:rFonts w:hint="cs"/>
            <w:noProof/>
            <w:rtl/>
          </w:rPr>
          <w:t>ی</w:t>
        </w:r>
        <w:r w:rsidR="00F43E00" w:rsidRPr="000E5E8C">
          <w:rPr>
            <w:rStyle w:val="Hyperlink"/>
            <w:rFonts w:hint="eastAsia"/>
            <w:noProof/>
            <w:rtl/>
          </w:rPr>
          <w:t>ع</w:t>
        </w:r>
        <w:r w:rsidR="00F43E00" w:rsidRPr="000E5E8C">
          <w:rPr>
            <w:rStyle w:val="Hyperlink"/>
            <w:noProof/>
            <w:rtl/>
          </w:rPr>
          <w:t xml:space="preserve"> </w:t>
        </w:r>
        <w:r w:rsidR="00F43E00" w:rsidRPr="000E5E8C">
          <w:rPr>
            <w:rStyle w:val="Hyperlink"/>
            <w:rFonts w:hint="eastAsia"/>
            <w:noProof/>
            <w:rtl/>
          </w:rPr>
          <w:t>در</w:t>
        </w:r>
        <w:r w:rsidR="00F43E00" w:rsidRPr="000E5E8C">
          <w:rPr>
            <w:rStyle w:val="Hyperlink"/>
            <w:noProof/>
            <w:rtl/>
          </w:rPr>
          <w:t xml:space="preserve"> </w:t>
        </w:r>
        <w:r w:rsidR="00F43E00" w:rsidRPr="000E5E8C">
          <w:rPr>
            <w:rStyle w:val="Hyperlink"/>
            <w:rFonts w:hint="eastAsia"/>
            <w:noProof/>
            <w:rtl/>
          </w:rPr>
          <w:t>مثال</w:t>
        </w:r>
        <w:r w:rsidR="00F43E00" w:rsidRPr="000E5E8C">
          <w:rPr>
            <w:rStyle w:val="Hyperlink"/>
            <w:noProof/>
            <w:rtl/>
          </w:rPr>
          <w:t xml:space="preserve"> </w:t>
        </w:r>
        <w:r w:rsidR="00F43E00" w:rsidRPr="000E5E8C">
          <w:rPr>
            <w:rStyle w:val="Hyperlink"/>
            <w:rFonts w:hint="eastAsia"/>
            <w:noProof/>
            <w:rtl/>
          </w:rPr>
          <w:t>فوق</w:t>
        </w:r>
        <w:r w:rsidR="00F43E00">
          <w:rPr>
            <w:noProof/>
            <w:webHidden/>
          </w:rPr>
          <w:tab/>
        </w:r>
        <w:r w:rsidR="00F43E00">
          <w:rPr>
            <w:noProof/>
            <w:webHidden/>
          </w:rPr>
          <w:fldChar w:fldCharType="begin"/>
        </w:r>
        <w:r w:rsidR="00F43E00">
          <w:rPr>
            <w:noProof/>
            <w:webHidden/>
          </w:rPr>
          <w:instrText xml:space="preserve"> PAGEREF _Toc432174130 \h </w:instrText>
        </w:r>
        <w:r w:rsidR="00F43E00">
          <w:rPr>
            <w:noProof/>
            <w:webHidden/>
          </w:rPr>
        </w:r>
        <w:r w:rsidR="00F43E00">
          <w:rPr>
            <w:noProof/>
            <w:webHidden/>
          </w:rPr>
          <w:fldChar w:fldCharType="separate"/>
        </w:r>
        <w:r w:rsidR="00F43E00">
          <w:rPr>
            <w:noProof/>
            <w:webHidden/>
          </w:rPr>
          <w:t>2</w:t>
        </w:r>
        <w:r w:rsidR="00F43E00">
          <w:rPr>
            <w:noProof/>
            <w:webHidden/>
          </w:rPr>
          <w:fldChar w:fldCharType="end"/>
        </w:r>
      </w:hyperlink>
    </w:p>
    <w:p w:rsidR="00F43E00" w:rsidRDefault="00A962F1" w:rsidP="00F43E00">
      <w:pPr>
        <w:pStyle w:val="TOC2"/>
        <w:tabs>
          <w:tab w:val="right" w:leader="dot" w:pos="9350"/>
        </w:tabs>
        <w:rPr>
          <w:rFonts w:asciiTheme="minorHAnsi" w:hAnsiTheme="minorHAnsi" w:cstheme="minorBidi"/>
          <w:noProof/>
          <w:szCs w:val="22"/>
        </w:rPr>
      </w:pPr>
      <w:hyperlink w:anchor="_Toc432174131" w:history="1">
        <w:r w:rsidR="001A3DBA">
          <w:rPr>
            <w:rStyle w:val="Hyperlink"/>
            <w:rFonts w:hint="eastAsia"/>
            <w:noProof/>
            <w:rtl/>
          </w:rPr>
          <w:t>جمع‌بندی</w:t>
        </w:r>
        <w:r w:rsidR="00F43E00">
          <w:rPr>
            <w:noProof/>
            <w:webHidden/>
          </w:rPr>
          <w:tab/>
        </w:r>
        <w:r w:rsidR="00F43E00">
          <w:rPr>
            <w:noProof/>
            <w:webHidden/>
          </w:rPr>
          <w:fldChar w:fldCharType="begin"/>
        </w:r>
        <w:r w:rsidR="00F43E00">
          <w:rPr>
            <w:noProof/>
            <w:webHidden/>
          </w:rPr>
          <w:instrText xml:space="preserve"> PAGEREF _Toc432174131 \h </w:instrText>
        </w:r>
        <w:r w:rsidR="00F43E00">
          <w:rPr>
            <w:noProof/>
            <w:webHidden/>
          </w:rPr>
        </w:r>
        <w:r w:rsidR="00F43E00">
          <w:rPr>
            <w:noProof/>
            <w:webHidden/>
          </w:rPr>
          <w:fldChar w:fldCharType="separate"/>
        </w:r>
        <w:r w:rsidR="00F43E00">
          <w:rPr>
            <w:noProof/>
            <w:webHidden/>
          </w:rPr>
          <w:t>3</w:t>
        </w:r>
        <w:r w:rsidR="00F43E00">
          <w:rPr>
            <w:noProof/>
            <w:webHidden/>
          </w:rPr>
          <w:fldChar w:fldCharType="end"/>
        </w:r>
      </w:hyperlink>
    </w:p>
    <w:p w:rsidR="00F43E00" w:rsidRDefault="00A962F1" w:rsidP="00F43E00">
      <w:pPr>
        <w:pStyle w:val="TOC2"/>
        <w:tabs>
          <w:tab w:val="right" w:leader="dot" w:pos="9350"/>
        </w:tabs>
        <w:rPr>
          <w:rFonts w:asciiTheme="minorHAnsi" w:hAnsiTheme="minorHAnsi" w:cstheme="minorBidi"/>
          <w:noProof/>
          <w:szCs w:val="22"/>
        </w:rPr>
      </w:pPr>
      <w:hyperlink w:anchor="_Toc432174132" w:history="1">
        <w:r w:rsidR="00F43E00" w:rsidRPr="000E5E8C">
          <w:rPr>
            <w:rStyle w:val="Hyperlink"/>
            <w:rFonts w:hint="eastAsia"/>
            <w:noProof/>
            <w:rtl/>
          </w:rPr>
          <w:t>روند</w:t>
        </w:r>
        <w:r w:rsidR="00F43E00" w:rsidRPr="000E5E8C">
          <w:rPr>
            <w:rStyle w:val="Hyperlink"/>
            <w:noProof/>
            <w:rtl/>
          </w:rPr>
          <w:t xml:space="preserve"> </w:t>
        </w:r>
        <w:r w:rsidR="001A3DBA">
          <w:rPr>
            <w:rStyle w:val="Hyperlink"/>
            <w:rFonts w:hint="eastAsia"/>
            <w:noProof/>
            <w:rtl/>
          </w:rPr>
          <w:t>نظریه‌سازی</w:t>
        </w:r>
        <w:r w:rsidR="00F43E00">
          <w:rPr>
            <w:noProof/>
            <w:webHidden/>
          </w:rPr>
          <w:tab/>
        </w:r>
        <w:r w:rsidR="00F43E00">
          <w:rPr>
            <w:noProof/>
            <w:webHidden/>
          </w:rPr>
          <w:fldChar w:fldCharType="begin"/>
        </w:r>
        <w:r w:rsidR="00F43E00">
          <w:rPr>
            <w:noProof/>
            <w:webHidden/>
          </w:rPr>
          <w:instrText xml:space="preserve"> PAGEREF _Toc432174132 \h </w:instrText>
        </w:r>
        <w:r w:rsidR="00F43E00">
          <w:rPr>
            <w:noProof/>
            <w:webHidden/>
          </w:rPr>
        </w:r>
        <w:r w:rsidR="00F43E00">
          <w:rPr>
            <w:noProof/>
            <w:webHidden/>
          </w:rPr>
          <w:fldChar w:fldCharType="separate"/>
        </w:r>
        <w:r w:rsidR="00F43E00">
          <w:rPr>
            <w:noProof/>
            <w:webHidden/>
          </w:rPr>
          <w:t>3</w:t>
        </w:r>
        <w:r w:rsidR="00F43E00">
          <w:rPr>
            <w:noProof/>
            <w:webHidden/>
          </w:rPr>
          <w:fldChar w:fldCharType="end"/>
        </w:r>
      </w:hyperlink>
    </w:p>
    <w:p w:rsidR="00F43E00" w:rsidRDefault="00A962F1" w:rsidP="00F43E00">
      <w:pPr>
        <w:pStyle w:val="TOC2"/>
        <w:tabs>
          <w:tab w:val="right" w:leader="dot" w:pos="9350"/>
        </w:tabs>
        <w:rPr>
          <w:rFonts w:asciiTheme="minorHAnsi" w:hAnsiTheme="minorHAnsi" w:cstheme="minorBidi"/>
          <w:noProof/>
          <w:szCs w:val="22"/>
        </w:rPr>
      </w:pPr>
      <w:hyperlink w:anchor="_Toc432174133" w:history="1">
        <w:r w:rsidR="00F43E00" w:rsidRPr="000E5E8C">
          <w:rPr>
            <w:rStyle w:val="Hyperlink"/>
            <w:rFonts w:hint="eastAsia"/>
            <w:noProof/>
            <w:rtl/>
          </w:rPr>
          <w:t>نظر</w:t>
        </w:r>
        <w:r w:rsidR="00F43E00" w:rsidRPr="000E5E8C">
          <w:rPr>
            <w:rStyle w:val="Hyperlink"/>
            <w:rFonts w:hint="cs"/>
            <w:noProof/>
            <w:rtl/>
          </w:rPr>
          <w:t>ی</w:t>
        </w:r>
        <w:r w:rsidR="00F43E00" w:rsidRPr="000E5E8C">
          <w:rPr>
            <w:rStyle w:val="Hyperlink"/>
            <w:rFonts w:hint="eastAsia"/>
            <w:noProof/>
            <w:rtl/>
          </w:rPr>
          <w:t>ه‌ها</w:t>
        </w:r>
        <w:r w:rsidR="00F43E00" w:rsidRPr="000E5E8C">
          <w:rPr>
            <w:rStyle w:val="Hyperlink"/>
            <w:rFonts w:hint="cs"/>
            <w:noProof/>
            <w:rtl/>
          </w:rPr>
          <w:t>ی</w:t>
        </w:r>
        <w:r w:rsidR="00F43E00" w:rsidRPr="000E5E8C">
          <w:rPr>
            <w:rStyle w:val="Hyperlink"/>
            <w:noProof/>
            <w:rtl/>
          </w:rPr>
          <w:t xml:space="preserve"> </w:t>
        </w:r>
        <w:r w:rsidR="00F43E00" w:rsidRPr="000E5E8C">
          <w:rPr>
            <w:rStyle w:val="Hyperlink"/>
            <w:rFonts w:hint="eastAsia"/>
            <w:noProof/>
            <w:rtl/>
          </w:rPr>
          <w:t>عقل‌گرا</w:t>
        </w:r>
        <w:r w:rsidR="00F43E00">
          <w:rPr>
            <w:noProof/>
            <w:webHidden/>
          </w:rPr>
          <w:tab/>
        </w:r>
        <w:r w:rsidR="00F43E00">
          <w:rPr>
            <w:noProof/>
            <w:webHidden/>
          </w:rPr>
          <w:fldChar w:fldCharType="begin"/>
        </w:r>
        <w:r w:rsidR="00F43E00">
          <w:rPr>
            <w:noProof/>
            <w:webHidden/>
          </w:rPr>
          <w:instrText xml:space="preserve"> PAGEREF _Toc432174133 \h </w:instrText>
        </w:r>
        <w:r w:rsidR="00F43E00">
          <w:rPr>
            <w:noProof/>
            <w:webHidden/>
          </w:rPr>
        </w:r>
        <w:r w:rsidR="00F43E00">
          <w:rPr>
            <w:noProof/>
            <w:webHidden/>
          </w:rPr>
          <w:fldChar w:fldCharType="separate"/>
        </w:r>
        <w:r w:rsidR="00F43E00">
          <w:rPr>
            <w:noProof/>
            <w:webHidden/>
          </w:rPr>
          <w:t>3</w:t>
        </w:r>
        <w:r w:rsidR="00F43E00">
          <w:rPr>
            <w:noProof/>
            <w:webHidden/>
          </w:rPr>
          <w:fldChar w:fldCharType="end"/>
        </w:r>
      </w:hyperlink>
    </w:p>
    <w:p w:rsidR="00F43E00" w:rsidRDefault="00A962F1" w:rsidP="00F43E00">
      <w:pPr>
        <w:pStyle w:val="TOC2"/>
        <w:tabs>
          <w:tab w:val="right" w:leader="dot" w:pos="9350"/>
        </w:tabs>
        <w:rPr>
          <w:rFonts w:asciiTheme="minorHAnsi" w:hAnsiTheme="minorHAnsi" w:cstheme="minorBidi"/>
          <w:noProof/>
          <w:szCs w:val="22"/>
        </w:rPr>
      </w:pPr>
      <w:hyperlink w:anchor="_Toc432174134" w:history="1">
        <w:r w:rsidR="00F43E00" w:rsidRPr="000E5E8C">
          <w:rPr>
            <w:rStyle w:val="Hyperlink"/>
            <w:rFonts w:hint="eastAsia"/>
            <w:noProof/>
            <w:rtl/>
          </w:rPr>
          <w:t>نظر</w:t>
        </w:r>
        <w:r w:rsidR="00F43E00" w:rsidRPr="000E5E8C">
          <w:rPr>
            <w:rStyle w:val="Hyperlink"/>
            <w:rFonts w:hint="cs"/>
            <w:noProof/>
            <w:rtl/>
          </w:rPr>
          <w:t>ی</w:t>
        </w:r>
        <w:r w:rsidR="00F43E00" w:rsidRPr="000E5E8C">
          <w:rPr>
            <w:rStyle w:val="Hyperlink"/>
            <w:rFonts w:hint="eastAsia"/>
            <w:noProof/>
            <w:rtl/>
          </w:rPr>
          <w:t>ه</w:t>
        </w:r>
        <w:r w:rsidR="00F43E00" w:rsidRPr="000E5E8C">
          <w:rPr>
            <w:rStyle w:val="Hyperlink"/>
            <w:noProof/>
            <w:rtl/>
          </w:rPr>
          <w:t xml:space="preserve"> </w:t>
        </w:r>
        <w:r w:rsidR="00F43E00" w:rsidRPr="000E5E8C">
          <w:rPr>
            <w:rStyle w:val="Hyperlink"/>
            <w:rFonts w:hint="eastAsia"/>
            <w:noProof/>
            <w:rtl/>
          </w:rPr>
          <w:t>ش</w:t>
        </w:r>
        <w:r w:rsidR="00F43E00" w:rsidRPr="000E5E8C">
          <w:rPr>
            <w:rStyle w:val="Hyperlink"/>
            <w:rFonts w:hint="cs"/>
            <w:noProof/>
            <w:rtl/>
          </w:rPr>
          <w:t>ی</w:t>
        </w:r>
        <w:r w:rsidR="00F43E00" w:rsidRPr="000E5E8C">
          <w:rPr>
            <w:rStyle w:val="Hyperlink"/>
            <w:rFonts w:hint="eastAsia"/>
            <w:noProof/>
            <w:rtl/>
          </w:rPr>
          <w:t>عه</w:t>
        </w:r>
        <w:r w:rsidR="00F43E00">
          <w:rPr>
            <w:noProof/>
            <w:webHidden/>
          </w:rPr>
          <w:tab/>
        </w:r>
        <w:r w:rsidR="00F43E00">
          <w:rPr>
            <w:noProof/>
            <w:webHidden/>
          </w:rPr>
          <w:fldChar w:fldCharType="begin"/>
        </w:r>
        <w:r w:rsidR="00F43E00">
          <w:rPr>
            <w:noProof/>
            <w:webHidden/>
          </w:rPr>
          <w:instrText xml:space="preserve"> PAGEREF _Toc432174134 \h </w:instrText>
        </w:r>
        <w:r w:rsidR="00F43E00">
          <w:rPr>
            <w:noProof/>
            <w:webHidden/>
          </w:rPr>
        </w:r>
        <w:r w:rsidR="00F43E00">
          <w:rPr>
            <w:noProof/>
            <w:webHidden/>
          </w:rPr>
          <w:fldChar w:fldCharType="separate"/>
        </w:r>
        <w:r w:rsidR="00F43E00">
          <w:rPr>
            <w:noProof/>
            <w:webHidden/>
          </w:rPr>
          <w:t>4</w:t>
        </w:r>
        <w:r w:rsidR="00F43E00">
          <w:rPr>
            <w:noProof/>
            <w:webHidden/>
          </w:rPr>
          <w:fldChar w:fldCharType="end"/>
        </w:r>
      </w:hyperlink>
    </w:p>
    <w:p w:rsidR="00F43E00" w:rsidRDefault="00A962F1" w:rsidP="00F43E00">
      <w:pPr>
        <w:pStyle w:val="TOC2"/>
        <w:tabs>
          <w:tab w:val="right" w:leader="dot" w:pos="9350"/>
        </w:tabs>
        <w:rPr>
          <w:rFonts w:asciiTheme="minorHAnsi" w:hAnsiTheme="minorHAnsi" w:cstheme="minorBidi"/>
          <w:noProof/>
          <w:szCs w:val="22"/>
        </w:rPr>
      </w:pPr>
      <w:hyperlink w:anchor="_Toc432174135" w:history="1">
        <w:r w:rsidR="00F43E00" w:rsidRPr="000E5E8C">
          <w:rPr>
            <w:rStyle w:val="Hyperlink"/>
            <w:rFonts w:hint="eastAsia"/>
            <w:noProof/>
            <w:rtl/>
          </w:rPr>
          <w:t>نت</w:t>
        </w:r>
        <w:r w:rsidR="00F43E00" w:rsidRPr="000E5E8C">
          <w:rPr>
            <w:rStyle w:val="Hyperlink"/>
            <w:rFonts w:hint="cs"/>
            <w:noProof/>
            <w:rtl/>
          </w:rPr>
          <w:t>ی</w:t>
        </w:r>
        <w:r w:rsidR="00F43E00" w:rsidRPr="000E5E8C">
          <w:rPr>
            <w:rStyle w:val="Hyperlink"/>
            <w:rFonts w:hint="eastAsia"/>
            <w:noProof/>
            <w:rtl/>
          </w:rPr>
          <w:t>جه‌گ</w:t>
        </w:r>
        <w:r w:rsidR="00F43E00" w:rsidRPr="000E5E8C">
          <w:rPr>
            <w:rStyle w:val="Hyperlink"/>
            <w:rFonts w:hint="cs"/>
            <w:noProof/>
            <w:rtl/>
          </w:rPr>
          <w:t>ی</w:t>
        </w:r>
        <w:r w:rsidR="00F43E00" w:rsidRPr="000E5E8C">
          <w:rPr>
            <w:rStyle w:val="Hyperlink"/>
            <w:rFonts w:hint="eastAsia"/>
            <w:noProof/>
            <w:rtl/>
          </w:rPr>
          <w:t>ر</w:t>
        </w:r>
        <w:r w:rsidR="00F43E00" w:rsidRPr="000E5E8C">
          <w:rPr>
            <w:rStyle w:val="Hyperlink"/>
            <w:rFonts w:hint="cs"/>
            <w:noProof/>
            <w:rtl/>
          </w:rPr>
          <w:t>ی</w:t>
        </w:r>
        <w:r w:rsidR="00F43E00">
          <w:rPr>
            <w:noProof/>
            <w:webHidden/>
          </w:rPr>
          <w:tab/>
        </w:r>
        <w:r w:rsidR="00F43E00">
          <w:rPr>
            <w:noProof/>
            <w:webHidden/>
          </w:rPr>
          <w:fldChar w:fldCharType="begin"/>
        </w:r>
        <w:r w:rsidR="00F43E00">
          <w:rPr>
            <w:noProof/>
            <w:webHidden/>
          </w:rPr>
          <w:instrText xml:space="preserve"> PAGEREF _Toc432174135 \h </w:instrText>
        </w:r>
        <w:r w:rsidR="00F43E00">
          <w:rPr>
            <w:noProof/>
            <w:webHidden/>
          </w:rPr>
        </w:r>
        <w:r w:rsidR="00F43E00">
          <w:rPr>
            <w:noProof/>
            <w:webHidden/>
          </w:rPr>
          <w:fldChar w:fldCharType="separate"/>
        </w:r>
        <w:r w:rsidR="00F43E00">
          <w:rPr>
            <w:noProof/>
            <w:webHidden/>
          </w:rPr>
          <w:t>4</w:t>
        </w:r>
        <w:r w:rsidR="00F43E00">
          <w:rPr>
            <w:noProof/>
            <w:webHidden/>
          </w:rPr>
          <w:fldChar w:fldCharType="end"/>
        </w:r>
      </w:hyperlink>
    </w:p>
    <w:p w:rsidR="00F43E00" w:rsidRDefault="00A962F1" w:rsidP="00F43E00">
      <w:pPr>
        <w:pStyle w:val="TOC2"/>
        <w:tabs>
          <w:tab w:val="right" w:leader="dot" w:pos="9350"/>
        </w:tabs>
        <w:rPr>
          <w:rFonts w:asciiTheme="minorHAnsi" w:hAnsiTheme="minorHAnsi" w:cstheme="minorBidi"/>
          <w:noProof/>
          <w:szCs w:val="22"/>
        </w:rPr>
      </w:pPr>
      <w:hyperlink w:anchor="_Toc432174136" w:history="1">
        <w:r w:rsidR="00F43E00" w:rsidRPr="000E5E8C">
          <w:rPr>
            <w:rStyle w:val="Hyperlink"/>
            <w:rFonts w:hint="eastAsia"/>
            <w:noProof/>
            <w:rtl/>
          </w:rPr>
          <w:t>ت</w:t>
        </w:r>
        <w:r w:rsidR="00F43E00" w:rsidRPr="000E5E8C">
          <w:rPr>
            <w:rStyle w:val="Hyperlink"/>
            <w:rFonts w:hint="cs"/>
            <w:noProof/>
            <w:rtl/>
          </w:rPr>
          <w:t>ی</w:t>
        </w:r>
        <w:r w:rsidR="00F43E00" w:rsidRPr="000E5E8C">
          <w:rPr>
            <w:rStyle w:val="Hyperlink"/>
            <w:rFonts w:hint="eastAsia"/>
            <w:noProof/>
            <w:rtl/>
          </w:rPr>
          <w:t>سر</w:t>
        </w:r>
        <w:r w:rsidR="00F43E00" w:rsidRPr="000E5E8C">
          <w:rPr>
            <w:rStyle w:val="Hyperlink"/>
            <w:noProof/>
            <w:rtl/>
          </w:rPr>
          <w:t xml:space="preserve"> </w:t>
        </w:r>
        <w:r w:rsidR="00F43E00" w:rsidRPr="000E5E8C">
          <w:rPr>
            <w:rStyle w:val="Hyperlink"/>
            <w:rFonts w:hint="eastAsia"/>
            <w:noProof/>
            <w:rtl/>
          </w:rPr>
          <w:t>حج</w:t>
        </w:r>
        <w:r w:rsidR="00F43E00" w:rsidRPr="000E5E8C">
          <w:rPr>
            <w:rStyle w:val="Hyperlink"/>
            <w:rFonts w:hint="cs"/>
            <w:noProof/>
            <w:rtl/>
          </w:rPr>
          <w:t>ی</w:t>
        </w:r>
        <w:r w:rsidR="00F43E00" w:rsidRPr="000E5E8C">
          <w:rPr>
            <w:rStyle w:val="Hyperlink"/>
            <w:rFonts w:hint="eastAsia"/>
            <w:noProof/>
            <w:rtl/>
          </w:rPr>
          <w:t>ت</w:t>
        </w:r>
        <w:r w:rsidR="00F43E00" w:rsidRPr="000E5E8C">
          <w:rPr>
            <w:rStyle w:val="Hyperlink"/>
            <w:noProof/>
            <w:rtl/>
          </w:rPr>
          <w:t xml:space="preserve"> </w:t>
        </w:r>
        <w:r w:rsidR="00F43E00" w:rsidRPr="000E5E8C">
          <w:rPr>
            <w:rStyle w:val="Hyperlink"/>
            <w:rFonts w:hint="eastAsia"/>
            <w:noProof/>
            <w:rtl/>
          </w:rPr>
          <w:t>نظام</w:t>
        </w:r>
        <w:r w:rsidR="00F43E00" w:rsidRPr="000E5E8C">
          <w:rPr>
            <w:rStyle w:val="Hyperlink"/>
            <w:noProof/>
            <w:rtl/>
          </w:rPr>
          <w:t xml:space="preserve"> </w:t>
        </w:r>
        <w:r w:rsidR="00F43E00" w:rsidRPr="000E5E8C">
          <w:rPr>
            <w:rStyle w:val="Hyperlink"/>
            <w:rFonts w:hint="eastAsia"/>
            <w:noProof/>
            <w:rtl/>
          </w:rPr>
          <w:t>ساز</w:t>
        </w:r>
        <w:r w:rsidR="00F43E00" w:rsidRPr="000E5E8C">
          <w:rPr>
            <w:rStyle w:val="Hyperlink"/>
            <w:rFonts w:hint="cs"/>
            <w:noProof/>
            <w:rtl/>
          </w:rPr>
          <w:t>ی</w:t>
        </w:r>
        <w:r w:rsidR="00F43E00">
          <w:rPr>
            <w:noProof/>
            <w:webHidden/>
          </w:rPr>
          <w:tab/>
        </w:r>
        <w:r w:rsidR="00F43E00">
          <w:rPr>
            <w:noProof/>
            <w:webHidden/>
          </w:rPr>
          <w:fldChar w:fldCharType="begin"/>
        </w:r>
        <w:r w:rsidR="00F43E00">
          <w:rPr>
            <w:noProof/>
            <w:webHidden/>
          </w:rPr>
          <w:instrText xml:space="preserve"> PAGEREF _Toc432174136 \h </w:instrText>
        </w:r>
        <w:r w:rsidR="00F43E00">
          <w:rPr>
            <w:noProof/>
            <w:webHidden/>
          </w:rPr>
        </w:r>
        <w:r w:rsidR="00F43E00">
          <w:rPr>
            <w:noProof/>
            <w:webHidden/>
          </w:rPr>
          <w:fldChar w:fldCharType="separate"/>
        </w:r>
        <w:r w:rsidR="00F43E00">
          <w:rPr>
            <w:noProof/>
            <w:webHidden/>
          </w:rPr>
          <w:t>5</w:t>
        </w:r>
        <w:r w:rsidR="00F43E00">
          <w:rPr>
            <w:noProof/>
            <w:webHidden/>
          </w:rPr>
          <w:fldChar w:fldCharType="end"/>
        </w:r>
      </w:hyperlink>
    </w:p>
    <w:p w:rsidR="00F43E00" w:rsidRDefault="00F43E00" w:rsidP="00F43E00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/>
          <w:sz w:val="28"/>
          <w:szCs w:val="28"/>
          <w:rtl/>
          <w:lang w:bidi="fa-IR"/>
        </w:rPr>
        <w:fldChar w:fldCharType="end"/>
      </w:r>
    </w:p>
    <w:p w:rsidR="00F43E00" w:rsidRDefault="00F43E00" w:rsidP="00F43E00">
      <w:pPr>
        <w:rPr>
          <w:rtl/>
          <w:lang w:bidi="fa-IR"/>
        </w:rPr>
      </w:pPr>
      <w:r>
        <w:rPr>
          <w:rtl/>
          <w:lang w:bidi="fa-IR"/>
        </w:rPr>
        <w:br w:type="page"/>
      </w:r>
    </w:p>
    <w:p w:rsidR="00D00DA5" w:rsidRDefault="00D00DA5" w:rsidP="00F43E00">
      <w:pPr>
        <w:pStyle w:val="Heading1"/>
        <w:rPr>
          <w:rtl/>
        </w:rPr>
      </w:pPr>
      <w:bookmarkStart w:id="0" w:name="_Toc432174076"/>
      <w:bookmarkStart w:id="1" w:name="_Toc432174126"/>
      <w:r w:rsidRPr="00D00DA5">
        <w:rPr>
          <w:rtl/>
        </w:rPr>
        <w:lastRenderedPageBreak/>
        <w:t>نظام سازی</w:t>
      </w:r>
      <w:bookmarkEnd w:id="0"/>
      <w:bookmarkEnd w:id="1"/>
    </w:p>
    <w:p w:rsidR="00D00DA5" w:rsidRPr="00D00DA5" w:rsidRDefault="00D00DA5" w:rsidP="00F43E00">
      <w:pPr>
        <w:pStyle w:val="Heading1"/>
        <w:rPr>
          <w:rtl/>
        </w:rPr>
      </w:pPr>
      <w:bookmarkStart w:id="2" w:name="_Toc432174077"/>
      <w:bookmarkStart w:id="3" w:name="_Toc432174127"/>
      <w:r>
        <w:rPr>
          <w:rFonts w:hint="cs"/>
          <w:rtl/>
        </w:rPr>
        <w:t>مرور بحث گذشته</w:t>
      </w:r>
      <w:bookmarkEnd w:id="2"/>
      <w:bookmarkEnd w:id="3"/>
    </w:p>
    <w:p w:rsidR="00D00DA5" w:rsidRDefault="00D00DA5" w:rsidP="00D00DA5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 xml:space="preserve">بحث در مقدمه سیزدهم عمدتاً در قبال نظام سازی و استکشافات نظامات از تجمیع </w:t>
      </w:r>
      <w:r w:rsidR="00850572">
        <w:rPr>
          <w:rFonts w:ascii="IRBadr" w:hAnsi="IRBadr" w:cs="IRBadr"/>
          <w:sz w:val="28"/>
          <w:szCs w:val="28"/>
          <w:rtl/>
          <w:lang w:bidi="fa-IR"/>
        </w:rPr>
        <w:t>گزاره‌ها</w:t>
      </w:r>
      <w:r w:rsidR="00850572">
        <w:rPr>
          <w:rFonts w:ascii="IRBadr" w:hAnsi="IRBadr" w:cs="IRBadr" w:hint="cs"/>
          <w:sz w:val="28"/>
          <w:szCs w:val="28"/>
          <w:rtl/>
          <w:lang w:bidi="fa-IR"/>
        </w:rPr>
        <w:t>ی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فقهی بود و در این مقام مدعی این بود که </w:t>
      </w:r>
      <w:r w:rsidR="00850572">
        <w:rPr>
          <w:rFonts w:ascii="IRBadr" w:hAnsi="IRBadr" w:cs="IRBadr" w:hint="cs"/>
          <w:sz w:val="28"/>
          <w:szCs w:val="28"/>
          <w:rtl/>
          <w:lang w:bidi="fa-IR"/>
        </w:rPr>
        <w:t>گزاره‌ای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فقهی را پیرامون موضوعی </w:t>
      </w:r>
      <w:r w:rsidR="00850572">
        <w:rPr>
          <w:rFonts w:ascii="IRBadr" w:hAnsi="IRBadr" w:cs="IRBadr"/>
          <w:sz w:val="28"/>
          <w:szCs w:val="28"/>
          <w:rtl/>
          <w:lang w:bidi="fa-IR"/>
        </w:rPr>
        <w:t>م</w:t>
      </w:r>
      <w:r w:rsidR="00850572">
        <w:rPr>
          <w:rFonts w:ascii="IRBadr" w:hAnsi="IRBadr" w:cs="IRBadr" w:hint="cs"/>
          <w:sz w:val="28"/>
          <w:szCs w:val="28"/>
          <w:rtl/>
          <w:lang w:bidi="fa-IR"/>
        </w:rPr>
        <w:t>ی‌توان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جمع نمود.</w:t>
      </w:r>
      <w:r w:rsidR="00850572">
        <w:rPr>
          <w:rFonts w:ascii="IRBadr" w:hAnsi="IRBadr" w:cs="IRBadr"/>
          <w:sz w:val="28"/>
          <w:szCs w:val="28"/>
          <w:rtl/>
          <w:lang w:bidi="fa-IR"/>
        </w:rPr>
        <w:t xml:space="preserve"> نکات</w:t>
      </w:r>
      <w:r w:rsidR="00850572">
        <w:rPr>
          <w:rFonts w:ascii="IRBadr" w:hAnsi="IRBadr" w:cs="IRBadr" w:hint="cs"/>
          <w:sz w:val="28"/>
          <w:szCs w:val="28"/>
          <w:rtl/>
          <w:lang w:bidi="fa-IR"/>
        </w:rPr>
        <w:t>ی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ذیل این بحث مطرح گردید و مثالاتی در آن زمینه </w:t>
      </w:r>
      <w:r w:rsidR="00850572">
        <w:rPr>
          <w:rFonts w:ascii="IRBadr" w:hAnsi="IRBadr" w:cs="IRBadr" w:hint="cs"/>
          <w:sz w:val="28"/>
          <w:szCs w:val="28"/>
          <w:rtl/>
          <w:lang w:bidi="fa-IR"/>
        </w:rPr>
        <w:t>ازجمله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از اقتصادنا نقل شد که عمده </w:t>
      </w:r>
      <w:r w:rsidR="001A3DBA">
        <w:rPr>
          <w:rFonts w:ascii="IRBadr" w:hAnsi="IRBadr" w:cs="IRBadr" w:hint="cs"/>
          <w:sz w:val="28"/>
          <w:szCs w:val="28"/>
          <w:rtl/>
          <w:lang w:bidi="fa-IR"/>
        </w:rPr>
        <w:t>گزاره‌ها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در حوزه اقتصاد است.</w:t>
      </w:r>
    </w:p>
    <w:p w:rsidR="00D00DA5" w:rsidRDefault="00D00DA5" w:rsidP="00D00DA5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 xml:space="preserve">در اینجا چندین بار بحث شده است که </w:t>
      </w:r>
      <w:r w:rsidR="00850572">
        <w:rPr>
          <w:rFonts w:ascii="IRBadr" w:hAnsi="IRBadr" w:cs="IRBadr" w:hint="cs"/>
          <w:sz w:val="28"/>
          <w:szCs w:val="28"/>
          <w:rtl/>
          <w:lang w:bidi="fa-IR"/>
        </w:rPr>
        <w:t>ازجمله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آن بحث ذیل است.</w:t>
      </w:r>
    </w:p>
    <w:p w:rsidR="00F43E00" w:rsidRPr="00D00DA5" w:rsidRDefault="00F43E00" w:rsidP="00F43E00">
      <w:pPr>
        <w:pStyle w:val="Heading2"/>
        <w:rPr>
          <w:rtl/>
        </w:rPr>
      </w:pPr>
      <w:bookmarkStart w:id="4" w:name="_Toc432174078"/>
      <w:bookmarkStart w:id="5" w:name="_Toc432174128"/>
      <w:r>
        <w:rPr>
          <w:rFonts w:hint="cs"/>
          <w:rtl/>
        </w:rPr>
        <w:t>تمثیلی از بحث</w:t>
      </w:r>
      <w:bookmarkEnd w:id="4"/>
      <w:bookmarkEnd w:id="5"/>
    </w:p>
    <w:p w:rsidR="006F7CDF" w:rsidRPr="00F43E00" w:rsidRDefault="006F7CDF" w:rsidP="00F43E00">
      <w:pPr>
        <w:pStyle w:val="Heading2"/>
        <w:rPr>
          <w:sz w:val="42"/>
          <w:rtl/>
        </w:rPr>
      </w:pPr>
      <w:bookmarkStart w:id="6" w:name="_Toc432174079"/>
      <w:bookmarkStart w:id="7" w:name="_Toc432174129"/>
      <w:r w:rsidRPr="00F43E00">
        <w:rPr>
          <w:rFonts w:hint="cs"/>
          <w:sz w:val="42"/>
          <w:rtl/>
        </w:rPr>
        <w:t>عوامل</w:t>
      </w:r>
      <w:r w:rsidRPr="00F43E00">
        <w:rPr>
          <w:sz w:val="42"/>
          <w:rtl/>
        </w:rPr>
        <w:t xml:space="preserve"> اشتداد گناه</w:t>
      </w:r>
      <w:bookmarkEnd w:id="6"/>
      <w:bookmarkEnd w:id="7"/>
    </w:p>
    <w:p w:rsidR="006F7CDF" w:rsidRDefault="006F7CDF" w:rsidP="00D00DA5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D00DA5">
        <w:rPr>
          <w:rFonts w:ascii="IRBadr" w:hAnsi="IRBadr" w:cs="IRBadr"/>
          <w:sz w:val="28"/>
          <w:szCs w:val="28"/>
          <w:rtl/>
          <w:lang w:bidi="fa-IR"/>
        </w:rPr>
        <w:t xml:space="preserve">مرحوم فیض این نکته را در محجة البیضاء دارند که چه نکاتی </w:t>
      </w:r>
      <w:r w:rsidR="00492CFF" w:rsidRPr="00D00DA5">
        <w:rPr>
          <w:rFonts w:ascii="IRBadr" w:hAnsi="IRBadr" w:cs="IRBadr"/>
          <w:sz w:val="28"/>
          <w:szCs w:val="28"/>
          <w:rtl/>
          <w:lang w:bidi="fa-IR"/>
        </w:rPr>
        <w:t>می‌تواند</w:t>
      </w:r>
      <w:r w:rsidRPr="00D00DA5">
        <w:rPr>
          <w:rFonts w:ascii="IRBadr" w:hAnsi="IRBadr" w:cs="IRBadr"/>
          <w:sz w:val="28"/>
          <w:szCs w:val="28"/>
          <w:rtl/>
          <w:lang w:bidi="fa-IR"/>
        </w:rPr>
        <w:t xml:space="preserve"> موجب اشتداد گناه شود،</w:t>
      </w:r>
      <w:r w:rsidR="00492CFF" w:rsidRPr="00D00DA5">
        <w:rPr>
          <w:rFonts w:ascii="IRBadr" w:hAnsi="IRBadr" w:cs="IRBadr"/>
          <w:sz w:val="28"/>
          <w:szCs w:val="28"/>
          <w:rtl/>
          <w:lang w:bidi="fa-IR"/>
        </w:rPr>
        <w:t xml:space="preserve"> نزدیک</w:t>
      </w:r>
      <w:r w:rsidRPr="00D00DA5">
        <w:rPr>
          <w:rFonts w:ascii="IRBadr" w:hAnsi="IRBadr" w:cs="IRBadr"/>
          <w:sz w:val="28"/>
          <w:szCs w:val="28"/>
          <w:rtl/>
          <w:lang w:bidi="fa-IR"/>
        </w:rPr>
        <w:t xml:space="preserve"> به پانزده عامل در این امر دخیل است که از آن التذاذ،</w:t>
      </w:r>
      <w:r w:rsidR="00492CFF" w:rsidRPr="00D00DA5">
        <w:rPr>
          <w:rFonts w:ascii="IRBadr" w:hAnsi="IRBadr" w:cs="IRBadr"/>
          <w:sz w:val="28"/>
          <w:szCs w:val="28"/>
          <w:rtl/>
          <w:lang w:bidi="fa-IR"/>
        </w:rPr>
        <w:t xml:space="preserve"> ابتهاج</w:t>
      </w:r>
      <w:r w:rsidRPr="00D00DA5">
        <w:rPr>
          <w:rFonts w:ascii="IRBadr" w:hAnsi="IRBadr" w:cs="IRBadr"/>
          <w:sz w:val="28"/>
          <w:szCs w:val="28"/>
          <w:rtl/>
          <w:lang w:bidi="fa-IR"/>
        </w:rPr>
        <w:t>،</w:t>
      </w:r>
      <w:r w:rsidR="00492CFF" w:rsidRPr="00D00DA5">
        <w:rPr>
          <w:rFonts w:ascii="IRBadr" w:hAnsi="IRBadr" w:cs="IRBadr"/>
          <w:sz w:val="28"/>
          <w:szCs w:val="28"/>
          <w:rtl/>
          <w:lang w:bidi="fa-IR"/>
        </w:rPr>
        <w:t xml:space="preserve"> زمان</w:t>
      </w:r>
      <w:r w:rsidRPr="00D00DA5">
        <w:rPr>
          <w:rFonts w:ascii="IRBadr" w:hAnsi="IRBadr" w:cs="IRBadr"/>
          <w:sz w:val="28"/>
          <w:szCs w:val="28"/>
          <w:rtl/>
          <w:lang w:bidi="fa-IR"/>
        </w:rPr>
        <w:t>،</w:t>
      </w:r>
      <w:r w:rsidR="00492CFF" w:rsidRPr="00D00DA5">
        <w:rPr>
          <w:rFonts w:ascii="IRBadr" w:hAnsi="IRBadr" w:cs="IRBadr"/>
          <w:sz w:val="28"/>
          <w:szCs w:val="28"/>
          <w:rtl/>
          <w:lang w:bidi="fa-IR"/>
        </w:rPr>
        <w:t xml:space="preserve"> مکان</w:t>
      </w:r>
      <w:r w:rsidRPr="00D00DA5">
        <w:rPr>
          <w:rFonts w:ascii="IRBadr" w:hAnsi="IRBadr" w:cs="IRBadr"/>
          <w:sz w:val="28"/>
          <w:szCs w:val="28"/>
          <w:rtl/>
          <w:lang w:bidi="fa-IR"/>
        </w:rPr>
        <w:t xml:space="preserve"> و عوامل دیگر است که عقاب را </w:t>
      </w:r>
      <w:r w:rsidR="00492CFF" w:rsidRPr="00D00DA5">
        <w:rPr>
          <w:rFonts w:ascii="IRBadr" w:hAnsi="IRBadr" w:cs="IRBadr"/>
          <w:sz w:val="28"/>
          <w:szCs w:val="28"/>
          <w:rtl/>
          <w:lang w:bidi="fa-IR"/>
        </w:rPr>
        <w:t>دوچندان</w:t>
      </w:r>
      <w:r w:rsidRPr="00D00DA5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492CFF" w:rsidRPr="00D00DA5">
        <w:rPr>
          <w:rFonts w:ascii="IRBadr" w:hAnsi="IRBadr" w:cs="IRBadr"/>
          <w:sz w:val="28"/>
          <w:szCs w:val="28"/>
          <w:rtl/>
          <w:lang w:bidi="fa-IR"/>
        </w:rPr>
        <w:t>می‌کند</w:t>
      </w:r>
      <w:r w:rsidRPr="00D00DA5">
        <w:rPr>
          <w:rFonts w:ascii="IRBadr" w:hAnsi="IRBadr" w:cs="IRBadr"/>
          <w:sz w:val="28"/>
          <w:szCs w:val="28"/>
          <w:rtl/>
          <w:lang w:bidi="fa-IR"/>
        </w:rPr>
        <w:t>.</w:t>
      </w:r>
      <w:r w:rsidR="00850572">
        <w:rPr>
          <w:rFonts w:ascii="IRBadr" w:hAnsi="IRBadr" w:cs="IRBadr"/>
          <w:sz w:val="28"/>
          <w:szCs w:val="28"/>
          <w:rtl/>
          <w:lang w:bidi="fa-IR"/>
        </w:rPr>
        <w:t xml:space="preserve"> در</w:t>
      </w:r>
      <w:r w:rsidR="00D00DA5">
        <w:rPr>
          <w:rFonts w:ascii="IRBadr" w:hAnsi="IRBadr" w:cs="IRBadr" w:hint="cs"/>
          <w:sz w:val="28"/>
          <w:szCs w:val="28"/>
          <w:rtl/>
          <w:lang w:bidi="fa-IR"/>
        </w:rPr>
        <w:t xml:space="preserve"> اینجا این سؤال وجود دارد که چه اموری </w:t>
      </w:r>
      <w:r w:rsidR="00850572">
        <w:rPr>
          <w:rFonts w:ascii="IRBadr" w:hAnsi="IRBadr" w:cs="IRBadr"/>
          <w:sz w:val="28"/>
          <w:szCs w:val="28"/>
          <w:rtl/>
          <w:lang w:bidi="fa-IR"/>
        </w:rPr>
        <w:t>م</w:t>
      </w:r>
      <w:r w:rsidR="00850572">
        <w:rPr>
          <w:rFonts w:ascii="IRBadr" w:hAnsi="IRBadr" w:cs="IRBadr" w:hint="cs"/>
          <w:sz w:val="28"/>
          <w:szCs w:val="28"/>
          <w:rtl/>
          <w:lang w:bidi="fa-IR"/>
        </w:rPr>
        <w:t>ی‌تواند</w:t>
      </w:r>
      <w:r w:rsidR="00D00DA5">
        <w:rPr>
          <w:rFonts w:ascii="IRBadr" w:hAnsi="IRBadr" w:cs="IRBadr" w:hint="cs"/>
          <w:sz w:val="28"/>
          <w:szCs w:val="28"/>
          <w:rtl/>
          <w:lang w:bidi="fa-IR"/>
        </w:rPr>
        <w:t xml:space="preserve"> منجر به افزایش عقاب در گناهان شود که </w:t>
      </w:r>
      <w:r w:rsidR="001A3DBA">
        <w:rPr>
          <w:rFonts w:ascii="IRBadr" w:hAnsi="IRBadr" w:cs="IRBadr" w:hint="cs"/>
          <w:sz w:val="28"/>
          <w:szCs w:val="28"/>
          <w:rtl/>
          <w:lang w:bidi="fa-IR"/>
        </w:rPr>
        <w:t>درزمینهٔ</w:t>
      </w:r>
      <w:r w:rsidR="00D00DA5">
        <w:rPr>
          <w:rFonts w:ascii="IRBadr" w:hAnsi="IRBadr" w:cs="IRBadr" w:hint="cs"/>
          <w:sz w:val="28"/>
          <w:szCs w:val="28"/>
          <w:rtl/>
          <w:lang w:bidi="fa-IR"/>
        </w:rPr>
        <w:t xml:space="preserve"> اطاعت نیز هست.</w:t>
      </w:r>
      <w:r w:rsidR="00850572">
        <w:rPr>
          <w:rFonts w:ascii="IRBadr" w:hAnsi="IRBadr" w:cs="IRBadr"/>
          <w:sz w:val="28"/>
          <w:szCs w:val="28"/>
          <w:rtl/>
          <w:lang w:bidi="fa-IR"/>
        </w:rPr>
        <w:t xml:space="preserve"> من</w:t>
      </w:r>
      <w:r w:rsidR="00D00DA5">
        <w:rPr>
          <w:rFonts w:ascii="IRBadr" w:hAnsi="IRBadr" w:cs="IRBadr" w:hint="cs"/>
          <w:sz w:val="28"/>
          <w:szCs w:val="28"/>
          <w:rtl/>
          <w:lang w:bidi="fa-IR"/>
        </w:rPr>
        <w:t xml:space="preserve"> این عوامل را به نزدیک پانزده مورد رساندم.</w:t>
      </w:r>
    </w:p>
    <w:p w:rsidR="00D00DA5" w:rsidRDefault="00D00DA5" w:rsidP="00F43E00">
      <w:pPr>
        <w:pStyle w:val="Heading2"/>
        <w:rPr>
          <w:rtl/>
        </w:rPr>
      </w:pPr>
      <w:bookmarkStart w:id="8" w:name="_Toc432174080"/>
      <w:bookmarkStart w:id="9" w:name="_Toc432174130"/>
      <w:r>
        <w:rPr>
          <w:rFonts w:hint="cs"/>
          <w:rtl/>
        </w:rPr>
        <w:t>ثمرات تجمیع در مثال فوق</w:t>
      </w:r>
      <w:bookmarkEnd w:id="8"/>
      <w:bookmarkEnd w:id="9"/>
    </w:p>
    <w:p w:rsidR="00F43E00" w:rsidRDefault="00D00DA5" w:rsidP="00F43E00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 xml:space="preserve">این موارد گاهی صغیره را گاهی تبدیل به کبیره </w:t>
      </w:r>
      <w:r w:rsidR="00850572">
        <w:rPr>
          <w:rFonts w:ascii="IRBadr" w:hAnsi="IRBadr" w:cs="IRBadr"/>
          <w:sz w:val="28"/>
          <w:szCs w:val="28"/>
          <w:rtl/>
          <w:lang w:bidi="fa-IR"/>
        </w:rPr>
        <w:t>م</w:t>
      </w:r>
      <w:r w:rsidR="00850572">
        <w:rPr>
          <w:rFonts w:ascii="IRBadr" w:hAnsi="IRBadr" w:cs="IRBadr" w:hint="cs"/>
          <w:sz w:val="28"/>
          <w:szCs w:val="28"/>
          <w:rtl/>
          <w:lang w:bidi="fa-IR"/>
        </w:rPr>
        <w:t>ی‌کند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و حالات دیگری که در این زمینه وجود دارد.</w:t>
      </w:r>
      <w:r w:rsidR="00850572">
        <w:rPr>
          <w:rFonts w:ascii="IRBadr" w:hAnsi="IRBadr" w:cs="IRBadr"/>
          <w:sz w:val="28"/>
          <w:szCs w:val="28"/>
          <w:rtl/>
          <w:lang w:bidi="fa-IR"/>
        </w:rPr>
        <w:t xml:space="preserve"> در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اینجا ما این روایات را در کنار یکدیگر گذاشته و </w:t>
      </w:r>
      <w:r w:rsidR="001A3DBA">
        <w:rPr>
          <w:rFonts w:ascii="IRBadr" w:hAnsi="IRBadr" w:cs="IRBadr" w:hint="cs"/>
          <w:sz w:val="28"/>
          <w:szCs w:val="28"/>
          <w:rtl/>
          <w:lang w:bidi="fa-IR"/>
        </w:rPr>
        <w:t>منظومه‌ای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را تشکیل </w:t>
      </w:r>
      <w:r w:rsidR="00850572">
        <w:rPr>
          <w:rFonts w:ascii="IRBadr" w:hAnsi="IRBadr" w:cs="IRBadr"/>
          <w:sz w:val="28"/>
          <w:szCs w:val="28"/>
          <w:rtl/>
          <w:lang w:bidi="fa-IR"/>
        </w:rPr>
        <w:t>م</w:t>
      </w:r>
      <w:r w:rsidR="00850572">
        <w:rPr>
          <w:rFonts w:ascii="IRBadr" w:hAnsi="IRBadr" w:cs="IRBadr" w:hint="cs"/>
          <w:sz w:val="28"/>
          <w:szCs w:val="28"/>
          <w:rtl/>
          <w:lang w:bidi="fa-IR"/>
        </w:rPr>
        <w:t>ی‌دهیم</w:t>
      </w:r>
      <w:r>
        <w:rPr>
          <w:rFonts w:ascii="IRBadr" w:hAnsi="IRBadr" w:cs="IRBadr" w:hint="cs"/>
          <w:sz w:val="28"/>
          <w:szCs w:val="28"/>
          <w:rtl/>
          <w:lang w:bidi="fa-IR"/>
        </w:rPr>
        <w:t>.</w:t>
      </w:r>
      <w:r w:rsidR="00850572">
        <w:rPr>
          <w:rFonts w:ascii="IRBadr" w:hAnsi="IRBadr" w:cs="IRBadr"/>
          <w:sz w:val="28"/>
          <w:szCs w:val="28"/>
          <w:rtl/>
          <w:lang w:bidi="fa-IR"/>
        </w:rPr>
        <w:t xml:space="preserve"> با</w:t>
      </w:r>
      <w:r w:rsidR="006F7CDF" w:rsidRPr="00D00DA5">
        <w:rPr>
          <w:rFonts w:ascii="IRBadr" w:hAnsi="IRBadr" w:cs="IRBadr"/>
          <w:sz w:val="28"/>
          <w:szCs w:val="28"/>
          <w:rtl/>
          <w:lang w:bidi="fa-IR"/>
        </w:rPr>
        <w:t xml:space="preserve"> در کنار هم گذاشتن این موارد </w:t>
      </w:r>
      <w:r w:rsidR="00492CFF" w:rsidRPr="00D00DA5">
        <w:rPr>
          <w:rFonts w:ascii="IRBadr" w:hAnsi="IRBadr" w:cs="IRBadr"/>
          <w:sz w:val="28"/>
          <w:szCs w:val="28"/>
          <w:rtl/>
          <w:lang w:bidi="fa-IR"/>
        </w:rPr>
        <w:t>می‌توان</w:t>
      </w:r>
      <w:r w:rsidR="006F7CDF" w:rsidRPr="00D00DA5">
        <w:rPr>
          <w:rFonts w:ascii="IRBadr" w:hAnsi="IRBadr" w:cs="IRBadr"/>
          <w:sz w:val="28"/>
          <w:szCs w:val="28"/>
          <w:rtl/>
          <w:lang w:bidi="fa-IR"/>
        </w:rPr>
        <w:t xml:space="preserve"> به نکته کلی </w:t>
      </w:r>
      <w:r w:rsidR="00492CFF" w:rsidRPr="00D00DA5">
        <w:rPr>
          <w:rFonts w:ascii="IRBadr" w:hAnsi="IRBadr" w:cs="IRBadr"/>
          <w:sz w:val="28"/>
          <w:szCs w:val="28"/>
          <w:rtl/>
          <w:lang w:bidi="fa-IR"/>
        </w:rPr>
        <w:t>دست‌یافت</w:t>
      </w:r>
      <w:r w:rsidR="006F7CDF" w:rsidRPr="00D00DA5">
        <w:rPr>
          <w:rFonts w:ascii="IRBadr" w:hAnsi="IRBadr" w:cs="IRBadr"/>
          <w:sz w:val="28"/>
          <w:szCs w:val="28"/>
          <w:rtl/>
          <w:lang w:bidi="fa-IR"/>
        </w:rPr>
        <w:t>؛</w:t>
      </w:r>
      <w:r w:rsidR="00492CFF" w:rsidRPr="00D00DA5">
        <w:rPr>
          <w:rFonts w:ascii="IRBadr" w:hAnsi="IRBadr" w:cs="IRBadr"/>
          <w:sz w:val="28"/>
          <w:szCs w:val="28"/>
          <w:rtl/>
          <w:lang w:bidi="fa-IR"/>
        </w:rPr>
        <w:t xml:space="preserve"> میزان</w:t>
      </w:r>
      <w:r w:rsidR="006F7CDF" w:rsidRPr="00D00DA5">
        <w:rPr>
          <w:rFonts w:ascii="IRBadr" w:hAnsi="IRBadr" w:cs="IRBadr"/>
          <w:sz w:val="28"/>
          <w:szCs w:val="28"/>
          <w:rtl/>
          <w:lang w:bidi="fa-IR"/>
        </w:rPr>
        <w:t xml:space="preserve"> افزایش عقاب تابع میزان تجری انسان است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که او چه میزان جرئت ورزیده و در برابر مولی مقاومت </w:t>
      </w:r>
      <w:r w:rsidR="00850572">
        <w:rPr>
          <w:rFonts w:ascii="IRBadr" w:hAnsi="IRBadr" w:cs="IRBadr"/>
          <w:sz w:val="28"/>
          <w:szCs w:val="28"/>
          <w:rtl/>
          <w:lang w:bidi="fa-IR"/>
        </w:rPr>
        <w:t>م</w:t>
      </w:r>
      <w:r w:rsidR="00850572">
        <w:rPr>
          <w:rFonts w:ascii="IRBadr" w:hAnsi="IRBadr" w:cs="IRBadr" w:hint="cs"/>
          <w:sz w:val="28"/>
          <w:szCs w:val="28"/>
          <w:rtl/>
          <w:lang w:bidi="fa-IR"/>
        </w:rPr>
        <w:t>ی‌کند</w:t>
      </w:r>
      <w:r w:rsidR="006F7CDF" w:rsidRPr="00D00DA5">
        <w:rPr>
          <w:rFonts w:ascii="IRBadr" w:hAnsi="IRBadr" w:cs="IRBadr"/>
          <w:sz w:val="28"/>
          <w:szCs w:val="28"/>
          <w:rtl/>
          <w:lang w:bidi="fa-IR"/>
        </w:rPr>
        <w:t>.</w:t>
      </w:r>
    </w:p>
    <w:p w:rsidR="006F7CDF" w:rsidRDefault="006F7CDF" w:rsidP="00F43E00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D00DA5">
        <w:rPr>
          <w:rFonts w:ascii="IRBadr" w:hAnsi="IRBadr" w:cs="IRBadr"/>
          <w:sz w:val="28"/>
          <w:szCs w:val="28"/>
          <w:rtl/>
          <w:lang w:bidi="fa-IR"/>
        </w:rPr>
        <w:t xml:space="preserve">ملاک دوم اینکه تابع میزان اثری است که آن گناه ایجاد </w:t>
      </w:r>
      <w:r w:rsidR="00492CFF" w:rsidRPr="00D00DA5">
        <w:rPr>
          <w:rFonts w:ascii="IRBadr" w:hAnsi="IRBadr" w:cs="IRBadr"/>
          <w:sz w:val="28"/>
          <w:szCs w:val="28"/>
          <w:rtl/>
          <w:lang w:bidi="fa-IR"/>
        </w:rPr>
        <w:t>می‌کند</w:t>
      </w:r>
      <w:r w:rsidRPr="00D00DA5">
        <w:rPr>
          <w:rFonts w:ascii="IRBadr" w:hAnsi="IRBadr" w:cs="IRBadr"/>
          <w:sz w:val="28"/>
          <w:szCs w:val="28"/>
          <w:rtl/>
          <w:lang w:bidi="fa-IR"/>
        </w:rPr>
        <w:t>.</w:t>
      </w:r>
      <w:r w:rsidR="00492CFF" w:rsidRPr="00D00DA5">
        <w:rPr>
          <w:rFonts w:ascii="IRBadr" w:hAnsi="IRBadr" w:cs="IRBadr"/>
          <w:sz w:val="28"/>
          <w:szCs w:val="28"/>
          <w:rtl/>
          <w:lang w:bidi="fa-IR"/>
        </w:rPr>
        <w:t xml:space="preserve"> این</w:t>
      </w:r>
      <w:r w:rsidRPr="00D00DA5">
        <w:rPr>
          <w:rFonts w:ascii="IRBadr" w:hAnsi="IRBadr" w:cs="IRBadr"/>
          <w:sz w:val="28"/>
          <w:szCs w:val="28"/>
          <w:rtl/>
          <w:lang w:bidi="fa-IR"/>
        </w:rPr>
        <w:t xml:space="preserve"> نوعی از تجمیع </w:t>
      </w:r>
      <w:r w:rsidR="00492CFF" w:rsidRPr="00D00DA5">
        <w:rPr>
          <w:rFonts w:ascii="IRBadr" w:hAnsi="IRBadr" w:cs="IRBadr"/>
          <w:sz w:val="28"/>
          <w:szCs w:val="28"/>
          <w:rtl/>
          <w:lang w:bidi="fa-IR"/>
        </w:rPr>
        <w:t>گزاره‌ها</w:t>
      </w:r>
      <w:r w:rsidRPr="00D00DA5">
        <w:rPr>
          <w:rFonts w:ascii="IRBadr" w:hAnsi="IRBadr" w:cs="IRBadr"/>
          <w:sz w:val="28"/>
          <w:szCs w:val="28"/>
          <w:rtl/>
          <w:lang w:bidi="fa-IR"/>
        </w:rPr>
        <w:t xml:space="preserve"> و رسیدن به قوانین پایه است.</w:t>
      </w:r>
    </w:p>
    <w:p w:rsidR="00F43E00" w:rsidRDefault="001A3DBA" w:rsidP="00F43E00">
      <w:pPr>
        <w:pStyle w:val="Heading2"/>
        <w:rPr>
          <w:rtl/>
        </w:rPr>
      </w:pPr>
      <w:r>
        <w:rPr>
          <w:rFonts w:hint="cs"/>
          <w:rtl/>
        </w:rPr>
        <w:lastRenderedPageBreak/>
        <w:t>جمع‌بندی</w:t>
      </w:r>
    </w:p>
    <w:p w:rsidR="00D00DA5" w:rsidRDefault="00D00DA5" w:rsidP="00F43E00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 xml:space="preserve">این نوعی تجمیع </w:t>
      </w:r>
      <w:r w:rsidR="00850572">
        <w:rPr>
          <w:rFonts w:ascii="IRBadr" w:hAnsi="IRBadr" w:cs="IRBadr"/>
          <w:sz w:val="28"/>
          <w:szCs w:val="28"/>
          <w:rtl/>
          <w:lang w:bidi="fa-IR"/>
        </w:rPr>
        <w:t>گزاره‌ها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و رسیدن به عناوین پایه است.</w:t>
      </w:r>
      <w:r w:rsidR="00850572">
        <w:rPr>
          <w:rFonts w:ascii="IRBadr" w:hAnsi="IRBadr" w:cs="IRBadr"/>
          <w:sz w:val="28"/>
          <w:szCs w:val="28"/>
          <w:rtl/>
          <w:lang w:bidi="fa-IR"/>
        </w:rPr>
        <w:t xml:space="preserve"> ا</w:t>
      </w:r>
      <w:r w:rsidR="00850572">
        <w:rPr>
          <w:rFonts w:ascii="IRBadr" w:hAnsi="IRBadr" w:cs="IRBadr" w:hint="cs"/>
          <w:sz w:val="28"/>
          <w:szCs w:val="28"/>
          <w:rtl/>
          <w:lang w:bidi="fa-IR"/>
        </w:rPr>
        <w:t>ین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موارد البته </w:t>
      </w:r>
      <w:r w:rsidR="00850572">
        <w:rPr>
          <w:rFonts w:ascii="IRBadr" w:hAnsi="IRBadr" w:cs="IRBadr"/>
          <w:sz w:val="28"/>
          <w:szCs w:val="28"/>
          <w:rtl/>
          <w:lang w:bidi="fa-IR"/>
        </w:rPr>
        <w:t>متفرق‌اند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چراکه برخی از این روایات در کتاب حج،</w:t>
      </w:r>
      <w:r w:rsidR="00850572">
        <w:rPr>
          <w:rFonts w:ascii="IRBadr" w:hAnsi="IRBadr" w:cs="IRBadr"/>
          <w:sz w:val="28"/>
          <w:szCs w:val="28"/>
          <w:rtl/>
          <w:lang w:bidi="fa-IR"/>
        </w:rPr>
        <w:t xml:space="preserve"> برخ</w:t>
      </w:r>
      <w:r w:rsidR="00850572">
        <w:rPr>
          <w:rFonts w:ascii="IRBadr" w:hAnsi="IRBadr" w:cs="IRBadr" w:hint="cs"/>
          <w:sz w:val="28"/>
          <w:szCs w:val="28"/>
          <w:rtl/>
          <w:lang w:bidi="fa-IR"/>
        </w:rPr>
        <w:t>ی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در کتاب صلاة وجود دارد که برای رسیدن به نتیجه باید این متفرقات </w:t>
      </w:r>
      <w:r w:rsidR="001A3DBA">
        <w:rPr>
          <w:rFonts w:ascii="IRBadr" w:hAnsi="IRBadr" w:cs="IRBadr" w:hint="cs"/>
          <w:sz w:val="28"/>
          <w:szCs w:val="28"/>
          <w:rtl/>
          <w:lang w:bidi="fa-IR"/>
        </w:rPr>
        <w:t>جمع‌آوری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گردد که </w:t>
      </w:r>
      <w:r w:rsidR="001A3DBA">
        <w:rPr>
          <w:rFonts w:ascii="IRBadr" w:hAnsi="IRBadr" w:cs="IRBadr" w:hint="cs"/>
          <w:sz w:val="28"/>
          <w:szCs w:val="28"/>
          <w:rtl/>
          <w:lang w:bidi="fa-IR"/>
        </w:rPr>
        <w:t>پس‌ازآن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با حدس،</w:t>
      </w:r>
      <w:r w:rsidR="00850572">
        <w:rPr>
          <w:rFonts w:ascii="IRBadr" w:hAnsi="IRBadr" w:cs="IRBadr"/>
          <w:sz w:val="28"/>
          <w:szCs w:val="28"/>
          <w:rtl/>
          <w:lang w:bidi="fa-IR"/>
        </w:rPr>
        <w:t xml:space="preserve"> گمان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و تحلیلی به این نتیجه </w:t>
      </w:r>
      <w:r w:rsidR="00850572">
        <w:rPr>
          <w:rFonts w:ascii="IRBadr" w:hAnsi="IRBadr" w:cs="IRBadr"/>
          <w:sz w:val="28"/>
          <w:szCs w:val="28"/>
          <w:rtl/>
          <w:lang w:bidi="fa-IR"/>
        </w:rPr>
        <w:t>م</w:t>
      </w:r>
      <w:r w:rsidR="00850572">
        <w:rPr>
          <w:rFonts w:ascii="IRBadr" w:hAnsi="IRBadr" w:cs="IRBadr" w:hint="cs"/>
          <w:sz w:val="28"/>
          <w:szCs w:val="28"/>
          <w:rtl/>
          <w:lang w:bidi="fa-IR"/>
        </w:rPr>
        <w:t>ی‌رسیم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که هرچه قدر تجزی در قبال مولی بیشتر باشد موجب اشتداد گناه </w:t>
      </w:r>
      <w:r w:rsidR="00850572">
        <w:rPr>
          <w:rFonts w:ascii="IRBadr" w:hAnsi="IRBadr" w:cs="IRBadr"/>
          <w:sz w:val="28"/>
          <w:szCs w:val="28"/>
          <w:rtl/>
          <w:lang w:bidi="fa-IR"/>
        </w:rPr>
        <w:t>م</w:t>
      </w:r>
      <w:r w:rsidR="00850572">
        <w:rPr>
          <w:rFonts w:ascii="IRBadr" w:hAnsi="IRBadr" w:cs="IRBadr" w:hint="cs"/>
          <w:sz w:val="28"/>
          <w:szCs w:val="28"/>
          <w:rtl/>
          <w:lang w:bidi="fa-IR"/>
        </w:rPr>
        <w:t>ی‌شود</w:t>
      </w:r>
      <w:r>
        <w:rPr>
          <w:rFonts w:ascii="IRBadr" w:hAnsi="IRBadr" w:cs="IRBadr" w:hint="cs"/>
          <w:sz w:val="28"/>
          <w:szCs w:val="28"/>
          <w:rtl/>
          <w:lang w:bidi="fa-IR"/>
        </w:rPr>
        <w:t>.</w:t>
      </w:r>
      <w:r w:rsidR="00850572">
        <w:rPr>
          <w:rFonts w:ascii="IRBadr" w:hAnsi="IRBadr" w:cs="IRBadr"/>
          <w:sz w:val="28"/>
          <w:szCs w:val="28"/>
          <w:rtl/>
          <w:lang w:bidi="fa-IR"/>
        </w:rPr>
        <w:t xml:space="preserve"> عامل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دوم نیز </w:t>
      </w:r>
      <w:r w:rsidR="001A3DBA">
        <w:rPr>
          <w:rFonts w:ascii="IRBadr" w:hAnsi="IRBadr" w:cs="IRBadr" w:hint="cs"/>
          <w:sz w:val="28"/>
          <w:szCs w:val="28"/>
          <w:rtl/>
          <w:lang w:bidi="fa-IR"/>
        </w:rPr>
        <w:t>تأثیرگذاری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و الهام دهی و ایجاد محیط مسموم گناه است.</w:t>
      </w:r>
    </w:p>
    <w:p w:rsidR="00D00DA5" w:rsidRDefault="00D00DA5" w:rsidP="00D00DA5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 xml:space="preserve">در حوزه فقهی و اخلاقی نیز </w:t>
      </w:r>
      <w:r w:rsidR="00850572">
        <w:rPr>
          <w:rFonts w:ascii="IRBadr" w:hAnsi="IRBadr" w:cs="IRBadr"/>
          <w:sz w:val="28"/>
          <w:szCs w:val="28"/>
          <w:rtl/>
          <w:lang w:bidi="fa-IR"/>
        </w:rPr>
        <w:t>مثال‌ها</w:t>
      </w:r>
      <w:r w:rsidR="00850572">
        <w:rPr>
          <w:rFonts w:ascii="IRBadr" w:hAnsi="IRBadr" w:cs="IRBadr" w:hint="cs"/>
          <w:sz w:val="28"/>
          <w:szCs w:val="28"/>
          <w:rtl/>
          <w:lang w:bidi="fa-IR"/>
        </w:rPr>
        <w:t>ی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متفاوتی وجود دارد که سابقاً بدان اشاره شد.</w:t>
      </w:r>
    </w:p>
    <w:p w:rsidR="00F43E00" w:rsidRDefault="00F43E00" w:rsidP="00F43E00">
      <w:pPr>
        <w:pStyle w:val="Heading2"/>
        <w:rPr>
          <w:rtl/>
        </w:rPr>
      </w:pPr>
      <w:bookmarkStart w:id="10" w:name="_Toc432174082"/>
      <w:bookmarkStart w:id="11" w:name="_Toc432174132"/>
      <w:r>
        <w:rPr>
          <w:rFonts w:hint="cs"/>
          <w:rtl/>
        </w:rPr>
        <w:t xml:space="preserve">روند </w:t>
      </w:r>
      <w:r w:rsidR="001A3DBA">
        <w:rPr>
          <w:rFonts w:hint="cs"/>
          <w:rtl/>
        </w:rPr>
        <w:t>نظریه‌سازی</w:t>
      </w:r>
      <w:bookmarkEnd w:id="10"/>
      <w:bookmarkEnd w:id="11"/>
    </w:p>
    <w:p w:rsidR="00F43E00" w:rsidRDefault="00D00DA5" w:rsidP="00F43E00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 xml:space="preserve">نکته دیگر این است که در تجمیع فراغ زیادی وجود دارد که در یک علم </w:t>
      </w:r>
      <w:r w:rsidR="00850572">
        <w:rPr>
          <w:rFonts w:ascii="IRBadr" w:hAnsi="IRBadr" w:cs="IRBadr"/>
          <w:sz w:val="28"/>
          <w:szCs w:val="28"/>
          <w:rtl/>
          <w:lang w:bidi="fa-IR"/>
        </w:rPr>
        <w:t>م</w:t>
      </w:r>
      <w:r w:rsidR="00850572">
        <w:rPr>
          <w:rFonts w:ascii="IRBadr" w:hAnsi="IRBadr" w:cs="IRBadr" w:hint="cs"/>
          <w:sz w:val="28"/>
          <w:szCs w:val="28"/>
          <w:rtl/>
          <w:lang w:bidi="fa-IR"/>
        </w:rPr>
        <w:t>ی‌توان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با </w:t>
      </w:r>
      <w:r w:rsidR="00850572">
        <w:rPr>
          <w:rFonts w:ascii="IRBadr" w:hAnsi="IRBadr" w:cs="IRBadr"/>
          <w:sz w:val="28"/>
          <w:szCs w:val="28"/>
          <w:rtl/>
          <w:lang w:bidi="fa-IR"/>
        </w:rPr>
        <w:t>نگرش‌ها</w:t>
      </w:r>
      <w:r w:rsidR="00850572">
        <w:rPr>
          <w:rFonts w:ascii="IRBadr" w:hAnsi="IRBadr" w:cs="IRBadr" w:hint="cs"/>
          <w:sz w:val="28"/>
          <w:szCs w:val="28"/>
          <w:rtl/>
          <w:lang w:bidi="fa-IR"/>
        </w:rPr>
        <w:t>ی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مختلف </w:t>
      </w:r>
      <w:r w:rsidR="00850572">
        <w:rPr>
          <w:rFonts w:ascii="IRBadr" w:hAnsi="IRBadr" w:cs="IRBadr"/>
          <w:sz w:val="28"/>
          <w:szCs w:val="28"/>
          <w:rtl/>
          <w:lang w:bidi="fa-IR"/>
        </w:rPr>
        <w:t>برش‌ها</w:t>
      </w:r>
      <w:r w:rsidR="00850572">
        <w:rPr>
          <w:rFonts w:ascii="IRBadr" w:hAnsi="IRBadr" w:cs="IRBadr" w:hint="cs"/>
          <w:sz w:val="28"/>
          <w:szCs w:val="28"/>
          <w:rtl/>
          <w:lang w:bidi="fa-IR"/>
        </w:rPr>
        <w:t>ی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جدیدی زد که هر برشی </w:t>
      </w:r>
      <w:r w:rsidR="00850572">
        <w:rPr>
          <w:rFonts w:ascii="IRBadr" w:hAnsi="IRBadr" w:cs="IRBadr"/>
          <w:sz w:val="28"/>
          <w:szCs w:val="28"/>
          <w:rtl/>
          <w:lang w:bidi="fa-IR"/>
        </w:rPr>
        <w:t>م</w:t>
      </w:r>
      <w:r w:rsidR="00850572">
        <w:rPr>
          <w:rFonts w:ascii="IRBadr" w:hAnsi="IRBadr" w:cs="IRBadr" w:hint="cs"/>
          <w:sz w:val="28"/>
          <w:szCs w:val="28"/>
          <w:rtl/>
          <w:lang w:bidi="fa-IR"/>
        </w:rPr>
        <w:t>ی‌توان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  <w:r w:rsidR="001A3DBA">
        <w:rPr>
          <w:rFonts w:ascii="IRBadr" w:hAnsi="IRBadr" w:cs="IRBadr" w:hint="cs"/>
          <w:sz w:val="28"/>
          <w:szCs w:val="28"/>
          <w:rtl/>
          <w:lang w:bidi="fa-IR"/>
        </w:rPr>
        <w:t>مقدمه‌ای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برای رسیدن </w:t>
      </w:r>
      <w:r w:rsidR="001A3DBA">
        <w:rPr>
          <w:rFonts w:ascii="IRBadr" w:hAnsi="IRBadr" w:cs="IRBadr" w:hint="cs"/>
          <w:sz w:val="28"/>
          <w:szCs w:val="28"/>
          <w:rtl/>
          <w:lang w:bidi="fa-IR"/>
        </w:rPr>
        <w:t>قاعده‌ای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تازه باشد که ما از ورای ای</w:t>
      </w:r>
      <w:r w:rsidR="00F43E00">
        <w:rPr>
          <w:rFonts w:ascii="IRBadr" w:hAnsi="IRBadr" w:cs="IRBadr" w:hint="cs"/>
          <w:sz w:val="28"/>
          <w:szCs w:val="28"/>
          <w:rtl/>
          <w:lang w:bidi="fa-IR"/>
        </w:rPr>
        <w:t>ن</w:t>
      </w:r>
      <w:r w:rsidR="001A3DBA"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تبویب به قواعد </w:t>
      </w:r>
      <w:r w:rsidR="001A3DBA">
        <w:rPr>
          <w:rFonts w:ascii="IRBadr" w:hAnsi="IRBadr" w:cs="IRBadr" w:hint="cs"/>
          <w:sz w:val="28"/>
          <w:szCs w:val="28"/>
          <w:rtl/>
          <w:lang w:bidi="fa-IR"/>
        </w:rPr>
        <w:t>پایه‌ای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  <w:r w:rsidR="00850572">
        <w:rPr>
          <w:rFonts w:ascii="IRBadr" w:hAnsi="IRBadr" w:cs="IRBadr"/>
          <w:sz w:val="28"/>
          <w:szCs w:val="28"/>
          <w:rtl/>
          <w:lang w:bidi="fa-IR"/>
        </w:rPr>
        <w:t>م</w:t>
      </w:r>
      <w:r w:rsidR="00850572">
        <w:rPr>
          <w:rFonts w:ascii="IRBadr" w:hAnsi="IRBadr" w:cs="IRBadr" w:hint="cs"/>
          <w:sz w:val="28"/>
          <w:szCs w:val="28"/>
          <w:rtl/>
          <w:lang w:bidi="fa-IR"/>
        </w:rPr>
        <w:t>ی‌رسیم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که بدان نظام یا مکتب اطلاق </w:t>
      </w:r>
      <w:r w:rsidR="00850572">
        <w:rPr>
          <w:rFonts w:ascii="IRBadr" w:hAnsi="IRBadr" w:cs="IRBadr"/>
          <w:sz w:val="28"/>
          <w:szCs w:val="28"/>
          <w:rtl/>
          <w:lang w:bidi="fa-IR"/>
        </w:rPr>
        <w:t>م</w:t>
      </w:r>
      <w:r w:rsidR="00850572">
        <w:rPr>
          <w:rFonts w:ascii="IRBadr" w:hAnsi="IRBadr" w:cs="IRBadr" w:hint="cs"/>
          <w:sz w:val="28"/>
          <w:szCs w:val="28"/>
          <w:rtl/>
          <w:lang w:bidi="fa-IR"/>
        </w:rPr>
        <w:t>ی‌کنیم</w:t>
      </w:r>
      <w:r>
        <w:rPr>
          <w:rFonts w:ascii="IRBadr" w:hAnsi="IRBadr" w:cs="IRBadr" w:hint="cs"/>
          <w:sz w:val="28"/>
          <w:szCs w:val="28"/>
          <w:rtl/>
          <w:lang w:bidi="fa-IR"/>
        </w:rPr>
        <w:t>.</w:t>
      </w:r>
    </w:p>
    <w:p w:rsidR="00D00DA5" w:rsidRPr="00D00DA5" w:rsidRDefault="00D00DA5" w:rsidP="00F43E00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 xml:space="preserve">این روند فرضیه و </w:t>
      </w:r>
      <w:r w:rsidR="001A3DBA">
        <w:rPr>
          <w:rFonts w:ascii="IRBadr" w:hAnsi="IRBadr" w:cs="IRBadr" w:hint="cs"/>
          <w:sz w:val="28"/>
          <w:szCs w:val="28"/>
          <w:rtl/>
          <w:lang w:bidi="fa-IR"/>
        </w:rPr>
        <w:t>نظریه‌سازی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است که از اهمیت بالایی برخوردار است که در بسیاری از موارد مثل قواعد علمی از یک فرضیه شروع </w:t>
      </w:r>
      <w:r w:rsidR="00850572">
        <w:rPr>
          <w:rFonts w:ascii="IRBadr" w:hAnsi="IRBadr" w:cs="IRBadr"/>
          <w:sz w:val="28"/>
          <w:szCs w:val="28"/>
          <w:rtl/>
          <w:lang w:bidi="fa-IR"/>
        </w:rPr>
        <w:t>م</w:t>
      </w:r>
      <w:r w:rsidR="00850572">
        <w:rPr>
          <w:rFonts w:ascii="IRBadr" w:hAnsi="IRBadr" w:cs="IRBadr" w:hint="cs"/>
          <w:sz w:val="28"/>
          <w:szCs w:val="28"/>
          <w:rtl/>
          <w:lang w:bidi="fa-IR"/>
        </w:rPr>
        <w:t>ی‌کند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و به نظریه </w:t>
      </w:r>
      <w:r w:rsidR="00850572">
        <w:rPr>
          <w:rFonts w:ascii="IRBadr" w:hAnsi="IRBadr" w:cs="IRBadr"/>
          <w:sz w:val="28"/>
          <w:szCs w:val="28"/>
          <w:rtl/>
          <w:lang w:bidi="fa-IR"/>
        </w:rPr>
        <w:t>م</w:t>
      </w:r>
      <w:r w:rsidR="00850572">
        <w:rPr>
          <w:rFonts w:ascii="IRBadr" w:hAnsi="IRBadr" w:cs="IRBadr" w:hint="cs"/>
          <w:sz w:val="28"/>
          <w:szCs w:val="28"/>
          <w:rtl/>
          <w:lang w:bidi="fa-IR"/>
        </w:rPr>
        <w:t>ی‌رسید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که از حدش تا رسیدن به نتیجه ادامه دارد</w:t>
      </w:r>
      <w:r w:rsidR="00850572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>
        <w:rPr>
          <w:rFonts w:ascii="IRBadr" w:hAnsi="IRBadr" w:cs="IRBadr" w:hint="cs"/>
          <w:sz w:val="28"/>
          <w:szCs w:val="28"/>
          <w:rtl/>
          <w:lang w:bidi="fa-IR"/>
        </w:rPr>
        <w:t>و ممکن است فرد احیاناً به مرحله قطع برسد که از دشواری بالایی برخوردار است.</w:t>
      </w:r>
    </w:p>
    <w:p w:rsidR="006F7CDF" w:rsidRPr="00D00DA5" w:rsidRDefault="00492CFF" w:rsidP="00F43E00">
      <w:pPr>
        <w:pStyle w:val="Heading2"/>
        <w:rPr>
          <w:rtl/>
        </w:rPr>
      </w:pPr>
      <w:bookmarkStart w:id="12" w:name="_Toc432174083"/>
      <w:bookmarkStart w:id="13" w:name="_Toc432174133"/>
      <w:r w:rsidRPr="00D00DA5">
        <w:rPr>
          <w:rtl/>
        </w:rPr>
        <w:t>نظریه‌های</w:t>
      </w:r>
      <w:r w:rsidR="006F7CDF" w:rsidRPr="00D00DA5">
        <w:rPr>
          <w:rtl/>
        </w:rPr>
        <w:t xml:space="preserve"> </w:t>
      </w:r>
      <w:r w:rsidRPr="00D00DA5">
        <w:rPr>
          <w:rtl/>
        </w:rPr>
        <w:t>عقل‌گرا</w:t>
      </w:r>
      <w:bookmarkEnd w:id="12"/>
      <w:bookmarkEnd w:id="13"/>
    </w:p>
    <w:p w:rsidR="006F7CDF" w:rsidRPr="00D00DA5" w:rsidRDefault="006F7CDF" w:rsidP="00D00DA5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D00DA5">
        <w:rPr>
          <w:rFonts w:ascii="IRBadr" w:hAnsi="IRBadr" w:cs="IRBadr"/>
          <w:sz w:val="28"/>
          <w:szCs w:val="28"/>
          <w:rtl/>
          <w:lang w:bidi="fa-IR"/>
        </w:rPr>
        <w:t>در میان عامه امور مختلفی از قیبل استحسان،</w:t>
      </w:r>
      <w:r w:rsidR="00492CFF" w:rsidRPr="00D00DA5">
        <w:rPr>
          <w:rFonts w:ascii="IRBadr" w:hAnsi="IRBadr" w:cs="IRBadr"/>
          <w:sz w:val="28"/>
          <w:szCs w:val="28"/>
          <w:rtl/>
          <w:lang w:bidi="fa-IR"/>
        </w:rPr>
        <w:t xml:space="preserve"> سد</w:t>
      </w:r>
      <w:r w:rsidRPr="00D00DA5">
        <w:rPr>
          <w:rFonts w:ascii="IRBadr" w:hAnsi="IRBadr" w:cs="IRBadr"/>
          <w:sz w:val="28"/>
          <w:szCs w:val="28"/>
          <w:rtl/>
          <w:lang w:bidi="fa-IR"/>
        </w:rPr>
        <w:t xml:space="preserve"> ذرائع و دیگر امور مشاهده </w:t>
      </w:r>
      <w:r w:rsidR="00492CFF" w:rsidRPr="00D00DA5">
        <w:rPr>
          <w:rFonts w:ascii="IRBadr" w:hAnsi="IRBadr" w:cs="IRBadr"/>
          <w:sz w:val="28"/>
          <w:szCs w:val="28"/>
          <w:rtl/>
          <w:lang w:bidi="fa-IR"/>
        </w:rPr>
        <w:t>می‌شود</w:t>
      </w:r>
      <w:r w:rsidRPr="00D00DA5">
        <w:rPr>
          <w:rFonts w:ascii="IRBadr" w:hAnsi="IRBadr" w:cs="IRBadr"/>
          <w:sz w:val="28"/>
          <w:szCs w:val="28"/>
          <w:rtl/>
          <w:lang w:bidi="fa-IR"/>
        </w:rPr>
        <w:t xml:space="preserve"> که مذهب مصوبه نیز در همین راستا معنا </w:t>
      </w:r>
      <w:r w:rsidR="00492CFF" w:rsidRPr="00D00DA5">
        <w:rPr>
          <w:rFonts w:ascii="IRBadr" w:hAnsi="IRBadr" w:cs="IRBadr"/>
          <w:sz w:val="28"/>
          <w:szCs w:val="28"/>
          <w:rtl/>
          <w:lang w:bidi="fa-IR"/>
        </w:rPr>
        <w:t>می‌یابد</w:t>
      </w:r>
      <w:r w:rsidRPr="00D00DA5">
        <w:rPr>
          <w:rFonts w:ascii="IRBadr" w:hAnsi="IRBadr" w:cs="IRBadr"/>
          <w:sz w:val="28"/>
          <w:szCs w:val="28"/>
          <w:rtl/>
          <w:lang w:bidi="fa-IR"/>
        </w:rPr>
        <w:t>،</w:t>
      </w:r>
      <w:r w:rsidR="00492CFF" w:rsidRPr="00D00DA5">
        <w:rPr>
          <w:rFonts w:ascii="IRBadr" w:hAnsi="IRBadr" w:cs="IRBadr"/>
          <w:sz w:val="28"/>
          <w:szCs w:val="28"/>
          <w:rtl/>
          <w:lang w:bidi="fa-IR"/>
        </w:rPr>
        <w:t xml:space="preserve"> مذهبی</w:t>
      </w:r>
      <w:r w:rsidRPr="00D00DA5">
        <w:rPr>
          <w:rFonts w:ascii="IRBadr" w:hAnsi="IRBadr" w:cs="IRBadr"/>
          <w:sz w:val="28"/>
          <w:szCs w:val="28"/>
          <w:rtl/>
          <w:lang w:bidi="fa-IR"/>
        </w:rPr>
        <w:t xml:space="preserve"> که قائلین آن عقیده دارند </w:t>
      </w:r>
      <w:r w:rsidR="00492CFF" w:rsidRPr="00D00DA5">
        <w:rPr>
          <w:rFonts w:ascii="IRBadr" w:hAnsi="IRBadr" w:cs="IRBadr"/>
          <w:sz w:val="28"/>
          <w:szCs w:val="28"/>
          <w:rtl/>
          <w:lang w:bidi="fa-IR"/>
        </w:rPr>
        <w:t>درواقع</w:t>
      </w:r>
      <w:r w:rsidRPr="00D00DA5">
        <w:rPr>
          <w:rFonts w:ascii="IRBadr" w:hAnsi="IRBadr" w:cs="IRBadr"/>
          <w:sz w:val="28"/>
          <w:szCs w:val="28"/>
          <w:rtl/>
          <w:lang w:bidi="fa-IR"/>
        </w:rPr>
        <w:t xml:space="preserve"> چیزی قرار ندارد.</w:t>
      </w:r>
      <w:r w:rsidR="00492CFF" w:rsidRPr="00D00DA5">
        <w:rPr>
          <w:rFonts w:ascii="IRBadr" w:hAnsi="IRBadr" w:cs="IRBadr"/>
          <w:sz w:val="28"/>
          <w:szCs w:val="28"/>
          <w:rtl/>
          <w:lang w:bidi="fa-IR"/>
        </w:rPr>
        <w:t xml:space="preserve"> البته</w:t>
      </w:r>
      <w:r w:rsidRPr="00D00DA5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193C52" w:rsidRPr="00D00DA5">
        <w:rPr>
          <w:rFonts w:ascii="IRBadr" w:hAnsi="IRBadr" w:cs="IRBadr"/>
          <w:sz w:val="28"/>
          <w:szCs w:val="28"/>
          <w:rtl/>
          <w:lang w:bidi="fa-IR"/>
        </w:rPr>
        <w:t xml:space="preserve">فقهای عامه تصویب را به این شق قبول ندارند، </w:t>
      </w:r>
      <w:r w:rsidR="00492CFF" w:rsidRPr="00D00DA5">
        <w:rPr>
          <w:rFonts w:ascii="IRBadr" w:hAnsi="IRBadr" w:cs="IRBadr"/>
          <w:sz w:val="28"/>
          <w:szCs w:val="28"/>
          <w:rtl/>
          <w:lang w:bidi="fa-IR"/>
        </w:rPr>
        <w:t>می‌گویند</w:t>
      </w:r>
      <w:r w:rsidR="00193C52" w:rsidRPr="00D00DA5">
        <w:rPr>
          <w:rFonts w:ascii="IRBadr" w:hAnsi="IRBadr" w:cs="IRBadr"/>
          <w:sz w:val="28"/>
          <w:szCs w:val="28"/>
          <w:rtl/>
          <w:lang w:bidi="fa-IR"/>
        </w:rPr>
        <w:t xml:space="preserve"> ما می‌رسیم به آنچه واقع است.</w:t>
      </w:r>
    </w:p>
    <w:p w:rsidR="00EF026B" w:rsidRPr="00D00DA5" w:rsidRDefault="00EF026B" w:rsidP="00F43E00">
      <w:pPr>
        <w:pStyle w:val="Heading2"/>
        <w:rPr>
          <w:rtl/>
        </w:rPr>
      </w:pPr>
      <w:bookmarkStart w:id="14" w:name="_Toc432174084"/>
      <w:bookmarkStart w:id="15" w:name="_Toc432174134"/>
      <w:r w:rsidRPr="00D00DA5">
        <w:rPr>
          <w:rtl/>
        </w:rPr>
        <w:lastRenderedPageBreak/>
        <w:t>نظریه شیعه</w:t>
      </w:r>
      <w:bookmarkEnd w:id="14"/>
      <w:bookmarkEnd w:id="15"/>
    </w:p>
    <w:p w:rsidR="00B45503" w:rsidRPr="00D00DA5" w:rsidRDefault="00193C52" w:rsidP="00D00DA5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D00DA5">
        <w:rPr>
          <w:rFonts w:ascii="IRBadr" w:hAnsi="IRBadr" w:cs="IRBadr"/>
          <w:sz w:val="28"/>
          <w:szCs w:val="28"/>
          <w:rtl/>
          <w:lang w:bidi="fa-IR"/>
        </w:rPr>
        <w:t xml:space="preserve">این نگاه می‌گوید ما در ما لا نص فیه </w:t>
      </w:r>
      <w:r w:rsidR="00492CFF" w:rsidRPr="00D00DA5">
        <w:rPr>
          <w:rFonts w:ascii="IRBadr" w:hAnsi="IRBadr" w:cs="IRBadr"/>
          <w:sz w:val="28"/>
          <w:szCs w:val="28"/>
          <w:rtl/>
          <w:lang w:bidi="fa-IR"/>
        </w:rPr>
        <w:t>باعقل</w:t>
      </w:r>
      <w:r w:rsidRPr="00D00DA5">
        <w:rPr>
          <w:rFonts w:ascii="IRBadr" w:hAnsi="IRBadr" w:cs="IRBadr"/>
          <w:sz w:val="28"/>
          <w:szCs w:val="28"/>
          <w:rtl/>
          <w:lang w:bidi="fa-IR"/>
        </w:rPr>
        <w:t xml:space="preserve"> بشری خودمان در قالب‌های گوناگون </w:t>
      </w:r>
      <w:r w:rsidR="00492CFF" w:rsidRPr="00D00DA5">
        <w:rPr>
          <w:rFonts w:ascii="IRBadr" w:hAnsi="IRBadr" w:cs="IRBadr"/>
          <w:sz w:val="28"/>
          <w:szCs w:val="28"/>
          <w:rtl/>
          <w:lang w:bidi="fa-IR"/>
        </w:rPr>
        <w:t>به‌حکم</w:t>
      </w:r>
      <w:r w:rsidRPr="00D00DA5">
        <w:rPr>
          <w:rFonts w:ascii="IRBadr" w:hAnsi="IRBadr" w:cs="IRBadr"/>
          <w:sz w:val="28"/>
          <w:szCs w:val="28"/>
          <w:rtl/>
          <w:lang w:bidi="fa-IR"/>
        </w:rPr>
        <w:t xml:space="preserve"> شرع</w:t>
      </w:r>
      <w:r w:rsidR="006F7CDF" w:rsidRPr="00D00DA5">
        <w:rPr>
          <w:rFonts w:ascii="IRBadr" w:hAnsi="IRBadr" w:cs="IRBadr"/>
          <w:sz w:val="28"/>
          <w:szCs w:val="28"/>
          <w:rtl/>
          <w:lang w:bidi="fa-IR"/>
        </w:rPr>
        <w:t xml:space="preserve"> راه می‌یابیم</w:t>
      </w:r>
      <w:r w:rsidRPr="00D00DA5">
        <w:rPr>
          <w:rFonts w:ascii="IRBadr" w:hAnsi="IRBadr" w:cs="IRBadr"/>
          <w:sz w:val="28"/>
          <w:szCs w:val="28"/>
          <w:rtl/>
          <w:lang w:bidi="fa-IR"/>
        </w:rPr>
        <w:t>، یا اینکه حکم ساز می‌شویم که شارع هم آن را تأیید می‌کند.</w:t>
      </w:r>
      <w:r w:rsidR="00492CFF" w:rsidRPr="00D00DA5">
        <w:rPr>
          <w:rFonts w:ascii="IRBadr" w:hAnsi="IRBadr" w:cs="IRBadr"/>
          <w:sz w:val="28"/>
          <w:szCs w:val="28"/>
          <w:rtl/>
          <w:lang w:bidi="fa-IR"/>
        </w:rPr>
        <w:t xml:space="preserve"> تکیه</w:t>
      </w:r>
      <w:r w:rsidR="00B45503" w:rsidRPr="00D00DA5">
        <w:rPr>
          <w:rFonts w:ascii="IRBadr" w:hAnsi="IRBadr" w:cs="IRBadr"/>
          <w:sz w:val="28"/>
          <w:szCs w:val="28"/>
          <w:rtl/>
          <w:lang w:bidi="fa-IR"/>
        </w:rPr>
        <w:t xml:space="preserve"> این نظریه بر عقل ظنی است که از دیدگاه امامیه فاقد حجیت است.</w:t>
      </w:r>
      <w:r w:rsidR="00492CFF" w:rsidRPr="00D00DA5">
        <w:rPr>
          <w:rFonts w:ascii="IRBadr" w:hAnsi="IRBadr" w:cs="IRBadr"/>
          <w:sz w:val="28"/>
          <w:szCs w:val="28"/>
          <w:rtl/>
          <w:lang w:bidi="fa-IR"/>
        </w:rPr>
        <w:t xml:space="preserve"> و</w:t>
      </w:r>
      <w:r w:rsidR="00B45503" w:rsidRPr="00D00DA5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Pr="00D00DA5">
        <w:rPr>
          <w:rFonts w:ascii="IRBadr" w:hAnsi="IRBadr" w:cs="IRBadr"/>
          <w:sz w:val="28"/>
          <w:szCs w:val="28"/>
          <w:rtl/>
          <w:lang w:bidi="fa-IR"/>
        </w:rPr>
        <w:t>جامع‌ترین منبع روایی در باب منع از اعمال قیاس و استحسان</w:t>
      </w:r>
      <w:r w:rsidR="00B45503" w:rsidRPr="00D00DA5">
        <w:rPr>
          <w:rFonts w:ascii="IRBadr" w:hAnsi="IRBadr" w:cs="IRBadr"/>
          <w:sz w:val="28"/>
          <w:szCs w:val="28"/>
          <w:rtl/>
          <w:lang w:bidi="fa-IR"/>
        </w:rPr>
        <w:t>،</w:t>
      </w:r>
      <w:r w:rsidRPr="00D00DA5">
        <w:rPr>
          <w:rFonts w:ascii="IRBadr" w:hAnsi="IRBadr" w:cs="IRBadr"/>
          <w:sz w:val="28"/>
          <w:szCs w:val="28"/>
          <w:rtl/>
          <w:lang w:bidi="fa-IR"/>
        </w:rPr>
        <w:t xml:space="preserve"> جلد اول جامع </w:t>
      </w:r>
      <w:r w:rsidR="00B45503" w:rsidRPr="00D00DA5">
        <w:rPr>
          <w:rFonts w:ascii="IRBadr" w:hAnsi="IRBadr" w:cs="IRBadr"/>
          <w:sz w:val="28"/>
          <w:szCs w:val="28"/>
          <w:rtl/>
          <w:lang w:bidi="fa-IR"/>
        </w:rPr>
        <w:t>ا</w:t>
      </w:r>
      <w:r w:rsidRPr="00D00DA5">
        <w:rPr>
          <w:rFonts w:ascii="IRBadr" w:hAnsi="IRBadr" w:cs="IRBadr"/>
          <w:sz w:val="28"/>
          <w:szCs w:val="28"/>
          <w:rtl/>
          <w:lang w:bidi="fa-IR"/>
        </w:rPr>
        <w:t>حادیث الشیعه مرحوم آقای بروجردی است.</w:t>
      </w:r>
    </w:p>
    <w:p w:rsidR="00EF026B" w:rsidRPr="00D00DA5" w:rsidRDefault="00EF026B" w:rsidP="00D00DA5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D00DA5">
        <w:rPr>
          <w:rFonts w:ascii="IRBadr" w:hAnsi="IRBadr" w:cs="IRBadr"/>
          <w:sz w:val="28"/>
          <w:szCs w:val="28"/>
          <w:rtl/>
          <w:lang w:bidi="fa-IR"/>
        </w:rPr>
        <w:t xml:space="preserve">البته </w:t>
      </w:r>
      <w:r w:rsidR="00492CFF" w:rsidRPr="00D00DA5">
        <w:rPr>
          <w:rFonts w:ascii="IRBadr" w:hAnsi="IRBadr" w:cs="IRBadr"/>
          <w:sz w:val="28"/>
          <w:szCs w:val="28"/>
          <w:rtl/>
          <w:lang w:bidi="fa-IR"/>
        </w:rPr>
        <w:t>دراین‌بین</w:t>
      </w:r>
      <w:r w:rsidRPr="00D00DA5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492CFF" w:rsidRPr="00D00DA5">
        <w:rPr>
          <w:rFonts w:ascii="IRBadr" w:hAnsi="IRBadr" w:cs="IRBadr"/>
          <w:sz w:val="28"/>
          <w:szCs w:val="28"/>
          <w:rtl/>
          <w:lang w:bidi="fa-IR"/>
        </w:rPr>
        <w:t>مشخص</w:t>
      </w:r>
      <w:r w:rsidRPr="00D00DA5">
        <w:rPr>
          <w:rFonts w:ascii="IRBadr" w:hAnsi="IRBadr" w:cs="IRBadr"/>
          <w:sz w:val="28"/>
          <w:szCs w:val="28"/>
          <w:rtl/>
          <w:lang w:bidi="fa-IR"/>
        </w:rPr>
        <w:t xml:space="preserve"> است که قیاس منصوص العلة قیاسی نیست که منهی روایات بوده باشد.</w:t>
      </w:r>
      <w:r w:rsidR="00492CFF" w:rsidRPr="00D00DA5">
        <w:rPr>
          <w:rFonts w:ascii="IRBadr" w:hAnsi="IRBadr" w:cs="IRBadr"/>
          <w:sz w:val="28"/>
          <w:szCs w:val="28"/>
          <w:rtl/>
          <w:lang w:bidi="fa-IR"/>
        </w:rPr>
        <w:t xml:space="preserve"> برخلاف</w:t>
      </w:r>
      <w:r w:rsidRPr="00D00DA5">
        <w:rPr>
          <w:rFonts w:ascii="IRBadr" w:hAnsi="IRBadr" w:cs="IRBadr"/>
          <w:sz w:val="28"/>
          <w:szCs w:val="28"/>
          <w:rtl/>
          <w:lang w:bidi="fa-IR"/>
        </w:rPr>
        <w:t xml:space="preserve"> تنقیح مناط که مظان خطر است که فرد باید به علت حکم قطع پیدا کند.</w:t>
      </w:r>
    </w:p>
    <w:p w:rsidR="00EF026B" w:rsidRPr="00D00DA5" w:rsidRDefault="00492CFF" w:rsidP="00F43E00">
      <w:pPr>
        <w:pStyle w:val="Heading2"/>
        <w:rPr>
          <w:rtl/>
        </w:rPr>
      </w:pPr>
      <w:bookmarkStart w:id="16" w:name="_Toc432174085"/>
      <w:bookmarkStart w:id="17" w:name="_Toc432174135"/>
      <w:r w:rsidRPr="00D00DA5">
        <w:rPr>
          <w:rtl/>
        </w:rPr>
        <w:t>نتیجه‌گیری</w:t>
      </w:r>
      <w:bookmarkEnd w:id="16"/>
      <w:bookmarkEnd w:id="17"/>
    </w:p>
    <w:p w:rsidR="00EF026B" w:rsidRPr="00D00DA5" w:rsidRDefault="00492CFF" w:rsidP="00D00DA5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D00DA5">
        <w:rPr>
          <w:rFonts w:ascii="IRBadr" w:hAnsi="IRBadr" w:cs="IRBadr"/>
          <w:sz w:val="28"/>
          <w:szCs w:val="28"/>
          <w:rtl/>
          <w:lang w:bidi="fa-IR"/>
        </w:rPr>
        <w:t>بنابراین</w:t>
      </w:r>
      <w:r w:rsidR="00EF026B" w:rsidRPr="00D00DA5">
        <w:rPr>
          <w:rFonts w:ascii="IRBadr" w:hAnsi="IRBadr" w:cs="IRBadr"/>
          <w:sz w:val="28"/>
          <w:szCs w:val="28"/>
          <w:rtl/>
          <w:lang w:bidi="fa-IR"/>
        </w:rPr>
        <w:t xml:space="preserve"> در مواردی که فقیه به قطع </w:t>
      </w:r>
      <w:r w:rsidRPr="00D00DA5">
        <w:rPr>
          <w:rFonts w:ascii="IRBadr" w:hAnsi="IRBadr" w:cs="IRBadr"/>
          <w:sz w:val="28"/>
          <w:szCs w:val="28"/>
          <w:rtl/>
          <w:lang w:bidi="fa-IR"/>
        </w:rPr>
        <w:t>می‌رسد</w:t>
      </w:r>
      <w:r w:rsidR="00EF026B" w:rsidRPr="00D00DA5">
        <w:rPr>
          <w:rFonts w:ascii="IRBadr" w:hAnsi="IRBadr" w:cs="IRBadr"/>
          <w:sz w:val="28"/>
          <w:szCs w:val="28"/>
          <w:rtl/>
          <w:lang w:bidi="fa-IR"/>
        </w:rPr>
        <w:t xml:space="preserve"> شامل این موارد </w:t>
      </w:r>
      <w:r w:rsidRPr="00D00DA5">
        <w:rPr>
          <w:rFonts w:ascii="IRBadr" w:hAnsi="IRBadr" w:cs="IRBadr"/>
          <w:sz w:val="28"/>
          <w:szCs w:val="28"/>
          <w:rtl/>
          <w:lang w:bidi="fa-IR"/>
        </w:rPr>
        <w:t>نمی‌شود</w:t>
      </w:r>
      <w:r w:rsidR="00EF026B" w:rsidRPr="00D00DA5">
        <w:rPr>
          <w:rFonts w:ascii="IRBadr" w:hAnsi="IRBadr" w:cs="IRBadr"/>
          <w:sz w:val="28"/>
          <w:szCs w:val="28"/>
          <w:rtl/>
          <w:lang w:bidi="fa-IR"/>
        </w:rPr>
        <w:t>،</w:t>
      </w:r>
      <w:r w:rsidRPr="00D00DA5">
        <w:rPr>
          <w:rFonts w:ascii="IRBadr" w:hAnsi="IRBadr" w:cs="IRBadr"/>
          <w:sz w:val="28"/>
          <w:szCs w:val="28"/>
          <w:rtl/>
          <w:lang w:bidi="fa-IR"/>
        </w:rPr>
        <w:t xml:space="preserve"> چراکه</w:t>
      </w:r>
      <w:r w:rsidR="00EF026B" w:rsidRPr="00D00DA5">
        <w:rPr>
          <w:rFonts w:ascii="IRBadr" w:hAnsi="IRBadr" w:cs="IRBadr"/>
          <w:sz w:val="28"/>
          <w:szCs w:val="28"/>
          <w:rtl/>
          <w:lang w:bidi="fa-IR"/>
        </w:rPr>
        <w:t xml:space="preserve"> در همین زمینه فرموده شده؛</w:t>
      </w:r>
    </w:p>
    <w:p w:rsidR="00ED37D3" w:rsidRPr="00D00DA5" w:rsidRDefault="00ED37D3" w:rsidP="00D00DA5">
      <w:pPr>
        <w:pStyle w:val="NormalWeb"/>
        <w:bidi/>
        <w:spacing w:line="360" w:lineRule="auto"/>
        <w:jc w:val="both"/>
        <w:rPr>
          <w:rFonts w:ascii="IRBadr" w:hAnsi="IRBadr" w:cs="IRBadr"/>
          <w:b/>
          <w:bCs/>
          <w:color w:val="000000" w:themeColor="text1"/>
          <w:sz w:val="28"/>
          <w:szCs w:val="28"/>
        </w:rPr>
      </w:pPr>
      <w:r w:rsidRPr="00D00DA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«عل</w:t>
      </w:r>
      <w:r w:rsidR="00492CFF" w:rsidRPr="00D00DA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D00DA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نا إلقاء الأصول و عل</w:t>
      </w:r>
      <w:r w:rsidR="00492CFF" w:rsidRPr="00D00DA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یک</w:t>
      </w:r>
      <w:r w:rsidRPr="00D00DA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م بالتفر</w:t>
      </w:r>
      <w:r w:rsidR="00492CFF" w:rsidRPr="00D00DA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D00DA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ع»</w:t>
      </w:r>
      <w:r w:rsidRPr="00D00DA5">
        <w:rPr>
          <w:rStyle w:val="FootnoteReference"/>
          <w:rFonts w:ascii="IRBadr" w:hAnsi="IRBadr" w:cs="IRBadr"/>
          <w:b/>
          <w:bCs/>
          <w:color w:val="000000" w:themeColor="text1"/>
          <w:sz w:val="28"/>
          <w:szCs w:val="28"/>
          <w:rtl/>
        </w:rPr>
        <w:footnoteReference w:id="1"/>
      </w:r>
    </w:p>
    <w:p w:rsidR="00EF026B" w:rsidRPr="00D00DA5" w:rsidRDefault="00EF026B" w:rsidP="00D00DA5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D00DA5">
        <w:rPr>
          <w:rFonts w:ascii="IRBadr" w:hAnsi="IRBadr" w:cs="IRBadr"/>
          <w:sz w:val="28"/>
          <w:szCs w:val="28"/>
          <w:rtl/>
          <w:lang w:bidi="fa-IR"/>
        </w:rPr>
        <w:t xml:space="preserve">از جهتی دیگر نیز شدیداً از اعمال </w:t>
      </w:r>
      <w:r w:rsidR="00492CFF" w:rsidRPr="00D00DA5">
        <w:rPr>
          <w:rFonts w:ascii="IRBadr" w:hAnsi="IRBadr" w:cs="IRBadr"/>
          <w:sz w:val="28"/>
          <w:szCs w:val="28"/>
          <w:rtl/>
          <w:lang w:bidi="fa-IR"/>
        </w:rPr>
        <w:t>ظنی‌ات</w:t>
      </w:r>
      <w:r w:rsidRPr="00D00DA5">
        <w:rPr>
          <w:rFonts w:ascii="IRBadr" w:hAnsi="IRBadr" w:cs="IRBadr"/>
          <w:sz w:val="28"/>
          <w:szCs w:val="28"/>
          <w:rtl/>
          <w:lang w:bidi="fa-IR"/>
        </w:rPr>
        <w:t xml:space="preserve"> غیر مؤیده در شریعت نهی شده است؛</w:t>
      </w:r>
    </w:p>
    <w:p w:rsidR="00ED37D3" w:rsidRPr="00D00DA5" w:rsidRDefault="00ED37D3" w:rsidP="00D00DA5">
      <w:pPr>
        <w:pStyle w:val="NormalWeb"/>
        <w:bidi/>
        <w:spacing w:line="360" w:lineRule="auto"/>
        <w:jc w:val="both"/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</w:pPr>
      <w:r w:rsidRPr="00D00DA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«عَنْهُ عَنْ مُحَمَّدٍ عَنْ </w:t>
      </w:r>
      <w:r w:rsidR="00492CFF" w:rsidRPr="00D00DA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D00DA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ونُسَ عَنْ أَبَانٍ عَنْ أَبِ</w:t>
      </w:r>
      <w:r w:rsidR="00492CFF" w:rsidRPr="00D00DA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D00DA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شَ</w:t>
      </w:r>
      <w:r w:rsidR="00492CFF" w:rsidRPr="00D00DA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D00DA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بَةَ قَالَ سَمِعْتُ أَبَا عَبْدِ اللَّهِ ع </w:t>
      </w:r>
      <w:r w:rsidR="00492CFF" w:rsidRPr="00D00DA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D00DA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قُولُ ضَلَّ عِلْمُ ابْنِ شُبْرُمَةَ عِنْدَ الْجَامِعَةِ إِمْلَاءِ رَسُولِ اللَّهِ ص وَ خَطِّ عَلِ</w:t>
      </w:r>
      <w:r w:rsidR="00492CFF" w:rsidRPr="00D00DA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D00DA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ع بِ</w:t>
      </w:r>
      <w:r w:rsidR="00492CFF" w:rsidRPr="00D00DA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D00DA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دِهِ إِنَّ الْجَامِعَةَ لَمْ تَدَعْ لِأَحَدٍ </w:t>
      </w:r>
      <w:r w:rsidR="00492CFF" w:rsidRPr="00D00DA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ک</w:t>
      </w:r>
      <w:r w:rsidRPr="00D00DA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لَاماً </w:t>
      </w:r>
      <w:r w:rsidR="00492CFF" w:rsidRPr="00D00DA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فی‌ها</w:t>
      </w:r>
      <w:r w:rsidRPr="00D00DA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عِلْمُ الْحَلَالِ وَ الْحَرَامِ إِنَّ أَصْحَابَ الْقِ</w:t>
      </w:r>
      <w:r w:rsidR="00492CFF" w:rsidRPr="00D00DA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D00DA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اسِ طَلَبُوا الْعِلْمَ بِالْقِ</w:t>
      </w:r>
      <w:r w:rsidR="00492CFF" w:rsidRPr="00D00DA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D00DA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اسِ فَلَمْ </w:t>
      </w:r>
      <w:r w:rsidR="00492CFF" w:rsidRPr="00D00DA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D00DA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زْدَادُوا مِنَ الْحَقِّ إِلَّا بُعْداً إِنَّ دِ</w:t>
      </w:r>
      <w:r w:rsidR="00492CFF" w:rsidRPr="00D00DA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D00DA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نَ اللَّهِ لَا </w:t>
      </w:r>
      <w:r w:rsidR="00492CFF" w:rsidRPr="00D00DA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D00DA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صَابُ بِالْقِ</w:t>
      </w:r>
      <w:r w:rsidR="00492CFF" w:rsidRPr="00D00DA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D00DA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اسِ.»</w:t>
      </w:r>
      <w:r w:rsidRPr="00D00DA5">
        <w:rPr>
          <w:rStyle w:val="FootnoteReference"/>
          <w:rFonts w:ascii="IRBadr" w:hAnsi="IRBadr" w:cs="IRBadr"/>
          <w:b/>
          <w:bCs/>
          <w:color w:val="000000" w:themeColor="text1"/>
          <w:sz w:val="28"/>
          <w:szCs w:val="28"/>
          <w:rtl/>
        </w:rPr>
        <w:footnoteReference w:id="2"/>
      </w:r>
    </w:p>
    <w:p w:rsidR="00EF026B" w:rsidRDefault="00EF026B" w:rsidP="00D00DA5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D00DA5">
        <w:rPr>
          <w:rFonts w:ascii="IRBadr" w:hAnsi="IRBadr" w:cs="IRBadr"/>
          <w:sz w:val="28"/>
          <w:szCs w:val="28"/>
          <w:rtl/>
          <w:lang w:bidi="fa-IR"/>
        </w:rPr>
        <w:lastRenderedPageBreak/>
        <w:t xml:space="preserve">لذا در </w:t>
      </w:r>
      <w:r w:rsidR="00492CFF" w:rsidRPr="00D00DA5">
        <w:rPr>
          <w:rFonts w:ascii="IRBadr" w:hAnsi="IRBadr" w:cs="IRBadr"/>
          <w:sz w:val="28"/>
          <w:szCs w:val="28"/>
          <w:rtl/>
          <w:lang w:bidi="fa-IR"/>
        </w:rPr>
        <w:t>گزاره‌های</w:t>
      </w:r>
      <w:r w:rsidRPr="00D00DA5">
        <w:rPr>
          <w:rFonts w:ascii="IRBadr" w:hAnsi="IRBadr" w:cs="IRBadr"/>
          <w:sz w:val="28"/>
          <w:szCs w:val="28"/>
          <w:rtl/>
          <w:lang w:bidi="fa-IR"/>
        </w:rPr>
        <w:t xml:space="preserve"> اخباری توصیفی موارد </w:t>
      </w:r>
      <w:r w:rsidR="00492CFF" w:rsidRPr="00D00DA5">
        <w:rPr>
          <w:rFonts w:ascii="IRBadr" w:hAnsi="IRBadr" w:cs="IRBadr"/>
          <w:sz w:val="28"/>
          <w:szCs w:val="28"/>
          <w:rtl/>
          <w:lang w:bidi="fa-IR"/>
        </w:rPr>
        <w:t>به‌دست‌آمده</w:t>
      </w:r>
      <w:r w:rsidRPr="00D00DA5">
        <w:rPr>
          <w:rFonts w:ascii="IRBadr" w:hAnsi="IRBadr" w:cs="IRBadr"/>
          <w:sz w:val="28"/>
          <w:szCs w:val="28"/>
          <w:rtl/>
          <w:lang w:bidi="fa-IR"/>
        </w:rPr>
        <w:t xml:space="preserve"> را </w:t>
      </w:r>
      <w:r w:rsidR="00492CFF" w:rsidRPr="00D00DA5">
        <w:rPr>
          <w:rFonts w:ascii="IRBadr" w:hAnsi="IRBadr" w:cs="IRBadr"/>
          <w:sz w:val="28"/>
          <w:szCs w:val="28"/>
          <w:rtl/>
          <w:lang w:bidi="fa-IR"/>
        </w:rPr>
        <w:t>به‌راحتی</w:t>
      </w:r>
      <w:r w:rsidRPr="00D00DA5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492CFF" w:rsidRPr="00D00DA5">
        <w:rPr>
          <w:rFonts w:ascii="IRBadr" w:hAnsi="IRBadr" w:cs="IRBadr"/>
          <w:sz w:val="28"/>
          <w:szCs w:val="28"/>
          <w:rtl/>
          <w:lang w:bidi="fa-IR"/>
        </w:rPr>
        <w:t>نمی‌توان</w:t>
      </w:r>
      <w:r w:rsidRPr="00D00DA5">
        <w:rPr>
          <w:rFonts w:ascii="IRBadr" w:hAnsi="IRBadr" w:cs="IRBadr"/>
          <w:sz w:val="28"/>
          <w:szCs w:val="28"/>
          <w:rtl/>
          <w:lang w:bidi="fa-IR"/>
        </w:rPr>
        <w:t xml:space="preserve"> به شریعت نسبت داد.</w:t>
      </w:r>
      <w:r w:rsidR="00492CFF" w:rsidRPr="00D00DA5">
        <w:rPr>
          <w:rFonts w:ascii="IRBadr" w:hAnsi="IRBadr" w:cs="IRBadr"/>
          <w:sz w:val="28"/>
          <w:szCs w:val="28"/>
          <w:rtl/>
          <w:lang w:bidi="fa-IR"/>
        </w:rPr>
        <w:t xml:space="preserve"> پس</w:t>
      </w:r>
      <w:r w:rsidRPr="00D00DA5">
        <w:rPr>
          <w:rFonts w:ascii="IRBadr" w:hAnsi="IRBadr" w:cs="IRBadr"/>
          <w:sz w:val="28"/>
          <w:szCs w:val="28"/>
          <w:rtl/>
          <w:lang w:bidi="fa-IR"/>
        </w:rPr>
        <w:t xml:space="preserve"> در قبال سؤال </w:t>
      </w:r>
      <w:r w:rsidR="00492CFF" w:rsidRPr="00D00DA5">
        <w:rPr>
          <w:rFonts w:ascii="IRBadr" w:hAnsi="IRBadr" w:cs="IRBadr"/>
          <w:sz w:val="28"/>
          <w:szCs w:val="28"/>
          <w:rtl/>
          <w:lang w:bidi="fa-IR"/>
        </w:rPr>
        <w:t>مطرح‌شده</w:t>
      </w:r>
      <w:r w:rsidRPr="00D00DA5">
        <w:rPr>
          <w:rFonts w:ascii="IRBadr" w:hAnsi="IRBadr" w:cs="IRBadr"/>
          <w:sz w:val="28"/>
          <w:szCs w:val="28"/>
          <w:rtl/>
          <w:lang w:bidi="fa-IR"/>
        </w:rPr>
        <w:t xml:space="preserve"> در ابتدای بحث باید گفت که این </w:t>
      </w:r>
      <w:r w:rsidR="00492CFF" w:rsidRPr="00D00DA5">
        <w:rPr>
          <w:rFonts w:ascii="IRBadr" w:hAnsi="IRBadr" w:cs="IRBadr"/>
          <w:sz w:val="28"/>
          <w:szCs w:val="28"/>
          <w:rtl/>
          <w:lang w:bidi="fa-IR"/>
        </w:rPr>
        <w:t>گزاره‌ها</w:t>
      </w:r>
      <w:r w:rsidRPr="00D00DA5">
        <w:rPr>
          <w:rFonts w:ascii="IRBadr" w:hAnsi="IRBadr" w:cs="IRBadr"/>
          <w:sz w:val="28"/>
          <w:szCs w:val="28"/>
          <w:rtl/>
          <w:lang w:bidi="fa-IR"/>
        </w:rPr>
        <w:t xml:space="preserve"> فی الجمله </w:t>
      </w:r>
      <w:r w:rsidR="00492CFF" w:rsidRPr="00D00DA5">
        <w:rPr>
          <w:rFonts w:ascii="IRBadr" w:hAnsi="IRBadr" w:cs="IRBadr"/>
          <w:sz w:val="28"/>
          <w:szCs w:val="28"/>
          <w:rtl/>
          <w:lang w:bidi="fa-IR"/>
        </w:rPr>
        <w:t>می‌تواند</w:t>
      </w:r>
      <w:r w:rsidRPr="00D00DA5">
        <w:rPr>
          <w:rFonts w:ascii="IRBadr" w:hAnsi="IRBadr" w:cs="IRBadr"/>
          <w:sz w:val="28"/>
          <w:szCs w:val="28"/>
          <w:rtl/>
          <w:lang w:bidi="fa-IR"/>
        </w:rPr>
        <w:t xml:space="preserve"> ما را به منویات شارع برساند،</w:t>
      </w:r>
      <w:r w:rsidR="00492CFF" w:rsidRPr="00D00DA5">
        <w:rPr>
          <w:rFonts w:ascii="IRBadr" w:hAnsi="IRBadr" w:cs="IRBadr"/>
          <w:sz w:val="28"/>
          <w:szCs w:val="28"/>
          <w:rtl/>
          <w:lang w:bidi="fa-IR"/>
        </w:rPr>
        <w:t xml:space="preserve"> البته</w:t>
      </w:r>
      <w:r w:rsidRPr="00D00DA5">
        <w:rPr>
          <w:rFonts w:ascii="IRBadr" w:hAnsi="IRBadr" w:cs="IRBadr"/>
          <w:sz w:val="28"/>
          <w:szCs w:val="28"/>
          <w:rtl/>
          <w:lang w:bidi="fa-IR"/>
        </w:rPr>
        <w:t xml:space="preserve"> در مواردی که منجر به حصول اطمینان شود.</w:t>
      </w:r>
    </w:p>
    <w:p w:rsidR="00F43E00" w:rsidRDefault="00F43E00" w:rsidP="00F43E00">
      <w:pPr>
        <w:pStyle w:val="Heading2"/>
        <w:rPr>
          <w:rtl/>
        </w:rPr>
      </w:pPr>
      <w:bookmarkStart w:id="19" w:name="_Toc432174086"/>
      <w:bookmarkStart w:id="20" w:name="_Toc432174136"/>
      <w:r>
        <w:rPr>
          <w:rFonts w:hint="cs"/>
          <w:rtl/>
        </w:rPr>
        <w:t>تیسر حجیت نظام سازی</w:t>
      </w:r>
      <w:bookmarkEnd w:id="19"/>
      <w:bookmarkEnd w:id="20"/>
    </w:p>
    <w:p w:rsidR="00F43E00" w:rsidRDefault="001A3DBA" w:rsidP="00F43E00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>بنابراین</w:t>
      </w:r>
      <w:r w:rsidR="00F43E00">
        <w:rPr>
          <w:rFonts w:ascii="IRBadr" w:hAnsi="IRBadr" w:cs="IRBadr" w:hint="cs"/>
          <w:sz w:val="28"/>
          <w:szCs w:val="28"/>
          <w:rtl/>
          <w:lang w:bidi="fa-IR"/>
        </w:rPr>
        <w:t xml:space="preserve"> اولین مطلب در اینجا از همه این </w:t>
      </w:r>
      <w:r w:rsidR="00850572">
        <w:rPr>
          <w:rFonts w:ascii="IRBadr" w:hAnsi="IRBadr" w:cs="IRBadr"/>
          <w:sz w:val="28"/>
          <w:szCs w:val="28"/>
          <w:rtl/>
          <w:lang w:bidi="fa-IR"/>
        </w:rPr>
        <w:t>گفته‌ها</w:t>
      </w:r>
      <w:r w:rsidR="00F43E00">
        <w:rPr>
          <w:rFonts w:ascii="IRBadr" w:hAnsi="IRBadr" w:cs="IRBadr" w:hint="cs"/>
          <w:sz w:val="28"/>
          <w:szCs w:val="28"/>
          <w:rtl/>
          <w:lang w:bidi="fa-IR"/>
        </w:rPr>
        <w:t xml:space="preserve"> این بود که آیا این قاعده و نظام سازی با ترکیبی که گفته شد </w:t>
      </w:r>
      <w:r w:rsidR="00850572">
        <w:rPr>
          <w:rFonts w:ascii="IRBadr" w:hAnsi="IRBadr" w:cs="IRBadr"/>
          <w:sz w:val="28"/>
          <w:szCs w:val="28"/>
          <w:rtl/>
          <w:lang w:bidi="fa-IR"/>
        </w:rPr>
        <w:t>م</w:t>
      </w:r>
      <w:r w:rsidR="00850572">
        <w:rPr>
          <w:rFonts w:ascii="IRBadr" w:hAnsi="IRBadr" w:cs="IRBadr" w:hint="cs"/>
          <w:sz w:val="28"/>
          <w:szCs w:val="28"/>
          <w:rtl/>
          <w:lang w:bidi="fa-IR"/>
        </w:rPr>
        <w:t>ی‌تواند</w:t>
      </w:r>
      <w:r w:rsidR="00F43E00">
        <w:rPr>
          <w:rFonts w:ascii="IRBadr" w:hAnsi="IRBadr" w:cs="IRBadr" w:hint="cs"/>
          <w:sz w:val="28"/>
          <w:szCs w:val="28"/>
          <w:rtl/>
          <w:lang w:bidi="fa-IR"/>
        </w:rPr>
        <w:t xml:space="preserve"> ما را به </w:t>
      </w:r>
      <w:r>
        <w:rPr>
          <w:rFonts w:ascii="IRBadr" w:hAnsi="IRBadr" w:cs="IRBadr" w:hint="cs"/>
          <w:sz w:val="28"/>
          <w:szCs w:val="28"/>
          <w:rtl/>
          <w:lang w:bidi="fa-IR"/>
        </w:rPr>
        <w:t>گزاره‌هایی</w:t>
      </w:r>
      <w:r w:rsidR="00F43E00">
        <w:rPr>
          <w:rFonts w:ascii="IRBadr" w:hAnsi="IRBadr" w:cs="IRBadr" w:hint="cs"/>
          <w:sz w:val="28"/>
          <w:szCs w:val="28"/>
          <w:rtl/>
          <w:lang w:bidi="fa-IR"/>
        </w:rPr>
        <w:t xml:space="preserve"> از شارع و منسوب به او برساند که پاسخ این است که فی الجمله میسر است و </w:t>
      </w:r>
      <w:r w:rsidR="00850572">
        <w:rPr>
          <w:rFonts w:ascii="IRBadr" w:hAnsi="IRBadr" w:cs="IRBadr"/>
          <w:sz w:val="28"/>
          <w:szCs w:val="28"/>
          <w:rtl/>
          <w:lang w:bidi="fa-IR"/>
        </w:rPr>
        <w:t>م</w:t>
      </w:r>
      <w:r w:rsidR="00850572">
        <w:rPr>
          <w:rFonts w:ascii="IRBadr" w:hAnsi="IRBadr" w:cs="IRBadr" w:hint="cs"/>
          <w:sz w:val="28"/>
          <w:szCs w:val="28"/>
          <w:rtl/>
          <w:lang w:bidi="fa-IR"/>
        </w:rPr>
        <w:t>ی‌شود</w:t>
      </w:r>
      <w:r w:rsidR="00F43E00">
        <w:rPr>
          <w:rFonts w:ascii="IRBadr" w:hAnsi="IRBadr" w:cs="IRBadr" w:hint="cs"/>
          <w:sz w:val="28"/>
          <w:szCs w:val="28"/>
          <w:rtl/>
          <w:lang w:bidi="fa-IR"/>
        </w:rPr>
        <w:t xml:space="preserve"> به قوانین اخباری توصیفی پایه رسید که در این حالت زیاد است.</w:t>
      </w:r>
    </w:p>
    <w:p w:rsidR="00F43E00" w:rsidRDefault="00F43E00" w:rsidP="00F43E00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>اما مشروط به اینکه اطمینان و قطعی حاصل گردد.</w:t>
      </w:r>
      <w:r w:rsidR="00850572">
        <w:rPr>
          <w:rFonts w:ascii="IRBadr" w:hAnsi="IRBadr" w:cs="IRBadr"/>
          <w:sz w:val="28"/>
          <w:szCs w:val="28"/>
          <w:rtl/>
          <w:lang w:bidi="fa-IR"/>
        </w:rPr>
        <w:t xml:space="preserve"> مثلاً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در عبادات </w:t>
      </w:r>
      <w:r w:rsidR="00850572">
        <w:rPr>
          <w:rFonts w:ascii="IRBadr" w:hAnsi="IRBadr" w:cs="IRBadr"/>
          <w:sz w:val="28"/>
          <w:szCs w:val="28"/>
          <w:rtl/>
          <w:lang w:bidi="fa-IR"/>
        </w:rPr>
        <w:t>نم</w:t>
      </w:r>
      <w:r w:rsidR="00850572">
        <w:rPr>
          <w:rFonts w:ascii="IRBadr" w:hAnsi="IRBadr" w:cs="IRBadr" w:hint="cs"/>
          <w:sz w:val="28"/>
          <w:szCs w:val="28"/>
          <w:rtl/>
          <w:lang w:bidi="fa-IR"/>
        </w:rPr>
        <w:t>ی‌شود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  <w:r w:rsidR="00850572">
        <w:rPr>
          <w:rFonts w:ascii="IRBadr" w:hAnsi="IRBadr" w:cs="IRBadr"/>
          <w:sz w:val="28"/>
          <w:szCs w:val="28"/>
          <w:rtl/>
          <w:lang w:bidi="fa-IR"/>
        </w:rPr>
        <w:t>آن‌ها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را در کنار یکدیگر گذاشت و به رابطه بین عبادت و ذکر قائل نشد.</w:t>
      </w:r>
      <w:r w:rsidR="00850572">
        <w:rPr>
          <w:rFonts w:ascii="IRBadr" w:hAnsi="IRBadr" w:cs="IRBadr"/>
          <w:sz w:val="28"/>
          <w:szCs w:val="28"/>
          <w:rtl/>
          <w:lang w:bidi="fa-IR"/>
        </w:rPr>
        <w:t xml:space="preserve"> لذا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اگر ما را به قطع برساند </w:t>
      </w:r>
      <w:r w:rsidR="00850572">
        <w:rPr>
          <w:rFonts w:ascii="IRBadr" w:hAnsi="IRBadr" w:cs="IRBadr"/>
          <w:sz w:val="28"/>
          <w:szCs w:val="28"/>
          <w:rtl/>
          <w:lang w:bidi="fa-IR"/>
        </w:rPr>
        <w:t>م</w:t>
      </w:r>
      <w:r w:rsidR="00850572">
        <w:rPr>
          <w:rFonts w:ascii="IRBadr" w:hAnsi="IRBadr" w:cs="IRBadr" w:hint="cs"/>
          <w:sz w:val="28"/>
          <w:szCs w:val="28"/>
          <w:rtl/>
          <w:lang w:bidi="fa-IR"/>
        </w:rPr>
        <w:t>ی‌شود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قائل به حجیت آن شود و نظام سازی یعنی استقراء شواهد در علوم مختلف برای رسیدن به قواعد پایه است که باید در علم اصول از </w:t>
      </w:r>
      <w:r w:rsidR="00850572">
        <w:rPr>
          <w:rFonts w:ascii="IRBadr" w:hAnsi="IRBadr" w:cs="IRBadr"/>
          <w:sz w:val="28"/>
          <w:szCs w:val="28"/>
          <w:rtl/>
          <w:lang w:bidi="fa-IR"/>
        </w:rPr>
        <w:t>آن‌ها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بحث شود اما این حالت در فقه کمتر مصداق پیدا </w:t>
      </w:r>
      <w:r w:rsidR="00850572">
        <w:rPr>
          <w:rFonts w:ascii="IRBadr" w:hAnsi="IRBadr" w:cs="IRBadr"/>
          <w:sz w:val="28"/>
          <w:szCs w:val="28"/>
          <w:rtl/>
          <w:lang w:bidi="fa-IR"/>
        </w:rPr>
        <w:t>م</w:t>
      </w:r>
      <w:r w:rsidR="00850572">
        <w:rPr>
          <w:rFonts w:ascii="IRBadr" w:hAnsi="IRBadr" w:cs="IRBadr" w:hint="cs"/>
          <w:sz w:val="28"/>
          <w:szCs w:val="28"/>
          <w:rtl/>
          <w:lang w:bidi="fa-IR"/>
        </w:rPr>
        <w:t>ی‌کند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و بیشتر در علوم اخلاقی و سایر موارد است.</w:t>
      </w:r>
    </w:p>
    <w:p w:rsidR="00F43E00" w:rsidRPr="00D00DA5" w:rsidRDefault="00F43E00" w:rsidP="00F43E00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</w:p>
    <w:p w:rsidR="00152670" w:rsidRPr="00D00DA5" w:rsidRDefault="00152670" w:rsidP="00D00DA5">
      <w:pPr>
        <w:bidi/>
        <w:spacing w:line="360" w:lineRule="auto"/>
        <w:rPr>
          <w:rFonts w:ascii="IRBadr" w:hAnsi="IRBadr" w:cs="IRBadr"/>
          <w:rtl/>
          <w:lang w:bidi="fa-IR"/>
        </w:rPr>
      </w:pPr>
    </w:p>
    <w:sectPr w:rsidR="00152670" w:rsidRPr="00D00DA5" w:rsidSect="000D580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62F1" w:rsidRDefault="00A962F1" w:rsidP="000D5800">
      <w:pPr>
        <w:spacing w:after="0" w:line="240" w:lineRule="auto"/>
      </w:pPr>
      <w:r>
        <w:separator/>
      </w:r>
    </w:p>
  </w:endnote>
  <w:endnote w:type="continuationSeparator" w:id="0">
    <w:p w:rsidR="00A962F1" w:rsidRDefault="00A962F1" w:rsidP="000D58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Lotus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2  Bad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2  Baran"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Bad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Noor_Lotus">
    <w:panose1 w:val="02000400000000000000"/>
    <w:charset w:val="00"/>
    <w:family w:val="auto"/>
    <w:pitch w:val="variable"/>
    <w:sig w:usb0="80002007" w:usb1="80002000" w:usb2="00000008" w:usb3="00000000" w:csb0="00000043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Noor_Titr">
    <w:panose1 w:val="02000700000000000000"/>
    <w:charset w:val="00"/>
    <w:family w:val="auto"/>
    <w:pitch w:val="variable"/>
    <w:sig w:usb0="80002007" w:usb1="80002000" w:usb2="00000008" w:usb3="00000000" w:csb0="00000043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0572" w:rsidRDefault="0085057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0572" w:rsidRDefault="0085057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0572" w:rsidRDefault="0085057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62F1" w:rsidRDefault="00A962F1" w:rsidP="00D00DA5">
      <w:pPr>
        <w:spacing w:after="0" w:line="240" w:lineRule="auto"/>
        <w:jc w:val="right"/>
      </w:pPr>
      <w:r>
        <w:separator/>
      </w:r>
    </w:p>
  </w:footnote>
  <w:footnote w:type="continuationSeparator" w:id="0">
    <w:p w:rsidR="00A962F1" w:rsidRDefault="00A962F1" w:rsidP="000D5800">
      <w:pPr>
        <w:spacing w:after="0" w:line="240" w:lineRule="auto"/>
      </w:pPr>
      <w:r>
        <w:continuationSeparator/>
      </w:r>
    </w:p>
  </w:footnote>
  <w:footnote w:id="1">
    <w:p w:rsidR="00ED37D3" w:rsidRDefault="00ED37D3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bookmarkStart w:id="18" w:name="_GoBack"/>
      <w:r w:rsidRPr="00ED37D3">
        <w:rPr>
          <w:rFonts w:ascii="Noor_Lotus" w:hAnsi="Noor_Lotus" w:cs="B Badr" w:hint="cs"/>
          <w:color w:val="000000" w:themeColor="text1"/>
          <w:rtl/>
        </w:rPr>
        <w:t>وسائل</w:t>
      </w:r>
      <w:bookmarkEnd w:id="18"/>
      <w:r w:rsidRPr="00ED37D3">
        <w:rPr>
          <w:rFonts w:ascii="Noor_Lotus" w:hAnsi="Noor_Lotus" w:cs="B Badr" w:hint="cs"/>
          <w:color w:val="000000" w:themeColor="text1"/>
          <w:rtl/>
        </w:rPr>
        <w:t xml:space="preserve"> الش</w:t>
      </w:r>
      <w:r w:rsidR="00492CFF">
        <w:rPr>
          <w:rFonts w:ascii="Noor_Lotus" w:hAnsi="Noor_Lotus" w:cs="B Badr" w:hint="cs"/>
          <w:color w:val="000000" w:themeColor="text1"/>
          <w:rtl/>
        </w:rPr>
        <w:t>ی</w:t>
      </w:r>
      <w:r w:rsidRPr="00ED37D3">
        <w:rPr>
          <w:rFonts w:ascii="Noor_Lotus" w:hAnsi="Noor_Lotus" w:cs="B Badr" w:hint="cs"/>
          <w:color w:val="000000" w:themeColor="text1"/>
          <w:rtl/>
        </w:rPr>
        <w:t>عة 18: 41</w:t>
      </w:r>
    </w:p>
  </w:footnote>
  <w:footnote w:id="2">
    <w:p w:rsidR="00ED37D3" w:rsidRDefault="00ED37D3">
      <w:pPr>
        <w:pStyle w:val="FootnoteText"/>
        <w:rPr>
          <w:rtl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ED37D3">
        <w:rPr>
          <w:rFonts w:ascii="Noor_Titr" w:hAnsi="Noor_Titr" w:cs="B Badr" w:hint="cs"/>
          <w:color w:val="000000" w:themeColor="text1"/>
          <w:rtl/>
        </w:rPr>
        <w:t>ال</w:t>
      </w:r>
      <w:r w:rsidR="00492CFF">
        <w:rPr>
          <w:rFonts w:ascii="Noor_Titr" w:hAnsi="Noor_Titr" w:cs="B Badr" w:hint="cs"/>
          <w:color w:val="000000" w:themeColor="text1"/>
          <w:rtl/>
        </w:rPr>
        <w:t>ک</w:t>
      </w:r>
      <w:r w:rsidRPr="00ED37D3">
        <w:rPr>
          <w:rFonts w:ascii="Noor_Titr" w:hAnsi="Noor_Titr" w:cs="B Badr" w:hint="cs"/>
          <w:color w:val="000000" w:themeColor="text1"/>
          <w:rtl/>
        </w:rPr>
        <w:t>اف</w:t>
      </w:r>
      <w:r w:rsidR="00492CFF">
        <w:rPr>
          <w:rFonts w:ascii="Noor_Titr" w:hAnsi="Noor_Titr" w:cs="B Badr" w:hint="cs"/>
          <w:color w:val="000000" w:themeColor="text1"/>
          <w:rtl/>
        </w:rPr>
        <w:t>ی</w:t>
      </w:r>
      <w:r w:rsidRPr="00ED37D3">
        <w:rPr>
          <w:rFonts w:ascii="Noor_Titr" w:hAnsi="Noor_Titr" w:cs="B Badr" w:hint="cs"/>
          <w:color w:val="000000" w:themeColor="text1"/>
          <w:rtl/>
        </w:rPr>
        <w:t xml:space="preserve"> (ط - الإسلام</w:t>
      </w:r>
      <w:r w:rsidR="00492CFF">
        <w:rPr>
          <w:rFonts w:ascii="Noor_Titr" w:hAnsi="Noor_Titr" w:cs="B Badr" w:hint="cs"/>
          <w:color w:val="000000" w:themeColor="text1"/>
          <w:rtl/>
        </w:rPr>
        <w:t>ی</w:t>
      </w:r>
      <w:r w:rsidRPr="00ED37D3">
        <w:rPr>
          <w:rFonts w:ascii="Noor_Titr" w:hAnsi="Noor_Titr" w:cs="B Badr" w:hint="cs"/>
          <w:color w:val="000000" w:themeColor="text1"/>
          <w:rtl/>
        </w:rPr>
        <w:t xml:space="preserve">ة)؛ </w:t>
      </w:r>
      <w:r w:rsidR="00492CFF">
        <w:rPr>
          <w:rFonts w:ascii="Noor_Titr" w:hAnsi="Noor_Titr" w:cs="B Badr"/>
          <w:color w:val="000000" w:themeColor="text1"/>
          <w:rtl/>
        </w:rPr>
        <w:t>ج 1</w:t>
      </w:r>
      <w:r w:rsidRPr="00ED37D3">
        <w:rPr>
          <w:rFonts w:ascii="Noor_Titr" w:hAnsi="Noor_Titr" w:cs="B Badr" w:hint="cs"/>
          <w:color w:val="000000" w:themeColor="text1"/>
          <w:rtl/>
        </w:rPr>
        <w:t>، ص: 57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0572" w:rsidRDefault="0085057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800" w:rsidRPr="000D5800" w:rsidRDefault="000D5800" w:rsidP="00193C52">
    <w:pPr>
      <w:tabs>
        <w:tab w:val="left" w:pos="1256"/>
        <w:tab w:val="left" w:pos="5696"/>
        <w:tab w:val="right" w:pos="9071"/>
      </w:tabs>
      <w:bidi/>
      <w:rPr>
        <w:b/>
        <w:bCs/>
        <w:sz w:val="32"/>
      </w:rPr>
    </w:pPr>
    <w:r>
      <w:rPr>
        <w:noProof/>
        <w:lang w:bidi="fa-IR"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2A205788" wp14:editId="35CAB73A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B0C9A01" id="Straight Connector 2" o:spid="_x0000_s1026" style="position:absolute;left:0;text-align:left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Um4+FtsAAAAIAQAADwAAAGRycy9kb3ducmV2LnhtbEyP&#10;T0vDQBDF74LfYRnBm90YoX/SbEop1Ysg2EbPm+w0Ce7Ohuw2jd/eEQR7nN97vHkv30zOihGH0HlS&#10;8DhLQCDV3nTUKCiPzw9LECFqMtp6QgXfGGBT3N7kOjP+Qu84HmIjOIRCphW0MfaZlKFu0ekw8z0S&#10;ayc/OB35HBppBn3hcGdlmiRz6XRH/KHVPe5arL8OZ6dg+/m6f3obK+etWTXlh3Fl8pIqdX83bdcg&#10;Ik7x3wy/9bk6FNyp8mcyQVgFPCQyTecLECyvFimT6o/IIpfXA4ofAAAA//8DAFBLAQItABQABgAI&#10;AAAAIQC2gziS/gAAAOEBAAATAAAAAAAAAAAAAAAAAAAAAABbQ29udGVudF9UeXBlc10ueG1sUEsB&#10;Ai0AFAAGAAgAAAAhADj9If/WAAAAlAEAAAsAAAAAAAAAAAAAAAAALwEAAF9yZWxzLy5yZWxzUEsB&#10;Ai0AFAAGAAgAAAAhABeDk68kAgAAQAQAAA4AAAAAAAAAAAAAAAAALgIAAGRycy9lMm9Eb2MueG1s&#10;UEsBAi0AFAAGAAgAAAAhAFJuPhbbAAAACAEAAA8AAAAAAAAAAAAAAAAAfgQAAGRycy9kb3ducmV2&#10;LnhtbFBLBQYAAAAABAAEAPMAAACGBQAAAAA=&#10;"/>
          </w:pict>
        </mc:Fallback>
      </mc:AlternateContent>
    </w:r>
    <w:bookmarkStart w:id="21" w:name="OLE_LINK1"/>
    <w:bookmarkStart w:id="22" w:name="OLE_LINK2"/>
    <w:r>
      <w:rPr>
        <w:noProof/>
        <w:lang w:bidi="fa-IR"/>
      </w:rPr>
      <w:drawing>
        <wp:inline distT="0" distB="0" distL="0" distR="0" wp14:anchorId="3CE3F61A" wp14:editId="1065089B">
          <wp:extent cx="700405" cy="712470"/>
          <wp:effectExtent l="0" t="0" r="4445" b="0"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21"/>
    <w:bookmarkEnd w:id="22"/>
    <w:r w:rsidR="00492CFF">
      <w:rPr>
        <w:rFonts w:ascii="IranNastaliq" w:hAnsi="IranNastaliq" w:cs="IranNastaliq"/>
        <w:sz w:val="40"/>
        <w:szCs w:val="40"/>
        <w:rtl/>
      </w:rPr>
      <w:t xml:space="preserve"> </w:t>
    </w:r>
    <w:r w:rsidRPr="008F2DF1">
      <w:rPr>
        <w:rFonts w:ascii="IranNastaliq" w:hAnsi="IranNastaliq" w:cs="IranNastaliq"/>
        <w:sz w:val="40"/>
        <w:szCs w:val="40"/>
        <w:rtl/>
      </w:rPr>
      <w:t>شماره ثبت:</w:t>
    </w:r>
    <w:r w:rsidRPr="000E141B">
      <w:rPr>
        <w:rtl/>
      </w:rPr>
      <w:t xml:space="preserve"> </w:t>
    </w:r>
    <w:r w:rsidR="00193C52">
      <w:rPr>
        <w:rFonts w:ascii="IranNastaliq" w:hAnsi="IranNastaliq" w:cs="IranNastaliq" w:hint="cs"/>
        <w:sz w:val="40"/>
        <w:szCs w:val="40"/>
        <w:rtl/>
      </w:rPr>
      <w:t>4504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0572" w:rsidRDefault="0085057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C52"/>
    <w:rsid w:val="000228A2"/>
    <w:rsid w:val="000324F1"/>
    <w:rsid w:val="00034791"/>
    <w:rsid w:val="00052BA3"/>
    <w:rsid w:val="0006363E"/>
    <w:rsid w:val="00080DFF"/>
    <w:rsid w:val="00085ED5"/>
    <w:rsid w:val="000A1A51"/>
    <w:rsid w:val="000D2D0D"/>
    <w:rsid w:val="000D5800"/>
    <w:rsid w:val="000F1897"/>
    <w:rsid w:val="000F7E72"/>
    <w:rsid w:val="00101E2D"/>
    <w:rsid w:val="00102CEB"/>
    <w:rsid w:val="00117955"/>
    <w:rsid w:val="00133E1D"/>
    <w:rsid w:val="0013617D"/>
    <w:rsid w:val="00136442"/>
    <w:rsid w:val="00150D4B"/>
    <w:rsid w:val="00152670"/>
    <w:rsid w:val="00166DD8"/>
    <w:rsid w:val="001712D6"/>
    <w:rsid w:val="001757C8"/>
    <w:rsid w:val="00177934"/>
    <w:rsid w:val="00192A6A"/>
    <w:rsid w:val="00193C52"/>
    <w:rsid w:val="00197CDD"/>
    <w:rsid w:val="001A3DBA"/>
    <w:rsid w:val="001C367D"/>
    <w:rsid w:val="001D24F8"/>
    <w:rsid w:val="001E306E"/>
    <w:rsid w:val="001E3FB0"/>
    <w:rsid w:val="001E4FFF"/>
    <w:rsid w:val="001F2E3E"/>
    <w:rsid w:val="00224C0A"/>
    <w:rsid w:val="002376A5"/>
    <w:rsid w:val="002417C9"/>
    <w:rsid w:val="002529C5"/>
    <w:rsid w:val="00270294"/>
    <w:rsid w:val="002914BD"/>
    <w:rsid w:val="00297263"/>
    <w:rsid w:val="002C56FD"/>
    <w:rsid w:val="002D49E4"/>
    <w:rsid w:val="002E450B"/>
    <w:rsid w:val="002E73F9"/>
    <w:rsid w:val="002F05B9"/>
    <w:rsid w:val="00340BA3"/>
    <w:rsid w:val="00366400"/>
    <w:rsid w:val="00370E85"/>
    <w:rsid w:val="003963D7"/>
    <w:rsid w:val="00396F28"/>
    <w:rsid w:val="003A1A05"/>
    <w:rsid w:val="003A2654"/>
    <w:rsid w:val="003B681C"/>
    <w:rsid w:val="003C06BF"/>
    <w:rsid w:val="003C7899"/>
    <w:rsid w:val="003D2F0A"/>
    <w:rsid w:val="003D563F"/>
    <w:rsid w:val="003E1E58"/>
    <w:rsid w:val="00405199"/>
    <w:rsid w:val="00410699"/>
    <w:rsid w:val="00415360"/>
    <w:rsid w:val="0044591E"/>
    <w:rsid w:val="004651D2"/>
    <w:rsid w:val="00465D26"/>
    <w:rsid w:val="004679F8"/>
    <w:rsid w:val="00477613"/>
    <w:rsid w:val="00492CFF"/>
    <w:rsid w:val="004B337F"/>
    <w:rsid w:val="004F3596"/>
    <w:rsid w:val="00572E2D"/>
    <w:rsid w:val="00592103"/>
    <w:rsid w:val="005A545E"/>
    <w:rsid w:val="005A5862"/>
    <w:rsid w:val="005B0852"/>
    <w:rsid w:val="005C06AE"/>
    <w:rsid w:val="00610C18"/>
    <w:rsid w:val="0061376C"/>
    <w:rsid w:val="00636EFA"/>
    <w:rsid w:val="0066229C"/>
    <w:rsid w:val="0069696C"/>
    <w:rsid w:val="006A085A"/>
    <w:rsid w:val="006D3A87"/>
    <w:rsid w:val="006F01B4"/>
    <w:rsid w:val="006F7CDF"/>
    <w:rsid w:val="0070706A"/>
    <w:rsid w:val="00734D59"/>
    <w:rsid w:val="0073609B"/>
    <w:rsid w:val="00752745"/>
    <w:rsid w:val="0076665E"/>
    <w:rsid w:val="007749BC"/>
    <w:rsid w:val="00780C88"/>
    <w:rsid w:val="00780E25"/>
    <w:rsid w:val="007818F0"/>
    <w:rsid w:val="00783462"/>
    <w:rsid w:val="00787B13"/>
    <w:rsid w:val="00792FAC"/>
    <w:rsid w:val="007A5D2F"/>
    <w:rsid w:val="007B6FEB"/>
    <w:rsid w:val="007C1EF7"/>
    <w:rsid w:val="007C710E"/>
    <w:rsid w:val="007D0B88"/>
    <w:rsid w:val="007D1549"/>
    <w:rsid w:val="007E03E9"/>
    <w:rsid w:val="007E04EE"/>
    <w:rsid w:val="007E7FA7"/>
    <w:rsid w:val="007F0721"/>
    <w:rsid w:val="007F4A90"/>
    <w:rsid w:val="0080799B"/>
    <w:rsid w:val="00807BE3"/>
    <w:rsid w:val="00811F02"/>
    <w:rsid w:val="008407A4"/>
    <w:rsid w:val="00844860"/>
    <w:rsid w:val="00845CC4"/>
    <w:rsid w:val="00850572"/>
    <w:rsid w:val="008644F4"/>
    <w:rsid w:val="00883733"/>
    <w:rsid w:val="008965D2"/>
    <w:rsid w:val="008A236D"/>
    <w:rsid w:val="008B565A"/>
    <w:rsid w:val="008C3414"/>
    <w:rsid w:val="008D36D5"/>
    <w:rsid w:val="008F63E3"/>
    <w:rsid w:val="00913C3B"/>
    <w:rsid w:val="00915509"/>
    <w:rsid w:val="00927388"/>
    <w:rsid w:val="009274FE"/>
    <w:rsid w:val="009401AC"/>
    <w:rsid w:val="009613AC"/>
    <w:rsid w:val="00980643"/>
    <w:rsid w:val="009B46BC"/>
    <w:rsid w:val="009B5664"/>
    <w:rsid w:val="009B61C3"/>
    <w:rsid w:val="009C7B4F"/>
    <w:rsid w:val="009F4EB3"/>
    <w:rsid w:val="00A06D48"/>
    <w:rsid w:val="00A21834"/>
    <w:rsid w:val="00A31C17"/>
    <w:rsid w:val="00A31FDE"/>
    <w:rsid w:val="00A35AC2"/>
    <w:rsid w:val="00A37C77"/>
    <w:rsid w:val="00A5418D"/>
    <w:rsid w:val="00A725C2"/>
    <w:rsid w:val="00A769EE"/>
    <w:rsid w:val="00A810A5"/>
    <w:rsid w:val="00A9616A"/>
    <w:rsid w:val="00A962F1"/>
    <w:rsid w:val="00A96F68"/>
    <w:rsid w:val="00AA2342"/>
    <w:rsid w:val="00AD0304"/>
    <w:rsid w:val="00AD27BE"/>
    <w:rsid w:val="00AF0F1A"/>
    <w:rsid w:val="00B15027"/>
    <w:rsid w:val="00B21CF4"/>
    <w:rsid w:val="00B24300"/>
    <w:rsid w:val="00B45503"/>
    <w:rsid w:val="00B63F15"/>
    <w:rsid w:val="00BB5F7E"/>
    <w:rsid w:val="00BC26F6"/>
    <w:rsid w:val="00BC4833"/>
    <w:rsid w:val="00BD3122"/>
    <w:rsid w:val="00BD40DA"/>
    <w:rsid w:val="00C160AF"/>
    <w:rsid w:val="00C22299"/>
    <w:rsid w:val="00C25609"/>
    <w:rsid w:val="00C26607"/>
    <w:rsid w:val="00C60D75"/>
    <w:rsid w:val="00C64CEA"/>
    <w:rsid w:val="00C73012"/>
    <w:rsid w:val="00C763DD"/>
    <w:rsid w:val="00C84FC0"/>
    <w:rsid w:val="00C9244A"/>
    <w:rsid w:val="00CB5DA3"/>
    <w:rsid w:val="00CE31E6"/>
    <w:rsid w:val="00CE3B74"/>
    <w:rsid w:val="00CF42E2"/>
    <w:rsid w:val="00CF7916"/>
    <w:rsid w:val="00D00DA5"/>
    <w:rsid w:val="00D158F3"/>
    <w:rsid w:val="00D3665C"/>
    <w:rsid w:val="00D508CC"/>
    <w:rsid w:val="00D50F4B"/>
    <w:rsid w:val="00D60547"/>
    <w:rsid w:val="00D66444"/>
    <w:rsid w:val="00DB28BB"/>
    <w:rsid w:val="00DC603F"/>
    <w:rsid w:val="00DD3C0D"/>
    <w:rsid w:val="00DD4864"/>
    <w:rsid w:val="00DD71A2"/>
    <w:rsid w:val="00DE1DC4"/>
    <w:rsid w:val="00E0639C"/>
    <w:rsid w:val="00E067E6"/>
    <w:rsid w:val="00E12531"/>
    <w:rsid w:val="00E143B0"/>
    <w:rsid w:val="00E52502"/>
    <w:rsid w:val="00E55891"/>
    <w:rsid w:val="00E6283A"/>
    <w:rsid w:val="00E732A3"/>
    <w:rsid w:val="00E83A85"/>
    <w:rsid w:val="00E90FC4"/>
    <w:rsid w:val="00EA01EC"/>
    <w:rsid w:val="00EA15B0"/>
    <w:rsid w:val="00EA5D97"/>
    <w:rsid w:val="00EC4393"/>
    <w:rsid w:val="00ED37D3"/>
    <w:rsid w:val="00EE1C07"/>
    <w:rsid w:val="00EE2C91"/>
    <w:rsid w:val="00EE3979"/>
    <w:rsid w:val="00EF026B"/>
    <w:rsid w:val="00EF138C"/>
    <w:rsid w:val="00F034CE"/>
    <w:rsid w:val="00F10A0F"/>
    <w:rsid w:val="00F40284"/>
    <w:rsid w:val="00F40B68"/>
    <w:rsid w:val="00F43E00"/>
    <w:rsid w:val="00F67976"/>
    <w:rsid w:val="00F70BE1"/>
    <w:rsid w:val="00FB75A2"/>
    <w:rsid w:val="00FC0862"/>
    <w:rsid w:val="00FC70FB"/>
    <w:rsid w:val="00FD1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9DB71026-CB9E-4E85-810F-65B7E9B54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متن اصلي"/>
    <w:qFormat/>
    <w:rsid w:val="00193C52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bidi="ar-SA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8A236D"/>
    <w:pPr>
      <w:keepNext/>
      <w:keepLines/>
      <w:bidi/>
      <w:spacing w:before="400" w:after="0" w:line="240" w:lineRule="auto"/>
      <w:contextualSpacing/>
      <w:jc w:val="both"/>
      <w:outlineLvl w:val="0"/>
    </w:pPr>
    <w:rPr>
      <w:rFonts w:ascii="Cambria" w:eastAsia="2  Lotus" w:hAnsi="Cambria" w:cs="2  Badr"/>
      <w:bCs/>
      <w:sz w:val="28"/>
      <w:szCs w:val="44"/>
      <w:lang w:bidi="fa-IR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F43E00"/>
    <w:pPr>
      <w:keepNext/>
      <w:keepLines/>
      <w:bidi/>
      <w:spacing w:before="340" w:after="0" w:line="240" w:lineRule="auto"/>
      <w:contextualSpacing/>
      <w:jc w:val="both"/>
      <w:outlineLvl w:val="1"/>
    </w:pPr>
    <w:rPr>
      <w:rFonts w:ascii="Cambria" w:eastAsia="2  Lotus" w:hAnsi="Cambria" w:cs="2  Badr"/>
      <w:bCs/>
      <w:sz w:val="26"/>
      <w:szCs w:val="42"/>
      <w:lang w:bidi="fa-IR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8A236D"/>
    <w:pPr>
      <w:keepNext/>
      <w:keepLines/>
      <w:bidi/>
      <w:spacing w:before="280" w:after="0" w:line="240" w:lineRule="auto"/>
      <w:contextualSpacing/>
      <w:jc w:val="both"/>
      <w:outlineLvl w:val="2"/>
    </w:pPr>
    <w:rPr>
      <w:rFonts w:ascii="Cambria" w:eastAsia="2  Lotus" w:hAnsi="Cambria" w:cs="2  Badr"/>
      <w:bCs/>
      <w:sz w:val="20"/>
      <w:szCs w:val="40"/>
      <w:lang w:bidi="fa-IR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8A236D"/>
    <w:pPr>
      <w:outlineLvl w:val="3"/>
    </w:p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8A236D"/>
    <w:pPr>
      <w:keepNext/>
      <w:keepLines/>
      <w:bidi/>
      <w:spacing w:before="180" w:after="0" w:line="240" w:lineRule="auto"/>
      <w:contextualSpacing/>
      <w:jc w:val="both"/>
      <w:outlineLvl w:val="4"/>
    </w:pPr>
    <w:rPr>
      <w:rFonts w:ascii="Cambria" w:eastAsia="2  Lotus" w:hAnsi="Cambria" w:cs="2  Badr"/>
      <w:bCs/>
      <w:sz w:val="20"/>
      <w:szCs w:val="36"/>
      <w:lang w:bidi="fa-IR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8A236D"/>
    <w:pPr>
      <w:keepNext/>
      <w:keepLines/>
      <w:bidi/>
      <w:spacing w:before="120" w:after="0" w:line="240" w:lineRule="auto"/>
      <w:contextualSpacing/>
      <w:jc w:val="both"/>
      <w:outlineLvl w:val="5"/>
    </w:pPr>
    <w:rPr>
      <w:rFonts w:ascii="Cambria" w:eastAsia="2  Lotus" w:hAnsi="Cambria" w:cs="2  Badr"/>
      <w:bCs/>
      <w:i/>
      <w:sz w:val="20"/>
      <w:szCs w:val="34"/>
      <w:lang w:bidi="fa-IR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8A236D"/>
    <w:pPr>
      <w:keepNext/>
      <w:keepLines/>
      <w:bidi/>
      <w:spacing w:before="120" w:after="0" w:line="240" w:lineRule="auto"/>
      <w:contextualSpacing/>
      <w:jc w:val="both"/>
      <w:outlineLvl w:val="6"/>
    </w:pPr>
    <w:rPr>
      <w:rFonts w:ascii="Cambria" w:eastAsia="Times New Roman" w:hAnsi="Cambria" w:cs="2  Badr"/>
      <w:bCs/>
      <w:i/>
      <w:sz w:val="20"/>
      <w:szCs w:val="32"/>
      <w:lang w:bidi="fa-IR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8A236D"/>
    <w:pPr>
      <w:keepNext/>
      <w:keepLines/>
      <w:bidi/>
      <w:spacing w:before="120" w:after="0" w:line="240" w:lineRule="auto"/>
      <w:contextualSpacing/>
      <w:jc w:val="both"/>
      <w:outlineLvl w:val="7"/>
    </w:pPr>
    <w:rPr>
      <w:rFonts w:ascii="Cambria" w:eastAsia="2  Lotus" w:hAnsi="Cambria" w:cs="2  Baran"/>
      <w:bCs/>
      <w:sz w:val="20"/>
      <w:szCs w:val="28"/>
      <w:lang w:bidi="fa-IR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8A236D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8A236D"/>
    <w:rPr>
      <w:rFonts w:ascii="Cambria" w:eastAsia="2  Lotus" w:hAnsi="Cambria" w:cs="2  Badr"/>
      <w:bCs/>
      <w:sz w:val="28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F43E00"/>
    <w:rPr>
      <w:rFonts w:ascii="Cambria" w:eastAsia="2  Lotus" w:hAnsi="Cambria" w:cs="2  Badr"/>
      <w:bCs/>
      <w:sz w:val="26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8A236D"/>
    <w:rPr>
      <w:rFonts w:ascii="Cambria" w:eastAsia="2  Lotus" w:hAnsi="Cambria" w:cs="2  Badr"/>
      <w:bCs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8A236D"/>
    <w:rPr>
      <w:rFonts w:eastAsia="2  Lotus" w:cs="2  Badr"/>
      <w:sz w:val="72"/>
      <w:szCs w:val="32"/>
    </w:rPr>
  </w:style>
  <w:style w:type="character" w:customStyle="1" w:styleId="Heading5Char">
    <w:name w:val="Heading 5 Char"/>
    <w:link w:val="Heading5"/>
    <w:uiPriority w:val="9"/>
    <w:rsid w:val="008A236D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8A236D"/>
    <w:pPr>
      <w:bidi/>
      <w:spacing w:after="0" w:line="240" w:lineRule="auto"/>
      <w:contextualSpacing/>
      <w:jc w:val="both"/>
    </w:pPr>
    <w:rPr>
      <w:rFonts w:ascii="Calibri" w:eastAsiaTheme="minorEastAsia" w:hAnsi="Calibri" w:cs="2  Badr"/>
      <w:szCs w:val="28"/>
      <w:lang w:bidi="fa-IR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8A236D"/>
    <w:pPr>
      <w:bidi/>
      <w:spacing w:after="0" w:line="240" w:lineRule="auto"/>
      <w:ind w:left="221" w:firstLine="284"/>
      <w:contextualSpacing/>
      <w:jc w:val="both"/>
    </w:pPr>
    <w:rPr>
      <w:rFonts w:ascii="Calibri" w:eastAsiaTheme="minorEastAsia" w:hAnsi="Calibri" w:cs="2  Badr"/>
      <w:szCs w:val="28"/>
      <w:lang w:bidi="fa-IR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8A236D"/>
    <w:pPr>
      <w:bidi/>
      <w:spacing w:after="0" w:line="240" w:lineRule="auto"/>
      <w:ind w:left="442" w:firstLine="284"/>
      <w:contextualSpacing/>
      <w:jc w:val="both"/>
    </w:pPr>
    <w:rPr>
      <w:rFonts w:ascii="Calibri" w:eastAsia="2  Lotus" w:hAnsi="Calibri" w:cs="2  Badr"/>
      <w:szCs w:val="28"/>
      <w:lang w:bidi="fa-IR"/>
    </w:rPr>
  </w:style>
  <w:style w:type="character" w:styleId="SubtleReference">
    <w:name w:val="Subtle Reference"/>
    <w:aliases w:val="مرجع"/>
    <w:uiPriority w:val="31"/>
    <w:qFormat/>
    <w:rsid w:val="008A236D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8A236D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8A236D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A236D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8A236D"/>
    <w:pPr>
      <w:bidi/>
      <w:ind w:firstLine="284"/>
      <w:contextualSpacing/>
      <w:jc w:val="both"/>
    </w:pPr>
    <w:rPr>
      <w:rFonts w:eastAsia="2  Lotus" w:cs="2  Badr"/>
      <w:sz w:val="72"/>
      <w:szCs w:val="32"/>
    </w:rPr>
  </w:style>
  <w:style w:type="character" w:customStyle="1" w:styleId="Heading6Char">
    <w:name w:val="Heading 6 Char"/>
    <w:link w:val="Heading6"/>
    <w:uiPriority w:val="9"/>
    <w:semiHidden/>
    <w:rsid w:val="008A236D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8A236D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8A236D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8A236D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bidi/>
      <w:spacing w:after="0" w:line="240" w:lineRule="auto"/>
      <w:ind w:firstLine="284"/>
      <w:contextualSpacing/>
      <w:jc w:val="both"/>
    </w:pPr>
    <w:rPr>
      <w:rFonts w:ascii="Calibri" w:eastAsia="Times New Roman" w:hAnsi="Calibri" w:cs="2  Badr"/>
      <w:sz w:val="20"/>
      <w:szCs w:val="20"/>
      <w:lang w:bidi="fa-I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8A236D"/>
    <w:pPr>
      <w:bidi/>
      <w:spacing w:after="0" w:line="240" w:lineRule="auto"/>
      <w:ind w:left="658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8A236D"/>
    <w:pPr>
      <w:bidi/>
      <w:spacing w:after="0" w:line="240" w:lineRule="auto"/>
      <w:ind w:left="879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8A236D"/>
    <w:pPr>
      <w:bidi/>
      <w:spacing w:after="0" w:line="240" w:lineRule="auto"/>
      <w:ind w:left="1100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8A236D"/>
    <w:pPr>
      <w:bidi/>
      <w:spacing w:after="0" w:line="240" w:lineRule="auto"/>
      <w:ind w:left="1321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A236D"/>
    <w:pPr>
      <w:bidi/>
      <w:spacing w:after="120" w:line="240" w:lineRule="auto"/>
      <w:ind w:firstLine="284"/>
      <w:contextualSpacing/>
      <w:jc w:val="both"/>
    </w:pPr>
    <w:rPr>
      <w:rFonts w:ascii="Calibri" w:eastAsia="Times New Roman" w:hAnsi="Calibri" w:cs="2  Badr"/>
      <w:b/>
      <w:bCs/>
      <w:sz w:val="20"/>
      <w:szCs w:val="20"/>
      <w:lang w:bidi="fa-IR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8A236D"/>
    <w:pPr>
      <w:bidi/>
      <w:spacing w:after="400" w:line="240" w:lineRule="auto"/>
      <w:contextualSpacing/>
      <w:jc w:val="center"/>
    </w:pPr>
    <w:rPr>
      <w:rFonts w:ascii="Cambria" w:eastAsia="2  Baran" w:hAnsi="Cambria" w:cs="Karim"/>
      <w:spacing w:val="5"/>
      <w:kern w:val="28"/>
      <w:sz w:val="52"/>
      <w:szCs w:val="100"/>
      <w:lang w:bidi="fa-IR"/>
    </w:rPr>
  </w:style>
  <w:style w:type="character" w:customStyle="1" w:styleId="TitleChar">
    <w:name w:val="Title Char"/>
    <w:link w:val="Title"/>
    <w:uiPriority w:val="10"/>
    <w:rsid w:val="008A236D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8A236D"/>
    <w:pPr>
      <w:numPr>
        <w:ilvl w:val="1"/>
      </w:numPr>
      <w:bidi/>
      <w:spacing w:after="240" w:line="240" w:lineRule="auto"/>
      <w:ind w:firstLine="284"/>
      <w:contextualSpacing/>
      <w:jc w:val="center"/>
    </w:pPr>
    <w:rPr>
      <w:rFonts w:ascii="Cambria" w:eastAsia="2  Badr" w:hAnsi="Cambria" w:cs="Karim"/>
      <w:i/>
      <w:spacing w:val="15"/>
      <w:sz w:val="24"/>
      <w:szCs w:val="60"/>
      <w:lang w:bidi="fa-IR"/>
    </w:rPr>
  </w:style>
  <w:style w:type="character" w:customStyle="1" w:styleId="SubtitleChar">
    <w:name w:val="Subtitle Char"/>
    <w:aliases w:val="پاورقي Char"/>
    <w:link w:val="Subtitle"/>
    <w:uiPriority w:val="11"/>
    <w:rsid w:val="008A236D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8A236D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8A236D"/>
    <w:rPr>
      <w:rFonts w:eastAsia="2  Lotus" w:cs="2  Badr"/>
      <w:sz w:val="72"/>
      <w:szCs w:val="32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8A236D"/>
    <w:pPr>
      <w:bidi/>
      <w:spacing w:after="120" w:line="240" w:lineRule="auto"/>
      <w:ind w:left="1134"/>
      <w:contextualSpacing/>
      <w:jc w:val="both"/>
    </w:pPr>
    <w:rPr>
      <w:rFonts w:ascii="Calibri" w:eastAsia="2  Lotus" w:hAnsi="Calibri" w:cs="2  Lotus"/>
      <w:szCs w:val="28"/>
      <w:lang w:bidi="fa-IR"/>
    </w:rPr>
  </w:style>
  <w:style w:type="character" w:customStyle="1" w:styleId="ListParagraphChar">
    <w:name w:val="List Paragraph Char"/>
    <w:link w:val="ListParagraph"/>
    <w:uiPriority w:val="34"/>
    <w:rsid w:val="008A236D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8A236D"/>
    <w:pPr>
      <w:bidi/>
      <w:spacing w:before="120" w:after="240" w:line="240" w:lineRule="auto"/>
      <w:ind w:left="1134"/>
      <w:contextualSpacing/>
      <w:jc w:val="both"/>
    </w:pPr>
    <w:rPr>
      <w:rFonts w:ascii="Calibri" w:eastAsia="Times New Roman" w:hAnsi="Calibri" w:cs="B Lotus"/>
      <w:i/>
      <w:sz w:val="20"/>
      <w:szCs w:val="30"/>
      <w:lang w:bidi="fa-IR"/>
    </w:rPr>
  </w:style>
  <w:style w:type="character" w:customStyle="1" w:styleId="QuoteChar">
    <w:name w:val="Quote Char"/>
    <w:link w:val="Quote"/>
    <w:uiPriority w:val="29"/>
    <w:rsid w:val="008A236D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8A236D"/>
    <w:pPr>
      <w:bidi/>
      <w:spacing w:before="120" w:after="240" w:line="240" w:lineRule="auto"/>
      <w:ind w:left="1134" w:right="170"/>
      <w:contextualSpacing/>
      <w:jc w:val="both"/>
    </w:pPr>
    <w:rPr>
      <w:rFonts w:ascii="Calibri" w:eastAsia="2  Lotus" w:hAnsi="Calibri" w:cs="B Lotus"/>
      <w:b/>
      <w:bCs/>
      <w:i/>
      <w:sz w:val="20"/>
      <w:szCs w:val="30"/>
      <w:lang w:bidi="fa-IR"/>
    </w:rPr>
  </w:style>
  <w:style w:type="character" w:customStyle="1" w:styleId="IntenseQuoteChar">
    <w:name w:val="Intense Quote Char"/>
    <w:link w:val="IntenseQuote"/>
    <w:uiPriority w:val="30"/>
    <w:rsid w:val="008A236D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8A236D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8A236D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bidi/>
      <w:spacing w:after="0" w:line="240" w:lineRule="auto"/>
      <w:ind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bidi/>
      <w:spacing w:after="0" w:line="240" w:lineRule="auto"/>
      <w:ind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bidi/>
      <w:spacing w:after="0" w:line="240" w:lineRule="auto"/>
      <w:ind w:firstLine="284"/>
      <w:contextualSpacing/>
      <w:jc w:val="both"/>
    </w:pPr>
    <w:rPr>
      <w:rFonts w:ascii="Tahoma" w:eastAsia="Times New Roman" w:hAnsi="Tahoma" w:cs="Tahoma"/>
      <w:sz w:val="16"/>
      <w:szCs w:val="16"/>
      <w:lang w:bidi="fa-I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ED37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styleId="FootnoteReference">
    <w:name w:val="footnote reference"/>
    <w:basedOn w:val="DefaultParagraphFont"/>
    <w:uiPriority w:val="99"/>
    <w:semiHidden/>
    <w:unhideWhenUsed/>
    <w:rsid w:val="00ED37D3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F43E0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465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3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570;&#1585;&#1588;&#1740;&#1608;%20&#1605;&#1578;&#1608;&#1606;%20&#1608;%20&#1570;&#1605;&#1575;&#1585;\&#1575;&#1591;&#1604;&#1575;&#1593;&#1740;&#1607;%20&#1608;%20&#1605;&#1578;&#1608;&#1606;\Doc1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6009D3-6A83-48FF-A942-31E78127A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Doc11.dotx</Template>
  <TotalTime>14</TotalTime>
  <Pages>5</Pages>
  <Words>825</Words>
  <Characters>4707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اشراق</dc:creator>
  <cp:lastModifiedBy>ac</cp:lastModifiedBy>
  <cp:revision>3</cp:revision>
  <dcterms:created xsi:type="dcterms:W3CDTF">2015-10-09T13:43:00Z</dcterms:created>
  <dcterms:modified xsi:type="dcterms:W3CDTF">2015-10-10T04:48:00Z</dcterms:modified>
</cp:coreProperties>
</file>