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9" w:rsidRPr="001A4D4E" w:rsidRDefault="00597179" w:rsidP="0018034F">
      <w:pPr>
        <w:pStyle w:val="Heading2"/>
        <w:rPr>
          <w:rFonts w:ascii="IRBadr" w:hAnsi="IRBadr" w:cs="IRBadr"/>
          <w:rtl/>
        </w:rPr>
      </w:pPr>
      <w:bookmarkStart w:id="0" w:name="_GoBack"/>
      <w:bookmarkEnd w:id="0"/>
      <w:r w:rsidRPr="001A4D4E">
        <w:rPr>
          <w:rFonts w:ascii="IRBadr" w:hAnsi="IRBadr" w:cs="IRBadr"/>
          <w:rtl/>
        </w:rPr>
        <w:t>بسم الله الرحمن الرحیم</w:t>
      </w:r>
    </w:p>
    <w:p w:rsidR="00A672A5" w:rsidRPr="001A4D4E" w:rsidRDefault="00A672A5" w:rsidP="0018034F">
      <w:pPr>
        <w:pStyle w:val="Heading2"/>
        <w:rPr>
          <w:rFonts w:ascii="IRBadr" w:hAnsi="IRBadr" w:cs="IRBadr"/>
          <w:rtl/>
        </w:rPr>
      </w:pPr>
      <w:r w:rsidRPr="001A4D4E">
        <w:rPr>
          <w:rFonts w:ascii="IRBadr" w:hAnsi="IRBadr" w:cs="IRBadr"/>
          <w:rtl/>
        </w:rPr>
        <w:t>مقدمه هجدهم: روش تفسیر قرآن به قرآن علامه طباطبائی در المیزان</w:t>
      </w:r>
    </w:p>
    <w:p w:rsidR="00A672A5"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مطالعاتی که چند هفته اخیر </w:t>
      </w:r>
      <w:r w:rsidR="00A672A5" w:rsidRPr="001A4D4E">
        <w:rPr>
          <w:rFonts w:ascii="IRBadr" w:hAnsi="IRBadr" w:cs="IRBadr"/>
          <w:sz w:val="32"/>
          <w:szCs w:val="32"/>
          <w:rtl/>
          <w:lang w:bidi="fa-IR"/>
        </w:rPr>
        <w:t xml:space="preserve">در باب روشی که مرحوم علامه طباطبایی در تفسیر دارند، </w:t>
      </w:r>
      <w:r w:rsidRPr="001A4D4E">
        <w:rPr>
          <w:rFonts w:ascii="IRBadr" w:hAnsi="IRBadr" w:cs="IRBadr"/>
          <w:sz w:val="32"/>
          <w:szCs w:val="32"/>
          <w:rtl/>
          <w:lang w:bidi="fa-IR"/>
        </w:rPr>
        <w:t>داشتم</w:t>
      </w:r>
      <w:r w:rsidR="00A672A5" w:rsidRPr="001A4D4E">
        <w:rPr>
          <w:rFonts w:ascii="IRBadr" w:hAnsi="IRBadr" w:cs="IRBadr"/>
          <w:sz w:val="32"/>
          <w:szCs w:val="32"/>
          <w:rtl/>
          <w:lang w:bidi="fa-IR"/>
        </w:rPr>
        <w:t xml:space="preserve">، </w:t>
      </w:r>
      <w:r w:rsidRPr="001A4D4E">
        <w:rPr>
          <w:rFonts w:ascii="IRBadr" w:hAnsi="IRBadr" w:cs="IRBadr"/>
          <w:sz w:val="32"/>
          <w:szCs w:val="32"/>
          <w:rtl/>
          <w:lang w:bidi="fa-IR"/>
        </w:rPr>
        <w:t xml:space="preserve"> بعد دیدم بی ارتباط با بحث‌های اجتهاد و </w:t>
      </w:r>
      <w:r w:rsidR="00A672A5" w:rsidRPr="001A4D4E">
        <w:rPr>
          <w:rFonts w:ascii="IRBadr" w:hAnsi="IRBadr" w:cs="IRBadr"/>
          <w:sz w:val="32"/>
          <w:szCs w:val="32"/>
          <w:rtl/>
          <w:lang w:bidi="fa-IR"/>
        </w:rPr>
        <w:t xml:space="preserve">مباحث ما نیست. لذا در </w:t>
      </w:r>
      <w:r w:rsidRPr="001A4D4E">
        <w:rPr>
          <w:rFonts w:ascii="IRBadr" w:hAnsi="IRBadr" w:cs="IRBadr"/>
          <w:sz w:val="32"/>
          <w:szCs w:val="32"/>
          <w:rtl/>
          <w:lang w:bidi="fa-IR"/>
        </w:rPr>
        <w:t>مقدمه هجدهم  قرار است</w:t>
      </w:r>
      <w:r w:rsidR="00A672A5" w:rsidRPr="001A4D4E">
        <w:rPr>
          <w:rFonts w:ascii="IRBadr" w:hAnsi="IRBadr" w:cs="IRBadr"/>
          <w:sz w:val="32"/>
          <w:szCs w:val="32"/>
          <w:rtl/>
          <w:lang w:bidi="fa-IR"/>
        </w:rPr>
        <w:t>،</w:t>
      </w:r>
      <w:r w:rsidRPr="001A4D4E">
        <w:rPr>
          <w:rFonts w:ascii="IRBadr" w:hAnsi="IRBadr" w:cs="IRBadr"/>
          <w:sz w:val="32"/>
          <w:szCs w:val="32"/>
          <w:rtl/>
          <w:lang w:bidi="fa-IR"/>
        </w:rPr>
        <w:t xml:space="preserve"> چند مطلبی پیرامون این روش تفسیر قرآن به قرآن و نکات کلیدی که در فرمایشات مرحوم علامه طباطبایی است عرض کنم. </w:t>
      </w:r>
    </w:p>
    <w:p w:rsidR="00A672A5" w:rsidRPr="001A4D4E" w:rsidRDefault="00A672A5" w:rsidP="0018034F">
      <w:pPr>
        <w:pStyle w:val="Heading2"/>
        <w:rPr>
          <w:rFonts w:ascii="IRBadr" w:hAnsi="IRBadr" w:cs="IRBadr"/>
          <w:rtl/>
        </w:rPr>
      </w:pPr>
      <w:r w:rsidRPr="001A4D4E">
        <w:rPr>
          <w:rFonts w:ascii="IRBadr" w:hAnsi="IRBadr" w:cs="IRBadr"/>
          <w:rtl/>
        </w:rPr>
        <w:t xml:space="preserve">علت طرح بحث </w:t>
      </w:r>
    </w:p>
    <w:p w:rsidR="00A672A5"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طرح مسئله در اینجا</w:t>
      </w:r>
      <w:r w:rsidR="00A672A5" w:rsidRPr="001A4D4E">
        <w:rPr>
          <w:rFonts w:ascii="IRBadr" w:hAnsi="IRBadr" w:cs="IRBadr"/>
          <w:sz w:val="32"/>
          <w:szCs w:val="32"/>
          <w:rtl/>
          <w:lang w:bidi="fa-IR"/>
        </w:rPr>
        <w:t xml:space="preserve"> به دلیل این است که یکی دو نکته‌</w:t>
      </w:r>
      <w:r w:rsidRPr="001A4D4E">
        <w:rPr>
          <w:rFonts w:ascii="IRBadr" w:hAnsi="IRBadr" w:cs="IRBadr"/>
          <w:sz w:val="32"/>
          <w:szCs w:val="32"/>
          <w:rtl/>
          <w:lang w:bidi="fa-IR"/>
        </w:rPr>
        <w:t>ای در این بحث وجود دارد که با مباحث اصول و مباحث اجتهاد ربط دارد. گرچه این تفسیر آیه به آیه یا تفسیر قرآن به قرآن که در کلمات مرح</w:t>
      </w:r>
      <w:r w:rsidR="00A672A5" w:rsidRPr="001A4D4E">
        <w:rPr>
          <w:rFonts w:ascii="IRBadr" w:hAnsi="IRBadr" w:cs="IRBadr"/>
          <w:sz w:val="32"/>
          <w:szCs w:val="32"/>
          <w:rtl/>
          <w:lang w:bidi="fa-IR"/>
        </w:rPr>
        <w:t>وم علامه طباطبایی آمده و ایشان و تفسیر</w:t>
      </w:r>
      <w:r w:rsidRPr="001A4D4E">
        <w:rPr>
          <w:rFonts w:ascii="IRBadr" w:hAnsi="IRBadr" w:cs="IRBadr"/>
          <w:sz w:val="32"/>
          <w:szCs w:val="32"/>
          <w:rtl/>
          <w:lang w:bidi="fa-IR"/>
        </w:rPr>
        <w:t xml:space="preserve"> المیزان به این عنوان شناخته شده است، بیشتر ناظر به تفسیر </w:t>
      </w:r>
      <w:r w:rsidR="00A672A5" w:rsidRPr="001A4D4E">
        <w:rPr>
          <w:rFonts w:ascii="IRBadr" w:hAnsi="IRBadr" w:cs="IRBadr"/>
          <w:sz w:val="32"/>
          <w:szCs w:val="32"/>
          <w:rtl/>
          <w:lang w:bidi="fa-IR"/>
        </w:rPr>
        <w:t>و حوزه معارفی است و به طور</w:t>
      </w:r>
      <w:r w:rsidRPr="001A4D4E">
        <w:rPr>
          <w:rFonts w:ascii="IRBadr" w:hAnsi="IRBadr" w:cs="IRBadr"/>
          <w:sz w:val="32"/>
          <w:szCs w:val="32"/>
          <w:rtl/>
          <w:lang w:bidi="fa-IR"/>
        </w:rPr>
        <w:t xml:space="preserve"> مستقیم ربطی به حوزه فقه و مباحث فقهی ندارد</w:t>
      </w:r>
      <w:r w:rsidR="00A672A5" w:rsidRPr="001A4D4E">
        <w:rPr>
          <w:rFonts w:ascii="IRBadr" w:hAnsi="IRBadr" w:cs="IRBadr"/>
          <w:sz w:val="32"/>
          <w:szCs w:val="32"/>
          <w:rtl/>
          <w:lang w:bidi="fa-IR"/>
        </w:rPr>
        <w:t>،</w:t>
      </w:r>
      <w:r w:rsidRPr="001A4D4E">
        <w:rPr>
          <w:rFonts w:ascii="IRBadr" w:hAnsi="IRBadr" w:cs="IRBadr"/>
          <w:sz w:val="32"/>
          <w:szCs w:val="32"/>
          <w:rtl/>
          <w:lang w:bidi="fa-IR"/>
        </w:rPr>
        <w:t xml:space="preserve"> اما در عین حال در عمق آن نکاتی وجود دارد که بی ارتباط نیست و از این جهت است که فکر کردم یک عطف و توجهی به این روش و رابطه و مناسبت این روش با آن روش اجتهادی و آنچه در اصول ما مطرح است، شاید مناسب باشد. </w:t>
      </w:r>
    </w:p>
    <w:p w:rsidR="00A672A5"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مرحوم علامه طباطبایی در المیزان به دلایلی که در جای خودش بایستی گفت و نمی‌خواهیم الان وارد آن بحث‌ها بشویم، به سمت یک روشی حرکت کردند که در مقدمه المیزان آن را خودشان تفسیر آیه به آیه یا قرآن به قرآن و امثال این نامیدند و در جاهای مختلف المیزان هم این روش را تبیین کردند و نک</w:t>
      </w:r>
      <w:r w:rsidR="00A672A5" w:rsidRPr="001A4D4E">
        <w:rPr>
          <w:rFonts w:ascii="IRBadr" w:hAnsi="IRBadr" w:cs="IRBadr"/>
          <w:sz w:val="32"/>
          <w:szCs w:val="32"/>
          <w:rtl/>
          <w:lang w:bidi="fa-IR"/>
        </w:rPr>
        <w:t xml:space="preserve">ات مربوط به آن را تکمیل کردند. </w:t>
      </w:r>
    </w:p>
    <w:p w:rsidR="00A672A5" w:rsidRPr="001A4D4E" w:rsidRDefault="00A672A5" w:rsidP="0018034F">
      <w:pPr>
        <w:pStyle w:val="Heading2"/>
        <w:rPr>
          <w:rFonts w:ascii="IRBadr" w:hAnsi="IRBadr" w:cs="IRBadr"/>
          <w:rtl/>
        </w:rPr>
      </w:pPr>
      <w:r w:rsidRPr="001A4D4E">
        <w:rPr>
          <w:rFonts w:ascii="IRBadr" w:hAnsi="IRBadr" w:cs="IRBadr"/>
          <w:rtl/>
        </w:rPr>
        <w:t>تبیین روش تفسیری علامه</w:t>
      </w:r>
    </w:p>
    <w:p w:rsidR="006667F7"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 آنچه می‌شود در تبیی</w:t>
      </w:r>
      <w:r w:rsidR="00A672A5" w:rsidRPr="001A4D4E">
        <w:rPr>
          <w:rFonts w:ascii="IRBadr" w:hAnsi="IRBadr" w:cs="IRBadr"/>
          <w:sz w:val="32"/>
          <w:szCs w:val="32"/>
          <w:rtl/>
          <w:lang w:bidi="fa-IR"/>
        </w:rPr>
        <w:t>ن فرمایش ایشان مطرح کرد، مجموعه‌</w:t>
      </w:r>
      <w:r w:rsidRPr="001A4D4E">
        <w:rPr>
          <w:rFonts w:ascii="IRBadr" w:hAnsi="IRBadr" w:cs="IRBadr"/>
          <w:sz w:val="32"/>
          <w:szCs w:val="32"/>
          <w:rtl/>
          <w:lang w:bidi="fa-IR"/>
        </w:rPr>
        <w:t xml:space="preserve">ای از این نکاتی است که عرض می‌کنم. </w:t>
      </w:r>
    </w:p>
    <w:p w:rsidR="006667F7" w:rsidRPr="001A4D4E" w:rsidRDefault="006667F7" w:rsidP="0018034F">
      <w:pPr>
        <w:pStyle w:val="Heading2"/>
        <w:rPr>
          <w:rFonts w:ascii="IRBadr" w:hAnsi="IRBadr" w:cs="IRBadr"/>
          <w:rtl/>
        </w:rPr>
      </w:pPr>
      <w:r w:rsidRPr="001A4D4E">
        <w:rPr>
          <w:rFonts w:ascii="IRBadr" w:hAnsi="IRBadr" w:cs="IRBadr"/>
          <w:rtl/>
        </w:rPr>
        <w:t>نکته اول</w:t>
      </w:r>
      <w:r w:rsidR="00146C39" w:rsidRPr="001A4D4E">
        <w:rPr>
          <w:rFonts w:ascii="IRBadr" w:hAnsi="IRBadr" w:cs="IRBadr"/>
          <w:rtl/>
        </w:rPr>
        <w:t>: تفسیر آیه به آیه</w:t>
      </w:r>
    </w:p>
    <w:p w:rsidR="006667F7" w:rsidRPr="001A4D4E" w:rsidRDefault="006667F7" w:rsidP="0018034F">
      <w:pPr>
        <w:bidi/>
        <w:jc w:val="both"/>
        <w:rPr>
          <w:rFonts w:ascii="IRBadr" w:hAnsi="IRBadr" w:cs="IRBadr"/>
          <w:sz w:val="32"/>
          <w:szCs w:val="32"/>
          <w:rtl/>
          <w:lang w:bidi="fa-IR"/>
        </w:rPr>
      </w:pPr>
      <w:r w:rsidRPr="001A4D4E">
        <w:rPr>
          <w:rFonts w:ascii="IRBadr" w:hAnsi="IRBadr" w:cs="IRBadr"/>
          <w:sz w:val="32"/>
          <w:szCs w:val="32"/>
          <w:rtl/>
          <w:lang w:bidi="fa-IR"/>
        </w:rPr>
        <w:t>نکته اولی که</w:t>
      </w:r>
      <w:r w:rsidR="00597179" w:rsidRPr="001A4D4E">
        <w:rPr>
          <w:rFonts w:ascii="IRBadr" w:hAnsi="IRBadr" w:cs="IRBadr"/>
          <w:sz w:val="32"/>
          <w:szCs w:val="32"/>
          <w:rtl/>
          <w:lang w:bidi="fa-IR"/>
        </w:rPr>
        <w:t xml:space="preserve"> در روش تفسیری ایشان عرض می‌کنم و اگر </w:t>
      </w:r>
      <w:r w:rsidR="00A672A5" w:rsidRPr="001A4D4E">
        <w:rPr>
          <w:rFonts w:ascii="IRBadr" w:hAnsi="IRBadr" w:cs="IRBadr"/>
          <w:sz w:val="32"/>
          <w:szCs w:val="32"/>
          <w:rtl/>
          <w:lang w:bidi="fa-IR"/>
        </w:rPr>
        <w:t>ملاحظه‌ای</w:t>
      </w:r>
      <w:r w:rsidR="00597179" w:rsidRPr="001A4D4E">
        <w:rPr>
          <w:rFonts w:ascii="IRBadr" w:hAnsi="IRBadr" w:cs="IRBadr"/>
          <w:sz w:val="32"/>
          <w:szCs w:val="32"/>
          <w:rtl/>
          <w:lang w:bidi="fa-IR"/>
        </w:rPr>
        <w:t xml:space="preserve"> است پیرامون آن تقدیم می‌کنم </w:t>
      </w:r>
      <w:r w:rsidR="00A672A5" w:rsidRPr="001A4D4E">
        <w:rPr>
          <w:rFonts w:ascii="IRBadr" w:hAnsi="IRBadr" w:cs="IRBadr"/>
          <w:sz w:val="32"/>
          <w:szCs w:val="32"/>
          <w:rtl/>
          <w:lang w:bidi="fa-IR"/>
        </w:rPr>
        <w:t>نکته‌ای</w:t>
      </w:r>
      <w:r w:rsidR="00597179" w:rsidRPr="001A4D4E">
        <w:rPr>
          <w:rFonts w:ascii="IRBadr" w:hAnsi="IRBadr" w:cs="IRBadr"/>
          <w:sz w:val="32"/>
          <w:szCs w:val="32"/>
          <w:rtl/>
          <w:lang w:bidi="fa-IR"/>
        </w:rPr>
        <w:t xml:space="preserve"> </w:t>
      </w:r>
      <w:r w:rsidRPr="001A4D4E">
        <w:rPr>
          <w:rFonts w:ascii="IRBadr" w:hAnsi="IRBadr" w:cs="IRBadr"/>
          <w:sz w:val="32"/>
          <w:szCs w:val="32"/>
          <w:rtl/>
          <w:lang w:bidi="fa-IR"/>
        </w:rPr>
        <w:t xml:space="preserve">است که ایشان </w:t>
      </w:r>
      <w:r w:rsidR="00597179" w:rsidRPr="001A4D4E">
        <w:rPr>
          <w:rFonts w:ascii="IRBadr" w:hAnsi="IRBadr" w:cs="IRBadr"/>
          <w:sz w:val="32"/>
          <w:szCs w:val="32"/>
          <w:rtl/>
          <w:lang w:bidi="fa-IR"/>
        </w:rPr>
        <w:t>در این روش مطرح فرمودند</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تفسیر آیه به آیه و رفع مبهمات و ابهامات موجود در یک آیه به آیات دیگر، </w:t>
      </w:r>
      <w:r w:rsidR="008E6D91" w:rsidRPr="001A4D4E">
        <w:rPr>
          <w:rFonts w:ascii="IRBadr" w:hAnsi="IRBadr" w:cs="IRBadr"/>
          <w:sz w:val="32"/>
          <w:szCs w:val="32"/>
          <w:rtl/>
          <w:lang w:bidi="fa-IR"/>
        </w:rPr>
        <w:lastRenderedPageBreak/>
        <w:t>این‌یک</w:t>
      </w:r>
      <w:r w:rsidR="00597179" w:rsidRPr="001A4D4E">
        <w:rPr>
          <w:rFonts w:ascii="IRBadr" w:hAnsi="IRBadr" w:cs="IRBadr"/>
          <w:sz w:val="32"/>
          <w:szCs w:val="32"/>
          <w:rtl/>
          <w:lang w:bidi="fa-IR"/>
        </w:rPr>
        <w:t xml:space="preserve"> نکته کلیدی ایشان است که شما وقتی می‌خواهید یک آیه را معنا بکنید و تفسیر بکنید، و کشف ابهامات از چهره آیه بشود، مراجعه </w:t>
      </w:r>
      <w:r w:rsidRPr="001A4D4E">
        <w:rPr>
          <w:rFonts w:ascii="IRBadr" w:hAnsi="IRBadr" w:cs="IRBadr"/>
          <w:sz w:val="32"/>
          <w:szCs w:val="32"/>
          <w:rtl/>
          <w:lang w:bidi="fa-IR"/>
        </w:rPr>
        <w:t>می‌</w:t>
      </w:r>
      <w:r w:rsidR="00597179" w:rsidRPr="001A4D4E">
        <w:rPr>
          <w:rFonts w:ascii="IRBadr" w:hAnsi="IRBadr" w:cs="IRBadr"/>
          <w:sz w:val="32"/>
          <w:szCs w:val="32"/>
          <w:rtl/>
          <w:lang w:bidi="fa-IR"/>
        </w:rPr>
        <w:t xml:space="preserve">کنید به خود قرآن در مواضع و مواطن دیگر، و با مراجعه به آیات دیگر بسیاری از ابهاماتی که در آیه است رفع می‌شود. </w:t>
      </w:r>
    </w:p>
    <w:p w:rsidR="006667F7"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این </w:t>
      </w:r>
      <w:r w:rsidR="00A672A5" w:rsidRPr="001A4D4E">
        <w:rPr>
          <w:rFonts w:ascii="IRBadr" w:hAnsi="IRBadr" w:cs="IRBadr"/>
          <w:sz w:val="32"/>
          <w:szCs w:val="32"/>
          <w:rtl/>
          <w:lang w:bidi="fa-IR"/>
        </w:rPr>
        <w:t>نکته‌ای</w:t>
      </w:r>
      <w:r w:rsidRPr="001A4D4E">
        <w:rPr>
          <w:rFonts w:ascii="IRBadr" w:hAnsi="IRBadr" w:cs="IRBadr"/>
          <w:sz w:val="32"/>
          <w:szCs w:val="32"/>
          <w:rtl/>
          <w:lang w:bidi="fa-IR"/>
        </w:rPr>
        <w:t xml:space="preserve"> که ایشان فرمودند که</w:t>
      </w:r>
      <w:r w:rsidR="006667F7" w:rsidRPr="001A4D4E">
        <w:rPr>
          <w:rFonts w:ascii="IRBadr" w:hAnsi="IRBadr" w:cs="IRBadr"/>
          <w:sz w:val="32"/>
          <w:szCs w:val="32"/>
          <w:rtl/>
          <w:lang w:bidi="fa-IR"/>
        </w:rPr>
        <w:t xml:space="preserve"> ما</w:t>
      </w:r>
      <w:r w:rsidRPr="001A4D4E">
        <w:rPr>
          <w:rFonts w:ascii="IRBadr" w:hAnsi="IRBadr" w:cs="IRBadr"/>
          <w:sz w:val="32"/>
          <w:szCs w:val="32"/>
          <w:rtl/>
          <w:lang w:bidi="fa-IR"/>
        </w:rPr>
        <w:t xml:space="preserve"> </w:t>
      </w:r>
      <w:r w:rsidR="006667F7" w:rsidRPr="001A4D4E">
        <w:rPr>
          <w:rFonts w:ascii="IRBadr" w:hAnsi="IRBadr" w:cs="IRBadr"/>
          <w:sz w:val="32"/>
          <w:szCs w:val="32"/>
          <w:rtl/>
          <w:lang w:bidi="fa-IR"/>
        </w:rPr>
        <w:t xml:space="preserve">آن را </w:t>
      </w:r>
      <w:r w:rsidRPr="001A4D4E">
        <w:rPr>
          <w:rFonts w:ascii="IRBadr" w:hAnsi="IRBadr" w:cs="IRBadr"/>
          <w:sz w:val="32"/>
          <w:szCs w:val="32"/>
          <w:rtl/>
          <w:lang w:bidi="fa-IR"/>
        </w:rPr>
        <w:t xml:space="preserve">محور اول قرار می‌دهیم و تقریباً روح و اساس روش ایشان است، محل مناقشاتی </w:t>
      </w:r>
      <w:r w:rsidR="00A672A5" w:rsidRPr="001A4D4E">
        <w:rPr>
          <w:rFonts w:ascii="IRBadr" w:hAnsi="IRBadr" w:cs="IRBadr"/>
          <w:sz w:val="32"/>
          <w:szCs w:val="32"/>
          <w:rtl/>
          <w:lang w:bidi="fa-IR"/>
        </w:rPr>
        <w:t>قرارگرفته</w:t>
      </w:r>
      <w:r w:rsidRPr="001A4D4E">
        <w:rPr>
          <w:rFonts w:ascii="IRBadr" w:hAnsi="IRBadr" w:cs="IRBadr"/>
          <w:sz w:val="32"/>
          <w:szCs w:val="32"/>
          <w:rtl/>
          <w:lang w:bidi="fa-IR"/>
        </w:rPr>
        <w:t xml:space="preserve"> که ما همه آن‌ها را نمی‌خواهیم بحث کنیم. </w:t>
      </w:r>
    </w:p>
    <w:p w:rsidR="006667F7" w:rsidRPr="001A4D4E" w:rsidRDefault="006667F7" w:rsidP="0018034F">
      <w:pPr>
        <w:pStyle w:val="Heading2"/>
        <w:rPr>
          <w:rFonts w:ascii="IRBadr" w:hAnsi="IRBadr" w:cs="IRBadr"/>
          <w:rtl/>
        </w:rPr>
      </w:pPr>
      <w:r w:rsidRPr="001A4D4E">
        <w:rPr>
          <w:rFonts w:ascii="IRBadr" w:hAnsi="IRBadr" w:cs="IRBadr"/>
          <w:rtl/>
        </w:rPr>
        <w:t>مناقشه مطرح در روش علامه</w:t>
      </w:r>
    </w:p>
    <w:p w:rsidR="00245377"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یک مناقشه خیلی پرطرفدار </w:t>
      </w:r>
      <w:r w:rsidR="00245377" w:rsidRPr="001A4D4E">
        <w:rPr>
          <w:rFonts w:ascii="IRBadr" w:hAnsi="IRBadr" w:cs="IRBadr"/>
          <w:sz w:val="32"/>
          <w:szCs w:val="32"/>
          <w:rtl/>
          <w:lang w:bidi="fa-IR"/>
        </w:rPr>
        <w:t>که</w:t>
      </w:r>
      <w:r w:rsidRPr="001A4D4E">
        <w:rPr>
          <w:rFonts w:ascii="IRBadr" w:hAnsi="IRBadr" w:cs="IRBadr"/>
          <w:sz w:val="32"/>
          <w:szCs w:val="32"/>
          <w:rtl/>
          <w:lang w:bidi="fa-IR"/>
        </w:rPr>
        <w:t xml:space="preserve"> کم نیستند کسانی که </w:t>
      </w:r>
      <w:r w:rsidR="00245377" w:rsidRPr="001A4D4E">
        <w:rPr>
          <w:rFonts w:ascii="IRBadr" w:hAnsi="IRBadr" w:cs="IRBadr"/>
          <w:sz w:val="32"/>
          <w:szCs w:val="32"/>
          <w:rtl/>
          <w:lang w:bidi="fa-IR"/>
        </w:rPr>
        <w:t>آن را طرح کردند،</w:t>
      </w:r>
      <w:r w:rsidRPr="001A4D4E">
        <w:rPr>
          <w:rFonts w:ascii="IRBadr" w:hAnsi="IRBadr" w:cs="IRBadr"/>
          <w:sz w:val="32"/>
          <w:szCs w:val="32"/>
          <w:rtl/>
          <w:lang w:bidi="fa-IR"/>
        </w:rPr>
        <w:t xml:space="preserve"> </w:t>
      </w:r>
      <w:r w:rsidR="00245377" w:rsidRPr="001A4D4E">
        <w:rPr>
          <w:rFonts w:ascii="IRBadr" w:hAnsi="IRBadr" w:cs="IRBadr"/>
          <w:sz w:val="32"/>
          <w:szCs w:val="32"/>
          <w:rtl/>
          <w:lang w:bidi="fa-IR"/>
        </w:rPr>
        <w:t xml:space="preserve">با این تلقی </w:t>
      </w:r>
      <w:r w:rsidRPr="001A4D4E">
        <w:rPr>
          <w:rFonts w:ascii="IRBadr" w:hAnsi="IRBadr" w:cs="IRBadr"/>
          <w:sz w:val="32"/>
          <w:szCs w:val="32"/>
          <w:rtl/>
          <w:lang w:bidi="fa-IR"/>
        </w:rPr>
        <w:t xml:space="preserve">است که که گویا تفسیر قرآن به قرآن و آیه به </w:t>
      </w:r>
      <w:r w:rsidR="006667F7" w:rsidRPr="001A4D4E">
        <w:rPr>
          <w:rFonts w:ascii="IRBadr" w:hAnsi="IRBadr" w:cs="IRBadr"/>
          <w:sz w:val="32"/>
          <w:szCs w:val="32"/>
          <w:rtl/>
          <w:lang w:bidi="fa-IR"/>
        </w:rPr>
        <w:t>آیه</w:t>
      </w:r>
      <w:r w:rsidR="00245377" w:rsidRPr="001A4D4E">
        <w:rPr>
          <w:rFonts w:ascii="IRBadr" w:hAnsi="IRBadr" w:cs="IRBadr"/>
          <w:sz w:val="32"/>
          <w:szCs w:val="32"/>
          <w:rtl/>
          <w:lang w:bidi="fa-IR"/>
        </w:rPr>
        <w:t xml:space="preserve"> ،</w:t>
      </w:r>
      <w:r w:rsidRPr="001A4D4E">
        <w:rPr>
          <w:rFonts w:ascii="IRBadr" w:hAnsi="IRBadr" w:cs="IRBadr"/>
          <w:sz w:val="32"/>
          <w:szCs w:val="32"/>
          <w:rtl/>
          <w:lang w:bidi="fa-IR"/>
        </w:rPr>
        <w:t xml:space="preserve"> قسیم تفسیر قرآن به حدیث و روایت و مراجعه به سنت است. </w:t>
      </w:r>
    </w:p>
    <w:p w:rsidR="00245377" w:rsidRPr="001A4D4E" w:rsidRDefault="00245377" w:rsidP="0018034F">
      <w:pPr>
        <w:pStyle w:val="Heading2"/>
        <w:rPr>
          <w:rFonts w:ascii="IRBadr" w:hAnsi="IRBadr" w:cs="IRBadr"/>
          <w:rtl/>
        </w:rPr>
      </w:pPr>
      <w:r w:rsidRPr="001A4D4E">
        <w:rPr>
          <w:rFonts w:ascii="IRBadr" w:hAnsi="IRBadr" w:cs="IRBadr"/>
          <w:rtl/>
        </w:rPr>
        <w:t>جواب مناقشه</w:t>
      </w:r>
    </w:p>
    <w:p w:rsidR="00245377" w:rsidRPr="001A4D4E" w:rsidRDefault="008E6D91" w:rsidP="0018034F">
      <w:pPr>
        <w:bidi/>
        <w:jc w:val="both"/>
        <w:rPr>
          <w:rFonts w:ascii="IRBadr" w:hAnsi="IRBadr" w:cs="IRBadr"/>
          <w:sz w:val="32"/>
          <w:szCs w:val="32"/>
          <w:rtl/>
          <w:lang w:bidi="fa-IR"/>
        </w:rPr>
      </w:pPr>
      <w:r w:rsidRPr="001A4D4E">
        <w:rPr>
          <w:rFonts w:ascii="IRBadr" w:hAnsi="IRBadr" w:cs="IRBadr"/>
          <w:sz w:val="32"/>
          <w:szCs w:val="32"/>
          <w:rtl/>
          <w:lang w:bidi="fa-IR"/>
        </w:rPr>
        <w:t>این‌یک</w:t>
      </w:r>
      <w:r w:rsidR="00597179" w:rsidRPr="001A4D4E">
        <w:rPr>
          <w:rFonts w:ascii="IRBadr" w:hAnsi="IRBadr" w:cs="IRBadr"/>
          <w:sz w:val="32"/>
          <w:szCs w:val="32"/>
          <w:rtl/>
          <w:lang w:bidi="fa-IR"/>
        </w:rPr>
        <w:t xml:space="preserve"> </w:t>
      </w:r>
      <w:r w:rsidR="00A672A5" w:rsidRPr="001A4D4E">
        <w:rPr>
          <w:rFonts w:ascii="IRBadr" w:hAnsi="IRBadr" w:cs="IRBadr"/>
          <w:sz w:val="32"/>
          <w:szCs w:val="32"/>
          <w:rtl/>
          <w:lang w:bidi="fa-IR"/>
        </w:rPr>
        <w:t>شبهه‌ای</w:t>
      </w:r>
      <w:r w:rsidR="00597179" w:rsidRPr="001A4D4E">
        <w:rPr>
          <w:rFonts w:ascii="IRBadr" w:hAnsi="IRBadr" w:cs="IRBadr"/>
          <w:sz w:val="32"/>
          <w:szCs w:val="32"/>
          <w:rtl/>
          <w:lang w:bidi="fa-IR"/>
        </w:rPr>
        <w:t xml:space="preserve"> است که جواب هم </w:t>
      </w:r>
      <w:r w:rsidR="00A672A5" w:rsidRPr="001A4D4E">
        <w:rPr>
          <w:rFonts w:ascii="IRBadr" w:hAnsi="IRBadr" w:cs="IRBadr"/>
          <w:sz w:val="32"/>
          <w:szCs w:val="32"/>
          <w:rtl/>
          <w:lang w:bidi="fa-IR"/>
        </w:rPr>
        <w:t>داده‌شده</w:t>
      </w:r>
      <w:r w:rsidR="00597179" w:rsidRPr="001A4D4E">
        <w:rPr>
          <w:rFonts w:ascii="IRBadr" w:hAnsi="IRBadr" w:cs="IRBadr"/>
          <w:sz w:val="32"/>
          <w:szCs w:val="32"/>
          <w:rtl/>
          <w:lang w:bidi="fa-IR"/>
        </w:rPr>
        <w:t xml:space="preserve"> است. انصافاً مرحوم علامه طباطبایی تفسیر قرآن به قرآن و آیه به آیه را قسیم تفسیر قرآن به روایات و اخبار و سنت و مراجعه به اخبار و سنت قرار نداده است. این را قسیم آن قرار نداده است، بلکه با یک زیرکی تمام بسیاری از آن چیزهایی که در روایات هم هست به شکلی در همین ارجاع آیات به همدیگر و تجمیع آیات </w:t>
      </w:r>
      <w:r w:rsidR="00245377" w:rsidRPr="001A4D4E">
        <w:rPr>
          <w:rFonts w:ascii="IRBadr" w:hAnsi="IRBadr" w:cs="IRBadr"/>
          <w:sz w:val="32"/>
          <w:szCs w:val="32"/>
          <w:rtl/>
          <w:lang w:bidi="fa-IR"/>
        </w:rPr>
        <w:t xml:space="preserve">آمده است. </w:t>
      </w:r>
    </w:p>
    <w:p w:rsidR="00245377" w:rsidRPr="001A4D4E" w:rsidRDefault="00245377"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علامه می‌گوید </w:t>
      </w:r>
      <w:r w:rsidR="00597179" w:rsidRPr="001A4D4E">
        <w:rPr>
          <w:rFonts w:ascii="IRBadr" w:hAnsi="IRBadr" w:cs="IRBadr"/>
          <w:sz w:val="32"/>
          <w:szCs w:val="32"/>
          <w:rtl/>
          <w:lang w:bidi="fa-IR"/>
        </w:rPr>
        <w:t>همان</w:t>
      </w:r>
      <w:r w:rsidRPr="001A4D4E">
        <w:rPr>
          <w:rFonts w:ascii="IRBadr" w:hAnsi="IRBadr" w:cs="IRBadr"/>
          <w:sz w:val="32"/>
          <w:szCs w:val="32"/>
          <w:rtl/>
          <w:lang w:bidi="fa-IR"/>
        </w:rPr>
        <w:t xml:space="preserve"> مطلبی که</w:t>
      </w:r>
      <w:r w:rsidR="00597179" w:rsidRPr="001A4D4E">
        <w:rPr>
          <w:rFonts w:ascii="IRBadr" w:hAnsi="IRBadr" w:cs="IRBadr"/>
          <w:sz w:val="32"/>
          <w:szCs w:val="32"/>
          <w:rtl/>
          <w:lang w:bidi="fa-IR"/>
        </w:rPr>
        <w:t xml:space="preserve"> در </w:t>
      </w:r>
      <w:r w:rsidRPr="001A4D4E">
        <w:rPr>
          <w:rFonts w:ascii="IRBadr" w:hAnsi="IRBadr" w:cs="IRBadr"/>
          <w:sz w:val="32"/>
          <w:szCs w:val="32"/>
          <w:rtl/>
          <w:lang w:bidi="fa-IR"/>
        </w:rPr>
        <w:t xml:space="preserve">خیلی از موارد معارفی در </w:t>
      </w:r>
      <w:r w:rsidR="00597179" w:rsidRPr="001A4D4E">
        <w:rPr>
          <w:rFonts w:ascii="IRBadr" w:hAnsi="IRBadr" w:cs="IRBadr"/>
          <w:sz w:val="32"/>
          <w:szCs w:val="32"/>
          <w:rtl/>
          <w:lang w:bidi="fa-IR"/>
        </w:rPr>
        <w:t xml:space="preserve">روایات آمده از خود قرآن استفاده می‌شود. این </w:t>
      </w:r>
      <w:r w:rsidR="00A672A5" w:rsidRPr="001A4D4E">
        <w:rPr>
          <w:rFonts w:ascii="IRBadr" w:hAnsi="IRBadr" w:cs="IRBadr"/>
          <w:sz w:val="32"/>
          <w:szCs w:val="32"/>
          <w:rtl/>
          <w:lang w:bidi="fa-IR"/>
        </w:rPr>
        <w:t>ازیک‌طرف</w:t>
      </w:r>
      <w:r w:rsidR="00597179" w:rsidRPr="001A4D4E">
        <w:rPr>
          <w:rFonts w:ascii="IRBadr" w:hAnsi="IRBadr" w:cs="IRBadr"/>
          <w:sz w:val="32"/>
          <w:szCs w:val="32"/>
          <w:rtl/>
          <w:lang w:bidi="fa-IR"/>
        </w:rPr>
        <w:t xml:space="preserve">، از طرف دیگر ایشان بارها خودشان گفتند، ما در اینکه جزئیات و تفاصیل در احکام یا حتی در غیر احکام به روایات و امثال این‌ها مراجعه کنیم، ابایی نداریم بلکه لازم است، این را نفی نمی‌کنیم. و اینکه مراجعه به اخبار و روایات یا </w:t>
      </w:r>
      <w:r w:rsidR="00A672A5" w:rsidRPr="001A4D4E">
        <w:rPr>
          <w:rFonts w:ascii="IRBadr" w:hAnsi="IRBadr" w:cs="IRBadr"/>
          <w:sz w:val="32"/>
          <w:szCs w:val="32"/>
          <w:rtl/>
          <w:lang w:bidi="fa-IR"/>
        </w:rPr>
        <w:t>اهل‌بیت</w:t>
      </w:r>
      <w:r w:rsidR="00597179" w:rsidRPr="001A4D4E">
        <w:rPr>
          <w:rFonts w:ascii="IRBadr" w:hAnsi="IRBadr" w:cs="IRBadr"/>
          <w:sz w:val="32"/>
          <w:szCs w:val="32"/>
          <w:rtl/>
          <w:lang w:bidi="fa-IR"/>
        </w:rPr>
        <w:t xml:space="preserve"> هم </w:t>
      </w:r>
      <w:r w:rsidR="006667F7" w:rsidRPr="001A4D4E">
        <w:rPr>
          <w:rFonts w:ascii="IRBadr" w:hAnsi="IRBadr" w:cs="IRBadr"/>
          <w:sz w:val="32"/>
          <w:szCs w:val="32"/>
          <w:rtl/>
          <w:lang w:bidi="fa-IR"/>
        </w:rPr>
        <w:t>درواقع</w:t>
      </w:r>
      <w:r w:rsidR="00597179" w:rsidRPr="001A4D4E">
        <w:rPr>
          <w:rFonts w:ascii="IRBadr" w:hAnsi="IRBadr" w:cs="IRBadr"/>
          <w:sz w:val="32"/>
          <w:szCs w:val="32"/>
          <w:rtl/>
          <w:lang w:bidi="fa-IR"/>
        </w:rPr>
        <w:t xml:space="preserve"> سرنخ اصلی آن در خود قرآن است.</w:t>
      </w:r>
    </w:p>
    <w:p w:rsidR="00245377"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 بنابراین فرمایش ایشان این نیست که تفسیر قرآن به قرآن و آیه به آیه می‌آید جای مراجعه به اخبار و روایات را می‌گیرد. اصلاً در ذهن شریف ایشان این نیست که این تفسیر جایگزین مراجعه به اخبار و روایات است. این جایگزینی و بدیل بودن مقصود ایشان نیست. بلکه مقصود ایشان این مطلب است که بسیاری از این ابهاماتی که در آیات قرآن</w:t>
      </w:r>
      <w:r w:rsidR="00245377" w:rsidRPr="001A4D4E">
        <w:rPr>
          <w:rFonts w:ascii="IRBadr" w:hAnsi="IRBadr" w:cs="IRBadr"/>
          <w:sz w:val="32"/>
          <w:szCs w:val="32"/>
          <w:rtl/>
          <w:lang w:bidi="fa-IR"/>
        </w:rPr>
        <w:t xml:space="preserve"> به ذهن می‌آید</w:t>
      </w:r>
      <w:r w:rsidRPr="001A4D4E">
        <w:rPr>
          <w:rFonts w:ascii="IRBadr" w:hAnsi="IRBadr" w:cs="IRBadr"/>
          <w:sz w:val="32"/>
          <w:szCs w:val="32"/>
          <w:rtl/>
          <w:lang w:bidi="fa-IR"/>
        </w:rPr>
        <w:t xml:space="preserve">، </w:t>
      </w:r>
      <w:r w:rsidR="006667F7" w:rsidRPr="001A4D4E">
        <w:rPr>
          <w:rFonts w:ascii="IRBadr" w:hAnsi="IRBadr" w:cs="IRBadr"/>
          <w:sz w:val="32"/>
          <w:szCs w:val="32"/>
          <w:rtl/>
          <w:lang w:bidi="fa-IR"/>
        </w:rPr>
        <w:t>قبل</w:t>
      </w:r>
      <w:r w:rsidRPr="001A4D4E">
        <w:rPr>
          <w:rFonts w:ascii="IRBadr" w:hAnsi="IRBadr" w:cs="IRBadr"/>
          <w:sz w:val="32"/>
          <w:szCs w:val="32"/>
          <w:rtl/>
          <w:lang w:bidi="fa-IR"/>
        </w:rPr>
        <w:t xml:space="preserve"> از اینکه </w:t>
      </w:r>
      <w:r w:rsidR="00245377" w:rsidRPr="001A4D4E">
        <w:rPr>
          <w:rFonts w:ascii="IRBadr" w:hAnsi="IRBadr" w:cs="IRBadr"/>
          <w:sz w:val="32"/>
          <w:szCs w:val="32"/>
          <w:rtl/>
          <w:lang w:bidi="fa-IR"/>
        </w:rPr>
        <w:t>ما</w:t>
      </w:r>
      <w:r w:rsidRPr="001A4D4E">
        <w:rPr>
          <w:rFonts w:ascii="IRBadr" w:hAnsi="IRBadr" w:cs="IRBadr"/>
          <w:sz w:val="32"/>
          <w:szCs w:val="32"/>
          <w:rtl/>
          <w:lang w:bidi="fa-IR"/>
        </w:rPr>
        <w:t xml:space="preserve"> سراغ روایات</w:t>
      </w:r>
      <w:r w:rsidR="00245377" w:rsidRPr="001A4D4E">
        <w:rPr>
          <w:rFonts w:ascii="IRBadr" w:hAnsi="IRBadr" w:cs="IRBadr"/>
          <w:sz w:val="32"/>
          <w:szCs w:val="32"/>
          <w:rtl/>
          <w:lang w:bidi="fa-IR"/>
        </w:rPr>
        <w:t xml:space="preserve"> برویم،</w:t>
      </w:r>
      <w:r w:rsidRPr="001A4D4E">
        <w:rPr>
          <w:rFonts w:ascii="IRBadr" w:hAnsi="IRBadr" w:cs="IRBadr"/>
          <w:sz w:val="32"/>
          <w:szCs w:val="32"/>
          <w:rtl/>
          <w:lang w:bidi="fa-IR"/>
        </w:rPr>
        <w:t xml:space="preserve"> </w:t>
      </w:r>
      <w:r w:rsidR="00245377" w:rsidRPr="001A4D4E">
        <w:rPr>
          <w:rFonts w:ascii="IRBadr" w:hAnsi="IRBadr" w:cs="IRBadr"/>
          <w:sz w:val="32"/>
          <w:szCs w:val="32"/>
          <w:rtl/>
          <w:lang w:bidi="fa-IR"/>
        </w:rPr>
        <w:t xml:space="preserve">از </w:t>
      </w:r>
      <w:r w:rsidRPr="001A4D4E">
        <w:rPr>
          <w:rFonts w:ascii="IRBadr" w:hAnsi="IRBadr" w:cs="IRBadr"/>
          <w:sz w:val="32"/>
          <w:szCs w:val="32"/>
          <w:rtl/>
          <w:lang w:bidi="fa-IR"/>
        </w:rPr>
        <w:t xml:space="preserve">خود آیات می‌شود ابهامات </w:t>
      </w:r>
      <w:r w:rsidR="00245377" w:rsidRPr="001A4D4E">
        <w:rPr>
          <w:rFonts w:ascii="IRBadr" w:hAnsi="IRBadr" w:cs="IRBadr"/>
          <w:sz w:val="32"/>
          <w:szCs w:val="32"/>
          <w:rtl/>
          <w:lang w:bidi="fa-IR"/>
        </w:rPr>
        <w:t xml:space="preserve">آن </w:t>
      </w:r>
      <w:r w:rsidRPr="001A4D4E">
        <w:rPr>
          <w:rFonts w:ascii="IRBadr" w:hAnsi="IRBadr" w:cs="IRBadr"/>
          <w:sz w:val="32"/>
          <w:szCs w:val="32"/>
          <w:rtl/>
          <w:lang w:bidi="fa-IR"/>
        </w:rPr>
        <w:t xml:space="preserve">را رفع کرد. برای </w:t>
      </w:r>
      <w:r w:rsidRPr="001A4D4E">
        <w:rPr>
          <w:rFonts w:ascii="IRBadr" w:hAnsi="IRBadr" w:cs="IRBadr"/>
          <w:sz w:val="32"/>
          <w:szCs w:val="32"/>
          <w:rtl/>
          <w:lang w:bidi="fa-IR"/>
        </w:rPr>
        <w:lastRenderedPageBreak/>
        <w:t xml:space="preserve">اینکه قرآن تبیان است، بیان للناس </w:t>
      </w:r>
      <w:r w:rsidR="00245377" w:rsidRPr="001A4D4E">
        <w:rPr>
          <w:rFonts w:ascii="IRBadr" w:hAnsi="IRBadr" w:cs="IRBadr"/>
          <w:sz w:val="32"/>
          <w:szCs w:val="32"/>
          <w:rtl/>
          <w:lang w:bidi="fa-IR"/>
        </w:rPr>
        <w:t xml:space="preserve">است </w:t>
      </w:r>
      <w:r w:rsidRPr="001A4D4E">
        <w:rPr>
          <w:rFonts w:ascii="IRBadr" w:hAnsi="IRBadr" w:cs="IRBadr"/>
          <w:sz w:val="32"/>
          <w:szCs w:val="32"/>
          <w:rtl/>
          <w:lang w:bidi="fa-IR"/>
        </w:rPr>
        <w:t>و آن خطوط اصلی عمدتاً ابهام و اجمال ندارد. در خود قرآن دقت کنیم، آن خطوط اصلی تا آنجایی که قرآن قرار است ورود کند</w:t>
      </w:r>
      <w:r w:rsidR="00245377" w:rsidRPr="001A4D4E">
        <w:rPr>
          <w:rFonts w:ascii="IRBadr" w:hAnsi="IRBadr" w:cs="IRBadr"/>
          <w:sz w:val="32"/>
          <w:szCs w:val="32"/>
          <w:rtl/>
          <w:lang w:bidi="fa-IR"/>
        </w:rPr>
        <w:t>،</w:t>
      </w:r>
      <w:r w:rsidRPr="001A4D4E">
        <w:rPr>
          <w:rFonts w:ascii="IRBadr" w:hAnsi="IRBadr" w:cs="IRBadr"/>
          <w:sz w:val="32"/>
          <w:szCs w:val="32"/>
          <w:rtl/>
          <w:lang w:bidi="fa-IR"/>
        </w:rPr>
        <w:t xml:space="preserve"> در خود قرآن رفع ابهام می‌شود.؟؟؟ </w:t>
      </w:r>
    </w:p>
    <w:p w:rsidR="00245377" w:rsidRPr="001A4D4E" w:rsidRDefault="00245377" w:rsidP="0018034F">
      <w:pPr>
        <w:pStyle w:val="Heading2"/>
        <w:rPr>
          <w:rFonts w:ascii="IRBadr" w:hAnsi="IRBadr" w:cs="IRBadr"/>
          <w:rtl/>
        </w:rPr>
      </w:pPr>
      <w:r w:rsidRPr="001A4D4E">
        <w:rPr>
          <w:rFonts w:ascii="IRBadr" w:hAnsi="IRBadr" w:cs="IRBadr"/>
          <w:rtl/>
        </w:rPr>
        <w:t>همراهی علامه با اصولیان</w:t>
      </w:r>
    </w:p>
    <w:p w:rsidR="005C0F2B"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اخباری‌ها می‌گفتند که قرآن مجمل است، نمی‌شود ما به قرآن استناد کنیم. </w:t>
      </w:r>
      <w:r w:rsidR="005C0F2B" w:rsidRPr="001A4D4E">
        <w:rPr>
          <w:rFonts w:ascii="IRBadr" w:hAnsi="IRBadr" w:cs="IRBadr"/>
          <w:sz w:val="32"/>
          <w:szCs w:val="32"/>
          <w:rtl/>
          <w:lang w:bidi="fa-IR"/>
        </w:rPr>
        <w:t xml:space="preserve">اما اصولیان قرآن را قابل استناد می‌دانند که در این باره علامه </w:t>
      </w:r>
      <w:r w:rsidR="00245377" w:rsidRPr="001A4D4E">
        <w:rPr>
          <w:rFonts w:ascii="IRBadr" w:hAnsi="IRBadr" w:cs="IRBadr"/>
          <w:sz w:val="32"/>
          <w:szCs w:val="32"/>
          <w:rtl/>
          <w:lang w:bidi="fa-IR"/>
        </w:rPr>
        <w:t xml:space="preserve">همراه اصولیان است. </w:t>
      </w:r>
      <w:r w:rsidRPr="001A4D4E">
        <w:rPr>
          <w:rFonts w:ascii="IRBadr" w:hAnsi="IRBadr" w:cs="IRBadr"/>
          <w:sz w:val="32"/>
          <w:szCs w:val="32"/>
          <w:rtl/>
          <w:lang w:bidi="fa-IR"/>
        </w:rPr>
        <w:t>آن</w:t>
      </w:r>
      <w:r w:rsidR="005C0F2B" w:rsidRPr="001A4D4E">
        <w:rPr>
          <w:rFonts w:ascii="IRBadr" w:hAnsi="IRBadr" w:cs="IRBadr"/>
          <w:sz w:val="32"/>
          <w:szCs w:val="32"/>
          <w:rtl/>
          <w:lang w:bidi="fa-IR"/>
        </w:rPr>
        <w:t xml:space="preserve">چه </w:t>
      </w:r>
      <w:r w:rsidRPr="001A4D4E">
        <w:rPr>
          <w:rFonts w:ascii="IRBadr" w:hAnsi="IRBadr" w:cs="IRBadr"/>
          <w:sz w:val="32"/>
          <w:szCs w:val="32"/>
          <w:rtl/>
          <w:lang w:bidi="fa-IR"/>
        </w:rPr>
        <w:t xml:space="preserve">ایشان می‌گوید نفی </w:t>
      </w:r>
      <w:r w:rsidR="005C0F2B" w:rsidRPr="001A4D4E">
        <w:rPr>
          <w:rFonts w:ascii="IRBadr" w:hAnsi="IRBadr" w:cs="IRBadr"/>
          <w:sz w:val="32"/>
          <w:szCs w:val="32"/>
          <w:rtl/>
          <w:lang w:bidi="fa-IR"/>
        </w:rPr>
        <w:t>قول اخباری‌ها است</w:t>
      </w:r>
      <w:r w:rsidRPr="001A4D4E">
        <w:rPr>
          <w:rFonts w:ascii="IRBadr" w:hAnsi="IRBadr" w:cs="IRBadr"/>
          <w:sz w:val="32"/>
          <w:szCs w:val="32"/>
          <w:rtl/>
          <w:lang w:bidi="fa-IR"/>
        </w:rPr>
        <w:t>. من عرضم همین است، تأکید من این است، آنی که مرحوم علامه طباطبایی اینجا می‌گوید، در حقیقت جایگزینی مطلق نیست. بلکه این مطلب است</w:t>
      </w:r>
      <w:r w:rsidR="005C0F2B" w:rsidRPr="001A4D4E">
        <w:rPr>
          <w:rFonts w:ascii="IRBadr" w:hAnsi="IRBadr" w:cs="IRBadr"/>
          <w:sz w:val="32"/>
          <w:szCs w:val="32"/>
          <w:rtl/>
          <w:lang w:bidi="fa-IR"/>
        </w:rPr>
        <w:t xml:space="preserve"> که</w:t>
      </w:r>
      <w:r w:rsidRPr="001A4D4E">
        <w:rPr>
          <w:rFonts w:ascii="IRBadr" w:hAnsi="IRBadr" w:cs="IRBadr"/>
          <w:sz w:val="32"/>
          <w:szCs w:val="32"/>
          <w:rtl/>
          <w:lang w:bidi="fa-IR"/>
        </w:rPr>
        <w:t xml:space="preserve"> قرآن </w:t>
      </w:r>
      <w:r w:rsidR="006667F7" w:rsidRPr="001A4D4E">
        <w:rPr>
          <w:rFonts w:ascii="IRBadr" w:hAnsi="IRBadr" w:cs="IRBadr"/>
          <w:sz w:val="32"/>
          <w:szCs w:val="32"/>
          <w:rtl/>
          <w:lang w:bidi="fa-IR"/>
        </w:rPr>
        <w:t>قابل‌فهم</w:t>
      </w:r>
      <w:r w:rsidRPr="001A4D4E">
        <w:rPr>
          <w:rFonts w:ascii="IRBadr" w:hAnsi="IRBadr" w:cs="IRBadr"/>
          <w:sz w:val="32"/>
          <w:szCs w:val="32"/>
          <w:rtl/>
          <w:lang w:bidi="fa-IR"/>
        </w:rPr>
        <w:t xml:space="preserve"> است، برخلاف آنچه اخباری‌ها و جریاناتی می‌گفتند که قرآن یک متن مجمل است و فقط با مراجعه با روایات می‌شود فهمید. </w:t>
      </w:r>
    </w:p>
    <w:p w:rsidR="005C0F2B"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مطلب ایشان </w:t>
      </w:r>
      <w:r w:rsidR="005C0F2B" w:rsidRPr="001A4D4E">
        <w:rPr>
          <w:rFonts w:ascii="IRBadr" w:hAnsi="IRBadr" w:cs="IRBadr"/>
          <w:sz w:val="32"/>
          <w:szCs w:val="32"/>
          <w:rtl/>
          <w:lang w:bidi="fa-IR"/>
        </w:rPr>
        <w:t>ه</w:t>
      </w:r>
      <w:r w:rsidRPr="001A4D4E">
        <w:rPr>
          <w:rFonts w:ascii="IRBadr" w:hAnsi="IRBadr" w:cs="IRBadr"/>
          <w:sz w:val="32"/>
          <w:szCs w:val="32"/>
          <w:rtl/>
          <w:lang w:bidi="fa-IR"/>
        </w:rPr>
        <w:t xml:space="preserve">مانی است که </w:t>
      </w:r>
      <w:r w:rsidR="006667F7" w:rsidRPr="001A4D4E">
        <w:rPr>
          <w:rFonts w:ascii="IRBadr" w:hAnsi="IRBadr" w:cs="IRBadr"/>
          <w:sz w:val="32"/>
          <w:szCs w:val="32"/>
          <w:rtl/>
          <w:lang w:bidi="fa-IR"/>
        </w:rPr>
        <w:t>اصولیان</w:t>
      </w:r>
      <w:r w:rsidRPr="001A4D4E">
        <w:rPr>
          <w:rFonts w:ascii="IRBadr" w:hAnsi="IRBadr" w:cs="IRBadr"/>
          <w:sz w:val="32"/>
          <w:szCs w:val="32"/>
          <w:rtl/>
          <w:lang w:bidi="fa-IR"/>
        </w:rPr>
        <w:t xml:space="preserve"> می‌گفتند. در اصول هم ما بحث کردیم</w:t>
      </w:r>
      <w:r w:rsidR="005C0F2B" w:rsidRPr="001A4D4E">
        <w:rPr>
          <w:rFonts w:ascii="IRBadr" w:hAnsi="IRBadr" w:cs="IRBadr"/>
          <w:sz w:val="32"/>
          <w:szCs w:val="32"/>
          <w:rtl/>
          <w:lang w:bidi="fa-IR"/>
        </w:rPr>
        <w:t>،</w:t>
      </w:r>
      <w:r w:rsidRPr="001A4D4E">
        <w:rPr>
          <w:rFonts w:ascii="IRBadr" w:hAnsi="IRBadr" w:cs="IRBadr"/>
          <w:sz w:val="32"/>
          <w:szCs w:val="32"/>
          <w:rtl/>
          <w:lang w:bidi="fa-IR"/>
        </w:rPr>
        <w:t xml:space="preserve"> یعنی بحث شده است که قرآن اجمال </w:t>
      </w:r>
      <w:r w:rsidR="005C0F2B" w:rsidRPr="001A4D4E">
        <w:rPr>
          <w:rFonts w:ascii="IRBadr" w:hAnsi="IRBadr" w:cs="IRBadr"/>
          <w:sz w:val="32"/>
          <w:szCs w:val="32"/>
          <w:rtl/>
          <w:lang w:bidi="fa-IR"/>
        </w:rPr>
        <w:t>مطلق</w:t>
      </w:r>
      <w:r w:rsidRPr="001A4D4E">
        <w:rPr>
          <w:rFonts w:ascii="IRBadr" w:hAnsi="IRBadr" w:cs="IRBadr"/>
          <w:sz w:val="32"/>
          <w:szCs w:val="32"/>
          <w:rtl/>
          <w:lang w:bidi="fa-IR"/>
        </w:rPr>
        <w:t xml:space="preserve"> نیست که کل قرآن یک کتاب مجمل باشد و فقط با </w:t>
      </w:r>
      <w:r w:rsidR="006667F7" w:rsidRPr="001A4D4E">
        <w:rPr>
          <w:rFonts w:ascii="IRBadr" w:hAnsi="IRBadr" w:cs="IRBadr"/>
          <w:sz w:val="32"/>
          <w:szCs w:val="32"/>
          <w:rtl/>
          <w:lang w:bidi="fa-IR"/>
        </w:rPr>
        <w:t>تکیه‌بر</w:t>
      </w:r>
      <w:r w:rsidRPr="001A4D4E">
        <w:rPr>
          <w:rFonts w:ascii="IRBadr" w:hAnsi="IRBadr" w:cs="IRBadr"/>
          <w:sz w:val="32"/>
          <w:szCs w:val="32"/>
          <w:rtl/>
          <w:lang w:bidi="fa-IR"/>
        </w:rPr>
        <w:t xml:space="preserve"> روایت بشود آیات را فهمید. </w:t>
      </w:r>
      <w:r w:rsidR="005C0F2B" w:rsidRPr="001A4D4E">
        <w:rPr>
          <w:rFonts w:ascii="IRBadr" w:hAnsi="IRBadr" w:cs="IRBadr"/>
          <w:sz w:val="32"/>
          <w:szCs w:val="32"/>
          <w:rtl/>
          <w:lang w:bidi="fa-IR"/>
        </w:rPr>
        <w:t>بلکه</w:t>
      </w:r>
      <w:r w:rsidRPr="001A4D4E">
        <w:rPr>
          <w:rFonts w:ascii="IRBadr" w:hAnsi="IRBadr" w:cs="IRBadr"/>
          <w:sz w:val="32"/>
          <w:szCs w:val="32"/>
          <w:rtl/>
          <w:lang w:bidi="fa-IR"/>
        </w:rPr>
        <w:t xml:space="preserve"> آیات </w:t>
      </w:r>
      <w:r w:rsidR="00A672A5" w:rsidRPr="001A4D4E">
        <w:rPr>
          <w:rFonts w:ascii="IRBadr" w:hAnsi="IRBadr" w:cs="IRBadr"/>
          <w:sz w:val="32"/>
          <w:szCs w:val="32"/>
          <w:rtl/>
          <w:lang w:bidi="fa-IR"/>
        </w:rPr>
        <w:t>قابل‌فهم</w:t>
      </w:r>
      <w:r w:rsidRPr="001A4D4E">
        <w:rPr>
          <w:rFonts w:ascii="IRBadr" w:hAnsi="IRBadr" w:cs="IRBadr"/>
          <w:sz w:val="32"/>
          <w:szCs w:val="32"/>
          <w:rtl/>
          <w:lang w:bidi="fa-IR"/>
        </w:rPr>
        <w:t xml:space="preserve"> است و </w:t>
      </w:r>
      <w:r w:rsidR="005C0F2B" w:rsidRPr="001A4D4E">
        <w:rPr>
          <w:rFonts w:ascii="IRBadr" w:hAnsi="IRBadr" w:cs="IRBadr"/>
          <w:sz w:val="32"/>
          <w:szCs w:val="32"/>
          <w:rtl/>
          <w:lang w:bidi="fa-IR"/>
        </w:rPr>
        <w:t xml:space="preserve">مفاهیم و مضامین آیات </w:t>
      </w:r>
      <w:r w:rsidR="00A672A5" w:rsidRPr="001A4D4E">
        <w:rPr>
          <w:rFonts w:ascii="IRBadr" w:hAnsi="IRBadr" w:cs="IRBadr"/>
          <w:sz w:val="32"/>
          <w:szCs w:val="32"/>
          <w:rtl/>
          <w:lang w:bidi="fa-IR"/>
        </w:rPr>
        <w:t>قابل‌دسترسی</w:t>
      </w:r>
      <w:r w:rsidRPr="001A4D4E">
        <w:rPr>
          <w:rFonts w:ascii="IRBadr" w:hAnsi="IRBadr" w:cs="IRBadr"/>
          <w:sz w:val="32"/>
          <w:szCs w:val="32"/>
          <w:rtl/>
          <w:lang w:bidi="fa-IR"/>
        </w:rPr>
        <w:t xml:space="preserve"> است.</w:t>
      </w:r>
    </w:p>
    <w:p w:rsidR="00426A93" w:rsidRPr="001A4D4E" w:rsidRDefault="00426A93" w:rsidP="0018034F">
      <w:pPr>
        <w:pStyle w:val="Heading2"/>
        <w:rPr>
          <w:rFonts w:ascii="IRBadr" w:hAnsi="IRBadr" w:cs="IRBadr"/>
          <w:rtl/>
        </w:rPr>
      </w:pPr>
      <w:r w:rsidRPr="001A4D4E">
        <w:rPr>
          <w:rFonts w:ascii="IRBadr" w:hAnsi="IRBadr" w:cs="IRBadr"/>
          <w:rtl/>
        </w:rPr>
        <w:t xml:space="preserve">عدم دسترسی  فهم ظاهری به تفاصیل معارف در قرآن </w:t>
      </w:r>
    </w:p>
    <w:p w:rsidR="00426A93"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 بنابراین ایشان جایگزینی را نمی‌گوید، بلکه می‌فرماید می‌شود با قرآن بسیاری از ابهامات را رفع کرد و مدلول و مفهوم آیه را هم فهمید. </w:t>
      </w:r>
      <w:r w:rsidR="005C0F2B" w:rsidRPr="001A4D4E">
        <w:rPr>
          <w:rFonts w:ascii="IRBadr" w:hAnsi="IRBadr" w:cs="IRBadr"/>
          <w:sz w:val="32"/>
          <w:szCs w:val="32"/>
          <w:rtl/>
          <w:lang w:bidi="fa-IR"/>
        </w:rPr>
        <w:t>مطلب ایشان</w:t>
      </w:r>
      <w:r w:rsidRPr="001A4D4E">
        <w:rPr>
          <w:rFonts w:ascii="IRBadr" w:hAnsi="IRBadr" w:cs="IRBadr"/>
          <w:sz w:val="32"/>
          <w:szCs w:val="32"/>
          <w:rtl/>
          <w:lang w:bidi="fa-IR"/>
        </w:rPr>
        <w:t xml:space="preserve"> تا این اندازه حرف درستی است. پس اگر کسی بخواهد در روش اجتهادی و فهم متن قرآنی بگوید که نمی‌شود این متن را </w:t>
      </w:r>
      <w:r w:rsidR="00A672A5" w:rsidRPr="001A4D4E">
        <w:rPr>
          <w:rFonts w:ascii="IRBadr" w:hAnsi="IRBadr" w:cs="IRBadr"/>
          <w:sz w:val="32"/>
          <w:szCs w:val="32"/>
          <w:rtl/>
          <w:lang w:bidi="fa-IR"/>
        </w:rPr>
        <w:t>علی‌الاصول</w:t>
      </w:r>
      <w:r w:rsidRPr="001A4D4E">
        <w:rPr>
          <w:rFonts w:ascii="IRBadr" w:hAnsi="IRBadr" w:cs="IRBadr"/>
          <w:sz w:val="32"/>
          <w:szCs w:val="32"/>
          <w:rtl/>
          <w:lang w:bidi="fa-IR"/>
        </w:rPr>
        <w:t xml:space="preserve"> فهمید و مدلولی در اینجا نیست</w:t>
      </w:r>
      <w:r w:rsidR="005C0F2B" w:rsidRPr="001A4D4E">
        <w:rPr>
          <w:rFonts w:ascii="IRBadr" w:hAnsi="IRBadr" w:cs="IRBadr"/>
          <w:sz w:val="32"/>
          <w:szCs w:val="32"/>
          <w:rtl/>
          <w:lang w:bidi="fa-IR"/>
        </w:rPr>
        <w:t>،</w:t>
      </w:r>
      <w:r w:rsidRPr="001A4D4E">
        <w:rPr>
          <w:rFonts w:ascii="IRBadr" w:hAnsi="IRBadr" w:cs="IRBadr"/>
          <w:sz w:val="32"/>
          <w:szCs w:val="32"/>
          <w:rtl/>
          <w:lang w:bidi="fa-IR"/>
        </w:rPr>
        <w:t xml:space="preserve"> مگر اینکه ما مراجعه به روایت کنیم</w:t>
      </w:r>
      <w:r w:rsidR="005C0F2B" w:rsidRPr="001A4D4E">
        <w:rPr>
          <w:rFonts w:ascii="IRBadr" w:hAnsi="IRBadr" w:cs="IRBadr"/>
          <w:sz w:val="32"/>
          <w:szCs w:val="32"/>
          <w:rtl/>
          <w:lang w:bidi="fa-IR"/>
        </w:rPr>
        <w:t>،</w:t>
      </w:r>
      <w:r w:rsidRPr="001A4D4E">
        <w:rPr>
          <w:rFonts w:ascii="IRBadr" w:hAnsi="IRBadr" w:cs="IRBadr"/>
          <w:sz w:val="32"/>
          <w:szCs w:val="32"/>
          <w:rtl/>
          <w:lang w:bidi="fa-IR"/>
        </w:rPr>
        <w:t xml:space="preserve"> این حرف حرفی است که بعضی اخباری‌ها می‌گفتند و حرف باطلی است. ایشان </w:t>
      </w:r>
      <w:r w:rsidR="008E6D91" w:rsidRPr="001A4D4E">
        <w:rPr>
          <w:rFonts w:ascii="IRBadr" w:hAnsi="IRBadr" w:cs="IRBadr"/>
          <w:sz w:val="32"/>
          <w:szCs w:val="32"/>
          <w:rtl/>
          <w:lang w:bidi="fa-IR"/>
        </w:rPr>
        <w:t>طبعاً</w:t>
      </w:r>
      <w:r w:rsidRPr="001A4D4E">
        <w:rPr>
          <w:rFonts w:ascii="IRBadr" w:hAnsi="IRBadr" w:cs="IRBadr"/>
          <w:sz w:val="32"/>
          <w:szCs w:val="32"/>
          <w:rtl/>
          <w:lang w:bidi="fa-IR"/>
        </w:rPr>
        <w:t xml:space="preserve"> این را دارد نفی می‌کند. </w:t>
      </w:r>
    </w:p>
    <w:p w:rsidR="00426A93" w:rsidRPr="001A4D4E" w:rsidRDefault="00426A93"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 </w:t>
      </w:r>
      <w:r w:rsidR="00597179" w:rsidRPr="001A4D4E">
        <w:rPr>
          <w:rFonts w:ascii="IRBadr" w:hAnsi="IRBadr" w:cs="IRBadr"/>
          <w:sz w:val="32"/>
          <w:szCs w:val="32"/>
          <w:rtl/>
          <w:lang w:bidi="fa-IR"/>
        </w:rPr>
        <w:t xml:space="preserve">اما اینکه تفاصیل معارفی یا احکام همه آن‌ها در قرآن با همین فهم ظاهری ما وجود دارد </w:t>
      </w:r>
      <w:r w:rsidR="005C0F2B" w:rsidRPr="001A4D4E">
        <w:rPr>
          <w:rFonts w:ascii="IRBadr" w:hAnsi="IRBadr" w:cs="IRBadr"/>
          <w:sz w:val="32"/>
          <w:szCs w:val="32"/>
          <w:rtl/>
          <w:lang w:bidi="fa-IR"/>
        </w:rPr>
        <w:t>(</w:t>
      </w:r>
      <w:r w:rsidR="00597179" w:rsidRPr="001A4D4E">
        <w:rPr>
          <w:rFonts w:ascii="IRBadr" w:hAnsi="IRBadr" w:cs="IRBadr"/>
          <w:sz w:val="32"/>
          <w:szCs w:val="32"/>
          <w:rtl/>
          <w:lang w:bidi="fa-IR"/>
        </w:rPr>
        <w:t>نه فهم باطنی که ائمه داشتند</w:t>
      </w:r>
      <w:r w:rsidR="005C0F2B"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ایشان این </w:t>
      </w:r>
      <w:r w:rsidRPr="001A4D4E">
        <w:rPr>
          <w:rFonts w:ascii="IRBadr" w:hAnsi="IRBadr" w:cs="IRBadr"/>
          <w:sz w:val="32"/>
          <w:szCs w:val="32"/>
          <w:rtl/>
          <w:lang w:bidi="fa-IR"/>
        </w:rPr>
        <w:t xml:space="preserve">را </w:t>
      </w:r>
      <w:r w:rsidR="00597179" w:rsidRPr="001A4D4E">
        <w:rPr>
          <w:rFonts w:ascii="IRBadr" w:hAnsi="IRBadr" w:cs="IRBadr"/>
          <w:sz w:val="32"/>
          <w:szCs w:val="32"/>
          <w:rtl/>
          <w:lang w:bidi="fa-IR"/>
        </w:rPr>
        <w:t xml:space="preserve">ادعا نکرده است و </w:t>
      </w:r>
      <w:r w:rsidR="008E6D91" w:rsidRPr="001A4D4E">
        <w:rPr>
          <w:rFonts w:ascii="IRBadr" w:hAnsi="IRBadr" w:cs="IRBadr"/>
          <w:sz w:val="32"/>
          <w:szCs w:val="32"/>
          <w:rtl/>
          <w:lang w:bidi="fa-IR"/>
        </w:rPr>
        <w:t>هیچ‌کس</w:t>
      </w:r>
      <w:r w:rsidR="00597179" w:rsidRPr="001A4D4E">
        <w:rPr>
          <w:rFonts w:ascii="IRBadr" w:hAnsi="IRBadr" w:cs="IRBadr"/>
          <w:sz w:val="32"/>
          <w:szCs w:val="32"/>
          <w:rtl/>
          <w:lang w:bidi="fa-IR"/>
        </w:rPr>
        <w:t xml:space="preserve"> هم نمی‌تواند این ادعا را بکند. و اگر کسی این</w:t>
      </w:r>
      <w:r w:rsidR="005C0F2B" w:rsidRPr="001A4D4E">
        <w:rPr>
          <w:rFonts w:ascii="IRBadr" w:hAnsi="IRBadr" w:cs="IRBadr"/>
          <w:sz w:val="32"/>
          <w:szCs w:val="32"/>
          <w:rtl/>
          <w:lang w:bidi="fa-IR"/>
        </w:rPr>
        <w:t xml:space="preserve"> را ادعا بکند، البته </w:t>
      </w:r>
      <w:r w:rsidR="00597179" w:rsidRPr="001A4D4E">
        <w:rPr>
          <w:rFonts w:ascii="IRBadr" w:hAnsi="IRBadr" w:cs="IRBadr"/>
          <w:sz w:val="32"/>
          <w:szCs w:val="32"/>
          <w:rtl/>
          <w:lang w:bidi="fa-IR"/>
        </w:rPr>
        <w:t>ادعای غلطی است. برای اینکه کلیات در قرآن آمده است، تفاصیل چه احکام</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چه معارف برزخ</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در آیات آمده است</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هفت هشت آیه اشاره به حیات برزخی د</w:t>
      </w:r>
      <w:r w:rsidRPr="001A4D4E">
        <w:rPr>
          <w:rFonts w:ascii="IRBadr" w:hAnsi="IRBadr" w:cs="IRBadr"/>
          <w:sz w:val="32"/>
          <w:szCs w:val="32"/>
          <w:rtl/>
          <w:lang w:bidi="fa-IR"/>
        </w:rPr>
        <w:t>ارد. اما اینکه تفاصیل برزخ چه چیزی</w:t>
      </w:r>
      <w:r w:rsidR="00597179" w:rsidRPr="001A4D4E">
        <w:rPr>
          <w:rFonts w:ascii="IRBadr" w:hAnsi="IRBadr" w:cs="IRBadr"/>
          <w:sz w:val="32"/>
          <w:szCs w:val="32"/>
          <w:rtl/>
          <w:lang w:bidi="fa-IR"/>
        </w:rPr>
        <w:t xml:space="preserve"> است؟ این </w:t>
      </w:r>
      <w:r w:rsidRPr="001A4D4E">
        <w:rPr>
          <w:rFonts w:ascii="IRBadr" w:hAnsi="IRBadr" w:cs="IRBadr"/>
          <w:sz w:val="32"/>
          <w:szCs w:val="32"/>
          <w:rtl/>
          <w:lang w:bidi="fa-IR"/>
        </w:rPr>
        <w:t>را</w:t>
      </w:r>
      <w:r w:rsidR="00597179" w:rsidRPr="001A4D4E">
        <w:rPr>
          <w:rFonts w:ascii="IRBadr" w:hAnsi="IRBadr" w:cs="IRBadr"/>
          <w:sz w:val="32"/>
          <w:szCs w:val="32"/>
          <w:rtl/>
          <w:lang w:bidi="fa-IR"/>
        </w:rPr>
        <w:t xml:space="preserve"> از قرآن </w:t>
      </w:r>
      <w:r w:rsidR="00597179" w:rsidRPr="001A4D4E">
        <w:rPr>
          <w:rFonts w:ascii="IRBadr" w:hAnsi="IRBadr" w:cs="IRBadr"/>
          <w:sz w:val="32"/>
          <w:szCs w:val="32"/>
          <w:rtl/>
          <w:lang w:bidi="fa-IR"/>
        </w:rPr>
        <w:lastRenderedPageBreak/>
        <w:t>نمی‌شود فهمید</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بایست رفت سراغ روایات. در احکام </w:t>
      </w:r>
      <w:r w:rsidRPr="001A4D4E">
        <w:rPr>
          <w:rFonts w:ascii="IRBadr" w:hAnsi="IRBadr" w:cs="IRBadr"/>
          <w:sz w:val="32"/>
          <w:szCs w:val="32"/>
          <w:rtl/>
          <w:lang w:bidi="fa-IR"/>
        </w:rPr>
        <w:t>صلاة</w:t>
      </w:r>
      <w:r w:rsidR="00597179" w:rsidRPr="001A4D4E">
        <w:rPr>
          <w:rFonts w:ascii="IRBadr" w:hAnsi="IRBadr" w:cs="IRBadr"/>
          <w:sz w:val="32"/>
          <w:szCs w:val="32"/>
          <w:rtl/>
          <w:lang w:bidi="fa-IR"/>
        </w:rPr>
        <w:t xml:space="preserve"> و صوم </w:t>
      </w:r>
      <w:r w:rsidRPr="001A4D4E">
        <w:rPr>
          <w:rFonts w:ascii="IRBadr" w:hAnsi="IRBadr" w:cs="IRBadr"/>
          <w:sz w:val="32"/>
          <w:szCs w:val="32"/>
          <w:rtl/>
          <w:lang w:bidi="fa-IR"/>
        </w:rPr>
        <w:t>«</w:t>
      </w:r>
      <w:r w:rsidR="00597179" w:rsidRPr="001A4D4E">
        <w:rPr>
          <w:rFonts w:ascii="IRBadr" w:hAnsi="IRBadr" w:cs="IRBadr"/>
          <w:sz w:val="32"/>
          <w:szCs w:val="32"/>
          <w:rtl/>
          <w:lang w:bidi="fa-IR"/>
        </w:rPr>
        <w:t>کتب علیکم الصیام</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کلیتش آمده</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ولی </w:t>
      </w:r>
      <w:r w:rsidRPr="001A4D4E">
        <w:rPr>
          <w:rFonts w:ascii="IRBadr" w:hAnsi="IRBadr" w:cs="IRBadr"/>
          <w:sz w:val="32"/>
          <w:szCs w:val="32"/>
          <w:rtl/>
          <w:lang w:bidi="fa-IR"/>
        </w:rPr>
        <w:t xml:space="preserve">در مورد </w:t>
      </w:r>
      <w:r w:rsidR="00597179" w:rsidRPr="001A4D4E">
        <w:rPr>
          <w:rFonts w:ascii="IRBadr" w:hAnsi="IRBadr" w:cs="IRBadr"/>
          <w:sz w:val="32"/>
          <w:szCs w:val="32"/>
          <w:rtl/>
          <w:lang w:bidi="fa-IR"/>
        </w:rPr>
        <w:t xml:space="preserve">تفاسیرش باید رفت سراغ روایات. اینکه البته این اطلاقات احلل الله البیع، حرم الله </w:t>
      </w:r>
      <w:r w:rsidRPr="001A4D4E">
        <w:rPr>
          <w:rFonts w:ascii="IRBadr" w:hAnsi="IRBadr" w:cs="IRBadr"/>
          <w:sz w:val="32"/>
          <w:szCs w:val="32"/>
          <w:rtl/>
          <w:lang w:bidi="fa-IR"/>
        </w:rPr>
        <w:t>ال</w:t>
      </w:r>
      <w:r w:rsidR="00597179" w:rsidRPr="001A4D4E">
        <w:rPr>
          <w:rFonts w:ascii="IRBadr" w:hAnsi="IRBadr" w:cs="IRBadr"/>
          <w:sz w:val="32"/>
          <w:szCs w:val="32"/>
          <w:rtl/>
          <w:lang w:bidi="fa-IR"/>
        </w:rPr>
        <w:t>ربا، کتب علیکم الصیام</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اطلاق دارد یا ندارد، نظر خیلی غالب محققین این است که اطلاق دارد، برخلاف اینکه بعضی </w:t>
      </w:r>
      <w:r w:rsidRPr="001A4D4E">
        <w:rPr>
          <w:rFonts w:ascii="IRBadr" w:hAnsi="IRBadr" w:cs="IRBadr"/>
          <w:sz w:val="32"/>
          <w:szCs w:val="32"/>
          <w:rtl/>
          <w:lang w:bidi="fa-IR"/>
        </w:rPr>
        <w:t>مانند</w:t>
      </w:r>
      <w:r w:rsidR="00597179" w:rsidRPr="001A4D4E">
        <w:rPr>
          <w:rFonts w:ascii="IRBadr" w:hAnsi="IRBadr" w:cs="IRBadr"/>
          <w:sz w:val="32"/>
          <w:szCs w:val="32"/>
          <w:rtl/>
          <w:lang w:bidi="fa-IR"/>
        </w:rPr>
        <w:t xml:space="preserve"> آقای مصباح که صحبت می‌فرمودند در آن اطلاق</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طوری می‌گفتند که این اطلاق ندارد. </w:t>
      </w:r>
    </w:p>
    <w:p w:rsidR="00146C39" w:rsidRPr="001A4D4E" w:rsidRDefault="00146C39" w:rsidP="0018034F">
      <w:pPr>
        <w:pStyle w:val="Heading2"/>
        <w:rPr>
          <w:rFonts w:ascii="IRBadr" w:hAnsi="IRBadr" w:cs="IRBadr"/>
          <w:rtl/>
        </w:rPr>
      </w:pPr>
      <w:r w:rsidRPr="001A4D4E">
        <w:rPr>
          <w:rFonts w:ascii="IRBadr" w:hAnsi="IRBadr" w:cs="IRBadr"/>
          <w:rtl/>
        </w:rPr>
        <w:t>دلالت استعمالیه داشتن قرآن</w:t>
      </w:r>
    </w:p>
    <w:p w:rsidR="00146C39"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در محور اولیه بحث این است که متن قرآنی </w:t>
      </w:r>
      <w:r w:rsidR="008E6D91" w:rsidRPr="001A4D4E">
        <w:rPr>
          <w:rFonts w:ascii="IRBadr" w:hAnsi="IRBadr" w:cs="IRBadr"/>
          <w:sz w:val="32"/>
          <w:szCs w:val="32"/>
          <w:rtl/>
          <w:lang w:bidi="fa-IR"/>
        </w:rPr>
        <w:t>قابل‌فهم</w:t>
      </w:r>
      <w:r w:rsidRPr="001A4D4E">
        <w:rPr>
          <w:rFonts w:ascii="IRBadr" w:hAnsi="IRBadr" w:cs="IRBadr"/>
          <w:sz w:val="32"/>
          <w:szCs w:val="32"/>
          <w:rtl/>
          <w:lang w:bidi="fa-IR"/>
        </w:rPr>
        <w:t xml:space="preserve"> است و می‌شود چیزی از آن به دست آورد یا اینکه </w:t>
      </w:r>
      <w:r w:rsidR="008E6D91" w:rsidRPr="001A4D4E">
        <w:rPr>
          <w:rFonts w:ascii="IRBadr" w:hAnsi="IRBadr" w:cs="IRBadr"/>
          <w:sz w:val="32"/>
          <w:szCs w:val="32"/>
          <w:rtl/>
          <w:lang w:bidi="fa-IR"/>
        </w:rPr>
        <w:t>علی‌الاصول</w:t>
      </w:r>
      <w:r w:rsidRPr="001A4D4E">
        <w:rPr>
          <w:rFonts w:ascii="IRBadr" w:hAnsi="IRBadr" w:cs="IRBadr"/>
          <w:sz w:val="32"/>
          <w:szCs w:val="32"/>
          <w:rtl/>
          <w:lang w:bidi="fa-IR"/>
        </w:rPr>
        <w:t xml:space="preserve"> مجمل است، باید با روایت فهمید. این همان اختلاف اصولی و اخباری است، و </w:t>
      </w:r>
      <w:r w:rsidR="008E6D91" w:rsidRPr="001A4D4E">
        <w:rPr>
          <w:rFonts w:ascii="IRBadr" w:hAnsi="IRBadr" w:cs="IRBadr"/>
          <w:sz w:val="32"/>
          <w:szCs w:val="32"/>
          <w:rtl/>
          <w:lang w:bidi="fa-IR"/>
        </w:rPr>
        <w:t>اصولیان</w:t>
      </w:r>
      <w:r w:rsidRPr="001A4D4E">
        <w:rPr>
          <w:rFonts w:ascii="IRBadr" w:hAnsi="IRBadr" w:cs="IRBadr"/>
          <w:sz w:val="32"/>
          <w:szCs w:val="32"/>
          <w:rtl/>
          <w:lang w:bidi="fa-IR"/>
        </w:rPr>
        <w:t xml:space="preserve"> </w:t>
      </w:r>
      <w:r w:rsidR="008E6D91" w:rsidRPr="001A4D4E">
        <w:rPr>
          <w:rFonts w:ascii="IRBadr" w:hAnsi="IRBadr" w:cs="IRBadr"/>
          <w:sz w:val="32"/>
          <w:szCs w:val="32"/>
          <w:rtl/>
          <w:lang w:bidi="fa-IR"/>
        </w:rPr>
        <w:t>می‌گویند</w:t>
      </w:r>
      <w:r w:rsidRPr="001A4D4E">
        <w:rPr>
          <w:rFonts w:ascii="IRBadr" w:hAnsi="IRBadr" w:cs="IRBadr"/>
          <w:sz w:val="32"/>
          <w:szCs w:val="32"/>
          <w:rtl/>
          <w:lang w:bidi="fa-IR"/>
        </w:rPr>
        <w:t xml:space="preserve"> متن قرآنی را می‌شود فهمید، و به عبارت دقیق اصولی اگر بخواهیم بگوییم، در مرتبه دلالت استعمالیه، قرآن دلالت دارد، دلالت استعمالیه دارد. و مفاهیم و مضامین قرآن را با تکیه به آیات</w:t>
      </w:r>
      <w:r w:rsidR="00426A93" w:rsidRPr="001A4D4E">
        <w:rPr>
          <w:rFonts w:ascii="IRBadr" w:hAnsi="IRBadr" w:cs="IRBadr"/>
          <w:sz w:val="32"/>
          <w:szCs w:val="32"/>
          <w:rtl/>
          <w:lang w:bidi="fa-IR"/>
        </w:rPr>
        <w:t>،</w:t>
      </w:r>
      <w:r w:rsidRPr="001A4D4E">
        <w:rPr>
          <w:rFonts w:ascii="IRBadr" w:hAnsi="IRBadr" w:cs="IRBadr"/>
          <w:sz w:val="32"/>
          <w:szCs w:val="32"/>
          <w:rtl/>
          <w:lang w:bidi="fa-IR"/>
        </w:rPr>
        <w:t xml:space="preserve"> می‌شود فهمید. </w:t>
      </w:r>
      <w:r w:rsidR="008E6D91" w:rsidRPr="001A4D4E">
        <w:rPr>
          <w:rFonts w:ascii="IRBadr" w:hAnsi="IRBadr" w:cs="IRBadr"/>
          <w:sz w:val="32"/>
          <w:szCs w:val="32"/>
          <w:rtl/>
          <w:lang w:bidi="fa-IR"/>
        </w:rPr>
        <w:t>این‌یک</w:t>
      </w:r>
      <w:r w:rsidRPr="001A4D4E">
        <w:rPr>
          <w:rFonts w:ascii="IRBadr" w:hAnsi="IRBadr" w:cs="IRBadr"/>
          <w:sz w:val="32"/>
          <w:szCs w:val="32"/>
          <w:rtl/>
          <w:lang w:bidi="fa-IR"/>
        </w:rPr>
        <w:t xml:space="preserve"> نکته ایشان است. پس در آن بحث اصولی اخباری</w:t>
      </w:r>
      <w:r w:rsidR="00146C39" w:rsidRPr="001A4D4E">
        <w:rPr>
          <w:rFonts w:ascii="IRBadr" w:hAnsi="IRBadr" w:cs="IRBadr"/>
          <w:sz w:val="32"/>
          <w:szCs w:val="32"/>
          <w:rtl/>
          <w:lang w:bidi="fa-IR"/>
        </w:rPr>
        <w:t xml:space="preserve">، ایشان </w:t>
      </w:r>
      <w:r w:rsidR="006667F7" w:rsidRPr="001A4D4E">
        <w:rPr>
          <w:rFonts w:ascii="IRBadr" w:hAnsi="IRBadr" w:cs="IRBadr"/>
          <w:sz w:val="32"/>
          <w:szCs w:val="32"/>
          <w:rtl/>
          <w:lang w:bidi="fa-IR"/>
        </w:rPr>
        <w:t>‌طرف</w:t>
      </w:r>
      <w:r w:rsidRPr="001A4D4E">
        <w:rPr>
          <w:rFonts w:ascii="IRBadr" w:hAnsi="IRBadr" w:cs="IRBadr"/>
          <w:sz w:val="32"/>
          <w:szCs w:val="32"/>
          <w:rtl/>
          <w:lang w:bidi="fa-IR"/>
        </w:rPr>
        <w:t xml:space="preserve"> </w:t>
      </w:r>
      <w:r w:rsidR="008E6D91" w:rsidRPr="001A4D4E">
        <w:rPr>
          <w:rFonts w:ascii="IRBadr" w:hAnsi="IRBadr" w:cs="IRBadr"/>
          <w:sz w:val="32"/>
          <w:szCs w:val="32"/>
          <w:rtl/>
          <w:lang w:bidi="fa-IR"/>
        </w:rPr>
        <w:t>اصولیان</w:t>
      </w:r>
      <w:r w:rsidRPr="001A4D4E">
        <w:rPr>
          <w:rFonts w:ascii="IRBadr" w:hAnsi="IRBadr" w:cs="IRBadr"/>
          <w:sz w:val="32"/>
          <w:szCs w:val="32"/>
          <w:rtl/>
          <w:lang w:bidi="fa-IR"/>
        </w:rPr>
        <w:t xml:space="preserve"> را گرف</w:t>
      </w:r>
      <w:r w:rsidR="00146C39" w:rsidRPr="001A4D4E">
        <w:rPr>
          <w:rFonts w:ascii="IRBadr" w:hAnsi="IRBadr" w:cs="IRBadr"/>
          <w:sz w:val="32"/>
          <w:szCs w:val="32"/>
          <w:rtl/>
          <w:lang w:bidi="fa-IR"/>
        </w:rPr>
        <w:t>ته است. ما هم این را قبول داریم.</w:t>
      </w:r>
    </w:p>
    <w:p w:rsidR="00146C39" w:rsidRPr="001A4D4E" w:rsidRDefault="00146C39" w:rsidP="0018034F">
      <w:pPr>
        <w:pStyle w:val="Heading2"/>
        <w:rPr>
          <w:rFonts w:ascii="IRBadr" w:hAnsi="IRBadr" w:cs="IRBadr"/>
          <w:rtl/>
        </w:rPr>
      </w:pPr>
      <w:r w:rsidRPr="001A4D4E">
        <w:rPr>
          <w:rFonts w:ascii="IRBadr" w:hAnsi="IRBadr" w:cs="IRBadr"/>
          <w:rtl/>
        </w:rPr>
        <w:t>نکته دوم: مراجعه به تمام آیات مرتبط برای فهم مراد استعمالی</w:t>
      </w:r>
      <w:r w:rsidR="00597179" w:rsidRPr="001A4D4E">
        <w:rPr>
          <w:rFonts w:ascii="IRBadr" w:hAnsi="IRBadr" w:cs="IRBadr"/>
          <w:rtl/>
        </w:rPr>
        <w:t xml:space="preserve"> </w:t>
      </w:r>
    </w:p>
    <w:p w:rsidR="00146C39" w:rsidRPr="001A4D4E" w:rsidRDefault="00146C39" w:rsidP="0018034F">
      <w:pPr>
        <w:bidi/>
        <w:jc w:val="both"/>
        <w:rPr>
          <w:rFonts w:ascii="IRBadr" w:hAnsi="IRBadr" w:cs="IRBadr"/>
          <w:sz w:val="32"/>
          <w:szCs w:val="32"/>
          <w:rtl/>
          <w:lang w:bidi="fa-IR"/>
        </w:rPr>
      </w:pPr>
      <w:r w:rsidRPr="001A4D4E">
        <w:rPr>
          <w:rFonts w:ascii="IRBadr" w:hAnsi="IRBadr" w:cs="IRBadr"/>
          <w:sz w:val="32"/>
          <w:szCs w:val="32"/>
          <w:rtl/>
          <w:lang w:bidi="fa-IR"/>
        </w:rPr>
        <w:t>نکته</w:t>
      </w:r>
      <w:r w:rsidR="00597179" w:rsidRPr="001A4D4E">
        <w:rPr>
          <w:rFonts w:ascii="IRBadr" w:hAnsi="IRBadr" w:cs="IRBadr"/>
          <w:sz w:val="32"/>
          <w:szCs w:val="32"/>
          <w:rtl/>
          <w:lang w:bidi="fa-IR"/>
        </w:rPr>
        <w:t xml:space="preserve"> دوم این است که در فهم مراد استعمالی ما به همه آیاتی که با یک موضوع ارتباط دارد</w:t>
      </w:r>
      <w:r w:rsidRPr="001A4D4E">
        <w:rPr>
          <w:rFonts w:ascii="IRBadr" w:hAnsi="IRBadr" w:cs="IRBadr"/>
          <w:sz w:val="32"/>
          <w:szCs w:val="32"/>
          <w:rtl/>
          <w:lang w:bidi="fa-IR"/>
        </w:rPr>
        <w:t>،</w:t>
      </w:r>
      <w:r w:rsidR="00597179" w:rsidRPr="001A4D4E">
        <w:rPr>
          <w:rFonts w:ascii="IRBadr" w:hAnsi="IRBadr" w:cs="IRBadr"/>
          <w:sz w:val="32"/>
          <w:szCs w:val="32"/>
          <w:rtl/>
          <w:lang w:bidi="fa-IR"/>
        </w:rPr>
        <w:t xml:space="preserve"> باید توجه کنیم. این همان تفسیر آیه به آیه است. برای اینکه مطلب را بفهمیم شما به یک</w:t>
      </w:r>
      <w:r w:rsidRPr="001A4D4E">
        <w:rPr>
          <w:rFonts w:ascii="IRBadr" w:hAnsi="IRBadr" w:cs="IRBadr"/>
          <w:sz w:val="32"/>
          <w:szCs w:val="32"/>
          <w:rtl/>
          <w:lang w:bidi="fa-IR"/>
        </w:rPr>
        <w:t xml:space="preserve"> آیه اکتفا نکن،</w:t>
      </w:r>
      <w:r w:rsidR="00597179" w:rsidRPr="001A4D4E">
        <w:rPr>
          <w:rFonts w:ascii="IRBadr" w:hAnsi="IRBadr" w:cs="IRBadr"/>
          <w:sz w:val="32"/>
          <w:szCs w:val="32"/>
          <w:rtl/>
          <w:lang w:bidi="fa-IR"/>
        </w:rPr>
        <w:t xml:space="preserve"> بلکه شما به آیات دیگر که در محور این مفهوم </w:t>
      </w:r>
      <w:r w:rsidR="008E6D91" w:rsidRPr="001A4D4E">
        <w:rPr>
          <w:rFonts w:ascii="IRBadr" w:hAnsi="IRBadr" w:cs="IRBadr"/>
          <w:sz w:val="32"/>
          <w:szCs w:val="32"/>
          <w:rtl/>
          <w:lang w:bidi="fa-IR"/>
        </w:rPr>
        <w:t>قرارگرفته</w:t>
      </w:r>
      <w:r w:rsidR="00597179" w:rsidRPr="001A4D4E">
        <w:rPr>
          <w:rFonts w:ascii="IRBadr" w:hAnsi="IRBadr" w:cs="IRBadr"/>
          <w:sz w:val="32"/>
          <w:szCs w:val="32"/>
          <w:rtl/>
          <w:lang w:bidi="fa-IR"/>
        </w:rPr>
        <w:t xml:space="preserve">، مراجعه بکنید. این هم یک مطلب است که ایشان می‌فرمایند و این هم مطلب درستی است که ما به مراد استعمالی که بخواهیم توجه کنیم، باید به آن بخش هم توجه کنیم. </w:t>
      </w:r>
    </w:p>
    <w:p w:rsidR="00146C39" w:rsidRPr="001A4D4E" w:rsidRDefault="00146C39" w:rsidP="0018034F">
      <w:pPr>
        <w:pStyle w:val="Heading2"/>
        <w:rPr>
          <w:rFonts w:ascii="IRBadr" w:hAnsi="IRBadr" w:cs="IRBadr"/>
          <w:rtl/>
        </w:rPr>
      </w:pPr>
      <w:r w:rsidRPr="001A4D4E">
        <w:rPr>
          <w:rFonts w:ascii="IRBadr" w:hAnsi="IRBadr" w:cs="IRBadr"/>
          <w:rtl/>
        </w:rPr>
        <w:t>نکته سوم: اساس مراجعه به اخبار در قرآن</w:t>
      </w:r>
    </w:p>
    <w:p w:rsidR="00146C39"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نکته سوم این است که</w:t>
      </w:r>
      <w:r w:rsidR="00146C39" w:rsidRPr="001A4D4E">
        <w:rPr>
          <w:rFonts w:ascii="IRBadr" w:hAnsi="IRBadr" w:cs="IRBadr"/>
          <w:sz w:val="32"/>
          <w:szCs w:val="32"/>
          <w:rtl/>
          <w:lang w:bidi="fa-IR"/>
        </w:rPr>
        <w:t xml:space="preserve"> اساس</w:t>
      </w:r>
      <w:r w:rsidRPr="001A4D4E">
        <w:rPr>
          <w:rFonts w:ascii="IRBadr" w:hAnsi="IRBadr" w:cs="IRBadr"/>
          <w:sz w:val="32"/>
          <w:szCs w:val="32"/>
          <w:rtl/>
          <w:lang w:bidi="fa-IR"/>
        </w:rPr>
        <w:t xml:space="preserve"> مراجعه به اخبار و روایات و سنت در خود قرآن است. یعنی قرآن است که ارجاع داده به سنت، به </w:t>
      </w:r>
      <w:r w:rsidR="008E6D91" w:rsidRPr="001A4D4E">
        <w:rPr>
          <w:rFonts w:ascii="IRBadr" w:hAnsi="IRBadr" w:cs="IRBadr"/>
          <w:sz w:val="32"/>
          <w:szCs w:val="32"/>
          <w:rtl/>
          <w:lang w:bidi="fa-IR"/>
        </w:rPr>
        <w:t>اهل‌بیت</w:t>
      </w:r>
      <w:r w:rsidRPr="001A4D4E">
        <w:rPr>
          <w:rFonts w:ascii="IRBadr" w:hAnsi="IRBadr" w:cs="IRBadr"/>
          <w:sz w:val="32"/>
          <w:szCs w:val="32"/>
          <w:rtl/>
          <w:lang w:bidi="fa-IR"/>
        </w:rPr>
        <w:t>، به روایات</w:t>
      </w:r>
      <w:r w:rsidR="00146C39" w:rsidRPr="001A4D4E">
        <w:rPr>
          <w:rFonts w:ascii="IRBadr" w:hAnsi="IRBadr" w:cs="IRBadr"/>
          <w:sz w:val="32"/>
          <w:szCs w:val="32"/>
          <w:rtl/>
          <w:lang w:bidi="fa-IR"/>
        </w:rPr>
        <w:t>،</w:t>
      </w:r>
      <w:r w:rsidRPr="001A4D4E">
        <w:rPr>
          <w:rFonts w:ascii="IRBadr" w:hAnsi="IRBadr" w:cs="IRBadr"/>
          <w:sz w:val="32"/>
          <w:szCs w:val="32"/>
          <w:rtl/>
          <w:lang w:bidi="fa-IR"/>
        </w:rPr>
        <w:t xml:space="preserve"> به اخبار، این هم مطلب درستی است </w:t>
      </w:r>
      <w:r w:rsidR="008E6D91" w:rsidRPr="001A4D4E">
        <w:rPr>
          <w:rFonts w:ascii="IRBadr" w:hAnsi="IRBadr" w:cs="IRBadr"/>
          <w:sz w:val="32"/>
          <w:szCs w:val="32"/>
          <w:rtl/>
          <w:lang w:bidi="fa-IR"/>
        </w:rPr>
        <w:t>گفته‌شده</w:t>
      </w:r>
      <w:r w:rsidRPr="001A4D4E">
        <w:rPr>
          <w:rFonts w:ascii="IRBadr" w:hAnsi="IRBadr" w:cs="IRBadr"/>
          <w:sz w:val="32"/>
          <w:szCs w:val="32"/>
          <w:rtl/>
          <w:lang w:bidi="fa-IR"/>
        </w:rPr>
        <w:t xml:space="preserve"> است. بنابراین این دو سه مطلبی که در روش تفسیر آیه به آیه که به نام ایشان مشهور شده، سابقه هم دارد البته، ایشان خیلی برجسته کرده است و در تفاصیل این ارجاع آیات به آیات یک مهارت </w:t>
      </w:r>
      <w:r w:rsidR="008E6D91" w:rsidRPr="001A4D4E">
        <w:rPr>
          <w:rFonts w:ascii="IRBadr" w:hAnsi="IRBadr" w:cs="IRBadr"/>
          <w:sz w:val="32"/>
          <w:szCs w:val="32"/>
          <w:rtl/>
          <w:lang w:bidi="fa-IR"/>
        </w:rPr>
        <w:t>فوق‌العاده‌ای</w:t>
      </w:r>
      <w:r w:rsidRPr="001A4D4E">
        <w:rPr>
          <w:rFonts w:ascii="IRBadr" w:hAnsi="IRBadr" w:cs="IRBadr"/>
          <w:sz w:val="32"/>
          <w:szCs w:val="32"/>
          <w:rtl/>
          <w:lang w:bidi="fa-IR"/>
        </w:rPr>
        <w:t xml:space="preserve"> ایشان از خودش نشان داده است، عمده </w:t>
      </w:r>
      <w:r w:rsidRPr="001A4D4E">
        <w:rPr>
          <w:rFonts w:ascii="IRBadr" w:hAnsi="IRBadr" w:cs="IRBadr"/>
          <w:sz w:val="32"/>
          <w:szCs w:val="32"/>
          <w:rtl/>
          <w:lang w:bidi="fa-IR"/>
        </w:rPr>
        <w:lastRenderedPageBreak/>
        <w:t xml:space="preserve">تطبیقش است که ایشان مهارت </w:t>
      </w:r>
      <w:r w:rsidR="008E6D91" w:rsidRPr="001A4D4E">
        <w:rPr>
          <w:rFonts w:ascii="IRBadr" w:hAnsi="IRBadr" w:cs="IRBadr"/>
          <w:sz w:val="32"/>
          <w:szCs w:val="32"/>
          <w:rtl/>
          <w:lang w:bidi="fa-IR"/>
        </w:rPr>
        <w:t>فوق‌العاده‌ای</w:t>
      </w:r>
      <w:r w:rsidR="00146C39" w:rsidRPr="001A4D4E">
        <w:rPr>
          <w:rFonts w:ascii="IRBadr" w:hAnsi="IRBadr" w:cs="IRBadr"/>
          <w:sz w:val="32"/>
          <w:szCs w:val="32"/>
          <w:rtl/>
          <w:lang w:bidi="fa-IR"/>
        </w:rPr>
        <w:t xml:space="preserve"> از خودش نشان داده است</w:t>
      </w:r>
      <w:r w:rsidRPr="001A4D4E">
        <w:rPr>
          <w:rFonts w:ascii="IRBadr" w:hAnsi="IRBadr" w:cs="IRBadr"/>
          <w:sz w:val="32"/>
          <w:szCs w:val="32"/>
          <w:rtl/>
          <w:lang w:bidi="fa-IR"/>
        </w:rPr>
        <w:t xml:space="preserve"> والا این تئوری </w:t>
      </w:r>
      <w:r w:rsidR="008E6D91" w:rsidRPr="001A4D4E">
        <w:rPr>
          <w:rFonts w:ascii="IRBadr" w:hAnsi="IRBadr" w:cs="IRBadr"/>
          <w:sz w:val="32"/>
          <w:szCs w:val="32"/>
          <w:rtl/>
          <w:lang w:bidi="fa-IR"/>
        </w:rPr>
        <w:t>کلی‌اش</w:t>
      </w:r>
      <w:r w:rsidRPr="001A4D4E">
        <w:rPr>
          <w:rFonts w:ascii="IRBadr" w:hAnsi="IRBadr" w:cs="IRBadr"/>
          <w:sz w:val="32"/>
          <w:szCs w:val="32"/>
          <w:rtl/>
          <w:lang w:bidi="fa-IR"/>
        </w:rPr>
        <w:t xml:space="preserve"> خیلی </w:t>
      </w:r>
      <w:r w:rsidR="008E6D91" w:rsidRPr="001A4D4E">
        <w:rPr>
          <w:rFonts w:ascii="IRBadr" w:hAnsi="IRBadr" w:cs="IRBadr"/>
          <w:sz w:val="32"/>
          <w:szCs w:val="32"/>
          <w:rtl/>
          <w:lang w:bidi="fa-IR"/>
        </w:rPr>
        <w:t>بی‌سابقه</w:t>
      </w:r>
      <w:r w:rsidRPr="001A4D4E">
        <w:rPr>
          <w:rFonts w:ascii="IRBadr" w:hAnsi="IRBadr" w:cs="IRBadr"/>
          <w:sz w:val="32"/>
          <w:szCs w:val="32"/>
          <w:rtl/>
          <w:lang w:bidi="fa-IR"/>
        </w:rPr>
        <w:t xml:space="preserve"> نی</w:t>
      </w:r>
      <w:r w:rsidR="00146C39" w:rsidRPr="001A4D4E">
        <w:rPr>
          <w:rFonts w:ascii="IRBadr" w:hAnsi="IRBadr" w:cs="IRBadr"/>
          <w:sz w:val="32"/>
          <w:szCs w:val="32"/>
          <w:rtl/>
          <w:lang w:bidi="fa-IR"/>
        </w:rPr>
        <w:t>ست. گرچه کلام ایشان تا حدی منقح‌</w:t>
      </w:r>
      <w:r w:rsidRPr="001A4D4E">
        <w:rPr>
          <w:rFonts w:ascii="IRBadr" w:hAnsi="IRBadr" w:cs="IRBadr"/>
          <w:sz w:val="32"/>
          <w:szCs w:val="32"/>
          <w:rtl/>
          <w:lang w:bidi="fa-IR"/>
        </w:rPr>
        <w:t xml:space="preserve">تر شده است. </w:t>
      </w:r>
    </w:p>
    <w:p w:rsidR="00146C39" w:rsidRPr="001A4D4E" w:rsidRDefault="00146C39" w:rsidP="0018034F">
      <w:pPr>
        <w:pStyle w:val="Heading2"/>
        <w:rPr>
          <w:rFonts w:ascii="IRBadr" w:hAnsi="IRBadr" w:cs="IRBadr"/>
          <w:rtl/>
        </w:rPr>
      </w:pPr>
      <w:r w:rsidRPr="001A4D4E">
        <w:rPr>
          <w:rFonts w:ascii="IRBadr" w:hAnsi="IRBadr" w:cs="IRBadr"/>
          <w:rtl/>
        </w:rPr>
        <w:t>قاعده‌مند بودن تفسیر قرآن به قرآن</w:t>
      </w:r>
    </w:p>
    <w:p w:rsidR="00CC2E98" w:rsidRPr="001A4D4E" w:rsidRDefault="00597179" w:rsidP="0018034F">
      <w:pPr>
        <w:bidi/>
        <w:jc w:val="both"/>
        <w:rPr>
          <w:rFonts w:ascii="IRBadr" w:hAnsi="IRBadr" w:cs="IRBadr"/>
          <w:sz w:val="32"/>
          <w:szCs w:val="32"/>
          <w:rtl/>
          <w:lang w:bidi="fa-IR"/>
        </w:rPr>
      </w:pPr>
      <w:r w:rsidRPr="001A4D4E">
        <w:rPr>
          <w:rFonts w:ascii="IRBadr" w:hAnsi="IRBadr" w:cs="IRBadr"/>
          <w:sz w:val="32"/>
          <w:szCs w:val="32"/>
          <w:rtl/>
          <w:lang w:bidi="fa-IR"/>
        </w:rPr>
        <w:t xml:space="preserve">تئوری </w:t>
      </w:r>
      <w:r w:rsidR="00CC2E98" w:rsidRPr="001A4D4E">
        <w:rPr>
          <w:rFonts w:ascii="IRBadr" w:hAnsi="IRBadr" w:cs="IRBadr"/>
          <w:sz w:val="32"/>
          <w:szCs w:val="32"/>
          <w:rtl/>
          <w:lang w:bidi="fa-IR"/>
        </w:rPr>
        <w:t xml:space="preserve">علامه </w:t>
      </w:r>
      <w:r w:rsidRPr="001A4D4E">
        <w:rPr>
          <w:rFonts w:ascii="IRBadr" w:hAnsi="IRBadr" w:cs="IRBadr"/>
          <w:sz w:val="32"/>
          <w:szCs w:val="32"/>
          <w:rtl/>
          <w:lang w:bidi="fa-IR"/>
        </w:rPr>
        <w:t xml:space="preserve">و نظریه اجتهادی تفسیر قرآن به قرآن مطالب روی قواعد است و تا این اندازه هم خیلی نمی‌شود بگوییم حرف جدیدی است. </w:t>
      </w:r>
    </w:p>
    <w:p w:rsidR="00CC2E98" w:rsidRPr="001A4D4E" w:rsidRDefault="00CC2E98" w:rsidP="0018034F">
      <w:pPr>
        <w:pStyle w:val="Heading2"/>
        <w:rPr>
          <w:rFonts w:ascii="IRBadr" w:hAnsi="IRBadr" w:cs="IRBadr"/>
          <w:rtl/>
        </w:rPr>
      </w:pPr>
      <w:r w:rsidRPr="001A4D4E">
        <w:rPr>
          <w:rFonts w:ascii="IRBadr" w:hAnsi="IRBadr" w:cs="IRBadr"/>
          <w:rtl/>
        </w:rPr>
        <w:t xml:space="preserve">ماحصل مطالب </w:t>
      </w:r>
    </w:p>
    <w:p w:rsidR="00D65044" w:rsidRPr="001A4D4E" w:rsidRDefault="00597179" w:rsidP="0018034F">
      <w:pPr>
        <w:pStyle w:val="ListParagraph"/>
        <w:rPr>
          <w:rFonts w:ascii="IRBadr" w:hAnsi="IRBadr" w:cs="IRBadr"/>
          <w:sz w:val="32"/>
          <w:szCs w:val="32"/>
          <w:rtl/>
        </w:rPr>
      </w:pPr>
      <w:r w:rsidRPr="001A4D4E">
        <w:rPr>
          <w:rFonts w:ascii="IRBadr" w:hAnsi="IRBadr" w:cs="IRBadr"/>
          <w:sz w:val="32"/>
          <w:szCs w:val="32"/>
          <w:rtl/>
        </w:rPr>
        <w:t xml:space="preserve">در دعوای اصولی و اخباری که اخباری‌ها در </w:t>
      </w:r>
      <w:r w:rsidR="008E6D91" w:rsidRPr="001A4D4E">
        <w:rPr>
          <w:rFonts w:ascii="IRBadr" w:hAnsi="IRBadr" w:cs="IRBadr"/>
          <w:sz w:val="32"/>
          <w:szCs w:val="32"/>
          <w:rtl/>
        </w:rPr>
        <w:t>یک‌طرف</w:t>
      </w:r>
      <w:r w:rsidRPr="001A4D4E">
        <w:rPr>
          <w:rFonts w:ascii="IRBadr" w:hAnsi="IRBadr" w:cs="IRBadr"/>
          <w:sz w:val="32"/>
          <w:szCs w:val="32"/>
          <w:rtl/>
        </w:rPr>
        <w:t xml:space="preserve"> قرار گرفتند و </w:t>
      </w:r>
      <w:r w:rsidR="008E6D91" w:rsidRPr="001A4D4E">
        <w:rPr>
          <w:rFonts w:ascii="IRBadr" w:hAnsi="IRBadr" w:cs="IRBadr"/>
          <w:sz w:val="32"/>
          <w:szCs w:val="32"/>
          <w:rtl/>
        </w:rPr>
        <w:t>می‌گویند</w:t>
      </w:r>
      <w:r w:rsidRPr="001A4D4E">
        <w:rPr>
          <w:rFonts w:ascii="IRBadr" w:hAnsi="IRBadr" w:cs="IRBadr"/>
          <w:sz w:val="32"/>
          <w:szCs w:val="32"/>
          <w:rtl/>
        </w:rPr>
        <w:t xml:space="preserve"> متن قرآن را </w:t>
      </w:r>
      <w:r w:rsidR="008E6D91" w:rsidRPr="001A4D4E">
        <w:rPr>
          <w:rFonts w:ascii="IRBadr" w:hAnsi="IRBadr" w:cs="IRBadr"/>
          <w:sz w:val="32"/>
          <w:szCs w:val="32"/>
          <w:rtl/>
        </w:rPr>
        <w:t>علی‌الاصول</w:t>
      </w:r>
      <w:r w:rsidRPr="001A4D4E">
        <w:rPr>
          <w:rFonts w:ascii="IRBadr" w:hAnsi="IRBadr" w:cs="IRBadr"/>
          <w:sz w:val="32"/>
          <w:szCs w:val="32"/>
          <w:rtl/>
        </w:rPr>
        <w:t xml:space="preserve"> نمی‌شود فهمید، ا</w:t>
      </w:r>
      <w:r w:rsidR="00D65044" w:rsidRPr="001A4D4E">
        <w:rPr>
          <w:rFonts w:ascii="IRBadr" w:hAnsi="IRBadr" w:cs="IRBadr"/>
          <w:sz w:val="32"/>
          <w:szCs w:val="32"/>
          <w:rtl/>
        </w:rPr>
        <w:t>ز پایه باید به روایت مراجعه کرد، علامه</w:t>
      </w:r>
      <w:r w:rsidRPr="001A4D4E">
        <w:rPr>
          <w:rFonts w:ascii="IRBadr" w:hAnsi="IRBadr" w:cs="IRBadr"/>
          <w:sz w:val="32"/>
          <w:szCs w:val="32"/>
          <w:rtl/>
        </w:rPr>
        <w:t xml:space="preserve"> می‌گوید نه متن قرآن خودش مفهوم و مدلول دارد، </w:t>
      </w:r>
      <w:r w:rsidR="008E6D91" w:rsidRPr="001A4D4E">
        <w:rPr>
          <w:rFonts w:ascii="IRBadr" w:hAnsi="IRBadr" w:cs="IRBadr"/>
          <w:sz w:val="32"/>
          <w:szCs w:val="32"/>
          <w:rtl/>
        </w:rPr>
        <w:t>قابل‌فهم</w:t>
      </w:r>
      <w:r w:rsidRPr="001A4D4E">
        <w:rPr>
          <w:rFonts w:ascii="IRBadr" w:hAnsi="IRBadr" w:cs="IRBadr"/>
          <w:sz w:val="32"/>
          <w:szCs w:val="32"/>
          <w:rtl/>
        </w:rPr>
        <w:t xml:space="preserve"> است. </w:t>
      </w:r>
    </w:p>
    <w:p w:rsidR="00D65044" w:rsidRPr="001A4D4E" w:rsidRDefault="00597179" w:rsidP="0018034F">
      <w:pPr>
        <w:pStyle w:val="ListParagraph"/>
        <w:rPr>
          <w:rFonts w:ascii="IRBadr" w:hAnsi="IRBadr" w:cs="IRBadr"/>
          <w:sz w:val="32"/>
          <w:szCs w:val="32"/>
        </w:rPr>
      </w:pPr>
      <w:r w:rsidRPr="001A4D4E">
        <w:rPr>
          <w:rFonts w:ascii="IRBadr" w:hAnsi="IRBadr" w:cs="IRBadr"/>
          <w:sz w:val="32"/>
          <w:szCs w:val="32"/>
          <w:rtl/>
        </w:rPr>
        <w:t>اصل مراجعه به اخبار در کلیت</w:t>
      </w:r>
      <w:r w:rsidR="00D65044" w:rsidRPr="001A4D4E">
        <w:rPr>
          <w:rFonts w:ascii="IRBadr" w:hAnsi="IRBadr" w:cs="IRBadr"/>
          <w:sz w:val="32"/>
          <w:szCs w:val="32"/>
          <w:rtl/>
        </w:rPr>
        <w:t>،</w:t>
      </w:r>
      <w:r w:rsidRPr="001A4D4E">
        <w:rPr>
          <w:rFonts w:ascii="IRBadr" w:hAnsi="IRBadr" w:cs="IRBadr"/>
          <w:sz w:val="32"/>
          <w:szCs w:val="32"/>
          <w:rtl/>
        </w:rPr>
        <w:t xml:space="preserve"> مستند به خود قرآن است که به پیامبر و </w:t>
      </w:r>
      <w:r w:rsidR="008E6D91" w:rsidRPr="001A4D4E">
        <w:rPr>
          <w:rFonts w:ascii="IRBadr" w:hAnsi="IRBadr" w:cs="IRBadr"/>
          <w:sz w:val="32"/>
          <w:szCs w:val="32"/>
          <w:rtl/>
        </w:rPr>
        <w:t>اهل‌بیت</w:t>
      </w:r>
      <w:r w:rsidRPr="001A4D4E">
        <w:rPr>
          <w:rFonts w:ascii="IRBadr" w:hAnsi="IRBadr" w:cs="IRBadr"/>
          <w:sz w:val="32"/>
          <w:szCs w:val="32"/>
          <w:rtl/>
        </w:rPr>
        <w:t xml:space="preserve"> حجیت داده است. </w:t>
      </w:r>
    </w:p>
    <w:p w:rsidR="00D65044" w:rsidRPr="001A4D4E" w:rsidRDefault="00597179" w:rsidP="0018034F">
      <w:pPr>
        <w:pStyle w:val="ListParagraph"/>
        <w:rPr>
          <w:rFonts w:ascii="IRBadr" w:hAnsi="IRBadr" w:cs="IRBadr"/>
          <w:sz w:val="32"/>
          <w:szCs w:val="32"/>
        </w:rPr>
      </w:pPr>
      <w:r w:rsidRPr="001A4D4E">
        <w:rPr>
          <w:rFonts w:ascii="IRBadr" w:hAnsi="IRBadr" w:cs="IRBadr"/>
          <w:sz w:val="32"/>
          <w:szCs w:val="32"/>
          <w:rtl/>
        </w:rPr>
        <w:t>برای اینکه مدلول و مراد استعمالی این متن را</w:t>
      </w:r>
      <w:r w:rsidR="00D65044" w:rsidRPr="001A4D4E">
        <w:rPr>
          <w:rFonts w:ascii="IRBadr" w:hAnsi="IRBadr" w:cs="IRBadr"/>
          <w:sz w:val="32"/>
          <w:szCs w:val="32"/>
          <w:rtl/>
        </w:rPr>
        <w:t>،</w:t>
      </w:r>
      <w:r w:rsidRPr="001A4D4E">
        <w:rPr>
          <w:rFonts w:ascii="IRBadr" w:hAnsi="IRBadr" w:cs="IRBadr"/>
          <w:sz w:val="32"/>
          <w:szCs w:val="32"/>
          <w:rtl/>
        </w:rPr>
        <w:t xml:space="preserve"> این فراز را</w:t>
      </w:r>
      <w:r w:rsidR="00D65044" w:rsidRPr="001A4D4E">
        <w:rPr>
          <w:rFonts w:ascii="IRBadr" w:hAnsi="IRBadr" w:cs="IRBadr"/>
          <w:sz w:val="32"/>
          <w:szCs w:val="32"/>
          <w:rtl/>
        </w:rPr>
        <w:t>،</w:t>
      </w:r>
      <w:r w:rsidRPr="001A4D4E">
        <w:rPr>
          <w:rFonts w:ascii="IRBadr" w:hAnsi="IRBadr" w:cs="IRBadr"/>
          <w:sz w:val="32"/>
          <w:szCs w:val="32"/>
          <w:rtl/>
        </w:rPr>
        <w:t xml:space="preserve"> این آیه شریفه را بفهمید</w:t>
      </w:r>
      <w:r w:rsidR="00D65044" w:rsidRPr="001A4D4E">
        <w:rPr>
          <w:rFonts w:ascii="IRBadr" w:hAnsi="IRBadr" w:cs="IRBadr"/>
          <w:sz w:val="32"/>
          <w:szCs w:val="32"/>
          <w:rtl/>
        </w:rPr>
        <w:t>،</w:t>
      </w:r>
      <w:r w:rsidRPr="001A4D4E">
        <w:rPr>
          <w:rFonts w:ascii="IRBadr" w:hAnsi="IRBadr" w:cs="IRBadr"/>
          <w:sz w:val="32"/>
          <w:szCs w:val="32"/>
          <w:rtl/>
        </w:rPr>
        <w:t xml:space="preserve"> شما دیدتان</w:t>
      </w:r>
      <w:r w:rsidR="00D65044" w:rsidRPr="001A4D4E">
        <w:rPr>
          <w:rFonts w:ascii="IRBadr" w:hAnsi="IRBadr" w:cs="IRBadr"/>
          <w:sz w:val="32"/>
          <w:szCs w:val="32"/>
          <w:rtl/>
        </w:rPr>
        <w:t xml:space="preserve"> را</w:t>
      </w:r>
      <w:r w:rsidRPr="001A4D4E">
        <w:rPr>
          <w:rFonts w:ascii="IRBadr" w:hAnsi="IRBadr" w:cs="IRBadr"/>
          <w:sz w:val="32"/>
          <w:szCs w:val="32"/>
          <w:rtl/>
        </w:rPr>
        <w:t xml:space="preserve"> از خود آیه و لغت و این‌ها ببرید بالاتر، دیدتان را بیاورید به اینکه آنچه مربوط به این آیه است آن را ببینید.</w:t>
      </w:r>
    </w:p>
    <w:p w:rsidR="00D65044"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این نکته سوم هم </w:t>
      </w:r>
      <w:r w:rsidR="006667F7" w:rsidRPr="001A4D4E">
        <w:rPr>
          <w:rFonts w:ascii="IRBadr" w:hAnsi="IRBadr" w:cs="IRBadr"/>
          <w:sz w:val="32"/>
          <w:szCs w:val="32"/>
          <w:rtl/>
        </w:rPr>
        <w:t>درواقع</w:t>
      </w:r>
      <w:r w:rsidRPr="001A4D4E">
        <w:rPr>
          <w:rFonts w:ascii="IRBadr" w:hAnsi="IRBadr" w:cs="IRBadr"/>
          <w:sz w:val="32"/>
          <w:szCs w:val="32"/>
          <w:rtl/>
        </w:rPr>
        <w:t xml:space="preserve"> یک نکته اصولی است. اصولی هم می‌گوید برای اینکه یک </w:t>
      </w:r>
      <w:r w:rsidR="00D65044" w:rsidRPr="001A4D4E">
        <w:rPr>
          <w:rFonts w:ascii="IRBadr" w:hAnsi="IRBadr" w:cs="IRBadr"/>
          <w:sz w:val="32"/>
          <w:szCs w:val="32"/>
          <w:rtl/>
        </w:rPr>
        <w:t>متن</w:t>
      </w:r>
      <w:r w:rsidRPr="001A4D4E">
        <w:rPr>
          <w:rFonts w:ascii="IRBadr" w:hAnsi="IRBadr" w:cs="IRBadr"/>
          <w:sz w:val="32"/>
          <w:szCs w:val="32"/>
          <w:rtl/>
        </w:rPr>
        <w:t xml:space="preserve"> را بفهمید، یک جمله را </w:t>
      </w:r>
      <w:r w:rsidR="00D65044" w:rsidRPr="001A4D4E">
        <w:rPr>
          <w:rFonts w:ascii="IRBadr" w:hAnsi="IRBadr" w:cs="IRBadr"/>
          <w:sz w:val="32"/>
          <w:szCs w:val="32"/>
          <w:rtl/>
        </w:rPr>
        <w:t xml:space="preserve">در کلام متکلم </w:t>
      </w:r>
      <w:r w:rsidRPr="001A4D4E">
        <w:rPr>
          <w:rFonts w:ascii="IRBadr" w:hAnsi="IRBadr" w:cs="IRBadr"/>
          <w:sz w:val="32"/>
          <w:szCs w:val="32"/>
          <w:rtl/>
        </w:rPr>
        <w:t xml:space="preserve">بفهمید به سایر جمله‌هایی که با این موضوع در </w:t>
      </w:r>
      <w:r w:rsidR="00D65044" w:rsidRPr="001A4D4E">
        <w:rPr>
          <w:rFonts w:ascii="IRBadr" w:hAnsi="IRBadr" w:cs="IRBadr"/>
          <w:sz w:val="32"/>
          <w:szCs w:val="32"/>
          <w:rtl/>
        </w:rPr>
        <w:t>ارتباط است با</w:t>
      </w:r>
      <w:r w:rsidRPr="001A4D4E">
        <w:rPr>
          <w:rFonts w:ascii="IRBadr" w:hAnsi="IRBadr" w:cs="IRBadr"/>
          <w:sz w:val="32"/>
          <w:szCs w:val="32"/>
          <w:rtl/>
        </w:rPr>
        <w:t xml:space="preserve"> مراجعه بکنید. تمام این بحث‌های مفهوم و منطوق و مجمل و مبین و چنین و چنان همه همین است. باید </w:t>
      </w:r>
      <w:r w:rsidR="008E6D91" w:rsidRPr="001A4D4E">
        <w:rPr>
          <w:rFonts w:ascii="IRBadr" w:hAnsi="IRBadr" w:cs="IRBadr"/>
          <w:sz w:val="32"/>
          <w:szCs w:val="32"/>
          <w:rtl/>
        </w:rPr>
        <w:t>استفراغ</w:t>
      </w:r>
      <w:r w:rsidRPr="001A4D4E">
        <w:rPr>
          <w:rFonts w:ascii="IRBadr" w:hAnsi="IRBadr" w:cs="IRBadr"/>
          <w:sz w:val="32"/>
          <w:szCs w:val="32"/>
          <w:rtl/>
        </w:rPr>
        <w:t xml:space="preserve"> وسع کرد، باید به معارض، مبین</w:t>
      </w:r>
      <w:r w:rsidR="00D65044" w:rsidRPr="001A4D4E">
        <w:rPr>
          <w:rFonts w:ascii="IRBadr" w:hAnsi="IRBadr" w:cs="IRBadr"/>
          <w:sz w:val="32"/>
          <w:szCs w:val="32"/>
          <w:rtl/>
        </w:rPr>
        <w:t>،</w:t>
      </w:r>
      <w:r w:rsidRPr="001A4D4E">
        <w:rPr>
          <w:rFonts w:ascii="IRBadr" w:hAnsi="IRBadr" w:cs="IRBadr"/>
          <w:sz w:val="32"/>
          <w:szCs w:val="32"/>
          <w:rtl/>
        </w:rPr>
        <w:t xml:space="preserve"> مقید</w:t>
      </w:r>
      <w:r w:rsidR="00D65044" w:rsidRPr="001A4D4E">
        <w:rPr>
          <w:rFonts w:ascii="IRBadr" w:hAnsi="IRBadr" w:cs="IRBadr"/>
          <w:sz w:val="32"/>
          <w:szCs w:val="32"/>
          <w:rtl/>
        </w:rPr>
        <w:t>،</w:t>
      </w:r>
      <w:r w:rsidRPr="001A4D4E">
        <w:rPr>
          <w:rFonts w:ascii="IRBadr" w:hAnsi="IRBadr" w:cs="IRBadr"/>
          <w:sz w:val="32"/>
          <w:szCs w:val="32"/>
          <w:rtl/>
        </w:rPr>
        <w:t xml:space="preserve"> مخصص </w:t>
      </w:r>
      <w:r w:rsidR="00D65044" w:rsidRPr="001A4D4E">
        <w:rPr>
          <w:rFonts w:ascii="IRBadr" w:hAnsi="IRBadr" w:cs="IRBadr"/>
          <w:sz w:val="32"/>
          <w:szCs w:val="32"/>
          <w:rtl/>
        </w:rPr>
        <w:t>و ...</w:t>
      </w:r>
      <w:r w:rsidRPr="001A4D4E">
        <w:rPr>
          <w:rFonts w:ascii="IRBadr" w:hAnsi="IRBadr" w:cs="IRBadr"/>
          <w:sz w:val="32"/>
          <w:szCs w:val="32"/>
          <w:rtl/>
        </w:rPr>
        <w:t xml:space="preserve"> مراجعه کرد. برای اینکه این مدلول کلام روشن بشود باید به قرائن متصل و منفصل مراجعه کرد. </w:t>
      </w:r>
    </w:p>
    <w:p w:rsidR="00D65044" w:rsidRPr="001A4D4E" w:rsidRDefault="00D65044" w:rsidP="0018034F">
      <w:pPr>
        <w:bidi/>
        <w:jc w:val="both"/>
        <w:rPr>
          <w:rFonts w:ascii="IRBadr" w:hAnsi="IRBadr" w:cs="IRBadr"/>
          <w:sz w:val="32"/>
          <w:szCs w:val="32"/>
          <w:rtl/>
        </w:rPr>
      </w:pPr>
    </w:p>
    <w:p w:rsidR="00D65044" w:rsidRPr="001A4D4E" w:rsidRDefault="00D65044" w:rsidP="0018034F">
      <w:pPr>
        <w:pStyle w:val="Heading2"/>
        <w:rPr>
          <w:rFonts w:ascii="IRBadr" w:hAnsi="IRBadr" w:cs="IRBadr"/>
          <w:rtl/>
        </w:rPr>
      </w:pPr>
      <w:r w:rsidRPr="001A4D4E">
        <w:rPr>
          <w:rFonts w:ascii="IRBadr" w:hAnsi="IRBadr" w:cs="IRBadr"/>
          <w:rtl/>
        </w:rPr>
        <w:t>لزوم مراجعه به روایات در کشف مراد جدی</w:t>
      </w:r>
    </w:p>
    <w:p w:rsidR="00D65044" w:rsidRPr="001A4D4E" w:rsidRDefault="00D65044" w:rsidP="0018034F">
      <w:pPr>
        <w:bidi/>
        <w:jc w:val="both"/>
        <w:rPr>
          <w:rFonts w:ascii="IRBadr" w:hAnsi="IRBadr" w:cs="IRBadr"/>
          <w:sz w:val="32"/>
          <w:szCs w:val="32"/>
          <w:rtl/>
        </w:rPr>
      </w:pPr>
      <w:r w:rsidRPr="001A4D4E">
        <w:rPr>
          <w:rFonts w:ascii="IRBadr" w:hAnsi="IRBadr" w:cs="IRBadr"/>
          <w:sz w:val="32"/>
          <w:szCs w:val="32"/>
          <w:rtl/>
        </w:rPr>
        <w:t>این هم باز مطلب درستی است</w:t>
      </w:r>
      <w:r w:rsidR="00597179" w:rsidRPr="001A4D4E">
        <w:rPr>
          <w:rFonts w:ascii="IRBadr" w:hAnsi="IRBadr" w:cs="IRBadr"/>
          <w:sz w:val="32"/>
          <w:szCs w:val="32"/>
          <w:rtl/>
        </w:rPr>
        <w:t xml:space="preserve"> که در کلام ایشان است. این در سطح مراد استعمالی است. در سطح مراد جدی هم البته این را باید توجه داشت </w:t>
      </w:r>
      <w:r w:rsidRPr="001A4D4E">
        <w:rPr>
          <w:rFonts w:ascii="IRBadr" w:hAnsi="IRBadr" w:cs="IRBadr"/>
          <w:sz w:val="32"/>
          <w:szCs w:val="32"/>
          <w:rtl/>
        </w:rPr>
        <w:t>که</w:t>
      </w:r>
      <w:r w:rsidR="00597179" w:rsidRPr="001A4D4E">
        <w:rPr>
          <w:rFonts w:ascii="IRBadr" w:hAnsi="IRBadr" w:cs="IRBadr"/>
          <w:sz w:val="32"/>
          <w:szCs w:val="32"/>
          <w:rtl/>
        </w:rPr>
        <w:t xml:space="preserve"> قرآن </w:t>
      </w:r>
      <w:r w:rsidRPr="001A4D4E">
        <w:rPr>
          <w:rFonts w:ascii="IRBadr" w:hAnsi="IRBadr" w:cs="IRBadr"/>
          <w:sz w:val="32"/>
          <w:szCs w:val="32"/>
          <w:rtl/>
        </w:rPr>
        <w:t xml:space="preserve">در خیلی جاها </w:t>
      </w:r>
      <w:r w:rsidR="00597179" w:rsidRPr="001A4D4E">
        <w:rPr>
          <w:rFonts w:ascii="IRBadr" w:hAnsi="IRBadr" w:cs="IRBadr"/>
          <w:sz w:val="32"/>
          <w:szCs w:val="32"/>
          <w:rtl/>
        </w:rPr>
        <w:t xml:space="preserve">مفهوم واضحی دارد، اما اینکه ما نهایتاً می‌خواهیم مراد جدی </w:t>
      </w:r>
      <w:r w:rsidR="00597179" w:rsidRPr="001A4D4E">
        <w:rPr>
          <w:rFonts w:ascii="IRBadr" w:hAnsi="IRBadr" w:cs="IRBadr"/>
          <w:sz w:val="32"/>
          <w:szCs w:val="32"/>
          <w:rtl/>
        </w:rPr>
        <w:lastRenderedPageBreak/>
        <w:t>را به مولی نسبت بدهیم، حتماً باید روایات مربوط به آن آیه را ببینیم. این</w:t>
      </w:r>
      <w:r w:rsidRPr="001A4D4E">
        <w:rPr>
          <w:rFonts w:ascii="IRBadr" w:hAnsi="IRBadr" w:cs="IRBadr"/>
          <w:sz w:val="32"/>
          <w:szCs w:val="32"/>
          <w:rtl/>
        </w:rPr>
        <w:t xml:space="preserve"> مطلب، </w:t>
      </w:r>
      <w:r w:rsidR="008E6D91" w:rsidRPr="001A4D4E">
        <w:rPr>
          <w:rFonts w:ascii="IRBadr" w:hAnsi="IRBadr" w:cs="IRBadr"/>
          <w:sz w:val="32"/>
          <w:szCs w:val="32"/>
          <w:rtl/>
        </w:rPr>
        <w:t>نکته‌ای</w:t>
      </w:r>
      <w:r w:rsidR="00597179" w:rsidRPr="001A4D4E">
        <w:rPr>
          <w:rFonts w:ascii="IRBadr" w:hAnsi="IRBadr" w:cs="IRBadr"/>
          <w:sz w:val="32"/>
          <w:szCs w:val="32"/>
          <w:rtl/>
        </w:rPr>
        <w:t xml:space="preserve"> است که فکر کنم در کلام </w:t>
      </w:r>
      <w:r w:rsidR="008E6D91" w:rsidRPr="001A4D4E">
        <w:rPr>
          <w:rFonts w:ascii="IRBadr" w:hAnsi="IRBadr" w:cs="IRBadr"/>
          <w:sz w:val="32"/>
          <w:szCs w:val="32"/>
          <w:rtl/>
        </w:rPr>
        <w:t>ایشان</w:t>
      </w:r>
      <w:r w:rsidR="00597179" w:rsidRPr="001A4D4E">
        <w:rPr>
          <w:rFonts w:ascii="IRBadr" w:hAnsi="IRBadr" w:cs="IRBadr"/>
          <w:sz w:val="32"/>
          <w:szCs w:val="32"/>
          <w:rtl/>
        </w:rPr>
        <w:t xml:space="preserve"> خلاف این را حتماً نمی‌گوید. ولی یک مقدار باید شفاف‌تر این مطرح بشود.</w:t>
      </w:r>
    </w:p>
    <w:p w:rsidR="00170813"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 دستیابی به مراد نهایی مولی در یک </w:t>
      </w:r>
      <w:r w:rsidR="006667F7" w:rsidRPr="001A4D4E">
        <w:rPr>
          <w:rFonts w:ascii="IRBadr" w:hAnsi="IRBadr" w:cs="IRBadr"/>
          <w:sz w:val="32"/>
          <w:szCs w:val="32"/>
          <w:rtl/>
        </w:rPr>
        <w:t>آیه</w:t>
      </w:r>
      <w:r w:rsidR="00170813" w:rsidRPr="001A4D4E">
        <w:rPr>
          <w:rFonts w:ascii="IRBadr" w:hAnsi="IRBadr" w:cs="IRBadr"/>
          <w:sz w:val="32"/>
          <w:szCs w:val="32"/>
          <w:rtl/>
        </w:rPr>
        <w:t>،</w:t>
      </w:r>
      <w:r w:rsidRPr="001A4D4E">
        <w:rPr>
          <w:rFonts w:ascii="IRBadr" w:hAnsi="IRBadr" w:cs="IRBadr"/>
          <w:sz w:val="32"/>
          <w:szCs w:val="32"/>
          <w:rtl/>
        </w:rPr>
        <w:t xml:space="preserve"> متوقف بر </w:t>
      </w:r>
      <w:r w:rsidR="00170813" w:rsidRPr="001A4D4E">
        <w:rPr>
          <w:rFonts w:ascii="IRBadr" w:hAnsi="IRBadr" w:cs="IRBadr"/>
          <w:sz w:val="32"/>
          <w:szCs w:val="32"/>
          <w:rtl/>
        </w:rPr>
        <w:t>مراجعه به روایات است.</w:t>
      </w:r>
      <w:r w:rsidRPr="001A4D4E">
        <w:rPr>
          <w:rFonts w:ascii="IRBadr" w:hAnsi="IRBadr" w:cs="IRBadr"/>
          <w:sz w:val="32"/>
          <w:szCs w:val="32"/>
          <w:rtl/>
        </w:rPr>
        <w:t xml:space="preserve"> لذاست اگر کسی بخواهد بگوید ما به قرآن بسنده می‌کنیم به معنای اینکه در مراد استعمالی یا در مراد جدی، ما نیاز به اخبار نداریم. این البته حتماً غلط است. اگر در مراد استعمالی بگوید که ما در سطح مراد استعمالی بحث </w:t>
      </w:r>
      <w:r w:rsidR="00170813" w:rsidRPr="001A4D4E">
        <w:rPr>
          <w:rFonts w:ascii="IRBadr" w:hAnsi="IRBadr" w:cs="IRBadr"/>
          <w:sz w:val="32"/>
          <w:szCs w:val="32"/>
          <w:rtl/>
        </w:rPr>
        <w:t>می‌کنیم</w:t>
      </w:r>
      <w:r w:rsidRPr="001A4D4E">
        <w:rPr>
          <w:rFonts w:ascii="IRBadr" w:hAnsi="IRBadr" w:cs="IRBadr"/>
          <w:sz w:val="32"/>
          <w:szCs w:val="32"/>
          <w:rtl/>
        </w:rPr>
        <w:t xml:space="preserve">، </w:t>
      </w:r>
      <w:r w:rsidR="00170813" w:rsidRPr="001A4D4E">
        <w:rPr>
          <w:rFonts w:ascii="IRBadr" w:hAnsi="IRBadr" w:cs="IRBadr"/>
          <w:sz w:val="32"/>
          <w:szCs w:val="32"/>
          <w:rtl/>
        </w:rPr>
        <w:t xml:space="preserve">حرف درستی بوده و </w:t>
      </w:r>
      <w:r w:rsidRPr="001A4D4E">
        <w:rPr>
          <w:rFonts w:ascii="IRBadr" w:hAnsi="IRBadr" w:cs="IRBadr"/>
          <w:sz w:val="32"/>
          <w:szCs w:val="32"/>
          <w:rtl/>
        </w:rPr>
        <w:t xml:space="preserve">حرف اخباری‌ها حرف باطلی است. </w:t>
      </w:r>
      <w:r w:rsidR="00170813" w:rsidRPr="001A4D4E">
        <w:rPr>
          <w:rFonts w:ascii="IRBadr" w:hAnsi="IRBadr" w:cs="IRBadr"/>
          <w:sz w:val="32"/>
          <w:szCs w:val="32"/>
          <w:rtl/>
        </w:rPr>
        <w:t>اگر</w:t>
      </w:r>
      <w:r w:rsidRPr="001A4D4E">
        <w:rPr>
          <w:rFonts w:ascii="IRBadr" w:hAnsi="IRBadr" w:cs="IRBadr"/>
          <w:sz w:val="32"/>
          <w:szCs w:val="32"/>
          <w:rtl/>
        </w:rPr>
        <w:t xml:space="preserve"> هم کسی بگوید حتی در مراد استعمالی هم ما نیاز به روایات نداریم، </w:t>
      </w:r>
      <w:r w:rsidR="008E6D91" w:rsidRPr="001A4D4E">
        <w:rPr>
          <w:rFonts w:ascii="IRBadr" w:hAnsi="IRBadr" w:cs="IRBadr"/>
          <w:sz w:val="32"/>
          <w:szCs w:val="32"/>
          <w:rtl/>
        </w:rPr>
        <w:t>آن‌هم</w:t>
      </w:r>
      <w:r w:rsidRPr="001A4D4E">
        <w:rPr>
          <w:rFonts w:ascii="IRBadr" w:hAnsi="IRBadr" w:cs="IRBadr"/>
          <w:sz w:val="32"/>
          <w:szCs w:val="32"/>
          <w:rtl/>
        </w:rPr>
        <w:t xml:space="preserve"> حرف تام نباشد، برای اینکه ممکن است </w:t>
      </w:r>
      <w:r w:rsidR="008E6D91" w:rsidRPr="001A4D4E">
        <w:rPr>
          <w:rFonts w:ascii="IRBadr" w:hAnsi="IRBadr" w:cs="IRBadr"/>
          <w:sz w:val="32"/>
          <w:szCs w:val="32"/>
          <w:rtl/>
        </w:rPr>
        <w:t>نکته‌ای</w:t>
      </w:r>
      <w:r w:rsidRPr="001A4D4E">
        <w:rPr>
          <w:rFonts w:ascii="IRBadr" w:hAnsi="IRBadr" w:cs="IRBadr"/>
          <w:sz w:val="32"/>
          <w:szCs w:val="32"/>
          <w:rtl/>
        </w:rPr>
        <w:t xml:space="preserve"> از روایات بیاید که ما از خود آیات نتوانیم به دست بیاوریم. در سطح مراد جدی این قضیه خیلی جدی‌تر است و </w:t>
      </w:r>
      <w:r w:rsidR="008E6D91" w:rsidRPr="001A4D4E">
        <w:rPr>
          <w:rFonts w:ascii="IRBadr" w:hAnsi="IRBadr" w:cs="IRBadr"/>
          <w:sz w:val="32"/>
          <w:szCs w:val="32"/>
          <w:rtl/>
        </w:rPr>
        <w:t>اساسی‌تر</w:t>
      </w:r>
      <w:r w:rsidRPr="001A4D4E">
        <w:rPr>
          <w:rFonts w:ascii="IRBadr" w:hAnsi="IRBadr" w:cs="IRBadr"/>
          <w:sz w:val="32"/>
          <w:szCs w:val="32"/>
          <w:rtl/>
        </w:rPr>
        <w:t xml:space="preserve"> است. آنجایی که می‌خوا</w:t>
      </w:r>
      <w:r w:rsidR="00170813" w:rsidRPr="001A4D4E">
        <w:rPr>
          <w:rFonts w:ascii="IRBadr" w:hAnsi="IRBadr" w:cs="IRBadr"/>
          <w:sz w:val="32"/>
          <w:szCs w:val="32"/>
          <w:rtl/>
        </w:rPr>
        <w:t>هیم بگوییم حرف آخر مولی این است،</w:t>
      </w:r>
      <w:r w:rsidRPr="001A4D4E">
        <w:rPr>
          <w:rFonts w:ascii="IRBadr" w:hAnsi="IRBadr" w:cs="IRBadr"/>
          <w:sz w:val="32"/>
          <w:szCs w:val="32"/>
          <w:rtl/>
        </w:rPr>
        <w:t xml:space="preserve"> حرف آخر شارع و خداوند را که می‌خواهیم نسبت بدهیم به آیه، این </w:t>
      </w:r>
      <w:r w:rsidR="008E6D91" w:rsidRPr="001A4D4E">
        <w:rPr>
          <w:rFonts w:ascii="IRBadr" w:hAnsi="IRBadr" w:cs="IRBadr"/>
          <w:sz w:val="32"/>
          <w:szCs w:val="32"/>
          <w:rtl/>
        </w:rPr>
        <w:t>علی‌القاعده</w:t>
      </w:r>
      <w:r w:rsidRPr="001A4D4E">
        <w:rPr>
          <w:rFonts w:ascii="IRBadr" w:hAnsi="IRBadr" w:cs="IRBadr"/>
          <w:sz w:val="32"/>
          <w:szCs w:val="32"/>
          <w:rtl/>
        </w:rPr>
        <w:t xml:space="preserve"> غیر از آیات و ضم آیات به یکدیگر و تفسیر آیه به آیه نیاز به این دار</w:t>
      </w:r>
      <w:r w:rsidR="00170813" w:rsidRPr="001A4D4E">
        <w:rPr>
          <w:rFonts w:ascii="IRBadr" w:hAnsi="IRBadr" w:cs="IRBadr"/>
          <w:sz w:val="32"/>
          <w:szCs w:val="32"/>
          <w:rtl/>
        </w:rPr>
        <w:t>د که ببینیم روایت چه</w:t>
      </w:r>
      <w:r w:rsidRPr="001A4D4E">
        <w:rPr>
          <w:rFonts w:ascii="IRBadr" w:hAnsi="IRBadr" w:cs="IRBadr"/>
          <w:sz w:val="32"/>
          <w:szCs w:val="32"/>
          <w:rtl/>
        </w:rPr>
        <w:t xml:space="preserve"> می‌گوید. روایت حرفی دارد یا ندارد؟ چون ممکن است </w:t>
      </w:r>
      <w:r w:rsidR="008E6D91" w:rsidRPr="001A4D4E">
        <w:rPr>
          <w:rFonts w:ascii="IRBadr" w:hAnsi="IRBadr" w:cs="IRBadr"/>
          <w:sz w:val="32"/>
          <w:szCs w:val="32"/>
          <w:rtl/>
        </w:rPr>
        <w:t>علی‌رغم</w:t>
      </w:r>
      <w:r w:rsidRPr="001A4D4E">
        <w:rPr>
          <w:rFonts w:ascii="IRBadr" w:hAnsi="IRBadr" w:cs="IRBadr"/>
          <w:sz w:val="32"/>
          <w:szCs w:val="32"/>
          <w:rtl/>
        </w:rPr>
        <w:t xml:space="preserve"> اینکه ظاهر به دست آمد و مراد استعمالی شکل گرفت و قرائن هم آمد و ضم آیات هم کردیم</w:t>
      </w:r>
      <w:r w:rsidR="00170813" w:rsidRPr="001A4D4E">
        <w:rPr>
          <w:rFonts w:ascii="IRBadr" w:hAnsi="IRBadr" w:cs="IRBadr"/>
          <w:sz w:val="32"/>
          <w:szCs w:val="32"/>
          <w:rtl/>
        </w:rPr>
        <w:t>،</w:t>
      </w:r>
      <w:r w:rsidRPr="001A4D4E">
        <w:rPr>
          <w:rFonts w:ascii="IRBadr" w:hAnsi="IRBadr" w:cs="IRBadr"/>
          <w:sz w:val="32"/>
          <w:szCs w:val="32"/>
          <w:rtl/>
        </w:rPr>
        <w:t xml:space="preserve"> ولی باز ممکن است چیزی باشد که در این مدار فهم عرفی و منظومه ضوابط عرفی خود این متن</w:t>
      </w:r>
      <w:r w:rsidR="00170813" w:rsidRPr="001A4D4E">
        <w:rPr>
          <w:rFonts w:ascii="IRBadr" w:hAnsi="IRBadr" w:cs="IRBadr"/>
          <w:sz w:val="32"/>
          <w:szCs w:val="32"/>
          <w:rtl/>
        </w:rPr>
        <w:t>،</w:t>
      </w:r>
      <w:r w:rsidRPr="001A4D4E">
        <w:rPr>
          <w:rFonts w:ascii="IRBadr" w:hAnsi="IRBadr" w:cs="IRBadr"/>
          <w:sz w:val="32"/>
          <w:szCs w:val="32"/>
          <w:rtl/>
        </w:rPr>
        <w:t xml:space="preserve"> </w:t>
      </w:r>
      <w:r w:rsidR="00170813" w:rsidRPr="001A4D4E">
        <w:rPr>
          <w:rFonts w:ascii="IRBadr" w:hAnsi="IRBadr" w:cs="IRBadr"/>
          <w:sz w:val="32"/>
          <w:szCs w:val="32"/>
          <w:rtl/>
        </w:rPr>
        <w:t xml:space="preserve">نبوده و </w:t>
      </w:r>
      <w:r w:rsidRPr="001A4D4E">
        <w:rPr>
          <w:rFonts w:ascii="IRBadr" w:hAnsi="IRBadr" w:cs="IRBadr"/>
          <w:sz w:val="32"/>
          <w:szCs w:val="32"/>
          <w:rtl/>
        </w:rPr>
        <w:t xml:space="preserve">ما راه اشتباهی برویم. </w:t>
      </w:r>
      <w:r w:rsidR="00170813" w:rsidRPr="001A4D4E">
        <w:rPr>
          <w:rFonts w:ascii="IRBadr" w:hAnsi="IRBadr" w:cs="IRBadr"/>
          <w:sz w:val="32"/>
          <w:szCs w:val="32"/>
          <w:rtl/>
        </w:rPr>
        <w:t xml:space="preserve">چرا که ممکن است </w:t>
      </w:r>
      <w:r w:rsidR="008E6D91" w:rsidRPr="001A4D4E">
        <w:rPr>
          <w:rFonts w:ascii="IRBadr" w:hAnsi="IRBadr" w:cs="IRBadr"/>
          <w:sz w:val="32"/>
          <w:szCs w:val="32"/>
          <w:rtl/>
        </w:rPr>
        <w:t>یک‌چیزی</w:t>
      </w:r>
      <w:r w:rsidRPr="001A4D4E">
        <w:rPr>
          <w:rFonts w:ascii="IRBadr" w:hAnsi="IRBadr" w:cs="IRBadr"/>
          <w:sz w:val="32"/>
          <w:szCs w:val="32"/>
          <w:rtl/>
        </w:rPr>
        <w:t xml:space="preserve"> بیاید تغییرش بدهد و لذا باید روایات را دید. </w:t>
      </w:r>
    </w:p>
    <w:p w:rsidR="00170813" w:rsidRPr="001A4D4E" w:rsidRDefault="00170813" w:rsidP="0018034F">
      <w:pPr>
        <w:pStyle w:val="Heading2"/>
        <w:rPr>
          <w:rFonts w:ascii="IRBadr" w:hAnsi="IRBadr" w:cs="IRBadr"/>
          <w:rtl/>
        </w:rPr>
      </w:pPr>
      <w:r w:rsidRPr="001A4D4E">
        <w:rPr>
          <w:rFonts w:ascii="IRBadr" w:hAnsi="IRBadr" w:cs="IRBadr"/>
          <w:rtl/>
        </w:rPr>
        <w:t>منقح بودن بحث فهم مراد جدی در اصول</w:t>
      </w:r>
    </w:p>
    <w:p w:rsidR="00170813" w:rsidRPr="001A4D4E" w:rsidRDefault="00597179" w:rsidP="0018034F">
      <w:pPr>
        <w:bidi/>
        <w:jc w:val="both"/>
        <w:rPr>
          <w:rFonts w:ascii="IRBadr" w:hAnsi="IRBadr" w:cs="IRBadr"/>
          <w:sz w:val="32"/>
          <w:szCs w:val="32"/>
          <w:rtl/>
        </w:rPr>
      </w:pPr>
      <w:r w:rsidRPr="001A4D4E">
        <w:rPr>
          <w:rFonts w:ascii="IRBadr" w:hAnsi="IRBadr" w:cs="IRBadr"/>
          <w:sz w:val="32"/>
          <w:szCs w:val="32"/>
          <w:rtl/>
        </w:rPr>
        <w:t>بنابراین مطلب</w:t>
      </w:r>
      <w:r w:rsidR="00170813" w:rsidRPr="001A4D4E">
        <w:rPr>
          <w:rFonts w:ascii="IRBadr" w:hAnsi="IRBadr" w:cs="IRBadr"/>
          <w:sz w:val="32"/>
          <w:szCs w:val="32"/>
          <w:rtl/>
        </w:rPr>
        <w:t>،</w:t>
      </w:r>
      <w:r w:rsidRPr="001A4D4E">
        <w:rPr>
          <w:rFonts w:ascii="IRBadr" w:hAnsi="IRBadr" w:cs="IRBadr"/>
          <w:sz w:val="32"/>
          <w:szCs w:val="32"/>
          <w:rtl/>
        </w:rPr>
        <w:t xml:space="preserve"> به نظرم دستگاه</w:t>
      </w:r>
      <w:r w:rsidR="00170813" w:rsidRPr="001A4D4E">
        <w:rPr>
          <w:rFonts w:ascii="IRBadr" w:hAnsi="IRBadr" w:cs="IRBadr"/>
          <w:sz w:val="32"/>
          <w:szCs w:val="32"/>
          <w:rtl/>
        </w:rPr>
        <w:t xml:space="preserve"> بحث در اصول ما خیلی منقح است.</w:t>
      </w:r>
      <w:r w:rsidRPr="001A4D4E">
        <w:rPr>
          <w:rFonts w:ascii="IRBadr" w:hAnsi="IRBadr" w:cs="IRBadr"/>
          <w:sz w:val="32"/>
          <w:szCs w:val="32"/>
          <w:rtl/>
        </w:rPr>
        <w:t xml:space="preserve"> </w:t>
      </w:r>
      <w:r w:rsidR="00170813" w:rsidRPr="001A4D4E">
        <w:rPr>
          <w:rFonts w:ascii="IRBadr" w:hAnsi="IRBadr" w:cs="IRBadr"/>
          <w:sz w:val="32"/>
          <w:szCs w:val="32"/>
          <w:rtl/>
        </w:rPr>
        <w:t>از</w:t>
      </w:r>
      <w:r w:rsidRPr="001A4D4E">
        <w:rPr>
          <w:rFonts w:ascii="IRBadr" w:hAnsi="IRBadr" w:cs="IRBadr"/>
          <w:sz w:val="32"/>
          <w:szCs w:val="32"/>
          <w:rtl/>
        </w:rPr>
        <w:t xml:space="preserve"> مرحوم علامه هم که در نجف بوده است</w:t>
      </w:r>
      <w:r w:rsidR="00170813" w:rsidRPr="001A4D4E">
        <w:rPr>
          <w:rFonts w:ascii="IRBadr" w:hAnsi="IRBadr" w:cs="IRBadr"/>
          <w:sz w:val="32"/>
          <w:szCs w:val="32"/>
          <w:rtl/>
        </w:rPr>
        <w:t xml:space="preserve"> و</w:t>
      </w:r>
      <w:r w:rsidRPr="001A4D4E">
        <w:rPr>
          <w:rFonts w:ascii="IRBadr" w:hAnsi="IRBadr" w:cs="IRBadr"/>
          <w:sz w:val="32"/>
          <w:szCs w:val="32"/>
          <w:rtl/>
        </w:rPr>
        <w:t xml:space="preserve"> آن دستگاه اصولی بسیار متقن و عظیم و قوی را دیده</w:t>
      </w:r>
      <w:r w:rsidR="00170813" w:rsidRPr="001A4D4E">
        <w:rPr>
          <w:rFonts w:ascii="IRBadr" w:hAnsi="IRBadr" w:cs="IRBadr"/>
          <w:sz w:val="32"/>
          <w:szCs w:val="32"/>
          <w:rtl/>
        </w:rPr>
        <w:t xml:space="preserve"> است</w:t>
      </w:r>
      <w:r w:rsidRPr="001A4D4E">
        <w:rPr>
          <w:rFonts w:ascii="IRBadr" w:hAnsi="IRBadr" w:cs="IRBadr"/>
          <w:sz w:val="32"/>
          <w:szCs w:val="32"/>
          <w:rtl/>
        </w:rPr>
        <w:t>، انتظار می‌رفت این بحث را</w:t>
      </w:r>
      <w:r w:rsidR="00170813" w:rsidRPr="001A4D4E">
        <w:rPr>
          <w:rFonts w:ascii="IRBadr" w:hAnsi="IRBadr" w:cs="IRBadr"/>
          <w:sz w:val="32"/>
          <w:szCs w:val="32"/>
          <w:rtl/>
        </w:rPr>
        <w:t xml:space="preserve"> با آن بحث‌های اصولی ربط می‌داد.</w:t>
      </w:r>
    </w:p>
    <w:p w:rsidR="00170813"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 خود ایشان که می‌گوید </w:t>
      </w:r>
      <w:r w:rsidR="00170813" w:rsidRPr="001A4D4E">
        <w:rPr>
          <w:rFonts w:ascii="IRBadr" w:hAnsi="IRBadr" w:cs="IRBadr"/>
          <w:sz w:val="32"/>
          <w:szCs w:val="32"/>
          <w:rtl/>
        </w:rPr>
        <w:t xml:space="preserve">با آیات دیگر، </w:t>
      </w:r>
      <w:r w:rsidRPr="001A4D4E">
        <w:rPr>
          <w:rFonts w:ascii="IRBadr" w:hAnsi="IRBadr" w:cs="IRBadr"/>
          <w:sz w:val="32"/>
          <w:szCs w:val="32"/>
          <w:rtl/>
        </w:rPr>
        <w:t xml:space="preserve">کشف مبهمات می‌کنیم، خوب این همان مجمل و مبین ماست. بحث مجمل و مبین اصولی همین است. عام و خاص مطلق و مقید، </w:t>
      </w:r>
      <w:r w:rsidR="008E6D91" w:rsidRPr="001A4D4E">
        <w:rPr>
          <w:rFonts w:ascii="IRBadr" w:hAnsi="IRBadr" w:cs="IRBadr"/>
          <w:sz w:val="32"/>
          <w:szCs w:val="32"/>
          <w:rtl/>
        </w:rPr>
        <w:t>به‌خصوص</w:t>
      </w:r>
      <w:r w:rsidRPr="001A4D4E">
        <w:rPr>
          <w:rFonts w:ascii="IRBadr" w:hAnsi="IRBadr" w:cs="IRBadr"/>
          <w:sz w:val="32"/>
          <w:szCs w:val="32"/>
          <w:rtl/>
        </w:rPr>
        <w:t xml:space="preserve"> مجمل و مبین و امثال این‌ها همین چیزی است که </w:t>
      </w:r>
      <w:r w:rsidR="00170813" w:rsidRPr="001A4D4E">
        <w:rPr>
          <w:rFonts w:ascii="IRBadr" w:hAnsi="IRBadr" w:cs="IRBadr"/>
          <w:sz w:val="32"/>
          <w:szCs w:val="32"/>
          <w:rtl/>
        </w:rPr>
        <w:t>ایشان می</w:t>
      </w:r>
      <w:r w:rsidR="00170813" w:rsidRPr="001A4D4E">
        <w:rPr>
          <w:rFonts w:ascii="IRBadr" w:hAnsi="IRBadr" w:cs="IRBadr"/>
          <w:sz w:val="32"/>
          <w:szCs w:val="32"/>
          <w:rtl/>
          <w:cs/>
        </w:rPr>
        <w:t xml:space="preserve">‎گوید </w:t>
      </w:r>
      <w:r w:rsidRPr="001A4D4E">
        <w:rPr>
          <w:rFonts w:ascii="IRBadr" w:hAnsi="IRBadr" w:cs="IRBadr"/>
          <w:sz w:val="32"/>
          <w:szCs w:val="32"/>
          <w:rtl/>
        </w:rPr>
        <w:t xml:space="preserve">و لذا ما قبول داریم </w:t>
      </w:r>
      <w:r w:rsidR="00170813" w:rsidRPr="001A4D4E">
        <w:rPr>
          <w:rFonts w:ascii="IRBadr" w:hAnsi="IRBadr" w:cs="IRBadr"/>
          <w:sz w:val="32"/>
          <w:szCs w:val="32"/>
          <w:rtl/>
        </w:rPr>
        <w:t xml:space="preserve">و </w:t>
      </w:r>
      <w:r w:rsidRPr="001A4D4E">
        <w:rPr>
          <w:rFonts w:ascii="IRBadr" w:hAnsi="IRBadr" w:cs="IRBadr"/>
          <w:sz w:val="32"/>
          <w:szCs w:val="32"/>
          <w:rtl/>
        </w:rPr>
        <w:t xml:space="preserve">در یک نقطه </w:t>
      </w:r>
      <w:r w:rsidR="008E6D91" w:rsidRPr="001A4D4E">
        <w:rPr>
          <w:rFonts w:ascii="IRBadr" w:hAnsi="IRBadr" w:cs="IRBadr"/>
          <w:sz w:val="32"/>
          <w:szCs w:val="32"/>
          <w:rtl/>
        </w:rPr>
        <w:t>میانه‌ای</w:t>
      </w:r>
      <w:r w:rsidRPr="001A4D4E">
        <w:rPr>
          <w:rFonts w:ascii="IRBadr" w:hAnsi="IRBadr" w:cs="IRBadr"/>
          <w:sz w:val="32"/>
          <w:szCs w:val="32"/>
          <w:rtl/>
        </w:rPr>
        <w:t xml:space="preserve"> حرکت می‌کنیم که این حق است. </w:t>
      </w:r>
    </w:p>
    <w:p w:rsidR="00170813" w:rsidRPr="001A4D4E" w:rsidRDefault="00170813" w:rsidP="0018034F">
      <w:pPr>
        <w:pStyle w:val="Heading2"/>
        <w:rPr>
          <w:rFonts w:ascii="IRBadr" w:hAnsi="IRBadr" w:cs="IRBadr"/>
          <w:rtl/>
        </w:rPr>
      </w:pPr>
      <w:r w:rsidRPr="001A4D4E">
        <w:rPr>
          <w:rFonts w:ascii="IRBadr" w:hAnsi="IRBadr" w:cs="IRBadr"/>
          <w:rtl/>
        </w:rPr>
        <w:lastRenderedPageBreak/>
        <w:t>اقوال باطل در بحث</w:t>
      </w:r>
    </w:p>
    <w:p w:rsidR="00170813" w:rsidRPr="001A4D4E" w:rsidRDefault="00597179" w:rsidP="0018034F">
      <w:pPr>
        <w:bidi/>
        <w:jc w:val="both"/>
        <w:rPr>
          <w:rFonts w:ascii="IRBadr" w:hAnsi="IRBadr" w:cs="IRBadr"/>
          <w:sz w:val="32"/>
          <w:szCs w:val="32"/>
          <w:rtl/>
        </w:rPr>
      </w:pPr>
      <w:r w:rsidRPr="001A4D4E">
        <w:rPr>
          <w:rFonts w:ascii="IRBadr" w:hAnsi="IRBadr" w:cs="IRBadr"/>
          <w:sz w:val="32"/>
          <w:szCs w:val="32"/>
          <w:rtl/>
        </w:rPr>
        <w:t>اطرافی که می‌شود حق ندانست و بگوییم حق نیست این‌ها است</w:t>
      </w:r>
      <w:r w:rsidR="00170813" w:rsidRPr="001A4D4E">
        <w:rPr>
          <w:rFonts w:ascii="IRBadr" w:hAnsi="IRBadr" w:cs="IRBadr"/>
          <w:sz w:val="32"/>
          <w:szCs w:val="32"/>
          <w:rtl/>
        </w:rPr>
        <w:t>:</w:t>
      </w:r>
    </w:p>
    <w:p w:rsidR="00B07735" w:rsidRPr="001A4D4E" w:rsidRDefault="00170813" w:rsidP="0018034F">
      <w:pPr>
        <w:pStyle w:val="ListParagraph"/>
        <w:numPr>
          <w:ilvl w:val="0"/>
          <w:numId w:val="2"/>
        </w:numPr>
        <w:rPr>
          <w:rFonts w:ascii="IRBadr" w:hAnsi="IRBadr" w:cs="IRBadr"/>
          <w:sz w:val="32"/>
          <w:szCs w:val="32"/>
          <w:rtl/>
        </w:rPr>
      </w:pPr>
      <w:r w:rsidRPr="001A4D4E">
        <w:rPr>
          <w:rFonts w:ascii="IRBadr" w:hAnsi="IRBadr" w:cs="IRBadr"/>
          <w:sz w:val="32"/>
          <w:szCs w:val="32"/>
          <w:rtl/>
        </w:rPr>
        <w:t>کسی اخباری باشد و</w:t>
      </w:r>
      <w:r w:rsidR="00597179" w:rsidRPr="001A4D4E">
        <w:rPr>
          <w:rFonts w:ascii="IRBadr" w:hAnsi="IRBadr" w:cs="IRBadr"/>
          <w:sz w:val="32"/>
          <w:szCs w:val="32"/>
          <w:rtl/>
        </w:rPr>
        <w:t xml:space="preserve"> بگوید متن قرآنی آیات </w:t>
      </w:r>
      <w:r w:rsidR="006667F7" w:rsidRPr="001A4D4E">
        <w:rPr>
          <w:rFonts w:ascii="IRBadr" w:hAnsi="IRBadr" w:cs="IRBadr"/>
          <w:sz w:val="32"/>
          <w:szCs w:val="32"/>
          <w:rtl/>
        </w:rPr>
        <w:t>همین‌جوری</w:t>
      </w:r>
      <w:r w:rsidR="00597179" w:rsidRPr="001A4D4E">
        <w:rPr>
          <w:rFonts w:ascii="IRBadr" w:hAnsi="IRBadr" w:cs="IRBadr"/>
          <w:sz w:val="32"/>
          <w:szCs w:val="32"/>
          <w:rtl/>
        </w:rPr>
        <w:t xml:space="preserve"> </w:t>
      </w:r>
      <w:r w:rsidR="008E6D91" w:rsidRPr="001A4D4E">
        <w:rPr>
          <w:rFonts w:ascii="IRBadr" w:hAnsi="IRBadr" w:cs="IRBadr"/>
          <w:sz w:val="32"/>
          <w:szCs w:val="32"/>
          <w:rtl/>
        </w:rPr>
        <w:t>یک‌چیزی</w:t>
      </w:r>
      <w:r w:rsidR="00597179" w:rsidRPr="001A4D4E">
        <w:rPr>
          <w:rFonts w:ascii="IRBadr" w:hAnsi="IRBadr" w:cs="IRBadr"/>
          <w:sz w:val="32"/>
          <w:szCs w:val="32"/>
          <w:rtl/>
        </w:rPr>
        <w:t xml:space="preserve"> به ذهنت تداعی می‌کند</w:t>
      </w:r>
      <w:r w:rsidRPr="001A4D4E">
        <w:rPr>
          <w:rFonts w:ascii="IRBadr" w:hAnsi="IRBadr" w:cs="IRBadr"/>
          <w:sz w:val="32"/>
          <w:szCs w:val="32"/>
          <w:rtl/>
        </w:rPr>
        <w:t>،</w:t>
      </w:r>
      <w:r w:rsidR="00597179" w:rsidRPr="001A4D4E">
        <w:rPr>
          <w:rFonts w:ascii="IRBadr" w:hAnsi="IRBadr" w:cs="IRBadr"/>
          <w:sz w:val="32"/>
          <w:szCs w:val="32"/>
          <w:rtl/>
        </w:rPr>
        <w:t xml:space="preserve"> ولی </w:t>
      </w:r>
      <w:r w:rsidR="008E6D91" w:rsidRPr="001A4D4E">
        <w:rPr>
          <w:rFonts w:ascii="IRBadr" w:hAnsi="IRBadr" w:cs="IRBadr"/>
          <w:sz w:val="32"/>
          <w:szCs w:val="32"/>
          <w:rtl/>
        </w:rPr>
        <w:t>این</w:t>
      </w:r>
      <w:r w:rsidRPr="001A4D4E">
        <w:rPr>
          <w:rFonts w:ascii="IRBadr" w:hAnsi="IRBadr" w:cs="IRBadr"/>
          <w:sz w:val="32"/>
          <w:szCs w:val="32"/>
          <w:rtl/>
        </w:rPr>
        <w:t xml:space="preserve"> </w:t>
      </w:r>
      <w:r w:rsidR="008E6D91" w:rsidRPr="001A4D4E">
        <w:rPr>
          <w:rFonts w:ascii="IRBadr" w:hAnsi="IRBadr" w:cs="IRBadr"/>
          <w:sz w:val="32"/>
          <w:szCs w:val="32"/>
          <w:rtl/>
        </w:rPr>
        <w:t>‌یک</w:t>
      </w:r>
      <w:r w:rsidR="00597179" w:rsidRPr="001A4D4E">
        <w:rPr>
          <w:rFonts w:ascii="IRBadr" w:hAnsi="IRBadr" w:cs="IRBadr"/>
          <w:sz w:val="32"/>
          <w:szCs w:val="32"/>
          <w:rtl/>
        </w:rPr>
        <w:t xml:space="preserve"> تداعی اولیه است، دلالتی ندارد. دلالت در مرتبه اراده حتی </w:t>
      </w:r>
      <w:r w:rsidRPr="001A4D4E">
        <w:rPr>
          <w:rFonts w:ascii="IRBadr" w:hAnsi="IRBadr" w:cs="IRBadr"/>
          <w:sz w:val="32"/>
          <w:szCs w:val="32"/>
          <w:rtl/>
        </w:rPr>
        <w:t xml:space="preserve">اراده </w:t>
      </w:r>
      <w:r w:rsidR="00597179" w:rsidRPr="001A4D4E">
        <w:rPr>
          <w:rFonts w:ascii="IRBadr" w:hAnsi="IRBadr" w:cs="IRBadr"/>
          <w:sz w:val="32"/>
          <w:szCs w:val="32"/>
          <w:rtl/>
        </w:rPr>
        <w:t xml:space="preserve">استعمالیه ندارد و اصلاً </w:t>
      </w:r>
      <w:r w:rsidRPr="001A4D4E">
        <w:rPr>
          <w:rFonts w:ascii="IRBadr" w:hAnsi="IRBadr" w:cs="IRBadr"/>
          <w:sz w:val="32"/>
          <w:szCs w:val="32"/>
          <w:rtl/>
        </w:rPr>
        <w:t xml:space="preserve">از </w:t>
      </w:r>
      <w:r w:rsidR="00597179" w:rsidRPr="001A4D4E">
        <w:rPr>
          <w:rFonts w:ascii="IRBadr" w:hAnsi="IRBadr" w:cs="IRBadr"/>
          <w:sz w:val="32"/>
          <w:szCs w:val="32"/>
          <w:rtl/>
        </w:rPr>
        <w:t xml:space="preserve">قرآن </w:t>
      </w:r>
      <w:r w:rsidR="008E6D91" w:rsidRPr="001A4D4E">
        <w:rPr>
          <w:rFonts w:ascii="IRBadr" w:hAnsi="IRBadr" w:cs="IRBadr"/>
          <w:sz w:val="32"/>
          <w:szCs w:val="32"/>
          <w:rtl/>
        </w:rPr>
        <w:t>به‌طور</w:t>
      </w:r>
      <w:r w:rsidR="00597179" w:rsidRPr="001A4D4E">
        <w:rPr>
          <w:rFonts w:ascii="IRBadr" w:hAnsi="IRBadr" w:cs="IRBadr"/>
          <w:sz w:val="32"/>
          <w:szCs w:val="32"/>
          <w:rtl/>
        </w:rPr>
        <w:t xml:space="preserve"> مستقل </w:t>
      </w:r>
      <w:r w:rsidR="008E6D91" w:rsidRPr="001A4D4E">
        <w:rPr>
          <w:rFonts w:ascii="IRBadr" w:hAnsi="IRBadr" w:cs="IRBadr"/>
          <w:sz w:val="32"/>
          <w:szCs w:val="32"/>
          <w:rtl/>
        </w:rPr>
        <w:t>هیچ‌چیز</w:t>
      </w:r>
      <w:r w:rsidR="00597179" w:rsidRPr="001A4D4E">
        <w:rPr>
          <w:rFonts w:ascii="IRBadr" w:hAnsi="IRBadr" w:cs="IRBadr"/>
          <w:sz w:val="32"/>
          <w:szCs w:val="32"/>
          <w:rtl/>
        </w:rPr>
        <w:t xml:space="preserve"> نمی‌شود فهمید</w:t>
      </w:r>
      <w:r w:rsidR="00B07735" w:rsidRPr="001A4D4E">
        <w:rPr>
          <w:rFonts w:ascii="IRBadr" w:hAnsi="IRBadr" w:cs="IRBadr"/>
          <w:sz w:val="32"/>
          <w:szCs w:val="32"/>
          <w:rtl/>
        </w:rPr>
        <w:t xml:space="preserve">. </w:t>
      </w:r>
    </w:p>
    <w:p w:rsidR="00B07735" w:rsidRPr="001A4D4E" w:rsidRDefault="008E6D91" w:rsidP="0018034F">
      <w:pPr>
        <w:bidi/>
        <w:ind w:left="360"/>
        <w:jc w:val="both"/>
        <w:rPr>
          <w:rFonts w:ascii="IRBadr" w:hAnsi="IRBadr" w:cs="IRBadr"/>
          <w:sz w:val="32"/>
          <w:szCs w:val="32"/>
          <w:rtl/>
        </w:rPr>
      </w:pPr>
      <w:r w:rsidRPr="001A4D4E">
        <w:rPr>
          <w:rFonts w:ascii="IRBadr" w:hAnsi="IRBadr" w:cs="IRBadr"/>
          <w:sz w:val="32"/>
          <w:szCs w:val="32"/>
          <w:rtl/>
        </w:rPr>
        <w:t>این‌یک</w:t>
      </w:r>
      <w:r w:rsidR="00597179" w:rsidRPr="001A4D4E">
        <w:rPr>
          <w:rFonts w:ascii="IRBadr" w:hAnsi="IRBadr" w:cs="IRBadr"/>
          <w:sz w:val="32"/>
          <w:szCs w:val="32"/>
          <w:rtl/>
        </w:rPr>
        <w:t xml:space="preserve"> حرف اس</w:t>
      </w:r>
      <w:r w:rsidR="00B07735" w:rsidRPr="001A4D4E">
        <w:rPr>
          <w:rFonts w:ascii="IRBadr" w:hAnsi="IRBadr" w:cs="IRBadr"/>
          <w:sz w:val="32"/>
          <w:szCs w:val="32"/>
          <w:rtl/>
        </w:rPr>
        <w:t>ت و این حرف حتماً حرف باطلی است</w:t>
      </w:r>
      <w:r w:rsidR="00597179" w:rsidRPr="001A4D4E">
        <w:rPr>
          <w:rFonts w:ascii="IRBadr" w:hAnsi="IRBadr" w:cs="IRBadr"/>
          <w:sz w:val="32"/>
          <w:szCs w:val="32"/>
          <w:rtl/>
        </w:rPr>
        <w:t xml:space="preserve"> و اصول ما یعنی علمای اصول ما به احسن وجه مقابل این ایستادند و استدلالات قاطعی بر این دارند که بگوی</w:t>
      </w:r>
      <w:r w:rsidR="00B07735" w:rsidRPr="001A4D4E">
        <w:rPr>
          <w:rFonts w:ascii="IRBadr" w:hAnsi="IRBadr" w:cs="IRBadr"/>
          <w:sz w:val="32"/>
          <w:szCs w:val="32"/>
          <w:rtl/>
        </w:rPr>
        <w:t>ن</w:t>
      </w:r>
      <w:r w:rsidR="00597179" w:rsidRPr="001A4D4E">
        <w:rPr>
          <w:rFonts w:ascii="IRBadr" w:hAnsi="IRBadr" w:cs="IRBadr"/>
          <w:sz w:val="32"/>
          <w:szCs w:val="32"/>
          <w:rtl/>
        </w:rPr>
        <w:t>د</w:t>
      </w:r>
      <w:r w:rsidR="00B07735" w:rsidRPr="001A4D4E">
        <w:rPr>
          <w:rFonts w:ascii="IRBadr" w:hAnsi="IRBadr" w:cs="IRBadr"/>
          <w:sz w:val="32"/>
          <w:szCs w:val="32"/>
          <w:rtl/>
        </w:rPr>
        <w:t xml:space="preserve"> قرآن</w:t>
      </w:r>
      <w:r w:rsidR="00597179" w:rsidRPr="001A4D4E">
        <w:rPr>
          <w:rFonts w:ascii="IRBadr" w:hAnsi="IRBadr" w:cs="IRBadr"/>
          <w:sz w:val="32"/>
          <w:szCs w:val="32"/>
          <w:rtl/>
        </w:rPr>
        <w:t xml:space="preserve"> در مرتبه اراده استعمالی حرف دارد. هر </w:t>
      </w:r>
      <w:r w:rsidRPr="001A4D4E">
        <w:rPr>
          <w:rFonts w:ascii="IRBadr" w:hAnsi="IRBadr" w:cs="IRBadr"/>
          <w:sz w:val="32"/>
          <w:szCs w:val="32"/>
          <w:rtl/>
        </w:rPr>
        <w:t>آیه‌ای</w:t>
      </w:r>
      <w:r w:rsidR="00597179" w:rsidRPr="001A4D4E">
        <w:rPr>
          <w:rFonts w:ascii="IRBadr" w:hAnsi="IRBadr" w:cs="IRBadr"/>
          <w:sz w:val="32"/>
          <w:szCs w:val="32"/>
          <w:rtl/>
        </w:rPr>
        <w:t xml:space="preserve"> می‌تواند خودش مستقل مفهوم مراد </w:t>
      </w:r>
      <w:r w:rsidRPr="001A4D4E">
        <w:rPr>
          <w:rFonts w:ascii="IRBadr" w:hAnsi="IRBadr" w:cs="IRBadr"/>
          <w:sz w:val="32"/>
          <w:szCs w:val="32"/>
          <w:rtl/>
        </w:rPr>
        <w:t>استعمالی‌اش</w:t>
      </w:r>
      <w:r w:rsidR="00597179" w:rsidRPr="001A4D4E">
        <w:rPr>
          <w:rFonts w:ascii="IRBadr" w:hAnsi="IRBadr" w:cs="IRBadr"/>
          <w:sz w:val="32"/>
          <w:szCs w:val="32"/>
          <w:rtl/>
        </w:rPr>
        <w:t xml:space="preserve"> را شکل بدهد</w:t>
      </w:r>
      <w:r w:rsidR="00B07735" w:rsidRPr="001A4D4E">
        <w:rPr>
          <w:rFonts w:ascii="IRBadr" w:hAnsi="IRBadr" w:cs="IRBadr"/>
          <w:sz w:val="32"/>
          <w:szCs w:val="32"/>
          <w:rtl/>
        </w:rPr>
        <w:t>.</w:t>
      </w:r>
    </w:p>
    <w:p w:rsidR="00B07735" w:rsidRPr="001A4D4E" w:rsidRDefault="00B07735" w:rsidP="0018034F">
      <w:pPr>
        <w:pStyle w:val="ListParagraph"/>
        <w:numPr>
          <w:ilvl w:val="0"/>
          <w:numId w:val="2"/>
        </w:numPr>
        <w:rPr>
          <w:rFonts w:ascii="IRBadr" w:hAnsi="IRBadr" w:cs="IRBadr"/>
          <w:sz w:val="32"/>
          <w:szCs w:val="32"/>
        </w:rPr>
      </w:pPr>
      <w:r w:rsidRPr="001A4D4E">
        <w:rPr>
          <w:rFonts w:ascii="IRBadr" w:hAnsi="IRBadr" w:cs="IRBadr"/>
          <w:sz w:val="32"/>
          <w:szCs w:val="32"/>
          <w:rtl/>
        </w:rPr>
        <w:t xml:space="preserve">حرف </w:t>
      </w:r>
      <w:r w:rsidR="00597179" w:rsidRPr="001A4D4E">
        <w:rPr>
          <w:rFonts w:ascii="IRBadr" w:hAnsi="IRBadr" w:cs="IRBadr"/>
          <w:sz w:val="32"/>
          <w:szCs w:val="32"/>
          <w:rtl/>
        </w:rPr>
        <w:t xml:space="preserve">باطل </w:t>
      </w:r>
      <w:r w:rsidRPr="001A4D4E">
        <w:rPr>
          <w:rFonts w:ascii="IRBadr" w:hAnsi="IRBadr" w:cs="IRBadr"/>
          <w:sz w:val="32"/>
          <w:szCs w:val="32"/>
          <w:rtl/>
        </w:rPr>
        <w:t>دیگر</w:t>
      </w:r>
      <w:r w:rsidR="00597179" w:rsidRPr="001A4D4E">
        <w:rPr>
          <w:rFonts w:ascii="IRBadr" w:hAnsi="IRBadr" w:cs="IRBadr"/>
          <w:sz w:val="32"/>
          <w:szCs w:val="32"/>
          <w:rtl/>
        </w:rPr>
        <w:t xml:space="preserve"> این است که کسی بگوید اراده جدیه قرآن را ما بدون روایات و اخبار می‌توانیم تمامش بکنیم. </w:t>
      </w:r>
    </w:p>
    <w:p w:rsidR="00B07735" w:rsidRPr="001A4D4E" w:rsidRDefault="00597179" w:rsidP="0018034F">
      <w:pPr>
        <w:bidi/>
        <w:ind w:left="360"/>
        <w:jc w:val="both"/>
        <w:rPr>
          <w:rFonts w:ascii="IRBadr" w:hAnsi="IRBadr" w:cs="IRBadr"/>
          <w:sz w:val="32"/>
          <w:szCs w:val="32"/>
          <w:rtl/>
        </w:rPr>
      </w:pPr>
      <w:r w:rsidRPr="001A4D4E">
        <w:rPr>
          <w:rFonts w:ascii="IRBadr" w:hAnsi="IRBadr" w:cs="IRBadr"/>
          <w:sz w:val="32"/>
          <w:szCs w:val="32"/>
          <w:rtl/>
        </w:rPr>
        <w:t xml:space="preserve">این هم حرف باطلی است به خاطر خود آیات قرآن که ما را ارجاع به پیغمبر و ائمه دادند.  </w:t>
      </w:r>
      <w:r w:rsidR="008E6D91" w:rsidRPr="001A4D4E">
        <w:rPr>
          <w:rFonts w:ascii="IRBadr" w:hAnsi="IRBadr" w:cs="IRBadr"/>
          <w:sz w:val="32"/>
          <w:szCs w:val="32"/>
          <w:rtl/>
        </w:rPr>
        <w:t>علی‌القاعده</w:t>
      </w:r>
      <w:r w:rsidRPr="001A4D4E">
        <w:rPr>
          <w:rFonts w:ascii="IRBadr" w:hAnsi="IRBadr" w:cs="IRBadr"/>
          <w:sz w:val="32"/>
          <w:szCs w:val="32"/>
          <w:rtl/>
        </w:rPr>
        <w:t xml:space="preserve"> کسی مثل مرحوم علامه طباطبایی حتماً نمی‌خواسته این را بگوید. </w:t>
      </w:r>
    </w:p>
    <w:p w:rsidR="00B07735" w:rsidRPr="001A4D4E" w:rsidRDefault="00B07735" w:rsidP="0018034F">
      <w:pPr>
        <w:pStyle w:val="Heading2"/>
        <w:rPr>
          <w:rFonts w:ascii="IRBadr" w:hAnsi="IRBadr" w:cs="IRBadr"/>
          <w:rtl/>
        </w:rPr>
      </w:pPr>
      <w:r w:rsidRPr="001A4D4E">
        <w:rPr>
          <w:rFonts w:ascii="IRBadr" w:hAnsi="IRBadr" w:cs="IRBadr"/>
          <w:rtl/>
        </w:rPr>
        <w:t>نظر استاد</w:t>
      </w:r>
    </w:p>
    <w:p w:rsidR="0054201D" w:rsidRPr="001A4D4E" w:rsidRDefault="00597179" w:rsidP="0018034F">
      <w:pPr>
        <w:bidi/>
        <w:ind w:left="360"/>
        <w:jc w:val="both"/>
        <w:rPr>
          <w:rFonts w:ascii="IRBadr" w:hAnsi="IRBadr" w:cs="IRBadr"/>
          <w:sz w:val="32"/>
          <w:szCs w:val="32"/>
          <w:rtl/>
        </w:rPr>
      </w:pPr>
      <w:r w:rsidRPr="001A4D4E">
        <w:rPr>
          <w:rFonts w:ascii="IRBadr" w:hAnsi="IRBadr" w:cs="IRBadr"/>
          <w:sz w:val="32"/>
          <w:szCs w:val="32"/>
          <w:rtl/>
        </w:rPr>
        <w:t>منتها ما عرضمان در اینجا این است</w:t>
      </w:r>
      <w:r w:rsidR="00B07735" w:rsidRPr="001A4D4E">
        <w:rPr>
          <w:rFonts w:ascii="IRBadr" w:hAnsi="IRBadr" w:cs="IRBadr"/>
          <w:sz w:val="32"/>
          <w:szCs w:val="32"/>
          <w:rtl/>
        </w:rPr>
        <w:t>:</w:t>
      </w:r>
      <w:r w:rsidRPr="001A4D4E">
        <w:rPr>
          <w:rFonts w:ascii="IRBadr" w:hAnsi="IRBadr" w:cs="IRBadr"/>
          <w:sz w:val="32"/>
          <w:szCs w:val="32"/>
          <w:rtl/>
        </w:rPr>
        <w:t xml:space="preserve"> آنچه </w:t>
      </w:r>
      <w:r w:rsidR="008E6D91" w:rsidRPr="001A4D4E">
        <w:rPr>
          <w:rFonts w:ascii="IRBadr" w:hAnsi="IRBadr" w:cs="IRBadr"/>
          <w:sz w:val="32"/>
          <w:szCs w:val="32"/>
          <w:rtl/>
        </w:rPr>
        <w:t>به‌عنوان</w:t>
      </w:r>
      <w:r w:rsidRPr="001A4D4E">
        <w:rPr>
          <w:rFonts w:ascii="IRBadr" w:hAnsi="IRBadr" w:cs="IRBadr"/>
          <w:sz w:val="32"/>
          <w:szCs w:val="32"/>
          <w:rtl/>
        </w:rPr>
        <w:t xml:space="preserve"> تفسیر آیه به آیه </w:t>
      </w:r>
      <w:r w:rsidR="008E6D91" w:rsidRPr="001A4D4E">
        <w:rPr>
          <w:rFonts w:ascii="IRBadr" w:hAnsi="IRBadr" w:cs="IRBadr"/>
          <w:sz w:val="32"/>
          <w:szCs w:val="32"/>
          <w:rtl/>
        </w:rPr>
        <w:t>شناخته‌شده</w:t>
      </w:r>
      <w:r w:rsidRPr="001A4D4E">
        <w:rPr>
          <w:rFonts w:ascii="IRBadr" w:hAnsi="IRBadr" w:cs="IRBadr"/>
          <w:sz w:val="32"/>
          <w:szCs w:val="32"/>
          <w:rtl/>
        </w:rPr>
        <w:t xml:space="preserve"> است</w:t>
      </w:r>
      <w:r w:rsidR="0054201D" w:rsidRPr="001A4D4E">
        <w:rPr>
          <w:rFonts w:ascii="IRBadr" w:hAnsi="IRBadr" w:cs="IRBadr"/>
          <w:sz w:val="32"/>
          <w:szCs w:val="32"/>
          <w:rtl/>
        </w:rPr>
        <w:t>(</w:t>
      </w:r>
      <w:r w:rsidRPr="001A4D4E">
        <w:rPr>
          <w:rFonts w:ascii="IRBadr" w:hAnsi="IRBadr" w:cs="IRBadr"/>
          <w:sz w:val="32"/>
          <w:szCs w:val="32"/>
          <w:rtl/>
        </w:rPr>
        <w:t xml:space="preserve">که بیشتر </w:t>
      </w:r>
      <w:r w:rsidR="00B07735" w:rsidRPr="001A4D4E">
        <w:rPr>
          <w:rFonts w:ascii="IRBadr" w:hAnsi="IRBadr" w:cs="IRBadr"/>
          <w:sz w:val="32"/>
          <w:szCs w:val="32"/>
          <w:rtl/>
        </w:rPr>
        <w:t xml:space="preserve">ایشان </w:t>
      </w:r>
      <w:r w:rsidRPr="001A4D4E">
        <w:rPr>
          <w:rFonts w:ascii="IRBadr" w:hAnsi="IRBadr" w:cs="IRBadr"/>
          <w:sz w:val="32"/>
          <w:szCs w:val="32"/>
          <w:rtl/>
        </w:rPr>
        <w:t>در حوزه معارفی دنب</w:t>
      </w:r>
      <w:r w:rsidR="00B07735" w:rsidRPr="001A4D4E">
        <w:rPr>
          <w:rFonts w:ascii="IRBadr" w:hAnsi="IRBadr" w:cs="IRBadr"/>
          <w:sz w:val="32"/>
          <w:szCs w:val="32"/>
          <w:rtl/>
        </w:rPr>
        <w:t>ال می‌کند</w:t>
      </w:r>
      <w:r w:rsidRPr="001A4D4E">
        <w:rPr>
          <w:rFonts w:ascii="IRBadr" w:hAnsi="IRBadr" w:cs="IRBadr"/>
          <w:sz w:val="32"/>
          <w:szCs w:val="32"/>
          <w:rtl/>
        </w:rPr>
        <w:t xml:space="preserve"> </w:t>
      </w:r>
      <w:r w:rsidR="00B07735" w:rsidRPr="001A4D4E">
        <w:rPr>
          <w:rFonts w:ascii="IRBadr" w:hAnsi="IRBadr" w:cs="IRBadr"/>
          <w:sz w:val="32"/>
          <w:szCs w:val="32"/>
          <w:rtl/>
        </w:rPr>
        <w:t>تا حوزه فقهی و حکمی</w:t>
      </w:r>
      <w:r w:rsidR="0054201D" w:rsidRPr="001A4D4E">
        <w:rPr>
          <w:rFonts w:ascii="IRBadr" w:hAnsi="IRBadr" w:cs="IRBadr"/>
          <w:sz w:val="32"/>
          <w:szCs w:val="32"/>
          <w:rtl/>
        </w:rPr>
        <w:t>)</w:t>
      </w:r>
      <w:r w:rsidR="00B07735" w:rsidRPr="001A4D4E">
        <w:rPr>
          <w:rFonts w:ascii="IRBadr" w:hAnsi="IRBadr" w:cs="IRBadr"/>
          <w:sz w:val="32"/>
          <w:szCs w:val="32"/>
          <w:rtl/>
        </w:rPr>
        <w:t>،</w:t>
      </w:r>
      <w:r w:rsidRPr="001A4D4E">
        <w:rPr>
          <w:rFonts w:ascii="IRBadr" w:hAnsi="IRBadr" w:cs="IRBadr"/>
          <w:sz w:val="32"/>
          <w:szCs w:val="32"/>
          <w:rtl/>
        </w:rPr>
        <w:t xml:space="preserve"> اگر درست بخواهد تبیین بشود، همان دستگاه اصولی است که ما داریم و </w:t>
      </w:r>
      <w:r w:rsidR="008E6D91" w:rsidRPr="001A4D4E">
        <w:rPr>
          <w:rFonts w:ascii="IRBadr" w:hAnsi="IRBadr" w:cs="IRBadr"/>
          <w:sz w:val="32"/>
          <w:szCs w:val="32"/>
          <w:rtl/>
        </w:rPr>
        <w:t>ای‌کاش</w:t>
      </w:r>
      <w:r w:rsidRPr="001A4D4E">
        <w:rPr>
          <w:rFonts w:ascii="IRBadr" w:hAnsi="IRBadr" w:cs="IRBadr"/>
          <w:sz w:val="32"/>
          <w:szCs w:val="32"/>
          <w:rtl/>
        </w:rPr>
        <w:t xml:space="preserve"> ایشان همین را منطبق می‌کرد و ارجاع می‌داد به این عناصری که در</w:t>
      </w:r>
      <w:r w:rsidR="0054201D" w:rsidRPr="001A4D4E">
        <w:rPr>
          <w:rFonts w:ascii="IRBadr" w:hAnsi="IRBadr" w:cs="IRBadr"/>
          <w:sz w:val="32"/>
          <w:szCs w:val="32"/>
          <w:rtl/>
        </w:rPr>
        <w:t xml:space="preserve"> اصول آمده است. البته ایشان نو</w:t>
      </w:r>
      <w:r w:rsidR="006667F7" w:rsidRPr="001A4D4E">
        <w:rPr>
          <w:rFonts w:ascii="IRBadr" w:hAnsi="IRBadr" w:cs="IRBadr"/>
          <w:sz w:val="32"/>
          <w:szCs w:val="32"/>
          <w:rtl/>
        </w:rPr>
        <w:t>آوری‌اش</w:t>
      </w:r>
      <w:r w:rsidR="0054201D" w:rsidRPr="001A4D4E">
        <w:rPr>
          <w:rFonts w:ascii="IRBadr" w:hAnsi="IRBadr" w:cs="IRBadr"/>
          <w:sz w:val="32"/>
          <w:szCs w:val="32"/>
          <w:rtl/>
        </w:rPr>
        <w:t xml:space="preserve"> این است که می‌گوید</w:t>
      </w:r>
      <w:r w:rsidRPr="001A4D4E">
        <w:rPr>
          <w:rFonts w:ascii="IRBadr" w:hAnsi="IRBadr" w:cs="IRBadr"/>
          <w:sz w:val="32"/>
          <w:szCs w:val="32"/>
          <w:rtl/>
        </w:rPr>
        <w:t xml:space="preserve"> در تطبیق این دستگاه خیلی پیشرفت</w:t>
      </w:r>
      <w:r w:rsidR="0054201D" w:rsidRPr="001A4D4E">
        <w:rPr>
          <w:rFonts w:ascii="IRBadr" w:hAnsi="IRBadr" w:cs="IRBadr"/>
          <w:sz w:val="32"/>
          <w:szCs w:val="32"/>
          <w:rtl/>
        </w:rPr>
        <w:t xml:space="preserve"> داشت</w:t>
      </w:r>
      <w:r w:rsidRPr="001A4D4E">
        <w:rPr>
          <w:rFonts w:ascii="IRBadr" w:hAnsi="IRBadr" w:cs="IRBadr"/>
          <w:sz w:val="32"/>
          <w:szCs w:val="32"/>
          <w:rtl/>
        </w:rPr>
        <w:t xml:space="preserve">ه است. یعنی </w:t>
      </w:r>
      <w:r w:rsidR="0054201D" w:rsidRPr="001A4D4E">
        <w:rPr>
          <w:rFonts w:ascii="IRBadr" w:hAnsi="IRBadr" w:cs="IRBadr"/>
          <w:sz w:val="32"/>
          <w:szCs w:val="32"/>
          <w:rtl/>
        </w:rPr>
        <w:t xml:space="preserve">در بعضی از بخش‌های المیزان </w:t>
      </w:r>
      <w:r w:rsidRPr="001A4D4E">
        <w:rPr>
          <w:rFonts w:ascii="IRBadr" w:hAnsi="IRBadr" w:cs="IRBadr"/>
          <w:sz w:val="32"/>
          <w:szCs w:val="32"/>
          <w:rtl/>
        </w:rPr>
        <w:t xml:space="preserve">گاهی </w:t>
      </w:r>
      <w:r w:rsidR="006667F7" w:rsidRPr="001A4D4E">
        <w:rPr>
          <w:rFonts w:ascii="IRBadr" w:hAnsi="IRBadr" w:cs="IRBadr"/>
          <w:sz w:val="32"/>
          <w:szCs w:val="32"/>
          <w:rtl/>
        </w:rPr>
        <w:t>خارق‌العاده</w:t>
      </w:r>
      <w:r w:rsidRPr="001A4D4E">
        <w:rPr>
          <w:rFonts w:ascii="IRBadr" w:hAnsi="IRBadr" w:cs="IRBadr"/>
          <w:sz w:val="32"/>
          <w:szCs w:val="32"/>
          <w:rtl/>
        </w:rPr>
        <w:t xml:space="preserve"> است از </w:t>
      </w:r>
      <w:r w:rsidR="006667F7" w:rsidRPr="001A4D4E">
        <w:rPr>
          <w:rFonts w:ascii="IRBadr" w:hAnsi="IRBadr" w:cs="IRBadr"/>
          <w:sz w:val="32"/>
          <w:szCs w:val="32"/>
          <w:rtl/>
        </w:rPr>
        <w:t>این‌همه</w:t>
      </w:r>
      <w:r w:rsidRPr="001A4D4E">
        <w:rPr>
          <w:rFonts w:ascii="IRBadr" w:hAnsi="IRBadr" w:cs="IRBadr"/>
          <w:sz w:val="32"/>
          <w:szCs w:val="32"/>
          <w:rtl/>
        </w:rPr>
        <w:t xml:space="preserve"> ضم آیات به یکدیگر و دستیابی به معانی دقیق و ظریف این </w:t>
      </w:r>
      <w:r w:rsidR="006667F7" w:rsidRPr="001A4D4E">
        <w:rPr>
          <w:rFonts w:ascii="IRBadr" w:hAnsi="IRBadr" w:cs="IRBadr"/>
          <w:sz w:val="32"/>
          <w:szCs w:val="32"/>
          <w:rtl/>
        </w:rPr>
        <w:t>شگفت‌انگیز</w:t>
      </w:r>
      <w:r w:rsidRPr="001A4D4E">
        <w:rPr>
          <w:rFonts w:ascii="IRBadr" w:hAnsi="IRBadr" w:cs="IRBadr"/>
          <w:sz w:val="32"/>
          <w:szCs w:val="32"/>
          <w:rtl/>
        </w:rPr>
        <w:t xml:space="preserve"> است. </w:t>
      </w:r>
    </w:p>
    <w:p w:rsidR="0054201D" w:rsidRPr="001A4D4E" w:rsidRDefault="00597179" w:rsidP="0018034F">
      <w:pPr>
        <w:bidi/>
        <w:ind w:left="360"/>
        <w:jc w:val="both"/>
        <w:rPr>
          <w:rFonts w:ascii="IRBadr" w:hAnsi="IRBadr" w:cs="IRBadr"/>
          <w:sz w:val="32"/>
          <w:szCs w:val="32"/>
          <w:rtl/>
        </w:rPr>
      </w:pPr>
      <w:r w:rsidRPr="001A4D4E">
        <w:rPr>
          <w:rFonts w:ascii="IRBadr" w:hAnsi="IRBadr" w:cs="IRBadr"/>
          <w:sz w:val="32"/>
          <w:szCs w:val="32"/>
          <w:rtl/>
        </w:rPr>
        <w:t xml:space="preserve">ولی عرض ما در اینجا این است که این تفسیر آیه به آیه اگر یک معنای غیر صحیح و افراطی از این </w:t>
      </w:r>
      <w:r w:rsidR="0054201D" w:rsidRPr="001A4D4E">
        <w:rPr>
          <w:rFonts w:ascii="IRBadr" w:hAnsi="IRBadr" w:cs="IRBadr"/>
          <w:sz w:val="32"/>
          <w:szCs w:val="32"/>
          <w:rtl/>
        </w:rPr>
        <w:t>ادعا بشود</w:t>
      </w:r>
      <w:r w:rsidRPr="001A4D4E">
        <w:rPr>
          <w:rFonts w:ascii="IRBadr" w:hAnsi="IRBadr" w:cs="IRBadr"/>
          <w:sz w:val="32"/>
          <w:szCs w:val="32"/>
          <w:rtl/>
        </w:rPr>
        <w:t xml:space="preserve"> که بخواهد بگوید اراده استعمالی که هیچ، اراده جدیه هم اینجا</w:t>
      </w:r>
      <w:r w:rsidR="0054201D" w:rsidRPr="001A4D4E">
        <w:rPr>
          <w:rFonts w:ascii="IRBadr" w:hAnsi="IRBadr" w:cs="IRBadr"/>
          <w:sz w:val="32"/>
          <w:szCs w:val="32"/>
          <w:rtl/>
        </w:rPr>
        <w:t xml:space="preserve"> بدون اینکه به روایات مراجعه کنیم، </w:t>
      </w:r>
      <w:r w:rsidRPr="001A4D4E">
        <w:rPr>
          <w:rFonts w:ascii="IRBadr" w:hAnsi="IRBadr" w:cs="IRBadr"/>
          <w:sz w:val="32"/>
          <w:szCs w:val="32"/>
          <w:rtl/>
        </w:rPr>
        <w:t xml:space="preserve">شکل </w:t>
      </w:r>
      <w:r w:rsidRPr="001A4D4E">
        <w:rPr>
          <w:rFonts w:ascii="IRBadr" w:hAnsi="IRBadr" w:cs="IRBadr"/>
          <w:sz w:val="32"/>
          <w:szCs w:val="32"/>
          <w:rtl/>
        </w:rPr>
        <w:lastRenderedPageBreak/>
        <w:t xml:space="preserve">می‌گیرد این حتماً حرف باطلی است. اما اگر این حرف باطل را کسی نزند بقیه مطلب درست است منتها عرض ما این است که این درست چیزی است که در همین دستگاه‌های اصولی ما وجود دارد. و </w:t>
      </w:r>
      <w:r w:rsidR="006667F7" w:rsidRPr="001A4D4E">
        <w:rPr>
          <w:rFonts w:ascii="IRBadr" w:hAnsi="IRBadr" w:cs="IRBadr"/>
          <w:sz w:val="32"/>
          <w:szCs w:val="32"/>
          <w:rtl/>
        </w:rPr>
        <w:t>ای‌کاش</w:t>
      </w:r>
      <w:r w:rsidRPr="001A4D4E">
        <w:rPr>
          <w:rFonts w:ascii="IRBadr" w:hAnsi="IRBadr" w:cs="IRBadr"/>
          <w:sz w:val="32"/>
          <w:szCs w:val="32"/>
          <w:rtl/>
        </w:rPr>
        <w:t xml:space="preserve"> ایشان بر همان دستگاه این را تطبیق می‌داد و خیلی منقح</w:t>
      </w:r>
      <w:r w:rsidR="0054201D" w:rsidRPr="001A4D4E">
        <w:rPr>
          <w:rFonts w:ascii="IRBadr" w:hAnsi="IRBadr" w:cs="IRBadr"/>
          <w:sz w:val="32"/>
          <w:szCs w:val="32"/>
          <w:rtl/>
        </w:rPr>
        <w:t>‌</w:t>
      </w:r>
      <w:r w:rsidRPr="001A4D4E">
        <w:rPr>
          <w:rFonts w:ascii="IRBadr" w:hAnsi="IRBadr" w:cs="IRBadr"/>
          <w:sz w:val="32"/>
          <w:szCs w:val="32"/>
          <w:rtl/>
        </w:rPr>
        <w:t xml:space="preserve">تر و </w:t>
      </w:r>
      <w:r w:rsidR="006667F7" w:rsidRPr="001A4D4E">
        <w:rPr>
          <w:rFonts w:ascii="IRBadr" w:hAnsi="IRBadr" w:cs="IRBadr"/>
          <w:sz w:val="32"/>
          <w:szCs w:val="32"/>
          <w:rtl/>
        </w:rPr>
        <w:t>قابل‌قبول‌تر</w:t>
      </w:r>
      <w:r w:rsidRPr="001A4D4E">
        <w:rPr>
          <w:rFonts w:ascii="IRBadr" w:hAnsi="IRBadr" w:cs="IRBadr"/>
          <w:sz w:val="32"/>
          <w:szCs w:val="32"/>
          <w:rtl/>
        </w:rPr>
        <w:t xml:space="preserve"> هم بود.؟؟؟ </w:t>
      </w:r>
    </w:p>
    <w:p w:rsidR="0054201D" w:rsidRPr="001A4D4E" w:rsidRDefault="00597179" w:rsidP="0018034F">
      <w:pPr>
        <w:bidi/>
        <w:ind w:left="360"/>
        <w:jc w:val="both"/>
        <w:rPr>
          <w:rFonts w:ascii="IRBadr" w:hAnsi="IRBadr" w:cs="IRBadr"/>
          <w:sz w:val="32"/>
          <w:szCs w:val="32"/>
          <w:rtl/>
        </w:rPr>
      </w:pPr>
      <w:r w:rsidRPr="001A4D4E">
        <w:rPr>
          <w:rFonts w:ascii="IRBadr" w:hAnsi="IRBadr" w:cs="IRBadr"/>
          <w:sz w:val="32"/>
          <w:szCs w:val="32"/>
          <w:rtl/>
        </w:rPr>
        <w:t>اگر علامه بخواهد بگوید ما بدون مراجعه به روایات به مراد جدی می‌رسیم اگر این ر</w:t>
      </w:r>
      <w:r w:rsidR="0054201D" w:rsidRPr="001A4D4E">
        <w:rPr>
          <w:rFonts w:ascii="IRBadr" w:hAnsi="IRBadr" w:cs="IRBadr"/>
          <w:sz w:val="32"/>
          <w:szCs w:val="32"/>
          <w:rtl/>
        </w:rPr>
        <w:t>ا ب</w:t>
      </w:r>
      <w:r w:rsidRPr="001A4D4E">
        <w:rPr>
          <w:rFonts w:ascii="IRBadr" w:hAnsi="IRBadr" w:cs="IRBadr"/>
          <w:sz w:val="32"/>
          <w:szCs w:val="32"/>
          <w:rtl/>
        </w:rPr>
        <w:t xml:space="preserve">خواهد بگوید ما قبول نداریم. </w:t>
      </w:r>
      <w:r w:rsidR="0054201D" w:rsidRPr="001A4D4E">
        <w:rPr>
          <w:rFonts w:ascii="IRBadr" w:hAnsi="IRBadr" w:cs="IRBadr"/>
          <w:sz w:val="32"/>
          <w:szCs w:val="32"/>
          <w:rtl/>
        </w:rPr>
        <w:t xml:space="preserve">اما در </w:t>
      </w:r>
      <w:r w:rsidRPr="001A4D4E">
        <w:rPr>
          <w:rFonts w:ascii="IRBadr" w:hAnsi="IRBadr" w:cs="IRBadr"/>
          <w:sz w:val="32"/>
          <w:szCs w:val="32"/>
          <w:rtl/>
        </w:rPr>
        <w:t>بحث روایی</w:t>
      </w:r>
      <w:r w:rsidR="0054201D" w:rsidRPr="001A4D4E">
        <w:rPr>
          <w:rFonts w:ascii="IRBadr" w:hAnsi="IRBadr" w:cs="IRBadr"/>
          <w:sz w:val="32"/>
          <w:szCs w:val="32"/>
          <w:rtl/>
        </w:rPr>
        <w:t>،</w:t>
      </w:r>
      <w:r w:rsidRPr="001A4D4E">
        <w:rPr>
          <w:rFonts w:ascii="IRBadr" w:hAnsi="IRBadr" w:cs="IRBadr"/>
          <w:sz w:val="32"/>
          <w:szCs w:val="32"/>
          <w:rtl/>
        </w:rPr>
        <w:t xml:space="preserve"> ایشان کاملاً توجه دار</w:t>
      </w:r>
      <w:r w:rsidR="0054201D" w:rsidRPr="001A4D4E">
        <w:rPr>
          <w:rFonts w:ascii="IRBadr" w:hAnsi="IRBadr" w:cs="IRBadr"/>
          <w:sz w:val="32"/>
          <w:szCs w:val="32"/>
          <w:rtl/>
        </w:rPr>
        <w:t>ن</w:t>
      </w:r>
      <w:r w:rsidRPr="001A4D4E">
        <w:rPr>
          <w:rFonts w:ascii="IRBadr" w:hAnsi="IRBadr" w:cs="IRBadr"/>
          <w:sz w:val="32"/>
          <w:szCs w:val="32"/>
          <w:rtl/>
        </w:rPr>
        <w:t xml:space="preserve">د که در حوزه روایات چه اتفاق می‌افتد و لذا یک مواردی داریم که در حوزه روایات می‌بیند اینجور نیست، یا تفصیلی در آن آمده است، آنجا </w:t>
      </w:r>
      <w:r w:rsidR="0054201D" w:rsidRPr="001A4D4E">
        <w:rPr>
          <w:rFonts w:ascii="IRBadr" w:hAnsi="IRBadr" w:cs="IRBadr"/>
          <w:sz w:val="32"/>
          <w:szCs w:val="32"/>
          <w:rtl/>
        </w:rPr>
        <w:t xml:space="preserve">با آن </w:t>
      </w:r>
      <w:r w:rsidRPr="001A4D4E">
        <w:rPr>
          <w:rFonts w:ascii="IRBadr" w:hAnsi="IRBadr" w:cs="IRBadr"/>
          <w:sz w:val="32"/>
          <w:szCs w:val="32"/>
          <w:rtl/>
        </w:rPr>
        <w:t>نگاه تفصیلی یک اصلاحی می‌کند. غالباً البته در تفسیرش از اول نگاه به آن دارد. ی</w:t>
      </w:r>
      <w:r w:rsidR="0054201D" w:rsidRPr="001A4D4E">
        <w:rPr>
          <w:rFonts w:ascii="IRBadr" w:hAnsi="IRBadr" w:cs="IRBadr"/>
          <w:sz w:val="32"/>
          <w:szCs w:val="32"/>
          <w:rtl/>
        </w:rPr>
        <w:t>ک جوری تنظیم می‌کند که به نتیجه‌</w:t>
      </w:r>
      <w:r w:rsidRPr="001A4D4E">
        <w:rPr>
          <w:rFonts w:ascii="IRBadr" w:hAnsi="IRBadr" w:cs="IRBadr"/>
          <w:sz w:val="32"/>
          <w:szCs w:val="32"/>
          <w:rtl/>
        </w:rPr>
        <w:t>ای که در روایت آمده</w:t>
      </w:r>
      <w:r w:rsidR="0054201D" w:rsidRPr="001A4D4E">
        <w:rPr>
          <w:rFonts w:ascii="IRBadr" w:hAnsi="IRBadr" w:cs="IRBadr"/>
          <w:sz w:val="32"/>
          <w:szCs w:val="32"/>
          <w:rtl/>
        </w:rPr>
        <w:t xml:space="preserve"> است،</w:t>
      </w:r>
      <w:r w:rsidRPr="001A4D4E">
        <w:rPr>
          <w:rFonts w:ascii="IRBadr" w:hAnsi="IRBadr" w:cs="IRBadr"/>
          <w:sz w:val="32"/>
          <w:szCs w:val="32"/>
          <w:rtl/>
        </w:rPr>
        <w:t xml:space="preserve"> برسد. غالباً اینطور است.؟؟؟ آن قرینه را دیده برایش تمام شده است، ولی تلاش می‌</w:t>
      </w:r>
      <w:r w:rsidR="0054201D" w:rsidRPr="001A4D4E">
        <w:rPr>
          <w:rFonts w:ascii="IRBadr" w:hAnsi="IRBadr" w:cs="IRBadr"/>
          <w:sz w:val="32"/>
          <w:szCs w:val="32"/>
          <w:rtl/>
        </w:rPr>
        <w:t>کند آیه را مطابق آن در بیاورد. مضمون روایات</w:t>
      </w:r>
      <w:r w:rsidRPr="001A4D4E">
        <w:rPr>
          <w:rFonts w:ascii="IRBadr" w:hAnsi="IRBadr" w:cs="IRBadr"/>
          <w:sz w:val="32"/>
          <w:szCs w:val="32"/>
          <w:rtl/>
        </w:rPr>
        <w:t xml:space="preserve"> پش</w:t>
      </w:r>
      <w:r w:rsidR="0054201D" w:rsidRPr="001A4D4E">
        <w:rPr>
          <w:rFonts w:ascii="IRBadr" w:hAnsi="IRBadr" w:cs="IRBadr"/>
          <w:sz w:val="32"/>
          <w:szCs w:val="32"/>
          <w:rtl/>
        </w:rPr>
        <w:t>ت صحنه ذهنشان بوده است.</w:t>
      </w:r>
      <w:r w:rsidRPr="001A4D4E">
        <w:rPr>
          <w:rFonts w:ascii="IRBadr" w:hAnsi="IRBadr" w:cs="IRBadr"/>
          <w:sz w:val="32"/>
          <w:szCs w:val="32"/>
          <w:rtl/>
        </w:rPr>
        <w:t xml:space="preserve"> شاگردان </w:t>
      </w:r>
      <w:r w:rsidR="0054201D" w:rsidRPr="001A4D4E">
        <w:rPr>
          <w:rFonts w:ascii="IRBadr" w:hAnsi="IRBadr" w:cs="IRBadr"/>
          <w:sz w:val="32"/>
          <w:szCs w:val="32"/>
          <w:rtl/>
        </w:rPr>
        <w:t xml:space="preserve">ایشان </w:t>
      </w:r>
      <w:r w:rsidRPr="001A4D4E">
        <w:rPr>
          <w:rFonts w:ascii="IRBadr" w:hAnsi="IRBadr" w:cs="IRBadr"/>
          <w:sz w:val="32"/>
          <w:szCs w:val="32"/>
          <w:rtl/>
        </w:rPr>
        <w:t xml:space="preserve">مثل آقای جوادی و مصباح که </w:t>
      </w:r>
      <w:r w:rsidR="0054201D" w:rsidRPr="001A4D4E">
        <w:rPr>
          <w:rFonts w:ascii="IRBadr" w:hAnsi="IRBadr" w:cs="IRBadr"/>
          <w:sz w:val="32"/>
          <w:szCs w:val="32"/>
          <w:rtl/>
        </w:rPr>
        <w:t>با ایشان مأنوس بودند معمولاً می</w:t>
      </w:r>
      <w:r w:rsidR="0054201D" w:rsidRPr="001A4D4E">
        <w:rPr>
          <w:rFonts w:ascii="IRBadr" w:hAnsi="IRBadr" w:cs="IRBadr"/>
          <w:sz w:val="32"/>
          <w:szCs w:val="32"/>
          <w:rtl/>
          <w:cs/>
          <w:lang w:bidi="fa-IR"/>
        </w:rPr>
        <w:t>‎</w:t>
      </w:r>
      <w:r w:rsidRPr="001A4D4E">
        <w:rPr>
          <w:rFonts w:ascii="IRBadr" w:hAnsi="IRBadr" w:cs="IRBadr"/>
          <w:sz w:val="32"/>
          <w:szCs w:val="32"/>
          <w:rtl/>
        </w:rPr>
        <w:t xml:space="preserve">گویند این </w:t>
      </w:r>
      <w:r w:rsidR="0054201D" w:rsidRPr="001A4D4E">
        <w:rPr>
          <w:rFonts w:ascii="IRBadr" w:hAnsi="IRBadr" w:cs="IRBadr"/>
          <w:sz w:val="32"/>
          <w:szCs w:val="32"/>
          <w:rtl/>
        </w:rPr>
        <w:t xml:space="preserve">گونه بوده </w:t>
      </w:r>
      <w:r w:rsidRPr="001A4D4E">
        <w:rPr>
          <w:rFonts w:ascii="IRBadr" w:hAnsi="IRBadr" w:cs="IRBadr"/>
          <w:sz w:val="32"/>
          <w:szCs w:val="32"/>
          <w:rtl/>
        </w:rPr>
        <w:t xml:space="preserve">است. من از خود آقای </w:t>
      </w:r>
      <w:r w:rsidR="0054201D" w:rsidRPr="001A4D4E">
        <w:rPr>
          <w:rFonts w:ascii="IRBadr" w:hAnsi="IRBadr" w:cs="IRBadr"/>
          <w:sz w:val="32"/>
          <w:szCs w:val="32"/>
          <w:rtl/>
        </w:rPr>
        <w:t>جوادی این را شنیدم که می‌گوید</w:t>
      </w:r>
      <w:r w:rsidRPr="001A4D4E">
        <w:rPr>
          <w:rFonts w:ascii="IRBadr" w:hAnsi="IRBadr" w:cs="IRBadr"/>
          <w:sz w:val="32"/>
          <w:szCs w:val="32"/>
          <w:rtl/>
        </w:rPr>
        <w:t xml:space="preserve"> کاملاً در ذهنش</w:t>
      </w:r>
      <w:r w:rsidR="0054201D" w:rsidRPr="001A4D4E">
        <w:rPr>
          <w:rFonts w:ascii="IRBadr" w:hAnsi="IRBadr" w:cs="IRBadr"/>
          <w:sz w:val="32"/>
          <w:szCs w:val="32"/>
          <w:rtl/>
        </w:rPr>
        <w:t xml:space="preserve"> بوده</w:t>
      </w:r>
      <w:r w:rsidRPr="001A4D4E">
        <w:rPr>
          <w:rFonts w:ascii="IRBadr" w:hAnsi="IRBadr" w:cs="IRBadr"/>
          <w:sz w:val="32"/>
          <w:szCs w:val="32"/>
          <w:rtl/>
        </w:rPr>
        <w:t xml:space="preserve"> است. </w:t>
      </w:r>
    </w:p>
    <w:p w:rsidR="0054201D" w:rsidRPr="001A4D4E" w:rsidRDefault="0088064E" w:rsidP="0018034F">
      <w:pPr>
        <w:pStyle w:val="Heading2"/>
        <w:rPr>
          <w:rFonts w:ascii="IRBadr" w:hAnsi="IRBadr" w:cs="IRBadr"/>
          <w:rtl/>
        </w:rPr>
      </w:pPr>
      <w:r w:rsidRPr="001A4D4E">
        <w:rPr>
          <w:rFonts w:ascii="IRBadr" w:hAnsi="IRBadr" w:cs="IRBadr"/>
          <w:rtl/>
        </w:rPr>
        <w:t>روش علامه، روشی برای تفاهم با اهل سنت</w:t>
      </w:r>
    </w:p>
    <w:p w:rsidR="0088064E" w:rsidRPr="001A4D4E" w:rsidRDefault="0054201D" w:rsidP="0018034F">
      <w:pPr>
        <w:bidi/>
        <w:ind w:left="360"/>
        <w:jc w:val="both"/>
        <w:rPr>
          <w:rFonts w:ascii="IRBadr" w:hAnsi="IRBadr" w:cs="IRBadr"/>
          <w:sz w:val="32"/>
          <w:szCs w:val="32"/>
          <w:rtl/>
        </w:rPr>
      </w:pPr>
      <w:r w:rsidRPr="001A4D4E">
        <w:rPr>
          <w:rFonts w:ascii="IRBadr" w:hAnsi="IRBadr" w:cs="IRBadr"/>
          <w:sz w:val="32"/>
          <w:szCs w:val="32"/>
          <w:rtl/>
        </w:rPr>
        <w:t>توجه به این نکته هم باید باشد که</w:t>
      </w:r>
      <w:r w:rsidR="00597179" w:rsidRPr="001A4D4E">
        <w:rPr>
          <w:rFonts w:ascii="IRBadr" w:hAnsi="IRBadr" w:cs="IRBadr"/>
          <w:sz w:val="32"/>
          <w:szCs w:val="32"/>
          <w:rtl/>
        </w:rPr>
        <w:t xml:space="preserve"> المیزان یک جوری بحث بسیار ظریفی را با اهل سنت دنبال می‌کند و تلاش می‌کند خیلی از این چیزهای اختلافی را </w:t>
      </w:r>
      <w:r w:rsidRPr="001A4D4E">
        <w:rPr>
          <w:rFonts w:ascii="IRBadr" w:hAnsi="IRBadr" w:cs="IRBadr"/>
          <w:sz w:val="32"/>
          <w:szCs w:val="32"/>
          <w:rtl/>
        </w:rPr>
        <w:t xml:space="preserve">از خود آیه در بیاورد. </w:t>
      </w:r>
      <w:r w:rsidR="0088064E" w:rsidRPr="001A4D4E">
        <w:rPr>
          <w:rFonts w:ascii="IRBadr" w:hAnsi="IRBadr" w:cs="IRBadr"/>
          <w:sz w:val="32"/>
          <w:szCs w:val="32"/>
          <w:rtl/>
        </w:rPr>
        <w:t>آیه اکمال را که ملاحظه کنید، آیه ابلاغ را که ملاحظه کنید،</w:t>
      </w:r>
      <w:r w:rsidR="00597179" w:rsidRPr="001A4D4E">
        <w:rPr>
          <w:rFonts w:ascii="IRBadr" w:hAnsi="IRBadr" w:cs="IRBadr"/>
          <w:sz w:val="32"/>
          <w:szCs w:val="32"/>
          <w:rtl/>
        </w:rPr>
        <w:t xml:space="preserve"> یک جوری قرائن همه‌اش درست است، ولی بعضی از آن شاید قرینه تامه عرفیه نباشد، بیشتر اشعار است. ولی جوری تنظیمش کرده که همان قصه غدیر در می‌آید. نصب ولایت در می‌آید. یک بخشی از آن قرائنی که می‌فرمایند قرینه است، عرفیت هم دارد. بخشی از آن اشعار است، اما با توجه به روایت آن را مانور می‌دهد و </w:t>
      </w:r>
      <w:r w:rsidR="0088064E" w:rsidRPr="001A4D4E">
        <w:rPr>
          <w:rFonts w:ascii="IRBadr" w:hAnsi="IRBadr" w:cs="IRBadr"/>
          <w:sz w:val="32"/>
          <w:szCs w:val="32"/>
          <w:rtl/>
        </w:rPr>
        <w:t xml:space="preserve">جلو </w:t>
      </w:r>
      <w:r w:rsidR="00597179" w:rsidRPr="001A4D4E">
        <w:rPr>
          <w:rFonts w:ascii="IRBadr" w:hAnsi="IRBadr" w:cs="IRBadr"/>
          <w:sz w:val="32"/>
          <w:szCs w:val="32"/>
          <w:rtl/>
        </w:rPr>
        <w:t xml:space="preserve">می‌برد. </w:t>
      </w:r>
    </w:p>
    <w:p w:rsidR="0088064E" w:rsidRPr="001A4D4E" w:rsidRDefault="0088064E" w:rsidP="0018034F">
      <w:pPr>
        <w:pStyle w:val="Heading2"/>
        <w:rPr>
          <w:rFonts w:ascii="IRBadr" w:hAnsi="IRBadr" w:cs="IRBadr"/>
          <w:rtl/>
        </w:rPr>
      </w:pPr>
      <w:r w:rsidRPr="001A4D4E">
        <w:rPr>
          <w:rFonts w:ascii="IRBadr" w:hAnsi="IRBadr" w:cs="IRBadr"/>
          <w:rtl/>
        </w:rPr>
        <w:t>عناصر نظریه علامه</w:t>
      </w:r>
    </w:p>
    <w:p w:rsidR="0018034F" w:rsidRPr="001A4D4E" w:rsidRDefault="0018034F" w:rsidP="0018034F">
      <w:pPr>
        <w:bidi/>
        <w:jc w:val="both"/>
        <w:rPr>
          <w:rFonts w:ascii="IRBadr" w:hAnsi="IRBadr" w:cs="IRBadr"/>
          <w:sz w:val="32"/>
          <w:szCs w:val="32"/>
          <w:rtl/>
        </w:rPr>
      </w:pPr>
      <w:r w:rsidRPr="001A4D4E">
        <w:rPr>
          <w:rFonts w:ascii="IRBadr" w:hAnsi="IRBadr" w:cs="IRBadr"/>
          <w:sz w:val="32"/>
          <w:szCs w:val="32"/>
          <w:rtl/>
          <w:lang w:bidi="fa-IR"/>
        </w:rPr>
        <w:t>1.</w:t>
      </w:r>
      <w:r w:rsidRPr="001A4D4E">
        <w:rPr>
          <w:rFonts w:ascii="IRBadr" w:hAnsi="IRBadr" w:cs="IRBadr"/>
          <w:sz w:val="32"/>
          <w:szCs w:val="32"/>
          <w:rtl/>
        </w:rPr>
        <w:t xml:space="preserve"> </w:t>
      </w:r>
      <w:r w:rsidR="00597179" w:rsidRPr="001A4D4E">
        <w:rPr>
          <w:rFonts w:ascii="IRBadr" w:hAnsi="IRBadr" w:cs="IRBadr"/>
          <w:sz w:val="32"/>
          <w:szCs w:val="32"/>
          <w:rtl/>
        </w:rPr>
        <w:t xml:space="preserve">متن قرآنی مدلول استعمالی دارد، اینجور نیست که راه بسته باشد، </w:t>
      </w:r>
    </w:p>
    <w:p w:rsidR="0018034F" w:rsidRPr="001A4D4E" w:rsidRDefault="0018034F" w:rsidP="0018034F">
      <w:pPr>
        <w:bidi/>
        <w:jc w:val="both"/>
        <w:rPr>
          <w:rFonts w:ascii="IRBadr" w:hAnsi="IRBadr" w:cs="IRBadr"/>
          <w:sz w:val="32"/>
          <w:szCs w:val="32"/>
          <w:rtl/>
        </w:rPr>
      </w:pPr>
      <w:r w:rsidRPr="001A4D4E">
        <w:rPr>
          <w:rFonts w:ascii="IRBadr" w:hAnsi="IRBadr" w:cs="IRBadr"/>
          <w:sz w:val="32"/>
          <w:szCs w:val="32"/>
          <w:rtl/>
        </w:rPr>
        <w:lastRenderedPageBreak/>
        <w:t xml:space="preserve">2. </w:t>
      </w:r>
      <w:r w:rsidR="00597179" w:rsidRPr="001A4D4E">
        <w:rPr>
          <w:rFonts w:ascii="IRBadr" w:hAnsi="IRBadr" w:cs="IRBadr"/>
          <w:sz w:val="32"/>
          <w:szCs w:val="32"/>
          <w:rtl/>
        </w:rPr>
        <w:t xml:space="preserve"> در شناخت این مدلول استعمالی ما به همه آیات مرتبط با بحث باید مراجعه کنیم، منظومه را باید ببینیم، این هم درست است.</w:t>
      </w:r>
    </w:p>
    <w:p w:rsidR="0018034F" w:rsidRPr="001A4D4E" w:rsidRDefault="0018034F" w:rsidP="0018034F">
      <w:pPr>
        <w:bidi/>
        <w:jc w:val="both"/>
        <w:rPr>
          <w:rFonts w:ascii="IRBadr" w:hAnsi="IRBadr" w:cs="IRBadr"/>
          <w:sz w:val="32"/>
          <w:szCs w:val="32"/>
          <w:rtl/>
        </w:rPr>
      </w:pPr>
      <w:r w:rsidRPr="001A4D4E">
        <w:rPr>
          <w:rFonts w:ascii="IRBadr" w:hAnsi="IRBadr" w:cs="IRBadr"/>
          <w:sz w:val="32"/>
          <w:szCs w:val="32"/>
          <w:rtl/>
        </w:rPr>
        <w:t>3. مدلول استعمالی آیات</w:t>
      </w:r>
      <w:r w:rsidR="00597179" w:rsidRPr="001A4D4E">
        <w:rPr>
          <w:rFonts w:ascii="IRBadr" w:hAnsi="IRBadr" w:cs="IRBadr"/>
          <w:sz w:val="32"/>
          <w:szCs w:val="32"/>
          <w:rtl/>
        </w:rPr>
        <w:t xml:space="preserve"> قرآنی</w:t>
      </w:r>
      <w:r w:rsidRPr="001A4D4E">
        <w:rPr>
          <w:rFonts w:ascii="IRBadr" w:hAnsi="IRBadr" w:cs="IRBadr"/>
          <w:sz w:val="32"/>
          <w:szCs w:val="32"/>
          <w:rtl/>
        </w:rPr>
        <w:t>،</w:t>
      </w:r>
      <w:r w:rsidR="00597179" w:rsidRPr="001A4D4E">
        <w:rPr>
          <w:rFonts w:ascii="IRBadr" w:hAnsi="IRBadr" w:cs="IRBadr"/>
          <w:sz w:val="32"/>
          <w:szCs w:val="32"/>
          <w:rtl/>
        </w:rPr>
        <w:t xml:space="preserve"> ما را ارجاع داده به اهل بیت و پیامبر و معصومین، و در تفاصیل حتماً ما بی نیاز </w:t>
      </w:r>
      <w:r w:rsidRPr="001A4D4E">
        <w:rPr>
          <w:rFonts w:ascii="IRBadr" w:hAnsi="IRBadr" w:cs="IRBadr"/>
          <w:sz w:val="32"/>
          <w:szCs w:val="32"/>
          <w:rtl/>
        </w:rPr>
        <w:t xml:space="preserve">از </w:t>
      </w:r>
      <w:r w:rsidR="00597179" w:rsidRPr="001A4D4E">
        <w:rPr>
          <w:rFonts w:ascii="IRBadr" w:hAnsi="IRBadr" w:cs="IRBadr"/>
          <w:sz w:val="32"/>
          <w:szCs w:val="32"/>
          <w:rtl/>
        </w:rPr>
        <w:t xml:space="preserve">آن‌ها نیستیم. </w:t>
      </w:r>
    </w:p>
    <w:p w:rsidR="0018034F" w:rsidRPr="001A4D4E" w:rsidRDefault="0018034F" w:rsidP="0018034F">
      <w:pPr>
        <w:bidi/>
        <w:jc w:val="both"/>
        <w:rPr>
          <w:rFonts w:ascii="IRBadr" w:hAnsi="IRBadr" w:cs="IRBadr"/>
          <w:sz w:val="32"/>
          <w:szCs w:val="32"/>
          <w:rtl/>
        </w:rPr>
      </w:pPr>
      <w:r w:rsidRPr="001A4D4E">
        <w:rPr>
          <w:rFonts w:ascii="IRBadr" w:hAnsi="IRBadr" w:cs="IRBadr"/>
          <w:sz w:val="32"/>
          <w:szCs w:val="32"/>
          <w:rtl/>
        </w:rPr>
        <w:t xml:space="preserve">4. </w:t>
      </w:r>
      <w:r w:rsidR="00597179" w:rsidRPr="001A4D4E">
        <w:rPr>
          <w:rFonts w:ascii="IRBadr" w:hAnsi="IRBadr" w:cs="IRBadr"/>
          <w:sz w:val="32"/>
          <w:szCs w:val="32"/>
          <w:rtl/>
        </w:rPr>
        <w:t>عنصر چهارم که در</w:t>
      </w:r>
      <w:r w:rsidRPr="001A4D4E">
        <w:rPr>
          <w:rFonts w:ascii="IRBadr" w:hAnsi="IRBadr" w:cs="IRBadr"/>
          <w:sz w:val="32"/>
          <w:szCs w:val="32"/>
          <w:rtl/>
        </w:rPr>
        <w:t xml:space="preserve"> کلام علامه</w:t>
      </w:r>
      <w:r w:rsidR="00597179" w:rsidRPr="001A4D4E">
        <w:rPr>
          <w:rFonts w:ascii="IRBadr" w:hAnsi="IRBadr" w:cs="IRBadr"/>
          <w:sz w:val="32"/>
          <w:szCs w:val="32"/>
          <w:rtl/>
        </w:rPr>
        <w:t xml:space="preserve"> وضوح کامل ندارد </w:t>
      </w:r>
      <w:r w:rsidRPr="001A4D4E">
        <w:rPr>
          <w:rFonts w:ascii="IRBadr" w:hAnsi="IRBadr" w:cs="IRBadr"/>
          <w:sz w:val="32"/>
          <w:szCs w:val="32"/>
          <w:rtl/>
        </w:rPr>
        <w:t xml:space="preserve">این است </w:t>
      </w:r>
      <w:r w:rsidR="00597179" w:rsidRPr="001A4D4E">
        <w:rPr>
          <w:rFonts w:ascii="IRBadr" w:hAnsi="IRBadr" w:cs="IRBadr"/>
          <w:sz w:val="32"/>
          <w:szCs w:val="32"/>
          <w:rtl/>
        </w:rPr>
        <w:t>که در انعقاد اراده جدیه یا به تعبیر مرحوم شهید صدر تصدیقیه ثانیه تصدیقه دوم اراده جدیه</w:t>
      </w:r>
      <w:r w:rsidRPr="001A4D4E">
        <w:rPr>
          <w:rFonts w:ascii="IRBadr" w:hAnsi="IRBadr" w:cs="IRBadr"/>
          <w:sz w:val="32"/>
          <w:szCs w:val="32"/>
          <w:rtl/>
        </w:rPr>
        <w:t>،</w:t>
      </w:r>
      <w:r w:rsidR="00597179" w:rsidRPr="001A4D4E">
        <w:rPr>
          <w:rFonts w:ascii="IRBadr" w:hAnsi="IRBadr" w:cs="IRBadr"/>
          <w:sz w:val="32"/>
          <w:szCs w:val="32"/>
          <w:rtl/>
        </w:rPr>
        <w:t xml:space="preserve"> ما باید همه آیات را ببینیم و چون تفاصیل در اینجا نیست و حتی گاهی در غیر تفاصیل</w:t>
      </w:r>
      <w:r w:rsidRPr="001A4D4E">
        <w:rPr>
          <w:rFonts w:ascii="IRBadr" w:hAnsi="IRBadr" w:cs="IRBadr"/>
          <w:sz w:val="32"/>
          <w:szCs w:val="32"/>
          <w:rtl/>
        </w:rPr>
        <w:t xml:space="preserve"> نیز</w:t>
      </w:r>
      <w:r w:rsidR="00597179" w:rsidRPr="001A4D4E">
        <w:rPr>
          <w:rFonts w:ascii="IRBadr" w:hAnsi="IRBadr" w:cs="IRBadr"/>
          <w:sz w:val="32"/>
          <w:szCs w:val="32"/>
          <w:rtl/>
        </w:rPr>
        <w:t xml:space="preserve"> روایات </w:t>
      </w:r>
      <w:r w:rsidRPr="001A4D4E">
        <w:rPr>
          <w:rFonts w:ascii="IRBadr" w:hAnsi="IRBadr" w:cs="IRBadr"/>
          <w:sz w:val="32"/>
          <w:szCs w:val="32"/>
          <w:rtl/>
        </w:rPr>
        <w:t xml:space="preserve">در مضمون </w:t>
      </w:r>
      <w:r w:rsidR="00597179" w:rsidRPr="001A4D4E">
        <w:rPr>
          <w:rFonts w:ascii="IRBadr" w:hAnsi="IRBadr" w:cs="IRBadr"/>
          <w:sz w:val="32"/>
          <w:szCs w:val="32"/>
          <w:rtl/>
        </w:rPr>
        <w:t>تغییری می‌ده</w:t>
      </w:r>
      <w:r w:rsidRPr="001A4D4E">
        <w:rPr>
          <w:rFonts w:ascii="IRBadr" w:hAnsi="IRBadr" w:cs="IRBadr"/>
          <w:sz w:val="32"/>
          <w:szCs w:val="32"/>
          <w:rtl/>
        </w:rPr>
        <w:t>ن</w:t>
      </w:r>
      <w:r w:rsidR="00597179" w:rsidRPr="001A4D4E">
        <w:rPr>
          <w:rFonts w:ascii="IRBadr" w:hAnsi="IRBadr" w:cs="IRBadr"/>
          <w:sz w:val="32"/>
          <w:szCs w:val="32"/>
          <w:rtl/>
        </w:rPr>
        <w:t xml:space="preserve">د، باید به روایات مراجعه کنیم. </w:t>
      </w:r>
    </w:p>
    <w:p w:rsidR="0018034F"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این نقطه اخیر </w:t>
      </w:r>
      <w:r w:rsidR="0018034F" w:rsidRPr="001A4D4E">
        <w:rPr>
          <w:rFonts w:ascii="IRBadr" w:hAnsi="IRBadr" w:cs="IRBadr"/>
          <w:sz w:val="32"/>
          <w:szCs w:val="32"/>
          <w:rtl/>
        </w:rPr>
        <w:t>در کلام ایشان وضوح ندارد</w:t>
      </w:r>
      <w:r w:rsidRPr="001A4D4E">
        <w:rPr>
          <w:rFonts w:ascii="IRBadr" w:hAnsi="IRBadr" w:cs="IRBadr"/>
          <w:sz w:val="32"/>
          <w:szCs w:val="32"/>
          <w:rtl/>
        </w:rPr>
        <w:t>، آن سه نقطه وضوح دارد و سه نقطه</w:t>
      </w:r>
      <w:r w:rsidR="0018034F" w:rsidRPr="001A4D4E">
        <w:rPr>
          <w:rFonts w:ascii="IRBadr" w:hAnsi="IRBadr" w:cs="IRBadr"/>
          <w:sz w:val="32"/>
          <w:szCs w:val="32"/>
          <w:rtl/>
        </w:rPr>
        <w:t>‌</w:t>
      </w:r>
      <w:r w:rsidRPr="001A4D4E">
        <w:rPr>
          <w:rFonts w:ascii="IRBadr" w:hAnsi="IRBadr" w:cs="IRBadr"/>
          <w:sz w:val="32"/>
          <w:szCs w:val="32"/>
          <w:rtl/>
        </w:rPr>
        <w:t xml:space="preserve">ای است که در اصول ما هم تبیین شده است. مخصوصاً اول و دومش، اما نقطه چهارم که این اراده </w:t>
      </w:r>
      <w:r w:rsidR="0018034F" w:rsidRPr="001A4D4E">
        <w:rPr>
          <w:rFonts w:ascii="IRBadr" w:hAnsi="IRBadr" w:cs="IRBadr"/>
          <w:sz w:val="32"/>
          <w:szCs w:val="32"/>
          <w:rtl/>
        </w:rPr>
        <w:t>جدیه</w:t>
      </w:r>
      <w:r w:rsidRPr="001A4D4E">
        <w:rPr>
          <w:rFonts w:ascii="IRBadr" w:hAnsi="IRBadr" w:cs="IRBadr"/>
          <w:sz w:val="32"/>
          <w:szCs w:val="32"/>
          <w:rtl/>
        </w:rPr>
        <w:t xml:space="preserve"> همانطور که متوقف است بر ملاحظه تمام آیات مرتبط با این آیه، آیاتی که احتمال می‌دهیم مرتبط باشد، همینطور متوقف </w:t>
      </w:r>
      <w:r w:rsidR="0018034F" w:rsidRPr="001A4D4E">
        <w:rPr>
          <w:rFonts w:ascii="IRBadr" w:hAnsi="IRBadr" w:cs="IRBadr"/>
          <w:sz w:val="32"/>
          <w:szCs w:val="32"/>
          <w:rtl/>
        </w:rPr>
        <w:t>است</w:t>
      </w:r>
      <w:r w:rsidRPr="001A4D4E">
        <w:rPr>
          <w:rFonts w:ascii="IRBadr" w:hAnsi="IRBadr" w:cs="IRBadr"/>
          <w:sz w:val="32"/>
          <w:szCs w:val="32"/>
          <w:rtl/>
        </w:rPr>
        <w:t xml:space="preserve"> بر ملا</w:t>
      </w:r>
      <w:r w:rsidR="0018034F" w:rsidRPr="001A4D4E">
        <w:rPr>
          <w:rFonts w:ascii="IRBadr" w:hAnsi="IRBadr" w:cs="IRBadr"/>
          <w:sz w:val="32"/>
          <w:szCs w:val="32"/>
          <w:rtl/>
        </w:rPr>
        <w:t>حظه روایاتی که مرتبط با آیه است،</w:t>
      </w:r>
      <w:r w:rsidRPr="001A4D4E">
        <w:rPr>
          <w:rFonts w:ascii="IRBadr" w:hAnsi="IRBadr" w:cs="IRBadr"/>
          <w:sz w:val="32"/>
          <w:szCs w:val="32"/>
          <w:rtl/>
        </w:rPr>
        <w:t xml:space="preserve"> این </w:t>
      </w:r>
      <w:r w:rsidR="0018034F" w:rsidRPr="001A4D4E">
        <w:rPr>
          <w:rFonts w:ascii="IRBadr" w:hAnsi="IRBadr" w:cs="IRBadr"/>
          <w:sz w:val="32"/>
          <w:szCs w:val="32"/>
          <w:rtl/>
        </w:rPr>
        <w:t xml:space="preserve">مطلب </w:t>
      </w:r>
      <w:r w:rsidRPr="001A4D4E">
        <w:rPr>
          <w:rFonts w:ascii="IRBadr" w:hAnsi="IRBadr" w:cs="IRBadr"/>
          <w:sz w:val="32"/>
          <w:szCs w:val="32"/>
          <w:rtl/>
        </w:rPr>
        <w:t xml:space="preserve">صراحت </w:t>
      </w:r>
      <w:r w:rsidR="0018034F" w:rsidRPr="001A4D4E">
        <w:rPr>
          <w:rFonts w:ascii="IRBadr" w:hAnsi="IRBadr" w:cs="IRBadr"/>
          <w:sz w:val="32"/>
          <w:szCs w:val="32"/>
          <w:rtl/>
        </w:rPr>
        <w:t xml:space="preserve">در کلام علامه </w:t>
      </w:r>
      <w:r w:rsidRPr="001A4D4E">
        <w:rPr>
          <w:rFonts w:ascii="IRBadr" w:hAnsi="IRBadr" w:cs="IRBadr"/>
          <w:sz w:val="32"/>
          <w:szCs w:val="32"/>
          <w:rtl/>
        </w:rPr>
        <w:t>ندارد. ولی ممشاء ایشان عملاً این است.</w:t>
      </w:r>
    </w:p>
    <w:p w:rsidR="0018034F"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 </w:t>
      </w:r>
      <w:r w:rsidR="0018034F" w:rsidRPr="001A4D4E">
        <w:rPr>
          <w:rFonts w:ascii="IRBadr" w:hAnsi="IRBadr" w:cs="IRBadr"/>
          <w:sz w:val="32"/>
          <w:szCs w:val="32"/>
          <w:rtl/>
        </w:rPr>
        <w:t>این</w:t>
      </w:r>
      <w:r w:rsidRPr="001A4D4E">
        <w:rPr>
          <w:rFonts w:ascii="IRBadr" w:hAnsi="IRBadr" w:cs="IRBadr"/>
          <w:sz w:val="32"/>
          <w:szCs w:val="32"/>
          <w:rtl/>
        </w:rPr>
        <w:t xml:space="preserve"> نقطه</w:t>
      </w:r>
      <w:r w:rsidR="0018034F" w:rsidRPr="001A4D4E">
        <w:rPr>
          <w:rFonts w:ascii="IRBadr" w:hAnsi="IRBadr" w:cs="IRBadr"/>
          <w:sz w:val="32"/>
          <w:szCs w:val="32"/>
          <w:rtl/>
        </w:rPr>
        <w:t>‌</w:t>
      </w:r>
      <w:r w:rsidRPr="001A4D4E">
        <w:rPr>
          <w:rFonts w:ascii="IRBadr" w:hAnsi="IRBadr" w:cs="IRBadr"/>
          <w:sz w:val="32"/>
          <w:szCs w:val="32"/>
          <w:rtl/>
        </w:rPr>
        <w:t xml:space="preserve">ای است که </w:t>
      </w:r>
      <w:r w:rsidR="0018034F" w:rsidRPr="001A4D4E">
        <w:rPr>
          <w:rFonts w:ascii="IRBadr" w:hAnsi="IRBadr" w:cs="IRBadr"/>
          <w:sz w:val="32"/>
          <w:szCs w:val="32"/>
          <w:rtl/>
        </w:rPr>
        <w:t xml:space="preserve">در کلام ایشان </w:t>
      </w:r>
      <w:r w:rsidRPr="001A4D4E">
        <w:rPr>
          <w:rFonts w:ascii="IRBadr" w:hAnsi="IRBadr" w:cs="IRBadr"/>
          <w:sz w:val="32"/>
          <w:szCs w:val="32"/>
          <w:rtl/>
        </w:rPr>
        <w:t>شفاف نیست، گرچه شاگردان ایشان این را می‌فرمایند، قرائن زیادی هم در خود المیزان است که ایشان هرگز به این معتقد نبوده که ما</w:t>
      </w:r>
      <w:r w:rsidR="0018034F" w:rsidRPr="001A4D4E">
        <w:rPr>
          <w:rFonts w:ascii="IRBadr" w:hAnsi="IRBadr" w:cs="IRBadr"/>
          <w:sz w:val="32"/>
          <w:szCs w:val="32"/>
          <w:rtl/>
        </w:rPr>
        <w:t xml:space="preserve"> </w:t>
      </w:r>
      <w:r w:rsidRPr="001A4D4E">
        <w:rPr>
          <w:rFonts w:ascii="IRBadr" w:hAnsi="IRBadr" w:cs="IRBadr"/>
          <w:sz w:val="32"/>
          <w:szCs w:val="32"/>
          <w:rtl/>
        </w:rPr>
        <w:t>به یک اراده جدیه منهای روایات می‌توانیم برسیم. مسلک ایشان اینجور مسلکی نیست. اما آن شفافیت را ندارد.</w:t>
      </w:r>
    </w:p>
    <w:p w:rsidR="0018034F" w:rsidRPr="001A4D4E" w:rsidRDefault="0018034F" w:rsidP="0018034F">
      <w:pPr>
        <w:pStyle w:val="Heading2"/>
        <w:rPr>
          <w:rFonts w:ascii="IRBadr" w:hAnsi="IRBadr" w:cs="IRBadr"/>
          <w:rtl/>
        </w:rPr>
      </w:pPr>
      <w:r w:rsidRPr="001A4D4E">
        <w:rPr>
          <w:rFonts w:ascii="IRBadr" w:hAnsi="IRBadr" w:cs="IRBadr"/>
          <w:rtl/>
        </w:rPr>
        <w:t xml:space="preserve">بهترین تفسیر، مراجعه توأمان به قرآن و روایت  </w:t>
      </w:r>
    </w:p>
    <w:p w:rsidR="0018034F" w:rsidRPr="001A4D4E" w:rsidRDefault="00597179" w:rsidP="0018034F">
      <w:pPr>
        <w:bidi/>
        <w:jc w:val="both"/>
        <w:rPr>
          <w:rFonts w:ascii="IRBadr" w:hAnsi="IRBadr" w:cs="IRBadr"/>
          <w:sz w:val="32"/>
          <w:szCs w:val="32"/>
          <w:rtl/>
        </w:rPr>
      </w:pPr>
      <w:r w:rsidRPr="001A4D4E">
        <w:rPr>
          <w:rFonts w:ascii="IRBadr" w:hAnsi="IRBadr" w:cs="IRBadr"/>
          <w:sz w:val="32"/>
          <w:szCs w:val="32"/>
          <w:rtl/>
        </w:rPr>
        <w:t xml:space="preserve"> ما از لحاظ اصولی روی این پافشاری می‌کنیم. بهترین تفسیر تفسیری است که آیه و روایت هر دو باشد. </w:t>
      </w:r>
    </w:p>
    <w:p w:rsidR="00E84724" w:rsidRPr="001A4D4E" w:rsidRDefault="00E84724" w:rsidP="00E84724">
      <w:pPr>
        <w:pStyle w:val="Heading2"/>
        <w:rPr>
          <w:rFonts w:ascii="IRBadr" w:hAnsi="IRBadr" w:cs="IRBadr"/>
          <w:rtl/>
        </w:rPr>
      </w:pPr>
      <w:r w:rsidRPr="001A4D4E">
        <w:rPr>
          <w:rFonts w:ascii="IRBadr" w:hAnsi="IRBadr" w:cs="IRBadr"/>
          <w:rtl/>
        </w:rPr>
        <w:t>روش‌های گوناگون در کشف نهایی کلام خدا</w:t>
      </w:r>
    </w:p>
    <w:p w:rsidR="00E84724" w:rsidRPr="001A4D4E" w:rsidRDefault="00597179" w:rsidP="00E84724">
      <w:pPr>
        <w:bidi/>
        <w:jc w:val="both"/>
        <w:rPr>
          <w:rFonts w:ascii="IRBadr" w:hAnsi="IRBadr" w:cs="IRBadr"/>
          <w:sz w:val="32"/>
          <w:szCs w:val="32"/>
          <w:rtl/>
        </w:rPr>
      </w:pPr>
      <w:r w:rsidRPr="001A4D4E">
        <w:rPr>
          <w:rFonts w:ascii="IRBadr" w:hAnsi="IRBadr" w:cs="IRBadr"/>
          <w:sz w:val="32"/>
          <w:szCs w:val="32"/>
          <w:rtl/>
        </w:rPr>
        <w:t>در این اصل متأخر ما</w:t>
      </w:r>
      <w:r w:rsidR="0018034F" w:rsidRPr="001A4D4E">
        <w:rPr>
          <w:rFonts w:ascii="IRBadr" w:hAnsi="IRBadr" w:cs="IRBadr"/>
          <w:sz w:val="32"/>
          <w:szCs w:val="32"/>
          <w:rtl/>
        </w:rPr>
        <w:t>،</w:t>
      </w:r>
      <w:r w:rsidRPr="001A4D4E">
        <w:rPr>
          <w:rFonts w:ascii="IRBadr" w:hAnsi="IRBadr" w:cs="IRBadr"/>
          <w:sz w:val="32"/>
          <w:szCs w:val="32"/>
          <w:rtl/>
        </w:rPr>
        <w:t xml:space="preserve"> روش‌های گوناگون آمده است. یکی کار آقای خویی در البیان است، یکی آقای صدر در تفسیر موضوعی است، یکی مرحوم علامه، من عرض کردم این‌ها همه وجوهی از یک نظریه جامع است و من </w:t>
      </w:r>
      <w:r w:rsidRPr="001A4D4E">
        <w:rPr>
          <w:rFonts w:ascii="IRBadr" w:hAnsi="IRBadr" w:cs="IRBadr"/>
          <w:sz w:val="32"/>
          <w:szCs w:val="32"/>
          <w:rtl/>
        </w:rPr>
        <w:lastRenderedPageBreak/>
        <w:t>ادعایم این است که آن نظریه جامع</w:t>
      </w:r>
      <w:r w:rsidR="00E84724" w:rsidRPr="001A4D4E">
        <w:rPr>
          <w:rFonts w:ascii="IRBadr" w:hAnsi="IRBadr" w:cs="IRBadr"/>
          <w:sz w:val="32"/>
          <w:szCs w:val="32"/>
          <w:rtl/>
        </w:rPr>
        <w:t>،</w:t>
      </w:r>
      <w:r w:rsidRPr="001A4D4E">
        <w:rPr>
          <w:rFonts w:ascii="IRBadr" w:hAnsi="IRBadr" w:cs="IRBadr"/>
          <w:sz w:val="32"/>
          <w:szCs w:val="32"/>
          <w:rtl/>
        </w:rPr>
        <w:t xml:space="preserve"> تئوری</w:t>
      </w:r>
      <w:r w:rsidR="00E84724" w:rsidRPr="001A4D4E">
        <w:rPr>
          <w:rFonts w:ascii="IRBadr" w:hAnsi="IRBadr" w:cs="IRBadr"/>
          <w:sz w:val="32"/>
          <w:szCs w:val="32"/>
          <w:rtl/>
        </w:rPr>
        <w:t>‌ا</w:t>
      </w:r>
      <w:r w:rsidRPr="001A4D4E">
        <w:rPr>
          <w:rFonts w:ascii="IRBadr" w:hAnsi="IRBadr" w:cs="IRBadr"/>
          <w:sz w:val="32"/>
          <w:szCs w:val="32"/>
          <w:rtl/>
        </w:rPr>
        <w:t>ش در همین اصول ماست. اصول ما همین تئوری را دارد. دستگاه فهم است می‌گوید هم به قرائن لفظیه تکیه بکن هم به قرائن عقلیه</w:t>
      </w:r>
    </w:p>
    <w:p w:rsidR="00E84724" w:rsidRPr="001A4D4E" w:rsidRDefault="00E84724" w:rsidP="00E84724">
      <w:pPr>
        <w:bidi/>
        <w:jc w:val="both"/>
        <w:rPr>
          <w:rFonts w:ascii="IRBadr" w:hAnsi="IRBadr" w:cs="IRBadr"/>
          <w:sz w:val="32"/>
          <w:szCs w:val="32"/>
          <w:rtl/>
        </w:rPr>
      </w:pPr>
      <w:r w:rsidRPr="001A4D4E">
        <w:rPr>
          <w:rFonts w:ascii="IRBadr" w:hAnsi="IRBadr" w:cs="IRBadr"/>
          <w:sz w:val="32"/>
          <w:szCs w:val="32"/>
          <w:rtl/>
        </w:rPr>
        <w:t>در کشف مراد جدی هم</w:t>
      </w:r>
      <w:r w:rsidR="00597179" w:rsidRPr="001A4D4E">
        <w:rPr>
          <w:rFonts w:ascii="IRBadr" w:hAnsi="IRBadr" w:cs="IRBadr"/>
          <w:sz w:val="32"/>
          <w:szCs w:val="32"/>
          <w:rtl/>
        </w:rPr>
        <w:t xml:space="preserve"> به آیات مرتبط به موضوع مراجعه بکن، هم به روایات مرتبط به موضوع، هرگز بدون روایات نمی‌شود بگوییم حرف نهایی </w:t>
      </w:r>
      <w:r w:rsidRPr="001A4D4E">
        <w:rPr>
          <w:rFonts w:ascii="IRBadr" w:hAnsi="IRBadr" w:cs="IRBadr"/>
          <w:sz w:val="32"/>
          <w:szCs w:val="32"/>
          <w:rtl/>
        </w:rPr>
        <w:t>کدام است</w:t>
      </w:r>
      <w:r w:rsidR="00597179" w:rsidRPr="001A4D4E">
        <w:rPr>
          <w:rFonts w:ascii="IRBadr" w:hAnsi="IRBadr" w:cs="IRBadr"/>
          <w:sz w:val="32"/>
          <w:szCs w:val="32"/>
          <w:rtl/>
        </w:rPr>
        <w:t>. ولی اینجور نیست که بگوییم مدلول استعمالی اینجا وجود ندارد</w:t>
      </w:r>
      <w:r w:rsidRPr="001A4D4E">
        <w:rPr>
          <w:rFonts w:ascii="IRBadr" w:hAnsi="IRBadr" w:cs="IRBadr"/>
          <w:sz w:val="32"/>
          <w:szCs w:val="32"/>
          <w:rtl/>
        </w:rPr>
        <w:t>،</w:t>
      </w:r>
      <w:r w:rsidR="00597179" w:rsidRPr="001A4D4E">
        <w:rPr>
          <w:rFonts w:ascii="IRBadr" w:hAnsi="IRBadr" w:cs="IRBadr"/>
          <w:sz w:val="32"/>
          <w:szCs w:val="32"/>
          <w:rtl/>
        </w:rPr>
        <w:t xml:space="preserve"> مراجعه به روایت می‌کنی خیلی جاها همان مراد استعمالی اول جدی نهایی می‌شود. یک جاهایی است که آیه یک تخصیصی تقییدی یک تغییری داده است. خیلی جاها هم تقییدی نیست، همان مفهومی که اول فهمیدید تا آخر که رفتی همان است. عرض آخر بنده را توجه کنید. ما هفتاد هشتاد درصد از آنی که در قرآن می‌بینیم در همان نگاه اول و اراده استعمالیه حتی همانی که بدون قرائن دیگر دیدیم</w:t>
      </w:r>
      <w:r w:rsidRPr="001A4D4E">
        <w:rPr>
          <w:rFonts w:ascii="IRBadr" w:hAnsi="IRBadr" w:cs="IRBadr"/>
          <w:sz w:val="32"/>
          <w:szCs w:val="32"/>
          <w:rtl/>
        </w:rPr>
        <w:t>،</w:t>
      </w:r>
      <w:r w:rsidR="00597179" w:rsidRPr="001A4D4E">
        <w:rPr>
          <w:rFonts w:ascii="IRBadr" w:hAnsi="IRBadr" w:cs="IRBadr"/>
          <w:sz w:val="32"/>
          <w:szCs w:val="32"/>
          <w:rtl/>
        </w:rPr>
        <w:t xml:space="preserve"> همان نهایی هم می‌شود، ولی حجیت آن به این است که این بحث البته انجام بشود. ولی همان اول هم قل اعوذ برب الناس همانی که اول به ذهن شما تداعی کرد تا آخر همان باقی است. ولی اعتبارش از نگاه اصولی به این است که آیات مربوط به این دیده بشود، روایات هم دیده بشود، </w:t>
      </w:r>
      <w:r w:rsidR="006667F7" w:rsidRPr="001A4D4E">
        <w:rPr>
          <w:rFonts w:ascii="IRBadr" w:hAnsi="IRBadr" w:cs="IRBadr"/>
          <w:sz w:val="32"/>
          <w:szCs w:val="32"/>
          <w:rtl/>
        </w:rPr>
        <w:t>آن‌وقت</w:t>
      </w:r>
      <w:r w:rsidR="00597179" w:rsidRPr="001A4D4E">
        <w:rPr>
          <w:rFonts w:ascii="IRBadr" w:hAnsi="IRBadr" w:cs="IRBadr"/>
          <w:sz w:val="32"/>
          <w:szCs w:val="32"/>
          <w:rtl/>
        </w:rPr>
        <w:t xml:space="preserve"> نهایی می‌شود.</w:t>
      </w:r>
    </w:p>
    <w:p w:rsidR="00E84724" w:rsidRPr="001A4D4E" w:rsidRDefault="00E84724" w:rsidP="00E84724">
      <w:pPr>
        <w:bidi/>
        <w:jc w:val="both"/>
        <w:rPr>
          <w:rFonts w:ascii="IRBadr" w:hAnsi="IRBadr" w:cs="IRBadr"/>
          <w:sz w:val="32"/>
          <w:szCs w:val="32"/>
          <w:rtl/>
        </w:rPr>
      </w:pPr>
      <w:r w:rsidRPr="001A4D4E">
        <w:rPr>
          <w:rFonts w:ascii="IRBadr" w:hAnsi="IRBadr" w:cs="IRBadr"/>
          <w:sz w:val="32"/>
          <w:szCs w:val="32"/>
          <w:rtl/>
        </w:rPr>
        <w:t xml:space="preserve"> بسیاری از جاها</w:t>
      </w:r>
      <w:r w:rsidR="00597179" w:rsidRPr="001A4D4E">
        <w:rPr>
          <w:rFonts w:ascii="IRBadr" w:hAnsi="IRBadr" w:cs="IRBadr"/>
          <w:sz w:val="32"/>
          <w:szCs w:val="32"/>
          <w:rtl/>
        </w:rPr>
        <w:t xml:space="preserve"> خروج نهایی با فهم آغازین یکی است. البته بیست سی درصد ممکن است جاهایی باشد که وقتی می‌روی جلو تغییر پیدا می‌کند، هفت هشت درصد بیشتر نیست که تغییر می‌کند این ظهور اولیه </w:t>
      </w:r>
      <w:r w:rsidRPr="001A4D4E">
        <w:rPr>
          <w:rFonts w:ascii="IRBadr" w:hAnsi="IRBadr" w:cs="IRBadr"/>
          <w:sz w:val="32"/>
          <w:szCs w:val="32"/>
          <w:rtl/>
        </w:rPr>
        <w:t xml:space="preserve">به هم می‌ریزد. شاید سی چهل مورد، </w:t>
      </w:r>
      <w:r w:rsidR="00597179" w:rsidRPr="001A4D4E">
        <w:rPr>
          <w:rFonts w:ascii="IRBadr" w:hAnsi="IRBadr" w:cs="IRBadr"/>
          <w:sz w:val="32"/>
          <w:szCs w:val="32"/>
          <w:rtl/>
        </w:rPr>
        <w:t xml:space="preserve">چهل پنجاه درصد هم از آنجایی باشد که تغییر نمی‌کند، ولی بسط پیدا کرده است. ریزه کاری‌های قیامت آمده، برزخ آمده است. ریزه کاری‌های نماز آمده، صوم آمده فرقی نمی‌کند معارف باشد یا احکام و این‌ها باشد.؟؟؟ </w:t>
      </w:r>
    </w:p>
    <w:p w:rsidR="00E84724" w:rsidRPr="001A4D4E" w:rsidRDefault="00597179" w:rsidP="00E84724">
      <w:pPr>
        <w:bidi/>
        <w:jc w:val="both"/>
        <w:rPr>
          <w:rFonts w:ascii="IRBadr" w:hAnsi="IRBadr" w:cs="IRBadr"/>
          <w:sz w:val="32"/>
          <w:szCs w:val="32"/>
          <w:rtl/>
        </w:rPr>
      </w:pPr>
      <w:r w:rsidRPr="001A4D4E">
        <w:rPr>
          <w:rFonts w:ascii="IRBadr" w:hAnsi="IRBadr" w:cs="IRBadr"/>
          <w:sz w:val="32"/>
          <w:szCs w:val="32"/>
          <w:rtl/>
        </w:rPr>
        <w:t>می‌خواهیم بگوییم این چیزهایی که در چند نوع دیدگاه تفسیری آمده است</w:t>
      </w:r>
      <w:r w:rsidR="00E84724" w:rsidRPr="001A4D4E">
        <w:rPr>
          <w:rFonts w:ascii="IRBadr" w:hAnsi="IRBadr" w:cs="IRBadr"/>
          <w:sz w:val="32"/>
          <w:szCs w:val="32"/>
          <w:rtl/>
        </w:rPr>
        <w:t>،</w:t>
      </w:r>
      <w:r w:rsidRPr="001A4D4E">
        <w:rPr>
          <w:rFonts w:ascii="IRBadr" w:hAnsi="IRBadr" w:cs="IRBadr"/>
          <w:sz w:val="32"/>
          <w:szCs w:val="32"/>
          <w:rtl/>
        </w:rPr>
        <w:t xml:space="preserve"> این‌ها در حقیقت همه یک خانه‌هایی از یک جدول کلی است. جدول کلی آن این است و </w:t>
      </w:r>
      <w:r w:rsidR="006667F7" w:rsidRPr="001A4D4E">
        <w:rPr>
          <w:rFonts w:ascii="IRBadr" w:hAnsi="IRBadr" w:cs="IRBadr"/>
          <w:sz w:val="32"/>
          <w:szCs w:val="32"/>
          <w:rtl/>
        </w:rPr>
        <w:t>حرف‌های</w:t>
      </w:r>
      <w:r w:rsidRPr="001A4D4E">
        <w:rPr>
          <w:rFonts w:ascii="IRBadr" w:hAnsi="IRBadr" w:cs="IRBadr"/>
          <w:sz w:val="32"/>
          <w:szCs w:val="32"/>
          <w:rtl/>
        </w:rPr>
        <w:t xml:space="preserve"> باطل هم آن‌ها است که عرض کردیم. </w:t>
      </w:r>
    </w:p>
    <w:p w:rsidR="00320D30" w:rsidRPr="001A4D4E" w:rsidRDefault="00597179" w:rsidP="00320D30">
      <w:pPr>
        <w:bidi/>
        <w:jc w:val="both"/>
        <w:rPr>
          <w:rFonts w:ascii="IRBadr" w:hAnsi="IRBadr" w:cs="IRBadr"/>
          <w:sz w:val="32"/>
          <w:szCs w:val="32"/>
          <w:rtl/>
        </w:rPr>
      </w:pPr>
      <w:r w:rsidRPr="001A4D4E">
        <w:rPr>
          <w:rFonts w:ascii="IRBadr" w:hAnsi="IRBadr" w:cs="IRBadr"/>
          <w:sz w:val="32"/>
          <w:szCs w:val="32"/>
          <w:rtl/>
        </w:rPr>
        <w:t>بنابراین این نظریه با این شکلی که ما تفسیر می‌کنیم این همینی است که در اصول وجود دارد. البته مهارت فوق العاده ایشان در همان تطبیقات آن است که انصافاً آن احاطه</w:t>
      </w:r>
      <w:r w:rsidR="00E84724" w:rsidRPr="001A4D4E">
        <w:rPr>
          <w:rFonts w:ascii="IRBadr" w:hAnsi="IRBadr" w:cs="IRBadr"/>
          <w:sz w:val="32"/>
          <w:szCs w:val="32"/>
          <w:rtl/>
        </w:rPr>
        <w:t>‌</w:t>
      </w:r>
      <w:r w:rsidRPr="001A4D4E">
        <w:rPr>
          <w:rFonts w:ascii="IRBadr" w:hAnsi="IRBadr" w:cs="IRBadr"/>
          <w:sz w:val="32"/>
          <w:szCs w:val="32"/>
          <w:rtl/>
        </w:rPr>
        <w:t>ای که قرآن کریم بر ذهن شریف ایشان داشته</w:t>
      </w:r>
      <w:r w:rsidR="00E84724" w:rsidRPr="001A4D4E">
        <w:rPr>
          <w:rFonts w:ascii="IRBadr" w:hAnsi="IRBadr" w:cs="IRBadr"/>
          <w:sz w:val="32"/>
          <w:szCs w:val="32"/>
          <w:rtl/>
        </w:rPr>
        <w:t>،</w:t>
      </w:r>
      <w:r w:rsidRPr="001A4D4E">
        <w:rPr>
          <w:rFonts w:ascii="IRBadr" w:hAnsi="IRBadr" w:cs="IRBadr"/>
          <w:sz w:val="32"/>
          <w:szCs w:val="32"/>
          <w:rtl/>
        </w:rPr>
        <w:t xml:space="preserve"> موجب شده که </w:t>
      </w:r>
      <w:r w:rsidR="00320D30" w:rsidRPr="001A4D4E">
        <w:rPr>
          <w:rFonts w:ascii="IRBadr" w:hAnsi="IRBadr" w:cs="IRBadr"/>
          <w:sz w:val="32"/>
          <w:szCs w:val="32"/>
          <w:rtl/>
        </w:rPr>
        <w:t xml:space="preserve">در خیلی جاها </w:t>
      </w:r>
      <w:r w:rsidRPr="001A4D4E">
        <w:rPr>
          <w:rFonts w:ascii="IRBadr" w:hAnsi="IRBadr" w:cs="IRBadr"/>
          <w:sz w:val="32"/>
          <w:szCs w:val="32"/>
          <w:rtl/>
        </w:rPr>
        <w:t>مهارت فوق العاده</w:t>
      </w:r>
      <w:r w:rsidR="00E84724" w:rsidRPr="001A4D4E">
        <w:rPr>
          <w:rFonts w:ascii="IRBadr" w:hAnsi="IRBadr" w:cs="IRBadr"/>
          <w:sz w:val="32"/>
          <w:szCs w:val="32"/>
          <w:rtl/>
        </w:rPr>
        <w:t>‌</w:t>
      </w:r>
      <w:r w:rsidRPr="001A4D4E">
        <w:rPr>
          <w:rFonts w:ascii="IRBadr" w:hAnsi="IRBadr" w:cs="IRBadr"/>
          <w:sz w:val="32"/>
          <w:szCs w:val="32"/>
          <w:rtl/>
        </w:rPr>
        <w:t xml:space="preserve">ای از خودشان نشان بدهند. </w:t>
      </w:r>
    </w:p>
    <w:p w:rsidR="00320D30" w:rsidRPr="001A4D4E" w:rsidRDefault="00320D30" w:rsidP="00320D30">
      <w:pPr>
        <w:pStyle w:val="Heading2"/>
        <w:rPr>
          <w:rFonts w:ascii="IRBadr" w:hAnsi="IRBadr" w:cs="IRBadr"/>
          <w:rtl/>
        </w:rPr>
      </w:pPr>
      <w:r w:rsidRPr="001A4D4E">
        <w:rPr>
          <w:rFonts w:ascii="IRBadr" w:hAnsi="IRBadr" w:cs="IRBadr"/>
          <w:rtl/>
        </w:rPr>
        <w:lastRenderedPageBreak/>
        <w:t>جمع‌بندی</w:t>
      </w:r>
    </w:p>
    <w:p w:rsidR="00320D30" w:rsidRPr="001A4D4E" w:rsidRDefault="00597179" w:rsidP="00320D30">
      <w:pPr>
        <w:bidi/>
        <w:jc w:val="both"/>
        <w:rPr>
          <w:rFonts w:ascii="IRBadr" w:hAnsi="IRBadr" w:cs="IRBadr"/>
          <w:sz w:val="32"/>
          <w:szCs w:val="32"/>
          <w:rtl/>
        </w:rPr>
      </w:pPr>
      <w:r w:rsidRPr="001A4D4E">
        <w:rPr>
          <w:rFonts w:ascii="IRBadr" w:hAnsi="IRBadr" w:cs="IRBadr"/>
          <w:sz w:val="32"/>
          <w:szCs w:val="32"/>
          <w:rtl/>
        </w:rPr>
        <w:t>بنابراین ما عرضمان این است که مطلب</w:t>
      </w:r>
      <w:r w:rsidR="00320D30" w:rsidRPr="001A4D4E">
        <w:rPr>
          <w:rFonts w:ascii="IRBadr" w:hAnsi="IRBadr" w:cs="IRBadr"/>
          <w:sz w:val="32"/>
          <w:szCs w:val="32"/>
          <w:rtl/>
        </w:rPr>
        <w:t xml:space="preserve"> ایشان با یک توضیحاتی درست است و </w:t>
      </w:r>
      <w:r w:rsidRPr="001A4D4E">
        <w:rPr>
          <w:rFonts w:ascii="IRBadr" w:hAnsi="IRBadr" w:cs="IRBadr"/>
          <w:sz w:val="32"/>
          <w:szCs w:val="32"/>
          <w:rtl/>
        </w:rPr>
        <w:t>این مطلب هم تئوری</w:t>
      </w:r>
      <w:r w:rsidR="00320D30" w:rsidRPr="001A4D4E">
        <w:rPr>
          <w:rFonts w:ascii="IRBadr" w:hAnsi="IRBadr" w:cs="IRBadr"/>
          <w:sz w:val="32"/>
          <w:szCs w:val="32"/>
          <w:rtl/>
        </w:rPr>
        <w:t xml:space="preserve">‌اش </w:t>
      </w:r>
      <w:r w:rsidRPr="001A4D4E">
        <w:rPr>
          <w:rFonts w:ascii="IRBadr" w:hAnsi="IRBadr" w:cs="IRBadr"/>
          <w:sz w:val="32"/>
          <w:szCs w:val="32"/>
          <w:rtl/>
        </w:rPr>
        <w:t>در اصول ما وجود دارد. توضیحش بیشتر این است که وق</w:t>
      </w:r>
      <w:r w:rsidR="00320D30" w:rsidRPr="001A4D4E">
        <w:rPr>
          <w:rFonts w:ascii="IRBadr" w:hAnsi="IRBadr" w:cs="IRBadr"/>
          <w:sz w:val="32"/>
          <w:szCs w:val="32"/>
          <w:rtl/>
        </w:rPr>
        <w:t>تی می‌خواهد اراده جدیه بشود، می‌</w:t>
      </w:r>
      <w:r w:rsidRPr="001A4D4E">
        <w:rPr>
          <w:rFonts w:ascii="IRBadr" w:hAnsi="IRBadr" w:cs="IRBadr"/>
          <w:sz w:val="32"/>
          <w:szCs w:val="32"/>
          <w:rtl/>
        </w:rPr>
        <w:t xml:space="preserve">گوییم </w:t>
      </w:r>
      <w:r w:rsidR="00320D30" w:rsidRPr="001A4D4E">
        <w:rPr>
          <w:rFonts w:ascii="IRBadr" w:hAnsi="IRBadr" w:cs="IRBadr"/>
          <w:sz w:val="32"/>
          <w:szCs w:val="32"/>
          <w:rtl/>
        </w:rPr>
        <w:t xml:space="preserve">باید </w:t>
      </w:r>
      <w:r w:rsidRPr="001A4D4E">
        <w:rPr>
          <w:rFonts w:ascii="IRBadr" w:hAnsi="IRBadr" w:cs="IRBadr"/>
          <w:sz w:val="32"/>
          <w:szCs w:val="32"/>
          <w:rtl/>
        </w:rPr>
        <w:t>قرائن منفصله روایی و سنت هم دید</w:t>
      </w:r>
      <w:r w:rsidR="00320D30" w:rsidRPr="001A4D4E">
        <w:rPr>
          <w:rFonts w:ascii="IRBadr" w:hAnsi="IRBadr" w:cs="IRBadr"/>
          <w:sz w:val="32"/>
          <w:szCs w:val="32"/>
          <w:rtl/>
        </w:rPr>
        <w:t>ه شود</w:t>
      </w:r>
      <w:r w:rsidRPr="001A4D4E">
        <w:rPr>
          <w:rFonts w:ascii="IRBadr" w:hAnsi="IRBadr" w:cs="IRBadr"/>
          <w:sz w:val="32"/>
          <w:szCs w:val="32"/>
          <w:rtl/>
        </w:rPr>
        <w:t>.</w:t>
      </w:r>
    </w:p>
    <w:p w:rsidR="00320D30" w:rsidRPr="001A4D4E" w:rsidRDefault="00320D30" w:rsidP="00320D30">
      <w:pPr>
        <w:pStyle w:val="Heading2"/>
        <w:rPr>
          <w:rFonts w:ascii="IRBadr" w:hAnsi="IRBadr" w:cs="IRBadr"/>
          <w:rtl/>
        </w:rPr>
      </w:pPr>
      <w:r w:rsidRPr="001A4D4E">
        <w:rPr>
          <w:rFonts w:ascii="IRBadr" w:hAnsi="IRBadr" w:cs="IRBadr"/>
          <w:rtl/>
        </w:rPr>
        <w:t>نقش ائمه و روایات در تفسیر قرآن</w:t>
      </w:r>
    </w:p>
    <w:p w:rsidR="00320D30" w:rsidRPr="001A4D4E" w:rsidRDefault="00320D30" w:rsidP="00320D30">
      <w:pPr>
        <w:bidi/>
        <w:jc w:val="both"/>
        <w:rPr>
          <w:rFonts w:ascii="IRBadr" w:hAnsi="IRBadr" w:cs="IRBadr"/>
          <w:sz w:val="32"/>
          <w:szCs w:val="32"/>
          <w:rtl/>
        </w:rPr>
      </w:pPr>
      <w:r w:rsidRPr="001A4D4E">
        <w:rPr>
          <w:rFonts w:ascii="IRBadr" w:hAnsi="IRBadr" w:cs="IRBadr"/>
          <w:sz w:val="32"/>
          <w:szCs w:val="32"/>
          <w:rtl/>
        </w:rPr>
        <w:t xml:space="preserve"> </w:t>
      </w:r>
      <w:r w:rsidR="00597179" w:rsidRPr="001A4D4E">
        <w:rPr>
          <w:rFonts w:ascii="IRBadr" w:hAnsi="IRBadr" w:cs="IRBadr"/>
          <w:sz w:val="32"/>
          <w:szCs w:val="32"/>
          <w:rtl/>
        </w:rPr>
        <w:t>یک</w:t>
      </w:r>
      <w:r w:rsidRPr="001A4D4E">
        <w:rPr>
          <w:rFonts w:ascii="IRBadr" w:hAnsi="IRBadr" w:cs="IRBadr"/>
          <w:sz w:val="32"/>
          <w:szCs w:val="32"/>
          <w:rtl/>
        </w:rPr>
        <w:t xml:space="preserve"> بحث</w:t>
      </w:r>
      <w:r w:rsidR="00597179" w:rsidRPr="001A4D4E">
        <w:rPr>
          <w:rFonts w:ascii="IRBadr" w:hAnsi="IRBadr" w:cs="IRBadr"/>
          <w:sz w:val="32"/>
          <w:szCs w:val="32"/>
          <w:rtl/>
        </w:rPr>
        <w:t xml:space="preserve"> داریم که روایات </w:t>
      </w:r>
      <w:r w:rsidRPr="001A4D4E">
        <w:rPr>
          <w:rFonts w:ascii="IRBadr" w:hAnsi="IRBadr" w:cs="IRBadr"/>
          <w:sz w:val="32"/>
          <w:szCs w:val="32"/>
          <w:rtl/>
        </w:rPr>
        <w:t>چه نسبتی با</w:t>
      </w:r>
      <w:r w:rsidR="00597179" w:rsidRPr="001A4D4E">
        <w:rPr>
          <w:rFonts w:ascii="IRBadr" w:hAnsi="IRBadr" w:cs="IRBadr"/>
          <w:sz w:val="32"/>
          <w:szCs w:val="32"/>
          <w:rtl/>
        </w:rPr>
        <w:t xml:space="preserve"> قرآن دارند، یعنی اهل بیت چکار می‌کنند. </w:t>
      </w:r>
      <w:r w:rsidRPr="001A4D4E">
        <w:rPr>
          <w:rFonts w:ascii="IRBadr" w:hAnsi="IRBadr" w:cs="IRBadr"/>
          <w:sz w:val="32"/>
          <w:szCs w:val="32"/>
          <w:rtl/>
        </w:rPr>
        <w:t>انواع این نسبت می‌تواند به قرار زیر باشد</w:t>
      </w:r>
      <w:r w:rsidR="00597179" w:rsidRPr="001A4D4E">
        <w:rPr>
          <w:rFonts w:ascii="IRBadr" w:hAnsi="IRBadr" w:cs="IRBadr"/>
          <w:sz w:val="32"/>
          <w:szCs w:val="32"/>
          <w:rtl/>
        </w:rPr>
        <w:t>.</w:t>
      </w:r>
    </w:p>
    <w:p w:rsidR="00320D30" w:rsidRPr="001A4D4E" w:rsidRDefault="00597179" w:rsidP="00320D30">
      <w:pPr>
        <w:pStyle w:val="ListParagraph"/>
        <w:numPr>
          <w:ilvl w:val="0"/>
          <w:numId w:val="4"/>
        </w:numPr>
        <w:rPr>
          <w:rFonts w:ascii="IRBadr" w:hAnsi="IRBadr" w:cs="IRBadr"/>
          <w:sz w:val="32"/>
          <w:szCs w:val="32"/>
          <w:rtl/>
        </w:rPr>
      </w:pPr>
      <w:r w:rsidRPr="001A4D4E">
        <w:rPr>
          <w:rFonts w:ascii="IRBadr" w:hAnsi="IRBadr" w:cs="IRBadr"/>
          <w:sz w:val="32"/>
          <w:szCs w:val="32"/>
          <w:rtl/>
        </w:rPr>
        <w:t>یک نوع این است که خود روایات و ائمه آمدند همان ظهور را برای ما معنا کردند. همین تعبیر استادی و شاگردی است. یعنی وقتی بیان روایت را می‌بینیم</w:t>
      </w:r>
      <w:r w:rsidR="00320D30" w:rsidRPr="001A4D4E">
        <w:rPr>
          <w:rFonts w:ascii="IRBadr" w:hAnsi="IRBadr" w:cs="IRBadr"/>
          <w:sz w:val="32"/>
          <w:szCs w:val="32"/>
          <w:rtl/>
        </w:rPr>
        <w:t>،</w:t>
      </w:r>
      <w:r w:rsidRPr="001A4D4E">
        <w:rPr>
          <w:rFonts w:ascii="IRBadr" w:hAnsi="IRBadr" w:cs="IRBadr"/>
          <w:sz w:val="32"/>
          <w:szCs w:val="32"/>
          <w:rtl/>
        </w:rPr>
        <w:t xml:space="preserve"> می‌بینیم ما توجه نکردیم</w:t>
      </w:r>
      <w:r w:rsidR="00320D30" w:rsidRPr="001A4D4E">
        <w:rPr>
          <w:rFonts w:ascii="IRBadr" w:hAnsi="IRBadr" w:cs="IRBadr"/>
          <w:sz w:val="32"/>
          <w:szCs w:val="32"/>
          <w:rtl/>
        </w:rPr>
        <w:t>،</w:t>
      </w:r>
      <w:r w:rsidRPr="001A4D4E">
        <w:rPr>
          <w:rFonts w:ascii="IRBadr" w:hAnsi="IRBadr" w:cs="IRBadr"/>
          <w:sz w:val="32"/>
          <w:szCs w:val="32"/>
          <w:rtl/>
        </w:rPr>
        <w:t xml:space="preserve"> ولی این ظهور است. </w:t>
      </w:r>
    </w:p>
    <w:p w:rsidR="00320D30" w:rsidRPr="001A4D4E" w:rsidRDefault="00597179" w:rsidP="00320D30">
      <w:pPr>
        <w:pStyle w:val="ListParagraph"/>
        <w:numPr>
          <w:ilvl w:val="0"/>
          <w:numId w:val="4"/>
        </w:numPr>
        <w:rPr>
          <w:rFonts w:ascii="IRBadr" w:hAnsi="IRBadr" w:cs="IRBadr"/>
          <w:sz w:val="32"/>
          <w:szCs w:val="32"/>
        </w:rPr>
      </w:pPr>
      <w:r w:rsidRPr="001A4D4E">
        <w:rPr>
          <w:rFonts w:ascii="IRBadr" w:hAnsi="IRBadr" w:cs="IRBadr"/>
          <w:sz w:val="32"/>
          <w:szCs w:val="32"/>
          <w:rtl/>
        </w:rPr>
        <w:t xml:space="preserve">یک نوع هم روایات </w:t>
      </w:r>
      <w:r w:rsidR="00320D30" w:rsidRPr="001A4D4E">
        <w:rPr>
          <w:rFonts w:ascii="IRBadr" w:hAnsi="IRBadr" w:cs="IRBadr"/>
          <w:sz w:val="32"/>
          <w:szCs w:val="32"/>
          <w:rtl/>
        </w:rPr>
        <w:t>تفسیر</w:t>
      </w:r>
      <w:r w:rsidRPr="001A4D4E">
        <w:rPr>
          <w:rFonts w:ascii="IRBadr" w:hAnsi="IRBadr" w:cs="IRBadr"/>
          <w:sz w:val="32"/>
          <w:szCs w:val="32"/>
          <w:rtl/>
        </w:rPr>
        <w:t xml:space="preserve"> باطن قرآن </w:t>
      </w:r>
      <w:r w:rsidR="00320D30" w:rsidRPr="001A4D4E">
        <w:rPr>
          <w:rFonts w:ascii="IRBadr" w:hAnsi="IRBadr" w:cs="IRBadr"/>
          <w:sz w:val="32"/>
          <w:szCs w:val="32"/>
          <w:rtl/>
        </w:rPr>
        <w:t>را می</w:t>
      </w:r>
      <w:r w:rsidR="00320D30" w:rsidRPr="001A4D4E">
        <w:rPr>
          <w:rFonts w:ascii="IRBadr" w:hAnsi="IRBadr" w:cs="IRBadr"/>
          <w:sz w:val="32"/>
          <w:szCs w:val="32"/>
          <w:rtl/>
          <w:cs/>
        </w:rPr>
        <w:t xml:space="preserve">‎کنند. </w:t>
      </w:r>
      <w:r w:rsidRPr="001A4D4E">
        <w:rPr>
          <w:rFonts w:ascii="IRBadr" w:hAnsi="IRBadr" w:cs="IRBadr"/>
          <w:sz w:val="32"/>
          <w:szCs w:val="32"/>
          <w:rtl/>
        </w:rPr>
        <w:t xml:space="preserve">روایاتش را یک وقت بحث کردیم، سی چهل روایت را بحث کردیم. ما معتقدیم طبق روایات معتبر که همه حقایق دین در خود قرآن </w:t>
      </w:r>
      <w:r w:rsidR="00320D30" w:rsidRPr="001A4D4E">
        <w:rPr>
          <w:rFonts w:ascii="IRBadr" w:hAnsi="IRBadr" w:cs="IRBadr"/>
          <w:sz w:val="32"/>
          <w:szCs w:val="32"/>
          <w:rtl/>
        </w:rPr>
        <w:t>و بط</w:t>
      </w:r>
      <w:r w:rsidRPr="001A4D4E">
        <w:rPr>
          <w:rFonts w:ascii="IRBadr" w:hAnsi="IRBadr" w:cs="IRBadr"/>
          <w:sz w:val="32"/>
          <w:szCs w:val="32"/>
          <w:rtl/>
        </w:rPr>
        <w:t xml:space="preserve">ون آن است. </w:t>
      </w:r>
    </w:p>
    <w:p w:rsidR="00320D30" w:rsidRPr="001A4D4E" w:rsidRDefault="00597179" w:rsidP="00320D30">
      <w:pPr>
        <w:bidi/>
        <w:ind w:left="360"/>
        <w:rPr>
          <w:rFonts w:ascii="IRBadr" w:hAnsi="IRBadr" w:cs="IRBadr"/>
          <w:sz w:val="32"/>
          <w:szCs w:val="32"/>
          <w:rtl/>
        </w:rPr>
      </w:pPr>
      <w:r w:rsidRPr="001A4D4E">
        <w:rPr>
          <w:rFonts w:ascii="IRBadr" w:hAnsi="IRBadr" w:cs="IRBadr"/>
          <w:sz w:val="32"/>
          <w:szCs w:val="32"/>
          <w:rtl/>
        </w:rPr>
        <w:t xml:space="preserve">لذا ائمه دو نقش دارند. یک نقش مفسر دارند مثل مفسرهای دیگر منتها یک مفسر خیلی قدری </w:t>
      </w:r>
      <w:r w:rsidR="00320D30" w:rsidRPr="001A4D4E">
        <w:rPr>
          <w:rFonts w:ascii="IRBadr" w:hAnsi="IRBadr" w:cs="IRBadr"/>
          <w:sz w:val="32"/>
          <w:szCs w:val="32"/>
          <w:rtl/>
        </w:rPr>
        <w:t>هستند</w:t>
      </w:r>
      <w:r w:rsidRPr="001A4D4E">
        <w:rPr>
          <w:rFonts w:ascii="IRBadr" w:hAnsi="IRBadr" w:cs="IRBadr"/>
          <w:sz w:val="32"/>
          <w:szCs w:val="32"/>
          <w:rtl/>
        </w:rPr>
        <w:t xml:space="preserve">. یک نقش </w:t>
      </w:r>
      <w:r w:rsidR="00320D30" w:rsidRPr="001A4D4E">
        <w:rPr>
          <w:rFonts w:ascii="IRBadr" w:hAnsi="IRBadr" w:cs="IRBadr"/>
          <w:sz w:val="32"/>
          <w:szCs w:val="32"/>
          <w:rtl/>
        </w:rPr>
        <w:t>هم ت</w:t>
      </w:r>
      <w:r w:rsidRPr="001A4D4E">
        <w:rPr>
          <w:rFonts w:ascii="IRBadr" w:hAnsi="IRBadr" w:cs="IRBadr"/>
          <w:sz w:val="32"/>
          <w:szCs w:val="32"/>
          <w:rtl/>
        </w:rPr>
        <w:t>بی</w:t>
      </w:r>
      <w:r w:rsidR="00320D30" w:rsidRPr="001A4D4E">
        <w:rPr>
          <w:rFonts w:ascii="IRBadr" w:hAnsi="IRBadr" w:cs="IRBadr"/>
          <w:sz w:val="32"/>
          <w:szCs w:val="32"/>
          <w:rtl/>
        </w:rPr>
        <w:t>ی</w:t>
      </w:r>
      <w:r w:rsidRPr="001A4D4E">
        <w:rPr>
          <w:rFonts w:ascii="IRBadr" w:hAnsi="IRBadr" w:cs="IRBadr"/>
          <w:sz w:val="32"/>
          <w:szCs w:val="32"/>
          <w:rtl/>
        </w:rPr>
        <w:t xml:space="preserve">ن آن لایه‌های عمیق و باطن </w:t>
      </w:r>
      <w:r w:rsidR="00320D30" w:rsidRPr="001A4D4E">
        <w:rPr>
          <w:rFonts w:ascii="IRBadr" w:hAnsi="IRBadr" w:cs="IRBadr"/>
          <w:sz w:val="32"/>
          <w:szCs w:val="32"/>
          <w:rtl/>
        </w:rPr>
        <w:t>است</w:t>
      </w:r>
      <w:r w:rsidRPr="001A4D4E">
        <w:rPr>
          <w:rFonts w:ascii="IRBadr" w:hAnsi="IRBadr" w:cs="IRBadr"/>
          <w:sz w:val="32"/>
          <w:szCs w:val="32"/>
          <w:rtl/>
        </w:rPr>
        <w:t xml:space="preserve"> که این دومیش مهم‌تر است. این دو نقش است و لذا گاهی واقعاً همینطور است. ما وقتی به روایت مراجعه می‌کنیم حضرت می‌فرماید انما یعرف هذا باشباهه من القرآن بعد هم استدلالی که حضرت می‌کند می‌بینیم این استدلال همان ظهور است، توجه نداشتیم حالا می‌فهمیم. ولی گاهی نه امام ما را ارجاع به چیزی می‌دهد که ظهور نیست. این حتماً وص</w:t>
      </w:r>
      <w:r w:rsidR="00320D30" w:rsidRPr="001A4D4E">
        <w:rPr>
          <w:rFonts w:ascii="IRBadr" w:hAnsi="IRBadr" w:cs="IRBadr"/>
          <w:sz w:val="32"/>
          <w:szCs w:val="32"/>
          <w:rtl/>
        </w:rPr>
        <w:t>ل به یک منبع دیگر بوده است از بط</w:t>
      </w:r>
      <w:r w:rsidRPr="001A4D4E">
        <w:rPr>
          <w:rFonts w:ascii="IRBadr" w:hAnsi="IRBadr" w:cs="IRBadr"/>
          <w:sz w:val="32"/>
          <w:szCs w:val="32"/>
          <w:rtl/>
        </w:rPr>
        <w:t>ون دارد می‌گوید و لذا هر دو نقش را امام دارد.</w:t>
      </w:r>
    </w:p>
    <w:p w:rsidR="0014145A" w:rsidRPr="001A4D4E" w:rsidRDefault="00597179" w:rsidP="0014145A">
      <w:pPr>
        <w:bidi/>
        <w:ind w:left="360"/>
        <w:rPr>
          <w:rFonts w:ascii="IRBadr" w:hAnsi="IRBadr" w:cs="IRBadr"/>
          <w:sz w:val="32"/>
          <w:szCs w:val="32"/>
          <w:rtl/>
        </w:rPr>
      </w:pPr>
      <w:r w:rsidRPr="001A4D4E">
        <w:rPr>
          <w:rFonts w:ascii="IRBadr" w:hAnsi="IRBadr" w:cs="IRBadr"/>
          <w:sz w:val="32"/>
          <w:szCs w:val="32"/>
          <w:rtl/>
        </w:rPr>
        <w:t xml:space="preserve"> این را باید حتماً توجه داشت که امام و معصوم در تفسیر روایی و روایاتی که ناظر به قرآن است، یک وقتی است که دارد ظواهر را تبیین می‌کند، یک وقت است که تفاسیری می‌گوید که</w:t>
      </w:r>
      <w:r w:rsidR="00320D30" w:rsidRPr="001A4D4E">
        <w:rPr>
          <w:rFonts w:ascii="IRBadr" w:hAnsi="IRBadr" w:cs="IRBadr"/>
          <w:sz w:val="32"/>
          <w:szCs w:val="32"/>
          <w:rtl/>
        </w:rPr>
        <w:t xml:space="preserve"> از ظاهر استفاده نمی‌شود. این بط</w:t>
      </w:r>
      <w:r w:rsidRPr="001A4D4E">
        <w:rPr>
          <w:rFonts w:ascii="IRBadr" w:hAnsi="IRBadr" w:cs="IRBadr"/>
          <w:sz w:val="32"/>
          <w:szCs w:val="32"/>
          <w:rtl/>
        </w:rPr>
        <w:t xml:space="preserve">ون است از راه دیگری به دست آورد است. یا ایها الانسان ما غرک بربک الکریم حضرت می‌فرماید، آیه را می‌خواند، بعد یک خطبه می‌خواند. آن خطبه را ببینید یک بخشی از آن همین است که همین را تبیین می‌کند. این تبیین عرفی است، منتها حضرت با یک بیان جامعی با استفاده از جاهای مختلف دارد یا همین یا ایها </w:t>
      </w:r>
      <w:r w:rsidRPr="001A4D4E">
        <w:rPr>
          <w:rFonts w:ascii="IRBadr" w:hAnsi="IRBadr" w:cs="IRBadr"/>
          <w:sz w:val="32"/>
          <w:szCs w:val="32"/>
          <w:rtl/>
        </w:rPr>
        <w:lastRenderedPageBreak/>
        <w:t xml:space="preserve">الانسان ما غرک بربک الکریم را تفسیر می‌کند یا آن خطبه مربوط به ذکر همینطور است. ولی وقتی وارد خطبه می‌شویم می‌بینیم یک بخشش همین است که اگر ماهم دقت کنیم همین‌ها را در آن دسترسی پیدا می‌کنم، حضرت دارد ما را راهنمایی می‌کند. یک بخشی هم نه ما </w:t>
      </w:r>
      <w:r w:rsidR="006667F7" w:rsidRPr="001A4D4E">
        <w:rPr>
          <w:rFonts w:ascii="IRBadr" w:hAnsi="IRBadr" w:cs="IRBadr"/>
          <w:sz w:val="32"/>
          <w:szCs w:val="32"/>
          <w:rtl/>
        </w:rPr>
        <w:t>همین‌جوری</w:t>
      </w:r>
      <w:r w:rsidRPr="001A4D4E">
        <w:rPr>
          <w:rFonts w:ascii="IRBadr" w:hAnsi="IRBadr" w:cs="IRBadr"/>
          <w:sz w:val="32"/>
          <w:szCs w:val="32"/>
          <w:rtl/>
        </w:rPr>
        <w:t xml:space="preserve"> نمی‌فهمیدیم حضرت برای ما تبیین می‌کند.؟؟؟ گاهی ظاهری است که خیلی سریع می‌شود فهمید، گاهی نه سریع نمی‌شود فهمید. دقت می‌خواهد </w:t>
      </w:r>
      <w:r w:rsidR="006667F7" w:rsidRPr="001A4D4E">
        <w:rPr>
          <w:rFonts w:ascii="IRBadr" w:hAnsi="IRBadr" w:cs="IRBadr"/>
          <w:sz w:val="32"/>
          <w:szCs w:val="32"/>
          <w:rtl/>
        </w:rPr>
        <w:t>یک‌چیز</w:t>
      </w:r>
      <w:r w:rsidRPr="001A4D4E">
        <w:rPr>
          <w:rFonts w:ascii="IRBadr" w:hAnsi="IRBadr" w:cs="IRBadr"/>
          <w:sz w:val="32"/>
          <w:szCs w:val="32"/>
          <w:rtl/>
        </w:rPr>
        <w:t>ی بوده که ظاهر نبوده بعدها فهمیدیم ظاهر است، این هم ممکن است شاید نمونه</w:t>
      </w:r>
      <w:r w:rsidR="0014145A" w:rsidRPr="001A4D4E">
        <w:rPr>
          <w:rFonts w:ascii="IRBadr" w:hAnsi="IRBadr" w:cs="IRBadr"/>
          <w:sz w:val="32"/>
          <w:szCs w:val="32"/>
          <w:rtl/>
        </w:rPr>
        <w:t>‌</w:t>
      </w:r>
      <w:r w:rsidRPr="001A4D4E">
        <w:rPr>
          <w:rFonts w:ascii="IRBadr" w:hAnsi="IRBadr" w:cs="IRBadr"/>
          <w:sz w:val="32"/>
          <w:szCs w:val="32"/>
          <w:rtl/>
        </w:rPr>
        <w:t xml:space="preserve">ای از این قبیل داشته باشیم. این عرض ماست، </w:t>
      </w:r>
      <w:r w:rsidR="008E6D91" w:rsidRPr="001A4D4E">
        <w:rPr>
          <w:rFonts w:ascii="IRBadr" w:hAnsi="IRBadr" w:cs="IRBadr"/>
          <w:sz w:val="32"/>
          <w:szCs w:val="32"/>
          <w:rtl/>
        </w:rPr>
        <w:t>این‌یک</w:t>
      </w:r>
      <w:r w:rsidRPr="001A4D4E">
        <w:rPr>
          <w:rFonts w:ascii="IRBadr" w:hAnsi="IRBadr" w:cs="IRBadr"/>
          <w:sz w:val="32"/>
          <w:szCs w:val="32"/>
          <w:rtl/>
        </w:rPr>
        <w:t xml:space="preserve"> محور در این روش اجتهادی است. </w:t>
      </w:r>
      <w:r w:rsidR="0014145A" w:rsidRPr="001A4D4E">
        <w:rPr>
          <w:rFonts w:ascii="IRBadr" w:hAnsi="IRBadr" w:cs="IRBadr"/>
          <w:sz w:val="32"/>
          <w:szCs w:val="32"/>
          <w:rtl/>
        </w:rPr>
        <w:t>البته روش تفسیر قرآن به قرآن</w:t>
      </w:r>
      <w:r w:rsidRPr="001A4D4E">
        <w:rPr>
          <w:rFonts w:ascii="IRBadr" w:hAnsi="IRBadr" w:cs="IRBadr"/>
          <w:sz w:val="32"/>
          <w:szCs w:val="32"/>
          <w:rtl/>
        </w:rPr>
        <w:t xml:space="preserve"> روشی </w:t>
      </w:r>
      <w:r w:rsidR="0014145A" w:rsidRPr="001A4D4E">
        <w:rPr>
          <w:rFonts w:ascii="IRBadr" w:hAnsi="IRBadr" w:cs="IRBadr"/>
          <w:sz w:val="32"/>
          <w:szCs w:val="32"/>
          <w:rtl/>
        </w:rPr>
        <w:t xml:space="preserve">است </w:t>
      </w:r>
      <w:r w:rsidRPr="001A4D4E">
        <w:rPr>
          <w:rFonts w:ascii="IRBadr" w:hAnsi="IRBadr" w:cs="IRBadr"/>
          <w:sz w:val="32"/>
          <w:szCs w:val="32"/>
          <w:rtl/>
        </w:rPr>
        <w:t>که مرحوم علامه در معارف آورده و در احکام ورود نکرده است، این روش</w:t>
      </w:r>
      <w:r w:rsidR="0014145A" w:rsidRPr="001A4D4E">
        <w:rPr>
          <w:rFonts w:ascii="IRBadr" w:hAnsi="IRBadr" w:cs="IRBadr"/>
          <w:sz w:val="32"/>
          <w:szCs w:val="32"/>
          <w:rtl/>
        </w:rPr>
        <w:t xml:space="preserve"> را</w:t>
      </w:r>
      <w:r w:rsidRPr="001A4D4E">
        <w:rPr>
          <w:rFonts w:ascii="IRBadr" w:hAnsi="IRBadr" w:cs="IRBadr"/>
          <w:sz w:val="32"/>
          <w:szCs w:val="32"/>
          <w:rtl/>
        </w:rPr>
        <w:t xml:space="preserve"> اگر کسی در احکام و</w:t>
      </w:r>
      <w:r w:rsidR="0014145A" w:rsidRPr="001A4D4E">
        <w:rPr>
          <w:rFonts w:ascii="IRBadr" w:hAnsi="IRBadr" w:cs="IRBadr"/>
          <w:sz w:val="32"/>
          <w:szCs w:val="32"/>
          <w:rtl/>
        </w:rPr>
        <w:t>ارد</w:t>
      </w:r>
      <w:r w:rsidRPr="001A4D4E">
        <w:rPr>
          <w:rFonts w:ascii="IRBadr" w:hAnsi="IRBadr" w:cs="IRBadr"/>
          <w:sz w:val="32"/>
          <w:szCs w:val="32"/>
          <w:rtl/>
        </w:rPr>
        <w:t xml:space="preserve"> کند</w:t>
      </w:r>
      <w:r w:rsidR="0014145A" w:rsidRPr="001A4D4E">
        <w:rPr>
          <w:rFonts w:ascii="IRBadr" w:hAnsi="IRBadr" w:cs="IRBadr"/>
          <w:sz w:val="32"/>
          <w:szCs w:val="32"/>
          <w:rtl/>
        </w:rPr>
        <w:t>،</w:t>
      </w:r>
      <w:r w:rsidRPr="001A4D4E">
        <w:rPr>
          <w:rFonts w:ascii="IRBadr" w:hAnsi="IRBadr" w:cs="IRBadr"/>
          <w:sz w:val="32"/>
          <w:szCs w:val="32"/>
          <w:rtl/>
        </w:rPr>
        <w:t xml:space="preserve"> خودش یک برکاتی فی الجمله دارد که این کار را ایشان نکرده است. ما تأکیدمان این است که ضم آیات به یکدیگر خیلی ابواب را می‌گشاید </w:t>
      </w:r>
      <w:r w:rsidR="0014145A" w:rsidRPr="001A4D4E">
        <w:rPr>
          <w:rFonts w:ascii="IRBadr" w:hAnsi="IRBadr" w:cs="IRBadr"/>
          <w:sz w:val="32"/>
          <w:szCs w:val="32"/>
          <w:rtl/>
        </w:rPr>
        <w:t xml:space="preserve">اما </w:t>
      </w:r>
      <w:r w:rsidRPr="001A4D4E">
        <w:rPr>
          <w:rFonts w:ascii="IRBadr" w:hAnsi="IRBadr" w:cs="IRBadr"/>
          <w:sz w:val="32"/>
          <w:szCs w:val="32"/>
          <w:rtl/>
        </w:rPr>
        <w:t xml:space="preserve"> کمتر در آن ورود کردند. </w:t>
      </w:r>
    </w:p>
    <w:p w:rsidR="0014145A" w:rsidRPr="001A4D4E" w:rsidRDefault="00597179" w:rsidP="0014145A">
      <w:pPr>
        <w:bidi/>
        <w:ind w:left="360"/>
        <w:rPr>
          <w:rFonts w:ascii="IRBadr" w:hAnsi="IRBadr" w:cs="IRBadr"/>
          <w:sz w:val="32"/>
          <w:szCs w:val="32"/>
          <w:rtl/>
        </w:rPr>
      </w:pPr>
      <w:r w:rsidRPr="001A4D4E">
        <w:rPr>
          <w:rFonts w:ascii="IRBadr" w:hAnsi="IRBadr" w:cs="IRBadr"/>
          <w:sz w:val="32"/>
          <w:szCs w:val="32"/>
          <w:rtl/>
        </w:rPr>
        <w:t>بنابراین تفسیر آیه به آیه را با آن عناصر چهارپنجگانه</w:t>
      </w:r>
      <w:r w:rsidR="0014145A" w:rsidRPr="001A4D4E">
        <w:rPr>
          <w:rFonts w:ascii="IRBadr" w:hAnsi="IRBadr" w:cs="IRBadr"/>
          <w:sz w:val="32"/>
          <w:szCs w:val="32"/>
          <w:rtl/>
        </w:rPr>
        <w:t>‌</w:t>
      </w:r>
      <w:r w:rsidRPr="001A4D4E">
        <w:rPr>
          <w:rFonts w:ascii="IRBadr" w:hAnsi="IRBadr" w:cs="IRBadr"/>
          <w:sz w:val="32"/>
          <w:szCs w:val="32"/>
          <w:rtl/>
        </w:rPr>
        <w:t>ای که گفتیم</w:t>
      </w:r>
      <w:r w:rsidR="0014145A" w:rsidRPr="001A4D4E">
        <w:rPr>
          <w:rFonts w:ascii="IRBadr" w:hAnsi="IRBadr" w:cs="IRBadr"/>
          <w:sz w:val="32"/>
          <w:szCs w:val="32"/>
          <w:rtl/>
        </w:rPr>
        <w:t>،</w:t>
      </w:r>
      <w:r w:rsidRPr="001A4D4E">
        <w:rPr>
          <w:rFonts w:ascii="IRBadr" w:hAnsi="IRBadr" w:cs="IRBadr"/>
          <w:sz w:val="32"/>
          <w:szCs w:val="32"/>
          <w:rtl/>
        </w:rPr>
        <w:t xml:space="preserve"> روشی است که در اصول ما موجود است. امتیاز این تفسیر این است که در تطبیق این روش در حوزه ربط آ</w:t>
      </w:r>
      <w:r w:rsidR="0014145A" w:rsidRPr="001A4D4E">
        <w:rPr>
          <w:rFonts w:ascii="IRBadr" w:hAnsi="IRBadr" w:cs="IRBadr"/>
          <w:sz w:val="32"/>
          <w:szCs w:val="32"/>
          <w:rtl/>
        </w:rPr>
        <w:t>یات به آیات یک مهارت فوق العاده</w:t>
      </w:r>
      <w:r w:rsidR="0014145A" w:rsidRPr="001A4D4E">
        <w:rPr>
          <w:rFonts w:ascii="IRBadr" w:hAnsi="IRBadr" w:cs="IRBadr"/>
          <w:sz w:val="32"/>
          <w:szCs w:val="32"/>
          <w:rtl/>
          <w:cs/>
          <w:lang w:bidi="fa-IR"/>
        </w:rPr>
        <w:t>‎</w:t>
      </w:r>
      <w:r w:rsidRPr="001A4D4E">
        <w:rPr>
          <w:rFonts w:ascii="IRBadr" w:hAnsi="IRBadr" w:cs="IRBadr"/>
          <w:sz w:val="32"/>
          <w:szCs w:val="32"/>
          <w:rtl/>
        </w:rPr>
        <w:t xml:space="preserve">ای </w:t>
      </w:r>
      <w:r w:rsidR="0014145A" w:rsidRPr="001A4D4E">
        <w:rPr>
          <w:rFonts w:ascii="IRBadr" w:hAnsi="IRBadr" w:cs="IRBadr"/>
          <w:sz w:val="32"/>
          <w:szCs w:val="32"/>
          <w:rtl/>
        </w:rPr>
        <w:t>علامه</w:t>
      </w:r>
      <w:r w:rsidRPr="001A4D4E">
        <w:rPr>
          <w:rFonts w:ascii="IRBadr" w:hAnsi="IRBadr" w:cs="IRBadr"/>
          <w:sz w:val="32"/>
          <w:szCs w:val="32"/>
          <w:rtl/>
        </w:rPr>
        <w:t xml:space="preserve"> دارد. یکی دو نکته دیگر است که فردا</w:t>
      </w:r>
      <w:r w:rsidR="0014145A" w:rsidRPr="001A4D4E">
        <w:rPr>
          <w:rFonts w:ascii="IRBadr" w:hAnsi="IRBadr" w:cs="IRBadr"/>
          <w:sz w:val="32"/>
          <w:szCs w:val="32"/>
          <w:rtl/>
        </w:rPr>
        <w:t xml:space="preserve"> می‌گویم</w:t>
      </w:r>
      <w:r w:rsidRPr="001A4D4E">
        <w:rPr>
          <w:rFonts w:ascii="IRBadr" w:hAnsi="IRBadr" w:cs="IRBadr"/>
          <w:sz w:val="32"/>
          <w:szCs w:val="32"/>
          <w:rtl/>
        </w:rPr>
        <w:t>.</w:t>
      </w:r>
    </w:p>
    <w:p w:rsidR="00597179" w:rsidRPr="001A4D4E" w:rsidRDefault="00597179" w:rsidP="0014145A">
      <w:pPr>
        <w:bidi/>
        <w:ind w:left="360"/>
        <w:rPr>
          <w:rFonts w:ascii="IRBadr" w:hAnsi="IRBadr" w:cs="IRBadr"/>
          <w:sz w:val="32"/>
          <w:szCs w:val="32"/>
          <w:rtl/>
          <w:lang w:bidi="fa-IR"/>
        </w:rPr>
      </w:pPr>
      <w:r w:rsidRPr="001A4D4E">
        <w:rPr>
          <w:rFonts w:ascii="IRBadr" w:hAnsi="IRBadr" w:cs="IRBadr"/>
          <w:sz w:val="32"/>
          <w:szCs w:val="32"/>
          <w:rtl/>
        </w:rPr>
        <w:t xml:space="preserve"> و صلی الله علیه محمد و آله الطاهرین</w:t>
      </w:r>
    </w:p>
    <w:p w:rsidR="00152670" w:rsidRPr="001A4D4E" w:rsidRDefault="00152670" w:rsidP="0018034F">
      <w:pPr>
        <w:jc w:val="both"/>
        <w:rPr>
          <w:rFonts w:ascii="IRBadr" w:hAnsi="IRBadr" w:cs="IRBadr"/>
          <w:sz w:val="32"/>
          <w:szCs w:val="32"/>
          <w:rtl/>
        </w:rPr>
      </w:pPr>
    </w:p>
    <w:sectPr w:rsidR="00152670" w:rsidRPr="001A4D4E"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51" w:rsidRDefault="00E86351" w:rsidP="000D5800">
      <w:pPr>
        <w:spacing w:after="0"/>
      </w:pPr>
      <w:r>
        <w:separator/>
      </w:r>
    </w:p>
  </w:endnote>
  <w:endnote w:type="continuationSeparator" w:id="0">
    <w:p w:rsidR="00E86351" w:rsidRDefault="00E8635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A4D4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51" w:rsidRDefault="00E86351" w:rsidP="000D5800">
      <w:pPr>
        <w:spacing w:after="0"/>
      </w:pPr>
      <w:r>
        <w:separator/>
      </w:r>
    </w:p>
  </w:footnote>
  <w:footnote w:type="continuationSeparator" w:id="0">
    <w:p w:rsidR="00E86351" w:rsidRDefault="00E8635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97179">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4C5430D" wp14:editId="0EAA2A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fa-IR"/>
      </w:rPr>
      <w:drawing>
        <wp:inline distT="0" distB="0" distL="0" distR="0" wp14:anchorId="313430B3" wp14:editId="3A3D148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97179">
      <w:rPr>
        <w:rFonts w:ascii="IranNastaliq" w:hAnsi="IranNastaliq" w:cs="IranNastaliq" w:hint="cs"/>
        <w:sz w:val="40"/>
        <w:szCs w:val="40"/>
        <w:rtl/>
      </w:rPr>
      <w:t>4528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55AE"/>
    <w:multiLevelType w:val="hybridMultilevel"/>
    <w:tmpl w:val="CA5E1F30"/>
    <w:lvl w:ilvl="0" w:tplc="FFBA4EE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F21C91"/>
    <w:multiLevelType w:val="hybridMultilevel"/>
    <w:tmpl w:val="3F3A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D4D55"/>
    <w:multiLevelType w:val="hybridMultilevel"/>
    <w:tmpl w:val="F06A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23A95"/>
    <w:multiLevelType w:val="hybridMultilevel"/>
    <w:tmpl w:val="94B0C6C8"/>
    <w:lvl w:ilvl="0" w:tplc="28DAAF1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7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45A"/>
    <w:rsid w:val="00146C39"/>
    <w:rsid w:val="00150D4B"/>
    <w:rsid w:val="00152670"/>
    <w:rsid w:val="00166DD8"/>
    <w:rsid w:val="00170813"/>
    <w:rsid w:val="001712D6"/>
    <w:rsid w:val="001757C8"/>
    <w:rsid w:val="00177934"/>
    <w:rsid w:val="0018034F"/>
    <w:rsid w:val="00192A6A"/>
    <w:rsid w:val="00197CDD"/>
    <w:rsid w:val="001A4D4E"/>
    <w:rsid w:val="001C367D"/>
    <w:rsid w:val="001D24F8"/>
    <w:rsid w:val="001D542D"/>
    <w:rsid w:val="001E306E"/>
    <w:rsid w:val="001E356D"/>
    <w:rsid w:val="001E3FB0"/>
    <w:rsid w:val="001E4FFF"/>
    <w:rsid w:val="001F2E3E"/>
    <w:rsid w:val="00224C0A"/>
    <w:rsid w:val="002376A5"/>
    <w:rsid w:val="002417C9"/>
    <w:rsid w:val="00245377"/>
    <w:rsid w:val="002529C5"/>
    <w:rsid w:val="00270294"/>
    <w:rsid w:val="002914BD"/>
    <w:rsid w:val="00297263"/>
    <w:rsid w:val="002C56FD"/>
    <w:rsid w:val="002D49E4"/>
    <w:rsid w:val="002E450B"/>
    <w:rsid w:val="002E73F9"/>
    <w:rsid w:val="002F05B9"/>
    <w:rsid w:val="00320D30"/>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6A93"/>
    <w:rsid w:val="0044591E"/>
    <w:rsid w:val="00455B91"/>
    <w:rsid w:val="004651D2"/>
    <w:rsid w:val="00465D26"/>
    <w:rsid w:val="004679F8"/>
    <w:rsid w:val="004B337F"/>
    <w:rsid w:val="004F3596"/>
    <w:rsid w:val="00530FD7"/>
    <w:rsid w:val="0054201D"/>
    <w:rsid w:val="00572E2D"/>
    <w:rsid w:val="00592103"/>
    <w:rsid w:val="005941DD"/>
    <w:rsid w:val="00597179"/>
    <w:rsid w:val="005A545E"/>
    <w:rsid w:val="005A5862"/>
    <w:rsid w:val="005B0852"/>
    <w:rsid w:val="005C06AE"/>
    <w:rsid w:val="005C0F2B"/>
    <w:rsid w:val="00610C18"/>
    <w:rsid w:val="00612385"/>
    <w:rsid w:val="0061376C"/>
    <w:rsid w:val="00636EFA"/>
    <w:rsid w:val="0066229C"/>
    <w:rsid w:val="006667F7"/>
    <w:rsid w:val="0069696C"/>
    <w:rsid w:val="006A085A"/>
    <w:rsid w:val="006D3A87"/>
    <w:rsid w:val="006F01B4"/>
    <w:rsid w:val="00734D59"/>
    <w:rsid w:val="0073609B"/>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064E"/>
    <w:rsid w:val="00883733"/>
    <w:rsid w:val="008965D2"/>
    <w:rsid w:val="008A236D"/>
    <w:rsid w:val="008B565A"/>
    <w:rsid w:val="008C3414"/>
    <w:rsid w:val="008D36D5"/>
    <w:rsid w:val="008E3903"/>
    <w:rsid w:val="008E6D91"/>
    <w:rsid w:val="008F63E3"/>
    <w:rsid w:val="00913C3B"/>
    <w:rsid w:val="00915509"/>
    <w:rsid w:val="00927388"/>
    <w:rsid w:val="009274FE"/>
    <w:rsid w:val="009401AC"/>
    <w:rsid w:val="00956E0F"/>
    <w:rsid w:val="009613AC"/>
    <w:rsid w:val="00980643"/>
    <w:rsid w:val="009B46BC"/>
    <w:rsid w:val="009B61C3"/>
    <w:rsid w:val="009C7B4F"/>
    <w:rsid w:val="009F4EB3"/>
    <w:rsid w:val="00A06D48"/>
    <w:rsid w:val="00A21834"/>
    <w:rsid w:val="00A31C17"/>
    <w:rsid w:val="00A31FDE"/>
    <w:rsid w:val="00A35AC2"/>
    <w:rsid w:val="00A37C77"/>
    <w:rsid w:val="00A5418D"/>
    <w:rsid w:val="00A672A5"/>
    <w:rsid w:val="00A725C2"/>
    <w:rsid w:val="00A769EE"/>
    <w:rsid w:val="00A810A5"/>
    <w:rsid w:val="00A9616A"/>
    <w:rsid w:val="00A96F68"/>
    <w:rsid w:val="00AA2342"/>
    <w:rsid w:val="00AD0304"/>
    <w:rsid w:val="00AD27BE"/>
    <w:rsid w:val="00AF0F1A"/>
    <w:rsid w:val="00B07735"/>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C2E98"/>
    <w:rsid w:val="00CE09B7"/>
    <w:rsid w:val="00CE31E6"/>
    <w:rsid w:val="00CE3B74"/>
    <w:rsid w:val="00CF42E2"/>
    <w:rsid w:val="00CF7916"/>
    <w:rsid w:val="00D158F3"/>
    <w:rsid w:val="00D3665C"/>
    <w:rsid w:val="00D508CC"/>
    <w:rsid w:val="00D50F4B"/>
    <w:rsid w:val="00D60547"/>
    <w:rsid w:val="00D65044"/>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84724"/>
    <w:rsid w:val="00E86351"/>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9717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D65044"/>
    <w:pPr>
      <w:keepNext/>
      <w:keepLines/>
      <w:bidi/>
      <w:spacing w:after="0" w:line="240" w:lineRule="auto"/>
      <w:contextualSpacing/>
      <w:jc w:val="both"/>
      <w:outlineLvl w:val="1"/>
    </w:pPr>
    <w:rPr>
      <w:rFonts w:ascii="Cambria" w:eastAsia="2  Lotus" w:hAnsi="Cambria" w:cs="2  Badr"/>
      <w:bCs/>
      <w:sz w:val="32"/>
      <w:szCs w:val="40"/>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65044"/>
    <w:rPr>
      <w:rFonts w:ascii="Cambria" w:eastAsia="2  Lotus" w:hAnsi="Cambria" w:cs="2  Badr"/>
      <w:bCs/>
      <w:sz w:val="3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D65044"/>
    <w:pPr>
      <w:numPr>
        <w:numId w:val="1"/>
      </w:numPr>
      <w:bidi/>
      <w:spacing w:after="120" w:line="240" w:lineRule="auto"/>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D65044"/>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9717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D65044"/>
    <w:pPr>
      <w:keepNext/>
      <w:keepLines/>
      <w:bidi/>
      <w:spacing w:after="0" w:line="240" w:lineRule="auto"/>
      <w:contextualSpacing/>
      <w:jc w:val="both"/>
      <w:outlineLvl w:val="1"/>
    </w:pPr>
    <w:rPr>
      <w:rFonts w:ascii="Cambria" w:eastAsia="2  Lotus" w:hAnsi="Cambria" w:cs="2  Badr"/>
      <w:bCs/>
      <w:sz w:val="32"/>
      <w:szCs w:val="40"/>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65044"/>
    <w:rPr>
      <w:rFonts w:ascii="Cambria" w:eastAsia="2  Lotus" w:hAnsi="Cambria" w:cs="2  Badr"/>
      <w:bCs/>
      <w:sz w:val="3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D65044"/>
    <w:pPr>
      <w:numPr>
        <w:numId w:val="1"/>
      </w:numPr>
      <w:bidi/>
      <w:spacing w:after="120" w:line="240" w:lineRule="auto"/>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D65044"/>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Template>
  <TotalTime>171</TotalTime>
  <Pages>12</Pages>
  <Words>2912</Words>
  <Characters>16604</Characters>
  <Application>Microsoft Office Word</Application>
  <DocSecurity>0</DocSecurity>
  <Lines>138</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cp:revision>
  <dcterms:created xsi:type="dcterms:W3CDTF">2015-01-19T04:06:00Z</dcterms:created>
  <dcterms:modified xsi:type="dcterms:W3CDTF">2015-09-30T08:27:00Z</dcterms:modified>
</cp:coreProperties>
</file>