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57" w:rsidRDefault="0027680B" w:rsidP="009E1157">
      <w:pPr>
        <w:bidi/>
        <w:spacing w:line="360" w:lineRule="auto"/>
        <w:jc w:val="both"/>
        <w:rPr>
          <w:noProof/>
        </w:rPr>
      </w:pPr>
      <w:bookmarkStart w:id="0" w:name="_GoBack"/>
      <w:r w:rsidRPr="00BA56AB">
        <w:rPr>
          <w:rFonts w:ascii="IRBadr" w:hAnsi="IRBadr" w:cs="IRBadr"/>
          <w:sz w:val="28"/>
          <w:szCs w:val="28"/>
          <w:rtl/>
          <w:lang w:bidi="fa-IR"/>
        </w:rPr>
        <w:t>بسم‌الله</w:t>
      </w:r>
      <w:r w:rsidR="00C23D1B" w:rsidRPr="00BA56AB">
        <w:rPr>
          <w:rFonts w:ascii="IRBadr" w:hAnsi="IRBadr" w:cs="IRBadr"/>
          <w:sz w:val="28"/>
          <w:szCs w:val="28"/>
          <w:rtl/>
          <w:lang w:bidi="fa-IR"/>
        </w:rPr>
        <w:t xml:space="preserve"> </w:t>
      </w:r>
      <w:bookmarkEnd w:id="0"/>
      <w:r w:rsidR="00C23D1B" w:rsidRPr="00BA56AB">
        <w:rPr>
          <w:rFonts w:ascii="IRBadr" w:hAnsi="IRBadr" w:cs="IRBadr"/>
          <w:sz w:val="28"/>
          <w:szCs w:val="28"/>
          <w:rtl/>
          <w:lang w:bidi="fa-IR"/>
        </w:rPr>
        <w:t>الرحمن الرحیم</w:t>
      </w:r>
      <w:r w:rsidR="009E1157">
        <w:rPr>
          <w:rFonts w:ascii="IRBadr" w:hAnsi="IRBadr" w:cs="IRBadr"/>
          <w:sz w:val="28"/>
          <w:szCs w:val="28"/>
          <w:rtl/>
          <w:lang w:bidi="fa-IR"/>
        </w:rPr>
        <w:fldChar w:fldCharType="begin"/>
      </w:r>
      <w:r w:rsidR="009E1157">
        <w:rPr>
          <w:rFonts w:ascii="IRBadr" w:hAnsi="IRBadr" w:cs="IRBadr"/>
          <w:sz w:val="28"/>
          <w:szCs w:val="28"/>
          <w:rtl/>
          <w:lang w:bidi="fa-IR"/>
        </w:rPr>
        <w:instrText xml:space="preserve"> </w:instrText>
      </w:r>
      <w:r w:rsidR="009E1157">
        <w:rPr>
          <w:rFonts w:ascii="IRBadr" w:hAnsi="IRBadr" w:cs="IRBadr"/>
          <w:sz w:val="28"/>
          <w:szCs w:val="28"/>
          <w:lang w:bidi="fa-IR"/>
        </w:rPr>
        <w:instrText>TOC</w:instrText>
      </w:r>
      <w:r w:rsidR="009E1157">
        <w:rPr>
          <w:rFonts w:ascii="IRBadr" w:hAnsi="IRBadr" w:cs="IRBadr"/>
          <w:sz w:val="28"/>
          <w:szCs w:val="28"/>
          <w:rtl/>
          <w:lang w:bidi="fa-IR"/>
        </w:rPr>
        <w:instrText xml:space="preserve"> \</w:instrText>
      </w:r>
      <w:r w:rsidR="009E1157">
        <w:rPr>
          <w:rFonts w:ascii="IRBadr" w:hAnsi="IRBadr" w:cs="IRBadr"/>
          <w:sz w:val="28"/>
          <w:szCs w:val="28"/>
          <w:lang w:bidi="fa-IR"/>
        </w:rPr>
        <w:instrText>o "1-6" \h \z \u</w:instrText>
      </w:r>
      <w:r w:rsidR="009E1157">
        <w:rPr>
          <w:rFonts w:ascii="IRBadr" w:hAnsi="IRBadr" w:cs="IRBadr"/>
          <w:sz w:val="28"/>
          <w:szCs w:val="28"/>
          <w:rtl/>
          <w:lang w:bidi="fa-IR"/>
        </w:rPr>
        <w:instrText xml:space="preserve"> </w:instrText>
      </w:r>
      <w:r w:rsidR="009E1157">
        <w:rPr>
          <w:rFonts w:ascii="IRBadr" w:hAnsi="IRBadr" w:cs="IRBadr"/>
          <w:sz w:val="28"/>
          <w:szCs w:val="28"/>
          <w:rtl/>
          <w:lang w:bidi="fa-IR"/>
        </w:rPr>
        <w:fldChar w:fldCharType="separate"/>
      </w:r>
    </w:p>
    <w:p w:rsidR="009E1157" w:rsidRDefault="003075FC" w:rsidP="009E1157">
      <w:pPr>
        <w:pStyle w:val="TOC1"/>
        <w:tabs>
          <w:tab w:val="right" w:leader="dot" w:pos="9350"/>
        </w:tabs>
        <w:rPr>
          <w:rFonts w:asciiTheme="minorHAnsi" w:hAnsiTheme="minorHAnsi" w:cstheme="minorBidi"/>
          <w:noProof/>
          <w:szCs w:val="22"/>
        </w:rPr>
      </w:pPr>
      <w:hyperlink w:anchor="_Toc431759004" w:history="1">
        <w:r w:rsidR="009E1157" w:rsidRPr="00305364">
          <w:rPr>
            <w:rStyle w:val="Hyperlink"/>
            <w:rFonts w:ascii="IRBadr" w:hAnsi="IRBadr" w:cs="IRBadr" w:hint="eastAsia"/>
            <w:noProof/>
            <w:rtl/>
          </w:rPr>
          <w:t>مناقشات</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در</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اجتهاد</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مطلق</w:t>
        </w:r>
        <w:r w:rsidR="009E1157">
          <w:rPr>
            <w:noProof/>
            <w:webHidden/>
          </w:rPr>
          <w:tab/>
        </w:r>
        <w:r w:rsidR="009E1157">
          <w:rPr>
            <w:rStyle w:val="Hyperlink"/>
            <w:noProof/>
            <w:rtl/>
          </w:rPr>
          <w:fldChar w:fldCharType="begin"/>
        </w:r>
        <w:r w:rsidR="009E1157">
          <w:rPr>
            <w:noProof/>
            <w:webHidden/>
          </w:rPr>
          <w:instrText xml:space="preserve"> PAGEREF _Toc431759004 \h </w:instrText>
        </w:r>
        <w:r w:rsidR="009E1157">
          <w:rPr>
            <w:rStyle w:val="Hyperlink"/>
            <w:noProof/>
            <w:rtl/>
          </w:rPr>
        </w:r>
        <w:r w:rsidR="009E1157">
          <w:rPr>
            <w:rStyle w:val="Hyperlink"/>
            <w:noProof/>
            <w:rtl/>
          </w:rPr>
          <w:fldChar w:fldCharType="separate"/>
        </w:r>
        <w:r w:rsidR="009E1157">
          <w:rPr>
            <w:noProof/>
            <w:webHidden/>
          </w:rPr>
          <w:t>2</w:t>
        </w:r>
        <w:r w:rsidR="009E1157">
          <w:rPr>
            <w:rStyle w:val="Hyperlink"/>
            <w:noProof/>
            <w:rtl/>
          </w:rPr>
          <w:fldChar w:fldCharType="end"/>
        </w:r>
      </w:hyperlink>
    </w:p>
    <w:p w:rsidR="009E1157" w:rsidRDefault="003075FC" w:rsidP="009E1157">
      <w:pPr>
        <w:pStyle w:val="TOC1"/>
        <w:tabs>
          <w:tab w:val="right" w:leader="dot" w:pos="9350"/>
        </w:tabs>
        <w:rPr>
          <w:rFonts w:asciiTheme="minorHAnsi" w:hAnsiTheme="minorHAnsi" w:cstheme="minorBidi"/>
          <w:noProof/>
          <w:szCs w:val="22"/>
        </w:rPr>
      </w:pPr>
      <w:hyperlink w:anchor="_Toc431759005" w:history="1">
        <w:r w:rsidR="009E1157" w:rsidRPr="00305364">
          <w:rPr>
            <w:rStyle w:val="Hyperlink"/>
            <w:rFonts w:ascii="IRBadr" w:hAnsi="IRBadr" w:cs="IRBadr" w:hint="eastAsia"/>
            <w:noProof/>
            <w:rtl/>
          </w:rPr>
          <w:t>مرور</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بحث</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گذشته</w:t>
        </w:r>
        <w:r w:rsidR="009E1157">
          <w:rPr>
            <w:noProof/>
            <w:webHidden/>
          </w:rPr>
          <w:tab/>
        </w:r>
        <w:r w:rsidR="009E1157">
          <w:rPr>
            <w:rStyle w:val="Hyperlink"/>
            <w:noProof/>
            <w:rtl/>
          </w:rPr>
          <w:fldChar w:fldCharType="begin"/>
        </w:r>
        <w:r w:rsidR="009E1157">
          <w:rPr>
            <w:noProof/>
            <w:webHidden/>
          </w:rPr>
          <w:instrText xml:space="preserve"> PAGEREF _Toc431759005 \h </w:instrText>
        </w:r>
        <w:r w:rsidR="009E1157">
          <w:rPr>
            <w:rStyle w:val="Hyperlink"/>
            <w:noProof/>
            <w:rtl/>
          </w:rPr>
        </w:r>
        <w:r w:rsidR="009E1157">
          <w:rPr>
            <w:rStyle w:val="Hyperlink"/>
            <w:noProof/>
            <w:rtl/>
          </w:rPr>
          <w:fldChar w:fldCharType="separate"/>
        </w:r>
        <w:r w:rsidR="009E1157">
          <w:rPr>
            <w:noProof/>
            <w:webHidden/>
          </w:rPr>
          <w:t>2</w:t>
        </w:r>
        <w:r w:rsidR="009E1157">
          <w:rPr>
            <w:rStyle w:val="Hyperlink"/>
            <w:noProof/>
            <w:rtl/>
          </w:rPr>
          <w:fldChar w:fldCharType="end"/>
        </w:r>
      </w:hyperlink>
    </w:p>
    <w:p w:rsidR="009E1157" w:rsidRDefault="003075FC" w:rsidP="009E1157">
      <w:pPr>
        <w:pStyle w:val="TOC2"/>
        <w:tabs>
          <w:tab w:val="right" w:leader="dot" w:pos="9350"/>
        </w:tabs>
        <w:rPr>
          <w:rFonts w:asciiTheme="minorHAnsi" w:hAnsiTheme="minorHAnsi" w:cstheme="minorBidi"/>
          <w:noProof/>
          <w:szCs w:val="22"/>
        </w:rPr>
      </w:pPr>
      <w:hyperlink w:anchor="_Toc431759006" w:history="1">
        <w:r w:rsidR="009E1157" w:rsidRPr="00305364">
          <w:rPr>
            <w:rStyle w:val="Hyperlink"/>
            <w:rFonts w:ascii="IRBadr" w:hAnsi="IRBadr" w:cs="IRBadr" w:hint="eastAsia"/>
            <w:noProof/>
            <w:rtl/>
          </w:rPr>
          <w:t>تعمق</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افزا</w:t>
        </w:r>
        <w:r w:rsidR="009E1157" w:rsidRPr="00305364">
          <w:rPr>
            <w:rStyle w:val="Hyperlink"/>
            <w:rFonts w:ascii="IRBadr" w:hAnsi="IRBadr" w:cs="IRBadr" w:hint="cs"/>
            <w:noProof/>
            <w:rtl/>
          </w:rPr>
          <w:t>یی</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در</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طول</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تار</w:t>
        </w:r>
        <w:r w:rsidR="009E1157" w:rsidRPr="00305364">
          <w:rPr>
            <w:rStyle w:val="Hyperlink"/>
            <w:rFonts w:ascii="IRBadr" w:hAnsi="IRBadr" w:cs="IRBadr" w:hint="cs"/>
            <w:noProof/>
            <w:rtl/>
          </w:rPr>
          <w:t>ی</w:t>
        </w:r>
        <w:r w:rsidR="009E1157" w:rsidRPr="00305364">
          <w:rPr>
            <w:rStyle w:val="Hyperlink"/>
            <w:rFonts w:ascii="IRBadr" w:hAnsi="IRBadr" w:cs="IRBadr" w:hint="eastAsia"/>
            <w:noProof/>
            <w:rtl/>
          </w:rPr>
          <w:t>خ</w:t>
        </w:r>
        <w:r w:rsidR="009E1157">
          <w:rPr>
            <w:noProof/>
            <w:webHidden/>
          </w:rPr>
          <w:tab/>
        </w:r>
        <w:r w:rsidR="009E1157">
          <w:rPr>
            <w:rStyle w:val="Hyperlink"/>
            <w:noProof/>
            <w:rtl/>
          </w:rPr>
          <w:fldChar w:fldCharType="begin"/>
        </w:r>
        <w:r w:rsidR="009E1157">
          <w:rPr>
            <w:noProof/>
            <w:webHidden/>
          </w:rPr>
          <w:instrText xml:space="preserve"> PAGEREF _Toc431759006 \h </w:instrText>
        </w:r>
        <w:r w:rsidR="009E1157">
          <w:rPr>
            <w:rStyle w:val="Hyperlink"/>
            <w:noProof/>
            <w:rtl/>
          </w:rPr>
        </w:r>
        <w:r w:rsidR="009E1157">
          <w:rPr>
            <w:rStyle w:val="Hyperlink"/>
            <w:noProof/>
            <w:rtl/>
          </w:rPr>
          <w:fldChar w:fldCharType="separate"/>
        </w:r>
        <w:r w:rsidR="009E1157">
          <w:rPr>
            <w:noProof/>
            <w:webHidden/>
          </w:rPr>
          <w:t>2</w:t>
        </w:r>
        <w:r w:rsidR="009E1157">
          <w:rPr>
            <w:rStyle w:val="Hyperlink"/>
            <w:noProof/>
            <w:rtl/>
          </w:rPr>
          <w:fldChar w:fldCharType="end"/>
        </w:r>
      </w:hyperlink>
    </w:p>
    <w:p w:rsidR="009E1157" w:rsidRDefault="003075FC" w:rsidP="009E1157">
      <w:pPr>
        <w:pStyle w:val="TOC2"/>
        <w:tabs>
          <w:tab w:val="right" w:leader="dot" w:pos="9350"/>
        </w:tabs>
        <w:rPr>
          <w:rFonts w:asciiTheme="minorHAnsi" w:hAnsiTheme="minorHAnsi" w:cstheme="minorBidi"/>
          <w:noProof/>
          <w:szCs w:val="22"/>
        </w:rPr>
      </w:pPr>
      <w:hyperlink w:anchor="_Toc431759007" w:history="1">
        <w:r w:rsidR="003A3ED6">
          <w:rPr>
            <w:rStyle w:val="Hyperlink"/>
            <w:rFonts w:ascii="IRBadr" w:hAnsi="IRBadr" w:cs="IRBadr" w:hint="eastAsia"/>
            <w:noProof/>
            <w:rtl/>
          </w:rPr>
          <w:t>جمع‌بندی</w:t>
        </w:r>
        <w:r w:rsidR="009E1157">
          <w:rPr>
            <w:noProof/>
            <w:webHidden/>
          </w:rPr>
          <w:tab/>
        </w:r>
        <w:r w:rsidR="009E1157">
          <w:rPr>
            <w:rStyle w:val="Hyperlink"/>
            <w:noProof/>
            <w:rtl/>
          </w:rPr>
          <w:fldChar w:fldCharType="begin"/>
        </w:r>
        <w:r w:rsidR="009E1157">
          <w:rPr>
            <w:noProof/>
            <w:webHidden/>
          </w:rPr>
          <w:instrText xml:space="preserve"> PAGEREF _Toc431759007 \h </w:instrText>
        </w:r>
        <w:r w:rsidR="009E1157">
          <w:rPr>
            <w:rStyle w:val="Hyperlink"/>
            <w:noProof/>
            <w:rtl/>
          </w:rPr>
        </w:r>
        <w:r w:rsidR="009E1157">
          <w:rPr>
            <w:rStyle w:val="Hyperlink"/>
            <w:noProof/>
            <w:rtl/>
          </w:rPr>
          <w:fldChar w:fldCharType="separate"/>
        </w:r>
        <w:r w:rsidR="009E1157">
          <w:rPr>
            <w:noProof/>
            <w:webHidden/>
          </w:rPr>
          <w:t>3</w:t>
        </w:r>
        <w:r w:rsidR="009E1157">
          <w:rPr>
            <w:rStyle w:val="Hyperlink"/>
            <w:noProof/>
            <w:rtl/>
          </w:rPr>
          <w:fldChar w:fldCharType="end"/>
        </w:r>
      </w:hyperlink>
    </w:p>
    <w:p w:rsidR="009E1157" w:rsidRDefault="003075FC" w:rsidP="009E1157">
      <w:pPr>
        <w:pStyle w:val="TOC2"/>
        <w:tabs>
          <w:tab w:val="right" w:leader="dot" w:pos="9350"/>
        </w:tabs>
        <w:rPr>
          <w:rFonts w:asciiTheme="minorHAnsi" w:hAnsiTheme="minorHAnsi" w:cstheme="minorBidi"/>
          <w:noProof/>
          <w:szCs w:val="22"/>
        </w:rPr>
      </w:pPr>
      <w:hyperlink w:anchor="_Toc431759008" w:history="1">
        <w:r w:rsidR="009E1157" w:rsidRPr="00305364">
          <w:rPr>
            <w:rStyle w:val="Hyperlink"/>
            <w:rFonts w:ascii="IRBadr" w:hAnsi="IRBadr" w:cs="IRBadr" w:hint="eastAsia"/>
            <w:noProof/>
            <w:rtl/>
          </w:rPr>
          <w:t>عدم</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تصور</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اجتهاد</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مطلق</w:t>
        </w:r>
        <w:r w:rsidR="009E1157">
          <w:rPr>
            <w:noProof/>
            <w:webHidden/>
          </w:rPr>
          <w:tab/>
        </w:r>
        <w:r w:rsidR="009E1157">
          <w:rPr>
            <w:rStyle w:val="Hyperlink"/>
            <w:noProof/>
            <w:rtl/>
          </w:rPr>
          <w:fldChar w:fldCharType="begin"/>
        </w:r>
        <w:r w:rsidR="009E1157">
          <w:rPr>
            <w:noProof/>
            <w:webHidden/>
          </w:rPr>
          <w:instrText xml:space="preserve"> PAGEREF _Toc431759008 \h </w:instrText>
        </w:r>
        <w:r w:rsidR="009E1157">
          <w:rPr>
            <w:rStyle w:val="Hyperlink"/>
            <w:noProof/>
            <w:rtl/>
          </w:rPr>
        </w:r>
        <w:r w:rsidR="009E1157">
          <w:rPr>
            <w:rStyle w:val="Hyperlink"/>
            <w:noProof/>
            <w:rtl/>
          </w:rPr>
          <w:fldChar w:fldCharType="separate"/>
        </w:r>
        <w:r w:rsidR="009E1157">
          <w:rPr>
            <w:noProof/>
            <w:webHidden/>
          </w:rPr>
          <w:t>3</w:t>
        </w:r>
        <w:r w:rsidR="009E1157">
          <w:rPr>
            <w:rStyle w:val="Hyperlink"/>
            <w:noProof/>
            <w:rtl/>
          </w:rPr>
          <w:fldChar w:fldCharType="end"/>
        </w:r>
      </w:hyperlink>
    </w:p>
    <w:p w:rsidR="009E1157" w:rsidRDefault="003075FC" w:rsidP="009E1157">
      <w:pPr>
        <w:pStyle w:val="TOC2"/>
        <w:tabs>
          <w:tab w:val="right" w:leader="dot" w:pos="9350"/>
        </w:tabs>
        <w:rPr>
          <w:rFonts w:asciiTheme="minorHAnsi" w:hAnsiTheme="minorHAnsi" w:cstheme="minorBidi"/>
          <w:noProof/>
          <w:szCs w:val="22"/>
        </w:rPr>
      </w:pPr>
      <w:hyperlink w:anchor="_Toc431759009" w:history="1">
        <w:r w:rsidR="009E1157" w:rsidRPr="00305364">
          <w:rPr>
            <w:rStyle w:val="Hyperlink"/>
            <w:rFonts w:ascii="IRBadr" w:hAnsi="IRBadr" w:cs="IRBadr" w:hint="eastAsia"/>
            <w:noProof/>
            <w:rtl/>
          </w:rPr>
          <w:t>موارد</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توسعه</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عرض</w:t>
        </w:r>
        <w:r w:rsidR="009E1157" w:rsidRPr="00305364">
          <w:rPr>
            <w:rStyle w:val="Hyperlink"/>
            <w:rFonts w:ascii="IRBadr" w:hAnsi="IRBadr" w:cs="IRBadr" w:hint="cs"/>
            <w:noProof/>
            <w:rtl/>
          </w:rPr>
          <w:t>ی</w:t>
        </w:r>
        <w:r w:rsidR="009E1157">
          <w:rPr>
            <w:noProof/>
            <w:webHidden/>
          </w:rPr>
          <w:tab/>
        </w:r>
        <w:r w:rsidR="009E1157">
          <w:rPr>
            <w:rStyle w:val="Hyperlink"/>
            <w:noProof/>
            <w:rtl/>
          </w:rPr>
          <w:fldChar w:fldCharType="begin"/>
        </w:r>
        <w:r w:rsidR="009E1157">
          <w:rPr>
            <w:noProof/>
            <w:webHidden/>
          </w:rPr>
          <w:instrText xml:space="preserve"> PAGEREF _Toc431759009 \h </w:instrText>
        </w:r>
        <w:r w:rsidR="009E1157">
          <w:rPr>
            <w:rStyle w:val="Hyperlink"/>
            <w:noProof/>
            <w:rtl/>
          </w:rPr>
        </w:r>
        <w:r w:rsidR="009E1157">
          <w:rPr>
            <w:rStyle w:val="Hyperlink"/>
            <w:noProof/>
            <w:rtl/>
          </w:rPr>
          <w:fldChar w:fldCharType="separate"/>
        </w:r>
        <w:r w:rsidR="009E1157">
          <w:rPr>
            <w:noProof/>
            <w:webHidden/>
          </w:rPr>
          <w:t>3</w:t>
        </w:r>
        <w:r w:rsidR="009E1157">
          <w:rPr>
            <w:rStyle w:val="Hyperlink"/>
            <w:noProof/>
            <w:rtl/>
          </w:rPr>
          <w:fldChar w:fldCharType="end"/>
        </w:r>
      </w:hyperlink>
    </w:p>
    <w:p w:rsidR="009E1157" w:rsidRDefault="003075FC" w:rsidP="009E1157">
      <w:pPr>
        <w:pStyle w:val="TOC2"/>
        <w:tabs>
          <w:tab w:val="right" w:leader="dot" w:pos="9350"/>
        </w:tabs>
        <w:rPr>
          <w:rFonts w:asciiTheme="minorHAnsi" w:hAnsiTheme="minorHAnsi" w:cstheme="minorBidi"/>
          <w:noProof/>
          <w:szCs w:val="22"/>
        </w:rPr>
      </w:pPr>
      <w:hyperlink w:anchor="_Toc431759010" w:history="1">
        <w:r w:rsidR="009E1157" w:rsidRPr="00305364">
          <w:rPr>
            <w:rStyle w:val="Hyperlink"/>
            <w:rFonts w:ascii="IRBadr" w:hAnsi="IRBadr" w:cs="IRBadr" w:hint="eastAsia"/>
            <w:noProof/>
            <w:rtl/>
          </w:rPr>
          <w:t>رد</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فروع</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به</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اصل</w:t>
        </w:r>
        <w:r w:rsidR="009E1157">
          <w:rPr>
            <w:noProof/>
            <w:webHidden/>
          </w:rPr>
          <w:tab/>
        </w:r>
        <w:r w:rsidR="009E1157">
          <w:rPr>
            <w:rStyle w:val="Hyperlink"/>
            <w:noProof/>
            <w:rtl/>
          </w:rPr>
          <w:fldChar w:fldCharType="begin"/>
        </w:r>
        <w:r w:rsidR="009E1157">
          <w:rPr>
            <w:noProof/>
            <w:webHidden/>
          </w:rPr>
          <w:instrText xml:space="preserve"> PAGEREF _Toc431759010 \h </w:instrText>
        </w:r>
        <w:r w:rsidR="009E1157">
          <w:rPr>
            <w:rStyle w:val="Hyperlink"/>
            <w:noProof/>
            <w:rtl/>
          </w:rPr>
        </w:r>
        <w:r w:rsidR="009E1157">
          <w:rPr>
            <w:rStyle w:val="Hyperlink"/>
            <w:noProof/>
            <w:rtl/>
          </w:rPr>
          <w:fldChar w:fldCharType="separate"/>
        </w:r>
        <w:r w:rsidR="009E1157">
          <w:rPr>
            <w:noProof/>
            <w:webHidden/>
          </w:rPr>
          <w:t>4</w:t>
        </w:r>
        <w:r w:rsidR="009E1157">
          <w:rPr>
            <w:rStyle w:val="Hyperlink"/>
            <w:noProof/>
            <w:rtl/>
          </w:rPr>
          <w:fldChar w:fldCharType="end"/>
        </w:r>
      </w:hyperlink>
    </w:p>
    <w:p w:rsidR="009E1157" w:rsidRDefault="003075FC" w:rsidP="009E1157">
      <w:pPr>
        <w:pStyle w:val="TOC2"/>
        <w:tabs>
          <w:tab w:val="right" w:leader="dot" w:pos="9350"/>
        </w:tabs>
        <w:rPr>
          <w:rFonts w:asciiTheme="minorHAnsi" w:hAnsiTheme="minorHAnsi" w:cstheme="minorBidi"/>
          <w:noProof/>
          <w:szCs w:val="22"/>
        </w:rPr>
      </w:pPr>
      <w:hyperlink w:anchor="_Toc431759011" w:history="1">
        <w:r w:rsidR="009E1157" w:rsidRPr="00305364">
          <w:rPr>
            <w:rStyle w:val="Hyperlink"/>
            <w:rFonts w:ascii="IRBadr" w:hAnsi="IRBadr" w:cs="IRBadr" w:hint="eastAsia"/>
            <w:noProof/>
            <w:rtl/>
          </w:rPr>
          <w:t>پاسخ</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از</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مناقشه</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دوم</w:t>
        </w:r>
        <w:r w:rsidR="009E1157">
          <w:rPr>
            <w:noProof/>
            <w:webHidden/>
          </w:rPr>
          <w:tab/>
        </w:r>
        <w:r w:rsidR="009E1157">
          <w:rPr>
            <w:rStyle w:val="Hyperlink"/>
            <w:noProof/>
            <w:rtl/>
          </w:rPr>
          <w:fldChar w:fldCharType="begin"/>
        </w:r>
        <w:r w:rsidR="009E1157">
          <w:rPr>
            <w:noProof/>
            <w:webHidden/>
          </w:rPr>
          <w:instrText xml:space="preserve"> PAGEREF _Toc431759011 \h </w:instrText>
        </w:r>
        <w:r w:rsidR="009E1157">
          <w:rPr>
            <w:rStyle w:val="Hyperlink"/>
            <w:noProof/>
            <w:rtl/>
          </w:rPr>
        </w:r>
        <w:r w:rsidR="009E1157">
          <w:rPr>
            <w:rStyle w:val="Hyperlink"/>
            <w:noProof/>
            <w:rtl/>
          </w:rPr>
          <w:fldChar w:fldCharType="separate"/>
        </w:r>
        <w:r w:rsidR="009E1157">
          <w:rPr>
            <w:noProof/>
            <w:webHidden/>
          </w:rPr>
          <w:t>4</w:t>
        </w:r>
        <w:r w:rsidR="009E1157">
          <w:rPr>
            <w:rStyle w:val="Hyperlink"/>
            <w:noProof/>
            <w:rtl/>
          </w:rPr>
          <w:fldChar w:fldCharType="end"/>
        </w:r>
      </w:hyperlink>
    </w:p>
    <w:p w:rsidR="009E1157" w:rsidRDefault="003075FC" w:rsidP="009E1157">
      <w:pPr>
        <w:pStyle w:val="TOC2"/>
        <w:tabs>
          <w:tab w:val="right" w:leader="dot" w:pos="9350"/>
        </w:tabs>
        <w:rPr>
          <w:rFonts w:asciiTheme="minorHAnsi" w:hAnsiTheme="minorHAnsi" w:cstheme="minorBidi"/>
          <w:noProof/>
          <w:szCs w:val="22"/>
        </w:rPr>
      </w:pPr>
      <w:hyperlink w:anchor="_Toc431759012" w:history="1">
        <w:r w:rsidR="009E1157" w:rsidRPr="00305364">
          <w:rPr>
            <w:rStyle w:val="Hyperlink"/>
            <w:rFonts w:ascii="IRBadr" w:hAnsi="IRBadr" w:cs="IRBadr" w:hint="eastAsia"/>
            <w:noProof/>
            <w:rtl/>
          </w:rPr>
          <w:t>صورت</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دوم</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از</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موطن</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احت</w:t>
        </w:r>
        <w:r w:rsidR="009E1157" w:rsidRPr="00305364">
          <w:rPr>
            <w:rStyle w:val="Hyperlink"/>
            <w:rFonts w:ascii="IRBadr" w:hAnsi="IRBadr" w:cs="IRBadr" w:hint="cs"/>
            <w:noProof/>
            <w:rtl/>
          </w:rPr>
          <w:t>ی</w:t>
        </w:r>
        <w:r w:rsidR="009E1157" w:rsidRPr="00305364">
          <w:rPr>
            <w:rStyle w:val="Hyperlink"/>
            <w:rFonts w:ascii="IRBadr" w:hAnsi="IRBadr" w:cs="IRBadr" w:hint="eastAsia"/>
            <w:noProof/>
            <w:rtl/>
          </w:rPr>
          <w:t>اط</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واجب</w:t>
        </w:r>
        <w:r w:rsidR="009E1157">
          <w:rPr>
            <w:noProof/>
            <w:webHidden/>
          </w:rPr>
          <w:tab/>
        </w:r>
        <w:r w:rsidR="009E1157">
          <w:rPr>
            <w:rStyle w:val="Hyperlink"/>
            <w:noProof/>
            <w:rtl/>
          </w:rPr>
          <w:fldChar w:fldCharType="begin"/>
        </w:r>
        <w:r w:rsidR="009E1157">
          <w:rPr>
            <w:noProof/>
            <w:webHidden/>
          </w:rPr>
          <w:instrText xml:space="preserve"> PAGEREF _Toc431759012 \h </w:instrText>
        </w:r>
        <w:r w:rsidR="009E1157">
          <w:rPr>
            <w:rStyle w:val="Hyperlink"/>
            <w:noProof/>
            <w:rtl/>
          </w:rPr>
        </w:r>
        <w:r w:rsidR="009E1157">
          <w:rPr>
            <w:rStyle w:val="Hyperlink"/>
            <w:noProof/>
            <w:rtl/>
          </w:rPr>
          <w:fldChar w:fldCharType="separate"/>
        </w:r>
        <w:r w:rsidR="009E1157">
          <w:rPr>
            <w:noProof/>
            <w:webHidden/>
          </w:rPr>
          <w:t>4</w:t>
        </w:r>
        <w:r w:rsidR="009E1157">
          <w:rPr>
            <w:rStyle w:val="Hyperlink"/>
            <w:noProof/>
            <w:rtl/>
          </w:rPr>
          <w:fldChar w:fldCharType="end"/>
        </w:r>
      </w:hyperlink>
    </w:p>
    <w:p w:rsidR="009E1157" w:rsidRDefault="003075FC" w:rsidP="009E1157">
      <w:pPr>
        <w:pStyle w:val="TOC2"/>
        <w:tabs>
          <w:tab w:val="right" w:leader="dot" w:pos="9350"/>
        </w:tabs>
        <w:rPr>
          <w:rFonts w:asciiTheme="minorHAnsi" w:hAnsiTheme="minorHAnsi" w:cstheme="minorBidi"/>
          <w:noProof/>
          <w:szCs w:val="22"/>
        </w:rPr>
      </w:pPr>
      <w:hyperlink w:anchor="_Toc431759013" w:history="1">
        <w:r w:rsidR="009E1157" w:rsidRPr="00305364">
          <w:rPr>
            <w:rStyle w:val="Hyperlink"/>
            <w:rFonts w:ascii="IRBadr" w:hAnsi="IRBadr" w:cs="IRBadr" w:hint="eastAsia"/>
            <w:noProof/>
            <w:rtl/>
          </w:rPr>
          <w:t>حالت</w:t>
        </w:r>
        <w:r w:rsidR="009E1157" w:rsidRPr="00305364">
          <w:rPr>
            <w:rStyle w:val="Hyperlink"/>
            <w:rFonts w:ascii="IRBadr" w:hAnsi="IRBadr" w:cs="IRBadr"/>
            <w:noProof/>
            <w:rtl/>
          </w:rPr>
          <w:t xml:space="preserve"> </w:t>
        </w:r>
        <w:r w:rsidR="009E1157" w:rsidRPr="00305364">
          <w:rPr>
            <w:rStyle w:val="Hyperlink"/>
            <w:rFonts w:ascii="IRBadr" w:hAnsi="IRBadr" w:cs="IRBadr" w:hint="eastAsia"/>
            <w:noProof/>
            <w:rtl/>
          </w:rPr>
          <w:t>سوم</w:t>
        </w:r>
        <w:r w:rsidR="009E1157">
          <w:rPr>
            <w:noProof/>
            <w:webHidden/>
          </w:rPr>
          <w:tab/>
        </w:r>
        <w:r w:rsidR="009E1157">
          <w:rPr>
            <w:rStyle w:val="Hyperlink"/>
            <w:noProof/>
            <w:rtl/>
          </w:rPr>
          <w:fldChar w:fldCharType="begin"/>
        </w:r>
        <w:r w:rsidR="009E1157">
          <w:rPr>
            <w:noProof/>
            <w:webHidden/>
          </w:rPr>
          <w:instrText xml:space="preserve"> PAGEREF _Toc431759013 \h </w:instrText>
        </w:r>
        <w:r w:rsidR="009E1157">
          <w:rPr>
            <w:rStyle w:val="Hyperlink"/>
            <w:noProof/>
            <w:rtl/>
          </w:rPr>
        </w:r>
        <w:r w:rsidR="009E1157">
          <w:rPr>
            <w:rStyle w:val="Hyperlink"/>
            <w:noProof/>
            <w:rtl/>
          </w:rPr>
          <w:fldChar w:fldCharType="separate"/>
        </w:r>
        <w:r w:rsidR="009E1157">
          <w:rPr>
            <w:noProof/>
            <w:webHidden/>
          </w:rPr>
          <w:t>5</w:t>
        </w:r>
        <w:r w:rsidR="009E1157">
          <w:rPr>
            <w:rStyle w:val="Hyperlink"/>
            <w:noProof/>
            <w:rtl/>
          </w:rPr>
          <w:fldChar w:fldCharType="end"/>
        </w:r>
      </w:hyperlink>
    </w:p>
    <w:p w:rsidR="009E1157" w:rsidRDefault="009E1157" w:rsidP="009E1157">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9E1157" w:rsidRDefault="009E1157">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2F6434" w:rsidRPr="00BA56AB" w:rsidRDefault="002F6434" w:rsidP="00BA56AB">
      <w:pPr>
        <w:pStyle w:val="Heading1"/>
        <w:spacing w:line="360" w:lineRule="auto"/>
        <w:rPr>
          <w:rFonts w:ascii="IRBadr" w:hAnsi="IRBadr" w:cs="IRBadr"/>
          <w:rtl/>
        </w:rPr>
      </w:pPr>
      <w:bookmarkStart w:id="1" w:name="_Toc431759004"/>
      <w:r w:rsidRPr="00BA56AB">
        <w:rPr>
          <w:rFonts w:ascii="IRBadr" w:hAnsi="IRBadr" w:cs="IRBadr"/>
          <w:rtl/>
        </w:rPr>
        <w:lastRenderedPageBreak/>
        <w:t>مناقشات در اجتهاد مطلق</w:t>
      </w:r>
      <w:bookmarkEnd w:id="1"/>
    </w:p>
    <w:p w:rsidR="002F6434" w:rsidRPr="00BA56AB" w:rsidRDefault="002F6434" w:rsidP="00BA56AB">
      <w:pPr>
        <w:pStyle w:val="Heading1"/>
        <w:spacing w:line="360" w:lineRule="auto"/>
        <w:rPr>
          <w:rFonts w:ascii="IRBadr" w:hAnsi="IRBadr" w:cs="IRBadr"/>
          <w:rtl/>
        </w:rPr>
      </w:pPr>
      <w:bookmarkStart w:id="2" w:name="_Toc431759005"/>
      <w:r w:rsidRPr="00BA56AB">
        <w:rPr>
          <w:rFonts w:ascii="IRBadr" w:hAnsi="IRBadr" w:cs="IRBadr"/>
          <w:rtl/>
        </w:rPr>
        <w:t>مرور بحث گذشته</w:t>
      </w:r>
      <w:bookmarkEnd w:id="2"/>
    </w:p>
    <w:p w:rsidR="002F6434" w:rsidRPr="00BA56AB" w:rsidRDefault="00F93387"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در جلسه گذشته مناقشاتی در قبال اجتهاد مطلق ذکر شد و حاص</w:t>
      </w:r>
      <w:r w:rsidR="0091208D" w:rsidRPr="00BA56AB">
        <w:rPr>
          <w:rFonts w:ascii="IRBadr" w:hAnsi="IRBadr" w:cs="IRBadr"/>
          <w:sz w:val="28"/>
          <w:szCs w:val="28"/>
          <w:rtl/>
          <w:lang w:bidi="fa-IR"/>
        </w:rPr>
        <w:t>ل</w:t>
      </w:r>
      <w:r w:rsidRPr="00BA56AB">
        <w:rPr>
          <w:rFonts w:ascii="IRBadr" w:hAnsi="IRBadr" w:cs="IRBadr"/>
          <w:sz w:val="28"/>
          <w:szCs w:val="28"/>
          <w:rtl/>
          <w:lang w:bidi="fa-IR"/>
        </w:rPr>
        <w:t xml:space="preserve"> </w:t>
      </w:r>
      <w:r w:rsidR="0027680B" w:rsidRPr="00BA56AB">
        <w:rPr>
          <w:rFonts w:ascii="IRBadr" w:hAnsi="IRBadr" w:cs="IRBadr"/>
          <w:sz w:val="28"/>
          <w:szCs w:val="28"/>
          <w:rtl/>
          <w:lang w:bidi="fa-IR"/>
        </w:rPr>
        <w:t>آن‌ها</w:t>
      </w:r>
      <w:r w:rsidRPr="00BA56AB">
        <w:rPr>
          <w:rFonts w:ascii="IRBadr" w:hAnsi="IRBadr" w:cs="IRBadr"/>
          <w:sz w:val="28"/>
          <w:szCs w:val="28"/>
          <w:rtl/>
          <w:lang w:bidi="fa-IR"/>
        </w:rPr>
        <w:t xml:space="preserve"> این شد که </w:t>
      </w:r>
      <w:r w:rsidR="0091208D" w:rsidRPr="00BA56AB">
        <w:rPr>
          <w:rFonts w:ascii="IRBadr" w:hAnsi="IRBadr" w:cs="IRBadr"/>
          <w:sz w:val="28"/>
          <w:szCs w:val="28"/>
          <w:rtl/>
          <w:lang w:bidi="fa-IR"/>
        </w:rPr>
        <w:t xml:space="preserve">به وجود </w:t>
      </w:r>
      <w:r w:rsidR="0027680B" w:rsidRPr="00BA56AB">
        <w:rPr>
          <w:rFonts w:ascii="IRBadr" w:hAnsi="IRBadr" w:cs="IRBadr"/>
          <w:sz w:val="28"/>
          <w:szCs w:val="28"/>
          <w:rtl/>
          <w:lang w:bidi="fa-IR"/>
        </w:rPr>
        <w:t>گستردگی‌های</w:t>
      </w:r>
      <w:r w:rsidR="0091208D" w:rsidRPr="00BA56AB">
        <w:rPr>
          <w:rFonts w:ascii="IRBadr" w:hAnsi="IRBadr" w:cs="IRBadr"/>
          <w:sz w:val="28"/>
          <w:szCs w:val="28"/>
          <w:rtl/>
          <w:lang w:bidi="fa-IR"/>
        </w:rPr>
        <w:t xml:space="preserve"> فعلی در مسائل روز </w:t>
      </w:r>
      <w:r w:rsidR="0027680B" w:rsidRPr="00BA56AB">
        <w:rPr>
          <w:rFonts w:ascii="IRBadr" w:hAnsi="IRBadr" w:cs="IRBadr"/>
          <w:sz w:val="28"/>
          <w:szCs w:val="28"/>
          <w:rtl/>
          <w:lang w:bidi="fa-IR"/>
        </w:rPr>
        <w:t>نمی‌توان</w:t>
      </w:r>
      <w:r w:rsidR="0091208D" w:rsidRPr="00BA56AB">
        <w:rPr>
          <w:rFonts w:ascii="IRBadr" w:hAnsi="IRBadr" w:cs="IRBadr"/>
          <w:sz w:val="28"/>
          <w:szCs w:val="28"/>
          <w:rtl/>
          <w:lang w:bidi="fa-IR"/>
        </w:rPr>
        <w:t xml:space="preserve"> به اجتهاد مطلق به معنای واقعی خود </w:t>
      </w:r>
      <w:r w:rsidR="0027680B" w:rsidRPr="00BA56AB">
        <w:rPr>
          <w:rFonts w:ascii="IRBadr" w:hAnsi="IRBadr" w:cs="IRBadr"/>
          <w:sz w:val="28"/>
          <w:szCs w:val="28"/>
          <w:rtl/>
          <w:lang w:bidi="fa-IR"/>
        </w:rPr>
        <w:t>دست‌یافت</w:t>
      </w:r>
      <w:r w:rsidR="0091208D" w:rsidRPr="00BA56AB">
        <w:rPr>
          <w:rFonts w:ascii="IRBadr" w:hAnsi="IRBadr" w:cs="IRBadr"/>
          <w:sz w:val="28"/>
          <w:szCs w:val="28"/>
          <w:rtl/>
          <w:lang w:bidi="fa-IR"/>
        </w:rPr>
        <w:t>.</w:t>
      </w:r>
      <w:r w:rsidR="002F6434" w:rsidRPr="00BA56AB">
        <w:rPr>
          <w:rFonts w:ascii="IRBadr" w:hAnsi="IRBadr" w:cs="IRBadr"/>
          <w:sz w:val="28"/>
          <w:szCs w:val="28"/>
          <w:rtl/>
          <w:lang w:bidi="fa-IR"/>
        </w:rPr>
        <w:t xml:space="preserve"> </w:t>
      </w:r>
      <w:r w:rsidR="00441BFC" w:rsidRPr="00BA56AB">
        <w:rPr>
          <w:rFonts w:ascii="IRBadr" w:hAnsi="IRBadr" w:cs="IRBadr"/>
          <w:sz w:val="28"/>
          <w:szCs w:val="28"/>
          <w:rtl/>
          <w:lang w:bidi="fa-IR"/>
        </w:rPr>
        <w:t>مبحث اول در این تقسیم این بود که اجتها</w:t>
      </w:r>
      <w:r w:rsidR="002F6434" w:rsidRPr="00BA56AB">
        <w:rPr>
          <w:rFonts w:ascii="IRBadr" w:hAnsi="IRBadr" w:cs="IRBadr"/>
          <w:sz w:val="28"/>
          <w:szCs w:val="28"/>
          <w:rtl/>
          <w:lang w:bidi="fa-IR"/>
        </w:rPr>
        <w:t>د متجزی معقول است یا معقول نیست</w:t>
      </w:r>
      <w:r w:rsidR="00441BFC" w:rsidRPr="00BA56AB">
        <w:rPr>
          <w:rFonts w:ascii="IRBadr" w:hAnsi="IRBadr" w:cs="IRBadr"/>
          <w:sz w:val="28"/>
          <w:szCs w:val="28"/>
          <w:rtl/>
          <w:lang w:bidi="fa-IR"/>
        </w:rPr>
        <w:t xml:space="preserve"> که بحث شد. مبحث دوم در این تقسیم این بود که اجتها</w:t>
      </w:r>
      <w:r w:rsidR="002F6434" w:rsidRPr="00BA56AB">
        <w:rPr>
          <w:rFonts w:ascii="IRBadr" w:hAnsi="IRBadr" w:cs="IRBadr"/>
          <w:sz w:val="28"/>
          <w:szCs w:val="28"/>
          <w:rtl/>
          <w:lang w:bidi="fa-IR"/>
        </w:rPr>
        <w:t xml:space="preserve">د مطلق معقول است یا معقول نیست؟ </w:t>
      </w:r>
      <w:r w:rsidR="00441BFC" w:rsidRPr="00BA56AB">
        <w:rPr>
          <w:rFonts w:ascii="IRBadr" w:hAnsi="IRBadr" w:cs="IRBadr"/>
          <w:sz w:val="28"/>
          <w:szCs w:val="28"/>
          <w:rtl/>
          <w:lang w:bidi="fa-IR"/>
        </w:rPr>
        <w:t xml:space="preserve">در خصوص </w:t>
      </w:r>
      <w:r w:rsidR="002F6434" w:rsidRPr="00BA56AB">
        <w:rPr>
          <w:rFonts w:ascii="IRBadr" w:hAnsi="IRBadr" w:cs="IRBadr"/>
          <w:sz w:val="28"/>
          <w:szCs w:val="28"/>
          <w:rtl/>
          <w:lang w:bidi="fa-IR"/>
        </w:rPr>
        <w:t>مبحث دوم دو مناقشه را نقل کردیم؛</w:t>
      </w:r>
    </w:p>
    <w:p w:rsidR="002F6434" w:rsidRPr="00BA56AB" w:rsidRDefault="00441BFC"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 xml:space="preserve"> یک مناقشه این بود که گسترش ابواب فقهی و فروعات و مسائل فقه </w:t>
      </w:r>
      <w:r w:rsidR="003A3ED6">
        <w:rPr>
          <w:rFonts w:ascii="IRBadr" w:hAnsi="IRBadr" w:cs="IRBadr"/>
          <w:sz w:val="28"/>
          <w:szCs w:val="28"/>
          <w:rtl/>
          <w:lang w:bidi="fa-IR"/>
        </w:rPr>
        <w:t>ازیک‌طرف</w:t>
      </w:r>
      <w:r w:rsidRPr="00BA56AB">
        <w:rPr>
          <w:rFonts w:ascii="IRBadr" w:hAnsi="IRBadr" w:cs="IRBadr"/>
          <w:sz w:val="28"/>
          <w:szCs w:val="28"/>
          <w:rtl/>
          <w:lang w:bidi="fa-IR"/>
        </w:rPr>
        <w:t>، و توسعه و گسترشی که در مبادی و مبانی اجتهاد از سوی دیگر پدید آمده است، مانع از امکان اجتهاد مطلق می‌شود. با همان توضیحی که عرض کردیم. گفتیم اجتهاد</w:t>
      </w:r>
      <w:r w:rsidR="002F6434" w:rsidRPr="00BA56AB">
        <w:rPr>
          <w:rFonts w:ascii="IRBadr" w:hAnsi="IRBadr" w:cs="IRBadr"/>
          <w:sz w:val="28"/>
          <w:szCs w:val="28"/>
          <w:rtl/>
          <w:lang w:bidi="fa-IR"/>
        </w:rPr>
        <w:t xml:space="preserve"> در</w:t>
      </w:r>
      <w:r w:rsidRPr="00BA56AB">
        <w:rPr>
          <w:rFonts w:ascii="IRBadr" w:hAnsi="IRBadr" w:cs="IRBadr"/>
          <w:sz w:val="28"/>
          <w:szCs w:val="28"/>
          <w:rtl/>
          <w:lang w:bidi="fa-IR"/>
        </w:rPr>
        <w:t xml:space="preserve"> توسعه فقه </w:t>
      </w:r>
      <w:r w:rsidR="003A3ED6">
        <w:rPr>
          <w:rFonts w:ascii="IRBadr" w:hAnsi="IRBadr" w:cs="IRBadr"/>
          <w:sz w:val="28"/>
          <w:szCs w:val="28"/>
          <w:rtl/>
          <w:lang w:bidi="fa-IR"/>
        </w:rPr>
        <w:t>درواقع</w:t>
      </w:r>
      <w:r w:rsidRPr="00BA56AB">
        <w:rPr>
          <w:rFonts w:ascii="IRBadr" w:hAnsi="IRBadr" w:cs="IRBadr"/>
          <w:sz w:val="28"/>
          <w:szCs w:val="28"/>
          <w:rtl/>
          <w:lang w:bidi="fa-IR"/>
        </w:rPr>
        <w:t xml:space="preserve"> توسعه عرضی </w:t>
      </w:r>
      <w:r w:rsidR="003A3ED6">
        <w:rPr>
          <w:rFonts w:ascii="IRBadr" w:hAnsi="IRBadr" w:cs="IRBadr"/>
          <w:sz w:val="28"/>
          <w:szCs w:val="28"/>
          <w:rtl/>
          <w:lang w:bidi="fa-IR"/>
        </w:rPr>
        <w:t>پیداکرده</w:t>
      </w:r>
      <w:r w:rsidRPr="00BA56AB">
        <w:rPr>
          <w:rFonts w:ascii="IRBadr" w:hAnsi="IRBadr" w:cs="IRBadr"/>
          <w:sz w:val="28"/>
          <w:szCs w:val="28"/>
          <w:rtl/>
          <w:lang w:bidi="fa-IR"/>
        </w:rPr>
        <w:t xml:space="preserve"> است و </w:t>
      </w:r>
      <w:r w:rsidR="003A3ED6">
        <w:rPr>
          <w:rFonts w:ascii="IRBadr" w:hAnsi="IRBadr" w:cs="IRBadr"/>
          <w:sz w:val="28"/>
          <w:szCs w:val="28"/>
          <w:rtl/>
          <w:lang w:bidi="fa-IR"/>
        </w:rPr>
        <w:t>روزبه‌روز</w:t>
      </w:r>
      <w:r w:rsidRPr="00BA56AB">
        <w:rPr>
          <w:rFonts w:ascii="IRBadr" w:hAnsi="IRBadr" w:cs="IRBadr"/>
          <w:sz w:val="28"/>
          <w:szCs w:val="28"/>
          <w:rtl/>
          <w:lang w:bidi="fa-IR"/>
        </w:rPr>
        <w:t xml:space="preserve"> هم بر این توسعه و دامنه عرضی آن افزوده می‌شود. ابواب، مسائل، فروع، دائم افزایش پیدا می‌کند.</w:t>
      </w:r>
    </w:p>
    <w:p w:rsidR="002F6434" w:rsidRPr="00BA56AB" w:rsidRDefault="002F6434" w:rsidP="00BA56AB">
      <w:pPr>
        <w:pStyle w:val="Heading2"/>
        <w:spacing w:line="360" w:lineRule="auto"/>
        <w:rPr>
          <w:rFonts w:ascii="IRBadr" w:hAnsi="IRBadr" w:cs="IRBadr"/>
          <w:rtl/>
        </w:rPr>
      </w:pPr>
      <w:bookmarkStart w:id="3" w:name="_Toc431759006"/>
      <w:r w:rsidRPr="00BA56AB">
        <w:rPr>
          <w:rFonts w:ascii="IRBadr" w:hAnsi="IRBadr" w:cs="IRBadr"/>
          <w:rtl/>
        </w:rPr>
        <w:t>تعمق افزایی در طول تاریخ</w:t>
      </w:r>
      <w:bookmarkEnd w:id="3"/>
    </w:p>
    <w:p w:rsidR="002F6434" w:rsidRPr="00BA56AB" w:rsidRDefault="00441BFC"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 xml:space="preserve">مباحث </w:t>
      </w:r>
      <w:r w:rsidR="003A3ED6">
        <w:rPr>
          <w:rFonts w:ascii="IRBadr" w:hAnsi="IRBadr" w:cs="IRBadr"/>
          <w:sz w:val="28"/>
          <w:szCs w:val="28"/>
          <w:rtl/>
          <w:lang w:bidi="fa-IR"/>
        </w:rPr>
        <w:t>و مسائل</w:t>
      </w:r>
      <w:r w:rsidRPr="00BA56AB">
        <w:rPr>
          <w:rFonts w:ascii="IRBadr" w:hAnsi="IRBadr" w:cs="IRBadr"/>
          <w:sz w:val="28"/>
          <w:szCs w:val="28"/>
          <w:rtl/>
          <w:lang w:bidi="fa-IR"/>
        </w:rPr>
        <w:t xml:space="preserve"> </w:t>
      </w:r>
      <w:r w:rsidR="003A3ED6">
        <w:rPr>
          <w:rFonts w:ascii="IRBadr" w:hAnsi="IRBadr" w:cs="IRBadr"/>
          <w:sz w:val="28"/>
          <w:szCs w:val="28"/>
          <w:rtl/>
          <w:lang w:bidi="fa-IR"/>
        </w:rPr>
        <w:t>به‌تدریج</w:t>
      </w:r>
      <w:r w:rsidRPr="00BA56AB">
        <w:rPr>
          <w:rFonts w:ascii="IRBadr" w:hAnsi="IRBadr" w:cs="IRBadr"/>
          <w:sz w:val="28"/>
          <w:szCs w:val="28"/>
          <w:rtl/>
          <w:lang w:bidi="fa-IR"/>
        </w:rPr>
        <w:t xml:space="preserve"> در طول تاریخ</w:t>
      </w:r>
      <w:r w:rsidR="002F6434" w:rsidRPr="00BA56AB">
        <w:rPr>
          <w:rFonts w:ascii="IRBadr" w:hAnsi="IRBadr" w:cs="IRBadr"/>
          <w:sz w:val="28"/>
          <w:szCs w:val="28"/>
          <w:rtl/>
          <w:lang w:bidi="fa-IR"/>
        </w:rPr>
        <w:t xml:space="preserve"> تعمق</w:t>
      </w:r>
      <w:r w:rsidRPr="00BA56AB">
        <w:rPr>
          <w:rFonts w:ascii="IRBadr" w:hAnsi="IRBadr" w:cs="IRBadr"/>
          <w:sz w:val="28"/>
          <w:szCs w:val="28"/>
          <w:rtl/>
          <w:lang w:bidi="fa-IR"/>
        </w:rPr>
        <w:t xml:space="preserve"> پیدا می‌کند</w:t>
      </w:r>
      <w:r w:rsidR="002F6434" w:rsidRPr="00BA56AB">
        <w:rPr>
          <w:rFonts w:ascii="IRBadr" w:hAnsi="IRBadr" w:cs="IRBadr"/>
          <w:sz w:val="28"/>
          <w:szCs w:val="28"/>
          <w:rtl/>
          <w:lang w:bidi="fa-IR"/>
        </w:rPr>
        <w:t>.</w:t>
      </w:r>
      <w:r w:rsidRPr="00BA56AB">
        <w:rPr>
          <w:rFonts w:ascii="IRBadr" w:hAnsi="IRBadr" w:cs="IRBadr"/>
          <w:sz w:val="28"/>
          <w:szCs w:val="28"/>
          <w:rtl/>
          <w:lang w:bidi="fa-IR"/>
        </w:rPr>
        <w:t xml:space="preserve"> برای اینکه فقه به اصول </w:t>
      </w:r>
      <w:r w:rsidR="003A3ED6">
        <w:rPr>
          <w:rFonts w:ascii="IRBadr" w:hAnsi="IRBadr" w:cs="IRBadr"/>
          <w:sz w:val="28"/>
          <w:szCs w:val="28"/>
          <w:rtl/>
          <w:lang w:bidi="fa-IR"/>
        </w:rPr>
        <w:t>گره‌خورده</w:t>
      </w:r>
      <w:r w:rsidR="002F6434" w:rsidRPr="00BA56AB">
        <w:rPr>
          <w:rFonts w:ascii="IRBadr" w:hAnsi="IRBadr" w:cs="IRBadr"/>
          <w:sz w:val="28"/>
          <w:szCs w:val="28"/>
          <w:rtl/>
          <w:lang w:bidi="fa-IR"/>
        </w:rPr>
        <w:t xml:space="preserve"> است و</w:t>
      </w:r>
      <w:r w:rsidRPr="00BA56AB">
        <w:rPr>
          <w:rFonts w:ascii="IRBadr" w:hAnsi="IRBadr" w:cs="IRBadr"/>
          <w:sz w:val="28"/>
          <w:szCs w:val="28"/>
          <w:rtl/>
          <w:lang w:bidi="fa-IR"/>
        </w:rPr>
        <w:t xml:space="preserve"> اصول مباحثش دائم تزاید و تضاعف و عمق بیشتر پیدا می‌کند. </w:t>
      </w:r>
      <w:r w:rsidR="002F6434" w:rsidRPr="00BA56AB">
        <w:rPr>
          <w:rFonts w:ascii="IRBadr" w:hAnsi="IRBadr" w:cs="IRBadr"/>
          <w:sz w:val="28"/>
          <w:szCs w:val="28"/>
          <w:rtl/>
          <w:lang w:bidi="fa-IR"/>
        </w:rPr>
        <w:t xml:space="preserve">از </w:t>
      </w:r>
      <w:r w:rsidR="003A3ED6">
        <w:rPr>
          <w:rFonts w:ascii="IRBadr" w:hAnsi="IRBadr" w:cs="IRBadr"/>
          <w:sz w:val="28"/>
          <w:szCs w:val="28"/>
          <w:rtl/>
          <w:lang w:bidi="fa-IR"/>
        </w:rPr>
        <w:t>آن‌طرف</w:t>
      </w:r>
      <w:r w:rsidR="002F6434" w:rsidRPr="00BA56AB">
        <w:rPr>
          <w:rFonts w:ascii="IRBadr" w:hAnsi="IRBadr" w:cs="IRBadr"/>
          <w:sz w:val="28"/>
          <w:szCs w:val="28"/>
          <w:rtl/>
          <w:lang w:bidi="fa-IR"/>
        </w:rPr>
        <w:t xml:space="preserve"> با رجال </w:t>
      </w:r>
      <w:r w:rsidR="003A3ED6">
        <w:rPr>
          <w:rFonts w:ascii="IRBadr" w:hAnsi="IRBadr" w:cs="IRBadr"/>
          <w:sz w:val="28"/>
          <w:szCs w:val="28"/>
          <w:rtl/>
          <w:lang w:bidi="fa-IR"/>
        </w:rPr>
        <w:t>گره‌خورده</w:t>
      </w:r>
      <w:r w:rsidR="002F6434" w:rsidRPr="00BA56AB">
        <w:rPr>
          <w:rFonts w:ascii="IRBadr" w:hAnsi="IRBadr" w:cs="IRBadr"/>
          <w:sz w:val="28"/>
          <w:szCs w:val="28"/>
          <w:rtl/>
          <w:lang w:bidi="fa-IR"/>
        </w:rPr>
        <w:t xml:space="preserve"> است و</w:t>
      </w:r>
      <w:r w:rsidRPr="00BA56AB">
        <w:rPr>
          <w:rFonts w:ascii="IRBadr" w:hAnsi="IRBadr" w:cs="IRBadr"/>
          <w:sz w:val="28"/>
          <w:szCs w:val="28"/>
          <w:rtl/>
          <w:lang w:bidi="fa-IR"/>
        </w:rPr>
        <w:t xml:space="preserve"> در حوزه رجال هر </w:t>
      </w:r>
      <w:r w:rsidR="002F6434" w:rsidRPr="00BA56AB">
        <w:rPr>
          <w:rFonts w:ascii="IRBadr" w:hAnsi="IRBadr" w:cs="IRBadr"/>
          <w:sz w:val="28"/>
          <w:szCs w:val="28"/>
          <w:rtl/>
          <w:lang w:bidi="fa-IR"/>
        </w:rPr>
        <w:t>به جلو پیش</w:t>
      </w:r>
      <w:r w:rsidRPr="00BA56AB">
        <w:rPr>
          <w:rFonts w:ascii="IRBadr" w:hAnsi="IRBadr" w:cs="IRBadr"/>
          <w:sz w:val="28"/>
          <w:szCs w:val="28"/>
          <w:rtl/>
          <w:lang w:bidi="fa-IR"/>
        </w:rPr>
        <w:t xml:space="preserve"> برویم تحقیقات و پژوهش‌ها افزایش و عمق پیدا می‌کند و </w:t>
      </w:r>
      <w:r w:rsidR="003A3ED6">
        <w:rPr>
          <w:rFonts w:ascii="IRBadr" w:hAnsi="IRBadr" w:cs="IRBadr"/>
          <w:sz w:val="28"/>
          <w:szCs w:val="28"/>
          <w:rtl/>
          <w:lang w:bidi="fa-IR"/>
        </w:rPr>
        <w:t>همین‌طور</w:t>
      </w:r>
      <w:r w:rsidRPr="00BA56AB">
        <w:rPr>
          <w:rFonts w:ascii="IRBadr" w:hAnsi="IRBadr" w:cs="IRBadr"/>
          <w:sz w:val="28"/>
          <w:szCs w:val="28"/>
          <w:rtl/>
          <w:lang w:bidi="fa-IR"/>
        </w:rPr>
        <w:t xml:space="preserve"> ارتباطات ثانوی که اجتهاد با مباحث عقلی، مباحث نقلی، مباحث تاریخی و </w:t>
      </w:r>
      <w:r w:rsidR="003A3ED6">
        <w:rPr>
          <w:rFonts w:ascii="IRBadr" w:hAnsi="IRBadr" w:cs="IRBadr"/>
          <w:sz w:val="28"/>
          <w:szCs w:val="28"/>
          <w:rtl/>
          <w:lang w:bidi="fa-IR"/>
        </w:rPr>
        <w:t>پیداکرده</w:t>
      </w:r>
      <w:r w:rsidRPr="00BA56AB">
        <w:rPr>
          <w:rFonts w:ascii="IRBadr" w:hAnsi="IRBadr" w:cs="IRBadr"/>
          <w:sz w:val="28"/>
          <w:szCs w:val="28"/>
          <w:rtl/>
          <w:lang w:bidi="fa-IR"/>
        </w:rPr>
        <w:t xml:space="preserve"> است و بیشتر هم پیدا می‌کند، بر عمق و دشواری اجتهاد </w:t>
      </w:r>
      <w:r w:rsidR="002F6434" w:rsidRPr="00BA56AB">
        <w:rPr>
          <w:rFonts w:ascii="IRBadr" w:hAnsi="IRBadr" w:cs="IRBadr"/>
          <w:sz w:val="28"/>
          <w:szCs w:val="28"/>
          <w:rtl/>
          <w:lang w:bidi="fa-IR"/>
        </w:rPr>
        <w:t xml:space="preserve">نیز </w:t>
      </w:r>
      <w:r w:rsidRPr="00BA56AB">
        <w:rPr>
          <w:rFonts w:ascii="IRBadr" w:hAnsi="IRBadr" w:cs="IRBadr"/>
          <w:sz w:val="28"/>
          <w:szCs w:val="28"/>
          <w:rtl/>
          <w:lang w:bidi="fa-IR"/>
        </w:rPr>
        <w:t>می‌افزاید.</w:t>
      </w:r>
    </w:p>
    <w:p w:rsidR="002F6434" w:rsidRPr="00BA56AB" w:rsidRDefault="003A3ED6" w:rsidP="00BA56AB">
      <w:pPr>
        <w:pStyle w:val="Heading2"/>
        <w:spacing w:line="360" w:lineRule="auto"/>
        <w:rPr>
          <w:rFonts w:ascii="IRBadr" w:hAnsi="IRBadr" w:cs="IRBadr"/>
          <w:rtl/>
        </w:rPr>
      </w:pPr>
      <w:r>
        <w:rPr>
          <w:rFonts w:ascii="IRBadr" w:hAnsi="IRBadr" w:cs="IRBadr"/>
          <w:rtl/>
        </w:rPr>
        <w:lastRenderedPageBreak/>
        <w:t>جمع‌بندی</w:t>
      </w:r>
    </w:p>
    <w:p w:rsidR="009D67A8" w:rsidRPr="00BA56AB" w:rsidRDefault="00441BFC"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 xml:space="preserve">بنابراین از دو جهت فقه توسعه </w:t>
      </w:r>
      <w:r w:rsidR="003A3ED6">
        <w:rPr>
          <w:rFonts w:ascii="IRBadr" w:hAnsi="IRBadr" w:cs="IRBadr"/>
          <w:sz w:val="28"/>
          <w:szCs w:val="28"/>
          <w:rtl/>
          <w:lang w:bidi="fa-IR"/>
        </w:rPr>
        <w:t>پیداکرده</w:t>
      </w:r>
      <w:r w:rsidRPr="00BA56AB">
        <w:rPr>
          <w:rFonts w:ascii="IRBadr" w:hAnsi="IRBadr" w:cs="IRBadr"/>
          <w:sz w:val="28"/>
          <w:szCs w:val="28"/>
          <w:rtl/>
          <w:lang w:bidi="fa-IR"/>
        </w:rPr>
        <w:t xml:space="preserve"> و می‌کند.</w:t>
      </w:r>
      <w:r w:rsidR="003A3ED6">
        <w:rPr>
          <w:rFonts w:ascii="IRBadr" w:hAnsi="IRBadr" w:cs="IRBadr"/>
          <w:sz w:val="28"/>
          <w:szCs w:val="28"/>
          <w:rtl/>
          <w:lang w:bidi="fa-IR"/>
        </w:rPr>
        <w:t xml:space="preserve"> و</w:t>
      </w:r>
      <w:r w:rsidRPr="00BA56AB">
        <w:rPr>
          <w:rFonts w:ascii="IRBadr" w:hAnsi="IRBadr" w:cs="IRBadr"/>
          <w:sz w:val="28"/>
          <w:szCs w:val="28"/>
          <w:rtl/>
          <w:lang w:bidi="fa-IR"/>
        </w:rPr>
        <w:t xml:space="preserve"> این روند متوقفی نیست. هم توسعه </w:t>
      </w:r>
      <w:r w:rsidR="003A3ED6">
        <w:rPr>
          <w:rFonts w:ascii="IRBadr" w:hAnsi="IRBadr" w:cs="IRBadr"/>
          <w:sz w:val="28"/>
          <w:szCs w:val="28"/>
          <w:rtl/>
          <w:lang w:bidi="fa-IR"/>
        </w:rPr>
        <w:t>پیداکرده</w:t>
      </w:r>
      <w:r w:rsidRPr="00BA56AB">
        <w:rPr>
          <w:rFonts w:ascii="IRBadr" w:hAnsi="IRBadr" w:cs="IRBadr"/>
          <w:sz w:val="28"/>
          <w:szCs w:val="28"/>
          <w:rtl/>
          <w:lang w:bidi="fa-IR"/>
        </w:rPr>
        <w:t xml:space="preserve"> است و هم رو به توسعه است. فرایند تکاملی </w:t>
      </w:r>
      <w:r w:rsidR="002F6434" w:rsidRPr="00BA56AB">
        <w:rPr>
          <w:rFonts w:ascii="IRBadr" w:hAnsi="IRBadr" w:cs="IRBadr"/>
          <w:sz w:val="28"/>
          <w:szCs w:val="28"/>
          <w:rtl/>
          <w:lang w:bidi="fa-IR"/>
        </w:rPr>
        <w:t xml:space="preserve">و </w:t>
      </w:r>
      <w:r w:rsidRPr="00BA56AB">
        <w:rPr>
          <w:rFonts w:ascii="IRBadr" w:hAnsi="IRBadr" w:cs="IRBadr"/>
          <w:sz w:val="28"/>
          <w:szCs w:val="28"/>
          <w:rtl/>
          <w:lang w:bidi="fa-IR"/>
        </w:rPr>
        <w:t>مستمر</w:t>
      </w:r>
      <w:r w:rsidR="002F6434" w:rsidRPr="00BA56AB">
        <w:rPr>
          <w:rFonts w:ascii="IRBadr" w:hAnsi="IRBadr" w:cs="IRBadr"/>
          <w:sz w:val="28"/>
          <w:szCs w:val="28"/>
          <w:rtl/>
          <w:lang w:bidi="fa-IR"/>
        </w:rPr>
        <w:t>ی</w:t>
      </w:r>
      <w:r w:rsidRPr="00BA56AB">
        <w:rPr>
          <w:rFonts w:ascii="IRBadr" w:hAnsi="IRBadr" w:cs="IRBadr"/>
          <w:sz w:val="28"/>
          <w:szCs w:val="28"/>
          <w:rtl/>
          <w:lang w:bidi="fa-IR"/>
        </w:rPr>
        <w:t xml:space="preserve"> دارد که این دو جهت هم عبارت است از توسعه عرضی در حجم </w:t>
      </w:r>
      <w:r w:rsidR="003A3ED6">
        <w:rPr>
          <w:rFonts w:ascii="IRBadr" w:hAnsi="IRBadr" w:cs="IRBadr"/>
          <w:sz w:val="28"/>
          <w:szCs w:val="28"/>
          <w:rtl/>
          <w:lang w:bidi="fa-IR"/>
        </w:rPr>
        <w:t>و کم</w:t>
      </w:r>
      <w:r w:rsidR="003A3ED6">
        <w:rPr>
          <w:rFonts w:ascii="IRBadr" w:hAnsi="IRBadr" w:cs="IRBadr" w:hint="cs"/>
          <w:sz w:val="28"/>
          <w:szCs w:val="28"/>
          <w:rtl/>
          <w:lang w:bidi="fa-IR"/>
        </w:rPr>
        <w:t>یت</w:t>
      </w:r>
      <w:r w:rsidRPr="00BA56AB">
        <w:rPr>
          <w:rFonts w:ascii="IRBadr" w:hAnsi="IRBadr" w:cs="IRBadr"/>
          <w:sz w:val="28"/>
          <w:szCs w:val="28"/>
          <w:rtl/>
          <w:lang w:bidi="fa-IR"/>
        </w:rPr>
        <w:t xml:space="preserve"> مسائل و پرسش‌ها، </w:t>
      </w:r>
      <w:r w:rsidR="002F6434" w:rsidRPr="00BA56AB">
        <w:rPr>
          <w:rFonts w:ascii="IRBadr" w:hAnsi="IRBadr" w:cs="IRBadr"/>
          <w:sz w:val="28"/>
          <w:szCs w:val="28"/>
          <w:rtl/>
          <w:lang w:bidi="fa-IR"/>
        </w:rPr>
        <w:t>و دیگری</w:t>
      </w:r>
      <w:r w:rsidRPr="00BA56AB">
        <w:rPr>
          <w:rFonts w:ascii="IRBadr" w:hAnsi="IRBadr" w:cs="IRBadr"/>
          <w:sz w:val="28"/>
          <w:szCs w:val="28"/>
          <w:rtl/>
          <w:lang w:bidi="fa-IR"/>
        </w:rPr>
        <w:t xml:space="preserve"> توسعه عمقی در نوع مبادی و مبانی اجتهاد و </w:t>
      </w:r>
      <w:r w:rsidR="009D67A8" w:rsidRPr="00BA56AB">
        <w:rPr>
          <w:rFonts w:ascii="IRBadr" w:hAnsi="IRBadr" w:cs="IRBadr"/>
          <w:sz w:val="28"/>
          <w:szCs w:val="28"/>
          <w:rtl/>
          <w:lang w:bidi="fa-IR"/>
        </w:rPr>
        <w:t>اموری</w:t>
      </w:r>
      <w:r w:rsidRPr="00BA56AB">
        <w:rPr>
          <w:rFonts w:ascii="IRBadr" w:hAnsi="IRBadr" w:cs="IRBadr"/>
          <w:sz w:val="28"/>
          <w:szCs w:val="28"/>
          <w:rtl/>
          <w:lang w:bidi="fa-IR"/>
        </w:rPr>
        <w:t xml:space="preserve"> از این قبیل</w:t>
      </w:r>
      <w:r w:rsidR="009D67A8" w:rsidRPr="00BA56AB">
        <w:rPr>
          <w:rFonts w:ascii="IRBadr" w:hAnsi="IRBadr" w:cs="IRBadr"/>
          <w:sz w:val="28"/>
          <w:szCs w:val="28"/>
          <w:rtl/>
          <w:lang w:bidi="fa-IR"/>
        </w:rPr>
        <w:t xml:space="preserve"> است.</w:t>
      </w:r>
      <w:r w:rsidRPr="00BA56AB">
        <w:rPr>
          <w:rFonts w:ascii="IRBadr" w:hAnsi="IRBadr" w:cs="IRBadr"/>
          <w:sz w:val="28"/>
          <w:szCs w:val="28"/>
          <w:rtl/>
          <w:lang w:bidi="fa-IR"/>
        </w:rPr>
        <w:t xml:space="preserve"> </w:t>
      </w:r>
      <w:r w:rsidR="009D67A8" w:rsidRPr="00BA56AB">
        <w:rPr>
          <w:rFonts w:ascii="IRBadr" w:hAnsi="IRBadr" w:cs="IRBadr"/>
          <w:sz w:val="28"/>
          <w:szCs w:val="28"/>
          <w:rtl/>
          <w:lang w:bidi="fa-IR"/>
        </w:rPr>
        <w:t xml:space="preserve">لذا </w:t>
      </w:r>
      <w:r w:rsidRPr="00BA56AB">
        <w:rPr>
          <w:rFonts w:ascii="IRBadr" w:hAnsi="IRBadr" w:cs="IRBadr"/>
          <w:sz w:val="28"/>
          <w:szCs w:val="28"/>
          <w:rtl/>
          <w:lang w:bidi="fa-IR"/>
        </w:rPr>
        <w:t xml:space="preserve">کار اجتهاد کار سنگین و </w:t>
      </w:r>
      <w:r w:rsidR="003A3ED6">
        <w:rPr>
          <w:rFonts w:ascii="IRBadr" w:hAnsi="IRBadr" w:cs="IRBadr"/>
          <w:sz w:val="28"/>
          <w:szCs w:val="28"/>
          <w:rtl/>
          <w:lang w:bidi="fa-IR"/>
        </w:rPr>
        <w:t>روزبه‌روز</w:t>
      </w:r>
      <w:r w:rsidRPr="00BA56AB">
        <w:rPr>
          <w:rFonts w:ascii="IRBadr" w:hAnsi="IRBadr" w:cs="IRBadr"/>
          <w:sz w:val="28"/>
          <w:szCs w:val="28"/>
          <w:rtl/>
          <w:lang w:bidi="fa-IR"/>
        </w:rPr>
        <w:t xml:space="preserve"> رو به سنگینی </w:t>
      </w:r>
      <w:r w:rsidR="009D67A8" w:rsidRPr="00BA56AB">
        <w:rPr>
          <w:rFonts w:ascii="IRBadr" w:hAnsi="IRBadr" w:cs="IRBadr"/>
          <w:sz w:val="28"/>
          <w:szCs w:val="28"/>
          <w:rtl/>
          <w:lang w:bidi="fa-IR"/>
        </w:rPr>
        <w:t>ت</w:t>
      </w:r>
      <w:r w:rsidRPr="00BA56AB">
        <w:rPr>
          <w:rFonts w:ascii="IRBadr" w:hAnsi="IRBadr" w:cs="IRBadr"/>
          <w:sz w:val="28"/>
          <w:szCs w:val="28"/>
          <w:rtl/>
          <w:lang w:bidi="fa-IR"/>
        </w:rPr>
        <w:t>ضاعف است و این مستلزم این است که اجتهاد مطلق دشوار باشد و اگر امروز هم ن</w:t>
      </w:r>
      <w:r w:rsidR="009D67A8" w:rsidRPr="00BA56AB">
        <w:rPr>
          <w:rFonts w:ascii="IRBadr" w:hAnsi="IRBadr" w:cs="IRBadr"/>
          <w:sz w:val="28"/>
          <w:szCs w:val="28"/>
          <w:rtl/>
          <w:lang w:bidi="fa-IR"/>
        </w:rPr>
        <w:t>ه، یک روزی ممکن است مستحیل بشود و</w:t>
      </w:r>
      <w:r w:rsidRPr="00BA56AB">
        <w:rPr>
          <w:rFonts w:ascii="IRBadr" w:hAnsi="IRBadr" w:cs="IRBadr"/>
          <w:sz w:val="28"/>
          <w:szCs w:val="28"/>
          <w:rtl/>
          <w:lang w:bidi="fa-IR"/>
        </w:rPr>
        <w:t xml:space="preserve"> استحاله وقوعی پیدا بکند.</w:t>
      </w:r>
    </w:p>
    <w:p w:rsidR="009D67A8" w:rsidRPr="00BA56AB" w:rsidRDefault="009D67A8" w:rsidP="00BA56AB">
      <w:pPr>
        <w:pStyle w:val="Heading2"/>
        <w:spacing w:line="360" w:lineRule="auto"/>
        <w:rPr>
          <w:rFonts w:ascii="IRBadr" w:hAnsi="IRBadr" w:cs="IRBadr"/>
          <w:rtl/>
        </w:rPr>
      </w:pPr>
      <w:bookmarkStart w:id="4" w:name="_Toc431759008"/>
      <w:r w:rsidRPr="00BA56AB">
        <w:rPr>
          <w:rFonts w:ascii="IRBadr" w:hAnsi="IRBadr" w:cs="IRBadr"/>
          <w:rtl/>
        </w:rPr>
        <w:t>عدم تصور اجتهاد مطلق</w:t>
      </w:r>
      <w:bookmarkEnd w:id="4"/>
    </w:p>
    <w:p w:rsidR="00BA56AB" w:rsidRPr="00BA56AB" w:rsidRDefault="00441BFC"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این یک مناقشه بود که این مناقشه به یک معنا در شرایط جاری می‌شود</w:t>
      </w:r>
      <w:r w:rsidR="009D67A8" w:rsidRPr="00BA56AB">
        <w:rPr>
          <w:rFonts w:ascii="IRBadr" w:hAnsi="IRBadr" w:cs="IRBadr"/>
          <w:sz w:val="28"/>
          <w:szCs w:val="28"/>
          <w:rtl/>
          <w:lang w:bidi="fa-IR"/>
        </w:rPr>
        <w:t xml:space="preserve"> که</w:t>
      </w:r>
      <w:r w:rsidRPr="00BA56AB">
        <w:rPr>
          <w:rFonts w:ascii="IRBadr" w:hAnsi="IRBadr" w:cs="IRBadr"/>
          <w:sz w:val="28"/>
          <w:szCs w:val="28"/>
          <w:rtl/>
          <w:lang w:bidi="fa-IR"/>
        </w:rPr>
        <w:t xml:space="preserve"> بگوییم در اصل اجتهاد هنوز </w:t>
      </w:r>
      <w:r w:rsidR="009D67A8" w:rsidRPr="00BA56AB">
        <w:rPr>
          <w:rFonts w:ascii="IRBadr" w:hAnsi="IRBadr" w:cs="IRBadr"/>
          <w:sz w:val="28"/>
          <w:szCs w:val="28"/>
          <w:rtl/>
          <w:lang w:bidi="fa-IR"/>
        </w:rPr>
        <w:t xml:space="preserve">امری </w:t>
      </w:r>
      <w:r w:rsidR="003A3ED6">
        <w:rPr>
          <w:rFonts w:ascii="IRBadr" w:hAnsi="IRBadr" w:cs="IRBadr"/>
          <w:sz w:val="28"/>
          <w:szCs w:val="28"/>
          <w:rtl/>
          <w:lang w:bidi="fa-IR"/>
        </w:rPr>
        <w:t>این‌چنینی</w:t>
      </w:r>
      <w:r w:rsidRPr="00BA56AB">
        <w:rPr>
          <w:rFonts w:ascii="IRBadr" w:hAnsi="IRBadr" w:cs="IRBadr"/>
          <w:sz w:val="28"/>
          <w:szCs w:val="28"/>
          <w:rtl/>
          <w:lang w:bidi="fa-IR"/>
        </w:rPr>
        <w:t xml:space="preserve"> اتفاق </w:t>
      </w:r>
      <w:r w:rsidR="003A3ED6">
        <w:rPr>
          <w:rFonts w:ascii="IRBadr" w:hAnsi="IRBadr" w:cs="IRBadr"/>
          <w:sz w:val="28"/>
          <w:szCs w:val="28"/>
          <w:rtl/>
          <w:lang w:bidi="fa-IR"/>
        </w:rPr>
        <w:t>ن</w:t>
      </w:r>
      <w:r w:rsidR="003A3ED6">
        <w:rPr>
          <w:rFonts w:ascii="IRBadr" w:hAnsi="IRBadr" w:cs="IRBadr" w:hint="cs"/>
          <w:sz w:val="28"/>
          <w:szCs w:val="28"/>
          <w:rtl/>
          <w:lang w:bidi="fa-IR"/>
        </w:rPr>
        <w:t>یفتاده</w:t>
      </w:r>
      <w:r w:rsidRPr="00BA56AB">
        <w:rPr>
          <w:rFonts w:ascii="IRBadr" w:hAnsi="IRBadr" w:cs="IRBadr"/>
          <w:sz w:val="28"/>
          <w:szCs w:val="28"/>
          <w:rtl/>
          <w:lang w:bidi="fa-IR"/>
        </w:rPr>
        <w:t xml:space="preserve"> است. اینکه دشوار شده است، این درست است. اما اینکه بگوییم </w:t>
      </w:r>
      <w:r w:rsidR="003A3ED6">
        <w:rPr>
          <w:rFonts w:ascii="IRBadr" w:hAnsi="IRBadr" w:cs="IRBadr"/>
          <w:sz w:val="28"/>
          <w:szCs w:val="28"/>
          <w:rtl/>
          <w:lang w:bidi="fa-IR"/>
        </w:rPr>
        <w:t>الآن</w:t>
      </w:r>
      <w:r w:rsidRPr="00BA56AB">
        <w:rPr>
          <w:rFonts w:ascii="IRBadr" w:hAnsi="IRBadr" w:cs="IRBadr"/>
          <w:sz w:val="28"/>
          <w:szCs w:val="28"/>
          <w:rtl/>
          <w:lang w:bidi="fa-IR"/>
        </w:rPr>
        <w:t xml:space="preserve"> در شرایط موجود، با </w:t>
      </w:r>
      <w:r w:rsidR="003A3ED6">
        <w:rPr>
          <w:rFonts w:ascii="IRBadr" w:hAnsi="IRBadr" w:cs="IRBadr"/>
          <w:sz w:val="28"/>
          <w:szCs w:val="28"/>
          <w:rtl/>
          <w:lang w:bidi="fa-IR"/>
        </w:rPr>
        <w:t>اوضاع‌واحوال</w:t>
      </w:r>
      <w:r w:rsidR="009D67A8" w:rsidRPr="00BA56AB">
        <w:rPr>
          <w:rFonts w:ascii="IRBadr" w:hAnsi="IRBadr" w:cs="IRBadr"/>
          <w:sz w:val="28"/>
          <w:szCs w:val="28"/>
          <w:rtl/>
          <w:lang w:bidi="fa-IR"/>
        </w:rPr>
        <w:t xml:space="preserve"> موجود اجتهاد مطلق متصور نیست</w:t>
      </w:r>
      <w:r w:rsidRPr="00BA56AB">
        <w:rPr>
          <w:rFonts w:ascii="IRBadr" w:hAnsi="IRBadr" w:cs="IRBadr"/>
          <w:sz w:val="28"/>
          <w:szCs w:val="28"/>
          <w:rtl/>
          <w:lang w:bidi="fa-IR"/>
        </w:rPr>
        <w:t xml:space="preserve"> و امکان وقوعی ندارد</w:t>
      </w:r>
      <w:r w:rsidR="009D67A8" w:rsidRPr="00BA56AB">
        <w:rPr>
          <w:rFonts w:ascii="IRBadr" w:hAnsi="IRBadr" w:cs="IRBadr"/>
          <w:sz w:val="28"/>
          <w:szCs w:val="28"/>
          <w:rtl/>
          <w:lang w:bidi="fa-IR"/>
        </w:rPr>
        <w:t>، علتش این است که آن مبادی،</w:t>
      </w:r>
      <w:r w:rsidRPr="00BA56AB">
        <w:rPr>
          <w:rFonts w:ascii="IRBadr" w:hAnsi="IRBadr" w:cs="IRBadr"/>
          <w:sz w:val="28"/>
          <w:szCs w:val="28"/>
          <w:rtl/>
          <w:lang w:bidi="fa-IR"/>
        </w:rPr>
        <w:t xml:space="preserve"> مبانی و ابزارهای اجتهاد </w:t>
      </w:r>
      <w:r w:rsidR="003A3ED6">
        <w:rPr>
          <w:rFonts w:ascii="IRBadr" w:hAnsi="IRBadr" w:cs="IRBadr"/>
          <w:sz w:val="28"/>
          <w:szCs w:val="28"/>
          <w:rtl/>
          <w:lang w:bidi="fa-IR"/>
        </w:rPr>
        <w:t>به‌تبع</w:t>
      </w:r>
      <w:r w:rsidRPr="00BA56AB">
        <w:rPr>
          <w:rFonts w:ascii="IRBadr" w:hAnsi="IRBadr" w:cs="IRBadr"/>
          <w:sz w:val="28"/>
          <w:szCs w:val="28"/>
          <w:rtl/>
          <w:lang w:bidi="fa-IR"/>
        </w:rPr>
        <w:t xml:space="preserve"> گسترش مسائل</w:t>
      </w:r>
      <w:r w:rsidR="009D67A8" w:rsidRPr="00BA56AB">
        <w:rPr>
          <w:rFonts w:ascii="IRBadr" w:hAnsi="IRBadr" w:cs="IRBadr"/>
          <w:sz w:val="28"/>
          <w:szCs w:val="28"/>
          <w:rtl/>
          <w:lang w:bidi="fa-IR"/>
        </w:rPr>
        <w:t>،</w:t>
      </w:r>
      <w:r w:rsidR="003A3ED6">
        <w:rPr>
          <w:rFonts w:ascii="IRBadr" w:hAnsi="IRBadr" w:cs="IRBadr"/>
          <w:sz w:val="28"/>
          <w:szCs w:val="28"/>
          <w:rtl/>
          <w:lang w:bidi="fa-IR"/>
        </w:rPr>
        <w:t xml:space="preserve"> گسترش</w:t>
      </w:r>
      <w:r w:rsidRPr="00BA56AB">
        <w:rPr>
          <w:rFonts w:ascii="IRBadr" w:hAnsi="IRBadr" w:cs="IRBadr"/>
          <w:sz w:val="28"/>
          <w:szCs w:val="28"/>
          <w:rtl/>
          <w:lang w:bidi="fa-IR"/>
        </w:rPr>
        <w:t xml:space="preserve"> پیدا نمی‌کند.</w:t>
      </w:r>
    </w:p>
    <w:p w:rsidR="009D67A8" w:rsidRPr="00BA56AB" w:rsidRDefault="00441BFC"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 xml:space="preserve">حجم توسعه عرضی که در فقه پیدا می‌شود، یعنی </w:t>
      </w:r>
      <w:r w:rsidR="003A3ED6">
        <w:rPr>
          <w:rFonts w:ascii="IRBadr" w:hAnsi="IRBadr" w:cs="IRBadr"/>
          <w:sz w:val="28"/>
          <w:szCs w:val="28"/>
          <w:rtl/>
          <w:lang w:bidi="fa-IR"/>
        </w:rPr>
        <w:t>سؤال‌های</w:t>
      </w:r>
      <w:r w:rsidRPr="00BA56AB">
        <w:rPr>
          <w:rFonts w:ascii="IRBadr" w:hAnsi="IRBadr" w:cs="IRBadr"/>
          <w:sz w:val="28"/>
          <w:szCs w:val="28"/>
          <w:rtl/>
          <w:lang w:bidi="fa-IR"/>
        </w:rPr>
        <w:t xml:space="preserve"> تازه، پرسش‌های نو، بخش معظمی از آن‌ها با همان ابزارها و </w:t>
      </w:r>
      <w:r w:rsidR="003A3ED6">
        <w:rPr>
          <w:rFonts w:ascii="IRBadr" w:hAnsi="IRBadr" w:cs="IRBadr"/>
          <w:sz w:val="28"/>
          <w:szCs w:val="28"/>
          <w:rtl/>
          <w:lang w:bidi="fa-IR"/>
        </w:rPr>
        <w:t>ت</w:t>
      </w:r>
      <w:r w:rsidR="003A3ED6">
        <w:rPr>
          <w:rFonts w:ascii="IRBadr" w:hAnsi="IRBadr" w:cs="IRBadr" w:hint="cs"/>
          <w:sz w:val="28"/>
          <w:szCs w:val="28"/>
          <w:rtl/>
          <w:lang w:bidi="fa-IR"/>
        </w:rPr>
        <w:t>ئ</w:t>
      </w:r>
      <w:r w:rsidR="003A3ED6">
        <w:rPr>
          <w:rFonts w:ascii="IRBadr" w:hAnsi="IRBadr" w:cs="IRBadr"/>
          <w:sz w:val="28"/>
          <w:szCs w:val="28"/>
          <w:rtl/>
          <w:lang w:bidi="fa-IR"/>
        </w:rPr>
        <w:t>ور</w:t>
      </w:r>
      <w:r w:rsidR="003A3ED6">
        <w:rPr>
          <w:rFonts w:ascii="IRBadr" w:hAnsi="IRBadr" w:cs="IRBadr" w:hint="cs"/>
          <w:sz w:val="28"/>
          <w:szCs w:val="28"/>
          <w:rtl/>
          <w:lang w:bidi="fa-IR"/>
        </w:rPr>
        <w:t>ی</w:t>
      </w:r>
      <w:r w:rsidR="003A3ED6">
        <w:rPr>
          <w:rFonts w:ascii="IRBadr" w:hAnsi="IRBadr" w:cs="IRBadr"/>
          <w:sz w:val="28"/>
          <w:szCs w:val="28"/>
          <w:rtl/>
          <w:lang w:bidi="fa-IR"/>
        </w:rPr>
        <w:t>های</w:t>
      </w:r>
      <w:r w:rsidRPr="00BA56AB">
        <w:rPr>
          <w:rFonts w:ascii="IRBadr" w:hAnsi="IRBadr" w:cs="IRBadr"/>
          <w:sz w:val="28"/>
          <w:szCs w:val="28"/>
          <w:rtl/>
          <w:lang w:bidi="fa-IR"/>
        </w:rPr>
        <w:t xml:space="preserve"> اجتهادی موجود قابل پاسخ است.</w:t>
      </w:r>
    </w:p>
    <w:p w:rsidR="009D67A8" w:rsidRPr="00BA56AB" w:rsidRDefault="009D67A8" w:rsidP="00BA56AB">
      <w:pPr>
        <w:pStyle w:val="Heading2"/>
        <w:spacing w:line="360" w:lineRule="auto"/>
        <w:rPr>
          <w:rFonts w:ascii="IRBadr" w:hAnsi="IRBadr" w:cs="IRBadr"/>
          <w:rtl/>
        </w:rPr>
      </w:pPr>
      <w:bookmarkStart w:id="5" w:name="_Toc431759009"/>
      <w:r w:rsidRPr="00BA56AB">
        <w:rPr>
          <w:rFonts w:ascii="IRBadr" w:hAnsi="IRBadr" w:cs="IRBadr"/>
          <w:rtl/>
        </w:rPr>
        <w:t>موارد توسعه عرضی</w:t>
      </w:r>
      <w:bookmarkEnd w:id="5"/>
    </w:p>
    <w:p w:rsidR="009D67A8" w:rsidRPr="00BA56AB" w:rsidRDefault="009D67A8"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لذا</w:t>
      </w:r>
      <w:r w:rsidR="00441BFC" w:rsidRPr="00BA56AB">
        <w:rPr>
          <w:rFonts w:ascii="IRBadr" w:hAnsi="IRBadr" w:cs="IRBadr"/>
          <w:sz w:val="28"/>
          <w:szCs w:val="28"/>
          <w:rtl/>
          <w:lang w:bidi="fa-IR"/>
        </w:rPr>
        <w:t xml:space="preserve"> اگر بخواهیم تخمینی سخن بگوییم،</w:t>
      </w:r>
      <w:r w:rsidRPr="00BA56AB">
        <w:rPr>
          <w:rFonts w:ascii="IRBadr" w:hAnsi="IRBadr" w:cs="IRBadr"/>
          <w:sz w:val="28"/>
          <w:szCs w:val="28"/>
          <w:rtl/>
          <w:lang w:bidi="fa-IR"/>
        </w:rPr>
        <w:t xml:space="preserve"> مثلاً هزار مسئله جدید که پیدا </w:t>
      </w:r>
      <w:r w:rsidR="00441BFC" w:rsidRPr="00BA56AB">
        <w:rPr>
          <w:rFonts w:ascii="IRBadr" w:hAnsi="IRBadr" w:cs="IRBadr"/>
          <w:sz w:val="28"/>
          <w:szCs w:val="28"/>
          <w:rtl/>
          <w:lang w:bidi="fa-IR"/>
        </w:rPr>
        <w:t xml:space="preserve">شود، </w:t>
      </w:r>
      <w:r w:rsidR="003A3ED6">
        <w:rPr>
          <w:rFonts w:ascii="IRBadr" w:hAnsi="IRBadr" w:cs="IRBadr"/>
          <w:sz w:val="28"/>
          <w:szCs w:val="28"/>
          <w:rtl/>
          <w:lang w:bidi="fa-IR"/>
        </w:rPr>
        <w:t>آن‌وقت</w:t>
      </w:r>
      <w:r w:rsidR="00441BFC" w:rsidRPr="00BA56AB">
        <w:rPr>
          <w:rFonts w:ascii="IRBadr" w:hAnsi="IRBadr" w:cs="IRBadr"/>
          <w:sz w:val="28"/>
          <w:szCs w:val="28"/>
          <w:rtl/>
          <w:lang w:bidi="fa-IR"/>
        </w:rPr>
        <w:t xml:space="preserve"> ممکن است که در مبانی و پایه‌های اجتهاد </w:t>
      </w:r>
      <w:r w:rsidRPr="00BA56AB">
        <w:rPr>
          <w:rFonts w:ascii="IRBadr" w:hAnsi="IRBadr" w:cs="IRBadr"/>
          <w:sz w:val="28"/>
          <w:szCs w:val="28"/>
          <w:rtl/>
          <w:lang w:bidi="fa-IR"/>
        </w:rPr>
        <w:t xml:space="preserve">چند سؤال کلیدی جدید پیدا </w:t>
      </w:r>
      <w:r w:rsidR="00441BFC" w:rsidRPr="00BA56AB">
        <w:rPr>
          <w:rFonts w:ascii="IRBadr" w:hAnsi="IRBadr" w:cs="IRBadr"/>
          <w:sz w:val="28"/>
          <w:szCs w:val="28"/>
          <w:rtl/>
          <w:lang w:bidi="fa-IR"/>
        </w:rPr>
        <w:t xml:space="preserve">شود. والا غالباً این حجم عرضی و کمی که در سؤال از احکام و پرسش‌های فقهی پیدا می‌شود، با </w:t>
      </w:r>
      <w:r w:rsidRPr="00BA56AB">
        <w:rPr>
          <w:rFonts w:ascii="IRBadr" w:hAnsi="IRBadr" w:cs="IRBadr"/>
          <w:sz w:val="28"/>
          <w:szCs w:val="28"/>
          <w:rtl/>
          <w:lang w:bidi="fa-IR"/>
        </w:rPr>
        <w:t>امور</w:t>
      </w:r>
      <w:r w:rsidR="00441BFC" w:rsidRPr="00BA56AB">
        <w:rPr>
          <w:rFonts w:ascii="IRBadr" w:hAnsi="IRBadr" w:cs="IRBadr"/>
          <w:sz w:val="28"/>
          <w:szCs w:val="28"/>
          <w:rtl/>
          <w:lang w:bidi="fa-IR"/>
        </w:rPr>
        <w:t xml:space="preserve"> ثابت محدودی از ابزارهای اجتهادی قابل پاسخگویی است و این در آن توسعه عرضی</w:t>
      </w:r>
      <w:r w:rsidRPr="00BA56AB">
        <w:rPr>
          <w:rFonts w:ascii="IRBadr" w:hAnsi="IRBadr" w:cs="IRBadr"/>
          <w:sz w:val="28"/>
          <w:szCs w:val="28"/>
          <w:rtl/>
          <w:lang w:bidi="fa-IR"/>
        </w:rPr>
        <w:t xml:space="preserve"> قرار دارد.</w:t>
      </w:r>
    </w:p>
    <w:p w:rsidR="009D67A8" w:rsidRPr="00BA56AB" w:rsidRDefault="009D67A8" w:rsidP="003A3ED6">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lastRenderedPageBreak/>
        <w:t xml:space="preserve"> پس </w:t>
      </w:r>
      <w:r w:rsidR="003A3ED6">
        <w:rPr>
          <w:rFonts w:ascii="IRBadr" w:hAnsi="IRBadr" w:cs="IRBadr"/>
          <w:sz w:val="28"/>
          <w:szCs w:val="28"/>
          <w:rtl/>
          <w:lang w:bidi="fa-IR"/>
        </w:rPr>
        <w:t>این‌طور</w:t>
      </w:r>
      <w:r w:rsidR="00441BFC" w:rsidRPr="00BA56AB">
        <w:rPr>
          <w:rFonts w:ascii="IRBadr" w:hAnsi="IRBadr" w:cs="IRBadr"/>
          <w:sz w:val="28"/>
          <w:szCs w:val="28"/>
          <w:rtl/>
          <w:lang w:bidi="fa-IR"/>
        </w:rPr>
        <w:t xml:space="preserve"> نیست توسعه عرضی که شما شاهد هستید، بگویید این </w:t>
      </w:r>
      <w:r w:rsidR="003A3ED6">
        <w:rPr>
          <w:rFonts w:ascii="IRBadr" w:hAnsi="IRBadr" w:cs="IRBadr" w:hint="cs"/>
          <w:sz w:val="28"/>
          <w:szCs w:val="28"/>
          <w:rtl/>
          <w:lang w:bidi="fa-IR"/>
        </w:rPr>
        <w:t>چند</w:t>
      </w:r>
      <w:r w:rsidR="00441BFC" w:rsidRPr="00BA56AB">
        <w:rPr>
          <w:rFonts w:ascii="IRBadr" w:hAnsi="IRBadr" w:cs="IRBadr"/>
          <w:sz w:val="28"/>
          <w:szCs w:val="28"/>
          <w:rtl/>
          <w:lang w:bidi="fa-IR"/>
        </w:rPr>
        <w:t xml:space="preserve"> سؤال جدید </w:t>
      </w:r>
      <w:r w:rsidRPr="00BA56AB">
        <w:rPr>
          <w:rFonts w:ascii="IRBadr" w:hAnsi="IRBadr" w:cs="IRBadr"/>
          <w:sz w:val="28"/>
          <w:szCs w:val="28"/>
          <w:rtl/>
          <w:lang w:bidi="fa-IR"/>
        </w:rPr>
        <w:t>که پیدا شد،</w:t>
      </w:r>
      <w:r w:rsidR="00441BFC" w:rsidRPr="00BA56AB">
        <w:rPr>
          <w:rFonts w:ascii="IRBadr" w:hAnsi="IRBadr" w:cs="IRBadr"/>
          <w:sz w:val="28"/>
          <w:szCs w:val="28"/>
          <w:rtl/>
          <w:lang w:bidi="fa-IR"/>
        </w:rPr>
        <w:t xml:space="preserve"> اتفاقات خیلی عظیمی در نوع اجتهاد و مبادی اجتهاد رخ می‌دهد. نه این</w:t>
      </w:r>
      <w:r w:rsidRPr="00BA56AB">
        <w:rPr>
          <w:rFonts w:ascii="IRBadr" w:hAnsi="IRBadr" w:cs="IRBadr"/>
          <w:sz w:val="28"/>
          <w:szCs w:val="28"/>
          <w:rtl/>
          <w:lang w:bidi="fa-IR"/>
        </w:rPr>
        <w:t xml:space="preserve"> حالت</w:t>
      </w:r>
      <w:r w:rsidR="00441BFC" w:rsidRPr="00BA56AB">
        <w:rPr>
          <w:rFonts w:ascii="IRBadr" w:hAnsi="IRBadr" w:cs="IRBadr"/>
          <w:sz w:val="28"/>
          <w:szCs w:val="28"/>
          <w:rtl/>
          <w:lang w:bidi="fa-IR"/>
        </w:rPr>
        <w:t xml:space="preserve"> کم است. برای اینکه بسیاری از این مسائل جدید که پیدا می‌شود، </w:t>
      </w:r>
      <w:r w:rsidR="003A3ED6">
        <w:rPr>
          <w:rFonts w:ascii="IRBadr" w:hAnsi="IRBadr" w:cs="IRBadr"/>
          <w:sz w:val="28"/>
          <w:szCs w:val="28"/>
          <w:rtl/>
          <w:lang w:bidi="fa-IR"/>
        </w:rPr>
        <w:t>ریشه‌ای</w:t>
      </w:r>
      <w:r w:rsidR="00441BFC" w:rsidRPr="00BA56AB">
        <w:rPr>
          <w:rFonts w:ascii="IRBadr" w:hAnsi="IRBadr" w:cs="IRBadr"/>
          <w:sz w:val="28"/>
          <w:szCs w:val="28"/>
          <w:rtl/>
          <w:lang w:bidi="fa-IR"/>
        </w:rPr>
        <w:t xml:space="preserve"> در مسائل قبل دارد و بسیار حالت تناظر و تشابه </w:t>
      </w:r>
      <w:r w:rsidRPr="00BA56AB">
        <w:rPr>
          <w:rFonts w:ascii="IRBadr" w:hAnsi="IRBadr" w:cs="IRBadr"/>
          <w:sz w:val="28"/>
          <w:szCs w:val="28"/>
          <w:rtl/>
          <w:lang w:bidi="fa-IR"/>
        </w:rPr>
        <w:t xml:space="preserve">در آن وجود </w:t>
      </w:r>
      <w:r w:rsidR="00441BFC" w:rsidRPr="00BA56AB">
        <w:rPr>
          <w:rFonts w:ascii="IRBadr" w:hAnsi="IRBadr" w:cs="IRBadr"/>
          <w:sz w:val="28"/>
          <w:szCs w:val="28"/>
          <w:rtl/>
          <w:lang w:bidi="fa-IR"/>
        </w:rPr>
        <w:t>دارد.</w:t>
      </w:r>
    </w:p>
    <w:p w:rsidR="009D67A8" w:rsidRPr="00BA56AB" w:rsidRDefault="009D67A8" w:rsidP="00BA56AB">
      <w:pPr>
        <w:pStyle w:val="Heading2"/>
        <w:spacing w:line="360" w:lineRule="auto"/>
        <w:rPr>
          <w:rFonts w:ascii="IRBadr" w:hAnsi="IRBadr" w:cs="IRBadr"/>
          <w:rtl/>
        </w:rPr>
      </w:pPr>
      <w:bookmarkStart w:id="6" w:name="_Toc431759010"/>
      <w:r w:rsidRPr="00BA56AB">
        <w:rPr>
          <w:rFonts w:ascii="IRBadr" w:hAnsi="IRBadr" w:cs="IRBadr"/>
          <w:rtl/>
        </w:rPr>
        <w:t>رد فروع به اصل</w:t>
      </w:r>
      <w:bookmarkEnd w:id="6"/>
    </w:p>
    <w:p w:rsidR="00441BFC" w:rsidRPr="00BA56AB" w:rsidRDefault="00441BFC"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 xml:space="preserve">لذا نباید آن توسعه کمی که یک محور بود، به معنای این گرفت که به میزان توسعه کمی ما ابزارهای اجتهادمان یعنی قواعد فقهی، قواعد اصولی، قواعد رجالی با همان حجم یا نزدیک به آن افزایش پیدا می‌کند. نه غالباً تفریع فروع </w:t>
      </w:r>
      <w:r w:rsidR="009D67A8" w:rsidRPr="00BA56AB">
        <w:rPr>
          <w:rFonts w:ascii="IRBadr" w:hAnsi="IRBadr" w:cs="IRBadr"/>
          <w:sz w:val="28"/>
          <w:szCs w:val="28"/>
          <w:rtl/>
          <w:lang w:bidi="fa-IR"/>
        </w:rPr>
        <w:t>و</w:t>
      </w:r>
      <w:r w:rsidRPr="00BA56AB">
        <w:rPr>
          <w:rFonts w:ascii="IRBadr" w:hAnsi="IRBadr" w:cs="IRBadr"/>
          <w:sz w:val="28"/>
          <w:szCs w:val="28"/>
          <w:rtl/>
          <w:lang w:bidi="fa-IR"/>
        </w:rPr>
        <w:t xml:space="preserve"> رد فرع به اصل است. </w:t>
      </w:r>
      <w:r w:rsidR="003A3ED6">
        <w:rPr>
          <w:rFonts w:ascii="IRBadr" w:hAnsi="IRBadr" w:cs="IRBadr"/>
          <w:sz w:val="28"/>
          <w:szCs w:val="28"/>
          <w:rtl/>
          <w:lang w:bidi="fa-IR"/>
        </w:rPr>
        <w:t>ازاین‌جهت</w:t>
      </w:r>
      <w:r w:rsidR="00BA56AB" w:rsidRPr="00BA56AB">
        <w:rPr>
          <w:rFonts w:ascii="IRBadr" w:hAnsi="IRBadr" w:cs="IRBadr"/>
          <w:sz w:val="28"/>
          <w:szCs w:val="28"/>
          <w:rtl/>
          <w:lang w:bidi="fa-IR"/>
        </w:rPr>
        <w:t xml:space="preserve"> است که توسعه کمی </w:t>
      </w:r>
      <w:r w:rsidRPr="00BA56AB">
        <w:rPr>
          <w:rFonts w:ascii="IRBadr" w:hAnsi="IRBadr" w:cs="IRBadr"/>
          <w:sz w:val="28"/>
          <w:szCs w:val="28"/>
          <w:rtl/>
          <w:lang w:bidi="fa-IR"/>
        </w:rPr>
        <w:t xml:space="preserve">بنیان اجتهاد را تغییرات سریع </w:t>
      </w:r>
      <w:r w:rsidR="00BA56AB" w:rsidRPr="00BA56AB">
        <w:rPr>
          <w:rFonts w:ascii="IRBadr" w:hAnsi="IRBadr" w:cs="IRBadr"/>
          <w:sz w:val="28"/>
          <w:szCs w:val="28"/>
          <w:rtl/>
          <w:lang w:bidi="fa-IR"/>
        </w:rPr>
        <w:t>و عاجلی بدهد.</w:t>
      </w:r>
      <w:r w:rsidRPr="00BA56AB">
        <w:rPr>
          <w:rFonts w:ascii="IRBadr" w:hAnsi="IRBadr" w:cs="IRBadr"/>
          <w:sz w:val="28"/>
          <w:szCs w:val="28"/>
          <w:rtl/>
          <w:lang w:bidi="fa-IR"/>
        </w:rPr>
        <w:t xml:space="preserve"> نه غالباً رد فرع به اصل است.</w:t>
      </w:r>
    </w:p>
    <w:p w:rsidR="00F93387" w:rsidRPr="00BA56AB" w:rsidRDefault="0091208D" w:rsidP="00BA56AB">
      <w:pPr>
        <w:pStyle w:val="Heading2"/>
        <w:spacing w:line="360" w:lineRule="auto"/>
        <w:rPr>
          <w:rFonts w:ascii="IRBadr" w:hAnsi="IRBadr" w:cs="IRBadr"/>
          <w:rtl/>
        </w:rPr>
      </w:pPr>
      <w:bookmarkStart w:id="7" w:name="_Toc431759011"/>
      <w:r w:rsidRPr="00BA56AB">
        <w:rPr>
          <w:rFonts w:ascii="IRBadr" w:hAnsi="IRBadr" w:cs="IRBadr"/>
          <w:rtl/>
        </w:rPr>
        <w:t>پاسخ از مناقشه دوم</w:t>
      </w:r>
      <w:bookmarkEnd w:id="7"/>
    </w:p>
    <w:p w:rsidR="009462DE" w:rsidRPr="00BA56AB" w:rsidRDefault="0091208D"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 xml:space="preserve">در قبال مناقشه دومی که در جلسه گذشته مطرح شد </w:t>
      </w:r>
      <w:r w:rsidR="0027680B" w:rsidRPr="00BA56AB">
        <w:rPr>
          <w:rFonts w:ascii="IRBadr" w:hAnsi="IRBadr" w:cs="IRBadr"/>
          <w:sz w:val="28"/>
          <w:szCs w:val="28"/>
          <w:rtl/>
          <w:lang w:bidi="fa-IR"/>
        </w:rPr>
        <w:t>می‌توان</w:t>
      </w:r>
      <w:r w:rsidRPr="00BA56AB">
        <w:rPr>
          <w:rFonts w:ascii="IRBadr" w:hAnsi="IRBadr" w:cs="IRBadr"/>
          <w:sz w:val="28"/>
          <w:szCs w:val="28"/>
          <w:rtl/>
          <w:lang w:bidi="fa-IR"/>
        </w:rPr>
        <w:t xml:space="preserve"> دو پاسخ را ارائه نمود که؛ موارد احتیاط وجوبی از قبیل مسائلی است که مجتهد فرصت پیگیری آن را </w:t>
      </w:r>
      <w:r w:rsidR="0027680B" w:rsidRPr="00BA56AB">
        <w:rPr>
          <w:rFonts w:ascii="IRBadr" w:hAnsi="IRBadr" w:cs="IRBadr"/>
          <w:sz w:val="28"/>
          <w:szCs w:val="28"/>
          <w:rtl/>
          <w:lang w:bidi="fa-IR"/>
        </w:rPr>
        <w:t>نمی‌بیند</w:t>
      </w:r>
      <w:r w:rsidRPr="00BA56AB">
        <w:rPr>
          <w:rFonts w:ascii="IRBadr" w:hAnsi="IRBadr" w:cs="IRBadr"/>
          <w:sz w:val="28"/>
          <w:szCs w:val="28"/>
          <w:rtl/>
          <w:lang w:bidi="fa-IR"/>
        </w:rPr>
        <w:t xml:space="preserve"> والا توان رسیدن </w:t>
      </w:r>
      <w:r w:rsidR="0027680B" w:rsidRPr="00BA56AB">
        <w:rPr>
          <w:rFonts w:ascii="IRBadr" w:hAnsi="IRBadr" w:cs="IRBadr"/>
          <w:sz w:val="28"/>
          <w:szCs w:val="28"/>
          <w:rtl/>
          <w:lang w:bidi="fa-IR"/>
        </w:rPr>
        <w:t>به‌حق</w:t>
      </w:r>
      <w:r w:rsidRPr="00BA56AB">
        <w:rPr>
          <w:rFonts w:ascii="IRBadr" w:hAnsi="IRBadr" w:cs="IRBadr"/>
          <w:sz w:val="28"/>
          <w:szCs w:val="28"/>
          <w:rtl/>
          <w:lang w:bidi="fa-IR"/>
        </w:rPr>
        <w:t xml:space="preserve"> </w:t>
      </w:r>
      <w:r w:rsidR="0027680B" w:rsidRPr="00BA56AB">
        <w:rPr>
          <w:rFonts w:ascii="IRBadr" w:hAnsi="IRBadr" w:cs="IRBadr"/>
          <w:sz w:val="28"/>
          <w:szCs w:val="28"/>
          <w:rtl/>
          <w:lang w:bidi="fa-IR"/>
        </w:rPr>
        <w:t>مسئله</w:t>
      </w:r>
      <w:r w:rsidRPr="00BA56AB">
        <w:rPr>
          <w:rFonts w:ascii="IRBadr" w:hAnsi="IRBadr" w:cs="IRBadr"/>
          <w:sz w:val="28"/>
          <w:szCs w:val="28"/>
          <w:rtl/>
          <w:lang w:bidi="fa-IR"/>
        </w:rPr>
        <w:t xml:space="preserve"> در او وجود دارد.</w:t>
      </w:r>
      <w:r w:rsidR="0027680B" w:rsidRPr="00BA56AB">
        <w:rPr>
          <w:rFonts w:ascii="IRBadr" w:hAnsi="IRBadr" w:cs="IRBadr"/>
          <w:sz w:val="28"/>
          <w:szCs w:val="28"/>
          <w:rtl/>
          <w:lang w:bidi="fa-IR"/>
        </w:rPr>
        <w:t xml:space="preserve"> در</w:t>
      </w:r>
      <w:r w:rsidRPr="00BA56AB">
        <w:rPr>
          <w:rFonts w:ascii="IRBadr" w:hAnsi="IRBadr" w:cs="IRBadr"/>
          <w:sz w:val="28"/>
          <w:szCs w:val="28"/>
          <w:rtl/>
          <w:lang w:bidi="fa-IR"/>
        </w:rPr>
        <w:t xml:space="preserve"> این موارد مجتهد </w:t>
      </w:r>
      <w:r w:rsidR="0027680B" w:rsidRPr="00BA56AB">
        <w:rPr>
          <w:rFonts w:ascii="IRBadr" w:hAnsi="IRBadr" w:cs="IRBadr"/>
          <w:sz w:val="28"/>
          <w:szCs w:val="28"/>
          <w:rtl/>
          <w:lang w:bidi="fa-IR"/>
        </w:rPr>
        <w:t>مسئله</w:t>
      </w:r>
      <w:r w:rsidRPr="00BA56AB">
        <w:rPr>
          <w:rFonts w:ascii="IRBadr" w:hAnsi="IRBadr" w:cs="IRBadr"/>
          <w:sz w:val="28"/>
          <w:szCs w:val="28"/>
          <w:rtl/>
          <w:lang w:bidi="fa-IR"/>
        </w:rPr>
        <w:t xml:space="preserve"> را به فرد دیگری </w:t>
      </w:r>
      <w:r w:rsidR="0027680B" w:rsidRPr="00BA56AB">
        <w:rPr>
          <w:rFonts w:ascii="IRBadr" w:hAnsi="IRBadr" w:cs="IRBadr"/>
          <w:sz w:val="28"/>
          <w:szCs w:val="28"/>
          <w:rtl/>
          <w:lang w:bidi="fa-IR"/>
        </w:rPr>
        <w:t>می‌سپارد</w:t>
      </w:r>
      <w:r w:rsidRPr="00BA56AB">
        <w:rPr>
          <w:rFonts w:ascii="IRBadr" w:hAnsi="IRBadr" w:cs="IRBadr"/>
          <w:sz w:val="28"/>
          <w:szCs w:val="28"/>
          <w:rtl/>
          <w:lang w:bidi="fa-IR"/>
        </w:rPr>
        <w:t xml:space="preserve"> که پیگیری کند که این حق وجود دارد.</w:t>
      </w:r>
    </w:p>
    <w:p w:rsidR="0091208D" w:rsidRPr="00BA56AB" w:rsidRDefault="0027680B"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کما اینکه</w:t>
      </w:r>
      <w:r w:rsidR="0091208D" w:rsidRPr="00BA56AB">
        <w:rPr>
          <w:rFonts w:ascii="IRBadr" w:hAnsi="IRBadr" w:cs="IRBadr"/>
          <w:sz w:val="28"/>
          <w:szCs w:val="28"/>
          <w:rtl/>
          <w:lang w:bidi="fa-IR"/>
        </w:rPr>
        <w:t xml:space="preserve"> حضرت اما نیز به خاطر اقتضای شرایط و کار زیاد در دوران کهولت خود برخی از مسائل را به دیگران ارجاع </w:t>
      </w:r>
      <w:r w:rsidRPr="00BA56AB">
        <w:rPr>
          <w:rFonts w:ascii="IRBadr" w:hAnsi="IRBadr" w:cs="IRBadr"/>
          <w:sz w:val="28"/>
          <w:szCs w:val="28"/>
          <w:rtl/>
          <w:lang w:bidi="fa-IR"/>
        </w:rPr>
        <w:t>می‌دادند</w:t>
      </w:r>
      <w:r w:rsidR="0091208D" w:rsidRPr="00BA56AB">
        <w:rPr>
          <w:rFonts w:ascii="IRBadr" w:hAnsi="IRBadr" w:cs="IRBadr"/>
          <w:sz w:val="28"/>
          <w:szCs w:val="28"/>
          <w:rtl/>
          <w:lang w:bidi="fa-IR"/>
        </w:rPr>
        <w:t>.</w:t>
      </w:r>
    </w:p>
    <w:p w:rsidR="009462DE" w:rsidRPr="00BA56AB" w:rsidRDefault="009462DE" w:rsidP="00BA56AB">
      <w:pPr>
        <w:pStyle w:val="Heading2"/>
        <w:spacing w:line="360" w:lineRule="auto"/>
        <w:rPr>
          <w:rFonts w:ascii="IRBadr" w:hAnsi="IRBadr" w:cs="IRBadr"/>
          <w:rtl/>
        </w:rPr>
      </w:pPr>
      <w:bookmarkStart w:id="8" w:name="_Toc431759012"/>
      <w:r w:rsidRPr="00BA56AB">
        <w:rPr>
          <w:rFonts w:ascii="IRBadr" w:hAnsi="IRBadr" w:cs="IRBadr"/>
          <w:rtl/>
        </w:rPr>
        <w:t>صورت دوم از موطن احتیاط واجب</w:t>
      </w:r>
      <w:bookmarkEnd w:id="8"/>
    </w:p>
    <w:p w:rsidR="009462DE" w:rsidRPr="00BA56AB" w:rsidRDefault="009462DE"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 xml:space="preserve">گاهی نیز احتیاط واجب به خاطر این بوده که نتوانسته </w:t>
      </w:r>
      <w:r w:rsidR="0027680B" w:rsidRPr="00BA56AB">
        <w:rPr>
          <w:rFonts w:ascii="IRBadr" w:hAnsi="IRBadr" w:cs="IRBadr"/>
          <w:sz w:val="28"/>
          <w:szCs w:val="28"/>
          <w:rtl/>
          <w:lang w:bidi="fa-IR"/>
        </w:rPr>
        <w:t>مسئله</w:t>
      </w:r>
      <w:r w:rsidRPr="00BA56AB">
        <w:rPr>
          <w:rFonts w:ascii="IRBadr" w:hAnsi="IRBadr" w:cs="IRBadr"/>
          <w:sz w:val="28"/>
          <w:szCs w:val="28"/>
          <w:rtl/>
          <w:lang w:bidi="fa-IR"/>
        </w:rPr>
        <w:t xml:space="preserve"> را بفهمد،</w:t>
      </w:r>
      <w:r w:rsidR="0027680B" w:rsidRPr="00BA56AB">
        <w:rPr>
          <w:rFonts w:ascii="IRBadr" w:hAnsi="IRBadr" w:cs="IRBadr"/>
          <w:sz w:val="28"/>
          <w:szCs w:val="28"/>
          <w:rtl/>
          <w:lang w:bidi="fa-IR"/>
        </w:rPr>
        <w:t xml:space="preserve"> منتها</w:t>
      </w:r>
      <w:r w:rsidRPr="00BA56AB">
        <w:rPr>
          <w:rFonts w:ascii="IRBadr" w:hAnsi="IRBadr" w:cs="IRBadr"/>
          <w:sz w:val="28"/>
          <w:szCs w:val="28"/>
          <w:rtl/>
          <w:lang w:bidi="fa-IR"/>
        </w:rPr>
        <w:t xml:space="preserve"> چون خلاف احتیاط است که در این موطن </w:t>
      </w:r>
      <w:r w:rsidR="0027680B" w:rsidRPr="00BA56AB">
        <w:rPr>
          <w:rFonts w:ascii="IRBadr" w:hAnsi="IRBadr" w:cs="IRBadr"/>
          <w:sz w:val="28"/>
          <w:szCs w:val="28"/>
          <w:rtl/>
          <w:lang w:bidi="fa-IR"/>
        </w:rPr>
        <w:t>جرئت</w:t>
      </w:r>
      <w:r w:rsidRPr="00BA56AB">
        <w:rPr>
          <w:rFonts w:ascii="IRBadr" w:hAnsi="IRBadr" w:cs="IRBadr"/>
          <w:sz w:val="28"/>
          <w:szCs w:val="28"/>
          <w:rtl/>
          <w:lang w:bidi="fa-IR"/>
        </w:rPr>
        <w:t xml:space="preserve"> بر فتوا داشته باشد،</w:t>
      </w:r>
      <w:r w:rsidR="0027680B" w:rsidRPr="00BA56AB">
        <w:rPr>
          <w:rFonts w:ascii="IRBadr" w:hAnsi="IRBadr" w:cs="IRBadr"/>
          <w:sz w:val="28"/>
          <w:szCs w:val="28"/>
          <w:rtl/>
          <w:lang w:bidi="fa-IR"/>
        </w:rPr>
        <w:t xml:space="preserve"> احتیاط</w:t>
      </w:r>
      <w:r w:rsidRPr="00BA56AB">
        <w:rPr>
          <w:rFonts w:ascii="IRBadr" w:hAnsi="IRBadr" w:cs="IRBadr"/>
          <w:sz w:val="28"/>
          <w:szCs w:val="28"/>
          <w:rtl/>
          <w:lang w:bidi="fa-IR"/>
        </w:rPr>
        <w:t xml:space="preserve"> </w:t>
      </w:r>
      <w:r w:rsidR="0027680B" w:rsidRPr="00BA56AB">
        <w:rPr>
          <w:rFonts w:ascii="IRBadr" w:hAnsi="IRBadr" w:cs="IRBadr"/>
          <w:sz w:val="28"/>
          <w:szCs w:val="28"/>
          <w:rtl/>
          <w:lang w:bidi="fa-IR"/>
        </w:rPr>
        <w:t>می‌کند</w:t>
      </w:r>
      <w:r w:rsidRPr="00BA56AB">
        <w:rPr>
          <w:rFonts w:ascii="IRBadr" w:hAnsi="IRBadr" w:cs="IRBadr"/>
          <w:sz w:val="28"/>
          <w:szCs w:val="28"/>
          <w:rtl/>
          <w:lang w:bidi="fa-IR"/>
        </w:rPr>
        <w:t>.</w:t>
      </w:r>
    </w:p>
    <w:p w:rsidR="009462DE" w:rsidRPr="00BA56AB" w:rsidRDefault="009462DE" w:rsidP="00BA56AB">
      <w:pPr>
        <w:pStyle w:val="Heading2"/>
        <w:spacing w:line="360" w:lineRule="auto"/>
        <w:rPr>
          <w:rFonts w:ascii="IRBadr" w:hAnsi="IRBadr" w:cs="IRBadr"/>
          <w:rtl/>
        </w:rPr>
      </w:pPr>
      <w:bookmarkStart w:id="9" w:name="_Toc431759013"/>
      <w:r w:rsidRPr="00BA56AB">
        <w:rPr>
          <w:rFonts w:ascii="IRBadr" w:hAnsi="IRBadr" w:cs="IRBadr"/>
          <w:rtl/>
        </w:rPr>
        <w:lastRenderedPageBreak/>
        <w:t>حالت سوم</w:t>
      </w:r>
      <w:bookmarkEnd w:id="9"/>
    </w:p>
    <w:p w:rsidR="00F93387" w:rsidRPr="00BA56AB" w:rsidRDefault="009462DE"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حالت سوم نیز این است که مجتهد میان چند دلیل مردد مانده باشد که در اینجا نیز این تردید یا ناشی از وسواس فرد و یا ناشی از تکافئ دلیلین است.</w:t>
      </w:r>
      <w:r w:rsidR="0027680B" w:rsidRPr="00BA56AB">
        <w:rPr>
          <w:rFonts w:ascii="IRBadr" w:hAnsi="IRBadr" w:cs="IRBadr"/>
          <w:sz w:val="28"/>
          <w:szCs w:val="28"/>
          <w:rtl/>
          <w:lang w:bidi="fa-IR"/>
        </w:rPr>
        <w:t xml:space="preserve"> در</w:t>
      </w:r>
      <w:r w:rsidRPr="00BA56AB">
        <w:rPr>
          <w:rFonts w:ascii="IRBadr" w:hAnsi="IRBadr" w:cs="IRBadr"/>
          <w:sz w:val="28"/>
          <w:szCs w:val="28"/>
          <w:rtl/>
          <w:lang w:bidi="fa-IR"/>
        </w:rPr>
        <w:t xml:space="preserve"> </w:t>
      </w:r>
      <w:r w:rsidR="0027680B" w:rsidRPr="00BA56AB">
        <w:rPr>
          <w:rFonts w:ascii="IRBadr" w:hAnsi="IRBadr" w:cs="IRBadr"/>
          <w:sz w:val="28"/>
          <w:szCs w:val="28"/>
          <w:rtl/>
          <w:lang w:bidi="fa-IR"/>
        </w:rPr>
        <w:t>این‌گونه</w:t>
      </w:r>
      <w:r w:rsidRPr="00BA56AB">
        <w:rPr>
          <w:rFonts w:ascii="IRBadr" w:hAnsi="IRBadr" w:cs="IRBadr"/>
          <w:sz w:val="28"/>
          <w:szCs w:val="28"/>
          <w:rtl/>
          <w:lang w:bidi="fa-IR"/>
        </w:rPr>
        <w:t xml:space="preserve"> موارد نیز گاهی فرد به اصل عمل مراجعه </w:t>
      </w:r>
      <w:r w:rsidR="0027680B" w:rsidRPr="00BA56AB">
        <w:rPr>
          <w:rFonts w:ascii="IRBadr" w:hAnsi="IRBadr" w:cs="IRBadr"/>
          <w:sz w:val="28"/>
          <w:szCs w:val="28"/>
          <w:rtl/>
          <w:lang w:bidi="fa-IR"/>
        </w:rPr>
        <w:t>می‌کند</w:t>
      </w:r>
      <w:r w:rsidRPr="00BA56AB">
        <w:rPr>
          <w:rFonts w:ascii="IRBadr" w:hAnsi="IRBadr" w:cs="IRBadr"/>
          <w:sz w:val="28"/>
          <w:szCs w:val="28"/>
          <w:rtl/>
          <w:lang w:bidi="fa-IR"/>
        </w:rPr>
        <w:t xml:space="preserve"> و گاهی حتی فضا </w:t>
      </w:r>
      <w:r w:rsidR="0027680B" w:rsidRPr="00BA56AB">
        <w:rPr>
          <w:rFonts w:ascii="IRBadr" w:hAnsi="IRBadr" w:cs="IRBadr"/>
          <w:sz w:val="28"/>
          <w:szCs w:val="28"/>
          <w:rtl/>
          <w:lang w:bidi="fa-IR"/>
        </w:rPr>
        <w:t>مجمل‌تر</w:t>
      </w:r>
      <w:r w:rsidRPr="00BA56AB">
        <w:rPr>
          <w:rFonts w:ascii="IRBadr" w:hAnsi="IRBadr" w:cs="IRBadr"/>
          <w:sz w:val="28"/>
          <w:szCs w:val="28"/>
          <w:rtl/>
          <w:lang w:bidi="fa-IR"/>
        </w:rPr>
        <w:t xml:space="preserve"> از این است.</w:t>
      </w:r>
    </w:p>
    <w:p w:rsidR="00F93387" w:rsidRPr="00BA56AB" w:rsidRDefault="009462DE" w:rsidP="00BA56AB">
      <w:pPr>
        <w:bidi/>
        <w:spacing w:line="360" w:lineRule="auto"/>
        <w:jc w:val="both"/>
        <w:rPr>
          <w:rFonts w:ascii="IRBadr" w:hAnsi="IRBadr" w:cs="IRBadr"/>
          <w:sz w:val="28"/>
          <w:szCs w:val="28"/>
          <w:rtl/>
          <w:lang w:bidi="fa-IR"/>
        </w:rPr>
      </w:pPr>
      <w:r w:rsidRPr="00BA56AB">
        <w:rPr>
          <w:rFonts w:ascii="IRBadr" w:hAnsi="IRBadr" w:cs="IRBadr"/>
          <w:sz w:val="28"/>
          <w:szCs w:val="28"/>
          <w:rtl/>
          <w:lang w:bidi="fa-IR"/>
        </w:rPr>
        <w:t>سؤالات دیگری در قبال اجتهاد متجزی وجود دارد که ان شاء الله در مسائل عروة باید مطرح گردد.</w:t>
      </w:r>
      <w:r w:rsidR="00BA56AB" w:rsidRPr="00BA56AB">
        <w:rPr>
          <w:rFonts w:ascii="IRBadr" w:hAnsi="IRBadr" w:cs="IRBadr"/>
          <w:sz w:val="28"/>
          <w:szCs w:val="28"/>
          <w:rtl/>
          <w:lang w:bidi="fa-IR"/>
        </w:rPr>
        <w:t xml:space="preserve"> در این تقسیم دوم مطرح است. ما فعلاً </w:t>
      </w:r>
      <w:r w:rsidR="003A3ED6">
        <w:rPr>
          <w:rFonts w:ascii="IRBadr" w:hAnsi="IRBadr" w:cs="IRBadr"/>
          <w:sz w:val="28"/>
          <w:szCs w:val="28"/>
          <w:rtl/>
          <w:lang w:bidi="fa-IR"/>
        </w:rPr>
        <w:t>می‌گوییم</w:t>
      </w:r>
      <w:r w:rsidR="00BA56AB" w:rsidRPr="00BA56AB">
        <w:rPr>
          <w:rFonts w:ascii="IRBadr" w:hAnsi="IRBadr" w:cs="IRBadr"/>
          <w:sz w:val="28"/>
          <w:szCs w:val="28"/>
          <w:rtl/>
          <w:lang w:bidi="fa-IR"/>
        </w:rPr>
        <w:t xml:space="preserve"> اعلمیت می‌تواند مطلق و می‌تواند متجزی باشد. اما اگر اعلمیت متجزی شد، آنجا باید در تقلید تبعض قائل شویم و بر اساس وجوب اجتهاد به اعلم مراجعه شود یا اینکه نه اینجا با مجتهد اعلم مطلق فرق می‌کند.</w:t>
      </w:r>
    </w:p>
    <w:p w:rsidR="009462DE" w:rsidRDefault="009462DE" w:rsidP="00F93387">
      <w:pPr>
        <w:bidi/>
        <w:jc w:val="both"/>
        <w:rPr>
          <w:rFonts w:cs="B Lotus"/>
          <w:sz w:val="28"/>
          <w:szCs w:val="28"/>
          <w:rtl/>
          <w:lang w:bidi="fa-IR"/>
        </w:rPr>
      </w:pPr>
    </w:p>
    <w:p w:rsidR="009462DE" w:rsidRDefault="009462DE" w:rsidP="009462DE">
      <w:pPr>
        <w:bidi/>
        <w:jc w:val="both"/>
        <w:rPr>
          <w:rFonts w:cs="B Lotus"/>
          <w:sz w:val="28"/>
          <w:szCs w:val="28"/>
          <w:rtl/>
          <w:lang w:bidi="fa-IR"/>
        </w:rPr>
      </w:pPr>
    </w:p>
    <w:p w:rsidR="00152670" w:rsidRPr="00734D59" w:rsidRDefault="00152670" w:rsidP="00734D59"/>
    <w:sectPr w:rsidR="00152670" w:rsidRPr="00734D59"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FC" w:rsidRDefault="003075FC" w:rsidP="000D5800">
      <w:pPr>
        <w:spacing w:after="0"/>
      </w:pPr>
      <w:r>
        <w:separator/>
      </w:r>
    </w:p>
  </w:endnote>
  <w:endnote w:type="continuationSeparator" w:id="0">
    <w:p w:rsidR="003075FC" w:rsidRDefault="003075F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D6" w:rsidRDefault="003A3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A3ED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D6" w:rsidRDefault="003A3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FC" w:rsidRDefault="003075FC" w:rsidP="000D5800">
      <w:pPr>
        <w:spacing w:after="0"/>
      </w:pPr>
      <w:r>
        <w:separator/>
      </w:r>
    </w:p>
  </w:footnote>
  <w:footnote w:type="continuationSeparator" w:id="0">
    <w:p w:rsidR="003075FC" w:rsidRDefault="003075F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D6" w:rsidRDefault="003A3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C23D1B">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1BB641B7" wp14:editId="3A03BE6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808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3CAB7238" wp14:editId="1849A62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27680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23D1B">
      <w:rPr>
        <w:rFonts w:ascii="IranNastaliq" w:hAnsi="IranNastaliq" w:cs="IranNastaliq" w:hint="cs"/>
        <w:sz w:val="40"/>
        <w:szCs w:val="40"/>
        <w:rtl/>
      </w:rPr>
      <w:t>4551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D6" w:rsidRDefault="003A3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1B"/>
    <w:rsid w:val="000228A2"/>
    <w:rsid w:val="000324F1"/>
    <w:rsid w:val="00041FE0"/>
    <w:rsid w:val="00052BA3"/>
    <w:rsid w:val="0006363E"/>
    <w:rsid w:val="00070FFB"/>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65E0"/>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7680B"/>
    <w:rsid w:val="002914BD"/>
    <w:rsid w:val="00297263"/>
    <w:rsid w:val="002C56FD"/>
    <w:rsid w:val="002D49E4"/>
    <w:rsid w:val="002E450B"/>
    <w:rsid w:val="002E73F9"/>
    <w:rsid w:val="002F05B9"/>
    <w:rsid w:val="002F6434"/>
    <w:rsid w:val="003075FC"/>
    <w:rsid w:val="00340BA3"/>
    <w:rsid w:val="00366400"/>
    <w:rsid w:val="003963D7"/>
    <w:rsid w:val="00396F28"/>
    <w:rsid w:val="003A1A05"/>
    <w:rsid w:val="003A2654"/>
    <w:rsid w:val="003A3ED6"/>
    <w:rsid w:val="003C06BF"/>
    <w:rsid w:val="003C7899"/>
    <w:rsid w:val="003D2F0A"/>
    <w:rsid w:val="003D563F"/>
    <w:rsid w:val="003E1E58"/>
    <w:rsid w:val="003E2BAB"/>
    <w:rsid w:val="00405199"/>
    <w:rsid w:val="00410699"/>
    <w:rsid w:val="00415360"/>
    <w:rsid w:val="00441BFC"/>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571E8"/>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208D"/>
    <w:rsid w:val="00913C3B"/>
    <w:rsid w:val="00915509"/>
    <w:rsid w:val="00927388"/>
    <w:rsid w:val="009274FE"/>
    <w:rsid w:val="009401AC"/>
    <w:rsid w:val="009462DE"/>
    <w:rsid w:val="009613AC"/>
    <w:rsid w:val="009739CA"/>
    <w:rsid w:val="00980643"/>
    <w:rsid w:val="009B46BC"/>
    <w:rsid w:val="009B61C3"/>
    <w:rsid w:val="009C7B4F"/>
    <w:rsid w:val="009D67A8"/>
    <w:rsid w:val="009E1157"/>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A56AB"/>
    <w:rsid w:val="00BB5F7E"/>
    <w:rsid w:val="00BC26F6"/>
    <w:rsid w:val="00BC4833"/>
    <w:rsid w:val="00BD3122"/>
    <w:rsid w:val="00BD40DA"/>
    <w:rsid w:val="00BF3D67"/>
    <w:rsid w:val="00C0530B"/>
    <w:rsid w:val="00C160AF"/>
    <w:rsid w:val="00C22299"/>
    <w:rsid w:val="00C23D1B"/>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3387"/>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20C76-3899-44E5-89C0-53FBB0C5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23D1B"/>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1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7B18-35FA-4EC1-A448-CA80F410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108</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10</cp:revision>
  <dcterms:created xsi:type="dcterms:W3CDTF">2015-01-19T04:21:00Z</dcterms:created>
  <dcterms:modified xsi:type="dcterms:W3CDTF">2015-10-05T01:30:00Z</dcterms:modified>
</cp:coreProperties>
</file>