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3B8" w:rsidRDefault="00716F3E" w:rsidP="00683DBB">
      <w:pPr>
        <w:bidi/>
        <w:spacing w:line="360" w:lineRule="auto"/>
        <w:jc w:val="both"/>
        <w:rPr>
          <w:noProof/>
        </w:rPr>
      </w:pPr>
      <w:bookmarkStart w:id="0" w:name="_GoBack"/>
      <w:r w:rsidRPr="00683DBB">
        <w:rPr>
          <w:rFonts w:ascii="IRBadr" w:hAnsi="IRBadr" w:cs="IRBadr"/>
          <w:sz w:val="28"/>
          <w:szCs w:val="28"/>
          <w:rtl/>
          <w:lang w:bidi="fa-IR"/>
        </w:rPr>
        <w:t>بسم‌الله</w:t>
      </w:r>
      <w:r w:rsidR="005F7F88" w:rsidRPr="00683DBB">
        <w:rPr>
          <w:rFonts w:ascii="IRBadr" w:hAnsi="IRBadr" w:cs="IRBadr"/>
          <w:sz w:val="28"/>
          <w:szCs w:val="28"/>
          <w:rtl/>
          <w:lang w:bidi="fa-IR"/>
        </w:rPr>
        <w:t xml:space="preserve"> </w:t>
      </w:r>
      <w:bookmarkEnd w:id="0"/>
      <w:r w:rsidR="005F7F88" w:rsidRPr="00683DBB">
        <w:rPr>
          <w:rFonts w:ascii="IRBadr" w:hAnsi="IRBadr" w:cs="IRBadr"/>
          <w:sz w:val="28"/>
          <w:szCs w:val="28"/>
          <w:rtl/>
          <w:lang w:bidi="fa-IR"/>
        </w:rPr>
        <w:t>الرحمن الرحیم</w:t>
      </w:r>
      <w:r w:rsidR="003733B8">
        <w:rPr>
          <w:rFonts w:ascii="IRBadr" w:hAnsi="IRBadr" w:cs="IRBadr"/>
          <w:sz w:val="28"/>
          <w:szCs w:val="28"/>
          <w:rtl/>
          <w:lang w:bidi="fa-IR"/>
        </w:rPr>
        <w:fldChar w:fldCharType="begin"/>
      </w:r>
      <w:r w:rsidR="003733B8">
        <w:rPr>
          <w:rFonts w:ascii="IRBadr" w:hAnsi="IRBadr" w:cs="IRBadr"/>
          <w:sz w:val="28"/>
          <w:szCs w:val="28"/>
          <w:rtl/>
          <w:lang w:bidi="fa-IR"/>
        </w:rPr>
        <w:instrText xml:space="preserve"> </w:instrText>
      </w:r>
      <w:r w:rsidR="003733B8">
        <w:rPr>
          <w:rFonts w:ascii="IRBadr" w:hAnsi="IRBadr" w:cs="IRBadr"/>
          <w:sz w:val="28"/>
          <w:szCs w:val="28"/>
          <w:lang w:bidi="fa-IR"/>
        </w:rPr>
        <w:instrText>TOC</w:instrText>
      </w:r>
      <w:r w:rsidR="003733B8">
        <w:rPr>
          <w:rFonts w:ascii="IRBadr" w:hAnsi="IRBadr" w:cs="IRBadr"/>
          <w:sz w:val="28"/>
          <w:szCs w:val="28"/>
          <w:rtl/>
          <w:lang w:bidi="fa-IR"/>
        </w:rPr>
        <w:instrText xml:space="preserve"> \</w:instrText>
      </w:r>
      <w:r w:rsidR="003733B8">
        <w:rPr>
          <w:rFonts w:ascii="IRBadr" w:hAnsi="IRBadr" w:cs="IRBadr"/>
          <w:sz w:val="28"/>
          <w:szCs w:val="28"/>
          <w:lang w:bidi="fa-IR"/>
        </w:rPr>
        <w:instrText>o "1-6" \h \z \u</w:instrText>
      </w:r>
      <w:r w:rsidR="003733B8">
        <w:rPr>
          <w:rFonts w:ascii="IRBadr" w:hAnsi="IRBadr" w:cs="IRBadr"/>
          <w:sz w:val="28"/>
          <w:szCs w:val="28"/>
          <w:rtl/>
          <w:lang w:bidi="fa-IR"/>
        </w:rPr>
        <w:instrText xml:space="preserve"> </w:instrText>
      </w:r>
      <w:r w:rsidR="003733B8">
        <w:rPr>
          <w:rFonts w:ascii="IRBadr" w:hAnsi="IRBadr" w:cs="IRBadr"/>
          <w:sz w:val="28"/>
          <w:szCs w:val="28"/>
          <w:rtl/>
          <w:lang w:bidi="fa-IR"/>
        </w:rPr>
        <w:fldChar w:fldCharType="separate"/>
      </w:r>
    </w:p>
    <w:p w:rsidR="003733B8" w:rsidRDefault="003733B8" w:rsidP="003733B8">
      <w:pPr>
        <w:pStyle w:val="TOC1"/>
        <w:tabs>
          <w:tab w:val="right" w:leader="dot" w:pos="9350"/>
        </w:tabs>
        <w:rPr>
          <w:rFonts w:asciiTheme="minorHAnsi" w:hAnsiTheme="minorHAnsi" w:cstheme="minorBidi"/>
          <w:noProof/>
          <w:szCs w:val="22"/>
        </w:rPr>
      </w:pPr>
      <w:hyperlink w:anchor="_Toc431783366" w:history="1">
        <w:r w:rsidRPr="007F2754">
          <w:rPr>
            <w:rStyle w:val="Hyperlink"/>
            <w:rFonts w:ascii="IRBadr" w:hAnsi="IRBadr" w:cs="IRBadr" w:hint="eastAsia"/>
            <w:noProof/>
            <w:rtl/>
          </w:rPr>
          <w:t>اجتهاد</w:t>
        </w:r>
        <w:r w:rsidRPr="007F2754">
          <w:rPr>
            <w:rStyle w:val="Hyperlink"/>
            <w:rFonts w:ascii="IRBadr" w:hAnsi="IRBadr" w:cs="IRBadr"/>
            <w:noProof/>
            <w:rtl/>
          </w:rPr>
          <w:t xml:space="preserve"> </w:t>
        </w:r>
        <w:r w:rsidRPr="007F2754">
          <w:rPr>
            <w:rStyle w:val="Hyperlink"/>
            <w:rFonts w:ascii="IRBadr" w:hAnsi="IRBadr" w:cs="IRBadr" w:hint="eastAsia"/>
            <w:noProof/>
            <w:rtl/>
          </w:rPr>
          <w:t>بالقوة</w:t>
        </w:r>
        <w:r w:rsidRPr="007F2754">
          <w:rPr>
            <w:rStyle w:val="Hyperlink"/>
            <w:rFonts w:ascii="IRBadr" w:hAnsi="IRBadr" w:cs="IRBadr"/>
            <w:noProof/>
            <w:rtl/>
          </w:rPr>
          <w:t xml:space="preserve"> </w:t>
        </w:r>
        <w:r w:rsidRPr="007F2754">
          <w:rPr>
            <w:rStyle w:val="Hyperlink"/>
            <w:rFonts w:ascii="IRBadr" w:hAnsi="IRBadr" w:cs="IRBadr" w:hint="eastAsia"/>
            <w:noProof/>
            <w:rtl/>
          </w:rPr>
          <w:t>و</w:t>
        </w:r>
        <w:r w:rsidRPr="007F2754">
          <w:rPr>
            <w:rStyle w:val="Hyperlink"/>
            <w:rFonts w:ascii="IRBadr" w:hAnsi="IRBadr" w:cs="IRBadr"/>
            <w:noProof/>
            <w:rtl/>
          </w:rPr>
          <w:t xml:space="preserve"> </w:t>
        </w:r>
        <w:r w:rsidRPr="007F2754">
          <w:rPr>
            <w:rStyle w:val="Hyperlink"/>
            <w:rFonts w:ascii="IRBadr" w:hAnsi="IRBadr" w:cs="IRBadr" w:hint="eastAsia"/>
            <w:noProof/>
            <w:rtl/>
          </w:rPr>
          <w:t>بالفعل</w:t>
        </w:r>
        <w:r>
          <w:rPr>
            <w:noProof/>
            <w:webHidden/>
          </w:rPr>
          <w:tab/>
        </w:r>
        <w:r>
          <w:rPr>
            <w:rStyle w:val="Hyperlink"/>
            <w:noProof/>
            <w:rtl/>
          </w:rPr>
          <w:fldChar w:fldCharType="begin"/>
        </w:r>
        <w:r>
          <w:rPr>
            <w:noProof/>
            <w:webHidden/>
          </w:rPr>
          <w:instrText xml:space="preserve"> PAGEREF _Toc431783366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rsidR="003733B8" w:rsidRDefault="003733B8" w:rsidP="003733B8">
      <w:pPr>
        <w:pStyle w:val="TOC1"/>
        <w:tabs>
          <w:tab w:val="right" w:leader="dot" w:pos="9350"/>
        </w:tabs>
        <w:rPr>
          <w:rFonts w:asciiTheme="minorHAnsi" w:hAnsiTheme="minorHAnsi" w:cstheme="minorBidi"/>
          <w:noProof/>
          <w:szCs w:val="22"/>
        </w:rPr>
      </w:pPr>
      <w:hyperlink w:anchor="_Toc431783367" w:history="1">
        <w:r w:rsidRPr="007F2754">
          <w:rPr>
            <w:rStyle w:val="Hyperlink"/>
            <w:rFonts w:ascii="IRBadr" w:hAnsi="IRBadr" w:cs="IRBadr" w:hint="eastAsia"/>
            <w:noProof/>
            <w:rtl/>
          </w:rPr>
          <w:t>تقل</w:t>
        </w:r>
        <w:r w:rsidRPr="007F2754">
          <w:rPr>
            <w:rStyle w:val="Hyperlink"/>
            <w:rFonts w:ascii="IRBadr" w:hAnsi="IRBadr" w:cs="IRBadr" w:hint="cs"/>
            <w:noProof/>
            <w:rtl/>
          </w:rPr>
          <w:t>ی</w:t>
        </w:r>
        <w:r w:rsidRPr="007F2754">
          <w:rPr>
            <w:rStyle w:val="Hyperlink"/>
            <w:rFonts w:ascii="IRBadr" w:hAnsi="IRBadr" w:cs="IRBadr" w:hint="eastAsia"/>
            <w:noProof/>
            <w:rtl/>
          </w:rPr>
          <w:t>د</w:t>
        </w:r>
        <w:r w:rsidRPr="007F2754">
          <w:rPr>
            <w:rStyle w:val="Hyperlink"/>
            <w:rFonts w:ascii="IRBadr" w:hAnsi="IRBadr" w:cs="IRBadr"/>
            <w:noProof/>
            <w:rtl/>
          </w:rPr>
          <w:t xml:space="preserve"> </w:t>
        </w:r>
        <w:r w:rsidRPr="007F2754">
          <w:rPr>
            <w:rStyle w:val="Hyperlink"/>
            <w:rFonts w:ascii="IRBadr" w:hAnsi="IRBadr" w:cs="IRBadr" w:hint="eastAsia"/>
            <w:noProof/>
            <w:rtl/>
          </w:rPr>
          <w:t>مجتهد</w:t>
        </w:r>
        <w:r>
          <w:rPr>
            <w:noProof/>
            <w:webHidden/>
          </w:rPr>
          <w:tab/>
        </w:r>
        <w:r>
          <w:rPr>
            <w:rStyle w:val="Hyperlink"/>
            <w:noProof/>
            <w:rtl/>
          </w:rPr>
          <w:fldChar w:fldCharType="begin"/>
        </w:r>
        <w:r>
          <w:rPr>
            <w:noProof/>
            <w:webHidden/>
          </w:rPr>
          <w:instrText xml:space="preserve"> PAGEREF _Toc431783367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rsidR="003733B8" w:rsidRDefault="003733B8" w:rsidP="003733B8">
      <w:pPr>
        <w:pStyle w:val="TOC2"/>
        <w:tabs>
          <w:tab w:val="right" w:leader="dot" w:pos="9350"/>
        </w:tabs>
        <w:rPr>
          <w:rFonts w:asciiTheme="minorHAnsi" w:hAnsiTheme="minorHAnsi" w:cstheme="minorBidi"/>
          <w:noProof/>
          <w:szCs w:val="22"/>
        </w:rPr>
      </w:pPr>
      <w:hyperlink w:anchor="_Toc431783368" w:history="1">
        <w:r w:rsidRPr="007F2754">
          <w:rPr>
            <w:rStyle w:val="Hyperlink"/>
            <w:rFonts w:ascii="IRBadr" w:hAnsi="IRBadr" w:cs="IRBadr" w:hint="eastAsia"/>
            <w:noProof/>
            <w:rtl/>
          </w:rPr>
          <w:t>قول</w:t>
        </w:r>
        <w:r w:rsidRPr="007F2754">
          <w:rPr>
            <w:rStyle w:val="Hyperlink"/>
            <w:rFonts w:ascii="IRBadr" w:hAnsi="IRBadr" w:cs="IRBadr"/>
            <w:noProof/>
            <w:rtl/>
          </w:rPr>
          <w:t xml:space="preserve"> </w:t>
        </w:r>
        <w:r w:rsidRPr="007F2754">
          <w:rPr>
            <w:rStyle w:val="Hyperlink"/>
            <w:rFonts w:ascii="IRBadr" w:hAnsi="IRBadr" w:cs="IRBadr" w:hint="eastAsia"/>
            <w:noProof/>
            <w:rtl/>
          </w:rPr>
          <w:t>دوم</w:t>
        </w:r>
        <w:r>
          <w:rPr>
            <w:noProof/>
            <w:webHidden/>
          </w:rPr>
          <w:tab/>
        </w:r>
        <w:r>
          <w:rPr>
            <w:rStyle w:val="Hyperlink"/>
            <w:noProof/>
            <w:rtl/>
          </w:rPr>
          <w:fldChar w:fldCharType="begin"/>
        </w:r>
        <w:r>
          <w:rPr>
            <w:noProof/>
            <w:webHidden/>
          </w:rPr>
          <w:instrText xml:space="preserve"> PAGEREF _Toc431783368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rsidR="003733B8" w:rsidRDefault="003733B8" w:rsidP="003733B8">
      <w:pPr>
        <w:pStyle w:val="TOC2"/>
        <w:tabs>
          <w:tab w:val="right" w:leader="dot" w:pos="9350"/>
        </w:tabs>
        <w:rPr>
          <w:rFonts w:asciiTheme="minorHAnsi" w:hAnsiTheme="minorHAnsi" w:cstheme="minorBidi"/>
          <w:noProof/>
          <w:szCs w:val="22"/>
        </w:rPr>
      </w:pPr>
      <w:hyperlink w:anchor="_Toc431783369" w:history="1">
        <w:r w:rsidRPr="007F2754">
          <w:rPr>
            <w:rStyle w:val="Hyperlink"/>
            <w:rFonts w:ascii="IRBadr" w:hAnsi="IRBadr" w:cs="IRBadr" w:hint="eastAsia"/>
            <w:noProof/>
            <w:rtl/>
          </w:rPr>
          <w:t>تقل</w:t>
        </w:r>
        <w:r w:rsidRPr="007F2754">
          <w:rPr>
            <w:rStyle w:val="Hyperlink"/>
            <w:rFonts w:ascii="IRBadr" w:hAnsi="IRBadr" w:cs="IRBadr" w:hint="cs"/>
            <w:noProof/>
            <w:rtl/>
          </w:rPr>
          <w:t>ی</w:t>
        </w:r>
        <w:r w:rsidRPr="007F2754">
          <w:rPr>
            <w:rStyle w:val="Hyperlink"/>
            <w:rFonts w:ascii="IRBadr" w:hAnsi="IRBadr" w:cs="IRBadr" w:hint="eastAsia"/>
            <w:noProof/>
            <w:rtl/>
          </w:rPr>
          <w:t>د</w:t>
        </w:r>
        <w:r w:rsidRPr="007F2754">
          <w:rPr>
            <w:rStyle w:val="Hyperlink"/>
            <w:rFonts w:ascii="IRBadr" w:hAnsi="IRBadr" w:cs="IRBadr"/>
            <w:noProof/>
            <w:rtl/>
          </w:rPr>
          <w:t xml:space="preserve"> </w:t>
        </w:r>
        <w:r w:rsidRPr="007F2754">
          <w:rPr>
            <w:rStyle w:val="Hyperlink"/>
            <w:rFonts w:ascii="IRBadr" w:hAnsi="IRBadr" w:cs="IRBadr" w:hint="eastAsia"/>
            <w:noProof/>
            <w:rtl/>
          </w:rPr>
          <w:t>مجتهد</w:t>
        </w:r>
        <w:r w:rsidRPr="007F2754">
          <w:rPr>
            <w:rStyle w:val="Hyperlink"/>
            <w:rFonts w:ascii="IRBadr" w:hAnsi="IRBadr" w:cs="IRBadr"/>
            <w:noProof/>
            <w:rtl/>
          </w:rPr>
          <w:t xml:space="preserve"> </w:t>
        </w:r>
        <w:r w:rsidRPr="007F2754">
          <w:rPr>
            <w:rStyle w:val="Hyperlink"/>
            <w:rFonts w:ascii="IRBadr" w:hAnsi="IRBadr" w:cs="IRBadr" w:hint="eastAsia"/>
            <w:noProof/>
            <w:rtl/>
          </w:rPr>
          <w:t>بالقوة</w:t>
        </w:r>
        <w:r>
          <w:rPr>
            <w:noProof/>
            <w:webHidden/>
          </w:rPr>
          <w:tab/>
        </w:r>
        <w:r>
          <w:rPr>
            <w:rStyle w:val="Hyperlink"/>
            <w:noProof/>
            <w:rtl/>
          </w:rPr>
          <w:fldChar w:fldCharType="begin"/>
        </w:r>
        <w:r>
          <w:rPr>
            <w:noProof/>
            <w:webHidden/>
          </w:rPr>
          <w:instrText xml:space="preserve"> PAGEREF _Toc431783369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rsidR="003733B8" w:rsidRDefault="003733B8" w:rsidP="003733B8">
      <w:pPr>
        <w:pStyle w:val="TOC2"/>
        <w:tabs>
          <w:tab w:val="right" w:leader="dot" w:pos="9350"/>
        </w:tabs>
        <w:rPr>
          <w:rFonts w:asciiTheme="minorHAnsi" w:hAnsiTheme="minorHAnsi" w:cstheme="minorBidi"/>
          <w:noProof/>
          <w:szCs w:val="22"/>
        </w:rPr>
      </w:pPr>
      <w:hyperlink w:anchor="_Toc431783370" w:history="1">
        <w:r w:rsidRPr="007F2754">
          <w:rPr>
            <w:rStyle w:val="Hyperlink"/>
            <w:rFonts w:ascii="IRBadr" w:hAnsi="IRBadr" w:cs="IRBadr" w:hint="eastAsia"/>
            <w:noProof/>
            <w:rtl/>
          </w:rPr>
          <w:t>معان</w:t>
        </w:r>
        <w:r w:rsidRPr="007F2754">
          <w:rPr>
            <w:rStyle w:val="Hyperlink"/>
            <w:rFonts w:ascii="IRBadr" w:hAnsi="IRBadr" w:cs="IRBadr" w:hint="cs"/>
            <w:noProof/>
            <w:rtl/>
          </w:rPr>
          <w:t>ی</w:t>
        </w:r>
        <w:r w:rsidRPr="007F2754">
          <w:rPr>
            <w:rStyle w:val="Hyperlink"/>
            <w:rFonts w:ascii="IRBadr" w:hAnsi="IRBadr" w:cs="IRBadr"/>
            <w:noProof/>
            <w:rtl/>
          </w:rPr>
          <w:t xml:space="preserve"> </w:t>
        </w:r>
        <w:r w:rsidRPr="007F2754">
          <w:rPr>
            <w:rStyle w:val="Hyperlink"/>
            <w:rFonts w:ascii="IRBadr" w:hAnsi="IRBadr" w:cs="IRBadr" w:hint="eastAsia"/>
            <w:noProof/>
            <w:rtl/>
          </w:rPr>
          <w:t>تخصص</w:t>
        </w:r>
        <w:r>
          <w:rPr>
            <w:noProof/>
            <w:webHidden/>
          </w:rPr>
          <w:tab/>
        </w:r>
        <w:r>
          <w:rPr>
            <w:rStyle w:val="Hyperlink"/>
            <w:noProof/>
            <w:rtl/>
          </w:rPr>
          <w:fldChar w:fldCharType="begin"/>
        </w:r>
        <w:r>
          <w:rPr>
            <w:noProof/>
            <w:webHidden/>
          </w:rPr>
          <w:instrText xml:space="preserve"> PAGEREF _Toc431783370 \h </w:instrText>
        </w:r>
        <w:r>
          <w:rPr>
            <w:rStyle w:val="Hyperlink"/>
            <w:noProof/>
            <w:rtl/>
          </w:rPr>
        </w:r>
        <w:r>
          <w:rPr>
            <w:rStyle w:val="Hyperlink"/>
            <w:noProof/>
            <w:rtl/>
          </w:rPr>
          <w:fldChar w:fldCharType="separate"/>
        </w:r>
        <w:r>
          <w:rPr>
            <w:noProof/>
            <w:webHidden/>
          </w:rPr>
          <w:t>3</w:t>
        </w:r>
        <w:r>
          <w:rPr>
            <w:rStyle w:val="Hyperlink"/>
            <w:noProof/>
            <w:rtl/>
          </w:rPr>
          <w:fldChar w:fldCharType="end"/>
        </w:r>
      </w:hyperlink>
    </w:p>
    <w:p w:rsidR="003733B8" w:rsidRDefault="003733B8" w:rsidP="003733B8">
      <w:pPr>
        <w:pStyle w:val="TOC2"/>
        <w:tabs>
          <w:tab w:val="right" w:leader="dot" w:pos="9350"/>
        </w:tabs>
        <w:rPr>
          <w:rFonts w:asciiTheme="minorHAnsi" w:hAnsiTheme="minorHAnsi" w:cstheme="minorBidi"/>
          <w:noProof/>
          <w:szCs w:val="22"/>
        </w:rPr>
      </w:pPr>
      <w:hyperlink w:anchor="_Toc431783371" w:history="1">
        <w:r w:rsidRPr="007F2754">
          <w:rPr>
            <w:rStyle w:val="Hyperlink"/>
            <w:rFonts w:ascii="IRBadr" w:hAnsi="IRBadr" w:cs="IRBadr" w:hint="eastAsia"/>
            <w:noProof/>
            <w:rtl/>
          </w:rPr>
          <w:t>وسعت</w:t>
        </w:r>
        <w:r w:rsidRPr="007F2754">
          <w:rPr>
            <w:rStyle w:val="Hyperlink"/>
            <w:rFonts w:ascii="IRBadr" w:hAnsi="IRBadr" w:cs="IRBadr"/>
            <w:noProof/>
            <w:rtl/>
          </w:rPr>
          <w:t xml:space="preserve"> </w:t>
        </w:r>
        <w:r w:rsidRPr="007F2754">
          <w:rPr>
            <w:rStyle w:val="Hyperlink"/>
            <w:rFonts w:ascii="IRBadr" w:hAnsi="IRBadr" w:cs="IRBadr" w:hint="cs"/>
            <w:noProof/>
            <w:rtl/>
          </w:rPr>
          <w:t>ی</w:t>
        </w:r>
        <w:r w:rsidRPr="007F2754">
          <w:rPr>
            <w:rStyle w:val="Hyperlink"/>
            <w:rFonts w:ascii="IRBadr" w:hAnsi="IRBadr" w:cs="IRBadr" w:hint="eastAsia"/>
            <w:noProof/>
            <w:rtl/>
          </w:rPr>
          <w:t>ا</w:t>
        </w:r>
        <w:r w:rsidRPr="007F2754">
          <w:rPr>
            <w:rStyle w:val="Hyperlink"/>
            <w:rFonts w:ascii="IRBadr" w:hAnsi="IRBadr" w:cs="IRBadr"/>
            <w:noProof/>
            <w:rtl/>
          </w:rPr>
          <w:t xml:space="preserve"> </w:t>
        </w:r>
        <w:r w:rsidRPr="007F2754">
          <w:rPr>
            <w:rStyle w:val="Hyperlink"/>
            <w:rFonts w:ascii="IRBadr" w:hAnsi="IRBadr" w:cs="IRBadr" w:hint="eastAsia"/>
            <w:noProof/>
            <w:rtl/>
          </w:rPr>
          <w:t>تض</w:t>
        </w:r>
        <w:r w:rsidRPr="007F2754">
          <w:rPr>
            <w:rStyle w:val="Hyperlink"/>
            <w:rFonts w:ascii="IRBadr" w:hAnsi="IRBadr" w:cs="IRBadr" w:hint="cs"/>
            <w:noProof/>
            <w:rtl/>
          </w:rPr>
          <w:t>ی</w:t>
        </w:r>
        <w:r w:rsidRPr="007F2754">
          <w:rPr>
            <w:rStyle w:val="Hyperlink"/>
            <w:rFonts w:ascii="IRBadr" w:hAnsi="IRBadr" w:cs="IRBadr" w:hint="eastAsia"/>
            <w:noProof/>
            <w:rtl/>
          </w:rPr>
          <w:t>ق</w:t>
        </w:r>
        <w:r w:rsidRPr="007F2754">
          <w:rPr>
            <w:rStyle w:val="Hyperlink"/>
            <w:rFonts w:ascii="IRBadr" w:hAnsi="IRBadr" w:cs="IRBadr"/>
            <w:noProof/>
            <w:rtl/>
          </w:rPr>
          <w:t xml:space="preserve"> </w:t>
        </w:r>
        <w:r w:rsidRPr="007F2754">
          <w:rPr>
            <w:rStyle w:val="Hyperlink"/>
            <w:rFonts w:ascii="IRBadr" w:hAnsi="IRBadr" w:cs="IRBadr" w:hint="eastAsia"/>
            <w:noProof/>
            <w:rtl/>
          </w:rPr>
          <w:t>ح</w:t>
        </w:r>
        <w:r w:rsidRPr="007F2754">
          <w:rPr>
            <w:rStyle w:val="Hyperlink"/>
            <w:rFonts w:ascii="IRBadr" w:hAnsi="IRBadr" w:cs="IRBadr" w:hint="cs"/>
            <w:noProof/>
            <w:rtl/>
          </w:rPr>
          <w:t>ی</w:t>
        </w:r>
        <w:r w:rsidRPr="007F2754">
          <w:rPr>
            <w:rStyle w:val="Hyperlink"/>
            <w:rFonts w:ascii="IRBadr" w:hAnsi="IRBadr" w:cs="IRBadr" w:hint="eastAsia"/>
            <w:noProof/>
            <w:rtl/>
          </w:rPr>
          <w:t>طه</w:t>
        </w:r>
        <w:r w:rsidRPr="007F2754">
          <w:rPr>
            <w:rStyle w:val="Hyperlink"/>
            <w:rFonts w:ascii="IRBadr" w:hAnsi="IRBadr" w:cs="IRBadr"/>
            <w:noProof/>
            <w:rtl/>
          </w:rPr>
          <w:t xml:space="preserve"> </w:t>
        </w:r>
        <w:r w:rsidRPr="007F2754">
          <w:rPr>
            <w:rStyle w:val="Hyperlink"/>
            <w:rFonts w:ascii="IRBadr" w:hAnsi="IRBadr" w:cs="IRBadr" w:hint="eastAsia"/>
            <w:noProof/>
            <w:rtl/>
          </w:rPr>
          <w:t>ها</w:t>
        </w:r>
        <w:r>
          <w:rPr>
            <w:noProof/>
            <w:webHidden/>
          </w:rPr>
          <w:tab/>
        </w:r>
        <w:r>
          <w:rPr>
            <w:rStyle w:val="Hyperlink"/>
            <w:noProof/>
            <w:rtl/>
          </w:rPr>
          <w:fldChar w:fldCharType="begin"/>
        </w:r>
        <w:r>
          <w:rPr>
            <w:noProof/>
            <w:webHidden/>
          </w:rPr>
          <w:instrText xml:space="preserve"> PAGEREF _Toc431783371 \h </w:instrText>
        </w:r>
        <w:r>
          <w:rPr>
            <w:rStyle w:val="Hyperlink"/>
            <w:noProof/>
            <w:rtl/>
          </w:rPr>
        </w:r>
        <w:r>
          <w:rPr>
            <w:rStyle w:val="Hyperlink"/>
            <w:noProof/>
            <w:rtl/>
          </w:rPr>
          <w:fldChar w:fldCharType="separate"/>
        </w:r>
        <w:r>
          <w:rPr>
            <w:noProof/>
            <w:webHidden/>
          </w:rPr>
          <w:t>3</w:t>
        </w:r>
        <w:r>
          <w:rPr>
            <w:rStyle w:val="Hyperlink"/>
            <w:noProof/>
            <w:rtl/>
          </w:rPr>
          <w:fldChar w:fldCharType="end"/>
        </w:r>
      </w:hyperlink>
    </w:p>
    <w:p w:rsidR="003733B8" w:rsidRDefault="003733B8" w:rsidP="003733B8">
      <w:pPr>
        <w:pStyle w:val="TOC2"/>
        <w:tabs>
          <w:tab w:val="right" w:leader="dot" w:pos="9350"/>
        </w:tabs>
        <w:rPr>
          <w:rFonts w:asciiTheme="minorHAnsi" w:hAnsiTheme="minorHAnsi" w:cstheme="minorBidi"/>
          <w:noProof/>
          <w:szCs w:val="22"/>
        </w:rPr>
      </w:pPr>
      <w:hyperlink w:anchor="_Toc431783372" w:history="1">
        <w:r w:rsidRPr="007F2754">
          <w:rPr>
            <w:rStyle w:val="Hyperlink"/>
            <w:rFonts w:ascii="IRBadr" w:hAnsi="IRBadr" w:cs="IRBadr" w:hint="eastAsia"/>
            <w:noProof/>
            <w:rtl/>
          </w:rPr>
          <w:t>تقس</w:t>
        </w:r>
        <w:r w:rsidRPr="007F2754">
          <w:rPr>
            <w:rStyle w:val="Hyperlink"/>
            <w:rFonts w:ascii="IRBadr" w:hAnsi="IRBadr" w:cs="IRBadr" w:hint="cs"/>
            <w:noProof/>
            <w:rtl/>
          </w:rPr>
          <w:t>ی</w:t>
        </w:r>
        <w:r w:rsidRPr="007F2754">
          <w:rPr>
            <w:rStyle w:val="Hyperlink"/>
            <w:rFonts w:ascii="IRBadr" w:hAnsi="IRBadr" w:cs="IRBadr" w:hint="eastAsia"/>
            <w:noProof/>
            <w:rtl/>
          </w:rPr>
          <w:t>م</w:t>
        </w:r>
        <w:r w:rsidRPr="007F2754">
          <w:rPr>
            <w:rStyle w:val="Hyperlink"/>
            <w:rFonts w:ascii="IRBadr" w:hAnsi="IRBadr" w:cs="IRBadr"/>
            <w:noProof/>
            <w:rtl/>
          </w:rPr>
          <w:t xml:space="preserve"> </w:t>
        </w:r>
        <w:r w:rsidRPr="007F2754">
          <w:rPr>
            <w:rStyle w:val="Hyperlink"/>
            <w:rFonts w:ascii="IRBadr" w:hAnsi="IRBadr" w:cs="IRBadr" w:hint="eastAsia"/>
            <w:noProof/>
            <w:rtl/>
          </w:rPr>
          <w:t>چهارم</w:t>
        </w:r>
        <w:r>
          <w:rPr>
            <w:noProof/>
            <w:webHidden/>
          </w:rPr>
          <w:tab/>
        </w:r>
        <w:r>
          <w:rPr>
            <w:rStyle w:val="Hyperlink"/>
            <w:noProof/>
            <w:rtl/>
          </w:rPr>
          <w:fldChar w:fldCharType="begin"/>
        </w:r>
        <w:r>
          <w:rPr>
            <w:noProof/>
            <w:webHidden/>
          </w:rPr>
          <w:instrText xml:space="preserve"> PAGEREF _Toc431783372 \h </w:instrText>
        </w:r>
        <w:r>
          <w:rPr>
            <w:rStyle w:val="Hyperlink"/>
            <w:noProof/>
            <w:rtl/>
          </w:rPr>
        </w:r>
        <w:r>
          <w:rPr>
            <w:rStyle w:val="Hyperlink"/>
            <w:noProof/>
            <w:rtl/>
          </w:rPr>
          <w:fldChar w:fldCharType="separate"/>
        </w:r>
        <w:r>
          <w:rPr>
            <w:noProof/>
            <w:webHidden/>
          </w:rPr>
          <w:t>3</w:t>
        </w:r>
        <w:r>
          <w:rPr>
            <w:rStyle w:val="Hyperlink"/>
            <w:noProof/>
            <w:rtl/>
          </w:rPr>
          <w:fldChar w:fldCharType="end"/>
        </w:r>
      </w:hyperlink>
    </w:p>
    <w:p w:rsidR="003733B8" w:rsidRDefault="003733B8" w:rsidP="003733B8">
      <w:pPr>
        <w:pStyle w:val="TOC2"/>
        <w:tabs>
          <w:tab w:val="right" w:leader="dot" w:pos="9350"/>
        </w:tabs>
        <w:rPr>
          <w:rFonts w:asciiTheme="minorHAnsi" w:hAnsiTheme="minorHAnsi" w:cstheme="minorBidi"/>
          <w:noProof/>
          <w:szCs w:val="22"/>
        </w:rPr>
      </w:pPr>
      <w:hyperlink w:anchor="_Toc431783373" w:history="1">
        <w:r w:rsidRPr="007F2754">
          <w:rPr>
            <w:rStyle w:val="Hyperlink"/>
            <w:rFonts w:ascii="IRBadr" w:hAnsi="IRBadr" w:cs="IRBadr" w:hint="eastAsia"/>
            <w:noProof/>
            <w:rtl/>
          </w:rPr>
          <w:t>توسط</w:t>
        </w:r>
        <w:r w:rsidRPr="007F2754">
          <w:rPr>
            <w:rStyle w:val="Hyperlink"/>
            <w:rFonts w:ascii="IRBadr" w:hAnsi="IRBadr" w:cs="IRBadr"/>
            <w:noProof/>
            <w:rtl/>
          </w:rPr>
          <w:t xml:space="preserve"> </w:t>
        </w:r>
        <w:r w:rsidRPr="007F2754">
          <w:rPr>
            <w:rStyle w:val="Hyperlink"/>
            <w:rFonts w:ascii="IRBadr" w:hAnsi="IRBadr" w:cs="IRBadr" w:hint="eastAsia"/>
            <w:noProof/>
            <w:rtl/>
          </w:rPr>
          <w:t>اجتهاد</w:t>
        </w:r>
        <w:r w:rsidRPr="007F2754">
          <w:rPr>
            <w:rStyle w:val="Hyperlink"/>
            <w:rFonts w:ascii="IRBadr" w:hAnsi="IRBadr" w:cs="IRBadr" w:hint="cs"/>
            <w:noProof/>
            <w:rtl/>
          </w:rPr>
          <w:t>ی</w:t>
        </w:r>
        <w:r>
          <w:rPr>
            <w:noProof/>
            <w:webHidden/>
          </w:rPr>
          <w:tab/>
        </w:r>
        <w:r>
          <w:rPr>
            <w:rStyle w:val="Hyperlink"/>
            <w:noProof/>
            <w:rtl/>
          </w:rPr>
          <w:fldChar w:fldCharType="begin"/>
        </w:r>
        <w:r>
          <w:rPr>
            <w:noProof/>
            <w:webHidden/>
          </w:rPr>
          <w:instrText xml:space="preserve"> PAGEREF _Toc431783373 \h </w:instrText>
        </w:r>
        <w:r>
          <w:rPr>
            <w:rStyle w:val="Hyperlink"/>
            <w:noProof/>
            <w:rtl/>
          </w:rPr>
        </w:r>
        <w:r>
          <w:rPr>
            <w:rStyle w:val="Hyperlink"/>
            <w:noProof/>
            <w:rtl/>
          </w:rPr>
          <w:fldChar w:fldCharType="separate"/>
        </w:r>
        <w:r>
          <w:rPr>
            <w:noProof/>
            <w:webHidden/>
          </w:rPr>
          <w:t>4</w:t>
        </w:r>
        <w:r>
          <w:rPr>
            <w:rStyle w:val="Hyperlink"/>
            <w:noProof/>
            <w:rtl/>
          </w:rPr>
          <w:fldChar w:fldCharType="end"/>
        </w:r>
      </w:hyperlink>
    </w:p>
    <w:p w:rsidR="003733B8" w:rsidRDefault="003733B8" w:rsidP="003733B8">
      <w:pPr>
        <w:pStyle w:val="TOC2"/>
        <w:tabs>
          <w:tab w:val="right" w:leader="dot" w:pos="9350"/>
        </w:tabs>
        <w:rPr>
          <w:rFonts w:asciiTheme="minorHAnsi" w:hAnsiTheme="minorHAnsi" w:cstheme="minorBidi"/>
          <w:noProof/>
          <w:szCs w:val="22"/>
        </w:rPr>
      </w:pPr>
      <w:hyperlink w:anchor="_Toc431783374" w:history="1">
        <w:r w:rsidRPr="007F2754">
          <w:rPr>
            <w:rStyle w:val="Hyperlink"/>
            <w:rFonts w:ascii="IRBadr" w:hAnsi="IRBadr" w:cs="IRBadr" w:hint="eastAsia"/>
            <w:noProof/>
            <w:rtl/>
          </w:rPr>
          <w:t>تبعض</w:t>
        </w:r>
        <w:r w:rsidRPr="007F2754">
          <w:rPr>
            <w:rStyle w:val="Hyperlink"/>
            <w:rFonts w:ascii="IRBadr" w:hAnsi="IRBadr" w:cs="IRBadr"/>
            <w:noProof/>
            <w:rtl/>
          </w:rPr>
          <w:t xml:space="preserve"> </w:t>
        </w:r>
        <w:r w:rsidRPr="007F2754">
          <w:rPr>
            <w:rStyle w:val="Hyperlink"/>
            <w:rFonts w:ascii="IRBadr" w:hAnsi="IRBadr" w:cs="IRBadr" w:hint="eastAsia"/>
            <w:noProof/>
            <w:rtl/>
          </w:rPr>
          <w:t>در</w:t>
        </w:r>
        <w:r w:rsidRPr="007F2754">
          <w:rPr>
            <w:rStyle w:val="Hyperlink"/>
            <w:rFonts w:ascii="IRBadr" w:hAnsi="IRBadr" w:cs="IRBadr"/>
            <w:noProof/>
            <w:rtl/>
          </w:rPr>
          <w:t xml:space="preserve"> </w:t>
        </w:r>
        <w:r w:rsidRPr="007F2754">
          <w:rPr>
            <w:rStyle w:val="Hyperlink"/>
            <w:rFonts w:ascii="IRBadr" w:hAnsi="IRBadr" w:cs="IRBadr" w:hint="eastAsia"/>
            <w:noProof/>
            <w:rtl/>
          </w:rPr>
          <w:t>نفس</w:t>
        </w:r>
        <w:r w:rsidRPr="007F2754">
          <w:rPr>
            <w:rStyle w:val="Hyperlink"/>
            <w:rFonts w:ascii="IRBadr" w:hAnsi="IRBadr" w:cs="IRBadr"/>
            <w:noProof/>
            <w:rtl/>
          </w:rPr>
          <w:t xml:space="preserve"> </w:t>
        </w:r>
        <w:r w:rsidRPr="007F2754">
          <w:rPr>
            <w:rStyle w:val="Hyperlink"/>
            <w:rFonts w:ascii="IRBadr" w:hAnsi="IRBadr" w:cs="IRBadr" w:hint="eastAsia"/>
            <w:noProof/>
            <w:rtl/>
          </w:rPr>
          <w:t>علم</w:t>
        </w:r>
        <w:r>
          <w:rPr>
            <w:noProof/>
            <w:webHidden/>
          </w:rPr>
          <w:tab/>
        </w:r>
        <w:r>
          <w:rPr>
            <w:rStyle w:val="Hyperlink"/>
            <w:noProof/>
            <w:rtl/>
          </w:rPr>
          <w:fldChar w:fldCharType="begin"/>
        </w:r>
        <w:r>
          <w:rPr>
            <w:noProof/>
            <w:webHidden/>
          </w:rPr>
          <w:instrText xml:space="preserve"> PAGEREF _Toc431783374 \h </w:instrText>
        </w:r>
        <w:r>
          <w:rPr>
            <w:rStyle w:val="Hyperlink"/>
            <w:noProof/>
            <w:rtl/>
          </w:rPr>
        </w:r>
        <w:r>
          <w:rPr>
            <w:rStyle w:val="Hyperlink"/>
            <w:noProof/>
            <w:rtl/>
          </w:rPr>
          <w:fldChar w:fldCharType="separate"/>
        </w:r>
        <w:r>
          <w:rPr>
            <w:noProof/>
            <w:webHidden/>
          </w:rPr>
          <w:t>4</w:t>
        </w:r>
        <w:r>
          <w:rPr>
            <w:rStyle w:val="Hyperlink"/>
            <w:noProof/>
            <w:rtl/>
          </w:rPr>
          <w:fldChar w:fldCharType="end"/>
        </w:r>
      </w:hyperlink>
    </w:p>
    <w:p w:rsidR="003733B8" w:rsidRDefault="003733B8" w:rsidP="003733B8">
      <w:pPr>
        <w:pStyle w:val="TOC2"/>
        <w:tabs>
          <w:tab w:val="right" w:leader="dot" w:pos="9350"/>
        </w:tabs>
        <w:rPr>
          <w:rFonts w:asciiTheme="minorHAnsi" w:hAnsiTheme="minorHAnsi" w:cstheme="minorBidi"/>
          <w:noProof/>
          <w:szCs w:val="22"/>
        </w:rPr>
      </w:pPr>
      <w:hyperlink w:anchor="_Toc431783375" w:history="1">
        <w:r>
          <w:rPr>
            <w:rStyle w:val="Hyperlink"/>
            <w:rFonts w:ascii="IRBadr" w:hAnsi="IRBadr" w:cs="IRBadr" w:hint="eastAsia"/>
            <w:noProof/>
            <w:rtl/>
          </w:rPr>
          <w:t>نتیجه‌گیری</w:t>
        </w:r>
        <w:r>
          <w:rPr>
            <w:noProof/>
            <w:webHidden/>
          </w:rPr>
          <w:tab/>
        </w:r>
        <w:r>
          <w:rPr>
            <w:rStyle w:val="Hyperlink"/>
            <w:noProof/>
            <w:rtl/>
          </w:rPr>
          <w:fldChar w:fldCharType="begin"/>
        </w:r>
        <w:r>
          <w:rPr>
            <w:noProof/>
            <w:webHidden/>
          </w:rPr>
          <w:instrText xml:space="preserve"> PAGEREF _Toc431783375 \h </w:instrText>
        </w:r>
        <w:r>
          <w:rPr>
            <w:rStyle w:val="Hyperlink"/>
            <w:noProof/>
            <w:rtl/>
          </w:rPr>
        </w:r>
        <w:r>
          <w:rPr>
            <w:rStyle w:val="Hyperlink"/>
            <w:noProof/>
            <w:rtl/>
          </w:rPr>
          <w:fldChar w:fldCharType="separate"/>
        </w:r>
        <w:r>
          <w:rPr>
            <w:noProof/>
            <w:webHidden/>
          </w:rPr>
          <w:t>5</w:t>
        </w:r>
        <w:r>
          <w:rPr>
            <w:rStyle w:val="Hyperlink"/>
            <w:noProof/>
            <w:rtl/>
          </w:rPr>
          <w:fldChar w:fldCharType="end"/>
        </w:r>
      </w:hyperlink>
    </w:p>
    <w:p w:rsidR="00683DBB" w:rsidRDefault="003733B8" w:rsidP="00683DBB">
      <w:pPr>
        <w:bidi/>
        <w:spacing w:line="360" w:lineRule="auto"/>
        <w:jc w:val="both"/>
        <w:rPr>
          <w:rFonts w:ascii="IRBadr" w:hAnsi="IRBadr" w:cs="IRBadr"/>
          <w:sz w:val="28"/>
          <w:szCs w:val="28"/>
          <w:rtl/>
          <w:lang w:bidi="fa-IR"/>
        </w:rPr>
      </w:pPr>
      <w:r>
        <w:rPr>
          <w:rFonts w:ascii="IRBadr" w:hAnsi="IRBadr" w:cs="IRBadr"/>
          <w:sz w:val="28"/>
          <w:szCs w:val="28"/>
          <w:rtl/>
          <w:lang w:bidi="fa-IR"/>
        </w:rPr>
        <w:fldChar w:fldCharType="end"/>
      </w:r>
    </w:p>
    <w:p w:rsidR="00683DBB" w:rsidRDefault="00683DBB">
      <w:pPr>
        <w:spacing w:after="0" w:line="240" w:lineRule="auto"/>
        <w:rPr>
          <w:rFonts w:ascii="IRBadr" w:hAnsi="IRBadr" w:cs="IRBadr"/>
          <w:sz w:val="28"/>
          <w:szCs w:val="28"/>
          <w:rtl/>
          <w:lang w:bidi="fa-IR"/>
        </w:rPr>
      </w:pPr>
      <w:r>
        <w:rPr>
          <w:rFonts w:ascii="IRBadr" w:hAnsi="IRBadr" w:cs="IRBadr"/>
          <w:sz w:val="28"/>
          <w:szCs w:val="28"/>
          <w:rtl/>
          <w:lang w:bidi="fa-IR"/>
        </w:rPr>
        <w:br w:type="page"/>
      </w:r>
    </w:p>
    <w:p w:rsidR="007D56E4" w:rsidRPr="00683DBB" w:rsidRDefault="007D56E4" w:rsidP="00683DBB">
      <w:pPr>
        <w:pStyle w:val="Heading1"/>
        <w:spacing w:line="360" w:lineRule="auto"/>
        <w:rPr>
          <w:rFonts w:ascii="IRBadr" w:hAnsi="IRBadr" w:cs="IRBadr"/>
          <w:rtl/>
        </w:rPr>
      </w:pPr>
      <w:bookmarkStart w:id="1" w:name="_Toc431783366"/>
      <w:r w:rsidRPr="00683DBB">
        <w:rPr>
          <w:rFonts w:ascii="IRBadr" w:hAnsi="IRBadr" w:cs="IRBadr"/>
          <w:rtl/>
        </w:rPr>
        <w:lastRenderedPageBreak/>
        <w:t xml:space="preserve">اجتهاد </w:t>
      </w:r>
      <w:r w:rsidRPr="00683DBB">
        <w:rPr>
          <w:rFonts w:ascii="IRBadr" w:hAnsi="IRBadr" w:cs="IRBadr"/>
          <w:szCs w:val="44"/>
          <w:rtl/>
        </w:rPr>
        <w:t>بالقوة</w:t>
      </w:r>
      <w:r w:rsidRPr="00683DBB">
        <w:rPr>
          <w:rFonts w:ascii="IRBadr" w:hAnsi="IRBadr" w:cs="IRBadr"/>
          <w:rtl/>
        </w:rPr>
        <w:t xml:space="preserve"> و بالفعل</w:t>
      </w:r>
      <w:bookmarkEnd w:id="1"/>
    </w:p>
    <w:p w:rsidR="007D56E4" w:rsidRPr="00683DBB" w:rsidRDefault="007D56E4" w:rsidP="00683DBB">
      <w:pPr>
        <w:bidi/>
        <w:spacing w:line="360" w:lineRule="auto"/>
        <w:jc w:val="both"/>
        <w:rPr>
          <w:rFonts w:ascii="IRBadr" w:hAnsi="IRBadr" w:cs="IRBadr"/>
          <w:sz w:val="28"/>
          <w:szCs w:val="28"/>
          <w:rtl/>
          <w:lang w:bidi="fa-IR"/>
        </w:rPr>
      </w:pPr>
      <w:r w:rsidRPr="00683DBB">
        <w:rPr>
          <w:rFonts w:ascii="IRBadr" w:hAnsi="IRBadr" w:cs="IRBadr"/>
          <w:sz w:val="28"/>
          <w:szCs w:val="28"/>
          <w:rtl/>
          <w:lang w:bidi="fa-IR"/>
        </w:rPr>
        <w:t>مقصود از اجتهاد بالقوة و بالفعل در کلمات علماء،</w:t>
      </w:r>
      <w:r w:rsidR="00716F3E" w:rsidRPr="00683DBB">
        <w:rPr>
          <w:rFonts w:ascii="IRBadr" w:hAnsi="IRBadr" w:cs="IRBadr"/>
          <w:sz w:val="28"/>
          <w:szCs w:val="28"/>
          <w:rtl/>
          <w:lang w:bidi="fa-IR"/>
        </w:rPr>
        <w:t xml:space="preserve"> مقسمیت</w:t>
      </w:r>
      <w:r w:rsidRPr="00683DBB">
        <w:rPr>
          <w:rFonts w:ascii="IRBadr" w:hAnsi="IRBadr" w:cs="IRBadr"/>
          <w:sz w:val="28"/>
          <w:szCs w:val="28"/>
          <w:rtl/>
          <w:lang w:bidi="fa-IR"/>
        </w:rPr>
        <w:t xml:space="preserve"> عمل اجتهاد </w:t>
      </w:r>
      <w:r w:rsidR="00716F3E" w:rsidRPr="00683DBB">
        <w:rPr>
          <w:rFonts w:ascii="IRBadr" w:hAnsi="IRBadr" w:cs="IRBadr"/>
          <w:sz w:val="28"/>
          <w:szCs w:val="28"/>
          <w:rtl/>
          <w:lang w:bidi="fa-IR"/>
        </w:rPr>
        <w:t>در این</w:t>
      </w:r>
      <w:r w:rsidRPr="00683DBB">
        <w:rPr>
          <w:rFonts w:ascii="IRBadr" w:hAnsi="IRBadr" w:cs="IRBadr"/>
          <w:sz w:val="28"/>
          <w:szCs w:val="28"/>
          <w:rtl/>
          <w:lang w:bidi="fa-IR"/>
        </w:rPr>
        <w:t xml:space="preserve"> مورد است.</w:t>
      </w:r>
      <w:r w:rsidR="00716F3E" w:rsidRPr="00683DBB">
        <w:rPr>
          <w:rFonts w:ascii="IRBadr" w:hAnsi="IRBadr" w:cs="IRBadr"/>
          <w:sz w:val="28"/>
          <w:szCs w:val="28"/>
          <w:rtl/>
          <w:lang w:bidi="fa-IR"/>
        </w:rPr>
        <w:t xml:space="preserve"> نه</w:t>
      </w:r>
      <w:r w:rsidRPr="00683DBB">
        <w:rPr>
          <w:rFonts w:ascii="IRBadr" w:hAnsi="IRBadr" w:cs="IRBadr"/>
          <w:sz w:val="28"/>
          <w:szCs w:val="28"/>
          <w:rtl/>
          <w:lang w:bidi="fa-IR"/>
        </w:rPr>
        <w:t xml:space="preserve"> اینکه مراد قدرت و توانایی بر آن باشد.</w:t>
      </w:r>
      <w:r w:rsidR="00716F3E" w:rsidRPr="00683DBB">
        <w:rPr>
          <w:rFonts w:ascii="IRBadr" w:hAnsi="IRBadr" w:cs="IRBadr"/>
          <w:sz w:val="28"/>
          <w:szCs w:val="28"/>
          <w:rtl/>
          <w:lang w:bidi="fa-IR"/>
        </w:rPr>
        <w:t xml:space="preserve"> این</w:t>
      </w:r>
      <w:r w:rsidRPr="00683DBB">
        <w:rPr>
          <w:rFonts w:ascii="IRBadr" w:hAnsi="IRBadr" w:cs="IRBadr"/>
          <w:sz w:val="28"/>
          <w:szCs w:val="28"/>
          <w:rtl/>
          <w:lang w:bidi="fa-IR"/>
        </w:rPr>
        <w:t xml:space="preserve"> مصداق نیز وجود دارد که مجتهد مطلق بخشی از فقه را </w:t>
      </w:r>
      <w:r w:rsidR="00716F3E" w:rsidRPr="00683DBB">
        <w:rPr>
          <w:rFonts w:ascii="IRBadr" w:hAnsi="IRBadr" w:cs="IRBadr"/>
          <w:sz w:val="28"/>
          <w:szCs w:val="28"/>
          <w:rtl/>
          <w:lang w:bidi="fa-IR"/>
        </w:rPr>
        <w:t>استخراج</w:t>
      </w:r>
      <w:r w:rsidRPr="00683DBB">
        <w:rPr>
          <w:rFonts w:ascii="IRBadr" w:hAnsi="IRBadr" w:cs="IRBadr"/>
          <w:sz w:val="28"/>
          <w:szCs w:val="28"/>
          <w:rtl/>
          <w:lang w:bidi="fa-IR"/>
        </w:rPr>
        <w:t xml:space="preserve"> نموده باشد و بخشی را استخراج نکرده باشد، </w:t>
      </w:r>
      <w:r w:rsidR="00716F3E" w:rsidRPr="00683DBB">
        <w:rPr>
          <w:rFonts w:ascii="IRBadr" w:hAnsi="IRBadr" w:cs="IRBadr"/>
          <w:sz w:val="28"/>
          <w:szCs w:val="28"/>
          <w:rtl/>
          <w:lang w:bidi="fa-IR"/>
        </w:rPr>
        <w:t>کما اینکه</w:t>
      </w:r>
      <w:r w:rsidRPr="00683DBB">
        <w:rPr>
          <w:rFonts w:ascii="IRBadr" w:hAnsi="IRBadr" w:cs="IRBadr"/>
          <w:sz w:val="28"/>
          <w:szCs w:val="28"/>
          <w:rtl/>
          <w:lang w:bidi="fa-IR"/>
        </w:rPr>
        <w:t xml:space="preserve"> این حالت دارای وفور است.</w:t>
      </w:r>
      <w:r w:rsidR="00716F3E" w:rsidRPr="00683DBB">
        <w:rPr>
          <w:rFonts w:ascii="IRBadr" w:hAnsi="IRBadr" w:cs="IRBadr"/>
          <w:sz w:val="28"/>
          <w:szCs w:val="28"/>
          <w:rtl/>
          <w:lang w:bidi="fa-IR"/>
        </w:rPr>
        <w:t xml:space="preserve"> در</w:t>
      </w:r>
      <w:r w:rsidRPr="00683DBB">
        <w:rPr>
          <w:rFonts w:ascii="IRBadr" w:hAnsi="IRBadr" w:cs="IRBadr"/>
          <w:sz w:val="28"/>
          <w:szCs w:val="28"/>
          <w:rtl/>
          <w:lang w:bidi="fa-IR"/>
        </w:rPr>
        <w:t xml:space="preserve"> اجتهاد متجزی باز این تقسیم وجود دارد.</w:t>
      </w:r>
    </w:p>
    <w:p w:rsidR="007D56E4" w:rsidRPr="00683DBB" w:rsidRDefault="007D56E4" w:rsidP="00683DBB">
      <w:pPr>
        <w:bidi/>
        <w:spacing w:line="360" w:lineRule="auto"/>
        <w:jc w:val="both"/>
        <w:rPr>
          <w:rFonts w:ascii="IRBadr" w:hAnsi="IRBadr" w:cs="IRBadr"/>
          <w:sz w:val="28"/>
          <w:szCs w:val="28"/>
          <w:rtl/>
          <w:lang w:bidi="fa-IR"/>
        </w:rPr>
      </w:pPr>
      <w:r w:rsidRPr="00683DBB">
        <w:rPr>
          <w:rFonts w:ascii="IRBadr" w:hAnsi="IRBadr" w:cs="IRBadr"/>
          <w:sz w:val="28"/>
          <w:szCs w:val="28"/>
          <w:rtl/>
          <w:lang w:bidi="fa-IR"/>
        </w:rPr>
        <w:t>حالت سومی نیز در اینجا وجود دارد که اجتهاد نهایی را در هیچ نقطه از فقه اعمال نکرده باشد.</w:t>
      </w:r>
    </w:p>
    <w:p w:rsidR="007D56E4" w:rsidRPr="00683DBB" w:rsidRDefault="007D56E4" w:rsidP="00683DBB">
      <w:pPr>
        <w:pStyle w:val="Heading1"/>
        <w:spacing w:line="360" w:lineRule="auto"/>
        <w:rPr>
          <w:rFonts w:ascii="IRBadr" w:hAnsi="IRBadr" w:cs="IRBadr"/>
          <w:rtl/>
        </w:rPr>
      </w:pPr>
      <w:bookmarkStart w:id="2" w:name="_Toc431783367"/>
      <w:r w:rsidRPr="00683DBB">
        <w:rPr>
          <w:rFonts w:ascii="IRBadr" w:hAnsi="IRBadr" w:cs="IRBadr"/>
          <w:rtl/>
        </w:rPr>
        <w:t>تقلید مجتهد</w:t>
      </w:r>
      <w:bookmarkEnd w:id="2"/>
    </w:p>
    <w:p w:rsidR="007D56E4" w:rsidRPr="00683DBB" w:rsidRDefault="00716F3E" w:rsidP="00683DBB">
      <w:pPr>
        <w:bidi/>
        <w:spacing w:line="360" w:lineRule="auto"/>
        <w:jc w:val="both"/>
        <w:rPr>
          <w:rFonts w:ascii="IRBadr" w:hAnsi="IRBadr" w:cs="IRBadr"/>
          <w:sz w:val="28"/>
          <w:szCs w:val="28"/>
          <w:rtl/>
          <w:lang w:bidi="fa-IR"/>
        </w:rPr>
      </w:pPr>
      <w:r w:rsidRPr="00683DBB">
        <w:rPr>
          <w:rFonts w:ascii="IRBadr" w:hAnsi="IRBadr" w:cs="IRBadr"/>
          <w:sz w:val="28"/>
          <w:szCs w:val="28"/>
          <w:rtl/>
          <w:lang w:bidi="fa-IR"/>
        </w:rPr>
        <w:t>مسئله</w:t>
      </w:r>
      <w:r w:rsidR="007D56E4" w:rsidRPr="00683DBB">
        <w:rPr>
          <w:rFonts w:ascii="IRBadr" w:hAnsi="IRBadr" w:cs="IRBadr"/>
          <w:sz w:val="28"/>
          <w:szCs w:val="28"/>
          <w:rtl/>
          <w:lang w:bidi="fa-IR"/>
        </w:rPr>
        <w:t xml:space="preserve"> </w:t>
      </w:r>
      <w:r w:rsidRPr="00683DBB">
        <w:rPr>
          <w:rFonts w:ascii="IRBadr" w:hAnsi="IRBadr" w:cs="IRBadr"/>
          <w:sz w:val="28"/>
          <w:szCs w:val="28"/>
          <w:rtl/>
          <w:lang w:bidi="fa-IR"/>
        </w:rPr>
        <w:t>اساسی‌ای</w:t>
      </w:r>
      <w:r w:rsidR="007D56E4" w:rsidRPr="00683DBB">
        <w:rPr>
          <w:rFonts w:ascii="IRBadr" w:hAnsi="IRBadr" w:cs="IRBadr"/>
          <w:sz w:val="28"/>
          <w:szCs w:val="28"/>
          <w:rtl/>
          <w:lang w:bidi="fa-IR"/>
        </w:rPr>
        <w:t xml:space="preserve"> که </w:t>
      </w:r>
      <w:r w:rsidRPr="00683DBB">
        <w:rPr>
          <w:rFonts w:ascii="IRBadr" w:hAnsi="IRBadr" w:cs="IRBadr"/>
          <w:sz w:val="28"/>
          <w:szCs w:val="28"/>
          <w:rtl/>
          <w:lang w:bidi="fa-IR"/>
        </w:rPr>
        <w:t>دراین‌بین</w:t>
      </w:r>
      <w:r w:rsidR="007D56E4" w:rsidRPr="00683DBB">
        <w:rPr>
          <w:rFonts w:ascii="IRBadr" w:hAnsi="IRBadr" w:cs="IRBadr"/>
          <w:sz w:val="28"/>
          <w:szCs w:val="28"/>
          <w:rtl/>
          <w:lang w:bidi="fa-IR"/>
        </w:rPr>
        <w:t xml:space="preserve"> وجود دارد این است که مجتهد در مواردی که خود دارای رأی است،</w:t>
      </w:r>
      <w:r w:rsidRPr="00683DBB">
        <w:rPr>
          <w:rFonts w:ascii="IRBadr" w:hAnsi="IRBadr" w:cs="IRBadr"/>
          <w:sz w:val="28"/>
          <w:szCs w:val="28"/>
          <w:rtl/>
          <w:lang w:bidi="fa-IR"/>
        </w:rPr>
        <w:t xml:space="preserve"> باید</w:t>
      </w:r>
      <w:r w:rsidR="007D56E4" w:rsidRPr="00683DBB">
        <w:rPr>
          <w:rFonts w:ascii="IRBadr" w:hAnsi="IRBadr" w:cs="IRBadr"/>
          <w:sz w:val="28"/>
          <w:szCs w:val="28"/>
          <w:rtl/>
          <w:lang w:bidi="fa-IR"/>
        </w:rPr>
        <w:t xml:space="preserve"> بر مبنای خود عمل نماید.</w:t>
      </w:r>
      <w:r w:rsidRPr="00683DBB">
        <w:rPr>
          <w:rFonts w:ascii="IRBadr" w:hAnsi="IRBadr" w:cs="IRBadr"/>
          <w:sz w:val="28"/>
          <w:szCs w:val="28"/>
          <w:rtl/>
          <w:lang w:bidi="fa-IR"/>
        </w:rPr>
        <w:t xml:space="preserve"> مبنای</w:t>
      </w:r>
      <w:r w:rsidR="007D56E4" w:rsidRPr="00683DBB">
        <w:rPr>
          <w:rFonts w:ascii="IRBadr" w:hAnsi="IRBadr" w:cs="IRBadr"/>
          <w:sz w:val="28"/>
          <w:szCs w:val="28"/>
          <w:rtl/>
          <w:lang w:bidi="fa-IR"/>
        </w:rPr>
        <w:t xml:space="preserve"> این گفتار این است که ادله رجوع جاهل به عالم او را دربر </w:t>
      </w:r>
      <w:r w:rsidRPr="00683DBB">
        <w:rPr>
          <w:rFonts w:ascii="IRBadr" w:hAnsi="IRBadr" w:cs="IRBadr"/>
          <w:sz w:val="28"/>
          <w:szCs w:val="28"/>
          <w:rtl/>
          <w:lang w:bidi="fa-IR"/>
        </w:rPr>
        <w:t>نمی‌گیرد</w:t>
      </w:r>
      <w:r w:rsidR="007D56E4" w:rsidRPr="00683DBB">
        <w:rPr>
          <w:rFonts w:ascii="IRBadr" w:hAnsi="IRBadr" w:cs="IRBadr"/>
          <w:sz w:val="28"/>
          <w:szCs w:val="28"/>
          <w:rtl/>
          <w:lang w:bidi="fa-IR"/>
        </w:rPr>
        <w:t>.</w:t>
      </w:r>
      <w:r w:rsidRPr="00683DBB">
        <w:rPr>
          <w:rFonts w:ascii="IRBadr" w:hAnsi="IRBadr" w:cs="IRBadr"/>
          <w:sz w:val="28"/>
          <w:szCs w:val="28"/>
          <w:rtl/>
          <w:lang w:bidi="fa-IR"/>
        </w:rPr>
        <w:t xml:space="preserve"> اما</w:t>
      </w:r>
      <w:r w:rsidR="007D56E4" w:rsidRPr="00683DBB">
        <w:rPr>
          <w:rFonts w:ascii="IRBadr" w:hAnsi="IRBadr" w:cs="IRBadr"/>
          <w:sz w:val="28"/>
          <w:szCs w:val="28"/>
          <w:rtl/>
          <w:lang w:bidi="fa-IR"/>
        </w:rPr>
        <w:t xml:space="preserve"> در نقطه مقابل نیز رأیی وجود دارد که قائل به جاز </w:t>
      </w:r>
      <w:r w:rsidRPr="00683DBB">
        <w:rPr>
          <w:rFonts w:ascii="IRBadr" w:hAnsi="IRBadr" w:cs="IRBadr"/>
          <w:sz w:val="28"/>
          <w:szCs w:val="28"/>
          <w:rtl/>
          <w:lang w:bidi="fa-IR"/>
        </w:rPr>
        <w:t>شده‌اند</w:t>
      </w:r>
      <w:r w:rsidR="007D56E4" w:rsidRPr="00683DBB">
        <w:rPr>
          <w:rFonts w:ascii="IRBadr" w:hAnsi="IRBadr" w:cs="IRBadr"/>
          <w:sz w:val="28"/>
          <w:szCs w:val="28"/>
          <w:rtl/>
          <w:lang w:bidi="fa-IR"/>
        </w:rPr>
        <w:t xml:space="preserve"> که البته قائلین زیادی ندارد.</w:t>
      </w:r>
    </w:p>
    <w:p w:rsidR="006230FA" w:rsidRPr="00683DBB" w:rsidRDefault="006230FA" w:rsidP="00683DBB">
      <w:pPr>
        <w:pStyle w:val="Heading2"/>
        <w:spacing w:line="360" w:lineRule="auto"/>
        <w:rPr>
          <w:rFonts w:ascii="IRBadr" w:hAnsi="IRBadr" w:cs="IRBadr"/>
          <w:rtl/>
        </w:rPr>
      </w:pPr>
      <w:bookmarkStart w:id="3" w:name="_Toc431783368"/>
      <w:r w:rsidRPr="00683DBB">
        <w:rPr>
          <w:rFonts w:ascii="IRBadr" w:hAnsi="IRBadr" w:cs="IRBadr"/>
          <w:rtl/>
        </w:rPr>
        <w:t>قول دوم</w:t>
      </w:r>
      <w:bookmarkEnd w:id="3"/>
    </w:p>
    <w:p w:rsidR="006230FA" w:rsidRPr="00683DBB" w:rsidRDefault="006230FA" w:rsidP="00683DBB">
      <w:pPr>
        <w:bidi/>
        <w:spacing w:line="360" w:lineRule="auto"/>
        <w:jc w:val="both"/>
        <w:rPr>
          <w:rFonts w:ascii="IRBadr" w:hAnsi="IRBadr" w:cs="IRBadr"/>
          <w:sz w:val="28"/>
          <w:szCs w:val="28"/>
          <w:rtl/>
          <w:lang w:bidi="fa-IR"/>
        </w:rPr>
      </w:pPr>
      <w:r w:rsidRPr="00683DBB">
        <w:rPr>
          <w:rFonts w:ascii="IRBadr" w:hAnsi="IRBadr" w:cs="IRBadr"/>
          <w:sz w:val="28"/>
          <w:szCs w:val="28"/>
          <w:rtl/>
          <w:lang w:bidi="fa-IR"/>
        </w:rPr>
        <w:t>قول دوم قائل به این است که فردی که دارای قدرت استنباط است،</w:t>
      </w:r>
      <w:r w:rsidR="00716F3E" w:rsidRPr="00683DBB">
        <w:rPr>
          <w:rFonts w:ascii="IRBadr" w:hAnsi="IRBadr" w:cs="IRBadr"/>
          <w:sz w:val="28"/>
          <w:szCs w:val="28"/>
          <w:rtl/>
          <w:lang w:bidi="fa-IR"/>
        </w:rPr>
        <w:t xml:space="preserve"> در</w:t>
      </w:r>
      <w:r w:rsidRPr="00683DBB">
        <w:rPr>
          <w:rFonts w:ascii="IRBadr" w:hAnsi="IRBadr" w:cs="IRBadr"/>
          <w:sz w:val="28"/>
          <w:szCs w:val="28"/>
          <w:rtl/>
          <w:lang w:bidi="fa-IR"/>
        </w:rPr>
        <w:t xml:space="preserve"> </w:t>
      </w:r>
      <w:r w:rsidR="00716F3E" w:rsidRPr="00683DBB">
        <w:rPr>
          <w:rFonts w:ascii="IRBadr" w:hAnsi="IRBadr" w:cs="IRBadr"/>
          <w:sz w:val="28"/>
          <w:szCs w:val="28"/>
          <w:rtl/>
          <w:lang w:bidi="fa-IR"/>
        </w:rPr>
        <w:t>مسئله‌ای</w:t>
      </w:r>
      <w:r w:rsidRPr="00683DBB">
        <w:rPr>
          <w:rFonts w:ascii="IRBadr" w:hAnsi="IRBadr" w:cs="IRBadr"/>
          <w:sz w:val="28"/>
          <w:szCs w:val="28"/>
          <w:rtl/>
          <w:lang w:bidi="fa-IR"/>
        </w:rPr>
        <w:t xml:space="preserve"> که در حال حاضر در آن نظر ندارد </w:t>
      </w:r>
      <w:r w:rsidR="00716F3E" w:rsidRPr="00683DBB">
        <w:rPr>
          <w:rFonts w:ascii="IRBadr" w:hAnsi="IRBadr" w:cs="IRBadr"/>
          <w:sz w:val="28"/>
          <w:szCs w:val="28"/>
          <w:rtl/>
          <w:lang w:bidi="fa-IR"/>
        </w:rPr>
        <w:t>می‌تواند</w:t>
      </w:r>
      <w:r w:rsidRPr="00683DBB">
        <w:rPr>
          <w:rFonts w:ascii="IRBadr" w:hAnsi="IRBadr" w:cs="IRBadr"/>
          <w:sz w:val="28"/>
          <w:szCs w:val="28"/>
          <w:rtl/>
          <w:lang w:bidi="fa-IR"/>
        </w:rPr>
        <w:t xml:space="preserve"> به مجتهد دیگری مراجعه کند.</w:t>
      </w:r>
      <w:r w:rsidR="00716F3E" w:rsidRPr="00683DBB">
        <w:rPr>
          <w:rFonts w:ascii="IRBadr" w:hAnsi="IRBadr" w:cs="IRBadr"/>
          <w:sz w:val="28"/>
          <w:szCs w:val="28"/>
          <w:rtl/>
          <w:lang w:bidi="fa-IR"/>
        </w:rPr>
        <w:t xml:space="preserve"> چراکه</w:t>
      </w:r>
      <w:r w:rsidRPr="00683DBB">
        <w:rPr>
          <w:rFonts w:ascii="IRBadr" w:hAnsi="IRBadr" w:cs="IRBadr"/>
          <w:sz w:val="28"/>
          <w:szCs w:val="28"/>
          <w:rtl/>
          <w:lang w:bidi="fa-IR"/>
        </w:rPr>
        <w:t xml:space="preserve"> او در حال حاضر جاهل است و </w:t>
      </w:r>
      <w:r w:rsidR="00716F3E" w:rsidRPr="00683DBB">
        <w:rPr>
          <w:rFonts w:ascii="IRBadr" w:hAnsi="IRBadr" w:cs="IRBadr"/>
          <w:sz w:val="28"/>
          <w:szCs w:val="28"/>
          <w:rtl/>
          <w:lang w:bidi="fa-IR"/>
        </w:rPr>
        <w:t>می‌تواند</w:t>
      </w:r>
      <w:r w:rsidRPr="00683DBB">
        <w:rPr>
          <w:rFonts w:ascii="IRBadr" w:hAnsi="IRBadr" w:cs="IRBadr"/>
          <w:sz w:val="28"/>
          <w:szCs w:val="28"/>
          <w:rtl/>
          <w:lang w:bidi="fa-IR"/>
        </w:rPr>
        <w:t xml:space="preserve"> مراجعه کند.</w:t>
      </w:r>
    </w:p>
    <w:p w:rsidR="006230FA" w:rsidRPr="00683DBB" w:rsidRDefault="006230FA" w:rsidP="00683DBB">
      <w:pPr>
        <w:pStyle w:val="Heading2"/>
        <w:spacing w:line="360" w:lineRule="auto"/>
        <w:rPr>
          <w:rFonts w:ascii="IRBadr" w:hAnsi="IRBadr" w:cs="IRBadr"/>
          <w:rtl/>
        </w:rPr>
      </w:pPr>
      <w:bookmarkStart w:id="4" w:name="_Toc431783369"/>
      <w:r w:rsidRPr="00683DBB">
        <w:rPr>
          <w:rFonts w:ascii="IRBadr" w:hAnsi="IRBadr" w:cs="IRBadr"/>
          <w:rtl/>
        </w:rPr>
        <w:t>تقلید مجتهد بالقوة</w:t>
      </w:r>
      <w:bookmarkEnd w:id="4"/>
    </w:p>
    <w:p w:rsidR="006230FA" w:rsidRPr="00683DBB" w:rsidRDefault="006230FA" w:rsidP="00683DBB">
      <w:pPr>
        <w:bidi/>
        <w:spacing w:line="360" w:lineRule="auto"/>
        <w:jc w:val="both"/>
        <w:rPr>
          <w:rFonts w:ascii="IRBadr" w:hAnsi="IRBadr" w:cs="IRBadr"/>
          <w:sz w:val="28"/>
          <w:szCs w:val="28"/>
          <w:rtl/>
          <w:lang w:bidi="fa-IR"/>
        </w:rPr>
      </w:pPr>
      <w:r w:rsidRPr="00683DBB">
        <w:rPr>
          <w:rFonts w:ascii="IRBadr" w:hAnsi="IRBadr" w:cs="IRBadr"/>
          <w:sz w:val="28"/>
          <w:szCs w:val="28"/>
          <w:rtl/>
          <w:lang w:bidi="fa-IR"/>
        </w:rPr>
        <w:t xml:space="preserve">در قبال مجتهد بالقوة نیز سؤال فوق مطرح </w:t>
      </w:r>
      <w:r w:rsidR="00716F3E" w:rsidRPr="00683DBB">
        <w:rPr>
          <w:rFonts w:ascii="IRBadr" w:hAnsi="IRBadr" w:cs="IRBadr"/>
          <w:sz w:val="28"/>
          <w:szCs w:val="28"/>
          <w:rtl/>
          <w:lang w:bidi="fa-IR"/>
        </w:rPr>
        <w:t>می‌شود</w:t>
      </w:r>
      <w:r w:rsidRPr="00683DBB">
        <w:rPr>
          <w:rFonts w:ascii="IRBadr" w:hAnsi="IRBadr" w:cs="IRBadr"/>
          <w:sz w:val="28"/>
          <w:szCs w:val="28"/>
          <w:rtl/>
          <w:lang w:bidi="fa-IR"/>
        </w:rPr>
        <w:t xml:space="preserve"> که در این باب نیز دو نظریه وجود دارد،</w:t>
      </w:r>
      <w:r w:rsidR="00716F3E" w:rsidRPr="00683DBB">
        <w:rPr>
          <w:rFonts w:ascii="IRBadr" w:hAnsi="IRBadr" w:cs="IRBadr"/>
          <w:sz w:val="28"/>
          <w:szCs w:val="28"/>
          <w:rtl/>
          <w:lang w:bidi="fa-IR"/>
        </w:rPr>
        <w:t xml:space="preserve"> البته</w:t>
      </w:r>
      <w:r w:rsidRPr="00683DBB">
        <w:rPr>
          <w:rFonts w:ascii="IRBadr" w:hAnsi="IRBadr" w:cs="IRBadr"/>
          <w:sz w:val="28"/>
          <w:szCs w:val="28"/>
          <w:rtl/>
          <w:lang w:bidi="fa-IR"/>
        </w:rPr>
        <w:t xml:space="preserve"> در اینجا عناوین ثانویه نیز مطرح است که مجتهد به خاطر </w:t>
      </w:r>
      <w:r w:rsidR="00716F3E" w:rsidRPr="00683DBB">
        <w:rPr>
          <w:rFonts w:ascii="IRBadr" w:hAnsi="IRBadr" w:cs="IRBadr"/>
          <w:sz w:val="28"/>
          <w:szCs w:val="28"/>
          <w:rtl/>
          <w:lang w:bidi="fa-IR"/>
        </w:rPr>
        <w:t>وظیفه‌ای</w:t>
      </w:r>
      <w:r w:rsidRPr="00683DBB">
        <w:rPr>
          <w:rFonts w:ascii="IRBadr" w:hAnsi="IRBadr" w:cs="IRBadr"/>
          <w:sz w:val="28"/>
          <w:szCs w:val="28"/>
          <w:rtl/>
          <w:lang w:bidi="fa-IR"/>
        </w:rPr>
        <w:t xml:space="preserve"> اهم نتواند </w:t>
      </w:r>
      <w:r w:rsidR="00716F3E" w:rsidRPr="00683DBB">
        <w:rPr>
          <w:rFonts w:ascii="IRBadr" w:hAnsi="IRBadr" w:cs="IRBadr"/>
          <w:sz w:val="28"/>
          <w:szCs w:val="28"/>
          <w:rtl/>
          <w:lang w:bidi="fa-IR"/>
        </w:rPr>
        <w:t>مسئله‌ای</w:t>
      </w:r>
      <w:r w:rsidRPr="00683DBB">
        <w:rPr>
          <w:rFonts w:ascii="IRBadr" w:hAnsi="IRBadr" w:cs="IRBadr"/>
          <w:sz w:val="28"/>
          <w:szCs w:val="28"/>
          <w:rtl/>
          <w:lang w:bidi="fa-IR"/>
        </w:rPr>
        <w:t xml:space="preserve"> را استخراج نماید.</w:t>
      </w:r>
      <w:r w:rsidR="00716F3E" w:rsidRPr="00683DBB">
        <w:rPr>
          <w:rFonts w:ascii="IRBadr" w:hAnsi="IRBadr" w:cs="IRBadr"/>
          <w:sz w:val="28"/>
          <w:szCs w:val="28"/>
          <w:rtl/>
          <w:lang w:bidi="fa-IR"/>
        </w:rPr>
        <w:t xml:space="preserve"> حتی</w:t>
      </w:r>
      <w:r w:rsidRPr="00683DBB">
        <w:rPr>
          <w:rFonts w:ascii="IRBadr" w:hAnsi="IRBadr" w:cs="IRBadr"/>
          <w:sz w:val="28"/>
          <w:szCs w:val="28"/>
          <w:rtl/>
          <w:lang w:bidi="fa-IR"/>
        </w:rPr>
        <w:t xml:space="preserve"> </w:t>
      </w:r>
      <w:r w:rsidR="00716F3E" w:rsidRPr="00683DBB">
        <w:rPr>
          <w:rFonts w:ascii="IRBadr" w:hAnsi="IRBadr" w:cs="IRBadr"/>
          <w:sz w:val="28"/>
          <w:szCs w:val="28"/>
          <w:rtl/>
          <w:lang w:bidi="fa-IR"/>
        </w:rPr>
        <w:t>دراین‌بین</w:t>
      </w:r>
      <w:r w:rsidRPr="00683DBB">
        <w:rPr>
          <w:rFonts w:ascii="IRBadr" w:hAnsi="IRBadr" w:cs="IRBadr"/>
          <w:sz w:val="28"/>
          <w:szCs w:val="28"/>
          <w:rtl/>
          <w:lang w:bidi="fa-IR"/>
        </w:rPr>
        <w:t xml:space="preserve"> ممکن است کسی در صوری قائل به احتیاط شود.</w:t>
      </w:r>
    </w:p>
    <w:p w:rsidR="00525D2C" w:rsidRPr="00683DBB" w:rsidRDefault="006230FA" w:rsidP="00683DBB">
      <w:pPr>
        <w:bidi/>
        <w:spacing w:line="360" w:lineRule="auto"/>
        <w:jc w:val="both"/>
        <w:rPr>
          <w:rFonts w:ascii="IRBadr" w:hAnsi="IRBadr" w:cs="IRBadr"/>
          <w:sz w:val="28"/>
          <w:szCs w:val="28"/>
          <w:rtl/>
          <w:lang w:bidi="fa-IR"/>
        </w:rPr>
      </w:pPr>
      <w:r w:rsidRPr="00683DBB">
        <w:rPr>
          <w:rFonts w:ascii="IRBadr" w:hAnsi="IRBadr" w:cs="IRBadr"/>
          <w:sz w:val="28"/>
          <w:szCs w:val="28"/>
          <w:rtl/>
          <w:lang w:bidi="fa-IR"/>
        </w:rPr>
        <w:lastRenderedPageBreak/>
        <w:t>طبعاً در اینجا اگر به حالت کفایی ن</w:t>
      </w:r>
      <w:r w:rsidR="00525D2C" w:rsidRPr="00683DBB">
        <w:rPr>
          <w:rFonts w:ascii="IRBadr" w:hAnsi="IRBadr" w:cs="IRBadr"/>
          <w:sz w:val="28"/>
          <w:szCs w:val="28"/>
          <w:rtl/>
          <w:lang w:bidi="fa-IR"/>
        </w:rPr>
        <w:t xml:space="preserve">رسیده باشد </w:t>
      </w:r>
      <w:r w:rsidR="00716F3E" w:rsidRPr="00683DBB">
        <w:rPr>
          <w:rFonts w:ascii="IRBadr" w:hAnsi="IRBadr" w:cs="IRBadr"/>
          <w:sz w:val="28"/>
          <w:szCs w:val="28"/>
          <w:rtl/>
          <w:lang w:bidi="fa-IR"/>
        </w:rPr>
        <w:t>می‌تواند</w:t>
      </w:r>
      <w:r w:rsidR="00525D2C" w:rsidRPr="00683DBB">
        <w:rPr>
          <w:rFonts w:ascii="IRBadr" w:hAnsi="IRBadr" w:cs="IRBadr"/>
          <w:sz w:val="28"/>
          <w:szCs w:val="28"/>
          <w:rtl/>
          <w:lang w:bidi="fa-IR"/>
        </w:rPr>
        <w:t xml:space="preserve"> تقلید کند.</w:t>
      </w:r>
      <w:r w:rsidR="00716F3E" w:rsidRPr="00683DBB">
        <w:rPr>
          <w:rFonts w:ascii="IRBadr" w:hAnsi="IRBadr" w:cs="IRBadr"/>
          <w:sz w:val="28"/>
          <w:szCs w:val="28"/>
          <w:rtl/>
          <w:lang w:bidi="fa-IR"/>
        </w:rPr>
        <w:t xml:space="preserve"> سؤال دیگری که در این باب وجود دارد،</w:t>
      </w:r>
      <w:r w:rsidR="003733B8">
        <w:rPr>
          <w:rFonts w:ascii="IRBadr" w:hAnsi="IRBadr" w:cs="IRBadr"/>
          <w:sz w:val="28"/>
          <w:szCs w:val="28"/>
          <w:rtl/>
          <w:lang w:bidi="fa-IR"/>
        </w:rPr>
        <w:t xml:space="preserve"> ا</w:t>
      </w:r>
      <w:r w:rsidR="003733B8">
        <w:rPr>
          <w:rFonts w:ascii="IRBadr" w:hAnsi="IRBadr" w:cs="IRBadr" w:hint="cs"/>
          <w:sz w:val="28"/>
          <w:szCs w:val="28"/>
          <w:rtl/>
          <w:lang w:bidi="fa-IR"/>
        </w:rPr>
        <w:t>ین</w:t>
      </w:r>
      <w:r w:rsidRPr="00683DBB">
        <w:rPr>
          <w:rFonts w:ascii="IRBadr" w:hAnsi="IRBadr" w:cs="IRBadr"/>
          <w:sz w:val="28"/>
          <w:szCs w:val="28"/>
          <w:rtl/>
          <w:lang w:bidi="fa-IR"/>
        </w:rPr>
        <w:t xml:space="preserve"> است که آیا مجتهد مطلق یا متجزی ای که تنها قوه استنباط را دارد </w:t>
      </w:r>
      <w:r w:rsidR="00716F3E" w:rsidRPr="00683DBB">
        <w:rPr>
          <w:rFonts w:ascii="IRBadr" w:hAnsi="IRBadr" w:cs="IRBadr"/>
          <w:sz w:val="28"/>
          <w:szCs w:val="28"/>
          <w:rtl/>
          <w:lang w:bidi="fa-IR"/>
        </w:rPr>
        <w:t>می‌تواند</w:t>
      </w:r>
      <w:r w:rsidRPr="00683DBB">
        <w:rPr>
          <w:rFonts w:ascii="IRBadr" w:hAnsi="IRBadr" w:cs="IRBadr"/>
          <w:sz w:val="28"/>
          <w:szCs w:val="28"/>
          <w:rtl/>
          <w:lang w:bidi="fa-IR"/>
        </w:rPr>
        <w:t xml:space="preserve"> بحث قضاوت و امور حسبیه</w:t>
      </w:r>
      <w:r w:rsidR="00525D2C" w:rsidRPr="00683DBB">
        <w:rPr>
          <w:rFonts w:ascii="IRBadr" w:hAnsi="IRBadr" w:cs="IRBadr"/>
          <w:sz w:val="28"/>
          <w:szCs w:val="28"/>
          <w:rtl/>
          <w:lang w:bidi="fa-IR"/>
        </w:rPr>
        <w:t xml:space="preserve"> را متکفل شود؟ این مسأله نیز باید در جای خود مطرح گردد.</w:t>
      </w:r>
    </w:p>
    <w:p w:rsidR="006230FA" w:rsidRPr="00683DBB" w:rsidRDefault="00525D2C" w:rsidP="00683DBB">
      <w:pPr>
        <w:pStyle w:val="Heading2"/>
        <w:spacing w:line="360" w:lineRule="auto"/>
        <w:rPr>
          <w:rFonts w:ascii="IRBadr" w:hAnsi="IRBadr" w:cs="IRBadr"/>
          <w:rtl/>
        </w:rPr>
      </w:pPr>
      <w:bookmarkStart w:id="5" w:name="_Toc431783370"/>
      <w:r w:rsidRPr="00683DBB">
        <w:rPr>
          <w:rFonts w:ascii="IRBadr" w:hAnsi="IRBadr" w:cs="IRBadr"/>
          <w:rtl/>
        </w:rPr>
        <w:t>معانی تخصص</w:t>
      </w:r>
      <w:bookmarkEnd w:id="5"/>
    </w:p>
    <w:p w:rsidR="00525D2C" w:rsidRPr="00683DBB" w:rsidRDefault="00525D2C" w:rsidP="00683DBB">
      <w:pPr>
        <w:bidi/>
        <w:spacing w:line="360" w:lineRule="auto"/>
        <w:jc w:val="both"/>
        <w:rPr>
          <w:rFonts w:ascii="IRBadr" w:hAnsi="IRBadr" w:cs="IRBadr"/>
          <w:sz w:val="28"/>
          <w:szCs w:val="28"/>
          <w:rtl/>
          <w:lang w:bidi="fa-IR"/>
        </w:rPr>
      </w:pPr>
      <w:r w:rsidRPr="00683DBB">
        <w:rPr>
          <w:rFonts w:ascii="IRBadr" w:hAnsi="IRBadr" w:cs="IRBadr"/>
          <w:sz w:val="28"/>
          <w:szCs w:val="28"/>
          <w:rtl/>
          <w:lang w:bidi="fa-IR"/>
        </w:rPr>
        <w:t xml:space="preserve">سه معنا برای تخصص در اجتهاد </w:t>
      </w:r>
      <w:r w:rsidR="00716F3E" w:rsidRPr="00683DBB">
        <w:rPr>
          <w:rFonts w:ascii="IRBadr" w:hAnsi="IRBadr" w:cs="IRBadr"/>
          <w:sz w:val="28"/>
          <w:szCs w:val="28"/>
          <w:rtl/>
          <w:lang w:bidi="fa-IR"/>
        </w:rPr>
        <w:t>می‌توان</w:t>
      </w:r>
      <w:r w:rsidRPr="00683DBB">
        <w:rPr>
          <w:rFonts w:ascii="IRBadr" w:hAnsi="IRBadr" w:cs="IRBadr"/>
          <w:sz w:val="28"/>
          <w:szCs w:val="28"/>
          <w:rtl/>
          <w:lang w:bidi="fa-IR"/>
        </w:rPr>
        <w:t xml:space="preserve"> نقل نمود؛</w:t>
      </w:r>
      <w:r w:rsidR="00716F3E" w:rsidRPr="00683DBB">
        <w:rPr>
          <w:rFonts w:ascii="IRBadr" w:hAnsi="IRBadr" w:cs="IRBadr"/>
          <w:sz w:val="28"/>
          <w:szCs w:val="28"/>
          <w:rtl/>
          <w:lang w:bidi="fa-IR"/>
        </w:rPr>
        <w:t xml:space="preserve"> معنی</w:t>
      </w:r>
      <w:r w:rsidRPr="00683DBB">
        <w:rPr>
          <w:rFonts w:ascii="IRBadr" w:hAnsi="IRBadr" w:cs="IRBadr"/>
          <w:sz w:val="28"/>
          <w:szCs w:val="28"/>
          <w:rtl/>
          <w:lang w:bidi="fa-IR"/>
        </w:rPr>
        <w:t xml:space="preserve"> اول تخصص در یک باب،</w:t>
      </w:r>
      <w:r w:rsidR="00716F3E" w:rsidRPr="00683DBB">
        <w:rPr>
          <w:rFonts w:ascii="IRBadr" w:hAnsi="IRBadr" w:cs="IRBadr"/>
          <w:sz w:val="28"/>
          <w:szCs w:val="28"/>
          <w:rtl/>
          <w:lang w:bidi="fa-IR"/>
        </w:rPr>
        <w:t xml:space="preserve"> اجتهاد</w:t>
      </w:r>
      <w:r w:rsidRPr="00683DBB">
        <w:rPr>
          <w:rFonts w:ascii="IRBadr" w:hAnsi="IRBadr" w:cs="IRBadr"/>
          <w:sz w:val="28"/>
          <w:szCs w:val="28"/>
          <w:rtl/>
          <w:lang w:bidi="fa-IR"/>
        </w:rPr>
        <w:t xml:space="preserve"> در آن باب دون ابواب دیگر است.</w:t>
      </w:r>
      <w:r w:rsidR="00716F3E" w:rsidRPr="00683DBB">
        <w:rPr>
          <w:rFonts w:ascii="IRBadr" w:hAnsi="IRBadr" w:cs="IRBadr"/>
          <w:sz w:val="28"/>
          <w:szCs w:val="28"/>
          <w:rtl/>
          <w:lang w:bidi="fa-IR"/>
        </w:rPr>
        <w:t xml:space="preserve"> معنای</w:t>
      </w:r>
      <w:r w:rsidRPr="00683DBB">
        <w:rPr>
          <w:rFonts w:ascii="IRBadr" w:hAnsi="IRBadr" w:cs="IRBadr"/>
          <w:sz w:val="28"/>
          <w:szCs w:val="28"/>
          <w:rtl/>
          <w:lang w:bidi="fa-IR"/>
        </w:rPr>
        <w:t xml:space="preserve"> دوم اعلمیت در یک باب غیر از سایر ابواب است و معنای سوم فعلیت بیشتر در یک باب از حیث تولید مسائل و فروعات است.</w:t>
      </w:r>
    </w:p>
    <w:p w:rsidR="00B07F70" w:rsidRPr="00683DBB" w:rsidRDefault="00B07F70" w:rsidP="00683DBB">
      <w:pPr>
        <w:pStyle w:val="Heading2"/>
        <w:spacing w:line="360" w:lineRule="auto"/>
        <w:rPr>
          <w:rFonts w:ascii="IRBadr" w:hAnsi="IRBadr" w:cs="IRBadr"/>
          <w:rtl/>
        </w:rPr>
      </w:pPr>
      <w:bookmarkStart w:id="6" w:name="_Toc431783371"/>
      <w:r w:rsidRPr="00683DBB">
        <w:rPr>
          <w:rFonts w:ascii="IRBadr" w:hAnsi="IRBadr" w:cs="IRBadr"/>
          <w:rtl/>
        </w:rPr>
        <w:t xml:space="preserve">وسعت یا تضیق </w:t>
      </w:r>
      <w:bookmarkEnd w:id="6"/>
      <w:r w:rsidR="003733B8">
        <w:rPr>
          <w:rFonts w:ascii="IRBadr" w:hAnsi="IRBadr" w:cs="IRBadr"/>
          <w:rtl/>
        </w:rPr>
        <w:t>ح</w:t>
      </w:r>
      <w:r w:rsidR="003733B8">
        <w:rPr>
          <w:rFonts w:ascii="IRBadr" w:hAnsi="IRBadr" w:cs="IRBadr" w:hint="cs"/>
          <w:rtl/>
        </w:rPr>
        <w:t>ی</w:t>
      </w:r>
      <w:r w:rsidR="003733B8">
        <w:rPr>
          <w:rFonts w:ascii="IRBadr" w:hAnsi="IRBadr" w:cs="IRBadr" w:hint="eastAsia"/>
          <w:rtl/>
        </w:rPr>
        <w:t>طه‌ها</w:t>
      </w:r>
    </w:p>
    <w:p w:rsidR="00B07F70" w:rsidRPr="00683DBB" w:rsidRDefault="00897BA2" w:rsidP="00683DBB">
      <w:pPr>
        <w:bidi/>
        <w:spacing w:line="360" w:lineRule="auto"/>
        <w:jc w:val="both"/>
        <w:rPr>
          <w:rFonts w:ascii="IRBadr" w:hAnsi="IRBadr" w:cs="IRBadr"/>
          <w:sz w:val="28"/>
          <w:szCs w:val="28"/>
          <w:rtl/>
          <w:lang w:bidi="fa-IR"/>
        </w:rPr>
      </w:pPr>
      <w:r w:rsidRPr="00683DBB">
        <w:rPr>
          <w:rFonts w:ascii="IRBadr" w:hAnsi="IRBadr" w:cs="IRBadr"/>
          <w:sz w:val="28"/>
          <w:szCs w:val="28"/>
          <w:rtl/>
          <w:lang w:bidi="fa-IR"/>
        </w:rPr>
        <w:t>نکته دیگر</w:t>
      </w:r>
      <w:r w:rsidR="00B07F70" w:rsidRPr="00683DBB">
        <w:rPr>
          <w:rFonts w:ascii="IRBadr" w:hAnsi="IRBadr" w:cs="IRBadr"/>
          <w:sz w:val="28"/>
          <w:szCs w:val="28"/>
          <w:rtl/>
          <w:lang w:bidi="fa-IR"/>
        </w:rPr>
        <w:t xml:space="preserve">ی که در اینجا بایستی گفته </w:t>
      </w:r>
      <w:r w:rsidRPr="00683DBB">
        <w:rPr>
          <w:rFonts w:ascii="IRBadr" w:hAnsi="IRBadr" w:cs="IRBadr"/>
          <w:sz w:val="28"/>
          <w:szCs w:val="28"/>
          <w:rtl/>
          <w:lang w:bidi="fa-IR"/>
        </w:rPr>
        <w:t>شود</w:t>
      </w:r>
      <w:r w:rsidR="00B07F70" w:rsidRPr="00683DBB">
        <w:rPr>
          <w:rFonts w:ascii="IRBadr" w:hAnsi="IRBadr" w:cs="IRBadr"/>
          <w:sz w:val="28"/>
          <w:szCs w:val="28"/>
          <w:rtl/>
          <w:lang w:bidi="fa-IR"/>
        </w:rPr>
        <w:t>،</w:t>
      </w:r>
      <w:r w:rsidR="003733B8">
        <w:rPr>
          <w:rFonts w:ascii="IRBadr" w:hAnsi="IRBadr" w:cs="IRBadr"/>
          <w:sz w:val="28"/>
          <w:szCs w:val="28"/>
          <w:rtl/>
          <w:lang w:bidi="fa-IR"/>
        </w:rPr>
        <w:t xml:space="preserve"> ا</w:t>
      </w:r>
      <w:r w:rsidR="003733B8">
        <w:rPr>
          <w:rFonts w:ascii="IRBadr" w:hAnsi="IRBadr" w:cs="IRBadr" w:hint="cs"/>
          <w:sz w:val="28"/>
          <w:szCs w:val="28"/>
          <w:rtl/>
          <w:lang w:bidi="fa-IR"/>
        </w:rPr>
        <w:t>ین</w:t>
      </w:r>
      <w:r w:rsidR="00B07F70" w:rsidRPr="00683DBB">
        <w:rPr>
          <w:rFonts w:ascii="IRBadr" w:hAnsi="IRBadr" w:cs="IRBadr"/>
          <w:sz w:val="28"/>
          <w:szCs w:val="28"/>
          <w:rtl/>
          <w:lang w:bidi="fa-IR"/>
        </w:rPr>
        <w:t xml:space="preserve"> است </w:t>
      </w:r>
      <w:r w:rsidRPr="00683DBB">
        <w:rPr>
          <w:rFonts w:ascii="IRBadr" w:hAnsi="IRBadr" w:cs="IRBadr"/>
          <w:sz w:val="28"/>
          <w:szCs w:val="28"/>
          <w:rtl/>
          <w:lang w:bidi="fa-IR"/>
        </w:rPr>
        <w:t xml:space="preserve">که این تخصص که ما </w:t>
      </w:r>
      <w:r w:rsidR="003733B8">
        <w:rPr>
          <w:rFonts w:ascii="IRBadr" w:hAnsi="IRBadr" w:cs="IRBadr"/>
          <w:sz w:val="28"/>
          <w:szCs w:val="28"/>
          <w:rtl/>
          <w:lang w:bidi="fa-IR"/>
        </w:rPr>
        <w:t>می‌گوییم</w:t>
      </w:r>
      <w:r w:rsidRPr="00683DBB">
        <w:rPr>
          <w:rFonts w:ascii="IRBadr" w:hAnsi="IRBadr" w:cs="IRBadr"/>
          <w:sz w:val="28"/>
          <w:szCs w:val="28"/>
          <w:rtl/>
          <w:lang w:bidi="fa-IR"/>
        </w:rPr>
        <w:t xml:space="preserve"> </w:t>
      </w:r>
      <w:r w:rsidR="00B07F70" w:rsidRPr="00683DBB">
        <w:rPr>
          <w:rFonts w:ascii="IRBadr" w:hAnsi="IRBadr" w:cs="IRBadr"/>
          <w:sz w:val="28"/>
          <w:szCs w:val="28"/>
          <w:rtl/>
          <w:lang w:bidi="fa-IR"/>
        </w:rPr>
        <w:t>و</w:t>
      </w:r>
      <w:r w:rsidRPr="00683DBB">
        <w:rPr>
          <w:rFonts w:ascii="IRBadr" w:hAnsi="IRBadr" w:cs="IRBadr"/>
          <w:sz w:val="28"/>
          <w:szCs w:val="28"/>
          <w:rtl/>
          <w:lang w:bidi="fa-IR"/>
        </w:rPr>
        <w:t xml:space="preserve"> ناظر به یکی از آن سه معنا است، می‌تواند برحسب همین ابواب متداول باشد، </w:t>
      </w:r>
      <w:r w:rsidR="00B07F70" w:rsidRPr="00683DBB">
        <w:rPr>
          <w:rFonts w:ascii="IRBadr" w:hAnsi="IRBadr" w:cs="IRBadr"/>
          <w:sz w:val="28"/>
          <w:szCs w:val="28"/>
          <w:rtl/>
          <w:lang w:bidi="fa-IR"/>
        </w:rPr>
        <w:t xml:space="preserve">و </w:t>
      </w:r>
      <w:r w:rsidRPr="00683DBB">
        <w:rPr>
          <w:rFonts w:ascii="IRBadr" w:hAnsi="IRBadr" w:cs="IRBadr"/>
          <w:sz w:val="28"/>
          <w:szCs w:val="28"/>
          <w:rtl/>
          <w:lang w:bidi="fa-IR"/>
        </w:rPr>
        <w:t xml:space="preserve">ممکن است برحسب بخش‌ها باشد. </w:t>
      </w:r>
      <w:r w:rsidR="00B07F70" w:rsidRPr="00683DBB">
        <w:rPr>
          <w:rFonts w:ascii="IRBadr" w:hAnsi="IRBadr" w:cs="IRBadr"/>
          <w:sz w:val="28"/>
          <w:szCs w:val="28"/>
          <w:rtl/>
          <w:lang w:bidi="fa-IR"/>
        </w:rPr>
        <w:t>این نیز</w:t>
      </w:r>
      <w:r w:rsidR="003733B8">
        <w:rPr>
          <w:rFonts w:ascii="IRBadr" w:hAnsi="IRBadr" w:cs="IRBadr"/>
          <w:sz w:val="28"/>
          <w:szCs w:val="28"/>
          <w:rtl/>
          <w:lang w:bidi="fa-IR"/>
        </w:rPr>
        <w:t xml:space="preserve"> </w:t>
      </w:r>
      <w:r w:rsidRPr="00683DBB">
        <w:rPr>
          <w:rFonts w:ascii="IRBadr" w:hAnsi="IRBadr" w:cs="IRBadr"/>
          <w:sz w:val="28"/>
          <w:szCs w:val="28"/>
          <w:rtl/>
          <w:lang w:bidi="fa-IR"/>
        </w:rPr>
        <w:t>بر اساس مراتب تجزی است که قبلاً گفتیم. ممکن است کسی تخصص در کتاب البیع یا</w:t>
      </w:r>
      <w:r w:rsidR="003733B8">
        <w:rPr>
          <w:rFonts w:ascii="IRBadr" w:hAnsi="IRBadr" w:cs="IRBadr"/>
          <w:sz w:val="28"/>
          <w:szCs w:val="28"/>
          <w:rtl/>
          <w:lang w:bidi="fa-IR"/>
        </w:rPr>
        <w:t xml:space="preserve"> </w:t>
      </w:r>
      <w:r w:rsidRPr="00683DBB">
        <w:rPr>
          <w:rFonts w:ascii="IRBadr" w:hAnsi="IRBadr" w:cs="IRBadr"/>
          <w:sz w:val="28"/>
          <w:szCs w:val="28"/>
          <w:rtl/>
          <w:lang w:bidi="fa-IR"/>
        </w:rPr>
        <w:t>در ابواب معاملات</w:t>
      </w:r>
      <w:r w:rsidR="00B07F70" w:rsidRPr="00683DBB">
        <w:rPr>
          <w:rFonts w:ascii="IRBadr" w:hAnsi="IRBadr" w:cs="IRBadr"/>
          <w:sz w:val="28"/>
          <w:szCs w:val="28"/>
          <w:rtl/>
          <w:lang w:bidi="fa-IR"/>
        </w:rPr>
        <w:t xml:space="preserve"> </w:t>
      </w:r>
      <w:r w:rsidR="003733B8">
        <w:rPr>
          <w:rFonts w:ascii="IRBadr" w:hAnsi="IRBadr" w:cs="IRBadr"/>
          <w:sz w:val="28"/>
          <w:szCs w:val="28"/>
          <w:rtl/>
          <w:lang w:bidi="fa-IR"/>
        </w:rPr>
        <w:t>دا</w:t>
      </w:r>
      <w:r w:rsidR="00B07F70" w:rsidRPr="00683DBB">
        <w:rPr>
          <w:rFonts w:ascii="IRBadr" w:hAnsi="IRBadr" w:cs="IRBadr"/>
          <w:sz w:val="28"/>
          <w:szCs w:val="28"/>
          <w:rtl/>
          <w:lang w:bidi="fa-IR"/>
        </w:rPr>
        <w:t>شته باشد</w:t>
      </w:r>
      <w:r w:rsidRPr="00683DBB">
        <w:rPr>
          <w:rFonts w:ascii="IRBadr" w:hAnsi="IRBadr" w:cs="IRBadr"/>
          <w:sz w:val="28"/>
          <w:szCs w:val="28"/>
          <w:rtl/>
          <w:lang w:bidi="fa-IR"/>
        </w:rPr>
        <w:t>. این</w:t>
      </w:r>
      <w:r w:rsidR="00B07F70" w:rsidRPr="00683DBB">
        <w:rPr>
          <w:rFonts w:ascii="IRBadr" w:hAnsi="IRBadr" w:cs="IRBadr"/>
          <w:sz w:val="28"/>
          <w:szCs w:val="28"/>
          <w:rtl/>
          <w:lang w:bidi="fa-IR"/>
        </w:rPr>
        <w:t xml:space="preserve"> امر دارای</w:t>
      </w:r>
      <w:r w:rsidR="003733B8">
        <w:rPr>
          <w:rFonts w:ascii="IRBadr" w:hAnsi="IRBadr" w:cs="IRBadr"/>
          <w:sz w:val="28"/>
          <w:szCs w:val="28"/>
          <w:rtl/>
          <w:lang w:bidi="fa-IR"/>
        </w:rPr>
        <w:t xml:space="preserve"> </w:t>
      </w:r>
      <w:r w:rsidRPr="00683DBB">
        <w:rPr>
          <w:rFonts w:ascii="IRBadr" w:hAnsi="IRBadr" w:cs="IRBadr"/>
          <w:sz w:val="28"/>
          <w:szCs w:val="28"/>
          <w:rtl/>
          <w:lang w:bidi="fa-IR"/>
        </w:rPr>
        <w:t xml:space="preserve">درجات </w:t>
      </w:r>
      <w:r w:rsidR="00B07F70" w:rsidRPr="00683DBB">
        <w:rPr>
          <w:rFonts w:ascii="IRBadr" w:hAnsi="IRBadr" w:cs="IRBadr"/>
          <w:sz w:val="28"/>
          <w:szCs w:val="28"/>
          <w:rtl/>
          <w:lang w:bidi="fa-IR"/>
        </w:rPr>
        <w:t>است؛</w:t>
      </w:r>
      <w:r w:rsidRPr="00683DBB">
        <w:rPr>
          <w:rFonts w:ascii="IRBadr" w:hAnsi="IRBadr" w:cs="IRBadr"/>
          <w:sz w:val="28"/>
          <w:szCs w:val="28"/>
          <w:rtl/>
          <w:lang w:bidi="fa-IR"/>
        </w:rPr>
        <w:t xml:space="preserve"> حیطه تخصصی می‌تواند حیطه خیلی محدود باشد، </w:t>
      </w:r>
      <w:r w:rsidR="00B07F70" w:rsidRPr="00683DBB">
        <w:rPr>
          <w:rFonts w:ascii="IRBadr" w:hAnsi="IRBadr" w:cs="IRBadr"/>
          <w:sz w:val="28"/>
          <w:szCs w:val="28"/>
          <w:rtl/>
          <w:lang w:bidi="fa-IR"/>
        </w:rPr>
        <w:t xml:space="preserve">و </w:t>
      </w:r>
      <w:r w:rsidRPr="00683DBB">
        <w:rPr>
          <w:rFonts w:ascii="IRBadr" w:hAnsi="IRBadr" w:cs="IRBadr"/>
          <w:sz w:val="28"/>
          <w:szCs w:val="28"/>
          <w:rtl/>
          <w:lang w:bidi="fa-IR"/>
        </w:rPr>
        <w:t>می‌تواند حیطه اوسعی باشد</w:t>
      </w:r>
      <w:r w:rsidR="00B07F70" w:rsidRPr="00683DBB">
        <w:rPr>
          <w:rFonts w:ascii="IRBadr" w:hAnsi="IRBadr" w:cs="IRBadr"/>
          <w:sz w:val="28"/>
          <w:szCs w:val="28"/>
          <w:rtl/>
          <w:lang w:bidi="fa-IR"/>
        </w:rPr>
        <w:t>.</w:t>
      </w:r>
    </w:p>
    <w:p w:rsidR="00B07F70" w:rsidRPr="00683DBB" w:rsidRDefault="00897BA2" w:rsidP="00683DBB">
      <w:pPr>
        <w:pStyle w:val="Heading2"/>
        <w:spacing w:line="360" w:lineRule="auto"/>
        <w:rPr>
          <w:rFonts w:ascii="IRBadr" w:hAnsi="IRBadr" w:cs="IRBadr"/>
          <w:rtl/>
        </w:rPr>
      </w:pPr>
      <w:r w:rsidRPr="00683DBB">
        <w:rPr>
          <w:rFonts w:ascii="IRBadr" w:hAnsi="IRBadr" w:cs="IRBadr"/>
          <w:rtl/>
        </w:rPr>
        <w:t xml:space="preserve"> </w:t>
      </w:r>
      <w:bookmarkStart w:id="7" w:name="_Toc431783372"/>
      <w:r w:rsidR="00B07F70" w:rsidRPr="00683DBB">
        <w:rPr>
          <w:rFonts w:ascii="IRBadr" w:hAnsi="IRBadr" w:cs="IRBadr"/>
          <w:rtl/>
        </w:rPr>
        <w:t>تقسیم چهارم</w:t>
      </w:r>
      <w:bookmarkEnd w:id="7"/>
    </w:p>
    <w:p w:rsidR="00B07F70" w:rsidRPr="00683DBB" w:rsidRDefault="00897BA2" w:rsidP="00683DBB">
      <w:pPr>
        <w:bidi/>
        <w:spacing w:line="360" w:lineRule="auto"/>
        <w:jc w:val="both"/>
        <w:rPr>
          <w:rFonts w:ascii="IRBadr" w:hAnsi="IRBadr" w:cs="IRBadr"/>
          <w:sz w:val="28"/>
          <w:szCs w:val="28"/>
          <w:rtl/>
          <w:lang w:bidi="fa-IR"/>
        </w:rPr>
      </w:pPr>
      <w:r w:rsidRPr="00683DBB">
        <w:rPr>
          <w:rFonts w:ascii="IRBadr" w:hAnsi="IRBadr" w:cs="IRBadr"/>
          <w:sz w:val="28"/>
          <w:szCs w:val="28"/>
          <w:rtl/>
          <w:lang w:bidi="fa-IR"/>
        </w:rPr>
        <w:t xml:space="preserve">این تقسیمات </w:t>
      </w:r>
      <w:r w:rsidR="003733B8">
        <w:rPr>
          <w:rFonts w:ascii="IRBadr" w:hAnsi="IRBadr" w:cs="IRBadr"/>
          <w:sz w:val="28"/>
          <w:szCs w:val="28"/>
          <w:rtl/>
          <w:lang w:bidi="fa-IR"/>
        </w:rPr>
        <w:t>سه‌گانه</w:t>
      </w:r>
      <w:r w:rsidRPr="00683DBB">
        <w:rPr>
          <w:rFonts w:ascii="IRBadr" w:hAnsi="IRBadr" w:cs="IRBadr"/>
          <w:sz w:val="28"/>
          <w:szCs w:val="28"/>
          <w:rtl/>
          <w:lang w:bidi="fa-IR"/>
        </w:rPr>
        <w:t xml:space="preserve"> در محور دوم بود که بر اساس این‌ها تخصص‌های فقهی هم متصور است. تقسیم چهارم محل گفتگو و مباحثات جدی هست. و آن تقسیم اجتهاد به لحاظ مبادی آن است. یا </w:t>
      </w:r>
      <w:r w:rsidR="003733B8">
        <w:rPr>
          <w:rFonts w:ascii="IRBadr" w:hAnsi="IRBadr" w:cs="IRBadr"/>
          <w:sz w:val="28"/>
          <w:szCs w:val="28"/>
          <w:rtl/>
          <w:lang w:bidi="fa-IR"/>
        </w:rPr>
        <w:t>به‌عبارت‌دیگر</w:t>
      </w:r>
      <w:r w:rsidRPr="00683DBB">
        <w:rPr>
          <w:rFonts w:ascii="IRBadr" w:hAnsi="IRBadr" w:cs="IRBadr"/>
          <w:sz w:val="28"/>
          <w:szCs w:val="28"/>
          <w:rtl/>
          <w:lang w:bidi="fa-IR"/>
        </w:rPr>
        <w:t xml:space="preserve"> تقسیم به اطلاق و تجزی است، ولی نه از حیث ملکه یا اعلمیت یا فعلیت و بالقوه که سه تقسیم قبلی بود. اطلاق و تجزی از حیث</w:t>
      </w:r>
      <w:r w:rsidR="00B07F70" w:rsidRPr="00683DBB">
        <w:rPr>
          <w:rFonts w:ascii="IRBadr" w:hAnsi="IRBadr" w:cs="IRBadr"/>
          <w:sz w:val="28"/>
          <w:szCs w:val="28"/>
          <w:rtl/>
          <w:lang w:bidi="fa-IR"/>
        </w:rPr>
        <w:t xml:space="preserve"> مبادی و مبانی اجتهاد است.</w:t>
      </w:r>
      <w:r w:rsidR="003733B8">
        <w:rPr>
          <w:rFonts w:ascii="IRBadr" w:hAnsi="IRBadr" w:cs="IRBadr"/>
          <w:sz w:val="28"/>
          <w:szCs w:val="28"/>
          <w:rtl/>
          <w:lang w:bidi="fa-IR"/>
        </w:rPr>
        <w:t xml:space="preserve"> اسم</w:t>
      </w:r>
      <w:r w:rsidR="00B07F70" w:rsidRPr="00683DBB">
        <w:rPr>
          <w:rFonts w:ascii="IRBadr" w:hAnsi="IRBadr" w:cs="IRBadr"/>
          <w:sz w:val="28"/>
          <w:szCs w:val="28"/>
          <w:rtl/>
          <w:lang w:bidi="fa-IR"/>
        </w:rPr>
        <w:t xml:space="preserve"> </w:t>
      </w:r>
      <w:r w:rsidR="00B07F70" w:rsidRPr="00683DBB">
        <w:rPr>
          <w:rFonts w:ascii="IRBadr" w:hAnsi="IRBadr" w:cs="IRBadr"/>
          <w:sz w:val="28"/>
          <w:szCs w:val="28"/>
          <w:rtl/>
          <w:lang w:bidi="fa-IR"/>
        </w:rPr>
        <w:t xml:space="preserve">هر چهار تقسیم را </w:t>
      </w:r>
      <w:r w:rsidRPr="00683DBB">
        <w:rPr>
          <w:rFonts w:ascii="IRBadr" w:hAnsi="IRBadr" w:cs="IRBadr"/>
          <w:sz w:val="28"/>
          <w:szCs w:val="28"/>
          <w:rtl/>
          <w:lang w:bidi="fa-IR"/>
        </w:rPr>
        <w:t>اطلاق و تجزی گذاشتیم منتها حیث</w:t>
      </w:r>
      <w:r w:rsidR="00B07F70" w:rsidRPr="00683DBB">
        <w:rPr>
          <w:rFonts w:ascii="IRBadr" w:hAnsi="IRBadr" w:cs="IRBadr"/>
          <w:sz w:val="28"/>
          <w:szCs w:val="28"/>
          <w:rtl/>
          <w:lang w:bidi="fa-IR"/>
        </w:rPr>
        <w:t>یت</w:t>
      </w:r>
      <w:r w:rsidRPr="00683DBB">
        <w:rPr>
          <w:rFonts w:ascii="IRBadr" w:hAnsi="IRBadr" w:cs="IRBadr"/>
          <w:sz w:val="28"/>
          <w:szCs w:val="28"/>
          <w:rtl/>
          <w:lang w:bidi="fa-IR"/>
        </w:rPr>
        <w:t>ش فرق دارد.</w:t>
      </w:r>
    </w:p>
    <w:p w:rsidR="00B07F70" w:rsidRPr="00683DBB" w:rsidRDefault="00897BA2" w:rsidP="00683DBB">
      <w:pPr>
        <w:bidi/>
        <w:spacing w:line="360" w:lineRule="auto"/>
        <w:jc w:val="both"/>
        <w:rPr>
          <w:rFonts w:ascii="IRBadr" w:hAnsi="IRBadr" w:cs="IRBadr"/>
          <w:sz w:val="28"/>
          <w:szCs w:val="28"/>
          <w:rtl/>
          <w:lang w:bidi="fa-IR"/>
        </w:rPr>
      </w:pPr>
      <w:r w:rsidRPr="00683DBB">
        <w:rPr>
          <w:rFonts w:ascii="IRBadr" w:hAnsi="IRBadr" w:cs="IRBadr"/>
          <w:sz w:val="28"/>
          <w:szCs w:val="28"/>
          <w:rtl/>
          <w:lang w:bidi="fa-IR"/>
        </w:rPr>
        <w:lastRenderedPageBreak/>
        <w:t xml:space="preserve"> در این تقسیم چهارم حیث این است که گاهی مجتهد مطلق است، </w:t>
      </w:r>
      <w:r w:rsidR="00B07F70" w:rsidRPr="00683DBB">
        <w:rPr>
          <w:rFonts w:ascii="IRBadr" w:hAnsi="IRBadr" w:cs="IRBadr"/>
          <w:sz w:val="28"/>
          <w:szCs w:val="28"/>
          <w:rtl/>
          <w:lang w:bidi="fa-IR"/>
        </w:rPr>
        <w:t>از حیث همه مبادی مؤثر در اجتهاد؛</w:t>
      </w:r>
      <w:r w:rsidRPr="00683DBB">
        <w:rPr>
          <w:rFonts w:ascii="IRBadr" w:hAnsi="IRBadr" w:cs="IRBadr"/>
          <w:sz w:val="28"/>
          <w:szCs w:val="28"/>
          <w:rtl/>
          <w:lang w:bidi="fa-IR"/>
        </w:rPr>
        <w:t xml:space="preserve"> یعنی شخصی مجتهد مطلق است </w:t>
      </w:r>
      <w:r w:rsidR="00B07F70" w:rsidRPr="00683DBB">
        <w:rPr>
          <w:rFonts w:ascii="IRBadr" w:hAnsi="IRBadr" w:cs="IRBadr"/>
          <w:sz w:val="28"/>
          <w:szCs w:val="28"/>
          <w:rtl/>
          <w:lang w:bidi="fa-IR"/>
        </w:rPr>
        <w:t xml:space="preserve">و </w:t>
      </w:r>
      <w:r w:rsidRPr="00683DBB">
        <w:rPr>
          <w:rFonts w:ascii="IRBadr" w:hAnsi="IRBadr" w:cs="IRBadr"/>
          <w:sz w:val="28"/>
          <w:szCs w:val="28"/>
          <w:rtl/>
          <w:lang w:bidi="fa-IR"/>
        </w:rPr>
        <w:t>در بحث‌های لغوی</w:t>
      </w:r>
      <w:r w:rsidR="00B07F70" w:rsidRPr="00683DBB">
        <w:rPr>
          <w:rFonts w:ascii="IRBadr" w:hAnsi="IRBadr" w:cs="IRBadr"/>
          <w:sz w:val="28"/>
          <w:szCs w:val="28"/>
          <w:rtl/>
          <w:lang w:bidi="fa-IR"/>
        </w:rPr>
        <w:t>،</w:t>
      </w:r>
      <w:r w:rsidRPr="00683DBB">
        <w:rPr>
          <w:rFonts w:ascii="IRBadr" w:hAnsi="IRBadr" w:cs="IRBadr"/>
          <w:sz w:val="28"/>
          <w:szCs w:val="28"/>
          <w:rtl/>
          <w:lang w:bidi="fa-IR"/>
        </w:rPr>
        <w:t xml:space="preserve"> اصولی </w:t>
      </w:r>
      <w:r w:rsidR="00B07F70" w:rsidRPr="00683DBB">
        <w:rPr>
          <w:rFonts w:ascii="IRBadr" w:hAnsi="IRBadr" w:cs="IRBadr"/>
          <w:sz w:val="28"/>
          <w:szCs w:val="28"/>
          <w:rtl/>
          <w:lang w:bidi="fa-IR"/>
        </w:rPr>
        <w:t xml:space="preserve">و رجالی </w:t>
      </w:r>
      <w:r w:rsidR="003733B8">
        <w:rPr>
          <w:rFonts w:ascii="IRBadr" w:hAnsi="IRBadr" w:cs="IRBadr"/>
          <w:sz w:val="28"/>
          <w:szCs w:val="28"/>
          <w:rtl/>
          <w:lang w:bidi="fa-IR"/>
        </w:rPr>
        <w:t>صاحب‌نظر</w:t>
      </w:r>
      <w:r w:rsidR="00B07F70" w:rsidRPr="00683DBB">
        <w:rPr>
          <w:rFonts w:ascii="IRBadr" w:hAnsi="IRBadr" w:cs="IRBadr"/>
          <w:sz w:val="28"/>
          <w:szCs w:val="28"/>
          <w:rtl/>
          <w:lang w:bidi="fa-IR"/>
        </w:rPr>
        <w:t xml:space="preserve"> است و </w:t>
      </w:r>
      <w:r w:rsidR="003733B8">
        <w:rPr>
          <w:rFonts w:ascii="IRBadr" w:hAnsi="IRBadr" w:cs="IRBadr"/>
          <w:sz w:val="28"/>
          <w:szCs w:val="28"/>
          <w:rtl/>
          <w:lang w:bidi="fa-IR"/>
        </w:rPr>
        <w:t>همین‌طور</w:t>
      </w:r>
      <w:r w:rsidRPr="00683DBB">
        <w:rPr>
          <w:rFonts w:ascii="IRBadr" w:hAnsi="IRBadr" w:cs="IRBadr"/>
          <w:sz w:val="28"/>
          <w:szCs w:val="28"/>
          <w:rtl/>
          <w:lang w:bidi="fa-IR"/>
        </w:rPr>
        <w:t xml:space="preserve"> در همه آنچه در باب اجتهاد </w:t>
      </w:r>
      <w:r w:rsidR="00B07F70" w:rsidRPr="00683DBB">
        <w:rPr>
          <w:rFonts w:ascii="IRBadr" w:hAnsi="IRBadr" w:cs="IRBadr"/>
          <w:sz w:val="28"/>
          <w:szCs w:val="28"/>
          <w:rtl/>
          <w:lang w:bidi="fa-IR"/>
        </w:rPr>
        <w:t>مؤثر است</w:t>
      </w:r>
      <w:r w:rsidRPr="00683DBB">
        <w:rPr>
          <w:rFonts w:ascii="IRBadr" w:hAnsi="IRBadr" w:cs="IRBadr"/>
          <w:sz w:val="28"/>
          <w:szCs w:val="28"/>
          <w:rtl/>
          <w:lang w:bidi="fa-IR"/>
        </w:rPr>
        <w:t xml:space="preserve">، او </w:t>
      </w:r>
      <w:r w:rsidR="003733B8">
        <w:rPr>
          <w:rFonts w:ascii="IRBadr" w:hAnsi="IRBadr" w:cs="IRBadr"/>
          <w:sz w:val="28"/>
          <w:szCs w:val="28"/>
          <w:rtl/>
          <w:lang w:bidi="fa-IR"/>
        </w:rPr>
        <w:t>صاحب‌نظر</w:t>
      </w:r>
      <w:r w:rsidRPr="00683DBB">
        <w:rPr>
          <w:rFonts w:ascii="IRBadr" w:hAnsi="IRBadr" w:cs="IRBadr"/>
          <w:sz w:val="28"/>
          <w:szCs w:val="28"/>
          <w:rtl/>
          <w:lang w:bidi="fa-IR"/>
        </w:rPr>
        <w:t xml:space="preserve"> است. این اجتهاد مطلق است. یعنی اجتها</w:t>
      </w:r>
      <w:r w:rsidR="00B07F70" w:rsidRPr="00683DBB">
        <w:rPr>
          <w:rFonts w:ascii="IRBadr" w:hAnsi="IRBadr" w:cs="IRBadr"/>
          <w:sz w:val="28"/>
          <w:szCs w:val="28"/>
          <w:rtl/>
          <w:lang w:bidi="fa-IR"/>
        </w:rPr>
        <w:t>دی که در همه مقدمات اهل نظر است</w:t>
      </w:r>
      <w:r w:rsidRPr="00683DBB">
        <w:rPr>
          <w:rFonts w:ascii="IRBadr" w:hAnsi="IRBadr" w:cs="IRBadr"/>
          <w:sz w:val="28"/>
          <w:szCs w:val="28"/>
          <w:rtl/>
          <w:lang w:bidi="fa-IR"/>
        </w:rPr>
        <w:t xml:space="preserve"> و تا برسد به آنجایی که ممارست با مسائل فقهی است و این ممارست هم به حدی است که او را به درجه </w:t>
      </w:r>
      <w:r w:rsidR="003733B8">
        <w:rPr>
          <w:rFonts w:ascii="IRBadr" w:hAnsi="IRBadr" w:cs="IRBadr"/>
          <w:sz w:val="28"/>
          <w:szCs w:val="28"/>
          <w:rtl/>
          <w:lang w:bidi="fa-IR"/>
        </w:rPr>
        <w:t>صاحب‌نظر</w:t>
      </w:r>
      <w:r w:rsidRPr="00683DBB">
        <w:rPr>
          <w:rFonts w:ascii="IRBadr" w:hAnsi="IRBadr" w:cs="IRBadr"/>
          <w:sz w:val="28"/>
          <w:szCs w:val="28"/>
          <w:rtl/>
          <w:lang w:bidi="fa-IR"/>
        </w:rPr>
        <w:t>ی رسانده است. این ا</w:t>
      </w:r>
      <w:r w:rsidR="00B07F70" w:rsidRPr="00683DBB">
        <w:rPr>
          <w:rFonts w:ascii="IRBadr" w:hAnsi="IRBadr" w:cs="IRBadr"/>
          <w:sz w:val="28"/>
          <w:szCs w:val="28"/>
          <w:rtl/>
          <w:lang w:bidi="fa-IR"/>
        </w:rPr>
        <w:t xml:space="preserve">جتهاد مطلق به لحاظ </w:t>
      </w:r>
      <w:r w:rsidR="003733B8">
        <w:rPr>
          <w:rFonts w:ascii="IRBadr" w:hAnsi="IRBadr" w:cs="IRBadr"/>
          <w:sz w:val="28"/>
          <w:szCs w:val="28"/>
          <w:rtl/>
          <w:lang w:bidi="fa-IR"/>
        </w:rPr>
        <w:t>سلسله‌مراتب</w:t>
      </w:r>
      <w:r w:rsidR="00B07F70" w:rsidRPr="00683DBB">
        <w:rPr>
          <w:rFonts w:ascii="IRBadr" w:hAnsi="IRBadr" w:cs="IRBadr"/>
          <w:sz w:val="28"/>
          <w:szCs w:val="28"/>
          <w:rtl/>
          <w:lang w:bidi="fa-IR"/>
        </w:rPr>
        <w:t>،</w:t>
      </w:r>
      <w:r w:rsidRPr="00683DBB">
        <w:rPr>
          <w:rFonts w:ascii="IRBadr" w:hAnsi="IRBadr" w:cs="IRBadr"/>
          <w:sz w:val="28"/>
          <w:szCs w:val="28"/>
          <w:rtl/>
          <w:lang w:bidi="fa-IR"/>
        </w:rPr>
        <w:t xml:space="preserve"> عناصر</w:t>
      </w:r>
      <w:r w:rsidR="00B07F70" w:rsidRPr="00683DBB">
        <w:rPr>
          <w:rFonts w:ascii="IRBadr" w:hAnsi="IRBadr" w:cs="IRBadr"/>
          <w:sz w:val="28"/>
          <w:szCs w:val="28"/>
          <w:rtl/>
          <w:lang w:bidi="fa-IR"/>
        </w:rPr>
        <w:t xml:space="preserve">، </w:t>
      </w:r>
      <w:r w:rsidRPr="00683DBB">
        <w:rPr>
          <w:rFonts w:ascii="IRBadr" w:hAnsi="IRBadr" w:cs="IRBadr"/>
          <w:sz w:val="28"/>
          <w:szCs w:val="28"/>
          <w:rtl/>
          <w:lang w:bidi="fa-IR"/>
        </w:rPr>
        <w:t xml:space="preserve">مبادی و مبانی مؤثر در اجتهاد. </w:t>
      </w:r>
      <w:r w:rsidR="003733B8">
        <w:rPr>
          <w:rFonts w:ascii="IRBadr" w:hAnsi="IRBadr" w:cs="IRBadr"/>
          <w:sz w:val="28"/>
          <w:szCs w:val="28"/>
          <w:rtl/>
          <w:lang w:bidi="fa-IR"/>
        </w:rPr>
        <w:t>همه</w:t>
      </w:r>
      <w:r w:rsidR="00B07F70" w:rsidRPr="00683DBB">
        <w:rPr>
          <w:rFonts w:ascii="IRBadr" w:hAnsi="IRBadr" w:cs="IRBadr"/>
          <w:sz w:val="28"/>
          <w:szCs w:val="28"/>
          <w:rtl/>
          <w:lang w:bidi="fa-IR"/>
        </w:rPr>
        <w:t xml:space="preserve"> موارد</w:t>
      </w:r>
      <w:r w:rsidRPr="00683DBB">
        <w:rPr>
          <w:rFonts w:ascii="IRBadr" w:hAnsi="IRBadr" w:cs="IRBadr"/>
          <w:sz w:val="28"/>
          <w:szCs w:val="28"/>
          <w:rtl/>
          <w:lang w:bidi="fa-IR"/>
        </w:rPr>
        <w:t xml:space="preserve"> را دربر می‌گیرد.</w:t>
      </w:r>
    </w:p>
    <w:p w:rsidR="00B07F70" w:rsidRPr="00683DBB" w:rsidRDefault="00B07F70" w:rsidP="00683DBB">
      <w:pPr>
        <w:bidi/>
        <w:spacing w:line="360" w:lineRule="auto"/>
        <w:jc w:val="both"/>
        <w:rPr>
          <w:rFonts w:ascii="IRBadr" w:hAnsi="IRBadr" w:cs="IRBadr"/>
          <w:sz w:val="28"/>
          <w:szCs w:val="28"/>
          <w:rtl/>
          <w:lang w:bidi="fa-IR"/>
        </w:rPr>
      </w:pPr>
    </w:p>
    <w:p w:rsidR="00B07F70" w:rsidRPr="00683DBB" w:rsidRDefault="00897BA2" w:rsidP="00683DBB">
      <w:pPr>
        <w:bidi/>
        <w:spacing w:line="360" w:lineRule="auto"/>
        <w:jc w:val="both"/>
        <w:rPr>
          <w:rFonts w:ascii="IRBadr" w:hAnsi="IRBadr" w:cs="IRBadr"/>
          <w:sz w:val="28"/>
          <w:szCs w:val="28"/>
          <w:rtl/>
          <w:lang w:bidi="fa-IR"/>
        </w:rPr>
      </w:pPr>
      <w:r w:rsidRPr="00683DBB">
        <w:rPr>
          <w:rFonts w:ascii="IRBadr" w:hAnsi="IRBadr" w:cs="IRBadr"/>
          <w:sz w:val="28"/>
          <w:szCs w:val="28"/>
          <w:rtl/>
          <w:lang w:bidi="fa-IR"/>
        </w:rPr>
        <w:t xml:space="preserve">در مقابل آن تجزی در اجتهاد است که گاهی توسط در اجتهاد هم </w:t>
      </w:r>
      <w:r w:rsidR="003733B8">
        <w:rPr>
          <w:rFonts w:ascii="IRBadr" w:hAnsi="IRBadr" w:cs="IRBadr"/>
          <w:sz w:val="28"/>
          <w:szCs w:val="28"/>
          <w:rtl/>
          <w:lang w:bidi="fa-IR"/>
        </w:rPr>
        <w:t>می‌گویند</w:t>
      </w:r>
      <w:r w:rsidRPr="00683DBB">
        <w:rPr>
          <w:rFonts w:ascii="IRBadr" w:hAnsi="IRBadr" w:cs="IRBadr"/>
          <w:sz w:val="28"/>
          <w:szCs w:val="28"/>
          <w:rtl/>
          <w:lang w:bidi="fa-IR"/>
        </w:rPr>
        <w:t xml:space="preserve"> و مقصود از این قسم دوم این است که در برخی از مبادی و مبانی دارای نظر است، ولی در برخی </w:t>
      </w:r>
      <w:r w:rsidR="003733B8">
        <w:rPr>
          <w:rFonts w:ascii="IRBadr" w:hAnsi="IRBadr" w:cs="IRBadr"/>
          <w:sz w:val="28"/>
          <w:szCs w:val="28"/>
          <w:rtl/>
          <w:lang w:bidi="fa-IR"/>
        </w:rPr>
        <w:t>صاحب‌نظر</w:t>
      </w:r>
      <w:r w:rsidRPr="00683DBB">
        <w:rPr>
          <w:rFonts w:ascii="IRBadr" w:hAnsi="IRBadr" w:cs="IRBadr"/>
          <w:sz w:val="28"/>
          <w:szCs w:val="28"/>
          <w:rtl/>
          <w:lang w:bidi="fa-IR"/>
        </w:rPr>
        <w:t xml:space="preserve"> نیست.</w:t>
      </w:r>
    </w:p>
    <w:p w:rsidR="00683DBB" w:rsidRPr="00683DBB" w:rsidRDefault="00683DBB" w:rsidP="00683DBB">
      <w:pPr>
        <w:pStyle w:val="Heading2"/>
        <w:spacing w:line="360" w:lineRule="auto"/>
        <w:rPr>
          <w:rFonts w:ascii="IRBadr" w:hAnsi="IRBadr" w:cs="IRBadr"/>
          <w:rtl/>
        </w:rPr>
      </w:pPr>
      <w:bookmarkStart w:id="8" w:name="_Toc431783373"/>
      <w:r w:rsidRPr="00683DBB">
        <w:rPr>
          <w:rFonts w:ascii="IRBadr" w:hAnsi="IRBadr" w:cs="IRBadr"/>
          <w:rtl/>
        </w:rPr>
        <w:t>توسط اجتهادی</w:t>
      </w:r>
      <w:bookmarkEnd w:id="8"/>
    </w:p>
    <w:p w:rsidR="00683DBB" w:rsidRPr="00683DBB" w:rsidRDefault="00897BA2" w:rsidP="00683DBB">
      <w:pPr>
        <w:bidi/>
        <w:spacing w:line="360" w:lineRule="auto"/>
        <w:jc w:val="both"/>
        <w:rPr>
          <w:rFonts w:ascii="IRBadr" w:hAnsi="IRBadr" w:cs="IRBadr"/>
          <w:sz w:val="28"/>
          <w:szCs w:val="28"/>
          <w:rtl/>
          <w:lang w:bidi="fa-IR"/>
        </w:rPr>
      </w:pPr>
      <w:r w:rsidRPr="00683DBB">
        <w:rPr>
          <w:rFonts w:ascii="IRBadr" w:hAnsi="IRBadr" w:cs="IRBadr"/>
          <w:sz w:val="28"/>
          <w:szCs w:val="28"/>
          <w:rtl/>
          <w:lang w:bidi="fa-IR"/>
        </w:rPr>
        <w:t xml:space="preserve">ما </w:t>
      </w:r>
      <w:r w:rsidR="003733B8">
        <w:rPr>
          <w:rFonts w:ascii="IRBadr" w:hAnsi="IRBadr" w:cs="IRBadr"/>
          <w:sz w:val="28"/>
          <w:szCs w:val="28"/>
          <w:rtl/>
          <w:lang w:bidi="fa-IR"/>
        </w:rPr>
        <w:t>می‌گوییم</w:t>
      </w:r>
      <w:r w:rsidRPr="00683DBB">
        <w:rPr>
          <w:rFonts w:ascii="IRBadr" w:hAnsi="IRBadr" w:cs="IRBadr"/>
          <w:sz w:val="28"/>
          <w:szCs w:val="28"/>
          <w:rtl/>
          <w:lang w:bidi="fa-IR"/>
        </w:rPr>
        <w:t xml:space="preserve"> تجزی در اجتهاد به لحاظ مبادی و مبانی ولی اصطلاحی که بیشتر رایج است توسط در اجتهاد است. نه اینکه بشو</w:t>
      </w:r>
      <w:r w:rsidR="00B07F70" w:rsidRPr="00683DBB">
        <w:rPr>
          <w:rFonts w:ascii="IRBadr" w:hAnsi="IRBadr" w:cs="IRBadr"/>
          <w:sz w:val="28"/>
          <w:szCs w:val="28"/>
          <w:rtl/>
          <w:lang w:bidi="fa-IR"/>
        </w:rPr>
        <w:t>د مقلد باشد و</w:t>
      </w:r>
      <w:r w:rsidRPr="00683DBB">
        <w:rPr>
          <w:rFonts w:ascii="IRBadr" w:hAnsi="IRBadr" w:cs="IRBadr"/>
          <w:sz w:val="28"/>
          <w:szCs w:val="28"/>
          <w:rtl/>
          <w:lang w:bidi="fa-IR"/>
        </w:rPr>
        <w:t xml:space="preserve"> بگوییم </w:t>
      </w:r>
      <w:r w:rsidR="003733B8">
        <w:rPr>
          <w:rFonts w:ascii="IRBadr" w:hAnsi="IRBadr" w:cs="IRBadr"/>
          <w:sz w:val="28"/>
          <w:szCs w:val="28"/>
          <w:rtl/>
          <w:lang w:bidi="fa-IR"/>
        </w:rPr>
        <w:t>هیچ‌کدام</w:t>
      </w:r>
      <w:r w:rsidRPr="00683DBB">
        <w:rPr>
          <w:rFonts w:ascii="IRBadr" w:hAnsi="IRBadr" w:cs="IRBadr"/>
          <w:sz w:val="28"/>
          <w:szCs w:val="28"/>
          <w:rtl/>
          <w:lang w:bidi="fa-IR"/>
        </w:rPr>
        <w:t xml:space="preserve"> </w:t>
      </w:r>
      <w:r w:rsidR="00B07F70" w:rsidRPr="00683DBB">
        <w:rPr>
          <w:rFonts w:ascii="IRBadr" w:hAnsi="IRBadr" w:cs="IRBadr"/>
          <w:sz w:val="28"/>
          <w:szCs w:val="28"/>
          <w:rtl/>
          <w:lang w:bidi="fa-IR"/>
        </w:rPr>
        <w:t xml:space="preserve">از این امور را نمی‌داند و باید تقلید </w:t>
      </w:r>
      <w:r w:rsidRPr="00683DBB">
        <w:rPr>
          <w:rFonts w:ascii="IRBadr" w:hAnsi="IRBadr" w:cs="IRBadr"/>
          <w:sz w:val="28"/>
          <w:szCs w:val="28"/>
          <w:rtl/>
          <w:lang w:bidi="fa-IR"/>
        </w:rPr>
        <w:t xml:space="preserve">کند. نه آن است که همه آن عوامل مؤثر در اجتهاد را در دست داشته باشد، بلکه بینابین است. بینابین به این معنی که گاهی خودش صوری دارد. یک حالتش این است که در همه اصول مهارت و توانمندی دارد، ولی در رجال اصلاً </w:t>
      </w:r>
      <w:r w:rsidR="003733B8">
        <w:rPr>
          <w:rFonts w:ascii="IRBadr" w:hAnsi="IRBadr" w:cs="IRBadr"/>
          <w:sz w:val="28"/>
          <w:szCs w:val="28"/>
          <w:rtl/>
          <w:lang w:bidi="fa-IR"/>
        </w:rPr>
        <w:t>کارنکرده</w:t>
      </w:r>
      <w:r w:rsidRPr="00683DBB">
        <w:rPr>
          <w:rFonts w:ascii="IRBadr" w:hAnsi="IRBadr" w:cs="IRBadr"/>
          <w:sz w:val="28"/>
          <w:szCs w:val="28"/>
          <w:rtl/>
          <w:lang w:bidi="fa-IR"/>
        </w:rPr>
        <w:t xml:space="preserve"> است.</w:t>
      </w:r>
    </w:p>
    <w:p w:rsidR="00683DBB" w:rsidRPr="00683DBB" w:rsidRDefault="00683DBB" w:rsidP="00683DBB">
      <w:pPr>
        <w:pStyle w:val="Heading2"/>
        <w:spacing w:line="360" w:lineRule="auto"/>
        <w:rPr>
          <w:rFonts w:ascii="IRBadr" w:hAnsi="IRBadr" w:cs="IRBadr"/>
          <w:rtl/>
        </w:rPr>
      </w:pPr>
      <w:bookmarkStart w:id="9" w:name="_Toc431783374"/>
      <w:r w:rsidRPr="00683DBB">
        <w:rPr>
          <w:rFonts w:ascii="IRBadr" w:hAnsi="IRBadr" w:cs="IRBadr"/>
          <w:rtl/>
        </w:rPr>
        <w:t>تبعض در نفس علم</w:t>
      </w:r>
      <w:bookmarkEnd w:id="9"/>
    </w:p>
    <w:p w:rsidR="00683DBB" w:rsidRPr="00683DBB" w:rsidRDefault="003733B8" w:rsidP="00683DBB">
      <w:pPr>
        <w:bidi/>
        <w:spacing w:line="360" w:lineRule="auto"/>
        <w:jc w:val="both"/>
        <w:rPr>
          <w:rFonts w:ascii="IRBadr" w:hAnsi="IRBadr" w:cs="IRBadr"/>
          <w:sz w:val="28"/>
          <w:szCs w:val="28"/>
          <w:rtl/>
          <w:lang w:bidi="fa-IR"/>
        </w:rPr>
      </w:pPr>
      <w:r>
        <w:rPr>
          <w:rFonts w:ascii="IRBadr" w:hAnsi="IRBadr" w:cs="IRBadr"/>
          <w:sz w:val="28"/>
          <w:szCs w:val="28"/>
          <w:rtl/>
          <w:lang w:bidi="fa-IR"/>
        </w:rPr>
        <w:t>این‌طور</w:t>
      </w:r>
      <w:r w:rsidR="00897BA2" w:rsidRPr="00683DBB">
        <w:rPr>
          <w:rFonts w:ascii="IRBadr" w:hAnsi="IRBadr" w:cs="IRBadr"/>
          <w:sz w:val="28"/>
          <w:szCs w:val="28"/>
          <w:rtl/>
          <w:lang w:bidi="fa-IR"/>
        </w:rPr>
        <w:t xml:space="preserve"> </w:t>
      </w:r>
      <w:r w:rsidR="00683DBB" w:rsidRPr="00683DBB">
        <w:rPr>
          <w:rFonts w:ascii="IRBadr" w:hAnsi="IRBadr" w:cs="IRBadr"/>
          <w:sz w:val="28"/>
          <w:szCs w:val="28"/>
          <w:rtl/>
          <w:lang w:bidi="fa-IR"/>
        </w:rPr>
        <w:t xml:space="preserve">بودند </w:t>
      </w:r>
      <w:r w:rsidR="00897BA2" w:rsidRPr="00683DBB">
        <w:rPr>
          <w:rFonts w:ascii="IRBadr" w:hAnsi="IRBadr" w:cs="IRBadr"/>
          <w:sz w:val="28"/>
          <w:szCs w:val="28"/>
          <w:rtl/>
          <w:lang w:bidi="fa-IR"/>
        </w:rPr>
        <w:t xml:space="preserve">که در رجال هیچ مهارت تضلعی ندارد، ولی </w:t>
      </w:r>
      <w:r w:rsidR="00683DBB" w:rsidRPr="00683DBB">
        <w:rPr>
          <w:rFonts w:ascii="IRBadr" w:hAnsi="IRBadr" w:cs="IRBadr"/>
          <w:sz w:val="28"/>
          <w:szCs w:val="28"/>
          <w:rtl/>
          <w:lang w:bidi="fa-IR"/>
        </w:rPr>
        <w:t xml:space="preserve">فرد </w:t>
      </w:r>
      <w:r w:rsidR="00897BA2" w:rsidRPr="00683DBB">
        <w:rPr>
          <w:rFonts w:ascii="IRBadr" w:hAnsi="IRBadr" w:cs="IRBadr"/>
          <w:sz w:val="28"/>
          <w:szCs w:val="28"/>
          <w:rtl/>
          <w:lang w:bidi="fa-IR"/>
        </w:rPr>
        <w:t xml:space="preserve">در اصول کاملاً مسلط است. البته </w:t>
      </w:r>
      <w:r>
        <w:rPr>
          <w:rFonts w:ascii="IRBadr" w:hAnsi="IRBadr" w:cs="IRBadr"/>
          <w:sz w:val="28"/>
          <w:szCs w:val="28"/>
          <w:rtl/>
          <w:lang w:bidi="fa-IR"/>
        </w:rPr>
        <w:t>این‌که</w:t>
      </w:r>
      <w:r w:rsidR="00897BA2" w:rsidRPr="00683DBB">
        <w:rPr>
          <w:rFonts w:ascii="IRBadr" w:hAnsi="IRBadr" w:cs="IRBadr"/>
          <w:sz w:val="28"/>
          <w:szCs w:val="28"/>
          <w:rtl/>
          <w:lang w:bidi="fa-IR"/>
        </w:rPr>
        <w:t xml:space="preserve"> به رجال نمی‌پرداختند گاهی مبنائاً می‌گفتند رجال مؤثر نیست.</w:t>
      </w:r>
    </w:p>
    <w:p w:rsidR="00683DBB" w:rsidRPr="00683DBB" w:rsidRDefault="00897BA2" w:rsidP="00683DBB">
      <w:pPr>
        <w:bidi/>
        <w:spacing w:line="360" w:lineRule="auto"/>
        <w:jc w:val="both"/>
        <w:rPr>
          <w:rFonts w:ascii="IRBadr" w:hAnsi="IRBadr" w:cs="IRBadr"/>
          <w:sz w:val="28"/>
          <w:szCs w:val="28"/>
          <w:rtl/>
          <w:lang w:bidi="fa-IR"/>
        </w:rPr>
      </w:pPr>
      <w:r w:rsidRPr="00683DBB">
        <w:rPr>
          <w:rFonts w:ascii="IRBadr" w:hAnsi="IRBadr" w:cs="IRBadr"/>
          <w:sz w:val="28"/>
          <w:szCs w:val="28"/>
          <w:rtl/>
          <w:lang w:bidi="fa-IR"/>
        </w:rPr>
        <w:lastRenderedPageBreak/>
        <w:t>او بالعکس گاهی است که در یک علم این وضعیت را دارد. مثلاً در خود اصول مباحث عقلی را استنباط نکرده، یا توانایی استنباط ندارد، ولی</w:t>
      </w:r>
      <w:r w:rsidR="00683DBB" w:rsidRPr="00683DBB">
        <w:rPr>
          <w:rFonts w:ascii="IRBadr" w:hAnsi="IRBadr" w:cs="IRBadr"/>
          <w:sz w:val="28"/>
          <w:szCs w:val="28"/>
          <w:rtl/>
          <w:lang w:bidi="fa-IR"/>
        </w:rPr>
        <w:t xml:space="preserve"> در</w:t>
      </w:r>
      <w:r w:rsidRPr="00683DBB">
        <w:rPr>
          <w:rFonts w:ascii="IRBadr" w:hAnsi="IRBadr" w:cs="IRBadr"/>
          <w:sz w:val="28"/>
          <w:szCs w:val="28"/>
          <w:rtl/>
          <w:lang w:bidi="fa-IR"/>
        </w:rPr>
        <w:t xml:space="preserve"> مباحث الفاظ </w:t>
      </w:r>
      <w:r w:rsidR="00683DBB" w:rsidRPr="00683DBB">
        <w:rPr>
          <w:rFonts w:ascii="IRBadr" w:hAnsi="IRBadr" w:cs="IRBadr"/>
          <w:sz w:val="28"/>
          <w:szCs w:val="28"/>
          <w:rtl/>
          <w:lang w:bidi="fa-IR"/>
        </w:rPr>
        <w:t xml:space="preserve">تبحر </w:t>
      </w:r>
      <w:r w:rsidRPr="00683DBB">
        <w:rPr>
          <w:rFonts w:ascii="IRBadr" w:hAnsi="IRBadr" w:cs="IRBadr"/>
          <w:sz w:val="28"/>
          <w:szCs w:val="28"/>
          <w:rtl/>
          <w:lang w:bidi="fa-IR"/>
        </w:rPr>
        <w:t>دارد، او بالعکس، یا در همه</w:t>
      </w:r>
      <w:r w:rsidR="00683DBB" w:rsidRPr="00683DBB">
        <w:rPr>
          <w:rFonts w:ascii="IRBadr" w:hAnsi="IRBadr" w:cs="IRBadr"/>
          <w:sz w:val="28"/>
          <w:szCs w:val="28"/>
          <w:rtl/>
          <w:lang w:bidi="fa-IR"/>
        </w:rPr>
        <w:t xml:space="preserve"> </w:t>
      </w:r>
      <w:r w:rsidR="003733B8">
        <w:rPr>
          <w:rFonts w:ascii="IRBadr" w:hAnsi="IRBadr" w:cs="IRBadr"/>
          <w:sz w:val="28"/>
          <w:szCs w:val="28"/>
          <w:rtl/>
          <w:lang w:bidi="fa-IR"/>
        </w:rPr>
        <w:t>آن‌ها</w:t>
      </w:r>
      <w:r w:rsidRPr="00683DBB">
        <w:rPr>
          <w:rFonts w:ascii="IRBadr" w:hAnsi="IRBadr" w:cs="IRBadr"/>
          <w:sz w:val="28"/>
          <w:szCs w:val="28"/>
          <w:rtl/>
          <w:lang w:bidi="fa-IR"/>
        </w:rPr>
        <w:t xml:space="preserve"> مهارت لازم را دارد، ولی قدرت استنباطی را در اصول عملیه و تطبیق آن‌ها</w:t>
      </w:r>
      <w:r w:rsidR="00683DBB" w:rsidRPr="00683DBB">
        <w:rPr>
          <w:rFonts w:ascii="IRBadr" w:hAnsi="IRBadr" w:cs="IRBadr"/>
          <w:sz w:val="28"/>
          <w:szCs w:val="28"/>
          <w:rtl/>
          <w:lang w:bidi="fa-IR"/>
        </w:rPr>
        <w:t xml:space="preserve"> را ندارد. این یک حالت دیگر است.</w:t>
      </w:r>
    </w:p>
    <w:p w:rsidR="00683DBB" w:rsidRPr="00683DBB" w:rsidRDefault="00897BA2" w:rsidP="00683DBB">
      <w:pPr>
        <w:pStyle w:val="Heading2"/>
        <w:spacing w:line="360" w:lineRule="auto"/>
        <w:rPr>
          <w:rFonts w:ascii="IRBadr" w:hAnsi="IRBadr" w:cs="IRBadr"/>
          <w:rtl/>
        </w:rPr>
      </w:pPr>
      <w:r w:rsidRPr="00683DBB">
        <w:rPr>
          <w:rFonts w:ascii="IRBadr" w:hAnsi="IRBadr" w:cs="IRBadr"/>
          <w:rtl/>
        </w:rPr>
        <w:t xml:space="preserve"> </w:t>
      </w:r>
      <w:r w:rsidR="003733B8">
        <w:rPr>
          <w:rFonts w:ascii="IRBadr" w:hAnsi="IRBadr" w:cs="IRBadr"/>
          <w:rtl/>
        </w:rPr>
        <w:t>نتیجه‌گیری</w:t>
      </w:r>
    </w:p>
    <w:p w:rsidR="00683DBB" w:rsidRPr="00683DBB" w:rsidRDefault="00897BA2" w:rsidP="00683DBB">
      <w:pPr>
        <w:bidi/>
        <w:spacing w:line="360" w:lineRule="auto"/>
        <w:jc w:val="both"/>
        <w:rPr>
          <w:rFonts w:ascii="IRBadr" w:hAnsi="IRBadr" w:cs="IRBadr"/>
          <w:sz w:val="28"/>
          <w:szCs w:val="28"/>
          <w:rtl/>
          <w:lang w:bidi="fa-IR"/>
        </w:rPr>
      </w:pPr>
      <w:r w:rsidRPr="00683DBB">
        <w:rPr>
          <w:rFonts w:ascii="IRBadr" w:hAnsi="IRBadr" w:cs="IRBadr"/>
          <w:sz w:val="28"/>
          <w:szCs w:val="28"/>
          <w:rtl/>
          <w:lang w:bidi="fa-IR"/>
        </w:rPr>
        <w:t xml:space="preserve">بنابراین اجتهاد در تقسیم دوم منقسم می‌شود به اجتهاد مطلق </w:t>
      </w:r>
      <w:r w:rsidR="003733B8">
        <w:rPr>
          <w:rFonts w:ascii="IRBadr" w:hAnsi="IRBadr" w:cs="IRBadr"/>
          <w:sz w:val="28"/>
          <w:szCs w:val="28"/>
          <w:rtl/>
          <w:lang w:bidi="fa-IR"/>
        </w:rPr>
        <w:t>ازلحاظ</w:t>
      </w:r>
      <w:r w:rsidRPr="00683DBB">
        <w:rPr>
          <w:rFonts w:ascii="IRBadr" w:hAnsi="IRBadr" w:cs="IRBadr"/>
          <w:sz w:val="28"/>
          <w:szCs w:val="28"/>
          <w:rtl/>
          <w:lang w:bidi="fa-IR"/>
        </w:rPr>
        <w:t xml:space="preserve"> تسلط و </w:t>
      </w:r>
      <w:r w:rsidR="00683DBB" w:rsidRPr="00683DBB">
        <w:rPr>
          <w:rFonts w:ascii="IRBadr" w:hAnsi="IRBadr" w:cs="IRBadr"/>
          <w:sz w:val="28"/>
          <w:szCs w:val="28"/>
          <w:rtl/>
          <w:lang w:bidi="fa-IR"/>
        </w:rPr>
        <w:t>تضلع در همه مبانی، مبادی اجتهاد،</w:t>
      </w:r>
      <w:r w:rsidRPr="00683DBB">
        <w:rPr>
          <w:rFonts w:ascii="IRBadr" w:hAnsi="IRBadr" w:cs="IRBadr"/>
          <w:sz w:val="28"/>
          <w:szCs w:val="28"/>
          <w:rtl/>
          <w:lang w:bidi="fa-IR"/>
        </w:rPr>
        <w:t xml:space="preserve"> علوم و دانش‌</w:t>
      </w:r>
      <w:r w:rsidR="00683DBB" w:rsidRPr="00683DBB">
        <w:rPr>
          <w:rFonts w:ascii="IRBadr" w:hAnsi="IRBadr" w:cs="IRBadr"/>
          <w:sz w:val="28"/>
          <w:szCs w:val="28"/>
          <w:rtl/>
          <w:lang w:bidi="fa-IR"/>
        </w:rPr>
        <w:t xml:space="preserve">های مؤثر در اجتهاد و قسم دوم </w:t>
      </w:r>
      <w:r w:rsidR="003733B8">
        <w:rPr>
          <w:rFonts w:ascii="IRBadr" w:hAnsi="IRBadr" w:cs="IRBadr"/>
          <w:sz w:val="28"/>
          <w:szCs w:val="28"/>
          <w:rtl/>
          <w:lang w:bidi="fa-IR"/>
        </w:rPr>
        <w:t>آن‌که</w:t>
      </w:r>
      <w:r w:rsidRPr="00683DBB">
        <w:rPr>
          <w:rFonts w:ascii="IRBadr" w:hAnsi="IRBadr" w:cs="IRBadr"/>
          <w:sz w:val="28"/>
          <w:szCs w:val="28"/>
          <w:rtl/>
          <w:lang w:bidi="fa-IR"/>
        </w:rPr>
        <w:t xml:space="preserve"> در بعضی تضلع و اجتهاد دارد و در بعضی ندارد.</w:t>
      </w:r>
    </w:p>
    <w:p w:rsidR="00897BA2" w:rsidRPr="00683DBB" w:rsidRDefault="00897BA2" w:rsidP="00683DBB">
      <w:pPr>
        <w:bidi/>
        <w:spacing w:line="360" w:lineRule="auto"/>
        <w:jc w:val="both"/>
        <w:rPr>
          <w:rFonts w:ascii="IRBadr" w:hAnsi="IRBadr" w:cs="IRBadr"/>
          <w:sz w:val="28"/>
          <w:szCs w:val="28"/>
          <w:rtl/>
          <w:lang w:bidi="fa-IR"/>
        </w:rPr>
      </w:pPr>
      <w:r w:rsidRPr="00683DBB">
        <w:rPr>
          <w:rFonts w:ascii="IRBadr" w:hAnsi="IRBadr" w:cs="IRBadr"/>
          <w:sz w:val="28"/>
          <w:szCs w:val="28"/>
          <w:rtl/>
          <w:lang w:bidi="fa-IR"/>
        </w:rPr>
        <w:t xml:space="preserve"> </w:t>
      </w:r>
      <w:r w:rsidR="00683DBB" w:rsidRPr="00683DBB">
        <w:rPr>
          <w:rFonts w:ascii="IRBadr" w:hAnsi="IRBadr" w:cs="IRBadr"/>
          <w:sz w:val="28"/>
          <w:szCs w:val="28"/>
          <w:rtl/>
          <w:lang w:bidi="fa-IR"/>
        </w:rPr>
        <w:t xml:space="preserve">اصل </w:t>
      </w:r>
      <w:r w:rsidRPr="00683DBB">
        <w:rPr>
          <w:rFonts w:ascii="IRBadr" w:hAnsi="IRBadr" w:cs="IRBadr"/>
          <w:sz w:val="28"/>
          <w:szCs w:val="28"/>
          <w:rtl/>
          <w:lang w:bidi="fa-IR"/>
        </w:rPr>
        <w:t xml:space="preserve">این تقسیم </w:t>
      </w:r>
      <w:r w:rsidR="003733B8">
        <w:rPr>
          <w:rFonts w:ascii="IRBadr" w:hAnsi="IRBadr" w:cs="IRBadr"/>
          <w:sz w:val="28"/>
          <w:szCs w:val="28"/>
          <w:rtl/>
          <w:lang w:bidi="fa-IR"/>
        </w:rPr>
        <w:t>فی‌الجمله</w:t>
      </w:r>
      <w:r w:rsidRPr="00683DBB">
        <w:rPr>
          <w:rFonts w:ascii="IRBadr" w:hAnsi="IRBadr" w:cs="IRBadr"/>
          <w:sz w:val="28"/>
          <w:szCs w:val="28"/>
          <w:rtl/>
          <w:lang w:bidi="fa-IR"/>
        </w:rPr>
        <w:t xml:space="preserve"> درست است. </w:t>
      </w:r>
      <w:r w:rsidR="00683DBB" w:rsidRPr="00683DBB">
        <w:rPr>
          <w:rFonts w:ascii="IRBadr" w:hAnsi="IRBadr" w:cs="IRBadr"/>
          <w:sz w:val="28"/>
          <w:szCs w:val="28"/>
          <w:rtl/>
          <w:lang w:bidi="fa-IR"/>
        </w:rPr>
        <w:t xml:space="preserve">و </w:t>
      </w:r>
      <w:r w:rsidRPr="00683DBB">
        <w:rPr>
          <w:rFonts w:ascii="IRBadr" w:hAnsi="IRBadr" w:cs="IRBadr"/>
          <w:sz w:val="28"/>
          <w:szCs w:val="28"/>
          <w:rtl/>
          <w:lang w:bidi="fa-IR"/>
        </w:rPr>
        <w:t xml:space="preserve">شکی نیست که هم به لحاظ این علوم ممکن است </w:t>
      </w:r>
      <w:r w:rsidR="00683DBB" w:rsidRPr="00683DBB">
        <w:rPr>
          <w:rFonts w:ascii="IRBadr" w:hAnsi="IRBadr" w:cs="IRBadr"/>
          <w:sz w:val="28"/>
          <w:szCs w:val="28"/>
          <w:rtl/>
          <w:lang w:bidi="fa-IR"/>
        </w:rPr>
        <w:t xml:space="preserve">در بعضی </w:t>
      </w:r>
      <w:r w:rsidR="003733B8">
        <w:rPr>
          <w:rFonts w:ascii="IRBadr" w:hAnsi="IRBadr" w:cs="IRBadr"/>
          <w:sz w:val="28"/>
          <w:szCs w:val="28"/>
          <w:rtl/>
          <w:lang w:bidi="fa-IR"/>
        </w:rPr>
        <w:t>صاحب‌نظر</w:t>
      </w:r>
      <w:r w:rsidR="00683DBB" w:rsidRPr="00683DBB">
        <w:rPr>
          <w:rFonts w:ascii="IRBadr" w:hAnsi="IRBadr" w:cs="IRBadr"/>
          <w:sz w:val="28"/>
          <w:szCs w:val="28"/>
          <w:rtl/>
          <w:lang w:bidi="fa-IR"/>
        </w:rPr>
        <w:t xml:space="preserve"> باشد و در</w:t>
      </w:r>
      <w:r w:rsidRPr="00683DBB">
        <w:rPr>
          <w:rFonts w:ascii="IRBadr" w:hAnsi="IRBadr" w:cs="IRBadr"/>
          <w:sz w:val="28"/>
          <w:szCs w:val="28"/>
          <w:rtl/>
          <w:lang w:bidi="fa-IR"/>
        </w:rPr>
        <w:t xml:space="preserve"> بعضی نباشد. هم در درون یک علم ممکن است </w:t>
      </w:r>
      <w:r w:rsidR="00683DBB" w:rsidRPr="00683DBB">
        <w:rPr>
          <w:rFonts w:ascii="IRBadr" w:hAnsi="IRBadr" w:cs="IRBadr"/>
          <w:sz w:val="28"/>
          <w:szCs w:val="28"/>
          <w:rtl/>
          <w:lang w:bidi="fa-IR"/>
        </w:rPr>
        <w:t>این حالت وجود داشته باشد.</w:t>
      </w:r>
      <w:r w:rsidRPr="00683DBB">
        <w:rPr>
          <w:rFonts w:ascii="IRBadr" w:hAnsi="IRBadr" w:cs="IRBadr"/>
          <w:sz w:val="28"/>
          <w:szCs w:val="28"/>
          <w:rtl/>
          <w:lang w:bidi="fa-IR"/>
        </w:rPr>
        <w:t xml:space="preserve"> این تقسیم چهارم است. منتها سؤال مهمی که در اینجا وجود دارد این است که این شخصی که حالت توسط در اجتهاد دارد، یا تجزی در این مراتب مؤثر در اجتهاد</w:t>
      </w:r>
      <w:r w:rsidR="00683DBB" w:rsidRPr="00683DBB">
        <w:rPr>
          <w:rFonts w:ascii="IRBadr" w:hAnsi="IRBadr" w:cs="IRBadr"/>
          <w:sz w:val="28"/>
          <w:szCs w:val="28"/>
          <w:rtl/>
          <w:lang w:bidi="fa-IR"/>
        </w:rPr>
        <w:t xml:space="preserve"> را</w:t>
      </w:r>
      <w:r w:rsidRPr="00683DBB">
        <w:rPr>
          <w:rFonts w:ascii="IRBadr" w:hAnsi="IRBadr" w:cs="IRBadr"/>
          <w:sz w:val="28"/>
          <w:szCs w:val="28"/>
          <w:rtl/>
          <w:lang w:bidi="fa-IR"/>
        </w:rPr>
        <w:t xml:space="preserve"> دارد، می‌تواند </w:t>
      </w:r>
      <w:r w:rsidR="00683DBB" w:rsidRPr="00683DBB">
        <w:rPr>
          <w:rFonts w:ascii="IRBadr" w:hAnsi="IRBadr" w:cs="IRBadr"/>
          <w:sz w:val="28"/>
          <w:szCs w:val="28"/>
          <w:rtl/>
          <w:lang w:bidi="fa-IR"/>
        </w:rPr>
        <w:t xml:space="preserve">بخشی را از دیگری تقلید </w:t>
      </w:r>
      <w:r w:rsidRPr="00683DBB">
        <w:rPr>
          <w:rFonts w:ascii="IRBadr" w:hAnsi="IRBadr" w:cs="IRBadr"/>
          <w:sz w:val="28"/>
          <w:szCs w:val="28"/>
          <w:rtl/>
          <w:lang w:bidi="fa-IR"/>
        </w:rPr>
        <w:t>کند و بخشی هم نظر اجتهادی خودش</w:t>
      </w:r>
      <w:r w:rsidR="00683DBB" w:rsidRPr="00683DBB">
        <w:rPr>
          <w:rFonts w:ascii="IRBadr" w:hAnsi="IRBadr" w:cs="IRBadr"/>
          <w:sz w:val="28"/>
          <w:szCs w:val="28"/>
          <w:rtl/>
          <w:lang w:bidi="fa-IR"/>
        </w:rPr>
        <w:t xml:space="preserve"> را به آن ضمیمه </w:t>
      </w:r>
      <w:r w:rsidRPr="00683DBB">
        <w:rPr>
          <w:rFonts w:ascii="IRBadr" w:hAnsi="IRBadr" w:cs="IRBadr"/>
          <w:sz w:val="28"/>
          <w:szCs w:val="28"/>
          <w:rtl/>
          <w:lang w:bidi="fa-IR"/>
        </w:rPr>
        <w:t>کند</w:t>
      </w:r>
      <w:r w:rsidR="00683DBB" w:rsidRPr="00683DBB">
        <w:rPr>
          <w:rFonts w:ascii="IRBadr" w:hAnsi="IRBadr" w:cs="IRBadr"/>
          <w:sz w:val="28"/>
          <w:szCs w:val="28"/>
          <w:rtl/>
          <w:lang w:bidi="fa-IR"/>
        </w:rPr>
        <w:t>؟</w:t>
      </w:r>
      <w:r w:rsidR="003733B8">
        <w:rPr>
          <w:rFonts w:ascii="IRBadr" w:hAnsi="IRBadr" w:cs="IRBadr"/>
          <w:sz w:val="28"/>
          <w:szCs w:val="28"/>
          <w:rtl/>
          <w:lang w:bidi="fa-IR"/>
        </w:rPr>
        <w:t xml:space="preserve"> ا</w:t>
      </w:r>
      <w:r w:rsidR="003733B8">
        <w:rPr>
          <w:rFonts w:ascii="IRBadr" w:hAnsi="IRBadr" w:cs="IRBadr" w:hint="cs"/>
          <w:sz w:val="28"/>
          <w:szCs w:val="28"/>
          <w:rtl/>
          <w:lang w:bidi="fa-IR"/>
        </w:rPr>
        <w:t>ین</w:t>
      </w:r>
      <w:r w:rsidR="00683DBB" w:rsidRPr="00683DBB">
        <w:rPr>
          <w:rFonts w:ascii="IRBadr" w:hAnsi="IRBadr" w:cs="IRBadr"/>
          <w:sz w:val="28"/>
          <w:szCs w:val="28"/>
          <w:rtl/>
          <w:lang w:bidi="fa-IR"/>
        </w:rPr>
        <w:t xml:space="preserve"> سؤال مهمی است که پس از تعطیلات ان شاء الله بدان پرداخته </w:t>
      </w:r>
      <w:r w:rsidR="003733B8">
        <w:rPr>
          <w:rFonts w:ascii="IRBadr" w:hAnsi="IRBadr" w:cs="IRBadr"/>
          <w:sz w:val="28"/>
          <w:szCs w:val="28"/>
          <w:rtl/>
          <w:lang w:bidi="fa-IR"/>
        </w:rPr>
        <w:t>م</w:t>
      </w:r>
      <w:r w:rsidR="003733B8">
        <w:rPr>
          <w:rFonts w:ascii="IRBadr" w:hAnsi="IRBadr" w:cs="IRBadr" w:hint="cs"/>
          <w:sz w:val="28"/>
          <w:szCs w:val="28"/>
          <w:rtl/>
          <w:lang w:bidi="fa-IR"/>
        </w:rPr>
        <w:t>ی‌شود</w:t>
      </w:r>
      <w:r w:rsidR="00683DBB" w:rsidRPr="00683DBB">
        <w:rPr>
          <w:rFonts w:ascii="IRBadr" w:hAnsi="IRBadr" w:cs="IRBadr"/>
          <w:sz w:val="28"/>
          <w:szCs w:val="28"/>
          <w:rtl/>
          <w:lang w:bidi="fa-IR"/>
        </w:rPr>
        <w:t>.</w:t>
      </w:r>
    </w:p>
    <w:p w:rsidR="00525D2C" w:rsidRPr="00683DBB" w:rsidRDefault="00525D2C" w:rsidP="00683DBB">
      <w:pPr>
        <w:bidi/>
        <w:spacing w:line="360" w:lineRule="auto"/>
        <w:jc w:val="both"/>
        <w:rPr>
          <w:rFonts w:ascii="IRBadr" w:hAnsi="IRBadr" w:cs="IRBadr"/>
          <w:sz w:val="28"/>
          <w:szCs w:val="28"/>
          <w:rtl/>
          <w:lang w:bidi="fa-IR"/>
        </w:rPr>
      </w:pPr>
    </w:p>
    <w:p w:rsidR="00525D2C" w:rsidRPr="00683DBB" w:rsidRDefault="00525D2C" w:rsidP="00683DBB">
      <w:pPr>
        <w:bidi/>
        <w:spacing w:line="360" w:lineRule="auto"/>
        <w:jc w:val="both"/>
        <w:rPr>
          <w:rFonts w:ascii="IRBadr" w:hAnsi="IRBadr" w:cs="IRBadr"/>
          <w:sz w:val="28"/>
          <w:szCs w:val="28"/>
          <w:rtl/>
          <w:lang w:bidi="fa-IR"/>
        </w:rPr>
      </w:pPr>
    </w:p>
    <w:p w:rsidR="007D56E4" w:rsidRPr="00683DBB" w:rsidRDefault="007D56E4" w:rsidP="00683DBB">
      <w:pPr>
        <w:bidi/>
        <w:spacing w:line="360" w:lineRule="auto"/>
        <w:jc w:val="both"/>
        <w:rPr>
          <w:rFonts w:ascii="IRBadr" w:hAnsi="IRBadr" w:cs="IRBadr"/>
          <w:sz w:val="28"/>
          <w:szCs w:val="28"/>
          <w:rtl/>
          <w:lang w:bidi="fa-IR"/>
        </w:rPr>
      </w:pPr>
    </w:p>
    <w:p w:rsidR="005F7F88" w:rsidRPr="00683DBB" w:rsidRDefault="005F7F88" w:rsidP="00683DBB">
      <w:pPr>
        <w:spacing w:line="360" w:lineRule="auto"/>
        <w:rPr>
          <w:rFonts w:ascii="IRBadr" w:hAnsi="IRBadr" w:cs="IRBadr"/>
        </w:rPr>
      </w:pPr>
    </w:p>
    <w:p w:rsidR="00152670" w:rsidRPr="005F7F88" w:rsidRDefault="005F7F88" w:rsidP="00683DBB">
      <w:pPr>
        <w:tabs>
          <w:tab w:val="left" w:pos="6693"/>
        </w:tabs>
        <w:spacing w:line="360" w:lineRule="auto"/>
        <w:rPr>
          <w:rtl/>
        </w:rPr>
      </w:pPr>
      <w:r w:rsidRPr="00683DBB">
        <w:rPr>
          <w:rFonts w:ascii="IRBadr" w:hAnsi="IRBadr" w:cs="IRBadr"/>
          <w:rtl/>
        </w:rPr>
        <w:tab/>
      </w:r>
    </w:p>
    <w:sectPr w:rsidR="00152670" w:rsidRPr="005F7F88" w:rsidSect="007B006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276" w:left="1440" w:header="720"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7757" w:rsidRDefault="00B47757" w:rsidP="000D5800">
      <w:pPr>
        <w:spacing w:after="0"/>
      </w:pPr>
      <w:r>
        <w:separator/>
      </w:r>
    </w:p>
  </w:endnote>
  <w:endnote w:type="continuationSeparator" w:id="0">
    <w:p w:rsidR="00B47757" w:rsidRDefault="00B47757"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2  Badr">
    <w:altName w:val="Courier New"/>
    <w:charset w:val="B2"/>
    <w:family w:val="auto"/>
    <w:pitch w:val="variable"/>
    <w:sig w:usb0="00002000" w:usb1="80000000" w:usb2="00000008" w:usb3="00000000" w:csb0="00000040" w:csb1="00000000"/>
  </w:font>
  <w:font w:name="2  Baran">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6000000020002"/>
    <w:charset w:val="00"/>
    <w:family w:val="auto"/>
    <w:pitch w:val="variable"/>
    <w:sig w:usb0="00002003" w:usb1="00000000" w:usb2="00000000"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3B8" w:rsidRDefault="003733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3733B8">
          <w:rPr>
            <w:noProof/>
            <w:rtl/>
          </w:rPr>
          <w:t>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3B8" w:rsidRDefault="003733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7757" w:rsidRDefault="00B47757" w:rsidP="000D5800">
      <w:pPr>
        <w:spacing w:after="0"/>
      </w:pPr>
      <w:r>
        <w:separator/>
      </w:r>
    </w:p>
  </w:footnote>
  <w:footnote w:type="continuationSeparator" w:id="0">
    <w:p w:rsidR="00B47757" w:rsidRDefault="00B47757"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3B8" w:rsidRDefault="003733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800" w:rsidRPr="000D5800" w:rsidRDefault="000D5800" w:rsidP="005F7F88">
    <w:pPr>
      <w:tabs>
        <w:tab w:val="left" w:pos="1256"/>
        <w:tab w:val="left" w:pos="5696"/>
        <w:tab w:val="right" w:pos="9071"/>
      </w:tabs>
      <w:bidi/>
      <w:rPr>
        <w:b/>
        <w:bCs/>
        <w:sz w:val="32"/>
      </w:rPr>
    </w:pPr>
    <w:r>
      <w:rPr>
        <w:noProof/>
        <w:lang w:bidi="fa-IR"/>
      </w:rPr>
      <mc:AlternateContent>
        <mc:Choice Requires="wps">
          <w:drawing>
            <wp:anchor distT="4294967292" distB="4294967292" distL="114300" distR="114300" simplePos="0" relativeHeight="251659264" behindDoc="0" locked="0" layoutInCell="1" allowOverlap="1" wp14:anchorId="7ADD2D30" wp14:editId="121B8540">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1C806C"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0" w:name="OLE_LINK1"/>
    <w:bookmarkStart w:id="11" w:name="OLE_LINK2"/>
    <w:r>
      <w:rPr>
        <w:noProof/>
        <w:lang w:bidi="fa-IR"/>
      </w:rPr>
      <w:drawing>
        <wp:inline distT="0" distB="0" distL="0" distR="0" wp14:anchorId="44D390A3" wp14:editId="03609363">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0"/>
    <w:bookmarkEnd w:id="11"/>
    <w:r w:rsidR="00716F3E">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0E141B">
      <w:rPr>
        <w:rtl/>
      </w:rPr>
      <w:t xml:space="preserve"> </w:t>
    </w:r>
    <w:r w:rsidR="005F7F88">
      <w:rPr>
        <w:rFonts w:ascii="IranNastaliq" w:hAnsi="IranNastaliq" w:cs="IranNastaliq" w:hint="cs"/>
        <w:sz w:val="40"/>
        <w:szCs w:val="40"/>
        <w:rtl/>
      </w:rPr>
      <w:t>4553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3B8" w:rsidRDefault="003733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F88"/>
    <w:rsid w:val="000228A2"/>
    <w:rsid w:val="000324F1"/>
    <w:rsid w:val="00041FE0"/>
    <w:rsid w:val="00052BA3"/>
    <w:rsid w:val="0006363E"/>
    <w:rsid w:val="00080DFF"/>
    <w:rsid w:val="00085ED5"/>
    <w:rsid w:val="000A1A51"/>
    <w:rsid w:val="000D2D0D"/>
    <w:rsid w:val="000D5800"/>
    <w:rsid w:val="000F1897"/>
    <w:rsid w:val="000F7E72"/>
    <w:rsid w:val="00101E2D"/>
    <w:rsid w:val="00102405"/>
    <w:rsid w:val="00102CEB"/>
    <w:rsid w:val="00116D66"/>
    <w:rsid w:val="00117955"/>
    <w:rsid w:val="00133E1D"/>
    <w:rsid w:val="0013617D"/>
    <w:rsid w:val="00136442"/>
    <w:rsid w:val="00150D4B"/>
    <w:rsid w:val="00152670"/>
    <w:rsid w:val="00166DD8"/>
    <w:rsid w:val="001712D6"/>
    <w:rsid w:val="001734E9"/>
    <w:rsid w:val="001757C8"/>
    <w:rsid w:val="00177934"/>
    <w:rsid w:val="00192A6A"/>
    <w:rsid w:val="00197CDD"/>
    <w:rsid w:val="001C367D"/>
    <w:rsid w:val="001D24F8"/>
    <w:rsid w:val="001D542D"/>
    <w:rsid w:val="001E306E"/>
    <w:rsid w:val="001E3FB0"/>
    <w:rsid w:val="001E4FFF"/>
    <w:rsid w:val="001F2E3E"/>
    <w:rsid w:val="00224C0A"/>
    <w:rsid w:val="002376A5"/>
    <w:rsid w:val="002417C9"/>
    <w:rsid w:val="002529C5"/>
    <w:rsid w:val="00270294"/>
    <w:rsid w:val="002914BD"/>
    <w:rsid w:val="00297263"/>
    <w:rsid w:val="002C56FD"/>
    <w:rsid w:val="002D49E4"/>
    <w:rsid w:val="002E28F3"/>
    <w:rsid w:val="002E450B"/>
    <w:rsid w:val="002E73F9"/>
    <w:rsid w:val="002F05B9"/>
    <w:rsid w:val="00340BA3"/>
    <w:rsid w:val="00366400"/>
    <w:rsid w:val="003733B8"/>
    <w:rsid w:val="003963D7"/>
    <w:rsid w:val="00396F28"/>
    <w:rsid w:val="003A1A05"/>
    <w:rsid w:val="003A2654"/>
    <w:rsid w:val="003C06BF"/>
    <w:rsid w:val="003C7899"/>
    <w:rsid w:val="003D2F0A"/>
    <w:rsid w:val="003D563F"/>
    <w:rsid w:val="003E1E58"/>
    <w:rsid w:val="003E2BAB"/>
    <w:rsid w:val="00405199"/>
    <w:rsid w:val="00410699"/>
    <w:rsid w:val="00415360"/>
    <w:rsid w:val="0044591E"/>
    <w:rsid w:val="00455B91"/>
    <w:rsid w:val="004651D2"/>
    <w:rsid w:val="00465D26"/>
    <w:rsid w:val="004679F8"/>
    <w:rsid w:val="004B337F"/>
    <w:rsid w:val="004F3596"/>
    <w:rsid w:val="00525D2C"/>
    <w:rsid w:val="00530FD7"/>
    <w:rsid w:val="00572E2D"/>
    <w:rsid w:val="00592103"/>
    <w:rsid w:val="005941DD"/>
    <w:rsid w:val="005A545E"/>
    <w:rsid w:val="005A5862"/>
    <w:rsid w:val="005B0852"/>
    <w:rsid w:val="005C06AE"/>
    <w:rsid w:val="005F7F88"/>
    <w:rsid w:val="00610C18"/>
    <w:rsid w:val="00612385"/>
    <w:rsid w:val="0061376C"/>
    <w:rsid w:val="006230FA"/>
    <w:rsid w:val="00636EFA"/>
    <w:rsid w:val="0066229C"/>
    <w:rsid w:val="00683DBB"/>
    <w:rsid w:val="0069696C"/>
    <w:rsid w:val="006A085A"/>
    <w:rsid w:val="006D3A87"/>
    <w:rsid w:val="006F01B4"/>
    <w:rsid w:val="00716F3E"/>
    <w:rsid w:val="00734D59"/>
    <w:rsid w:val="0073609B"/>
    <w:rsid w:val="0075033E"/>
    <w:rsid w:val="00752745"/>
    <w:rsid w:val="0076665E"/>
    <w:rsid w:val="00772185"/>
    <w:rsid w:val="007749BC"/>
    <w:rsid w:val="00780C88"/>
    <w:rsid w:val="00780E25"/>
    <w:rsid w:val="007818F0"/>
    <w:rsid w:val="00783462"/>
    <w:rsid w:val="00787B13"/>
    <w:rsid w:val="00792FAC"/>
    <w:rsid w:val="007A5D2F"/>
    <w:rsid w:val="007B0062"/>
    <w:rsid w:val="007B6FEB"/>
    <w:rsid w:val="007C1EF7"/>
    <w:rsid w:val="007C710E"/>
    <w:rsid w:val="007D0B88"/>
    <w:rsid w:val="007D1549"/>
    <w:rsid w:val="007D56E4"/>
    <w:rsid w:val="007E03E9"/>
    <w:rsid w:val="007E04EE"/>
    <w:rsid w:val="007E7FA7"/>
    <w:rsid w:val="007F0721"/>
    <w:rsid w:val="007F4A90"/>
    <w:rsid w:val="00803501"/>
    <w:rsid w:val="0080799B"/>
    <w:rsid w:val="00807BE3"/>
    <w:rsid w:val="00811F02"/>
    <w:rsid w:val="008407A4"/>
    <w:rsid w:val="00844860"/>
    <w:rsid w:val="00845CC4"/>
    <w:rsid w:val="008644F4"/>
    <w:rsid w:val="00883733"/>
    <w:rsid w:val="008965D2"/>
    <w:rsid w:val="00897BA2"/>
    <w:rsid w:val="008A236D"/>
    <w:rsid w:val="008B565A"/>
    <w:rsid w:val="008C3414"/>
    <w:rsid w:val="008D030F"/>
    <w:rsid w:val="008D36D5"/>
    <w:rsid w:val="008E3903"/>
    <w:rsid w:val="008F63E3"/>
    <w:rsid w:val="00913C3B"/>
    <w:rsid w:val="00915509"/>
    <w:rsid w:val="00927388"/>
    <w:rsid w:val="009274FE"/>
    <w:rsid w:val="009401AC"/>
    <w:rsid w:val="009613AC"/>
    <w:rsid w:val="00980643"/>
    <w:rsid w:val="009B46BC"/>
    <w:rsid w:val="009B61C3"/>
    <w:rsid w:val="009C7B4F"/>
    <w:rsid w:val="009F4EB3"/>
    <w:rsid w:val="00A06D48"/>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07F70"/>
    <w:rsid w:val="00B15027"/>
    <w:rsid w:val="00B21CF4"/>
    <w:rsid w:val="00B24300"/>
    <w:rsid w:val="00B47757"/>
    <w:rsid w:val="00B63F15"/>
    <w:rsid w:val="00BA51A8"/>
    <w:rsid w:val="00BB5F7E"/>
    <w:rsid w:val="00BC26F6"/>
    <w:rsid w:val="00BC4833"/>
    <w:rsid w:val="00BD3122"/>
    <w:rsid w:val="00BD40DA"/>
    <w:rsid w:val="00BF3D67"/>
    <w:rsid w:val="00C160AF"/>
    <w:rsid w:val="00C22299"/>
    <w:rsid w:val="00C25609"/>
    <w:rsid w:val="00C262D7"/>
    <w:rsid w:val="00C26607"/>
    <w:rsid w:val="00C60D75"/>
    <w:rsid w:val="00C64CEA"/>
    <w:rsid w:val="00C73012"/>
    <w:rsid w:val="00C763DD"/>
    <w:rsid w:val="00C84FC0"/>
    <w:rsid w:val="00C9244A"/>
    <w:rsid w:val="00CB5DA3"/>
    <w:rsid w:val="00CE09B7"/>
    <w:rsid w:val="00CE31E6"/>
    <w:rsid w:val="00CE3B74"/>
    <w:rsid w:val="00CF42E2"/>
    <w:rsid w:val="00CF7916"/>
    <w:rsid w:val="00D158F3"/>
    <w:rsid w:val="00D3665C"/>
    <w:rsid w:val="00D508CC"/>
    <w:rsid w:val="00D50F4B"/>
    <w:rsid w:val="00D60547"/>
    <w:rsid w:val="00D66444"/>
    <w:rsid w:val="00D76353"/>
    <w:rsid w:val="00DA4137"/>
    <w:rsid w:val="00DB28BB"/>
    <w:rsid w:val="00DC603F"/>
    <w:rsid w:val="00DD3C0D"/>
    <w:rsid w:val="00DD4864"/>
    <w:rsid w:val="00DD71A2"/>
    <w:rsid w:val="00DE1DC4"/>
    <w:rsid w:val="00DE5995"/>
    <w:rsid w:val="00E0639C"/>
    <w:rsid w:val="00E067E6"/>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570F1D-708E-47E5-A24D-E4994352F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5F7F88"/>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B07F70"/>
    <w:pPr>
      <w:keepNext/>
      <w:keepLines/>
      <w:bidi/>
      <w:spacing w:after="0" w:line="240" w:lineRule="auto"/>
      <w:contextualSpacing/>
      <w:jc w:val="both"/>
      <w:outlineLvl w:val="0"/>
    </w:pPr>
    <w:rPr>
      <w:rFonts w:ascii="Cambria" w:eastAsia="2  Lotus" w:hAnsi="Cambria" w:cs="B Badr"/>
      <w:bCs/>
      <w:sz w:val="44"/>
      <w:szCs w:val="42"/>
      <w:lang w:bidi="fa-IR"/>
    </w:rPr>
  </w:style>
  <w:style w:type="paragraph" w:styleId="Heading2">
    <w:name w:val="heading 2"/>
    <w:aliases w:val="سرفصل2,سرفصل 2"/>
    <w:basedOn w:val="Normal"/>
    <w:next w:val="Normal"/>
    <w:link w:val="Heading2Char"/>
    <w:autoRedefine/>
    <w:uiPriority w:val="9"/>
    <w:unhideWhenUsed/>
    <w:qFormat/>
    <w:rsid w:val="00B07F70"/>
    <w:pPr>
      <w:keepNext/>
      <w:keepLines/>
      <w:bidi/>
      <w:spacing w:after="0" w:line="240" w:lineRule="auto"/>
      <w:contextualSpacing/>
      <w:jc w:val="both"/>
      <w:outlineLvl w:val="1"/>
    </w:pPr>
    <w:rPr>
      <w:rFonts w:ascii="Cambria" w:eastAsia="2  Lotus" w:hAnsi="Cambria" w:cs="B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bidi/>
      <w:spacing w:after="0" w:line="240" w:lineRule="auto"/>
      <w:contextualSpacing/>
      <w:jc w:val="both"/>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B07F70"/>
    <w:rPr>
      <w:rFonts w:ascii="Cambria" w:eastAsia="2  Lotus" w:hAnsi="Cambria" w:cs="B Badr"/>
      <w:bCs/>
      <w:sz w:val="44"/>
      <w:szCs w:val="42"/>
    </w:rPr>
  </w:style>
  <w:style w:type="character" w:customStyle="1" w:styleId="Heading2Char">
    <w:name w:val="Heading 2 Char"/>
    <w:aliases w:val="سرفصل2 Char,سرفصل 2 Char"/>
    <w:link w:val="Heading2"/>
    <w:uiPriority w:val="9"/>
    <w:rsid w:val="00B07F70"/>
    <w:rPr>
      <w:rFonts w:ascii="Cambria" w:eastAsia="2  Lotus" w:hAnsi="Cambria" w:cs="B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7B0062"/>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7B0062"/>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7B0062"/>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7B0062"/>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7B0062"/>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733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ragh\Desktop\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7F373-F541-46FF-B505-CF2944E2F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1.dotx</Template>
  <TotalTime>61</TotalTime>
  <Pages>5</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ac</cp:lastModifiedBy>
  <cp:revision>6</cp:revision>
  <dcterms:created xsi:type="dcterms:W3CDTF">2015-01-19T04:22:00Z</dcterms:created>
  <dcterms:modified xsi:type="dcterms:W3CDTF">2015-10-05T01:14:00Z</dcterms:modified>
</cp:coreProperties>
</file>