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CE" w:rsidRDefault="006378D3" w:rsidP="00AB31CE">
      <w:pPr>
        <w:bidi/>
        <w:spacing w:line="360" w:lineRule="auto"/>
        <w:jc w:val="both"/>
        <w:rPr>
          <w:noProof/>
        </w:rPr>
      </w:pPr>
      <w:r>
        <w:rPr>
          <w:rFonts w:ascii="IRBadr" w:hAnsi="IRBadr" w:cs="IRBadr" w:hint="cs"/>
          <w:sz w:val="28"/>
          <w:szCs w:val="28"/>
          <w:rtl/>
          <w:lang w:bidi="fa-IR"/>
        </w:rPr>
        <w:t>بسم الله الرحمن الرحیم</w:t>
      </w:r>
      <w:r w:rsidR="00AB31CE">
        <w:rPr>
          <w:rFonts w:ascii="IRBadr" w:hAnsi="IRBadr" w:cs="IRBadr"/>
          <w:sz w:val="28"/>
          <w:szCs w:val="28"/>
          <w:rtl/>
          <w:lang w:bidi="fa-IR"/>
        </w:rPr>
        <w:fldChar w:fldCharType="begin"/>
      </w:r>
      <w:r w:rsidR="00AB31CE">
        <w:rPr>
          <w:rFonts w:ascii="IRBadr" w:hAnsi="IRBadr" w:cs="IRBadr"/>
          <w:sz w:val="28"/>
          <w:szCs w:val="28"/>
          <w:rtl/>
          <w:lang w:bidi="fa-IR"/>
        </w:rPr>
        <w:instrText xml:space="preserve"> </w:instrText>
      </w:r>
      <w:r w:rsidR="00AB31CE">
        <w:rPr>
          <w:rFonts w:ascii="IRBadr" w:hAnsi="IRBadr" w:cs="IRBadr" w:hint="cs"/>
          <w:sz w:val="28"/>
          <w:szCs w:val="28"/>
          <w:lang w:bidi="fa-IR"/>
        </w:rPr>
        <w:instrText>TOC</w:instrText>
      </w:r>
      <w:r w:rsidR="00AB31CE">
        <w:rPr>
          <w:rFonts w:ascii="IRBadr" w:hAnsi="IRBadr" w:cs="IRBadr" w:hint="cs"/>
          <w:sz w:val="28"/>
          <w:szCs w:val="28"/>
          <w:rtl/>
          <w:lang w:bidi="fa-IR"/>
        </w:rPr>
        <w:instrText xml:space="preserve"> \</w:instrText>
      </w:r>
      <w:r w:rsidR="00AB31CE">
        <w:rPr>
          <w:rFonts w:ascii="IRBadr" w:hAnsi="IRBadr" w:cs="IRBadr" w:hint="cs"/>
          <w:sz w:val="28"/>
          <w:szCs w:val="28"/>
          <w:lang w:bidi="fa-IR"/>
        </w:rPr>
        <w:instrText>o "1-6" \h \z \u</w:instrText>
      </w:r>
      <w:r w:rsidR="00AB31CE">
        <w:rPr>
          <w:rFonts w:ascii="IRBadr" w:hAnsi="IRBadr" w:cs="IRBadr"/>
          <w:sz w:val="28"/>
          <w:szCs w:val="28"/>
          <w:rtl/>
          <w:lang w:bidi="fa-IR"/>
        </w:rPr>
        <w:instrText xml:space="preserve"> </w:instrText>
      </w:r>
      <w:r w:rsidR="00AB31CE">
        <w:rPr>
          <w:rFonts w:ascii="IRBadr" w:hAnsi="IRBadr" w:cs="IRBadr"/>
          <w:sz w:val="28"/>
          <w:szCs w:val="28"/>
          <w:rtl/>
          <w:lang w:bidi="fa-IR"/>
        </w:rPr>
        <w:fldChar w:fldCharType="separate"/>
      </w:r>
    </w:p>
    <w:p w:rsidR="00AB31CE" w:rsidRDefault="00AB31CE" w:rsidP="00AB31CE">
      <w:pPr>
        <w:pStyle w:val="TOC1"/>
        <w:tabs>
          <w:tab w:val="right" w:leader="dot" w:pos="9350"/>
        </w:tabs>
        <w:rPr>
          <w:rFonts w:asciiTheme="minorHAnsi" w:hAnsiTheme="minorHAnsi" w:cstheme="minorBidi"/>
          <w:noProof/>
          <w:szCs w:val="22"/>
          <w:lang w:bidi="ar-SA"/>
        </w:rPr>
      </w:pPr>
      <w:hyperlink w:anchor="_Toc432823045" w:history="1">
        <w:r w:rsidRPr="001B643F">
          <w:rPr>
            <w:rStyle w:val="Hyperlink"/>
            <w:rFonts w:hint="eastAsia"/>
            <w:noProof/>
            <w:rtl/>
          </w:rPr>
          <w:t>مبنا</w:t>
        </w:r>
        <w:r w:rsidRPr="001B643F">
          <w:rPr>
            <w:rStyle w:val="Hyperlink"/>
            <w:rFonts w:hint="cs"/>
            <w:noProof/>
            <w:rtl/>
          </w:rPr>
          <w:t>ی</w:t>
        </w:r>
        <w:r w:rsidRPr="001B643F">
          <w:rPr>
            <w:rStyle w:val="Hyperlink"/>
            <w:noProof/>
            <w:rtl/>
          </w:rPr>
          <w:t xml:space="preserve"> </w:t>
        </w:r>
        <w:r w:rsidRPr="001B643F">
          <w:rPr>
            <w:rStyle w:val="Hyperlink"/>
            <w:rFonts w:hint="eastAsia"/>
            <w:noProof/>
            <w:rtl/>
          </w:rPr>
          <w:t>جواز</w:t>
        </w:r>
        <w:r w:rsidRPr="001B643F">
          <w:rPr>
            <w:rStyle w:val="Hyperlink"/>
            <w:noProof/>
            <w:rtl/>
          </w:rPr>
          <w:t xml:space="preserve"> </w:t>
        </w:r>
        <w:r w:rsidRPr="001B643F">
          <w:rPr>
            <w:rStyle w:val="Hyperlink"/>
            <w:rFonts w:hint="eastAsia"/>
            <w:noProof/>
            <w:rtl/>
          </w:rPr>
          <w:t>تقل</w:t>
        </w:r>
        <w:r w:rsidRPr="001B643F">
          <w:rPr>
            <w:rStyle w:val="Hyperlink"/>
            <w:rFonts w:hint="cs"/>
            <w:noProof/>
            <w:rtl/>
          </w:rPr>
          <w:t>ی</w:t>
        </w:r>
        <w:r w:rsidRPr="001B643F">
          <w:rPr>
            <w:rStyle w:val="Hyperlink"/>
            <w:rFonts w:hint="eastAsia"/>
            <w:noProof/>
            <w:rtl/>
          </w:rPr>
          <w:t>د</w:t>
        </w:r>
        <w:r>
          <w:rPr>
            <w:noProof/>
            <w:webHidden/>
          </w:rPr>
          <w:tab/>
        </w:r>
        <w:r>
          <w:rPr>
            <w:noProof/>
            <w:webHidden/>
          </w:rPr>
          <w:fldChar w:fldCharType="begin"/>
        </w:r>
        <w:r>
          <w:rPr>
            <w:noProof/>
            <w:webHidden/>
          </w:rPr>
          <w:instrText xml:space="preserve"> PAGEREF _Toc432823045 \h </w:instrText>
        </w:r>
        <w:r>
          <w:rPr>
            <w:noProof/>
            <w:webHidden/>
          </w:rPr>
        </w:r>
        <w:r>
          <w:rPr>
            <w:noProof/>
            <w:webHidden/>
          </w:rPr>
          <w:fldChar w:fldCharType="separate"/>
        </w:r>
        <w:r>
          <w:rPr>
            <w:noProof/>
            <w:webHidden/>
          </w:rPr>
          <w:t>2</w:t>
        </w:r>
        <w:r>
          <w:rPr>
            <w:noProof/>
            <w:webHidden/>
          </w:rPr>
          <w:fldChar w:fldCharType="end"/>
        </w:r>
      </w:hyperlink>
    </w:p>
    <w:p w:rsidR="00AB31CE" w:rsidRDefault="00AB31CE" w:rsidP="00AB31CE">
      <w:pPr>
        <w:pStyle w:val="TOC1"/>
        <w:tabs>
          <w:tab w:val="right" w:leader="dot" w:pos="9350"/>
        </w:tabs>
        <w:rPr>
          <w:rFonts w:asciiTheme="minorHAnsi" w:hAnsiTheme="minorHAnsi" w:cstheme="minorBidi"/>
          <w:noProof/>
          <w:szCs w:val="22"/>
          <w:lang w:bidi="ar-SA"/>
        </w:rPr>
      </w:pPr>
      <w:hyperlink w:anchor="_Toc432823046" w:history="1">
        <w:r w:rsidRPr="001B643F">
          <w:rPr>
            <w:rStyle w:val="Hyperlink"/>
            <w:rFonts w:hint="eastAsia"/>
            <w:noProof/>
            <w:rtl/>
          </w:rPr>
          <w:t>مرور</w:t>
        </w:r>
        <w:r w:rsidRPr="001B643F">
          <w:rPr>
            <w:rStyle w:val="Hyperlink"/>
            <w:noProof/>
            <w:rtl/>
          </w:rPr>
          <w:t xml:space="preserve"> </w:t>
        </w:r>
        <w:r w:rsidRPr="001B643F">
          <w:rPr>
            <w:rStyle w:val="Hyperlink"/>
            <w:rFonts w:hint="eastAsia"/>
            <w:noProof/>
            <w:rtl/>
          </w:rPr>
          <w:t>بحث</w:t>
        </w:r>
        <w:r w:rsidRPr="001B643F">
          <w:rPr>
            <w:rStyle w:val="Hyperlink"/>
            <w:noProof/>
            <w:rtl/>
          </w:rPr>
          <w:t xml:space="preserve"> </w:t>
        </w:r>
        <w:r w:rsidRPr="001B643F">
          <w:rPr>
            <w:rStyle w:val="Hyperlink"/>
            <w:rFonts w:hint="eastAsia"/>
            <w:noProof/>
            <w:rtl/>
          </w:rPr>
          <w:t>گذشته</w:t>
        </w:r>
        <w:r>
          <w:rPr>
            <w:noProof/>
            <w:webHidden/>
          </w:rPr>
          <w:tab/>
        </w:r>
        <w:r>
          <w:rPr>
            <w:noProof/>
            <w:webHidden/>
          </w:rPr>
          <w:fldChar w:fldCharType="begin"/>
        </w:r>
        <w:r>
          <w:rPr>
            <w:noProof/>
            <w:webHidden/>
          </w:rPr>
          <w:instrText xml:space="preserve"> PAGEREF _Toc432823046 \h </w:instrText>
        </w:r>
        <w:r>
          <w:rPr>
            <w:noProof/>
            <w:webHidden/>
          </w:rPr>
        </w:r>
        <w:r>
          <w:rPr>
            <w:noProof/>
            <w:webHidden/>
          </w:rPr>
          <w:fldChar w:fldCharType="separate"/>
        </w:r>
        <w:r>
          <w:rPr>
            <w:noProof/>
            <w:webHidden/>
          </w:rPr>
          <w:t>2</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47" w:history="1">
        <w:r w:rsidRPr="001B643F">
          <w:rPr>
            <w:rStyle w:val="Hyperlink"/>
            <w:rFonts w:hint="eastAsia"/>
            <w:noProof/>
            <w:rtl/>
          </w:rPr>
          <w:t>مقدمات</w:t>
        </w:r>
        <w:r w:rsidRPr="001B643F">
          <w:rPr>
            <w:rStyle w:val="Hyperlink"/>
            <w:noProof/>
            <w:rtl/>
          </w:rPr>
          <w:t xml:space="preserve"> </w:t>
        </w:r>
        <w:r w:rsidRPr="001B643F">
          <w:rPr>
            <w:rStyle w:val="Hyperlink"/>
            <w:rFonts w:hint="eastAsia"/>
            <w:noProof/>
            <w:rtl/>
          </w:rPr>
          <w:t>دل</w:t>
        </w:r>
        <w:r w:rsidRPr="001B643F">
          <w:rPr>
            <w:rStyle w:val="Hyperlink"/>
            <w:rFonts w:hint="cs"/>
            <w:noProof/>
            <w:rtl/>
          </w:rPr>
          <w:t>ی</w:t>
        </w:r>
        <w:r w:rsidRPr="001B643F">
          <w:rPr>
            <w:rStyle w:val="Hyperlink"/>
            <w:rFonts w:hint="eastAsia"/>
            <w:noProof/>
            <w:rtl/>
          </w:rPr>
          <w:t>ل</w:t>
        </w:r>
        <w:r w:rsidRPr="001B643F">
          <w:rPr>
            <w:rStyle w:val="Hyperlink"/>
            <w:noProof/>
            <w:rtl/>
          </w:rPr>
          <w:t xml:space="preserve"> </w:t>
        </w:r>
        <w:r w:rsidRPr="001B643F">
          <w:rPr>
            <w:rStyle w:val="Hyperlink"/>
            <w:rFonts w:hint="eastAsia"/>
            <w:noProof/>
            <w:rtl/>
          </w:rPr>
          <w:t>انسداد</w:t>
        </w:r>
        <w:r>
          <w:rPr>
            <w:noProof/>
            <w:webHidden/>
          </w:rPr>
          <w:tab/>
        </w:r>
        <w:r>
          <w:rPr>
            <w:noProof/>
            <w:webHidden/>
          </w:rPr>
          <w:fldChar w:fldCharType="begin"/>
        </w:r>
        <w:r>
          <w:rPr>
            <w:noProof/>
            <w:webHidden/>
          </w:rPr>
          <w:instrText xml:space="preserve"> PAGEREF _Toc432823047 \h </w:instrText>
        </w:r>
        <w:r>
          <w:rPr>
            <w:noProof/>
            <w:webHidden/>
          </w:rPr>
        </w:r>
        <w:r>
          <w:rPr>
            <w:noProof/>
            <w:webHidden/>
          </w:rPr>
          <w:fldChar w:fldCharType="separate"/>
        </w:r>
        <w:r>
          <w:rPr>
            <w:noProof/>
            <w:webHidden/>
          </w:rPr>
          <w:t>2</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48" w:history="1">
        <w:r w:rsidRPr="001B643F">
          <w:rPr>
            <w:rStyle w:val="Hyperlink"/>
            <w:rFonts w:hint="eastAsia"/>
            <w:noProof/>
            <w:rtl/>
          </w:rPr>
          <w:t>مناقشه</w:t>
        </w:r>
        <w:r w:rsidRPr="001B643F">
          <w:rPr>
            <w:rStyle w:val="Hyperlink"/>
            <w:noProof/>
            <w:rtl/>
          </w:rPr>
          <w:t xml:space="preserve"> </w:t>
        </w:r>
        <w:r w:rsidRPr="001B643F">
          <w:rPr>
            <w:rStyle w:val="Hyperlink"/>
            <w:rFonts w:hint="eastAsia"/>
            <w:noProof/>
            <w:rtl/>
          </w:rPr>
          <w:t>در</w:t>
        </w:r>
        <w:r w:rsidRPr="001B643F">
          <w:rPr>
            <w:rStyle w:val="Hyperlink"/>
            <w:noProof/>
            <w:rtl/>
          </w:rPr>
          <w:t xml:space="preserve"> </w:t>
        </w:r>
        <w:r w:rsidRPr="001B643F">
          <w:rPr>
            <w:rStyle w:val="Hyperlink"/>
            <w:rFonts w:hint="eastAsia"/>
            <w:noProof/>
            <w:rtl/>
          </w:rPr>
          <w:t>استدلال</w:t>
        </w:r>
        <w:r w:rsidRPr="001B643F">
          <w:rPr>
            <w:rStyle w:val="Hyperlink"/>
            <w:noProof/>
            <w:rtl/>
          </w:rPr>
          <w:t xml:space="preserve"> </w:t>
        </w:r>
        <w:r w:rsidRPr="001B643F">
          <w:rPr>
            <w:rStyle w:val="Hyperlink"/>
            <w:rFonts w:hint="eastAsia"/>
            <w:noProof/>
            <w:rtl/>
          </w:rPr>
          <w:t>فوق</w:t>
        </w:r>
        <w:r>
          <w:rPr>
            <w:noProof/>
            <w:webHidden/>
          </w:rPr>
          <w:tab/>
        </w:r>
        <w:r>
          <w:rPr>
            <w:noProof/>
            <w:webHidden/>
          </w:rPr>
          <w:fldChar w:fldCharType="begin"/>
        </w:r>
        <w:r>
          <w:rPr>
            <w:noProof/>
            <w:webHidden/>
          </w:rPr>
          <w:instrText xml:space="preserve"> PAGEREF _Toc432823048 \h </w:instrText>
        </w:r>
        <w:r>
          <w:rPr>
            <w:noProof/>
            <w:webHidden/>
          </w:rPr>
        </w:r>
        <w:r>
          <w:rPr>
            <w:noProof/>
            <w:webHidden/>
          </w:rPr>
          <w:fldChar w:fldCharType="separate"/>
        </w:r>
        <w:r>
          <w:rPr>
            <w:noProof/>
            <w:webHidden/>
          </w:rPr>
          <w:t>2</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49" w:history="1">
        <w:r w:rsidRPr="001B643F">
          <w:rPr>
            <w:rStyle w:val="Hyperlink"/>
            <w:rFonts w:hint="eastAsia"/>
            <w:noProof/>
            <w:rtl/>
          </w:rPr>
          <w:t>مناقشه</w:t>
        </w:r>
        <w:r w:rsidRPr="001B643F">
          <w:rPr>
            <w:rStyle w:val="Hyperlink"/>
            <w:noProof/>
            <w:rtl/>
          </w:rPr>
          <w:t xml:space="preserve"> </w:t>
        </w:r>
        <w:r w:rsidRPr="001B643F">
          <w:rPr>
            <w:rStyle w:val="Hyperlink"/>
            <w:rFonts w:hint="eastAsia"/>
            <w:noProof/>
            <w:rtl/>
          </w:rPr>
          <w:t>اول</w:t>
        </w:r>
        <w:r>
          <w:rPr>
            <w:noProof/>
            <w:webHidden/>
          </w:rPr>
          <w:tab/>
        </w:r>
        <w:r>
          <w:rPr>
            <w:noProof/>
            <w:webHidden/>
          </w:rPr>
          <w:fldChar w:fldCharType="begin"/>
        </w:r>
        <w:r>
          <w:rPr>
            <w:noProof/>
            <w:webHidden/>
          </w:rPr>
          <w:instrText xml:space="preserve"> PAGEREF _Toc432823049 \h </w:instrText>
        </w:r>
        <w:r>
          <w:rPr>
            <w:noProof/>
            <w:webHidden/>
          </w:rPr>
        </w:r>
        <w:r>
          <w:rPr>
            <w:noProof/>
            <w:webHidden/>
          </w:rPr>
          <w:fldChar w:fldCharType="separate"/>
        </w:r>
        <w:r>
          <w:rPr>
            <w:noProof/>
            <w:webHidden/>
          </w:rPr>
          <w:t>3</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50" w:history="1">
        <w:r w:rsidRPr="001B643F">
          <w:rPr>
            <w:rStyle w:val="Hyperlink"/>
            <w:rFonts w:hint="eastAsia"/>
            <w:noProof/>
            <w:rtl/>
          </w:rPr>
          <w:t>پاسخ</w:t>
        </w:r>
        <w:r w:rsidRPr="001B643F">
          <w:rPr>
            <w:rStyle w:val="Hyperlink"/>
            <w:noProof/>
            <w:rtl/>
          </w:rPr>
          <w:t xml:space="preserve"> </w:t>
        </w:r>
        <w:r w:rsidRPr="001B643F">
          <w:rPr>
            <w:rStyle w:val="Hyperlink"/>
            <w:rFonts w:hint="eastAsia"/>
            <w:noProof/>
            <w:rtl/>
          </w:rPr>
          <w:t>از</w:t>
        </w:r>
        <w:r w:rsidRPr="001B643F">
          <w:rPr>
            <w:rStyle w:val="Hyperlink"/>
            <w:noProof/>
            <w:rtl/>
          </w:rPr>
          <w:t xml:space="preserve"> </w:t>
        </w:r>
        <w:r w:rsidRPr="001B643F">
          <w:rPr>
            <w:rStyle w:val="Hyperlink"/>
            <w:rFonts w:hint="eastAsia"/>
            <w:noProof/>
            <w:rtl/>
          </w:rPr>
          <w:t>ب</w:t>
        </w:r>
        <w:r w:rsidRPr="001B643F">
          <w:rPr>
            <w:rStyle w:val="Hyperlink"/>
            <w:rFonts w:hint="cs"/>
            <w:noProof/>
            <w:rtl/>
          </w:rPr>
          <w:t>ی</w:t>
        </w:r>
        <w:r w:rsidRPr="001B643F">
          <w:rPr>
            <w:rStyle w:val="Hyperlink"/>
            <w:rFonts w:hint="eastAsia"/>
            <w:noProof/>
            <w:rtl/>
          </w:rPr>
          <w:t>ان</w:t>
        </w:r>
        <w:r w:rsidRPr="001B643F">
          <w:rPr>
            <w:rStyle w:val="Hyperlink"/>
            <w:noProof/>
            <w:rtl/>
          </w:rPr>
          <w:t xml:space="preserve"> </w:t>
        </w:r>
        <w:r w:rsidRPr="001B643F">
          <w:rPr>
            <w:rStyle w:val="Hyperlink"/>
            <w:rFonts w:hint="eastAsia"/>
            <w:noProof/>
            <w:rtl/>
          </w:rPr>
          <w:t>فوق</w:t>
        </w:r>
        <w:r>
          <w:rPr>
            <w:noProof/>
            <w:webHidden/>
          </w:rPr>
          <w:tab/>
        </w:r>
        <w:r>
          <w:rPr>
            <w:noProof/>
            <w:webHidden/>
          </w:rPr>
          <w:fldChar w:fldCharType="begin"/>
        </w:r>
        <w:r>
          <w:rPr>
            <w:noProof/>
            <w:webHidden/>
          </w:rPr>
          <w:instrText xml:space="preserve"> PAGEREF _Toc432823050 \h </w:instrText>
        </w:r>
        <w:r>
          <w:rPr>
            <w:noProof/>
            <w:webHidden/>
          </w:rPr>
        </w:r>
        <w:r>
          <w:rPr>
            <w:noProof/>
            <w:webHidden/>
          </w:rPr>
          <w:fldChar w:fldCharType="separate"/>
        </w:r>
        <w:r>
          <w:rPr>
            <w:noProof/>
            <w:webHidden/>
          </w:rPr>
          <w:t>3</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51" w:history="1">
        <w:r w:rsidRPr="001B643F">
          <w:rPr>
            <w:rStyle w:val="Hyperlink"/>
            <w:rFonts w:hint="eastAsia"/>
            <w:noProof/>
            <w:rtl/>
          </w:rPr>
          <w:t>مناقشه</w:t>
        </w:r>
        <w:r w:rsidRPr="001B643F">
          <w:rPr>
            <w:rStyle w:val="Hyperlink"/>
            <w:noProof/>
            <w:rtl/>
          </w:rPr>
          <w:t xml:space="preserve"> </w:t>
        </w:r>
        <w:r w:rsidRPr="001B643F">
          <w:rPr>
            <w:rStyle w:val="Hyperlink"/>
            <w:rFonts w:hint="eastAsia"/>
            <w:noProof/>
            <w:rtl/>
          </w:rPr>
          <w:t>دوم</w:t>
        </w:r>
        <w:r>
          <w:rPr>
            <w:noProof/>
            <w:webHidden/>
          </w:rPr>
          <w:tab/>
        </w:r>
        <w:r>
          <w:rPr>
            <w:noProof/>
            <w:webHidden/>
          </w:rPr>
          <w:fldChar w:fldCharType="begin"/>
        </w:r>
        <w:r>
          <w:rPr>
            <w:noProof/>
            <w:webHidden/>
          </w:rPr>
          <w:instrText xml:space="preserve"> PAGEREF _Toc432823051 \h </w:instrText>
        </w:r>
        <w:r>
          <w:rPr>
            <w:noProof/>
            <w:webHidden/>
          </w:rPr>
        </w:r>
        <w:r>
          <w:rPr>
            <w:noProof/>
            <w:webHidden/>
          </w:rPr>
          <w:fldChar w:fldCharType="separate"/>
        </w:r>
        <w:r>
          <w:rPr>
            <w:noProof/>
            <w:webHidden/>
          </w:rPr>
          <w:t>3</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52" w:history="1">
        <w:r w:rsidRPr="001B643F">
          <w:rPr>
            <w:rStyle w:val="Hyperlink"/>
            <w:rFonts w:hint="eastAsia"/>
            <w:noProof/>
            <w:rtl/>
          </w:rPr>
          <w:t>انحلال</w:t>
        </w:r>
        <w:r w:rsidRPr="001B643F">
          <w:rPr>
            <w:rStyle w:val="Hyperlink"/>
            <w:noProof/>
            <w:rtl/>
          </w:rPr>
          <w:t xml:space="preserve"> </w:t>
        </w:r>
        <w:r w:rsidRPr="001B643F">
          <w:rPr>
            <w:rStyle w:val="Hyperlink"/>
            <w:rFonts w:hint="eastAsia"/>
            <w:noProof/>
            <w:rtl/>
          </w:rPr>
          <w:t>علم</w:t>
        </w:r>
        <w:r w:rsidRPr="001B643F">
          <w:rPr>
            <w:rStyle w:val="Hyperlink"/>
            <w:noProof/>
            <w:rtl/>
          </w:rPr>
          <w:t xml:space="preserve"> </w:t>
        </w:r>
        <w:r w:rsidRPr="001B643F">
          <w:rPr>
            <w:rStyle w:val="Hyperlink"/>
            <w:rFonts w:hint="eastAsia"/>
            <w:noProof/>
            <w:rtl/>
          </w:rPr>
          <w:t>اجمال</w:t>
        </w:r>
        <w:r w:rsidRPr="001B643F">
          <w:rPr>
            <w:rStyle w:val="Hyperlink"/>
            <w:rFonts w:hint="cs"/>
            <w:noProof/>
            <w:rtl/>
          </w:rPr>
          <w:t>ی</w:t>
        </w:r>
        <w:r w:rsidRPr="001B643F">
          <w:rPr>
            <w:rStyle w:val="Hyperlink"/>
            <w:noProof/>
            <w:rtl/>
          </w:rPr>
          <w:t xml:space="preserve"> </w:t>
        </w:r>
        <w:r w:rsidRPr="001B643F">
          <w:rPr>
            <w:rStyle w:val="Hyperlink"/>
            <w:rFonts w:hint="eastAsia"/>
            <w:noProof/>
            <w:rtl/>
          </w:rPr>
          <w:t>کب</w:t>
        </w:r>
        <w:r w:rsidRPr="001B643F">
          <w:rPr>
            <w:rStyle w:val="Hyperlink"/>
            <w:rFonts w:hint="cs"/>
            <w:noProof/>
            <w:rtl/>
          </w:rPr>
          <w:t>ی</w:t>
        </w:r>
        <w:r w:rsidRPr="001B643F">
          <w:rPr>
            <w:rStyle w:val="Hyperlink"/>
            <w:rFonts w:hint="eastAsia"/>
            <w:noProof/>
            <w:rtl/>
          </w:rPr>
          <w:t>ر</w:t>
        </w:r>
        <w:r w:rsidRPr="001B643F">
          <w:rPr>
            <w:rStyle w:val="Hyperlink"/>
            <w:noProof/>
            <w:rtl/>
          </w:rPr>
          <w:t xml:space="preserve"> </w:t>
        </w:r>
        <w:r w:rsidRPr="001B643F">
          <w:rPr>
            <w:rStyle w:val="Hyperlink"/>
            <w:rFonts w:hint="eastAsia"/>
            <w:noProof/>
            <w:rtl/>
          </w:rPr>
          <w:t>به</w:t>
        </w:r>
        <w:r w:rsidRPr="001B643F">
          <w:rPr>
            <w:rStyle w:val="Hyperlink"/>
            <w:noProof/>
            <w:rtl/>
          </w:rPr>
          <w:t xml:space="preserve"> </w:t>
        </w:r>
        <w:r w:rsidRPr="001B643F">
          <w:rPr>
            <w:rStyle w:val="Hyperlink"/>
            <w:rFonts w:hint="eastAsia"/>
            <w:noProof/>
            <w:rtl/>
          </w:rPr>
          <w:t>صغ</w:t>
        </w:r>
        <w:r w:rsidRPr="001B643F">
          <w:rPr>
            <w:rStyle w:val="Hyperlink"/>
            <w:rFonts w:hint="cs"/>
            <w:noProof/>
            <w:rtl/>
          </w:rPr>
          <w:t>ی</w:t>
        </w:r>
        <w:r w:rsidRPr="001B643F">
          <w:rPr>
            <w:rStyle w:val="Hyperlink"/>
            <w:rFonts w:hint="eastAsia"/>
            <w:noProof/>
            <w:rtl/>
          </w:rPr>
          <w:t>ر</w:t>
        </w:r>
        <w:r>
          <w:rPr>
            <w:noProof/>
            <w:webHidden/>
          </w:rPr>
          <w:tab/>
        </w:r>
        <w:r>
          <w:rPr>
            <w:noProof/>
            <w:webHidden/>
          </w:rPr>
          <w:fldChar w:fldCharType="begin"/>
        </w:r>
        <w:r>
          <w:rPr>
            <w:noProof/>
            <w:webHidden/>
          </w:rPr>
          <w:instrText xml:space="preserve"> PAGEREF _Toc432823052 \h </w:instrText>
        </w:r>
        <w:r>
          <w:rPr>
            <w:noProof/>
            <w:webHidden/>
          </w:rPr>
        </w:r>
        <w:r>
          <w:rPr>
            <w:noProof/>
            <w:webHidden/>
          </w:rPr>
          <w:fldChar w:fldCharType="separate"/>
        </w:r>
        <w:r>
          <w:rPr>
            <w:noProof/>
            <w:webHidden/>
          </w:rPr>
          <w:t>3</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53" w:history="1">
        <w:r w:rsidRPr="001B643F">
          <w:rPr>
            <w:rStyle w:val="Hyperlink"/>
            <w:rFonts w:hint="eastAsia"/>
            <w:noProof/>
            <w:rtl/>
          </w:rPr>
          <w:t>جمع</w:t>
        </w:r>
        <w:r w:rsidRPr="001B643F">
          <w:rPr>
            <w:rStyle w:val="Hyperlink"/>
            <w:noProof/>
            <w:rtl/>
          </w:rPr>
          <w:t xml:space="preserve"> </w:t>
        </w:r>
        <w:r w:rsidRPr="001B643F">
          <w:rPr>
            <w:rStyle w:val="Hyperlink"/>
            <w:rFonts w:hint="eastAsia"/>
            <w:noProof/>
            <w:rtl/>
          </w:rPr>
          <w:t>بند</w:t>
        </w:r>
        <w:r w:rsidRPr="001B643F">
          <w:rPr>
            <w:rStyle w:val="Hyperlink"/>
            <w:rFonts w:hint="cs"/>
            <w:noProof/>
            <w:rtl/>
          </w:rPr>
          <w:t>ی</w:t>
        </w:r>
        <w:r>
          <w:rPr>
            <w:noProof/>
            <w:webHidden/>
          </w:rPr>
          <w:tab/>
        </w:r>
        <w:r>
          <w:rPr>
            <w:noProof/>
            <w:webHidden/>
          </w:rPr>
          <w:fldChar w:fldCharType="begin"/>
        </w:r>
        <w:r>
          <w:rPr>
            <w:noProof/>
            <w:webHidden/>
          </w:rPr>
          <w:instrText xml:space="preserve"> PAGEREF _Toc432823053 \h </w:instrText>
        </w:r>
        <w:r>
          <w:rPr>
            <w:noProof/>
            <w:webHidden/>
          </w:rPr>
        </w:r>
        <w:r>
          <w:rPr>
            <w:noProof/>
            <w:webHidden/>
          </w:rPr>
          <w:fldChar w:fldCharType="separate"/>
        </w:r>
        <w:r>
          <w:rPr>
            <w:noProof/>
            <w:webHidden/>
          </w:rPr>
          <w:t>4</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54" w:history="1">
        <w:r w:rsidRPr="001B643F">
          <w:rPr>
            <w:rStyle w:val="Hyperlink"/>
            <w:rFonts w:hint="eastAsia"/>
            <w:noProof/>
            <w:rtl/>
          </w:rPr>
          <w:t>تشر</w:t>
        </w:r>
        <w:r w:rsidRPr="001B643F">
          <w:rPr>
            <w:rStyle w:val="Hyperlink"/>
            <w:rFonts w:hint="cs"/>
            <w:noProof/>
            <w:rtl/>
          </w:rPr>
          <w:t>ی</w:t>
        </w:r>
        <w:r w:rsidRPr="001B643F">
          <w:rPr>
            <w:rStyle w:val="Hyperlink"/>
            <w:rFonts w:hint="eastAsia"/>
            <w:noProof/>
            <w:rtl/>
          </w:rPr>
          <w:t>ح</w:t>
        </w:r>
        <w:r w:rsidRPr="001B643F">
          <w:rPr>
            <w:rStyle w:val="Hyperlink"/>
            <w:noProof/>
            <w:rtl/>
          </w:rPr>
          <w:t xml:space="preserve"> </w:t>
        </w:r>
        <w:r w:rsidRPr="001B643F">
          <w:rPr>
            <w:rStyle w:val="Hyperlink"/>
            <w:rFonts w:hint="eastAsia"/>
            <w:noProof/>
            <w:rtl/>
          </w:rPr>
          <w:t>مناقشه</w:t>
        </w:r>
        <w:r w:rsidRPr="001B643F">
          <w:rPr>
            <w:rStyle w:val="Hyperlink"/>
            <w:noProof/>
            <w:rtl/>
          </w:rPr>
          <w:t xml:space="preserve"> </w:t>
        </w:r>
        <w:r w:rsidRPr="001B643F">
          <w:rPr>
            <w:rStyle w:val="Hyperlink"/>
            <w:rFonts w:hint="eastAsia"/>
            <w:noProof/>
            <w:rtl/>
          </w:rPr>
          <w:t>دوم</w:t>
        </w:r>
        <w:r>
          <w:rPr>
            <w:noProof/>
            <w:webHidden/>
          </w:rPr>
          <w:tab/>
        </w:r>
        <w:r>
          <w:rPr>
            <w:noProof/>
            <w:webHidden/>
          </w:rPr>
          <w:fldChar w:fldCharType="begin"/>
        </w:r>
        <w:r>
          <w:rPr>
            <w:noProof/>
            <w:webHidden/>
          </w:rPr>
          <w:instrText xml:space="preserve"> PAGEREF _Toc432823054 \h </w:instrText>
        </w:r>
        <w:r>
          <w:rPr>
            <w:noProof/>
            <w:webHidden/>
          </w:rPr>
        </w:r>
        <w:r>
          <w:rPr>
            <w:noProof/>
            <w:webHidden/>
          </w:rPr>
          <w:fldChar w:fldCharType="separate"/>
        </w:r>
        <w:r>
          <w:rPr>
            <w:noProof/>
            <w:webHidden/>
          </w:rPr>
          <w:t>4</w:t>
        </w:r>
        <w:r>
          <w:rPr>
            <w:noProof/>
            <w:webHidden/>
          </w:rPr>
          <w:fldChar w:fldCharType="end"/>
        </w:r>
      </w:hyperlink>
    </w:p>
    <w:p w:rsidR="00AB31CE" w:rsidRDefault="00AB31CE" w:rsidP="00AB31CE">
      <w:pPr>
        <w:pStyle w:val="TOC2"/>
        <w:tabs>
          <w:tab w:val="right" w:leader="dot" w:pos="9350"/>
        </w:tabs>
        <w:rPr>
          <w:rFonts w:asciiTheme="minorHAnsi" w:hAnsiTheme="minorHAnsi" w:cstheme="minorBidi"/>
          <w:noProof/>
          <w:szCs w:val="22"/>
          <w:lang w:bidi="ar-SA"/>
        </w:rPr>
      </w:pPr>
      <w:hyperlink w:anchor="_Toc432823055" w:history="1">
        <w:r w:rsidRPr="001B643F">
          <w:rPr>
            <w:rStyle w:val="Hyperlink"/>
            <w:rFonts w:hint="eastAsia"/>
            <w:noProof/>
            <w:rtl/>
          </w:rPr>
          <w:t>نت</w:t>
        </w:r>
        <w:r w:rsidRPr="001B643F">
          <w:rPr>
            <w:rStyle w:val="Hyperlink"/>
            <w:rFonts w:hint="cs"/>
            <w:noProof/>
            <w:rtl/>
          </w:rPr>
          <w:t>ی</w:t>
        </w:r>
        <w:r w:rsidRPr="001B643F">
          <w:rPr>
            <w:rStyle w:val="Hyperlink"/>
            <w:rFonts w:hint="eastAsia"/>
            <w:noProof/>
            <w:rtl/>
          </w:rPr>
          <w:t>جه</w:t>
        </w:r>
        <w:r w:rsidRPr="001B643F">
          <w:rPr>
            <w:rStyle w:val="Hyperlink"/>
            <w:noProof/>
            <w:rtl/>
          </w:rPr>
          <w:t xml:space="preserve"> </w:t>
        </w:r>
        <w:r w:rsidRPr="001B643F">
          <w:rPr>
            <w:rStyle w:val="Hyperlink"/>
            <w:rFonts w:hint="eastAsia"/>
            <w:noProof/>
            <w:rtl/>
          </w:rPr>
          <w:t>گ</w:t>
        </w:r>
        <w:r w:rsidRPr="001B643F">
          <w:rPr>
            <w:rStyle w:val="Hyperlink"/>
            <w:rFonts w:hint="cs"/>
            <w:noProof/>
            <w:rtl/>
          </w:rPr>
          <w:t>ی</w:t>
        </w:r>
        <w:r w:rsidRPr="001B643F">
          <w:rPr>
            <w:rStyle w:val="Hyperlink"/>
            <w:rFonts w:hint="eastAsia"/>
            <w:noProof/>
            <w:rtl/>
          </w:rPr>
          <w:t>ر</w:t>
        </w:r>
        <w:r w:rsidRPr="001B643F">
          <w:rPr>
            <w:rStyle w:val="Hyperlink"/>
            <w:rFonts w:hint="cs"/>
            <w:noProof/>
            <w:rtl/>
          </w:rPr>
          <w:t>ی</w:t>
        </w:r>
        <w:r>
          <w:rPr>
            <w:noProof/>
            <w:webHidden/>
          </w:rPr>
          <w:tab/>
        </w:r>
        <w:r>
          <w:rPr>
            <w:noProof/>
            <w:webHidden/>
          </w:rPr>
          <w:fldChar w:fldCharType="begin"/>
        </w:r>
        <w:r>
          <w:rPr>
            <w:noProof/>
            <w:webHidden/>
          </w:rPr>
          <w:instrText xml:space="preserve"> PAGEREF _Toc432823055 \h </w:instrText>
        </w:r>
        <w:r>
          <w:rPr>
            <w:noProof/>
            <w:webHidden/>
          </w:rPr>
        </w:r>
        <w:r>
          <w:rPr>
            <w:noProof/>
            <w:webHidden/>
          </w:rPr>
          <w:fldChar w:fldCharType="separate"/>
        </w:r>
        <w:r>
          <w:rPr>
            <w:noProof/>
            <w:webHidden/>
          </w:rPr>
          <w:t>4</w:t>
        </w:r>
        <w:r>
          <w:rPr>
            <w:noProof/>
            <w:webHidden/>
          </w:rPr>
          <w:fldChar w:fldCharType="end"/>
        </w:r>
      </w:hyperlink>
    </w:p>
    <w:p w:rsidR="00AB31CE" w:rsidRDefault="00AB31CE" w:rsidP="00AB31CE">
      <w:pPr>
        <w:pStyle w:val="TOC3"/>
        <w:tabs>
          <w:tab w:val="right" w:leader="dot" w:pos="9350"/>
        </w:tabs>
        <w:rPr>
          <w:rFonts w:asciiTheme="minorHAnsi" w:eastAsiaTheme="minorEastAsia" w:hAnsiTheme="minorHAnsi" w:cstheme="minorBidi"/>
          <w:noProof/>
          <w:szCs w:val="22"/>
          <w:lang w:bidi="ar-SA"/>
        </w:rPr>
      </w:pPr>
      <w:hyperlink w:anchor="_Toc432823056" w:history="1">
        <w:r w:rsidRPr="001B643F">
          <w:rPr>
            <w:rStyle w:val="Hyperlink"/>
            <w:rFonts w:hint="eastAsia"/>
            <w:noProof/>
            <w:rtl/>
          </w:rPr>
          <w:t>مناقشات</w:t>
        </w:r>
        <w:r w:rsidRPr="001B643F">
          <w:rPr>
            <w:rStyle w:val="Hyperlink"/>
            <w:noProof/>
            <w:rtl/>
          </w:rPr>
          <w:t xml:space="preserve"> </w:t>
        </w:r>
        <w:r w:rsidRPr="001B643F">
          <w:rPr>
            <w:rStyle w:val="Hyperlink"/>
            <w:rFonts w:hint="eastAsia"/>
            <w:noProof/>
            <w:rtl/>
          </w:rPr>
          <w:t>در</w:t>
        </w:r>
        <w:r w:rsidRPr="001B643F">
          <w:rPr>
            <w:rStyle w:val="Hyperlink"/>
            <w:noProof/>
            <w:rtl/>
          </w:rPr>
          <w:t xml:space="preserve"> </w:t>
        </w:r>
        <w:r w:rsidRPr="001B643F">
          <w:rPr>
            <w:rStyle w:val="Hyperlink"/>
            <w:rFonts w:hint="eastAsia"/>
            <w:noProof/>
            <w:rtl/>
          </w:rPr>
          <w:t>استدلال</w:t>
        </w:r>
        <w:r w:rsidRPr="001B643F">
          <w:rPr>
            <w:rStyle w:val="Hyperlink"/>
            <w:noProof/>
            <w:rtl/>
          </w:rPr>
          <w:t xml:space="preserve"> </w:t>
        </w:r>
        <w:r w:rsidRPr="001B643F">
          <w:rPr>
            <w:rStyle w:val="Hyperlink"/>
            <w:rFonts w:hint="eastAsia"/>
            <w:noProof/>
            <w:rtl/>
          </w:rPr>
          <w:t>فوق</w:t>
        </w:r>
        <w:r>
          <w:rPr>
            <w:noProof/>
            <w:webHidden/>
          </w:rPr>
          <w:tab/>
        </w:r>
        <w:r>
          <w:rPr>
            <w:noProof/>
            <w:webHidden/>
          </w:rPr>
          <w:fldChar w:fldCharType="begin"/>
        </w:r>
        <w:r>
          <w:rPr>
            <w:noProof/>
            <w:webHidden/>
          </w:rPr>
          <w:instrText xml:space="preserve"> PAGEREF _Toc432823056 \h </w:instrText>
        </w:r>
        <w:r>
          <w:rPr>
            <w:noProof/>
            <w:webHidden/>
          </w:rPr>
        </w:r>
        <w:r>
          <w:rPr>
            <w:noProof/>
            <w:webHidden/>
          </w:rPr>
          <w:fldChar w:fldCharType="separate"/>
        </w:r>
        <w:r>
          <w:rPr>
            <w:noProof/>
            <w:webHidden/>
          </w:rPr>
          <w:t>4</w:t>
        </w:r>
        <w:r>
          <w:rPr>
            <w:noProof/>
            <w:webHidden/>
          </w:rPr>
          <w:fldChar w:fldCharType="end"/>
        </w:r>
      </w:hyperlink>
    </w:p>
    <w:p w:rsidR="00AB31CE" w:rsidRDefault="00AB31CE" w:rsidP="00AB31CE">
      <w:pPr>
        <w:pStyle w:val="TOC3"/>
        <w:tabs>
          <w:tab w:val="right" w:leader="dot" w:pos="9350"/>
        </w:tabs>
        <w:rPr>
          <w:rFonts w:asciiTheme="minorHAnsi" w:eastAsiaTheme="minorEastAsia" w:hAnsiTheme="minorHAnsi" w:cstheme="minorBidi"/>
          <w:noProof/>
          <w:szCs w:val="22"/>
          <w:lang w:bidi="ar-SA"/>
        </w:rPr>
      </w:pPr>
      <w:hyperlink w:anchor="_Toc432823057" w:history="1">
        <w:r w:rsidRPr="001B643F">
          <w:rPr>
            <w:rStyle w:val="Hyperlink"/>
            <w:rFonts w:hint="eastAsia"/>
            <w:noProof/>
            <w:rtl/>
          </w:rPr>
          <w:t>مناقشه</w:t>
        </w:r>
        <w:r w:rsidRPr="001B643F">
          <w:rPr>
            <w:rStyle w:val="Hyperlink"/>
            <w:noProof/>
            <w:rtl/>
          </w:rPr>
          <w:t xml:space="preserve"> </w:t>
        </w:r>
        <w:r w:rsidRPr="001B643F">
          <w:rPr>
            <w:rStyle w:val="Hyperlink"/>
            <w:rFonts w:hint="eastAsia"/>
            <w:noProof/>
            <w:rtl/>
          </w:rPr>
          <w:t>اول</w:t>
        </w:r>
        <w:r>
          <w:rPr>
            <w:noProof/>
            <w:webHidden/>
          </w:rPr>
          <w:tab/>
        </w:r>
        <w:r>
          <w:rPr>
            <w:noProof/>
            <w:webHidden/>
          </w:rPr>
          <w:fldChar w:fldCharType="begin"/>
        </w:r>
        <w:r>
          <w:rPr>
            <w:noProof/>
            <w:webHidden/>
          </w:rPr>
          <w:instrText xml:space="preserve"> PAGEREF _Toc432823057 \h </w:instrText>
        </w:r>
        <w:r>
          <w:rPr>
            <w:noProof/>
            <w:webHidden/>
          </w:rPr>
        </w:r>
        <w:r>
          <w:rPr>
            <w:noProof/>
            <w:webHidden/>
          </w:rPr>
          <w:fldChar w:fldCharType="separate"/>
        </w:r>
        <w:r>
          <w:rPr>
            <w:noProof/>
            <w:webHidden/>
          </w:rPr>
          <w:t>5</w:t>
        </w:r>
        <w:r>
          <w:rPr>
            <w:noProof/>
            <w:webHidden/>
          </w:rPr>
          <w:fldChar w:fldCharType="end"/>
        </w:r>
      </w:hyperlink>
    </w:p>
    <w:p w:rsidR="00AB31CE" w:rsidRDefault="00AB31CE" w:rsidP="00AB31CE">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AB31CE" w:rsidRDefault="00AB31CE">
      <w:pPr>
        <w:spacing w:after="0" w:line="240" w:lineRule="auto"/>
        <w:rPr>
          <w:rFonts w:ascii="IRBadr" w:hAnsi="IRBadr" w:cs="IRBadr"/>
          <w:sz w:val="28"/>
          <w:szCs w:val="28"/>
          <w:rtl/>
          <w:lang w:bidi="fa-IR"/>
        </w:rPr>
      </w:pPr>
      <w:r>
        <w:rPr>
          <w:rFonts w:ascii="IRBadr" w:hAnsi="IRBadr" w:cs="IRBadr"/>
          <w:sz w:val="28"/>
          <w:szCs w:val="28"/>
          <w:rtl/>
          <w:lang w:bidi="fa-IR"/>
        </w:rPr>
        <w:br w:type="page"/>
      </w:r>
      <w:bookmarkStart w:id="0" w:name="_GoBack"/>
      <w:bookmarkEnd w:id="0"/>
    </w:p>
    <w:p w:rsidR="00E276A1" w:rsidRDefault="00E276A1" w:rsidP="00AB31CE">
      <w:pPr>
        <w:pStyle w:val="Heading1"/>
        <w:rPr>
          <w:rFonts w:hint="cs"/>
          <w:rtl/>
        </w:rPr>
      </w:pPr>
      <w:bookmarkStart w:id="1" w:name="_Toc432823045"/>
      <w:r>
        <w:rPr>
          <w:rFonts w:hint="cs"/>
          <w:rtl/>
        </w:rPr>
        <w:lastRenderedPageBreak/>
        <w:t>مبنای جواز تقلید</w:t>
      </w:r>
      <w:bookmarkEnd w:id="1"/>
    </w:p>
    <w:p w:rsidR="00E276A1" w:rsidRDefault="00E276A1" w:rsidP="00AB31CE">
      <w:pPr>
        <w:pStyle w:val="Heading1"/>
        <w:rPr>
          <w:rtl/>
        </w:rPr>
      </w:pPr>
      <w:bookmarkStart w:id="2" w:name="_Toc432823046"/>
      <w:r>
        <w:rPr>
          <w:rFonts w:hint="cs"/>
          <w:rtl/>
        </w:rPr>
        <w:t>مرور بحث گذشته</w:t>
      </w:r>
      <w:bookmarkEnd w:id="2"/>
    </w:p>
    <w:p w:rsidR="00E2326C" w:rsidRDefault="00E276A1"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بحث در مسأله ششم بود که اصل </w:t>
      </w:r>
      <w:r w:rsidR="00485C6D">
        <w:rPr>
          <w:rFonts w:ascii="IRBadr" w:hAnsi="IRBadr" w:cs="IRBadr" w:hint="cs"/>
          <w:sz w:val="28"/>
          <w:szCs w:val="28"/>
          <w:rtl/>
          <w:lang w:bidi="fa-IR"/>
        </w:rPr>
        <w:t>جواز تقلید دارای چه مبنایی است،</w:t>
      </w:r>
      <w:r w:rsidR="00AB31CE">
        <w:rPr>
          <w:rFonts w:ascii="IRBadr" w:hAnsi="IRBadr" w:cs="IRBadr"/>
          <w:sz w:val="28"/>
          <w:szCs w:val="28"/>
          <w:rtl/>
          <w:lang w:bidi="fa-IR"/>
        </w:rPr>
        <w:t xml:space="preserve"> ا</w:t>
      </w:r>
      <w:r w:rsidR="00AB31CE">
        <w:rPr>
          <w:rFonts w:ascii="IRBadr" w:hAnsi="IRBadr" w:cs="IRBadr" w:hint="cs"/>
          <w:sz w:val="28"/>
          <w:szCs w:val="28"/>
          <w:rtl/>
          <w:lang w:bidi="fa-IR"/>
        </w:rPr>
        <w:t>ین</w:t>
      </w:r>
      <w:r w:rsidR="00485C6D">
        <w:rPr>
          <w:rFonts w:ascii="IRBadr" w:hAnsi="IRBadr" w:cs="IRBadr" w:hint="cs"/>
          <w:sz w:val="28"/>
          <w:szCs w:val="28"/>
          <w:rtl/>
          <w:lang w:bidi="fa-IR"/>
        </w:rPr>
        <w:t xml:space="preserve"> سؤالی است که در آغاز مباحث تقلید باید بدان پاسخ داد. در پاسخ به این سؤال دو </w:t>
      </w:r>
      <w:r w:rsidR="00E2326C">
        <w:rPr>
          <w:rFonts w:ascii="IRBadr" w:hAnsi="IRBadr" w:cs="IRBadr" w:hint="cs"/>
          <w:sz w:val="28"/>
          <w:szCs w:val="28"/>
          <w:rtl/>
          <w:lang w:bidi="fa-IR"/>
        </w:rPr>
        <w:t>بحث اجتهادی بود.</w:t>
      </w:r>
    </w:p>
    <w:p w:rsidR="00E2326C" w:rsidRDefault="00E2326C"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پس از آن وارد ادله شدیم و به تکلیف عامی پرداختیم.</w:t>
      </w:r>
      <w:r w:rsidR="00AB31CE">
        <w:rPr>
          <w:rFonts w:ascii="IRBadr" w:hAnsi="IRBadr" w:cs="IRBadr"/>
          <w:sz w:val="28"/>
          <w:szCs w:val="28"/>
          <w:rtl/>
          <w:lang w:bidi="fa-IR"/>
        </w:rPr>
        <w:t xml:space="preserve"> اول</w:t>
      </w:r>
      <w:r w:rsidR="00AB31CE">
        <w:rPr>
          <w:rFonts w:ascii="IRBadr" w:hAnsi="IRBadr" w:cs="IRBadr" w:hint="cs"/>
          <w:sz w:val="28"/>
          <w:szCs w:val="28"/>
          <w:rtl/>
          <w:lang w:bidi="fa-IR"/>
        </w:rPr>
        <w:t>ین</w:t>
      </w:r>
      <w:r>
        <w:rPr>
          <w:rFonts w:ascii="IRBadr" w:hAnsi="IRBadr" w:cs="IRBadr" w:hint="cs"/>
          <w:sz w:val="28"/>
          <w:szCs w:val="28"/>
          <w:rtl/>
          <w:lang w:bidi="fa-IR"/>
        </w:rPr>
        <w:t xml:space="preserve"> دلیلی که مطرح شد دلیل انسداد بود،</w:t>
      </w:r>
      <w:r w:rsidR="00AB31CE">
        <w:rPr>
          <w:rFonts w:ascii="IRBadr" w:hAnsi="IRBadr" w:cs="IRBadr"/>
          <w:sz w:val="28"/>
          <w:szCs w:val="28"/>
          <w:rtl/>
          <w:lang w:bidi="fa-IR"/>
        </w:rPr>
        <w:t xml:space="preserve"> در</w:t>
      </w:r>
      <w:r>
        <w:rPr>
          <w:rFonts w:ascii="IRBadr" w:hAnsi="IRBadr" w:cs="IRBadr" w:hint="cs"/>
          <w:sz w:val="28"/>
          <w:szCs w:val="28"/>
          <w:rtl/>
          <w:lang w:bidi="fa-IR"/>
        </w:rPr>
        <w:t xml:space="preserve"> باب دلیل انسداد گفته شد که این دلیل در باب اصول مورد بحث خاصی قرار گرفته اما آن انسداد،</w:t>
      </w:r>
      <w:r w:rsidR="00AB31CE">
        <w:rPr>
          <w:rFonts w:ascii="IRBadr" w:hAnsi="IRBadr" w:cs="IRBadr"/>
          <w:sz w:val="28"/>
          <w:szCs w:val="28"/>
          <w:rtl/>
          <w:lang w:bidi="fa-IR"/>
        </w:rPr>
        <w:t xml:space="preserve"> در</w:t>
      </w:r>
      <w:r>
        <w:rPr>
          <w:rFonts w:ascii="IRBadr" w:hAnsi="IRBadr" w:cs="IRBadr" w:hint="cs"/>
          <w:sz w:val="28"/>
          <w:szCs w:val="28"/>
          <w:rtl/>
          <w:lang w:bidi="fa-IR"/>
        </w:rPr>
        <w:t xml:space="preserve"> قبال مجتهد بود که مقدمات بیان شده را طی </w:t>
      </w:r>
      <w:r w:rsidR="00AB31CE">
        <w:rPr>
          <w:rFonts w:ascii="IRBadr" w:hAnsi="IRBadr" w:cs="IRBadr"/>
          <w:sz w:val="28"/>
          <w:szCs w:val="28"/>
          <w:rtl/>
          <w:lang w:bidi="fa-IR"/>
        </w:rPr>
        <w:t>م</w:t>
      </w:r>
      <w:r w:rsidR="00AB31CE">
        <w:rPr>
          <w:rFonts w:ascii="IRBadr" w:hAnsi="IRBadr" w:cs="IRBadr" w:hint="cs"/>
          <w:sz w:val="28"/>
          <w:szCs w:val="28"/>
          <w:rtl/>
          <w:lang w:bidi="fa-IR"/>
        </w:rPr>
        <w:t>ی‌کند</w:t>
      </w:r>
      <w:r>
        <w:rPr>
          <w:rFonts w:ascii="IRBadr" w:hAnsi="IRBadr" w:cs="IRBadr" w:hint="cs"/>
          <w:sz w:val="28"/>
          <w:szCs w:val="28"/>
          <w:rtl/>
          <w:lang w:bidi="fa-IR"/>
        </w:rPr>
        <w:t xml:space="preserve"> و به حجیت مطلق ظن </w:t>
      </w:r>
      <w:r w:rsidR="00AB31CE">
        <w:rPr>
          <w:rFonts w:ascii="IRBadr" w:hAnsi="IRBadr" w:cs="IRBadr"/>
          <w:sz w:val="28"/>
          <w:szCs w:val="28"/>
          <w:rtl/>
          <w:lang w:bidi="fa-IR"/>
        </w:rPr>
        <w:t>م</w:t>
      </w:r>
      <w:r w:rsidR="00AB31CE">
        <w:rPr>
          <w:rFonts w:ascii="IRBadr" w:hAnsi="IRBadr" w:cs="IRBadr" w:hint="cs"/>
          <w:sz w:val="28"/>
          <w:szCs w:val="28"/>
          <w:rtl/>
          <w:lang w:bidi="fa-IR"/>
        </w:rPr>
        <w:t>ی‌رسد</w:t>
      </w:r>
      <w:r>
        <w:rPr>
          <w:rFonts w:ascii="IRBadr" w:hAnsi="IRBadr" w:cs="IRBadr" w:hint="cs"/>
          <w:sz w:val="28"/>
          <w:szCs w:val="28"/>
          <w:rtl/>
          <w:lang w:bidi="fa-IR"/>
        </w:rPr>
        <w:t>.</w:t>
      </w:r>
      <w:r w:rsidR="00AB31CE">
        <w:rPr>
          <w:rFonts w:ascii="IRBadr" w:hAnsi="IRBadr" w:cs="IRBadr"/>
          <w:sz w:val="28"/>
          <w:szCs w:val="28"/>
          <w:rtl/>
          <w:lang w:bidi="fa-IR"/>
        </w:rPr>
        <w:t xml:space="preserve"> اما</w:t>
      </w:r>
      <w:r>
        <w:rPr>
          <w:rFonts w:ascii="IRBadr" w:hAnsi="IRBadr" w:cs="IRBadr" w:hint="cs"/>
          <w:sz w:val="28"/>
          <w:szCs w:val="28"/>
          <w:rtl/>
          <w:lang w:bidi="fa-IR"/>
        </w:rPr>
        <w:t xml:space="preserve"> انسدادی که در اینجا مد نظر است،</w:t>
      </w:r>
      <w:r w:rsidR="00AB31CE">
        <w:rPr>
          <w:rFonts w:ascii="IRBadr" w:hAnsi="IRBadr" w:cs="IRBadr"/>
          <w:sz w:val="28"/>
          <w:szCs w:val="28"/>
          <w:rtl/>
          <w:lang w:bidi="fa-IR"/>
        </w:rPr>
        <w:t xml:space="preserve"> انسداد</w:t>
      </w:r>
      <w:r>
        <w:rPr>
          <w:rFonts w:ascii="IRBadr" w:hAnsi="IRBadr" w:cs="IRBadr" w:hint="cs"/>
          <w:sz w:val="28"/>
          <w:szCs w:val="28"/>
          <w:rtl/>
          <w:lang w:bidi="fa-IR"/>
        </w:rPr>
        <w:t xml:space="preserve"> باب عامی است.</w:t>
      </w:r>
      <w:r w:rsidR="00AB31CE">
        <w:rPr>
          <w:rFonts w:ascii="IRBadr" w:hAnsi="IRBadr" w:cs="IRBadr"/>
          <w:sz w:val="28"/>
          <w:szCs w:val="28"/>
          <w:rtl/>
          <w:lang w:bidi="fa-IR"/>
        </w:rPr>
        <w:t xml:space="preserve"> در</w:t>
      </w:r>
      <w:r>
        <w:rPr>
          <w:rFonts w:ascii="IRBadr" w:hAnsi="IRBadr" w:cs="IRBadr" w:hint="cs"/>
          <w:sz w:val="28"/>
          <w:szCs w:val="28"/>
          <w:rtl/>
          <w:lang w:bidi="fa-IR"/>
        </w:rPr>
        <w:t xml:space="preserve"> این مرحله گفته شده که </w:t>
      </w:r>
      <w:r w:rsidR="00AB31CE">
        <w:rPr>
          <w:rFonts w:ascii="IRBadr" w:hAnsi="IRBadr" w:cs="IRBadr"/>
          <w:sz w:val="28"/>
          <w:szCs w:val="28"/>
          <w:rtl/>
          <w:lang w:bidi="fa-IR"/>
        </w:rPr>
        <w:t>م</w:t>
      </w:r>
      <w:r w:rsidR="00AB31CE">
        <w:rPr>
          <w:rFonts w:ascii="IRBadr" w:hAnsi="IRBadr" w:cs="IRBadr" w:hint="cs"/>
          <w:sz w:val="28"/>
          <w:szCs w:val="28"/>
          <w:rtl/>
          <w:lang w:bidi="fa-IR"/>
        </w:rPr>
        <w:t>ی‌توان</w:t>
      </w:r>
      <w:r>
        <w:rPr>
          <w:rFonts w:ascii="IRBadr" w:hAnsi="IRBadr" w:cs="IRBadr" w:hint="cs"/>
          <w:sz w:val="28"/>
          <w:szCs w:val="28"/>
          <w:rtl/>
          <w:lang w:bidi="fa-IR"/>
        </w:rPr>
        <w:t xml:space="preserve"> دلیل انسداد را به عنوان دلیل عقلی به حساب آورد.</w:t>
      </w:r>
    </w:p>
    <w:p w:rsidR="00E276A1" w:rsidRDefault="00E276A1" w:rsidP="00AB31CE">
      <w:pPr>
        <w:pStyle w:val="Heading2"/>
        <w:rPr>
          <w:rtl/>
        </w:rPr>
      </w:pPr>
      <w:bookmarkStart w:id="3" w:name="_Toc432823047"/>
      <w:r>
        <w:rPr>
          <w:rFonts w:hint="cs"/>
          <w:rtl/>
        </w:rPr>
        <w:t>مقدمات دلیل انسداد</w:t>
      </w:r>
      <w:bookmarkEnd w:id="3"/>
    </w:p>
    <w:p w:rsidR="00E276A1" w:rsidRDefault="00E2326C" w:rsidP="00AB31CE">
      <w:pPr>
        <w:bidi/>
        <w:spacing w:line="360" w:lineRule="auto"/>
        <w:jc w:val="both"/>
        <w:rPr>
          <w:rFonts w:ascii="IRBadr" w:hAnsi="IRBadr" w:cs="IRBadr"/>
          <w:sz w:val="28"/>
          <w:szCs w:val="28"/>
          <w:lang w:bidi="fa-IR"/>
        </w:rPr>
      </w:pPr>
      <w:r>
        <w:rPr>
          <w:rFonts w:ascii="IRBadr" w:hAnsi="IRBadr" w:cs="IRBadr" w:hint="cs"/>
          <w:sz w:val="28"/>
          <w:szCs w:val="28"/>
          <w:rtl/>
          <w:lang w:bidi="fa-IR"/>
        </w:rPr>
        <w:t xml:space="preserve">مقدمات آن بدین صورت بود که فرد علم اجمال به وجود تکالیف دارد و عقل </w:t>
      </w:r>
      <w:r w:rsidR="00AB31CE">
        <w:rPr>
          <w:rFonts w:ascii="IRBadr" w:hAnsi="IRBadr" w:cs="IRBadr"/>
          <w:sz w:val="28"/>
          <w:szCs w:val="28"/>
          <w:rtl/>
          <w:lang w:bidi="fa-IR"/>
        </w:rPr>
        <w:t>م</w:t>
      </w:r>
      <w:r w:rsidR="00AB31CE">
        <w:rPr>
          <w:rFonts w:ascii="IRBadr" w:hAnsi="IRBadr" w:cs="IRBadr" w:hint="cs"/>
          <w:sz w:val="28"/>
          <w:szCs w:val="28"/>
          <w:rtl/>
          <w:lang w:bidi="fa-IR"/>
        </w:rPr>
        <w:t>ی‌گوید</w:t>
      </w:r>
      <w:r>
        <w:rPr>
          <w:rFonts w:ascii="IRBadr" w:hAnsi="IRBadr" w:cs="IRBadr" w:hint="cs"/>
          <w:sz w:val="28"/>
          <w:szCs w:val="28"/>
          <w:rtl/>
          <w:lang w:bidi="fa-IR"/>
        </w:rPr>
        <w:t xml:space="preserve"> که باید در اینجا از عهده تکلیف خارج شوی و برای تو مأمنی وجود ندارد،</w:t>
      </w:r>
      <w:r w:rsidR="00AB31CE">
        <w:rPr>
          <w:rFonts w:ascii="IRBadr" w:hAnsi="IRBadr" w:cs="IRBadr"/>
          <w:sz w:val="28"/>
          <w:szCs w:val="28"/>
          <w:rtl/>
          <w:lang w:bidi="fa-IR"/>
        </w:rPr>
        <w:t xml:space="preserve"> برا</w:t>
      </w:r>
      <w:r w:rsidR="00AB31CE">
        <w:rPr>
          <w:rFonts w:ascii="IRBadr" w:hAnsi="IRBadr" w:cs="IRBadr" w:hint="cs"/>
          <w:sz w:val="28"/>
          <w:szCs w:val="28"/>
          <w:rtl/>
          <w:lang w:bidi="fa-IR"/>
        </w:rPr>
        <w:t>ی</w:t>
      </w:r>
      <w:r>
        <w:rPr>
          <w:rFonts w:ascii="IRBadr" w:hAnsi="IRBadr" w:cs="IRBadr" w:hint="cs"/>
          <w:sz w:val="28"/>
          <w:szCs w:val="28"/>
          <w:rtl/>
          <w:lang w:bidi="fa-IR"/>
        </w:rPr>
        <w:t xml:space="preserve"> خروج نیز راه احتیاط در موارد بسیاری میسر نیست،</w:t>
      </w:r>
      <w:r w:rsidR="00AB31CE">
        <w:rPr>
          <w:rFonts w:ascii="IRBadr" w:hAnsi="IRBadr" w:cs="IRBadr"/>
          <w:sz w:val="28"/>
          <w:szCs w:val="28"/>
          <w:rtl/>
          <w:lang w:bidi="fa-IR"/>
        </w:rPr>
        <w:t xml:space="preserve"> همه</w:t>
      </w:r>
      <w:r>
        <w:rPr>
          <w:rFonts w:ascii="IRBadr" w:hAnsi="IRBadr" w:cs="IRBadr" w:hint="cs"/>
          <w:sz w:val="28"/>
          <w:szCs w:val="28"/>
          <w:rtl/>
          <w:lang w:bidi="fa-IR"/>
        </w:rPr>
        <w:t xml:space="preserve"> به اجتهاد </w:t>
      </w:r>
      <w:r w:rsidR="00AB31CE">
        <w:rPr>
          <w:rFonts w:ascii="IRBadr" w:hAnsi="IRBadr" w:cs="IRBadr"/>
          <w:sz w:val="28"/>
          <w:szCs w:val="28"/>
          <w:rtl/>
          <w:lang w:bidi="fa-IR"/>
        </w:rPr>
        <w:t>نم</w:t>
      </w:r>
      <w:r w:rsidR="00AB31CE">
        <w:rPr>
          <w:rFonts w:ascii="IRBadr" w:hAnsi="IRBadr" w:cs="IRBadr" w:hint="cs"/>
          <w:sz w:val="28"/>
          <w:szCs w:val="28"/>
          <w:rtl/>
          <w:lang w:bidi="fa-IR"/>
        </w:rPr>
        <w:t>ی‌توانند</w:t>
      </w:r>
      <w:r>
        <w:rPr>
          <w:rFonts w:ascii="IRBadr" w:hAnsi="IRBadr" w:cs="IRBadr" w:hint="cs"/>
          <w:sz w:val="28"/>
          <w:szCs w:val="28"/>
          <w:rtl/>
          <w:lang w:bidi="fa-IR"/>
        </w:rPr>
        <w:t xml:space="preserve"> برسند و </w:t>
      </w:r>
      <w:r w:rsidR="00AB31CE">
        <w:rPr>
          <w:rFonts w:ascii="IRBadr" w:hAnsi="IRBadr" w:cs="IRBadr"/>
          <w:sz w:val="28"/>
          <w:szCs w:val="28"/>
          <w:rtl/>
          <w:lang w:bidi="fa-IR"/>
        </w:rPr>
        <w:t>نم</w:t>
      </w:r>
      <w:r w:rsidR="00AB31CE">
        <w:rPr>
          <w:rFonts w:ascii="IRBadr" w:hAnsi="IRBadr" w:cs="IRBadr" w:hint="cs"/>
          <w:sz w:val="28"/>
          <w:szCs w:val="28"/>
          <w:rtl/>
          <w:lang w:bidi="fa-IR"/>
        </w:rPr>
        <w:t>ی‌شود</w:t>
      </w:r>
      <w:r>
        <w:rPr>
          <w:rFonts w:ascii="IRBadr" w:hAnsi="IRBadr" w:cs="IRBadr" w:hint="cs"/>
          <w:sz w:val="28"/>
          <w:szCs w:val="28"/>
          <w:rtl/>
          <w:lang w:bidi="fa-IR"/>
        </w:rPr>
        <w:t xml:space="preserve"> همه را بدان مأمور کرد </w:t>
      </w:r>
      <w:r w:rsidR="00485C6D">
        <w:rPr>
          <w:rFonts w:ascii="IRBadr" w:hAnsi="IRBadr" w:cs="IRBadr" w:hint="cs"/>
          <w:sz w:val="28"/>
          <w:szCs w:val="28"/>
          <w:rtl/>
          <w:lang w:bidi="fa-IR"/>
        </w:rPr>
        <w:t>منظر وجود دارد؛</w:t>
      </w:r>
      <w:r w:rsidR="00AB31CE">
        <w:rPr>
          <w:rFonts w:ascii="IRBadr" w:hAnsi="IRBadr" w:cs="IRBadr"/>
          <w:sz w:val="28"/>
          <w:szCs w:val="28"/>
          <w:rtl/>
          <w:lang w:bidi="fa-IR"/>
        </w:rPr>
        <w:t xml:space="preserve"> </w:t>
      </w:r>
      <w:r w:rsidR="00AB31CE">
        <w:rPr>
          <w:rFonts w:ascii="IRBadr" w:hAnsi="IRBadr" w:cs="IRBadr" w:hint="cs"/>
          <w:sz w:val="28"/>
          <w:szCs w:val="28"/>
          <w:rtl/>
          <w:lang w:bidi="fa-IR"/>
        </w:rPr>
        <w:t>یک</w:t>
      </w:r>
      <w:r w:rsidR="00485C6D">
        <w:rPr>
          <w:rFonts w:ascii="IRBadr" w:hAnsi="IRBadr" w:cs="IRBadr" w:hint="cs"/>
          <w:sz w:val="28"/>
          <w:szCs w:val="28"/>
          <w:rtl/>
          <w:lang w:bidi="fa-IR"/>
        </w:rPr>
        <w:t xml:space="preserve"> منظر عامی محض است که از هیچ امری اطلاع ندارد،</w:t>
      </w:r>
      <w:r w:rsidR="00AB31CE">
        <w:rPr>
          <w:rFonts w:ascii="IRBadr" w:hAnsi="IRBadr" w:cs="IRBadr"/>
          <w:sz w:val="28"/>
          <w:szCs w:val="28"/>
          <w:rtl/>
          <w:lang w:bidi="fa-IR"/>
        </w:rPr>
        <w:t xml:space="preserve"> با</w:t>
      </w:r>
      <w:r w:rsidR="00AB31CE">
        <w:rPr>
          <w:rFonts w:ascii="IRBadr" w:hAnsi="IRBadr" w:cs="IRBadr" w:hint="cs"/>
          <w:sz w:val="28"/>
          <w:szCs w:val="28"/>
          <w:rtl/>
          <w:lang w:bidi="fa-IR"/>
        </w:rPr>
        <w:t>ید</w:t>
      </w:r>
      <w:r w:rsidR="00485C6D">
        <w:rPr>
          <w:rFonts w:ascii="IRBadr" w:hAnsi="IRBadr" w:cs="IRBadr" w:hint="cs"/>
          <w:sz w:val="28"/>
          <w:szCs w:val="28"/>
          <w:rtl/>
          <w:lang w:bidi="fa-IR"/>
        </w:rPr>
        <w:t xml:space="preserve"> دید داوری و عقل او چه قضاوتی دارد.</w:t>
      </w:r>
    </w:p>
    <w:p w:rsidR="00485C6D" w:rsidRDefault="00485C6D"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حداقل در ابتدای تکلیف این حالت برای اکثریت وجود دارد.</w:t>
      </w:r>
      <w:r w:rsidR="00AB31CE">
        <w:rPr>
          <w:rFonts w:ascii="IRBadr" w:hAnsi="IRBadr" w:cs="IRBadr"/>
          <w:sz w:val="28"/>
          <w:szCs w:val="28"/>
          <w:rtl/>
          <w:lang w:bidi="fa-IR"/>
        </w:rPr>
        <w:t xml:space="preserve"> لذا</w:t>
      </w:r>
      <w:r>
        <w:rPr>
          <w:rFonts w:ascii="IRBadr" w:hAnsi="IRBadr" w:cs="IRBadr" w:hint="cs"/>
          <w:sz w:val="28"/>
          <w:szCs w:val="28"/>
          <w:rtl/>
          <w:lang w:bidi="fa-IR"/>
        </w:rPr>
        <w:t xml:space="preserve"> </w:t>
      </w:r>
      <w:r w:rsidR="00AB31CE">
        <w:rPr>
          <w:rFonts w:ascii="IRBadr" w:hAnsi="IRBadr" w:cs="IRBadr"/>
          <w:sz w:val="28"/>
          <w:szCs w:val="28"/>
          <w:rtl/>
          <w:lang w:bidi="fa-IR"/>
        </w:rPr>
        <w:t>نزد</w:t>
      </w:r>
      <w:r w:rsidR="00AB31CE">
        <w:rPr>
          <w:rFonts w:ascii="IRBadr" w:hAnsi="IRBadr" w:cs="IRBadr" w:hint="cs"/>
          <w:sz w:val="28"/>
          <w:szCs w:val="28"/>
          <w:rtl/>
          <w:lang w:bidi="fa-IR"/>
        </w:rPr>
        <w:t>یک‌ترین</w:t>
      </w:r>
      <w:r>
        <w:rPr>
          <w:rFonts w:ascii="IRBadr" w:hAnsi="IRBadr" w:cs="IRBadr" w:hint="cs"/>
          <w:sz w:val="28"/>
          <w:szCs w:val="28"/>
          <w:rtl/>
          <w:lang w:bidi="fa-IR"/>
        </w:rPr>
        <w:t xml:space="preserve"> راه،</w:t>
      </w:r>
      <w:r w:rsidR="00AB31CE">
        <w:rPr>
          <w:rFonts w:ascii="IRBadr" w:hAnsi="IRBadr" w:cs="IRBadr"/>
          <w:sz w:val="28"/>
          <w:szCs w:val="28"/>
          <w:rtl/>
          <w:lang w:bidi="fa-IR"/>
        </w:rPr>
        <w:t xml:space="preserve"> رجوع</w:t>
      </w:r>
      <w:r>
        <w:rPr>
          <w:rFonts w:ascii="IRBadr" w:hAnsi="IRBadr" w:cs="IRBadr" w:hint="cs"/>
          <w:sz w:val="28"/>
          <w:szCs w:val="28"/>
          <w:rtl/>
          <w:lang w:bidi="fa-IR"/>
        </w:rPr>
        <w:t xml:space="preserve"> به مجتهد و کارشناس خبره است.</w:t>
      </w:r>
      <w:r w:rsidR="00AB31CE">
        <w:rPr>
          <w:rFonts w:ascii="IRBadr" w:hAnsi="IRBadr" w:cs="IRBadr"/>
          <w:sz w:val="28"/>
          <w:szCs w:val="28"/>
          <w:rtl/>
          <w:lang w:bidi="fa-IR"/>
        </w:rPr>
        <w:t xml:space="preserve"> بس</w:t>
      </w:r>
      <w:r w:rsidR="00AB31CE">
        <w:rPr>
          <w:rFonts w:ascii="IRBadr" w:hAnsi="IRBadr" w:cs="IRBadr" w:hint="cs"/>
          <w:sz w:val="28"/>
          <w:szCs w:val="28"/>
          <w:rtl/>
          <w:lang w:bidi="fa-IR"/>
        </w:rPr>
        <w:t>یاری</w:t>
      </w:r>
      <w:r>
        <w:rPr>
          <w:rFonts w:ascii="IRBadr" w:hAnsi="IRBadr" w:cs="IRBadr" w:hint="cs"/>
          <w:sz w:val="28"/>
          <w:szCs w:val="28"/>
          <w:rtl/>
          <w:lang w:bidi="fa-IR"/>
        </w:rPr>
        <w:t xml:space="preserve"> نیز بدین دلیل تمسک </w:t>
      </w:r>
      <w:r w:rsidR="00AB31CE">
        <w:rPr>
          <w:rFonts w:ascii="IRBadr" w:hAnsi="IRBadr" w:cs="IRBadr"/>
          <w:sz w:val="28"/>
          <w:szCs w:val="28"/>
          <w:rtl/>
          <w:lang w:bidi="fa-IR"/>
        </w:rPr>
        <w:t>نموده‌اند</w:t>
      </w:r>
      <w:r>
        <w:rPr>
          <w:rFonts w:ascii="IRBadr" w:hAnsi="IRBadr" w:cs="IRBadr" w:hint="cs"/>
          <w:sz w:val="28"/>
          <w:szCs w:val="28"/>
          <w:rtl/>
          <w:lang w:bidi="fa-IR"/>
        </w:rPr>
        <w:t>.</w:t>
      </w:r>
    </w:p>
    <w:p w:rsidR="00E276A1" w:rsidRDefault="00E276A1" w:rsidP="00AB31CE">
      <w:pPr>
        <w:pStyle w:val="Heading2"/>
        <w:rPr>
          <w:rFonts w:hint="cs"/>
          <w:rtl/>
        </w:rPr>
      </w:pPr>
      <w:bookmarkStart w:id="4" w:name="_Toc432823048"/>
      <w:r>
        <w:rPr>
          <w:rFonts w:hint="cs"/>
          <w:rtl/>
        </w:rPr>
        <w:t>مناقشه در استدلال فوق</w:t>
      </w:r>
      <w:bookmarkEnd w:id="4"/>
    </w:p>
    <w:p w:rsidR="00E276A1" w:rsidRDefault="00E276A1" w:rsidP="00AB31CE">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این دلیل </w:t>
      </w:r>
      <w:r w:rsidR="00AB31CE">
        <w:rPr>
          <w:rFonts w:ascii="IRBadr" w:hAnsi="IRBadr" w:cs="IRBadr"/>
          <w:sz w:val="28"/>
          <w:szCs w:val="28"/>
          <w:rtl/>
          <w:lang w:bidi="fa-IR"/>
        </w:rPr>
        <w:t>م</w:t>
      </w:r>
      <w:r w:rsidR="00AB31CE">
        <w:rPr>
          <w:rFonts w:ascii="IRBadr" w:hAnsi="IRBadr" w:cs="IRBadr" w:hint="cs"/>
          <w:sz w:val="28"/>
          <w:szCs w:val="28"/>
          <w:rtl/>
          <w:lang w:bidi="fa-IR"/>
        </w:rPr>
        <w:t>ی‌تواند</w:t>
      </w:r>
      <w:r>
        <w:rPr>
          <w:rFonts w:ascii="IRBadr" w:hAnsi="IRBadr" w:cs="IRBadr" w:hint="cs"/>
          <w:sz w:val="28"/>
          <w:szCs w:val="28"/>
          <w:rtl/>
          <w:lang w:bidi="fa-IR"/>
        </w:rPr>
        <w:t xml:space="preserve"> مورد مناقشه قرار گیرد به چند حالت که؛</w:t>
      </w:r>
    </w:p>
    <w:p w:rsidR="00E276A1" w:rsidRDefault="00E276A1" w:rsidP="00AB31CE">
      <w:pPr>
        <w:pStyle w:val="Heading2"/>
        <w:rPr>
          <w:rFonts w:hint="cs"/>
          <w:rtl/>
        </w:rPr>
      </w:pPr>
      <w:bookmarkStart w:id="5" w:name="_Toc432823049"/>
      <w:r>
        <w:rPr>
          <w:rFonts w:hint="cs"/>
          <w:rtl/>
        </w:rPr>
        <w:lastRenderedPageBreak/>
        <w:t>مناقشه اول</w:t>
      </w:r>
      <w:bookmarkEnd w:id="5"/>
    </w:p>
    <w:p w:rsidR="00E276A1" w:rsidRDefault="00E276A1" w:rsidP="00AB31CE">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آنچه بیان شد نوعی اجتهاد در آن اعمال </w:t>
      </w:r>
      <w:r w:rsidR="00AB31CE">
        <w:rPr>
          <w:rFonts w:ascii="IRBadr" w:hAnsi="IRBadr" w:cs="IRBadr"/>
          <w:sz w:val="28"/>
          <w:szCs w:val="28"/>
          <w:rtl/>
          <w:lang w:bidi="fa-IR"/>
        </w:rPr>
        <w:t>م</w:t>
      </w:r>
      <w:r w:rsidR="00AB31CE">
        <w:rPr>
          <w:rFonts w:ascii="IRBadr" w:hAnsi="IRBadr" w:cs="IRBadr" w:hint="cs"/>
          <w:sz w:val="28"/>
          <w:szCs w:val="28"/>
          <w:rtl/>
          <w:lang w:bidi="fa-IR"/>
        </w:rPr>
        <w:t>ی‌شود</w:t>
      </w:r>
      <w:r>
        <w:rPr>
          <w:rFonts w:ascii="IRBadr" w:hAnsi="IRBadr" w:cs="IRBadr" w:hint="cs"/>
          <w:sz w:val="28"/>
          <w:szCs w:val="28"/>
          <w:rtl/>
          <w:lang w:bidi="fa-IR"/>
        </w:rPr>
        <w:t xml:space="preserve"> که برای عامی تیسر ندارد،</w:t>
      </w:r>
      <w:r w:rsidR="00AB31CE">
        <w:rPr>
          <w:rFonts w:ascii="IRBadr" w:hAnsi="IRBadr" w:cs="IRBadr"/>
          <w:sz w:val="28"/>
          <w:szCs w:val="28"/>
          <w:rtl/>
          <w:lang w:bidi="fa-IR"/>
        </w:rPr>
        <w:t xml:space="preserve"> </w:t>
      </w:r>
      <w:r w:rsidR="00AB31CE">
        <w:rPr>
          <w:rFonts w:ascii="IRBadr" w:hAnsi="IRBadr" w:cs="IRBadr" w:hint="cs"/>
          <w:sz w:val="28"/>
          <w:szCs w:val="28"/>
          <w:rtl/>
          <w:lang w:bidi="fa-IR"/>
        </w:rPr>
        <w:t>یعنی</w:t>
      </w:r>
      <w:r>
        <w:rPr>
          <w:rFonts w:ascii="IRBadr" w:hAnsi="IRBadr" w:cs="IRBadr" w:hint="cs"/>
          <w:sz w:val="28"/>
          <w:szCs w:val="28"/>
          <w:rtl/>
          <w:lang w:bidi="fa-IR"/>
        </w:rPr>
        <w:t xml:space="preserve"> بیان وارد شده و استدلال مطرح گشته نظری است.</w:t>
      </w:r>
    </w:p>
    <w:p w:rsidR="00E276A1" w:rsidRDefault="00E276A1" w:rsidP="00AB31CE">
      <w:pPr>
        <w:pStyle w:val="Heading2"/>
        <w:rPr>
          <w:rFonts w:hint="cs"/>
          <w:rtl/>
        </w:rPr>
      </w:pPr>
      <w:bookmarkStart w:id="6" w:name="_Toc432823050"/>
      <w:r>
        <w:rPr>
          <w:rFonts w:hint="cs"/>
          <w:rtl/>
        </w:rPr>
        <w:t>پاسخ از بیان فوق</w:t>
      </w:r>
      <w:bookmarkEnd w:id="6"/>
    </w:p>
    <w:p w:rsidR="00E276A1" w:rsidRDefault="00E276A1"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پاسخی که معمولاً در کلام بزرگان وجود دارد،</w:t>
      </w:r>
      <w:r w:rsidR="00AB31CE">
        <w:rPr>
          <w:rFonts w:ascii="IRBadr" w:hAnsi="IRBadr" w:cs="IRBadr"/>
          <w:sz w:val="28"/>
          <w:szCs w:val="28"/>
          <w:rtl/>
          <w:lang w:bidi="fa-IR"/>
        </w:rPr>
        <w:t xml:space="preserve"> ا</w:t>
      </w:r>
      <w:r w:rsidR="00AB31CE">
        <w:rPr>
          <w:rFonts w:ascii="IRBadr" w:hAnsi="IRBadr" w:cs="IRBadr" w:hint="cs"/>
          <w:sz w:val="28"/>
          <w:szCs w:val="28"/>
          <w:rtl/>
          <w:lang w:bidi="fa-IR"/>
        </w:rPr>
        <w:t>ین</w:t>
      </w:r>
      <w:r>
        <w:rPr>
          <w:rFonts w:ascii="IRBadr" w:hAnsi="IRBadr" w:cs="IRBadr" w:hint="cs"/>
          <w:sz w:val="28"/>
          <w:szCs w:val="28"/>
          <w:rtl/>
          <w:lang w:bidi="fa-IR"/>
        </w:rPr>
        <w:t xml:space="preserve"> بوده که این امری ارتکازی است که در جبل افراد وجود دارد و عقول به بداهت و ضرورت آن حکم </w:t>
      </w:r>
      <w:r w:rsidR="00AB31CE">
        <w:rPr>
          <w:rFonts w:ascii="IRBadr" w:hAnsi="IRBadr" w:cs="IRBadr"/>
          <w:sz w:val="28"/>
          <w:szCs w:val="28"/>
          <w:rtl/>
          <w:lang w:bidi="fa-IR"/>
        </w:rPr>
        <w:t>م</w:t>
      </w:r>
      <w:r w:rsidR="00AB31CE">
        <w:rPr>
          <w:rFonts w:ascii="IRBadr" w:hAnsi="IRBadr" w:cs="IRBadr" w:hint="cs"/>
          <w:sz w:val="28"/>
          <w:szCs w:val="28"/>
          <w:rtl/>
          <w:lang w:bidi="fa-IR"/>
        </w:rPr>
        <w:t>ی‌کنند</w:t>
      </w:r>
      <w:r>
        <w:rPr>
          <w:rFonts w:ascii="IRBadr" w:hAnsi="IRBadr" w:cs="IRBadr" w:hint="cs"/>
          <w:sz w:val="28"/>
          <w:szCs w:val="28"/>
          <w:rtl/>
          <w:lang w:bidi="fa-IR"/>
        </w:rPr>
        <w:t>.</w:t>
      </w:r>
      <w:r w:rsidR="00AB31CE">
        <w:rPr>
          <w:rFonts w:ascii="IRBadr" w:hAnsi="IRBadr" w:cs="IRBadr"/>
          <w:sz w:val="28"/>
          <w:szCs w:val="28"/>
          <w:rtl/>
          <w:lang w:bidi="fa-IR"/>
        </w:rPr>
        <w:t xml:space="preserve"> در</w:t>
      </w:r>
      <w:r>
        <w:rPr>
          <w:rFonts w:ascii="IRBadr" w:hAnsi="IRBadr" w:cs="IRBadr" w:hint="cs"/>
          <w:sz w:val="28"/>
          <w:szCs w:val="28"/>
          <w:rtl/>
          <w:lang w:bidi="fa-IR"/>
        </w:rPr>
        <w:t xml:space="preserve"> تکمیل بحث به این نکته اشاره شود که شبهات در اینجا در مقابل بدیهه و ارتکاز است که رفع این شبهه از عامی برمی آید و بلکه بالاتر در غیر آن،</w:t>
      </w:r>
      <w:r w:rsidR="00AB31CE">
        <w:rPr>
          <w:rFonts w:ascii="IRBadr" w:hAnsi="IRBadr" w:cs="IRBadr"/>
          <w:sz w:val="28"/>
          <w:szCs w:val="28"/>
          <w:rtl/>
          <w:lang w:bidi="fa-IR"/>
        </w:rPr>
        <w:t xml:space="preserve"> قاعده</w:t>
      </w:r>
      <w:r>
        <w:rPr>
          <w:rFonts w:ascii="IRBadr" w:hAnsi="IRBadr" w:cs="IRBadr" w:hint="cs"/>
          <w:sz w:val="28"/>
          <w:szCs w:val="28"/>
          <w:rtl/>
          <w:lang w:bidi="fa-IR"/>
        </w:rPr>
        <w:t xml:space="preserve"> رجوع به عالم او را دربر </w:t>
      </w:r>
      <w:r w:rsidR="00AB31CE">
        <w:rPr>
          <w:rFonts w:ascii="IRBadr" w:hAnsi="IRBadr" w:cs="IRBadr"/>
          <w:sz w:val="28"/>
          <w:szCs w:val="28"/>
          <w:rtl/>
          <w:lang w:bidi="fa-IR"/>
        </w:rPr>
        <w:t>م</w:t>
      </w:r>
      <w:r w:rsidR="00AB31CE">
        <w:rPr>
          <w:rFonts w:ascii="IRBadr" w:hAnsi="IRBadr" w:cs="IRBadr" w:hint="cs"/>
          <w:sz w:val="28"/>
          <w:szCs w:val="28"/>
          <w:rtl/>
          <w:lang w:bidi="fa-IR"/>
        </w:rPr>
        <w:t>ی‌گیرد</w:t>
      </w:r>
      <w:r>
        <w:rPr>
          <w:rFonts w:ascii="IRBadr" w:hAnsi="IRBadr" w:cs="IRBadr" w:hint="cs"/>
          <w:sz w:val="28"/>
          <w:szCs w:val="28"/>
          <w:rtl/>
          <w:lang w:bidi="fa-IR"/>
        </w:rPr>
        <w:t>.</w:t>
      </w:r>
    </w:p>
    <w:p w:rsidR="00E276A1" w:rsidRDefault="00E276A1" w:rsidP="00AB31CE">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 xml:space="preserve">والا بدون اتکاء به این نکته دور و تسلسل لازم </w:t>
      </w:r>
      <w:r w:rsidR="00AB31CE">
        <w:rPr>
          <w:rFonts w:ascii="IRBadr" w:hAnsi="IRBadr" w:cs="IRBadr"/>
          <w:sz w:val="28"/>
          <w:szCs w:val="28"/>
          <w:rtl/>
          <w:lang w:bidi="fa-IR"/>
        </w:rPr>
        <w:t>م</w:t>
      </w:r>
      <w:r w:rsidR="00AB31CE">
        <w:rPr>
          <w:rFonts w:ascii="IRBadr" w:hAnsi="IRBadr" w:cs="IRBadr" w:hint="cs"/>
          <w:sz w:val="28"/>
          <w:szCs w:val="28"/>
          <w:rtl/>
          <w:lang w:bidi="fa-IR"/>
        </w:rPr>
        <w:t>ی‌آید</w:t>
      </w:r>
      <w:r>
        <w:rPr>
          <w:rFonts w:ascii="IRBadr" w:hAnsi="IRBadr" w:cs="IRBadr" w:hint="cs"/>
          <w:sz w:val="28"/>
          <w:szCs w:val="28"/>
          <w:rtl/>
          <w:lang w:bidi="fa-IR"/>
        </w:rPr>
        <w:t>.</w:t>
      </w:r>
    </w:p>
    <w:p w:rsidR="00E276A1" w:rsidRDefault="00E276A1" w:rsidP="00AB31CE">
      <w:pPr>
        <w:pStyle w:val="Heading2"/>
        <w:rPr>
          <w:rFonts w:hint="cs"/>
          <w:rtl/>
        </w:rPr>
      </w:pPr>
      <w:bookmarkStart w:id="7" w:name="_Toc432823051"/>
      <w:r>
        <w:rPr>
          <w:rFonts w:hint="cs"/>
          <w:rtl/>
        </w:rPr>
        <w:t>مناقشه دوم</w:t>
      </w:r>
      <w:bookmarkEnd w:id="7"/>
    </w:p>
    <w:p w:rsidR="00DC5FB8" w:rsidRDefault="00E276A1"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مناقشه دومی که در کلام آقای تبریزی وجود دارد،</w:t>
      </w:r>
      <w:r w:rsidR="00AB31CE">
        <w:rPr>
          <w:rFonts w:ascii="IRBadr" w:hAnsi="IRBadr" w:cs="IRBadr"/>
          <w:sz w:val="28"/>
          <w:szCs w:val="28"/>
          <w:rtl/>
          <w:lang w:bidi="fa-IR"/>
        </w:rPr>
        <w:t xml:space="preserve"> انحلال</w:t>
      </w:r>
      <w:r>
        <w:rPr>
          <w:rFonts w:ascii="IRBadr" w:hAnsi="IRBadr" w:cs="IRBadr" w:hint="cs"/>
          <w:sz w:val="28"/>
          <w:szCs w:val="28"/>
          <w:rtl/>
          <w:lang w:bidi="fa-IR"/>
        </w:rPr>
        <w:t xml:space="preserve"> علم اجمالی کبیر به علم اجمالی صغیر است. در دلیل انسداد کبیر گفته شده است که علم اجمالی وسیع برای ما وجود دارد که خداوند متعال تکالیف الزامی مورد ابتلاء قرار داده است.</w:t>
      </w:r>
      <w:r w:rsidR="00AB31CE">
        <w:rPr>
          <w:rFonts w:ascii="IRBadr" w:hAnsi="IRBadr" w:cs="IRBadr"/>
          <w:sz w:val="28"/>
          <w:szCs w:val="28"/>
          <w:rtl/>
          <w:lang w:bidi="fa-IR"/>
        </w:rPr>
        <w:t xml:space="preserve"> بنابرا</w:t>
      </w:r>
      <w:r w:rsidR="00AB31CE">
        <w:rPr>
          <w:rFonts w:ascii="IRBadr" w:hAnsi="IRBadr" w:cs="IRBadr" w:hint="cs"/>
          <w:sz w:val="28"/>
          <w:szCs w:val="28"/>
          <w:rtl/>
          <w:lang w:bidi="fa-IR"/>
        </w:rPr>
        <w:t>ین</w:t>
      </w:r>
      <w:r>
        <w:rPr>
          <w:rFonts w:ascii="IRBadr" w:hAnsi="IRBadr" w:cs="IRBadr" w:hint="cs"/>
          <w:sz w:val="28"/>
          <w:szCs w:val="28"/>
          <w:rtl/>
          <w:lang w:bidi="fa-IR"/>
        </w:rPr>
        <w:t xml:space="preserve"> مطلق ظن با انسداد باب علم و علمی بهترین طریق است.</w:t>
      </w:r>
    </w:p>
    <w:p w:rsidR="00CC603A" w:rsidRDefault="00CC603A" w:rsidP="00AB31CE">
      <w:pPr>
        <w:pStyle w:val="Heading2"/>
        <w:rPr>
          <w:rtl/>
        </w:rPr>
      </w:pPr>
      <w:bookmarkStart w:id="8" w:name="_Toc432823052"/>
      <w:r>
        <w:rPr>
          <w:rFonts w:hint="cs"/>
          <w:rtl/>
        </w:rPr>
        <w:t>انحلال علم اجمالی کبیر به صغیر</w:t>
      </w:r>
      <w:bookmarkEnd w:id="8"/>
    </w:p>
    <w:p w:rsidR="00E276A1" w:rsidRDefault="00E276A1"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در آنجا</w:t>
      </w:r>
      <w:r w:rsidR="00AB31CE">
        <w:rPr>
          <w:rFonts w:ascii="IRBadr" w:hAnsi="IRBadr" w:cs="IRBadr"/>
          <w:sz w:val="28"/>
          <w:szCs w:val="28"/>
          <w:rtl/>
          <w:lang w:bidi="fa-IR"/>
        </w:rPr>
        <w:t xml:space="preserve"> </w:t>
      </w:r>
      <w:r>
        <w:rPr>
          <w:rFonts w:ascii="IRBadr" w:hAnsi="IRBadr" w:cs="IRBadr" w:hint="cs"/>
          <w:sz w:val="28"/>
          <w:szCs w:val="28"/>
          <w:rtl/>
          <w:lang w:bidi="fa-IR"/>
        </w:rPr>
        <w:t xml:space="preserve">گفته شده علم اجمالی کبیر به صغیر منحل </w:t>
      </w:r>
      <w:r w:rsidR="00AB31CE">
        <w:rPr>
          <w:rFonts w:ascii="IRBadr" w:hAnsi="IRBadr" w:cs="IRBadr"/>
          <w:sz w:val="28"/>
          <w:szCs w:val="28"/>
          <w:rtl/>
          <w:lang w:bidi="fa-IR"/>
        </w:rPr>
        <w:t>م</w:t>
      </w:r>
      <w:r w:rsidR="00AB31CE">
        <w:rPr>
          <w:rFonts w:ascii="IRBadr" w:hAnsi="IRBadr" w:cs="IRBadr" w:hint="cs"/>
          <w:sz w:val="28"/>
          <w:szCs w:val="28"/>
          <w:rtl/>
          <w:lang w:bidi="fa-IR"/>
        </w:rPr>
        <w:t>ی‌شود</w:t>
      </w:r>
      <w:r>
        <w:rPr>
          <w:rFonts w:ascii="IRBadr" w:hAnsi="IRBadr" w:cs="IRBadr" w:hint="cs"/>
          <w:sz w:val="28"/>
          <w:szCs w:val="28"/>
          <w:rtl/>
          <w:lang w:bidi="fa-IR"/>
        </w:rPr>
        <w:t xml:space="preserve"> و مراد از صغیر این است که ماورای امارات و اصول که به عنوان ظن خاص معتبر است،</w:t>
      </w:r>
      <w:r w:rsidR="00AB31CE">
        <w:rPr>
          <w:rFonts w:ascii="IRBadr" w:hAnsi="IRBadr" w:cs="IRBadr"/>
          <w:sz w:val="28"/>
          <w:szCs w:val="28"/>
          <w:rtl/>
          <w:lang w:bidi="fa-IR"/>
        </w:rPr>
        <w:t xml:space="preserve"> امر</w:t>
      </w:r>
      <w:r w:rsidR="00AB31CE">
        <w:rPr>
          <w:rFonts w:ascii="IRBadr" w:hAnsi="IRBadr" w:cs="IRBadr" w:hint="cs"/>
          <w:sz w:val="28"/>
          <w:szCs w:val="28"/>
          <w:rtl/>
          <w:lang w:bidi="fa-IR"/>
        </w:rPr>
        <w:t>ی</w:t>
      </w:r>
      <w:r>
        <w:rPr>
          <w:rFonts w:ascii="IRBadr" w:hAnsi="IRBadr" w:cs="IRBadr" w:hint="cs"/>
          <w:sz w:val="28"/>
          <w:szCs w:val="28"/>
          <w:rtl/>
          <w:lang w:bidi="fa-IR"/>
        </w:rPr>
        <w:t xml:space="preserve"> نیست.</w:t>
      </w:r>
      <w:r w:rsidR="00AB31CE">
        <w:rPr>
          <w:rFonts w:ascii="IRBadr" w:hAnsi="IRBadr" w:cs="IRBadr"/>
          <w:sz w:val="28"/>
          <w:szCs w:val="28"/>
          <w:rtl/>
          <w:lang w:bidi="fa-IR"/>
        </w:rPr>
        <w:t xml:space="preserve"> </w:t>
      </w:r>
      <w:r w:rsidR="00AB31CE">
        <w:rPr>
          <w:rFonts w:ascii="IRBadr" w:hAnsi="IRBadr" w:cs="IRBadr" w:hint="cs"/>
          <w:sz w:val="28"/>
          <w:szCs w:val="28"/>
          <w:rtl/>
          <w:lang w:bidi="fa-IR"/>
        </w:rPr>
        <w:t>یعنی</w:t>
      </w:r>
      <w:r w:rsidR="00DC5FB8">
        <w:rPr>
          <w:rFonts w:ascii="IRBadr" w:hAnsi="IRBadr" w:cs="IRBadr" w:hint="cs"/>
          <w:sz w:val="28"/>
          <w:szCs w:val="28"/>
          <w:rtl/>
          <w:lang w:bidi="fa-IR"/>
        </w:rPr>
        <w:t xml:space="preserve"> پس از بررسی مناطق مورد تردید که احتمال وقوع بیشتری در قبال </w:t>
      </w:r>
      <w:r w:rsidR="00AB31CE">
        <w:rPr>
          <w:rFonts w:ascii="IRBadr" w:hAnsi="IRBadr" w:cs="IRBadr"/>
          <w:sz w:val="28"/>
          <w:szCs w:val="28"/>
          <w:rtl/>
          <w:lang w:bidi="fa-IR"/>
        </w:rPr>
        <w:t>آن‌ها</w:t>
      </w:r>
      <w:r w:rsidR="00DC5FB8">
        <w:rPr>
          <w:rFonts w:ascii="IRBadr" w:hAnsi="IRBadr" w:cs="IRBadr" w:hint="cs"/>
          <w:sz w:val="28"/>
          <w:szCs w:val="28"/>
          <w:rtl/>
          <w:lang w:bidi="fa-IR"/>
        </w:rPr>
        <w:t xml:space="preserve"> داده </w:t>
      </w:r>
      <w:r w:rsidR="00AB31CE">
        <w:rPr>
          <w:rFonts w:ascii="IRBadr" w:hAnsi="IRBadr" w:cs="IRBadr"/>
          <w:sz w:val="28"/>
          <w:szCs w:val="28"/>
          <w:rtl/>
          <w:lang w:bidi="fa-IR"/>
        </w:rPr>
        <w:t>م</w:t>
      </w:r>
      <w:r w:rsidR="00AB31CE">
        <w:rPr>
          <w:rFonts w:ascii="IRBadr" w:hAnsi="IRBadr" w:cs="IRBadr" w:hint="cs"/>
          <w:sz w:val="28"/>
          <w:szCs w:val="28"/>
          <w:rtl/>
          <w:lang w:bidi="fa-IR"/>
        </w:rPr>
        <w:t>ی‌شود</w:t>
      </w:r>
      <w:r w:rsidR="00DC5FB8">
        <w:rPr>
          <w:rFonts w:ascii="IRBadr" w:hAnsi="IRBadr" w:cs="IRBadr" w:hint="cs"/>
          <w:sz w:val="28"/>
          <w:szCs w:val="28"/>
          <w:rtl/>
          <w:lang w:bidi="fa-IR"/>
        </w:rPr>
        <w:t>،</w:t>
      </w:r>
      <w:r w:rsidR="00AB31CE">
        <w:rPr>
          <w:rFonts w:ascii="IRBadr" w:hAnsi="IRBadr" w:cs="IRBadr"/>
          <w:sz w:val="28"/>
          <w:szCs w:val="28"/>
          <w:rtl/>
          <w:lang w:bidi="fa-IR"/>
        </w:rPr>
        <w:t xml:space="preserve"> انحلال</w:t>
      </w:r>
      <w:r w:rsidR="00AB31CE">
        <w:rPr>
          <w:rFonts w:ascii="IRBadr" w:hAnsi="IRBadr" w:cs="IRBadr" w:hint="cs"/>
          <w:sz w:val="28"/>
          <w:szCs w:val="28"/>
          <w:rtl/>
          <w:lang w:bidi="fa-IR"/>
        </w:rPr>
        <w:t>ی</w:t>
      </w:r>
      <w:r w:rsidR="00DC5FB8">
        <w:rPr>
          <w:rFonts w:ascii="IRBadr" w:hAnsi="IRBadr" w:cs="IRBadr" w:hint="cs"/>
          <w:sz w:val="28"/>
          <w:szCs w:val="28"/>
          <w:rtl/>
          <w:lang w:bidi="fa-IR"/>
        </w:rPr>
        <w:t xml:space="preserve"> صورت </w:t>
      </w:r>
      <w:r w:rsidR="00AB31CE">
        <w:rPr>
          <w:rFonts w:ascii="IRBadr" w:hAnsi="IRBadr" w:cs="IRBadr"/>
          <w:sz w:val="28"/>
          <w:szCs w:val="28"/>
          <w:rtl/>
          <w:lang w:bidi="fa-IR"/>
        </w:rPr>
        <w:t>م</w:t>
      </w:r>
      <w:r w:rsidR="00AB31CE">
        <w:rPr>
          <w:rFonts w:ascii="IRBadr" w:hAnsi="IRBadr" w:cs="IRBadr" w:hint="cs"/>
          <w:sz w:val="28"/>
          <w:szCs w:val="28"/>
          <w:rtl/>
          <w:lang w:bidi="fa-IR"/>
        </w:rPr>
        <w:t>ی‌گیرد</w:t>
      </w:r>
      <w:r w:rsidR="00DC5FB8">
        <w:rPr>
          <w:rFonts w:ascii="IRBadr" w:hAnsi="IRBadr" w:cs="IRBadr" w:hint="cs"/>
          <w:sz w:val="28"/>
          <w:szCs w:val="28"/>
          <w:rtl/>
          <w:lang w:bidi="fa-IR"/>
        </w:rPr>
        <w:t xml:space="preserve"> که فرد در مورد غیر آن موارد،</w:t>
      </w:r>
      <w:r w:rsidR="00AB31CE">
        <w:rPr>
          <w:rFonts w:ascii="IRBadr" w:hAnsi="IRBadr" w:cs="IRBadr"/>
          <w:sz w:val="28"/>
          <w:szCs w:val="28"/>
          <w:rtl/>
          <w:lang w:bidi="fa-IR"/>
        </w:rPr>
        <w:t xml:space="preserve"> تنها</w:t>
      </w:r>
      <w:r w:rsidR="00DC5FB8">
        <w:rPr>
          <w:rFonts w:ascii="IRBadr" w:hAnsi="IRBadr" w:cs="IRBadr" w:hint="cs"/>
          <w:sz w:val="28"/>
          <w:szCs w:val="28"/>
          <w:rtl/>
          <w:lang w:bidi="fa-IR"/>
        </w:rPr>
        <w:t xml:space="preserve"> احتمال بدوی وجود دارد.</w:t>
      </w:r>
    </w:p>
    <w:p w:rsidR="00F1398E" w:rsidRDefault="00F1398E" w:rsidP="00AB31CE">
      <w:pPr>
        <w:pStyle w:val="Heading2"/>
        <w:rPr>
          <w:rtl/>
        </w:rPr>
      </w:pPr>
      <w:bookmarkStart w:id="9" w:name="_Toc432823053"/>
      <w:r>
        <w:rPr>
          <w:rFonts w:hint="cs"/>
          <w:rtl/>
        </w:rPr>
        <w:lastRenderedPageBreak/>
        <w:t>جمع بندی</w:t>
      </w:r>
      <w:bookmarkEnd w:id="9"/>
    </w:p>
    <w:p w:rsidR="00CC603A" w:rsidRDefault="00CC603A" w:rsidP="00AB31CE">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لذا گاهی علم اجمالی کبیری وجود دارد که همه اطراف در قبال آن مساوی است و تعینی وجود ندارد،</w:t>
      </w:r>
      <w:r w:rsidR="00AB31CE">
        <w:rPr>
          <w:rFonts w:ascii="IRBadr" w:hAnsi="IRBadr" w:cs="IRBadr"/>
          <w:sz w:val="28"/>
          <w:szCs w:val="28"/>
          <w:rtl/>
          <w:lang w:bidi="fa-IR"/>
        </w:rPr>
        <w:t xml:space="preserve"> اما</w:t>
      </w:r>
      <w:r>
        <w:rPr>
          <w:rFonts w:ascii="IRBadr" w:hAnsi="IRBadr" w:cs="IRBadr" w:hint="cs"/>
          <w:sz w:val="28"/>
          <w:szCs w:val="28"/>
          <w:rtl/>
          <w:lang w:bidi="fa-IR"/>
        </w:rPr>
        <w:t xml:space="preserve"> گاهی علم اجمالی در برخی اطراف دارای برجستگی بیشتری است که این همان صورت انحلال به صغیر است.</w:t>
      </w:r>
      <w:r w:rsidR="00AB31CE">
        <w:rPr>
          <w:rFonts w:ascii="IRBadr" w:hAnsi="IRBadr" w:cs="IRBadr"/>
          <w:sz w:val="28"/>
          <w:szCs w:val="28"/>
          <w:rtl/>
          <w:lang w:bidi="fa-IR"/>
        </w:rPr>
        <w:t xml:space="preserve"> ا</w:t>
      </w:r>
      <w:r w:rsidR="00AB31CE">
        <w:rPr>
          <w:rFonts w:ascii="IRBadr" w:hAnsi="IRBadr" w:cs="IRBadr" w:hint="cs"/>
          <w:sz w:val="28"/>
          <w:szCs w:val="28"/>
          <w:rtl/>
          <w:lang w:bidi="fa-IR"/>
        </w:rPr>
        <w:t>ین</w:t>
      </w:r>
      <w:r w:rsidR="00F1398E">
        <w:rPr>
          <w:rFonts w:ascii="IRBadr" w:hAnsi="IRBadr" w:cs="IRBadr" w:hint="cs"/>
          <w:sz w:val="28"/>
          <w:szCs w:val="28"/>
          <w:rtl/>
          <w:lang w:bidi="fa-IR"/>
        </w:rPr>
        <w:t xml:space="preserve"> یکی از </w:t>
      </w:r>
      <w:r w:rsidR="00AB31CE">
        <w:rPr>
          <w:rFonts w:ascii="IRBadr" w:hAnsi="IRBadr" w:cs="IRBadr"/>
          <w:sz w:val="28"/>
          <w:szCs w:val="28"/>
          <w:rtl/>
          <w:lang w:bidi="fa-IR"/>
        </w:rPr>
        <w:t>چالش‌ها</w:t>
      </w:r>
      <w:r w:rsidR="00AB31CE">
        <w:rPr>
          <w:rFonts w:ascii="IRBadr" w:hAnsi="IRBadr" w:cs="IRBadr" w:hint="cs"/>
          <w:sz w:val="28"/>
          <w:szCs w:val="28"/>
          <w:rtl/>
          <w:lang w:bidi="fa-IR"/>
        </w:rPr>
        <w:t>ی</w:t>
      </w:r>
      <w:r w:rsidR="00F1398E">
        <w:rPr>
          <w:rFonts w:ascii="IRBadr" w:hAnsi="IRBadr" w:cs="IRBadr" w:hint="cs"/>
          <w:sz w:val="28"/>
          <w:szCs w:val="28"/>
          <w:rtl/>
          <w:lang w:bidi="fa-IR"/>
        </w:rPr>
        <w:t xml:space="preserve"> بزرگ در مقابل دلیل انسداد است،</w:t>
      </w:r>
      <w:r w:rsidR="00AB31CE">
        <w:rPr>
          <w:rFonts w:ascii="IRBadr" w:hAnsi="IRBadr" w:cs="IRBadr"/>
          <w:sz w:val="28"/>
          <w:szCs w:val="28"/>
          <w:rtl/>
          <w:lang w:bidi="fa-IR"/>
        </w:rPr>
        <w:t xml:space="preserve"> لذا</w:t>
      </w:r>
      <w:r w:rsidR="00F1398E">
        <w:rPr>
          <w:rFonts w:ascii="IRBadr" w:hAnsi="IRBadr" w:cs="IRBadr" w:hint="cs"/>
          <w:sz w:val="28"/>
          <w:szCs w:val="28"/>
          <w:rtl/>
          <w:lang w:bidi="fa-IR"/>
        </w:rPr>
        <w:t xml:space="preserve"> هرچند مجتهد، انسدادی باشد،</w:t>
      </w:r>
      <w:r w:rsidR="00AB31CE">
        <w:rPr>
          <w:rFonts w:ascii="IRBadr" w:hAnsi="IRBadr" w:cs="IRBadr"/>
          <w:sz w:val="28"/>
          <w:szCs w:val="28"/>
          <w:rtl/>
          <w:lang w:bidi="fa-IR"/>
        </w:rPr>
        <w:t xml:space="preserve"> در</w:t>
      </w:r>
      <w:r w:rsidR="00F1398E">
        <w:rPr>
          <w:rFonts w:ascii="IRBadr" w:hAnsi="IRBadr" w:cs="IRBadr" w:hint="cs"/>
          <w:sz w:val="28"/>
          <w:szCs w:val="28"/>
          <w:rtl/>
          <w:lang w:bidi="fa-IR"/>
        </w:rPr>
        <w:t xml:space="preserve"> اینجا او </w:t>
      </w:r>
      <w:r w:rsidR="00AB31CE">
        <w:rPr>
          <w:rFonts w:ascii="IRBadr" w:hAnsi="IRBadr" w:cs="IRBadr"/>
          <w:sz w:val="28"/>
          <w:szCs w:val="28"/>
          <w:rtl/>
          <w:lang w:bidi="fa-IR"/>
        </w:rPr>
        <w:t>نم</w:t>
      </w:r>
      <w:r w:rsidR="00AB31CE">
        <w:rPr>
          <w:rFonts w:ascii="IRBadr" w:hAnsi="IRBadr" w:cs="IRBadr" w:hint="cs"/>
          <w:sz w:val="28"/>
          <w:szCs w:val="28"/>
          <w:rtl/>
          <w:lang w:bidi="fa-IR"/>
        </w:rPr>
        <w:t>ی‌تواند</w:t>
      </w:r>
      <w:r w:rsidR="00F1398E">
        <w:rPr>
          <w:rFonts w:ascii="IRBadr" w:hAnsi="IRBadr" w:cs="IRBadr" w:hint="cs"/>
          <w:sz w:val="28"/>
          <w:szCs w:val="28"/>
          <w:rtl/>
          <w:lang w:bidi="fa-IR"/>
        </w:rPr>
        <w:t xml:space="preserve"> به انسداد تکیه کند.</w:t>
      </w:r>
    </w:p>
    <w:p w:rsidR="00F1398E" w:rsidRDefault="00F1398E"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البته یکی از عوامل انسداد عدم اعتبار توثیقات کتب مشیخه اربعه است که فرد عقیده داشته باشد این توثیقات حدسی است که ما در این باره نظر تفصیلی داریم که در جای خود خواهد </w:t>
      </w:r>
      <w:r w:rsidR="00AB31CE">
        <w:rPr>
          <w:rFonts w:ascii="IRBadr" w:hAnsi="IRBadr" w:cs="IRBadr"/>
          <w:sz w:val="28"/>
          <w:szCs w:val="28"/>
          <w:rtl/>
          <w:lang w:bidi="fa-IR"/>
        </w:rPr>
        <w:t>آمد</w:t>
      </w:r>
      <w:r>
        <w:rPr>
          <w:rFonts w:ascii="IRBadr" w:hAnsi="IRBadr" w:cs="IRBadr" w:hint="cs"/>
          <w:sz w:val="28"/>
          <w:szCs w:val="28"/>
          <w:rtl/>
          <w:lang w:bidi="fa-IR"/>
        </w:rPr>
        <w:t>.</w:t>
      </w:r>
    </w:p>
    <w:p w:rsidR="00F1398E" w:rsidRDefault="00F1398E" w:rsidP="00AB31CE">
      <w:pPr>
        <w:pStyle w:val="Heading2"/>
        <w:rPr>
          <w:rFonts w:hint="cs"/>
          <w:rtl/>
        </w:rPr>
      </w:pPr>
      <w:bookmarkStart w:id="10" w:name="_Toc432823054"/>
      <w:r>
        <w:rPr>
          <w:rFonts w:hint="cs"/>
          <w:rtl/>
        </w:rPr>
        <w:t>تشریح مناقشه دوم</w:t>
      </w:r>
      <w:bookmarkEnd w:id="10"/>
    </w:p>
    <w:p w:rsidR="00F1398E" w:rsidRDefault="00F1398E"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در واقع این مناقشه </w:t>
      </w:r>
      <w:r w:rsidR="00AB31CE">
        <w:rPr>
          <w:rFonts w:ascii="IRBadr" w:hAnsi="IRBadr" w:cs="IRBadr"/>
          <w:sz w:val="28"/>
          <w:szCs w:val="28"/>
          <w:rtl/>
          <w:lang w:bidi="fa-IR"/>
        </w:rPr>
        <w:t>م</w:t>
      </w:r>
      <w:r w:rsidR="00AB31CE">
        <w:rPr>
          <w:rFonts w:ascii="IRBadr" w:hAnsi="IRBadr" w:cs="IRBadr" w:hint="cs"/>
          <w:sz w:val="28"/>
          <w:szCs w:val="28"/>
          <w:rtl/>
          <w:lang w:bidi="fa-IR"/>
        </w:rPr>
        <w:t>ی‌گوید</w:t>
      </w:r>
      <w:r>
        <w:rPr>
          <w:rFonts w:ascii="IRBadr" w:hAnsi="IRBadr" w:cs="IRBadr" w:hint="cs"/>
          <w:sz w:val="28"/>
          <w:szCs w:val="28"/>
          <w:rtl/>
          <w:lang w:bidi="fa-IR"/>
        </w:rPr>
        <w:t xml:space="preserve"> که در اینجا علم اجمالی کبیر وجود دارد،</w:t>
      </w:r>
      <w:r w:rsidR="00AB31CE">
        <w:rPr>
          <w:rFonts w:ascii="IRBadr" w:hAnsi="IRBadr" w:cs="IRBadr"/>
          <w:sz w:val="28"/>
          <w:szCs w:val="28"/>
          <w:rtl/>
          <w:lang w:bidi="fa-IR"/>
        </w:rPr>
        <w:t xml:space="preserve"> اما</w:t>
      </w:r>
      <w:r>
        <w:rPr>
          <w:rFonts w:ascii="IRBadr" w:hAnsi="IRBadr" w:cs="IRBadr" w:hint="cs"/>
          <w:sz w:val="28"/>
          <w:szCs w:val="28"/>
          <w:rtl/>
          <w:lang w:bidi="fa-IR"/>
        </w:rPr>
        <w:t xml:space="preserve"> در این میان علم اجمالی صغیری وجود دارد که فرد در محدوده فتاوای مراجع</w:t>
      </w:r>
      <w:r w:rsidR="00096608">
        <w:rPr>
          <w:rFonts w:ascii="IRBadr" w:hAnsi="IRBadr" w:cs="IRBadr" w:hint="cs"/>
          <w:sz w:val="28"/>
          <w:szCs w:val="28"/>
          <w:rtl/>
          <w:lang w:bidi="fa-IR"/>
        </w:rPr>
        <w:t xml:space="preserve"> حی</w:t>
      </w:r>
      <w:r>
        <w:rPr>
          <w:rFonts w:ascii="IRBadr" w:hAnsi="IRBadr" w:cs="IRBadr" w:hint="cs"/>
          <w:sz w:val="28"/>
          <w:szCs w:val="28"/>
          <w:rtl/>
          <w:lang w:bidi="fa-IR"/>
        </w:rPr>
        <w:t xml:space="preserve"> عمل کند و بین </w:t>
      </w:r>
      <w:r w:rsidR="00AB31CE">
        <w:rPr>
          <w:rFonts w:ascii="IRBadr" w:hAnsi="IRBadr" w:cs="IRBadr"/>
          <w:sz w:val="28"/>
          <w:szCs w:val="28"/>
          <w:rtl/>
          <w:lang w:bidi="fa-IR"/>
        </w:rPr>
        <w:t>آن‌ها</w:t>
      </w:r>
      <w:r>
        <w:rPr>
          <w:rFonts w:ascii="IRBadr" w:hAnsi="IRBadr" w:cs="IRBadr" w:hint="cs"/>
          <w:sz w:val="28"/>
          <w:szCs w:val="28"/>
          <w:rtl/>
          <w:lang w:bidi="fa-IR"/>
        </w:rPr>
        <w:t xml:space="preserve"> عملی احتیاطی انجام دهد که دارای صعوبت چندانی نیست.</w:t>
      </w:r>
      <w:r w:rsidR="00AB31CE">
        <w:rPr>
          <w:rFonts w:ascii="IRBadr" w:hAnsi="IRBadr" w:cs="IRBadr"/>
          <w:sz w:val="28"/>
          <w:szCs w:val="28"/>
          <w:rtl/>
          <w:lang w:bidi="fa-IR"/>
        </w:rPr>
        <w:t xml:space="preserve"> ا</w:t>
      </w:r>
      <w:r w:rsidR="00AB31CE">
        <w:rPr>
          <w:rFonts w:ascii="IRBadr" w:hAnsi="IRBadr" w:cs="IRBadr" w:hint="cs"/>
          <w:sz w:val="28"/>
          <w:szCs w:val="28"/>
          <w:rtl/>
          <w:lang w:bidi="fa-IR"/>
        </w:rPr>
        <w:t>ین</w:t>
      </w:r>
      <w:r>
        <w:rPr>
          <w:rFonts w:ascii="IRBadr" w:hAnsi="IRBadr" w:cs="IRBadr" w:hint="cs"/>
          <w:sz w:val="28"/>
          <w:szCs w:val="28"/>
          <w:rtl/>
          <w:lang w:bidi="fa-IR"/>
        </w:rPr>
        <w:t xml:space="preserve"> علم اجمالی صغیر موجب انحلال علم کبیر خواهد شد.</w:t>
      </w:r>
    </w:p>
    <w:p w:rsidR="00096608" w:rsidRDefault="00096608" w:rsidP="00AB31CE">
      <w:pPr>
        <w:pStyle w:val="Heading2"/>
        <w:rPr>
          <w:rFonts w:hint="cs"/>
          <w:rtl/>
        </w:rPr>
      </w:pPr>
      <w:bookmarkStart w:id="11" w:name="_Toc432823055"/>
      <w:r>
        <w:rPr>
          <w:rFonts w:hint="cs"/>
          <w:rtl/>
        </w:rPr>
        <w:t>نتیجه گیری</w:t>
      </w:r>
      <w:bookmarkEnd w:id="11"/>
    </w:p>
    <w:p w:rsidR="00096608" w:rsidRDefault="00F1398E"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لذا در ماورای عمل او تنها احتمالی بدوی باقی </w:t>
      </w:r>
      <w:r w:rsidR="00AB31CE">
        <w:rPr>
          <w:rFonts w:ascii="IRBadr" w:hAnsi="IRBadr" w:cs="IRBadr"/>
          <w:sz w:val="28"/>
          <w:szCs w:val="28"/>
          <w:rtl/>
          <w:lang w:bidi="fa-IR"/>
        </w:rPr>
        <w:t>م</w:t>
      </w:r>
      <w:r w:rsidR="00AB31CE">
        <w:rPr>
          <w:rFonts w:ascii="IRBadr" w:hAnsi="IRBadr" w:cs="IRBadr" w:hint="cs"/>
          <w:sz w:val="28"/>
          <w:szCs w:val="28"/>
          <w:rtl/>
          <w:lang w:bidi="fa-IR"/>
        </w:rPr>
        <w:t>ی‌ماند</w:t>
      </w:r>
      <w:r>
        <w:rPr>
          <w:rFonts w:ascii="IRBadr" w:hAnsi="IRBadr" w:cs="IRBadr" w:hint="cs"/>
          <w:sz w:val="28"/>
          <w:szCs w:val="28"/>
          <w:rtl/>
          <w:lang w:bidi="fa-IR"/>
        </w:rPr>
        <w:t xml:space="preserve"> که اعتنایی به آن </w:t>
      </w:r>
      <w:r w:rsidR="00AB31CE">
        <w:rPr>
          <w:rFonts w:ascii="IRBadr" w:hAnsi="IRBadr" w:cs="IRBadr"/>
          <w:sz w:val="28"/>
          <w:szCs w:val="28"/>
          <w:rtl/>
          <w:lang w:bidi="fa-IR"/>
        </w:rPr>
        <w:t>نم</w:t>
      </w:r>
      <w:r w:rsidR="00AB31CE">
        <w:rPr>
          <w:rFonts w:ascii="IRBadr" w:hAnsi="IRBadr" w:cs="IRBadr" w:hint="cs"/>
          <w:sz w:val="28"/>
          <w:szCs w:val="28"/>
          <w:rtl/>
          <w:lang w:bidi="fa-IR"/>
        </w:rPr>
        <w:t>ی‌شود</w:t>
      </w:r>
      <w:r>
        <w:rPr>
          <w:rFonts w:ascii="IRBadr" w:hAnsi="IRBadr" w:cs="IRBadr" w:hint="cs"/>
          <w:sz w:val="28"/>
          <w:szCs w:val="28"/>
          <w:rtl/>
          <w:lang w:bidi="fa-IR"/>
        </w:rPr>
        <w:t>،</w:t>
      </w:r>
      <w:r w:rsidR="00AB31CE">
        <w:rPr>
          <w:rFonts w:ascii="IRBadr" w:hAnsi="IRBadr" w:cs="IRBadr"/>
          <w:sz w:val="28"/>
          <w:szCs w:val="28"/>
          <w:rtl/>
          <w:lang w:bidi="fa-IR"/>
        </w:rPr>
        <w:t xml:space="preserve"> اگر</w:t>
      </w:r>
      <w:r>
        <w:rPr>
          <w:rFonts w:ascii="IRBadr" w:hAnsi="IRBadr" w:cs="IRBadr" w:hint="cs"/>
          <w:sz w:val="28"/>
          <w:szCs w:val="28"/>
          <w:rtl/>
          <w:lang w:bidi="fa-IR"/>
        </w:rPr>
        <w:t xml:space="preserve"> احتیاط خارج از فتاوا باشد،</w:t>
      </w:r>
      <w:r w:rsidR="00AB31CE">
        <w:rPr>
          <w:rFonts w:ascii="IRBadr" w:hAnsi="IRBadr" w:cs="IRBadr"/>
          <w:sz w:val="28"/>
          <w:szCs w:val="28"/>
          <w:rtl/>
          <w:lang w:bidi="fa-IR"/>
        </w:rPr>
        <w:t xml:space="preserve"> امر</w:t>
      </w:r>
      <w:r>
        <w:rPr>
          <w:rFonts w:ascii="IRBadr" w:hAnsi="IRBadr" w:cs="IRBadr" w:hint="cs"/>
          <w:sz w:val="28"/>
          <w:szCs w:val="28"/>
          <w:rtl/>
          <w:lang w:bidi="fa-IR"/>
        </w:rPr>
        <w:t xml:space="preserve"> دشواری است،</w:t>
      </w:r>
      <w:r w:rsidR="00AB31CE">
        <w:rPr>
          <w:rFonts w:ascii="IRBadr" w:hAnsi="IRBadr" w:cs="IRBadr"/>
          <w:sz w:val="28"/>
          <w:szCs w:val="28"/>
          <w:rtl/>
          <w:lang w:bidi="fa-IR"/>
        </w:rPr>
        <w:t xml:space="preserve"> اما</w:t>
      </w:r>
      <w:r>
        <w:rPr>
          <w:rFonts w:ascii="IRBadr" w:hAnsi="IRBadr" w:cs="IRBadr" w:hint="cs"/>
          <w:sz w:val="28"/>
          <w:szCs w:val="28"/>
          <w:rtl/>
          <w:lang w:bidi="fa-IR"/>
        </w:rPr>
        <w:t xml:space="preserve"> این احتیاط بدین صورت نیست.</w:t>
      </w:r>
    </w:p>
    <w:p w:rsidR="00096608" w:rsidRDefault="00096608"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 این اقتضای علم اجمالی کبیر این بود که باید احتیاط وسیعی را انجام دهد چراکه احتیاط در این حالت در قبال واقع است برخلاف صغیر که موطن احتیاط در قبال اقوال مراجع است.</w:t>
      </w:r>
      <w:r w:rsidR="00AB31CE">
        <w:rPr>
          <w:rFonts w:ascii="IRBadr" w:hAnsi="IRBadr" w:cs="IRBadr"/>
          <w:sz w:val="28"/>
          <w:szCs w:val="28"/>
          <w:rtl/>
          <w:lang w:bidi="fa-IR"/>
        </w:rPr>
        <w:t xml:space="preserve"> و</w:t>
      </w:r>
      <w:r>
        <w:rPr>
          <w:rFonts w:ascii="IRBadr" w:hAnsi="IRBadr" w:cs="IRBadr" w:hint="cs"/>
          <w:sz w:val="28"/>
          <w:szCs w:val="28"/>
          <w:rtl/>
          <w:lang w:bidi="fa-IR"/>
        </w:rPr>
        <w:t xml:space="preserve"> نتیجه دلیل انسداد برای عامی این خواهد بود که احتیاطش تنها در آراء این افراد خبره کارشناس عالم است.</w:t>
      </w:r>
    </w:p>
    <w:p w:rsidR="00096608" w:rsidRDefault="00096608" w:rsidP="00AB31CE">
      <w:pPr>
        <w:pStyle w:val="Heading3"/>
        <w:rPr>
          <w:rtl/>
        </w:rPr>
      </w:pPr>
      <w:bookmarkStart w:id="12" w:name="_Toc432823056"/>
      <w:r>
        <w:rPr>
          <w:rFonts w:hint="cs"/>
          <w:rtl/>
        </w:rPr>
        <w:t>مناقشات در استدلال فوق</w:t>
      </w:r>
      <w:bookmarkEnd w:id="12"/>
    </w:p>
    <w:p w:rsidR="00096608" w:rsidRDefault="00096608" w:rsidP="00AB31CE">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مناقشه دقیقی است که در کفایه وجود ندارد.</w:t>
      </w:r>
      <w:r w:rsidR="00AB31CE">
        <w:rPr>
          <w:rFonts w:ascii="IRBadr" w:hAnsi="IRBadr" w:cs="IRBadr"/>
          <w:sz w:val="28"/>
          <w:szCs w:val="28"/>
          <w:rtl/>
          <w:lang w:bidi="fa-IR"/>
        </w:rPr>
        <w:t xml:space="preserve"> از</w:t>
      </w:r>
      <w:r>
        <w:rPr>
          <w:rFonts w:ascii="IRBadr" w:hAnsi="IRBadr" w:cs="IRBadr" w:hint="cs"/>
          <w:sz w:val="28"/>
          <w:szCs w:val="28"/>
          <w:rtl/>
          <w:lang w:bidi="fa-IR"/>
        </w:rPr>
        <w:t xml:space="preserve"> این مناقشه پاشخ هایی داده شده است.</w:t>
      </w:r>
    </w:p>
    <w:p w:rsidR="00096608" w:rsidRDefault="00096608" w:rsidP="00AB31CE">
      <w:pPr>
        <w:pStyle w:val="Heading3"/>
        <w:rPr>
          <w:rtl/>
        </w:rPr>
      </w:pPr>
      <w:bookmarkStart w:id="13" w:name="_Toc432823057"/>
      <w:r>
        <w:rPr>
          <w:rFonts w:hint="cs"/>
          <w:rtl/>
        </w:rPr>
        <w:lastRenderedPageBreak/>
        <w:t>مناقشه اول</w:t>
      </w:r>
      <w:bookmarkEnd w:id="13"/>
    </w:p>
    <w:p w:rsidR="00096608" w:rsidRDefault="00096608" w:rsidP="00AB31CE">
      <w:pPr>
        <w:bidi/>
        <w:spacing w:line="360" w:lineRule="auto"/>
        <w:jc w:val="both"/>
        <w:rPr>
          <w:rFonts w:ascii="IRBadr" w:hAnsi="IRBadr" w:cs="IRBadr" w:hint="cs"/>
          <w:sz w:val="28"/>
          <w:szCs w:val="28"/>
          <w:rtl/>
          <w:lang w:bidi="fa-IR"/>
        </w:rPr>
      </w:pPr>
      <w:r>
        <w:rPr>
          <w:rFonts w:ascii="IRBadr" w:hAnsi="IRBadr" w:cs="IRBadr" w:hint="cs"/>
          <w:sz w:val="28"/>
          <w:szCs w:val="28"/>
          <w:rtl/>
          <w:lang w:bidi="fa-IR"/>
        </w:rPr>
        <w:t>پاسخ اول این است که اگر مبنای این بحث علم اجمالی بود این اشکال وارد بود.</w:t>
      </w:r>
      <w:r w:rsidR="00AB31CE">
        <w:rPr>
          <w:rFonts w:ascii="IRBadr" w:hAnsi="IRBadr" w:cs="IRBadr"/>
          <w:sz w:val="28"/>
          <w:szCs w:val="28"/>
          <w:rtl/>
          <w:lang w:bidi="fa-IR"/>
        </w:rPr>
        <w:t xml:space="preserve"> لکن</w:t>
      </w:r>
      <w:r>
        <w:rPr>
          <w:rFonts w:ascii="IRBadr" w:hAnsi="IRBadr" w:cs="IRBadr" w:hint="cs"/>
          <w:sz w:val="28"/>
          <w:szCs w:val="28"/>
          <w:rtl/>
          <w:lang w:bidi="fa-IR"/>
        </w:rPr>
        <w:t xml:space="preserve"> مبنای این حکم عقل که باید اجتهاد یا تقلید یا احتیاط نمود،</w:t>
      </w:r>
      <w:r w:rsidR="00AB31CE">
        <w:rPr>
          <w:rFonts w:ascii="IRBadr" w:hAnsi="IRBadr" w:cs="IRBadr"/>
          <w:sz w:val="28"/>
          <w:szCs w:val="28"/>
          <w:rtl/>
          <w:lang w:bidi="fa-IR"/>
        </w:rPr>
        <w:t xml:space="preserve"> علم</w:t>
      </w:r>
      <w:r>
        <w:rPr>
          <w:rFonts w:ascii="IRBadr" w:hAnsi="IRBadr" w:cs="IRBadr" w:hint="cs"/>
          <w:sz w:val="28"/>
          <w:szCs w:val="28"/>
          <w:rtl/>
          <w:lang w:bidi="fa-IR"/>
        </w:rPr>
        <w:t xml:space="preserve"> نیست بلکه احتمال است،</w:t>
      </w:r>
      <w:r w:rsidR="00AB31CE">
        <w:rPr>
          <w:rFonts w:ascii="IRBadr" w:hAnsi="IRBadr" w:cs="IRBadr"/>
          <w:sz w:val="28"/>
          <w:szCs w:val="28"/>
          <w:rtl/>
          <w:lang w:bidi="fa-IR"/>
        </w:rPr>
        <w:t xml:space="preserve"> کماا</w:t>
      </w:r>
      <w:r w:rsidR="00AB31CE">
        <w:rPr>
          <w:rFonts w:ascii="IRBadr" w:hAnsi="IRBadr" w:cs="IRBadr" w:hint="cs"/>
          <w:sz w:val="28"/>
          <w:szCs w:val="28"/>
          <w:rtl/>
          <w:lang w:bidi="fa-IR"/>
        </w:rPr>
        <w:t>ینکه</w:t>
      </w:r>
      <w:r>
        <w:rPr>
          <w:rFonts w:ascii="IRBadr" w:hAnsi="IRBadr" w:cs="IRBadr" w:hint="cs"/>
          <w:sz w:val="28"/>
          <w:szCs w:val="28"/>
          <w:rtl/>
          <w:lang w:bidi="fa-IR"/>
        </w:rPr>
        <w:t xml:space="preserve"> سابقاً نیز این نکته گفته شد که احتمال نیز برای لزوم تکلیف منجزیت دارد.</w:t>
      </w:r>
      <w:r w:rsidR="00AB31CE">
        <w:rPr>
          <w:rFonts w:ascii="IRBadr" w:hAnsi="IRBadr" w:cs="IRBadr"/>
          <w:sz w:val="28"/>
          <w:szCs w:val="28"/>
          <w:rtl/>
          <w:lang w:bidi="fa-IR"/>
        </w:rPr>
        <w:t xml:space="preserve"> نفس</w:t>
      </w:r>
      <w:r w:rsidR="00AB31CE">
        <w:rPr>
          <w:rFonts w:ascii="IRBadr" w:hAnsi="IRBadr" w:cs="IRBadr" w:hint="cs"/>
          <w:sz w:val="28"/>
          <w:szCs w:val="28"/>
          <w:rtl/>
          <w:lang w:bidi="fa-IR"/>
        </w:rPr>
        <w:t xml:space="preserve"> احتمال براد فرد در آغار منجز خواهد بود که همه آن را قبول دارند.</w:t>
      </w:r>
    </w:p>
    <w:p w:rsidR="00AB31CE" w:rsidRPr="00485C6D" w:rsidRDefault="00AB31CE" w:rsidP="00AB31CE">
      <w:pPr>
        <w:bidi/>
        <w:spacing w:line="360" w:lineRule="auto"/>
        <w:rPr>
          <w:rFonts w:ascii="IRBadr" w:hAnsi="IRBadr" w:cs="IRBadr"/>
          <w:sz w:val="28"/>
          <w:szCs w:val="28"/>
          <w:rtl/>
          <w:lang w:bidi="fa-IR"/>
        </w:rPr>
      </w:pPr>
    </w:p>
    <w:sectPr w:rsidR="00AB31CE" w:rsidRPr="00485C6D"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1E" w:rsidRDefault="008C111E" w:rsidP="000D5800">
      <w:pPr>
        <w:spacing w:after="0" w:line="240" w:lineRule="auto"/>
      </w:pPr>
      <w:r>
        <w:separator/>
      </w:r>
    </w:p>
  </w:endnote>
  <w:endnote w:type="continuationSeparator" w:id="0">
    <w:p w:rsidR="008C111E" w:rsidRDefault="008C111E"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E" w:rsidRDefault="00AB3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E" w:rsidRDefault="00AB3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E" w:rsidRDefault="00AB3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1E" w:rsidRDefault="008C111E" w:rsidP="000D5800">
      <w:pPr>
        <w:spacing w:after="0" w:line="240" w:lineRule="auto"/>
      </w:pPr>
      <w:r>
        <w:separator/>
      </w:r>
    </w:p>
  </w:footnote>
  <w:footnote w:type="continuationSeparator" w:id="0">
    <w:p w:rsidR="008C111E" w:rsidRDefault="008C111E"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E" w:rsidRDefault="00AB3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85C6D">
    <w:pPr>
      <w:tabs>
        <w:tab w:val="left" w:pos="1256"/>
        <w:tab w:val="left" w:pos="5696"/>
        <w:tab w:val="right" w:pos="9071"/>
      </w:tabs>
      <w:bidi/>
      <w:rPr>
        <w:b/>
        <w:bCs/>
        <w:sz w:val="32"/>
        <w:rtl/>
        <w:lang w:bidi="fa-IR"/>
      </w:rPr>
    </w:pPr>
    <w:r>
      <w:rPr>
        <w:noProof/>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012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85C6D">
      <w:rPr>
        <w:rFonts w:ascii="IranNastaliq" w:hAnsi="IranNastaliq" w:cs="IranNastaliq" w:hint="cs"/>
        <w:sz w:val="40"/>
        <w:szCs w:val="40"/>
        <w:rtl/>
        <w:lang w:bidi="fa-IR"/>
      </w:rPr>
      <w:t>4636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E" w:rsidRDefault="00AB3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96608"/>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712D6"/>
    <w:rsid w:val="001757C8"/>
    <w:rsid w:val="00177934"/>
    <w:rsid w:val="00192A6A"/>
    <w:rsid w:val="00197CDD"/>
    <w:rsid w:val="001B6646"/>
    <w:rsid w:val="001C367D"/>
    <w:rsid w:val="001D24F8"/>
    <w:rsid w:val="001D3E24"/>
    <w:rsid w:val="001E306E"/>
    <w:rsid w:val="001E3FB0"/>
    <w:rsid w:val="001E4FFF"/>
    <w:rsid w:val="001F2E3E"/>
    <w:rsid w:val="002118B4"/>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03DB6"/>
    <w:rsid w:val="00340BA3"/>
    <w:rsid w:val="00366400"/>
    <w:rsid w:val="00392E9A"/>
    <w:rsid w:val="00396F28"/>
    <w:rsid w:val="0039750A"/>
    <w:rsid w:val="003A1A05"/>
    <w:rsid w:val="003A2654"/>
    <w:rsid w:val="003A3F1D"/>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85C6D"/>
    <w:rsid w:val="004B337F"/>
    <w:rsid w:val="004E7830"/>
    <w:rsid w:val="004F3596"/>
    <w:rsid w:val="00572680"/>
    <w:rsid w:val="00572E2D"/>
    <w:rsid w:val="00592103"/>
    <w:rsid w:val="005A545E"/>
    <w:rsid w:val="005A5862"/>
    <w:rsid w:val="005B0852"/>
    <w:rsid w:val="005C06AE"/>
    <w:rsid w:val="00610C18"/>
    <w:rsid w:val="0061376C"/>
    <w:rsid w:val="00636EFA"/>
    <w:rsid w:val="006378D3"/>
    <w:rsid w:val="0066229C"/>
    <w:rsid w:val="0069696C"/>
    <w:rsid w:val="006A085A"/>
    <w:rsid w:val="006B0BCE"/>
    <w:rsid w:val="006D3A87"/>
    <w:rsid w:val="006F01B4"/>
    <w:rsid w:val="0072383B"/>
    <w:rsid w:val="00734D59"/>
    <w:rsid w:val="0073609B"/>
    <w:rsid w:val="00752745"/>
    <w:rsid w:val="0076665E"/>
    <w:rsid w:val="007749BC"/>
    <w:rsid w:val="007778BF"/>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3249"/>
    <w:rsid w:val="007E7FA7"/>
    <w:rsid w:val="007F0721"/>
    <w:rsid w:val="007F4A90"/>
    <w:rsid w:val="0080799B"/>
    <w:rsid w:val="00807BE3"/>
    <w:rsid w:val="008407A4"/>
    <w:rsid w:val="00845CC4"/>
    <w:rsid w:val="008644F4"/>
    <w:rsid w:val="00883733"/>
    <w:rsid w:val="008965D2"/>
    <w:rsid w:val="008A236D"/>
    <w:rsid w:val="008B565A"/>
    <w:rsid w:val="008C111E"/>
    <w:rsid w:val="008C3414"/>
    <w:rsid w:val="008D36D5"/>
    <w:rsid w:val="008F63E3"/>
    <w:rsid w:val="00913C3B"/>
    <w:rsid w:val="00915509"/>
    <w:rsid w:val="00927388"/>
    <w:rsid w:val="009274FE"/>
    <w:rsid w:val="009401AC"/>
    <w:rsid w:val="009613AC"/>
    <w:rsid w:val="00961C98"/>
    <w:rsid w:val="00963AA3"/>
    <w:rsid w:val="00980643"/>
    <w:rsid w:val="00992D2C"/>
    <w:rsid w:val="009B61C3"/>
    <w:rsid w:val="009C7B4F"/>
    <w:rsid w:val="009E4228"/>
    <w:rsid w:val="009E577C"/>
    <w:rsid w:val="009E588F"/>
    <w:rsid w:val="009F4EB3"/>
    <w:rsid w:val="00A06D48"/>
    <w:rsid w:val="00A21834"/>
    <w:rsid w:val="00A31C17"/>
    <w:rsid w:val="00A31FDE"/>
    <w:rsid w:val="00A35AC2"/>
    <w:rsid w:val="00A37C77"/>
    <w:rsid w:val="00A5418D"/>
    <w:rsid w:val="00A725C2"/>
    <w:rsid w:val="00A72F24"/>
    <w:rsid w:val="00A769EE"/>
    <w:rsid w:val="00A810A5"/>
    <w:rsid w:val="00A90ACB"/>
    <w:rsid w:val="00A9616A"/>
    <w:rsid w:val="00A96F68"/>
    <w:rsid w:val="00AA2342"/>
    <w:rsid w:val="00AA5D49"/>
    <w:rsid w:val="00AB31CE"/>
    <w:rsid w:val="00AD0304"/>
    <w:rsid w:val="00AD27BE"/>
    <w:rsid w:val="00AE2096"/>
    <w:rsid w:val="00AF0F1A"/>
    <w:rsid w:val="00B06BB8"/>
    <w:rsid w:val="00B15027"/>
    <w:rsid w:val="00B21CF4"/>
    <w:rsid w:val="00B24300"/>
    <w:rsid w:val="00B31426"/>
    <w:rsid w:val="00B63F15"/>
    <w:rsid w:val="00B67C08"/>
    <w:rsid w:val="00B7512E"/>
    <w:rsid w:val="00B85A27"/>
    <w:rsid w:val="00BB5F7E"/>
    <w:rsid w:val="00BB6A1C"/>
    <w:rsid w:val="00BC1C66"/>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C603A"/>
    <w:rsid w:val="00CE31E6"/>
    <w:rsid w:val="00CE3B74"/>
    <w:rsid w:val="00CF42E2"/>
    <w:rsid w:val="00CF7916"/>
    <w:rsid w:val="00D158F3"/>
    <w:rsid w:val="00D3665C"/>
    <w:rsid w:val="00D508CC"/>
    <w:rsid w:val="00D50F4B"/>
    <w:rsid w:val="00D60547"/>
    <w:rsid w:val="00D66444"/>
    <w:rsid w:val="00D75A0A"/>
    <w:rsid w:val="00DB28BB"/>
    <w:rsid w:val="00DC5FB8"/>
    <w:rsid w:val="00DC603F"/>
    <w:rsid w:val="00DD3C0D"/>
    <w:rsid w:val="00DD475D"/>
    <w:rsid w:val="00DD4864"/>
    <w:rsid w:val="00DD71A2"/>
    <w:rsid w:val="00DF5659"/>
    <w:rsid w:val="00E0639C"/>
    <w:rsid w:val="00E067E6"/>
    <w:rsid w:val="00E12531"/>
    <w:rsid w:val="00E143B0"/>
    <w:rsid w:val="00E2326C"/>
    <w:rsid w:val="00E276A1"/>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6E6E"/>
    <w:rsid w:val="00F10A0F"/>
    <w:rsid w:val="00F1398E"/>
    <w:rsid w:val="00F40284"/>
    <w:rsid w:val="00F67976"/>
    <w:rsid w:val="00F70BE1"/>
    <w:rsid w:val="00F7474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6D13-18F6-4664-A506-921B0D32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832</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313</cp:lastModifiedBy>
  <cp:revision>47</cp:revision>
  <dcterms:created xsi:type="dcterms:W3CDTF">2014-11-18T06:47:00Z</dcterms:created>
  <dcterms:modified xsi:type="dcterms:W3CDTF">2015-10-17T12:29:00Z</dcterms:modified>
</cp:coreProperties>
</file>