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B0" w:rsidRDefault="002165B0" w:rsidP="002165B0">
      <w:pPr>
        <w:pStyle w:val="3"/>
        <w:jc w:val="both"/>
        <w:rPr>
          <w:rtl/>
        </w:rPr>
      </w:pPr>
      <w:r>
        <w:rPr>
          <w:rFonts w:hint="cs"/>
          <w:rtl/>
        </w:rPr>
        <w:t xml:space="preserve">اشاره </w:t>
      </w:r>
    </w:p>
    <w:p w:rsidR="00882D3A" w:rsidRPr="002165B0" w:rsidRDefault="00882D3A" w:rsidP="002165B0">
      <w:pPr>
        <w:jc w:val="both"/>
        <w:rPr>
          <w:rtl/>
        </w:rPr>
      </w:pPr>
      <w:r w:rsidRPr="002165B0">
        <w:rPr>
          <w:rFonts w:hint="cs"/>
          <w:rtl/>
        </w:rPr>
        <w:t>بحث در احتیاط بود، وجوهی بر عدم جواز احتیاط بیان شد، غالب متأخرین متمایل به جواز احتیاط هستند</w:t>
      </w:r>
      <w:r w:rsidR="00347E5F">
        <w:rPr>
          <w:rFonts w:hint="cs"/>
          <w:rtl/>
        </w:rPr>
        <w:t>،</w:t>
      </w:r>
      <w:r w:rsidRPr="002165B0">
        <w:rPr>
          <w:rFonts w:hint="cs"/>
          <w:rtl/>
        </w:rPr>
        <w:t xml:space="preserve"> حتی اگر مستلزم تکرار باشد. مرحوم نائینی مخالف است و ادله مخالفت را به صورت منقّح بیان نموده است.</w:t>
      </w:r>
    </w:p>
    <w:p w:rsidR="002165B0" w:rsidRDefault="007D1818" w:rsidP="007D1818">
      <w:pPr>
        <w:jc w:val="both"/>
        <w:rPr>
          <w:rtl/>
        </w:rPr>
      </w:pPr>
      <w:r w:rsidRPr="007D1818">
        <w:rPr>
          <w:rFonts w:hint="cs"/>
          <w:rtl/>
        </w:rPr>
        <w:t xml:space="preserve">در اشکال </w:t>
      </w:r>
      <w:r w:rsidR="00882D3A" w:rsidRPr="007D1818">
        <w:rPr>
          <w:rFonts w:hint="cs"/>
          <w:rtl/>
        </w:rPr>
        <w:t>سوم</w:t>
      </w:r>
      <w:r>
        <w:rPr>
          <w:rFonts w:hint="cs"/>
          <w:b/>
          <w:bCs/>
          <w:rtl/>
        </w:rPr>
        <w:t>،</w:t>
      </w:r>
      <w:r w:rsidR="00882D3A" w:rsidRPr="002165B0">
        <w:rPr>
          <w:rFonts w:hint="cs"/>
          <w:rtl/>
        </w:rPr>
        <w:t xml:space="preserve"> </w:t>
      </w:r>
      <w:r w:rsidR="002165B0">
        <w:rPr>
          <w:rFonts w:hint="cs"/>
          <w:rtl/>
        </w:rPr>
        <w:t>بیان شد که وجه</w:t>
      </w:r>
      <w:r w:rsidR="00FD73E9" w:rsidRPr="002165B0">
        <w:rPr>
          <w:rFonts w:hint="cs"/>
          <w:rtl/>
        </w:rPr>
        <w:t xml:space="preserve"> عدم جواز احتیاط و </w:t>
      </w:r>
      <w:r w:rsidR="00882D3A" w:rsidRPr="002165B0">
        <w:rPr>
          <w:rFonts w:hint="cs"/>
          <w:rtl/>
        </w:rPr>
        <w:t xml:space="preserve">تکرار </w:t>
      </w:r>
      <w:r w:rsidR="00FD73E9" w:rsidRPr="002165B0">
        <w:rPr>
          <w:rFonts w:hint="cs"/>
          <w:rtl/>
        </w:rPr>
        <w:t xml:space="preserve">عمل </w:t>
      </w:r>
      <w:r w:rsidR="00882D3A" w:rsidRPr="002165B0">
        <w:rPr>
          <w:rFonts w:hint="cs"/>
          <w:rtl/>
        </w:rPr>
        <w:t xml:space="preserve">احتیاطی </w:t>
      </w:r>
      <w:r w:rsidR="00FD73E9" w:rsidRPr="002165B0">
        <w:rPr>
          <w:rFonts w:hint="cs"/>
          <w:rtl/>
        </w:rPr>
        <w:t xml:space="preserve">آن است که </w:t>
      </w:r>
      <w:r w:rsidR="00882D3A" w:rsidRPr="002165B0">
        <w:rPr>
          <w:rFonts w:hint="cs"/>
          <w:rtl/>
        </w:rPr>
        <w:t>به قصد وجه اخلال می</w:t>
      </w:r>
      <w:r w:rsidR="002165B0">
        <w:rPr>
          <w:rFonts w:hint="cs"/>
          <w:rtl/>
        </w:rPr>
        <w:t>‌رسان</w:t>
      </w:r>
      <w:r w:rsidR="00882D3A" w:rsidRPr="002165B0">
        <w:rPr>
          <w:rFonts w:hint="cs"/>
          <w:rtl/>
        </w:rPr>
        <w:t>د</w:t>
      </w:r>
      <w:r w:rsidR="00FD73E9" w:rsidRPr="002165B0">
        <w:rPr>
          <w:rFonts w:hint="cs"/>
          <w:rtl/>
        </w:rPr>
        <w:t>.</w:t>
      </w:r>
    </w:p>
    <w:p w:rsidR="002165B0" w:rsidRDefault="00FD73E9" w:rsidP="002165B0">
      <w:pPr>
        <w:jc w:val="both"/>
        <w:rPr>
          <w:rtl/>
        </w:rPr>
      </w:pPr>
      <w:r w:rsidRPr="002165B0">
        <w:rPr>
          <w:rFonts w:hint="cs"/>
          <w:rtl/>
        </w:rPr>
        <w:t xml:space="preserve">قصد وجه به </w:t>
      </w:r>
      <w:r w:rsidR="002165B0" w:rsidRPr="002165B0">
        <w:rPr>
          <w:rFonts w:hint="cs"/>
          <w:rtl/>
        </w:rPr>
        <w:t>د</w:t>
      </w:r>
      <w:r w:rsidR="002165B0">
        <w:rPr>
          <w:rFonts w:hint="cs"/>
          <w:rtl/>
        </w:rPr>
        <w:t>و</w:t>
      </w:r>
      <w:r w:rsidR="002165B0" w:rsidRPr="002165B0">
        <w:rPr>
          <w:rFonts w:hint="cs"/>
          <w:rtl/>
        </w:rPr>
        <w:t xml:space="preserve"> </w:t>
      </w:r>
      <w:r w:rsidRPr="002165B0">
        <w:rPr>
          <w:rFonts w:hint="cs"/>
          <w:rtl/>
        </w:rPr>
        <w:t>صورت تفسیر شده است:</w:t>
      </w:r>
      <w:r w:rsidR="00882D3A" w:rsidRPr="002165B0">
        <w:rPr>
          <w:rtl/>
        </w:rPr>
        <w:t xml:space="preserve"> </w:t>
      </w:r>
      <w:r w:rsidRPr="002165B0">
        <w:rPr>
          <w:rFonts w:hint="cs"/>
          <w:rtl/>
        </w:rPr>
        <w:t>1</w:t>
      </w:r>
      <w:r w:rsidR="00882D3A" w:rsidRPr="002165B0">
        <w:rPr>
          <w:rFonts w:hint="cs"/>
          <w:rtl/>
        </w:rPr>
        <w:t xml:space="preserve">ـ </w:t>
      </w:r>
      <w:r w:rsidRPr="002165B0">
        <w:rPr>
          <w:rFonts w:hint="cs"/>
          <w:rtl/>
        </w:rPr>
        <w:t xml:space="preserve">قصد وجه یعنی </w:t>
      </w:r>
      <w:r w:rsidR="00882D3A" w:rsidRPr="002165B0">
        <w:rPr>
          <w:rFonts w:hint="cs"/>
          <w:rtl/>
        </w:rPr>
        <w:t xml:space="preserve">توجه به فعل و لحاظ </w:t>
      </w:r>
      <w:r w:rsidRPr="002165B0">
        <w:rPr>
          <w:rFonts w:hint="cs"/>
          <w:rtl/>
        </w:rPr>
        <w:t>وجه و علم به وجوب</w:t>
      </w:r>
      <w:r w:rsidR="00882D3A" w:rsidRPr="002165B0">
        <w:rPr>
          <w:rFonts w:hint="cs"/>
          <w:rtl/>
        </w:rPr>
        <w:t>، 2</w:t>
      </w:r>
      <w:r w:rsidR="00882D3A" w:rsidRPr="002165B0">
        <w:rPr>
          <w:rtl/>
        </w:rPr>
        <w:t xml:space="preserve"> </w:t>
      </w:r>
      <w:r w:rsidR="00882D3A" w:rsidRPr="002165B0">
        <w:rPr>
          <w:rFonts w:hint="cs"/>
          <w:rtl/>
        </w:rPr>
        <w:t xml:space="preserve">ـ </w:t>
      </w:r>
      <w:r w:rsidRPr="002165B0">
        <w:rPr>
          <w:rFonts w:hint="cs"/>
          <w:rtl/>
        </w:rPr>
        <w:t xml:space="preserve">قصد وجه یعنی وجوب، </w:t>
      </w:r>
      <w:r w:rsidR="00882D3A" w:rsidRPr="002165B0">
        <w:rPr>
          <w:rFonts w:hint="cs"/>
          <w:rtl/>
        </w:rPr>
        <w:t xml:space="preserve">انگیزه و داعی فعل </w:t>
      </w:r>
      <w:r w:rsidR="002165B0">
        <w:rPr>
          <w:rFonts w:hint="cs"/>
          <w:rtl/>
        </w:rPr>
        <w:t>باشد</w:t>
      </w:r>
      <w:r w:rsidR="00882D3A" w:rsidRPr="002165B0">
        <w:rPr>
          <w:rFonts w:hint="cs"/>
          <w:rtl/>
        </w:rPr>
        <w:t xml:space="preserve">. </w:t>
      </w:r>
    </w:p>
    <w:p w:rsidR="006328AC" w:rsidRPr="006328AC" w:rsidRDefault="006328AC" w:rsidP="00DC7363">
      <w:pPr>
        <w:pStyle w:val="4"/>
        <w:rPr>
          <w:b w:val="0"/>
          <w:bCs/>
          <w:rtl/>
        </w:rPr>
      </w:pPr>
      <w:r w:rsidRPr="006328AC">
        <w:rPr>
          <w:rFonts w:hint="cs"/>
          <w:b w:val="0"/>
          <w:bCs/>
          <w:rtl/>
        </w:rPr>
        <w:t>احتمال دوم</w:t>
      </w:r>
      <w:r w:rsidR="00DC7363">
        <w:rPr>
          <w:rFonts w:hint="cs"/>
          <w:b w:val="0"/>
          <w:bCs/>
          <w:rtl/>
        </w:rPr>
        <w:t>:</w:t>
      </w:r>
      <w:r w:rsidRPr="006328AC">
        <w:rPr>
          <w:rFonts w:hint="cs"/>
          <w:b w:val="0"/>
          <w:bCs/>
          <w:rtl/>
        </w:rPr>
        <w:t xml:space="preserve"> </w:t>
      </w:r>
      <w:r w:rsidR="00DC7363">
        <w:rPr>
          <w:rFonts w:hint="cs"/>
          <w:b w:val="0"/>
          <w:bCs/>
          <w:rtl/>
        </w:rPr>
        <w:t>داعویت وجه</w:t>
      </w:r>
    </w:p>
    <w:p w:rsidR="00822999" w:rsidRDefault="007D1818" w:rsidP="008709DE">
      <w:pPr>
        <w:jc w:val="both"/>
        <w:rPr>
          <w:rtl/>
        </w:rPr>
      </w:pPr>
      <w:r>
        <w:rPr>
          <w:rFonts w:hint="cs"/>
          <w:rtl/>
        </w:rPr>
        <w:t xml:space="preserve">آنچه تا حال </w:t>
      </w:r>
      <w:r w:rsidR="002165B0">
        <w:rPr>
          <w:rFonts w:hint="cs"/>
          <w:rtl/>
        </w:rPr>
        <w:t>بیان شد</w:t>
      </w:r>
      <w:r>
        <w:rPr>
          <w:rFonts w:hint="cs"/>
          <w:rtl/>
        </w:rPr>
        <w:t xml:space="preserve">، ناظر به </w:t>
      </w:r>
      <w:r w:rsidR="006328AC">
        <w:rPr>
          <w:rFonts w:hint="cs"/>
          <w:rtl/>
        </w:rPr>
        <w:t>احتمال</w:t>
      </w:r>
      <w:r>
        <w:rPr>
          <w:rFonts w:hint="cs"/>
          <w:rtl/>
        </w:rPr>
        <w:t xml:space="preserve"> اول بود </w:t>
      </w:r>
      <w:r w:rsidR="006328AC">
        <w:rPr>
          <w:rFonts w:hint="cs"/>
          <w:rtl/>
        </w:rPr>
        <w:t xml:space="preserve">که لحاظ وجه </w:t>
      </w:r>
      <w:r w:rsidR="002C4F30">
        <w:rPr>
          <w:rFonts w:hint="cs"/>
          <w:rtl/>
        </w:rPr>
        <w:t xml:space="preserve">و وجوب </w:t>
      </w:r>
      <w:r w:rsidR="006328AC">
        <w:rPr>
          <w:rFonts w:hint="cs"/>
          <w:rtl/>
        </w:rPr>
        <w:t xml:space="preserve">بود </w:t>
      </w:r>
      <w:r>
        <w:rPr>
          <w:rFonts w:hint="cs"/>
          <w:rtl/>
        </w:rPr>
        <w:t xml:space="preserve">و بیان شد که </w:t>
      </w:r>
      <w:r w:rsidR="00882D3A" w:rsidRPr="002165B0">
        <w:rPr>
          <w:rFonts w:hint="cs"/>
          <w:rtl/>
        </w:rPr>
        <w:t xml:space="preserve">علم </w:t>
      </w:r>
      <w:r w:rsidR="008849B4" w:rsidRPr="002165B0">
        <w:rPr>
          <w:rFonts w:hint="cs"/>
          <w:rtl/>
        </w:rPr>
        <w:t xml:space="preserve">به وجوب </w:t>
      </w:r>
      <w:r w:rsidR="00882D3A" w:rsidRPr="002165B0">
        <w:rPr>
          <w:rFonts w:hint="cs"/>
          <w:rtl/>
        </w:rPr>
        <w:t>شرط نیست</w:t>
      </w:r>
      <w:r w:rsidR="002165B0">
        <w:rPr>
          <w:rFonts w:hint="cs"/>
          <w:rtl/>
        </w:rPr>
        <w:t>،</w:t>
      </w:r>
      <w:r>
        <w:rPr>
          <w:rFonts w:hint="cs"/>
          <w:rtl/>
        </w:rPr>
        <w:t xml:space="preserve"> حال </w:t>
      </w:r>
      <w:bookmarkStart w:id="0" w:name="_GoBack"/>
      <w:bookmarkEnd w:id="0"/>
      <w:r w:rsidR="006328AC">
        <w:rPr>
          <w:rFonts w:hint="cs"/>
          <w:rtl/>
        </w:rPr>
        <w:t>احتمال دوم در مفهوم این شرط</w:t>
      </w:r>
      <w:r w:rsidR="002C4F30">
        <w:rPr>
          <w:rFonts w:hint="cs"/>
          <w:rtl/>
        </w:rPr>
        <w:t>،</w:t>
      </w:r>
      <w:r w:rsidR="006328AC">
        <w:rPr>
          <w:rFonts w:hint="cs"/>
          <w:rtl/>
        </w:rPr>
        <w:t xml:space="preserve"> </w:t>
      </w:r>
      <w:r w:rsidR="00882D3A" w:rsidRPr="002165B0">
        <w:rPr>
          <w:rFonts w:hint="cs"/>
          <w:rtl/>
        </w:rPr>
        <w:t xml:space="preserve">داعویت </w:t>
      </w:r>
      <w:r w:rsidR="002C4F30">
        <w:rPr>
          <w:rFonts w:hint="cs"/>
          <w:rtl/>
        </w:rPr>
        <w:t>وجه</w:t>
      </w:r>
      <w:r w:rsidR="008849B4" w:rsidRPr="002165B0">
        <w:rPr>
          <w:rFonts w:hint="cs"/>
          <w:rtl/>
        </w:rPr>
        <w:t xml:space="preserve"> </w:t>
      </w:r>
      <w:r w:rsidR="00882D3A" w:rsidRPr="002165B0">
        <w:rPr>
          <w:rFonts w:hint="cs"/>
          <w:rtl/>
        </w:rPr>
        <w:t>است</w:t>
      </w:r>
      <w:r w:rsidR="002C4F30">
        <w:rPr>
          <w:rFonts w:hint="cs"/>
          <w:rtl/>
        </w:rPr>
        <w:t>،</w:t>
      </w:r>
      <w:r w:rsidR="00882D3A" w:rsidRPr="002165B0">
        <w:rPr>
          <w:rFonts w:hint="cs"/>
          <w:rtl/>
        </w:rPr>
        <w:t xml:space="preserve"> </w:t>
      </w:r>
      <w:r w:rsidR="002C4F30">
        <w:rPr>
          <w:rFonts w:hint="cs"/>
          <w:rtl/>
        </w:rPr>
        <w:t>به این بیان که کسی بگوید شرط است یا احتمال دارد که شرط باشد که در انگیزه انسان قصد وجه دخالت دارد و وجه وجوبی در داعویت دخالت دارد، اگر این معنی دوم با</w:t>
      </w:r>
      <w:r w:rsidR="00822999">
        <w:rPr>
          <w:rFonts w:hint="cs"/>
          <w:rtl/>
        </w:rPr>
        <w:t>شد</w:t>
      </w:r>
      <w:r w:rsidR="002C4F30">
        <w:rPr>
          <w:rFonts w:hint="cs"/>
          <w:rtl/>
        </w:rPr>
        <w:t xml:space="preserve"> در صورت تکرار عبادت، قصد وجوب انگیزه و داعی </w:t>
      </w:r>
      <w:r w:rsidR="008849B4" w:rsidRPr="002165B0">
        <w:rPr>
          <w:rFonts w:hint="cs"/>
          <w:rtl/>
        </w:rPr>
        <w:t>فرد</w:t>
      </w:r>
      <w:r w:rsidR="00882D3A" w:rsidRPr="002165B0">
        <w:rPr>
          <w:rFonts w:hint="cs"/>
          <w:rtl/>
        </w:rPr>
        <w:t xml:space="preserve"> </w:t>
      </w:r>
      <w:r w:rsidR="002C4F30">
        <w:rPr>
          <w:rFonts w:hint="cs"/>
          <w:rtl/>
        </w:rPr>
        <w:t>نیست</w:t>
      </w:r>
      <w:r w:rsidR="00822999">
        <w:rPr>
          <w:rFonts w:hint="cs"/>
          <w:rtl/>
        </w:rPr>
        <w:t>،</w:t>
      </w:r>
      <w:r w:rsidR="002C4F30">
        <w:rPr>
          <w:rFonts w:hint="cs"/>
          <w:rtl/>
        </w:rPr>
        <w:t xml:space="preserve"> بلکه احتمال وجوب است در حالی که باید علم به وجوب باید انگیزه باشد </w:t>
      </w:r>
      <w:r w:rsidR="00822999">
        <w:rPr>
          <w:rFonts w:hint="cs"/>
          <w:rtl/>
        </w:rPr>
        <w:t>و گفته شد که احتمال شرطیت یک شیء کفایت در این می‌کند که این عمل نتواند مصداق مأموربه باشد و باید احتیاط بکند و احتیاط در اینجا این است که برود اجتهاد بکند.</w:t>
      </w:r>
    </w:p>
    <w:p w:rsidR="00882D3A" w:rsidRPr="002165B0" w:rsidRDefault="00882D3A" w:rsidP="006328AC">
      <w:pPr>
        <w:jc w:val="both"/>
        <w:rPr>
          <w:rtl/>
        </w:rPr>
      </w:pPr>
      <w:r w:rsidRPr="002165B0">
        <w:rPr>
          <w:rFonts w:hint="cs"/>
          <w:rtl/>
        </w:rPr>
        <w:t xml:space="preserve">پاسخ </w:t>
      </w:r>
      <w:r w:rsidR="009B598D" w:rsidRPr="002165B0">
        <w:rPr>
          <w:rFonts w:hint="cs"/>
          <w:rtl/>
        </w:rPr>
        <w:t>دلیل:</w:t>
      </w:r>
    </w:p>
    <w:p w:rsidR="00035BEF" w:rsidRPr="002165B0" w:rsidRDefault="00882D3A" w:rsidP="002165B0">
      <w:pPr>
        <w:jc w:val="both"/>
        <w:rPr>
          <w:rtl/>
        </w:rPr>
      </w:pPr>
      <w:r w:rsidRPr="002165B0">
        <w:rPr>
          <w:rFonts w:hint="cs"/>
          <w:rtl/>
        </w:rPr>
        <w:lastRenderedPageBreak/>
        <w:t>1</w:t>
      </w:r>
      <w:r w:rsidRPr="002165B0">
        <w:rPr>
          <w:rtl/>
        </w:rPr>
        <w:t xml:space="preserve"> </w:t>
      </w:r>
      <w:r w:rsidRPr="002165B0">
        <w:rPr>
          <w:rFonts w:hint="cs"/>
          <w:rtl/>
        </w:rPr>
        <w:t xml:space="preserve">ـ </w:t>
      </w:r>
      <w:r w:rsidR="009B598D" w:rsidRPr="002165B0">
        <w:rPr>
          <w:rFonts w:hint="cs"/>
          <w:rtl/>
        </w:rPr>
        <w:t>هیچ</w:t>
      </w:r>
      <w:r w:rsidR="009B598D" w:rsidRPr="002165B0">
        <w:rPr>
          <w:rtl/>
        </w:rPr>
        <w:softHyphen/>
      </w:r>
      <w:r w:rsidRPr="002165B0">
        <w:rPr>
          <w:rFonts w:hint="cs"/>
          <w:rtl/>
        </w:rPr>
        <w:t>وقت وجود واقعی</w:t>
      </w:r>
      <w:r w:rsidR="00347E5F">
        <w:rPr>
          <w:rFonts w:hint="cs"/>
          <w:rtl/>
        </w:rPr>
        <w:t>،</w:t>
      </w:r>
      <w:r w:rsidRPr="002165B0">
        <w:rPr>
          <w:rFonts w:hint="cs"/>
          <w:rtl/>
        </w:rPr>
        <w:t xml:space="preserve"> داعی </w:t>
      </w:r>
      <w:r w:rsidR="009B598D" w:rsidRPr="002165B0">
        <w:rPr>
          <w:rFonts w:hint="cs"/>
          <w:rtl/>
        </w:rPr>
        <w:t xml:space="preserve">مکلف </w:t>
      </w:r>
      <w:r w:rsidRPr="002165B0">
        <w:rPr>
          <w:rFonts w:hint="cs"/>
          <w:rtl/>
        </w:rPr>
        <w:t xml:space="preserve">نیست، </w:t>
      </w:r>
      <w:r w:rsidR="00EC4C82" w:rsidRPr="002165B0">
        <w:rPr>
          <w:rFonts w:hint="cs"/>
          <w:rtl/>
        </w:rPr>
        <w:t xml:space="preserve">بلکه وجود علمی </w:t>
      </w:r>
      <w:r w:rsidR="009B598D" w:rsidRPr="002165B0">
        <w:rPr>
          <w:rFonts w:hint="cs"/>
          <w:rtl/>
        </w:rPr>
        <w:t>وجوب</w:t>
      </w:r>
      <w:r w:rsidR="00EC4C82" w:rsidRPr="002165B0">
        <w:rPr>
          <w:rFonts w:hint="cs"/>
          <w:rtl/>
        </w:rPr>
        <w:t>،</w:t>
      </w:r>
      <w:r w:rsidR="009B598D" w:rsidRPr="002165B0">
        <w:rPr>
          <w:rFonts w:hint="cs"/>
          <w:rtl/>
        </w:rPr>
        <w:t xml:space="preserve"> </w:t>
      </w:r>
      <w:r w:rsidRPr="002165B0">
        <w:rPr>
          <w:rFonts w:hint="cs"/>
          <w:rtl/>
        </w:rPr>
        <w:t xml:space="preserve">داعی است. </w:t>
      </w:r>
      <w:r w:rsidR="009B598D" w:rsidRPr="002165B0">
        <w:rPr>
          <w:rFonts w:hint="cs"/>
          <w:rtl/>
        </w:rPr>
        <w:t>داعویت مربوط به وجود علمی و ادراکی و ذهنی است. لذا افراد تا حکم وجوب را ندانند تحریک برای امتثال نمی‌شوند و انگیزه عمل نخواهند داشت</w:t>
      </w:r>
      <w:r w:rsidR="00035BEF" w:rsidRPr="002165B0">
        <w:rPr>
          <w:rFonts w:hint="cs"/>
          <w:rtl/>
        </w:rPr>
        <w:t>. هنگامی که وجود واقعی و وجود علمی یا فقط وجود علمی باشد، انگیزه و داعویت هست. البته باید توجه داشت که مصلحت با وجود واقعی، تأمین می‌شود. (آب واقعی رفع تشنگی می‌کند)</w:t>
      </w:r>
    </w:p>
    <w:p w:rsidR="00035BEF" w:rsidRPr="002165B0" w:rsidRDefault="00EC4C82" w:rsidP="002165B0">
      <w:pPr>
        <w:jc w:val="both"/>
        <w:rPr>
          <w:rtl/>
        </w:rPr>
      </w:pPr>
      <w:r w:rsidRPr="002165B0">
        <w:rPr>
          <w:rFonts w:hint="cs"/>
          <w:rtl/>
        </w:rPr>
        <w:t xml:space="preserve">نوع </w:t>
      </w:r>
      <w:r w:rsidR="00882D3A" w:rsidRPr="002165B0">
        <w:rPr>
          <w:rFonts w:hint="cs"/>
          <w:rtl/>
        </w:rPr>
        <w:t>رابطه بین وجود و</w:t>
      </w:r>
      <w:r w:rsidRPr="002165B0">
        <w:rPr>
          <w:rFonts w:hint="cs"/>
          <w:rtl/>
        </w:rPr>
        <w:t>ا</w:t>
      </w:r>
      <w:r w:rsidR="00882D3A" w:rsidRPr="002165B0">
        <w:rPr>
          <w:rFonts w:hint="cs"/>
          <w:rtl/>
        </w:rPr>
        <w:t>قعی و ذهنی رابطه عموم و خصوص من وجه است</w:t>
      </w:r>
      <w:r w:rsidRPr="002165B0">
        <w:rPr>
          <w:rFonts w:hint="cs"/>
          <w:rtl/>
        </w:rPr>
        <w:t>؛</w:t>
      </w:r>
      <w:r w:rsidR="00882D3A" w:rsidRPr="002165B0">
        <w:rPr>
          <w:rFonts w:hint="cs"/>
          <w:rtl/>
        </w:rPr>
        <w:t xml:space="preserve"> </w:t>
      </w:r>
      <w:r w:rsidR="00035BEF" w:rsidRPr="002165B0">
        <w:rPr>
          <w:rFonts w:hint="cs"/>
          <w:rtl/>
        </w:rPr>
        <w:t>1) گاهی واقع و علم به آن هست؛ 2)گاهی علم هست اما واقع نیست؛ 3) گاهی واقع هست اما علم نیست. در صورت اول و دوم داعویت هست</w:t>
      </w:r>
      <w:r w:rsidR="00347E5F">
        <w:rPr>
          <w:rFonts w:hint="cs"/>
          <w:rtl/>
        </w:rPr>
        <w:t>،</w:t>
      </w:r>
      <w:r w:rsidR="00035BEF" w:rsidRPr="002165B0">
        <w:rPr>
          <w:rFonts w:hint="cs"/>
          <w:rtl/>
        </w:rPr>
        <w:t xml:space="preserve"> اما در صورت سوم (وجود واقع و عدم علم) داعی وجود ندارد، البته مصلحت در صورت اول و سوم هست.</w:t>
      </w:r>
    </w:p>
    <w:p w:rsidR="00882D3A" w:rsidRPr="002165B0" w:rsidRDefault="00882D3A" w:rsidP="002165B0">
      <w:pPr>
        <w:jc w:val="both"/>
        <w:rPr>
          <w:rtl/>
        </w:rPr>
      </w:pPr>
      <w:r w:rsidRPr="002165B0">
        <w:rPr>
          <w:rFonts w:hint="cs"/>
          <w:rtl/>
        </w:rPr>
        <w:t>پس وجود واقعی</w:t>
      </w:r>
      <w:r w:rsidR="00347E5F">
        <w:rPr>
          <w:rFonts w:hint="cs"/>
          <w:rtl/>
        </w:rPr>
        <w:t>،</w:t>
      </w:r>
      <w:r w:rsidRPr="002165B0">
        <w:rPr>
          <w:rFonts w:hint="cs"/>
          <w:rtl/>
        </w:rPr>
        <w:t xml:space="preserve"> داعی نیست، </w:t>
      </w:r>
      <w:r w:rsidR="00035BEF" w:rsidRPr="002165B0">
        <w:rPr>
          <w:rFonts w:hint="cs"/>
          <w:rtl/>
        </w:rPr>
        <w:t xml:space="preserve">بلکه </w:t>
      </w:r>
      <w:r w:rsidRPr="002165B0">
        <w:rPr>
          <w:rFonts w:hint="cs"/>
          <w:rtl/>
        </w:rPr>
        <w:t xml:space="preserve">وجوب به وجود علمی‌اش داعی است، لذا احتمال وجوب </w:t>
      </w:r>
      <w:r w:rsidR="00035BEF" w:rsidRPr="002165B0">
        <w:rPr>
          <w:rFonts w:hint="cs"/>
          <w:rtl/>
        </w:rPr>
        <w:t xml:space="preserve">نیز </w:t>
      </w:r>
      <w:r w:rsidRPr="002165B0">
        <w:rPr>
          <w:rFonts w:hint="cs"/>
          <w:rtl/>
        </w:rPr>
        <w:t>داعی می‌شود.</w:t>
      </w:r>
    </w:p>
    <w:p w:rsidR="00882D3A" w:rsidRPr="00347E5F" w:rsidRDefault="00882D3A" w:rsidP="00347E5F">
      <w:pPr>
        <w:pStyle w:val="4"/>
        <w:rPr>
          <w:b w:val="0"/>
          <w:bCs/>
          <w:rtl/>
        </w:rPr>
      </w:pPr>
      <w:r w:rsidRPr="00347E5F">
        <w:rPr>
          <w:rFonts w:hint="cs"/>
          <w:b w:val="0"/>
          <w:bCs/>
          <w:rtl/>
        </w:rPr>
        <w:t>ملاحظه:</w:t>
      </w:r>
    </w:p>
    <w:p w:rsidR="00882D3A" w:rsidRPr="002165B0" w:rsidRDefault="00882D3A" w:rsidP="002165B0">
      <w:pPr>
        <w:jc w:val="both"/>
        <w:rPr>
          <w:rtl/>
        </w:rPr>
      </w:pPr>
      <w:r w:rsidRPr="00347E5F">
        <w:rPr>
          <w:rFonts w:hint="cs"/>
          <w:b/>
          <w:bCs/>
          <w:rtl/>
        </w:rPr>
        <w:t>اولاً:</w:t>
      </w:r>
      <w:r w:rsidRPr="002165B0">
        <w:rPr>
          <w:rFonts w:hint="cs"/>
          <w:rtl/>
        </w:rPr>
        <w:t xml:space="preserve"> در صورت علم اجمالی</w:t>
      </w:r>
      <w:r w:rsidR="00035BEF" w:rsidRPr="002165B0">
        <w:rPr>
          <w:rFonts w:hint="cs"/>
          <w:rtl/>
        </w:rPr>
        <w:t xml:space="preserve"> به وجوب</w:t>
      </w:r>
      <w:r w:rsidRPr="002165B0">
        <w:rPr>
          <w:rFonts w:hint="cs"/>
          <w:rtl/>
        </w:rPr>
        <w:t xml:space="preserve">، داعی </w:t>
      </w:r>
      <w:r w:rsidR="00035BEF" w:rsidRPr="002165B0">
        <w:rPr>
          <w:rFonts w:hint="cs"/>
          <w:rtl/>
        </w:rPr>
        <w:t>وجود دارد؛</w:t>
      </w:r>
      <w:r w:rsidRPr="002165B0">
        <w:rPr>
          <w:rFonts w:hint="cs"/>
          <w:rtl/>
        </w:rPr>
        <w:t xml:space="preserve"> اما اگر </w:t>
      </w:r>
      <w:r w:rsidR="00035BEF" w:rsidRPr="002165B0">
        <w:rPr>
          <w:rFonts w:hint="cs"/>
          <w:rtl/>
        </w:rPr>
        <w:t>وجوب</w:t>
      </w:r>
      <w:r w:rsidRPr="002165B0">
        <w:rPr>
          <w:rFonts w:hint="cs"/>
          <w:rtl/>
        </w:rPr>
        <w:t xml:space="preserve"> متعین باشد، </w:t>
      </w:r>
      <w:r w:rsidR="00035BEF" w:rsidRPr="002165B0">
        <w:rPr>
          <w:rFonts w:hint="cs"/>
          <w:rtl/>
        </w:rPr>
        <w:t>باز داعی هست.</w:t>
      </w:r>
    </w:p>
    <w:p w:rsidR="00035BEF" w:rsidRPr="002165B0" w:rsidRDefault="00882D3A" w:rsidP="00347E5F">
      <w:pPr>
        <w:jc w:val="both"/>
        <w:rPr>
          <w:rtl/>
        </w:rPr>
      </w:pPr>
      <w:r w:rsidRPr="00347E5F">
        <w:rPr>
          <w:rFonts w:hint="cs"/>
          <w:b/>
          <w:bCs/>
          <w:rtl/>
        </w:rPr>
        <w:t>ثانیاً:</w:t>
      </w:r>
      <w:r w:rsidRPr="002165B0">
        <w:rPr>
          <w:rFonts w:hint="cs"/>
          <w:rtl/>
        </w:rPr>
        <w:t xml:space="preserve"> در صورت فقدان علم اجمالی، </w:t>
      </w:r>
      <w:r w:rsidR="00035BEF" w:rsidRPr="002165B0">
        <w:rPr>
          <w:rFonts w:hint="cs"/>
          <w:rtl/>
        </w:rPr>
        <w:t xml:space="preserve">(با </w:t>
      </w:r>
      <w:r w:rsidRPr="002165B0">
        <w:rPr>
          <w:rFonts w:hint="cs"/>
          <w:rtl/>
        </w:rPr>
        <w:t xml:space="preserve">احتمال بدوی </w:t>
      </w:r>
      <w:r w:rsidR="00035BEF" w:rsidRPr="002165B0">
        <w:rPr>
          <w:rFonts w:hint="cs"/>
          <w:rtl/>
        </w:rPr>
        <w:t xml:space="preserve">وجوب </w:t>
      </w:r>
      <w:r w:rsidRPr="002165B0">
        <w:rPr>
          <w:rFonts w:hint="cs"/>
          <w:rtl/>
        </w:rPr>
        <w:t xml:space="preserve">که منجر </w:t>
      </w:r>
      <w:r w:rsidR="00035BEF" w:rsidRPr="002165B0">
        <w:rPr>
          <w:rFonts w:hint="cs"/>
          <w:rtl/>
        </w:rPr>
        <w:t>باشد)</w:t>
      </w:r>
      <w:r w:rsidRPr="002165B0">
        <w:rPr>
          <w:rFonts w:hint="cs"/>
          <w:rtl/>
        </w:rPr>
        <w:t xml:space="preserve">، وجود ادراکی و علمی وجوب مشخص نیست؛ در این صورت وجود احتمالی </w:t>
      </w:r>
      <w:r w:rsidR="00035BEF" w:rsidRPr="002165B0">
        <w:rPr>
          <w:rFonts w:hint="cs"/>
          <w:rtl/>
        </w:rPr>
        <w:t xml:space="preserve">وجوب داعی است، مراد از </w:t>
      </w:r>
      <w:r w:rsidRPr="002165B0">
        <w:rPr>
          <w:rFonts w:hint="cs"/>
          <w:rtl/>
        </w:rPr>
        <w:t>داع</w:t>
      </w:r>
      <w:r w:rsidR="00035BEF" w:rsidRPr="002165B0">
        <w:rPr>
          <w:rFonts w:hint="cs"/>
          <w:rtl/>
        </w:rPr>
        <w:t>و</w:t>
      </w:r>
      <w:r w:rsidRPr="002165B0">
        <w:rPr>
          <w:rFonts w:hint="cs"/>
          <w:rtl/>
        </w:rPr>
        <w:t>ی</w:t>
      </w:r>
      <w:r w:rsidR="00035BEF" w:rsidRPr="002165B0">
        <w:rPr>
          <w:rFonts w:hint="cs"/>
          <w:rtl/>
        </w:rPr>
        <w:t>ت،</w:t>
      </w:r>
      <w:r w:rsidRPr="002165B0">
        <w:rPr>
          <w:rFonts w:hint="cs"/>
          <w:rtl/>
        </w:rPr>
        <w:t xml:space="preserve"> قصد وجوب قطعی یا احتمالی </w:t>
      </w:r>
      <w:r w:rsidR="00035BEF" w:rsidRPr="002165B0">
        <w:rPr>
          <w:rFonts w:hint="cs"/>
          <w:rtl/>
        </w:rPr>
        <w:t>است</w:t>
      </w:r>
      <w:r w:rsidR="00347E5F">
        <w:rPr>
          <w:rFonts w:hint="cs"/>
          <w:rtl/>
        </w:rPr>
        <w:t>.</w:t>
      </w:r>
    </w:p>
    <w:p w:rsidR="00347E5F" w:rsidRPr="00347E5F" w:rsidRDefault="00035BEF" w:rsidP="00347E5F">
      <w:pPr>
        <w:pStyle w:val="4"/>
        <w:rPr>
          <w:b w:val="0"/>
          <w:bCs/>
          <w:rtl/>
        </w:rPr>
      </w:pPr>
      <w:r w:rsidRPr="00347E5F">
        <w:rPr>
          <w:rFonts w:hint="cs"/>
          <w:b w:val="0"/>
          <w:bCs/>
          <w:rtl/>
        </w:rPr>
        <w:t>جمع</w:t>
      </w:r>
      <w:r w:rsidRPr="00347E5F">
        <w:rPr>
          <w:b w:val="0"/>
          <w:bCs/>
          <w:rtl/>
        </w:rPr>
        <w:softHyphen/>
      </w:r>
      <w:r w:rsidR="00882D3A" w:rsidRPr="00347E5F">
        <w:rPr>
          <w:rFonts w:hint="cs"/>
          <w:b w:val="0"/>
          <w:bCs/>
          <w:rtl/>
        </w:rPr>
        <w:t>بندی</w:t>
      </w:r>
    </w:p>
    <w:p w:rsidR="00882D3A" w:rsidRPr="002165B0" w:rsidRDefault="00035BEF" w:rsidP="00347E5F">
      <w:pPr>
        <w:jc w:val="both"/>
        <w:rPr>
          <w:rtl/>
        </w:rPr>
      </w:pPr>
      <w:r w:rsidRPr="002165B0">
        <w:rPr>
          <w:rFonts w:hint="cs"/>
          <w:rtl/>
        </w:rPr>
        <w:t xml:space="preserve"> در </w:t>
      </w:r>
      <w:r w:rsidR="00882D3A" w:rsidRPr="002165B0">
        <w:rPr>
          <w:rFonts w:hint="cs"/>
          <w:rtl/>
        </w:rPr>
        <w:t>شرطیت قصد وجه به نحو داعی، سه احتمال وجود دارد:</w:t>
      </w:r>
    </w:p>
    <w:p w:rsidR="00882D3A" w:rsidRPr="002165B0" w:rsidRDefault="00882D3A" w:rsidP="002165B0">
      <w:pPr>
        <w:jc w:val="both"/>
        <w:rPr>
          <w:rtl/>
        </w:rPr>
      </w:pPr>
      <w:r w:rsidRPr="002165B0">
        <w:rPr>
          <w:rFonts w:hint="cs"/>
          <w:rtl/>
        </w:rPr>
        <w:lastRenderedPageBreak/>
        <w:t>1</w:t>
      </w:r>
      <w:r w:rsidRPr="002165B0">
        <w:rPr>
          <w:rtl/>
        </w:rPr>
        <w:t xml:space="preserve"> </w:t>
      </w:r>
      <w:r w:rsidRPr="002165B0">
        <w:rPr>
          <w:rFonts w:hint="cs"/>
          <w:rtl/>
        </w:rPr>
        <w:t xml:space="preserve">ـ داعی بودن قصد وجوب به نحو علمی و </w:t>
      </w:r>
      <w:r w:rsidR="00035BEF" w:rsidRPr="002165B0">
        <w:rPr>
          <w:rFonts w:hint="cs"/>
          <w:rtl/>
        </w:rPr>
        <w:t xml:space="preserve">با علم </w:t>
      </w:r>
      <w:r w:rsidRPr="002165B0">
        <w:rPr>
          <w:rFonts w:hint="cs"/>
          <w:rtl/>
        </w:rPr>
        <w:t xml:space="preserve">تفصیلی شرط باشد، چنین قصدی </w:t>
      </w:r>
      <w:r w:rsidR="00035BEF" w:rsidRPr="002165B0">
        <w:rPr>
          <w:rFonts w:hint="cs"/>
          <w:rtl/>
        </w:rPr>
        <w:t xml:space="preserve">در ما نحن فیه </w:t>
      </w:r>
      <w:r w:rsidRPr="002165B0">
        <w:rPr>
          <w:rFonts w:hint="cs"/>
          <w:rtl/>
        </w:rPr>
        <w:t>وجود ندارد</w:t>
      </w:r>
      <w:r w:rsidR="00035BEF" w:rsidRPr="002165B0">
        <w:rPr>
          <w:rFonts w:hint="cs"/>
          <w:rtl/>
        </w:rPr>
        <w:t>؛</w:t>
      </w:r>
    </w:p>
    <w:p w:rsidR="00882D3A" w:rsidRPr="002165B0" w:rsidRDefault="00882D3A" w:rsidP="002165B0">
      <w:pPr>
        <w:jc w:val="both"/>
        <w:rPr>
          <w:rtl/>
        </w:rPr>
      </w:pPr>
      <w:r w:rsidRPr="002165B0">
        <w:rPr>
          <w:rFonts w:hint="cs"/>
          <w:rtl/>
        </w:rPr>
        <w:t>2</w:t>
      </w:r>
      <w:r w:rsidRPr="002165B0">
        <w:rPr>
          <w:rtl/>
        </w:rPr>
        <w:t xml:space="preserve"> </w:t>
      </w:r>
      <w:r w:rsidRPr="002165B0">
        <w:rPr>
          <w:rFonts w:hint="cs"/>
          <w:rtl/>
        </w:rPr>
        <w:t xml:space="preserve">ـ </w:t>
      </w:r>
      <w:r w:rsidR="000F129A" w:rsidRPr="002165B0">
        <w:rPr>
          <w:rFonts w:hint="cs"/>
          <w:rtl/>
        </w:rPr>
        <w:t xml:space="preserve">در داعویت، </w:t>
      </w:r>
      <w:r w:rsidRPr="002165B0">
        <w:rPr>
          <w:rFonts w:hint="cs"/>
          <w:rtl/>
        </w:rPr>
        <w:t>قصد وجود علمی، به نحو علم ا</w:t>
      </w:r>
      <w:r w:rsidR="00035BEF" w:rsidRPr="002165B0">
        <w:rPr>
          <w:rFonts w:hint="cs"/>
          <w:rtl/>
        </w:rPr>
        <w:t>ج</w:t>
      </w:r>
      <w:r w:rsidRPr="002165B0">
        <w:rPr>
          <w:rFonts w:hint="cs"/>
          <w:rtl/>
        </w:rPr>
        <w:t>مالی کافی است، در یک صورت</w:t>
      </w:r>
      <w:r w:rsidR="000F129A" w:rsidRPr="002165B0">
        <w:rPr>
          <w:rFonts w:hint="cs"/>
          <w:rtl/>
        </w:rPr>
        <w:t xml:space="preserve"> داعی هست؛</w:t>
      </w:r>
    </w:p>
    <w:p w:rsidR="00882D3A" w:rsidRPr="002165B0" w:rsidRDefault="00882D3A" w:rsidP="002165B0">
      <w:pPr>
        <w:jc w:val="both"/>
        <w:rPr>
          <w:rtl/>
        </w:rPr>
      </w:pPr>
      <w:r w:rsidRPr="002165B0">
        <w:rPr>
          <w:rFonts w:hint="cs"/>
          <w:rtl/>
        </w:rPr>
        <w:t>3</w:t>
      </w:r>
      <w:r w:rsidRPr="002165B0">
        <w:rPr>
          <w:rtl/>
        </w:rPr>
        <w:t xml:space="preserve"> </w:t>
      </w:r>
      <w:r w:rsidRPr="002165B0">
        <w:rPr>
          <w:rFonts w:hint="cs"/>
          <w:rtl/>
        </w:rPr>
        <w:t xml:space="preserve">ـ </w:t>
      </w:r>
      <w:r w:rsidR="000F129A" w:rsidRPr="002165B0">
        <w:rPr>
          <w:rFonts w:hint="cs"/>
          <w:rtl/>
        </w:rPr>
        <w:t xml:space="preserve">در داعویت، </w:t>
      </w:r>
      <w:r w:rsidRPr="002165B0">
        <w:rPr>
          <w:rFonts w:hint="cs"/>
          <w:rtl/>
        </w:rPr>
        <w:t xml:space="preserve">قصد وجوب </w:t>
      </w:r>
      <w:r w:rsidR="000F129A" w:rsidRPr="002165B0">
        <w:rPr>
          <w:rFonts w:hint="cs"/>
          <w:rtl/>
        </w:rPr>
        <w:t>(</w:t>
      </w:r>
      <w:r w:rsidRPr="002165B0">
        <w:rPr>
          <w:rFonts w:hint="cs"/>
          <w:rtl/>
        </w:rPr>
        <w:t>و</w:t>
      </w:r>
      <w:r w:rsidR="000F129A" w:rsidRPr="002165B0">
        <w:rPr>
          <w:rFonts w:hint="cs"/>
          <w:rtl/>
        </w:rPr>
        <w:t xml:space="preserve"> </w:t>
      </w:r>
      <w:r w:rsidRPr="002165B0">
        <w:rPr>
          <w:rFonts w:hint="cs"/>
          <w:rtl/>
        </w:rPr>
        <w:t xml:space="preserve">لو به نحو </w:t>
      </w:r>
      <w:r w:rsidR="000F129A" w:rsidRPr="002165B0">
        <w:rPr>
          <w:rFonts w:hint="cs"/>
          <w:rtl/>
        </w:rPr>
        <w:t xml:space="preserve">وجوب </w:t>
      </w:r>
      <w:r w:rsidRPr="002165B0">
        <w:rPr>
          <w:rFonts w:hint="cs"/>
          <w:rtl/>
        </w:rPr>
        <w:t>احتمال</w:t>
      </w:r>
      <w:r w:rsidR="000F129A" w:rsidRPr="002165B0">
        <w:rPr>
          <w:rFonts w:hint="cs"/>
          <w:rtl/>
        </w:rPr>
        <w:t>ی)</w:t>
      </w:r>
      <w:r w:rsidRPr="002165B0">
        <w:rPr>
          <w:rFonts w:hint="cs"/>
          <w:rtl/>
        </w:rPr>
        <w:t>، کافی باشد، در این صورت همه صور</w:t>
      </w:r>
      <w:r w:rsidR="000F129A" w:rsidRPr="002165B0">
        <w:rPr>
          <w:rFonts w:hint="cs"/>
          <w:rtl/>
        </w:rPr>
        <w:t xml:space="preserve"> فوق</w:t>
      </w:r>
      <w:r w:rsidRPr="002165B0">
        <w:rPr>
          <w:rFonts w:hint="cs"/>
          <w:rtl/>
        </w:rPr>
        <w:t>، درست است</w:t>
      </w:r>
      <w:r w:rsidR="000F129A" w:rsidRPr="002165B0">
        <w:rPr>
          <w:rFonts w:hint="cs"/>
          <w:rtl/>
        </w:rPr>
        <w:t>.</w:t>
      </w:r>
    </w:p>
    <w:p w:rsidR="00882D3A" w:rsidRPr="00347E5F" w:rsidRDefault="00882D3A" w:rsidP="002165B0">
      <w:pPr>
        <w:jc w:val="both"/>
        <w:rPr>
          <w:b/>
          <w:bCs/>
          <w:rtl/>
        </w:rPr>
      </w:pPr>
      <w:r w:rsidRPr="00347E5F">
        <w:rPr>
          <w:rFonts w:hint="cs"/>
          <w:b/>
          <w:bCs/>
          <w:rtl/>
        </w:rPr>
        <w:t>پاسخ:</w:t>
      </w:r>
    </w:p>
    <w:p w:rsidR="000F129A" w:rsidRPr="002165B0" w:rsidRDefault="000F129A" w:rsidP="00347E5F">
      <w:pPr>
        <w:jc w:val="both"/>
        <w:rPr>
          <w:rtl/>
        </w:rPr>
      </w:pPr>
      <w:r w:rsidRPr="00347E5F">
        <w:rPr>
          <w:rFonts w:hint="cs"/>
          <w:b/>
          <w:bCs/>
          <w:rtl/>
        </w:rPr>
        <w:t>اولاً:</w:t>
      </w:r>
      <w:r w:rsidRPr="002165B0">
        <w:rPr>
          <w:rFonts w:hint="cs"/>
          <w:rtl/>
        </w:rPr>
        <w:t xml:space="preserve"> شرط</w:t>
      </w:r>
      <w:r w:rsidR="00882D3A" w:rsidRPr="002165B0">
        <w:rPr>
          <w:rFonts w:hint="cs"/>
          <w:rtl/>
        </w:rPr>
        <w:t xml:space="preserve"> داعویت علمی را قبول نداریم، </w:t>
      </w:r>
      <w:r w:rsidRPr="002165B0">
        <w:rPr>
          <w:rFonts w:hint="cs"/>
          <w:rtl/>
        </w:rPr>
        <w:t xml:space="preserve">زیرا مبتنی بر </w:t>
      </w:r>
      <w:r w:rsidR="00882D3A" w:rsidRPr="002165B0">
        <w:rPr>
          <w:rFonts w:hint="cs"/>
          <w:rtl/>
        </w:rPr>
        <w:t>دلیل ن</w:t>
      </w:r>
      <w:r w:rsidRPr="002165B0">
        <w:rPr>
          <w:rFonts w:hint="cs"/>
          <w:rtl/>
        </w:rPr>
        <w:t>یست؛</w:t>
      </w:r>
      <w:r w:rsidR="00882D3A" w:rsidRPr="002165B0">
        <w:rPr>
          <w:rFonts w:hint="cs"/>
          <w:rtl/>
        </w:rPr>
        <w:t xml:space="preserve"> </w:t>
      </w:r>
      <w:r w:rsidRPr="002165B0">
        <w:rPr>
          <w:rFonts w:hint="cs"/>
          <w:rtl/>
        </w:rPr>
        <w:t xml:space="preserve">استناد </w:t>
      </w:r>
      <w:r w:rsidR="00882D3A" w:rsidRPr="002165B0">
        <w:rPr>
          <w:rFonts w:hint="cs"/>
          <w:rtl/>
        </w:rPr>
        <w:t>به اطلاق لفظی ادله</w:t>
      </w:r>
      <w:r w:rsidRPr="002165B0">
        <w:rPr>
          <w:rtl/>
        </w:rPr>
        <w:softHyphen/>
      </w:r>
      <w:r w:rsidRPr="002165B0">
        <w:rPr>
          <w:rFonts w:hint="cs"/>
          <w:rtl/>
        </w:rPr>
        <w:t>،</w:t>
      </w:r>
      <w:r w:rsidR="00882D3A" w:rsidRPr="002165B0">
        <w:rPr>
          <w:rFonts w:hint="cs"/>
          <w:rtl/>
        </w:rPr>
        <w:t xml:space="preserve"> دال بر عدم شرطیت است</w:t>
      </w:r>
      <w:r w:rsidR="00347E5F">
        <w:rPr>
          <w:rFonts w:hint="cs"/>
          <w:rtl/>
        </w:rPr>
        <w:t>،</w:t>
      </w:r>
      <w:r w:rsidR="00882D3A" w:rsidRPr="002165B0">
        <w:rPr>
          <w:rFonts w:hint="cs"/>
          <w:rtl/>
        </w:rPr>
        <w:t xml:space="preserve"> </w:t>
      </w:r>
    </w:p>
    <w:p w:rsidR="00882D3A" w:rsidRPr="002165B0" w:rsidRDefault="00882D3A" w:rsidP="002165B0">
      <w:pPr>
        <w:jc w:val="both"/>
        <w:rPr>
          <w:rtl/>
        </w:rPr>
      </w:pPr>
      <w:r w:rsidRPr="00347E5F">
        <w:rPr>
          <w:rFonts w:hint="cs"/>
          <w:b/>
          <w:bCs/>
          <w:rtl/>
        </w:rPr>
        <w:t>ثانیاً:</w:t>
      </w:r>
      <w:r w:rsidRPr="002165B0">
        <w:rPr>
          <w:rFonts w:hint="cs"/>
          <w:rtl/>
        </w:rPr>
        <w:t xml:space="preserve"> اخذ قصد وجه محال است، با </w:t>
      </w:r>
      <w:r w:rsidR="000F129A" w:rsidRPr="002165B0">
        <w:rPr>
          <w:rFonts w:hint="cs"/>
          <w:rtl/>
        </w:rPr>
        <w:t>ا</w:t>
      </w:r>
      <w:r w:rsidRPr="002165B0">
        <w:rPr>
          <w:rFonts w:hint="cs"/>
          <w:rtl/>
        </w:rPr>
        <w:t>طلاق مقامی شرطیت نفی می‌شود</w:t>
      </w:r>
      <w:r w:rsidR="00347E5F">
        <w:rPr>
          <w:rFonts w:hint="cs"/>
          <w:rtl/>
        </w:rPr>
        <w:t>،</w:t>
      </w:r>
    </w:p>
    <w:p w:rsidR="00882D3A" w:rsidRPr="002165B0" w:rsidRDefault="00882D3A" w:rsidP="00347E5F">
      <w:pPr>
        <w:jc w:val="both"/>
        <w:rPr>
          <w:rtl/>
        </w:rPr>
      </w:pPr>
      <w:r w:rsidRPr="002165B0">
        <w:rPr>
          <w:rFonts w:hint="cs"/>
          <w:rtl/>
        </w:rPr>
        <w:t xml:space="preserve">ثالثاً: برائت عقلی </w:t>
      </w:r>
      <w:r w:rsidR="000F129A" w:rsidRPr="002165B0">
        <w:rPr>
          <w:rFonts w:hint="cs"/>
          <w:rtl/>
        </w:rPr>
        <w:t xml:space="preserve">از شرطیت قصد وجه </w:t>
      </w:r>
      <w:r w:rsidRPr="002165B0">
        <w:rPr>
          <w:rFonts w:hint="cs"/>
          <w:rtl/>
        </w:rPr>
        <w:t>جاری می‌شود</w:t>
      </w:r>
      <w:r w:rsidR="00347E5F">
        <w:rPr>
          <w:rFonts w:hint="cs"/>
          <w:rtl/>
        </w:rPr>
        <w:t>؛</w:t>
      </w:r>
      <w:r w:rsidRPr="002165B0">
        <w:rPr>
          <w:rFonts w:hint="cs"/>
          <w:rtl/>
        </w:rPr>
        <w:t xml:space="preserve"> پس </w:t>
      </w:r>
      <w:r w:rsidR="000F129A" w:rsidRPr="002165B0">
        <w:rPr>
          <w:rFonts w:hint="cs"/>
          <w:rtl/>
        </w:rPr>
        <w:t xml:space="preserve">قصد </w:t>
      </w:r>
      <w:r w:rsidRPr="002165B0">
        <w:rPr>
          <w:rFonts w:hint="cs"/>
          <w:rtl/>
        </w:rPr>
        <w:t>علم به وجوب، شرط نیست.</w:t>
      </w:r>
    </w:p>
    <w:p w:rsidR="00882D3A" w:rsidRPr="002165B0" w:rsidRDefault="00B94D8F" w:rsidP="00347E5F">
      <w:pPr>
        <w:pStyle w:val="3"/>
        <w:rPr>
          <w:rtl/>
        </w:rPr>
      </w:pPr>
      <w:r w:rsidRPr="002165B0">
        <w:rPr>
          <w:rFonts w:hint="cs"/>
          <w:rtl/>
        </w:rPr>
        <w:t xml:space="preserve">احتمال سوم: </w:t>
      </w:r>
      <w:r w:rsidR="00942316" w:rsidRPr="002165B0">
        <w:rPr>
          <w:rFonts w:hint="cs"/>
          <w:rtl/>
        </w:rPr>
        <w:t>قصد مصلحت</w:t>
      </w:r>
    </w:p>
    <w:p w:rsidR="00942316" w:rsidRPr="002165B0" w:rsidRDefault="00B94D8F" w:rsidP="002165B0">
      <w:pPr>
        <w:jc w:val="both"/>
        <w:rPr>
          <w:rtl/>
        </w:rPr>
      </w:pPr>
      <w:r w:rsidRPr="002165B0">
        <w:rPr>
          <w:rFonts w:hint="cs"/>
          <w:rtl/>
        </w:rPr>
        <w:t xml:space="preserve">احتمال سوم </w:t>
      </w:r>
      <w:r w:rsidR="006328AC">
        <w:rPr>
          <w:rFonts w:hint="cs"/>
          <w:rtl/>
        </w:rPr>
        <w:t xml:space="preserve">اینکه </w:t>
      </w:r>
      <w:r w:rsidR="00882D3A" w:rsidRPr="002165B0">
        <w:rPr>
          <w:rFonts w:hint="cs"/>
          <w:rtl/>
        </w:rPr>
        <w:t>مقصود از</w:t>
      </w:r>
      <w:r w:rsidR="00942316" w:rsidRPr="002165B0">
        <w:rPr>
          <w:rFonts w:hint="cs"/>
          <w:rtl/>
        </w:rPr>
        <w:t xml:space="preserve"> شرطیت قصد وجه، قصد مصلحت است؛ الکلام ال</w:t>
      </w:r>
      <w:r w:rsidR="00882D3A" w:rsidRPr="002165B0">
        <w:rPr>
          <w:rFonts w:hint="cs"/>
          <w:rtl/>
        </w:rPr>
        <w:t xml:space="preserve">کلام، </w:t>
      </w:r>
      <w:r w:rsidR="00942316" w:rsidRPr="002165B0">
        <w:rPr>
          <w:rFonts w:hint="cs"/>
          <w:rtl/>
        </w:rPr>
        <w:t xml:space="preserve">تمام مباحثی که در احتمل قبلی بیان شد، از حیث کبروی و صغروی در این صورت نیز مطرح است. </w:t>
      </w:r>
    </w:p>
    <w:p w:rsidR="00882D3A" w:rsidRPr="002165B0" w:rsidRDefault="00942316" w:rsidP="00347E5F">
      <w:pPr>
        <w:jc w:val="both"/>
        <w:rPr>
          <w:rtl/>
        </w:rPr>
      </w:pPr>
      <w:r w:rsidRPr="002165B0">
        <w:rPr>
          <w:rFonts w:hint="cs"/>
          <w:rtl/>
        </w:rPr>
        <w:t xml:space="preserve">در نتیجه </w:t>
      </w:r>
      <w:r w:rsidR="00882D3A" w:rsidRPr="002165B0">
        <w:rPr>
          <w:rFonts w:hint="cs"/>
          <w:rtl/>
        </w:rPr>
        <w:t>قصد وجوب</w:t>
      </w:r>
      <w:r w:rsidRPr="002165B0">
        <w:rPr>
          <w:rFonts w:hint="cs"/>
          <w:rtl/>
        </w:rPr>
        <w:t>،</w:t>
      </w:r>
      <w:r w:rsidR="00882D3A" w:rsidRPr="002165B0">
        <w:rPr>
          <w:rFonts w:hint="cs"/>
          <w:rtl/>
        </w:rPr>
        <w:t xml:space="preserve"> فاقد دلیل است</w:t>
      </w:r>
      <w:r w:rsidR="00347E5F">
        <w:rPr>
          <w:rFonts w:hint="cs"/>
          <w:rtl/>
        </w:rPr>
        <w:t>،</w:t>
      </w:r>
      <w:r w:rsidR="00882D3A" w:rsidRPr="002165B0">
        <w:rPr>
          <w:rFonts w:hint="cs"/>
          <w:rtl/>
        </w:rPr>
        <w:t xml:space="preserve"> لذا مخل به صحت </w:t>
      </w:r>
      <w:r w:rsidRPr="002165B0">
        <w:rPr>
          <w:rFonts w:hint="cs"/>
          <w:rtl/>
        </w:rPr>
        <w:t xml:space="preserve">عمل احتیاطی </w:t>
      </w:r>
      <w:r w:rsidR="00882D3A" w:rsidRPr="002165B0">
        <w:rPr>
          <w:rFonts w:hint="cs"/>
          <w:rtl/>
        </w:rPr>
        <w:t>نیست.</w:t>
      </w:r>
    </w:p>
    <w:p w:rsidR="00882D3A" w:rsidRPr="002165B0" w:rsidRDefault="00857F94" w:rsidP="00857F94">
      <w:pPr>
        <w:pStyle w:val="3"/>
        <w:rPr>
          <w:rtl/>
        </w:rPr>
      </w:pPr>
      <w:r>
        <w:rPr>
          <w:rFonts w:hint="cs"/>
          <w:rtl/>
        </w:rPr>
        <w:t>احتمال</w:t>
      </w:r>
      <w:r w:rsidR="007272C8" w:rsidRPr="002165B0">
        <w:rPr>
          <w:rFonts w:hint="cs"/>
          <w:rtl/>
        </w:rPr>
        <w:t xml:space="preserve"> چهارم: </w:t>
      </w:r>
      <w:r w:rsidR="00B94D8F" w:rsidRPr="002165B0">
        <w:rPr>
          <w:rFonts w:hint="cs"/>
          <w:rtl/>
        </w:rPr>
        <w:t xml:space="preserve">شرطیت </w:t>
      </w:r>
      <w:r w:rsidR="00DC7363">
        <w:rPr>
          <w:rFonts w:hint="cs"/>
          <w:rtl/>
        </w:rPr>
        <w:t>قصد تم</w:t>
      </w:r>
      <w:r>
        <w:rPr>
          <w:rFonts w:hint="cs"/>
          <w:rtl/>
        </w:rPr>
        <w:t>ی</w:t>
      </w:r>
      <w:r w:rsidR="00882D3A" w:rsidRPr="002165B0">
        <w:rPr>
          <w:rFonts w:hint="cs"/>
          <w:rtl/>
        </w:rPr>
        <w:t>ز</w:t>
      </w:r>
    </w:p>
    <w:p w:rsidR="00882D3A" w:rsidRPr="002165B0" w:rsidRDefault="00942316" w:rsidP="00DC7363">
      <w:pPr>
        <w:jc w:val="both"/>
        <w:rPr>
          <w:rtl/>
        </w:rPr>
      </w:pPr>
      <w:r w:rsidRPr="002165B0">
        <w:rPr>
          <w:rFonts w:hint="cs"/>
          <w:rtl/>
        </w:rPr>
        <w:t xml:space="preserve">مرحوم نائینی </w:t>
      </w:r>
      <w:r w:rsidR="00B94D8F" w:rsidRPr="002165B0">
        <w:rPr>
          <w:rFonts w:hint="cs"/>
          <w:rtl/>
        </w:rPr>
        <w:t xml:space="preserve">معتقد است </w:t>
      </w:r>
      <w:r w:rsidR="00882D3A" w:rsidRPr="002165B0">
        <w:rPr>
          <w:rFonts w:hint="cs"/>
          <w:rtl/>
        </w:rPr>
        <w:t xml:space="preserve">قصد تمیز شرط است و در </w:t>
      </w:r>
      <w:r w:rsidR="00B94D8F" w:rsidRPr="002165B0">
        <w:rPr>
          <w:rFonts w:hint="cs"/>
          <w:rtl/>
        </w:rPr>
        <w:t xml:space="preserve">عمل احتیاطی که موجب </w:t>
      </w:r>
      <w:r w:rsidR="00882D3A" w:rsidRPr="002165B0">
        <w:rPr>
          <w:rFonts w:hint="cs"/>
          <w:rtl/>
        </w:rPr>
        <w:t xml:space="preserve">تکرار </w:t>
      </w:r>
      <w:r w:rsidR="00B94D8F" w:rsidRPr="002165B0">
        <w:rPr>
          <w:rFonts w:hint="cs"/>
          <w:rtl/>
        </w:rPr>
        <w:t xml:space="preserve">باشد، </w:t>
      </w:r>
      <w:r w:rsidR="00DC7363">
        <w:rPr>
          <w:rFonts w:hint="cs"/>
          <w:rtl/>
        </w:rPr>
        <w:t>قصد تمی</w:t>
      </w:r>
      <w:r w:rsidR="00882D3A" w:rsidRPr="002165B0">
        <w:rPr>
          <w:rFonts w:hint="cs"/>
          <w:rtl/>
        </w:rPr>
        <w:t>ز وجود ندارد.</w:t>
      </w:r>
      <w:r w:rsidR="00B94D8F" w:rsidRPr="002165B0">
        <w:rPr>
          <w:rFonts w:hint="cs"/>
          <w:rtl/>
        </w:rPr>
        <w:t xml:space="preserve"> </w:t>
      </w:r>
      <w:r w:rsidR="00882D3A" w:rsidRPr="002165B0">
        <w:rPr>
          <w:rFonts w:hint="cs"/>
          <w:rtl/>
        </w:rPr>
        <w:t>مفهوم تمیز</w:t>
      </w:r>
      <w:r w:rsidR="00B94D8F" w:rsidRPr="002165B0">
        <w:rPr>
          <w:rFonts w:hint="cs"/>
          <w:rtl/>
        </w:rPr>
        <w:t>؛</w:t>
      </w:r>
      <w:r w:rsidR="00882D3A" w:rsidRPr="002165B0">
        <w:rPr>
          <w:rFonts w:hint="cs"/>
          <w:rtl/>
        </w:rPr>
        <w:t xml:space="preserve"> مشخص بودن وجه عمل به صورت روشن</w:t>
      </w:r>
      <w:r w:rsidR="00DC7363">
        <w:rPr>
          <w:rFonts w:hint="cs"/>
          <w:rtl/>
        </w:rPr>
        <w:t xml:space="preserve"> است؛</w:t>
      </w:r>
      <w:r w:rsidR="00B94D8F" w:rsidRPr="002165B0">
        <w:rPr>
          <w:rFonts w:hint="cs"/>
          <w:rtl/>
        </w:rPr>
        <w:t xml:space="preserve"> مانند </w:t>
      </w:r>
      <w:r w:rsidR="00882D3A" w:rsidRPr="002165B0">
        <w:rPr>
          <w:rFonts w:hint="cs"/>
          <w:rtl/>
        </w:rPr>
        <w:t xml:space="preserve">اداء و قضاء </w:t>
      </w:r>
      <w:r w:rsidR="00B94D8F" w:rsidRPr="002165B0">
        <w:rPr>
          <w:rFonts w:hint="cs"/>
          <w:rtl/>
        </w:rPr>
        <w:t xml:space="preserve">عبادت. </w:t>
      </w:r>
      <w:r w:rsidR="00882D3A" w:rsidRPr="002165B0">
        <w:rPr>
          <w:rFonts w:hint="cs"/>
          <w:rtl/>
        </w:rPr>
        <w:t xml:space="preserve">این </w:t>
      </w:r>
      <w:r w:rsidR="00882D3A" w:rsidRPr="002165B0">
        <w:rPr>
          <w:rFonts w:hint="cs"/>
          <w:rtl/>
        </w:rPr>
        <w:lastRenderedPageBreak/>
        <w:t>مورد</w:t>
      </w:r>
      <w:r w:rsidR="00B94D8F" w:rsidRPr="002165B0">
        <w:rPr>
          <w:rFonts w:hint="cs"/>
          <w:rtl/>
        </w:rPr>
        <w:t>،</w:t>
      </w:r>
      <w:r w:rsidR="00882D3A" w:rsidRPr="002165B0">
        <w:rPr>
          <w:rFonts w:hint="cs"/>
          <w:rtl/>
        </w:rPr>
        <w:t xml:space="preserve"> باید در جای خود بحث شود.</w:t>
      </w:r>
      <w:r w:rsidR="00B94D8F" w:rsidRPr="002165B0">
        <w:rPr>
          <w:rFonts w:hint="cs"/>
          <w:rtl/>
        </w:rPr>
        <w:t xml:space="preserve"> </w:t>
      </w:r>
      <w:r w:rsidR="00882D3A" w:rsidRPr="002165B0">
        <w:rPr>
          <w:rFonts w:hint="cs"/>
          <w:rtl/>
        </w:rPr>
        <w:t xml:space="preserve">فردی نماز اداء و قضاء بر عهده‌اش </w:t>
      </w:r>
      <w:r w:rsidR="00B94D8F" w:rsidRPr="002165B0">
        <w:rPr>
          <w:rFonts w:hint="cs"/>
          <w:rtl/>
        </w:rPr>
        <w:t>باشد</w:t>
      </w:r>
      <w:r w:rsidR="00882D3A" w:rsidRPr="002165B0">
        <w:rPr>
          <w:rFonts w:hint="cs"/>
          <w:rtl/>
        </w:rPr>
        <w:t>، نماز بدون قصد تمیز بخواند، کدام حساب می‌شود؟</w:t>
      </w:r>
    </w:p>
    <w:p w:rsidR="00882D3A" w:rsidRPr="002165B0" w:rsidRDefault="00882D3A" w:rsidP="00DC7363">
      <w:pPr>
        <w:jc w:val="both"/>
        <w:rPr>
          <w:rtl/>
        </w:rPr>
      </w:pPr>
      <w:r w:rsidRPr="002165B0">
        <w:rPr>
          <w:rFonts w:hint="cs"/>
          <w:rtl/>
        </w:rPr>
        <w:t xml:space="preserve">در </w:t>
      </w:r>
      <w:r w:rsidR="00B94D8F" w:rsidRPr="002165B0">
        <w:rPr>
          <w:rFonts w:hint="cs"/>
          <w:rtl/>
        </w:rPr>
        <w:t xml:space="preserve">مثال </w:t>
      </w:r>
      <w:r w:rsidRPr="002165B0">
        <w:rPr>
          <w:rFonts w:hint="cs"/>
          <w:rtl/>
        </w:rPr>
        <w:t xml:space="preserve">پرداخت خمس، </w:t>
      </w:r>
      <w:r w:rsidR="00B94D8F" w:rsidRPr="002165B0">
        <w:rPr>
          <w:rFonts w:hint="cs"/>
          <w:rtl/>
        </w:rPr>
        <w:t>آ</w:t>
      </w:r>
      <w:r w:rsidRPr="002165B0">
        <w:rPr>
          <w:rFonts w:hint="cs"/>
          <w:rtl/>
        </w:rPr>
        <w:t>یا پول هزینه شده از مال مخم</w:t>
      </w:r>
      <w:r w:rsidR="00B94D8F" w:rsidRPr="002165B0">
        <w:rPr>
          <w:rFonts w:hint="cs"/>
          <w:rtl/>
        </w:rPr>
        <w:t>ّ</w:t>
      </w:r>
      <w:r w:rsidRPr="002165B0">
        <w:rPr>
          <w:rFonts w:hint="cs"/>
          <w:rtl/>
        </w:rPr>
        <w:t xml:space="preserve">س </w:t>
      </w:r>
      <w:r w:rsidR="00B94D8F" w:rsidRPr="002165B0">
        <w:rPr>
          <w:rFonts w:hint="cs"/>
          <w:rtl/>
        </w:rPr>
        <w:t>محسوب می</w:t>
      </w:r>
      <w:r w:rsidR="00B94D8F" w:rsidRPr="002165B0">
        <w:rPr>
          <w:rFonts w:hint="cs"/>
          <w:rtl/>
        </w:rPr>
        <w:softHyphen/>
        <w:t>شود</w:t>
      </w:r>
      <w:r w:rsidRPr="002165B0">
        <w:rPr>
          <w:rFonts w:hint="cs"/>
          <w:rtl/>
        </w:rPr>
        <w:t xml:space="preserve"> یا غیر مخم</w:t>
      </w:r>
      <w:r w:rsidR="00B94D8F" w:rsidRPr="002165B0">
        <w:rPr>
          <w:rFonts w:hint="cs"/>
          <w:rtl/>
        </w:rPr>
        <w:t>ّ</w:t>
      </w:r>
      <w:r w:rsidRPr="002165B0">
        <w:rPr>
          <w:rFonts w:hint="cs"/>
          <w:rtl/>
        </w:rPr>
        <w:t xml:space="preserve">س تا خمس </w:t>
      </w:r>
      <w:r w:rsidR="00B94D8F" w:rsidRPr="002165B0">
        <w:rPr>
          <w:rFonts w:hint="cs"/>
          <w:rtl/>
        </w:rPr>
        <w:t xml:space="preserve">به آن </w:t>
      </w:r>
      <w:r w:rsidRPr="002165B0">
        <w:rPr>
          <w:rFonts w:hint="cs"/>
          <w:rtl/>
        </w:rPr>
        <w:t xml:space="preserve">تعلق </w:t>
      </w:r>
      <w:r w:rsidR="00B94D8F" w:rsidRPr="002165B0">
        <w:rPr>
          <w:rFonts w:hint="cs"/>
          <w:rtl/>
        </w:rPr>
        <w:t>ب</w:t>
      </w:r>
      <w:r w:rsidRPr="002165B0">
        <w:rPr>
          <w:rFonts w:hint="cs"/>
          <w:rtl/>
        </w:rPr>
        <w:t xml:space="preserve">گیرد، نیاز به قصد تمیز دارد. اگر دو </w:t>
      </w:r>
      <w:r w:rsidR="00B94D8F" w:rsidRPr="002165B0">
        <w:rPr>
          <w:rFonts w:hint="cs"/>
          <w:rtl/>
        </w:rPr>
        <w:t xml:space="preserve">شیئ </w:t>
      </w:r>
      <w:r w:rsidR="007272C8" w:rsidRPr="002165B0">
        <w:rPr>
          <w:rFonts w:hint="cs"/>
          <w:rtl/>
        </w:rPr>
        <w:t>جدا از هم باشد</w:t>
      </w:r>
      <w:r w:rsidRPr="002165B0">
        <w:rPr>
          <w:rFonts w:hint="cs"/>
          <w:rtl/>
        </w:rPr>
        <w:t xml:space="preserve">، قصد تمیز </w:t>
      </w:r>
      <w:r w:rsidR="007272C8" w:rsidRPr="002165B0">
        <w:rPr>
          <w:rFonts w:hint="cs"/>
          <w:rtl/>
        </w:rPr>
        <w:t xml:space="preserve">در آن </w:t>
      </w:r>
      <w:r w:rsidRPr="002165B0">
        <w:rPr>
          <w:rFonts w:hint="cs"/>
          <w:rtl/>
        </w:rPr>
        <w:t xml:space="preserve">شرط </w:t>
      </w:r>
      <w:r w:rsidR="007272C8" w:rsidRPr="002165B0">
        <w:rPr>
          <w:rFonts w:hint="cs"/>
          <w:rtl/>
        </w:rPr>
        <w:t>نیست اما اگر در واقع غیر متعین باشد</w:t>
      </w:r>
      <w:r w:rsidRPr="002165B0">
        <w:rPr>
          <w:rFonts w:hint="cs"/>
          <w:rtl/>
        </w:rPr>
        <w:t>، باید قصد تمیز نماید.</w:t>
      </w:r>
    </w:p>
    <w:p w:rsidR="00882D3A" w:rsidRPr="002165B0" w:rsidRDefault="007272C8" w:rsidP="002165B0">
      <w:pPr>
        <w:jc w:val="both"/>
        <w:rPr>
          <w:rtl/>
        </w:rPr>
      </w:pPr>
      <w:r w:rsidRPr="002165B0">
        <w:rPr>
          <w:rFonts w:hint="cs"/>
          <w:rtl/>
        </w:rPr>
        <w:t xml:space="preserve">قصد </w:t>
      </w:r>
      <w:r w:rsidR="00882D3A" w:rsidRPr="002165B0">
        <w:rPr>
          <w:rFonts w:hint="cs"/>
          <w:rtl/>
        </w:rPr>
        <w:t xml:space="preserve">تمیز در باب وجوب و ندب، </w:t>
      </w:r>
      <w:r w:rsidRPr="002165B0">
        <w:rPr>
          <w:rFonts w:hint="cs"/>
          <w:rtl/>
        </w:rPr>
        <w:t xml:space="preserve">نیز </w:t>
      </w:r>
      <w:r w:rsidR="00882D3A" w:rsidRPr="002165B0">
        <w:rPr>
          <w:rFonts w:hint="cs"/>
          <w:rtl/>
        </w:rPr>
        <w:t>قابل بحث است، تعیین یکی از وجوب و ندب، را برخی شرط می‌دانند.</w:t>
      </w:r>
    </w:p>
    <w:p w:rsidR="00882D3A" w:rsidRPr="002165B0" w:rsidRDefault="00882D3A" w:rsidP="002165B0">
      <w:pPr>
        <w:jc w:val="both"/>
        <w:rPr>
          <w:rtl/>
        </w:rPr>
      </w:pPr>
      <w:r w:rsidRPr="002165B0">
        <w:rPr>
          <w:rFonts w:hint="cs"/>
          <w:rtl/>
        </w:rPr>
        <w:t xml:space="preserve">تمیز در وجوب، </w:t>
      </w:r>
      <w:r w:rsidR="007272C8" w:rsidRPr="002165B0">
        <w:rPr>
          <w:rFonts w:hint="cs"/>
          <w:rtl/>
        </w:rPr>
        <w:t xml:space="preserve">به این است که </w:t>
      </w:r>
      <w:r w:rsidRPr="002165B0">
        <w:rPr>
          <w:rFonts w:hint="cs"/>
          <w:rtl/>
        </w:rPr>
        <w:t>کدام عمل واجب است؟ تمیز در مقام احتیاط بین دو عمل، ظهر واجب است یا جمعه؟،</w:t>
      </w:r>
      <w:r w:rsidR="007272C8" w:rsidRPr="002165B0">
        <w:rPr>
          <w:rFonts w:hint="cs"/>
          <w:rtl/>
        </w:rPr>
        <w:t xml:space="preserve"> </w:t>
      </w:r>
      <w:r w:rsidRPr="002165B0">
        <w:rPr>
          <w:rFonts w:hint="cs"/>
          <w:rtl/>
        </w:rPr>
        <w:t>اگر مقصود وجوب متعین باشد، در بحث قبل مطرح شد، وجوب تفصیل یا اجمالی یا احتمال وجوب سه حالت داشت، که مطرح شد.</w:t>
      </w:r>
    </w:p>
    <w:p w:rsidR="00882D3A" w:rsidRPr="002165B0" w:rsidRDefault="00DC7363" w:rsidP="00DC7363">
      <w:pPr>
        <w:pStyle w:val="3"/>
        <w:rPr>
          <w:rtl/>
        </w:rPr>
      </w:pPr>
      <w:r>
        <w:rPr>
          <w:rFonts w:hint="cs"/>
          <w:rtl/>
        </w:rPr>
        <w:t>احتمال</w:t>
      </w:r>
      <w:r w:rsidR="00882D3A" w:rsidRPr="002165B0">
        <w:rPr>
          <w:rFonts w:hint="cs"/>
          <w:rtl/>
        </w:rPr>
        <w:t xml:space="preserve"> پنجم: </w:t>
      </w:r>
      <w:r w:rsidR="007272C8" w:rsidRPr="002165B0">
        <w:rPr>
          <w:rFonts w:hint="cs"/>
          <w:rtl/>
        </w:rPr>
        <w:t xml:space="preserve">شرطیت </w:t>
      </w:r>
      <w:r w:rsidR="00882D3A" w:rsidRPr="002165B0">
        <w:rPr>
          <w:rFonts w:hint="cs"/>
          <w:rtl/>
        </w:rPr>
        <w:t>قصد امر</w:t>
      </w:r>
    </w:p>
    <w:p w:rsidR="00882D3A" w:rsidRPr="002165B0" w:rsidRDefault="007272C8" w:rsidP="002165B0">
      <w:pPr>
        <w:jc w:val="both"/>
        <w:rPr>
          <w:rtl/>
        </w:rPr>
      </w:pPr>
      <w:r w:rsidRPr="002165B0">
        <w:rPr>
          <w:rFonts w:hint="cs"/>
          <w:rtl/>
        </w:rPr>
        <w:t>عبادت</w:t>
      </w:r>
      <w:r w:rsidR="00882D3A" w:rsidRPr="002165B0">
        <w:rPr>
          <w:rFonts w:hint="cs"/>
          <w:rtl/>
        </w:rPr>
        <w:t xml:space="preserve"> متقوم به قصد امر است، </w:t>
      </w:r>
      <w:r w:rsidRPr="002165B0">
        <w:rPr>
          <w:rFonts w:hint="cs"/>
          <w:rtl/>
        </w:rPr>
        <w:t xml:space="preserve">و </w:t>
      </w:r>
      <w:r w:rsidR="00882D3A" w:rsidRPr="002165B0">
        <w:rPr>
          <w:rFonts w:hint="cs"/>
          <w:rtl/>
        </w:rPr>
        <w:t xml:space="preserve">احتیاط موجب خلل به قصد امر </w:t>
      </w:r>
      <w:r w:rsidRPr="002165B0">
        <w:rPr>
          <w:rFonts w:hint="cs"/>
          <w:rtl/>
        </w:rPr>
        <w:t>می</w:t>
      </w:r>
      <w:r w:rsidRPr="002165B0">
        <w:rPr>
          <w:rFonts w:hint="cs"/>
          <w:rtl/>
        </w:rPr>
        <w:softHyphen/>
        <w:t>باشد</w:t>
      </w:r>
      <w:r w:rsidR="00882D3A" w:rsidRPr="002165B0">
        <w:rPr>
          <w:rFonts w:hint="cs"/>
          <w:rtl/>
        </w:rPr>
        <w:t>.</w:t>
      </w:r>
    </w:p>
    <w:p w:rsidR="00882D3A" w:rsidRPr="00DC7363" w:rsidRDefault="00882D3A" w:rsidP="002165B0">
      <w:pPr>
        <w:jc w:val="both"/>
        <w:rPr>
          <w:b/>
          <w:bCs/>
          <w:rtl/>
        </w:rPr>
      </w:pPr>
      <w:r w:rsidRPr="00DC7363">
        <w:rPr>
          <w:rFonts w:hint="cs"/>
          <w:b/>
          <w:bCs/>
          <w:rtl/>
        </w:rPr>
        <w:t>پاسخ:</w:t>
      </w:r>
    </w:p>
    <w:p w:rsidR="00882D3A" w:rsidRPr="002165B0" w:rsidRDefault="00882D3A" w:rsidP="00DC7363">
      <w:pPr>
        <w:jc w:val="both"/>
        <w:rPr>
          <w:rtl/>
        </w:rPr>
      </w:pPr>
      <w:r w:rsidRPr="00DC7363">
        <w:rPr>
          <w:rFonts w:hint="cs"/>
          <w:b/>
          <w:bCs/>
          <w:rtl/>
        </w:rPr>
        <w:t>اولاً</w:t>
      </w:r>
      <w:r w:rsidR="00DC7363" w:rsidRPr="00DC7363">
        <w:rPr>
          <w:rFonts w:hint="cs"/>
          <w:b/>
          <w:bCs/>
          <w:rtl/>
        </w:rPr>
        <w:t>:</w:t>
      </w:r>
      <w:r w:rsidRPr="002165B0">
        <w:rPr>
          <w:rFonts w:hint="cs"/>
          <w:rtl/>
        </w:rPr>
        <w:t xml:space="preserve"> قصد امر معلوم نیست شرط باشد، </w:t>
      </w:r>
      <w:r w:rsidR="007272C8" w:rsidRPr="002165B0">
        <w:rPr>
          <w:rFonts w:hint="cs"/>
          <w:rtl/>
        </w:rPr>
        <w:t xml:space="preserve">در عبادت </w:t>
      </w:r>
      <w:r w:rsidR="00424B7A" w:rsidRPr="002165B0">
        <w:rPr>
          <w:rFonts w:hint="cs"/>
          <w:rtl/>
        </w:rPr>
        <w:t>قصد «</w:t>
      </w:r>
      <w:r w:rsidRPr="002165B0">
        <w:rPr>
          <w:rFonts w:hint="cs"/>
          <w:rtl/>
        </w:rPr>
        <w:t>تقر</w:t>
      </w:r>
      <w:r w:rsidR="007272C8" w:rsidRPr="002165B0">
        <w:rPr>
          <w:rFonts w:hint="cs"/>
          <w:rtl/>
        </w:rPr>
        <w:t>ّ</w:t>
      </w:r>
      <w:r w:rsidRPr="002165B0">
        <w:rPr>
          <w:rFonts w:hint="cs"/>
          <w:rtl/>
        </w:rPr>
        <w:t>ب الی المولا</w:t>
      </w:r>
      <w:r w:rsidR="00424B7A" w:rsidRPr="002165B0">
        <w:rPr>
          <w:rFonts w:hint="cs"/>
          <w:rtl/>
        </w:rPr>
        <w:t>»</w:t>
      </w:r>
      <w:r w:rsidRPr="002165B0">
        <w:rPr>
          <w:rFonts w:hint="cs"/>
          <w:rtl/>
        </w:rPr>
        <w:t xml:space="preserve"> کفایت می‌کند.</w:t>
      </w:r>
    </w:p>
    <w:p w:rsidR="00882D3A" w:rsidRPr="002165B0" w:rsidRDefault="00882D3A" w:rsidP="002165B0">
      <w:pPr>
        <w:jc w:val="both"/>
        <w:rPr>
          <w:rtl/>
        </w:rPr>
      </w:pPr>
      <w:r w:rsidRPr="00DC7363">
        <w:rPr>
          <w:rFonts w:hint="cs"/>
          <w:b/>
          <w:bCs/>
          <w:rtl/>
        </w:rPr>
        <w:t>ملاحظه</w:t>
      </w:r>
      <w:r w:rsidRPr="002165B0">
        <w:rPr>
          <w:rFonts w:hint="cs"/>
          <w:rtl/>
        </w:rPr>
        <w:t>: قصد انتساب عمل به مولا لازم است و از طریق قصد امر میس</w:t>
      </w:r>
      <w:r w:rsidR="00424B7A" w:rsidRPr="002165B0">
        <w:rPr>
          <w:rFonts w:hint="cs"/>
          <w:rtl/>
        </w:rPr>
        <w:t>ّر می‌شود</w:t>
      </w:r>
      <w:r w:rsidR="00DC7363">
        <w:rPr>
          <w:rFonts w:hint="cs"/>
          <w:rtl/>
        </w:rPr>
        <w:t>،</w:t>
      </w:r>
      <w:r w:rsidR="00424B7A" w:rsidRPr="002165B0">
        <w:rPr>
          <w:rFonts w:hint="cs"/>
          <w:rtl/>
        </w:rPr>
        <w:t xml:space="preserve"> لذا بدو</w:t>
      </w:r>
      <w:r w:rsidRPr="002165B0">
        <w:rPr>
          <w:rFonts w:hint="cs"/>
          <w:rtl/>
        </w:rPr>
        <w:t>ن قصد امر قصد قربت حاصل نمی‌شود.</w:t>
      </w:r>
    </w:p>
    <w:p w:rsidR="00882D3A" w:rsidRPr="002165B0" w:rsidRDefault="00882D3A" w:rsidP="00DC7363">
      <w:pPr>
        <w:jc w:val="both"/>
        <w:rPr>
          <w:rtl/>
        </w:rPr>
      </w:pPr>
      <w:r w:rsidRPr="00DC7363">
        <w:rPr>
          <w:rFonts w:hint="cs"/>
          <w:b/>
          <w:bCs/>
          <w:rtl/>
        </w:rPr>
        <w:lastRenderedPageBreak/>
        <w:t>ثانیاً</w:t>
      </w:r>
      <w:r w:rsidR="00DC7363">
        <w:rPr>
          <w:rFonts w:hint="cs"/>
          <w:rtl/>
        </w:rPr>
        <w:t>:</w:t>
      </w:r>
      <w:r w:rsidRPr="002165B0">
        <w:rPr>
          <w:rFonts w:hint="cs"/>
          <w:rtl/>
        </w:rPr>
        <w:t xml:space="preserve"> داعی </w:t>
      </w:r>
      <w:r w:rsidR="00873514" w:rsidRPr="002165B0">
        <w:rPr>
          <w:rFonts w:hint="cs"/>
          <w:rtl/>
        </w:rPr>
        <w:t>برای عبادت،</w:t>
      </w:r>
      <w:r w:rsidRPr="002165B0">
        <w:rPr>
          <w:rFonts w:hint="cs"/>
          <w:rtl/>
        </w:rPr>
        <w:t xml:space="preserve"> امر مولا است و همین در عبادیت عبادت</w:t>
      </w:r>
      <w:r w:rsidR="00DC7363">
        <w:rPr>
          <w:rFonts w:hint="cs"/>
          <w:rtl/>
        </w:rPr>
        <w:t>،</w:t>
      </w:r>
      <w:r w:rsidRPr="002165B0">
        <w:rPr>
          <w:rFonts w:hint="cs"/>
          <w:rtl/>
        </w:rPr>
        <w:t xml:space="preserve"> کفایت می‌کند، </w:t>
      </w:r>
      <w:r w:rsidR="00873514" w:rsidRPr="002165B0">
        <w:rPr>
          <w:rFonts w:hint="cs"/>
          <w:rtl/>
        </w:rPr>
        <w:t xml:space="preserve">بنا بر این </w:t>
      </w:r>
      <w:r w:rsidRPr="002165B0">
        <w:rPr>
          <w:rFonts w:hint="cs"/>
          <w:rtl/>
        </w:rPr>
        <w:t>وجود واقعی عبادت و</w:t>
      </w:r>
      <w:r w:rsidR="00873514" w:rsidRPr="002165B0">
        <w:rPr>
          <w:rFonts w:hint="cs"/>
          <w:rtl/>
        </w:rPr>
        <w:t xml:space="preserve"> یا احتمال آن، کفایت می‌کند، پس </w:t>
      </w:r>
      <w:r w:rsidRPr="002165B0">
        <w:rPr>
          <w:rFonts w:hint="cs"/>
          <w:rtl/>
        </w:rPr>
        <w:t xml:space="preserve">با علم اجمالی قصد امر وجود دارد. انتساب </w:t>
      </w:r>
      <w:r w:rsidR="00873514" w:rsidRPr="002165B0">
        <w:rPr>
          <w:rFonts w:hint="cs"/>
          <w:rtl/>
        </w:rPr>
        <w:t xml:space="preserve">عبادت </w:t>
      </w:r>
      <w:r w:rsidRPr="002165B0">
        <w:rPr>
          <w:rFonts w:hint="cs"/>
          <w:rtl/>
        </w:rPr>
        <w:t>به امر مولا (و</w:t>
      </w:r>
      <w:r w:rsidR="00873514" w:rsidRPr="002165B0">
        <w:rPr>
          <w:rFonts w:hint="cs"/>
          <w:rtl/>
        </w:rPr>
        <w:t xml:space="preserve"> </w:t>
      </w:r>
      <w:r w:rsidRPr="002165B0">
        <w:rPr>
          <w:rFonts w:hint="cs"/>
          <w:rtl/>
        </w:rPr>
        <w:t>لو به امر احتمالی) کفایت می‌کند.</w:t>
      </w:r>
      <w:r w:rsidRPr="002165B0">
        <w:rPr>
          <w:rtl/>
        </w:rPr>
        <w:t xml:space="preserve"> </w:t>
      </w:r>
    </w:p>
    <w:p w:rsidR="00882D3A" w:rsidRPr="002165B0" w:rsidRDefault="00882D3A" w:rsidP="002165B0">
      <w:pPr>
        <w:jc w:val="both"/>
        <w:rPr>
          <w:rtl/>
        </w:rPr>
      </w:pPr>
      <w:r w:rsidRPr="002165B0">
        <w:rPr>
          <w:rFonts w:hint="cs"/>
          <w:rtl/>
        </w:rPr>
        <w:t>اگر قصد امر معلوم</w:t>
      </w:r>
      <w:r w:rsidR="00873514" w:rsidRPr="002165B0">
        <w:rPr>
          <w:rFonts w:hint="cs"/>
          <w:rtl/>
        </w:rPr>
        <w:t>،</w:t>
      </w:r>
      <w:r w:rsidRPr="002165B0">
        <w:rPr>
          <w:rFonts w:hint="cs"/>
          <w:rtl/>
        </w:rPr>
        <w:t xml:space="preserve"> شرط باشد، در صورت علم اجمالی </w:t>
      </w:r>
      <w:r w:rsidR="00873514" w:rsidRPr="002165B0">
        <w:rPr>
          <w:rFonts w:hint="cs"/>
          <w:rtl/>
        </w:rPr>
        <w:t xml:space="preserve">و احتمالی شرط محقق </w:t>
      </w:r>
      <w:r w:rsidRPr="002165B0">
        <w:rPr>
          <w:rFonts w:hint="cs"/>
          <w:rtl/>
        </w:rPr>
        <w:t>است</w:t>
      </w:r>
      <w:r w:rsidR="00873514" w:rsidRPr="002165B0">
        <w:rPr>
          <w:rFonts w:hint="cs"/>
          <w:rtl/>
        </w:rPr>
        <w:t>.</w:t>
      </w:r>
    </w:p>
    <w:p w:rsidR="00873514" w:rsidRPr="002165B0" w:rsidRDefault="00882D3A" w:rsidP="002165B0">
      <w:pPr>
        <w:jc w:val="both"/>
        <w:rPr>
          <w:rtl/>
        </w:rPr>
      </w:pPr>
      <w:r w:rsidRPr="002165B0">
        <w:rPr>
          <w:rFonts w:hint="cs"/>
          <w:rtl/>
        </w:rPr>
        <w:t>ملاحظه و تأمل:</w:t>
      </w:r>
      <w:r w:rsidR="00873514" w:rsidRPr="002165B0">
        <w:rPr>
          <w:rFonts w:hint="cs"/>
          <w:rtl/>
        </w:rPr>
        <w:t xml:space="preserve"> </w:t>
      </w:r>
    </w:p>
    <w:p w:rsidR="00882D3A" w:rsidRPr="002165B0" w:rsidRDefault="00882D3A" w:rsidP="002165B0">
      <w:pPr>
        <w:jc w:val="both"/>
        <w:rPr>
          <w:rtl/>
        </w:rPr>
      </w:pPr>
      <w:r w:rsidRPr="002165B0">
        <w:rPr>
          <w:rFonts w:hint="cs"/>
          <w:rtl/>
        </w:rPr>
        <w:t>بین علم اجمالی و عدم آن تفاوت است.</w:t>
      </w:r>
      <w:r w:rsidR="00873514" w:rsidRPr="002165B0">
        <w:rPr>
          <w:rFonts w:hint="cs"/>
          <w:rtl/>
        </w:rPr>
        <w:t xml:space="preserve"> توضیح در جلسات آینده انشاء الله.</w:t>
      </w:r>
    </w:p>
    <w:p w:rsidR="00BE169D" w:rsidRPr="002165B0" w:rsidRDefault="00BE169D" w:rsidP="002165B0">
      <w:pPr>
        <w:jc w:val="both"/>
      </w:pPr>
    </w:p>
    <w:sectPr w:rsidR="00BE169D" w:rsidRPr="002165B0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C5D" w:rsidRDefault="00093C5D" w:rsidP="000D5800">
      <w:pPr>
        <w:spacing w:after="0"/>
      </w:pPr>
      <w:r>
        <w:separator/>
      </w:r>
    </w:p>
  </w:endnote>
  <w:endnote w:type="continuationSeparator" w:id="0">
    <w:p w:rsidR="00093C5D" w:rsidRDefault="00093C5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75" w:rsidRDefault="003A27A7" w:rsidP="00F52F75">
    <w:pPr>
      <w:pStyle w:val="afb"/>
      <w:jc w:val="center"/>
    </w:pPr>
    <w:r>
      <w:fldChar w:fldCharType="begin"/>
    </w:r>
    <w:r w:rsidR="00F52F75">
      <w:instrText xml:space="preserve"> PAGE   \* MERGEFORMAT </w:instrText>
    </w:r>
    <w:r>
      <w:fldChar w:fldCharType="separate"/>
    </w:r>
    <w:r w:rsidR="008709DE">
      <w:rPr>
        <w:noProof/>
        <w:rtl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C5D" w:rsidRDefault="00093C5D" w:rsidP="000D5800">
      <w:pPr>
        <w:spacing w:after="0"/>
      </w:pPr>
      <w:r>
        <w:separator/>
      </w:r>
    </w:p>
  </w:footnote>
  <w:footnote w:type="continuationSeparator" w:id="0">
    <w:p w:rsidR="00093C5D" w:rsidRDefault="00093C5D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D6" w:rsidRPr="00E07ABB" w:rsidRDefault="00093C5D" w:rsidP="002165B0">
    <w:pPr>
      <w:spacing w:after="0"/>
      <w:jc w:val="both"/>
      <w:rPr>
        <w:rFonts w:ascii="Adobe Arabic" w:hAnsi="Adobe Arabic" w:cs="Adobe Arabic"/>
        <w:b/>
        <w:bCs/>
        <w:rtl/>
      </w:rPr>
    </w:pPr>
    <w:r>
      <w:rPr>
        <w:rFonts w:ascii="Adobe Arabic" w:hAnsi="Adobe Arabic" w:cs="Adobe Arabic"/>
        <w:b/>
        <w:bCs/>
        <w:noProof/>
        <w:rtl/>
        <w:lang w:bidi="fa-IR"/>
      </w:rPr>
      <w:pict>
        <v:line id="Straight Connector 2" o:spid="_x0000_s2049" style="position:absolute;left:0;text-align:left;flip:x;z-index:251657728;visibility:visible;mso-wrap-distance-top:-1e-4mm;mso-wrap-distance-bottom:-1e-4mm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</w:pict>
    </w:r>
    <w:r w:rsidR="005E14D6" w:rsidRPr="00E07ABB">
      <w:rPr>
        <w:rFonts w:ascii="Adobe Arabic" w:hAnsi="Adobe Arabic" w:cs="Adobe Arabic"/>
        <w:b/>
        <w:bCs/>
        <w:rtl/>
      </w:rPr>
      <w:t>درس خارج فقه</w:t>
    </w:r>
    <w:r w:rsidR="00882D3A">
      <w:rPr>
        <w:rFonts w:ascii="Adobe Arabic" w:hAnsi="Adobe Arabic" w:cs="Adobe Arabic"/>
        <w:b/>
        <w:bCs/>
        <w:rtl/>
      </w:rPr>
      <w:t xml:space="preserve"> </w:t>
    </w:r>
    <w:r w:rsidR="00035BEF">
      <w:rPr>
        <w:rFonts w:ascii="Adobe Arabic" w:hAnsi="Adobe Arabic" w:cs="Adobe Arabic"/>
        <w:b/>
        <w:bCs/>
      </w:rPr>
      <w:tab/>
    </w:r>
    <w:r w:rsidR="00035BEF">
      <w:rPr>
        <w:rFonts w:ascii="Adobe Arabic" w:hAnsi="Adobe Arabic" w:cs="Adobe Arabic"/>
        <w:b/>
        <w:bCs/>
      </w:rPr>
      <w:tab/>
    </w:r>
    <w:r w:rsidR="002165B0">
      <w:rPr>
        <w:rFonts w:ascii="Adobe Arabic" w:hAnsi="Adobe Arabic" w:cs="Adobe Arabic" w:hint="cs"/>
        <w:b/>
        <w:bCs/>
        <w:rtl/>
      </w:rPr>
      <w:t xml:space="preserve">              </w:t>
    </w:r>
    <w:r w:rsidR="005E14D6" w:rsidRPr="00E07ABB">
      <w:rPr>
        <w:rFonts w:ascii="Adobe Arabic" w:hAnsi="Adobe Arabic" w:cs="Adobe Arabic"/>
        <w:rtl/>
      </w:rPr>
      <w:t>عنوان اصلی:</w:t>
    </w:r>
    <w:r w:rsidR="00700675">
      <w:rPr>
        <w:rFonts w:ascii="Adobe Arabic" w:hAnsi="Adobe Arabic" w:cs="Adobe Arabic"/>
        <w:rtl/>
      </w:rPr>
      <w:t xml:space="preserve"> </w:t>
    </w:r>
    <w:r w:rsidR="00F26E71">
      <w:rPr>
        <w:rFonts w:ascii="Adobe Arabic" w:hAnsi="Adobe Arabic" w:cs="Adobe Arabic" w:hint="cs"/>
        <w:rtl/>
      </w:rPr>
      <w:t>اجتهاد و تقلید</w:t>
    </w:r>
    <w:r w:rsidR="00035BEF">
      <w:rPr>
        <w:rFonts w:ascii="Adobe Arabic" w:hAnsi="Adobe Arabic" w:cs="Adobe Arabic"/>
      </w:rPr>
      <w:tab/>
    </w:r>
    <w:r w:rsidR="00942316">
      <w:rPr>
        <w:rFonts w:ascii="Adobe Arabic" w:hAnsi="Adobe Arabic" w:cs="Adobe Arabic" w:hint="cs"/>
        <w:rtl/>
      </w:rPr>
      <w:tab/>
    </w:r>
    <w:r w:rsidR="005E14D6" w:rsidRPr="00E07ABB">
      <w:rPr>
        <w:rFonts w:ascii="Adobe Arabic" w:hAnsi="Adobe Arabic" w:cs="Adobe Arabic"/>
        <w:rtl/>
      </w:rPr>
      <w:t xml:space="preserve">تاریخ جلسه: </w:t>
    </w:r>
    <w:r w:rsidR="00035BEF">
      <w:rPr>
        <w:rFonts w:ascii="Adobe Arabic" w:hAnsi="Adobe Arabic" w:cs="Adobe Arabic" w:hint="cs"/>
        <w:rtl/>
      </w:rPr>
      <w:t>20</w:t>
    </w:r>
    <w:r w:rsidR="002165B0">
      <w:rPr>
        <w:rFonts w:ascii="Adobe Arabic" w:hAnsi="Adobe Arabic" w:cs="Adobe Arabic" w:hint="cs"/>
        <w:rtl/>
      </w:rPr>
      <w:t>/</w:t>
    </w:r>
    <w:r w:rsidR="002221F9">
      <w:rPr>
        <w:rFonts w:ascii="Adobe Arabic" w:hAnsi="Adobe Arabic" w:cs="Adobe Arabic" w:hint="cs"/>
        <w:rtl/>
      </w:rPr>
      <w:t>1</w:t>
    </w:r>
    <w:r w:rsidR="00017576">
      <w:rPr>
        <w:rFonts w:ascii="Adobe Arabic" w:hAnsi="Adobe Arabic" w:cs="Adobe Arabic" w:hint="cs"/>
        <w:rtl/>
      </w:rPr>
      <w:t>1</w:t>
    </w:r>
    <w:r w:rsidR="002165B0">
      <w:rPr>
        <w:rFonts w:ascii="Adobe Arabic" w:hAnsi="Adobe Arabic" w:cs="Adobe Arabic" w:hint="cs"/>
        <w:rtl/>
      </w:rPr>
      <w:t>/</w:t>
    </w:r>
    <w:r w:rsidR="0032165E">
      <w:rPr>
        <w:rFonts w:ascii="Adobe Arabic" w:hAnsi="Adobe Arabic" w:cs="Adobe Arabic" w:hint="cs"/>
        <w:rtl/>
      </w:rPr>
      <w:t>1393</w:t>
    </w:r>
  </w:p>
  <w:p w:rsidR="005E14D6" w:rsidRPr="00E07ABB" w:rsidRDefault="005E14D6" w:rsidP="002165B0">
    <w:pPr>
      <w:spacing w:after="0"/>
      <w:jc w:val="both"/>
      <w:rPr>
        <w:rFonts w:ascii="Adobe Arabic" w:hAnsi="Adobe Arabic" w:cs="Adobe Arabic"/>
        <w:b/>
        <w:bCs/>
        <w:rtl/>
      </w:rPr>
    </w:pPr>
    <w:r w:rsidRPr="00E07ABB">
      <w:rPr>
        <w:rFonts w:ascii="Adobe Arabic" w:hAnsi="Adobe Arabic" w:cs="Adobe Arabic"/>
        <w:b/>
        <w:bCs/>
        <w:rtl/>
      </w:rPr>
      <w:t>استاد اعرافی</w:t>
    </w:r>
    <w:r w:rsidR="00882D3A">
      <w:rPr>
        <w:rFonts w:ascii="Adobe Arabic" w:hAnsi="Adobe Arabic" w:cs="Adobe Arabic"/>
        <w:b/>
        <w:bCs/>
        <w:rtl/>
      </w:rPr>
      <w:t xml:space="preserve"> </w:t>
    </w:r>
    <w:r w:rsidR="00035BEF">
      <w:rPr>
        <w:rFonts w:ascii="Adobe Arabic" w:hAnsi="Adobe Arabic" w:cs="Adobe Arabic"/>
        <w:b/>
        <w:bCs/>
      </w:rPr>
      <w:tab/>
    </w:r>
    <w:r w:rsidR="00035BEF">
      <w:rPr>
        <w:rFonts w:ascii="Adobe Arabic" w:hAnsi="Adobe Arabic" w:cs="Adobe Arabic"/>
        <w:b/>
        <w:bCs/>
      </w:rPr>
      <w:tab/>
    </w:r>
    <w:r w:rsidR="002165B0">
      <w:rPr>
        <w:rFonts w:ascii="Adobe Arabic" w:hAnsi="Adobe Arabic" w:cs="Adobe Arabic" w:hint="cs"/>
        <w:b/>
        <w:bCs/>
        <w:rtl/>
      </w:rPr>
      <w:t xml:space="preserve">              </w:t>
    </w:r>
    <w:r w:rsidR="00ED0075">
      <w:rPr>
        <w:rFonts w:ascii="Adobe Arabic" w:hAnsi="Adobe Arabic" w:cs="Adobe Arabic"/>
        <w:rtl/>
      </w:rPr>
      <w:t>عنوان فرعی:</w:t>
    </w:r>
    <w:r w:rsidR="00ED0075">
      <w:rPr>
        <w:rFonts w:ascii="Adobe Arabic" w:hAnsi="Adobe Arabic" w:cs="Adobe Arabic" w:hint="cs"/>
        <w:rtl/>
      </w:rPr>
      <w:t xml:space="preserve"> </w:t>
    </w:r>
    <w:r w:rsidR="002165B0">
      <w:rPr>
        <w:rFonts w:ascii="Adobe Arabic" w:hAnsi="Adobe Arabic" w:cs="Adobe Arabic" w:hint="cs"/>
        <w:rtl/>
      </w:rPr>
      <w:t xml:space="preserve">مسأله </w:t>
    </w:r>
    <w:r w:rsidR="00882D3A">
      <w:rPr>
        <w:rFonts w:ascii="Adobe Arabic" w:hAnsi="Adobe Arabic" w:cs="Adobe Arabic" w:hint="cs"/>
        <w:rtl/>
      </w:rPr>
      <w:t>احتیاط</w:t>
    </w:r>
    <w:r w:rsidR="00882D3A">
      <w:rPr>
        <w:rFonts w:ascii="Adobe Arabic" w:hAnsi="Adobe Arabic" w:cs="Adobe Arabic"/>
        <w:rtl/>
      </w:rPr>
      <w:t xml:space="preserve"> </w:t>
    </w:r>
    <w:r w:rsidR="00035BEF">
      <w:rPr>
        <w:rFonts w:ascii="Adobe Arabic" w:hAnsi="Adobe Arabic" w:cs="Adobe Arabic"/>
      </w:rPr>
      <w:tab/>
    </w:r>
    <w:r w:rsidR="00942316">
      <w:rPr>
        <w:rFonts w:ascii="Adobe Arabic" w:hAnsi="Adobe Arabic" w:cs="Adobe Arabic" w:hint="cs"/>
        <w:rtl/>
      </w:rPr>
      <w:t xml:space="preserve">  </w:t>
    </w:r>
    <w:r w:rsidR="00035BEF">
      <w:rPr>
        <w:rFonts w:ascii="Adobe Arabic" w:hAnsi="Adobe Arabic" w:cs="Adobe Arabic"/>
      </w:rPr>
      <w:tab/>
    </w:r>
    <w:r w:rsidRPr="00E07ABB">
      <w:rPr>
        <w:rFonts w:ascii="Adobe Arabic" w:hAnsi="Adobe Arabic" w:cs="Adobe Arabic"/>
        <w:rtl/>
      </w:rPr>
      <w:t>شماره جلسه:</w:t>
    </w:r>
    <w:r w:rsidR="002165B0">
      <w:rPr>
        <w:rFonts w:ascii="Adobe Arabic" w:hAnsi="Adobe Arabic" w:cs="Adobe Arabic" w:hint="cs"/>
        <w:rtl/>
      </w:rPr>
      <w:t xml:space="preserve"> 76</w:t>
    </w:r>
  </w:p>
  <w:p w:rsidR="000D5800" w:rsidRPr="00E07ABB" w:rsidRDefault="000D5800" w:rsidP="005E14D6">
    <w:pPr>
      <w:pStyle w:val="af9"/>
      <w:rPr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743D3"/>
    <w:multiLevelType w:val="multilevel"/>
    <w:tmpl w:val="C7467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81096E"/>
    <w:multiLevelType w:val="hybridMultilevel"/>
    <w:tmpl w:val="5F8E3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61F92"/>
    <w:multiLevelType w:val="hybridMultilevel"/>
    <w:tmpl w:val="56D0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565E"/>
    <w:multiLevelType w:val="multilevel"/>
    <w:tmpl w:val="168C6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B2059DE"/>
    <w:multiLevelType w:val="hybridMultilevel"/>
    <w:tmpl w:val="F932A8C4"/>
    <w:lvl w:ilvl="0" w:tplc="1D68A5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8B6B7C"/>
    <w:multiLevelType w:val="hybridMultilevel"/>
    <w:tmpl w:val="A27E3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C1985"/>
    <w:multiLevelType w:val="hybridMultilevel"/>
    <w:tmpl w:val="CDD4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B0B74"/>
    <w:multiLevelType w:val="multilevel"/>
    <w:tmpl w:val="7236E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D51537"/>
    <w:multiLevelType w:val="hybridMultilevel"/>
    <w:tmpl w:val="F1BC7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B458E"/>
    <w:multiLevelType w:val="hybridMultilevel"/>
    <w:tmpl w:val="C044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F0C76"/>
    <w:multiLevelType w:val="hybridMultilevel"/>
    <w:tmpl w:val="8064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649"/>
    <w:rsid w:val="00017576"/>
    <w:rsid w:val="00020BF0"/>
    <w:rsid w:val="000228A2"/>
    <w:rsid w:val="00026ABA"/>
    <w:rsid w:val="000324F1"/>
    <w:rsid w:val="00035BEF"/>
    <w:rsid w:val="00052BA3"/>
    <w:rsid w:val="000551D4"/>
    <w:rsid w:val="0006363E"/>
    <w:rsid w:val="00076053"/>
    <w:rsid w:val="00080DFF"/>
    <w:rsid w:val="00085ED5"/>
    <w:rsid w:val="00093C5D"/>
    <w:rsid w:val="000A1A51"/>
    <w:rsid w:val="000A20AB"/>
    <w:rsid w:val="000A3EC3"/>
    <w:rsid w:val="000C235D"/>
    <w:rsid w:val="000D2D0D"/>
    <w:rsid w:val="000D5800"/>
    <w:rsid w:val="000E2A9D"/>
    <w:rsid w:val="000F129A"/>
    <w:rsid w:val="000F1897"/>
    <w:rsid w:val="000F7E72"/>
    <w:rsid w:val="00101E2D"/>
    <w:rsid w:val="00102CEB"/>
    <w:rsid w:val="00117955"/>
    <w:rsid w:val="00133E1D"/>
    <w:rsid w:val="001355E2"/>
    <w:rsid w:val="0013617D"/>
    <w:rsid w:val="00136442"/>
    <w:rsid w:val="00143776"/>
    <w:rsid w:val="00150D4B"/>
    <w:rsid w:val="00152670"/>
    <w:rsid w:val="00166DD8"/>
    <w:rsid w:val="001712D6"/>
    <w:rsid w:val="00172CE8"/>
    <w:rsid w:val="001757C8"/>
    <w:rsid w:val="00177934"/>
    <w:rsid w:val="00182B3E"/>
    <w:rsid w:val="00191107"/>
    <w:rsid w:val="00192A6A"/>
    <w:rsid w:val="00196B33"/>
    <w:rsid w:val="00197CDD"/>
    <w:rsid w:val="001C367D"/>
    <w:rsid w:val="001D24F8"/>
    <w:rsid w:val="001E306E"/>
    <w:rsid w:val="001E3FB0"/>
    <w:rsid w:val="001E4FFF"/>
    <w:rsid w:val="001F2E3E"/>
    <w:rsid w:val="001F4699"/>
    <w:rsid w:val="001F680E"/>
    <w:rsid w:val="002165B0"/>
    <w:rsid w:val="002221F9"/>
    <w:rsid w:val="00224C0A"/>
    <w:rsid w:val="002376A5"/>
    <w:rsid w:val="002417C9"/>
    <w:rsid w:val="00252158"/>
    <w:rsid w:val="002529C5"/>
    <w:rsid w:val="00261BE9"/>
    <w:rsid w:val="00270294"/>
    <w:rsid w:val="002913BF"/>
    <w:rsid w:val="002914BD"/>
    <w:rsid w:val="0029310D"/>
    <w:rsid w:val="00297263"/>
    <w:rsid w:val="002A27FD"/>
    <w:rsid w:val="002A54B6"/>
    <w:rsid w:val="002B7520"/>
    <w:rsid w:val="002C4F30"/>
    <w:rsid w:val="002C56FD"/>
    <w:rsid w:val="002D49E4"/>
    <w:rsid w:val="002E450B"/>
    <w:rsid w:val="002E73F9"/>
    <w:rsid w:val="002F05B9"/>
    <w:rsid w:val="0032165E"/>
    <w:rsid w:val="0033413A"/>
    <w:rsid w:val="00340BA3"/>
    <w:rsid w:val="003468B6"/>
    <w:rsid w:val="00347E5F"/>
    <w:rsid w:val="00366400"/>
    <w:rsid w:val="00381FAA"/>
    <w:rsid w:val="00396F28"/>
    <w:rsid w:val="003A1A05"/>
    <w:rsid w:val="003A2654"/>
    <w:rsid w:val="003A27A7"/>
    <w:rsid w:val="003C0042"/>
    <w:rsid w:val="003C06BF"/>
    <w:rsid w:val="003C7899"/>
    <w:rsid w:val="003D2F0A"/>
    <w:rsid w:val="003D563F"/>
    <w:rsid w:val="003D60FD"/>
    <w:rsid w:val="003E1E58"/>
    <w:rsid w:val="003E31E6"/>
    <w:rsid w:val="00405199"/>
    <w:rsid w:val="00410699"/>
    <w:rsid w:val="00415360"/>
    <w:rsid w:val="00424B7A"/>
    <w:rsid w:val="00433AC8"/>
    <w:rsid w:val="004404C2"/>
    <w:rsid w:val="0044591E"/>
    <w:rsid w:val="004651D2"/>
    <w:rsid w:val="00465D26"/>
    <w:rsid w:val="0046795E"/>
    <w:rsid w:val="004679F8"/>
    <w:rsid w:val="00483F5F"/>
    <w:rsid w:val="004B2929"/>
    <w:rsid w:val="004B337F"/>
    <w:rsid w:val="004E1D45"/>
    <w:rsid w:val="004F0AC6"/>
    <w:rsid w:val="004F3596"/>
    <w:rsid w:val="004F72E5"/>
    <w:rsid w:val="00507E8A"/>
    <w:rsid w:val="00520649"/>
    <w:rsid w:val="00543B1E"/>
    <w:rsid w:val="00550BF9"/>
    <w:rsid w:val="00572E2D"/>
    <w:rsid w:val="00575DE8"/>
    <w:rsid w:val="00592103"/>
    <w:rsid w:val="005A545E"/>
    <w:rsid w:val="005A5862"/>
    <w:rsid w:val="005B0852"/>
    <w:rsid w:val="005C06AE"/>
    <w:rsid w:val="005C63B1"/>
    <w:rsid w:val="005E14D6"/>
    <w:rsid w:val="005F211F"/>
    <w:rsid w:val="005F34A1"/>
    <w:rsid w:val="00610C18"/>
    <w:rsid w:val="0061376C"/>
    <w:rsid w:val="00626BC9"/>
    <w:rsid w:val="006328AC"/>
    <w:rsid w:val="00636EFA"/>
    <w:rsid w:val="00655B66"/>
    <w:rsid w:val="0066229C"/>
    <w:rsid w:val="0069696C"/>
    <w:rsid w:val="006A085A"/>
    <w:rsid w:val="006B10C9"/>
    <w:rsid w:val="006C0E37"/>
    <w:rsid w:val="006C5CA0"/>
    <w:rsid w:val="006D3A87"/>
    <w:rsid w:val="006F01B4"/>
    <w:rsid w:val="006F24E5"/>
    <w:rsid w:val="00700675"/>
    <w:rsid w:val="007016A4"/>
    <w:rsid w:val="007206A0"/>
    <w:rsid w:val="007272C8"/>
    <w:rsid w:val="00734D59"/>
    <w:rsid w:val="0073609B"/>
    <w:rsid w:val="007406AD"/>
    <w:rsid w:val="0075134F"/>
    <w:rsid w:val="00752745"/>
    <w:rsid w:val="00753AA6"/>
    <w:rsid w:val="0076665E"/>
    <w:rsid w:val="007749BC"/>
    <w:rsid w:val="00780C88"/>
    <w:rsid w:val="00780E25"/>
    <w:rsid w:val="007818F0"/>
    <w:rsid w:val="00783462"/>
    <w:rsid w:val="00787B13"/>
    <w:rsid w:val="007917E6"/>
    <w:rsid w:val="00792FAC"/>
    <w:rsid w:val="00796A22"/>
    <w:rsid w:val="007A5D2F"/>
    <w:rsid w:val="007B6FEB"/>
    <w:rsid w:val="007C1EF7"/>
    <w:rsid w:val="007C710E"/>
    <w:rsid w:val="007D0B88"/>
    <w:rsid w:val="007D1549"/>
    <w:rsid w:val="007D1818"/>
    <w:rsid w:val="007D6855"/>
    <w:rsid w:val="007E03E9"/>
    <w:rsid w:val="007E04EE"/>
    <w:rsid w:val="007E7FA7"/>
    <w:rsid w:val="007F0721"/>
    <w:rsid w:val="007F4A90"/>
    <w:rsid w:val="0080109D"/>
    <w:rsid w:val="0080799B"/>
    <w:rsid w:val="00807BE3"/>
    <w:rsid w:val="00810C92"/>
    <w:rsid w:val="00811C01"/>
    <w:rsid w:val="008163D5"/>
    <w:rsid w:val="00822999"/>
    <w:rsid w:val="00827B5B"/>
    <w:rsid w:val="00833F24"/>
    <w:rsid w:val="008407A4"/>
    <w:rsid w:val="00845CC4"/>
    <w:rsid w:val="00857F94"/>
    <w:rsid w:val="0086332C"/>
    <w:rsid w:val="008644D3"/>
    <w:rsid w:val="008644F4"/>
    <w:rsid w:val="0086653B"/>
    <w:rsid w:val="008709DE"/>
    <w:rsid w:val="0087240A"/>
    <w:rsid w:val="00873514"/>
    <w:rsid w:val="00882D33"/>
    <w:rsid w:val="00882D3A"/>
    <w:rsid w:val="00883733"/>
    <w:rsid w:val="008849B4"/>
    <w:rsid w:val="008965D2"/>
    <w:rsid w:val="008A236D"/>
    <w:rsid w:val="008B565A"/>
    <w:rsid w:val="008C15FA"/>
    <w:rsid w:val="008C3414"/>
    <w:rsid w:val="008C7B6B"/>
    <w:rsid w:val="008D36D5"/>
    <w:rsid w:val="008E1A4D"/>
    <w:rsid w:val="008F63E3"/>
    <w:rsid w:val="009116A0"/>
    <w:rsid w:val="00913C3B"/>
    <w:rsid w:val="00915509"/>
    <w:rsid w:val="00927388"/>
    <w:rsid w:val="009274FE"/>
    <w:rsid w:val="009401AC"/>
    <w:rsid w:val="00942316"/>
    <w:rsid w:val="009613AC"/>
    <w:rsid w:val="00961464"/>
    <w:rsid w:val="009626B6"/>
    <w:rsid w:val="00965A01"/>
    <w:rsid w:val="009703C1"/>
    <w:rsid w:val="00976C9C"/>
    <w:rsid w:val="00980643"/>
    <w:rsid w:val="009841B4"/>
    <w:rsid w:val="009B598D"/>
    <w:rsid w:val="009B61C3"/>
    <w:rsid w:val="009C7B4F"/>
    <w:rsid w:val="009D424B"/>
    <w:rsid w:val="009F4EB3"/>
    <w:rsid w:val="00A06D48"/>
    <w:rsid w:val="00A1036B"/>
    <w:rsid w:val="00A13CA4"/>
    <w:rsid w:val="00A17A38"/>
    <w:rsid w:val="00A21834"/>
    <w:rsid w:val="00A26118"/>
    <w:rsid w:val="00A266A2"/>
    <w:rsid w:val="00A31C17"/>
    <w:rsid w:val="00A31FDE"/>
    <w:rsid w:val="00A35AC2"/>
    <w:rsid w:val="00A37C77"/>
    <w:rsid w:val="00A5418D"/>
    <w:rsid w:val="00A719E2"/>
    <w:rsid w:val="00A725C2"/>
    <w:rsid w:val="00A769EE"/>
    <w:rsid w:val="00A810A5"/>
    <w:rsid w:val="00A9616A"/>
    <w:rsid w:val="00A96F68"/>
    <w:rsid w:val="00AA0BA2"/>
    <w:rsid w:val="00AA2342"/>
    <w:rsid w:val="00AD0304"/>
    <w:rsid w:val="00AD27BE"/>
    <w:rsid w:val="00AF0F1A"/>
    <w:rsid w:val="00B15027"/>
    <w:rsid w:val="00B21CF4"/>
    <w:rsid w:val="00B24300"/>
    <w:rsid w:val="00B42AA1"/>
    <w:rsid w:val="00B45BBD"/>
    <w:rsid w:val="00B63F15"/>
    <w:rsid w:val="00B7015B"/>
    <w:rsid w:val="00B70DE2"/>
    <w:rsid w:val="00B71CA0"/>
    <w:rsid w:val="00B71E33"/>
    <w:rsid w:val="00B813A3"/>
    <w:rsid w:val="00B9180B"/>
    <w:rsid w:val="00B94D8F"/>
    <w:rsid w:val="00B967DC"/>
    <w:rsid w:val="00BB5F7E"/>
    <w:rsid w:val="00BC26F6"/>
    <w:rsid w:val="00BD3122"/>
    <w:rsid w:val="00BD40DA"/>
    <w:rsid w:val="00BE169D"/>
    <w:rsid w:val="00C03F7E"/>
    <w:rsid w:val="00C160AF"/>
    <w:rsid w:val="00C22299"/>
    <w:rsid w:val="00C2260D"/>
    <w:rsid w:val="00C25609"/>
    <w:rsid w:val="00C26607"/>
    <w:rsid w:val="00C361B1"/>
    <w:rsid w:val="00C60D75"/>
    <w:rsid w:val="00C62AB5"/>
    <w:rsid w:val="00C64CEA"/>
    <w:rsid w:val="00C73012"/>
    <w:rsid w:val="00C763DD"/>
    <w:rsid w:val="00C82AF7"/>
    <w:rsid w:val="00C84474"/>
    <w:rsid w:val="00C84FC0"/>
    <w:rsid w:val="00C85571"/>
    <w:rsid w:val="00C91D33"/>
    <w:rsid w:val="00C9244A"/>
    <w:rsid w:val="00CB12A0"/>
    <w:rsid w:val="00CB2CB2"/>
    <w:rsid w:val="00CB5DA3"/>
    <w:rsid w:val="00CE31E6"/>
    <w:rsid w:val="00CE3B74"/>
    <w:rsid w:val="00CF42E2"/>
    <w:rsid w:val="00CF7916"/>
    <w:rsid w:val="00D018C4"/>
    <w:rsid w:val="00D158F3"/>
    <w:rsid w:val="00D241F5"/>
    <w:rsid w:val="00D3665C"/>
    <w:rsid w:val="00D508CC"/>
    <w:rsid w:val="00D50F4B"/>
    <w:rsid w:val="00D5222B"/>
    <w:rsid w:val="00D60547"/>
    <w:rsid w:val="00D66444"/>
    <w:rsid w:val="00D77987"/>
    <w:rsid w:val="00D8679E"/>
    <w:rsid w:val="00D919D6"/>
    <w:rsid w:val="00DB28BB"/>
    <w:rsid w:val="00DC603F"/>
    <w:rsid w:val="00DC7363"/>
    <w:rsid w:val="00DD3C0D"/>
    <w:rsid w:val="00DD4864"/>
    <w:rsid w:val="00DD6E2F"/>
    <w:rsid w:val="00DD71A2"/>
    <w:rsid w:val="00E0639C"/>
    <w:rsid w:val="00E067E6"/>
    <w:rsid w:val="00E07ABB"/>
    <w:rsid w:val="00E12531"/>
    <w:rsid w:val="00E143B0"/>
    <w:rsid w:val="00E55891"/>
    <w:rsid w:val="00E57991"/>
    <w:rsid w:val="00E6283A"/>
    <w:rsid w:val="00E70D5E"/>
    <w:rsid w:val="00E732A3"/>
    <w:rsid w:val="00E83A85"/>
    <w:rsid w:val="00E90FC4"/>
    <w:rsid w:val="00E92B9E"/>
    <w:rsid w:val="00EA01EC"/>
    <w:rsid w:val="00EA15B0"/>
    <w:rsid w:val="00EA3842"/>
    <w:rsid w:val="00EA5D97"/>
    <w:rsid w:val="00EA71A7"/>
    <w:rsid w:val="00EC4393"/>
    <w:rsid w:val="00EC4C82"/>
    <w:rsid w:val="00ED0075"/>
    <w:rsid w:val="00EE1C07"/>
    <w:rsid w:val="00EE2C91"/>
    <w:rsid w:val="00EE3979"/>
    <w:rsid w:val="00EE4A85"/>
    <w:rsid w:val="00EF138C"/>
    <w:rsid w:val="00F034CE"/>
    <w:rsid w:val="00F10A0F"/>
    <w:rsid w:val="00F26E71"/>
    <w:rsid w:val="00F303FF"/>
    <w:rsid w:val="00F40284"/>
    <w:rsid w:val="00F52F75"/>
    <w:rsid w:val="00F627CC"/>
    <w:rsid w:val="00F67976"/>
    <w:rsid w:val="00F70BE1"/>
    <w:rsid w:val="00F905C9"/>
    <w:rsid w:val="00FB2E7F"/>
    <w:rsid w:val="00FB48B9"/>
    <w:rsid w:val="00FC0862"/>
    <w:rsid w:val="00FC70FB"/>
    <w:rsid w:val="00FD143D"/>
    <w:rsid w:val="00FD6289"/>
    <w:rsid w:val="00FD73E9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  <w15:docId w15:val="{73942073-A2AB-45C7-9B44-C4BE3469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2165B0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2165B0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2165B0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2165B0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2165B0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2165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65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65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2165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2165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2165B0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2165B0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2165B0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2165B0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2165B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EE4A85"/>
    <w:pPr>
      <w:spacing w:after="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unhideWhenUsed/>
    <w:rsid w:val="00EE4A85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unhideWhenUsed/>
    <w:rsid w:val="00EE4A85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2165B0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2165B0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2165B0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2165B0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2165B0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2165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2165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2165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2165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EE4A85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rsid w:val="00EE4A85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rsid w:val="00EE4A85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rsid w:val="00EE4A85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2165B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2165B0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2165B0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2165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2165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2165B0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2165B0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2165B0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2165B0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2165B0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2165B0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2165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2165B0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2165B0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2165B0"/>
    <w:rPr>
      <w:b/>
      <w:bCs/>
      <w:i/>
      <w:iCs/>
      <w:color w:val="4F81BD" w:themeColor="accent1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uiPriority w:val="99"/>
    <w:semiHidden/>
    <w:unhideWhenUsed/>
    <w:rsid w:val="00381FAA"/>
    <w:rPr>
      <w:vertAlign w:val="superscript"/>
    </w:rPr>
  </w:style>
  <w:style w:type="paragraph" w:styleId="aff1">
    <w:name w:val="Document Map"/>
    <w:basedOn w:val="a"/>
    <w:link w:val="aff2"/>
    <w:uiPriority w:val="99"/>
    <w:semiHidden/>
    <w:unhideWhenUsed/>
    <w:rsid w:val="0032165E"/>
    <w:rPr>
      <w:rFonts w:ascii="Tahoma" w:hAnsi="Tahoma" w:cs="Tahoma"/>
      <w:sz w:val="16"/>
      <w:szCs w:val="16"/>
    </w:rPr>
  </w:style>
  <w:style w:type="character" w:customStyle="1" w:styleId="aff2">
    <w:name w:val="طرح سند نویسه"/>
    <w:basedOn w:val="a2"/>
    <w:link w:val="aff1"/>
    <w:uiPriority w:val="99"/>
    <w:semiHidden/>
    <w:rsid w:val="0032165E"/>
    <w:rPr>
      <w:rFonts w:ascii="Tahoma" w:eastAsia="Calibri" w:hAnsi="Tahoma" w:cs="Tahoma"/>
      <w:sz w:val="16"/>
      <w:szCs w:val="16"/>
      <w:lang w:bidi="fa-IR"/>
    </w:rPr>
  </w:style>
  <w:style w:type="paragraph" w:styleId="aff3">
    <w:name w:val="Normal (Web)"/>
    <w:basedOn w:val="a"/>
    <w:uiPriority w:val="99"/>
    <w:unhideWhenUsed/>
    <w:rsid w:val="00C8447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582;&#1575;&#1585;&#1580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خارج فقه تربیتی</Template>
  <TotalTime>221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ahh</dc:creator>
  <cp:lastModifiedBy>Markaze Asnad</cp:lastModifiedBy>
  <cp:revision>9</cp:revision>
  <dcterms:created xsi:type="dcterms:W3CDTF">2015-02-08T04:25:00Z</dcterms:created>
  <dcterms:modified xsi:type="dcterms:W3CDTF">2015-02-10T07:35:00Z</dcterms:modified>
</cp:coreProperties>
</file>