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Pr="00FE5F63" w:rsidRDefault="004D5F8D" w:rsidP="004D5F8D">
      <w:pPr>
        <w:pStyle w:val="Heading1"/>
        <w:rPr>
          <w:rtl/>
        </w:rPr>
      </w:pPr>
      <w:r w:rsidRPr="00FE5F63">
        <w:rPr>
          <w:rFonts w:hint="cs"/>
          <w:rtl/>
        </w:rPr>
        <w:t>اشاره</w:t>
      </w:r>
    </w:p>
    <w:p w:rsidR="004D5F8D" w:rsidRPr="00FE5F63" w:rsidRDefault="004D5F8D" w:rsidP="004D5F8D">
      <w:pPr>
        <w:rPr>
          <w:rtl/>
        </w:rPr>
      </w:pPr>
      <w:r w:rsidRPr="00FE5F63">
        <w:rPr>
          <w:rFonts w:hint="cs"/>
          <w:rtl/>
        </w:rPr>
        <w:t>بحث درباره آیات «رادعه عن العمل بالظن» بود و این شبهه که این آیات قاعده</w:t>
      </w:r>
      <w:r w:rsidR="00F1760C" w:rsidRPr="00FE5F63">
        <w:rPr>
          <w:rFonts w:hint="cs"/>
          <w:rtl/>
        </w:rPr>
        <w:t xml:space="preserve">‌ای </w:t>
      </w:r>
      <w:r w:rsidRPr="00FE5F63">
        <w:rPr>
          <w:rFonts w:hint="cs"/>
          <w:rtl/>
        </w:rPr>
        <w:t>را افاده</w:t>
      </w:r>
      <w:r w:rsidR="00F1760C" w:rsidRPr="00FE5F63">
        <w:rPr>
          <w:rFonts w:hint="cs"/>
          <w:rtl/>
        </w:rPr>
        <w:t xml:space="preserve"> می‌</w:t>
      </w:r>
      <w:r w:rsidRPr="00FE5F63">
        <w:rPr>
          <w:rFonts w:hint="cs"/>
          <w:rtl/>
        </w:rPr>
        <w:t>کنند و آن قاعده در مقابل ادله حجیت فتوا، خبر، ظنون و امارات خاصه و امثال این ادله است.</w:t>
      </w:r>
    </w:p>
    <w:p w:rsidR="004D5F8D" w:rsidRPr="00FE5F63" w:rsidRDefault="004D5F8D" w:rsidP="004D5F8D">
      <w:pPr>
        <w:rPr>
          <w:rtl/>
        </w:rPr>
      </w:pPr>
      <w:r w:rsidRPr="00FE5F63">
        <w:rPr>
          <w:rFonts w:hint="cs"/>
          <w:rtl/>
        </w:rPr>
        <w:t>در جلسات گذشته گفته شد که در برابر این ادعا و این شبهه پاسخ</w:t>
      </w:r>
      <w:r w:rsidR="00F1760C" w:rsidRPr="00FE5F63">
        <w:rPr>
          <w:rFonts w:hint="cs"/>
          <w:rtl/>
        </w:rPr>
        <w:t>‌ها</w:t>
      </w:r>
      <w:r w:rsidRPr="00FE5F63">
        <w:rPr>
          <w:rFonts w:hint="cs"/>
          <w:rtl/>
        </w:rPr>
        <w:t>یی داده شده است که به ترتیب اهم این پاسخ</w:t>
      </w:r>
      <w:r w:rsidR="00F1760C" w:rsidRPr="00FE5F63">
        <w:rPr>
          <w:rFonts w:hint="cs"/>
          <w:rtl/>
        </w:rPr>
        <w:t>‌ها</w:t>
      </w:r>
      <w:r w:rsidRPr="00FE5F63">
        <w:rPr>
          <w:rFonts w:hint="cs"/>
          <w:rtl/>
        </w:rPr>
        <w:t xml:space="preserve"> را بررسی</w:t>
      </w:r>
      <w:r w:rsidR="00F1760C" w:rsidRPr="00FE5F63">
        <w:rPr>
          <w:rFonts w:hint="cs"/>
          <w:rtl/>
        </w:rPr>
        <w:t xml:space="preserve"> می‌</w:t>
      </w:r>
      <w:r w:rsidRPr="00FE5F63">
        <w:rPr>
          <w:rFonts w:hint="cs"/>
          <w:rtl/>
        </w:rPr>
        <w:t>کردیم.</w:t>
      </w:r>
    </w:p>
    <w:p w:rsidR="00FE5F63" w:rsidRPr="00FE5F63" w:rsidRDefault="004D5F8D" w:rsidP="00FE5F63">
      <w:pPr>
        <w:rPr>
          <w:rtl/>
        </w:rPr>
      </w:pPr>
      <w:r w:rsidRPr="00FE5F63">
        <w:rPr>
          <w:rFonts w:hint="cs"/>
          <w:rtl/>
        </w:rPr>
        <w:t>پاسخ اول مرحوم صاحب کفایه بود</w:t>
      </w:r>
      <w:r w:rsidR="00FE5F63" w:rsidRPr="00FE5F63">
        <w:rPr>
          <w:rFonts w:hint="cs"/>
          <w:rtl/>
        </w:rPr>
        <w:t>؛</w:t>
      </w:r>
      <w:r w:rsidRPr="00FE5F63">
        <w:rPr>
          <w:rFonts w:hint="cs"/>
          <w:rtl/>
        </w:rPr>
        <w:t xml:space="preserve"> پاسخ دوم مربوط به مرحوم نائینی بود</w:t>
      </w:r>
      <w:r w:rsidR="00FE5F63" w:rsidRPr="00FE5F63">
        <w:rPr>
          <w:rFonts w:hint="cs"/>
          <w:rtl/>
        </w:rPr>
        <w:t>؛</w:t>
      </w:r>
      <w:r w:rsidRPr="00FE5F63">
        <w:rPr>
          <w:rFonts w:hint="cs"/>
          <w:rtl/>
        </w:rPr>
        <w:t xml:space="preserve"> پاسخ سوم مرحوم آقای خوئی بود</w:t>
      </w:r>
      <w:r w:rsidR="00FE5F63" w:rsidRPr="00FE5F63">
        <w:rPr>
          <w:rFonts w:hint="cs"/>
          <w:rtl/>
        </w:rPr>
        <w:t>؛</w:t>
      </w:r>
      <w:r w:rsidRPr="00FE5F63">
        <w:rPr>
          <w:rFonts w:hint="cs"/>
          <w:rtl/>
        </w:rPr>
        <w:t xml:space="preserve"> و پاسخ چهارم هم در واقع به نحوی اصلاح شده </w:t>
      </w:r>
      <w:r w:rsidR="004522EB" w:rsidRPr="00FE5F63">
        <w:rPr>
          <w:rFonts w:hint="cs"/>
          <w:rtl/>
        </w:rPr>
        <w:t>کلام آقای خوئی بود ولی چون اصلاح این وجه</w:t>
      </w:r>
      <w:r w:rsidR="00FE5F63" w:rsidRPr="00FE5F63">
        <w:rPr>
          <w:rFonts w:hint="cs"/>
          <w:rtl/>
        </w:rPr>
        <w:t>،</w:t>
      </w:r>
      <w:r w:rsidR="004522EB" w:rsidRPr="00FE5F63">
        <w:rPr>
          <w:rFonts w:hint="cs"/>
          <w:rtl/>
        </w:rPr>
        <w:t xml:space="preserve"> اصلاح کلی بود آن را </w:t>
      </w:r>
      <w:r w:rsidR="00FE5F63" w:rsidRPr="00FE5F63">
        <w:rPr>
          <w:rFonts w:hint="cs"/>
          <w:rtl/>
        </w:rPr>
        <w:t xml:space="preserve">از وجه سوم که مربوط به آقای خوئی بود، </w:t>
      </w:r>
      <w:r w:rsidR="004522EB" w:rsidRPr="00FE5F63">
        <w:rPr>
          <w:rFonts w:hint="cs"/>
          <w:rtl/>
        </w:rPr>
        <w:t>جدا کردیم.</w:t>
      </w:r>
    </w:p>
    <w:p w:rsidR="004D5F8D" w:rsidRPr="00FE5F63" w:rsidRDefault="004522EB" w:rsidP="00FE5F63">
      <w:pPr>
        <w:rPr>
          <w:rtl/>
        </w:rPr>
      </w:pPr>
      <w:r w:rsidRPr="00FE5F63">
        <w:rPr>
          <w:rFonts w:hint="cs"/>
          <w:rtl/>
        </w:rPr>
        <w:t>در نهایت به پاسخ و نظریه پنجم در دفع این شبهه رسیدیم که آن را به مرحوم شهید صدر نسبت دادیم اگرچه که ممکن است ریشه</w:t>
      </w:r>
      <w:r w:rsidR="00F1760C" w:rsidRPr="00FE5F63">
        <w:rPr>
          <w:rFonts w:hint="cs"/>
          <w:rtl/>
        </w:rPr>
        <w:t>‌ها</w:t>
      </w:r>
      <w:r w:rsidRPr="00FE5F63">
        <w:rPr>
          <w:rFonts w:hint="cs"/>
          <w:rtl/>
        </w:rPr>
        <w:t>ی قبلی هم داشته ب</w:t>
      </w:r>
      <w:r w:rsidR="00FE5F63" w:rsidRPr="00FE5F63">
        <w:rPr>
          <w:rFonts w:hint="cs"/>
          <w:rtl/>
        </w:rPr>
        <w:t>اشد و احتمالاً در کلام</w:t>
      </w:r>
      <w:r w:rsidRPr="00FE5F63">
        <w:rPr>
          <w:rFonts w:hint="cs"/>
          <w:rtl/>
        </w:rPr>
        <w:t xml:space="preserve"> آقای خوئی هم به نحوی این پاسخ دیده بشود.</w:t>
      </w:r>
    </w:p>
    <w:p w:rsidR="007479A5" w:rsidRPr="00FE5F63" w:rsidRDefault="007479A5" w:rsidP="007479A5">
      <w:pPr>
        <w:pStyle w:val="Heading2"/>
        <w:rPr>
          <w:rtl/>
        </w:rPr>
      </w:pPr>
      <w:r w:rsidRPr="00FE5F63">
        <w:rPr>
          <w:rFonts w:hint="cs"/>
          <w:rtl/>
        </w:rPr>
        <w:t>بررسی وجه پنجم (مسلک شهید صدر)</w:t>
      </w:r>
    </w:p>
    <w:p w:rsidR="00FE5F63" w:rsidRPr="00FE5F63" w:rsidRDefault="004522EB" w:rsidP="00FE5F63">
      <w:pPr>
        <w:rPr>
          <w:rtl/>
        </w:rPr>
      </w:pPr>
      <w:r w:rsidRPr="00FE5F63">
        <w:rPr>
          <w:rFonts w:hint="cs"/>
          <w:rtl/>
        </w:rPr>
        <w:t>مسلک و نظریه پنجم این بود که این آیات</w:t>
      </w:r>
      <w:r w:rsidR="00FE5F63" w:rsidRPr="00FE5F63">
        <w:rPr>
          <w:rFonts w:hint="cs"/>
          <w:rtl/>
        </w:rPr>
        <w:t>،</w:t>
      </w:r>
      <w:r w:rsidRPr="00FE5F63">
        <w:rPr>
          <w:rFonts w:hint="cs"/>
          <w:rtl/>
        </w:rPr>
        <w:t xml:space="preserve"> عمل به ظن را بما هو ظن موضوع قرار نداده است</w:t>
      </w:r>
      <w:r w:rsidR="00FE5F63" w:rsidRPr="00FE5F63">
        <w:rPr>
          <w:rFonts w:hint="cs"/>
          <w:rtl/>
        </w:rPr>
        <w:t>؛</w:t>
      </w:r>
      <w:r w:rsidRPr="00FE5F63">
        <w:rPr>
          <w:rFonts w:hint="cs"/>
          <w:rtl/>
        </w:rPr>
        <w:t xml:space="preserve"> بلکه استناد به ظن و گمان را منع کرده است</w:t>
      </w:r>
      <w:r w:rsidR="00FE5F63" w:rsidRPr="00FE5F63">
        <w:rPr>
          <w:rFonts w:hint="cs"/>
          <w:rtl/>
        </w:rPr>
        <w:t>؛</w:t>
      </w:r>
      <w:r w:rsidRPr="00FE5F63">
        <w:rPr>
          <w:rFonts w:hint="cs"/>
          <w:rtl/>
        </w:rPr>
        <w:t xml:space="preserve"> و بین این دو فاصله است</w:t>
      </w:r>
      <w:r w:rsidR="00FE5F63" w:rsidRPr="00FE5F63">
        <w:rPr>
          <w:rFonts w:hint="cs"/>
          <w:rtl/>
        </w:rPr>
        <w:t>.</w:t>
      </w:r>
    </w:p>
    <w:p w:rsidR="004522EB" w:rsidRPr="00FE5F63" w:rsidRDefault="004522EB" w:rsidP="00FE5F63">
      <w:pPr>
        <w:rPr>
          <w:rtl/>
        </w:rPr>
      </w:pPr>
      <w:r w:rsidRPr="00FE5F63">
        <w:rPr>
          <w:rFonts w:hint="cs"/>
          <w:rtl/>
        </w:rPr>
        <w:t>یک بار این آیات تفسیر</w:t>
      </w:r>
      <w:r w:rsidR="00F1760C" w:rsidRPr="00FE5F63">
        <w:rPr>
          <w:rFonts w:hint="cs"/>
          <w:rtl/>
        </w:rPr>
        <w:t xml:space="preserve"> می‌</w:t>
      </w:r>
      <w:r w:rsidRPr="00FE5F63">
        <w:rPr>
          <w:rFonts w:hint="cs"/>
          <w:rtl/>
        </w:rPr>
        <w:t>شود به این معنا که عمل به ظن نکنید که اگر این باشد در مواردی که فتوا یا خبر واحد وجود</w:t>
      </w:r>
      <w:r w:rsidR="00D40B9A">
        <w:rPr>
          <w:rtl/>
        </w:rPr>
        <w:t xml:space="preserve"> </w:t>
      </w:r>
      <w:r w:rsidRPr="00FE5F63">
        <w:rPr>
          <w:rFonts w:hint="cs"/>
          <w:rtl/>
        </w:rPr>
        <w:t>دارد</w:t>
      </w:r>
      <w:r w:rsidR="00FE5F63" w:rsidRPr="00FE5F63">
        <w:rPr>
          <w:rFonts w:hint="cs"/>
          <w:rtl/>
        </w:rPr>
        <w:t>،</w:t>
      </w:r>
      <w:r w:rsidRPr="00FE5F63">
        <w:rPr>
          <w:rFonts w:hint="cs"/>
          <w:rtl/>
        </w:rPr>
        <w:t xml:space="preserve"> حتی در فرض اینکه ادله</w:t>
      </w:r>
      <w:r w:rsidR="00F1760C" w:rsidRPr="00FE5F63">
        <w:rPr>
          <w:rFonts w:hint="cs"/>
          <w:rtl/>
        </w:rPr>
        <w:t xml:space="preserve">‌ای </w:t>
      </w:r>
      <w:r w:rsidRPr="00FE5F63">
        <w:rPr>
          <w:rFonts w:hint="cs"/>
          <w:rtl/>
        </w:rPr>
        <w:t xml:space="preserve">هم برای حجیت </w:t>
      </w:r>
      <w:r w:rsidR="00B21582">
        <w:rPr>
          <w:rFonts w:hint="cs"/>
          <w:rtl/>
        </w:rPr>
        <w:t>این‌ها</w:t>
      </w:r>
      <w:r w:rsidRPr="00FE5F63">
        <w:rPr>
          <w:rFonts w:hint="cs"/>
          <w:rtl/>
        </w:rPr>
        <w:t xml:space="preserve"> قائم شده باشد</w:t>
      </w:r>
      <w:r w:rsidR="00FE5F63" w:rsidRPr="00FE5F63">
        <w:rPr>
          <w:rFonts w:hint="cs"/>
          <w:rtl/>
        </w:rPr>
        <w:t>،</w:t>
      </w:r>
      <w:r w:rsidRPr="00FE5F63">
        <w:rPr>
          <w:rFonts w:hint="cs"/>
          <w:rtl/>
        </w:rPr>
        <w:t xml:space="preserve"> باز هم</w:t>
      </w:r>
      <w:r w:rsidR="00F1760C" w:rsidRPr="00FE5F63">
        <w:rPr>
          <w:rFonts w:hint="cs"/>
          <w:rtl/>
        </w:rPr>
        <w:t xml:space="preserve"> می‌</w:t>
      </w:r>
      <w:r w:rsidRPr="00FE5F63">
        <w:rPr>
          <w:rFonts w:hint="cs"/>
          <w:rtl/>
        </w:rPr>
        <w:t xml:space="preserve">گوید عمل به این ظنون نکنید </w:t>
      </w:r>
      <w:r w:rsidR="00B21582">
        <w:rPr>
          <w:rFonts w:hint="cs"/>
          <w:rtl/>
        </w:rPr>
        <w:t>چراکه</w:t>
      </w:r>
      <w:r w:rsidRPr="00FE5F63">
        <w:rPr>
          <w:rFonts w:hint="cs"/>
          <w:rtl/>
        </w:rPr>
        <w:t xml:space="preserve"> فرض این است که فتوا و یا خبر واحدی که مفید اطمینان باشد</w:t>
      </w:r>
      <w:r w:rsidR="00FE5F63" w:rsidRPr="00FE5F63">
        <w:rPr>
          <w:rFonts w:hint="cs"/>
          <w:rtl/>
        </w:rPr>
        <w:t>،</w:t>
      </w:r>
      <w:r w:rsidRPr="00FE5F63">
        <w:rPr>
          <w:rFonts w:hint="cs"/>
          <w:rtl/>
        </w:rPr>
        <w:t xml:space="preserve"> محل بحث ما نیست</w:t>
      </w:r>
      <w:r w:rsidR="00FE5F63" w:rsidRPr="00FE5F63">
        <w:rPr>
          <w:rFonts w:hint="cs"/>
          <w:rtl/>
        </w:rPr>
        <w:t>؛</w:t>
      </w:r>
      <w:r w:rsidRPr="00FE5F63">
        <w:rPr>
          <w:rFonts w:hint="cs"/>
          <w:rtl/>
        </w:rPr>
        <w:t xml:space="preserve"> </w:t>
      </w:r>
      <w:r w:rsidR="00FE5F63" w:rsidRPr="00FE5F63">
        <w:rPr>
          <w:rFonts w:hint="cs"/>
          <w:rtl/>
        </w:rPr>
        <w:t xml:space="preserve">بلکه </w:t>
      </w:r>
      <w:r w:rsidRPr="00FE5F63">
        <w:rPr>
          <w:rFonts w:hint="cs"/>
          <w:rtl/>
        </w:rPr>
        <w:t>خبر واحد یا فتوایی که ظن آور است</w:t>
      </w:r>
      <w:r w:rsidR="00FE5F63" w:rsidRPr="00FE5F63">
        <w:rPr>
          <w:rFonts w:hint="cs"/>
          <w:rtl/>
        </w:rPr>
        <w:t>،</w:t>
      </w:r>
      <w:r w:rsidRPr="00FE5F63">
        <w:rPr>
          <w:rFonts w:hint="cs"/>
          <w:rtl/>
        </w:rPr>
        <w:t xml:space="preserve"> محل بحث ماست.</w:t>
      </w:r>
    </w:p>
    <w:p w:rsidR="004522EB" w:rsidRPr="00FE5F63" w:rsidRDefault="00FE5F63" w:rsidP="00FE5F63">
      <w:pPr>
        <w:rPr>
          <w:rtl/>
        </w:rPr>
      </w:pPr>
      <w:r w:rsidRPr="00FE5F63">
        <w:rPr>
          <w:rFonts w:hint="cs"/>
          <w:rtl/>
        </w:rPr>
        <w:t>فرض بگیریم که ادله گفته‌</w:t>
      </w:r>
      <w:r w:rsidR="004522EB" w:rsidRPr="00FE5F63">
        <w:rPr>
          <w:rFonts w:hint="cs"/>
          <w:rtl/>
        </w:rPr>
        <w:t>اند</w:t>
      </w:r>
      <w:r w:rsidRPr="00FE5F63">
        <w:rPr>
          <w:rFonts w:hint="cs"/>
          <w:rtl/>
        </w:rPr>
        <w:t>:</w:t>
      </w:r>
      <w:r w:rsidR="004522EB" w:rsidRPr="00FE5F63">
        <w:rPr>
          <w:rFonts w:hint="cs"/>
          <w:rtl/>
        </w:rPr>
        <w:t xml:space="preserve"> این خبر برای مجتهد حجت است</w:t>
      </w:r>
      <w:r w:rsidRPr="00FE5F63">
        <w:rPr>
          <w:rFonts w:hint="cs"/>
          <w:rtl/>
        </w:rPr>
        <w:t>؛</w:t>
      </w:r>
      <w:r w:rsidR="004522EB" w:rsidRPr="00FE5F63">
        <w:rPr>
          <w:rFonts w:hint="cs"/>
          <w:rtl/>
        </w:rPr>
        <w:t xml:space="preserve"> و یا ادله گفته است که فتوا برای مقلد و عامی حجت است</w:t>
      </w:r>
      <w:r w:rsidR="00D40B9A">
        <w:rPr>
          <w:rFonts w:hint="cs"/>
          <w:rtl/>
        </w:rPr>
        <w:t>؛</w:t>
      </w:r>
      <w:r w:rsidR="00D40B9A">
        <w:rPr>
          <w:rtl/>
        </w:rPr>
        <w:t xml:space="preserve"> </w:t>
      </w:r>
      <w:r w:rsidR="004522EB" w:rsidRPr="00FE5F63">
        <w:rPr>
          <w:rFonts w:hint="cs"/>
          <w:rtl/>
        </w:rPr>
        <w:t>اما باز هم وقتی که عمل به این فتوا</w:t>
      </w:r>
      <w:r w:rsidR="00F1760C" w:rsidRPr="00FE5F63">
        <w:rPr>
          <w:rFonts w:hint="cs"/>
          <w:rtl/>
        </w:rPr>
        <w:t xml:space="preserve"> می‌</w:t>
      </w:r>
      <w:r w:rsidR="004522EB" w:rsidRPr="00FE5F63">
        <w:rPr>
          <w:rFonts w:hint="cs"/>
          <w:rtl/>
        </w:rPr>
        <w:t>کند</w:t>
      </w:r>
      <w:r w:rsidRPr="00FE5F63">
        <w:rPr>
          <w:rFonts w:hint="cs"/>
          <w:rtl/>
        </w:rPr>
        <w:t>،</w:t>
      </w:r>
      <w:r w:rsidR="004522EB" w:rsidRPr="00FE5F63">
        <w:rPr>
          <w:rFonts w:hint="cs"/>
          <w:rtl/>
        </w:rPr>
        <w:t xml:space="preserve"> عمل به ظن است</w:t>
      </w:r>
      <w:r w:rsidRPr="00FE5F63">
        <w:rPr>
          <w:rFonts w:hint="cs"/>
          <w:rtl/>
        </w:rPr>
        <w:t>؛</w:t>
      </w:r>
      <w:r w:rsidR="004522EB" w:rsidRPr="00FE5F63">
        <w:rPr>
          <w:rFonts w:hint="cs"/>
          <w:rtl/>
        </w:rPr>
        <w:t xml:space="preserve"> </w:t>
      </w:r>
      <w:r w:rsidR="00B21582">
        <w:rPr>
          <w:rFonts w:hint="cs"/>
          <w:rtl/>
        </w:rPr>
        <w:t>چراکه</w:t>
      </w:r>
      <w:r w:rsidR="004522EB" w:rsidRPr="00FE5F63">
        <w:rPr>
          <w:rFonts w:hint="cs"/>
          <w:rtl/>
        </w:rPr>
        <w:t xml:space="preserve"> </w:t>
      </w:r>
      <w:r w:rsidR="00B21582">
        <w:rPr>
          <w:rFonts w:hint="cs"/>
          <w:rtl/>
        </w:rPr>
        <w:t>مسئله</w:t>
      </w:r>
      <w:r w:rsidR="004522EB" w:rsidRPr="00FE5F63">
        <w:rPr>
          <w:rFonts w:hint="cs"/>
          <w:rtl/>
        </w:rPr>
        <w:t xml:space="preserve"> برای او ظنی است که آیه</w:t>
      </w:r>
      <w:r w:rsidR="00F1760C" w:rsidRPr="00FE5F63">
        <w:rPr>
          <w:rFonts w:hint="cs"/>
          <w:rtl/>
        </w:rPr>
        <w:t xml:space="preserve"> می‌</w:t>
      </w:r>
      <w:r w:rsidR="004522EB" w:rsidRPr="00FE5F63">
        <w:rPr>
          <w:rFonts w:hint="cs"/>
          <w:rtl/>
        </w:rPr>
        <w:t>گوید متابعت ظن نکنید</w:t>
      </w:r>
      <w:r w:rsidRPr="00FE5F63">
        <w:rPr>
          <w:rFonts w:hint="cs"/>
          <w:rtl/>
        </w:rPr>
        <w:t>.</w:t>
      </w:r>
      <w:r w:rsidR="004522EB" w:rsidRPr="00FE5F63">
        <w:rPr>
          <w:rFonts w:hint="cs"/>
          <w:rtl/>
        </w:rPr>
        <w:t xml:space="preserve"> این در حالی است که معنای اول باشد.</w:t>
      </w:r>
    </w:p>
    <w:p w:rsidR="004522EB" w:rsidRPr="00FE5F63" w:rsidRDefault="00FE5F63" w:rsidP="00FE5F63">
      <w:pPr>
        <w:rPr>
          <w:rtl/>
        </w:rPr>
      </w:pPr>
      <w:r w:rsidRPr="00FE5F63">
        <w:rPr>
          <w:rFonts w:hint="cs"/>
          <w:rtl/>
        </w:rPr>
        <w:t>اما این آیات</w:t>
      </w:r>
      <w:r w:rsidR="004522EB" w:rsidRPr="00FE5F63">
        <w:rPr>
          <w:rFonts w:hint="cs"/>
          <w:rtl/>
        </w:rPr>
        <w:t xml:space="preserve"> به گونه دیگری نیز تفسیر </w:t>
      </w:r>
      <w:r w:rsidRPr="00FE5F63">
        <w:rPr>
          <w:rFonts w:hint="cs"/>
          <w:rtl/>
        </w:rPr>
        <w:t>می‌شود که در نظریه پنجم</w:t>
      </w:r>
      <w:r w:rsidR="004522EB" w:rsidRPr="00FE5F63">
        <w:rPr>
          <w:rFonts w:hint="cs"/>
          <w:rtl/>
        </w:rPr>
        <w:t xml:space="preserve"> به آن اشاره شده است و آن </w:t>
      </w:r>
      <w:r w:rsidR="00B21582">
        <w:rPr>
          <w:rFonts w:hint="cs"/>
          <w:rtl/>
        </w:rPr>
        <w:t>این‌</w:t>
      </w:r>
      <w:r w:rsidR="00D40B9A">
        <w:rPr>
          <w:rFonts w:hint="cs"/>
          <w:rtl/>
        </w:rPr>
        <w:t>که</w:t>
      </w:r>
      <w:r w:rsidR="004522EB" w:rsidRPr="00FE5F63">
        <w:rPr>
          <w:rFonts w:hint="cs"/>
          <w:rtl/>
        </w:rPr>
        <w:t xml:space="preserve"> آیات</w:t>
      </w:r>
      <w:r w:rsidR="00F1760C" w:rsidRPr="00FE5F63">
        <w:rPr>
          <w:rFonts w:hint="cs"/>
          <w:rtl/>
        </w:rPr>
        <w:t xml:space="preserve"> نمی‌</w:t>
      </w:r>
      <w:r w:rsidR="004522EB" w:rsidRPr="00FE5F63">
        <w:rPr>
          <w:rFonts w:hint="cs"/>
          <w:rtl/>
        </w:rPr>
        <w:t>گویند مطابق ظنون عمل نکنید</w:t>
      </w:r>
      <w:r w:rsidRPr="00FE5F63">
        <w:rPr>
          <w:rFonts w:hint="cs"/>
          <w:rtl/>
        </w:rPr>
        <w:t>؛</w:t>
      </w:r>
      <w:r w:rsidR="004522EB" w:rsidRPr="00FE5F63">
        <w:rPr>
          <w:rFonts w:hint="cs"/>
          <w:rtl/>
        </w:rPr>
        <w:t xml:space="preserve"> بلکه </w:t>
      </w:r>
      <w:r w:rsidR="00F1760C" w:rsidRPr="00FE5F63">
        <w:rPr>
          <w:rFonts w:hint="cs"/>
          <w:rtl/>
        </w:rPr>
        <w:t>می‌</w:t>
      </w:r>
      <w:r w:rsidR="004522EB" w:rsidRPr="00FE5F63">
        <w:rPr>
          <w:rFonts w:hint="cs"/>
          <w:rtl/>
        </w:rPr>
        <w:t>گویند در عملتان</w:t>
      </w:r>
      <w:r w:rsidRPr="00FE5F63">
        <w:rPr>
          <w:rFonts w:hint="cs"/>
          <w:rtl/>
        </w:rPr>
        <w:t>،</w:t>
      </w:r>
      <w:r w:rsidR="004522EB" w:rsidRPr="00FE5F63">
        <w:rPr>
          <w:rFonts w:hint="cs"/>
          <w:rtl/>
        </w:rPr>
        <w:t xml:space="preserve"> استنادتان به ظن نباشد بلکه استناد شما به علم باشد.</w:t>
      </w:r>
    </w:p>
    <w:p w:rsidR="00FE5F63" w:rsidRPr="00FE5F63" w:rsidRDefault="00B21582" w:rsidP="00FE5F63">
      <w:pPr>
        <w:rPr>
          <w:rtl/>
        </w:rPr>
      </w:pPr>
      <w:r>
        <w:rPr>
          <w:rFonts w:hint="cs"/>
          <w:rtl/>
        </w:rPr>
        <w:lastRenderedPageBreak/>
        <w:t>به‌عبارت‌دیگر</w:t>
      </w:r>
      <w:r w:rsidR="004522EB" w:rsidRPr="00FE5F63">
        <w:rPr>
          <w:rFonts w:hint="cs"/>
          <w:rtl/>
        </w:rPr>
        <w:t xml:space="preserve"> مسلک </w:t>
      </w:r>
      <w:r w:rsidR="00FE5F63" w:rsidRPr="00FE5F63">
        <w:rPr>
          <w:rFonts w:hint="cs"/>
          <w:rtl/>
        </w:rPr>
        <w:t>پنجم</w:t>
      </w:r>
      <w:r w:rsidR="00F1760C" w:rsidRPr="00FE5F63">
        <w:rPr>
          <w:rFonts w:hint="cs"/>
          <w:rtl/>
        </w:rPr>
        <w:t xml:space="preserve"> می‌</w:t>
      </w:r>
      <w:r w:rsidR="004522EB" w:rsidRPr="00FE5F63">
        <w:rPr>
          <w:rFonts w:hint="cs"/>
          <w:rtl/>
        </w:rPr>
        <w:t>گوید که در مقام عمل یا در مقام باور</w:t>
      </w:r>
      <w:r w:rsidR="00FE5F63" w:rsidRPr="00FE5F63">
        <w:rPr>
          <w:rFonts w:hint="cs"/>
          <w:rtl/>
        </w:rPr>
        <w:t>،</w:t>
      </w:r>
      <w:r w:rsidR="004522EB" w:rsidRPr="00FE5F63">
        <w:rPr>
          <w:rFonts w:hint="cs"/>
          <w:rtl/>
        </w:rPr>
        <w:t xml:space="preserve"> </w:t>
      </w:r>
      <w:r w:rsidR="00FE5F63" w:rsidRPr="00FE5F63">
        <w:rPr>
          <w:rFonts w:hint="cs"/>
          <w:rtl/>
        </w:rPr>
        <w:t xml:space="preserve">به جای محکمی </w:t>
      </w:r>
      <w:r w:rsidR="004522EB" w:rsidRPr="00FE5F63">
        <w:rPr>
          <w:rFonts w:hint="cs"/>
          <w:rtl/>
        </w:rPr>
        <w:t>تکیه بکنید</w:t>
      </w:r>
      <w:r w:rsidR="00FE5F63" w:rsidRPr="00FE5F63">
        <w:rPr>
          <w:rFonts w:hint="cs"/>
          <w:rtl/>
        </w:rPr>
        <w:t>؛</w:t>
      </w:r>
      <w:r w:rsidR="004522EB" w:rsidRPr="00FE5F63">
        <w:rPr>
          <w:rFonts w:hint="cs"/>
          <w:rtl/>
        </w:rPr>
        <w:t xml:space="preserve"> که علم است و</w:t>
      </w:r>
      <w:r w:rsidR="00FE5F63" w:rsidRPr="00FE5F63">
        <w:rPr>
          <w:rFonts w:hint="cs"/>
          <w:rtl/>
        </w:rPr>
        <w:t xml:space="preserve"> نه ظن. منتهی این استناد </w:t>
      </w:r>
      <w:r w:rsidR="004522EB" w:rsidRPr="00FE5F63">
        <w:rPr>
          <w:rFonts w:hint="cs"/>
          <w:rtl/>
        </w:rPr>
        <w:t>و اعتماد به علم</w:t>
      </w:r>
      <w:r w:rsidR="00FE5F63" w:rsidRPr="00FE5F63">
        <w:rPr>
          <w:rFonts w:hint="cs"/>
          <w:rtl/>
        </w:rPr>
        <w:t>،</w:t>
      </w:r>
      <w:r w:rsidR="004522EB" w:rsidRPr="00FE5F63">
        <w:rPr>
          <w:rFonts w:hint="cs"/>
          <w:rtl/>
        </w:rPr>
        <w:t xml:space="preserve"> دو نوع است</w:t>
      </w:r>
      <w:r w:rsidR="00FE5F63" w:rsidRPr="00FE5F63">
        <w:rPr>
          <w:rFonts w:hint="cs"/>
          <w:rtl/>
        </w:rPr>
        <w:t>:</w:t>
      </w:r>
    </w:p>
    <w:p w:rsidR="00FE5F63" w:rsidRPr="00FE5F63" w:rsidRDefault="004522EB" w:rsidP="00FE5F63">
      <w:pPr>
        <w:pStyle w:val="ListParagraph"/>
        <w:numPr>
          <w:ilvl w:val="0"/>
          <w:numId w:val="1"/>
        </w:numPr>
        <w:rPr>
          <w:rFonts w:cs="2  Badr"/>
        </w:rPr>
      </w:pPr>
      <w:r w:rsidRPr="00FE5F63">
        <w:rPr>
          <w:rFonts w:cs="2  Badr" w:hint="cs"/>
          <w:rtl/>
        </w:rPr>
        <w:t>گاهی در همان چیزی که عمل</w:t>
      </w:r>
      <w:r w:rsidR="00F1760C" w:rsidRPr="00FE5F63">
        <w:rPr>
          <w:rFonts w:cs="2  Badr" w:hint="cs"/>
          <w:rtl/>
        </w:rPr>
        <w:t xml:space="preserve"> می‌</w:t>
      </w:r>
      <w:r w:rsidRPr="00FE5F63">
        <w:rPr>
          <w:rFonts w:cs="2  Badr" w:hint="cs"/>
          <w:rtl/>
        </w:rPr>
        <w:t>کند</w:t>
      </w:r>
      <w:r w:rsidR="00FE5F63" w:rsidRPr="00FE5F63">
        <w:rPr>
          <w:rFonts w:cs="2  Badr" w:hint="cs"/>
          <w:rtl/>
        </w:rPr>
        <w:t>،</w:t>
      </w:r>
      <w:r w:rsidRPr="00FE5F63">
        <w:rPr>
          <w:rFonts w:cs="2  Badr" w:hint="cs"/>
          <w:rtl/>
        </w:rPr>
        <w:t xml:space="preserve"> عالم است که </w:t>
      </w:r>
      <w:r w:rsidR="00417603">
        <w:rPr>
          <w:rFonts w:cs="2  Badr" w:hint="cs"/>
          <w:rtl/>
        </w:rPr>
        <w:t>این‌گونه</w:t>
      </w:r>
      <w:r w:rsidRPr="00FE5F63">
        <w:rPr>
          <w:rFonts w:cs="2  Badr" w:hint="cs"/>
          <w:rtl/>
        </w:rPr>
        <w:t xml:space="preserve"> است</w:t>
      </w:r>
      <w:r w:rsidR="00FE5F63" w:rsidRPr="00FE5F63">
        <w:rPr>
          <w:rFonts w:cs="2  Badr" w:hint="cs"/>
          <w:rtl/>
        </w:rPr>
        <w:t>؛</w:t>
      </w:r>
      <w:r w:rsidRPr="00FE5F63">
        <w:rPr>
          <w:rFonts w:cs="2  Badr" w:hint="cs"/>
          <w:rtl/>
        </w:rPr>
        <w:t xml:space="preserve"> مثل اینکه وجوب نماز صبح را همه علم دارند و اینجا عمل</w:t>
      </w:r>
      <w:r w:rsidR="00F1760C" w:rsidRPr="00FE5F63">
        <w:rPr>
          <w:rFonts w:cs="2  Badr" w:hint="cs"/>
          <w:rtl/>
        </w:rPr>
        <w:t xml:space="preserve"> می‌</w:t>
      </w:r>
      <w:r w:rsidRPr="00FE5F63">
        <w:rPr>
          <w:rFonts w:cs="2  Badr" w:hint="cs"/>
          <w:rtl/>
        </w:rPr>
        <w:t xml:space="preserve">شود به </w:t>
      </w:r>
      <w:r w:rsidR="00B21582">
        <w:rPr>
          <w:rFonts w:cs="2  Badr" w:hint="cs"/>
          <w:rtl/>
        </w:rPr>
        <w:t>آنچه</w:t>
      </w:r>
      <w:r w:rsidRPr="00FE5F63">
        <w:rPr>
          <w:rFonts w:cs="2  Badr" w:hint="cs"/>
          <w:rtl/>
        </w:rPr>
        <w:t xml:space="preserve"> به آن علم وجود دارد و استناد به آن علم هم وجود است.</w:t>
      </w:r>
    </w:p>
    <w:p w:rsidR="004522EB" w:rsidRPr="00FE5F63" w:rsidRDefault="004522EB" w:rsidP="00FE5F63">
      <w:pPr>
        <w:pStyle w:val="ListParagraph"/>
        <w:numPr>
          <w:ilvl w:val="0"/>
          <w:numId w:val="1"/>
        </w:numPr>
        <w:rPr>
          <w:rFonts w:cs="2  Badr"/>
          <w:rtl/>
        </w:rPr>
      </w:pPr>
      <w:r w:rsidRPr="00FE5F63">
        <w:rPr>
          <w:rFonts w:cs="2  Badr" w:hint="cs"/>
          <w:rtl/>
        </w:rPr>
        <w:t>استناد دیگری نیز وجود دارد</w:t>
      </w:r>
      <w:r w:rsidR="00FE5F63">
        <w:rPr>
          <w:rFonts w:cs="2  Badr" w:hint="cs"/>
          <w:rtl/>
        </w:rPr>
        <w:t>؛</w:t>
      </w:r>
      <w:r w:rsidRPr="00FE5F63">
        <w:rPr>
          <w:rFonts w:cs="2  Badr" w:hint="cs"/>
          <w:rtl/>
        </w:rPr>
        <w:t xml:space="preserve"> که مثلاً ظهر جمعه</w:t>
      </w:r>
      <w:r w:rsidR="00FE5F63">
        <w:rPr>
          <w:rFonts w:cs="2  Badr" w:hint="cs"/>
          <w:rtl/>
        </w:rPr>
        <w:t>،</w:t>
      </w:r>
      <w:r w:rsidRPr="00FE5F63">
        <w:rPr>
          <w:rFonts w:cs="2  Badr" w:hint="cs"/>
          <w:rtl/>
        </w:rPr>
        <w:t xml:space="preserve"> نماز ظهر باید خوانده شود یا نماز جمعه</w:t>
      </w:r>
      <w:r w:rsidR="00FE5F63">
        <w:rPr>
          <w:rFonts w:cs="2  Badr" w:hint="cs"/>
          <w:rtl/>
        </w:rPr>
        <w:t>؟</w:t>
      </w:r>
      <w:r w:rsidRPr="00FE5F63">
        <w:rPr>
          <w:rFonts w:cs="2  Badr" w:hint="cs"/>
          <w:rtl/>
        </w:rPr>
        <w:t xml:space="preserve"> هنگامی هم که به فتوایی عمل</w:t>
      </w:r>
      <w:r w:rsidR="00F1760C" w:rsidRPr="00FE5F63">
        <w:rPr>
          <w:rFonts w:cs="2  Badr" w:hint="cs"/>
          <w:rtl/>
        </w:rPr>
        <w:t xml:space="preserve"> می‌</w:t>
      </w:r>
      <w:r w:rsidRPr="00FE5F63">
        <w:rPr>
          <w:rFonts w:cs="2  Badr" w:hint="cs"/>
          <w:rtl/>
        </w:rPr>
        <w:t>کند و نماز جمعه</w:t>
      </w:r>
      <w:r w:rsidR="00F1760C" w:rsidRPr="00FE5F63">
        <w:rPr>
          <w:rFonts w:cs="2  Badr" w:hint="cs"/>
          <w:rtl/>
        </w:rPr>
        <w:t xml:space="preserve"> می‌</w:t>
      </w:r>
      <w:r w:rsidRPr="00FE5F63">
        <w:rPr>
          <w:rFonts w:cs="2  Badr" w:hint="cs"/>
          <w:rtl/>
        </w:rPr>
        <w:t>خواند</w:t>
      </w:r>
      <w:r w:rsidR="00FE5F63">
        <w:rPr>
          <w:rFonts w:cs="2  Badr" w:hint="cs"/>
          <w:rtl/>
        </w:rPr>
        <w:t>،</w:t>
      </w:r>
      <w:r w:rsidRPr="00FE5F63">
        <w:rPr>
          <w:rFonts w:cs="2  Badr" w:hint="cs"/>
          <w:rtl/>
        </w:rPr>
        <w:t xml:space="preserve"> عمل به ظن </w:t>
      </w:r>
      <w:r w:rsidR="00FE5F63">
        <w:rPr>
          <w:rFonts w:cs="2  Badr" w:hint="cs"/>
          <w:rtl/>
        </w:rPr>
        <w:t xml:space="preserve">کرده است؛ </w:t>
      </w:r>
      <w:r w:rsidR="00B21582">
        <w:rPr>
          <w:rFonts w:cs="2  Badr" w:hint="cs"/>
          <w:rtl/>
        </w:rPr>
        <w:t>چراکه</w:t>
      </w:r>
      <w:r w:rsidR="00FE5F63">
        <w:rPr>
          <w:rFonts w:cs="2  Badr" w:hint="cs"/>
          <w:rtl/>
        </w:rPr>
        <w:t xml:space="preserve"> فتوا برای او ظن‌</w:t>
      </w:r>
      <w:r w:rsidRPr="00FE5F63">
        <w:rPr>
          <w:rFonts w:cs="2  Badr" w:hint="cs"/>
          <w:rtl/>
        </w:rPr>
        <w:t>آور است</w:t>
      </w:r>
      <w:r w:rsidR="00FE5F63">
        <w:rPr>
          <w:rFonts w:cs="2  Badr" w:hint="cs"/>
          <w:rtl/>
        </w:rPr>
        <w:t>؛</w:t>
      </w:r>
      <w:r w:rsidRPr="00FE5F63">
        <w:rPr>
          <w:rFonts w:cs="2  Badr" w:hint="cs"/>
          <w:rtl/>
        </w:rPr>
        <w:t xml:space="preserve"> ولی واقع آن این است که در نهایت</w:t>
      </w:r>
      <w:r w:rsidR="00FE5F63">
        <w:rPr>
          <w:rFonts w:cs="2  Badr" w:hint="cs"/>
          <w:rtl/>
        </w:rPr>
        <w:t>،</w:t>
      </w:r>
      <w:r w:rsidRPr="00FE5F63">
        <w:rPr>
          <w:rFonts w:cs="2  Badr" w:hint="cs"/>
          <w:rtl/>
        </w:rPr>
        <w:t xml:space="preserve"> استنادش به علم و اطمینان است</w:t>
      </w:r>
      <w:r w:rsidR="00FE5F63">
        <w:rPr>
          <w:rFonts w:cs="2  Badr" w:hint="cs"/>
          <w:rtl/>
        </w:rPr>
        <w:t>؛</w:t>
      </w:r>
      <w:r w:rsidRPr="00FE5F63">
        <w:rPr>
          <w:rFonts w:cs="2  Badr" w:hint="cs"/>
          <w:rtl/>
        </w:rPr>
        <w:t xml:space="preserve"> </w:t>
      </w:r>
      <w:r w:rsidR="00B21582">
        <w:rPr>
          <w:rFonts w:cs="2  Badr" w:hint="cs"/>
          <w:rtl/>
        </w:rPr>
        <w:t>چراکه</w:t>
      </w:r>
      <w:r w:rsidRPr="00FE5F63">
        <w:rPr>
          <w:rFonts w:cs="2  Badr" w:hint="cs"/>
          <w:rtl/>
        </w:rPr>
        <w:t xml:space="preserve"> حجیت فتوا</w:t>
      </w:r>
      <w:r w:rsidR="00FE5F63">
        <w:rPr>
          <w:rFonts w:cs="2  Badr" w:hint="cs"/>
          <w:rtl/>
        </w:rPr>
        <w:t>،</w:t>
      </w:r>
      <w:r w:rsidRPr="00FE5F63">
        <w:rPr>
          <w:rFonts w:cs="2  Badr" w:hint="cs"/>
          <w:rtl/>
        </w:rPr>
        <w:t xml:space="preserve"> یک امر اطمینانی است و آن یک ادله محکم و قاطع و فراوانی دارد و یا حجیت خبر نیز از همین قبیل است</w:t>
      </w:r>
      <w:r w:rsidR="00D40B9A">
        <w:rPr>
          <w:rFonts w:cs="2  Badr" w:hint="eastAsia"/>
          <w:rtl/>
        </w:rPr>
        <w:t>؛</w:t>
      </w:r>
      <w:r w:rsidR="00D40B9A">
        <w:rPr>
          <w:rFonts w:cs="2  Badr"/>
          <w:rtl/>
        </w:rPr>
        <w:t xml:space="preserve"> </w:t>
      </w:r>
      <w:r w:rsidR="00D40B9A">
        <w:rPr>
          <w:rFonts w:cs="2  Badr" w:hint="eastAsia"/>
          <w:rtl/>
        </w:rPr>
        <w:t>و</w:t>
      </w:r>
      <w:r w:rsidRPr="00FE5F63">
        <w:rPr>
          <w:rFonts w:cs="2  Badr" w:hint="cs"/>
          <w:rtl/>
        </w:rPr>
        <w:t xml:space="preserve"> لو اینکه عمل او مطابق یک ظن یا گمان است</w:t>
      </w:r>
      <w:r w:rsidR="00FE5F63">
        <w:rPr>
          <w:rFonts w:cs="2  Badr" w:hint="cs"/>
          <w:rtl/>
        </w:rPr>
        <w:t>؛</w:t>
      </w:r>
      <w:r w:rsidRPr="00FE5F63">
        <w:rPr>
          <w:rFonts w:cs="2  Badr" w:hint="cs"/>
          <w:rtl/>
        </w:rPr>
        <w:t xml:space="preserve"> ولی چون این ظن و گمان به یک نقطه علم و اطمینان</w:t>
      </w:r>
      <w:r w:rsidR="00F1760C" w:rsidRPr="00FE5F63">
        <w:rPr>
          <w:rFonts w:cs="2  Badr" w:hint="cs"/>
          <w:rtl/>
        </w:rPr>
        <w:t xml:space="preserve"> می‌</w:t>
      </w:r>
      <w:r w:rsidRPr="00FE5F63">
        <w:rPr>
          <w:rFonts w:cs="2  Badr" w:hint="cs"/>
          <w:rtl/>
        </w:rPr>
        <w:t>رسد</w:t>
      </w:r>
      <w:r w:rsidR="00FE5F63">
        <w:rPr>
          <w:rFonts w:cs="2  Badr" w:hint="cs"/>
          <w:rtl/>
        </w:rPr>
        <w:t>،</w:t>
      </w:r>
      <w:r w:rsidRPr="00FE5F63">
        <w:rPr>
          <w:rFonts w:cs="2  Badr" w:hint="cs"/>
          <w:rtl/>
        </w:rPr>
        <w:t xml:space="preserve"> در همین عمل به گمان</w:t>
      </w:r>
      <w:r w:rsidR="00FE5F63">
        <w:rPr>
          <w:rFonts w:cs="2  Badr" w:hint="cs"/>
          <w:rtl/>
        </w:rPr>
        <w:t>،</w:t>
      </w:r>
      <w:r w:rsidRPr="00FE5F63">
        <w:rPr>
          <w:rFonts w:cs="2  Badr" w:hint="cs"/>
          <w:rtl/>
        </w:rPr>
        <w:t xml:space="preserve"> اعتماد و استناد او به علم است. آیه هم نگفته است عمل به ظن نکن</w:t>
      </w:r>
      <w:r w:rsidR="00FE5F63">
        <w:rPr>
          <w:rFonts w:cs="2  Badr" w:hint="cs"/>
          <w:rtl/>
        </w:rPr>
        <w:t>؛</w:t>
      </w:r>
      <w:r w:rsidRPr="00FE5F63">
        <w:rPr>
          <w:rFonts w:cs="2  Badr" w:hint="cs"/>
          <w:rtl/>
        </w:rPr>
        <w:t xml:space="preserve"> ب</w:t>
      </w:r>
      <w:r w:rsidR="00FE5F63">
        <w:rPr>
          <w:rFonts w:cs="2  Badr" w:hint="cs"/>
          <w:rtl/>
        </w:rPr>
        <w:t xml:space="preserve">لکه گفته است استناد شما به علم </w:t>
      </w:r>
      <w:r w:rsidRPr="00FE5F63">
        <w:rPr>
          <w:rFonts w:cs="2  Badr" w:hint="cs"/>
          <w:rtl/>
        </w:rPr>
        <w:t>باشد.</w:t>
      </w:r>
    </w:p>
    <w:p w:rsidR="004522EB" w:rsidRPr="00FE5F63" w:rsidRDefault="004522EB" w:rsidP="00FE5F63">
      <w:pPr>
        <w:rPr>
          <w:rtl/>
        </w:rPr>
      </w:pPr>
      <w:r w:rsidRPr="00FE5F63">
        <w:rPr>
          <w:rFonts w:hint="cs"/>
          <w:rtl/>
        </w:rPr>
        <w:t>حالا یا بالمباشره و مستقیم همان چیزی که مورد عمل و باور است</w:t>
      </w:r>
      <w:r w:rsidR="00FE5F63">
        <w:rPr>
          <w:rFonts w:hint="cs"/>
          <w:rtl/>
        </w:rPr>
        <w:t>،</w:t>
      </w:r>
      <w:r w:rsidRPr="00FE5F63">
        <w:rPr>
          <w:rFonts w:hint="cs"/>
          <w:rtl/>
        </w:rPr>
        <w:t xml:space="preserve"> همان چیز معلوم است</w:t>
      </w:r>
      <w:r w:rsidR="00FE5F63">
        <w:rPr>
          <w:rFonts w:hint="cs"/>
          <w:rtl/>
        </w:rPr>
        <w:t>؛</w:t>
      </w:r>
      <w:r w:rsidRPr="00FE5F63">
        <w:rPr>
          <w:rFonts w:hint="cs"/>
          <w:rtl/>
        </w:rPr>
        <w:t xml:space="preserve"> و یا اینکه با چند واسطه </w:t>
      </w:r>
      <w:r w:rsidR="00FE5F63" w:rsidRPr="00FE5F63">
        <w:rPr>
          <w:rFonts w:hint="cs"/>
          <w:rtl/>
        </w:rPr>
        <w:t>به دلیلی که علمی است و نهایتاً باید به علم برسد</w:t>
      </w:r>
      <w:r w:rsidR="00FE5F63">
        <w:rPr>
          <w:rFonts w:hint="cs"/>
          <w:rtl/>
        </w:rPr>
        <w:t>،</w:t>
      </w:r>
      <w:r w:rsidR="00FE5F63" w:rsidRPr="00FE5F63">
        <w:rPr>
          <w:rFonts w:hint="cs"/>
          <w:rtl/>
        </w:rPr>
        <w:t xml:space="preserve"> </w:t>
      </w:r>
      <w:r w:rsidRPr="00FE5F63">
        <w:rPr>
          <w:rFonts w:hint="cs"/>
          <w:rtl/>
        </w:rPr>
        <w:t>منتهی</w:t>
      </w:r>
      <w:r w:rsidR="00F1760C" w:rsidRPr="00FE5F63">
        <w:rPr>
          <w:rFonts w:hint="cs"/>
          <w:rtl/>
        </w:rPr>
        <w:t xml:space="preserve"> می‌</w:t>
      </w:r>
      <w:r w:rsidRPr="00FE5F63">
        <w:rPr>
          <w:rFonts w:hint="cs"/>
          <w:rtl/>
        </w:rPr>
        <w:t>شود</w:t>
      </w:r>
      <w:r w:rsidR="007479A5" w:rsidRPr="00FE5F63">
        <w:rPr>
          <w:rFonts w:hint="cs"/>
          <w:rtl/>
        </w:rPr>
        <w:t>.</w:t>
      </w:r>
    </w:p>
    <w:p w:rsidR="007479A5" w:rsidRPr="00FE5F63" w:rsidRDefault="007479A5" w:rsidP="00FE5F63">
      <w:pPr>
        <w:rPr>
          <w:rtl/>
        </w:rPr>
      </w:pPr>
      <w:r w:rsidRPr="00FE5F63">
        <w:rPr>
          <w:rFonts w:hint="cs"/>
          <w:rtl/>
        </w:rPr>
        <w:t>مرحوم شهید صدر در این وجه پنجم</w:t>
      </w:r>
      <w:r w:rsidR="00F1760C" w:rsidRPr="00FE5F63">
        <w:rPr>
          <w:rFonts w:hint="cs"/>
          <w:rtl/>
        </w:rPr>
        <w:t xml:space="preserve"> می‌</w:t>
      </w:r>
      <w:r w:rsidRPr="00FE5F63">
        <w:rPr>
          <w:rFonts w:hint="cs"/>
          <w:rtl/>
        </w:rPr>
        <w:t>فرمایند که سخن این آیات و پیامشان این است که شما در باورهای خ</w:t>
      </w:r>
      <w:r w:rsidR="00FE5F63">
        <w:rPr>
          <w:rFonts w:hint="cs"/>
          <w:rtl/>
        </w:rPr>
        <w:t>ود،</w:t>
      </w:r>
      <w:r w:rsidRPr="00FE5F63">
        <w:rPr>
          <w:rFonts w:hint="cs"/>
          <w:rtl/>
        </w:rPr>
        <w:t xml:space="preserve"> در اعتقادات</w:t>
      </w:r>
      <w:r w:rsidR="00FE5F63">
        <w:rPr>
          <w:rFonts w:hint="cs"/>
          <w:rtl/>
        </w:rPr>
        <w:t>،</w:t>
      </w:r>
      <w:r w:rsidRPr="00FE5F63">
        <w:rPr>
          <w:rFonts w:hint="cs"/>
          <w:rtl/>
        </w:rPr>
        <w:t xml:space="preserve"> در اعمالتان </w:t>
      </w:r>
      <w:r w:rsidR="00FE5F63">
        <w:rPr>
          <w:rFonts w:hint="cs"/>
          <w:rtl/>
        </w:rPr>
        <w:t>و در احکام باید تکیه‌</w:t>
      </w:r>
      <w:r w:rsidRPr="00FE5F63">
        <w:rPr>
          <w:rFonts w:hint="cs"/>
          <w:rtl/>
        </w:rPr>
        <w:t>گاهتان علم باشد چه مستقیم و چه با واسطه.</w:t>
      </w:r>
    </w:p>
    <w:p w:rsidR="00FE5F63" w:rsidRDefault="00FE5F63" w:rsidP="00FE5F63">
      <w:pPr>
        <w:pStyle w:val="Heading3"/>
        <w:rPr>
          <w:rtl/>
        </w:rPr>
      </w:pPr>
      <w:r>
        <w:rPr>
          <w:rFonts w:hint="cs"/>
          <w:rtl/>
        </w:rPr>
        <w:t>نتیجه</w:t>
      </w:r>
    </w:p>
    <w:p w:rsidR="007479A5" w:rsidRPr="00FE5F63" w:rsidRDefault="007479A5" w:rsidP="009D0B12">
      <w:pPr>
        <w:rPr>
          <w:rtl/>
        </w:rPr>
      </w:pPr>
      <w:r w:rsidRPr="00D40B9A">
        <w:rPr>
          <w:rFonts w:hint="cs"/>
          <w:rtl/>
        </w:rPr>
        <w:t>بنا</w:t>
      </w:r>
      <w:r w:rsidR="009D0B12" w:rsidRPr="00D40B9A">
        <w:rPr>
          <w:rFonts w:hint="cs"/>
          <w:rtl/>
        </w:rPr>
        <w:t xml:space="preserve"> </w:t>
      </w:r>
      <w:r w:rsidRPr="00D40B9A">
        <w:rPr>
          <w:rFonts w:hint="cs"/>
          <w:rtl/>
        </w:rPr>
        <w:t>بر</w:t>
      </w:r>
      <w:r w:rsidR="009D0B12" w:rsidRPr="00D40B9A">
        <w:rPr>
          <w:rFonts w:hint="cs"/>
          <w:rtl/>
        </w:rPr>
        <w:t xml:space="preserve"> </w:t>
      </w:r>
      <w:r w:rsidRPr="00D40B9A">
        <w:rPr>
          <w:rFonts w:hint="cs"/>
          <w:rtl/>
        </w:rPr>
        <w:t>ادله</w:t>
      </w:r>
      <w:r w:rsidR="00F1760C" w:rsidRPr="00D40B9A">
        <w:rPr>
          <w:rFonts w:hint="cs"/>
          <w:rtl/>
        </w:rPr>
        <w:t xml:space="preserve">‌ای </w:t>
      </w:r>
      <w:r w:rsidRPr="00D40B9A">
        <w:rPr>
          <w:rFonts w:hint="cs"/>
          <w:rtl/>
        </w:rPr>
        <w:t>که خبر را حجت</w:t>
      </w:r>
      <w:r w:rsidR="00F1760C" w:rsidRPr="00D40B9A">
        <w:rPr>
          <w:rFonts w:hint="cs"/>
          <w:rtl/>
        </w:rPr>
        <w:t xml:space="preserve"> می‌</w:t>
      </w:r>
      <w:r w:rsidRPr="00D40B9A">
        <w:rPr>
          <w:rFonts w:hint="cs"/>
          <w:rtl/>
        </w:rPr>
        <w:t>داند</w:t>
      </w:r>
      <w:r w:rsidR="009D0B12" w:rsidRPr="00D40B9A">
        <w:rPr>
          <w:rFonts w:hint="cs"/>
          <w:rtl/>
        </w:rPr>
        <w:t>؛ -</w:t>
      </w:r>
      <w:r w:rsidRPr="00D40B9A">
        <w:rPr>
          <w:rFonts w:hint="cs"/>
          <w:rtl/>
        </w:rPr>
        <w:t xml:space="preserve"> فرض این است که ادله حجیت خبر</w:t>
      </w:r>
      <w:r w:rsidR="009D0B12" w:rsidRPr="00D40B9A">
        <w:rPr>
          <w:rFonts w:hint="cs"/>
          <w:rtl/>
        </w:rPr>
        <w:t>،</w:t>
      </w:r>
      <w:r w:rsidR="00D40B9A" w:rsidRPr="00D40B9A">
        <w:rPr>
          <w:rFonts w:hint="cs"/>
          <w:rtl/>
        </w:rPr>
        <w:t xml:space="preserve"> کثرتی دارد که اطمینان‌</w:t>
      </w:r>
      <w:r w:rsidRPr="00D40B9A">
        <w:rPr>
          <w:rFonts w:hint="cs"/>
          <w:rtl/>
        </w:rPr>
        <w:t xml:space="preserve">آور </w:t>
      </w:r>
      <w:r w:rsidRPr="00FE5F63">
        <w:rPr>
          <w:rFonts w:hint="cs"/>
          <w:rtl/>
        </w:rPr>
        <w:t>است.</w:t>
      </w:r>
      <w:r w:rsidR="009D0B12">
        <w:rPr>
          <w:rFonts w:hint="cs"/>
          <w:rtl/>
        </w:rPr>
        <w:t>-</w:t>
      </w:r>
      <w:r w:rsidRPr="00FE5F63">
        <w:rPr>
          <w:rFonts w:hint="cs"/>
          <w:rtl/>
        </w:rPr>
        <w:t xml:space="preserve"> و یا ادله</w:t>
      </w:r>
      <w:r w:rsidR="00F1760C" w:rsidRPr="00FE5F63">
        <w:rPr>
          <w:rFonts w:hint="cs"/>
          <w:rtl/>
        </w:rPr>
        <w:t xml:space="preserve">‌ای </w:t>
      </w:r>
      <w:r w:rsidRPr="00FE5F63">
        <w:rPr>
          <w:rFonts w:hint="cs"/>
          <w:rtl/>
        </w:rPr>
        <w:t>که فتوا را حجت</w:t>
      </w:r>
      <w:r w:rsidR="00F1760C" w:rsidRPr="00FE5F63">
        <w:rPr>
          <w:rFonts w:hint="cs"/>
          <w:rtl/>
        </w:rPr>
        <w:t xml:space="preserve"> می‌</w:t>
      </w:r>
      <w:r w:rsidRPr="00FE5F63">
        <w:rPr>
          <w:rFonts w:hint="cs"/>
          <w:rtl/>
        </w:rPr>
        <w:t xml:space="preserve">دانند </w:t>
      </w:r>
      <w:r w:rsidR="009D0B12">
        <w:rPr>
          <w:rFonts w:hint="cs"/>
          <w:rtl/>
        </w:rPr>
        <w:t xml:space="preserve">- </w:t>
      </w:r>
      <w:r w:rsidRPr="00FE5F63">
        <w:rPr>
          <w:rFonts w:hint="cs"/>
          <w:rtl/>
        </w:rPr>
        <w:t>فرض این است که ادله حجیت فتوا دلایل بسیاری است که اطمینان</w:t>
      </w:r>
      <w:r w:rsidR="00F1760C" w:rsidRPr="00FE5F63">
        <w:rPr>
          <w:rFonts w:hint="cs"/>
          <w:rtl/>
        </w:rPr>
        <w:t xml:space="preserve"> می‌</w:t>
      </w:r>
      <w:r w:rsidRPr="00FE5F63">
        <w:rPr>
          <w:rFonts w:hint="cs"/>
          <w:rtl/>
        </w:rPr>
        <w:t xml:space="preserve">آورد که </w:t>
      </w:r>
      <w:r w:rsidR="00B21582">
        <w:rPr>
          <w:rFonts w:hint="cs"/>
          <w:rtl/>
        </w:rPr>
        <w:t>واقعاً</w:t>
      </w:r>
      <w:r w:rsidRPr="00FE5F63">
        <w:rPr>
          <w:rFonts w:hint="cs"/>
          <w:rtl/>
        </w:rPr>
        <w:t xml:space="preserve"> نیز </w:t>
      </w:r>
      <w:r w:rsidR="00B21582">
        <w:rPr>
          <w:rFonts w:hint="cs"/>
          <w:rtl/>
        </w:rPr>
        <w:t>همین‌طور</w:t>
      </w:r>
      <w:r w:rsidRPr="00FE5F63">
        <w:rPr>
          <w:rFonts w:hint="cs"/>
          <w:rtl/>
        </w:rPr>
        <w:t xml:space="preserve"> است </w:t>
      </w:r>
      <w:r w:rsidR="00B21582">
        <w:rPr>
          <w:rFonts w:hint="cs"/>
          <w:rtl/>
        </w:rPr>
        <w:t>چراکه</w:t>
      </w:r>
      <w:r w:rsidRPr="00FE5F63">
        <w:rPr>
          <w:rFonts w:hint="cs"/>
          <w:rtl/>
        </w:rPr>
        <w:t xml:space="preserve"> با مراجعه به فتوا آن سخنی که اخباری</w:t>
      </w:r>
      <w:r w:rsidR="00F1760C" w:rsidRPr="00FE5F63">
        <w:rPr>
          <w:rFonts w:hint="cs"/>
          <w:rtl/>
        </w:rPr>
        <w:t>‌ها</w:t>
      </w:r>
      <w:r w:rsidRPr="00FE5F63">
        <w:rPr>
          <w:rFonts w:hint="cs"/>
          <w:rtl/>
        </w:rPr>
        <w:t xml:space="preserve"> معتقد بودند ما آن را احتمال موهوم</w:t>
      </w:r>
      <w:r w:rsidR="00F1760C" w:rsidRPr="00FE5F63">
        <w:rPr>
          <w:rFonts w:hint="cs"/>
          <w:rtl/>
        </w:rPr>
        <w:t xml:space="preserve"> می‌</w:t>
      </w:r>
      <w:r w:rsidRPr="00FE5F63">
        <w:rPr>
          <w:rFonts w:hint="cs"/>
          <w:rtl/>
        </w:rPr>
        <w:t>دانیم و</w:t>
      </w:r>
      <w:r w:rsidR="00F1760C" w:rsidRPr="00FE5F63">
        <w:rPr>
          <w:rFonts w:hint="cs"/>
          <w:rtl/>
        </w:rPr>
        <w:t xml:space="preserve"> می‌</w:t>
      </w:r>
      <w:r w:rsidRPr="00FE5F63">
        <w:rPr>
          <w:rFonts w:hint="cs"/>
          <w:rtl/>
        </w:rPr>
        <w:t xml:space="preserve">گوییم اطمینان به حجیت به فتوا است. این ادله </w:t>
      </w:r>
      <w:r w:rsidR="00B21582">
        <w:rPr>
          <w:rFonts w:hint="cs"/>
          <w:rtl/>
        </w:rPr>
        <w:t>همین‌که</w:t>
      </w:r>
      <w:r w:rsidRPr="00FE5F63">
        <w:rPr>
          <w:rFonts w:hint="cs"/>
          <w:rtl/>
        </w:rPr>
        <w:t xml:space="preserve"> گفت فتوای مجتهد برای شما حجت است و یا ادله دیگری گفت که خبر این مخبِر و محدث برای شما حجت است، بعد از اینکه جعل حجیت برای شما انجام گرفت دیگر عمل استناد به ظن نیست، بلکه استناد به علم است و از موضوع قبلی خارج</w:t>
      </w:r>
      <w:r w:rsidR="00F1760C" w:rsidRPr="00FE5F63">
        <w:rPr>
          <w:rFonts w:hint="cs"/>
          <w:rtl/>
        </w:rPr>
        <w:t xml:space="preserve"> می‌</w:t>
      </w:r>
      <w:r w:rsidRPr="00FE5F63">
        <w:rPr>
          <w:rFonts w:hint="cs"/>
          <w:rtl/>
        </w:rPr>
        <w:t>شود.</w:t>
      </w:r>
    </w:p>
    <w:p w:rsidR="007479A5" w:rsidRPr="00FE5F63" w:rsidRDefault="007479A5" w:rsidP="00B21582">
      <w:pPr>
        <w:rPr>
          <w:rtl/>
        </w:rPr>
      </w:pPr>
      <w:r w:rsidRPr="00FE5F63">
        <w:rPr>
          <w:rFonts w:hint="cs"/>
          <w:rtl/>
        </w:rPr>
        <w:lastRenderedPageBreak/>
        <w:t xml:space="preserve">اما اینکه </w:t>
      </w:r>
      <w:r w:rsidR="00B21582">
        <w:rPr>
          <w:rFonts w:hint="cs"/>
          <w:rtl/>
        </w:rPr>
        <w:t>بنا بر</w:t>
      </w:r>
      <w:r w:rsidRPr="00FE5F63">
        <w:rPr>
          <w:rFonts w:hint="cs"/>
          <w:rtl/>
        </w:rPr>
        <w:t xml:space="preserve"> این تقریر دلیل حجیت فتوا یا حجیت خبر نسبتش با این آیات چه نسبتی</w:t>
      </w:r>
      <w:r w:rsidR="00F1760C" w:rsidRPr="00FE5F63">
        <w:rPr>
          <w:rFonts w:hint="cs"/>
          <w:rtl/>
        </w:rPr>
        <w:t xml:space="preserve"> می‌</w:t>
      </w:r>
      <w:r w:rsidRPr="00FE5F63">
        <w:rPr>
          <w:rFonts w:hint="cs"/>
          <w:rtl/>
        </w:rPr>
        <w:t>شود، آنچه در کلمات برخی از بزرگان آمده</w:t>
      </w:r>
      <w:r w:rsidR="00B21582">
        <w:rPr>
          <w:rFonts w:hint="cs"/>
          <w:rtl/>
        </w:rPr>
        <w:t xml:space="preserve"> و برخی در تفسیر این وجه فرموده‌</w:t>
      </w:r>
      <w:r w:rsidRPr="00FE5F63">
        <w:rPr>
          <w:rFonts w:hint="cs"/>
          <w:rtl/>
        </w:rPr>
        <w:t>اند این است که</w:t>
      </w:r>
      <w:r w:rsidR="00F1760C" w:rsidRPr="00FE5F63">
        <w:rPr>
          <w:rFonts w:hint="cs"/>
          <w:rtl/>
        </w:rPr>
        <w:t xml:space="preserve"> می‌</w:t>
      </w:r>
      <w:r w:rsidRPr="00FE5F63">
        <w:rPr>
          <w:rFonts w:hint="cs"/>
          <w:rtl/>
        </w:rPr>
        <w:t>گویند ادله حجیت فتوا و یا حجیت خبر طبق این تفسیر «وارد»</w:t>
      </w:r>
      <w:r w:rsidR="00F1760C" w:rsidRPr="00FE5F63">
        <w:rPr>
          <w:rFonts w:hint="cs"/>
          <w:rtl/>
        </w:rPr>
        <w:t xml:space="preserve"> می‌</w:t>
      </w:r>
      <w:r w:rsidRPr="00FE5F63">
        <w:rPr>
          <w:rFonts w:hint="cs"/>
          <w:rtl/>
        </w:rPr>
        <w:t>شوند بر ادله رادعه عن العمل بالظن، به این بیان که ادله رادعه عن العمل بالظن در واقع عن الاستناد بالظن است که</w:t>
      </w:r>
      <w:r w:rsidR="00F1760C" w:rsidRPr="00FE5F63">
        <w:rPr>
          <w:rFonts w:hint="cs"/>
          <w:rtl/>
        </w:rPr>
        <w:t xml:space="preserve"> می‌</w:t>
      </w:r>
      <w:r w:rsidRPr="00FE5F63">
        <w:rPr>
          <w:rFonts w:hint="cs"/>
          <w:rtl/>
        </w:rPr>
        <w:t xml:space="preserve">گوید استناد به ظن نداشته باش بلکه مستند به علم باش و این بعد از اینکه جعل حجیت برای این ظن (فتوا یا خبر) شد، دیگر عمل به این استناد به ظن نیست بلکه استناد به علم است </w:t>
      </w:r>
      <w:r w:rsidR="00B21582">
        <w:rPr>
          <w:rFonts w:hint="cs"/>
          <w:rtl/>
        </w:rPr>
        <w:t>چراکه</w:t>
      </w:r>
      <w:r w:rsidRPr="00FE5F63">
        <w:rPr>
          <w:rFonts w:hint="cs"/>
          <w:rtl/>
        </w:rPr>
        <w:t xml:space="preserve"> این ظن اعتبار تعبدی پیدا کرد و حجت تعبدی شده است و لذا تعبد وجود دارد اما بعد از تعبد خروج قهری است.</w:t>
      </w:r>
    </w:p>
    <w:p w:rsidR="007479A5" w:rsidRPr="00FE5F63" w:rsidRDefault="007479A5" w:rsidP="004D5F8D">
      <w:pPr>
        <w:rPr>
          <w:rtl/>
        </w:rPr>
      </w:pPr>
      <w:r w:rsidRPr="00FE5F63">
        <w:rPr>
          <w:rFonts w:hint="cs"/>
          <w:rtl/>
        </w:rPr>
        <w:t>پس این وجه نیز نسبتش ورود</w:t>
      </w:r>
      <w:r w:rsidR="00F1760C" w:rsidRPr="00FE5F63">
        <w:rPr>
          <w:rFonts w:hint="cs"/>
          <w:rtl/>
        </w:rPr>
        <w:t xml:space="preserve"> می‌</w:t>
      </w:r>
      <w:r w:rsidRPr="00FE5F63">
        <w:rPr>
          <w:rFonts w:hint="cs"/>
          <w:rtl/>
        </w:rPr>
        <w:t>شود مانند دو وجه قبلی به خلاف دو وجه اول که نسبتشان تخصیص و حکومت بود</w:t>
      </w:r>
      <w:r w:rsidR="00CB18B1" w:rsidRPr="00FE5F63">
        <w:rPr>
          <w:rFonts w:hint="cs"/>
          <w:rtl/>
        </w:rPr>
        <w:t>.</w:t>
      </w:r>
    </w:p>
    <w:p w:rsidR="00CB18B1" w:rsidRPr="00FE5F63" w:rsidRDefault="00CB18B1" w:rsidP="004D5F8D">
      <w:pPr>
        <w:rPr>
          <w:rtl/>
        </w:rPr>
      </w:pPr>
      <w:r w:rsidRPr="00FE5F63">
        <w:rPr>
          <w:rFonts w:hint="cs"/>
          <w:rtl/>
        </w:rPr>
        <w:t xml:space="preserve">البته در این وجه نیز ممکن است کسی بگوید </w:t>
      </w:r>
      <w:r w:rsidR="00B21582">
        <w:rPr>
          <w:rFonts w:hint="cs"/>
          <w:rtl/>
        </w:rPr>
        <w:t>بنا بر</w:t>
      </w:r>
      <w:r w:rsidRPr="00FE5F63">
        <w:rPr>
          <w:rFonts w:hint="cs"/>
          <w:rtl/>
        </w:rPr>
        <w:t xml:space="preserve"> یک احتمال این وجه </w:t>
      </w:r>
      <w:r w:rsidR="00B21582">
        <w:rPr>
          <w:rFonts w:hint="cs"/>
          <w:rtl/>
        </w:rPr>
        <w:t>بنا بر</w:t>
      </w:r>
      <w:r w:rsidRPr="00FE5F63">
        <w:rPr>
          <w:rFonts w:hint="cs"/>
          <w:rtl/>
        </w:rPr>
        <w:t xml:space="preserve"> وجود یک احتمال حتی بالاتر از تخصص است </w:t>
      </w:r>
      <w:r w:rsidR="00B21582">
        <w:rPr>
          <w:rFonts w:hint="cs"/>
          <w:rtl/>
        </w:rPr>
        <w:t>چراکه</w:t>
      </w:r>
      <w:r w:rsidRPr="00FE5F63">
        <w:rPr>
          <w:rFonts w:hint="cs"/>
          <w:rtl/>
        </w:rPr>
        <w:t xml:space="preserve"> اینجا گفته</w:t>
      </w:r>
      <w:r w:rsidR="00F1760C" w:rsidRPr="00FE5F63">
        <w:rPr>
          <w:rFonts w:hint="cs"/>
          <w:rtl/>
        </w:rPr>
        <w:t xml:space="preserve"> می‌</w:t>
      </w:r>
      <w:r w:rsidRPr="00FE5F63">
        <w:rPr>
          <w:rFonts w:hint="cs"/>
          <w:rtl/>
        </w:rPr>
        <w:t xml:space="preserve">شود استناد باید به علم باشد و </w:t>
      </w:r>
      <w:r w:rsidR="00B21582">
        <w:rPr>
          <w:rFonts w:hint="cs"/>
          <w:rtl/>
        </w:rPr>
        <w:t>واقعاً</w:t>
      </w:r>
      <w:r w:rsidRPr="00FE5F63">
        <w:rPr>
          <w:rFonts w:hint="cs"/>
          <w:rtl/>
        </w:rPr>
        <w:t xml:space="preserve"> فرض این است که فتوا حجیتش قطعی و اطمینانی است نه اینکه تعبداً حجیتی داشته باشد. پس ممکن است کسی بگوید که اینجا شبهه تخصص است ولی اگر دقت بشود اینجا نهایتاً باز همان احتمال ورود </w:t>
      </w:r>
      <w:r w:rsidR="00B21582">
        <w:rPr>
          <w:rFonts w:hint="cs"/>
          <w:rtl/>
        </w:rPr>
        <w:t>قوی‌تر</w:t>
      </w:r>
      <w:r w:rsidRPr="00FE5F63">
        <w:rPr>
          <w:rFonts w:hint="cs"/>
          <w:rtl/>
        </w:rPr>
        <w:t xml:space="preserve"> است.</w:t>
      </w:r>
    </w:p>
    <w:p w:rsidR="00CB18B1" w:rsidRPr="00FE5F63" w:rsidRDefault="00CB18B1" w:rsidP="004D5F8D">
      <w:pPr>
        <w:rPr>
          <w:rtl/>
        </w:rPr>
      </w:pPr>
      <w:r w:rsidRPr="00FE5F63">
        <w:rPr>
          <w:rFonts w:hint="cs"/>
          <w:rtl/>
        </w:rPr>
        <w:t>توضیح بیشتر این نظریه این است که بعد از اینکه آیات</w:t>
      </w:r>
      <w:r w:rsidR="00F1760C" w:rsidRPr="00FE5F63">
        <w:rPr>
          <w:rFonts w:hint="cs"/>
          <w:rtl/>
        </w:rPr>
        <w:t xml:space="preserve"> می‌</w:t>
      </w:r>
      <w:r w:rsidRPr="00FE5F63">
        <w:rPr>
          <w:rFonts w:hint="cs"/>
          <w:rtl/>
        </w:rPr>
        <w:t xml:space="preserve">گویند استناد به علم بکن و نه استناد به ظن، در اینجا </w:t>
      </w:r>
      <w:r w:rsidR="00B21582">
        <w:rPr>
          <w:rFonts w:hint="cs"/>
          <w:rtl/>
        </w:rPr>
        <w:t>واقعاً</w:t>
      </w:r>
      <w:r w:rsidRPr="00FE5F63">
        <w:rPr>
          <w:rFonts w:hint="cs"/>
          <w:rtl/>
        </w:rPr>
        <w:t xml:space="preserve"> استناد به علم است و تخصص</w:t>
      </w:r>
      <w:r w:rsidR="00F1760C" w:rsidRPr="00FE5F63">
        <w:rPr>
          <w:rFonts w:hint="cs"/>
          <w:rtl/>
        </w:rPr>
        <w:t xml:space="preserve"> می‌</w:t>
      </w:r>
      <w:r w:rsidRPr="00FE5F63">
        <w:rPr>
          <w:rFonts w:hint="cs"/>
          <w:rtl/>
        </w:rPr>
        <w:t xml:space="preserve">شود که برخی جواب </w:t>
      </w:r>
      <w:r w:rsidR="00B21582">
        <w:rPr>
          <w:rFonts w:hint="cs"/>
          <w:rtl/>
        </w:rPr>
        <w:t>داده‌اند</w:t>
      </w:r>
      <w:r w:rsidRPr="00FE5F63">
        <w:rPr>
          <w:rFonts w:hint="cs"/>
          <w:rtl/>
        </w:rPr>
        <w:t xml:space="preserve"> نهایتاً حجیت فتوا یک امر تعبدی است از ناحیه شارع و چون یک امر تعبدی از ناحیه شارع است بنابراین تعبد در کار است و </w:t>
      </w:r>
      <w:r w:rsidR="00B21582">
        <w:rPr>
          <w:rFonts w:hint="cs"/>
          <w:rtl/>
        </w:rPr>
        <w:t>درنتیجه</w:t>
      </w:r>
      <w:r w:rsidRPr="00FE5F63">
        <w:rPr>
          <w:rFonts w:hint="cs"/>
          <w:rtl/>
        </w:rPr>
        <w:t xml:space="preserve"> ورود</w:t>
      </w:r>
      <w:r w:rsidR="00F1760C" w:rsidRPr="00FE5F63">
        <w:rPr>
          <w:rFonts w:hint="cs"/>
          <w:rtl/>
        </w:rPr>
        <w:t xml:space="preserve"> می‌</w:t>
      </w:r>
      <w:r w:rsidRPr="00FE5F63">
        <w:rPr>
          <w:rFonts w:hint="cs"/>
          <w:rtl/>
        </w:rPr>
        <w:t>شود.</w:t>
      </w:r>
    </w:p>
    <w:p w:rsidR="00CB18B1" w:rsidRPr="00FE5F63" w:rsidRDefault="00CB18B1" w:rsidP="00CB18B1">
      <w:pPr>
        <w:rPr>
          <w:rtl/>
        </w:rPr>
      </w:pPr>
      <w:r w:rsidRPr="00FE5F63">
        <w:rPr>
          <w:rFonts w:hint="cs"/>
          <w:rtl/>
        </w:rPr>
        <w:t xml:space="preserve">البته شاید این جواب خیلی تام نباشد </w:t>
      </w:r>
      <w:r w:rsidR="00B21582">
        <w:rPr>
          <w:rFonts w:hint="cs"/>
          <w:rtl/>
        </w:rPr>
        <w:t>چراکه</w:t>
      </w:r>
      <w:r w:rsidRPr="00FE5F63">
        <w:rPr>
          <w:rFonts w:hint="cs"/>
          <w:rtl/>
        </w:rPr>
        <w:t xml:space="preserve"> اگر </w:t>
      </w:r>
      <w:r w:rsidR="00417603">
        <w:rPr>
          <w:rFonts w:hint="cs"/>
          <w:rtl/>
        </w:rPr>
        <w:t>این‌گونه</w:t>
      </w:r>
      <w:r w:rsidRPr="00FE5F63">
        <w:rPr>
          <w:rFonts w:hint="cs"/>
          <w:rtl/>
        </w:rPr>
        <w:t xml:space="preserve"> معنا کردیم موضوع آیه</w:t>
      </w:r>
      <w:r w:rsidR="00F1760C" w:rsidRPr="00FE5F63">
        <w:rPr>
          <w:rFonts w:hint="cs"/>
          <w:rtl/>
        </w:rPr>
        <w:t xml:space="preserve"> می‌</w:t>
      </w:r>
      <w:r w:rsidRPr="00FE5F63">
        <w:rPr>
          <w:rFonts w:hint="cs"/>
          <w:rtl/>
        </w:rPr>
        <w:t xml:space="preserve">گوید استناد به علم بکنید یعنی نهایتاً باید به علم برسد و فرض این است که با حجیت فتوا ما علم </w:t>
      </w:r>
      <w:r w:rsidR="00417603">
        <w:rPr>
          <w:rFonts w:hint="cs"/>
          <w:rtl/>
        </w:rPr>
        <w:t>پیدا کرده‌ایم</w:t>
      </w:r>
      <w:r w:rsidRPr="00FE5F63">
        <w:rPr>
          <w:rFonts w:hint="cs"/>
          <w:rtl/>
        </w:rPr>
        <w:t xml:space="preserve"> ولو اینکه حجیت تعبدی است اما علم به حجیت یک امر واقعی است و آن </w:t>
      </w:r>
      <w:r w:rsidR="00B21582">
        <w:rPr>
          <w:rFonts w:hint="cs"/>
          <w:rtl/>
        </w:rPr>
        <w:t>مسئله</w:t>
      </w:r>
      <w:r w:rsidRPr="00FE5F63">
        <w:rPr>
          <w:rFonts w:hint="cs"/>
          <w:rtl/>
        </w:rPr>
        <w:t xml:space="preserve"> موضوع دلیل را منتفی</w:t>
      </w:r>
      <w:r w:rsidR="00F1760C" w:rsidRPr="00FE5F63">
        <w:rPr>
          <w:rFonts w:hint="cs"/>
          <w:rtl/>
        </w:rPr>
        <w:t xml:space="preserve"> می‌</w:t>
      </w:r>
      <w:r w:rsidRPr="00FE5F63">
        <w:rPr>
          <w:rFonts w:hint="cs"/>
          <w:rtl/>
        </w:rPr>
        <w:t>کند</w:t>
      </w:r>
      <w:r w:rsidR="00D40B9A">
        <w:rPr>
          <w:rFonts w:hint="cs"/>
          <w:rtl/>
        </w:rPr>
        <w:t>؛</w:t>
      </w:r>
      <w:r w:rsidR="00D40B9A">
        <w:rPr>
          <w:rtl/>
        </w:rPr>
        <w:t xml:space="preserve"> </w:t>
      </w:r>
      <w:r w:rsidRPr="00FE5F63">
        <w:rPr>
          <w:rFonts w:hint="cs"/>
          <w:rtl/>
        </w:rPr>
        <w:t>بنابراین بعید نیست که در اینجا تقریری درست شود که تخصص را هم بتوان پذیرفت.</w:t>
      </w:r>
    </w:p>
    <w:p w:rsidR="003A584C" w:rsidRPr="00FE5F63" w:rsidRDefault="003A584C" w:rsidP="003A584C">
      <w:pPr>
        <w:pStyle w:val="Heading3"/>
        <w:rPr>
          <w:rtl/>
        </w:rPr>
      </w:pPr>
      <w:r w:rsidRPr="00FE5F63">
        <w:rPr>
          <w:rFonts w:hint="cs"/>
          <w:rtl/>
        </w:rPr>
        <w:t>اشکال به وجه پنجم</w:t>
      </w:r>
    </w:p>
    <w:p w:rsidR="00CB18B1" w:rsidRPr="00FE5F63" w:rsidRDefault="00CB18B1" w:rsidP="00CB18B1">
      <w:pPr>
        <w:rPr>
          <w:rtl/>
        </w:rPr>
      </w:pPr>
      <w:r w:rsidRPr="00FE5F63">
        <w:rPr>
          <w:rFonts w:hint="cs"/>
          <w:rtl/>
        </w:rPr>
        <w:t>در اینجا باید ببینیم که اصل این نظریه که</w:t>
      </w:r>
      <w:r w:rsidR="00F1760C" w:rsidRPr="00FE5F63">
        <w:rPr>
          <w:rFonts w:hint="cs"/>
          <w:rtl/>
        </w:rPr>
        <w:t xml:space="preserve"> می‌</w:t>
      </w:r>
      <w:r w:rsidRPr="00FE5F63">
        <w:rPr>
          <w:rFonts w:hint="cs"/>
          <w:rtl/>
        </w:rPr>
        <w:t>گوید استناد در عمل باید به علم باشد آیا تمام است یا خیر؟</w:t>
      </w:r>
    </w:p>
    <w:p w:rsidR="003A584C" w:rsidRPr="00FE5F63" w:rsidRDefault="00CB18B1" w:rsidP="003A584C">
      <w:pPr>
        <w:rPr>
          <w:rtl/>
        </w:rPr>
      </w:pPr>
      <w:r w:rsidRPr="00FE5F63">
        <w:rPr>
          <w:rFonts w:hint="cs"/>
          <w:rtl/>
        </w:rPr>
        <w:lastRenderedPageBreak/>
        <w:t xml:space="preserve">نکته اولی که ما در تحقیق این نظریه باید توجه کنیم این است که ظاهر واژه متابعت که </w:t>
      </w:r>
      <w:r w:rsidR="00417603">
        <w:rPr>
          <w:rFonts w:hint="cs"/>
          <w:rtl/>
        </w:rPr>
        <w:t>در تعدادی</w:t>
      </w:r>
      <w:r w:rsidRPr="00FE5F63">
        <w:rPr>
          <w:rFonts w:hint="cs"/>
          <w:rtl/>
        </w:rPr>
        <w:t xml:space="preserve"> از آیات آمده است مثل «</w:t>
      </w:r>
      <w:r w:rsidRPr="00FE5F63">
        <w:rPr>
          <w:rFonts w:hint="cs"/>
          <w:b/>
          <w:bCs/>
          <w:rtl/>
        </w:rPr>
        <w:t>إن ت</w:t>
      </w:r>
      <w:r w:rsidR="003A584C" w:rsidRPr="00FE5F63">
        <w:rPr>
          <w:rFonts w:hint="cs"/>
          <w:b/>
          <w:bCs/>
          <w:rtl/>
        </w:rPr>
        <w:t>َ</w:t>
      </w:r>
      <w:r w:rsidRPr="00FE5F63">
        <w:rPr>
          <w:rFonts w:hint="cs"/>
          <w:b/>
          <w:bCs/>
          <w:rtl/>
        </w:rPr>
        <w:t>ت</w:t>
      </w:r>
      <w:r w:rsidR="003A584C" w:rsidRPr="00FE5F63">
        <w:rPr>
          <w:rFonts w:hint="cs"/>
          <w:b/>
          <w:bCs/>
          <w:rtl/>
        </w:rPr>
        <w:t>َّ</w:t>
      </w:r>
      <w:r w:rsidRPr="00FE5F63">
        <w:rPr>
          <w:rFonts w:hint="cs"/>
          <w:b/>
          <w:bCs/>
          <w:rtl/>
        </w:rPr>
        <w:t>ب</w:t>
      </w:r>
      <w:r w:rsidR="003A584C" w:rsidRPr="00FE5F63">
        <w:rPr>
          <w:rFonts w:hint="cs"/>
          <w:b/>
          <w:bCs/>
          <w:rtl/>
        </w:rPr>
        <w:t>ِ</w:t>
      </w:r>
      <w:r w:rsidRPr="00FE5F63">
        <w:rPr>
          <w:rFonts w:hint="cs"/>
          <w:b/>
          <w:bCs/>
          <w:rtl/>
        </w:rPr>
        <w:t>عون</w:t>
      </w:r>
      <w:r w:rsidR="003A584C" w:rsidRPr="00FE5F63">
        <w:rPr>
          <w:rFonts w:hint="cs"/>
          <w:b/>
          <w:bCs/>
          <w:rtl/>
        </w:rPr>
        <w:t>َ</w:t>
      </w:r>
      <w:r w:rsidRPr="00FE5F63">
        <w:rPr>
          <w:rFonts w:hint="cs"/>
          <w:b/>
          <w:bCs/>
          <w:rtl/>
        </w:rPr>
        <w:t xml:space="preserve"> الاّ الظ</w:t>
      </w:r>
      <w:r w:rsidR="003A584C" w:rsidRPr="00FE5F63">
        <w:rPr>
          <w:rFonts w:hint="cs"/>
          <w:b/>
          <w:bCs/>
          <w:rtl/>
        </w:rPr>
        <w:t>َّ</w:t>
      </w:r>
      <w:r w:rsidRPr="00FE5F63">
        <w:rPr>
          <w:rFonts w:hint="cs"/>
          <w:b/>
          <w:bCs/>
          <w:rtl/>
        </w:rPr>
        <w:t>ن</w:t>
      </w:r>
      <w:r w:rsidRPr="00FE5F63">
        <w:rPr>
          <w:rFonts w:hint="cs"/>
          <w:rtl/>
        </w:rPr>
        <w:t>»</w:t>
      </w:r>
      <w:r w:rsidR="003A584C" w:rsidRPr="00FE5F63">
        <w:rPr>
          <w:rStyle w:val="FootnoteReference"/>
          <w:rtl/>
        </w:rPr>
        <w:footnoteReference w:id="1"/>
      </w:r>
      <w:r w:rsidRPr="00FE5F63">
        <w:rPr>
          <w:rFonts w:hint="cs"/>
          <w:rtl/>
        </w:rPr>
        <w:t xml:space="preserve"> یا «</w:t>
      </w:r>
      <w:r w:rsidRPr="00FE5F63">
        <w:rPr>
          <w:rFonts w:hint="cs"/>
          <w:b/>
          <w:bCs/>
          <w:rtl/>
        </w:rPr>
        <w:t>ما ی</w:t>
      </w:r>
      <w:r w:rsidR="003A584C" w:rsidRPr="00FE5F63">
        <w:rPr>
          <w:rFonts w:hint="cs"/>
          <w:b/>
          <w:bCs/>
          <w:rtl/>
        </w:rPr>
        <w:t>َ</w:t>
      </w:r>
      <w:r w:rsidRPr="00FE5F63">
        <w:rPr>
          <w:rFonts w:hint="cs"/>
          <w:b/>
          <w:bCs/>
          <w:rtl/>
        </w:rPr>
        <w:t>ت</w:t>
      </w:r>
      <w:r w:rsidR="003A584C" w:rsidRPr="00FE5F63">
        <w:rPr>
          <w:rFonts w:hint="cs"/>
          <w:b/>
          <w:bCs/>
          <w:rtl/>
        </w:rPr>
        <w:t>َ</w:t>
      </w:r>
      <w:r w:rsidRPr="00FE5F63">
        <w:rPr>
          <w:rFonts w:hint="cs"/>
          <w:b/>
          <w:bCs/>
          <w:rtl/>
        </w:rPr>
        <w:t>ّب</w:t>
      </w:r>
      <w:r w:rsidR="003A584C" w:rsidRPr="00FE5F63">
        <w:rPr>
          <w:rFonts w:hint="cs"/>
          <w:b/>
          <w:bCs/>
          <w:rtl/>
        </w:rPr>
        <w:t>ِ</w:t>
      </w:r>
      <w:r w:rsidRPr="00FE5F63">
        <w:rPr>
          <w:rFonts w:hint="cs"/>
          <w:b/>
          <w:bCs/>
          <w:rtl/>
        </w:rPr>
        <w:t>ع</w:t>
      </w:r>
      <w:r w:rsidR="003A584C" w:rsidRPr="00FE5F63">
        <w:rPr>
          <w:rFonts w:hint="cs"/>
          <w:b/>
          <w:bCs/>
          <w:rtl/>
        </w:rPr>
        <w:t>ُ</w:t>
      </w:r>
      <w:r w:rsidRPr="00FE5F63">
        <w:rPr>
          <w:rFonts w:hint="cs"/>
          <w:b/>
          <w:bCs/>
          <w:rtl/>
        </w:rPr>
        <w:t xml:space="preserve"> </w:t>
      </w:r>
      <w:r w:rsidR="003A584C" w:rsidRPr="00FE5F63">
        <w:rPr>
          <w:rFonts w:hint="cs"/>
          <w:b/>
          <w:bCs/>
          <w:rtl/>
        </w:rPr>
        <w:t>أکثَرهم إ</w:t>
      </w:r>
      <w:r w:rsidRPr="00FE5F63">
        <w:rPr>
          <w:rFonts w:hint="cs"/>
          <w:b/>
          <w:bCs/>
          <w:rtl/>
        </w:rPr>
        <w:t>لاّ ظنّا</w:t>
      </w:r>
      <w:r w:rsidRPr="00FE5F63">
        <w:rPr>
          <w:rFonts w:hint="cs"/>
          <w:rtl/>
        </w:rPr>
        <w:t>»</w:t>
      </w:r>
      <w:r w:rsidR="003A584C" w:rsidRPr="00FE5F63">
        <w:rPr>
          <w:rStyle w:val="FootnoteReference"/>
          <w:rtl/>
        </w:rPr>
        <w:footnoteReference w:id="2"/>
      </w:r>
      <w:r w:rsidRPr="00FE5F63">
        <w:rPr>
          <w:rFonts w:hint="cs"/>
          <w:rtl/>
        </w:rPr>
        <w:t xml:space="preserve"> این متابعت و تبعیت ظاهرش</w:t>
      </w:r>
      <w:r w:rsidR="003A584C" w:rsidRPr="00FE5F63">
        <w:rPr>
          <w:rFonts w:hint="cs"/>
          <w:rtl/>
        </w:rPr>
        <w:t>ان</w:t>
      </w:r>
      <w:r w:rsidRPr="00FE5F63">
        <w:rPr>
          <w:rFonts w:hint="cs"/>
          <w:rtl/>
        </w:rPr>
        <w:t xml:space="preserve"> عمل است</w:t>
      </w:r>
      <w:r w:rsidR="003A584C" w:rsidRPr="00FE5F63">
        <w:rPr>
          <w:rFonts w:hint="cs"/>
          <w:rtl/>
        </w:rPr>
        <w:t>، در واقع اینکه متابعت علم یا ظن</w:t>
      </w:r>
      <w:r w:rsidR="00F1760C" w:rsidRPr="00FE5F63">
        <w:rPr>
          <w:rFonts w:hint="cs"/>
          <w:rtl/>
        </w:rPr>
        <w:t xml:space="preserve"> می‌</w:t>
      </w:r>
      <w:r w:rsidR="003A584C" w:rsidRPr="00FE5F63">
        <w:rPr>
          <w:rFonts w:hint="cs"/>
          <w:rtl/>
        </w:rPr>
        <w:t xml:space="preserve">کند یعنی عمل به </w:t>
      </w:r>
      <w:r w:rsidR="00B21582">
        <w:rPr>
          <w:rFonts w:hint="cs"/>
          <w:rtl/>
        </w:rPr>
        <w:t>آنچه</w:t>
      </w:r>
      <w:r w:rsidR="003A584C" w:rsidRPr="00FE5F63">
        <w:rPr>
          <w:rFonts w:hint="cs"/>
          <w:rtl/>
        </w:rPr>
        <w:t xml:space="preserve"> علم یا ظن در آن است. پس اتّباع ظاهراً به معنای عمل است</w:t>
      </w:r>
      <w:r w:rsidR="00D40B9A">
        <w:rPr>
          <w:rFonts w:hint="cs"/>
          <w:rtl/>
        </w:rPr>
        <w:t>؛</w:t>
      </w:r>
      <w:r w:rsidR="00D40B9A">
        <w:rPr>
          <w:rtl/>
        </w:rPr>
        <w:t xml:space="preserve"> </w:t>
      </w:r>
      <w:r w:rsidR="00D40B9A">
        <w:rPr>
          <w:rFonts w:hint="cs"/>
          <w:rtl/>
        </w:rPr>
        <w:t>و</w:t>
      </w:r>
      <w:r w:rsidR="003A584C" w:rsidRPr="00FE5F63">
        <w:rPr>
          <w:rFonts w:hint="cs"/>
          <w:rtl/>
        </w:rPr>
        <w:t xml:space="preserve"> اینکه اتّباع را به معنای استناد بگیریم شاید خیلی وجهی نداشته باشد.</w:t>
      </w:r>
    </w:p>
    <w:p w:rsidR="003A584C" w:rsidRPr="00FE5F63" w:rsidRDefault="00417603" w:rsidP="003A584C">
      <w:pPr>
        <w:rPr>
          <w:rtl/>
        </w:rPr>
      </w:pPr>
      <w:r>
        <w:rPr>
          <w:rFonts w:hint="cs"/>
          <w:rtl/>
        </w:rPr>
        <w:t>همچنین</w:t>
      </w:r>
      <w:r w:rsidR="003A584C" w:rsidRPr="00FE5F63">
        <w:rPr>
          <w:rFonts w:hint="cs"/>
          <w:rtl/>
        </w:rPr>
        <w:t xml:space="preserve"> آیه شریفه «</w:t>
      </w:r>
      <w:r w:rsidR="003A584C" w:rsidRPr="00FE5F63">
        <w:rPr>
          <w:rFonts w:hint="cs"/>
          <w:b/>
          <w:bCs/>
          <w:rtl/>
        </w:rPr>
        <w:t>لا تقفُ لَیسَ لَکَ بِه عِلم»</w:t>
      </w:r>
      <w:r w:rsidR="003A584C" w:rsidRPr="00FE5F63">
        <w:rPr>
          <w:rStyle w:val="FootnoteReference"/>
          <w:b/>
          <w:bCs/>
          <w:rtl/>
        </w:rPr>
        <w:footnoteReference w:id="3"/>
      </w:r>
      <w:r w:rsidR="003A584C" w:rsidRPr="00FE5F63">
        <w:rPr>
          <w:rFonts w:hint="cs"/>
          <w:rtl/>
        </w:rPr>
        <w:t xml:space="preserve"> هم اگر خاطرتان باشد گفتیم که واژه قفا در این آیه آمده است و دو معنا دارد و به خاطر آن دو تفسیر از این آیه در سوره اسراء شده است، برخی </w:t>
      </w:r>
      <w:r>
        <w:rPr>
          <w:rFonts w:hint="cs"/>
          <w:rtl/>
        </w:rPr>
        <w:t>گفته‌اند</w:t>
      </w:r>
      <w:r w:rsidR="003A584C" w:rsidRPr="00FE5F63">
        <w:rPr>
          <w:rFonts w:hint="cs"/>
          <w:rtl/>
        </w:rPr>
        <w:t xml:space="preserve"> که تقفُ در این آیه یعنی قفا به معنای بهتان و نسبت </w:t>
      </w:r>
      <w:r>
        <w:rPr>
          <w:rFonts w:hint="cs"/>
          <w:rtl/>
        </w:rPr>
        <w:t>دادن</w:t>
      </w:r>
      <w:r w:rsidR="003A584C" w:rsidRPr="00FE5F63">
        <w:rPr>
          <w:rFonts w:hint="cs"/>
          <w:rtl/>
        </w:rPr>
        <w:t xml:space="preserve"> چیزی به کس دیگر</w:t>
      </w:r>
      <w:r w:rsidR="00D40B9A">
        <w:rPr>
          <w:rtl/>
        </w:rPr>
        <w:t xml:space="preserve"> </w:t>
      </w:r>
      <w:r w:rsidR="003A584C" w:rsidRPr="00FE5F63">
        <w:rPr>
          <w:rFonts w:hint="cs"/>
          <w:rtl/>
        </w:rPr>
        <w:t>و در واقع این آیه یعنی به کسی افتراء نبندید</w:t>
      </w:r>
      <w:r w:rsidR="00D40B9A">
        <w:rPr>
          <w:rFonts w:hint="cs"/>
          <w:rtl/>
        </w:rPr>
        <w:t>؛</w:t>
      </w:r>
      <w:r w:rsidR="00D40B9A">
        <w:rPr>
          <w:rtl/>
        </w:rPr>
        <w:t xml:space="preserve"> </w:t>
      </w:r>
      <w:r w:rsidR="00D40B9A">
        <w:rPr>
          <w:rFonts w:hint="cs"/>
          <w:rtl/>
        </w:rPr>
        <w:t>که</w:t>
      </w:r>
      <w:r w:rsidR="003A584C" w:rsidRPr="00FE5F63">
        <w:rPr>
          <w:rFonts w:hint="cs"/>
          <w:rtl/>
        </w:rPr>
        <w:t xml:space="preserve"> اگر این معنا را قائل شویم هیچ ارتباطی به بحث ما نخواهد داشت.</w:t>
      </w:r>
    </w:p>
    <w:p w:rsidR="003A584C" w:rsidRPr="00FE5F63" w:rsidRDefault="003A584C" w:rsidP="003A584C">
      <w:pPr>
        <w:rPr>
          <w:rtl/>
        </w:rPr>
      </w:pPr>
      <w:r w:rsidRPr="00FE5F63">
        <w:rPr>
          <w:rFonts w:hint="cs"/>
          <w:rtl/>
        </w:rPr>
        <w:t xml:space="preserve">اما </w:t>
      </w:r>
      <w:r w:rsidR="00B21582">
        <w:rPr>
          <w:rFonts w:hint="cs"/>
          <w:rtl/>
        </w:rPr>
        <w:t>آنچه</w:t>
      </w:r>
      <w:r w:rsidRPr="00FE5F63">
        <w:rPr>
          <w:rFonts w:hint="cs"/>
          <w:rtl/>
        </w:rPr>
        <w:t xml:space="preserve"> عده</w:t>
      </w:r>
      <w:r w:rsidR="00F1760C" w:rsidRPr="00FE5F63">
        <w:rPr>
          <w:rFonts w:hint="cs"/>
          <w:rtl/>
        </w:rPr>
        <w:t xml:space="preserve">‌ی </w:t>
      </w:r>
      <w:r w:rsidRPr="00FE5F63">
        <w:rPr>
          <w:rFonts w:hint="cs"/>
          <w:rtl/>
        </w:rPr>
        <w:t xml:space="preserve">دیگری معتقد </w:t>
      </w:r>
      <w:r w:rsidR="00417603">
        <w:rPr>
          <w:rFonts w:hint="cs"/>
          <w:rtl/>
        </w:rPr>
        <w:t>شده‌اند</w:t>
      </w:r>
      <w:r w:rsidRPr="00FE5F63">
        <w:rPr>
          <w:rFonts w:hint="cs"/>
          <w:rtl/>
        </w:rPr>
        <w:t xml:space="preserve"> و به بحث ما مربوط است قفا به معنای مطابق چیزی عمل کردن است.</w:t>
      </w:r>
    </w:p>
    <w:p w:rsidR="003A584C" w:rsidRPr="00FE5F63" w:rsidRDefault="003A584C" w:rsidP="003A584C">
      <w:pPr>
        <w:rPr>
          <w:rtl/>
        </w:rPr>
      </w:pPr>
      <w:r w:rsidRPr="00FE5F63">
        <w:rPr>
          <w:rFonts w:hint="cs"/>
          <w:rtl/>
        </w:rPr>
        <w:t>این نکته</w:t>
      </w:r>
      <w:r w:rsidR="00F1760C" w:rsidRPr="00FE5F63">
        <w:rPr>
          <w:rFonts w:hint="cs"/>
          <w:rtl/>
        </w:rPr>
        <w:t xml:space="preserve">‌ای </w:t>
      </w:r>
      <w:r w:rsidRPr="00FE5F63">
        <w:rPr>
          <w:rFonts w:hint="cs"/>
          <w:rtl/>
        </w:rPr>
        <w:t>است که گفته شده است که ظاهر اتّباع در آیاتی که اتّباع آمده است و ظاهر اقتفاء در آیاتی که اقتفاء آمده است همان تبعیت در عمل به ظن است و این مقصود است و نه استناد.</w:t>
      </w:r>
    </w:p>
    <w:p w:rsidR="001424CA" w:rsidRPr="00FE5F63" w:rsidRDefault="001424CA" w:rsidP="001424CA">
      <w:pPr>
        <w:pStyle w:val="Heading3"/>
        <w:rPr>
          <w:rtl/>
        </w:rPr>
      </w:pPr>
      <w:r w:rsidRPr="00FE5F63">
        <w:rPr>
          <w:rFonts w:hint="cs"/>
          <w:rtl/>
        </w:rPr>
        <w:t>جواب اشکال</w:t>
      </w:r>
    </w:p>
    <w:p w:rsidR="00BC45F6" w:rsidRPr="00FE5F63" w:rsidRDefault="003A584C" w:rsidP="00BC45F6">
      <w:pPr>
        <w:rPr>
          <w:rtl/>
        </w:rPr>
      </w:pPr>
      <w:r w:rsidRPr="00FE5F63">
        <w:rPr>
          <w:rFonts w:hint="cs"/>
          <w:rtl/>
        </w:rPr>
        <w:t>این اشکالی است که به این وجه شده است، منتهی به نظر</w:t>
      </w:r>
      <w:r w:rsidR="00F1760C" w:rsidRPr="00FE5F63">
        <w:rPr>
          <w:rFonts w:hint="cs"/>
          <w:rtl/>
        </w:rPr>
        <w:t xml:space="preserve"> می‌</w:t>
      </w:r>
      <w:r w:rsidRPr="00FE5F63">
        <w:rPr>
          <w:rFonts w:hint="cs"/>
          <w:rtl/>
        </w:rPr>
        <w:t xml:space="preserve">آید که در اینجا بین این دو دیدگاه (دیدگاهی که در اصل نظریه و دیدگاهی که در پاسخ بود) باید </w:t>
      </w:r>
      <w:r w:rsidR="00BC45F6" w:rsidRPr="00FE5F63">
        <w:rPr>
          <w:rFonts w:hint="cs"/>
          <w:rtl/>
        </w:rPr>
        <w:t xml:space="preserve">دیدگاه سومی را بپذیریم، </w:t>
      </w:r>
      <w:r w:rsidR="00B21582">
        <w:rPr>
          <w:rFonts w:hint="cs"/>
          <w:rtl/>
        </w:rPr>
        <w:t>به‌عبارت‌دیگر</w:t>
      </w:r>
      <w:r w:rsidR="00BC45F6" w:rsidRPr="00FE5F63">
        <w:rPr>
          <w:rFonts w:hint="cs"/>
          <w:rtl/>
        </w:rPr>
        <w:t xml:space="preserve"> شاید تحقیق این </w:t>
      </w:r>
      <w:r w:rsidR="00B21582">
        <w:rPr>
          <w:rFonts w:hint="cs"/>
          <w:rtl/>
        </w:rPr>
        <w:t>مسئله</w:t>
      </w:r>
      <w:r w:rsidR="00BC45F6" w:rsidRPr="00FE5F63">
        <w:rPr>
          <w:rFonts w:hint="cs"/>
          <w:rtl/>
        </w:rPr>
        <w:t xml:space="preserve"> این باشد که در اینجا در مفهوم این اتّباع (</w:t>
      </w:r>
      <w:r w:rsidR="00417603">
        <w:rPr>
          <w:rFonts w:hint="cs"/>
          <w:rtl/>
        </w:rPr>
        <w:t>دنباله‌روی</w:t>
      </w:r>
      <w:r w:rsidR="00BC45F6" w:rsidRPr="00FE5F63">
        <w:rPr>
          <w:rFonts w:hint="cs"/>
          <w:rtl/>
        </w:rPr>
        <w:t>) و اقتفاء سه احتمال وجود دارد:</w:t>
      </w:r>
    </w:p>
    <w:p w:rsidR="00BC45F6" w:rsidRPr="00FE5F63" w:rsidRDefault="00BC45F6" w:rsidP="00BC45F6">
      <w:pPr>
        <w:rPr>
          <w:rtl/>
        </w:rPr>
      </w:pPr>
      <w:r w:rsidRPr="00FE5F63">
        <w:rPr>
          <w:rFonts w:hint="cs"/>
          <w:rtl/>
        </w:rPr>
        <w:t>1) اتّباع از ظن یا اقتفاء از ظن را به معنای عمل بگیریم</w:t>
      </w:r>
      <w:r w:rsidR="00D40B9A">
        <w:rPr>
          <w:rtl/>
        </w:rPr>
        <w:t xml:space="preserve"> </w:t>
      </w:r>
      <w:r w:rsidRPr="00FE5F63">
        <w:rPr>
          <w:rFonts w:hint="cs"/>
          <w:rtl/>
        </w:rPr>
        <w:t xml:space="preserve">که تلقّی مشهور </w:t>
      </w:r>
      <w:r w:rsidR="00417603">
        <w:rPr>
          <w:rFonts w:hint="cs"/>
          <w:rtl/>
        </w:rPr>
        <w:t>ابتدائاً</w:t>
      </w:r>
      <w:r w:rsidRPr="00FE5F63">
        <w:rPr>
          <w:rFonts w:hint="cs"/>
          <w:rtl/>
        </w:rPr>
        <w:t xml:space="preserve"> همین است و</w:t>
      </w:r>
      <w:r w:rsidR="00F1760C" w:rsidRPr="00FE5F63">
        <w:rPr>
          <w:rFonts w:hint="cs"/>
          <w:rtl/>
        </w:rPr>
        <w:t xml:space="preserve"> می‌</w:t>
      </w:r>
      <w:r w:rsidRPr="00FE5F63">
        <w:rPr>
          <w:rFonts w:hint="cs"/>
          <w:rtl/>
        </w:rPr>
        <w:t>گویند «لا تتبع بالظنون» یعنی اینکه عمل به ظنون نکنید</w:t>
      </w:r>
      <w:r w:rsidR="00D40B9A">
        <w:rPr>
          <w:rFonts w:hint="cs"/>
          <w:rtl/>
        </w:rPr>
        <w:t>؛</w:t>
      </w:r>
      <w:r w:rsidR="00D40B9A">
        <w:rPr>
          <w:rtl/>
        </w:rPr>
        <w:t xml:space="preserve"> </w:t>
      </w:r>
      <w:r w:rsidR="00D40B9A">
        <w:rPr>
          <w:rFonts w:hint="cs"/>
          <w:rtl/>
        </w:rPr>
        <w:t>که</w:t>
      </w:r>
      <w:r w:rsidRPr="00FE5F63">
        <w:rPr>
          <w:rFonts w:hint="cs"/>
          <w:rtl/>
        </w:rPr>
        <w:t xml:space="preserve"> در این پاسخ هم بیشتر به همین وجه تکیه شده بود.</w:t>
      </w:r>
    </w:p>
    <w:p w:rsidR="00BC45F6" w:rsidRPr="00FE5F63" w:rsidRDefault="00BC45F6" w:rsidP="00BC45F6">
      <w:pPr>
        <w:rPr>
          <w:rtl/>
        </w:rPr>
      </w:pPr>
      <w:r w:rsidRPr="00FE5F63">
        <w:rPr>
          <w:rFonts w:hint="cs"/>
          <w:rtl/>
        </w:rPr>
        <w:t>2) اتّباع و اقتفاء را به معنای استناد قلمداد</w:t>
      </w:r>
      <w:r w:rsidR="00F1760C" w:rsidRPr="00FE5F63">
        <w:rPr>
          <w:rFonts w:hint="cs"/>
          <w:rtl/>
        </w:rPr>
        <w:t xml:space="preserve"> می‌</w:t>
      </w:r>
      <w:r w:rsidRPr="00FE5F63">
        <w:rPr>
          <w:rFonts w:hint="cs"/>
          <w:rtl/>
        </w:rPr>
        <w:t>کنند که تلقّی شهید صدر در این وجه پنجم همین بود.</w:t>
      </w:r>
    </w:p>
    <w:p w:rsidR="00BC45F6" w:rsidRPr="00FE5F63" w:rsidRDefault="00BC45F6" w:rsidP="00BC45F6">
      <w:pPr>
        <w:rPr>
          <w:rtl/>
        </w:rPr>
      </w:pPr>
      <w:r w:rsidRPr="00FE5F63">
        <w:rPr>
          <w:rFonts w:hint="cs"/>
          <w:rtl/>
        </w:rPr>
        <w:t xml:space="preserve">این دو احتمالی بود که این وجه و پاسخ بر پایه این دو احتمال شکل گرفته بود </w:t>
      </w:r>
      <w:r w:rsidR="00417603">
        <w:rPr>
          <w:rFonts w:hint="cs"/>
          <w:rtl/>
        </w:rPr>
        <w:t>به‌گونه‌ای</w:t>
      </w:r>
      <w:r w:rsidR="00F1760C" w:rsidRPr="00FE5F63">
        <w:rPr>
          <w:rFonts w:hint="cs"/>
          <w:rtl/>
        </w:rPr>
        <w:t xml:space="preserve"> </w:t>
      </w:r>
      <w:r w:rsidRPr="00FE5F63">
        <w:rPr>
          <w:rFonts w:hint="cs"/>
          <w:rtl/>
        </w:rPr>
        <w:t>که مبنای نظریه اتّباع را استناد</w:t>
      </w:r>
      <w:r w:rsidR="00F1760C" w:rsidRPr="00FE5F63">
        <w:rPr>
          <w:rFonts w:hint="cs"/>
          <w:rtl/>
        </w:rPr>
        <w:t xml:space="preserve"> می‌</w:t>
      </w:r>
      <w:r w:rsidRPr="00FE5F63">
        <w:rPr>
          <w:rFonts w:hint="cs"/>
          <w:rtl/>
        </w:rPr>
        <w:t>دانست و مبنای اشکال اتّباع را عمل</w:t>
      </w:r>
      <w:r w:rsidR="00F1760C" w:rsidRPr="00FE5F63">
        <w:rPr>
          <w:rFonts w:hint="cs"/>
          <w:rtl/>
        </w:rPr>
        <w:t xml:space="preserve"> می‌</w:t>
      </w:r>
      <w:r w:rsidRPr="00FE5F63">
        <w:rPr>
          <w:rFonts w:hint="cs"/>
          <w:rtl/>
        </w:rPr>
        <w:t>دانست.</w:t>
      </w:r>
    </w:p>
    <w:p w:rsidR="00BC45F6" w:rsidRPr="00FE5F63" w:rsidRDefault="00BC45F6" w:rsidP="00BC45F6">
      <w:pPr>
        <w:rPr>
          <w:rtl/>
        </w:rPr>
      </w:pPr>
      <w:r w:rsidRPr="00FE5F63">
        <w:rPr>
          <w:rFonts w:hint="cs"/>
          <w:rtl/>
        </w:rPr>
        <w:lastRenderedPageBreak/>
        <w:t>3) احتمال سوم که به نظر</w:t>
      </w:r>
      <w:r w:rsidR="00F1760C" w:rsidRPr="00FE5F63">
        <w:rPr>
          <w:rFonts w:hint="cs"/>
          <w:rtl/>
        </w:rPr>
        <w:t xml:space="preserve"> می‌</w:t>
      </w:r>
      <w:r w:rsidRPr="00FE5F63">
        <w:rPr>
          <w:rFonts w:hint="cs"/>
          <w:rtl/>
        </w:rPr>
        <w:t xml:space="preserve">آید این احتمال درست باشد این است که اتّباع را </w:t>
      </w:r>
      <w:r w:rsidR="00417603">
        <w:rPr>
          <w:rFonts w:hint="cs"/>
          <w:rtl/>
        </w:rPr>
        <w:t>به‌عنوان</w:t>
      </w:r>
      <w:r w:rsidRPr="00FE5F63">
        <w:rPr>
          <w:rFonts w:hint="cs"/>
          <w:rtl/>
        </w:rPr>
        <w:t xml:space="preserve"> «عمل مستند» در نظر بگیریم که این شبیه همان است که در تقلید</w:t>
      </w:r>
      <w:r w:rsidR="00F1760C" w:rsidRPr="00FE5F63">
        <w:rPr>
          <w:rFonts w:hint="cs"/>
          <w:rtl/>
        </w:rPr>
        <w:t xml:space="preserve"> می‌</w:t>
      </w:r>
      <w:r w:rsidRPr="00FE5F63">
        <w:rPr>
          <w:rFonts w:hint="cs"/>
          <w:rtl/>
        </w:rPr>
        <w:t>گویند.</w:t>
      </w:r>
    </w:p>
    <w:p w:rsidR="00BC45F6" w:rsidRPr="00FE5F63" w:rsidRDefault="00BC45F6" w:rsidP="00BC45F6">
      <w:pPr>
        <w:rPr>
          <w:rtl/>
        </w:rPr>
      </w:pPr>
      <w:r w:rsidRPr="00FE5F63">
        <w:rPr>
          <w:rFonts w:hint="cs"/>
          <w:rtl/>
        </w:rPr>
        <w:t>اتّباع از تَبَعَ</w:t>
      </w:r>
      <w:r w:rsidR="00F1760C" w:rsidRPr="00FE5F63">
        <w:rPr>
          <w:rFonts w:hint="cs"/>
          <w:rtl/>
        </w:rPr>
        <w:t xml:space="preserve"> می‌</w:t>
      </w:r>
      <w:r w:rsidRPr="00FE5F63">
        <w:rPr>
          <w:rFonts w:hint="cs"/>
          <w:rtl/>
        </w:rPr>
        <w:t>آید که به معنای پشت سر او حرکت کردن است، وقتی که</w:t>
      </w:r>
      <w:r w:rsidR="00F1760C" w:rsidRPr="00FE5F63">
        <w:rPr>
          <w:rFonts w:hint="cs"/>
          <w:rtl/>
        </w:rPr>
        <w:t xml:space="preserve"> می‌</w:t>
      </w:r>
      <w:r w:rsidRPr="00FE5F63">
        <w:rPr>
          <w:rFonts w:hint="cs"/>
          <w:rtl/>
        </w:rPr>
        <w:t>گوید پشت سر او حرکت</w:t>
      </w:r>
      <w:r w:rsidR="00F1760C" w:rsidRPr="00FE5F63">
        <w:rPr>
          <w:rFonts w:hint="cs"/>
          <w:rtl/>
        </w:rPr>
        <w:t xml:space="preserve"> می‌</w:t>
      </w:r>
      <w:r w:rsidRPr="00FE5F63">
        <w:rPr>
          <w:rFonts w:hint="cs"/>
          <w:rtl/>
        </w:rPr>
        <w:t>کند یعنی اینکه عمل مطابق او انجام</w:t>
      </w:r>
      <w:r w:rsidR="00F1760C" w:rsidRPr="00FE5F63">
        <w:rPr>
          <w:rFonts w:hint="cs"/>
          <w:rtl/>
        </w:rPr>
        <w:t xml:space="preserve"> می‌</w:t>
      </w:r>
      <w:r w:rsidRPr="00FE5F63">
        <w:rPr>
          <w:rFonts w:hint="cs"/>
          <w:rtl/>
        </w:rPr>
        <w:t>دهد و مستند به او انجام</w:t>
      </w:r>
      <w:r w:rsidR="00F1760C" w:rsidRPr="00FE5F63">
        <w:rPr>
          <w:rFonts w:hint="cs"/>
          <w:rtl/>
        </w:rPr>
        <w:t xml:space="preserve"> می‌</w:t>
      </w:r>
      <w:r w:rsidRPr="00FE5F63">
        <w:rPr>
          <w:rFonts w:hint="cs"/>
          <w:rtl/>
        </w:rPr>
        <w:t>دهد. اقتفاء هم به همین معناست. اتّباع و اقتفاء مانند اقتدا هستند و حتی خود استناد هم همین است، یعنی عملی که با او منطبق باشد و روی الگو و سرمشق او جلو برود.</w:t>
      </w:r>
    </w:p>
    <w:p w:rsidR="0016527B" w:rsidRPr="00FE5F63" w:rsidRDefault="00BC45F6" w:rsidP="0016527B">
      <w:pPr>
        <w:rPr>
          <w:rtl/>
        </w:rPr>
      </w:pPr>
      <w:r w:rsidRPr="00FE5F63">
        <w:rPr>
          <w:rFonts w:hint="cs"/>
          <w:rtl/>
        </w:rPr>
        <w:t>اگر معنای اتّباع این مورد سوم باشد دیگر اشکال به آن وارد نیست و</w:t>
      </w:r>
      <w:r w:rsidR="00F1760C" w:rsidRPr="00FE5F63">
        <w:rPr>
          <w:rFonts w:hint="cs"/>
          <w:rtl/>
        </w:rPr>
        <w:t xml:space="preserve"> می‌</w:t>
      </w:r>
      <w:r w:rsidRPr="00FE5F63">
        <w:rPr>
          <w:rFonts w:hint="cs"/>
          <w:rtl/>
        </w:rPr>
        <w:t xml:space="preserve">توان نظریه را درست کرد، </w:t>
      </w:r>
      <w:r w:rsidR="00B21582">
        <w:rPr>
          <w:rFonts w:hint="cs"/>
          <w:rtl/>
        </w:rPr>
        <w:t>چراکه</w:t>
      </w:r>
      <w:r w:rsidRPr="00FE5F63">
        <w:rPr>
          <w:rFonts w:hint="cs"/>
          <w:rtl/>
        </w:rPr>
        <w:t xml:space="preserve"> اگر کسی بگوید اتّباع را به معنای عمل و ذات عمل به چیزی بداند در جواب گفته</w:t>
      </w:r>
      <w:r w:rsidR="00F1760C" w:rsidRPr="00FE5F63">
        <w:rPr>
          <w:rFonts w:hint="cs"/>
          <w:rtl/>
        </w:rPr>
        <w:t xml:space="preserve"> می‌</w:t>
      </w:r>
      <w:r w:rsidRPr="00FE5F63">
        <w:rPr>
          <w:rFonts w:hint="cs"/>
          <w:rtl/>
        </w:rPr>
        <w:t xml:space="preserve">شود که ظاهر اتّباع عمل است و ربطی به استنادی که شما موضوع و محور قرار </w:t>
      </w:r>
      <w:r w:rsidR="00417603">
        <w:rPr>
          <w:rFonts w:hint="cs"/>
          <w:rtl/>
        </w:rPr>
        <w:t>داده‌اید</w:t>
      </w:r>
      <w:r w:rsidRPr="00FE5F63">
        <w:rPr>
          <w:rFonts w:hint="cs"/>
          <w:rtl/>
        </w:rPr>
        <w:t xml:space="preserve"> ندارد و </w:t>
      </w:r>
      <w:r w:rsidR="00417603">
        <w:rPr>
          <w:rFonts w:hint="cs"/>
          <w:rtl/>
        </w:rPr>
        <w:t>اگر کسی</w:t>
      </w:r>
      <w:r w:rsidRPr="00FE5F63">
        <w:rPr>
          <w:rFonts w:hint="cs"/>
          <w:rtl/>
        </w:rPr>
        <w:t xml:space="preserve"> بگوید استناد است </w:t>
      </w:r>
      <w:r w:rsidR="00417603">
        <w:rPr>
          <w:rFonts w:hint="cs"/>
          <w:rtl/>
        </w:rPr>
        <w:t>به‌راحتی</w:t>
      </w:r>
      <w:r w:rsidRPr="00FE5F63">
        <w:rPr>
          <w:rFonts w:hint="cs"/>
          <w:rtl/>
        </w:rPr>
        <w:t xml:space="preserve"> این وجه پذیرفته</w:t>
      </w:r>
      <w:r w:rsidR="00F1760C" w:rsidRPr="00FE5F63">
        <w:rPr>
          <w:rFonts w:hint="cs"/>
          <w:rtl/>
        </w:rPr>
        <w:t xml:space="preserve"> می‌</w:t>
      </w:r>
      <w:r w:rsidRPr="00FE5F63">
        <w:rPr>
          <w:rFonts w:hint="cs"/>
          <w:rtl/>
        </w:rPr>
        <w:t>شود که اگر این دو طرف بیاید</w:t>
      </w:r>
      <w:r w:rsidR="0016527B" w:rsidRPr="00FE5F63">
        <w:rPr>
          <w:rFonts w:hint="cs"/>
          <w:rtl/>
        </w:rPr>
        <w:t xml:space="preserve"> </w:t>
      </w:r>
      <w:r w:rsidR="00B21582">
        <w:rPr>
          <w:rFonts w:hint="cs"/>
          <w:rtl/>
        </w:rPr>
        <w:t>مسئله</w:t>
      </w:r>
      <w:r w:rsidR="0016527B" w:rsidRPr="00FE5F63">
        <w:rPr>
          <w:rFonts w:hint="cs"/>
          <w:rtl/>
        </w:rPr>
        <w:t xml:space="preserve"> روشن است</w:t>
      </w:r>
      <w:r w:rsidR="00D40B9A">
        <w:rPr>
          <w:rFonts w:hint="cs"/>
          <w:rtl/>
        </w:rPr>
        <w:t>؛</w:t>
      </w:r>
      <w:r w:rsidR="00D40B9A">
        <w:rPr>
          <w:rtl/>
        </w:rPr>
        <w:t xml:space="preserve"> </w:t>
      </w:r>
      <w:r w:rsidR="0016527B" w:rsidRPr="00FE5F63">
        <w:rPr>
          <w:rFonts w:hint="cs"/>
          <w:rtl/>
        </w:rPr>
        <w:t xml:space="preserve">اما اگر وجه سوم بیاید باز هم این </w:t>
      </w:r>
      <w:r w:rsidR="00B21582">
        <w:rPr>
          <w:rFonts w:hint="cs"/>
          <w:rtl/>
        </w:rPr>
        <w:t>مسئله</w:t>
      </w:r>
      <w:r w:rsidR="0016527B" w:rsidRPr="00FE5F63">
        <w:rPr>
          <w:rFonts w:hint="cs"/>
          <w:rtl/>
        </w:rPr>
        <w:t xml:space="preserve"> قابل تصحیح است.</w:t>
      </w:r>
    </w:p>
    <w:p w:rsidR="00BC45F6" w:rsidRPr="00FE5F63" w:rsidRDefault="0016527B" w:rsidP="0016527B">
      <w:pPr>
        <w:rPr>
          <w:rtl/>
        </w:rPr>
      </w:pPr>
      <w:r w:rsidRPr="00FE5F63">
        <w:rPr>
          <w:rFonts w:hint="cs"/>
          <w:rtl/>
        </w:rPr>
        <w:t xml:space="preserve"> اگر بگوییم مقصود از اتّباع یعنی عمل مطابق و مستند به این امر</w:t>
      </w:r>
      <w:r w:rsidR="00D40B9A">
        <w:rPr>
          <w:rtl/>
        </w:rPr>
        <w:t xml:space="preserve"> </w:t>
      </w:r>
      <w:r w:rsidRPr="00FE5F63">
        <w:rPr>
          <w:rFonts w:hint="cs"/>
          <w:rtl/>
        </w:rPr>
        <w:t xml:space="preserve">که در این صورت آیه </w:t>
      </w:r>
      <w:r w:rsidR="00417603">
        <w:rPr>
          <w:rFonts w:hint="cs"/>
          <w:rtl/>
        </w:rPr>
        <w:t>این‌گونه</w:t>
      </w:r>
      <w:r w:rsidRPr="00FE5F63">
        <w:rPr>
          <w:rFonts w:hint="cs"/>
          <w:rtl/>
        </w:rPr>
        <w:t xml:space="preserve"> معنا</w:t>
      </w:r>
      <w:r w:rsidR="00F1760C" w:rsidRPr="00FE5F63">
        <w:rPr>
          <w:rFonts w:hint="cs"/>
          <w:rtl/>
        </w:rPr>
        <w:t xml:space="preserve"> می‌</w:t>
      </w:r>
      <w:r w:rsidRPr="00FE5F63">
        <w:rPr>
          <w:rFonts w:hint="cs"/>
          <w:rtl/>
        </w:rPr>
        <w:t>شود که «عمل مستند به ظن انجام ندهید» و در واقع از این ظن پیروی نکنید که پیروی به معنای عمل به استناد او و با اعتماد بر او است.</w:t>
      </w:r>
    </w:p>
    <w:p w:rsidR="0016527B" w:rsidRPr="00FE5F63" w:rsidRDefault="0016527B" w:rsidP="0016527B">
      <w:pPr>
        <w:rPr>
          <w:rtl/>
        </w:rPr>
      </w:pPr>
      <w:r w:rsidRPr="00FE5F63">
        <w:rPr>
          <w:rFonts w:hint="cs"/>
          <w:rtl/>
        </w:rPr>
        <w:t>پس معنای اتّباع و اقتفاء عمل به معنای مجرّد العمل نیست و نه استناد به حیث استناد است بلکه عمل مستند است</w:t>
      </w:r>
      <w:r w:rsidR="001424CA" w:rsidRPr="00FE5F63">
        <w:rPr>
          <w:rFonts w:hint="cs"/>
          <w:rtl/>
        </w:rPr>
        <w:t xml:space="preserve">، شبیه </w:t>
      </w:r>
      <w:r w:rsidR="00B21582">
        <w:rPr>
          <w:rFonts w:hint="cs"/>
          <w:rtl/>
        </w:rPr>
        <w:t>آنچه</w:t>
      </w:r>
      <w:r w:rsidR="001424CA" w:rsidRPr="00FE5F63">
        <w:rPr>
          <w:rFonts w:hint="cs"/>
          <w:rtl/>
        </w:rPr>
        <w:t xml:space="preserve"> در تقلید بعد معنا خواهیم کرد که تقلید چیست؟ محل کلام است اما معمولاً </w:t>
      </w:r>
      <w:r w:rsidR="00417603">
        <w:rPr>
          <w:rFonts w:hint="cs"/>
          <w:rtl/>
        </w:rPr>
        <w:t>این‌گونه</w:t>
      </w:r>
      <w:r w:rsidR="001424CA" w:rsidRPr="00FE5F63">
        <w:rPr>
          <w:rFonts w:hint="cs"/>
          <w:rtl/>
        </w:rPr>
        <w:t xml:space="preserve"> گفته</w:t>
      </w:r>
      <w:r w:rsidR="00F1760C" w:rsidRPr="00FE5F63">
        <w:rPr>
          <w:rFonts w:hint="cs"/>
          <w:rtl/>
        </w:rPr>
        <w:t xml:space="preserve"> می‌</w:t>
      </w:r>
      <w:r w:rsidR="001424CA" w:rsidRPr="00FE5F63">
        <w:rPr>
          <w:rFonts w:hint="cs"/>
          <w:rtl/>
        </w:rPr>
        <w:t>شود که تقلید همان عمل مستند است. در اینجا نیز اتّباع و اقتفاء و اقتدا به این معنا است که عمل</w:t>
      </w:r>
      <w:r w:rsidR="00F1760C" w:rsidRPr="00FE5F63">
        <w:rPr>
          <w:rFonts w:hint="cs"/>
          <w:rtl/>
        </w:rPr>
        <w:t xml:space="preserve"> می‌</w:t>
      </w:r>
      <w:r w:rsidR="001424CA" w:rsidRPr="00FE5F63">
        <w:rPr>
          <w:rFonts w:hint="cs"/>
          <w:rtl/>
        </w:rPr>
        <w:t>کند چه عمل به صورت بیرونی و اعتقادی باشد و چه عمل در احکام و افعال باشد اما عملی که به آن تکیه دارد</w:t>
      </w:r>
      <w:r w:rsidR="00D40B9A">
        <w:rPr>
          <w:rFonts w:hint="cs"/>
          <w:rtl/>
        </w:rPr>
        <w:t>؛</w:t>
      </w:r>
      <w:r w:rsidR="00D40B9A">
        <w:rPr>
          <w:rtl/>
        </w:rPr>
        <w:t xml:space="preserve"> </w:t>
      </w:r>
      <w:r w:rsidR="00D40B9A">
        <w:rPr>
          <w:rFonts w:hint="cs"/>
          <w:rtl/>
        </w:rPr>
        <w:t>که</w:t>
      </w:r>
      <w:r w:rsidR="001424CA" w:rsidRPr="00FE5F63">
        <w:rPr>
          <w:rFonts w:hint="cs"/>
          <w:rtl/>
        </w:rPr>
        <w:t xml:space="preserve"> در اینجا آیات</w:t>
      </w:r>
      <w:r w:rsidR="00F1760C" w:rsidRPr="00FE5F63">
        <w:rPr>
          <w:rFonts w:hint="cs"/>
          <w:rtl/>
        </w:rPr>
        <w:t xml:space="preserve"> می‌</w:t>
      </w:r>
      <w:r w:rsidR="001424CA" w:rsidRPr="00FE5F63">
        <w:rPr>
          <w:rFonts w:hint="cs"/>
          <w:rtl/>
        </w:rPr>
        <w:t xml:space="preserve">فرمایند به ظن عمل نکنید </w:t>
      </w:r>
      <w:r w:rsidR="00417603">
        <w:rPr>
          <w:rFonts w:hint="cs"/>
          <w:rtl/>
        </w:rPr>
        <w:t>به‌گونه‌ای</w:t>
      </w:r>
      <w:r w:rsidR="00F1760C" w:rsidRPr="00FE5F63">
        <w:rPr>
          <w:rFonts w:hint="cs"/>
          <w:rtl/>
        </w:rPr>
        <w:t xml:space="preserve"> </w:t>
      </w:r>
      <w:r w:rsidR="001424CA" w:rsidRPr="00FE5F63">
        <w:rPr>
          <w:rFonts w:hint="cs"/>
          <w:rtl/>
        </w:rPr>
        <w:t xml:space="preserve">که عملتان مستند به آن باشد. پس اگر این معنا را در نظر بگیریم استناد هم در </w:t>
      </w:r>
      <w:r w:rsidR="00B21582">
        <w:rPr>
          <w:rFonts w:hint="cs"/>
          <w:rtl/>
        </w:rPr>
        <w:t>این‌ها</w:t>
      </w:r>
      <w:r w:rsidR="001424CA" w:rsidRPr="00FE5F63">
        <w:rPr>
          <w:rFonts w:hint="cs"/>
          <w:rtl/>
        </w:rPr>
        <w:t xml:space="preserve"> وارد</w:t>
      </w:r>
      <w:r w:rsidR="00F1760C" w:rsidRPr="00FE5F63">
        <w:rPr>
          <w:rFonts w:hint="cs"/>
          <w:rtl/>
        </w:rPr>
        <w:t xml:space="preserve"> می‌</w:t>
      </w:r>
      <w:r w:rsidR="001424CA" w:rsidRPr="00FE5F63">
        <w:rPr>
          <w:rFonts w:hint="cs"/>
          <w:rtl/>
        </w:rPr>
        <w:t xml:space="preserve">شود و </w:t>
      </w:r>
      <w:r w:rsidR="00B21582">
        <w:rPr>
          <w:rFonts w:hint="cs"/>
          <w:rtl/>
        </w:rPr>
        <w:t>مسئله</w:t>
      </w:r>
      <w:r w:rsidR="001424CA" w:rsidRPr="00FE5F63">
        <w:rPr>
          <w:rFonts w:hint="cs"/>
          <w:rtl/>
        </w:rPr>
        <w:t xml:space="preserve"> را روشن</w:t>
      </w:r>
      <w:r w:rsidR="00F1760C" w:rsidRPr="00FE5F63">
        <w:rPr>
          <w:rFonts w:hint="cs"/>
          <w:rtl/>
        </w:rPr>
        <w:t xml:space="preserve"> می‌</w:t>
      </w:r>
      <w:r w:rsidR="001424CA" w:rsidRPr="00FE5F63">
        <w:rPr>
          <w:rFonts w:hint="cs"/>
          <w:rtl/>
        </w:rPr>
        <w:t>کند.</w:t>
      </w:r>
    </w:p>
    <w:p w:rsidR="00F44BBC" w:rsidRPr="00FE5F63" w:rsidRDefault="00F44BBC" w:rsidP="00F44BBC">
      <w:pPr>
        <w:pStyle w:val="Heading3"/>
        <w:rPr>
          <w:rtl/>
        </w:rPr>
      </w:pPr>
      <w:r w:rsidRPr="00FE5F63">
        <w:rPr>
          <w:rFonts w:hint="cs"/>
          <w:rtl/>
        </w:rPr>
        <w:t>اشکال دوم</w:t>
      </w:r>
    </w:p>
    <w:p w:rsidR="00F44BBC" w:rsidRPr="00FE5F63" w:rsidRDefault="00F44BBC" w:rsidP="0016527B">
      <w:pPr>
        <w:rPr>
          <w:rtl/>
        </w:rPr>
      </w:pPr>
      <w:r w:rsidRPr="00FE5F63">
        <w:rPr>
          <w:rFonts w:hint="cs"/>
          <w:rtl/>
        </w:rPr>
        <w:t xml:space="preserve">ما پذیرفتیم که معنا اتّباع و اقتفاء در این آیات یعنی عملِ مستند به ظن، اما ظاهر </w:t>
      </w:r>
      <w:r w:rsidR="00B21582">
        <w:rPr>
          <w:rFonts w:hint="cs"/>
          <w:rtl/>
        </w:rPr>
        <w:t>این‌ها</w:t>
      </w:r>
      <w:r w:rsidRPr="00FE5F63">
        <w:rPr>
          <w:rFonts w:hint="cs"/>
          <w:rtl/>
        </w:rPr>
        <w:t xml:space="preserve"> این است که عملِ مستندِ شما به ظن </w:t>
      </w:r>
      <w:r w:rsidR="00417603">
        <w:rPr>
          <w:rFonts w:hint="cs"/>
          <w:rtl/>
        </w:rPr>
        <w:t>به‌طور</w:t>
      </w:r>
      <w:r w:rsidRPr="00FE5F63">
        <w:rPr>
          <w:rFonts w:hint="cs"/>
          <w:rtl/>
        </w:rPr>
        <w:t xml:space="preserve"> مستقیم نباشد</w:t>
      </w:r>
      <w:r w:rsidR="00D40B9A">
        <w:rPr>
          <w:rtl/>
        </w:rPr>
        <w:t xml:space="preserve"> </w:t>
      </w:r>
      <w:r w:rsidRPr="00FE5F63">
        <w:rPr>
          <w:rFonts w:hint="cs"/>
          <w:rtl/>
        </w:rPr>
        <w:t xml:space="preserve">و باید عملتان </w:t>
      </w:r>
      <w:r w:rsidR="00417603">
        <w:rPr>
          <w:rFonts w:hint="cs"/>
          <w:rtl/>
        </w:rPr>
        <w:t>مستقیماً</w:t>
      </w:r>
      <w:r w:rsidRPr="00FE5F63">
        <w:rPr>
          <w:rFonts w:hint="cs"/>
          <w:rtl/>
        </w:rPr>
        <w:t xml:space="preserve"> مستند به علم باشد و نه اینکه با واسطه به علم برسد.</w:t>
      </w:r>
    </w:p>
    <w:p w:rsidR="001424CA" w:rsidRPr="00FE5F63" w:rsidRDefault="00F44BBC" w:rsidP="00F44BBC">
      <w:pPr>
        <w:pStyle w:val="Heading3"/>
        <w:rPr>
          <w:rtl/>
        </w:rPr>
      </w:pPr>
      <w:r w:rsidRPr="00FE5F63">
        <w:rPr>
          <w:rFonts w:hint="cs"/>
          <w:rtl/>
        </w:rPr>
        <w:lastRenderedPageBreak/>
        <w:t>جواب اشکال</w:t>
      </w:r>
    </w:p>
    <w:p w:rsidR="00F44BBC" w:rsidRPr="00FE5F63" w:rsidRDefault="00F44BBC" w:rsidP="00F44BBC">
      <w:pPr>
        <w:rPr>
          <w:rtl/>
        </w:rPr>
      </w:pPr>
      <w:r w:rsidRPr="00FE5F63">
        <w:rPr>
          <w:rFonts w:hint="cs"/>
          <w:rtl/>
        </w:rPr>
        <w:t>اگر این اشکال را هم کسی قائل شود در جواب</w:t>
      </w:r>
      <w:r w:rsidR="00F1760C" w:rsidRPr="00FE5F63">
        <w:rPr>
          <w:rFonts w:hint="cs"/>
          <w:rtl/>
        </w:rPr>
        <w:t xml:space="preserve"> می‌</w:t>
      </w:r>
      <w:r w:rsidRPr="00FE5F63">
        <w:rPr>
          <w:rFonts w:hint="cs"/>
          <w:rtl/>
        </w:rPr>
        <w:t>گوییم که خیلی بعید است و حداقل ارتکازات ما در این آیات این معنا را</w:t>
      </w:r>
      <w:r w:rsidR="00F1760C" w:rsidRPr="00FE5F63">
        <w:rPr>
          <w:rFonts w:hint="cs"/>
          <w:rtl/>
        </w:rPr>
        <w:t xml:space="preserve"> نمی‌</w:t>
      </w:r>
      <w:r w:rsidRPr="00FE5F63">
        <w:rPr>
          <w:rFonts w:hint="cs"/>
          <w:rtl/>
        </w:rPr>
        <w:t xml:space="preserve">رساند بلکه </w:t>
      </w:r>
      <w:r w:rsidR="00417603">
        <w:rPr>
          <w:rFonts w:hint="cs"/>
          <w:rtl/>
        </w:rPr>
        <w:t>همان‌طور</w:t>
      </w:r>
      <w:r w:rsidRPr="00FE5F63">
        <w:rPr>
          <w:rFonts w:hint="cs"/>
          <w:rtl/>
        </w:rPr>
        <w:t xml:space="preserve"> که گفته شد عمل مستند به ظن را نفی</w:t>
      </w:r>
      <w:r w:rsidR="00F1760C" w:rsidRPr="00FE5F63">
        <w:rPr>
          <w:rFonts w:hint="cs"/>
          <w:rtl/>
        </w:rPr>
        <w:t xml:space="preserve"> می‌</w:t>
      </w:r>
      <w:r w:rsidRPr="00FE5F63">
        <w:rPr>
          <w:rFonts w:hint="cs"/>
          <w:rtl/>
        </w:rPr>
        <w:t>کند بلکه باید عمل مستند به علم باشد. حالا اینکه علم در خودِ این موضوع باشد یا در پشتوانه موضوع باشد این نوع تعمیم در آیات بعید به نظر</w:t>
      </w:r>
      <w:r w:rsidR="00F1760C" w:rsidRPr="00FE5F63">
        <w:rPr>
          <w:rFonts w:hint="cs"/>
          <w:rtl/>
        </w:rPr>
        <w:t xml:space="preserve"> نمی‌</w:t>
      </w:r>
      <w:r w:rsidRPr="00FE5F63">
        <w:rPr>
          <w:rFonts w:hint="cs"/>
          <w:rtl/>
        </w:rPr>
        <w:t>رسد. به این صورت که</w:t>
      </w:r>
      <w:r w:rsidR="00F1760C" w:rsidRPr="00FE5F63">
        <w:rPr>
          <w:rFonts w:hint="cs"/>
          <w:rtl/>
        </w:rPr>
        <w:t xml:space="preserve"> می‌</w:t>
      </w:r>
      <w:r w:rsidRPr="00FE5F63">
        <w:rPr>
          <w:rFonts w:hint="cs"/>
          <w:rtl/>
        </w:rPr>
        <w:t>گوید مستند به علم حرکت کن و عمل شما به بیّنه و علم باشد و نه به ظن، حالا این استناد شما مستقیم باشد به این معنا که</w:t>
      </w:r>
      <w:r w:rsidR="00F1760C" w:rsidRPr="00FE5F63">
        <w:rPr>
          <w:rFonts w:hint="cs"/>
          <w:rtl/>
        </w:rPr>
        <w:t xml:space="preserve"> می‌</w:t>
      </w:r>
      <w:r w:rsidRPr="00FE5F63">
        <w:rPr>
          <w:rFonts w:hint="cs"/>
          <w:rtl/>
        </w:rPr>
        <w:t>داند که نماز جمعه واجب است و یا اینکه مستقیم نیست و فقیه گفته است که واجب است و متابعت از فقیه علمی است و اطمینان دارد که باید از فقیه متابعت کند.</w:t>
      </w:r>
    </w:p>
    <w:p w:rsidR="00F44BBC" w:rsidRPr="00FE5F63" w:rsidRDefault="00F44BBC" w:rsidP="00F44BBC">
      <w:pPr>
        <w:rPr>
          <w:rtl/>
        </w:rPr>
      </w:pPr>
      <w:r w:rsidRPr="00FE5F63">
        <w:rPr>
          <w:rFonts w:hint="cs"/>
          <w:rtl/>
        </w:rPr>
        <w:t>پس بعید نیست که ما این وجه را نیز با این قیود و توضیحاتی که گفته شد بتوان درست کرد و پذیرفت.</w:t>
      </w:r>
    </w:p>
    <w:p w:rsidR="00F44BBC" w:rsidRPr="00FE5F63" w:rsidRDefault="00417603" w:rsidP="00F44BBC">
      <w:pPr>
        <w:rPr>
          <w:rtl/>
        </w:rPr>
      </w:pPr>
      <w:r>
        <w:rPr>
          <w:rFonts w:hint="cs"/>
          <w:rtl/>
        </w:rPr>
        <w:t>به‌بیان‌دیگر</w:t>
      </w:r>
      <w:r w:rsidR="00F44BBC" w:rsidRPr="00FE5F63">
        <w:rPr>
          <w:rFonts w:hint="cs"/>
          <w:rtl/>
        </w:rPr>
        <w:t xml:space="preserve"> و نهایی این وجه با این قیود تکمیل</w:t>
      </w:r>
      <w:r w:rsidR="00F1760C" w:rsidRPr="00FE5F63">
        <w:rPr>
          <w:rFonts w:hint="cs"/>
          <w:rtl/>
        </w:rPr>
        <w:t xml:space="preserve"> می‌</w:t>
      </w:r>
      <w:r w:rsidR="00F44BBC" w:rsidRPr="00FE5F63">
        <w:rPr>
          <w:rFonts w:hint="cs"/>
          <w:rtl/>
        </w:rPr>
        <w:t xml:space="preserve">شود که اولاً منظور از اتّباع و اقتفاء عمل مستند است و دوماً استناد ممکن است مستقیم باشد و ممکن است با واسطه باشد. پس اگر </w:t>
      </w:r>
      <w:r>
        <w:rPr>
          <w:rFonts w:hint="cs"/>
          <w:rtl/>
        </w:rPr>
        <w:t>این‌گونه</w:t>
      </w:r>
      <w:r w:rsidR="00F44BBC" w:rsidRPr="00FE5F63">
        <w:rPr>
          <w:rFonts w:hint="cs"/>
          <w:rtl/>
        </w:rPr>
        <w:t xml:space="preserve"> باشد آیاتی که به ما</w:t>
      </w:r>
      <w:r w:rsidR="00F1760C" w:rsidRPr="00FE5F63">
        <w:rPr>
          <w:rFonts w:hint="cs"/>
          <w:rtl/>
        </w:rPr>
        <w:t xml:space="preserve"> می‌</w:t>
      </w:r>
      <w:r w:rsidR="00F44BBC" w:rsidRPr="00FE5F63">
        <w:rPr>
          <w:rFonts w:hint="cs"/>
          <w:rtl/>
        </w:rPr>
        <w:t>گویند اتّباع از علم بکن یعنی اینکه عمل شما مستند به علم باشد چه مستقیم و چه با واسطه و آن آیاتی که از عمل به ظن نهی</w:t>
      </w:r>
      <w:r w:rsidR="00F1760C" w:rsidRPr="00FE5F63">
        <w:rPr>
          <w:rFonts w:hint="cs"/>
          <w:rtl/>
        </w:rPr>
        <w:t xml:space="preserve"> می‌</w:t>
      </w:r>
      <w:r w:rsidR="00F44BBC" w:rsidRPr="00FE5F63">
        <w:rPr>
          <w:rFonts w:hint="cs"/>
          <w:rtl/>
        </w:rPr>
        <w:t>کند به این معنا است که عمل شما مستند به ظن نباشد یعنی آن ظنی که به علم</w:t>
      </w:r>
      <w:r w:rsidR="00F1760C" w:rsidRPr="00FE5F63">
        <w:rPr>
          <w:rFonts w:hint="cs"/>
          <w:rtl/>
        </w:rPr>
        <w:t xml:space="preserve"> نمی‌</w:t>
      </w:r>
      <w:r w:rsidR="00F44BBC" w:rsidRPr="00FE5F63">
        <w:rPr>
          <w:rFonts w:hint="cs"/>
          <w:rtl/>
        </w:rPr>
        <w:t>رسد.</w:t>
      </w:r>
    </w:p>
    <w:p w:rsidR="00F44BBC" w:rsidRPr="00FE5F63" w:rsidRDefault="00F44BBC" w:rsidP="00F44BBC">
      <w:pPr>
        <w:rPr>
          <w:rtl/>
        </w:rPr>
      </w:pPr>
      <w:r w:rsidRPr="00FE5F63">
        <w:rPr>
          <w:rFonts w:hint="cs"/>
          <w:rtl/>
        </w:rPr>
        <w:t>به نحوی هم</w:t>
      </w:r>
      <w:r w:rsidR="00F1760C" w:rsidRPr="00FE5F63">
        <w:rPr>
          <w:rFonts w:hint="cs"/>
          <w:rtl/>
        </w:rPr>
        <w:t xml:space="preserve"> می‌</w:t>
      </w:r>
      <w:r w:rsidRPr="00FE5F63">
        <w:rPr>
          <w:rFonts w:hint="cs"/>
          <w:rtl/>
        </w:rPr>
        <w:t>شود گفت که مقصود از ظن در اینجا اگر این مسیر را هم در نظر نگیریم همان مسیری که در وجه چهارم عرض کردیم وجه قوی ایست که ارتکازاتی وجود دارد که ظن بماهو ظن را</w:t>
      </w:r>
      <w:r w:rsidR="00F1760C" w:rsidRPr="00FE5F63">
        <w:rPr>
          <w:rFonts w:hint="cs"/>
          <w:rtl/>
        </w:rPr>
        <w:t xml:space="preserve"> نمی‌</w:t>
      </w:r>
      <w:r w:rsidRPr="00FE5F63">
        <w:rPr>
          <w:rFonts w:hint="cs"/>
          <w:rtl/>
        </w:rPr>
        <w:t>گوید بلکه ظنی که</w:t>
      </w:r>
      <w:r w:rsidR="00AD3B2D" w:rsidRPr="00FE5F63">
        <w:rPr>
          <w:rFonts w:hint="cs"/>
          <w:rtl/>
        </w:rPr>
        <w:t xml:space="preserve"> به علم برسد و ظنی که به یک واسطه</w:t>
      </w:r>
      <w:r w:rsidR="00F1760C" w:rsidRPr="00FE5F63">
        <w:rPr>
          <w:rFonts w:hint="cs"/>
          <w:rtl/>
        </w:rPr>
        <w:t xml:space="preserve">‌ای </w:t>
      </w:r>
      <w:r w:rsidR="00AD3B2D" w:rsidRPr="00FE5F63">
        <w:rPr>
          <w:rFonts w:hint="cs"/>
          <w:rtl/>
        </w:rPr>
        <w:t>شارع آن را حجت قرار داده است آن را از این وضعیت خارج</w:t>
      </w:r>
      <w:r w:rsidR="00F1760C" w:rsidRPr="00FE5F63">
        <w:rPr>
          <w:rFonts w:hint="cs"/>
          <w:rtl/>
        </w:rPr>
        <w:t xml:space="preserve"> می‌</w:t>
      </w:r>
      <w:r w:rsidR="00AD3B2D" w:rsidRPr="00FE5F63">
        <w:rPr>
          <w:rFonts w:hint="cs"/>
          <w:rtl/>
        </w:rPr>
        <w:t>کند. این وجه را هم شاید بتوان با همین بیان تصحیح کرد.</w:t>
      </w:r>
    </w:p>
    <w:p w:rsidR="00AD3B2D" w:rsidRPr="00FE5F63" w:rsidRDefault="00AD3B2D" w:rsidP="00AD3B2D">
      <w:pPr>
        <w:pStyle w:val="Heading2"/>
        <w:rPr>
          <w:rtl/>
        </w:rPr>
      </w:pPr>
      <w:r w:rsidRPr="00FE5F63">
        <w:rPr>
          <w:rFonts w:hint="cs"/>
          <w:rtl/>
        </w:rPr>
        <w:t>وجه ششم (وجه مرحوم امام خمینی)</w:t>
      </w:r>
    </w:p>
    <w:p w:rsidR="00AD3B2D" w:rsidRPr="00FE5F63" w:rsidRDefault="00AD3B2D" w:rsidP="00AD3B2D">
      <w:pPr>
        <w:rPr>
          <w:rtl/>
        </w:rPr>
      </w:pPr>
      <w:r w:rsidRPr="00FE5F63">
        <w:rPr>
          <w:rFonts w:hint="cs"/>
          <w:rtl/>
        </w:rPr>
        <w:t xml:space="preserve">حضرت امام مطلب را به شکل دیگری </w:t>
      </w:r>
      <w:r w:rsidR="00417603">
        <w:rPr>
          <w:rFonts w:hint="cs"/>
          <w:rtl/>
        </w:rPr>
        <w:t>برگردانده‌اند</w:t>
      </w:r>
      <w:r w:rsidRPr="00FE5F63">
        <w:rPr>
          <w:rFonts w:hint="cs"/>
          <w:rtl/>
        </w:rPr>
        <w:t>، ایشان آیات را به شکل دیگری معنا</w:t>
      </w:r>
      <w:r w:rsidR="00F1760C" w:rsidRPr="00FE5F63">
        <w:rPr>
          <w:rFonts w:hint="cs"/>
          <w:rtl/>
        </w:rPr>
        <w:t xml:space="preserve"> می‌</w:t>
      </w:r>
      <w:r w:rsidRPr="00FE5F63">
        <w:rPr>
          <w:rFonts w:hint="cs"/>
          <w:rtl/>
        </w:rPr>
        <w:t xml:space="preserve">کنید که </w:t>
      </w:r>
      <w:r w:rsidR="00417603">
        <w:rPr>
          <w:rFonts w:hint="cs"/>
          <w:rtl/>
        </w:rPr>
        <w:t>همان‌طور</w:t>
      </w:r>
      <w:r w:rsidRPr="00FE5F63">
        <w:rPr>
          <w:rFonts w:hint="cs"/>
          <w:rtl/>
        </w:rPr>
        <w:t xml:space="preserve"> که عرض کردیم هر یک از این وجوه یک تفسیری از آیات رادعه عن العمل بالظن ارائه</w:t>
      </w:r>
      <w:r w:rsidR="00F1760C" w:rsidRPr="00FE5F63">
        <w:rPr>
          <w:rFonts w:hint="cs"/>
          <w:rtl/>
        </w:rPr>
        <w:t xml:space="preserve"> می‌</w:t>
      </w:r>
      <w:r w:rsidRPr="00FE5F63">
        <w:rPr>
          <w:rFonts w:hint="cs"/>
          <w:rtl/>
        </w:rPr>
        <w:t>دهند.</w:t>
      </w:r>
    </w:p>
    <w:p w:rsidR="00AD3B2D" w:rsidRPr="00FE5F63" w:rsidRDefault="00AD3B2D" w:rsidP="00AD3B2D">
      <w:pPr>
        <w:rPr>
          <w:rtl/>
        </w:rPr>
      </w:pPr>
      <w:r w:rsidRPr="00FE5F63">
        <w:rPr>
          <w:rFonts w:hint="cs"/>
          <w:rtl/>
        </w:rPr>
        <w:t>وجه ششم که حضرت امام دارند و در تذهیب الاصول آمده است و از ایشان نقل شده است این است که علم به چه معنا است؟ یک مقدار پا را فراتر گذاشته و جلو</w:t>
      </w:r>
      <w:r w:rsidR="00F1760C" w:rsidRPr="00FE5F63">
        <w:rPr>
          <w:rFonts w:hint="cs"/>
          <w:rtl/>
        </w:rPr>
        <w:t xml:space="preserve"> می‌</w:t>
      </w:r>
      <w:r w:rsidRPr="00FE5F63">
        <w:rPr>
          <w:rFonts w:hint="cs"/>
          <w:rtl/>
        </w:rPr>
        <w:t>رویم، اصلاً این کلمه علم و ظن در این عبارات به چه معناست؟</w:t>
      </w:r>
    </w:p>
    <w:p w:rsidR="00AD3B2D" w:rsidRPr="00FE5F63" w:rsidRDefault="00417603" w:rsidP="00AD3B2D">
      <w:pPr>
        <w:rPr>
          <w:rtl/>
        </w:rPr>
      </w:pPr>
      <w:r>
        <w:rPr>
          <w:rFonts w:hint="cs"/>
          <w:rtl/>
        </w:rPr>
        <w:lastRenderedPageBreak/>
        <w:t>تابه‌حال در پنج وجه پیشی</w:t>
      </w:r>
      <w:r w:rsidR="00AD3B2D" w:rsidRPr="00FE5F63">
        <w:rPr>
          <w:rFonts w:hint="cs"/>
          <w:rtl/>
        </w:rPr>
        <w:t xml:space="preserve">ن و </w:t>
      </w:r>
      <w:r>
        <w:rPr>
          <w:rFonts w:hint="cs"/>
          <w:rtl/>
        </w:rPr>
        <w:t>همچنین</w:t>
      </w:r>
      <w:r w:rsidR="00AD3B2D" w:rsidRPr="00FE5F63">
        <w:rPr>
          <w:rFonts w:hint="cs"/>
          <w:rtl/>
        </w:rPr>
        <w:t xml:space="preserve"> بعضی از وجوهی که در بعد خواهد آمد گویا همه بزرگان </w:t>
      </w:r>
      <w:r>
        <w:rPr>
          <w:rFonts w:hint="cs"/>
          <w:rtl/>
        </w:rPr>
        <w:t>اتفاق‌نظری</w:t>
      </w:r>
      <w:r w:rsidR="00AD3B2D" w:rsidRPr="00FE5F63">
        <w:rPr>
          <w:rFonts w:hint="cs"/>
          <w:rtl/>
        </w:rPr>
        <w:t xml:space="preserve"> در واژه علم و ظن دارند. علم در اینجا به معنای آن حالت روانی و </w:t>
      </w:r>
      <w:r>
        <w:rPr>
          <w:rFonts w:hint="cs"/>
          <w:rtl/>
        </w:rPr>
        <w:t>روان‌شناختی</w:t>
      </w:r>
      <w:r w:rsidR="00AD3B2D" w:rsidRPr="00FE5F63">
        <w:rPr>
          <w:rFonts w:hint="cs"/>
          <w:rtl/>
        </w:rPr>
        <w:t xml:space="preserve"> است که با آن واقع را به صورت 100</w:t>
      </w:r>
      <w:r w:rsidR="00D40B9A">
        <w:rPr>
          <w:rtl/>
        </w:rPr>
        <w:t xml:space="preserve"> </w:t>
      </w:r>
      <w:r w:rsidR="00D40B9A">
        <w:rPr>
          <w:rFonts w:hint="cs"/>
          <w:rtl/>
        </w:rPr>
        <w:t>درصد</w:t>
      </w:r>
      <w:r w:rsidR="00AD3B2D" w:rsidRPr="00FE5F63">
        <w:rPr>
          <w:rFonts w:hint="cs"/>
          <w:rtl/>
        </w:rPr>
        <w:t xml:space="preserve"> و یا نزدیک به 100</w:t>
      </w:r>
      <w:r w:rsidR="00D40B9A">
        <w:rPr>
          <w:rtl/>
        </w:rPr>
        <w:t xml:space="preserve"> </w:t>
      </w:r>
      <w:r w:rsidR="00D40B9A">
        <w:rPr>
          <w:rFonts w:hint="cs"/>
          <w:rtl/>
        </w:rPr>
        <w:t>درصد</w:t>
      </w:r>
      <w:r w:rsidR="00AD3B2D" w:rsidRPr="00FE5F63">
        <w:rPr>
          <w:rFonts w:hint="cs"/>
          <w:rtl/>
        </w:rPr>
        <w:t xml:space="preserve"> کشف</w:t>
      </w:r>
      <w:r w:rsidR="00F1760C" w:rsidRPr="00FE5F63">
        <w:rPr>
          <w:rFonts w:hint="cs"/>
          <w:rtl/>
        </w:rPr>
        <w:t xml:space="preserve"> می‌</w:t>
      </w:r>
      <w:r w:rsidR="00AD3B2D" w:rsidRPr="00FE5F63">
        <w:rPr>
          <w:rFonts w:hint="cs"/>
          <w:rtl/>
        </w:rPr>
        <w:t>کند. این مفروض همه وجوه دیگر است که علم همان اکتشاف واقع بدون احتمال خلاف است به صورت عرفاً. نقطه مقابل تعریف علم نیز ظن</w:t>
      </w:r>
      <w:r w:rsidR="00F1760C" w:rsidRPr="00FE5F63">
        <w:rPr>
          <w:rFonts w:hint="cs"/>
          <w:rtl/>
        </w:rPr>
        <w:t xml:space="preserve"> می‌</w:t>
      </w:r>
      <w:r w:rsidR="00AD3B2D" w:rsidRPr="00FE5F63">
        <w:rPr>
          <w:rFonts w:hint="cs"/>
          <w:rtl/>
        </w:rPr>
        <w:t xml:space="preserve">شود، ظن به معنای انکشاف واقع با حفظ احتمال خلاف است، حالا این احتمال خلاف ممکن است ضعیف، متوسط یا قوی باشد که عرض کردیم بعید نیست که ظن به معنای احتمال خلاف </w:t>
      </w:r>
      <w:r>
        <w:rPr>
          <w:rFonts w:hint="cs"/>
          <w:rtl/>
        </w:rPr>
        <w:t>به‌طور</w:t>
      </w:r>
      <w:r w:rsidR="00AD3B2D" w:rsidRPr="00FE5F63">
        <w:rPr>
          <w:rFonts w:hint="cs"/>
          <w:rtl/>
        </w:rPr>
        <w:t xml:space="preserve"> مطلق باشد.</w:t>
      </w:r>
    </w:p>
    <w:p w:rsidR="00AD3B2D" w:rsidRPr="00FE5F63" w:rsidRDefault="00AD3B2D" w:rsidP="00AD3B2D">
      <w:pPr>
        <w:rPr>
          <w:rtl/>
        </w:rPr>
      </w:pPr>
      <w:r w:rsidRPr="00FE5F63">
        <w:rPr>
          <w:rFonts w:hint="cs"/>
          <w:rtl/>
        </w:rPr>
        <w:t xml:space="preserve">پس </w:t>
      </w:r>
      <w:r w:rsidR="00882357" w:rsidRPr="00FE5F63">
        <w:rPr>
          <w:rFonts w:hint="cs"/>
          <w:rtl/>
        </w:rPr>
        <w:t xml:space="preserve">با توجه به مبنای 5 وجه گذشته و برخی از وجوه آینده </w:t>
      </w:r>
      <w:r w:rsidRPr="00FE5F63">
        <w:rPr>
          <w:rFonts w:hint="cs"/>
          <w:rtl/>
        </w:rPr>
        <w:t>نتیجتاً:</w:t>
      </w:r>
    </w:p>
    <w:p w:rsidR="00AD3B2D" w:rsidRPr="00FE5F63" w:rsidRDefault="00AD3B2D" w:rsidP="00AD3B2D">
      <w:pPr>
        <w:rPr>
          <w:rtl/>
        </w:rPr>
      </w:pPr>
      <w:r w:rsidRPr="00FE5F63">
        <w:rPr>
          <w:rFonts w:hint="cs"/>
          <w:rtl/>
        </w:rPr>
        <w:t>علم=</w:t>
      </w:r>
      <w:r w:rsidR="00882357" w:rsidRPr="00FE5F63">
        <w:rPr>
          <w:rFonts w:hint="cs"/>
          <w:rtl/>
        </w:rPr>
        <w:t xml:space="preserve"> انکشاف واقع بدون احتمال خلاف، عرفاً.</w:t>
      </w:r>
    </w:p>
    <w:p w:rsidR="00882357" w:rsidRPr="00FE5F63" w:rsidRDefault="00882357" w:rsidP="00AD3B2D">
      <w:pPr>
        <w:rPr>
          <w:rtl/>
        </w:rPr>
      </w:pPr>
      <w:r w:rsidRPr="00FE5F63">
        <w:rPr>
          <w:rFonts w:hint="cs"/>
          <w:rtl/>
        </w:rPr>
        <w:t>ظن= انکشاف واقع اما به صورت رجحانی و با حفظ احتمال خلاف.</w:t>
      </w:r>
    </w:p>
    <w:p w:rsidR="00882357" w:rsidRPr="00FE5F63" w:rsidRDefault="00882357" w:rsidP="00AD3B2D">
      <w:pPr>
        <w:rPr>
          <w:rtl/>
        </w:rPr>
      </w:pPr>
      <w:r w:rsidRPr="00FE5F63">
        <w:rPr>
          <w:rFonts w:hint="cs"/>
          <w:rtl/>
        </w:rPr>
        <w:t>ولی حضرت امام خمینی (ره)</w:t>
      </w:r>
      <w:r w:rsidR="00F1760C" w:rsidRPr="00FE5F63">
        <w:rPr>
          <w:rFonts w:hint="cs"/>
          <w:rtl/>
        </w:rPr>
        <w:t xml:space="preserve"> می‌</w:t>
      </w:r>
      <w:r w:rsidRPr="00FE5F63">
        <w:rPr>
          <w:rFonts w:hint="cs"/>
          <w:rtl/>
        </w:rPr>
        <w:t xml:space="preserve">فرمایند در مصطلحات قرآن اصلاً علم و ظن را نباید </w:t>
      </w:r>
      <w:r w:rsidR="00417603">
        <w:rPr>
          <w:rFonts w:hint="cs"/>
          <w:rtl/>
        </w:rPr>
        <w:t>این‌گونه</w:t>
      </w:r>
      <w:r w:rsidRPr="00FE5F63">
        <w:rPr>
          <w:rFonts w:hint="cs"/>
          <w:rtl/>
        </w:rPr>
        <w:t xml:space="preserve"> معنا کرد بلکه علم در مصطلحات قرآن به معنای حجت است، به عبارتی الحجۀ علی الواقع. این همین عنوانی است که در تعریف فقه</w:t>
      </w:r>
      <w:r w:rsidR="00F1760C" w:rsidRPr="00FE5F63">
        <w:rPr>
          <w:rFonts w:hint="cs"/>
          <w:rtl/>
        </w:rPr>
        <w:t xml:space="preserve"> می‌</w:t>
      </w:r>
      <w:r w:rsidRPr="00FE5F63">
        <w:rPr>
          <w:rFonts w:hint="cs"/>
          <w:rtl/>
        </w:rPr>
        <w:t xml:space="preserve">آمد که «لتحصیل الحجۀ علی الواقع». ظن هم یعنی </w:t>
      </w:r>
      <w:r w:rsidR="00B21582">
        <w:rPr>
          <w:rFonts w:hint="cs"/>
          <w:rtl/>
        </w:rPr>
        <w:t>آنچه</w:t>
      </w:r>
      <w:r w:rsidRPr="00FE5F63">
        <w:rPr>
          <w:rFonts w:hint="cs"/>
          <w:rtl/>
        </w:rPr>
        <w:t xml:space="preserve"> حجت بر واقع نیست. لذا اگر </w:t>
      </w:r>
      <w:r w:rsidR="00417603">
        <w:rPr>
          <w:rFonts w:hint="cs"/>
          <w:rtl/>
        </w:rPr>
        <w:t>این‌گونه</w:t>
      </w:r>
      <w:r w:rsidRPr="00FE5F63">
        <w:rPr>
          <w:rFonts w:hint="cs"/>
          <w:rtl/>
        </w:rPr>
        <w:t xml:space="preserve"> معنا کردیم دایره علم اوسع از معنای قبلی</w:t>
      </w:r>
      <w:r w:rsidR="00F1760C" w:rsidRPr="00FE5F63">
        <w:rPr>
          <w:rFonts w:hint="cs"/>
          <w:rtl/>
        </w:rPr>
        <w:t xml:space="preserve"> می‌</w:t>
      </w:r>
      <w:r w:rsidRPr="00FE5F63">
        <w:rPr>
          <w:rFonts w:hint="cs"/>
          <w:rtl/>
        </w:rPr>
        <w:t>شود.</w:t>
      </w:r>
    </w:p>
    <w:p w:rsidR="00882357" w:rsidRPr="00FE5F63" w:rsidRDefault="00882357" w:rsidP="00AD3B2D">
      <w:pPr>
        <w:rPr>
          <w:rtl/>
        </w:rPr>
      </w:pPr>
      <w:r w:rsidRPr="00FE5F63">
        <w:rPr>
          <w:rFonts w:hint="cs"/>
          <w:rtl/>
        </w:rPr>
        <w:t xml:space="preserve">در حالت قبل علم به معنای انکشاف واقع بود بدون اینکه احتمال خلافی باشد اما در اینجا علم به معنای حجت است و حجت یعنی </w:t>
      </w:r>
      <w:r w:rsidR="00B21582">
        <w:rPr>
          <w:rFonts w:hint="cs"/>
          <w:rtl/>
        </w:rPr>
        <w:t>آنچه</w:t>
      </w:r>
      <w:r w:rsidRPr="00FE5F63">
        <w:rPr>
          <w:rFonts w:hint="cs"/>
          <w:rtl/>
        </w:rPr>
        <w:t xml:space="preserve"> اعتبار دارد و لو اینکه انکشاف واقع در آن با حفظ احتمال خلاف است. آیا همه ظنون و امارت علم هستند؟ خیر، اما همه </w:t>
      </w:r>
      <w:r w:rsidR="00B21582">
        <w:rPr>
          <w:rFonts w:hint="cs"/>
          <w:rtl/>
        </w:rPr>
        <w:t>این‌ها</w:t>
      </w:r>
      <w:r w:rsidRPr="00FE5F63">
        <w:rPr>
          <w:rFonts w:hint="cs"/>
          <w:rtl/>
        </w:rPr>
        <w:t xml:space="preserve"> حجت هستند. علم نیستد </w:t>
      </w:r>
      <w:r w:rsidR="00B21582">
        <w:rPr>
          <w:rFonts w:hint="cs"/>
          <w:rtl/>
        </w:rPr>
        <w:t>چراکه</w:t>
      </w:r>
      <w:r w:rsidRPr="00FE5F63">
        <w:rPr>
          <w:rFonts w:hint="cs"/>
          <w:rtl/>
        </w:rPr>
        <w:t xml:space="preserve"> انکشاف واقع با خبر واحد و یا با فتوا با حفظ احتمال خلاف است، کسی</w:t>
      </w:r>
      <w:r w:rsidR="00F1760C" w:rsidRPr="00FE5F63">
        <w:rPr>
          <w:rFonts w:hint="cs"/>
          <w:rtl/>
        </w:rPr>
        <w:t xml:space="preserve"> نمی‌</w:t>
      </w:r>
      <w:r w:rsidRPr="00FE5F63">
        <w:rPr>
          <w:rFonts w:hint="cs"/>
          <w:rtl/>
        </w:rPr>
        <w:t xml:space="preserve">تواند قسم بخورد حتی قسم عرفی که با فتوای او مثلاً نماز جمعه واجب است و یا با این خبر واحد مرتد را باید </w:t>
      </w:r>
      <w:r w:rsidR="00417603">
        <w:rPr>
          <w:rFonts w:hint="cs"/>
          <w:rtl/>
        </w:rPr>
        <w:t>این‌گونه</w:t>
      </w:r>
      <w:r w:rsidRPr="00FE5F63">
        <w:rPr>
          <w:rFonts w:hint="cs"/>
          <w:rtl/>
        </w:rPr>
        <w:t xml:space="preserve"> معامله کرد</w:t>
      </w:r>
      <w:r w:rsidR="00D40B9A">
        <w:rPr>
          <w:rFonts w:hint="cs"/>
          <w:rtl/>
        </w:rPr>
        <w:t>؛</w:t>
      </w:r>
      <w:r w:rsidR="00D40B9A">
        <w:rPr>
          <w:rtl/>
        </w:rPr>
        <w:t xml:space="preserve"> </w:t>
      </w:r>
      <w:r w:rsidRPr="00FE5F63">
        <w:rPr>
          <w:rFonts w:hint="cs"/>
          <w:rtl/>
        </w:rPr>
        <w:t xml:space="preserve">اما در معنای دوم علم که علم را به معنای حجت بگیریم همه </w:t>
      </w:r>
      <w:r w:rsidR="00B21582">
        <w:rPr>
          <w:rFonts w:hint="cs"/>
          <w:rtl/>
        </w:rPr>
        <w:t>این‌ها</w:t>
      </w:r>
      <w:r w:rsidRPr="00FE5F63">
        <w:rPr>
          <w:rFonts w:hint="cs"/>
          <w:rtl/>
        </w:rPr>
        <w:t xml:space="preserve"> را مشمول</w:t>
      </w:r>
      <w:r w:rsidR="00F1760C" w:rsidRPr="00FE5F63">
        <w:rPr>
          <w:rFonts w:hint="cs"/>
          <w:rtl/>
        </w:rPr>
        <w:t xml:space="preserve"> می‌</w:t>
      </w:r>
      <w:r w:rsidRPr="00FE5F63">
        <w:rPr>
          <w:rFonts w:hint="cs"/>
          <w:rtl/>
        </w:rPr>
        <w:t xml:space="preserve">شود و همه </w:t>
      </w:r>
      <w:r w:rsidR="00B21582">
        <w:rPr>
          <w:rFonts w:hint="cs"/>
          <w:rtl/>
        </w:rPr>
        <w:t>این‌ها</w:t>
      </w:r>
      <w:r w:rsidRPr="00FE5F63">
        <w:rPr>
          <w:rFonts w:hint="cs"/>
          <w:rtl/>
        </w:rPr>
        <w:t xml:space="preserve"> حجت هستند، خبر واحد حجت است برای اینکه دلیلی برای حجیّتش آمده است، فتوا و لو اینکه علم آور نیست اما دلیلی بر حجیتش داریم.</w:t>
      </w:r>
    </w:p>
    <w:p w:rsidR="00882357" w:rsidRPr="00FE5F63" w:rsidRDefault="00882357" w:rsidP="00882357">
      <w:pPr>
        <w:rPr>
          <w:rtl/>
        </w:rPr>
      </w:pPr>
      <w:r w:rsidRPr="00FE5F63">
        <w:rPr>
          <w:rFonts w:hint="cs"/>
          <w:rtl/>
        </w:rPr>
        <w:t>ایشان</w:t>
      </w:r>
      <w:r w:rsidR="00F1760C" w:rsidRPr="00FE5F63">
        <w:rPr>
          <w:rFonts w:hint="cs"/>
          <w:rtl/>
        </w:rPr>
        <w:t xml:space="preserve"> می‌</w:t>
      </w:r>
      <w:r w:rsidRPr="00FE5F63">
        <w:rPr>
          <w:rFonts w:hint="cs"/>
          <w:rtl/>
        </w:rPr>
        <w:t>فرمایند که اصطلاح علم و ظن در اینجا به معنای اول و مصطلح اول نیست. اگر مصطلح اول باشد شما در مسیر اشکال</w:t>
      </w:r>
      <w:r w:rsidR="00F1760C" w:rsidRPr="00FE5F63">
        <w:rPr>
          <w:rFonts w:hint="cs"/>
          <w:rtl/>
        </w:rPr>
        <w:t xml:space="preserve"> می‌</w:t>
      </w:r>
      <w:r w:rsidRPr="00FE5F63">
        <w:rPr>
          <w:rFonts w:hint="cs"/>
          <w:rtl/>
        </w:rPr>
        <w:t>افتید و باید سراغ یکی از آن راه</w:t>
      </w:r>
      <w:r w:rsidR="00F1760C" w:rsidRPr="00FE5F63">
        <w:rPr>
          <w:rFonts w:hint="cs"/>
          <w:rtl/>
        </w:rPr>
        <w:t>‌ها</w:t>
      </w:r>
      <w:r w:rsidRPr="00FE5F63">
        <w:rPr>
          <w:rFonts w:hint="cs"/>
          <w:rtl/>
        </w:rPr>
        <w:t>ی حل بروید</w:t>
      </w:r>
      <w:r w:rsidR="00D40B9A">
        <w:rPr>
          <w:rFonts w:hint="cs"/>
          <w:rtl/>
        </w:rPr>
        <w:t>؛</w:t>
      </w:r>
      <w:r w:rsidR="00D40B9A">
        <w:rPr>
          <w:rtl/>
        </w:rPr>
        <w:t xml:space="preserve"> </w:t>
      </w:r>
      <w:r w:rsidRPr="00FE5F63">
        <w:rPr>
          <w:rFonts w:hint="cs"/>
          <w:rtl/>
        </w:rPr>
        <w:t>اما در معنای دوم علم یعنی «الحجۀ علی الواقع» و ظن به معنای «ما لیس بحجۀٍ علی الواقع».</w:t>
      </w:r>
    </w:p>
    <w:p w:rsidR="00882357" w:rsidRPr="00FE5F63" w:rsidRDefault="00882357" w:rsidP="00882357">
      <w:pPr>
        <w:rPr>
          <w:rtl/>
        </w:rPr>
      </w:pPr>
      <w:r w:rsidRPr="00FE5F63">
        <w:rPr>
          <w:rFonts w:hint="cs"/>
          <w:rtl/>
        </w:rPr>
        <w:lastRenderedPageBreak/>
        <w:t>البته در توضیح این فرمایش باید به این توجه داشته باشیم که همین «الحجۀ علی الواقع» نیز دو معنا دارد. گاهی حجت را به معنای عامی</w:t>
      </w:r>
      <w:r w:rsidR="00F1760C" w:rsidRPr="00FE5F63">
        <w:rPr>
          <w:rFonts w:hint="cs"/>
          <w:rtl/>
        </w:rPr>
        <w:t xml:space="preserve"> می‌</w:t>
      </w:r>
      <w:r w:rsidRPr="00FE5F63">
        <w:rPr>
          <w:rFonts w:hint="cs"/>
          <w:rtl/>
        </w:rPr>
        <w:t>گیرید که حتی شامل اصول عملیه هم</w:t>
      </w:r>
      <w:r w:rsidR="00F1760C" w:rsidRPr="00FE5F63">
        <w:rPr>
          <w:rFonts w:hint="cs"/>
          <w:rtl/>
        </w:rPr>
        <w:t xml:space="preserve"> می‌</w:t>
      </w:r>
      <w:r w:rsidRPr="00FE5F63">
        <w:rPr>
          <w:rFonts w:hint="cs"/>
          <w:rtl/>
        </w:rPr>
        <w:t>شود و گاهی حجت را به معنای امارات و ظنون</w:t>
      </w:r>
      <w:r w:rsidR="00F1760C" w:rsidRPr="00FE5F63">
        <w:rPr>
          <w:rFonts w:hint="cs"/>
          <w:rtl/>
        </w:rPr>
        <w:t xml:space="preserve"> می‌</w:t>
      </w:r>
      <w:r w:rsidRPr="00FE5F63">
        <w:rPr>
          <w:rFonts w:hint="cs"/>
          <w:rtl/>
        </w:rPr>
        <w:t xml:space="preserve">گیرید، ظاهراً اینجا برای اینکه در بعضی از اشکالات واقع نشوند مقصود ایشان همان علم و ظنون خاصه است و کاری به آن اصول عملیه ندارد پس مقصود از الحجۀ علی الواقع </w:t>
      </w:r>
      <w:r w:rsidR="00555EC3" w:rsidRPr="00FE5F63">
        <w:rPr>
          <w:rFonts w:hint="cs"/>
          <w:rtl/>
        </w:rPr>
        <w:t>آن چیزی است که برای کشف واقع است منتهی به شکلی که علم یا اطمینان و یا ظن است و نه فقط برای رفع تحیّر واقع شده است.</w:t>
      </w:r>
    </w:p>
    <w:p w:rsidR="00555EC3" w:rsidRPr="00FE5F63" w:rsidRDefault="00555EC3" w:rsidP="00882357">
      <w:pPr>
        <w:rPr>
          <w:rtl/>
        </w:rPr>
      </w:pPr>
      <w:r w:rsidRPr="00FE5F63">
        <w:rPr>
          <w:rFonts w:hint="cs"/>
          <w:rtl/>
        </w:rPr>
        <w:t>ایشان</w:t>
      </w:r>
      <w:r w:rsidR="00F1760C" w:rsidRPr="00FE5F63">
        <w:rPr>
          <w:rFonts w:hint="cs"/>
          <w:rtl/>
        </w:rPr>
        <w:t xml:space="preserve"> می‌</w:t>
      </w:r>
      <w:r w:rsidRPr="00FE5F63">
        <w:rPr>
          <w:rFonts w:hint="cs"/>
          <w:rtl/>
        </w:rPr>
        <w:t>فرمایند استعمالات کتاب و سنت نیز به این معنا برای علم به کار رفته است</w:t>
      </w:r>
      <w:r w:rsidR="00D40B9A">
        <w:rPr>
          <w:rFonts w:hint="cs"/>
          <w:rtl/>
        </w:rPr>
        <w:t>؛</w:t>
      </w:r>
      <w:r w:rsidR="00D40B9A">
        <w:rPr>
          <w:rtl/>
        </w:rPr>
        <w:t xml:space="preserve"> </w:t>
      </w:r>
      <w:r w:rsidR="00D40B9A">
        <w:rPr>
          <w:rFonts w:hint="cs"/>
          <w:rtl/>
        </w:rPr>
        <w:t>و</w:t>
      </w:r>
      <w:r w:rsidRPr="00FE5F63">
        <w:rPr>
          <w:rFonts w:hint="cs"/>
          <w:rtl/>
        </w:rPr>
        <w:t xml:space="preserve"> گاهی هم به جای علم سلطان و بیّنه و چیزهای دیگری آمده است که </w:t>
      </w:r>
      <w:r w:rsidR="00B21582">
        <w:rPr>
          <w:rFonts w:hint="cs"/>
          <w:rtl/>
        </w:rPr>
        <w:t>این‌ها</w:t>
      </w:r>
      <w:r w:rsidRPr="00FE5F63">
        <w:rPr>
          <w:rFonts w:hint="cs"/>
          <w:rtl/>
        </w:rPr>
        <w:t xml:space="preserve"> همه </w:t>
      </w:r>
      <w:r w:rsidR="00417603">
        <w:rPr>
          <w:rFonts w:hint="cs"/>
          <w:rtl/>
        </w:rPr>
        <w:t>نشان‌دهنده</w:t>
      </w:r>
      <w:r w:rsidRPr="00FE5F63">
        <w:rPr>
          <w:rFonts w:hint="cs"/>
          <w:rtl/>
        </w:rPr>
        <w:t xml:space="preserve"> آن است که علم به معنای حجیّت است. «کشفاً علمیّاً أو اطمینانیّاً أو ظنّیّاً» که در اینجا مفهوم علم محدوده وسیعی پیدا کرده و نقطه مقابلش که ظن باشد محدود</w:t>
      </w:r>
      <w:r w:rsidR="00F1760C" w:rsidRPr="00FE5F63">
        <w:rPr>
          <w:rFonts w:hint="cs"/>
          <w:rtl/>
        </w:rPr>
        <w:t xml:space="preserve"> می‌</w:t>
      </w:r>
      <w:r w:rsidRPr="00FE5F63">
        <w:rPr>
          <w:rFonts w:hint="cs"/>
          <w:rtl/>
        </w:rPr>
        <w:t>شود و همه آن احتمالات راجح ظن</w:t>
      </w:r>
      <w:r w:rsidR="00F1760C" w:rsidRPr="00FE5F63">
        <w:rPr>
          <w:rFonts w:hint="cs"/>
          <w:rtl/>
        </w:rPr>
        <w:t xml:space="preserve"> نمی‌</w:t>
      </w:r>
      <w:r w:rsidRPr="00FE5F63">
        <w:rPr>
          <w:rFonts w:hint="cs"/>
          <w:rtl/>
        </w:rPr>
        <w:t xml:space="preserve">شود بلکه ظن یعنی </w:t>
      </w:r>
      <w:r w:rsidR="00B21582">
        <w:rPr>
          <w:rFonts w:hint="cs"/>
          <w:rtl/>
        </w:rPr>
        <w:t>آنچه</w:t>
      </w:r>
      <w:r w:rsidRPr="00FE5F63">
        <w:rPr>
          <w:rFonts w:hint="cs"/>
          <w:rtl/>
        </w:rPr>
        <w:t xml:space="preserve"> حجت نیست، به عبارتی احتمال راجحی که در آن حجیت وجود ندارد.</w:t>
      </w:r>
    </w:p>
    <w:p w:rsidR="00555EC3" w:rsidRPr="00FE5F63" w:rsidRDefault="00555EC3" w:rsidP="00555EC3">
      <w:pPr>
        <w:rPr>
          <w:rtl/>
        </w:rPr>
      </w:pPr>
      <w:r w:rsidRPr="00FE5F63">
        <w:rPr>
          <w:rFonts w:hint="cs"/>
          <w:rtl/>
        </w:rPr>
        <w:t>ایشان معتقدند که واژه علم و ظن به این معنا است که اگر این معنا را بپذیریم تبعاً این ادله</w:t>
      </w:r>
      <w:r w:rsidR="00F1760C" w:rsidRPr="00FE5F63">
        <w:rPr>
          <w:rFonts w:hint="cs"/>
          <w:rtl/>
        </w:rPr>
        <w:t xml:space="preserve">‌ی </w:t>
      </w:r>
      <w:r w:rsidRPr="00FE5F63">
        <w:rPr>
          <w:rFonts w:hint="cs"/>
          <w:rtl/>
        </w:rPr>
        <w:t>حجیت ظنون خاصه و ... مقدم</w:t>
      </w:r>
      <w:r w:rsidR="00F1760C" w:rsidRPr="00FE5F63">
        <w:rPr>
          <w:rFonts w:hint="cs"/>
          <w:rtl/>
        </w:rPr>
        <w:t xml:space="preserve"> می‌</w:t>
      </w:r>
      <w:r w:rsidRPr="00FE5F63">
        <w:rPr>
          <w:rFonts w:hint="cs"/>
          <w:rtl/>
        </w:rPr>
        <w:t xml:space="preserve">شود بر آیات رادعه عن العمل بالظن به نحو ورود. </w:t>
      </w:r>
      <w:r w:rsidR="00B21582">
        <w:rPr>
          <w:rFonts w:hint="cs"/>
          <w:rtl/>
        </w:rPr>
        <w:t>چراکه</w:t>
      </w:r>
      <w:r w:rsidRPr="00FE5F63">
        <w:rPr>
          <w:rFonts w:hint="cs"/>
          <w:rtl/>
        </w:rPr>
        <w:t xml:space="preserve"> ادله</w:t>
      </w:r>
      <w:r w:rsidR="00F1760C" w:rsidRPr="00FE5F63">
        <w:rPr>
          <w:rFonts w:hint="cs"/>
          <w:rtl/>
        </w:rPr>
        <w:t xml:space="preserve"> می‌</w:t>
      </w:r>
      <w:r w:rsidRPr="00FE5F63">
        <w:rPr>
          <w:rFonts w:hint="cs"/>
          <w:rtl/>
        </w:rPr>
        <w:t xml:space="preserve">گویند که شما به دنبال حجت بروید، علم در اینجا اگر کسی هم چیزی نگوید حجت است ولی مسائل دیگر مثل فتوا و خبر واحد را اگر شارع تعبد به حجیتشان بکند، دیگر ظن حاصل از </w:t>
      </w:r>
      <w:r w:rsidR="00B21582">
        <w:rPr>
          <w:rFonts w:hint="cs"/>
          <w:rtl/>
        </w:rPr>
        <w:t>این‌ها</w:t>
      </w:r>
      <w:r w:rsidRPr="00FE5F63">
        <w:rPr>
          <w:rFonts w:hint="cs"/>
          <w:rtl/>
        </w:rPr>
        <w:t xml:space="preserve"> غیر حجت نیست بلکه حجت است، پس هنگامی که کسی به فتوای فقیه یا خبر واحد عمل</w:t>
      </w:r>
      <w:r w:rsidR="00F1760C" w:rsidRPr="00FE5F63">
        <w:rPr>
          <w:rFonts w:hint="cs"/>
          <w:rtl/>
        </w:rPr>
        <w:t xml:space="preserve"> می‌</w:t>
      </w:r>
      <w:r w:rsidRPr="00FE5F63">
        <w:rPr>
          <w:rFonts w:hint="cs"/>
          <w:rtl/>
        </w:rPr>
        <w:t xml:space="preserve">کند </w:t>
      </w:r>
      <w:r w:rsidR="00B21582">
        <w:rPr>
          <w:rFonts w:hint="cs"/>
          <w:rtl/>
        </w:rPr>
        <w:t>این‌ها</w:t>
      </w:r>
      <w:r w:rsidRPr="00FE5F63">
        <w:rPr>
          <w:rFonts w:hint="cs"/>
          <w:rtl/>
        </w:rPr>
        <w:t xml:space="preserve"> «لا تقفُ ما لَیسَ لک به علم» نیست بلکه </w:t>
      </w:r>
      <w:r w:rsidR="00B21582">
        <w:rPr>
          <w:rFonts w:hint="cs"/>
          <w:rtl/>
        </w:rPr>
        <w:t>این‌ها</w:t>
      </w:r>
      <w:r w:rsidRPr="00FE5F63">
        <w:rPr>
          <w:rFonts w:hint="cs"/>
          <w:rtl/>
        </w:rPr>
        <w:t xml:space="preserve"> برای شخص علم به </w:t>
      </w:r>
      <w:r w:rsidR="00B21582">
        <w:rPr>
          <w:rFonts w:hint="cs"/>
          <w:rtl/>
        </w:rPr>
        <w:t>این‌ها</w:t>
      </w:r>
      <w:r w:rsidRPr="00FE5F63">
        <w:rPr>
          <w:rFonts w:hint="cs"/>
          <w:rtl/>
        </w:rPr>
        <w:t xml:space="preserve"> است </w:t>
      </w:r>
      <w:r w:rsidR="00B21582">
        <w:rPr>
          <w:rFonts w:hint="cs"/>
          <w:rtl/>
        </w:rPr>
        <w:t>چراکه</w:t>
      </w:r>
      <w:r w:rsidRPr="00FE5F63">
        <w:rPr>
          <w:rFonts w:hint="cs"/>
          <w:rtl/>
        </w:rPr>
        <w:t xml:space="preserve"> فتوا حجت شده است</w:t>
      </w:r>
      <w:r w:rsidR="00D40B9A">
        <w:rPr>
          <w:rtl/>
        </w:rPr>
        <w:t xml:space="preserve"> </w:t>
      </w:r>
      <w:r w:rsidRPr="00FE5F63">
        <w:rPr>
          <w:rFonts w:hint="cs"/>
          <w:rtl/>
        </w:rPr>
        <w:t>و وقتی که عمل به خبر واحد</w:t>
      </w:r>
      <w:r w:rsidR="00F1760C" w:rsidRPr="00FE5F63">
        <w:rPr>
          <w:rFonts w:hint="cs"/>
          <w:rtl/>
        </w:rPr>
        <w:t xml:space="preserve"> می‌</w:t>
      </w:r>
      <w:r w:rsidRPr="00FE5F63">
        <w:rPr>
          <w:rFonts w:hint="cs"/>
          <w:rtl/>
        </w:rPr>
        <w:t>کند در واقع عمل به علم</w:t>
      </w:r>
      <w:r w:rsidR="00F1760C" w:rsidRPr="00FE5F63">
        <w:rPr>
          <w:rFonts w:hint="cs"/>
          <w:rtl/>
        </w:rPr>
        <w:t xml:space="preserve"> می‌</w:t>
      </w:r>
      <w:r w:rsidRPr="00FE5F63">
        <w:rPr>
          <w:rFonts w:hint="cs"/>
          <w:rtl/>
        </w:rPr>
        <w:t xml:space="preserve">کند </w:t>
      </w:r>
      <w:r w:rsidR="00B21582">
        <w:rPr>
          <w:rFonts w:hint="cs"/>
          <w:rtl/>
        </w:rPr>
        <w:t>چراکه</w:t>
      </w:r>
      <w:r w:rsidRPr="00FE5F63">
        <w:rPr>
          <w:rFonts w:hint="cs"/>
          <w:rtl/>
        </w:rPr>
        <w:t xml:space="preserve"> علم به معنای حجت شد و خبر واحد هم حجت است. پس ادله جعل حجیت ورود پیدا</w:t>
      </w:r>
      <w:r w:rsidR="00F1760C" w:rsidRPr="00FE5F63">
        <w:rPr>
          <w:rFonts w:hint="cs"/>
          <w:rtl/>
        </w:rPr>
        <w:t xml:space="preserve"> می‌</w:t>
      </w:r>
      <w:r w:rsidRPr="00FE5F63">
        <w:rPr>
          <w:rFonts w:hint="cs"/>
          <w:rtl/>
        </w:rPr>
        <w:t>کنند نسبت به آیات رادعه عن العمل بالظن.</w:t>
      </w:r>
    </w:p>
    <w:p w:rsidR="00F1760C" w:rsidRPr="00FE5F63" w:rsidRDefault="00555EC3" w:rsidP="00555EC3">
      <w:pPr>
        <w:rPr>
          <w:rtl/>
        </w:rPr>
      </w:pPr>
      <w:r w:rsidRPr="00FE5F63">
        <w:rPr>
          <w:rFonts w:hint="cs"/>
          <w:rtl/>
        </w:rPr>
        <w:t xml:space="preserve">این وجه در واقع به نوعی تغییر و </w:t>
      </w:r>
      <w:r w:rsidR="00417603">
        <w:rPr>
          <w:rFonts w:hint="cs"/>
          <w:rtl/>
        </w:rPr>
        <w:t>دست‌کاری</w:t>
      </w:r>
      <w:r w:rsidRPr="00FE5F63">
        <w:rPr>
          <w:rFonts w:hint="cs"/>
          <w:rtl/>
        </w:rPr>
        <w:t xml:space="preserve"> در معنای علم بود اما مثلاً در وجه قبل </w:t>
      </w:r>
      <w:r w:rsidR="00417603">
        <w:rPr>
          <w:rFonts w:hint="cs"/>
          <w:rtl/>
        </w:rPr>
        <w:t>دست‌کاری</w:t>
      </w:r>
      <w:r w:rsidRPr="00FE5F63">
        <w:rPr>
          <w:rFonts w:hint="cs"/>
          <w:rtl/>
        </w:rPr>
        <w:t xml:space="preserve"> و دقت و تفصیل در اتّباع بود که بحث استناد و ... در آن پیدا</w:t>
      </w:r>
      <w:r w:rsidR="00F1760C" w:rsidRPr="00FE5F63">
        <w:rPr>
          <w:rFonts w:hint="cs"/>
          <w:rtl/>
        </w:rPr>
        <w:t xml:space="preserve"> می‌</w:t>
      </w:r>
      <w:r w:rsidRPr="00FE5F63">
        <w:rPr>
          <w:rFonts w:hint="cs"/>
          <w:rtl/>
        </w:rPr>
        <w:t>شد</w:t>
      </w:r>
      <w:r w:rsidR="00D40B9A">
        <w:rPr>
          <w:rFonts w:hint="cs"/>
          <w:rtl/>
        </w:rPr>
        <w:t>؛</w:t>
      </w:r>
      <w:r w:rsidR="00D40B9A">
        <w:rPr>
          <w:rtl/>
        </w:rPr>
        <w:t xml:space="preserve"> </w:t>
      </w:r>
      <w:r w:rsidR="00D40B9A">
        <w:rPr>
          <w:rFonts w:hint="cs"/>
          <w:rtl/>
        </w:rPr>
        <w:t>و</w:t>
      </w:r>
      <w:r w:rsidRPr="00FE5F63">
        <w:rPr>
          <w:rFonts w:hint="cs"/>
          <w:rtl/>
        </w:rPr>
        <w:t xml:space="preserve"> یا در وجه چهارم با انصراف قیدی به عبارت</w:t>
      </w:r>
      <w:r w:rsidR="00F1760C" w:rsidRPr="00FE5F63">
        <w:rPr>
          <w:rFonts w:hint="cs"/>
          <w:rtl/>
        </w:rPr>
        <w:t xml:space="preserve"> می‌</w:t>
      </w:r>
      <w:r w:rsidRPr="00FE5F63">
        <w:rPr>
          <w:rFonts w:hint="cs"/>
          <w:rtl/>
        </w:rPr>
        <w:t>زد و یا در احتمال سوم آقای خوئی</w:t>
      </w:r>
      <w:r w:rsidR="00F1760C" w:rsidRPr="00FE5F63">
        <w:rPr>
          <w:rFonts w:hint="cs"/>
          <w:rtl/>
        </w:rPr>
        <w:t xml:space="preserve"> می‌</w:t>
      </w:r>
      <w:r w:rsidRPr="00FE5F63">
        <w:rPr>
          <w:rFonts w:hint="cs"/>
          <w:rtl/>
        </w:rPr>
        <w:t>فرمودند ک</w:t>
      </w:r>
      <w:r w:rsidR="00F1760C" w:rsidRPr="00FE5F63">
        <w:rPr>
          <w:rFonts w:hint="cs"/>
          <w:rtl/>
        </w:rPr>
        <w:t xml:space="preserve">ه این عبارت ارشاد است و حکم عقل ضرر آن ظنی است که با احتمال عقاب همراه است. </w:t>
      </w:r>
      <w:r w:rsidR="00417603">
        <w:rPr>
          <w:rFonts w:hint="cs"/>
          <w:rtl/>
        </w:rPr>
        <w:t>هرکدام</w:t>
      </w:r>
      <w:r w:rsidR="00F1760C" w:rsidRPr="00FE5F63">
        <w:rPr>
          <w:rFonts w:hint="cs"/>
          <w:rtl/>
        </w:rPr>
        <w:t xml:space="preserve"> </w:t>
      </w:r>
      <w:r w:rsidR="00417603">
        <w:rPr>
          <w:rFonts w:hint="cs"/>
          <w:rtl/>
        </w:rPr>
        <w:t>به‌گونه‌ای</w:t>
      </w:r>
      <w:r w:rsidR="00F1760C" w:rsidRPr="00FE5F63">
        <w:rPr>
          <w:rFonts w:hint="cs"/>
          <w:rtl/>
        </w:rPr>
        <w:t xml:space="preserve"> آیه را معنا می‌کنند که تقدم </w:t>
      </w:r>
      <w:r w:rsidR="00B21582">
        <w:rPr>
          <w:rFonts w:hint="cs"/>
          <w:rtl/>
        </w:rPr>
        <w:t>این‌ها</w:t>
      </w:r>
      <w:r w:rsidR="00F1760C" w:rsidRPr="00FE5F63">
        <w:rPr>
          <w:rFonts w:hint="cs"/>
          <w:rtl/>
        </w:rPr>
        <w:t xml:space="preserve"> را بر آن درست کند اما در این وجه ششم که وجه مرحوم حضرت امام است آیه </w:t>
      </w:r>
      <w:r w:rsidR="00417603">
        <w:rPr>
          <w:rFonts w:hint="cs"/>
          <w:rtl/>
        </w:rPr>
        <w:t>این‌گونه</w:t>
      </w:r>
      <w:r w:rsidR="00F1760C" w:rsidRPr="00FE5F63">
        <w:rPr>
          <w:rFonts w:hint="cs"/>
          <w:rtl/>
        </w:rPr>
        <w:t xml:space="preserve"> معنا می‌شود که علم را به معنای حجت و ظن را ما لیس بحجۀ در نظر </w:t>
      </w:r>
      <w:r w:rsidR="00F1760C" w:rsidRPr="00FE5F63">
        <w:rPr>
          <w:rFonts w:hint="cs"/>
          <w:rtl/>
        </w:rPr>
        <w:lastRenderedPageBreak/>
        <w:t xml:space="preserve">گرفته و </w:t>
      </w:r>
      <w:r w:rsidR="00B21582">
        <w:rPr>
          <w:rFonts w:hint="cs"/>
          <w:rtl/>
        </w:rPr>
        <w:t>همین‌که</w:t>
      </w:r>
      <w:r w:rsidR="00F1760C" w:rsidRPr="00FE5F63">
        <w:rPr>
          <w:rFonts w:hint="cs"/>
          <w:rtl/>
        </w:rPr>
        <w:t xml:space="preserve"> دلیل بر حجیت پیدا شد موضوع آن از</w:t>
      </w:r>
      <w:r w:rsidR="00417603">
        <w:rPr>
          <w:rFonts w:hint="cs"/>
          <w:rtl/>
        </w:rPr>
        <w:t xml:space="preserve"> میان می‌رود و اصلاً در اینجا اس</w:t>
      </w:r>
      <w:r w:rsidR="00F1760C" w:rsidRPr="00FE5F63">
        <w:rPr>
          <w:rFonts w:hint="cs"/>
          <w:rtl/>
        </w:rPr>
        <w:t>تدام و تعارض و برخوردی وجود ندارد.</w:t>
      </w:r>
    </w:p>
    <w:p w:rsidR="00555EC3" w:rsidRPr="00FE5F63" w:rsidRDefault="00F1760C" w:rsidP="00F1760C">
      <w:pPr>
        <w:rPr>
          <w:rtl/>
        </w:rPr>
      </w:pPr>
      <w:r w:rsidRPr="00FE5F63">
        <w:rPr>
          <w:rFonts w:hint="cs"/>
          <w:rtl/>
        </w:rPr>
        <w:t xml:space="preserve">نکته: حجیت در اینجا برای ظنون باید اثبات بشود و لذا است که این را ورود می‌دانیم و نه تخصص. اگر مقصود علم بود دلیل علم بر این آیات تقدم به نحو تخصص دارد اما ولی دلیل ظنونی که حجت می‌شود اعمال تعبد می‌خواهند </w:t>
      </w:r>
      <w:r w:rsidR="00B21582">
        <w:rPr>
          <w:rFonts w:hint="cs"/>
          <w:rtl/>
        </w:rPr>
        <w:t>چراکه</w:t>
      </w:r>
      <w:r w:rsidRPr="00FE5F63">
        <w:rPr>
          <w:rFonts w:hint="cs"/>
          <w:rtl/>
        </w:rPr>
        <w:t xml:space="preserve"> اگر نبود تقدم پیدا نمی‌کردند و لذا می‌گوییم این دلیل بر </w:t>
      </w:r>
      <w:r w:rsidR="00417603">
        <w:rPr>
          <w:rFonts w:hint="cs"/>
          <w:rtl/>
        </w:rPr>
        <w:t>آن‌ها</w:t>
      </w:r>
      <w:r w:rsidRPr="00FE5F63">
        <w:rPr>
          <w:rFonts w:hint="cs"/>
          <w:rtl/>
        </w:rPr>
        <w:t xml:space="preserve"> وارد است نه اینکه تخصصاً خارج باشد.</w:t>
      </w:r>
    </w:p>
    <w:p w:rsidR="00AD3B2D" w:rsidRPr="00FE5F63" w:rsidRDefault="00AD3B2D" w:rsidP="00AD3B2D">
      <w:pPr>
        <w:rPr>
          <w:rtl/>
        </w:rPr>
      </w:pPr>
    </w:p>
    <w:p w:rsidR="003A584C" w:rsidRPr="00FE5F63" w:rsidRDefault="003A584C" w:rsidP="003A584C">
      <w:pPr>
        <w:rPr>
          <w:rtl/>
        </w:rPr>
      </w:pPr>
    </w:p>
    <w:p w:rsidR="007479A5" w:rsidRPr="00FE5F63" w:rsidRDefault="007479A5" w:rsidP="004D5F8D">
      <w:pPr>
        <w:rPr>
          <w:rtl/>
        </w:rPr>
      </w:pPr>
    </w:p>
    <w:p w:rsidR="00873379" w:rsidRPr="00FE5F63" w:rsidRDefault="00873379" w:rsidP="00873379">
      <w:pPr>
        <w:rPr>
          <w:rtl/>
        </w:rPr>
      </w:pPr>
    </w:p>
    <w:p w:rsidR="00873379" w:rsidRPr="00FE5F63" w:rsidRDefault="00873379" w:rsidP="00873379">
      <w:pPr>
        <w:rPr>
          <w:rtl/>
        </w:rPr>
      </w:pPr>
    </w:p>
    <w:p w:rsidR="00873379" w:rsidRPr="00FE5F63" w:rsidRDefault="00873379" w:rsidP="00873379">
      <w:pPr>
        <w:rPr>
          <w:rtl/>
        </w:rPr>
      </w:pPr>
    </w:p>
    <w:p w:rsidR="00152670" w:rsidRPr="00FE5F63" w:rsidRDefault="00152670" w:rsidP="00873379">
      <w:pPr>
        <w:tabs>
          <w:tab w:val="left" w:pos="5466"/>
        </w:tabs>
        <w:rPr>
          <w:rtl/>
        </w:rPr>
      </w:pPr>
    </w:p>
    <w:sectPr w:rsidR="00152670" w:rsidRPr="00FE5F6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10" w:rsidRDefault="00750E10" w:rsidP="000D5800">
      <w:pPr>
        <w:spacing w:after="0"/>
      </w:pPr>
      <w:r>
        <w:separator/>
      </w:r>
    </w:p>
  </w:endnote>
  <w:endnote w:type="continuationSeparator" w:id="0">
    <w:p w:rsidR="00750E10" w:rsidRDefault="00750E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9A" w:rsidRDefault="00D40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F63B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9A" w:rsidRDefault="00D4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10" w:rsidRDefault="00750E10" w:rsidP="000D5800">
      <w:pPr>
        <w:spacing w:after="0"/>
      </w:pPr>
      <w:r>
        <w:separator/>
      </w:r>
    </w:p>
  </w:footnote>
  <w:footnote w:type="continuationSeparator" w:id="0">
    <w:p w:rsidR="00750E10" w:rsidRDefault="00750E10" w:rsidP="000D5800">
      <w:pPr>
        <w:spacing w:after="0"/>
      </w:pPr>
      <w:r>
        <w:continuationSeparator/>
      </w:r>
    </w:p>
  </w:footnote>
  <w:footnote w:id="1">
    <w:p w:rsidR="003A584C" w:rsidRDefault="003A584C">
      <w:pPr>
        <w:pStyle w:val="FootnoteText"/>
      </w:pPr>
      <w:r>
        <w:rPr>
          <w:rStyle w:val="FootnoteReference"/>
        </w:rPr>
        <w:footnoteRef/>
      </w:r>
      <w:r>
        <w:rPr>
          <w:rtl/>
        </w:rPr>
        <w:t xml:space="preserve"> </w:t>
      </w:r>
      <w:r>
        <w:rPr>
          <w:rFonts w:hint="cs"/>
          <w:rtl/>
        </w:rPr>
        <w:t>سوره انعام / آیه 148</w:t>
      </w:r>
    </w:p>
  </w:footnote>
  <w:footnote w:id="2">
    <w:p w:rsidR="003A584C" w:rsidRDefault="003A584C">
      <w:pPr>
        <w:pStyle w:val="FootnoteText"/>
      </w:pPr>
      <w:r>
        <w:rPr>
          <w:rStyle w:val="FootnoteReference"/>
        </w:rPr>
        <w:footnoteRef/>
      </w:r>
      <w:r>
        <w:rPr>
          <w:rtl/>
        </w:rPr>
        <w:t xml:space="preserve"> </w:t>
      </w:r>
      <w:r>
        <w:rPr>
          <w:rFonts w:hint="cs"/>
          <w:rtl/>
        </w:rPr>
        <w:t>سوره یونس / آیه 36</w:t>
      </w:r>
    </w:p>
  </w:footnote>
  <w:footnote w:id="3">
    <w:p w:rsidR="003A584C" w:rsidRDefault="003A584C">
      <w:pPr>
        <w:pStyle w:val="FootnoteText"/>
      </w:pPr>
      <w:r>
        <w:rPr>
          <w:rStyle w:val="FootnoteReference"/>
        </w:rPr>
        <w:footnoteRef/>
      </w:r>
      <w:r>
        <w:rPr>
          <w:rtl/>
        </w:rPr>
        <w:t xml:space="preserve"> </w:t>
      </w:r>
      <w:r>
        <w:rPr>
          <w:rFonts w:hint="cs"/>
          <w:rtl/>
        </w:rPr>
        <w:t>سوره اسراء / آیه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9A" w:rsidRDefault="00D40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5F3880">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F4BDC4F" wp14:editId="1C4FCB4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40B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w:t>
    </w:r>
    <w:r w:rsidRPr="004F5524">
      <w:rPr>
        <w:rFonts w:ascii="Adobe Arabic" w:hAnsi="Adobe Arabic" w:cs="Adobe Arabic"/>
        <w:b/>
        <w:bCs/>
        <w:sz w:val="24"/>
        <w:szCs w:val="24"/>
        <w:rtl/>
      </w:rPr>
      <w:t>خارج فقه</w:t>
    </w:r>
    <w:r w:rsidR="00D40B9A">
      <w:rPr>
        <w:rFonts w:ascii="Adobe Arabic" w:hAnsi="Adobe Arabic" w:cs="Adobe Arabic"/>
        <w:b/>
        <w:bCs/>
        <w:sz w:val="24"/>
        <w:szCs w:val="24"/>
        <w:rtl/>
      </w:rPr>
      <w:t xml:space="preserve"> </w:t>
    </w:r>
    <w:r w:rsidR="00D40B9A">
      <w:rPr>
        <w:rFonts w:ascii="Adobe Arabic" w:hAnsi="Adobe Arabic" w:cs="Adobe Arabic" w:hint="cs"/>
        <w:b/>
        <w:bCs/>
        <w:sz w:val="24"/>
        <w:szCs w:val="24"/>
        <w:rtl/>
      </w:rPr>
      <w:t xml:space="preserve">    </w:t>
    </w:r>
    <w:r w:rsidR="00EF63BA">
      <w:rPr>
        <w:rFonts w:ascii="Adobe Arabic" w:hAnsi="Adobe Arabic" w:cs="Adobe Arabic" w:hint="cs"/>
        <w:b/>
        <w:bCs/>
        <w:sz w:val="24"/>
        <w:szCs w:val="24"/>
        <w:rtl/>
      </w:rPr>
      <w:t xml:space="preserve">                               </w:t>
    </w:r>
    <w:r w:rsidR="00D40B9A">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EF63BA" w:rsidRPr="00EF63BA">
      <w:rPr>
        <w:rFonts w:ascii="Adobe Arabic" w:hAnsi="Adobe Arabic" w:cs="Adobe Arabic"/>
        <w:sz w:val="24"/>
        <w:szCs w:val="24"/>
        <w:rtl/>
      </w:rPr>
      <w:t xml:space="preserve"> </w:t>
    </w:r>
    <w:r w:rsidR="00EF63BA" w:rsidRPr="0053446E">
      <w:rPr>
        <w:rFonts w:ascii="Adobe Arabic" w:hAnsi="Adobe Arabic" w:cs="Adobe Arabic"/>
        <w:sz w:val="24"/>
        <w:szCs w:val="24"/>
        <w:rtl/>
      </w:rPr>
      <w:t>اجتهاد و تقلید</w:t>
    </w:r>
    <w:r w:rsidR="00D40B9A">
      <w:rPr>
        <w:rFonts w:ascii="Adobe Arabic" w:hAnsi="Adobe Arabic" w:cs="Adobe Arabic"/>
        <w:b/>
        <w:bCs/>
        <w:sz w:val="24"/>
        <w:szCs w:val="24"/>
        <w:rtl/>
      </w:rPr>
      <w:t xml:space="preserve"> </w:t>
    </w:r>
    <w:r w:rsidR="00D40B9A">
      <w:rPr>
        <w:rFonts w:ascii="Adobe Arabic" w:hAnsi="Adobe Arabic" w:cs="Adobe Arabic" w:hint="cs"/>
        <w:b/>
        <w:bCs/>
        <w:sz w:val="24"/>
        <w:szCs w:val="24"/>
        <w:rtl/>
      </w:rPr>
      <w:t xml:space="preserve"> </w:t>
    </w:r>
    <w:r w:rsidR="00EF63BA">
      <w:rPr>
        <w:rFonts w:ascii="Adobe Arabic" w:hAnsi="Adobe Arabic" w:cs="Adobe Arabic" w:hint="cs"/>
        <w:b/>
        <w:bCs/>
        <w:sz w:val="24"/>
        <w:szCs w:val="24"/>
        <w:rtl/>
      </w:rPr>
      <w:t xml:space="preserve">                            </w:t>
    </w:r>
    <w:bookmarkStart w:id="0" w:name="_GoBack"/>
    <w:bookmarkEnd w:id="0"/>
    <w:r w:rsidR="00D40B9A">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5F3880" w:rsidRPr="005F3880">
      <w:rPr>
        <w:rFonts w:ascii="Adobe Arabic" w:hAnsi="Adobe Arabic" w:cs="Adobe Arabic"/>
        <w:sz w:val="24"/>
        <w:szCs w:val="24"/>
        <w:rtl/>
      </w:rPr>
      <w:t xml:space="preserve"> </w:t>
    </w:r>
    <w:r w:rsidR="005F3880" w:rsidRPr="00843916">
      <w:rPr>
        <w:rFonts w:ascii="Adobe Arabic" w:hAnsi="Adobe Arabic" w:cs="Adobe Arabic"/>
        <w:sz w:val="24"/>
        <w:szCs w:val="24"/>
        <w:rtl/>
      </w:rPr>
      <w:t>94.07.</w:t>
    </w:r>
    <w:r w:rsidR="005F3880">
      <w:rPr>
        <w:rFonts w:ascii="Adobe Arabic" w:hAnsi="Adobe Arabic" w:cs="Adobe Arabic" w:hint="cs"/>
        <w:sz w:val="24"/>
        <w:szCs w:val="24"/>
        <w:rtl/>
      </w:rPr>
      <w:t>07</w:t>
    </w:r>
  </w:p>
  <w:p w:rsidR="00873379" w:rsidRDefault="00D40B9A" w:rsidP="00873379">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b/>
        <w:bCs/>
        <w:sz w:val="24"/>
        <w:szCs w:val="24"/>
        <w:rtl/>
      </w:rPr>
      <w:t xml:space="preserve"> </w:t>
    </w:r>
    <w:r w:rsidR="00EF63BA" w:rsidRPr="0053446E">
      <w:rPr>
        <w:rFonts w:ascii="Adobe Arabic" w:hAnsi="Adobe Arabic" w:cs="Adobe Arabic"/>
        <w:sz w:val="24"/>
        <w:szCs w:val="24"/>
        <w:rtl/>
      </w:rPr>
      <w:t>مسئله تقلید</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5F3880">
      <w:rPr>
        <w:rFonts w:eastAsiaTheme="minorHAnsi" w:hint="cs"/>
        <w:rtl/>
      </w:rPr>
      <w:t xml:space="preserve"> </w:t>
    </w:r>
    <w:r w:rsidR="005F3880" w:rsidRPr="005F3880">
      <w:rPr>
        <w:rFonts w:ascii="Adobe Arabic" w:eastAsiaTheme="minorHAnsi" w:hAnsi="Adobe Arabic" w:cs="Adobe Arabic" w:hint="cs"/>
        <w:sz w:val="24"/>
        <w:szCs w:val="24"/>
        <w:rtl/>
      </w:rPr>
      <w:t>127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6E7E7D2" wp14:editId="79B525B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5A36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9A" w:rsidRDefault="00D40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E67"/>
    <w:multiLevelType w:val="hybridMultilevel"/>
    <w:tmpl w:val="5978D882"/>
    <w:lvl w:ilvl="0" w:tplc="DA660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08"/>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24CA"/>
    <w:rsid w:val="00150D4B"/>
    <w:rsid w:val="00152670"/>
    <w:rsid w:val="0016527B"/>
    <w:rsid w:val="00166DD8"/>
    <w:rsid w:val="001712D6"/>
    <w:rsid w:val="001757C8"/>
    <w:rsid w:val="00177934"/>
    <w:rsid w:val="00186DC3"/>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2F4771"/>
    <w:rsid w:val="00340BA3"/>
    <w:rsid w:val="00366400"/>
    <w:rsid w:val="003963D7"/>
    <w:rsid w:val="00396F28"/>
    <w:rsid w:val="003A1A05"/>
    <w:rsid w:val="003A2654"/>
    <w:rsid w:val="003A584C"/>
    <w:rsid w:val="003C06BF"/>
    <w:rsid w:val="003C7899"/>
    <w:rsid w:val="003D2F0A"/>
    <w:rsid w:val="003D563F"/>
    <w:rsid w:val="003E1E58"/>
    <w:rsid w:val="003E2BAB"/>
    <w:rsid w:val="00405199"/>
    <w:rsid w:val="00410699"/>
    <w:rsid w:val="00415360"/>
    <w:rsid w:val="00417603"/>
    <w:rsid w:val="0044591E"/>
    <w:rsid w:val="004476F0"/>
    <w:rsid w:val="004522EB"/>
    <w:rsid w:val="00455B91"/>
    <w:rsid w:val="004651D2"/>
    <w:rsid w:val="00465D26"/>
    <w:rsid w:val="004679F8"/>
    <w:rsid w:val="004B337F"/>
    <w:rsid w:val="004D5F8D"/>
    <w:rsid w:val="004F3596"/>
    <w:rsid w:val="00530FD7"/>
    <w:rsid w:val="00555EC3"/>
    <w:rsid w:val="00572E2D"/>
    <w:rsid w:val="005879BF"/>
    <w:rsid w:val="00592103"/>
    <w:rsid w:val="005941DD"/>
    <w:rsid w:val="005A545E"/>
    <w:rsid w:val="005A5862"/>
    <w:rsid w:val="005B0852"/>
    <w:rsid w:val="005C06AE"/>
    <w:rsid w:val="005F3880"/>
    <w:rsid w:val="00610C18"/>
    <w:rsid w:val="00612385"/>
    <w:rsid w:val="0061376C"/>
    <w:rsid w:val="00636EFA"/>
    <w:rsid w:val="00642408"/>
    <w:rsid w:val="0066229C"/>
    <w:rsid w:val="0069696C"/>
    <w:rsid w:val="00696C84"/>
    <w:rsid w:val="006A085A"/>
    <w:rsid w:val="006D3A87"/>
    <w:rsid w:val="006F01B4"/>
    <w:rsid w:val="00734D59"/>
    <w:rsid w:val="0073609B"/>
    <w:rsid w:val="007479A5"/>
    <w:rsid w:val="0075033E"/>
    <w:rsid w:val="00750E10"/>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2357"/>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242"/>
    <w:rsid w:val="009C7B4F"/>
    <w:rsid w:val="009D0B12"/>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3B2D"/>
    <w:rsid w:val="00AF0F1A"/>
    <w:rsid w:val="00B15027"/>
    <w:rsid w:val="00B21582"/>
    <w:rsid w:val="00B21CF4"/>
    <w:rsid w:val="00B24300"/>
    <w:rsid w:val="00B63F15"/>
    <w:rsid w:val="00B9119B"/>
    <w:rsid w:val="00BA51A8"/>
    <w:rsid w:val="00BB5F7E"/>
    <w:rsid w:val="00BC26F6"/>
    <w:rsid w:val="00BC45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18B1"/>
    <w:rsid w:val="00CB5DA3"/>
    <w:rsid w:val="00CC3976"/>
    <w:rsid w:val="00CE09B7"/>
    <w:rsid w:val="00CE1DF5"/>
    <w:rsid w:val="00CE31E6"/>
    <w:rsid w:val="00CE3B74"/>
    <w:rsid w:val="00CF42E2"/>
    <w:rsid w:val="00CF7916"/>
    <w:rsid w:val="00D158F3"/>
    <w:rsid w:val="00D3665C"/>
    <w:rsid w:val="00D40B9A"/>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EF63BA"/>
    <w:rsid w:val="00F034CE"/>
    <w:rsid w:val="00F10A0F"/>
    <w:rsid w:val="00F1760C"/>
    <w:rsid w:val="00F40284"/>
    <w:rsid w:val="00F44BBC"/>
    <w:rsid w:val="00F67976"/>
    <w:rsid w:val="00F70BE1"/>
    <w:rsid w:val="00F85929"/>
    <w:rsid w:val="00FC0862"/>
    <w:rsid w:val="00FC70FB"/>
    <w:rsid w:val="00FD143D"/>
    <w:rsid w:val="00FE5F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A58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A5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1575;&#1588;&#1585;&#1575;&#1602;\&#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Template>
  <TotalTime>179</TotalTime>
  <Pages>9</Pages>
  <Words>2319</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10</cp:revision>
  <dcterms:created xsi:type="dcterms:W3CDTF">2015-09-30T11:27:00Z</dcterms:created>
  <dcterms:modified xsi:type="dcterms:W3CDTF">2015-10-06T04:09:00Z</dcterms:modified>
</cp:coreProperties>
</file>