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79" w:rsidRDefault="00E836DC" w:rsidP="003E0FF1">
      <w:pPr>
        <w:pStyle w:val="Heading1"/>
        <w:rPr>
          <w:rtl/>
        </w:rPr>
      </w:pPr>
      <w:r>
        <w:rPr>
          <w:rFonts w:hint="cs"/>
          <w:rtl/>
        </w:rPr>
        <w:t>اشاره</w:t>
      </w:r>
    </w:p>
    <w:p w:rsidR="006D2972" w:rsidRDefault="006D2972" w:rsidP="006D2972">
      <w:pPr>
        <w:pStyle w:val="Heading2"/>
        <w:rPr>
          <w:rFonts w:hint="cs"/>
          <w:rtl/>
        </w:rPr>
      </w:pPr>
      <w:r>
        <w:rPr>
          <w:rFonts w:hint="cs"/>
          <w:rtl/>
        </w:rPr>
        <w:t>ظهور آیات و روایات</w:t>
      </w:r>
      <w:r>
        <w:rPr>
          <w:rFonts w:hint="cs"/>
          <w:rtl/>
        </w:rPr>
        <w:t xml:space="preserve"> </w:t>
      </w:r>
      <w:r>
        <w:rPr>
          <w:rFonts w:hint="cs"/>
          <w:rtl/>
        </w:rPr>
        <w:t>و مناقشات آن</w:t>
      </w:r>
    </w:p>
    <w:p w:rsidR="003E0FF1" w:rsidRDefault="003E0FF1" w:rsidP="006D2972">
      <w:pPr>
        <w:rPr>
          <w:rtl/>
        </w:rPr>
      </w:pPr>
      <w:r>
        <w:rPr>
          <w:rFonts w:hint="cs"/>
          <w:rtl/>
        </w:rPr>
        <w:t>دلیل چهارم برای عدم جواز تقلید ابتدایی از میّت مطرح شد و آن عبارت بود از اینکه ظهور آیات و روایاتی که مستند تقلید است در اعتبار حیات</w:t>
      </w:r>
      <w:r w:rsidR="0099143C">
        <w:rPr>
          <w:rFonts w:hint="cs"/>
          <w:rtl/>
        </w:rPr>
        <w:t xml:space="preserve"> می‌</w:t>
      </w:r>
      <w:r>
        <w:rPr>
          <w:rFonts w:hint="cs"/>
          <w:rtl/>
        </w:rPr>
        <w:t>باشد و شامل مجتهد میّت</w:t>
      </w:r>
      <w:r w:rsidR="0099143C">
        <w:rPr>
          <w:rFonts w:hint="cs"/>
          <w:rtl/>
        </w:rPr>
        <w:t xml:space="preserve"> نمی‌</w:t>
      </w:r>
      <w:r>
        <w:rPr>
          <w:rFonts w:hint="cs"/>
          <w:rtl/>
        </w:rPr>
        <w:t>شود و این ظهور رادع از سیره عقلایی است که مطلق</w:t>
      </w:r>
      <w:r w:rsidR="0099143C">
        <w:rPr>
          <w:rFonts w:hint="cs"/>
          <w:rtl/>
        </w:rPr>
        <w:t xml:space="preserve"> می‌</w:t>
      </w:r>
      <w:r>
        <w:rPr>
          <w:rFonts w:hint="cs"/>
          <w:rtl/>
        </w:rPr>
        <w:t>باشد، به عبارت دیگر ظهور این ادله در مجتهد زنده</w:t>
      </w:r>
      <w:r w:rsidR="0099143C">
        <w:rPr>
          <w:rFonts w:hint="cs"/>
          <w:rtl/>
        </w:rPr>
        <w:t xml:space="preserve"> می‌</w:t>
      </w:r>
      <w:r>
        <w:rPr>
          <w:rFonts w:hint="cs"/>
          <w:rtl/>
        </w:rPr>
        <w:t>باشد و اینها رادع و مانع از شمول سیره نسبت به مردگان</w:t>
      </w:r>
      <w:r w:rsidR="0099143C">
        <w:rPr>
          <w:rFonts w:hint="cs"/>
          <w:rtl/>
        </w:rPr>
        <w:t xml:space="preserve"> می‌</w:t>
      </w:r>
      <w:r>
        <w:rPr>
          <w:rFonts w:hint="cs"/>
          <w:rtl/>
        </w:rPr>
        <w:t>شوند.</w:t>
      </w:r>
    </w:p>
    <w:p w:rsidR="006D2972" w:rsidRDefault="006D2972" w:rsidP="006D2972">
      <w:pPr>
        <w:pStyle w:val="Heading3"/>
        <w:rPr>
          <w:rFonts w:hint="cs"/>
          <w:rtl/>
        </w:rPr>
      </w:pPr>
      <w:r>
        <w:rPr>
          <w:rFonts w:hint="cs"/>
          <w:rtl/>
        </w:rPr>
        <w:t xml:space="preserve">مناقشه </w:t>
      </w:r>
      <w:r>
        <w:rPr>
          <w:rFonts w:hint="cs"/>
          <w:rtl/>
        </w:rPr>
        <w:t>اول:</w:t>
      </w:r>
      <w:r w:rsidRPr="006D2972">
        <w:rPr>
          <w:rFonts w:hint="cs"/>
          <w:rtl/>
        </w:rPr>
        <w:t xml:space="preserve"> </w:t>
      </w:r>
      <w:r>
        <w:rPr>
          <w:rFonts w:hint="cs"/>
          <w:rtl/>
        </w:rPr>
        <w:t>قید</w:t>
      </w:r>
      <w:r>
        <w:rPr>
          <w:rFonts w:hint="cs"/>
          <w:rtl/>
        </w:rPr>
        <w:t xml:space="preserve"> </w:t>
      </w:r>
      <w:r>
        <w:rPr>
          <w:rFonts w:hint="cs"/>
          <w:rtl/>
        </w:rPr>
        <w:t>غالبی</w:t>
      </w:r>
      <w:r>
        <w:rPr>
          <w:rFonts w:hint="cs"/>
          <w:rtl/>
        </w:rPr>
        <w:t xml:space="preserve"> یا احترازی؟</w:t>
      </w:r>
    </w:p>
    <w:p w:rsidR="003E0FF1" w:rsidRDefault="003E0FF1" w:rsidP="006D2972">
      <w:pPr>
        <w:rPr>
          <w:rtl/>
        </w:rPr>
      </w:pPr>
      <w:r>
        <w:rPr>
          <w:rFonts w:hint="cs"/>
          <w:rtl/>
        </w:rPr>
        <w:t>پاسخی هم به این استدلال داده شد که پاسخ و مناقشه اول این بود که این قید در اینجا غالبی است و قید احترازی</w:t>
      </w:r>
      <w:r w:rsidR="0099143C">
        <w:rPr>
          <w:rFonts w:hint="cs"/>
          <w:rtl/>
        </w:rPr>
        <w:t xml:space="preserve"> نمی‌</w:t>
      </w:r>
      <w:r>
        <w:rPr>
          <w:rFonts w:hint="cs"/>
          <w:rtl/>
        </w:rPr>
        <w:t>باشد که این مناقشه این</w:t>
      </w:r>
      <w:r w:rsidR="00342CB2">
        <w:rPr>
          <w:rFonts w:hint="cs"/>
          <w:rtl/>
        </w:rPr>
        <w:t>‌</w:t>
      </w:r>
      <w:r>
        <w:rPr>
          <w:rFonts w:hint="cs"/>
          <w:rtl/>
        </w:rPr>
        <w:t>گونه جواب داده شد که اصل بر این است که قید احترازی باشد و دلیل واضحی اینجا نداریم که قید را از احترازیت بیرون ببرد.</w:t>
      </w:r>
    </w:p>
    <w:p w:rsidR="006D2972" w:rsidRDefault="006D2972" w:rsidP="006D2972">
      <w:pPr>
        <w:pStyle w:val="Heading3"/>
        <w:rPr>
          <w:rFonts w:hint="cs"/>
          <w:rtl/>
        </w:rPr>
      </w:pPr>
      <w:r>
        <w:rPr>
          <w:rFonts w:hint="cs"/>
          <w:rtl/>
        </w:rPr>
        <w:t>مناقشه دوم: شرط رادعیت</w:t>
      </w:r>
    </w:p>
    <w:p w:rsidR="003E0FF1" w:rsidRDefault="003E0FF1" w:rsidP="00342CB2">
      <w:pPr>
        <w:rPr>
          <w:rtl/>
        </w:rPr>
      </w:pPr>
      <w:r>
        <w:rPr>
          <w:rFonts w:hint="cs"/>
          <w:rtl/>
        </w:rPr>
        <w:t>مناقشه دوم این بود که درست است که قید احترازی است ولی هنگامی</w:t>
      </w:r>
      <w:r w:rsidR="0099143C">
        <w:rPr>
          <w:rFonts w:hint="cs"/>
          <w:rtl/>
        </w:rPr>
        <w:t xml:space="preserve"> می‌</w:t>
      </w:r>
      <w:r>
        <w:rPr>
          <w:rFonts w:hint="cs"/>
          <w:rtl/>
        </w:rPr>
        <w:t>تواند رادع و مانع باشد که دارای مفهوم باشد و صرف احتر</w:t>
      </w:r>
      <w:r w:rsidR="00342CB2">
        <w:rPr>
          <w:rFonts w:hint="cs"/>
          <w:rtl/>
        </w:rPr>
        <w:t>ازی‌</w:t>
      </w:r>
      <w:r>
        <w:rPr>
          <w:rFonts w:hint="cs"/>
          <w:rtl/>
        </w:rPr>
        <w:t>بودن کافی نیست</w:t>
      </w:r>
      <w:r w:rsidR="00342CB2">
        <w:rPr>
          <w:rFonts w:hint="cs"/>
          <w:rtl/>
        </w:rPr>
        <w:t>؛</w:t>
      </w:r>
      <w:r>
        <w:rPr>
          <w:rFonts w:hint="cs"/>
          <w:rtl/>
        </w:rPr>
        <w:t xml:space="preserve"> برای اینکه جلوی سیره عقلاییه را بگیرد</w:t>
      </w:r>
      <w:r w:rsidR="00342CB2">
        <w:rPr>
          <w:rFonts w:hint="cs"/>
          <w:rtl/>
        </w:rPr>
        <w:t>،</w:t>
      </w:r>
      <w:r>
        <w:rPr>
          <w:rFonts w:hint="cs"/>
          <w:rtl/>
        </w:rPr>
        <w:t xml:space="preserve"> نیازمند وجود مفهوم</w:t>
      </w:r>
      <w:r w:rsidR="0099143C">
        <w:rPr>
          <w:rFonts w:hint="cs"/>
          <w:rtl/>
        </w:rPr>
        <w:t xml:space="preserve"> می‌</w:t>
      </w:r>
      <w:r>
        <w:rPr>
          <w:rFonts w:hint="cs"/>
          <w:rtl/>
        </w:rPr>
        <w:t>باشد</w:t>
      </w:r>
      <w:r w:rsidR="00342CB2">
        <w:rPr>
          <w:rFonts w:hint="cs"/>
          <w:rtl/>
        </w:rPr>
        <w:t>؛</w:t>
      </w:r>
      <w:r>
        <w:rPr>
          <w:rFonts w:hint="cs"/>
          <w:rtl/>
        </w:rPr>
        <w:t xml:space="preserve"> به عبارتی</w:t>
      </w:r>
      <w:r w:rsidR="00342CB2">
        <w:rPr>
          <w:rFonts w:hint="cs"/>
          <w:rtl/>
        </w:rPr>
        <w:t>،</w:t>
      </w:r>
      <w:r>
        <w:rPr>
          <w:rFonts w:hint="cs"/>
          <w:rtl/>
        </w:rPr>
        <w:t xml:space="preserve"> باید مفهوم وجود داشته باشد و تقلید از غیر زنده را سلب کند تا آن قسمت سلبی مانع از اطلاق سیره بشود و بدون این انجام</w:t>
      </w:r>
      <w:r w:rsidR="0099143C">
        <w:rPr>
          <w:rFonts w:hint="cs"/>
          <w:rtl/>
        </w:rPr>
        <w:t xml:space="preserve"> نمی‌</w:t>
      </w:r>
      <w:r>
        <w:rPr>
          <w:rFonts w:hint="cs"/>
          <w:rtl/>
        </w:rPr>
        <w:t>شود.</w:t>
      </w:r>
    </w:p>
    <w:p w:rsidR="003E0FF1" w:rsidRDefault="003E0FF1" w:rsidP="006D2972">
      <w:pPr>
        <w:rPr>
          <w:rtl/>
        </w:rPr>
      </w:pPr>
      <w:r>
        <w:rPr>
          <w:rFonts w:hint="cs"/>
          <w:rtl/>
        </w:rPr>
        <w:t xml:space="preserve">در </w:t>
      </w:r>
      <w:r w:rsidR="00342CB2">
        <w:rPr>
          <w:rFonts w:hint="cs"/>
          <w:rtl/>
        </w:rPr>
        <w:t xml:space="preserve">پاسخ </w:t>
      </w:r>
      <w:r>
        <w:rPr>
          <w:rFonts w:hint="cs"/>
          <w:rtl/>
        </w:rPr>
        <w:t>این مناقشه به اینجا رسیدیم که از لحاظ مفهوم</w:t>
      </w:r>
      <w:r w:rsidR="00342CB2">
        <w:rPr>
          <w:rFonts w:hint="cs"/>
          <w:rtl/>
        </w:rPr>
        <w:t>،</w:t>
      </w:r>
      <w:r>
        <w:rPr>
          <w:rFonts w:hint="cs"/>
          <w:rtl/>
        </w:rPr>
        <w:t xml:space="preserve"> مناقشه درست است و به لحاظ صغروی، ما مفهومی در آیات و روایات نداریم به جز در یک روایت که آن روایت هم محل بحث است.</w:t>
      </w:r>
    </w:p>
    <w:p w:rsidR="00342CB2" w:rsidRDefault="003E0FF1" w:rsidP="006D2972">
      <w:pPr>
        <w:rPr>
          <w:rFonts w:hint="cs"/>
          <w:rtl/>
        </w:rPr>
      </w:pPr>
      <w:r>
        <w:rPr>
          <w:rFonts w:hint="cs"/>
          <w:rtl/>
        </w:rPr>
        <w:t>اما به لحاظ کبروی نکته مهم این بود که آیا همه جا ما برای ردع از یک سیره نیاز به مفهوم داریم</w:t>
      </w:r>
      <w:r w:rsidR="00342CB2">
        <w:rPr>
          <w:rFonts w:hint="cs"/>
          <w:rtl/>
        </w:rPr>
        <w:t>؟</w:t>
      </w:r>
      <w:r>
        <w:rPr>
          <w:rFonts w:hint="cs"/>
          <w:rtl/>
        </w:rPr>
        <w:t xml:space="preserve"> یا اینکه وجود تأکیداتی به شکل مثبِت در گوشه</w:t>
      </w:r>
      <w:r w:rsidR="0099143C">
        <w:rPr>
          <w:rFonts w:hint="cs"/>
          <w:rtl/>
        </w:rPr>
        <w:t xml:space="preserve">‌ای </w:t>
      </w:r>
      <w:r>
        <w:rPr>
          <w:rFonts w:hint="cs"/>
          <w:rtl/>
        </w:rPr>
        <w:t>از آن سیره</w:t>
      </w:r>
      <w:r w:rsidR="00342CB2">
        <w:rPr>
          <w:rFonts w:hint="cs"/>
          <w:rtl/>
        </w:rPr>
        <w:t>،</w:t>
      </w:r>
      <w:r>
        <w:rPr>
          <w:rFonts w:hint="cs"/>
          <w:rtl/>
        </w:rPr>
        <w:t xml:space="preserve"> کافی است تا رادع باشد. </w:t>
      </w:r>
    </w:p>
    <w:p w:rsidR="00A654E6" w:rsidRDefault="003E0FF1" w:rsidP="00342CB2">
      <w:pPr>
        <w:rPr>
          <w:rtl/>
        </w:rPr>
      </w:pPr>
      <w:r>
        <w:rPr>
          <w:rFonts w:hint="cs"/>
          <w:rtl/>
        </w:rPr>
        <w:t>برای توضیح بیشتر، یک سیره عام وجود دارد که تمام زنده و مرده را در بر</w:t>
      </w:r>
      <w:r w:rsidR="0099143C">
        <w:rPr>
          <w:rFonts w:hint="cs"/>
          <w:rtl/>
        </w:rPr>
        <w:t xml:space="preserve"> می‌</w:t>
      </w:r>
      <w:r>
        <w:rPr>
          <w:rFonts w:hint="cs"/>
          <w:rtl/>
        </w:rPr>
        <w:t>گیرد و دلیل خاص هم در اینجا مرده را نفی نکرده است، فقط ادله زیادی وجود دارد که</w:t>
      </w:r>
      <w:r w:rsidR="0099143C">
        <w:rPr>
          <w:rFonts w:hint="cs"/>
          <w:rtl/>
        </w:rPr>
        <w:t xml:space="preserve"> می‌</w:t>
      </w:r>
      <w:r>
        <w:rPr>
          <w:rFonts w:hint="cs"/>
          <w:rtl/>
        </w:rPr>
        <w:t>گویند به مجتهد زنده مراجعه کنید بدون اینکه حصر داشته باشد و نفی از مرده کند</w:t>
      </w:r>
      <w:r w:rsidR="00342CB2">
        <w:rPr>
          <w:rFonts w:hint="cs"/>
          <w:rtl/>
        </w:rPr>
        <w:t>؛</w:t>
      </w:r>
      <w:r w:rsidR="00A654E6">
        <w:rPr>
          <w:rFonts w:hint="cs"/>
          <w:rtl/>
        </w:rPr>
        <w:t xml:space="preserve"> و یا مانند آن جایی که دلیل در خبر واحد بگوید مطلق خبر ثقه حجّت است اما در یک گوشه</w:t>
      </w:r>
      <w:r w:rsidR="0099143C">
        <w:rPr>
          <w:rFonts w:hint="cs"/>
          <w:rtl/>
        </w:rPr>
        <w:t xml:space="preserve">‌ای </w:t>
      </w:r>
      <w:r w:rsidR="00A654E6">
        <w:rPr>
          <w:rFonts w:hint="cs"/>
          <w:rtl/>
        </w:rPr>
        <w:t>ثقه عادل را منحصر کند و دلایل متعدد داشته باشد که این خبر حجت است.</w:t>
      </w:r>
    </w:p>
    <w:p w:rsidR="006D2972" w:rsidRDefault="006D2972" w:rsidP="006D2972">
      <w:pPr>
        <w:pStyle w:val="Heading4"/>
        <w:rPr>
          <w:rFonts w:hint="cs"/>
          <w:rtl/>
        </w:rPr>
      </w:pPr>
      <w:r>
        <w:rPr>
          <w:rFonts w:hint="cs"/>
          <w:rtl/>
        </w:rPr>
        <w:t xml:space="preserve">نظریات در کفایت و عدم کفایت </w:t>
      </w:r>
      <w:r>
        <w:rPr>
          <w:rFonts w:hint="cs"/>
          <w:rtl/>
        </w:rPr>
        <w:t>رادعیت</w:t>
      </w:r>
    </w:p>
    <w:p w:rsidR="00A654E6" w:rsidRDefault="00A654E6" w:rsidP="006D2972">
      <w:pPr>
        <w:rPr>
          <w:rtl/>
        </w:rPr>
      </w:pPr>
      <w:r>
        <w:rPr>
          <w:rFonts w:hint="cs"/>
          <w:rtl/>
        </w:rPr>
        <w:t>آیا این شکل برای رادعیت کافی است یا خیر؟</w:t>
      </w:r>
    </w:p>
    <w:p w:rsidR="00A654E6" w:rsidRDefault="00A654E6" w:rsidP="006D2972">
      <w:pPr>
        <w:rPr>
          <w:rtl/>
        </w:rPr>
      </w:pPr>
      <w:r>
        <w:rPr>
          <w:rFonts w:hint="cs"/>
          <w:rtl/>
        </w:rPr>
        <w:t>در جلسه قبل راجع به این سؤال عرض کردیم که</w:t>
      </w:r>
      <w:r w:rsidR="0099143C">
        <w:rPr>
          <w:rFonts w:hint="cs"/>
          <w:rtl/>
        </w:rPr>
        <w:t xml:space="preserve"> می‌</w:t>
      </w:r>
      <w:r>
        <w:rPr>
          <w:rFonts w:hint="cs"/>
          <w:rtl/>
        </w:rPr>
        <w:t>توان در اینجا سه نظر داد:</w:t>
      </w:r>
    </w:p>
    <w:p w:rsidR="00A654E6" w:rsidRDefault="00A654E6" w:rsidP="006D2972">
      <w:pPr>
        <w:rPr>
          <w:rtl/>
        </w:rPr>
      </w:pPr>
      <w:r>
        <w:rPr>
          <w:rFonts w:hint="cs"/>
          <w:rtl/>
        </w:rPr>
        <w:t>الف) اینکه بگوییم مطلقا صرف یک دلیل مثبِت برای ردع کافی نیست.</w:t>
      </w:r>
    </w:p>
    <w:p w:rsidR="00342CB2" w:rsidRDefault="00A654E6" w:rsidP="006D2972">
      <w:pPr>
        <w:rPr>
          <w:rFonts w:hint="cs"/>
          <w:rtl/>
        </w:rPr>
      </w:pPr>
      <w:r>
        <w:rPr>
          <w:rFonts w:hint="cs"/>
          <w:rtl/>
        </w:rPr>
        <w:t>ب) اینکه بگوییم همین تأکید بر یک بخش از سیره</w:t>
      </w:r>
      <w:r w:rsidR="00342CB2">
        <w:rPr>
          <w:rFonts w:hint="cs"/>
          <w:rtl/>
        </w:rPr>
        <w:t>،</w:t>
      </w:r>
      <w:r>
        <w:rPr>
          <w:rFonts w:hint="cs"/>
          <w:rtl/>
        </w:rPr>
        <w:t xml:space="preserve"> نشان</w:t>
      </w:r>
      <w:r w:rsidR="0099143C">
        <w:rPr>
          <w:rFonts w:hint="cs"/>
          <w:rtl/>
        </w:rPr>
        <w:t xml:space="preserve"> می‌</w:t>
      </w:r>
      <w:r>
        <w:rPr>
          <w:rFonts w:hint="cs"/>
          <w:rtl/>
        </w:rPr>
        <w:t>دهد که شارع بر همین بخش اعتماد کرده است و لا اقل ما</w:t>
      </w:r>
      <w:r w:rsidR="0099143C">
        <w:rPr>
          <w:rFonts w:hint="cs"/>
          <w:rtl/>
        </w:rPr>
        <w:t xml:space="preserve"> نمی‌</w:t>
      </w:r>
      <w:r>
        <w:rPr>
          <w:rFonts w:hint="cs"/>
          <w:rtl/>
        </w:rPr>
        <w:t>توانیم بگوییم که به کل سیره اعتماد شده است</w:t>
      </w:r>
      <w:r w:rsidR="00342CB2">
        <w:rPr>
          <w:rFonts w:hint="cs"/>
          <w:rtl/>
        </w:rPr>
        <w:t>؛</w:t>
      </w:r>
      <w:r>
        <w:rPr>
          <w:rFonts w:hint="cs"/>
          <w:rtl/>
        </w:rPr>
        <w:t xml:space="preserve"> و احتمال ردع</w:t>
      </w:r>
      <w:r w:rsidR="0099143C">
        <w:rPr>
          <w:rFonts w:hint="cs"/>
          <w:rtl/>
        </w:rPr>
        <w:t xml:space="preserve"> می‌</w:t>
      </w:r>
      <w:r>
        <w:rPr>
          <w:rFonts w:hint="cs"/>
          <w:rtl/>
        </w:rPr>
        <w:t xml:space="preserve">دهیم. </w:t>
      </w:r>
    </w:p>
    <w:p w:rsidR="00A654E6" w:rsidRDefault="00A654E6" w:rsidP="006D2972">
      <w:pPr>
        <w:rPr>
          <w:rtl/>
        </w:rPr>
      </w:pPr>
      <w:r>
        <w:rPr>
          <w:rFonts w:hint="cs"/>
          <w:rtl/>
        </w:rPr>
        <w:lastRenderedPageBreak/>
        <w:t>به عبارت دیگر</w:t>
      </w:r>
      <w:r w:rsidR="0099143C">
        <w:rPr>
          <w:rFonts w:hint="cs"/>
          <w:rtl/>
        </w:rPr>
        <w:t xml:space="preserve"> نمی‌</w:t>
      </w:r>
      <w:r>
        <w:rPr>
          <w:rFonts w:hint="cs"/>
          <w:rtl/>
        </w:rPr>
        <w:t>توانیم نسبت به امضاء کل</w:t>
      </w:r>
      <w:r w:rsidR="00342CB2">
        <w:rPr>
          <w:rFonts w:hint="cs"/>
          <w:rtl/>
        </w:rPr>
        <w:t>،</w:t>
      </w:r>
      <w:r>
        <w:rPr>
          <w:rFonts w:hint="cs"/>
          <w:rtl/>
        </w:rPr>
        <w:t xml:space="preserve"> اطمینان پیدا کنیم و همین که یک گوشه را تأکید کرده است</w:t>
      </w:r>
      <w:r w:rsidR="00FE3ED8">
        <w:rPr>
          <w:rFonts w:hint="cs"/>
          <w:rtl/>
        </w:rPr>
        <w:t>،</w:t>
      </w:r>
      <w:r>
        <w:rPr>
          <w:rFonts w:hint="cs"/>
          <w:rtl/>
        </w:rPr>
        <w:t xml:space="preserve"> دیگر</w:t>
      </w:r>
      <w:r w:rsidR="0099143C">
        <w:rPr>
          <w:rFonts w:hint="cs"/>
          <w:rtl/>
        </w:rPr>
        <w:t xml:space="preserve"> نمی‌</w:t>
      </w:r>
      <w:r>
        <w:rPr>
          <w:rFonts w:hint="cs"/>
          <w:rtl/>
        </w:rPr>
        <w:t>توانیم بگوییم که کل را امضاء کرده است و این احتمال پیش</w:t>
      </w:r>
      <w:r w:rsidR="0099143C">
        <w:rPr>
          <w:rFonts w:hint="cs"/>
          <w:rtl/>
        </w:rPr>
        <w:t xml:space="preserve"> می‌</w:t>
      </w:r>
      <w:r>
        <w:rPr>
          <w:rFonts w:hint="cs"/>
          <w:rtl/>
        </w:rPr>
        <w:t>آید که فقط همین گوشه را امضا کرده است. و لذا این احتمال موجب رادعیت</w:t>
      </w:r>
      <w:r w:rsidR="0099143C">
        <w:rPr>
          <w:rFonts w:hint="cs"/>
          <w:rtl/>
        </w:rPr>
        <w:t xml:space="preserve"> می‌</w:t>
      </w:r>
      <w:r>
        <w:rPr>
          <w:rFonts w:hint="cs"/>
          <w:rtl/>
        </w:rPr>
        <w:t>شود.</w:t>
      </w:r>
    </w:p>
    <w:p w:rsidR="00A654E6" w:rsidRDefault="00A654E6" w:rsidP="006D2972">
      <w:pPr>
        <w:rPr>
          <w:rtl/>
        </w:rPr>
      </w:pPr>
      <w:r>
        <w:rPr>
          <w:rFonts w:hint="cs"/>
          <w:rtl/>
        </w:rPr>
        <w:t>ج) اما نظر سوّمی هم عرض شد که احتمال</w:t>
      </w:r>
      <w:r w:rsidR="00FE3ED8">
        <w:rPr>
          <w:rFonts w:hint="cs"/>
          <w:rtl/>
        </w:rPr>
        <w:t>اً</w:t>
      </w:r>
      <w:r>
        <w:rPr>
          <w:rFonts w:hint="cs"/>
          <w:rtl/>
        </w:rPr>
        <w:t xml:space="preserve"> نظر صحیح در اینجا همین نظر است که</w:t>
      </w:r>
      <w:r w:rsidR="0099143C">
        <w:rPr>
          <w:rFonts w:hint="cs"/>
          <w:rtl/>
        </w:rPr>
        <w:t xml:space="preserve"> می‌</w:t>
      </w:r>
      <w:r>
        <w:rPr>
          <w:rFonts w:hint="cs"/>
          <w:rtl/>
        </w:rPr>
        <w:t>گوید رادعیت و عدم رادعیت را تابعی از قوّت سیره و ادله لفظی بدانیم.</w:t>
      </w:r>
    </w:p>
    <w:p w:rsidR="006D2972" w:rsidRDefault="006D2972" w:rsidP="006D2972">
      <w:pPr>
        <w:pStyle w:val="Heading5"/>
        <w:rPr>
          <w:rFonts w:hint="cs"/>
          <w:rtl/>
        </w:rPr>
      </w:pPr>
      <w:r>
        <w:rPr>
          <w:rFonts w:hint="cs"/>
          <w:rtl/>
        </w:rPr>
        <w:t>بررسی نظریات</w:t>
      </w:r>
    </w:p>
    <w:p w:rsidR="00A654E6" w:rsidRDefault="00A654E6" w:rsidP="006D2972">
      <w:pPr>
        <w:rPr>
          <w:rtl/>
        </w:rPr>
      </w:pPr>
      <w:r>
        <w:rPr>
          <w:rFonts w:hint="cs"/>
          <w:rtl/>
        </w:rPr>
        <w:t>طبق نظر سوم</w:t>
      </w:r>
      <w:r w:rsidR="0099143C">
        <w:rPr>
          <w:rFonts w:hint="cs"/>
          <w:rtl/>
        </w:rPr>
        <w:t xml:space="preserve"> نمی‌</w:t>
      </w:r>
      <w:r>
        <w:rPr>
          <w:rFonts w:hint="cs"/>
          <w:rtl/>
        </w:rPr>
        <w:t>توان یک قاعده کلی و قطعی داد و باید دید که آن سیره چه استحکام و اتقان و استواری دارد و در مقایسه با این ادله مثبِتی که لفظی است</w:t>
      </w:r>
      <w:r w:rsidR="00FE3ED8">
        <w:rPr>
          <w:rFonts w:hint="cs"/>
          <w:rtl/>
        </w:rPr>
        <w:t>،</w:t>
      </w:r>
      <w:r>
        <w:rPr>
          <w:rFonts w:hint="cs"/>
          <w:rtl/>
        </w:rPr>
        <w:t xml:space="preserve"> سنجیده شود.</w:t>
      </w:r>
    </w:p>
    <w:p w:rsidR="00A654E6" w:rsidRDefault="00FE3ED8" w:rsidP="00FE3ED8">
      <w:pPr>
        <w:rPr>
          <w:rtl/>
        </w:rPr>
      </w:pPr>
      <w:r>
        <w:rPr>
          <w:rFonts w:hint="cs"/>
          <w:rtl/>
        </w:rPr>
        <w:t>گاهی سیره، یک سیره بسیار ریشه‌</w:t>
      </w:r>
      <w:r w:rsidR="00A654E6">
        <w:rPr>
          <w:rFonts w:hint="cs"/>
          <w:rtl/>
        </w:rPr>
        <w:t>دار، عمیق و مورد نیاز در همه جا</w:t>
      </w:r>
      <w:r w:rsidR="0099143C">
        <w:rPr>
          <w:rFonts w:hint="cs"/>
          <w:rtl/>
        </w:rPr>
        <w:t xml:space="preserve"> می‌</w:t>
      </w:r>
      <w:r w:rsidR="00A654E6">
        <w:rPr>
          <w:rFonts w:hint="cs"/>
          <w:rtl/>
        </w:rPr>
        <w:t>باشد و وجود این ادله لفظی هم در یک گوشه</w:t>
      </w:r>
      <w:r w:rsidR="0099143C">
        <w:rPr>
          <w:rFonts w:hint="cs"/>
          <w:rtl/>
        </w:rPr>
        <w:t xml:space="preserve">‌ای </w:t>
      </w:r>
      <w:r w:rsidR="00A654E6">
        <w:rPr>
          <w:rFonts w:hint="cs"/>
          <w:rtl/>
        </w:rPr>
        <w:t>از آن به نحوی است که کل نیاز را برطرف</w:t>
      </w:r>
      <w:r w:rsidR="0099143C">
        <w:rPr>
          <w:rFonts w:hint="cs"/>
          <w:rtl/>
        </w:rPr>
        <w:t xml:space="preserve"> نمی‌</w:t>
      </w:r>
      <w:r w:rsidR="00A654E6">
        <w:rPr>
          <w:rFonts w:hint="cs"/>
          <w:rtl/>
        </w:rPr>
        <w:t>کند و این مسأله موجب</w:t>
      </w:r>
      <w:r w:rsidR="0099143C">
        <w:rPr>
          <w:rFonts w:hint="cs"/>
          <w:rtl/>
        </w:rPr>
        <w:t xml:space="preserve"> می‌</w:t>
      </w:r>
      <w:r w:rsidR="00A654E6">
        <w:rPr>
          <w:rFonts w:hint="cs"/>
          <w:rtl/>
        </w:rPr>
        <w:t>شود تا بگوییم رادع</w:t>
      </w:r>
      <w:r w:rsidR="0099143C">
        <w:rPr>
          <w:rFonts w:hint="cs"/>
          <w:rtl/>
        </w:rPr>
        <w:t xml:space="preserve"> نمی‌</w:t>
      </w:r>
      <w:r w:rsidR="00A654E6">
        <w:rPr>
          <w:rFonts w:hint="cs"/>
          <w:rtl/>
        </w:rPr>
        <w:t>باشد</w:t>
      </w:r>
      <w:r>
        <w:rPr>
          <w:rFonts w:hint="cs"/>
          <w:rtl/>
        </w:rPr>
        <w:t>؛</w:t>
      </w:r>
      <w:r w:rsidR="00A654E6">
        <w:rPr>
          <w:rFonts w:hint="cs"/>
          <w:rtl/>
        </w:rPr>
        <w:t xml:space="preserve"> مانند خبر ثقه و خبر عادل. بنابراین سیره قوی و محکم مورد نیاز</w:t>
      </w:r>
      <w:r>
        <w:rPr>
          <w:rFonts w:hint="cs"/>
          <w:rtl/>
        </w:rPr>
        <w:t>،</w:t>
      </w:r>
      <w:r w:rsidR="0099143C">
        <w:rPr>
          <w:rFonts w:hint="cs"/>
          <w:rtl/>
        </w:rPr>
        <w:t xml:space="preserve"> </w:t>
      </w:r>
      <w:r w:rsidR="00A654E6">
        <w:rPr>
          <w:rFonts w:hint="cs"/>
          <w:rtl/>
        </w:rPr>
        <w:t xml:space="preserve"> به صرف اینکه در یک گوشه</w:t>
      </w:r>
      <w:r w:rsidR="0099143C">
        <w:rPr>
          <w:rFonts w:hint="cs"/>
          <w:rtl/>
        </w:rPr>
        <w:t xml:space="preserve">‌ای </w:t>
      </w:r>
      <w:r w:rsidR="00A654E6">
        <w:rPr>
          <w:rFonts w:hint="cs"/>
          <w:rtl/>
        </w:rPr>
        <w:t>از این سیره دلیل اثباتی وارد شده است که حجت است</w:t>
      </w:r>
      <w:r>
        <w:rPr>
          <w:rFonts w:hint="cs"/>
          <w:rtl/>
        </w:rPr>
        <w:t>،</w:t>
      </w:r>
      <w:r w:rsidRPr="00FE3ED8">
        <w:rPr>
          <w:rFonts w:hint="cs"/>
          <w:rtl/>
        </w:rPr>
        <w:t xml:space="preserve"> </w:t>
      </w:r>
      <w:r>
        <w:rPr>
          <w:rFonts w:hint="cs"/>
          <w:rtl/>
        </w:rPr>
        <w:t>نمی‌تواند</w:t>
      </w:r>
      <w:r>
        <w:rPr>
          <w:rFonts w:hint="cs"/>
          <w:rtl/>
        </w:rPr>
        <w:t xml:space="preserve"> </w:t>
      </w:r>
      <w:r>
        <w:rPr>
          <w:rFonts w:hint="cs"/>
          <w:rtl/>
        </w:rPr>
        <w:t>ردع بشود</w:t>
      </w:r>
      <w:r>
        <w:rPr>
          <w:rFonts w:hint="cs"/>
          <w:rtl/>
        </w:rPr>
        <w:t>.</w:t>
      </w:r>
    </w:p>
    <w:p w:rsidR="00A654E6" w:rsidRDefault="00A654E6" w:rsidP="006D2972">
      <w:pPr>
        <w:rPr>
          <w:rtl/>
        </w:rPr>
      </w:pPr>
      <w:r>
        <w:rPr>
          <w:rFonts w:hint="cs"/>
          <w:rtl/>
        </w:rPr>
        <w:t>اما گاهی هم اینطور نیست که نتواند ردع کند و سیره آنقدر قوی و محکم و دارای اطلاق پایدار</w:t>
      </w:r>
      <w:r w:rsidR="0099143C">
        <w:rPr>
          <w:rFonts w:hint="cs"/>
          <w:rtl/>
        </w:rPr>
        <w:t xml:space="preserve"> نمی‌</w:t>
      </w:r>
      <w:r>
        <w:rPr>
          <w:rFonts w:hint="cs"/>
          <w:rtl/>
        </w:rPr>
        <w:t>باشد و احتمال قوی</w:t>
      </w:r>
      <w:r w:rsidR="0099143C">
        <w:rPr>
          <w:rFonts w:hint="cs"/>
          <w:rtl/>
        </w:rPr>
        <w:t>‌تر</w:t>
      </w:r>
      <w:r>
        <w:rPr>
          <w:rFonts w:hint="cs"/>
          <w:rtl/>
        </w:rPr>
        <w:t>ی هم انسان</w:t>
      </w:r>
      <w:r w:rsidR="0099143C">
        <w:rPr>
          <w:rFonts w:hint="cs"/>
          <w:rtl/>
        </w:rPr>
        <w:t xml:space="preserve"> می‌</w:t>
      </w:r>
      <w:r>
        <w:rPr>
          <w:rFonts w:hint="cs"/>
          <w:rtl/>
        </w:rPr>
        <w:t>دهد که این احتمالات موجب</w:t>
      </w:r>
      <w:r w:rsidR="0099143C">
        <w:rPr>
          <w:rFonts w:hint="cs"/>
          <w:rtl/>
        </w:rPr>
        <w:t xml:space="preserve"> می‌</w:t>
      </w:r>
      <w:r>
        <w:rPr>
          <w:rFonts w:hint="cs"/>
          <w:rtl/>
        </w:rPr>
        <w:t>شود تا انسان احراز عدم ردع کند.</w:t>
      </w:r>
    </w:p>
    <w:p w:rsidR="00A654E6" w:rsidRDefault="00A654E6" w:rsidP="00FE3ED8">
      <w:pPr>
        <w:rPr>
          <w:rtl/>
        </w:rPr>
      </w:pPr>
      <w:r>
        <w:rPr>
          <w:rFonts w:hint="cs"/>
          <w:rtl/>
        </w:rPr>
        <w:t>با توجه به این دو حالت</w:t>
      </w:r>
      <w:r w:rsidR="0099143C">
        <w:rPr>
          <w:rFonts w:hint="cs"/>
          <w:rtl/>
        </w:rPr>
        <w:t xml:space="preserve"> نمی‌</w:t>
      </w:r>
      <w:r>
        <w:rPr>
          <w:rFonts w:hint="cs"/>
          <w:rtl/>
        </w:rPr>
        <w:t xml:space="preserve">توان </w:t>
      </w:r>
      <w:r w:rsidR="00137843">
        <w:rPr>
          <w:rFonts w:hint="cs"/>
          <w:rtl/>
        </w:rPr>
        <w:t>به</w:t>
      </w:r>
      <w:r w:rsidR="00FE3ED8">
        <w:rPr>
          <w:rFonts w:hint="cs"/>
          <w:rtl/>
        </w:rPr>
        <w:t xml:space="preserve"> طور قطعی راجع به رادعیت یا عدم‌ </w:t>
      </w:r>
      <w:r w:rsidR="00137843">
        <w:rPr>
          <w:rFonts w:hint="cs"/>
          <w:rtl/>
        </w:rPr>
        <w:t>رادعیت نظر داد</w:t>
      </w:r>
      <w:r w:rsidR="00FE3ED8">
        <w:rPr>
          <w:rFonts w:hint="cs"/>
          <w:rtl/>
        </w:rPr>
        <w:t>؛</w:t>
      </w:r>
      <w:r w:rsidR="00137843">
        <w:rPr>
          <w:rFonts w:hint="cs"/>
          <w:rtl/>
        </w:rPr>
        <w:t xml:space="preserve"> بلکه مورد به مورد باید سنجیده شود.</w:t>
      </w:r>
    </w:p>
    <w:p w:rsidR="00137843" w:rsidRDefault="00137843" w:rsidP="006D2972">
      <w:pPr>
        <w:rPr>
          <w:rtl/>
        </w:rPr>
      </w:pPr>
      <w:r>
        <w:rPr>
          <w:rFonts w:hint="cs"/>
          <w:rtl/>
        </w:rPr>
        <w:t>این مسأله مانند خیلی از استظهاراتی است که در فقه وجود دارد و تابع این است که ما در هر جایی اتقان و قوّت سیره را بر طبق ارتکازاتی که داریم بسنجیم و در مقایسه با آن</w:t>
      </w:r>
      <w:r w:rsidR="00FE3ED8">
        <w:rPr>
          <w:rFonts w:hint="cs"/>
          <w:rtl/>
        </w:rPr>
        <w:t>،</w:t>
      </w:r>
      <w:r>
        <w:rPr>
          <w:rFonts w:hint="cs"/>
          <w:rtl/>
        </w:rPr>
        <w:t xml:space="preserve"> ادله لفظی که خاصّه است سنجیده بشود.</w:t>
      </w:r>
    </w:p>
    <w:p w:rsidR="00152670" w:rsidRDefault="00137843" w:rsidP="006D2972">
      <w:pPr>
        <w:rPr>
          <w:rtl/>
        </w:rPr>
      </w:pPr>
      <w:r w:rsidRPr="00270009">
        <w:rPr>
          <w:rFonts w:hint="cs"/>
          <w:rtl/>
        </w:rPr>
        <w:t>با توجه به این بخش کبروی این مسأله</w:t>
      </w:r>
      <w:r w:rsidR="00270009">
        <w:rPr>
          <w:rFonts w:hint="cs"/>
          <w:rtl/>
        </w:rPr>
        <w:t>،</w:t>
      </w:r>
      <w:r w:rsidRPr="00270009">
        <w:rPr>
          <w:rFonts w:hint="cs"/>
          <w:rtl/>
        </w:rPr>
        <w:t xml:space="preserve"> علیرغم اینکه گفته</w:t>
      </w:r>
      <w:r w:rsidR="0099143C" w:rsidRPr="00270009">
        <w:rPr>
          <w:rFonts w:hint="cs"/>
          <w:rtl/>
        </w:rPr>
        <w:t xml:space="preserve"> می‌</w:t>
      </w:r>
      <w:r w:rsidRPr="00270009">
        <w:rPr>
          <w:rFonts w:hint="cs"/>
          <w:rtl/>
        </w:rPr>
        <w:t xml:space="preserve">شود مفهوم ندارد اگرچه قید احترازی است، اما بعید نیست که در </w:t>
      </w:r>
      <w:r>
        <w:rPr>
          <w:rFonts w:hint="cs"/>
          <w:rtl/>
        </w:rPr>
        <w:t>اینجا این ادله بر فرض اینکه دلالت بر حیات کند</w:t>
      </w:r>
      <w:r w:rsidR="00270009">
        <w:rPr>
          <w:rFonts w:hint="cs"/>
          <w:rtl/>
        </w:rPr>
        <w:t>،</w:t>
      </w:r>
      <w:r>
        <w:rPr>
          <w:rFonts w:hint="cs"/>
          <w:rtl/>
        </w:rPr>
        <w:t xml:space="preserve"> بتواند رادعیت داشته باشد و یا احتمال رادعیت بدهیم و این به دلیل همان نکاتی است که در جلسه قبل گفته شد.</w:t>
      </w:r>
    </w:p>
    <w:p w:rsidR="00137843" w:rsidRDefault="00137843" w:rsidP="006D2972">
      <w:pPr>
        <w:rPr>
          <w:rtl/>
        </w:rPr>
      </w:pPr>
      <w:r>
        <w:rPr>
          <w:rFonts w:hint="cs"/>
          <w:rtl/>
        </w:rPr>
        <w:t>یک نکته اینکه احتمال اشتراط حیات و رابطه بین عوام و مرجع احتمال ضعیفی نیست که مولا این را معتبر بداند و نخواهد مردم به یک مرجع زنده</w:t>
      </w:r>
      <w:r w:rsidR="0099143C">
        <w:rPr>
          <w:rFonts w:hint="cs"/>
          <w:rtl/>
        </w:rPr>
        <w:t xml:space="preserve">‌ای </w:t>
      </w:r>
      <w:r>
        <w:rPr>
          <w:rFonts w:hint="cs"/>
          <w:rtl/>
        </w:rPr>
        <w:t>وصل بشوند که در آن چهارچوب</w:t>
      </w:r>
      <w:r w:rsidR="0099143C">
        <w:rPr>
          <w:rFonts w:hint="cs"/>
          <w:rtl/>
        </w:rPr>
        <w:t>‌ها</w:t>
      </w:r>
      <w:r>
        <w:rPr>
          <w:rFonts w:hint="cs"/>
          <w:rtl/>
        </w:rPr>
        <w:t>ی خاص قرار گیرد.</w:t>
      </w:r>
    </w:p>
    <w:p w:rsidR="00137843" w:rsidRDefault="00137843" w:rsidP="006D2972">
      <w:pPr>
        <w:rPr>
          <w:rtl/>
        </w:rPr>
      </w:pPr>
      <w:r>
        <w:rPr>
          <w:rFonts w:hint="cs"/>
          <w:rtl/>
        </w:rPr>
        <w:t xml:space="preserve">نکته دیگر اینکه سیره عقلا بر جواز </w:t>
      </w:r>
      <w:r w:rsidR="007118D7">
        <w:rPr>
          <w:rFonts w:hint="cs"/>
          <w:rtl/>
        </w:rPr>
        <w:t xml:space="preserve">رجوع </w:t>
      </w:r>
      <w:r>
        <w:rPr>
          <w:rFonts w:hint="cs"/>
          <w:rtl/>
        </w:rPr>
        <w:t>به کارشناس حتی مرده</w:t>
      </w:r>
      <w:r w:rsidR="007118D7">
        <w:rPr>
          <w:rFonts w:hint="cs"/>
          <w:rtl/>
        </w:rPr>
        <w:t>،</w:t>
      </w:r>
      <w:r>
        <w:rPr>
          <w:rFonts w:hint="cs"/>
          <w:rtl/>
        </w:rPr>
        <w:t xml:space="preserve"> سیره معتبر و قوی</w:t>
      </w:r>
      <w:r w:rsidR="0099143C">
        <w:rPr>
          <w:rFonts w:hint="cs"/>
          <w:rtl/>
        </w:rPr>
        <w:t>‌ای نمی‌</w:t>
      </w:r>
      <w:r w:rsidR="00F846C0">
        <w:rPr>
          <w:rFonts w:hint="cs"/>
          <w:rtl/>
        </w:rPr>
        <w:t>باشد، لااقل در علوم و دانشی که در تغییر و تحول و تطوّر هستند</w:t>
      </w:r>
      <w:r w:rsidR="007118D7">
        <w:rPr>
          <w:rFonts w:hint="cs"/>
          <w:rtl/>
        </w:rPr>
        <w:t>،</w:t>
      </w:r>
      <w:r w:rsidR="00F846C0">
        <w:rPr>
          <w:rFonts w:hint="cs"/>
          <w:rtl/>
        </w:rPr>
        <w:t xml:space="preserve"> این سیره قوی</w:t>
      </w:r>
      <w:r w:rsidR="0099143C">
        <w:rPr>
          <w:rFonts w:hint="cs"/>
          <w:rtl/>
        </w:rPr>
        <w:t xml:space="preserve"> نمی‌</w:t>
      </w:r>
      <w:r w:rsidR="00F846C0">
        <w:rPr>
          <w:rFonts w:hint="cs"/>
          <w:rtl/>
        </w:rPr>
        <w:t>باشد که بعداً راجع به این مسأله بحث</w:t>
      </w:r>
      <w:r w:rsidR="0099143C">
        <w:rPr>
          <w:rFonts w:hint="cs"/>
          <w:rtl/>
        </w:rPr>
        <w:t xml:space="preserve"> می‌</w:t>
      </w:r>
      <w:r w:rsidR="00F846C0">
        <w:rPr>
          <w:rFonts w:hint="cs"/>
          <w:rtl/>
        </w:rPr>
        <w:t>کنیم.</w:t>
      </w:r>
    </w:p>
    <w:p w:rsidR="00F846C0" w:rsidRDefault="00F846C0" w:rsidP="007118D7">
      <w:pPr>
        <w:rPr>
          <w:rtl/>
        </w:rPr>
      </w:pPr>
      <w:r>
        <w:rPr>
          <w:rFonts w:hint="cs"/>
          <w:rtl/>
        </w:rPr>
        <w:t>لذا بعید نیست که گفته شود اگر این ادله ظهور در قید حیات داشته باشد و لو بدون مفهوم باشند</w:t>
      </w:r>
      <w:r w:rsidR="007118D7">
        <w:rPr>
          <w:rFonts w:hint="cs"/>
          <w:rtl/>
        </w:rPr>
        <w:t>،</w:t>
      </w:r>
      <w:r>
        <w:rPr>
          <w:rFonts w:hint="cs"/>
          <w:rtl/>
        </w:rPr>
        <w:t xml:space="preserve"> نوعی رادعیت دارد. و تعبیر دقیق</w:t>
      </w:r>
      <w:r w:rsidR="0099143C">
        <w:rPr>
          <w:rFonts w:hint="cs"/>
          <w:rtl/>
        </w:rPr>
        <w:t>‌تر</w:t>
      </w:r>
      <w:r>
        <w:rPr>
          <w:rFonts w:hint="cs"/>
          <w:rtl/>
        </w:rPr>
        <w:t xml:space="preserve"> آن این است که </w:t>
      </w:r>
      <w:r w:rsidR="007118D7">
        <w:rPr>
          <w:rFonts w:hint="cs"/>
          <w:rtl/>
        </w:rPr>
        <w:t xml:space="preserve">نمی‌توان </w:t>
      </w:r>
      <w:r>
        <w:rPr>
          <w:rFonts w:hint="cs"/>
          <w:rtl/>
        </w:rPr>
        <w:t>احراز عدم ردع</w:t>
      </w:r>
      <w:r w:rsidR="0099143C">
        <w:rPr>
          <w:rFonts w:hint="cs"/>
          <w:rtl/>
        </w:rPr>
        <w:t xml:space="preserve"> </w:t>
      </w:r>
      <w:r>
        <w:rPr>
          <w:rFonts w:hint="cs"/>
          <w:rtl/>
        </w:rPr>
        <w:t>کرد.</w:t>
      </w:r>
    </w:p>
    <w:p w:rsidR="00F846C0" w:rsidRDefault="00F846C0" w:rsidP="006D2972">
      <w:pPr>
        <w:rPr>
          <w:rtl/>
        </w:rPr>
      </w:pPr>
      <w:r>
        <w:rPr>
          <w:rFonts w:hint="cs"/>
          <w:rtl/>
        </w:rPr>
        <w:t>این نتیجه بحث ما در بررسی مناقشه دوم بود.</w:t>
      </w:r>
    </w:p>
    <w:p w:rsidR="00F846C0" w:rsidRDefault="006D2972" w:rsidP="006D2972">
      <w:pPr>
        <w:pStyle w:val="Heading5"/>
        <w:rPr>
          <w:rtl/>
        </w:rPr>
      </w:pPr>
      <w:r>
        <w:rPr>
          <w:rFonts w:hint="cs"/>
          <w:rtl/>
        </w:rPr>
        <w:t>جمع‌</w:t>
      </w:r>
      <w:r w:rsidR="00F846C0">
        <w:rPr>
          <w:rFonts w:hint="cs"/>
          <w:rtl/>
        </w:rPr>
        <w:t>بندی مناقشه</w:t>
      </w:r>
      <w:r>
        <w:rPr>
          <w:rFonts w:hint="cs"/>
          <w:rtl/>
        </w:rPr>
        <w:t xml:space="preserve"> اول و دوم</w:t>
      </w:r>
    </w:p>
    <w:p w:rsidR="00F846C0" w:rsidRDefault="00F846C0" w:rsidP="006D2972">
      <w:pPr>
        <w:rPr>
          <w:rtl/>
        </w:rPr>
      </w:pPr>
      <w:r>
        <w:rPr>
          <w:rFonts w:hint="cs"/>
          <w:rtl/>
        </w:rPr>
        <w:t>مناقشه اول این بود که این قید غالبی است، که در جواب گفته شد خیر قید احترازی است.</w:t>
      </w:r>
    </w:p>
    <w:p w:rsidR="00F846C0" w:rsidRDefault="00F846C0" w:rsidP="007118D7">
      <w:pPr>
        <w:rPr>
          <w:rtl/>
        </w:rPr>
      </w:pPr>
      <w:r>
        <w:rPr>
          <w:rFonts w:hint="cs"/>
          <w:rtl/>
        </w:rPr>
        <w:lastRenderedPageBreak/>
        <w:t>مناقشه دوم این</w:t>
      </w:r>
      <w:r w:rsidR="007118D7">
        <w:rPr>
          <w:rFonts w:hint="cs"/>
          <w:rtl/>
        </w:rPr>
        <w:t>‌</w:t>
      </w:r>
      <w:r>
        <w:rPr>
          <w:rFonts w:hint="cs"/>
          <w:rtl/>
        </w:rPr>
        <w:t>گونه بود که این ادله</w:t>
      </w:r>
      <w:r w:rsidR="007118D7">
        <w:rPr>
          <w:rFonts w:hint="cs"/>
          <w:rtl/>
        </w:rPr>
        <w:t>،</w:t>
      </w:r>
      <w:r>
        <w:rPr>
          <w:rFonts w:hint="cs"/>
          <w:rtl/>
        </w:rPr>
        <w:t xml:space="preserve"> مفهوم ندارد</w:t>
      </w:r>
      <w:r w:rsidR="007118D7">
        <w:rPr>
          <w:rFonts w:hint="cs"/>
          <w:rtl/>
        </w:rPr>
        <w:t>؛</w:t>
      </w:r>
      <w:r>
        <w:rPr>
          <w:rFonts w:hint="cs"/>
          <w:rtl/>
        </w:rPr>
        <w:t xml:space="preserve"> پس احترازی نیست و در جواب گفتیم مفهوم ندارد</w:t>
      </w:r>
      <w:r w:rsidR="007118D7">
        <w:rPr>
          <w:rFonts w:hint="cs"/>
          <w:rtl/>
        </w:rPr>
        <w:t>؛</w:t>
      </w:r>
      <w:r>
        <w:rPr>
          <w:rFonts w:hint="cs"/>
          <w:rtl/>
        </w:rPr>
        <w:t xml:space="preserve"> اما در آن درجه</w:t>
      </w:r>
      <w:r w:rsidR="0099143C">
        <w:rPr>
          <w:rFonts w:hint="cs"/>
          <w:rtl/>
        </w:rPr>
        <w:t xml:space="preserve">‌ای </w:t>
      </w:r>
      <w:r>
        <w:rPr>
          <w:rFonts w:hint="cs"/>
          <w:rtl/>
        </w:rPr>
        <w:t>هم که ما بتوانیم عدم ردع را احراز کنیم نیست</w:t>
      </w:r>
      <w:r w:rsidR="007118D7">
        <w:rPr>
          <w:rFonts w:hint="cs"/>
          <w:rtl/>
        </w:rPr>
        <w:t xml:space="preserve">؛ </w:t>
      </w:r>
      <w:r>
        <w:rPr>
          <w:rFonts w:hint="cs"/>
          <w:rtl/>
        </w:rPr>
        <w:t>لذا علیرغم اینکه مفهوم ندارد اما</w:t>
      </w:r>
      <w:r w:rsidR="0099143C">
        <w:rPr>
          <w:rFonts w:hint="cs"/>
          <w:rtl/>
        </w:rPr>
        <w:t xml:space="preserve"> می‌</w:t>
      </w:r>
      <w:r>
        <w:rPr>
          <w:rFonts w:hint="cs"/>
          <w:rtl/>
        </w:rPr>
        <w:t>تواند جلوی شمول سیره را بگیرد.</w:t>
      </w:r>
    </w:p>
    <w:p w:rsidR="006B0BEF" w:rsidRDefault="006B0BEF" w:rsidP="006D2972">
      <w:pPr>
        <w:pStyle w:val="Heading3"/>
        <w:rPr>
          <w:rtl/>
        </w:rPr>
      </w:pPr>
      <w:r>
        <w:rPr>
          <w:rFonts w:hint="cs"/>
          <w:rtl/>
        </w:rPr>
        <w:t>مناقشه سوم</w:t>
      </w:r>
      <w:r w:rsidR="006D2972">
        <w:rPr>
          <w:rFonts w:hint="cs"/>
          <w:rtl/>
        </w:rPr>
        <w:t>:</w:t>
      </w:r>
      <w:r>
        <w:rPr>
          <w:rFonts w:hint="cs"/>
          <w:rtl/>
        </w:rPr>
        <w:t xml:space="preserve"> اشکال در ظهور ادله</w:t>
      </w:r>
    </w:p>
    <w:p w:rsidR="006B0BEF" w:rsidRDefault="006B0BEF" w:rsidP="007515B1">
      <w:pPr>
        <w:rPr>
          <w:rtl/>
        </w:rPr>
      </w:pPr>
      <w:r>
        <w:rPr>
          <w:rFonts w:hint="cs"/>
          <w:rtl/>
        </w:rPr>
        <w:t>این مناقشه به نحوی شکل بحث را عوض</w:t>
      </w:r>
      <w:r w:rsidR="0099143C">
        <w:rPr>
          <w:rFonts w:hint="cs"/>
          <w:rtl/>
        </w:rPr>
        <w:t xml:space="preserve"> می‌</w:t>
      </w:r>
      <w:r>
        <w:rPr>
          <w:rFonts w:hint="cs"/>
          <w:rtl/>
        </w:rPr>
        <w:t>کند و آن اینکه ظهور اینها در این آیات و روایات به همین قوّتی که شما</w:t>
      </w:r>
      <w:r w:rsidR="0099143C">
        <w:rPr>
          <w:rFonts w:hint="cs"/>
          <w:rtl/>
        </w:rPr>
        <w:t xml:space="preserve"> می‌</w:t>
      </w:r>
      <w:r>
        <w:rPr>
          <w:rFonts w:hint="cs"/>
          <w:rtl/>
        </w:rPr>
        <w:t>گویید</w:t>
      </w:r>
      <w:r w:rsidR="007515B1" w:rsidRPr="007515B1">
        <w:rPr>
          <w:rFonts w:hint="cs"/>
          <w:rtl/>
        </w:rPr>
        <w:t xml:space="preserve"> </w:t>
      </w:r>
      <w:r w:rsidR="007515B1">
        <w:rPr>
          <w:rFonts w:hint="cs"/>
          <w:rtl/>
        </w:rPr>
        <w:t>است</w:t>
      </w:r>
      <w:r w:rsidR="007515B1">
        <w:rPr>
          <w:rFonts w:hint="cs"/>
          <w:rtl/>
        </w:rPr>
        <w:t xml:space="preserve"> </w:t>
      </w:r>
      <w:r>
        <w:rPr>
          <w:rFonts w:hint="cs"/>
          <w:rtl/>
        </w:rPr>
        <w:t xml:space="preserve">؟ </w:t>
      </w:r>
      <w:r w:rsidR="007515B1">
        <w:rPr>
          <w:rFonts w:hint="cs"/>
          <w:rtl/>
        </w:rPr>
        <w:t xml:space="preserve">یعنی </w:t>
      </w:r>
      <w:r>
        <w:rPr>
          <w:rFonts w:hint="cs"/>
          <w:rtl/>
        </w:rPr>
        <w:t xml:space="preserve">اینها همه ظهور دارد در اینکه باید </w:t>
      </w:r>
      <w:r w:rsidR="007515B1">
        <w:rPr>
          <w:rFonts w:hint="cs"/>
          <w:rtl/>
        </w:rPr>
        <w:t xml:space="preserve">به زنده </w:t>
      </w:r>
      <w:r>
        <w:rPr>
          <w:rFonts w:hint="cs"/>
          <w:rtl/>
        </w:rPr>
        <w:t>مراجعه شود؟</w:t>
      </w:r>
    </w:p>
    <w:p w:rsidR="006B0BEF" w:rsidRDefault="006B0BEF" w:rsidP="008330BC">
      <w:pPr>
        <w:rPr>
          <w:rtl/>
        </w:rPr>
      </w:pPr>
      <w:r>
        <w:rPr>
          <w:rFonts w:hint="cs"/>
          <w:rtl/>
        </w:rPr>
        <w:t>شما ادعا کردید که اینها ظهور در حیات دارند</w:t>
      </w:r>
      <w:r w:rsidR="007515B1">
        <w:rPr>
          <w:rFonts w:hint="cs"/>
          <w:rtl/>
        </w:rPr>
        <w:t>؛</w:t>
      </w:r>
      <w:r>
        <w:rPr>
          <w:rFonts w:hint="cs"/>
          <w:rtl/>
        </w:rPr>
        <w:t xml:space="preserve"> یا از باب مشتق و یا از باب انصراف. این ظهور</w:t>
      </w:r>
      <w:r w:rsidR="007515B1">
        <w:rPr>
          <w:rFonts w:hint="cs"/>
          <w:rtl/>
        </w:rPr>
        <w:t>،</w:t>
      </w:r>
      <w:r>
        <w:rPr>
          <w:rFonts w:hint="cs"/>
          <w:rtl/>
        </w:rPr>
        <w:t xml:space="preserve"> محل کلام است و م</w:t>
      </w:r>
      <w:r w:rsidR="00666711">
        <w:rPr>
          <w:rFonts w:hint="cs"/>
          <w:rtl/>
        </w:rPr>
        <w:t>ناقشه سوم این است که خودِ اصل و این پایه متزلزل است. نه اینکه بخواهیم بگوییم تمام این ادله دارای اطلاق بوده و حی و میّت را در بر</w:t>
      </w:r>
      <w:r w:rsidR="0099143C">
        <w:rPr>
          <w:rFonts w:hint="cs"/>
          <w:rtl/>
        </w:rPr>
        <w:t xml:space="preserve"> می‌</w:t>
      </w:r>
      <w:r w:rsidR="00666711">
        <w:rPr>
          <w:rFonts w:hint="cs"/>
          <w:rtl/>
        </w:rPr>
        <w:t xml:space="preserve">گیرد. </w:t>
      </w:r>
      <w:r w:rsidR="008330BC">
        <w:rPr>
          <w:rFonts w:hint="cs"/>
          <w:rtl/>
        </w:rPr>
        <w:t xml:space="preserve">نمی‌گوییم </w:t>
      </w:r>
      <w:r w:rsidR="00666711">
        <w:rPr>
          <w:rFonts w:hint="cs"/>
          <w:rtl/>
        </w:rPr>
        <w:t>همه آیات و روایات جواز تقلید اطلاق دارد</w:t>
      </w:r>
      <w:r w:rsidR="008330BC">
        <w:rPr>
          <w:rFonts w:hint="cs"/>
          <w:rtl/>
        </w:rPr>
        <w:t>؛</w:t>
      </w:r>
      <w:r w:rsidR="00666711">
        <w:rPr>
          <w:rFonts w:hint="cs"/>
          <w:rtl/>
        </w:rPr>
        <w:t xml:space="preserve"> بعضی از آنها ممکن است اطلاق نداشته باشند</w:t>
      </w:r>
      <w:r w:rsidR="008330BC">
        <w:rPr>
          <w:rFonts w:hint="cs"/>
          <w:rtl/>
        </w:rPr>
        <w:t>؛</w:t>
      </w:r>
      <w:r w:rsidR="00666711">
        <w:rPr>
          <w:rFonts w:hint="cs"/>
          <w:rtl/>
        </w:rPr>
        <w:t xml:space="preserve"> اما اینکه شما قاطعانه بگویید که عمده این روایات</w:t>
      </w:r>
      <w:r w:rsidR="008330BC">
        <w:rPr>
          <w:rFonts w:hint="cs"/>
          <w:rtl/>
        </w:rPr>
        <w:t>،</w:t>
      </w:r>
      <w:r w:rsidR="00666711">
        <w:rPr>
          <w:rFonts w:hint="cs"/>
          <w:rtl/>
        </w:rPr>
        <w:t xml:space="preserve"> ظهور در زنده دارد</w:t>
      </w:r>
      <w:r w:rsidR="008330BC">
        <w:rPr>
          <w:rFonts w:hint="cs"/>
          <w:rtl/>
        </w:rPr>
        <w:t>،</w:t>
      </w:r>
      <w:r w:rsidR="00666711">
        <w:rPr>
          <w:rFonts w:hint="cs"/>
          <w:rtl/>
        </w:rPr>
        <w:t xml:space="preserve"> مسأله روشنی نیست. چرا که </w:t>
      </w:r>
      <w:r w:rsidR="009D231E">
        <w:rPr>
          <w:rFonts w:hint="cs"/>
          <w:rtl/>
        </w:rPr>
        <w:t>پایه اینها که شما</w:t>
      </w:r>
      <w:r w:rsidR="0099143C">
        <w:rPr>
          <w:rFonts w:hint="cs"/>
          <w:rtl/>
        </w:rPr>
        <w:t xml:space="preserve"> می‌</w:t>
      </w:r>
      <w:r w:rsidR="009D231E">
        <w:rPr>
          <w:rFonts w:hint="cs"/>
          <w:rtl/>
        </w:rPr>
        <w:t>فرمایید ظهور در زنده دارند، یکی عناوین مشتق است که در این روایات آمده است و شما</w:t>
      </w:r>
      <w:r w:rsidR="0099143C">
        <w:rPr>
          <w:rFonts w:hint="cs"/>
          <w:rtl/>
        </w:rPr>
        <w:t xml:space="preserve"> می‌</w:t>
      </w:r>
      <w:r w:rsidR="009D231E">
        <w:rPr>
          <w:rFonts w:hint="cs"/>
          <w:rtl/>
        </w:rPr>
        <w:t>گویید که کسی که مُرد دیگر این عناوین بر او صادق نیست به این معنا که کسی که مُرد دیگر</w:t>
      </w:r>
      <w:r w:rsidR="0099143C">
        <w:rPr>
          <w:rFonts w:hint="cs"/>
          <w:rtl/>
        </w:rPr>
        <w:t xml:space="preserve"> نمی‌</w:t>
      </w:r>
      <w:r w:rsidR="009D231E">
        <w:rPr>
          <w:rFonts w:hint="cs"/>
          <w:rtl/>
        </w:rPr>
        <w:t>توان به او منذر گفت، یا</w:t>
      </w:r>
      <w:r w:rsidR="0099143C">
        <w:rPr>
          <w:rFonts w:hint="cs"/>
          <w:rtl/>
        </w:rPr>
        <w:t xml:space="preserve"> نمی‌</w:t>
      </w:r>
      <w:r w:rsidR="009D231E">
        <w:rPr>
          <w:rFonts w:hint="cs"/>
          <w:rtl/>
        </w:rPr>
        <w:t>توان گفت که او اهل ذکر است و دیگر عناوینی که مختص زنده است و در این مورد قبلاً بحث شده است</w:t>
      </w:r>
      <w:r w:rsidR="008330BC">
        <w:rPr>
          <w:rFonts w:hint="cs"/>
          <w:rtl/>
        </w:rPr>
        <w:t>.</w:t>
      </w:r>
      <w:r w:rsidR="009D231E">
        <w:rPr>
          <w:rFonts w:hint="cs"/>
          <w:rtl/>
        </w:rPr>
        <w:t xml:space="preserve"> این مطلب</w:t>
      </w:r>
      <w:r w:rsidR="0099143C">
        <w:rPr>
          <w:rFonts w:hint="cs"/>
          <w:rtl/>
        </w:rPr>
        <w:t xml:space="preserve"> نمی‌</w:t>
      </w:r>
      <w:r w:rsidR="009D231E">
        <w:rPr>
          <w:rFonts w:hint="cs"/>
          <w:rtl/>
        </w:rPr>
        <w:t>تواند خیلی درست باشد</w:t>
      </w:r>
      <w:r w:rsidR="008330BC">
        <w:rPr>
          <w:rFonts w:hint="cs"/>
          <w:rtl/>
        </w:rPr>
        <w:t>؛</w:t>
      </w:r>
      <w:r w:rsidR="009D231E">
        <w:rPr>
          <w:rFonts w:hint="cs"/>
          <w:rtl/>
        </w:rPr>
        <w:t xml:space="preserve"> حال یا به لحاظ برزخی و یا غیر از آن جهت. همچنان عرفاً</w:t>
      </w:r>
      <w:r w:rsidR="0099143C">
        <w:rPr>
          <w:rFonts w:hint="cs"/>
          <w:rtl/>
        </w:rPr>
        <w:t xml:space="preserve"> می‌</w:t>
      </w:r>
      <w:r w:rsidR="009D231E">
        <w:rPr>
          <w:rFonts w:hint="cs"/>
          <w:rtl/>
        </w:rPr>
        <w:t>گویند که ایشان عالم به احکام است، وقتی که این شخص نظر زنده</w:t>
      </w:r>
      <w:r w:rsidR="0099143C">
        <w:rPr>
          <w:rFonts w:hint="cs"/>
          <w:rtl/>
        </w:rPr>
        <w:t xml:space="preserve">‌ای </w:t>
      </w:r>
      <w:r w:rsidR="009D231E">
        <w:rPr>
          <w:rFonts w:hint="cs"/>
          <w:rtl/>
        </w:rPr>
        <w:t>دارد و او را تابع نظرش</w:t>
      </w:r>
      <w:r w:rsidR="0099143C">
        <w:rPr>
          <w:rFonts w:hint="cs"/>
          <w:rtl/>
        </w:rPr>
        <w:t xml:space="preserve"> می‌</w:t>
      </w:r>
      <w:r w:rsidR="009D231E">
        <w:rPr>
          <w:rFonts w:hint="cs"/>
          <w:rtl/>
        </w:rPr>
        <w:t>دانند، این که بگوییم مشتق بر او صدق</w:t>
      </w:r>
      <w:r w:rsidR="0099143C">
        <w:rPr>
          <w:rFonts w:hint="cs"/>
          <w:rtl/>
        </w:rPr>
        <w:t xml:space="preserve"> نمی‌</w:t>
      </w:r>
      <w:r w:rsidR="009D231E">
        <w:rPr>
          <w:rFonts w:hint="cs"/>
          <w:rtl/>
        </w:rPr>
        <w:t>کند خیلی واضح و معلوم نیست. مثلاً اینکه بگوییم مرحوم شیخ مفید و علامه «کان عالماً» و الان صدق عالم به او</w:t>
      </w:r>
      <w:r w:rsidR="0099143C">
        <w:rPr>
          <w:rFonts w:hint="cs"/>
          <w:rtl/>
        </w:rPr>
        <w:t xml:space="preserve"> نمی‌</w:t>
      </w:r>
      <w:r w:rsidR="009D231E">
        <w:rPr>
          <w:rFonts w:hint="cs"/>
          <w:rtl/>
        </w:rPr>
        <w:t>شود، معلوم نیست. احتمالاً عالم و اهل ذکر به ایشان صدق</w:t>
      </w:r>
      <w:r w:rsidR="0099143C">
        <w:rPr>
          <w:rFonts w:hint="cs"/>
          <w:rtl/>
        </w:rPr>
        <w:t xml:space="preserve"> می‌</w:t>
      </w:r>
      <w:r w:rsidR="009D231E">
        <w:rPr>
          <w:rFonts w:hint="cs"/>
          <w:rtl/>
        </w:rPr>
        <w:t>کند.</w:t>
      </w:r>
    </w:p>
    <w:p w:rsidR="002329F7" w:rsidRDefault="002329F7" w:rsidP="002329F7">
      <w:pPr>
        <w:pStyle w:val="Heading4"/>
        <w:rPr>
          <w:rFonts w:hint="cs"/>
          <w:rtl/>
        </w:rPr>
      </w:pPr>
      <w:r>
        <w:rPr>
          <w:rFonts w:hint="cs"/>
          <w:rtl/>
        </w:rPr>
        <w:t>جمع‌بندی</w:t>
      </w:r>
    </w:p>
    <w:p w:rsidR="009D231E" w:rsidRDefault="009D231E" w:rsidP="006D2972">
      <w:pPr>
        <w:rPr>
          <w:rtl/>
        </w:rPr>
      </w:pPr>
      <w:r>
        <w:rPr>
          <w:rFonts w:hint="cs"/>
          <w:rtl/>
        </w:rPr>
        <w:t xml:space="preserve">پس اولاً در مورد مشتق باید گفت که این مشتق فعلی است و نه اینکه به لحاظ «مَن </w:t>
      </w:r>
      <w:r w:rsidR="008330BC">
        <w:rPr>
          <w:rFonts w:hint="cs"/>
          <w:rtl/>
        </w:rPr>
        <w:t>انقضی</w:t>
      </w:r>
      <w:r>
        <w:rPr>
          <w:rFonts w:hint="cs"/>
          <w:rtl/>
        </w:rPr>
        <w:t xml:space="preserve"> عنه المبدأ» باشد.</w:t>
      </w:r>
    </w:p>
    <w:p w:rsidR="009D231E" w:rsidRDefault="009D231E" w:rsidP="006D2972">
      <w:pPr>
        <w:rPr>
          <w:rtl/>
        </w:rPr>
      </w:pPr>
      <w:r>
        <w:rPr>
          <w:rFonts w:hint="cs"/>
          <w:rtl/>
        </w:rPr>
        <w:t>و ثانیاً بر فرض که الان مشتق بر این شخص صادق نباشد</w:t>
      </w:r>
      <w:r w:rsidR="00AE57A5">
        <w:rPr>
          <w:rFonts w:hint="cs"/>
          <w:rtl/>
        </w:rPr>
        <w:t>؛</w:t>
      </w:r>
      <w:r>
        <w:rPr>
          <w:rFonts w:hint="cs"/>
          <w:rtl/>
        </w:rPr>
        <w:t xml:space="preserve"> ولی عرف در اینجا موضوعیتی بر عنوان مشتق قائل</w:t>
      </w:r>
      <w:r w:rsidR="0099143C">
        <w:rPr>
          <w:rFonts w:hint="cs"/>
          <w:rtl/>
        </w:rPr>
        <w:t xml:space="preserve"> نمی‌</w:t>
      </w:r>
      <w:r>
        <w:rPr>
          <w:rFonts w:hint="cs"/>
          <w:rtl/>
        </w:rPr>
        <w:t>باشد و همین که نظر</w:t>
      </w:r>
      <w:r w:rsidR="00AE57A5">
        <w:rPr>
          <w:rFonts w:hint="cs"/>
          <w:rtl/>
        </w:rPr>
        <w:t>،</w:t>
      </w:r>
      <w:r>
        <w:rPr>
          <w:rFonts w:hint="cs"/>
          <w:rtl/>
        </w:rPr>
        <w:t xml:space="preserve"> یک نظرِ جدّی و زنده است</w:t>
      </w:r>
      <w:r w:rsidR="00AE57A5">
        <w:rPr>
          <w:rFonts w:hint="cs"/>
          <w:rtl/>
        </w:rPr>
        <w:t>،</w:t>
      </w:r>
      <w:r>
        <w:rPr>
          <w:rFonts w:hint="cs"/>
          <w:rtl/>
        </w:rPr>
        <w:t xml:space="preserve"> کافی است تا ادله آن را در بر بگیرد.</w:t>
      </w:r>
    </w:p>
    <w:p w:rsidR="00AE57A5" w:rsidRDefault="009D231E" w:rsidP="00AE57A5">
      <w:pPr>
        <w:rPr>
          <w:rFonts w:hint="cs"/>
          <w:rtl/>
        </w:rPr>
      </w:pPr>
      <w:r>
        <w:rPr>
          <w:rFonts w:hint="cs"/>
          <w:rtl/>
        </w:rPr>
        <w:t xml:space="preserve">بنابراین، این ادعا که تمام ادله ظهور در زندگان دارد و شامل </w:t>
      </w:r>
      <w:r w:rsidR="00967F98">
        <w:rPr>
          <w:rFonts w:hint="cs"/>
          <w:rtl/>
        </w:rPr>
        <w:t>مردگان</w:t>
      </w:r>
      <w:r w:rsidR="0099143C">
        <w:rPr>
          <w:rFonts w:hint="cs"/>
          <w:rtl/>
        </w:rPr>
        <w:t xml:space="preserve"> نمی‌</w:t>
      </w:r>
      <w:r w:rsidR="00967F98">
        <w:rPr>
          <w:rFonts w:hint="cs"/>
          <w:rtl/>
        </w:rPr>
        <w:t>شود</w:t>
      </w:r>
      <w:r w:rsidR="00AE57A5">
        <w:rPr>
          <w:rFonts w:hint="cs"/>
          <w:rtl/>
        </w:rPr>
        <w:t>،</w:t>
      </w:r>
      <w:r w:rsidR="00967F98">
        <w:rPr>
          <w:rFonts w:hint="cs"/>
          <w:rtl/>
        </w:rPr>
        <w:t xml:space="preserve"> به این قوّت</w:t>
      </w:r>
      <w:r w:rsidR="0099143C">
        <w:rPr>
          <w:rFonts w:hint="cs"/>
          <w:rtl/>
        </w:rPr>
        <w:t xml:space="preserve"> نمی‌</w:t>
      </w:r>
      <w:r w:rsidR="00967F98">
        <w:rPr>
          <w:rFonts w:hint="cs"/>
          <w:rtl/>
        </w:rPr>
        <w:t>باشد</w:t>
      </w:r>
      <w:r w:rsidR="00AE57A5">
        <w:rPr>
          <w:rFonts w:hint="cs"/>
          <w:rtl/>
        </w:rPr>
        <w:t>؛</w:t>
      </w:r>
      <w:r w:rsidR="00967F98">
        <w:rPr>
          <w:rFonts w:hint="cs"/>
          <w:rtl/>
        </w:rPr>
        <w:t xml:space="preserve"> چرا که ما</w:t>
      </w:r>
      <w:r w:rsidR="0099143C">
        <w:rPr>
          <w:rFonts w:hint="cs"/>
          <w:rtl/>
        </w:rPr>
        <w:t xml:space="preserve"> می‌</w:t>
      </w:r>
      <w:r w:rsidR="00967F98">
        <w:rPr>
          <w:rFonts w:hint="cs"/>
          <w:rtl/>
        </w:rPr>
        <w:t>خواهیم رادعیت را در اینها درست کنیم. بلکه از طرف دیگر هم</w:t>
      </w:r>
      <w:r w:rsidR="0099143C">
        <w:rPr>
          <w:rFonts w:hint="cs"/>
          <w:rtl/>
        </w:rPr>
        <w:t xml:space="preserve"> می‌</w:t>
      </w:r>
      <w:r w:rsidR="00967F98">
        <w:rPr>
          <w:rFonts w:hint="cs"/>
          <w:rtl/>
        </w:rPr>
        <w:t>توان گفت که</w:t>
      </w:r>
      <w:r w:rsidR="00AE57A5">
        <w:rPr>
          <w:rFonts w:hint="cs"/>
          <w:rtl/>
        </w:rPr>
        <w:t>:</w:t>
      </w:r>
    </w:p>
    <w:p w:rsidR="00AE57A5" w:rsidRDefault="00967F98" w:rsidP="00AE57A5">
      <w:pPr>
        <w:rPr>
          <w:rFonts w:hint="cs"/>
          <w:rtl/>
        </w:rPr>
      </w:pPr>
      <w:r>
        <w:rPr>
          <w:rFonts w:hint="cs"/>
          <w:rtl/>
        </w:rPr>
        <w:t>اوّلا</w:t>
      </w:r>
      <w:r w:rsidR="00AE57A5">
        <w:rPr>
          <w:rFonts w:hint="cs"/>
          <w:rtl/>
        </w:rPr>
        <w:t>:</w:t>
      </w:r>
      <w:r>
        <w:rPr>
          <w:rFonts w:hint="cs"/>
          <w:rtl/>
        </w:rPr>
        <w:t xml:space="preserve"> این مشتقّات بر عالمی نظر دارد </w:t>
      </w:r>
      <w:r w:rsidR="00AE57A5">
        <w:rPr>
          <w:rFonts w:hint="cs"/>
          <w:rtl/>
        </w:rPr>
        <w:t>که</w:t>
      </w:r>
      <w:r w:rsidR="00AE57A5">
        <w:rPr>
          <w:rFonts w:hint="cs"/>
          <w:rtl/>
        </w:rPr>
        <w:t xml:space="preserve"> </w:t>
      </w:r>
      <w:r>
        <w:rPr>
          <w:rFonts w:hint="cs"/>
          <w:rtl/>
        </w:rPr>
        <w:t>نظر او الان جاری و ساری و زنده است</w:t>
      </w:r>
      <w:r w:rsidR="00AE57A5">
        <w:rPr>
          <w:rFonts w:hint="cs"/>
          <w:rtl/>
        </w:rPr>
        <w:t>؛</w:t>
      </w:r>
    </w:p>
    <w:p w:rsidR="009D231E" w:rsidRDefault="00967F98" w:rsidP="00AE57A5">
      <w:pPr>
        <w:rPr>
          <w:rtl/>
        </w:rPr>
      </w:pPr>
      <w:r>
        <w:rPr>
          <w:rFonts w:hint="cs"/>
          <w:rtl/>
        </w:rPr>
        <w:t>ثانیاً</w:t>
      </w:r>
      <w:r w:rsidR="00AE57A5">
        <w:rPr>
          <w:rFonts w:hint="cs"/>
          <w:rtl/>
        </w:rPr>
        <w:t>:</w:t>
      </w:r>
      <w:r>
        <w:rPr>
          <w:rFonts w:hint="cs"/>
          <w:rtl/>
        </w:rPr>
        <w:t xml:space="preserve"> اگر هم صدق نکند</w:t>
      </w:r>
      <w:r w:rsidR="00AE57A5">
        <w:rPr>
          <w:rFonts w:hint="cs"/>
          <w:rtl/>
        </w:rPr>
        <w:t>،</w:t>
      </w:r>
      <w:r>
        <w:rPr>
          <w:rFonts w:hint="cs"/>
          <w:rtl/>
        </w:rPr>
        <w:t xml:space="preserve"> معلوم نیست که آن مشتق موضوعیت داشته باشد و همین که این نظر وجود دارد</w:t>
      </w:r>
      <w:r w:rsidR="00AE57A5">
        <w:rPr>
          <w:rFonts w:hint="cs"/>
          <w:rtl/>
        </w:rPr>
        <w:t>،</w:t>
      </w:r>
      <w:r>
        <w:rPr>
          <w:rFonts w:hint="cs"/>
          <w:rtl/>
        </w:rPr>
        <w:t xml:space="preserve"> همین کافی است</w:t>
      </w:r>
      <w:r w:rsidR="00AE57A5">
        <w:rPr>
          <w:rFonts w:hint="cs"/>
          <w:rtl/>
        </w:rPr>
        <w:t>؛</w:t>
      </w:r>
      <w:r>
        <w:rPr>
          <w:rFonts w:hint="cs"/>
          <w:rtl/>
        </w:rPr>
        <w:t xml:space="preserve"> برای اینکه این اطلاقات آن را در بر بگیرد و لو اینکه عالم و اهل ذکر به او صدق نکند</w:t>
      </w:r>
      <w:r w:rsidR="00AE57A5">
        <w:rPr>
          <w:rFonts w:hint="cs"/>
          <w:rtl/>
        </w:rPr>
        <w:t>؛</w:t>
      </w:r>
      <w:r>
        <w:rPr>
          <w:rFonts w:hint="cs"/>
          <w:rtl/>
        </w:rPr>
        <w:t xml:space="preserve"> چرا که علم و نتیجه دانش او الان زنده است.</w:t>
      </w:r>
    </w:p>
    <w:p w:rsidR="00967F98" w:rsidRDefault="00967F98" w:rsidP="006D2972">
      <w:pPr>
        <w:rPr>
          <w:rtl/>
        </w:rPr>
      </w:pPr>
      <w:r>
        <w:rPr>
          <w:rFonts w:hint="cs"/>
          <w:rtl/>
        </w:rPr>
        <w:t>پس ما</w:t>
      </w:r>
      <w:r w:rsidR="0099143C">
        <w:rPr>
          <w:rFonts w:hint="cs"/>
          <w:rtl/>
        </w:rPr>
        <w:t xml:space="preserve"> نمی‌</w:t>
      </w:r>
      <w:r>
        <w:rPr>
          <w:rFonts w:hint="cs"/>
          <w:rtl/>
        </w:rPr>
        <w:t>گوییم که حتماً این</w:t>
      </w:r>
      <w:r w:rsidR="00AE57A5">
        <w:rPr>
          <w:rFonts w:hint="cs"/>
          <w:rtl/>
        </w:rPr>
        <w:t>‌</w:t>
      </w:r>
      <w:r>
        <w:rPr>
          <w:rFonts w:hint="cs"/>
          <w:rtl/>
        </w:rPr>
        <w:t>گونه است</w:t>
      </w:r>
      <w:r w:rsidR="00AE57A5">
        <w:rPr>
          <w:rFonts w:hint="cs"/>
          <w:rtl/>
        </w:rPr>
        <w:t>؛</w:t>
      </w:r>
      <w:r>
        <w:rPr>
          <w:rFonts w:hint="cs"/>
          <w:rtl/>
        </w:rPr>
        <w:t xml:space="preserve"> اما معتقدیم که احتمال آن طرف دیگر هم وجود دارد و این احتمال هم که وجود دارد، اینها دیگر آن قدرت را ندارند تا رادع شوند.</w:t>
      </w:r>
    </w:p>
    <w:p w:rsidR="00967F98" w:rsidRDefault="00967F98" w:rsidP="00AE57A5">
      <w:pPr>
        <w:rPr>
          <w:rtl/>
        </w:rPr>
      </w:pPr>
      <w:r>
        <w:rPr>
          <w:rFonts w:hint="cs"/>
          <w:rtl/>
        </w:rPr>
        <w:t>اگر تمام ادله گفتند که باید به مجتهد زنده مراجعه کرد و این در صورتی است که مفهوم نداشته و سلب</w:t>
      </w:r>
      <w:r w:rsidR="0099143C">
        <w:rPr>
          <w:rFonts w:hint="cs"/>
          <w:rtl/>
        </w:rPr>
        <w:t xml:space="preserve"> نمی‌</w:t>
      </w:r>
      <w:r>
        <w:rPr>
          <w:rFonts w:hint="cs"/>
          <w:rtl/>
        </w:rPr>
        <w:t>کند و قید زنده به طور روشن در این ادله آمده بود، دیگر</w:t>
      </w:r>
      <w:r w:rsidR="0099143C">
        <w:rPr>
          <w:rFonts w:hint="cs"/>
          <w:rtl/>
        </w:rPr>
        <w:t xml:space="preserve"> نمی‌</w:t>
      </w:r>
      <w:r>
        <w:rPr>
          <w:rFonts w:hint="cs"/>
          <w:rtl/>
        </w:rPr>
        <w:t>توان به آن سیره مطمئن بود و احتمال ردع در اینجا وجود داشته و</w:t>
      </w:r>
      <w:r w:rsidR="0099143C">
        <w:rPr>
          <w:rFonts w:hint="cs"/>
          <w:rtl/>
        </w:rPr>
        <w:t xml:space="preserve"> نمی‌</w:t>
      </w:r>
      <w:r>
        <w:rPr>
          <w:rFonts w:hint="cs"/>
          <w:rtl/>
        </w:rPr>
        <w:t xml:space="preserve">توان احتمال عدم ردع را کنار گذاشت و امضا را اثبات کرد. اما وقتی که قید حیات نیامده است اما وصل به کلمه مشتق است که آن دو نکته فوق </w:t>
      </w:r>
      <w:r>
        <w:rPr>
          <w:rFonts w:hint="cs"/>
          <w:rtl/>
        </w:rPr>
        <w:lastRenderedPageBreak/>
        <w:t>الذکر را راجع به آن</w:t>
      </w:r>
      <w:r w:rsidR="0099143C">
        <w:rPr>
          <w:rFonts w:hint="cs"/>
          <w:rtl/>
        </w:rPr>
        <w:t xml:space="preserve"> می‌</w:t>
      </w:r>
      <w:r>
        <w:rPr>
          <w:rFonts w:hint="cs"/>
          <w:rtl/>
        </w:rPr>
        <w:t>توان گفت و یا وصل به انصراف است به اینگونه که گفته شود</w:t>
      </w:r>
      <w:r w:rsidR="00AE57A5">
        <w:rPr>
          <w:rFonts w:hint="cs"/>
          <w:rtl/>
        </w:rPr>
        <w:t>،</w:t>
      </w:r>
      <w:r>
        <w:rPr>
          <w:rFonts w:hint="cs"/>
          <w:rtl/>
        </w:rPr>
        <w:t xml:space="preserve"> این ادله </w:t>
      </w:r>
      <w:r w:rsidR="00AE57A5">
        <w:rPr>
          <w:rFonts w:hint="cs"/>
          <w:rtl/>
        </w:rPr>
        <w:t xml:space="preserve">به زنده </w:t>
      </w:r>
      <w:r>
        <w:rPr>
          <w:rFonts w:hint="cs"/>
          <w:rtl/>
        </w:rPr>
        <w:t>انصراف دارد</w:t>
      </w:r>
      <w:r w:rsidR="00AE57A5">
        <w:rPr>
          <w:rFonts w:hint="cs"/>
          <w:rtl/>
        </w:rPr>
        <w:t>؛</w:t>
      </w:r>
      <w:r>
        <w:rPr>
          <w:rFonts w:hint="cs"/>
          <w:rtl/>
        </w:rPr>
        <w:t xml:space="preserve"> بله برخی از این ادله انصراف به زند</w:t>
      </w:r>
      <w:r w:rsidR="00AE57A5">
        <w:rPr>
          <w:rFonts w:hint="cs"/>
          <w:rtl/>
        </w:rPr>
        <w:t>ه دارند مانند آن روایتی که گفته‌</w:t>
      </w:r>
      <w:r>
        <w:rPr>
          <w:rFonts w:hint="cs"/>
          <w:rtl/>
        </w:rPr>
        <w:t>اند به یونس مراجعه کنید، ولی خیلی از آنها هم انصراف به زنده ندارند مانند ادله</w:t>
      </w:r>
      <w:r w:rsidR="0099143C">
        <w:rPr>
          <w:rFonts w:hint="cs"/>
          <w:rtl/>
        </w:rPr>
        <w:t xml:space="preserve">‌ای </w:t>
      </w:r>
      <w:r>
        <w:rPr>
          <w:rFonts w:hint="cs"/>
          <w:rtl/>
        </w:rPr>
        <w:t>که</w:t>
      </w:r>
      <w:r w:rsidR="0099143C">
        <w:rPr>
          <w:rFonts w:hint="cs"/>
          <w:rtl/>
        </w:rPr>
        <w:t xml:space="preserve"> می‌</w:t>
      </w:r>
      <w:r>
        <w:rPr>
          <w:rFonts w:hint="cs"/>
          <w:rtl/>
        </w:rPr>
        <w:t>گویند خبر روات ما را قبول کنید.</w:t>
      </w:r>
    </w:p>
    <w:p w:rsidR="00967F98" w:rsidRDefault="00967F98" w:rsidP="006D2972">
      <w:pPr>
        <w:rPr>
          <w:rtl/>
        </w:rPr>
      </w:pPr>
      <w:r>
        <w:rPr>
          <w:rFonts w:hint="cs"/>
          <w:rtl/>
        </w:rPr>
        <w:t>ما در اشکال سوّم</w:t>
      </w:r>
      <w:r w:rsidR="0099143C">
        <w:rPr>
          <w:rFonts w:hint="cs"/>
          <w:rtl/>
        </w:rPr>
        <w:t xml:space="preserve"> نمی‌</w:t>
      </w:r>
      <w:r>
        <w:rPr>
          <w:rFonts w:hint="cs"/>
          <w:rtl/>
        </w:rPr>
        <w:t>خواهیم قاطعانه بگوییم که این ادله اطلاق دارند و مرده و زنده را در بر</w:t>
      </w:r>
      <w:r w:rsidR="0099143C">
        <w:rPr>
          <w:rFonts w:hint="cs"/>
          <w:rtl/>
        </w:rPr>
        <w:t xml:space="preserve"> می‌</w:t>
      </w:r>
      <w:r>
        <w:rPr>
          <w:rFonts w:hint="cs"/>
          <w:rtl/>
        </w:rPr>
        <w:t>گیرد بلکه</w:t>
      </w:r>
      <w:r w:rsidR="0099143C">
        <w:rPr>
          <w:rFonts w:hint="cs"/>
          <w:rtl/>
        </w:rPr>
        <w:t xml:space="preserve"> می‌</w:t>
      </w:r>
      <w:r>
        <w:rPr>
          <w:rFonts w:hint="cs"/>
          <w:rtl/>
        </w:rPr>
        <w:t>خواهیم بگوییم که آن قدر هم که ادعا</w:t>
      </w:r>
      <w:r w:rsidR="0099143C">
        <w:rPr>
          <w:rFonts w:hint="cs"/>
          <w:rtl/>
        </w:rPr>
        <w:t xml:space="preserve"> می‌</w:t>
      </w:r>
      <w:r>
        <w:rPr>
          <w:rFonts w:hint="cs"/>
          <w:rtl/>
        </w:rPr>
        <w:t>شود وضوح در زندگان ندارد تا بتواند جلویِ شمول سیره را بگیرد</w:t>
      </w:r>
      <w:r w:rsidR="00D30FBB">
        <w:rPr>
          <w:rFonts w:hint="cs"/>
          <w:rtl/>
        </w:rPr>
        <w:t>.</w:t>
      </w:r>
    </w:p>
    <w:p w:rsidR="002329F7" w:rsidRDefault="002329F7" w:rsidP="002329F7">
      <w:pPr>
        <w:pStyle w:val="Heading4"/>
        <w:rPr>
          <w:rFonts w:hint="cs"/>
          <w:rtl/>
        </w:rPr>
      </w:pPr>
      <w:r>
        <w:rPr>
          <w:rFonts w:hint="cs"/>
          <w:rtl/>
        </w:rPr>
        <w:t>نتیجه</w:t>
      </w:r>
    </w:p>
    <w:p w:rsidR="00D30FBB" w:rsidRDefault="00D30FBB" w:rsidP="006D2972">
      <w:pPr>
        <w:rPr>
          <w:rtl/>
        </w:rPr>
      </w:pPr>
      <w:r>
        <w:rPr>
          <w:rFonts w:hint="cs"/>
          <w:rtl/>
        </w:rPr>
        <w:t>نتیجه این بحث این است که علیرغم تمام بحث</w:t>
      </w:r>
      <w:r w:rsidR="0099143C">
        <w:rPr>
          <w:rFonts w:hint="cs"/>
          <w:rtl/>
        </w:rPr>
        <w:t>‌ها</w:t>
      </w:r>
      <w:r>
        <w:rPr>
          <w:rFonts w:hint="cs"/>
          <w:rtl/>
        </w:rPr>
        <w:t>ی گفته شده، این روایات ظرفیت اینکه جلوی سیره را بگیرند</w:t>
      </w:r>
      <w:r w:rsidR="00503FAA">
        <w:rPr>
          <w:rFonts w:hint="cs"/>
          <w:rtl/>
        </w:rPr>
        <w:t>،</w:t>
      </w:r>
      <w:r>
        <w:rPr>
          <w:rFonts w:hint="cs"/>
          <w:rtl/>
        </w:rPr>
        <w:t xml:space="preserve"> ندارند و در نتیجه اگر ما سیره</w:t>
      </w:r>
      <w:r w:rsidR="0099143C">
        <w:rPr>
          <w:rFonts w:hint="cs"/>
          <w:rtl/>
        </w:rPr>
        <w:t xml:space="preserve">‌ای </w:t>
      </w:r>
      <w:r>
        <w:rPr>
          <w:rFonts w:hint="cs"/>
          <w:rtl/>
        </w:rPr>
        <w:t>داشته باشیم</w:t>
      </w:r>
      <w:r w:rsidR="00503FAA">
        <w:rPr>
          <w:rFonts w:hint="cs"/>
          <w:rtl/>
        </w:rPr>
        <w:t>،</w:t>
      </w:r>
      <w:r>
        <w:rPr>
          <w:rFonts w:hint="cs"/>
          <w:rtl/>
        </w:rPr>
        <w:t xml:space="preserve"> این ادله</w:t>
      </w:r>
      <w:r w:rsidR="0099143C">
        <w:rPr>
          <w:rFonts w:hint="cs"/>
          <w:rtl/>
        </w:rPr>
        <w:t xml:space="preserve"> نمی‌</w:t>
      </w:r>
      <w:r>
        <w:rPr>
          <w:rFonts w:hint="cs"/>
          <w:rtl/>
        </w:rPr>
        <w:t>توانند مانع از شمول آن سیره نسبت به مردگان شوند. البته مفروض ما در تمام اینها این است که این سیره وجود داشته باشد که در مورد این سیره در آینده بحث خواهیم کرد.</w:t>
      </w:r>
    </w:p>
    <w:p w:rsidR="002329F7" w:rsidRDefault="002329F7" w:rsidP="002329F7">
      <w:pPr>
        <w:pStyle w:val="Heading4"/>
        <w:rPr>
          <w:rFonts w:hint="cs"/>
          <w:rtl/>
        </w:rPr>
      </w:pPr>
      <w:r>
        <w:rPr>
          <w:rFonts w:hint="cs"/>
          <w:rtl/>
        </w:rPr>
        <w:t>نکات</w:t>
      </w:r>
    </w:p>
    <w:p w:rsidR="002329F7" w:rsidRDefault="002329F7" w:rsidP="002329F7">
      <w:pPr>
        <w:pStyle w:val="Heading5"/>
        <w:rPr>
          <w:rFonts w:hint="cs"/>
          <w:rtl/>
        </w:rPr>
      </w:pPr>
      <w:r>
        <w:rPr>
          <w:rFonts w:hint="cs"/>
          <w:rtl/>
        </w:rPr>
        <w:t>نک</w:t>
      </w:r>
      <w:r>
        <w:rPr>
          <w:rFonts w:hint="cs"/>
          <w:rtl/>
        </w:rPr>
        <w:t>ت</w:t>
      </w:r>
      <w:r>
        <w:rPr>
          <w:rFonts w:hint="cs"/>
          <w:rtl/>
        </w:rPr>
        <w:t>ه اول</w:t>
      </w:r>
    </w:p>
    <w:p w:rsidR="00D30FBB" w:rsidRDefault="00D30FBB" w:rsidP="00503FAA">
      <w:pPr>
        <w:rPr>
          <w:rtl/>
        </w:rPr>
      </w:pPr>
      <w:r>
        <w:rPr>
          <w:rFonts w:hint="cs"/>
          <w:rtl/>
        </w:rPr>
        <w:t xml:space="preserve">این نکته لازم به ذکر است که فرض ما این است که </w:t>
      </w:r>
      <w:r w:rsidR="00503FAA">
        <w:rPr>
          <w:rFonts w:hint="cs"/>
          <w:rtl/>
        </w:rPr>
        <w:t>می‌</w:t>
      </w:r>
      <w:r w:rsidR="00503FAA">
        <w:rPr>
          <w:rFonts w:hint="cs"/>
          <w:rtl/>
        </w:rPr>
        <w:t>دانیم</w:t>
      </w:r>
      <w:r w:rsidR="00503FAA">
        <w:rPr>
          <w:rFonts w:hint="cs"/>
          <w:rtl/>
        </w:rPr>
        <w:t xml:space="preserve"> </w:t>
      </w:r>
      <w:r>
        <w:rPr>
          <w:rFonts w:hint="cs"/>
          <w:rtl/>
        </w:rPr>
        <w:t>در خصوص مرده،</w:t>
      </w:r>
      <w:r w:rsidR="0099143C">
        <w:rPr>
          <w:rFonts w:hint="cs"/>
          <w:rtl/>
        </w:rPr>
        <w:t xml:space="preserve"> </w:t>
      </w:r>
      <w:r>
        <w:rPr>
          <w:rFonts w:hint="cs"/>
          <w:rtl/>
        </w:rPr>
        <w:t>سیره جاری است</w:t>
      </w:r>
      <w:r w:rsidR="00503FAA">
        <w:rPr>
          <w:rFonts w:hint="cs"/>
          <w:rtl/>
        </w:rPr>
        <w:t>؛</w:t>
      </w:r>
      <w:r>
        <w:rPr>
          <w:rFonts w:hint="cs"/>
          <w:rtl/>
        </w:rPr>
        <w:t xml:space="preserve"> یعنی با قطع نظر از این ادله</w:t>
      </w:r>
      <w:r w:rsidR="0099143C">
        <w:rPr>
          <w:rFonts w:hint="cs"/>
          <w:rtl/>
        </w:rPr>
        <w:t xml:space="preserve"> می‌</w:t>
      </w:r>
      <w:r>
        <w:rPr>
          <w:rFonts w:hint="cs"/>
          <w:rtl/>
        </w:rPr>
        <w:t>دانیم که الان هم به کتب پزشکی قبل مراجعه</w:t>
      </w:r>
      <w:r w:rsidR="0099143C">
        <w:rPr>
          <w:rFonts w:hint="cs"/>
          <w:rtl/>
        </w:rPr>
        <w:t xml:space="preserve"> می‌</w:t>
      </w:r>
      <w:r>
        <w:rPr>
          <w:rFonts w:hint="cs"/>
          <w:rtl/>
        </w:rPr>
        <w:t>کنند و</w:t>
      </w:r>
      <w:r w:rsidR="0099143C">
        <w:rPr>
          <w:rFonts w:hint="cs"/>
          <w:rtl/>
        </w:rPr>
        <w:t xml:space="preserve"> می‌</w:t>
      </w:r>
      <w:r>
        <w:rPr>
          <w:rFonts w:hint="cs"/>
          <w:rtl/>
        </w:rPr>
        <w:t>دانیم که مراجعه به کارشناس مرده انجام</w:t>
      </w:r>
      <w:r w:rsidR="0099143C">
        <w:rPr>
          <w:rFonts w:hint="cs"/>
          <w:rtl/>
        </w:rPr>
        <w:t xml:space="preserve"> می‌</w:t>
      </w:r>
      <w:r>
        <w:rPr>
          <w:rFonts w:hint="cs"/>
          <w:rtl/>
        </w:rPr>
        <w:t>شود</w:t>
      </w:r>
      <w:r w:rsidR="00503FAA">
        <w:rPr>
          <w:rFonts w:hint="cs"/>
          <w:rtl/>
        </w:rPr>
        <w:t>؛</w:t>
      </w:r>
      <w:r>
        <w:rPr>
          <w:rFonts w:hint="cs"/>
          <w:rtl/>
        </w:rPr>
        <w:t xml:space="preserve"> یعنی در خصوص همین مسأله</w:t>
      </w:r>
      <w:r w:rsidR="0099143C">
        <w:rPr>
          <w:rFonts w:hint="cs"/>
          <w:rtl/>
        </w:rPr>
        <w:t xml:space="preserve">‌ای </w:t>
      </w:r>
      <w:r>
        <w:rPr>
          <w:rFonts w:hint="cs"/>
          <w:rtl/>
        </w:rPr>
        <w:t>که بحث</w:t>
      </w:r>
      <w:r w:rsidR="0099143C">
        <w:rPr>
          <w:rFonts w:hint="cs"/>
          <w:rtl/>
        </w:rPr>
        <w:t xml:space="preserve"> می‌</w:t>
      </w:r>
      <w:r>
        <w:rPr>
          <w:rFonts w:hint="cs"/>
          <w:rtl/>
        </w:rPr>
        <w:t>شود</w:t>
      </w:r>
      <w:r w:rsidR="00503FAA">
        <w:rPr>
          <w:rFonts w:hint="cs"/>
          <w:rtl/>
        </w:rPr>
        <w:t>،</w:t>
      </w:r>
      <w:r>
        <w:rPr>
          <w:rFonts w:hint="cs"/>
          <w:rtl/>
        </w:rPr>
        <w:t xml:space="preserve"> سیره است</w:t>
      </w:r>
      <w:r w:rsidR="00503FAA">
        <w:rPr>
          <w:rFonts w:hint="cs"/>
          <w:rtl/>
        </w:rPr>
        <w:t>؛</w:t>
      </w:r>
      <w:r>
        <w:rPr>
          <w:rFonts w:hint="cs"/>
          <w:rtl/>
        </w:rPr>
        <w:t xml:space="preserve"> نه اینکه سیره بر روی یک کلّی واقع شده است و ما</w:t>
      </w:r>
      <w:r w:rsidR="0099143C">
        <w:rPr>
          <w:rFonts w:hint="cs"/>
          <w:rtl/>
        </w:rPr>
        <w:t xml:space="preserve"> نمی‌</w:t>
      </w:r>
      <w:r>
        <w:rPr>
          <w:rFonts w:hint="cs"/>
          <w:rtl/>
        </w:rPr>
        <w:t>دانیم که آیا این مورد را هم در بر</w:t>
      </w:r>
      <w:r w:rsidR="0099143C">
        <w:rPr>
          <w:rFonts w:hint="cs"/>
          <w:rtl/>
        </w:rPr>
        <w:t xml:space="preserve"> می‌</w:t>
      </w:r>
      <w:r>
        <w:rPr>
          <w:rFonts w:hint="cs"/>
          <w:rtl/>
        </w:rPr>
        <w:t>گیرد یا خیر.</w:t>
      </w:r>
    </w:p>
    <w:p w:rsidR="002329F7" w:rsidRDefault="002329F7" w:rsidP="002329F7">
      <w:pPr>
        <w:pStyle w:val="Heading5"/>
        <w:rPr>
          <w:rFonts w:hint="cs"/>
          <w:rtl/>
        </w:rPr>
      </w:pPr>
      <w:r>
        <w:rPr>
          <w:rFonts w:hint="cs"/>
          <w:rtl/>
        </w:rPr>
        <w:t xml:space="preserve">نکته </w:t>
      </w:r>
      <w:r>
        <w:rPr>
          <w:rFonts w:hint="cs"/>
          <w:rtl/>
        </w:rPr>
        <w:t>دوم</w:t>
      </w:r>
    </w:p>
    <w:p w:rsidR="00503FAA" w:rsidRDefault="00C026D1" w:rsidP="00503FAA">
      <w:pPr>
        <w:rPr>
          <w:rFonts w:hint="cs"/>
          <w:rtl/>
        </w:rPr>
      </w:pPr>
      <w:r>
        <w:rPr>
          <w:rFonts w:hint="cs"/>
          <w:rtl/>
        </w:rPr>
        <w:t>نکته بعدی اینکه اگر کسی بخواهد قدر متیقّن بگیرد باید توجه کند که این قدر متیقّن مربوط به قبل از آن است که ببینیم رادع است یا خیر، اگر شک داریم که اصل سیره این مورد را هم در بر</w:t>
      </w:r>
      <w:r w:rsidR="0099143C">
        <w:rPr>
          <w:rFonts w:hint="cs"/>
          <w:rtl/>
        </w:rPr>
        <w:t xml:space="preserve"> می‌</w:t>
      </w:r>
      <w:r>
        <w:rPr>
          <w:rFonts w:hint="cs"/>
          <w:rtl/>
        </w:rPr>
        <w:t>گیرد یا خیر</w:t>
      </w:r>
      <w:r w:rsidR="00503FAA">
        <w:rPr>
          <w:rFonts w:hint="cs"/>
          <w:rtl/>
        </w:rPr>
        <w:t>؟</w:t>
      </w:r>
      <w:r>
        <w:rPr>
          <w:rFonts w:hint="cs"/>
          <w:rtl/>
        </w:rPr>
        <w:t xml:space="preserve"> در اینجا اخذ به قدر متیقّن</w:t>
      </w:r>
      <w:r w:rsidR="0099143C">
        <w:rPr>
          <w:rFonts w:hint="cs"/>
          <w:rtl/>
        </w:rPr>
        <w:t xml:space="preserve"> می‌</w:t>
      </w:r>
      <w:r>
        <w:rPr>
          <w:rFonts w:hint="cs"/>
          <w:rtl/>
        </w:rPr>
        <w:t>شود. و فرض ما این است که اینجا جای اخذ به قدر متیقّن نبوده و سیره شامل رجوع به مرده هم</w:t>
      </w:r>
      <w:r w:rsidR="0099143C">
        <w:rPr>
          <w:rFonts w:hint="cs"/>
          <w:rtl/>
        </w:rPr>
        <w:t xml:space="preserve"> می‌</w:t>
      </w:r>
      <w:r>
        <w:rPr>
          <w:rFonts w:hint="cs"/>
          <w:rtl/>
        </w:rPr>
        <w:t>شود</w:t>
      </w:r>
      <w:r w:rsidR="00503FAA">
        <w:rPr>
          <w:rFonts w:hint="cs"/>
          <w:rtl/>
        </w:rPr>
        <w:t xml:space="preserve">؛ </w:t>
      </w:r>
      <w:r>
        <w:rPr>
          <w:rFonts w:hint="cs"/>
          <w:rtl/>
        </w:rPr>
        <w:t>نه اینکه شک داریم و قدر متیقّن بگیریم. و در واقع این اخذ به قدر متیقّن به این مربوط</w:t>
      </w:r>
      <w:r w:rsidR="0099143C">
        <w:rPr>
          <w:rFonts w:hint="cs"/>
          <w:rtl/>
        </w:rPr>
        <w:t xml:space="preserve"> نمی‌</w:t>
      </w:r>
      <w:r>
        <w:rPr>
          <w:rFonts w:hint="cs"/>
          <w:rtl/>
        </w:rPr>
        <w:t>شود که آیا دلیل در آن طرف وجود دارد یا خیر</w:t>
      </w:r>
      <w:r w:rsidR="00503FAA">
        <w:rPr>
          <w:rFonts w:hint="cs"/>
          <w:rtl/>
        </w:rPr>
        <w:t>؟</w:t>
      </w:r>
      <w:r>
        <w:rPr>
          <w:rFonts w:hint="cs"/>
          <w:rtl/>
        </w:rPr>
        <w:t xml:space="preserve"> یک سیره</w:t>
      </w:r>
      <w:r w:rsidR="0099143C">
        <w:rPr>
          <w:rFonts w:hint="cs"/>
          <w:rtl/>
        </w:rPr>
        <w:t xml:space="preserve">‌ای </w:t>
      </w:r>
      <w:r>
        <w:rPr>
          <w:rFonts w:hint="cs"/>
          <w:rtl/>
        </w:rPr>
        <w:t>را در نظر</w:t>
      </w:r>
      <w:r w:rsidR="0099143C">
        <w:rPr>
          <w:rFonts w:hint="cs"/>
          <w:rtl/>
        </w:rPr>
        <w:t xml:space="preserve"> می‌</w:t>
      </w:r>
      <w:r>
        <w:rPr>
          <w:rFonts w:hint="cs"/>
          <w:rtl/>
        </w:rPr>
        <w:t>گیریم و کار به دلیل مقابل نداریم که این دو حالت دارد</w:t>
      </w:r>
      <w:r w:rsidR="00503FAA">
        <w:rPr>
          <w:rFonts w:hint="cs"/>
          <w:rtl/>
        </w:rPr>
        <w:t>:</w:t>
      </w:r>
    </w:p>
    <w:p w:rsidR="00503FAA" w:rsidRDefault="00C026D1" w:rsidP="00503FAA">
      <w:pPr>
        <w:rPr>
          <w:rFonts w:hint="cs"/>
          <w:rtl/>
        </w:rPr>
      </w:pPr>
      <w:r>
        <w:rPr>
          <w:rFonts w:hint="cs"/>
          <w:rtl/>
        </w:rPr>
        <w:t>گاهی سیره دارای اطلاقی است و شک داریم که آیا این را هم در بر</w:t>
      </w:r>
      <w:r w:rsidR="0099143C">
        <w:rPr>
          <w:rFonts w:hint="cs"/>
          <w:rtl/>
        </w:rPr>
        <w:t xml:space="preserve"> می‌</w:t>
      </w:r>
      <w:r>
        <w:rPr>
          <w:rFonts w:hint="cs"/>
          <w:rtl/>
        </w:rPr>
        <w:t>گیرد یا خیر</w:t>
      </w:r>
      <w:r w:rsidR="00503FAA">
        <w:rPr>
          <w:rFonts w:hint="cs"/>
          <w:rtl/>
        </w:rPr>
        <w:t>؟</w:t>
      </w:r>
      <w:r>
        <w:rPr>
          <w:rFonts w:hint="cs"/>
          <w:rtl/>
        </w:rPr>
        <w:t xml:space="preserve"> که در جواب گفته</w:t>
      </w:r>
      <w:r w:rsidR="0099143C">
        <w:rPr>
          <w:rFonts w:hint="cs"/>
          <w:rtl/>
        </w:rPr>
        <w:t xml:space="preserve"> می‌</w:t>
      </w:r>
      <w:r>
        <w:rPr>
          <w:rFonts w:hint="cs"/>
          <w:rtl/>
        </w:rPr>
        <w:t>شود خیر سیره اطلاق ندارد</w:t>
      </w:r>
      <w:r w:rsidR="00503FAA">
        <w:rPr>
          <w:rFonts w:hint="cs"/>
          <w:rtl/>
        </w:rPr>
        <w:t>؛</w:t>
      </w:r>
    </w:p>
    <w:p w:rsidR="00503FAA" w:rsidRDefault="00C026D1" w:rsidP="00503FAA">
      <w:pPr>
        <w:rPr>
          <w:rFonts w:hint="cs"/>
          <w:rtl/>
        </w:rPr>
      </w:pPr>
      <w:r>
        <w:rPr>
          <w:rFonts w:hint="cs"/>
          <w:rtl/>
        </w:rPr>
        <w:t>گاهی</w:t>
      </w:r>
      <w:r w:rsidR="0099143C">
        <w:rPr>
          <w:rFonts w:hint="cs"/>
          <w:rtl/>
        </w:rPr>
        <w:t xml:space="preserve"> </w:t>
      </w:r>
      <w:r w:rsidR="00503FAA">
        <w:rPr>
          <w:rFonts w:hint="cs"/>
          <w:rtl/>
        </w:rPr>
        <w:t xml:space="preserve">هم </w:t>
      </w:r>
      <w:r w:rsidR="0099143C">
        <w:rPr>
          <w:rFonts w:hint="cs"/>
          <w:rtl/>
        </w:rPr>
        <w:t>می‌</w:t>
      </w:r>
      <w:r>
        <w:rPr>
          <w:rFonts w:hint="cs"/>
          <w:rtl/>
        </w:rPr>
        <w:t>دانیم که سیره تا همین</w:t>
      </w:r>
      <w:r w:rsidR="00503FAA">
        <w:rPr>
          <w:rFonts w:hint="cs"/>
          <w:rtl/>
        </w:rPr>
        <w:t xml:space="preserve">‌ </w:t>
      </w:r>
      <w:r>
        <w:rPr>
          <w:rFonts w:hint="cs"/>
          <w:rtl/>
        </w:rPr>
        <w:t>جایی که بحث شده است</w:t>
      </w:r>
      <w:r w:rsidR="00503FAA">
        <w:rPr>
          <w:rFonts w:hint="cs"/>
          <w:rtl/>
        </w:rPr>
        <w:t>،</w:t>
      </w:r>
      <w:r>
        <w:rPr>
          <w:rFonts w:hint="cs"/>
          <w:rtl/>
        </w:rPr>
        <w:t xml:space="preserve"> جاری است</w:t>
      </w:r>
      <w:r w:rsidR="00503FAA">
        <w:rPr>
          <w:rFonts w:hint="cs"/>
          <w:rtl/>
        </w:rPr>
        <w:t>؛</w:t>
      </w:r>
      <w:r>
        <w:rPr>
          <w:rFonts w:hint="cs"/>
          <w:rtl/>
        </w:rPr>
        <w:t xml:space="preserve"> یعنی برای رجوع به میّت هم سیره داریم</w:t>
      </w:r>
      <w:r w:rsidR="00503FAA">
        <w:rPr>
          <w:rFonts w:hint="cs"/>
          <w:rtl/>
        </w:rPr>
        <w:t>.</w:t>
      </w:r>
      <w:r>
        <w:rPr>
          <w:rFonts w:hint="cs"/>
          <w:rtl/>
        </w:rPr>
        <w:t xml:space="preserve"> این حالت بعد از فراق از سیره است و اینجا محل أخذ به قدر متیقّن</w:t>
      </w:r>
      <w:r w:rsidR="0099143C">
        <w:rPr>
          <w:rFonts w:hint="cs"/>
          <w:rtl/>
        </w:rPr>
        <w:t xml:space="preserve"> نمی‌</w:t>
      </w:r>
      <w:r>
        <w:rPr>
          <w:rFonts w:hint="cs"/>
          <w:rtl/>
        </w:rPr>
        <w:t>باشد</w:t>
      </w:r>
      <w:r w:rsidR="00A37343">
        <w:rPr>
          <w:rFonts w:hint="cs"/>
          <w:rtl/>
        </w:rPr>
        <w:t xml:space="preserve"> در اینجا</w:t>
      </w:r>
      <w:r>
        <w:rPr>
          <w:rFonts w:hint="cs"/>
          <w:rtl/>
        </w:rPr>
        <w:t xml:space="preserve"> شمول سیره برای ما محرز شده اما</w:t>
      </w:r>
      <w:r w:rsidR="0099143C">
        <w:rPr>
          <w:rFonts w:hint="cs"/>
          <w:rtl/>
        </w:rPr>
        <w:t xml:space="preserve"> می‌</w:t>
      </w:r>
      <w:r>
        <w:rPr>
          <w:rFonts w:hint="cs"/>
          <w:rtl/>
        </w:rPr>
        <w:t>خواهیم ببینیم که مانع وجود دارد یا خیر</w:t>
      </w:r>
      <w:r w:rsidR="00503FAA">
        <w:rPr>
          <w:rFonts w:hint="cs"/>
          <w:rtl/>
        </w:rPr>
        <w:t>؟</w:t>
      </w:r>
    </w:p>
    <w:p w:rsidR="00503FAA" w:rsidRDefault="00A37343" w:rsidP="00503FAA">
      <w:pPr>
        <w:rPr>
          <w:rFonts w:hint="cs"/>
          <w:rtl/>
        </w:rPr>
      </w:pPr>
      <w:r>
        <w:rPr>
          <w:rFonts w:hint="cs"/>
          <w:rtl/>
        </w:rPr>
        <w:t>به عبارت دیگر در دلیل لبّی مانند سیره</w:t>
      </w:r>
      <w:r w:rsidR="00503FAA">
        <w:rPr>
          <w:rFonts w:hint="cs"/>
          <w:rtl/>
        </w:rPr>
        <w:t>،</w:t>
      </w:r>
      <w:r>
        <w:rPr>
          <w:rFonts w:hint="cs"/>
          <w:rtl/>
        </w:rPr>
        <w:t xml:space="preserve"> دو مقام و بحث وجود دارد</w:t>
      </w:r>
      <w:r w:rsidR="00503FAA">
        <w:rPr>
          <w:rFonts w:hint="cs"/>
          <w:rtl/>
        </w:rPr>
        <w:t>:</w:t>
      </w:r>
    </w:p>
    <w:p w:rsidR="00503FAA" w:rsidRDefault="00A37343" w:rsidP="00503FAA">
      <w:pPr>
        <w:rPr>
          <w:rFonts w:hint="cs"/>
          <w:rtl/>
        </w:rPr>
      </w:pPr>
      <w:r>
        <w:rPr>
          <w:rFonts w:hint="cs"/>
          <w:rtl/>
        </w:rPr>
        <w:t>یک مرحله اینکه آیا مقتضی تام است یا خیر؟ گاهی مقتضی تام نبوده</w:t>
      </w:r>
      <w:r w:rsidR="00503FAA">
        <w:rPr>
          <w:rFonts w:hint="cs"/>
          <w:rtl/>
        </w:rPr>
        <w:t xml:space="preserve"> و باید أخذ به قدر متیقّن کنیم.</w:t>
      </w:r>
    </w:p>
    <w:p w:rsidR="00C026D1" w:rsidRDefault="00A37343" w:rsidP="00503FAA">
      <w:pPr>
        <w:rPr>
          <w:rtl/>
        </w:rPr>
      </w:pPr>
      <w:r>
        <w:rPr>
          <w:rFonts w:hint="cs"/>
          <w:rtl/>
        </w:rPr>
        <w:lastRenderedPageBreak/>
        <w:t>اما اگر جایی أخذ به قدر متیقّن نبود و</w:t>
      </w:r>
      <w:r w:rsidR="0099143C">
        <w:rPr>
          <w:rFonts w:hint="cs"/>
          <w:rtl/>
        </w:rPr>
        <w:t xml:space="preserve"> می‌</w:t>
      </w:r>
      <w:r>
        <w:rPr>
          <w:rFonts w:hint="cs"/>
          <w:rtl/>
        </w:rPr>
        <w:t>دانیم که سیره در اینجا وجود دارد، در این حالت وارد مرحله بعد</w:t>
      </w:r>
      <w:r w:rsidR="0099143C">
        <w:rPr>
          <w:rFonts w:hint="cs"/>
          <w:rtl/>
        </w:rPr>
        <w:t xml:space="preserve"> می‌</w:t>
      </w:r>
      <w:r>
        <w:rPr>
          <w:rFonts w:hint="cs"/>
          <w:rtl/>
        </w:rPr>
        <w:t>شویم که بب</w:t>
      </w:r>
      <w:r w:rsidR="00503FAA">
        <w:rPr>
          <w:rFonts w:hint="cs"/>
          <w:rtl/>
        </w:rPr>
        <w:t>ینیم آیا رادعی وجود دارد یا خیر؟</w:t>
      </w:r>
    </w:p>
    <w:p w:rsidR="00A37343" w:rsidRDefault="00A37343" w:rsidP="006D2972">
      <w:pPr>
        <w:rPr>
          <w:rtl/>
        </w:rPr>
      </w:pPr>
      <w:r>
        <w:rPr>
          <w:rFonts w:hint="cs"/>
          <w:rtl/>
        </w:rPr>
        <w:t>این رادعیت آیات و روایات از سیره</w:t>
      </w:r>
      <w:r w:rsidR="00503FAA">
        <w:rPr>
          <w:rFonts w:hint="cs"/>
          <w:rtl/>
        </w:rPr>
        <w:t>،</w:t>
      </w:r>
      <w:r>
        <w:rPr>
          <w:rFonts w:hint="cs"/>
          <w:rtl/>
        </w:rPr>
        <w:t xml:space="preserve"> ظاهراً وجهی ندارد</w:t>
      </w:r>
      <w:r w:rsidR="00503FAA">
        <w:rPr>
          <w:rFonts w:hint="cs"/>
          <w:rtl/>
        </w:rPr>
        <w:t>؛</w:t>
      </w:r>
      <w:r>
        <w:rPr>
          <w:rFonts w:hint="cs"/>
          <w:rtl/>
        </w:rPr>
        <w:t xml:space="preserve"> چرا که قید حیات</w:t>
      </w:r>
      <w:r w:rsidR="00503FAA">
        <w:rPr>
          <w:rFonts w:hint="cs"/>
          <w:rtl/>
        </w:rPr>
        <w:t>،</w:t>
      </w:r>
      <w:r>
        <w:rPr>
          <w:rFonts w:hint="cs"/>
          <w:rtl/>
        </w:rPr>
        <w:t xml:space="preserve"> قید قوی و محرزی نیست که نهایتاً باید به سیره و ادله لفظی مثبِت مراجعه شود.</w:t>
      </w:r>
    </w:p>
    <w:p w:rsidR="00A37343" w:rsidRDefault="00A37343" w:rsidP="006D2972">
      <w:pPr>
        <w:rPr>
          <w:rtl/>
        </w:rPr>
      </w:pPr>
      <w:r>
        <w:rPr>
          <w:rFonts w:hint="cs"/>
          <w:rtl/>
        </w:rPr>
        <w:t>در این توازن از یک جهت دیده</w:t>
      </w:r>
      <w:r w:rsidR="0099143C">
        <w:rPr>
          <w:rFonts w:hint="cs"/>
          <w:rtl/>
        </w:rPr>
        <w:t xml:space="preserve"> می‌</w:t>
      </w:r>
      <w:r>
        <w:rPr>
          <w:rFonts w:hint="cs"/>
          <w:rtl/>
        </w:rPr>
        <w:t>شد که سیره در اینجا سیره</w:t>
      </w:r>
      <w:r w:rsidR="0099143C">
        <w:rPr>
          <w:rFonts w:hint="cs"/>
          <w:rtl/>
        </w:rPr>
        <w:t xml:space="preserve">‌ی </w:t>
      </w:r>
      <w:r>
        <w:rPr>
          <w:rFonts w:hint="cs"/>
          <w:rtl/>
        </w:rPr>
        <w:t>قوی</w:t>
      </w:r>
      <w:r w:rsidR="0099143C">
        <w:rPr>
          <w:rFonts w:hint="cs"/>
          <w:rtl/>
        </w:rPr>
        <w:t xml:space="preserve">‌ای </w:t>
      </w:r>
      <w:r>
        <w:rPr>
          <w:rFonts w:hint="cs"/>
          <w:rtl/>
        </w:rPr>
        <w:t>نیست</w:t>
      </w:r>
      <w:r w:rsidR="00503FAA">
        <w:rPr>
          <w:rFonts w:hint="cs"/>
          <w:rtl/>
        </w:rPr>
        <w:t>؛</w:t>
      </w:r>
      <w:r>
        <w:rPr>
          <w:rFonts w:hint="cs"/>
          <w:rtl/>
        </w:rPr>
        <w:t xml:space="preserve"> اما هنگامی که به ادله مراجعه کردیم</w:t>
      </w:r>
      <w:r w:rsidR="00503FAA">
        <w:rPr>
          <w:rFonts w:hint="cs"/>
          <w:rtl/>
        </w:rPr>
        <w:t>،</w:t>
      </w:r>
      <w:r>
        <w:rPr>
          <w:rFonts w:hint="cs"/>
          <w:rtl/>
        </w:rPr>
        <w:t xml:space="preserve"> ملاحظه شد که این ادله</w:t>
      </w:r>
      <w:r w:rsidR="00503FAA">
        <w:rPr>
          <w:rFonts w:hint="cs"/>
          <w:rtl/>
        </w:rPr>
        <w:t>،</w:t>
      </w:r>
      <w:r>
        <w:rPr>
          <w:rFonts w:hint="cs"/>
          <w:rtl/>
        </w:rPr>
        <w:t xml:space="preserve"> از آن سیره ضعیف</w:t>
      </w:r>
      <w:r w:rsidR="0099143C">
        <w:rPr>
          <w:rFonts w:hint="cs"/>
          <w:rtl/>
        </w:rPr>
        <w:t>‌تر می‌</w:t>
      </w:r>
      <w:r>
        <w:rPr>
          <w:rFonts w:hint="cs"/>
          <w:rtl/>
        </w:rPr>
        <w:t>باشد و اینطور نیست که قید حیات</w:t>
      </w:r>
      <w:r w:rsidR="00503FAA">
        <w:rPr>
          <w:rFonts w:hint="cs"/>
          <w:rtl/>
        </w:rPr>
        <w:t>،</w:t>
      </w:r>
      <w:r>
        <w:rPr>
          <w:rFonts w:hint="cs"/>
          <w:rtl/>
        </w:rPr>
        <w:t xml:space="preserve"> قید واضح و روشنی در این ادله باشد و لذا</w:t>
      </w:r>
      <w:r w:rsidR="0099143C">
        <w:rPr>
          <w:rFonts w:hint="cs"/>
          <w:rtl/>
        </w:rPr>
        <w:t xml:space="preserve"> نمی‌</w:t>
      </w:r>
      <w:r>
        <w:rPr>
          <w:rFonts w:hint="cs"/>
          <w:rtl/>
        </w:rPr>
        <w:t>تواند جلوی سیره را بگیرد.</w:t>
      </w:r>
    </w:p>
    <w:p w:rsidR="00A37343" w:rsidRDefault="00A37343" w:rsidP="006D2972">
      <w:pPr>
        <w:rPr>
          <w:rtl/>
        </w:rPr>
      </w:pPr>
      <w:r>
        <w:rPr>
          <w:rFonts w:hint="cs"/>
          <w:rtl/>
        </w:rPr>
        <w:t>پس ظاهراً در نهایت مطاف و نهایت بحث قاعده این است که توازن دلالت این دو دلیل را باید گرفت. و ظاهراً در اینجا کفّه به نفع همان سیره (اگر سیره</w:t>
      </w:r>
      <w:r w:rsidR="0099143C">
        <w:rPr>
          <w:rFonts w:hint="cs"/>
          <w:rtl/>
        </w:rPr>
        <w:t xml:space="preserve">‌ای </w:t>
      </w:r>
      <w:r>
        <w:rPr>
          <w:rFonts w:hint="cs"/>
          <w:rtl/>
        </w:rPr>
        <w:t>به آن شکل که گفته شد وجود داشته باشد</w:t>
      </w:r>
      <w:r w:rsidR="00503FAA">
        <w:rPr>
          <w:rFonts w:hint="cs"/>
          <w:rtl/>
        </w:rPr>
        <w:t>)</w:t>
      </w:r>
      <w:bookmarkStart w:id="0" w:name="_GoBack"/>
      <w:bookmarkEnd w:id="0"/>
      <w:r w:rsidR="0099143C">
        <w:rPr>
          <w:rFonts w:hint="cs"/>
          <w:rtl/>
        </w:rPr>
        <w:t xml:space="preserve"> می‌</w:t>
      </w:r>
      <w:r>
        <w:rPr>
          <w:rFonts w:hint="cs"/>
          <w:rtl/>
        </w:rPr>
        <w:t>چرخد.</w:t>
      </w:r>
    </w:p>
    <w:p w:rsidR="00A37343" w:rsidRPr="006B0BEF" w:rsidRDefault="00A37343" w:rsidP="006D2972">
      <w:pPr>
        <w:rPr>
          <w:rtl/>
        </w:rPr>
      </w:pPr>
      <w:r>
        <w:rPr>
          <w:rFonts w:hint="cs"/>
          <w:rtl/>
        </w:rPr>
        <w:t>بنابر آنچه در این مناقشه گفته شد، دلیل چهارم همچنان پابرجاست و تمام نشده است.</w:t>
      </w:r>
    </w:p>
    <w:sectPr w:rsidR="00A37343" w:rsidRPr="006B0BEF"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3E" w:rsidRDefault="00AD283E" w:rsidP="000D5800">
      <w:pPr>
        <w:spacing w:after="0"/>
      </w:pPr>
      <w:r>
        <w:separator/>
      </w:r>
    </w:p>
  </w:endnote>
  <w:endnote w:type="continuationSeparator" w:id="0">
    <w:p w:rsidR="00AD283E" w:rsidRDefault="00AD283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03FAA">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3E" w:rsidRDefault="00AD283E" w:rsidP="000D5800">
      <w:pPr>
        <w:spacing w:after="0"/>
      </w:pPr>
      <w:r>
        <w:separator/>
      </w:r>
    </w:p>
  </w:footnote>
  <w:footnote w:type="continuationSeparator" w:id="0">
    <w:p w:rsidR="00AD283E" w:rsidRDefault="00AD283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E836DC">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929BBB3" wp14:editId="3112ACB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E836DC">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تاریخ جلسه:</w:t>
    </w:r>
    <w:r w:rsidR="00E836DC">
      <w:rPr>
        <w:rFonts w:ascii="Adobe Arabic" w:hAnsi="Adobe Arabic" w:cs="Adobe Arabic" w:hint="cs"/>
        <w:b/>
        <w:bCs/>
        <w:sz w:val="24"/>
        <w:szCs w:val="24"/>
        <w:rtl/>
      </w:rPr>
      <w:t xml:space="preserve"> 02/10/1394</w:t>
    </w:r>
  </w:p>
  <w:p w:rsidR="00873379" w:rsidRDefault="00873379" w:rsidP="00E836DC">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E836DC">
      <w:rPr>
        <w:rFonts w:ascii="Adobe Arabic" w:hAnsi="Adobe Arabic" w:cs="Adobe Arabic" w:hint="cs"/>
        <w:b/>
        <w:bCs/>
        <w:sz w:val="24"/>
        <w:szCs w:val="24"/>
        <w:rtl/>
      </w:rPr>
      <w:t>مسئله تقلید</w:t>
    </w:r>
    <w:r>
      <w:rPr>
        <w:rFonts w:ascii="Adobe Arabic" w:hAnsi="Adobe Arabic" w:cs="Adobe Arabic" w:hint="cs"/>
        <w:b/>
        <w:bCs/>
        <w:sz w:val="24"/>
        <w:szCs w:val="24"/>
        <w:rtl/>
      </w:rPr>
      <w:t xml:space="preserve">                                   شماره جلسه:</w:t>
    </w:r>
    <w:r w:rsidR="00E836DC">
      <w:rPr>
        <w:rFonts w:ascii="Adobe Arabic" w:hAnsi="Adobe Arabic" w:cs="Adobe Arabic" w:hint="cs"/>
        <w:b/>
        <w:bCs/>
        <w:sz w:val="24"/>
        <w:szCs w:val="24"/>
        <w:rtl/>
      </w:rPr>
      <w:t xml:space="preserve"> 151</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5A848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F1"/>
    <w:rsid w:val="000162CE"/>
    <w:rsid w:val="000228A2"/>
    <w:rsid w:val="000324F1"/>
    <w:rsid w:val="00033CBD"/>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37843"/>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29F7"/>
    <w:rsid w:val="00233777"/>
    <w:rsid w:val="002376A5"/>
    <w:rsid w:val="002417C9"/>
    <w:rsid w:val="002529C5"/>
    <w:rsid w:val="00270009"/>
    <w:rsid w:val="00270294"/>
    <w:rsid w:val="00273EFD"/>
    <w:rsid w:val="002914BD"/>
    <w:rsid w:val="00297263"/>
    <w:rsid w:val="002B7AD5"/>
    <w:rsid w:val="002C56FD"/>
    <w:rsid w:val="002D49E4"/>
    <w:rsid w:val="002D4DCA"/>
    <w:rsid w:val="002E450B"/>
    <w:rsid w:val="002E73F9"/>
    <w:rsid w:val="002F05B9"/>
    <w:rsid w:val="00340BA3"/>
    <w:rsid w:val="00342CB2"/>
    <w:rsid w:val="00366400"/>
    <w:rsid w:val="003963D7"/>
    <w:rsid w:val="00396F28"/>
    <w:rsid w:val="003A1A05"/>
    <w:rsid w:val="003A2654"/>
    <w:rsid w:val="003C06BF"/>
    <w:rsid w:val="003C7899"/>
    <w:rsid w:val="003D2F0A"/>
    <w:rsid w:val="003D563F"/>
    <w:rsid w:val="003E0FF1"/>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F3596"/>
    <w:rsid w:val="00503FAA"/>
    <w:rsid w:val="00530FD7"/>
    <w:rsid w:val="00572E2D"/>
    <w:rsid w:val="00592103"/>
    <w:rsid w:val="005941DD"/>
    <w:rsid w:val="005A545E"/>
    <w:rsid w:val="005A5862"/>
    <w:rsid w:val="005B0852"/>
    <w:rsid w:val="005B2776"/>
    <w:rsid w:val="005C06AE"/>
    <w:rsid w:val="00610C18"/>
    <w:rsid w:val="00612385"/>
    <w:rsid w:val="0061376C"/>
    <w:rsid w:val="00636EFA"/>
    <w:rsid w:val="0066229C"/>
    <w:rsid w:val="00666711"/>
    <w:rsid w:val="0069696C"/>
    <w:rsid w:val="00696C84"/>
    <w:rsid w:val="006A085A"/>
    <w:rsid w:val="006B0BEF"/>
    <w:rsid w:val="006D2972"/>
    <w:rsid w:val="006D3A87"/>
    <w:rsid w:val="006F01B4"/>
    <w:rsid w:val="007118D7"/>
    <w:rsid w:val="00734D59"/>
    <w:rsid w:val="0073609B"/>
    <w:rsid w:val="0075033E"/>
    <w:rsid w:val="007515B1"/>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30BC"/>
    <w:rsid w:val="008407A4"/>
    <w:rsid w:val="00844860"/>
    <w:rsid w:val="00845CC4"/>
    <w:rsid w:val="008644F4"/>
    <w:rsid w:val="00873379"/>
    <w:rsid w:val="008748B8"/>
    <w:rsid w:val="00883733"/>
    <w:rsid w:val="008965D2"/>
    <w:rsid w:val="008A236D"/>
    <w:rsid w:val="008B565A"/>
    <w:rsid w:val="008C3414"/>
    <w:rsid w:val="008D030F"/>
    <w:rsid w:val="008D2E08"/>
    <w:rsid w:val="008D36D5"/>
    <w:rsid w:val="008E3903"/>
    <w:rsid w:val="008F63E3"/>
    <w:rsid w:val="00913C3B"/>
    <w:rsid w:val="00915509"/>
    <w:rsid w:val="00927388"/>
    <w:rsid w:val="009274FE"/>
    <w:rsid w:val="009401AC"/>
    <w:rsid w:val="009475B7"/>
    <w:rsid w:val="0095758E"/>
    <w:rsid w:val="009613AC"/>
    <w:rsid w:val="009671D0"/>
    <w:rsid w:val="00967F98"/>
    <w:rsid w:val="00980643"/>
    <w:rsid w:val="0099143C"/>
    <w:rsid w:val="009A42EF"/>
    <w:rsid w:val="009B46BC"/>
    <w:rsid w:val="009B61C3"/>
    <w:rsid w:val="009C7B4F"/>
    <w:rsid w:val="009D231E"/>
    <w:rsid w:val="009F4EB3"/>
    <w:rsid w:val="00A06D48"/>
    <w:rsid w:val="00A21834"/>
    <w:rsid w:val="00A31C17"/>
    <w:rsid w:val="00A31FDE"/>
    <w:rsid w:val="00A34CCD"/>
    <w:rsid w:val="00A35AC2"/>
    <w:rsid w:val="00A37343"/>
    <w:rsid w:val="00A37C77"/>
    <w:rsid w:val="00A5418D"/>
    <w:rsid w:val="00A654E6"/>
    <w:rsid w:val="00A725C2"/>
    <w:rsid w:val="00A769EE"/>
    <w:rsid w:val="00A810A5"/>
    <w:rsid w:val="00A831C7"/>
    <w:rsid w:val="00A9616A"/>
    <w:rsid w:val="00A96F68"/>
    <w:rsid w:val="00AA2342"/>
    <w:rsid w:val="00AD0304"/>
    <w:rsid w:val="00AD27BE"/>
    <w:rsid w:val="00AD283E"/>
    <w:rsid w:val="00AE57A5"/>
    <w:rsid w:val="00AF0F1A"/>
    <w:rsid w:val="00B15027"/>
    <w:rsid w:val="00B21CF4"/>
    <w:rsid w:val="00B24300"/>
    <w:rsid w:val="00B63F15"/>
    <w:rsid w:val="00B9119B"/>
    <w:rsid w:val="00BA51A8"/>
    <w:rsid w:val="00BB5F7E"/>
    <w:rsid w:val="00BC26F6"/>
    <w:rsid w:val="00BC4833"/>
    <w:rsid w:val="00BD3122"/>
    <w:rsid w:val="00BD40DA"/>
    <w:rsid w:val="00BF3D67"/>
    <w:rsid w:val="00C026D1"/>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0FBB"/>
    <w:rsid w:val="00D3665C"/>
    <w:rsid w:val="00D508CC"/>
    <w:rsid w:val="00D50F4B"/>
    <w:rsid w:val="00D55E1A"/>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6DC"/>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46C0"/>
    <w:rsid w:val="00F85929"/>
    <w:rsid w:val="00FC0862"/>
    <w:rsid w:val="00FC70FB"/>
    <w:rsid w:val="00FD143D"/>
    <w:rsid w:val="00FE3ED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1561</Words>
  <Characters>8903</Characters>
  <Application>Microsoft Office Word</Application>
  <DocSecurity>0</DocSecurity>
  <Lines>74</Lines>
  <Paragraphs>20</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3</vt:i4>
      </vt:variant>
    </vt:vector>
  </HeadingPairs>
  <TitlesOfParts>
    <vt:vector size="5" baseType="lpstr">
      <vt:lpstr/>
      <vt:lpstr/>
      <vt:lpstr>یادآوری</vt:lpstr>
      <vt:lpstr>        جمع بندی دو مناقشه</vt:lpstr>
      <vt:lpstr>        مناقشه سوم- اشکال در ظهور ادله</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اکبریان</cp:lastModifiedBy>
  <cp:revision>13</cp:revision>
  <dcterms:created xsi:type="dcterms:W3CDTF">2015-12-23T11:49:00Z</dcterms:created>
  <dcterms:modified xsi:type="dcterms:W3CDTF">2015-12-23T08:16:00Z</dcterms:modified>
</cp:coreProperties>
</file>