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65" w:rsidRPr="00E81365" w:rsidRDefault="00E81365" w:rsidP="00E81365">
      <w:pPr>
        <w:jc w:val="center"/>
        <w:rPr>
          <w:rFonts w:ascii="Traditional Arabic" w:hAnsi="Traditional Arabic" w:cs="Traditional Arabic"/>
        </w:rPr>
      </w:pPr>
      <w:bookmarkStart w:id="0" w:name="_Toc445940598"/>
      <w:bookmarkStart w:id="1" w:name="_Toc432101189"/>
      <w:bookmarkStart w:id="2" w:name="_Toc431614821"/>
      <w:bookmarkStart w:id="3" w:name="_Toc414410627"/>
      <w:r w:rsidRPr="00E81365">
        <w:rPr>
          <w:rFonts w:ascii="Traditional Arabic" w:hAnsi="Traditional Arabic" w:cs="Traditional Arabic" w:hint="cs"/>
          <w:rtl/>
        </w:rPr>
        <w:t>بسم الله الرحمن الرحيم</w:t>
      </w:r>
    </w:p>
    <w:p w:rsidR="00E81365" w:rsidRPr="00E81365" w:rsidRDefault="00E81365" w:rsidP="00E81365">
      <w:pPr>
        <w:pStyle w:val="Heading1"/>
        <w:rPr>
          <w:rFonts w:ascii="Traditional Arabic" w:hAnsi="Traditional Arabic" w:cs="Traditional Arabic"/>
          <w:rtl/>
        </w:rPr>
      </w:pPr>
      <w:r w:rsidRPr="00E81365">
        <w:rPr>
          <w:rFonts w:ascii="Traditional Arabic" w:hAnsi="Traditional Arabic" w:cs="Traditional Arabic" w:hint="eastAsia"/>
          <w:color w:val="FF0000"/>
          <w:rtl/>
        </w:rPr>
        <w:t>موضوع</w:t>
      </w:r>
      <w:r w:rsidRPr="00E81365">
        <w:rPr>
          <w:rFonts w:ascii="Traditional Arabic" w:hAnsi="Traditional Arabic" w:cs="Traditional Arabic"/>
          <w:color w:val="FF0000"/>
          <w:rtl/>
        </w:rPr>
        <w:t>:</w:t>
      </w:r>
      <w:r w:rsidRPr="00E81365">
        <w:rPr>
          <w:rFonts w:ascii="Traditional Arabic" w:hAnsi="Traditional Arabic" w:cs="Traditional Arabic"/>
          <w:rtl/>
        </w:rPr>
        <w:t xml:space="preserve"> </w:t>
      </w:r>
      <w:r w:rsidRPr="00E81365">
        <w:rPr>
          <w:rFonts w:ascii="Traditional Arabic" w:hAnsi="Traditional Arabic" w:cs="Traditional Arabic" w:hint="eastAsia"/>
          <w:rtl/>
        </w:rPr>
        <w:t>فقه</w:t>
      </w:r>
      <w:r w:rsidRPr="00E81365">
        <w:rPr>
          <w:rFonts w:ascii="Traditional Arabic" w:hAnsi="Traditional Arabic" w:cs="Traditional Arabic"/>
          <w:rtl/>
        </w:rPr>
        <w:t xml:space="preserve"> </w:t>
      </w:r>
      <w:r w:rsidRPr="00E81365">
        <w:rPr>
          <w:rFonts w:ascii="Traditional Arabic" w:hAnsi="Traditional Arabic" w:cs="Traditional Arabic" w:hint="cs"/>
          <w:rtl/>
        </w:rPr>
        <w:t>/</w:t>
      </w:r>
      <w:r w:rsidRPr="00E81365">
        <w:rPr>
          <w:rFonts w:ascii="Traditional Arabic" w:hAnsi="Traditional Arabic" w:cs="Traditional Arabic"/>
          <w:rtl/>
        </w:rPr>
        <w:t xml:space="preserve"> </w:t>
      </w:r>
      <w:r w:rsidRPr="00E81365">
        <w:rPr>
          <w:rFonts w:ascii="Traditional Arabic" w:hAnsi="Traditional Arabic" w:cs="Traditional Arabic" w:hint="eastAsia"/>
          <w:rtl/>
        </w:rPr>
        <w:t>اجتهاد</w:t>
      </w:r>
      <w:r w:rsidRPr="00E81365">
        <w:rPr>
          <w:rFonts w:ascii="Traditional Arabic" w:hAnsi="Traditional Arabic" w:cs="Traditional Arabic"/>
          <w:rtl/>
        </w:rPr>
        <w:t xml:space="preserve"> </w:t>
      </w:r>
      <w:r w:rsidRPr="00E81365">
        <w:rPr>
          <w:rFonts w:ascii="Traditional Arabic" w:hAnsi="Traditional Arabic" w:cs="Traditional Arabic" w:hint="eastAsia"/>
          <w:rtl/>
        </w:rPr>
        <w:t>و</w:t>
      </w:r>
      <w:r w:rsidRPr="00E81365">
        <w:rPr>
          <w:rFonts w:ascii="Traditional Arabic" w:hAnsi="Traditional Arabic" w:cs="Traditional Arabic"/>
          <w:rtl/>
        </w:rPr>
        <w:t xml:space="preserve"> </w:t>
      </w:r>
      <w:r w:rsidRPr="00E81365">
        <w:rPr>
          <w:rFonts w:ascii="Traditional Arabic" w:hAnsi="Traditional Arabic" w:cs="Traditional Arabic" w:hint="eastAsia"/>
          <w:rtl/>
        </w:rPr>
        <w:t>تقل</w:t>
      </w:r>
      <w:r w:rsidRPr="00E81365">
        <w:rPr>
          <w:rFonts w:ascii="Traditional Arabic" w:hAnsi="Traditional Arabic" w:cs="Traditional Arabic" w:hint="cs"/>
          <w:rtl/>
        </w:rPr>
        <w:t>ی</w:t>
      </w:r>
      <w:r w:rsidRPr="00E81365">
        <w:rPr>
          <w:rFonts w:ascii="Traditional Arabic" w:hAnsi="Traditional Arabic" w:cs="Traditional Arabic" w:hint="eastAsia"/>
          <w:rtl/>
        </w:rPr>
        <w:t>د</w:t>
      </w:r>
      <w:r w:rsidRPr="00E81365">
        <w:rPr>
          <w:rFonts w:ascii="Traditional Arabic" w:hAnsi="Traditional Arabic" w:cs="Traditional Arabic"/>
          <w:rtl/>
        </w:rPr>
        <w:t xml:space="preserve"> / </w:t>
      </w:r>
      <w:bookmarkEnd w:id="1"/>
      <w:bookmarkEnd w:id="2"/>
      <w:bookmarkEnd w:id="3"/>
      <w:r w:rsidR="003E620E">
        <w:rPr>
          <w:rFonts w:ascii="Traditional Arabic" w:hAnsi="Traditional Arabic" w:cs="Traditional Arabic"/>
          <w:rtl/>
        </w:rPr>
        <w:t>مسئله</w:t>
      </w:r>
      <w:r w:rsidRPr="00E81365">
        <w:rPr>
          <w:rFonts w:ascii="Traditional Arabic" w:hAnsi="Traditional Arabic" w:cs="Traditional Arabic"/>
          <w:rtl/>
        </w:rPr>
        <w:t xml:space="preserve"> تقل</w:t>
      </w:r>
      <w:r w:rsidRPr="00E81365">
        <w:rPr>
          <w:rFonts w:ascii="Traditional Arabic" w:hAnsi="Traditional Arabic" w:cs="Traditional Arabic" w:hint="cs"/>
          <w:rtl/>
        </w:rPr>
        <w:t>ی</w:t>
      </w:r>
      <w:r w:rsidRPr="00E81365">
        <w:rPr>
          <w:rFonts w:ascii="Traditional Arabic" w:hAnsi="Traditional Arabic" w:cs="Traditional Arabic" w:hint="eastAsia"/>
          <w:rtl/>
        </w:rPr>
        <w:t>د</w:t>
      </w:r>
      <w:r w:rsidRPr="00E81365">
        <w:rPr>
          <w:rFonts w:ascii="Traditional Arabic" w:hAnsi="Traditional Arabic" w:cs="Traditional Arabic"/>
          <w:rtl/>
        </w:rPr>
        <w:t>(تقل</w:t>
      </w:r>
      <w:r w:rsidRPr="00E81365">
        <w:rPr>
          <w:rFonts w:ascii="Traditional Arabic" w:hAnsi="Traditional Arabic" w:cs="Traditional Arabic" w:hint="cs"/>
          <w:rtl/>
        </w:rPr>
        <w:t>ی</w:t>
      </w:r>
      <w:r w:rsidRPr="00E81365">
        <w:rPr>
          <w:rFonts w:ascii="Traditional Arabic" w:hAnsi="Traditional Arabic" w:cs="Traditional Arabic" w:hint="eastAsia"/>
          <w:rtl/>
        </w:rPr>
        <w:t>د</w:t>
      </w:r>
      <w:r w:rsidRPr="00E81365">
        <w:rPr>
          <w:rFonts w:ascii="Traditional Arabic" w:hAnsi="Traditional Arabic" w:cs="Traditional Arabic"/>
          <w:rtl/>
        </w:rPr>
        <w:t xml:space="preserve"> تخ</w:t>
      </w:r>
      <w:r w:rsidRPr="00E81365">
        <w:rPr>
          <w:rFonts w:ascii="Traditional Arabic" w:hAnsi="Traditional Arabic" w:cs="Traditional Arabic" w:hint="cs"/>
          <w:rtl/>
        </w:rPr>
        <w:t>یی</w:t>
      </w:r>
      <w:r w:rsidRPr="00E81365">
        <w:rPr>
          <w:rFonts w:ascii="Traditional Arabic" w:hAnsi="Traditional Arabic" w:cs="Traditional Arabic" w:hint="eastAsia"/>
          <w:rtl/>
        </w:rPr>
        <w:t>ر</w:t>
      </w:r>
      <w:r w:rsidRPr="00E81365">
        <w:rPr>
          <w:rFonts w:ascii="Traditional Arabic" w:hAnsi="Traditional Arabic" w:cs="Traditional Arabic" w:hint="cs"/>
          <w:rtl/>
        </w:rPr>
        <w:t>ی</w:t>
      </w:r>
      <w:r w:rsidRPr="00E81365">
        <w:rPr>
          <w:rFonts w:ascii="Traditional Arabic" w:hAnsi="Traditional Arabic" w:cs="Traditional Arabic"/>
          <w:rtl/>
        </w:rPr>
        <w:t>)</w:t>
      </w:r>
    </w:p>
    <w:p w:rsidR="00873379" w:rsidRPr="00E81365" w:rsidRDefault="00996693" w:rsidP="00996693">
      <w:pPr>
        <w:pStyle w:val="Heading1"/>
        <w:rPr>
          <w:rFonts w:ascii="Traditional Arabic" w:hAnsi="Traditional Arabic" w:cs="Traditional Arabic"/>
          <w:color w:val="FF0000"/>
          <w:rtl/>
        </w:rPr>
      </w:pPr>
      <w:r w:rsidRPr="00E81365">
        <w:rPr>
          <w:rFonts w:ascii="Traditional Arabic" w:hAnsi="Traditional Arabic" w:cs="Traditional Arabic" w:hint="cs"/>
          <w:color w:val="FF0000"/>
          <w:rtl/>
        </w:rPr>
        <w:t>اشاره</w:t>
      </w:r>
      <w:bookmarkEnd w:id="0"/>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در جلسات قبل، ابتدا در بحث تقلید اعلم، ادله وجوب تقلید اعلم را بررسی کرده و سپس به ادله عدم وجوب تقلید اعلم پرداختیم.</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 xml:space="preserve">در ادله عدم وجوب تقلید اعلم و </w:t>
      </w:r>
      <w:r w:rsidR="003E620E">
        <w:rPr>
          <w:rFonts w:ascii="Traditional Arabic" w:hAnsi="Traditional Arabic" w:cs="Traditional Arabic" w:hint="cs"/>
          <w:rtl/>
        </w:rPr>
        <w:t>به‌عبارت‌دیگر</w:t>
      </w:r>
      <w:r w:rsidRPr="00E81365">
        <w:rPr>
          <w:rFonts w:ascii="Traditional Arabic" w:hAnsi="Traditional Arabic" w:cs="Traditional Arabic" w:hint="cs"/>
          <w:rtl/>
        </w:rPr>
        <w:t>، ادله بر تخییر -حتی در جایی که اعلم باشد- دلیل اولی که بررسی شد عبارت بود از اطلاق ادله ارجاع به مجتهد و مفتی</w:t>
      </w:r>
      <w:bookmarkStart w:id="4" w:name="_GoBack"/>
      <w:r w:rsidRPr="00E81365">
        <w:rPr>
          <w:rFonts w:ascii="Traditional Arabic" w:hAnsi="Traditional Arabic" w:cs="Traditional Arabic" w:hint="cs"/>
          <w:rtl/>
        </w:rPr>
        <w:t>.</w:t>
      </w:r>
      <w:bookmarkEnd w:id="4"/>
      <w:r w:rsidRPr="00E81365">
        <w:rPr>
          <w:rFonts w:ascii="Traditional Arabic" w:hAnsi="Traditional Arabic" w:cs="Traditional Arabic" w:hint="cs"/>
          <w:rtl/>
        </w:rPr>
        <w:t xml:space="preserve"> گروهی مدّعی بودند که اطلاق این ادله تقلید، تخییر در تقلید را اقتضاء</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کند، حتی اگر یکی اعلم باشد و حتی اگر تفاوت آراء داشته باشند.</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 xml:space="preserve">این دلیل اولی بود که بررسی کرده و گفته شد که این دلیل تام نیست و عمده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در اینجا این بود که، سیره عقلایی مانع از انعقاد اطلاق در این ادله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شد. که عمده عرض ما در اینجا همین بود.</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اما دومین دلیل برای عدم وجوب تقلید اعلم عبارت است از: سیره عقلاییه و یا سیره متشرعه.</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دقیقاً در مقابل دلیل برای وجوب تقلید اعلم که به سیره عقلاییه تمسّک</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شد، در اینجا نیز به سیره عقلاییه بر خلاف آن سیره استدلال شده است.</w:t>
      </w:r>
    </w:p>
    <w:p w:rsidR="005F4EE6" w:rsidRPr="00E81365" w:rsidRDefault="005F4EE6" w:rsidP="005F4EE6">
      <w:pPr>
        <w:pStyle w:val="Heading3"/>
        <w:rPr>
          <w:rFonts w:ascii="Traditional Arabic" w:hAnsi="Traditional Arabic" w:cs="Traditional Arabic"/>
          <w:color w:val="FF0000"/>
          <w:rtl/>
        </w:rPr>
      </w:pPr>
      <w:bookmarkStart w:id="5" w:name="_Toc445940599"/>
      <w:r w:rsidRPr="00E81365">
        <w:rPr>
          <w:rFonts w:ascii="Traditional Arabic" w:hAnsi="Traditional Arabic" w:cs="Traditional Arabic" w:hint="cs"/>
          <w:color w:val="FF0000"/>
          <w:rtl/>
        </w:rPr>
        <w:t>تقریر دلیل دوم</w:t>
      </w:r>
      <w:bookmarkEnd w:id="5"/>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تقریر استدلال در دومین دلیل این است که:</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اگر شما سیره عقلا را ملاحظه فرمایید</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بینید که هنگامی که به کارشناس نیاز دارند </w:t>
      </w:r>
      <w:r w:rsidR="003E620E">
        <w:rPr>
          <w:rFonts w:ascii="Traditional Arabic" w:hAnsi="Traditional Arabic" w:cs="Traditional Arabic" w:hint="cs"/>
          <w:rtl/>
        </w:rPr>
        <w:t>این‌چنین</w:t>
      </w:r>
      <w:r w:rsidRPr="00E81365">
        <w:rPr>
          <w:rFonts w:ascii="Traditional Arabic" w:hAnsi="Traditional Arabic" w:cs="Traditional Arabic" w:hint="cs"/>
          <w:rtl/>
        </w:rPr>
        <w:t xml:space="preserve"> وسواسی به خرج</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 xml:space="preserve">دهند که در میان کارشناسان بهترین کارشناس را انتخاب کنند، بلکه بر خلاف آن ادعاهای که در ادله وجوب تقلید اعلم آمده بود، سیره جاری بر رجوع به اعلم و انتخاب اعلم </w:t>
      </w:r>
      <w:r w:rsidR="003E620E">
        <w:rPr>
          <w:rFonts w:ascii="Traditional Arabic" w:hAnsi="Traditional Arabic" w:cs="Traditional Arabic" w:hint="cs"/>
          <w:rtl/>
        </w:rPr>
        <w:t>به‌عنوان</w:t>
      </w:r>
      <w:r w:rsidRPr="00E81365">
        <w:rPr>
          <w:rFonts w:ascii="Traditional Arabic" w:hAnsi="Traditional Arabic" w:cs="Traditional Arabic" w:hint="cs"/>
          <w:rtl/>
        </w:rPr>
        <w:t xml:space="preserve"> یک وظیفه الزامی نیست بلکه آنچه در سیره وجود دارد خلاف این نظر است. به این معنا که سیره بر این است که فقط به کارشناس رجوع شود، و تفاوتی</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کند که این کارشناس بهترین باشد یا صرفاً کارشناس باشد.</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ملاحظه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کنید که تا چه حد اختلاف به وجود</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آید بین ادعای سیره بر وجوب تقلید اعلم و این طرف که سیره بر تخییر بین کارشناسان است (و لو اینکه کارشناسان مساوی نباشند).</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شاهدی که آورده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 در همین بحث پزشکی است، اینکه در این عصر وقتی کسی بیمار</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شود، آیا </w:t>
      </w:r>
      <w:r w:rsidR="003E620E">
        <w:rPr>
          <w:rFonts w:ascii="Traditional Arabic" w:hAnsi="Traditional Arabic" w:cs="Traditional Arabic" w:hint="cs"/>
          <w:rtl/>
        </w:rPr>
        <w:t>به‌عنوان</w:t>
      </w:r>
      <w:r w:rsidRPr="00E81365">
        <w:rPr>
          <w:rFonts w:ascii="Traditional Arabic" w:hAnsi="Traditional Arabic" w:cs="Traditional Arabic" w:hint="cs"/>
          <w:rtl/>
        </w:rPr>
        <w:t xml:space="preserve"> یک امر الزامی به دنبال بهترین</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گردد یا خیر؟ مثلاً وقتی کسی فرزندش بیمار</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 به دنبال یک پزشک اطفال</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گردد و به او مراجعه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کند.</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و مثال دیگر اینکه وقتی خودرو کسی خراب</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 آیا</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گردد و فحص</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کند تا بهترین مکانیک را پیدا کند و یا اینکه به کسی که متخصص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و آگاه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باشد مراجعه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کند؟</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t>و همچنین است در سایر امور.</w:t>
      </w:r>
    </w:p>
    <w:p w:rsidR="00996693" w:rsidRPr="00E81365" w:rsidRDefault="00996693" w:rsidP="00996693">
      <w:pPr>
        <w:rPr>
          <w:rFonts w:ascii="Traditional Arabic" w:hAnsi="Traditional Arabic" w:cs="Traditional Arabic"/>
          <w:rtl/>
        </w:rPr>
      </w:pPr>
      <w:r w:rsidRPr="00E81365">
        <w:rPr>
          <w:rFonts w:ascii="Traditional Arabic" w:hAnsi="Traditional Arabic" w:cs="Traditional Arabic" w:hint="cs"/>
          <w:rtl/>
        </w:rPr>
        <w:lastRenderedPageBreak/>
        <w:t xml:space="preserve">بنابراین </w:t>
      </w:r>
      <w:r w:rsidR="003E620E">
        <w:rPr>
          <w:rFonts w:ascii="Traditional Arabic" w:hAnsi="Traditional Arabic" w:cs="Traditional Arabic" w:hint="cs"/>
          <w:rtl/>
        </w:rPr>
        <w:t>آنچه</w:t>
      </w:r>
      <w:r w:rsidRPr="00E81365">
        <w:rPr>
          <w:rFonts w:ascii="Traditional Arabic" w:hAnsi="Traditional Arabic" w:cs="Traditional Arabic" w:hint="cs"/>
          <w:rtl/>
        </w:rPr>
        <w:t xml:space="preserve"> ما در سیره عقلاییه شاهد هستیم، آنچه در قبل گفته شده بود نیست که عبارت بود از اینکه اعلم و افضل را پیدا کرده و به او مراجعه شود بلکه در این دلیل دوم قائل مدّعی است به اینکه سیره بر خلاف گ</w:t>
      </w:r>
      <w:r w:rsidR="009B371B" w:rsidRPr="00E81365">
        <w:rPr>
          <w:rFonts w:ascii="Traditional Arabic" w:hAnsi="Traditional Arabic" w:cs="Traditional Arabic" w:hint="cs"/>
          <w:rtl/>
        </w:rPr>
        <w:t>ذشته و در واقع بر تخییر بین خبره</w:t>
      </w:r>
      <w:r w:rsidR="00A15C22" w:rsidRPr="00E81365">
        <w:rPr>
          <w:rFonts w:ascii="Traditional Arabic" w:hAnsi="Traditional Arabic" w:cs="Traditional Arabic" w:hint="cs"/>
          <w:rtl/>
        </w:rPr>
        <w:t>‌ها</w:t>
      </w:r>
      <w:r w:rsidR="009B371B" w:rsidRPr="00E81365">
        <w:rPr>
          <w:rFonts w:ascii="Traditional Arabic" w:hAnsi="Traditional Arabic" w:cs="Traditional Arabic" w:hint="cs"/>
          <w:rtl/>
        </w:rPr>
        <w:t xml:space="preserve">ی در یک </w:t>
      </w:r>
      <w:r w:rsidR="003E620E">
        <w:rPr>
          <w:rFonts w:ascii="Traditional Arabic" w:hAnsi="Traditional Arabic" w:cs="Traditional Arabic" w:hint="cs"/>
          <w:rtl/>
        </w:rPr>
        <w:t>مسئله</w:t>
      </w:r>
      <w:r w:rsidR="00A15C22" w:rsidRPr="00E81365">
        <w:rPr>
          <w:rFonts w:ascii="Traditional Arabic" w:hAnsi="Traditional Arabic" w:cs="Traditional Arabic" w:hint="cs"/>
          <w:rtl/>
        </w:rPr>
        <w:t xml:space="preserve"> می‌</w:t>
      </w:r>
      <w:r w:rsidR="009B371B" w:rsidRPr="00E81365">
        <w:rPr>
          <w:rFonts w:ascii="Traditional Arabic" w:hAnsi="Traditional Arabic" w:cs="Traditional Arabic" w:hint="cs"/>
          <w:rtl/>
        </w:rPr>
        <w:t>باشد. به این معنا که وقتی نیازی برای مکلّف پیدا</w:t>
      </w:r>
      <w:r w:rsidR="00A15C22" w:rsidRPr="00E81365">
        <w:rPr>
          <w:rFonts w:ascii="Traditional Arabic" w:hAnsi="Traditional Arabic" w:cs="Traditional Arabic" w:hint="cs"/>
          <w:rtl/>
        </w:rPr>
        <w:t xml:space="preserve"> می‌</w:t>
      </w:r>
      <w:r w:rsidR="009B371B" w:rsidRPr="00E81365">
        <w:rPr>
          <w:rFonts w:ascii="Traditional Arabic" w:hAnsi="Traditional Arabic" w:cs="Traditional Arabic" w:hint="cs"/>
          <w:rtl/>
        </w:rPr>
        <w:t xml:space="preserve">شود بایستی به یک خبره و عالم مراجعه کند، اینکه این عالم چه کسی باشد تفاوتی ندارد. و اینکه عالم باشد و آگاه به </w:t>
      </w:r>
      <w:r w:rsidR="003E620E">
        <w:rPr>
          <w:rFonts w:ascii="Traditional Arabic" w:hAnsi="Traditional Arabic" w:cs="Traditional Arabic" w:hint="cs"/>
          <w:rtl/>
        </w:rPr>
        <w:t>مسئله</w:t>
      </w:r>
      <w:r w:rsidR="009B371B" w:rsidRPr="00E81365">
        <w:rPr>
          <w:rFonts w:ascii="Traditional Arabic" w:hAnsi="Traditional Arabic" w:cs="Traditional Arabic" w:hint="cs"/>
          <w:rtl/>
        </w:rPr>
        <w:t xml:space="preserve"> باشد قابل مراجعه است و اینکه بایستی بهترین را انتخاب کرد در سیره وجود ندارد.</w:t>
      </w:r>
    </w:p>
    <w:p w:rsidR="009B371B" w:rsidRPr="00E81365" w:rsidRDefault="009B371B" w:rsidP="00996693">
      <w:pPr>
        <w:rPr>
          <w:rFonts w:ascii="Traditional Arabic" w:hAnsi="Traditional Arabic" w:cs="Traditional Arabic"/>
          <w:rtl/>
        </w:rPr>
      </w:pPr>
      <w:r w:rsidRPr="00E81365">
        <w:rPr>
          <w:rFonts w:ascii="Traditional Arabic" w:hAnsi="Traditional Arabic" w:cs="Traditional Arabic" w:hint="cs"/>
          <w:rtl/>
        </w:rPr>
        <w:t>دقت شود که</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 xml:space="preserve">گوییم که بهتر نیست که به اعلم مراجعه کند و در واقع مقاومتی در برابر بهتر بودن و حسن مراجعه به افضل و اعلم نداریم. پس افضلیت و اعلمیت برای مراجعه </w:t>
      </w:r>
      <w:r w:rsidR="003E620E">
        <w:rPr>
          <w:rFonts w:ascii="Traditional Arabic" w:hAnsi="Traditional Arabic" w:cs="Traditional Arabic" w:hint="cs"/>
          <w:rtl/>
        </w:rPr>
        <w:t>بی‌تردید</w:t>
      </w:r>
      <w:r w:rsidRPr="00E81365">
        <w:rPr>
          <w:rFonts w:ascii="Traditional Arabic" w:hAnsi="Traditional Arabic" w:cs="Traditional Arabic" w:hint="cs"/>
          <w:rtl/>
        </w:rPr>
        <w:t xml:space="preserve"> بهتر است، اما اینکه در این افضلیت و اعلمیت در مراجع به اعلم تعیّن وجود داشته باشد، چنین چیزی در سیره وجود ندارد و بلکه در سیره دوم گفته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توان به هر عالمی مراجعه کرد و تفاوتی</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 xml:space="preserve">کند که درجه فضل </w:t>
      </w:r>
      <w:r w:rsidR="003E620E">
        <w:rPr>
          <w:rFonts w:ascii="Traditional Arabic" w:hAnsi="Traditional Arabic" w:cs="Traditional Arabic" w:hint="cs"/>
          <w:rtl/>
        </w:rPr>
        <w:t>این‌ها</w:t>
      </w:r>
      <w:r w:rsidRPr="00E81365">
        <w:rPr>
          <w:rFonts w:ascii="Traditional Arabic" w:hAnsi="Traditional Arabic" w:cs="Traditional Arabic" w:hint="cs"/>
          <w:rtl/>
        </w:rPr>
        <w:t xml:space="preserve"> یکسان باشد یا متفاوت باشد.</w:t>
      </w:r>
    </w:p>
    <w:p w:rsidR="009B371B" w:rsidRPr="00E81365" w:rsidRDefault="003E620E" w:rsidP="00996693">
      <w:pPr>
        <w:rPr>
          <w:rFonts w:ascii="Traditional Arabic" w:hAnsi="Traditional Arabic" w:cs="Traditional Arabic"/>
          <w:rtl/>
        </w:rPr>
      </w:pPr>
      <w:r>
        <w:rPr>
          <w:rFonts w:ascii="Traditional Arabic" w:hAnsi="Traditional Arabic" w:cs="Traditional Arabic" w:hint="cs"/>
          <w:rtl/>
        </w:rPr>
        <w:t>این‌چنین</w:t>
      </w:r>
      <w:r w:rsidR="009B371B" w:rsidRPr="00E81365">
        <w:rPr>
          <w:rFonts w:ascii="Traditional Arabic" w:hAnsi="Traditional Arabic" w:cs="Traditional Arabic" w:hint="cs"/>
          <w:rtl/>
        </w:rPr>
        <w:t xml:space="preserve"> </w:t>
      </w:r>
      <w:r>
        <w:rPr>
          <w:rFonts w:ascii="Traditional Arabic" w:hAnsi="Traditional Arabic" w:cs="Traditional Arabic" w:hint="cs"/>
          <w:rtl/>
        </w:rPr>
        <w:t>مسئله‌ای</w:t>
      </w:r>
      <w:r w:rsidR="00A15C22" w:rsidRPr="00E81365">
        <w:rPr>
          <w:rFonts w:ascii="Traditional Arabic" w:hAnsi="Traditional Arabic" w:cs="Traditional Arabic" w:hint="cs"/>
          <w:rtl/>
        </w:rPr>
        <w:t xml:space="preserve"> </w:t>
      </w:r>
      <w:r w:rsidR="009B371B" w:rsidRPr="00E81365">
        <w:rPr>
          <w:rFonts w:ascii="Traditional Arabic" w:hAnsi="Traditional Arabic" w:cs="Traditional Arabic" w:hint="cs"/>
          <w:rtl/>
        </w:rPr>
        <w:t>کمتر در فقه دیده شده است که ادعای سیره برای دو طرف قول</w:t>
      </w:r>
      <w:r w:rsidR="00A15C22" w:rsidRPr="00E81365">
        <w:rPr>
          <w:rFonts w:ascii="Traditional Arabic" w:hAnsi="Traditional Arabic" w:cs="Traditional Arabic" w:hint="cs"/>
          <w:rtl/>
        </w:rPr>
        <w:t>‌ها</w:t>
      </w:r>
      <w:r w:rsidR="009B371B" w:rsidRPr="00E81365">
        <w:rPr>
          <w:rFonts w:ascii="Traditional Arabic" w:hAnsi="Traditional Arabic" w:cs="Traditional Arabic" w:hint="cs"/>
          <w:rtl/>
        </w:rPr>
        <w:t>ی متعارض و متفاوت شده باشد.</w:t>
      </w:r>
    </w:p>
    <w:p w:rsidR="009B371B" w:rsidRPr="00E81365" w:rsidRDefault="009B371B" w:rsidP="00996693">
      <w:pPr>
        <w:rPr>
          <w:rFonts w:ascii="Traditional Arabic" w:hAnsi="Traditional Arabic" w:cs="Traditional Arabic"/>
          <w:rtl/>
        </w:rPr>
      </w:pPr>
      <w:r w:rsidRPr="00E81365">
        <w:rPr>
          <w:rFonts w:ascii="Traditional Arabic" w:hAnsi="Traditional Arabic" w:cs="Traditional Arabic" w:hint="cs"/>
          <w:rtl/>
        </w:rPr>
        <w:t xml:space="preserve">پس </w:t>
      </w:r>
      <w:r w:rsidR="003E620E">
        <w:rPr>
          <w:rFonts w:ascii="Traditional Arabic" w:hAnsi="Traditional Arabic" w:cs="Traditional Arabic" w:hint="cs"/>
          <w:rtl/>
        </w:rPr>
        <w:t>همان‌طور</w:t>
      </w:r>
      <w:r w:rsidRPr="00E81365">
        <w:rPr>
          <w:rFonts w:ascii="Traditional Arabic" w:hAnsi="Traditional Arabic" w:cs="Traditional Arabic" w:hint="cs"/>
          <w:rtl/>
        </w:rPr>
        <w:t xml:space="preserve"> که ملاحظه کردید در گذشته وجوب تقلید اعلم به سیره عقلاییه مستند شد و این سیره از دلایل محکم و پایدار قائلان به ادله وجوب تقلید اعلم بود. و در اینجا نیز عدم تعیّن مراجعه به اعلم و بلکه تخییر مستند به سیره شده است و سیره حکم به مخیّر بودن مکلّف</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کند، چه اعلم باشد چه نباشد و در واقع به هر کارشناسی</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توان مراجعه کرد، و لو اینکه اعلم بهتر است اما تعیّن ندارد.</w:t>
      </w:r>
    </w:p>
    <w:p w:rsidR="005F4EE6" w:rsidRPr="00E81365" w:rsidRDefault="005F4EE6" w:rsidP="00996693">
      <w:pPr>
        <w:rPr>
          <w:rFonts w:ascii="Traditional Arabic" w:hAnsi="Traditional Arabic" w:cs="Traditional Arabic"/>
          <w:rtl/>
        </w:rPr>
      </w:pPr>
      <w:r w:rsidRPr="00E81365">
        <w:rPr>
          <w:rFonts w:ascii="Traditional Arabic" w:hAnsi="Traditional Arabic" w:cs="Traditional Arabic" w:hint="cs"/>
          <w:rtl/>
        </w:rPr>
        <w:t>آنچه گفته شد دلیل دومی بود که برای تخییر بین اعلم و غیر اعلم و در واقع عدم تعیّن اعلم</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باشد.</w:t>
      </w:r>
    </w:p>
    <w:p w:rsidR="005F4EE6" w:rsidRPr="00E81365" w:rsidRDefault="005F4EE6" w:rsidP="005F4EE6">
      <w:pPr>
        <w:pStyle w:val="Heading4"/>
        <w:rPr>
          <w:rFonts w:ascii="Traditional Arabic" w:hAnsi="Traditional Arabic" w:cs="Traditional Arabic"/>
          <w:color w:val="FF0000"/>
          <w:rtl/>
        </w:rPr>
      </w:pPr>
      <w:bookmarkStart w:id="6" w:name="_Toc445940600"/>
      <w:r w:rsidRPr="00E81365">
        <w:rPr>
          <w:rFonts w:ascii="Traditional Arabic" w:hAnsi="Traditional Arabic" w:cs="Traditional Arabic" w:hint="cs"/>
          <w:color w:val="FF0000"/>
          <w:rtl/>
        </w:rPr>
        <w:t>جواب دلیل دوم</w:t>
      </w:r>
      <w:bookmarkEnd w:id="6"/>
    </w:p>
    <w:p w:rsidR="005F4EE6" w:rsidRPr="00E81365" w:rsidRDefault="005F4EE6" w:rsidP="005F4EE6">
      <w:pPr>
        <w:rPr>
          <w:rFonts w:ascii="Traditional Arabic" w:hAnsi="Traditional Arabic" w:cs="Traditional Arabic"/>
          <w:rtl/>
        </w:rPr>
      </w:pPr>
      <w:r w:rsidRPr="00E81365">
        <w:rPr>
          <w:rFonts w:ascii="Traditional Arabic" w:hAnsi="Traditional Arabic" w:cs="Traditional Arabic" w:hint="cs"/>
          <w:rtl/>
        </w:rPr>
        <w:t>جوابی که در اینجا داده شده است این است که، هر دو سیره وجود دارد اما جای آنها متفاوت است</w:t>
      </w:r>
      <w:r w:rsidR="00BC34C3" w:rsidRPr="00E81365">
        <w:rPr>
          <w:rFonts w:ascii="Traditional Arabic" w:hAnsi="Traditional Arabic" w:cs="Traditional Arabic" w:hint="cs"/>
          <w:rtl/>
        </w:rPr>
        <w:t>. در واقع آن سیره</w:t>
      </w:r>
      <w:r w:rsidR="00A15C22" w:rsidRPr="00E81365">
        <w:rPr>
          <w:rFonts w:ascii="Traditional Arabic" w:hAnsi="Traditional Arabic" w:cs="Traditional Arabic" w:hint="cs"/>
          <w:rtl/>
        </w:rPr>
        <w:t xml:space="preserve">‌ای </w:t>
      </w:r>
      <w:r w:rsidR="00BC34C3" w:rsidRPr="00E81365">
        <w:rPr>
          <w:rFonts w:ascii="Traditional Arabic" w:hAnsi="Traditional Arabic" w:cs="Traditional Arabic" w:hint="cs"/>
          <w:rtl/>
        </w:rPr>
        <w:t>که در بحث اول بود و قائلان به قول وجوب تقلید اعلم به آن تمسّک</w:t>
      </w:r>
      <w:r w:rsidR="00A15C22" w:rsidRPr="00E81365">
        <w:rPr>
          <w:rFonts w:ascii="Traditional Arabic" w:hAnsi="Traditional Arabic" w:cs="Traditional Arabic" w:hint="cs"/>
          <w:rtl/>
        </w:rPr>
        <w:t xml:space="preserve"> می‌</w:t>
      </w:r>
      <w:r w:rsidR="00BC34C3" w:rsidRPr="00E81365">
        <w:rPr>
          <w:rFonts w:ascii="Traditional Arabic" w:hAnsi="Traditional Arabic" w:cs="Traditional Arabic" w:hint="cs"/>
          <w:rtl/>
        </w:rPr>
        <w:t>کردند، مربوط به جایی است که مکلّف علم داشته باشد به اینکه این چند مجتهد و خبره و کارشناس اولاً تفاوت درجه دارند، و ثانیاً تفاوت نظر دارند.</w:t>
      </w:r>
    </w:p>
    <w:p w:rsidR="00BC34C3" w:rsidRPr="00E81365" w:rsidRDefault="00BC34C3" w:rsidP="005F4EE6">
      <w:pPr>
        <w:rPr>
          <w:rFonts w:ascii="Traditional Arabic" w:hAnsi="Traditional Arabic" w:cs="Traditional Arabic"/>
          <w:rtl/>
        </w:rPr>
      </w:pPr>
      <w:r w:rsidRPr="00E81365">
        <w:rPr>
          <w:rFonts w:ascii="Traditional Arabic" w:hAnsi="Traditional Arabic" w:cs="Traditional Arabic" w:hint="cs"/>
          <w:rtl/>
        </w:rPr>
        <w:t>این علمی که در اینجا گفته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شود به معنای اطمینان و حجّت است، به این معنا که مکلّف اطمینان و حجّتی دارد که این چند کارشناس با یکدیگر تفاوت دارند و همچنین اطمینان و حجّتی دارد که آراء این کارشناسان هم با یکدیگر متفاوت است. البته علاوه بر این دو قید، این سیره عقلاییه مربوط به جایی است که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از مسائل مهمّه باشد، و این جایی است که به اعلم مراجعه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w:t>
      </w:r>
    </w:p>
    <w:p w:rsidR="00BC34C3" w:rsidRPr="00E81365" w:rsidRDefault="00BC34C3" w:rsidP="005F4EE6">
      <w:pPr>
        <w:rPr>
          <w:rFonts w:ascii="Traditional Arabic" w:hAnsi="Traditional Arabic" w:cs="Traditional Arabic"/>
          <w:rtl/>
        </w:rPr>
      </w:pPr>
      <w:r w:rsidRPr="00E81365">
        <w:rPr>
          <w:rFonts w:ascii="Traditional Arabic" w:hAnsi="Traditional Arabic" w:cs="Traditional Arabic" w:hint="cs"/>
          <w:rtl/>
        </w:rPr>
        <w:t>مثلاً در همان مثال بیماری، اگر کسی سرماخوردگی جزئی داشته باشد، تفاوتی</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کند که به کدام پزشک مراجعه کند و نهایتاً با یک روز دیر یا زود بیماری برطرف</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 اما اگر بیماری سختی باشد و پیدا کردن اعلم نیز سخت نباشد و البته بیمار</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داند که در این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اختلاف رأی دارند، با این شرایط سیره عقلاییه حکم به رجوع اعلم</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کند.</w:t>
      </w:r>
    </w:p>
    <w:p w:rsidR="00BC34C3" w:rsidRPr="00E81365" w:rsidRDefault="00BC34C3" w:rsidP="00BC34C3">
      <w:pPr>
        <w:rPr>
          <w:rFonts w:ascii="Traditional Arabic" w:hAnsi="Traditional Arabic" w:cs="Traditional Arabic"/>
          <w:rtl/>
        </w:rPr>
      </w:pPr>
      <w:r w:rsidRPr="00E81365">
        <w:rPr>
          <w:rFonts w:ascii="Traditional Arabic" w:hAnsi="Traditional Arabic" w:cs="Traditional Arabic" w:hint="cs"/>
          <w:rtl/>
        </w:rPr>
        <w:t>ما در جواب</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گوییم که بله این سیره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 xml:space="preserve">که شما </w:t>
      </w:r>
      <w:r w:rsidR="003E620E">
        <w:rPr>
          <w:rFonts w:ascii="Traditional Arabic" w:hAnsi="Traditional Arabic" w:cs="Traditional Arabic" w:hint="cs"/>
          <w:rtl/>
        </w:rPr>
        <w:t>به‌عنوان</w:t>
      </w:r>
      <w:r w:rsidRPr="00E81365">
        <w:rPr>
          <w:rFonts w:ascii="Traditional Arabic" w:hAnsi="Traditional Arabic" w:cs="Traditional Arabic" w:hint="cs"/>
          <w:rtl/>
        </w:rPr>
        <w:t xml:space="preserve"> سیره تخییر مطرح</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کنید را رد</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 xml:space="preserve">کنیم، و این را نیز قبول داریم، اما </w:t>
      </w:r>
      <w:r w:rsidR="003E620E">
        <w:rPr>
          <w:rFonts w:ascii="Traditional Arabic" w:hAnsi="Traditional Arabic" w:cs="Traditional Arabic"/>
          <w:rtl/>
        </w:rPr>
        <w:t>ا</w:t>
      </w:r>
      <w:r w:rsidR="003E620E">
        <w:rPr>
          <w:rFonts w:ascii="Traditional Arabic" w:hAnsi="Traditional Arabic" w:cs="Traditional Arabic" w:hint="cs"/>
          <w:rtl/>
        </w:rPr>
        <w:t>ی</w:t>
      </w:r>
      <w:r w:rsidR="003E620E">
        <w:rPr>
          <w:rFonts w:ascii="Traditional Arabic" w:hAnsi="Traditional Arabic" w:cs="Traditional Arabic" w:hint="eastAsia"/>
          <w:rtl/>
        </w:rPr>
        <w:t>ن</w:t>
      </w:r>
      <w:r w:rsidRPr="00E81365">
        <w:rPr>
          <w:rFonts w:ascii="Traditional Arabic" w:hAnsi="Traditional Arabic" w:cs="Traditional Arabic" w:hint="cs"/>
          <w:rtl/>
        </w:rPr>
        <w:t xml:space="preserve"> سیره مربوط به جایی است که:</w:t>
      </w:r>
    </w:p>
    <w:p w:rsidR="00BC34C3" w:rsidRPr="00E81365" w:rsidRDefault="00BC34C3" w:rsidP="00BC34C3">
      <w:pPr>
        <w:rPr>
          <w:rFonts w:ascii="Traditional Arabic" w:hAnsi="Traditional Arabic" w:cs="Traditional Arabic"/>
          <w:rtl/>
        </w:rPr>
      </w:pPr>
      <w:r w:rsidRPr="00E81365">
        <w:rPr>
          <w:rFonts w:ascii="Traditional Arabic" w:hAnsi="Traditional Arabic" w:cs="Traditional Arabic" w:hint="cs"/>
          <w:rtl/>
        </w:rPr>
        <w:t>الف) احراز اعلمیت بین مجتهدین نکرده است.</w:t>
      </w:r>
    </w:p>
    <w:p w:rsidR="00BC34C3" w:rsidRPr="00E81365" w:rsidRDefault="00BC34C3" w:rsidP="00BC34C3">
      <w:pPr>
        <w:rPr>
          <w:rFonts w:ascii="Traditional Arabic" w:hAnsi="Traditional Arabic" w:cs="Traditional Arabic"/>
          <w:rtl/>
        </w:rPr>
      </w:pPr>
      <w:r w:rsidRPr="00E81365">
        <w:rPr>
          <w:rFonts w:ascii="Traditional Arabic" w:hAnsi="Traditional Arabic" w:cs="Traditional Arabic" w:hint="cs"/>
          <w:rtl/>
        </w:rPr>
        <w:lastRenderedPageBreak/>
        <w:t>ب) جایی که احراز اعلمیت شده است اما تفاوت آراء ندارند.</w:t>
      </w:r>
    </w:p>
    <w:p w:rsidR="00BC34C3" w:rsidRPr="00E81365" w:rsidRDefault="00BC34C3" w:rsidP="00BC34C3">
      <w:pPr>
        <w:rPr>
          <w:rFonts w:ascii="Traditional Arabic" w:hAnsi="Traditional Arabic" w:cs="Traditional Arabic"/>
          <w:rtl/>
        </w:rPr>
      </w:pPr>
      <w:r w:rsidRPr="00E81365">
        <w:rPr>
          <w:rFonts w:ascii="Traditional Arabic" w:hAnsi="Traditional Arabic" w:cs="Traditional Arabic" w:hint="cs"/>
          <w:rtl/>
        </w:rPr>
        <w:t xml:space="preserve">ج) جایی که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در امور عرفی یک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معمولی و عادی است. مثلاً در فقه </w:t>
      </w:r>
      <w:r w:rsidR="003E620E">
        <w:rPr>
          <w:rFonts w:ascii="Traditional Arabic" w:hAnsi="Traditional Arabic" w:cs="Traditional Arabic" w:hint="cs"/>
          <w:rtl/>
        </w:rPr>
        <w:t>مسئله‌ای</w:t>
      </w:r>
      <w:r w:rsidR="00A15C22" w:rsidRPr="00E81365">
        <w:rPr>
          <w:rFonts w:ascii="Traditional Arabic" w:hAnsi="Traditional Arabic" w:cs="Traditional Arabic" w:hint="cs"/>
          <w:rtl/>
        </w:rPr>
        <w:t xml:space="preserve"> </w:t>
      </w:r>
      <w:r w:rsidRPr="00E81365">
        <w:rPr>
          <w:rFonts w:ascii="Traditional Arabic" w:hAnsi="Traditional Arabic" w:cs="Traditional Arabic" w:hint="cs"/>
          <w:rtl/>
        </w:rPr>
        <w:t xml:space="preserve">پیرامون مستحبات و مکروهات باشد، در </w:t>
      </w:r>
      <w:r w:rsidR="003E620E">
        <w:rPr>
          <w:rFonts w:ascii="Traditional Arabic" w:hAnsi="Traditional Arabic" w:cs="Traditional Arabic" w:hint="cs"/>
          <w:rtl/>
        </w:rPr>
        <w:t>این‌گونه</w:t>
      </w:r>
      <w:r w:rsidRPr="00E81365">
        <w:rPr>
          <w:rFonts w:ascii="Traditional Arabic" w:hAnsi="Traditional Arabic" w:cs="Traditional Arabic" w:hint="cs"/>
          <w:rtl/>
        </w:rPr>
        <w:t xml:space="preserve"> مسائل گفته</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شود که بایستی به اعلم مراجعه شود.</w:t>
      </w:r>
    </w:p>
    <w:p w:rsidR="00BC34C3" w:rsidRPr="00E81365" w:rsidRDefault="00DD658D" w:rsidP="00BC34C3">
      <w:pPr>
        <w:rPr>
          <w:rFonts w:ascii="Traditional Arabic" w:hAnsi="Traditional Arabic" w:cs="Traditional Arabic"/>
          <w:rtl/>
        </w:rPr>
      </w:pPr>
      <w:r w:rsidRPr="00E81365">
        <w:rPr>
          <w:rFonts w:ascii="Traditional Arabic" w:hAnsi="Traditional Arabic" w:cs="Traditional Arabic" w:hint="cs"/>
          <w:rtl/>
        </w:rPr>
        <w:t>همچنین آن استثنائات هفت</w:t>
      </w:r>
      <w:r w:rsidR="00A15C22" w:rsidRPr="00E81365">
        <w:rPr>
          <w:rFonts w:ascii="Traditional Arabic" w:hAnsi="Traditional Arabic" w:cs="Traditional Arabic" w:hint="cs"/>
          <w:rtl/>
        </w:rPr>
        <w:t xml:space="preserve">‌گانه </w:t>
      </w:r>
      <w:r w:rsidRPr="00E81365">
        <w:rPr>
          <w:rFonts w:ascii="Traditional Arabic" w:hAnsi="Traditional Arabic" w:cs="Traditional Arabic" w:hint="cs"/>
          <w:rtl/>
        </w:rPr>
        <w:t>هم از موارد سیره تخییر</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باشد.</w:t>
      </w:r>
    </w:p>
    <w:p w:rsidR="00DD658D" w:rsidRPr="00E81365" w:rsidRDefault="00DD658D" w:rsidP="00DD658D">
      <w:pPr>
        <w:rPr>
          <w:rFonts w:ascii="Traditional Arabic" w:hAnsi="Traditional Arabic" w:cs="Traditional Arabic"/>
          <w:rtl/>
        </w:rPr>
      </w:pPr>
      <w:r w:rsidRPr="00E81365">
        <w:rPr>
          <w:rFonts w:ascii="Traditional Arabic" w:hAnsi="Traditional Arabic" w:cs="Traditional Arabic" w:hint="cs"/>
          <w:rtl/>
        </w:rPr>
        <w:t xml:space="preserve">پس </w:t>
      </w:r>
      <w:r w:rsidR="003E620E">
        <w:rPr>
          <w:rFonts w:ascii="Traditional Arabic" w:hAnsi="Traditional Arabic" w:cs="Traditional Arabic" w:hint="cs"/>
          <w:rtl/>
        </w:rPr>
        <w:t>به‌طورکلی</w:t>
      </w:r>
      <w:r w:rsidRPr="00E81365">
        <w:rPr>
          <w:rFonts w:ascii="Traditional Arabic" w:hAnsi="Traditional Arabic" w:cs="Traditional Arabic" w:hint="cs"/>
          <w:rtl/>
        </w:rPr>
        <w:t xml:space="preserve"> مواردی که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توان </w:t>
      </w:r>
      <w:r w:rsidR="003E620E">
        <w:rPr>
          <w:rFonts w:ascii="Traditional Arabic" w:hAnsi="Traditional Arabic" w:cs="Traditional Arabic" w:hint="cs"/>
          <w:rtl/>
        </w:rPr>
        <w:t>به‌عنوان</w:t>
      </w:r>
      <w:r w:rsidRPr="00E81365">
        <w:rPr>
          <w:rFonts w:ascii="Traditional Arabic" w:hAnsi="Traditional Arabic" w:cs="Traditional Arabic" w:hint="cs"/>
          <w:rtl/>
        </w:rPr>
        <w:t xml:space="preserve"> سیره عقلاییه مبنی بر تخییر به آن تمسّک کرد مواردی است که در بالا ذکر شد.</w:t>
      </w:r>
    </w:p>
    <w:p w:rsidR="00DD658D" w:rsidRPr="00E81365" w:rsidRDefault="00DD658D" w:rsidP="00DD658D">
      <w:pPr>
        <w:rPr>
          <w:rFonts w:ascii="Traditional Arabic" w:hAnsi="Traditional Arabic" w:cs="Traditional Arabic"/>
          <w:rtl/>
        </w:rPr>
      </w:pPr>
      <w:r w:rsidRPr="00E81365">
        <w:rPr>
          <w:rFonts w:ascii="Traditional Arabic" w:hAnsi="Traditional Arabic" w:cs="Traditional Arabic" w:hint="cs"/>
          <w:rtl/>
        </w:rPr>
        <w:t>اما در جایی که این وجوه نباشد، به این معنا که امر مهم است (واجبات و محرّمات)، تفاوت درجات مجتهدین هم شناخت شده است، از طرف دیگر تفاوت آراء این مجتهدین هم مشخّص شده است و نهایتاً عسر و حرجی هم در کار نیست و مرجّحات دیگری هم که در موارد هفت</w:t>
      </w:r>
      <w:r w:rsidR="00A15C22" w:rsidRPr="00E81365">
        <w:rPr>
          <w:rFonts w:ascii="Traditional Arabic" w:hAnsi="Traditional Arabic" w:cs="Traditional Arabic" w:hint="cs"/>
          <w:rtl/>
        </w:rPr>
        <w:t xml:space="preserve">‌گانه </w:t>
      </w:r>
      <w:r w:rsidRPr="00E81365">
        <w:rPr>
          <w:rFonts w:ascii="Traditional Arabic" w:hAnsi="Traditional Arabic" w:cs="Traditional Arabic" w:hint="cs"/>
          <w:rtl/>
        </w:rPr>
        <w:t>مطرح شد نیز وجود نداشته باشد، در اینجا سیره عقلاییه بر تخییر</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باشد.</w:t>
      </w:r>
    </w:p>
    <w:p w:rsidR="00DD658D" w:rsidRPr="00E81365" w:rsidRDefault="00DD658D" w:rsidP="00DD658D">
      <w:pPr>
        <w:rPr>
          <w:rFonts w:ascii="Traditional Arabic" w:hAnsi="Traditional Arabic" w:cs="Traditional Arabic"/>
          <w:rtl/>
        </w:rPr>
      </w:pPr>
      <w:r w:rsidRPr="00E81365">
        <w:rPr>
          <w:rFonts w:ascii="Traditional Arabic" w:hAnsi="Traditional Arabic" w:cs="Traditional Arabic" w:hint="cs"/>
          <w:rtl/>
        </w:rPr>
        <w:t>بنابراین در اینکه چطور</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شود دو سیره در یک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وجود داشته باشد، ابتدائاً تعارض سیَر پیش</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آید.</w:t>
      </w:r>
    </w:p>
    <w:p w:rsidR="00DD658D" w:rsidRPr="00E81365" w:rsidRDefault="00DD658D" w:rsidP="00DD658D">
      <w:pPr>
        <w:rPr>
          <w:rFonts w:ascii="Traditional Arabic" w:hAnsi="Traditional Arabic" w:cs="Traditional Arabic"/>
          <w:rtl/>
        </w:rPr>
      </w:pPr>
      <w:r w:rsidRPr="00E81365">
        <w:rPr>
          <w:rFonts w:ascii="Traditional Arabic" w:hAnsi="Traditional Arabic" w:cs="Traditional Arabic" w:hint="cs"/>
          <w:rtl/>
        </w:rPr>
        <w:t>در یک جا ملاحظه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 که ادعا شده است سیره قائم و جاری بر انتخاب اعلم است، و در بار دیگر دیده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 که انتخاب اعلم صورت</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پذیرد بلکه به دنبال هر مجتهدی</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رود و پیروی</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کند. در اینجا ابتدائاً دو سیره جاری عقلاییه داریم اما با کمی دقّت ملاحظه</w:t>
      </w:r>
      <w:r w:rsidR="00A15C22" w:rsidRPr="00E81365">
        <w:rPr>
          <w:rFonts w:ascii="Traditional Arabic" w:hAnsi="Traditional Arabic" w:cs="Traditional Arabic" w:hint="cs"/>
          <w:rtl/>
        </w:rPr>
        <w:t xml:space="preserve"> می‌</w:t>
      </w:r>
      <w:r w:rsidR="00600EE0" w:rsidRPr="00E81365">
        <w:rPr>
          <w:rFonts w:ascii="Traditional Arabic" w:hAnsi="Traditional Arabic" w:cs="Traditional Arabic" w:hint="cs"/>
          <w:rtl/>
        </w:rPr>
        <w:t>شود که موارد آنها از هم جدا شده و تبعاً مرز آنها از هم جدا</w:t>
      </w:r>
      <w:r w:rsidR="00A15C22" w:rsidRPr="00E81365">
        <w:rPr>
          <w:rFonts w:ascii="Traditional Arabic" w:hAnsi="Traditional Arabic" w:cs="Traditional Arabic" w:hint="cs"/>
          <w:rtl/>
        </w:rPr>
        <w:t xml:space="preserve"> می‌</w:t>
      </w:r>
      <w:r w:rsidR="00600EE0" w:rsidRPr="00E81365">
        <w:rPr>
          <w:rFonts w:ascii="Traditional Arabic" w:hAnsi="Traditional Arabic" w:cs="Traditional Arabic" w:hint="cs"/>
          <w:rtl/>
        </w:rPr>
        <w:t>شود و هر دو سیره هم درست است اما جای این دو متفاوت از یکدیگر است.</w:t>
      </w:r>
    </w:p>
    <w:p w:rsidR="00600EE0" w:rsidRPr="00E81365" w:rsidRDefault="00600EE0" w:rsidP="00DD658D">
      <w:pPr>
        <w:rPr>
          <w:rFonts w:ascii="Traditional Arabic" w:hAnsi="Traditional Arabic" w:cs="Traditional Arabic"/>
          <w:rtl/>
        </w:rPr>
      </w:pPr>
      <w:r w:rsidRPr="00E81365">
        <w:rPr>
          <w:rFonts w:ascii="Traditional Arabic" w:hAnsi="Traditional Arabic" w:cs="Traditional Arabic" w:hint="cs"/>
          <w:rtl/>
        </w:rPr>
        <w:t>نتیجه این دو سیره این است که در مراجعه به کارشناس بایستی به اعلم مراجعه شود مگر آن موارد هفتگانه و مورد جدیدی که اموری است که اهمیّت الزامی ندارند مثل مستحبّات و مکروهات.</w:t>
      </w:r>
    </w:p>
    <w:p w:rsidR="00600EE0" w:rsidRPr="00E81365" w:rsidRDefault="00600EE0" w:rsidP="00600EE0">
      <w:pPr>
        <w:rPr>
          <w:rFonts w:ascii="Traditional Arabic" w:hAnsi="Traditional Arabic" w:cs="Traditional Arabic"/>
          <w:rtl/>
        </w:rPr>
      </w:pPr>
      <w:r w:rsidRPr="00E81365">
        <w:rPr>
          <w:rFonts w:ascii="Traditional Arabic" w:hAnsi="Traditional Arabic" w:cs="Traditional Arabic" w:hint="cs"/>
          <w:rtl/>
        </w:rPr>
        <w:t>بنابراین به نظر</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آید که دلیل دوّم نیز تام باشد. پس این دو دلیل برای تخییر بین اعلم و غیر اعلم (اطلاق و سیره) هر دو درست است، اما در جایی که احراز اعلمیت نشود و... که هر دو مورد درست است. اما اگر این قیود در یک جا جمع شدند، سیره قبلی و ادله قبلی جاری</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w:t>
      </w:r>
    </w:p>
    <w:p w:rsidR="009B371B" w:rsidRPr="00E81365" w:rsidRDefault="00600EE0" w:rsidP="00600EE0">
      <w:pPr>
        <w:pStyle w:val="Heading5"/>
        <w:rPr>
          <w:rFonts w:ascii="Traditional Arabic" w:hAnsi="Traditional Arabic" w:cs="Traditional Arabic"/>
          <w:rtl/>
        </w:rPr>
      </w:pPr>
      <w:bookmarkStart w:id="7" w:name="_Toc445940601"/>
      <w:r w:rsidRPr="00E81365">
        <w:rPr>
          <w:rFonts w:ascii="Traditional Arabic" w:hAnsi="Traditional Arabic" w:cs="Traditional Arabic" w:hint="cs"/>
          <w:rtl/>
        </w:rPr>
        <w:t>جمع</w:t>
      </w:r>
      <w:r w:rsidR="00A15C22" w:rsidRPr="00E81365">
        <w:rPr>
          <w:rFonts w:ascii="Traditional Arabic" w:hAnsi="Traditional Arabic" w:cs="Traditional Arabic" w:hint="cs"/>
          <w:rtl/>
        </w:rPr>
        <w:t xml:space="preserve">‌بندی </w:t>
      </w:r>
      <w:r w:rsidRPr="00E81365">
        <w:rPr>
          <w:rFonts w:ascii="Traditional Arabic" w:hAnsi="Traditional Arabic" w:cs="Traditional Arabic" w:hint="cs"/>
          <w:rtl/>
        </w:rPr>
        <w:t>جواب</w:t>
      </w:r>
      <w:bookmarkEnd w:id="7"/>
    </w:p>
    <w:p w:rsidR="00600EE0" w:rsidRPr="00E81365" w:rsidRDefault="00600EE0" w:rsidP="00600EE0">
      <w:pPr>
        <w:rPr>
          <w:rFonts w:ascii="Traditional Arabic" w:hAnsi="Traditional Arabic" w:cs="Traditional Arabic"/>
          <w:rtl/>
        </w:rPr>
      </w:pPr>
      <w:r w:rsidRPr="00E81365">
        <w:rPr>
          <w:rFonts w:ascii="Traditional Arabic" w:hAnsi="Traditional Arabic" w:cs="Traditional Arabic" w:hint="cs"/>
          <w:rtl/>
        </w:rPr>
        <w:t>جواب دلیل دوم این است که:</w:t>
      </w:r>
    </w:p>
    <w:p w:rsidR="00600EE0" w:rsidRPr="00E81365" w:rsidRDefault="00600EE0" w:rsidP="00600EE0">
      <w:pPr>
        <w:rPr>
          <w:rFonts w:ascii="Traditional Arabic" w:hAnsi="Traditional Arabic" w:cs="Traditional Arabic"/>
          <w:rtl/>
        </w:rPr>
      </w:pPr>
      <w:r w:rsidRPr="00E81365">
        <w:rPr>
          <w:rFonts w:ascii="Traditional Arabic" w:hAnsi="Traditional Arabic" w:cs="Traditional Arabic" w:hint="cs"/>
          <w:rtl/>
        </w:rPr>
        <w:t xml:space="preserve"> </w:t>
      </w:r>
      <w:r w:rsidR="003E620E">
        <w:rPr>
          <w:rFonts w:ascii="Traditional Arabic" w:hAnsi="Traditional Arabic" w:cs="Traditional Arabic" w:hint="cs"/>
          <w:rtl/>
        </w:rPr>
        <w:t>اولاً</w:t>
      </w:r>
      <w:r w:rsidRPr="00E81365">
        <w:rPr>
          <w:rFonts w:ascii="Traditional Arabic" w:hAnsi="Traditional Arabic" w:cs="Traditional Arabic" w:hint="cs"/>
          <w:rtl/>
        </w:rPr>
        <w:t xml:space="preserve"> سلّمنا که این سیره وجود دارد، اما جای آن متفاوت از سیره اول است و مدّعای ما هم وجوب تقلید اعلم به نحو مطلق</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باشد.</w:t>
      </w:r>
    </w:p>
    <w:p w:rsidR="00600EE0" w:rsidRPr="00E81365" w:rsidRDefault="00600EE0" w:rsidP="00600EE0">
      <w:pPr>
        <w:rPr>
          <w:rFonts w:ascii="Traditional Arabic" w:hAnsi="Traditional Arabic" w:cs="Traditional Arabic"/>
          <w:rtl/>
        </w:rPr>
      </w:pPr>
      <w:r w:rsidRPr="00E81365">
        <w:rPr>
          <w:rFonts w:ascii="Traditional Arabic" w:hAnsi="Traditional Arabic" w:cs="Traditional Arabic" w:hint="cs"/>
          <w:rtl/>
        </w:rPr>
        <w:t>بله اگر کسی بگوید که ما به این سیره مراجعه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کنیم زیرا </w:t>
      </w:r>
      <w:r w:rsidR="003E620E">
        <w:rPr>
          <w:rFonts w:ascii="Traditional Arabic" w:hAnsi="Traditional Arabic" w:cs="Traditional Arabic" w:hint="cs"/>
          <w:rtl/>
        </w:rPr>
        <w:t>مطلقاً</w:t>
      </w:r>
      <w:r w:rsidRPr="00E81365">
        <w:rPr>
          <w:rFonts w:ascii="Traditional Arabic" w:hAnsi="Traditional Arabic" w:cs="Traditional Arabic" w:hint="cs"/>
          <w:rtl/>
        </w:rPr>
        <w:t xml:space="preserve"> تقلید اعلم واجب نیست، این را</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پذیریم و در جواب</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گوییم که ما قائل به تفصیل هستیم.</w:t>
      </w:r>
    </w:p>
    <w:p w:rsidR="00600EE0" w:rsidRPr="00E81365" w:rsidRDefault="00600EE0" w:rsidP="003E620E">
      <w:pPr>
        <w:rPr>
          <w:rFonts w:ascii="Traditional Arabic" w:hAnsi="Traditional Arabic" w:cs="Traditional Arabic"/>
          <w:rtl/>
        </w:rPr>
      </w:pPr>
      <w:r w:rsidRPr="00E81365">
        <w:rPr>
          <w:rFonts w:ascii="Traditional Arabic" w:hAnsi="Traditional Arabic" w:cs="Traditional Arabic" w:hint="cs"/>
          <w:rtl/>
        </w:rPr>
        <w:t>ثانیاً اگر این دو سیره با هم تعارض کنند و بگوییم ما</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 xml:space="preserve">توانیم در مقابل این دو ادّعا یکی از </w:t>
      </w:r>
      <w:r w:rsidR="003E620E">
        <w:rPr>
          <w:rFonts w:ascii="Traditional Arabic" w:hAnsi="Traditional Arabic" w:cs="Traditional Arabic" w:hint="cs"/>
          <w:rtl/>
        </w:rPr>
        <w:t>این‌ها</w:t>
      </w:r>
      <w:r w:rsidRPr="00E81365">
        <w:rPr>
          <w:rFonts w:ascii="Traditional Arabic" w:hAnsi="Traditional Arabic" w:cs="Traditional Arabic" w:hint="cs"/>
          <w:rtl/>
        </w:rPr>
        <w:t xml:space="preserve"> را برگزینیم و یا اینکه این دو را جمع کنیم، عملاً معنای این کلام عدم حجّیت است و در این صورت اگر هر دو تساقط کنند و اطلاق هم از دو طرف ساقط شود و هیچ دلیلی نداشته باشیم، جواب دوم این است که باید به اصل عملی مراجعه شود که اصل عملی در اینجا احتیاط است که همان اصال</w:t>
      </w:r>
      <w:r w:rsidR="003E620E">
        <w:rPr>
          <w:rFonts w:ascii="Traditional Arabic" w:hAnsi="Traditional Arabic" w:cs="Traditional Arabic" w:hint="cs"/>
          <w:rtl/>
        </w:rPr>
        <w:t>ة</w:t>
      </w:r>
      <w:r w:rsidRPr="00E81365">
        <w:rPr>
          <w:rFonts w:ascii="Traditional Arabic" w:hAnsi="Traditional Arabic" w:cs="Traditional Arabic" w:hint="cs"/>
          <w:rtl/>
        </w:rPr>
        <w:t xml:space="preserve"> التعیین</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باشد. یعنی اگر کسی شک کند که در حجّیّت، تعیین است یا تخییر، در اینجا محلّ جاری کردن </w:t>
      </w:r>
      <w:r w:rsidRPr="00E81365">
        <w:rPr>
          <w:rFonts w:ascii="Traditional Arabic" w:hAnsi="Traditional Arabic" w:cs="Traditional Arabic" w:hint="cs"/>
          <w:rtl/>
        </w:rPr>
        <w:lastRenderedPageBreak/>
        <w:t>اصال</w:t>
      </w:r>
      <w:r w:rsidR="00E81365">
        <w:rPr>
          <w:rFonts w:ascii="Traditional Arabic" w:hAnsi="Traditional Arabic" w:cs="Traditional Arabic" w:hint="cs"/>
          <w:rtl/>
        </w:rPr>
        <w:t>ة</w:t>
      </w:r>
      <w:r w:rsidRPr="00E81365">
        <w:rPr>
          <w:rFonts w:ascii="Traditional Arabic" w:hAnsi="Traditional Arabic" w:cs="Traditional Arabic" w:hint="cs"/>
          <w:rtl/>
        </w:rPr>
        <w:t xml:space="preserve"> التعیین است، به خلاف مسائل فرعی که بعید نیست در آنجا اصال</w:t>
      </w:r>
      <w:r w:rsidR="00E81365">
        <w:rPr>
          <w:rFonts w:ascii="Traditional Arabic" w:hAnsi="Traditional Arabic" w:cs="Traditional Arabic" w:hint="cs"/>
          <w:rtl/>
        </w:rPr>
        <w:t>ة</w:t>
      </w:r>
      <w:r w:rsidRPr="00E81365">
        <w:rPr>
          <w:rFonts w:ascii="Traditional Arabic" w:hAnsi="Traditional Arabic" w:cs="Traditional Arabic" w:hint="cs"/>
          <w:rtl/>
        </w:rPr>
        <w:t xml:space="preserve"> التخییر باشد. اما در بحث حجّیّت با توجه به توضحیات قبلی، اصل عملی تعیین است.</w:t>
      </w:r>
    </w:p>
    <w:p w:rsidR="00600EE0" w:rsidRPr="00E81365" w:rsidRDefault="00600EE0" w:rsidP="00600EE0">
      <w:pPr>
        <w:rPr>
          <w:rFonts w:ascii="Traditional Arabic" w:hAnsi="Traditional Arabic" w:cs="Traditional Arabic"/>
          <w:rtl/>
        </w:rPr>
      </w:pPr>
      <w:r w:rsidRPr="00E81365">
        <w:rPr>
          <w:rFonts w:ascii="Traditional Arabic" w:hAnsi="Traditional Arabic" w:cs="Traditional Arabic" w:hint="cs"/>
          <w:rtl/>
        </w:rPr>
        <w:t>منتهی این نکته را نیز فراموش نکنید که در اصال</w:t>
      </w:r>
      <w:r w:rsidR="00E81365">
        <w:rPr>
          <w:rFonts w:ascii="Traditional Arabic" w:hAnsi="Traditional Arabic" w:cs="Traditional Arabic" w:hint="cs"/>
          <w:rtl/>
        </w:rPr>
        <w:t>ة</w:t>
      </w:r>
      <w:r w:rsidRPr="00E81365">
        <w:rPr>
          <w:rFonts w:ascii="Traditional Arabic" w:hAnsi="Traditional Arabic" w:cs="Traditional Arabic" w:hint="cs"/>
          <w:rtl/>
        </w:rPr>
        <w:t xml:space="preserve"> التعیین هم اگرچه حکم تقلید اعلم است اما این در صورتی است که قیودی که گفته شده است جمع شود و الا در آن موارد چندگانه اصال</w:t>
      </w:r>
      <w:r w:rsidR="00E81365">
        <w:rPr>
          <w:rFonts w:ascii="Traditional Arabic" w:hAnsi="Traditional Arabic" w:cs="Traditional Arabic" w:hint="cs"/>
          <w:rtl/>
        </w:rPr>
        <w:t>ة</w:t>
      </w:r>
      <w:r w:rsidRPr="00E81365">
        <w:rPr>
          <w:rFonts w:ascii="Traditional Arabic" w:hAnsi="Traditional Arabic" w:cs="Traditional Arabic" w:hint="cs"/>
          <w:rtl/>
        </w:rPr>
        <w:t xml:space="preserve"> التعیین هم جاری نیست.</w:t>
      </w:r>
    </w:p>
    <w:p w:rsidR="00600EE0" w:rsidRPr="00E81365" w:rsidRDefault="00600EE0" w:rsidP="00600EE0">
      <w:pPr>
        <w:pStyle w:val="Heading3"/>
        <w:rPr>
          <w:rFonts w:ascii="Traditional Arabic" w:hAnsi="Traditional Arabic" w:cs="Traditional Arabic"/>
          <w:color w:val="FF0000"/>
          <w:rtl/>
        </w:rPr>
      </w:pPr>
      <w:bookmarkStart w:id="8" w:name="_Toc445940602"/>
      <w:r w:rsidRPr="00E81365">
        <w:rPr>
          <w:rFonts w:ascii="Traditional Arabic" w:hAnsi="Traditional Arabic" w:cs="Traditional Arabic" w:hint="cs"/>
          <w:color w:val="FF0000"/>
          <w:rtl/>
        </w:rPr>
        <w:t>دلیل سوم</w:t>
      </w:r>
      <w:r w:rsidR="00134A61" w:rsidRPr="00E81365">
        <w:rPr>
          <w:rFonts w:ascii="Traditional Arabic" w:hAnsi="Traditional Arabic" w:cs="Traditional Arabic" w:hint="cs"/>
          <w:color w:val="FF0000"/>
          <w:rtl/>
        </w:rPr>
        <w:t>: سیره متشرعه</w:t>
      </w:r>
      <w:bookmarkEnd w:id="8"/>
    </w:p>
    <w:p w:rsidR="00600EE0" w:rsidRPr="00E81365" w:rsidRDefault="00600EE0" w:rsidP="00600EE0">
      <w:pPr>
        <w:rPr>
          <w:rFonts w:ascii="Traditional Arabic" w:hAnsi="Traditional Arabic" w:cs="Traditional Arabic"/>
          <w:rtl/>
        </w:rPr>
      </w:pPr>
      <w:r w:rsidRPr="00E81365">
        <w:rPr>
          <w:rFonts w:ascii="Traditional Arabic" w:hAnsi="Traditional Arabic" w:cs="Traditional Arabic" w:hint="cs"/>
          <w:rtl/>
        </w:rPr>
        <w:t xml:space="preserve">دلیل دیگری که </w:t>
      </w:r>
      <w:r w:rsidR="002A4D0A" w:rsidRPr="00E81365">
        <w:rPr>
          <w:rFonts w:ascii="Traditional Arabic" w:hAnsi="Traditional Arabic" w:cs="Traditional Arabic" w:hint="cs"/>
          <w:rtl/>
        </w:rPr>
        <w:t>در اینجا به آن اشاره</w:t>
      </w:r>
      <w:r w:rsidR="00A15C22" w:rsidRPr="00E81365">
        <w:rPr>
          <w:rFonts w:ascii="Traditional Arabic" w:hAnsi="Traditional Arabic" w:cs="Traditional Arabic" w:hint="cs"/>
          <w:rtl/>
        </w:rPr>
        <w:t xml:space="preserve"> می‌</w:t>
      </w:r>
      <w:r w:rsidR="002A4D0A" w:rsidRPr="00E81365">
        <w:rPr>
          <w:rFonts w:ascii="Traditional Arabic" w:hAnsi="Traditional Arabic" w:cs="Traditional Arabic" w:hint="cs"/>
          <w:rtl/>
        </w:rPr>
        <w:t>شود بحث سیره متشرعه است.</w:t>
      </w:r>
    </w:p>
    <w:p w:rsidR="002A4D0A" w:rsidRPr="00E81365" w:rsidRDefault="002A4D0A" w:rsidP="00600EE0">
      <w:pPr>
        <w:rPr>
          <w:rFonts w:ascii="Traditional Arabic" w:hAnsi="Traditional Arabic" w:cs="Traditional Arabic"/>
          <w:rtl/>
        </w:rPr>
      </w:pPr>
      <w:r w:rsidRPr="00E81365">
        <w:rPr>
          <w:rFonts w:ascii="Traditional Arabic" w:hAnsi="Traditional Arabic" w:cs="Traditional Arabic" w:hint="cs"/>
          <w:rtl/>
        </w:rPr>
        <w:t xml:space="preserve">آنچه </w:t>
      </w:r>
      <w:r w:rsidR="003E620E">
        <w:rPr>
          <w:rFonts w:ascii="Traditional Arabic" w:hAnsi="Traditional Arabic" w:cs="Traditional Arabic"/>
          <w:rtl/>
        </w:rPr>
        <w:t>تاکنون</w:t>
      </w:r>
      <w:r w:rsidRPr="00E81365">
        <w:rPr>
          <w:rFonts w:ascii="Traditional Arabic" w:hAnsi="Traditional Arabic" w:cs="Traditional Arabic" w:hint="cs"/>
          <w:rtl/>
        </w:rPr>
        <w:t xml:space="preserve"> گفته شد سیره عقلاییه بود که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خواستیم به امور شرعی نیز تسرّی بدهیم و وجه و کیفیّت سرایت دادن سیره عقلاییه را به امور شرعیه قبلاً توضیح دادیم و در اینجا تکرار نکردیم. اما دلیل سوم پیرامون سیره متشرّعه است.</w:t>
      </w:r>
    </w:p>
    <w:p w:rsidR="002A4D0A" w:rsidRPr="00E81365" w:rsidRDefault="002A4D0A" w:rsidP="00600EE0">
      <w:pPr>
        <w:rPr>
          <w:rFonts w:ascii="Traditional Arabic" w:hAnsi="Traditional Arabic" w:cs="Traditional Arabic"/>
          <w:rtl/>
        </w:rPr>
      </w:pPr>
      <w:r w:rsidRPr="00E81365">
        <w:rPr>
          <w:rFonts w:ascii="Traditional Arabic" w:hAnsi="Traditional Arabic" w:cs="Traditional Arabic" w:hint="cs"/>
          <w:rtl/>
        </w:rPr>
        <w:t>به این معنا که ممکن است کسی بگوید که سیره عقلاییه برای ما مطرح نیست و آنچه مطرح است این است که در زمان معصوم سیره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در میان اصحاب جاری شده بوده است مبنی بر اینکه نیازی نیست که بهترین و برترین انتخاب شود، که این سیره خاصّه و سیره متشرّعه است.</w:t>
      </w:r>
    </w:p>
    <w:p w:rsidR="002A4D0A" w:rsidRPr="00E81365" w:rsidRDefault="002A4D0A" w:rsidP="002A4D0A">
      <w:pPr>
        <w:rPr>
          <w:rFonts w:ascii="Traditional Arabic" w:hAnsi="Traditional Arabic" w:cs="Traditional Arabic"/>
          <w:rtl/>
        </w:rPr>
      </w:pPr>
      <w:r w:rsidRPr="00E81365">
        <w:rPr>
          <w:rFonts w:ascii="Traditional Arabic" w:hAnsi="Traditional Arabic" w:cs="Traditional Arabic" w:hint="cs"/>
          <w:rtl/>
        </w:rPr>
        <w:t>این دلیل با این بیان مطرح</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 که: در زمانی که ائمه، مردم را به مجتهدین و مفتی</w:t>
      </w:r>
      <w:r w:rsidR="00A15C22" w:rsidRPr="00E81365">
        <w:rPr>
          <w:rFonts w:ascii="Traditional Arabic" w:hAnsi="Traditional Arabic" w:cs="Traditional Arabic" w:hint="cs"/>
          <w:rtl/>
        </w:rPr>
        <w:t>‌ها</w:t>
      </w:r>
      <w:r w:rsidRPr="00E81365">
        <w:rPr>
          <w:rFonts w:ascii="Traditional Arabic" w:hAnsi="Traditional Arabic" w:cs="Traditional Arabic" w:hint="cs"/>
          <w:rtl/>
        </w:rPr>
        <w:t xml:space="preserve"> و اصحاب ارجاع داده</w:t>
      </w:r>
      <w:r w:rsidR="00A15C22" w:rsidRPr="00E81365">
        <w:rPr>
          <w:rFonts w:ascii="Traditional Arabic" w:hAnsi="Traditional Arabic" w:cs="Traditional Arabic" w:hint="cs"/>
          <w:rtl/>
        </w:rPr>
        <w:t xml:space="preserve">‌اند </w:t>
      </w:r>
      <w:r w:rsidRPr="00E81365">
        <w:rPr>
          <w:rFonts w:ascii="Traditional Arabic" w:hAnsi="Traditional Arabic" w:cs="Traditional Arabic"/>
          <w:rtl/>
        </w:rPr>
        <w:t>–</w:t>
      </w:r>
      <w:r w:rsidRPr="00E81365">
        <w:rPr>
          <w:rFonts w:ascii="Traditional Arabic" w:hAnsi="Traditional Arabic" w:cs="Traditional Arabic" w:hint="cs"/>
          <w:rtl/>
        </w:rPr>
        <w:t>یا حتی ارجاع هم</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دادند اما سیره حکم به مراجعه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 آیا کسی</w:t>
      </w:r>
      <w:r w:rsidR="00A15C22" w:rsidRPr="00E81365">
        <w:rPr>
          <w:rFonts w:ascii="Traditional Arabic" w:hAnsi="Traditional Arabic" w:cs="Traditional Arabic" w:hint="cs"/>
          <w:rtl/>
        </w:rPr>
        <w:t xml:space="preserve"> </w:t>
      </w:r>
      <w:r w:rsidR="003E620E">
        <w:rPr>
          <w:rFonts w:ascii="Traditional Arabic" w:hAnsi="Traditional Arabic" w:cs="Traditional Arabic" w:hint="cs"/>
          <w:rtl/>
        </w:rPr>
        <w:t>می‌آمد</w:t>
      </w:r>
      <w:r w:rsidRPr="00E81365">
        <w:rPr>
          <w:rFonts w:ascii="Traditional Arabic" w:hAnsi="Traditional Arabic" w:cs="Traditional Arabic" w:hint="cs"/>
          <w:rtl/>
        </w:rPr>
        <w:t xml:space="preserve"> در کوفه و مدینه و... بررسی کند که بین زراره، محمد ابن مسلم و ... کدام بهتر است که به او مراجعه کند؟ یا اینکه وقتی کسی با </w:t>
      </w:r>
      <w:r w:rsidR="003E620E">
        <w:rPr>
          <w:rFonts w:ascii="Traditional Arabic" w:hAnsi="Traditional Arabic" w:cs="Traditional Arabic" w:hint="cs"/>
          <w:rtl/>
        </w:rPr>
        <w:t>مسئله‌ای</w:t>
      </w:r>
      <w:r w:rsidR="00A15C22" w:rsidRPr="00E81365">
        <w:rPr>
          <w:rFonts w:ascii="Traditional Arabic" w:hAnsi="Traditional Arabic" w:cs="Traditional Arabic" w:hint="cs"/>
          <w:rtl/>
        </w:rPr>
        <w:t xml:space="preserve"> </w:t>
      </w:r>
      <w:r w:rsidRPr="00E81365">
        <w:rPr>
          <w:rFonts w:ascii="Traditional Arabic" w:hAnsi="Traditional Arabic" w:cs="Traditional Arabic" w:hint="cs"/>
          <w:rtl/>
        </w:rPr>
        <w:t>مواجه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شد به هر کدام از این مفتی</w:t>
      </w:r>
      <w:r w:rsidR="00A15C22" w:rsidRPr="00E81365">
        <w:rPr>
          <w:rFonts w:ascii="Traditional Arabic" w:hAnsi="Traditional Arabic" w:cs="Traditional Arabic" w:hint="cs"/>
          <w:rtl/>
        </w:rPr>
        <w:t>‌ها</w:t>
      </w:r>
      <w:r w:rsidRPr="00E81365">
        <w:rPr>
          <w:rFonts w:ascii="Traditional Arabic" w:hAnsi="Traditional Arabic" w:cs="Traditional Arabic" w:hint="cs"/>
          <w:rtl/>
        </w:rPr>
        <w:t xml:space="preserve"> و مجتهدین که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رسید سؤال خود را مطرح</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 و جوابش را دریافت</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w:t>
      </w:r>
    </w:p>
    <w:p w:rsidR="002A4D0A" w:rsidRPr="00E81365" w:rsidRDefault="002A4D0A" w:rsidP="002A4D0A">
      <w:pPr>
        <w:rPr>
          <w:rFonts w:ascii="Traditional Arabic" w:hAnsi="Traditional Arabic" w:cs="Traditional Arabic"/>
          <w:rtl/>
        </w:rPr>
      </w:pPr>
      <w:r w:rsidRPr="00E81365">
        <w:rPr>
          <w:rFonts w:ascii="Traditional Arabic" w:hAnsi="Traditional Arabic" w:cs="Traditional Arabic" w:hint="cs"/>
          <w:rtl/>
        </w:rPr>
        <w:t xml:space="preserve">بعید است که در این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فحص از اعلم و انتخاب و سؤال از اعلم ملحوظ باشد، بلکه ظاهر این است که در آن زمان بین متشرّعه سیره</w:t>
      </w:r>
      <w:r w:rsidR="00A15C22" w:rsidRPr="00E81365">
        <w:rPr>
          <w:rFonts w:ascii="Traditional Arabic" w:hAnsi="Traditional Arabic" w:cs="Traditional Arabic" w:hint="cs"/>
          <w:rtl/>
        </w:rPr>
        <w:t xml:space="preserve">‌ی </w:t>
      </w:r>
      <w:r w:rsidRPr="00E81365">
        <w:rPr>
          <w:rFonts w:ascii="Traditional Arabic" w:hAnsi="Traditional Arabic" w:cs="Traditional Arabic" w:hint="cs"/>
          <w:rtl/>
        </w:rPr>
        <w:t xml:space="preserve">جاریه بر تخییر بوده است، که هنگامی که کسی با </w:t>
      </w:r>
      <w:r w:rsidR="003E620E">
        <w:rPr>
          <w:rFonts w:ascii="Traditional Arabic" w:hAnsi="Traditional Arabic" w:cs="Traditional Arabic" w:hint="cs"/>
          <w:rtl/>
        </w:rPr>
        <w:t>مسئله‌ای</w:t>
      </w:r>
      <w:r w:rsidR="00A15C22" w:rsidRPr="00E81365">
        <w:rPr>
          <w:rFonts w:ascii="Traditional Arabic" w:hAnsi="Traditional Arabic" w:cs="Traditional Arabic" w:hint="cs"/>
          <w:rtl/>
        </w:rPr>
        <w:t xml:space="preserve"> </w:t>
      </w:r>
      <w:r w:rsidRPr="00E81365">
        <w:rPr>
          <w:rFonts w:ascii="Traditional Arabic" w:hAnsi="Traditional Arabic" w:cs="Traditional Arabic" w:hint="cs"/>
          <w:rtl/>
        </w:rPr>
        <w:t>مواجه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شده است کسی را انتخاب کرده و از او استفتاء</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کرده است.</w:t>
      </w:r>
    </w:p>
    <w:p w:rsidR="002A4D0A" w:rsidRPr="00E81365" w:rsidRDefault="002A4D0A" w:rsidP="002A4D0A">
      <w:pPr>
        <w:rPr>
          <w:rFonts w:ascii="Traditional Arabic" w:hAnsi="Traditional Arabic" w:cs="Traditional Arabic"/>
          <w:rtl/>
        </w:rPr>
      </w:pPr>
      <w:r w:rsidRPr="00E81365">
        <w:rPr>
          <w:rFonts w:ascii="Traditional Arabic" w:hAnsi="Traditional Arabic" w:cs="Traditional Arabic" w:hint="cs"/>
          <w:rtl/>
        </w:rPr>
        <w:t xml:space="preserve">این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شبیه به سؤال از روحانی و </w:t>
      </w:r>
      <w:r w:rsidR="003E620E">
        <w:rPr>
          <w:rFonts w:ascii="Traditional Arabic" w:hAnsi="Traditional Arabic" w:cs="Traditional Arabic" w:hint="cs"/>
          <w:rtl/>
        </w:rPr>
        <w:t>مسئله‌دان</w:t>
      </w:r>
      <w:r w:rsidRPr="00E81365">
        <w:rPr>
          <w:rFonts w:ascii="Traditional Arabic" w:hAnsi="Traditional Arabic" w:cs="Traditional Arabic" w:hint="cs"/>
          <w:rtl/>
        </w:rPr>
        <w:t xml:space="preserve"> یک شهر است که اهالی آن شهر به او مراجعه کرده و سؤالات خود را مطرح</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کنند، البته این مثال در مورد اجتهاد نیست بلکه در نقل است. اما شبیه به همین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در اجتهاد اولیه در آن عصر و زمان هم بوده است، به این بیان که در آن زمان وقتی کسی به یک مجتهد بسیط و مجتهد درجه اول آن عصر مراجعه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کرده، انتخاب اعلم در آن لحاظ</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شده است.</w:t>
      </w:r>
    </w:p>
    <w:p w:rsidR="002A4D0A" w:rsidRPr="00E81365" w:rsidRDefault="002A4D0A" w:rsidP="002A4D0A">
      <w:pPr>
        <w:rPr>
          <w:rFonts w:ascii="Traditional Arabic" w:hAnsi="Traditional Arabic" w:cs="Traditional Arabic"/>
          <w:rtl/>
        </w:rPr>
      </w:pPr>
      <w:r w:rsidRPr="00E81365">
        <w:rPr>
          <w:rFonts w:ascii="Traditional Arabic" w:hAnsi="Traditional Arabic" w:cs="Traditional Arabic" w:hint="cs"/>
          <w:rtl/>
        </w:rPr>
        <w:t>آنچه گفته شد دلیل سومی است که برای عدم وجوب تقلید اعلم مطرح شده است که به نوعی شبیه به دلیل دوم</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باشد با این تفاوت که آن سیره عقلاییه بود و این سیره متشرعه است.</w:t>
      </w:r>
    </w:p>
    <w:p w:rsidR="00134A61" w:rsidRPr="00E81365" w:rsidRDefault="00134A61" w:rsidP="00134A61">
      <w:pPr>
        <w:pStyle w:val="Heading4"/>
        <w:rPr>
          <w:rFonts w:ascii="Traditional Arabic" w:hAnsi="Traditional Arabic" w:cs="Traditional Arabic"/>
          <w:color w:val="FF0000"/>
          <w:rtl/>
        </w:rPr>
      </w:pPr>
      <w:bookmarkStart w:id="9" w:name="_Toc445940603"/>
      <w:r w:rsidRPr="00E81365">
        <w:rPr>
          <w:rFonts w:ascii="Traditional Arabic" w:hAnsi="Traditional Arabic" w:cs="Traditional Arabic" w:hint="cs"/>
          <w:color w:val="FF0000"/>
          <w:rtl/>
        </w:rPr>
        <w:t>جواب دلیل سوم</w:t>
      </w:r>
      <w:bookmarkEnd w:id="9"/>
    </w:p>
    <w:p w:rsidR="00134A61" w:rsidRPr="00E81365" w:rsidRDefault="00134A61" w:rsidP="00134A61">
      <w:pPr>
        <w:rPr>
          <w:rFonts w:ascii="Traditional Arabic" w:hAnsi="Traditional Arabic" w:cs="Traditional Arabic"/>
          <w:rtl/>
        </w:rPr>
      </w:pPr>
      <w:r w:rsidRPr="00E81365">
        <w:rPr>
          <w:rFonts w:ascii="Traditional Arabic" w:hAnsi="Traditional Arabic" w:cs="Traditional Arabic" w:hint="cs"/>
          <w:rtl/>
        </w:rPr>
        <w:t>جواب این دلیل این است که قاعدتاً، اگر هم چنین چیزی بوده است معمولاً علم به مخالفت این افراد وجود نداشته است، یا علم به اینکه درجه این افراد متفاوت است. و فحص آن هم لازم نبوده است.</w:t>
      </w:r>
    </w:p>
    <w:p w:rsidR="00134A61" w:rsidRPr="00E81365" w:rsidRDefault="00134A61" w:rsidP="00134A61">
      <w:pPr>
        <w:rPr>
          <w:rFonts w:ascii="Traditional Arabic" w:hAnsi="Traditional Arabic" w:cs="Traditional Arabic"/>
          <w:rtl/>
        </w:rPr>
      </w:pPr>
      <w:r w:rsidRPr="00E81365">
        <w:rPr>
          <w:rFonts w:ascii="Traditional Arabic" w:hAnsi="Traditional Arabic" w:cs="Traditional Arabic" w:hint="cs"/>
          <w:rtl/>
        </w:rPr>
        <w:lastRenderedPageBreak/>
        <w:t xml:space="preserve">این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هم کاملاً شبیه به دلیل و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قبلی است و در سیره متشرعه هم قاعدتاً </w:t>
      </w:r>
      <w:r w:rsidR="003E620E">
        <w:rPr>
          <w:rFonts w:ascii="Traditional Arabic" w:hAnsi="Traditional Arabic" w:cs="Traditional Arabic" w:hint="cs"/>
          <w:rtl/>
        </w:rPr>
        <w:t>این‌گونه</w:t>
      </w:r>
      <w:r w:rsidRPr="00E81365">
        <w:rPr>
          <w:rFonts w:ascii="Traditional Arabic" w:hAnsi="Traditional Arabic" w:cs="Traditional Arabic" w:hint="cs"/>
          <w:rtl/>
        </w:rPr>
        <w:t xml:space="preserve"> بوده است که</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دانستند که این مجتهدین با یکدیگر تفاوت آراء یا تفاوت درجه دارند، مخصوصاً در آن زمان که دسترسی به این افراد مانند الان سهل و آسان نبوده است. و از این جهت است که یکی را انتخاب کرده و از او پیروی</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کردند.</w:t>
      </w:r>
    </w:p>
    <w:p w:rsidR="00134A61" w:rsidRPr="00E81365" w:rsidRDefault="00134A61" w:rsidP="00134A61">
      <w:pPr>
        <w:rPr>
          <w:rFonts w:ascii="Traditional Arabic" w:hAnsi="Traditional Arabic" w:cs="Traditional Arabic"/>
          <w:rtl/>
        </w:rPr>
      </w:pPr>
      <w:r w:rsidRPr="00E81365">
        <w:rPr>
          <w:rFonts w:ascii="Traditional Arabic" w:hAnsi="Traditional Arabic" w:cs="Traditional Arabic" w:hint="cs"/>
          <w:rtl/>
        </w:rPr>
        <w:t>اما این سیره امر لبّی است و در همین سیره متشرعه، اگر گفته شود:</w:t>
      </w:r>
    </w:p>
    <w:p w:rsidR="00134A61" w:rsidRPr="00E81365" w:rsidRDefault="00134A61" w:rsidP="00134A61">
      <w:pPr>
        <w:rPr>
          <w:rFonts w:ascii="Traditional Arabic" w:hAnsi="Traditional Arabic" w:cs="Traditional Arabic"/>
          <w:rtl/>
        </w:rPr>
      </w:pPr>
      <w:r w:rsidRPr="00E81365">
        <w:rPr>
          <w:rFonts w:ascii="Traditional Arabic" w:hAnsi="Traditional Arabic" w:cs="Traditional Arabic" w:hint="cs"/>
          <w:rtl/>
        </w:rPr>
        <w:t>اگر کسی</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دانست که زراره با شخص دیگر متفاوت است</w:t>
      </w:r>
    </w:p>
    <w:p w:rsidR="00134A61" w:rsidRPr="00E81365" w:rsidRDefault="00134A61" w:rsidP="00134A61">
      <w:pPr>
        <w:rPr>
          <w:rFonts w:ascii="Traditional Arabic" w:hAnsi="Traditional Arabic" w:cs="Traditional Arabic"/>
          <w:rtl/>
        </w:rPr>
      </w:pPr>
      <w:r w:rsidRPr="00E81365">
        <w:rPr>
          <w:rFonts w:ascii="Traditional Arabic" w:hAnsi="Traditional Arabic" w:cs="Traditional Arabic" w:hint="cs"/>
          <w:rtl/>
        </w:rPr>
        <w:t xml:space="preserve">هر دو هم در دسترس او </w:t>
      </w:r>
      <w:r w:rsidR="003E620E">
        <w:rPr>
          <w:rFonts w:ascii="Traditional Arabic" w:hAnsi="Traditional Arabic" w:cs="Traditional Arabic" w:hint="cs"/>
          <w:rtl/>
        </w:rPr>
        <w:t>بوده‌اند</w:t>
      </w:r>
    </w:p>
    <w:p w:rsidR="00134A61" w:rsidRPr="00E81365" w:rsidRDefault="00134A61" w:rsidP="00134A61">
      <w:pPr>
        <w:rPr>
          <w:rFonts w:ascii="Traditional Arabic" w:hAnsi="Traditional Arabic" w:cs="Traditional Arabic"/>
          <w:rtl/>
        </w:rPr>
      </w:pPr>
      <w:r w:rsidRPr="00E81365">
        <w:rPr>
          <w:rFonts w:ascii="Traditional Arabic" w:hAnsi="Traditional Arabic" w:cs="Traditional Arabic" w:hint="cs"/>
          <w:rtl/>
        </w:rPr>
        <w:t>همچنین</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دانست که رأی این دو در این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متفاوت است</w:t>
      </w:r>
    </w:p>
    <w:p w:rsidR="00134A61" w:rsidRPr="00E81365" w:rsidRDefault="00134A61" w:rsidP="00134A61">
      <w:pPr>
        <w:rPr>
          <w:rFonts w:ascii="Traditional Arabic" w:hAnsi="Traditional Arabic" w:cs="Traditional Arabic"/>
          <w:rtl/>
        </w:rPr>
      </w:pPr>
      <w:r w:rsidRPr="00E81365">
        <w:rPr>
          <w:rFonts w:ascii="Traditional Arabic" w:hAnsi="Traditional Arabic" w:cs="Traditional Arabic" w:hint="cs"/>
          <w:rtl/>
        </w:rPr>
        <w:t xml:space="preserve">و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هم از الزامیات و واجبات و محرّمات بود</w:t>
      </w:r>
    </w:p>
    <w:p w:rsidR="00134A61" w:rsidRPr="00E81365" w:rsidRDefault="00134A61" w:rsidP="00134A61">
      <w:pPr>
        <w:rPr>
          <w:rFonts w:ascii="Traditional Arabic" w:hAnsi="Traditional Arabic" w:cs="Traditional Arabic"/>
          <w:rtl/>
        </w:rPr>
      </w:pPr>
      <w:r w:rsidRPr="00E81365">
        <w:rPr>
          <w:rFonts w:ascii="Traditional Arabic" w:hAnsi="Traditional Arabic" w:cs="Traditional Arabic" w:hint="cs"/>
          <w:rtl/>
        </w:rPr>
        <w:t xml:space="preserve"> آیا باز هم سیره بر این بوده است که هر کدام را که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خواست انتخاب</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 و از او پیروی</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w:t>
      </w:r>
    </w:p>
    <w:p w:rsidR="00134A61" w:rsidRPr="00E81365" w:rsidRDefault="00134A61" w:rsidP="00134A61">
      <w:pPr>
        <w:rPr>
          <w:rFonts w:ascii="Traditional Arabic" w:hAnsi="Traditional Arabic" w:cs="Traditional Arabic"/>
          <w:rtl/>
        </w:rPr>
      </w:pPr>
      <w:r w:rsidRPr="00E81365">
        <w:rPr>
          <w:rFonts w:ascii="Traditional Arabic" w:hAnsi="Traditional Arabic" w:cs="Traditional Arabic" w:hint="cs"/>
          <w:rtl/>
        </w:rPr>
        <w:t xml:space="preserve">بعید است که </w:t>
      </w:r>
      <w:r w:rsidR="003E620E">
        <w:rPr>
          <w:rFonts w:ascii="Traditional Arabic" w:hAnsi="Traditional Arabic" w:cs="Traditional Arabic" w:hint="cs"/>
          <w:rtl/>
        </w:rPr>
        <w:t>این‌گونه</w:t>
      </w:r>
      <w:r w:rsidRPr="00E81365">
        <w:rPr>
          <w:rFonts w:ascii="Traditional Arabic" w:hAnsi="Traditional Arabic" w:cs="Traditional Arabic" w:hint="cs"/>
          <w:rtl/>
        </w:rPr>
        <w:t xml:space="preserve"> باشد چرا که این دلیل لبّی است و احراز نداریم که حتّی در اینجا تخییر بوده است و قاعدتاً در اینجا به اعلم رجوع</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شده است.</w:t>
      </w:r>
    </w:p>
    <w:p w:rsidR="00134A61" w:rsidRPr="00E81365" w:rsidRDefault="00347E93" w:rsidP="00134A61">
      <w:pPr>
        <w:rPr>
          <w:rFonts w:ascii="Traditional Arabic" w:hAnsi="Traditional Arabic" w:cs="Traditional Arabic"/>
          <w:rtl/>
        </w:rPr>
      </w:pPr>
      <w:r w:rsidRPr="00E81365">
        <w:rPr>
          <w:rFonts w:ascii="Traditional Arabic" w:hAnsi="Traditional Arabic" w:cs="Traditional Arabic" w:hint="cs"/>
          <w:rtl/>
        </w:rPr>
        <w:t xml:space="preserve">شاهد این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که ما </w:t>
      </w:r>
      <w:r w:rsidR="003E620E">
        <w:rPr>
          <w:rFonts w:ascii="Traditional Arabic" w:hAnsi="Traditional Arabic" w:cs="Traditional Arabic" w:hint="cs"/>
          <w:rtl/>
        </w:rPr>
        <w:t>فی‌الجمله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گوییم به </w:t>
      </w:r>
      <w:r w:rsidR="003E620E">
        <w:rPr>
          <w:rFonts w:ascii="Traditional Arabic" w:hAnsi="Traditional Arabic" w:cs="Traditional Arabic" w:hint="cs"/>
          <w:rtl/>
        </w:rPr>
        <w:t>صاحب‌نظر</w:t>
      </w:r>
      <w:r w:rsidRPr="00E81365">
        <w:rPr>
          <w:rFonts w:ascii="Traditional Arabic" w:hAnsi="Traditional Arabic" w:cs="Traditional Arabic" w:hint="cs"/>
          <w:rtl/>
        </w:rPr>
        <w:t xml:space="preserve"> مراجعه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شده است، عمدتاً بحث اختلاف روایات است و اینکه خودِ روایات هم به این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پرداخته است و ملاک داده است که چگونه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توان این اختلافات را جمع کرد، از این قضیه معلوم</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شود که اعلام نظر هم بوده است.</w:t>
      </w:r>
    </w:p>
    <w:p w:rsidR="00347E93" w:rsidRPr="00E81365" w:rsidRDefault="00347E93" w:rsidP="00347E93">
      <w:pPr>
        <w:rPr>
          <w:rFonts w:ascii="Traditional Arabic" w:hAnsi="Traditional Arabic" w:cs="Traditional Arabic"/>
          <w:rtl/>
        </w:rPr>
      </w:pPr>
      <w:r w:rsidRPr="00E81365">
        <w:rPr>
          <w:rFonts w:ascii="Traditional Arabic" w:hAnsi="Traditional Arabic" w:cs="Traditional Arabic" w:hint="cs"/>
          <w:rtl/>
        </w:rPr>
        <w:t>و شاهد دیگر هم نقل به معنا و ... است. و همچنین مسائل دیگری نیز وجود دارد که نشان</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دهد اعمال رأی و نظر از سوی صحابه بزرگ آن عصر بوده است، البته بله در تمام مراجعات </w:t>
      </w:r>
      <w:r w:rsidR="003E620E">
        <w:rPr>
          <w:rFonts w:ascii="Traditional Arabic" w:hAnsi="Traditional Arabic" w:cs="Traditional Arabic" w:hint="cs"/>
          <w:rtl/>
        </w:rPr>
        <w:t>این‌گونه</w:t>
      </w:r>
      <w:r w:rsidRPr="00E81365">
        <w:rPr>
          <w:rFonts w:ascii="Traditional Arabic" w:hAnsi="Traditional Arabic" w:cs="Traditional Arabic" w:hint="cs"/>
          <w:rtl/>
        </w:rPr>
        <w:t xml:space="preserve"> نبوده است و این مطلب درستی است، بلکه در خیلی از موارد مراجعه هم آن مرجع متن نظر امام را نقل</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کرده است.</w:t>
      </w:r>
    </w:p>
    <w:p w:rsidR="00347E93" w:rsidRPr="00E81365" w:rsidRDefault="00347E93" w:rsidP="00347E93">
      <w:pPr>
        <w:rPr>
          <w:rFonts w:ascii="Traditional Arabic" w:hAnsi="Traditional Arabic" w:cs="Traditional Arabic"/>
          <w:rtl/>
        </w:rPr>
      </w:pPr>
      <w:r w:rsidRPr="00E81365">
        <w:rPr>
          <w:rFonts w:ascii="Traditional Arabic" w:hAnsi="Traditional Arabic" w:cs="Traditional Arabic" w:hint="cs"/>
          <w:rtl/>
        </w:rPr>
        <w:t xml:space="preserve">شاهد دیگر هم بر این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که در آن زمان فتوا و اجتهاد بوده است این است که کسانی که اهل دقّت در مسائل شرعی </w:t>
      </w:r>
      <w:r w:rsidR="003E620E">
        <w:rPr>
          <w:rFonts w:ascii="Traditional Arabic" w:hAnsi="Traditional Arabic" w:cs="Traditional Arabic" w:hint="cs"/>
          <w:rtl/>
        </w:rPr>
        <w:t>بوده‌اند</w:t>
      </w:r>
      <w:r w:rsidRPr="00E81365">
        <w:rPr>
          <w:rFonts w:ascii="Traditional Arabic" w:hAnsi="Traditional Arabic" w:cs="Traditional Arabic" w:hint="cs"/>
          <w:rtl/>
        </w:rPr>
        <w:t>،</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دانند که مذاهب دیگر هم اعمال قیاس</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کردند، و یا استحسان را به کار</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بردند و روش</w:t>
      </w:r>
      <w:r w:rsidR="00A15C22" w:rsidRPr="00E81365">
        <w:rPr>
          <w:rFonts w:ascii="Traditional Arabic" w:hAnsi="Traditional Arabic" w:cs="Traditional Arabic" w:hint="cs"/>
          <w:rtl/>
        </w:rPr>
        <w:t>‌ها</w:t>
      </w:r>
      <w:r w:rsidRPr="00E81365">
        <w:rPr>
          <w:rFonts w:ascii="Traditional Arabic" w:hAnsi="Traditional Arabic" w:cs="Traditional Arabic" w:hint="cs"/>
          <w:rtl/>
        </w:rPr>
        <w:t xml:space="preserve"> و متدهای ویژه خود را داشته</w:t>
      </w:r>
      <w:r w:rsidR="00A15C22" w:rsidRPr="00E81365">
        <w:rPr>
          <w:rFonts w:ascii="Traditional Arabic" w:hAnsi="Traditional Arabic" w:cs="Traditional Arabic" w:hint="cs"/>
          <w:rtl/>
        </w:rPr>
        <w:t xml:space="preserve">‌اند </w:t>
      </w:r>
      <w:r w:rsidRPr="00E81365">
        <w:rPr>
          <w:rFonts w:ascii="Traditional Arabic" w:hAnsi="Traditional Arabic" w:cs="Traditional Arabic" w:hint="cs"/>
          <w:rtl/>
        </w:rPr>
        <w:t>و</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دانسته</w:t>
      </w:r>
      <w:r w:rsidR="00A15C22" w:rsidRPr="00E81365">
        <w:rPr>
          <w:rFonts w:ascii="Traditional Arabic" w:hAnsi="Traditional Arabic" w:cs="Traditional Arabic" w:hint="cs"/>
          <w:rtl/>
        </w:rPr>
        <w:t xml:space="preserve">‌اند </w:t>
      </w:r>
      <w:r w:rsidRPr="00E81365">
        <w:rPr>
          <w:rFonts w:ascii="Traditional Arabic" w:hAnsi="Traditional Arabic" w:cs="Traditional Arabic" w:hint="cs"/>
          <w:rtl/>
        </w:rPr>
        <w:t xml:space="preserve">که صحابه با </w:t>
      </w:r>
      <w:r w:rsidR="003E620E">
        <w:rPr>
          <w:rFonts w:ascii="Traditional Arabic" w:hAnsi="Traditional Arabic" w:cs="Traditional Arabic"/>
          <w:rtl/>
        </w:rPr>
        <w:t>آن</w:t>
      </w:r>
      <w:r w:rsidRPr="00E81365">
        <w:rPr>
          <w:rFonts w:ascii="Traditional Arabic" w:hAnsi="Traditional Arabic" w:cs="Traditional Arabic" w:hint="cs"/>
          <w:rtl/>
        </w:rPr>
        <w:t xml:space="preserve"> روش جلو نرفته و مسائل ویژه خود را داشته</w:t>
      </w:r>
      <w:r w:rsidR="00A15C22" w:rsidRPr="00E81365">
        <w:rPr>
          <w:rFonts w:ascii="Traditional Arabic" w:hAnsi="Traditional Arabic" w:cs="Traditional Arabic" w:hint="cs"/>
          <w:rtl/>
        </w:rPr>
        <w:t xml:space="preserve">‌اند </w:t>
      </w:r>
      <w:r w:rsidRPr="00E81365">
        <w:rPr>
          <w:rFonts w:ascii="Traditional Arabic" w:hAnsi="Traditional Arabic" w:cs="Traditional Arabic" w:hint="cs"/>
          <w:rtl/>
        </w:rPr>
        <w:t xml:space="preserve">که از این </w:t>
      </w:r>
      <w:r w:rsidR="003E620E">
        <w:rPr>
          <w:rFonts w:ascii="Traditional Arabic" w:hAnsi="Traditional Arabic" w:cs="Traditional Arabic"/>
          <w:rtl/>
        </w:rPr>
        <w:t>مطلب</w:t>
      </w:r>
      <w:r w:rsidRPr="00E81365">
        <w:rPr>
          <w:rFonts w:ascii="Traditional Arabic" w:hAnsi="Traditional Arabic" w:cs="Traditional Arabic" w:hint="cs"/>
          <w:rtl/>
        </w:rPr>
        <w:t xml:space="preserve"> مشخص</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شود که چیزهایی </w:t>
      </w:r>
      <w:r w:rsidR="003E620E">
        <w:rPr>
          <w:rFonts w:ascii="Traditional Arabic" w:hAnsi="Traditional Arabic" w:cs="Traditional Arabic" w:hint="cs"/>
          <w:rtl/>
        </w:rPr>
        <w:t>به‌عنوان</w:t>
      </w:r>
      <w:r w:rsidRPr="00E81365">
        <w:rPr>
          <w:rFonts w:ascii="Traditional Arabic" w:hAnsi="Traditional Arabic" w:cs="Traditional Arabic" w:hint="cs"/>
          <w:rtl/>
        </w:rPr>
        <w:t xml:space="preserve"> اجتهاد بوده است البته اجتهاد آغازین و مراحل </w:t>
      </w:r>
      <w:r w:rsidR="003E620E">
        <w:rPr>
          <w:rFonts w:ascii="Traditional Arabic" w:hAnsi="Traditional Arabic" w:cs="Traditional Arabic" w:hint="cs"/>
          <w:rtl/>
        </w:rPr>
        <w:t>شکل‌گیری</w:t>
      </w:r>
      <w:r w:rsidRPr="00E81365">
        <w:rPr>
          <w:rFonts w:ascii="Traditional Arabic" w:hAnsi="Traditional Arabic" w:cs="Traditional Arabic" w:hint="cs"/>
          <w:rtl/>
        </w:rPr>
        <w:t xml:space="preserve"> اجتهاد بوده است و نه اجتهاد پیچیده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که در اعصار متأخر پدید آمده است.</w:t>
      </w:r>
    </w:p>
    <w:p w:rsidR="00347E93" w:rsidRPr="00E81365" w:rsidRDefault="00347E93" w:rsidP="00347E93">
      <w:pPr>
        <w:pStyle w:val="Heading4"/>
        <w:rPr>
          <w:rFonts w:ascii="Traditional Arabic" w:hAnsi="Traditional Arabic" w:cs="Traditional Arabic"/>
          <w:color w:val="FF0000"/>
          <w:rtl/>
        </w:rPr>
      </w:pPr>
      <w:bookmarkStart w:id="10" w:name="_Toc445940604"/>
      <w:r w:rsidRPr="00E81365">
        <w:rPr>
          <w:rFonts w:ascii="Traditional Arabic" w:hAnsi="Traditional Arabic" w:cs="Traditional Arabic" w:hint="cs"/>
          <w:color w:val="FF0000"/>
          <w:rtl/>
        </w:rPr>
        <w:t>جمع</w:t>
      </w:r>
      <w:r w:rsidR="00A15C22" w:rsidRPr="00E81365">
        <w:rPr>
          <w:rFonts w:ascii="Traditional Arabic" w:hAnsi="Traditional Arabic" w:cs="Traditional Arabic" w:hint="cs"/>
          <w:color w:val="FF0000"/>
          <w:rtl/>
        </w:rPr>
        <w:t xml:space="preserve">‌بندی </w:t>
      </w:r>
      <w:r w:rsidRPr="00E81365">
        <w:rPr>
          <w:rFonts w:ascii="Traditional Arabic" w:hAnsi="Traditional Arabic" w:cs="Traditional Arabic" w:hint="cs"/>
          <w:color w:val="FF0000"/>
          <w:rtl/>
        </w:rPr>
        <w:t>جواب</w:t>
      </w:r>
      <w:bookmarkEnd w:id="10"/>
    </w:p>
    <w:p w:rsidR="00347E93" w:rsidRPr="00E81365" w:rsidRDefault="00347E93" w:rsidP="00347E93">
      <w:pPr>
        <w:rPr>
          <w:rFonts w:ascii="Traditional Arabic" w:hAnsi="Traditional Arabic" w:cs="Traditional Arabic"/>
          <w:rtl/>
        </w:rPr>
      </w:pPr>
      <w:r w:rsidRPr="00E81365">
        <w:rPr>
          <w:rFonts w:ascii="Traditional Arabic" w:hAnsi="Traditional Arabic" w:cs="Traditional Arabic" w:hint="cs"/>
          <w:rtl/>
        </w:rPr>
        <w:t>بنابراین جواب سیره متشرعه هم همین است که سیره متشرعه هم مانند سیره عقلاییه است و اگر هم سیره</w:t>
      </w:r>
      <w:r w:rsidR="00A15C22" w:rsidRPr="00E81365">
        <w:rPr>
          <w:rFonts w:ascii="Traditional Arabic" w:hAnsi="Traditional Arabic" w:cs="Traditional Arabic" w:hint="cs"/>
          <w:rtl/>
        </w:rPr>
        <w:t xml:space="preserve">‌ای </w:t>
      </w:r>
      <w:r w:rsidR="003E620E">
        <w:rPr>
          <w:rFonts w:ascii="Traditional Arabic" w:hAnsi="Traditional Arabic" w:cs="Traditional Arabic" w:hint="cs"/>
          <w:rtl/>
        </w:rPr>
        <w:t>به‌طور</w:t>
      </w:r>
      <w:r w:rsidRPr="00E81365">
        <w:rPr>
          <w:rFonts w:ascii="Traditional Arabic" w:hAnsi="Traditional Arabic" w:cs="Traditional Arabic" w:hint="cs"/>
          <w:rtl/>
        </w:rPr>
        <w:t xml:space="preserve"> خاص بر تخییر بین محدّثین و اصحاب بوده، این در جایی بوده است که علم به اختلاف رتبه و اختلاف رأی نداشته و در دسترس او هم نبوده است. و الا اگر علم به اختلاف رتبه و اختلاف فتوا داشته است و در دسترس هم بوده و فاصله این دو مجتهد هم فاصله واضحی است و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هم از الزامیات بوده است و ... قاعدتاً در اینجا</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توان گفت که سیره بر تخییر است. اگر در این حالت نگوییم که سیره متشرّعه بر خلاف آن بوده است، در این سیره بایستی قدر متیقّن را گرفت.</w:t>
      </w:r>
    </w:p>
    <w:p w:rsidR="00347E93" w:rsidRPr="00E81365" w:rsidRDefault="00347E93" w:rsidP="00347E93">
      <w:pPr>
        <w:pStyle w:val="Heading2"/>
        <w:rPr>
          <w:rFonts w:ascii="Traditional Arabic" w:hAnsi="Traditional Arabic" w:cs="Traditional Arabic"/>
          <w:color w:val="FF0000"/>
          <w:rtl/>
        </w:rPr>
      </w:pPr>
      <w:bookmarkStart w:id="11" w:name="_Toc445940605"/>
      <w:r w:rsidRPr="00E81365">
        <w:rPr>
          <w:rFonts w:ascii="Traditional Arabic" w:hAnsi="Traditional Arabic" w:cs="Traditional Arabic" w:hint="cs"/>
          <w:color w:val="FF0000"/>
          <w:rtl/>
        </w:rPr>
        <w:lastRenderedPageBreak/>
        <w:t>نتیجه و جمع</w:t>
      </w:r>
      <w:r w:rsidR="00A15C22" w:rsidRPr="00E81365">
        <w:rPr>
          <w:rFonts w:ascii="Traditional Arabic" w:hAnsi="Traditional Arabic" w:cs="Traditional Arabic" w:hint="cs"/>
          <w:color w:val="FF0000"/>
          <w:rtl/>
        </w:rPr>
        <w:t xml:space="preserve">‌بندی </w:t>
      </w:r>
      <w:r w:rsidRPr="00E81365">
        <w:rPr>
          <w:rFonts w:ascii="Traditional Arabic" w:hAnsi="Traditional Arabic" w:cs="Traditional Arabic" w:hint="cs"/>
          <w:color w:val="FF0000"/>
          <w:rtl/>
        </w:rPr>
        <w:t xml:space="preserve">نهایی </w:t>
      </w:r>
      <w:r w:rsidR="009E4930" w:rsidRPr="00E81365">
        <w:rPr>
          <w:rFonts w:ascii="Traditional Arabic" w:hAnsi="Traditional Arabic" w:cs="Traditional Arabic" w:hint="cs"/>
          <w:color w:val="FF0000"/>
          <w:rtl/>
        </w:rPr>
        <w:t>در بحث تقلید اعلم</w:t>
      </w:r>
      <w:bookmarkEnd w:id="11"/>
    </w:p>
    <w:p w:rsidR="009E4930" w:rsidRPr="00E81365" w:rsidRDefault="009E4930" w:rsidP="00A15C22">
      <w:pPr>
        <w:rPr>
          <w:rFonts w:ascii="Traditional Arabic" w:hAnsi="Traditional Arabic" w:cs="Traditional Arabic"/>
          <w:rtl/>
        </w:rPr>
      </w:pPr>
      <w:r w:rsidRPr="00E81365">
        <w:rPr>
          <w:rFonts w:ascii="Traditional Arabic" w:hAnsi="Traditional Arabic" w:cs="Traditional Arabic" w:hint="cs"/>
          <w:rtl/>
        </w:rPr>
        <w:t>جمع</w:t>
      </w:r>
      <w:r w:rsidR="00A15C22" w:rsidRPr="00E81365">
        <w:rPr>
          <w:rFonts w:ascii="Traditional Arabic" w:hAnsi="Traditional Arabic" w:cs="Traditional Arabic" w:hint="cs"/>
          <w:rtl/>
        </w:rPr>
        <w:t xml:space="preserve">‌بندی </w:t>
      </w:r>
      <w:r w:rsidRPr="00E81365">
        <w:rPr>
          <w:rFonts w:ascii="Traditional Arabic" w:hAnsi="Traditional Arabic" w:cs="Traditional Arabic" w:hint="cs"/>
          <w:rtl/>
        </w:rPr>
        <w:t>ما از ادله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که برای وجوب تعیین در تقلید اعلم اقامه شده بود (اینکه تقلید اعلم تعیّناً واجب است) و در مقابل، ادله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که بر تخییر بین اعلم و غیر اعلم آمده بود، چه ادله لفظیه از آیات و روایات و اطلاقات و چه ادله لبّیه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از قبیل سیره عقلا یا سیره متشرّعه و چه اصول عملیه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 xml:space="preserve">که در بحث وجود دارد، در اینجا که مرحوم صاحب عروه در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w:t>
      </w:r>
      <w:r w:rsidR="00A15C22" w:rsidRPr="00E81365">
        <w:rPr>
          <w:rFonts w:ascii="Traditional Arabic" w:hAnsi="Traditional Arabic" w:cs="Traditional Arabic" w:hint="cs"/>
          <w:rtl/>
        </w:rPr>
        <w:t>دواز</w:t>
      </w:r>
      <w:r w:rsidRPr="00E81365">
        <w:rPr>
          <w:rFonts w:ascii="Traditional Arabic" w:hAnsi="Traditional Arabic" w:cs="Traditional Arabic" w:hint="cs"/>
          <w:rtl/>
        </w:rPr>
        <w:t>دهم فرموده</w:t>
      </w:r>
      <w:r w:rsidR="00A15C22" w:rsidRPr="00E81365">
        <w:rPr>
          <w:rFonts w:ascii="Traditional Arabic" w:hAnsi="Traditional Arabic" w:cs="Traditional Arabic" w:hint="cs"/>
          <w:rtl/>
        </w:rPr>
        <w:t xml:space="preserve">‌اند </w:t>
      </w:r>
      <w:r w:rsidRPr="00E81365">
        <w:rPr>
          <w:rFonts w:ascii="Traditional Arabic" w:hAnsi="Traditional Arabic" w:cs="Traditional Arabic" w:hint="cs"/>
          <w:rtl/>
        </w:rPr>
        <w:t>«</w:t>
      </w:r>
      <w:r w:rsidRPr="00E81365">
        <w:rPr>
          <w:rFonts w:ascii="Traditional Arabic" w:hAnsi="Traditional Arabic" w:cs="Traditional Arabic" w:hint="cs"/>
          <w:b/>
          <w:bCs/>
          <w:rtl/>
        </w:rPr>
        <w:t>یجِبُ تقلید الأعلمِ معَ الإمکان علی الأحوط</w:t>
      </w:r>
      <w:r w:rsidRPr="00E81365">
        <w:rPr>
          <w:rFonts w:ascii="Traditional Arabic" w:hAnsi="Traditional Arabic" w:cs="Traditional Arabic" w:hint="cs"/>
          <w:rtl/>
        </w:rPr>
        <w:t xml:space="preserve">»، </w:t>
      </w:r>
      <w:r w:rsidR="003E620E">
        <w:rPr>
          <w:rFonts w:ascii="Traditional Arabic" w:hAnsi="Traditional Arabic" w:cs="Traditional Arabic" w:hint="cs"/>
          <w:rtl/>
        </w:rPr>
        <w:t>آنچه</w:t>
      </w:r>
      <w:r w:rsidRPr="00E81365">
        <w:rPr>
          <w:rFonts w:ascii="Traditional Arabic" w:hAnsi="Traditional Arabic" w:cs="Traditional Arabic" w:hint="cs"/>
          <w:rtl/>
        </w:rPr>
        <w:t xml:space="preserve"> ما بعد از بررسی دو طرف از ادله عرض کردیم عبارت است از اینکه:</w:t>
      </w:r>
    </w:p>
    <w:p w:rsidR="009E4930" w:rsidRPr="00E81365" w:rsidRDefault="009E4930" w:rsidP="009E4930">
      <w:pPr>
        <w:rPr>
          <w:rFonts w:ascii="Traditional Arabic" w:hAnsi="Traditional Arabic" w:cs="Traditional Arabic"/>
          <w:rtl/>
        </w:rPr>
      </w:pPr>
      <w:r w:rsidRPr="00E81365">
        <w:rPr>
          <w:rFonts w:ascii="Traditional Arabic" w:hAnsi="Traditional Arabic" w:cs="Traditional Arabic" w:hint="cs"/>
          <w:rtl/>
        </w:rPr>
        <w:t>اولاً ما علی الأحوط را</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پذیریم و نظر ما این است که «</w:t>
      </w:r>
      <w:r w:rsidRPr="00E81365">
        <w:rPr>
          <w:rFonts w:ascii="Traditional Arabic" w:hAnsi="Traditional Arabic" w:cs="Traditional Arabic" w:hint="cs"/>
          <w:b/>
          <w:bCs/>
          <w:rtl/>
        </w:rPr>
        <w:t>یَجِبُ تقلید الأعلم علی الأقوی</w:t>
      </w:r>
      <w:r w:rsidRPr="00E81365">
        <w:rPr>
          <w:rFonts w:ascii="Traditional Arabic" w:hAnsi="Traditional Arabic" w:cs="Traditional Arabic" w:hint="cs"/>
          <w:rtl/>
        </w:rPr>
        <w:t>»</w:t>
      </w:r>
      <w:r w:rsidR="00F52E9A" w:rsidRPr="00E81365">
        <w:rPr>
          <w:rFonts w:ascii="Traditional Arabic" w:hAnsi="Traditional Arabic" w:cs="Traditional Arabic" w:hint="cs"/>
          <w:rtl/>
        </w:rPr>
        <w:t>، منتهای این مطلق است اما ما نُه</w:t>
      </w:r>
      <w:r w:rsidRPr="00E81365">
        <w:rPr>
          <w:rFonts w:ascii="Traditional Arabic" w:hAnsi="Traditional Arabic" w:cs="Traditional Arabic" w:hint="cs"/>
          <w:rtl/>
        </w:rPr>
        <w:t xml:space="preserve"> قید به آن زدیم. یعنی </w:t>
      </w:r>
      <w:r w:rsidR="003E620E">
        <w:rPr>
          <w:rFonts w:ascii="Traditional Arabic" w:hAnsi="Traditional Arabic" w:cs="Traditional Arabic" w:hint="cs"/>
          <w:rtl/>
        </w:rPr>
        <w:t>به‌عبارت‌دیگر</w:t>
      </w:r>
      <w:r w:rsidRPr="00E81365">
        <w:rPr>
          <w:rFonts w:ascii="Traditional Arabic" w:hAnsi="Traditional Arabic" w:cs="Traditional Arabic" w:hint="cs"/>
          <w:rtl/>
        </w:rPr>
        <w:t xml:space="preserve"> «</w:t>
      </w:r>
      <w:r w:rsidRPr="00E81365">
        <w:rPr>
          <w:rFonts w:ascii="Traditional Arabic" w:hAnsi="Traditional Arabic" w:cs="Traditional Arabic" w:hint="cs"/>
          <w:b/>
          <w:bCs/>
          <w:rtl/>
        </w:rPr>
        <w:t>یَجِبُ تقلید الأعلم علی الأقوی</w:t>
      </w:r>
      <w:r w:rsidRPr="00E81365">
        <w:rPr>
          <w:rFonts w:ascii="Traditional Arabic" w:hAnsi="Traditional Arabic" w:cs="Traditional Arabic" w:hint="cs"/>
          <w:rtl/>
        </w:rPr>
        <w:t>» با این قیود:</w:t>
      </w:r>
    </w:p>
    <w:p w:rsidR="009E4930" w:rsidRPr="00E81365" w:rsidRDefault="009E4930" w:rsidP="009E4930">
      <w:pPr>
        <w:pStyle w:val="ListParagraph"/>
        <w:numPr>
          <w:ilvl w:val="0"/>
          <w:numId w:val="1"/>
        </w:numPr>
        <w:rPr>
          <w:rFonts w:ascii="Traditional Arabic" w:hAnsi="Traditional Arabic" w:cs="Traditional Arabic"/>
        </w:rPr>
      </w:pPr>
      <w:r w:rsidRPr="00E81365">
        <w:rPr>
          <w:rFonts w:ascii="Traditional Arabic" w:hAnsi="Traditional Arabic" w:cs="Traditional Arabic" w:hint="cs"/>
          <w:rtl/>
        </w:rPr>
        <w:t>در جایی که تفاوت درجات مجتهدین را با حجّت شرعیه احراز کند.</w:t>
      </w:r>
    </w:p>
    <w:p w:rsidR="009E4930" w:rsidRPr="00E81365" w:rsidRDefault="009E4930" w:rsidP="009E4930">
      <w:pPr>
        <w:pStyle w:val="ListParagraph"/>
        <w:numPr>
          <w:ilvl w:val="0"/>
          <w:numId w:val="1"/>
        </w:numPr>
        <w:rPr>
          <w:rFonts w:ascii="Traditional Arabic" w:hAnsi="Traditional Arabic" w:cs="Traditional Arabic"/>
        </w:rPr>
      </w:pPr>
      <w:r w:rsidRPr="00E81365">
        <w:rPr>
          <w:rFonts w:ascii="Traditional Arabic" w:hAnsi="Traditional Arabic" w:cs="Traditional Arabic" w:hint="cs"/>
          <w:rtl/>
        </w:rPr>
        <w:t xml:space="preserve">با حجّت شرعیه اعم از امارات یا اصل یا قطع و اطمینان احراز کند که این مجتهدین متفاوت از لحاظ رتبه، دارای آراء متفاوت در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هستند.</w:t>
      </w:r>
    </w:p>
    <w:p w:rsidR="009E4930" w:rsidRPr="00E81365" w:rsidRDefault="009E4930" w:rsidP="009E4930">
      <w:pPr>
        <w:pStyle w:val="ListParagraph"/>
        <w:numPr>
          <w:ilvl w:val="0"/>
          <w:numId w:val="1"/>
        </w:numPr>
        <w:rPr>
          <w:rFonts w:ascii="Traditional Arabic" w:hAnsi="Traditional Arabic" w:cs="Traditional Arabic"/>
        </w:rPr>
      </w:pPr>
      <w:r w:rsidRPr="00E81365">
        <w:rPr>
          <w:rFonts w:ascii="Traditional Arabic" w:hAnsi="Traditional Arabic" w:cs="Traditional Arabic" w:hint="cs"/>
          <w:rtl/>
        </w:rPr>
        <w:t xml:space="preserve">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از مسائل الزامی باشد (وجوب و حرمت)و یا از احکام وضعیه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باشند که آثار الزامی دارند مانند اینکه صیغه عقد به فارسی خوانده شود یا عربی.</w:t>
      </w:r>
    </w:p>
    <w:p w:rsidR="009E4930" w:rsidRPr="00E81365" w:rsidRDefault="009E4930" w:rsidP="009E4930">
      <w:pPr>
        <w:pStyle w:val="ListParagraph"/>
        <w:numPr>
          <w:ilvl w:val="0"/>
          <w:numId w:val="1"/>
        </w:numPr>
        <w:rPr>
          <w:rFonts w:ascii="Traditional Arabic" w:hAnsi="Traditional Arabic" w:cs="Traditional Arabic"/>
        </w:rPr>
      </w:pPr>
      <w:r w:rsidRPr="00E81365">
        <w:rPr>
          <w:rFonts w:ascii="Traditional Arabic" w:hAnsi="Traditional Arabic" w:cs="Traditional Arabic" w:hint="cs"/>
          <w:rtl/>
        </w:rPr>
        <w:t xml:space="preserve"> امکان تشخیص وجود داشته باشد (این قید در عروه هم آمده است)</w:t>
      </w:r>
    </w:p>
    <w:p w:rsidR="009E4930" w:rsidRPr="00E81365" w:rsidRDefault="009E4930" w:rsidP="009E4930">
      <w:pPr>
        <w:pStyle w:val="ListParagraph"/>
        <w:numPr>
          <w:ilvl w:val="0"/>
          <w:numId w:val="1"/>
        </w:numPr>
        <w:rPr>
          <w:rFonts w:ascii="Traditional Arabic" w:hAnsi="Traditional Arabic" w:cs="Traditional Arabic"/>
        </w:rPr>
      </w:pPr>
      <w:r w:rsidRPr="00E81365">
        <w:rPr>
          <w:rFonts w:ascii="Traditional Arabic" w:hAnsi="Traditional Arabic" w:cs="Traditional Arabic" w:hint="cs"/>
          <w:rtl/>
        </w:rPr>
        <w:t>فتوای غیر اعلم منطبق بر مشهور متقدّمین نباشد (با قیودی که قبلاً گفته شده است)</w:t>
      </w:r>
    </w:p>
    <w:p w:rsidR="009E4930" w:rsidRPr="00E81365" w:rsidRDefault="009E4930" w:rsidP="009E4930">
      <w:pPr>
        <w:pStyle w:val="ListParagraph"/>
        <w:numPr>
          <w:ilvl w:val="0"/>
          <w:numId w:val="1"/>
        </w:numPr>
        <w:rPr>
          <w:rFonts w:ascii="Traditional Arabic" w:hAnsi="Traditional Arabic" w:cs="Traditional Arabic"/>
        </w:rPr>
      </w:pPr>
      <w:r w:rsidRPr="00E81365">
        <w:rPr>
          <w:rFonts w:ascii="Traditional Arabic" w:hAnsi="Traditional Arabic" w:cs="Traditional Arabic" w:hint="cs"/>
          <w:rtl/>
        </w:rPr>
        <w:t xml:space="preserve"> فتوای غیر اعلم منطبق بر اعلم از اموات نباشد.</w:t>
      </w:r>
    </w:p>
    <w:p w:rsidR="009E4930" w:rsidRPr="00E81365" w:rsidRDefault="009E4930" w:rsidP="009E4930">
      <w:pPr>
        <w:pStyle w:val="ListParagraph"/>
        <w:numPr>
          <w:ilvl w:val="0"/>
          <w:numId w:val="1"/>
        </w:numPr>
        <w:rPr>
          <w:rFonts w:ascii="Traditional Arabic" w:hAnsi="Traditional Arabic" w:cs="Traditional Arabic"/>
        </w:rPr>
      </w:pPr>
      <w:r w:rsidRPr="00E81365">
        <w:rPr>
          <w:rFonts w:ascii="Traditional Arabic" w:hAnsi="Traditional Arabic" w:cs="Traditional Arabic" w:hint="cs"/>
          <w:rtl/>
        </w:rPr>
        <w:t>برای مقلّد صاحب</w:t>
      </w:r>
      <w:r w:rsidR="00F52E9A" w:rsidRPr="00E81365">
        <w:rPr>
          <w:rFonts w:ascii="Traditional Arabic" w:hAnsi="Traditional Arabic" w:cs="Traditional Arabic" w:hint="cs"/>
          <w:rtl/>
        </w:rPr>
        <w:t>ِ</w:t>
      </w:r>
      <w:r w:rsidRPr="00E81365">
        <w:rPr>
          <w:rFonts w:ascii="Traditional Arabic" w:hAnsi="Traditional Arabic" w:cs="Traditional Arabic" w:hint="cs"/>
          <w:rtl/>
        </w:rPr>
        <w:t xml:space="preserve"> فضل</w:t>
      </w:r>
      <w:r w:rsidR="00F52E9A" w:rsidRPr="00E81365">
        <w:rPr>
          <w:rFonts w:ascii="Traditional Arabic" w:hAnsi="Traditional Arabic" w:cs="Traditional Arabic" w:hint="cs"/>
          <w:rtl/>
        </w:rPr>
        <w:t>ِ</w:t>
      </w:r>
      <w:r w:rsidRPr="00E81365">
        <w:rPr>
          <w:rFonts w:ascii="Traditional Arabic" w:hAnsi="Traditional Arabic" w:cs="Traditional Arabic" w:hint="cs"/>
          <w:rtl/>
        </w:rPr>
        <w:t xml:space="preserve"> علمی به استناد ادلّه، ظنّی بر خلاف رأی اعلم پیدا نشود</w:t>
      </w:r>
      <w:r w:rsidR="00F52E9A" w:rsidRPr="00E81365">
        <w:rPr>
          <w:rFonts w:ascii="Traditional Arabic" w:hAnsi="Traditional Arabic" w:cs="Traditional Arabic" w:hint="cs"/>
          <w:rtl/>
        </w:rPr>
        <w:t xml:space="preserve"> (البته این مورد محدوده مضیّقی دارد)و الا اگر مقلّدی باشد که صاحب فضل است و هنگامی که به اعلم مراجعه</w:t>
      </w:r>
      <w:r w:rsidR="00A15C22" w:rsidRPr="00E81365">
        <w:rPr>
          <w:rFonts w:ascii="Traditional Arabic" w:hAnsi="Traditional Arabic" w:cs="Traditional Arabic" w:hint="cs"/>
          <w:rtl/>
        </w:rPr>
        <w:t xml:space="preserve"> می‌</w:t>
      </w:r>
      <w:r w:rsidR="00F52E9A" w:rsidRPr="00E81365">
        <w:rPr>
          <w:rFonts w:ascii="Traditional Arabic" w:hAnsi="Traditional Arabic" w:cs="Traditional Arabic" w:hint="cs"/>
          <w:rtl/>
        </w:rPr>
        <w:t>کند ظنّی بر خلاف نظر او پیدا</w:t>
      </w:r>
      <w:r w:rsidR="00A15C22" w:rsidRPr="00E81365">
        <w:rPr>
          <w:rFonts w:ascii="Traditional Arabic" w:hAnsi="Traditional Arabic" w:cs="Traditional Arabic" w:hint="cs"/>
          <w:rtl/>
        </w:rPr>
        <w:t xml:space="preserve"> می‌</w:t>
      </w:r>
      <w:r w:rsidR="00F52E9A" w:rsidRPr="00E81365">
        <w:rPr>
          <w:rFonts w:ascii="Traditional Arabic" w:hAnsi="Traditional Arabic" w:cs="Traditional Arabic" w:hint="cs"/>
          <w:rtl/>
        </w:rPr>
        <w:t>کند، این حالت هم شامل</w:t>
      </w:r>
      <w:r w:rsidR="00A15C22" w:rsidRPr="00E81365">
        <w:rPr>
          <w:rFonts w:ascii="Traditional Arabic" w:hAnsi="Traditional Arabic" w:cs="Traditional Arabic" w:hint="cs"/>
          <w:rtl/>
        </w:rPr>
        <w:t xml:space="preserve"> نمی‌</w:t>
      </w:r>
      <w:r w:rsidR="00F52E9A" w:rsidRPr="00E81365">
        <w:rPr>
          <w:rFonts w:ascii="Traditional Arabic" w:hAnsi="Traditional Arabic" w:cs="Traditional Arabic" w:hint="cs"/>
          <w:rtl/>
        </w:rPr>
        <w:t>شود.</w:t>
      </w:r>
    </w:p>
    <w:p w:rsidR="00F52E9A" w:rsidRPr="00E81365" w:rsidRDefault="00F52E9A" w:rsidP="009E4930">
      <w:pPr>
        <w:pStyle w:val="ListParagraph"/>
        <w:numPr>
          <w:ilvl w:val="0"/>
          <w:numId w:val="1"/>
        </w:numPr>
        <w:rPr>
          <w:rFonts w:ascii="Traditional Arabic" w:hAnsi="Traditional Arabic" w:cs="Traditional Arabic"/>
        </w:rPr>
      </w:pPr>
      <w:r w:rsidRPr="00E81365">
        <w:rPr>
          <w:rFonts w:ascii="Traditional Arabic" w:hAnsi="Traditional Arabic" w:cs="Traditional Arabic" w:hint="cs"/>
          <w:rtl/>
        </w:rPr>
        <w:t xml:space="preserve"> تفاضل و تفاوت بین مجتهدین، یک تفاوت روشن و بیّنی باشد. اما تفاوت</w:t>
      </w:r>
      <w:r w:rsidR="00A15C22" w:rsidRPr="00E81365">
        <w:rPr>
          <w:rFonts w:ascii="Traditional Arabic" w:hAnsi="Traditional Arabic" w:cs="Traditional Arabic" w:hint="cs"/>
          <w:rtl/>
        </w:rPr>
        <w:t>‌ها</w:t>
      </w:r>
      <w:r w:rsidRPr="00E81365">
        <w:rPr>
          <w:rFonts w:ascii="Traditional Arabic" w:hAnsi="Traditional Arabic" w:cs="Traditional Arabic" w:hint="cs"/>
          <w:rtl/>
        </w:rPr>
        <w:t>ی کوچکی که باید با دقّت بررسی شود تا متوجه این تفاوت</w:t>
      </w:r>
      <w:r w:rsidR="00A15C22" w:rsidRPr="00E81365">
        <w:rPr>
          <w:rFonts w:ascii="Traditional Arabic" w:hAnsi="Traditional Arabic" w:cs="Traditional Arabic" w:hint="cs"/>
          <w:rtl/>
        </w:rPr>
        <w:t>‌ها</w:t>
      </w:r>
      <w:r w:rsidRPr="00E81365">
        <w:rPr>
          <w:rFonts w:ascii="Traditional Arabic" w:hAnsi="Traditional Arabic" w:cs="Traditional Arabic" w:hint="cs"/>
          <w:rtl/>
        </w:rPr>
        <w:t xml:space="preserve"> شد شامل سیره</w:t>
      </w:r>
      <w:r w:rsidR="00A15C22" w:rsidRPr="00E81365">
        <w:rPr>
          <w:rFonts w:ascii="Traditional Arabic" w:hAnsi="Traditional Arabic" w:cs="Traditional Arabic" w:hint="cs"/>
          <w:rtl/>
        </w:rPr>
        <w:t xml:space="preserve"> نمی‌</w:t>
      </w:r>
      <w:r w:rsidRPr="00E81365">
        <w:rPr>
          <w:rFonts w:ascii="Traditional Arabic" w:hAnsi="Traditional Arabic" w:cs="Traditional Arabic" w:hint="cs"/>
          <w:rtl/>
        </w:rPr>
        <w:t>شود. پس باید تفاضل واضح و بیّن باشد.</w:t>
      </w:r>
    </w:p>
    <w:p w:rsidR="00F52E9A" w:rsidRPr="00E81365" w:rsidRDefault="00F52E9A" w:rsidP="009E4930">
      <w:pPr>
        <w:pStyle w:val="ListParagraph"/>
        <w:numPr>
          <w:ilvl w:val="0"/>
          <w:numId w:val="1"/>
        </w:numPr>
        <w:rPr>
          <w:rFonts w:ascii="Traditional Arabic" w:hAnsi="Traditional Arabic" w:cs="Traditional Arabic"/>
        </w:rPr>
      </w:pPr>
      <w:r w:rsidRPr="00E81365">
        <w:rPr>
          <w:rFonts w:ascii="Traditional Arabic" w:hAnsi="Traditional Arabic" w:cs="Traditional Arabic" w:hint="cs"/>
          <w:rtl/>
        </w:rPr>
        <w:t>غیر اعلم در معیارهایی مانند سلوک اجتماعی، کفایت</w:t>
      </w:r>
      <w:r w:rsidR="00A15C22" w:rsidRPr="00E81365">
        <w:rPr>
          <w:rFonts w:ascii="Traditional Arabic" w:hAnsi="Traditional Arabic" w:cs="Traditional Arabic" w:hint="cs"/>
          <w:rtl/>
        </w:rPr>
        <w:t>‌ها</w:t>
      </w:r>
      <w:r w:rsidRPr="00E81365">
        <w:rPr>
          <w:rFonts w:ascii="Traditional Arabic" w:hAnsi="Traditional Arabic" w:cs="Traditional Arabic" w:hint="cs"/>
          <w:rtl/>
        </w:rPr>
        <w:t>ی مرجعیّتی و یا ابعاد اخلاقی دارای برتری واضح نباشد، و الا اگر این برتری واضح باشد محلّ تخییر و حتی گاهی تعیین از طرف مقابل</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باشد.</w:t>
      </w:r>
    </w:p>
    <w:p w:rsidR="00F52E9A" w:rsidRPr="00E81365" w:rsidRDefault="00F52E9A" w:rsidP="00F52E9A">
      <w:pPr>
        <w:rPr>
          <w:rFonts w:ascii="Traditional Arabic" w:hAnsi="Traditional Arabic" w:cs="Traditional Arabic"/>
          <w:rtl/>
        </w:rPr>
      </w:pPr>
      <w:r w:rsidRPr="00E81365">
        <w:rPr>
          <w:rFonts w:ascii="Traditional Arabic" w:hAnsi="Traditional Arabic" w:cs="Traditional Arabic" w:hint="cs"/>
          <w:rtl/>
        </w:rPr>
        <w:t>پس اگر این قیود با هم جمع شدند سیره عقلا و اصال</w:t>
      </w:r>
      <w:r w:rsidR="00E81365">
        <w:rPr>
          <w:rFonts w:ascii="Traditional Arabic" w:hAnsi="Traditional Arabic" w:cs="Traditional Arabic" w:hint="cs"/>
          <w:rtl/>
        </w:rPr>
        <w:t>ة</w:t>
      </w:r>
      <w:r w:rsidRPr="00E81365">
        <w:rPr>
          <w:rFonts w:ascii="Traditional Arabic" w:hAnsi="Traditional Arabic" w:cs="Traditional Arabic" w:hint="cs"/>
          <w:rtl/>
        </w:rPr>
        <w:t xml:space="preserve"> التعیین، تقلید اعلم را لازم</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داند، اما اگر این نُه قید وجود نداشتند و یا یکی از </w:t>
      </w:r>
      <w:r w:rsidR="003E620E">
        <w:rPr>
          <w:rFonts w:ascii="Traditional Arabic" w:hAnsi="Traditional Arabic" w:cs="Traditional Arabic" w:hint="cs"/>
          <w:rtl/>
        </w:rPr>
        <w:t>این‌ها</w:t>
      </w:r>
      <w:r w:rsidRPr="00E81365">
        <w:rPr>
          <w:rFonts w:ascii="Traditional Arabic" w:hAnsi="Traditional Arabic" w:cs="Traditional Arabic" w:hint="cs"/>
          <w:rtl/>
        </w:rPr>
        <w:t xml:space="preserve"> دارای اشکال بودند محلّ تخییر است. و البته حتّی ممکن است در طرف مقابل تعیین پیدا شود.</w:t>
      </w:r>
    </w:p>
    <w:p w:rsidR="00F52E9A" w:rsidRPr="00E81365" w:rsidRDefault="00F52E9A" w:rsidP="00F52E9A">
      <w:pPr>
        <w:rPr>
          <w:rFonts w:ascii="Traditional Arabic" w:hAnsi="Traditional Arabic" w:cs="Traditional Arabic"/>
          <w:rtl/>
        </w:rPr>
      </w:pPr>
      <w:r w:rsidRPr="00E81365">
        <w:rPr>
          <w:rFonts w:ascii="Traditional Arabic" w:hAnsi="Traditional Arabic" w:cs="Traditional Arabic" w:hint="cs"/>
          <w:rtl/>
        </w:rPr>
        <w:t>البته اگر عروه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 xml:space="preserve">که حدود 60 حاشیه دارد ملاحظه کنید، بعضی از این قیود در برخی از فتاوا آمده است، مخصوصاً بحث وجود الأعلم و تفاوت الآراء که مرحوم حکیم و مرحوم </w:t>
      </w:r>
      <w:r w:rsidR="003E620E">
        <w:rPr>
          <w:rFonts w:ascii="Traditional Arabic" w:hAnsi="Traditional Arabic" w:cs="Traditional Arabic" w:hint="cs"/>
          <w:rtl/>
        </w:rPr>
        <w:t>خویی</w:t>
      </w:r>
      <w:r w:rsidRPr="00E81365">
        <w:rPr>
          <w:rFonts w:ascii="Traditional Arabic" w:hAnsi="Traditional Arabic" w:cs="Traditional Arabic" w:hint="cs"/>
          <w:rtl/>
        </w:rPr>
        <w:t xml:space="preserve"> </w:t>
      </w:r>
      <w:r w:rsidR="003E620E">
        <w:rPr>
          <w:rFonts w:ascii="Traditional Arabic" w:hAnsi="Traditional Arabic" w:cs="Traditional Arabic" w:hint="cs"/>
          <w:rtl/>
        </w:rPr>
        <w:t>پایه‌ریزی</w:t>
      </w:r>
      <w:r w:rsidRPr="00E81365">
        <w:rPr>
          <w:rFonts w:ascii="Traditional Arabic" w:hAnsi="Traditional Arabic" w:cs="Traditional Arabic" w:hint="cs"/>
          <w:rtl/>
        </w:rPr>
        <w:t xml:space="preserve"> کرده</w:t>
      </w:r>
      <w:r w:rsidR="00A15C22" w:rsidRPr="00E81365">
        <w:rPr>
          <w:rFonts w:ascii="Traditional Arabic" w:hAnsi="Traditional Arabic" w:cs="Traditional Arabic" w:hint="cs"/>
          <w:rtl/>
        </w:rPr>
        <w:t xml:space="preserve">‌اند </w:t>
      </w:r>
      <w:r w:rsidRPr="00E81365">
        <w:rPr>
          <w:rFonts w:ascii="Traditional Arabic" w:hAnsi="Traditional Arabic" w:cs="Traditional Arabic" w:hint="cs"/>
          <w:rtl/>
        </w:rPr>
        <w:t xml:space="preserve">و برخی دیگر هم </w:t>
      </w:r>
      <w:r w:rsidR="003E620E">
        <w:rPr>
          <w:rFonts w:ascii="Traditional Arabic" w:hAnsi="Traditional Arabic" w:cs="Traditional Arabic" w:hint="cs"/>
          <w:rtl/>
        </w:rPr>
        <w:t>این‌ها</w:t>
      </w:r>
      <w:r w:rsidRPr="00E81365">
        <w:rPr>
          <w:rFonts w:ascii="Traditional Arabic" w:hAnsi="Traditional Arabic" w:cs="Traditional Arabic" w:hint="cs"/>
          <w:rtl/>
        </w:rPr>
        <w:t xml:space="preserve"> را دارند (البته </w:t>
      </w:r>
      <w:r w:rsidR="003E620E">
        <w:rPr>
          <w:rFonts w:ascii="Traditional Arabic" w:hAnsi="Traditional Arabic" w:cs="Traditional Arabic" w:hint="cs"/>
          <w:rtl/>
        </w:rPr>
        <w:t>پایه‌ریزی</w:t>
      </w:r>
      <w:r w:rsidRPr="00E81365">
        <w:rPr>
          <w:rFonts w:ascii="Traditional Arabic" w:hAnsi="Traditional Arabic" w:cs="Traditional Arabic" w:hint="cs"/>
          <w:rtl/>
        </w:rPr>
        <w:t xml:space="preserve"> ابتدایی نبوده است بلکه قبلاً هم این نظر</w:t>
      </w:r>
      <w:r w:rsidR="00A15C22" w:rsidRPr="00E81365">
        <w:rPr>
          <w:rFonts w:ascii="Traditional Arabic" w:hAnsi="Traditional Arabic" w:cs="Traditional Arabic" w:hint="cs"/>
          <w:rtl/>
        </w:rPr>
        <w:t>‌ها</w:t>
      </w:r>
      <w:r w:rsidRPr="00E81365">
        <w:rPr>
          <w:rFonts w:ascii="Traditional Arabic" w:hAnsi="Traditional Arabic" w:cs="Traditional Arabic" w:hint="cs"/>
          <w:rtl/>
        </w:rPr>
        <w:t xml:space="preserve"> بوده است لکن این بزرگان این نظرات را بسیار برجسته </w:t>
      </w:r>
      <w:r w:rsidR="003E620E">
        <w:rPr>
          <w:rFonts w:ascii="Traditional Arabic" w:hAnsi="Traditional Arabic" w:cs="Traditional Arabic" w:hint="cs"/>
          <w:rtl/>
        </w:rPr>
        <w:t>کرده‌اند</w:t>
      </w:r>
      <w:r w:rsidRPr="00E81365">
        <w:rPr>
          <w:rFonts w:ascii="Traditional Arabic" w:hAnsi="Traditional Arabic" w:cs="Traditional Arabic" w:hint="cs"/>
          <w:rtl/>
        </w:rPr>
        <w:t>) و برخی دیگر هم به صورت پراکنده در نظرات بزرگان</w:t>
      </w:r>
      <w:r w:rsidR="00A15C22" w:rsidRPr="00E81365">
        <w:rPr>
          <w:rFonts w:ascii="Traditional Arabic" w:hAnsi="Traditional Arabic" w:cs="Traditional Arabic" w:hint="cs"/>
          <w:rtl/>
        </w:rPr>
        <w:t xml:space="preserve"> می‌باشد اما بعضی دیگر از این قیود</w:t>
      </w:r>
      <w:r w:rsidRPr="00E81365">
        <w:rPr>
          <w:rFonts w:ascii="Traditional Arabic" w:hAnsi="Traditional Arabic" w:cs="Traditional Arabic" w:hint="cs"/>
          <w:rtl/>
        </w:rPr>
        <w:t xml:space="preserve"> هم در کلمات وجود ندارد.</w:t>
      </w:r>
    </w:p>
    <w:p w:rsidR="00F52E9A" w:rsidRPr="00E81365" w:rsidRDefault="00F52E9A" w:rsidP="00F52E9A">
      <w:pPr>
        <w:rPr>
          <w:rFonts w:ascii="Traditional Arabic" w:hAnsi="Traditional Arabic" w:cs="Traditional Arabic"/>
          <w:rtl/>
        </w:rPr>
      </w:pPr>
      <w:r w:rsidRPr="00E81365">
        <w:rPr>
          <w:rFonts w:ascii="Traditional Arabic" w:hAnsi="Traditional Arabic" w:cs="Traditional Arabic" w:hint="cs"/>
          <w:rtl/>
        </w:rPr>
        <w:t>این تعلیقه</w:t>
      </w:r>
      <w:r w:rsidR="00A15C22" w:rsidRPr="00E81365">
        <w:rPr>
          <w:rFonts w:ascii="Traditional Arabic" w:hAnsi="Traditional Arabic" w:cs="Traditional Arabic" w:hint="cs"/>
          <w:rtl/>
        </w:rPr>
        <w:t xml:space="preserve">‌ای </w:t>
      </w:r>
      <w:r w:rsidRPr="00E81365">
        <w:rPr>
          <w:rFonts w:ascii="Traditional Arabic" w:hAnsi="Traditional Arabic" w:cs="Traditional Arabic" w:hint="cs"/>
          <w:rtl/>
        </w:rPr>
        <w:t>است که</w:t>
      </w:r>
      <w:r w:rsidR="00A15C22" w:rsidRPr="00E81365">
        <w:rPr>
          <w:rFonts w:ascii="Traditional Arabic" w:hAnsi="Traditional Arabic" w:cs="Traditional Arabic" w:hint="cs"/>
          <w:rtl/>
        </w:rPr>
        <w:t xml:space="preserve"> می‌</w:t>
      </w:r>
      <w:r w:rsidRPr="00E81365">
        <w:rPr>
          <w:rFonts w:ascii="Traditional Arabic" w:hAnsi="Traditional Arabic" w:cs="Traditional Arabic" w:hint="cs"/>
          <w:rtl/>
        </w:rPr>
        <w:t xml:space="preserve">توان بر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دوازدهم عروه وارد نمود.</w:t>
      </w:r>
    </w:p>
    <w:p w:rsidR="00A15C22" w:rsidRPr="00E81365" w:rsidRDefault="00A15C22" w:rsidP="00F52E9A">
      <w:pPr>
        <w:rPr>
          <w:rFonts w:ascii="Traditional Arabic" w:hAnsi="Traditional Arabic" w:cs="Traditional Arabic"/>
          <w:rtl/>
        </w:rPr>
      </w:pPr>
      <w:r w:rsidRPr="00E81365">
        <w:rPr>
          <w:rFonts w:ascii="Traditional Arabic" w:hAnsi="Traditional Arabic" w:cs="Traditional Arabic" w:hint="cs"/>
          <w:rtl/>
        </w:rPr>
        <w:lastRenderedPageBreak/>
        <w:t xml:space="preserve">قسمت دیگری هم در همین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دوازدهم وجود دارد که عبارت است از «و یَجِبُ فَحصُ عنه» که بایستی در جلسات آینده به آن پرداخته شود.</w:t>
      </w:r>
    </w:p>
    <w:p w:rsidR="00A15C22" w:rsidRPr="00E81365" w:rsidRDefault="00A15C22" w:rsidP="00F52E9A">
      <w:pPr>
        <w:rPr>
          <w:rFonts w:ascii="Traditional Arabic" w:hAnsi="Traditional Arabic" w:cs="Traditional Arabic"/>
          <w:rtl/>
        </w:rPr>
      </w:pPr>
      <w:r w:rsidRPr="00E81365">
        <w:rPr>
          <w:rFonts w:ascii="Traditional Arabic" w:hAnsi="Traditional Arabic" w:cs="Traditional Arabic" w:hint="cs"/>
          <w:rtl/>
        </w:rPr>
        <w:t xml:space="preserve">این عبارت حاکی از این </w:t>
      </w:r>
      <w:r w:rsidR="003E620E">
        <w:rPr>
          <w:rFonts w:ascii="Traditional Arabic" w:hAnsi="Traditional Arabic" w:cs="Traditional Arabic" w:hint="cs"/>
          <w:rtl/>
        </w:rPr>
        <w:t>مسئله</w:t>
      </w:r>
      <w:r w:rsidRPr="00E81365">
        <w:rPr>
          <w:rFonts w:ascii="Traditional Arabic" w:hAnsi="Traditional Arabic" w:cs="Traditional Arabic" w:hint="cs"/>
          <w:rtl/>
        </w:rPr>
        <w:t xml:space="preserve"> است که زمانی که تقلید اعلم در همان چارچوبی که گفته شده است واجب شد، آیا بایستی فحص هم بشود یا خیر؟</w:t>
      </w:r>
    </w:p>
    <w:p w:rsidR="00A15C22" w:rsidRPr="00E81365" w:rsidRDefault="00A15C22" w:rsidP="00F52E9A">
      <w:pPr>
        <w:rPr>
          <w:rFonts w:ascii="Traditional Arabic" w:hAnsi="Traditional Arabic" w:cs="Traditional Arabic"/>
          <w:rtl/>
        </w:rPr>
      </w:pPr>
    </w:p>
    <w:sectPr w:rsidR="00A15C22" w:rsidRPr="00E81365"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C3" w:rsidRDefault="00087EC3" w:rsidP="000D5800">
      <w:pPr>
        <w:spacing w:after="0"/>
      </w:pPr>
      <w:r>
        <w:separator/>
      </w:r>
    </w:p>
  </w:endnote>
  <w:endnote w:type="continuationSeparator" w:id="0">
    <w:p w:rsidR="00087EC3" w:rsidRDefault="00087EC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0E" w:rsidRDefault="003E62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E620E">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0E" w:rsidRDefault="003E6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C3" w:rsidRDefault="00087EC3" w:rsidP="000D5800">
      <w:pPr>
        <w:spacing w:after="0"/>
      </w:pPr>
      <w:r>
        <w:separator/>
      </w:r>
    </w:p>
  </w:footnote>
  <w:footnote w:type="continuationSeparator" w:id="0">
    <w:p w:rsidR="00087EC3" w:rsidRDefault="00087EC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0E" w:rsidRDefault="003E62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73600" behindDoc="1" locked="0" layoutInCell="1" allowOverlap="1" wp14:anchorId="7E446E68" wp14:editId="224C7E80">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8F171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8F171B">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8F171B">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8F171B">
      <w:rPr>
        <w:rFonts w:ascii="Adobe Arabic" w:hAnsi="Adobe Arabic" w:cs="Adobe Arabic" w:hint="cs"/>
        <w:sz w:val="24"/>
        <w:szCs w:val="24"/>
        <w:rtl/>
      </w:rPr>
      <w:t xml:space="preserve"> 25/12/1394</w:t>
    </w:r>
  </w:p>
  <w:p w:rsidR="00873379" w:rsidRDefault="00873379" w:rsidP="008F171B">
    <w:pPr>
      <w:pStyle w:val="Header"/>
      <w:ind w:firstLine="0"/>
      <w:rPr>
        <w:rFonts w:eastAsiaTheme="minorHAnsi"/>
      </w:rPr>
    </w:pPr>
    <w:r>
      <w:rPr>
        <w:rFonts w:ascii="Adobe Arabic" w:hAnsi="Adobe Arabic" w:cs="Adobe Arabic" w:hint="cs"/>
        <w:b/>
        <w:bCs/>
        <w:sz w:val="24"/>
        <w:szCs w:val="24"/>
        <w:rtl/>
      </w:rPr>
      <w:t xml:space="preserve">       </w:t>
    </w:r>
    <w:r w:rsidR="008F171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8F171B">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8F171B">
      <w:rPr>
        <w:rFonts w:ascii="Adobe Arabic" w:hAnsi="Adobe Arabic" w:cs="Adobe Arabic" w:hint="cs"/>
        <w:b/>
        <w:bCs/>
        <w:sz w:val="24"/>
        <w:szCs w:val="24"/>
        <w:rtl/>
      </w:rPr>
      <w:t>مسئله تقلید (تقلید تخییری)</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sidR="008F171B">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8F171B">
      <w:rPr>
        <w:rFonts w:eastAsiaTheme="minorHAnsi" w:hint="cs"/>
        <w:rtl/>
      </w:rPr>
      <w:t xml:space="preserve"> </w:t>
    </w:r>
    <w:r w:rsidR="008F171B" w:rsidRPr="003E620E">
      <w:rPr>
        <w:rFonts w:ascii="Adobe Arabic" w:hAnsi="Adobe Arabic" w:cs="Adobe Arabic"/>
        <w:b/>
        <w:bCs/>
        <w:sz w:val="24"/>
        <w:szCs w:val="24"/>
        <w:rtl/>
      </w:rPr>
      <w:t>185</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C5ADCEB" wp14:editId="64D9DD3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11E65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0E" w:rsidRDefault="003E6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72DA8"/>
    <w:multiLevelType w:val="hybridMultilevel"/>
    <w:tmpl w:val="3594E92C"/>
    <w:lvl w:ilvl="0" w:tplc="800CBC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93"/>
    <w:rsid w:val="000162CE"/>
    <w:rsid w:val="000228A2"/>
    <w:rsid w:val="000324F1"/>
    <w:rsid w:val="00041FE0"/>
    <w:rsid w:val="00052BA3"/>
    <w:rsid w:val="0006363E"/>
    <w:rsid w:val="00072425"/>
    <w:rsid w:val="00080DFF"/>
    <w:rsid w:val="00085ED5"/>
    <w:rsid w:val="00087EC3"/>
    <w:rsid w:val="000A1A51"/>
    <w:rsid w:val="000B6CB6"/>
    <w:rsid w:val="000D2D0D"/>
    <w:rsid w:val="000D5800"/>
    <w:rsid w:val="000F1897"/>
    <w:rsid w:val="000F7E72"/>
    <w:rsid w:val="00101E2D"/>
    <w:rsid w:val="00102405"/>
    <w:rsid w:val="00102CEB"/>
    <w:rsid w:val="00117955"/>
    <w:rsid w:val="00133E1D"/>
    <w:rsid w:val="00134A61"/>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A4D0A"/>
    <w:rsid w:val="002B7AD5"/>
    <w:rsid w:val="002C56FD"/>
    <w:rsid w:val="002D49E4"/>
    <w:rsid w:val="002D4DCA"/>
    <w:rsid w:val="002E450B"/>
    <w:rsid w:val="002E73F9"/>
    <w:rsid w:val="002F05B9"/>
    <w:rsid w:val="0032220B"/>
    <w:rsid w:val="00340BA3"/>
    <w:rsid w:val="00347E93"/>
    <w:rsid w:val="00366400"/>
    <w:rsid w:val="003963D7"/>
    <w:rsid w:val="00396F28"/>
    <w:rsid w:val="003A1A05"/>
    <w:rsid w:val="003A2654"/>
    <w:rsid w:val="003C06BF"/>
    <w:rsid w:val="003C7899"/>
    <w:rsid w:val="003D2F0A"/>
    <w:rsid w:val="003D563F"/>
    <w:rsid w:val="003E1E58"/>
    <w:rsid w:val="003E2BAB"/>
    <w:rsid w:val="003E620E"/>
    <w:rsid w:val="00405199"/>
    <w:rsid w:val="004068D1"/>
    <w:rsid w:val="00410699"/>
    <w:rsid w:val="00411FCB"/>
    <w:rsid w:val="00415360"/>
    <w:rsid w:val="0044591E"/>
    <w:rsid w:val="004476F0"/>
    <w:rsid w:val="00455B91"/>
    <w:rsid w:val="004651D2"/>
    <w:rsid w:val="00465D26"/>
    <w:rsid w:val="004679F8"/>
    <w:rsid w:val="004B337F"/>
    <w:rsid w:val="004F3596"/>
    <w:rsid w:val="00530FD7"/>
    <w:rsid w:val="00572E2D"/>
    <w:rsid w:val="00592103"/>
    <w:rsid w:val="005941DD"/>
    <w:rsid w:val="005A545E"/>
    <w:rsid w:val="005A5862"/>
    <w:rsid w:val="005B0852"/>
    <w:rsid w:val="005B2776"/>
    <w:rsid w:val="005C06AE"/>
    <w:rsid w:val="005F4EE6"/>
    <w:rsid w:val="00600EE0"/>
    <w:rsid w:val="00610C18"/>
    <w:rsid w:val="00612385"/>
    <w:rsid w:val="0061376C"/>
    <w:rsid w:val="00636EFA"/>
    <w:rsid w:val="0066229C"/>
    <w:rsid w:val="0069696C"/>
    <w:rsid w:val="00696C84"/>
    <w:rsid w:val="006A085A"/>
    <w:rsid w:val="006D3A87"/>
    <w:rsid w:val="006E176F"/>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171B"/>
    <w:rsid w:val="008F63E3"/>
    <w:rsid w:val="00913C3B"/>
    <w:rsid w:val="00915509"/>
    <w:rsid w:val="00927388"/>
    <w:rsid w:val="009274FE"/>
    <w:rsid w:val="009401AC"/>
    <w:rsid w:val="009475B7"/>
    <w:rsid w:val="0095758E"/>
    <w:rsid w:val="009613AC"/>
    <w:rsid w:val="009671D0"/>
    <w:rsid w:val="00980643"/>
    <w:rsid w:val="00996693"/>
    <w:rsid w:val="009A42EF"/>
    <w:rsid w:val="009B371B"/>
    <w:rsid w:val="009B46BC"/>
    <w:rsid w:val="009B61C3"/>
    <w:rsid w:val="009C7B4F"/>
    <w:rsid w:val="009E4930"/>
    <w:rsid w:val="009F4EB3"/>
    <w:rsid w:val="00A06D48"/>
    <w:rsid w:val="00A15C22"/>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36CB8"/>
    <w:rsid w:val="00B63F15"/>
    <w:rsid w:val="00B9119B"/>
    <w:rsid w:val="00BA51A8"/>
    <w:rsid w:val="00BB5F7E"/>
    <w:rsid w:val="00BC26F6"/>
    <w:rsid w:val="00BC34C3"/>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A2163"/>
    <w:rsid w:val="00DB28BB"/>
    <w:rsid w:val="00DC603F"/>
    <w:rsid w:val="00DD3C0D"/>
    <w:rsid w:val="00DD4864"/>
    <w:rsid w:val="00DD658D"/>
    <w:rsid w:val="00DD71A2"/>
    <w:rsid w:val="00DE1DC4"/>
    <w:rsid w:val="00E0639C"/>
    <w:rsid w:val="00E067E6"/>
    <w:rsid w:val="00E12531"/>
    <w:rsid w:val="00E143B0"/>
    <w:rsid w:val="00E21DDD"/>
    <w:rsid w:val="00E55891"/>
    <w:rsid w:val="00E6283A"/>
    <w:rsid w:val="00E732A3"/>
    <w:rsid w:val="00E81365"/>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52E9A"/>
    <w:rsid w:val="00F67976"/>
    <w:rsid w:val="00F70BE1"/>
    <w:rsid w:val="00F85929"/>
    <w:rsid w:val="00FA634F"/>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63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A6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1F2B8-F4CB-4BCC-B969-9B86C757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148</TotalTime>
  <Pages>7</Pages>
  <Words>2163</Words>
  <Characters>12331</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10</cp:revision>
  <dcterms:created xsi:type="dcterms:W3CDTF">2016-03-15T13:54:00Z</dcterms:created>
  <dcterms:modified xsi:type="dcterms:W3CDTF">2016-03-14T08:30:00Z</dcterms:modified>
</cp:coreProperties>
</file>