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hAnsi="Traditional Arabic" w:cs="Traditional Arabic"/>
          <w:b w:val="0"/>
          <w:bCs w:val="0"/>
          <w:color w:val="auto"/>
          <w:sz w:val="28"/>
          <w:rtl/>
        </w:rPr>
        <w:id w:val="-1299293932"/>
        <w:docPartObj>
          <w:docPartGallery w:val="Table of Contents"/>
          <w:docPartUnique/>
        </w:docPartObj>
      </w:sdtPr>
      <w:sdtEndPr>
        <w:rPr>
          <w:noProof/>
        </w:rPr>
      </w:sdtEndPr>
      <w:sdtContent>
        <w:p w:rsidR="00DF4CA1" w:rsidRPr="00422F64" w:rsidRDefault="00DF4CA1" w:rsidP="00C80571">
          <w:pPr>
            <w:pStyle w:val="TOCHeading"/>
            <w:spacing w:line="276" w:lineRule="auto"/>
            <w:rPr>
              <w:rFonts w:ascii="Traditional Arabic" w:hAnsi="Traditional Arabic" w:cs="Traditional Arabic"/>
            </w:rPr>
          </w:pPr>
          <w:r w:rsidRPr="00422F64">
            <w:rPr>
              <w:rFonts w:ascii="Traditional Arabic" w:hAnsi="Traditional Arabic" w:cs="Traditional Arabic" w:hint="cs"/>
              <w:rtl/>
            </w:rPr>
            <w:t>فهرست مطالب</w:t>
          </w:r>
        </w:p>
        <w:p w:rsidR="00422F64" w:rsidRDefault="00DF4CA1" w:rsidP="00422F64">
          <w:pPr>
            <w:pStyle w:val="TOC1"/>
            <w:tabs>
              <w:tab w:val="right" w:leader="dot" w:pos="9350"/>
            </w:tabs>
            <w:rPr>
              <w:rFonts w:asciiTheme="minorHAnsi" w:hAnsiTheme="minorHAnsi" w:cstheme="minorBidi"/>
              <w:noProof/>
              <w:sz w:val="22"/>
              <w:szCs w:val="22"/>
            </w:rPr>
          </w:pPr>
          <w:r w:rsidRPr="00422F64">
            <w:rPr>
              <w:rFonts w:ascii="Traditional Arabic" w:hAnsi="Traditional Arabic" w:cs="Traditional Arabic"/>
            </w:rPr>
            <w:fldChar w:fldCharType="begin"/>
          </w:r>
          <w:r w:rsidRPr="00422F64">
            <w:rPr>
              <w:rFonts w:ascii="Traditional Arabic" w:hAnsi="Traditional Arabic" w:cs="Traditional Arabic"/>
            </w:rPr>
            <w:instrText xml:space="preserve"> TOC \o "1-5" \h \z \u </w:instrText>
          </w:r>
          <w:r w:rsidRPr="00422F64">
            <w:rPr>
              <w:rFonts w:ascii="Traditional Arabic" w:hAnsi="Traditional Arabic" w:cs="Traditional Arabic"/>
            </w:rPr>
            <w:fldChar w:fldCharType="separate"/>
          </w:r>
          <w:hyperlink w:anchor="_Toc447361491" w:history="1">
            <w:r w:rsidR="00422F64" w:rsidRPr="00546E1D">
              <w:rPr>
                <w:rStyle w:val="Hyperlink"/>
                <w:rFonts w:ascii="Traditional Arabic" w:hAnsi="Traditional Arabic" w:cs="Traditional Arabic" w:hint="eastAsia"/>
                <w:noProof/>
                <w:rtl/>
              </w:rPr>
              <w:t>اشاره</w:t>
            </w:r>
            <w:r w:rsidR="00422F64">
              <w:rPr>
                <w:noProof/>
                <w:webHidden/>
              </w:rPr>
              <w:tab/>
            </w:r>
            <w:r w:rsidR="00422F64">
              <w:rPr>
                <w:noProof/>
                <w:webHidden/>
              </w:rPr>
              <w:fldChar w:fldCharType="begin"/>
            </w:r>
            <w:r w:rsidR="00422F64">
              <w:rPr>
                <w:noProof/>
                <w:webHidden/>
              </w:rPr>
              <w:instrText xml:space="preserve"> PAGEREF _Toc447361491 \h </w:instrText>
            </w:r>
            <w:r w:rsidR="00422F64">
              <w:rPr>
                <w:noProof/>
                <w:webHidden/>
              </w:rPr>
            </w:r>
            <w:r w:rsidR="00422F64">
              <w:rPr>
                <w:noProof/>
                <w:webHidden/>
              </w:rPr>
              <w:fldChar w:fldCharType="separate"/>
            </w:r>
            <w:r w:rsidR="00422F64">
              <w:rPr>
                <w:noProof/>
                <w:webHidden/>
              </w:rPr>
              <w:t>2</w:t>
            </w:r>
            <w:r w:rsidR="00422F64">
              <w:rPr>
                <w:noProof/>
                <w:webHidden/>
              </w:rPr>
              <w:fldChar w:fldCharType="end"/>
            </w:r>
          </w:hyperlink>
        </w:p>
        <w:p w:rsidR="00422F64" w:rsidRDefault="00422F64" w:rsidP="00422F64">
          <w:pPr>
            <w:pStyle w:val="TOC2"/>
            <w:tabs>
              <w:tab w:val="right" w:leader="dot" w:pos="9350"/>
            </w:tabs>
            <w:rPr>
              <w:rFonts w:asciiTheme="minorHAnsi" w:hAnsiTheme="minorHAnsi" w:cstheme="minorBidi"/>
              <w:noProof/>
              <w:sz w:val="22"/>
              <w:szCs w:val="22"/>
            </w:rPr>
          </w:pPr>
          <w:hyperlink w:anchor="_Toc447361492" w:history="1">
            <w:r w:rsidRPr="00546E1D">
              <w:rPr>
                <w:rStyle w:val="Hyperlink"/>
                <w:rFonts w:ascii="Traditional Arabic" w:hAnsi="Traditional Arabic" w:cs="Traditional Arabic" w:hint="eastAsia"/>
                <w:noProof/>
                <w:rtl/>
              </w:rPr>
              <w:t>چند</w:t>
            </w:r>
            <w:r w:rsidRPr="00546E1D">
              <w:rPr>
                <w:rStyle w:val="Hyperlink"/>
                <w:rFonts w:ascii="Traditional Arabic" w:hAnsi="Traditional Arabic" w:cs="Traditional Arabic"/>
                <w:noProof/>
                <w:rtl/>
              </w:rPr>
              <w:t xml:space="preserve"> </w:t>
            </w:r>
            <w:r w:rsidRPr="00546E1D">
              <w:rPr>
                <w:rStyle w:val="Hyperlink"/>
                <w:rFonts w:ascii="Traditional Arabic" w:hAnsi="Traditional Arabic" w:cs="Traditional Arabic" w:hint="eastAsia"/>
                <w:noProof/>
                <w:rtl/>
              </w:rPr>
              <w:t>نکته</w:t>
            </w:r>
            <w:r>
              <w:rPr>
                <w:noProof/>
                <w:webHidden/>
              </w:rPr>
              <w:tab/>
            </w:r>
            <w:r>
              <w:rPr>
                <w:noProof/>
                <w:webHidden/>
              </w:rPr>
              <w:fldChar w:fldCharType="begin"/>
            </w:r>
            <w:r>
              <w:rPr>
                <w:noProof/>
                <w:webHidden/>
              </w:rPr>
              <w:instrText xml:space="preserve"> PAGEREF _Toc447361492 \h </w:instrText>
            </w:r>
            <w:r>
              <w:rPr>
                <w:noProof/>
                <w:webHidden/>
              </w:rPr>
            </w:r>
            <w:r>
              <w:rPr>
                <w:noProof/>
                <w:webHidden/>
              </w:rPr>
              <w:fldChar w:fldCharType="separate"/>
            </w:r>
            <w:r>
              <w:rPr>
                <w:noProof/>
                <w:webHidden/>
              </w:rPr>
              <w:t>2</w:t>
            </w:r>
            <w:r>
              <w:rPr>
                <w:noProof/>
                <w:webHidden/>
              </w:rPr>
              <w:fldChar w:fldCharType="end"/>
            </w:r>
          </w:hyperlink>
        </w:p>
        <w:p w:rsidR="00422F64" w:rsidRDefault="00422F64" w:rsidP="00422F64">
          <w:pPr>
            <w:pStyle w:val="TOC3"/>
            <w:tabs>
              <w:tab w:val="right" w:leader="dot" w:pos="9350"/>
            </w:tabs>
            <w:rPr>
              <w:rFonts w:asciiTheme="minorHAnsi" w:eastAsiaTheme="minorEastAsia" w:hAnsiTheme="minorHAnsi" w:cstheme="minorBidi"/>
              <w:noProof/>
              <w:sz w:val="22"/>
              <w:szCs w:val="22"/>
            </w:rPr>
          </w:pPr>
          <w:hyperlink w:anchor="_Toc447361493" w:history="1">
            <w:r w:rsidRPr="00546E1D">
              <w:rPr>
                <w:rStyle w:val="Hyperlink"/>
                <w:rFonts w:ascii="Traditional Arabic" w:hAnsi="Traditional Arabic" w:cs="Traditional Arabic" w:hint="eastAsia"/>
                <w:noProof/>
                <w:rtl/>
              </w:rPr>
              <w:t>نکته</w:t>
            </w:r>
            <w:r w:rsidRPr="00546E1D">
              <w:rPr>
                <w:rStyle w:val="Hyperlink"/>
                <w:rFonts w:ascii="Traditional Arabic" w:hAnsi="Traditional Arabic" w:cs="Traditional Arabic"/>
                <w:noProof/>
                <w:rtl/>
              </w:rPr>
              <w:t xml:space="preserve"> </w:t>
            </w:r>
            <w:r w:rsidRPr="00546E1D">
              <w:rPr>
                <w:rStyle w:val="Hyperlink"/>
                <w:rFonts w:ascii="Traditional Arabic" w:hAnsi="Traditional Arabic" w:cs="Traditional Arabic" w:hint="eastAsia"/>
                <w:noProof/>
                <w:rtl/>
              </w:rPr>
              <w:t>اول</w:t>
            </w:r>
            <w:r>
              <w:rPr>
                <w:noProof/>
                <w:webHidden/>
              </w:rPr>
              <w:tab/>
            </w:r>
            <w:r>
              <w:rPr>
                <w:noProof/>
                <w:webHidden/>
              </w:rPr>
              <w:fldChar w:fldCharType="begin"/>
            </w:r>
            <w:r>
              <w:rPr>
                <w:noProof/>
                <w:webHidden/>
              </w:rPr>
              <w:instrText xml:space="preserve"> PAGEREF _Toc447361493 \h </w:instrText>
            </w:r>
            <w:r>
              <w:rPr>
                <w:noProof/>
                <w:webHidden/>
              </w:rPr>
            </w:r>
            <w:r>
              <w:rPr>
                <w:noProof/>
                <w:webHidden/>
              </w:rPr>
              <w:fldChar w:fldCharType="separate"/>
            </w:r>
            <w:r>
              <w:rPr>
                <w:noProof/>
                <w:webHidden/>
              </w:rPr>
              <w:t>2</w:t>
            </w:r>
            <w:r>
              <w:rPr>
                <w:noProof/>
                <w:webHidden/>
              </w:rPr>
              <w:fldChar w:fldCharType="end"/>
            </w:r>
          </w:hyperlink>
        </w:p>
        <w:p w:rsidR="00422F64" w:rsidRDefault="00422F64" w:rsidP="00422F64">
          <w:pPr>
            <w:pStyle w:val="TOC3"/>
            <w:tabs>
              <w:tab w:val="right" w:leader="dot" w:pos="9350"/>
            </w:tabs>
            <w:rPr>
              <w:rFonts w:asciiTheme="minorHAnsi" w:eastAsiaTheme="minorEastAsia" w:hAnsiTheme="minorHAnsi" w:cstheme="minorBidi"/>
              <w:noProof/>
              <w:sz w:val="22"/>
              <w:szCs w:val="22"/>
            </w:rPr>
          </w:pPr>
          <w:hyperlink w:anchor="_Toc447361494" w:history="1">
            <w:r w:rsidRPr="00546E1D">
              <w:rPr>
                <w:rStyle w:val="Hyperlink"/>
                <w:rFonts w:ascii="Traditional Arabic" w:hAnsi="Traditional Arabic" w:cs="Traditional Arabic" w:hint="eastAsia"/>
                <w:noProof/>
                <w:rtl/>
              </w:rPr>
              <w:t>نکته</w:t>
            </w:r>
            <w:r w:rsidRPr="00546E1D">
              <w:rPr>
                <w:rStyle w:val="Hyperlink"/>
                <w:rFonts w:ascii="Traditional Arabic" w:hAnsi="Traditional Arabic" w:cs="Traditional Arabic"/>
                <w:noProof/>
                <w:rtl/>
              </w:rPr>
              <w:t xml:space="preserve"> </w:t>
            </w:r>
            <w:r w:rsidRPr="00546E1D">
              <w:rPr>
                <w:rStyle w:val="Hyperlink"/>
                <w:rFonts w:ascii="Traditional Arabic" w:hAnsi="Traditional Arabic" w:cs="Traditional Arabic" w:hint="eastAsia"/>
                <w:noProof/>
                <w:rtl/>
              </w:rPr>
              <w:t>دوم</w:t>
            </w:r>
            <w:r>
              <w:rPr>
                <w:noProof/>
                <w:webHidden/>
              </w:rPr>
              <w:tab/>
            </w:r>
            <w:r>
              <w:rPr>
                <w:noProof/>
                <w:webHidden/>
              </w:rPr>
              <w:fldChar w:fldCharType="begin"/>
            </w:r>
            <w:r>
              <w:rPr>
                <w:noProof/>
                <w:webHidden/>
              </w:rPr>
              <w:instrText xml:space="preserve"> PAGEREF _Toc447361494 \h </w:instrText>
            </w:r>
            <w:r>
              <w:rPr>
                <w:noProof/>
                <w:webHidden/>
              </w:rPr>
            </w:r>
            <w:r>
              <w:rPr>
                <w:noProof/>
                <w:webHidden/>
              </w:rPr>
              <w:fldChar w:fldCharType="separate"/>
            </w:r>
            <w:r>
              <w:rPr>
                <w:noProof/>
                <w:webHidden/>
              </w:rPr>
              <w:t>3</w:t>
            </w:r>
            <w:r>
              <w:rPr>
                <w:noProof/>
                <w:webHidden/>
              </w:rPr>
              <w:fldChar w:fldCharType="end"/>
            </w:r>
          </w:hyperlink>
        </w:p>
        <w:p w:rsidR="00422F64" w:rsidRDefault="00422F64" w:rsidP="00422F64">
          <w:pPr>
            <w:pStyle w:val="TOC3"/>
            <w:tabs>
              <w:tab w:val="right" w:leader="dot" w:pos="9350"/>
            </w:tabs>
            <w:rPr>
              <w:rFonts w:asciiTheme="minorHAnsi" w:eastAsiaTheme="minorEastAsia" w:hAnsiTheme="minorHAnsi" w:cstheme="minorBidi"/>
              <w:noProof/>
              <w:sz w:val="22"/>
              <w:szCs w:val="22"/>
            </w:rPr>
          </w:pPr>
          <w:hyperlink w:anchor="_Toc447361495" w:history="1">
            <w:r w:rsidRPr="00546E1D">
              <w:rPr>
                <w:rStyle w:val="Hyperlink"/>
                <w:rFonts w:ascii="Traditional Arabic" w:hAnsi="Traditional Arabic" w:cs="Traditional Arabic" w:hint="eastAsia"/>
                <w:noProof/>
                <w:rtl/>
              </w:rPr>
              <w:t>نکته</w:t>
            </w:r>
            <w:r w:rsidRPr="00546E1D">
              <w:rPr>
                <w:rStyle w:val="Hyperlink"/>
                <w:rFonts w:ascii="Traditional Arabic" w:hAnsi="Traditional Arabic" w:cs="Traditional Arabic"/>
                <w:noProof/>
                <w:rtl/>
              </w:rPr>
              <w:t xml:space="preserve"> </w:t>
            </w:r>
            <w:r w:rsidRPr="00546E1D">
              <w:rPr>
                <w:rStyle w:val="Hyperlink"/>
                <w:rFonts w:ascii="Traditional Arabic" w:hAnsi="Traditional Arabic" w:cs="Traditional Arabic" w:hint="eastAsia"/>
                <w:noProof/>
                <w:rtl/>
              </w:rPr>
              <w:t>سوم</w:t>
            </w:r>
            <w:r>
              <w:rPr>
                <w:noProof/>
                <w:webHidden/>
              </w:rPr>
              <w:tab/>
            </w:r>
            <w:r>
              <w:rPr>
                <w:noProof/>
                <w:webHidden/>
              </w:rPr>
              <w:fldChar w:fldCharType="begin"/>
            </w:r>
            <w:r>
              <w:rPr>
                <w:noProof/>
                <w:webHidden/>
              </w:rPr>
              <w:instrText xml:space="preserve"> PAGEREF _Toc447361495 \h </w:instrText>
            </w:r>
            <w:r>
              <w:rPr>
                <w:noProof/>
                <w:webHidden/>
              </w:rPr>
            </w:r>
            <w:r>
              <w:rPr>
                <w:noProof/>
                <w:webHidden/>
              </w:rPr>
              <w:fldChar w:fldCharType="separate"/>
            </w:r>
            <w:r>
              <w:rPr>
                <w:noProof/>
                <w:webHidden/>
              </w:rPr>
              <w:t>4</w:t>
            </w:r>
            <w:r>
              <w:rPr>
                <w:noProof/>
                <w:webHidden/>
              </w:rPr>
              <w:fldChar w:fldCharType="end"/>
            </w:r>
          </w:hyperlink>
        </w:p>
        <w:p w:rsidR="00422F64" w:rsidRDefault="00422F64" w:rsidP="00422F64">
          <w:pPr>
            <w:pStyle w:val="TOC3"/>
            <w:tabs>
              <w:tab w:val="right" w:leader="dot" w:pos="9350"/>
            </w:tabs>
            <w:rPr>
              <w:rFonts w:asciiTheme="minorHAnsi" w:eastAsiaTheme="minorEastAsia" w:hAnsiTheme="minorHAnsi" w:cstheme="minorBidi"/>
              <w:noProof/>
              <w:sz w:val="22"/>
              <w:szCs w:val="22"/>
            </w:rPr>
          </w:pPr>
          <w:hyperlink w:anchor="_Toc447361496" w:history="1">
            <w:r w:rsidRPr="00546E1D">
              <w:rPr>
                <w:rStyle w:val="Hyperlink"/>
                <w:rFonts w:ascii="Traditional Arabic" w:hAnsi="Traditional Arabic" w:cs="Traditional Arabic" w:hint="eastAsia"/>
                <w:noProof/>
                <w:rtl/>
              </w:rPr>
              <w:t>نکته</w:t>
            </w:r>
            <w:r w:rsidRPr="00546E1D">
              <w:rPr>
                <w:rStyle w:val="Hyperlink"/>
                <w:rFonts w:ascii="Traditional Arabic" w:hAnsi="Traditional Arabic" w:cs="Traditional Arabic"/>
                <w:noProof/>
                <w:rtl/>
              </w:rPr>
              <w:t xml:space="preserve"> </w:t>
            </w:r>
            <w:r w:rsidRPr="00546E1D">
              <w:rPr>
                <w:rStyle w:val="Hyperlink"/>
                <w:rFonts w:ascii="Traditional Arabic" w:hAnsi="Traditional Arabic" w:cs="Traditional Arabic" w:hint="eastAsia"/>
                <w:noProof/>
                <w:rtl/>
              </w:rPr>
              <w:t>چهارم</w:t>
            </w:r>
            <w:r>
              <w:rPr>
                <w:noProof/>
                <w:webHidden/>
              </w:rPr>
              <w:tab/>
            </w:r>
            <w:r>
              <w:rPr>
                <w:noProof/>
                <w:webHidden/>
              </w:rPr>
              <w:fldChar w:fldCharType="begin"/>
            </w:r>
            <w:r>
              <w:rPr>
                <w:noProof/>
                <w:webHidden/>
              </w:rPr>
              <w:instrText xml:space="preserve"> PAGEREF _Toc447361496 \h </w:instrText>
            </w:r>
            <w:r>
              <w:rPr>
                <w:noProof/>
                <w:webHidden/>
              </w:rPr>
            </w:r>
            <w:r>
              <w:rPr>
                <w:noProof/>
                <w:webHidden/>
              </w:rPr>
              <w:fldChar w:fldCharType="separate"/>
            </w:r>
            <w:r>
              <w:rPr>
                <w:noProof/>
                <w:webHidden/>
              </w:rPr>
              <w:t>5</w:t>
            </w:r>
            <w:r>
              <w:rPr>
                <w:noProof/>
                <w:webHidden/>
              </w:rPr>
              <w:fldChar w:fldCharType="end"/>
            </w:r>
          </w:hyperlink>
        </w:p>
        <w:p w:rsidR="00422F64" w:rsidRDefault="00422F64" w:rsidP="00422F64">
          <w:pPr>
            <w:pStyle w:val="TOC3"/>
            <w:tabs>
              <w:tab w:val="right" w:leader="dot" w:pos="9350"/>
            </w:tabs>
            <w:rPr>
              <w:rFonts w:asciiTheme="minorHAnsi" w:eastAsiaTheme="minorEastAsia" w:hAnsiTheme="minorHAnsi" w:cstheme="minorBidi"/>
              <w:noProof/>
              <w:sz w:val="22"/>
              <w:szCs w:val="22"/>
            </w:rPr>
          </w:pPr>
          <w:hyperlink w:anchor="_Toc447361497" w:history="1">
            <w:r w:rsidRPr="00546E1D">
              <w:rPr>
                <w:rStyle w:val="Hyperlink"/>
                <w:rFonts w:ascii="Traditional Arabic" w:hAnsi="Traditional Arabic" w:cs="Traditional Arabic" w:hint="eastAsia"/>
                <w:noProof/>
                <w:rtl/>
              </w:rPr>
              <w:t>نکته</w:t>
            </w:r>
            <w:r w:rsidRPr="00546E1D">
              <w:rPr>
                <w:rStyle w:val="Hyperlink"/>
                <w:rFonts w:ascii="Traditional Arabic" w:hAnsi="Traditional Arabic" w:cs="Traditional Arabic"/>
                <w:noProof/>
                <w:rtl/>
              </w:rPr>
              <w:t xml:space="preserve"> </w:t>
            </w:r>
            <w:r w:rsidRPr="00546E1D">
              <w:rPr>
                <w:rStyle w:val="Hyperlink"/>
                <w:rFonts w:ascii="Traditional Arabic" w:hAnsi="Traditional Arabic" w:cs="Traditional Arabic" w:hint="eastAsia"/>
                <w:noProof/>
                <w:rtl/>
              </w:rPr>
              <w:t>پنجم</w:t>
            </w:r>
            <w:r>
              <w:rPr>
                <w:noProof/>
                <w:webHidden/>
              </w:rPr>
              <w:tab/>
            </w:r>
            <w:r>
              <w:rPr>
                <w:noProof/>
                <w:webHidden/>
              </w:rPr>
              <w:fldChar w:fldCharType="begin"/>
            </w:r>
            <w:r>
              <w:rPr>
                <w:noProof/>
                <w:webHidden/>
              </w:rPr>
              <w:instrText xml:space="preserve"> PAGEREF _Toc447361497 \h </w:instrText>
            </w:r>
            <w:r>
              <w:rPr>
                <w:noProof/>
                <w:webHidden/>
              </w:rPr>
            </w:r>
            <w:r>
              <w:rPr>
                <w:noProof/>
                <w:webHidden/>
              </w:rPr>
              <w:fldChar w:fldCharType="separate"/>
            </w:r>
            <w:r>
              <w:rPr>
                <w:noProof/>
                <w:webHidden/>
              </w:rPr>
              <w:t>6</w:t>
            </w:r>
            <w:r>
              <w:rPr>
                <w:noProof/>
                <w:webHidden/>
              </w:rPr>
              <w:fldChar w:fldCharType="end"/>
            </w:r>
          </w:hyperlink>
        </w:p>
        <w:p w:rsidR="00422F64" w:rsidRDefault="00422F64" w:rsidP="00422F64">
          <w:pPr>
            <w:pStyle w:val="TOC3"/>
            <w:tabs>
              <w:tab w:val="right" w:leader="dot" w:pos="9350"/>
            </w:tabs>
            <w:rPr>
              <w:rFonts w:asciiTheme="minorHAnsi" w:eastAsiaTheme="minorEastAsia" w:hAnsiTheme="minorHAnsi" w:cstheme="minorBidi"/>
              <w:noProof/>
              <w:sz w:val="22"/>
              <w:szCs w:val="22"/>
            </w:rPr>
          </w:pPr>
          <w:hyperlink w:anchor="_Toc447361498" w:history="1">
            <w:r w:rsidRPr="00546E1D">
              <w:rPr>
                <w:rStyle w:val="Hyperlink"/>
                <w:rFonts w:ascii="Traditional Arabic" w:hAnsi="Traditional Arabic" w:cs="Traditional Arabic" w:hint="eastAsia"/>
                <w:noProof/>
                <w:rtl/>
              </w:rPr>
              <w:t>نکته</w:t>
            </w:r>
            <w:r w:rsidRPr="00546E1D">
              <w:rPr>
                <w:rStyle w:val="Hyperlink"/>
                <w:rFonts w:ascii="Traditional Arabic" w:hAnsi="Traditional Arabic" w:cs="Traditional Arabic"/>
                <w:noProof/>
                <w:rtl/>
              </w:rPr>
              <w:t xml:space="preserve"> </w:t>
            </w:r>
            <w:r w:rsidRPr="00546E1D">
              <w:rPr>
                <w:rStyle w:val="Hyperlink"/>
                <w:rFonts w:ascii="Traditional Arabic" w:hAnsi="Traditional Arabic" w:cs="Traditional Arabic" w:hint="eastAsia"/>
                <w:noProof/>
                <w:rtl/>
              </w:rPr>
              <w:t>ششم</w:t>
            </w:r>
            <w:r w:rsidRPr="00546E1D">
              <w:rPr>
                <w:rStyle w:val="Hyperlink"/>
                <w:rFonts w:ascii="Traditional Arabic" w:hAnsi="Traditional Arabic" w:cs="Traditional Arabic"/>
                <w:noProof/>
                <w:rtl/>
              </w:rPr>
              <w:t xml:space="preserve"> (</w:t>
            </w:r>
            <w:r w:rsidRPr="00546E1D">
              <w:rPr>
                <w:rStyle w:val="Hyperlink"/>
                <w:rFonts w:ascii="Traditional Arabic" w:hAnsi="Traditional Arabic" w:cs="Traditional Arabic" w:hint="eastAsia"/>
                <w:noProof/>
                <w:rtl/>
              </w:rPr>
              <w:t>نکته</w:t>
            </w:r>
            <w:r w:rsidRPr="00546E1D">
              <w:rPr>
                <w:rStyle w:val="Hyperlink"/>
                <w:rFonts w:ascii="Traditional Arabic" w:hAnsi="Traditional Arabic" w:cs="Traditional Arabic"/>
                <w:noProof/>
                <w:rtl/>
              </w:rPr>
              <w:t xml:space="preserve"> </w:t>
            </w:r>
            <w:r w:rsidRPr="00546E1D">
              <w:rPr>
                <w:rStyle w:val="Hyperlink"/>
                <w:rFonts w:ascii="Traditional Arabic" w:hAnsi="Traditional Arabic" w:cs="Traditional Arabic" w:hint="eastAsia"/>
                <w:noProof/>
                <w:rtl/>
              </w:rPr>
              <w:t>پا</w:t>
            </w:r>
            <w:r w:rsidRPr="00546E1D">
              <w:rPr>
                <w:rStyle w:val="Hyperlink"/>
                <w:rFonts w:ascii="Traditional Arabic" w:hAnsi="Traditional Arabic" w:cs="Traditional Arabic" w:hint="cs"/>
                <w:noProof/>
                <w:rtl/>
              </w:rPr>
              <w:t>ی</w:t>
            </w:r>
            <w:r w:rsidRPr="00546E1D">
              <w:rPr>
                <w:rStyle w:val="Hyperlink"/>
                <w:rFonts w:ascii="Traditional Arabic" w:hAnsi="Traditional Arabic" w:cs="Traditional Arabic" w:hint="eastAsia"/>
                <w:noProof/>
                <w:rtl/>
              </w:rPr>
              <w:t>ان</w:t>
            </w:r>
            <w:r w:rsidRPr="00546E1D">
              <w:rPr>
                <w:rStyle w:val="Hyperlink"/>
                <w:rFonts w:ascii="Traditional Arabic" w:hAnsi="Traditional Arabic" w:cs="Traditional Arabic" w:hint="cs"/>
                <w:noProof/>
                <w:rtl/>
              </w:rPr>
              <w:t>ی</w:t>
            </w:r>
            <w:r w:rsidRPr="00546E1D">
              <w:rPr>
                <w:rStyle w:val="Hyperlink"/>
                <w:rFonts w:ascii="Traditional Arabic" w:hAnsi="Traditional Arabic" w:cs="Traditional Arabic"/>
                <w:noProof/>
                <w:rtl/>
              </w:rPr>
              <w:t xml:space="preserve"> </w:t>
            </w:r>
            <w:r w:rsidRPr="00546E1D">
              <w:rPr>
                <w:rStyle w:val="Hyperlink"/>
                <w:rFonts w:ascii="Traditional Arabic" w:hAnsi="Traditional Arabic" w:cs="Traditional Arabic" w:hint="eastAsia"/>
                <w:noProof/>
                <w:rtl/>
              </w:rPr>
              <w:t>در</w:t>
            </w:r>
            <w:r w:rsidRPr="00546E1D">
              <w:rPr>
                <w:rStyle w:val="Hyperlink"/>
                <w:rFonts w:ascii="Traditional Arabic" w:hAnsi="Traditional Arabic" w:cs="Traditional Arabic"/>
                <w:noProof/>
                <w:rtl/>
              </w:rPr>
              <w:t xml:space="preserve"> </w:t>
            </w:r>
            <w:r w:rsidRPr="00546E1D">
              <w:rPr>
                <w:rStyle w:val="Hyperlink"/>
                <w:rFonts w:ascii="Traditional Arabic" w:hAnsi="Traditional Arabic" w:cs="Traditional Arabic" w:hint="eastAsia"/>
                <w:noProof/>
                <w:rtl/>
              </w:rPr>
              <w:t>مقدمات</w:t>
            </w:r>
            <w:r w:rsidRPr="00546E1D">
              <w:rPr>
                <w:rStyle w:val="Hyperlink"/>
                <w:rFonts w:ascii="Traditional Arabic" w:hAnsi="Traditional Arabic" w:cs="Traditional Arabic"/>
                <w:noProof/>
                <w:rtl/>
              </w:rPr>
              <w:t>)</w:t>
            </w:r>
            <w:r>
              <w:rPr>
                <w:noProof/>
                <w:webHidden/>
              </w:rPr>
              <w:tab/>
            </w:r>
            <w:r>
              <w:rPr>
                <w:noProof/>
                <w:webHidden/>
              </w:rPr>
              <w:fldChar w:fldCharType="begin"/>
            </w:r>
            <w:r>
              <w:rPr>
                <w:noProof/>
                <w:webHidden/>
              </w:rPr>
              <w:instrText xml:space="preserve"> PAGEREF _Toc447361498 \h </w:instrText>
            </w:r>
            <w:r>
              <w:rPr>
                <w:noProof/>
                <w:webHidden/>
              </w:rPr>
            </w:r>
            <w:r>
              <w:rPr>
                <w:noProof/>
                <w:webHidden/>
              </w:rPr>
              <w:fldChar w:fldCharType="separate"/>
            </w:r>
            <w:r>
              <w:rPr>
                <w:noProof/>
                <w:webHidden/>
              </w:rPr>
              <w:t>6</w:t>
            </w:r>
            <w:r>
              <w:rPr>
                <w:noProof/>
                <w:webHidden/>
              </w:rPr>
              <w:fldChar w:fldCharType="end"/>
            </w:r>
          </w:hyperlink>
        </w:p>
        <w:p w:rsidR="00DF4CA1" w:rsidRPr="00422F64" w:rsidRDefault="00DF4CA1" w:rsidP="00C80571">
          <w:pPr>
            <w:spacing w:line="276" w:lineRule="auto"/>
            <w:rPr>
              <w:rFonts w:ascii="Traditional Arabic" w:hAnsi="Traditional Arabic" w:cs="Traditional Arabic"/>
            </w:rPr>
          </w:pPr>
          <w:r w:rsidRPr="00422F64">
            <w:rPr>
              <w:rFonts w:ascii="Traditional Arabic" w:eastAsiaTheme="minorEastAsia" w:hAnsi="Traditional Arabic" w:cs="Traditional Arabic"/>
            </w:rPr>
            <w:fldChar w:fldCharType="end"/>
          </w:r>
        </w:p>
        <w:bookmarkStart w:id="0" w:name="_GoBack" w:displacedByCustomXml="next"/>
        <w:bookmarkEnd w:id="0" w:displacedByCustomXml="next"/>
      </w:sdtContent>
    </w:sdt>
    <w:p w:rsidR="00DF4CA1" w:rsidRPr="00422F64" w:rsidRDefault="00DF4CA1" w:rsidP="00CC56A7">
      <w:pPr>
        <w:pStyle w:val="Heading1"/>
        <w:rPr>
          <w:rFonts w:ascii="Traditional Arabic" w:hAnsi="Traditional Arabic" w:cs="Traditional Arabic"/>
          <w:rtl/>
        </w:rPr>
      </w:pPr>
    </w:p>
    <w:p w:rsidR="00DF4CA1" w:rsidRPr="00422F64" w:rsidRDefault="00DF4CA1">
      <w:pPr>
        <w:bidi w:val="0"/>
        <w:spacing w:after="0"/>
        <w:ind w:firstLine="0"/>
        <w:contextualSpacing w:val="0"/>
        <w:jc w:val="left"/>
        <w:rPr>
          <w:rFonts w:ascii="Traditional Arabic" w:hAnsi="Traditional Arabic" w:cs="Traditional Arabic"/>
          <w:b/>
          <w:bCs/>
          <w:color w:val="000000" w:themeColor="text1"/>
          <w:sz w:val="44"/>
          <w:szCs w:val="44"/>
        </w:rPr>
      </w:pPr>
      <w:r w:rsidRPr="00422F64">
        <w:rPr>
          <w:rFonts w:ascii="Traditional Arabic" w:hAnsi="Traditional Arabic" w:cs="Traditional Arabic"/>
          <w:rtl/>
        </w:rPr>
        <w:br w:type="page"/>
      </w:r>
    </w:p>
    <w:p w:rsidR="00873379" w:rsidRPr="00422F64" w:rsidRDefault="00CC56A7" w:rsidP="00CC56A7">
      <w:pPr>
        <w:pStyle w:val="Heading1"/>
        <w:rPr>
          <w:rFonts w:ascii="Traditional Arabic" w:hAnsi="Traditional Arabic" w:cs="Traditional Arabic"/>
          <w:color w:val="FF0000"/>
          <w:rtl/>
        </w:rPr>
      </w:pPr>
      <w:bookmarkStart w:id="1" w:name="_Toc447361491"/>
      <w:r w:rsidRPr="00422F64">
        <w:rPr>
          <w:rFonts w:ascii="Traditional Arabic" w:hAnsi="Traditional Arabic" w:cs="Traditional Arabic" w:hint="cs"/>
          <w:color w:val="FF0000"/>
          <w:rtl/>
        </w:rPr>
        <w:lastRenderedPageBreak/>
        <w:t>اشاره</w:t>
      </w:r>
      <w:bookmarkEnd w:id="1"/>
    </w:p>
    <w:p w:rsidR="00CC56A7" w:rsidRPr="00422F64" w:rsidRDefault="00CC56A7" w:rsidP="00CC56A7">
      <w:pPr>
        <w:rPr>
          <w:rFonts w:ascii="Traditional Arabic" w:hAnsi="Traditional Arabic" w:cs="Traditional Arabic"/>
          <w:rtl/>
        </w:rPr>
      </w:pPr>
      <w:r w:rsidRPr="00422F64">
        <w:rPr>
          <w:rFonts w:ascii="Traditional Arabic" w:hAnsi="Traditional Arabic" w:cs="Traditional Arabic" w:hint="cs"/>
          <w:rtl/>
        </w:rPr>
        <w:t>در جلسه گذشته گفته شد که در ذیل بحث اعلمیت مبحثی با عنوان شورا و فتوای شورایی قابل طرح</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باشد و گفته شد که این فتوای شورایی و رجوع به اکثریت، هم در فرض تساوی مجتهدین قابل تصور است که نتیجه آن گزینه</w:t>
      </w:r>
      <w:r w:rsidR="00D853BD" w:rsidRPr="00422F64">
        <w:rPr>
          <w:rFonts w:ascii="Traditional Arabic" w:hAnsi="Traditional Arabic" w:cs="Traditional Arabic" w:hint="cs"/>
          <w:rtl/>
        </w:rPr>
        <w:t xml:space="preserve">‌ای </w:t>
      </w:r>
      <w:r w:rsidRPr="00422F64">
        <w:rPr>
          <w:rFonts w:ascii="Traditional Arabic" w:hAnsi="Traditional Arabic" w:cs="Traditional Arabic" w:hint="cs"/>
          <w:rtl/>
        </w:rPr>
        <w:t>بدیل دو نظریه موجود</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 xml:space="preserve">شود که آن دو نظر عبارت بودند از، تخییر (نظر مشهور) و احتیاط (نظر مرحوم </w:t>
      </w:r>
      <w:r w:rsidR="00C80571" w:rsidRPr="00422F64">
        <w:rPr>
          <w:rFonts w:ascii="Traditional Arabic" w:hAnsi="Traditional Arabic" w:cs="Traditional Arabic" w:hint="cs"/>
          <w:rtl/>
        </w:rPr>
        <w:t>خویی</w:t>
      </w:r>
      <w:r w:rsidRPr="00422F64">
        <w:rPr>
          <w:rFonts w:ascii="Traditional Arabic" w:hAnsi="Traditional Arabic" w:cs="Traditional Arabic" w:hint="cs"/>
          <w:rtl/>
        </w:rPr>
        <w:t>).</w:t>
      </w:r>
    </w:p>
    <w:p w:rsidR="00CC56A7" w:rsidRPr="00422F64" w:rsidRDefault="00CC56A7" w:rsidP="00CC56A7">
      <w:pPr>
        <w:rPr>
          <w:rFonts w:ascii="Traditional Arabic" w:hAnsi="Traditional Arabic" w:cs="Traditional Arabic"/>
          <w:rtl/>
        </w:rPr>
      </w:pPr>
      <w:r w:rsidRPr="00422F64">
        <w:rPr>
          <w:rFonts w:ascii="Traditional Arabic" w:hAnsi="Traditional Arabic" w:cs="Traditional Arabic" w:hint="cs"/>
          <w:rtl/>
        </w:rPr>
        <w:t>آنچه در بخش تساوی مجتهدین مطرح</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شود این است که کسی قائل شود که نظر اکثریت فقها را بایستی مبنای عمل قرار گیرد.</w:t>
      </w:r>
    </w:p>
    <w:p w:rsidR="00CC56A7" w:rsidRPr="00422F64" w:rsidRDefault="00CC56A7" w:rsidP="00CC56A7">
      <w:pPr>
        <w:rPr>
          <w:rFonts w:ascii="Traditional Arabic" w:hAnsi="Traditional Arabic" w:cs="Traditional Arabic"/>
          <w:rtl/>
        </w:rPr>
      </w:pPr>
      <w:r w:rsidRPr="00422F64">
        <w:rPr>
          <w:rFonts w:ascii="Traditional Arabic" w:hAnsi="Traditional Arabic" w:cs="Traditional Arabic" w:hint="cs"/>
          <w:rtl/>
        </w:rPr>
        <w:t>فرض دوم از نظریه شورا در مورد اعلمیت است که در اعلمیت هم دو نظریه وجود دارد، نظر اول این است که بایستی از اعلم تقلید شود (کما هو المشهور بین المتأخرین) و نظر دوم این است که شخص مخیّر است و در مقام عمل، أعلم تقدّم و اولویت ندارد.</w:t>
      </w:r>
    </w:p>
    <w:p w:rsidR="00CC56A7" w:rsidRPr="00422F64" w:rsidRDefault="00CC56A7" w:rsidP="00036B31">
      <w:pPr>
        <w:rPr>
          <w:rFonts w:ascii="Traditional Arabic" w:hAnsi="Traditional Arabic" w:cs="Traditional Arabic"/>
          <w:rtl/>
        </w:rPr>
      </w:pPr>
      <w:r w:rsidRPr="00422F64">
        <w:rPr>
          <w:rFonts w:ascii="Traditional Arabic" w:hAnsi="Traditional Arabic" w:cs="Traditional Arabic" w:hint="cs"/>
          <w:rtl/>
        </w:rPr>
        <w:t xml:space="preserve">در این مقام نیز ممکن است بحث اکثریت </w:t>
      </w:r>
      <w:r w:rsidR="00C80571" w:rsidRPr="00422F64">
        <w:rPr>
          <w:rFonts w:ascii="Traditional Arabic" w:hAnsi="Traditional Arabic" w:cs="Traditional Arabic" w:hint="cs"/>
          <w:rtl/>
        </w:rPr>
        <w:t>به‌عنوان</w:t>
      </w:r>
      <w:r w:rsidRPr="00422F64">
        <w:rPr>
          <w:rFonts w:ascii="Traditional Arabic" w:hAnsi="Traditional Arabic" w:cs="Traditional Arabic" w:hint="cs"/>
          <w:rtl/>
        </w:rPr>
        <w:t xml:space="preserve"> مبنا و محور مطرح شود و مجدداً مبنا و نظریه سوم ارائه شود به این بیان که در برابر تعیین اع</w:t>
      </w:r>
      <w:r w:rsidR="00036B31" w:rsidRPr="00422F64">
        <w:rPr>
          <w:rFonts w:ascii="Traditional Arabic" w:hAnsi="Traditional Arabic" w:cs="Traditional Arabic" w:hint="cs"/>
          <w:rtl/>
        </w:rPr>
        <w:t>لمیت گفته شود باید دید که نظر اکثریت چیست.</w:t>
      </w:r>
    </w:p>
    <w:p w:rsidR="00036B31" w:rsidRPr="00422F64" w:rsidRDefault="00036B31" w:rsidP="00036B31">
      <w:pPr>
        <w:rPr>
          <w:rFonts w:ascii="Traditional Arabic" w:hAnsi="Traditional Arabic" w:cs="Traditional Arabic"/>
          <w:rtl/>
        </w:rPr>
      </w:pPr>
      <w:r w:rsidRPr="00422F64">
        <w:rPr>
          <w:rFonts w:ascii="Traditional Arabic" w:hAnsi="Traditional Arabic" w:cs="Traditional Arabic" w:hint="cs"/>
          <w:rtl/>
        </w:rPr>
        <w:t>پس هم در فرض تساوی و هم در فرض وجود اعلم در آراء فعلی فقها دو نظریه وجود دارد:</w:t>
      </w:r>
    </w:p>
    <w:p w:rsidR="00036B31" w:rsidRPr="00422F64" w:rsidRDefault="00036B31" w:rsidP="00036B31">
      <w:pPr>
        <w:rPr>
          <w:rFonts w:ascii="Traditional Arabic" w:hAnsi="Traditional Arabic" w:cs="Traditional Arabic"/>
          <w:rtl/>
        </w:rPr>
      </w:pPr>
      <w:r w:rsidRPr="00422F64">
        <w:rPr>
          <w:rFonts w:ascii="Traditional Arabic" w:hAnsi="Traditional Arabic" w:cs="Traditional Arabic" w:hint="cs"/>
          <w:rtl/>
        </w:rPr>
        <w:t>در فرض تساوی: تخییر و احتیاط</w:t>
      </w:r>
    </w:p>
    <w:p w:rsidR="00036B31" w:rsidRPr="00422F64" w:rsidRDefault="00036B31" w:rsidP="00036B31">
      <w:pPr>
        <w:rPr>
          <w:rFonts w:ascii="Traditional Arabic" w:hAnsi="Traditional Arabic" w:cs="Traditional Arabic"/>
          <w:rtl/>
        </w:rPr>
      </w:pPr>
      <w:r w:rsidRPr="00422F64">
        <w:rPr>
          <w:rFonts w:ascii="Traditional Arabic" w:hAnsi="Traditional Arabic" w:cs="Traditional Arabic" w:hint="cs"/>
          <w:rtl/>
        </w:rPr>
        <w:t>در فرض وجود اعلم: تعیّن اعلم، تخییر</w:t>
      </w:r>
    </w:p>
    <w:p w:rsidR="00036B31" w:rsidRPr="00422F64" w:rsidRDefault="00036B31" w:rsidP="00036B31">
      <w:pPr>
        <w:rPr>
          <w:rFonts w:ascii="Traditional Arabic" w:hAnsi="Traditional Arabic" w:cs="Traditional Arabic"/>
          <w:rtl/>
        </w:rPr>
      </w:pPr>
      <w:r w:rsidRPr="00422F64">
        <w:rPr>
          <w:rFonts w:ascii="Traditional Arabic" w:hAnsi="Traditional Arabic" w:cs="Traditional Arabic" w:hint="cs"/>
          <w:rtl/>
        </w:rPr>
        <w:t xml:space="preserve">در هر دو مقام اگر این نظریه را کسی بپذیرد، این احتمال وجود دارد که نظر متعیّن، اولویت با نظر اکثریت باشد و مطابق با نظر اکثر فقها عمل شود، چه در مقام اول (تساوی) و چه در مقام دوم (وجود اعلم). پس </w:t>
      </w:r>
      <w:r w:rsidR="00C80571" w:rsidRPr="00422F64">
        <w:rPr>
          <w:rFonts w:ascii="Traditional Arabic" w:hAnsi="Traditional Arabic" w:cs="Traditional Arabic" w:hint="cs"/>
          <w:rtl/>
        </w:rPr>
        <w:t>به‌طورکلی</w:t>
      </w:r>
      <w:r w:rsidRPr="00422F64">
        <w:rPr>
          <w:rFonts w:ascii="Traditional Arabic" w:hAnsi="Traditional Arabic" w:cs="Traditional Arabic" w:hint="cs"/>
          <w:rtl/>
        </w:rPr>
        <w:t xml:space="preserve"> این فرض سوم در هر دو مقام قابل سؤال و طرح</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باشد.</w:t>
      </w:r>
    </w:p>
    <w:p w:rsidR="005B6E1B" w:rsidRPr="00422F64" w:rsidRDefault="005B6E1B" w:rsidP="005B6E1B">
      <w:pPr>
        <w:pStyle w:val="Heading2"/>
        <w:rPr>
          <w:rFonts w:ascii="Traditional Arabic" w:hAnsi="Traditional Arabic" w:cs="Traditional Arabic"/>
          <w:color w:val="FF0000"/>
          <w:rtl/>
        </w:rPr>
      </w:pPr>
      <w:bookmarkStart w:id="2" w:name="_Toc447361492"/>
      <w:r w:rsidRPr="00422F64">
        <w:rPr>
          <w:rFonts w:ascii="Traditional Arabic" w:hAnsi="Traditional Arabic" w:cs="Traditional Arabic" w:hint="cs"/>
          <w:color w:val="FF0000"/>
          <w:rtl/>
        </w:rPr>
        <w:t>چند نکته</w:t>
      </w:r>
      <w:bookmarkEnd w:id="2"/>
    </w:p>
    <w:p w:rsidR="00036B31" w:rsidRPr="00422F64" w:rsidRDefault="005B6E1B" w:rsidP="005B6E1B">
      <w:pPr>
        <w:rPr>
          <w:rFonts w:ascii="Traditional Arabic" w:hAnsi="Traditional Arabic" w:cs="Traditional Arabic"/>
          <w:rtl/>
        </w:rPr>
      </w:pPr>
      <w:r w:rsidRPr="00422F64">
        <w:rPr>
          <w:rFonts w:ascii="Traditional Arabic" w:hAnsi="Traditional Arabic" w:cs="Traditional Arabic" w:hint="cs"/>
          <w:rtl/>
        </w:rPr>
        <w:t>در اینجا بایستی چند نکته را مقدّمتاً عرض کرد که حائز اهمیت است و سپس به اصل بحث پرداخته شود.</w:t>
      </w:r>
    </w:p>
    <w:p w:rsidR="005B6E1B" w:rsidRPr="00422F64" w:rsidRDefault="005B6E1B" w:rsidP="005B6E1B">
      <w:pPr>
        <w:pStyle w:val="Heading3"/>
        <w:rPr>
          <w:rFonts w:ascii="Traditional Arabic" w:hAnsi="Traditional Arabic" w:cs="Traditional Arabic"/>
          <w:color w:val="FF0000"/>
          <w:rtl/>
        </w:rPr>
      </w:pPr>
      <w:bookmarkStart w:id="3" w:name="_Toc447361493"/>
      <w:r w:rsidRPr="00422F64">
        <w:rPr>
          <w:rFonts w:ascii="Traditional Arabic" w:hAnsi="Traditional Arabic" w:cs="Traditional Arabic" w:hint="cs"/>
          <w:color w:val="FF0000"/>
          <w:rtl/>
        </w:rPr>
        <w:t>نکته اول</w:t>
      </w:r>
      <w:bookmarkEnd w:id="3"/>
    </w:p>
    <w:p w:rsidR="005B6E1B" w:rsidRPr="00422F64" w:rsidRDefault="005B6E1B" w:rsidP="005B6E1B">
      <w:pPr>
        <w:rPr>
          <w:rFonts w:ascii="Traditional Arabic" w:hAnsi="Traditional Arabic" w:cs="Traditional Arabic"/>
          <w:rtl/>
        </w:rPr>
      </w:pPr>
      <w:r w:rsidRPr="00422F64">
        <w:rPr>
          <w:rFonts w:ascii="Traditional Arabic" w:hAnsi="Traditional Arabic" w:cs="Traditional Arabic" w:hint="cs"/>
          <w:rtl/>
        </w:rPr>
        <w:t>آنچه گفته شد خلاصه</w:t>
      </w:r>
      <w:r w:rsidR="00D853BD" w:rsidRPr="00422F64">
        <w:rPr>
          <w:rFonts w:ascii="Traditional Arabic" w:hAnsi="Traditional Arabic" w:cs="Traditional Arabic" w:hint="cs"/>
          <w:rtl/>
        </w:rPr>
        <w:t xml:space="preserve">‌ای </w:t>
      </w:r>
      <w:r w:rsidRPr="00422F64">
        <w:rPr>
          <w:rFonts w:ascii="Traditional Arabic" w:hAnsi="Traditional Arabic" w:cs="Traditional Arabic" w:hint="cs"/>
          <w:rtl/>
        </w:rPr>
        <w:t xml:space="preserve">از طرح </w:t>
      </w:r>
      <w:r w:rsidR="00C80571" w:rsidRPr="00422F64">
        <w:rPr>
          <w:rFonts w:ascii="Traditional Arabic" w:hAnsi="Traditional Arabic" w:cs="Traditional Arabic" w:hint="cs"/>
          <w:rtl/>
        </w:rPr>
        <w:t>مسئله‌ای</w:t>
      </w:r>
      <w:r w:rsidR="00D853BD" w:rsidRPr="00422F64">
        <w:rPr>
          <w:rFonts w:ascii="Traditional Arabic" w:hAnsi="Traditional Arabic" w:cs="Traditional Arabic" w:hint="cs"/>
          <w:rtl/>
        </w:rPr>
        <w:t xml:space="preserve"> </w:t>
      </w:r>
      <w:r w:rsidRPr="00422F64">
        <w:rPr>
          <w:rFonts w:ascii="Traditional Arabic" w:hAnsi="Traditional Arabic" w:cs="Traditional Arabic" w:hint="cs"/>
          <w:rtl/>
        </w:rPr>
        <w:t>بود که در جلسه قبل گفته شده بود.</w:t>
      </w:r>
    </w:p>
    <w:p w:rsidR="005B6E1B" w:rsidRPr="00422F64" w:rsidRDefault="005B6E1B" w:rsidP="005B6E1B">
      <w:pPr>
        <w:rPr>
          <w:rFonts w:ascii="Traditional Arabic" w:hAnsi="Traditional Arabic" w:cs="Traditional Arabic"/>
          <w:rtl/>
        </w:rPr>
      </w:pPr>
      <w:r w:rsidRPr="00422F64">
        <w:rPr>
          <w:rFonts w:ascii="Traditional Arabic" w:hAnsi="Traditional Arabic" w:cs="Traditional Arabic" w:hint="cs"/>
          <w:rtl/>
        </w:rPr>
        <w:t xml:space="preserve">نظر سومی که بخواهد با دو نظر مطرح در فرض تساوی و فرض وجود اعلم رقابت کند به این </w:t>
      </w:r>
      <w:r w:rsidR="00C80571" w:rsidRPr="00422F64">
        <w:rPr>
          <w:rFonts w:ascii="Traditional Arabic" w:hAnsi="Traditional Arabic" w:cs="Traditional Arabic" w:hint="cs"/>
          <w:rtl/>
        </w:rPr>
        <w:t>مسئله</w:t>
      </w:r>
      <w:r w:rsidRPr="00422F64">
        <w:rPr>
          <w:rFonts w:ascii="Traditional Arabic" w:hAnsi="Traditional Arabic" w:cs="Traditional Arabic" w:hint="cs"/>
          <w:rtl/>
        </w:rPr>
        <w:t xml:space="preserve"> باز</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گردد که اکثریت و أشهر بودن یک نظر، در نظریه ایجاد اولویت کند. به این معنا که اینکه بیشتر کارشن</w:t>
      </w:r>
      <w:r w:rsidR="00C80571" w:rsidRPr="00422F64">
        <w:rPr>
          <w:rFonts w:ascii="Traditional Arabic" w:hAnsi="Traditional Arabic" w:cs="Traditional Arabic" w:hint="cs"/>
          <w:rtl/>
        </w:rPr>
        <w:t>اسان به امری معتقد هستند، یک مر</w:t>
      </w:r>
      <w:r w:rsidRPr="00422F64">
        <w:rPr>
          <w:rFonts w:ascii="Traditional Arabic" w:hAnsi="Traditional Arabic" w:cs="Traditional Arabic" w:hint="cs"/>
          <w:rtl/>
        </w:rPr>
        <w:t>جح بشود.</w:t>
      </w:r>
    </w:p>
    <w:p w:rsidR="005B6E1B" w:rsidRPr="00422F64" w:rsidRDefault="005B6E1B" w:rsidP="005B6E1B">
      <w:pPr>
        <w:rPr>
          <w:rFonts w:ascii="Traditional Arabic" w:hAnsi="Traditional Arabic" w:cs="Traditional Arabic"/>
          <w:rtl/>
        </w:rPr>
      </w:pPr>
      <w:r w:rsidRPr="00422F64">
        <w:rPr>
          <w:rFonts w:ascii="Traditional Arabic" w:hAnsi="Traditional Arabic" w:cs="Traditional Arabic" w:hint="cs"/>
          <w:rtl/>
        </w:rPr>
        <w:t xml:space="preserve">این ترجیح در مقام تساوی </w:t>
      </w:r>
      <w:r w:rsidR="00C80571" w:rsidRPr="00422F64">
        <w:rPr>
          <w:rFonts w:ascii="Traditional Arabic" w:hAnsi="Traditional Arabic" w:cs="Traditional Arabic"/>
          <w:rtl/>
        </w:rPr>
        <w:t>به‌نوع</w:t>
      </w:r>
      <w:r w:rsidR="00C80571" w:rsidRPr="00422F64">
        <w:rPr>
          <w:rFonts w:ascii="Traditional Arabic" w:hAnsi="Traditional Arabic" w:cs="Traditional Arabic" w:hint="cs"/>
          <w:rtl/>
        </w:rPr>
        <w:t>ی</w:t>
      </w:r>
      <w:r w:rsidRPr="00422F64">
        <w:rPr>
          <w:rFonts w:ascii="Traditional Arabic" w:hAnsi="Traditional Arabic" w:cs="Traditional Arabic" w:hint="cs"/>
          <w:rtl/>
        </w:rPr>
        <w:t xml:space="preserve"> </w:t>
      </w:r>
      <w:r w:rsidR="00C80571" w:rsidRPr="00422F64">
        <w:rPr>
          <w:rFonts w:ascii="Traditional Arabic" w:hAnsi="Traditional Arabic" w:cs="Traditional Arabic" w:hint="cs"/>
          <w:rtl/>
        </w:rPr>
        <w:t>آسان‌تر</w:t>
      </w:r>
      <w:r w:rsidRPr="00422F64">
        <w:rPr>
          <w:rFonts w:ascii="Traditional Arabic" w:hAnsi="Traditional Arabic" w:cs="Traditional Arabic" w:hint="cs"/>
          <w:rtl/>
        </w:rPr>
        <w:t xml:space="preserve"> است </w:t>
      </w:r>
      <w:r w:rsidR="00C80571" w:rsidRPr="00422F64">
        <w:rPr>
          <w:rFonts w:ascii="Traditional Arabic" w:hAnsi="Traditional Arabic" w:cs="Traditional Arabic" w:hint="cs"/>
          <w:rtl/>
        </w:rPr>
        <w:t>چراکه</w:t>
      </w:r>
      <w:r w:rsidRPr="00422F64">
        <w:rPr>
          <w:rFonts w:ascii="Traditional Arabic" w:hAnsi="Traditional Arabic" w:cs="Traditional Arabic" w:hint="cs"/>
          <w:rtl/>
        </w:rPr>
        <w:t xml:space="preserve"> همه مجتهدین در این حالت مساوی هستند و اتخاذ اکثر مشکلی ایجاد</w:t>
      </w:r>
      <w:r w:rsidR="00D853BD" w:rsidRPr="00422F64">
        <w:rPr>
          <w:rFonts w:ascii="Traditional Arabic" w:hAnsi="Traditional Arabic" w:cs="Traditional Arabic" w:hint="cs"/>
          <w:rtl/>
        </w:rPr>
        <w:t xml:space="preserve"> نمی‌</w:t>
      </w:r>
      <w:r w:rsidRPr="00422F64">
        <w:rPr>
          <w:rFonts w:ascii="Traditional Arabic" w:hAnsi="Traditional Arabic" w:cs="Traditional Arabic" w:hint="cs"/>
          <w:rtl/>
        </w:rPr>
        <w:t>کند، اما در جایی که اعلم موجود باشد کمی دشوارتر</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شود و این دشواری در جایی است که اکثر عددی بخواهد بر اقوای کیفی مقدّم بشود. اما سؤال اصلی این است که اکثریت، اشهریت و اغلبیّت یک نظر در میان کارشناسان (از نظر عددی)</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تواند وجه مرجّح یک نظریه بشود یا خیر؟ (در مقام عمل مقلّد)</w:t>
      </w:r>
    </w:p>
    <w:p w:rsidR="005B6E1B" w:rsidRPr="00422F64" w:rsidRDefault="005B6E1B" w:rsidP="005B6E1B">
      <w:pPr>
        <w:rPr>
          <w:rFonts w:ascii="Traditional Arabic" w:hAnsi="Traditional Arabic" w:cs="Traditional Arabic"/>
          <w:rtl/>
        </w:rPr>
      </w:pPr>
      <w:r w:rsidRPr="00422F64">
        <w:rPr>
          <w:rFonts w:ascii="Traditional Arabic" w:hAnsi="Traditional Arabic" w:cs="Traditional Arabic" w:hint="cs"/>
          <w:rtl/>
        </w:rPr>
        <w:t>این نکته هم مهم است که مرجّحیت در اینجا به معنای مرجّحیّت الزامی است به این معنا که مکلّف باید به آن عمل کند.</w:t>
      </w:r>
    </w:p>
    <w:p w:rsidR="005B6E1B" w:rsidRPr="00422F64" w:rsidRDefault="005B6E1B" w:rsidP="005B6E1B">
      <w:pPr>
        <w:pStyle w:val="Heading3"/>
        <w:rPr>
          <w:rFonts w:ascii="Traditional Arabic" w:hAnsi="Traditional Arabic" w:cs="Traditional Arabic"/>
          <w:color w:val="FF0000"/>
          <w:rtl/>
        </w:rPr>
      </w:pPr>
      <w:bookmarkStart w:id="4" w:name="_Toc447361494"/>
      <w:r w:rsidRPr="00422F64">
        <w:rPr>
          <w:rFonts w:ascii="Traditional Arabic" w:hAnsi="Traditional Arabic" w:cs="Traditional Arabic" w:hint="cs"/>
          <w:color w:val="FF0000"/>
          <w:rtl/>
        </w:rPr>
        <w:lastRenderedPageBreak/>
        <w:t>نکته دوم</w:t>
      </w:r>
      <w:bookmarkEnd w:id="4"/>
    </w:p>
    <w:p w:rsidR="005B6E1B" w:rsidRPr="00422F64" w:rsidRDefault="005B6E1B" w:rsidP="005B6E1B">
      <w:pPr>
        <w:rPr>
          <w:rFonts w:ascii="Traditional Arabic" w:hAnsi="Traditional Arabic" w:cs="Traditional Arabic"/>
          <w:rtl/>
        </w:rPr>
      </w:pPr>
      <w:r w:rsidRPr="00422F64">
        <w:rPr>
          <w:rFonts w:ascii="Traditional Arabic" w:hAnsi="Traditional Arabic" w:cs="Traditional Arabic" w:hint="cs"/>
          <w:rtl/>
        </w:rPr>
        <w:t>نکته دیگری که بایستی در اینجا مورد توجه قرار گیرد این است که اکثریت و شورایی که در اینجا مطرح</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شود:</w:t>
      </w:r>
    </w:p>
    <w:p w:rsidR="005B6E1B" w:rsidRPr="00422F64" w:rsidRDefault="005B6E1B" w:rsidP="005B6E1B">
      <w:pPr>
        <w:rPr>
          <w:rFonts w:ascii="Traditional Arabic" w:hAnsi="Traditional Arabic" w:cs="Traditional Arabic"/>
          <w:rtl/>
        </w:rPr>
      </w:pPr>
      <w:r w:rsidRPr="00422F64">
        <w:rPr>
          <w:rFonts w:ascii="Traditional Arabic" w:hAnsi="Traditional Arabic" w:cs="Traditional Arabic" w:hint="cs"/>
          <w:rtl/>
        </w:rPr>
        <w:t xml:space="preserve">گاهی از حیث مقلّد </w:t>
      </w:r>
      <w:r w:rsidR="00C80571" w:rsidRPr="00422F64">
        <w:rPr>
          <w:rFonts w:ascii="Traditional Arabic" w:hAnsi="Traditional Arabic" w:cs="Traditional Arabic" w:hint="cs"/>
          <w:rtl/>
        </w:rPr>
        <w:t>محل</w:t>
      </w:r>
      <w:r w:rsidR="00B6286B" w:rsidRPr="00422F64">
        <w:rPr>
          <w:rFonts w:ascii="Traditional Arabic" w:hAnsi="Traditional Arabic" w:cs="Traditional Arabic" w:hint="cs"/>
          <w:rtl/>
        </w:rPr>
        <w:t xml:space="preserve"> کلام قرار</w:t>
      </w:r>
      <w:r w:rsidR="00D853BD" w:rsidRPr="00422F64">
        <w:rPr>
          <w:rFonts w:ascii="Traditional Arabic" w:hAnsi="Traditional Arabic" w:cs="Traditional Arabic" w:hint="cs"/>
          <w:rtl/>
        </w:rPr>
        <w:t xml:space="preserve"> می‌</w:t>
      </w:r>
      <w:r w:rsidR="00B6286B" w:rsidRPr="00422F64">
        <w:rPr>
          <w:rFonts w:ascii="Traditional Arabic" w:hAnsi="Traditional Arabic" w:cs="Traditional Arabic" w:hint="cs"/>
          <w:rtl/>
        </w:rPr>
        <w:t>گیرد.</w:t>
      </w:r>
    </w:p>
    <w:p w:rsidR="00B6286B" w:rsidRPr="00422F64" w:rsidRDefault="00B6286B" w:rsidP="005B6E1B">
      <w:pPr>
        <w:rPr>
          <w:rFonts w:ascii="Traditional Arabic" w:hAnsi="Traditional Arabic" w:cs="Traditional Arabic"/>
          <w:rtl/>
        </w:rPr>
      </w:pPr>
      <w:r w:rsidRPr="00422F64">
        <w:rPr>
          <w:rFonts w:ascii="Traditional Arabic" w:hAnsi="Traditional Arabic" w:cs="Traditional Arabic" w:hint="cs"/>
          <w:rtl/>
        </w:rPr>
        <w:t>و گاهی از حیث وظیفه مجتهد محل بحث و کلام قرار</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گیرد.</w:t>
      </w:r>
    </w:p>
    <w:p w:rsidR="00B6286B" w:rsidRPr="00422F64" w:rsidRDefault="00B6286B" w:rsidP="005B6E1B">
      <w:pPr>
        <w:rPr>
          <w:rFonts w:ascii="Traditional Arabic" w:hAnsi="Traditional Arabic" w:cs="Traditional Arabic"/>
          <w:rtl/>
        </w:rPr>
      </w:pPr>
      <w:r w:rsidRPr="00422F64">
        <w:rPr>
          <w:rFonts w:ascii="Traditional Arabic" w:hAnsi="Traditional Arabic" w:cs="Traditional Arabic" w:hint="cs"/>
          <w:rtl/>
        </w:rPr>
        <w:t>توضیح این نکته بدین شرح است که گاهی گفته</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شود وقتی یک مقلّد</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 xml:space="preserve">خواهد استناد به فتوا بکند (چه در فرض تساوی و چه در فرض وجود اعلم) آیا بایستی به اکثریت توجه کرده و ملاک عمل قرار دهد و یا اینکه اکثریت ارزشی نداشته و تکلیف همان فروضی است که در قبل هم گفته شده بود (در تساوی تخییر و احتیاط و در وجود اعلم تخییر و تعیّن اعلم) و </w:t>
      </w:r>
      <w:r w:rsidR="00C80571" w:rsidRPr="00422F64">
        <w:rPr>
          <w:rFonts w:ascii="Traditional Arabic" w:hAnsi="Traditional Arabic" w:cs="Traditional Arabic" w:hint="cs"/>
          <w:rtl/>
        </w:rPr>
        <w:t>به‌طورکلی</w:t>
      </w:r>
      <w:r w:rsidRPr="00422F64">
        <w:rPr>
          <w:rFonts w:ascii="Traditional Arabic" w:hAnsi="Traditional Arabic" w:cs="Traditional Arabic" w:hint="cs"/>
          <w:rtl/>
        </w:rPr>
        <w:t xml:space="preserve"> تقدیم اکثر در عمل مقلّد ارزشی ندارد.</w:t>
      </w:r>
    </w:p>
    <w:p w:rsidR="00B6286B" w:rsidRPr="00422F64" w:rsidRDefault="00B6286B" w:rsidP="005B6E1B">
      <w:pPr>
        <w:rPr>
          <w:rFonts w:ascii="Traditional Arabic" w:hAnsi="Traditional Arabic" w:cs="Traditional Arabic"/>
          <w:rtl/>
        </w:rPr>
      </w:pPr>
      <w:r w:rsidRPr="00422F64">
        <w:rPr>
          <w:rFonts w:ascii="Traditional Arabic" w:hAnsi="Traditional Arabic" w:cs="Traditional Arabic" w:hint="cs"/>
          <w:rtl/>
        </w:rPr>
        <w:t>مقام دیگر هم مربوط به وظیفه مجتهد و مجتهدان</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 xml:space="preserve">باشد، به این بیان که مجتهد و مجتهدان آیا بایستی شورایی را تشکیل داده و به رایزنی و بحث و مباحثه و مناظره در فتاوا بپردازند یا </w:t>
      </w:r>
      <w:r w:rsidR="00C80571" w:rsidRPr="00422F64">
        <w:rPr>
          <w:rFonts w:ascii="Traditional Arabic" w:hAnsi="Traditional Arabic" w:cs="Traditional Arabic" w:hint="cs"/>
          <w:rtl/>
        </w:rPr>
        <w:t>این‌چنین</w:t>
      </w:r>
      <w:r w:rsidRPr="00422F64">
        <w:rPr>
          <w:rFonts w:ascii="Traditional Arabic" w:hAnsi="Traditional Arabic" w:cs="Traditional Arabic" w:hint="cs"/>
          <w:rtl/>
        </w:rPr>
        <w:t xml:space="preserve"> وظیفه</w:t>
      </w:r>
      <w:r w:rsidR="00D853BD" w:rsidRPr="00422F64">
        <w:rPr>
          <w:rFonts w:ascii="Traditional Arabic" w:hAnsi="Traditional Arabic" w:cs="Traditional Arabic" w:hint="cs"/>
          <w:rtl/>
        </w:rPr>
        <w:t xml:space="preserve">‌ای </w:t>
      </w:r>
      <w:r w:rsidRPr="00422F64">
        <w:rPr>
          <w:rFonts w:ascii="Traditional Arabic" w:hAnsi="Traditional Arabic" w:cs="Traditional Arabic" w:hint="cs"/>
          <w:rtl/>
        </w:rPr>
        <w:t xml:space="preserve">ندارند؟ </w:t>
      </w:r>
      <w:r w:rsidR="00C80571" w:rsidRPr="00422F64">
        <w:rPr>
          <w:rFonts w:ascii="Traditional Arabic" w:hAnsi="Traditional Arabic" w:cs="Traditional Arabic" w:hint="cs"/>
          <w:rtl/>
        </w:rPr>
        <w:t>به‌عبارت‌دیگر</w:t>
      </w:r>
      <w:r w:rsidR="00015C8A" w:rsidRPr="00422F64">
        <w:rPr>
          <w:rFonts w:ascii="Traditional Arabic" w:hAnsi="Traditional Arabic" w:cs="Traditional Arabic" w:hint="cs"/>
          <w:rtl/>
        </w:rPr>
        <w:t xml:space="preserve"> وظیفه مجتهدین چیست؟ آیا هر کسی بایستی راه خود را برود؟ یا اینکه بایستی با یکدیگر بنشینند، گفتگو کرده یا شورا و مجمعی تشکیل داده و با </w:t>
      </w:r>
      <w:r w:rsidR="00C80571" w:rsidRPr="00422F64">
        <w:rPr>
          <w:rFonts w:ascii="Traditional Arabic" w:hAnsi="Traditional Arabic" w:cs="Traditional Arabic"/>
          <w:rtl/>
        </w:rPr>
        <w:t>رأ</w:t>
      </w:r>
      <w:r w:rsidR="00C80571" w:rsidRPr="00422F64">
        <w:rPr>
          <w:rFonts w:ascii="Traditional Arabic" w:hAnsi="Traditional Arabic" w:cs="Traditional Arabic" w:hint="cs"/>
          <w:rtl/>
        </w:rPr>
        <w:t>ی‌</w:t>
      </w:r>
      <w:r w:rsidR="00C80571" w:rsidRPr="00422F64">
        <w:rPr>
          <w:rFonts w:ascii="Traditional Arabic" w:hAnsi="Traditional Arabic" w:cs="Traditional Arabic" w:hint="eastAsia"/>
          <w:rtl/>
        </w:rPr>
        <w:t>گ</w:t>
      </w:r>
      <w:r w:rsidR="00C80571" w:rsidRPr="00422F64">
        <w:rPr>
          <w:rFonts w:ascii="Traditional Arabic" w:hAnsi="Traditional Arabic" w:cs="Traditional Arabic" w:hint="cs"/>
          <w:rtl/>
        </w:rPr>
        <w:t>ی</w:t>
      </w:r>
      <w:r w:rsidR="00C80571" w:rsidRPr="00422F64">
        <w:rPr>
          <w:rFonts w:ascii="Traditional Arabic" w:hAnsi="Traditional Arabic" w:cs="Traditional Arabic" w:hint="eastAsia"/>
          <w:rtl/>
        </w:rPr>
        <w:t>ر</w:t>
      </w:r>
      <w:r w:rsidR="00C80571" w:rsidRPr="00422F64">
        <w:rPr>
          <w:rFonts w:ascii="Traditional Arabic" w:hAnsi="Traditional Arabic" w:cs="Traditional Arabic" w:hint="cs"/>
          <w:rtl/>
        </w:rPr>
        <w:t>ی</w:t>
      </w:r>
      <w:r w:rsidR="00015C8A" w:rsidRPr="00422F64">
        <w:rPr>
          <w:rFonts w:ascii="Traditional Arabic" w:hAnsi="Traditional Arabic" w:cs="Traditional Arabic" w:hint="cs"/>
          <w:rtl/>
        </w:rPr>
        <w:t xml:space="preserve"> و ملاحظه نتیجه آراء نظر اکثریت را اعلام کنند؟</w:t>
      </w:r>
    </w:p>
    <w:p w:rsidR="00015C8A" w:rsidRPr="00422F64" w:rsidRDefault="00015C8A" w:rsidP="005B6E1B">
      <w:pPr>
        <w:rPr>
          <w:rFonts w:ascii="Traditional Arabic" w:hAnsi="Traditional Arabic" w:cs="Traditional Arabic"/>
          <w:rtl/>
        </w:rPr>
      </w:pPr>
      <w:r w:rsidRPr="00422F64">
        <w:rPr>
          <w:rFonts w:ascii="Traditional Arabic" w:hAnsi="Traditional Arabic" w:cs="Traditional Arabic" w:hint="cs"/>
          <w:rtl/>
        </w:rPr>
        <w:t xml:space="preserve">این دو مقامی که گفته شد </w:t>
      </w:r>
      <w:r w:rsidR="00C80571" w:rsidRPr="00422F64">
        <w:rPr>
          <w:rFonts w:ascii="Traditional Arabic" w:hAnsi="Traditional Arabic" w:cs="Traditional Arabic"/>
          <w:rtl/>
        </w:rPr>
        <w:t>قابل‌تفک</w:t>
      </w:r>
      <w:r w:rsidR="00C80571" w:rsidRPr="00422F64">
        <w:rPr>
          <w:rFonts w:ascii="Traditional Arabic" w:hAnsi="Traditional Arabic" w:cs="Traditional Arabic" w:hint="cs"/>
          <w:rtl/>
        </w:rPr>
        <w:t>ی</w:t>
      </w:r>
      <w:r w:rsidR="00C80571" w:rsidRPr="00422F64">
        <w:rPr>
          <w:rFonts w:ascii="Traditional Arabic" w:hAnsi="Traditional Arabic" w:cs="Traditional Arabic" w:hint="eastAsia"/>
          <w:rtl/>
        </w:rPr>
        <w:t>ک</w:t>
      </w:r>
      <w:r w:rsidRPr="00422F64">
        <w:rPr>
          <w:rFonts w:ascii="Traditional Arabic" w:hAnsi="Traditional Arabic" w:cs="Traditional Arabic" w:hint="cs"/>
          <w:rtl/>
        </w:rPr>
        <w:t xml:space="preserve"> هستند، به این معنا که مجتهدین وظیفه خود را انجام</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دهند و بایستی استفراغ وسع خود را نیز طبق قاعده اجتهاد انجام دهند لکن هر کسی متفرّداً رأی خود را اعلام</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کند ولی مقلّد در فرض تساوی وقتی ملاحظه</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کند که اکثر فلان نظر را دارند به او گفته</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 xml:space="preserve">شود که نظر اکثر را بپذیر این انتخاب نظر اکثریت علیرغم این است که مجتهدین شور و مجمعی </w:t>
      </w:r>
      <w:r w:rsidR="00C80571" w:rsidRPr="00422F64">
        <w:rPr>
          <w:rFonts w:ascii="Traditional Arabic" w:hAnsi="Traditional Arabic" w:cs="Traditional Arabic" w:hint="cs"/>
          <w:rtl/>
        </w:rPr>
        <w:t>نداشته‌اند</w:t>
      </w:r>
      <w:r w:rsidRPr="00422F64">
        <w:rPr>
          <w:rFonts w:ascii="Traditional Arabic" w:hAnsi="Traditional Arabic" w:cs="Traditional Arabic" w:hint="cs"/>
          <w:rtl/>
        </w:rPr>
        <w:t>.</w:t>
      </w:r>
    </w:p>
    <w:p w:rsidR="00015C8A" w:rsidRPr="00422F64" w:rsidRDefault="00015C8A" w:rsidP="005B6E1B">
      <w:pPr>
        <w:rPr>
          <w:rFonts w:ascii="Traditional Arabic" w:hAnsi="Traditional Arabic" w:cs="Traditional Arabic"/>
          <w:rtl/>
        </w:rPr>
      </w:pPr>
      <w:r w:rsidRPr="00422F64">
        <w:rPr>
          <w:rFonts w:ascii="Traditional Arabic" w:hAnsi="Traditional Arabic" w:cs="Traditional Arabic" w:hint="cs"/>
          <w:rtl/>
        </w:rPr>
        <w:t xml:space="preserve">توضیح بیشتر مطلب اینکه وظیفه مجتهدین تشکیل شورا نیست اما وظیفه مقلّد انتخاب اکثر آراء است. پس لازمه اینکه مقلّد نظر اکثر را بپذیرد این نیست که مجتهدین هم </w:t>
      </w:r>
      <w:r w:rsidR="00C80571" w:rsidRPr="00422F64">
        <w:rPr>
          <w:rFonts w:ascii="Traditional Arabic" w:hAnsi="Traditional Arabic" w:cs="Traditional Arabic"/>
          <w:rtl/>
        </w:rPr>
        <w:t>باهم</w:t>
      </w:r>
      <w:r w:rsidRPr="00422F64">
        <w:rPr>
          <w:rFonts w:ascii="Traditional Arabic" w:hAnsi="Traditional Arabic" w:cs="Traditional Arabic" w:hint="cs"/>
          <w:rtl/>
        </w:rPr>
        <w:t xml:space="preserve"> جمع شده و نظر اکثریّتی صادر کنند.</w:t>
      </w:r>
    </w:p>
    <w:p w:rsidR="00015C8A" w:rsidRPr="00422F64" w:rsidRDefault="00015C8A" w:rsidP="005B6E1B">
      <w:pPr>
        <w:rPr>
          <w:rFonts w:ascii="Traditional Arabic" w:hAnsi="Traditional Arabic" w:cs="Traditional Arabic"/>
          <w:rtl/>
        </w:rPr>
      </w:pPr>
      <w:r w:rsidRPr="00422F64">
        <w:rPr>
          <w:rFonts w:ascii="Traditional Arabic" w:hAnsi="Traditional Arabic" w:cs="Traditional Arabic" w:hint="cs"/>
          <w:rtl/>
        </w:rPr>
        <w:t>از طرف دیگر هم</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 xml:space="preserve">توان گفت که مجتهدین با یکدیگر رایزنی و مشورت کنند و نهایتاً </w:t>
      </w:r>
      <w:r w:rsidR="00C80571" w:rsidRPr="00422F64">
        <w:rPr>
          <w:rFonts w:ascii="Traditional Arabic" w:hAnsi="Traditional Arabic" w:cs="Traditional Arabic" w:hint="cs"/>
          <w:rtl/>
        </w:rPr>
        <w:t>رأی‌گیری</w:t>
      </w:r>
      <w:r w:rsidRPr="00422F64">
        <w:rPr>
          <w:rFonts w:ascii="Traditional Arabic" w:hAnsi="Traditional Arabic" w:cs="Traditional Arabic" w:hint="cs"/>
          <w:rtl/>
        </w:rPr>
        <w:t xml:space="preserve"> کرده و نظر اکثر را اعلام کنند که اگر این را وظیفه مجتهدین دانستیم، این حالت </w:t>
      </w:r>
      <w:r w:rsidR="00C80571" w:rsidRPr="00422F64">
        <w:rPr>
          <w:rFonts w:ascii="Traditional Arabic" w:hAnsi="Traditional Arabic" w:cs="Traditional Arabic"/>
          <w:rtl/>
        </w:rPr>
        <w:t>به‌نوع</w:t>
      </w:r>
      <w:r w:rsidR="00C80571" w:rsidRPr="00422F64">
        <w:rPr>
          <w:rFonts w:ascii="Traditional Arabic" w:hAnsi="Traditional Arabic" w:cs="Traditional Arabic" w:hint="cs"/>
          <w:rtl/>
        </w:rPr>
        <w:t>ی</w:t>
      </w:r>
      <w:r w:rsidRPr="00422F64">
        <w:rPr>
          <w:rFonts w:ascii="Traditional Arabic" w:hAnsi="Traditional Arabic" w:cs="Traditional Arabic" w:hint="cs"/>
          <w:rtl/>
        </w:rPr>
        <w:t xml:space="preserve"> با طرف مکلّف ملازمه</w:t>
      </w:r>
      <w:r w:rsidR="00D853BD" w:rsidRPr="00422F64">
        <w:rPr>
          <w:rFonts w:ascii="Traditional Arabic" w:hAnsi="Traditional Arabic" w:cs="Traditional Arabic" w:hint="cs"/>
          <w:rtl/>
        </w:rPr>
        <w:t xml:space="preserve">‌ای </w:t>
      </w:r>
      <w:r w:rsidRPr="00422F64">
        <w:rPr>
          <w:rFonts w:ascii="Traditional Arabic" w:hAnsi="Traditional Arabic" w:cs="Traditional Arabic" w:hint="cs"/>
          <w:rtl/>
        </w:rPr>
        <w:t xml:space="preserve">دارد، </w:t>
      </w:r>
      <w:r w:rsidR="00C80571" w:rsidRPr="00422F64">
        <w:rPr>
          <w:rFonts w:ascii="Traditional Arabic" w:hAnsi="Traditional Arabic" w:cs="Traditional Arabic" w:hint="cs"/>
          <w:rtl/>
        </w:rPr>
        <w:t>چراکه</w:t>
      </w:r>
      <w:r w:rsidRPr="00422F64">
        <w:rPr>
          <w:rFonts w:ascii="Traditional Arabic" w:hAnsi="Traditional Arabic" w:cs="Traditional Arabic" w:hint="cs"/>
          <w:rtl/>
        </w:rPr>
        <w:t xml:space="preserve"> زمانی این را باید گفت که اثری بر آن مترتّب باشد که آن وظیفه مقلّد است. و الا اگر وظیفه مقلّد رجوع به رأی اکثر در شورا نباشد وجهی ندارد که گفته شود بایستی مجتهدین با هم تشکیل شورا داده و رأی اکثر را اعلام کنند.</w:t>
      </w:r>
    </w:p>
    <w:p w:rsidR="00015C8A" w:rsidRPr="00422F64" w:rsidRDefault="00015C8A" w:rsidP="00015C8A">
      <w:pPr>
        <w:rPr>
          <w:rFonts w:ascii="Traditional Arabic" w:hAnsi="Traditional Arabic" w:cs="Traditional Arabic"/>
          <w:rtl/>
        </w:rPr>
      </w:pPr>
      <w:r w:rsidRPr="00422F64">
        <w:rPr>
          <w:rFonts w:ascii="Traditional Arabic" w:hAnsi="Traditional Arabic" w:cs="Traditional Arabic" w:hint="cs"/>
          <w:rtl/>
        </w:rPr>
        <w:t xml:space="preserve">البته ملازمه از این طرفه هم قابل تشکیک است، </w:t>
      </w:r>
      <w:r w:rsidR="00C80571" w:rsidRPr="00422F64">
        <w:rPr>
          <w:rFonts w:ascii="Traditional Arabic" w:hAnsi="Traditional Arabic" w:cs="Traditional Arabic" w:hint="cs"/>
          <w:rtl/>
        </w:rPr>
        <w:t>چراکه</w:t>
      </w:r>
      <w:r w:rsidRPr="00422F64">
        <w:rPr>
          <w:rFonts w:ascii="Traditional Arabic" w:hAnsi="Traditional Arabic" w:cs="Traditional Arabic" w:hint="cs"/>
          <w:rtl/>
        </w:rPr>
        <w:t xml:space="preserve"> ممکن است گفته شود برای اینکه مجتهدین رأیی بدهند و نظری را به مولی مستند کنند بایستی با هم بنشینند و نظر اکثریت را اتّخاذ کرده و همه آن را بپذیرند </w:t>
      </w:r>
      <w:r w:rsidR="00C80571" w:rsidRPr="00422F64">
        <w:rPr>
          <w:rFonts w:ascii="Traditional Arabic" w:hAnsi="Traditional Arabic" w:cs="Traditional Arabic" w:hint="cs"/>
          <w:rtl/>
        </w:rPr>
        <w:t>درحالی‌که</w:t>
      </w:r>
      <w:r w:rsidRPr="00422F64">
        <w:rPr>
          <w:rFonts w:ascii="Traditional Arabic" w:hAnsi="Traditional Arabic" w:cs="Traditional Arabic" w:hint="cs"/>
          <w:rtl/>
        </w:rPr>
        <w:t xml:space="preserve"> ممکن است گفته شود مقلّد الزامی ندارد که به این اکثریت مراجعه کند. پس جای مناقشه از این طرف ملازمه هم وجود دارد اما قاعدتاً این ملازمه را باید پذیرفت.</w:t>
      </w:r>
    </w:p>
    <w:p w:rsidR="00AE4984" w:rsidRPr="00422F64" w:rsidRDefault="00C80571" w:rsidP="00015C8A">
      <w:pPr>
        <w:rPr>
          <w:rFonts w:ascii="Traditional Arabic" w:hAnsi="Traditional Arabic" w:cs="Traditional Arabic"/>
          <w:rtl/>
        </w:rPr>
      </w:pPr>
      <w:r w:rsidRPr="00422F64">
        <w:rPr>
          <w:rFonts w:ascii="Traditional Arabic" w:hAnsi="Traditional Arabic" w:cs="Traditional Arabic"/>
          <w:rtl/>
        </w:rPr>
        <w:t>بنابرا</w:t>
      </w:r>
      <w:r w:rsidRPr="00422F64">
        <w:rPr>
          <w:rFonts w:ascii="Traditional Arabic" w:hAnsi="Traditional Arabic" w:cs="Traditional Arabic" w:hint="cs"/>
          <w:rtl/>
        </w:rPr>
        <w:t>ی</w:t>
      </w:r>
      <w:r w:rsidRPr="00422F64">
        <w:rPr>
          <w:rFonts w:ascii="Traditional Arabic" w:hAnsi="Traditional Arabic" w:cs="Traditional Arabic" w:hint="eastAsia"/>
          <w:rtl/>
        </w:rPr>
        <w:t>ن</w:t>
      </w:r>
      <w:r w:rsidR="00AE4984" w:rsidRPr="00422F64">
        <w:rPr>
          <w:rFonts w:ascii="Traditional Arabic" w:hAnsi="Traditional Arabic" w:cs="Traditional Arabic" w:hint="cs"/>
          <w:rtl/>
        </w:rPr>
        <w:t>، نکته دوم دو مقام را مطرح</w:t>
      </w:r>
      <w:r w:rsidR="00D853BD" w:rsidRPr="00422F64">
        <w:rPr>
          <w:rFonts w:ascii="Traditional Arabic" w:hAnsi="Traditional Arabic" w:cs="Traditional Arabic" w:hint="cs"/>
          <w:rtl/>
        </w:rPr>
        <w:t xml:space="preserve"> می‌</w:t>
      </w:r>
      <w:r w:rsidR="00AE4984" w:rsidRPr="00422F64">
        <w:rPr>
          <w:rFonts w:ascii="Traditional Arabic" w:hAnsi="Traditional Arabic" w:cs="Traditional Arabic" w:hint="cs"/>
          <w:rtl/>
        </w:rPr>
        <w:t xml:space="preserve">کرد که یکی وظیفه مقلّد و دیگری وظیفه مجتهدین است که </w:t>
      </w:r>
      <w:r w:rsidRPr="00422F64">
        <w:rPr>
          <w:rFonts w:ascii="Traditional Arabic" w:hAnsi="Traditional Arabic" w:cs="Traditional Arabic"/>
          <w:rtl/>
        </w:rPr>
        <w:t>این‌ها</w:t>
      </w:r>
      <w:r w:rsidR="00AE4984" w:rsidRPr="00422F64">
        <w:rPr>
          <w:rFonts w:ascii="Traditional Arabic" w:hAnsi="Traditional Arabic" w:cs="Traditional Arabic" w:hint="cs"/>
          <w:rtl/>
        </w:rPr>
        <w:t xml:space="preserve"> </w:t>
      </w:r>
      <w:r w:rsidRPr="00422F64">
        <w:rPr>
          <w:rFonts w:ascii="Traditional Arabic" w:hAnsi="Traditional Arabic" w:cs="Traditional Arabic" w:hint="cs"/>
          <w:rtl/>
        </w:rPr>
        <w:t>فی‌الجمله</w:t>
      </w:r>
      <w:r w:rsidR="00AE4984" w:rsidRPr="00422F64">
        <w:rPr>
          <w:rFonts w:ascii="Traditional Arabic" w:hAnsi="Traditional Arabic" w:cs="Traditional Arabic" w:hint="cs"/>
          <w:rtl/>
        </w:rPr>
        <w:t xml:space="preserve"> </w:t>
      </w:r>
      <w:r w:rsidRPr="00422F64">
        <w:rPr>
          <w:rFonts w:ascii="Traditional Arabic" w:hAnsi="Traditional Arabic" w:cs="Traditional Arabic" w:hint="cs"/>
          <w:rtl/>
        </w:rPr>
        <w:t>قابل‌تفکیک</w:t>
      </w:r>
      <w:r w:rsidR="00AE4984" w:rsidRPr="00422F64">
        <w:rPr>
          <w:rFonts w:ascii="Traditional Arabic" w:hAnsi="Traditional Arabic" w:cs="Traditional Arabic" w:hint="cs"/>
          <w:rtl/>
        </w:rPr>
        <w:t xml:space="preserve"> است.</w:t>
      </w:r>
    </w:p>
    <w:p w:rsidR="00321432" w:rsidRPr="00422F64" w:rsidRDefault="00321432" w:rsidP="00321432">
      <w:pPr>
        <w:pStyle w:val="Heading3"/>
        <w:rPr>
          <w:rFonts w:ascii="Traditional Arabic" w:hAnsi="Traditional Arabic" w:cs="Traditional Arabic"/>
          <w:color w:val="FF0000"/>
          <w:rtl/>
        </w:rPr>
      </w:pPr>
      <w:bookmarkStart w:id="5" w:name="_Toc447361495"/>
      <w:r w:rsidRPr="00422F64">
        <w:rPr>
          <w:rFonts w:ascii="Traditional Arabic" w:hAnsi="Traditional Arabic" w:cs="Traditional Arabic" w:hint="cs"/>
          <w:color w:val="FF0000"/>
          <w:rtl/>
        </w:rPr>
        <w:lastRenderedPageBreak/>
        <w:t>نکته سوم</w:t>
      </w:r>
      <w:bookmarkEnd w:id="5"/>
    </w:p>
    <w:p w:rsidR="00614A2E" w:rsidRPr="00422F64" w:rsidRDefault="00614A2E" w:rsidP="00614A2E">
      <w:pPr>
        <w:rPr>
          <w:rFonts w:ascii="Traditional Arabic" w:hAnsi="Traditional Arabic" w:cs="Traditional Arabic"/>
          <w:rtl/>
        </w:rPr>
      </w:pPr>
      <w:r w:rsidRPr="00422F64">
        <w:rPr>
          <w:rFonts w:ascii="Traditional Arabic" w:hAnsi="Traditional Arabic" w:cs="Traditional Arabic" w:hint="cs"/>
          <w:rtl/>
        </w:rPr>
        <w:t>نکته دیگری که در این مقدّمه باید مطرح شود این است که:</w:t>
      </w:r>
    </w:p>
    <w:p w:rsidR="00614A2E" w:rsidRPr="00422F64" w:rsidRDefault="00614A2E" w:rsidP="00614A2E">
      <w:pPr>
        <w:rPr>
          <w:rFonts w:ascii="Traditional Arabic" w:hAnsi="Traditional Arabic" w:cs="Traditional Arabic"/>
          <w:rtl/>
        </w:rPr>
      </w:pPr>
      <w:r w:rsidRPr="00422F64">
        <w:rPr>
          <w:rFonts w:ascii="Traditional Arabic" w:hAnsi="Traditional Arabic" w:cs="Traditional Arabic" w:hint="cs"/>
          <w:rtl/>
        </w:rPr>
        <w:t>این اکثریتی که در اینجا مطرح است و مرجعیّت تعیّنی که قرار است به اکثریت داده شود لااقل به سه صورت قابل تصویر است:</w:t>
      </w:r>
    </w:p>
    <w:p w:rsidR="00614A2E" w:rsidRPr="00422F64" w:rsidRDefault="00614A2E" w:rsidP="00614A2E">
      <w:pPr>
        <w:rPr>
          <w:rFonts w:ascii="Traditional Arabic" w:hAnsi="Traditional Arabic" w:cs="Traditional Arabic"/>
          <w:rtl/>
        </w:rPr>
      </w:pPr>
      <w:r w:rsidRPr="00422F64">
        <w:rPr>
          <w:rFonts w:ascii="Traditional Arabic" w:hAnsi="Traditional Arabic" w:cs="Traditional Arabic" w:hint="cs"/>
          <w:rtl/>
        </w:rPr>
        <w:t xml:space="preserve">الف) گاهی </w:t>
      </w:r>
      <w:r w:rsidR="00C80571" w:rsidRPr="00422F64">
        <w:rPr>
          <w:rFonts w:ascii="Traditional Arabic" w:hAnsi="Traditional Arabic" w:cs="Traditional Arabic" w:hint="cs"/>
          <w:rtl/>
        </w:rPr>
        <w:t>این‌گونه</w:t>
      </w:r>
      <w:r w:rsidRPr="00422F64">
        <w:rPr>
          <w:rFonts w:ascii="Traditional Arabic" w:hAnsi="Traditional Arabic" w:cs="Traditional Arabic" w:hint="cs"/>
          <w:rtl/>
        </w:rPr>
        <w:t xml:space="preserve"> است که مقلّد بایستی به فرد حقیقی مشخّص مراجعه کند و در واقع باید فرد معیّنی مورد تقلید قرار گیرد، منتهی معیّنی که با اکثریت هماهنگ است.</w:t>
      </w:r>
    </w:p>
    <w:p w:rsidR="00614A2E" w:rsidRPr="00422F64" w:rsidRDefault="00614A2E" w:rsidP="00614A2E">
      <w:pPr>
        <w:rPr>
          <w:rFonts w:ascii="Traditional Arabic" w:hAnsi="Traditional Arabic" w:cs="Traditional Arabic"/>
          <w:rtl/>
        </w:rPr>
      </w:pPr>
      <w:r w:rsidRPr="00422F64">
        <w:rPr>
          <w:rFonts w:ascii="Traditional Arabic" w:hAnsi="Traditional Arabic" w:cs="Traditional Arabic" w:hint="cs"/>
          <w:rtl/>
        </w:rPr>
        <w:t>توضیح اینکه مقلّد بایستی بین مجتهد الف و باء از مجتهد الف تقلید کند و دلیل این تقلید این است که مجتهدین جیم، دال،</w:t>
      </w:r>
      <w:r w:rsidR="00D853BD" w:rsidRPr="00422F64">
        <w:rPr>
          <w:rFonts w:ascii="Traditional Arabic" w:hAnsi="Traditional Arabic" w:cs="Traditional Arabic" w:hint="cs"/>
          <w:rtl/>
        </w:rPr>
        <w:t>‌ها</w:t>
      </w:r>
      <w:r w:rsidRPr="00422F64">
        <w:rPr>
          <w:rFonts w:ascii="Traditional Arabic" w:hAnsi="Traditional Arabic" w:cs="Traditional Arabic" w:hint="cs"/>
          <w:rtl/>
        </w:rPr>
        <w:t>ء، واو ... نیز مؤیّد مجتهد الف هستند. اما تقلید فقط در یک نفر مشخّض تعیین پیدا</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کند و اکثریت مرّجح این تقلید هستند</w:t>
      </w:r>
      <w:r w:rsidR="00784D25" w:rsidRPr="00422F64">
        <w:rPr>
          <w:rFonts w:ascii="Traditional Arabic" w:hAnsi="Traditional Arabic" w:cs="Traditional Arabic" w:hint="cs"/>
          <w:rtl/>
        </w:rPr>
        <w:t>.</w:t>
      </w:r>
    </w:p>
    <w:p w:rsidR="00784D25" w:rsidRPr="00422F64" w:rsidRDefault="00784D25" w:rsidP="00614A2E">
      <w:pPr>
        <w:rPr>
          <w:rFonts w:ascii="Traditional Arabic" w:hAnsi="Traditional Arabic" w:cs="Traditional Arabic"/>
          <w:rtl/>
        </w:rPr>
      </w:pPr>
      <w:r w:rsidRPr="00422F64">
        <w:rPr>
          <w:rFonts w:ascii="Traditional Arabic" w:hAnsi="Traditional Arabic" w:cs="Traditional Arabic" w:hint="cs"/>
          <w:rtl/>
        </w:rPr>
        <w:t>ب) صورت و تصویر دوم این است که مقلّد از اشخاص تقلید</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کند و نه شخص خاص به این معنا که در مواردی که نظر چند مجتهد با هم یکی است، اشخاص مورد تقلید قرار</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گیرند و لازم نیست طرف تقلید یک نفر باشند. پس مورد تقلید مقلّد شخص نیست که نظر این مجتهد معیّن، مؤیّد به نظرات دیگران باشد، بلکه نظر مورد تقلید مقلّد، نظر اشخاص است و در واقع مقلَّد و مرجع جمع این اشخاص</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 xml:space="preserve">باشد که جمعاً مورد تقلید واقع </w:t>
      </w:r>
      <w:r w:rsidR="00C80571" w:rsidRPr="00422F64">
        <w:rPr>
          <w:rFonts w:ascii="Traditional Arabic" w:hAnsi="Traditional Arabic" w:cs="Traditional Arabic" w:hint="cs"/>
          <w:rtl/>
        </w:rPr>
        <w:t>شده‌اند</w:t>
      </w:r>
      <w:r w:rsidRPr="00422F64">
        <w:rPr>
          <w:rFonts w:ascii="Traditional Arabic" w:hAnsi="Traditional Arabic" w:cs="Traditional Arabic" w:hint="cs"/>
          <w:rtl/>
        </w:rPr>
        <w:t>.</w:t>
      </w:r>
    </w:p>
    <w:p w:rsidR="00784D25" w:rsidRPr="00422F64" w:rsidRDefault="00784D25" w:rsidP="00784D25">
      <w:pPr>
        <w:rPr>
          <w:rFonts w:ascii="Traditional Arabic" w:hAnsi="Traditional Arabic" w:cs="Traditional Arabic"/>
          <w:rtl/>
        </w:rPr>
      </w:pPr>
      <w:r w:rsidRPr="00422F64">
        <w:rPr>
          <w:rFonts w:ascii="Traditional Arabic" w:hAnsi="Traditional Arabic" w:cs="Traditional Arabic" w:hint="cs"/>
          <w:rtl/>
        </w:rPr>
        <w:t xml:space="preserve">ج) صورت سوم -که در واقع همان شورایی است که مورد بحث ما است- به این شرح است که مستند مقلّد نظر اکثریّتی است که با هم </w:t>
      </w:r>
      <w:r w:rsidR="00C80571" w:rsidRPr="00422F64">
        <w:rPr>
          <w:rFonts w:ascii="Traditional Arabic" w:hAnsi="Traditional Arabic" w:cs="Traditional Arabic" w:hint="cs"/>
          <w:rtl/>
        </w:rPr>
        <w:t>نشسته‌اند</w:t>
      </w:r>
      <w:r w:rsidRPr="00422F64">
        <w:rPr>
          <w:rFonts w:ascii="Traditional Arabic" w:hAnsi="Traditional Arabic" w:cs="Traditional Arabic" w:hint="cs"/>
          <w:rtl/>
        </w:rPr>
        <w:t xml:space="preserve"> و رأی </w:t>
      </w:r>
      <w:r w:rsidR="00C80571" w:rsidRPr="00422F64">
        <w:rPr>
          <w:rFonts w:ascii="Traditional Arabic" w:hAnsi="Traditional Arabic" w:cs="Traditional Arabic" w:hint="cs"/>
          <w:rtl/>
        </w:rPr>
        <w:t>گرفته‌اند</w:t>
      </w:r>
      <w:r w:rsidR="00550D26" w:rsidRPr="00422F64">
        <w:rPr>
          <w:rFonts w:ascii="Traditional Arabic" w:hAnsi="Traditional Arabic" w:cs="Traditional Arabic" w:hint="cs"/>
          <w:rtl/>
        </w:rPr>
        <w:t xml:space="preserve"> که این فرض با صورت دوم نکته قبل نیز سازگار است.</w:t>
      </w:r>
    </w:p>
    <w:p w:rsidR="00550D26" w:rsidRPr="00422F64" w:rsidRDefault="00550D26" w:rsidP="00784D25">
      <w:pPr>
        <w:rPr>
          <w:rFonts w:ascii="Traditional Arabic" w:hAnsi="Traditional Arabic" w:cs="Traditional Arabic"/>
          <w:rtl/>
        </w:rPr>
      </w:pPr>
      <w:r w:rsidRPr="00422F64">
        <w:rPr>
          <w:rFonts w:ascii="Traditional Arabic" w:hAnsi="Traditional Arabic" w:cs="Traditional Arabic" w:hint="cs"/>
          <w:rtl/>
        </w:rPr>
        <w:t>در واقع اکثریتی که گفته</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 xml:space="preserve">شود مورد تقلید قرار گرفته است به معنای رأیی است که برآمده از هیئت ترکیبیه است. در اینجا دیگر گویا مرجع و مستند شخص این شورا و هیئت ترکیبیه است، و به اصطلاح امروز شخص حقوقی است. </w:t>
      </w:r>
      <w:r w:rsidR="00C80571" w:rsidRPr="00422F64">
        <w:rPr>
          <w:rFonts w:ascii="Traditional Arabic" w:hAnsi="Traditional Arabic" w:cs="Traditional Arabic" w:hint="cs"/>
          <w:rtl/>
        </w:rPr>
        <w:t>به‌عبارت‌دیگر</w:t>
      </w:r>
      <w:r w:rsidRPr="00422F64">
        <w:rPr>
          <w:rFonts w:ascii="Traditional Arabic" w:hAnsi="Traditional Arabic" w:cs="Traditional Arabic" w:hint="cs"/>
          <w:rtl/>
        </w:rPr>
        <w:t xml:space="preserve"> مستند شخص دار الافتاء و مجمع مفتیان</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باشد و در واقع بحث اشخاص در اینجا وجه خود را از دست</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دهد.</w:t>
      </w:r>
    </w:p>
    <w:p w:rsidR="00550D26" w:rsidRPr="00422F64" w:rsidRDefault="00550D26" w:rsidP="00784D25">
      <w:pPr>
        <w:rPr>
          <w:rFonts w:ascii="Traditional Arabic" w:hAnsi="Traditional Arabic" w:cs="Traditional Arabic"/>
          <w:rtl/>
        </w:rPr>
      </w:pPr>
      <w:r w:rsidRPr="00422F64">
        <w:rPr>
          <w:rFonts w:ascii="Traditional Arabic" w:hAnsi="Traditional Arabic" w:cs="Traditional Arabic" w:hint="cs"/>
          <w:rtl/>
        </w:rPr>
        <w:t>این حالتی است که در حال حاضر نیز در بسیاری از کشورهای اسلامی در حال اجرا است که وقتی از کسی</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پرسید طبق نظر چه کسی عمل</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کنید در جواب</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گوید طبق دار الافتاء فلان جا و یا مجمع مفتیان فلان کشور. که در این مجامع عده</w:t>
      </w:r>
      <w:r w:rsidR="00D853BD" w:rsidRPr="00422F64">
        <w:rPr>
          <w:rFonts w:ascii="Traditional Arabic" w:hAnsi="Traditional Arabic" w:cs="Traditional Arabic" w:hint="cs"/>
          <w:rtl/>
        </w:rPr>
        <w:t xml:space="preserve">‌ای </w:t>
      </w:r>
      <w:r w:rsidRPr="00422F64">
        <w:rPr>
          <w:rFonts w:ascii="Traditional Arabic" w:hAnsi="Traditional Arabic" w:cs="Traditional Arabic" w:hint="cs"/>
          <w:rtl/>
        </w:rPr>
        <w:t xml:space="preserve">با هم نشسته و </w:t>
      </w:r>
      <w:r w:rsidR="00C80571" w:rsidRPr="00422F64">
        <w:rPr>
          <w:rFonts w:ascii="Traditional Arabic" w:hAnsi="Traditional Arabic" w:cs="Traditional Arabic" w:hint="cs"/>
          <w:rtl/>
        </w:rPr>
        <w:t>رأی‌گیری</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کنند و رأی اکثریت همان رأی کل و مورد اتّخاذ</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 xml:space="preserve">باشد. و این هیأت ترکیبیه </w:t>
      </w:r>
      <w:r w:rsidR="00C80571" w:rsidRPr="00422F64">
        <w:rPr>
          <w:rFonts w:ascii="Traditional Arabic" w:hAnsi="Traditional Arabic" w:cs="Traditional Arabic" w:hint="cs"/>
          <w:rtl/>
        </w:rPr>
        <w:t>محل</w:t>
      </w:r>
      <w:r w:rsidRPr="00422F64">
        <w:rPr>
          <w:rFonts w:ascii="Traditional Arabic" w:hAnsi="Traditional Arabic" w:cs="Traditional Arabic" w:hint="cs"/>
          <w:rtl/>
        </w:rPr>
        <w:t xml:space="preserve"> مراجعه مقلّدین و عوام بوده و رأی هم به معنای رأی اکثر</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باشد که همان رأی اکثر به کل نسبت داده</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شود. در اینجا ممکن است رأی اقلیّت چیز دیگری باشد و شاید بهتر هم باشد اما همه</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دانند که از نظر عقلایی قرار بر این است که از نظر اکثریت کار پیش رود.</w:t>
      </w:r>
    </w:p>
    <w:p w:rsidR="00550D26" w:rsidRPr="00422F64" w:rsidRDefault="00C80571" w:rsidP="00784D25">
      <w:pPr>
        <w:rPr>
          <w:rFonts w:ascii="Traditional Arabic" w:hAnsi="Traditional Arabic" w:cs="Traditional Arabic"/>
          <w:rtl/>
        </w:rPr>
      </w:pPr>
      <w:r w:rsidRPr="00422F64">
        <w:rPr>
          <w:rFonts w:ascii="Traditional Arabic" w:hAnsi="Traditional Arabic" w:cs="Traditional Arabic" w:hint="cs"/>
          <w:rtl/>
        </w:rPr>
        <w:t>همان‌طور</w:t>
      </w:r>
      <w:r w:rsidR="00550D26" w:rsidRPr="00422F64">
        <w:rPr>
          <w:rFonts w:ascii="Traditional Arabic" w:hAnsi="Traditional Arabic" w:cs="Traditional Arabic" w:hint="cs"/>
          <w:rtl/>
        </w:rPr>
        <w:t xml:space="preserve"> که ملاحظه شد فرض اخیر با فرض</w:t>
      </w:r>
      <w:r w:rsidR="00D853BD" w:rsidRPr="00422F64">
        <w:rPr>
          <w:rFonts w:ascii="Traditional Arabic" w:hAnsi="Traditional Arabic" w:cs="Traditional Arabic" w:hint="cs"/>
          <w:rtl/>
        </w:rPr>
        <w:t>‌ها</w:t>
      </w:r>
      <w:r w:rsidR="00550D26" w:rsidRPr="00422F64">
        <w:rPr>
          <w:rFonts w:ascii="Traditional Arabic" w:hAnsi="Traditional Arabic" w:cs="Traditional Arabic" w:hint="cs"/>
          <w:rtl/>
        </w:rPr>
        <w:t xml:space="preserve">ی اول و دوم تفاوت زیادی دارد، </w:t>
      </w:r>
      <w:r w:rsidRPr="00422F64">
        <w:rPr>
          <w:rFonts w:ascii="Traditional Arabic" w:hAnsi="Traditional Arabic" w:cs="Traditional Arabic" w:hint="cs"/>
          <w:rtl/>
        </w:rPr>
        <w:t>چراکه</w:t>
      </w:r>
      <w:r w:rsidR="00550D26" w:rsidRPr="00422F64">
        <w:rPr>
          <w:rFonts w:ascii="Traditional Arabic" w:hAnsi="Traditional Arabic" w:cs="Traditional Arabic" w:hint="cs"/>
          <w:rtl/>
        </w:rPr>
        <w:t xml:space="preserve"> در فرض اول و دوم مرجع شخص یا اشخاص هستند اما در فرض سوم گویا اشخاص در هیئت ترکیبیه </w:t>
      </w:r>
      <w:r w:rsidRPr="00422F64">
        <w:rPr>
          <w:rFonts w:ascii="Traditional Arabic" w:hAnsi="Traditional Arabic" w:cs="Traditional Arabic" w:hint="cs"/>
          <w:rtl/>
        </w:rPr>
        <w:t>کلی‌تری</w:t>
      </w:r>
      <w:r w:rsidR="00550D26" w:rsidRPr="00422F64">
        <w:rPr>
          <w:rFonts w:ascii="Traditional Arabic" w:hAnsi="Traditional Arabic" w:cs="Traditional Arabic" w:hint="cs"/>
          <w:rtl/>
        </w:rPr>
        <w:t xml:space="preserve"> هضم </w:t>
      </w:r>
      <w:r w:rsidRPr="00422F64">
        <w:rPr>
          <w:rFonts w:ascii="Traditional Arabic" w:hAnsi="Traditional Arabic" w:cs="Traditional Arabic" w:hint="cs"/>
          <w:rtl/>
        </w:rPr>
        <w:t>شده‌اند</w:t>
      </w:r>
      <w:r w:rsidR="00550D26" w:rsidRPr="00422F64">
        <w:rPr>
          <w:rFonts w:ascii="Traditional Arabic" w:hAnsi="Traditional Arabic" w:cs="Traditional Arabic" w:hint="cs"/>
          <w:rtl/>
        </w:rPr>
        <w:t xml:space="preserve"> و این هیأت ترکیبیه و شخص حقوقی محل تقلید و مراجعه قرار</w:t>
      </w:r>
      <w:r w:rsidR="00D853BD" w:rsidRPr="00422F64">
        <w:rPr>
          <w:rFonts w:ascii="Traditional Arabic" w:hAnsi="Traditional Arabic" w:cs="Traditional Arabic" w:hint="cs"/>
          <w:rtl/>
        </w:rPr>
        <w:t xml:space="preserve"> می‌</w:t>
      </w:r>
      <w:r w:rsidR="00550D26" w:rsidRPr="00422F64">
        <w:rPr>
          <w:rFonts w:ascii="Traditional Arabic" w:hAnsi="Traditional Arabic" w:cs="Traditional Arabic" w:hint="cs"/>
          <w:rtl/>
        </w:rPr>
        <w:t>گیرد.</w:t>
      </w:r>
    </w:p>
    <w:p w:rsidR="002648FC" w:rsidRPr="00422F64" w:rsidRDefault="002648FC" w:rsidP="002648FC">
      <w:pPr>
        <w:rPr>
          <w:rFonts w:ascii="Traditional Arabic" w:hAnsi="Traditional Arabic" w:cs="Traditional Arabic"/>
          <w:rtl/>
        </w:rPr>
      </w:pPr>
      <w:r w:rsidRPr="00422F64">
        <w:rPr>
          <w:rFonts w:ascii="Traditional Arabic" w:hAnsi="Traditional Arabic" w:cs="Traditional Arabic" w:hint="cs"/>
          <w:rtl/>
        </w:rPr>
        <w:t xml:space="preserve">دقت شود که دو مقامی که در گذشته مطرح شد با این فرض هم قابل تصور است به این صورت که ممکن است به مقلّد گفته شود نظر اکثریّت را بپذیر و این در جایی است که مجتهدین با هم مساوی هستند اما اگر اعلمی وجود داشته باشد و اعلم در </w:t>
      </w:r>
      <w:r w:rsidRPr="00422F64">
        <w:rPr>
          <w:rFonts w:ascii="Traditional Arabic" w:hAnsi="Traditional Arabic" w:cs="Traditional Arabic" w:hint="cs"/>
          <w:rtl/>
        </w:rPr>
        <w:lastRenderedPageBreak/>
        <w:t>اقلیت باشد مقلّد</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 xml:space="preserve">تواند رأی اکثریت را اتخاذ نکند. در واقع در جایی که اعلمی وجود دارد و شخص مکلّف تشخیص اعلم دهد، شورا برای او </w:t>
      </w:r>
      <w:r w:rsidR="00C80571" w:rsidRPr="00422F64">
        <w:rPr>
          <w:rFonts w:ascii="Traditional Arabic" w:hAnsi="Traditional Arabic" w:cs="Traditional Arabic" w:hint="cs"/>
          <w:rtl/>
        </w:rPr>
        <w:t>بی‌ارزش</w:t>
      </w:r>
      <w:r w:rsidRPr="00422F64">
        <w:rPr>
          <w:rFonts w:ascii="Traditional Arabic" w:hAnsi="Traditional Arabic" w:cs="Traditional Arabic" w:hint="cs"/>
          <w:rtl/>
        </w:rPr>
        <w:t xml:space="preserve"> است.</w:t>
      </w:r>
    </w:p>
    <w:p w:rsidR="002648FC" w:rsidRPr="00422F64" w:rsidRDefault="002648FC" w:rsidP="002648FC">
      <w:pPr>
        <w:pStyle w:val="Heading3"/>
        <w:rPr>
          <w:rFonts w:ascii="Traditional Arabic" w:hAnsi="Traditional Arabic" w:cs="Traditional Arabic"/>
          <w:color w:val="FF0000"/>
          <w:rtl/>
        </w:rPr>
      </w:pPr>
      <w:bookmarkStart w:id="6" w:name="_Toc447361496"/>
      <w:r w:rsidRPr="00422F64">
        <w:rPr>
          <w:rFonts w:ascii="Traditional Arabic" w:hAnsi="Traditional Arabic" w:cs="Traditional Arabic" w:hint="cs"/>
          <w:color w:val="FF0000"/>
          <w:rtl/>
        </w:rPr>
        <w:t>نکته چهارم</w:t>
      </w:r>
      <w:bookmarkEnd w:id="6"/>
    </w:p>
    <w:p w:rsidR="002648FC" w:rsidRPr="00422F64" w:rsidRDefault="002648FC" w:rsidP="002648FC">
      <w:pPr>
        <w:rPr>
          <w:rFonts w:ascii="Traditional Arabic" w:hAnsi="Traditional Arabic" w:cs="Traditional Arabic"/>
          <w:rtl/>
        </w:rPr>
      </w:pPr>
      <w:r w:rsidRPr="00422F64">
        <w:rPr>
          <w:rFonts w:ascii="Traditional Arabic" w:hAnsi="Traditional Arabic" w:cs="Traditional Arabic" w:hint="cs"/>
          <w:rtl/>
        </w:rPr>
        <w:t>نکته دیگری که باید در مقدّمه به آن توجه داشت این است که، بحث اکثریت را از منظر دیگر</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توان به دو نوع از مسائل تقسیم کرد:</w:t>
      </w:r>
    </w:p>
    <w:p w:rsidR="002648FC" w:rsidRPr="00422F64" w:rsidRDefault="002648FC" w:rsidP="002648FC">
      <w:pPr>
        <w:rPr>
          <w:rFonts w:ascii="Traditional Arabic" w:hAnsi="Traditional Arabic" w:cs="Traditional Arabic"/>
          <w:rtl/>
        </w:rPr>
      </w:pPr>
      <w:r w:rsidRPr="00422F64">
        <w:rPr>
          <w:rFonts w:ascii="Traditional Arabic" w:hAnsi="Traditional Arabic" w:cs="Traditional Arabic" w:hint="cs"/>
          <w:rtl/>
        </w:rPr>
        <w:t>الف) یک نوع از مسائل، مسائل فردی است که به عمل افراد در زندگی</w:t>
      </w:r>
      <w:r w:rsidR="00D853BD" w:rsidRPr="00422F64">
        <w:rPr>
          <w:rFonts w:ascii="Traditional Arabic" w:hAnsi="Traditional Arabic" w:cs="Traditional Arabic" w:hint="cs"/>
          <w:rtl/>
        </w:rPr>
        <w:t>‌ها</w:t>
      </w:r>
      <w:r w:rsidRPr="00422F64">
        <w:rPr>
          <w:rFonts w:ascii="Traditional Arabic" w:hAnsi="Traditional Arabic" w:cs="Traditional Arabic" w:hint="cs"/>
          <w:rtl/>
        </w:rPr>
        <w:t>ی شخصی یا زندگی</w:t>
      </w:r>
      <w:r w:rsidR="00D853BD" w:rsidRPr="00422F64">
        <w:rPr>
          <w:rFonts w:ascii="Traditional Arabic" w:hAnsi="Traditional Arabic" w:cs="Traditional Arabic" w:hint="cs"/>
          <w:rtl/>
        </w:rPr>
        <w:t>‌ها</w:t>
      </w:r>
      <w:r w:rsidRPr="00422F64">
        <w:rPr>
          <w:rFonts w:ascii="Traditional Arabic" w:hAnsi="Traditional Arabic" w:cs="Traditional Arabic" w:hint="cs"/>
          <w:rtl/>
        </w:rPr>
        <w:t xml:space="preserve">ی خانوادگی </w:t>
      </w:r>
      <w:r w:rsidR="00C80571" w:rsidRPr="00422F64">
        <w:rPr>
          <w:rFonts w:ascii="Traditional Arabic" w:hAnsi="Traditional Arabic" w:cs="Traditional Arabic" w:hint="cs"/>
          <w:rtl/>
        </w:rPr>
        <w:t>آن‌ها</w:t>
      </w:r>
      <w:r w:rsidRPr="00422F64">
        <w:rPr>
          <w:rFonts w:ascii="Traditional Arabic" w:hAnsi="Traditional Arabic" w:cs="Traditional Arabic" w:hint="cs"/>
          <w:rtl/>
        </w:rPr>
        <w:t xml:space="preserve"> باز</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 xml:space="preserve">گردد که جزء مسائل شخصی و یا حقوق مدنی و امثال </w:t>
      </w:r>
      <w:r w:rsidR="00C80571" w:rsidRPr="00422F64">
        <w:rPr>
          <w:rFonts w:ascii="Traditional Arabic" w:hAnsi="Traditional Arabic" w:cs="Traditional Arabic" w:hint="cs"/>
          <w:rtl/>
        </w:rPr>
        <w:t>این‌ها</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باشد.</w:t>
      </w:r>
    </w:p>
    <w:p w:rsidR="002648FC" w:rsidRPr="00422F64" w:rsidRDefault="002648FC" w:rsidP="002648FC">
      <w:pPr>
        <w:rPr>
          <w:rFonts w:ascii="Traditional Arabic" w:hAnsi="Traditional Arabic" w:cs="Traditional Arabic"/>
          <w:rtl/>
        </w:rPr>
      </w:pPr>
      <w:r w:rsidRPr="00422F64">
        <w:rPr>
          <w:rFonts w:ascii="Traditional Arabic" w:hAnsi="Traditional Arabic" w:cs="Traditional Arabic" w:hint="cs"/>
          <w:rtl/>
        </w:rPr>
        <w:t>ب) نوع دوم در مسائل کلان اجتماعی است.</w:t>
      </w:r>
    </w:p>
    <w:p w:rsidR="002648FC" w:rsidRPr="00422F64" w:rsidRDefault="002648FC" w:rsidP="002648FC">
      <w:pPr>
        <w:rPr>
          <w:rFonts w:ascii="Traditional Arabic" w:hAnsi="Traditional Arabic" w:cs="Traditional Arabic"/>
          <w:rtl/>
        </w:rPr>
      </w:pPr>
      <w:r w:rsidRPr="00422F64">
        <w:rPr>
          <w:rFonts w:ascii="Traditional Arabic" w:hAnsi="Traditional Arabic" w:cs="Traditional Arabic" w:hint="cs"/>
          <w:rtl/>
        </w:rPr>
        <w:t xml:space="preserve">پس </w:t>
      </w:r>
      <w:r w:rsidR="00C80571" w:rsidRPr="00422F64">
        <w:rPr>
          <w:rFonts w:ascii="Traditional Arabic" w:hAnsi="Traditional Arabic" w:cs="Traditional Arabic" w:hint="cs"/>
          <w:rtl/>
        </w:rPr>
        <w:t>همان‌طور</w:t>
      </w:r>
      <w:r w:rsidRPr="00422F64">
        <w:rPr>
          <w:rFonts w:ascii="Traditional Arabic" w:hAnsi="Traditional Arabic" w:cs="Traditional Arabic" w:hint="cs"/>
          <w:rtl/>
        </w:rPr>
        <w:t xml:space="preserve"> که ملاحظه شد این هم دو قسم مجزّا است و ممکن است کسی قائل به تفصیل شود</w:t>
      </w:r>
      <w:r w:rsidR="000D7F7F" w:rsidRPr="00422F64">
        <w:rPr>
          <w:rFonts w:ascii="Traditional Arabic" w:hAnsi="Traditional Arabic" w:cs="Traditional Arabic" w:hint="cs"/>
          <w:rtl/>
        </w:rPr>
        <w:t xml:space="preserve"> و بگوید در مباحث فردی و شخص ملاک در حالت تساوی تخییر است و در صورت وجود اعلم ملاک اعلم است. اما در مسائل کلان اجتماعی و مسائلی که مشترک بین افراد است و به نوعی سرنوشت </w:t>
      </w:r>
      <w:r w:rsidR="00C80571" w:rsidRPr="00422F64">
        <w:rPr>
          <w:rFonts w:ascii="Traditional Arabic" w:hAnsi="Traditional Arabic" w:cs="Traditional Arabic" w:hint="cs"/>
          <w:rtl/>
        </w:rPr>
        <w:t>آن‌ها</w:t>
      </w:r>
      <w:r w:rsidR="000D7F7F" w:rsidRPr="00422F64">
        <w:rPr>
          <w:rFonts w:ascii="Traditional Arabic" w:hAnsi="Traditional Arabic" w:cs="Traditional Arabic" w:hint="cs"/>
          <w:rtl/>
        </w:rPr>
        <w:t xml:space="preserve"> به یکدیگر گره خورده است نباید تفرّق و تعدد باشد بلکه بایستی نظر اکثریت یک شورا، مبنای عمل </w:t>
      </w:r>
      <w:r w:rsidR="00C80571" w:rsidRPr="00422F64">
        <w:rPr>
          <w:rFonts w:ascii="Traditional Arabic" w:hAnsi="Traditional Arabic" w:cs="Traditional Arabic" w:hint="cs"/>
          <w:rtl/>
        </w:rPr>
        <w:t>اجتماعی</w:t>
      </w:r>
      <w:r w:rsidR="000D7F7F" w:rsidRPr="00422F64">
        <w:rPr>
          <w:rFonts w:ascii="Traditional Arabic" w:hAnsi="Traditional Arabic" w:cs="Traditional Arabic" w:hint="cs"/>
          <w:rtl/>
        </w:rPr>
        <w:t xml:space="preserve"> زندگی بشر قرار گیرد.</w:t>
      </w:r>
    </w:p>
    <w:p w:rsidR="000D7F7F" w:rsidRPr="00422F64" w:rsidRDefault="000D7F7F" w:rsidP="002648FC">
      <w:pPr>
        <w:rPr>
          <w:rFonts w:ascii="Traditional Arabic" w:hAnsi="Traditional Arabic" w:cs="Traditional Arabic"/>
          <w:rtl/>
        </w:rPr>
      </w:pPr>
      <w:r w:rsidRPr="00422F64">
        <w:rPr>
          <w:rFonts w:ascii="Traditional Arabic" w:hAnsi="Traditional Arabic" w:cs="Traditional Arabic" w:hint="cs"/>
          <w:rtl/>
        </w:rPr>
        <w:t xml:space="preserve">این </w:t>
      </w:r>
      <w:r w:rsidR="00C80571" w:rsidRPr="00422F64">
        <w:rPr>
          <w:rFonts w:ascii="Traditional Arabic" w:hAnsi="Traditional Arabic" w:cs="Traditional Arabic"/>
          <w:rtl/>
        </w:rPr>
        <w:t>به‌مانند</w:t>
      </w:r>
      <w:r w:rsidRPr="00422F64">
        <w:rPr>
          <w:rFonts w:ascii="Traditional Arabic" w:hAnsi="Traditional Arabic" w:cs="Traditional Arabic" w:hint="cs"/>
          <w:rtl/>
        </w:rPr>
        <w:t xml:space="preserve"> همان است که الان در برخی مسائل کلان گفته</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شود هر کسی</w:t>
      </w:r>
      <w:r w:rsidR="00D853BD" w:rsidRPr="00422F64">
        <w:rPr>
          <w:rFonts w:ascii="Traditional Arabic" w:hAnsi="Traditional Arabic" w:cs="Traditional Arabic" w:hint="cs"/>
          <w:rtl/>
        </w:rPr>
        <w:t xml:space="preserve"> نمی‌</w:t>
      </w:r>
      <w:r w:rsidRPr="00422F64">
        <w:rPr>
          <w:rFonts w:ascii="Traditional Arabic" w:hAnsi="Traditional Arabic" w:cs="Traditional Arabic" w:hint="cs"/>
          <w:rtl/>
        </w:rPr>
        <w:t xml:space="preserve">تواند نظر دهد و بایستی </w:t>
      </w:r>
      <w:r w:rsidR="00C80571" w:rsidRPr="00422F64">
        <w:rPr>
          <w:rFonts w:ascii="Traditional Arabic" w:hAnsi="Traditional Arabic" w:cs="Traditional Arabic"/>
          <w:rtl/>
        </w:rPr>
        <w:t>ول</w:t>
      </w:r>
      <w:r w:rsidR="00C80571" w:rsidRPr="00422F64">
        <w:rPr>
          <w:rFonts w:ascii="Traditional Arabic" w:hAnsi="Traditional Arabic" w:cs="Traditional Arabic" w:hint="cs"/>
          <w:rtl/>
        </w:rPr>
        <w:t>ی‌</w:t>
      </w:r>
      <w:r w:rsidR="00C80571" w:rsidRPr="00422F64">
        <w:rPr>
          <w:rFonts w:ascii="Traditional Arabic" w:hAnsi="Traditional Arabic" w:cs="Traditional Arabic" w:hint="eastAsia"/>
          <w:rtl/>
        </w:rPr>
        <w:t>فق</w:t>
      </w:r>
      <w:r w:rsidR="00C80571" w:rsidRPr="00422F64">
        <w:rPr>
          <w:rFonts w:ascii="Traditional Arabic" w:hAnsi="Traditional Arabic" w:cs="Traditional Arabic" w:hint="cs"/>
          <w:rtl/>
        </w:rPr>
        <w:t>ی</w:t>
      </w:r>
      <w:r w:rsidR="00C80571" w:rsidRPr="00422F64">
        <w:rPr>
          <w:rFonts w:ascii="Traditional Arabic" w:hAnsi="Traditional Arabic" w:cs="Traditional Arabic" w:hint="eastAsia"/>
          <w:rtl/>
        </w:rPr>
        <w:t>ه</w:t>
      </w:r>
      <w:r w:rsidRPr="00422F64">
        <w:rPr>
          <w:rFonts w:ascii="Traditional Arabic" w:hAnsi="Traditional Arabic" w:cs="Traditional Arabic" w:hint="cs"/>
          <w:rtl/>
        </w:rPr>
        <w:t xml:space="preserve"> راجع به </w:t>
      </w:r>
      <w:r w:rsidR="00C80571" w:rsidRPr="00422F64">
        <w:rPr>
          <w:rFonts w:ascii="Traditional Arabic" w:hAnsi="Traditional Arabic" w:cs="Traditional Arabic"/>
          <w:rtl/>
        </w:rPr>
        <w:t>آن</w:t>
      </w:r>
      <w:r w:rsidRPr="00422F64">
        <w:rPr>
          <w:rFonts w:ascii="Traditional Arabic" w:hAnsi="Traditional Arabic" w:cs="Traditional Arabic" w:hint="cs"/>
          <w:rtl/>
        </w:rPr>
        <w:t xml:space="preserve"> تصمیم بگیرد، همین حالت</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تواند در مورد تقلید به وجود آید که این دو تقسیم را قابل تصوّر</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کند.</w:t>
      </w:r>
    </w:p>
    <w:p w:rsidR="000D7F7F" w:rsidRPr="00422F64" w:rsidRDefault="000D7F7F" w:rsidP="00422F64">
      <w:pPr>
        <w:rPr>
          <w:rFonts w:ascii="Traditional Arabic" w:hAnsi="Traditional Arabic" w:cs="Traditional Arabic"/>
          <w:rtl/>
        </w:rPr>
      </w:pPr>
      <w:r w:rsidRPr="00422F64">
        <w:rPr>
          <w:rFonts w:ascii="Traditional Arabic" w:hAnsi="Traditional Arabic" w:cs="Traditional Arabic" w:hint="cs"/>
          <w:rtl/>
        </w:rPr>
        <w:t xml:space="preserve">این نکته را نیز </w:t>
      </w:r>
      <w:r w:rsidR="00C80571" w:rsidRPr="00422F64">
        <w:rPr>
          <w:rFonts w:ascii="Traditional Arabic" w:hAnsi="Traditional Arabic" w:cs="Traditional Arabic"/>
          <w:rtl/>
        </w:rPr>
        <w:t>مدنظر</w:t>
      </w:r>
      <w:r w:rsidRPr="00422F64">
        <w:rPr>
          <w:rFonts w:ascii="Traditional Arabic" w:hAnsi="Traditional Arabic" w:cs="Traditional Arabic" w:hint="cs"/>
          <w:rtl/>
        </w:rPr>
        <w:t xml:space="preserve"> داشته باشید که همیشه </w:t>
      </w:r>
      <w:r w:rsidR="00C80571" w:rsidRPr="00422F64">
        <w:rPr>
          <w:rFonts w:ascii="Traditional Arabic" w:hAnsi="Traditional Arabic" w:cs="Traditional Arabic" w:hint="cs"/>
          <w:rtl/>
        </w:rPr>
        <w:t>این‌گونه</w:t>
      </w:r>
      <w:r w:rsidRPr="00422F64">
        <w:rPr>
          <w:rFonts w:ascii="Traditional Arabic" w:hAnsi="Traditional Arabic" w:cs="Traditional Arabic" w:hint="cs"/>
          <w:rtl/>
        </w:rPr>
        <w:t xml:space="preserve"> نیست که اکثریت أصوب و اوثق باشد نسبت به اعلم. بلکه ممکن است گاهی جمعی از کارشناسان نتوانند </w:t>
      </w:r>
      <w:r w:rsidR="00C80571" w:rsidRPr="00422F64">
        <w:rPr>
          <w:rFonts w:ascii="Traditional Arabic" w:hAnsi="Traditional Arabic" w:cs="Traditional Arabic" w:hint="cs"/>
          <w:rtl/>
        </w:rPr>
        <w:t>مسئله‌ای</w:t>
      </w:r>
      <w:r w:rsidR="00D853BD" w:rsidRPr="00422F64">
        <w:rPr>
          <w:rFonts w:ascii="Traditional Arabic" w:hAnsi="Traditional Arabic" w:cs="Traditional Arabic" w:hint="cs"/>
          <w:rtl/>
        </w:rPr>
        <w:t xml:space="preserve"> </w:t>
      </w:r>
      <w:r w:rsidRPr="00422F64">
        <w:rPr>
          <w:rFonts w:ascii="Traditional Arabic" w:hAnsi="Traditional Arabic" w:cs="Traditional Arabic" w:hint="cs"/>
          <w:rtl/>
        </w:rPr>
        <w:t xml:space="preserve">را درست تشخیص دهند </w:t>
      </w:r>
      <w:r w:rsidR="00C80571" w:rsidRPr="00422F64">
        <w:rPr>
          <w:rFonts w:ascii="Traditional Arabic" w:hAnsi="Traditional Arabic" w:cs="Traditional Arabic" w:hint="cs"/>
          <w:rtl/>
        </w:rPr>
        <w:t>درحالی‌که</w:t>
      </w:r>
      <w:r w:rsidRPr="00422F64">
        <w:rPr>
          <w:rFonts w:ascii="Traditional Arabic" w:hAnsi="Traditional Arabic" w:cs="Traditional Arabic" w:hint="cs"/>
          <w:rtl/>
        </w:rPr>
        <w:t xml:space="preserve"> یک کارشناس بزرگ و دانا عمق </w:t>
      </w:r>
      <w:r w:rsidR="00C80571" w:rsidRPr="00422F64">
        <w:rPr>
          <w:rFonts w:ascii="Traditional Arabic" w:hAnsi="Traditional Arabic" w:cs="Traditional Arabic" w:hint="cs"/>
          <w:rtl/>
        </w:rPr>
        <w:t>مسئله</w:t>
      </w:r>
      <w:r w:rsidRPr="00422F64">
        <w:rPr>
          <w:rFonts w:ascii="Traditional Arabic" w:hAnsi="Traditional Arabic" w:cs="Traditional Arabic" w:hint="cs"/>
          <w:rtl/>
        </w:rPr>
        <w:t xml:space="preserve"> را درک کرده و نظر درست را بدهد. مثلاً در معیارهای الهی</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توان پیامبر را مثال زد که بر خلاف تمام عقل جمعی جزیر</w:t>
      </w:r>
      <w:r w:rsidR="00422F64">
        <w:rPr>
          <w:rFonts w:ascii="Traditional Arabic" w:hAnsi="Traditional Arabic" w:cs="Traditional Arabic" w:hint="cs"/>
          <w:rtl/>
        </w:rPr>
        <w:t>ة</w:t>
      </w:r>
      <w:r w:rsidRPr="00422F64">
        <w:rPr>
          <w:rFonts w:ascii="Traditional Arabic" w:hAnsi="Traditional Arabic" w:cs="Traditional Arabic" w:hint="cs"/>
          <w:rtl/>
        </w:rPr>
        <w:t xml:space="preserve"> العرب</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باشد. و یا حضرت امام انقلابی کردند که بر خلاف عقل جمعی اکثریت در آن زمان بود. و غالباً تحولات اجتماعی با یک انسان برجسته رقم خورده است که عقل او فراتر از عقل جمعی بوده و تمام معادلات را به هم</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ریزد. شاهد این مدّعا هم همان «</w:t>
      </w:r>
      <w:r w:rsidRPr="00422F64">
        <w:rPr>
          <w:rFonts w:ascii="Traditional Arabic" w:hAnsi="Traditional Arabic" w:cs="Traditional Arabic" w:hint="cs"/>
          <w:b/>
          <w:bCs/>
          <w:color w:val="008000"/>
          <w:rtl/>
        </w:rPr>
        <w:t>أکثرهم لا یعقلون»</w:t>
      </w:r>
      <w:r w:rsidRPr="00422F64">
        <w:rPr>
          <w:rFonts w:ascii="Traditional Arabic" w:hAnsi="Traditional Arabic" w:cs="Traditional Arabic" w:hint="cs"/>
          <w:rtl/>
        </w:rPr>
        <w:t xml:space="preserve"> است که در قرآن آمده است. و همین حالت در علم هم بسیار وجود دارد که مثلاً اگر در مورد </w:t>
      </w:r>
      <w:r w:rsidR="00C80571" w:rsidRPr="00422F64">
        <w:rPr>
          <w:rFonts w:ascii="Traditional Arabic" w:hAnsi="Traditional Arabic" w:cs="Traditional Arabic"/>
          <w:rtl/>
        </w:rPr>
        <w:t>ان</w:t>
      </w:r>
      <w:r w:rsidR="00C80571" w:rsidRPr="00422F64">
        <w:rPr>
          <w:rFonts w:ascii="Traditional Arabic" w:hAnsi="Traditional Arabic" w:cs="Traditional Arabic" w:hint="cs"/>
          <w:rtl/>
        </w:rPr>
        <w:t>ی</w:t>
      </w:r>
      <w:r w:rsidR="00C80571" w:rsidRPr="00422F64">
        <w:rPr>
          <w:rFonts w:ascii="Traditional Arabic" w:hAnsi="Traditional Arabic" w:cs="Traditional Arabic" w:hint="eastAsia"/>
          <w:rtl/>
        </w:rPr>
        <w:t>شت</w:t>
      </w:r>
      <w:r w:rsidR="00C80571" w:rsidRPr="00422F64">
        <w:rPr>
          <w:rFonts w:ascii="Traditional Arabic" w:hAnsi="Traditional Arabic" w:cs="Traditional Arabic" w:hint="cs"/>
          <w:rtl/>
        </w:rPr>
        <w:t>ی</w:t>
      </w:r>
      <w:r w:rsidR="00C80571" w:rsidRPr="00422F64">
        <w:rPr>
          <w:rFonts w:ascii="Traditional Arabic" w:hAnsi="Traditional Arabic" w:cs="Traditional Arabic" w:hint="eastAsia"/>
          <w:rtl/>
        </w:rPr>
        <w:t>ن</w:t>
      </w:r>
      <w:r w:rsidRPr="00422F64">
        <w:rPr>
          <w:rFonts w:ascii="Traditional Arabic" w:hAnsi="Traditional Arabic" w:cs="Traditional Arabic" w:hint="cs"/>
          <w:rtl/>
        </w:rPr>
        <w:t xml:space="preserve"> پرسیده شود</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 xml:space="preserve">بینید که هیچ کس در زمان او </w:t>
      </w:r>
      <w:r w:rsidR="008A1E55" w:rsidRPr="00422F64">
        <w:rPr>
          <w:rFonts w:ascii="Traditional Arabic" w:hAnsi="Traditional Arabic" w:cs="Traditional Arabic" w:hint="cs"/>
          <w:rtl/>
        </w:rPr>
        <w:t xml:space="preserve">مطالب </w:t>
      </w:r>
      <w:r w:rsidR="00C80571" w:rsidRPr="00422F64">
        <w:rPr>
          <w:rFonts w:ascii="Traditional Arabic" w:hAnsi="Traditional Arabic" w:cs="Traditional Arabic" w:hint="cs"/>
          <w:rtl/>
        </w:rPr>
        <w:t>انیشتین</w:t>
      </w:r>
      <w:r w:rsidR="008A1E55" w:rsidRPr="00422F64">
        <w:rPr>
          <w:rFonts w:ascii="Traditional Arabic" w:hAnsi="Traditional Arabic" w:cs="Traditional Arabic" w:hint="cs"/>
          <w:rtl/>
        </w:rPr>
        <w:t xml:space="preserve"> را</w:t>
      </w:r>
      <w:r w:rsidR="00D853BD" w:rsidRPr="00422F64">
        <w:rPr>
          <w:rFonts w:ascii="Traditional Arabic" w:hAnsi="Traditional Arabic" w:cs="Traditional Arabic" w:hint="cs"/>
          <w:rtl/>
        </w:rPr>
        <w:t xml:space="preserve"> نمی‌</w:t>
      </w:r>
      <w:r w:rsidR="008A1E55" w:rsidRPr="00422F64">
        <w:rPr>
          <w:rFonts w:ascii="Traditional Arabic" w:hAnsi="Traditional Arabic" w:cs="Traditional Arabic" w:hint="cs"/>
          <w:rtl/>
        </w:rPr>
        <w:t xml:space="preserve">فهمند و </w:t>
      </w:r>
      <w:r w:rsidR="00C80571" w:rsidRPr="00422F64">
        <w:rPr>
          <w:rFonts w:ascii="Traditional Arabic" w:hAnsi="Traditional Arabic" w:cs="Traditional Arabic"/>
          <w:rtl/>
        </w:rPr>
        <w:t>به‌تنها</w:t>
      </w:r>
      <w:r w:rsidR="00C80571" w:rsidRPr="00422F64">
        <w:rPr>
          <w:rFonts w:ascii="Traditional Arabic" w:hAnsi="Traditional Arabic" w:cs="Traditional Arabic" w:hint="cs"/>
          <w:rtl/>
        </w:rPr>
        <w:t>یی</w:t>
      </w:r>
      <w:r w:rsidR="008A1E55" w:rsidRPr="00422F64">
        <w:rPr>
          <w:rFonts w:ascii="Traditional Arabic" w:hAnsi="Traditional Arabic" w:cs="Traditional Arabic" w:hint="cs"/>
          <w:rtl/>
        </w:rPr>
        <w:t xml:space="preserve"> تمام مسائل را به </w:t>
      </w:r>
      <w:r w:rsidR="00C80571" w:rsidRPr="00422F64">
        <w:rPr>
          <w:rFonts w:ascii="Traditional Arabic" w:hAnsi="Traditional Arabic" w:cs="Traditional Arabic"/>
          <w:rtl/>
        </w:rPr>
        <w:t>هم‌ر</w:t>
      </w:r>
      <w:r w:rsidR="00C80571" w:rsidRPr="00422F64">
        <w:rPr>
          <w:rFonts w:ascii="Traditional Arabic" w:hAnsi="Traditional Arabic" w:cs="Traditional Arabic" w:hint="cs"/>
          <w:rtl/>
        </w:rPr>
        <w:t>ی</w:t>
      </w:r>
      <w:r w:rsidR="00C80571" w:rsidRPr="00422F64">
        <w:rPr>
          <w:rFonts w:ascii="Traditional Arabic" w:hAnsi="Traditional Arabic" w:cs="Traditional Arabic" w:hint="eastAsia"/>
          <w:rtl/>
        </w:rPr>
        <w:t>خت</w:t>
      </w:r>
      <w:r w:rsidR="008A1E55" w:rsidRPr="00422F64">
        <w:rPr>
          <w:rFonts w:ascii="Traditional Arabic" w:hAnsi="Traditional Arabic" w:cs="Traditional Arabic" w:hint="cs"/>
          <w:rtl/>
        </w:rPr>
        <w:t>.</w:t>
      </w:r>
    </w:p>
    <w:p w:rsidR="008A1E55" w:rsidRPr="00422F64" w:rsidRDefault="008A1E55" w:rsidP="00422F64">
      <w:pPr>
        <w:rPr>
          <w:rFonts w:ascii="Traditional Arabic" w:hAnsi="Traditional Arabic" w:cs="Traditional Arabic"/>
          <w:rtl/>
        </w:rPr>
      </w:pPr>
      <w:r w:rsidRPr="00422F64">
        <w:rPr>
          <w:rFonts w:ascii="Traditional Arabic" w:hAnsi="Traditional Arabic" w:cs="Traditional Arabic" w:hint="cs"/>
          <w:rtl/>
        </w:rPr>
        <w:t xml:space="preserve">حتی در فقه هم آنچه ما </w:t>
      </w:r>
      <w:r w:rsidR="00C80571" w:rsidRPr="00422F64">
        <w:rPr>
          <w:rFonts w:ascii="Traditional Arabic" w:hAnsi="Traditional Arabic" w:cs="Traditional Arabic" w:hint="cs"/>
          <w:rtl/>
        </w:rPr>
        <w:t>به‌عنوان</w:t>
      </w:r>
      <w:r w:rsidRPr="00422F64">
        <w:rPr>
          <w:rFonts w:ascii="Traditional Arabic" w:hAnsi="Traditional Arabic" w:cs="Traditional Arabic" w:hint="cs"/>
          <w:rtl/>
        </w:rPr>
        <w:t xml:space="preserve"> شهرت</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پذیریم شهرت خاص است و الا در مورد «نز</w:t>
      </w:r>
      <w:r w:rsidR="00422F64">
        <w:rPr>
          <w:rFonts w:ascii="Traditional Arabic" w:hAnsi="Traditional Arabic" w:cs="Traditional Arabic" w:hint="cs"/>
          <w:rtl/>
        </w:rPr>
        <w:t>ح</w:t>
      </w:r>
      <w:r w:rsidRPr="00422F64">
        <w:rPr>
          <w:rFonts w:ascii="Traditional Arabic" w:hAnsi="Traditional Arabic" w:cs="Traditional Arabic" w:hint="cs"/>
          <w:rtl/>
        </w:rPr>
        <w:t xml:space="preserve"> ماء بئر» همه فقها یک نظر داشتند و مرحوم علامه چیزی گفت که خلاف اکثریت بود و بعد همان نظر مبدّل به اکثریت شد. پس به نحو مطلق</w:t>
      </w:r>
      <w:r w:rsidR="00D853BD" w:rsidRPr="00422F64">
        <w:rPr>
          <w:rFonts w:ascii="Traditional Arabic" w:hAnsi="Traditional Arabic" w:cs="Traditional Arabic" w:hint="cs"/>
          <w:rtl/>
        </w:rPr>
        <w:t xml:space="preserve"> نمی‌</w:t>
      </w:r>
      <w:r w:rsidRPr="00422F64">
        <w:rPr>
          <w:rFonts w:ascii="Traditional Arabic" w:hAnsi="Traditional Arabic" w:cs="Traditional Arabic" w:hint="cs"/>
          <w:rtl/>
        </w:rPr>
        <w:t>توان بر روی اکثریت حساب کرد و در حقیقت در اکثریت دو وجه وجود دارد: وجه اول اینکه اکثریت أقرب إلی الواقع است و دوم اینکه أکثریت جهت رفع تحیّر است و برای اینکه تصمیمی گرفته شود</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گویند با رأی أکثریت پیش رویم که در آینده پیرامون آن بیشتر بحث خواهد شد.</w:t>
      </w:r>
    </w:p>
    <w:p w:rsidR="008A1E55" w:rsidRPr="00422F64" w:rsidRDefault="008A1E55" w:rsidP="00422F64">
      <w:pPr>
        <w:pStyle w:val="Heading3"/>
        <w:rPr>
          <w:rFonts w:ascii="Traditional Arabic" w:hAnsi="Traditional Arabic" w:cs="Traditional Arabic"/>
          <w:color w:val="FF0000"/>
          <w:rtl/>
        </w:rPr>
      </w:pPr>
      <w:bookmarkStart w:id="7" w:name="_Toc447361497"/>
      <w:r w:rsidRPr="00422F64">
        <w:rPr>
          <w:rFonts w:ascii="Traditional Arabic" w:hAnsi="Traditional Arabic" w:cs="Traditional Arabic" w:hint="cs"/>
          <w:color w:val="FF0000"/>
          <w:rtl/>
        </w:rPr>
        <w:lastRenderedPageBreak/>
        <w:t xml:space="preserve">نکته </w:t>
      </w:r>
      <w:r w:rsidR="00422F64" w:rsidRPr="00422F64">
        <w:rPr>
          <w:rFonts w:ascii="Traditional Arabic" w:hAnsi="Traditional Arabic" w:cs="Traditional Arabic" w:hint="cs"/>
          <w:color w:val="FF0000"/>
          <w:rtl/>
        </w:rPr>
        <w:t>پنجم</w:t>
      </w:r>
      <w:bookmarkEnd w:id="7"/>
    </w:p>
    <w:p w:rsidR="008A1E55" w:rsidRPr="00422F64" w:rsidRDefault="008A1E55" w:rsidP="008A1E55">
      <w:pPr>
        <w:rPr>
          <w:rFonts w:ascii="Traditional Arabic" w:hAnsi="Traditional Arabic" w:cs="Traditional Arabic"/>
          <w:rtl/>
        </w:rPr>
      </w:pPr>
      <w:r w:rsidRPr="00422F64">
        <w:rPr>
          <w:rFonts w:ascii="Traditional Arabic" w:hAnsi="Traditional Arabic" w:cs="Traditional Arabic" w:hint="cs"/>
          <w:rtl/>
        </w:rPr>
        <w:t>این اکثریّتی که در اینجا مورد بحث قرار گرفته است، اکثریت و شورای در فتوا</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 xml:space="preserve">باشد. مثل این </w:t>
      </w:r>
      <w:r w:rsidR="00C80571" w:rsidRPr="00422F64">
        <w:rPr>
          <w:rFonts w:ascii="Traditional Arabic" w:hAnsi="Traditional Arabic" w:cs="Traditional Arabic" w:hint="cs"/>
          <w:rtl/>
        </w:rPr>
        <w:t>مسئله</w:t>
      </w:r>
      <w:r w:rsidRPr="00422F64">
        <w:rPr>
          <w:rFonts w:ascii="Traditional Arabic" w:hAnsi="Traditional Arabic" w:cs="Traditional Arabic" w:hint="cs"/>
          <w:rtl/>
        </w:rPr>
        <w:t xml:space="preserve"> در حاکمیّت و ولایت نیز مطرح است. که ممکن است کسی قائل به شورای ولایت در مقام حاکمیت شود. منتهی بحث ما در اینجا صرفاً در بحث إفتاء و نظر فقهی دادن</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باشد و نه در بحث ولایت و مدیریت اجتماعی و...</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باشد.</w:t>
      </w:r>
    </w:p>
    <w:p w:rsidR="008A1E55" w:rsidRPr="00422F64" w:rsidRDefault="008A1E55" w:rsidP="008A1E55">
      <w:pPr>
        <w:rPr>
          <w:rFonts w:ascii="Traditional Arabic" w:hAnsi="Traditional Arabic" w:cs="Traditional Arabic"/>
          <w:rtl/>
        </w:rPr>
      </w:pPr>
      <w:r w:rsidRPr="00422F64">
        <w:rPr>
          <w:rFonts w:ascii="Traditional Arabic" w:hAnsi="Traditional Arabic" w:cs="Traditional Arabic" w:hint="cs"/>
          <w:rtl/>
        </w:rPr>
        <w:t>این دو مقام، و مقام دیگری که در مورد شورا وجود دارد در مورد امور اجتماعی کارشناسی</w:t>
      </w:r>
      <w:r w:rsidR="00D853BD" w:rsidRPr="00422F64">
        <w:rPr>
          <w:rFonts w:ascii="Traditional Arabic" w:hAnsi="Traditional Arabic" w:cs="Traditional Arabic" w:hint="cs"/>
          <w:rtl/>
        </w:rPr>
        <w:t>‌ها</w:t>
      </w:r>
      <w:r w:rsidRPr="00422F64">
        <w:rPr>
          <w:rFonts w:ascii="Traditional Arabic" w:hAnsi="Traditional Arabic" w:cs="Traditional Arabic" w:hint="cs"/>
          <w:rtl/>
        </w:rPr>
        <w:t>ی غیر فتوایی و در واقع کارشناسی</w:t>
      </w:r>
      <w:r w:rsidR="00D853BD" w:rsidRPr="00422F64">
        <w:rPr>
          <w:rFonts w:ascii="Traditional Arabic" w:hAnsi="Traditional Arabic" w:cs="Traditional Arabic" w:hint="cs"/>
          <w:rtl/>
        </w:rPr>
        <w:t>‌ها</w:t>
      </w:r>
      <w:r w:rsidRPr="00422F64">
        <w:rPr>
          <w:rFonts w:ascii="Traditional Arabic" w:hAnsi="Traditional Arabic" w:cs="Traditional Arabic" w:hint="cs"/>
          <w:rtl/>
        </w:rPr>
        <w:t>ی موضوعی</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 xml:space="preserve">باشد، این </w:t>
      </w:r>
      <w:r w:rsidR="00C80571" w:rsidRPr="00422F64">
        <w:rPr>
          <w:rFonts w:ascii="Traditional Arabic" w:hAnsi="Traditional Arabic" w:cs="Traditional Arabic" w:hint="cs"/>
          <w:rtl/>
        </w:rPr>
        <w:t>مسئله</w:t>
      </w:r>
      <w:r w:rsidRPr="00422F64">
        <w:rPr>
          <w:rFonts w:ascii="Traditional Arabic" w:hAnsi="Traditional Arabic" w:cs="Traditional Arabic" w:hint="cs"/>
          <w:rtl/>
        </w:rPr>
        <w:t xml:space="preserve"> هم بحث دیگری است که این کارشناسی</w:t>
      </w:r>
      <w:r w:rsidR="00D853BD" w:rsidRPr="00422F64">
        <w:rPr>
          <w:rFonts w:ascii="Traditional Arabic" w:hAnsi="Traditional Arabic" w:cs="Traditional Arabic" w:hint="cs"/>
          <w:rtl/>
        </w:rPr>
        <w:t>‌ها</w:t>
      </w:r>
      <w:r w:rsidRPr="00422F64">
        <w:rPr>
          <w:rFonts w:ascii="Traditional Arabic" w:hAnsi="Traditional Arabic" w:cs="Traditional Arabic" w:hint="cs"/>
          <w:rtl/>
        </w:rPr>
        <w:t>ی موضوعی مربوط به احکام هم</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شود که در واقع پیرامون بحث</w:t>
      </w:r>
      <w:r w:rsidR="00D853BD" w:rsidRPr="00422F64">
        <w:rPr>
          <w:rFonts w:ascii="Traditional Arabic" w:hAnsi="Traditional Arabic" w:cs="Traditional Arabic" w:hint="cs"/>
          <w:rtl/>
        </w:rPr>
        <w:t>‌ها</w:t>
      </w:r>
      <w:r w:rsidRPr="00422F64">
        <w:rPr>
          <w:rFonts w:ascii="Traditional Arabic" w:hAnsi="Traditional Arabic" w:cs="Traditional Arabic" w:hint="cs"/>
          <w:rtl/>
        </w:rPr>
        <w:t>ی موضوعی</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 xml:space="preserve">باشد که در متعلقات احکام کاربرد دارد. </w:t>
      </w:r>
      <w:r w:rsidR="00C80571" w:rsidRPr="00422F64">
        <w:rPr>
          <w:rFonts w:ascii="Traditional Arabic" w:hAnsi="Traditional Arabic" w:cs="Traditional Arabic" w:hint="cs"/>
          <w:rtl/>
        </w:rPr>
        <w:t>به‌عنوان‌مثال</w:t>
      </w:r>
      <w:r w:rsidRPr="00422F64">
        <w:rPr>
          <w:rFonts w:ascii="Traditional Arabic" w:hAnsi="Traditional Arabic" w:cs="Traditional Arabic" w:hint="cs"/>
          <w:rtl/>
        </w:rPr>
        <w:t xml:space="preserve"> تعیین خمر، تعریف پول و کارشناسی آن، کارشناسی بانک و....</w:t>
      </w:r>
    </w:p>
    <w:p w:rsidR="008A1E55" w:rsidRPr="00422F64" w:rsidRDefault="008A1E55" w:rsidP="008A1E55">
      <w:pPr>
        <w:rPr>
          <w:rFonts w:ascii="Traditional Arabic" w:hAnsi="Traditional Arabic" w:cs="Traditional Arabic"/>
          <w:rtl/>
        </w:rPr>
      </w:pPr>
      <w:r w:rsidRPr="00422F64">
        <w:rPr>
          <w:rFonts w:ascii="Traditional Arabic" w:hAnsi="Traditional Arabic" w:cs="Traditional Arabic" w:hint="cs"/>
          <w:rtl/>
        </w:rPr>
        <w:t xml:space="preserve">بنابراین </w:t>
      </w:r>
      <w:r w:rsidR="00C80571" w:rsidRPr="00422F64">
        <w:rPr>
          <w:rFonts w:ascii="Traditional Arabic" w:hAnsi="Traditional Arabic" w:cs="Traditional Arabic" w:hint="cs"/>
          <w:rtl/>
        </w:rPr>
        <w:t>به‌طورکلی</w:t>
      </w:r>
      <w:r w:rsidRPr="00422F64">
        <w:rPr>
          <w:rFonts w:ascii="Traditional Arabic" w:hAnsi="Traditional Arabic" w:cs="Traditional Arabic" w:hint="cs"/>
          <w:rtl/>
        </w:rPr>
        <w:t>:</w:t>
      </w:r>
    </w:p>
    <w:p w:rsidR="008A1E55" w:rsidRPr="00422F64" w:rsidRDefault="008A1E55" w:rsidP="008A1E55">
      <w:pPr>
        <w:rPr>
          <w:rFonts w:ascii="Traditional Arabic" w:hAnsi="Traditional Arabic" w:cs="Traditional Arabic"/>
          <w:rtl/>
        </w:rPr>
      </w:pPr>
      <w:r w:rsidRPr="00422F64">
        <w:rPr>
          <w:rFonts w:ascii="Traditional Arabic" w:hAnsi="Traditional Arabic" w:cs="Traditional Arabic" w:hint="cs"/>
          <w:rtl/>
        </w:rPr>
        <w:t>گاهی کارشناسی فتوایی است</w:t>
      </w:r>
    </w:p>
    <w:p w:rsidR="008A1E55" w:rsidRPr="00422F64" w:rsidRDefault="008A1E55" w:rsidP="008A1E55">
      <w:pPr>
        <w:rPr>
          <w:rFonts w:ascii="Traditional Arabic" w:hAnsi="Traditional Arabic" w:cs="Traditional Arabic"/>
          <w:rtl/>
        </w:rPr>
      </w:pPr>
      <w:r w:rsidRPr="00422F64">
        <w:rPr>
          <w:rFonts w:ascii="Traditional Arabic" w:hAnsi="Traditional Arabic" w:cs="Traditional Arabic" w:hint="cs"/>
          <w:rtl/>
        </w:rPr>
        <w:t>گاهی مقام ولایت و حکومت است</w:t>
      </w:r>
    </w:p>
    <w:p w:rsidR="008A1E55" w:rsidRPr="00422F64" w:rsidRDefault="008A1E55" w:rsidP="008A1E55">
      <w:pPr>
        <w:rPr>
          <w:rFonts w:ascii="Traditional Arabic" w:hAnsi="Traditional Arabic" w:cs="Traditional Arabic"/>
          <w:rtl/>
        </w:rPr>
      </w:pPr>
      <w:r w:rsidRPr="00422F64">
        <w:rPr>
          <w:rFonts w:ascii="Traditional Arabic" w:hAnsi="Traditional Arabic" w:cs="Traditional Arabic" w:hint="cs"/>
          <w:rtl/>
        </w:rPr>
        <w:t>و گاهی کارشناسی</w:t>
      </w:r>
      <w:r w:rsidR="00D853BD" w:rsidRPr="00422F64">
        <w:rPr>
          <w:rFonts w:ascii="Traditional Arabic" w:hAnsi="Traditional Arabic" w:cs="Traditional Arabic" w:hint="cs"/>
          <w:rtl/>
        </w:rPr>
        <w:t>‌ها</w:t>
      </w:r>
      <w:r w:rsidRPr="00422F64">
        <w:rPr>
          <w:rFonts w:ascii="Traditional Arabic" w:hAnsi="Traditional Arabic" w:cs="Traditional Arabic" w:hint="cs"/>
          <w:rtl/>
        </w:rPr>
        <w:t>ی موضوعی برای فتوا است</w:t>
      </w:r>
    </w:p>
    <w:p w:rsidR="008A1E55" w:rsidRPr="00422F64" w:rsidRDefault="008A1E55" w:rsidP="008A1E55">
      <w:pPr>
        <w:rPr>
          <w:rFonts w:ascii="Traditional Arabic" w:hAnsi="Traditional Arabic" w:cs="Traditional Arabic"/>
          <w:rtl/>
        </w:rPr>
      </w:pPr>
      <w:r w:rsidRPr="00422F64">
        <w:rPr>
          <w:rFonts w:ascii="Traditional Arabic" w:hAnsi="Traditional Arabic" w:cs="Traditional Arabic" w:hint="cs"/>
          <w:rtl/>
        </w:rPr>
        <w:t>اما در اینجا بیشتر مقام اول مورد بررسی قرار</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گیرد، و لذا بحث ولایت و کارشناسی</w:t>
      </w:r>
      <w:r w:rsidR="00D853BD" w:rsidRPr="00422F64">
        <w:rPr>
          <w:rFonts w:ascii="Traditional Arabic" w:hAnsi="Traditional Arabic" w:cs="Traditional Arabic" w:hint="cs"/>
          <w:rtl/>
        </w:rPr>
        <w:t>‌ها</w:t>
      </w:r>
      <w:r w:rsidRPr="00422F64">
        <w:rPr>
          <w:rFonts w:ascii="Traditional Arabic" w:hAnsi="Traditional Arabic" w:cs="Traditional Arabic" w:hint="cs"/>
          <w:rtl/>
        </w:rPr>
        <w:t>ی موضوعی از بحث ما خارج</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شود. لکن ممکن است در حاشیه بحث مختصر توجهی به مقام سوم بشود.</w:t>
      </w:r>
    </w:p>
    <w:p w:rsidR="008A1E55" w:rsidRPr="00422F64" w:rsidRDefault="00BA23B3" w:rsidP="008A1E55">
      <w:pPr>
        <w:rPr>
          <w:rFonts w:ascii="Traditional Arabic" w:hAnsi="Traditional Arabic" w:cs="Traditional Arabic"/>
          <w:rtl/>
        </w:rPr>
      </w:pPr>
      <w:r w:rsidRPr="00422F64">
        <w:rPr>
          <w:rFonts w:ascii="Traditional Arabic" w:hAnsi="Traditional Arabic" w:cs="Traditional Arabic" w:hint="cs"/>
          <w:rtl/>
        </w:rPr>
        <w:t>آنچه گفته شد مقدّماتی است که در اینجا متصور است.</w:t>
      </w:r>
    </w:p>
    <w:p w:rsidR="00BA23B3" w:rsidRPr="00422F64" w:rsidRDefault="00C80571" w:rsidP="008A1E55">
      <w:pPr>
        <w:rPr>
          <w:rFonts w:ascii="Traditional Arabic" w:hAnsi="Traditional Arabic" w:cs="Traditional Arabic"/>
          <w:rtl/>
        </w:rPr>
      </w:pPr>
      <w:r w:rsidRPr="00422F64">
        <w:rPr>
          <w:rFonts w:ascii="Traditional Arabic" w:hAnsi="Traditional Arabic" w:cs="Traditional Arabic" w:hint="cs"/>
          <w:rtl/>
        </w:rPr>
        <w:t>به‌عنوان</w:t>
      </w:r>
      <w:r w:rsidR="00BA23B3" w:rsidRPr="00422F64">
        <w:rPr>
          <w:rFonts w:ascii="Traditional Arabic" w:hAnsi="Traditional Arabic" w:cs="Traditional Arabic" w:hint="cs"/>
          <w:rtl/>
        </w:rPr>
        <w:t xml:space="preserve"> منبع کمکی در این بحث</w:t>
      </w:r>
      <w:r w:rsidR="00D853BD" w:rsidRPr="00422F64">
        <w:rPr>
          <w:rFonts w:ascii="Traditional Arabic" w:hAnsi="Traditional Arabic" w:cs="Traditional Arabic" w:hint="cs"/>
          <w:rtl/>
        </w:rPr>
        <w:t xml:space="preserve"> می‌</w:t>
      </w:r>
      <w:r w:rsidR="00BA23B3" w:rsidRPr="00422F64">
        <w:rPr>
          <w:rFonts w:ascii="Traditional Arabic" w:hAnsi="Traditional Arabic" w:cs="Traditional Arabic" w:hint="cs"/>
          <w:rtl/>
        </w:rPr>
        <w:t xml:space="preserve">توان به کتاب شورا در فتوا نوشته جناب آقای شهریاری اشاره کرد که </w:t>
      </w:r>
      <w:r w:rsidRPr="00422F64">
        <w:rPr>
          <w:rFonts w:ascii="Traditional Arabic" w:hAnsi="Traditional Arabic" w:cs="Traditional Arabic"/>
          <w:rtl/>
        </w:rPr>
        <w:t>لااقل</w:t>
      </w:r>
      <w:r w:rsidR="00BA23B3" w:rsidRPr="00422F64">
        <w:rPr>
          <w:rFonts w:ascii="Traditional Arabic" w:hAnsi="Traditional Arabic" w:cs="Traditional Arabic" w:hint="cs"/>
          <w:rtl/>
        </w:rPr>
        <w:t xml:space="preserve"> برای طرح بحث منبع خوبی است ولی برای عمق بحث نیاز به کار بیشتری دارد.</w:t>
      </w:r>
    </w:p>
    <w:p w:rsidR="00BA23B3" w:rsidRPr="00422F64" w:rsidRDefault="00BA23B3" w:rsidP="00422F64">
      <w:pPr>
        <w:pStyle w:val="Heading3"/>
        <w:rPr>
          <w:rFonts w:ascii="Traditional Arabic" w:hAnsi="Traditional Arabic" w:cs="Traditional Arabic"/>
          <w:color w:val="FF0000"/>
          <w:rtl/>
        </w:rPr>
      </w:pPr>
      <w:bookmarkStart w:id="8" w:name="_Toc447361498"/>
      <w:r w:rsidRPr="00422F64">
        <w:rPr>
          <w:rFonts w:ascii="Traditional Arabic" w:hAnsi="Traditional Arabic" w:cs="Traditional Arabic" w:hint="cs"/>
          <w:color w:val="FF0000"/>
          <w:rtl/>
        </w:rPr>
        <w:t xml:space="preserve">نکته </w:t>
      </w:r>
      <w:r w:rsidR="00422F64">
        <w:rPr>
          <w:rFonts w:ascii="Traditional Arabic" w:hAnsi="Traditional Arabic" w:cs="Traditional Arabic" w:hint="cs"/>
          <w:color w:val="FF0000"/>
          <w:rtl/>
        </w:rPr>
        <w:t>شش</w:t>
      </w:r>
      <w:r w:rsidRPr="00422F64">
        <w:rPr>
          <w:rFonts w:ascii="Traditional Arabic" w:hAnsi="Traditional Arabic" w:cs="Traditional Arabic" w:hint="cs"/>
          <w:color w:val="FF0000"/>
          <w:rtl/>
        </w:rPr>
        <w:t>م (نکته پایانی در مقدمات)</w:t>
      </w:r>
      <w:bookmarkEnd w:id="8"/>
    </w:p>
    <w:p w:rsidR="00F936DE" w:rsidRPr="00422F64" w:rsidRDefault="00BA23B3" w:rsidP="00F936DE">
      <w:pPr>
        <w:rPr>
          <w:rFonts w:ascii="Traditional Arabic" w:hAnsi="Traditional Arabic" w:cs="Traditional Arabic"/>
          <w:rtl/>
        </w:rPr>
      </w:pPr>
      <w:r w:rsidRPr="00422F64">
        <w:rPr>
          <w:rFonts w:ascii="Traditional Arabic" w:hAnsi="Traditional Arabic" w:cs="Traditional Arabic" w:hint="cs"/>
          <w:rtl/>
        </w:rPr>
        <w:t xml:space="preserve">نکته </w:t>
      </w:r>
      <w:r w:rsidR="00F936DE" w:rsidRPr="00422F64">
        <w:rPr>
          <w:rFonts w:ascii="Traditional Arabic" w:hAnsi="Traditional Arabic" w:cs="Traditional Arabic" w:hint="cs"/>
          <w:rtl/>
        </w:rPr>
        <w:t>نهایی که در مقدّمه</w:t>
      </w:r>
      <w:r w:rsidR="00D853BD" w:rsidRPr="00422F64">
        <w:rPr>
          <w:rFonts w:ascii="Traditional Arabic" w:hAnsi="Traditional Arabic" w:cs="Traditional Arabic" w:hint="cs"/>
          <w:rtl/>
        </w:rPr>
        <w:t xml:space="preserve"> می‌</w:t>
      </w:r>
      <w:r w:rsidR="00F936DE" w:rsidRPr="00422F64">
        <w:rPr>
          <w:rFonts w:ascii="Traditional Arabic" w:hAnsi="Traditional Arabic" w:cs="Traditional Arabic" w:hint="cs"/>
          <w:rtl/>
        </w:rPr>
        <w:t xml:space="preserve">توان ذکر کرد این است که سابقه این </w:t>
      </w:r>
      <w:r w:rsidR="00C80571" w:rsidRPr="00422F64">
        <w:rPr>
          <w:rFonts w:ascii="Traditional Arabic" w:hAnsi="Traditional Arabic" w:cs="Traditional Arabic" w:hint="cs"/>
          <w:rtl/>
        </w:rPr>
        <w:t>مسئله</w:t>
      </w:r>
      <w:r w:rsidR="00F936DE" w:rsidRPr="00422F64">
        <w:rPr>
          <w:rFonts w:ascii="Traditional Arabic" w:hAnsi="Traditional Arabic" w:cs="Traditional Arabic" w:hint="cs"/>
          <w:rtl/>
        </w:rPr>
        <w:t xml:space="preserve"> به این شکل است که در فتاوای موجود از صدر اول تا چند دهه پیش به شکل </w:t>
      </w:r>
      <w:r w:rsidR="00C80571" w:rsidRPr="00422F64">
        <w:rPr>
          <w:rFonts w:ascii="Traditional Arabic" w:hAnsi="Traditional Arabic" w:cs="Traditional Arabic"/>
          <w:rtl/>
        </w:rPr>
        <w:t>منقّح</w:t>
      </w:r>
      <w:r w:rsidR="00C80571" w:rsidRPr="00422F64">
        <w:rPr>
          <w:rFonts w:ascii="Traditional Arabic" w:hAnsi="Traditional Arabic" w:cs="Traditional Arabic" w:hint="cs"/>
          <w:rtl/>
        </w:rPr>
        <w:t>ی</w:t>
      </w:r>
      <w:r w:rsidR="00F936DE" w:rsidRPr="00422F64">
        <w:rPr>
          <w:rFonts w:ascii="Traditional Arabic" w:hAnsi="Traditional Arabic" w:cs="Traditional Arabic" w:hint="cs"/>
          <w:rtl/>
        </w:rPr>
        <w:t xml:space="preserve"> که گفته شد </w:t>
      </w:r>
      <w:r w:rsidR="00C80571" w:rsidRPr="00422F64">
        <w:rPr>
          <w:rFonts w:ascii="Traditional Arabic" w:hAnsi="Traditional Arabic" w:cs="Traditional Arabic"/>
          <w:rtl/>
        </w:rPr>
        <w:t>به‌صورت</w:t>
      </w:r>
      <w:r w:rsidR="00F936DE" w:rsidRPr="00422F64">
        <w:rPr>
          <w:rFonts w:ascii="Traditional Arabic" w:hAnsi="Traditional Arabic" w:cs="Traditional Arabic" w:hint="cs"/>
          <w:rtl/>
        </w:rPr>
        <w:t xml:space="preserve"> تساوی و وجود اعلم و ... به شکل فعلی وجود ندارد. (به این معنا که کسی گفته باشد که در فرض اول که تساوی باشد سه نظر است، تخییر، احتیاط و اکثریت یا در فرض دوم که فرض وجود اعلم است کسی گفته باشد سه نظر است، تخییر، تعیّن اعلم و تعیّن اکثر.) در ادبیات فقهی ما تا قبل از این چند دهه اخیر </w:t>
      </w:r>
      <w:r w:rsidR="00C80571" w:rsidRPr="00422F64">
        <w:rPr>
          <w:rFonts w:ascii="Traditional Arabic" w:hAnsi="Traditional Arabic" w:cs="Traditional Arabic"/>
          <w:rtl/>
        </w:rPr>
        <w:t>ا</w:t>
      </w:r>
      <w:r w:rsidR="00C80571" w:rsidRPr="00422F64">
        <w:rPr>
          <w:rFonts w:ascii="Traditional Arabic" w:hAnsi="Traditional Arabic" w:cs="Traditional Arabic" w:hint="cs"/>
          <w:rtl/>
        </w:rPr>
        <w:t>ی</w:t>
      </w:r>
      <w:r w:rsidR="00C80571" w:rsidRPr="00422F64">
        <w:rPr>
          <w:rFonts w:ascii="Traditional Arabic" w:hAnsi="Traditional Arabic" w:cs="Traditional Arabic" w:hint="eastAsia"/>
          <w:rtl/>
        </w:rPr>
        <w:t>ن‌چن</w:t>
      </w:r>
      <w:r w:rsidR="00C80571" w:rsidRPr="00422F64">
        <w:rPr>
          <w:rFonts w:ascii="Traditional Arabic" w:hAnsi="Traditional Arabic" w:cs="Traditional Arabic" w:hint="cs"/>
          <w:rtl/>
        </w:rPr>
        <w:t>ی</w:t>
      </w:r>
      <w:r w:rsidR="00C80571" w:rsidRPr="00422F64">
        <w:rPr>
          <w:rFonts w:ascii="Traditional Arabic" w:hAnsi="Traditional Arabic" w:cs="Traditional Arabic" w:hint="eastAsia"/>
          <w:rtl/>
        </w:rPr>
        <w:t>ن</w:t>
      </w:r>
      <w:r w:rsidR="00F936DE" w:rsidRPr="00422F64">
        <w:rPr>
          <w:rFonts w:ascii="Traditional Arabic" w:hAnsi="Traditional Arabic" w:cs="Traditional Arabic" w:hint="cs"/>
          <w:rtl/>
        </w:rPr>
        <w:t xml:space="preserve"> ادبیاتی وجود ندارد که </w:t>
      </w:r>
      <w:r w:rsidR="00C80571" w:rsidRPr="00422F64">
        <w:rPr>
          <w:rFonts w:ascii="Traditional Arabic" w:hAnsi="Traditional Arabic" w:cs="Traditional Arabic" w:hint="cs"/>
          <w:rtl/>
        </w:rPr>
        <w:t>این‌گونه</w:t>
      </w:r>
      <w:r w:rsidR="00F936DE" w:rsidRPr="00422F64">
        <w:rPr>
          <w:rFonts w:ascii="Traditional Arabic" w:hAnsi="Traditional Arabic" w:cs="Traditional Arabic" w:hint="cs"/>
          <w:rtl/>
        </w:rPr>
        <w:t xml:space="preserve"> گفته باشد حتی در همین عروه و تحریر و دیگر کتب فقهی رایج ما این بحث جایگاهی ندارد. </w:t>
      </w:r>
    </w:p>
    <w:p w:rsidR="00BA23B3" w:rsidRPr="00422F64" w:rsidRDefault="00F936DE" w:rsidP="00F936DE">
      <w:pPr>
        <w:rPr>
          <w:rFonts w:ascii="Traditional Arabic" w:hAnsi="Traditional Arabic" w:cs="Traditional Arabic"/>
          <w:rtl/>
        </w:rPr>
      </w:pPr>
      <w:r w:rsidRPr="00422F64">
        <w:rPr>
          <w:rFonts w:ascii="Traditional Arabic" w:hAnsi="Traditional Arabic" w:cs="Traditional Arabic" w:hint="cs"/>
          <w:rtl/>
        </w:rPr>
        <w:t xml:space="preserve"> آنچه مطرح است احتمالاتی است که افرادی در این چند دهه اخیر </w:t>
      </w:r>
      <w:r w:rsidR="00C80571" w:rsidRPr="00422F64">
        <w:rPr>
          <w:rFonts w:ascii="Traditional Arabic" w:hAnsi="Traditional Arabic" w:cs="Traditional Arabic" w:hint="cs"/>
          <w:rtl/>
        </w:rPr>
        <w:t>داده‌اند</w:t>
      </w:r>
      <w:r w:rsidRPr="00422F64">
        <w:rPr>
          <w:rFonts w:ascii="Traditional Arabic" w:hAnsi="Traditional Arabic" w:cs="Traditional Arabic" w:hint="cs"/>
          <w:rtl/>
        </w:rPr>
        <w:t xml:space="preserve"> که گاهی هم این افراد در حدّ بالای فقاهتی </w:t>
      </w:r>
      <w:r w:rsidR="00C80571" w:rsidRPr="00422F64">
        <w:rPr>
          <w:rFonts w:ascii="Traditional Arabic" w:hAnsi="Traditional Arabic" w:cs="Traditional Arabic" w:hint="cs"/>
          <w:rtl/>
        </w:rPr>
        <w:t>نبوده‌اند</w:t>
      </w:r>
      <w:r w:rsidRPr="00422F64">
        <w:rPr>
          <w:rFonts w:ascii="Traditional Arabic" w:hAnsi="Traditional Arabic" w:cs="Traditional Arabic" w:hint="cs"/>
          <w:rtl/>
        </w:rPr>
        <w:t xml:space="preserve"> بلکه </w:t>
      </w:r>
      <w:r w:rsidR="00C80571" w:rsidRPr="00422F64">
        <w:rPr>
          <w:rFonts w:ascii="Traditional Arabic" w:hAnsi="Traditional Arabic" w:cs="Traditional Arabic"/>
          <w:rtl/>
        </w:rPr>
        <w:t>به عنوان</w:t>
      </w:r>
      <w:r w:rsidR="00C80571" w:rsidRPr="00422F64">
        <w:rPr>
          <w:rFonts w:ascii="Traditional Arabic" w:hAnsi="Traditional Arabic" w:cs="Traditional Arabic" w:hint="cs"/>
          <w:rtl/>
        </w:rPr>
        <w:t>ی</w:t>
      </w:r>
      <w:r w:rsidRPr="00422F64">
        <w:rPr>
          <w:rFonts w:ascii="Traditional Arabic" w:hAnsi="Traditional Arabic" w:cs="Traditional Arabic" w:hint="cs"/>
          <w:rtl/>
        </w:rPr>
        <w:t xml:space="preserve"> یک برداشت و یک نظر ارائه </w:t>
      </w:r>
      <w:r w:rsidR="00C80571" w:rsidRPr="00422F64">
        <w:rPr>
          <w:rFonts w:ascii="Traditional Arabic" w:hAnsi="Traditional Arabic" w:cs="Traditional Arabic" w:hint="cs"/>
          <w:rtl/>
        </w:rPr>
        <w:t>کرده‌اند</w:t>
      </w:r>
      <w:r w:rsidRPr="00422F64">
        <w:rPr>
          <w:rFonts w:ascii="Traditional Arabic" w:hAnsi="Traditional Arabic" w:cs="Traditional Arabic" w:hint="cs"/>
          <w:rtl/>
        </w:rPr>
        <w:t>.</w:t>
      </w:r>
      <w:r w:rsidR="0007785D" w:rsidRPr="00422F64">
        <w:rPr>
          <w:rFonts w:ascii="Traditional Arabic" w:hAnsi="Traditional Arabic" w:cs="Traditional Arabic" w:hint="cs"/>
          <w:rtl/>
        </w:rPr>
        <w:t xml:space="preserve"> مثلاً در کتاب بحثی درباره</w:t>
      </w:r>
      <w:r w:rsidR="00D853BD" w:rsidRPr="00422F64">
        <w:rPr>
          <w:rFonts w:ascii="Traditional Arabic" w:hAnsi="Traditional Arabic" w:cs="Traditional Arabic" w:hint="cs"/>
          <w:rtl/>
        </w:rPr>
        <w:t xml:space="preserve">‌ی </w:t>
      </w:r>
      <w:r w:rsidR="0007785D" w:rsidRPr="00422F64">
        <w:rPr>
          <w:rFonts w:ascii="Traditional Arabic" w:hAnsi="Traditional Arabic" w:cs="Traditional Arabic" w:hint="cs"/>
          <w:rtl/>
        </w:rPr>
        <w:t xml:space="preserve">مرجعیّت و روحانیت، مجموعه مقالاتی از بزرگان است که در یکی دو مورد از </w:t>
      </w:r>
      <w:r w:rsidR="00C80571" w:rsidRPr="00422F64">
        <w:rPr>
          <w:rFonts w:ascii="Traditional Arabic" w:hAnsi="Traditional Arabic" w:cs="Traditional Arabic" w:hint="cs"/>
          <w:rtl/>
        </w:rPr>
        <w:t>آن‌ها</w:t>
      </w:r>
      <w:r w:rsidR="0007785D" w:rsidRPr="00422F64">
        <w:rPr>
          <w:rFonts w:ascii="Traditional Arabic" w:hAnsi="Traditional Arabic" w:cs="Traditional Arabic" w:hint="cs"/>
          <w:rtl/>
        </w:rPr>
        <w:t xml:space="preserve"> این نظریه مطرح شده است که این نظرات در حدّ اجتهادی نبوده است اما </w:t>
      </w:r>
      <w:r w:rsidR="00C80571" w:rsidRPr="00422F64">
        <w:rPr>
          <w:rFonts w:ascii="Traditional Arabic" w:hAnsi="Traditional Arabic" w:cs="Traditional Arabic" w:hint="cs"/>
          <w:rtl/>
        </w:rPr>
        <w:t>به‌عنوان</w:t>
      </w:r>
      <w:r w:rsidR="0007785D" w:rsidRPr="00422F64">
        <w:rPr>
          <w:rFonts w:ascii="Traditional Arabic" w:hAnsi="Traditional Arabic" w:cs="Traditional Arabic" w:hint="cs"/>
          <w:rtl/>
        </w:rPr>
        <w:t xml:space="preserve"> یک نظر در اینجا مطرح شده است.</w:t>
      </w:r>
    </w:p>
    <w:p w:rsidR="0007785D" w:rsidRPr="00422F64" w:rsidRDefault="0007785D" w:rsidP="00F936DE">
      <w:pPr>
        <w:rPr>
          <w:rFonts w:ascii="Traditional Arabic" w:hAnsi="Traditional Arabic" w:cs="Traditional Arabic"/>
          <w:rtl/>
        </w:rPr>
      </w:pPr>
      <w:r w:rsidRPr="00422F64">
        <w:rPr>
          <w:rFonts w:ascii="Traditional Arabic" w:hAnsi="Traditional Arabic" w:cs="Traditional Arabic" w:hint="cs"/>
          <w:rtl/>
        </w:rPr>
        <w:t>فلذا این بحث به این صورتی که ما به آن ادبیات فقهی</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 xml:space="preserve">دهیم سابقه نداشته بلکه به صورت </w:t>
      </w:r>
      <w:r w:rsidR="00C80571" w:rsidRPr="00422F64">
        <w:rPr>
          <w:rFonts w:ascii="Traditional Arabic" w:hAnsi="Traditional Arabic" w:cs="Traditional Arabic" w:hint="cs"/>
          <w:rtl/>
        </w:rPr>
        <w:t>جسته‌وگریخته</w:t>
      </w:r>
      <w:r w:rsidRPr="00422F64">
        <w:rPr>
          <w:rFonts w:ascii="Traditional Arabic" w:hAnsi="Traditional Arabic" w:cs="Traditional Arabic" w:hint="cs"/>
          <w:rtl/>
        </w:rPr>
        <w:t xml:space="preserve"> مطرح شده است و این تبعاً تحت تأثیر تحولات زندگی بشر است که </w:t>
      </w:r>
      <w:r w:rsidR="00C80571" w:rsidRPr="00422F64">
        <w:rPr>
          <w:rFonts w:ascii="Traditional Arabic" w:hAnsi="Traditional Arabic" w:cs="Traditional Arabic"/>
          <w:rtl/>
        </w:rPr>
        <w:t>به‌گونه‌ا</w:t>
      </w:r>
      <w:r w:rsidR="00C80571" w:rsidRPr="00422F64">
        <w:rPr>
          <w:rFonts w:ascii="Traditional Arabic" w:hAnsi="Traditional Arabic" w:cs="Traditional Arabic" w:hint="cs"/>
          <w:rtl/>
        </w:rPr>
        <w:t>ی</w:t>
      </w:r>
      <w:r w:rsidR="00D853BD" w:rsidRPr="00422F64">
        <w:rPr>
          <w:rFonts w:ascii="Traditional Arabic" w:hAnsi="Traditional Arabic" w:cs="Traditional Arabic" w:hint="cs"/>
          <w:rtl/>
        </w:rPr>
        <w:t xml:space="preserve"> </w:t>
      </w:r>
      <w:r w:rsidRPr="00422F64">
        <w:rPr>
          <w:rFonts w:ascii="Traditional Arabic" w:hAnsi="Traditional Arabic" w:cs="Traditional Arabic" w:hint="cs"/>
          <w:rtl/>
        </w:rPr>
        <w:t xml:space="preserve">بوده که در خیلی از مسائل اجتماعی و ... ناچار است که به نظر </w:t>
      </w:r>
      <w:r w:rsidRPr="00422F64">
        <w:rPr>
          <w:rFonts w:ascii="Traditional Arabic" w:hAnsi="Traditional Arabic" w:cs="Traditional Arabic" w:hint="cs"/>
          <w:rtl/>
        </w:rPr>
        <w:lastRenderedPageBreak/>
        <w:t>اکثریت عمل کند، و در واقع به نوعی به تبع فضای گفتمان و دموکراسی و انتخاب و ... در اینجا این بحث دامنه پیدا کرده است.</w:t>
      </w:r>
    </w:p>
    <w:p w:rsidR="0007785D" w:rsidRPr="00422F64" w:rsidRDefault="0007785D" w:rsidP="0007785D">
      <w:pPr>
        <w:rPr>
          <w:rFonts w:ascii="Traditional Arabic" w:hAnsi="Traditional Arabic" w:cs="Traditional Arabic"/>
          <w:rtl/>
        </w:rPr>
      </w:pPr>
      <w:r w:rsidRPr="00422F64">
        <w:rPr>
          <w:rFonts w:ascii="Traditional Arabic" w:hAnsi="Traditional Arabic" w:cs="Traditional Arabic" w:hint="cs"/>
          <w:rtl/>
        </w:rPr>
        <w:t>البته ریشه</w:t>
      </w:r>
      <w:r w:rsidR="00D853BD" w:rsidRPr="00422F64">
        <w:rPr>
          <w:rFonts w:ascii="Traditional Arabic" w:hAnsi="Traditional Arabic" w:cs="Traditional Arabic" w:hint="cs"/>
          <w:rtl/>
        </w:rPr>
        <w:t>‌ها</w:t>
      </w:r>
      <w:r w:rsidRPr="00422F64">
        <w:rPr>
          <w:rFonts w:ascii="Traditional Arabic" w:hAnsi="Traditional Arabic" w:cs="Traditional Arabic" w:hint="cs"/>
          <w:rtl/>
        </w:rPr>
        <w:t>ی این بحث را</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 xml:space="preserve">توان در بحث مرجّحات در مقام تعارض پیدا کرد، که بنابر بعضی از آراء شهرت مرجّح است. شهرتی که در تعارض مقابل شاذ مرجّح دانسته شده است به نوعی همین اکثریت است به این معنا که اکثر کارشناسان علمی در مورد یک </w:t>
      </w:r>
      <w:r w:rsidR="00C80571" w:rsidRPr="00422F64">
        <w:rPr>
          <w:rFonts w:ascii="Traditional Arabic" w:hAnsi="Traditional Arabic" w:cs="Traditional Arabic" w:hint="cs"/>
          <w:rtl/>
        </w:rPr>
        <w:t>مسئله</w:t>
      </w:r>
      <w:r w:rsidRPr="00422F64">
        <w:rPr>
          <w:rFonts w:ascii="Traditional Arabic" w:hAnsi="Traditional Arabic" w:cs="Traditional Arabic" w:hint="cs"/>
          <w:rtl/>
        </w:rPr>
        <w:t xml:space="preserve"> نظر مشترک</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دهند. و یا در جایی که شهرت موجب ضعف سند</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 xml:space="preserve">شود، </w:t>
      </w:r>
      <w:r w:rsidR="00C80571" w:rsidRPr="00422F64">
        <w:rPr>
          <w:rFonts w:ascii="Traditional Arabic" w:hAnsi="Traditional Arabic" w:cs="Traditional Arabic" w:hint="cs"/>
          <w:rtl/>
        </w:rPr>
        <w:t>این‌ها</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تواند همان معنای اکثر باشد.</w:t>
      </w:r>
    </w:p>
    <w:p w:rsidR="0007785D" w:rsidRPr="00422F64" w:rsidRDefault="0007785D" w:rsidP="0007785D">
      <w:pPr>
        <w:rPr>
          <w:rFonts w:ascii="Traditional Arabic" w:hAnsi="Traditional Arabic" w:cs="Traditional Arabic"/>
          <w:rtl/>
        </w:rPr>
      </w:pPr>
      <w:r w:rsidRPr="00422F64">
        <w:rPr>
          <w:rFonts w:ascii="Traditional Arabic" w:hAnsi="Traditional Arabic" w:cs="Traditional Arabic" w:hint="cs"/>
          <w:rtl/>
        </w:rPr>
        <w:t>پس در بحث شهرت (چه شهرت روایی و چه شهرت فتوایی)</w:t>
      </w:r>
      <w:r w:rsidR="00D853BD" w:rsidRPr="00422F64">
        <w:rPr>
          <w:rFonts w:ascii="Traditional Arabic" w:hAnsi="Traditional Arabic" w:cs="Traditional Arabic" w:hint="cs"/>
          <w:rtl/>
        </w:rPr>
        <w:t xml:space="preserve"> می‌</w:t>
      </w:r>
      <w:r w:rsidRPr="00422F64">
        <w:rPr>
          <w:rFonts w:ascii="Traditional Arabic" w:hAnsi="Traditional Arabic" w:cs="Traditional Arabic" w:hint="cs"/>
          <w:rtl/>
        </w:rPr>
        <w:t>توان ریشه اکثریت را پیدا کرد، اما نه در حدّ اینکه گفته شود این شهرت به صورت رأی در تساوی یا وجود اعلم درآمده است.</w:t>
      </w:r>
    </w:p>
    <w:p w:rsidR="00152670" w:rsidRPr="00422F64" w:rsidRDefault="00152670" w:rsidP="000D7F7F">
      <w:pPr>
        <w:rPr>
          <w:rFonts w:ascii="Traditional Arabic" w:hAnsi="Traditional Arabic" w:cs="Traditional Arabic"/>
          <w:rtl/>
        </w:rPr>
      </w:pPr>
    </w:p>
    <w:sectPr w:rsidR="00152670" w:rsidRPr="00422F64"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DFA" w:rsidRDefault="00F85DFA" w:rsidP="000D5800">
      <w:pPr>
        <w:spacing w:after="0"/>
      </w:pPr>
      <w:r>
        <w:separator/>
      </w:r>
    </w:p>
  </w:endnote>
  <w:endnote w:type="continuationSeparator" w:id="0">
    <w:p w:rsidR="00F85DFA" w:rsidRDefault="00F85DF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422F64">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DFA" w:rsidRDefault="00F85DFA" w:rsidP="000D5800">
      <w:pPr>
        <w:spacing w:after="0"/>
      </w:pPr>
      <w:r>
        <w:separator/>
      </w:r>
    </w:p>
  </w:footnote>
  <w:footnote w:type="continuationSeparator" w:id="0">
    <w:p w:rsidR="00F85DFA" w:rsidRDefault="00F85DFA"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C250CE">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75648" behindDoc="1" locked="0" layoutInCell="1" allowOverlap="1" wp14:anchorId="4BC5444D" wp14:editId="69DA0AC6">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C944E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C250C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C944EA">
      <w:rPr>
        <w:rFonts w:ascii="Adobe Arabic" w:hAnsi="Adobe Arabic" w:cs="Adobe Arabic" w:hint="cs"/>
        <w:b/>
        <w:bCs/>
        <w:sz w:val="24"/>
        <w:szCs w:val="24"/>
        <w:rtl/>
      </w:rPr>
      <w:t xml:space="preserve">اجتهاد و تقلید </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C944EA">
      <w:rPr>
        <w:rFonts w:ascii="Adobe Arabic" w:hAnsi="Adobe Arabic" w:cs="Adobe Arabic" w:hint="cs"/>
        <w:sz w:val="24"/>
        <w:szCs w:val="24"/>
        <w:rtl/>
      </w:rPr>
      <w:t xml:space="preserve"> 16/01/1394</w:t>
    </w:r>
  </w:p>
  <w:p w:rsidR="00873379" w:rsidRDefault="00873379" w:rsidP="00C944EA">
    <w:pPr>
      <w:pStyle w:val="Header"/>
      <w:ind w:firstLine="0"/>
      <w:rPr>
        <w:rFonts w:eastAsiaTheme="minorHAnsi"/>
      </w:rPr>
    </w:pPr>
    <w:r>
      <w:rPr>
        <w:rFonts w:ascii="Adobe Arabic" w:hAnsi="Adobe Arabic" w:cs="Adobe Arabic" w:hint="cs"/>
        <w:b/>
        <w:bCs/>
        <w:sz w:val="24"/>
        <w:szCs w:val="24"/>
        <w:rtl/>
      </w:rPr>
      <w:t xml:space="preserve">      </w:t>
    </w:r>
    <w:r w:rsidR="00C944E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C944E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C944EA">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sidR="00C944EA">
      <w:rPr>
        <w:rFonts w:ascii="Adobe Arabic" w:hAnsi="Adobe Arabic" w:cs="Adobe Arabic" w:hint="cs"/>
        <w:b/>
        <w:bCs/>
        <w:sz w:val="24"/>
        <w:szCs w:val="24"/>
        <w:rtl/>
      </w:rPr>
      <w:t>ی: مسئله تقلید (مرجعیت شورایی)</w:t>
    </w:r>
    <w:r>
      <w:rPr>
        <w:rFonts w:ascii="Adobe Arabic" w:hAnsi="Adobe Arabic" w:cs="Adobe Arabic" w:hint="cs"/>
        <w:b/>
        <w:bCs/>
        <w:sz w:val="24"/>
        <w:szCs w:val="24"/>
        <w:rtl/>
      </w:rPr>
      <w:t xml:space="preserve">                            </w:t>
    </w:r>
    <w:r w:rsidR="00C944EA">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sidR="00C944EA">
      <w:rPr>
        <w:rFonts w:eastAsiaTheme="minorHAnsi" w:hint="cs"/>
        <w:rtl/>
      </w:rPr>
      <w:t xml:space="preserve"> </w:t>
    </w:r>
    <w:r w:rsidR="00C944EA" w:rsidRPr="00C80571">
      <w:rPr>
        <w:rFonts w:ascii="Adobe Arabic" w:hAnsi="Adobe Arabic" w:cs="Adobe Arabic"/>
        <w:b/>
        <w:bCs/>
        <w:sz w:val="24"/>
        <w:szCs w:val="24"/>
        <w:rtl/>
      </w:rPr>
      <w:t>187</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6C9BAF74" wp14:editId="2BA6ED2D">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1A6A58"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6A7"/>
    <w:rsid w:val="00015C8A"/>
    <w:rsid w:val="000162CE"/>
    <w:rsid w:val="000228A2"/>
    <w:rsid w:val="000324F1"/>
    <w:rsid w:val="00036B31"/>
    <w:rsid w:val="00041FE0"/>
    <w:rsid w:val="00052BA3"/>
    <w:rsid w:val="0006363E"/>
    <w:rsid w:val="0007785D"/>
    <w:rsid w:val="00080DFF"/>
    <w:rsid w:val="00085ED5"/>
    <w:rsid w:val="000A1A51"/>
    <w:rsid w:val="000D2D0D"/>
    <w:rsid w:val="000D5800"/>
    <w:rsid w:val="000D7F7F"/>
    <w:rsid w:val="000F1897"/>
    <w:rsid w:val="000F7E72"/>
    <w:rsid w:val="00101E2D"/>
    <w:rsid w:val="00102405"/>
    <w:rsid w:val="00102CEB"/>
    <w:rsid w:val="00117955"/>
    <w:rsid w:val="00133E1D"/>
    <w:rsid w:val="0013617D"/>
    <w:rsid w:val="00136442"/>
    <w:rsid w:val="001368D2"/>
    <w:rsid w:val="00150D4B"/>
    <w:rsid w:val="00152670"/>
    <w:rsid w:val="00166DD8"/>
    <w:rsid w:val="001712D6"/>
    <w:rsid w:val="001757C8"/>
    <w:rsid w:val="00177934"/>
    <w:rsid w:val="00192A6A"/>
    <w:rsid w:val="00197CDD"/>
    <w:rsid w:val="001C367D"/>
    <w:rsid w:val="001C3CCA"/>
    <w:rsid w:val="001D24F8"/>
    <w:rsid w:val="001D542D"/>
    <w:rsid w:val="001D6605"/>
    <w:rsid w:val="001E306E"/>
    <w:rsid w:val="001E3FB0"/>
    <w:rsid w:val="001E4FFF"/>
    <w:rsid w:val="001E6C9A"/>
    <w:rsid w:val="001F2E3E"/>
    <w:rsid w:val="00224C0A"/>
    <w:rsid w:val="00232C25"/>
    <w:rsid w:val="00233777"/>
    <w:rsid w:val="002376A5"/>
    <w:rsid w:val="002417C9"/>
    <w:rsid w:val="002529C5"/>
    <w:rsid w:val="002648FC"/>
    <w:rsid w:val="00270294"/>
    <w:rsid w:val="002831CD"/>
    <w:rsid w:val="002914BD"/>
    <w:rsid w:val="00297263"/>
    <w:rsid w:val="002B7AD5"/>
    <w:rsid w:val="002C56FD"/>
    <w:rsid w:val="002D49E4"/>
    <w:rsid w:val="002D4DCA"/>
    <w:rsid w:val="002E450B"/>
    <w:rsid w:val="002E73F9"/>
    <w:rsid w:val="002F05B9"/>
    <w:rsid w:val="00321432"/>
    <w:rsid w:val="00340BA3"/>
    <w:rsid w:val="00366400"/>
    <w:rsid w:val="003963D7"/>
    <w:rsid w:val="00396F28"/>
    <w:rsid w:val="003A1A05"/>
    <w:rsid w:val="003A2654"/>
    <w:rsid w:val="003C06BF"/>
    <w:rsid w:val="003C7899"/>
    <w:rsid w:val="003D2F0A"/>
    <w:rsid w:val="003D563F"/>
    <w:rsid w:val="003E1E58"/>
    <w:rsid w:val="003E2BAB"/>
    <w:rsid w:val="00405199"/>
    <w:rsid w:val="004068D1"/>
    <w:rsid w:val="00410699"/>
    <w:rsid w:val="00411FCB"/>
    <w:rsid w:val="00415360"/>
    <w:rsid w:val="00422F64"/>
    <w:rsid w:val="0044591E"/>
    <w:rsid w:val="004476F0"/>
    <w:rsid w:val="00455B91"/>
    <w:rsid w:val="004651D2"/>
    <w:rsid w:val="00465D26"/>
    <w:rsid w:val="004679F8"/>
    <w:rsid w:val="004B337F"/>
    <w:rsid w:val="004F3596"/>
    <w:rsid w:val="00530FD7"/>
    <w:rsid w:val="00550D26"/>
    <w:rsid w:val="00572E2D"/>
    <w:rsid w:val="00592103"/>
    <w:rsid w:val="005941DD"/>
    <w:rsid w:val="005A545E"/>
    <w:rsid w:val="005A5862"/>
    <w:rsid w:val="005B0852"/>
    <w:rsid w:val="005B2776"/>
    <w:rsid w:val="005B6E1B"/>
    <w:rsid w:val="005C06AE"/>
    <w:rsid w:val="00610C18"/>
    <w:rsid w:val="00612385"/>
    <w:rsid w:val="0061376C"/>
    <w:rsid w:val="00614A2E"/>
    <w:rsid w:val="00636EFA"/>
    <w:rsid w:val="0066229C"/>
    <w:rsid w:val="0069696C"/>
    <w:rsid w:val="00696C84"/>
    <w:rsid w:val="006A085A"/>
    <w:rsid w:val="006D3A87"/>
    <w:rsid w:val="006F01B4"/>
    <w:rsid w:val="00734D59"/>
    <w:rsid w:val="0073609B"/>
    <w:rsid w:val="0075033E"/>
    <w:rsid w:val="00752745"/>
    <w:rsid w:val="0075336C"/>
    <w:rsid w:val="0076665E"/>
    <w:rsid w:val="00772185"/>
    <w:rsid w:val="007749BC"/>
    <w:rsid w:val="00780C88"/>
    <w:rsid w:val="00780E25"/>
    <w:rsid w:val="007818F0"/>
    <w:rsid w:val="00783462"/>
    <w:rsid w:val="00784D25"/>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73379"/>
    <w:rsid w:val="008748B8"/>
    <w:rsid w:val="00883733"/>
    <w:rsid w:val="008965D2"/>
    <w:rsid w:val="008A1E55"/>
    <w:rsid w:val="008A236D"/>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671D0"/>
    <w:rsid w:val="00980643"/>
    <w:rsid w:val="009A42EF"/>
    <w:rsid w:val="009B46BC"/>
    <w:rsid w:val="009B61C3"/>
    <w:rsid w:val="009C7B4F"/>
    <w:rsid w:val="009D5FFB"/>
    <w:rsid w:val="009F4EB3"/>
    <w:rsid w:val="00A06D48"/>
    <w:rsid w:val="00A21834"/>
    <w:rsid w:val="00A31C17"/>
    <w:rsid w:val="00A31FDE"/>
    <w:rsid w:val="00A34CCD"/>
    <w:rsid w:val="00A35AC2"/>
    <w:rsid w:val="00A37C77"/>
    <w:rsid w:val="00A5418D"/>
    <w:rsid w:val="00A725C2"/>
    <w:rsid w:val="00A769EE"/>
    <w:rsid w:val="00A810A5"/>
    <w:rsid w:val="00A831C7"/>
    <w:rsid w:val="00A9616A"/>
    <w:rsid w:val="00A96F68"/>
    <w:rsid w:val="00AA2342"/>
    <w:rsid w:val="00AD0304"/>
    <w:rsid w:val="00AD27BE"/>
    <w:rsid w:val="00AE4984"/>
    <w:rsid w:val="00AF0F1A"/>
    <w:rsid w:val="00B15027"/>
    <w:rsid w:val="00B21CF4"/>
    <w:rsid w:val="00B24300"/>
    <w:rsid w:val="00B6286B"/>
    <w:rsid w:val="00B63F15"/>
    <w:rsid w:val="00B9119B"/>
    <w:rsid w:val="00BA23B3"/>
    <w:rsid w:val="00BA51A8"/>
    <w:rsid w:val="00BB1FBC"/>
    <w:rsid w:val="00BB5F7E"/>
    <w:rsid w:val="00BC26F6"/>
    <w:rsid w:val="00BC4833"/>
    <w:rsid w:val="00BD3122"/>
    <w:rsid w:val="00BD40DA"/>
    <w:rsid w:val="00BF3D67"/>
    <w:rsid w:val="00C160AF"/>
    <w:rsid w:val="00C22299"/>
    <w:rsid w:val="00C2269D"/>
    <w:rsid w:val="00C250CE"/>
    <w:rsid w:val="00C25609"/>
    <w:rsid w:val="00C262D7"/>
    <w:rsid w:val="00C26607"/>
    <w:rsid w:val="00C5083C"/>
    <w:rsid w:val="00C60D75"/>
    <w:rsid w:val="00C64CEA"/>
    <w:rsid w:val="00C73012"/>
    <w:rsid w:val="00C763DD"/>
    <w:rsid w:val="00C80571"/>
    <w:rsid w:val="00C84FC0"/>
    <w:rsid w:val="00C9244A"/>
    <w:rsid w:val="00C944EA"/>
    <w:rsid w:val="00CB0E5D"/>
    <w:rsid w:val="00CB5DA3"/>
    <w:rsid w:val="00CC3976"/>
    <w:rsid w:val="00CC56A7"/>
    <w:rsid w:val="00CE09B7"/>
    <w:rsid w:val="00CE31E6"/>
    <w:rsid w:val="00CE3B74"/>
    <w:rsid w:val="00CF42E2"/>
    <w:rsid w:val="00CF7916"/>
    <w:rsid w:val="00D158F3"/>
    <w:rsid w:val="00D3665C"/>
    <w:rsid w:val="00D508CC"/>
    <w:rsid w:val="00D50F4B"/>
    <w:rsid w:val="00D60547"/>
    <w:rsid w:val="00D66444"/>
    <w:rsid w:val="00D76353"/>
    <w:rsid w:val="00D853BD"/>
    <w:rsid w:val="00DA2163"/>
    <w:rsid w:val="00DB28BB"/>
    <w:rsid w:val="00DC603F"/>
    <w:rsid w:val="00DD3C0D"/>
    <w:rsid w:val="00DD4864"/>
    <w:rsid w:val="00DD71A2"/>
    <w:rsid w:val="00DE1DC4"/>
    <w:rsid w:val="00DF4CA1"/>
    <w:rsid w:val="00E0639C"/>
    <w:rsid w:val="00E067E6"/>
    <w:rsid w:val="00E12531"/>
    <w:rsid w:val="00E143B0"/>
    <w:rsid w:val="00E21DDD"/>
    <w:rsid w:val="00E55891"/>
    <w:rsid w:val="00E6283A"/>
    <w:rsid w:val="00E732A3"/>
    <w:rsid w:val="00E83A85"/>
    <w:rsid w:val="00E90FC4"/>
    <w:rsid w:val="00EA01EC"/>
    <w:rsid w:val="00EA15B0"/>
    <w:rsid w:val="00EA5D97"/>
    <w:rsid w:val="00EB7F36"/>
    <w:rsid w:val="00EC4393"/>
    <w:rsid w:val="00EE1C07"/>
    <w:rsid w:val="00EE2C91"/>
    <w:rsid w:val="00EE3979"/>
    <w:rsid w:val="00EF138C"/>
    <w:rsid w:val="00F034CE"/>
    <w:rsid w:val="00F10A0F"/>
    <w:rsid w:val="00F40284"/>
    <w:rsid w:val="00F67976"/>
    <w:rsid w:val="00F70BE1"/>
    <w:rsid w:val="00F85929"/>
    <w:rsid w:val="00F85DFA"/>
    <w:rsid w:val="00F936DE"/>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F4C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F4C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B2A04-599E-4225-8899-49DD7B984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Template>
  <TotalTime>126</TotalTime>
  <Pages>7</Pages>
  <Words>1945</Words>
  <Characters>11088</Characters>
  <Application>Microsoft Office Word</Application>
  <DocSecurity>0</DocSecurity>
  <Lines>92</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اکبریان</cp:lastModifiedBy>
  <cp:revision>15</cp:revision>
  <dcterms:created xsi:type="dcterms:W3CDTF">2016-04-04T11:01:00Z</dcterms:created>
  <dcterms:modified xsi:type="dcterms:W3CDTF">2016-04-02T07:26:00Z</dcterms:modified>
</cp:coreProperties>
</file>