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8916174"/>
    <w:p w:rsidR="001F0FD6" w:rsidRDefault="001F0FD6" w:rsidP="001F0FD6">
      <w:pPr>
        <w:pStyle w:val="TOC1"/>
        <w:tabs>
          <w:tab w:val="right" w:leader="dot" w:pos="9350"/>
        </w:tabs>
        <w:rPr>
          <w:rFonts w:asciiTheme="minorHAnsi" w:hAnsiTheme="minorHAnsi" w:cstheme="minorBidi"/>
          <w:noProof/>
          <w:sz w:val="22"/>
          <w:szCs w:val="22"/>
        </w:rPr>
      </w:pPr>
      <w:r>
        <w:rPr>
          <w:rFonts w:ascii="Traditional Arabic" w:hAnsi="Traditional Arabic" w:cs="Traditional Arabic"/>
          <w:rtl/>
        </w:rPr>
        <w:fldChar w:fldCharType="begin"/>
      </w:r>
      <w:r>
        <w:rPr>
          <w:rFonts w:ascii="Traditional Arabic" w:hAnsi="Traditional Arabic" w:cs="Traditional Arabic"/>
          <w:rtl/>
        </w:rPr>
        <w:instrText xml:space="preserve"> </w:instrText>
      </w:r>
      <w:r>
        <w:rPr>
          <w:rFonts w:ascii="Traditional Arabic" w:hAnsi="Traditional Arabic" w:cs="Traditional Arabic"/>
        </w:rPr>
        <w:instrText>TOC</w:instrText>
      </w:r>
      <w:r>
        <w:rPr>
          <w:rFonts w:ascii="Traditional Arabic" w:hAnsi="Traditional Arabic" w:cs="Traditional Arabic"/>
          <w:rtl/>
        </w:rPr>
        <w:instrText xml:space="preserve"> \</w:instrText>
      </w:r>
      <w:r>
        <w:rPr>
          <w:rFonts w:ascii="Traditional Arabic" w:hAnsi="Traditional Arabic" w:cs="Traditional Arabic"/>
        </w:rPr>
        <w:instrText>o \h \z \u</w:instrText>
      </w:r>
      <w:r>
        <w:rPr>
          <w:rFonts w:ascii="Traditional Arabic" w:hAnsi="Traditional Arabic" w:cs="Traditional Arabic"/>
          <w:rtl/>
        </w:rPr>
        <w:instrText xml:space="preserve"> </w:instrText>
      </w:r>
      <w:r>
        <w:rPr>
          <w:rFonts w:ascii="Traditional Arabic" w:hAnsi="Traditional Arabic" w:cs="Traditional Arabic"/>
          <w:rtl/>
        </w:rPr>
        <w:fldChar w:fldCharType="separate"/>
      </w:r>
      <w:hyperlink w:anchor="_Toc450375464" w:history="1">
        <w:r w:rsidRPr="00647B76">
          <w:rPr>
            <w:rStyle w:val="Hyperlink"/>
            <w:rFonts w:ascii="Traditional Arabic" w:hAnsi="Traditional Arabic" w:cs="Traditional Arabic" w:hint="eastAsia"/>
            <w:noProof/>
            <w:rtl/>
          </w:rPr>
          <w:t>موضوع</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فقه</w:t>
        </w:r>
        <w:r w:rsidRPr="00647B76">
          <w:rPr>
            <w:rStyle w:val="Hyperlink"/>
            <w:rFonts w:ascii="Traditional Arabic" w:hAnsi="Traditional Arabic" w:cs="Traditional Arabic"/>
            <w:noProof/>
            <w:rtl/>
          </w:rPr>
          <w:t xml:space="preserve"> / </w:t>
        </w:r>
        <w:r w:rsidRPr="00647B76">
          <w:rPr>
            <w:rStyle w:val="Hyperlink"/>
            <w:rFonts w:ascii="Traditional Arabic" w:hAnsi="Traditional Arabic" w:cs="Traditional Arabic" w:hint="eastAsia"/>
            <w:noProof/>
            <w:rtl/>
          </w:rPr>
          <w:t>اجتهاد</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و</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تقل</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د</w:t>
        </w:r>
        <w:r w:rsidRPr="00647B76">
          <w:rPr>
            <w:rStyle w:val="Hyperlink"/>
            <w:rFonts w:ascii="Traditional Arabic" w:hAnsi="Traditional Arabic" w:cs="Traditional Arabic"/>
            <w:noProof/>
            <w:rtl/>
          </w:rPr>
          <w:t xml:space="preserve"> / </w:t>
        </w:r>
        <w:r w:rsidRPr="00647B76">
          <w:rPr>
            <w:rStyle w:val="Hyperlink"/>
            <w:rFonts w:ascii="Traditional Arabic" w:hAnsi="Traditional Arabic" w:cs="Traditional Arabic" w:hint="eastAsia"/>
            <w:noProof/>
            <w:rtl/>
          </w:rPr>
          <w:t>مسئله</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تقل</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د</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مرجع</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ت</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شورا</w:t>
        </w:r>
        <w:r w:rsidRPr="00647B76">
          <w:rPr>
            <w:rStyle w:val="Hyperlink"/>
            <w:rFonts w:ascii="Traditional Arabic" w:hAnsi="Traditional Arabic" w:cs="Traditional Arabic" w:hint="cs"/>
            <w:noProof/>
            <w:rtl/>
          </w:rPr>
          <w:t>یی</w:t>
        </w:r>
        <w:r w:rsidRPr="00647B76">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_Toc450375464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F0FD6" w:rsidRDefault="001F0FD6" w:rsidP="001F0FD6">
      <w:pPr>
        <w:pStyle w:val="TOC1"/>
        <w:tabs>
          <w:tab w:val="right" w:leader="dot" w:pos="9350"/>
        </w:tabs>
        <w:rPr>
          <w:rFonts w:asciiTheme="minorHAnsi" w:hAnsiTheme="minorHAnsi" w:cstheme="minorBidi"/>
          <w:noProof/>
          <w:sz w:val="22"/>
          <w:szCs w:val="22"/>
        </w:rPr>
      </w:pPr>
      <w:hyperlink w:anchor="_Toc450375465" w:history="1">
        <w:r w:rsidRPr="00647B76">
          <w:rPr>
            <w:rStyle w:val="Hyperlink"/>
            <w:rFonts w:ascii="Traditional Arabic" w:hAnsi="Traditional Arabic" w:cs="Traditional Arabic" w:hint="eastAsia"/>
            <w:noProof/>
            <w:rtl/>
          </w:rPr>
          <w:t>اشاره</w:t>
        </w:r>
        <w:r>
          <w:rPr>
            <w:noProof/>
            <w:webHidden/>
          </w:rPr>
          <w:tab/>
        </w:r>
        <w:r>
          <w:rPr>
            <w:rStyle w:val="Hyperlink"/>
            <w:noProof/>
            <w:rtl/>
          </w:rPr>
          <w:fldChar w:fldCharType="begin"/>
        </w:r>
        <w:r>
          <w:rPr>
            <w:noProof/>
            <w:webHidden/>
          </w:rPr>
          <w:instrText xml:space="preserve"> PAGEREF _Toc450375465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F0FD6" w:rsidRDefault="001F0FD6" w:rsidP="001F0FD6">
      <w:pPr>
        <w:pStyle w:val="TOC2"/>
        <w:tabs>
          <w:tab w:val="right" w:leader="dot" w:pos="9350"/>
        </w:tabs>
        <w:rPr>
          <w:rFonts w:asciiTheme="minorHAnsi" w:hAnsiTheme="minorHAnsi" w:cstheme="minorBidi"/>
          <w:noProof/>
          <w:sz w:val="22"/>
          <w:szCs w:val="22"/>
        </w:rPr>
      </w:pPr>
      <w:hyperlink w:anchor="_Toc450375466" w:history="1">
        <w:r w:rsidRPr="00647B76">
          <w:rPr>
            <w:rStyle w:val="Hyperlink"/>
            <w:rFonts w:ascii="Traditional Arabic" w:hAnsi="Traditional Arabic" w:cs="Traditional Arabic" w:hint="eastAsia"/>
            <w:noProof/>
            <w:rtl/>
          </w:rPr>
          <w:t>مبحث</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هفتم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مقصود</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از</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هُم»</w:t>
        </w:r>
        <w:r>
          <w:rPr>
            <w:noProof/>
            <w:webHidden/>
          </w:rPr>
          <w:tab/>
        </w:r>
        <w:r>
          <w:rPr>
            <w:rStyle w:val="Hyperlink"/>
            <w:noProof/>
            <w:rtl/>
          </w:rPr>
          <w:fldChar w:fldCharType="begin"/>
        </w:r>
        <w:r>
          <w:rPr>
            <w:noProof/>
            <w:webHidden/>
          </w:rPr>
          <w:instrText xml:space="preserve"> PAGEREF _Toc450375466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67" w:history="1">
        <w:r w:rsidRPr="00647B76">
          <w:rPr>
            <w:rStyle w:val="Hyperlink"/>
            <w:rFonts w:ascii="Traditional Arabic" w:hAnsi="Traditional Arabic" w:cs="Traditional Arabic" w:hint="eastAsia"/>
            <w:noProof/>
            <w:rtl/>
          </w:rPr>
          <w:t>سؤال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اول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ضم</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ر</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هُم»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چه</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کسان</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هستند؟</w:t>
        </w:r>
        <w:r>
          <w:rPr>
            <w:noProof/>
            <w:webHidden/>
          </w:rPr>
          <w:tab/>
        </w:r>
        <w:r>
          <w:rPr>
            <w:rStyle w:val="Hyperlink"/>
            <w:noProof/>
            <w:rtl/>
          </w:rPr>
          <w:fldChar w:fldCharType="begin"/>
        </w:r>
        <w:r>
          <w:rPr>
            <w:noProof/>
            <w:webHidden/>
          </w:rPr>
          <w:instrText xml:space="preserve"> PAGEREF _Toc450375467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F0FD6" w:rsidRDefault="001F0FD6" w:rsidP="001F0FD6">
      <w:pPr>
        <w:pStyle w:val="TOC4"/>
        <w:tabs>
          <w:tab w:val="right" w:leader="dot" w:pos="9350"/>
        </w:tabs>
        <w:rPr>
          <w:rFonts w:asciiTheme="minorHAnsi" w:eastAsiaTheme="minorEastAsia" w:hAnsiTheme="minorHAnsi" w:cstheme="minorBidi"/>
          <w:noProof/>
          <w:sz w:val="22"/>
          <w:szCs w:val="22"/>
        </w:rPr>
      </w:pPr>
      <w:hyperlink w:anchor="_Toc450375468" w:history="1">
        <w:r w:rsidRPr="00647B76">
          <w:rPr>
            <w:rStyle w:val="Hyperlink"/>
            <w:rFonts w:ascii="Traditional Arabic" w:hAnsi="Traditional Arabic" w:cs="Traditional Arabic" w:hint="eastAsia"/>
            <w:noProof/>
            <w:rtl/>
          </w:rPr>
          <w:t>احتمالات</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موجود</w:t>
        </w:r>
        <w:r>
          <w:rPr>
            <w:noProof/>
            <w:webHidden/>
          </w:rPr>
          <w:tab/>
        </w:r>
        <w:r>
          <w:rPr>
            <w:rStyle w:val="Hyperlink"/>
            <w:noProof/>
            <w:rtl/>
          </w:rPr>
          <w:fldChar w:fldCharType="begin"/>
        </w:r>
        <w:r>
          <w:rPr>
            <w:noProof/>
            <w:webHidden/>
          </w:rPr>
          <w:instrText xml:space="preserve"> PAGEREF _Toc450375468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69" w:history="1">
        <w:r w:rsidRPr="00647B76">
          <w:rPr>
            <w:rStyle w:val="Hyperlink"/>
            <w:rFonts w:ascii="Traditional Arabic" w:hAnsi="Traditional Arabic" w:cs="Traditional Arabic" w:hint="eastAsia"/>
            <w:noProof/>
            <w:rtl/>
          </w:rPr>
          <w:t>سؤال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دوم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عوام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ا</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خواص؟</w:t>
        </w:r>
        <w:r>
          <w:rPr>
            <w:noProof/>
            <w:webHidden/>
          </w:rPr>
          <w:tab/>
        </w:r>
        <w:r>
          <w:rPr>
            <w:rStyle w:val="Hyperlink"/>
            <w:noProof/>
            <w:rtl/>
          </w:rPr>
          <w:fldChar w:fldCharType="begin"/>
        </w:r>
        <w:r>
          <w:rPr>
            <w:noProof/>
            <w:webHidden/>
          </w:rPr>
          <w:instrText xml:space="preserve"> PAGEREF _Toc450375469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F0FD6" w:rsidRDefault="001F0FD6" w:rsidP="001F0FD6">
      <w:pPr>
        <w:pStyle w:val="TOC4"/>
        <w:tabs>
          <w:tab w:val="right" w:leader="dot" w:pos="9350"/>
        </w:tabs>
        <w:rPr>
          <w:rFonts w:asciiTheme="minorHAnsi" w:eastAsiaTheme="minorEastAsia" w:hAnsiTheme="minorHAnsi" w:cstheme="minorBidi"/>
          <w:noProof/>
          <w:sz w:val="22"/>
          <w:szCs w:val="22"/>
        </w:rPr>
      </w:pPr>
      <w:hyperlink w:anchor="_Toc450375470" w:history="1">
        <w:r w:rsidRPr="00647B76">
          <w:rPr>
            <w:rStyle w:val="Hyperlink"/>
            <w:rFonts w:ascii="Traditional Arabic" w:hAnsi="Traditional Arabic" w:cs="Traditional Arabic" w:hint="eastAsia"/>
            <w:noProof/>
            <w:rtl/>
          </w:rPr>
          <w:t>جواب</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سؤال</w:t>
        </w:r>
        <w:r>
          <w:rPr>
            <w:noProof/>
            <w:webHidden/>
          </w:rPr>
          <w:tab/>
        </w:r>
        <w:r>
          <w:rPr>
            <w:rStyle w:val="Hyperlink"/>
            <w:noProof/>
            <w:rtl/>
          </w:rPr>
          <w:fldChar w:fldCharType="begin"/>
        </w:r>
        <w:r>
          <w:rPr>
            <w:noProof/>
            <w:webHidden/>
          </w:rPr>
          <w:instrText xml:space="preserve"> PAGEREF _Toc450375470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1F0FD6" w:rsidRDefault="001F0FD6" w:rsidP="001F0FD6">
      <w:pPr>
        <w:pStyle w:val="TOC2"/>
        <w:tabs>
          <w:tab w:val="right" w:leader="dot" w:pos="9350"/>
        </w:tabs>
        <w:rPr>
          <w:rFonts w:asciiTheme="minorHAnsi" w:hAnsiTheme="minorHAnsi" w:cstheme="minorBidi"/>
          <w:noProof/>
          <w:sz w:val="22"/>
          <w:szCs w:val="22"/>
        </w:rPr>
      </w:pPr>
      <w:hyperlink w:anchor="_Toc450375471" w:history="1">
        <w:r w:rsidRPr="00647B76">
          <w:rPr>
            <w:rStyle w:val="Hyperlink"/>
            <w:rFonts w:ascii="Traditional Arabic" w:hAnsi="Traditional Arabic" w:cs="Traditional Arabic" w:hint="eastAsia"/>
            <w:noProof/>
            <w:rtl/>
          </w:rPr>
          <w:t>مبحث</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هشتم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hint="eastAsia"/>
            <w:noProof/>
            <w:rtl/>
          </w:rPr>
          <w:t>زان</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مشاوره</w:t>
        </w:r>
        <w:r>
          <w:rPr>
            <w:noProof/>
            <w:webHidden/>
          </w:rPr>
          <w:tab/>
        </w:r>
        <w:r>
          <w:rPr>
            <w:rStyle w:val="Hyperlink"/>
            <w:noProof/>
            <w:rtl/>
          </w:rPr>
          <w:fldChar w:fldCharType="begin"/>
        </w:r>
        <w:r>
          <w:rPr>
            <w:noProof/>
            <w:webHidden/>
          </w:rPr>
          <w:instrText xml:space="preserve"> PAGEREF _Toc450375471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F0FD6" w:rsidRDefault="001F0FD6" w:rsidP="001F0FD6">
      <w:pPr>
        <w:pStyle w:val="TOC2"/>
        <w:tabs>
          <w:tab w:val="right" w:leader="dot" w:pos="9350"/>
        </w:tabs>
        <w:rPr>
          <w:rFonts w:asciiTheme="minorHAnsi" w:hAnsiTheme="minorHAnsi" w:cstheme="minorBidi"/>
          <w:noProof/>
          <w:sz w:val="22"/>
          <w:szCs w:val="22"/>
        </w:rPr>
      </w:pPr>
      <w:hyperlink w:anchor="_Toc450375472" w:history="1">
        <w:r w:rsidRPr="00647B76">
          <w:rPr>
            <w:rStyle w:val="Hyperlink"/>
            <w:rFonts w:ascii="Traditional Arabic" w:hAnsi="Traditional Arabic" w:cs="Traditional Arabic" w:hint="eastAsia"/>
            <w:noProof/>
            <w:rtl/>
          </w:rPr>
          <w:t>مبحث</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نهم</w:t>
        </w:r>
        <w:r>
          <w:rPr>
            <w:noProof/>
            <w:webHidden/>
          </w:rPr>
          <w:tab/>
        </w:r>
        <w:r>
          <w:rPr>
            <w:rStyle w:val="Hyperlink"/>
            <w:noProof/>
            <w:rtl/>
          </w:rPr>
          <w:fldChar w:fldCharType="begin"/>
        </w:r>
        <w:r>
          <w:rPr>
            <w:noProof/>
            <w:webHidden/>
          </w:rPr>
          <w:instrText xml:space="preserve"> PAGEREF _Toc450375472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1F0FD6" w:rsidRDefault="001F0FD6" w:rsidP="001F0FD6">
      <w:pPr>
        <w:pStyle w:val="TOC2"/>
        <w:tabs>
          <w:tab w:val="right" w:leader="dot" w:pos="9350"/>
        </w:tabs>
        <w:rPr>
          <w:rFonts w:asciiTheme="minorHAnsi" w:hAnsiTheme="minorHAnsi" w:cstheme="minorBidi"/>
          <w:noProof/>
          <w:sz w:val="22"/>
          <w:szCs w:val="22"/>
        </w:rPr>
      </w:pPr>
      <w:hyperlink w:anchor="_Toc450375473" w:history="1">
        <w:r w:rsidRPr="00647B76">
          <w:rPr>
            <w:rStyle w:val="Hyperlink"/>
            <w:rFonts w:ascii="Traditional Arabic" w:hAnsi="Traditional Arabic" w:cs="Traditional Arabic" w:hint="eastAsia"/>
            <w:noProof/>
            <w:rtl/>
          </w:rPr>
          <w:t>مبحث</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دهم</w:t>
        </w:r>
        <w:r>
          <w:rPr>
            <w:noProof/>
            <w:webHidden/>
          </w:rPr>
          <w:tab/>
        </w:r>
        <w:r>
          <w:rPr>
            <w:rStyle w:val="Hyperlink"/>
            <w:noProof/>
            <w:rtl/>
          </w:rPr>
          <w:fldChar w:fldCharType="begin"/>
        </w:r>
        <w:r>
          <w:rPr>
            <w:noProof/>
            <w:webHidden/>
          </w:rPr>
          <w:instrText xml:space="preserve"> PAGEREF _Toc450375473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1F0FD6" w:rsidRDefault="001F0FD6" w:rsidP="001F0FD6">
      <w:pPr>
        <w:pStyle w:val="TOC2"/>
        <w:tabs>
          <w:tab w:val="right" w:leader="dot" w:pos="9350"/>
        </w:tabs>
        <w:rPr>
          <w:rFonts w:asciiTheme="minorHAnsi" w:hAnsiTheme="minorHAnsi" w:cstheme="minorBidi"/>
          <w:noProof/>
          <w:sz w:val="22"/>
          <w:szCs w:val="22"/>
        </w:rPr>
      </w:pPr>
      <w:hyperlink w:anchor="_Toc450375474" w:history="1">
        <w:r w:rsidRPr="00647B76">
          <w:rPr>
            <w:rStyle w:val="Hyperlink"/>
            <w:rFonts w:ascii="Traditional Arabic" w:hAnsi="Traditional Arabic" w:cs="Traditional Arabic" w:hint="eastAsia"/>
            <w:noProof/>
            <w:rtl/>
          </w:rPr>
          <w:t>معنا</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و</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مفهوم</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فَإِذَا</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عَزَمْتَ</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فَتَوَكَّلْ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عَلَى</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اللّهِ</w:t>
        </w:r>
        <w:r w:rsidRPr="00647B76">
          <w:rPr>
            <w:rStyle w:val="Hyperlink"/>
            <w:rFonts w:ascii="Traditional Arabic" w:hAnsi="Traditional Arabic" w:cs="Traditional Arabic"/>
            <w:noProof/>
            <w:rtl/>
          </w:rPr>
          <w:t>»</w:t>
        </w:r>
        <w:r>
          <w:rPr>
            <w:noProof/>
            <w:webHidden/>
          </w:rPr>
          <w:tab/>
        </w:r>
        <w:r>
          <w:rPr>
            <w:rStyle w:val="Hyperlink"/>
            <w:noProof/>
            <w:rtl/>
          </w:rPr>
          <w:fldChar w:fldCharType="begin"/>
        </w:r>
        <w:r>
          <w:rPr>
            <w:noProof/>
            <w:webHidden/>
          </w:rPr>
          <w:instrText xml:space="preserve"> PAGEREF _Toc450375474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75" w:history="1">
        <w:r w:rsidRPr="00647B76">
          <w:rPr>
            <w:rStyle w:val="Hyperlink"/>
            <w:rFonts w:ascii="Traditional Arabic" w:hAnsi="Traditional Arabic" w:cs="Traditional Arabic" w:hint="eastAsia"/>
            <w:noProof/>
            <w:rtl/>
          </w:rPr>
          <w:t>احتمال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اول</w:t>
        </w:r>
        <w:r>
          <w:rPr>
            <w:noProof/>
            <w:webHidden/>
          </w:rPr>
          <w:tab/>
        </w:r>
        <w:r>
          <w:rPr>
            <w:rStyle w:val="Hyperlink"/>
            <w:noProof/>
            <w:rtl/>
          </w:rPr>
          <w:fldChar w:fldCharType="begin"/>
        </w:r>
        <w:r>
          <w:rPr>
            <w:noProof/>
            <w:webHidden/>
          </w:rPr>
          <w:instrText xml:space="preserve"> PAGEREF _Toc450375475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76" w:history="1">
        <w:r w:rsidRPr="00647B76">
          <w:rPr>
            <w:rStyle w:val="Hyperlink"/>
            <w:rFonts w:ascii="Traditional Arabic" w:hAnsi="Traditional Arabic" w:cs="Traditional Arabic" w:hint="eastAsia"/>
            <w:noProof/>
            <w:rtl/>
          </w:rPr>
          <w:t>احتمال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دوم</w:t>
        </w:r>
        <w:r>
          <w:rPr>
            <w:noProof/>
            <w:webHidden/>
          </w:rPr>
          <w:tab/>
        </w:r>
        <w:r>
          <w:rPr>
            <w:rStyle w:val="Hyperlink"/>
            <w:noProof/>
            <w:rtl/>
          </w:rPr>
          <w:fldChar w:fldCharType="begin"/>
        </w:r>
        <w:r>
          <w:rPr>
            <w:noProof/>
            <w:webHidden/>
          </w:rPr>
          <w:instrText xml:space="preserve"> PAGEREF _Toc450375476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77" w:history="1">
        <w:r w:rsidRPr="00647B76">
          <w:rPr>
            <w:rStyle w:val="Hyperlink"/>
            <w:rFonts w:ascii="Traditional Arabic" w:hAnsi="Traditional Arabic" w:cs="Traditional Arabic" w:hint="eastAsia"/>
            <w:noProof/>
            <w:rtl/>
          </w:rPr>
          <w:t>احتمال</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سوم</w:t>
        </w:r>
        <w:r>
          <w:rPr>
            <w:noProof/>
            <w:webHidden/>
          </w:rPr>
          <w:tab/>
        </w:r>
        <w:r>
          <w:rPr>
            <w:rStyle w:val="Hyperlink"/>
            <w:noProof/>
            <w:rtl/>
          </w:rPr>
          <w:fldChar w:fldCharType="begin"/>
        </w:r>
        <w:r>
          <w:rPr>
            <w:noProof/>
            <w:webHidden/>
          </w:rPr>
          <w:instrText xml:space="preserve"> PAGEREF _Toc450375477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1F0FD6" w:rsidRDefault="001F0FD6" w:rsidP="001F0FD6">
      <w:pPr>
        <w:pStyle w:val="TOC3"/>
        <w:tabs>
          <w:tab w:val="right" w:leader="dot" w:pos="9350"/>
        </w:tabs>
        <w:rPr>
          <w:rFonts w:asciiTheme="minorHAnsi" w:eastAsiaTheme="minorEastAsia" w:hAnsiTheme="minorHAnsi" w:cstheme="minorBidi"/>
          <w:noProof/>
          <w:sz w:val="22"/>
          <w:szCs w:val="22"/>
        </w:rPr>
      </w:pPr>
      <w:hyperlink w:anchor="_Toc450375478" w:history="1">
        <w:r w:rsidRPr="00647B76">
          <w:rPr>
            <w:rStyle w:val="Hyperlink"/>
            <w:rFonts w:ascii="Traditional Arabic" w:hAnsi="Traditional Arabic" w:cs="Traditional Arabic" w:hint="eastAsia"/>
            <w:noProof/>
            <w:rtl/>
          </w:rPr>
          <w:t>جمع‌بند</w:t>
        </w:r>
        <w:r w:rsidRPr="00647B76">
          <w:rPr>
            <w:rStyle w:val="Hyperlink"/>
            <w:rFonts w:ascii="Traditional Arabic" w:hAnsi="Traditional Arabic" w:cs="Traditional Arabic" w:hint="cs"/>
            <w:noProof/>
            <w:rtl/>
          </w:rPr>
          <w:t>ی</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سه</w:t>
        </w:r>
        <w:r w:rsidRPr="00647B76">
          <w:rPr>
            <w:rStyle w:val="Hyperlink"/>
            <w:rFonts w:ascii="Traditional Arabic" w:hAnsi="Traditional Arabic" w:cs="Traditional Arabic"/>
            <w:noProof/>
            <w:rtl/>
          </w:rPr>
          <w:t xml:space="preserve"> </w:t>
        </w:r>
        <w:r w:rsidRPr="00647B76">
          <w:rPr>
            <w:rStyle w:val="Hyperlink"/>
            <w:rFonts w:ascii="Traditional Arabic" w:hAnsi="Traditional Arabic" w:cs="Traditional Arabic" w:hint="eastAsia"/>
            <w:noProof/>
            <w:rtl/>
          </w:rPr>
          <w:t>احتمال</w:t>
        </w:r>
        <w:r>
          <w:rPr>
            <w:noProof/>
            <w:webHidden/>
          </w:rPr>
          <w:tab/>
        </w:r>
        <w:r>
          <w:rPr>
            <w:rStyle w:val="Hyperlink"/>
            <w:noProof/>
            <w:rtl/>
          </w:rPr>
          <w:fldChar w:fldCharType="begin"/>
        </w:r>
        <w:r>
          <w:rPr>
            <w:noProof/>
            <w:webHidden/>
          </w:rPr>
          <w:instrText xml:space="preserve"> PAGEREF _Toc450375478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1F0FD6" w:rsidRDefault="001F0FD6" w:rsidP="001F0FD6">
      <w:pPr>
        <w:ind w:firstLine="0"/>
        <w:jc w:val="center"/>
        <w:rPr>
          <w:rFonts w:ascii="Traditional Arabic" w:hAnsi="Traditional Arabic" w:cs="Traditional Arabic"/>
          <w:rtl/>
        </w:rPr>
      </w:pPr>
      <w:r>
        <w:rPr>
          <w:rFonts w:ascii="Traditional Arabic" w:hAnsi="Traditional Arabic" w:cs="Traditional Arabic"/>
          <w:rtl/>
        </w:rPr>
        <w:fldChar w:fldCharType="end"/>
      </w:r>
    </w:p>
    <w:p w:rsidR="001F0FD6" w:rsidRDefault="001F0FD6" w:rsidP="001F0FD6">
      <w:pPr>
        <w:bidi w:val="0"/>
        <w:rPr>
          <w:rtl/>
        </w:rPr>
      </w:pPr>
      <w:bookmarkStart w:id="1" w:name="_GoBack"/>
      <w:r>
        <w:rPr>
          <w:rtl/>
        </w:rPr>
        <w:br w:type="page"/>
      </w:r>
    </w:p>
    <w:bookmarkEnd w:id="1"/>
    <w:p w:rsidR="00080E78" w:rsidRPr="00080E78" w:rsidRDefault="00080E78" w:rsidP="00080E78">
      <w:pPr>
        <w:ind w:firstLine="0"/>
        <w:jc w:val="center"/>
        <w:rPr>
          <w:rFonts w:ascii="Traditional Arabic" w:hAnsi="Traditional Arabic" w:cs="Traditional Arabic"/>
        </w:rPr>
      </w:pPr>
      <w:r w:rsidRPr="00080E78">
        <w:rPr>
          <w:rFonts w:ascii="Traditional Arabic" w:hAnsi="Traditional Arabic" w:cs="Traditional Arabic" w:hint="cs"/>
          <w:rtl/>
        </w:rPr>
        <w:lastRenderedPageBreak/>
        <w:t>بسم الله الرحمن الرحيم</w:t>
      </w:r>
    </w:p>
    <w:p w:rsidR="00080E78" w:rsidRPr="00080E78" w:rsidRDefault="00080E78" w:rsidP="00080E78">
      <w:pPr>
        <w:pStyle w:val="Heading1"/>
        <w:rPr>
          <w:rFonts w:ascii="Traditional Arabic" w:hAnsi="Traditional Arabic" w:cs="Traditional Arabic"/>
          <w:rtl/>
        </w:rPr>
      </w:pPr>
      <w:bookmarkStart w:id="2" w:name="_Toc450375464"/>
      <w:r w:rsidRPr="00080E78">
        <w:rPr>
          <w:rFonts w:ascii="Traditional Arabic" w:hAnsi="Traditional Arabic" w:cs="Traditional Arabic" w:hint="eastAsia"/>
          <w:color w:val="FF0000"/>
          <w:rtl/>
        </w:rPr>
        <w:t>موضوع</w:t>
      </w:r>
      <w:r w:rsidRPr="00080E78">
        <w:rPr>
          <w:rFonts w:ascii="Traditional Arabic" w:hAnsi="Traditional Arabic" w:cs="Traditional Arabic"/>
          <w:color w:val="FF0000"/>
          <w:rtl/>
        </w:rPr>
        <w:t>:</w:t>
      </w:r>
      <w:r w:rsidRPr="00080E78">
        <w:rPr>
          <w:rFonts w:ascii="Traditional Arabic" w:hAnsi="Traditional Arabic" w:cs="Traditional Arabic"/>
          <w:rtl/>
        </w:rPr>
        <w:t xml:space="preserve"> </w:t>
      </w:r>
      <w:r w:rsidRPr="00080E78">
        <w:rPr>
          <w:rFonts w:ascii="Traditional Arabic" w:hAnsi="Traditional Arabic" w:cs="Traditional Arabic" w:hint="eastAsia"/>
          <w:rtl/>
        </w:rPr>
        <w:t>فقه</w:t>
      </w:r>
      <w:r w:rsidRPr="00080E78">
        <w:rPr>
          <w:rFonts w:ascii="Traditional Arabic" w:hAnsi="Traditional Arabic" w:cs="Traditional Arabic"/>
          <w:rtl/>
        </w:rPr>
        <w:t xml:space="preserve"> </w:t>
      </w:r>
      <w:r w:rsidRPr="00080E78">
        <w:rPr>
          <w:rFonts w:ascii="Traditional Arabic" w:hAnsi="Traditional Arabic" w:cs="Traditional Arabic" w:hint="cs"/>
          <w:rtl/>
        </w:rPr>
        <w:t>/</w:t>
      </w:r>
      <w:r w:rsidRPr="00080E78">
        <w:rPr>
          <w:rFonts w:ascii="Traditional Arabic" w:hAnsi="Traditional Arabic" w:cs="Traditional Arabic"/>
          <w:rtl/>
        </w:rPr>
        <w:t xml:space="preserve"> </w:t>
      </w:r>
      <w:r w:rsidRPr="00080E78">
        <w:rPr>
          <w:rFonts w:ascii="Traditional Arabic" w:hAnsi="Traditional Arabic" w:cs="Traditional Arabic" w:hint="eastAsia"/>
          <w:rtl/>
        </w:rPr>
        <w:t>اجتهاد</w:t>
      </w:r>
      <w:r w:rsidRPr="00080E78">
        <w:rPr>
          <w:rFonts w:ascii="Traditional Arabic" w:hAnsi="Traditional Arabic" w:cs="Traditional Arabic"/>
          <w:rtl/>
        </w:rPr>
        <w:t xml:space="preserve"> </w:t>
      </w:r>
      <w:r w:rsidRPr="00080E78">
        <w:rPr>
          <w:rFonts w:ascii="Traditional Arabic" w:hAnsi="Traditional Arabic" w:cs="Traditional Arabic" w:hint="eastAsia"/>
          <w:rtl/>
        </w:rPr>
        <w:t>و</w:t>
      </w:r>
      <w:r w:rsidRPr="00080E78">
        <w:rPr>
          <w:rFonts w:ascii="Traditional Arabic" w:hAnsi="Traditional Arabic" w:cs="Traditional Arabic"/>
          <w:rtl/>
        </w:rPr>
        <w:t xml:space="preserve"> </w:t>
      </w:r>
      <w:r w:rsidRPr="00080E78">
        <w:rPr>
          <w:rFonts w:ascii="Traditional Arabic" w:hAnsi="Traditional Arabic" w:cs="Traditional Arabic" w:hint="eastAsia"/>
          <w:rtl/>
        </w:rPr>
        <w:t>تقل</w:t>
      </w:r>
      <w:r w:rsidRPr="00080E78">
        <w:rPr>
          <w:rFonts w:ascii="Traditional Arabic" w:hAnsi="Traditional Arabic" w:cs="Traditional Arabic" w:hint="cs"/>
          <w:rtl/>
        </w:rPr>
        <w:t>ی</w:t>
      </w:r>
      <w:r w:rsidRPr="00080E78">
        <w:rPr>
          <w:rFonts w:ascii="Traditional Arabic" w:hAnsi="Traditional Arabic" w:cs="Traditional Arabic" w:hint="eastAsia"/>
          <w:rtl/>
        </w:rPr>
        <w:t>د</w:t>
      </w:r>
      <w:r w:rsidRPr="00080E78">
        <w:rPr>
          <w:rFonts w:ascii="Traditional Arabic" w:hAnsi="Traditional Arabic" w:cs="Traditional Arabic"/>
          <w:rtl/>
        </w:rPr>
        <w:t xml:space="preserve"> / مسئله تقل</w:t>
      </w:r>
      <w:r w:rsidRPr="00080E78">
        <w:rPr>
          <w:rFonts w:ascii="Traditional Arabic" w:hAnsi="Traditional Arabic" w:cs="Traditional Arabic" w:hint="cs"/>
          <w:rtl/>
        </w:rPr>
        <w:t>ی</w:t>
      </w:r>
      <w:r w:rsidRPr="00080E78">
        <w:rPr>
          <w:rFonts w:ascii="Traditional Arabic" w:hAnsi="Traditional Arabic" w:cs="Traditional Arabic" w:hint="eastAsia"/>
          <w:rtl/>
        </w:rPr>
        <w:t>د</w:t>
      </w:r>
      <w:r w:rsidRPr="00080E78">
        <w:rPr>
          <w:rFonts w:ascii="Traditional Arabic" w:hAnsi="Traditional Arabic" w:cs="Traditional Arabic"/>
          <w:rtl/>
        </w:rPr>
        <w:t xml:space="preserve"> (</w:t>
      </w:r>
      <w:r w:rsidRPr="00080E78">
        <w:rPr>
          <w:rFonts w:ascii="Traditional Arabic" w:hAnsi="Traditional Arabic" w:cs="Traditional Arabic" w:hint="cs"/>
          <w:rtl/>
        </w:rPr>
        <w:t>مرجعیت شورایی</w:t>
      </w:r>
      <w:r w:rsidRPr="00080E78">
        <w:rPr>
          <w:rFonts w:ascii="Traditional Arabic" w:hAnsi="Traditional Arabic" w:cs="Traditional Arabic"/>
          <w:rtl/>
        </w:rPr>
        <w:t>)</w:t>
      </w:r>
      <w:bookmarkEnd w:id="2"/>
    </w:p>
    <w:p w:rsidR="00080E78" w:rsidRPr="00080E78" w:rsidRDefault="00080E78" w:rsidP="00080E78">
      <w:pPr>
        <w:pStyle w:val="Heading1"/>
        <w:rPr>
          <w:rFonts w:ascii="Traditional Arabic" w:hAnsi="Traditional Arabic" w:cs="Traditional Arabic"/>
          <w:color w:val="FF0000"/>
          <w:rtl/>
        </w:rPr>
      </w:pPr>
      <w:bookmarkStart w:id="3" w:name="_Toc450375465"/>
      <w:r w:rsidRPr="00080E78">
        <w:rPr>
          <w:rFonts w:ascii="Traditional Arabic" w:hAnsi="Traditional Arabic" w:cs="Traditional Arabic" w:hint="cs"/>
          <w:color w:val="FF0000"/>
          <w:rtl/>
        </w:rPr>
        <w:t>اشاره</w:t>
      </w:r>
      <w:bookmarkEnd w:id="0"/>
      <w:bookmarkEnd w:id="3"/>
    </w:p>
    <w:p w:rsidR="004765C0" w:rsidRPr="00080E78" w:rsidRDefault="004765C0" w:rsidP="004765C0">
      <w:pPr>
        <w:rPr>
          <w:rFonts w:ascii="Traditional Arabic" w:hAnsi="Traditional Arabic" w:cs="Traditional Arabic"/>
          <w:rtl/>
        </w:rPr>
      </w:pPr>
      <w:r w:rsidRPr="00080E78">
        <w:rPr>
          <w:rFonts w:ascii="Traditional Arabic" w:hAnsi="Traditional Arabic" w:cs="Traditional Arabic" w:hint="cs"/>
          <w:rtl/>
        </w:rPr>
        <w:t>دومین آیه</w:t>
      </w:r>
      <w:r w:rsidR="006D62CE" w:rsidRPr="00080E78">
        <w:rPr>
          <w:rFonts w:ascii="Traditional Arabic" w:hAnsi="Traditional Arabic" w:cs="Traditional Arabic" w:hint="cs"/>
          <w:rtl/>
        </w:rPr>
        <w:t xml:space="preserve">‌ای </w:t>
      </w:r>
      <w:r w:rsidRPr="00080E78">
        <w:rPr>
          <w:rFonts w:ascii="Traditional Arabic" w:hAnsi="Traditional Arabic" w:cs="Traditional Arabic" w:hint="cs"/>
          <w:rtl/>
        </w:rPr>
        <w:t>که برای مشورت در فتوا</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توان به آن تمسک کرد آیه 159</w:t>
      </w:r>
      <w:r w:rsidR="00653FC8" w:rsidRPr="00080E78">
        <w:rPr>
          <w:rFonts w:ascii="Traditional Arabic" w:hAnsi="Traditional Arabic" w:cs="Traditional Arabic" w:hint="cs"/>
          <w:rtl/>
        </w:rPr>
        <w:t xml:space="preserve"> سوره </w:t>
      </w:r>
      <w:r w:rsidR="00B36598">
        <w:rPr>
          <w:rFonts w:ascii="Traditional Arabic" w:hAnsi="Traditional Arabic" w:cs="Traditional Arabic" w:hint="cs"/>
          <w:rtl/>
        </w:rPr>
        <w:t>آل‌عمران</w:t>
      </w:r>
      <w:r w:rsidR="00487D1E" w:rsidRPr="00080E78">
        <w:rPr>
          <w:rFonts w:ascii="Traditional Arabic" w:hAnsi="Traditional Arabic" w:cs="Traditional Arabic" w:hint="cs"/>
          <w:rtl/>
        </w:rPr>
        <w:t xml:space="preserve"> می‌</w:t>
      </w:r>
      <w:r w:rsidR="00653FC8" w:rsidRPr="00080E78">
        <w:rPr>
          <w:rFonts w:ascii="Traditional Arabic" w:hAnsi="Traditional Arabic" w:cs="Traditional Arabic" w:hint="cs"/>
          <w:rtl/>
        </w:rPr>
        <w:t>باشد که خطاب به پیامبر گرامی اسلام</w:t>
      </w:r>
      <w:r w:rsidR="00487D1E" w:rsidRPr="00080E78">
        <w:rPr>
          <w:rFonts w:ascii="Traditional Arabic" w:hAnsi="Traditional Arabic" w:cs="Traditional Arabic" w:hint="cs"/>
          <w:rtl/>
        </w:rPr>
        <w:t xml:space="preserve"> می‌</w:t>
      </w:r>
      <w:r w:rsidR="00653FC8" w:rsidRPr="00080E78">
        <w:rPr>
          <w:rFonts w:ascii="Traditional Arabic" w:hAnsi="Traditional Arabic" w:cs="Traditional Arabic" w:hint="cs"/>
          <w:rtl/>
        </w:rPr>
        <w:t>باشد که</w:t>
      </w:r>
      <w:r w:rsidR="00487D1E" w:rsidRPr="00080E78">
        <w:rPr>
          <w:rFonts w:ascii="Traditional Arabic" w:hAnsi="Traditional Arabic" w:cs="Traditional Arabic" w:hint="cs"/>
          <w:rtl/>
        </w:rPr>
        <w:t xml:space="preserve"> می‌</w:t>
      </w:r>
      <w:r w:rsidR="00653FC8" w:rsidRPr="00080E78">
        <w:rPr>
          <w:rFonts w:ascii="Traditional Arabic" w:hAnsi="Traditional Arabic" w:cs="Traditional Arabic" w:hint="cs"/>
          <w:rtl/>
        </w:rPr>
        <w:t>فرماید: «</w:t>
      </w:r>
      <w:r w:rsidR="00653FC8" w:rsidRPr="00080E78">
        <w:rPr>
          <w:rFonts w:ascii="Traditional Arabic" w:hAnsi="Traditional Arabic" w:cs="Traditional Arabic"/>
          <w:b/>
          <w:bCs/>
          <w:color w:val="008000"/>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00653FC8" w:rsidRPr="00080E78">
        <w:rPr>
          <w:rFonts w:ascii="Traditional Arabic" w:hAnsi="Traditional Arabic" w:cs="Traditional Arabic" w:hint="cs"/>
          <w:rtl/>
        </w:rPr>
        <w:t>»</w:t>
      </w:r>
      <w:r w:rsidR="00653FC8" w:rsidRPr="00080E78">
        <w:rPr>
          <w:rStyle w:val="FootnoteReference"/>
          <w:rFonts w:ascii="Traditional Arabic" w:hAnsi="Traditional Arabic" w:cs="Traditional Arabic"/>
          <w:rtl/>
        </w:rPr>
        <w:footnoteReference w:id="1"/>
      </w:r>
    </w:p>
    <w:p w:rsidR="003817DC" w:rsidRPr="00080E78" w:rsidRDefault="00527D89" w:rsidP="003817DC">
      <w:pPr>
        <w:rPr>
          <w:rFonts w:ascii="Traditional Arabic" w:hAnsi="Traditional Arabic" w:cs="Traditional Arabic"/>
          <w:rtl/>
        </w:rPr>
      </w:pPr>
      <w:r w:rsidRPr="00080E78">
        <w:rPr>
          <w:rFonts w:ascii="Traditional Arabic" w:hAnsi="Traditional Arabic" w:cs="Traditional Arabic" w:hint="cs"/>
          <w:rtl/>
        </w:rPr>
        <w:t>در ذیل این آیه شریفه و خطاب «</w:t>
      </w:r>
      <w:r w:rsidRPr="00080E78">
        <w:rPr>
          <w:rFonts w:ascii="Traditional Arabic" w:hAnsi="Traditional Arabic" w:cs="Traditional Arabic"/>
          <w:b/>
          <w:bCs/>
          <w:color w:val="008000"/>
          <w:rtl/>
        </w:rPr>
        <w:t>وَشَاوِرْهُمْ فِي الأَمْرِ</w:t>
      </w:r>
      <w:r w:rsidRPr="00080E78">
        <w:rPr>
          <w:rFonts w:ascii="Traditional Arabic" w:hAnsi="Traditional Arabic" w:cs="Traditional Arabic" w:hint="cs"/>
          <w:rtl/>
        </w:rPr>
        <w:t xml:space="preserve">» در جلسات گذشته مطالبی گفته شد که </w:t>
      </w:r>
      <w:r w:rsidR="003817DC" w:rsidRPr="00080E78">
        <w:rPr>
          <w:rFonts w:ascii="Traditional Arabic" w:hAnsi="Traditional Arabic" w:cs="Traditional Arabic" w:hint="cs"/>
          <w:rtl/>
        </w:rPr>
        <w:t>تا کنون شش مبحث را اشاره کرده و توضیحاتی پیرامون آنها داده شده است.</w:t>
      </w:r>
    </w:p>
    <w:p w:rsidR="00E91164" w:rsidRPr="00080E78" w:rsidRDefault="003817DC" w:rsidP="00E91164">
      <w:pPr>
        <w:rPr>
          <w:rFonts w:ascii="Traditional Arabic" w:hAnsi="Traditional Arabic" w:cs="Traditional Arabic"/>
          <w:rtl/>
        </w:rPr>
      </w:pPr>
      <w:r w:rsidRPr="00080E78">
        <w:rPr>
          <w:rFonts w:ascii="Traditional Arabic" w:hAnsi="Traditional Arabic" w:cs="Traditional Arabic" w:hint="cs"/>
          <w:rtl/>
        </w:rPr>
        <w:t>حاصل کلام تا اینجا این بود که این آیه خطاب به پیامبر به عنوان حاکم و ولیّ</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و او را مأمور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کند</w:t>
      </w:r>
      <w:r w:rsidR="00E91164" w:rsidRPr="00080E78">
        <w:rPr>
          <w:rFonts w:ascii="Traditional Arabic" w:hAnsi="Traditional Arabic" w:cs="Traditional Arabic" w:hint="cs"/>
          <w:rtl/>
        </w:rPr>
        <w:t xml:space="preserve"> به مشورت در امور عمومی و اجتماعی که خداوند در آن امور تعیین تکلیف نکرده است. و این خلاصه آن چیزی است که در چند جلسه گذشته پیرامون آن بحث شده و به آن </w:t>
      </w:r>
      <w:r w:rsidR="00B36598">
        <w:rPr>
          <w:rFonts w:ascii="Traditional Arabic" w:hAnsi="Traditional Arabic" w:cs="Traditional Arabic" w:hint="cs"/>
          <w:rtl/>
        </w:rPr>
        <w:t>رسیده‌ایم</w:t>
      </w:r>
      <w:r w:rsidR="00E91164" w:rsidRPr="00080E78">
        <w:rPr>
          <w:rFonts w:ascii="Traditional Arabic" w:hAnsi="Traditional Arabic" w:cs="Traditional Arabic" w:hint="cs"/>
          <w:rtl/>
        </w:rPr>
        <w:t>.</w:t>
      </w:r>
    </w:p>
    <w:p w:rsidR="00E91164" w:rsidRPr="00080E78" w:rsidRDefault="00E63409" w:rsidP="00E63409">
      <w:pPr>
        <w:pStyle w:val="Heading2"/>
        <w:rPr>
          <w:rFonts w:ascii="Traditional Arabic" w:hAnsi="Traditional Arabic" w:cs="Traditional Arabic"/>
          <w:color w:val="FF0000"/>
          <w:rtl/>
        </w:rPr>
      </w:pPr>
      <w:bookmarkStart w:id="4" w:name="_Toc450375466"/>
      <w:r w:rsidRPr="00080E78">
        <w:rPr>
          <w:rFonts w:ascii="Traditional Arabic" w:hAnsi="Traditional Arabic" w:cs="Traditional Arabic" w:hint="cs"/>
          <w:color w:val="FF0000"/>
          <w:rtl/>
        </w:rPr>
        <w:t>مبحث هفتم</w:t>
      </w:r>
      <w:r w:rsidR="00C174F0" w:rsidRPr="00080E78">
        <w:rPr>
          <w:rFonts w:ascii="Traditional Arabic" w:hAnsi="Traditional Arabic" w:cs="Traditional Arabic" w:hint="cs"/>
          <w:color w:val="FF0000"/>
          <w:rtl/>
        </w:rPr>
        <w:t>: مقصود از «هُم»</w:t>
      </w:r>
      <w:bookmarkEnd w:id="4"/>
    </w:p>
    <w:p w:rsidR="003536C6" w:rsidRPr="00080E78" w:rsidRDefault="003536C6" w:rsidP="00231ECD">
      <w:pPr>
        <w:pStyle w:val="Heading3"/>
        <w:rPr>
          <w:rFonts w:ascii="Traditional Arabic" w:hAnsi="Traditional Arabic" w:cs="Traditional Arabic"/>
          <w:color w:val="FF0000"/>
          <w:rtl/>
        </w:rPr>
      </w:pPr>
      <w:bookmarkStart w:id="5" w:name="_Toc450375467"/>
      <w:r w:rsidRPr="00080E78">
        <w:rPr>
          <w:rFonts w:ascii="Traditional Arabic" w:hAnsi="Traditional Arabic" w:cs="Traditional Arabic" w:hint="cs"/>
          <w:color w:val="FF0000"/>
          <w:rtl/>
        </w:rPr>
        <w:t xml:space="preserve">سؤال اول: ضمیر </w:t>
      </w:r>
      <w:r w:rsidR="00231ECD" w:rsidRPr="00231ECD">
        <w:rPr>
          <w:rFonts w:ascii="Traditional Arabic" w:hAnsi="Traditional Arabic" w:cs="Traditional Arabic"/>
          <w:color w:val="FF0000"/>
          <w:rtl/>
        </w:rPr>
        <w:t>«هُم»</w:t>
      </w:r>
      <w:r w:rsidR="00231ECD">
        <w:rPr>
          <w:rFonts w:ascii="Traditional Arabic" w:hAnsi="Traditional Arabic" w:cs="Traditional Arabic" w:hint="cs"/>
          <w:color w:val="FF0000"/>
          <w:rtl/>
        </w:rPr>
        <w:t xml:space="preserve"> </w:t>
      </w:r>
      <w:r w:rsidRPr="00080E78">
        <w:rPr>
          <w:rFonts w:ascii="Traditional Arabic" w:hAnsi="Traditional Arabic" w:cs="Traditional Arabic" w:hint="cs"/>
          <w:color w:val="FF0000"/>
          <w:rtl/>
        </w:rPr>
        <w:t>چه کسانی هستند؟</w:t>
      </w:r>
      <w:bookmarkEnd w:id="5"/>
    </w:p>
    <w:p w:rsidR="00E63409" w:rsidRPr="00080E78" w:rsidRDefault="00E63409" w:rsidP="00E63409">
      <w:pPr>
        <w:rPr>
          <w:rFonts w:ascii="Traditional Arabic" w:hAnsi="Traditional Arabic" w:cs="Traditional Arabic"/>
          <w:rtl/>
        </w:rPr>
      </w:pPr>
      <w:r w:rsidRPr="00080E78">
        <w:rPr>
          <w:rFonts w:ascii="Traditional Arabic" w:hAnsi="Traditional Arabic" w:cs="Traditional Arabic" w:hint="cs"/>
          <w:rtl/>
        </w:rPr>
        <w:t>مطلب و مبحث هفتم شناخت افراد مورد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باشد، </w:t>
      </w:r>
      <w:r w:rsidR="00B36598">
        <w:rPr>
          <w:rFonts w:ascii="Traditional Arabic" w:hAnsi="Traditional Arabic" w:cs="Traditional Arabic" w:hint="cs"/>
          <w:rtl/>
        </w:rPr>
        <w:t>به‌عبارت‌دیگر</w:t>
      </w:r>
      <w:r w:rsidRPr="00080E78">
        <w:rPr>
          <w:rFonts w:ascii="Traditional Arabic" w:hAnsi="Traditional Arabic" w:cs="Traditional Arabic" w:hint="cs"/>
          <w:rtl/>
        </w:rPr>
        <w:t xml:space="preserve"> مقصود از «هُم»</w:t>
      </w:r>
      <w:r w:rsidR="001B72FB" w:rsidRPr="00080E78">
        <w:rPr>
          <w:rFonts w:ascii="Traditional Arabic" w:hAnsi="Traditional Arabic" w:cs="Traditional Arabic" w:hint="cs"/>
          <w:rtl/>
        </w:rPr>
        <w:t xml:space="preserve"> در «</w:t>
      </w:r>
      <w:r w:rsidR="001B72FB" w:rsidRPr="00B36598">
        <w:rPr>
          <w:rFonts w:ascii="Traditional Arabic" w:hAnsi="Traditional Arabic" w:cs="Traditional Arabic" w:hint="cs"/>
          <w:b/>
          <w:bCs/>
          <w:color w:val="008000"/>
          <w:rtl/>
        </w:rPr>
        <w:t>شاورهم</w:t>
      </w:r>
      <w:r w:rsidR="001B72FB" w:rsidRPr="00080E78">
        <w:rPr>
          <w:rFonts w:ascii="Traditional Arabic" w:hAnsi="Traditional Arabic" w:cs="Traditional Arabic" w:hint="cs"/>
          <w:rtl/>
        </w:rPr>
        <w:t>»</w:t>
      </w:r>
      <w:r w:rsidRPr="00080E78">
        <w:rPr>
          <w:rFonts w:ascii="Traditional Arabic" w:hAnsi="Traditional Arabic" w:cs="Traditional Arabic" w:hint="cs"/>
          <w:rtl/>
        </w:rPr>
        <w:t xml:space="preserve"> و مستشارها در این آیه چه کسانی هستند؟</w:t>
      </w:r>
    </w:p>
    <w:p w:rsidR="002A495A" w:rsidRPr="00080E78" w:rsidRDefault="002A495A" w:rsidP="003536C6">
      <w:pPr>
        <w:pStyle w:val="Heading4"/>
        <w:rPr>
          <w:rFonts w:ascii="Traditional Arabic" w:hAnsi="Traditional Arabic" w:cs="Traditional Arabic"/>
          <w:color w:val="FF0000"/>
          <w:rtl/>
        </w:rPr>
      </w:pPr>
      <w:bookmarkStart w:id="6" w:name="_Toc450375468"/>
      <w:r w:rsidRPr="00080E78">
        <w:rPr>
          <w:rFonts w:ascii="Traditional Arabic" w:hAnsi="Traditional Arabic" w:cs="Traditional Arabic" w:hint="cs"/>
          <w:color w:val="FF0000"/>
          <w:rtl/>
        </w:rPr>
        <w:t>احتمالات موجود</w:t>
      </w:r>
      <w:bookmarkEnd w:id="6"/>
    </w:p>
    <w:p w:rsidR="0054504E" w:rsidRPr="00080E78" w:rsidRDefault="001B72FB" w:rsidP="0054504E">
      <w:pPr>
        <w:rPr>
          <w:rFonts w:ascii="Traditional Arabic" w:hAnsi="Traditional Arabic" w:cs="Traditional Arabic"/>
          <w:rtl/>
        </w:rPr>
      </w:pPr>
      <w:r w:rsidRPr="00080E78">
        <w:rPr>
          <w:rFonts w:ascii="Traditional Arabic" w:hAnsi="Traditional Arabic" w:cs="Traditional Arabic" w:hint="cs"/>
          <w:rtl/>
        </w:rPr>
        <w:t>اینکه در چه حوزه و موضوعاتی بایستی</w:t>
      </w:r>
      <w:r w:rsidR="0054504E" w:rsidRPr="00080E78">
        <w:rPr>
          <w:rFonts w:ascii="Traditional Arabic" w:hAnsi="Traditional Arabic" w:cs="Traditional Arabic" w:hint="cs"/>
          <w:rtl/>
        </w:rPr>
        <w:t xml:space="preserve"> مشورت بشود، در مباحث قبل مورد بررسی قرار گرفت اما در اینجا سخن بر سر این است که چه کسانی بایستی مورد مشورت قرار گیرند؟!</w:t>
      </w:r>
    </w:p>
    <w:p w:rsidR="0054504E" w:rsidRPr="00080E78" w:rsidRDefault="0054504E" w:rsidP="0054504E">
      <w:pPr>
        <w:rPr>
          <w:rFonts w:ascii="Traditional Arabic" w:hAnsi="Traditional Arabic" w:cs="Traditional Arabic"/>
          <w:rtl/>
        </w:rPr>
      </w:pPr>
      <w:r w:rsidRPr="00080E78">
        <w:rPr>
          <w:rFonts w:ascii="Traditional Arabic" w:hAnsi="Traditional Arabic" w:cs="Traditional Arabic" w:hint="cs"/>
          <w:rtl/>
        </w:rPr>
        <w:t>از لحاظ ادبی در اینجا یک ضمیر در «</w:t>
      </w:r>
      <w:r w:rsidRPr="00080E78">
        <w:rPr>
          <w:rFonts w:ascii="Traditional Arabic" w:hAnsi="Traditional Arabic" w:cs="Traditional Arabic" w:hint="cs"/>
          <w:b/>
          <w:bCs/>
          <w:color w:val="008000"/>
          <w:rtl/>
        </w:rPr>
        <w:t>شاورهم</w:t>
      </w:r>
      <w:r w:rsidRPr="00080E78">
        <w:rPr>
          <w:rFonts w:ascii="Traditional Arabic" w:hAnsi="Traditional Arabic" w:cs="Traditional Arabic" w:hint="cs"/>
          <w:rtl/>
        </w:rPr>
        <w:t>» آمده است که گفته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شود «با آنها مشورت کن». مرجع ضمیر در خودِ این آیه مشخص نشده است، اما با ملاحظه مجموع آیات قبل مشخص</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شود که مرجع ضمیر مؤمنین، مسلمانان و به طور کل «</w:t>
      </w:r>
      <w:r w:rsidRPr="00080E78">
        <w:rPr>
          <w:rFonts w:ascii="Traditional Arabic" w:hAnsi="Traditional Arabic" w:cs="Traditional Arabic" w:hint="cs"/>
          <w:b/>
          <w:bCs/>
          <w:color w:val="008000"/>
          <w:rtl/>
        </w:rPr>
        <w:t>ألّذین آمنوا</w:t>
      </w:r>
      <w:r w:rsidRPr="00080E78">
        <w:rPr>
          <w:rFonts w:ascii="Traditional Arabic" w:hAnsi="Traditional Arabic" w:cs="Traditional Arabic" w:hint="cs"/>
          <w:rtl/>
        </w:rPr>
        <w:t>»</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البته اگر این مرجع ضمیر هم نبود باز مقصود همین مؤمنین و مسلمانان</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باشند</w:t>
      </w:r>
      <w:r w:rsidR="00F832DD" w:rsidRPr="00080E78">
        <w:rPr>
          <w:rFonts w:ascii="Traditional Arabic" w:hAnsi="Traditional Arabic" w:cs="Traditional Arabic" w:hint="cs"/>
          <w:rtl/>
        </w:rPr>
        <w:t>.</w:t>
      </w:r>
    </w:p>
    <w:p w:rsidR="00F832DD" w:rsidRPr="00080E78" w:rsidRDefault="00B36598" w:rsidP="00E35D73">
      <w:pPr>
        <w:rPr>
          <w:rFonts w:ascii="Traditional Arabic" w:hAnsi="Traditional Arabic" w:cs="Traditional Arabic"/>
          <w:rtl/>
        </w:rPr>
      </w:pPr>
      <w:r>
        <w:rPr>
          <w:rFonts w:ascii="Traditional Arabic" w:hAnsi="Traditional Arabic" w:cs="Traditional Arabic" w:hint="cs"/>
          <w:rtl/>
        </w:rPr>
        <w:t>به‌عبارت‌دیگر</w:t>
      </w:r>
      <w:r w:rsidR="00F832DD" w:rsidRPr="00080E78">
        <w:rPr>
          <w:rFonts w:ascii="Traditional Arabic" w:hAnsi="Traditional Arabic" w:cs="Traditional Arabic" w:hint="cs"/>
          <w:rtl/>
        </w:rPr>
        <w:t xml:space="preserve"> ممکن است کسی </w:t>
      </w:r>
      <w:r>
        <w:rPr>
          <w:rFonts w:ascii="Traditional Arabic" w:hAnsi="Traditional Arabic" w:cs="Traditional Arabic" w:hint="cs"/>
          <w:rtl/>
        </w:rPr>
        <w:t>این‌گونه</w:t>
      </w:r>
      <w:r w:rsidR="00F832DD" w:rsidRPr="00080E78">
        <w:rPr>
          <w:rFonts w:ascii="Traditional Arabic" w:hAnsi="Traditional Arabic" w:cs="Traditional Arabic" w:hint="cs"/>
          <w:rtl/>
        </w:rPr>
        <w:t xml:space="preserve"> احتمال دهد که مردم به معنای عام مورد مشورت پیامبر</w:t>
      </w:r>
      <w:r w:rsidR="00487D1E" w:rsidRPr="00080E78">
        <w:rPr>
          <w:rFonts w:ascii="Traditional Arabic" w:hAnsi="Traditional Arabic" w:cs="Traditional Arabic" w:hint="cs"/>
          <w:rtl/>
        </w:rPr>
        <w:t xml:space="preserve"> می‌</w:t>
      </w:r>
      <w:r w:rsidR="00F832DD" w:rsidRPr="00080E78">
        <w:rPr>
          <w:rFonts w:ascii="Traditional Arabic" w:hAnsi="Traditional Arabic" w:cs="Traditional Arabic" w:hint="cs"/>
          <w:rtl/>
        </w:rPr>
        <w:t xml:space="preserve">باشند، اما </w:t>
      </w:r>
      <w:r>
        <w:rPr>
          <w:rFonts w:ascii="Traditional Arabic" w:hAnsi="Traditional Arabic" w:cs="Traditional Arabic" w:hint="cs"/>
          <w:rtl/>
        </w:rPr>
        <w:t>علی‌الظاهر</w:t>
      </w:r>
      <w:r w:rsidR="00F832DD" w:rsidRPr="00080E78">
        <w:rPr>
          <w:rFonts w:ascii="Traditional Arabic" w:hAnsi="Traditional Arabic" w:cs="Traditional Arabic" w:hint="cs"/>
          <w:rtl/>
        </w:rPr>
        <w:t xml:space="preserve"> مقصود عامّ</w:t>
      </w:r>
      <w:r w:rsidR="00E35D73">
        <w:rPr>
          <w:rFonts w:ascii="Traditional Arabic" w:hAnsi="Traditional Arabic" w:cs="Traditional Arabic" w:hint="cs"/>
          <w:rtl/>
        </w:rPr>
        <w:t>ة</w:t>
      </w:r>
      <w:r w:rsidR="00F832DD" w:rsidRPr="00080E78">
        <w:rPr>
          <w:rFonts w:ascii="Traditional Arabic" w:hAnsi="Traditional Arabic" w:cs="Traditional Arabic" w:hint="cs"/>
          <w:rtl/>
        </w:rPr>
        <w:t xml:space="preserve"> الناس و لو غیر مؤمنین و غیر مسلمانان</w:t>
      </w:r>
      <w:r w:rsidR="00487D1E" w:rsidRPr="00080E78">
        <w:rPr>
          <w:rFonts w:ascii="Traditional Arabic" w:hAnsi="Traditional Arabic" w:cs="Traditional Arabic" w:hint="cs"/>
          <w:rtl/>
        </w:rPr>
        <w:t xml:space="preserve"> نمی‌</w:t>
      </w:r>
      <w:r w:rsidR="00F832DD" w:rsidRPr="00080E78">
        <w:rPr>
          <w:rFonts w:ascii="Traditional Arabic" w:hAnsi="Traditional Arabic" w:cs="Traditional Arabic" w:hint="cs"/>
          <w:rtl/>
        </w:rPr>
        <w:t>باشد.</w:t>
      </w:r>
    </w:p>
    <w:p w:rsidR="00133A20" w:rsidRPr="00080E78" w:rsidRDefault="00F832DD" w:rsidP="00133A20">
      <w:pPr>
        <w:rPr>
          <w:rFonts w:ascii="Traditional Arabic" w:hAnsi="Traditional Arabic" w:cs="Traditional Arabic"/>
          <w:rtl/>
        </w:rPr>
      </w:pPr>
      <w:r w:rsidRPr="00080E78">
        <w:rPr>
          <w:rFonts w:ascii="Traditional Arabic" w:hAnsi="Traditional Arabic" w:cs="Traditional Arabic" w:hint="cs"/>
          <w:rtl/>
        </w:rPr>
        <w:t xml:space="preserve">شاید أظهر این باشد که مقصود </w:t>
      </w:r>
      <w:r w:rsidR="00133A20" w:rsidRPr="00080E78">
        <w:rPr>
          <w:rFonts w:ascii="Traditional Arabic" w:hAnsi="Traditional Arabic" w:cs="Traditional Arabic" w:hint="cs"/>
          <w:rtl/>
        </w:rPr>
        <w:t xml:space="preserve">مسلمانانی هستند که در آیات قبل هم آمده است. </w:t>
      </w:r>
      <w:r w:rsidR="00B36598">
        <w:rPr>
          <w:rFonts w:ascii="Traditional Arabic" w:hAnsi="Traditional Arabic" w:cs="Traditional Arabic" w:hint="cs"/>
          <w:rtl/>
        </w:rPr>
        <w:t>به‌عبارت‌دیگر</w:t>
      </w:r>
      <w:r w:rsidR="00133A20" w:rsidRPr="00080E78">
        <w:rPr>
          <w:rFonts w:ascii="Traditional Arabic" w:hAnsi="Traditional Arabic" w:cs="Traditional Arabic" w:hint="cs"/>
          <w:rtl/>
        </w:rPr>
        <w:t xml:space="preserve"> یک احتمال این است که مقصود از «هم» همان مسلمانان و کسانی هستند که در آیات قبل هم به عنوان «</w:t>
      </w:r>
      <w:r w:rsidR="00133A20" w:rsidRPr="00080E78">
        <w:rPr>
          <w:rFonts w:ascii="Traditional Arabic" w:hAnsi="Traditional Arabic" w:cs="Traditional Arabic" w:hint="cs"/>
          <w:b/>
          <w:bCs/>
          <w:color w:val="008000"/>
          <w:rtl/>
        </w:rPr>
        <w:t>ألّذین آمنوا</w:t>
      </w:r>
      <w:r w:rsidR="00133A20" w:rsidRPr="00080E78">
        <w:rPr>
          <w:rFonts w:ascii="Traditional Arabic" w:hAnsi="Traditional Arabic" w:cs="Traditional Arabic" w:hint="cs"/>
          <w:rtl/>
        </w:rPr>
        <w:t>» در چند مورد آمده است.</w:t>
      </w:r>
    </w:p>
    <w:p w:rsidR="00133A20" w:rsidRPr="00080E78" w:rsidRDefault="00133A20" w:rsidP="00133A20">
      <w:pPr>
        <w:rPr>
          <w:rFonts w:ascii="Traditional Arabic" w:hAnsi="Traditional Arabic" w:cs="Traditional Arabic"/>
          <w:rtl/>
        </w:rPr>
      </w:pPr>
      <w:r w:rsidRPr="00080E78">
        <w:rPr>
          <w:rFonts w:ascii="Traditional Arabic" w:hAnsi="Traditional Arabic" w:cs="Traditional Arabic" w:hint="cs"/>
          <w:rtl/>
        </w:rPr>
        <w:lastRenderedPageBreak/>
        <w:t>این احتمال وجود دارد که این «هم» به نوعی تعمیم پیدا کند به مسلمان و غیر مسلمانی که در قلمرو حکومت پیامبر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چرا که ممکن است غیر مسلمان ذمّی معاهدی در قلمرو حکومت حاکم قرار داشته باشد</w:t>
      </w:r>
      <w:r w:rsidR="00DD3E4D" w:rsidRPr="00080E78">
        <w:rPr>
          <w:rFonts w:ascii="Traditional Arabic" w:hAnsi="Traditional Arabic" w:cs="Traditional Arabic" w:hint="cs"/>
          <w:rtl/>
        </w:rPr>
        <w:t xml:space="preserve"> و ممکن است این ضمیر شامل اینها هم بشود، لکن چون در آیات قبل بیشتر عبارت «</w:t>
      </w:r>
      <w:r w:rsidR="00DD3E4D" w:rsidRPr="00080E78">
        <w:rPr>
          <w:rFonts w:ascii="Traditional Arabic" w:hAnsi="Traditional Arabic" w:cs="Traditional Arabic" w:hint="cs"/>
          <w:b/>
          <w:bCs/>
          <w:color w:val="008000"/>
          <w:rtl/>
        </w:rPr>
        <w:t>ألّذین آمنوا</w:t>
      </w:r>
      <w:r w:rsidR="00DD3E4D" w:rsidRPr="00080E78">
        <w:rPr>
          <w:rFonts w:ascii="Traditional Arabic" w:hAnsi="Traditional Arabic" w:cs="Traditional Arabic" w:hint="cs"/>
          <w:rtl/>
        </w:rPr>
        <w:t>» آمده است، احتمال اول أظهر</w:t>
      </w:r>
      <w:r w:rsidR="00487D1E" w:rsidRPr="00080E78">
        <w:rPr>
          <w:rFonts w:ascii="Traditional Arabic" w:hAnsi="Traditional Arabic" w:cs="Traditional Arabic" w:hint="cs"/>
          <w:rtl/>
        </w:rPr>
        <w:t xml:space="preserve"> می‌</w:t>
      </w:r>
      <w:r w:rsidR="00DD3E4D" w:rsidRPr="00080E78">
        <w:rPr>
          <w:rFonts w:ascii="Traditional Arabic" w:hAnsi="Traditional Arabic" w:cs="Traditional Arabic" w:hint="cs"/>
          <w:rtl/>
        </w:rPr>
        <w:t>باشد.</w:t>
      </w:r>
    </w:p>
    <w:p w:rsidR="00DD3E4D" w:rsidRPr="00080E78" w:rsidRDefault="00DD3E4D" w:rsidP="000B0A25">
      <w:pPr>
        <w:rPr>
          <w:rFonts w:ascii="Traditional Arabic" w:hAnsi="Traditional Arabic" w:cs="Traditional Arabic"/>
          <w:rtl/>
        </w:rPr>
      </w:pPr>
      <w:r w:rsidRPr="00080E78">
        <w:rPr>
          <w:rFonts w:ascii="Traditional Arabic" w:hAnsi="Traditional Arabic" w:cs="Traditional Arabic" w:hint="cs"/>
          <w:rtl/>
        </w:rPr>
        <w:t>پس به طور کل</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توان </w:t>
      </w:r>
      <w:r w:rsidR="00B36598">
        <w:rPr>
          <w:rFonts w:ascii="Traditional Arabic" w:hAnsi="Traditional Arabic" w:cs="Traditional Arabic" w:hint="cs"/>
          <w:rtl/>
        </w:rPr>
        <w:t>این‌گونه</w:t>
      </w:r>
      <w:r w:rsidRPr="00080E78">
        <w:rPr>
          <w:rFonts w:ascii="Traditional Arabic" w:hAnsi="Traditional Arabic" w:cs="Traditional Arabic" w:hint="cs"/>
          <w:rtl/>
        </w:rPr>
        <w:t xml:space="preserve"> گفت که دو احتمال ب</w:t>
      </w:r>
      <w:r w:rsidR="000B0A25" w:rsidRPr="00080E78">
        <w:rPr>
          <w:rFonts w:ascii="Traditional Arabic" w:hAnsi="Traditional Arabic" w:cs="Traditional Arabic" w:hint="cs"/>
          <w:rtl/>
        </w:rPr>
        <w:t>رای مستشارها وجود دارد:</w:t>
      </w:r>
    </w:p>
    <w:p w:rsidR="000B0A25" w:rsidRPr="00080E78" w:rsidRDefault="000B0A25" w:rsidP="00133A20">
      <w:pPr>
        <w:rPr>
          <w:rFonts w:ascii="Traditional Arabic" w:hAnsi="Traditional Arabic" w:cs="Traditional Arabic"/>
          <w:rtl/>
        </w:rPr>
      </w:pPr>
      <w:r w:rsidRPr="00080E78">
        <w:rPr>
          <w:rFonts w:ascii="Traditional Arabic" w:hAnsi="Traditional Arabic" w:cs="Traditional Arabic" w:hint="cs"/>
          <w:rtl/>
        </w:rPr>
        <w:t xml:space="preserve">الف) اینکه </w:t>
      </w:r>
      <w:r w:rsidR="002F36B0" w:rsidRPr="00080E78">
        <w:rPr>
          <w:rFonts w:ascii="Traditional Arabic" w:hAnsi="Traditional Arabic" w:cs="Traditional Arabic" w:hint="cs"/>
          <w:rtl/>
        </w:rPr>
        <w:t>فقط مسلمان</w:t>
      </w:r>
      <w:r w:rsidR="00487D1E" w:rsidRPr="00080E78">
        <w:rPr>
          <w:rFonts w:ascii="Traditional Arabic" w:hAnsi="Traditional Arabic" w:cs="Traditional Arabic" w:hint="cs"/>
          <w:rtl/>
        </w:rPr>
        <w:t>‌ها</w:t>
      </w:r>
      <w:r w:rsidR="002F36B0" w:rsidRPr="00080E78">
        <w:rPr>
          <w:rFonts w:ascii="Traditional Arabic" w:hAnsi="Traditional Arabic" w:cs="Traditional Arabic" w:hint="cs"/>
          <w:rtl/>
        </w:rPr>
        <w:t xml:space="preserve"> باشند.</w:t>
      </w:r>
    </w:p>
    <w:p w:rsidR="002F36B0" w:rsidRPr="00080E78" w:rsidRDefault="002F36B0" w:rsidP="00133A20">
      <w:pPr>
        <w:rPr>
          <w:rFonts w:ascii="Traditional Arabic" w:hAnsi="Traditional Arabic" w:cs="Traditional Arabic"/>
          <w:rtl/>
        </w:rPr>
      </w:pPr>
      <w:r w:rsidRPr="00080E78">
        <w:rPr>
          <w:rFonts w:ascii="Traditional Arabic" w:hAnsi="Traditional Arabic" w:cs="Traditional Arabic" w:hint="cs"/>
          <w:rtl/>
        </w:rPr>
        <w:t xml:space="preserve">ب) اینکه دایره </w:t>
      </w:r>
      <w:r w:rsidR="00B36598">
        <w:rPr>
          <w:rFonts w:ascii="Traditional Arabic" w:hAnsi="Traditional Arabic" w:cs="Traditional Arabic" w:hint="cs"/>
          <w:rtl/>
        </w:rPr>
        <w:t>وسیع‌تری</w:t>
      </w:r>
      <w:r w:rsidRPr="00080E78">
        <w:rPr>
          <w:rFonts w:ascii="Traditional Arabic" w:hAnsi="Traditional Arabic" w:cs="Traditional Arabic" w:hint="cs"/>
          <w:rtl/>
        </w:rPr>
        <w:t xml:space="preserve"> داشته باشد و شامل افراد دیگری که در قلمرو حکومت او قرار دارند و یا کسانی که در تصمیمی که قرار است او بگیرد </w:t>
      </w:r>
      <w:r w:rsidR="00C174F0" w:rsidRPr="00080E78">
        <w:rPr>
          <w:rFonts w:ascii="Traditional Arabic" w:hAnsi="Traditional Arabic" w:cs="Traditional Arabic" w:hint="cs"/>
          <w:rtl/>
        </w:rPr>
        <w:t>مرتبط</w:t>
      </w:r>
      <w:r w:rsidR="00487D1E" w:rsidRPr="00080E78">
        <w:rPr>
          <w:rFonts w:ascii="Traditional Arabic" w:hAnsi="Traditional Arabic" w:cs="Traditional Arabic" w:hint="cs"/>
          <w:rtl/>
        </w:rPr>
        <w:t xml:space="preserve"> می‌</w:t>
      </w:r>
      <w:r w:rsidR="00C174F0" w:rsidRPr="00080E78">
        <w:rPr>
          <w:rFonts w:ascii="Traditional Arabic" w:hAnsi="Traditional Arabic" w:cs="Traditional Arabic" w:hint="cs"/>
          <w:rtl/>
        </w:rPr>
        <w:t>باشند، مشمول این متعلّق</w:t>
      </w:r>
      <w:r w:rsidR="00487D1E" w:rsidRPr="00080E78">
        <w:rPr>
          <w:rFonts w:ascii="Traditional Arabic" w:hAnsi="Traditional Arabic" w:cs="Traditional Arabic" w:hint="cs"/>
          <w:rtl/>
        </w:rPr>
        <w:t>‌ها</w:t>
      </w:r>
      <w:r w:rsidR="00C174F0" w:rsidRPr="00080E78">
        <w:rPr>
          <w:rFonts w:ascii="Traditional Arabic" w:hAnsi="Traditional Arabic" w:cs="Traditional Arabic" w:hint="cs"/>
          <w:rtl/>
        </w:rPr>
        <w:t xml:space="preserve"> و مورد مشورت</w:t>
      </w:r>
      <w:r w:rsidR="00487D1E" w:rsidRPr="00080E78">
        <w:rPr>
          <w:rFonts w:ascii="Traditional Arabic" w:hAnsi="Traditional Arabic" w:cs="Traditional Arabic" w:hint="cs"/>
          <w:rtl/>
        </w:rPr>
        <w:t xml:space="preserve"> می‌</w:t>
      </w:r>
      <w:r w:rsidR="00C174F0" w:rsidRPr="00080E78">
        <w:rPr>
          <w:rFonts w:ascii="Traditional Arabic" w:hAnsi="Traditional Arabic" w:cs="Traditional Arabic" w:hint="cs"/>
          <w:rtl/>
        </w:rPr>
        <w:t>باشند.</w:t>
      </w:r>
    </w:p>
    <w:p w:rsidR="00C174F0" w:rsidRPr="00080E78" w:rsidRDefault="00C174F0" w:rsidP="004B73F2">
      <w:pPr>
        <w:rPr>
          <w:rFonts w:ascii="Traditional Arabic" w:hAnsi="Traditional Arabic" w:cs="Traditional Arabic"/>
          <w:rtl/>
        </w:rPr>
      </w:pPr>
      <w:r w:rsidRPr="00080E78">
        <w:rPr>
          <w:rFonts w:ascii="Traditional Arabic" w:hAnsi="Traditional Arabic" w:cs="Traditional Arabic" w:hint="cs"/>
          <w:rtl/>
        </w:rPr>
        <w:t xml:space="preserve">اما از آنجایی که </w:t>
      </w:r>
      <w:r w:rsidR="00433EDC" w:rsidRPr="00080E78">
        <w:rPr>
          <w:rFonts w:ascii="Traditional Arabic" w:hAnsi="Traditional Arabic" w:cs="Traditional Arabic" w:hint="cs"/>
          <w:rtl/>
        </w:rPr>
        <w:t>در آیات قبل عبارت «</w:t>
      </w:r>
      <w:r w:rsidR="00433EDC" w:rsidRPr="00080E78">
        <w:rPr>
          <w:rFonts w:ascii="Traditional Arabic" w:hAnsi="Traditional Arabic" w:cs="Traditional Arabic" w:hint="cs"/>
          <w:b/>
          <w:bCs/>
          <w:color w:val="008000"/>
          <w:rtl/>
        </w:rPr>
        <w:t>ألّذین آمنوا</w:t>
      </w:r>
      <w:r w:rsidR="00433EDC" w:rsidRPr="00080E78">
        <w:rPr>
          <w:rFonts w:ascii="Traditional Arabic" w:hAnsi="Traditional Arabic" w:cs="Traditional Arabic" w:hint="cs"/>
          <w:rtl/>
        </w:rPr>
        <w:t>» آمده است، احتمال اول اظهر</w:t>
      </w:r>
      <w:r w:rsidR="00487D1E" w:rsidRPr="00080E78">
        <w:rPr>
          <w:rFonts w:ascii="Traditional Arabic" w:hAnsi="Traditional Arabic" w:cs="Traditional Arabic" w:hint="cs"/>
          <w:rtl/>
        </w:rPr>
        <w:t xml:space="preserve"> می‌</w:t>
      </w:r>
      <w:r w:rsidR="00433EDC" w:rsidRPr="00080E78">
        <w:rPr>
          <w:rFonts w:ascii="Traditional Arabic" w:hAnsi="Traditional Arabic" w:cs="Traditional Arabic" w:hint="cs"/>
          <w:rtl/>
        </w:rPr>
        <w:t>باشد.</w:t>
      </w:r>
      <w:r w:rsidR="0021598D" w:rsidRPr="00080E78">
        <w:rPr>
          <w:rFonts w:ascii="Traditional Arabic" w:hAnsi="Traditional Arabic" w:cs="Traditional Arabic" w:hint="cs"/>
          <w:rtl/>
        </w:rPr>
        <w:t xml:space="preserve"> مگر اینکه کسی در اینجا قائل شود که در اینجا القاء خصوصیت و تنقیح مناط صورت</w:t>
      </w:r>
      <w:r w:rsidR="00487D1E" w:rsidRPr="00080E78">
        <w:rPr>
          <w:rFonts w:ascii="Traditional Arabic" w:hAnsi="Traditional Arabic" w:cs="Traditional Arabic" w:hint="cs"/>
          <w:rtl/>
        </w:rPr>
        <w:t xml:space="preserve"> می‌</w:t>
      </w:r>
      <w:r w:rsidR="0021598D" w:rsidRPr="00080E78">
        <w:rPr>
          <w:rFonts w:ascii="Traditional Arabic" w:hAnsi="Traditional Arabic" w:cs="Traditional Arabic" w:hint="cs"/>
          <w:rtl/>
        </w:rPr>
        <w:t>گیرد، به این معنا که هنگامی که به پیامبر أمر به مشورت</w:t>
      </w:r>
      <w:r w:rsidR="00487D1E" w:rsidRPr="00080E78">
        <w:rPr>
          <w:rFonts w:ascii="Traditional Arabic" w:hAnsi="Traditional Arabic" w:cs="Traditional Arabic" w:hint="cs"/>
          <w:rtl/>
        </w:rPr>
        <w:t xml:space="preserve"> می‌</w:t>
      </w:r>
      <w:r w:rsidR="0021598D" w:rsidRPr="00080E78">
        <w:rPr>
          <w:rFonts w:ascii="Traditional Arabic" w:hAnsi="Traditional Arabic" w:cs="Traditional Arabic" w:hint="cs"/>
          <w:rtl/>
        </w:rPr>
        <w:t>شود، اگر کسانی با او معاهده</w:t>
      </w:r>
      <w:r w:rsidR="006D62CE" w:rsidRPr="00080E78">
        <w:rPr>
          <w:rFonts w:ascii="Traditional Arabic" w:hAnsi="Traditional Arabic" w:cs="Traditional Arabic" w:hint="cs"/>
          <w:rtl/>
        </w:rPr>
        <w:t xml:space="preserve">‌ای </w:t>
      </w:r>
      <w:r w:rsidR="004B73F2" w:rsidRPr="00080E78">
        <w:rPr>
          <w:rFonts w:ascii="Traditional Arabic" w:hAnsi="Traditional Arabic" w:cs="Traditional Arabic" w:hint="cs"/>
          <w:rtl/>
        </w:rPr>
        <w:t>دارند</w:t>
      </w:r>
      <w:r w:rsidR="0021598D" w:rsidRPr="00080E78">
        <w:rPr>
          <w:rFonts w:ascii="Traditional Arabic" w:hAnsi="Traditional Arabic" w:cs="Traditional Arabic" w:hint="cs"/>
          <w:rtl/>
        </w:rPr>
        <w:t xml:space="preserve"> و در أمر عمومی با او شریک </w:t>
      </w:r>
      <w:r w:rsidR="00B36598">
        <w:rPr>
          <w:rFonts w:ascii="Traditional Arabic" w:hAnsi="Traditional Arabic" w:cs="Traditional Arabic" w:hint="cs"/>
          <w:rtl/>
        </w:rPr>
        <w:t>شده‌اند</w:t>
      </w:r>
      <w:r w:rsidR="004B73F2" w:rsidRPr="00080E78">
        <w:rPr>
          <w:rFonts w:ascii="Traditional Arabic" w:hAnsi="Traditional Arabic" w:cs="Traditional Arabic" w:hint="cs"/>
          <w:rtl/>
        </w:rPr>
        <w:t xml:space="preserve">، ممکن است </w:t>
      </w:r>
      <w:r w:rsidR="00B36598">
        <w:rPr>
          <w:rFonts w:ascii="Traditional Arabic" w:hAnsi="Traditional Arabic" w:cs="Traditional Arabic" w:hint="cs"/>
          <w:rtl/>
        </w:rPr>
        <w:t>این‌گونه</w:t>
      </w:r>
      <w:r w:rsidR="004B73F2" w:rsidRPr="00080E78">
        <w:rPr>
          <w:rFonts w:ascii="Traditional Arabic" w:hAnsi="Traditional Arabic" w:cs="Traditional Arabic" w:hint="cs"/>
          <w:rtl/>
        </w:rPr>
        <w:t xml:space="preserve"> از موارد شامل این ضمیر و مستشاران قرار گیرند.</w:t>
      </w:r>
    </w:p>
    <w:p w:rsidR="004B73F2" w:rsidRPr="00080E78" w:rsidRDefault="004B73F2" w:rsidP="0077746D">
      <w:pPr>
        <w:rPr>
          <w:rFonts w:ascii="Traditional Arabic" w:hAnsi="Traditional Arabic" w:cs="Traditional Arabic"/>
          <w:rtl/>
        </w:rPr>
      </w:pPr>
      <w:r w:rsidRPr="00080E78">
        <w:rPr>
          <w:rFonts w:ascii="Traditional Arabic" w:hAnsi="Traditional Arabic" w:cs="Traditional Arabic" w:hint="cs"/>
          <w:rtl/>
        </w:rPr>
        <w:t>پس</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توان گفت </w:t>
      </w:r>
      <w:r w:rsidR="0077746D" w:rsidRPr="00080E78">
        <w:rPr>
          <w:rFonts w:ascii="Traditional Arabic" w:hAnsi="Traditional Arabic" w:cs="Traditional Arabic" w:hint="cs"/>
          <w:rtl/>
        </w:rPr>
        <w:t>امور عمومی</w:t>
      </w:r>
      <w:r w:rsidRPr="00080E78">
        <w:rPr>
          <w:rFonts w:ascii="Traditional Arabic" w:hAnsi="Traditional Arabic" w:cs="Traditional Arabic" w:hint="cs"/>
          <w:rtl/>
        </w:rPr>
        <w:t xml:space="preserve"> که دیگران در آن سهیم بوده و سهم مش</w:t>
      </w:r>
      <w:r w:rsidR="0077746D" w:rsidRPr="00080E78">
        <w:rPr>
          <w:rFonts w:ascii="Traditional Arabic" w:hAnsi="Traditional Arabic" w:cs="Traditional Arabic" w:hint="cs"/>
          <w:rtl/>
        </w:rPr>
        <w:t xml:space="preserve">روعی هم دارند، ممکن است با القاء خصوصیّت گفته شود این حالت را نیز در </w:t>
      </w:r>
      <w:r w:rsidR="00B36598">
        <w:rPr>
          <w:rFonts w:ascii="Traditional Arabic" w:hAnsi="Traditional Arabic" w:cs="Traditional Arabic" w:hint="cs"/>
          <w:rtl/>
        </w:rPr>
        <w:t>برمی‌گیرد</w:t>
      </w:r>
      <w:r w:rsidR="0077746D" w:rsidRPr="00080E78">
        <w:rPr>
          <w:rFonts w:ascii="Traditional Arabic" w:hAnsi="Traditional Arabic" w:cs="Traditional Arabic" w:hint="cs"/>
          <w:rtl/>
        </w:rPr>
        <w:t>.</w:t>
      </w:r>
    </w:p>
    <w:p w:rsidR="003536C6" w:rsidRPr="00080E78" w:rsidRDefault="003536C6" w:rsidP="003536C6">
      <w:pPr>
        <w:pStyle w:val="Heading3"/>
        <w:rPr>
          <w:rFonts w:ascii="Traditional Arabic" w:hAnsi="Traditional Arabic" w:cs="Traditional Arabic"/>
          <w:color w:val="FF0000"/>
          <w:rtl/>
        </w:rPr>
      </w:pPr>
      <w:bookmarkStart w:id="7" w:name="_Toc450375469"/>
      <w:r w:rsidRPr="00080E78">
        <w:rPr>
          <w:rFonts w:ascii="Traditional Arabic" w:hAnsi="Traditional Arabic" w:cs="Traditional Arabic" w:hint="cs"/>
          <w:color w:val="FF0000"/>
          <w:rtl/>
        </w:rPr>
        <w:t>سؤال دوم: عوام یا خواص؟</w:t>
      </w:r>
      <w:bookmarkEnd w:id="7"/>
    </w:p>
    <w:p w:rsidR="0077746D" w:rsidRPr="00080E78" w:rsidRDefault="00BD576E" w:rsidP="00E35D73">
      <w:pPr>
        <w:rPr>
          <w:rFonts w:ascii="Traditional Arabic" w:hAnsi="Traditional Arabic" w:cs="Traditional Arabic"/>
          <w:rtl/>
        </w:rPr>
      </w:pPr>
      <w:r w:rsidRPr="00080E78">
        <w:rPr>
          <w:rFonts w:ascii="Traditional Arabic" w:hAnsi="Traditional Arabic" w:cs="Traditional Arabic" w:hint="cs"/>
          <w:rtl/>
        </w:rPr>
        <w:t>در همین بحث هفتم نکته دیگری نیز وجود دارد که آیا این مستشاران عامّ</w:t>
      </w:r>
      <w:r w:rsidR="00E35D73">
        <w:rPr>
          <w:rFonts w:ascii="Traditional Arabic" w:hAnsi="Traditional Arabic" w:cs="Traditional Arabic" w:hint="cs"/>
          <w:rtl/>
        </w:rPr>
        <w:t>ة</w:t>
      </w:r>
      <w:r w:rsidRPr="00080E78">
        <w:rPr>
          <w:rFonts w:ascii="Traditional Arabic" w:hAnsi="Traditional Arabic" w:cs="Traditional Arabic" w:hint="cs"/>
          <w:rtl/>
        </w:rPr>
        <w:t xml:space="preserve"> النّاس هستند یا خواصّ النّاس</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باشند؟</w:t>
      </w:r>
      <w:r w:rsidR="008175E5" w:rsidRPr="00080E78">
        <w:rPr>
          <w:rFonts w:ascii="Traditional Arabic" w:hAnsi="Traditional Arabic" w:cs="Traditional Arabic" w:hint="cs"/>
          <w:rtl/>
        </w:rPr>
        <w:t xml:space="preserve"> </w:t>
      </w:r>
      <w:r w:rsidRPr="00080E78">
        <w:rPr>
          <w:rFonts w:ascii="Traditional Arabic" w:hAnsi="Traditional Arabic" w:cs="Traditional Arabic" w:hint="cs"/>
          <w:rtl/>
        </w:rPr>
        <w:t>این هم مطلب دیگری است که</w:t>
      </w:r>
      <w:r w:rsidR="00487D1E" w:rsidRPr="00080E78">
        <w:rPr>
          <w:rFonts w:ascii="Traditional Arabic" w:hAnsi="Traditional Arabic" w:cs="Traditional Arabic" w:hint="cs"/>
          <w:rtl/>
        </w:rPr>
        <w:t xml:space="preserve"> می‌</w:t>
      </w:r>
      <w:r w:rsidR="008175E5" w:rsidRPr="00080E78">
        <w:rPr>
          <w:rFonts w:ascii="Traditional Arabic" w:hAnsi="Traditional Arabic" w:cs="Traditional Arabic" w:hint="cs"/>
          <w:rtl/>
        </w:rPr>
        <w:t>تواند مورد سؤال قرار گیرد.</w:t>
      </w:r>
    </w:p>
    <w:p w:rsidR="008175E5" w:rsidRPr="00080E78" w:rsidRDefault="008175E5" w:rsidP="00B36598">
      <w:pPr>
        <w:rPr>
          <w:rFonts w:ascii="Traditional Arabic" w:hAnsi="Traditional Arabic" w:cs="Traditional Arabic"/>
          <w:rtl/>
        </w:rPr>
      </w:pPr>
      <w:r w:rsidRPr="00080E78">
        <w:rPr>
          <w:rFonts w:ascii="Traditional Arabic" w:hAnsi="Traditional Arabic" w:cs="Traditional Arabic" w:hint="cs"/>
          <w:rtl/>
        </w:rPr>
        <w:t>توضیح مطلب اینکه وقتی پیامبر یا حاکم، بنا بر تعمیم خطاب مأمور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شوند در امور عمومی با دیگران مشورت کنند، طرفِ مشورت آیا عامّه</w:t>
      </w:r>
      <w:r w:rsidR="006D62CE" w:rsidRPr="00080E78">
        <w:rPr>
          <w:rFonts w:ascii="Traditional Arabic" w:hAnsi="Traditional Arabic" w:cs="Traditional Arabic" w:hint="cs"/>
          <w:rtl/>
        </w:rPr>
        <w:t xml:space="preserve">‌ </w:t>
      </w:r>
      <w:r w:rsidRPr="00080E78">
        <w:rPr>
          <w:rFonts w:ascii="Traditional Arabic" w:hAnsi="Traditional Arabic" w:cs="Traditional Arabic" w:hint="cs"/>
          <w:rtl/>
        </w:rPr>
        <w:t xml:space="preserve">مردم هستند و یا خواصّ مردم همچون کارشناسان و أهل حلّ و عقد و </w:t>
      </w:r>
      <w:r w:rsidR="00F950A0" w:rsidRPr="00080E78">
        <w:rPr>
          <w:rFonts w:ascii="Traditional Arabic" w:hAnsi="Traditional Arabic" w:cs="Traditional Arabic" w:hint="cs"/>
          <w:rtl/>
        </w:rPr>
        <w:t>خبرگان مقصود</w:t>
      </w:r>
      <w:r w:rsidR="00487D1E" w:rsidRPr="00080E78">
        <w:rPr>
          <w:rFonts w:ascii="Traditional Arabic" w:hAnsi="Traditional Arabic" w:cs="Traditional Arabic" w:hint="cs"/>
          <w:rtl/>
        </w:rPr>
        <w:t xml:space="preserve"> می‌</w:t>
      </w:r>
      <w:r w:rsidR="00F950A0" w:rsidRPr="00080E78">
        <w:rPr>
          <w:rFonts w:ascii="Traditional Arabic" w:hAnsi="Traditional Arabic" w:cs="Traditional Arabic" w:hint="cs"/>
          <w:rtl/>
        </w:rPr>
        <w:t>باشند؟</w:t>
      </w:r>
    </w:p>
    <w:p w:rsidR="00F950A0" w:rsidRPr="00080E78" w:rsidRDefault="00F950A0" w:rsidP="00F950A0">
      <w:pPr>
        <w:pStyle w:val="Heading4"/>
        <w:rPr>
          <w:rFonts w:ascii="Traditional Arabic" w:hAnsi="Traditional Arabic" w:cs="Traditional Arabic"/>
          <w:color w:val="FF0000"/>
          <w:rtl/>
        </w:rPr>
      </w:pPr>
      <w:bookmarkStart w:id="8" w:name="_Toc450375470"/>
      <w:r w:rsidRPr="00080E78">
        <w:rPr>
          <w:rFonts w:ascii="Traditional Arabic" w:hAnsi="Traditional Arabic" w:cs="Traditional Arabic" w:hint="cs"/>
          <w:color w:val="FF0000"/>
          <w:rtl/>
        </w:rPr>
        <w:t>جواب سؤال</w:t>
      </w:r>
      <w:bookmarkEnd w:id="8"/>
    </w:p>
    <w:p w:rsidR="00F950A0" w:rsidRPr="00080E78" w:rsidRDefault="00B36598" w:rsidP="00F950A0">
      <w:pPr>
        <w:rPr>
          <w:rFonts w:ascii="Traditional Arabic" w:hAnsi="Traditional Arabic" w:cs="Traditional Arabic"/>
          <w:rtl/>
        </w:rPr>
      </w:pPr>
      <w:r>
        <w:rPr>
          <w:rFonts w:ascii="Traditional Arabic" w:hAnsi="Traditional Arabic" w:cs="Traditional Arabic" w:hint="cs"/>
          <w:rtl/>
        </w:rPr>
        <w:t>آنچه</w:t>
      </w:r>
      <w:r w:rsidR="00F950A0" w:rsidRPr="00080E78">
        <w:rPr>
          <w:rFonts w:ascii="Traditional Arabic" w:hAnsi="Traditional Arabic" w:cs="Traditional Arabic" w:hint="cs"/>
          <w:rtl/>
        </w:rPr>
        <w:t xml:space="preserve"> از ظهور لفظی از آیه قابل استفاده</w:t>
      </w:r>
      <w:r w:rsidR="00487D1E" w:rsidRPr="00080E78">
        <w:rPr>
          <w:rFonts w:ascii="Traditional Arabic" w:hAnsi="Traditional Arabic" w:cs="Traditional Arabic" w:hint="cs"/>
          <w:rtl/>
        </w:rPr>
        <w:t xml:space="preserve"> می‌</w:t>
      </w:r>
      <w:r w:rsidR="00F950A0" w:rsidRPr="00080E78">
        <w:rPr>
          <w:rFonts w:ascii="Traditional Arabic" w:hAnsi="Traditional Arabic" w:cs="Traditional Arabic" w:hint="cs"/>
          <w:rtl/>
        </w:rPr>
        <w:t>باشد همان عبارت «هم»</w:t>
      </w:r>
      <w:r w:rsidR="00487D1E" w:rsidRPr="00080E78">
        <w:rPr>
          <w:rFonts w:ascii="Traditional Arabic" w:hAnsi="Traditional Arabic" w:cs="Traditional Arabic" w:hint="cs"/>
          <w:rtl/>
        </w:rPr>
        <w:t xml:space="preserve"> می‌</w:t>
      </w:r>
      <w:r w:rsidR="00F950A0" w:rsidRPr="00080E78">
        <w:rPr>
          <w:rFonts w:ascii="Traditional Arabic" w:hAnsi="Traditional Arabic" w:cs="Traditional Arabic" w:hint="cs"/>
          <w:rtl/>
        </w:rPr>
        <w:t>باشد که به معنای عموم مردم</w:t>
      </w:r>
      <w:r w:rsidR="00487D1E" w:rsidRPr="00080E78">
        <w:rPr>
          <w:rFonts w:ascii="Traditional Arabic" w:hAnsi="Traditional Arabic" w:cs="Traditional Arabic" w:hint="cs"/>
          <w:rtl/>
        </w:rPr>
        <w:t xml:space="preserve"> می‌</w:t>
      </w:r>
      <w:r w:rsidR="00F950A0" w:rsidRPr="00080E78">
        <w:rPr>
          <w:rFonts w:ascii="Traditional Arabic" w:hAnsi="Traditional Arabic" w:cs="Traditional Arabic" w:hint="cs"/>
          <w:rtl/>
        </w:rPr>
        <w:t>باشد. اما بعید نیست که در اینجا ارتکازات عقلایی و قرائن لبّی به این مطلب کمک کند که طرفِ مشورت را مشخص کرده و قائل به تفصیل شویم.</w:t>
      </w:r>
    </w:p>
    <w:p w:rsidR="00F950A0" w:rsidRPr="00080E78" w:rsidRDefault="00F950A0" w:rsidP="00F950A0">
      <w:pPr>
        <w:rPr>
          <w:rFonts w:ascii="Traditional Arabic" w:hAnsi="Traditional Arabic" w:cs="Traditional Arabic"/>
          <w:rtl/>
        </w:rPr>
      </w:pPr>
      <w:r w:rsidRPr="00080E78">
        <w:rPr>
          <w:rFonts w:ascii="Traditional Arabic" w:hAnsi="Traditional Arabic" w:cs="Traditional Arabic" w:hint="cs"/>
          <w:rtl/>
        </w:rPr>
        <w:t>به این معنا که:</w:t>
      </w:r>
    </w:p>
    <w:p w:rsidR="00F950A0" w:rsidRPr="00080E78" w:rsidRDefault="00F950A0" w:rsidP="00E35D73">
      <w:pPr>
        <w:rPr>
          <w:rFonts w:ascii="Traditional Arabic" w:hAnsi="Traditional Arabic" w:cs="Traditional Arabic"/>
          <w:rtl/>
        </w:rPr>
      </w:pPr>
      <w:r w:rsidRPr="00080E78">
        <w:rPr>
          <w:rFonts w:ascii="Traditional Arabic" w:hAnsi="Traditional Arabic" w:cs="Traditional Arabic" w:hint="cs"/>
          <w:rtl/>
        </w:rPr>
        <w:t xml:space="preserve">در </w:t>
      </w:r>
      <w:r w:rsidR="00AF13D2" w:rsidRPr="00080E78">
        <w:rPr>
          <w:rFonts w:ascii="Traditional Arabic" w:hAnsi="Traditional Arabic" w:cs="Traditional Arabic" w:hint="cs"/>
          <w:rtl/>
        </w:rPr>
        <w:t>مسائلی که مباحث کارشناسی نبوده و به نوعی عمومی است و هر کسی نظری دارد، مقصود عامّ</w:t>
      </w:r>
      <w:r w:rsidR="00E35D73">
        <w:rPr>
          <w:rFonts w:ascii="Traditional Arabic" w:hAnsi="Traditional Arabic" w:cs="Traditional Arabic" w:hint="cs"/>
          <w:rtl/>
        </w:rPr>
        <w:t>ة</w:t>
      </w:r>
      <w:r w:rsidR="00AF13D2" w:rsidRPr="00080E78">
        <w:rPr>
          <w:rFonts w:ascii="Traditional Arabic" w:hAnsi="Traditional Arabic" w:cs="Traditional Arabic" w:hint="cs"/>
          <w:rtl/>
        </w:rPr>
        <w:t xml:space="preserve"> النّاس</w:t>
      </w:r>
      <w:r w:rsidR="00487D1E" w:rsidRPr="00080E78">
        <w:rPr>
          <w:rFonts w:ascii="Traditional Arabic" w:hAnsi="Traditional Arabic" w:cs="Traditional Arabic" w:hint="cs"/>
          <w:rtl/>
        </w:rPr>
        <w:t xml:space="preserve"> می‌</w:t>
      </w:r>
      <w:r w:rsidR="00AF13D2" w:rsidRPr="00080E78">
        <w:rPr>
          <w:rFonts w:ascii="Traditional Arabic" w:hAnsi="Traditional Arabic" w:cs="Traditional Arabic" w:hint="cs"/>
          <w:rtl/>
        </w:rPr>
        <w:t>باشد. اما در مسائلی که حالت کارشناسی و خبرویّت دارد و خبرگان نیز متعدد</w:t>
      </w:r>
      <w:r w:rsidR="00487D1E" w:rsidRPr="00080E78">
        <w:rPr>
          <w:rFonts w:ascii="Traditional Arabic" w:hAnsi="Traditional Arabic" w:cs="Traditional Arabic" w:hint="cs"/>
          <w:rtl/>
        </w:rPr>
        <w:t xml:space="preserve"> می‌</w:t>
      </w:r>
      <w:r w:rsidR="00AF13D2" w:rsidRPr="00080E78">
        <w:rPr>
          <w:rFonts w:ascii="Traditional Arabic" w:hAnsi="Traditional Arabic" w:cs="Traditional Arabic" w:hint="cs"/>
          <w:rtl/>
        </w:rPr>
        <w:t>باشند مقصود این ا</w:t>
      </w:r>
      <w:r w:rsidR="001D6DF4" w:rsidRPr="00080E78">
        <w:rPr>
          <w:rFonts w:ascii="Traditional Arabic" w:hAnsi="Traditional Arabic" w:cs="Traditional Arabic" w:hint="cs"/>
          <w:rtl/>
        </w:rPr>
        <w:t>ست که با خبرگان و أهل حلّ و عقد</w:t>
      </w:r>
      <w:r w:rsidR="00D14FE0" w:rsidRPr="00080E78">
        <w:rPr>
          <w:rFonts w:ascii="Traditional Arabic" w:hAnsi="Traditional Arabic" w:cs="Traditional Arabic" w:hint="cs"/>
          <w:rtl/>
        </w:rPr>
        <w:t xml:space="preserve"> مشاوره صورت گیرد. </w:t>
      </w:r>
    </w:p>
    <w:p w:rsidR="00D14FE0" w:rsidRPr="00080E78" w:rsidRDefault="00D14FE0" w:rsidP="00DA5F16">
      <w:pPr>
        <w:rPr>
          <w:rFonts w:ascii="Traditional Arabic" w:hAnsi="Traditional Arabic" w:cs="Traditional Arabic"/>
          <w:rtl/>
        </w:rPr>
      </w:pPr>
      <w:r w:rsidRPr="00080E78">
        <w:rPr>
          <w:rFonts w:ascii="Traditional Arabic" w:hAnsi="Traditional Arabic" w:cs="Traditional Arabic" w:hint="cs"/>
          <w:rtl/>
        </w:rPr>
        <w:lastRenderedPageBreak/>
        <w:t>بنابراین،</w:t>
      </w:r>
      <w:r w:rsidR="00DA5F16" w:rsidRPr="00080E78">
        <w:rPr>
          <w:rFonts w:ascii="Traditional Arabic" w:hAnsi="Traditional Arabic" w:cs="Traditional Arabic" w:hint="cs"/>
          <w:rtl/>
        </w:rPr>
        <w:t xml:space="preserve"> بعید نیست که این تفصیل گفته شود که</w:t>
      </w:r>
      <w:r w:rsidRPr="00080E78">
        <w:rPr>
          <w:rFonts w:ascii="Traditional Arabic" w:hAnsi="Traditional Arabic" w:cs="Traditional Arabic" w:hint="cs"/>
          <w:rtl/>
        </w:rPr>
        <w:t xml:space="preserve"> ارتکازات و قرائن لبّی حاکی از این مطلب است که مؤمنینی که طرف مشورت قرار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گیرند، در برخی موارد عموم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و در برخی موارد خواص و اهل حل و عقد یا صاحبان</w:t>
      </w:r>
      <w:r w:rsidR="00DA5F16" w:rsidRPr="00080E78">
        <w:rPr>
          <w:rFonts w:ascii="Traditional Arabic" w:hAnsi="Traditional Arabic" w:cs="Traditional Arabic" w:hint="cs"/>
          <w:rtl/>
        </w:rPr>
        <w:t xml:space="preserve"> کارشناسی و رأی و نظر</w:t>
      </w:r>
      <w:r w:rsidR="00487D1E" w:rsidRPr="00080E78">
        <w:rPr>
          <w:rFonts w:ascii="Traditional Arabic" w:hAnsi="Traditional Arabic" w:cs="Traditional Arabic" w:hint="cs"/>
          <w:rtl/>
        </w:rPr>
        <w:t xml:space="preserve"> می‌</w:t>
      </w:r>
      <w:r w:rsidR="00DA5F16" w:rsidRPr="00080E78">
        <w:rPr>
          <w:rFonts w:ascii="Traditional Arabic" w:hAnsi="Traditional Arabic" w:cs="Traditional Arabic" w:hint="cs"/>
          <w:rtl/>
        </w:rPr>
        <w:t>باشند.</w:t>
      </w:r>
    </w:p>
    <w:p w:rsidR="00DA5F16" w:rsidRPr="00080E78" w:rsidRDefault="00DA5F16" w:rsidP="00B36598">
      <w:pPr>
        <w:rPr>
          <w:rFonts w:ascii="Traditional Arabic" w:hAnsi="Traditional Arabic" w:cs="Traditional Arabic"/>
          <w:rtl/>
        </w:rPr>
      </w:pPr>
      <w:r w:rsidRPr="00080E78">
        <w:rPr>
          <w:rFonts w:ascii="Traditional Arabic" w:hAnsi="Traditional Arabic" w:cs="Traditional Arabic" w:hint="cs"/>
          <w:rtl/>
        </w:rPr>
        <w:t>همچنین</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توان از این ارتکازات و استدلالات وضعیت فعلی انتخاب مجالس و شوراها را توجیه کرد به این معنا که برای </w:t>
      </w:r>
      <w:r w:rsidR="00BE3367" w:rsidRPr="00080E78">
        <w:rPr>
          <w:rFonts w:ascii="Traditional Arabic" w:hAnsi="Traditional Arabic" w:cs="Traditional Arabic" w:hint="cs"/>
          <w:rtl/>
        </w:rPr>
        <w:t>تصمیم</w:t>
      </w:r>
      <w:r w:rsidR="00487D1E" w:rsidRPr="00080E78">
        <w:rPr>
          <w:rFonts w:ascii="Traditional Arabic" w:hAnsi="Traditional Arabic" w:cs="Traditional Arabic" w:hint="cs"/>
          <w:rtl/>
        </w:rPr>
        <w:t>‌گیری‌ها</w:t>
      </w:r>
      <w:r w:rsidR="00BE3367" w:rsidRPr="00080E78">
        <w:rPr>
          <w:rFonts w:ascii="Traditional Arabic" w:hAnsi="Traditional Arabic" w:cs="Traditional Arabic" w:hint="cs"/>
          <w:rtl/>
        </w:rPr>
        <w:t>ی بزرگ ابتدائاً عموم خبرگان را انتخاب کرده و سپس این خبرگان برای مسائل پرأهمیّت تصمیم</w:t>
      </w:r>
      <w:r w:rsidR="00487D1E" w:rsidRPr="00080E78">
        <w:rPr>
          <w:rFonts w:ascii="Traditional Arabic" w:hAnsi="Traditional Arabic" w:cs="Traditional Arabic" w:hint="cs"/>
          <w:rtl/>
        </w:rPr>
        <w:t>‌گیری</w:t>
      </w:r>
      <w:r w:rsidR="00BE3367" w:rsidRPr="00080E78">
        <w:rPr>
          <w:rFonts w:ascii="Traditional Arabic" w:hAnsi="Traditional Arabic" w:cs="Traditional Arabic" w:hint="cs"/>
          <w:rtl/>
        </w:rPr>
        <w:t xml:space="preserve"> کنند که نوعی مشورت دو مرحله</w:t>
      </w:r>
      <w:r w:rsidR="006D62CE" w:rsidRPr="00080E78">
        <w:rPr>
          <w:rFonts w:ascii="Traditional Arabic" w:hAnsi="Traditional Arabic" w:cs="Traditional Arabic" w:hint="cs"/>
          <w:rtl/>
        </w:rPr>
        <w:t xml:space="preserve">‌ای </w:t>
      </w:r>
      <w:r w:rsidR="00487D1E" w:rsidRPr="00080E78">
        <w:rPr>
          <w:rFonts w:ascii="Traditional Arabic" w:hAnsi="Traditional Arabic" w:cs="Traditional Arabic" w:hint="cs"/>
          <w:rtl/>
        </w:rPr>
        <w:t>می‌</w:t>
      </w:r>
      <w:r w:rsidR="00BE3367" w:rsidRPr="00080E78">
        <w:rPr>
          <w:rFonts w:ascii="Traditional Arabic" w:hAnsi="Traditional Arabic" w:cs="Traditional Arabic" w:hint="cs"/>
          <w:rtl/>
        </w:rPr>
        <w:t>باشد و در قانون اساسی ما نیز آورده شده است.</w:t>
      </w:r>
    </w:p>
    <w:p w:rsidR="00BE3367" w:rsidRPr="00080E78" w:rsidRDefault="00BE3367" w:rsidP="00DA5F16">
      <w:pPr>
        <w:rPr>
          <w:rFonts w:ascii="Traditional Arabic" w:hAnsi="Traditional Arabic" w:cs="Traditional Arabic"/>
          <w:rtl/>
        </w:rPr>
      </w:pPr>
      <w:r w:rsidRPr="00080E78">
        <w:rPr>
          <w:rFonts w:ascii="Traditional Arabic" w:hAnsi="Traditional Arabic" w:cs="Traditional Arabic" w:hint="cs"/>
          <w:rtl/>
        </w:rPr>
        <w:t>توضیح بیشتر این قانون این است که:</w:t>
      </w:r>
    </w:p>
    <w:p w:rsidR="00BE3367" w:rsidRPr="00080E78" w:rsidRDefault="00BE3367" w:rsidP="00EC0AFD">
      <w:pPr>
        <w:rPr>
          <w:rFonts w:ascii="Traditional Arabic" w:hAnsi="Traditional Arabic" w:cs="Traditional Arabic"/>
          <w:rtl/>
        </w:rPr>
      </w:pPr>
      <w:r w:rsidRPr="00080E78">
        <w:rPr>
          <w:rFonts w:ascii="Traditional Arabic" w:hAnsi="Traditional Arabic" w:cs="Traditional Arabic" w:hint="cs"/>
          <w:rtl/>
        </w:rPr>
        <w:t>اصل اینکه یک أمر عمومی</w:t>
      </w:r>
      <w:r w:rsidR="00EC0AFD" w:rsidRPr="00080E78">
        <w:rPr>
          <w:rFonts w:ascii="Traditional Arabic" w:hAnsi="Traditional Arabic" w:cs="Traditional Arabic" w:hint="cs"/>
          <w:rtl/>
        </w:rPr>
        <w:t xml:space="preserve"> تحت </w:t>
      </w:r>
      <w:r w:rsidR="00B36598">
        <w:rPr>
          <w:rFonts w:ascii="Traditional Arabic" w:hAnsi="Traditional Arabic" w:cs="Traditional Arabic" w:hint="cs"/>
          <w:rtl/>
        </w:rPr>
        <w:t>شرایطی</w:t>
      </w:r>
      <w:r w:rsidR="00EC0AFD" w:rsidRPr="00080E78">
        <w:rPr>
          <w:rFonts w:ascii="Traditional Arabic" w:hAnsi="Traditional Arabic" w:cs="Traditional Arabic" w:hint="cs"/>
          <w:rtl/>
        </w:rPr>
        <w:t xml:space="preserve"> اقتضاء دارد تا عموم مردم برای تصمیم</w:t>
      </w:r>
      <w:r w:rsidR="00487D1E" w:rsidRPr="00080E78">
        <w:rPr>
          <w:rFonts w:ascii="Traditional Arabic" w:hAnsi="Traditional Arabic" w:cs="Traditional Arabic" w:hint="cs"/>
          <w:rtl/>
        </w:rPr>
        <w:t>‌گیری</w:t>
      </w:r>
      <w:r w:rsidR="00EC0AFD" w:rsidRPr="00080E78">
        <w:rPr>
          <w:rFonts w:ascii="Traditional Arabic" w:hAnsi="Traditional Arabic" w:cs="Traditional Arabic" w:hint="cs"/>
          <w:rtl/>
        </w:rPr>
        <w:t xml:space="preserve"> در آن حضور داشته باشند اما مستقیماً</w:t>
      </w:r>
      <w:r w:rsidR="00487D1E" w:rsidRPr="00080E78">
        <w:rPr>
          <w:rFonts w:ascii="Traditional Arabic" w:hAnsi="Traditional Arabic" w:cs="Traditional Arabic" w:hint="cs"/>
          <w:rtl/>
        </w:rPr>
        <w:t xml:space="preserve"> نمی‌</w:t>
      </w:r>
      <w:r w:rsidR="00EC0AFD" w:rsidRPr="00080E78">
        <w:rPr>
          <w:rFonts w:ascii="Traditional Arabic" w:hAnsi="Traditional Arabic" w:cs="Traditional Arabic" w:hint="cs"/>
          <w:rtl/>
        </w:rPr>
        <w:t>توان عموم را در این تصمیم</w:t>
      </w:r>
      <w:r w:rsidR="00487D1E" w:rsidRPr="00080E78">
        <w:rPr>
          <w:rFonts w:ascii="Traditional Arabic" w:hAnsi="Traditional Arabic" w:cs="Traditional Arabic" w:hint="cs"/>
          <w:rtl/>
        </w:rPr>
        <w:t>‌گیری</w:t>
      </w:r>
      <w:r w:rsidR="00EC0AFD" w:rsidRPr="00080E78">
        <w:rPr>
          <w:rFonts w:ascii="Traditional Arabic" w:hAnsi="Traditional Arabic" w:cs="Traditional Arabic" w:hint="cs"/>
          <w:rtl/>
        </w:rPr>
        <w:t xml:space="preserve"> دخالت داد</w:t>
      </w:r>
      <w:r w:rsidR="00441609" w:rsidRPr="00080E78">
        <w:rPr>
          <w:rFonts w:ascii="Traditional Arabic" w:hAnsi="Traditional Arabic" w:cs="Traditional Arabic" w:hint="cs"/>
          <w:rtl/>
        </w:rPr>
        <w:t>. تحت این شرایط، اصل حضور و دخالت مردم مرحله اول مشورت را شکل</w:t>
      </w:r>
      <w:r w:rsidR="00487D1E" w:rsidRPr="00080E78">
        <w:rPr>
          <w:rFonts w:ascii="Traditional Arabic" w:hAnsi="Traditional Arabic" w:cs="Traditional Arabic" w:hint="cs"/>
          <w:rtl/>
        </w:rPr>
        <w:t xml:space="preserve"> می‌</w:t>
      </w:r>
      <w:r w:rsidR="00441609" w:rsidRPr="00080E78">
        <w:rPr>
          <w:rFonts w:ascii="Traditional Arabic" w:hAnsi="Traditional Arabic" w:cs="Traditional Arabic" w:hint="cs"/>
          <w:rtl/>
        </w:rPr>
        <w:t>دهد تا در این مشارکت و مشورت افرادی انتخاب بشوند، سپس برای تصمیم</w:t>
      </w:r>
      <w:r w:rsidR="00487D1E" w:rsidRPr="00080E78">
        <w:rPr>
          <w:rFonts w:ascii="Traditional Arabic" w:hAnsi="Traditional Arabic" w:cs="Traditional Arabic" w:hint="cs"/>
          <w:rtl/>
        </w:rPr>
        <w:t>‌گیری</w:t>
      </w:r>
      <w:r w:rsidR="00441609" w:rsidRPr="00080E78">
        <w:rPr>
          <w:rFonts w:ascii="Traditional Arabic" w:hAnsi="Traditional Arabic" w:cs="Traditional Arabic" w:hint="cs"/>
          <w:rtl/>
        </w:rPr>
        <w:t xml:space="preserve"> نهایی آن موضوع، اهل حل و عقد و منتخبین مورد مشورت قرار</w:t>
      </w:r>
      <w:r w:rsidR="00487D1E" w:rsidRPr="00080E78">
        <w:rPr>
          <w:rFonts w:ascii="Traditional Arabic" w:hAnsi="Traditional Arabic" w:cs="Traditional Arabic" w:hint="cs"/>
          <w:rtl/>
        </w:rPr>
        <w:t xml:space="preserve"> می‌</w:t>
      </w:r>
      <w:r w:rsidR="00441609" w:rsidRPr="00080E78">
        <w:rPr>
          <w:rFonts w:ascii="Traditional Arabic" w:hAnsi="Traditional Arabic" w:cs="Traditional Arabic" w:hint="cs"/>
          <w:rtl/>
        </w:rPr>
        <w:t>گیرند</w:t>
      </w:r>
      <w:r w:rsidR="00940E87" w:rsidRPr="00080E78">
        <w:rPr>
          <w:rFonts w:ascii="Traditional Arabic" w:hAnsi="Traditional Arabic" w:cs="Traditional Arabic" w:hint="cs"/>
          <w:rtl/>
        </w:rPr>
        <w:t xml:space="preserve">. با این توجیه شاید بتوان گفت که بر اساس ارتکازات و سیره عقلایی </w:t>
      </w:r>
      <w:r w:rsidR="00B36598">
        <w:rPr>
          <w:rFonts w:ascii="Traditional Arabic" w:hAnsi="Traditional Arabic" w:cs="Traditional Arabic" w:hint="cs"/>
          <w:rtl/>
        </w:rPr>
        <w:t>این‌چنین</w:t>
      </w:r>
      <w:r w:rsidR="00940E87" w:rsidRPr="00080E78">
        <w:rPr>
          <w:rFonts w:ascii="Traditional Arabic" w:hAnsi="Traditional Arabic" w:cs="Traditional Arabic" w:hint="cs"/>
          <w:rtl/>
        </w:rPr>
        <w:t xml:space="preserve"> شورایی نیز مشمول آیه</w:t>
      </w:r>
      <w:r w:rsidR="00487D1E" w:rsidRPr="00080E78">
        <w:rPr>
          <w:rFonts w:ascii="Traditional Arabic" w:hAnsi="Traditional Arabic" w:cs="Traditional Arabic" w:hint="cs"/>
          <w:rtl/>
        </w:rPr>
        <w:t xml:space="preserve"> می‌</w:t>
      </w:r>
      <w:r w:rsidR="00940E87" w:rsidRPr="00080E78">
        <w:rPr>
          <w:rFonts w:ascii="Traditional Arabic" w:hAnsi="Traditional Arabic" w:cs="Traditional Arabic" w:hint="cs"/>
          <w:rtl/>
        </w:rPr>
        <w:t>باشد.</w:t>
      </w:r>
    </w:p>
    <w:p w:rsidR="00511D0C" w:rsidRPr="00080E78" w:rsidRDefault="00BF2600" w:rsidP="00511D0C">
      <w:pPr>
        <w:rPr>
          <w:rFonts w:ascii="Traditional Arabic" w:hAnsi="Traditional Arabic" w:cs="Traditional Arabic"/>
          <w:rtl/>
        </w:rPr>
      </w:pPr>
      <w:r w:rsidRPr="00080E78">
        <w:rPr>
          <w:rFonts w:ascii="Traditional Arabic" w:hAnsi="Traditional Arabic" w:cs="Traditional Arabic" w:hint="cs"/>
          <w:rtl/>
        </w:rPr>
        <w:t xml:space="preserve">بنابراین در برخی موارد </w:t>
      </w:r>
      <w:r w:rsidR="004271F4" w:rsidRPr="00080E78">
        <w:rPr>
          <w:rFonts w:ascii="Traditional Arabic" w:hAnsi="Traditional Arabic" w:cs="Traditional Arabic" w:hint="cs"/>
          <w:rtl/>
        </w:rPr>
        <w:t>عوام بایستی مورد مشورت قرار گیرند و در برخی موارد خواص طرف مشورت هستند و احیاناً حالت دو مرحله</w:t>
      </w:r>
      <w:r w:rsidR="006D62CE" w:rsidRPr="00080E78">
        <w:rPr>
          <w:rFonts w:ascii="Traditional Arabic" w:hAnsi="Traditional Arabic" w:cs="Traditional Arabic" w:hint="cs"/>
          <w:rtl/>
        </w:rPr>
        <w:t xml:space="preserve">‌ای </w:t>
      </w:r>
      <w:r w:rsidR="004271F4" w:rsidRPr="00080E78">
        <w:rPr>
          <w:rFonts w:ascii="Traditional Arabic" w:hAnsi="Traditional Arabic" w:cs="Traditional Arabic" w:hint="cs"/>
          <w:rtl/>
        </w:rPr>
        <w:t>دارد.</w:t>
      </w:r>
    </w:p>
    <w:p w:rsidR="004271F4" w:rsidRPr="00080E78" w:rsidRDefault="004271F4" w:rsidP="004271F4">
      <w:pPr>
        <w:pStyle w:val="Heading2"/>
        <w:rPr>
          <w:rFonts w:ascii="Traditional Arabic" w:hAnsi="Traditional Arabic" w:cs="Traditional Arabic"/>
          <w:color w:val="FF0000"/>
          <w:rtl/>
        </w:rPr>
      </w:pPr>
      <w:bookmarkStart w:id="9" w:name="_Toc450375471"/>
      <w:r w:rsidRPr="00080E78">
        <w:rPr>
          <w:rFonts w:ascii="Traditional Arabic" w:hAnsi="Traditional Arabic" w:cs="Traditional Arabic" w:hint="cs"/>
          <w:color w:val="FF0000"/>
          <w:rtl/>
        </w:rPr>
        <w:t>مبحث هشتم: میزان مشاوره</w:t>
      </w:r>
      <w:bookmarkEnd w:id="9"/>
    </w:p>
    <w:p w:rsidR="004271F4" w:rsidRPr="00080E78" w:rsidRDefault="004271F4" w:rsidP="004271F4">
      <w:pPr>
        <w:rPr>
          <w:rFonts w:ascii="Traditional Arabic" w:hAnsi="Traditional Arabic" w:cs="Traditional Arabic"/>
          <w:rtl/>
        </w:rPr>
      </w:pPr>
      <w:r w:rsidRPr="00080E78">
        <w:rPr>
          <w:rFonts w:ascii="Traditional Arabic" w:hAnsi="Traditional Arabic" w:cs="Traditional Arabic" w:hint="cs"/>
          <w:rtl/>
        </w:rPr>
        <w:t>این مبحث پیرامون حد و اندازه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باشد، به این معنا که چه مقدار و تا چه دامنه و </w:t>
      </w:r>
      <w:r w:rsidR="00B36598">
        <w:rPr>
          <w:rFonts w:ascii="Traditional Arabic" w:hAnsi="Traditional Arabic" w:cs="Traditional Arabic" w:hint="cs"/>
          <w:rtl/>
        </w:rPr>
        <w:t>دایره‌ای</w:t>
      </w:r>
      <w:r w:rsidR="006D62CE" w:rsidRPr="00080E78">
        <w:rPr>
          <w:rFonts w:ascii="Traditional Arabic" w:hAnsi="Traditional Arabic" w:cs="Traditional Arabic" w:hint="cs"/>
          <w:rtl/>
        </w:rPr>
        <w:t xml:space="preserve"> </w:t>
      </w:r>
      <w:r w:rsidR="00981F2D" w:rsidRPr="00080E78">
        <w:rPr>
          <w:rFonts w:ascii="Traditional Arabic" w:hAnsi="Traditional Arabic" w:cs="Traditional Arabic" w:hint="cs"/>
          <w:rtl/>
        </w:rPr>
        <w:t>بایستی مشورت صورت گیرد؟</w:t>
      </w:r>
    </w:p>
    <w:p w:rsidR="00981F2D" w:rsidRPr="00080E78" w:rsidRDefault="00981F2D" w:rsidP="004271F4">
      <w:pPr>
        <w:rPr>
          <w:rFonts w:ascii="Traditional Arabic" w:hAnsi="Traditional Arabic" w:cs="Traditional Arabic"/>
          <w:rtl/>
        </w:rPr>
      </w:pPr>
      <w:r w:rsidRPr="00080E78">
        <w:rPr>
          <w:rFonts w:ascii="Traditional Arabic" w:hAnsi="Traditional Arabic" w:cs="Traditional Arabic" w:hint="cs"/>
          <w:rtl/>
        </w:rPr>
        <w:t>یعنی آیا باید این مشورت با یک یک مردم صورت گیرد؟ یا با جمعی از آنها باشد؟ که با این قیود دایره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تواند کم یا زیاد بشوند. پس میزان مشورت چقدر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w:t>
      </w:r>
    </w:p>
    <w:p w:rsidR="00981F2D" w:rsidRPr="00080E78" w:rsidRDefault="00981F2D" w:rsidP="004271F4">
      <w:pPr>
        <w:rPr>
          <w:rFonts w:ascii="Traditional Arabic" w:hAnsi="Traditional Arabic" w:cs="Traditional Arabic"/>
          <w:rtl/>
        </w:rPr>
      </w:pPr>
      <w:r w:rsidRPr="00080E78">
        <w:rPr>
          <w:rFonts w:ascii="Traditional Arabic" w:hAnsi="Traditional Arabic" w:cs="Traditional Arabic" w:hint="cs"/>
          <w:rtl/>
        </w:rPr>
        <w:t>شاید بتوان گفت جواب این سؤال این است که میزان مشورت آن حدّی است که متعارف و میسّر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w:t>
      </w:r>
      <w:r w:rsidR="00856368" w:rsidRPr="00080E78">
        <w:rPr>
          <w:rFonts w:ascii="Traditional Arabic" w:hAnsi="Traditional Arabic" w:cs="Traditional Arabic" w:hint="cs"/>
          <w:rtl/>
        </w:rPr>
        <w:t>.</w:t>
      </w:r>
    </w:p>
    <w:p w:rsidR="00856368" w:rsidRPr="00080E78" w:rsidRDefault="00856368" w:rsidP="004271F4">
      <w:pPr>
        <w:rPr>
          <w:rFonts w:ascii="Traditional Arabic" w:hAnsi="Traditional Arabic" w:cs="Traditional Arabic"/>
          <w:rtl/>
        </w:rPr>
      </w:pPr>
      <w:r w:rsidRPr="00080E78">
        <w:rPr>
          <w:rFonts w:ascii="Traditional Arabic" w:hAnsi="Traditional Arabic" w:cs="Traditional Arabic" w:hint="cs"/>
          <w:rtl/>
        </w:rPr>
        <w:t xml:space="preserve">گاهی و در یک عصری ممکن است به دلیل نبودِ رسانه و ابزارهای ارتباطی، این مشورت محدود به یک جمع و منطقه مشخّصی باشد اما در یک عصر و زمان دیگر ممکن است یک محدوده </w:t>
      </w:r>
      <w:r w:rsidR="00B36598">
        <w:rPr>
          <w:rFonts w:ascii="Traditional Arabic" w:hAnsi="Traditional Arabic" w:cs="Traditional Arabic" w:hint="cs"/>
          <w:rtl/>
        </w:rPr>
        <w:t>بزرگ‌تر</w:t>
      </w:r>
      <w:r w:rsidRPr="00080E78">
        <w:rPr>
          <w:rFonts w:ascii="Traditional Arabic" w:hAnsi="Traditional Arabic" w:cs="Traditional Arabic" w:hint="cs"/>
          <w:rtl/>
        </w:rPr>
        <w:t xml:space="preserve"> و </w:t>
      </w:r>
      <w:r w:rsidR="00B36598">
        <w:rPr>
          <w:rFonts w:ascii="Traditional Arabic" w:hAnsi="Traditional Arabic" w:cs="Traditional Arabic" w:hint="cs"/>
          <w:rtl/>
        </w:rPr>
        <w:t>وسیع‌تری</w:t>
      </w:r>
      <w:r w:rsidRPr="00080E78">
        <w:rPr>
          <w:rFonts w:ascii="Traditional Arabic" w:hAnsi="Traditional Arabic" w:cs="Traditional Arabic" w:hint="cs"/>
          <w:rtl/>
        </w:rPr>
        <w:t xml:space="preserve"> مورد مشورت قرار گیرد.</w:t>
      </w:r>
    </w:p>
    <w:p w:rsidR="00D355A0" w:rsidRPr="00080E78" w:rsidRDefault="00856368" w:rsidP="00D355A0">
      <w:pPr>
        <w:rPr>
          <w:rFonts w:ascii="Traditional Arabic" w:hAnsi="Traditional Arabic" w:cs="Traditional Arabic"/>
          <w:rtl/>
        </w:rPr>
      </w:pPr>
      <w:r w:rsidRPr="00080E78">
        <w:rPr>
          <w:rFonts w:ascii="Traditional Arabic" w:hAnsi="Traditional Arabic" w:cs="Traditional Arabic" w:hint="cs"/>
          <w:rtl/>
        </w:rPr>
        <w:t>پس</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توان گفت </w:t>
      </w:r>
      <w:r w:rsidR="00E06AA1" w:rsidRPr="00080E78">
        <w:rPr>
          <w:rFonts w:ascii="Traditional Arabic" w:hAnsi="Traditional Arabic" w:cs="Traditional Arabic" w:hint="cs"/>
          <w:rtl/>
        </w:rPr>
        <w:t>این مشورت تابع میزان متعارف و میسّر</w:t>
      </w:r>
      <w:r w:rsidR="00487D1E" w:rsidRPr="00080E78">
        <w:rPr>
          <w:rFonts w:ascii="Traditional Arabic" w:hAnsi="Traditional Arabic" w:cs="Traditional Arabic" w:hint="cs"/>
          <w:rtl/>
        </w:rPr>
        <w:t xml:space="preserve"> می‌</w:t>
      </w:r>
      <w:r w:rsidR="00E06AA1" w:rsidRPr="00080E78">
        <w:rPr>
          <w:rFonts w:ascii="Traditional Arabic" w:hAnsi="Traditional Arabic" w:cs="Traditional Arabic" w:hint="cs"/>
          <w:rtl/>
        </w:rPr>
        <w:t>باشد</w:t>
      </w:r>
      <w:r w:rsidR="00D355A0" w:rsidRPr="00080E78">
        <w:rPr>
          <w:rFonts w:ascii="Traditional Arabic" w:hAnsi="Traditional Arabic" w:cs="Traditional Arabic" w:hint="cs"/>
          <w:rtl/>
        </w:rPr>
        <w:t xml:space="preserve"> و با تفاوت زمان، ابزارها و امکانات این مشورت متفاوت</w:t>
      </w:r>
      <w:r w:rsidR="00487D1E" w:rsidRPr="00080E78">
        <w:rPr>
          <w:rFonts w:ascii="Traditional Arabic" w:hAnsi="Traditional Arabic" w:cs="Traditional Arabic" w:hint="cs"/>
          <w:rtl/>
        </w:rPr>
        <w:t xml:space="preserve"> می‌</w:t>
      </w:r>
      <w:r w:rsidR="00D355A0" w:rsidRPr="00080E78">
        <w:rPr>
          <w:rFonts w:ascii="Traditional Arabic" w:hAnsi="Traditional Arabic" w:cs="Traditional Arabic" w:hint="cs"/>
          <w:rtl/>
        </w:rPr>
        <w:t>شود و آنچه</w:t>
      </w:r>
      <w:r w:rsidR="00487D1E" w:rsidRPr="00080E78">
        <w:rPr>
          <w:rFonts w:ascii="Traditional Arabic" w:hAnsi="Traditional Arabic" w:cs="Traditional Arabic" w:hint="cs"/>
          <w:rtl/>
        </w:rPr>
        <w:t xml:space="preserve"> می‌</w:t>
      </w:r>
      <w:r w:rsidR="00D355A0" w:rsidRPr="00080E78">
        <w:rPr>
          <w:rFonts w:ascii="Traditional Arabic" w:hAnsi="Traditional Arabic" w:cs="Traditional Arabic" w:hint="cs"/>
          <w:rtl/>
        </w:rPr>
        <w:t>توان از آیه شریفه به عنوان میزان مشاوره استنباط کرد همین مشاوره متعارف و میسّر</w:t>
      </w:r>
      <w:r w:rsidR="00487D1E" w:rsidRPr="00080E78">
        <w:rPr>
          <w:rFonts w:ascii="Traditional Arabic" w:hAnsi="Traditional Arabic" w:cs="Traditional Arabic" w:hint="cs"/>
          <w:rtl/>
        </w:rPr>
        <w:t xml:space="preserve"> می‌</w:t>
      </w:r>
      <w:r w:rsidR="00D355A0" w:rsidRPr="00080E78">
        <w:rPr>
          <w:rFonts w:ascii="Traditional Arabic" w:hAnsi="Traditional Arabic" w:cs="Traditional Arabic" w:hint="cs"/>
          <w:rtl/>
        </w:rPr>
        <w:t>باشد</w:t>
      </w:r>
      <w:r w:rsidR="00511D0C" w:rsidRPr="00080E78">
        <w:rPr>
          <w:rFonts w:ascii="Traditional Arabic" w:hAnsi="Traditional Arabic" w:cs="Traditional Arabic" w:hint="cs"/>
          <w:rtl/>
        </w:rPr>
        <w:t>.</w:t>
      </w:r>
    </w:p>
    <w:p w:rsidR="00511D0C" w:rsidRPr="00080E78" w:rsidRDefault="00080E78" w:rsidP="00421ED2">
      <w:pPr>
        <w:pStyle w:val="Heading2"/>
        <w:rPr>
          <w:rFonts w:ascii="Traditional Arabic" w:hAnsi="Traditional Arabic" w:cs="Traditional Arabic"/>
          <w:color w:val="FF0000"/>
          <w:rtl/>
        </w:rPr>
      </w:pPr>
      <w:bookmarkStart w:id="10" w:name="_Toc450375472"/>
      <w:r>
        <w:rPr>
          <w:rFonts w:ascii="Traditional Arabic" w:hAnsi="Traditional Arabic" w:cs="Traditional Arabic" w:hint="cs"/>
          <w:color w:val="FF0000"/>
          <w:rtl/>
        </w:rPr>
        <w:t>مبحث نهم</w:t>
      </w:r>
      <w:bookmarkEnd w:id="10"/>
    </w:p>
    <w:p w:rsidR="00170F57" w:rsidRPr="00080E78" w:rsidRDefault="00170F57" w:rsidP="00D355A0">
      <w:pPr>
        <w:rPr>
          <w:rFonts w:ascii="Traditional Arabic" w:hAnsi="Traditional Arabic" w:cs="Traditional Arabic"/>
          <w:rtl/>
        </w:rPr>
      </w:pPr>
      <w:r w:rsidRPr="00080E78">
        <w:rPr>
          <w:rFonts w:ascii="Traditional Arabic" w:hAnsi="Traditional Arabic" w:cs="Traditional Arabic" w:hint="cs"/>
          <w:rtl/>
        </w:rPr>
        <w:t>توجه فرمایید که در بحث هفتم و هشتم که میزان و متعلّقین و موردهای مشاوره بودند، ممکن است این قید که امر مهمّی هم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زده شود که:</w:t>
      </w:r>
    </w:p>
    <w:p w:rsidR="00170F57" w:rsidRPr="00080E78" w:rsidRDefault="00170F57" w:rsidP="00D355A0">
      <w:pPr>
        <w:rPr>
          <w:rFonts w:ascii="Traditional Arabic" w:hAnsi="Traditional Arabic" w:cs="Traditional Arabic"/>
          <w:rtl/>
        </w:rPr>
      </w:pPr>
      <w:r w:rsidRPr="00080E78">
        <w:rPr>
          <w:rFonts w:ascii="Traditional Arabic" w:hAnsi="Traditional Arabic" w:cs="Traditional Arabic" w:hint="cs"/>
          <w:rtl/>
        </w:rPr>
        <w:lastRenderedPageBreak/>
        <w:t>مشاوره در امر عمومی با افرادی که به نحوی در آن نظر داشته و یا ارتباط با موضوع دارند مقیّد</w:t>
      </w:r>
      <w:r w:rsidR="00647F8A" w:rsidRPr="00080E78">
        <w:rPr>
          <w:rFonts w:ascii="Traditional Arabic" w:hAnsi="Traditional Arabic" w:cs="Traditional Arabic" w:hint="cs"/>
          <w:rtl/>
        </w:rPr>
        <w:t xml:space="preserve"> به همین جمله است که «کسانی که به نحوی در این </w:t>
      </w:r>
      <w:r w:rsidR="00B36598">
        <w:rPr>
          <w:rFonts w:ascii="Traditional Arabic" w:hAnsi="Traditional Arabic" w:cs="Traditional Arabic" w:hint="cs"/>
          <w:rtl/>
        </w:rPr>
        <w:t>مسئله</w:t>
      </w:r>
      <w:r w:rsidR="00647F8A" w:rsidRPr="00080E78">
        <w:rPr>
          <w:rFonts w:ascii="Traditional Arabic" w:hAnsi="Traditional Arabic" w:cs="Traditional Arabic" w:hint="cs"/>
          <w:rtl/>
        </w:rPr>
        <w:t xml:space="preserve"> دخیل و سهیم بوده و بحث به آنها ارتباط دارد». چراکه امور عمومی ذومراتب است یعنی وقتی تصمیمی گرفته</w:t>
      </w:r>
      <w:r w:rsidR="00487D1E" w:rsidRPr="00080E78">
        <w:rPr>
          <w:rFonts w:ascii="Traditional Arabic" w:hAnsi="Traditional Arabic" w:cs="Traditional Arabic" w:hint="cs"/>
          <w:rtl/>
        </w:rPr>
        <w:t xml:space="preserve"> می‌</w:t>
      </w:r>
      <w:r w:rsidR="00647F8A" w:rsidRPr="00080E78">
        <w:rPr>
          <w:rFonts w:ascii="Traditional Arabic" w:hAnsi="Traditional Arabic" w:cs="Traditional Arabic" w:hint="cs"/>
          <w:rtl/>
        </w:rPr>
        <w:t>شود همه در آن سهیم</w:t>
      </w:r>
      <w:r w:rsidR="00487D1E" w:rsidRPr="00080E78">
        <w:rPr>
          <w:rFonts w:ascii="Traditional Arabic" w:hAnsi="Traditional Arabic" w:cs="Traditional Arabic" w:hint="cs"/>
          <w:rtl/>
        </w:rPr>
        <w:t xml:space="preserve"> می‌</w:t>
      </w:r>
      <w:r w:rsidR="00647F8A" w:rsidRPr="00080E78">
        <w:rPr>
          <w:rFonts w:ascii="Traditional Arabic" w:hAnsi="Traditional Arabic" w:cs="Traditional Arabic" w:hint="cs"/>
          <w:rtl/>
        </w:rPr>
        <w:t xml:space="preserve">شوند و به نوعی سرنوشت همه در این </w:t>
      </w:r>
      <w:r w:rsidR="00B36598">
        <w:rPr>
          <w:rFonts w:ascii="Traditional Arabic" w:hAnsi="Traditional Arabic" w:cs="Traditional Arabic" w:hint="cs"/>
          <w:rtl/>
        </w:rPr>
        <w:t>مسئله</w:t>
      </w:r>
      <w:r w:rsidR="00647F8A" w:rsidRPr="00080E78">
        <w:rPr>
          <w:rFonts w:ascii="Traditional Arabic" w:hAnsi="Traditional Arabic" w:cs="Traditional Arabic" w:hint="cs"/>
          <w:rtl/>
        </w:rPr>
        <w:t xml:space="preserve"> گره خورده است، اما گاهی سرنوشت یک منطقه به آن </w:t>
      </w:r>
      <w:r w:rsidR="00B36598">
        <w:rPr>
          <w:rFonts w:ascii="Traditional Arabic" w:hAnsi="Traditional Arabic" w:cs="Traditional Arabic" w:hint="cs"/>
          <w:rtl/>
        </w:rPr>
        <w:t>مسئله</w:t>
      </w:r>
      <w:r w:rsidR="00647F8A" w:rsidRPr="00080E78">
        <w:rPr>
          <w:rFonts w:ascii="Traditional Arabic" w:hAnsi="Traditional Arabic" w:cs="Traditional Arabic" w:hint="cs"/>
          <w:rtl/>
        </w:rPr>
        <w:t xml:space="preserve"> گره خورده است</w:t>
      </w:r>
      <w:r w:rsidR="00F45059" w:rsidRPr="00080E78">
        <w:rPr>
          <w:rFonts w:ascii="Traditional Arabic" w:hAnsi="Traditional Arabic" w:cs="Traditional Arabic" w:hint="cs"/>
          <w:rtl/>
        </w:rPr>
        <w:t>. پس این نکته را باید توجه داشت که آنچه از با ارتکازات عقلایی از آیه شریفه فهمیده</w:t>
      </w:r>
      <w:r w:rsidR="00487D1E" w:rsidRPr="00080E78">
        <w:rPr>
          <w:rFonts w:ascii="Traditional Arabic" w:hAnsi="Traditional Arabic" w:cs="Traditional Arabic" w:hint="cs"/>
          <w:rtl/>
        </w:rPr>
        <w:t xml:space="preserve"> می‌</w:t>
      </w:r>
      <w:r w:rsidR="00F45059" w:rsidRPr="00080E78">
        <w:rPr>
          <w:rFonts w:ascii="Traditional Arabic" w:hAnsi="Traditional Arabic" w:cs="Traditional Arabic" w:hint="cs"/>
          <w:rtl/>
        </w:rPr>
        <w:t>شود این است که مشورت باید با کسانی باشد که این أمر عمومی با آنها در ارتباط است. و بعید است که فراتر از آن هم موظف به مشورت باشد.</w:t>
      </w:r>
    </w:p>
    <w:p w:rsidR="00F45059" w:rsidRPr="00080E78" w:rsidRDefault="00DB4AF4" w:rsidP="00D355A0">
      <w:pPr>
        <w:rPr>
          <w:rFonts w:ascii="Traditional Arabic" w:hAnsi="Traditional Arabic" w:cs="Traditional Arabic"/>
          <w:rtl/>
        </w:rPr>
      </w:pPr>
      <w:r w:rsidRPr="00080E78">
        <w:rPr>
          <w:rFonts w:ascii="Traditional Arabic" w:hAnsi="Traditional Arabic" w:cs="Traditional Arabic" w:hint="cs"/>
          <w:rtl/>
        </w:rPr>
        <w:t>در اینجا ممکن است این سؤال پیش آید که مثلاً وقتی رهبری انتخاب</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شود، </w:t>
      </w:r>
      <w:r w:rsidR="00FA6A59" w:rsidRPr="00080E78">
        <w:rPr>
          <w:rFonts w:ascii="Traditional Arabic" w:hAnsi="Traditional Arabic" w:cs="Traditional Arabic" w:hint="cs"/>
          <w:rtl/>
        </w:rPr>
        <w:t>آنچه به عنوان مرز وجود دارد عناوین ثانویه است اما اگر این عناوین ثانویه کنار نهاده شود، نفوذ حکم حاکم مقیّد به این منطقه و آن منطقه یا قوم و ملیّت و اینها نیست، اما اگر بحثی باشد که با یک ملیت و قوم خاص در ارتباط باشد آیا باید با اقوام و ملیت</w:t>
      </w:r>
      <w:r w:rsidR="00487D1E" w:rsidRPr="00080E78">
        <w:rPr>
          <w:rFonts w:ascii="Traditional Arabic" w:hAnsi="Traditional Arabic" w:cs="Traditional Arabic" w:hint="cs"/>
          <w:rtl/>
        </w:rPr>
        <w:t>‌ها</w:t>
      </w:r>
      <w:r w:rsidR="00FA6A59" w:rsidRPr="00080E78">
        <w:rPr>
          <w:rFonts w:ascii="Traditional Arabic" w:hAnsi="Traditional Arabic" w:cs="Traditional Arabic" w:hint="cs"/>
          <w:rtl/>
        </w:rPr>
        <w:t xml:space="preserve">ی دیگر هم مشورت شود؟ بعید است که </w:t>
      </w:r>
      <w:r w:rsidR="00B36598">
        <w:rPr>
          <w:rFonts w:ascii="Traditional Arabic" w:hAnsi="Traditional Arabic" w:cs="Traditional Arabic" w:hint="cs"/>
          <w:rtl/>
        </w:rPr>
        <w:t>این‌چنین</w:t>
      </w:r>
      <w:r w:rsidR="00FA6A59" w:rsidRPr="00080E78">
        <w:rPr>
          <w:rFonts w:ascii="Traditional Arabic" w:hAnsi="Traditional Arabic" w:cs="Traditional Arabic" w:hint="cs"/>
          <w:rtl/>
        </w:rPr>
        <w:t xml:space="preserve"> اطلاقی در این آیه وجود داشته باشد.</w:t>
      </w:r>
    </w:p>
    <w:p w:rsidR="00FA6A59" w:rsidRPr="00080E78" w:rsidRDefault="00FA6A59" w:rsidP="00D355A0">
      <w:pPr>
        <w:rPr>
          <w:rFonts w:ascii="Traditional Arabic" w:hAnsi="Traditional Arabic" w:cs="Traditional Arabic"/>
          <w:rtl/>
        </w:rPr>
      </w:pPr>
      <w:r w:rsidRPr="00080E78">
        <w:rPr>
          <w:rFonts w:ascii="Traditional Arabic" w:hAnsi="Traditional Arabic" w:cs="Traditional Arabic" w:hint="cs"/>
          <w:rtl/>
        </w:rPr>
        <w:t xml:space="preserve">پس این تقیّد وجود دارد که مشاوره در امر عمومی با کسانی است که با این </w:t>
      </w:r>
      <w:r w:rsidR="00B36598">
        <w:rPr>
          <w:rFonts w:ascii="Traditional Arabic" w:hAnsi="Traditional Arabic" w:cs="Traditional Arabic" w:hint="cs"/>
          <w:rtl/>
        </w:rPr>
        <w:t>مسئله</w:t>
      </w:r>
      <w:r w:rsidRPr="00080E78">
        <w:rPr>
          <w:rFonts w:ascii="Traditional Arabic" w:hAnsi="Traditional Arabic" w:cs="Traditional Arabic" w:hint="cs"/>
          <w:rtl/>
        </w:rPr>
        <w:t xml:space="preserve"> در ارتباط هستند و فراتر از آن بعید است که اطلاق داشته باشد.</w:t>
      </w:r>
    </w:p>
    <w:p w:rsidR="00C53879" w:rsidRPr="00080E78" w:rsidRDefault="00C53879" w:rsidP="00C53879">
      <w:pPr>
        <w:pStyle w:val="Heading2"/>
        <w:rPr>
          <w:rFonts w:ascii="Traditional Arabic" w:hAnsi="Traditional Arabic" w:cs="Traditional Arabic"/>
          <w:color w:val="FF0000"/>
          <w:rtl/>
        </w:rPr>
      </w:pPr>
      <w:bookmarkStart w:id="11" w:name="_Toc450375473"/>
      <w:r w:rsidRPr="00080E78">
        <w:rPr>
          <w:rFonts w:ascii="Traditional Arabic" w:hAnsi="Traditional Arabic" w:cs="Traditional Arabic" w:hint="cs"/>
          <w:color w:val="FF0000"/>
          <w:rtl/>
        </w:rPr>
        <w:t>مبحث دهم</w:t>
      </w:r>
      <w:bookmarkEnd w:id="11"/>
    </w:p>
    <w:p w:rsidR="00C53879" w:rsidRPr="00080E78" w:rsidRDefault="00C53879" w:rsidP="00C53879">
      <w:pPr>
        <w:rPr>
          <w:rFonts w:ascii="Traditional Arabic" w:hAnsi="Traditional Arabic" w:cs="Traditional Arabic"/>
          <w:rtl/>
        </w:rPr>
      </w:pPr>
      <w:r w:rsidRPr="00080E78">
        <w:rPr>
          <w:rFonts w:ascii="Traditional Arabic" w:hAnsi="Traditional Arabic" w:cs="Traditional Arabic" w:hint="cs"/>
          <w:rtl/>
        </w:rPr>
        <w:t>مطلب بعدی، بحثی است پیرامون اینکه پس از مشورت</w:t>
      </w:r>
      <w:r w:rsidR="00FA7264" w:rsidRPr="00080E78">
        <w:rPr>
          <w:rFonts w:ascii="Traditional Arabic" w:hAnsi="Traditional Arabic" w:cs="Traditional Arabic" w:hint="cs"/>
          <w:rtl/>
        </w:rPr>
        <w:t xml:space="preserve"> و أخذ آراء دیگران در آن چارچوب و حدودی که در مباحث قبلی که مشخص شد، حاکم با این آراء مأخوذه چه باید بکند؟</w:t>
      </w:r>
    </w:p>
    <w:p w:rsidR="00FA7264" w:rsidRPr="00080E78" w:rsidRDefault="00B36598" w:rsidP="00C53879">
      <w:pPr>
        <w:rPr>
          <w:rFonts w:ascii="Traditional Arabic" w:hAnsi="Traditional Arabic" w:cs="Traditional Arabic"/>
          <w:rtl/>
        </w:rPr>
      </w:pPr>
      <w:r>
        <w:rPr>
          <w:rFonts w:ascii="Traditional Arabic" w:hAnsi="Traditional Arabic" w:cs="Traditional Arabic" w:hint="cs"/>
          <w:rtl/>
        </w:rPr>
        <w:t>آنچه</w:t>
      </w:r>
      <w:r w:rsidR="00FA7264" w:rsidRPr="00080E78">
        <w:rPr>
          <w:rFonts w:ascii="Traditional Arabic" w:hAnsi="Traditional Arabic" w:cs="Traditional Arabic" w:hint="cs"/>
          <w:rtl/>
        </w:rPr>
        <w:t xml:space="preserve"> در اینجا وجود دارد و ظاهر آیه</w:t>
      </w:r>
      <w:r w:rsidR="00487D1E" w:rsidRPr="00080E78">
        <w:rPr>
          <w:rFonts w:ascii="Traditional Arabic" w:hAnsi="Traditional Arabic" w:cs="Traditional Arabic" w:hint="cs"/>
          <w:rtl/>
        </w:rPr>
        <w:t xml:space="preserve"> می‌</w:t>
      </w:r>
      <w:r w:rsidR="00FA7264" w:rsidRPr="00080E78">
        <w:rPr>
          <w:rFonts w:ascii="Traditional Arabic" w:hAnsi="Traditional Arabic" w:cs="Traditional Arabic" w:hint="cs"/>
          <w:rtl/>
        </w:rPr>
        <w:t>باشد این است که أخذ رأی و مشورت با مردم واجب است و باید نظرات را بگیرد</w:t>
      </w:r>
      <w:r w:rsidR="00877FD9" w:rsidRPr="00080E78">
        <w:rPr>
          <w:rFonts w:ascii="Traditional Arabic" w:hAnsi="Traditional Arabic" w:cs="Traditional Arabic" w:hint="cs"/>
          <w:rtl/>
        </w:rPr>
        <w:t xml:space="preserve"> اما وظیفه حاکم در برابر این آراء و أنظار چیست؟ و آیا</w:t>
      </w:r>
      <w:r w:rsidR="00487D1E" w:rsidRPr="00080E78">
        <w:rPr>
          <w:rFonts w:ascii="Traditional Arabic" w:hAnsi="Traditional Arabic" w:cs="Traditional Arabic" w:hint="cs"/>
          <w:rtl/>
        </w:rPr>
        <w:t xml:space="preserve"> می‌</w:t>
      </w:r>
      <w:r w:rsidR="00877FD9" w:rsidRPr="00080E78">
        <w:rPr>
          <w:rFonts w:ascii="Traditional Arabic" w:hAnsi="Traditional Arabic" w:cs="Traditional Arabic" w:hint="cs"/>
          <w:rtl/>
        </w:rPr>
        <w:t>توان از آیه أکثریّت را استنباط کرد؟</w:t>
      </w:r>
    </w:p>
    <w:p w:rsidR="00877FD9" w:rsidRPr="00080E78" w:rsidRDefault="00877FD9" w:rsidP="00877970">
      <w:pPr>
        <w:rPr>
          <w:rFonts w:ascii="Traditional Arabic" w:hAnsi="Traditional Arabic" w:cs="Traditional Arabic"/>
          <w:rtl/>
        </w:rPr>
      </w:pPr>
      <w:r w:rsidRPr="00080E78">
        <w:rPr>
          <w:rFonts w:ascii="Traditional Arabic" w:hAnsi="Traditional Arabic" w:cs="Traditional Arabic" w:hint="cs"/>
          <w:rtl/>
        </w:rPr>
        <w:t xml:space="preserve">در آیه </w:t>
      </w:r>
      <w:r w:rsidR="00877970" w:rsidRPr="00080E78">
        <w:rPr>
          <w:rFonts w:ascii="Traditional Arabic" w:hAnsi="Traditional Arabic" w:cs="Traditional Arabic" w:hint="cs"/>
          <w:rtl/>
        </w:rPr>
        <w:t>«</w:t>
      </w:r>
      <w:r w:rsidR="00877970" w:rsidRPr="00080E78">
        <w:rPr>
          <w:rStyle w:val="quran"/>
          <w:rFonts w:ascii="Traditional Arabic" w:hAnsi="Traditional Arabic" w:cs="Traditional Arabic"/>
          <w:b/>
          <w:bCs/>
          <w:color w:val="008000"/>
          <w:rtl/>
        </w:rPr>
        <w:t>أَمْرُهُمْ شُورَى بَيْنَهُمْ</w:t>
      </w:r>
      <w:r w:rsidR="00877970" w:rsidRPr="00080E78">
        <w:rPr>
          <w:rFonts w:ascii="Traditional Arabic" w:hAnsi="Traditional Arabic" w:cs="Traditional Arabic" w:hint="cs"/>
          <w:rtl/>
        </w:rPr>
        <w:t>»</w:t>
      </w:r>
      <w:r w:rsidR="00877970" w:rsidRPr="00080E78">
        <w:rPr>
          <w:rStyle w:val="FootnoteReference"/>
          <w:rFonts w:ascii="Traditional Arabic" w:hAnsi="Traditional Arabic" w:cs="Traditional Arabic"/>
          <w:rtl/>
        </w:rPr>
        <w:footnoteReference w:id="2"/>
      </w:r>
      <w:r w:rsidRPr="00080E78">
        <w:rPr>
          <w:rFonts w:ascii="Traditional Arabic" w:hAnsi="Traditional Arabic" w:cs="Traditional Arabic" w:hint="cs"/>
          <w:rtl/>
        </w:rPr>
        <w:t xml:space="preserve"> در مواردی گفته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شد که شور بدون أکثریت معقول نیست</w:t>
      </w:r>
      <w:r w:rsidR="00542ADE" w:rsidRPr="00080E78">
        <w:rPr>
          <w:rFonts w:ascii="Traditional Arabic" w:hAnsi="Traditional Arabic" w:cs="Traditional Arabic" w:hint="cs"/>
          <w:rtl/>
        </w:rPr>
        <w:t>. یعنی در برخی از موارد دلالت اقتضائی و عقلی بر اینکه بایستی اکثریت مبنا قرار گیرد وجود داشت.</w:t>
      </w:r>
    </w:p>
    <w:p w:rsidR="00FA6A59" w:rsidRPr="00080E78" w:rsidRDefault="00542ADE" w:rsidP="00D9590A">
      <w:pPr>
        <w:rPr>
          <w:rFonts w:ascii="Traditional Arabic" w:hAnsi="Traditional Arabic" w:cs="Traditional Arabic"/>
          <w:rtl/>
        </w:rPr>
      </w:pPr>
      <w:r w:rsidRPr="00080E78">
        <w:rPr>
          <w:rFonts w:ascii="Traditional Arabic" w:hAnsi="Traditional Arabic" w:cs="Traditional Arabic" w:hint="cs"/>
          <w:rtl/>
        </w:rPr>
        <w:t xml:space="preserve">به عنوان مثال در مواردی که </w:t>
      </w:r>
      <w:r w:rsidR="00D9590A" w:rsidRPr="00080E78">
        <w:rPr>
          <w:rFonts w:ascii="Traditional Arabic" w:hAnsi="Traditional Arabic" w:cs="Traditional Arabic" w:hint="cs"/>
          <w:rtl/>
        </w:rPr>
        <w:t>یا صاحب أمر و ولیّ وجود ندارد و یا اگر وجود دارد در این أمر دخالتی ندارد و به عهده مردم سپرده است و سپس فرموده است که در این أمر عمومی با هم مشورت کنید. اما در مورد تصمیم</w:t>
      </w:r>
      <w:r w:rsidR="00487D1E" w:rsidRPr="00080E78">
        <w:rPr>
          <w:rFonts w:ascii="Traditional Arabic" w:hAnsi="Traditional Arabic" w:cs="Traditional Arabic" w:hint="cs"/>
          <w:rtl/>
        </w:rPr>
        <w:t>‌گیری</w:t>
      </w:r>
      <w:r w:rsidR="00D9590A" w:rsidRPr="00080E78">
        <w:rPr>
          <w:rFonts w:ascii="Traditional Arabic" w:hAnsi="Traditional Arabic" w:cs="Traditional Arabic" w:hint="cs"/>
          <w:rtl/>
        </w:rPr>
        <w:t xml:space="preserve"> عقل حکم</w:t>
      </w:r>
      <w:r w:rsidR="00487D1E" w:rsidRPr="00080E78">
        <w:rPr>
          <w:rFonts w:ascii="Traditional Arabic" w:hAnsi="Traditional Arabic" w:cs="Traditional Arabic" w:hint="cs"/>
          <w:rtl/>
        </w:rPr>
        <w:t xml:space="preserve"> می‌</w:t>
      </w:r>
      <w:r w:rsidR="00D9590A" w:rsidRPr="00080E78">
        <w:rPr>
          <w:rFonts w:ascii="Traditional Arabic" w:hAnsi="Traditional Arabic" w:cs="Traditional Arabic" w:hint="cs"/>
          <w:rtl/>
        </w:rPr>
        <w:t>کند با توجه به اینکه نظرات جمعی است أکثریت ملاک تصمیم</w:t>
      </w:r>
      <w:r w:rsidR="00487D1E" w:rsidRPr="00080E78">
        <w:rPr>
          <w:rFonts w:ascii="Traditional Arabic" w:hAnsi="Traditional Arabic" w:cs="Traditional Arabic" w:hint="cs"/>
          <w:rtl/>
        </w:rPr>
        <w:t>‌گیری</w:t>
      </w:r>
      <w:r w:rsidR="00D9590A" w:rsidRPr="00080E78">
        <w:rPr>
          <w:rFonts w:ascii="Traditional Arabic" w:hAnsi="Traditional Arabic" w:cs="Traditional Arabic" w:hint="cs"/>
          <w:rtl/>
        </w:rPr>
        <w:t xml:space="preserve"> قرار</w:t>
      </w:r>
      <w:r w:rsidR="00487D1E" w:rsidRPr="00080E78">
        <w:rPr>
          <w:rFonts w:ascii="Traditional Arabic" w:hAnsi="Traditional Arabic" w:cs="Traditional Arabic" w:hint="cs"/>
          <w:rtl/>
        </w:rPr>
        <w:t xml:space="preserve"> می‌</w:t>
      </w:r>
      <w:r w:rsidR="00D9590A" w:rsidRPr="00080E78">
        <w:rPr>
          <w:rFonts w:ascii="Traditional Arabic" w:hAnsi="Traditional Arabic" w:cs="Traditional Arabic" w:hint="cs"/>
          <w:rtl/>
        </w:rPr>
        <w:t>گیرد. و لذا گفته</w:t>
      </w:r>
      <w:r w:rsidR="00487D1E" w:rsidRPr="00080E78">
        <w:rPr>
          <w:rFonts w:ascii="Traditional Arabic" w:hAnsi="Traditional Arabic" w:cs="Traditional Arabic" w:hint="cs"/>
          <w:rtl/>
        </w:rPr>
        <w:t xml:space="preserve"> می‌</w:t>
      </w:r>
      <w:r w:rsidR="00D9590A" w:rsidRPr="00080E78">
        <w:rPr>
          <w:rFonts w:ascii="Traditional Arabic" w:hAnsi="Traditional Arabic" w:cs="Traditional Arabic" w:hint="cs"/>
          <w:rtl/>
        </w:rPr>
        <w:t>شد اگر امری باشد که صاحب أمر در آن موجود است اقتضاء اکثریت</w:t>
      </w:r>
      <w:r w:rsidR="00487D1E" w:rsidRPr="00080E78">
        <w:rPr>
          <w:rFonts w:ascii="Traditional Arabic" w:hAnsi="Traditional Arabic" w:cs="Traditional Arabic" w:hint="cs"/>
          <w:rtl/>
        </w:rPr>
        <w:t xml:space="preserve"> نمی‌</w:t>
      </w:r>
      <w:r w:rsidR="00D9590A" w:rsidRPr="00080E78">
        <w:rPr>
          <w:rFonts w:ascii="Traditional Arabic" w:hAnsi="Traditional Arabic" w:cs="Traditional Arabic" w:hint="cs"/>
          <w:rtl/>
        </w:rPr>
        <w:t>کند.</w:t>
      </w:r>
    </w:p>
    <w:p w:rsidR="00D9590A" w:rsidRPr="00080E78" w:rsidRDefault="00D9590A" w:rsidP="00080E78">
      <w:pPr>
        <w:rPr>
          <w:rFonts w:ascii="Traditional Arabic" w:hAnsi="Traditional Arabic" w:cs="Traditional Arabic"/>
          <w:rtl/>
        </w:rPr>
      </w:pPr>
      <w:r w:rsidRPr="00080E78">
        <w:rPr>
          <w:rFonts w:ascii="Traditional Arabic" w:hAnsi="Traditional Arabic" w:cs="Traditional Arabic" w:hint="cs"/>
          <w:rtl/>
        </w:rPr>
        <w:t xml:space="preserve">این همان </w:t>
      </w:r>
      <w:r w:rsidR="00B36598">
        <w:rPr>
          <w:rFonts w:ascii="Traditional Arabic" w:hAnsi="Traditional Arabic" w:cs="Traditional Arabic" w:hint="cs"/>
          <w:rtl/>
        </w:rPr>
        <w:t>مسئله‌ای</w:t>
      </w:r>
      <w:r w:rsidR="006D62CE" w:rsidRPr="00080E78">
        <w:rPr>
          <w:rFonts w:ascii="Traditional Arabic" w:hAnsi="Traditional Arabic" w:cs="Traditional Arabic" w:hint="cs"/>
          <w:rtl/>
        </w:rPr>
        <w:t xml:space="preserve"> </w:t>
      </w:r>
      <w:r w:rsidRPr="00080E78">
        <w:rPr>
          <w:rFonts w:ascii="Traditional Arabic" w:hAnsi="Traditional Arabic" w:cs="Traditional Arabic" w:hint="cs"/>
          <w:rtl/>
        </w:rPr>
        <w:t xml:space="preserve">است که در بررسی آیه شوری عرض کردیم </w:t>
      </w:r>
      <w:r w:rsidR="00377696" w:rsidRPr="00080E78">
        <w:rPr>
          <w:rFonts w:ascii="Traditional Arabic" w:hAnsi="Traditional Arabic" w:cs="Traditional Arabic" w:hint="cs"/>
          <w:rtl/>
        </w:rPr>
        <w:t xml:space="preserve">که آیه </w:t>
      </w:r>
      <w:r w:rsidR="00080E78" w:rsidRPr="00080E78">
        <w:rPr>
          <w:rFonts w:ascii="Traditional Arabic" w:hAnsi="Traditional Arabic" w:cs="Traditional Arabic" w:hint="cs"/>
          <w:rtl/>
        </w:rPr>
        <w:t>«</w:t>
      </w:r>
      <w:r w:rsidR="00080E78" w:rsidRPr="00080E78">
        <w:rPr>
          <w:rFonts w:ascii="Traditional Arabic" w:hAnsi="Traditional Arabic" w:cs="Traditional Arabic"/>
          <w:b/>
          <w:bCs/>
          <w:color w:val="008000"/>
          <w:rtl/>
        </w:rPr>
        <w:t>وَشَاوِرْهُمْ فِي الأَمْرِ</w:t>
      </w:r>
      <w:r w:rsidR="00080E78" w:rsidRPr="00080E78">
        <w:rPr>
          <w:rFonts w:ascii="Traditional Arabic" w:hAnsi="Traditional Arabic" w:cs="Traditional Arabic" w:hint="cs"/>
          <w:rtl/>
        </w:rPr>
        <w:t>»</w:t>
      </w:r>
      <w:r w:rsidR="00377696" w:rsidRPr="00080E78">
        <w:rPr>
          <w:rFonts w:ascii="Traditional Arabic" w:hAnsi="Traditional Arabic" w:cs="Traditional Arabic" w:hint="cs"/>
          <w:rtl/>
        </w:rPr>
        <w:t xml:space="preserve"> با اینجا متفاوت است.</w:t>
      </w:r>
    </w:p>
    <w:p w:rsidR="00761E3A" w:rsidRPr="00080E78" w:rsidRDefault="00377696" w:rsidP="00761E3A">
      <w:pPr>
        <w:rPr>
          <w:rFonts w:ascii="Traditional Arabic" w:hAnsi="Traditional Arabic" w:cs="Traditional Arabic"/>
          <w:rtl/>
        </w:rPr>
      </w:pPr>
      <w:r w:rsidRPr="00080E78">
        <w:rPr>
          <w:rFonts w:ascii="Traditional Arabic" w:hAnsi="Traditional Arabic" w:cs="Traditional Arabic" w:hint="cs"/>
          <w:rtl/>
        </w:rPr>
        <w:t>در این آیه شریفه به حاکم أمر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شود که مشورت کند و آیه بیش از این را افاده</w:t>
      </w:r>
      <w:r w:rsidR="00487D1E" w:rsidRPr="00080E78">
        <w:rPr>
          <w:rFonts w:ascii="Traditional Arabic" w:hAnsi="Traditional Arabic" w:cs="Traditional Arabic" w:hint="cs"/>
          <w:rtl/>
        </w:rPr>
        <w:t xml:space="preserve"> نمی‌</w:t>
      </w:r>
      <w:r w:rsidRPr="00080E78">
        <w:rPr>
          <w:rFonts w:ascii="Traditional Arabic" w:hAnsi="Traditional Arabic" w:cs="Traditional Arabic" w:hint="cs"/>
          <w:rtl/>
        </w:rPr>
        <w:t>کند و اینکه بعد از مشورت چه باید بکند ملازمه ندارد ب</w:t>
      </w:r>
      <w:r w:rsidR="009252B1" w:rsidRPr="00080E78">
        <w:rPr>
          <w:rFonts w:ascii="Traditional Arabic" w:hAnsi="Traditional Arabic" w:cs="Traditional Arabic" w:hint="cs"/>
          <w:rtl/>
        </w:rPr>
        <w:t>ا اینکه گفته شود بایستی به اکثریت عمل کند. بلکه آنکه آیه امر</w:t>
      </w:r>
      <w:r w:rsidR="00487D1E" w:rsidRPr="00080E78">
        <w:rPr>
          <w:rFonts w:ascii="Traditional Arabic" w:hAnsi="Traditional Arabic" w:cs="Traditional Arabic" w:hint="cs"/>
          <w:rtl/>
        </w:rPr>
        <w:t xml:space="preserve"> می‌</w:t>
      </w:r>
      <w:r w:rsidR="009252B1" w:rsidRPr="00080E78">
        <w:rPr>
          <w:rFonts w:ascii="Traditional Arabic" w:hAnsi="Traditional Arabic" w:cs="Traditional Arabic" w:hint="cs"/>
          <w:rtl/>
        </w:rPr>
        <w:t xml:space="preserve">کند در همین اندازه است که بشنود و </w:t>
      </w:r>
      <w:r w:rsidR="009252B1" w:rsidRPr="00080E78">
        <w:rPr>
          <w:rFonts w:ascii="Traditional Arabic" w:hAnsi="Traditional Arabic" w:cs="Traditional Arabic" w:hint="cs"/>
          <w:rtl/>
        </w:rPr>
        <w:lastRenderedPageBreak/>
        <w:t xml:space="preserve">بداند و از آراء و انظار مطّلع باشد. </w:t>
      </w:r>
      <w:r w:rsidR="00761E3A" w:rsidRPr="00080E78">
        <w:rPr>
          <w:rFonts w:ascii="Traditional Arabic" w:hAnsi="Traditional Arabic" w:cs="Traditional Arabic" w:hint="cs"/>
          <w:rtl/>
        </w:rPr>
        <w:t xml:space="preserve">که این مشورت </w:t>
      </w:r>
      <w:r w:rsidR="00B36598">
        <w:rPr>
          <w:rFonts w:ascii="Traditional Arabic" w:hAnsi="Traditional Arabic" w:cs="Traditional Arabic" w:hint="cs"/>
          <w:rtl/>
        </w:rPr>
        <w:t>همان‌طور</w:t>
      </w:r>
      <w:r w:rsidR="00761E3A" w:rsidRPr="00080E78">
        <w:rPr>
          <w:rFonts w:ascii="Traditional Arabic" w:hAnsi="Traditional Arabic" w:cs="Traditional Arabic" w:hint="cs"/>
          <w:rtl/>
        </w:rPr>
        <w:t xml:space="preserve"> که گفته شد دو جنبه دارد، هم برای اینکه این افراد احساس همراهی کنند و هم برای اینکه مطلب روشن شود که تا اینجا مدلول آیه است.</w:t>
      </w:r>
    </w:p>
    <w:p w:rsidR="001E0B7D" w:rsidRPr="00080E78" w:rsidRDefault="00761E3A" w:rsidP="001E0B7D">
      <w:pPr>
        <w:rPr>
          <w:rFonts w:ascii="Traditional Arabic" w:hAnsi="Traditional Arabic" w:cs="Traditional Arabic"/>
          <w:rtl/>
        </w:rPr>
      </w:pPr>
      <w:r w:rsidRPr="00080E78">
        <w:rPr>
          <w:rFonts w:ascii="Traditional Arabic" w:hAnsi="Traditional Arabic" w:cs="Traditional Arabic" w:hint="cs"/>
          <w:rtl/>
        </w:rPr>
        <w:t>اما اینکه بعد از أخذ این آراء باید به أکثریت عمل کند از آیه فهمیده</w:t>
      </w:r>
      <w:r w:rsidR="00487D1E" w:rsidRPr="00080E78">
        <w:rPr>
          <w:rFonts w:ascii="Traditional Arabic" w:hAnsi="Traditional Arabic" w:cs="Traditional Arabic" w:hint="cs"/>
          <w:rtl/>
        </w:rPr>
        <w:t xml:space="preserve"> نمی‌</w:t>
      </w:r>
      <w:r w:rsidRPr="00080E78">
        <w:rPr>
          <w:rFonts w:ascii="Traditional Arabic" w:hAnsi="Traditional Arabic" w:cs="Traditional Arabic" w:hint="cs"/>
          <w:rtl/>
        </w:rPr>
        <w:t xml:space="preserve">شود. چراکه در جایی که ولیّ و صاحب أمر و </w:t>
      </w:r>
      <w:r w:rsidR="00B36598">
        <w:rPr>
          <w:rFonts w:ascii="Traditional Arabic" w:hAnsi="Traditional Arabic" w:cs="Traditional Arabic"/>
          <w:rtl/>
        </w:rPr>
        <w:t>تصم</w:t>
      </w:r>
      <w:r w:rsidR="00B36598">
        <w:rPr>
          <w:rFonts w:ascii="Traditional Arabic" w:hAnsi="Traditional Arabic" w:cs="Traditional Arabic" w:hint="cs"/>
          <w:rtl/>
        </w:rPr>
        <w:t>ی</w:t>
      </w:r>
      <w:r w:rsidR="00B36598">
        <w:rPr>
          <w:rFonts w:ascii="Traditional Arabic" w:hAnsi="Traditional Arabic" w:cs="Traditional Arabic" w:hint="eastAsia"/>
          <w:rtl/>
        </w:rPr>
        <w:t>م‌گ</w:t>
      </w:r>
      <w:r w:rsidR="00B36598">
        <w:rPr>
          <w:rFonts w:ascii="Traditional Arabic" w:hAnsi="Traditional Arabic" w:cs="Traditional Arabic" w:hint="cs"/>
          <w:rtl/>
        </w:rPr>
        <w:t>ی</w:t>
      </w:r>
      <w:r w:rsidR="00B36598">
        <w:rPr>
          <w:rFonts w:ascii="Traditional Arabic" w:hAnsi="Traditional Arabic" w:cs="Traditional Arabic" w:hint="eastAsia"/>
          <w:rtl/>
        </w:rPr>
        <w:t>رنده</w:t>
      </w:r>
      <w:r w:rsidR="000A51FE" w:rsidRPr="00080E78">
        <w:rPr>
          <w:rFonts w:ascii="Traditional Arabic" w:hAnsi="Traditional Arabic" w:cs="Traditional Arabic" w:hint="cs"/>
          <w:rtl/>
        </w:rPr>
        <w:t xml:space="preserve"> شرعی مشخّصی وجود ندارد، مشورت صورت گرفته و باید به نتیجه برسد که این نتیجه یا از وفاق حاصل</w:t>
      </w:r>
      <w:r w:rsidR="00487D1E" w:rsidRPr="00080E78">
        <w:rPr>
          <w:rFonts w:ascii="Traditional Arabic" w:hAnsi="Traditional Arabic" w:cs="Traditional Arabic" w:hint="cs"/>
          <w:rtl/>
        </w:rPr>
        <w:t xml:space="preserve"> می‌</w:t>
      </w:r>
      <w:r w:rsidR="000A51FE" w:rsidRPr="00080E78">
        <w:rPr>
          <w:rFonts w:ascii="Traditional Arabic" w:hAnsi="Traditional Arabic" w:cs="Traditional Arabic" w:hint="cs"/>
          <w:rtl/>
        </w:rPr>
        <w:t>شود و یا از اکثریت. اما در جایی که صاحب أمر وجود دارد أکثریّت از آیه افاده</w:t>
      </w:r>
      <w:r w:rsidR="00487D1E" w:rsidRPr="00080E78">
        <w:rPr>
          <w:rFonts w:ascii="Traditional Arabic" w:hAnsi="Traditional Arabic" w:cs="Traditional Arabic" w:hint="cs"/>
          <w:rtl/>
        </w:rPr>
        <w:t xml:space="preserve"> نمی‌</w:t>
      </w:r>
      <w:r w:rsidR="000A51FE" w:rsidRPr="00080E78">
        <w:rPr>
          <w:rFonts w:ascii="Traditional Arabic" w:hAnsi="Traditional Arabic" w:cs="Traditional Arabic" w:hint="cs"/>
          <w:rtl/>
        </w:rPr>
        <w:t>شود بلکه ب</w:t>
      </w:r>
      <w:r w:rsidR="00F958C0" w:rsidRPr="00080E78">
        <w:rPr>
          <w:rFonts w:ascii="Traditional Arabic" w:hAnsi="Traditional Arabic" w:cs="Traditional Arabic" w:hint="cs"/>
          <w:rtl/>
        </w:rPr>
        <w:t>ایستی نظرات را بشنود اما با ملاحظه همه این نظرات، بهترین چیزی را که خودش تشخیص</w:t>
      </w:r>
      <w:r w:rsidR="00487D1E" w:rsidRPr="00080E78">
        <w:rPr>
          <w:rFonts w:ascii="Traditional Arabic" w:hAnsi="Traditional Arabic" w:cs="Traditional Arabic" w:hint="cs"/>
          <w:rtl/>
        </w:rPr>
        <w:t xml:space="preserve"> می‌</w:t>
      </w:r>
      <w:r w:rsidR="00F958C0" w:rsidRPr="00080E78">
        <w:rPr>
          <w:rFonts w:ascii="Traditional Arabic" w:hAnsi="Traditional Arabic" w:cs="Traditional Arabic" w:hint="cs"/>
          <w:rtl/>
        </w:rPr>
        <w:t>دهد عمل کند. در اینجا ممکن است این تشخیص هم باشد که مصلحت در رعایت اکثریت است</w:t>
      </w:r>
      <w:r w:rsidR="001E0B7D" w:rsidRPr="00080E78">
        <w:rPr>
          <w:rFonts w:ascii="Traditional Arabic" w:hAnsi="Traditional Arabic" w:cs="Traditional Arabic" w:hint="cs"/>
          <w:rtl/>
        </w:rPr>
        <w:t xml:space="preserve"> که این هم مانعی ندارد اما ملزم به این نیست.</w:t>
      </w:r>
    </w:p>
    <w:p w:rsidR="005C6049" w:rsidRPr="00080E78" w:rsidRDefault="001E0B7D" w:rsidP="002C62F5">
      <w:pPr>
        <w:rPr>
          <w:rFonts w:ascii="Traditional Arabic" w:hAnsi="Traditional Arabic" w:cs="Traditional Arabic"/>
          <w:rtl/>
        </w:rPr>
      </w:pPr>
      <w:r w:rsidRPr="00080E78">
        <w:rPr>
          <w:rFonts w:ascii="Traditional Arabic" w:hAnsi="Traditional Arabic" w:cs="Traditional Arabic" w:hint="cs"/>
          <w:rtl/>
        </w:rPr>
        <w:t xml:space="preserve">پس در جایی که حاکم وجود دارد که ولیّ شرعی است و أولی </w:t>
      </w:r>
      <w:r w:rsidR="005C6049" w:rsidRPr="00080E78">
        <w:rPr>
          <w:rFonts w:ascii="Traditional Arabic" w:hAnsi="Traditional Arabic" w:cs="Traditional Arabic" w:hint="cs"/>
          <w:rtl/>
        </w:rPr>
        <w:t>بالمؤمنین مِن أنفسهم</w:t>
      </w:r>
      <w:r w:rsidR="00487D1E" w:rsidRPr="00080E78">
        <w:rPr>
          <w:rFonts w:ascii="Traditional Arabic" w:hAnsi="Traditional Arabic" w:cs="Traditional Arabic" w:hint="cs"/>
          <w:rtl/>
        </w:rPr>
        <w:t xml:space="preserve"> می‌</w:t>
      </w:r>
      <w:r w:rsidR="005C6049" w:rsidRPr="00080E78">
        <w:rPr>
          <w:rFonts w:ascii="Traditional Arabic" w:hAnsi="Traditional Arabic" w:cs="Traditional Arabic" w:hint="cs"/>
          <w:rtl/>
        </w:rPr>
        <w:t>باشد، صاحب اختیار بوده و خودش تصمیم</w:t>
      </w:r>
      <w:r w:rsidR="00487D1E" w:rsidRPr="00080E78">
        <w:rPr>
          <w:rFonts w:ascii="Traditional Arabic" w:hAnsi="Traditional Arabic" w:cs="Traditional Arabic" w:hint="cs"/>
          <w:rtl/>
        </w:rPr>
        <w:t xml:space="preserve"> می‌</w:t>
      </w:r>
      <w:r w:rsidR="005C6049" w:rsidRPr="00080E78">
        <w:rPr>
          <w:rFonts w:ascii="Traditional Arabic" w:hAnsi="Traditional Arabic" w:cs="Traditional Arabic" w:hint="cs"/>
          <w:rtl/>
        </w:rPr>
        <w:t>گیرد. اما دلالت عقلی یا قرینه لبّیه</w:t>
      </w:r>
      <w:r w:rsidR="006D62CE" w:rsidRPr="00080E78">
        <w:rPr>
          <w:rFonts w:ascii="Traditional Arabic" w:hAnsi="Traditional Arabic" w:cs="Traditional Arabic" w:hint="cs"/>
          <w:rtl/>
        </w:rPr>
        <w:t xml:space="preserve">‌ای </w:t>
      </w:r>
      <w:r w:rsidR="005C6049" w:rsidRPr="00080E78">
        <w:rPr>
          <w:rFonts w:ascii="Traditional Arabic" w:hAnsi="Traditional Arabic" w:cs="Traditional Arabic" w:hint="cs"/>
          <w:rtl/>
        </w:rPr>
        <w:t>در اینجا نیست که بایستی اکثریت را مبنا قرار دهد بر خلاف آیه قبل</w:t>
      </w:r>
      <w:r w:rsidR="002C62F5" w:rsidRPr="00080E78">
        <w:rPr>
          <w:rFonts w:ascii="Traditional Arabic" w:hAnsi="Traditional Arabic" w:cs="Traditional Arabic" w:hint="cs"/>
          <w:rtl/>
        </w:rPr>
        <w:t>. و این تفاوتی است که بین این دو آیه وجود دارد.</w:t>
      </w:r>
    </w:p>
    <w:p w:rsidR="005C4C05" w:rsidRPr="00080E78" w:rsidRDefault="00D22411" w:rsidP="005C4C05">
      <w:pPr>
        <w:pStyle w:val="Heading2"/>
        <w:rPr>
          <w:rFonts w:ascii="Traditional Arabic" w:hAnsi="Traditional Arabic" w:cs="Traditional Arabic"/>
          <w:color w:val="FF0000"/>
          <w:rtl/>
        </w:rPr>
      </w:pPr>
      <w:bookmarkStart w:id="12" w:name="_Toc450375474"/>
      <w:r w:rsidRPr="00080E78">
        <w:rPr>
          <w:rFonts w:ascii="Traditional Arabic" w:hAnsi="Traditional Arabic" w:cs="Traditional Arabic" w:hint="cs"/>
          <w:color w:val="FF0000"/>
          <w:rtl/>
        </w:rPr>
        <w:t>معنا و مفهوم «</w:t>
      </w:r>
      <w:r w:rsidR="00907EDA" w:rsidRPr="00080E78">
        <w:rPr>
          <w:rFonts w:ascii="Traditional Arabic" w:hAnsi="Traditional Arabic" w:cs="Traditional Arabic"/>
          <w:color w:val="FF0000"/>
          <w:rtl/>
        </w:rPr>
        <w:t>فَإِذَا عَزَمْتَ فَتَوَكَّلْ عَلَى اللّهِ</w:t>
      </w:r>
      <w:r w:rsidRPr="00080E78">
        <w:rPr>
          <w:rFonts w:ascii="Traditional Arabic" w:hAnsi="Traditional Arabic" w:cs="Traditional Arabic" w:hint="cs"/>
          <w:color w:val="FF0000"/>
          <w:rtl/>
        </w:rPr>
        <w:t>»</w:t>
      </w:r>
      <w:bookmarkEnd w:id="12"/>
    </w:p>
    <w:p w:rsidR="000D25DE" w:rsidRPr="00080E78" w:rsidRDefault="00D04011" w:rsidP="00D84037">
      <w:pPr>
        <w:rPr>
          <w:rFonts w:ascii="Traditional Arabic" w:hAnsi="Traditional Arabic" w:cs="Traditional Arabic"/>
          <w:rtl/>
        </w:rPr>
      </w:pPr>
      <w:r w:rsidRPr="00080E78">
        <w:rPr>
          <w:rFonts w:ascii="Traditional Arabic" w:hAnsi="Traditional Arabic" w:cs="Traditional Arabic" w:hint="cs"/>
          <w:rtl/>
        </w:rPr>
        <w:t xml:space="preserve">از </w:t>
      </w:r>
      <w:r w:rsidR="00B36598">
        <w:rPr>
          <w:rFonts w:ascii="Traditional Arabic" w:hAnsi="Traditional Arabic" w:cs="Traditional Arabic" w:hint="cs"/>
          <w:rtl/>
        </w:rPr>
        <w:t>همین‌جا</w:t>
      </w:r>
      <w:r w:rsidRPr="00080E78">
        <w:rPr>
          <w:rFonts w:ascii="Traditional Arabic" w:hAnsi="Traditional Arabic" w:cs="Traditional Arabic" w:hint="cs"/>
          <w:rtl/>
        </w:rPr>
        <w:t xml:space="preserve"> منتقل</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شویم به جمله بعدی در این آیه که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فرماید «</w:t>
      </w:r>
      <w:r w:rsidRPr="00080E78">
        <w:rPr>
          <w:rFonts w:ascii="Traditional Arabic" w:hAnsi="Traditional Arabic" w:cs="Traditional Arabic"/>
          <w:b/>
          <w:bCs/>
          <w:color w:val="008000"/>
          <w:rtl/>
        </w:rPr>
        <w:t>فَإِذَا عَزَمْتَ فَتَوَكَّلْ عَلَى اللّهِ</w:t>
      </w:r>
      <w:r w:rsidR="000D25DE" w:rsidRPr="00080E78">
        <w:rPr>
          <w:rFonts w:ascii="Traditional Arabic" w:hAnsi="Traditional Arabic" w:cs="Traditional Arabic" w:hint="cs"/>
          <w:rtl/>
        </w:rPr>
        <w:t>». با توجه به این بخش از آیه معنای آیه به این صورت</w:t>
      </w:r>
      <w:r w:rsidR="00487D1E" w:rsidRPr="00080E78">
        <w:rPr>
          <w:rFonts w:ascii="Traditional Arabic" w:hAnsi="Traditional Arabic" w:cs="Traditional Arabic" w:hint="cs"/>
          <w:rtl/>
        </w:rPr>
        <w:t xml:space="preserve"> می‌</w:t>
      </w:r>
      <w:r w:rsidR="000D25DE" w:rsidRPr="00080E78">
        <w:rPr>
          <w:rFonts w:ascii="Traditional Arabic" w:hAnsi="Traditional Arabic" w:cs="Traditional Arabic" w:hint="cs"/>
          <w:rtl/>
        </w:rPr>
        <w:t>باشد که، «مشورت کن با دیگران</w:t>
      </w:r>
      <w:r w:rsidR="00D84037" w:rsidRPr="00080E78">
        <w:rPr>
          <w:rFonts w:ascii="Traditional Arabic" w:hAnsi="Traditional Arabic" w:cs="Traditional Arabic" w:hint="cs"/>
          <w:rtl/>
        </w:rPr>
        <w:t xml:space="preserve"> در امور اجتماعی</w:t>
      </w:r>
      <w:r w:rsidR="000D25DE" w:rsidRPr="00080E78">
        <w:rPr>
          <w:rFonts w:ascii="Traditional Arabic" w:hAnsi="Traditional Arabic" w:cs="Traditional Arabic" w:hint="cs"/>
          <w:rtl/>
        </w:rPr>
        <w:t xml:space="preserve"> و </w:t>
      </w:r>
      <w:r w:rsidR="00D84037" w:rsidRPr="00080E78">
        <w:rPr>
          <w:rFonts w:ascii="Traditional Arabic" w:hAnsi="Traditional Arabic" w:cs="Traditional Arabic" w:hint="cs"/>
          <w:rtl/>
        </w:rPr>
        <w:t xml:space="preserve">آنگاه </w:t>
      </w:r>
      <w:r w:rsidR="000D25DE" w:rsidRPr="00080E78">
        <w:rPr>
          <w:rFonts w:ascii="Traditional Arabic" w:hAnsi="Traditional Arabic" w:cs="Traditional Arabic" w:hint="cs"/>
          <w:rtl/>
        </w:rPr>
        <w:t>که تصمیم گرفتی (آیه دارای تفریع است)</w:t>
      </w:r>
      <w:r w:rsidR="007146DF" w:rsidRPr="00080E78">
        <w:rPr>
          <w:rFonts w:ascii="Traditional Arabic" w:hAnsi="Traditional Arabic" w:cs="Traditional Arabic" w:hint="cs"/>
          <w:rtl/>
        </w:rPr>
        <w:t>، بر خدا توکل کرده و به جلو پیش برو»</w:t>
      </w:r>
    </w:p>
    <w:p w:rsidR="007146DF" w:rsidRPr="00080E78" w:rsidRDefault="005C4C05" w:rsidP="00D84037">
      <w:pPr>
        <w:rPr>
          <w:rFonts w:ascii="Traditional Arabic" w:hAnsi="Traditional Arabic" w:cs="Traditional Arabic"/>
          <w:rtl/>
        </w:rPr>
      </w:pPr>
      <w:r w:rsidRPr="00080E78">
        <w:rPr>
          <w:rFonts w:ascii="Traditional Arabic" w:hAnsi="Traditional Arabic" w:cs="Traditional Arabic" w:hint="cs"/>
          <w:rtl/>
        </w:rPr>
        <w:t xml:space="preserve">ممکن است بحث بر سر هر </w:t>
      </w:r>
      <w:r w:rsidR="00B36598">
        <w:rPr>
          <w:rFonts w:ascii="Traditional Arabic" w:hAnsi="Traditional Arabic" w:cs="Traditional Arabic" w:hint="cs"/>
          <w:rtl/>
        </w:rPr>
        <w:t>مسئله</w:t>
      </w:r>
      <w:r w:rsidRPr="00080E78">
        <w:rPr>
          <w:rFonts w:ascii="Traditional Arabic" w:hAnsi="Traditional Arabic" w:cs="Traditional Arabic" w:hint="cs"/>
          <w:rtl/>
        </w:rPr>
        <w:t xml:space="preserve"> مهم و اجتماعی از جمله جنگ، مسائل اقتصادی، مسائل سیاسی و هر أمر مهم دیگری باشد که در اینجا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کند. آنگاه که در این مسائل مشورت صورت گرفت و تصمیم گرفتی، بر خدا توکّل کن.</w:t>
      </w:r>
    </w:p>
    <w:p w:rsidR="00907EDA" w:rsidRPr="00080E78" w:rsidRDefault="005C4C05" w:rsidP="00B750BD">
      <w:pPr>
        <w:rPr>
          <w:rFonts w:ascii="Traditional Arabic" w:hAnsi="Traditional Arabic" w:cs="Traditional Arabic"/>
          <w:rtl/>
        </w:rPr>
      </w:pPr>
      <w:r w:rsidRPr="00080E78">
        <w:rPr>
          <w:rFonts w:ascii="Traditional Arabic" w:hAnsi="Traditional Arabic" w:cs="Traditional Arabic" w:hint="cs"/>
          <w:rtl/>
        </w:rPr>
        <w:t>«</w:t>
      </w:r>
      <w:r w:rsidR="00B750BD" w:rsidRPr="00080E78">
        <w:rPr>
          <w:rFonts w:ascii="Traditional Arabic" w:hAnsi="Traditional Arabic" w:cs="Traditional Arabic"/>
          <w:b/>
          <w:bCs/>
          <w:color w:val="008000"/>
          <w:rtl/>
        </w:rPr>
        <w:t>فَتَوَكَّلْ عَلَى اللّهِ</w:t>
      </w:r>
      <w:r w:rsidRPr="00080E78">
        <w:rPr>
          <w:rFonts w:ascii="Traditional Arabic" w:hAnsi="Traditional Arabic" w:cs="Traditional Arabic" w:hint="cs"/>
          <w:rtl/>
        </w:rPr>
        <w:t>» به این معنا است که هیچ تردیدی در خودت راه نده و در مس</w:t>
      </w:r>
      <w:r w:rsidR="00907EDA" w:rsidRPr="00080E78">
        <w:rPr>
          <w:rFonts w:ascii="Traditional Arabic" w:hAnsi="Traditional Arabic" w:cs="Traditional Arabic" w:hint="cs"/>
          <w:rtl/>
        </w:rPr>
        <w:t>یری که تصمیم</w:t>
      </w:r>
      <w:r w:rsidR="00487D1E" w:rsidRPr="00080E78">
        <w:rPr>
          <w:rFonts w:ascii="Traditional Arabic" w:hAnsi="Traditional Arabic" w:cs="Traditional Arabic" w:hint="cs"/>
          <w:rtl/>
        </w:rPr>
        <w:t>‌گیری</w:t>
      </w:r>
      <w:r w:rsidR="00907EDA" w:rsidRPr="00080E78">
        <w:rPr>
          <w:rFonts w:ascii="Traditional Arabic" w:hAnsi="Traditional Arabic" w:cs="Traditional Arabic" w:hint="cs"/>
          <w:rtl/>
        </w:rPr>
        <w:t xml:space="preserve"> کردی پیش برو.</w:t>
      </w:r>
    </w:p>
    <w:p w:rsidR="005C4C05" w:rsidRPr="00080E78" w:rsidRDefault="005C4C05" w:rsidP="00D84037">
      <w:pPr>
        <w:rPr>
          <w:rFonts w:ascii="Traditional Arabic" w:hAnsi="Traditional Arabic" w:cs="Traditional Arabic"/>
          <w:rtl/>
        </w:rPr>
      </w:pPr>
      <w:r w:rsidRPr="00080E78">
        <w:rPr>
          <w:rFonts w:ascii="Traditional Arabic" w:hAnsi="Traditional Arabic" w:cs="Traditional Arabic" w:hint="cs"/>
          <w:rtl/>
        </w:rPr>
        <w:t>برای این بخش از آیه سه احتمال وجود دارد:</w:t>
      </w:r>
    </w:p>
    <w:p w:rsidR="005C4C05" w:rsidRPr="00080E78" w:rsidRDefault="00080E78" w:rsidP="00D22411">
      <w:pPr>
        <w:pStyle w:val="Heading3"/>
        <w:rPr>
          <w:rFonts w:ascii="Traditional Arabic" w:hAnsi="Traditional Arabic" w:cs="Traditional Arabic"/>
          <w:color w:val="FF0000"/>
          <w:rtl/>
        </w:rPr>
      </w:pPr>
      <w:bookmarkStart w:id="13" w:name="_Toc450375475"/>
      <w:r>
        <w:rPr>
          <w:rFonts w:ascii="Traditional Arabic" w:hAnsi="Traditional Arabic" w:cs="Traditional Arabic" w:hint="cs"/>
          <w:color w:val="FF0000"/>
          <w:rtl/>
        </w:rPr>
        <w:t>احتمال اول</w:t>
      </w:r>
      <w:bookmarkEnd w:id="13"/>
    </w:p>
    <w:p w:rsidR="00D22411" w:rsidRPr="00080E78" w:rsidRDefault="00050198" w:rsidP="00D22411">
      <w:pPr>
        <w:rPr>
          <w:rFonts w:ascii="Traditional Arabic" w:hAnsi="Traditional Arabic" w:cs="Traditional Arabic"/>
          <w:rtl/>
        </w:rPr>
      </w:pPr>
      <w:r w:rsidRPr="00080E78">
        <w:rPr>
          <w:rFonts w:ascii="Traditional Arabic" w:hAnsi="Traditional Arabic" w:cs="Traditional Arabic" w:hint="cs"/>
          <w:rtl/>
        </w:rPr>
        <w:t>اولین احتمال این است که «</w:t>
      </w:r>
      <w:r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Pr="00080E78">
        <w:rPr>
          <w:rFonts w:ascii="Traditional Arabic" w:hAnsi="Traditional Arabic" w:cs="Traditional Arabic" w:hint="cs"/>
          <w:b/>
          <w:bCs/>
          <w:color w:val="008000"/>
          <w:rtl/>
        </w:rPr>
        <w:t>ت</w:t>
      </w:r>
      <w:r w:rsidRPr="00080E78">
        <w:rPr>
          <w:rFonts w:ascii="Traditional Arabic" w:hAnsi="Traditional Arabic" w:cs="Traditional Arabic" w:hint="cs"/>
          <w:rtl/>
        </w:rPr>
        <w:t xml:space="preserve">» به معنای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مطابق رأیی است که </w:t>
      </w:r>
      <w:r w:rsidR="00B36598">
        <w:rPr>
          <w:rFonts w:ascii="Traditional Arabic" w:hAnsi="Traditional Arabic" w:cs="Traditional Arabic" w:hint="cs"/>
          <w:rtl/>
        </w:rPr>
        <w:t>گرفته‌ای</w:t>
      </w:r>
      <w:r w:rsidRPr="00080E78">
        <w:rPr>
          <w:rFonts w:ascii="Traditional Arabic" w:hAnsi="Traditional Arabic" w:cs="Traditional Arabic" w:hint="cs"/>
          <w:rtl/>
        </w:rPr>
        <w:t>. برخی این معنا را قائل شده و گفته</w:t>
      </w:r>
      <w:r w:rsidR="006D62CE" w:rsidRPr="00080E78">
        <w:rPr>
          <w:rFonts w:ascii="Traditional Arabic" w:hAnsi="Traditional Arabic" w:cs="Traditional Arabic" w:hint="cs"/>
          <w:rtl/>
        </w:rPr>
        <w:t xml:space="preserve">‌اند </w:t>
      </w:r>
      <w:r w:rsidRPr="00080E78">
        <w:rPr>
          <w:rFonts w:ascii="Traditional Arabic" w:hAnsi="Traditional Arabic" w:cs="Traditional Arabic" w:hint="cs"/>
          <w:rtl/>
        </w:rPr>
        <w:t>که تفریع هم ظهور در همین معنا را</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رساند.</w:t>
      </w:r>
    </w:p>
    <w:p w:rsidR="00050198" w:rsidRPr="00080E78" w:rsidRDefault="000906C2" w:rsidP="00D22411">
      <w:pPr>
        <w:rPr>
          <w:rFonts w:ascii="Traditional Arabic" w:hAnsi="Traditional Arabic" w:cs="Traditional Arabic"/>
          <w:rtl/>
        </w:rPr>
      </w:pPr>
      <w:r w:rsidRPr="00080E78">
        <w:rPr>
          <w:rFonts w:ascii="Traditional Arabic" w:hAnsi="Traditional Arabic" w:cs="Traditional Arabic" w:hint="cs"/>
          <w:rtl/>
        </w:rPr>
        <w:t xml:space="preserve">تبیین این مطلب </w:t>
      </w:r>
      <w:r w:rsidR="00B36598">
        <w:rPr>
          <w:rFonts w:ascii="Traditional Arabic" w:hAnsi="Traditional Arabic" w:cs="Traditional Arabic" w:hint="cs"/>
          <w:rtl/>
        </w:rPr>
        <w:t>این‌گونه</w:t>
      </w:r>
      <w:r w:rsidRPr="00080E78">
        <w:rPr>
          <w:rFonts w:ascii="Traditional Arabic" w:hAnsi="Traditional Arabic" w:cs="Traditional Arabic" w:hint="cs"/>
          <w:rtl/>
        </w:rPr>
        <w:t xml:space="preserve"> است که وقتی در آیه گفته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شود «پس از آنکه مشورت کردی تصمیم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گیری و بر خدا توکّل</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کنی» این تفریع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بر مشورت، ظهور در این دارد که تصمیم تو مطابق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باشد. و از </w:t>
      </w:r>
      <w:r w:rsidR="00B36598">
        <w:rPr>
          <w:rFonts w:ascii="Traditional Arabic" w:hAnsi="Traditional Arabic" w:cs="Traditional Arabic" w:hint="cs"/>
          <w:rtl/>
        </w:rPr>
        <w:t>همین‌جا</w:t>
      </w:r>
      <w:r w:rsidRPr="00080E78">
        <w:rPr>
          <w:rFonts w:ascii="Traditional Arabic" w:hAnsi="Traditional Arabic" w:cs="Traditional Arabic" w:hint="cs"/>
          <w:rtl/>
        </w:rPr>
        <w:t xml:space="preserve"> گفته شده است که آیه دلالت بر اکثریت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کند.</w:t>
      </w:r>
    </w:p>
    <w:p w:rsidR="00CB4AED" w:rsidRPr="00080E78" w:rsidRDefault="00B36598" w:rsidP="00D22411">
      <w:pPr>
        <w:rPr>
          <w:rFonts w:ascii="Traditional Arabic" w:hAnsi="Traditional Arabic" w:cs="Traditional Arabic"/>
          <w:rtl/>
        </w:rPr>
      </w:pPr>
      <w:r>
        <w:rPr>
          <w:rFonts w:ascii="Traditional Arabic" w:hAnsi="Traditional Arabic" w:cs="Traditional Arabic" w:hint="cs"/>
          <w:rtl/>
        </w:rPr>
        <w:t>به‌عبارت‌دیگر</w:t>
      </w:r>
      <w:r w:rsidR="00CB4AED" w:rsidRPr="00080E78">
        <w:rPr>
          <w:rFonts w:ascii="Traditional Arabic" w:hAnsi="Traditional Arabic" w:cs="Traditional Arabic" w:hint="cs"/>
          <w:rtl/>
        </w:rPr>
        <w:t xml:space="preserve"> گفته</w:t>
      </w:r>
      <w:r w:rsidR="00487D1E" w:rsidRPr="00080E78">
        <w:rPr>
          <w:rFonts w:ascii="Traditional Arabic" w:hAnsi="Traditional Arabic" w:cs="Traditional Arabic" w:hint="cs"/>
          <w:rtl/>
        </w:rPr>
        <w:t xml:space="preserve"> می‌</w:t>
      </w:r>
      <w:r w:rsidR="00CB4AED" w:rsidRPr="00080E78">
        <w:rPr>
          <w:rFonts w:ascii="Traditional Arabic" w:hAnsi="Traditional Arabic" w:cs="Traditional Arabic" w:hint="cs"/>
          <w:rtl/>
        </w:rPr>
        <w:t>شود، مطابق مشورتی که انجام داده</w:t>
      </w:r>
      <w:r w:rsidR="006D62CE" w:rsidRPr="00080E78">
        <w:rPr>
          <w:rFonts w:ascii="Traditional Arabic" w:hAnsi="Traditional Arabic" w:cs="Traditional Arabic" w:hint="cs"/>
          <w:rtl/>
        </w:rPr>
        <w:t xml:space="preserve">‌ای </w:t>
      </w:r>
      <w:r w:rsidR="00CB4AED" w:rsidRPr="00080E78">
        <w:rPr>
          <w:rFonts w:ascii="Traditional Arabic" w:hAnsi="Traditional Arabic" w:cs="Traditional Arabic" w:hint="cs"/>
          <w:rtl/>
        </w:rPr>
        <w:t>تصمیم</w:t>
      </w:r>
      <w:r w:rsidR="00487D1E" w:rsidRPr="00080E78">
        <w:rPr>
          <w:rFonts w:ascii="Traditional Arabic" w:hAnsi="Traditional Arabic" w:cs="Traditional Arabic" w:hint="cs"/>
          <w:rtl/>
        </w:rPr>
        <w:t xml:space="preserve"> می‌</w:t>
      </w:r>
      <w:r w:rsidR="00CB4AED" w:rsidRPr="00080E78">
        <w:rPr>
          <w:rFonts w:ascii="Traditional Arabic" w:hAnsi="Traditional Arabic" w:cs="Traditional Arabic" w:hint="cs"/>
          <w:rtl/>
        </w:rPr>
        <w:t xml:space="preserve">گیری، و الا مشورت </w:t>
      </w:r>
      <w:r>
        <w:rPr>
          <w:rFonts w:ascii="Traditional Arabic" w:hAnsi="Traditional Arabic" w:cs="Traditional Arabic"/>
          <w:rtl/>
        </w:rPr>
        <w:t>مسئله</w:t>
      </w:r>
      <w:r>
        <w:rPr>
          <w:rFonts w:ascii="Traditional Arabic" w:hAnsi="Traditional Arabic" w:cs="Traditional Arabic" w:hint="cs"/>
          <w:rtl/>
        </w:rPr>
        <w:t>‌</w:t>
      </w:r>
      <w:r w:rsidR="006D62CE" w:rsidRPr="00080E78">
        <w:rPr>
          <w:rFonts w:ascii="Traditional Arabic" w:hAnsi="Traditional Arabic" w:cs="Traditional Arabic" w:hint="cs"/>
          <w:rtl/>
        </w:rPr>
        <w:t xml:space="preserve"> </w:t>
      </w:r>
      <w:r w:rsidR="00CB4AED" w:rsidRPr="00080E78">
        <w:rPr>
          <w:rFonts w:ascii="Traditional Arabic" w:hAnsi="Traditional Arabic" w:cs="Traditional Arabic" w:hint="cs"/>
          <w:rtl/>
        </w:rPr>
        <w:t>لغوی</w:t>
      </w:r>
      <w:r w:rsidR="00487D1E" w:rsidRPr="00080E78">
        <w:rPr>
          <w:rFonts w:ascii="Traditional Arabic" w:hAnsi="Traditional Arabic" w:cs="Traditional Arabic" w:hint="cs"/>
          <w:rtl/>
        </w:rPr>
        <w:t xml:space="preserve"> می‌</w:t>
      </w:r>
      <w:r w:rsidR="00CB4AED" w:rsidRPr="00080E78">
        <w:rPr>
          <w:rFonts w:ascii="Traditional Arabic" w:hAnsi="Traditional Arabic" w:cs="Traditional Arabic" w:hint="cs"/>
          <w:rtl/>
        </w:rPr>
        <w:t>شود</w:t>
      </w:r>
      <w:r w:rsidR="00857CFF" w:rsidRPr="00080E78">
        <w:rPr>
          <w:rFonts w:ascii="Traditional Arabic" w:hAnsi="Traditional Arabic" w:cs="Traditional Arabic" w:hint="cs"/>
          <w:rtl/>
        </w:rPr>
        <w:t>.</w:t>
      </w:r>
    </w:p>
    <w:p w:rsidR="00857CFF" w:rsidRPr="00080E78" w:rsidRDefault="00857CFF" w:rsidP="00D22411">
      <w:pPr>
        <w:rPr>
          <w:rFonts w:ascii="Traditional Arabic" w:hAnsi="Traditional Arabic" w:cs="Traditional Arabic"/>
          <w:rtl/>
        </w:rPr>
      </w:pPr>
      <w:r w:rsidRPr="00080E78">
        <w:rPr>
          <w:rFonts w:ascii="Traditional Arabic" w:hAnsi="Traditional Arabic" w:cs="Traditional Arabic" w:hint="cs"/>
          <w:rtl/>
        </w:rPr>
        <w:t xml:space="preserve">این نظریه در کلمات بسیاری از بزرگان آمده است که این تفرّع </w:t>
      </w:r>
      <w:r w:rsidR="00632BE5" w:rsidRPr="00080E78">
        <w:rPr>
          <w:rFonts w:ascii="Traditional Arabic" w:hAnsi="Traditional Arabic" w:cs="Traditional Arabic" w:hint="cs"/>
          <w:rtl/>
        </w:rPr>
        <w:t>«</w:t>
      </w:r>
      <w:r w:rsidR="00632BE5"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00632BE5" w:rsidRPr="00080E78">
        <w:rPr>
          <w:rFonts w:ascii="Traditional Arabic" w:hAnsi="Traditional Arabic" w:cs="Traditional Arabic" w:hint="cs"/>
          <w:b/>
          <w:bCs/>
          <w:color w:val="008000"/>
          <w:rtl/>
        </w:rPr>
        <w:t>ت</w:t>
      </w:r>
      <w:r w:rsidR="00632BE5" w:rsidRPr="00080E78">
        <w:rPr>
          <w:rFonts w:ascii="Traditional Arabic" w:hAnsi="Traditional Arabic" w:cs="Traditional Arabic" w:hint="cs"/>
          <w:rtl/>
        </w:rPr>
        <w:t>» بر «</w:t>
      </w:r>
      <w:r w:rsidR="00632BE5" w:rsidRPr="00080E78">
        <w:rPr>
          <w:rFonts w:ascii="Traditional Arabic" w:hAnsi="Traditional Arabic" w:cs="Traditional Arabic" w:hint="cs"/>
          <w:b/>
          <w:bCs/>
          <w:color w:val="008000"/>
          <w:rtl/>
        </w:rPr>
        <w:t>شاورهم</w:t>
      </w:r>
      <w:r w:rsidR="00632BE5" w:rsidRPr="00080E78">
        <w:rPr>
          <w:rFonts w:ascii="Traditional Arabic" w:hAnsi="Traditional Arabic" w:cs="Traditional Arabic" w:hint="cs"/>
          <w:rtl/>
        </w:rPr>
        <w:t>» که اولاً از لحاظ ادبی با «فاء» ایجاد شده و ثانیاً قرینه</w:t>
      </w:r>
      <w:r w:rsidR="00B36598">
        <w:rPr>
          <w:rFonts w:ascii="Traditional Arabic" w:hAnsi="Traditional Arabic" w:cs="Traditional Arabic" w:hint="cs"/>
          <w:rtl/>
        </w:rPr>
        <w:t>‌</w:t>
      </w:r>
      <w:r w:rsidR="006D62CE" w:rsidRPr="00080E78">
        <w:rPr>
          <w:rFonts w:ascii="Traditional Arabic" w:hAnsi="Traditional Arabic" w:cs="Traditional Arabic" w:hint="cs"/>
          <w:rtl/>
        </w:rPr>
        <w:t xml:space="preserve"> </w:t>
      </w:r>
      <w:r w:rsidR="00632BE5" w:rsidRPr="00080E78">
        <w:rPr>
          <w:rFonts w:ascii="Traditional Arabic" w:hAnsi="Traditional Arabic" w:cs="Traditional Arabic" w:hint="cs"/>
          <w:rtl/>
        </w:rPr>
        <w:t>لبیه</w:t>
      </w:r>
      <w:r w:rsidR="006D62CE" w:rsidRPr="00080E78">
        <w:rPr>
          <w:rFonts w:ascii="Traditional Arabic" w:hAnsi="Traditional Arabic" w:cs="Traditional Arabic" w:hint="cs"/>
          <w:rtl/>
        </w:rPr>
        <w:t xml:space="preserve">‌ای </w:t>
      </w:r>
      <w:r w:rsidR="00632BE5" w:rsidRPr="00080E78">
        <w:rPr>
          <w:rFonts w:ascii="Traditional Arabic" w:hAnsi="Traditional Arabic" w:cs="Traditional Arabic" w:hint="cs"/>
          <w:rtl/>
        </w:rPr>
        <w:t xml:space="preserve">که </w:t>
      </w:r>
      <w:r w:rsidR="00B36598">
        <w:rPr>
          <w:rFonts w:ascii="Traditional Arabic" w:hAnsi="Traditional Arabic" w:cs="Traditional Arabic" w:hint="cs"/>
          <w:rtl/>
        </w:rPr>
        <w:t>نشان‌دهنده</w:t>
      </w:r>
      <w:r w:rsidR="00BE6DD6" w:rsidRPr="00080E78">
        <w:rPr>
          <w:rFonts w:ascii="Traditional Arabic" w:hAnsi="Traditional Arabic" w:cs="Traditional Arabic" w:hint="cs"/>
          <w:rtl/>
        </w:rPr>
        <w:t xml:space="preserve"> این است که برای تصمیم</w:t>
      </w:r>
      <w:r w:rsidR="00487D1E" w:rsidRPr="00080E78">
        <w:rPr>
          <w:rFonts w:ascii="Traditional Arabic" w:hAnsi="Traditional Arabic" w:cs="Traditional Arabic" w:hint="cs"/>
          <w:rtl/>
        </w:rPr>
        <w:t>‌گیری</w:t>
      </w:r>
      <w:r w:rsidR="00BE6DD6" w:rsidRPr="00080E78">
        <w:rPr>
          <w:rFonts w:ascii="Traditional Arabic" w:hAnsi="Traditional Arabic" w:cs="Traditional Arabic" w:hint="cs"/>
          <w:rtl/>
        </w:rPr>
        <w:t xml:space="preserve"> بعد از مشورت بایستی این مشورت در تصمیم دخیل </w:t>
      </w:r>
      <w:r w:rsidR="00BE6DD6" w:rsidRPr="00080E78">
        <w:rPr>
          <w:rFonts w:ascii="Traditional Arabic" w:hAnsi="Traditional Arabic" w:cs="Traditional Arabic" w:hint="cs"/>
          <w:rtl/>
        </w:rPr>
        <w:lastRenderedPageBreak/>
        <w:t xml:space="preserve">باشد که این دخیل بودن نیز به این است که </w:t>
      </w:r>
      <w:r w:rsidR="00114DC6" w:rsidRPr="00080E78">
        <w:rPr>
          <w:rFonts w:ascii="Traditional Arabic" w:hAnsi="Traditional Arabic" w:cs="Traditional Arabic" w:hint="cs"/>
          <w:rtl/>
        </w:rPr>
        <w:t xml:space="preserve">تصمیم یا مبنی بر </w:t>
      </w:r>
      <w:r w:rsidR="00B36598">
        <w:rPr>
          <w:rFonts w:ascii="Traditional Arabic" w:hAnsi="Traditional Arabic" w:cs="Traditional Arabic" w:hint="cs"/>
          <w:rtl/>
        </w:rPr>
        <w:t>اتفاق‌نظر</w:t>
      </w:r>
      <w:r w:rsidR="00114DC6" w:rsidRPr="00080E78">
        <w:rPr>
          <w:rFonts w:ascii="Traditional Arabic" w:hAnsi="Traditional Arabic" w:cs="Traditional Arabic" w:hint="cs"/>
          <w:rtl/>
        </w:rPr>
        <w:t xml:space="preserve"> باشد و اگر </w:t>
      </w:r>
      <w:r w:rsidR="00B36598">
        <w:rPr>
          <w:rFonts w:ascii="Traditional Arabic" w:hAnsi="Traditional Arabic" w:cs="Traditional Arabic" w:hint="cs"/>
          <w:rtl/>
        </w:rPr>
        <w:t>اتفاق‌نظر</w:t>
      </w:r>
      <w:r w:rsidR="00114DC6" w:rsidRPr="00080E78">
        <w:rPr>
          <w:rFonts w:ascii="Traditional Arabic" w:hAnsi="Traditional Arabic" w:cs="Traditional Arabic" w:hint="cs"/>
          <w:rtl/>
        </w:rPr>
        <w:t xml:space="preserve"> نیست اکثریت را اتخاذ کند. پس اگر بخواهد غیر اکثریت را بگیرد و یا خلاف آنچه عقل جمعی نظر داده است عمل کند به معنای لغویت مشورت</w:t>
      </w:r>
      <w:r w:rsidR="00487D1E" w:rsidRPr="00080E78">
        <w:rPr>
          <w:rFonts w:ascii="Traditional Arabic" w:hAnsi="Traditional Arabic" w:cs="Traditional Arabic" w:hint="cs"/>
          <w:rtl/>
        </w:rPr>
        <w:t xml:space="preserve"> می‌</w:t>
      </w:r>
      <w:r w:rsidR="00114DC6" w:rsidRPr="00080E78">
        <w:rPr>
          <w:rFonts w:ascii="Traditional Arabic" w:hAnsi="Traditional Arabic" w:cs="Traditional Arabic" w:hint="cs"/>
          <w:rtl/>
        </w:rPr>
        <w:t>باشد.</w:t>
      </w:r>
    </w:p>
    <w:p w:rsidR="00114DC6" w:rsidRPr="00080E78" w:rsidRDefault="008A7AB4" w:rsidP="00D22411">
      <w:pPr>
        <w:rPr>
          <w:rFonts w:ascii="Traditional Arabic" w:hAnsi="Traditional Arabic" w:cs="Traditional Arabic"/>
          <w:rtl/>
        </w:rPr>
      </w:pPr>
      <w:r w:rsidRPr="00080E78">
        <w:rPr>
          <w:rFonts w:ascii="Traditional Arabic" w:hAnsi="Traditional Arabic" w:cs="Traditional Arabic" w:hint="cs"/>
          <w:rtl/>
        </w:rPr>
        <w:t>لبّ کلام اینکه وقتی امر به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شود و بعد بخواهد خلاف نظر مشورتی عمل کند پس این مشورت </w:t>
      </w:r>
      <w:r w:rsidR="00B36598">
        <w:rPr>
          <w:rFonts w:ascii="Traditional Arabic" w:hAnsi="Traditional Arabic" w:cs="Traditional Arabic" w:hint="cs"/>
          <w:rtl/>
        </w:rPr>
        <w:t>بی‌فایده</w:t>
      </w:r>
      <w:r w:rsidRPr="00080E78">
        <w:rPr>
          <w:rFonts w:ascii="Traditional Arabic" w:hAnsi="Traditional Arabic" w:cs="Traditional Arabic" w:hint="cs"/>
          <w:rtl/>
        </w:rPr>
        <w:t xml:space="preserve"> است و این امر </w:t>
      </w:r>
      <w:r w:rsidR="00B36598">
        <w:rPr>
          <w:rFonts w:ascii="Traditional Arabic" w:hAnsi="Traditional Arabic" w:cs="Traditional Arabic" w:hint="cs"/>
          <w:rtl/>
        </w:rPr>
        <w:t>بی‌معنا</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w:t>
      </w:r>
    </w:p>
    <w:p w:rsidR="008D3398" w:rsidRPr="00080E78" w:rsidRDefault="008D3398" w:rsidP="00552B4C">
      <w:pPr>
        <w:rPr>
          <w:rFonts w:ascii="Traditional Arabic" w:hAnsi="Traditional Arabic" w:cs="Traditional Arabic"/>
          <w:rtl/>
        </w:rPr>
      </w:pPr>
      <w:r w:rsidRPr="00080E78">
        <w:rPr>
          <w:rFonts w:ascii="Traditional Arabic" w:hAnsi="Traditional Arabic" w:cs="Traditional Arabic" w:hint="cs"/>
          <w:rtl/>
        </w:rPr>
        <w:t>و لذا به این دو دلیل که یکی لفظی و دیگری لبّی</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احتمال اول وارد شده است که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گوید «</w:t>
      </w:r>
      <w:r w:rsidR="00552B4C" w:rsidRPr="00080E78">
        <w:rPr>
          <w:rFonts w:ascii="Traditional Arabic" w:hAnsi="Traditional Arabic" w:cs="Traditional Arabic"/>
          <w:b/>
          <w:bCs/>
          <w:color w:val="008000"/>
          <w:rtl/>
        </w:rPr>
        <w:t>فَإِذَا عَزَمْتَ فَتَوَكَّلْ عَلَى اللّهِ</w:t>
      </w:r>
      <w:r w:rsidRPr="00080E78">
        <w:rPr>
          <w:rFonts w:ascii="Traditional Arabic" w:hAnsi="Traditional Arabic" w:cs="Traditional Arabic" w:hint="cs"/>
          <w:rtl/>
        </w:rPr>
        <w:t xml:space="preserve">» به معنا این است که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تو مطابق رأی آنها است، البته ممکن است رأی آنها نادرست باشد که باید به خدا توکّل کرده و پیش </w:t>
      </w:r>
      <w:r w:rsidR="0063120A" w:rsidRPr="00080E78">
        <w:rPr>
          <w:rFonts w:ascii="Traditional Arabic" w:hAnsi="Traditional Arabic" w:cs="Traditional Arabic" w:hint="cs"/>
          <w:rtl/>
        </w:rPr>
        <w:t>بروی. که از این احتمال اول نوعی اکثریت نیز استفاده</w:t>
      </w:r>
      <w:r w:rsidR="00487D1E" w:rsidRPr="00080E78">
        <w:rPr>
          <w:rFonts w:ascii="Traditional Arabic" w:hAnsi="Traditional Arabic" w:cs="Traditional Arabic" w:hint="cs"/>
          <w:rtl/>
        </w:rPr>
        <w:t xml:space="preserve"> می‌</w:t>
      </w:r>
      <w:r w:rsidR="0063120A" w:rsidRPr="00080E78">
        <w:rPr>
          <w:rFonts w:ascii="Traditional Arabic" w:hAnsi="Traditional Arabic" w:cs="Traditional Arabic" w:hint="cs"/>
          <w:rtl/>
        </w:rPr>
        <w:t>شود.</w:t>
      </w:r>
    </w:p>
    <w:p w:rsidR="0063120A" w:rsidRPr="00080E78" w:rsidRDefault="0063120A" w:rsidP="0063120A">
      <w:pPr>
        <w:pStyle w:val="Heading3"/>
        <w:rPr>
          <w:rFonts w:ascii="Traditional Arabic" w:hAnsi="Traditional Arabic" w:cs="Traditional Arabic"/>
          <w:color w:val="FF0000"/>
          <w:rtl/>
        </w:rPr>
      </w:pPr>
      <w:bookmarkStart w:id="14" w:name="_Toc450375476"/>
      <w:r w:rsidRPr="00080E78">
        <w:rPr>
          <w:rFonts w:ascii="Traditional Arabic" w:hAnsi="Traditional Arabic" w:cs="Traditional Arabic" w:hint="cs"/>
          <w:color w:val="FF0000"/>
          <w:rtl/>
        </w:rPr>
        <w:t>احتمال دوم</w:t>
      </w:r>
      <w:bookmarkEnd w:id="14"/>
    </w:p>
    <w:p w:rsidR="0063120A" w:rsidRPr="00080E78" w:rsidRDefault="0063120A" w:rsidP="0063120A">
      <w:pPr>
        <w:rPr>
          <w:rFonts w:ascii="Traditional Arabic" w:hAnsi="Traditional Arabic" w:cs="Traditional Arabic"/>
          <w:rtl/>
        </w:rPr>
      </w:pPr>
      <w:r w:rsidRPr="00080E78">
        <w:rPr>
          <w:rFonts w:ascii="Traditional Arabic" w:hAnsi="Traditional Arabic" w:cs="Traditional Arabic" w:hint="cs"/>
          <w:rtl/>
        </w:rPr>
        <w:t xml:space="preserve">این احتمال مربوط به کسانی است که دقیقاً مقابل احتمال اول نظر </w:t>
      </w:r>
      <w:r w:rsidR="00B36598">
        <w:rPr>
          <w:rFonts w:ascii="Traditional Arabic" w:hAnsi="Traditional Arabic" w:cs="Traditional Arabic" w:hint="cs"/>
          <w:rtl/>
        </w:rPr>
        <w:t>داده‌اند</w:t>
      </w:r>
      <w:r w:rsidRPr="00080E78">
        <w:rPr>
          <w:rFonts w:ascii="Traditional Arabic" w:hAnsi="Traditional Arabic" w:cs="Traditional Arabic" w:hint="cs"/>
          <w:rtl/>
        </w:rPr>
        <w:t>، به این معنا که آیه امر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کند که </w:t>
      </w:r>
      <w:r w:rsidR="000F665F" w:rsidRPr="00080E78">
        <w:rPr>
          <w:rFonts w:ascii="Traditional Arabic" w:hAnsi="Traditional Arabic" w:cs="Traditional Arabic" w:hint="cs"/>
          <w:rtl/>
        </w:rPr>
        <w:t>«</w:t>
      </w:r>
      <w:r w:rsidRPr="00080E78">
        <w:rPr>
          <w:rFonts w:ascii="Traditional Arabic" w:hAnsi="Traditional Arabic" w:cs="Traditional Arabic" w:hint="cs"/>
          <w:rtl/>
        </w:rPr>
        <w:t>تو آراء و نظرات را بشنو تا ب</w:t>
      </w:r>
      <w:r w:rsidR="000F665F" w:rsidRPr="00080E78">
        <w:rPr>
          <w:rFonts w:ascii="Traditional Arabic" w:hAnsi="Traditional Arabic" w:cs="Traditional Arabic" w:hint="cs"/>
          <w:rtl/>
        </w:rPr>
        <w:t xml:space="preserve">دانی و مطّلع باشی لکن </w:t>
      </w:r>
      <w:r w:rsidR="00B36598">
        <w:rPr>
          <w:rFonts w:ascii="Traditional Arabic" w:hAnsi="Traditional Arabic" w:cs="Traditional Arabic" w:hint="cs"/>
          <w:rtl/>
        </w:rPr>
        <w:t>آنچه</w:t>
      </w:r>
      <w:r w:rsidR="000F665F" w:rsidRPr="00080E78">
        <w:rPr>
          <w:rFonts w:ascii="Traditional Arabic" w:hAnsi="Traditional Arabic" w:cs="Traditional Arabic" w:hint="cs"/>
          <w:rtl/>
        </w:rPr>
        <w:t xml:space="preserve"> خود</w:t>
      </w:r>
      <w:r w:rsidR="00487D1E" w:rsidRPr="00080E78">
        <w:rPr>
          <w:rFonts w:ascii="Traditional Arabic" w:hAnsi="Traditional Arabic" w:cs="Traditional Arabic" w:hint="cs"/>
          <w:rtl/>
        </w:rPr>
        <w:t xml:space="preserve"> می‌</w:t>
      </w:r>
      <w:r w:rsidR="000F665F" w:rsidRPr="00080E78">
        <w:rPr>
          <w:rFonts w:ascii="Traditional Arabic" w:hAnsi="Traditional Arabic" w:cs="Traditional Arabic" w:hint="cs"/>
          <w:rtl/>
        </w:rPr>
        <w:t>فهمی تصمیم</w:t>
      </w:r>
      <w:r w:rsidR="00487D1E" w:rsidRPr="00080E78">
        <w:rPr>
          <w:rFonts w:ascii="Traditional Arabic" w:hAnsi="Traditional Arabic" w:cs="Traditional Arabic" w:hint="cs"/>
          <w:rtl/>
        </w:rPr>
        <w:t>‌گیری</w:t>
      </w:r>
      <w:r w:rsidR="000F665F" w:rsidRPr="00080E78">
        <w:rPr>
          <w:rFonts w:ascii="Traditional Arabic" w:hAnsi="Traditional Arabic" w:cs="Traditional Arabic" w:hint="cs"/>
          <w:rtl/>
        </w:rPr>
        <w:t xml:space="preserve"> کن و سپس با توکّل به خدا حرکت کن».</w:t>
      </w:r>
    </w:p>
    <w:p w:rsidR="000F665F" w:rsidRPr="00080E78" w:rsidRDefault="000F665F" w:rsidP="0063120A">
      <w:pPr>
        <w:rPr>
          <w:rFonts w:ascii="Traditional Arabic" w:hAnsi="Traditional Arabic" w:cs="Traditional Arabic"/>
          <w:rtl/>
        </w:rPr>
      </w:pPr>
      <w:r w:rsidRPr="00080E78">
        <w:rPr>
          <w:rFonts w:ascii="Traditional Arabic" w:hAnsi="Traditional Arabic" w:cs="Traditional Arabic" w:hint="cs"/>
          <w:rtl/>
        </w:rPr>
        <w:t xml:space="preserve">پس آیه </w:t>
      </w:r>
      <w:r w:rsidR="00B36598">
        <w:rPr>
          <w:rFonts w:ascii="Traditional Arabic" w:hAnsi="Traditional Arabic" w:cs="Traditional Arabic" w:hint="cs"/>
          <w:rtl/>
        </w:rPr>
        <w:t>این‌گونه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گوید که </w:t>
      </w:r>
      <w:r w:rsidR="00191521" w:rsidRPr="00080E78">
        <w:rPr>
          <w:rFonts w:ascii="Traditional Arabic" w:hAnsi="Traditional Arabic" w:cs="Traditional Arabic" w:hint="cs"/>
          <w:rtl/>
        </w:rPr>
        <w:t>«</w:t>
      </w:r>
      <w:r w:rsidR="00191521" w:rsidRPr="00080E78">
        <w:rPr>
          <w:rFonts w:ascii="Traditional Arabic" w:hAnsi="Traditional Arabic" w:cs="Traditional Arabic" w:hint="cs"/>
          <w:b/>
          <w:bCs/>
          <w:color w:val="008000"/>
          <w:rtl/>
        </w:rPr>
        <w:t>فتوکّل علی الله</w:t>
      </w:r>
      <w:r w:rsidR="00191521" w:rsidRPr="00080E78">
        <w:rPr>
          <w:rFonts w:ascii="Traditional Arabic" w:hAnsi="Traditional Arabic" w:cs="Traditional Arabic" w:hint="cs"/>
          <w:rtl/>
        </w:rPr>
        <w:t>» به این معنا است که پس از اینکه آراء و نظرات را شنیدی در مقام تصمیم</w:t>
      </w:r>
      <w:r w:rsidR="00487D1E" w:rsidRPr="00080E78">
        <w:rPr>
          <w:rFonts w:ascii="Traditional Arabic" w:hAnsi="Traditional Arabic" w:cs="Traditional Arabic" w:hint="cs"/>
          <w:rtl/>
        </w:rPr>
        <w:t>‌گیری</w:t>
      </w:r>
      <w:r w:rsidR="00191521" w:rsidRPr="00080E78">
        <w:rPr>
          <w:rFonts w:ascii="Traditional Arabic" w:hAnsi="Traditional Arabic" w:cs="Traditional Arabic" w:hint="cs"/>
          <w:rtl/>
        </w:rPr>
        <w:t xml:space="preserve"> از اینکه </w:t>
      </w:r>
      <w:r w:rsidR="00B36598">
        <w:rPr>
          <w:rFonts w:ascii="Traditional Arabic" w:hAnsi="Traditional Arabic" w:cs="Traditional Arabic" w:hint="cs"/>
          <w:rtl/>
        </w:rPr>
        <w:t>مسئله</w:t>
      </w:r>
      <w:r w:rsidR="00191521" w:rsidRPr="00080E78">
        <w:rPr>
          <w:rFonts w:ascii="Traditional Arabic" w:hAnsi="Traditional Arabic" w:cs="Traditional Arabic" w:hint="cs"/>
          <w:rtl/>
        </w:rPr>
        <w:t xml:space="preserve"> مهم و </w:t>
      </w:r>
      <w:r w:rsidR="00B36598">
        <w:rPr>
          <w:rFonts w:ascii="Traditional Arabic" w:hAnsi="Traditional Arabic" w:cs="Traditional Arabic" w:hint="cs"/>
          <w:rtl/>
        </w:rPr>
        <w:t>پرخطری</w:t>
      </w:r>
      <w:r w:rsidR="00191521" w:rsidRPr="00080E78">
        <w:rPr>
          <w:rFonts w:ascii="Traditional Arabic" w:hAnsi="Traditional Arabic" w:cs="Traditional Arabic" w:hint="cs"/>
          <w:rtl/>
        </w:rPr>
        <w:t xml:space="preserve"> است نترس و تصمیم بگیر و با توکل به خدا پیش برو.</w:t>
      </w:r>
    </w:p>
    <w:p w:rsidR="00191521" w:rsidRPr="00080E78" w:rsidRDefault="00191521" w:rsidP="0063120A">
      <w:pPr>
        <w:rPr>
          <w:rFonts w:ascii="Traditional Arabic" w:hAnsi="Traditional Arabic" w:cs="Traditional Arabic"/>
          <w:rtl/>
        </w:rPr>
      </w:pPr>
      <w:r w:rsidRPr="00080E78">
        <w:rPr>
          <w:rFonts w:ascii="Traditional Arabic" w:hAnsi="Traditional Arabic" w:cs="Traditional Arabic" w:hint="cs"/>
          <w:rtl/>
        </w:rPr>
        <w:t>این احتمال دوم است که دقیقاً در نقطه مقابل احتمال اول است</w:t>
      </w:r>
      <w:r w:rsidR="005E43C1" w:rsidRPr="00080E78">
        <w:rPr>
          <w:rFonts w:ascii="Traditional Arabic" w:hAnsi="Traditional Arabic" w:cs="Traditional Arabic" w:hint="cs"/>
          <w:rtl/>
        </w:rPr>
        <w:t xml:space="preserve"> و اینها به دو قرینه</w:t>
      </w:r>
      <w:r w:rsidR="006D62CE" w:rsidRPr="00080E78">
        <w:rPr>
          <w:rFonts w:ascii="Traditional Arabic" w:hAnsi="Traditional Arabic" w:cs="Traditional Arabic" w:hint="cs"/>
          <w:rtl/>
        </w:rPr>
        <w:t xml:space="preserve">‌ای </w:t>
      </w:r>
      <w:r w:rsidR="00C53994" w:rsidRPr="00080E78">
        <w:rPr>
          <w:rFonts w:ascii="Traditional Arabic" w:hAnsi="Traditional Arabic" w:cs="Traditional Arabic" w:hint="cs"/>
          <w:rtl/>
        </w:rPr>
        <w:t xml:space="preserve">که در احتمال اول وجود داشت </w:t>
      </w:r>
      <w:r w:rsidR="00B36598">
        <w:rPr>
          <w:rFonts w:ascii="Traditional Arabic" w:hAnsi="Traditional Arabic" w:cs="Traditional Arabic" w:hint="cs"/>
          <w:rtl/>
        </w:rPr>
        <w:t>این‌گونه</w:t>
      </w:r>
      <w:r w:rsidR="00C53994" w:rsidRPr="00080E78">
        <w:rPr>
          <w:rFonts w:ascii="Traditional Arabic" w:hAnsi="Traditional Arabic" w:cs="Traditional Arabic" w:hint="cs"/>
          <w:rtl/>
        </w:rPr>
        <w:t xml:space="preserve"> جواب</w:t>
      </w:r>
      <w:r w:rsidR="00487D1E" w:rsidRPr="00080E78">
        <w:rPr>
          <w:rFonts w:ascii="Traditional Arabic" w:hAnsi="Traditional Arabic" w:cs="Traditional Arabic" w:hint="cs"/>
          <w:rtl/>
        </w:rPr>
        <w:t xml:space="preserve"> می‌</w:t>
      </w:r>
      <w:r w:rsidR="00C53994" w:rsidRPr="00080E78">
        <w:rPr>
          <w:rFonts w:ascii="Traditional Arabic" w:hAnsi="Traditional Arabic" w:cs="Traditional Arabic" w:hint="cs"/>
          <w:rtl/>
        </w:rPr>
        <w:t>دهند که:</w:t>
      </w:r>
    </w:p>
    <w:p w:rsidR="00C53994" w:rsidRPr="00080E78" w:rsidRDefault="00C53994" w:rsidP="0063120A">
      <w:pPr>
        <w:rPr>
          <w:rFonts w:ascii="Traditional Arabic" w:hAnsi="Traditional Arabic" w:cs="Traditional Arabic"/>
          <w:rtl/>
        </w:rPr>
      </w:pPr>
      <w:r w:rsidRPr="00080E78">
        <w:rPr>
          <w:rFonts w:ascii="Traditional Arabic" w:hAnsi="Traditional Arabic" w:cs="Traditional Arabic" w:hint="cs"/>
          <w:rtl/>
        </w:rPr>
        <w:t>در مورد تفرّع</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پذیریم که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و تصمیم بعد از مشورت</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اما این توالی به این معنا نیست که بایستی عمل و تصمیم</w:t>
      </w:r>
      <w:r w:rsidR="00487D1E" w:rsidRPr="00080E78">
        <w:rPr>
          <w:rFonts w:ascii="Traditional Arabic" w:hAnsi="Traditional Arabic" w:cs="Traditional Arabic" w:hint="cs"/>
          <w:rtl/>
        </w:rPr>
        <w:t>‌گیری</w:t>
      </w:r>
      <w:r w:rsidRPr="00080E78">
        <w:rPr>
          <w:rFonts w:ascii="Traditional Arabic" w:hAnsi="Traditional Arabic" w:cs="Traditional Arabic" w:hint="cs"/>
          <w:rtl/>
        </w:rPr>
        <w:t xml:space="preserve"> حتماً </w:t>
      </w:r>
      <w:r w:rsidR="005E43C1" w:rsidRPr="00080E78">
        <w:rPr>
          <w:rFonts w:ascii="Traditional Arabic" w:hAnsi="Traditional Arabic" w:cs="Traditional Arabic" w:hint="cs"/>
          <w:rtl/>
        </w:rPr>
        <w:t>طبق مشورت باشد بلکه</w:t>
      </w:r>
      <w:r w:rsidR="00487D1E" w:rsidRPr="00080E78">
        <w:rPr>
          <w:rFonts w:ascii="Traditional Arabic" w:hAnsi="Traditional Arabic" w:cs="Traditional Arabic" w:hint="cs"/>
          <w:rtl/>
        </w:rPr>
        <w:t xml:space="preserve"> می‌</w:t>
      </w:r>
      <w:r w:rsidR="005E43C1" w:rsidRPr="00080E78">
        <w:rPr>
          <w:rFonts w:ascii="Traditional Arabic" w:hAnsi="Traditional Arabic" w:cs="Traditional Arabic" w:hint="cs"/>
          <w:rtl/>
        </w:rPr>
        <w:t>گوید حرف</w:t>
      </w:r>
      <w:r w:rsidR="00487D1E" w:rsidRPr="00080E78">
        <w:rPr>
          <w:rFonts w:ascii="Traditional Arabic" w:hAnsi="Traditional Arabic" w:cs="Traditional Arabic" w:hint="cs"/>
          <w:rtl/>
        </w:rPr>
        <w:t>‌ها</w:t>
      </w:r>
      <w:r w:rsidR="005E43C1" w:rsidRPr="00080E78">
        <w:rPr>
          <w:rFonts w:ascii="Traditional Arabic" w:hAnsi="Traditional Arabic" w:cs="Traditional Arabic" w:hint="cs"/>
          <w:rtl/>
        </w:rPr>
        <w:t xml:space="preserve"> و نظرات را بشنو و پس از آن تصمیم بگیر، و لذا اگر خلاف مشورت هم عمل صورت پذیرد باز هم تفریع درست است.</w:t>
      </w:r>
    </w:p>
    <w:p w:rsidR="005E43C1" w:rsidRPr="00080E78" w:rsidRDefault="008359E7" w:rsidP="0063120A">
      <w:pPr>
        <w:rPr>
          <w:rFonts w:ascii="Traditional Arabic" w:hAnsi="Traditional Arabic" w:cs="Traditional Arabic"/>
          <w:rtl/>
        </w:rPr>
      </w:pPr>
      <w:r w:rsidRPr="00080E78">
        <w:rPr>
          <w:rFonts w:ascii="Traditional Arabic" w:hAnsi="Traditional Arabic" w:cs="Traditional Arabic" w:hint="cs"/>
          <w:rtl/>
        </w:rPr>
        <w:t xml:space="preserve">اما در مورد قرینه دوم که حاکی از «لغویت أمر به مشورت در صورت عدم ترتیب اثر آن </w:t>
      </w:r>
      <w:r w:rsidR="00484CEA" w:rsidRPr="00080E78">
        <w:rPr>
          <w:rFonts w:ascii="Traditional Arabic" w:hAnsi="Traditional Arabic" w:cs="Traditional Arabic" w:hint="cs"/>
          <w:rtl/>
        </w:rPr>
        <w:t xml:space="preserve">مشورت در تصمیم» بود، اگر </w:t>
      </w:r>
      <w:r w:rsidR="00087CFF" w:rsidRPr="00080E78">
        <w:rPr>
          <w:rFonts w:ascii="Traditional Arabic" w:hAnsi="Traditional Arabic" w:cs="Traditional Arabic" w:hint="cs"/>
          <w:rtl/>
        </w:rPr>
        <w:t>عزم</w:t>
      </w:r>
      <w:r w:rsidR="00484CEA" w:rsidRPr="00080E78">
        <w:rPr>
          <w:rFonts w:ascii="Traditional Arabic" w:hAnsi="Traditional Arabic" w:cs="Traditional Arabic" w:hint="cs"/>
          <w:rtl/>
        </w:rPr>
        <w:t xml:space="preserve"> به خلاف مشورت باشد این نکته جواب خاصی ندارد.</w:t>
      </w:r>
    </w:p>
    <w:p w:rsidR="00484CEA" w:rsidRPr="00080E78" w:rsidRDefault="00C140B6" w:rsidP="00C140B6">
      <w:pPr>
        <w:pStyle w:val="Heading3"/>
        <w:rPr>
          <w:rFonts w:ascii="Traditional Arabic" w:hAnsi="Traditional Arabic" w:cs="Traditional Arabic"/>
          <w:color w:val="FF0000"/>
          <w:rtl/>
        </w:rPr>
      </w:pPr>
      <w:bookmarkStart w:id="15" w:name="_Toc450375477"/>
      <w:r w:rsidRPr="00080E78">
        <w:rPr>
          <w:rFonts w:ascii="Traditional Arabic" w:hAnsi="Traditional Arabic" w:cs="Traditional Arabic" w:hint="cs"/>
          <w:color w:val="FF0000"/>
          <w:rtl/>
        </w:rPr>
        <w:t>احتمال سوم</w:t>
      </w:r>
      <w:bookmarkEnd w:id="15"/>
    </w:p>
    <w:p w:rsidR="00C140B6" w:rsidRPr="00080E78" w:rsidRDefault="00C140B6" w:rsidP="00C140B6">
      <w:pPr>
        <w:rPr>
          <w:rFonts w:ascii="Traditional Arabic" w:hAnsi="Traditional Arabic" w:cs="Traditional Arabic"/>
          <w:rtl/>
        </w:rPr>
      </w:pPr>
      <w:r w:rsidRPr="00080E78">
        <w:rPr>
          <w:rFonts w:ascii="Traditional Arabic" w:hAnsi="Traditional Arabic" w:cs="Traditional Arabic" w:hint="cs"/>
          <w:rtl/>
        </w:rPr>
        <w:t xml:space="preserve">حقّ در </w:t>
      </w:r>
      <w:r w:rsidR="00B36598">
        <w:rPr>
          <w:rFonts w:ascii="Traditional Arabic" w:hAnsi="Traditional Arabic" w:cs="Traditional Arabic" w:hint="cs"/>
          <w:rtl/>
        </w:rPr>
        <w:t>مسئله</w:t>
      </w:r>
      <w:r w:rsidRPr="00080E78">
        <w:rPr>
          <w:rFonts w:ascii="Traditional Arabic" w:hAnsi="Traditional Arabic" w:cs="Traditional Arabic" w:hint="cs"/>
          <w:rtl/>
        </w:rPr>
        <w:t xml:space="preserve"> این احتمال سوم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و اصلاً این تقابل بین احتمال اول و دوم بیهوده است. این احتمال سوم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گوید که «</w:t>
      </w:r>
      <w:r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Pr="00080E78">
        <w:rPr>
          <w:rFonts w:ascii="Traditional Arabic" w:hAnsi="Traditional Arabic" w:cs="Traditional Arabic" w:hint="cs"/>
          <w:b/>
          <w:bCs/>
          <w:color w:val="008000"/>
          <w:rtl/>
        </w:rPr>
        <w:t>ت</w:t>
      </w:r>
      <w:r w:rsidRPr="00080E78">
        <w:rPr>
          <w:rFonts w:ascii="Traditional Arabic" w:hAnsi="Traditional Arabic" w:cs="Traditional Arabic" w:hint="cs"/>
          <w:rtl/>
        </w:rPr>
        <w:t>» مطلق است</w:t>
      </w:r>
      <w:r w:rsidR="0000347E" w:rsidRPr="00080E78">
        <w:rPr>
          <w:rFonts w:ascii="Traditional Arabic" w:hAnsi="Traditional Arabic" w:cs="Traditional Arabic" w:hint="cs"/>
          <w:rtl/>
        </w:rPr>
        <w:t xml:space="preserve"> به این معنا که أمر به مشورت و سپس تصمیم</w:t>
      </w:r>
      <w:r w:rsidR="00487D1E" w:rsidRPr="00080E78">
        <w:rPr>
          <w:rFonts w:ascii="Traditional Arabic" w:hAnsi="Traditional Arabic" w:cs="Traditional Arabic" w:hint="cs"/>
          <w:rtl/>
        </w:rPr>
        <w:t>‌گیری می‌</w:t>
      </w:r>
      <w:r w:rsidR="0000347E" w:rsidRPr="00080E78">
        <w:rPr>
          <w:rFonts w:ascii="Traditional Arabic" w:hAnsi="Traditional Arabic" w:cs="Traditional Arabic" w:hint="cs"/>
          <w:rtl/>
        </w:rPr>
        <w:t xml:space="preserve">باشد که ممکن است این تصمیم موافق نظر آنها یا مخالف آن مشورت باشد. پس در اینجا یک نگاه عام است و لغویّت هم در کار نیست چراکه </w:t>
      </w:r>
      <w:r w:rsidR="00DC0027" w:rsidRPr="00080E78">
        <w:rPr>
          <w:rFonts w:ascii="Traditional Arabic" w:hAnsi="Traditional Arabic" w:cs="Traditional Arabic" w:hint="cs"/>
          <w:rtl/>
        </w:rPr>
        <w:t>خطاب آن به گونه</w:t>
      </w:r>
      <w:r w:rsidR="006D62CE" w:rsidRPr="00080E78">
        <w:rPr>
          <w:rFonts w:ascii="Traditional Arabic" w:hAnsi="Traditional Arabic" w:cs="Traditional Arabic" w:hint="cs"/>
          <w:rtl/>
        </w:rPr>
        <w:t xml:space="preserve">‌ای </w:t>
      </w:r>
      <w:r w:rsidR="00DC0027" w:rsidRPr="00080E78">
        <w:rPr>
          <w:rFonts w:ascii="Traditional Arabic" w:hAnsi="Traditional Arabic" w:cs="Traditional Arabic" w:hint="cs"/>
          <w:rtl/>
        </w:rPr>
        <w:t xml:space="preserve">است که تمام موارد را </w:t>
      </w:r>
      <w:r w:rsidR="00B36598">
        <w:rPr>
          <w:rFonts w:ascii="Traditional Arabic" w:hAnsi="Traditional Arabic" w:cs="Traditional Arabic" w:hint="cs"/>
          <w:rtl/>
        </w:rPr>
        <w:t>من‌حیث‌المجموع</w:t>
      </w:r>
      <w:r w:rsidR="00487D1E" w:rsidRPr="00080E78">
        <w:rPr>
          <w:rFonts w:ascii="Traditional Arabic" w:hAnsi="Traditional Arabic" w:cs="Traditional Arabic" w:hint="cs"/>
          <w:rtl/>
        </w:rPr>
        <w:t xml:space="preserve"> می‌</w:t>
      </w:r>
      <w:r w:rsidR="00DC0027" w:rsidRPr="00080E78">
        <w:rPr>
          <w:rFonts w:ascii="Traditional Arabic" w:hAnsi="Traditional Arabic" w:cs="Traditional Arabic" w:hint="cs"/>
          <w:rtl/>
        </w:rPr>
        <w:t>بیند.</w:t>
      </w:r>
    </w:p>
    <w:p w:rsidR="00E303A2" w:rsidRPr="00080E78" w:rsidRDefault="00DC0027" w:rsidP="00E303A2">
      <w:pPr>
        <w:rPr>
          <w:rFonts w:ascii="Traditional Arabic" w:hAnsi="Traditional Arabic" w:cs="Traditional Arabic"/>
          <w:rtl/>
        </w:rPr>
      </w:pPr>
      <w:r w:rsidRPr="00080E78">
        <w:rPr>
          <w:rFonts w:ascii="Traditional Arabic" w:hAnsi="Traditional Arabic" w:cs="Traditional Arabic" w:hint="cs"/>
          <w:rtl/>
        </w:rPr>
        <w:t>در این احتمال گفته</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شود که در امور عمومی حاکم وظیفه دارد آراء را أخذ کند و</w:t>
      </w:r>
      <w:r w:rsidR="00487D1E" w:rsidRPr="00080E78">
        <w:rPr>
          <w:rFonts w:ascii="Traditional Arabic" w:hAnsi="Traditional Arabic" w:cs="Traditional Arabic" w:hint="cs"/>
          <w:rtl/>
        </w:rPr>
        <w:t xml:space="preserve"> نمی‌</w:t>
      </w:r>
      <w:r w:rsidRPr="00080E78">
        <w:rPr>
          <w:rFonts w:ascii="Traditional Arabic" w:hAnsi="Traditional Arabic" w:cs="Traditional Arabic" w:hint="cs"/>
          <w:rtl/>
        </w:rPr>
        <w:t>تواند برای خود در کناری نشسته و تصمیم</w:t>
      </w:r>
      <w:r w:rsidR="00487D1E" w:rsidRPr="00080E78">
        <w:rPr>
          <w:rFonts w:ascii="Traditional Arabic" w:hAnsi="Traditional Arabic" w:cs="Traditional Arabic" w:hint="cs"/>
          <w:rtl/>
        </w:rPr>
        <w:t>‌گیری</w:t>
      </w:r>
      <w:r w:rsidRPr="00080E78">
        <w:rPr>
          <w:rFonts w:ascii="Traditional Arabic" w:hAnsi="Traditional Arabic" w:cs="Traditional Arabic" w:hint="cs"/>
          <w:rtl/>
        </w:rPr>
        <w:t xml:space="preserve"> کند زیرا ممکن است مسائل مهمّ و عمومی باشد که با سرنوشت جامعه مرتبط باشد و بایستی در این امور مشورت کند که این یک اصل عقلایی است و آیه هم همین را</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رساند، به این بیان</w:t>
      </w:r>
      <w:r w:rsidR="00A7358D" w:rsidRPr="00080E78">
        <w:rPr>
          <w:rFonts w:ascii="Traditional Arabic" w:hAnsi="Traditional Arabic" w:cs="Traditional Arabic" w:hint="cs"/>
          <w:rtl/>
        </w:rPr>
        <w:t xml:space="preserve"> شما به عنوان پیامبر یا به عنوان حاکم وقتی قرار است در یک </w:t>
      </w:r>
      <w:r w:rsidR="00B36598">
        <w:rPr>
          <w:rFonts w:ascii="Traditional Arabic" w:hAnsi="Traditional Arabic" w:cs="Traditional Arabic" w:hint="cs"/>
          <w:rtl/>
        </w:rPr>
        <w:t>مسئله</w:t>
      </w:r>
      <w:r w:rsidR="00A7358D" w:rsidRPr="00080E78">
        <w:rPr>
          <w:rFonts w:ascii="Traditional Arabic" w:hAnsi="Traditional Arabic" w:cs="Traditional Arabic" w:hint="cs"/>
          <w:rtl/>
        </w:rPr>
        <w:t xml:space="preserve"> عمومی که با سرنوشت جامعه در ارتباط است تصمیم</w:t>
      </w:r>
      <w:r w:rsidR="00487D1E" w:rsidRPr="00080E78">
        <w:rPr>
          <w:rFonts w:ascii="Traditional Arabic" w:hAnsi="Traditional Arabic" w:cs="Traditional Arabic" w:hint="cs"/>
          <w:rtl/>
        </w:rPr>
        <w:t>‌گیری</w:t>
      </w:r>
      <w:r w:rsidR="00A7358D" w:rsidRPr="00080E78">
        <w:rPr>
          <w:rFonts w:ascii="Traditional Arabic" w:hAnsi="Traditional Arabic" w:cs="Traditional Arabic" w:hint="cs"/>
          <w:rtl/>
        </w:rPr>
        <w:t xml:space="preserve"> کنی بایستی حرف</w:t>
      </w:r>
      <w:r w:rsidR="00487D1E" w:rsidRPr="00080E78">
        <w:rPr>
          <w:rFonts w:ascii="Traditional Arabic" w:hAnsi="Traditional Arabic" w:cs="Traditional Arabic" w:hint="cs"/>
          <w:rtl/>
        </w:rPr>
        <w:t>‌ها</w:t>
      </w:r>
      <w:r w:rsidR="00A7358D" w:rsidRPr="00080E78">
        <w:rPr>
          <w:rFonts w:ascii="Traditional Arabic" w:hAnsi="Traditional Arabic" w:cs="Traditional Arabic" w:hint="cs"/>
          <w:rtl/>
        </w:rPr>
        <w:t xml:space="preserve"> و نظرات را بشنوی،</w:t>
      </w:r>
      <w:r w:rsidR="00E303A2" w:rsidRPr="00080E78">
        <w:rPr>
          <w:rFonts w:ascii="Traditional Arabic" w:hAnsi="Traditional Arabic" w:cs="Traditional Arabic" w:hint="cs"/>
          <w:rtl/>
        </w:rPr>
        <w:t xml:space="preserve"> در مباحث </w:t>
      </w:r>
      <w:r w:rsidR="00E303A2" w:rsidRPr="00080E78">
        <w:rPr>
          <w:rFonts w:ascii="Traditional Arabic" w:hAnsi="Traditional Arabic" w:cs="Traditional Arabic" w:hint="cs"/>
          <w:rtl/>
        </w:rPr>
        <w:lastRenderedPageBreak/>
        <w:t>اقتصادی نظرات کارشناسان اقتصادی، در مباحث سیاسی، کارشناسان سیاسی، مباحث اجتماعی، کارشناسان اجتماعی و ... بایستی نظراتشان استماع شود، و بر اساس آن تصمیم گرفته شود.</w:t>
      </w:r>
    </w:p>
    <w:p w:rsidR="00DC0027" w:rsidRPr="00080E78" w:rsidRDefault="00E303A2" w:rsidP="00E152FD">
      <w:pPr>
        <w:rPr>
          <w:rFonts w:ascii="Traditional Arabic" w:hAnsi="Traditional Arabic" w:cs="Traditional Arabic"/>
          <w:rtl/>
        </w:rPr>
      </w:pPr>
      <w:r w:rsidRPr="00080E78">
        <w:rPr>
          <w:rFonts w:ascii="Traditional Arabic" w:hAnsi="Traditional Arabic" w:cs="Traditional Arabic" w:hint="cs"/>
          <w:rtl/>
        </w:rPr>
        <w:t xml:space="preserve">اما در </w:t>
      </w:r>
      <w:r w:rsidR="00E152FD" w:rsidRPr="00080E78">
        <w:rPr>
          <w:rFonts w:ascii="Traditional Arabic" w:hAnsi="Traditional Arabic" w:cs="Traditional Arabic" w:hint="cs"/>
          <w:rtl/>
        </w:rPr>
        <w:t>مقام تصمیم</w:t>
      </w:r>
      <w:r w:rsidR="00487D1E" w:rsidRPr="00080E78">
        <w:rPr>
          <w:rFonts w:ascii="Traditional Arabic" w:hAnsi="Traditional Arabic" w:cs="Traditional Arabic" w:hint="cs"/>
          <w:rtl/>
        </w:rPr>
        <w:t>‌گیری</w:t>
      </w:r>
      <w:r w:rsidRPr="00080E78">
        <w:rPr>
          <w:rFonts w:ascii="Traditional Arabic" w:hAnsi="Traditional Arabic" w:cs="Traditional Arabic" w:hint="cs"/>
          <w:rtl/>
        </w:rPr>
        <w:t xml:space="preserve"> گاهی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حاکم مطابق این نظرات است</w:t>
      </w:r>
      <w:r w:rsidR="00E152FD" w:rsidRPr="00080E78">
        <w:rPr>
          <w:rFonts w:ascii="Traditional Arabic" w:hAnsi="Traditional Arabic" w:cs="Traditional Arabic" w:hint="cs"/>
          <w:rtl/>
        </w:rPr>
        <w:t xml:space="preserve"> چرا که بعد از ملاحظه نظرات به این نتیجه</w:t>
      </w:r>
      <w:r w:rsidR="00487D1E" w:rsidRPr="00080E78">
        <w:rPr>
          <w:rFonts w:ascii="Traditional Arabic" w:hAnsi="Traditional Arabic" w:cs="Traditional Arabic" w:hint="cs"/>
          <w:rtl/>
        </w:rPr>
        <w:t xml:space="preserve"> می‌</w:t>
      </w:r>
      <w:r w:rsidR="00E152FD" w:rsidRPr="00080E78">
        <w:rPr>
          <w:rFonts w:ascii="Traditional Arabic" w:hAnsi="Traditional Arabic" w:cs="Traditional Arabic" w:hint="cs"/>
          <w:rtl/>
        </w:rPr>
        <w:t>رسد که این کارشناسان نظرات بسیار مهمّی داده</w:t>
      </w:r>
      <w:r w:rsidR="006D62CE" w:rsidRPr="00080E78">
        <w:rPr>
          <w:rFonts w:ascii="Traditional Arabic" w:hAnsi="Traditional Arabic" w:cs="Traditional Arabic" w:hint="cs"/>
          <w:rtl/>
        </w:rPr>
        <w:t xml:space="preserve">‌اند </w:t>
      </w:r>
      <w:r w:rsidR="00E152FD" w:rsidRPr="00080E78">
        <w:rPr>
          <w:rFonts w:ascii="Traditional Arabic" w:hAnsi="Traditional Arabic" w:cs="Traditional Arabic" w:hint="cs"/>
          <w:rtl/>
        </w:rPr>
        <w:t>و قابل استفاده است. اما گاهی هم حاکم تمام نظرات را</w:t>
      </w:r>
      <w:r w:rsidR="00487D1E" w:rsidRPr="00080E78">
        <w:rPr>
          <w:rFonts w:ascii="Traditional Arabic" w:hAnsi="Traditional Arabic" w:cs="Traditional Arabic" w:hint="cs"/>
          <w:rtl/>
        </w:rPr>
        <w:t xml:space="preserve"> می‌</w:t>
      </w:r>
      <w:r w:rsidR="00E152FD" w:rsidRPr="00080E78">
        <w:rPr>
          <w:rFonts w:ascii="Traditional Arabic" w:hAnsi="Traditional Arabic" w:cs="Traditional Arabic" w:hint="cs"/>
          <w:rtl/>
        </w:rPr>
        <w:t>شنود اما باز هم از این نظرات تصمیم خاصی اتخاذ</w:t>
      </w:r>
      <w:r w:rsidR="00487D1E" w:rsidRPr="00080E78">
        <w:rPr>
          <w:rFonts w:ascii="Traditional Arabic" w:hAnsi="Traditional Arabic" w:cs="Traditional Arabic" w:hint="cs"/>
          <w:rtl/>
        </w:rPr>
        <w:t xml:space="preserve"> نمی‌</w:t>
      </w:r>
      <w:r w:rsidR="00E152FD" w:rsidRPr="00080E78">
        <w:rPr>
          <w:rFonts w:ascii="Traditional Arabic" w:hAnsi="Traditional Arabic" w:cs="Traditional Arabic" w:hint="cs"/>
          <w:rtl/>
        </w:rPr>
        <w:t>کند چراکه نکته</w:t>
      </w:r>
      <w:r w:rsidR="006D62CE" w:rsidRPr="00080E78">
        <w:rPr>
          <w:rFonts w:ascii="Traditional Arabic" w:hAnsi="Traditional Arabic" w:cs="Traditional Arabic" w:hint="cs"/>
          <w:rtl/>
        </w:rPr>
        <w:t xml:space="preserve">‌ای </w:t>
      </w:r>
      <w:r w:rsidR="00E152FD" w:rsidRPr="00080E78">
        <w:rPr>
          <w:rFonts w:ascii="Traditional Arabic" w:hAnsi="Traditional Arabic" w:cs="Traditional Arabic" w:hint="cs"/>
          <w:rtl/>
        </w:rPr>
        <w:t xml:space="preserve">در این </w:t>
      </w:r>
      <w:r w:rsidR="00B36598">
        <w:rPr>
          <w:rFonts w:ascii="Traditional Arabic" w:hAnsi="Traditional Arabic" w:cs="Traditional Arabic" w:hint="cs"/>
          <w:rtl/>
        </w:rPr>
        <w:t>مسئله</w:t>
      </w:r>
      <w:r w:rsidR="00E152FD" w:rsidRPr="00080E78">
        <w:rPr>
          <w:rFonts w:ascii="Traditional Arabic" w:hAnsi="Traditional Arabic" w:cs="Traditional Arabic" w:hint="cs"/>
          <w:rtl/>
        </w:rPr>
        <w:t xml:space="preserve"> وجود دارد که هیچ یک از این افراد یا جرأت و جسارت لازم را ندارند و یا اینکه اصلاً</w:t>
      </w:r>
      <w:r w:rsidR="00487D1E" w:rsidRPr="00080E78">
        <w:rPr>
          <w:rFonts w:ascii="Traditional Arabic" w:hAnsi="Traditional Arabic" w:cs="Traditional Arabic" w:hint="cs"/>
          <w:rtl/>
        </w:rPr>
        <w:t xml:space="preserve"> نمی‌</w:t>
      </w:r>
      <w:r w:rsidR="00E152FD" w:rsidRPr="00080E78">
        <w:rPr>
          <w:rFonts w:ascii="Traditional Arabic" w:hAnsi="Traditional Arabic" w:cs="Traditional Arabic" w:hint="cs"/>
          <w:rtl/>
        </w:rPr>
        <w:t xml:space="preserve">فهمند که در این صورت </w:t>
      </w:r>
      <w:r w:rsidR="00087CFF" w:rsidRPr="00080E78">
        <w:rPr>
          <w:rFonts w:ascii="Traditional Arabic" w:hAnsi="Traditional Arabic" w:cs="Traditional Arabic" w:hint="cs"/>
          <w:rtl/>
        </w:rPr>
        <w:t>عزم</w:t>
      </w:r>
      <w:r w:rsidR="00E152FD" w:rsidRPr="00080E78">
        <w:rPr>
          <w:rFonts w:ascii="Traditional Arabic" w:hAnsi="Traditional Arabic" w:cs="Traditional Arabic" w:hint="cs"/>
          <w:rtl/>
        </w:rPr>
        <w:t xml:space="preserve"> حاکم مخالف نظر اکثریت</w:t>
      </w:r>
      <w:r w:rsidR="00487D1E" w:rsidRPr="00080E78">
        <w:rPr>
          <w:rFonts w:ascii="Traditional Arabic" w:hAnsi="Traditional Arabic" w:cs="Traditional Arabic" w:hint="cs"/>
          <w:rtl/>
        </w:rPr>
        <w:t xml:space="preserve"> می‌</w:t>
      </w:r>
      <w:r w:rsidR="00E152FD" w:rsidRPr="00080E78">
        <w:rPr>
          <w:rFonts w:ascii="Traditional Arabic" w:hAnsi="Traditional Arabic" w:cs="Traditional Arabic" w:hint="cs"/>
          <w:rtl/>
        </w:rPr>
        <w:t>شود.</w:t>
      </w:r>
    </w:p>
    <w:p w:rsidR="00556032" w:rsidRPr="00080E78" w:rsidRDefault="00E152FD" w:rsidP="006C0E9A">
      <w:pPr>
        <w:rPr>
          <w:rFonts w:ascii="Traditional Arabic" w:hAnsi="Traditional Arabic" w:cs="Traditional Arabic"/>
          <w:rtl/>
        </w:rPr>
      </w:pPr>
      <w:r w:rsidRPr="00080E78">
        <w:rPr>
          <w:rFonts w:ascii="Traditional Arabic" w:hAnsi="Traditional Arabic" w:cs="Traditional Arabic" w:hint="cs"/>
          <w:rtl/>
        </w:rPr>
        <w:t>پس اگر برای «</w:t>
      </w:r>
      <w:r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Pr="00080E78">
        <w:rPr>
          <w:rFonts w:ascii="Traditional Arabic" w:hAnsi="Traditional Arabic" w:cs="Traditional Arabic" w:hint="cs"/>
          <w:b/>
          <w:bCs/>
          <w:color w:val="008000"/>
          <w:rtl/>
        </w:rPr>
        <w:t>ت</w:t>
      </w:r>
      <w:r w:rsidRPr="00080E78">
        <w:rPr>
          <w:rFonts w:ascii="Traditional Arabic" w:hAnsi="Traditional Arabic" w:cs="Traditional Arabic" w:hint="cs"/>
          <w:rtl/>
        </w:rPr>
        <w:t xml:space="preserve">» گفته شود که مقصود </w:t>
      </w:r>
      <w:r w:rsidR="00087CFF" w:rsidRPr="00080E78">
        <w:rPr>
          <w:rFonts w:ascii="Traditional Arabic" w:hAnsi="Traditional Arabic" w:cs="Traditional Arabic" w:hint="cs"/>
          <w:rtl/>
        </w:rPr>
        <w:t>عزم</w:t>
      </w:r>
      <w:r w:rsidRPr="00080E78">
        <w:rPr>
          <w:rFonts w:ascii="Traditional Arabic" w:hAnsi="Traditional Arabic" w:cs="Traditional Arabic" w:hint="cs"/>
          <w:rtl/>
        </w:rPr>
        <w:t xml:space="preserve"> خلاف نظرات مشورتی است </w:t>
      </w:r>
      <w:r w:rsidRPr="00080E78">
        <w:rPr>
          <w:rFonts w:ascii="Traditional Arabic" w:hAnsi="Traditional Arabic" w:cs="Traditional Arabic"/>
          <w:rtl/>
        </w:rPr>
        <w:t>–</w:t>
      </w:r>
      <w:r w:rsidRPr="00080E78">
        <w:rPr>
          <w:rFonts w:ascii="Traditional Arabic" w:hAnsi="Traditional Arabic" w:cs="Traditional Arabic" w:hint="cs"/>
          <w:rtl/>
        </w:rPr>
        <w:t>همیشه-</w:t>
      </w:r>
      <w:r w:rsidR="006C0E9A" w:rsidRPr="00080E78">
        <w:rPr>
          <w:rFonts w:ascii="Traditional Arabic" w:hAnsi="Traditional Arabic" w:cs="Traditional Arabic" w:hint="cs"/>
          <w:rtl/>
        </w:rPr>
        <w:t xml:space="preserve"> این نوع مشورت لغو است و شاید تفرّع هم صحیح نباشد، که این دو نکته</w:t>
      </w:r>
      <w:r w:rsidR="006D62CE" w:rsidRPr="00080E78">
        <w:rPr>
          <w:rFonts w:ascii="Traditional Arabic" w:hAnsi="Traditional Arabic" w:cs="Traditional Arabic" w:hint="cs"/>
          <w:rtl/>
        </w:rPr>
        <w:t xml:space="preserve">‌ای </w:t>
      </w:r>
      <w:r w:rsidR="006C0E9A" w:rsidRPr="00080E78">
        <w:rPr>
          <w:rFonts w:ascii="Traditional Arabic" w:hAnsi="Traditional Arabic" w:cs="Traditional Arabic" w:hint="cs"/>
          <w:rtl/>
        </w:rPr>
        <w:t xml:space="preserve">است که در احتمالات قبل بیان شد. اما این هم که گفته شود از این دو نکته </w:t>
      </w:r>
      <w:r w:rsidR="00B36598">
        <w:rPr>
          <w:rFonts w:ascii="Traditional Arabic" w:hAnsi="Traditional Arabic" w:cs="Traditional Arabic" w:hint="cs"/>
          <w:rtl/>
        </w:rPr>
        <w:t>این‌گونه</w:t>
      </w:r>
      <w:r w:rsidR="006C0E9A" w:rsidRPr="00080E78">
        <w:rPr>
          <w:rFonts w:ascii="Traditional Arabic" w:hAnsi="Traditional Arabic" w:cs="Traditional Arabic" w:hint="cs"/>
          <w:rtl/>
        </w:rPr>
        <w:t xml:space="preserve"> استنباط</w:t>
      </w:r>
      <w:r w:rsidR="00487D1E" w:rsidRPr="00080E78">
        <w:rPr>
          <w:rFonts w:ascii="Traditional Arabic" w:hAnsi="Traditional Arabic" w:cs="Traditional Arabic" w:hint="cs"/>
          <w:rtl/>
        </w:rPr>
        <w:t xml:space="preserve"> می‌</w:t>
      </w:r>
      <w:r w:rsidR="006C0E9A" w:rsidRPr="00080E78">
        <w:rPr>
          <w:rFonts w:ascii="Traditional Arabic" w:hAnsi="Traditional Arabic" w:cs="Traditional Arabic" w:hint="cs"/>
          <w:rtl/>
        </w:rPr>
        <w:t>شود که همیشه باید رأی و نظر دیگران را پذیرفت</w:t>
      </w:r>
      <w:r w:rsidR="001D21F9" w:rsidRPr="00080E78">
        <w:rPr>
          <w:rFonts w:ascii="Traditional Arabic" w:hAnsi="Traditional Arabic" w:cs="Traditional Arabic" w:hint="cs"/>
          <w:rtl/>
        </w:rPr>
        <w:t>، این هم معلوم نیست صحیح باشد، چراکه گاهی وقتی انسان نظرات دیگران را</w:t>
      </w:r>
      <w:r w:rsidR="00487D1E" w:rsidRPr="00080E78">
        <w:rPr>
          <w:rFonts w:ascii="Traditional Arabic" w:hAnsi="Traditional Arabic" w:cs="Traditional Arabic" w:hint="cs"/>
          <w:rtl/>
        </w:rPr>
        <w:t xml:space="preserve"> می‌</w:t>
      </w:r>
      <w:r w:rsidR="001D21F9" w:rsidRPr="00080E78">
        <w:rPr>
          <w:rFonts w:ascii="Traditional Arabic" w:hAnsi="Traditional Arabic" w:cs="Traditional Arabic" w:hint="cs"/>
          <w:rtl/>
        </w:rPr>
        <w:t>شنود</w:t>
      </w:r>
      <w:r w:rsidR="00487D1E" w:rsidRPr="00080E78">
        <w:rPr>
          <w:rFonts w:ascii="Traditional Arabic" w:hAnsi="Traditional Arabic" w:cs="Traditional Arabic" w:hint="cs"/>
          <w:rtl/>
        </w:rPr>
        <w:t xml:space="preserve"> می‌</w:t>
      </w:r>
      <w:r w:rsidR="001D21F9" w:rsidRPr="00080E78">
        <w:rPr>
          <w:rFonts w:ascii="Traditional Arabic" w:hAnsi="Traditional Arabic" w:cs="Traditional Arabic" w:hint="cs"/>
          <w:rtl/>
        </w:rPr>
        <w:t>بیند که علیرغم اینکه همه این کارشناسان نظر داده</w:t>
      </w:r>
      <w:r w:rsidR="006D62CE" w:rsidRPr="00080E78">
        <w:rPr>
          <w:rFonts w:ascii="Traditional Arabic" w:hAnsi="Traditional Arabic" w:cs="Traditional Arabic" w:hint="cs"/>
          <w:rtl/>
        </w:rPr>
        <w:t xml:space="preserve">‌اند </w:t>
      </w:r>
      <w:r w:rsidR="001D21F9" w:rsidRPr="00080E78">
        <w:rPr>
          <w:rFonts w:ascii="Traditional Arabic" w:hAnsi="Traditional Arabic" w:cs="Traditional Arabic" w:hint="cs"/>
          <w:rtl/>
        </w:rPr>
        <w:t>لکن آن نکته</w:t>
      </w:r>
      <w:r w:rsidR="006D62CE" w:rsidRPr="00080E78">
        <w:rPr>
          <w:rFonts w:ascii="Traditional Arabic" w:hAnsi="Traditional Arabic" w:cs="Traditional Arabic" w:hint="cs"/>
          <w:rtl/>
        </w:rPr>
        <w:t xml:space="preserve">‌ای </w:t>
      </w:r>
      <w:r w:rsidR="001D21F9" w:rsidRPr="00080E78">
        <w:rPr>
          <w:rFonts w:ascii="Traditional Arabic" w:hAnsi="Traditional Arabic" w:cs="Traditional Arabic" w:hint="cs"/>
          <w:rtl/>
        </w:rPr>
        <w:t xml:space="preserve">که مدّ نظر او بوده است همچنان بر جای خود باقی است و راه حلی برای آن پیدا نشده است. </w:t>
      </w:r>
    </w:p>
    <w:p w:rsidR="00E152FD" w:rsidRPr="00080E78" w:rsidRDefault="001D21F9" w:rsidP="006C0E9A">
      <w:pPr>
        <w:rPr>
          <w:rFonts w:ascii="Traditional Arabic" w:hAnsi="Traditional Arabic" w:cs="Traditional Arabic"/>
          <w:rtl/>
        </w:rPr>
      </w:pPr>
      <w:r w:rsidRPr="00080E78">
        <w:rPr>
          <w:rFonts w:ascii="Traditional Arabic" w:hAnsi="Traditional Arabic" w:cs="Traditional Arabic" w:hint="cs"/>
          <w:rtl/>
        </w:rPr>
        <w:t xml:space="preserve">این </w:t>
      </w:r>
      <w:r w:rsidR="00B36598">
        <w:rPr>
          <w:rFonts w:ascii="Traditional Arabic" w:hAnsi="Traditional Arabic" w:cs="Traditional Arabic" w:hint="cs"/>
          <w:rtl/>
        </w:rPr>
        <w:t>مسئله</w:t>
      </w:r>
      <w:r w:rsidRPr="00080E78">
        <w:rPr>
          <w:rFonts w:ascii="Traditional Arabic" w:hAnsi="Traditional Arabic" w:cs="Traditional Arabic" w:hint="cs"/>
          <w:rtl/>
        </w:rPr>
        <w:t xml:space="preserve"> در موارد مدیریّتی هم گاهی حس</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شود، به این صورت که گاهی انسان </w:t>
      </w:r>
      <w:r w:rsidR="00B36598">
        <w:rPr>
          <w:rFonts w:ascii="Traditional Arabic" w:hAnsi="Traditional Arabic" w:cs="Traditional Arabic" w:hint="cs"/>
          <w:rtl/>
        </w:rPr>
        <w:t>مسئله‌ای</w:t>
      </w:r>
      <w:r w:rsidR="006D62CE" w:rsidRPr="00080E78">
        <w:rPr>
          <w:rFonts w:ascii="Traditional Arabic" w:hAnsi="Traditional Arabic" w:cs="Traditional Arabic" w:hint="cs"/>
          <w:rtl/>
        </w:rPr>
        <w:t xml:space="preserve"> </w:t>
      </w:r>
      <w:r w:rsidR="00556032" w:rsidRPr="00080E78">
        <w:rPr>
          <w:rFonts w:ascii="Traditional Arabic" w:hAnsi="Traditional Arabic" w:cs="Traditional Arabic" w:hint="cs"/>
          <w:rtl/>
        </w:rPr>
        <w:t>را</w:t>
      </w:r>
      <w:r w:rsidR="00487D1E" w:rsidRPr="00080E78">
        <w:rPr>
          <w:rFonts w:ascii="Traditional Arabic" w:hAnsi="Traditional Arabic" w:cs="Traditional Arabic" w:hint="cs"/>
          <w:rtl/>
        </w:rPr>
        <w:t xml:space="preserve"> می‌</w:t>
      </w:r>
      <w:r w:rsidR="00556032" w:rsidRPr="00080E78">
        <w:rPr>
          <w:rFonts w:ascii="Traditional Arabic" w:hAnsi="Traditional Arabic" w:cs="Traditional Arabic" w:hint="cs"/>
          <w:rtl/>
        </w:rPr>
        <w:t>فهمد اما هرچه با کارشناسان بحث</w:t>
      </w:r>
      <w:r w:rsidR="00487D1E" w:rsidRPr="00080E78">
        <w:rPr>
          <w:rFonts w:ascii="Traditional Arabic" w:hAnsi="Traditional Arabic" w:cs="Traditional Arabic" w:hint="cs"/>
          <w:rtl/>
        </w:rPr>
        <w:t xml:space="preserve"> می‌</w:t>
      </w:r>
      <w:r w:rsidR="00556032" w:rsidRPr="00080E78">
        <w:rPr>
          <w:rFonts w:ascii="Traditional Arabic" w:hAnsi="Traditional Arabic" w:cs="Traditional Arabic" w:hint="cs"/>
          <w:rtl/>
        </w:rPr>
        <w:t>کند متوجه</w:t>
      </w:r>
      <w:r w:rsidR="00487D1E" w:rsidRPr="00080E78">
        <w:rPr>
          <w:rFonts w:ascii="Traditional Arabic" w:hAnsi="Traditional Arabic" w:cs="Traditional Arabic" w:hint="cs"/>
          <w:rtl/>
        </w:rPr>
        <w:t xml:space="preserve"> می‌</w:t>
      </w:r>
      <w:r w:rsidR="00556032" w:rsidRPr="00080E78">
        <w:rPr>
          <w:rFonts w:ascii="Traditional Arabic" w:hAnsi="Traditional Arabic" w:cs="Traditional Arabic" w:hint="cs"/>
          <w:rtl/>
        </w:rPr>
        <w:t xml:space="preserve">شود که باز هم در این </w:t>
      </w:r>
      <w:r w:rsidR="00B36598">
        <w:rPr>
          <w:rFonts w:ascii="Traditional Arabic" w:hAnsi="Traditional Arabic" w:cs="Traditional Arabic" w:hint="cs"/>
          <w:rtl/>
        </w:rPr>
        <w:t>مسئله</w:t>
      </w:r>
      <w:r w:rsidR="00556032" w:rsidRPr="00080E78">
        <w:rPr>
          <w:rFonts w:ascii="Traditional Arabic" w:hAnsi="Traditional Arabic" w:cs="Traditional Arabic" w:hint="cs"/>
          <w:rtl/>
        </w:rPr>
        <w:t xml:space="preserve"> نکته خاصی وجود دارد که اینها یا جرأت و جسارت لازم را ندارند و یا اینکه اصلاً آن مطلب را</w:t>
      </w:r>
      <w:r w:rsidR="00487D1E" w:rsidRPr="00080E78">
        <w:rPr>
          <w:rFonts w:ascii="Traditional Arabic" w:hAnsi="Traditional Arabic" w:cs="Traditional Arabic" w:hint="cs"/>
          <w:rtl/>
        </w:rPr>
        <w:t xml:space="preserve"> نمی‌</w:t>
      </w:r>
      <w:r w:rsidR="00556032" w:rsidRPr="00080E78">
        <w:rPr>
          <w:rFonts w:ascii="Traditional Arabic" w:hAnsi="Traditional Arabic" w:cs="Traditional Arabic" w:hint="cs"/>
          <w:rtl/>
        </w:rPr>
        <w:t>فهمند.</w:t>
      </w:r>
    </w:p>
    <w:p w:rsidR="00556032" w:rsidRPr="00080E78" w:rsidRDefault="00556032" w:rsidP="006C0E9A">
      <w:pPr>
        <w:rPr>
          <w:rFonts w:ascii="Traditional Arabic" w:hAnsi="Traditional Arabic" w:cs="Traditional Arabic"/>
          <w:rtl/>
        </w:rPr>
      </w:pPr>
      <w:r w:rsidRPr="00080E78">
        <w:rPr>
          <w:rFonts w:ascii="Traditional Arabic" w:hAnsi="Traditional Arabic" w:cs="Traditional Arabic" w:hint="cs"/>
          <w:rtl/>
        </w:rPr>
        <w:t>پس در این احتمال سوم هم تفرّع صحیح است و هم لغویّت لازم</w:t>
      </w:r>
      <w:r w:rsidR="00487D1E" w:rsidRPr="00080E78">
        <w:rPr>
          <w:rFonts w:ascii="Traditional Arabic" w:hAnsi="Traditional Arabic" w:cs="Traditional Arabic" w:hint="cs"/>
          <w:rtl/>
        </w:rPr>
        <w:t xml:space="preserve"> نمی‌</w:t>
      </w:r>
      <w:r w:rsidRPr="00080E78">
        <w:rPr>
          <w:rFonts w:ascii="Traditional Arabic" w:hAnsi="Traditional Arabic" w:cs="Traditional Arabic" w:hint="cs"/>
          <w:rtl/>
        </w:rPr>
        <w:t>آید.</w:t>
      </w:r>
    </w:p>
    <w:p w:rsidR="005C28C8" w:rsidRPr="00080E78" w:rsidRDefault="005C28C8" w:rsidP="008D209D">
      <w:pPr>
        <w:rPr>
          <w:rFonts w:ascii="Traditional Arabic" w:hAnsi="Traditional Arabic" w:cs="Traditional Arabic"/>
          <w:rtl/>
        </w:rPr>
      </w:pPr>
      <w:r w:rsidRPr="00080E78">
        <w:rPr>
          <w:rFonts w:ascii="Traditional Arabic" w:hAnsi="Traditional Arabic" w:cs="Traditional Arabic" w:hint="cs"/>
          <w:rtl/>
        </w:rPr>
        <w:t>بله البته اگر کسی همه نظرات را بشنود لکن از روی هوا و هوس تصمیم</w:t>
      </w:r>
      <w:r w:rsidR="00487D1E" w:rsidRPr="00080E78">
        <w:rPr>
          <w:rFonts w:ascii="Traditional Arabic" w:hAnsi="Traditional Arabic" w:cs="Traditional Arabic" w:hint="cs"/>
          <w:rtl/>
        </w:rPr>
        <w:t>‌گیری</w:t>
      </w:r>
      <w:r w:rsidRPr="00080E78">
        <w:rPr>
          <w:rFonts w:ascii="Traditional Arabic" w:hAnsi="Traditional Arabic" w:cs="Traditional Arabic" w:hint="cs"/>
          <w:rtl/>
        </w:rPr>
        <w:t xml:space="preserve"> کند قطعاً صحیح نیست و این مصداق «شاوروهنّ ثمّ خالفوهنّ»</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باشد، اما مفروض در اینجا این است که حاکم، حکیم است و شرایط عدال</w:t>
      </w:r>
      <w:r w:rsidR="008D209D" w:rsidRPr="00080E78">
        <w:rPr>
          <w:rFonts w:ascii="Traditional Arabic" w:hAnsi="Traditional Arabic" w:cs="Traditional Arabic" w:hint="cs"/>
          <w:rtl/>
        </w:rPr>
        <w:t>ت و حکمت و ... در او موجود است.</w:t>
      </w:r>
    </w:p>
    <w:p w:rsidR="008D209D" w:rsidRPr="00080E78" w:rsidRDefault="008D209D" w:rsidP="008D209D">
      <w:pPr>
        <w:rPr>
          <w:rFonts w:ascii="Traditional Arabic" w:hAnsi="Traditional Arabic" w:cs="Traditional Arabic"/>
          <w:rtl/>
        </w:rPr>
      </w:pPr>
      <w:r w:rsidRPr="00080E78">
        <w:rPr>
          <w:rFonts w:ascii="Traditional Arabic" w:hAnsi="Traditional Arabic" w:cs="Traditional Arabic" w:hint="cs"/>
          <w:rtl/>
        </w:rPr>
        <w:t xml:space="preserve">پس این لغویت در احتمال سوم با مطلق بودن </w:t>
      </w:r>
      <w:r w:rsidR="000E4790" w:rsidRPr="00080E78">
        <w:rPr>
          <w:rFonts w:ascii="Traditional Arabic" w:hAnsi="Traditional Arabic" w:cs="Traditional Arabic" w:hint="cs"/>
          <w:rtl/>
        </w:rPr>
        <w:t>«</w:t>
      </w:r>
      <w:r w:rsidR="000E4790"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000E4790" w:rsidRPr="00080E78">
        <w:rPr>
          <w:rFonts w:ascii="Traditional Arabic" w:hAnsi="Traditional Arabic" w:cs="Traditional Arabic" w:hint="cs"/>
          <w:b/>
          <w:bCs/>
          <w:color w:val="008000"/>
          <w:rtl/>
        </w:rPr>
        <w:t>ت</w:t>
      </w:r>
      <w:r w:rsidR="000E4790" w:rsidRPr="00080E78">
        <w:rPr>
          <w:rFonts w:ascii="Traditional Arabic" w:hAnsi="Traditional Arabic" w:cs="Traditional Arabic" w:hint="cs"/>
          <w:rtl/>
        </w:rPr>
        <w:t>» از بین</w:t>
      </w:r>
      <w:r w:rsidR="00487D1E" w:rsidRPr="00080E78">
        <w:rPr>
          <w:rFonts w:ascii="Traditional Arabic" w:hAnsi="Traditional Arabic" w:cs="Traditional Arabic" w:hint="cs"/>
          <w:rtl/>
        </w:rPr>
        <w:t xml:space="preserve"> می‌</w:t>
      </w:r>
      <w:r w:rsidR="000E4790" w:rsidRPr="00080E78">
        <w:rPr>
          <w:rFonts w:ascii="Traditional Arabic" w:hAnsi="Traditional Arabic" w:cs="Traditional Arabic" w:hint="cs"/>
          <w:rtl/>
        </w:rPr>
        <w:t>رود چراکه بعد از شنیدن نظرات، بر اساس شنیدن این نظرات تصمیم</w:t>
      </w:r>
      <w:r w:rsidR="00487D1E" w:rsidRPr="00080E78">
        <w:rPr>
          <w:rFonts w:ascii="Traditional Arabic" w:hAnsi="Traditional Arabic" w:cs="Traditional Arabic" w:hint="cs"/>
          <w:rtl/>
        </w:rPr>
        <w:t>‌گیری می‌</w:t>
      </w:r>
      <w:r w:rsidR="000E4790" w:rsidRPr="00080E78">
        <w:rPr>
          <w:rFonts w:ascii="Traditional Arabic" w:hAnsi="Traditional Arabic" w:cs="Traditional Arabic" w:hint="cs"/>
          <w:rtl/>
        </w:rPr>
        <w:t>شود که گاهی با شرایط و مصالح موجود تشخیص این است که اکثریت را ترجیح دهد، گاهی بین دو دیدگاه و نظر مساوی مختار</w:t>
      </w:r>
      <w:r w:rsidR="00487D1E" w:rsidRPr="00080E78">
        <w:rPr>
          <w:rFonts w:ascii="Traditional Arabic" w:hAnsi="Traditional Arabic" w:cs="Traditional Arabic" w:hint="cs"/>
          <w:rtl/>
        </w:rPr>
        <w:t xml:space="preserve"> می‌</w:t>
      </w:r>
      <w:r w:rsidR="000E4790" w:rsidRPr="00080E78">
        <w:rPr>
          <w:rFonts w:ascii="Traditional Arabic" w:hAnsi="Traditional Arabic" w:cs="Traditional Arabic" w:hint="cs"/>
          <w:rtl/>
        </w:rPr>
        <w:t>شود تا یکی را انتخاب کند و گاهی هم رأی اقلیّت را اتخاذ</w:t>
      </w:r>
      <w:r w:rsidR="00487D1E" w:rsidRPr="00080E78">
        <w:rPr>
          <w:rFonts w:ascii="Traditional Arabic" w:hAnsi="Traditional Arabic" w:cs="Traditional Arabic" w:hint="cs"/>
          <w:rtl/>
        </w:rPr>
        <w:t xml:space="preserve"> می‌</w:t>
      </w:r>
      <w:r w:rsidR="000E4790" w:rsidRPr="00080E78">
        <w:rPr>
          <w:rFonts w:ascii="Traditional Arabic" w:hAnsi="Traditional Arabic" w:cs="Traditional Arabic" w:hint="cs"/>
          <w:rtl/>
        </w:rPr>
        <w:t>کند و گاهی هم رأیی</w:t>
      </w:r>
      <w:r w:rsidR="00487D1E" w:rsidRPr="00080E78">
        <w:rPr>
          <w:rFonts w:ascii="Traditional Arabic" w:hAnsi="Traditional Arabic" w:cs="Traditional Arabic" w:hint="cs"/>
          <w:rtl/>
        </w:rPr>
        <w:t xml:space="preserve"> می‌</w:t>
      </w:r>
      <w:r w:rsidR="000E4790" w:rsidRPr="00080E78">
        <w:rPr>
          <w:rFonts w:ascii="Traditional Arabic" w:hAnsi="Traditional Arabic" w:cs="Traditional Arabic" w:hint="cs"/>
          <w:rtl/>
        </w:rPr>
        <w:t>دهد که هیچ کس به آن اشاره نکرده است، اما در تمام این حالات مشورت اثربخش بوده است</w:t>
      </w:r>
      <w:r w:rsidR="00D20990" w:rsidRPr="00080E78">
        <w:rPr>
          <w:rFonts w:ascii="Traditional Arabic" w:hAnsi="Traditional Arabic" w:cs="Traditional Arabic" w:hint="cs"/>
          <w:rtl/>
        </w:rPr>
        <w:t xml:space="preserve"> که اکثریت را انتخاب کند یا بر روی نظر خود تسلّط پیدا کند.</w:t>
      </w:r>
    </w:p>
    <w:p w:rsidR="00D20990" w:rsidRPr="00080E78" w:rsidRDefault="000B48F2" w:rsidP="008D209D">
      <w:pPr>
        <w:rPr>
          <w:rFonts w:ascii="Traditional Arabic" w:hAnsi="Traditional Arabic" w:cs="Traditional Arabic"/>
          <w:rtl/>
        </w:rPr>
      </w:pPr>
      <w:r w:rsidRPr="00080E78">
        <w:rPr>
          <w:rFonts w:ascii="Traditional Arabic" w:hAnsi="Traditional Arabic" w:cs="Traditional Arabic" w:hint="cs"/>
          <w:rtl/>
        </w:rPr>
        <w:t>مثالی که در اینجا</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توان زد مرحوم امام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باشند که مثلاً ایشان تصمیم به انقلاب گرفتند، رأی دیگران را نیز شنیدند اما اگر بنا بود که رأی اکثریت را اتخاذ کنند قطعاً با نظر مراجع آن زمان ایشان نباید انقلاب</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کردند چراکه اکثریت مراجع یا به لحاظ حکمی یا موضوعی به این نتیجه نرسیده بودند اما امام پس از شنیدن این نظرات تصمیم خود را گرفته و انقلاب کردند.</w:t>
      </w:r>
    </w:p>
    <w:p w:rsidR="000B48F2" w:rsidRPr="00080E78" w:rsidRDefault="00652A23" w:rsidP="008D209D">
      <w:pPr>
        <w:rPr>
          <w:rFonts w:ascii="Traditional Arabic" w:hAnsi="Traditional Arabic" w:cs="Traditional Arabic"/>
          <w:rtl/>
        </w:rPr>
      </w:pPr>
      <w:r w:rsidRPr="00080E78">
        <w:rPr>
          <w:rFonts w:ascii="Traditional Arabic" w:hAnsi="Traditional Arabic" w:cs="Traditional Arabic" w:hint="cs"/>
          <w:rtl/>
        </w:rPr>
        <w:t>البته این حالت وجود دارد که گاهی حاکم با در نظر گرفتن شرایط زمان و مصالح و مفاسد چنین تصمیم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گیرد که اکثریت را اتّخاذ کند، این تصمیم</w:t>
      </w:r>
      <w:r w:rsidR="00487D1E" w:rsidRPr="00080E78">
        <w:rPr>
          <w:rFonts w:ascii="Traditional Arabic" w:hAnsi="Traditional Arabic" w:cs="Traditional Arabic" w:hint="cs"/>
          <w:rtl/>
        </w:rPr>
        <w:t>‌گیری</w:t>
      </w:r>
      <w:r w:rsidRPr="00080E78">
        <w:rPr>
          <w:rFonts w:ascii="Traditional Arabic" w:hAnsi="Traditional Arabic" w:cs="Traditional Arabic" w:hint="cs"/>
          <w:rtl/>
        </w:rPr>
        <w:t xml:space="preserve"> مانعی ندارد چرا که در این کار مصلحتی</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بیند و آن را ملاک را قرار</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دهد و ممکن است همین را قانون کند</w:t>
      </w:r>
      <w:r w:rsidR="00B13621" w:rsidRPr="00080E78">
        <w:rPr>
          <w:rFonts w:ascii="Traditional Arabic" w:hAnsi="Traditional Arabic" w:cs="Traditional Arabic" w:hint="cs"/>
          <w:rtl/>
        </w:rPr>
        <w:t xml:space="preserve">. و همچنین گاهی نسبت به یک </w:t>
      </w:r>
      <w:r w:rsidR="00B36598">
        <w:rPr>
          <w:rFonts w:ascii="Traditional Arabic" w:hAnsi="Traditional Arabic" w:cs="Traditional Arabic" w:hint="cs"/>
          <w:rtl/>
        </w:rPr>
        <w:t>مسئله</w:t>
      </w:r>
      <w:r w:rsidR="00B13621" w:rsidRPr="00080E78">
        <w:rPr>
          <w:rFonts w:ascii="Traditional Arabic" w:hAnsi="Traditional Arabic" w:cs="Traditional Arabic" w:hint="cs"/>
          <w:rtl/>
        </w:rPr>
        <w:t xml:space="preserve"> کارشناسی، حاکم اطّلاع و احاطه</w:t>
      </w:r>
      <w:r w:rsidR="006D62CE" w:rsidRPr="00080E78">
        <w:rPr>
          <w:rFonts w:ascii="Traditional Arabic" w:hAnsi="Traditional Arabic" w:cs="Traditional Arabic" w:hint="cs"/>
          <w:rtl/>
        </w:rPr>
        <w:t xml:space="preserve">‌ای </w:t>
      </w:r>
      <w:r w:rsidR="00B13621" w:rsidRPr="00080E78">
        <w:rPr>
          <w:rFonts w:ascii="Traditional Arabic" w:hAnsi="Traditional Arabic" w:cs="Traditional Arabic" w:hint="cs"/>
          <w:rtl/>
        </w:rPr>
        <w:t>ندارد که در اینجا نیز بایستی اکثریّت را ملاک عمل قرار دهد.</w:t>
      </w:r>
    </w:p>
    <w:p w:rsidR="00B13621" w:rsidRPr="00080E78" w:rsidRDefault="00B13621" w:rsidP="008D209D">
      <w:pPr>
        <w:rPr>
          <w:rFonts w:ascii="Traditional Arabic" w:hAnsi="Traditional Arabic" w:cs="Traditional Arabic"/>
          <w:rtl/>
        </w:rPr>
      </w:pPr>
      <w:r w:rsidRPr="00080E78">
        <w:rPr>
          <w:rFonts w:ascii="Traditional Arabic" w:hAnsi="Traditional Arabic" w:cs="Traditional Arabic" w:hint="cs"/>
          <w:rtl/>
        </w:rPr>
        <w:lastRenderedPageBreak/>
        <w:t>بنابراین</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توان گفت که از آیه اکثریت استخراج</w:t>
      </w:r>
      <w:r w:rsidR="00487D1E" w:rsidRPr="00080E78">
        <w:rPr>
          <w:rFonts w:ascii="Traditional Arabic" w:hAnsi="Traditional Arabic" w:cs="Traditional Arabic" w:hint="cs"/>
          <w:rtl/>
        </w:rPr>
        <w:t xml:space="preserve"> نمی‌</w:t>
      </w:r>
      <w:r w:rsidR="00B36598">
        <w:rPr>
          <w:rFonts w:ascii="Traditional Arabic" w:hAnsi="Traditional Arabic" w:cs="Traditional Arabic" w:hint="cs"/>
          <w:rtl/>
        </w:rPr>
        <w:t>شود الا</w:t>
      </w:r>
      <w:r w:rsidRPr="00080E78">
        <w:rPr>
          <w:rFonts w:ascii="Traditional Arabic" w:hAnsi="Traditional Arabic" w:cs="Traditional Arabic" w:hint="cs"/>
          <w:rtl/>
        </w:rPr>
        <w:t xml:space="preserve"> در دو موضع:</w:t>
      </w:r>
    </w:p>
    <w:p w:rsidR="00B13621" w:rsidRPr="00080E78" w:rsidRDefault="00B13621" w:rsidP="008D209D">
      <w:pPr>
        <w:rPr>
          <w:rFonts w:ascii="Traditional Arabic" w:hAnsi="Traditional Arabic" w:cs="Traditional Arabic"/>
          <w:rtl/>
        </w:rPr>
      </w:pPr>
      <w:r w:rsidRPr="00080E78">
        <w:rPr>
          <w:rFonts w:ascii="Traditional Arabic" w:hAnsi="Traditional Arabic" w:cs="Traditional Arabic" w:hint="cs"/>
          <w:rtl/>
        </w:rPr>
        <w:t>الف) جایی که حاکم با شنیدن نظرات و آراء مختلف، حاکم نیز دچار تردید است و</w:t>
      </w:r>
      <w:r w:rsidR="00487D1E" w:rsidRPr="00080E78">
        <w:rPr>
          <w:rFonts w:ascii="Traditional Arabic" w:hAnsi="Traditional Arabic" w:cs="Traditional Arabic" w:hint="cs"/>
          <w:rtl/>
        </w:rPr>
        <w:t xml:space="preserve"> نمی‌</w:t>
      </w:r>
      <w:r w:rsidRPr="00080E78">
        <w:rPr>
          <w:rFonts w:ascii="Traditional Arabic" w:hAnsi="Traditional Arabic" w:cs="Traditional Arabic" w:hint="cs"/>
          <w:rtl/>
        </w:rPr>
        <w:t>داند کدام راه را انتخاب کند که در اینجا عقل حکم</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کند که اگر اعلمیّت موجود است نظر اعلم ارجح است و اگر تساوی برقرار است اکثریّت ملاک قرار گیرد.</w:t>
      </w:r>
    </w:p>
    <w:p w:rsidR="00C3770D" w:rsidRPr="00080E78" w:rsidRDefault="00C3770D" w:rsidP="008D209D">
      <w:pPr>
        <w:rPr>
          <w:rFonts w:ascii="Traditional Arabic" w:hAnsi="Traditional Arabic" w:cs="Traditional Arabic"/>
          <w:rtl/>
        </w:rPr>
      </w:pPr>
      <w:r w:rsidRPr="00080E78">
        <w:rPr>
          <w:rFonts w:ascii="Traditional Arabic" w:hAnsi="Traditional Arabic" w:cs="Traditional Arabic" w:hint="cs"/>
          <w:rtl/>
        </w:rPr>
        <w:t>ب) جایی که مصالح ثانوی اقتضاء</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کند که بنا را بر اکثریت گذاشته تا مفسده ایجاد نشده و </w:t>
      </w:r>
      <w:r w:rsidR="00B36598">
        <w:rPr>
          <w:rFonts w:ascii="Traditional Arabic" w:hAnsi="Traditional Arabic" w:cs="Traditional Arabic" w:hint="cs"/>
          <w:rtl/>
        </w:rPr>
        <w:t>مسئله</w:t>
      </w:r>
      <w:r w:rsidRPr="00080E78">
        <w:rPr>
          <w:rFonts w:ascii="Traditional Arabic" w:hAnsi="Traditional Arabic" w:cs="Traditional Arabic" w:hint="cs"/>
          <w:rtl/>
        </w:rPr>
        <w:t xml:space="preserve"> </w:t>
      </w:r>
      <w:r w:rsidR="00B36598">
        <w:rPr>
          <w:rFonts w:ascii="Traditional Arabic" w:hAnsi="Traditional Arabic" w:cs="Traditional Arabic"/>
          <w:rtl/>
        </w:rPr>
        <w:t>حل‌وفصل</w:t>
      </w:r>
      <w:r w:rsidRPr="00080E78">
        <w:rPr>
          <w:rFonts w:ascii="Traditional Arabic" w:hAnsi="Traditional Arabic" w:cs="Traditional Arabic" w:hint="cs"/>
          <w:rtl/>
        </w:rPr>
        <w:t xml:space="preserve"> شود.</w:t>
      </w:r>
    </w:p>
    <w:p w:rsidR="00C3770D" w:rsidRPr="00080E78" w:rsidRDefault="00E24B7F" w:rsidP="00E24B7F">
      <w:pPr>
        <w:pStyle w:val="Heading3"/>
        <w:rPr>
          <w:rFonts w:ascii="Traditional Arabic" w:hAnsi="Traditional Arabic" w:cs="Traditional Arabic"/>
          <w:color w:val="FF0000"/>
          <w:rtl/>
        </w:rPr>
      </w:pPr>
      <w:bookmarkStart w:id="16" w:name="_Toc450375478"/>
      <w:r w:rsidRPr="00080E78">
        <w:rPr>
          <w:rFonts w:ascii="Traditional Arabic" w:hAnsi="Traditional Arabic" w:cs="Traditional Arabic" w:hint="cs"/>
          <w:color w:val="FF0000"/>
          <w:rtl/>
        </w:rPr>
        <w:t>جمع</w:t>
      </w:r>
      <w:r w:rsidR="00487D1E" w:rsidRPr="00080E78">
        <w:rPr>
          <w:rFonts w:ascii="Traditional Arabic" w:hAnsi="Traditional Arabic" w:cs="Traditional Arabic" w:hint="cs"/>
          <w:color w:val="FF0000"/>
          <w:rtl/>
        </w:rPr>
        <w:t xml:space="preserve">‌بندی </w:t>
      </w:r>
      <w:r w:rsidRPr="00080E78">
        <w:rPr>
          <w:rFonts w:ascii="Traditional Arabic" w:hAnsi="Traditional Arabic" w:cs="Traditional Arabic" w:hint="cs"/>
          <w:color w:val="FF0000"/>
          <w:rtl/>
        </w:rPr>
        <w:t>سه احتمال</w:t>
      </w:r>
      <w:bookmarkEnd w:id="16"/>
    </w:p>
    <w:p w:rsidR="00405F66" w:rsidRPr="00080E78" w:rsidRDefault="00B36598" w:rsidP="00405F66">
      <w:pPr>
        <w:rPr>
          <w:rFonts w:ascii="Traditional Arabic" w:hAnsi="Traditional Arabic" w:cs="Traditional Arabic"/>
          <w:rtl/>
        </w:rPr>
      </w:pPr>
      <w:r>
        <w:rPr>
          <w:rFonts w:ascii="Traditional Arabic" w:hAnsi="Traditional Arabic" w:cs="Traditional Arabic"/>
          <w:rtl/>
        </w:rPr>
        <w:t>بنا بر</w:t>
      </w:r>
      <w:r w:rsidR="00E24B7F" w:rsidRPr="00080E78">
        <w:rPr>
          <w:rFonts w:ascii="Traditional Arabic" w:hAnsi="Traditional Arabic" w:cs="Traditional Arabic" w:hint="cs"/>
          <w:rtl/>
        </w:rPr>
        <w:t xml:space="preserve"> آنچه در این سه احتمال گفته شد ملاحظه فرمودید که عده</w:t>
      </w:r>
      <w:r w:rsidR="006D62CE" w:rsidRPr="00080E78">
        <w:rPr>
          <w:rFonts w:ascii="Traditional Arabic" w:hAnsi="Traditional Arabic" w:cs="Traditional Arabic" w:hint="cs"/>
          <w:rtl/>
        </w:rPr>
        <w:t xml:space="preserve">‌ای </w:t>
      </w:r>
      <w:r w:rsidR="00E24B7F" w:rsidRPr="00080E78">
        <w:rPr>
          <w:rFonts w:ascii="Traditional Arabic" w:hAnsi="Traditional Arabic" w:cs="Traditional Arabic" w:hint="cs"/>
          <w:rtl/>
        </w:rPr>
        <w:t>معتقدند</w:t>
      </w:r>
      <w:r w:rsidR="00301C50" w:rsidRPr="00080E78">
        <w:rPr>
          <w:rFonts w:ascii="Traditional Arabic" w:hAnsi="Traditional Arabic" w:cs="Traditional Arabic" w:hint="cs"/>
          <w:rtl/>
        </w:rPr>
        <w:t xml:space="preserve"> که این آیه به معنای اتخاذ نظر اکثریت</w:t>
      </w:r>
      <w:r w:rsidR="00487D1E" w:rsidRPr="00080E78">
        <w:rPr>
          <w:rFonts w:ascii="Traditional Arabic" w:hAnsi="Traditional Arabic" w:cs="Traditional Arabic" w:hint="cs"/>
          <w:rtl/>
        </w:rPr>
        <w:t xml:space="preserve"> می‌</w:t>
      </w:r>
      <w:r w:rsidR="00301C50" w:rsidRPr="00080E78">
        <w:rPr>
          <w:rFonts w:ascii="Traditional Arabic" w:hAnsi="Traditional Arabic" w:cs="Traditional Arabic" w:hint="cs"/>
          <w:rtl/>
        </w:rPr>
        <w:t>باشد، دسته دیگر معتقدند که با توجه به قرینه «</w:t>
      </w:r>
      <w:r w:rsidR="00301C50" w:rsidRPr="00080E78">
        <w:rPr>
          <w:rFonts w:ascii="Traditional Arabic" w:hAnsi="Traditional Arabic" w:cs="Traditional Arabic" w:hint="cs"/>
          <w:b/>
          <w:bCs/>
          <w:color w:val="008000"/>
          <w:rtl/>
        </w:rPr>
        <w:t>فتوکّل علی الله</w:t>
      </w:r>
      <w:r w:rsidR="00301C50" w:rsidRPr="00080E78">
        <w:rPr>
          <w:rFonts w:ascii="Traditional Arabic" w:hAnsi="Traditional Arabic" w:cs="Traditional Arabic" w:hint="cs"/>
          <w:rtl/>
        </w:rPr>
        <w:t xml:space="preserve">» آیه </w:t>
      </w:r>
      <w:r>
        <w:rPr>
          <w:rFonts w:ascii="Traditional Arabic" w:hAnsi="Traditional Arabic" w:cs="Traditional Arabic" w:hint="cs"/>
          <w:rtl/>
        </w:rPr>
        <w:t>این‌گونه</w:t>
      </w:r>
      <w:r w:rsidR="00301C50" w:rsidRPr="00080E78">
        <w:rPr>
          <w:rFonts w:ascii="Traditional Arabic" w:hAnsi="Traditional Arabic" w:cs="Traditional Arabic" w:hint="cs"/>
          <w:rtl/>
        </w:rPr>
        <w:t xml:space="preserve"> تفسیر</w:t>
      </w:r>
      <w:r w:rsidR="00487D1E" w:rsidRPr="00080E78">
        <w:rPr>
          <w:rFonts w:ascii="Traditional Arabic" w:hAnsi="Traditional Arabic" w:cs="Traditional Arabic" w:hint="cs"/>
          <w:rtl/>
        </w:rPr>
        <w:t xml:space="preserve"> می‌</w:t>
      </w:r>
      <w:r w:rsidR="00301C50" w:rsidRPr="00080E78">
        <w:rPr>
          <w:rFonts w:ascii="Traditional Arabic" w:hAnsi="Traditional Arabic" w:cs="Traditional Arabic" w:hint="cs"/>
          <w:rtl/>
        </w:rPr>
        <w:t>شود که چون بنا است بر خلاف نظر مشورتی عمل کنی پس باید به خدا توکل کنی یعنی تصمیم</w:t>
      </w:r>
      <w:r w:rsidR="00487D1E" w:rsidRPr="00080E78">
        <w:rPr>
          <w:rFonts w:ascii="Traditional Arabic" w:hAnsi="Traditional Arabic" w:cs="Traditional Arabic" w:hint="cs"/>
          <w:rtl/>
        </w:rPr>
        <w:t>‌گیری</w:t>
      </w:r>
      <w:r w:rsidR="00301C50" w:rsidRPr="00080E78">
        <w:rPr>
          <w:rFonts w:ascii="Traditional Arabic" w:hAnsi="Traditional Arabic" w:cs="Traditional Arabic" w:hint="cs"/>
          <w:rtl/>
        </w:rPr>
        <w:t xml:space="preserve"> بر خلاف مشورت</w:t>
      </w:r>
      <w:r w:rsidR="00487D1E" w:rsidRPr="00080E78">
        <w:rPr>
          <w:rFonts w:ascii="Traditional Arabic" w:hAnsi="Traditional Arabic" w:cs="Traditional Arabic" w:hint="cs"/>
          <w:rtl/>
        </w:rPr>
        <w:t xml:space="preserve"> می‌</w:t>
      </w:r>
      <w:r w:rsidR="00301C50" w:rsidRPr="00080E78">
        <w:rPr>
          <w:rFonts w:ascii="Traditional Arabic" w:hAnsi="Traditional Arabic" w:cs="Traditional Arabic" w:hint="cs"/>
          <w:rtl/>
        </w:rPr>
        <w:t>باشد</w:t>
      </w:r>
      <w:r w:rsidR="00405F66" w:rsidRPr="00080E78">
        <w:rPr>
          <w:rFonts w:ascii="Traditional Arabic" w:hAnsi="Traditional Arabic" w:cs="Traditional Arabic" w:hint="cs"/>
          <w:rtl/>
        </w:rPr>
        <w:t>.</w:t>
      </w:r>
    </w:p>
    <w:p w:rsidR="00E24B7F" w:rsidRPr="00080E78" w:rsidRDefault="00405F66" w:rsidP="00405F66">
      <w:pPr>
        <w:rPr>
          <w:rFonts w:ascii="Traditional Arabic" w:hAnsi="Traditional Arabic" w:cs="Traditional Arabic"/>
          <w:rtl/>
        </w:rPr>
      </w:pPr>
      <w:r w:rsidRPr="00080E78">
        <w:rPr>
          <w:rFonts w:ascii="Traditional Arabic" w:hAnsi="Traditional Arabic" w:cs="Traditional Arabic" w:hint="cs"/>
          <w:rtl/>
        </w:rPr>
        <w:t>اما هیچ یک از این دو نظریه درست نیست، نه آیه</w:t>
      </w:r>
      <w:r w:rsidR="00487D1E" w:rsidRPr="00080E78">
        <w:rPr>
          <w:rFonts w:ascii="Traditional Arabic" w:hAnsi="Traditional Arabic" w:cs="Traditional Arabic" w:hint="cs"/>
          <w:rtl/>
        </w:rPr>
        <w:t xml:space="preserve"> می‌</w:t>
      </w:r>
      <w:r w:rsidR="00F96B91" w:rsidRPr="00080E78">
        <w:rPr>
          <w:rFonts w:ascii="Traditional Arabic" w:hAnsi="Traditional Arabic" w:cs="Traditional Arabic" w:hint="cs"/>
          <w:rtl/>
        </w:rPr>
        <w:t>گوید «</w:t>
      </w:r>
      <w:r w:rsidR="00F96B91"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00F96B91" w:rsidRPr="00080E78">
        <w:rPr>
          <w:rFonts w:ascii="Traditional Arabic" w:hAnsi="Traditional Arabic" w:cs="Traditional Arabic" w:hint="cs"/>
          <w:b/>
          <w:bCs/>
          <w:color w:val="008000"/>
          <w:rtl/>
        </w:rPr>
        <w:t>ت وفقاً لآرائهم فتوکّل علی الله</w:t>
      </w:r>
      <w:r w:rsidR="00A86A92" w:rsidRPr="00080E78">
        <w:rPr>
          <w:rFonts w:ascii="Traditional Arabic" w:hAnsi="Traditional Arabic" w:cs="Traditional Arabic" w:hint="cs"/>
          <w:rtl/>
        </w:rPr>
        <w:t>» و نه</w:t>
      </w:r>
      <w:r w:rsidR="00487D1E" w:rsidRPr="00080E78">
        <w:rPr>
          <w:rFonts w:ascii="Traditional Arabic" w:hAnsi="Traditional Arabic" w:cs="Traditional Arabic" w:hint="cs"/>
          <w:rtl/>
        </w:rPr>
        <w:t xml:space="preserve"> می‌</w:t>
      </w:r>
      <w:r w:rsidR="00A86A92" w:rsidRPr="00080E78">
        <w:rPr>
          <w:rFonts w:ascii="Traditional Arabic" w:hAnsi="Traditional Arabic" w:cs="Traditional Arabic" w:hint="cs"/>
          <w:rtl/>
        </w:rPr>
        <w:t>خواهد بگوید «</w:t>
      </w:r>
      <w:r w:rsidR="00A86A92"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00A86A92" w:rsidRPr="00080E78">
        <w:rPr>
          <w:rFonts w:ascii="Traditional Arabic" w:hAnsi="Traditional Arabic" w:cs="Traditional Arabic" w:hint="cs"/>
          <w:b/>
          <w:bCs/>
          <w:color w:val="008000"/>
          <w:rtl/>
        </w:rPr>
        <w:t>ت خلافاً لهم فتوکّل علی الله</w:t>
      </w:r>
      <w:r w:rsidR="00A86A92" w:rsidRPr="00080E78">
        <w:rPr>
          <w:rFonts w:ascii="Traditional Arabic" w:hAnsi="Traditional Arabic" w:cs="Traditional Arabic" w:hint="cs"/>
          <w:rtl/>
        </w:rPr>
        <w:t xml:space="preserve">» بلکه آیه شمول داشته و هر دو را در </w:t>
      </w:r>
      <w:r w:rsidR="00B36598">
        <w:rPr>
          <w:rFonts w:ascii="Traditional Arabic" w:hAnsi="Traditional Arabic" w:cs="Traditional Arabic" w:hint="cs"/>
          <w:rtl/>
        </w:rPr>
        <w:t>برمی‌گیرد</w:t>
      </w:r>
      <w:r w:rsidR="00A86A92" w:rsidRPr="00080E78">
        <w:rPr>
          <w:rFonts w:ascii="Traditional Arabic" w:hAnsi="Traditional Arabic" w:cs="Traditional Arabic" w:hint="cs"/>
          <w:rtl/>
        </w:rPr>
        <w:t xml:space="preserve"> به این بیان که «</w:t>
      </w:r>
      <w:r w:rsidR="00A86A92" w:rsidRPr="00080E78">
        <w:rPr>
          <w:rFonts w:ascii="Traditional Arabic" w:hAnsi="Traditional Arabic" w:cs="Traditional Arabic" w:hint="cs"/>
          <w:b/>
          <w:bCs/>
          <w:color w:val="008000"/>
          <w:rtl/>
        </w:rPr>
        <w:t xml:space="preserve">إذا </w:t>
      </w:r>
      <w:r w:rsidR="00087CFF" w:rsidRPr="00080E78">
        <w:rPr>
          <w:rFonts w:ascii="Traditional Arabic" w:hAnsi="Traditional Arabic" w:cs="Traditional Arabic" w:hint="cs"/>
          <w:b/>
          <w:bCs/>
          <w:color w:val="008000"/>
          <w:rtl/>
        </w:rPr>
        <w:t>عزم</w:t>
      </w:r>
      <w:r w:rsidR="00A86A92" w:rsidRPr="00080E78">
        <w:rPr>
          <w:rFonts w:ascii="Traditional Arabic" w:hAnsi="Traditional Arabic" w:cs="Traditional Arabic" w:hint="cs"/>
          <w:b/>
          <w:bCs/>
          <w:color w:val="008000"/>
          <w:rtl/>
        </w:rPr>
        <w:t>ت ربما وفقاً</w:t>
      </w:r>
      <w:r w:rsidR="00DA0352" w:rsidRPr="00080E78">
        <w:rPr>
          <w:rFonts w:ascii="Traditional Arabic" w:hAnsi="Traditional Arabic" w:cs="Traditional Arabic" w:hint="cs"/>
          <w:b/>
          <w:bCs/>
          <w:color w:val="008000"/>
          <w:rtl/>
        </w:rPr>
        <w:t xml:space="preserve"> لآرائهم و أخری خلافاً لآرائهم</w:t>
      </w:r>
      <w:r w:rsidR="00DA0352" w:rsidRPr="00080E78">
        <w:rPr>
          <w:rFonts w:ascii="Traditional Arabic" w:hAnsi="Traditional Arabic" w:cs="Traditional Arabic" w:hint="cs"/>
          <w:rtl/>
        </w:rPr>
        <w:t>» منتهی بر طبق مصالح موجود «</w:t>
      </w:r>
      <w:r w:rsidR="00DA0352" w:rsidRPr="00080E78">
        <w:rPr>
          <w:rFonts w:ascii="Traditional Arabic" w:hAnsi="Traditional Arabic" w:cs="Traditional Arabic" w:hint="cs"/>
          <w:b/>
          <w:bCs/>
          <w:color w:val="008000"/>
          <w:rtl/>
        </w:rPr>
        <w:t>فتوکّل علی الله</w:t>
      </w:r>
      <w:r w:rsidR="00DA0352" w:rsidRPr="00080E78">
        <w:rPr>
          <w:rFonts w:ascii="Traditional Arabic" w:hAnsi="Traditional Arabic" w:cs="Traditional Arabic" w:hint="cs"/>
          <w:rtl/>
        </w:rPr>
        <w:t>».</w:t>
      </w:r>
    </w:p>
    <w:p w:rsidR="00DA0352" w:rsidRPr="00080E78" w:rsidRDefault="00DA0352" w:rsidP="00405F66">
      <w:pPr>
        <w:rPr>
          <w:rFonts w:ascii="Traditional Arabic" w:hAnsi="Traditional Arabic" w:cs="Traditional Arabic"/>
          <w:rtl/>
        </w:rPr>
      </w:pPr>
      <w:r w:rsidRPr="00080E78">
        <w:rPr>
          <w:rFonts w:ascii="Traditional Arabic" w:hAnsi="Traditional Arabic" w:cs="Traditional Arabic" w:hint="cs"/>
          <w:rtl/>
        </w:rPr>
        <w:t>طبق این حالت سوم یا «</w:t>
      </w:r>
      <w:r w:rsidRPr="00080E78">
        <w:rPr>
          <w:rFonts w:ascii="Traditional Arabic" w:hAnsi="Traditional Arabic" w:cs="Traditional Arabic" w:hint="cs"/>
          <w:b/>
          <w:bCs/>
          <w:color w:val="008000"/>
          <w:rtl/>
        </w:rPr>
        <w:t>وفقاً لآرائهم</w:t>
      </w:r>
      <w:r w:rsidRPr="00080E78">
        <w:rPr>
          <w:rFonts w:ascii="Traditional Arabic" w:hAnsi="Traditional Arabic" w:cs="Traditional Arabic" w:hint="cs"/>
          <w:rtl/>
        </w:rPr>
        <w:t>»</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باشد بر اساس اینکه </w:t>
      </w:r>
      <w:r w:rsidR="00D83C80" w:rsidRPr="00080E78">
        <w:rPr>
          <w:rFonts w:ascii="Traditional Arabic" w:hAnsi="Traditional Arabic" w:cs="Traditional Arabic" w:hint="cs"/>
          <w:rtl/>
        </w:rPr>
        <w:t xml:space="preserve">حاکم دقیقاً </w:t>
      </w:r>
      <w:r w:rsidR="00B36598">
        <w:rPr>
          <w:rFonts w:ascii="Traditional Arabic" w:hAnsi="Traditional Arabic" w:cs="Traditional Arabic" w:hint="cs"/>
          <w:rtl/>
        </w:rPr>
        <w:t>مسئله</w:t>
      </w:r>
      <w:r w:rsidR="00D83C80" w:rsidRPr="00080E78">
        <w:rPr>
          <w:rFonts w:ascii="Traditional Arabic" w:hAnsi="Traditional Arabic" w:cs="Traditional Arabic" w:hint="cs"/>
          <w:rtl/>
        </w:rPr>
        <w:t xml:space="preserve"> را</w:t>
      </w:r>
      <w:r w:rsidR="00487D1E" w:rsidRPr="00080E78">
        <w:rPr>
          <w:rFonts w:ascii="Traditional Arabic" w:hAnsi="Traditional Arabic" w:cs="Traditional Arabic" w:hint="cs"/>
          <w:rtl/>
        </w:rPr>
        <w:t xml:space="preserve"> نمی‌</w:t>
      </w:r>
      <w:r w:rsidR="00D83C80" w:rsidRPr="00080E78">
        <w:rPr>
          <w:rFonts w:ascii="Traditional Arabic" w:hAnsi="Traditional Arabic" w:cs="Traditional Arabic" w:hint="cs"/>
          <w:rtl/>
        </w:rPr>
        <w:t>داند و از آن آگاهی کافی را ندارد که باید اعلم یا اکثر را اتخاذ کند.</w:t>
      </w:r>
    </w:p>
    <w:p w:rsidR="00D83C80" w:rsidRPr="00080E78" w:rsidRDefault="00D83C80" w:rsidP="00405F66">
      <w:pPr>
        <w:rPr>
          <w:rFonts w:ascii="Traditional Arabic" w:hAnsi="Traditional Arabic" w:cs="Traditional Arabic"/>
          <w:rtl/>
        </w:rPr>
      </w:pPr>
      <w:r w:rsidRPr="00080E78">
        <w:rPr>
          <w:rFonts w:ascii="Traditional Arabic" w:hAnsi="Traditional Arabic" w:cs="Traditional Arabic" w:hint="cs"/>
          <w:rtl/>
        </w:rPr>
        <w:t>و یا اینکه «</w:t>
      </w:r>
      <w:r w:rsidRPr="00080E78">
        <w:rPr>
          <w:rFonts w:ascii="Traditional Arabic" w:hAnsi="Traditional Arabic" w:cs="Traditional Arabic" w:hint="cs"/>
          <w:b/>
          <w:bCs/>
          <w:color w:val="008000"/>
          <w:rtl/>
        </w:rPr>
        <w:t>خلافاً لآرائهم</w:t>
      </w:r>
      <w:r w:rsidRPr="00080E78">
        <w:rPr>
          <w:rFonts w:ascii="Traditional Arabic" w:hAnsi="Traditional Arabic" w:cs="Traditional Arabic" w:hint="cs"/>
          <w:rtl/>
        </w:rPr>
        <w:t>»</w:t>
      </w:r>
      <w:r w:rsidR="00487D1E" w:rsidRPr="00080E78">
        <w:rPr>
          <w:rFonts w:ascii="Traditional Arabic" w:hAnsi="Traditional Arabic" w:cs="Traditional Arabic" w:hint="cs"/>
          <w:rtl/>
        </w:rPr>
        <w:t xml:space="preserve"> می‌</w:t>
      </w:r>
      <w:r w:rsidRPr="00080E78">
        <w:rPr>
          <w:rFonts w:ascii="Traditional Arabic" w:hAnsi="Traditional Arabic" w:cs="Traditional Arabic" w:hint="cs"/>
          <w:rtl/>
        </w:rPr>
        <w:t xml:space="preserve">باشد بر اساس اینکه </w:t>
      </w:r>
      <w:r w:rsidR="00155094" w:rsidRPr="00080E78">
        <w:rPr>
          <w:rFonts w:ascii="Traditional Arabic" w:hAnsi="Traditional Arabic" w:cs="Traditional Arabic" w:hint="cs"/>
          <w:rtl/>
        </w:rPr>
        <w:t xml:space="preserve">این افراد یا </w:t>
      </w:r>
      <w:r w:rsidR="00B36598">
        <w:rPr>
          <w:rFonts w:ascii="Traditional Arabic" w:hAnsi="Traditional Arabic" w:cs="Traditional Arabic" w:hint="cs"/>
          <w:rtl/>
        </w:rPr>
        <w:t>مسئله</w:t>
      </w:r>
      <w:r w:rsidR="00155094" w:rsidRPr="00080E78">
        <w:rPr>
          <w:rFonts w:ascii="Traditional Arabic" w:hAnsi="Traditional Arabic" w:cs="Traditional Arabic" w:hint="cs"/>
          <w:rtl/>
        </w:rPr>
        <w:t xml:space="preserve"> را درست</w:t>
      </w:r>
      <w:r w:rsidR="00487D1E" w:rsidRPr="00080E78">
        <w:rPr>
          <w:rFonts w:ascii="Traditional Arabic" w:hAnsi="Traditional Arabic" w:cs="Traditional Arabic" w:hint="cs"/>
          <w:rtl/>
        </w:rPr>
        <w:t xml:space="preserve"> نمی‌</w:t>
      </w:r>
      <w:r w:rsidR="00155094" w:rsidRPr="00080E78">
        <w:rPr>
          <w:rFonts w:ascii="Traditional Arabic" w:hAnsi="Traditional Arabic" w:cs="Traditional Arabic" w:hint="cs"/>
          <w:rtl/>
        </w:rPr>
        <w:t>فهمند و یا جرأت نظر دادن ندارند که مثلاً از این نظرات</w:t>
      </w:r>
      <w:r w:rsidR="00487D1E" w:rsidRPr="00080E78">
        <w:rPr>
          <w:rFonts w:ascii="Traditional Arabic" w:hAnsi="Traditional Arabic" w:cs="Traditional Arabic" w:hint="cs"/>
          <w:rtl/>
        </w:rPr>
        <w:t xml:space="preserve"> نمی‌</w:t>
      </w:r>
      <w:r w:rsidR="00155094" w:rsidRPr="00080E78">
        <w:rPr>
          <w:rFonts w:ascii="Traditional Arabic" w:hAnsi="Traditional Arabic" w:cs="Traditional Arabic" w:hint="cs"/>
          <w:rtl/>
        </w:rPr>
        <w:t>توان انقلاب را استخراج کرد. که در این صورت حاکم تصمیم</w:t>
      </w:r>
      <w:r w:rsidR="00487D1E" w:rsidRPr="00080E78">
        <w:rPr>
          <w:rFonts w:ascii="Traditional Arabic" w:hAnsi="Traditional Arabic" w:cs="Traditional Arabic" w:hint="cs"/>
          <w:rtl/>
        </w:rPr>
        <w:t>‌گیری</w:t>
      </w:r>
      <w:r w:rsidR="00155094" w:rsidRPr="00080E78">
        <w:rPr>
          <w:rFonts w:ascii="Traditional Arabic" w:hAnsi="Traditional Arabic" w:cs="Traditional Arabic" w:hint="cs"/>
          <w:rtl/>
        </w:rPr>
        <w:t xml:space="preserve"> کرده و همه لازم است که از این نظر اتباع کنند.</w:t>
      </w:r>
    </w:p>
    <w:p w:rsidR="00155094" w:rsidRPr="00080E78" w:rsidRDefault="00155094" w:rsidP="00405F66">
      <w:pPr>
        <w:rPr>
          <w:rFonts w:ascii="Traditional Arabic" w:hAnsi="Traditional Arabic" w:cs="Traditional Arabic"/>
          <w:rtl/>
        </w:rPr>
      </w:pPr>
    </w:p>
    <w:p w:rsidR="00080E78" w:rsidRPr="00080E78" w:rsidRDefault="00080E78">
      <w:pPr>
        <w:rPr>
          <w:rFonts w:ascii="Traditional Arabic" w:hAnsi="Traditional Arabic" w:cs="Traditional Arabic"/>
        </w:rPr>
      </w:pPr>
    </w:p>
    <w:sectPr w:rsidR="00080E78" w:rsidRPr="00080E7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DB" w:rsidRDefault="00464BDB" w:rsidP="000D5800">
      <w:pPr>
        <w:spacing w:after="0"/>
      </w:pPr>
      <w:r>
        <w:separator/>
      </w:r>
    </w:p>
  </w:endnote>
  <w:endnote w:type="continuationSeparator" w:id="0">
    <w:p w:rsidR="00464BDB" w:rsidRDefault="00464BD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F0FD6">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DB" w:rsidRDefault="00464BDB" w:rsidP="000D5800">
      <w:pPr>
        <w:spacing w:after="0"/>
      </w:pPr>
      <w:r>
        <w:separator/>
      </w:r>
    </w:p>
  </w:footnote>
  <w:footnote w:type="continuationSeparator" w:id="0">
    <w:p w:rsidR="00464BDB" w:rsidRDefault="00464BDB" w:rsidP="000D5800">
      <w:pPr>
        <w:spacing w:after="0"/>
      </w:pPr>
      <w:r>
        <w:continuationSeparator/>
      </w:r>
    </w:p>
  </w:footnote>
  <w:footnote w:id="1">
    <w:p w:rsidR="00653FC8" w:rsidRDefault="00653FC8" w:rsidP="00653FC8">
      <w:pPr>
        <w:pStyle w:val="FootnoteText"/>
      </w:pPr>
      <w:r>
        <w:rPr>
          <w:rStyle w:val="FootnoteReference"/>
        </w:rPr>
        <w:footnoteRef/>
      </w:r>
      <w:r>
        <w:rPr>
          <w:rtl/>
        </w:rPr>
        <w:t xml:space="preserve"> </w:t>
      </w:r>
      <w:r>
        <w:rPr>
          <w:rFonts w:hint="cs"/>
          <w:rtl/>
        </w:rPr>
        <w:t xml:space="preserve">سوره </w:t>
      </w:r>
      <w:r w:rsidR="00B36598">
        <w:rPr>
          <w:rtl/>
        </w:rPr>
        <w:t>آل‌عمران</w:t>
      </w:r>
      <w:r>
        <w:rPr>
          <w:rFonts w:hint="cs"/>
          <w:rtl/>
        </w:rPr>
        <w:t>، آیه 159</w:t>
      </w:r>
    </w:p>
  </w:footnote>
  <w:footnote w:id="2">
    <w:p w:rsidR="00877970" w:rsidRDefault="00877970" w:rsidP="00877970">
      <w:pPr>
        <w:pStyle w:val="FootnoteText"/>
      </w:pPr>
      <w:r>
        <w:rPr>
          <w:rStyle w:val="FootnoteReference"/>
        </w:rPr>
        <w:footnoteRef/>
      </w:r>
      <w:r>
        <w:rPr>
          <w:rtl/>
        </w:rPr>
        <w:t xml:space="preserve"> </w:t>
      </w:r>
      <w:r>
        <w:rPr>
          <w:rFonts w:hint="cs"/>
          <w:rtl/>
        </w:rPr>
        <w:t xml:space="preserve">سوره شوری، </w:t>
      </w:r>
      <w:r w:rsidR="00B36598">
        <w:rPr>
          <w:rtl/>
        </w:rPr>
        <w:t>آ</w:t>
      </w:r>
      <w:r w:rsidR="00B36598">
        <w:rPr>
          <w:rFonts w:hint="cs"/>
          <w:rtl/>
        </w:rPr>
        <w:t>ی</w:t>
      </w:r>
      <w:r w:rsidR="00B36598">
        <w:rPr>
          <w:rFonts w:hint="eastAsia"/>
          <w:rtl/>
        </w:rPr>
        <w:t>ه</w:t>
      </w:r>
      <w:r>
        <w:rPr>
          <w:rFonts w:hint="cs"/>
          <w:rtl/>
        </w:rPr>
        <w:t xml:space="preserve">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AF" w:rsidRDefault="00DB3CAF" w:rsidP="00DB3CAF">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650929EF" wp14:editId="2B9A9F1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درس خارج فقه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تاریخ جلسه:</w:t>
    </w:r>
    <w:r>
      <w:rPr>
        <w:rFonts w:ascii="Adobe Arabic" w:hAnsi="Adobe Arabic" w:cs="Adobe Arabic"/>
        <w:sz w:val="24"/>
        <w:szCs w:val="24"/>
        <w:rtl/>
      </w:rPr>
      <w:t xml:space="preserve"> </w:t>
    </w:r>
    <w:r>
      <w:rPr>
        <w:rFonts w:ascii="Adobe Arabic" w:hAnsi="Adobe Arabic" w:cs="Adobe Arabic" w:hint="cs"/>
        <w:sz w:val="24"/>
        <w:szCs w:val="24"/>
        <w:rtl/>
      </w:rPr>
      <w:t>15</w:t>
    </w:r>
    <w:r>
      <w:rPr>
        <w:rFonts w:ascii="Adobe Arabic" w:hAnsi="Adobe Arabic" w:cs="Adobe Arabic"/>
        <w:sz w:val="24"/>
        <w:szCs w:val="24"/>
        <w:rtl/>
      </w:rPr>
      <w:t>/0</w:t>
    </w:r>
    <w:r>
      <w:rPr>
        <w:rFonts w:ascii="Adobe Arabic" w:hAnsi="Adobe Arabic" w:cs="Adobe Arabic" w:hint="cs"/>
        <w:sz w:val="24"/>
        <w:szCs w:val="24"/>
        <w:rtl/>
      </w:rPr>
      <w:t>2</w:t>
    </w:r>
    <w:r>
      <w:rPr>
        <w:rFonts w:ascii="Adobe Arabic" w:hAnsi="Adobe Arabic" w:cs="Adobe Arabic"/>
        <w:sz w:val="24"/>
        <w:szCs w:val="24"/>
        <w:rtl/>
      </w:rPr>
      <w:t>/1395</w:t>
    </w:r>
  </w:p>
  <w:p w:rsidR="00DB3CAF" w:rsidRDefault="00DB3CAF" w:rsidP="00DB3CAF">
    <w:pPr>
      <w:pStyle w:val="Header"/>
      <w:ind w:firstLine="0"/>
      <w:rPr>
        <w:rFonts w:ascii="Adobe Arabic" w:eastAsiaTheme="minorHAnsi" w:hAnsi="Adobe Arabic" w:cs="Adobe Arabic"/>
        <w:rtl/>
      </w:rPr>
    </w:pPr>
    <w:r>
      <w:rPr>
        <w:rFonts w:ascii="Adobe Arabic" w:hAnsi="Adobe Arabic" w:cs="Adobe Arabic"/>
        <w:b/>
        <w:bCs/>
        <w:sz w:val="24"/>
        <w:szCs w:val="24"/>
        <w:rtl/>
      </w:rPr>
      <w:t xml:space="preserve">                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مسئله تقلید (مرجعیت شورایی)                    </w:t>
    </w:r>
    <w:r>
      <w:rPr>
        <w:rFonts w:ascii="Adobe Arabic" w:hAnsi="Adobe Arabic" w:cs="Adobe Arabic" w:hint="cs"/>
        <w:b/>
        <w:bCs/>
        <w:sz w:val="24"/>
        <w:szCs w:val="24"/>
        <w:rtl/>
      </w:rPr>
      <w:t xml:space="preserve"> </w:t>
    </w:r>
    <w:r>
      <w:rPr>
        <w:rFonts w:ascii="Adobe Arabic" w:hAnsi="Adobe Arabic" w:cs="Adobe Arabic"/>
        <w:b/>
        <w:bCs/>
        <w:sz w:val="24"/>
        <w:szCs w:val="24"/>
        <w:rtl/>
      </w:rPr>
      <w:t>شماره جلسه:</w:t>
    </w:r>
    <w:r>
      <w:rPr>
        <w:rFonts w:eastAsiaTheme="minorHAnsi" w:hint="cs"/>
        <w:rtl/>
      </w:rPr>
      <w:t xml:space="preserve"> </w:t>
    </w:r>
    <w:r>
      <w:rPr>
        <w:rFonts w:ascii="Adobe Arabic" w:hAnsi="Adobe Arabic" w:cs="Adobe Arabic" w:hint="cs"/>
        <w:b/>
        <w:bCs/>
        <w:sz w:val="24"/>
        <w:szCs w:val="24"/>
        <w:rtl/>
      </w:rPr>
      <w:t>201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12755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C0"/>
    <w:rsid w:val="0000347E"/>
    <w:rsid w:val="00003547"/>
    <w:rsid w:val="000162CE"/>
    <w:rsid w:val="000228A2"/>
    <w:rsid w:val="000324F1"/>
    <w:rsid w:val="00035C41"/>
    <w:rsid w:val="00041FE0"/>
    <w:rsid w:val="00050198"/>
    <w:rsid w:val="00052BA3"/>
    <w:rsid w:val="0006363E"/>
    <w:rsid w:val="00080DFF"/>
    <w:rsid w:val="00080E78"/>
    <w:rsid w:val="00085ED5"/>
    <w:rsid w:val="00087CFF"/>
    <w:rsid w:val="000906C2"/>
    <w:rsid w:val="000A1A51"/>
    <w:rsid w:val="000A51FE"/>
    <w:rsid w:val="000B0A25"/>
    <w:rsid w:val="000B48F2"/>
    <w:rsid w:val="000D25DE"/>
    <w:rsid w:val="000D2D0D"/>
    <w:rsid w:val="000D5800"/>
    <w:rsid w:val="000E4790"/>
    <w:rsid w:val="000F1897"/>
    <w:rsid w:val="000F665F"/>
    <w:rsid w:val="000F7E72"/>
    <w:rsid w:val="00101E2D"/>
    <w:rsid w:val="00102405"/>
    <w:rsid w:val="00102CEB"/>
    <w:rsid w:val="00114DC6"/>
    <w:rsid w:val="00117955"/>
    <w:rsid w:val="00133A20"/>
    <w:rsid w:val="00133E1D"/>
    <w:rsid w:val="0013617D"/>
    <w:rsid w:val="00136442"/>
    <w:rsid w:val="001368D2"/>
    <w:rsid w:val="00150D4B"/>
    <w:rsid w:val="00152670"/>
    <w:rsid w:val="00155094"/>
    <w:rsid w:val="00166DD8"/>
    <w:rsid w:val="00170F57"/>
    <w:rsid w:val="001712D6"/>
    <w:rsid w:val="001757C8"/>
    <w:rsid w:val="00177934"/>
    <w:rsid w:val="00191521"/>
    <w:rsid w:val="00192A6A"/>
    <w:rsid w:val="00197CDD"/>
    <w:rsid w:val="001B72FB"/>
    <w:rsid w:val="001C367D"/>
    <w:rsid w:val="001C3CCA"/>
    <w:rsid w:val="001D21F9"/>
    <w:rsid w:val="001D24F8"/>
    <w:rsid w:val="001D542D"/>
    <w:rsid w:val="001D6605"/>
    <w:rsid w:val="001D6DF4"/>
    <w:rsid w:val="001E0B7D"/>
    <w:rsid w:val="001E306E"/>
    <w:rsid w:val="001E3FB0"/>
    <w:rsid w:val="001E4FFF"/>
    <w:rsid w:val="001E6C9A"/>
    <w:rsid w:val="001F0FD6"/>
    <w:rsid w:val="001F2E3E"/>
    <w:rsid w:val="0021598D"/>
    <w:rsid w:val="00224C0A"/>
    <w:rsid w:val="00231ECD"/>
    <w:rsid w:val="00233777"/>
    <w:rsid w:val="002376A5"/>
    <w:rsid w:val="002417C9"/>
    <w:rsid w:val="002529C5"/>
    <w:rsid w:val="00270294"/>
    <w:rsid w:val="002914BD"/>
    <w:rsid w:val="00297263"/>
    <w:rsid w:val="002A495A"/>
    <w:rsid w:val="002B7AD5"/>
    <w:rsid w:val="002C2BE9"/>
    <w:rsid w:val="002C56FD"/>
    <w:rsid w:val="002C62F5"/>
    <w:rsid w:val="002D49E4"/>
    <w:rsid w:val="002D4DCA"/>
    <w:rsid w:val="002E450B"/>
    <w:rsid w:val="002E73F9"/>
    <w:rsid w:val="002F05B9"/>
    <w:rsid w:val="002F36B0"/>
    <w:rsid w:val="00301C50"/>
    <w:rsid w:val="00340BA3"/>
    <w:rsid w:val="00341AD7"/>
    <w:rsid w:val="003536C6"/>
    <w:rsid w:val="00366400"/>
    <w:rsid w:val="00377696"/>
    <w:rsid w:val="003817DC"/>
    <w:rsid w:val="003963D7"/>
    <w:rsid w:val="00396F28"/>
    <w:rsid w:val="003A1A05"/>
    <w:rsid w:val="003A2654"/>
    <w:rsid w:val="003C06BF"/>
    <w:rsid w:val="003C7899"/>
    <w:rsid w:val="003D2F0A"/>
    <w:rsid w:val="003D563F"/>
    <w:rsid w:val="003E1E58"/>
    <w:rsid w:val="003E2BAB"/>
    <w:rsid w:val="003F3002"/>
    <w:rsid w:val="003F6030"/>
    <w:rsid w:val="00405199"/>
    <w:rsid w:val="00405F66"/>
    <w:rsid w:val="004068D1"/>
    <w:rsid w:val="00410699"/>
    <w:rsid w:val="00411FCB"/>
    <w:rsid w:val="00415360"/>
    <w:rsid w:val="00421ED2"/>
    <w:rsid w:val="004271F4"/>
    <w:rsid w:val="00433EDC"/>
    <w:rsid w:val="00441609"/>
    <w:rsid w:val="0044591E"/>
    <w:rsid w:val="004476F0"/>
    <w:rsid w:val="00455B91"/>
    <w:rsid w:val="00464BDB"/>
    <w:rsid w:val="004651D2"/>
    <w:rsid w:val="00465D26"/>
    <w:rsid w:val="004679F8"/>
    <w:rsid w:val="004765C0"/>
    <w:rsid w:val="00484CEA"/>
    <w:rsid w:val="00485794"/>
    <w:rsid w:val="00487D1E"/>
    <w:rsid w:val="004916E2"/>
    <w:rsid w:val="004B337F"/>
    <w:rsid w:val="004B73F2"/>
    <w:rsid w:val="004F3596"/>
    <w:rsid w:val="00511D0C"/>
    <w:rsid w:val="00527D89"/>
    <w:rsid w:val="00530FD7"/>
    <w:rsid w:val="00542ADE"/>
    <w:rsid w:val="0054504E"/>
    <w:rsid w:val="00552B4C"/>
    <w:rsid w:val="00556032"/>
    <w:rsid w:val="00572E2D"/>
    <w:rsid w:val="00592103"/>
    <w:rsid w:val="005941DD"/>
    <w:rsid w:val="005A545E"/>
    <w:rsid w:val="005A5862"/>
    <w:rsid w:val="005B0852"/>
    <w:rsid w:val="005B2776"/>
    <w:rsid w:val="005C06AE"/>
    <w:rsid w:val="005C28C8"/>
    <w:rsid w:val="005C4C05"/>
    <w:rsid w:val="005C6049"/>
    <w:rsid w:val="005E43C1"/>
    <w:rsid w:val="005F12F1"/>
    <w:rsid w:val="00610C18"/>
    <w:rsid w:val="00612385"/>
    <w:rsid w:val="0061376C"/>
    <w:rsid w:val="0063120A"/>
    <w:rsid w:val="00632BE5"/>
    <w:rsid w:val="00636EFA"/>
    <w:rsid w:val="00647F8A"/>
    <w:rsid w:val="00652A23"/>
    <w:rsid w:val="00653FC8"/>
    <w:rsid w:val="0066229C"/>
    <w:rsid w:val="0069696C"/>
    <w:rsid w:val="00696C84"/>
    <w:rsid w:val="006A085A"/>
    <w:rsid w:val="006C0E9A"/>
    <w:rsid w:val="006D3A87"/>
    <w:rsid w:val="006D62CE"/>
    <w:rsid w:val="006F01B4"/>
    <w:rsid w:val="00704E37"/>
    <w:rsid w:val="007146DF"/>
    <w:rsid w:val="00734D59"/>
    <w:rsid w:val="0073609B"/>
    <w:rsid w:val="0075033E"/>
    <w:rsid w:val="00752745"/>
    <w:rsid w:val="0075336C"/>
    <w:rsid w:val="00761E3A"/>
    <w:rsid w:val="0076665E"/>
    <w:rsid w:val="00772185"/>
    <w:rsid w:val="007749BC"/>
    <w:rsid w:val="0077746D"/>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75E5"/>
    <w:rsid w:val="008359E7"/>
    <w:rsid w:val="008407A4"/>
    <w:rsid w:val="00844860"/>
    <w:rsid w:val="00845CC4"/>
    <w:rsid w:val="00856368"/>
    <w:rsid w:val="00857CFF"/>
    <w:rsid w:val="008644F4"/>
    <w:rsid w:val="00873379"/>
    <w:rsid w:val="008748B8"/>
    <w:rsid w:val="00877970"/>
    <w:rsid w:val="00877FD9"/>
    <w:rsid w:val="008809CD"/>
    <w:rsid w:val="00883733"/>
    <w:rsid w:val="008965D2"/>
    <w:rsid w:val="008A236D"/>
    <w:rsid w:val="008A7AB4"/>
    <w:rsid w:val="008B565A"/>
    <w:rsid w:val="008C3414"/>
    <w:rsid w:val="008D030F"/>
    <w:rsid w:val="008D209D"/>
    <w:rsid w:val="008D3398"/>
    <w:rsid w:val="008D36D5"/>
    <w:rsid w:val="008E3903"/>
    <w:rsid w:val="008E399A"/>
    <w:rsid w:val="008F63E3"/>
    <w:rsid w:val="00907EDA"/>
    <w:rsid w:val="00913C3B"/>
    <w:rsid w:val="00915509"/>
    <w:rsid w:val="009252B1"/>
    <w:rsid w:val="00927388"/>
    <w:rsid w:val="009274FE"/>
    <w:rsid w:val="009401AC"/>
    <w:rsid w:val="00940E87"/>
    <w:rsid w:val="009475B7"/>
    <w:rsid w:val="0095758E"/>
    <w:rsid w:val="009613AC"/>
    <w:rsid w:val="009671D0"/>
    <w:rsid w:val="00980643"/>
    <w:rsid w:val="00981F2D"/>
    <w:rsid w:val="009A42EF"/>
    <w:rsid w:val="009B46BC"/>
    <w:rsid w:val="009B61C3"/>
    <w:rsid w:val="009C7B4F"/>
    <w:rsid w:val="009F4EB3"/>
    <w:rsid w:val="00A06D48"/>
    <w:rsid w:val="00A21834"/>
    <w:rsid w:val="00A31C17"/>
    <w:rsid w:val="00A31FDE"/>
    <w:rsid w:val="00A34CCD"/>
    <w:rsid w:val="00A35AC2"/>
    <w:rsid w:val="00A37C77"/>
    <w:rsid w:val="00A5418D"/>
    <w:rsid w:val="00A628F0"/>
    <w:rsid w:val="00A725C2"/>
    <w:rsid w:val="00A7358D"/>
    <w:rsid w:val="00A769EE"/>
    <w:rsid w:val="00A810A5"/>
    <w:rsid w:val="00A831C7"/>
    <w:rsid w:val="00A86A92"/>
    <w:rsid w:val="00A9616A"/>
    <w:rsid w:val="00A96F68"/>
    <w:rsid w:val="00AA2342"/>
    <w:rsid w:val="00AD0304"/>
    <w:rsid w:val="00AD27BE"/>
    <w:rsid w:val="00AF0F1A"/>
    <w:rsid w:val="00AF13D2"/>
    <w:rsid w:val="00AF65CD"/>
    <w:rsid w:val="00B13621"/>
    <w:rsid w:val="00B15027"/>
    <w:rsid w:val="00B20141"/>
    <w:rsid w:val="00B21CF4"/>
    <w:rsid w:val="00B24300"/>
    <w:rsid w:val="00B36598"/>
    <w:rsid w:val="00B63F15"/>
    <w:rsid w:val="00B750BD"/>
    <w:rsid w:val="00B9119B"/>
    <w:rsid w:val="00BA51A8"/>
    <w:rsid w:val="00BB5F7E"/>
    <w:rsid w:val="00BC26F6"/>
    <w:rsid w:val="00BC4833"/>
    <w:rsid w:val="00BD3122"/>
    <w:rsid w:val="00BD40DA"/>
    <w:rsid w:val="00BD576E"/>
    <w:rsid w:val="00BE3367"/>
    <w:rsid w:val="00BE6DD6"/>
    <w:rsid w:val="00BF2600"/>
    <w:rsid w:val="00BF3D67"/>
    <w:rsid w:val="00C140B6"/>
    <w:rsid w:val="00C160AF"/>
    <w:rsid w:val="00C174F0"/>
    <w:rsid w:val="00C22299"/>
    <w:rsid w:val="00C2269D"/>
    <w:rsid w:val="00C250CE"/>
    <w:rsid w:val="00C25609"/>
    <w:rsid w:val="00C262D7"/>
    <w:rsid w:val="00C26607"/>
    <w:rsid w:val="00C3770D"/>
    <w:rsid w:val="00C53879"/>
    <w:rsid w:val="00C53994"/>
    <w:rsid w:val="00C60D75"/>
    <w:rsid w:val="00C64CEA"/>
    <w:rsid w:val="00C73012"/>
    <w:rsid w:val="00C73833"/>
    <w:rsid w:val="00C763DD"/>
    <w:rsid w:val="00C84FC0"/>
    <w:rsid w:val="00C9244A"/>
    <w:rsid w:val="00CB0E5D"/>
    <w:rsid w:val="00CB4AED"/>
    <w:rsid w:val="00CB5DA3"/>
    <w:rsid w:val="00CC3976"/>
    <w:rsid w:val="00CD47F3"/>
    <w:rsid w:val="00CE09B7"/>
    <w:rsid w:val="00CE31E6"/>
    <w:rsid w:val="00CE3B74"/>
    <w:rsid w:val="00CF42E2"/>
    <w:rsid w:val="00CF7916"/>
    <w:rsid w:val="00D04011"/>
    <w:rsid w:val="00D14FE0"/>
    <w:rsid w:val="00D158F3"/>
    <w:rsid w:val="00D20990"/>
    <w:rsid w:val="00D22411"/>
    <w:rsid w:val="00D355A0"/>
    <w:rsid w:val="00D3665C"/>
    <w:rsid w:val="00D508CC"/>
    <w:rsid w:val="00D50F4B"/>
    <w:rsid w:val="00D56CBE"/>
    <w:rsid w:val="00D60547"/>
    <w:rsid w:val="00D66444"/>
    <w:rsid w:val="00D76353"/>
    <w:rsid w:val="00D83C80"/>
    <w:rsid w:val="00D84037"/>
    <w:rsid w:val="00D9590A"/>
    <w:rsid w:val="00DA0352"/>
    <w:rsid w:val="00DA2163"/>
    <w:rsid w:val="00DA5F16"/>
    <w:rsid w:val="00DB28BB"/>
    <w:rsid w:val="00DB3CAF"/>
    <w:rsid w:val="00DB4AF4"/>
    <w:rsid w:val="00DC0027"/>
    <w:rsid w:val="00DC603F"/>
    <w:rsid w:val="00DD3C0D"/>
    <w:rsid w:val="00DD3E4D"/>
    <w:rsid w:val="00DD4864"/>
    <w:rsid w:val="00DD71A2"/>
    <w:rsid w:val="00DE1DC4"/>
    <w:rsid w:val="00E0639C"/>
    <w:rsid w:val="00E067E6"/>
    <w:rsid w:val="00E06AA1"/>
    <w:rsid w:val="00E12531"/>
    <w:rsid w:val="00E143B0"/>
    <w:rsid w:val="00E152FD"/>
    <w:rsid w:val="00E21DDD"/>
    <w:rsid w:val="00E24B7F"/>
    <w:rsid w:val="00E303A2"/>
    <w:rsid w:val="00E35D73"/>
    <w:rsid w:val="00E55891"/>
    <w:rsid w:val="00E6283A"/>
    <w:rsid w:val="00E63409"/>
    <w:rsid w:val="00E732A3"/>
    <w:rsid w:val="00E83A85"/>
    <w:rsid w:val="00E90FC4"/>
    <w:rsid w:val="00E91164"/>
    <w:rsid w:val="00EA01EC"/>
    <w:rsid w:val="00EA15B0"/>
    <w:rsid w:val="00EA5D97"/>
    <w:rsid w:val="00EB7F36"/>
    <w:rsid w:val="00EC0AFD"/>
    <w:rsid w:val="00EC4393"/>
    <w:rsid w:val="00EE1C07"/>
    <w:rsid w:val="00EE2C91"/>
    <w:rsid w:val="00EE3979"/>
    <w:rsid w:val="00EF138C"/>
    <w:rsid w:val="00F01409"/>
    <w:rsid w:val="00F034CE"/>
    <w:rsid w:val="00F10A0F"/>
    <w:rsid w:val="00F40284"/>
    <w:rsid w:val="00F444BF"/>
    <w:rsid w:val="00F45059"/>
    <w:rsid w:val="00F67976"/>
    <w:rsid w:val="00F70BE1"/>
    <w:rsid w:val="00F7275B"/>
    <w:rsid w:val="00F832DD"/>
    <w:rsid w:val="00F85929"/>
    <w:rsid w:val="00F950A0"/>
    <w:rsid w:val="00F958C0"/>
    <w:rsid w:val="00F96B91"/>
    <w:rsid w:val="00FA6A59"/>
    <w:rsid w:val="00FA7264"/>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53FC8"/>
    <w:rPr>
      <w:vertAlign w:val="superscript"/>
    </w:rPr>
  </w:style>
  <w:style w:type="character" w:customStyle="1" w:styleId="quran">
    <w:name w:val="quran"/>
    <w:basedOn w:val="DefaultParagraphFont"/>
    <w:rsid w:val="00877970"/>
  </w:style>
  <w:style w:type="character" w:styleId="Hyperlink">
    <w:name w:val="Hyperlink"/>
    <w:basedOn w:val="DefaultParagraphFont"/>
    <w:uiPriority w:val="99"/>
    <w:unhideWhenUsed/>
    <w:rsid w:val="001F0F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653FC8"/>
    <w:rPr>
      <w:vertAlign w:val="superscript"/>
    </w:rPr>
  </w:style>
  <w:style w:type="character" w:customStyle="1" w:styleId="quran">
    <w:name w:val="quran"/>
    <w:basedOn w:val="DefaultParagraphFont"/>
    <w:rsid w:val="00877970"/>
  </w:style>
  <w:style w:type="character" w:styleId="Hyperlink">
    <w:name w:val="Hyperlink"/>
    <w:basedOn w:val="DefaultParagraphFont"/>
    <w:uiPriority w:val="99"/>
    <w:unhideWhenUsed/>
    <w:rsid w:val="001F0F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DEFB8-FD86-4596-B78D-3FC1468A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846</TotalTime>
  <Pages>9</Pages>
  <Words>2810</Words>
  <Characters>16017</Characters>
  <Application>Microsoft Office Word</Application>
  <DocSecurity>0</DocSecurity>
  <Lines>133</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20</cp:revision>
  <dcterms:created xsi:type="dcterms:W3CDTF">2016-05-04T12:08:00Z</dcterms:created>
  <dcterms:modified xsi:type="dcterms:W3CDTF">2016-05-07T04:39:00Z</dcterms:modified>
</cp:coreProperties>
</file>