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374076517"/>
        <w:docPartObj>
          <w:docPartGallery w:val="Table of Contents"/>
          <w:docPartUnique/>
        </w:docPartObj>
      </w:sdtPr>
      <w:sdtEndPr>
        <w:rPr>
          <w:b/>
          <w:noProof/>
        </w:rPr>
      </w:sdtEndPr>
      <w:sdtContent>
        <w:p w:rsidR="00BF4A7A" w:rsidRPr="002C257D" w:rsidRDefault="00BF4A7A" w:rsidP="00BF7D6B">
          <w:pPr>
            <w:pStyle w:val="TOCHeading"/>
            <w:rPr>
              <w:rFonts w:ascii="Traditional Arabic" w:hAnsi="Traditional Arabic" w:cs="Traditional Arabic"/>
              <w:rtl/>
            </w:rPr>
          </w:pPr>
          <w:r w:rsidRPr="002C257D">
            <w:rPr>
              <w:rFonts w:ascii="Traditional Arabic" w:hAnsi="Traditional Arabic" w:cs="Traditional Arabic" w:hint="cs"/>
              <w:rtl/>
            </w:rPr>
            <w:t>فهرست مطالب</w:t>
          </w:r>
        </w:p>
        <w:p w:rsidR="00BF7D6B" w:rsidRDefault="00BF4A7A" w:rsidP="00BF7D6B">
          <w:pPr>
            <w:pStyle w:val="TOC1"/>
            <w:tabs>
              <w:tab w:val="right" w:leader="dot" w:pos="9350"/>
            </w:tabs>
            <w:rPr>
              <w:rFonts w:asciiTheme="minorHAnsi" w:hAnsiTheme="minorHAnsi" w:cstheme="minorBidi"/>
              <w:noProof/>
              <w:szCs w:val="22"/>
            </w:rPr>
          </w:pPr>
          <w:r w:rsidRPr="002C257D">
            <w:rPr>
              <w:rFonts w:ascii="Traditional Arabic" w:hAnsi="Traditional Arabic" w:cs="Traditional Arabic"/>
            </w:rPr>
            <w:fldChar w:fldCharType="begin"/>
          </w:r>
          <w:r w:rsidRPr="002C257D">
            <w:rPr>
              <w:rFonts w:ascii="Traditional Arabic" w:hAnsi="Traditional Arabic" w:cs="Traditional Arabic"/>
            </w:rPr>
            <w:instrText xml:space="preserve"> TOC \o "1-3" \h \z \u </w:instrText>
          </w:r>
          <w:r w:rsidRPr="002C257D">
            <w:rPr>
              <w:rFonts w:ascii="Traditional Arabic" w:hAnsi="Traditional Arabic" w:cs="Traditional Arabic"/>
            </w:rPr>
            <w:fldChar w:fldCharType="separate"/>
          </w:r>
          <w:hyperlink w:anchor="_Toc451162277" w:history="1">
            <w:r w:rsidR="00BF7D6B" w:rsidRPr="005F1A1C">
              <w:rPr>
                <w:rStyle w:val="Hyperlink"/>
                <w:rFonts w:ascii="Traditional Arabic" w:hAnsi="Traditional Arabic" w:cs="Traditional Arabic" w:hint="eastAsia"/>
                <w:noProof/>
                <w:rtl/>
              </w:rPr>
              <w:t>موضوع</w:t>
            </w:r>
            <w:r w:rsidR="00BF7D6B" w:rsidRPr="005F1A1C">
              <w:rPr>
                <w:rStyle w:val="Hyperlink"/>
                <w:rFonts w:ascii="Traditional Arabic" w:hAnsi="Traditional Arabic" w:cs="Traditional Arabic"/>
                <w:noProof/>
                <w:rtl/>
              </w:rPr>
              <w:t xml:space="preserve">: </w:t>
            </w:r>
            <w:r w:rsidR="00BF7D6B" w:rsidRPr="005F1A1C">
              <w:rPr>
                <w:rStyle w:val="Hyperlink"/>
                <w:rFonts w:ascii="Traditional Arabic" w:hAnsi="Traditional Arabic" w:cs="Traditional Arabic" w:hint="eastAsia"/>
                <w:noProof/>
                <w:rtl/>
              </w:rPr>
              <w:t>فقه</w:t>
            </w:r>
            <w:r w:rsidR="00BF7D6B" w:rsidRPr="005F1A1C">
              <w:rPr>
                <w:rStyle w:val="Hyperlink"/>
                <w:rFonts w:ascii="Traditional Arabic" w:hAnsi="Traditional Arabic" w:cs="Traditional Arabic"/>
                <w:noProof/>
                <w:rtl/>
              </w:rPr>
              <w:t xml:space="preserve"> / </w:t>
            </w:r>
            <w:r w:rsidR="00BF7D6B" w:rsidRPr="005F1A1C">
              <w:rPr>
                <w:rStyle w:val="Hyperlink"/>
                <w:rFonts w:ascii="Traditional Arabic" w:hAnsi="Traditional Arabic" w:cs="Traditional Arabic" w:hint="eastAsia"/>
                <w:noProof/>
                <w:rtl/>
              </w:rPr>
              <w:t>اجتهاد</w:t>
            </w:r>
            <w:r w:rsidR="00BF7D6B" w:rsidRPr="005F1A1C">
              <w:rPr>
                <w:rStyle w:val="Hyperlink"/>
                <w:rFonts w:ascii="Traditional Arabic" w:hAnsi="Traditional Arabic" w:cs="Traditional Arabic"/>
                <w:noProof/>
                <w:rtl/>
              </w:rPr>
              <w:t xml:space="preserve"> </w:t>
            </w:r>
            <w:r w:rsidR="00BF7D6B" w:rsidRPr="005F1A1C">
              <w:rPr>
                <w:rStyle w:val="Hyperlink"/>
                <w:rFonts w:ascii="Traditional Arabic" w:hAnsi="Traditional Arabic" w:cs="Traditional Arabic" w:hint="eastAsia"/>
                <w:noProof/>
                <w:rtl/>
              </w:rPr>
              <w:t>و</w:t>
            </w:r>
            <w:r w:rsidR="00BF7D6B" w:rsidRPr="005F1A1C">
              <w:rPr>
                <w:rStyle w:val="Hyperlink"/>
                <w:rFonts w:ascii="Traditional Arabic" w:hAnsi="Traditional Arabic" w:cs="Traditional Arabic"/>
                <w:noProof/>
                <w:rtl/>
              </w:rPr>
              <w:t xml:space="preserve"> </w:t>
            </w:r>
            <w:r w:rsidR="00BF7D6B" w:rsidRPr="005F1A1C">
              <w:rPr>
                <w:rStyle w:val="Hyperlink"/>
                <w:rFonts w:ascii="Traditional Arabic" w:hAnsi="Traditional Arabic" w:cs="Traditional Arabic" w:hint="eastAsia"/>
                <w:noProof/>
                <w:rtl/>
              </w:rPr>
              <w:t>تقل</w:t>
            </w:r>
            <w:r w:rsidR="00BF7D6B" w:rsidRPr="005F1A1C">
              <w:rPr>
                <w:rStyle w:val="Hyperlink"/>
                <w:rFonts w:ascii="Traditional Arabic" w:hAnsi="Traditional Arabic" w:cs="Traditional Arabic" w:hint="cs"/>
                <w:noProof/>
                <w:rtl/>
              </w:rPr>
              <w:t>ی</w:t>
            </w:r>
            <w:r w:rsidR="00BF7D6B" w:rsidRPr="005F1A1C">
              <w:rPr>
                <w:rStyle w:val="Hyperlink"/>
                <w:rFonts w:ascii="Traditional Arabic" w:hAnsi="Traditional Arabic" w:cs="Traditional Arabic" w:hint="eastAsia"/>
                <w:noProof/>
                <w:rtl/>
              </w:rPr>
              <w:t>د</w:t>
            </w:r>
            <w:r w:rsidR="00BF7D6B" w:rsidRPr="005F1A1C">
              <w:rPr>
                <w:rStyle w:val="Hyperlink"/>
                <w:rFonts w:ascii="Traditional Arabic" w:hAnsi="Traditional Arabic" w:cs="Traditional Arabic"/>
                <w:noProof/>
                <w:rtl/>
              </w:rPr>
              <w:t xml:space="preserve"> / </w:t>
            </w:r>
            <w:r w:rsidR="00BF7D6B" w:rsidRPr="005F1A1C">
              <w:rPr>
                <w:rStyle w:val="Hyperlink"/>
                <w:rFonts w:ascii="Traditional Arabic" w:hAnsi="Traditional Arabic" w:cs="Traditional Arabic" w:hint="eastAsia"/>
                <w:noProof/>
                <w:rtl/>
              </w:rPr>
              <w:t>مسئله</w:t>
            </w:r>
            <w:r w:rsidR="00BF7D6B" w:rsidRPr="005F1A1C">
              <w:rPr>
                <w:rStyle w:val="Hyperlink"/>
                <w:rFonts w:ascii="Traditional Arabic" w:hAnsi="Traditional Arabic" w:cs="Traditional Arabic"/>
                <w:noProof/>
                <w:rtl/>
              </w:rPr>
              <w:t xml:space="preserve"> </w:t>
            </w:r>
            <w:r w:rsidR="00BF7D6B" w:rsidRPr="005F1A1C">
              <w:rPr>
                <w:rStyle w:val="Hyperlink"/>
                <w:rFonts w:ascii="Traditional Arabic" w:hAnsi="Traditional Arabic" w:cs="Traditional Arabic" w:hint="eastAsia"/>
                <w:noProof/>
                <w:rtl/>
              </w:rPr>
              <w:t>تقل</w:t>
            </w:r>
            <w:r w:rsidR="00BF7D6B" w:rsidRPr="005F1A1C">
              <w:rPr>
                <w:rStyle w:val="Hyperlink"/>
                <w:rFonts w:ascii="Traditional Arabic" w:hAnsi="Traditional Arabic" w:cs="Traditional Arabic" w:hint="cs"/>
                <w:noProof/>
                <w:rtl/>
              </w:rPr>
              <w:t>ی</w:t>
            </w:r>
            <w:r w:rsidR="00BF7D6B" w:rsidRPr="005F1A1C">
              <w:rPr>
                <w:rStyle w:val="Hyperlink"/>
                <w:rFonts w:ascii="Traditional Arabic" w:hAnsi="Traditional Arabic" w:cs="Traditional Arabic" w:hint="eastAsia"/>
                <w:noProof/>
                <w:rtl/>
              </w:rPr>
              <w:t>د</w:t>
            </w:r>
            <w:r w:rsidR="00BF7D6B" w:rsidRPr="005F1A1C">
              <w:rPr>
                <w:rStyle w:val="Hyperlink"/>
                <w:rFonts w:ascii="Traditional Arabic" w:hAnsi="Traditional Arabic" w:cs="Traditional Arabic"/>
                <w:noProof/>
                <w:rtl/>
              </w:rPr>
              <w:t xml:space="preserve"> (</w:t>
            </w:r>
            <w:r w:rsidR="00BF7D6B" w:rsidRPr="005F1A1C">
              <w:rPr>
                <w:rStyle w:val="Hyperlink"/>
                <w:rFonts w:ascii="Traditional Arabic" w:hAnsi="Traditional Arabic" w:cs="Traditional Arabic" w:hint="eastAsia"/>
                <w:noProof/>
                <w:rtl/>
              </w:rPr>
              <w:t>مرجع</w:t>
            </w:r>
            <w:r w:rsidR="00BF7D6B" w:rsidRPr="005F1A1C">
              <w:rPr>
                <w:rStyle w:val="Hyperlink"/>
                <w:rFonts w:ascii="Traditional Arabic" w:hAnsi="Traditional Arabic" w:cs="Traditional Arabic" w:hint="cs"/>
                <w:noProof/>
                <w:rtl/>
              </w:rPr>
              <w:t>ی</w:t>
            </w:r>
            <w:r w:rsidR="00BF7D6B" w:rsidRPr="005F1A1C">
              <w:rPr>
                <w:rStyle w:val="Hyperlink"/>
                <w:rFonts w:ascii="Traditional Arabic" w:hAnsi="Traditional Arabic" w:cs="Traditional Arabic" w:hint="eastAsia"/>
                <w:noProof/>
                <w:rtl/>
              </w:rPr>
              <w:t>ت</w:t>
            </w:r>
            <w:r w:rsidR="00BF7D6B" w:rsidRPr="005F1A1C">
              <w:rPr>
                <w:rStyle w:val="Hyperlink"/>
                <w:rFonts w:ascii="Traditional Arabic" w:hAnsi="Traditional Arabic" w:cs="Traditional Arabic"/>
                <w:noProof/>
                <w:rtl/>
              </w:rPr>
              <w:t xml:space="preserve"> </w:t>
            </w:r>
            <w:r w:rsidR="00BF7D6B" w:rsidRPr="005F1A1C">
              <w:rPr>
                <w:rStyle w:val="Hyperlink"/>
                <w:rFonts w:ascii="Traditional Arabic" w:hAnsi="Traditional Arabic" w:cs="Traditional Arabic" w:hint="eastAsia"/>
                <w:noProof/>
                <w:rtl/>
              </w:rPr>
              <w:t>شورا</w:t>
            </w:r>
            <w:r w:rsidR="00BF7D6B" w:rsidRPr="005F1A1C">
              <w:rPr>
                <w:rStyle w:val="Hyperlink"/>
                <w:rFonts w:ascii="Traditional Arabic" w:hAnsi="Traditional Arabic" w:cs="Traditional Arabic" w:hint="cs"/>
                <w:noProof/>
                <w:rtl/>
              </w:rPr>
              <w:t>یی</w:t>
            </w:r>
            <w:r w:rsidR="00BF7D6B" w:rsidRPr="005F1A1C">
              <w:rPr>
                <w:rStyle w:val="Hyperlink"/>
                <w:rFonts w:ascii="Traditional Arabic" w:hAnsi="Traditional Arabic" w:cs="Traditional Arabic"/>
                <w:noProof/>
                <w:rtl/>
              </w:rPr>
              <w:t>)</w:t>
            </w:r>
            <w:r w:rsidR="00BF7D6B">
              <w:rPr>
                <w:noProof/>
                <w:webHidden/>
              </w:rPr>
              <w:tab/>
            </w:r>
            <w:r w:rsidR="00BF7D6B">
              <w:rPr>
                <w:noProof/>
                <w:webHidden/>
              </w:rPr>
              <w:fldChar w:fldCharType="begin"/>
            </w:r>
            <w:r w:rsidR="00BF7D6B">
              <w:rPr>
                <w:noProof/>
                <w:webHidden/>
              </w:rPr>
              <w:instrText xml:space="preserve"> PAGEREF _Toc451162277 \h </w:instrText>
            </w:r>
            <w:r w:rsidR="00BF7D6B">
              <w:rPr>
                <w:noProof/>
                <w:webHidden/>
              </w:rPr>
            </w:r>
            <w:r w:rsidR="00BF7D6B">
              <w:rPr>
                <w:noProof/>
                <w:webHidden/>
              </w:rPr>
              <w:fldChar w:fldCharType="separate"/>
            </w:r>
            <w:r w:rsidR="00BF7D6B">
              <w:rPr>
                <w:noProof/>
                <w:webHidden/>
              </w:rPr>
              <w:t>2</w:t>
            </w:r>
            <w:r w:rsidR="00BF7D6B">
              <w:rPr>
                <w:noProof/>
                <w:webHidden/>
              </w:rPr>
              <w:fldChar w:fldCharType="end"/>
            </w:r>
          </w:hyperlink>
        </w:p>
        <w:p w:rsidR="00BF7D6B" w:rsidRDefault="00BF7D6B" w:rsidP="00BF7D6B">
          <w:pPr>
            <w:pStyle w:val="TOC1"/>
            <w:tabs>
              <w:tab w:val="right" w:leader="dot" w:pos="9350"/>
            </w:tabs>
            <w:rPr>
              <w:rFonts w:asciiTheme="minorHAnsi" w:hAnsiTheme="minorHAnsi" w:cstheme="minorBidi"/>
              <w:noProof/>
              <w:szCs w:val="22"/>
            </w:rPr>
          </w:pPr>
          <w:hyperlink w:anchor="_Toc451162278" w:history="1">
            <w:r w:rsidRPr="005F1A1C">
              <w:rPr>
                <w:rStyle w:val="Hyperlink"/>
                <w:rFonts w:ascii="Traditional Arabic" w:hAnsi="Traditional Arabic" w:cs="Traditional Arabic" w:hint="eastAsia"/>
                <w:noProof/>
                <w:rtl/>
              </w:rPr>
              <w:t>اشاره</w:t>
            </w:r>
            <w:r>
              <w:rPr>
                <w:noProof/>
                <w:webHidden/>
              </w:rPr>
              <w:tab/>
            </w:r>
            <w:r>
              <w:rPr>
                <w:noProof/>
                <w:webHidden/>
              </w:rPr>
              <w:fldChar w:fldCharType="begin"/>
            </w:r>
            <w:r>
              <w:rPr>
                <w:noProof/>
                <w:webHidden/>
              </w:rPr>
              <w:instrText xml:space="preserve"> PAGEREF _Toc451162278 \h </w:instrText>
            </w:r>
            <w:r>
              <w:rPr>
                <w:noProof/>
                <w:webHidden/>
              </w:rPr>
            </w:r>
            <w:r>
              <w:rPr>
                <w:noProof/>
                <w:webHidden/>
              </w:rPr>
              <w:fldChar w:fldCharType="separate"/>
            </w:r>
            <w:r>
              <w:rPr>
                <w:noProof/>
                <w:webHidden/>
              </w:rPr>
              <w:t>2</w:t>
            </w:r>
            <w:r>
              <w:rPr>
                <w:noProof/>
                <w:webHidden/>
              </w:rPr>
              <w:fldChar w:fldCharType="end"/>
            </w:r>
          </w:hyperlink>
        </w:p>
        <w:p w:rsidR="00BF7D6B" w:rsidRDefault="00BF7D6B" w:rsidP="00BF7D6B">
          <w:pPr>
            <w:pStyle w:val="TOC2"/>
            <w:tabs>
              <w:tab w:val="right" w:leader="dot" w:pos="9350"/>
            </w:tabs>
            <w:rPr>
              <w:rFonts w:asciiTheme="minorHAnsi" w:hAnsiTheme="minorHAnsi" w:cstheme="minorBidi"/>
              <w:noProof/>
              <w:szCs w:val="22"/>
            </w:rPr>
          </w:pPr>
          <w:hyperlink w:anchor="_Toc451162279" w:history="1">
            <w:r w:rsidRPr="005F1A1C">
              <w:rPr>
                <w:rStyle w:val="Hyperlink"/>
                <w:rFonts w:ascii="Traditional Arabic" w:hAnsi="Traditional Arabic" w:cs="Traditional Arabic" w:hint="eastAsia"/>
                <w:noProof/>
                <w:rtl/>
              </w:rPr>
              <w:t>مفرد</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اول</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فاء</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فَبَشِّرْ</w:t>
            </w:r>
            <w:r w:rsidRPr="005F1A1C">
              <w:rPr>
                <w:rStyle w:val="Hyperlink"/>
                <w:rFonts w:ascii="Traditional Arabic" w:hAnsi="Traditional Arabic" w:cs="Traditional Arabic"/>
                <w:noProof/>
                <w:rtl/>
              </w:rPr>
              <w:t>»</w:t>
            </w:r>
            <w:r>
              <w:rPr>
                <w:noProof/>
                <w:webHidden/>
              </w:rPr>
              <w:tab/>
            </w:r>
            <w:r>
              <w:rPr>
                <w:noProof/>
                <w:webHidden/>
              </w:rPr>
              <w:fldChar w:fldCharType="begin"/>
            </w:r>
            <w:r>
              <w:rPr>
                <w:noProof/>
                <w:webHidden/>
              </w:rPr>
              <w:instrText xml:space="preserve"> PAGEREF _Toc451162279 \h </w:instrText>
            </w:r>
            <w:r>
              <w:rPr>
                <w:noProof/>
                <w:webHidden/>
              </w:rPr>
            </w:r>
            <w:r>
              <w:rPr>
                <w:noProof/>
                <w:webHidden/>
              </w:rPr>
              <w:fldChar w:fldCharType="separate"/>
            </w:r>
            <w:r>
              <w:rPr>
                <w:noProof/>
                <w:webHidden/>
              </w:rPr>
              <w:t>2</w:t>
            </w:r>
            <w:r>
              <w:rPr>
                <w:noProof/>
                <w:webHidden/>
              </w:rPr>
              <w:fldChar w:fldCharType="end"/>
            </w:r>
          </w:hyperlink>
        </w:p>
        <w:p w:rsidR="00BF7D6B" w:rsidRDefault="00BF7D6B" w:rsidP="00BF7D6B">
          <w:pPr>
            <w:pStyle w:val="TOC2"/>
            <w:tabs>
              <w:tab w:val="right" w:leader="dot" w:pos="9350"/>
            </w:tabs>
            <w:rPr>
              <w:rFonts w:asciiTheme="minorHAnsi" w:hAnsiTheme="minorHAnsi" w:cstheme="minorBidi"/>
              <w:noProof/>
              <w:szCs w:val="22"/>
            </w:rPr>
          </w:pPr>
          <w:hyperlink w:anchor="_Toc451162280" w:history="1">
            <w:r w:rsidRPr="005F1A1C">
              <w:rPr>
                <w:rStyle w:val="Hyperlink"/>
                <w:rFonts w:ascii="Traditional Arabic" w:hAnsi="Traditional Arabic" w:cs="Traditional Arabic" w:hint="eastAsia"/>
                <w:noProof/>
                <w:rtl/>
              </w:rPr>
              <w:t>مفرد</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دوم</w:t>
            </w:r>
            <w:r w:rsidRPr="005F1A1C">
              <w:rPr>
                <w:rStyle w:val="Hyperlink"/>
                <w:rFonts w:ascii="Traditional Arabic" w:hAnsi="Traditional Arabic" w:cs="Traditional Arabic"/>
                <w:noProof/>
                <w:rtl/>
              </w:rPr>
              <w:t>: «</w:t>
            </w:r>
            <w:r w:rsidRPr="005F1A1C">
              <w:rPr>
                <w:rStyle w:val="Hyperlink"/>
                <w:rFonts w:ascii="Traditional Arabic" w:hAnsi="Traditional Arabic" w:cs="Traditional Arabic" w:hint="eastAsia"/>
                <w:noProof/>
                <w:rtl/>
              </w:rPr>
              <w:t>بشِّر»</w:t>
            </w:r>
            <w:r>
              <w:rPr>
                <w:noProof/>
                <w:webHidden/>
              </w:rPr>
              <w:tab/>
            </w:r>
            <w:r>
              <w:rPr>
                <w:noProof/>
                <w:webHidden/>
              </w:rPr>
              <w:fldChar w:fldCharType="begin"/>
            </w:r>
            <w:r>
              <w:rPr>
                <w:noProof/>
                <w:webHidden/>
              </w:rPr>
              <w:instrText xml:space="preserve"> PAGEREF _Toc451162280 \h </w:instrText>
            </w:r>
            <w:r>
              <w:rPr>
                <w:noProof/>
                <w:webHidden/>
              </w:rPr>
            </w:r>
            <w:r>
              <w:rPr>
                <w:noProof/>
                <w:webHidden/>
              </w:rPr>
              <w:fldChar w:fldCharType="separate"/>
            </w:r>
            <w:r>
              <w:rPr>
                <w:noProof/>
                <w:webHidden/>
              </w:rPr>
              <w:t>3</w:t>
            </w:r>
            <w:r>
              <w:rPr>
                <w:noProof/>
                <w:webHidden/>
              </w:rPr>
              <w:fldChar w:fldCharType="end"/>
            </w:r>
          </w:hyperlink>
        </w:p>
        <w:p w:rsidR="00BF7D6B" w:rsidRDefault="00BF7D6B" w:rsidP="00BF7D6B">
          <w:pPr>
            <w:pStyle w:val="TOC2"/>
            <w:tabs>
              <w:tab w:val="right" w:leader="dot" w:pos="9350"/>
            </w:tabs>
            <w:rPr>
              <w:rFonts w:asciiTheme="minorHAnsi" w:hAnsiTheme="minorHAnsi" w:cstheme="minorBidi"/>
              <w:noProof/>
              <w:szCs w:val="22"/>
            </w:rPr>
          </w:pPr>
          <w:hyperlink w:anchor="_Toc451162281" w:history="1">
            <w:r w:rsidRPr="005F1A1C">
              <w:rPr>
                <w:rStyle w:val="Hyperlink"/>
                <w:rFonts w:ascii="Traditional Arabic" w:hAnsi="Traditional Arabic" w:cs="Traditional Arabic" w:hint="eastAsia"/>
                <w:noProof/>
                <w:rtl/>
              </w:rPr>
              <w:t>مفرد</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سوم</w:t>
            </w:r>
            <w:r w:rsidRPr="005F1A1C">
              <w:rPr>
                <w:rStyle w:val="Hyperlink"/>
                <w:rFonts w:ascii="Traditional Arabic" w:hAnsi="Traditional Arabic" w:cs="Traditional Arabic"/>
                <w:noProof/>
                <w:rtl/>
              </w:rPr>
              <w:t>: «</w:t>
            </w:r>
            <w:r w:rsidRPr="005F1A1C">
              <w:rPr>
                <w:rStyle w:val="Hyperlink"/>
                <w:rFonts w:ascii="Traditional Arabic" w:hAnsi="Traditional Arabic" w:cs="Traditional Arabic" w:hint="eastAsia"/>
                <w:noProof/>
                <w:rtl/>
              </w:rPr>
              <w:t>عباد»</w:t>
            </w:r>
            <w:r>
              <w:rPr>
                <w:noProof/>
                <w:webHidden/>
              </w:rPr>
              <w:tab/>
            </w:r>
            <w:r>
              <w:rPr>
                <w:noProof/>
                <w:webHidden/>
              </w:rPr>
              <w:fldChar w:fldCharType="begin"/>
            </w:r>
            <w:r>
              <w:rPr>
                <w:noProof/>
                <w:webHidden/>
              </w:rPr>
              <w:instrText xml:space="preserve"> PAGEREF _Toc451162281 \h </w:instrText>
            </w:r>
            <w:r>
              <w:rPr>
                <w:noProof/>
                <w:webHidden/>
              </w:rPr>
            </w:r>
            <w:r>
              <w:rPr>
                <w:noProof/>
                <w:webHidden/>
              </w:rPr>
              <w:fldChar w:fldCharType="separate"/>
            </w:r>
            <w:r>
              <w:rPr>
                <w:noProof/>
                <w:webHidden/>
              </w:rPr>
              <w:t>3</w:t>
            </w:r>
            <w:r>
              <w:rPr>
                <w:noProof/>
                <w:webHidden/>
              </w:rPr>
              <w:fldChar w:fldCharType="end"/>
            </w:r>
          </w:hyperlink>
        </w:p>
        <w:p w:rsidR="00BF7D6B" w:rsidRDefault="00BF7D6B" w:rsidP="00BF7D6B">
          <w:pPr>
            <w:pStyle w:val="TOC3"/>
            <w:tabs>
              <w:tab w:val="right" w:leader="dot" w:pos="9350"/>
            </w:tabs>
            <w:rPr>
              <w:rFonts w:asciiTheme="minorHAnsi" w:eastAsiaTheme="minorEastAsia" w:hAnsiTheme="minorHAnsi" w:cstheme="minorBidi"/>
              <w:noProof/>
              <w:szCs w:val="22"/>
            </w:rPr>
          </w:pPr>
          <w:hyperlink w:anchor="_Toc451162282" w:history="1">
            <w:r w:rsidRPr="005F1A1C">
              <w:rPr>
                <w:rStyle w:val="Hyperlink"/>
                <w:rFonts w:ascii="Traditional Arabic" w:hAnsi="Traditional Arabic" w:cs="Traditional Arabic" w:hint="eastAsia"/>
                <w:noProof/>
                <w:rtl/>
              </w:rPr>
              <w:t>اقسام</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عبود</w:t>
            </w:r>
            <w:r w:rsidRPr="005F1A1C">
              <w:rPr>
                <w:rStyle w:val="Hyperlink"/>
                <w:rFonts w:ascii="Traditional Arabic" w:hAnsi="Traditional Arabic" w:cs="Traditional Arabic" w:hint="cs"/>
                <w:noProof/>
                <w:rtl/>
              </w:rPr>
              <w:t>ی</w:t>
            </w:r>
            <w:r w:rsidRPr="005F1A1C">
              <w:rPr>
                <w:rStyle w:val="Hyperlink"/>
                <w:rFonts w:ascii="Traditional Arabic" w:hAnsi="Traditional Arabic" w:cs="Traditional Arabic" w:hint="eastAsia"/>
                <w:noProof/>
                <w:rtl/>
              </w:rPr>
              <w:t>ت</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تشر</w:t>
            </w:r>
            <w:r w:rsidRPr="005F1A1C">
              <w:rPr>
                <w:rStyle w:val="Hyperlink"/>
                <w:rFonts w:ascii="Traditional Arabic" w:hAnsi="Traditional Arabic" w:cs="Traditional Arabic" w:hint="cs"/>
                <w:noProof/>
                <w:rtl/>
              </w:rPr>
              <w:t>ی</w:t>
            </w:r>
            <w:r w:rsidRPr="005F1A1C">
              <w:rPr>
                <w:rStyle w:val="Hyperlink"/>
                <w:rFonts w:ascii="Traditional Arabic" w:hAnsi="Traditional Arabic" w:cs="Traditional Arabic" w:hint="eastAsia"/>
                <w:noProof/>
                <w:rtl/>
              </w:rPr>
              <w:t>ع</w:t>
            </w:r>
            <w:r w:rsidRPr="005F1A1C">
              <w:rPr>
                <w:rStyle w:val="Hyperlink"/>
                <w:rFonts w:ascii="Traditional Arabic" w:hAnsi="Traditional Arabic" w:cs="Traditional Arabic" w:hint="cs"/>
                <w:noProof/>
                <w:rtl/>
              </w:rPr>
              <w:t>ی</w:t>
            </w:r>
            <w:r>
              <w:rPr>
                <w:noProof/>
                <w:webHidden/>
              </w:rPr>
              <w:tab/>
            </w:r>
            <w:r>
              <w:rPr>
                <w:noProof/>
                <w:webHidden/>
              </w:rPr>
              <w:fldChar w:fldCharType="begin"/>
            </w:r>
            <w:r>
              <w:rPr>
                <w:noProof/>
                <w:webHidden/>
              </w:rPr>
              <w:instrText xml:space="preserve"> PAGEREF _Toc451162282 \h </w:instrText>
            </w:r>
            <w:r>
              <w:rPr>
                <w:noProof/>
                <w:webHidden/>
              </w:rPr>
            </w:r>
            <w:r>
              <w:rPr>
                <w:noProof/>
                <w:webHidden/>
              </w:rPr>
              <w:fldChar w:fldCharType="separate"/>
            </w:r>
            <w:r>
              <w:rPr>
                <w:noProof/>
                <w:webHidden/>
              </w:rPr>
              <w:t>3</w:t>
            </w:r>
            <w:r>
              <w:rPr>
                <w:noProof/>
                <w:webHidden/>
              </w:rPr>
              <w:fldChar w:fldCharType="end"/>
            </w:r>
          </w:hyperlink>
        </w:p>
        <w:p w:rsidR="00BF7D6B" w:rsidRDefault="00BF7D6B" w:rsidP="00BF7D6B">
          <w:pPr>
            <w:pStyle w:val="TOC3"/>
            <w:tabs>
              <w:tab w:val="right" w:leader="dot" w:pos="9350"/>
            </w:tabs>
            <w:rPr>
              <w:rFonts w:asciiTheme="minorHAnsi" w:eastAsiaTheme="minorEastAsia" w:hAnsiTheme="minorHAnsi" w:cstheme="minorBidi"/>
              <w:noProof/>
              <w:szCs w:val="22"/>
            </w:rPr>
          </w:pPr>
          <w:hyperlink w:anchor="_Toc451162283" w:history="1">
            <w:r w:rsidRPr="005F1A1C">
              <w:rPr>
                <w:rStyle w:val="Hyperlink"/>
                <w:rFonts w:ascii="Traditional Arabic" w:hAnsi="Traditional Arabic" w:cs="Traditional Arabic" w:hint="eastAsia"/>
                <w:noProof/>
                <w:rtl/>
              </w:rPr>
              <w:t>معان</w:t>
            </w:r>
            <w:r w:rsidRPr="005F1A1C">
              <w:rPr>
                <w:rStyle w:val="Hyperlink"/>
                <w:rFonts w:ascii="Traditional Arabic" w:hAnsi="Traditional Arabic" w:cs="Traditional Arabic" w:hint="cs"/>
                <w:noProof/>
                <w:rtl/>
              </w:rPr>
              <w:t>ی</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کلمه</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عباد</w:t>
            </w:r>
            <w:r w:rsidRPr="005F1A1C">
              <w:rPr>
                <w:rStyle w:val="Hyperlink"/>
                <w:rFonts w:ascii="Traditional Arabic" w:hAnsi="Traditional Arabic" w:cs="Traditional Arabic" w:hint="cs"/>
                <w:noProof/>
                <w:rtl/>
              </w:rPr>
              <w:t>ی</w:t>
            </w:r>
            <w:r>
              <w:rPr>
                <w:noProof/>
                <w:webHidden/>
              </w:rPr>
              <w:tab/>
            </w:r>
            <w:r>
              <w:rPr>
                <w:noProof/>
                <w:webHidden/>
              </w:rPr>
              <w:fldChar w:fldCharType="begin"/>
            </w:r>
            <w:r>
              <w:rPr>
                <w:noProof/>
                <w:webHidden/>
              </w:rPr>
              <w:instrText xml:space="preserve"> PAGEREF _Toc451162283 \h </w:instrText>
            </w:r>
            <w:r>
              <w:rPr>
                <w:noProof/>
                <w:webHidden/>
              </w:rPr>
            </w:r>
            <w:r>
              <w:rPr>
                <w:noProof/>
                <w:webHidden/>
              </w:rPr>
              <w:fldChar w:fldCharType="separate"/>
            </w:r>
            <w:r>
              <w:rPr>
                <w:noProof/>
                <w:webHidden/>
              </w:rPr>
              <w:t>4</w:t>
            </w:r>
            <w:r>
              <w:rPr>
                <w:noProof/>
                <w:webHidden/>
              </w:rPr>
              <w:fldChar w:fldCharType="end"/>
            </w:r>
          </w:hyperlink>
        </w:p>
        <w:p w:rsidR="00BF7D6B" w:rsidRDefault="00BF7D6B" w:rsidP="00BF7D6B">
          <w:pPr>
            <w:pStyle w:val="TOC2"/>
            <w:tabs>
              <w:tab w:val="right" w:leader="dot" w:pos="9350"/>
            </w:tabs>
            <w:rPr>
              <w:rFonts w:asciiTheme="minorHAnsi" w:hAnsiTheme="minorHAnsi" w:cstheme="minorBidi"/>
              <w:noProof/>
              <w:szCs w:val="22"/>
            </w:rPr>
          </w:pPr>
          <w:hyperlink w:anchor="_Toc451162284" w:history="1">
            <w:r w:rsidRPr="005F1A1C">
              <w:rPr>
                <w:rStyle w:val="Hyperlink"/>
                <w:rFonts w:ascii="Traditional Arabic" w:hAnsi="Traditional Arabic" w:cs="Traditional Arabic" w:hint="eastAsia"/>
                <w:noProof/>
                <w:rtl/>
              </w:rPr>
              <w:t>مفرد</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چهارم</w:t>
            </w:r>
            <w:r w:rsidRPr="005F1A1C">
              <w:rPr>
                <w:rStyle w:val="Hyperlink"/>
                <w:rFonts w:ascii="Traditional Arabic" w:hAnsi="Traditional Arabic" w:cs="Traditional Arabic"/>
                <w:noProof/>
                <w:rtl/>
              </w:rPr>
              <w:t>: «</w:t>
            </w:r>
            <w:r w:rsidRPr="005F1A1C">
              <w:rPr>
                <w:rStyle w:val="Hyperlink"/>
                <w:rFonts w:ascii="Traditional Arabic" w:hAnsi="Traditional Arabic" w:cs="Traditional Arabic" w:hint="eastAsia"/>
                <w:noProof/>
                <w:rtl/>
              </w:rPr>
              <w:t>يَسْتَمِعُونَ</w:t>
            </w:r>
            <w:r w:rsidRPr="005F1A1C">
              <w:rPr>
                <w:rStyle w:val="Hyperlink"/>
                <w:rFonts w:ascii="Traditional Arabic" w:hAnsi="Traditional Arabic" w:cs="Traditional Arabic"/>
                <w:noProof/>
                <w:rtl/>
              </w:rPr>
              <w:t>»</w:t>
            </w:r>
            <w:r>
              <w:rPr>
                <w:noProof/>
                <w:webHidden/>
              </w:rPr>
              <w:tab/>
            </w:r>
            <w:r>
              <w:rPr>
                <w:noProof/>
                <w:webHidden/>
              </w:rPr>
              <w:fldChar w:fldCharType="begin"/>
            </w:r>
            <w:r>
              <w:rPr>
                <w:noProof/>
                <w:webHidden/>
              </w:rPr>
              <w:instrText xml:space="preserve"> PAGEREF _Toc451162284 \h </w:instrText>
            </w:r>
            <w:r>
              <w:rPr>
                <w:noProof/>
                <w:webHidden/>
              </w:rPr>
            </w:r>
            <w:r>
              <w:rPr>
                <w:noProof/>
                <w:webHidden/>
              </w:rPr>
              <w:fldChar w:fldCharType="separate"/>
            </w:r>
            <w:r>
              <w:rPr>
                <w:noProof/>
                <w:webHidden/>
              </w:rPr>
              <w:t>4</w:t>
            </w:r>
            <w:r>
              <w:rPr>
                <w:noProof/>
                <w:webHidden/>
              </w:rPr>
              <w:fldChar w:fldCharType="end"/>
            </w:r>
          </w:hyperlink>
        </w:p>
        <w:p w:rsidR="00BF7D6B" w:rsidRDefault="00BF7D6B" w:rsidP="00BF7D6B">
          <w:pPr>
            <w:pStyle w:val="TOC2"/>
            <w:tabs>
              <w:tab w:val="right" w:leader="dot" w:pos="9350"/>
            </w:tabs>
            <w:rPr>
              <w:rFonts w:asciiTheme="minorHAnsi" w:hAnsiTheme="minorHAnsi" w:cstheme="minorBidi"/>
              <w:noProof/>
              <w:szCs w:val="22"/>
            </w:rPr>
          </w:pPr>
          <w:hyperlink w:anchor="_Toc451162285" w:history="1">
            <w:r w:rsidRPr="005F1A1C">
              <w:rPr>
                <w:rStyle w:val="Hyperlink"/>
                <w:rFonts w:ascii="Traditional Arabic" w:hAnsi="Traditional Arabic" w:cs="Traditional Arabic" w:hint="eastAsia"/>
                <w:noProof/>
                <w:rtl/>
              </w:rPr>
              <w:t>مفرد</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پنجم</w:t>
            </w:r>
            <w:r w:rsidRPr="005F1A1C">
              <w:rPr>
                <w:rStyle w:val="Hyperlink"/>
                <w:rFonts w:ascii="Traditional Arabic" w:hAnsi="Traditional Arabic" w:cs="Traditional Arabic"/>
                <w:noProof/>
                <w:rtl/>
              </w:rPr>
              <w:t>: «</w:t>
            </w:r>
            <w:r w:rsidRPr="005F1A1C">
              <w:rPr>
                <w:rStyle w:val="Hyperlink"/>
                <w:rFonts w:ascii="Traditional Arabic" w:hAnsi="Traditional Arabic" w:cs="Traditional Arabic" w:hint="eastAsia"/>
                <w:noProof/>
                <w:rtl/>
              </w:rPr>
              <w:t>قول»</w:t>
            </w:r>
            <w:r>
              <w:rPr>
                <w:noProof/>
                <w:webHidden/>
              </w:rPr>
              <w:tab/>
            </w:r>
            <w:r>
              <w:rPr>
                <w:noProof/>
                <w:webHidden/>
              </w:rPr>
              <w:fldChar w:fldCharType="begin"/>
            </w:r>
            <w:r>
              <w:rPr>
                <w:noProof/>
                <w:webHidden/>
              </w:rPr>
              <w:instrText xml:space="preserve"> PAGEREF _Toc451162285 \h </w:instrText>
            </w:r>
            <w:r>
              <w:rPr>
                <w:noProof/>
                <w:webHidden/>
              </w:rPr>
            </w:r>
            <w:r>
              <w:rPr>
                <w:noProof/>
                <w:webHidden/>
              </w:rPr>
              <w:fldChar w:fldCharType="separate"/>
            </w:r>
            <w:r>
              <w:rPr>
                <w:noProof/>
                <w:webHidden/>
              </w:rPr>
              <w:t>4</w:t>
            </w:r>
            <w:r>
              <w:rPr>
                <w:noProof/>
                <w:webHidden/>
              </w:rPr>
              <w:fldChar w:fldCharType="end"/>
            </w:r>
          </w:hyperlink>
        </w:p>
        <w:p w:rsidR="00BF7D6B" w:rsidRDefault="00BF7D6B" w:rsidP="00BF7D6B">
          <w:pPr>
            <w:pStyle w:val="TOC2"/>
            <w:tabs>
              <w:tab w:val="right" w:leader="dot" w:pos="9350"/>
            </w:tabs>
            <w:rPr>
              <w:rFonts w:asciiTheme="minorHAnsi" w:hAnsiTheme="minorHAnsi" w:cstheme="minorBidi"/>
              <w:noProof/>
              <w:szCs w:val="22"/>
            </w:rPr>
          </w:pPr>
          <w:hyperlink w:anchor="_Toc451162286" w:history="1">
            <w:r w:rsidRPr="005F1A1C">
              <w:rPr>
                <w:rStyle w:val="Hyperlink"/>
                <w:rFonts w:ascii="Traditional Arabic" w:hAnsi="Traditional Arabic" w:cs="Traditional Arabic" w:hint="eastAsia"/>
                <w:noProof/>
                <w:rtl/>
              </w:rPr>
              <w:t>ششم</w:t>
            </w:r>
            <w:r w:rsidRPr="005F1A1C">
              <w:rPr>
                <w:rStyle w:val="Hyperlink"/>
                <w:rFonts w:ascii="Traditional Arabic" w:hAnsi="Traditional Arabic" w:cs="Traditional Arabic" w:hint="cs"/>
                <w:noProof/>
                <w:rtl/>
              </w:rPr>
              <w:t>ی</w:t>
            </w:r>
            <w:r w:rsidRPr="005F1A1C">
              <w:rPr>
                <w:rStyle w:val="Hyperlink"/>
                <w:rFonts w:ascii="Traditional Arabic" w:hAnsi="Traditional Arabic" w:cs="Traditional Arabic" w:hint="eastAsia"/>
                <w:noProof/>
                <w:rtl/>
              </w:rPr>
              <w:t>ن</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مفرد</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فاء</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فَيَتَّبِعُونَ</w:t>
            </w:r>
            <w:r w:rsidRPr="005F1A1C">
              <w:rPr>
                <w:rStyle w:val="Hyperlink"/>
                <w:rFonts w:ascii="Traditional Arabic" w:hAnsi="Traditional Arabic" w:cs="Traditional Arabic"/>
                <w:noProof/>
                <w:rtl/>
              </w:rPr>
              <w:t xml:space="preserve"> </w:t>
            </w:r>
            <w:r w:rsidRPr="005F1A1C">
              <w:rPr>
                <w:rStyle w:val="Hyperlink"/>
                <w:rFonts w:ascii="Traditional Arabic" w:hAnsi="Traditional Arabic" w:cs="Traditional Arabic" w:hint="eastAsia"/>
                <w:noProof/>
                <w:rtl/>
              </w:rPr>
              <w:t>أَحْسَنَهُ</w:t>
            </w:r>
            <w:r w:rsidRPr="005F1A1C">
              <w:rPr>
                <w:rStyle w:val="Hyperlink"/>
                <w:rFonts w:ascii="Traditional Arabic" w:hAnsi="Traditional Arabic" w:cs="Traditional Arabic"/>
                <w:noProof/>
                <w:rtl/>
              </w:rPr>
              <w:t>»</w:t>
            </w:r>
            <w:r>
              <w:rPr>
                <w:noProof/>
                <w:webHidden/>
              </w:rPr>
              <w:tab/>
            </w:r>
            <w:r>
              <w:rPr>
                <w:noProof/>
                <w:webHidden/>
              </w:rPr>
              <w:fldChar w:fldCharType="begin"/>
            </w:r>
            <w:r>
              <w:rPr>
                <w:noProof/>
                <w:webHidden/>
              </w:rPr>
              <w:instrText xml:space="preserve"> PAGEREF _Toc451162286 \h </w:instrText>
            </w:r>
            <w:r>
              <w:rPr>
                <w:noProof/>
                <w:webHidden/>
              </w:rPr>
            </w:r>
            <w:r>
              <w:rPr>
                <w:noProof/>
                <w:webHidden/>
              </w:rPr>
              <w:fldChar w:fldCharType="separate"/>
            </w:r>
            <w:r>
              <w:rPr>
                <w:noProof/>
                <w:webHidden/>
              </w:rPr>
              <w:t>5</w:t>
            </w:r>
            <w:r>
              <w:rPr>
                <w:noProof/>
                <w:webHidden/>
              </w:rPr>
              <w:fldChar w:fldCharType="end"/>
            </w:r>
          </w:hyperlink>
        </w:p>
        <w:p w:rsidR="00BF4A7A" w:rsidRPr="002C257D" w:rsidRDefault="00BF4A7A" w:rsidP="00BF7D6B">
          <w:pPr>
            <w:spacing w:line="480" w:lineRule="auto"/>
            <w:rPr>
              <w:rFonts w:ascii="Traditional Arabic" w:hAnsi="Traditional Arabic" w:cs="Traditional Arabic"/>
            </w:rPr>
          </w:pPr>
          <w:r w:rsidRPr="002C257D">
            <w:rPr>
              <w:rFonts w:ascii="Traditional Arabic" w:hAnsi="Traditional Arabic" w:cs="Traditional Arabic"/>
              <w:b/>
              <w:bCs/>
              <w:noProof/>
            </w:rPr>
            <w:fldChar w:fldCharType="end"/>
          </w:r>
        </w:p>
      </w:sdtContent>
    </w:sdt>
    <w:p w:rsidR="00B727AB" w:rsidRPr="002C257D" w:rsidRDefault="00B727AB" w:rsidP="002C257D">
      <w:pPr>
        <w:rPr>
          <w:rFonts w:ascii="Traditional Arabic" w:hAnsi="Traditional Arabic" w:cs="Traditional Arabic"/>
          <w:rtl/>
        </w:rPr>
      </w:pPr>
    </w:p>
    <w:p w:rsidR="00BF4A7A" w:rsidRPr="002C257D" w:rsidRDefault="00BF4A7A" w:rsidP="002C257D">
      <w:pPr>
        <w:bidi w:val="0"/>
        <w:spacing w:after="0"/>
        <w:ind w:firstLine="0"/>
        <w:contextualSpacing w:val="0"/>
        <w:rPr>
          <w:rFonts w:ascii="Traditional Arabic" w:hAnsi="Traditional Arabic" w:cs="Traditional Arabic"/>
          <w:rtl/>
        </w:rPr>
      </w:pPr>
      <w:r w:rsidRPr="002C257D">
        <w:rPr>
          <w:rFonts w:ascii="Traditional Arabic" w:hAnsi="Traditional Arabic" w:cs="Traditional Arabic"/>
          <w:rtl/>
        </w:rPr>
        <w:br w:type="page"/>
      </w:r>
    </w:p>
    <w:p w:rsidR="002C257D" w:rsidRPr="002C257D" w:rsidRDefault="002C257D" w:rsidP="007F4DF9">
      <w:pPr>
        <w:ind w:firstLine="0"/>
        <w:jc w:val="center"/>
        <w:rPr>
          <w:rFonts w:ascii="Traditional Arabic" w:hAnsi="Traditional Arabic" w:cs="Traditional Arabic"/>
        </w:rPr>
      </w:pPr>
      <w:r w:rsidRPr="002C257D">
        <w:rPr>
          <w:rFonts w:ascii="Traditional Arabic" w:hAnsi="Traditional Arabic" w:cs="Traditional Arabic" w:hint="cs"/>
          <w:rtl/>
        </w:rPr>
        <w:lastRenderedPageBreak/>
        <w:t>بسم الله الرحمن الرحيم</w:t>
      </w:r>
    </w:p>
    <w:p w:rsidR="002C257D" w:rsidRPr="002C257D" w:rsidRDefault="002C257D" w:rsidP="002C257D">
      <w:pPr>
        <w:pStyle w:val="Heading1"/>
        <w:rPr>
          <w:rFonts w:ascii="Traditional Arabic" w:hAnsi="Traditional Arabic" w:cs="Traditional Arabic"/>
          <w:rtl/>
        </w:rPr>
      </w:pPr>
      <w:bookmarkStart w:id="1" w:name="_Toc450375464"/>
      <w:bookmarkStart w:id="2" w:name="_Toc450817023"/>
      <w:bookmarkStart w:id="3" w:name="_Toc451162277"/>
      <w:r w:rsidRPr="002C257D">
        <w:rPr>
          <w:rFonts w:ascii="Traditional Arabic" w:hAnsi="Traditional Arabic" w:cs="Traditional Arabic" w:hint="eastAsia"/>
          <w:color w:val="FF0000"/>
          <w:rtl/>
        </w:rPr>
        <w:t>موضوع</w:t>
      </w:r>
      <w:r w:rsidRPr="002C257D">
        <w:rPr>
          <w:rFonts w:ascii="Traditional Arabic" w:hAnsi="Traditional Arabic" w:cs="Traditional Arabic"/>
          <w:color w:val="FF0000"/>
          <w:rtl/>
        </w:rPr>
        <w:t>:</w:t>
      </w:r>
      <w:r w:rsidRPr="002C257D">
        <w:rPr>
          <w:rFonts w:ascii="Traditional Arabic" w:hAnsi="Traditional Arabic" w:cs="Traditional Arabic"/>
          <w:rtl/>
        </w:rPr>
        <w:t xml:space="preserve"> </w:t>
      </w:r>
      <w:r w:rsidRPr="002C257D">
        <w:rPr>
          <w:rFonts w:ascii="Traditional Arabic" w:hAnsi="Traditional Arabic" w:cs="Traditional Arabic" w:hint="eastAsia"/>
          <w:rtl/>
        </w:rPr>
        <w:t>فقه</w:t>
      </w:r>
      <w:r w:rsidRPr="002C257D">
        <w:rPr>
          <w:rFonts w:ascii="Traditional Arabic" w:hAnsi="Traditional Arabic" w:cs="Traditional Arabic"/>
          <w:rtl/>
        </w:rPr>
        <w:t xml:space="preserve"> </w:t>
      </w:r>
      <w:r w:rsidRPr="002C257D">
        <w:rPr>
          <w:rFonts w:ascii="Traditional Arabic" w:hAnsi="Traditional Arabic" w:cs="Traditional Arabic" w:hint="cs"/>
          <w:rtl/>
        </w:rPr>
        <w:t>/</w:t>
      </w:r>
      <w:r w:rsidRPr="002C257D">
        <w:rPr>
          <w:rFonts w:ascii="Traditional Arabic" w:hAnsi="Traditional Arabic" w:cs="Traditional Arabic"/>
          <w:rtl/>
        </w:rPr>
        <w:t xml:space="preserve"> </w:t>
      </w:r>
      <w:r w:rsidRPr="002C257D">
        <w:rPr>
          <w:rFonts w:ascii="Traditional Arabic" w:hAnsi="Traditional Arabic" w:cs="Traditional Arabic" w:hint="eastAsia"/>
          <w:rtl/>
        </w:rPr>
        <w:t>اجتهاد</w:t>
      </w:r>
      <w:r w:rsidRPr="002C257D">
        <w:rPr>
          <w:rFonts w:ascii="Traditional Arabic" w:hAnsi="Traditional Arabic" w:cs="Traditional Arabic"/>
          <w:rtl/>
        </w:rPr>
        <w:t xml:space="preserve"> </w:t>
      </w:r>
      <w:r w:rsidRPr="002C257D">
        <w:rPr>
          <w:rFonts w:ascii="Traditional Arabic" w:hAnsi="Traditional Arabic" w:cs="Traditional Arabic" w:hint="eastAsia"/>
          <w:rtl/>
        </w:rPr>
        <w:t>و</w:t>
      </w:r>
      <w:r w:rsidRPr="002C257D">
        <w:rPr>
          <w:rFonts w:ascii="Traditional Arabic" w:hAnsi="Traditional Arabic" w:cs="Traditional Arabic"/>
          <w:rtl/>
        </w:rPr>
        <w:t xml:space="preserve"> </w:t>
      </w:r>
      <w:r w:rsidRPr="002C257D">
        <w:rPr>
          <w:rFonts w:ascii="Traditional Arabic" w:hAnsi="Traditional Arabic" w:cs="Traditional Arabic" w:hint="eastAsia"/>
          <w:rtl/>
        </w:rPr>
        <w:t>تقل</w:t>
      </w:r>
      <w:r w:rsidRPr="002C257D">
        <w:rPr>
          <w:rFonts w:ascii="Traditional Arabic" w:hAnsi="Traditional Arabic" w:cs="Traditional Arabic" w:hint="cs"/>
          <w:rtl/>
        </w:rPr>
        <w:t>ی</w:t>
      </w:r>
      <w:r w:rsidRPr="002C257D">
        <w:rPr>
          <w:rFonts w:ascii="Traditional Arabic" w:hAnsi="Traditional Arabic" w:cs="Traditional Arabic" w:hint="eastAsia"/>
          <w:rtl/>
        </w:rPr>
        <w:t>د</w:t>
      </w:r>
      <w:r w:rsidRPr="002C257D">
        <w:rPr>
          <w:rFonts w:ascii="Traditional Arabic" w:hAnsi="Traditional Arabic" w:cs="Traditional Arabic"/>
          <w:rtl/>
        </w:rPr>
        <w:t xml:space="preserve"> / مسئله تقل</w:t>
      </w:r>
      <w:r w:rsidRPr="002C257D">
        <w:rPr>
          <w:rFonts w:ascii="Traditional Arabic" w:hAnsi="Traditional Arabic" w:cs="Traditional Arabic" w:hint="cs"/>
          <w:rtl/>
        </w:rPr>
        <w:t>ی</w:t>
      </w:r>
      <w:r w:rsidRPr="002C257D">
        <w:rPr>
          <w:rFonts w:ascii="Traditional Arabic" w:hAnsi="Traditional Arabic" w:cs="Traditional Arabic" w:hint="eastAsia"/>
          <w:rtl/>
        </w:rPr>
        <w:t>د</w:t>
      </w:r>
      <w:r w:rsidRPr="002C257D">
        <w:rPr>
          <w:rFonts w:ascii="Traditional Arabic" w:hAnsi="Traditional Arabic" w:cs="Traditional Arabic"/>
          <w:rtl/>
        </w:rPr>
        <w:t xml:space="preserve"> (</w:t>
      </w:r>
      <w:r w:rsidRPr="002C257D">
        <w:rPr>
          <w:rFonts w:ascii="Traditional Arabic" w:hAnsi="Traditional Arabic" w:cs="Traditional Arabic" w:hint="cs"/>
          <w:rtl/>
        </w:rPr>
        <w:t>مرجعیت شورایی</w:t>
      </w:r>
      <w:r w:rsidRPr="002C257D">
        <w:rPr>
          <w:rFonts w:ascii="Traditional Arabic" w:hAnsi="Traditional Arabic" w:cs="Traditional Arabic"/>
          <w:rtl/>
        </w:rPr>
        <w:t>)</w:t>
      </w:r>
      <w:bookmarkEnd w:id="1"/>
      <w:bookmarkEnd w:id="2"/>
      <w:bookmarkEnd w:id="3"/>
    </w:p>
    <w:p w:rsidR="002C257D" w:rsidRPr="002C257D" w:rsidRDefault="002C257D" w:rsidP="002C257D">
      <w:pPr>
        <w:pStyle w:val="Heading1"/>
        <w:rPr>
          <w:rFonts w:ascii="Traditional Arabic" w:hAnsi="Traditional Arabic" w:cs="Traditional Arabic"/>
          <w:color w:val="FF0000"/>
          <w:rtl/>
        </w:rPr>
      </w:pPr>
      <w:bookmarkStart w:id="4" w:name="_Toc450375465"/>
      <w:bookmarkStart w:id="5" w:name="_Toc450817024"/>
      <w:bookmarkStart w:id="6" w:name="_Toc451162278"/>
      <w:r w:rsidRPr="002C257D">
        <w:rPr>
          <w:rFonts w:ascii="Traditional Arabic" w:hAnsi="Traditional Arabic" w:cs="Traditional Arabic" w:hint="cs"/>
          <w:color w:val="FF0000"/>
          <w:rtl/>
        </w:rPr>
        <w:t>اشاره</w:t>
      </w:r>
      <w:bookmarkEnd w:id="4"/>
      <w:bookmarkEnd w:id="5"/>
      <w:bookmarkEnd w:id="6"/>
    </w:p>
    <w:p w:rsidR="005D17F6" w:rsidRPr="002C257D" w:rsidRDefault="006D1980" w:rsidP="002C257D">
      <w:pPr>
        <w:rPr>
          <w:rFonts w:ascii="Traditional Arabic" w:hAnsi="Traditional Arabic" w:cs="Traditional Arabic"/>
          <w:rtl/>
        </w:rPr>
      </w:pPr>
      <w:r w:rsidRPr="002C257D">
        <w:rPr>
          <w:rFonts w:ascii="Traditional Arabic" w:hAnsi="Traditional Arabic" w:cs="Traditional Arabic" w:hint="cs"/>
          <w:rtl/>
        </w:rPr>
        <w:t xml:space="preserve">دو آیه سوره </w:t>
      </w:r>
      <w:r w:rsidR="00E20AC5" w:rsidRPr="002C257D">
        <w:rPr>
          <w:rFonts w:ascii="Traditional Arabic" w:hAnsi="Traditional Arabic" w:cs="Traditional Arabic" w:hint="cs"/>
          <w:rtl/>
        </w:rPr>
        <w:t>آل‌عمران</w:t>
      </w:r>
      <w:r w:rsidRPr="002C257D">
        <w:rPr>
          <w:rFonts w:ascii="Traditional Arabic" w:hAnsi="Traditional Arabic" w:cs="Traditional Arabic" w:hint="cs"/>
          <w:rtl/>
        </w:rPr>
        <w:t xml:space="preserve"> و سوره شورا ارتباط </w:t>
      </w:r>
      <w:r w:rsidR="00E20AC5" w:rsidRPr="002C257D">
        <w:rPr>
          <w:rFonts w:ascii="Traditional Arabic" w:hAnsi="Traditional Arabic" w:cs="Traditional Arabic" w:hint="cs"/>
          <w:rtl/>
        </w:rPr>
        <w:t>روشن‌تری</w:t>
      </w:r>
      <w:r w:rsidRPr="002C257D">
        <w:rPr>
          <w:rFonts w:ascii="Traditional Arabic" w:hAnsi="Traditional Arabic" w:cs="Traditional Arabic" w:hint="cs"/>
          <w:rtl/>
        </w:rPr>
        <w:t xml:space="preserve"> با بحث داشتند</w:t>
      </w:r>
      <w:r w:rsidR="00373FCF" w:rsidRPr="002C257D">
        <w:rPr>
          <w:rFonts w:ascii="Traditional Arabic" w:hAnsi="Traditional Arabic" w:cs="Traditional Arabic" w:hint="cs"/>
          <w:rtl/>
        </w:rPr>
        <w:t>،</w:t>
      </w:r>
    </w:p>
    <w:p w:rsidR="00552498" w:rsidRPr="002C257D" w:rsidRDefault="00373FCF" w:rsidP="002C257D">
      <w:pPr>
        <w:rPr>
          <w:rFonts w:ascii="Traditional Arabic" w:hAnsi="Traditional Arabic" w:cs="Traditional Arabic"/>
          <w:rtl/>
        </w:rPr>
      </w:pPr>
      <w:r w:rsidRPr="002C257D">
        <w:rPr>
          <w:rFonts w:ascii="Traditional Arabic" w:hAnsi="Traditional Arabic" w:cs="Traditional Arabic" w:hint="cs"/>
          <w:rtl/>
        </w:rPr>
        <w:t>آیه سوم، گرچه ارتباط واضحی به شکل آیات قبلی ندارد</w:t>
      </w:r>
      <w:r w:rsidR="000F71EC" w:rsidRPr="002C257D">
        <w:rPr>
          <w:rFonts w:ascii="Traditional Arabic" w:hAnsi="Traditional Arabic" w:cs="Traditional Arabic" w:hint="cs"/>
          <w:rtl/>
        </w:rPr>
        <w:t xml:space="preserve">، اما فی حد نفسه تفسیر این آیه از اهمیت برخوردار است و </w:t>
      </w:r>
      <w:r w:rsidR="00E20AC5" w:rsidRPr="002C257D">
        <w:rPr>
          <w:rFonts w:ascii="Traditional Arabic" w:hAnsi="Traditional Arabic" w:cs="Traditional Arabic" w:hint="cs"/>
          <w:rtl/>
        </w:rPr>
        <w:t>درعین‌حال</w:t>
      </w:r>
      <w:r w:rsidR="000F71EC" w:rsidRPr="002C257D">
        <w:rPr>
          <w:rFonts w:ascii="Traditional Arabic" w:hAnsi="Traditional Arabic" w:cs="Traditional Arabic" w:hint="cs"/>
          <w:rtl/>
        </w:rPr>
        <w:t xml:space="preserve"> قابل ارتباط دادن به بحث هم هست، که آیه هجدهم سوره مبارکه ز</w:t>
      </w:r>
      <w:r w:rsidR="0061354B" w:rsidRPr="002C257D">
        <w:rPr>
          <w:rFonts w:ascii="Traditional Arabic" w:hAnsi="Traditional Arabic" w:cs="Traditional Arabic" w:hint="cs"/>
          <w:rtl/>
        </w:rPr>
        <w:t>ُ</w:t>
      </w:r>
      <w:r w:rsidR="000F71EC" w:rsidRPr="002C257D">
        <w:rPr>
          <w:rFonts w:ascii="Traditional Arabic" w:hAnsi="Traditional Arabic" w:cs="Traditional Arabic" w:hint="cs"/>
          <w:rtl/>
        </w:rPr>
        <w:t>مر بود</w:t>
      </w:r>
      <w:r w:rsidR="0026283E">
        <w:rPr>
          <w:rFonts w:ascii="Traditional Arabic" w:hAnsi="Traditional Arabic" w:cs="Traditional Arabic" w:hint="cs"/>
          <w:rtl/>
        </w:rPr>
        <w:t xml:space="preserve"> </w:t>
      </w:r>
      <w:r w:rsidR="000F71EC" w:rsidRPr="002C257D">
        <w:rPr>
          <w:rFonts w:ascii="Traditional Arabic" w:hAnsi="Traditional Arabic" w:cs="Traditional Arabic" w:hint="cs"/>
          <w:rtl/>
        </w:rPr>
        <w:t>«</w:t>
      </w:r>
      <w:r w:rsidR="000F71EC" w:rsidRPr="0026283E">
        <w:rPr>
          <w:rFonts w:ascii="Traditional Arabic" w:hAnsi="Traditional Arabic" w:cs="Traditional Arabic"/>
          <w:b/>
          <w:bCs/>
          <w:color w:val="008000"/>
          <w:rtl/>
        </w:rPr>
        <w:t>فَبَشِّرْ عِبادِ الَّذينَ يَسْتَمِعُونَ الْقَوْلَ فَيَتَّبِعُونَ أَحْسَنَهُ أُولئِكَ الَّذينَ هَداهُمُ اللَّهُ وَ أُولئِكَ هُمْ أُولُوا الْأَلْبابِ</w:t>
      </w:r>
      <w:r w:rsidR="000F71EC" w:rsidRPr="002C257D">
        <w:rPr>
          <w:rFonts w:ascii="Traditional Arabic" w:hAnsi="Traditional Arabic" w:cs="Traditional Arabic" w:hint="cs"/>
          <w:rtl/>
        </w:rPr>
        <w:t>»</w:t>
      </w:r>
      <w:r w:rsidR="00DD4635" w:rsidRPr="002C257D">
        <w:rPr>
          <w:rFonts w:ascii="Traditional Arabic" w:hAnsi="Traditional Arabic" w:cs="Traditional Arabic" w:hint="cs"/>
          <w:rtl/>
        </w:rPr>
        <w:t xml:space="preserve">، </w:t>
      </w:r>
      <w:r w:rsidR="00552498" w:rsidRPr="002C257D">
        <w:rPr>
          <w:rFonts w:ascii="Traditional Arabic" w:hAnsi="Traditional Arabic" w:cs="Traditional Arabic" w:hint="cs"/>
          <w:rtl/>
        </w:rPr>
        <w:t>مروری به مفردات آیه داشته باشیم.</w:t>
      </w:r>
    </w:p>
    <w:p w:rsidR="00552498" w:rsidRPr="002C257D" w:rsidRDefault="002C257D" w:rsidP="00BF7D6B">
      <w:pPr>
        <w:pStyle w:val="Heading2"/>
        <w:rPr>
          <w:rFonts w:ascii="Traditional Arabic" w:hAnsi="Traditional Arabic" w:cs="Traditional Arabic"/>
          <w:color w:val="FF0000"/>
          <w:rtl/>
        </w:rPr>
      </w:pPr>
      <w:bookmarkStart w:id="7" w:name="_Toc451162279"/>
      <w:r w:rsidRPr="002C257D">
        <w:rPr>
          <w:rFonts w:ascii="Traditional Arabic" w:hAnsi="Traditional Arabic" w:cs="Traditional Arabic" w:hint="cs"/>
          <w:color w:val="FF0000"/>
          <w:rtl/>
        </w:rPr>
        <w:t>مفرد</w:t>
      </w:r>
      <w:r w:rsidRPr="002C257D">
        <w:rPr>
          <w:rFonts w:ascii="Traditional Arabic" w:hAnsi="Traditional Arabic" w:cs="Traditional Arabic" w:hint="cs"/>
          <w:color w:val="FF0000"/>
          <w:rtl/>
        </w:rPr>
        <w:t xml:space="preserve"> </w:t>
      </w:r>
      <w:r>
        <w:rPr>
          <w:rFonts w:ascii="Traditional Arabic" w:hAnsi="Traditional Arabic" w:cs="Traditional Arabic" w:hint="cs"/>
          <w:color w:val="FF0000"/>
          <w:rtl/>
        </w:rPr>
        <w:t>اول:</w:t>
      </w:r>
      <w:r w:rsidR="00552498" w:rsidRPr="002C257D">
        <w:rPr>
          <w:rFonts w:ascii="Traditional Arabic" w:hAnsi="Traditional Arabic" w:cs="Traditional Arabic" w:hint="cs"/>
          <w:color w:val="FF0000"/>
          <w:rtl/>
        </w:rPr>
        <w:t xml:space="preserve"> </w:t>
      </w:r>
      <w:r w:rsidR="00BF7D6B" w:rsidRPr="002C257D">
        <w:rPr>
          <w:rFonts w:ascii="Traditional Arabic" w:hAnsi="Traditional Arabic" w:cs="Traditional Arabic" w:hint="cs"/>
          <w:color w:val="FF0000"/>
          <w:rtl/>
        </w:rPr>
        <w:t>فاء</w:t>
      </w:r>
      <w:r w:rsidR="00BF7D6B" w:rsidRPr="002C257D">
        <w:rPr>
          <w:rFonts w:ascii="Traditional Arabic" w:hAnsi="Traditional Arabic" w:cs="Traditional Arabic" w:hint="cs"/>
          <w:color w:val="FF0000"/>
          <w:rtl/>
        </w:rPr>
        <w:t xml:space="preserve"> </w:t>
      </w:r>
      <w:r w:rsidR="00552498" w:rsidRPr="002C257D">
        <w:rPr>
          <w:rFonts w:ascii="Traditional Arabic" w:hAnsi="Traditional Arabic" w:cs="Traditional Arabic" w:hint="cs"/>
          <w:color w:val="FF0000"/>
          <w:rtl/>
        </w:rPr>
        <w:t>«</w:t>
      </w:r>
      <w:r w:rsidR="00BF7D6B" w:rsidRPr="00BF7D6B">
        <w:rPr>
          <w:rFonts w:ascii="Traditional Arabic" w:hAnsi="Traditional Arabic" w:cs="Traditional Arabic" w:hint="cs"/>
          <w:color w:val="FF0000"/>
          <w:rtl/>
        </w:rPr>
        <w:t>فَبَشِّرْ</w:t>
      </w:r>
      <w:r w:rsidR="00552498" w:rsidRPr="002C257D">
        <w:rPr>
          <w:rFonts w:ascii="Traditional Arabic" w:hAnsi="Traditional Arabic" w:cs="Traditional Arabic" w:hint="cs"/>
          <w:color w:val="FF0000"/>
          <w:rtl/>
        </w:rPr>
        <w:t>»</w:t>
      </w:r>
      <w:bookmarkEnd w:id="7"/>
    </w:p>
    <w:p w:rsidR="0019339B" w:rsidRPr="002C257D" w:rsidRDefault="00DD4635" w:rsidP="002C257D">
      <w:pPr>
        <w:rPr>
          <w:rFonts w:ascii="Traditional Arabic" w:hAnsi="Traditional Arabic" w:cs="Traditional Arabic"/>
          <w:rtl/>
        </w:rPr>
      </w:pPr>
      <w:r w:rsidRPr="002C257D">
        <w:rPr>
          <w:rFonts w:ascii="Traditional Arabic" w:hAnsi="Traditional Arabic" w:cs="Traditional Arabic" w:hint="cs"/>
          <w:rtl/>
        </w:rPr>
        <w:t xml:space="preserve"> اولین بحث در مفردات آیه </w:t>
      </w:r>
      <w:r w:rsidR="00FB6DC5" w:rsidRPr="002C257D">
        <w:rPr>
          <w:rFonts w:ascii="Traditional Arabic" w:hAnsi="Traditional Arabic" w:cs="Traditional Arabic" w:hint="cs"/>
          <w:rtl/>
        </w:rPr>
        <w:t>این است که این آیه با فاء مترتب بر آیات قبل شده است</w:t>
      </w:r>
      <w:r w:rsidR="003819E8" w:rsidRPr="002C257D">
        <w:rPr>
          <w:rFonts w:ascii="Traditional Arabic" w:hAnsi="Traditional Arabic" w:cs="Traditional Arabic" w:hint="cs"/>
          <w:rtl/>
        </w:rPr>
        <w:t xml:space="preserve">، </w:t>
      </w:r>
      <w:r w:rsidR="00E20AC5" w:rsidRPr="002C257D">
        <w:rPr>
          <w:rFonts w:ascii="Traditional Arabic" w:hAnsi="Traditional Arabic" w:cs="Traditional Arabic" w:hint="cs"/>
          <w:rtl/>
        </w:rPr>
        <w:t>آنچه</w:t>
      </w:r>
      <w:r w:rsidR="003819E8" w:rsidRPr="002C257D">
        <w:rPr>
          <w:rFonts w:ascii="Traditional Arabic" w:hAnsi="Traditional Arabic" w:cs="Traditional Arabic" w:hint="cs"/>
          <w:rtl/>
        </w:rPr>
        <w:t xml:space="preserve"> در آیات قبل آمده است، یک دوراهی و مسیر </w:t>
      </w:r>
      <w:r w:rsidR="00E20AC5" w:rsidRPr="002C257D">
        <w:rPr>
          <w:rFonts w:ascii="Traditional Arabic" w:hAnsi="Traditional Arabic" w:cs="Traditional Arabic" w:hint="cs"/>
          <w:rtl/>
        </w:rPr>
        <w:t>دوگانه‌ای</w:t>
      </w:r>
      <w:r w:rsidR="003819E8" w:rsidRPr="002C257D">
        <w:rPr>
          <w:rFonts w:ascii="Traditional Arabic" w:hAnsi="Traditional Arabic" w:cs="Traditional Arabic" w:hint="cs"/>
          <w:rtl/>
        </w:rPr>
        <w:t xml:space="preserve"> است که یکی از آن دو </w:t>
      </w:r>
      <w:r w:rsidR="00E20AC5" w:rsidRPr="002C257D">
        <w:rPr>
          <w:rFonts w:ascii="Traditional Arabic" w:hAnsi="Traditional Arabic" w:cs="Traditional Arabic" w:hint="cs"/>
          <w:rtl/>
        </w:rPr>
        <w:t>این‌طور</w:t>
      </w:r>
      <w:r w:rsidR="003819E8" w:rsidRPr="002C257D">
        <w:rPr>
          <w:rFonts w:ascii="Traditional Arabic" w:hAnsi="Traditional Arabic" w:cs="Traditional Arabic" w:hint="cs"/>
          <w:rtl/>
        </w:rPr>
        <w:t xml:space="preserve"> آمده</w:t>
      </w:r>
      <w:r w:rsidR="003819E8" w:rsidRPr="002C257D">
        <w:rPr>
          <w:rFonts w:ascii="Traditional Arabic" w:hAnsi="Traditional Arabic" w:cs="Traditional Arabic" w:hint="cs"/>
          <w:b/>
          <w:bCs/>
          <w:rtl/>
        </w:rPr>
        <w:t>«</w:t>
      </w:r>
      <w:r w:rsidR="0061354B" w:rsidRPr="002C257D">
        <w:rPr>
          <w:rFonts w:ascii="Traditional Arabic" w:hAnsi="Traditional Arabic" w:cs="Traditional Arabic"/>
          <w:b/>
          <w:bCs/>
          <w:color w:val="008000"/>
          <w:rtl/>
        </w:rPr>
        <w:t>قُلْ إِنَّ الْخَاسِرِينَ الَّذِينَ خَسِرُوا أَنفُسَهُمْ وَأَهْلِيهِمْ يَوْمَ الْقِيَامَةِ</w:t>
      </w:r>
      <w:r w:rsidR="003819E8" w:rsidRPr="002C257D">
        <w:rPr>
          <w:rFonts w:ascii="Traditional Arabic" w:hAnsi="Traditional Arabic" w:cs="Traditional Arabic" w:hint="cs"/>
          <w:rtl/>
        </w:rPr>
        <w:t>»</w:t>
      </w:r>
      <w:r w:rsidR="0061354B" w:rsidRPr="002C257D">
        <w:rPr>
          <w:rStyle w:val="FootnoteReference"/>
          <w:rFonts w:ascii="Traditional Arabic" w:hAnsi="Traditional Arabic" w:cs="Traditional Arabic"/>
          <w:rtl/>
        </w:rPr>
        <w:footnoteReference w:id="1"/>
      </w:r>
      <w:r w:rsidR="003819E8" w:rsidRPr="002C257D">
        <w:rPr>
          <w:rFonts w:ascii="Traditional Arabic" w:hAnsi="Traditional Arabic" w:cs="Traditional Arabic" w:hint="cs"/>
          <w:rtl/>
        </w:rPr>
        <w:t xml:space="preserve">، گروه از </w:t>
      </w:r>
      <w:r w:rsidR="00E20AC5" w:rsidRPr="002C257D">
        <w:rPr>
          <w:rFonts w:ascii="Traditional Arabic" w:hAnsi="Traditional Arabic" w:cs="Traditional Arabic" w:hint="cs"/>
          <w:rtl/>
        </w:rPr>
        <w:t>انسان‌ها</w:t>
      </w:r>
      <w:r w:rsidR="003819E8" w:rsidRPr="002C257D">
        <w:rPr>
          <w:rFonts w:ascii="Traditional Arabic" w:hAnsi="Traditional Arabic" w:cs="Traditional Arabic" w:hint="cs"/>
          <w:rtl/>
        </w:rPr>
        <w:t xml:space="preserve"> هستند که خودشان و خاندانشان از دست دادند و وعده عذاب به </w:t>
      </w:r>
      <w:r w:rsidR="00E20AC5" w:rsidRPr="002C257D">
        <w:rPr>
          <w:rFonts w:ascii="Traditional Arabic" w:hAnsi="Traditional Arabic" w:cs="Traditional Arabic" w:hint="cs"/>
          <w:rtl/>
        </w:rPr>
        <w:t>آن‌ها</w:t>
      </w:r>
      <w:r w:rsidR="003819E8" w:rsidRPr="002C257D">
        <w:rPr>
          <w:rFonts w:ascii="Traditional Arabic" w:hAnsi="Traditional Arabic" w:cs="Traditional Arabic" w:hint="cs"/>
          <w:rtl/>
        </w:rPr>
        <w:t xml:space="preserve"> </w:t>
      </w:r>
      <w:r w:rsidR="00E20AC5" w:rsidRPr="002C257D">
        <w:rPr>
          <w:rFonts w:ascii="Traditional Arabic" w:hAnsi="Traditional Arabic" w:cs="Traditional Arabic" w:hint="cs"/>
          <w:rtl/>
        </w:rPr>
        <w:t>می‌دهد</w:t>
      </w:r>
      <w:r w:rsidR="00267191" w:rsidRPr="002C257D">
        <w:rPr>
          <w:rFonts w:ascii="Traditional Arabic" w:hAnsi="Traditional Arabic" w:cs="Traditional Arabic" w:hint="cs"/>
          <w:rtl/>
        </w:rPr>
        <w:t>، گروه دوم این هست که</w:t>
      </w:r>
      <w:r w:rsidR="002C257D">
        <w:rPr>
          <w:rFonts w:ascii="Traditional Arabic" w:hAnsi="Traditional Arabic" w:cs="Traditional Arabic" w:hint="cs"/>
          <w:rtl/>
        </w:rPr>
        <w:t xml:space="preserve"> </w:t>
      </w:r>
      <w:r w:rsidR="00267191" w:rsidRPr="002C257D">
        <w:rPr>
          <w:rFonts w:ascii="Traditional Arabic" w:hAnsi="Traditional Arabic" w:cs="Traditional Arabic" w:hint="cs"/>
          <w:rtl/>
        </w:rPr>
        <w:t>«</w:t>
      </w:r>
      <w:r w:rsidR="0047527A" w:rsidRPr="002C257D">
        <w:rPr>
          <w:rFonts w:ascii="Traditional Arabic" w:hAnsi="Traditional Arabic" w:cs="Traditional Arabic"/>
          <w:b/>
          <w:bCs/>
          <w:color w:val="008000"/>
          <w:rtl/>
        </w:rPr>
        <w:t>وَالَّذِينَ اجْتَنَبُوا الطَّاغُوتَ أَن يَعْبُدُوهَا وَأَنَابُوا إِلَى اللَّهِ لَهُمُ الْبُشْرَى فَبَشِّرْ عِبَادِ</w:t>
      </w:r>
      <w:r w:rsidR="00267191" w:rsidRPr="002C257D">
        <w:rPr>
          <w:rFonts w:ascii="Traditional Arabic" w:hAnsi="Traditional Arabic" w:cs="Traditional Arabic" w:hint="cs"/>
          <w:rtl/>
        </w:rPr>
        <w:t>»</w:t>
      </w:r>
      <w:r w:rsidR="0047527A" w:rsidRPr="002C257D">
        <w:rPr>
          <w:rStyle w:val="FootnoteReference"/>
          <w:rFonts w:ascii="Traditional Arabic" w:hAnsi="Traditional Arabic" w:cs="Traditional Arabic"/>
          <w:rtl/>
        </w:rPr>
        <w:footnoteReference w:id="2"/>
      </w:r>
      <w:r w:rsidR="0019339B" w:rsidRPr="002C257D">
        <w:rPr>
          <w:rFonts w:ascii="Traditional Arabic" w:hAnsi="Traditional Arabic" w:cs="Traditional Arabic" w:hint="cs"/>
          <w:rtl/>
        </w:rPr>
        <w:t>.</w:t>
      </w:r>
    </w:p>
    <w:p w:rsidR="00373FCF" w:rsidRPr="002C257D" w:rsidRDefault="0019339B" w:rsidP="002C257D">
      <w:pPr>
        <w:rPr>
          <w:rFonts w:ascii="Traditional Arabic" w:hAnsi="Traditional Arabic" w:cs="Traditional Arabic"/>
          <w:rtl/>
        </w:rPr>
      </w:pPr>
      <w:r w:rsidRPr="002C257D">
        <w:rPr>
          <w:rFonts w:ascii="Traditional Arabic" w:hAnsi="Traditional Arabic" w:cs="Traditional Arabic" w:hint="cs"/>
          <w:rtl/>
        </w:rPr>
        <w:t xml:space="preserve">این آیه </w:t>
      </w:r>
      <w:r w:rsidR="00E20AC5" w:rsidRPr="002C257D">
        <w:rPr>
          <w:rFonts w:ascii="Traditional Arabic" w:hAnsi="Traditional Arabic" w:cs="Traditional Arabic" w:hint="cs"/>
          <w:rtl/>
        </w:rPr>
        <w:t>بعدازاینکه</w:t>
      </w:r>
      <w:r w:rsidRPr="002C257D">
        <w:rPr>
          <w:rFonts w:ascii="Traditional Arabic" w:hAnsi="Traditional Arabic" w:cs="Traditional Arabic" w:hint="cs"/>
          <w:rtl/>
        </w:rPr>
        <w:t xml:space="preserve"> این دو گروه مقابل هم در آیات قبلی تصویر شده، با فاء به پیامبر خطاب </w:t>
      </w:r>
      <w:r w:rsidR="00E20AC5" w:rsidRPr="002C257D">
        <w:rPr>
          <w:rFonts w:ascii="Traditional Arabic" w:hAnsi="Traditional Arabic" w:cs="Traditional Arabic" w:hint="cs"/>
          <w:rtl/>
        </w:rPr>
        <w:t>می‌کند</w:t>
      </w:r>
      <w:r w:rsidR="0026283E">
        <w:rPr>
          <w:rFonts w:ascii="Traditional Arabic" w:hAnsi="Traditional Arabic" w:cs="Traditional Arabic" w:hint="cs"/>
          <w:rtl/>
        </w:rPr>
        <w:t xml:space="preserve"> «</w:t>
      </w:r>
      <w:r w:rsidRPr="0026283E">
        <w:rPr>
          <w:rFonts w:ascii="Traditional Arabic" w:hAnsi="Traditional Arabic" w:cs="Traditional Arabic" w:hint="cs"/>
          <w:b/>
          <w:bCs/>
          <w:color w:val="008000"/>
          <w:rtl/>
        </w:rPr>
        <w:t>فبشّر</w:t>
      </w:r>
      <w:r w:rsidR="0026283E">
        <w:rPr>
          <w:rFonts w:ascii="Traditional Arabic" w:hAnsi="Traditional Arabic" w:cs="Traditional Arabic" w:hint="cs"/>
          <w:rtl/>
        </w:rPr>
        <w:t>»</w:t>
      </w:r>
      <w:r w:rsidRPr="002C257D">
        <w:rPr>
          <w:rFonts w:ascii="Traditional Arabic" w:hAnsi="Traditional Arabic" w:cs="Traditional Arabic" w:hint="cs"/>
          <w:rtl/>
        </w:rPr>
        <w:t xml:space="preserve">، </w:t>
      </w:r>
    </w:p>
    <w:p w:rsidR="000605DB" w:rsidRPr="002C257D" w:rsidRDefault="000605DB" w:rsidP="002C257D">
      <w:pPr>
        <w:rPr>
          <w:rFonts w:ascii="Traditional Arabic" w:hAnsi="Traditional Arabic" w:cs="Traditional Arabic"/>
          <w:rtl/>
        </w:rPr>
      </w:pPr>
      <w:r w:rsidRPr="002C257D">
        <w:rPr>
          <w:rFonts w:ascii="Traditional Arabic" w:hAnsi="Traditional Arabic" w:cs="Traditional Arabic" w:hint="cs"/>
          <w:rtl/>
        </w:rPr>
        <w:t>فاء تفریع که اینجا آمده است، دلیل تفریعش هم این هست که پیامبر مأمور هست که؛ هدایت و راهنمایی بکند</w:t>
      </w:r>
      <w:r w:rsidR="00FE01A7" w:rsidRPr="002C257D">
        <w:rPr>
          <w:rFonts w:ascii="Traditional Arabic" w:hAnsi="Traditional Arabic" w:cs="Traditional Arabic" w:hint="cs"/>
          <w:rtl/>
        </w:rPr>
        <w:t xml:space="preserve">، </w:t>
      </w:r>
      <w:r w:rsidR="00E20AC5" w:rsidRPr="002C257D">
        <w:rPr>
          <w:rFonts w:ascii="Traditional Arabic" w:hAnsi="Traditional Arabic" w:cs="Traditional Arabic" w:hint="cs"/>
          <w:rtl/>
        </w:rPr>
        <w:t>بعدازاینکه</w:t>
      </w:r>
      <w:r w:rsidR="00FE01A7" w:rsidRPr="002C257D">
        <w:rPr>
          <w:rFonts w:ascii="Traditional Arabic" w:hAnsi="Traditional Arabic" w:cs="Traditional Arabic" w:hint="cs"/>
          <w:rtl/>
        </w:rPr>
        <w:t xml:space="preserve"> </w:t>
      </w:r>
      <w:r w:rsidR="00E20AC5" w:rsidRPr="002C257D">
        <w:rPr>
          <w:rFonts w:ascii="Traditional Arabic" w:hAnsi="Traditional Arabic" w:cs="Traditional Arabic" w:hint="cs"/>
          <w:rtl/>
        </w:rPr>
        <w:t>گفته‌شده</w:t>
      </w:r>
      <w:r w:rsidR="00FE01A7" w:rsidRPr="002C257D">
        <w:rPr>
          <w:rFonts w:ascii="Traditional Arabic" w:hAnsi="Traditional Arabic" w:cs="Traditional Arabic" w:hint="cs"/>
          <w:rtl/>
        </w:rPr>
        <w:t xml:space="preserve"> دو راه وجود دارد، وظیفه تو پیامبر این هست که این دو راه را نشان بدهی، البته اینجا تأکید شده بر اینکه بشارت بده، بنابراین این مضمونی که بعد آمده یک ربطی با قبل دارد</w:t>
      </w:r>
      <w:r w:rsidR="00295B1F" w:rsidRPr="002C257D">
        <w:rPr>
          <w:rFonts w:ascii="Traditional Arabic" w:hAnsi="Traditional Arabic" w:cs="Traditional Arabic" w:hint="cs"/>
          <w:rtl/>
        </w:rPr>
        <w:t xml:space="preserve">، در حقیقت باید انتخاب آن راه خیری که مؤدی به بهشت و </w:t>
      </w:r>
      <w:r w:rsidR="00E20AC5" w:rsidRPr="002C257D">
        <w:rPr>
          <w:rFonts w:ascii="Traditional Arabic" w:hAnsi="Traditional Arabic" w:cs="Traditional Arabic" w:hint="cs"/>
          <w:rtl/>
        </w:rPr>
        <w:t>بشارت‌های</w:t>
      </w:r>
      <w:r w:rsidR="00295B1F" w:rsidRPr="002C257D">
        <w:rPr>
          <w:rFonts w:ascii="Traditional Arabic" w:hAnsi="Traditional Arabic" w:cs="Traditional Arabic" w:hint="cs"/>
          <w:rtl/>
        </w:rPr>
        <w:t xml:space="preserve"> الهی </w:t>
      </w:r>
      <w:r w:rsidR="00E20AC5" w:rsidRPr="002C257D">
        <w:rPr>
          <w:rFonts w:ascii="Traditional Arabic" w:hAnsi="Traditional Arabic" w:cs="Traditional Arabic" w:hint="cs"/>
          <w:rtl/>
        </w:rPr>
        <w:t>می‌شود</w:t>
      </w:r>
      <w:r w:rsidR="00295B1F" w:rsidRPr="002C257D">
        <w:rPr>
          <w:rFonts w:ascii="Traditional Arabic" w:hAnsi="Traditional Arabic" w:cs="Traditional Arabic" w:hint="cs"/>
          <w:rtl/>
        </w:rPr>
        <w:t>، مقصود آیه باشد</w:t>
      </w:r>
      <w:r w:rsidR="00A946BA" w:rsidRPr="002C257D">
        <w:rPr>
          <w:rFonts w:ascii="Traditional Arabic" w:hAnsi="Traditional Arabic" w:cs="Traditional Arabic" w:hint="cs"/>
          <w:rtl/>
        </w:rPr>
        <w:t xml:space="preserve">، </w:t>
      </w:r>
      <w:r w:rsidR="00E20AC5" w:rsidRPr="002C257D">
        <w:rPr>
          <w:rFonts w:ascii="Traditional Arabic" w:hAnsi="Traditional Arabic" w:cs="Traditional Arabic" w:hint="cs"/>
          <w:rtl/>
        </w:rPr>
        <w:t>به</w:t>
      </w:r>
      <w:r w:rsidR="00E20AC5" w:rsidRPr="002C257D">
        <w:rPr>
          <w:rFonts w:ascii="Traditional Arabic" w:hAnsi="Traditional Arabic" w:cs="Traditional Arabic"/>
          <w:rtl/>
        </w:rPr>
        <w:t xml:space="preserve"> </w:t>
      </w:r>
      <w:r w:rsidR="00E20AC5" w:rsidRPr="002C257D">
        <w:rPr>
          <w:rFonts w:ascii="Traditional Arabic" w:hAnsi="Traditional Arabic" w:cs="Traditional Arabic" w:hint="cs"/>
          <w:rtl/>
        </w:rPr>
        <w:t>خاطر</w:t>
      </w:r>
      <w:r w:rsidR="00A946BA" w:rsidRPr="002C257D">
        <w:rPr>
          <w:rFonts w:ascii="Traditional Arabic" w:hAnsi="Traditional Arabic" w:cs="Traditional Arabic" w:hint="cs"/>
          <w:rtl/>
        </w:rPr>
        <w:t xml:space="preserve"> فاء تفریع حتما</w:t>
      </w:r>
      <w:r w:rsidR="00A4111F" w:rsidRPr="002C257D">
        <w:rPr>
          <w:rFonts w:ascii="Traditional Arabic" w:hAnsi="Traditional Arabic" w:cs="Traditional Arabic" w:hint="cs"/>
          <w:rtl/>
        </w:rPr>
        <w:t>ً مصداق اصلی آیه شریفه، آن مسیر</w:t>
      </w:r>
      <w:r w:rsidR="00A4111F" w:rsidRPr="002C257D">
        <w:rPr>
          <w:rFonts w:ascii="Traditional Arabic" w:hAnsi="Traditional Arabic" w:cs="Traditional Arabic" w:hint="cs"/>
          <w:b/>
          <w:bCs/>
          <w:rtl/>
        </w:rPr>
        <w:t>«</w:t>
      </w:r>
      <w:r w:rsidR="000C37D5" w:rsidRPr="002C257D">
        <w:rPr>
          <w:rFonts w:ascii="Traditional Arabic" w:hAnsi="Traditional Arabic" w:cs="Traditional Arabic"/>
          <w:b/>
          <w:bCs/>
          <w:color w:val="008000"/>
          <w:rtl/>
        </w:rPr>
        <w:t>اجْتَنَبُوا الطَّاغُوتَ أَن يَعْبُدُوهَا وَأَنَابُوا إِلَى اللَّهِ</w:t>
      </w:r>
      <w:r w:rsidR="00A946BA" w:rsidRPr="002C257D">
        <w:rPr>
          <w:rFonts w:ascii="Traditional Arabic" w:hAnsi="Traditional Arabic" w:cs="Traditional Arabic" w:hint="cs"/>
          <w:rtl/>
        </w:rPr>
        <w:t>»</w:t>
      </w:r>
      <w:r w:rsidR="00A4111F" w:rsidRPr="002C257D">
        <w:rPr>
          <w:rFonts w:ascii="Traditional Arabic" w:hAnsi="Traditional Arabic" w:cs="Traditional Arabic" w:hint="cs"/>
          <w:rtl/>
        </w:rPr>
        <w:t xml:space="preserve"> است </w:t>
      </w:r>
      <w:r w:rsidR="00A946BA" w:rsidRPr="002C257D">
        <w:rPr>
          <w:rFonts w:ascii="Traditional Arabic" w:hAnsi="Traditional Arabic" w:cs="Traditional Arabic" w:hint="cs"/>
          <w:rtl/>
        </w:rPr>
        <w:t xml:space="preserve">، </w:t>
      </w:r>
      <w:r w:rsidR="00516D89" w:rsidRPr="002C257D">
        <w:rPr>
          <w:rFonts w:ascii="Traditional Arabic" w:hAnsi="Traditional Arabic" w:cs="Traditional Arabic" w:hint="cs"/>
          <w:rtl/>
        </w:rPr>
        <w:t xml:space="preserve">یعنی </w:t>
      </w:r>
      <w:r w:rsidR="00A946BA" w:rsidRPr="002C257D">
        <w:rPr>
          <w:rFonts w:ascii="Traditional Arabic" w:hAnsi="Traditional Arabic" w:cs="Traditional Arabic" w:hint="cs"/>
          <w:rtl/>
        </w:rPr>
        <w:t>این اتباع احسنی است که عقل سالم شخص او را برساند به</w:t>
      </w:r>
      <w:r w:rsidR="00A946BA" w:rsidRPr="002C257D">
        <w:rPr>
          <w:rFonts w:ascii="Traditional Arabic" w:hAnsi="Traditional Arabic" w:cs="Traditional Arabic" w:hint="cs"/>
          <w:b/>
          <w:bCs/>
          <w:rtl/>
        </w:rPr>
        <w:t>«</w:t>
      </w:r>
      <w:r w:rsidR="00516D89" w:rsidRPr="002C257D">
        <w:rPr>
          <w:rFonts w:ascii="Traditional Arabic" w:hAnsi="Traditional Arabic" w:cs="Traditional Arabic"/>
          <w:b/>
          <w:bCs/>
          <w:color w:val="008000"/>
          <w:rtl/>
        </w:rPr>
        <w:t>اجْتَنَبُوا الطَّاغُوتَ أَن يَعْبُدُوهَا وَأَنَابُوا إِلَى اللَّهِ</w:t>
      </w:r>
      <w:r w:rsidR="00A946BA" w:rsidRPr="002C257D">
        <w:rPr>
          <w:rFonts w:ascii="Traditional Arabic" w:hAnsi="Traditional Arabic" w:cs="Traditional Arabic" w:hint="cs"/>
          <w:rtl/>
        </w:rPr>
        <w:t>»</w:t>
      </w:r>
      <w:r w:rsidR="00443AA1" w:rsidRPr="002C257D">
        <w:rPr>
          <w:rFonts w:ascii="Traditional Arabic" w:hAnsi="Traditional Arabic" w:cs="Traditional Arabic" w:hint="cs"/>
          <w:rtl/>
        </w:rPr>
        <w:t>.</w:t>
      </w:r>
    </w:p>
    <w:p w:rsidR="00443AA1" w:rsidRPr="002C257D" w:rsidRDefault="00647454"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فاء تفریع بیانگر این هست که؛ مسیری که در آیه </w:t>
      </w:r>
      <w:r w:rsidR="00E20AC5" w:rsidRPr="002C257D">
        <w:rPr>
          <w:rFonts w:ascii="Traditional Arabic" w:hAnsi="Traditional Arabic" w:cs="Traditional Arabic" w:hint="cs"/>
          <w:rtl/>
        </w:rPr>
        <w:t>ذکرشده</w:t>
      </w:r>
      <w:r w:rsidRPr="002C257D">
        <w:rPr>
          <w:rFonts w:ascii="Traditional Arabic" w:hAnsi="Traditional Arabic" w:cs="Traditional Arabic" w:hint="cs"/>
          <w:rtl/>
        </w:rPr>
        <w:t xml:space="preserve">، منتهی </w:t>
      </w:r>
      <w:r w:rsidR="00E20AC5" w:rsidRPr="002C257D">
        <w:rPr>
          <w:rFonts w:ascii="Traditional Arabic" w:hAnsi="Traditional Arabic" w:cs="Traditional Arabic" w:hint="cs"/>
          <w:rtl/>
        </w:rPr>
        <w:t>می‌شود</w:t>
      </w:r>
      <w:r w:rsidRPr="002C257D">
        <w:rPr>
          <w:rFonts w:ascii="Traditional Arabic" w:hAnsi="Traditional Arabic" w:cs="Traditional Arabic" w:hint="cs"/>
          <w:rtl/>
        </w:rPr>
        <w:t xml:space="preserve"> به آن گروه دومی که «</w:t>
      </w:r>
      <w:r w:rsidR="00552498" w:rsidRPr="002C257D">
        <w:rPr>
          <w:rFonts w:ascii="Traditional Arabic" w:hAnsi="Traditional Arabic" w:cs="Traditional Arabic"/>
          <w:rtl/>
        </w:rPr>
        <w:t xml:space="preserve"> </w:t>
      </w:r>
      <w:r w:rsidR="00552498" w:rsidRPr="002C257D">
        <w:rPr>
          <w:rFonts w:ascii="Traditional Arabic" w:hAnsi="Traditional Arabic" w:cs="Traditional Arabic"/>
          <w:b/>
          <w:bCs/>
          <w:color w:val="008000"/>
          <w:rtl/>
        </w:rPr>
        <w:t>لَهُمُ الْبُشْرَى</w:t>
      </w:r>
      <w:r w:rsidR="00552498" w:rsidRPr="002C257D">
        <w:rPr>
          <w:rFonts w:ascii="Traditional Arabic" w:hAnsi="Traditional Arabic" w:cs="Traditional Arabic"/>
          <w:rtl/>
        </w:rPr>
        <w:t xml:space="preserve"> </w:t>
      </w:r>
      <w:r w:rsidRPr="002C257D">
        <w:rPr>
          <w:rFonts w:ascii="Traditional Arabic" w:hAnsi="Traditional Arabic" w:cs="Traditional Arabic" w:hint="cs"/>
          <w:rtl/>
        </w:rPr>
        <w:t>» هست</w:t>
      </w:r>
      <w:r w:rsidR="00B04B90" w:rsidRPr="002C257D">
        <w:rPr>
          <w:rFonts w:ascii="Traditional Arabic" w:hAnsi="Traditional Arabic" w:cs="Traditional Arabic" w:hint="cs"/>
          <w:rtl/>
        </w:rPr>
        <w:t>.</w:t>
      </w:r>
    </w:p>
    <w:p w:rsidR="00262C9E" w:rsidRPr="002C257D" w:rsidRDefault="00262C9E"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هم راه کفر را شنید و </w:t>
      </w:r>
      <w:r w:rsidR="00E20AC5" w:rsidRPr="002C257D">
        <w:rPr>
          <w:rFonts w:ascii="Traditional Arabic" w:hAnsi="Traditional Arabic" w:cs="Traditional Arabic" w:hint="cs"/>
          <w:rtl/>
        </w:rPr>
        <w:t>هم‌سخن</w:t>
      </w:r>
      <w:r w:rsidR="002C257D">
        <w:rPr>
          <w:rFonts w:ascii="Traditional Arabic" w:hAnsi="Traditional Arabic" w:cs="Traditional Arabic" w:hint="cs"/>
          <w:rtl/>
        </w:rPr>
        <w:t xml:space="preserve"> ایمان را شنید «</w:t>
      </w:r>
      <w:r w:rsidR="00552498" w:rsidRPr="002C257D">
        <w:rPr>
          <w:rFonts w:ascii="Traditional Arabic" w:hAnsi="Traditional Arabic" w:cs="Traditional Arabic"/>
          <w:b/>
          <w:bCs/>
          <w:color w:val="008000"/>
          <w:rtl/>
        </w:rPr>
        <w:t>فَيَتَّبِعُونَ أَحْسَنَهُ</w:t>
      </w:r>
      <w:r w:rsidRPr="002C257D">
        <w:rPr>
          <w:rFonts w:ascii="Traditional Arabic" w:hAnsi="Traditional Arabic" w:cs="Traditional Arabic" w:hint="cs"/>
          <w:rtl/>
        </w:rPr>
        <w:t>»، بهترین راه را انتخاب کرد که راه ایمان هست.</w:t>
      </w:r>
    </w:p>
    <w:p w:rsidR="00552498" w:rsidRPr="002C257D" w:rsidRDefault="00552498" w:rsidP="002C257D">
      <w:pPr>
        <w:pStyle w:val="Heading2"/>
        <w:rPr>
          <w:rFonts w:ascii="Traditional Arabic" w:hAnsi="Traditional Arabic" w:cs="Traditional Arabic"/>
          <w:color w:val="FF0000"/>
          <w:rtl/>
        </w:rPr>
      </w:pPr>
      <w:bookmarkStart w:id="8" w:name="_Toc451162280"/>
      <w:r w:rsidRPr="002C257D">
        <w:rPr>
          <w:rFonts w:ascii="Traditional Arabic" w:hAnsi="Traditional Arabic" w:cs="Traditional Arabic" w:hint="cs"/>
          <w:color w:val="FF0000"/>
          <w:rtl/>
        </w:rPr>
        <w:lastRenderedPageBreak/>
        <w:t>مفرد دوم</w:t>
      </w:r>
      <w:r w:rsidR="002C257D">
        <w:rPr>
          <w:rFonts w:ascii="Traditional Arabic" w:hAnsi="Traditional Arabic" w:cs="Traditional Arabic" w:hint="cs"/>
          <w:color w:val="FF0000"/>
          <w:rtl/>
        </w:rPr>
        <w:t>:</w:t>
      </w:r>
      <w:r w:rsidRPr="002C257D">
        <w:rPr>
          <w:rFonts w:ascii="Traditional Arabic" w:hAnsi="Traditional Arabic" w:cs="Traditional Arabic" w:hint="cs"/>
          <w:color w:val="FF0000"/>
          <w:rtl/>
        </w:rPr>
        <w:t xml:space="preserve"> «بشِّر»</w:t>
      </w:r>
      <w:bookmarkEnd w:id="8"/>
    </w:p>
    <w:p w:rsidR="0085114D" w:rsidRPr="002C257D" w:rsidRDefault="00262C9E" w:rsidP="002C257D">
      <w:pPr>
        <w:ind w:firstLine="0"/>
        <w:rPr>
          <w:rFonts w:ascii="Traditional Arabic" w:hAnsi="Traditional Arabic" w:cs="Traditional Arabic"/>
          <w:rtl/>
        </w:rPr>
      </w:pPr>
      <w:r w:rsidRPr="002C257D">
        <w:rPr>
          <w:rFonts w:ascii="Traditional Arabic" w:hAnsi="Traditional Arabic" w:cs="Traditional Arabic" w:hint="cs"/>
          <w:rtl/>
        </w:rPr>
        <w:t>مفرد دوم «</w:t>
      </w:r>
      <w:r w:rsidRPr="002C257D">
        <w:rPr>
          <w:rFonts w:ascii="Traditional Arabic" w:hAnsi="Traditional Arabic" w:cs="Traditional Arabic" w:hint="cs"/>
          <w:b/>
          <w:bCs/>
          <w:color w:val="008000"/>
          <w:rtl/>
        </w:rPr>
        <w:t>بشِّر</w:t>
      </w:r>
      <w:r w:rsidRPr="002C257D">
        <w:rPr>
          <w:rFonts w:ascii="Traditional Arabic" w:hAnsi="Traditional Arabic" w:cs="Traditional Arabic" w:hint="cs"/>
          <w:rtl/>
        </w:rPr>
        <w:t>» هست</w:t>
      </w:r>
      <w:r w:rsidR="00063C57" w:rsidRPr="002C257D">
        <w:rPr>
          <w:rFonts w:ascii="Traditional Arabic" w:hAnsi="Traditional Arabic" w:cs="Traditional Arabic" w:hint="cs"/>
          <w:rtl/>
        </w:rPr>
        <w:t>، بشِّر در مقابل انذار هست و انذار اخبارٌ فیه التخویف هست، اما بشّر اخبار</w:t>
      </w:r>
      <w:r w:rsidR="00C917E5" w:rsidRPr="002C257D">
        <w:rPr>
          <w:rFonts w:ascii="Traditional Arabic" w:hAnsi="Traditional Arabic" w:cs="Traditional Arabic" w:hint="cs"/>
          <w:rtl/>
        </w:rPr>
        <w:t>ی است که موجب مسرت و خوشنودی شخص هست</w:t>
      </w:r>
      <w:r w:rsidR="00A201FA" w:rsidRPr="002C257D">
        <w:rPr>
          <w:rFonts w:ascii="Traditional Arabic" w:hAnsi="Traditional Arabic" w:cs="Traditional Arabic" w:hint="cs"/>
          <w:rtl/>
        </w:rPr>
        <w:t xml:space="preserve">، اعم از این هست که یک امر </w:t>
      </w:r>
      <w:r w:rsidR="00E20AC5" w:rsidRPr="002C257D">
        <w:rPr>
          <w:rFonts w:ascii="Traditional Arabic" w:hAnsi="Traditional Arabic" w:cs="Traditional Arabic" w:hint="cs"/>
          <w:rtl/>
        </w:rPr>
        <w:t>گذشته‌ای</w:t>
      </w:r>
      <w:r w:rsidR="00A201FA" w:rsidRPr="002C257D">
        <w:rPr>
          <w:rFonts w:ascii="Traditional Arabic" w:hAnsi="Traditional Arabic" w:cs="Traditional Arabic" w:hint="cs"/>
          <w:rtl/>
        </w:rPr>
        <w:t xml:space="preserve"> را بگو</w:t>
      </w:r>
      <w:r w:rsidR="000F3B4E" w:rsidRPr="002C257D">
        <w:rPr>
          <w:rFonts w:ascii="Traditional Arabic" w:hAnsi="Traditional Arabic" w:cs="Traditional Arabic" w:hint="cs"/>
          <w:rtl/>
        </w:rPr>
        <w:t>یند به شخص</w:t>
      </w:r>
      <w:r w:rsidR="005767AE" w:rsidRPr="002C257D">
        <w:rPr>
          <w:rFonts w:ascii="Traditional Arabic" w:hAnsi="Traditional Arabic" w:cs="Traditional Arabic" w:hint="cs"/>
          <w:rtl/>
        </w:rPr>
        <w:t xml:space="preserve">، یا گزارش به یک امر مستقبلی به شخص </w:t>
      </w:r>
      <w:r w:rsidR="00E20AC5" w:rsidRPr="002C257D">
        <w:rPr>
          <w:rFonts w:ascii="Traditional Arabic" w:hAnsi="Traditional Arabic" w:cs="Traditional Arabic" w:hint="cs"/>
          <w:rtl/>
        </w:rPr>
        <w:t>می‌دهد</w:t>
      </w:r>
      <w:r w:rsidR="0085114D" w:rsidRPr="002C257D">
        <w:rPr>
          <w:rFonts w:ascii="Traditional Arabic" w:hAnsi="Traditional Arabic" w:cs="Traditional Arabic" w:hint="cs"/>
          <w:rtl/>
        </w:rPr>
        <w:t>.</w:t>
      </w:r>
    </w:p>
    <w:p w:rsidR="004C3072" w:rsidRPr="002C257D" w:rsidRDefault="0085114D"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در میان </w:t>
      </w:r>
      <w:r w:rsidR="00E20AC5" w:rsidRPr="002C257D">
        <w:rPr>
          <w:rFonts w:ascii="Traditional Arabic" w:hAnsi="Traditional Arabic" w:cs="Traditional Arabic" w:hint="cs"/>
          <w:rtl/>
        </w:rPr>
        <w:t>روش‌هایی</w:t>
      </w:r>
      <w:r w:rsidRPr="002C257D">
        <w:rPr>
          <w:rFonts w:ascii="Traditional Arabic" w:hAnsi="Traditional Arabic" w:cs="Traditional Arabic" w:hint="cs"/>
          <w:rtl/>
        </w:rPr>
        <w:t xml:space="preserve"> که به انبیاء نسبت </w:t>
      </w:r>
      <w:r w:rsidR="00E20AC5" w:rsidRPr="002C257D">
        <w:rPr>
          <w:rFonts w:ascii="Traditional Arabic" w:hAnsi="Traditional Arabic" w:cs="Traditional Arabic" w:hint="cs"/>
          <w:rtl/>
        </w:rPr>
        <w:t>داده‌شده</w:t>
      </w:r>
      <w:r w:rsidRPr="002C257D">
        <w:rPr>
          <w:rFonts w:ascii="Traditional Arabic" w:hAnsi="Traditional Arabic" w:cs="Traditional Arabic" w:hint="cs"/>
          <w:rtl/>
        </w:rPr>
        <w:t>، تبشیر و انذار جایگاه مهمی دارد</w:t>
      </w:r>
      <w:r w:rsidR="004C3072" w:rsidRPr="002C257D">
        <w:rPr>
          <w:rFonts w:ascii="Traditional Arabic" w:hAnsi="Traditional Arabic" w:cs="Traditional Arabic" w:hint="cs"/>
          <w:rtl/>
        </w:rPr>
        <w:t>.</w:t>
      </w:r>
    </w:p>
    <w:p w:rsidR="00552498" w:rsidRPr="002C257D" w:rsidRDefault="00552498" w:rsidP="002C257D">
      <w:pPr>
        <w:pStyle w:val="Heading2"/>
        <w:rPr>
          <w:rFonts w:ascii="Traditional Arabic" w:hAnsi="Traditional Arabic" w:cs="Traditional Arabic"/>
          <w:color w:val="FF0000"/>
          <w:rtl/>
        </w:rPr>
      </w:pPr>
      <w:bookmarkStart w:id="9" w:name="_Toc451162281"/>
      <w:r w:rsidRPr="002C257D">
        <w:rPr>
          <w:rFonts w:ascii="Traditional Arabic" w:hAnsi="Traditional Arabic" w:cs="Traditional Arabic" w:hint="cs"/>
          <w:color w:val="FF0000"/>
          <w:rtl/>
        </w:rPr>
        <w:t>مفرد سوم</w:t>
      </w:r>
      <w:r w:rsidR="002C257D">
        <w:rPr>
          <w:rFonts w:ascii="Traditional Arabic" w:hAnsi="Traditional Arabic" w:cs="Traditional Arabic" w:hint="cs"/>
          <w:color w:val="FF0000"/>
          <w:rtl/>
        </w:rPr>
        <w:t>:</w:t>
      </w:r>
      <w:r w:rsidRPr="002C257D">
        <w:rPr>
          <w:rFonts w:ascii="Traditional Arabic" w:hAnsi="Traditional Arabic" w:cs="Traditional Arabic" w:hint="cs"/>
          <w:color w:val="FF0000"/>
          <w:rtl/>
        </w:rPr>
        <w:t xml:space="preserve"> «عباد»</w:t>
      </w:r>
      <w:bookmarkEnd w:id="9"/>
    </w:p>
    <w:p w:rsidR="00A201FA" w:rsidRPr="002C257D" w:rsidRDefault="004C3072" w:rsidP="002C257D">
      <w:pPr>
        <w:ind w:firstLine="0"/>
        <w:rPr>
          <w:rFonts w:ascii="Traditional Arabic" w:hAnsi="Traditional Arabic" w:cs="Traditional Arabic"/>
          <w:rtl/>
        </w:rPr>
      </w:pPr>
      <w:r w:rsidRPr="002C257D">
        <w:rPr>
          <w:rFonts w:ascii="Traditional Arabic" w:hAnsi="Traditional Arabic" w:cs="Traditional Arabic" w:hint="cs"/>
          <w:rtl/>
        </w:rPr>
        <w:t>مفرد سوم در مورد «</w:t>
      </w:r>
      <w:r w:rsidRPr="002C257D">
        <w:rPr>
          <w:rFonts w:ascii="Traditional Arabic" w:hAnsi="Traditional Arabic" w:cs="Traditional Arabic" w:hint="cs"/>
          <w:b/>
          <w:bCs/>
          <w:color w:val="008000"/>
          <w:rtl/>
        </w:rPr>
        <w:t>عباد</w:t>
      </w:r>
      <w:r w:rsidRPr="002C257D">
        <w:rPr>
          <w:rFonts w:ascii="Traditional Arabic" w:hAnsi="Traditional Arabic" w:cs="Traditional Arabic" w:hint="cs"/>
          <w:rtl/>
        </w:rPr>
        <w:t>» هست</w:t>
      </w:r>
      <w:r w:rsidR="00D1564D" w:rsidRPr="002C257D">
        <w:rPr>
          <w:rFonts w:ascii="Traditional Arabic" w:hAnsi="Traditional Arabic" w:cs="Traditional Arabic" w:hint="cs"/>
          <w:rtl/>
        </w:rPr>
        <w:t>، عباد که جمع عبد هست</w:t>
      </w:r>
      <w:r w:rsidR="00552498" w:rsidRPr="002C257D">
        <w:rPr>
          <w:rFonts w:ascii="Traditional Arabic" w:hAnsi="Traditional Arabic" w:cs="Traditional Arabic" w:hint="cs"/>
          <w:rtl/>
        </w:rPr>
        <w:t>،</w:t>
      </w:r>
      <w:r w:rsidR="00D1564D" w:rsidRPr="002C257D">
        <w:rPr>
          <w:rFonts w:ascii="Traditional Arabic" w:hAnsi="Traditional Arabic" w:cs="Traditional Arabic" w:hint="cs"/>
          <w:rtl/>
        </w:rPr>
        <w:t xml:space="preserve"> در قرآن گاهی به شکل عباده یا عبادی به خداوند </w:t>
      </w:r>
      <w:r w:rsidR="00E20AC5" w:rsidRPr="002C257D">
        <w:rPr>
          <w:rFonts w:ascii="Traditional Arabic" w:hAnsi="Traditional Arabic" w:cs="Traditional Arabic" w:hint="cs"/>
          <w:rtl/>
        </w:rPr>
        <w:t>اضافه‌شده</w:t>
      </w:r>
      <w:r w:rsidR="00D1564D" w:rsidRPr="002C257D">
        <w:rPr>
          <w:rFonts w:ascii="Traditional Arabic" w:hAnsi="Traditional Arabic" w:cs="Traditional Arabic" w:hint="cs"/>
          <w:rtl/>
        </w:rPr>
        <w:t xml:space="preserve">، </w:t>
      </w:r>
      <w:r w:rsidR="007D1EE5" w:rsidRPr="002C257D">
        <w:rPr>
          <w:rFonts w:ascii="Traditional Arabic" w:hAnsi="Traditional Arabic" w:cs="Traditional Arabic" w:hint="cs"/>
          <w:rtl/>
        </w:rPr>
        <w:t xml:space="preserve">در اینجا </w:t>
      </w:r>
      <w:r w:rsidR="00E20AC5" w:rsidRPr="002C257D">
        <w:rPr>
          <w:rFonts w:ascii="Traditional Arabic" w:hAnsi="Traditional Arabic" w:cs="Traditional Arabic" w:hint="cs"/>
          <w:rtl/>
        </w:rPr>
        <w:t>به‌صورت</w:t>
      </w:r>
      <w:r w:rsidR="007D1EE5" w:rsidRPr="002C257D">
        <w:rPr>
          <w:rFonts w:ascii="Traditional Arabic" w:hAnsi="Traditional Arabic" w:cs="Traditional Arabic" w:hint="cs"/>
          <w:rtl/>
        </w:rPr>
        <w:t xml:space="preserve"> عبادی آمده است، منتهی در کتابت و قرائتش یاء افتاده </w:t>
      </w:r>
      <w:r w:rsidR="00E20AC5" w:rsidRPr="002C257D">
        <w:rPr>
          <w:rFonts w:ascii="Traditional Arabic" w:hAnsi="Traditional Arabic" w:cs="Traditional Arabic" w:hint="cs"/>
          <w:rtl/>
        </w:rPr>
        <w:t>می‌شود</w:t>
      </w:r>
      <w:r w:rsidR="007D1EE5" w:rsidRPr="002C257D">
        <w:rPr>
          <w:rFonts w:ascii="Traditional Arabic" w:hAnsi="Traditional Arabic" w:cs="Traditional Arabic" w:hint="cs"/>
          <w:rtl/>
        </w:rPr>
        <w:t xml:space="preserve">، </w:t>
      </w:r>
      <w:r w:rsidR="00CD1544" w:rsidRPr="002C257D">
        <w:rPr>
          <w:rFonts w:ascii="Traditional Arabic" w:hAnsi="Traditional Arabic" w:cs="Traditional Arabic" w:hint="cs"/>
          <w:rtl/>
        </w:rPr>
        <w:t>عباد</w:t>
      </w:r>
      <w:r w:rsidR="00967CF4" w:rsidRPr="002C257D">
        <w:rPr>
          <w:rFonts w:ascii="Traditional Arabic" w:hAnsi="Traditional Arabic" w:cs="Traditional Arabic" w:hint="cs"/>
          <w:rtl/>
        </w:rPr>
        <w:t>ِ</w:t>
      </w:r>
      <w:r w:rsidR="007D1EE5" w:rsidRPr="002C257D">
        <w:rPr>
          <w:rFonts w:ascii="Traditional Arabic" w:hAnsi="Traditional Arabic" w:cs="Traditional Arabic" w:hint="cs"/>
          <w:rtl/>
        </w:rPr>
        <w:t xml:space="preserve"> گفته </w:t>
      </w:r>
      <w:r w:rsidR="00E20AC5" w:rsidRPr="002C257D">
        <w:rPr>
          <w:rFonts w:ascii="Traditional Arabic" w:hAnsi="Traditional Arabic" w:cs="Traditional Arabic" w:hint="cs"/>
          <w:rtl/>
        </w:rPr>
        <w:t>می‌شود</w:t>
      </w:r>
      <w:r w:rsidR="008C09E0" w:rsidRPr="002C257D">
        <w:rPr>
          <w:rFonts w:ascii="Traditional Arabic" w:hAnsi="Traditional Arabic" w:cs="Traditional Arabic" w:hint="cs"/>
          <w:rtl/>
        </w:rPr>
        <w:t xml:space="preserve">، عباد در اینجا جمع هست و اضافه به ذات خداوند </w:t>
      </w:r>
      <w:r w:rsidR="00E20AC5" w:rsidRPr="002C257D">
        <w:rPr>
          <w:rFonts w:ascii="Traditional Arabic" w:hAnsi="Traditional Arabic" w:cs="Traditional Arabic" w:hint="cs"/>
          <w:rtl/>
        </w:rPr>
        <w:t>تبارک‌وتعالی</w:t>
      </w:r>
      <w:r w:rsidR="008C09E0" w:rsidRPr="002C257D">
        <w:rPr>
          <w:rFonts w:ascii="Traditional Arabic" w:hAnsi="Traditional Arabic" w:cs="Traditional Arabic" w:hint="cs"/>
          <w:rtl/>
        </w:rPr>
        <w:t xml:space="preserve"> شده است</w:t>
      </w:r>
      <w:r w:rsidR="00967CF4" w:rsidRPr="002C257D">
        <w:rPr>
          <w:rFonts w:ascii="Traditional Arabic" w:hAnsi="Traditional Arabic" w:cs="Traditional Arabic" w:hint="cs"/>
          <w:rtl/>
        </w:rPr>
        <w:t>.</w:t>
      </w:r>
    </w:p>
    <w:p w:rsidR="00552498" w:rsidRPr="002C257D" w:rsidRDefault="00E20AC5" w:rsidP="002C257D">
      <w:pPr>
        <w:ind w:firstLine="0"/>
        <w:rPr>
          <w:rFonts w:ascii="Traditional Arabic" w:hAnsi="Traditional Arabic" w:cs="Traditional Arabic"/>
          <w:rtl/>
        </w:rPr>
      </w:pPr>
      <w:r w:rsidRPr="002C257D">
        <w:rPr>
          <w:rFonts w:ascii="Traditional Arabic" w:hAnsi="Traditional Arabic" w:cs="Traditional Arabic" w:hint="cs"/>
          <w:rtl/>
        </w:rPr>
        <w:t>نکته‌ای</w:t>
      </w:r>
      <w:r w:rsidR="00967CF4" w:rsidRPr="002C257D">
        <w:rPr>
          <w:rFonts w:ascii="Traditional Arabic" w:hAnsi="Traditional Arabic" w:cs="Traditional Arabic" w:hint="cs"/>
          <w:rtl/>
        </w:rPr>
        <w:t xml:space="preserve"> که در مورد عبادی هست این است که؛ عبادی که در قرآن به خدا </w:t>
      </w:r>
      <w:r w:rsidRPr="002C257D">
        <w:rPr>
          <w:rFonts w:ascii="Traditional Arabic" w:hAnsi="Traditional Arabic" w:cs="Traditional Arabic" w:hint="cs"/>
          <w:rtl/>
        </w:rPr>
        <w:t>تبارک‌وتعالی</w:t>
      </w:r>
      <w:r w:rsidR="00967CF4" w:rsidRPr="002C257D">
        <w:rPr>
          <w:rFonts w:ascii="Traditional Arabic" w:hAnsi="Traditional Arabic" w:cs="Traditional Arabic" w:hint="cs"/>
          <w:rtl/>
        </w:rPr>
        <w:t xml:space="preserve"> نسبت داده </w:t>
      </w:r>
      <w:r w:rsidRPr="002C257D">
        <w:rPr>
          <w:rFonts w:ascii="Traditional Arabic" w:hAnsi="Traditional Arabic" w:cs="Traditional Arabic" w:hint="cs"/>
          <w:rtl/>
        </w:rPr>
        <w:t>می‌شود</w:t>
      </w:r>
      <w:r w:rsidR="00967CF4" w:rsidRPr="002C257D">
        <w:rPr>
          <w:rFonts w:ascii="Traditional Arabic" w:hAnsi="Traditional Arabic" w:cs="Traditional Arabic" w:hint="cs"/>
          <w:rtl/>
        </w:rPr>
        <w:t>، به شکل عباده یا به شکل عبادی، دو کاربرد در قرآن دارد</w:t>
      </w:r>
      <w:r w:rsidR="00796E10" w:rsidRPr="002C257D">
        <w:rPr>
          <w:rFonts w:ascii="Traditional Arabic" w:hAnsi="Traditional Arabic" w:cs="Traditional Arabic" w:hint="cs"/>
          <w:rtl/>
        </w:rPr>
        <w:t>:</w:t>
      </w:r>
    </w:p>
    <w:p w:rsidR="00967CF4" w:rsidRPr="002C257D" w:rsidRDefault="00796E10"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1ـ گاهی اضافه عباد به خداوند </w:t>
      </w:r>
      <w:r w:rsidR="00E20AC5" w:rsidRPr="002C257D">
        <w:rPr>
          <w:rFonts w:ascii="Traditional Arabic" w:hAnsi="Traditional Arabic" w:cs="Traditional Arabic" w:hint="cs"/>
          <w:rtl/>
        </w:rPr>
        <w:t>تبارک‌وتعالی</w:t>
      </w:r>
      <w:r w:rsidRPr="002C257D">
        <w:rPr>
          <w:rFonts w:ascii="Traditional Arabic" w:hAnsi="Traditional Arabic" w:cs="Traditional Arabic" w:hint="cs"/>
          <w:rtl/>
        </w:rPr>
        <w:t xml:space="preserve"> </w:t>
      </w:r>
      <w:r w:rsidR="00925058" w:rsidRPr="002C257D">
        <w:rPr>
          <w:rFonts w:ascii="Traditional Arabic" w:hAnsi="Traditional Arabic" w:cs="Traditional Arabic" w:hint="cs"/>
          <w:rtl/>
        </w:rPr>
        <w:t xml:space="preserve">بدون </w:t>
      </w:r>
      <w:r w:rsidR="00E20AC5" w:rsidRPr="002C257D">
        <w:rPr>
          <w:rFonts w:ascii="Traditional Arabic" w:hAnsi="Traditional Arabic" w:cs="Traditional Arabic" w:hint="cs"/>
          <w:rtl/>
        </w:rPr>
        <w:t>ارزش‌گذاری</w:t>
      </w:r>
      <w:r w:rsidR="00925058" w:rsidRPr="002C257D">
        <w:rPr>
          <w:rFonts w:ascii="Traditional Arabic" w:hAnsi="Traditional Arabic" w:cs="Traditional Arabic" w:hint="cs"/>
          <w:rtl/>
        </w:rPr>
        <w:t xml:space="preserve"> هست</w:t>
      </w:r>
      <w:r w:rsidR="00C76350" w:rsidRPr="002C257D">
        <w:rPr>
          <w:rFonts w:ascii="Traditional Arabic" w:hAnsi="Traditional Arabic" w:cs="Traditional Arabic" w:hint="cs"/>
          <w:rtl/>
        </w:rPr>
        <w:t xml:space="preserve"> و فقط اشاره دارد به همان مخلوقیت این بنده نسبت به خداوند </w:t>
      </w:r>
      <w:r w:rsidR="00E20AC5" w:rsidRPr="002C257D">
        <w:rPr>
          <w:rFonts w:ascii="Traditional Arabic" w:hAnsi="Traditional Arabic" w:cs="Traditional Arabic" w:hint="cs"/>
          <w:rtl/>
        </w:rPr>
        <w:t>تبارک‌وتعالی</w:t>
      </w:r>
      <w:r w:rsidR="00CF4826" w:rsidRPr="002C257D">
        <w:rPr>
          <w:rFonts w:ascii="Traditional Arabic" w:hAnsi="Traditional Arabic" w:cs="Traditional Arabic" w:hint="cs"/>
          <w:rtl/>
        </w:rPr>
        <w:t xml:space="preserve">، </w:t>
      </w:r>
      <w:r w:rsidR="00E20AC5" w:rsidRPr="002C257D">
        <w:rPr>
          <w:rFonts w:ascii="Traditional Arabic" w:hAnsi="Traditional Arabic" w:cs="Traditional Arabic" w:hint="cs"/>
          <w:rtl/>
        </w:rPr>
        <w:t>ازلحاظ</w:t>
      </w:r>
      <w:r w:rsidR="00CF4826" w:rsidRPr="002C257D">
        <w:rPr>
          <w:rFonts w:ascii="Traditional Arabic" w:hAnsi="Traditional Arabic" w:cs="Traditional Arabic" w:hint="cs"/>
          <w:rtl/>
        </w:rPr>
        <w:t xml:space="preserve"> تکوینی </w:t>
      </w:r>
      <w:r w:rsidR="00E20AC5" w:rsidRPr="002C257D">
        <w:rPr>
          <w:rFonts w:ascii="Traditional Arabic" w:hAnsi="Traditional Arabic" w:cs="Traditional Arabic" w:hint="cs"/>
          <w:rtl/>
        </w:rPr>
        <w:t>می‌گوید</w:t>
      </w:r>
      <w:r w:rsidR="00CF4826" w:rsidRPr="002C257D">
        <w:rPr>
          <w:rFonts w:ascii="Traditional Arabic" w:hAnsi="Traditional Arabic" w:cs="Traditional Arabic" w:hint="cs"/>
          <w:rtl/>
        </w:rPr>
        <w:t xml:space="preserve"> این بنده خداوند و تبارک تعالی هست</w:t>
      </w:r>
      <w:r w:rsidR="00A65656" w:rsidRPr="002C257D">
        <w:rPr>
          <w:rFonts w:ascii="Traditional Arabic" w:hAnsi="Traditional Arabic" w:cs="Traditional Arabic" w:hint="cs"/>
          <w:rtl/>
        </w:rPr>
        <w:t>، همان عبودیت و عبدیت تکوینی هست</w:t>
      </w:r>
      <w:r w:rsidR="001508F9" w:rsidRPr="002C257D">
        <w:rPr>
          <w:rFonts w:ascii="Traditional Arabic" w:hAnsi="Traditional Arabic" w:cs="Traditional Arabic" w:hint="cs"/>
          <w:rtl/>
        </w:rPr>
        <w:t>.</w:t>
      </w:r>
    </w:p>
    <w:p w:rsidR="001508F9" w:rsidRPr="002C257D" w:rsidRDefault="001508F9"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بعضی جاهای قرآن که عباد اضافه به خداوند </w:t>
      </w:r>
      <w:r w:rsidR="00E20AC5" w:rsidRPr="002C257D">
        <w:rPr>
          <w:rFonts w:ascii="Traditional Arabic" w:hAnsi="Traditional Arabic" w:cs="Traditional Arabic" w:hint="cs"/>
          <w:rtl/>
        </w:rPr>
        <w:t>تبارک‌وتعالی</w:t>
      </w:r>
      <w:r w:rsidRPr="002C257D">
        <w:rPr>
          <w:rFonts w:ascii="Traditional Arabic" w:hAnsi="Traditional Arabic" w:cs="Traditional Arabic" w:hint="cs"/>
          <w:rtl/>
        </w:rPr>
        <w:t xml:space="preserve"> یا رحمن  </w:t>
      </w:r>
      <w:r w:rsidR="00E20AC5" w:rsidRPr="002C257D">
        <w:rPr>
          <w:rFonts w:ascii="Traditional Arabic" w:hAnsi="Traditional Arabic" w:cs="Traditional Arabic" w:hint="cs"/>
          <w:rtl/>
        </w:rPr>
        <w:t>می‌شود</w:t>
      </w:r>
      <w:r w:rsidRPr="002C257D">
        <w:rPr>
          <w:rFonts w:ascii="Traditional Arabic" w:hAnsi="Traditional Arabic" w:cs="Traditional Arabic" w:hint="cs"/>
          <w:rtl/>
        </w:rPr>
        <w:t>، مقصود مفهوم مطلق عبودیت تکوینی خداوند است</w:t>
      </w:r>
      <w:r w:rsidR="00FD36AE" w:rsidRPr="002C257D">
        <w:rPr>
          <w:rFonts w:ascii="Traditional Arabic" w:hAnsi="Traditional Arabic" w:cs="Traditional Arabic" w:hint="cs"/>
          <w:rtl/>
        </w:rPr>
        <w:t>.</w:t>
      </w:r>
    </w:p>
    <w:p w:rsidR="00FD36AE" w:rsidRPr="002C257D" w:rsidRDefault="00552498"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2ـ </w:t>
      </w:r>
      <w:r w:rsidR="00552C82" w:rsidRPr="002C257D">
        <w:rPr>
          <w:rFonts w:ascii="Traditional Arabic" w:hAnsi="Traditional Arabic" w:cs="Traditional Arabic" w:hint="cs"/>
          <w:rtl/>
        </w:rPr>
        <w:t xml:space="preserve">اما بعضی مواقع عباده یا عبادی به مفهوم دوم بکار </w:t>
      </w:r>
      <w:r w:rsidR="00E20AC5" w:rsidRPr="002C257D">
        <w:rPr>
          <w:rFonts w:ascii="Traditional Arabic" w:hAnsi="Traditional Arabic" w:cs="Traditional Arabic" w:hint="cs"/>
          <w:rtl/>
        </w:rPr>
        <w:t>می‌رود</w:t>
      </w:r>
      <w:r w:rsidR="00552C82" w:rsidRPr="002C257D">
        <w:rPr>
          <w:rFonts w:ascii="Traditional Arabic" w:hAnsi="Traditional Arabic" w:cs="Traditional Arabic" w:hint="cs"/>
          <w:rtl/>
        </w:rPr>
        <w:t xml:space="preserve"> که؛ مشتمل بر یک نوع عبودیت تشریعی هست، عباد من؛ یعنی کسانی که مضاف بر آن عبودیت تکوینی، از یک عبادت تشریعی و مقام عبودیت برخوردار هستند</w:t>
      </w:r>
      <w:r w:rsidR="00FB26C4" w:rsidRPr="002C257D">
        <w:rPr>
          <w:rFonts w:ascii="Traditional Arabic" w:hAnsi="Traditional Arabic" w:cs="Traditional Arabic" w:hint="cs"/>
          <w:rtl/>
        </w:rPr>
        <w:t xml:space="preserve">، وقتی به پیامبر </w:t>
      </w:r>
      <w:r w:rsidR="00E20AC5" w:rsidRPr="002C257D">
        <w:rPr>
          <w:rFonts w:ascii="Traditional Arabic" w:hAnsi="Traditional Arabic" w:cs="Traditional Arabic" w:hint="cs"/>
          <w:rtl/>
        </w:rPr>
        <w:t>می‌گوید</w:t>
      </w:r>
      <w:r w:rsidR="00FB26C4" w:rsidRPr="002C257D">
        <w:rPr>
          <w:rFonts w:ascii="Traditional Arabic" w:hAnsi="Traditional Arabic" w:cs="Traditional Arabic" w:hint="cs"/>
          <w:rtl/>
        </w:rPr>
        <w:t xml:space="preserve"> عبده، یا وقتی </w:t>
      </w:r>
      <w:r w:rsidR="00E20AC5" w:rsidRPr="002C257D">
        <w:rPr>
          <w:rFonts w:ascii="Traditional Arabic" w:hAnsi="Traditional Arabic" w:cs="Traditional Arabic" w:hint="cs"/>
          <w:rtl/>
        </w:rPr>
        <w:t>می‌گوید</w:t>
      </w:r>
      <w:r w:rsidR="00FB26C4" w:rsidRPr="002C257D">
        <w:rPr>
          <w:rFonts w:ascii="Traditional Arabic" w:hAnsi="Traditional Arabic" w:cs="Traditional Arabic" w:hint="cs"/>
          <w:rtl/>
        </w:rPr>
        <w:t>«</w:t>
      </w:r>
      <w:r w:rsidR="00B54B97" w:rsidRPr="002C257D">
        <w:rPr>
          <w:rStyle w:val="Heading1Char"/>
          <w:rFonts w:ascii="Traditional Arabic" w:hAnsi="Traditional Arabic" w:cs="Traditional Arabic"/>
          <w:rtl/>
        </w:rPr>
        <w:t xml:space="preserve"> </w:t>
      </w:r>
      <w:r w:rsidR="00B54B97" w:rsidRPr="002C257D">
        <w:rPr>
          <w:rFonts w:ascii="Traditional Arabic" w:hAnsi="Traditional Arabic" w:cs="Traditional Arabic"/>
          <w:rtl/>
        </w:rPr>
        <w:t>یاءیتها النفس المطمئنه ارجعی الی ربک راضیه مرضیه فادخلی فی عبادی و ادخلی جنتی</w:t>
      </w:r>
      <w:r w:rsidR="00B54B97" w:rsidRPr="002C257D">
        <w:rPr>
          <w:rFonts w:ascii="Traditional Arabic" w:hAnsi="Traditional Arabic" w:cs="Traditional Arabic" w:hint="cs"/>
          <w:rtl/>
        </w:rPr>
        <w:t xml:space="preserve"> </w:t>
      </w:r>
      <w:r w:rsidR="00FB26C4" w:rsidRPr="002C257D">
        <w:rPr>
          <w:rFonts w:ascii="Traditional Arabic" w:hAnsi="Traditional Arabic" w:cs="Traditional Arabic" w:hint="cs"/>
          <w:rtl/>
        </w:rPr>
        <w:t>»</w:t>
      </w:r>
      <w:r w:rsidR="00B54B97" w:rsidRPr="002C257D">
        <w:rPr>
          <w:rStyle w:val="FootnoteReference"/>
          <w:rFonts w:ascii="Traditional Arabic" w:hAnsi="Traditional Arabic" w:cs="Traditional Arabic"/>
          <w:rtl/>
        </w:rPr>
        <w:footnoteReference w:id="3"/>
      </w:r>
      <w:r w:rsidR="00FB26C4" w:rsidRPr="002C257D">
        <w:rPr>
          <w:rFonts w:ascii="Traditional Arabic" w:hAnsi="Traditional Arabic" w:cs="Traditional Arabic" w:hint="cs"/>
          <w:rtl/>
        </w:rPr>
        <w:t xml:space="preserve">، مقام خاصی را بیان کردند، که عبودیت تشریعی را در </w:t>
      </w:r>
      <w:r w:rsidR="00F951D2">
        <w:rPr>
          <w:rFonts w:ascii="Traditional Arabic" w:hAnsi="Traditional Arabic" w:cs="Traditional Arabic" w:hint="cs"/>
          <w:rtl/>
        </w:rPr>
        <w:t>بردارد</w:t>
      </w:r>
      <w:r w:rsidR="0042393A" w:rsidRPr="002C257D">
        <w:rPr>
          <w:rFonts w:ascii="Traditional Arabic" w:hAnsi="Traditional Arabic" w:cs="Traditional Arabic" w:hint="cs"/>
          <w:rtl/>
        </w:rPr>
        <w:t xml:space="preserve">، حتی در عبادی هم </w:t>
      </w:r>
      <w:r w:rsidR="00E20AC5" w:rsidRPr="002C257D">
        <w:rPr>
          <w:rFonts w:ascii="Traditional Arabic" w:hAnsi="Traditional Arabic" w:cs="Traditional Arabic" w:hint="cs"/>
          <w:rtl/>
        </w:rPr>
        <w:t>همین‌طور</w:t>
      </w:r>
      <w:r w:rsidR="0042393A" w:rsidRPr="002C257D">
        <w:rPr>
          <w:rFonts w:ascii="Traditional Arabic" w:hAnsi="Traditional Arabic" w:cs="Traditional Arabic" w:hint="cs"/>
          <w:rtl/>
        </w:rPr>
        <w:t xml:space="preserve"> هست، اما شاید استعمال بیشتر عبادی در معنای دوم باشد، معنای دوم </w:t>
      </w:r>
      <w:r w:rsidR="00E20AC5" w:rsidRPr="002C257D">
        <w:rPr>
          <w:rFonts w:ascii="Traditional Arabic" w:hAnsi="Traditional Arabic" w:cs="Traditional Arabic" w:hint="cs"/>
          <w:rtl/>
        </w:rPr>
        <w:t>درواقع</w:t>
      </w:r>
      <w:r w:rsidR="0042393A" w:rsidRPr="002C257D">
        <w:rPr>
          <w:rFonts w:ascii="Traditional Arabic" w:hAnsi="Traditional Arabic" w:cs="Traditional Arabic" w:hint="cs"/>
          <w:rtl/>
        </w:rPr>
        <w:t xml:space="preserve"> منظور عباد خاص هست.</w:t>
      </w:r>
    </w:p>
    <w:p w:rsidR="0042393A" w:rsidRPr="002C257D" w:rsidRDefault="0042393A"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در معنای دوم بعضی گفتند که؛ در این عبودیت تشریعی که مقصود از این کاربرد دوم هست، یک درجه بالایی از عبودیت است، برای اینکه عبودیت تشریعی خداوند </w:t>
      </w:r>
      <w:r w:rsidR="00E20AC5" w:rsidRPr="002C257D">
        <w:rPr>
          <w:rFonts w:ascii="Traditional Arabic" w:hAnsi="Traditional Arabic" w:cs="Traditional Arabic" w:hint="cs"/>
          <w:rtl/>
        </w:rPr>
        <w:t>تبارک‌وتعالی</w:t>
      </w:r>
      <w:r w:rsidRPr="002C257D">
        <w:rPr>
          <w:rFonts w:ascii="Traditional Arabic" w:hAnsi="Traditional Arabic" w:cs="Traditional Arabic" w:hint="cs"/>
          <w:rtl/>
        </w:rPr>
        <w:t>، درجات دارند، در یک سطح نیستند</w:t>
      </w:r>
      <w:r w:rsidR="003D0610" w:rsidRPr="002C257D">
        <w:rPr>
          <w:rFonts w:ascii="Traditional Arabic" w:hAnsi="Traditional Arabic" w:cs="Traditional Arabic" w:hint="cs"/>
          <w:rtl/>
        </w:rPr>
        <w:t>.</w:t>
      </w:r>
    </w:p>
    <w:p w:rsidR="00D169C3" w:rsidRPr="002C257D" w:rsidRDefault="00D169C3" w:rsidP="002C257D">
      <w:pPr>
        <w:pStyle w:val="Heading3"/>
        <w:rPr>
          <w:rFonts w:ascii="Traditional Arabic" w:hAnsi="Traditional Arabic" w:cs="Traditional Arabic"/>
          <w:color w:val="FF0000"/>
          <w:rtl/>
        </w:rPr>
      </w:pPr>
      <w:bookmarkStart w:id="10" w:name="_Toc451162282"/>
      <w:r w:rsidRPr="002C257D">
        <w:rPr>
          <w:rFonts w:ascii="Traditional Arabic" w:hAnsi="Traditional Arabic" w:cs="Traditional Arabic" w:hint="cs"/>
          <w:color w:val="FF0000"/>
          <w:rtl/>
        </w:rPr>
        <w:t>اقسام عبودیت تشریعی</w:t>
      </w:r>
      <w:bookmarkEnd w:id="10"/>
    </w:p>
    <w:p w:rsidR="005B3ADF" w:rsidRPr="002C257D" w:rsidRDefault="009C2426"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اگر تفاوت </w:t>
      </w:r>
      <w:r w:rsidR="00E20AC5" w:rsidRPr="002C257D">
        <w:rPr>
          <w:rFonts w:ascii="Traditional Arabic" w:hAnsi="Traditional Arabic" w:cs="Traditional Arabic" w:hint="cs"/>
          <w:rtl/>
        </w:rPr>
        <w:t>رتبه‌ها</w:t>
      </w:r>
      <w:r w:rsidRPr="002C257D">
        <w:rPr>
          <w:rFonts w:ascii="Traditional Arabic" w:hAnsi="Traditional Arabic" w:cs="Traditional Arabic" w:hint="cs"/>
          <w:rtl/>
        </w:rPr>
        <w:t xml:space="preserve"> را در معنای دوم بگیریم، </w:t>
      </w:r>
      <w:r w:rsidR="00E20AC5" w:rsidRPr="002C257D">
        <w:rPr>
          <w:rFonts w:ascii="Traditional Arabic" w:hAnsi="Traditional Arabic" w:cs="Traditional Arabic" w:hint="cs"/>
          <w:rtl/>
        </w:rPr>
        <w:t>درواقع</w:t>
      </w:r>
      <w:r w:rsidRPr="002C257D">
        <w:rPr>
          <w:rFonts w:ascii="Traditional Arabic" w:hAnsi="Traditional Arabic" w:cs="Traditional Arabic" w:hint="cs"/>
          <w:rtl/>
        </w:rPr>
        <w:t xml:space="preserve"> معنای دوم، دو قسم </w:t>
      </w:r>
      <w:r w:rsidR="00E20AC5" w:rsidRPr="002C257D">
        <w:rPr>
          <w:rFonts w:ascii="Traditional Arabic" w:hAnsi="Traditional Arabic" w:cs="Traditional Arabic" w:hint="cs"/>
          <w:rtl/>
        </w:rPr>
        <w:t>می‌شود</w:t>
      </w:r>
      <w:r w:rsidR="00B446B8" w:rsidRPr="002C257D">
        <w:rPr>
          <w:rFonts w:ascii="Traditional Arabic" w:hAnsi="Traditional Arabic" w:cs="Traditional Arabic" w:hint="cs"/>
          <w:rtl/>
        </w:rPr>
        <w:t>:</w:t>
      </w:r>
    </w:p>
    <w:p w:rsidR="003D0610" w:rsidRPr="002C257D" w:rsidRDefault="00B446B8"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 1ـ عبادی به معنای مرتبه کل عبودیت تشریعی هست؛ یعنی همه بندگان خوب خداوند </w:t>
      </w:r>
      <w:r w:rsidR="00E20AC5" w:rsidRPr="002C257D">
        <w:rPr>
          <w:rFonts w:ascii="Traditional Arabic" w:hAnsi="Traditional Arabic" w:cs="Traditional Arabic" w:hint="cs"/>
          <w:rtl/>
        </w:rPr>
        <w:t>تبارک‌وتعالی</w:t>
      </w:r>
      <w:r w:rsidR="00D169C3" w:rsidRPr="002C257D">
        <w:rPr>
          <w:rFonts w:ascii="Traditional Arabic" w:hAnsi="Traditional Arabic" w:cs="Traditional Arabic" w:hint="cs"/>
          <w:rtl/>
        </w:rPr>
        <w:t>،</w:t>
      </w:r>
      <w:r w:rsidRPr="002C257D">
        <w:rPr>
          <w:rFonts w:ascii="Traditional Arabic" w:hAnsi="Traditional Arabic" w:cs="Traditional Arabic" w:hint="cs"/>
          <w:rtl/>
        </w:rPr>
        <w:t xml:space="preserve"> معنای مطلق هست</w:t>
      </w:r>
      <w:r w:rsidR="005B3ADF" w:rsidRPr="002C257D">
        <w:rPr>
          <w:rFonts w:ascii="Traditional Arabic" w:hAnsi="Traditional Arabic" w:cs="Traditional Arabic" w:hint="cs"/>
          <w:rtl/>
        </w:rPr>
        <w:t>.</w:t>
      </w:r>
    </w:p>
    <w:p w:rsidR="00B446B8" w:rsidRPr="002C257D" w:rsidRDefault="00B446B8"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2ـ عبادی به معنای بندگان خاص خداوند </w:t>
      </w:r>
      <w:r w:rsidR="00E20AC5" w:rsidRPr="002C257D">
        <w:rPr>
          <w:rFonts w:ascii="Traditional Arabic" w:hAnsi="Traditional Arabic" w:cs="Traditional Arabic" w:hint="cs"/>
          <w:rtl/>
        </w:rPr>
        <w:t>تبارک‌وتعالی</w:t>
      </w:r>
      <w:r w:rsidR="00D169C3" w:rsidRPr="002C257D">
        <w:rPr>
          <w:rFonts w:ascii="Traditional Arabic" w:hAnsi="Traditional Arabic" w:cs="Traditional Arabic" w:hint="cs"/>
          <w:rtl/>
        </w:rPr>
        <w:t>.</w:t>
      </w:r>
    </w:p>
    <w:p w:rsidR="00587108" w:rsidRPr="002C257D" w:rsidRDefault="00587108" w:rsidP="002C257D">
      <w:pPr>
        <w:pStyle w:val="Heading3"/>
        <w:rPr>
          <w:rFonts w:ascii="Traditional Arabic" w:hAnsi="Traditional Arabic" w:cs="Traditional Arabic"/>
          <w:color w:val="FF0000"/>
          <w:rtl/>
        </w:rPr>
      </w:pPr>
      <w:bookmarkStart w:id="11" w:name="_Toc451162283"/>
      <w:r w:rsidRPr="002C257D">
        <w:rPr>
          <w:rFonts w:ascii="Traditional Arabic" w:hAnsi="Traditional Arabic" w:cs="Traditional Arabic" w:hint="cs"/>
          <w:color w:val="FF0000"/>
          <w:rtl/>
        </w:rPr>
        <w:lastRenderedPageBreak/>
        <w:t>معانی کلمه عبادی</w:t>
      </w:r>
      <w:bookmarkEnd w:id="11"/>
    </w:p>
    <w:p w:rsidR="00587108" w:rsidRPr="002C257D" w:rsidRDefault="00E005BA"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در </w:t>
      </w:r>
      <w:r w:rsidR="00E20AC5" w:rsidRPr="002C257D">
        <w:rPr>
          <w:rFonts w:ascii="Traditional Arabic" w:hAnsi="Traditional Arabic" w:cs="Traditional Arabic" w:hint="cs"/>
          <w:rtl/>
        </w:rPr>
        <w:t>این صورت</w:t>
      </w:r>
      <w:r w:rsidRPr="002C257D">
        <w:rPr>
          <w:rFonts w:ascii="Traditional Arabic" w:hAnsi="Traditional Arabic" w:cs="Traditional Arabic" w:hint="cs"/>
          <w:rtl/>
        </w:rPr>
        <w:t xml:space="preserve"> عبادی به سه معنا به کار </w:t>
      </w:r>
      <w:r w:rsidR="00E20AC5" w:rsidRPr="002C257D">
        <w:rPr>
          <w:rFonts w:ascii="Traditional Arabic" w:hAnsi="Traditional Arabic" w:cs="Traditional Arabic" w:hint="cs"/>
          <w:rtl/>
        </w:rPr>
        <w:t>می‌رود</w:t>
      </w:r>
      <w:r w:rsidRPr="002C257D">
        <w:rPr>
          <w:rFonts w:ascii="Traditional Arabic" w:hAnsi="Traditional Arabic" w:cs="Traditional Arabic" w:hint="cs"/>
          <w:rtl/>
        </w:rPr>
        <w:t>:</w:t>
      </w:r>
    </w:p>
    <w:p w:rsidR="00587108" w:rsidRPr="002C257D" w:rsidRDefault="00E005BA" w:rsidP="002C257D">
      <w:pPr>
        <w:ind w:firstLine="0"/>
        <w:rPr>
          <w:rFonts w:ascii="Traditional Arabic" w:hAnsi="Traditional Arabic" w:cs="Traditional Arabic"/>
          <w:rtl/>
        </w:rPr>
      </w:pPr>
      <w:r w:rsidRPr="002C257D">
        <w:rPr>
          <w:rFonts w:ascii="Traditional Arabic" w:hAnsi="Traditional Arabic" w:cs="Traditional Arabic" w:hint="cs"/>
          <w:rtl/>
        </w:rPr>
        <w:t>1ـ معنای مطلق بندگی تکوینی</w:t>
      </w:r>
      <w:r w:rsidR="00587108" w:rsidRPr="002C257D">
        <w:rPr>
          <w:rFonts w:ascii="Traditional Arabic" w:hAnsi="Traditional Arabic" w:cs="Traditional Arabic" w:hint="cs"/>
          <w:rtl/>
        </w:rPr>
        <w:t>.</w:t>
      </w:r>
    </w:p>
    <w:p w:rsidR="00587108" w:rsidRPr="002C257D" w:rsidRDefault="00E005BA"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 2ـ مطلق بندگی تشریعی</w:t>
      </w:r>
      <w:r w:rsidR="00587108" w:rsidRPr="002C257D">
        <w:rPr>
          <w:rFonts w:ascii="Traditional Arabic" w:hAnsi="Traditional Arabic" w:cs="Traditional Arabic" w:hint="cs"/>
          <w:rtl/>
        </w:rPr>
        <w:t>.</w:t>
      </w:r>
    </w:p>
    <w:p w:rsidR="00560C89" w:rsidRPr="002C257D" w:rsidRDefault="00E005BA"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 3ـ معنای خاص در درجه عبودیت تشریعی</w:t>
      </w:r>
      <w:r w:rsidR="005636AE" w:rsidRPr="002C257D">
        <w:rPr>
          <w:rFonts w:ascii="Traditional Arabic" w:hAnsi="Traditional Arabic" w:cs="Traditional Arabic" w:hint="cs"/>
          <w:rtl/>
        </w:rPr>
        <w:t xml:space="preserve">، به نظر </w:t>
      </w:r>
      <w:r w:rsidR="00E20AC5" w:rsidRPr="002C257D">
        <w:rPr>
          <w:rFonts w:ascii="Traditional Arabic" w:hAnsi="Traditional Arabic" w:cs="Traditional Arabic" w:hint="cs"/>
          <w:rtl/>
        </w:rPr>
        <w:t>می‌آید</w:t>
      </w:r>
      <w:r w:rsidR="005636AE" w:rsidRPr="002C257D">
        <w:rPr>
          <w:rFonts w:ascii="Traditional Arabic" w:hAnsi="Traditional Arabic" w:cs="Traditional Arabic" w:hint="cs"/>
          <w:rtl/>
        </w:rPr>
        <w:t xml:space="preserve"> هر سه معنا </w:t>
      </w:r>
      <w:r w:rsidR="00E20AC5" w:rsidRPr="002C257D">
        <w:rPr>
          <w:rFonts w:ascii="Traditional Arabic" w:hAnsi="Traditional Arabic" w:cs="Traditional Arabic" w:hint="cs"/>
          <w:rtl/>
        </w:rPr>
        <w:t>قابل‌قبول</w:t>
      </w:r>
      <w:r w:rsidR="005636AE" w:rsidRPr="002C257D">
        <w:rPr>
          <w:rFonts w:ascii="Traditional Arabic" w:hAnsi="Traditional Arabic" w:cs="Traditional Arabic" w:hint="cs"/>
          <w:rtl/>
        </w:rPr>
        <w:t xml:space="preserve"> هست و با قرائن </w:t>
      </w:r>
      <w:r w:rsidR="00E20AC5" w:rsidRPr="002C257D">
        <w:rPr>
          <w:rFonts w:ascii="Traditional Arabic" w:hAnsi="Traditional Arabic" w:cs="Traditional Arabic" w:hint="cs"/>
          <w:rtl/>
        </w:rPr>
        <w:t>می‌شود</w:t>
      </w:r>
      <w:r w:rsidR="005636AE" w:rsidRPr="002C257D">
        <w:rPr>
          <w:rFonts w:ascii="Traditional Arabic" w:hAnsi="Traditional Arabic" w:cs="Traditional Arabic" w:hint="cs"/>
          <w:rtl/>
        </w:rPr>
        <w:t xml:space="preserve"> تعیین کرد.</w:t>
      </w:r>
    </w:p>
    <w:p w:rsidR="005636AE" w:rsidRPr="002C257D" w:rsidRDefault="003C4B6F"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معنای دوم و سوم متباین </w:t>
      </w:r>
      <w:r w:rsidR="00E20AC5" w:rsidRPr="002C257D">
        <w:rPr>
          <w:rFonts w:ascii="Traditional Arabic" w:hAnsi="Traditional Arabic" w:cs="Traditional Arabic" w:hint="cs"/>
          <w:rtl/>
        </w:rPr>
        <w:t>بامعنای</w:t>
      </w:r>
      <w:r w:rsidRPr="002C257D">
        <w:rPr>
          <w:rFonts w:ascii="Traditional Arabic" w:hAnsi="Traditional Arabic" w:cs="Traditional Arabic" w:hint="cs"/>
          <w:rtl/>
        </w:rPr>
        <w:t xml:space="preserve"> اولی نیست، </w:t>
      </w:r>
      <w:r w:rsidR="00E20AC5" w:rsidRPr="002C257D">
        <w:rPr>
          <w:rFonts w:ascii="Traditional Arabic" w:hAnsi="Traditional Arabic" w:cs="Traditional Arabic" w:hint="cs"/>
          <w:rtl/>
        </w:rPr>
        <w:t>می‌شود</w:t>
      </w:r>
      <w:r w:rsidR="00587108" w:rsidRPr="002C257D">
        <w:rPr>
          <w:rFonts w:ascii="Traditional Arabic" w:hAnsi="Traditional Arabic" w:cs="Traditional Arabic" w:hint="cs"/>
          <w:rtl/>
        </w:rPr>
        <w:t xml:space="preserve"> معنای دوم و سوم</w:t>
      </w:r>
      <w:r w:rsidRPr="002C257D">
        <w:rPr>
          <w:rFonts w:ascii="Traditional Arabic" w:hAnsi="Traditional Arabic" w:cs="Traditional Arabic" w:hint="cs"/>
          <w:rtl/>
        </w:rPr>
        <w:t xml:space="preserve"> متباین با آن معنای اول در نظر گرفت و </w:t>
      </w:r>
      <w:r w:rsidR="00E20AC5" w:rsidRPr="002C257D">
        <w:rPr>
          <w:rFonts w:ascii="Traditional Arabic" w:hAnsi="Traditional Arabic" w:cs="Traditional Arabic" w:hint="cs"/>
          <w:rtl/>
        </w:rPr>
        <w:t>می‌شود</w:t>
      </w:r>
      <w:r w:rsidRPr="002C257D">
        <w:rPr>
          <w:rFonts w:ascii="Traditional Arabic" w:hAnsi="Traditional Arabic" w:cs="Traditional Arabic" w:hint="cs"/>
          <w:rtl/>
        </w:rPr>
        <w:t xml:space="preserve"> </w:t>
      </w:r>
      <w:r w:rsidR="00E20AC5" w:rsidRPr="002C257D">
        <w:rPr>
          <w:rFonts w:ascii="Traditional Arabic" w:hAnsi="Traditional Arabic" w:cs="Traditional Arabic" w:hint="cs"/>
          <w:rtl/>
        </w:rPr>
        <w:t>به‌صورت</w:t>
      </w:r>
      <w:r w:rsidRPr="002C257D">
        <w:rPr>
          <w:rFonts w:ascii="Traditional Arabic" w:hAnsi="Traditional Arabic" w:cs="Traditional Arabic" w:hint="cs"/>
          <w:rtl/>
        </w:rPr>
        <w:t xml:space="preserve"> اقل و اکثر به کار برد. به این صورت که معنای سوم، معنای اول و دوم هست </w:t>
      </w:r>
      <w:r w:rsidR="00E20AC5" w:rsidRPr="002C257D">
        <w:rPr>
          <w:rFonts w:ascii="Traditional Arabic" w:hAnsi="Traditional Arabic" w:cs="Traditional Arabic" w:hint="cs"/>
          <w:rtl/>
        </w:rPr>
        <w:t>به‌اضافه</w:t>
      </w:r>
      <w:r w:rsidRPr="002C257D">
        <w:rPr>
          <w:rFonts w:ascii="Traditional Arabic" w:hAnsi="Traditional Arabic" w:cs="Traditional Arabic" w:hint="cs"/>
          <w:rtl/>
        </w:rPr>
        <w:t xml:space="preserve"> درجه عالی که در معنای سوم لحاظ شده است</w:t>
      </w:r>
      <w:r w:rsidR="001050A9" w:rsidRPr="002C257D">
        <w:rPr>
          <w:rFonts w:ascii="Traditional Arabic" w:hAnsi="Traditional Arabic" w:cs="Traditional Arabic" w:hint="cs"/>
          <w:rtl/>
        </w:rPr>
        <w:t>.</w:t>
      </w:r>
    </w:p>
    <w:p w:rsidR="001050A9" w:rsidRPr="002C257D" w:rsidRDefault="001050A9" w:rsidP="002C257D">
      <w:pPr>
        <w:ind w:firstLine="0"/>
        <w:rPr>
          <w:rFonts w:ascii="Traditional Arabic" w:hAnsi="Traditional Arabic" w:cs="Traditional Arabic"/>
          <w:rtl/>
        </w:rPr>
      </w:pPr>
      <w:r w:rsidRPr="002C257D">
        <w:rPr>
          <w:rFonts w:ascii="Traditional Arabic" w:hAnsi="Traditional Arabic" w:cs="Traditional Arabic" w:hint="cs"/>
          <w:rtl/>
        </w:rPr>
        <w:t>«</w:t>
      </w:r>
      <w:r w:rsidRPr="002C257D">
        <w:rPr>
          <w:rFonts w:ascii="Traditional Arabic" w:hAnsi="Traditional Arabic" w:cs="Traditional Arabic" w:hint="cs"/>
          <w:b/>
          <w:bCs/>
          <w:color w:val="008000"/>
          <w:rtl/>
        </w:rPr>
        <w:t>اشهد ان محمد عبده و رسوله</w:t>
      </w:r>
      <w:r w:rsidRPr="002C257D">
        <w:rPr>
          <w:rFonts w:ascii="Traditional Arabic" w:hAnsi="Traditional Arabic" w:cs="Traditional Arabic" w:hint="cs"/>
          <w:rtl/>
        </w:rPr>
        <w:t>»، به معنای همان معنای سوم خاصه</w:t>
      </w:r>
      <w:r w:rsidR="00111907" w:rsidRPr="002C257D">
        <w:rPr>
          <w:rFonts w:ascii="Traditional Arabic" w:hAnsi="Traditional Arabic" w:cs="Traditional Arabic" w:hint="cs"/>
          <w:rtl/>
        </w:rPr>
        <w:t xml:space="preserve"> تشریعی درجه اعلی</w:t>
      </w:r>
      <w:r w:rsidRPr="002C257D">
        <w:rPr>
          <w:rFonts w:ascii="Traditional Arabic" w:hAnsi="Traditional Arabic" w:cs="Traditional Arabic" w:hint="cs"/>
          <w:rtl/>
        </w:rPr>
        <w:t xml:space="preserve"> است</w:t>
      </w:r>
      <w:r w:rsidR="00111907" w:rsidRPr="002C257D">
        <w:rPr>
          <w:rFonts w:ascii="Traditional Arabic" w:hAnsi="Traditional Arabic" w:cs="Traditional Arabic" w:hint="cs"/>
          <w:rtl/>
        </w:rPr>
        <w:t>.</w:t>
      </w:r>
    </w:p>
    <w:p w:rsidR="00587108" w:rsidRPr="002C257D" w:rsidRDefault="00587108" w:rsidP="00BF7D6B">
      <w:pPr>
        <w:pStyle w:val="Heading2"/>
        <w:rPr>
          <w:rFonts w:ascii="Traditional Arabic" w:hAnsi="Traditional Arabic" w:cs="Traditional Arabic"/>
          <w:color w:val="FF0000"/>
          <w:rtl/>
        </w:rPr>
      </w:pPr>
      <w:bookmarkStart w:id="12" w:name="_Toc451162284"/>
      <w:r w:rsidRPr="002C257D">
        <w:rPr>
          <w:rFonts w:ascii="Traditional Arabic" w:hAnsi="Traditional Arabic" w:cs="Traditional Arabic" w:hint="cs"/>
          <w:color w:val="FF0000"/>
          <w:rtl/>
        </w:rPr>
        <w:t>مفرد چهارم</w:t>
      </w:r>
      <w:r w:rsidR="002C257D">
        <w:rPr>
          <w:rFonts w:ascii="Traditional Arabic" w:hAnsi="Traditional Arabic" w:cs="Traditional Arabic" w:hint="cs"/>
          <w:color w:val="FF0000"/>
          <w:rtl/>
        </w:rPr>
        <w:t>:</w:t>
      </w:r>
      <w:r w:rsidRPr="002C257D">
        <w:rPr>
          <w:rFonts w:ascii="Traditional Arabic" w:hAnsi="Traditional Arabic" w:cs="Traditional Arabic" w:hint="cs"/>
          <w:color w:val="FF0000"/>
          <w:rtl/>
        </w:rPr>
        <w:t xml:space="preserve"> «</w:t>
      </w:r>
      <w:r w:rsidR="00BF7D6B" w:rsidRPr="00BF7D6B">
        <w:rPr>
          <w:rFonts w:ascii="Traditional Arabic" w:hAnsi="Traditional Arabic" w:cs="Traditional Arabic" w:hint="cs"/>
          <w:color w:val="FF0000"/>
          <w:rtl/>
        </w:rPr>
        <w:t>يَسْتَمِعُونَ</w:t>
      </w:r>
      <w:r w:rsidRPr="002C257D">
        <w:rPr>
          <w:rFonts w:ascii="Traditional Arabic" w:hAnsi="Traditional Arabic" w:cs="Traditional Arabic" w:hint="cs"/>
          <w:color w:val="FF0000"/>
          <w:rtl/>
        </w:rPr>
        <w:t>»</w:t>
      </w:r>
      <w:bookmarkEnd w:id="12"/>
    </w:p>
    <w:p w:rsidR="000563F7" w:rsidRPr="002C257D" w:rsidRDefault="00DC3098"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مطلب چهارم در مورد کلمه «یستمعون» هست، کلمه سَمع </w:t>
      </w:r>
      <w:r w:rsidR="00E20AC5" w:rsidRPr="002C257D">
        <w:rPr>
          <w:rFonts w:ascii="Traditional Arabic" w:hAnsi="Traditional Arabic" w:cs="Traditional Arabic" w:hint="cs"/>
          <w:rtl/>
        </w:rPr>
        <w:t>به‌صورت</w:t>
      </w:r>
      <w:r w:rsidRPr="002C257D">
        <w:rPr>
          <w:rFonts w:ascii="Traditional Arabic" w:hAnsi="Traditional Arabic" w:cs="Traditional Arabic" w:hint="cs"/>
          <w:rtl/>
        </w:rPr>
        <w:t xml:space="preserve"> ثلاثی مجرد و استماع </w:t>
      </w:r>
      <w:r w:rsidR="00E20AC5" w:rsidRPr="002C257D">
        <w:rPr>
          <w:rFonts w:ascii="Traditional Arabic" w:hAnsi="Traditional Arabic" w:cs="Traditional Arabic" w:hint="cs"/>
          <w:rtl/>
        </w:rPr>
        <w:t>به‌صورت</w:t>
      </w:r>
      <w:r w:rsidRPr="002C257D">
        <w:rPr>
          <w:rFonts w:ascii="Traditional Arabic" w:hAnsi="Traditional Arabic" w:cs="Traditional Arabic" w:hint="cs"/>
          <w:rtl/>
        </w:rPr>
        <w:t xml:space="preserve"> ثلاثی مزید، از باب افتعال، هر یک از </w:t>
      </w:r>
      <w:r w:rsidR="00E20AC5" w:rsidRPr="002C257D">
        <w:rPr>
          <w:rFonts w:ascii="Traditional Arabic" w:hAnsi="Traditional Arabic" w:cs="Traditional Arabic" w:hint="cs"/>
          <w:rtl/>
        </w:rPr>
        <w:t>این‌ها</w:t>
      </w:r>
      <w:r w:rsidRPr="002C257D">
        <w:rPr>
          <w:rFonts w:ascii="Traditional Arabic" w:hAnsi="Traditional Arabic" w:cs="Traditional Arabic" w:hint="cs"/>
          <w:rtl/>
        </w:rPr>
        <w:t>، دو کاربرد دارد</w:t>
      </w:r>
      <w:r w:rsidR="00BF4EE1" w:rsidRPr="002C257D">
        <w:rPr>
          <w:rFonts w:ascii="Traditional Arabic" w:hAnsi="Traditional Arabic" w:cs="Traditional Arabic" w:hint="cs"/>
          <w:rtl/>
        </w:rPr>
        <w:t>، سمع گاهی به معنای ی</w:t>
      </w:r>
      <w:r w:rsidR="00B02C11" w:rsidRPr="002C257D">
        <w:rPr>
          <w:rFonts w:ascii="Traditional Arabic" w:hAnsi="Traditional Arabic" w:cs="Traditional Arabic" w:hint="cs"/>
          <w:rtl/>
        </w:rPr>
        <w:t>َ</w:t>
      </w:r>
      <w:r w:rsidR="00BF4EE1" w:rsidRPr="002C257D">
        <w:rPr>
          <w:rFonts w:ascii="Traditional Arabic" w:hAnsi="Traditional Arabic" w:cs="Traditional Arabic" w:hint="cs"/>
          <w:rtl/>
        </w:rPr>
        <w:t>سم</w:t>
      </w:r>
      <w:r w:rsidR="00B02C11" w:rsidRPr="002C257D">
        <w:rPr>
          <w:rFonts w:ascii="Traditional Arabic" w:hAnsi="Traditional Arabic" w:cs="Traditional Arabic" w:hint="cs"/>
          <w:rtl/>
        </w:rPr>
        <w:t>َ</w:t>
      </w:r>
      <w:r w:rsidR="00BF4EE1" w:rsidRPr="002C257D">
        <w:rPr>
          <w:rFonts w:ascii="Traditional Arabic" w:hAnsi="Traditional Arabic" w:cs="Traditional Arabic" w:hint="cs"/>
          <w:rtl/>
        </w:rPr>
        <w:t>ع</w:t>
      </w:r>
      <w:r w:rsidR="00B02C11" w:rsidRPr="002C257D">
        <w:rPr>
          <w:rFonts w:ascii="Traditional Arabic" w:hAnsi="Traditional Arabic" w:cs="Traditional Arabic" w:hint="cs"/>
          <w:rtl/>
        </w:rPr>
        <w:t>ُ</w:t>
      </w:r>
      <w:r w:rsidR="00BF4EE1" w:rsidRPr="002C257D">
        <w:rPr>
          <w:rFonts w:ascii="Traditional Arabic" w:hAnsi="Traditional Arabic" w:cs="Traditional Arabic" w:hint="cs"/>
          <w:rtl/>
        </w:rPr>
        <w:t xml:space="preserve"> </w:t>
      </w:r>
      <w:r w:rsidR="00E20AC5" w:rsidRPr="002C257D">
        <w:rPr>
          <w:rFonts w:ascii="Traditional Arabic" w:hAnsi="Traditional Arabic" w:cs="Traditional Arabic" w:hint="cs"/>
          <w:rtl/>
        </w:rPr>
        <w:t>می‌آید</w:t>
      </w:r>
      <w:r w:rsidR="00BF4EE1" w:rsidRPr="002C257D">
        <w:rPr>
          <w:rFonts w:ascii="Traditional Arabic" w:hAnsi="Traditional Arabic" w:cs="Traditional Arabic" w:hint="cs"/>
          <w:rtl/>
        </w:rPr>
        <w:t xml:space="preserve">، مقابل استماع است، مقصود </w:t>
      </w:r>
      <w:r w:rsidR="000B22B5" w:rsidRPr="002C257D">
        <w:rPr>
          <w:rFonts w:ascii="Traditional Arabic" w:hAnsi="Traditional Arabic" w:cs="Traditional Arabic" w:hint="cs"/>
          <w:rtl/>
        </w:rPr>
        <w:t xml:space="preserve">از </w:t>
      </w:r>
      <w:r w:rsidR="00B02C11" w:rsidRPr="002C257D">
        <w:rPr>
          <w:rFonts w:ascii="Traditional Arabic" w:hAnsi="Traditional Arabic" w:cs="Traditional Arabic" w:hint="cs"/>
          <w:rtl/>
        </w:rPr>
        <w:t>یَسمَعُ</w:t>
      </w:r>
      <w:r w:rsidR="000B22B5" w:rsidRPr="002C257D">
        <w:rPr>
          <w:rFonts w:ascii="Traditional Arabic" w:hAnsi="Traditional Arabic" w:cs="Traditional Arabic" w:hint="cs"/>
          <w:rtl/>
        </w:rPr>
        <w:t xml:space="preserve"> </w:t>
      </w:r>
      <w:r w:rsidR="00BF4EE1" w:rsidRPr="002C257D">
        <w:rPr>
          <w:rFonts w:ascii="Traditional Arabic" w:hAnsi="Traditional Arabic" w:cs="Traditional Arabic" w:hint="cs"/>
          <w:rtl/>
        </w:rPr>
        <w:t xml:space="preserve">شنیدنی هست که </w:t>
      </w:r>
      <w:r w:rsidR="00E20AC5" w:rsidRPr="002C257D">
        <w:rPr>
          <w:rFonts w:ascii="Traditional Arabic" w:hAnsi="Traditional Arabic" w:cs="Traditional Arabic" w:hint="cs"/>
          <w:rtl/>
        </w:rPr>
        <w:t>به‌حسب</w:t>
      </w:r>
      <w:r w:rsidR="00BF4EE1" w:rsidRPr="002C257D">
        <w:rPr>
          <w:rFonts w:ascii="Traditional Arabic" w:hAnsi="Traditional Arabic" w:cs="Traditional Arabic" w:hint="cs"/>
          <w:rtl/>
        </w:rPr>
        <w:t xml:space="preserve"> اتفاق چیزی را </w:t>
      </w:r>
      <w:r w:rsidR="00E20AC5" w:rsidRPr="002C257D">
        <w:rPr>
          <w:rFonts w:ascii="Traditional Arabic" w:hAnsi="Traditional Arabic" w:cs="Traditional Arabic" w:hint="cs"/>
          <w:rtl/>
        </w:rPr>
        <w:t>می‌شنود</w:t>
      </w:r>
      <w:r w:rsidR="00E115F3" w:rsidRPr="002C257D">
        <w:rPr>
          <w:rFonts w:ascii="Traditional Arabic" w:hAnsi="Traditional Arabic" w:cs="Traditional Arabic" w:hint="cs"/>
          <w:rtl/>
        </w:rPr>
        <w:t>، گاهی</w:t>
      </w:r>
      <w:r w:rsidR="00B02C11" w:rsidRPr="002C257D">
        <w:rPr>
          <w:rFonts w:ascii="Traditional Arabic" w:hAnsi="Traditional Arabic" w:cs="Traditional Arabic" w:hint="cs"/>
          <w:rtl/>
        </w:rPr>
        <w:t xml:space="preserve"> یَسمَعُ </w:t>
      </w:r>
      <w:r w:rsidR="00E115F3" w:rsidRPr="002C257D">
        <w:rPr>
          <w:rFonts w:ascii="Traditional Arabic" w:hAnsi="Traditional Arabic" w:cs="Traditional Arabic" w:hint="cs"/>
          <w:rtl/>
        </w:rPr>
        <w:t xml:space="preserve">به معنای شنیدن با قصد و اختیار است و </w:t>
      </w:r>
      <w:r w:rsidR="00E20AC5" w:rsidRPr="002C257D">
        <w:rPr>
          <w:rFonts w:ascii="Traditional Arabic" w:hAnsi="Traditional Arabic" w:cs="Traditional Arabic" w:hint="cs"/>
          <w:rtl/>
        </w:rPr>
        <w:t>به‌حسب</w:t>
      </w:r>
      <w:r w:rsidR="00E115F3" w:rsidRPr="002C257D">
        <w:rPr>
          <w:rFonts w:ascii="Traditional Arabic" w:hAnsi="Traditional Arabic" w:cs="Traditional Arabic" w:hint="cs"/>
          <w:rtl/>
        </w:rPr>
        <w:t xml:space="preserve"> اتفاق نبوده است</w:t>
      </w:r>
      <w:r w:rsidR="007B1E93" w:rsidRPr="002C257D">
        <w:rPr>
          <w:rFonts w:ascii="Traditional Arabic" w:hAnsi="Traditional Arabic" w:cs="Traditional Arabic" w:hint="cs"/>
          <w:rtl/>
        </w:rPr>
        <w:t>، «</w:t>
      </w:r>
      <w:r w:rsidR="007B1E93" w:rsidRPr="002C257D">
        <w:rPr>
          <w:rFonts w:ascii="Traditional Arabic" w:hAnsi="Traditional Arabic" w:cs="Traditional Arabic" w:hint="cs"/>
          <w:b/>
          <w:bCs/>
          <w:color w:val="008000"/>
          <w:rtl/>
        </w:rPr>
        <w:t>سمع الله لمن حمده</w:t>
      </w:r>
      <w:r w:rsidR="007B1E93" w:rsidRPr="002C257D">
        <w:rPr>
          <w:rFonts w:ascii="Traditional Arabic" w:hAnsi="Traditional Arabic" w:cs="Traditional Arabic" w:hint="cs"/>
          <w:rtl/>
        </w:rPr>
        <w:t xml:space="preserve">» یعنی با قصد گوش </w:t>
      </w:r>
      <w:r w:rsidR="00E20AC5" w:rsidRPr="002C257D">
        <w:rPr>
          <w:rFonts w:ascii="Traditional Arabic" w:hAnsi="Traditional Arabic" w:cs="Traditional Arabic" w:hint="cs"/>
          <w:rtl/>
        </w:rPr>
        <w:t>می‌کند</w:t>
      </w:r>
      <w:r w:rsidR="007B1E93" w:rsidRPr="002C257D">
        <w:rPr>
          <w:rFonts w:ascii="Traditional Arabic" w:hAnsi="Traditional Arabic" w:cs="Traditional Arabic" w:hint="cs"/>
          <w:rtl/>
        </w:rPr>
        <w:t>، نه اینکه اتفاقی باشد.</w:t>
      </w:r>
    </w:p>
    <w:p w:rsidR="003B185C" w:rsidRPr="002C257D" w:rsidRDefault="003B185C"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گاهی هم </w:t>
      </w:r>
      <w:r w:rsidR="00B02C11" w:rsidRPr="002C257D">
        <w:rPr>
          <w:rFonts w:ascii="Traditional Arabic" w:hAnsi="Traditional Arabic" w:cs="Traditional Arabic" w:hint="cs"/>
          <w:rtl/>
        </w:rPr>
        <w:t>یَسمَعُ</w:t>
      </w:r>
      <w:r w:rsidRPr="002C257D">
        <w:rPr>
          <w:rFonts w:ascii="Traditional Arabic" w:hAnsi="Traditional Arabic" w:cs="Traditional Arabic" w:hint="cs"/>
          <w:rtl/>
        </w:rPr>
        <w:t xml:space="preserve"> </w:t>
      </w:r>
      <w:r w:rsidR="00E20AC5" w:rsidRPr="002C257D">
        <w:rPr>
          <w:rFonts w:ascii="Traditional Arabic" w:hAnsi="Traditional Arabic" w:cs="Traditional Arabic" w:hint="cs"/>
          <w:rtl/>
        </w:rPr>
        <w:t>درجایی</w:t>
      </w:r>
      <w:r w:rsidRPr="002C257D">
        <w:rPr>
          <w:rFonts w:ascii="Traditional Arabic" w:hAnsi="Traditional Arabic" w:cs="Traditional Arabic" w:hint="cs"/>
          <w:rtl/>
        </w:rPr>
        <w:t xml:space="preserve"> به کار </w:t>
      </w:r>
      <w:r w:rsidR="00E20AC5" w:rsidRPr="002C257D">
        <w:rPr>
          <w:rFonts w:ascii="Traditional Arabic" w:hAnsi="Traditional Arabic" w:cs="Traditional Arabic" w:hint="cs"/>
          <w:rtl/>
        </w:rPr>
        <w:t>می‌رود</w:t>
      </w:r>
      <w:r w:rsidRPr="002C257D">
        <w:rPr>
          <w:rFonts w:ascii="Traditional Arabic" w:hAnsi="Traditional Arabic" w:cs="Traditional Arabic" w:hint="cs"/>
          <w:rtl/>
        </w:rPr>
        <w:t xml:space="preserve"> که شامل هر دو معنا </w:t>
      </w:r>
      <w:r w:rsidR="00E20AC5" w:rsidRPr="002C257D">
        <w:rPr>
          <w:rFonts w:ascii="Traditional Arabic" w:hAnsi="Traditional Arabic" w:cs="Traditional Arabic" w:hint="cs"/>
          <w:rtl/>
        </w:rPr>
        <w:t>می‌شود</w:t>
      </w:r>
      <w:r w:rsidR="0003139B" w:rsidRPr="002C257D">
        <w:rPr>
          <w:rFonts w:ascii="Traditional Arabic" w:hAnsi="Traditional Arabic" w:cs="Traditional Arabic" w:hint="cs"/>
          <w:rtl/>
        </w:rPr>
        <w:t>.</w:t>
      </w:r>
    </w:p>
    <w:p w:rsidR="00AD7409" w:rsidRPr="002C257D" w:rsidRDefault="0003139B"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در کلمه استماع هم </w:t>
      </w:r>
      <w:r w:rsidR="00D56ABF" w:rsidRPr="002C257D">
        <w:rPr>
          <w:rFonts w:ascii="Traditional Arabic" w:hAnsi="Traditional Arabic" w:cs="Traditional Arabic" w:hint="cs"/>
          <w:rtl/>
        </w:rPr>
        <w:t xml:space="preserve">تقریباً </w:t>
      </w:r>
      <w:r w:rsidRPr="002C257D">
        <w:rPr>
          <w:rFonts w:ascii="Traditional Arabic" w:hAnsi="Traditional Arabic" w:cs="Traditional Arabic" w:hint="cs"/>
          <w:rtl/>
        </w:rPr>
        <w:t>این سه حالت وجود دارد</w:t>
      </w:r>
      <w:r w:rsidR="00D56ABF" w:rsidRPr="002C257D">
        <w:rPr>
          <w:rFonts w:ascii="Traditional Arabic" w:hAnsi="Traditional Arabic" w:cs="Traditional Arabic" w:hint="cs"/>
          <w:rtl/>
        </w:rPr>
        <w:t xml:space="preserve">، غالباً </w:t>
      </w:r>
      <w:r w:rsidR="00E20AC5" w:rsidRPr="002C257D">
        <w:rPr>
          <w:rFonts w:ascii="Traditional Arabic" w:hAnsi="Traditional Arabic" w:cs="Traditional Arabic" w:hint="cs"/>
          <w:rtl/>
        </w:rPr>
        <w:t>آنچه</w:t>
      </w:r>
      <w:r w:rsidR="00D56ABF" w:rsidRPr="002C257D">
        <w:rPr>
          <w:rFonts w:ascii="Traditional Arabic" w:hAnsi="Traditional Arabic" w:cs="Traditional Arabic" w:hint="cs"/>
          <w:rtl/>
        </w:rPr>
        <w:t xml:space="preserve"> تداعی </w:t>
      </w:r>
      <w:r w:rsidR="00E20AC5" w:rsidRPr="002C257D">
        <w:rPr>
          <w:rFonts w:ascii="Traditional Arabic" w:hAnsi="Traditional Arabic" w:cs="Traditional Arabic" w:hint="cs"/>
          <w:rtl/>
        </w:rPr>
        <w:t>می‌کند</w:t>
      </w:r>
      <w:r w:rsidR="00D56ABF" w:rsidRPr="002C257D">
        <w:rPr>
          <w:rFonts w:ascii="Traditional Arabic" w:hAnsi="Traditional Arabic" w:cs="Traditional Arabic" w:hint="cs"/>
          <w:rtl/>
        </w:rPr>
        <w:t xml:space="preserve"> این هست که؛ استماع معنای گوش دادن را بیشتر تداعی </w:t>
      </w:r>
      <w:r w:rsidR="00E20AC5" w:rsidRPr="002C257D">
        <w:rPr>
          <w:rFonts w:ascii="Traditional Arabic" w:hAnsi="Traditional Arabic" w:cs="Traditional Arabic" w:hint="cs"/>
          <w:rtl/>
        </w:rPr>
        <w:t>می‌کند</w:t>
      </w:r>
      <w:r w:rsidR="005248BC" w:rsidRPr="002C257D">
        <w:rPr>
          <w:rFonts w:ascii="Traditional Arabic" w:hAnsi="Traditional Arabic" w:cs="Traditional Arabic" w:hint="cs"/>
          <w:rtl/>
        </w:rPr>
        <w:t xml:space="preserve"> و س</w:t>
      </w:r>
      <w:r w:rsidR="00B02C11" w:rsidRPr="002C257D">
        <w:rPr>
          <w:rFonts w:ascii="Traditional Arabic" w:hAnsi="Traditional Arabic" w:cs="Traditional Arabic" w:hint="cs"/>
          <w:rtl/>
        </w:rPr>
        <w:t>َ</w:t>
      </w:r>
      <w:r w:rsidR="005248BC" w:rsidRPr="002C257D">
        <w:rPr>
          <w:rFonts w:ascii="Traditional Arabic" w:hAnsi="Traditional Arabic" w:cs="Traditional Arabic" w:hint="cs"/>
          <w:rtl/>
        </w:rPr>
        <w:t xml:space="preserve">مع بیشتر معنای به گوش خوردن تداعی </w:t>
      </w:r>
      <w:r w:rsidR="00E20AC5" w:rsidRPr="002C257D">
        <w:rPr>
          <w:rFonts w:ascii="Traditional Arabic" w:hAnsi="Traditional Arabic" w:cs="Traditional Arabic" w:hint="cs"/>
          <w:rtl/>
        </w:rPr>
        <w:t>می‌کند</w:t>
      </w:r>
      <w:r w:rsidR="0058246C" w:rsidRPr="002C257D">
        <w:rPr>
          <w:rFonts w:ascii="Traditional Arabic" w:hAnsi="Traditional Arabic" w:cs="Traditional Arabic" w:hint="cs"/>
          <w:rtl/>
        </w:rPr>
        <w:t xml:space="preserve">، علتش هم این است که؛ «زیادۀ المبانی تدل علی زیادۀ المعانی»، باب افتعال معنای زیادی را افاده </w:t>
      </w:r>
      <w:r w:rsidR="00E20AC5" w:rsidRPr="002C257D">
        <w:rPr>
          <w:rFonts w:ascii="Traditional Arabic" w:hAnsi="Traditional Arabic" w:cs="Traditional Arabic" w:hint="cs"/>
          <w:rtl/>
        </w:rPr>
        <w:t>می‌کند</w:t>
      </w:r>
      <w:r w:rsidR="0058246C" w:rsidRPr="002C257D">
        <w:rPr>
          <w:rFonts w:ascii="Traditional Arabic" w:hAnsi="Traditional Arabic" w:cs="Traditional Arabic" w:hint="cs"/>
          <w:rtl/>
        </w:rPr>
        <w:t xml:space="preserve">، نوعی عمد و قصد را افاده </w:t>
      </w:r>
      <w:r w:rsidR="00E20AC5" w:rsidRPr="002C257D">
        <w:rPr>
          <w:rFonts w:ascii="Traditional Arabic" w:hAnsi="Traditional Arabic" w:cs="Traditional Arabic" w:hint="cs"/>
          <w:rtl/>
        </w:rPr>
        <w:t>می‌کند</w:t>
      </w:r>
      <w:r w:rsidR="00AD7409" w:rsidRPr="002C257D">
        <w:rPr>
          <w:rFonts w:ascii="Traditional Arabic" w:hAnsi="Traditional Arabic" w:cs="Traditional Arabic" w:hint="cs"/>
          <w:rtl/>
        </w:rPr>
        <w:t xml:space="preserve">، اگر گفته شود«سمع او استماع»، معنایش این هست که سمع یعنی به </w:t>
      </w:r>
      <w:r w:rsidR="00B02C11" w:rsidRPr="002C257D">
        <w:rPr>
          <w:rFonts w:ascii="Traditional Arabic" w:hAnsi="Traditional Arabic" w:cs="Traditional Arabic" w:hint="cs"/>
          <w:rtl/>
        </w:rPr>
        <w:t>گوش خورد و استماع یعنی گوش دادن.</w:t>
      </w:r>
    </w:p>
    <w:p w:rsidR="000F6AA9" w:rsidRPr="002C257D" w:rsidRDefault="00E20AC5" w:rsidP="002C257D">
      <w:pPr>
        <w:ind w:firstLine="0"/>
        <w:rPr>
          <w:rFonts w:ascii="Traditional Arabic" w:hAnsi="Traditional Arabic" w:cs="Traditional Arabic"/>
          <w:rtl/>
        </w:rPr>
      </w:pPr>
      <w:r w:rsidRPr="002C257D">
        <w:rPr>
          <w:rFonts w:ascii="Traditional Arabic" w:hAnsi="Traditional Arabic" w:cs="Traditional Arabic" w:hint="cs"/>
          <w:rtl/>
        </w:rPr>
        <w:t>وقتی‌که</w:t>
      </w:r>
      <w:r w:rsidR="00AD7409" w:rsidRPr="002C257D">
        <w:rPr>
          <w:rFonts w:ascii="Traditional Arabic" w:hAnsi="Traditional Arabic" w:cs="Traditional Arabic" w:hint="cs"/>
          <w:rtl/>
        </w:rPr>
        <w:t xml:space="preserve"> ی</w:t>
      </w:r>
      <w:r w:rsidR="000963DE" w:rsidRPr="002C257D">
        <w:rPr>
          <w:rFonts w:ascii="Traditional Arabic" w:hAnsi="Traditional Arabic" w:cs="Traditional Arabic" w:hint="cs"/>
          <w:rtl/>
        </w:rPr>
        <w:t>َ</w:t>
      </w:r>
      <w:r w:rsidR="00AD7409" w:rsidRPr="002C257D">
        <w:rPr>
          <w:rFonts w:ascii="Traditional Arabic" w:hAnsi="Traditional Arabic" w:cs="Traditional Arabic" w:hint="cs"/>
          <w:rtl/>
        </w:rPr>
        <w:t>ست</w:t>
      </w:r>
      <w:r w:rsidR="000963DE" w:rsidRPr="002C257D">
        <w:rPr>
          <w:rFonts w:ascii="Traditional Arabic" w:hAnsi="Traditional Arabic" w:cs="Traditional Arabic" w:hint="cs"/>
          <w:rtl/>
        </w:rPr>
        <w:t>َ</w:t>
      </w:r>
      <w:r w:rsidR="00AD7409" w:rsidRPr="002C257D">
        <w:rPr>
          <w:rFonts w:ascii="Traditional Arabic" w:hAnsi="Traditional Arabic" w:cs="Traditional Arabic" w:hint="cs"/>
          <w:rtl/>
        </w:rPr>
        <w:t>م</w:t>
      </w:r>
      <w:r w:rsidR="000963DE" w:rsidRPr="002C257D">
        <w:rPr>
          <w:rFonts w:ascii="Traditional Arabic" w:hAnsi="Traditional Arabic" w:cs="Traditional Arabic" w:hint="cs"/>
          <w:rtl/>
        </w:rPr>
        <w:t>ِ</w:t>
      </w:r>
      <w:r w:rsidR="00AD7409" w:rsidRPr="002C257D">
        <w:rPr>
          <w:rFonts w:ascii="Traditional Arabic" w:hAnsi="Traditional Arabic" w:cs="Traditional Arabic" w:hint="cs"/>
          <w:rtl/>
        </w:rPr>
        <w:t>ع</w:t>
      </w:r>
      <w:r w:rsidR="000963DE" w:rsidRPr="002C257D">
        <w:rPr>
          <w:rFonts w:ascii="Traditional Arabic" w:hAnsi="Traditional Arabic" w:cs="Traditional Arabic" w:hint="cs"/>
          <w:rtl/>
        </w:rPr>
        <w:t>ُ</w:t>
      </w:r>
      <w:r w:rsidR="00AD7409" w:rsidRPr="002C257D">
        <w:rPr>
          <w:rFonts w:ascii="Traditional Arabic" w:hAnsi="Traditional Arabic" w:cs="Traditional Arabic" w:hint="cs"/>
          <w:rtl/>
        </w:rPr>
        <w:t xml:space="preserve">ون از باب افتعال </w:t>
      </w:r>
      <w:r w:rsidRPr="002C257D">
        <w:rPr>
          <w:rFonts w:ascii="Traditional Arabic" w:hAnsi="Traditional Arabic" w:cs="Traditional Arabic" w:hint="cs"/>
          <w:rtl/>
        </w:rPr>
        <w:t>می‌گوییم</w:t>
      </w:r>
      <w:r w:rsidR="00AD7409" w:rsidRPr="002C257D">
        <w:rPr>
          <w:rFonts w:ascii="Traditional Arabic" w:hAnsi="Traditional Arabic" w:cs="Traditional Arabic" w:hint="cs"/>
          <w:rtl/>
        </w:rPr>
        <w:t xml:space="preserve">، ظهور </w:t>
      </w:r>
      <w:r w:rsidRPr="002C257D">
        <w:rPr>
          <w:rFonts w:ascii="Traditional Arabic" w:hAnsi="Traditional Arabic" w:cs="Traditional Arabic" w:hint="cs"/>
          <w:rtl/>
        </w:rPr>
        <w:t>اولیه‌اش</w:t>
      </w:r>
      <w:r w:rsidR="00AD7409" w:rsidRPr="002C257D">
        <w:rPr>
          <w:rFonts w:ascii="Traditional Arabic" w:hAnsi="Traditional Arabic" w:cs="Traditional Arabic" w:hint="cs"/>
          <w:rtl/>
        </w:rPr>
        <w:t xml:space="preserve"> در گوش دادن هست</w:t>
      </w:r>
      <w:r w:rsidR="000F6AA9" w:rsidRPr="002C257D">
        <w:rPr>
          <w:rFonts w:ascii="Traditional Arabic" w:hAnsi="Traditional Arabic" w:cs="Traditional Arabic" w:hint="cs"/>
          <w:rtl/>
        </w:rPr>
        <w:t xml:space="preserve">، </w:t>
      </w:r>
      <w:r w:rsidR="00EE4CF8" w:rsidRPr="002C257D">
        <w:rPr>
          <w:rFonts w:ascii="Traditional Arabic" w:hAnsi="Traditional Arabic" w:cs="Traditional Arabic" w:hint="cs"/>
          <w:rtl/>
        </w:rPr>
        <w:t>«</w:t>
      </w:r>
      <w:r w:rsidR="00EE4CF8" w:rsidRPr="002C257D">
        <w:rPr>
          <w:rFonts w:ascii="Traditional Arabic" w:hAnsi="Traditional Arabic" w:cs="Traditional Arabic" w:hint="cs"/>
          <w:b/>
          <w:bCs/>
          <w:color w:val="008000"/>
          <w:rtl/>
        </w:rPr>
        <w:t>عباد الذین یستعمون القول</w:t>
      </w:r>
      <w:r w:rsidR="00EE4CF8" w:rsidRPr="002C257D">
        <w:rPr>
          <w:rFonts w:ascii="Traditional Arabic" w:hAnsi="Traditional Arabic" w:cs="Traditional Arabic" w:hint="cs"/>
          <w:rtl/>
        </w:rPr>
        <w:t xml:space="preserve">» یعنی در </w:t>
      </w:r>
      <w:r w:rsidR="00F951D2">
        <w:rPr>
          <w:rFonts w:ascii="Traditional Arabic" w:hAnsi="Traditional Arabic" w:cs="Traditional Arabic" w:hint="cs"/>
          <w:rtl/>
        </w:rPr>
        <w:t>صدد</w:t>
      </w:r>
      <w:r w:rsidR="00EE4CF8" w:rsidRPr="002C257D">
        <w:rPr>
          <w:rFonts w:ascii="Traditional Arabic" w:hAnsi="Traditional Arabic" w:cs="Traditional Arabic" w:hint="cs"/>
          <w:rtl/>
        </w:rPr>
        <w:t xml:space="preserve"> پیدا کردن حق هستند</w:t>
      </w:r>
      <w:r w:rsidR="000F6AA9" w:rsidRPr="002C257D">
        <w:rPr>
          <w:rFonts w:ascii="Traditional Arabic" w:hAnsi="Traditional Arabic" w:cs="Traditional Arabic" w:hint="cs"/>
          <w:rtl/>
        </w:rPr>
        <w:t>.</w:t>
      </w:r>
    </w:p>
    <w:p w:rsidR="000963DE" w:rsidRPr="002C257D" w:rsidRDefault="000963DE" w:rsidP="002C257D">
      <w:pPr>
        <w:pStyle w:val="Heading2"/>
        <w:rPr>
          <w:rFonts w:ascii="Traditional Arabic" w:hAnsi="Traditional Arabic" w:cs="Traditional Arabic"/>
          <w:color w:val="FF0000"/>
          <w:rtl/>
        </w:rPr>
      </w:pPr>
      <w:bookmarkStart w:id="13" w:name="_Toc451162285"/>
      <w:r w:rsidRPr="002C257D">
        <w:rPr>
          <w:rFonts w:ascii="Traditional Arabic" w:hAnsi="Traditional Arabic" w:cs="Traditional Arabic" w:hint="cs"/>
          <w:color w:val="FF0000"/>
          <w:rtl/>
        </w:rPr>
        <w:t>مفرد پنجم</w:t>
      </w:r>
      <w:r w:rsidR="002C257D">
        <w:rPr>
          <w:rFonts w:ascii="Traditional Arabic" w:hAnsi="Traditional Arabic" w:cs="Traditional Arabic" w:hint="cs"/>
          <w:color w:val="FF0000"/>
          <w:rtl/>
        </w:rPr>
        <w:t>:</w:t>
      </w:r>
      <w:r w:rsidRPr="002C257D">
        <w:rPr>
          <w:rFonts w:ascii="Traditional Arabic" w:hAnsi="Traditional Arabic" w:cs="Traditional Arabic" w:hint="cs"/>
          <w:color w:val="FF0000"/>
          <w:rtl/>
        </w:rPr>
        <w:t xml:space="preserve"> «قول»</w:t>
      </w:r>
      <w:bookmarkEnd w:id="13"/>
    </w:p>
    <w:p w:rsidR="0003139B" w:rsidRPr="002C257D" w:rsidRDefault="007F2F94"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مطلب پنجم در کلمه قَول هست، </w:t>
      </w:r>
      <w:r w:rsidR="00B62E82" w:rsidRPr="002C257D">
        <w:rPr>
          <w:rFonts w:ascii="Traditional Arabic" w:hAnsi="Traditional Arabic" w:cs="Traditional Arabic" w:hint="cs"/>
          <w:rtl/>
        </w:rPr>
        <w:t>که مقصود از قول؛ آن سخنی که دارای محتوا هست</w:t>
      </w:r>
      <w:r w:rsidR="0067098C" w:rsidRPr="002C257D">
        <w:rPr>
          <w:rFonts w:ascii="Traditional Arabic" w:hAnsi="Traditional Arabic" w:cs="Traditional Arabic" w:hint="cs"/>
          <w:rtl/>
        </w:rPr>
        <w:t xml:space="preserve">، اصواتی هست که مشتمل بر الفاظ مفیده للمعانی است، یک تعمیمی که در قول </w:t>
      </w:r>
      <w:r w:rsidR="00E20AC5" w:rsidRPr="002C257D">
        <w:rPr>
          <w:rFonts w:ascii="Traditional Arabic" w:hAnsi="Traditional Arabic" w:cs="Traditional Arabic" w:hint="cs"/>
          <w:rtl/>
        </w:rPr>
        <w:t>داده‌شده</w:t>
      </w:r>
      <w:r w:rsidR="0067098C" w:rsidRPr="002C257D">
        <w:rPr>
          <w:rFonts w:ascii="Traditional Arabic" w:hAnsi="Traditional Arabic" w:cs="Traditional Arabic" w:hint="cs"/>
          <w:rtl/>
        </w:rPr>
        <w:t xml:space="preserve"> است این است که؛ سخن از حنجره صادر نشده است، </w:t>
      </w:r>
    </w:p>
    <w:p w:rsidR="009515AB" w:rsidRPr="002C257D" w:rsidRDefault="0005679B" w:rsidP="00991D5E">
      <w:pPr>
        <w:ind w:firstLine="0"/>
        <w:rPr>
          <w:rFonts w:ascii="Traditional Arabic" w:hAnsi="Traditional Arabic" w:cs="Traditional Arabic"/>
          <w:rtl/>
        </w:rPr>
      </w:pPr>
      <w:r w:rsidRPr="002C257D">
        <w:rPr>
          <w:rFonts w:ascii="Traditional Arabic" w:hAnsi="Traditional Arabic" w:cs="Traditional Arabic" w:hint="cs"/>
          <w:rtl/>
        </w:rPr>
        <w:t xml:space="preserve">گاهی هم منظور از قول؛ جنبه مصدری نیست، بلکه قول که </w:t>
      </w:r>
      <w:r w:rsidR="00E20AC5" w:rsidRPr="002C257D">
        <w:rPr>
          <w:rFonts w:ascii="Traditional Arabic" w:hAnsi="Traditional Arabic" w:cs="Traditional Arabic" w:hint="cs"/>
          <w:rtl/>
        </w:rPr>
        <w:t>می‌گوییم</w:t>
      </w:r>
      <w:r w:rsidR="000963DE" w:rsidRPr="002C257D">
        <w:rPr>
          <w:rFonts w:ascii="Traditional Arabic" w:hAnsi="Traditional Arabic" w:cs="Traditional Arabic" w:hint="cs"/>
          <w:rtl/>
        </w:rPr>
        <w:t>،</w:t>
      </w:r>
      <w:r w:rsidRPr="002C257D">
        <w:rPr>
          <w:rFonts w:ascii="Traditional Arabic" w:hAnsi="Traditional Arabic" w:cs="Traditional Arabic" w:hint="cs"/>
          <w:rtl/>
        </w:rPr>
        <w:t xml:space="preserve"> منظور </w:t>
      </w:r>
      <w:r w:rsidR="00991D5E">
        <w:rPr>
          <w:rFonts w:ascii="Traditional Arabic" w:hAnsi="Traditional Arabic" w:cs="Traditional Arabic" w:hint="cs"/>
          <w:rtl/>
        </w:rPr>
        <w:t>قضیه</w:t>
      </w:r>
      <w:r w:rsidRPr="002C257D">
        <w:rPr>
          <w:rFonts w:ascii="Traditional Arabic" w:hAnsi="Traditional Arabic" w:cs="Traditional Arabic" w:hint="cs"/>
          <w:rtl/>
        </w:rPr>
        <w:t xml:space="preserve"> منطقی هست</w:t>
      </w:r>
      <w:r w:rsidR="009515AB" w:rsidRPr="002C257D">
        <w:rPr>
          <w:rFonts w:ascii="Traditional Arabic" w:hAnsi="Traditional Arabic" w:cs="Traditional Arabic" w:hint="cs"/>
          <w:rtl/>
        </w:rPr>
        <w:t xml:space="preserve">، یعنی آن محتوا مقصود است، و الفاظ و واژه مقصود نیست، </w:t>
      </w:r>
      <w:r w:rsidR="00E20AC5" w:rsidRPr="002C257D">
        <w:rPr>
          <w:rFonts w:ascii="Traditional Arabic" w:hAnsi="Traditional Arabic" w:cs="Traditional Arabic" w:hint="cs"/>
          <w:rtl/>
        </w:rPr>
        <w:t>به‌طور</w:t>
      </w:r>
      <w:r w:rsidR="009515AB" w:rsidRPr="002C257D">
        <w:rPr>
          <w:rFonts w:ascii="Traditional Arabic" w:hAnsi="Traditional Arabic" w:cs="Traditional Arabic" w:hint="cs"/>
          <w:rtl/>
        </w:rPr>
        <w:t xml:space="preserve"> مثال وقتی </w:t>
      </w:r>
      <w:r w:rsidR="00E20AC5" w:rsidRPr="002C257D">
        <w:rPr>
          <w:rFonts w:ascii="Traditional Arabic" w:hAnsi="Traditional Arabic" w:cs="Traditional Arabic" w:hint="cs"/>
          <w:rtl/>
        </w:rPr>
        <w:t>می‌گوییم</w:t>
      </w:r>
      <w:r w:rsidR="009515AB" w:rsidRPr="002C257D">
        <w:rPr>
          <w:rFonts w:ascii="Traditional Arabic" w:hAnsi="Traditional Arabic" w:cs="Traditional Arabic" w:hint="cs"/>
          <w:rtl/>
        </w:rPr>
        <w:t xml:space="preserve"> قول </w:t>
      </w:r>
      <w:r w:rsidR="000963DE" w:rsidRPr="002C257D">
        <w:rPr>
          <w:rFonts w:ascii="Traditional Arabic" w:hAnsi="Traditional Arabic" w:cs="Traditional Arabic" w:hint="cs"/>
          <w:rtl/>
        </w:rPr>
        <w:t>ال</w:t>
      </w:r>
      <w:r w:rsidR="009515AB" w:rsidRPr="002C257D">
        <w:rPr>
          <w:rFonts w:ascii="Traditional Arabic" w:hAnsi="Traditional Arabic" w:cs="Traditional Arabic" w:hint="cs"/>
          <w:rtl/>
        </w:rPr>
        <w:t>شیخ منظور عقیده و ر</w:t>
      </w:r>
      <w:r w:rsidR="00991D5E">
        <w:rPr>
          <w:rFonts w:ascii="Traditional Arabic" w:hAnsi="Traditional Arabic" w:cs="Traditional Arabic" w:hint="cs"/>
          <w:rtl/>
        </w:rPr>
        <w:t>أ</w:t>
      </w:r>
      <w:r w:rsidR="009515AB" w:rsidRPr="002C257D">
        <w:rPr>
          <w:rFonts w:ascii="Traditional Arabic" w:hAnsi="Traditional Arabic" w:cs="Traditional Arabic" w:hint="cs"/>
          <w:rtl/>
        </w:rPr>
        <w:t>ی شیخ هست.</w:t>
      </w:r>
    </w:p>
    <w:p w:rsidR="0005679B" w:rsidRPr="002C257D" w:rsidRDefault="00E676AF"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قولی که در اینجا آمده است و </w:t>
      </w:r>
      <w:r w:rsidR="00E20AC5" w:rsidRPr="002C257D">
        <w:rPr>
          <w:rFonts w:ascii="Traditional Arabic" w:hAnsi="Traditional Arabic" w:cs="Traditional Arabic" w:hint="cs"/>
          <w:rtl/>
        </w:rPr>
        <w:t>گفته‌شده</w:t>
      </w:r>
      <w:r w:rsidRPr="002C257D">
        <w:rPr>
          <w:rFonts w:ascii="Traditional Arabic" w:hAnsi="Traditional Arabic" w:cs="Traditional Arabic" w:hint="cs"/>
          <w:rtl/>
        </w:rPr>
        <w:t xml:space="preserve"> «</w:t>
      </w:r>
      <w:r w:rsidRPr="002C257D">
        <w:rPr>
          <w:rFonts w:ascii="Traditional Arabic" w:hAnsi="Traditional Arabic" w:cs="Traditional Arabic" w:hint="cs"/>
          <w:b/>
          <w:bCs/>
          <w:color w:val="008000"/>
          <w:rtl/>
        </w:rPr>
        <w:t>یستمعون القول</w:t>
      </w:r>
      <w:r w:rsidRPr="002C257D">
        <w:rPr>
          <w:rFonts w:ascii="Traditional Arabic" w:hAnsi="Traditional Arabic" w:cs="Traditional Arabic" w:hint="cs"/>
          <w:rtl/>
        </w:rPr>
        <w:t>»</w:t>
      </w:r>
      <w:r w:rsidR="00F07AB2" w:rsidRPr="002C257D">
        <w:rPr>
          <w:rFonts w:ascii="Traditional Arabic" w:hAnsi="Traditional Arabic" w:cs="Traditional Arabic" w:hint="cs"/>
          <w:rtl/>
        </w:rPr>
        <w:t>، یعنی نه استماع با گوش اهمیت دارد و نه شنیدن اصوات اهمیت دارد</w:t>
      </w:r>
      <w:r w:rsidR="005F657D" w:rsidRPr="002C257D">
        <w:rPr>
          <w:rFonts w:ascii="Traditional Arabic" w:hAnsi="Traditional Arabic" w:cs="Traditional Arabic" w:hint="cs"/>
          <w:rtl/>
        </w:rPr>
        <w:t xml:space="preserve">، بلکه آشنا </w:t>
      </w:r>
      <w:r w:rsidR="00302575" w:rsidRPr="002C257D">
        <w:rPr>
          <w:rFonts w:ascii="Traditional Arabic" w:hAnsi="Traditional Arabic" w:cs="Traditional Arabic" w:hint="cs"/>
          <w:rtl/>
        </w:rPr>
        <w:t xml:space="preserve"> شدن </w:t>
      </w:r>
      <w:r w:rsidR="00497329" w:rsidRPr="002C257D">
        <w:rPr>
          <w:rFonts w:ascii="Traditional Arabic" w:hAnsi="Traditional Arabic" w:cs="Traditional Arabic" w:hint="cs"/>
          <w:rtl/>
        </w:rPr>
        <w:t xml:space="preserve">و اطلاع </w:t>
      </w:r>
      <w:r w:rsidR="00236BBF" w:rsidRPr="002C257D">
        <w:rPr>
          <w:rFonts w:ascii="Traditional Arabic" w:hAnsi="Traditional Arabic" w:cs="Traditional Arabic" w:hint="cs"/>
          <w:rtl/>
        </w:rPr>
        <w:t>از</w:t>
      </w:r>
      <w:r w:rsidR="005F657D" w:rsidRPr="002C257D">
        <w:rPr>
          <w:rFonts w:ascii="Traditional Arabic" w:hAnsi="Traditional Arabic" w:cs="Traditional Arabic" w:hint="cs"/>
          <w:rtl/>
        </w:rPr>
        <w:t xml:space="preserve"> عقیده یا رأیی </w:t>
      </w:r>
      <w:r w:rsidR="00236BBF" w:rsidRPr="002C257D">
        <w:rPr>
          <w:rFonts w:ascii="Traditional Arabic" w:hAnsi="Traditional Arabic" w:cs="Traditional Arabic" w:hint="cs"/>
          <w:rtl/>
        </w:rPr>
        <w:t xml:space="preserve">پیدا </w:t>
      </w:r>
      <w:r w:rsidR="00302575" w:rsidRPr="002C257D">
        <w:rPr>
          <w:rFonts w:ascii="Traditional Arabic" w:hAnsi="Traditional Arabic" w:cs="Traditional Arabic" w:hint="cs"/>
          <w:rtl/>
        </w:rPr>
        <w:t>کردن</w:t>
      </w:r>
      <w:r w:rsidR="00236BBF" w:rsidRPr="002C257D">
        <w:rPr>
          <w:rFonts w:ascii="Traditional Arabic" w:hAnsi="Traditional Arabic" w:cs="Traditional Arabic" w:hint="cs"/>
          <w:rtl/>
        </w:rPr>
        <w:t xml:space="preserve"> </w:t>
      </w:r>
      <w:r w:rsidR="005F657D" w:rsidRPr="002C257D">
        <w:rPr>
          <w:rFonts w:ascii="Traditional Arabic" w:hAnsi="Traditional Arabic" w:cs="Traditional Arabic" w:hint="cs"/>
          <w:rtl/>
        </w:rPr>
        <w:t xml:space="preserve">و بهترین رأی را </w:t>
      </w:r>
      <w:r w:rsidR="00E20AC5" w:rsidRPr="002C257D">
        <w:rPr>
          <w:rFonts w:ascii="Traditional Arabic" w:hAnsi="Traditional Arabic" w:cs="Traditional Arabic" w:hint="cs"/>
          <w:rtl/>
        </w:rPr>
        <w:t>برگزی</w:t>
      </w:r>
      <w:r w:rsidR="00684CD7" w:rsidRPr="002C257D">
        <w:rPr>
          <w:rFonts w:ascii="Traditional Arabic" w:hAnsi="Traditional Arabic" w:cs="Traditional Arabic" w:hint="cs"/>
          <w:rtl/>
        </w:rPr>
        <w:t>دن</w:t>
      </w:r>
      <w:r w:rsidR="00AB6202" w:rsidRPr="002C257D">
        <w:rPr>
          <w:rFonts w:ascii="Traditional Arabic" w:hAnsi="Traditional Arabic" w:cs="Traditional Arabic" w:hint="cs"/>
          <w:rtl/>
        </w:rPr>
        <w:t>.</w:t>
      </w:r>
    </w:p>
    <w:p w:rsidR="00241276" w:rsidRPr="002C257D" w:rsidRDefault="00BE3CE0" w:rsidP="002C257D">
      <w:pPr>
        <w:ind w:firstLine="0"/>
        <w:rPr>
          <w:rFonts w:ascii="Traditional Arabic" w:hAnsi="Traditional Arabic" w:cs="Traditional Arabic"/>
          <w:rtl/>
        </w:rPr>
      </w:pPr>
      <w:r w:rsidRPr="002C257D">
        <w:rPr>
          <w:rFonts w:ascii="Traditional Arabic" w:hAnsi="Traditional Arabic" w:cs="Traditional Arabic" w:hint="cs"/>
          <w:rtl/>
        </w:rPr>
        <w:lastRenderedPageBreak/>
        <w:t xml:space="preserve">معنای عمقی را به دو صورت </w:t>
      </w:r>
      <w:r w:rsidR="00E20AC5" w:rsidRPr="002C257D">
        <w:rPr>
          <w:rFonts w:ascii="Traditional Arabic" w:hAnsi="Traditional Arabic" w:cs="Traditional Arabic" w:hint="cs"/>
          <w:rtl/>
        </w:rPr>
        <w:t>می‌توان</w:t>
      </w:r>
      <w:r w:rsidRPr="002C257D">
        <w:rPr>
          <w:rFonts w:ascii="Traditional Arabic" w:hAnsi="Traditional Arabic" w:cs="Traditional Arabic" w:hint="cs"/>
          <w:rtl/>
        </w:rPr>
        <w:t xml:space="preserve">  از لفظ درآورد،</w:t>
      </w:r>
    </w:p>
    <w:p w:rsidR="00BE3CE0" w:rsidRPr="002C257D" w:rsidRDefault="00BE3CE0"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 1ـ استماع و قول </w:t>
      </w:r>
      <w:r w:rsidR="00E20AC5" w:rsidRPr="002C257D">
        <w:rPr>
          <w:rFonts w:ascii="Traditional Arabic" w:hAnsi="Traditional Arabic" w:cs="Traditional Arabic" w:hint="cs"/>
          <w:rtl/>
        </w:rPr>
        <w:t>وضع‌شده</w:t>
      </w:r>
      <w:r w:rsidRPr="002C257D">
        <w:rPr>
          <w:rFonts w:ascii="Traditional Arabic" w:hAnsi="Traditional Arabic" w:cs="Traditional Arabic" w:hint="cs"/>
          <w:rtl/>
        </w:rPr>
        <w:t xml:space="preserve"> برای روح معنا، گاهی علامه طباطبایی </w:t>
      </w:r>
      <w:r w:rsidR="00E20AC5" w:rsidRPr="002C257D">
        <w:rPr>
          <w:rFonts w:ascii="Traditional Arabic" w:hAnsi="Traditional Arabic" w:cs="Traditional Arabic" w:hint="cs"/>
          <w:rtl/>
        </w:rPr>
        <w:t>این‌طور</w:t>
      </w:r>
      <w:r w:rsidRPr="002C257D">
        <w:rPr>
          <w:rFonts w:ascii="Traditional Arabic" w:hAnsi="Traditional Arabic" w:cs="Traditional Arabic" w:hint="cs"/>
          <w:rtl/>
        </w:rPr>
        <w:t xml:space="preserve"> </w:t>
      </w:r>
      <w:r w:rsidR="00E20AC5" w:rsidRPr="002C257D">
        <w:rPr>
          <w:rFonts w:ascii="Traditional Arabic" w:hAnsi="Traditional Arabic" w:cs="Traditional Arabic" w:hint="cs"/>
          <w:rtl/>
        </w:rPr>
        <w:t>می‌گویند</w:t>
      </w:r>
      <w:r w:rsidR="00512FA4" w:rsidRPr="002C257D">
        <w:rPr>
          <w:rFonts w:ascii="Traditional Arabic" w:hAnsi="Traditional Arabic" w:cs="Traditional Arabic" w:hint="cs"/>
          <w:rtl/>
        </w:rPr>
        <w:t>، استماع یعنی آگاهی از آن مسئله و قول هم یعنی آن عقیده</w:t>
      </w:r>
      <w:r w:rsidR="00241276" w:rsidRPr="002C257D">
        <w:rPr>
          <w:rFonts w:ascii="Traditional Arabic" w:hAnsi="Traditional Arabic" w:cs="Traditional Arabic" w:hint="cs"/>
          <w:rtl/>
        </w:rPr>
        <w:t>.</w:t>
      </w:r>
      <w:r w:rsidR="00512FA4" w:rsidRPr="002C257D">
        <w:rPr>
          <w:rFonts w:ascii="Traditional Arabic" w:hAnsi="Traditional Arabic" w:cs="Traditional Arabic" w:hint="cs"/>
          <w:rtl/>
        </w:rPr>
        <w:t xml:space="preserve"> </w:t>
      </w:r>
    </w:p>
    <w:p w:rsidR="00512FA4" w:rsidRPr="002C257D" w:rsidRDefault="00512FA4"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2ـ فرمایش علامه طباطبایی را </w:t>
      </w:r>
      <w:r w:rsidR="00E20AC5" w:rsidRPr="002C257D">
        <w:rPr>
          <w:rFonts w:ascii="Traditional Arabic" w:hAnsi="Traditional Arabic" w:cs="Traditional Arabic" w:hint="cs"/>
          <w:rtl/>
        </w:rPr>
        <w:t>به‌طور</w:t>
      </w:r>
      <w:r w:rsidRPr="002C257D">
        <w:rPr>
          <w:rFonts w:ascii="Traditional Arabic" w:hAnsi="Traditional Arabic" w:cs="Traditional Arabic" w:hint="cs"/>
          <w:rtl/>
        </w:rPr>
        <w:t xml:space="preserve"> مطلق قبول نداریم، مثلاً در مورد استماع ن</w:t>
      </w:r>
      <w:r w:rsidR="00E20AC5" w:rsidRPr="002C257D">
        <w:rPr>
          <w:rFonts w:ascii="Traditional Arabic" w:hAnsi="Traditional Arabic" w:cs="Traditional Arabic" w:hint="cs"/>
          <w:rtl/>
        </w:rPr>
        <w:t>می‌گوییم</w:t>
      </w:r>
      <w:r w:rsidRPr="002C257D">
        <w:rPr>
          <w:rFonts w:ascii="Traditional Arabic" w:hAnsi="Traditional Arabic" w:cs="Traditional Arabic" w:hint="cs"/>
          <w:rtl/>
        </w:rPr>
        <w:t xml:space="preserve"> که در روح معنا استعمال شده</w:t>
      </w:r>
      <w:r w:rsidR="00241276" w:rsidRPr="002C257D">
        <w:rPr>
          <w:rFonts w:ascii="Traditional Arabic" w:hAnsi="Traditional Arabic" w:cs="Traditional Arabic" w:hint="cs"/>
          <w:rtl/>
        </w:rPr>
        <w:t>،</w:t>
      </w:r>
      <w:r w:rsidRPr="002C257D">
        <w:rPr>
          <w:rFonts w:ascii="Traditional Arabic" w:hAnsi="Traditional Arabic" w:cs="Traditional Arabic" w:hint="cs"/>
          <w:rtl/>
        </w:rPr>
        <w:t xml:space="preserve"> بلکه </w:t>
      </w:r>
      <w:r w:rsidR="00E20AC5" w:rsidRPr="002C257D">
        <w:rPr>
          <w:rFonts w:ascii="Traditional Arabic" w:hAnsi="Traditional Arabic" w:cs="Traditional Arabic" w:hint="cs"/>
          <w:rtl/>
        </w:rPr>
        <w:t>می‌گوییم</w:t>
      </w:r>
      <w:r w:rsidR="00241276" w:rsidRPr="002C257D">
        <w:rPr>
          <w:rFonts w:ascii="Traditional Arabic" w:hAnsi="Traditional Arabic" w:cs="Traditional Arabic" w:hint="cs"/>
          <w:rtl/>
        </w:rPr>
        <w:t>؛</w:t>
      </w:r>
      <w:r w:rsidRPr="002C257D">
        <w:rPr>
          <w:rFonts w:ascii="Traditional Arabic" w:hAnsi="Traditional Arabic" w:cs="Traditional Arabic" w:hint="cs"/>
          <w:rtl/>
        </w:rPr>
        <w:t xml:space="preserve"> در همان معنای عادی استعمال شده است، اما مراد </w:t>
      </w:r>
      <w:r w:rsidR="00991D5E">
        <w:rPr>
          <w:rFonts w:ascii="Traditional Arabic" w:hAnsi="Traditional Arabic" w:cs="Traditional Arabic" w:hint="cs"/>
          <w:rtl/>
        </w:rPr>
        <w:t>جدی‌اش</w:t>
      </w:r>
      <w:r w:rsidRPr="002C257D">
        <w:rPr>
          <w:rFonts w:ascii="Traditional Arabic" w:hAnsi="Traditional Arabic" w:cs="Traditional Arabic" w:hint="cs"/>
          <w:rtl/>
        </w:rPr>
        <w:t xml:space="preserve"> آن هست، اما در مورد قول </w:t>
      </w:r>
      <w:r w:rsidR="00E20AC5" w:rsidRPr="002C257D">
        <w:rPr>
          <w:rFonts w:ascii="Traditional Arabic" w:hAnsi="Traditional Arabic" w:cs="Traditional Arabic" w:hint="cs"/>
          <w:rtl/>
        </w:rPr>
        <w:t>می‌گوییم</w:t>
      </w:r>
      <w:r w:rsidRPr="002C257D">
        <w:rPr>
          <w:rFonts w:ascii="Traditional Arabic" w:hAnsi="Traditional Arabic" w:cs="Traditional Arabic" w:hint="cs"/>
          <w:rtl/>
        </w:rPr>
        <w:t>؛ استعمال قول یعنی رأی. در مورد «</w:t>
      </w:r>
      <w:r w:rsidR="00241276" w:rsidRPr="002C257D">
        <w:rPr>
          <w:rFonts w:ascii="Traditional Arabic" w:hAnsi="Traditional Arabic" w:cs="Traditional Arabic"/>
          <w:b/>
          <w:bCs/>
          <w:color w:val="008000"/>
          <w:rtl/>
        </w:rPr>
        <w:t>وَ اجْتَنِبُوا قَوْلَ الزُّورِ</w:t>
      </w:r>
      <w:r w:rsidRPr="002C257D">
        <w:rPr>
          <w:rFonts w:ascii="Traditional Arabic" w:hAnsi="Traditional Arabic" w:cs="Traditional Arabic" w:hint="cs"/>
          <w:rtl/>
        </w:rPr>
        <w:t>»</w:t>
      </w:r>
      <w:r w:rsidR="00241276" w:rsidRPr="002C257D">
        <w:rPr>
          <w:rStyle w:val="FootnoteReference"/>
          <w:rFonts w:ascii="Traditional Arabic" w:hAnsi="Traditional Arabic" w:cs="Traditional Arabic"/>
          <w:rtl/>
        </w:rPr>
        <w:footnoteReference w:id="4"/>
      </w:r>
      <w:r w:rsidRPr="002C257D">
        <w:rPr>
          <w:rFonts w:ascii="Traditional Arabic" w:hAnsi="Traditional Arabic" w:cs="Traditional Arabic" w:hint="cs"/>
          <w:rtl/>
        </w:rPr>
        <w:t xml:space="preserve"> منظور از قول؛ صوت است.</w:t>
      </w:r>
    </w:p>
    <w:p w:rsidR="0025601A" w:rsidRPr="002C257D" w:rsidRDefault="0025601A"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قول در </w:t>
      </w:r>
      <w:r w:rsidR="00156925" w:rsidRPr="002C257D">
        <w:rPr>
          <w:rFonts w:ascii="Traditional Arabic" w:hAnsi="Traditional Arabic" w:cs="Traditional Arabic" w:hint="cs"/>
          <w:rtl/>
        </w:rPr>
        <w:t>«</w:t>
      </w:r>
      <w:r w:rsidR="00156925" w:rsidRPr="002C257D">
        <w:rPr>
          <w:rFonts w:ascii="Traditional Arabic" w:hAnsi="Traditional Arabic" w:cs="Traditional Arabic" w:hint="cs"/>
          <w:b/>
          <w:bCs/>
          <w:color w:val="008000"/>
          <w:rtl/>
        </w:rPr>
        <w:t>یستمعون القول</w:t>
      </w:r>
      <w:r w:rsidR="00156925" w:rsidRPr="002C257D">
        <w:rPr>
          <w:rFonts w:ascii="Traditional Arabic" w:hAnsi="Traditional Arabic" w:cs="Traditional Arabic" w:hint="cs"/>
          <w:rtl/>
        </w:rPr>
        <w:t xml:space="preserve">»، </w:t>
      </w:r>
      <w:r w:rsidRPr="002C257D">
        <w:rPr>
          <w:rFonts w:ascii="Traditional Arabic" w:hAnsi="Traditional Arabic" w:cs="Traditional Arabic" w:hint="cs"/>
          <w:rtl/>
        </w:rPr>
        <w:t xml:space="preserve">جنس است، قول واحد نیست، قول یعنی جنس </w:t>
      </w:r>
      <w:r w:rsidR="00991D5E">
        <w:rPr>
          <w:rFonts w:ascii="Traditional Arabic" w:hAnsi="Traditional Arabic" w:cs="Traditional Arabic" w:hint="cs"/>
          <w:rtl/>
        </w:rPr>
        <w:t>عقاید</w:t>
      </w:r>
      <w:r w:rsidRPr="002C257D">
        <w:rPr>
          <w:rFonts w:ascii="Traditional Arabic" w:hAnsi="Traditional Arabic" w:cs="Traditional Arabic" w:hint="cs"/>
          <w:rtl/>
        </w:rPr>
        <w:t xml:space="preserve"> را </w:t>
      </w:r>
      <w:r w:rsidR="00E20AC5" w:rsidRPr="002C257D">
        <w:rPr>
          <w:rFonts w:ascii="Traditional Arabic" w:hAnsi="Traditional Arabic" w:cs="Traditional Arabic" w:hint="cs"/>
          <w:rtl/>
        </w:rPr>
        <w:t>می‌شنود</w:t>
      </w:r>
      <w:r w:rsidRPr="002C257D">
        <w:rPr>
          <w:rFonts w:ascii="Traditional Arabic" w:hAnsi="Traditional Arabic" w:cs="Traditional Arabic" w:hint="cs"/>
          <w:rtl/>
        </w:rPr>
        <w:t xml:space="preserve"> و بعد بهترین عقیده را انتخاب </w:t>
      </w:r>
      <w:r w:rsidR="00E20AC5" w:rsidRPr="002C257D">
        <w:rPr>
          <w:rFonts w:ascii="Traditional Arabic" w:hAnsi="Traditional Arabic" w:cs="Traditional Arabic" w:hint="cs"/>
          <w:rtl/>
        </w:rPr>
        <w:t>می‌کند</w:t>
      </w:r>
      <w:r w:rsidRPr="002C257D">
        <w:rPr>
          <w:rFonts w:ascii="Traditional Arabic" w:hAnsi="Traditional Arabic" w:cs="Traditional Arabic" w:hint="cs"/>
          <w:rtl/>
        </w:rPr>
        <w:t>.</w:t>
      </w:r>
    </w:p>
    <w:p w:rsidR="00512FA4" w:rsidRPr="002C257D" w:rsidRDefault="00433ADA"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فرمایش علامه طباطبایی </w:t>
      </w:r>
      <w:r w:rsidR="00E20AC5" w:rsidRPr="002C257D">
        <w:rPr>
          <w:rFonts w:ascii="Traditional Arabic" w:hAnsi="Traditional Arabic" w:cs="Traditional Arabic" w:hint="cs"/>
          <w:rtl/>
        </w:rPr>
        <w:t>فی‌الجمله</w:t>
      </w:r>
      <w:r w:rsidRPr="002C257D">
        <w:rPr>
          <w:rFonts w:ascii="Traditional Arabic" w:hAnsi="Traditional Arabic" w:cs="Traditional Arabic" w:hint="cs"/>
          <w:rtl/>
        </w:rPr>
        <w:t xml:space="preserve"> درست است، ولی در خیلی از جاها مشترک لفظی است</w:t>
      </w:r>
      <w:r w:rsidR="0025601A" w:rsidRPr="002C257D">
        <w:rPr>
          <w:rFonts w:ascii="Traditional Arabic" w:hAnsi="Traditional Arabic" w:cs="Traditional Arabic" w:hint="cs"/>
          <w:rtl/>
        </w:rPr>
        <w:t>.</w:t>
      </w:r>
    </w:p>
    <w:p w:rsidR="007603B0" w:rsidRPr="002C257D" w:rsidRDefault="007603B0" w:rsidP="00BF7D6B">
      <w:pPr>
        <w:pStyle w:val="Heading2"/>
        <w:rPr>
          <w:rFonts w:ascii="Traditional Arabic" w:hAnsi="Traditional Arabic" w:cs="Traditional Arabic"/>
          <w:color w:val="FF0000"/>
          <w:rtl/>
        </w:rPr>
      </w:pPr>
      <w:bookmarkStart w:id="14" w:name="_Toc451162286"/>
      <w:r w:rsidRPr="002C257D">
        <w:rPr>
          <w:rFonts w:ascii="Traditional Arabic" w:hAnsi="Traditional Arabic" w:cs="Traditional Arabic" w:hint="cs"/>
          <w:color w:val="FF0000"/>
          <w:rtl/>
        </w:rPr>
        <w:t>ششمین مفرد</w:t>
      </w:r>
      <w:r w:rsidR="00BF7D6B">
        <w:rPr>
          <w:rFonts w:ascii="Traditional Arabic" w:hAnsi="Traditional Arabic" w:cs="Traditional Arabic" w:hint="cs"/>
          <w:color w:val="FF0000"/>
          <w:rtl/>
        </w:rPr>
        <w:t>:</w:t>
      </w:r>
      <w:r w:rsidRPr="002C257D">
        <w:rPr>
          <w:rFonts w:ascii="Traditional Arabic" w:hAnsi="Traditional Arabic" w:cs="Traditional Arabic" w:hint="cs"/>
          <w:color w:val="FF0000"/>
          <w:rtl/>
        </w:rPr>
        <w:t xml:space="preserve"> </w:t>
      </w:r>
      <w:r w:rsidR="00BF7D6B">
        <w:rPr>
          <w:rFonts w:ascii="Traditional Arabic" w:hAnsi="Traditional Arabic" w:cs="Traditional Arabic" w:hint="cs"/>
          <w:color w:val="FF0000"/>
          <w:rtl/>
        </w:rPr>
        <w:t>فاء</w:t>
      </w:r>
      <w:r w:rsidRPr="002C257D">
        <w:rPr>
          <w:rFonts w:ascii="Traditional Arabic" w:hAnsi="Traditional Arabic" w:cs="Traditional Arabic" w:hint="cs"/>
          <w:color w:val="FF0000"/>
          <w:rtl/>
        </w:rPr>
        <w:t xml:space="preserve"> </w:t>
      </w:r>
      <w:r w:rsidR="00BF7D6B" w:rsidRPr="002C257D">
        <w:rPr>
          <w:rFonts w:ascii="Traditional Arabic" w:hAnsi="Traditional Arabic" w:cs="Traditional Arabic" w:hint="cs"/>
          <w:color w:val="FF0000"/>
          <w:rtl/>
        </w:rPr>
        <w:t>«</w:t>
      </w:r>
      <w:r w:rsidR="00BF7D6B" w:rsidRPr="00BF7D6B">
        <w:rPr>
          <w:rFonts w:ascii="Traditional Arabic" w:hAnsi="Traditional Arabic" w:cs="Traditional Arabic" w:hint="cs"/>
          <w:color w:val="FF0000"/>
          <w:rtl/>
        </w:rPr>
        <w:t>فَيَتَّبِعُونَ</w:t>
      </w:r>
      <w:r w:rsidR="00BF7D6B" w:rsidRPr="00BF7D6B">
        <w:rPr>
          <w:rFonts w:ascii="Traditional Arabic" w:hAnsi="Traditional Arabic" w:cs="Traditional Arabic"/>
          <w:color w:val="FF0000"/>
          <w:rtl/>
        </w:rPr>
        <w:t xml:space="preserve"> </w:t>
      </w:r>
      <w:r w:rsidR="00BF7D6B" w:rsidRPr="00BF7D6B">
        <w:rPr>
          <w:rFonts w:ascii="Traditional Arabic" w:hAnsi="Traditional Arabic" w:cs="Traditional Arabic" w:hint="cs"/>
          <w:color w:val="FF0000"/>
          <w:rtl/>
        </w:rPr>
        <w:t>أَحْسَنَهُ</w:t>
      </w:r>
      <w:r w:rsidRPr="002C257D">
        <w:rPr>
          <w:rFonts w:ascii="Traditional Arabic" w:hAnsi="Traditional Arabic" w:cs="Traditional Arabic" w:hint="cs"/>
          <w:color w:val="FF0000"/>
          <w:rtl/>
        </w:rPr>
        <w:t>»</w:t>
      </w:r>
      <w:bookmarkEnd w:id="14"/>
    </w:p>
    <w:p w:rsidR="0025601A" w:rsidRPr="002C257D" w:rsidRDefault="0025601A"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ششمین مفردی که هست؛ فاء در </w:t>
      </w:r>
      <w:r w:rsidR="002C257D">
        <w:rPr>
          <w:rFonts w:ascii="Traditional Arabic" w:hAnsi="Traditional Arabic" w:cs="Traditional Arabic" w:hint="cs"/>
          <w:rtl/>
        </w:rPr>
        <w:t>«</w:t>
      </w:r>
      <w:r w:rsidR="002C257D" w:rsidRPr="002C257D">
        <w:rPr>
          <w:rFonts w:ascii="Traditional Arabic" w:hAnsi="Traditional Arabic" w:cs="Traditional Arabic"/>
          <w:b/>
          <w:bCs/>
          <w:color w:val="008000"/>
          <w:rtl/>
        </w:rPr>
        <w:t>فَيَتَّبِعُونَ أَحْسَنَهُ</w:t>
      </w:r>
      <w:r w:rsidR="002C257D" w:rsidRPr="002C257D">
        <w:rPr>
          <w:rFonts w:ascii="Traditional Arabic" w:hAnsi="Traditional Arabic" w:cs="Traditional Arabic" w:hint="cs"/>
          <w:rtl/>
        </w:rPr>
        <w:t>»</w:t>
      </w:r>
      <w:r w:rsidR="002C257D">
        <w:rPr>
          <w:rFonts w:ascii="Traditional Arabic" w:hAnsi="Traditional Arabic" w:cs="Traditional Arabic" w:hint="cs"/>
          <w:rtl/>
        </w:rPr>
        <w:t xml:space="preserve"> </w:t>
      </w:r>
      <w:r w:rsidRPr="002C257D">
        <w:rPr>
          <w:rFonts w:ascii="Traditional Arabic" w:hAnsi="Traditional Arabic" w:cs="Traditional Arabic" w:hint="cs"/>
          <w:rtl/>
        </w:rPr>
        <w:t xml:space="preserve">است، </w:t>
      </w:r>
      <w:r w:rsidR="007603B0" w:rsidRPr="002C257D">
        <w:rPr>
          <w:rFonts w:ascii="Traditional Arabic" w:hAnsi="Traditional Arabic" w:cs="Traditional Arabic" w:hint="cs"/>
          <w:rtl/>
        </w:rPr>
        <w:t xml:space="preserve">فاء تفریع است </w:t>
      </w:r>
      <w:r w:rsidR="00E20AC5" w:rsidRPr="002C257D">
        <w:rPr>
          <w:rFonts w:ascii="Traditional Arabic" w:hAnsi="Traditional Arabic" w:cs="Traditional Arabic" w:hint="cs"/>
          <w:rtl/>
        </w:rPr>
        <w:t>می‌گوید</w:t>
      </w:r>
      <w:r w:rsidR="00621A67" w:rsidRPr="002C257D">
        <w:rPr>
          <w:rFonts w:ascii="Traditional Arabic" w:hAnsi="Traditional Arabic" w:cs="Traditional Arabic" w:hint="cs"/>
          <w:rtl/>
        </w:rPr>
        <w:t xml:space="preserve">: بشارت بده به </w:t>
      </w:r>
      <w:r w:rsidR="00E20AC5" w:rsidRPr="002C257D">
        <w:rPr>
          <w:rFonts w:ascii="Traditional Arabic" w:hAnsi="Traditional Arabic" w:cs="Traditional Arabic" w:hint="cs"/>
          <w:rtl/>
        </w:rPr>
        <w:t>آن‌هایی</w:t>
      </w:r>
      <w:r w:rsidR="00621A67" w:rsidRPr="002C257D">
        <w:rPr>
          <w:rFonts w:ascii="Traditional Arabic" w:hAnsi="Traditional Arabic" w:cs="Traditional Arabic" w:hint="cs"/>
          <w:rtl/>
        </w:rPr>
        <w:t xml:space="preserve"> که </w:t>
      </w:r>
      <w:r w:rsidR="00E20AC5" w:rsidRPr="002C257D">
        <w:rPr>
          <w:rFonts w:ascii="Traditional Arabic" w:hAnsi="Traditional Arabic" w:cs="Traditional Arabic" w:hint="cs"/>
          <w:rtl/>
        </w:rPr>
        <w:t>سخن‌ها</w:t>
      </w:r>
      <w:r w:rsidR="00621A67" w:rsidRPr="002C257D">
        <w:rPr>
          <w:rFonts w:ascii="Traditional Arabic" w:hAnsi="Traditional Arabic" w:cs="Traditional Arabic" w:hint="cs"/>
          <w:rtl/>
        </w:rPr>
        <w:t xml:space="preserve"> را </w:t>
      </w:r>
      <w:r w:rsidR="00E20AC5" w:rsidRPr="002C257D">
        <w:rPr>
          <w:rFonts w:ascii="Traditional Arabic" w:hAnsi="Traditional Arabic" w:cs="Traditional Arabic" w:hint="cs"/>
          <w:rtl/>
        </w:rPr>
        <w:t>می‌شنوند</w:t>
      </w:r>
      <w:r w:rsidR="00621A67" w:rsidRPr="002C257D">
        <w:rPr>
          <w:rFonts w:ascii="Traditional Arabic" w:hAnsi="Traditional Arabic" w:cs="Traditional Arabic" w:hint="cs"/>
          <w:rtl/>
        </w:rPr>
        <w:t xml:space="preserve"> و </w:t>
      </w:r>
      <w:r w:rsidR="00E20AC5" w:rsidRPr="002C257D">
        <w:rPr>
          <w:rFonts w:ascii="Traditional Arabic" w:hAnsi="Traditional Arabic" w:cs="Traditional Arabic" w:hint="cs"/>
          <w:rtl/>
        </w:rPr>
        <w:t>بهترین‌ها</w:t>
      </w:r>
      <w:r w:rsidR="00621A67" w:rsidRPr="002C257D">
        <w:rPr>
          <w:rFonts w:ascii="Traditional Arabic" w:hAnsi="Traditional Arabic" w:cs="Traditional Arabic" w:hint="cs"/>
          <w:rtl/>
        </w:rPr>
        <w:t xml:space="preserve"> را </w:t>
      </w:r>
      <w:r w:rsidR="00E20AC5" w:rsidRPr="002C257D">
        <w:rPr>
          <w:rFonts w:ascii="Traditional Arabic" w:hAnsi="Traditional Arabic" w:cs="Traditional Arabic" w:hint="cs"/>
          <w:rtl/>
        </w:rPr>
        <w:t>برمی‌گزینند</w:t>
      </w:r>
      <w:r w:rsidR="00621A67" w:rsidRPr="002C257D">
        <w:rPr>
          <w:rFonts w:ascii="Traditional Arabic" w:hAnsi="Traditional Arabic" w:cs="Traditional Arabic" w:hint="cs"/>
          <w:rtl/>
        </w:rPr>
        <w:t xml:space="preserve">، پس </w:t>
      </w:r>
      <w:r w:rsidR="00E20AC5" w:rsidRPr="002C257D">
        <w:rPr>
          <w:rFonts w:ascii="Traditional Arabic" w:hAnsi="Traditional Arabic" w:cs="Traditional Arabic" w:hint="cs"/>
          <w:rtl/>
        </w:rPr>
        <w:t>بهترین‌ها</w:t>
      </w:r>
      <w:r w:rsidR="00621A67" w:rsidRPr="002C257D">
        <w:rPr>
          <w:rFonts w:ascii="Traditional Arabic" w:hAnsi="Traditional Arabic" w:cs="Traditional Arabic" w:hint="cs"/>
          <w:rtl/>
        </w:rPr>
        <w:t xml:space="preserve"> را </w:t>
      </w:r>
      <w:r w:rsidR="00E20AC5" w:rsidRPr="002C257D">
        <w:rPr>
          <w:rFonts w:ascii="Traditional Arabic" w:hAnsi="Traditional Arabic" w:cs="Traditional Arabic" w:hint="cs"/>
          <w:rtl/>
        </w:rPr>
        <w:t>برمی‌گزینند</w:t>
      </w:r>
      <w:r w:rsidR="007603B0" w:rsidRPr="002C257D">
        <w:rPr>
          <w:rFonts w:ascii="Traditional Arabic" w:hAnsi="Traditional Arabic" w:cs="Traditional Arabic" w:hint="cs"/>
          <w:rtl/>
        </w:rPr>
        <w:t>،</w:t>
      </w:r>
      <w:r w:rsidR="00D544D7" w:rsidRPr="002C257D">
        <w:rPr>
          <w:rFonts w:ascii="Traditional Arabic" w:hAnsi="Traditional Arabic" w:cs="Traditional Arabic" w:hint="cs"/>
          <w:rtl/>
        </w:rPr>
        <w:t xml:space="preserve"> ظاهرش هم این است که؛ </w:t>
      </w:r>
      <w:r w:rsidR="002C257D">
        <w:rPr>
          <w:rFonts w:ascii="Traditional Arabic" w:hAnsi="Traditional Arabic" w:cs="Traditional Arabic" w:hint="cs"/>
          <w:rtl/>
        </w:rPr>
        <w:t>«</w:t>
      </w:r>
      <w:r w:rsidR="002C257D" w:rsidRPr="002C257D">
        <w:rPr>
          <w:rFonts w:ascii="Traditional Arabic" w:hAnsi="Traditional Arabic" w:cs="Traditional Arabic"/>
          <w:b/>
          <w:bCs/>
          <w:color w:val="008000"/>
          <w:rtl/>
        </w:rPr>
        <w:t>فَيَتَّبِعُونَ أَحْسَنَهُ</w:t>
      </w:r>
      <w:r w:rsidR="002C257D" w:rsidRPr="002C257D">
        <w:rPr>
          <w:rFonts w:ascii="Traditional Arabic" w:hAnsi="Traditional Arabic" w:cs="Traditional Arabic" w:hint="cs"/>
          <w:rtl/>
        </w:rPr>
        <w:t>»</w:t>
      </w:r>
      <w:r w:rsidR="00D544D7" w:rsidRPr="002C257D">
        <w:rPr>
          <w:rFonts w:ascii="Traditional Arabic" w:hAnsi="Traditional Arabic" w:cs="Traditional Arabic" w:hint="cs"/>
          <w:rtl/>
        </w:rPr>
        <w:t xml:space="preserve"> بر استماع اقوال مترتب شده، استماع اقوالی که مترتب </w:t>
      </w:r>
      <w:r w:rsidR="00E20AC5" w:rsidRPr="002C257D">
        <w:rPr>
          <w:rFonts w:ascii="Traditional Arabic" w:hAnsi="Traditional Arabic" w:cs="Traditional Arabic" w:hint="cs"/>
          <w:rtl/>
        </w:rPr>
        <w:t>می‌شود</w:t>
      </w:r>
      <w:r w:rsidR="00D544D7" w:rsidRPr="002C257D">
        <w:rPr>
          <w:rFonts w:ascii="Traditional Arabic" w:hAnsi="Traditional Arabic" w:cs="Traditional Arabic" w:hint="cs"/>
          <w:rtl/>
        </w:rPr>
        <w:t xml:space="preserve"> بر او، اتباع احسن مراد آیه هست</w:t>
      </w:r>
      <w:r w:rsidR="00F365B4" w:rsidRPr="002C257D">
        <w:rPr>
          <w:rFonts w:ascii="Traditional Arabic" w:hAnsi="Traditional Arabic" w:cs="Traditional Arabic" w:hint="cs"/>
          <w:rtl/>
        </w:rPr>
        <w:t xml:space="preserve">، فاء </w:t>
      </w:r>
      <w:r w:rsidR="00E20AC5" w:rsidRPr="002C257D">
        <w:rPr>
          <w:rFonts w:ascii="Traditional Arabic" w:hAnsi="Traditional Arabic" w:cs="Traditional Arabic" w:hint="cs"/>
          <w:rtl/>
        </w:rPr>
        <w:t>می‌گوید</w:t>
      </w:r>
      <w:r w:rsidR="00F365B4" w:rsidRPr="002C257D">
        <w:rPr>
          <w:rFonts w:ascii="Traditional Arabic" w:hAnsi="Traditional Arabic" w:cs="Traditional Arabic" w:hint="cs"/>
          <w:rtl/>
        </w:rPr>
        <w:t xml:space="preserve"> که آن استماع اقوال ارزشی ندارد، وقتی ارزش دارد که به دنبال آن گوش دادن </w:t>
      </w:r>
      <w:r w:rsidR="002C257D">
        <w:rPr>
          <w:rFonts w:ascii="Traditional Arabic" w:hAnsi="Traditional Arabic" w:cs="Traditional Arabic" w:hint="cs"/>
          <w:rtl/>
        </w:rPr>
        <w:t>«</w:t>
      </w:r>
      <w:r w:rsidR="002C257D" w:rsidRPr="002C257D">
        <w:rPr>
          <w:rFonts w:ascii="Traditional Arabic" w:hAnsi="Traditional Arabic" w:cs="Traditional Arabic"/>
          <w:b/>
          <w:bCs/>
          <w:color w:val="008000"/>
          <w:rtl/>
        </w:rPr>
        <w:t>فَيَتَّبِعُونَ أَحْسَنَهُ</w:t>
      </w:r>
      <w:r w:rsidR="002C257D" w:rsidRPr="002C257D">
        <w:rPr>
          <w:rFonts w:ascii="Traditional Arabic" w:hAnsi="Traditional Arabic" w:cs="Traditional Arabic" w:hint="cs"/>
          <w:rtl/>
        </w:rPr>
        <w:t>»</w:t>
      </w:r>
      <w:r w:rsidR="00F365B4" w:rsidRPr="002C257D">
        <w:rPr>
          <w:rFonts w:ascii="Traditional Arabic" w:hAnsi="Traditional Arabic" w:cs="Traditional Arabic" w:hint="cs"/>
          <w:rtl/>
        </w:rPr>
        <w:t xml:space="preserve"> بیا</w:t>
      </w:r>
      <w:r w:rsidR="00095666">
        <w:rPr>
          <w:rFonts w:ascii="Traditional Arabic" w:hAnsi="Traditional Arabic" w:cs="Traditional Arabic" w:hint="cs"/>
          <w:rtl/>
        </w:rPr>
        <w:t>ی</w:t>
      </w:r>
      <w:r w:rsidR="00F365B4" w:rsidRPr="002C257D">
        <w:rPr>
          <w:rFonts w:ascii="Traditional Arabic" w:hAnsi="Traditional Arabic" w:cs="Traditional Arabic" w:hint="cs"/>
          <w:rtl/>
        </w:rPr>
        <w:t>د</w:t>
      </w:r>
      <w:r w:rsidR="0082112C" w:rsidRPr="002C257D">
        <w:rPr>
          <w:rFonts w:ascii="Traditional Arabic" w:hAnsi="Traditional Arabic" w:cs="Traditional Arabic" w:hint="cs"/>
          <w:rtl/>
        </w:rPr>
        <w:t xml:space="preserve">، بدون ترتب اتباع احسن بر یستمعون قول ارزشی ندارد، </w:t>
      </w:r>
      <w:r w:rsidR="00E5082D" w:rsidRPr="002C257D">
        <w:rPr>
          <w:rFonts w:ascii="Traditional Arabic" w:hAnsi="Traditional Arabic" w:cs="Traditional Arabic" w:hint="cs"/>
          <w:rtl/>
        </w:rPr>
        <w:t xml:space="preserve">یستمعون قول، مشروط </w:t>
      </w:r>
      <w:r w:rsidR="00E20AC5" w:rsidRPr="002C257D">
        <w:rPr>
          <w:rFonts w:ascii="Traditional Arabic" w:hAnsi="Traditional Arabic" w:cs="Traditional Arabic" w:hint="cs"/>
          <w:rtl/>
        </w:rPr>
        <w:t>به‌شرط</w:t>
      </w:r>
      <w:r w:rsidR="00E5082D" w:rsidRPr="002C257D">
        <w:rPr>
          <w:rFonts w:ascii="Traditional Arabic" w:hAnsi="Traditional Arabic" w:cs="Traditional Arabic" w:hint="cs"/>
          <w:rtl/>
        </w:rPr>
        <w:t xml:space="preserve"> متأخر ارزش دارد، که اتباع احسن هست</w:t>
      </w:r>
      <w:r w:rsidR="00422BA0" w:rsidRPr="002C257D">
        <w:rPr>
          <w:rFonts w:ascii="Traditional Arabic" w:hAnsi="Traditional Arabic" w:cs="Traditional Arabic" w:hint="cs"/>
          <w:rtl/>
        </w:rPr>
        <w:t>.</w:t>
      </w:r>
    </w:p>
    <w:p w:rsidR="00422BA0" w:rsidRPr="002C257D" w:rsidRDefault="00422BA0" w:rsidP="002C257D">
      <w:pPr>
        <w:ind w:firstLine="0"/>
        <w:rPr>
          <w:rFonts w:ascii="Traditional Arabic" w:hAnsi="Traditional Arabic" w:cs="Traditional Arabic"/>
          <w:rtl/>
        </w:rPr>
      </w:pPr>
    </w:p>
    <w:p w:rsidR="00512FA4" w:rsidRPr="002C257D" w:rsidRDefault="00512FA4" w:rsidP="002C257D">
      <w:pPr>
        <w:ind w:firstLine="0"/>
        <w:rPr>
          <w:rFonts w:ascii="Traditional Arabic" w:hAnsi="Traditional Arabic" w:cs="Traditional Arabic"/>
          <w:rtl/>
        </w:rPr>
      </w:pPr>
    </w:p>
    <w:p w:rsidR="00497329" w:rsidRPr="002C257D" w:rsidRDefault="00497329" w:rsidP="002C257D">
      <w:pPr>
        <w:ind w:firstLine="0"/>
        <w:rPr>
          <w:rFonts w:ascii="Traditional Arabic" w:hAnsi="Traditional Arabic" w:cs="Traditional Arabic"/>
          <w:rtl/>
        </w:rPr>
      </w:pPr>
    </w:p>
    <w:p w:rsidR="00AB6202" w:rsidRPr="002C257D" w:rsidRDefault="00AB6202" w:rsidP="002C257D">
      <w:pPr>
        <w:ind w:firstLine="0"/>
        <w:rPr>
          <w:rFonts w:ascii="Traditional Arabic" w:hAnsi="Traditional Arabic" w:cs="Traditional Arabic"/>
          <w:rtl/>
        </w:rPr>
      </w:pPr>
    </w:p>
    <w:p w:rsidR="00111907" w:rsidRPr="002C257D" w:rsidRDefault="00111907" w:rsidP="002C257D">
      <w:pPr>
        <w:ind w:firstLine="0"/>
        <w:rPr>
          <w:rFonts w:ascii="Traditional Arabic" w:hAnsi="Traditional Arabic" w:cs="Traditional Arabic"/>
          <w:rtl/>
        </w:rPr>
      </w:pPr>
    </w:p>
    <w:p w:rsidR="005636AE" w:rsidRPr="002C257D" w:rsidRDefault="005636AE" w:rsidP="002C257D">
      <w:pPr>
        <w:ind w:firstLine="0"/>
        <w:rPr>
          <w:rFonts w:ascii="Traditional Arabic" w:hAnsi="Traditional Arabic" w:cs="Traditional Arabic"/>
          <w:rtl/>
        </w:rPr>
      </w:pPr>
    </w:p>
    <w:p w:rsidR="005636AE" w:rsidRPr="002C257D" w:rsidRDefault="005636AE" w:rsidP="002C257D">
      <w:pPr>
        <w:ind w:firstLine="0"/>
        <w:rPr>
          <w:rFonts w:ascii="Traditional Arabic" w:hAnsi="Traditional Arabic" w:cs="Traditional Arabic"/>
          <w:rtl/>
        </w:rPr>
      </w:pPr>
    </w:p>
    <w:p w:rsidR="00B04B90" w:rsidRPr="002C257D" w:rsidRDefault="00262C9E" w:rsidP="002C257D">
      <w:pPr>
        <w:ind w:firstLine="0"/>
        <w:rPr>
          <w:rFonts w:ascii="Traditional Arabic" w:hAnsi="Traditional Arabic" w:cs="Traditional Arabic"/>
          <w:rtl/>
        </w:rPr>
      </w:pPr>
      <w:r w:rsidRPr="002C257D">
        <w:rPr>
          <w:rFonts w:ascii="Traditional Arabic" w:hAnsi="Traditional Arabic" w:cs="Traditional Arabic" w:hint="cs"/>
          <w:rtl/>
        </w:rPr>
        <w:t xml:space="preserve"> </w:t>
      </w:r>
      <w:bookmarkEnd w:id="0"/>
    </w:p>
    <w:sectPr w:rsidR="00B04B90" w:rsidRPr="002C257D"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6B" w:rsidRDefault="005F176B" w:rsidP="000D5800">
      <w:pPr>
        <w:spacing w:after="0"/>
      </w:pPr>
      <w:r>
        <w:separator/>
      </w:r>
    </w:p>
  </w:endnote>
  <w:endnote w:type="continuationSeparator" w:id="0">
    <w:p w:rsidR="005F176B" w:rsidRDefault="005F176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CD1544" w:rsidRDefault="00CD1544" w:rsidP="007B0062">
        <w:pPr>
          <w:pStyle w:val="Footer"/>
          <w:jc w:val="center"/>
        </w:pPr>
        <w:r>
          <w:fldChar w:fldCharType="begin"/>
        </w:r>
        <w:r>
          <w:instrText xml:space="preserve"> PAGE   \* MERGEFORMAT </w:instrText>
        </w:r>
        <w:r>
          <w:fldChar w:fldCharType="separate"/>
        </w:r>
        <w:r w:rsidR="00BF7D6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6B" w:rsidRDefault="005F176B" w:rsidP="000D5800">
      <w:pPr>
        <w:spacing w:after="0"/>
      </w:pPr>
      <w:r>
        <w:separator/>
      </w:r>
    </w:p>
  </w:footnote>
  <w:footnote w:type="continuationSeparator" w:id="0">
    <w:p w:rsidR="005F176B" w:rsidRDefault="005F176B" w:rsidP="000D5800">
      <w:pPr>
        <w:spacing w:after="0"/>
      </w:pPr>
      <w:r>
        <w:continuationSeparator/>
      </w:r>
    </w:p>
  </w:footnote>
  <w:footnote w:id="1">
    <w:p w:rsidR="0061354B" w:rsidRDefault="0061354B">
      <w:pPr>
        <w:pStyle w:val="FootnoteText"/>
      </w:pPr>
      <w:r>
        <w:rPr>
          <w:rStyle w:val="FootnoteReference"/>
        </w:rPr>
        <w:footnoteRef/>
      </w:r>
      <w:r>
        <w:rPr>
          <w:rtl/>
        </w:rPr>
        <w:t xml:space="preserve"> </w:t>
      </w:r>
      <w:r>
        <w:rPr>
          <w:rFonts w:hint="cs"/>
          <w:rtl/>
        </w:rPr>
        <w:t>- سوره مبارکه زُمر آیه 15</w:t>
      </w:r>
    </w:p>
  </w:footnote>
  <w:footnote w:id="2">
    <w:p w:rsidR="0047527A" w:rsidRDefault="0047527A">
      <w:pPr>
        <w:pStyle w:val="FootnoteText"/>
      </w:pPr>
      <w:r>
        <w:rPr>
          <w:rStyle w:val="FootnoteReference"/>
        </w:rPr>
        <w:footnoteRef/>
      </w:r>
      <w:r>
        <w:rPr>
          <w:rtl/>
        </w:rPr>
        <w:t xml:space="preserve"> </w:t>
      </w:r>
      <w:r>
        <w:rPr>
          <w:rFonts w:hint="cs"/>
          <w:rtl/>
        </w:rPr>
        <w:t xml:space="preserve">- </w:t>
      </w:r>
      <w:r>
        <w:rPr>
          <w:rFonts w:hint="cs"/>
          <w:rtl/>
        </w:rPr>
        <w:t>سوره مبارکه زُمر آیه 17</w:t>
      </w:r>
    </w:p>
  </w:footnote>
  <w:footnote w:id="3">
    <w:p w:rsidR="00B54B97" w:rsidRDefault="00B54B97">
      <w:pPr>
        <w:pStyle w:val="FootnoteText"/>
      </w:pPr>
      <w:r>
        <w:rPr>
          <w:rStyle w:val="FootnoteReference"/>
        </w:rPr>
        <w:footnoteRef/>
      </w:r>
      <w:r>
        <w:rPr>
          <w:rtl/>
        </w:rPr>
        <w:t xml:space="preserve"> </w:t>
      </w:r>
      <w:r>
        <w:rPr>
          <w:rFonts w:hint="cs"/>
          <w:rtl/>
        </w:rPr>
        <w:t>- سوره مبارکه فجر آیه 28</w:t>
      </w:r>
    </w:p>
  </w:footnote>
  <w:footnote w:id="4">
    <w:p w:rsidR="00241276" w:rsidRDefault="00241276">
      <w:pPr>
        <w:pStyle w:val="FootnoteText"/>
      </w:pPr>
      <w:r>
        <w:rPr>
          <w:rStyle w:val="FootnoteReference"/>
        </w:rPr>
        <w:footnoteRef/>
      </w:r>
      <w:r>
        <w:rPr>
          <w:rtl/>
        </w:rPr>
        <w:t xml:space="preserve"> </w:t>
      </w:r>
      <w:r>
        <w:rPr>
          <w:rFonts w:hint="cs"/>
          <w:rtl/>
        </w:rPr>
        <w:t>- سوره مبارکه حج آیه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F9" w:rsidRDefault="00FF34B7" w:rsidP="007F4DF9">
    <w:pPr>
      <w:ind w:firstLine="0"/>
      <w:rPr>
        <w:rFonts w:ascii="Adobe Arabic" w:hAnsi="Adobe Arabic" w:cs="Adobe Arabic" w:hint="cs"/>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0FE27914" wp14:editId="7E4BB41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7F4DF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فقه       </w:t>
    </w:r>
    <w:r w:rsidR="007F4DF9">
      <w:rPr>
        <w:rFonts w:ascii="Adobe Arabic" w:hAnsi="Adobe Arabic" w:cs="Adobe Arabic"/>
        <w:b/>
        <w:bCs/>
        <w:sz w:val="24"/>
        <w:szCs w:val="24"/>
        <w:rtl/>
      </w:rPr>
      <w:t xml:space="preserve">                    </w:t>
    </w:r>
    <w:r>
      <w:rPr>
        <w:rFonts w:ascii="Adobe Arabic" w:hAnsi="Adobe Arabic" w:cs="Adobe Arabic"/>
        <w:b/>
        <w:bCs/>
        <w:sz w:val="24"/>
        <w:szCs w:val="24"/>
        <w:rtl/>
      </w:rPr>
      <w:t xml:space="preserve">      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sz w:val="24"/>
        <w:szCs w:val="24"/>
        <w:rtl/>
      </w:rPr>
      <w:t xml:space="preserve"> </w:t>
    </w:r>
    <w:r>
      <w:rPr>
        <w:rFonts w:ascii="Adobe Arabic" w:hAnsi="Adobe Arabic" w:cs="Adobe Arabic"/>
        <w:sz w:val="24"/>
        <w:szCs w:val="24"/>
      </w:rPr>
      <w:t>26</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/1395</w:t>
    </w:r>
    <w:r>
      <w:rPr>
        <w:rFonts w:ascii="Adobe Arabic" w:hAnsi="Adobe Arabic" w:cs="Adobe Arabic"/>
        <w:b/>
        <w:bCs/>
        <w:sz w:val="24"/>
        <w:szCs w:val="24"/>
        <w:rtl/>
      </w:rPr>
      <w:t xml:space="preserve">  </w:t>
    </w:r>
  </w:p>
  <w:p w:rsidR="00FF34B7" w:rsidRPr="00FF34B7" w:rsidRDefault="007F4DF9" w:rsidP="007F4DF9">
    <w:pPr>
      <w:ind w:firstLine="0"/>
      <w:rPr>
        <w:rFonts w:ascii="Adobe Arabic" w:hAnsi="Adobe Arabic" w:cs="Adobe Arabic"/>
        <w:sz w:val="24"/>
        <w:szCs w:val="24"/>
        <w:rtl/>
      </w:rPr>
    </w:pPr>
    <w:r>
      <w:rPr>
        <w:rFonts w:ascii="Adobe Arabic" w:hAnsi="Adobe Arabic" w:cs="Adobe Arabic" w:hint="cs"/>
        <w:b/>
        <w:bCs/>
        <w:sz w:val="24"/>
        <w:szCs w:val="24"/>
        <w:rtl/>
      </w:rPr>
      <w:t xml:space="preserve">                  </w:t>
    </w:r>
    <w:r w:rsidR="00FF34B7">
      <w:rPr>
        <w:rFonts w:ascii="Adobe Arabic" w:hAnsi="Adobe Arabic" w:cs="Adobe Arabic"/>
        <w:b/>
        <w:bCs/>
        <w:sz w:val="24"/>
        <w:szCs w:val="24"/>
        <w:rtl/>
      </w:rPr>
      <w:t xml:space="preserve">استاد اعرافی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FF34B7">
      <w:rPr>
        <w:rFonts w:ascii="Adobe Arabic" w:hAnsi="Adobe Arabic" w:cs="Adobe Arabic"/>
        <w:b/>
        <w:bCs/>
        <w:sz w:val="24"/>
        <w:szCs w:val="24"/>
        <w:rtl/>
      </w:rPr>
      <w:t xml:space="preserve">  </w:t>
    </w:r>
    <w:r w:rsidR="00FF34B7">
      <w:rPr>
        <w:rFonts w:ascii="Adobe Arabic" w:hAnsi="Adobe Arabic" w:cs="Adobe Arabic" w:hint="cs"/>
        <w:b/>
        <w:bCs/>
        <w:sz w:val="24"/>
        <w:szCs w:val="24"/>
        <w:rtl/>
      </w:rPr>
      <w:t xml:space="preserve"> </w:t>
    </w:r>
    <w:r w:rsidR="00FF34B7">
      <w:rPr>
        <w:rFonts w:ascii="Adobe Arabic" w:hAnsi="Adobe Arabic" w:cs="Adobe Arabic"/>
        <w:b/>
        <w:bCs/>
        <w:sz w:val="24"/>
        <w:szCs w:val="24"/>
        <w:rtl/>
      </w:rPr>
      <w:t xml:space="preserve">عنوان فرعی: مسئله تقلید (مرجعیت شورایی)                 </w:t>
    </w:r>
    <w:r>
      <w:rPr>
        <w:rFonts w:ascii="Adobe Arabic" w:hAnsi="Adobe Arabic" w:cs="Adobe Arabic" w:hint="cs"/>
        <w:b/>
        <w:bCs/>
        <w:sz w:val="24"/>
        <w:szCs w:val="24"/>
        <w:rtl/>
      </w:rPr>
      <w:t xml:space="preserve"> </w:t>
    </w:r>
    <w:r w:rsidR="00FF34B7">
      <w:rPr>
        <w:rFonts w:ascii="Adobe Arabic" w:hAnsi="Adobe Arabic" w:cs="Adobe Arabic"/>
        <w:b/>
        <w:bCs/>
        <w:sz w:val="24"/>
        <w:szCs w:val="24"/>
        <w:rtl/>
      </w:rPr>
      <w:t xml:space="preserve">   </w:t>
    </w:r>
    <w:r w:rsidR="00FF34B7">
      <w:rPr>
        <w:rFonts w:ascii="Adobe Arabic" w:hAnsi="Adobe Arabic" w:cs="Adobe Arabic" w:hint="cs"/>
        <w:b/>
        <w:bCs/>
        <w:sz w:val="24"/>
        <w:szCs w:val="24"/>
        <w:rtl/>
      </w:rPr>
      <w:t xml:space="preserve"> </w:t>
    </w:r>
    <w:r w:rsidR="00FF34B7">
      <w:rPr>
        <w:rFonts w:ascii="Adobe Arabic" w:hAnsi="Adobe Arabic" w:cs="Adobe Arabic"/>
        <w:b/>
        <w:bCs/>
        <w:sz w:val="24"/>
        <w:szCs w:val="24"/>
        <w:rtl/>
      </w:rPr>
      <w:t>شماره جلسه:</w:t>
    </w:r>
    <w:r w:rsidR="00FF34B7">
      <w:rPr>
        <w:rFonts w:hint="cs"/>
        <w:rtl/>
      </w:rPr>
      <w:t xml:space="preserve"> </w:t>
    </w:r>
    <w:r w:rsidR="00FF34B7">
      <w:rPr>
        <w:rFonts w:ascii="Adobe Arabic" w:hAnsi="Adobe Arabic" w:cs="Adobe Arabic"/>
        <w:b/>
        <w:bCs/>
        <w:sz w:val="24"/>
        <w:szCs w:val="24"/>
      </w:rPr>
      <w:t>204</w:t>
    </w:r>
  </w:p>
  <w:p w:rsidR="00CD1544" w:rsidRPr="00873379" w:rsidRDefault="00CD1544"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28083A4" wp14:editId="0746EC9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2242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6"/>
    <w:rsid w:val="00007060"/>
    <w:rsid w:val="000152BF"/>
    <w:rsid w:val="000228A2"/>
    <w:rsid w:val="000251E5"/>
    <w:rsid w:val="0003139B"/>
    <w:rsid w:val="000324F1"/>
    <w:rsid w:val="00041FE0"/>
    <w:rsid w:val="00042E34"/>
    <w:rsid w:val="00045B14"/>
    <w:rsid w:val="00052BA3"/>
    <w:rsid w:val="000563F7"/>
    <w:rsid w:val="0005679B"/>
    <w:rsid w:val="000605DB"/>
    <w:rsid w:val="0006363E"/>
    <w:rsid w:val="00063C57"/>
    <w:rsid w:val="00063C89"/>
    <w:rsid w:val="00080DFF"/>
    <w:rsid w:val="00085ED5"/>
    <w:rsid w:val="00095666"/>
    <w:rsid w:val="000963DE"/>
    <w:rsid w:val="000A1A51"/>
    <w:rsid w:val="000B22B5"/>
    <w:rsid w:val="000B4129"/>
    <w:rsid w:val="000C37D5"/>
    <w:rsid w:val="000D2D0D"/>
    <w:rsid w:val="000D5800"/>
    <w:rsid w:val="000D6581"/>
    <w:rsid w:val="000F1897"/>
    <w:rsid w:val="000F3B4E"/>
    <w:rsid w:val="000F6AA9"/>
    <w:rsid w:val="000F71EC"/>
    <w:rsid w:val="000F7E72"/>
    <w:rsid w:val="00101E2D"/>
    <w:rsid w:val="00102405"/>
    <w:rsid w:val="00102CEB"/>
    <w:rsid w:val="001050A9"/>
    <w:rsid w:val="00111907"/>
    <w:rsid w:val="00114C37"/>
    <w:rsid w:val="00117955"/>
    <w:rsid w:val="00133E1D"/>
    <w:rsid w:val="0013617D"/>
    <w:rsid w:val="00136442"/>
    <w:rsid w:val="001370B6"/>
    <w:rsid w:val="001508F9"/>
    <w:rsid w:val="00150D4B"/>
    <w:rsid w:val="00152670"/>
    <w:rsid w:val="001550AE"/>
    <w:rsid w:val="00156925"/>
    <w:rsid w:val="00166DD8"/>
    <w:rsid w:val="001712D6"/>
    <w:rsid w:val="001757C8"/>
    <w:rsid w:val="00177934"/>
    <w:rsid w:val="00192A6A"/>
    <w:rsid w:val="0019339B"/>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0743C"/>
    <w:rsid w:val="00210F67"/>
    <w:rsid w:val="00224C0A"/>
    <w:rsid w:val="00233777"/>
    <w:rsid w:val="00236BBF"/>
    <w:rsid w:val="002376A5"/>
    <w:rsid w:val="00241276"/>
    <w:rsid w:val="002417C9"/>
    <w:rsid w:val="002529C5"/>
    <w:rsid w:val="0025601A"/>
    <w:rsid w:val="0026283E"/>
    <w:rsid w:val="00262C9E"/>
    <w:rsid w:val="00267191"/>
    <w:rsid w:val="00270294"/>
    <w:rsid w:val="00283229"/>
    <w:rsid w:val="002914BD"/>
    <w:rsid w:val="00295B1F"/>
    <w:rsid w:val="00297263"/>
    <w:rsid w:val="002A21AE"/>
    <w:rsid w:val="002A35E0"/>
    <w:rsid w:val="002B7AD5"/>
    <w:rsid w:val="002C257D"/>
    <w:rsid w:val="002C2C52"/>
    <w:rsid w:val="002C56FD"/>
    <w:rsid w:val="002D49E4"/>
    <w:rsid w:val="002D5BDC"/>
    <w:rsid w:val="002D720F"/>
    <w:rsid w:val="002E450B"/>
    <w:rsid w:val="002E73F9"/>
    <w:rsid w:val="002F05B9"/>
    <w:rsid w:val="00302575"/>
    <w:rsid w:val="00311429"/>
    <w:rsid w:val="00323168"/>
    <w:rsid w:val="00331826"/>
    <w:rsid w:val="00340BA3"/>
    <w:rsid w:val="00366400"/>
    <w:rsid w:val="00373FCF"/>
    <w:rsid w:val="003819E8"/>
    <w:rsid w:val="003963D7"/>
    <w:rsid w:val="00396F28"/>
    <w:rsid w:val="003A1A05"/>
    <w:rsid w:val="003A2654"/>
    <w:rsid w:val="003B185C"/>
    <w:rsid w:val="003C06BF"/>
    <w:rsid w:val="003C468C"/>
    <w:rsid w:val="003C4B6F"/>
    <w:rsid w:val="003C7899"/>
    <w:rsid w:val="003D0610"/>
    <w:rsid w:val="003D2F0A"/>
    <w:rsid w:val="003D563F"/>
    <w:rsid w:val="003E1E58"/>
    <w:rsid w:val="003E2BAB"/>
    <w:rsid w:val="00405199"/>
    <w:rsid w:val="00410699"/>
    <w:rsid w:val="00415360"/>
    <w:rsid w:val="004215FA"/>
    <w:rsid w:val="00422BA0"/>
    <w:rsid w:val="0042393A"/>
    <w:rsid w:val="00433ADA"/>
    <w:rsid w:val="00443AA1"/>
    <w:rsid w:val="00443EB7"/>
    <w:rsid w:val="0044591E"/>
    <w:rsid w:val="004476F0"/>
    <w:rsid w:val="00455B91"/>
    <w:rsid w:val="004651D2"/>
    <w:rsid w:val="00465D26"/>
    <w:rsid w:val="004679F8"/>
    <w:rsid w:val="0047527A"/>
    <w:rsid w:val="00497329"/>
    <w:rsid w:val="004A790F"/>
    <w:rsid w:val="004B337F"/>
    <w:rsid w:val="004C3072"/>
    <w:rsid w:val="004C4D9F"/>
    <w:rsid w:val="004F3596"/>
    <w:rsid w:val="00512FA4"/>
    <w:rsid w:val="00516D89"/>
    <w:rsid w:val="005248BC"/>
    <w:rsid w:val="00530FD7"/>
    <w:rsid w:val="00545B0C"/>
    <w:rsid w:val="00551628"/>
    <w:rsid w:val="00552498"/>
    <w:rsid w:val="00552C82"/>
    <w:rsid w:val="00560C89"/>
    <w:rsid w:val="005636AE"/>
    <w:rsid w:val="00572E2D"/>
    <w:rsid w:val="005767AE"/>
    <w:rsid w:val="00580CFA"/>
    <w:rsid w:val="0058246C"/>
    <w:rsid w:val="00587108"/>
    <w:rsid w:val="00592103"/>
    <w:rsid w:val="005941DD"/>
    <w:rsid w:val="005A545E"/>
    <w:rsid w:val="005A5862"/>
    <w:rsid w:val="005B05D4"/>
    <w:rsid w:val="005B0852"/>
    <w:rsid w:val="005B16EB"/>
    <w:rsid w:val="005B3ADF"/>
    <w:rsid w:val="005C06AE"/>
    <w:rsid w:val="005D17F6"/>
    <w:rsid w:val="005F176B"/>
    <w:rsid w:val="005F657D"/>
    <w:rsid w:val="005F72E9"/>
    <w:rsid w:val="00610C18"/>
    <w:rsid w:val="00612385"/>
    <w:rsid w:val="0061354B"/>
    <w:rsid w:val="0061376C"/>
    <w:rsid w:val="00617C7C"/>
    <w:rsid w:val="006203FE"/>
    <w:rsid w:val="00621A67"/>
    <w:rsid w:val="00627180"/>
    <w:rsid w:val="00636EFA"/>
    <w:rsid w:val="00647454"/>
    <w:rsid w:val="0066229C"/>
    <w:rsid w:val="00663AAD"/>
    <w:rsid w:val="0067098C"/>
    <w:rsid w:val="00684CD7"/>
    <w:rsid w:val="0069696C"/>
    <w:rsid w:val="00696C84"/>
    <w:rsid w:val="006A085A"/>
    <w:rsid w:val="006C125E"/>
    <w:rsid w:val="006D1980"/>
    <w:rsid w:val="006D3A87"/>
    <w:rsid w:val="006D5B63"/>
    <w:rsid w:val="006F01B4"/>
    <w:rsid w:val="00703DD3"/>
    <w:rsid w:val="00734D59"/>
    <w:rsid w:val="0073609B"/>
    <w:rsid w:val="007378A9"/>
    <w:rsid w:val="00737A6C"/>
    <w:rsid w:val="0075033E"/>
    <w:rsid w:val="00752745"/>
    <w:rsid w:val="0075336C"/>
    <w:rsid w:val="00753A93"/>
    <w:rsid w:val="007603B0"/>
    <w:rsid w:val="0076665E"/>
    <w:rsid w:val="00772185"/>
    <w:rsid w:val="007749BC"/>
    <w:rsid w:val="00780C88"/>
    <w:rsid w:val="00780E25"/>
    <w:rsid w:val="007818F0"/>
    <w:rsid w:val="00783462"/>
    <w:rsid w:val="00787B13"/>
    <w:rsid w:val="00792FAC"/>
    <w:rsid w:val="00796E10"/>
    <w:rsid w:val="007A431B"/>
    <w:rsid w:val="007A5D2F"/>
    <w:rsid w:val="007B0062"/>
    <w:rsid w:val="007B1E93"/>
    <w:rsid w:val="007B6FEB"/>
    <w:rsid w:val="007C1EF7"/>
    <w:rsid w:val="007C710E"/>
    <w:rsid w:val="007D0B88"/>
    <w:rsid w:val="007D1549"/>
    <w:rsid w:val="007D1EE5"/>
    <w:rsid w:val="007E03E9"/>
    <w:rsid w:val="007E04EE"/>
    <w:rsid w:val="007E636F"/>
    <w:rsid w:val="007E7FA7"/>
    <w:rsid w:val="007F0721"/>
    <w:rsid w:val="007F293C"/>
    <w:rsid w:val="007F2F94"/>
    <w:rsid w:val="007F3221"/>
    <w:rsid w:val="007F4A90"/>
    <w:rsid w:val="007F4DF9"/>
    <w:rsid w:val="007F7E76"/>
    <w:rsid w:val="00802D15"/>
    <w:rsid w:val="00803501"/>
    <w:rsid w:val="0080799B"/>
    <w:rsid w:val="00807BE3"/>
    <w:rsid w:val="00811F02"/>
    <w:rsid w:val="0082112C"/>
    <w:rsid w:val="008407A4"/>
    <w:rsid w:val="00844860"/>
    <w:rsid w:val="00845CC4"/>
    <w:rsid w:val="0085114D"/>
    <w:rsid w:val="0086243C"/>
    <w:rsid w:val="008644F4"/>
    <w:rsid w:val="00864CA5"/>
    <w:rsid w:val="00871C42"/>
    <w:rsid w:val="00873379"/>
    <w:rsid w:val="008748B8"/>
    <w:rsid w:val="00883733"/>
    <w:rsid w:val="008965D2"/>
    <w:rsid w:val="008A236D"/>
    <w:rsid w:val="008A4BCD"/>
    <w:rsid w:val="008B2AFF"/>
    <w:rsid w:val="008B3C4A"/>
    <w:rsid w:val="008B565A"/>
    <w:rsid w:val="008C09E0"/>
    <w:rsid w:val="008C3414"/>
    <w:rsid w:val="008D030F"/>
    <w:rsid w:val="008D36D5"/>
    <w:rsid w:val="008E3903"/>
    <w:rsid w:val="008F083F"/>
    <w:rsid w:val="008F63E3"/>
    <w:rsid w:val="00900A8F"/>
    <w:rsid w:val="00913C3B"/>
    <w:rsid w:val="00915509"/>
    <w:rsid w:val="00925058"/>
    <w:rsid w:val="00927388"/>
    <w:rsid w:val="009274FE"/>
    <w:rsid w:val="009401AC"/>
    <w:rsid w:val="00940323"/>
    <w:rsid w:val="00943D4F"/>
    <w:rsid w:val="009475B7"/>
    <w:rsid w:val="009515AB"/>
    <w:rsid w:val="0095758E"/>
    <w:rsid w:val="009613AC"/>
    <w:rsid w:val="00967CF4"/>
    <w:rsid w:val="00980643"/>
    <w:rsid w:val="00991D5E"/>
    <w:rsid w:val="009A42EF"/>
    <w:rsid w:val="009B46BC"/>
    <w:rsid w:val="009B61C3"/>
    <w:rsid w:val="009C2426"/>
    <w:rsid w:val="009C7B4F"/>
    <w:rsid w:val="009E1F06"/>
    <w:rsid w:val="009F4EB3"/>
    <w:rsid w:val="009F5F6C"/>
    <w:rsid w:val="00A06D48"/>
    <w:rsid w:val="00A201FA"/>
    <w:rsid w:val="00A21834"/>
    <w:rsid w:val="00A31C17"/>
    <w:rsid w:val="00A31FDE"/>
    <w:rsid w:val="00A35AC2"/>
    <w:rsid w:val="00A37C77"/>
    <w:rsid w:val="00A4111F"/>
    <w:rsid w:val="00A5418D"/>
    <w:rsid w:val="00A65656"/>
    <w:rsid w:val="00A725C2"/>
    <w:rsid w:val="00A769EE"/>
    <w:rsid w:val="00A810A5"/>
    <w:rsid w:val="00A946BA"/>
    <w:rsid w:val="00A9616A"/>
    <w:rsid w:val="00A96F68"/>
    <w:rsid w:val="00AA2342"/>
    <w:rsid w:val="00AB6202"/>
    <w:rsid w:val="00AD0304"/>
    <w:rsid w:val="00AD27BE"/>
    <w:rsid w:val="00AD7409"/>
    <w:rsid w:val="00AF0F1A"/>
    <w:rsid w:val="00B01724"/>
    <w:rsid w:val="00B02C11"/>
    <w:rsid w:val="00B04B90"/>
    <w:rsid w:val="00B07D3E"/>
    <w:rsid w:val="00B1300D"/>
    <w:rsid w:val="00B148C2"/>
    <w:rsid w:val="00B15027"/>
    <w:rsid w:val="00B21CF4"/>
    <w:rsid w:val="00B24300"/>
    <w:rsid w:val="00B330C7"/>
    <w:rsid w:val="00B34736"/>
    <w:rsid w:val="00B446B8"/>
    <w:rsid w:val="00B54B97"/>
    <w:rsid w:val="00B55D51"/>
    <w:rsid w:val="00B62E82"/>
    <w:rsid w:val="00B63F15"/>
    <w:rsid w:val="00B727AB"/>
    <w:rsid w:val="00B9119B"/>
    <w:rsid w:val="00B96A3B"/>
    <w:rsid w:val="00BA51A8"/>
    <w:rsid w:val="00BB5F7E"/>
    <w:rsid w:val="00BC26F6"/>
    <w:rsid w:val="00BC3C69"/>
    <w:rsid w:val="00BC4833"/>
    <w:rsid w:val="00BD3122"/>
    <w:rsid w:val="00BD40DA"/>
    <w:rsid w:val="00BE3CE0"/>
    <w:rsid w:val="00BF3D67"/>
    <w:rsid w:val="00BF4A7A"/>
    <w:rsid w:val="00BF4EE1"/>
    <w:rsid w:val="00BF7D6B"/>
    <w:rsid w:val="00C160AF"/>
    <w:rsid w:val="00C17970"/>
    <w:rsid w:val="00C22299"/>
    <w:rsid w:val="00C2269D"/>
    <w:rsid w:val="00C25609"/>
    <w:rsid w:val="00C262D7"/>
    <w:rsid w:val="00C26607"/>
    <w:rsid w:val="00C35CF1"/>
    <w:rsid w:val="00C60D75"/>
    <w:rsid w:val="00C64CEA"/>
    <w:rsid w:val="00C73012"/>
    <w:rsid w:val="00C76295"/>
    <w:rsid w:val="00C76350"/>
    <w:rsid w:val="00C763DD"/>
    <w:rsid w:val="00C803C2"/>
    <w:rsid w:val="00C805CE"/>
    <w:rsid w:val="00C84FC0"/>
    <w:rsid w:val="00C917E5"/>
    <w:rsid w:val="00C9244A"/>
    <w:rsid w:val="00C9781A"/>
    <w:rsid w:val="00CB0E5D"/>
    <w:rsid w:val="00CB5DA3"/>
    <w:rsid w:val="00CC3976"/>
    <w:rsid w:val="00CC720E"/>
    <w:rsid w:val="00CD1544"/>
    <w:rsid w:val="00CE09B7"/>
    <w:rsid w:val="00CE1DF5"/>
    <w:rsid w:val="00CE31E6"/>
    <w:rsid w:val="00CE3B74"/>
    <w:rsid w:val="00CF42E2"/>
    <w:rsid w:val="00CF4826"/>
    <w:rsid w:val="00CF7916"/>
    <w:rsid w:val="00D1564D"/>
    <w:rsid w:val="00D158F3"/>
    <w:rsid w:val="00D15FDC"/>
    <w:rsid w:val="00D169C3"/>
    <w:rsid w:val="00D243CE"/>
    <w:rsid w:val="00D2470E"/>
    <w:rsid w:val="00D3665C"/>
    <w:rsid w:val="00D508CC"/>
    <w:rsid w:val="00D50F4B"/>
    <w:rsid w:val="00D544D7"/>
    <w:rsid w:val="00D56ABF"/>
    <w:rsid w:val="00D60547"/>
    <w:rsid w:val="00D66444"/>
    <w:rsid w:val="00D76353"/>
    <w:rsid w:val="00DB21CF"/>
    <w:rsid w:val="00DB28BB"/>
    <w:rsid w:val="00DC3098"/>
    <w:rsid w:val="00DC603F"/>
    <w:rsid w:val="00DD3C0D"/>
    <w:rsid w:val="00DD4635"/>
    <w:rsid w:val="00DD4864"/>
    <w:rsid w:val="00DD71A2"/>
    <w:rsid w:val="00DE1DC4"/>
    <w:rsid w:val="00E005BA"/>
    <w:rsid w:val="00E0639C"/>
    <w:rsid w:val="00E067E6"/>
    <w:rsid w:val="00E115F3"/>
    <w:rsid w:val="00E12531"/>
    <w:rsid w:val="00E143B0"/>
    <w:rsid w:val="00E20AC5"/>
    <w:rsid w:val="00E4012D"/>
    <w:rsid w:val="00E5082D"/>
    <w:rsid w:val="00E55891"/>
    <w:rsid w:val="00E6283A"/>
    <w:rsid w:val="00E676AF"/>
    <w:rsid w:val="00E732A3"/>
    <w:rsid w:val="00E83A85"/>
    <w:rsid w:val="00E9026B"/>
    <w:rsid w:val="00E90FC4"/>
    <w:rsid w:val="00EA01EC"/>
    <w:rsid w:val="00EA15B0"/>
    <w:rsid w:val="00EA5D97"/>
    <w:rsid w:val="00EB0BDB"/>
    <w:rsid w:val="00EB3D35"/>
    <w:rsid w:val="00EC18E1"/>
    <w:rsid w:val="00EC4393"/>
    <w:rsid w:val="00ED2236"/>
    <w:rsid w:val="00EE1C07"/>
    <w:rsid w:val="00EE2C91"/>
    <w:rsid w:val="00EE3979"/>
    <w:rsid w:val="00EE4CF8"/>
    <w:rsid w:val="00EF138C"/>
    <w:rsid w:val="00F034CE"/>
    <w:rsid w:val="00F07AB2"/>
    <w:rsid w:val="00F10A0F"/>
    <w:rsid w:val="00F1562C"/>
    <w:rsid w:val="00F25714"/>
    <w:rsid w:val="00F3446D"/>
    <w:rsid w:val="00F365B4"/>
    <w:rsid w:val="00F40284"/>
    <w:rsid w:val="00F53380"/>
    <w:rsid w:val="00F67976"/>
    <w:rsid w:val="00F70BE1"/>
    <w:rsid w:val="00F729E7"/>
    <w:rsid w:val="00F85929"/>
    <w:rsid w:val="00F951D2"/>
    <w:rsid w:val="00FB26C4"/>
    <w:rsid w:val="00FB3ED3"/>
    <w:rsid w:val="00FB4408"/>
    <w:rsid w:val="00FB6DC5"/>
    <w:rsid w:val="00FB7933"/>
    <w:rsid w:val="00FC0862"/>
    <w:rsid w:val="00FC70FB"/>
    <w:rsid w:val="00FD143D"/>
    <w:rsid w:val="00FD36AE"/>
    <w:rsid w:val="00FE01A7"/>
    <w:rsid w:val="00FF34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D169C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D169C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61354B"/>
  </w:style>
  <w:style w:type="character" w:styleId="FootnoteReference">
    <w:name w:val="footnote reference"/>
    <w:basedOn w:val="DefaultParagraphFont"/>
    <w:uiPriority w:val="99"/>
    <w:semiHidden/>
    <w:unhideWhenUsed/>
    <w:rsid w:val="0061354B"/>
    <w:rPr>
      <w:vertAlign w:val="superscript"/>
    </w:rPr>
  </w:style>
  <w:style w:type="character" w:styleId="Hyperlink">
    <w:name w:val="Hyperlink"/>
    <w:basedOn w:val="DefaultParagraphFont"/>
    <w:uiPriority w:val="99"/>
    <w:unhideWhenUsed/>
    <w:rsid w:val="00BF4A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D169C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D169C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61354B"/>
  </w:style>
  <w:style w:type="character" w:styleId="FootnoteReference">
    <w:name w:val="footnote reference"/>
    <w:basedOn w:val="DefaultParagraphFont"/>
    <w:uiPriority w:val="99"/>
    <w:semiHidden/>
    <w:unhideWhenUsed/>
    <w:rsid w:val="0061354B"/>
    <w:rPr>
      <w:vertAlign w:val="superscript"/>
    </w:rPr>
  </w:style>
  <w:style w:type="character" w:styleId="Hyperlink">
    <w:name w:val="Hyperlink"/>
    <w:basedOn w:val="DefaultParagraphFont"/>
    <w:uiPriority w:val="99"/>
    <w:unhideWhenUsed/>
    <w:rsid w:val="00BF4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1;&#1575;&#1740;&#1604;%20&#1607;&#1575;&#1740;%20&#1576;&#1607;%20&#1585;&#1608;&#1586;%20&#1575;&#1586;%20&#1578;&#1575;&#1585;&#1740;&#1582;%2095.2.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653B-EBA4-4EB1-A754-79DEC4DD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177</TotalTime>
  <Pages>5</Pages>
  <Words>1252</Words>
  <Characters>7139</Characters>
  <Application>Microsoft Office Word</Application>
  <DocSecurity>0</DocSecurity>
  <Lines>59</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اکبریان</cp:lastModifiedBy>
  <cp:revision>113</cp:revision>
  <dcterms:created xsi:type="dcterms:W3CDTF">2016-05-15T10:30:00Z</dcterms:created>
  <dcterms:modified xsi:type="dcterms:W3CDTF">2016-05-16T07:15:00Z</dcterms:modified>
</cp:coreProperties>
</file>