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1729762056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681534" w:rsidRPr="00926DE4" w:rsidRDefault="00681534" w:rsidP="00926DE4">
          <w:pPr>
            <w:pStyle w:val="TOCHeading"/>
            <w:spacing w:line="480" w:lineRule="auto"/>
            <w:rPr>
              <w:rFonts w:ascii="Traditional Arabic" w:hAnsi="Traditional Arabic" w:cs="Traditional Arabic"/>
              <w:rtl/>
            </w:rPr>
          </w:pPr>
          <w:r w:rsidRPr="00926DE4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681534" w:rsidRPr="00926DE4" w:rsidRDefault="00681534" w:rsidP="00926DE4">
          <w:pPr>
            <w:spacing w:line="480" w:lineRule="auto"/>
            <w:rPr>
              <w:rFonts w:ascii="Traditional Arabic" w:hAnsi="Traditional Arabic" w:cs="Traditional Arabic"/>
            </w:rPr>
          </w:pPr>
        </w:p>
        <w:p w:rsidR="00926DE4" w:rsidRPr="00926DE4" w:rsidRDefault="00681534" w:rsidP="00926DE4">
          <w:pPr>
            <w:pStyle w:val="TOC1"/>
            <w:rPr>
              <w:rFonts w:ascii="Traditional Arabic" w:hAnsi="Traditional Arabic" w:cs="Traditional Arabic"/>
              <w:noProof/>
              <w:szCs w:val="22"/>
            </w:rPr>
          </w:pPr>
          <w:r w:rsidRPr="00926DE4">
            <w:rPr>
              <w:rFonts w:ascii="Traditional Arabic" w:hAnsi="Traditional Arabic" w:cs="Traditional Arabic"/>
            </w:rPr>
            <w:fldChar w:fldCharType="begin"/>
          </w:r>
          <w:r w:rsidRPr="00926DE4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926DE4">
            <w:rPr>
              <w:rFonts w:ascii="Traditional Arabic" w:hAnsi="Traditional Arabic" w:cs="Traditional Arabic"/>
            </w:rPr>
            <w:fldChar w:fldCharType="separate"/>
          </w:r>
          <w:hyperlink w:anchor="_Toc452886968" w:history="1">
            <w:r w:rsidR="00926DE4" w:rsidRPr="00926DE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926DE4" w:rsidRPr="00926DE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26DE4" w:rsidRPr="00926DE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26DE4" w:rsidRPr="00926DE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_Toc452886968 \h </w:instrText>
            </w:r>
            <w:r w:rsidR="00926DE4" w:rsidRPr="00926DE4">
              <w:rPr>
                <w:rFonts w:ascii="Traditional Arabic" w:hAnsi="Traditional Arabic" w:cs="Traditional Arabic"/>
                <w:noProof/>
                <w:webHidden/>
              </w:rPr>
            </w:r>
            <w:r w:rsidR="00926DE4" w:rsidRPr="00926DE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26DE4" w:rsidRPr="00926DE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926DE4" w:rsidRPr="00926DE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26DE4" w:rsidRPr="00926DE4" w:rsidRDefault="00926DE4" w:rsidP="00926DE4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52886969" w:history="1">
            <w:r w:rsidRPr="00926DE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استشاره</w:t>
            </w:r>
            <w:r w:rsidRPr="00926DE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926DE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926DE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</w:t>
            </w:r>
            <w:r w:rsidRPr="00926DE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926DE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Pr="00926DE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926DE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Pr="00926DE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926DE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Pr="00926DE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926DE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_Toc452886969 \h </w:instrText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26DE4" w:rsidRPr="00926DE4" w:rsidRDefault="00926DE4" w:rsidP="00926DE4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52886970" w:history="1">
            <w:r w:rsidRPr="00926DE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اعتماد</w:t>
            </w:r>
            <w:r w:rsidRPr="00926DE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926DE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Pr="00926DE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926DE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Pr="00926DE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926DE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اکثر</w:t>
            </w:r>
            <w:r w:rsidRPr="00926DE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926DE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Pr="00926DE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926DE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926DE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926DE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فتوا</w:t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_Toc452886970 \h </w:instrText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26DE4" w:rsidRPr="00926DE4" w:rsidRDefault="00926DE4" w:rsidP="00926DE4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52886971" w:history="1">
            <w:r w:rsidRPr="00926DE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سه</w:t>
            </w:r>
            <w:r w:rsidRPr="00926DE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926DE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Pr="00926DE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926DE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درک</w:t>
            </w:r>
            <w:r w:rsidRPr="00926DE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926DE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عقل</w:t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_Toc452886971 \h </w:instrText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26DE4" w:rsidRPr="00926DE4" w:rsidRDefault="00926DE4" w:rsidP="00926DE4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52886972" w:history="1">
            <w:r w:rsidRPr="00926DE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</w:t>
            </w:r>
            <w:r w:rsidRPr="00926DE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926DE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تقر</w:t>
            </w:r>
            <w:r w:rsidRPr="00926DE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926DE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Pr="00926DE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926DE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مسئله</w:t>
            </w:r>
            <w:r w:rsidRPr="00926DE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926DE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_Toc452886972 \h </w:instrText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26DE4" w:rsidRPr="00926DE4" w:rsidRDefault="00926DE4" w:rsidP="00926DE4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52886973" w:history="1">
            <w:r w:rsidRPr="00926DE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تقابل</w:t>
            </w:r>
            <w:r w:rsidRPr="00926DE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926DE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اکثر</w:t>
            </w:r>
            <w:r w:rsidRPr="00926DE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926DE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Pr="00926DE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926DE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اقل</w:t>
            </w:r>
            <w:r w:rsidRPr="00926DE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926DE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926DE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926DE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اکثر</w:t>
            </w:r>
            <w:r w:rsidRPr="00926DE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926DE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Pr="00926DE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926DE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_Toc452886973 \h </w:instrText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26DE4" w:rsidRPr="00926DE4" w:rsidRDefault="00926DE4" w:rsidP="00926DE4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52886974" w:history="1">
            <w:r w:rsidRPr="00926DE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فرق</w:t>
            </w:r>
            <w:r w:rsidRPr="00926DE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926DE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خطاب</w:t>
            </w:r>
            <w:r w:rsidRPr="00926DE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926DE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فسئلوا</w:t>
            </w:r>
            <w:r w:rsidRPr="00926DE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926DE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Pr="00926DE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926DE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جاهل</w:t>
            </w:r>
            <w:r w:rsidRPr="00926DE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926DE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926DE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926DE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اهل</w:t>
            </w:r>
            <w:r w:rsidRPr="00926DE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926DE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ذکر</w:t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_Toc452886974 \h </w:instrText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Pr="00926DE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81534" w:rsidRPr="00926DE4" w:rsidRDefault="00681534" w:rsidP="00926DE4">
          <w:pPr>
            <w:spacing w:line="480" w:lineRule="auto"/>
            <w:rPr>
              <w:rFonts w:ascii="Traditional Arabic" w:hAnsi="Traditional Arabic" w:cs="Traditional Arabic"/>
            </w:rPr>
          </w:pPr>
          <w:r w:rsidRPr="00926DE4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191DEE" w:rsidRPr="00926DE4" w:rsidRDefault="00191DEE" w:rsidP="00926DE4">
      <w:pPr>
        <w:spacing w:line="480" w:lineRule="auto"/>
        <w:rPr>
          <w:rFonts w:ascii="Traditional Arabic" w:hAnsi="Traditional Arabic" w:cs="Traditional Arabic"/>
          <w:rtl/>
        </w:rPr>
      </w:pPr>
    </w:p>
    <w:p w:rsidR="00681534" w:rsidRPr="00926DE4" w:rsidRDefault="00681534" w:rsidP="00926DE4">
      <w:pPr>
        <w:bidi w:val="0"/>
        <w:spacing w:after="0" w:line="480" w:lineRule="auto"/>
        <w:ind w:firstLine="0"/>
        <w:contextualSpacing w:val="0"/>
        <w:rPr>
          <w:rFonts w:ascii="Traditional Arabic" w:hAnsi="Traditional Arabic" w:cs="Traditional Arabic"/>
          <w:rtl/>
        </w:rPr>
      </w:pPr>
      <w:r w:rsidRPr="00926DE4">
        <w:rPr>
          <w:rFonts w:ascii="Traditional Arabic" w:hAnsi="Traditional Arabic" w:cs="Traditional Arabic"/>
          <w:rtl/>
        </w:rPr>
        <w:br w:type="page"/>
      </w:r>
    </w:p>
    <w:p w:rsidR="00926DE4" w:rsidRPr="00D275E2" w:rsidRDefault="00926DE4" w:rsidP="00926DE4">
      <w:pPr>
        <w:ind w:firstLine="0"/>
        <w:jc w:val="center"/>
        <w:rPr>
          <w:rFonts w:ascii="Traditional Arabic" w:hAnsi="Traditional Arabic" w:cs="Traditional Arabic"/>
        </w:rPr>
      </w:pPr>
      <w:r w:rsidRPr="00D275E2">
        <w:rPr>
          <w:rFonts w:ascii="Traditional Arabic" w:hAnsi="Traditional Arabic" w:cs="Traditional Arabic" w:hint="cs"/>
          <w:rtl/>
        </w:rPr>
        <w:lastRenderedPageBreak/>
        <w:t>بسم الله الرحمن الرحيم</w:t>
      </w:r>
    </w:p>
    <w:p w:rsidR="00926DE4" w:rsidRPr="00D275E2" w:rsidRDefault="00926DE4" w:rsidP="00926DE4">
      <w:pPr>
        <w:pStyle w:val="Heading1"/>
        <w:rPr>
          <w:rFonts w:ascii="Traditional Arabic" w:hAnsi="Traditional Arabic" w:cs="Traditional Arabic"/>
          <w:rtl/>
        </w:rPr>
      </w:pPr>
      <w:bookmarkStart w:id="0" w:name="_Toc450375464"/>
      <w:bookmarkStart w:id="1" w:name="_Toc450817023"/>
      <w:bookmarkStart w:id="2" w:name="_Toc451162277"/>
      <w:bookmarkStart w:id="3" w:name="_Toc451419897"/>
      <w:bookmarkStart w:id="4" w:name="_Toc451588796"/>
      <w:bookmarkStart w:id="5" w:name="_Toc452366656"/>
      <w:r w:rsidRPr="00D275E2">
        <w:rPr>
          <w:rFonts w:ascii="Traditional Arabic" w:hAnsi="Traditional Arabic" w:cs="Traditional Arabic" w:hint="eastAsia"/>
          <w:color w:val="FF0000"/>
          <w:rtl/>
        </w:rPr>
        <w:t>موضوع</w:t>
      </w:r>
      <w:r w:rsidRPr="00D275E2">
        <w:rPr>
          <w:rFonts w:ascii="Traditional Arabic" w:hAnsi="Traditional Arabic" w:cs="Traditional Arabic"/>
          <w:color w:val="FF0000"/>
          <w:rtl/>
        </w:rPr>
        <w:t>:</w:t>
      </w:r>
      <w:r w:rsidRPr="00D275E2">
        <w:rPr>
          <w:rFonts w:ascii="Traditional Arabic" w:hAnsi="Traditional Arabic" w:cs="Traditional Arabic"/>
          <w:rtl/>
        </w:rPr>
        <w:t xml:space="preserve"> </w:t>
      </w:r>
      <w:r w:rsidRPr="00D275E2">
        <w:rPr>
          <w:rFonts w:ascii="Traditional Arabic" w:hAnsi="Traditional Arabic" w:cs="Traditional Arabic" w:hint="eastAsia"/>
          <w:rtl/>
        </w:rPr>
        <w:t>فقه</w:t>
      </w:r>
      <w:r w:rsidRPr="00D275E2">
        <w:rPr>
          <w:rFonts w:ascii="Traditional Arabic" w:hAnsi="Traditional Arabic" w:cs="Traditional Arabic"/>
          <w:rtl/>
        </w:rPr>
        <w:t xml:space="preserve"> </w:t>
      </w:r>
      <w:r w:rsidRPr="00D275E2">
        <w:rPr>
          <w:rFonts w:ascii="Traditional Arabic" w:hAnsi="Traditional Arabic" w:cs="Traditional Arabic" w:hint="cs"/>
          <w:rtl/>
        </w:rPr>
        <w:t>/</w:t>
      </w:r>
      <w:r w:rsidRPr="00D275E2">
        <w:rPr>
          <w:rFonts w:ascii="Traditional Arabic" w:hAnsi="Traditional Arabic" w:cs="Traditional Arabic"/>
          <w:rtl/>
        </w:rPr>
        <w:t xml:space="preserve"> </w:t>
      </w:r>
      <w:r w:rsidRPr="00D275E2">
        <w:rPr>
          <w:rFonts w:ascii="Traditional Arabic" w:hAnsi="Traditional Arabic" w:cs="Traditional Arabic" w:hint="eastAsia"/>
          <w:rtl/>
        </w:rPr>
        <w:t>اجتهاد</w:t>
      </w:r>
      <w:r w:rsidRPr="00D275E2">
        <w:rPr>
          <w:rFonts w:ascii="Traditional Arabic" w:hAnsi="Traditional Arabic" w:cs="Traditional Arabic"/>
          <w:rtl/>
        </w:rPr>
        <w:t xml:space="preserve"> </w:t>
      </w:r>
      <w:r w:rsidRPr="00D275E2">
        <w:rPr>
          <w:rFonts w:ascii="Traditional Arabic" w:hAnsi="Traditional Arabic" w:cs="Traditional Arabic" w:hint="eastAsia"/>
          <w:rtl/>
        </w:rPr>
        <w:t>و</w:t>
      </w:r>
      <w:r w:rsidRPr="00D275E2">
        <w:rPr>
          <w:rFonts w:ascii="Traditional Arabic" w:hAnsi="Traditional Arabic" w:cs="Traditional Arabic"/>
          <w:rtl/>
        </w:rPr>
        <w:t xml:space="preserve"> </w:t>
      </w:r>
      <w:r w:rsidRPr="00D275E2">
        <w:rPr>
          <w:rFonts w:ascii="Traditional Arabic" w:hAnsi="Traditional Arabic" w:cs="Traditional Arabic" w:hint="eastAsia"/>
          <w:rtl/>
        </w:rPr>
        <w:t>تقل</w:t>
      </w:r>
      <w:r w:rsidRPr="00D275E2">
        <w:rPr>
          <w:rFonts w:ascii="Traditional Arabic" w:hAnsi="Traditional Arabic" w:cs="Traditional Arabic" w:hint="cs"/>
          <w:rtl/>
        </w:rPr>
        <w:t>ی</w:t>
      </w:r>
      <w:r w:rsidRPr="00D275E2">
        <w:rPr>
          <w:rFonts w:ascii="Traditional Arabic" w:hAnsi="Traditional Arabic" w:cs="Traditional Arabic" w:hint="eastAsia"/>
          <w:rtl/>
        </w:rPr>
        <w:t>د</w:t>
      </w:r>
      <w:r w:rsidRPr="00D275E2">
        <w:rPr>
          <w:rFonts w:ascii="Traditional Arabic" w:hAnsi="Traditional Arabic" w:cs="Traditional Arabic"/>
          <w:rtl/>
        </w:rPr>
        <w:t xml:space="preserve"> / مسئله تقل</w:t>
      </w:r>
      <w:r w:rsidRPr="00D275E2">
        <w:rPr>
          <w:rFonts w:ascii="Traditional Arabic" w:hAnsi="Traditional Arabic" w:cs="Traditional Arabic" w:hint="cs"/>
          <w:rtl/>
        </w:rPr>
        <w:t>ی</w:t>
      </w:r>
      <w:r w:rsidRPr="00D275E2">
        <w:rPr>
          <w:rFonts w:ascii="Traditional Arabic" w:hAnsi="Traditional Arabic" w:cs="Traditional Arabic" w:hint="eastAsia"/>
          <w:rtl/>
        </w:rPr>
        <w:t>د</w:t>
      </w:r>
      <w:r w:rsidRPr="00D275E2">
        <w:rPr>
          <w:rFonts w:ascii="Traditional Arabic" w:hAnsi="Traditional Arabic" w:cs="Traditional Arabic"/>
          <w:rtl/>
        </w:rPr>
        <w:t xml:space="preserve"> (</w:t>
      </w:r>
      <w:r w:rsidRPr="00D275E2">
        <w:rPr>
          <w:rFonts w:ascii="Traditional Arabic" w:hAnsi="Traditional Arabic" w:cs="Traditional Arabic" w:hint="cs"/>
          <w:rtl/>
        </w:rPr>
        <w:t>مرجعیت شورایی</w:t>
      </w:r>
      <w:r w:rsidRPr="00D275E2">
        <w:rPr>
          <w:rFonts w:ascii="Traditional Arabic" w:hAnsi="Traditional Arabic" w:cs="Traditional Arabic"/>
          <w:rtl/>
        </w:rPr>
        <w:t>)</w:t>
      </w:r>
      <w:bookmarkEnd w:id="0"/>
      <w:bookmarkEnd w:id="1"/>
      <w:bookmarkEnd w:id="2"/>
      <w:bookmarkEnd w:id="3"/>
      <w:bookmarkEnd w:id="4"/>
      <w:bookmarkEnd w:id="5"/>
    </w:p>
    <w:p w:rsidR="00926DE4" w:rsidRPr="00D275E2" w:rsidRDefault="00926DE4" w:rsidP="00926DE4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6" w:name="_Toc450375465"/>
      <w:bookmarkStart w:id="7" w:name="_Toc450817024"/>
      <w:bookmarkStart w:id="8" w:name="_Toc451162278"/>
      <w:bookmarkStart w:id="9" w:name="_Toc451419898"/>
      <w:bookmarkStart w:id="10" w:name="_Toc451588797"/>
      <w:bookmarkStart w:id="11" w:name="_Toc452366657"/>
      <w:r w:rsidRPr="00D275E2">
        <w:rPr>
          <w:rFonts w:ascii="Traditional Arabic" w:hAnsi="Traditional Arabic" w:cs="Traditional Arabic" w:hint="cs"/>
          <w:color w:val="FF0000"/>
          <w:rtl/>
        </w:rPr>
        <w:t>اشاره</w:t>
      </w:r>
      <w:bookmarkEnd w:id="6"/>
      <w:bookmarkEnd w:id="7"/>
      <w:bookmarkEnd w:id="8"/>
      <w:bookmarkEnd w:id="9"/>
      <w:bookmarkEnd w:id="10"/>
      <w:bookmarkEnd w:id="11"/>
    </w:p>
    <w:p w:rsidR="00EA1E91" w:rsidRPr="00926DE4" w:rsidRDefault="00EA1E91" w:rsidP="00926DE4">
      <w:pPr>
        <w:rPr>
          <w:rFonts w:ascii="Traditional Arabic" w:hAnsi="Traditional Arabic" w:cs="Traditional Arabic"/>
          <w:rtl/>
        </w:rPr>
      </w:pPr>
      <w:r w:rsidRPr="00926DE4">
        <w:rPr>
          <w:rFonts w:ascii="Traditional Arabic" w:hAnsi="Traditional Arabic" w:cs="Traditional Arabic" w:hint="cs"/>
          <w:rtl/>
        </w:rPr>
        <w:t>در آیه 18 سوره زُمر «</w:t>
      </w:r>
      <w:r w:rsidRPr="00926DE4">
        <w:rPr>
          <w:rFonts w:ascii="Traditional Arabic" w:hAnsi="Traditional Arabic" w:cs="Traditional Arabic"/>
          <w:b/>
          <w:bCs/>
          <w:color w:val="008000"/>
          <w:rtl/>
        </w:rPr>
        <w:t>فَبَشِّرْ عِبادِ الَّذينَ يَسْتَمِعُونَ الْقَوْلَ فَيَتَّبِعُونَ أَحْسَنَهُ أُولئِكَ الَّذينَ هَداهُمُ اللَّهُ وَ أُولئِكَ هُمْ أُولُوا الْأَلْبابِ</w:t>
      </w:r>
      <w:r w:rsidRPr="00926DE4">
        <w:rPr>
          <w:rFonts w:ascii="Traditional Arabic" w:hAnsi="Traditional Arabic" w:cs="Traditional Arabic" w:hint="cs"/>
          <w:rtl/>
        </w:rPr>
        <w:t>»</w:t>
      </w:r>
      <w:r w:rsidR="00B15BA4" w:rsidRPr="00926DE4">
        <w:rPr>
          <w:rFonts w:ascii="Traditional Arabic" w:hAnsi="Traditional Arabic" w:cs="Traditional Arabic" w:hint="cs"/>
          <w:rtl/>
        </w:rPr>
        <w:t>، پانزده مبحث را طرح کردیم و ابعاد مختلف دلالت آیه بررسی شد.</w:t>
      </w:r>
    </w:p>
    <w:p w:rsidR="001876C9" w:rsidRPr="00926DE4" w:rsidRDefault="008C43CE" w:rsidP="00926DE4">
      <w:pPr>
        <w:rPr>
          <w:rFonts w:ascii="Traditional Arabic" w:hAnsi="Traditional Arabic" w:cs="Traditional Arabic"/>
          <w:rtl/>
        </w:rPr>
      </w:pPr>
      <w:r w:rsidRPr="00926DE4">
        <w:rPr>
          <w:rFonts w:ascii="Traditional Arabic" w:hAnsi="Traditional Arabic" w:cs="Traditional Arabic" w:hint="cs"/>
          <w:rtl/>
        </w:rPr>
        <w:t>وجه استدلال به</w:t>
      </w:r>
      <w:bookmarkStart w:id="12" w:name="_GoBack"/>
      <w:bookmarkEnd w:id="12"/>
      <w:r w:rsidRPr="00926DE4">
        <w:rPr>
          <w:rFonts w:ascii="Traditional Arabic" w:hAnsi="Traditional Arabic" w:cs="Traditional Arabic" w:hint="cs"/>
          <w:rtl/>
        </w:rPr>
        <w:t xml:space="preserve"> آیه و بررسی این وجه دلالت </w:t>
      </w:r>
      <w:r w:rsidR="001876C9" w:rsidRPr="00926DE4">
        <w:rPr>
          <w:rFonts w:ascii="Traditional Arabic" w:hAnsi="Traditional Arabic" w:cs="Traditional Arabic" w:hint="cs"/>
          <w:rtl/>
        </w:rPr>
        <w:t>را می‌گوییم</w:t>
      </w:r>
      <w:r w:rsidRPr="00926DE4">
        <w:rPr>
          <w:rFonts w:ascii="Traditional Arabic" w:hAnsi="Traditional Arabic" w:cs="Traditional Arabic" w:hint="cs"/>
          <w:rtl/>
        </w:rPr>
        <w:t xml:space="preserve">، استدلالی که به این آیه </w:t>
      </w:r>
      <w:r w:rsidR="001876C9" w:rsidRPr="00926DE4">
        <w:rPr>
          <w:rFonts w:ascii="Traditional Arabic" w:hAnsi="Traditional Arabic" w:cs="Traditional Arabic" w:hint="cs"/>
          <w:rtl/>
        </w:rPr>
        <w:t>برای اعتبار اکثریت یا شور در فتوا ممکن است بشود</w:t>
      </w:r>
      <w:r w:rsidRPr="00926DE4">
        <w:rPr>
          <w:rFonts w:ascii="Traditional Arabic" w:hAnsi="Traditional Arabic" w:cs="Traditional Arabic" w:hint="cs"/>
          <w:rtl/>
        </w:rPr>
        <w:t xml:space="preserve">، به این بیان است که </w:t>
      </w:r>
      <w:r w:rsidR="000C5A18" w:rsidRPr="00926DE4">
        <w:rPr>
          <w:rFonts w:ascii="Traditional Arabic" w:hAnsi="Traditional Arabic" w:cs="Traditional Arabic" w:hint="cs"/>
          <w:rtl/>
        </w:rPr>
        <w:t>می‌گوییم</w:t>
      </w:r>
      <w:r w:rsidRPr="00926DE4">
        <w:rPr>
          <w:rFonts w:ascii="Traditional Arabic" w:hAnsi="Traditional Arabic" w:cs="Traditional Arabic" w:hint="cs"/>
          <w:rtl/>
        </w:rPr>
        <w:t xml:space="preserve">، دو یا سه مبحث در این جلسات بیان </w:t>
      </w:r>
      <w:r w:rsidR="000C5A18" w:rsidRPr="00926DE4">
        <w:rPr>
          <w:rFonts w:ascii="Traditional Arabic" w:hAnsi="Traditional Arabic" w:cs="Traditional Arabic" w:hint="cs"/>
          <w:rtl/>
        </w:rPr>
        <w:t>می‌کردیم</w:t>
      </w:r>
      <w:r w:rsidR="001876C9" w:rsidRPr="00926DE4">
        <w:rPr>
          <w:rFonts w:ascii="Traditional Arabic" w:hAnsi="Traditional Arabic" w:cs="Traditional Arabic" w:hint="cs"/>
          <w:rtl/>
        </w:rPr>
        <w:t>:</w:t>
      </w:r>
    </w:p>
    <w:p w:rsidR="001876C9" w:rsidRPr="00926DE4" w:rsidRDefault="009C1774" w:rsidP="00926DE4">
      <w:pPr>
        <w:rPr>
          <w:rFonts w:ascii="Traditional Arabic" w:hAnsi="Traditional Arabic" w:cs="Traditional Arabic"/>
          <w:rtl/>
        </w:rPr>
      </w:pPr>
      <w:r w:rsidRPr="00926DE4">
        <w:rPr>
          <w:rFonts w:ascii="Traditional Arabic" w:hAnsi="Traditional Arabic" w:cs="Traditional Arabic" w:hint="cs"/>
          <w:rtl/>
        </w:rPr>
        <w:t xml:space="preserve"> 1ـ آیا مجتهد لازم است که برای </w:t>
      </w:r>
      <w:r w:rsidR="00E82DCC">
        <w:rPr>
          <w:rFonts w:ascii="Traditional Arabic" w:hAnsi="Traditional Arabic" w:cs="Traditional Arabic" w:hint="cs"/>
          <w:rtl/>
        </w:rPr>
        <w:t>افتا</w:t>
      </w:r>
      <w:r w:rsidRPr="00926DE4">
        <w:rPr>
          <w:rFonts w:ascii="Traditional Arabic" w:hAnsi="Traditional Arabic" w:cs="Traditional Arabic" w:hint="cs"/>
          <w:rtl/>
        </w:rPr>
        <w:t xml:space="preserve"> شور بکند و به رایزنی و مشورت با اقران خود بپردازد یا نه؟</w:t>
      </w:r>
    </w:p>
    <w:p w:rsidR="001876C9" w:rsidRPr="00926DE4" w:rsidRDefault="009C1774" w:rsidP="00926DE4">
      <w:pPr>
        <w:rPr>
          <w:rFonts w:ascii="Traditional Arabic" w:hAnsi="Traditional Arabic" w:cs="Traditional Arabic"/>
          <w:rtl/>
        </w:rPr>
      </w:pPr>
      <w:r w:rsidRPr="00926DE4">
        <w:rPr>
          <w:rFonts w:ascii="Traditional Arabic" w:hAnsi="Traditional Arabic" w:cs="Traditional Arabic" w:hint="cs"/>
          <w:rtl/>
        </w:rPr>
        <w:t xml:space="preserve"> 2ـ اکثریت برای مقلد مرجح یا اعتبار یا اولویت دارد یا نه؟ رأیی را اکثراً به آن معتقد هستند و اکثر </w:t>
      </w:r>
      <w:r w:rsidR="000C5A18" w:rsidRPr="00926DE4">
        <w:rPr>
          <w:rFonts w:ascii="Traditional Arabic" w:hAnsi="Traditional Arabic" w:cs="Traditional Arabic" w:hint="cs"/>
          <w:rtl/>
        </w:rPr>
        <w:t>فقها</w:t>
      </w:r>
      <w:r w:rsidRPr="00926DE4">
        <w:rPr>
          <w:rFonts w:ascii="Traditional Arabic" w:hAnsi="Traditional Arabic" w:cs="Traditional Arabic" w:hint="cs"/>
          <w:rtl/>
        </w:rPr>
        <w:t xml:space="preserve"> به آن رأی </w:t>
      </w:r>
      <w:r w:rsidR="000C5A18" w:rsidRPr="00926DE4">
        <w:rPr>
          <w:rFonts w:ascii="Traditional Arabic" w:hAnsi="Traditional Arabic" w:cs="Traditional Arabic" w:hint="cs"/>
          <w:rtl/>
        </w:rPr>
        <w:t>داده‌اند</w:t>
      </w:r>
      <w:r w:rsidR="001876C9" w:rsidRPr="00926DE4">
        <w:rPr>
          <w:rFonts w:ascii="Traditional Arabic" w:hAnsi="Traditional Arabic" w:cs="Traditional Arabic" w:hint="cs"/>
          <w:rtl/>
        </w:rPr>
        <w:t xml:space="preserve"> و فتوا دادند، آیا</w:t>
      </w:r>
      <w:r w:rsidRPr="00926DE4">
        <w:rPr>
          <w:rFonts w:ascii="Traditional Arabic" w:hAnsi="Traditional Arabic" w:cs="Traditional Arabic" w:hint="cs"/>
          <w:rtl/>
        </w:rPr>
        <w:t xml:space="preserve"> اکثریت ترجیحی ایجاد </w:t>
      </w:r>
      <w:r w:rsidR="000C5A18" w:rsidRPr="00926DE4">
        <w:rPr>
          <w:rFonts w:ascii="Traditional Arabic" w:hAnsi="Traditional Arabic" w:cs="Traditional Arabic" w:hint="cs"/>
          <w:rtl/>
        </w:rPr>
        <w:t>می‌کند</w:t>
      </w:r>
      <w:r w:rsidRPr="00926DE4">
        <w:rPr>
          <w:rFonts w:ascii="Traditional Arabic" w:hAnsi="Traditional Arabic" w:cs="Traditional Arabic" w:hint="cs"/>
          <w:rtl/>
        </w:rPr>
        <w:t xml:space="preserve"> برای مقلد در مقام استناد و مراجعه و عمل یا نه؟</w:t>
      </w:r>
    </w:p>
    <w:p w:rsidR="00B15BA4" w:rsidRPr="00926DE4" w:rsidRDefault="009C1774" w:rsidP="00926DE4">
      <w:pPr>
        <w:rPr>
          <w:rFonts w:ascii="Traditional Arabic" w:hAnsi="Traditional Arabic" w:cs="Traditional Arabic"/>
          <w:rtl/>
        </w:rPr>
      </w:pPr>
      <w:r w:rsidRPr="00926DE4">
        <w:rPr>
          <w:rFonts w:ascii="Traditional Arabic" w:hAnsi="Traditional Arabic" w:cs="Traditional Arabic" w:hint="cs"/>
          <w:rtl/>
        </w:rPr>
        <w:t xml:space="preserve"> 3ـ آیا شورای فتوا لازم است که تشکیل بشود یا نه؟ اینکه </w:t>
      </w:r>
      <w:r w:rsidR="00D733E0" w:rsidRPr="00926DE4">
        <w:rPr>
          <w:rFonts w:ascii="Traditional Arabic" w:hAnsi="Traditional Arabic" w:cs="Traditional Arabic" w:hint="cs"/>
          <w:rtl/>
        </w:rPr>
        <w:t>خود مجتهدین شورا تشکیل بدهند،</w:t>
      </w:r>
      <w:r w:rsidRPr="00926DE4">
        <w:rPr>
          <w:rFonts w:ascii="Traditional Arabic" w:hAnsi="Traditional Arabic" w:cs="Traditional Arabic" w:hint="cs"/>
          <w:rtl/>
        </w:rPr>
        <w:t xml:space="preserve"> یک رأی </w:t>
      </w:r>
      <w:r w:rsidR="001876C9" w:rsidRPr="00926DE4">
        <w:rPr>
          <w:rFonts w:ascii="Traditional Arabic" w:hAnsi="Traditional Arabic" w:cs="Traditional Arabic" w:hint="cs"/>
          <w:rtl/>
        </w:rPr>
        <w:t>در</w:t>
      </w:r>
      <w:r w:rsidRPr="00926DE4">
        <w:rPr>
          <w:rFonts w:ascii="Traditional Arabic" w:hAnsi="Traditional Arabic" w:cs="Traditional Arabic" w:hint="cs"/>
          <w:rtl/>
        </w:rPr>
        <w:t xml:space="preserve"> شورا </w:t>
      </w:r>
      <w:r w:rsidR="001876C9" w:rsidRPr="00926DE4">
        <w:rPr>
          <w:rFonts w:ascii="Traditional Arabic" w:hAnsi="Traditional Arabic" w:cs="Traditional Arabic" w:hint="cs"/>
          <w:rtl/>
        </w:rPr>
        <w:t>م</w:t>
      </w:r>
      <w:r w:rsidR="00502B42" w:rsidRPr="00926DE4">
        <w:rPr>
          <w:rFonts w:ascii="Traditional Arabic" w:hAnsi="Traditional Arabic" w:cs="Traditional Arabic" w:hint="cs"/>
          <w:rtl/>
        </w:rPr>
        <w:t>ورد اتفاق در نظر گرفته شود</w:t>
      </w:r>
      <w:r w:rsidRPr="00926DE4">
        <w:rPr>
          <w:rFonts w:ascii="Traditional Arabic" w:hAnsi="Traditional Arabic" w:cs="Traditional Arabic" w:hint="cs"/>
          <w:rtl/>
        </w:rPr>
        <w:t xml:space="preserve"> و بر اساس رأی اکثریت یک فتوا بدهند.</w:t>
      </w:r>
    </w:p>
    <w:p w:rsidR="00317614" w:rsidRPr="00926DE4" w:rsidRDefault="00317614" w:rsidP="00926DE4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3" w:name="_Toc452886969"/>
      <w:r w:rsidRPr="00926DE4">
        <w:rPr>
          <w:rFonts w:ascii="Traditional Arabic" w:hAnsi="Traditional Arabic" w:cs="Traditional Arabic" w:hint="cs"/>
          <w:color w:val="FF0000"/>
          <w:rtl/>
        </w:rPr>
        <w:t>استشاره یک مجتهد با مجتهدین</w:t>
      </w:r>
      <w:bookmarkEnd w:id="13"/>
    </w:p>
    <w:p w:rsidR="00B76598" w:rsidRPr="00926DE4" w:rsidRDefault="005E70B8" w:rsidP="00222016">
      <w:pPr>
        <w:rPr>
          <w:rFonts w:ascii="Traditional Arabic" w:hAnsi="Traditional Arabic" w:cs="Traditional Arabic"/>
          <w:rtl/>
        </w:rPr>
      </w:pPr>
      <w:r w:rsidRPr="00926DE4">
        <w:rPr>
          <w:rFonts w:ascii="Traditional Arabic" w:hAnsi="Traditional Arabic" w:cs="Traditional Arabic" w:hint="cs"/>
          <w:rtl/>
        </w:rPr>
        <w:t xml:space="preserve">نسبت به مسئله اول که مجتهد در مقام کارشناسی و ارائه فتوا و نظر به رایزنی و استشاره با مجتهدین و اقران خود بپردازد، </w:t>
      </w:r>
      <w:r w:rsidR="000C5A18" w:rsidRPr="00926DE4">
        <w:rPr>
          <w:rFonts w:ascii="Traditional Arabic" w:hAnsi="Traditional Arabic" w:cs="Traditional Arabic" w:hint="cs"/>
          <w:rtl/>
        </w:rPr>
        <w:t>گفته‌شده</w:t>
      </w:r>
      <w:r w:rsidRPr="00926DE4">
        <w:rPr>
          <w:rFonts w:ascii="Traditional Arabic" w:hAnsi="Traditional Arabic" w:cs="Traditional Arabic" w:hint="cs"/>
          <w:rtl/>
        </w:rPr>
        <w:t xml:space="preserve"> که </w:t>
      </w:r>
      <w:r w:rsidR="000C5A18" w:rsidRPr="00926DE4">
        <w:rPr>
          <w:rFonts w:ascii="Traditional Arabic" w:hAnsi="Traditional Arabic" w:cs="Traditional Arabic" w:hint="cs"/>
          <w:rtl/>
        </w:rPr>
        <w:t>می‌شود</w:t>
      </w:r>
      <w:r w:rsidRPr="00926DE4">
        <w:rPr>
          <w:rFonts w:ascii="Traditional Arabic" w:hAnsi="Traditional Arabic" w:cs="Traditional Arabic" w:hint="cs"/>
          <w:rtl/>
        </w:rPr>
        <w:t xml:space="preserve"> به آیه استدلال کرد، برای اینکه آیه </w:t>
      </w:r>
      <w:r w:rsidR="000C5A18" w:rsidRPr="00926DE4">
        <w:rPr>
          <w:rFonts w:ascii="Traditional Arabic" w:hAnsi="Traditional Arabic" w:cs="Traditional Arabic" w:hint="cs"/>
          <w:rtl/>
        </w:rPr>
        <w:t>این‌طور</w:t>
      </w:r>
      <w:r w:rsidR="00222016">
        <w:rPr>
          <w:rFonts w:ascii="Traditional Arabic" w:hAnsi="Traditional Arabic" w:cs="Traditional Arabic" w:hint="cs"/>
          <w:rtl/>
        </w:rPr>
        <w:t xml:space="preserve"> بیان دارد «</w:t>
      </w:r>
      <w:r w:rsidR="00222016" w:rsidRPr="00926DE4">
        <w:rPr>
          <w:rFonts w:ascii="Traditional Arabic" w:hAnsi="Traditional Arabic" w:cs="Traditional Arabic"/>
          <w:b/>
          <w:bCs/>
          <w:color w:val="008000"/>
          <w:rtl/>
        </w:rPr>
        <w:t>يَسْتَمِعُونَ الْق</w:t>
      </w:r>
      <w:r w:rsidR="00222016">
        <w:rPr>
          <w:rFonts w:ascii="Traditional Arabic" w:hAnsi="Traditional Arabic" w:cs="Traditional Arabic"/>
          <w:b/>
          <w:bCs/>
          <w:color w:val="008000"/>
          <w:rtl/>
        </w:rPr>
        <w:t>َوْلَ فَيَتَّبِعُونَ أَحْسَنَهُ</w:t>
      </w:r>
      <w:r w:rsidRPr="00926DE4">
        <w:rPr>
          <w:rFonts w:ascii="Traditional Arabic" w:hAnsi="Traditional Arabic" w:cs="Traditional Arabic" w:hint="cs"/>
          <w:rtl/>
        </w:rPr>
        <w:t>»</w:t>
      </w:r>
      <w:r w:rsidR="004422DD" w:rsidRPr="00926DE4">
        <w:rPr>
          <w:rFonts w:ascii="Traditional Arabic" w:hAnsi="Traditional Arabic" w:cs="Traditional Arabic" w:hint="cs"/>
          <w:rtl/>
        </w:rPr>
        <w:t xml:space="preserve">، بندگان خاص خداوند </w:t>
      </w:r>
      <w:r w:rsidR="000C5A18" w:rsidRPr="00926DE4">
        <w:rPr>
          <w:rFonts w:ascii="Traditional Arabic" w:hAnsi="Traditional Arabic" w:cs="Traditional Arabic" w:hint="cs"/>
          <w:rtl/>
        </w:rPr>
        <w:t>تبارک‌وتعالی</w:t>
      </w:r>
      <w:r w:rsidR="00D67E23">
        <w:rPr>
          <w:rFonts w:ascii="Traditional Arabic" w:hAnsi="Traditional Arabic" w:cs="Traditional Arabic" w:hint="cs"/>
          <w:rtl/>
        </w:rPr>
        <w:t xml:space="preserve"> و صاحبان عقل و بشارت‌داده‌</w:t>
      </w:r>
      <w:r w:rsidR="004422DD" w:rsidRPr="00926DE4">
        <w:rPr>
          <w:rFonts w:ascii="Traditional Arabic" w:hAnsi="Traditional Arabic" w:cs="Traditional Arabic" w:hint="cs"/>
          <w:rtl/>
        </w:rPr>
        <w:t xml:space="preserve">شدگان کسانی هستند که؛ </w:t>
      </w:r>
      <w:r w:rsidR="000C5A18" w:rsidRPr="00926DE4">
        <w:rPr>
          <w:rFonts w:ascii="Traditional Arabic" w:hAnsi="Traditional Arabic" w:cs="Traditional Arabic" w:hint="cs"/>
          <w:rtl/>
        </w:rPr>
        <w:t>سخن‌ها</w:t>
      </w:r>
      <w:r w:rsidR="004422DD" w:rsidRPr="00926DE4">
        <w:rPr>
          <w:rFonts w:ascii="Traditional Arabic" w:hAnsi="Traditional Arabic" w:cs="Traditional Arabic" w:hint="cs"/>
          <w:rtl/>
        </w:rPr>
        <w:t xml:space="preserve"> را </w:t>
      </w:r>
      <w:r w:rsidR="000C5A18" w:rsidRPr="00926DE4">
        <w:rPr>
          <w:rFonts w:ascii="Traditional Arabic" w:hAnsi="Traditional Arabic" w:cs="Traditional Arabic" w:hint="cs"/>
          <w:rtl/>
        </w:rPr>
        <w:t>می‌شنوند</w:t>
      </w:r>
      <w:r w:rsidR="004422DD" w:rsidRPr="00926DE4">
        <w:rPr>
          <w:rFonts w:ascii="Traditional Arabic" w:hAnsi="Traditional Arabic" w:cs="Traditional Arabic" w:hint="cs"/>
          <w:rtl/>
        </w:rPr>
        <w:t xml:space="preserve"> و بهترین را </w:t>
      </w:r>
      <w:r w:rsidR="000C5A18" w:rsidRPr="00926DE4">
        <w:rPr>
          <w:rFonts w:ascii="Traditional Arabic" w:hAnsi="Traditional Arabic" w:cs="Traditional Arabic" w:hint="cs"/>
          <w:rtl/>
        </w:rPr>
        <w:t>برمی‌گزینند</w:t>
      </w:r>
      <w:r w:rsidR="00820752" w:rsidRPr="00926DE4">
        <w:rPr>
          <w:rFonts w:ascii="Traditional Arabic" w:hAnsi="Traditional Arabic" w:cs="Traditional Arabic" w:hint="cs"/>
          <w:rtl/>
        </w:rPr>
        <w:t xml:space="preserve">، مجتهد زمانی که </w:t>
      </w:r>
      <w:r w:rsidR="000C5A18" w:rsidRPr="00926DE4">
        <w:rPr>
          <w:rFonts w:ascii="Traditional Arabic" w:hAnsi="Traditional Arabic" w:cs="Traditional Arabic" w:hint="cs"/>
          <w:rtl/>
        </w:rPr>
        <w:t>می‌خواهد</w:t>
      </w:r>
      <w:r w:rsidR="00820752" w:rsidRPr="00926DE4">
        <w:rPr>
          <w:rFonts w:ascii="Traditional Arabic" w:hAnsi="Traditional Arabic" w:cs="Traditional Arabic" w:hint="cs"/>
          <w:rtl/>
        </w:rPr>
        <w:t xml:space="preserve"> فتوا بدهد برای اینکه به احسن و قول مطابق با واقع برسد</w:t>
      </w:r>
      <w:r w:rsidR="00876228" w:rsidRPr="00926DE4">
        <w:rPr>
          <w:rFonts w:ascii="Traditional Arabic" w:hAnsi="Traditional Arabic" w:cs="Traditional Arabic" w:hint="cs"/>
          <w:rtl/>
        </w:rPr>
        <w:t xml:space="preserve"> یا اقرب الی الواقع برسد</w:t>
      </w:r>
      <w:r w:rsidR="00B76598" w:rsidRPr="00926DE4">
        <w:rPr>
          <w:rFonts w:ascii="Traditional Arabic" w:hAnsi="Traditional Arabic" w:cs="Traditional Arabic" w:hint="cs"/>
          <w:rtl/>
        </w:rPr>
        <w:t xml:space="preserve">، باید </w:t>
      </w:r>
      <w:r w:rsidR="00222016" w:rsidRPr="00222016">
        <w:rPr>
          <w:rFonts w:ascii="Traditional Arabic" w:hAnsi="Traditional Arabic" w:cs="Traditional Arabic"/>
          <w:rtl/>
        </w:rPr>
        <w:t>«</w:t>
      </w:r>
      <w:r w:rsidR="00222016" w:rsidRPr="00222016">
        <w:rPr>
          <w:rFonts w:ascii="Traditional Arabic" w:hAnsi="Traditional Arabic" w:cs="Traditional Arabic" w:hint="cs"/>
          <w:b/>
          <w:bCs/>
          <w:color w:val="008000"/>
          <w:rtl/>
        </w:rPr>
        <w:t>يَسْتَمِعُونَ</w:t>
      </w:r>
      <w:r w:rsidR="00222016" w:rsidRPr="0022201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22016" w:rsidRPr="00222016">
        <w:rPr>
          <w:rFonts w:ascii="Traditional Arabic" w:hAnsi="Traditional Arabic" w:cs="Traditional Arabic" w:hint="cs"/>
          <w:b/>
          <w:bCs/>
          <w:color w:val="008000"/>
          <w:rtl/>
        </w:rPr>
        <w:t>الْقَوْلَ</w:t>
      </w:r>
      <w:r w:rsidR="00222016" w:rsidRPr="00222016">
        <w:rPr>
          <w:rFonts w:ascii="Traditional Arabic" w:hAnsi="Traditional Arabic" w:cs="Traditional Arabic" w:hint="eastAsia"/>
          <w:rtl/>
        </w:rPr>
        <w:t>»</w:t>
      </w:r>
      <w:r w:rsidR="00B76598" w:rsidRPr="00926DE4">
        <w:rPr>
          <w:rFonts w:ascii="Traditional Arabic" w:hAnsi="Traditional Arabic" w:cs="Traditional Arabic" w:hint="cs"/>
          <w:rtl/>
        </w:rPr>
        <w:t xml:space="preserve"> انجام بشود، استماع اقوال</w:t>
      </w:r>
      <w:r w:rsidR="00A30846" w:rsidRPr="00926DE4">
        <w:rPr>
          <w:rFonts w:ascii="Traditional Arabic" w:hAnsi="Traditional Arabic" w:cs="Traditional Arabic" w:hint="cs"/>
          <w:rtl/>
        </w:rPr>
        <w:t>؛</w:t>
      </w:r>
      <w:r w:rsidR="00B76598" w:rsidRPr="00926DE4">
        <w:rPr>
          <w:rFonts w:ascii="Traditional Arabic" w:hAnsi="Traditional Arabic" w:cs="Traditional Arabic" w:hint="cs"/>
          <w:rtl/>
        </w:rPr>
        <w:t xml:space="preserve"> معنایش این است که گفتگو بکند و ببیند چه </w:t>
      </w:r>
      <w:r w:rsidR="000C5A18" w:rsidRPr="00926DE4">
        <w:rPr>
          <w:rFonts w:ascii="Traditional Arabic" w:hAnsi="Traditional Arabic" w:cs="Traditional Arabic" w:hint="cs"/>
          <w:rtl/>
        </w:rPr>
        <w:t>می‌گویند</w:t>
      </w:r>
      <w:r w:rsidR="00B76598" w:rsidRPr="00926DE4">
        <w:rPr>
          <w:rFonts w:ascii="Traditional Arabic" w:hAnsi="Traditional Arabic" w:cs="Traditional Arabic" w:hint="cs"/>
          <w:rtl/>
        </w:rPr>
        <w:t>.</w:t>
      </w:r>
    </w:p>
    <w:p w:rsidR="00F67F04" w:rsidRPr="00926DE4" w:rsidRDefault="00B76598" w:rsidP="00926DE4">
      <w:pPr>
        <w:rPr>
          <w:rFonts w:ascii="Traditional Arabic" w:hAnsi="Traditional Arabic" w:cs="Traditional Arabic"/>
          <w:rtl/>
        </w:rPr>
      </w:pPr>
      <w:r w:rsidRPr="00926DE4">
        <w:rPr>
          <w:rFonts w:ascii="Traditional Arabic" w:hAnsi="Traditional Arabic" w:cs="Traditional Arabic" w:hint="cs"/>
          <w:rtl/>
        </w:rPr>
        <w:t xml:space="preserve">پس استماع اقوال برای مجتهدی که </w:t>
      </w:r>
      <w:r w:rsidR="000C5A18" w:rsidRPr="00926DE4">
        <w:rPr>
          <w:rFonts w:ascii="Traditional Arabic" w:hAnsi="Traditional Arabic" w:cs="Traditional Arabic" w:hint="cs"/>
          <w:rtl/>
        </w:rPr>
        <w:t>می‌خواهد</w:t>
      </w:r>
      <w:r w:rsidRPr="00926DE4">
        <w:rPr>
          <w:rFonts w:ascii="Traditional Arabic" w:hAnsi="Traditional Arabic" w:cs="Traditional Arabic" w:hint="cs"/>
          <w:rtl/>
        </w:rPr>
        <w:t xml:space="preserve"> فتوا بده</w:t>
      </w:r>
      <w:r w:rsidR="00A30846" w:rsidRPr="00926DE4">
        <w:rPr>
          <w:rFonts w:ascii="Traditional Arabic" w:hAnsi="Traditional Arabic" w:cs="Traditional Arabic" w:hint="cs"/>
          <w:rtl/>
        </w:rPr>
        <w:t>ن</w:t>
      </w:r>
      <w:r w:rsidRPr="00926DE4">
        <w:rPr>
          <w:rFonts w:ascii="Traditional Arabic" w:hAnsi="Traditional Arabic" w:cs="Traditional Arabic" w:hint="cs"/>
          <w:rtl/>
        </w:rPr>
        <w:t>د؛ یعنی اینکه دنبال روایات برو</w:t>
      </w:r>
      <w:r w:rsidR="00A30846" w:rsidRPr="00926DE4">
        <w:rPr>
          <w:rFonts w:ascii="Traditional Arabic" w:hAnsi="Traditional Arabic" w:cs="Traditional Arabic" w:hint="cs"/>
          <w:rtl/>
        </w:rPr>
        <w:t>ند، اقوال را ببیند</w:t>
      </w:r>
      <w:r w:rsidRPr="00926DE4">
        <w:rPr>
          <w:rFonts w:ascii="Traditional Arabic" w:hAnsi="Traditional Arabic" w:cs="Traditional Arabic" w:hint="cs"/>
          <w:rtl/>
        </w:rPr>
        <w:t xml:space="preserve">، حرف </w:t>
      </w:r>
      <w:r w:rsidR="000C5A18" w:rsidRPr="00926DE4">
        <w:rPr>
          <w:rFonts w:ascii="Traditional Arabic" w:hAnsi="Traditional Arabic" w:cs="Traditional Arabic" w:hint="cs"/>
          <w:rtl/>
        </w:rPr>
        <w:t>این‌ها</w:t>
      </w:r>
      <w:r w:rsidRPr="00926DE4">
        <w:rPr>
          <w:rFonts w:ascii="Traditional Arabic" w:hAnsi="Traditional Arabic" w:cs="Traditional Arabic" w:hint="cs"/>
          <w:rtl/>
        </w:rPr>
        <w:t xml:space="preserve"> را هم بشنود</w:t>
      </w:r>
      <w:r w:rsidR="007A645B" w:rsidRPr="00926DE4">
        <w:rPr>
          <w:rFonts w:ascii="Traditional Arabic" w:hAnsi="Traditional Arabic" w:cs="Traditional Arabic" w:hint="cs"/>
          <w:rtl/>
        </w:rPr>
        <w:t xml:space="preserve"> و </w:t>
      </w:r>
      <w:r w:rsidR="000C5A18" w:rsidRPr="00926DE4">
        <w:rPr>
          <w:rFonts w:ascii="Traditional Arabic" w:hAnsi="Traditional Arabic" w:cs="Traditional Arabic" w:hint="cs"/>
          <w:rtl/>
        </w:rPr>
        <w:t>موردتوجه</w:t>
      </w:r>
      <w:r w:rsidR="007A645B" w:rsidRPr="00926DE4">
        <w:rPr>
          <w:rFonts w:ascii="Traditional Arabic" w:hAnsi="Traditional Arabic" w:cs="Traditional Arabic" w:hint="cs"/>
          <w:rtl/>
        </w:rPr>
        <w:t xml:space="preserve"> و بررسی قرار بدهد</w:t>
      </w:r>
      <w:r w:rsidR="00F67F04" w:rsidRPr="00926DE4">
        <w:rPr>
          <w:rFonts w:ascii="Traditional Arabic" w:hAnsi="Traditional Arabic" w:cs="Traditional Arabic" w:hint="cs"/>
          <w:rtl/>
        </w:rPr>
        <w:t>.</w:t>
      </w:r>
    </w:p>
    <w:p w:rsidR="003D50CC" w:rsidRPr="00926DE4" w:rsidRDefault="00F67F04" w:rsidP="00222016">
      <w:pPr>
        <w:rPr>
          <w:rFonts w:ascii="Traditional Arabic" w:hAnsi="Traditional Arabic" w:cs="Traditional Arabic"/>
          <w:rtl/>
        </w:rPr>
      </w:pPr>
      <w:r w:rsidRPr="00926DE4">
        <w:rPr>
          <w:rFonts w:ascii="Traditional Arabic" w:hAnsi="Traditional Arabic" w:cs="Traditional Arabic" w:hint="cs"/>
          <w:rtl/>
        </w:rPr>
        <w:t xml:space="preserve">این استدلال برای احتمال اول که </w:t>
      </w:r>
      <w:r w:rsidR="00222016">
        <w:rPr>
          <w:rFonts w:ascii="Traditional Arabic" w:hAnsi="Traditional Arabic" w:cs="Traditional Arabic" w:hint="cs"/>
          <w:rtl/>
        </w:rPr>
        <w:t>«</w:t>
      </w:r>
      <w:r w:rsidR="00222016" w:rsidRPr="00926DE4">
        <w:rPr>
          <w:rFonts w:ascii="Traditional Arabic" w:hAnsi="Traditional Arabic" w:cs="Traditional Arabic"/>
          <w:b/>
          <w:bCs/>
          <w:color w:val="008000"/>
          <w:rtl/>
        </w:rPr>
        <w:t>يَسْتَمِعُونَ الْق</w:t>
      </w:r>
      <w:r w:rsidR="00222016">
        <w:rPr>
          <w:rFonts w:ascii="Traditional Arabic" w:hAnsi="Traditional Arabic" w:cs="Traditional Arabic"/>
          <w:b/>
          <w:bCs/>
          <w:color w:val="008000"/>
          <w:rtl/>
        </w:rPr>
        <w:t>َوْلَ فَيَتَّبِعُونَ أَحْسَنَهُ</w:t>
      </w:r>
      <w:r w:rsidR="00222016" w:rsidRPr="00926DE4">
        <w:rPr>
          <w:rFonts w:ascii="Traditional Arabic" w:hAnsi="Traditional Arabic" w:cs="Traditional Arabic" w:hint="cs"/>
          <w:rtl/>
        </w:rPr>
        <w:t>»</w:t>
      </w:r>
      <w:r w:rsidRPr="00926DE4">
        <w:rPr>
          <w:rFonts w:ascii="Traditional Arabic" w:hAnsi="Traditional Arabic" w:cs="Traditional Arabic" w:hint="cs"/>
          <w:rtl/>
        </w:rPr>
        <w:t>؛</w:t>
      </w:r>
      <w:r w:rsidR="00A30846" w:rsidRPr="00926DE4">
        <w:rPr>
          <w:rFonts w:ascii="Traditional Arabic" w:hAnsi="Traditional Arabic" w:cs="Traditional Arabic" w:hint="cs"/>
          <w:rtl/>
        </w:rPr>
        <w:t xml:space="preserve"> که</w:t>
      </w:r>
      <w:r w:rsidRPr="00926DE4">
        <w:rPr>
          <w:rFonts w:ascii="Traditional Arabic" w:hAnsi="Traditional Arabic" w:cs="Traditional Arabic" w:hint="cs"/>
          <w:rtl/>
        </w:rPr>
        <w:t xml:space="preserve"> شامل مجتهد در کارشناسی فتوایی و </w:t>
      </w:r>
      <w:r w:rsidR="00E82DCC">
        <w:rPr>
          <w:rFonts w:ascii="Traditional Arabic" w:hAnsi="Traditional Arabic" w:cs="Traditional Arabic" w:hint="cs"/>
          <w:rtl/>
        </w:rPr>
        <w:t>اجتهادی‌اش</w:t>
      </w:r>
      <w:r w:rsidRPr="00926DE4">
        <w:rPr>
          <w:rFonts w:ascii="Traditional Arabic" w:hAnsi="Traditional Arabic" w:cs="Traditional Arabic" w:hint="cs"/>
          <w:rtl/>
        </w:rPr>
        <w:t xml:space="preserve"> </w:t>
      </w:r>
      <w:r w:rsidR="00A30846" w:rsidRPr="00926DE4">
        <w:rPr>
          <w:rFonts w:ascii="Traditional Arabic" w:hAnsi="Traditional Arabic" w:cs="Traditional Arabic" w:hint="cs"/>
          <w:rtl/>
        </w:rPr>
        <w:t xml:space="preserve">است، </w:t>
      </w:r>
      <w:r w:rsidR="000C5A18" w:rsidRPr="00926DE4">
        <w:rPr>
          <w:rFonts w:ascii="Traditional Arabic" w:hAnsi="Traditional Arabic" w:cs="Traditional Arabic" w:hint="cs"/>
          <w:rtl/>
        </w:rPr>
        <w:t>می‌شود</w:t>
      </w:r>
      <w:r w:rsidR="003D50CC" w:rsidRPr="00926DE4">
        <w:rPr>
          <w:rFonts w:ascii="Traditional Arabic" w:hAnsi="Traditional Arabic" w:cs="Traditional Arabic" w:hint="cs"/>
          <w:rtl/>
        </w:rPr>
        <w:t>.</w:t>
      </w:r>
    </w:p>
    <w:p w:rsidR="007C5858" w:rsidRPr="00926DE4" w:rsidRDefault="00F16249" w:rsidP="00926DE4">
      <w:pPr>
        <w:rPr>
          <w:rFonts w:ascii="Traditional Arabic" w:hAnsi="Traditional Arabic" w:cs="Traditional Arabic"/>
          <w:rtl/>
        </w:rPr>
      </w:pPr>
      <w:r w:rsidRPr="00926DE4">
        <w:rPr>
          <w:rFonts w:ascii="Traditional Arabic" w:hAnsi="Traditional Arabic" w:cs="Traditional Arabic" w:hint="cs"/>
          <w:rtl/>
        </w:rPr>
        <w:t xml:space="preserve">بعید نیست </w:t>
      </w:r>
      <w:r w:rsidR="003D50CC" w:rsidRPr="00926DE4">
        <w:rPr>
          <w:rFonts w:ascii="Traditional Arabic" w:hAnsi="Traditional Arabic" w:cs="Traditional Arabic" w:hint="cs"/>
          <w:rtl/>
        </w:rPr>
        <w:t>این استدلال تمام باشد</w:t>
      </w:r>
      <w:r w:rsidR="001345C9" w:rsidRPr="00926DE4">
        <w:rPr>
          <w:rFonts w:ascii="Traditional Arabic" w:hAnsi="Traditional Arabic" w:cs="Traditional Arabic" w:hint="cs"/>
          <w:rtl/>
        </w:rPr>
        <w:t xml:space="preserve">، وقتی </w:t>
      </w:r>
      <w:r w:rsidR="000C5A18" w:rsidRPr="00926DE4">
        <w:rPr>
          <w:rFonts w:ascii="Traditional Arabic" w:hAnsi="Traditional Arabic" w:cs="Traditional Arabic" w:hint="cs"/>
          <w:rtl/>
        </w:rPr>
        <w:t>می‌خواهد</w:t>
      </w:r>
      <w:r w:rsidR="001345C9" w:rsidRPr="00926DE4">
        <w:rPr>
          <w:rFonts w:ascii="Traditional Arabic" w:hAnsi="Traditional Arabic" w:cs="Traditional Arabic" w:hint="cs"/>
          <w:rtl/>
        </w:rPr>
        <w:t xml:space="preserve"> فتوا بدهد، </w:t>
      </w:r>
      <w:r w:rsidR="000C5A18" w:rsidRPr="00926DE4">
        <w:rPr>
          <w:rFonts w:ascii="Traditional Arabic" w:hAnsi="Traditional Arabic" w:cs="Traditional Arabic" w:hint="cs"/>
          <w:rtl/>
        </w:rPr>
        <w:t>درواقع</w:t>
      </w:r>
      <w:r w:rsidR="001345C9" w:rsidRPr="00926DE4">
        <w:rPr>
          <w:rFonts w:ascii="Traditional Arabic" w:hAnsi="Traditional Arabic" w:cs="Traditional Arabic" w:hint="cs"/>
          <w:rtl/>
        </w:rPr>
        <w:t xml:space="preserve"> دنبال یک حقیقت </w:t>
      </w:r>
      <w:r w:rsidR="000C5A18" w:rsidRPr="00926DE4">
        <w:rPr>
          <w:rFonts w:ascii="Traditional Arabic" w:hAnsi="Traditional Arabic" w:cs="Traditional Arabic" w:hint="cs"/>
          <w:rtl/>
        </w:rPr>
        <w:t>می‌گردد</w:t>
      </w:r>
      <w:r w:rsidR="001345C9" w:rsidRPr="00926DE4">
        <w:rPr>
          <w:rFonts w:ascii="Traditional Arabic" w:hAnsi="Traditional Arabic" w:cs="Traditional Arabic" w:hint="cs"/>
          <w:rtl/>
        </w:rPr>
        <w:t xml:space="preserve"> و </w:t>
      </w:r>
      <w:r w:rsidR="000C5A18" w:rsidRPr="00926DE4">
        <w:rPr>
          <w:rFonts w:ascii="Traditional Arabic" w:hAnsi="Traditional Arabic" w:cs="Traditional Arabic" w:hint="cs"/>
          <w:rtl/>
        </w:rPr>
        <w:t>می‌خواهد</w:t>
      </w:r>
      <w:r w:rsidR="001345C9" w:rsidRPr="00926DE4">
        <w:rPr>
          <w:rFonts w:ascii="Traditional Arabic" w:hAnsi="Traditional Arabic" w:cs="Traditional Arabic" w:hint="cs"/>
          <w:rtl/>
        </w:rPr>
        <w:t xml:space="preserve"> آن را اعلام کند و ممکن است که بعضی به آن عمل بکنند، وقتی این کار محکم انجام </w:t>
      </w:r>
      <w:r w:rsidR="000C5A18" w:rsidRPr="00926DE4">
        <w:rPr>
          <w:rFonts w:ascii="Traditional Arabic" w:hAnsi="Traditional Arabic" w:cs="Traditional Arabic" w:hint="cs"/>
          <w:rtl/>
        </w:rPr>
        <w:t>می‌گیرد</w:t>
      </w:r>
      <w:r w:rsidR="001345C9" w:rsidRPr="00926DE4">
        <w:rPr>
          <w:rFonts w:ascii="Traditional Arabic" w:hAnsi="Traditional Arabic" w:cs="Traditional Arabic" w:hint="cs"/>
          <w:rtl/>
        </w:rPr>
        <w:t xml:space="preserve"> که</w:t>
      </w:r>
      <w:r w:rsidRPr="00926DE4">
        <w:rPr>
          <w:rFonts w:ascii="Traditional Arabic" w:hAnsi="Traditional Arabic" w:cs="Traditional Arabic" w:hint="cs"/>
          <w:rtl/>
        </w:rPr>
        <w:t>؛</w:t>
      </w:r>
      <w:r w:rsidR="001345C9" w:rsidRPr="00926DE4">
        <w:rPr>
          <w:rFonts w:ascii="Traditional Arabic" w:hAnsi="Traditional Arabic" w:cs="Traditional Arabic" w:hint="cs"/>
          <w:rtl/>
        </w:rPr>
        <w:t xml:space="preserve"> یستمعون القول انجام شده باشد، مگر اینکه به اطمینانی رسیده است که استماع این اقوال تأثیری ندارد</w:t>
      </w:r>
      <w:r w:rsidR="007C5858" w:rsidRPr="00926DE4">
        <w:rPr>
          <w:rFonts w:ascii="Traditional Arabic" w:hAnsi="Traditional Arabic" w:cs="Traditional Arabic" w:hint="cs"/>
          <w:rtl/>
        </w:rPr>
        <w:t>، گفتیم که آیه از این انصراف دارد.</w:t>
      </w:r>
    </w:p>
    <w:p w:rsidR="00A11143" w:rsidRPr="00926DE4" w:rsidRDefault="005C46F7" w:rsidP="00926DE4">
      <w:pPr>
        <w:rPr>
          <w:rFonts w:ascii="Traditional Arabic" w:hAnsi="Traditional Arabic" w:cs="Traditional Arabic"/>
          <w:rtl/>
        </w:rPr>
      </w:pPr>
      <w:r w:rsidRPr="00926DE4">
        <w:rPr>
          <w:rFonts w:ascii="Traditional Arabic" w:hAnsi="Traditional Arabic" w:cs="Traditional Arabic" w:hint="cs"/>
          <w:rtl/>
        </w:rPr>
        <w:t xml:space="preserve">مجتهد زمانی که </w:t>
      </w:r>
      <w:r w:rsidR="000C5A18" w:rsidRPr="00926DE4">
        <w:rPr>
          <w:rFonts w:ascii="Traditional Arabic" w:hAnsi="Traditional Arabic" w:cs="Traditional Arabic" w:hint="cs"/>
          <w:rtl/>
        </w:rPr>
        <w:t>می‌خواهد</w:t>
      </w:r>
      <w:r w:rsidRPr="00926DE4">
        <w:rPr>
          <w:rFonts w:ascii="Traditional Arabic" w:hAnsi="Traditional Arabic" w:cs="Traditional Arabic" w:hint="cs"/>
          <w:rtl/>
        </w:rPr>
        <w:t xml:space="preserve"> رأی بدهد، هر </w:t>
      </w:r>
      <w:r w:rsidR="000C5A18" w:rsidRPr="00926DE4">
        <w:rPr>
          <w:rFonts w:ascii="Traditional Arabic" w:hAnsi="Traditional Arabic" w:cs="Traditional Arabic" w:hint="cs"/>
          <w:rtl/>
        </w:rPr>
        <w:t>آنچه</w:t>
      </w:r>
      <w:r w:rsidRPr="00926DE4">
        <w:rPr>
          <w:rFonts w:ascii="Traditional Arabic" w:hAnsi="Traditional Arabic" w:cs="Traditional Arabic" w:hint="cs"/>
          <w:rtl/>
        </w:rPr>
        <w:t xml:space="preserve"> برای رسیدن به یک نظر جامع احتیاج است، باید انجام بدهد، </w:t>
      </w:r>
      <w:r w:rsidR="000C5A18" w:rsidRPr="00926DE4">
        <w:rPr>
          <w:rFonts w:ascii="Traditional Arabic" w:hAnsi="Traditional Arabic" w:cs="Traditional Arabic" w:hint="cs"/>
          <w:rtl/>
        </w:rPr>
        <w:t>ازجمله</w:t>
      </w:r>
      <w:r w:rsidRPr="00926DE4">
        <w:rPr>
          <w:rFonts w:ascii="Traditional Arabic" w:hAnsi="Traditional Arabic" w:cs="Traditional Arabic" w:hint="cs"/>
          <w:rtl/>
        </w:rPr>
        <w:t xml:space="preserve"> این است که باید اقوال گوناگون را ببیند، </w:t>
      </w:r>
      <w:r w:rsidR="00F16249" w:rsidRPr="00926DE4">
        <w:rPr>
          <w:rFonts w:ascii="Traditional Arabic" w:hAnsi="Traditional Arabic" w:cs="Traditional Arabic" w:hint="cs"/>
          <w:rtl/>
        </w:rPr>
        <w:t>اما با این قید که؛ مادامی احتمال اثر برای این می‌دهد</w:t>
      </w:r>
      <w:r w:rsidR="000C02E3" w:rsidRPr="00926DE4">
        <w:rPr>
          <w:rFonts w:ascii="Traditional Arabic" w:hAnsi="Traditional Arabic" w:cs="Traditional Arabic" w:hint="cs"/>
          <w:rtl/>
        </w:rPr>
        <w:t xml:space="preserve">، </w:t>
      </w:r>
      <w:r w:rsidR="008150BF" w:rsidRPr="00926DE4">
        <w:rPr>
          <w:rFonts w:ascii="Traditional Arabic" w:hAnsi="Traditional Arabic" w:cs="Traditional Arabic" w:hint="cs"/>
          <w:rtl/>
        </w:rPr>
        <w:t xml:space="preserve">اما اگر مأیوس است که با شنیدن </w:t>
      </w:r>
      <w:r w:rsidR="008150BF" w:rsidRPr="00926DE4">
        <w:rPr>
          <w:rFonts w:ascii="Traditional Arabic" w:hAnsi="Traditional Arabic" w:cs="Traditional Arabic" w:hint="cs"/>
          <w:rtl/>
        </w:rPr>
        <w:lastRenderedPageBreak/>
        <w:t xml:space="preserve">قول و </w:t>
      </w:r>
      <w:r w:rsidR="000C5A18" w:rsidRPr="00926DE4">
        <w:rPr>
          <w:rFonts w:ascii="Traditional Arabic" w:hAnsi="Traditional Arabic" w:cs="Traditional Arabic" w:hint="cs"/>
          <w:rtl/>
        </w:rPr>
        <w:t>راه‌های</w:t>
      </w:r>
      <w:r w:rsidR="008150BF" w:rsidRPr="00926DE4">
        <w:rPr>
          <w:rFonts w:ascii="Traditional Arabic" w:hAnsi="Traditional Arabic" w:cs="Traditional Arabic" w:hint="cs"/>
          <w:rtl/>
        </w:rPr>
        <w:t xml:space="preserve"> دیگر به مطلب جدیدی برسد، </w:t>
      </w:r>
      <w:r w:rsidR="00EA5644" w:rsidRPr="00926DE4">
        <w:rPr>
          <w:rFonts w:ascii="Traditional Arabic" w:hAnsi="Traditional Arabic" w:cs="Traditional Arabic" w:hint="cs"/>
          <w:rtl/>
        </w:rPr>
        <w:t xml:space="preserve">از </w:t>
      </w:r>
      <w:r w:rsidR="008150BF" w:rsidRPr="00926DE4">
        <w:rPr>
          <w:rFonts w:ascii="Traditional Arabic" w:hAnsi="Traditional Arabic" w:cs="Traditional Arabic" w:hint="cs"/>
          <w:rtl/>
        </w:rPr>
        <w:t xml:space="preserve">آیه </w:t>
      </w:r>
      <w:r w:rsidR="00EA5644" w:rsidRPr="00926DE4">
        <w:rPr>
          <w:rFonts w:ascii="Traditional Arabic" w:hAnsi="Traditional Arabic" w:cs="Traditional Arabic" w:hint="cs"/>
          <w:rtl/>
        </w:rPr>
        <w:t>این مطلب فهمیده نمی‌شود</w:t>
      </w:r>
      <w:r w:rsidR="008150BF" w:rsidRPr="00926DE4">
        <w:rPr>
          <w:rFonts w:ascii="Traditional Arabic" w:hAnsi="Traditional Arabic" w:cs="Traditional Arabic" w:hint="cs"/>
          <w:rtl/>
        </w:rPr>
        <w:t xml:space="preserve"> و انصراف از این دارد</w:t>
      </w:r>
      <w:r w:rsidR="00906F69" w:rsidRPr="00926DE4">
        <w:rPr>
          <w:rFonts w:ascii="Traditional Arabic" w:hAnsi="Traditional Arabic" w:cs="Traditional Arabic" w:hint="cs"/>
          <w:rtl/>
        </w:rPr>
        <w:t xml:space="preserve"> و حکم عقلی هم در اینجا وجود ندارد</w:t>
      </w:r>
      <w:r w:rsidR="00C07626" w:rsidRPr="00926DE4">
        <w:rPr>
          <w:rFonts w:ascii="Traditional Arabic" w:hAnsi="Traditional Arabic" w:cs="Traditional Arabic" w:hint="cs"/>
          <w:rtl/>
        </w:rPr>
        <w:t>.</w:t>
      </w:r>
    </w:p>
    <w:p w:rsidR="00393849" w:rsidRPr="00926DE4" w:rsidRDefault="00393849" w:rsidP="00926DE4">
      <w:pPr>
        <w:rPr>
          <w:rFonts w:ascii="Traditional Arabic" w:hAnsi="Traditional Arabic" w:cs="Traditional Arabic"/>
          <w:rtl/>
        </w:rPr>
      </w:pPr>
      <w:r w:rsidRPr="00926DE4">
        <w:rPr>
          <w:rFonts w:ascii="Traditional Arabic" w:hAnsi="Traditional Arabic" w:cs="Traditional Arabic" w:hint="cs"/>
          <w:rtl/>
        </w:rPr>
        <w:t xml:space="preserve">آیه الزام به فراتر از این ندارد، شنیدن اقوال دیگران با توجه به اینکه </w:t>
      </w:r>
      <w:r w:rsidR="000C5A18" w:rsidRPr="00926DE4">
        <w:rPr>
          <w:rFonts w:ascii="Traditional Arabic" w:hAnsi="Traditional Arabic" w:cs="Traditional Arabic" w:hint="cs"/>
          <w:rtl/>
        </w:rPr>
        <w:t>می‌داند</w:t>
      </w:r>
      <w:r w:rsidRPr="00926DE4">
        <w:rPr>
          <w:rFonts w:ascii="Traditional Arabic" w:hAnsi="Traditional Arabic" w:cs="Traditional Arabic" w:hint="cs"/>
          <w:rtl/>
        </w:rPr>
        <w:t xml:space="preserve"> که رأی صحیح این است رجحان دارد.</w:t>
      </w:r>
    </w:p>
    <w:p w:rsidR="00EA5644" w:rsidRPr="00926DE4" w:rsidRDefault="00EA5644" w:rsidP="00926DE4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4" w:name="_Toc452886970"/>
      <w:r w:rsidRPr="00926DE4">
        <w:rPr>
          <w:rFonts w:ascii="Traditional Arabic" w:hAnsi="Traditional Arabic" w:cs="Traditional Arabic" w:hint="cs"/>
          <w:color w:val="FF0000"/>
          <w:rtl/>
        </w:rPr>
        <w:t>اعتماد به نظر اکثریت در فتوا</w:t>
      </w:r>
      <w:bookmarkEnd w:id="14"/>
    </w:p>
    <w:p w:rsidR="00393849" w:rsidRPr="00926DE4" w:rsidRDefault="00393849" w:rsidP="00926DE4">
      <w:pPr>
        <w:rPr>
          <w:rFonts w:ascii="Traditional Arabic" w:hAnsi="Traditional Arabic" w:cs="Traditional Arabic"/>
          <w:rtl/>
        </w:rPr>
      </w:pPr>
      <w:r w:rsidRPr="00926DE4">
        <w:rPr>
          <w:rFonts w:ascii="Traditional Arabic" w:hAnsi="Traditional Arabic" w:cs="Traditional Arabic" w:hint="cs"/>
          <w:rtl/>
        </w:rPr>
        <w:t xml:space="preserve">مسئله بعد؛ تکلیف مقلدین در مقام انتخاب فتوا و رأی است، </w:t>
      </w:r>
      <w:r w:rsidR="000C5A18" w:rsidRPr="00926DE4">
        <w:rPr>
          <w:rFonts w:ascii="Traditional Arabic" w:hAnsi="Traditional Arabic" w:cs="Traditional Arabic" w:hint="cs"/>
          <w:rtl/>
        </w:rPr>
        <w:t>سؤال</w:t>
      </w:r>
      <w:r w:rsidRPr="00926DE4">
        <w:rPr>
          <w:rFonts w:ascii="Traditional Arabic" w:hAnsi="Traditional Arabic" w:cs="Traditional Arabic" w:hint="cs"/>
          <w:rtl/>
        </w:rPr>
        <w:t xml:space="preserve"> این است که؛ در مقام انتخاب به اکثریت اعتماد ب</w:t>
      </w:r>
      <w:r w:rsidR="00EA5644" w:rsidRPr="00926DE4">
        <w:rPr>
          <w:rFonts w:ascii="Traditional Arabic" w:hAnsi="Traditional Arabic" w:cs="Traditional Arabic" w:hint="cs"/>
          <w:rtl/>
        </w:rPr>
        <w:t>شود</w:t>
      </w:r>
      <w:r w:rsidRPr="00926DE4">
        <w:rPr>
          <w:rFonts w:ascii="Traditional Arabic" w:hAnsi="Traditional Arabic" w:cs="Traditional Arabic" w:hint="cs"/>
          <w:rtl/>
        </w:rPr>
        <w:t xml:space="preserve"> یا نه؟ </w:t>
      </w:r>
    </w:p>
    <w:p w:rsidR="00C07626" w:rsidRPr="00926DE4" w:rsidRDefault="00E82DCC" w:rsidP="00926DE4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«</w:t>
      </w:r>
      <w:r w:rsidRPr="00926DE4">
        <w:rPr>
          <w:rFonts w:ascii="Traditional Arabic" w:hAnsi="Traditional Arabic" w:cs="Traditional Arabic"/>
          <w:b/>
          <w:bCs/>
          <w:color w:val="008000"/>
          <w:rtl/>
        </w:rPr>
        <w:t>يَسْتَمِعُونَ الْق</w:t>
      </w:r>
      <w:r>
        <w:rPr>
          <w:rFonts w:ascii="Traditional Arabic" w:hAnsi="Traditional Arabic" w:cs="Traditional Arabic"/>
          <w:b/>
          <w:bCs/>
          <w:color w:val="008000"/>
          <w:rtl/>
        </w:rPr>
        <w:t>َوْلَ فَيَتَّبِعُونَ أَحْسَنَهُ</w:t>
      </w:r>
      <w:r w:rsidRPr="00926DE4">
        <w:rPr>
          <w:rFonts w:ascii="Traditional Arabic" w:hAnsi="Traditional Arabic" w:cs="Traditional Arabic" w:hint="cs"/>
          <w:rtl/>
        </w:rPr>
        <w:t>»</w:t>
      </w:r>
      <w:r w:rsidR="008D3EFB" w:rsidRPr="00926DE4">
        <w:rPr>
          <w:rFonts w:ascii="Traditional Arabic" w:hAnsi="Traditional Arabic" w:cs="Traditional Arabic" w:hint="cs"/>
          <w:rtl/>
        </w:rPr>
        <w:t xml:space="preserve">، همه اقوال را </w:t>
      </w:r>
      <w:r w:rsidR="000C5A18" w:rsidRPr="00926DE4">
        <w:rPr>
          <w:rFonts w:ascii="Traditional Arabic" w:hAnsi="Traditional Arabic" w:cs="Traditional Arabic" w:hint="cs"/>
          <w:rtl/>
        </w:rPr>
        <w:t>می‌شنوند</w:t>
      </w:r>
      <w:r w:rsidR="008D3EFB" w:rsidRPr="00926DE4">
        <w:rPr>
          <w:rFonts w:ascii="Traditional Arabic" w:hAnsi="Traditional Arabic" w:cs="Traditional Arabic" w:hint="cs"/>
          <w:rtl/>
        </w:rPr>
        <w:t xml:space="preserve"> و بهترین قول را انتخاب </w:t>
      </w:r>
      <w:r w:rsidR="000C5A18" w:rsidRPr="00926DE4">
        <w:rPr>
          <w:rFonts w:ascii="Traditional Arabic" w:hAnsi="Traditional Arabic" w:cs="Traditional Arabic" w:hint="cs"/>
          <w:rtl/>
        </w:rPr>
        <w:t>می‌کنند</w:t>
      </w:r>
      <w:r w:rsidR="00395B9E" w:rsidRPr="00926DE4">
        <w:rPr>
          <w:rFonts w:ascii="Traditional Arabic" w:hAnsi="Traditional Arabic" w:cs="Traditional Arabic" w:hint="cs"/>
          <w:rtl/>
        </w:rPr>
        <w:t>، در آنجایی که بین اقل و اکثر باشد، بهترین قول اکثر است</w:t>
      </w:r>
      <w:r w:rsidR="00EA5644" w:rsidRPr="00926DE4">
        <w:rPr>
          <w:rFonts w:ascii="Traditional Arabic" w:hAnsi="Traditional Arabic" w:cs="Traditional Arabic" w:hint="cs"/>
          <w:rtl/>
        </w:rPr>
        <w:t xml:space="preserve"> و</w:t>
      </w:r>
      <w:r w:rsidR="00F60E07" w:rsidRPr="00926DE4">
        <w:rPr>
          <w:rFonts w:ascii="Traditional Arabic" w:hAnsi="Traditional Arabic" w:cs="Traditional Arabic" w:hint="cs"/>
          <w:rtl/>
        </w:rPr>
        <w:t xml:space="preserve"> احسن را تطبیق به اکثر بدهند.</w:t>
      </w:r>
    </w:p>
    <w:p w:rsidR="0077771A" w:rsidRPr="00926DE4" w:rsidRDefault="0077771A" w:rsidP="00926DE4">
      <w:pPr>
        <w:rPr>
          <w:rFonts w:ascii="Traditional Arabic" w:hAnsi="Traditional Arabic" w:cs="Traditional Arabic"/>
          <w:rtl/>
        </w:rPr>
      </w:pPr>
    </w:p>
    <w:p w:rsidR="00F60E07" w:rsidRPr="00926DE4" w:rsidRDefault="00F60E07" w:rsidP="00926DE4">
      <w:pPr>
        <w:rPr>
          <w:rFonts w:ascii="Traditional Arabic" w:hAnsi="Traditional Arabic" w:cs="Traditional Arabic"/>
          <w:rtl/>
        </w:rPr>
      </w:pPr>
      <w:r w:rsidRPr="00926DE4">
        <w:rPr>
          <w:rFonts w:ascii="Traditional Arabic" w:hAnsi="Traditional Arabic" w:cs="Traditional Arabic" w:hint="cs"/>
          <w:rtl/>
        </w:rPr>
        <w:t>مطلب د</w:t>
      </w:r>
      <w:r w:rsidR="003770CD" w:rsidRPr="00926DE4">
        <w:rPr>
          <w:rFonts w:ascii="Traditional Arabic" w:hAnsi="Traditional Arabic" w:cs="Traditional Arabic" w:hint="cs"/>
          <w:rtl/>
        </w:rPr>
        <w:t xml:space="preserve">وم پاسخ دارد و آن این است که؛ </w:t>
      </w:r>
      <w:r w:rsidR="00813ED2" w:rsidRPr="00926DE4">
        <w:rPr>
          <w:rFonts w:ascii="Traditional Arabic" w:hAnsi="Traditional Arabic" w:cs="Traditional Arabic" w:hint="cs"/>
          <w:rtl/>
        </w:rPr>
        <w:t xml:space="preserve">در میانه یستمعون و یتبعون؛ </w:t>
      </w:r>
      <w:r w:rsidR="003770CD" w:rsidRPr="00926DE4">
        <w:rPr>
          <w:rFonts w:ascii="Traditional Arabic" w:hAnsi="Traditional Arabic" w:cs="Traditional Arabic" w:hint="cs"/>
          <w:rtl/>
        </w:rPr>
        <w:t xml:space="preserve">یختارون الاحسن </w:t>
      </w:r>
      <w:r w:rsidR="00813ED2" w:rsidRPr="00926DE4">
        <w:rPr>
          <w:rFonts w:ascii="Traditional Arabic" w:hAnsi="Traditional Arabic" w:cs="Traditional Arabic" w:hint="cs"/>
          <w:rtl/>
        </w:rPr>
        <w:t>هست که</w:t>
      </w:r>
      <w:r w:rsidR="003770CD" w:rsidRPr="00926DE4">
        <w:rPr>
          <w:rFonts w:ascii="Traditional Arabic" w:hAnsi="Traditional Arabic" w:cs="Traditional Arabic" w:hint="cs"/>
          <w:rtl/>
        </w:rPr>
        <w:t xml:space="preserve"> افتاده است</w:t>
      </w:r>
      <w:r w:rsidR="00813ED2" w:rsidRPr="00926DE4">
        <w:rPr>
          <w:rFonts w:ascii="Traditional Arabic" w:hAnsi="Traditional Arabic" w:cs="Traditional Arabic" w:hint="cs"/>
          <w:rtl/>
        </w:rPr>
        <w:t xml:space="preserve">، </w:t>
      </w:r>
    </w:p>
    <w:p w:rsidR="00906F69" w:rsidRPr="00926DE4" w:rsidRDefault="00E372E6" w:rsidP="00926DE4">
      <w:pPr>
        <w:rPr>
          <w:rFonts w:ascii="Traditional Arabic" w:hAnsi="Traditional Arabic" w:cs="Traditional Arabic"/>
          <w:rtl/>
        </w:rPr>
      </w:pPr>
      <w:r w:rsidRPr="00926DE4">
        <w:rPr>
          <w:rFonts w:ascii="Traditional Arabic" w:hAnsi="Traditional Arabic" w:cs="Traditional Arabic" w:hint="cs"/>
          <w:rtl/>
        </w:rPr>
        <w:t xml:space="preserve">آیه کبری را بیان </w:t>
      </w:r>
      <w:r w:rsidR="000C5A18" w:rsidRPr="00926DE4">
        <w:rPr>
          <w:rFonts w:ascii="Traditional Arabic" w:hAnsi="Traditional Arabic" w:cs="Traditional Arabic" w:hint="cs"/>
          <w:rtl/>
        </w:rPr>
        <w:t>می‌کند</w:t>
      </w:r>
      <w:r w:rsidR="0077771A" w:rsidRPr="00926DE4">
        <w:rPr>
          <w:rFonts w:ascii="Traditional Arabic" w:hAnsi="Traditional Arabic" w:cs="Traditional Arabic" w:hint="cs"/>
          <w:rtl/>
        </w:rPr>
        <w:t xml:space="preserve"> و آن این است که؛ احسن</w:t>
      </w:r>
      <w:r w:rsidRPr="00926DE4">
        <w:rPr>
          <w:rFonts w:ascii="Traditional Arabic" w:hAnsi="Traditional Arabic" w:cs="Traditional Arabic" w:hint="cs"/>
          <w:rtl/>
        </w:rPr>
        <w:t xml:space="preserve"> را که انتخاب </w:t>
      </w:r>
      <w:r w:rsidR="000C5A18" w:rsidRPr="00926DE4">
        <w:rPr>
          <w:rFonts w:ascii="Traditional Arabic" w:hAnsi="Traditional Arabic" w:cs="Traditional Arabic" w:hint="cs"/>
          <w:rtl/>
        </w:rPr>
        <w:t>می‌کنند</w:t>
      </w:r>
      <w:r w:rsidRPr="00926DE4">
        <w:rPr>
          <w:rFonts w:ascii="Traditional Arabic" w:hAnsi="Traditional Arabic" w:cs="Traditional Arabic" w:hint="cs"/>
          <w:rtl/>
        </w:rPr>
        <w:t xml:space="preserve">، اما اینکه اختیار احسن با چه معیاری </w:t>
      </w:r>
    </w:p>
    <w:p w:rsidR="00E372E6" w:rsidRPr="00926DE4" w:rsidRDefault="00E372E6" w:rsidP="00926DE4">
      <w:pPr>
        <w:rPr>
          <w:rFonts w:ascii="Traditional Arabic" w:hAnsi="Traditional Arabic" w:cs="Traditional Arabic"/>
          <w:rtl/>
        </w:rPr>
      </w:pPr>
      <w:r w:rsidRPr="00926DE4">
        <w:rPr>
          <w:rFonts w:ascii="Traditional Arabic" w:hAnsi="Traditional Arabic" w:cs="Traditional Arabic" w:hint="cs"/>
          <w:rtl/>
        </w:rPr>
        <w:t>هست، آیه بیان معیار را ندارد و ساکت است</w:t>
      </w:r>
      <w:r w:rsidR="000B2109" w:rsidRPr="00926DE4">
        <w:rPr>
          <w:rFonts w:ascii="Traditional Arabic" w:hAnsi="Traditional Arabic" w:cs="Traditional Arabic" w:hint="cs"/>
          <w:rtl/>
        </w:rPr>
        <w:t xml:space="preserve"> و اینجا عقل وارد </w:t>
      </w:r>
      <w:r w:rsidR="000C5A18" w:rsidRPr="00926DE4">
        <w:rPr>
          <w:rFonts w:ascii="Traditional Arabic" w:hAnsi="Traditional Arabic" w:cs="Traditional Arabic" w:hint="cs"/>
          <w:rtl/>
        </w:rPr>
        <w:t>می‌شود</w:t>
      </w:r>
      <w:r w:rsidR="000B2109" w:rsidRPr="00926DE4">
        <w:rPr>
          <w:rFonts w:ascii="Traditional Arabic" w:hAnsi="Traditional Arabic" w:cs="Traditional Arabic" w:hint="cs"/>
          <w:rtl/>
        </w:rPr>
        <w:t xml:space="preserve">، اگر بخواهیم با آیه </w:t>
      </w:r>
      <w:r w:rsidR="00544CE4" w:rsidRPr="00926DE4">
        <w:rPr>
          <w:rFonts w:ascii="Traditional Arabic" w:hAnsi="Traditional Arabic" w:cs="Traditional Arabic" w:hint="cs"/>
          <w:rtl/>
        </w:rPr>
        <w:t xml:space="preserve">تمسک کنیم، مثل تمسک به عام در شبهه مصداقیه است، اگر بخواهیم بگوییم احسن؛ اکثر است، تعیین مصداق بدون وجه </w:t>
      </w:r>
      <w:r w:rsidR="000C5A18" w:rsidRPr="00926DE4">
        <w:rPr>
          <w:rFonts w:ascii="Traditional Arabic" w:hAnsi="Traditional Arabic" w:cs="Traditional Arabic" w:hint="cs"/>
          <w:rtl/>
        </w:rPr>
        <w:t>می‌شود</w:t>
      </w:r>
      <w:r w:rsidR="00544CE4" w:rsidRPr="00926DE4">
        <w:rPr>
          <w:rFonts w:ascii="Traditional Arabic" w:hAnsi="Traditional Arabic" w:cs="Traditional Arabic" w:hint="cs"/>
          <w:rtl/>
        </w:rPr>
        <w:t>.</w:t>
      </w:r>
    </w:p>
    <w:p w:rsidR="0077771A" w:rsidRPr="00926DE4" w:rsidRDefault="0077771A" w:rsidP="00926DE4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5" w:name="_Toc452886971"/>
      <w:r w:rsidRPr="00926DE4">
        <w:rPr>
          <w:rFonts w:ascii="Traditional Arabic" w:hAnsi="Traditional Arabic" w:cs="Traditional Arabic" w:hint="cs"/>
          <w:color w:val="FF0000"/>
          <w:rtl/>
        </w:rPr>
        <w:t>سه احتمال درک عقل</w:t>
      </w:r>
      <w:bookmarkEnd w:id="15"/>
    </w:p>
    <w:p w:rsidR="00EF3C5C" w:rsidRPr="00926DE4" w:rsidRDefault="005C031E" w:rsidP="00926DE4">
      <w:pPr>
        <w:rPr>
          <w:rFonts w:ascii="Traditional Arabic" w:hAnsi="Traditional Arabic" w:cs="Traditional Arabic"/>
          <w:rtl/>
        </w:rPr>
      </w:pPr>
      <w:r w:rsidRPr="00926DE4">
        <w:rPr>
          <w:rFonts w:ascii="Traditional Arabic" w:hAnsi="Traditional Arabic" w:cs="Traditional Arabic" w:hint="cs"/>
          <w:rtl/>
        </w:rPr>
        <w:t>سه نوع احتمال در عقل است:</w:t>
      </w:r>
    </w:p>
    <w:p w:rsidR="00EF3C5C" w:rsidRPr="00926DE4" w:rsidRDefault="005C031E" w:rsidP="00926DE4">
      <w:pPr>
        <w:rPr>
          <w:rFonts w:ascii="Traditional Arabic" w:hAnsi="Traditional Arabic" w:cs="Traditional Arabic"/>
          <w:rtl/>
        </w:rPr>
      </w:pPr>
      <w:r w:rsidRPr="00926DE4">
        <w:rPr>
          <w:rFonts w:ascii="Traditional Arabic" w:hAnsi="Traditional Arabic" w:cs="Traditional Arabic" w:hint="cs"/>
          <w:rtl/>
        </w:rPr>
        <w:t xml:space="preserve"> 1ـ عقل </w:t>
      </w:r>
      <w:r w:rsidR="000C5A18" w:rsidRPr="00926DE4">
        <w:rPr>
          <w:rFonts w:ascii="Traditional Arabic" w:hAnsi="Traditional Arabic" w:cs="Traditional Arabic" w:hint="cs"/>
          <w:rtl/>
        </w:rPr>
        <w:t>به‌تنهایی</w:t>
      </w:r>
      <w:r w:rsidRPr="00926DE4">
        <w:rPr>
          <w:rFonts w:ascii="Traditional Arabic" w:hAnsi="Traditional Arabic" w:cs="Traditional Arabic" w:hint="cs"/>
          <w:rtl/>
        </w:rPr>
        <w:t xml:space="preserve"> درک </w:t>
      </w:r>
      <w:r w:rsidR="000C5A18" w:rsidRPr="00926DE4">
        <w:rPr>
          <w:rFonts w:ascii="Traditional Arabic" w:hAnsi="Traditional Arabic" w:cs="Traditional Arabic" w:hint="cs"/>
          <w:rtl/>
        </w:rPr>
        <w:t>می‌کند</w:t>
      </w:r>
      <w:r w:rsidR="00EF3C5C" w:rsidRPr="00926DE4">
        <w:rPr>
          <w:rFonts w:ascii="Traditional Arabic" w:hAnsi="Traditional Arabic" w:cs="Traditional Arabic" w:hint="cs"/>
          <w:rtl/>
        </w:rPr>
        <w:t>.</w:t>
      </w:r>
    </w:p>
    <w:p w:rsidR="00EF3C5C" w:rsidRPr="00926DE4" w:rsidRDefault="005C031E" w:rsidP="00926DE4">
      <w:pPr>
        <w:rPr>
          <w:rFonts w:ascii="Traditional Arabic" w:hAnsi="Traditional Arabic" w:cs="Traditional Arabic"/>
          <w:rtl/>
        </w:rPr>
      </w:pPr>
      <w:r w:rsidRPr="00926DE4">
        <w:rPr>
          <w:rFonts w:ascii="Traditional Arabic" w:hAnsi="Traditional Arabic" w:cs="Traditional Arabic" w:hint="cs"/>
          <w:rtl/>
        </w:rPr>
        <w:t xml:space="preserve"> 2ـ عقل </w:t>
      </w:r>
      <w:r w:rsidR="000C5A18" w:rsidRPr="00926DE4">
        <w:rPr>
          <w:rFonts w:ascii="Traditional Arabic" w:hAnsi="Traditional Arabic" w:cs="Traditional Arabic" w:hint="cs"/>
          <w:rtl/>
        </w:rPr>
        <w:t>به‌تنهایی</w:t>
      </w:r>
      <w:r w:rsidRPr="00926DE4">
        <w:rPr>
          <w:rFonts w:ascii="Traditional Arabic" w:hAnsi="Traditional Arabic" w:cs="Traditional Arabic" w:hint="cs"/>
          <w:rtl/>
        </w:rPr>
        <w:t xml:space="preserve"> </w:t>
      </w:r>
      <w:r w:rsidR="000C5A18" w:rsidRPr="00926DE4">
        <w:rPr>
          <w:rFonts w:ascii="Traditional Arabic" w:hAnsi="Traditional Arabic" w:cs="Traditional Arabic" w:hint="cs"/>
          <w:rtl/>
        </w:rPr>
        <w:t>نمی‌تواند</w:t>
      </w:r>
      <w:r w:rsidRPr="00926DE4">
        <w:rPr>
          <w:rFonts w:ascii="Traditional Arabic" w:hAnsi="Traditional Arabic" w:cs="Traditional Arabic" w:hint="cs"/>
          <w:rtl/>
        </w:rPr>
        <w:t xml:space="preserve"> درک کند و شرع به کمک عقل </w:t>
      </w:r>
      <w:r w:rsidR="000C5A18" w:rsidRPr="00926DE4">
        <w:rPr>
          <w:rFonts w:ascii="Traditional Arabic" w:hAnsi="Traditional Arabic" w:cs="Traditional Arabic" w:hint="cs"/>
          <w:rtl/>
        </w:rPr>
        <w:t>می‌آید</w:t>
      </w:r>
      <w:r w:rsidR="00EF3C5C" w:rsidRPr="00926DE4">
        <w:rPr>
          <w:rFonts w:ascii="Traditional Arabic" w:hAnsi="Traditional Arabic" w:cs="Traditional Arabic" w:hint="cs"/>
          <w:rtl/>
        </w:rPr>
        <w:t>.</w:t>
      </w:r>
    </w:p>
    <w:p w:rsidR="005C031E" w:rsidRPr="00926DE4" w:rsidRDefault="00ED7FCF" w:rsidP="00926DE4">
      <w:pPr>
        <w:rPr>
          <w:rFonts w:ascii="Traditional Arabic" w:hAnsi="Traditional Arabic" w:cs="Traditional Arabic"/>
          <w:rtl/>
        </w:rPr>
      </w:pPr>
      <w:r w:rsidRPr="00926DE4">
        <w:rPr>
          <w:rFonts w:ascii="Traditional Arabic" w:hAnsi="Traditional Arabic" w:cs="Traditional Arabic" w:hint="cs"/>
          <w:rtl/>
        </w:rPr>
        <w:t xml:space="preserve"> 3ـ به کارشناسی یا سیره </w:t>
      </w:r>
      <w:r w:rsidR="00BB4D35">
        <w:rPr>
          <w:rFonts w:ascii="Traditional Arabic" w:hAnsi="Traditional Arabic" w:cs="Traditional Arabic" w:hint="cs"/>
          <w:rtl/>
        </w:rPr>
        <w:t>عقلا</w:t>
      </w:r>
      <w:r w:rsidRPr="00926DE4">
        <w:rPr>
          <w:rFonts w:ascii="Traditional Arabic" w:hAnsi="Traditional Arabic" w:cs="Traditional Arabic" w:hint="cs"/>
          <w:rtl/>
        </w:rPr>
        <w:t xml:space="preserve"> مراجعه </w:t>
      </w:r>
      <w:r w:rsidR="00EF3C5C" w:rsidRPr="00926DE4">
        <w:rPr>
          <w:rFonts w:ascii="Traditional Arabic" w:hAnsi="Traditional Arabic" w:cs="Traditional Arabic" w:hint="cs"/>
          <w:rtl/>
        </w:rPr>
        <w:t>می‌</w:t>
      </w:r>
      <w:r w:rsidRPr="00926DE4">
        <w:rPr>
          <w:rFonts w:ascii="Traditional Arabic" w:hAnsi="Traditional Arabic" w:cs="Traditional Arabic" w:hint="cs"/>
          <w:rtl/>
        </w:rPr>
        <w:t>شود</w:t>
      </w:r>
      <w:r w:rsidR="000B2109" w:rsidRPr="00926DE4">
        <w:rPr>
          <w:rFonts w:ascii="Traditional Arabic" w:hAnsi="Traditional Arabic" w:cs="Traditional Arabic" w:hint="cs"/>
          <w:rtl/>
        </w:rPr>
        <w:t>.</w:t>
      </w:r>
    </w:p>
    <w:p w:rsidR="00544CE4" w:rsidRPr="00926DE4" w:rsidRDefault="00A32189" w:rsidP="00926DE4">
      <w:pPr>
        <w:rPr>
          <w:rFonts w:ascii="Traditional Arabic" w:hAnsi="Traditional Arabic" w:cs="Traditional Arabic"/>
          <w:rtl/>
        </w:rPr>
      </w:pPr>
      <w:r w:rsidRPr="00926DE4">
        <w:rPr>
          <w:rFonts w:ascii="Traditional Arabic" w:hAnsi="Traditional Arabic" w:cs="Traditional Arabic" w:hint="cs"/>
          <w:rtl/>
        </w:rPr>
        <w:t xml:space="preserve">اگر </w:t>
      </w:r>
      <w:r w:rsidR="000C5A18" w:rsidRPr="00926DE4">
        <w:rPr>
          <w:rFonts w:ascii="Traditional Arabic" w:hAnsi="Traditional Arabic" w:cs="Traditional Arabic" w:hint="cs"/>
          <w:rtl/>
        </w:rPr>
        <w:t>درجایی</w:t>
      </w:r>
      <w:r w:rsidRPr="00926DE4">
        <w:rPr>
          <w:rFonts w:ascii="Traditional Arabic" w:hAnsi="Traditional Arabic" w:cs="Traditional Arabic" w:hint="cs"/>
          <w:rtl/>
        </w:rPr>
        <w:t xml:space="preserve"> سیره </w:t>
      </w:r>
      <w:r w:rsidR="00BB4D35">
        <w:rPr>
          <w:rFonts w:ascii="Traditional Arabic" w:hAnsi="Traditional Arabic" w:cs="Traditional Arabic" w:hint="cs"/>
          <w:rtl/>
        </w:rPr>
        <w:t>عقلا</w:t>
      </w:r>
      <w:r w:rsidRPr="00926DE4">
        <w:rPr>
          <w:rFonts w:ascii="Traditional Arabic" w:hAnsi="Traditional Arabic" w:cs="Traditional Arabic" w:hint="cs"/>
          <w:rtl/>
        </w:rPr>
        <w:t xml:space="preserve"> بیان داشت که احسن؛ اکثر است، آیه هم همین را بیان </w:t>
      </w:r>
      <w:r w:rsidR="000C5A18" w:rsidRPr="00926DE4">
        <w:rPr>
          <w:rFonts w:ascii="Traditional Arabic" w:hAnsi="Traditional Arabic" w:cs="Traditional Arabic" w:hint="cs"/>
          <w:rtl/>
        </w:rPr>
        <w:t>می‌کنند</w:t>
      </w:r>
      <w:r w:rsidRPr="00926DE4">
        <w:rPr>
          <w:rFonts w:ascii="Traditional Arabic" w:hAnsi="Traditional Arabic" w:cs="Traditional Arabic" w:hint="cs"/>
          <w:rtl/>
        </w:rPr>
        <w:t xml:space="preserve">، اگر گفت احسن؛ اعلم است، آیه هم این بیان را </w:t>
      </w:r>
      <w:r w:rsidR="000C5A18" w:rsidRPr="00926DE4">
        <w:rPr>
          <w:rFonts w:ascii="Traditional Arabic" w:hAnsi="Traditional Arabic" w:cs="Traditional Arabic" w:hint="cs"/>
          <w:rtl/>
        </w:rPr>
        <w:t>می‌گوید</w:t>
      </w:r>
      <w:r w:rsidR="00FD02F7" w:rsidRPr="00926DE4">
        <w:rPr>
          <w:rFonts w:ascii="Traditional Arabic" w:hAnsi="Traditional Arabic" w:cs="Traditional Arabic" w:hint="cs"/>
          <w:rtl/>
        </w:rPr>
        <w:t>.</w:t>
      </w:r>
    </w:p>
    <w:p w:rsidR="00FD02F7" w:rsidRPr="00926DE4" w:rsidRDefault="00FD02F7" w:rsidP="00926DE4">
      <w:pPr>
        <w:rPr>
          <w:rFonts w:ascii="Traditional Arabic" w:hAnsi="Traditional Arabic" w:cs="Traditional Arabic"/>
          <w:rtl/>
        </w:rPr>
      </w:pPr>
      <w:r w:rsidRPr="00926DE4">
        <w:rPr>
          <w:rFonts w:ascii="Traditional Arabic" w:hAnsi="Traditional Arabic" w:cs="Traditional Arabic" w:hint="cs"/>
          <w:rtl/>
        </w:rPr>
        <w:t xml:space="preserve">بعید نیست که بگوییم: جایی که اعلم وجود دارد، اکثری مطرح نیست، اگر جایی که اعلم و اکثر مساوی هستند، ممکن است که؛ احسن منطبق بر اکثر است، با خود آیه </w:t>
      </w:r>
      <w:r w:rsidR="000C5A18" w:rsidRPr="00926DE4">
        <w:rPr>
          <w:rFonts w:ascii="Traditional Arabic" w:hAnsi="Traditional Arabic" w:cs="Traditional Arabic" w:hint="cs"/>
          <w:rtl/>
        </w:rPr>
        <w:t>به‌تنهایی</w:t>
      </w:r>
      <w:r w:rsidRPr="00926DE4">
        <w:rPr>
          <w:rFonts w:ascii="Traditional Arabic" w:hAnsi="Traditional Arabic" w:cs="Traditional Arabic" w:hint="cs"/>
          <w:rtl/>
        </w:rPr>
        <w:t xml:space="preserve"> ن</w:t>
      </w:r>
      <w:r w:rsidR="000C5A18" w:rsidRPr="00926DE4">
        <w:rPr>
          <w:rFonts w:ascii="Traditional Arabic" w:hAnsi="Traditional Arabic" w:cs="Traditional Arabic" w:hint="cs"/>
          <w:rtl/>
        </w:rPr>
        <w:t>می‌شود</w:t>
      </w:r>
      <w:r w:rsidRPr="00926DE4">
        <w:rPr>
          <w:rFonts w:ascii="Traditional Arabic" w:hAnsi="Traditional Arabic" w:cs="Traditional Arabic" w:hint="cs"/>
          <w:rtl/>
        </w:rPr>
        <w:t xml:space="preserve"> مطلب را نهایی کرد</w:t>
      </w:r>
      <w:r w:rsidR="00CE6974" w:rsidRPr="00926DE4">
        <w:rPr>
          <w:rFonts w:ascii="Traditional Arabic" w:hAnsi="Traditional Arabic" w:cs="Traditional Arabic" w:hint="cs"/>
          <w:rtl/>
        </w:rPr>
        <w:t xml:space="preserve">، باید از جای دیگر کمک گرفت </w:t>
      </w:r>
      <w:r w:rsidR="00EF3C5C" w:rsidRPr="00926DE4">
        <w:rPr>
          <w:rFonts w:ascii="Traditional Arabic" w:hAnsi="Traditional Arabic" w:cs="Traditional Arabic" w:hint="cs"/>
          <w:rtl/>
        </w:rPr>
        <w:t>تا این‌</w:t>
      </w:r>
      <w:r w:rsidR="00CE6974" w:rsidRPr="00926DE4">
        <w:rPr>
          <w:rFonts w:ascii="Traditional Arabic" w:hAnsi="Traditional Arabic" w:cs="Traditional Arabic" w:hint="cs"/>
          <w:rtl/>
        </w:rPr>
        <w:t>که مصداق این جمله و آیه شریفه درست شود.</w:t>
      </w:r>
    </w:p>
    <w:p w:rsidR="0055530D" w:rsidRPr="00926DE4" w:rsidRDefault="00187F04" w:rsidP="00926DE4">
      <w:pPr>
        <w:rPr>
          <w:rFonts w:ascii="Traditional Arabic" w:hAnsi="Traditional Arabic" w:cs="Traditional Arabic"/>
          <w:rtl/>
        </w:rPr>
      </w:pPr>
      <w:r w:rsidRPr="00926DE4">
        <w:rPr>
          <w:rFonts w:ascii="Traditional Arabic" w:hAnsi="Traditional Arabic" w:cs="Traditional Arabic" w:hint="cs"/>
          <w:rtl/>
        </w:rPr>
        <w:t xml:space="preserve">مسئله دیگر این است که؛ با آیه بخواهیم داوری بکنیم و به آیه استدلال کنیم، باید مجلس شور تشکیل بشود و رأی اکثر </w:t>
      </w:r>
      <w:r w:rsidR="000C5A18" w:rsidRPr="00926DE4">
        <w:rPr>
          <w:rFonts w:ascii="Traditional Arabic" w:hAnsi="Traditional Arabic" w:cs="Traditional Arabic" w:hint="cs"/>
          <w:rtl/>
        </w:rPr>
        <w:t>به‌عنوان</w:t>
      </w:r>
      <w:r w:rsidRPr="00926DE4">
        <w:rPr>
          <w:rFonts w:ascii="Traditional Arabic" w:hAnsi="Traditional Arabic" w:cs="Traditional Arabic" w:hint="cs"/>
          <w:rtl/>
        </w:rPr>
        <w:t xml:space="preserve"> فتوا ابراز شود، گویا خود شخص </w:t>
      </w:r>
      <w:r w:rsidR="000C5A18" w:rsidRPr="00926DE4">
        <w:rPr>
          <w:rFonts w:ascii="Traditional Arabic" w:hAnsi="Traditional Arabic" w:cs="Traditional Arabic" w:hint="cs"/>
          <w:rtl/>
        </w:rPr>
        <w:t>به‌تنهایی</w:t>
      </w:r>
      <w:r w:rsidRPr="00926DE4">
        <w:rPr>
          <w:rFonts w:ascii="Traditional Arabic" w:hAnsi="Traditional Arabic" w:cs="Traditional Arabic" w:hint="cs"/>
          <w:rtl/>
        </w:rPr>
        <w:t xml:space="preserve"> </w:t>
      </w:r>
      <w:r w:rsidR="00F703F6" w:rsidRPr="00926DE4">
        <w:rPr>
          <w:rFonts w:ascii="Traditional Arabic" w:hAnsi="Traditional Arabic" w:cs="Traditional Arabic" w:hint="cs"/>
          <w:rtl/>
        </w:rPr>
        <w:t xml:space="preserve">با توجه به </w:t>
      </w:r>
      <w:r w:rsidR="000C5A18" w:rsidRPr="00926DE4">
        <w:rPr>
          <w:rFonts w:ascii="Traditional Arabic" w:hAnsi="Traditional Arabic" w:cs="Traditional Arabic" w:hint="cs"/>
          <w:rtl/>
        </w:rPr>
        <w:t>اختلاف‌نظری</w:t>
      </w:r>
      <w:r w:rsidR="002A4C59" w:rsidRPr="00926DE4">
        <w:rPr>
          <w:rFonts w:ascii="Traditional Arabic" w:hAnsi="Traditional Arabic" w:cs="Traditional Arabic" w:hint="cs"/>
          <w:rtl/>
        </w:rPr>
        <w:t xml:space="preserve"> که وجود دارد، </w:t>
      </w:r>
      <w:r w:rsidR="000C5A18" w:rsidRPr="00926DE4">
        <w:rPr>
          <w:rFonts w:ascii="Traditional Arabic" w:hAnsi="Traditional Arabic" w:cs="Traditional Arabic" w:hint="cs"/>
          <w:rtl/>
        </w:rPr>
        <w:t>نمی‌تواند</w:t>
      </w:r>
      <w:r w:rsidRPr="00926DE4">
        <w:rPr>
          <w:rFonts w:ascii="Traditional Arabic" w:hAnsi="Traditional Arabic" w:cs="Traditional Arabic" w:hint="cs"/>
          <w:rtl/>
        </w:rPr>
        <w:t xml:space="preserve"> فتوا بدهد</w:t>
      </w:r>
      <w:r w:rsidR="00F703F6" w:rsidRPr="00926DE4">
        <w:rPr>
          <w:rFonts w:ascii="Traditional Arabic" w:hAnsi="Traditional Arabic" w:cs="Traditional Arabic" w:hint="cs"/>
          <w:rtl/>
        </w:rPr>
        <w:t xml:space="preserve">، با هم بحث </w:t>
      </w:r>
      <w:r w:rsidR="000C5A18" w:rsidRPr="00926DE4">
        <w:rPr>
          <w:rFonts w:ascii="Traditional Arabic" w:hAnsi="Traditional Arabic" w:cs="Traditional Arabic" w:hint="cs"/>
          <w:rtl/>
        </w:rPr>
        <w:t>می‌کنند</w:t>
      </w:r>
      <w:r w:rsidR="00F703F6" w:rsidRPr="00926DE4">
        <w:rPr>
          <w:rFonts w:ascii="Traditional Arabic" w:hAnsi="Traditional Arabic" w:cs="Traditional Arabic" w:hint="cs"/>
          <w:rtl/>
        </w:rPr>
        <w:t xml:space="preserve">، اگر </w:t>
      </w:r>
      <w:r w:rsidR="000C5A18" w:rsidRPr="00926DE4">
        <w:rPr>
          <w:rFonts w:ascii="Traditional Arabic" w:hAnsi="Traditional Arabic" w:cs="Traditional Arabic" w:hint="cs"/>
          <w:rtl/>
        </w:rPr>
        <w:t>اتفاق‌نظر</w:t>
      </w:r>
      <w:r w:rsidR="00F703F6" w:rsidRPr="00926DE4">
        <w:rPr>
          <w:rFonts w:ascii="Traditional Arabic" w:hAnsi="Traditional Arabic" w:cs="Traditional Arabic" w:hint="cs"/>
          <w:rtl/>
        </w:rPr>
        <w:t xml:space="preserve"> هست که همان نظر را اعلام </w:t>
      </w:r>
      <w:r w:rsidR="000C5A18" w:rsidRPr="00926DE4">
        <w:rPr>
          <w:rFonts w:ascii="Traditional Arabic" w:hAnsi="Traditional Arabic" w:cs="Traditional Arabic" w:hint="cs"/>
          <w:rtl/>
        </w:rPr>
        <w:t>می‌کنند</w:t>
      </w:r>
      <w:r w:rsidR="00F703F6" w:rsidRPr="00926DE4">
        <w:rPr>
          <w:rFonts w:ascii="Traditional Arabic" w:hAnsi="Traditional Arabic" w:cs="Traditional Arabic" w:hint="cs"/>
          <w:rtl/>
        </w:rPr>
        <w:t xml:space="preserve"> و اگر </w:t>
      </w:r>
      <w:r w:rsidR="000C5A18" w:rsidRPr="00926DE4">
        <w:rPr>
          <w:rFonts w:ascii="Traditional Arabic" w:hAnsi="Traditional Arabic" w:cs="Traditional Arabic" w:hint="cs"/>
          <w:rtl/>
        </w:rPr>
        <w:t>اختلاف‌نظر</w:t>
      </w:r>
      <w:r w:rsidR="00F703F6" w:rsidRPr="00926DE4">
        <w:rPr>
          <w:rFonts w:ascii="Traditional Arabic" w:hAnsi="Traditional Arabic" w:cs="Traditional Arabic" w:hint="cs"/>
          <w:rtl/>
        </w:rPr>
        <w:t xml:space="preserve"> هست، نظری را که اکثریت آراء هست را فتوا </w:t>
      </w:r>
      <w:r w:rsidR="000C5A18" w:rsidRPr="00926DE4">
        <w:rPr>
          <w:rFonts w:ascii="Traditional Arabic" w:hAnsi="Traditional Arabic" w:cs="Traditional Arabic" w:hint="cs"/>
          <w:rtl/>
        </w:rPr>
        <w:t>می‌دهند</w:t>
      </w:r>
      <w:r w:rsidR="0055530D" w:rsidRPr="00926DE4">
        <w:rPr>
          <w:rFonts w:ascii="Traditional Arabic" w:hAnsi="Traditional Arabic" w:cs="Traditional Arabic" w:hint="cs"/>
          <w:rtl/>
        </w:rPr>
        <w:t>.</w:t>
      </w:r>
    </w:p>
    <w:p w:rsidR="0055530D" w:rsidRPr="00926DE4" w:rsidRDefault="0055530D" w:rsidP="00926DE4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6" w:name="_Toc452886972"/>
      <w:r w:rsidRPr="00926DE4">
        <w:rPr>
          <w:rFonts w:ascii="Traditional Arabic" w:hAnsi="Traditional Arabic" w:cs="Traditional Arabic" w:hint="cs"/>
          <w:color w:val="FF0000"/>
          <w:rtl/>
        </w:rPr>
        <w:lastRenderedPageBreak/>
        <w:t>دو تقریب مسئله سوم</w:t>
      </w:r>
      <w:bookmarkEnd w:id="16"/>
    </w:p>
    <w:p w:rsidR="00B8283C" w:rsidRPr="00926DE4" w:rsidRDefault="007E1012" w:rsidP="00926DE4">
      <w:pPr>
        <w:rPr>
          <w:rFonts w:ascii="Traditional Arabic" w:hAnsi="Traditional Arabic" w:cs="Traditional Arabic"/>
          <w:rtl/>
        </w:rPr>
      </w:pPr>
      <w:r w:rsidRPr="00926DE4">
        <w:rPr>
          <w:rFonts w:ascii="Traditional Arabic" w:hAnsi="Traditional Arabic" w:cs="Traditional Arabic" w:hint="cs"/>
          <w:rtl/>
        </w:rPr>
        <w:t xml:space="preserve"> برای مسئله سوم به دو تقریب به این آیه </w:t>
      </w:r>
      <w:r w:rsidR="000C5A18" w:rsidRPr="00926DE4">
        <w:rPr>
          <w:rFonts w:ascii="Traditional Arabic" w:hAnsi="Traditional Arabic" w:cs="Traditional Arabic" w:hint="cs"/>
          <w:rtl/>
        </w:rPr>
        <w:t>می‌شود</w:t>
      </w:r>
      <w:r w:rsidRPr="00926DE4">
        <w:rPr>
          <w:rFonts w:ascii="Traditional Arabic" w:hAnsi="Traditional Arabic" w:cs="Traditional Arabic" w:hint="cs"/>
          <w:rtl/>
        </w:rPr>
        <w:t xml:space="preserve"> استدلال کرد</w:t>
      </w:r>
      <w:r w:rsidR="00B8283C" w:rsidRPr="00926DE4">
        <w:rPr>
          <w:rFonts w:ascii="Traditional Arabic" w:hAnsi="Traditional Arabic" w:cs="Traditional Arabic" w:hint="cs"/>
          <w:rtl/>
        </w:rPr>
        <w:t>:</w:t>
      </w:r>
    </w:p>
    <w:p w:rsidR="00B8283C" w:rsidRPr="00926DE4" w:rsidRDefault="00C5084F" w:rsidP="00926DE4">
      <w:pPr>
        <w:rPr>
          <w:rFonts w:ascii="Traditional Arabic" w:hAnsi="Traditional Arabic" w:cs="Traditional Arabic"/>
          <w:rtl/>
        </w:rPr>
      </w:pPr>
      <w:r w:rsidRPr="00926DE4">
        <w:rPr>
          <w:rFonts w:ascii="Traditional Arabic" w:hAnsi="Traditional Arabic" w:cs="Traditional Arabic" w:hint="cs"/>
          <w:rtl/>
        </w:rPr>
        <w:t xml:space="preserve"> 1ـ تقریب</w:t>
      </w:r>
      <w:r w:rsidR="00BD6F14">
        <w:rPr>
          <w:rFonts w:ascii="Traditional Arabic" w:hAnsi="Traditional Arabic" w:cs="Traditional Arabic" w:hint="cs"/>
          <w:rtl/>
        </w:rPr>
        <w:t xml:space="preserve"> اول</w:t>
      </w:r>
      <w:r w:rsidRPr="00926DE4">
        <w:rPr>
          <w:rFonts w:ascii="Traditional Arabic" w:hAnsi="Traditional Arabic" w:cs="Traditional Arabic" w:hint="cs"/>
          <w:rtl/>
        </w:rPr>
        <w:t xml:space="preserve"> معنای ظاهری آیه هست</w:t>
      </w:r>
      <w:r w:rsidR="00B8283C" w:rsidRPr="00926DE4">
        <w:rPr>
          <w:rFonts w:ascii="Traditional Arabic" w:hAnsi="Traditional Arabic" w:cs="Traditional Arabic" w:hint="cs"/>
          <w:rtl/>
        </w:rPr>
        <w:t>،</w:t>
      </w:r>
      <w:r w:rsidR="00BD6F14">
        <w:rPr>
          <w:rFonts w:ascii="Traditional Arabic" w:hAnsi="Traditional Arabic" w:cs="Traditional Arabic" w:hint="cs"/>
          <w:rtl/>
        </w:rPr>
        <w:t xml:space="preserve"> «</w:t>
      </w:r>
      <w:r w:rsidR="00BD6F14" w:rsidRPr="00BD6F14">
        <w:rPr>
          <w:rFonts w:ascii="Traditional Arabic" w:hAnsi="Traditional Arabic" w:cs="Traditional Arabic" w:hint="cs"/>
          <w:b/>
          <w:bCs/>
          <w:color w:val="008000"/>
          <w:rtl/>
        </w:rPr>
        <w:t>یستمعون القول یتبعون احسن</w:t>
      </w:r>
      <w:r w:rsidR="00BD6F14">
        <w:rPr>
          <w:rFonts w:ascii="Traditional Arabic" w:hAnsi="Traditional Arabic" w:cs="Traditional Arabic" w:hint="cs"/>
          <w:rtl/>
        </w:rPr>
        <w:t>[</w:t>
      </w:r>
      <w:r w:rsidRPr="00926DE4">
        <w:rPr>
          <w:rFonts w:ascii="Traditional Arabic" w:hAnsi="Traditional Arabic" w:cs="Traditional Arabic" w:hint="cs"/>
          <w:rtl/>
        </w:rPr>
        <w:t>ا</w:t>
      </w:r>
      <w:r w:rsidR="00BD6F14">
        <w:rPr>
          <w:rFonts w:ascii="Traditional Arabic" w:hAnsi="Traditional Arabic" w:cs="Traditional Arabic" w:hint="cs"/>
          <w:rtl/>
        </w:rPr>
        <w:t>لا</w:t>
      </w:r>
      <w:r w:rsidRPr="00926DE4">
        <w:rPr>
          <w:rFonts w:ascii="Traditional Arabic" w:hAnsi="Traditional Arabic" w:cs="Traditional Arabic" w:hint="cs"/>
          <w:rtl/>
        </w:rPr>
        <w:t>قوال</w:t>
      </w:r>
      <w:r w:rsidR="00BD6F14">
        <w:rPr>
          <w:rFonts w:ascii="Traditional Arabic" w:hAnsi="Traditional Arabic" w:cs="Traditional Arabic" w:hint="cs"/>
          <w:rtl/>
        </w:rPr>
        <w:t>]</w:t>
      </w:r>
      <w:r w:rsidRPr="00926DE4">
        <w:rPr>
          <w:rFonts w:ascii="Traditional Arabic" w:hAnsi="Traditional Arabic" w:cs="Traditional Arabic" w:hint="cs"/>
          <w:rtl/>
        </w:rPr>
        <w:t>» که ضمیر هاء به قول برگردد</w:t>
      </w:r>
      <w:r w:rsidR="0057477C" w:rsidRPr="00926DE4">
        <w:rPr>
          <w:rFonts w:ascii="Traditional Arabic" w:hAnsi="Traditional Arabic" w:cs="Traditional Arabic" w:hint="cs"/>
          <w:rtl/>
        </w:rPr>
        <w:t xml:space="preserve">، ممکن است </w:t>
      </w:r>
      <w:r w:rsidR="000C5A18" w:rsidRPr="00926DE4">
        <w:rPr>
          <w:rFonts w:ascii="Traditional Arabic" w:hAnsi="Traditional Arabic" w:cs="Traditional Arabic" w:hint="cs"/>
          <w:rtl/>
        </w:rPr>
        <w:t>این‌طور</w:t>
      </w:r>
      <w:r w:rsidR="00B8283C" w:rsidRPr="00926DE4">
        <w:rPr>
          <w:rFonts w:ascii="Traditional Arabic" w:hAnsi="Traditional Arabic" w:cs="Traditional Arabic" w:hint="cs"/>
          <w:rtl/>
        </w:rPr>
        <w:t xml:space="preserve"> استدلال شود.</w:t>
      </w:r>
    </w:p>
    <w:p w:rsidR="00CE6974" w:rsidRPr="00926DE4" w:rsidRDefault="004A423C" w:rsidP="00926DE4">
      <w:pPr>
        <w:rPr>
          <w:rFonts w:ascii="Traditional Arabic" w:hAnsi="Traditional Arabic" w:cs="Traditional Arabic"/>
          <w:rtl/>
        </w:rPr>
      </w:pPr>
      <w:r w:rsidRPr="00926DE4">
        <w:rPr>
          <w:rFonts w:ascii="Traditional Arabic" w:hAnsi="Traditional Arabic" w:cs="Traditional Arabic" w:hint="cs"/>
          <w:rtl/>
        </w:rPr>
        <w:t xml:space="preserve"> فتوا دادن به رأی</w:t>
      </w:r>
      <w:r w:rsidR="0057477C" w:rsidRPr="00926DE4">
        <w:rPr>
          <w:rFonts w:ascii="Traditional Arabic" w:hAnsi="Traditional Arabic" w:cs="Traditional Arabic" w:hint="cs"/>
          <w:rtl/>
        </w:rPr>
        <w:t xml:space="preserve">؛ همان اتباع قول است که خود فتوا دادن یک نوع پیروی از این قول است، فتوا ابراز نظر است، داشتن نظر در باطن نیست، </w:t>
      </w:r>
      <w:r w:rsidR="00684A4F" w:rsidRPr="00926DE4">
        <w:rPr>
          <w:rFonts w:ascii="Traditional Arabic" w:hAnsi="Traditional Arabic" w:cs="Traditional Arabic" w:hint="cs"/>
          <w:rtl/>
        </w:rPr>
        <w:t xml:space="preserve">اعلام نظر متابعت القول به شمار </w:t>
      </w:r>
      <w:r w:rsidR="000C5A18" w:rsidRPr="00926DE4">
        <w:rPr>
          <w:rFonts w:ascii="Traditional Arabic" w:hAnsi="Traditional Arabic" w:cs="Traditional Arabic" w:hint="cs"/>
          <w:rtl/>
        </w:rPr>
        <w:t>می‌آید</w:t>
      </w:r>
      <w:r w:rsidR="00684A4F" w:rsidRPr="00926DE4">
        <w:rPr>
          <w:rFonts w:ascii="Traditional Arabic" w:hAnsi="Traditional Arabic" w:cs="Traditional Arabic" w:hint="cs"/>
          <w:rtl/>
        </w:rPr>
        <w:t xml:space="preserve">، متابعت از این رأی باید احسن اقوال باشد؛ یعنی اعلام نظر باید تعلق به بهترین </w:t>
      </w:r>
      <w:r w:rsidR="000C5A18" w:rsidRPr="00926DE4">
        <w:rPr>
          <w:rFonts w:ascii="Traditional Arabic" w:hAnsi="Traditional Arabic" w:cs="Traditional Arabic" w:hint="cs"/>
          <w:rtl/>
        </w:rPr>
        <w:t>قول‌ها</w:t>
      </w:r>
      <w:r w:rsidR="00684A4F" w:rsidRPr="00926DE4">
        <w:rPr>
          <w:rFonts w:ascii="Traditional Arabic" w:hAnsi="Traditional Arabic" w:cs="Traditional Arabic" w:hint="cs"/>
          <w:rtl/>
        </w:rPr>
        <w:t xml:space="preserve"> بگیرد، بهترین </w:t>
      </w:r>
      <w:r w:rsidR="000C5A18" w:rsidRPr="00926DE4">
        <w:rPr>
          <w:rFonts w:ascii="Traditional Arabic" w:hAnsi="Traditional Arabic" w:cs="Traditional Arabic" w:hint="cs"/>
          <w:rtl/>
        </w:rPr>
        <w:t>قول‌ها</w:t>
      </w:r>
      <w:r w:rsidR="00684A4F" w:rsidRPr="00926DE4">
        <w:rPr>
          <w:rFonts w:ascii="Traditional Arabic" w:hAnsi="Traditional Arabic" w:cs="Traditional Arabic" w:hint="cs"/>
          <w:rtl/>
        </w:rPr>
        <w:t xml:space="preserve"> آنی هست که اکثریت </w:t>
      </w:r>
      <w:r w:rsidR="000C5A18" w:rsidRPr="00926DE4">
        <w:rPr>
          <w:rFonts w:ascii="Traditional Arabic" w:hAnsi="Traditional Arabic" w:cs="Traditional Arabic" w:hint="cs"/>
          <w:rtl/>
        </w:rPr>
        <w:t>می‌گویند</w:t>
      </w:r>
      <w:r w:rsidR="000D67CE" w:rsidRPr="00926DE4">
        <w:rPr>
          <w:rFonts w:ascii="Traditional Arabic" w:hAnsi="Traditional Arabic" w:cs="Traditional Arabic" w:hint="cs"/>
          <w:rtl/>
        </w:rPr>
        <w:t xml:space="preserve">، جواب از تقریب اول این است که؛ فردی که واقعاً بعد از شنیدن </w:t>
      </w:r>
      <w:r w:rsidR="000C5A18" w:rsidRPr="00926DE4">
        <w:rPr>
          <w:rFonts w:ascii="Traditional Arabic" w:hAnsi="Traditional Arabic" w:cs="Traditional Arabic" w:hint="cs"/>
          <w:rtl/>
        </w:rPr>
        <w:t>قول‌ها</w:t>
      </w:r>
      <w:r w:rsidR="000D67CE" w:rsidRPr="00926DE4">
        <w:rPr>
          <w:rFonts w:ascii="Traditional Arabic" w:hAnsi="Traditional Arabic" w:cs="Traditional Arabic" w:hint="cs"/>
          <w:rtl/>
        </w:rPr>
        <w:t xml:space="preserve"> </w:t>
      </w:r>
      <w:r w:rsidR="00B8283C" w:rsidRPr="00926DE4">
        <w:rPr>
          <w:rFonts w:ascii="Traditional Arabic" w:hAnsi="Traditional Arabic" w:cs="Traditional Arabic" w:hint="cs"/>
          <w:rtl/>
        </w:rPr>
        <w:t>رأ</w:t>
      </w:r>
      <w:r w:rsidR="000D67CE" w:rsidRPr="00926DE4">
        <w:rPr>
          <w:rFonts w:ascii="Traditional Arabic" w:hAnsi="Traditional Arabic" w:cs="Traditional Arabic" w:hint="cs"/>
          <w:rtl/>
        </w:rPr>
        <w:t>ی دارد</w:t>
      </w:r>
      <w:r w:rsidR="007953A5" w:rsidRPr="00926DE4">
        <w:rPr>
          <w:rFonts w:ascii="Traditional Arabic" w:hAnsi="Traditional Arabic" w:cs="Traditional Arabic" w:hint="cs"/>
          <w:rtl/>
        </w:rPr>
        <w:t>، اما رأ</w:t>
      </w:r>
      <w:r w:rsidR="00C076FD" w:rsidRPr="00926DE4">
        <w:rPr>
          <w:rFonts w:ascii="Traditional Arabic" w:hAnsi="Traditional Arabic" w:cs="Traditional Arabic" w:hint="cs"/>
          <w:rtl/>
        </w:rPr>
        <w:t xml:space="preserve">یش خلاف نظر اکثریت است و برای رأیش هم حجت دارد، </w:t>
      </w:r>
      <w:r w:rsidR="00B8283C" w:rsidRPr="00926DE4">
        <w:rPr>
          <w:rFonts w:ascii="Traditional Arabic" w:hAnsi="Traditional Arabic" w:cs="Traditional Arabic" w:hint="cs"/>
          <w:rtl/>
        </w:rPr>
        <w:t>ممکن است که رأی اکثریت درست نباشد.</w:t>
      </w:r>
    </w:p>
    <w:p w:rsidR="00F52EE3" w:rsidRPr="00926DE4" w:rsidRDefault="004A423C" w:rsidP="00926DE4">
      <w:pPr>
        <w:rPr>
          <w:rFonts w:ascii="Traditional Arabic" w:hAnsi="Traditional Arabic" w:cs="Traditional Arabic"/>
          <w:rtl/>
        </w:rPr>
      </w:pPr>
      <w:r w:rsidRPr="00926DE4">
        <w:rPr>
          <w:rFonts w:ascii="Traditional Arabic" w:hAnsi="Traditional Arabic" w:cs="Traditional Arabic" w:hint="cs"/>
          <w:rtl/>
        </w:rPr>
        <w:t xml:space="preserve">2ـ تقریب دوم: </w:t>
      </w:r>
      <w:r w:rsidR="00796D94" w:rsidRPr="00926DE4">
        <w:rPr>
          <w:rFonts w:ascii="Traditional Arabic" w:hAnsi="Traditional Arabic" w:cs="Traditional Arabic" w:hint="cs"/>
          <w:rtl/>
        </w:rPr>
        <w:t xml:space="preserve">اگر فقط خودمان </w:t>
      </w:r>
      <w:r w:rsidRPr="00926DE4">
        <w:rPr>
          <w:rFonts w:ascii="Traditional Arabic" w:hAnsi="Traditional Arabic" w:cs="Traditional Arabic" w:hint="cs"/>
          <w:rtl/>
        </w:rPr>
        <w:t xml:space="preserve">می‌خواستیم </w:t>
      </w:r>
      <w:r w:rsidR="00796D94" w:rsidRPr="00926DE4">
        <w:rPr>
          <w:rFonts w:ascii="Traditional Arabic" w:hAnsi="Traditional Arabic" w:cs="Traditional Arabic" w:hint="cs"/>
          <w:rtl/>
        </w:rPr>
        <w:t>درباره آیه  نظر بدهیم</w:t>
      </w:r>
      <w:r w:rsidRPr="00926DE4">
        <w:rPr>
          <w:rFonts w:ascii="Traditional Arabic" w:hAnsi="Traditional Arabic" w:cs="Traditional Arabic" w:hint="cs"/>
          <w:rtl/>
        </w:rPr>
        <w:t>،</w:t>
      </w:r>
      <w:r w:rsidR="00796D94" w:rsidRPr="00926DE4">
        <w:rPr>
          <w:rFonts w:ascii="Traditional Arabic" w:hAnsi="Traditional Arabic" w:cs="Traditional Arabic" w:hint="cs"/>
          <w:rtl/>
        </w:rPr>
        <w:t xml:space="preserve"> </w:t>
      </w:r>
      <w:r w:rsidR="000C5A18" w:rsidRPr="00926DE4">
        <w:rPr>
          <w:rFonts w:ascii="Traditional Arabic" w:hAnsi="Traditional Arabic" w:cs="Traditional Arabic" w:hint="cs"/>
          <w:rtl/>
        </w:rPr>
        <w:t>می‌گفتیم</w:t>
      </w:r>
      <w:r w:rsidRPr="00926DE4">
        <w:rPr>
          <w:rFonts w:ascii="Traditional Arabic" w:hAnsi="Traditional Arabic" w:cs="Traditional Arabic" w:hint="cs"/>
          <w:rtl/>
        </w:rPr>
        <w:t xml:space="preserve"> که آیه را قبول نداریم</w:t>
      </w:r>
      <w:r w:rsidR="00796D94" w:rsidRPr="00926DE4">
        <w:rPr>
          <w:rFonts w:ascii="Traditional Arabic" w:hAnsi="Traditional Arabic" w:cs="Traditional Arabic" w:hint="cs"/>
          <w:rtl/>
        </w:rPr>
        <w:t>، ولی بعید نیست که از چند روایتی که درباره تفسیر آیه وارد شده بود، این معنا را هم بپذیریم که؛ ضمیر احسن به اتباع برگردد</w:t>
      </w:r>
      <w:r w:rsidR="00A93031" w:rsidRPr="00926DE4">
        <w:rPr>
          <w:rFonts w:ascii="Traditional Arabic" w:hAnsi="Traditional Arabic" w:cs="Traditional Arabic" w:hint="cs"/>
          <w:rtl/>
        </w:rPr>
        <w:t xml:space="preserve">، </w:t>
      </w:r>
      <w:r w:rsidRPr="00926DE4">
        <w:rPr>
          <w:rFonts w:ascii="Traditional Arabic" w:hAnsi="Traditional Arabic" w:cs="Traditional Arabic" w:hint="cs"/>
          <w:rtl/>
        </w:rPr>
        <w:t>در</w:t>
      </w:r>
      <w:r w:rsidR="00A93031" w:rsidRPr="00926DE4">
        <w:rPr>
          <w:rFonts w:ascii="Traditional Arabic" w:hAnsi="Traditional Arabic" w:cs="Traditional Arabic" w:hint="cs"/>
          <w:rtl/>
        </w:rPr>
        <w:t xml:space="preserve">«یستمعون القول» بگوییم منظور از قول؛ یعنی یک واحد قولی، </w:t>
      </w:r>
      <w:r w:rsidR="00C2361E" w:rsidRPr="00926DE4">
        <w:rPr>
          <w:rFonts w:ascii="Traditional Arabic" w:hAnsi="Traditional Arabic" w:cs="Traditional Arabic" w:hint="cs"/>
          <w:rtl/>
        </w:rPr>
        <w:t xml:space="preserve">قول حق را </w:t>
      </w:r>
      <w:r w:rsidR="000C5A18" w:rsidRPr="00926DE4">
        <w:rPr>
          <w:rFonts w:ascii="Traditional Arabic" w:hAnsi="Traditional Arabic" w:cs="Traditional Arabic" w:hint="cs"/>
          <w:rtl/>
        </w:rPr>
        <w:t>می‌شنود</w:t>
      </w:r>
      <w:r w:rsidR="00C2361E" w:rsidRPr="00926DE4">
        <w:rPr>
          <w:rFonts w:ascii="Traditional Arabic" w:hAnsi="Traditional Arabic" w:cs="Traditional Arabic" w:hint="cs"/>
          <w:rtl/>
        </w:rPr>
        <w:t xml:space="preserve"> و</w:t>
      </w:r>
      <w:r w:rsidR="00A93031" w:rsidRPr="00926DE4">
        <w:rPr>
          <w:rFonts w:ascii="Traditional Arabic" w:hAnsi="Traditional Arabic" w:cs="Traditional Arabic" w:hint="cs"/>
          <w:rtl/>
        </w:rPr>
        <w:t xml:space="preserve"> به بهترین وجه آن قول</w:t>
      </w:r>
      <w:r w:rsidR="00C943F6" w:rsidRPr="00926DE4">
        <w:rPr>
          <w:rFonts w:ascii="Traditional Arabic" w:hAnsi="Traditional Arabic" w:cs="Traditional Arabic" w:hint="cs"/>
          <w:rtl/>
        </w:rPr>
        <w:t xml:space="preserve"> حق</w:t>
      </w:r>
      <w:r w:rsidR="00A93031" w:rsidRPr="00926DE4">
        <w:rPr>
          <w:rFonts w:ascii="Traditional Arabic" w:hAnsi="Traditional Arabic" w:cs="Traditional Arabic" w:hint="cs"/>
          <w:rtl/>
        </w:rPr>
        <w:t xml:space="preserve"> را دنبال </w:t>
      </w:r>
      <w:r w:rsidR="000C5A18" w:rsidRPr="00926DE4">
        <w:rPr>
          <w:rFonts w:ascii="Traditional Arabic" w:hAnsi="Traditional Arabic" w:cs="Traditional Arabic" w:hint="cs"/>
          <w:rtl/>
        </w:rPr>
        <w:t>می‌کند</w:t>
      </w:r>
      <w:r w:rsidR="00924DF6" w:rsidRPr="00926DE4">
        <w:rPr>
          <w:rFonts w:ascii="Traditional Arabic" w:hAnsi="Traditional Arabic" w:cs="Traditional Arabic" w:hint="cs"/>
          <w:rtl/>
        </w:rPr>
        <w:t xml:space="preserve">، یک </w:t>
      </w:r>
      <w:r w:rsidRPr="00926DE4">
        <w:rPr>
          <w:rFonts w:ascii="Traditional Arabic" w:hAnsi="Traditional Arabic" w:cs="Traditional Arabic" w:hint="cs"/>
          <w:rtl/>
        </w:rPr>
        <w:t>نمونه‌ دنبال کردن حق؛</w:t>
      </w:r>
      <w:r w:rsidR="00924DF6" w:rsidRPr="00926DE4">
        <w:rPr>
          <w:rFonts w:ascii="Traditional Arabic" w:hAnsi="Traditional Arabic" w:cs="Traditional Arabic" w:hint="cs"/>
          <w:rtl/>
        </w:rPr>
        <w:t xml:space="preserve"> نشر قول حق است</w:t>
      </w:r>
      <w:r w:rsidRPr="00926DE4">
        <w:rPr>
          <w:rFonts w:ascii="Traditional Arabic" w:hAnsi="Traditional Arabic" w:cs="Traditional Arabic" w:hint="cs"/>
          <w:rtl/>
        </w:rPr>
        <w:t>،</w:t>
      </w:r>
      <w:r w:rsidR="00924DF6" w:rsidRPr="00926DE4">
        <w:rPr>
          <w:rFonts w:ascii="Traditional Arabic" w:hAnsi="Traditional Arabic" w:cs="Traditional Arabic" w:hint="cs"/>
          <w:rtl/>
        </w:rPr>
        <w:t xml:space="preserve"> بدون اینکه </w:t>
      </w:r>
      <w:r w:rsidR="000C5A18" w:rsidRPr="00926DE4">
        <w:rPr>
          <w:rFonts w:ascii="Traditional Arabic" w:hAnsi="Traditional Arabic" w:cs="Traditional Arabic" w:hint="cs"/>
          <w:rtl/>
        </w:rPr>
        <w:t>کلمه‌ای</w:t>
      </w:r>
      <w:r w:rsidR="00924DF6" w:rsidRPr="00926DE4">
        <w:rPr>
          <w:rFonts w:ascii="Traditional Arabic" w:hAnsi="Traditional Arabic" w:cs="Traditional Arabic" w:hint="cs"/>
          <w:rtl/>
        </w:rPr>
        <w:t xml:space="preserve"> را  کم یا زیاد بکند</w:t>
      </w:r>
      <w:r w:rsidR="00AA6134" w:rsidRPr="00926DE4">
        <w:rPr>
          <w:rFonts w:ascii="Traditional Arabic" w:hAnsi="Traditional Arabic" w:cs="Traditional Arabic" w:hint="cs"/>
          <w:rtl/>
        </w:rPr>
        <w:t xml:space="preserve">، بنابر احتمال دوم ممکن است کسی بگوید که؛ یتبعون احسنه، به بهترین شکل فتوا </w:t>
      </w:r>
      <w:r w:rsidR="000C5A18" w:rsidRPr="00926DE4">
        <w:rPr>
          <w:rFonts w:ascii="Traditional Arabic" w:hAnsi="Traditional Arabic" w:cs="Traditional Arabic" w:hint="cs"/>
          <w:rtl/>
        </w:rPr>
        <w:t>می‌دهد</w:t>
      </w:r>
      <w:r w:rsidR="00F52EE3" w:rsidRPr="00926DE4">
        <w:rPr>
          <w:rFonts w:ascii="Traditional Arabic" w:hAnsi="Traditional Arabic" w:cs="Traditional Arabic" w:hint="cs"/>
          <w:rtl/>
        </w:rPr>
        <w:t>،</w:t>
      </w:r>
      <w:r w:rsidR="00AA6134" w:rsidRPr="00926DE4">
        <w:rPr>
          <w:rFonts w:ascii="Traditional Arabic" w:hAnsi="Traditional Arabic" w:cs="Traditional Arabic" w:hint="cs"/>
          <w:rtl/>
        </w:rPr>
        <w:t xml:space="preserve"> که بهترین شکل فتوا دادن این است که </w:t>
      </w:r>
      <w:r w:rsidR="000C5A18" w:rsidRPr="00926DE4">
        <w:rPr>
          <w:rFonts w:ascii="Traditional Arabic" w:hAnsi="Traditional Arabic" w:cs="Traditional Arabic" w:hint="cs"/>
          <w:rtl/>
        </w:rPr>
        <w:t>فقها</w:t>
      </w:r>
      <w:r w:rsidR="00AA6134" w:rsidRPr="00926DE4">
        <w:rPr>
          <w:rFonts w:ascii="Traditional Arabic" w:hAnsi="Traditional Arabic" w:cs="Traditional Arabic" w:hint="cs"/>
          <w:rtl/>
        </w:rPr>
        <w:t xml:space="preserve"> </w:t>
      </w:r>
      <w:r w:rsidR="000C5A18" w:rsidRPr="00926DE4">
        <w:rPr>
          <w:rFonts w:ascii="Traditional Arabic" w:hAnsi="Traditional Arabic" w:cs="Traditional Arabic" w:hint="cs"/>
          <w:rtl/>
        </w:rPr>
        <w:t>باهم</w:t>
      </w:r>
      <w:r w:rsidR="00AA6134" w:rsidRPr="00926DE4">
        <w:rPr>
          <w:rFonts w:ascii="Traditional Arabic" w:hAnsi="Traditional Arabic" w:cs="Traditional Arabic" w:hint="cs"/>
          <w:rtl/>
        </w:rPr>
        <w:t xml:space="preserve"> جمع بشوند و اکثریت را مبنا قرار بدهند</w:t>
      </w:r>
      <w:r w:rsidR="00F52EE3" w:rsidRPr="00926DE4">
        <w:rPr>
          <w:rFonts w:ascii="Traditional Arabic" w:hAnsi="Traditional Arabic" w:cs="Traditional Arabic" w:hint="cs"/>
          <w:rtl/>
        </w:rPr>
        <w:t>.</w:t>
      </w:r>
    </w:p>
    <w:p w:rsidR="00796D94" w:rsidRPr="00926DE4" w:rsidRDefault="009600AC" w:rsidP="00926DE4">
      <w:pPr>
        <w:rPr>
          <w:rFonts w:ascii="Traditional Arabic" w:hAnsi="Traditional Arabic" w:cs="Traditional Arabic"/>
          <w:rtl/>
        </w:rPr>
      </w:pPr>
      <w:r w:rsidRPr="00926DE4">
        <w:rPr>
          <w:rFonts w:ascii="Traditional Arabic" w:hAnsi="Traditional Arabic" w:cs="Traditional Arabic" w:hint="cs"/>
          <w:rtl/>
        </w:rPr>
        <w:t xml:space="preserve">این اشکال </w:t>
      </w:r>
      <w:r w:rsidR="00F52EE3" w:rsidRPr="00926DE4">
        <w:rPr>
          <w:rFonts w:ascii="Traditional Arabic" w:hAnsi="Traditional Arabic" w:cs="Traditional Arabic" w:hint="cs"/>
          <w:rtl/>
        </w:rPr>
        <w:t xml:space="preserve">در تقریب دوم </w:t>
      </w:r>
      <w:r w:rsidRPr="00926DE4">
        <w:rPr>
          <w:rFonts w:ascii="Traditional Arabic" w:hAnsi="Traditional Arabic" w:cs="Traditional Arabic" w:hint="cs"/>
          <w:rtl/>
        </w:rPr>
        <w:t xml:space="preserve">مطرح است که؛ وقتی کسی خلاف نظر جمع </w:t>
      </w:r>
      <w:r w:rsidR="00F52EE3" w:rsidRPr="00926DE4">
        <w:rPr>
          <w:rFonts w:ascii="Traditional Arabic" w:hAnsi="Traditional Arabic" w:cs="Traditional Arabic" w:hint="cs"/>
          <w:rtl/>
        </w:rPr>
        <w:t>رأی</w:t>
      </w:r>
      <w:r w:rsidR="00BB092E" w:rsidRPr="00926DE4">
        <w:rPr>
          <w:rFonts w:ascii="Traditional Arabic" w:hAnsi="Traditional Arabic" w:cs="Traditional Arabic" w:hint="cs"/>
          <w:rtl/>
        </w:rPr>
        <w:t xml:space="preserve"> دارد و برای رأیش هم حجت داشته باشد و معلوم هم نیست که رأی اکثریت درست باشد</w:t>
      </w:r>
      <w:r w:rsidR="00250F7C" w:rsidRPr="00926DE4">
        <w:rPr>
          <w:rFonts w:ascii="Traditional Arabic" w:hAnsi="Traditional Arabic" w:cs="Traditional Arabic" w:hint="cs"/>
          <w:rtl/>
        </w:rPr>
        <w:t xml:space="preserve">، </w:t>
      </w:r>
      <w:r w:rsidR="000C5A18" w:rsidRPr="00926DE4">
        <w:rPr>
          <w:rFonts w:ascii="Traditional Arabic" w:hAnsi="Traditional Arabic" w:cs="Traditional Arabic" w:hint="cs"/>
          <w:rtl/>
        </w:rPr>
        <w:t>هیچ‌کدام</w:t>
      </w:r>
      <w:r w:rsidR="00250F7C" w:rsidRPr="00926DE4">
        <w:rPr>
          <w:rFonts w:ascii="Traditional Arabic" w:hAnsi="Traditional Arabic" w:cs="Traditional Arabic" w:hint="cs"/>
          <w:rtl/>
        </w:rPr>
        <w:t xml:space="preserve"> از این مسائل</w:t>
      </w:r>
      <w:r w:rsidR="00F52EE3" w:rsidRPr="00926DE4">
        <w:rPr>
          <w:rFonts w:ascii="Traditional Arabic" w:hAnsi="Traditional Arabic" w:cs="Traditional Arabic" w:hint="cs"/>
          <w:rtl/>
        </w:rPr>
        <w:t xml:space="preserve"> را</w:t>
      </w:r>
      <w:r w:rsidR="00250F7C" w:rsidRPr="00926DE4">
        <w:rPr>
          <w:rFonts w:ascii="Traditional Arabic" w:hAnsi="Traditional Arabic" w:cs="Traditional Arabic" w:hint="cs"/>
          <w:rtl/>
        </w:rPr>
        <w:t xml:space="preserve"> </w:t>
      </w:r>
      <w:r w:rsidR="000C5A18" w:rsidRPr="00926DE4">
        <w:rPr>
          <w:rFonts w:ascii="Traditional Arabic" w:hAnsi="Traditional Arabic" w:cs="Traditional Arabic" w:hint="cs"/>
          <w:rtl/>
        </w:rPr>
        <w:t>به‌تنهایی</w:t>
      </w:r>
      <w:r w:rsidR="00F52EE3" w:rsidRPr="00926DE4">
        <w:rPr>
          <w:rFonts w:ascii="Traditional Arabic" w:hAnsi="Traditional Arabic" w:cs="Traditional Arabic" w:hint="cs"/>
          <w:rtl/>
        </w:rPr>
        <w:t>،</w:t>
      </w:r>
      <w:r w:rsidR="00250F7C" w:rsidRPr="00926DE4">
        <w:rPr>
          <w:rFonts w:ascii="Traditional Arabic" w:hAnsi="Traditional Arabic" w:cs="Traditional Arabic" w:hint="cs"/>
          <w:rtl/>
        </w:rPr>
        <w:t xml:space="preserve"> </w:t>
      </w:r>
      <w:r w:rsidR="00F52EE3" w:rsidRPr="00926DE4">
        <w:rPr>
          <w:rFonts w:ascii="Traditional Arabic" w:hAnsi="Traditional Arabic" w:cs="Traditional Arabic" w:hint="cs"/>
          <w:rtl/>
        </w:rPr>
        <w:t xml:space="preserve">نمی‌شود از </w:t>
      </w:r>
      <w:r w:rsidR="00250F7C" w:rsidRPr="00926DE4">
        <w:rPr>
          <w:rFonts w:ascii="Traditional Arabic" w:hAnsi="Traditional Arabic" w:cs="Traditional Arabic" w:hint="cs"/>
          <w:rtl/>
        </w:rPr>
        <w:t>آیه استفاده کرد</w:t>
      </w:r>
      <w:r w:rsidR="001C1F9E" w:rsidRPr="00926DE4">
        <w:rPr>
          <w:rFonts w:ascii="Traditional Arabic" w:hAnsi="Traditional Arabic" w:cs="Traditional Arabic" w:hint="cs"/>
          <w:rtl/>
        </w:rPr>
        <w:t>.</w:t>
      </w:r>
    </w:p>
    <w:p w:rsidR="00F57E48" w:rsidRPr="00926DE4" w:rsidRDefault="00F57E48" w:rsidP="00926DE4">
      <w:pPr>
        <w:rPr>
          <w:rFonts w:ascii="Traditional Arabic" w:hAnsi="Traditional Arabic" w:cs="Traditional Arabic"/>
          <w:rtl/>
        </w:rPr>
      </w:pPr>
      <w:r w:rsidRPr="00926DE4">
        <w:rPr>
          <w:rFonts w:ascii="Traditional Arabic" w:hAnsi="Traditional Arabic" w:cs="Traditional Arabic" w:hint="cs"/>
          <w:rtl/>
        </w:rPr>
        <w:t xml:space="preserve">دو مطلب ذکر شد 1ـ مجتهد اگر احتمال </w:t>
      </w:r>
      <w:r w:rsidR="000C5A18" w:rsidRPr="00926DE4">
        <w:rPr>
          <w:rFonts w:ascii="Traditional Arabic" w:hAnsi="Traditional Arabic" w:cs="Traditional Arabic" w:hint="cs"/>
          <w:rtl/>
        </w:rPr>
        <w:t>می‌دهد</w:t>
      </w:r>
      <w:r w:rsidRPr="00926DE4">
        <w:rPr>
          <w:rFonts w:ascii="Traditional Arabic" w:hAnsi="Traditional Arabic" w:cs="Traditional Arabic" w:hint="cs"/>
          <w:rtl/>
        </w:rPr>
        <w:t xml:space="preserve"> این مشاوره علمی با دیگر اقران خود، مؤثر در نظر و در اتخاذ مبنایی او هست</w:t>
      </w:r>
      <w:r w:rsidR="00C46936" w:rsidRPr="00926DE4">
        <w:rPr>
          <w:rFonts w:ascii="Traditional Arabic" w:hAnsi="Traditional Arabic" w:cs="Traditional Arabic" w:hint="cs"/>
          <w:rtl/>
        </w:rPr>
        <w:t>، باید این کار را انجام بدهد، این مطلب را هم سیره و آیه شورا و آیه 18 سوره زُمر را بیان دارند</w:t>
      </w:r>
      <w:r w:rsidR="00242454" w:rsidRPr="00926DE4">
        <w:rPr>
          <w:rFonts w:ascii="Traditional Arabic" w:hAnsi="Traditional Arabic" w:cs="Traditional Arabic" w:hint="cs"/>
          <w:rtl/>
        </w:rPr>
        <w:t>.</w:t>
      </w:r>
    </w:p>
    <w:p w:rsidR="00242454" w:rsidRPr="00926DE4" w:rsidRDefault="00242454" w:rsidP="00926DE4">
      <w:pPr>
        <w:rPr>
          <w:rFonts w:ascii="Traditional Arabic" w:hAnsi="Traditional Arabic" w:cs="Traditional Arabic"/>
          <w:rtl/>
        </w:rPr>
      </w:pPr>
      <w:r w:rsidRPr="00926DE4">
        <w:rPr>
          <w:rFonts w:ascii="Traditional Arabic" w:hAnsi="Traditional Arabic" w:cs="Traditional Arabic" w:hint="cs"/>
          <w:rtl/>
        </w:rPr>
        <w:t>2ـ مطلب دوم این است که مقلد در هنگام مراجعه به فتوا، اگر</w:t>
      </w:r>
      <w:r w:rsidR="00D76D3B" w:rsidRPr="00926DE4">
        <w:rPr>
          <w:rFonts w:ascii="Traditional Arabic" w:hAnsi="Traditional Arabic" w:cs="Traditional Arabic" w:hint="cs"/>
          <w:rtl/>
        </w:rPr>
        <w:t xml:space="preserve"> علما در اعلمیت</w:t>
      </w:r>
      <w:r w:rsidRPr="00926DE4">
        <w:rPr>
          <w:rFonts w:ascii="Traditional Arabic" w:hAnsi="Traditional Arabic" w:cs="Traditional Arabic" w:hint="cs"/>
          <w:rtl/>
        </w:rPr>
        <w:t xml:space="preserve"> مساوی باشند، بعید نیست در اینجا اکثریت یک مرجحی باشد</w:t>
      </w:r>
      <w:r w:rsidR="008A0FEE" w:rsidRPr="00926DE4">
        <w:rPr>
          <w:rFonts w:ascii="Traditional Arabic" w:hAnsi="Traditional Arabic" w:cs="Traditional Arabic" w:hint="cs"/>
          <w:rtl/>
        </w:rPr>
        <w:t>، از آیات قبلی</w:t>
      </w:r>
      <w:r w:rsidR="004E66A0" w:rsidRPr="00926DE4">
        <w:rPr>
          <w:rFonts w:ascii="Traditional Arabic" w:hAnsi="Traditional Arabic" w:cs="Traditional Arabic" w:hint="cs"/>
          <w:rtl/>
        </w:rPr>
        <w:t xml:space="preserve"> این مطلب</w:t>
      </w:r>
      <w:r w:rsidR="008A0FEE" w:rsidRPr="00926DE4">
        <w:rPr>
          <w:rFonts w:ascii="Traditional Arabic" w:hAnsi="Traditional Arabic" w:cs="Traditional Arabic" w:hint="cs"/>
          <w:rtl/>
        </w:rPr>
        <w:t xml:space="preserve"> استفاده </w:t>
      </w:r>
      <w:r w:rsidR="000C5A18" w:rsidRPr="00926DE4">
        <w:rPr>
          <w:rFonts w:ascii="Traditional Arabic" w:hAnsi="Traditional Arabic" w:cs="Traditional Arabic" w:hint="cs"/>
          <w:rtl/>
        </w:rPr>
        <w:t>می‌شد</w:t>
      </w:r>
      <w:r w:rsidR="008A0FEE" w:rsidRPr="00926DE4">
        <w:rPr>
          <w:rFonts w:ascii="Traditional Arabic" w:hAnsi="Traditional Arabic" w:cs="Traditional Arabic" w:hint="cs"/>
          <w:rtl/>
        </w:rPr>
        <w:t xml:space="preserve">، اما در این آیه </w:t>
      </w:r>
      <w:r w:rsidR="000C5A18" w:rsidRPr="00926DE4">
        <w:rPr>
          <w:rFonts w:ascii="Traditional Arabic" w:hAnsi="Traditional Arabic" w:cs="Traditional Arabic" w:hint="cs"/>
          <w:rtl/>
        </w:rPr>
        <w:t>به‌تنهایی</w:t>
      </w:r>
      <w:r w:rsidR="008A0FEE" w:rsidRPr="00926DE4">
        <w:rPr>
          <w:rFonts w:ascii="Traditional Arabic" w:hAnsi="Traditional Arabic" w:cs="Traditional Arabic" w:hint="cs"/>
          <w:rtl/>
        </w:rPr>
        <w:t xml:space="preserve"> استفاده ن</w:t>
      </w:r>
      <w:r w:rsidR="000C5A18" w:rsidRPr="00926DE4">
        <w:rPr>
          <w:rFonts w:ascii="Traditional Arabic" w:hAnsi="Traditional Arabic" w:cs="Traditional Arabic" w:hint="cs"/>
          <w:rtl/>
        </w:rPr>
        <w:t>می‌شود</w:t>
      </w:r>
      <w:r w:rsidR="004E66A0" w:rsidRPr="00926DE4">
        <w:rPr>
          <w:rFonts w:ascii="Traditional Arabic" w:hAnsi="Traditional Arabic" w:cs="Traditional Arabic" w:hint="cs"/>
          <w:rtl/>
        </w:rPr>
        <w:t>، باید گفته شود</w:t>
      </w:r>
      <w:r w:rsidR="00875CA3" w:rsidRPr="00926DE4">
        <w:rPr>
          <w:rFonts w:ascii="Traditional Arabic" w:hAnsi="Traditional Arabic" w:cs="Traditional Arabic" w:hint="cs"/>
          <w:rtl/>
        </w:rPr>
        <w:t xml:space="preserve">؛ سیره این است که؛ اکثر؛ احسن است، بعد آیه بیان </w:t>
      </w:r>
      <w:r w:rsidR="000C5A18" w:rsidRPr="00926DE4">
        <w:rPr>
          <w:rFonts w:ascii="Traditional Arabic" w:hAnsi="Traditional Arabic" w:cs="Traditional Arabic" w:hint="cs"/>
          <w:rtl/>
        </w:rPr>
        <w:t>می‌کند</w:t>
      </w:r>
      <w:r w:rsidR="004E66A0" w:rsidRPr="00926DE4">
        <w:rPr>
          <w:rFonts w:ascii="Traditional Arabic" w:hAnsi="Traditional Arabic" w:cs="Traditional Arabic" w:hint="cs"/>
          <w:rtl/>
        </w:rPr>
        <w:t>؛</w:t>
      </w:r>
      <w:r w:rsidR="00875CA3" w:rsidRPr="00926DE4">
        <w:rPr>
          <w:rFonts w:ascii="Traditional Arabic" w:hAnsi="Traditional Arabic" w:cs="Traditional Arabic" w:hint="cs"/>
          <w:rtl/>
        </w:rPr>
        <w:t xml:space="preserve"> یتبعون احسنه</w:t>
      </w:r>
      <w:r w:rsidR="004E66A0" w:rsidRPr="00926DE4">
        <w:rPr>
          <w:rFonts w:ascii="Traditional Arabic" w:hAnsi="Traditional Arabic" w:cs="Traditional Arabic" w:hint="cs"/>
          <w:rtl/>
        </w:rPr>
        <w:t>،</w:t>
      </w:r>
      <w:r w:rsidR="00875CA3" w:rsidRPr="00926DE4">
        <w:rPr>
          <w:rFonts w:ascii="Traditional Arabic" w:hAnsi="Traditional Arabic" w:cs="Traditional Arabic" w:hint="cs"/>
          <w:rtl/>
        </w:rPr>
        <w:t xml:space="preserve"> تطبیق به این مصداق پیدا </w:t>
      </w:r>
      <w:r w:rsidR="000C5A18" w:rsidRPr="00926DE4">
        <w:rPr>
          <w:rFonts w:ascii="Traditional Arabic" w:hAnsi="Traditional Arabic" w:cs="Traditional Arabic" w:hint="cs"/>
          <w:rtl/>
        </w:rPr>
        <w:t>می‌کند</w:t>
      </w:r>
      <w:r w:rsidR="0033129C" w:rsidRPr="00926DE4">
        <w:rPr>
          <w:rFonts w:ascii="Traditional Arabic" w:hAnsi="Traditional Arabic" w:cs="Traditional Arabic" w:hint="cs"/>
          <w:rtl/>
        </w:rPr>
        <w:t>.</w:t>
      </w:r>
    </w:p>
    <w:p w:rsidR="0033129C" w:rsidRPr="00926DE4" w:rsidRDefault="0033129C" w:rsidP="00926DE4">
      <w:pPr>
        <w:rPr>
          <w:rFonts w:ascii="Traditional Arabic" w:hAnsi="Traditional Arabic" w:cs="Traditional Arabic"/>
          <w:rtl/>
        </w:rPr>
      </w:pPr>
      <w:r w:rsidRPr="00926DE4">
        <w:rPr>
          <w:rFonts w:ascii="Traditional Arabic" w:hAnsi="Traditional Arabic" w:cs="Traditional Arabic" w:hint="cs"/>
          <w:rtl/>
        </w:rPr>
        <w:t xml:space="preserve">از </w:t>
      </w:r>
      <w:r w:rsidR="00827BF2" w:rsidRPr="00926DE4">
        <w:rPr>
          <w:rFonts w:ascii="Traditional Arabic" w:hAnsi="Traditional Arabic" w:cs="Traditional Arabic" w:hint="cs"/>
          <w:rtl/>
        </w:rPr>
        <w:t>این آیات،</w:t>
      </w:r>
      <w:r w:rsidR="00216613" w:rsidRPr="00926DE4">
        <w:rPr>
          <w:rFonts w:ascii="Traditional Arabic" w:hAnsi="Traditional Arabic" w:cs="Traditional Arabic" w:hint="cs"/>
          <w:rtl/>
        </w:rPr>
        <w:t>تشکیل شورای</w:t>
      </w:r>
      <w:r w:rsidR="00827BF2" w:rsidRPr="00926DE4">
        <w:rPr>
          <w:rFonts w:ascii="Traditional Arabic" w:hAnsi="Traditional Arabic" w:cs="Traditional Arabic" w:hint="cs"/>
          <w:rtl/>
        </w:rPr>
        <w:t xml:space="preserve">ی </w:t>
      </w:r>
      <w:r w:rsidR="000C5A18" w:rsidRPr="00926DE4">
        <w:rPr>
          <w:rFonts w:ascii="Traditional Arabic" w:hAnsi="Traditional Arabic" w:cs="Traditional Arabic" w:hint="cs"/>
          <w:rtl/>
        </w:rPr>
        <w:t>به‌عنوان</w:t>
      </w:r>
      <w:r w:rsidR="00827BF2" w:rsidRPr="00926DE4">
        <w:rPr>
          <w:rFonts w:ascii="Traditional Arabic" w:hAnsi="Traditional Arabic" w:cs="Traditional Arabic" w:hint="cs"/>
          <w:rtl/>
        </w:rPr>
        <w:t xml:space="preserve"> یک بخش حقوقی که</w:t>
      </w:r>
      <w:r w:rsidR="00216613" w:rsidRPr="00926DE4">
        <w:rPr>
          <w:rFonts w:ascii="Traditional Arabic" w:hAnsi="Traditional Arabic" w:cs="Traditional Arabic" w:hint="cs"/>
          <w:rtl/>
        </w:rPr>
        <w:t xml:space="preserve"> فتوا بده</w:t>
      </w:r>
      <w:r w:rsidR="00DB69C8" w:rsidRPr="00926DE4">
        <w:rPr>
          <w:rFonts w:ascii="Traditional Arabic" w:hAnsi="Traditional Arabic" w:cs="Traditional Arabic" w:hint="cs"/>
          <w:rtl/>
        </w:rPr>
        <w:t>ن</w:t>
      </w:r>
      <w:r w:rsidR="00216613" w:rsidRPr="00926DE4">
        <w:rPr>
          <w:rFonts w:ascii="Traditional Arabic" w:hAnsi="Traditional Arabic" w:cs="Traditional Arabic" w:hint="cs"/>
          <w:rtl/>
        </w:rPr>
        <w:t>د</w:t>
      </w:r>
      <w:r w:rsidR="00DB69C8" w:rsidRPr="00926DE4">
        <w:rPr>
          <w:rFonts w:ascii="Traditional Arabic" w:hAnsi="Traditional Arabic" w:cs="Traditional Arabic" w:hint="cs"/>
          <w:rtl/>
        </w:rPr>
        <w:t xml:space="preserve"> و شخصی نظری خلاف این شورا بدهد و بگوییم که نظر این شخص </w:t>
      </w:r>
      <w:r w:rsidR="000C5A18" w:rsidRPr="00926DE4">
        <w:rPr>
          <w:rFonts w:ascii="Traditional Arabic" w:hAnsi="Traditional Arabic" w:cs="Traditional Arabic" w:hint="cs"/>
          <w:rtl/>
        </w:rPr>
        <w:t>قابل‌قبول</w:t>
      </w:r>
      <w:r w:rsidR="00DB69C8" w:rsidRPr="00926DE4">
        <w:rPr>
          <w:rFonts w:ascii="Traditional Arabic" w:hAnsi="Traditional Arabic" w:cs="Traditional Arabic" w:hint="cs"/>
          <w:rtl/>
        </w:rPr>
        <w:t xml:space="preserve"> نیست</w:t>
      </w:r>
      <w:r w:rsidR="00827BF2" w:rsidRPr="00926DE4">
        <w:rPr>
          <w:rFonts w:ascii="Traditional Arabic" w:hAnsi="Traditional Arabic" w:cs="Traditional Arabic" w:hint="cs"/>
          <w:rtl/>
        </w:rPr>
        <w:t xml:space="preserve"> را </w:t>
      </w:r>
      <w:r w:rsidR="000C5A18" w:rsidRPr="00926DE4">
        <w:rPr>
          <w:rFonts w:ascii="Traditional Arabic" w:hAnsi="Traditional Arabic" w:cs="Traditional Arabic" w:hint="cs"/>
          <w:rtl/>
        </w:rPr>
        <w:t>نمی‌توان</w:t>
      </w:r>
      <w:r w:rsidR="00827BF2" w:rsidRPr="00926DE4">
        <w:rPr>
          <w:rFonts w:ascii="Traditional Arabic" w:hAnsi="Traditional Arabic" w:cs="Traditional Arabic" w:hint="cs"/>
          <w:rtl/>
        </w:rPr>
        <w:t xml:space="preserve"> استفاده کرد</w:t>
      </w:r>
      <w:r w:rsidR="00DB69C8" w:rsidRPr="00926DE4">
        <w:rPr>
          <w:rFonts w:ascii="Traditional Arabic" w:hAnsi="Traditional Arabic" w:cs="Traditional Arabic" w:hint="cs"/>
          <w:rtl/>
        </w:rPr>
        <w:t>.</w:t>
      </w:r>
    </w:p>
    <w:p w:rsidR="00A505D0" w:rsidRPr="00926DE4" w:rsidRDefault="00A505D0" w:rsidP="00926DE4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7" w:name="_Toc452886973"/>
      <w:r w:rsidRPr="00926DE4">
        <w:rPr>
          <w:rFonts w:ascii="Traditional Arabic" w:hAnsi="Traditional Arabic" w:cs="Traditional Arabic" w:hint="cs"/>
          <w:color w:val="FF0000"/>
          <w:rtl/>
        </w:rPr>
        <w:t>تقابل اکثر با اقل و اکثر با اعلم</w:t>
      </w:r>
      <w:bookmarkEnd w:id="17"/>
    </w:p>
    <w:p w:rsidR="00DB69C8" w:rsidRPr="00926DE4" w:rsidRDefault="00DB69C8" w:rsidP="00926DE4">
      <w:pPr>
        <w:rPr>
          <w:rFonts w:ascii="Traditional Arabic" w:hAnsi="Traditional Arabic" w:cs="Traditional Arabic"/>
          <w:rtl/>
        </w:rPr>
      </w:pPr>
      <w:r w:rsidRPr="00926DE4">
        <w:rPr>
          <w:rFonts w:ascii="Traditional Arabic" w:hAnsi="Traditional Arabic" w:cs="Traditional Arabic" w:hint="cs"/>
          <w:rtl/>
        </w:rPr>
        <w:t xml:space="preserve">اگر </w:t>
      </w:r>
      <w:r w:rsidR="000C5A18" w:rsidRPr="00926DE4">
        <w:rPr>
          <w:rFonts w:ascii="Traditional Arabic" w:hAnsi="Traditional Arabic" w:cs="Traditional Arabic" w:hint="cs"/>
          <w:rtl/>
        </w:rPr>
        <w:t>برفرض</w:t>
      </w:r>
      <w:r w:rsidRPr="00926DE4">
        <w:rPr>
          <w:rFonts w:ascii="Traditional Arabic" w:hAnsi="Traditional Arabic" w:cs="Traditional Arabic" w:hint="cs"/>
          <w:rtl/>
        </w:rPr>
        <w:t xml:space="preserve"> تقابلیت اکثریت با اعلمیت باشد، بعید نیست که بگوییم اعلمیت از اکثریت ارجحیت دارد، اما اگر تقابل بین اقل و اکثر باشد و در اعلمیت مساوی باشند، بعید نیست که در اینجا بگوییم اکثریت ارجحیت دارد، منتهی این مسئله از آیه فهمیده ن</w:t>
      </w:r>
      <w:r w:rsidR="000C5A18" w:rsidRPr="00926DE4">
        <w:rPr>
          <w:rFonts w:ascii="Traditional Arabic" w:hAnsi="Traditional Arabic" w:cs="Traditional Arabic" w:hint="cs"/>
          <w:rtl/>
        </w:rPr>
        <w:t>می‌شود</w:t>
      </w:r>
      <w:r w:rsidRPr="00926DE4">
        <w:rPr>
          <w:rFonts w:ascii="Traditional Arabic" w:hAnsi="Traditional Arabic" w:cs="Traditional Arabic" w:hint="cs"/>
          <w:rtl/>
        </w:rPr>
        <w:t xml:space="preserve"> و از جای دیگر باید این مطلب را بفهمیم.</w:t>
      </w:r>
    </w:p>
    <w:p w:rsidR="00DB69C8" w:rsidRPr="00926DE4" w:rsidRDefault="00DB69C8" w:rsidP="00926DE4">
      <w:pPr>
        <w:rPr>
          <w:rFonts w:ascii="Traditional Arabic" w:hAnsi="Traditional Arabic" w:cs="Traditional Arabic"/>
          <w:rtl/>
        </w:rPr>
      </w:pPr>
      <w:r w:rsidRPr="00926DE4">
        <w:rPr>
          <w:rFonts w:ascii="Traditional Arabic" w:hAnsi="Traditional Arabic" w:cs="Traditional Arabic" w:hint="cs"/>
          <w:rtl/>
        </w:rPr>
        <w:lastRenderedPageBreak/>
        <w:t xml:space="preserve"> </w:t>
      </w:r>
      <w:r w:rsidR="000C5A18" w:rsidRPr="00926DE4">
        <w:rPr>
          <w:rFonts w:ascii="Traditional Arabic" w:hAnsi="Traditional Arabic" w:cs="Traditional Arabic" w:hint="cs"/>
          <w:rtl/>
        </w:rPr>
        <w:t>درواقع</w:t>
      </w:r>
      <w:r w:rsidRPr="00926DE4">
        <w:rPr>
          <w:rFonts w:ascii="Traditional Arabic" w:hAnsi="Traditional Arabic" w:cs="Traditional Arabic" w:hint="cs"/>
          <w:rtl/>
        </w:rPr>
        <w:t xml:space="preserve"> این آیه </w:t>
      </w:r>
      <w:r w:rsidR="000C5A18" w:rsidRPr="00926DE4">
        <w:rPr>
          <w:rFonts w:ascii="Traditional Arabic" w:hAnsi="Traditional Arabic" w:cs="Traditional Arabic" w:hint="cs"/>
          <w:rtl/>
        </w:rPr>
        <w:t>می‌خواهد</w:t>
      </w:r>
      <w:r w:rsidRPr="00926DE4">
        <w:rPr>
          <w:rFonts w:ascii="Traditional Arabic" w:hAnsi="Traditional Arabic" w:cs="Traditional Arabic" w:hint="cs"/>
          <w:rtl/>
        </w:rPr>
        <w:t xml:space="preserve"> بگوید که اولو</w:t>
      </w:r>
      <w:r w:rsidR="00BD6F14">
        <w:rPr>
          <w:rFonts w:ascii="Traditional Arabic" w:hAnsi="Traditional Arabic" w:cs="Traditional Arabic" w:hint="cs"/>
          <w:rtl/>
        </w:rPr>
        <w:t>ا</w:t>
      </w:r>
      <w:r w:rsidRPr="00926DE4">
        <w:rPr>
          <w:rFonts w:ascii="Traditional Arabic" w:hAnsi="Traditional Arabic" w:cs="Traditional Arabic" w:hint="cs"/>
          <w:rtl/>
        </w:rPr>
        <w:t xml:space="preserve"> الالباب و هدیهم الله و مبشرین، کسانی هستند که دنبال حق هستند، </w:t>
      </w:r>
      <w:r w:rsidR="000C5A18" w:rsidRPr="00926DE4">
        <w:rPr>
          <w:rFonts w:ascii="Traditional Arabic" w:hAnsi="Traditional Arabic" w:cs="Traditional Arabic" w:hint="cs"/>
          <w:rtl/>
        </w:rPr>
        <w:t>وقتی‌که</w:t>
      </w:r>
      <w:r w:rsidRPr="00926DE4">
        <w:rPr>
          <w:rFonts w:ascii="Traditional Arabic" w:hAnsi="Traditional Arabic" w:cs="Traditional Arabic" w:hint="cs"/>
          <w:rtl/>
        </w:rPr>
        <w:t xml:space="preserve"> حق را درک کردند پیروی </w:t>
      </w:r>
      <w:r w:rsidR="000C5A18" w:rsidRPr="00926DE4">
        <w:rPr>
          <w:rFonts w:ascii="Traditional Arabic" w:hAnsi="Traditional Arabic" w:cs="Traditional Arabic" w:hint="cs"/>
          <w:rtl/>
        </w:rPr>
        <w:t>می‌کنند</w:t>
      </w:r>
      <w:r w:rsidRPr="00926DE4">
        <w:rPr>
          <w:rFonts w:ascii="Traditional Arabic" w:hAnsi="Traditional Arabic" w:cs="Traditional Arabic" w:hint="cs"/>
          <w:rtl/>
        </w:rPr>
        <w:t xml:space="preserve">، اما اینکه حق و باطل چیست و با چه معیاری </w:t>
      </w:r>
      <w:r w:rsidR="000C5A18" w:rsidRPr="00926DE4">
        <w:rPr>
          <w:rFonts w:ascii="Traditional Arabic" w:hAnsi="Traditional Arabic" w:cs="Traditional Arabic" w:hint="cs"/>
          <w:rtl/>
        </w:rPr>
        <w:t>می‌گوییم</w:t>
      </w:r>
      <w:r w:rsidRPr="00926DE4">
        <w:rPr>
          <w:rFonts w:ascii="Traditional Arabic" w:hAnsi="Traditional Arabic" w:cs="Traditional Arabic" w:hint="cs"/>
          <w:rtl/>
        </w:rPr>
        <w:t xml:space="preserve"> این حق است یا باطل و با چه معیاری </w:t>
      </w:r>
      <w:r w:rsidR="000C5A18" w:rsidRPr="00926DE4">
        <w:rPr>
          <w:rFonts w:ascii="Traditional Arabic" w:hAnsi="Traditional Arabic" w:cs="Traditional Arabic" w:hint="cs"/>
          <w:rtl/>
        </w:rPr>
        <w:t>می‌گوییم</w:t>
      </w:r>
      <w:r w:rsidRPr="00926DE4">
        <w:rPr>
          <w:rFonts w:ascii="Traditional Arabic" w:hAnsi="Traditional Arabic" w:cs="Traditional Arabic" w:hint="cs"/>
          <w:rtl/>
        </w:rPr>
        <w:t xml:space="preserve"> این قول احسن یا حسن است، باید از جای دیگر کمک گرفت</w:t>
      </w:r>
      <w:r w:rsidR="00410BC0" w:rsidRPr="00926DE4">
        <w:rPr>
          <w:rFonts w:ascii="Traditional Arabic" w:hAnsi="Traditional Arabic" w:cs="Traditional Arabic" w:hint="cs"/>
          <w:rtl/>
        </w:rPr>
        <w:t>.</w:t>
      </w:r>
    </w:p>
    <w:p w:rsidR="00410BC0" w:rsidRPr="00926DE4" w:rsidRDefault="009D28CA" w:rsidP="00926DE4">
      <w:pPr>
        <w:rPr>
          <w:rFonts w:ascii="Traditional Arabic" w:hAnsi="Traditional Arabic" w:cs="Traditional Arabic"/>
          <w:rtl/>
        </w:rPr>
      </w:pPr>
      <w:r w:rsidRPr="00926DE4">
        <w:rPr>
          <w:rFonts w:ascii="Traditional Arabic" w:hAnsi="Traditional Arabic" w:cs="Traditional Arabic" w:hint="cs"/>
          <w:rtl/>
        </w:rPr>
        <w:t xml:space="preserve">بعضی استدلال کردند ملکه سبأ </w:t>
      </w:r>
      <w:r w:rsidR="000C5A18" w:rsidRPr="00926DE4">
        <w:rPr>
          <w:rFonts w:ascii="Traditional Arabic" w:hAnsi="Traditional Arabic" w:cs="Traditional Arabic" w:hint="cs"/>
          <w:rtl/>
        </w:rPr>
        <w:t>زمانی که</w:t>
      </w:r>
      <w:r w:rsidRPr="00926DE4">
        <w:rPr>
          <w:rFonts w:ascii="Traditional Arabic" w:hAnsi="Traditional Arabic" w:cs="Traditional Arabic" w:hint="cs"/>
          <w:rtl/>
        </w:rPr>
        <w:t xml:space="preserve"> </w:t>
      </w:r>
      <w:r w:rsidR="000C5A18" w:rsidRPr="00926DE4">
        <w:rPr>
          <w:rFonts w:ascii="Traditional Arabic" w:hAnsi="Traditional Arabic" w:cs="Traditional Arabic" w:hint="cs"/>
          <w:rtl/>
        </w:rPr>
        <w:t>می‌خواست</w:t>
      </w:r>
      <w:r w:rsidRPr="00926DE4">
        <w:rPr>
          <w:rFonts w:ascii="Traditional Arabic" w:hAnsi="Traditional Arabic" w:cs="Traditional Arabic" w:hint="cs"/>
          <w:rtl/>
        </w:rPr>
        <w:t xml:space="preserve"> تصمیم بگیرد، گفتند </w:t>
      </w:r>
      <w:r w:rsidR="000C5A18" w:rsidRPr="00926DE4">
        <w:rPr>
          <w:rFonts w:ascii="Traditional Arabic" w:hAnsi="Traditional Arabic" w:cs="Traditional Arabic" w:hint="cs"/>
          <w:rtl/>
        </w:rPr>
        <w:t>الآن</w:t>
      </w:r>
      <w:r w:rsidRPr="00926DE4">
        <w:rPr>
          <w:rFonts w:ascii="Traditional Arabic" w:hAnsi="Traditional Arabic" w:cs="Traditional Arabic" w:hint="cs"/>
          <w:rtl/>
        </w:rPr>
        <w:t xml:space="preserve"> تصمیم </w:t>
      </w:r>
      <w:r w:rsidR="000C5A18" w:rsidRPr="00926DE4">
        <w:rPr>
          <w:rFonts w:ascii="Traditional Arabic" w:hAnsi="Traditional Arabic" w:cs="Traditional Arabic" w:hint="cs"/>
          <w:rtl/>
        </w:rPr>
        <w:t>نمی‌گیرم</w:t>
      </w:r>
      <w:r w:rsidRPr="00926DE4">
        <w:rPr>
          <w:rFonts w:ascii="Traditional Arabic" w:hAnsi="Traditional Arabic" w:cs="Traditional Arabic" w:hint="cs"/>
          <w:rtl/>
        </w:rPr>
        <w:t xml:space="preserve"> تا اینکه همه حضور پیدا کنید و مشورت کنیم</w:t>
      </w:r>
      <w:r w:rsidR="00F5232D" w:rsidRPr="00926DE4">
        <w:rPr>
          <w:rFonts w:ascii="Traditional Arabic" w:hAnsi="Traditional Arabic" w:cs="Traditional Arabic" w:hint="cs"/>
          <w:rtl/>
        </w:rPr>
        <w:t>.</w:t>
      </w:r>
      <w:r w:rsidR="00F40775" w:rsidRPr="00926DE4">
        <w:rPr>
          <w:rFonts w:ascii="Traditional Arabic" w:hAnsi="Traditional Arabic" w:cs="Traditional Arabic" w:hint="cs"/>
          <w:rtl/>
        </w:rPr>
        <w:t xml:space="preserve"> فرعون هم برای مقابله با حضرت موسی مشورت کرد.</w:t>
      </w:r>
    </w:p>
    <w:p w:rsidR="00DB69C8" w:rsidRPr="00926DE4" w:rsidRDefault="00F40775" w:rsidP="00926DE4">
      <w:pPr>
        <w:rPr>
          <w:rStyle w:val="aye"/>
          <w:rFonts w:ascii="Traditional Arabic" w:hAnsi="Traditional Arabic" w:cs="Traditional Arabic"/>
          <w:rtl/>
        </w:rPr>
      </w:pPr>
      <w:r w:rsidRPr="00926DE4">
        <w:rPr>
          <w:rFonts w:ascii="Traditional Arabic" w:hAnsi="Traditional Arabic" w:cs="Traditional Arabic" w:hint="cs"/>
          <w:rtl/>
        </w:rPr>
        <w:t xml:space="preserve">آیه </w:t>
      </w:r>
      <w:r w:rsidRPr="00926DE4">
        <w:rPr>
          <w:rStyle w:val="aye"/>
          <w:rFonts w:ascii="Traditional Arabic" w:hAnsi="Traditional Arabic" w:cs="Traditional Arabic" w:hint="cs"/>
          <w:rtl/>
        </w:rPr>
        <w:t>«</w:t>
      </w:r>
      <w:r w:rsidRPr="00926DE4">
        <w:rPr>
          <w:rStyle w:val="aye"/>
          <w:rFonts w:ascii="Traditional Arabic" w:hAnsi="Traditional Arabic" w:cs="Traditional Arabic"/>
          <w:b/>
          <w:bCs/>
          <w:color w:val="008000"/>
          <w:rtl/>
        </w:rPr>
        <w:t>فَسْ</w:t>
      </w:r>
      <w:r w:rsidRPr="00926DE4">
        <w:rPr>
          <w:rStyle w:val="aye"/>
          <w:rFonts w:ascii="Traditional Arabic" w:hAnsi="Traditional Arabic" w:cs="Traditional Arabic" w:hint="cs"/>
          <w:b/>
          <w:bCs/>
          <w:color w:val="008000"/>
          <w:rtl/>
        </w:rPr>
        <w:t>ئ</w:t>
      </w:r>
      <w:r w:rsidRPr="00926DE4">
        <w:rPr>
          <w:rStyle w:val="aye"/>
          <w:rFonts w:ascii="Traditional Arabic" w:hAnsi="Traditional Arabic" w:cs="Traditional Arabic"/>
          <w:b/>
          <w:bCs/>
          <w:color w:val="008000"/>
          <w:rtl/>
        </w:rPr>
        <w:t>لُوا اَهْلَ الذِّکْرِ اِنْ کُنْتُمْ لاتَعْلَمُونَ</w:t>
      </w:r>
      <w:r w:rsidRPr="00926DE4">
        <w:rPr>
          <w:rStyle w:val="aye"/>
          <w:rFonts w:ascii="Traditional Arabic" w:hAnsi="Traditional Arabic" w:cs="Traditional Arabic" w:hint="cs"/>
          <w:rtl/>
        </w:rPr>
        <w:t>»</w:t>
      </w:r>
      <w:r w:rsidRPr="00926DE4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463330" w:rsidRPr="00926DE4">
        <w:rPr>
          <w:rStyle w:val="aye"/>
          <w:rFonts w:ascii="Traditional Arabic" w:hAnsi="Traditional Arabic" w:cs="Traditional Arabic" w:hint="cs"/>
          <w:rtl/>
        </w:rPr>
        <w:t xml:space="preserve"> در هر یک از این مسائل</w:t>
      </w:r>
      <w:r w:rsidR="00A505D0" w:rsidRPr="00926DE4">
        <w:rPr>
          <w:rStyle w:val="aye"/>
          <w:rFonts w:ascii="Traditional Arabic" w:hAnsi="Traditional Arabic" w:cs="Traditional Arabic" w:hint="cs"/>
          <w:rtl/>
        </w:rPr>
        <w:t>،</w:t>
      </w:r>
      <w:r w:rsidR="00463330" w:rsidRPr="00926DE4">
        <w:rPr>
          <w:rStyle w:val="aye"/>
          <w:rFonts w:ascii="Traditional Arabic" w:hAnsi="Traditional Arabic" w:cs="Traditional Arabic" w:hint="cs"/>
          <w:rtl/>
        </w:rPr>
        <w:t xml:space="preserve"> </w:t>
      </w:r>
      <w:r w:rsidR="00A505D0" w:rsidRPr="00926DE4">
        <w:rPr>
          <w:rStyle w:val="aye"/>
          <w:rFonts w:ascii="Traditional Arabic" w:hAnsi="Traditional Arabic" w:cs="Traditional Arabic" w:hint="cs"/>
          <w:rtl/>
        </w:rPr>
        <w:t xml:space="preserve">امکان تمسک به </w:t>
      </w:r>
      <w:r w:rsidR="00463330" w:rsidRPr="00926DE4">
        <w:rPr>
          <w:rStyle w:val="aye"/>
          <w:rFonts w:ascii="Traditional Arabic" w:hAnsi="Traditional Arabic" w:cs="Traditional Arabic" w:hint="cs"/>
          <w:rtl/>
        </w:rPr>
        <w:t xml:space="preserve">این آیه </w:t>
      </w:r>
      <w:r w:rsidR="00A505D0" w:rsidRPr="00926DE4">
        <w:rPr>
          <w:rStyle w:val="aye"/>
          <w:rFonts w:ascii="Traditional Arabic" w:hAnsi="Traditional Arabic" w:cs="Traditional Arabic" w:hint="cs"/>
          <w:rtl/>
        </w:rPr>
        <w:t>است.</w:t>
      </w:r>
    </w:p>
    <w:p w:rsidR="00463330" w:rsidRPr="00926DE4" w:rsidRDefault="002E6C45" w:rsidP="00BD6F14">
      <w:pPr>
        <w:rPr>
          <w:rStyle w:val="aye"/>
          <w:rFonts w:ascii="Traditional Arabic" w:hAnsi="Traditional Arabic" w:cs="Traditional Arabic"/>
          <w:rtl/>
        </w:rPr>
      </w:pPr>
      <w:r w:rsidRPr="00926DE4">
        <w:rPr>
          <w:rStyle w:val="aye"/>
          <w:rFonts w:ascii="Traditional Arabic" w:hAnsi="Traditional Arabic" w:cs="Traditional Arabic" w:hint="cs"/>
          <w:rtl/>
        </w:rPr>
        <w:t xml:space="preserve">در مسئله اول </w:t>
      </w:r>
      <w:r w:rsidR="000C5A18" w:rsidRPr="00926DE4">
        <w:rPr>
          <w:rStyle w:val="aye"/>
          <w:rFonts w:ascii="Traditional Arabic" w:hAnsi="Traditional Arabic" w:cs="Traditional Arabic" w:hint="cs"/>
          <w:rtl/>
        </w:rPr>
        <w:t>می‌توان</w:t>
      </w:r>
      <w:r w:rsidRPr="00926DE4">
        <w:rPr>
          <w:rStyle w:val="aye"/>
          <w:rFonts w:ascii="Traditional Arabic" w:hAnsi="Traditional Arabic" w:cs="Traditional Arabic" w:hint="cs"/>
          <w:rtl/>
        </w:rPr>
        <w:t xml:space="preserve"> به این آیه تمسک کرد، اگر بخواهیم به این آیه تمسک کنیم، متوقف به این نکته است که؛</w:t>
      </w:r>
      <w:r w:rsidR="00BD6F14">
        <w:rPr>
          <w:rStyle w:val="aye"/>
          <w:rFonts w:ascii="Traditional Arabic" w:hAnsi="Traditional Arabic" w:cs="Traditional Arabic" w:hint="cs"/>
          <w:rtl/>
        </w:rPr>
        <w:t xml:space="preserve"> </w:t>
      </w:r>
      <w:r w:rsidR="00BD6F14" w:rsidRPr="00926DE4">
        <w:rPr>
          <w:rStyle w:val="aye"/>
          <w:rFonts w:ascii="Traditional Arabic" w:hAnsi="Traditional Arabic" w:cs="Traditional Arabic" w:hint="cs"/>
          <w:rtl/>
        </w:rPr>
        <w:t>«</w:t>
      </w:r>
      <w:r w:rsidR="00BD6F14" w:rsidRPr="00926DE4">
        <w:rPr>
          <w:rStyle w:val="aye"/>
          <w:rFonts w:ascii="Traditional Arabic" w:hAnsi="Traditional Arabic" w:cs="Traditional Arabic"/>
          <w:b/>
          <w:bCs/>
          <w:color w:val="008000"/>
          <w:rtl/>
        </w:rPr>
        <w:t>فَسْ</w:t>
      </w:r>
      <w:r w:rsidR="00BD6F14" w:rsidRPr="00926DE4">
        <w:rPr>
          <w:rStyle w:val="aye"/>
          <w:rFonts w:ascii="Traditional Arabic" w:hAnsi="Traditional Arabic" w:cs="Traditional Arabic" w:hint="cs"/>
          <w:b/>
          <w:bCs/>
          <w:color w:val="008000"/>
          <w:rtl/>
        </w:rPr>
        <w:t>ئ</w:t>
      </w:r>
      <w:r w:rsidR="00BD6F14">
        <w:rPr>
          <w:rStyle w:val="aye"/>
          <w:rFonts w:ascii="Traditional Arabic" w:hAnsi="Traditional Arabic" w:cs="Traditional Arabic"/>
          <w:b/>
          <w:bCs/>
          <w:color w:val="008000"/>
          <w:rtl/>
        </w:rPr>
        <w:t>لُوا</w:t>
      </w:r>
      <w:r w:rsidR="00BD6F14" w:rsidRPr="00926DE4">
        <w:rPr>
          <w:rStyle w:val="aye"/>
          <w:rFonts w:ascii="Traditional Arabic" w:hAnsi="Traditional Arabic" w:cs="Traditional Arabic" w:hint="cs"/>
          <w:rtl/>
        </w:rPr>
        <w:t>»</w:t>
      </w:r>
      <w:r w:rsidR="00BD6F14">
        <w:rPr>
          <w:rStyle w:val="aye"/>
          <w:rFonts w:ascii="Traditional Arabic" w:hAnsi="Traditional Arabic" w:cs="Traditional Arabic" w:hint="cs"/>
          <w:rtl/>
        </w:rPr>
        <w:t xml:space="preserve"> </w:t>
      </w:r>
      <w:r w:rsidRPr="00926DE4">
        <w:rPr>
          <w:rStyle w:val="aye"/>
          <w:rFonts w:ascii="Traditional Arabic" w:hAnsi="Traditional Arabic" w:cs="Traditional Arabic" w:hint="cs"/>
          <w:rtl/>
        </w:rPr>
        <w:t xml:space="preserve">در این آیه متوجه جاهلان </w:t>
      </w:r>
      <w:r w:rsidR="000C5A18" w:rsidRPr="00926DE4">
        <w:rPr>
          <w:rStyle w:val="aye"/>
          <w:rFonts w:ascii="Traditional Arabic" w:hAnsi="Traditional Arabic" w:cs="Traditional Arabic" w:hint="cs"/>
          <w:rtl/>
        </w:rPr>
        <w:t>هست</w:t>
      </w:r>
      <w:r w:rsidRPr="00926DE4">
        <w:rPr>
          <w:rStyle w:val="aye"/>
          <w:rFonts w:ascii="Traditional Arabic" w:hAnsi="Traditional Arabic" w:cs="Traditional Arabic" w:hint="cs"/>
          <w:rtl/>
        </w:rPr>
        <w:t>، یعنی شما که جاهل به مسائل هستید، به آگاهان مراجعه کنید</w:t>
      </w:r>
      <w:r w:rsidR="008F1680" w:rsidRPr="00926DE4">
        <w:rPr>
          <w:rStyle w:val="aye"/>
          <w:rFonts w:ascii="Traditional Arabic" w:hAnsi="Traditional Arabic" w:cs="Traditional Arabic" w:hint="cs"/>
          <w:rtl/>
        </w:rPr>
        <w:t xml:space="preserve">، از ادله تقلید هم </w:t>
      </w:r>
      <w:r w:rsidR="000C5A18" w:rsidRPr="00926DE4">
        <w:rPr>
          <w:rStyle w:val="aye"/>
          <w:rFonts w:ascii="Traditional Arabic" w:hAnsi="Traditional Arabic" w:cs="Traditional Arabic" w:hint="cs"/>
          <w:rtl/>
        </w:rPr>
        <w:t>می‌باشد</w:t>
      </w:r>
      <w:r w:rsidR="001B731C" w:rsidRPr="00926DE4">
        <w:rPr>
          <w:rStyle w:val="aye"/>
          <w:rFonts w:ascii="Traditional Arabic" w:hAnsi="Traditional Arabic" w:cs="Traditional Arabic" w:hint="cs"/>
          <w:rtl/>
        </w:rPr>
        <w:t xml:space="preserve">، علاوه بر اینکه شامل جاهلان هست، اهل ذکر را هم در </w:t>
      </w:r>
      <w:r w:rsidR="00BD6F14">
        <w:rPr>
          <w:rStyle w:val="aye"/>
          <w:rFonts w:ascii="Traditional Arabic" w:hAnsi="Traditional Arabic" w:cs="Traditional Arabic" w:hint="cs"/>
          <w:rtl/>
        </w:rPr>
        <w:t>برمی‌گیرد</w:t>
      </w:r>
      <w:r w:rsidR="00C20083" w:rsidRPr="00926DE4">
        <w:rPr>
          <w:rStyle w:val="aye"/>
          <w:rFonts w:ascii="Traditional Arabic" w:hAnsi="Traditional Arabic" w:cs="Traditional Arabic" w:hint="cs"/>
          <w:rtl/>
        </w:rPr>
        <w:t xml:space="preserve">، اما </w:t>
      </w:r>
      <w:r w:rsidR="00BD6F14" w:rsidRPr="00926DE4">
        <w:rPr>
          <w:rStyle w:val="aye"/>
          <w:rFonts w:ascii="Traditional Arabic" w:hAnsi="Traditional Arabic" w:cs="Traditional Arabic" w:hint="cs"/>
          <w:rtl/>
        </w:rPr>
        <w:t>«</w:t>
      </w:r>
      <w:r w:rsidR="00BD6F14" w:rsidRPr="00926DE4">
        <w:rPr>
          <w:rStyle w:val="aye"/>
          <w:rFonts w:ascii="Traditional Arabic" w:hAnsi="Traditional Arabic" w:cs="Traditional Arabic"/>
          <w:b/>
          <w:bCs/>
          <w:color w:val="008000"/>
          <w:rtl/>
        </w:rPr>
        <w:t>فَسْ</w:t>
      </w:r>
      <w:r w:rsidR="00BD6F14" w:rsidRPr="00926DE4">
        <w:rPr>
          <w:rStyle w:val="aye"/>
          <w:rFonts w:ascii="Traditional Arabic" w:hAnsi="Traditional Arabic" w:cs="Traditional Arabic" w:hint="cs"/>
          <w:b/>
          <w:bCs/>
          <w:color w:val="008000"/>
          <w:rtl/>
        </w:rPr>
        <w:t>ئ</w:t>
      </w:r>
      <w:r w:rsidR="00BD6F14">
        <w:rPr>
          <w:rStyle w:val="aye"/>
          <w:rFonts w:ascii="Traditional Arabic" w:hAnsi="Traditional Arabic" w:cs="Traditional Arabic"/>
          <w:b/>
          <w:bCs/>
          <w:color w:val="008000"/>
          <w:rtl/>
        </w:rPr>
        <w:t>لُوا</w:t>
      </w:r>
      <w:r w:rsidR="00BD6F14" w:rsidRPr="00926DE4">
        <w:rPr>
          <w:rStyle w:val="aye"/>
          <w:rFonts w:ascii="Traditional Arabic" w:hAnsi="Traditional Arabic" w:cs="Traditional Arabic" w:hint="cs"/>
          <w:rtl/>
        </w:rPr>
        <w:t>»</w:t>
      </w:r>
      <w:r w:rsidR="00C20083" w:rsidRPr="00926DE4">
        <w:rPr>
          <w:rStyle w:val="aye"/>
          <w:rFonts w:ascii="Traditional Arabic" w:hAnsi="Traditional Arabic" w:cs="Traditional Arabic" w:hint="cs"/>
          <w:rtl/>
        </w:rPr>
        <w:t xml:space="preserve"> در جاهل با </w:t>
      </w:r>
      <w:r w:rsidR="00222016" w:rsidRPr="00926DE4">
        <w:rPr>
          <w:rStyle w:val="aye"/>
          <w:rFonts w:ascii="Traditional Arabic" w:hAnsi="Traditional Arabic" w:cs="Traditional Arabic" w:hint="cs"/>
          <w:rtl/>
        </w:rPr>
        <w:t>«</w:t>
      </w:r>
      <w:r w:rsidR="00222016" w:rsidRPr="00926DE4">
        <w:rPr>
          <w:rStyle w:val="aye"/>
          <w:rFonts w:ascii="Traditional Arabic" w:hAnsi="Traditional Arabic" w:cs="Traditional Arabic"/>
          <w:b/>
          <w:bCs/>
          <w:color w:val="008000"/>
          <w:rtl/>
        </w:rPr>
        <w:t>فَسْ</w:t>
      </w:r>
      <w:r w:rsidR="00222016" w:rsidRPr="00926DE4">
        <w:rPr>
          <w:rStyle w:val="aye"/>
          <w:rFonts w:ascii="Traditional Arabic" w:hAnsi="Traditional Arabic" w:cs="Traditional Arabic" w:hint="cs"/>
          <w:b/>
          <w:bCs/>
          <w:color w:val="008000"/>
          <w:rtl/>
        </w:rPr>
        <w:t>ئ</w:t>
      </w:r>
      <w:r w:rsidR="00222016">
        <w:rPr>
          <w:rStyle w:val="aye"/>
          <w:rFonts w:ascii="Traditional Arabic" w:hAnsi="Traditional Arabic" w:cs="Traditional Arabic"/>
          <w:b/>
          <w:bCs/>
          <w:color w:val="008000"/>
          <w:rtl/>
        </w:rPr>
        <w:t>لُوا</w:t>
      </w:r>
      <w:r w:rsidR="00222016" w:rsidRPr="00926DE4">
        <w:rPr>
          <w:rStyle w:val="aye"/>
          <w:rFonts w:ascii="Traditional Arabic" w:hAnsi="Traditional Arabic" w:cs="Traditional Arabic" w:hint="cs"/>
          <w:rtl/>
        </w:rPr>
        <w:t>»</w:t>
      </w:r>
      <w:r w:rsidR="00BD6F14">
        <w:rPr>
          <w:rStyle w:val="aye"/>
          <w:rFonts w:ascii="Traditional Arabic" w:hAnsi="Traditional Arabic" w:cs="Traditional Arabic" w:hint="cs"/>
          <w:rtl/>
        </w:rPr>
        <w:t xml:space="preserve"> </w:t>
      </w:r>
      <w:r w:rsidR="00C20083" w:rsidRPr="00926DE4">
        <w:rPr>
          <w:rStyle w:val="aye"/>
          <w:rFonts w:ascii="Traditional Arabic" w:hAnsi="Traditional Arabic" w:cs="Traditional Arabic" w:hint="cs"/>
          <w:rtl/>
        </w:rPr>
        <w:t xml:space="preserve">که خطابش اهل ذکر هست فرق </w:t>
      </w:r>
      <w:r w:rsidR="000C5A18" w:rsidRPr="00926DE4">
        <w:rPr>
          <w:rStyle w:val="aye"/>
          <w:rFonts w:ascii="Traditional Arabic" w:hAnsi="Traditional Arabic" w:cs="Traditional Arabic" w:hint="cs"/>
          <w:rtl/>
        </w:rPr>
        <w:t>می‌کند</w:t>
      </w:r>
      <w:r w:rsidR="00C20083" w:rsidRPr="00926DE4">
        <w:rPr>
          <w:rStyle w:val="aye"/>
          <w:rFonts w:ascii="Traditional Arabic" w:hAnsi="Traditional Arabic" w:cs="Traditional Arabic" w:hint="cs"/>
          <w:rtl/>
        </w:rPr>
        <w:t>.</w:t>
      </w:r>
    </w:p>
    <w:p w:rsidR="00FA7EB5" w:rsidRPr="00926DE4" w:rsidRDefault="00FA7EB5" w:rsidP="00926DE4">
      <w:pPr>
        <w:pStyle w:val="Heading3"/>
        <w:rPr>
          <w:rStyle w:val="aye"/>
          <w:rFonts w:ascii="Traditional Arabic" w:hAnsi="Traditional Arabic" w:cs="Traditional Arabic"/>
          <w:color w:val="FF0000"/>
          <w:rtl/>
        </w:rPr>
      </w:pPr>
      <w:bookmarkStart w:id="18" w:name="_Toc452886974"/>
      <w:r w:rsidRPr="00926DE4">
        <w:rPr>
          <w:rStyle w:val="aye"/>
          <w:rFonts w:ascii="Traditional Arabic" w:hAnsi="Traditional Arabic" w:cs="Traditional Arabic" w:hint="cs"/>
          <w:color w:val="FF0000"/>
          <w:rtl/>
        </w:rPr>
        <w:t>فرق خطاب فسئلوا به جاهل و اهل ذکر</w:t>
      </w:r>
      <w:bookmarkEnd w:id="18"/>
      <w:r w:rsidRPr="00926DE4">
        <w:rPr>
          <w:rStyle w:val="aye"/>
          <w:rFonts w:ascii="Traditional Arabic" w:hAnsi="Traditional Arabic" w:cs="Traditional Arabic" w:hint="cs"/>
          <w:color w:val="FF0000"/>
          <w:rtl/>
        </w:rPr>
        <w:t xml:space="preserve"> </w:t>
      </w:r>
    </w:p>
    <w:p w:rsidR="00C20083" w:rsidRPr="00926DE4" w:rsidRDefault="00C20083" w:rsidP="00926DE4">
      <w:pPr>
        <w:rPr>
          <w:rStyle w:val="aye"/>
          <w:rFonts w:ascii="Traditional Arabic" w:hAnsi="Traditional Arabic" w:cs="Traditional Arabic"/>
          <w:rtl/>
        </w:rPr>
      </w:pPr>
      <w:r w:rsidRPr="00926DE4">
        <w:rPr>
          <w:rStyle w:val="aye"/>
          <w:rFonts w:ascii="Traditional Arabic" w:hAnsi="Traditional Arabic" w:cs="Traditional Arabic" w:hint="cs"/>
          <w:rtl/>
        </w:rPr>
        <w:t xml:space="preserve">به جاهل وقتی گفته </w:t>
      </w:r>
      <w:r w:rsidR="000C5A18" w:rsidRPr="00926DE4">
        <w:rPr>
          <w:rStyle w:val="aye"/>
          <w:rFonts w:ascii="Traditional Arabic" w:hAnsi="Traditional Arabic" w:cs="Traditional Arabic" w:hint="cs"/>
          <w:rtl/>
        </w:rPr>
        <w:t>می‌شود</w:t>
      </w:r>
      <w:r w:rsidRPr="00926DE4">
        <w:rPr>
          <w:rStyle w:val="aye"/>
          <w:rFonts w:ascii="Traditional Arabic" w:hAnsi="Traditional Arabic" w:cs="Traditional Arabic" w:hint="cs"/>
          <w:rtl/>
        </w:rPr>
        <w:t xml:space="preserve"> فسئلوا؛ یعنی نظر را دریافت کند و عمل کن، سؤال به گونه تقلیدی است، اما به عالمان که اشاره دارد از اقران خود سؤال کنید، این سؤال استشاره ای است</w:t>
      </w:r>
      <w:r w:rsidR="007C2D40" w:rsidRPr="00926DE4">
        <w:rPr>
          <w:rStyle w:val="aye"/>
          <w:rFonts w:ascii="Traditional Arabic" w:hAnsi="Traditional Arabic" w:cs="Traditional Arabic" w:hint="cs"/>
          <w:rtl/>
        </w:rPr>
        <w:t>، یعنی اینکه نظر بقیه علما را هم بگیر تا اینکه به یک نظر جامع و کاملی برسید</w:t>
      </w:r>
      <w:r w:rsidR="00DD55F3" w:rsidRPr="00926DE4">
        <w:rPr>
          <w:rStyle w:val="aye"/>
          <w:rFonts w:ascii="Traditional Arabic" w:hAnsi="Traditional Arabic" w:cs="Traditional Arabic" w:hint="cs"/>
          <w:rtl/>
        </w:rPr>
        <w:t>.</w:t>
      </w:r>
    </w:p>
    <w:p w:rsidR="00FB4101" w:rsidRPr="00926DE4" w:rsidRDefault="00DD55F3" w:rsidP="00926DE4">
      <w:pPr>
        <w:rPr>
          <w:rStyle w:val="aye"/>
          <w:rFonts w:ascii="Traditional Arabic" w:hAnsi="Traditional Arabic" w:cs="Traditional Arabic"/>
          <w:rtl/>
        </w:rPr>
      </w:pPr>
      <w:r w:rsidRPr="00926DE4">
        <w:rPr>
          <w:rStyle w:val="aye"/>
          <w:rFonts w:ascii="Traditional Arabic" w:hAnsi="Traditional Arabic" w:cs="Traditional Arabic" w:hint="cs"/>
          <w:rtl/>
        </w:rPr>
        <w:t>دو احتمال در فسئلوا است</w:t>
      </w:r>
      <w:r w:rsidR="00FB4101" w:rsidRPr="00926DE4">
        <w:rPr>
          <w:rStyle w:val="aye"/>
          <w:rFonts w:ascii="Traditional Arabic" w:hAnsi="Traditional Arabic" w:cs="Traditional Arabic" w:hint="cs"/>
          <w:rtl/>
        </w:rPr>
        <w:t>:</w:t>
      </w:r>
    </w:p>
    <w:p w:rsidR="00DD55F3" w:rsidRPr="00926DE4" w:rsidRDefault="00DD55F3" w:rsidP="00926DE4">
      <w:pPr>
        <w:rPr>
          <w:rStyle w:val="aye"/>
          <w:rFonts w:ascii="Traditional Arabic" w:hAnsi="Traditional Arabic" w:cs="Traditional Arabic"/>
          <w:rtl/>
        </w:rPr>
      </w:pPr>
      <w:r w:rsidRPr="00926DE4">
        <w:rPr>
          <w:rStyle w:val="aye"/>
          <w:rFonts w:ascii="Traditional Arabic" w:hAnsi="Traditional Arabic" w:cs="Traditional Arabic" w:hint="cs"/>
          <w:rtl/>
        </w:rPr>
        <w:t xml:space="preserve"> 1ـ به جاهل خطاب دارد که در مطالبی که جهل دارید به اهل ذکر مراجعه کنید </w:t>
      </w:r>
    </w:p>
    <w:p w:rsidR="00DD55F3" w:rsidRPr="00926DE4" w:rsidRDefault="00DD55F3" w:rsidP="00222016">
      <w:pPr>
        <w:rPr>
          <w:rStyle w:val="aye"/>
          <w:rFonts w:ascii="Traditional Arabic" w:hAnsi="Traditional Arabic" w:cs="Traditional Arabic"/>
          <w:rtl/>
        </w:rPr>
      </w:pPr>
      <w:r w:rsidRPr="00926DE4">
        <w:rPr>
          <w:rStyle w:val="aye"/>
          <w:rFonts w:ascii="Traditional Arabic" w:hAnsi="Traditional Arabic" w:cs="Traditional Arabic" w:hint="cs"/>
          <w:rtl/>
        </w:rPr>
        <w:t xml:space="preserve">2ـ احتمال دوم این است که بگوییم آیه </w:t>
      </w:r>
      <w:r w:rsidR="00222016" w:rsidRPr="00926DE4">
        <w:rPr>
          <w:rStyle w:val="aye"/>
          <w:rFonts w:ascii="Traditional Arabic" w:hAnsi="Traditional Arabic" w:cs="Traditional Arabic" w:hint="cs"/>
          <w:rtl/>
        </w:rPr>
        <w:t>«</w:t>
      </w:r>
      <w:r w:rsidR="00222016" w:rsidRPr="00926DE4">
        <w:rPr>
          <w:rStyle w:val="aye"/>
          <w:rFonts w:ascii="Traditional Arabic" w:hAnsi="Traditional Arabic" w:cs="Traditional Arabic"/>
          <w:b/>
          <w:bCs/>
          <w:color w:val="008000"/>
          <w:rtl/>
        </w:rPr>
        <w:t>فَسْ</w:t>
      </w:r>
      <w:r w:rsidR="00222016" w:rsidRPr="00926DE4">
        <w:rPr>
          <w:rStyle w:val="aye"/>
          <w:rFonts w:ascii="Traditional Arabic" w:hAnsi="Traditional Arabic" w:cs="Traditional Arabic" w:hint="cs"/>
          <w:b/>
          <w:bCs/>
          <w:color w:val="008000"/>
          <w:rtl/>
        </w:rPr>
        <w:t>ئ</w:t>
      </w:r>
      <w:r w:rsidR="00222016" w:rsidRPr="00926DE4">
        <w:rPr>
          <w:rStyle w:val="aye"/>
          <w:rFonts w:ascii="Traditional Arabic" w:hAnsi="Traditional Arabic" w:cs="Traditional Arabic"/>
          <w:b/>
          <w:bCs/>
          <w:color w:val="008000"/>
          <w:rtl/>
        </w:rPr>
        <w:t>لُوا اَهْلَ الذِّکْرِ</w:t>
      </w:r>
      <w:r w:rsidR="00222016" w:rsidRPr="00926DE4">
        <w:rPr>
          <w:rStyle w:val="aye"/>
          <w:rFonts w:ascii="Traditional Arabic" w:hAnsi="Traditional Arabic" w:cs="Traditional Arabic" w:hint="cs"/>
          <w:rtl/>
        </w:rPr>
        <w:t>»</w:t>
      </w:r>
      <w:r w:rsidRPr="00926DE4">
        <w:rPr>
          <w:rStyle w:val="aye"/>
          <w:rFonts w:ascii="Traditional Arabic" w:hAnsi="Traditional Arabic" w:cs="Traditional Arabic" w:hint="cs"/>
          <w:rtl/>
        </w:rPr>
        <w:t xml:space="preserve">؛ اطلاق دارد و شمول دارد، هم جاهلان و هم شامل علما </w:t>
      </w:r>
      <w:r w:rsidR="000C5A18" w:rsidRPr="00926DE4">
        <w:rPr>
          <w:rStyle w:val="aye"/>
          <w:rFonts w:ascii="Traditional Arabic" w:hAnsi="Traditional Arabic" w:cs="Traditional Arabic" w:hint="cs"/>
          <w:rtl/>
        </w:rPr>
        <w:t>می‌شود</w:t>
      </w:r>
      <w:r w:rsidRPr="00926DE4">
        <w:rPr>
          <w:rStyle w:val="aye"/>
          <w:rFonts w:ascii="Traditional Arabic" w:hAnsi="Traditional Arabic" w:cs="Traditional Arabic" w:hint="cs"/>
          <w:rtl/>
        </w:rPr>
        <w:t xml:space="preserve"> که </w:t>
      </w:r>
      <w:r w:rsidR="000C5A18" w:rsidRPr="00926DE4">
        <w:rPr>
          <w:rStyle w:val="aye"/>
          <w:rFonts w:ascii="Traditional Arabic" w:hAnsi="Traditional Arabic" w:cs="Traditional Arabic" w:hint="cs"/>
          <w:rtl/>
        </w:rPr>
        <w:t>می‌گوید</w:t>
      </w:r>
      <w:r w:rsidRPr="00926DE4">
        <w:rPr>
          <w:rStyle w:val="aye"/>
          <w:rFonts w:ascii="Traditional Arabic" w:hAnsi="Traditional Arabic" w:cs="Traditional Arabic" w:hint="cs"/>
          <w:rtl/>
        </w:rPr>
        <w:t xml:space="preserve"> از اقران خود سؤال کنید، منتهی به جاهل وقتی گفته </w:t>
      </w:r>
      <w:r w:rsidR="000C5A18" w:rsidRPr="00926DE4">
        <w:rPr>
          <w:rStyle w:val="aye"/>
          <w:rFonts w:ascii="Traditional Arabic" w:hAnsi="Traditional Arabic" w:cs="Traditional Arabic" w:hint="cs"/>
          <w:rtl/>
        </w:rPr>
        <w:t>می‌شود</w:t>
      </w:r>
      <w:r w:rsidRPr="00926DE4">
        <w:rPr>
          <w:rStyle w:val="aye"/>
          <w:rFonts w:ascii="Traditional Arabic" w:hAnsi="Traditional Arabic" w:cs="Traditional Arabic" w:hint="cs"/>
          <w:rtl/>
        </w:rPr>
        <w:t xml:space="preserve"> سؤال کنید؛ یعنی بپرسید و عمل بکنید</w:t>
      </w:r>
      <w:r w:rsidR="00FB4101" w:rsidRPr="00926DE4">
        <w:rPr>
          <w:rStyle w:val="aye"/>
          <w:rFonts w:ascii="Traditional Arabic" w:hAnsi="Traditional Arabic" w:cs="Traditional Arabic" w:hint="cs"/>
          <w:rtl/>
        </w:rPr>
        <w:t>،</w:t>
      </w:r>
      <w:r w:rsidR="00E164C8" w:rsidRPr="00926DE4">
        <w:rPr>
          <w:rStyle w:val="aye"/>
          <w:rFonts w:ascii="Traditional Arabic" w:hAnsi="Traditional Arabic" w:cs="Traditional Arabic" w:hint="cs"/>
          <w:rtl/>
        </w:rPr>
        <w:t xml:space="preserve"> سؤال کردن علما یعنی فحص کردن</w:t>
      </w:r>
      <w:r w:rsidR="00FB4101" w:rsidRPr="00926DE4">
        <w:rPr>
          <w:rStyle w:val="aye"/>
          <w:rFonts w:ascii="Traditional Arabic" w:hAnsi="Traditional Arabic" w:cs="Traditional Arabic" w:hint="cs"/>
          <w:rtl/>
        </w:rPr>
        <w:t>،</w:t>
      </w:r>
      <w:r w:rsidR="00E164C8" w:rsidRPr="00926DE4">
        <w:rPr>
          <w:rStyle w:val="aye"/>
          <w:rFonts w:ascii="Traditional Arabic" w:hAnsi="Traditional Arabic" w:cs="Traditional Arabic" w:hint="cs"/>
          <w:rtl/>
        </w:rPr>
        <w:t xml:space="preserve"> </w:t>
      </w:r>
      <w:r w:rsidR="00FB4101" w:rsidRPr="00926DE4">
        <w:rPr>
          <w:rStyle w:val="aye"/>
          <w:rFonts w:ascii="Traditional Arabic" w:hAnsi="Traditional Arabic" w:cs="Traditional Arabic" w:hint="cs"/>
          <w:rtl/>
        </w:rPr>
        <w:t>تا</w:t>
      </w:r>
      <w:r w:rsidR="00E164C8" w:rsidRPr="00926DE4">
        <w:rPr>
          <w:rStyle w:val="aye"/>
          <w:rFonts w:ascii="Traditional Arabic" w:hAnsi="Traditional Arabic" w:cs="Traditional Arabic" w:hint="cs"/>
          <w:rtl/>
        </w:rPr>
        <w:t xml:space="preserve"> ابعاد مسئله روشن بشو</w:t>
      </w:r>
      <w:r w:rsidR="00FB4101" w:rsidRPr="00926DE4">
        <w:rPr>
          <w:rStyle w:val="aye"/>
          <w:rFonts w:ascii="Traditional Arabic" w:hAnsi="Traditional Arabic" w:cs="Traditional Arabic" w:hint="cs"/>
          <w:rtl/>
        </w:rPr>
        <w:t>د، تا به یک نظر درست و جامع برس</w:t>
      </w:r>
      <w:r w:rsidR="00E164C8" w:rsidRPr="00926DE4">
        <w:rPr>
          <w:rStyle w:val="aye"/>
          <w:rFonts w:ascii="Traditional Arabic" w:hAnsi="Traditional Arabic" w:cs="Traditional Arabic" w:hint="cs"/>
          <w:rtl/>
        </w:rPr>
        <w:t>د</w:t>
      </w:r>
      <w:r w:rsidR="002B5D63" w:rsidRPr="00926DE4">
        <w:rPr>
          <w:rStyle w:val="aye"/>
          <w:rFonts w:ascii="Traditional Arabic" w:hAnsi="Traditional Arabic" w:cs="Traditional Arabic" w:hint="cs"/>
          <w:rtl/>
        </w:rPr>
        <w:t>.</w:t>
      </w:r>
    </w:p>
    <w:p w:rsidR="007154E1" w:rsidRPr="00926DE4" w:rsidRDefault="009F4C4C" w:rsidP="00BD6F14">
      <w:pPr>
        <w:rPr>
          <w:rStyle w:val="aye"/>
          <w:rFonts w:ascii="Traditional Arabic" w:hAnsi="Traditional Arabic" w:cs="Traditional Arabic"/>
          <w:rtl/>
        </w:rPr>
      </w:pPr>
      <w:r w:rsidRPr="00926DE4">
        <w:rPr>
          <w:rStyle w:val="aye"/>
          <w:rFonts w:ascii="Traditional Arabic" w:hAnsi="Traditional Arabic" w:cs="Traditional Arabic" w:hint="cs"/>
          <w:rtl/>
        </w:rPr>
        <w:t xml:space="preserve">دلیل </w:t>
      </w:r>
      <w:r w:rsidR="002B5D63" w:rsidRPr="00926DE4">
        <w:rPr>
          <w:rStyle w:val="aye"/>
          <w:rFonts w:ascii="Traditional Arabic" w:hAnsi="Traditional Arabic" w:cs="Traditional Arabic" w:hint="cs"/>
          <w:rtl/>
        </w:rPr>
        <w:t xml:space="preserve">احتمال اول بر ضد احتمال دوم این است که؛ سیاق آیه؛ مراجعه جاهل به عالم است، شاهدش هم </w:t>
      </w:r>
      <w:r w:rsidR="00BD6F14" w:rsidRPr="00926DE4">
        <w:rPr>
          <w:rStyle w:val="aye"/>
          <w:rFonts w:ascii="Traditional Arabic" w:hAnsi="Traditional Arabic" w:cs="Traditional Arabic" w:hint="cs"/>
          <w:rtl/>
        </w:rPr>
        <w:t>«</w:t>
      </w:r>
      <w:r w:rsidR="00BD6F14" w:rsidRPr="00926DE4">
        <w:rPr>
          <w:rStyle w:val="aye"/>
          <w:rFonts w:ascii="Traditional Arabic" w:hAnsi="Traditional Arabic" w:cs="Traditional Arabic"/>
          <w:b/>
          <w:bCs/>
          <w:color w:val="008000"/>
          <w:rtl/>
        </w:rPr>
        <w:t>اِنْ کُنْتُمْ لاتَعْلَمُونَ</w:t>
      </w:r>
      <w:r w:rsidR="00BD6F14" w:rsidRPr="00926DE4">
        <w:rPr>
          <w:rStyle w:val="aye"/>
          <w:rFonts w:ascii="Traditional Arabic" w:hAnsi="Traditional Arabic" w:cs="Traditional Arabic" w:hint="cs"/>
          <w:rtl/>
        </w:rPr>
        <w:t>»</w:t>
      </w:r>
      <w:r w:rsidR="002B5D63" w:rsidRPr="00926DE4">
        <w:rPr>
          <w:rStyle w:val="aye"/>
          <w:rFonts w:ascii="Traditional Arabic" w:hAnsi="Traditional Arabic" w:cs="Traditional Arabic" w:hint="cs"/>
          <w:rtl/>
        </w:rPr>
        <w:t xml:space="preserve">، اگر مطلبی را </w:t>
      </w:r>
      <w:r w:rsidR="000C5A18" w:rsidRPr="00926DE4">
        <w:rPr>
          <w:rStyle w:val="aye"/>
          <w:rFonts w:ascii="Traditional Arabic" w:hAnsi="Traditional Arabic" w:cs="Traditional Arabic" w:hint="cs"/>
          <w:rtl/>
        </w:rPr>
        <w:t>نمی‌دانید</w:t>
      </w:r>
      <w:r w:rsidR="002B5D63" w:rsidRPr="00926DE4">
        <w:rPr>
          <w:rStyle w:val="aye"/>
          <w:rFonts w:ascii="Traditional Arabic" w:hAnsi="Traditional Arabic" w:cs="Traditional Arabic" w:hint="cs"/>
          <w:rtl/>
        </w:rPr>
        <w:t xml:space="preserve"> به عالم مراجعه کنید</w:t>
      </w:r>
      <w:r w:rsidR="007154E1" w:rsidRPr="00926DE4">
        <w:rPr>
          <w:rStyle w:val="aye"/>
          <w:rFonts w:ascii="Traditional Arabic" w:hAnsi="Traditional Arabic" w:cs="Traditional Arabic" w:hint="cs"/>
          <w:rtl/>
        </w:rPr>
        <w:t>.</w:t>
      </w:r>
    </w:p>
    <w:p w:rsidR="009F4C4C" w:rsidRPr="00926DE4" w:rsidRDefault="007154E1" w:rsidP="00222016">
      <w:pPr>
        <w:rPr>
          <w:rStyle w:val="aye"/>
          <w:rFonts w:ascii="Traditional Arabic" w:hAnsi="Traditional Arabic" w:cs="Traditional Arabic"/>
          <w:rtl/>
        </w:rPr>
      </w:pPr>
      <w:r w:rsidRPr="00926DE4">
        <w:rPr>
          <w:rStyle w:val="aye"/>
          <w:rFonts w:ascii="Traditional Arabic" w:hAnsi="Traditional Arabic" w:cs="Traditional Arabic" w:hint="cs"/>
          <w:rtl/>
        </w:rPr>
        <w:t xml:space="preserve">ممکن است که بعضی جواب بدهند که؛ </w:t>
      </w:r>
      <w:r w:rsidR="00222016" w:rsidRPr="00926DE4">
        <w:rPr>
          <w:rStyle w:val="aye"/>
          <w:rFonts w:ascii="Traditional Arabic" w:hAnsi="Traditional Arabic" w:cs="Traditional Arabic" w:hint="cs"/>
          <w:rtl/>
        </w:rPr>
        <w:t>«</w:t>
      </w:r>
      <w:r w:rsidR="00222016" w:rsidRPr="00926DE4">
        <w:rPr>
          <w:rStyle w:val="aye"/>
          <w:rFonts w:ascii="Traditional Arabic" w:hAnsi="Traditional Arabic" w:cs="Traditional Arabic"/>
          <w:b/>
          <w:bCs/>
          <w:color w:val="008000"/>
          <w:rtl/>
        </w:rPr>
        <w:t>اِنْ کُنْتُمْ لاتَعْلَمُونَ</w:t>
      </w:r>
      <w:r w:rsidR="00222016" w:rsidRPr="00926DE4">
        <w:rPr>
          <w:rStyle w:val="aye"/>
          <w:rFonts w:ascii="Traditional Arabic" w:hAnsi="Traditional Arabic" w:cs="Traditional Arabic" w:hint="cs"/>
          <w:rtl/>
        </w:rPr>
        <w:t>»</w:t>
      </w:r>
      <w:r w:rsidR="00222016">
        <w:rPr>
          <w:rStyle w:val="aye"/>
          <w:rFonts w:ascii="Traditional Arabic" w:hAnsi="Traditional Arabic" w:cs="Traditional Arabic" w:hint="cs"/>
          <w:rtl/>
        </w:rPr>
        <w:t xml:space="preserve"> </w:t>
      </w:r>
      <w:r w:rsidRPr="00926DE4">
        <w:rPr>
          <w:rStyle w:val="aye"/>
          <w:rFonts w:ascii="Traditional Arabic" w:hAnsi="Traditional Arabic" w:cs="Traditional Arabic" w:hint="cs"/>
          <w:rtl/>
        </w:rPr>
        <w:t xml:space="preserve">به دو صورت </w:t>
      </w:r>
      <w:r w:rsidR="000C5A18" w:rsidRPr="00926DE4">
        <w:rPr>
          <w:rStyle w:val="aye"/>
          <w:rFonts w:ascii="Traditional Arabic" w:hAnsi="Traditional Arabic" w:cs="Traditional Arabic" w:hint="cs"/>
          <w:rtl/>
        </w:rPr>
        <w:t>می‌شود</w:t>
      </w:r>
      <w:r w:rsidR="009F4C4C" w:rsidRPr="00926DE4">
        <w:rPr>
          <w:rStyle w:val="aye"/>
          <w:rFonts w:ascii="Traditional Arabic" w:hAnsi="Traditional Arabic" w:cs="Traditional Arabic" w:hint="cs"/>
          <w:rtl/>
        </w:rPr>
        <w:t xml:space="preserve"> معنا کرد:</w:t>
      </w:r>
    </w:p>
    <w:p w:rsidR="009F4C4C" w:rsidRPr="00926DE4" w:rsidRDefault="007154E1" w:rsidP="00BD6F14">
      <w:pPr>
        <w:rPr>
          <w:rStyle w:val="aye"/>
          <w:rFonts w:ascii="Traditional Arabic" w:hAnsi="Traditional Arabic" w:cs="Traditional Arabic"/>
          <w:rtl/>
        </w:rPr>
      </w:pPr>
      <w:r w:rsidRPr="00926DE4">
        <w:rPr>
          <w:rStyle w:val="aye"/>
          <w:rFonts w:ascii="Traditional Arabic" w:hAnsi="Traditional Arabic" w:cs="Traditional Arabic" w:hint="cs"/>
          <w:rtl/>
        </w:rPr>
        <w:t xml:space="preserve"> 1ـ </w:t>
      </w:r>
      <w:r w:rsidR="00BD6F14" w:rsidRPr="00926DE4">
        <w:rPr>
          <w:rStyle w:val="aye"/>
          <w:rFonts w:ascii="Traditional Arabic" w:hAnsi="Traditional Arabic" w:cs="Traditional Arabic" w:hint="cs"/>
          <w:rtl/>
        </w:rPr>
        <w:t>«</w:t>
      </w:r>
      <w:r w:rsidR="00BD6F14" w:rsidRPr="00926DE4">
        <w:rPr>
          <w:rStyle w:val="aye"/>
          <w:rFonts w:ascii="Traditional Arabic" w:hAnsi="Traditional Arabic" w:cs="Traditional Arabic"/>
          <w:b/>
          <w:bCs/>
          <w:color w:val="008000"/>
          <w:rtl/>
        </w:rPr>
        <w:t>لاتَعْلَمُونَ</w:t>
      </w:r>
      <w:r w:rsidR="00BD6F14" w:rsidRPr="00926DE4">
        <w:rPr>
          <w:rStyle w:val="aye"/>
          <w:rFonts w:ascii="Traditional Arabic" w:hAnsi="Traditional Arabic" w:cs="Traditional Arabic" w:hint="cs"/>
          <w:rtl/>
        </w:rPr>
        <w:t>»</w:t>
      </w:r>
      <w:r w:rsidR="00BD6F14">
        <w:rPr>
          <w:rStyle w:val="aye"/>
          <w:rFonts w:ascii="Traditional Arabic" w:hAnsi="Traditional Arabic" w:cs="Traditional Arabic" w:hint="cs"/>
          <w:rtl/>
        </w:rPr>
        <w:t xml:space="preserve"> </w:t>
      </w:r>
      <w:r w:rsidRPr="00926DE4">
        <w:rPr>
          <w:rStyle w:val="aye"/>
          <w:rFonts w:ascii="Traditional Arabic" w:hAnsi="Traditional Arabic" w:cs="Traditional Arabic" w:hint="cs"/>
          <w:rtl/>
        </w:rPr>
        <w:t xml:space="preserve">یعنی </w:t>
      </w:r>
      <w:r w:rsidR="000C5A18" w:rsidRPr="00926DE4">
        <w:rPr>
          <w:rStyle w:val="aye"/>
          <w:rFonts w:ascii="Traditional Arabic" w:hAnsi="Traditional Arabic" w:cs="Traditional Arabic" w:hint="cs"/>
          <w:rtl/>
        </w:rPr>
        <w:t>هیچ‌چیز</w:t>
      </w:r>
      <w:r w:rsidRPr="00926DE4">
        <w:rPr>
          <w:rStyle w:val="aye"/>
          <w:rFonts w:ascii="Traditional Arabic" w:hAnsi="Traditional Arabic" w:cs="Traditional Arabic" w:hint="cs"/>
          <w:rtl/>
        </w:rPr>
        <w:t xml:space="preserve"> را </w:t>
      </w:r>
      <w:r w:rsidR="000C5A18" w:rsidRPr="00926DE4">
        <w:rPr>
          <w:rStyle w:val="aye"/>
          <w:rFonts w:ascii="Traditional Arabic" w:hAnsi="Traditional Arabic" w:cs="Traditional Arabic" w:hint="cs"/>
          <w:rtl/>
        </w:rPr>
        <w:t>نمی‌دانید</w:t>
      </w:r>
      <w:r w:rsidRPr="00926DE4">
        <w:rPr>
          <w:rStyle w:val="aye"/>
          <w:rFonts w:ascii="Traditional Arabic" w:hAnsi="Traditional Arabic" w:cs="Traditional Arabic" w:hint="cs"/>
          <w:rtl/>
        </w:rPr>
        <w:t xml:space="preserve">، اگر </w:t>
      </w:r>
      <w:r w:rsidR="000C5A18" w:rsidRPr="00926DE4">
        <w:rPr>
          <w:rStyle w:val="aye"/>
          <w:rFonts w:ascii="Traditional Arabic" w:hAnsi="Traditional Arabic" w:cs="Traditional Arabic" w:hint="cs"/>
          <w:rtl/>
        </w:rPr>
        <w:t>این‌طور</w:t>
      </w:r>
      <w:r w:rsidRPr="00926DE4">
        <w:rPr>
          <w:rStyle w:val="aye"/>
          <w:rFonts w:ascii="Traditional Arabic" w:hAnsi="Traditional Arabic" w:cs="Traditional Arabic" w:hint="cs"/>
          <w:rtl/>
        </w:rPr>
        <w:t xml:space="preserve"> باشد که درست است، دلیل برای احتمال اول و نفی احتمال دوم است</w:t>
      </w:r>
      <w:r w:rsidR="009F4C4C" w:rsidRPr="00926DE4">
        <w:rPr>
          <w:rStyle w:val="aye"/>
          <w:rFonts w:ascii="Traditional Arabic" w:hAnsi="Traditional Arabic" w:cs="Traditional Arabic" w:hint="cs"/>
          <w:rtl/>
        </w:rPr>
        <w:t>.</w:t>
      </w:r>
    </w:p>
    <w:p w:rsidR="002B5D63" w:rsidRPr="00926DE4" w:rsidRDefault="007154E1" w:rsidP="00BD6F14">
      <w:pPr>
        <w:rPr>
          <w:rFonts w:ascii="Traditional Arabic" w:hAnsi="Traditional Arabic" w:cs="Traditional Arabic"/>
          <w:rtl/>
        </w:rPr>
      </w:pPr>
      <w:r w:rsidRPr="00926DE4">
        <w:rPr>
          <w:rStyle w:val="aye"/>
          <w:rFonts w:ascii="Traditional Arabic" w:hAnsi="Traditional Arabic" w:cs="Traditional Arabic" w:hint="cs"/>
          <w:rtl/>
        </w:rPr>
        <w:t xml:space="preserve"> 2ـ </w:t>
      </w:r>
      <w:r w:rsidR="00BD6F14" w:rsidRPr="00926DE4">
        <w:rPr>
          <w:rStyle w:val="aye"/>
          <w:rFonts w:ascii="Traditional Arabic" w:hAnsi="Traditional Arabic" w:cs="Traditional Arabic" w:hint="cs"/>
          <w:rtl/>
        </w:rPr>
        <w:t>«</w:t>
      </w:r>
      <w:r w:rsidR="00BD6F14" w:rsidRPr="00926DE4">
        <w:rPr>
          <w:rStyle w:val="aye"/>
          <w:rFonts w:ascii="Traditional Arabic" w:hAnsi="Traditional Arabic" w:cs="Traditional Arabic"/>
          <w:b/>
          <w:bCs/>
          <w:color w:val="008000"/>
          <w:rtl/>
        </w:rPr>
        <w:t>لاتَعْلَمُونَ</w:t>
      </w:r>
      <w:r w:rsidR="00BD6F14" w:rsidRPr="00926DE4">
        <w:rPr>
          <w:rStyle w:val="aye"/>
          <w:rFonts w:ascii="Traditional Arabic" w:hAnsi="Traditional Arabic" w:cs="Traditional Arabic" w:hint="cs"/>
          <w:rtl/>
        </w:rPr>
        <w:t>»</w:t>
      </w:r>
      <w:r w:rsidR="00BD6F14">
        <w:rPr>
          <w:rStyle w:val="aye"/>
          <w:rFonts w:ascii="Traditional Arabic" w:hAnsi="Traditional Arabic" w:cs="Traditional Arabic" w:hint="cs"/>
          <w:rtl/>
        </w:rPr>
        <w:t xml:space="preserve"> </w:t>
      </w:r>
      <w:r w:rsidRPr="00926DE4">
        <w:rPr>
          <w:rStyle w:val="aye"/>
          <w:rFonts w:ascii="Traditional Arabic" w:hAnsi="Traditional Arabic" w:cs="Traditional Arabic" w:hint="cs"/>
          <w:rtl/>
        </w:rPr>
        <w:t xml:space="preserve">یعنی </w:t>
      </w:r>
      <w:r w:rsidR="000C5A18" w:rsidRPr="00926DE4">
        <w:rPr>
          <w:rStyle w:val="aye"/>
          <w:rFonts w:ascii="Traditional Arabic" w:hAnsi="Traditional Arabic" w:cs="Traditional Arabic" w:hint="cs"/>
          <w:rtl/>
        </w:rPr>
        <w:t>به‌طور</w:t>
      </w:r>
      <w:r w:rsidRPr="00926DE4">
        <w:rPr>
          <w:rStyle w:val="aye"/>
          <w:rFonts w:ascii="Traditional Arabic" w:hAnsi="Traditional Arabic" w:cs="Traditional Arabic" w:hint="cs"/>
          <w:rtl/>
        </w:rPr>
        <w:t xml:space="preserve"> کامل </w:t>
      </w:r>
      <w:r w:rsidR="000C5A18" w:rsidRPr="00926DE4">
        <w:rPr>
          <w:rStyle w:val="aye"/>
          <w:rFonts w:ascii="Traditional Arabic" w:hAnsi="Traditional Arabic" w:cs="Traditional Arabic" w:hint="cs"/>
          <w:rtl/>
        </w:rPr>
        <w:t>نمی‌دانید</w:t>
      </w:r>
      <w:r w:rsidR="00B1294A" w:rsidRPr="00926DE4">
        <w:rPr>
          <w:rStyle w:val="aye"/>
          <w:rFonts w:ascii="Traditional Arabic" w:hAnsi="Traditional Arabic" w:cs="Traditional Arabic" w:hint="cs"/>
          <w:rtl/>
        </w:rPr>
        <w:t>، در این صورت</w:t>
      </w:r>
      <w:r w:rsidRPr="00926DE4">
        <w:rPr>
          <w:rStyle w:val="aye"/>
          <w:rFonts w:ascii="Traditional Arabic" w:hAnsi="Traditional Arabic" w:cs="Traditional Arabic" w:hint="cs"/>
          <w:rtl/>
        </w:rPr>
        <w:t xml:space="preserve"> </w:t>
      </w:r>
      <w:r w:rsidR="000C5A18" w:rsidRPr="00926DE4">
        <w:rPr>
          <w:rStyle w:val="aye"/>
          <w:rFonts w:ascii="Traditional Arabic" w:hAnsi="Traditional Arabic" w:cs="Traditional Arabic" w:hint="cs"/>
          <w:rtl/>
        </w:rPr>
        <w:t>به‌اندازه‌ای</w:t>
      </w:r>
      <w:r w:rsidRPr="00926DE4">
        <w:rPr>
          <w:rStyle w:val="aye"/>
          <w:rFonts w:ascii="Traditional Arabic" w:hAnsi="Traditional Arabic" w:cs="Traditional Arabic" w:hint="cs"/>
          <w:rtl/>
        </w:rPr>
        <w:t xml:space="preserve"> که </w:t>
      </w:r>
      <w:r w:rsidR="000C5A18" w:rsidRPr="00926DE4">
        <w:rPr>
          <w:rStyle w:val="aye"/>
          <w:rFonts w:ascii="Traditional Arabic" w:hAnsi="Traditional Arabic" w:cs="Traditional Arabic" w:hint="cs"/>
          <w:rtl/>
        </w:rPr>
        <w:t>نمی‌دانید</w:t>
      </w:r>
      <w:r w:rsidRPr="00926DE4">
        <w:rPr>
          <w:rStyle w:val="aye"/>
          <w:rFonts w:ascii="Traditional Arabic" w:hAnsi="Traditional Arabic" w:cs="Traditional Arabic" w:hint="cs"/>
          <w:rtl/>
        </w:rPr>
        <w:t xml:space="preserve"> مراجعه کنید</w:t>
      </w:r>
      <w:r w:rsidR="00B1294A" w:rsidRPr="00926DE4">
        <w:rPr>
          <w:rStyle w:val="aye"/>
          <w:rFonts w:ascii="Traditional Arabic" w:hAnsi="Traditional Arabic" w:cs="Traditional Arabic" w:hint="cs"/>
          <w:rtl/>
        </w:rPr>
        <w:t xml:space="preserve"> و از عالم سؤال کنید</w:t>
      </w:r>
      <w:r w:rsidR="00E9573E" w:rsidRPr="00926DE4">
        <w:rPr>
          <w:rStyle w:val="aye"/>
          <w:rFonts w:ascii="Traditional Arabic" w:hAnsi="Traditional Arabic" w:cs="Traditional Arabic" w:hint="cs"/>
          <w:rtl/>
        </w:rPr>
        <w:t>.</w:t>
      </w:r>
    </w:p>
    <w:p w:rsidR="007E1012" w:rsidRPr="00926DE4" w:rsidRDefault="007E1012" w:rsidP="00926DE4">
      <w:pPr>
        <w:rPr>
          <w:rFonts w:ascii="Traditional Arabic" w:hAnsi="Traditional Arabic" w:cs="Traditional Arabic"/>
          <w:rtl/>
        </w:rPr>
      </w:pPr>
    </w:p>
    <w:sectPr w:rsidR="007E1012" w:rsidRPr="00926DE4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2A" w:rsidRDefault="00467A2A" w:rsidP="000D5800">
      <w:pPr>
        <w:spacing w:after="0"/>
      </w:pPr>
      <w:r>
        <w:separator/>
      </w:r>
    </w:p>
  </w:endnote>
  <w:endnote w:type="continuationSeparator" w:id="0">
    <w:p w:rsidR="00467A2A" w:rsidRDefault="00467A2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F14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2A" w:rsidRDefault="00467A2A" w:rsidP="000D5800">
      <w:pPr>
        <w:spacing w:after="0"/>
      </w:pPr>
      <w:r>
        <w:separator/>
      </w:r>
    </w:p>
  </w:footnote>
  <w:footnote w:type="continuationSeparator" w:id="0">
    <w:p w:rsidR="00467A2A" w:rsidRDefault="00467A2A" w:rsidP="000D5800">
      <w:pPr>
        <w:spacing w:after="0"/>
      </w:pPr>
      <w:r>
        <w:continuationSeparator/>
      </w:r>
    </w:p>
  </w:footnote>
  <w:footnote w:id="1">
    <w:p w:rsidR="00F40775" w:rsidRDefault="00F4077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ـ سوره مبارکه نحل آیه 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E4" w:rsidRDefault="00926DE4" w:rsidP="00926DE4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07F10F1C" wp14:editId="45DD61A4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اجتهاد و تقلید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تاریخ جلسه:</w:t>
    </w:r>
    <w:r>
      <w:rPr>
        <w:rFonts w:ascii="Adobe Arabic" w:hAnsi="Adobe Arabic" w:cs="Adobe Arabic" w:hint="cs"/>
        <w:sz w:val="24"/>
        <w:szCs w:val="24"/>
        <w:rtl/>
      </w:rPr>
      <w:t xml:space="preserve"> </w:t>
    </w:r>
    <w:r>
      <w:rPr>
        <w:rFonts w:ascii="Adobe Arabic" w:hAnsi="Adobe Arabic" w:cs="Adobe Arabic"/>
        <w:sz w:val="24"/>
        <w:szCs w:val="24"/>
      </w:rPr>
      <w:t>04</w:t>
    </w:r>
    <w:r>
      <w:rPr>
        <w:rFonts w:ascii="Adobe Arabic" w:hAnsi="Adobe Arabic" w:cs="Adobe Arabic" w:hint="cs"/>
        <w:sz w:val="24"/>
        <w:szCs w:val="24"/>
        <w:rtl/>
      </w:rPr>
      <w:t>/03/1395</w:t>
    </w:r>
  </w:p>
  <w:p w:rsidR="00926DE4" w:rsidRDefault="00926DE4" w:rsidP="00926DE4">
    <w:pPr>
      <w:pStyle w:val="Header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مسئله تقلید (مرجعیت شورایی)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شماره جلسه:</w:t>
    </w:r>
    <w:r>
      <w:rPr>
        <w:rFonts w:eastAsiaTheme="minorHAnsi" w:hint="cs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209</w:t>
    </w:r>
  </w:p>
  <w:p w:rsidR="000D5800" w:rsidRPr="00926DE4" w:rsidRDefault="00926DE4" w:rsidP="00926DE4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5593F2E" wp14:editId="4BD96C80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4D"/>
    <w:rsid w:val="00007060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B2109"/>
    <w:rsid w:val="000C02E3"/>
    <w:rsid w:val="000C5A18"/>
    <w:rsid w:val="000D2D0D"/>
    <w:rsid w:val="000D5800"/>
    <w:rsid w:val="000D6581"/>
    <w:rsid w:val="000D67CE"/>
    <w:rsid w:val="000F1897"/>
    <w:rsid w:val="000F7E72"/>
    <w:rsid w:val="00101E2D"/>
    <w:rsid w:val="00102405"/>
    <w:rsid w:val="00102CEB"/>
    <w:rsid w:val="00114C37"/>
    <w:rsid w:val="00117955"/>
    <w:rsid w:val="00133E1D"/>
    <w:rsid w:val="001345C9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876C9"/>
    <w:rsid w:val="00187F04"/>
    <w:rsid w:val="00191DEE"/>
    <w:rsid w:val="00192A6A"/>
    <w:rsid w:val="0019566B"/>
    <w:rsid w:val="00196082"/>
    <w:rsid w:val="00197CDD"/>
    <w:rsid w:val="001B731C"/>
    <w:rsid w:val="001C1F9E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16613"/>
    <w:rsid w:val="00222016"/>
    <w:rsid w:val="00224C0A"/>
    <w:rsid w:val="00233777"/>
    <w:rsid w:val="002376A5"/>
    <w:rsid w:val="002417C9"/>
    <w:rsid w:val="00242454"/>
    <w:rsid w:val="00250F7C"/>
    <w:rsid w:val="002529C5"/>
    <w:rsid w:val="00270294"/>
    <w:rsid w:val="00283229"/>
    <w:rsid w:val="002914BD"/>
    <w:rsid w:val="00297263"/>
    <w:rsid w:val="002A21AE"/>
    <w:rsid w:val="002A35E0"/>
    <w:rsid w:val="002A4C59"/>
    <w:rsid w:val="002B5D63"/>
    <w:rsid w:val="002B7AD5"/>
    <w:rsid w:val="002C2C52"/>
    <w:rsid w:val="002C56FD"/>
    <w:rsid w:val="002D49E4"/>
    <w:rsid w:val="002D5BDC"/>
    <w:rsid w:val="002D720F"/>
    <w:rsid w:val="002E450B"/>
    <w:rsid w:val="002E6C45"/>
    <w:rsid w:val="002E73F9"/>
    <w:rsid w:val="002F05B9"/>
    <w:rsid w:val="00311429"/>
    <w:rsid w:val="00317614"/>
    <w:rsid w:val="00323168"/>
    <w:rsid w:val="0033129C"/>
    <w:rsid w:val="00331826"/>
    <w:rsid w:val="00340BA3"/>
    <w:rsid w:val="00343A71"/>
    <w:rsid w:val="00366400"/>
    <w:rsid w:val="003770CD"/>
    <w:rsid w:val="00393849"/>
    <w:rsid w:val="00395B9E"/>
    <w:rsid w:val="003963D7"/>
    <w:rsid w:val="00396F28"/>
    <w:rsid w:val="003A1A05"/>
    <w:rsid w:val="003A2654"/>
    <w:rsid w:val="003C06BF"/>
    <w:rsid w:val="003C7899"/>
    <w:rsid w:val="003D2F0A"/>
    <w:rsid w:val="003D50CC"/>
    <w:rsid w:val="003D563F"/>
    <w:rsid w:val="003E1E58"/>
    <w:rsid w:val="003E2BAB"/>
    <w:rsid w:val="003E5B59"/>
    <w:rsid w:val="00405199"/>
    <w:rsid w:val="00410699"/>
    <w:rsid w:val="00410BC0"/>
    <w:rsid w:val="00415360"/>
    <w:rsid w:val="004215FA"/>
    <w:rsid w:val="004422DD"/>
    <w:rsid w:val="00443EB7"/>
    <w:rsid w:val="0044591E"/>
    <w:rsid w:val="004476F0"/>
    <w:rsid w:val="00450E43"/>
    <w:rsid w:val="00455B91"/>
    <w:rsid w:val="00463330"/>
    <w:rsid w:val="004651D2"/>
    <w:rsid w:val="00465D26"/>
    <w:rsid w:val="004679F8"/>
    <w:rsid w:val="00467A2A"/>
    <w:rsid w:val="00473672"/>
    <w:rsid w:val="00484001"/>
    <w:rsid w:val="004A423C"/>
    <w:rsid w:val="004A790F"/>
    <w:rsid w:val="004B337F"/>
    <w:rsid w:val="004C4D9F"/>
    <w:rsid w:val="004E66A0"/>
    <w:rsid w:val="004F3596"/>
    <w:rsid w:val="00502B42"/>
    <w:rsid w:val="00530FD7"/>
    <w:rsid w:val="00544CE4"/>
    <w:rsid w:val="00545B0C"/>
    <w:rsid w:val="00551628"/>
    <w:rsid w:val="0055530D"/>
    <w:rsid w:val="00572E2D"/>
    <w:rsid w:val="0057477C"/>
    <w:rsid w:val="00580CFA"/>
    <w:rsid w:val="00592103"/>
    <w:rsid w:val="005941DD"/>
    <w:rsid w:val="005A545E"/>
    <w:rsid w:val="005A5862"/>
    <w:rsid w:val="005B05D4"/>
    <w:rsid w:val="005B0852"/>
    <w:rsid w:val="005B16EB"/>
    <w:rsid w:val="005C031E"/>
    <w:rsid w:val="005C06AE"/>
    <w:rsid w:val="005C46F7"/>
    <w:rsid w:val="005E412A"/>
    <w:rsid w:val="005E70B8"/>
    <w:rsid w:val="00610C18"/>
    <w:rsid w:val="00612385"/>
    <w:rsid w:val="0061376C"/>
    <w:rsid w:val="00617C7C"/>
    <w:rsid w:val="00627180"/>
    <w:rsid w:val="00636EFA"/>
    <w:rsid w:val="0066229C"/>
    <w:rsid w:val="00663AAD"/>
    <w:rsid w:val="00681534"/>
    <w:rsid w:val="00684A4F"/>
    <w:rsid w:val="0069696C"/>
    <w:rsid w:val="00696C84"/>
    <w:rsid w:val="006A085A"/>
    <w:rsid w:val="006C125E"/>
    <w:rsid w:val="006D3A87"/>
    <w:rsid w:val="006D5B63"/>
    <w:rsid w:val="006F01B4"/>
    <w:rsid w:val="00703DD3"/>
    <w:rsid w:val="007154E1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7771A"/>
    <w:rsid w:val="00780C88"/>
    <w:rsid w:val="00780E25"/>
    <w:rsid w:val="007818F0"/>
    <w:rsid w:val="00783462"/>
    <w:rsid w:val="00787B13"/>
    <w:rsid w:val="00792FAC"/>
    <w:rsid w:val="007953A5"/>
    <w:rsid w:val="00796D94"/>
    <w:rsid w:val="007A431B"/>
    <w:rsid w:val="007A5D2F"/>
    <w:rsid w:val="007A645B"/>
    <w:rsid w:val="007B0062"/>
    <w:rsid w:val="007B6FEB"/>
    <w:rsid w:val="007C1EF7"/>
    <w:rsid w:val="007C2D40"/>
    <w:rsid w:val="007C5858"/>
    <w:rsid w:val="007C710E"/>
    <w:rsid w:val="007D0B88"/>
    <w:rsid w:val="007D1549"/>
    <w:rsid w:val="007E03E9"/>
    <w:rsid w:val="007E04EE"/>
    <w:rsid w:val="007E1012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13ED2"/>
    <w:rsid w:val="008150BF"/>
    <w:rsid w:val="00820752"/>
    <w:rsid w:val="00827BF2"/>
    <w:rsid w:val="008407A4"/>
    <w:rsid w:val="00844860"/>
    <w:rsid w:val="00845CC4"/>
    <w:rsid w:val="00852281"/>
    <w:rsid w:val="0086243C"/>
    <w:rsid w:val="008644F4"/>
    <w:rsid w:val="00864CA5"/>
    <w:rsid w:val="00871C42"/>
    <w:rsid w:val="00873379"/>
    <w:rsid w:val="008748B8"/>
    <w:rsid w:val="00875CA3"/>
    <w:rsid w:val="00876228"/>
    <w:rsid w:val="00883733"/>
    <w:rsid w:val="008965D2"/>
    <w:rsid w:val="008A0FEE"/>
    <w:rsid w:val="008A236D"/>
    <w:rsid w:val="008B2AFF"/>
    <w:rsid w:val="008B3C4A"/>
    <w:rsid w:val="008B565A"/>
    <w:rsid w:val="008C3414"/>
    <w:rsid w:val="008C43CE"/>
    <w:rsid w:val="008D030F"/>
    <w:rsid w:val="008D36D5"/>
    <w:rsid w:val="008D3EFB"/>
    <w:rsid w:val="008E3903"/>
    <w:rsid w:val="008F083F"/>
    <w:rsid w:val="008F1680"/>
    <w:rsid w:val="008F63E3"/>
    <w:rsid w:val="00900A8F"/>
    <w:rsid w:val="00906F69"/>
    <w:rsid w:val="00913C3B"/>
    <w:rsid w:val="00915509"/>
    <w:rsid w:val="00924DF6"/>
    <w:rsid w:val="00926DE4"/>
    <w:rsid w:val="00927388"/>
    <w:rsid w:val="009274FE"/>
    <w:rsid w:val="00940025"/>
    <w:rsid w:val="009401AC"/>
    <w:rsid w:val="00940323"/>
    <w:rsid w:val="009475B7"/>
    <w:rsid w:val="0095758E"/>
    <w:rsid w:val="009600AC"/>
    <w:rsid w:val="009613AC"/>
    <w:rsid w:val="00980643"/>
    <w:rsid w:val="009A42EF"/>
    <w:rsid w:val="009B46BC"/>
    <w:rsid w:val="009B61C3"/>
    <w:rsid w:val="009C1774"/>
    <w:rsid w:val="009C378C"/>
    <w:rsid w:val="009C7B4F"/>
    <w:rsid w:val="009D28CA"/>
    <w:rsid w:val="009E1F06"/>
    <w:rsid w:val="009F4C4C"/>
    <w:rsid w:val="009F4EB3"/>
    <w:rsid w:val="009F5F6C"/>
    <w:rsid w:val="00A06D48"/>
    <w:rsid w:val="00A11143"/>
    <w:rsid w:val="00A21834"/>
    <w:rsid w:val="00A30846"/>
    <w:rsid w:val="00A31C17"/>
    <w:rsid w:val="00A31FDE"/>
    <w:rsid w:val="00A32189"/>
    <w:rsid w:val="00A35AC2"/>
    <w:rsid w:val="00A37C77"/>
    <w:rsid w:val="00A505D0"/>
    <w:rsid w:val="00A5418D"/>
    <w:rsid w:val="00A725C2"/>
    <w:rsid w:val="00A769EE"/>
    <w:rsid w:val="00A810A5"/>
    <w:rsid w:val="00A93031"/>
    <w:rsid w:val="00A9616A"/>
    <w:rsid w:val="00A96F68"/>
    <w:rsid w:val="00AA2342"/>
    <w:rsid w:val="00AA4E0B"/>
    <w:rsid w:val="00AA6134"/>
    <w:rsid w:val="00AD0304"/>
    <w:rsid w:val="00AD27BE"/>
    <w:rsid w:val="00AF0F1A"/>
    <w:rsid w:val="00B01724"/>
    <w:rsid w:val="00B07D3E"/>
    <w:rsid w:val="00B1294A"/>
    <w:rsid w:val="00B1300D"/>
    <w:rsid w:val="00B15027"/>
    <w:rsid w:val="00B15BA4"/>
    <w:rsid w:val="00B21CF4"/>
    <w:rsid w:val="00B24300"/>
    <w:rsid w:val="00B330C7"/>
    <w:rsid w:val="00B34736"/>
    <w:rsid w:val="00B51CC1"/>
    <w:rsid w:val="00B55D51"/>
    <w:rsid w:val="00B63F15"/>
    <w:rsid w:val="00B76598"/>
    <w:rsid w:val="00B8283C"/>
    <w:rsid w:val="00B9119B"/>
    <w:rsid w:val="00B96A3B"/>
    <w:rsid w:val="00BA1169"/>
    <w:rsid w:val="00BA51A8"/>
    <w:rsid w:val="00BA52A4"/>
    <w:rsid w:val="00BB092E"/>
    <w:rsid w:val="00BB4D35"/>
    <w:rsid w:val="00BB5F7E"/>
    <w:rsid w:val="00BC26F6"/>
    <w:rsid w:val="00BC4833"/>
    <w:rsid w:val="00BD3122"/>
    <w:rsid w:val="00BD40DA"/>
    <w:rsid w:val="00BD6F14"/>
    <w:rsid w:val="00BF3D67"/>
    <w:rsid w:val="00C07626"/>
    <w:rsid w:val="00C076FD"/>
    <w:rsid w:val="00C160AF"/>
    <w:rsid w:val="00C17970"/>
    <w:rsid w:val="00C20083"/>
    <w:rsid w:val="00C22299"/>
    <w:rsid w:val="00C2269D"/>
    <w:rsid w:val="00C2361E"/>
    <w:rsid w:val="00C25609"/>
    <w:rsid w:val="00C262D7"/>
    <w:rsid w:val="00C26607"/>
    <w:rsid w:val="00C35CF1"/>
    <w:rsid w:val="00C46936"/>
    <w:rsid w:val="00C5084F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43F6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E6974"/>
    <w:rsid w:val="00CF42E2"/>
    <w:rsid w:val="00CF7916"/>
    <w:rsid w:val="00D158F3"/>
    <w:rsid w:val="00D15FDC"/>
    <w:rsid w:val="00D243CE"/>
    <w:rsid w:val="00D2470E"/>
    <w:rsid w:val="00D3665C"/>
    <w:rsid w:val="00D508CC"/>
    <w:rsid w:val="00D50F4B"/>
    <w:rsid w:val="00D60547"/>
    <w:rsid w:val="00D66444"/>
    <w:rsid w:val="00D67E23"/>
    <w:rsid w:val="00D733E0"/>
    <w:rsid w:val="00D76353"/>
    <w:rsid w:val="00D76D3B"/>
    <w:rsid w:val="00DA2388"/>
    <w:rsid w:val="00DB21CF"/>
    <w:rsid w:val="00DB28BB"/>
    <w:rsid w:val="00DB69C8"/>
    <w:rsid w:val="00DC603F"/>
    <w:rsid w:val="00DD3C0D"/>
    <w:rsid w:val="00DD4864"/>
    <w:rsid w:val="00DD55F3"/>
    <w:rsid w:val="00DD71A2"/>
    <w:rsid w:val="00DE1DC4"/>
    <w:rsid w:val="00E0639C"/>
    <w:rsid w:val="00E067E6"/>
    <w:rsid w:val="00E12531"/>
    <w:rsid w:val="00E143B0"/>
    <w:rsid w:val="00E164C8"/>
    <w:rsid w:val="00E3634D"/>
    <w:rsid w:val="00E372E6"/>
    <w:rsid w:val="00E4012D"/>
    <w:rsid w:val="00E55891"/>
    <w:rsid w:val="00E6283A"/>
    <w:rsid w:val="00E70B12"/>
    <w:rsid w:val="00E732A3"/>
    <w:rsid w:val="00E82DCC"/>
    <w:rsid w:val="00E83A85"/>
    <w:rsid w:val="00E9026B"/>
    <w:rsid w:val="00E90FC4"/>
    <w:rsid w:val="00E9573E"/>
    <w:rsid w:val="00EA01EC"/>
    <w:rsid w:val="00EA15B0"/>
    <w:rsid w:val="00EA1E91"/>
    <w:rsid w:val="00EA5644"/>
    <w:rsid w:val="00EA5D97"/>
    <w:rsid w:val="00EB0BDB"/>
    <w:rsid w:val="00EB3D35"/>
    <w:rsid w:val="00EC4393"/>
    <w:rsid w:val="00ED2236"/>
    <w:rsid w:val="00ED7FCF"/>
    <w:rsid w:val="00EE1C07"/>
    <w:rsid w:val="00EE2C91"/>
    <w:rsid w:val="00EE3979"/>
    <w:rsid w:val="00EF138C"/>
    <w:rsid w:val="00EF3C5C"/>
    <w:rsid w:val="00F034CE"/>
    <w:rsid w:val="00F052E2"/>
    <w:rsid w:val="00F10A0F"/>
    <w:rsid w:val="00F1562C"/>
    <w:rsid w:val="00F16249"/>
    <w:rsid w:val="00F25714"/>
    <w:rsid w:val="00F3446D"/>
    <w:rsid w:val="00F40284"/>
    <w:rsid w:val="00F40775"/>
    <w:rsid w:val="00F5232D"/>
    <w:rsid w:val="00F52EE3"/>
    <w:rsid w:val="00F53380"/>
    <w:rsid w:val="00F57E48"/>
    <w:rsid w:val="00F60E07"/>
    <w:rsid w:val="00F67976"/>
    <w:rsid w:val="00F67F04"/>
    <w:rsid w:val="00F703F6"/>
    <w:rsid w:val="00F70BE1"/>
    <w:rsid w:val="00F729E7"/>
    <w:rsid w:val="00F72E15"/>
    <w:rsid w:val="00F85929"/>
    <w:rsid w:val="00FA7EB5"/>
    <w:rsid w:val="00FB3ED3"/>
    <w:rsid w:val="00FB4101"/>
    <w:rsid w:val="00FB4408"/>
    <w:rsid w:val="00FB7933"/>
    <w:rsid w:val="00FC0862"/>
    <w:rsid w:val="00FC70FB"/>
    <w:rsid w:val="00FD02F7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26DE4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ye">
    <w:name w:val="aye"/>
    <w:basedOn w:val="DefaultParagraphFont"/>
    <w:rsid w:val="00F40775"/>
  </w:style>
  <w:style w:type="character" w:styleId="FootnoteReference">
    <w:name w:val="footnote reference"/>
    <w:basedOn w:val="DefaultParagraphFont"/>
    <w:uiPriority w:val="99"/>
    <w:semiHidden/>
    <w:unhideWhenUsed/>
    <w:rsid w:val="00F4077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81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26DE4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ye">
    <w:name w:val="aye"/>
    <w:basedOn w:val="DefaultParagraphFont"/>
    <w:rsid w:val="00F40775"/>
  </w:style>
  <w:style w:type="character" w:styleId="FootnoteReference">
    <w:name w:val="footnote reference"/>
    <w:basedOn w:val="DefaultParagraphFont"/>
    <w:uiPriority w:val="99"/>
    <w:semiHidden/>
    <w:unhideWhenUsed/>
    <w:rsid w:val="00F4077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81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601;&#1575;&#1740;&#1604;%20&#1607;&#1575;&#1740;%20&#1576;&#1607;%20&#1585;&#1608;&#1586;%20&#1575;&#1586;%20&#1578;&#1575;&#1585;&#1740;&#1582;%2095.2.5\&#1582;&#1585;&#1583;&#1575;&#1583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0D426-B22C-402B-9DF2-6501D261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279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اکبریان</cp:lastModifiedBy>
  <cp:revision>116</cp:revision>
  <dcterms:created xsi:type="dcterms:W3CDTF">2016-05-29T17:57:00Z</dcterms:created>
  <dcterms:modified xsi:type="dcterms:W3CDTF">2016-06-05T07:17:00Z</dcterms:modified>
</cp:coreProperties>
</file>