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4609738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C31F9" w:rsidRPr="00203E99" w:rsidRDefault="00AC31F9" w:rsidP="00203E99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203E99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B4B2B" w:rsidRDefault="00AC31F9" w:rsidP="00FB4B2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203E99">
            <w:rPr>
              <w:rFonts w:ascii="Traditional Arabic" w:hAnsi="Traditional Arabic" w:cs="Traditional Arabic"/>
            </w:rPr>
            <w:fldChar w:fldCharType="begin"/>
          </w:r>
          <w:r w:rsidRPr="00203E9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03E99">
            <w:rPr>
              <w:rFonts w:ascii="Traditional Arabic" w:hAnsi="Traditional Arabic" w:cs="Traditional Arabic"/>
            </w:rPr>
            <w:fldChar w:fldCharType="separate"/>
          </w:r>
          <w:hyperlink w:anchor="_Toc453489222" w:history="1"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FB4B2B"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FB4B2B"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FB4B2B"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B4B2B"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FB4B2B"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FB4B2B"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FB4B2B">
              <w:rPr>
                <w:noProof/>
                <w:webHidden/>
              </w:rPr>
              <w:tab/>
            </w:r>
            <w:r w:rsidR="00FB4B2B">
              <w:rPr>
                <w:rStyle w:val="Hyperlink"/>
                <w:noProof/>
                <w:rtl/>
              </w:rPr>
              <w:fldChar w:fldCharType="begin"/>
            </w:r>
            <w:r w:rsidR="00FB4B2B">
              <w:rPr>
                <w:noProof/>
                <w:webHidden/>
              </w:rPr>
              <w:instrText xml:space="preserve"> PAGEREF _Toc453489222 \h </w:instrText>
            </w:r>
            <w:r w:rsidR="00FB4B2B">
              <w:rPr>
                <w:rStyle w:val="Hyperlink"/>
                <w:noProof/>
                <w:rtl/>
              </w:rPr>
            </w:r>
            <w:r w:rsidR="00FB4B2B">
              <w:rPr>
                <w:rStyle w:val="Hyperlink"/>
                <w:noProof/>
                <w:rtl/>
              </w:rPr>
              <w:fldChar w:fldCharType="separate"/>
            </w:r>
            <w:r w:rsidR="00FB4B2B">
              <w:rPr>
                <w:noProof/>
                <w:webHidden/>
              </w:rPr>
              <w:t>2</w:t>
            </w:r>
            <w:r w:rsidR="00FB4B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B4B2B" w:rsidRDefault="00FB4B2B" w:rsidP="00FB4B2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89223" w:history="1"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_Toc453489223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B4B2B" w:rsidRDefault="00FB4B2B" w:rsidP="00FB4B2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89224" w:history="1"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امور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رتخصص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_Toc453489224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B4B2B" w:rsidRDefault="00FB4B2B" w:rsidP="00FB4B2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89225" w:history="1"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امور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تخصص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_Toc453489225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B4B2B" w:rsidRDefault="00FB4B2B" w:rsidP="00FB4B2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489226" w:history="1"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دانش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مشاوره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_Toc453489226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B4B2B" w:rsidRDefault="00FB4B2B" w:rsidP="00FB4B2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489227" w:history="1"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امور</w:t>
            </w:r>
            <w:r w:rsidRPr="00F8798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F8798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رتخصص</w:t>
            </w:r>
            <w:r w:rsidRPr="00F8798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_Toc453489227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C31F9" w:rsidRPr="00203E99" w:rsidRDefault="00AC31F9" w:rsidP="00FB4B2B">
          <w:pPr>
            <w:spacing w:line="480" w:lineRule="auto"/>
            <w:rPr>
              <w:rFonts w:ascii="Traditional Arabic" w:hAnsi="Traditional Arabic" w:cs="Traditional Arabic"/>
            </w:rPr>
          </w:pPr>
          <w:r w:rsidRPr="00203E99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50F14" w:rsidRPr="00203E99" w:rsidRDefault="00950F14" w:rsidP="00203E99">
      <w:pPr>
        <w:rPr>
          <w:rFonts w:ascii="Traditional Arabic" w:hAnsi="Traditional Arabic" w:cs="Traditional Arabic"/>
          <w:rtl/>
        </w:rPr>
      </w:pPr>
    </w:p>
    <w:p w:rsidR="00AC31F9" w:rsidRPr="00203E99" w:rsidRDefault="00AC31F9" w:rsidP="00203E99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/>
          <w:rtl/>
        </w:rPr>
        <w:br w:type="page"/>
      </w:r>
    </w:p>
    <w:p w:rsidR="00203E99" w:rsidRPr="001D2D1A" w:rsidRDefault="00203E99" w:rsidP="00203E99">
      <w:pPr>
        <w:ind w:firstLine="0"/>
        <w:jc w:val="center"/>
        <w:rPr>
          <w:rFonts w:ascii="Traditional Arabic" w:hAnsi="Traditional Arabic" w:cs="Traditional Arabic"/>
        </w:rPr>
      </w:pPr>
      <w:r w:rsidRPr="001D2D1A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203E99" w:rsidRPr="001D2D1A" w:rsidRDefault="00203E99" w:rsidP="00203E99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r w:rsidRPr="001D2D1A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1D2D1A">
        <w:rPr>
          <w:rFonts w:ascii="Traditional Arabic" w:hAnsi="Traditional Arabic" w:cs="Traditional Arabic"/>
          <w:color w:val="FF0000"/>
          <w:rtl/>
        </w:rPr>
        <w:t>: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فقه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cs"/>
          <w:rtl/>
        </w:rPr>
        <w:t>/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اجتهاد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و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تقل</w:t>
      </w:r>
      <w:r w:rsidRPr="001D2D1A">
        <w:rPr>
          <w:rFonts w:ascii="Traditional Arabic" w:hAnsi="Traditional Arabic" w:cs="Traditional Arabic" w:hint="cs"/>
          <w:rtl/>
        </w:rPr>
        <w:t>ی</w:t>
      </w:r>
      <w:r w:rsidRPr="001D2D1A">
        <w:rPr>
          <w:rFonts w:ascii="Traditional Arabic" w:hAnsi="Traditional Arabic" w:cs="Traditional Arabic" w:hint="eastAsia"/>
          <w:rtl/>
        </w:rPr>
        <w:t>د</w:t>
      </w:r>
      <w:r w:rsidRPr="001D2D1A">
        <w:rPr>
          <w:rFonts w:ascii="Traditional Arabic" w:hAnsi="Traditional Arabic" w:cs="Traditional Arabic"/>
          <w:rtl/>
        </w:rPr>
        <w:t xml:space="preserve"> / مسئله تقل</w:t>
      </w:r>
      <w:r w:rsidRPr="001D2D1A">
        <w:rPr>
          <w:rFonts w:ascii="Traditional Arabic" w:hAnsi="Traditional Arabic" w:cs="Traditional Arabic" w:hint="cs"/>
          <w:rtl/>
        </w:rPr>
        <w:t>ی</w:t>
      </w:r>
      <w:r w:rsidRPr="001D2D1A">
        <w:rPr>
          <w:rFonts w:ascii="Traditional Arabic" w:hAnsi="Traditional Arabic" w:cs="Traditional Arabic" w:hint="eastAsia"/>
          <w:rtl/>
        </w:rPr>
        <w:t>د</w:t>
      </w:r>
      <w:r w:rsidRPr="001D2D1A">
        <w:rPr>
          <w:rFonts w:ascii="Traditional Arabic" w:hAnsi="Traditional Arabic" w:cs="Traditional Arabic"/>
          <w:rtl/>
        </w:rPr>
        <w:t xml:space="preserve"> (</w:t>
      </w:r>
      <w:r w:rsidRPr="001D2D1A">
        <w:rPr>
          <w:rFonts w:ascii="Traditional Arabic" w:hAnsi="Traditional Arabic" w:cs="Traditional Arabic" w:hint="cs"/>
          <w:rtl/>
        </w:rPr>
        <w:t>مرجعیت شورایی</w:t>
      </w:r>
      <w:r w:rsidRPr="001D2D1A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03E99" w:rsidRPr="001D2D1A" w:rsidRDefault="00203E99" w:rsidP="00203E9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50375465"/>
      <w:bookmarkStart w:id="10" w:name="_Toc450817024"/>
      <w:bookmarkStart w:id="11" w:name="_Toc451162278"/>
      <w:bookmarkStart w:id="12" w:name="_Toc451419898"/>
      <w:bookmarkStart w:id="13" w:name="_Toc451588797"/>
      <w:bookmarkStart w:id="14" w:name="_Toc452366657"/>
      <w:bookmarkStart w:id="15" w:name="_Toc452890834"/>
      <w:bookmarkStart w:id="16" w:name="_Toc453402796"/>
      <w:bookmarkStart w:id="17" w:name="_Toc453489223"/>
      <w:r w:rsidRPr="001D2D1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951C2" w:rsidRPr="00203E99" w:rsidRDefault="00134DB0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مطلب نهمی که در اخبار مشاوره بود</w:t>
      </w:r>
      <w:r w:rsidR="00FB724A" w:rsidRPr="00203E99">
        <w:rPr>
          <w:rFonts w:ascii="Traditional Arabic" w:hAnsi="Traditional Arabic" w:cs="Traditional Arabic" w:hint="cs"/>
          <w:rtl/>
        </w:rPr>
        <w:t xml:space="preserve">، این </w:t>
      </w:r>
      <w:r w:rsidR="00BB256D" w:rsidRPr="00203E99">
        <w:rPr>
          <w:rFonts w:ascii="Traditional Arabic" w:hAnsi="Traditional Arabic" w:cs="Traditional Arabic" w:hint="cs"/>
          <w:rtl/>
        </w:rPr>
        <w:t>سؤال</w:t>
      </w:r>
      <w:r w:rsidR="00FB724A" w:rsidRPr="00203E99">
        <w:rPr>
          <w:rFonts w:ascii="Traditional Arabic" w:hAnsi="Traditional Arabic" w:cs="Traditional Arabic" w:hint="cs"/>
          <w:rtl/>
        </w:rPr>
        <w:t xml:space="preserve"> بود که؛ آیا </w:t>
      </w:r>
      <w:r w:rsidR="00BB256D" w:rsidRPr="00203E99">
        <w:rPr>
          <w:rFonts w:ascii="Traditional Arabic" w:hAnsi="Traditional Arabic" w:cs="Traditional Arabic" w:hint="cs"/>
          <w:rtl/>
        </w:rPr>
        <w:t>مشاوره</w:t>
      </w:r>
      <w:r w:rsidR="00FB724A" w:rsidRPr="00203E99">
        <w:rPr>
          <w:rFonts w:ascii="Traditional Arabic" w:hAnsi="Traditional Arabic" w:cs="Traditional Arabic" w:hint="cs"/>
          <w:rtl/>
        </w:rPr>
        <w:t xml:space="preserve"> در این روایات اختصاص دارد به ش</w:t>
      </w:r>
      <w:r w:rsidR="00BB256D" w:rsidRPr="00203E99">
        <w:rPr>
          <w:rFonts w:ascii="Traditional Arabic" w:hAnsi="Traditional Arabic" w:cs="Traditional Arabic" w:hint="cs"/>
          <w:rtl/>
        </w:rPr>
        <w:t xml:space="preserve">ور در مسائلی که شکل عمومی دارد </w:t>
      </w:r>
      <w:r w:rsidR="00FB724A" w:rsidRPr="00203E99">
        <w:rPr>
          <w:rFonts w:ascii="Traditional Arabic" w:hAnsi="Traditional Arabic" w:cs="Traditional Arabic" w:hint="cs"/>
          <w:rtl/>
        </w:rPr>
        <w:t>و از امور تخصصی نیست</w:t>
      </w:r>
      <w:r w:rsidR="00EE3D91" w:rsidRPr="00203E99">
        <w:rPr>
          <w:rFonts w:ascii="Traditional Arabic" w:hAnsi="Traditional Arabic" w:cs="Traditional Arabic" w:hint="cs"/>
          <w:rtl/>
        </w:rPr>
        <w:t>، یا ا</w:t>
      </w:r>
      <w:r w:rsidR="008063F8" w:rsidRPr="00203E99">
        <w:rPr>
          <w:rFonts w:ascii="Traditional Arabic" w:hAnsi="Traditional Arabic" w:cs="Traditional Arabic" w:hint="cs"/>
          <w:rtl/>
        </w:rPr>
        <w:t xml:space="preserve">ینکه شامل امور تخصصی هم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FF2785">
        <w:rPr>
          <w:rFonts w:ascii="Traditional Arabic" w:hAnsi="Traditional Arabic" w:cs="Traditional Arabic" w:hint="cs"/>
          <w:rtl/>
        </w:rPr>
        <w:t>.</w:t>
      </w:r>
    </w:p>
    <w:p w:rsidR="002F5B9A" w:rsidRPr="00203E99" w:rsidRDefault="00BB256D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آنچه</w:t>
      </w:r>
      <w:r w:rsidR="00616C56" w:rsidRPr="00203E99">
        <w:rPr>
          <w:rFonts w:ascii="Traditional Arabic" w:hAnsi="Traditional Arabic" w:cs="Traditional Arabic" w:hint="cs"/>
          <w:rtl/>
        </w:rPr>
        <w:t xml:space="preserve"> قدر متیقن این اخبار هست؛</w:t>
      </w:r>
      <w:r w:rsidR="008063F8" w:rsidRPr="00203E99">
        <w:rPr>
          <w:rFonts w:ascii="Traditional Arabic" w:hAnsi="Traditional Arabic" w:cs="Traditional Arabic" w:hint="cs"/>
          <w:rtl/>
        </w:rPr>
        <w:t xml:space="preserve"> قسم اول است؛ یعنی مسائلی که شکل تخصصی ندارد</w:t>
      </w:r>
      <w:r w:rsidR="00616C56" w:rsidRPr="00203E99">
        <w:rPr>
          <w:rFonts w:ascii="Traditional Arabic" w:hAnsi="Traditional Arabic" w:cs="Traditional Arabic" w:hint="cs"/>
          <w:rtl/>
        </w:rPr>
        <w:t xml:space="preserve">، علم و دانش معینی ندارد، </w:t>
      </w:r>
      <w:r w:rsidRPr="00203E99">
        <w:rPr>
          <w:rFonts w:ascii="Traditional Arabic" w:hAnsi="Traditional Arabic" w:cs="Traditional Arabic" w:hint="cs"/>
          <w:rtl/>
        </w:rPr>
        <w:t>درعین‌حال</w:t>
      </w:r>
      <w:r w:rsidR="00616C56" w:rsidRPr="00203E99">
        <w:rPr>
          <w:rFonts w:ascii="Traditional Arabic" w:hAnsi="Traditional Arabic" w:cs="Traditional Arabic" w:hint="cs"/>
          <w:rtl/>
        </w:rPr>
        <w:t xml:space="preserve"> </w:t>
      </w:r>
      <w:r w:rsidRPr="00203E99">
        <w:rPr>
          <w:rFonts w:ascii="Traditional Arabic" w:hAnsi="Traditional Arabic" w:cs="Traditional Arabic" w:hint="cs"/>
          <w:rtl/>
        </w:rPr>
        <w:t>مهارت‌ها</w:t>
      </w:r>
      <w:r w:rsidR="00616C56" w:rsidRPr="00203E99">
        <w:rPr>
          <w:rFonts w:ascii="Traditional Arabic" w:hAnsi="Traditional Arabic" w:cs="Traditional Arabic" w:hint="cs"/>
          <w:rtl/>
        </w:rPr>
        <w:t xml:space="preserve"> و </w:t>
      </w:r>
      <w:r w:rsidRPr="00203E99">
        <w:rPr>
          <w:rFonts w:ascii="Traditional Arabic" w:hAnsi="Traditional Arabic" w:cs="Traditional Arabic" w:hint="cs"/>
          <w:rtl/>
        </w:rPr>
        <w:t>اطلاعات</w:t>
      </w:r>
      <w:r w:rsidR="00616C56" w:rsidRPr="00203E99">
        <w:rPr>
          <w:rFonts w:ascii="Traditional Arabic" w:hAnsi="Traditional Arabic" w:cs="Traditional Arabic" w:hint="cs"/>
          <w:rtl/>
        </w:rPr>
        <w:t xml:space="preserve"> افراد متفاوت است</w:t>
      </w:r>
      <w:r w:rsidR="00D769A1" w:rsidRPr="00203E99">
        <w:rPr>
          <w:rFonts w:ascii="Traditional Arabic" w:hAnsi="Traditional Arabic" w:cs="Traditional Arabic" w:hint="cs"/>
          <w:rtl/>
        </w:rPr>
        <w:t xml:space="preserve">، </w:t>
      </w:r>
      <w:r w:rsidR="00FB4B2B">
        <w:rPr>
          <w:rFonts w:ascii="Traditional Arabic" w:hAnsi="Traditional Arabic" w:cs="Traditional Arabic" w:hint="cs"/>
          <w:rtl/>
        </w:rPr>
        <w:t>مثلاً</w:t>
      </w:r>
      <w:r w:rsidR="00D769A1" w:rsidRPr="00203E99">
        <w:rPr>
          <w:rFonts w:ascii="Traditional Arabic" w:hAnsi="Traditional Arabic" w:cs="Traditional Arabic" w:hint="cs"/>
          <w:rtl/>
        </w:rPr>
        <w:t xml:space="preserve"> ت</w:t>
      </w:r>
      <w:r w:rsidR="002F5B9A" w:rsidRPr="00203E99">
        <w:rPr>
          <w:rFonts w:ascii="Traditional Arabic" w:hAnsi="Traditional Arabic" w:cs="Traditional Arabic" w:hint="cs"/>
          <w:rtl/>
        </w:rPr>
        <w:t xml:space="preserve">حقیق در امر ازدواج یا شغل </w:t>
      </w:r>
      <w:bookmarkStart w:id="18" w:name="_GoBack"/>
      <w:bookmarkEnd w:id="18"/>
      <w:r w:rsidR="002F5B9A" w:rsidRPr="00203E99">
        <w:rPr>
          <w:rFonts w:ascii="Traditional Arabic" w:hAnsi="Traditional Arabic" w:cs="Traditional Arabic" w:hint="cs"/>
          <w:rtl/>
        </w:rPr>
        <w:t>و ...</w:t>
      </w:r>
      <w:r w:rsidR="00D769A1" w:rsidRPr="00203E99">
        <w:rPr>
          <w:rFonts w:ascii="Traditional Arabic" w:hAnsi="Traditional Arabic" w:cs="Traditional Arabic" w:hint="cs"/>
          <w:rtl/>
        </w:rPr>
        <w:t xml:space="preserve"> </w:t>
      </w:r>
    </w:p>
    <w:p w:rsidR="00906ACD" w:rsidRPr="00203E99" w:rsidRDefault="00906ACD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در قسم اول بعد از مشورت نهایتاً تصمیم با فرد است، امکان دارد؛ تصمیم این فرد با مطلب مستشار منطبق نباشد، برای اینکه </w:t>
      </w:r>
      <w:r w:rsidR="00BB256D" w:rsidRPr="00203E99">
        <w:rPr>
          <w:rFonts w:ascii="Traditional Arabic" w:hAnsi="Traditional Arabic" w:cs="Traditional Arabic" w:hint="cs"/>
          <w:rtl/>
        </w:rPr>
        <w:t>به‌گونه‌ای</w:t>
      </w:r>
      <w:r w:rsidRPr="00203E99">
        <w:rPr>
          <w:rFonts w:ascii="Traditional Arabic" w:hAnsi="Traditional Arabic" w:cs="Traditional Arabic" w:hint="cs"/>
          <w:rtl/>
        </w:rPr>
        <w:t xml:space="preserve"> است که خود فرد هم </w:t>
      </w:r>
      <w:r w:rsidR="00BB256D" w:rsidRPr="00203E99">
        <w:rPr>
          <w:rFonts w:ascii="Traditional Arabic" w:hAnsi="Traditional Arabic" w:cs="Traditional Arabic" w:hint="cs"/>
          <w:rtl/>
        </w:rPr>
        <w:t>می‌تواند</w:t>
      </w:r>
      <w:r w:rsidRPr="00203E99">
        <w:rPr>
          <w:rFonts w:ascii="Traditional Arabic" w:hAnsi="Traditional Arabic" w:cs="Traditional Arabic" w:hint="cs"/>
          <w:rtl/>
        </w:rPr>
        <w:t xml:space="preserve"> مسئله را درک کند</w:t>
      </w:r>
      <w:r w:rsidR="002F5B9A" w:rsidRPr="00203E99">
        <w:rPr>
          <w:rFonts w:ascii="Traditional Arabic" w:hAnsi="Traditional Arabic" w:cs="Traditional Arabic" w:hint="cs"/>
          <w:rtl/>
        </w:rPr>
        <w:t>.</w:t>
      </w:r>
    </w:p>
    <w:p w:rsidR="002F5B9A" w:rsidRPr="00203E99" w:rsidRDefault="002F5B9A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اگر مسئله تخصصی باشد، فرد به لحاظ عقلایی حق ندارد هر طور که </w:t>
      </w:r>
      <w:r w:rsidR="00BB256D" w:rsidRPr="00203E99">
        <w:rPr>
          <w:rFonts w:ascii="Traditional Arabic" w:hAnsi="Traditional Arabic" w:cs="Traditional Arabic" w:hint="cs"/>
          <w:rtl/>
        </w:rPr>
        <w:t>می‌خواهد</w:t>
      </w:r>
      <w:r w:rsidRPr="00203E99">
        <w:rPr>
          <w:rFonts w:ascii="Traditional Arabic" w:hAnsi="Traditional Arabic" w:cs="Traditional Arabic" w:hint="cs"/>
          <w:rtl/>
        </w:rPr>
        <w:t xml:space="preserve"> تصمیم بگیرد، بلکه نظرش را باید مبتنی بر نظر کارشناس کند.</w:t>
      </w:r>
    </w:p>
    <w:p w:rsidR="005B3B0E" w:rsidRPr="00203E99" w:rsidRDefault="00380820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آیا قسم دوم مشمول روایات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Pr="00203E99">
        <w:rPr>
          <w:rFonts w:ascii="Traditional Arabic" w:hAnsi="Traditional Arabic" w:cs="Traditional Arabic" w:hint="cs"/>
          <w:rtl/>
        </w:rPr>
        <w:t xml:space="preserve"> یا نه؟ </w:t>
      </w:r>
      <w:r w:rsidR="002F5B9A" w:rsidRPr="00203E99">
        <w:rPr>
          <w:rFonts w:ascii="Traditional Arabic" w:hAnsi="Traditional Arabic" w:cs="Traditional Arabic" w:hint="cs"/>
          <w:rtl/>
        </w:rPr>
        <w:t xml:space="preserve">برای هر یک از دو </w:t>
      </w:r>
      <w:r w:rsidRPr="00203E99">
        <w:rPr>
          <w:rFonts w:ascii="Traditional Arabic" w:hAnsi="Traditional Arabic" w:cs="Traditional Arabic" w:hint="cs"/>
          <w:rtl/>
        </w:rPr>
        <w:t>احتمال؛</w:t>
      </w:r>
      <w:r w:rsidR="002F5B9A" w:rsidRPr="00203E99">
        <w:rPr>
          <w:rFonts w:ascii="Traditional Arabic" w:hAnsi="Traditional Arabic" w:cs="Traditional Arabic" w:hint="cs"/>
          <w:rtl/>
        </w:rPr>
        <w:t xml:space="preserve"> وجهی وجود دارد</w:t>
      </w:r>
      <w:r w:rsidRPr="00203E99">
        <w:rPr>
          <w:rFonts w:ascii="Traditional Arabic" w:hAnsi="Traditional Arabic" w:cs="Traditional Arabic" w:hint="cs"/>
          <w:rtl/>
        </w:rPr>
        <w:t>:</w:t>
      </w:r>
    </w:p>
    <w:p w:rsidR="00037C35" w:rsidRPr="00203E99" w:rsidRDefault="00380820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 1ـ شمول اخبار مشاوره شامل امور اجتماعی  که نهایتاً خود فرد تصمیم </w:t>
      </w:r>
      <w:r w:rsidR="00BB256D" w:rsidRPr="00203E99">
        <w:rPr>
          <w:rFonts w:ascii="Traditional Arabic" w:hAnsi="Traditional Arabic" w:cs="Traditional Arabic" w:hint="cs"/>
          <w:rtl/>
        </w:rPr>
        <w:t>می‌گیرد</w:t>
      </w:r>
      <w:r w:rsidRPr="00203E99">
        <w:rPr>
          <w:rFonts w:ascii="Traditional Arabic" w:hAnsi="Traditional Arabic" w:cs="Traditional Arabic" w:hint="cs"/>
          <w:rtl/>
        </w:rPr>
        <w:t xml:space="preserve"> و هم شامل اموری است که فرد باید نظرش مبتنی بر نظر کارشناس باشد</w:t>
      </w:r>
      <w:r w:rsidR="00037C35" w:rsidRPr="00203E99">
        <w:rPr>
          <w:rFonts w:ascii="Traditional Arabic" w:hAnsi="Traditional Arabic" w:cs="Traditional Arabic" w:hint="cs"/>
          <w:rtl/>
        </w:rPr>
        <w:t xml:space="preserve"> و جاهل به عالم رجوع </w:t>
      </w:r>
      <w:r w:rsidR="005B3B0E" w:rsidRPr="00203E99">
        <w:rPr>
          <w:rFonts w:ascii="Traditional Arabic" w:hAnsi="Traditional Arabic" w:cs="Traditional Arabic" w:hint="cs"/>
          <w:rtl/>
        </w:rPr>
        <w:t>می‌کند</w:t>
      </w:r>
      <w:r w:rsidR="00037C35" w:rsidRPr="00203E99">
        <w:rPr>
          <w:rFonts w:ascii="Traditional Arabic" w:hAnsi="Traditional Arabic" w:cs="Traditional Arabic" w:hint="cs"/>
          <w:rtl/>
        </w:rPr>
        <w:t>.</w:t>
      </w:r>
    </w:p>
    <w:p w:rsidR="002F5B9A" w:rsidRPr="00203E99" w:rsidRDefault="00037C35" w:rsidP="00203E99">
      <w:pPr>
        <w:rPr>
          <w:rFonts w:ascii="Traditional Arabic" w:hAnsi="Traditional Arabic" w:cs="Traditional Arabic"/>
        </w:rPr>
      </w:pPr>
      <w:r w:rsidRPr="00203E99">
        <w:rPr>
          <w:rFonts w:ascii="Traditional Arabic" w:hAnsi="Traditional Arabic" w:cs="Traditional Arabic" w:hint="cs"/>
          <w:rtl/>
        </w:rPr>
        <w:t>2ـ اختصاص اخبار به قسم اول است</w:t>
      </w:r>
      <w:r w:rsidR="005E1686" w:rsidRPr="00203E99">
        <w:rPr>
          <w:rFonts w:ascii="Traditional Arabic" w:hAnsi="Traditional Arabic" w:cs="Traditional Arabic" w:hint="cs"/>
          <w:rtl/>
        </w:rPr>
        <w:t xml:space="preserve">؛ یعنی همگان نسبت به مسئله </w:t>
      </w:r>
      <w:r w:rsidR="00BB256D" w:rsidRPr="00203E99">
        <w:rPr>
          <w:rFonts w:ascii="Traditional Arabic" w:hAnsi="Traditional Arabic" w:cs="Traditional Arabic" w:hint="cs"/>
          <w:rtl/>
        </w:rPr>
        <w:t>می‌توانند</w:t>
      </w:r>
      <w:r w:rsidR="005E1686" w:rsidRPr="00203E99">
        <w:rPr>
          <w:rFonts w:ascii="Traditional Arabic" w:hAnsi="Traditional Arabic" w:cs="Traditional Arabic" w:hint="cs"/>
          <w:rtl/>
        </w:rPr>
        <w:t xml:space="preserve"> نظر بدهند و خود شخص هم یختار ما یشاء.</w:t>
      </w:r>
    </w:p>
    <w:p w:rsidR="00A132D9" w:rsidRPr="00203E99" w:rsidRDefault="005F2E0C" w:rsidP="00203E9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9" w:name="_Toc453489224"/>
      <w:r w:rsidRPr="00203E99">
        <w:rPr>
          <w:rFonts w:ascii="Traditional Arabic" w:hAnsi="Traditional Arabic" w:cs="Traditional Arabic" w:hint="cs"/>
          <w:color w:val="FF0000"/>
          <w:rtl/>
        </w:rPr>
        <w:t xml:space="preserve">وجه </w:t>
      </w:r>
      <w:r w:rsidR="00A132D9" w:rsidRPr="00203E99">
        <w:rPr>
          <w:rFonts w:ascii="Traditional Arabic" w:hAnsi="Traditional Arabic" w:cs="Traditional Arabic" w:hint="cs"/>
          <w:color w:val="FF0000"/>
          <w:rtl/>
        </w:rPr>
        <w:t>شمول</w:t>
      </w:r>
      <w:r w:rsidR="008A5C73" w:rsidRPr="00203E99">
        <w:rPr>
          <w:rFonts w:ascii="Traditional Arabic" w:hAnsi="Traditional Arabic" w:cs="Traditional Arabic" w:hint="cs"/>
          <w:color w:val="FF0000"/>
          <w:rtl/>
        </w:rPr>
        <w:t xml:space="preserve"> روایات مشورت</w:t>
      </w:r>
      <w:r w:rsidR="00A132D9" w:rsidRPr="00203E99">
        <w:rPr>
          <w:rFonts w:ascii="Traditional Arabic" w:hAnsi="Traditional Arabic" w:cs="Traditional Arabic" w:hint="cs"/>
          <w:color w:val="FF0000"/>
          <w:rtl/>
        </w:rPr>
        <w:t xml:space="preserve"> در امور </w:t>
      </w:r>
      <w:r w:rsidR="00FB4B2B">
        <w:rPr>
          <w:rFonts w:ascii="Traditional Arabic" w:hAnsi="Traditional Arabic" w:cs="Traditional Arabic" w:hint="cs"/>
          <w:color w:val="FF0000"/>
          <w:rtl/>
        </w:rPr>
        <w:t>غیرتخصصی</w:t>
      </w:r>
      <w:bookmarkEnd w:id="19"/>
      <w:r w:rsidR="00A132D9" w:rsidRPr="00203E99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E1686" w:rsidRPr="00203E99" w:rsidRDefault="005E1686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وجه برای احتمال اول که شمول باشد</w:t>
      </w:r>
      <w:r w:rsidR="00473B74" w:rsidRPr="00203E99">
        <w:rPr>
          <w:rFonts w:ascii="Traditional Arabic" w:hAnsi="Traditional Arabic" w:cs="Traditional Arabic" w:hint="cs"/>
          <w:rtl/>
        </w:rPr>
        <w:t>؛ این است که؛ در لغت و واژه مشورت چیزی</w:t>
      </w:r>
      <w:r w:rsidR="00F36929" w:rsidRPr="00203E99">
        <w:rPr>
          <w:rFonts w:ascii="Traditional Arabic" w:hAnsi="Traditional Arabic" w:cs="Traditional Arabic" w:hint="cs"/>
          <w:rtl/>
        </w:rPr>
        <w:t xml:space="preserve"> دیده نشده</w:t>
      </w:r>
      <w:r w:rsidR="00473B74" w:rsidRPr="00203E99">
        <w:rPr>
          <w:rFonts w:ascii="Traditional Arabic" w:hAnsi="Traditional Arabic" w:cs="Traditional Arabic" w:hint="cs"/>
          <w:rtl/>
        </w:rPr>
        <w:t xml:space="preserve"> که معنا را محصور در قسم اول بکند</w:t>
      </w:r>
      <w:r w:rsidR="004B4844" w:rsidRPr="00203E99">
        <w:rPr>
          <w:rFonts w:ascii="Traditional Arabic" w:hAnsi="Traditional Arabic" w:cs="Traditional Arabic" w:hint="cs"/>
          <w:rtl/>
        </w:rPr>
        <w:t xml:space="preserve">، برای اینکه مشورت </w:t>
      </w:r>
      <w:r w:rsidR="00081069" w:rsidRPr="00203E99">
        <w:rPr>
          <w:rFonts w:ascii="Traditional Arabic" w:hAnsi="Traditional Arabic" w:cs="Traditional Arabic" w:hint="cs"/>
          <w:rtl/>
        </w:rPr>
        <w:t xml:space="preserve">در لغت ؛ </w:t>
      </w:r>
      <w:r w:rsidR="004B4844" w:rsidRPr="00203E99">
        <w:rPr>
          <w:rFonts w:ascii="Traditional Arabic" w:hAnsi="Traditional Arabic" w:cs="Traditional Arabic" w:hint="cs"/>
          <w:rtl/>
        </w:rPr>
        <w:t xml:space="preserve">یعنی تلاش برای </w:t>
      </w:r>
      <w:r w:rsidR="00F36929" w:rsidRPr="00203E99">
        <w:rPr>
          <w:rFonts w:ascii="Traditional Arabic" w:hAnsi="Traditional Arabic" w:cs="Traditional Arabic" w:hint="cs"/>
          <w:rtl/>
        </w:rPr>
        <w:t xml:space="preserve">اینکه </w:t>
      </w:r>
      <w:r w:rsidR="004B4844" w:rsidRPr="00203E99">
        <w:rPr>
          <w:rFonts w:ascii="Traditional Arabic" w:hAnsi="Traditional Arabic" w:cs="Traditional Arabic" w:hint="cs"/>
          <w:rtl/>
        </w:rPr>
        <w:t xml:space="preserve">رأی دیگری را </w:t>
      </w:r>
      <w:r w:rsidR="00BB256D" w:rsidRPr="00203E99">
        <w:rPr>
          <w:rFonts w:ascii="Traditional Arabic" w:hAnsi="Traditional Arabic" w:cs="Traditional Arabic" w:hint="cs"/>
          <w:rtl/>
        </w:rPr>
        <w:t>به</w:t>
      </w:r>
      <w:r w:rsidR="00BB256D" w:rsidRPr="00203E99">
        <w:rPr>
          <w:rFonts w:ascii="Traditional Arabic" w:hAnsi="Traditional Arabic" w:cs="Traditional Arabic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دست</w:t>
      </w:r>
      <w:r w:rsidR="004B4844" w:rsidRPr="00203E99">
        <w:rPr>
          <w:rFonts w:ascii="Traditional Arabic" w:hAnsi="Traditional Arabic" w:cs="Traditional Arabic" w:hint="cs"/>
          <w:rtl/>
        </w:rPr>
        <w:t xml:space="preserve"> بیاورد</w:t>
      </w:r>
      <w:r w:rsidR="00081069" w:rsidRPr="00203E99">
        <w:rPr>
          <w:rFonts w:ascii="Traditional Arabic" w:hAnsi="Traditional Arabic" w:cs="Traditional Arabic" w:hint="cs"/>
          <w:rtl/>
        </w:rPr>
        <w:t xml:space="preserve">، </w:t>
      </w:r>
      <w:r w:rsidR="00AF2592" w:rsidRPr="00203E99">
        <w:rPr>
          <w:rFonts w:ascii="Traditional Arabic" w:hAnsi="Traditional Arabic" w:cs="Traditional Arabic" w:hint="cs"/>
          <w:rtl/>
        </w:rPr>
        <w:t xml:space="preserve">ریشه </w:t>
      </w:r>
      <w:r w:rsidR="00FB4B2B">
        <w:rPr>
          <w:rFonts w:ascii="Traditional Arabic" w:hAnsi="Traditional Arabic" w:cs="Traditional Arabic" w:hint="cs"/>
          <w:rtl/>
        </w:rPr>
        <w:t>اصلی‌اش</w:t>
      </w:r>
      <w:r w:rsidR="00AF2592" w:rsidRPr="00203E99">
        <w:rPr>
          <w:rFonts w:ascii="Traditional Arabic" w:hAnsi="Traditional Arabic" w:cs="Traditional Arabic" w:hint="cs"/>
          <w:rtl/>
        </w:rPr>
        <w:t xml:space="preserve"> هم شرط العسل بوده است؛ یعنی با موم </w:t>
      </w:r>
      <w:r w:rsidR="00BB256D" w:rsidRPr="00203E99">
        <w:rPr>
          <w:rFonts w:ascii="Traditional Arabic" w:hAnsi="Traditional Arabic" w:cs="Traditional Arabic" w:hint="cs"/>
          <w:rtl/>
        </w:rPr>
        <w:t>دست‌وپنجه</w:t>
      </w:r>
      <w:r w:rsidR="00AF2592" w:rsidRPr="00203E99">
        <w:rPr>
          <w:rFonts w:ascii="Traditional Arabic" w:hAnsi="Traditional Arabic" w:cs="Traditional Arabic" w:hint="cs"/>
          <w:rtl/>
        </w:rPr>
        <w:t xml:space="preserve"> نرم </w:t>
      </w:r>
      <w:r w:rsidR="00BB256D" w:rsidRPr="00203E99">
        <w:rPr>
          <w:rFonts w:ascii="Traditional Arabic" w:hAnsi="Traditional Arabic" w:cs="Traditional Arabic" w:hint="cs"/>
          <w:rtl/>
        </w:rPr>
        <w:t>می‌کند</w:t>
      </w:r>
      <w:r w:rsidR="00AF2592" w:rsidRPr="00203E99">
        <w:rPr>
          <w:rFonts w:ascii="Traditional Arabic" w:hAnsi="Traditional Arabic" w:cs="Traditional Arabic" w:hint="cs"/>
          <w:rtl/>
        </w:rPr>
        <w:t xml:space="preserve"> که عسل را از آن بیرون بیاورد</w:t>
      </w:r>
      <w:r w:rsidR="00856E3B" w:rsidRPr="00203E99">
        <w:rPr>
          <w:rFonts w:ascii="Traditional Arabic" w:hAnsi="Traditional Arabic" w:cs="Traditional Arabic" w:hint="cs"/>
          <w:rtl/>
        </w:rPr>
        <w:t xml:space="preserve">، اینجا هم </w:t>
      </w:r>
      <w:r w:rsidR="00BB256D" w:rsidRPr="00203E99">
        <w:rPr>
          <w:rFonts w:ascii="Traditional Arabic" w:hAnsi="Traditional Arabic" w:cs="Traditional Arabic" w:hint="cs"/>
          <w:rtl/>
        </w:rPr>
        <w:t>درواقع</w:t>
      </w:r>
      <w:r w:rsidR="00856E3B"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باکسی</w:t>
      </w:r>
      <w:r w:rsidR="00856E3B" w:rsidRPr="00203E99">
        <w:rPr>
          <w:rFonts w:ascii="Traditional Arabic" w:hAnsi="Traditional Arabic" w:cs="Traditional Arabic" w:hint="cs"/>
          <w:rtl/>
        </w:rPr>
        <w:t xml:space="preserve"> وارد گفتگو و </w:t>
      </w:r>
      <w:r w:rsidR="00BB256D" w:rsidRPr="00203E99">
        <w:rPr>
          <w:rFonts w:ascii="Traditional Arabic" w:hAnsi="Traditional Arabic" w:cs="Traditional Arabic" w:hint="cs"/>
          <w:rtl/>
        </w:rPr>
        <w:t>تبادل‌نظر</w:t>
      </w:r>
      <w:r w:rsidR="00856E3B"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856E3B" w:rsidRPr="00203E99">
        <w:rPr>
          <w:rFonts w:ascii="Traditional Arabic" w:hAnsi="Traditional Arabic" w:cs="Traditional Arabic" w:hint="cs"/>
          <w:rtl/>
        </w:rPr>
        <w:t xml:space="preserve">؛ </w:t>
      </w:r>
      <w:r w:rsidR="00DF7A4D" w:rsidRPr="00203E99">
        <w:rPr>
          <w:rFonts w:ascii="Traditional Arabic" w:hAnsi="Traditional Arabic" w:cs="Traditional Arabic" w:hint="cs"/>
          <w:rtl/>
        </w:rPr>
        <w:t>تا</w:t>
      </w:r>
      <w:r w:rsidR="00856E3B" w:rsidRPr="00203E99">
        <w:rPr>
          <w:rFonts w:ascii="Traditional Arabic" w:hAnsi="Traditional Arabic" w:cs="Traditional Arabic" w:hint="cs"/>
          <w:rtl/>
        </w:rPr>
        <w:t xml:space="preserve"> حرف و رأی او را در </w:t>
      </w:r>
      <w:r w:rsidR="00BB256D" w:rsidRPr="00203E99">
        <w:rPr>
          <w:rFonts w:ascii="Traditional Arabic" w:hAnsi="Traditional Arabic" w:cs="Traditional Arabic" w:hint="cs"/>
          <w:rtl/>
        </w:rPr>
        <w:t>مسئله‌ای</w:t>
      </w:r>
      <w:r w:rsidR="00856E3B" w:rsidRPr="00203E99">
        <w:rPr>
          <w:rFonts w:ascii="Traditional Arabic" w:hAnsi="Traditional Arabic" w:cs="Traditional Arabic" w:hint="cs"/>
          <w:rtl/>
        </w:rPr>
        <w:t xml:space="preserve"> استخراج بکند</w:t>
      </w:r>
      <w:r w:rsidR="00066E47" w:rsidRPr="00203E99">
        <w:rPr>
          <w:rFonts w:ascii="Traditional Arabic" w:hAnsi="Traditional Arabic" w:cs="Traditional Arabic" w:hint="cs"/>
          <w:rtl/>
        </w:rPr>
        <w:t xml:space="preserve">، مشورت یعنی استخراج رأی دیگری، </w:t>
      </w:r>
      <w:r w:rsidR="00BB256D" w:rsidRPr="00203E99">
        <w:rPr>
          <w:rFonts w:ascii="Traditional Arabic" w:hAnsi="Traditional Arabic" w:cs="Traditional Arabic" w:hint="cs"/>
          <w:rtl/>
        </w:rPr>
        <w:t>به</w:t>
      </w:r>
      <w:r w:rsidR="00BB256D" w:rsidRPr="00203E99">
        <w:rPr>
          <w:rFonts w:ascii="Traditional Arabic" w:hAnsi="Traditional Arabic" w:cs="Traditional Arabic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دست</w:t>
      </w:r>
      <w:r w:rsidR="00066E47" w:rsidRPr="00203E99">
        <w:rPr>
          <w:rFonts w:ascii="Traditional Arabic" w:hAnsi="Traditional Arabic" w:cs="Traditional Arabic" w:hint="cs"/>
          <w:rtl/>
        </w:rPr>
        <w:t xml:space="preserve"> آوردن رأی دیگری، </w:t>
      </w:r>
      <w:r w:rsidR="00024D36" w:rsidRPr="00203E99">
        <w:rPr>
          <w:rFonts w:ascii="Traditional Arabic" w:hAnsi="Traditional Arabic" w:cs="Traditional Arabic" w:hint="cs"/>
          <w:rtl/>
        </w:rPr>
        <w:t xml:space="preserve">اگر </w:t>
      </w:r>
      <w:r w:rsidR="00066E47" w:rsidRPr="00203E99">
        <w:rPr>
          <w:rFonts w:ascii="Traditional Arabic" w:hAnsi="Traditional Arabic" w:cs="Traditional Arabic" w:hint="cs"/>
          <w:rtl/>
        </w:rPr>
        <w:t xml:space="preserve">در این حد از معنای لغوی باشد؛ شاید شمولش درست باشد، برای اینکه در آنجایی هم که کارشناس است، سراغ آن کارشناس </w:t>
      </w:r>
      <w:r w:rsidR="00BB256D" w:rsidRPr="00203E99">
        <w:rPr>
          <w:rFonts w:ascii="Traditional Arabic" w:hAnsi="Traditional Arabic" w:cs="Traditional Arabic" w:hint="cs"/>
          <w:rtl/>
        </w:rPr>
        <w:t>می‌رود</w:t>
      </w:r>
      <w:r w:rsidR="00066E47" w:rsidRPr="00203E99">
        <w:rPr>
          <w:rFonts w:ascii="Traditional Arabic" w:hAnsi="Traditional Arabic" w:cs="Traditional Arabic" w:hint="cs"/>
          <w:rtl/>
        </w:rPr>
        <w:t xml:space="preserve"> که رأیش را </w:t>
      </w:r>
      <w:r w:rsidR="00BB256D" w:rsidRPr="00203E99">
        <w:rPr>
          <w:rFonts w:ascii="Traditional Arabic" w:hAnsi="Traditional Arabic" w:cs="Traditional Arabic" w:hint="cs"/>
          <w:rtl/>
        </w:rPr>
        <w:t>به دست</w:t>
      </w:r>
      <w:r w:rsidR="00066E47" w:rsidRPr="00203E99">
        <w:rPr>
          <w:rFonts w:ascii="Traditional Arabic" w:hAnsi="Traditional Arabic" w:cs="Traditional Arabic" w:hint="cs"/>
          <w:rtl/>
        </w:rPr>
        <w:t xml:space="preserve"> بیاورد</w:t>
      </w:r>
      <w:r w:rsidR="00E8097C" w:rsidRPr="00203E99">
        <w:rPr>
          <w:rFonts w:ascii="Traditional Arabic" w:hAnsi="Traditional Arabic" w:cs="Traditional Arabic" w:hint="cs"/>
          <w:rtl/>
        </w:rPr>
        <w:t>، در آنجایی هم که بحث کارشناسی تخصصی نیست</w:t>
      </w:r>
      <w:r w:rsidR="00150E28" w:rsidRPr="00203E99">
        <w:rPr>
          <w:rFonts w:ascii="Traditional Arabic" w:hAnsi="Traditional Arabic" w:cs="Traditional Arabic" w:hint="cs"/>
          <w:rtl/>
        </w:rPr>
        <w:t xml:space="preserve">، از دیگران مشورت </w:t>
      </w:r>
      <w:r w:rsidR="00BB256D" w:rsidRPr="00203E99">
        <w:rPr>
          <w:rFonts w:ascii="Traditional Arabic" w:hAnsi="Traditional Arabic" w:cs="Traditional Arabic" w:hint="cs"/>
          <w:rtl/>
        </w:rPr>
        <w:t>می‌گیرد</w:t>
      </w:r>
      <w:r w:rsidR="00150E28" w:rsidRPr="00203E99">
        <w:rPr>
          <w:rFonts w:ascii="Traditional Arabic" w:hAnsi="Traditional Arabic" w:cs="Traditional Arabic" w:hint="cs"/>
          <w:rtl/>
        </w:rPr>
        <w:t xml:space="preserve">، در این قسم هم </w:t>
      </w:r>
      <w:r w:rsidR="00BB256D" w:rsidRPr="00203E99">
        <w:rPr>
          <w:rFonts w:ascii="Traditional Arabic" w:hAnsi="Traditional Arabic" w:cs="Traditional Arabic" w:hint="cs"/>
          <w:rtl/>
        </w:rPr>
        <w:t>همین‌طور</w:t>
      </w:r>
      <w:r w:rsidR="00150E28" w:rsidRPr="00203E99">
        <w:rPr>
          <w:rFonts w:ascii="Traditional Arabic" w:hAnsi="Traditional Arabic" w:cs="Traditional Arabic" w:hint="cs"/>
          <w:rtl/>
        </w:rPr>
        <w:t xml:space="preserve"> است که رأی دیگری را </w:t>
      </w:r>
      <w:r w:rsidR="00BB256D" w:rsidRPr="00203E99">
        <w:rPr>
          <w:rFonts w:ascii="Traditional Arabic" w:hAnsi="Traditional Arabic" w:cs="Traditional Arabic" w:hint="cs"/>
          <w:rtl/>
        </w:rPr>
        <w:t>به دست</w:t>
      </w:r>
      <w:r w:rsidR="00150E28"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می‌آورد</w:t>
      </w:r>
      <w:r w:rsidR="00D13E9D" w:rsidRPr="00203E99">
        <w:rPr>
          <w:rFonts w:ascii="Traditional Arabic" w:hAnsi="Traditional Arabic" w:cs="Traditional Arabic" w:hint="cs"/>
          <w:rtl/>
        </w:rPr>
        <w:t>.</w:t>
      </w:r>
    </w:p>
    <w:p w:rsidR="00D13E9D" w:rsidRPr="00203E99" w:rsidRDefault="00BB256D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درنتیجه</w:t>
      </w:r>
      <w:r w:rsidR="00D13E9D" w:rsidRPr="00203E99">
        <w:rPr>
          <w:rFonts w:ascii="Traditional Arabic" w:hAnsi="Traditional Arabic" w:cs="Traditional Arabic" w:hint="cs"/>
          <w:rtl/>
        </w:rPr>
        <w:t xml:space="preserve"> اطلاق روایات مشاوره هر </w:t>
      </w:r>
      <w:r w:rsidRPr="00203E99">
        <w:rPr>
          <w:rFonts w:ascii="Traditional Arabic" w:hAnsi="Traditional Arabic" w:cs="Traditional Arabic" w:hint="cs"/>
          <w:rtl/>
        </w:rPr>
        <w:t>دو</w:t>
      </w:r>
      <w:r w:rsidR="00D13E9D" w:rsidRPr="00203E99">
        <w:rPr>
          <w:rFonts w:ascii="Traditional Arabic" w:hAnsi="Traditional Arabic" w:cs="Traditional Arabic" w:hint="cs"/>
          <w:rtl/>
        </w:rPr>
        <w:t xml:space="preserve"> را در </w:t>
      </w:r>
      <w:r w:rsidR="00FB4B2B">
        <w:rPr>
          <w:rFonts w:ascii="Traditional Arabic" w:hAnsi="Traditional Arabic" w:cs="Traditional Arabic" w:hint="cs"/>
          <w:rtl/>
        </w:rPr>
        <w:t>برمی‌گیرد</w:t>
      </w:r>
      <w:r w:rsidR="0024328C" w:rsidRPr="00203E99">
        <w:rPr>
          <w:rFonts w:ascii="Traditional Arabic" w:hAnsi="Traditional Arabic" w:cs="Traditional Arabic" w:hint="cs"/>
          <w:rtl/>
        </w:rPr>
        <w:t>.</w:t>
      </w:r>
    </w:p>
    <w:p w:rsidR="005F2E0C" w:rsidRPr="00203E99" w:rsidRDefault="005F2E0C" w:rsidP="00203E9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53489225"/>
      <w:r w:rsidRPr="00203E99">
        <w:rPr>
          <w:rFonts w:ascii="Traditional Arabic" w:hAnsi="Traditional Arabic" w:cs="Traditional Arabic" w:hint="cs"/>
          <w:color w:val="FF0000"/>
          <w:rtl/>
        </w:rPr>
        <w:t>وجه شمول روایات مشورت در امور تخصصی</w:t>
      </w:r>
      <w:bookmarkEnd w:id="20"/>
      <w:r w:rsidRPr="00203E99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77615" w:rsidRPr="00203E99" w:rsidRDefault="0024328C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وجه برای احتمال دوم که اختصاص است؛ این است که؛</w:t>
      </w:r>
    </w:p>
    <w:p w:rsidR="00077615" w:rsidRPr="00203E99" w:rsidRDefault="0024328C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lastRenderedPageBreak/>
        <w:t xml:space="preserve"> 1ـ بگوید ادله انصراف دارد، کلمه شور و مشاوره و استشاره و ... که در روایات دیده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Pr="00203E99">
        <w:rPr>
          <w:rFonts w:ascii="Traditional Arabic" w:hAnsi="Traditional Arabic" w:cs="Traditional Arabic" w:hint="cs"/>
          <w:rtl/>
        </w:rPr>
        <w:t>؛ انصراف دارد به آنجایی که؛ خود شخص و دیگران هم نظراتی دارند</w:t>
      </w:r>
      <w:r w:rsidR="00077615" w:rsidRPr="00203E99">
        <w:rPr>
          <w:rFonts w:ascii="Traditional Arabic" w:hAnsi="Traditional Arabic" w:cs="Traditional Arabic" w:hint="cs"/>
          <w:rtl/>
        </w:rPr>
        <w:t>،</w:t>
      </w:r>
      <w:r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باهم</w:t>
      </w:r>
      <w:r w:rsidRPr="00203E99">
        <w:rPr>
          <w:rFonts w:ascii="Traditional Arabic" w:hAnsi="Traditional Arabic" w:cs="Traditional Arabic" w:hint="cs"/>
          <w:rtl/>
        </w:rPr>
        <w:t xml:space="preserve"> مشورت </w:t>
      </w:r>
      <w:r w:rsidR="00BB256D" w:rsidRPr="00203E99">
        <w:rPr>
          <w:rFonts w:ascii="Traditional Arabic" w:hAnsi="Traditional Arabic" w:cs="Traditional Arabic" w:hint="cs"/>
          <w:rtl/>
        </w:rPr>
        <w:t>می‌کنند</w:t>
      </w:r>
      <w:r w:rsidRPr="00203E99">
        <w:rPr>
          <w:rFonts w:ascii="Traditional Arabic" w:hAnsi="Traditional Arabic" w:cs="Traditional Arabic" w:hint="cs"/>
          <w:rtl/>
        </w:rPr>
        <w:t xml:space="preserve"> و به یک </w:t>
      </w:r>
      <w:r w:rsidR="00BB256D" w:rsidRPr="00203E99">
        <w:rPr>
          <w:rFonts w:ascii="Traditional Arabic" w:hAnsi="Traditional Arabic" w:cs="Traditional Arabic" w:hint="cs"/>
          <w:rtl/>
        </w:rPr>
        <w:t>نتیجه‌ای</w:t>
      </w:r>
      <w:r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می‌رسند</w:t>
      </w:r>
      <w:r w:rsidR="00077615" w:rsidRPr="00203E99">
        <w:rPr>
          <w:rFonts w:ascii="Traditional Arabic" w:hAnsi="Traditional Arabic" w:cs="Traditional Arabic" w:hint="cs"/>
          <w:rtl/>
        </w:rPr>
        <w:t>.</w:t>
      </w:r>
    </w:p>
    <w:p w:rsidR="0024328C" w:rsidRPr="00203E99" w:rsidRDefault="00E41712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 2ـ جایی که فرد جاهل است و به عالم مراجعه </w:t>
      </w:r>
      <w:r w:rsidR="00BB256D" w:rsidRPr="00203E99">
        <w:rPr>
          <w:rFonts w:ascii="Traditional Arabic" w:hAnsi="Traditional Arabic" w:cs="Traditional Arabic" w:hint="cs"/>
          <w:rtl/>
        </w:rPr>
        <w:t>می‌کند</w:t>
      </w:r>
      <w:r w:rsidR="00EB3B39" w:rsidRPr="00203E99">
        <w:rPr>
          <w:rFonts w:ascii="Traditional Arabic" w:hAnsi="Traditional Arabic" w:cs="Traditional Arabic" w:hint="cs"/>
          <w:rtl/>
        </w:rPr>
        <w:t>، منصرف از استشاره است،</w:t>
      </w:r>
      <w:r w:rsidR="00B574DC" w:rsidRPr="00203E99">
        <w:rPr>
          <w:rFonts w:ascii="Traditional Arabic" w:hAnsi="Traditional Arabic" w:cs="Traditional Arabic" w:hint="cs"/>
          <w:rtl/>
        </w:rPr>
        <w:t xml:space="preserve"> مثل جایی که فرد ماشین </w:t>
      </w:r>
      <w:r w:rsidR="00BB256D" w:rsidRPr="00203E99">
        <w:rPr>
          <w:rFonts w:ascii="Traditional Arabic" w:hAnsi="Traditional Arabic" w:cs="Traditional Arabic" w:hint="cs"/>
          <w:rtl/>
        </w:rPr>
        <w:t>خراب‌شده</w:t>
      </w:r>
      <w:r w:rsidR="00B574DC" w:rsidRPr="00203E99">
        <w:rPr>
          <w:rFonts w:ascii="Traditional Arabic" w:hAnsi="Traditional Arabic" w:cs="Traditional Arabic" w:hint="cs"/>
          <w:rtl/>
        </w:rPr>
        <w:t xml:space="preserve"> و به مکانیکی مراجعه </w:t>
      </w:r>
      <w:r w:rsidR="00BB256D" w:rsidRPr="00203E99">
        <w:rPr>
          <w:rFonts w:ascii="Traditional Arabic" w:hAnsi="Traditional Arabic" w:cs="Traditional Arabic" w:hint="cs"/>
          <w:rtl/>
        </w:rPr>
        <w:t>می‌کند</w:t>
      </w:r>
      <w:r w:rsidR="00B574DC" w:rsidRPr="00203E99">
        <w:rPr>
          <w:rFonts w:ascii="Traditional Arabic" w:hAnsi="Traditional Arabic" w:cs="Traditional Arabic" w:hint="cs"/>
          <w:rtl/>
        </w:rPr>
        <w:t>،</w:t>
      </w:r>
      <w:r w:rsidR="00EB3B39" w:rsidRPr="00203E99">
        <w:rPr>
          <w:rFonts w:ascii="Traditional Arabic" w:hAnsi="Traditional Arabic" w:cs="Traditional Arabic" w:hint="cs"/>
          <w:rtl/>
        </w:rPr>
        <w:t xml:space="preserve"> برای اینکه مشورت مفروض </w:t>
      </w:r>
      <w:r w:rsidR="00BB256D" w:rsidRPr="00203E99">
        <w:rPr>
          <w:rFonts w:ascii="Traditional Arabic" w:hAnsi="Traditional Arabic" w:cs="Traditional Arabic" w:hint="cs"/>
          <w:rtl/>
        </w:rPr>
        <w:t>گرفته‌شده</w:t>
      </w:r>
      <w:r w:rsidR="00EB3B39" w:rsidRPr="00203E99">
        <w:rPr>
          <w:rFonts w:ascii="Traditional Arabic" w:hAnsi="Traditional Arabic" w:cs="Traditional Arabic" w:hint="cs"/>
          <w:rtl/>
        </w:rPr>
        <w:t xml:space="preserve"> است که؛ گویا خود فرد هم </w:t>
      </w:r>
      <w:r w:rsidR="00BB256D" w:rsidRPr="00203E99">
        <w:rPr>
          <w:rFonts w:ascii="Traditional Arabic" w:hAnsi="Traditional Arabic" w:cs="Traditional Arabic" w:hint="cs"/>
          <w:rtl/>
        </w:rPr>
        <w:t>یک‌چیزی</w:t>
      </w:r>
      <w:r w:rsidR="00EB3B39" w:rsidRPr="00203E99">
        <w:rPr>
          <w:rFonts w:ascii="Traditional Arabic" w:hAnsi="Traditional Arabic" w:cs="Traditional Arabic" w:hint="cs"/>
          <w:rtl/>
        </w:rPr>
        <w:t xml:space="preserve"> از مطلب را درک </w:t>
      </w:r>
      <w:r w:rsidR="00BB256D" w:rsidRPr="00203E99">
        <w:rPr>
          <w:rFonts w:ascii="Traditional Arabic" w:hAnsi="Traditional Arabic" w:cs="Traditional Arabic" w:hint="cs"/>
          <w:rtl/>
        </w:rPr>
        <w:t>می‌کند</w:t>
      </w:r>
      <w:r w:rsidR="00EB3B39" w:rsidRPr="00203E99">
        <w:rPr>
          <w:rFonts w:ascii="Traditional Arabic" w:hAnsi="Traditional Arabic" w:cs="Traditional Arabic" w:hint="cs"/>
          <w:rtl/>
        </w:rPr>
        <w:t xml:space="preserve"> و دیگری هم یک مقدار از این مطلب را </w:t>
      </w:r>
      <w:r w:rsidR="00BB256D" w:rsidRPr="00203E99">
        <w:rPr>
          <w:rFonts w:ascii="Traditional Arabic" w:hAnsi="Traditional Arabic" w:cs="Traditional Arabic" w:hint="cs"/>
          <w:rtl/>
        </w:rPr>
        <w:t>می‌فهمد</w:t>
      </w:r>
      <w:r w:rsidR="00EB3B39" w:rsidRPr="00203E99">
        <w:rPr>
          <w:rFonts w:ascii="Traditional Arabic" w:hAnsi="Traditional Arabic" w:cs="Traditional Arabic" w:hint="cs"/>
          <w:rtl/>
        </w:rPr>
        <w:t xml:space="preserve">، </w:t>
      </w:r>
      <w:r w:rsidR="00BB256D" w:rsidRPr="00203E99">
        <w:rPr>
          <w:rFonts w:ascii="Traditional Arabic" w:hAnsi="Traditional Arabic" w:cs="Traditional Arabic" w:hint="cs"/>
          <w:rtl/>
        </w:rPr>
        <w:t>باهم</w:t>
      </w:r>
      <w:r w:rsidR="00EB3B39" w:rsidRPr="00203E99">
        <w:rPr>
          <w:rFonts w:ascii="Traditional Arabic" w:hAnsi="Traditional Arabic" w:cs="Traditional Arabic" w:hint="cs"/>
          <w:rtl/>
        </w:rPr>
        <w:t xml:space="preserve"> مشورت </w:t>
      </w:r>
      <w:r w:rsidR="00BB256D" w:rsidRPr="00203E99">
        <w:rPr>
          <w:rFonts w:ascii="Traditional Arabic" w:hAnsi="Traditional Arabic" w:cs="Traditional Arabic" w:hint="cs"/>
          <w:rtl/>
        </w:rPr>
        <w:t>می‌کنند</w:t>
      </w:r>
      <w:r w:rsidR="00EB3B39" w:rsidRPr="00203E99">
        <w:rPr>
          <w:rFonts w:ascii="Traditional Arabic" w:hAnsi="Traditional Arabic" w:cs="Traditional Arabic" w:hint="cs"/>
          <w:rtl/>
        </w:rPr>
        <w:t xml:space="preserve"> که مطلب روشن بشود</w:t>
      </w:r>
      <w:r w:rsidR="00B574DC" w:rsidRPr="00203E99">
        <w:rPr>
          <w:rFonts w:ascii="Traditional Arabic" w:hAnsi="Traditional Arabic" w:cs="Traditional Arabic" w:hint="cs"/>
          <w:rtl/>
        </w:rPr>
        <w:t>.</w:t>
      </w:r>
    </w:p>
    <w:p w:rsidR="00B574DC" w:rsidRPr="00203E99" w:rsidRDefault="00B574DC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انصراف یا در ترکیب این </w:t>
      </w:r>
      <w:r w:rsidR="00BB256D" w:rsidRPr="00203E99">
        <w:rPr>
          <w:rFonts w:ascii="Traditional Arabic" w:hAnsi="Traditional Arabic" w:cs="Traditional Arabic" w:hint="cs"/>
          <w:rtl/>
        </w:rPr>
        <w:t>جمله‌ها</w:t>
      </w:r>
      <w:r w:rsidRPr="00203E99">
        <w:rPr>
          <w:rFonts w:ascii="Traditional Arabic" w:hAnsi="Traditional Arabic" w:cs="Traditional Arabic" w:hint="cs"/>
          <w:rtl/>
        </w:rPr>
        <w:t xml:space="preserve"> </w:t>
      </w:r>
      <w:r w:rsidR="00404687" w:rsidRPr="00203E99">
        <w:rPr>
          <w:rFonts w:ascii="Traditional Arabic" w:hAnsi="Traditional Arabic" w:cs="Traditional Arabic" w:hint="cs"/>
          <w:rtl/>
        </w:rPr>
        <w:t>هست</w:t>
      </w:r>
      <w:r w:rsidRPr="00203E99">
        <w:rPr>
          <w:rFonts w:ascii="Traditional Arabic" w:hAnsi="Traditional Arabic" w:cs="Traditional Arabic" w:hint="cs"/>
          <w:rtl/>
        </w:rPr>
        <w:t xml:space="preserve"> یا حتی ممکن است انصراف در مفرد و مفهوم تصوری مشورت ب</w:t>
      </w:r>
      <w:r w:rsidR="00404687" w:rsidRPr="00203E99">
        <w:rPr>
          <w:rFonts w:ascii="Traditional Arabic" w:hAnsi="Traditional Arabic" w:cs="Traditional Arabic" w:hint="cs"/>
          <w:rtl/>
        </w:rPr>
        <w:t>اشد</w:t>
      </w:r>
      <w:r w:rsidRPr="00203E99">
        <w:rPr>
          <w:rFonts w:ascii="Traditional Arabic" w:hAnsi="Traditional Arabic" w:cs="Traditional Arabic" w:hint="cs"/>
          <w:rtl/>
        </w:rPr>
        <w:t xml:space="preserve">، </w:t>
      </w:r>
      <w:r w:rsidR="00FB4B2B">
        <w:rPr>
          <w:rFonts w:ascii="Traditional Arabic" w:hAnsi="Traditional Arabic" w:cs="Traditional Arabic" w:hint="cs"/>
          <w:rtl/>
        </w:rPr>
        <w:t>مثلاً</w:t>
      </w:r>
      <w:r w:rsidRPr="00203E99">
        <w:rPr>
          <w:rFonts w:ascii="Traditional Arabic" w:hAnsi="Traditional Arabic" w:cs="Traditional Arabic" w:hint="cs"/>
          <w:rtl/>
        </w:rPr>
        <w:t xml:space="preserve"> خود مفهوم مشورت انصراف </w:t>
      </w:r>
      <w:r w:rsidR="00BB256D" w:rsidRPr="00203E99">
        <w:rPr>
          <w:rFonts w:ascii="Traditional Arabic" w:hAnsi="Traditional Arabic" w:cs="Traditional Arabic" w:hint="cs"/>
          <w:rtl/>
        </w:rPr>
        <w:t>به‌جایی</w:t>
      </w:r>
      <w:r w:rsidRPr="00203E99">
        <w:rPr>
          <w:rFonts w:ascii="Traditional Arabic" w:hAnsi="Traditional Arabic" w:cs="Traditional Arabic" w:hint="cs"/>
          <w:rtl/>
        </w:rPr>
        <w:t xml:space="preserve"> دارد که حالت تبادل رأیی وجود دارد، </w:t>
      </w:r>
      <w:r w:rsidR="00504C4E" w:rsidRPr="00203E99">
        <w:rPr>
          <w:rFonts w:ascii="Traditional Arabic" w:hAnsi="Traditional Arabic" w:cs="Traditional Arabic" w:hint="cs"/>
          <w:rtl/>
        </w:rPr>
        <w:t>اما</w:t>
      </w:r>
      <w:r w:rsidRPr="00203E99">
        <w:rPr>
          <w:rFonts w:ascii="Traditional Arabic" w:hAnsi="Traditional Arabic" w:cs="Traditional Arabic" w:hint="cs"/>
          <w:rtl/>
        </w:rPr>
        <w:t xml:space="preserve"> آنجایی </w:t>
      </w:r>
      <w:r w:rsidR="00504C4E" w:rsidRPr="00203E99">
        <w:rPr>
          <w:rFonts w:ascii="Traditional Arabic" w:hAnsi="Traditional Arabic" w:cs="Traditional Arabic" w:hint="cs"/>
          <w:rtl/>
        </w:rPr>
        <w:t xml:space="preserve">را </w:t>
      </w:r>
      <w:r w:rsidRPr="00203E99">
        <w:rPr>
          <w:rFonts w:ascii="Traditional Arabic" w:hAnsi="Traditional Arabic" w:cs="Traditional Arabic" w:hint="cs"/>
          <w:rtl/>
        </w:rPr>
        <w:t xml:space="preserve">که؛ مراجعه </w:t>
      </w:r>
      <w:r w:rsidR="00EF630F" w:rsidRPr="00203E99">
        <w:rPr>
          <w:rFonts w:ascii="Traditional Arabic" w:hAnsi="Traditional Arabic" w:cs="Traditional Arabic" w:hint="cs"/>
          <w:rtl/>
        </w:rPr>
        <w:t xml:space="preserve">از جاهل به عالم و </w:t>
      </w:r>
      <w:r w:rsidR="00BB256D" w:rsidRPr="00203E99">
        <w:rPr>
          <w:rFonts w:ascii="Traditional Arabic" w:hAnsi="Traditional Arabic" w:cs="Traditional Arabic" w:hint="cs"/>
          <w:rtl/>
        </w:rPr>
        <w:t>یک‌طرفه</w:t>
      </w:r>
      <w:r w:rsidRPr="00203E99">
        <w:rPr>
          <w:rFonts w:ascii="Traditional Arabic" w:hAnsi="Traditional Arabic" w:cs="Traditional Arabic" w:hint="cs"/>
          <w:rtl/>
        </w:rPr>
        <w:t xml:space="preserve"> است</w:t>
      </w:r>
      <w:r w:rsidR="00504C4E" w:rsidRPr="00203E99">
        <w:rPr>
          <w:rFonts w:ascii="Traditional Arabic" w:hAnsi="Traditional Arabic" w:cs="Traditional Arabic" w:hint="cs"/>
          <w:rtl/>
        </w:rPr>
        <w:t xml:space="preserve"> را در </w:t>
      </w:r>
      <w:r w:rsidR="00FB4B2B">
        <w:rPr>
          <w:rFonts w:ascii="Traditional Arabic" w:hAnsi="Traditional Arabic" w:cs="Traditional Arabic" w:hint="cs"/>
          <w:rtl/>
        </w:rPr>
        <w:t>برنمی‌گیرد</w:t>
      </w:r>
      <w:r w:rsidR="00504C4E" w:rsidRPr="00203E99">
        <w:rPr>
          <w:rFonts w:ascii="Traditional Arabic" w:hAnsi="Traditional Arabic" w:cs="Traditional Arabic" w:hint="cs"/>
          <w:rtl/>
        </w:rPr>
        <w:t>.</w:t>
      </w:r>
    </w:p>
    <w:p w:rsidR="00C41D2D" w:rsidRPr="00203E99" w:rsidRDefault="00C41D2D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شاهد اینکه وجه اول را ترجیح بدهیم، </w:t>
      </w:r>
      <w:r w:rsidR="00613DC3" w:rsidRPr="00203E99">
        <w:rPr>
          <w:rFonts w:ascii="Traditional Arabic" w:hAnsi="Traditional Arabic" w:cs="Traditional Arabic" w:hint="cs"/>
          <w:rtl/>
        </w:rPr>
        <w:t xml:space="preserve">این است </w:t>
      </w:r>
      <w:r w:rsidRPr="00203E99">
        <w:rPr>
          <w:rFonts w:ascii="Traditional Arabic" w:hAnsi="Traditional Arabic" w:cs="Traditional Arabic" w:hint="cs"/>
          <w:rtl/>
        </w:rPr>
        <w:t>که</w:t>
      </w:r>
      <w:r w:rsidR="00613DC3" w:rsidRPr="00203E99">
        <w:rPr>
          <w:rFonts w:ascii="Traditional Arabic" w:hAnsi="Traditional Arabic" w:cs="Traditional Arabic" w:hint="cs"/>
          <w:rtl/>
        </w:rPr>
        <w:t>؛</w:t>
      </w:r>
      <w:r w:rsidRPr="00203E99">
        <w:rPr>
          <w:rFonts w:ascii="Traditional Arabic" w:hAnsi="Traditional Arabic" w:cs="Traditional Arabic" w:hint="cs"/>
          <w:rtl/>
        </w:rPr>
        <w:t xml:space="preserve"> مسئله امر تخصصی نیست، </w:t>
      </w:r>
      <w:r w:rsidR="00613DC3" w:rsidRPr="00203E99">
        <w:rPr>
          <w:rFonts w:ascii="Traditional Arabic" w:hAnsi="Traditional Arabic" w:cs="Traditional Arabic" w:hint="cs"/>
          <w:rtl/>
        </w:rPr>
        <w:t xml:space="preserve">به </w:t>
      </w:r>
      <w:r w:rsidRPr="00203E99">
        <w:rPr>
          <w:rFonts w:ascii="Traditional Arabic" w:hAnsi="Traditional Arabic" w:cs="Traditional Arabic" w:hint="cs"/>
          <w:rtl/>
        </w:rPr>
        <w:t xml:space="preserve">مجموعه اطلاعات شخصی وابسته است، گاهی اوقات در مسائل </w:t>
      </w:r>
      <w:r w:rsidR="00BB256D" w:rsidRPr="00203E99">
        <w:rPr>
          <w:rFonts w:ascii="Traditional Arabic" w:hAnsi="Traditional Arabic" w:cs="Traditional Arabic" w:hint="cs"/>
          <w:rtl/>
        </w:rPr>
        <w:t>غیرتخصصی</w:t>
      </w:r>
      <w:r w:rsidRPr="00203E99">
        <w:rPr>
          <w:rFonts w:ascii="Traditional Arabic" w:hAnsi="Traditional Arabic" w:cs="Traditional Arabic" w:hint="cs"/>
          <w:rtl/>
        </w:rPr>
        <w:t xml:space="preserve"> شخص اطلاعی ندارد، به</w:t>
      </w:r>
      <w:r w:rsidR="001B6370" w:rsidRPr="00203E99">
        <w:rPr>
          <w:rFonts w:ascii="Traditional Arabic" w:hAnsi="Traditional Arabic" w:cs="Traditional Arabic" w:hint="cs"/>
          <w:rtl/>
        </w:rPr>
        <w:t xml:space="preserve"> این فرد گفته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1B6370" w:rsidRPr="00203E99">
        <w:rPr>
          <w:rFonts w:ascii="Traditional Arabic" w:hAnsi="Traditional Arabic" w:cs="Traditional Arabic" w:hint="cs"/>
          <w:rtl/>
        </w:rPr>
        <w:t xml:space="preserve"> که مشورت کن، </w:t>
      </w:r>
      <w:r w:rsidR="00BB256D" w:rsidRPr="00203E99">
        <w:rPr>
          <w:rFonts w:ascii="Traditional Arabic" w:hAnsi="Traditional Arabic" w:cs="Traditional Arabic" w:hint="cs"/>
          <w:rtl/>
        </w:rPr>
        <w:t>بعضی‌اوقات</w:t>
      </w:r>
      <w:r w:rsidR="001B6370" w:rsidRPr="00203E99">
        <w:rPr>
          <w:rFonts w:ascii="Traditional Arabic" w:hAnsi="Traditional Arabic" w:cs="Traditional Arabic" w:hint="cs"/>
          <w:rtl/>
        </w:rPr>
        <w:t xml:space="preserve"> در مشورت </w:t>
      </w:r>
      <w:r w:rsidR="00BB256D" w:rsidRPr="00203E99">
        <w:rPr>
          <w:rFonts w:ascii="Traditional Arabic" w:hAnsi="Traditional Arabic" w:cs="Traditional Arabic" w:hint="cs"/>
          <w:rtl/>
        </w:rPr>
        <w:t>غیرتخصصی</w:t>
      </w:r>
      <w:r w:rsidR="001B6370" w:rsidRPr="00203E99">
        <w:rPr>
          <w:rFonts w:ascii="Traditional Arabic" w:hAnsi="Traditional Arabic" w:cs="Traditional Arabic" w:hint="cs"/>
          <w:rtl/>
        </w:rPr>
        <w:t xml:space="preserve">؛ شخص حالت جاهل را دارد، </w:t>
      </w:r>
      <w:r w:rsidR="00FB4B2B">
        <w:rPr>
          <w:rFonts w:ascii="Traditional Arabic" w:hAnsi="Traditional Arabic" w:cs="Traditional Arabic" w:hint="cs"/>
          <w:rtl/>
        </w:rPr>
        <w:t>مثلاً</w:t>
      </w:r>
      <w:r w:rsidR="001B6370" w:rsidRPr="00203E99">
        <w:rPr>
          <w:rFonts w:ascii="Traditional Arabic" w:hAnsi="Traditional Arabic" w:cs="Traditional Arabic" w:hint="cs"/>
          <w:rtl/>
        </w:rPr>
        <w:t xml:space="preserve"> در امر ازدواج </w:t>
      </w:r>
      <w:r w:rsidR="00BB256D" w:rsidRPr="00203E99">
        <w:rPr>
          <w:rFonts w:ascii="Traditional Arabic" w:hAnsi="Traditional Arabic" w:cs="Traditional Arabic" w:hint="cs"/>
          <w:rtl/>
        </w:rPr>
        <w:t>نمی‌داند</w:t>
      </w:r>
      <w:r w:rsidR="001B6370" w:rsidRPr="00203E99">
        <w:rPr>
          <w:rFonts w:ascii="Traditional Arabic" w:hAnsi="Traditional Arabic" w:cs="Traditional Arabic" w:hint="cs"/>
          <w:rtl/>
        </w:rPr>
        <w:t xml:space="preserve"> که این افرادی </w:t>
      </w:r>
      <w:r w:rsidR="006376A2" w:rsidRPr="00203E99">
        <w:rPr>
          <w:rFonts w:ascii="Traditional Arabic" w:hAnsi="Traditional Arabic" w:cs="Traditional Arabic" w:hint="cs"/>
          <w:rtl/>
        </w:rPr>
        <w:t>چطور طبع یا رفتاری دارند.</w:t>
      </w:r>
    </w:p>
    <w:p w:rsidR="002702E8" w:rsidRPr="00203E99" w:rsidRDefault="002702E8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فرضی دیگری هم هست که عالمان در یک مسئله عالم هستند، منتهی احتمال </w:t>
      </w:r>
      <w:r w:rsidR="00BB256D" w:rsidRPr="00203E99">
        <w:rPr>
          <w:rFonts w:ascii="Traditional Arabic" w:hAnsi="Traditional Arabic" w:cs="Traditional Arabic" w:hint="cs"/>
          <w:rtl/>
        </w:rPr>
        <w:t>می‌دهد</w:t>
      </w:r>
      <w:r w:rsidRPr="00203E99">
        <w:rPr>
          <w:rFonts w:ascii="Traditional Arabic" w:hAnsi="Traditional Arabic" w:cs="Traditional Arabic" w:hint="cs"/>
          <w:rtl/>
        </w:rPr>
        <w:t xml:space="preserve"> که عالمان دیگر هم </w:t>
      </w:r>
      <w:r w:rsidR="00BB256D" w:rsidRPr="00203E99">
        <w:rPr>
          <w:rFonts w:ascii="Traditional Arabic" w:hAnsi="Traditional Arabic" w:cs="Traditional Arabic" w:hint="cs"/>
          <w:rtl/>
        </w:rPr>
        <w:t>نکته‌ای</w:t>
      </w:r>
      <w:r w:rsidRPr="00203E99">
        <w:rPr>
          <w:rFonts w:ascii="Traditional Arabic" w:hAnsi="Traditional Arabic" w:cs="Traditional Arabic" w:hint="cs"/>
          <w:rtl/>
        </w:rPr>
        <w:t xml:space="preserve"> اضافه بر این داشته باشد که در این صورت هم </w:t>
      </w:r>
      <w:r w:rsidR="00BB256D" w:rsidRPr="00203E99">
        <w:rPr>
          <w:rFonts w:ascii="Traditional Arabic" w:hAnsi="Traditional Arabic" w:cs="Traditional Arabic" w:hint="cs"/>
          <w:rtl/>
        </w:rPr>
        <w:t>می‌گوید</w:t>
      </w:r>
      <w:r w:rsidRPr="00203E99">
        <w:rPr>
          <w:rFonts w:ascii="Traditional Arabic" w:hAnsi="Traditional Arabic" w:cs="Traditional Arabic" w:hint="cs"/>
          <w:rtl/>
        </w:rPr>
        <w:t xml:space="preserve"> مشورت بکن</w:t>
      </w:r>
      <w:r w:rsidR="00D3132D" w:rsidRPr="00203E99">
        <w:rPr>
          <w:rFonts w:ascii="Traditional Arabic" w:hAnsi="Traditional Arabic" w:cs="Traditional Arabic" w:hint="cs"/>
          <w:rtl/>
        </w:rPr>
        <w:t>.</w:t>
      </w:r>
    </w:p>
    <w:p w:rsidR="00D3132D" w:rsidRPr="00203E99" w:rsidRDefault="00D3132D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بعید نیست که احتمال تعمیم مفهومی و صدق شمول این روایات را نسبت به موارد عمومی و هم موارد کارشناسی را بپذیریم</w:t>
      </w:r>
      <w:r w:rsidR="00DB530C" w:rsidRPr="00203E99">
        <w:rPr>
          <w:rFonts w:ascii="Traditional Arabic" w:hAnsi="Traditional Arabic" w:cs="Traditional Arabic" w:hint="cs"/>
          <w:rtl/>
        </w:rPr>
        <w:t>.</w:t>
      </w:r>
    </w:p>
    <w:p w:rsidR="00DB530C" w:rsidRPr="00203E99" w:rsidRDefault="00A77358" w:rsidP="00FB4B2B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تعبیر مفاعله</w:t>
      </w:r>
      <w:r w:rsidR="000E2415" w:rsidRPr="00203E99">
        <w:rPr>
          <w:rFonts w:ascii="Traditional Arabic" w:hAnsi="Traditional Arabic" w:cs="Traditional Arabic" w:hint="cs"/>
          <w:rtl/>
        </w:rPr>
        <w:t>‌</w:t>
      </w:r>
      <w:r w:rsidRPr="00203E99">
        <w:rPr>
          <w:rFonts w:ascii="Traditional Arabic" w:hAnsi="Traditional Arabic" w:cs="Traditional Arabic" w:hint="cs"/>
          <w:rtl/>
        </w:rPr>
        <w:t xml:space="preserve">ای </w:t>
      </w:r>
      <w:r w:rsidR="00BB256D" w:rsidRPr="00203E99">
        <w:rPr>
          <w:rFonts w:ascii="Traditional Arabic" w:hAnsi="Traditional Arabic" w:cs="Traditional Arabic" w:hint="cs"/>
          <w:rtl/>
        </w:rPr>
        <w:t>مشاوره</w:t>
      </w:r>
      <w:r w:rsidR="00DB530C" w:rsidRPr="00203E99">
        <w:rPr>
          <w:rFonts w:ascii="Traditional Arabic" w:hAnsi="Traditional Arabic" w:cs="Traditional Arabic" w:hint="cs"/>
          <w:rtl/>
        </w:rPr>
        <w:t xml:space="preserve"> </w:t>
      </w:r>
      <w:r w:rsidR="003B6A43" w:rsidRPr="00203E99">
        <w:rPr>
          <w:rFonts w:ascii="Traditional Arabic" w:hAnsi="Traditional Arabic" w:cs="Traditional Arabic" w:hint="cs"/>
          <w:rtl/>
        </w:rPr>
        <w:t>طرفینی</w:t>
      </w:r>
      <w:r w:rsidRPr="00203E99">
        <w:rPr>
          <w:rFonts w:ascii="Traditional Arabic" w:hAnsi="Traditional Arabic" w:cs="Traditional Arabic" w:hint="cs"/>
          <w:rtl/>
        </w:rPr>
        <w:t xml:space="preserve"> و «</w:t>
      </w:r>
      <w:r w:rsidR="00FB4B2B" w:rsidRPr="00FB4B2B">
        <w:rPr>
          <w:rFonts w:ascii="Traditional Arabic" w:hAnsi="Traditional Arabic" w:cs="Traditional Arabic" w:hint="cs"/>
          <w:b/>
          <w:bCs/>
          <w:color w:val="008000"/>
          <w:rtl/>
        </w:rPr>
        <w:t>شَارَكَهَا</w:t>
      </w:r>
      <w:r w:rsidR="00FB4B2B" w:rsidRPr="00FB4B2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B4B2B" w:rsidRPr="00FB4B2B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FB4B2B" w:rsidRPr="00FB4B2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B4B2B" w:rsidRPr="00FB4B2B">
        <w:rPr>
          <w:rFonts w:ascii="Traditional Arabic" w:hAnsi="Traditional Arabic" w:cs="Traditional Arabic" w:hint="cs"/>
          <w:b/>
          <w:bCs/>
          <w:color w:val="008000"/>
          <w:rtl/>
        </w:rPr>
        <w:t>عُقُولِهَا</w:t>
      </w:r>
      <w:r w:rsidRPr="00203E99">
        <w:rPr>
          <w:rFonts w:ascii="Traditional Arabic" w:hAnsi="Traditional Arabic" w:cs="Traditional Arabic" w:hint="cs"/>
          <w:rtl/>
        </w:rPr>
        <w:t>»</w:t>
      </w:r>
      <w:r w:rsidR="00FB4B2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3B6A43" w:rsidRPr="00203E99">
        <w:rPr>
          <w:rFonts w:ascii="Traditional Arabic" w:hAnsi="Traditional Arabic" w:cs="Traditional Arabic" w:hint="cs"/>
          <w:rtl/>
        </w:rPr>
        <w:t xml:space="preserve">؛ اختصاص به اولی دارد و آن این است که فرد یک مقدار اطلاعاتی دارد و با افراد دیگر که مقداری از آن مسئله را </w:t>
      </w:r>
      <w:r w:rsidR="00BB256D" w:rsidRPr="00203E99">
        <w:rPr>
          <w:rFonts w:ascii="Traditional Arabic" w:hAnsi="Traditional Arabic" w:cs="Traditional Arabic" w:hint="cs"/>
          <w:rtl/>
        </w:rPr>
        <w:t>می‌داند</w:t>
      </w:r>
      <w:r w:rsidR="003B6A43" w:rsidRPr="00203E99">
        <w:rPr>
          <w:rFonts w:ascii="Traditional Arabic" w:hAnsi="Traditional Arabic" w:cs="Traditional Arabic" w:hint="cs"/>
          <w:rtl/>
        </w:rPr>
        <w:t xml:space="preserve"> مشورت </w:t>
      </w:r>
      <w:r w:rsidR="00BB256D" w:rsidRPr="00203E99">
        <w:rPr>
          <w:rFonts w:ascii="Traditional Arabic" w:hAnsi="Traditional Arabic" w:cs="Traditional Arabic" w:hint="cs"/>
          <w:rtl/>
        </w:rPr>
        <w:t>می‌کند</w:t>
      </w:r>
      <w:r w:rsidR="003B6A43" w:rsidRPr="00203E99">
        <w:rPr>
          <w:rFonts w:ascii="Traditional Arabic" w:hAnsi="Traditional Arabic" w:cs="Traditional Arabic" w:hint="cs"/>
          <w:rtl/>
        </w:rPr>
        <w:t xml:space="preserve"> و</w:t>
      </w:r>
      <w:r w:rsidR="005E19AF" w:rsidRPr="00203E99">
        <w:rPr>
          <w:rFonts w:ascii="Traditional Arabic" w:hAnsi="Traditional Arabic" w:cs="Traditional Arabic" w:hint="cs"/>
          <w:rtl/>
        </w:rPr>
        <w:t xml:space="preserve"> به یک نتیجه روشنی </w:t>
      </w:r>
      <w:r w:rsidR="00BB256D" w:rsidRPr="00203E99">
        <w:rPr>
          <w:rFonts w:ascii="Traditional Arabic" w:hAnsi="Traditional Arabic" w:cs="Traditional Arabic" w:hint="cs"/>
          <w:rtl/>
        </w:rPr>
        <w:t>می‌رسند</w:t>
      </w:r>
      <w:r w:rsidR="00182CBC" w:rsidRPr="00203E99">
        <w:rPr>
          <w:rFonts w:ascii="Traditional Arabic" w:hAnsi="Traditional Arabic" w:cs="Traditional Arabic" w:hint="cs"/>
          <w:rtl/>
        </w:rPr>
        <w:t xml:space="preserve"> و آی</w:t>
      </w:r>
      <w:r w:rsidR="000E2415" w:rsidRPr="00203E99">
        <w:rPr>
          <w:rFonts w:ascii="Traditional Arabic" w:hAnsi="Traditional Arabic" w:cs="Traditional Arabic" w:hint="cs"/>
          <w:rtl/>
        </w:rPr>
        <w:t>ه</w:t>
      </w:r>
      <w:r w:rsidR="00182CBC" w:rsidRPr="00203E99">
        <w:rPr>
          <w:rFonts w:ascii="Traditional Arabic" w:hAnsi="Traditional Arabic" w:cs="Traditional Arabic" w:hint="cs"/>
          <w:rtl/>
        </w:rPr>
        <w:t xml:space="preserve"> </w:t>
      </w:r>
      <w:r w:rsidR="00FB4B2B">
        <w:rPr>
          <w:rFonts w:ascii="Traditional Arabic" w:hAnsi="Traditional Arabic" w:cs="Traditional Arabic" w:hint="cs"/>
          <w:rtl/>
        </w:rPr>
        <w:t>«</w:t>
      </w:r>
      <w:r w:rsidR="00FB4B2B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أَمْرُهُمْ</w:t>
      </w:r>
      <w:r w:rsidR="00FB4B2B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B4B2B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شُورى‏</w:t>
      </w:r>
      <w:r w:rsidR="00FB4B2B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B4B2B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بَيْنَهُم</w:t>
      </w:r>
      <w:r w:rsidR="00FB4B2B" w:rsidRPr="00E331E1">
        <w:rPr>
          <w:rFonts w:ascii="Traditional Arabic" w:hAnsi="Traditional Arabic" w:cs="Traditional Arabic" w:hint="cs"/>
          <w:rtl/>
        </w:rPr>
        <w:t>‏</w:t>
      </w:r>
      <w:r w:rsidR="00FB4B2B">
        <w:rPr>
          <w:rFonts w:ascii="Traditional Arabic" w:hAnsi="Traditional Arabic" w:cs="Traditional Arabic" w:hint="cs"/>
          <w:rtl/>
        </w:rPr>
        <w:t>»(شوری/38)</w:t>
      </w:r>
      <w:r w:rsidR="00182CBC" w:rsidRPr="00203E99">
        <w:rPr>
          <w:rFonts w:ascii="Traditional Arabic" w:hAnsi="Traditional Arabic" w:cs="Traditional Arabic" w:hint="cs"/>
          <w:rtl/>
        </w:rPr>
        <w:t xml:space="preserve"> هم شامل این قسم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182CBC" w:rsidRPr="00203E99">
        <w:rPr>
          <w:rFonts w:ascii="Traditional Arabic" w:hAnsi="Traditional Arabic" w:cs="Traditional Arabic" w:hint="cs"/>
          <w:rtl/>
        </w:rPr>
        <w:t xml:space="preserve">، لذا ممکن است بعضی از روایات که این نوع مفاهیم تفاعلی یا مفاعله و مشارکت دارد؛ منصرف از مراجعه جاهل به عالم باشد، اما آنجایی که ویژگی تفاعلی نیست، بعید نیست که بگوییم مفهوم استشاره شامل آن نوع مشورت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DD0915" w:rsidRPr="00203E99">
        <w:rPr>
          <w:rFonts w:ascii="Traditional Arabic" w:hAnsi="Traditional Arabic" w:cs="Traditional Arabic" w:hint="cs"/>
          <w:rtl/>
        </w:rPr>
        <w:t xml:space="preserve">، روایات هم که بعضی عنصر مشارکت دارد اختصاص به قسم اول پیدا </w:t>
      </w:r>
      <w:r w:rsidR="00BB256D" w:rsidRPr="00203E99">
        <w:rPr>
          <w:rFonts w:ascii="Traditional Arabic" w:hAnsi="Traditional Arabic" w:cs="Traditional Arabic" w:hint="cs"/>
          <w:rtl/>
        </w:rPr>
        <w:t>می‌کند</w:t>
      </w:r>
      <w:r w:rsidR="00DD0915" w:rsidRPr="00203E99">
        <w:rPr>
          <w:rFonts w:ascii="Traditional Arabic" w:hAnsi="Traditional Arabic" w:cs="Traditional Arabic" w:hint="cs"/>
          <w:rtl/>
        </w:rPr>
        <w:t>،</w:t>
      </w:r>
      <w:r w:rsidR="00714390" w:rsidRPr="00203E99">
        <w:rPr>
          <w:rFonts w:ascii="Traditional Arabic" w:hAnsi="Traditional Arabic" w:cs="Traditional Arabic" w:hint="cs"/>
          <w:rtl/>
        </w:rPr>
        <w:t xml:space="preserve"> بنابراین</w:t>
      </w:r>
      <w:r w:rsidR="00DD0915" w:rsidRPr="00203E99">
        <w:rPr>
          <w:rFonts w:ascii="Traditional Arabic" w:hAnsi="Traditional Arabic" w:cs="Traditional Arabic" w:hint="cs"/>
          <w:rtl/>
        </w:rPr>
        <w:t xml:space="preserve"> بعضی از روایات عنصر مشارکت نیست، شمول دارد و مراجعه جاهل به عالم را در </w:t>
      </w:r>
      <w:r w:rsidR="00FB4B2B">
        <w:rPr>
          <w:rFonts w:ascii="Traditional Arabic" w:hAnsi="Traditional Arabic" w:cs="Traditional Arabic" w:hint="cs"/>
          <w:rtl/>
        </w:rPr>
        <w:t>برمی‌گیرد</w:t>
      </w:r>
      <w:r w:rsidR="00C72EEA" w:rsidRPr="00203E99">
        <w:rPr>
          <w:rFonts w:ascii="Traditional Arabic" w:hAnsi="Traditional Arabic" w:cs="Traditional Arabic" w:hint="cs"/>
          <w:rtl/>
        </w:rPr>
        <w:t>.</w:t>
      </w:r>
    </w:p>
    <w:p w:rsidR="00EA014C" w:rsidRPr="00203E99" w:rsidRDefault="00EA014C" w:rsidP="00E708F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53489226"/>
      <w:r w:rsidRPr="00203E99">
        <w:rPr>
          <w:rFonts w:ascii="Traditional Arabic" w:hAnsi="Traditional Arabic" w:cs="Traditional Arabic" w:hint="cs"/>
          <w:color w:val="FF0000"/>
          <w:rtl/>
        </w:rPr>
        <w:t>دانش و علم مشاوره</w:t>
      </w:r>
      <w:bookmarkEnd w:id="21"/>
    </w:p>
    <w:p w:rsidR="00153414" w:rsidRPr="00203E99" w:rsidRDefault="00A87B4F" w:rsidP="00E708FA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مطلب دهم این است که؛ در دنیای امروز دانشی هست به نام دانش </w:t>
      </w:r>
      <w:r w:rsidR="00BB256D" w:rsidRPr="00203E99">
        <w:rPr>
          <w:rFonts w:ascii="Traditional Arabic" w:hAnsi="Traditional Arabic" w:cs="Traditional Arabic" w:hint="cs"/>
          <w:rtl/>
        </w:rPr>
        <w:t>مشاوره</w:t>
      </w:r>
      <w:r w:rsidR="00153414" w:rsidRPr="00203E99">
        <w:rPr>
          <w:rFonts w:ascii="Traditional Arabic" w:hAnsi="Traditional Arabic" w:cs="Traditional Arabic" w:hint="cs"/>
          <w:rtl/>
        </w:rPr>
        <w:t>.</w:t>
      </w:r>
    </w:p>
    <w:p w:rsidR="007147D4" w:rsidRPr="00203E99" w:rsidRDefault="009F6511" w:rsidP="00E708FA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فن مشاوره در دنیای امروزی یک مفهومی جنسی </w:t>
      </w:r>
      <w:r w:rsidR="00BF44EE" w:rsidRPr="00203E99">
        <w:rPr>
          <w:rFonts w:ascii="Traditional Arabic" w:hAnsi="Traditional Arabic" w:cs="Traditional Arabic" w:hint="cs"/>
          <w:rtl/>
        </w:rPr>
        <w:t>است</w:t>
      </w:r>
      <w:r w:rsidR="00A236AC" w:rsidRPr="00203E99">
        <w:rPr>
          <w:rFonts w:ascii="Traditional Arabic" w:hAnsi="Traditional Arabic" w:cs="Traditional Arabic" w:hint="cs"/>
          <w:rtl/>
        </w:rPr>
        <w:t>،</w:t>
      </w:r>
      <w:r w:rsidR="00BF44EE" w:rsidRPr="00203E99">
        <w:rPr>
          <w:rFonts w:ascii="Traditional Arabic" w:hAnsi="Traditional Arabic" w:cs="Traditional Arabic" w:hint="cs"/>
          <w:rtl/>
        </w:rPr>
        <w:t xml:space="preserve"> به لحاظ متعلق مشاوره که طیفی را در </w:t>
      </w:r>
      <w:r w:rsidR="00FB4B2B">
        <w:rPr>
          <w:rFonts w:ascii="Traditional Arabic" w:hAnsi="Traditional Arabic" w:cs="Traditional Arabic" w:hint="cs"/>
          <w:rtl/>
        </w:rPr>
        <w:t>برمی‌گیرد</w:t>
      </w:r>
      <w:r w:rsidR="00A236AC" w:rsidRPr="00203E99">
        <w:rPr>
          <w:rFonts w:ascii="Traditional Arabic" w:hAnsi="Traditional Arabic" w:cs="Traditional Arabic" w:hint="cs"/>
          <w:rtl/>
        </w:rPr>
        <w:t>؛</w:t>
      </w:r>
      <w:r w:rsidR="00BF44EE" w:rsidRPr="00203E99">
        <w:rPr>
          <w:rFonts w:ascii="Traditional Arabic" w:hAnsi="Traditional Arabic" w:cs="Traditional Arabic" w:hint="cs"/>
          <w:rtl/>
        </w:rPr>
        <w:t xml:space="preserve"> بعضی از </w:t>
      </w:r>
      <w:r w:rsidR="00BB256D" w:rsidRPr="00203E99">
        <w:rPr>
          <w:rFonts w:ascii="Traditional Arabic" w:hAnsi="Traditional Arabic" w:cs="Traditional Arabic" w:hint="cs"/>
          <w:rtl/>
        </w:rPr>
        <w:t>بخش‌هایش</w:t>
      </w:r>
      <w:r w:rsidR="00BF44EE" w:rsidRPr="00203E99">
        <w:rPr>
          <w:rFonts w:ascii="Traditional Arabic" w:hAnsi="Traditional Arabic" w:cs="Traditional Arabic" w:hint="cs"/>
          <w:rtl/>
        </w:rPr>
        <w:t xml:space="preserve"> هنوز</w:t>
      </w:r>
      <w:r w:rsidR="00AF338A" w:rsidRPr="00203E99">
        <w:rPr>
          <w:rFonts w:ascii="Traditional Arabic" w:hAnsi="Traditional Arabic" w:cs="Traditional Arabic" w:hint="cs"/>
          <w:rtl/>
        </w:rPr>
        <w:t xml:space="preserve"> همان شکل </w:t>
      </w:r>
      <w:r w:rsidR="00BB256D" w:rsidRPr="00203E99">
        <w:rPr>
          <w:rFonts w:ascii="Traditional Arabic" w:hAnsi="Traditional Arabic" w:cs="Traditional Arabic" w:hint="cs"/>
          <w:rtl/>
        </w:rPr>
        <w:t>مشاوره</w:t>
      </w:r>
      <w:r w:rsidR="00AF338A" w:rsidRPr="00203E99">
        <w:rPr>
          <w:rFonts w:ascii="Traditional Arabic" w:hAnsi="Traditional Arabic" w:cs="Traditional Arabic" w:hint="cs"/>
          <w:rtl/>
        </w:rPr>
        <w:t xml:space="preserve"> به معنای </w:t>
      </w:r>
      <w:r w:rsidR="00BB256D" w:rsidRPr="00203E99">
        <w:rPr>
          <w:rFonts w:ascii="Traditional Arabic" w:hAnsi="Traditional Arabic" w:cs="Traditional Arabic" w:hint="cs"/>
          <w:rtl/>
        </w:rPr>
        <w:t>حالت‌های</w:t>
      </w:r>
      <w:r w:rsidR="00AF338A" w:rsidRPr="00203E99">
        <w:rPr>
          <w:rFonts w:ascii="Traditional Arabic" w:hAnsi="Traditional Arabic" w:cs="Traditional Arabic" w:hint="cs"/>
          <w:rtl/>
        </w:rPr>
        <w:t xml:space="preserve"> متعارف عادی دارد</w:t>
      </w:r>
      <w:r w:rsidR="00BF44EE" w:rsidRPr="00203E99">
        <w:rPr>
          <w:rFonts w:ascii="Traditional Arabic" w:hAnsi="Traditional Arabic" w:cs="Traditional Arabic" w:hint="cs"/>
          <w:rtl/>
        </w:rPr>
        <w:t>،</w:t>
      </w:r>
      <w:r w:rsidR="00BC2A3D" w:rsidRPr="00203E99">
        <w:rPr>
          <w:rFonts w:ascii="Traditional Arabic" w:hAnsi="Traditional Arabic" w:cs="Traditional Arabic" w:hint="cs"/>
          <w:rtl/>
        </w:rPr>
        <w:t xml:space="preserve"> </w:t>
      </w:r>
      <w:r w:rsidR="00FB4B2B">
        <w:rPr>
          <w:rFonts w:ascii="Traditional Arabic" w:hAnsi="Traditional Arabic" w:cs="Traditional Arabic"/>
          <w:rtl/>
        </w:rPr>
        <w:t>بعض</w:t>
      </w:r>
      <w:r w:rsidR="00FB4B2B">
        <w:rPr>
          <w:rFonts w:ascii="Traditional Arabic" w:hAnsi="Traditional Arabic" w:cs="Traditional Arabic" w:hint="cs"/>
          <w:rtl/>
        </w:rPr>
        <w:t>ی</w:t>
      </w:r>
      <w:r w:rsidR="00BC2A3D" w:rsidRPr="00203E99">
        <w:rPr>
          <w:rFonts w:ascii="Traditional Arabic" w:hAnsi="Traditional Arabic" w:cs="Traditional Arabic" w:hint="cs"/>
          <w:rtl/>
        </w:rPr>
        <w:t xml:space="preserve"> هم حالت فن و </w:t>
      </w:r>
      <w:r w:rsidR="00BB256D" w:rsidRPr="00203E99">
        <w:rPr>
          <w:rFonts w:ascii="Traditional Arabic" w:hAnsi="Traditional Arabic" w:cs="Traditional Arabic" w:hint="cs"/>
          <w:rtl/>
        </w:rPr>
        <w:t>مهارت‌ها</w:t>
      </w:r>
      <w:r w:rsidR="00BC2A3D" w:rsidRPr="00203E99">
        <w:rPr>
          <w:rFonts w:ascii="Traditional Arabic" w:hAnsi="Traditional Arabic" w:cs="Traditional Arabic" w:hint="cs"/>
          <w:rtl/>
        </w:rPr>
        <w:t>ی م</w:t>
      </w:r>
      <w:r w:rsidR="00A236AC" w:rsidRPr="00203E99">
        <w:rPr>
          <w:rFonts w:ascii="Traditional Arabic" w:hAnsi="Traditional Arabic" w:cs="Traditional Arabic" w:hint="cs"/>
          <w:rtl/>
        </w:rPr>
        <w:t xml:space="preserve">نسجم دارد و </w:t>
      </w:r>
      <w:r w:rsidR="00FB4B2B">
        <w:rPr>
          <w:rFonts w:ascii="Traditional Arabic" w:hAnsi="Traditional Arabic" w:cs="Traditional Arabic"/>
          <w:rtl/>
        </w:rPr>
        <w:t>بعض</w:t>
      </w:r>
      <w:r w:rsidR="00FB4B2B">
        <w:rPr>
          <w:rFonts w:ascii="Traditional Arabic" w:hAnsi="Traditional Arabic" w:cs="Traditional Arabic" w:hint="cs"/>
          <w:rtl/>
        </w:rPr>
        <w:t>ی</w:t>
      </w:r>
      <w:r w:rsidR="00A236AC" w:rsidRPr="00203E99">
        <w:rPr>
          <w:rFonts w:ascii="Traditional Arabic" w:hAnsi="Traditional Arabic" w:cs="Traditional Arabic" w:hint="cs"/>
          <w:rtl/>
        </w:rPr>
        <w:t xml:space="preserve"> در حد علم است که</w:t>
      </w:r>
      <w:r w:rsidR="00BF44EE" w:rsidRPr="00203E99">
        <w:rPr>
          <w:rFonts w:ascii="Traditional Arabic" w:hAnsi="Traditional Arabic" w:cs="Traditional Arabic" w:hint="cs"/>
          <w:rtl/>
        </w:rPr>
        <w:t xml:space="preserve"> شامل انواع فنون و </w:t>
      </w:r>
      <w:r w:rsidR="00BB256D" w:rsidRPr="00203E99">
        <w:rPr>
          <w:rFonts w:ascii="Traditional Arabic" w:hAnsi="Traditional Arabic" w:cs="Traditional Arabic" w:hint="cs"/>
          <w:rtl/>
        </w:rPr>
        <w:t>مهارت‌ها</w:t>
      </w:r>
      <w:r w:rsidR="00BF44EE" w:rsidRPr="00203E99">
        <w:rPr>
          <w:rFonts w:ascii="Traditional Arabic" w:hAnsi="Traditional Arabic" w:cs="Traditional Arabic" w:hint="cs"/>
          <w:rtl/>
        </w:rPr>
        <w:t xml:space="preserve"> و </w:t>
      </w:r>
      <w:r w:rsidR="00BB256D" w:rsidRPr="00203E99">
        <w:rPr>
          <w:rFonts w:ascii="Traditional Arabic" w:hAnsi="Traditional Arabic" w:cs="Traditional Arabic" w:hint="cs"/>
          <w:rtl/>
        </w:rPr>
        <w:t>علم‌ها</w:t>
      </w:r>
      <w:r w:rsidR="00BF44EE" w:rsidRPr="00203E99">
        <w:rPr>
          <w:rFonts w:ascii="Traditional Arabic" w:hAnsi="Traditional Arabic" w:cs="Traditional Arabic" w:hint="cs"/>
          <w:rtl/>
        </w:rPr>
        <w:t xml:space="preserve"> شده است</w:t>
      </w:r>
      <w:r w:rsidR="00BC2A3D" w:rsidRPr="00203E99">
        <w:rPr>
          <w:rFonts w:ascii="Traditional Arabic" w:hAnsi="Traditional Arabic" w:cs="Traditional Arabic" w:hint="cs"/>
          <w:rtl/>
        </w:rPr>
        <w:t xml:space="preserve">، آیا این نوع مشاوره </w:t>
      </w:r>
      <w:r w:rsidR="00EB725C" w:rsidRPr="00203E99">
        <w:rPr>
          <w:rFonts w:ascii="Traditional Arabic" w:hAnsi="Traditional Arabic" w:cs="Traditional Arabic" w:hint="cs"/>
          <w:rtl/>
        </w:rPr>
        <w:t>هم ربطی به روایات دارد یا ندارد، پاسخ این است که؛ اگ</w:t>
      </w:r>
      <w:r w:rsidR="00FB4B2B">
        <w:rPr>
          <w:rFonts w:ascii="Traditional Arabic" w:hAnsi="Traditional Arabic" w:cs="Traditional Arabic" w:hint="cs"/>
          <w:rtl/>
        </w:rPr>
        <w:t>ر مشاوره انصراف دارد به استشاره‌</w:t>
      </w:r>
      <w:r w:rsidR="00EB725C" w:rsidRPr="00203E99">
        <w:rPr>
          <w:rFonts w:ascii="Traditional Arabic" w:hAnsi="Traditional Arabic" w:cs="Traditional Arabic" w:hint="cs"/>
          <w:rtl/>
        </w:rPr>
        <w:t xml:space="preserve">هایی که </w:t>
      </w:r>
      <w:r w:rsidR="002E3BB5" w:rsidRPr="00203E99">
        <w:rPr>
          <w:rFonts w:ascii="Traditional Arabic" w:hAnsi="Traditional Arabic" w:cs="Traditional Arabic" w:hint="cs"/>
          <w:rtl/>
        </w:rPr>
        <w:t xml:space="preserve">خود شخص مقداری از مسئله را </w:t>
      </w:r>
      <w:r w:rsidR="00BB256D" w:rsidRPr="00203E99">
        <w:rPr>
          <w:rFonts w:ascii="Traditional Arabic" w:hAnsi="Traditional Arabic" w:cs="Traditional Arabic" w:hint="cs"/>
          <w:rtl/>
        </w:rPr>
        <w:t>می‌داند</w:t>
      </w:r>
      <w:r w:rsidR="002E3BB5" w:rsidRPr="00203E99">
        <w:rPr>
          <w:rFonts w:ascii="Traditional Arabic" w:hAnsi="Traditional Arabic" w:cs="Traditional Arabic" w:hint="cs"/>
          <w:rtl/>
        </w:rPr>
        <w:t xml:space="preserve"> و دیگران هم مقداری از این مسئله اطلاع دارند؛ مشورت </w:t>
      </w:r>
      <w:r w:rsidR="00BB256D" w:rsidRPr="00203E99">
        <w:rPr>
          <w:rFonts w:ascii="Traditional Arabic" w:hAnsi="Traditional Arabic" w:cs="Traditional Arabic" w:hint="cs"/>
          <w:rtl/>
        </w:rPr>
        <w:t>می‌کنند</w:t>
      </w:r>
      <w:r w:rsidR="002E3BB5" w:rsidRPr="00203E99">
        <w:rPr>
          <w:rFonts w:ascii="Traditional Arabic" w:hAnsi="Traditional Arabic" w:cs="Traditional Arabic" w:hint="cs"/>
          <w:rtl/>
        </w:rPr>
        <w:t xml:space="preserve"> و به یک نتیجه مطلوب </w:t>
      </w:r>
      <w:r w:rsidR="00BB256D" w:rsidRPr="00203E99">
        <w:rPr>
          <w:rFonts w:ascii="Traditional Arabic" w:hAnsi="Traditional Arabic" w:cs="Traditional Arabic" w:hint="cs"/>
          <w:rtl/>
        </w:rPr>
        <w:t>می‌رسند</w:t>
      </w:r>
      <w:r w:rsidR="00043C85" w:rsidRPr="00203E99">
        <w:rPr>
          <w:rFonts w:ascii="Traditional Arabic" w:hAnsi="Traditional Arabic" w:cs="Traditional Arabic" w:hint="cs"/>
          <w:rtl/>
        </w:rPr>
        <w:t xml:space="preserve">، در </w:t>
      </w:r>
      <w:r w:rsidR="00BB256D" w:rsidRPr="00203E99">
        <w:rPr>
          <w:rFonts w:ascii="Traditional Arabic" w:hAnsi="Traditional Arabic" w:cs="Traditional Arabic" w:hint="cs"/>
          <w:rtl/>
        </w:rPr>
        <w:t>این صورت</w:t>
      </w:r>
      <w:r w:rsidR="00043C85" w:rsidRPr="00203E99">
        <w:rPr>
          <w:rFonts w:ascii="Traditional Arabic" w:hAnsi="Traditional Arabic" w:cs="Traditional Arabic" w:hint="cs"/>
          <w:rtl/>
        </w:rPr>
        <w:t xml:space="preserve"> شامل </w:t>
      </w:r>
      <w:r w:rsidR="00BB256D" w:rsidRPr="00203E99">
        <w:rPr>
          <w:rFonts w:ascii="Traditional Arabic" w:hAnsi="Traditional Arabic" w:cs="Traditional Arabic" w:hint="cs"/>
          <w:rtl/>
        </w:rPr>
        <w:t>مشاوره‌های</w:t>
      </w:r>
      <w:r w:rsidR="00043C85" w:rsidRPr="00203E99">
        <w:rPr>
          <w:rFonts w:ascii="Traditional Arabic" w:hAnsi="Traditional Arabic" w:cs="Traditional Arabic" w:hint="cs"/>
          <w:rtl/>
        </w:rPr>
        <w:t xml:space="preserve"> علمی و </w:t>
      </w:r>
      <w:r w:rsidR="00043C85" w:rsidRPr="00203E99">
        <w:rPr>
          <w:rFonts w:ascii="Traditional Arabic" w:hAnsi="Traditional Arabic" w:cs="Traditional Arabic" w:hint="cs"/>
          <w:rtl/>
        </w:rPr>
        <w:lastRenderedPageBreak/>
        <w:t>فنی ن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F969E8" w:rsidRPr="00203E99">
        <w:rPr>
          <w:rFonts w:ascii="Traditional Arabic" w:hAnsi="Traditional Arabic" w:cs="Traditional Arabic" w:hint="cs"/>
          <w:rtl/>
        </w:rPr>
        <w:t xml:space="preserve">، اما اگر بگوییم شمول دارد، طبعاً مفهوم نوعی عام است که شامل </w:t>
      </w:r>
      <w:r w:rsidR="00BB256D" w:rsidRPr="00203E99">
        <w:rPr>
          <w:rFonts w:ascii="Traditional Arabic" w:hAnsi="Traditional Arabic" w:cs="Traditional Arabic" w:hint="cs"/>
          <w:rtl/>
        </w:rPr>
        <w:t>آن‌هم</w:t>
      </w:r>
      <w:r w:rsidR="00F969E8"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193051" w:rsidRPr="00203E99">
        <w:rPr>
          <w:rFonts w:ascii="Traditional Arabic" w:hAnsi="Traditional Arabic" w:cs="Traditional Arabic" w:hint="cs"/>
          <w:rtl/>
        </w:rPr>
        <w:t xml:space="preserve">، اما خصوصیت مراجعه جاهل به عالم در این مفهوم اخذ نشده است، چون گفته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193051" w:rsidRPr="00203E99">
        <w:rPr>
          <w:rFonts w:ascii="Traditional Arabic" w:hAnsi="Traditional Arabic" w:cs="Traditional Arabic" w:hint="cs"/>
          <w:rtl/>
        </w:rPr>
        <w:t xml:space="preserve"> که مفهوم عامی دارد که این هم در </w:t>
      </w:r>
      <w:r w:rsidR="00FB4B2B">
        <w:rPr>
          <w:rFonts w:ascii="Traditional Arabic" w:hAnsi="Traditional Arabic" w:cs="Traditional Arabic" w:hint="cs"/>
          <w:rtl/>
        </w:rPr>
        <w:t>برمی‌گیرد</w:t>
      </w:r>
      <w:r w:rsidR="00193051" w:rsidRPr="00203E99">
        <w:rPr>
          <w:rFonts w:ascii="Traditional Arabic" w:hAnsi="Traditional Arabic" w:cs="Traditional Arabic" w:hint="cs"/>
          <w:rtl/>
        </w:rPr>
        <w:t xml:space="preserve">، اینکه بگوییم </w:t>
      </w:r>
      <w:r w:rsidR="00BB256D" w:rsidRPr="00203E99">
        <w:rPr>
          <w:rFonts w:ascii="Traditional Arabic" w:hAnsi="Traditional Arabic" w:cs="Traditional Arabic" w:hint="cs"/>
          <w:rtl/>
        </w:rPr>
        <w:t>مشاوره‌های</w:t>
      </w:r>
      <w:r w:rsidR="00193051" w:rsidRPr="00203E99">
        <w:rPr>
          <w:rFonts w:ascii="Traditional Arabic" w:hAnsi="Traditional Arabic" w:cs="Traditional Arabic" w:hint="cs"/>
          <w:rtl/>
        </w:rPr>
        <w:t>ی که در روایات است؛ فقط مخصوص مشاوره علمی امروز است، حرف درستی نیست</w:t>
      </w:r>
      <w:r w:rsidR="001D52BC" w:rsidRPr="00203E99">
        <w:rPr>
          <w:rFonts w:ascii="Traditional Arabic" w:hAnsi="Traditional Arabic" w:cs="Traditional Arabic" w:hint="cs"/>
          <w:rtl/>
        </w:rPr>
        <w:t xml:space="preserve">، برای </w:t>
      </w:r>
      <w:r w:rsidR="00FB4B2B">
        <w:rPr>
          <w:rFonts w:ascii="Traditional Arabic" w:hAnsi="Traditional Arabic" w:cs="Traditional Arabic" w:hint="cs"/>
          <w:rtl/>
        </w:rPr>
        <w:t>اینکه حداکثر این است که استشاره‌</w:t>
      </w:r>
      <w:r w:rsidR="001D52BC" w:rsidRPr="00203E99">
        <w:rPr>
          <w:rFonts w:ascii="Traditional Arabic" w:hAnsi="Traditional Arabic" w:cs="Traditional Arabic" w:hint="cs"/>
          <w:rtl/>
        </w:rPr>
        <w:t xml:space="preserve">ها و </w:t>
      </w:r>
      <w:r w:rsidR="00BB256D" w:rsidRPr="00203E99">
        <w:rPr>
          <w:rFonts w:ascii="Traditional Arabic" w:hAnsi="Traditional Arabic" w:cs="Traditional Arabic" w:hint="cs"/>
          <w:rtl/>
        </w:rPr>
        <w:t>مشاوره‌ها</w:t>
      </w:r>
      <w:r w:rsidR="00F42075" w:rsidRPr="00203E99">
        <w:rPr>
          <w:rFonts w:ascii="Traditional Arabic" w:hAnsi="Traditional Arabic" w:cs="Traditional Arabic" w:hint="cs"/>
          <w:rtl/>
        </w:rPr>
        <w:t>؛</w:t>
      </w:r>
      <w:r w:rsidR="001D52BC" w:rsidRPr="00203E99">
        <w:rPr>
          <w:rFonts w:ascii="Traditional Arabic" w:hAnsi="Traditional Arabic" w:cs="Traditional Arabic" w:hint="cs"/>
          <w:rtl/>
        </w:rPr>
        <w:t xml:space="preserve"> معنای عام دارد</w:t>
      </w:r>
      <w:r w:rsidR="009263E5" w:rsidRPr="00203E99">
        <w:rPr>
          <w:rFonts w:ascii="Traditional Arabic" w:hAnsi="Traditional Arabic" w:cs="Traditional Arabic" w:hint="cs"/>
          <w:rtl/>
        </w:rPr>
        <w:t xml:space="preserve"> که در دانش مشاوره باید از </w:t>
      </w:r>
      <w:r w:rsidR="00BB256D" w:rsidRPr="00203E99">
        <w:rPr>
          <w:rFonts w:ascii="Traditional Arabic" w:hAnsi="Traditional Arabic" w:cs="Traditional Arabic" w:hint="cs"/>
          <w:rtl/>
        </w:rPr>
        <w:t>آن‌ها</w:t>
      </w:r>
      <w:r w:rsidR="009263E5" w:rsidRPr="00203E99">
        <w:rPr>
          <w:rFonts w:ascii="Traditional Arabic" w:hAnsi="Traditional Arabic" w:cs="Traditional Arabic" w:hint="cs"/>
          <w:rtl/>
        </w:rPr>
        <w:t xml:space="preserve"> استفاده بشود، اما نه </w:t>
      </w:r>
      <w:r w:rsidR="00BB256D" w:rsidRPr="00203E99">
        <w:rPr>
          <w:rFonts w:ascii="Traditional Arabic" w:hAnsi="Traditional Arabic" w:cs="Traditional Arabic" w:hint="cs"/>
          <w:rtl/>
        </w:rPr>
        <w:t>به‌عنوان</w:t>
      </w:r>
      <w:r w:rsidR="009263E5" w:rsidRPr="00203E99">
        <w:rPr>
          <w:rFonts w:ascii="Traditional Arabic" w:hAnsi="Traditional Arabic" w:cs="Traditional Arabic" w:hint="cs"/>
          <w:rtl/>
        </w:rPr>
        <w:t xml:space="preserve"> چیز خاصی که اسلام </w:t>
      </w:r>
      <w:r w:rsidR="00EA6289" w:rsidRPr="00203E99">
        <w:rPr>
          <w:rFonts w:ascii="Traditional Arabic" w:hAnsi="Traditional Arabic" w:cs="Traditional Arabic" w:hint="cs"/>
          <w:rtl/>
        </w:rPr>
        <w:t xml:space="preserve">آن را </w:t>
      </w:r>
      <w:r w:rsidR="009263E5" w:rsidRPr="00203E99">
        <w:rPr>
          <w:rFonts w:ascii="Traditional Arabic" w:hAnsi="Traditional Arabic" w:cs="Traditional Arabic" w:hint="cs"/>
          <w:rtl/>
        </w:rPr>
        <w:t>در باب مشاوره آورده</w:t>
      </w:r>
      <w:r w:rsidR="007147D4" w:rsidRPr="00203E99">
        <w:rPr>
          <w:rFonts w:ascii="Traditional Arabic" w:hAnsi="Traditional Arabic" w:cs="Traditional Arabic" w:hint="cs"/>
          <w:rtl/>
        </w:rPr>
        <w:t xml:space="preserve"> باشد.</w:t>
      </w:r>
    </w:p>
    <w:p w:rsidR="00C72EEA" w:rsidRPr="00203E99" w:rsidRDefault="00EA6289" w:rsidP="00E708FA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نمی‌توان</w:t>
      </w:r>
      <w:r w:rsidRPr="00203E99">
        <w:rPr>
          <w:rFonts w:ascii="Traditional Arabic" w:hAnsi="Traditional Arabic" w:cs="Traditional Arabic" w:hint="cs"/>
          <w:rtl/>
        </w:rPr>
        <w:t xml:space="preserve"> به اسلام نسبت داد که مشاوره به معنای خاص آورده باشد</w:t>
      </w:r>
      <w:r w:rsidR="00842E53" w:rsidRPr="00203E99">
        <w:rPr>
          <w:rFonts w:ascii="Traditional Arabic" w:hAnsi="Traditional Arabic" w:cs="Traditional Arabic" w:hint="cs"/>
          <w:rtl/>
        </w:rPr>
        <w:t xml:space="preserve">، ممکن است برای معنای خاصش چیزی پیدا بشود، اما اینجا معنای عام هست که بر این معنا </w:t>
      </w:r>
      <w:r w:rsidR="00BB256D" w:rsidRPr="00203E99">
        <w:rPr>
          <w:rFonts w:ascii="Traditional Arabic" w:hAnsi="Traditional Arabic" w:cs="Traditional Arabic" w:hint="cs"/>
          <w:rtl/>
        </w:rPr>
        <w:t>می‌تواند</w:t>
      </w:r>
      <w:r w:rsidR="00842E53" w:rsidRPr="00203E99">
        <w:rPr>
          <w:rFonts w:ascii="Traditional Arabic" w:hAnsi="Traditional Arabic" w:cs="Traditional Arabic" w:hint="cs"/>
          <w:rtl/>
        </w:rPr>
        <w:t xml:space="preserve"> انطباق پیدا بکند</w:t>
      </w:r>
      <w:r w:rsidR="00D249A9" w:rsidRPr="00203E99">
        <w:rPr>
          <w:rFonts w:ascii="Traditional Arabic" w:hAnsi="Traditional Arabic" w:cs="Traditional Arabic" w:hint="cs"/>
          <w:rtl/>
        </w:rPr>
        <w:t>.</w:t>
      </w:r>
    </w:p>
    <w:p w:rsidR="00D249A9" w:rsidRPr="00203E99" w:rsidRDefault="00D249A9" w:rsidP="00E708FA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بنابراین مشاوره دنیای امروزی با مشورتی که یک امر معارفی دین هست </w:t>
      </w:r>
      <w:r w:rsidR="00031AB2" w:rsidRPr="00203E99">
        <w:rPr>
          <w:rFonts w:ascii="Traditional Arabic" w:hAnsi="Traditional Arabic" w:cs="Traditional Arabic" w:hint="cs"/>
          <w:rtl/>
        </w:rPr>
        <w:t>را ن</w:t>
      </w:r>
      <w:r w:rsidR="00BB256D" w:rsidRPr="00203E99">
        <w:rPr>
          <w:rFonts w:ascii="Traditional Arabic" w:hAnsi="Traditional Arabic" w:cs="Traditional Arabic" w:hint="cs"/>
          <w:rtl/>
        </w:rPr>
        <w:t>می‌تواند</w:t>
      </w:r>
      <w:r w:rsidR="00031AB2" w:rsidRPr="00203E99">
        <w:rPr>
          <w:rFonts w:ascii="Traditional Arabic" w:hAnsi="Traditional Arabic" w:cs="Traditional Arabic" w:hint="cs"/>
          <w:rtl/>
        </w:rPr>
        <w:t xml:space="preserve"> گفت که مساوی هستند</w:t>
      </w:r>
      <w:r w:rsidR="000E34F9" w:rsidRPr="00203E99">
        <w:rPr>
          <w:rFonts w:ascii="Traditional Arabic" w:hAnsi="Traditional Arabic" w:cs="Traditional Arabic" w:hint="cs"/>
          <w:rtl/>
        </w:rPr>
        <w:t xml:space="preserve">، بلکه بنابر یک احتمال عام هست که </w:t>
      </w:r>
      <w:r w:rsidR="00BB256D" w:rsidRPr="00203E99">
        <w:rPr>
          <w:rFonts w:ascii="Traditional Arabic" w:hAnsi="Traditional Arabic" w:cs="Traditional Arabic" w:hint="cs"/>
          <w:rtl/>
        </w:rPr>
        <w:t>می‌تواند</w:t>
      </w:r>
      <w:r w:rsidR="000E34F9" w:rsidRPr="00203E99">
        <w:rPr>
          <w:rFonts w:ascii="Traditional Arabic" w:hAnsi="Traditional Arabic" w:cs="Traditional Arabic" w:hint="cs"/>
          <w:rtl/>
        </w:rPr>
        <w:t xml:space="preserve"> این عام آن را هم در </w:t>
      </w:r>
      <w:r w:rsidR="00FB4B2B">
        <w:rPr>
          <w:rFonts w:ascii="Traditional Arabic" w:hAnsi="Traditional Arabic" w:cs="Traditional Arabic" w:hint="cs"/>
          <w:rtl/>
        </w:rPr>
        <w:t>بربگیرد</w:t>
      </w:r>
      <w:r w:rsidR="000E34F9" w:rsidRPr="00203E99">
        <w:rPr>
          <w:rFonts w:ascii="Traditional Arabic" w:hAnsi="Traditional Arabic" w:cs="Traditional Arabic" w:hint="cs"/>
          <w:rtl/>
        </w:rPr>
        <w:t>.</w:t>
      </w:r>
    </w:p>
    <w:p w:rsidR="000E34F9" w:rsidRPr="00203E99" w:rsidRDefault="000E34F9" w:rsidP="00E708FA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مفهوم </w:t>
      </w:r>
      <w:r w:rsidR="00AA3F65" w:rsidRPr="00203E99">
        <w:rPr>
          <w:rFonts w:ascii="Traditional Arabic" w:hAnsi="Traditional Arabic" w:cs="Traditional Arabic" w:hint="cs"/>
          <w:rtl/>
        </w:rPr>
        <w:t xml:space="preserve">مشاوره </w:t>
      </w:r>
      <w:r w:rsidRPr="00203E99">
        <w:rPr>
          <w:rFonts w:ascii="Traditional Arabic" w:hAnsi="Traditional Arabic" w:cs="Traditional Arabic" w:hint="cs"/>
          <w:rtl/>
        </w:rPr>
        <w:t xml:space="preserve">بنا بر یک احتمال تباین است، برای اینکه مشاوره برای امور عمومی هست و مشاوره امروزی علم است، بنابر احتمال تعمیم؛ عام و خاص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DE070C" w:rsidRPr="00203E99">
        <w:rPr>
          <w:rFonts w:ascii="Traditional Arabic" w:hAnsi="Traditional Arabic" w:cs="Traditional Arabic" w:hint="cs"/>
          <w:rtl/>
        </w:rPr>
        <w:t xml:space="preserve">، حتی اگر این دو مفهوم مطلق و مقید بشود، </w:t>
      </w:r>
      <w:r w:rsidR="00BB256D" w:rsidRPr="00203E99">
        <w:rPr>
          <w:rFonts w:ascii="Traditional Arabic" w:hAnsi="Traditional Arabic" w:cs="Traditional Arabic" w:hint="cs"/>
          <w:rtl/>
        </w:rPr>
        <w:t>به‌طور</w:t>
      </w:r>
      <w:r w:rsidR="00DE070C" w:rsidRPr="00203E99">
        <w:rPr>
          <w:rFonts w:ascii="Traditional Arabic" w:hAnsi="Traditional Arabic" w:cs="Traditional Arabic" w:hint="cs"/>
          <w:rtl/>
        </w:rPr>
        <w:t xml:space="preserve"> خاص در روایات </w:t>
      </w:r>
      <w:r w:rsidR="00BB256D" w:rsidRPr="00203E99">
        <w:rPr>
          <w:rFonts w:ascii="Traditional Arabic" w:hAnsi="Traditional Arabic" w:cs="Traditional Arabic" w:hint="cs"/>
          <w:rtl/>
        </w:rPr>
        <w:t>موردتوجه</w:t>
      </w:r>
      <w:r w:rsidR="00DE070C" w:rsidRPr="00203E99">
        <w:rPr>
          <w:rFonts w:ascii="Traditional Arabic" w:hAnsi="Traditional Arabic" w:cs="Traditional Arabic" w:hint="cs"/>
          <w:rtl/>
        </w:rPr>
        <w:t xml:space="preserve"> قرار نگرفته است؛ بلکه از منظر عمومی </w:t>
      </w:r>
      <w:r w:rsidR="00BB256D" w:rsidRPr="00203E99">
        <w:rPr>
          <w:rFonts w:ascii="Traditional Arabic" w:hAnsi="Traditional Arabic" w:cs="Traditional Arabic" w:hint="cs"/>
          <w:rtl/>
        </w:rPr>
        <w:t>موردتوجه</w:t>
      </w:r>
      <w:r w:rsidR="00DE070C"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قرارگرفته</w:t>
      </w:r>
      <w:r w:rsidR="00DE070C" w:rsidRPr="00203E99">
        <w:rPr>
          <w:rFonts w:ascii="Traditional Arabic" w:hAnsi="Traditional Arabic" w:cs="Traditional Arabic" w:hint="cs"/>
          <w:rtl/>
        </w:rPr>
        <w:t xml:space="preserve"> است</w:t>
      </w:r>
      <w:r w:rsidR="009E1D54" w:rsidRPr="00203E99">
        <w:rPr>
          <w:rFonts w:ascii="Traditional Arabic" w:hAnsi="Traditional Arabic" w:cs="Traditional Arabic" w:hint="cs"/>
          <w:rtl/>
        </w:rPr>
        <w:t>.</w:t>
      </w:r>
    </w:p>
    <w:p w:rsidR="009E1D54" w:rsidRPr="00203E99" w:rsidRDefault="00AA2F7F" w:rsidP="00E708FA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>یک احتمال دیگری که اینجا وجود دارد این است که؛ مراجعه جاهل به عالم را ن</w:t>
      </w:r>
      <w:r w:rsidR="00BB256D" w:rsidRPr="00203E99">
        <w:rPr>
          <w:rFonts w:ascii="Traditional Arabic" w:hAnsi="Traditional Arabic" w:cs="Traditional Arabic" w:hint="cs"/>
          <w:rtl/>
        </w:rPr>
        <w:t>می‌گیرد</w:t>
      </w:r>
      <w:r w:rsidRPr="00203E99">
        <w:rPr>
          <w:rFonts w:ascii="Traditional Arabic" w:hAnsi="Traditional Arabic" w:cs="Traditional Arabic" w:hint="cs"/>
          <w:rtl/>
        </w:rPr>
        <w:t xml:space="preserve">، ولی مراجعه </w:t>
      </w:r>
      <w:r w:rsidR="00BB256D" w:rsidRPr="00203E99">
        <w:rPr>
          <w:rFonts w:ascii="Traditional Arabic" w:hAnsi="Traditional Arabic" w:cs="Traditional Arabic" w:hint="cs"/>
          <w:rtl/>
        </w:rPr>
        <w:t>انسان‌های</w:t>
      </w:r>
      <w:r w:rsidRPr="00203E99">
        <w:rPr>
          <w:rFonts w:ascii="Traditional Arabic" w:hAnsi="Traditional Arabic" w:cs="Traditional Arabic" w:hint="cs"/>
          <w:rtl/>
        </w:rPr>
        <w:t xml:space="preserve"> </w:t>
      </w:r>
      <w:r w:rsidR="00BB256D" w:rsidRPr="00203E99">
        <w:rPr>
          <w:rFonts w:ascii="Traditional Arabic" w:hAnsi="Traditional Arabic" w:cs="Traditional Arabic" w:hint="cs"/>
          <w:rtl/>
        </w:rPr>
        <w:t>هم‌سطح</w:t>
      </w:r>
      <w:r w:rsidRPr="00203E99">
        <w:rPr>
          <w:rFonts w:ascii="Traditional Arabic" w:hAnsi="Traditional Arabic" w:cs="Traditional Arabic" w:hint="cs"/>
          <w:rtl/>
        </w:rPr>
        <w:t xml:space="preserve"> را در </w:t>
      </w:r>
      <w:r w:rsidR="00FB4B2B">
        <w:rPr>
          <w:rFonts w:ascii="Traditional Arabic" w:hAnsi="Traditional Arabic" w:cs="Traditional Arabic" w:hint="cs"/>
          <w:rtl/>
        </w:rPr>
        <w:t>برمی‌گیرد</w:t>
      </w:r>
      <w:r w:rsidRPr="00203E99">
        <w:rPr>
          <w:rFonts w:ascii="Traditional Arabic" w:hAnsi="Traditional Arabic" w:cs="Traditional Arabic" w:hint="cs"/>
          <w:rtl/>
        </w:rPr>
        <w:t>.</w:t>
      </w:r>
    </w:p>
    <w:p w:rsidR="00EA014C" w:rsidRPr="00203E99" w:rsidRDefault="00EA014C" w:rsidP="00E708F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53489227"/>
      <w:r w:rsidRPr="00203E99">
        <w:rPr>
          <w:rFonts w:ascii="Traditional Arabic" w:hAnsi="Traditional Arabic" w:cs="Traditional Arabic" w:hint="cs"/>
          <w:color w:val="FF0000"/>
          <w:rtl/>
        </w:rPr>
        <w:t xml:space="preserve">توجیه شمول روایات برای امور </w:t>
      </w:r>
      <w:r w:rsidR="00FB4B2B">
        <w:rPr>
          <w:rFonts w:ascii="Traditional Arabic" w:hAnsi="Traditional Arabic" w:cs="Traditional Arabic" w:hint="cs"/>
          <w:color w:val="FF0000"/>
          <w:rtl/>
        </w:rPr>
        <w:t>غیرتخصصی</w:t>
      </w:r>
      <w:bookmarkEnd w:id="22"/>
    </w:p>
    <w:p w:rsidR="000D4C52" w:rsidRPr="00203E99" w:rsidRDefault="000D4C52" w:rsidP="00203E99">
      <w:pPr>
        <w:rPr>
          <w:rFonts w:ascii="Traditional Arabic" w:hAnsi="Traditional Arabic" w:cs="Traditional Arabic"/>
          <w:rtl/>
        </w:rPr>
      </w:pPr>
      <w:r w:rsidRPr="00203E99">
        <w:rPr>
          <w:rFonts w:ascii="Traditional Arabic" w:hAnsi="Traditional Arabic" w:cs="Traditional Arabic" w:hint="cs"/>
          <w:rtl/>
        </w:rPr>
        <w:t xml:space="preserve">وجه یازدهم این است که؛ اگر کسی بگوید مشاوره عموم ندارد، شامل مراجعه جاهل به عالم نیست، بعید نیست که </w:t>
      </w:r>
      <w:r w:rsidR="00BB256D" w:rsidRPr="00203E99">
        <w:rPr>
          <w:rFonts w:ascii="Traditional Arabic" w:hAnsi="Traditional Arabic" w:cs="Traditional Arabic" w:hint="cs"/>
          <w:rtl/>
        </w:rPr>
        <w:t>دربند</w:t>
      </w:r>
      <w:r w:rsidRPr="00203E99">
        <w:rPr>
          <w:rFonts w:ascii="Traditional Arabic" w:hAnsi="Traditional Arabic" w:cs="Traditional Arabic" w:hint="cs"/>
          <w:rtl/>
        </w:rPr>
        <w:t xml:space="preserve"> یازدهم بگوییم که؛ لااقل حالت </w:t>
      </w:r>
      <w:r w:rsidR="00BB256D" w:rsidRPr="00203E99">
        <w:rPr>
          <w:rFonts w:ascii="Traditional Arabic" w:hAnsi="Traditional Arabic" w:cs="Traditional Arabic" w:hint="cs"/>
          <w:rtl/>
        </w:rPr>
        <w:t>میانه‌ای</w:t>
      </w:r>
      <w:r w:rsidRPr="00203E99">
        <w:rPr>
          <w:rFonts w:ascii="Traditional Arabic" w:hAnsi="Traditional Arabic" w:cs="Traditional Arabic" w:hint="cs"/>
          <w:rtl/>
        </w:rPr>
        <w:t xml:space="preserve"> دارد که شامل روایات است، بگوییم ملاک شمول این مفهوم این است که؛ </w:t>
      </w:r>
      <w:r w:rsidR="00BB256D" w:rsidRPr="00203E99">
        <w:rPr>
          <w:rFonts w:ascii="Traditional Arabic" w:hAnsi="Traditional Arabic" w:cs="Traditional Arabic" w:hint="cs"/>
          <w:rtl/>
        </w:rPr>
        <w:t>انسان‌های</w:t>
      </w:r>
      <w:r w:rsidRPr="00203E99">
        <w:rPr>
          <w:rFonts w:ascii="Traditional Arabic" w:hAnsi="Traditional Arabic" w:cs="Traditional Arabic" w:hint="cs"/>
          <w:rtl/>
        </w:rPr>
        <w:t xml:space="preserve">ی که به شور </w:t>
      </w:r>
      <w:r w:rsidR="00BB256D" w:rsidRPr="00203E99">
        <w:rPr>
          <w:rFonts w:ascii="Traditional Arabic" w:hAnsi="Traditional Arabic" w:cs="Traditional Arabic" w:hint="cs"/>
          <w:rtl/>
        </w:rPr>
        <w:t>می‌پردازند</w:t>
      </w:r>
      <w:r w:rsidRPr="00203E99">
        <w:rPr>
          <w:rFonts w:ascii="Traditional Arabic" w:hAnsi="Traditional Arabic" w:cs="Traditional Arabic" w:hint="cs"/>
          <w:rtl/>
        </w:rPr>
        <w:t>؛</w:t>
      </w:r>
      <w:r w:rsidR="00C91484" w:rsidRPr="00203E99">
        <w:rPr>
          <w:rFonts w:ascii="Traditional Arabic" w:hAnsi="Traditional Arabic" w:cs="Traditional Arabic" w:hint="cs"/>
          <w:rtl/>
        </w:rPr>
        <w:t xml:space="preserve"> اگر</w:t>
      </w:r>
      <w:r w:rsidRPr="00203E99">
        <w:rPr>
          <w:rFonts w:ascii="Traditional Arabic" w:hAnsi="Traditional Arabic" w:cs="Traditional Arabic" w:hint="cs"/>
          <w:rtl/>
        </w:rPr>
        <w:t xml:space="preserve"> فی جمله صلاحیت فکر و </w:t>
      </w:r>
      <w:r w:rsidR="00FB4B2B">
        <w:rPr>
          <w:rFonts w:ascii="Traditional Arabic" w:hAnsi="Traditional Arabic" w:cs="Traditional Arabic" w:hint="cs"/>
          <w:rtl/>
        </w:rPr>
        <w:t>تأمل</w:t>
      </w:r>
      <w:r w:rsidRPr="00203E99">
        <w:rPr>
          <w:rFonts w:ascii="Traditional Arabic" w:hAnsi="Traditional Arabic" w:cs="Traditional Arabic" w:hint="cs"/>
          <w:rtl/>
        </w:rPr>
        <w:t xml:space="preserve"> در مسئله را داشته باشند</w:t>
      </w:r>
      <w:r w:rsidR="00474F03" w:rsidRPr="00203E99">
        <w:rPr>
          <w:rFonts w:ascii="Traditional Arabic" w:hAnsi="Traditional Arabic" w:cs="Traditional Arabic" w:hint="cs"/>
          <w:rtl/>
        </w:rPr>
        <w:t xml:space="preserve"> که در این صورت هم موارد عمومی را و هم مسائل تخصصی را </w:t>
      </w:r>
      <w:r w:rsidR="00BB256D" w:rsidRPr="00203E99">
        <w:rPr>
          <w:rFonts w:ascii="Traditional Arabic" w:hAnsi="Traditional Arabic" w:cs="Traditional Arabic" w:hint="cs"/>
          <w:rtl/>
        </w:rPr>
        <w:t>می‌گیرد</w:t>
      </w:r>
      <w:r w:rsidR="00474F03" w:rsidRPr="00203E99">
        <w:rPr>
          <w:rFonts w:ascii="Traditional Arabic" w:hAnsi="Traditional Arabic" w:cs="Traditional Arabic" w:hint="cs"/>
          <w:rtl/>
        </w:rPr>
        <w:t xml:space="preserve">، منتهی </w:t>
      </w:r>
      <w:r w:rsidR="00BB256D" w:rsidRPr="00203E99">
        <w:rPr>
          <w:rFonts w:ascii="Traditional Arabic" w:hAnsi="Traditional Arabic" w:cs="Traditional Arabic" w:hint="cs"/>
          <w:rtl/>
        </w:rPr>
        <w:t>مادامی‌که</w:t>
      </w:r>
      <w:r w:rsidR="00474F03" w:rsidRPr="00203E99">
        <w:rPr>
          <w:rFonts w:ascii="Traditional Arabic" w:hAnsi="Traditional Arabic" w:cs="Traditional Arabic" w:hint="cs"/>
          <w:rtl/>
        </w:rPr>
        <w:t xml:space="preserve"> این گفتگو میان متخصصان فن است، مباحثه علمائی را به نحوی در </w:t>
      </w:r>
      <w:r w:rsidR="00FB4B2B">
        <w:rPr>
          <w:rFonts w:ascii="Traditional Arabic" w:hAnsi="Traditional Arabic" w:cs="Traditional Arabic" w:hint="cs"/>
          <w:rtl/>
        </w:rPr>
        <w:t>برمی‌گیرد</w:t>
      </w:r>
      <w:r w:rsidR="0022587F" w:rsidRPr="00203E99">
        <w:rPr>
          <w:rFonts w:ascii="Traditional Arabic" w:hAnsi="Traditional Arabic" w:cs="Traditional Arabic" w:hint="cs"/>
          <w:rtl/>
        </w:rPr>
        <w:t xml:space="preserve">، اگر این مطلب را بپذیریم؛ شامل مشاوره بین علما هم </w:t>
      </w:r>
      <w:r w:rsidR="00BB256D" w:rsidRPr="00203E99">
        <w:rPr>
          <w:rFonts w:ascii="Traditional Arabic" w:hAnsi="Traditional Arabic" w:cs="Traditional Arabic" w:hint="cs"/>
          <w:rtl/>
        </w:rPr>
        <w:t>می‌شود</w:t>
      </w:r>
      <w:r w:rsidR="0022587F" w:rsidRPr="00203E99">
        <w:rPr>
          <w:rFonts w:ascii="Traditional Arabic" w:hAnsi="Traditional Arabic" w:cs="Traditional Arabic" w:hint="cs"/>
          <w:rtl/>
        </w:rPr>
        <w:t>.</w:t>
      </w:r>
    </w:p>
    <w:p w:rsidR="002F5B9A" w:rsidRPr="00203E99" w:rsidRDefault="002F5B9A" w:rsidP="00203E99">
      <w:pPr>
        <w:rPr>
          <w:rFonts w:ascii="Traditional Arabic" w:hAnsi="Traditional Arabic" w:cs="Traditional Arabic"/>
          <w:rtl/>
        </w:rPr>
      </w:pPr>
    </w:p>
    <w:sectPr w:rsidR="002F5B9A" w:rsidRPr="00203E9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E7" w:rsidRDefault="00B761E7" w:rsidP="000D5800">
      <w:pPr>
        <w:spacing w:after="0"/>
      </w:pPr>
      <w:r>
        <w:separator/>
      </w:r>
    </w:p>
  </w:endnote>
  <w:endnote w:type="continuationSeparator" w:id="0">
    <w:p w:rsidR="00B761E7" w:rsidRDefault="00B761E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8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E7" w:rsidRDefault="00B761E7" w:rsidP="000D5800">
      <w:pPr>
        <w:spacing w:after="0"/>
      </w:pPr>
      <w:r>
        <w:separator/>
      </w:r>
    </w:p>
  </w:footnote>
  <w:footnote w:type="continuationSeparator" w:id="0">
    <w:p w:rsidR="00B761E7" w:rsidRDefault="00B761E7" w:rsidP="000D5800">
      <w:pPr>
        <w:spacing w:after="0"/>
      </w:pPr>
      <w:r>
        <w:continuationSeparator/>
      </w:r>
    </w:p>
  </w:footnote>
  <w:footnote w:id="1">
    <w:p w:rsidR="00FB4B2B" w:rsidRDefault="00FB4B2B" w:rsidP="00FB4B2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FB4B2B">
        <w:rPr>
          <w:rtl/>
        </w:rPr>
        <w:t xml:space="preserve"> </w:t>
      </w:r>
      <w:r w:rsidRPr="00FB4B2B">
        <w:rPr>
          <w:rFonts w:hint="cs"/>
          <w:rtl/>
        </w:rPr>
        <w:t>نهج</w:t>
      </w:r>
      <w:r w:rsidRPr="00FB4B2B">
        <w:rPr>
          <w:rtl/>
        </w:rPr>
        <w:t xml:space="preserve"> </w:t>
      </w:r>
      <w:r w:rsidRPr="00FB4B2B">
        <w:rPr>
          <w:rFonts w:hint="cs"/>
          <w:rtl/>
        </w:rPr>
        <w:t>البلاغة</w:t>
      </w:r>
      <w:r w:rsidRPr="00FB4B2B">
        <w:rPr>
          <w:rtl/>
        </w:rPr>
        <w:t xml:space="preserve"> (</w:t>
      </w:r>
      <w:r w:rsidRPr="00FB4B2B">
        <w:rPr>
          <w:rFonts w:hint="cs"/>
          <w:rtl/>
        </w:rPr>
        <w:t>للصبحي</w:t>
      </w:r>
      <w:r w:rsidRPr="00FB4B2B">
        <w:rPr>
          <w:rtl/>
        </w:rPr>
        <w:t xml:space="preserve"> </w:t>
      </w:r>
      <w:r w:rsidRPr="00FB4B2B">
        <w:rPr>
          <w:rFonts w:hint="cs"/>
          <w:rtl/>
        </w:rPr>
        <w:t>صالح</w:t>
      </w:r>
      <w:r w:rsidRPr="00FB4B2B">
        <w:rPr>
          <w:rtl/>
        </w:rPr>
        <w:t>)</w:t>
      </w:r>
      <w:r w:rsidRPr="00FB4B2B">
        <w:rPr>
          <w:rFonts w:hint="cs"/>
          <w:rtl/>
        </w:rPr>
        <w:t>،</w:t>
      </w:r>
      <w:r w:rsidRPr="00FB4B2B">
        <w:rPr>
          <w:rtl/>
        </w:rPr>
        <w:t xml:space="preserve"> </w:t>
      </w:r>
      <w:r w:rsidRPr="00FB4B2B">
        <w:rPr>
          <w:rFonts w:hint="cs"/>
          <w:rtl/>
        </w:rPr>
        <w:t>ص</w:t>
      </w:r>
      <w:r w:rsidRPr="00FB4B2B">
        <w:rPr>
          <w:rtl/>
        </w:rPr>
        <w:t>: 500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82" w:rsidRDefault="00551D82" w:rsidP="00551D82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02D00065" wp14:editId="00ABCF6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E9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10/03/1395</w:t>
    </w:r>
  </w:p>
  <w:p w:rsidR="00551D82" w:rsidRDefault="00203E99" w:rsidP="00551D8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551D82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551D8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51D8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551D82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551D82">
      <w:rPr>
        <w:rFonts w:ascii="Adobe Arabic" w:hAnsi="Adobe Arabic" w:cs="Adobe Arabic" w:hint="cs"/>
        <w:b/>
        <w:bCs/>
        <w:sz w:val="24"/>
        <w:szCs w:val="24"/>
        <w:rtl/>
      </w:rPr>
      <w:t>ی: مسئله تقلید (مرجعیت شورایی)</w:t>
    </w:r>
    <w:r w:rsidR="00551D8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51D8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شماره جلسه:</w:t>
    </w:r>
    <w:r w:rsidR="00551D82">
      <w:rPr>
        <w:rFonts w:eastAsiaTheme="minorHAnsi" w:hint="cs"/>
        <w:rtl/>
      </w:rPr>
      <w:t xml:space="preserve"> </w:t>
    </w:r>
    <w:r w:rsidR="00551D82">
      <w:rPr>
        <w:rFonts w:ascii="Adobe Arabic" w:hAnsi="Adobe Arabic" w:cs="Adobe Arabic" w:hint="cs"/>
        <w:b/>
        <w:bCs/>
        <w:sz w:val="24"/>
        <w:szCs w:val="24"/>
        <w:rtl/>
      </w:rPr>
      <w:t>212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CE90F04" wp14:editId="13F1FD3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1B1FD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2"/>
    <w:rsid w:val="0000414A"/>
    <w:rsid w:val="00007060"/>
    <w:rsid w:val="000228A2"/>
    <w:rsid w:val="00024D36"/>
    <w:rsid w:val="00031AB2"/>
    <w:rsid w:val="000324F1"/>
    <w:rsid w:val="00037C35"/>
    <w:rsid w:val="00041FE0"/>
    <w:rsid w:val="00042E34"/>
    <w:rsid w:val="00043C85"/>
    <w:rsid w:val="00045B14"/>
    <w:rsid w:val="00052BA3"/>
    <w:rsid w:val="0006363E"/>
    <w:rsid w:val="00063C89"/>
    <w:rsid w:val="00066E47"/>
    <w:rsid w:val="00077615"/>
    <w:rsid w:val="00080DFF"/>
    <w:rsid w:val="00081069"/>
    <w:rsid w:val="00085ED5"/>
    <w:rsid w:val="000A1A51"/>
    <w:rsid w:val="000D2D0D"/>
    <w:rsid w:val="000D4C52"/>
    <w:rsid w:val="000D5800"/>
    <w:rsid w:val="000D6581"/>
    <w:rsid w:val="000E2415"/>
    <w:rsid w:val="000E34F9"/>
    <w:rsid w:val="000F1897"/>
    <w:rsid w:val="000F7E72"/>
    <w:rsid w:val="00101E2D"/>
    <w:rsid w:val="00102405"/>
    <w:rsid w:val="00102CEB"/>
    <w:rsid w:val="00114C37"/>
    <w:rsid w:val="00117955"/>
    <w:rsid w:val="00133E1D"/>
    <w:rsid w:val="00134DB0"/>
    <w:rsid w:val="0013617D"/>
    <w:rsid w:val="00136442"/>
    <w:rsid w:val="001370B6"/>
    <w:rsid w:val="00150D4B"/>
    <w:rsid w:val="00150E28"/>
    <w:rsid w:val="00152670"/>
    <w:rsid w:val="00153414"/>
    <w:rsid w:val="001550AE"/>
    <w:rsid w:val="00166DD8"/>
    <w:rsid w:val="001712D6"/>
    <w:rsid w:val="001757C8"/>
    <w:rsid w:val="00177934"/>
    <w:rsid w:val="00182CBC"/>
    <w:rsid w:val="00192A6A"/>
    <w:rsid w:val="00193051"/>
    <w:rsid w:val="0019566B"/>
    <w:rsid w:val="00196082"/>
    <w:rsid w:val="00197CDD"/>
    <w:rsid w:val="001B6370"/>
    <w:rsid w:val="001C367D"/>
    <w:rsid w:val="001C3CCA"/>
    <w:rsid w:val="001D1F54"/>
    <w:rsid w:val="001D24F8"/>
    <w:rsid w:val="001D52BC"/>
    <w:rsid w:val="001D542D"/>
    <w:rsid w:val="001D6605"/>
    <w:rsid w:val="001E306E"/>
    <w:rsid w:val="001E3FB0"/>
    <w:rsid w:val="001E4FFF"/>
    <w:rsid w:val="001F2E3E"/>
    <w:rsid w:val="00203E99"/>
    <w:rsid w:val="00206B69"/>
    <w:rsid w:val="00210F67"/>
    <w:rsid w:val="00224C0A"/>
    <w:rsid w:val="0022587F"/>
    <w:rsid w:val="00233777"/>
    <w:rsid w:val="002376A5"/>
    <w:rsid w:val="002378FE"/>
    <w:rsid w:val="002417C9"/>
    <w:rsid w:val="0024328C"/>
    <w:rsid w:val="002529C5"/>
    <w:rsid w:val="00270294"/>
    <w:rsid w:val="002702E8"/>
    <w:rsid w:val="00283229"/>
    <w:rsid w:val="002914BD"/>
    <w:rsid w:val="00297263"/>
    <w:rsid w:val="002A21AE"/>
    <w:rsid w:val="002A35E0"/>
    <w:rsid w:val="002B7AD5"/>
    <w:rsid w:val="002C2C52"/>
    <w:rsid w:val="002C56FD"/>
    <w:rsid w:val="002D49E4"/>
    <w:rsid w:val="002D5BDC"/>
    <w:rsid w:val="002D720F"/>
    <w:rsid w:val="002E3BB5"/>
    <w:rsid w:val="002E450B"/>
    <w:rsid w:val="002E73F9"/>
    <w:rsid w:val="002F05B9"/>
    <w:rsid w:val="002F2545"/>
    <w:rsid w:val="002F5B9A"/>
    <w:rsid w:val="00311429"/>
    <w:rsid w:val="00323168"/>
    <w:rsid w:val="00331826"/>
    <w:rsid w:val="00340BA3"/>
    <w:rsid w:val="00366400"/>
    <w:rsid w:val="00380820"/>
    <w:rsid w:val="003963D7"/>
    <w:rsid w:val="00396F28"/>
    <w:rsid w:val="003A1A05"/>
    <w:rsid w:val="003A2654"/>
    <w:rsid w:val="003B6A43"/>
    <w:rsid w:val="003C06BF"/>
    <w:rsid w:val="003C7899"/>
    <w:rsid w:val="003D2F0A"/>
    <w:rsid w:val="003D563F"/>
    <w:rsid w:val="003E1E58"/>
    <w:rsid w:val="003E2BAB"/>
    <w:rsid w:val="00404687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3B74"/>
    <w:rsid w:val="00474F03"/>
    <w:rsid w:val="004A790F"/>
    <w:rsid w:val="004B337F"/>
    <w:rsid w:val="004B4844"/>
    <w:rsid w:val="004C4D9F"/>
    <w:rsid w:val="004F3596"/>
    <w:rsid w:val="00504C4E"/>
    <w:rsid w:val="00530FD7"/>
    <w:rsid w:val="00545B0C"/>
    <w:rsid w:val="00551628"/>
    <w:rsid w:val="00551D82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3B0E"/>
    <w:rsid w:val="005C06AE"/>
    <w:rsid w:val="005E1686"/>
    <w:rsid w:val="005E19AF"/>
    <w:rsid w:val="005F2E0C"/>
    <w:rsid w:val="00610C18"/>
    <w:rsid w:val="00612385"/>
    <w:rsid w:val="0061376C"/>
    <w:rsid w:val="00613DC3"/>
    <w:rsid w:val="00616C56"/>
    <w:rsid w:val="00617C7C"/>
    <w:rsid w:val="00627180"/>
    <w:rsid w:val="00636EFA"/>
    <w:rsid w:val="006376A2"/>
    <w:rsid w:val="00645E13"/>
    <w:rsid w:val="0066229C"/>
    <w:rsid w:val="00663AAD"/>
    <w:rsid w:val="00665CEC"/>
    <w:rsid w:val="0069696C"/>
    <w:rsid w:val="00696C84"/>
    <w:rsid w:val="006A085A"/>
    <w:rsid w:val="006A6A2C"/>
    <w:rsid w:val="006C125E"/>
    <w:rsid w:val="006D3A87"/>
    <w:rsid w:val="006D5B63"/>
    <w:rsid w:val="006F01B4"/>
    <w:rsid w:val="00703DD3"/>
    <w:rsid w:val="0070672D"/>
    <w:rsid w:val="00714390"/>
    <w:rsid w:val="007147D4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1C2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97B"/>
    <w:rsid w:val="008063F8"/>
    <w:rsid w:val="0080799B"/>
    <w:rsid w:val="00807BE3"/>
    <w:rsid w:val="00811F02"/>
    <w:rsid w:val="008407A4"/>
    <w:rsid w:val="00842E53"/>
    <w:rsid w:val="00844860"/>
    <w:rsid w:val="00845CC4"/>
    <w:rsid w:val="00856E3B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5C73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6ACD"/>
    <w:rsid w:val="00913C3B"/>
    <w:rsid w:val="00915509"/>
    <w:rsid w:val="009263E5"/>
    <w:rsid w:val="00927388"/>
    <w:rsid w:val="009274FE"/>
    <w:rsid w:val="009401AC"/>
    <w:rsid w:val="00940323"/>
    <w:rsid w:val="009475B7"/>
    <w:rsid w:val="00950F14"/>
    <w:rsid w:val="0095758E"/>
    <w:rsid w:val="009613AC"/>
    <w:rsid w:val="0096633F"/>
    <w:rsid w:val="00980643"/>
    <w:rsid w:val="009A1047"/>
    <w:rsid w:val="009A42EF"/>
    <w:rsid w:val="009B46BC"/>
    <w:rsid w:val="009B61C3"/>
    <w:rsid w:val="009C7B4F"/>
    <w:rsid w:val="009E1D54"/>
    <w:rsid w:val="009E1F06"/>
    <w:rsid w:val="009F4EB3"/>
    <w:rsid w:val="009F5F6C"/>
    <w:rsid w:val="009F6511"/>
    <w:rsid w:val="00A017D5"/>
    <w:rsid w:val="00A06D48"/>
    <w:rsid w:val="00A132D9"/>
    <w:rsid w:val="00A21834"/>
    <w:rsid w:val="00A236AC"/>
    <w:rsid w:val="00A31C17"/>
    <w:rsid w:val="00A31FDE"/>
    <w:rsid w:val="00A35AC2"/>
    <w:rsid w:val="00A371F9"/>
    <w:rsid w:val="00A37C77"/>
    <w:rsid w:val="00A524F4"/>
    <w:rsid w:val="00A5418D"/>
    <w:rsid w:val="00A725C2"/>
    <w:rsid w:val="00A769EE"/>
    <w:rsid w:val="00A77358"/>
    <w:rsid w:val="00A80AB2"/>
    <w:rsid w:val="00A810A5"/>
    <w:rsid w:val="00A87B4F"/>
    <w:rsid w:val="00A9616A"/>
    <w:rsid w:val="00A96F68"/>
    <w:rsid w:val="00AA2342"/>
    <w:rsid w:val="00AA2F7F"/>
    <w:rsid w:val="00AA3F65"/>
    <w:rsid w:val="00AC31F9"/>
    <w:rsid w:val="00AD0304"/>
    <w:rsid w:val="00AD27BE"/>
    <w:rsid w:val="00AD576F"/>
    <w:rsid w:val="00AF0F1A"/>
    <w:rsid w:val="00AF2592"/>
    <w:rsid w:val="00AF338A"/>
    <w:rsid w:val="00B01724"/>
    <w:rsid w:val="00B07D3E"/>
    <w:rsid w:val="00B1300D"/>
    <w:rsid w:val="00B15027"/>
    <w:rsid w:val="00B21CF4"/>
    <w:rsid w:val="00B24300"/>
    <w:rsid w:val="00B330C7"/>
    <w:rsid w:val="00B34736"/>
    <w:rsid w:val="00B43F5B"/>
    <w:rsid w:val="00B55D51"/>
    <w:rsid w:val="00B574DC"/>
    <w:rsid w:val="00B63F15"/>
    <w:rsid w:val="00B659EF"/>
    <w:rsid w:val="00B761E7"/>
    <w:rsid w:val="00B9119B"/>
    <w:rsid w:val="00B96A3B"/>
    <w:rsid w:val="00BA51A8"/>
    <w:rsid w:val="00BB256D"/>
    <w:rsid w:val="00BB5F7E"/>
    <w:rsid w:val="00BC26F6"/>
    <w:rsid w:val="00BC2A3D"/>
    <w:rsid w:val="00BC4833"/>
    <w:rsid w:val="00BD3122"/>
    <w:rsid w:val="00BD40DA"/>
    <w:rsid w:val="00BF3D67"/>
    <w:rsid w:val="00BF44EE"/>
    <w:rsid w:val="00C160AF"/>
    <w:rsid w:val="00C17970"/>
    <w:rsid w:val="00C22299"/>
    <w:rsid w:val="00C2269D"/>
    <w:rsid w:val="00C25609"/>
    <w:rsid w:val="00C262D7"/>
    <w:rsid w:val="00C26607"/>
    <w:rsid w:val="00C35CF1"/>
    <w:rsid w:val="00C4109B"/>
    <w:rsid w:val="00C41D2D"/>
    <w:rsid w:val="00C60D75"/>
    <w:rsid w:val="00C64CEA"/>
    <w:rsid w:val="00C72EEA"/>
    <w:rsid w:val="00C73012"/>
    <w:rsid w:val="00C76295"/>
    <w:rsid w:val="00C763DD"/>
    <w:rsid w:val="00C803C2"/>
    <w:rsid w:val="00C805CE"/>
    <w:rsid w:val="00C84FC0"/>
    <w:rsid w:val="00C91484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3E9D"/>
    <w:rsid w:val="00D158F3"/>
    <w:rsid w:val="00D15FDC"/>
    <w:rsid w:val="00D243CE"/>
    <w:rsid w:val="00D2470E"/>
    <w:rsid w:val="00D249A9"/>
    <w:rsid w:val="00D3132D"/>
    <w:rsid w:val="00D3665C"/>
    <w:rsid w:val="00D42FC5"/>
    <w:rsid w:val="00D508CC"/>
    <w:rsid w:val="00D50F4B"/>
    <w:rsid w:val="00D510CA"/>
    <w:rsid w:val="00D60547"/>
    <w:rsid w:val="00D66444"/>
    <w:rsid w:val="00D76353"/>
    <w:rsid w:val="00D769A1"/>
    <w:rsid w:val="00DB21CF"/>
    <w:rsid w:val="00DB28BB"/>
    <w:rsid w:val="00DB530C"/>
    <w:rsid w:val="00DC603F"/>
    <w:rsid w:val="00DD0915"/>
    <w:rsid w:val="00DD3C0D"/>
    <w:rsid w:val="00DD4864"/>
    <w:rsid w:val="00DD71A2"/>
    <w:rsid w:val="00DE070C"/>
    <w:rsid w:val="00DE1DC4"/>
    <w:rsid w:val="00DF7A4D"/>
    <w:rsid w:val="00E0639C"/>
    <w:rsid w:val="00E067E6"/>
    <w:rsid w:val="00E12531"/>
    <w:rsid w:val="00E12E7E"/>
    <w:rsid w:val="00E143B0"/>
    <w:rsid w:val="00E4012D"/>
    <w:rsid w:val="00E41712"/>
    <w:rsid w:val="00E55891"/>
    <w:rsid w:val="00E6283A"/>
    <w:rsid w:val="00E708FA"/>
    <w:rsid w:val="00E732A3"/>
    <w:rsid w:val="00E8097C"/>
    <w:rsid w:val="00E83A85"/>
    <w:rsid w:val="00E9026B"/>
    <w:rsid w:val="00E90FC4"/>
    <w:rsid w:val="00EA014C"/>
    <w:rsid w:val="00EA01EC"/>
    <w:rsid w:val="00EA15B0"/>
    <w:rsid w:val="00EA5D97"/>
    <w:rsid w:val="00EA6289"/>
    <w:rsid w:val="00EB0BDB"/>
    <w:rsid w:val="00EB3B39"/>
    <w:rsid w:val="00EB3D35"/>
    <w:rsid w:val="00EB725C"/>
    <w:rsid w:val="00EC4393"/>
    <w:rsid w:val="00ED2236"/>
    <w:rsid w:val="00EE1C07"/>
    <w:rsid w:val="00EE2C91"/>
    <w:rsid w:val="00EE3979"/>
    <w:rsid w:val="00EE3D91"/>
    <w:rsid w:val="00EF138C"/>
    <w:rsid w:val="00EF2ED5"/>
    <w:rsid w:val="00EF630F"/>
    <w:rsid w:val="00F034CE"/>
    <w:rsid w:val="00F10A0F"/>
    <w:rsid w:val="00F1562C"/>
    <w:rsid w:val="00F25714"/>
    <w:rsid w:val="00F3446D"/>
    <w:rsid w:val="00F35CBF"/>
    <w:rsid w:val="00F36929"/>
    <w:rsid w:val="00F40284"/>
    <w:rsid w:val="00F42075"/>
    <w:rsid w:val="00F53380"/>
    <w:rsid w:val="00F67976"/>
    <w:rsid w:val="00F70BE1"/>
    <w:rsid w:val="00F729E7"/>
    <w:rsid w:val="00F85929"/>
    <w:rsid w:val="00F969E8"/>
    <w:rsid w:val="00FB3ED3"/>
    <w:rsid w:val="00FB4408"/>
    <w:rsid w:val="00FB4B2B"/>
    <w:rsid w:val="00FB724A"/>
    <w:rsid w:val="00FB7933"/>
    <w:rsid w:val="00FC0862"/>
    <w:rsid w:val="00FC70FB"/>
    <w:rsid w:val="00FD143D"/>
    <w:rsid w:val="00FD7F78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1F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4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1F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4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D461-0CA3-4762-BD89-3A55B873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268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109</cp:revision>
  <dcterms:created xsi:type="dcterms:W3CDTF">2016-06-09T12:28:00Z</dcterms:created>
  <dcterms:modified xsi:type="dcterms:W3CDTF">2016-06-12T05:36:00Z</dcterms:modified>
</cp:coreProperties>
</file>