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hAnsi="Traditional Arabic" w:cs="Traditional Arabic"/>
          <w:b w:val="0"/>
          <w:bCs w:val="0"/>
          <w:color w:val="auto"/>
          <w:sz w:val="28"/>
          <w:rtl/>
          <w:cs/>
          <w:lang w:val="fa-IR"/>
        </w:rPr>
        <w:id w:val="-188225930"/>
        <w:docPartObj>
          <w:docPartGallery w:val="Table of Contents"/>
          <w:docPartUnique/>
        </w:docPartObj>
      </w:sdtPr>
      <w:sdtEndPr>
        <w:rPr>
          <w:lang w:val="en-US"/>
        </w:rPr>
      </w:sdtEndPr>
      <w:sdtContent>
        <w:p w:rsidR="002D5699" w:rsidRPr="002A136D" w:rsidRDefault="002D5699" w:rsidP="002D5699">
          <w:pPr>
            <w:pStyle w:val="TOCHeading"/>
            <w:spacing w:line="600" w:lineRule="auto"/>
            <w:jc w:val="center"/>
            <w:rPr>
              <w:rFonts w:ascii="Traditional Arabic" w:hAnsi="Traditional Arabic" w:cs="Traditional Arabic"/>
              <w:rtl/>
              <w:cs/>
            </w:rPr>
          </w:pPr>
          <w:r w:rsidRPr="002A136D">
            <w:rPr>
              <w:rFonts w:ascii="Traditional Arabic" w:hAnsi="Traditional Arabic" w:cs="Traditional Arabic" w:hint="cs"/>
              <w:rtl/>
              <w:cs/>
              <w:lang w:val="fa-IR"/>
            </w:rPr>
            <w:t>فهرست</w:t>
          </w:r>
        </w:p>
        <w:p w:rsidR="002D5699" w:rsidRPr="002A136D" w:rsidRDefault="002D5699" w:rsidP="002A136D">
          <w:pPr>
            <w:pStyle w:val="TOC1"/>
            <w:tabs>
              <w:tab w:val="right" w:leader="dot" w:pos="9350"/>
            </w:tabs>
            <w:spacing w:line="276" w:lineRule="auto"/>
            <w:rPr>
              <w:rFonts w:ascii="Traditional Arabic" w:hAnsi="Traditional Arabic" w:cs="Traditional Arabic"/>
              <w:noProof/>
              <w:sz w:val="22"/>
              <w:szCs w:val="22"/>
            </w:rPr>
          </w:pPr>
          <w:r w:rsidRPr="002A136D">
            <w:rPr>
              <w:rFonts w:ascii="Traditional Arabic" w:hAnsi="Traditional Arabic" w:cs="Traditional Arabic"/>
            </w:rPr>
            <w:fldChar w:fldCharType="begin"/>
          </w:r>
          <w:r w:rsidRPr="002A136D">
            <w:rPr>
              <w:rFonts w:ascii="Traditional Arabic" w:hAnsi="Traditional Arabic" w:cs="Traditional Arabic"/>
            </w:rPr>
            <w:instrText xml:space="preserve"> TOC \o "1-5" \h \z \u </w:instrText>
          </w:r>
          <w:r w:rsidRPr="002A136D">
            <w:rPr>
              <w:rFonts w:ascii="Traditional Arabic" w:hAnsi="Traditional Arabic" w:cs="Traditional Arabic"/>
            </w:rPr>
            <w:fldChar w:fldCharType="separate"/>
          </w:r>
          <w:hyperlink w:anchor="_Toc464484857" w:history="1">
            <w:r w:rsidRPr="002A136D">
              <w:rPr>
                <w:rStyle w:val="Hyperlink"/>
                <w:rFonts w:ascii="Traditional Arabic" w:hAnsi="Traditional Arabic" w:cs="Traditional Arabic" w:hint="eastAsia"/>
                <w:noProof/>
                <w:rtl/>
              </w:rPr>
              <w:t>اشاره</w:t>
            </w:r>
            <w:r w:rsidRPr="002A136D">
              <w:rPr>
                <w:rFonts w:ascii="Traditional Arabic" w:hAnsi="Traditional Arabic" w:cs="Traditional Arabic"/>
                <w:noProof/>
                <w:webHidden/>
              </w:rPr>
              <w:tab/>
            </w:r>
            <w:r w:rsidRPr="002A136D">
              <w:rPr>
                <w:rStyle w:val="Hyperlink"/>
                <w:rFonts w:ascii="Traditional Arabic" w:hAnsi="Traditional Arabic" w:cs="Traditional Arabic"/>
                <w:noProof/>
                <w:rtl/>
              </w:rPr>
              <w:fldChar w:fldCharType="begin"/>
            </w:r>
            <w:r w:rsidRPr="002A136D">
              <w:rPr>
                <w:rFonts w:ascii="Traditional Arabic" w:hAnsi="Traditional Arabic" w:cs="Traditional Arabic"/>
                <w:noProof/>
                <w:webHidden/>
              </w:rPr>
              <w:instrText xml:space="preserve"> PAGEREF _Toc464484857 \h </w:instrText>
            </w:r>
            <w:r w:rsidRPr="002A136D">
              <w:rPr>
                <w:rStyle w:val="Hyperlink"/>
                <w:rFonts w:ascii="Traditional Arabic" w:hAnsi="Traditional Arabic" w:cs="Traditional Arabic"/>
                <w:noProof/>
                <w:rtl/>
              </w:rPr>
            </w:r>
            <w:r w:rsidRPr="002A136D">
              <w:rPr>
                <w:rStyle w:val="Hyperlink"/>
                <w:rFonts w:ascii="Traditional Arabic" w:hAnsi="Traditional Arabic" w:cs="Traditional Arabic"/>
                <w:noProof/>
                <w:rtl/>
              </w:rPr>
              <w:fldChar w:fldCharType="separate"/>
            </w:r>
            <w:r w:rsidRPr="002A136D">
              <w:rPr>
                <w:rFonts w:ascii="Traditional Arabic" w:hAnsi="Traditional Arabic" w:cs="Traditional Arabic"/>
                <w:noProof/>
                <w:webHidden/>
                <w:rtl/>
              </w:rPr>
              <w:t>2</w:t>
            </w:r>
            <w:r w:rsidRPr="002A136D">
              <w:rPr>
                <w:rStyle w:val="Hyperlink"/>
                <w:rFonts w:ascii="Traditional Arabic" w:hAnsi="Traditional Arabic" w:cs="Traditional Arabic"/>
                <w:noProof/>
                <w:rtl/>
              </w:rPr>
              <w:fldChar w:fldCharType="end"/>
            </w:r>
          </w:hyperlink>
        </w:p>
        <w:p w:rsidR="002D5699" w:rsidRPr="002A136D" w:rsidRDefault="00B92106" w:rsidP="002A136D">
          <w:pPr>
            <w:pStyle w:val="TOC2"/>
            <w:tabs>
              <w:tab w:val="right" w:leader="dot" w:pos="9350"/>
            </w:tabs>
            <w:spacing w:line="276" w:lineRule="auto"/>
            <w:rPr>
              <w:rFonts w:ascii="Traditional Arabic" w:hAnsi="Traditional Arabic" w:cs="Traditional Arabic"/>
              <w:noProof/>
              <w:sz w:val="22"/>
              <w:szCs w:val="22"/>
            </w:rPr>
          </w:pPr>
          <w:hyperlink w:anchor="_Toc464484858" w:history="1">
            <w:r w:rsidR="002D5699" w:rsidRPr="002A136D">
              <w:rPr>
                <w:rStyle w:val="Hyperlink"/>
                <w:rFonts w:ascii="Traditional Arabic" w:hAnsi="Traditional Arabic" w:cs="Traditional Arabic" w:hint="eastAsia"/>
                <w:noProof/>
                <w:rtl/>
              </w:rPr>
              <w:t>بررس</w:t>
            </w:r>
            <w:r w:rsidR="002D5699" w:rsidRPr="002A136D">
              <w:rPr>
                <w:rStyle w:val="Hyperlink"/>
                <w:rFonts w:ascii="Traditional Arabic" w:hAnsi="Traditional Arabic" w:cs="Traditional Arabic" w:hint="cs"/>
                <w:noProof/>
                <w:rtl/>
              </w:rPr>
              <w:t>ی</w:t>
            </w:r>
            <w:r w:rsidR="002D5699" w:rsidRPr="002A136D">
              <w:rPr>
                <w:rStyle w:val="Hyperlink"/>
                <w:rFonts w:ascii="Traditional Arabic" w:hAnsi="Traditional Arabic" w:cs="Traditional Arabic"/>
                <w:noProof/>
                <w:rtl/>
              </w:rPr>
              <w:t xml:space="preserve"> </w:t>
            </w:r>
            <w:r w:rsidR="002D5699" w:rsidRPr="002A136D">
              <w:rPr>
                <w:rStyle w:val="Hyperlink"/>
                <w:rFonts w:ascii="Traditional Arabic" w:hAnsi="Traditional Arabic" w:cs="Traditional Arabic" w:hint="eastAsia"/>
                <w:noProof/>
                <w:rtl/>
              </w:rPr>
              <w:t>س</w:t>
            </w:r>
            <w:r w:rsidR="002D5699" w:rsidRPr="002A136D">
              <w:rPr>
                <w:rStyle w:val="Hyperlink"/>
                <w:rFonts w:ascii="Traditional Arabic" w:hAnsi="Traditional Arabic" w:cs="Traditional Arabic" w:hint="cs"/>
                <w:noProof/>
                <w:rtl/>
              </w:rPr>
              <w:t>ی</w:t>
            </w:r>
            <w:r w:rsidR="002D5699" w:rsidRPr="002A136D">
              <w:rPr>
                <w:rStyle w:val="Hyperlink"/>
                <w:rFonts w:ascii="Traditional Arabic" w:hAnsi="Traditional Arabic" w:cs="Traditional Arabic" w:hint="eastAsia"/>
                <w:noProof/>
                <w:rtl/>
              </w:rPr>
              <w:t>ره</w:t>
            </w:r>
            <w:r w:rsidR="002D5699" w:rsidRPr="002A136D">
              <w:rPr>
                <w:rStyle w:val="Hyperlink"/>
                <w:rFonts w:ascii="Traditional Arabic" w:hAnsi="Traditional Arabic" w:cs="Traditional Arabic"/>
                <w:noProof/>
                <w:rtl/>
              </w:rPr>
              <w:t xml:space="preserve"> </w:t>
            </w:r>
            <w:r w:rsidR="002D5699" w:rsidRPr="002A136D">
              <w:rPr>
                <w:rStyle w:val="Hyperlink"/>
                <w:rFonts w:ascii="Traditional Arabic" w:hAnsi="Traditional Arabic" w:cs="Traditional Arabic" w:hint="eastAsia"/>
                <w:noProof/>
                <w:rtl/>
              </w:rPr>
              <w:t>در</w:t>
            </w:r>
            <w:r w:rsidR="002D5699" w:rsidRPr="002A136D">
              <w:rPr>
                <w:rStyle w:val="Hyperlink"/>
                <w:rFonts w:ascii="Traditional Arabic" w:hAnsi="Traditional Arabic" w:cs="Traditional Arabic"/>
                <w:noProof/>
                <w:rtl/>
              </w:rPr>
              <w:t xml:space="preserve"> </w:t>
            </w:r>
            <w:r w:rsidR="002D5699" w:rsidRPr="002A136D">
              <w:rPr>
                <w:rStyle w:val="Hyperlink"/>
                <w:rFonts w:ascii="Traditional Arabic" w:hAnsi="Traditional Arabic" w:cs="Traditional Arabic" w:hint="eastAsia"/>
                <w:noProof/>
                <w:rtl/>
              </w:rPr>
              <w:t>مسأله</w:t>
            </w:r>
            <w:r w:rsidR="002D5699" w:rsidRPr="002A136D">
              <w:rPr>
                <w:rStyle w:val="Hyperlink"/>
                <w:rFonts w:ascii="Traditional Arabic" w:hAnsi="Traditional Arabic" w:cs="Traditional Arabic"/>
                <w:noProof/>
                <w:rtl/>
              </w:rPr>
              <w:t xml:space="preserve"> </w:t>
            </w:r>
            <w:r w:rsidR="002D5699" w:rsidRPr="002A136D">
              <w:rPr>
                <w:rStyle w:val="Hyperlink"/>
                <w:rFonts w:ascii="Traditional Arabic" w:hAnsi="Traditional Arabic" w:cs="Traditional Arabic" w:hint="eastAsia"/>
                <w:noProof/>
                <w:rtl/>
              </w:rPr>
              <w:t>اول</w:t>
            </w:r>
            <w:r w:rsidR="002D5699" w:rsidRPr="002A136D">
              <w:rPr>
                <w:rFonts w:ascii="Traditional Arabic" w:hAnsi="Traditional Arabic" w:cs="Traditional Arabic"/>
                <w:noProof/>
                <w:webHidden/>
              </w:rPr>
              <w:tab/>
            </w:r>
            <w:r w:rsidR="002D5699" w:rsidRPr="002A136D">
              <w:rPr>
                <w:rStyle w:val="Hyperlink"/>
                <w:rFonts w:ascii="Traditional Arabic" w:hAnsi="Traditional Arabic" w:cs="Traditional Arabic"/>
                <w:noProof/>
                <w:rtl/>
              </w:rPr>
              <w:fldChar w:fldCharType="begin"/>
            </w:r>
            <w:r w:rsidR="002D5699" w:rsidRPr="002A136D">
              <w:rPr>
                <w:rFonts w:ascii="Traditional Arabic" w:hAnsi="Traditional Arabic" w:cs="Traditional Arabic"/>
                <w:noProof/>
                <w:webHidden/>
              </w:rPr>
              <w:instrText xml:space="preserve"> PAGEREF _Toc464484858 \h </w:instrText>
            </w:r>
            <w:r w:rsidR="002D5699" w:rsidRPr="002A136D">
              <w:rPr>
                <w:rStyle w:val="Hyperlink"/>
                <w:rFonts w:ascii="Traditional Arabic" w:hAnsi="Traditional Arabic" w:cs="Traditional Arabic"/>
                <w:noProof/>
                <w:rtl/>
              </w:rPr>
            </w:r>
            <w:r w:rsidR="002D5699" w:rsidRPr="002A136D">
              <w:rPr>
                <w:rStyle w:val="Hyperlink"/>
                <w:rFonts w:ascii="Traditional Arabic" w:hAnsi="Traditional Arabic" w:cs="Traditional Arabic"/>
                <w:noProof/>
                <w:rtl/>
              </w:rPr>
              <w:fldChar w:fldCharType="separate"/>
            </w:r>
            <w:r w:rsidR="002D5699" w:rsidRPr="002A136D">
              <w:rPr>
                <w:rFonts w:ascii="Traditional Arabic" w:hAnsi="Traditional Arabic" w:cs="Traditional Arabic"/>
                <w:noProof/>
                <w:webHidden/>
                <w:rtl/>
              </w:rPr>
              <w:t>2</w:t>
            </w:r>
            <w:r w:rsidR="002D5699" w:rsidRPr="002A136D">
              <w:rPr>
                <w:rStyle w:val="Hyperlink"/>
                <w:rFonts w:ascii="Traditional Arabic" w:hAnsi="Traditional Arabic" w:cs="Traditional Arabic"/>
                <w:noProof/>
                <w:rtl/>
              </w:rPr>
              <w:fldChar w:fldCharType="end"/>
            </w:r>
          </w:hyperlink>
        </w:p>
        <w:p w:rsidR="002D5699" w:rsidRPr="002A136D" w:rsidRDefault="00B92106" w:rsidP="002A136D">
          <w:pPr>
            <w:pStyle w:val="TOC2"/>
            <w:tabs>
              <w:tab w:val="right" w:leader="dot" w:pos="9350"/>
            </w:tabs>
            <w:spacing w:line="276" w:lineRule="auto"/>
            <w:rPr>
              <w:rFonts w:ascii="Traditional Arabic" w:hAnsi="Traditional Arabic" w:cs="Traditional Arabic"/>
              <w:noProof/>
              <w:sz w:val="22"/>
              <w:szCs w:val="22"/>
            </w:rPr>
          </w:pPr>
          <w:hyperlink w:anchor="_Toc464484859" w:history="1">
            <w:r w:rsidR="002D5699" w:rsidRPr="002A136D">
              <w:rPr>
                <w:rStyle w:val="Hyperlink"/>
                <w:rFonts w:ascii="Traditional Arabic" w:hAnsi="Traditional Arabic" w:cs="Traditional Arabic" w:hint="eastAsia"/>
                <w:noProof/>
                <w:rtl/>
              </w:rPr>
              <w:t>بررس</w:t>
            </w:r>
            <w:r w:rsidR="002D5699" w:rsidRPr="002A136D">
              <w:rPr>
                <w:rStyle w:val="Hyperlink"/>
                <w:rFonts w:ascii="Traditional Arabic" w:hAnsi="Traditional Arabic" w:cs="Traditional Arabic" w:hint="cs"/>
                <w:noProof/>
                <w:rtl/>
              </w:rPr>
              <w:t>ی</w:t>
            </w:r>
            <w:r w:rsidR="002D5699" w:rsidRPr="002A136D">
              <w:rPr>
                <w:rStyle w:val="Hyperlink"/>
                <w:rFonts w:ascii="Traditional Arabic" w:hAnsi="Traditional Arabic" w:cs="Traditional Arabic"/>
                <w:noProof/>
                <w:rtl/>
              </w:rPr>
              <w:t xml:space="preserve"> </w:t>
            </w:r>
            <w:r w:rsidR="002D5699" w:rsidRPr="002A136D">
              <w:rPr>
                <w:rStyle w:val="Hyperlink"/>
                <w:rFonts w:ascii="Traditional Arabic" w:hAnsi="Traditional Arabic" w:cs="Traditional Arabic" w:hint="eastAsia"/>
                <w:noProof/>
                <w:rtl/>
              </w:rPr>
              <w:t>س</w:t>
            </w:r>
            <w:r w:rsidR="002D5699" w:rsidRPr="002A136D">
              <w:rPr>
                <w:rStyle w:val="Hyperlink"/>
                <w:rFonts w:ascii="Traditional Arabic" w:hAnsi="Traditional Arabic" w:cs="Traditional Arabic" w:hint="cs"/>
                <w:noProof/>
                <w:rtl/>
              </w:rPr>
              <w:t>ی</w:t>
            </w:r>
            <w:r w:rsidR="002D5699" w:rsidRPr="002A136D">
              <w:rPr>
                <w:rStyle w:val="Hyperlink"/>
                <w:rFonts w:ascii="Traditional Arabic" w:hAnsi="Traditional Arabic" w:cs="Traditional Arabic" w:hint="eastAsia"/>
                <w:noProof/>
                <w:rtl/>
              </w:rPr>
              <w:t>ره</w:t>
            </w:r>
            <w:r w:rsidR="002D5699" w:rsidRPr="002A136D">
              <w:rPr>
                <w:rStyle w:val="Hyperlink"/>
                <w:rFonts w:ascii="Traditional Arabic" w:hAnsi="Traditional Arabic" w:cs="Traditional Arabic"/>
                <w:noProof/>
                <w:rtl/>
              </w:rPr>
              <w:t xml:space="preserve"> </w:t>
            </w:r>
            <w:r w:rsidR="002D5699" w:rsidRPr="002A136D">
              <w:rPr>
                <w:rStyle w:val="Hyperlink"/>
                <w:rFonts w:ascii="Traditional Arabic" w:hAnsi="Traditional Arabic" w:cs="Traditional Arabic" w:hint="eastAsia"/>
                <w:noProof/>
                <w:rtl/>
              </w:rPr>
              <w:t>در</w:t>
            </w:r>
            <w:r w:rsidR="002D5699" w:rsidRPr="002A136D">
              <w:rPr>
                <w:rStyle w:val="Hyperlink"/>
                <w:rFonts w:ascii="Traditional Arabic" w:hAnsi="Traditional Arabic" w:cs="Traditional Arabic"/>
                <w:noProof/>
                <w:rtl/>
              </w:rPr>
              <w:t xml:space="preserve"> </w:t>
            </w:r>
            <w:r w:rsidR="002D5699" w:rsidRPr="002A136D">
              <w:rPr>
                <w:rStyle w:val="Hyperlink"/>
                <w:rFonts w:ascii="Traditional Arabic" w:hAnsi="Traditional Arabic" w:cs="Traditional Arabic" w:hint="eastAsia"/>
                <w:noProof/>
                <w:rtl/>
              </w:rPr>
              <w:t>مسأله</w:t>
            </w:r>
            <w:r w:rsidR="002D5699" w:rsidRPr="002A136D">
              <w:rPr>
                <w:rStyle w:val="Hyperlink"/>
                <w:rFonts w:ascii="Traditional Arabic" w:hAnsi="Traditional Arabic" w:cs="Traditional Arabic"/>
                <w:noProof/>
                <w:rtl/>
              </w:rPr>
              <w:t xml:space="preserve"> </w:t>
            </w:r>
            <w:r w:rsidR="002D5699" w:rsidRPr="002A136D">
              <w:rPr>
                <w:rStyle w:val="Hyperlink"/>
                <w:rFonts w:ascii="Traditional Arabic" w:hAnsi="Traditional Arabic" w:cs="Traditional Arabic" w:hint="eastAsia"/>
                <w:noProof/>
                <w:rtl/>
              </w:rPr>
              <w:t>دوم</w:t>
            </w:r>
            <w:r w:rsidR="002D5699" w:rsidRPr="002A136D">
              <w:rPr>
                <w:rFonts w:ascii="Traditional Arabic" w:hAnsi="Traditional Arabic" w:cs="Traditional Arabic"/>
                <w:noProof/>
                <w:webHidden/>
              </w:rPr>
              <w:tab/>
            </w:r>
            <w:r w:rsidR="002D5699" w:rsidRPr="002A136D">
              <w:rPr>
                <w:rStyle w:val="Hyperlink"/>
                <w:rFonts w:ascii="Traditional Arabic" w:hAnsi="Traditional Arabic" w:cs="Traditional Arabic"/>
                <w:noProof/>
                <w:rtl/>
              </w:rPr>
              <w:fldChar w:fldCharType="begin"/>
            </w:r>
            <w:r w:rsidR="002D5699" w:rsidRPr="002A136D">
              <w:rPr>
                <w:rFonts w:ascii="Traditional Arabic" w:hAnsi="Traditional Arabic" w:cs="Traditional Arabic"/>
                <w:noProof/>
                <w:webHidden/>
              </w:rPr>
              <w:instrText xml:space="preserve"> PAGEREF _Toc464484859 \h </w:instrText>
            </w:r>
            <w:r w:rsidR="002D5699" w:rsidRPr="002A136D">
              <w:rPr>
                <w:rStyle w:val="Hyperlink"/>
                <w:rFonts w:ascii="Traditional Arabic" w:hAnsi="Traditional Arabic" w:cs="Traditional Arabic"/>
                <w:noProof/>
                <w:rtl/>
              </w:rPr>
            </w:r>
            <w:r w:rsidR="002D5699" w:rsidRPr="002A136D">
              <w:rPr>
                <w:rStyle w:val="Hyperlink"/>
                <w:rFonts w:ascii="Traditional Arabic" w:hAnsi="Traditional Arabic" w:cs="Traditional Arabic"/>
                <w:noProof/>
                <w:rtl/>
              </w:rPr>
              <w:fldChar w:fldCharType="separate"/>
            </w:r>
            <w:r w:rsidR="002D5699" w:rsidRPr="002A136D">
              <w:rPr>
                <w:rFonts w:ascii="Traditional Arabic" w:hAnsi="Traditional Arabic" w:cs="Traditional Arabic"/>
                <w:noProof/>
                <w:webHidden/>
                <w:rtl/>
              </w:rPr>
              <w:t>2</w:t>
            </w:r>
            <w:r w:rsidR="002D5699" w:rsidRPr="002A136D">
              <w:rPr>
                <w:rStyle w:val="Hyperlink"/>
                <w:rFonts w:ascii="Traditional Arabic" w:hAnsi="Traditional Arabic" w:cs="Traditional Arabic"/>
                <w:noProof/>
                <w:rtl/>
              </w:rPr>
              <w:fldChar w:fldCharType="end"/>
            </w:r>
          </w:hyperlink>
        </w:p>
        <w:p w:rsidR="002D5699" w:rsidRPr="002A136D" w:rsidRDefault="00B92106" w:rsidP="002A136D">
          <w:pPr>
            <w:pStyle w:val="TOC3"/>
            <w:tabs>
              <w:tab w:val="right" w:leader="dot" w:pos="9350"/>
            </w:tabs>
            <w:spacing w:line="276" w:lineRule="auto"/>
            <w:rPr>
              <w:rFonts w:ascii="Traditional Arabic" w:eastAsiaTheme="minorEastAsia" w:hAnsi="Traditional Arabic" w:cs="Traditional Arabic"/>
              <w:noProof/>
              <w:sz w:val="22"/>
              <w:szCs w:val="22"/>
            </w:rPr>
          </w:pPr>
          <w:hyperlink w:anchor="_Toc464484860" w:history="1">
            <w:r w:rsidR="002D5699" w:rsidRPr="002A136D">
              <w:rPr>
                <w:rStyle w:val="Hyperlink"/>
                <w:rFonts w:ascii="Traditional Arabic" w:hAnsi="Traditional Arabic" w:cs="Traditional Arabic" w:hint="eastAsia"/>
                <w:noProof/>
                <w:rtl/>
              </w:rPr>
              <w:t>نکات</w:t>
            </w:r>
            <w:r w:rsidR="002D5699" w:rsidRPr="002A136D">
              <w:rPr>
                <w:rStyle w:val="Hyperlink"/>
                <w:rFonts w:ascii="Traditional Arabic" w:hAnsi="Traditional Arabic" w:cs="Traditional Arabic"/>
                <w:noProof/>
                <w:rtl/>
              </w:rPr>
              <w:t xml:space="preserve"> </w:t>
            </w:r>
            <w:r w:rsidR="002D5699" w:rsidRPr="002A136D">
              <w:rPr>
                <w:rStyle w:val="Hyperlink"/>
                <w:rFonts w:ascii="Traditional Arabic" w:hAnsi="Traditional Arabic" w:cs="Traditional Arabic" w:hint="eastAsia"/>
                <w:noProof/>
                <w:rtl/>
              </w:rPr>
              <w:t>موجود</w:t>
            </w:r>
            <w:r w:rsidR="002D5699" w:rsidRPr="002A136D">
              <w:rPr>
                <w:rStyle w:val="Hyperlink"/>
                <w:rFonts w:ascii="Traditional Arabic" w:hAnsi="Traditional Arabic" w:cs="Traditional Arabic"/>
                <w:noProof/>
                <w:rtl/>
              </w:rPr>
              <w:t xml:space="preserve"> </w:t>
            </w:r>
            <w:r w:rsidR="002D5699" w:rsidRPr="002A136D">
              <w:rPr>
                <w:rStyle w:val="Hyperlink"/>
                <w:rFonts w:ascii="Traditional Arabic" w:hAnsi="Traditional Arabic" w:cs="Traditional Arabic" w:hint="eastAsia"/>
                <w:noProof/>
                <w:rtl/>
              </w:rPr>
              <w:t>در</w:t>
            </w:r>
            <w:r w:rsidR="002D5699" w:rsidRPr="002A136D">
              <w:rPr>
                <w:rStyle w:val="Hyperlink"/>
                <w:rFonts w:ascii="Traditional Arabic" w:hAnsi="Traditional Arabic" w:cs="Traditional Arabic"/>
                <w:noProof/>
                <w:rtl/>
              </w:rPr>
              <w:t xml:space="preserve"> </w:t>
            </w:r>
            <w:r w:rsidR="002D5699" w:rsidRPr="002A136D">
              <w:rPr>
                <w:rStyle w:val="Hyperlink"/>
                <w:rFonts w:ascii="Traditional Arabic" w:hAnsi="Traditional Arabic" w:cs="Traditional Arabic" w:hint="eastAsia"/>
                <w:noProof/>
                <w:rtl/>
              </w:rPr>
              <w:t>مسأله</w:t>
            </w:r>
            <w:r w:rsidR="002D5699" w:rsidRPr="002A136D">
              <w:rPr>
                <w:rStyle w:val="Hyperlink"/>
                <w:rFonts w:ascii="Traditional Arabic" w:hAnsi="Traditional Arabic" w:cs="Traditional Arabic"/>
                <w:noProof/>
                <w:rtl/>
              </w:rPr>
              <w:t xml:space="preserve"> </w:t>
            </w:r>
            <w:r w:rsidR="002D5699" w:rsidRPr="002A136D">
              <w:rPr>
                <w:rStyle w:val="Hyperlink"/>
                <w:rFonts w:ascii="Traditional Arabic" w:hAnsi="Traditional Arabic" w:cs="Traditional Arabic" w:hint="eastAsia"/>
                <w:noProof/>
                <w:rtl/>
              </w:rPr>
              <w:t>دوم</w:t>
            </w:r>
            <w:r w:rsidR="002D5699" w:rsidRPr="002A136D">
              <w:rPr>
                <w:rFonts w:ascii="Traditional Arabic" w:hAnsi="Traditional Arabic" w:cs="Traditional Arabic"/>
                <w:noProof/>
                <w:webHidden/>
              </w:rPr>
              <w:tab/>
            </w:r>
            <w:r w:rsidR="002D5699" w:rsidRPr="002A136D">
              <w:rPr>
                <w:rStyle w:val="Hyperlink"/>
                <w:rFonts w:ascii="Traditional Arabic" w:hAnsi="Traditional Arabic" w:cs="Traditional Arabic"/>
                <w:noProof/>
                <w:rtl/>
              </w:rPr>
              <w:fldChar w:fldCharType="begin"/>
            </w:r>
            <w:r w:rsidR="002D5699" w:rsidRPr="002A136D">
              <w:rPr>
                <w:rFonts w:ascii="Traditional Arabic" w:hAnsi="Traditional Arabic" w:cs="Traditional Arabic"/>
                <w:noProof/>
                <w:webHidden/>
              </w:rPr>
              <w:instrText xml:space="preserve"> PAGEREF _Toc464484860 \h </w:instrText>
            </w:r>
            <w:r w:rsidR="002D5699" w:rsidRPr="002A136D">
              <w:rPr>
                <w:rStyle w:val="Hyperlink"/>
                <w:rFonts w:ascii="Traditional Arabic" w:hAnsi="Traditional Arabic" w:cs="Traditional Arabic"/>
                <w:noProof/>
                <w:rtl/>
              </w:rPr>
            </w:r>
            <w:r w:rsidR="002D5699" w:rsidRPr="002A136D">
              <w:rPr>
                <w:rStyle w:val="Hyperlink"/>
                <w:rFonts w:ascii="Traditional Arabic" w:hAnsi="Traditional Arabic" w:cs="Traditional Arabic"/>
                <w:noProof/>
                <w:rtl/>
              </w:rPr>
              <w:fldChar w:fldCharType="separate"/>
            </w:r>
            <w:r w:rsidR="002D5699" w:rsidRPr="002A136D">
              <w:rPr>
                <w:rFonts w:ascii="Traditional Arabic" w:hAnsi="Traditional Arabic" w:cs="Traditional Arabic"/>
                <w:noProof/>
                <w:webHidden/>
                <w:rtl/>
              </w:rPr>
              <w:t>2</w:t>
            </w:r>
            <w:r w:rsidR="002D5699" w:rsidRPr="002A136D">
              <w:rPr>
                <w:rStyle w:val="Hyperlink"/>
                <w:rFonts w:ascii="Traditional Arabic" w:hAnsi="Traditional Arabic" w:cs="Traditional Arabic"/>
                <w:noProof/>
                <w:rtl/>
              </w:rPr>
              <w:fldChar w:fldCharType="end"/>
            </w:r>
          </w:hyperlink>
        </w:p>
        <w:bookmarkStart w:id="0" w:name="_GoBack"/>
        <w:p w:rsidR="002D5699" w:rsidRPr="002A136D" w:rsidRDefault="00B92106" w:rsidP="002A136D">
          <w:pPr>
            <w:pStyle w:val="TOC4"/>
            <w:tabs>
              <w:tab w:val="right" w:leader="dot" w:pos="9350"/>
            </w:tabs>
            <w:spacing w:line="276" w:lineRule="auto"/>
            <w:rPr>
              <w:rFonts w:ascii="Traditional Arabic" w:eastAsiaTheme="minorEastAsia" w:hAnsi="Traditional Arabic" w:cs="Traditional Arabic"/>
              <w:noProof/>
              <w:sz w:val="22"/>
              <w:szCs w:val="22"/>
            </w:rPr>
          </w:pPr>
          <w:r w:rsidRPr="002A136D">
            <w:rPr>
              <w:rFonts w:ascii="Traditional Arabic" w:hAnsi="Traditional Arabic" w:cs="Traditional Arabic"/>
            </w:rPr>
            <w:fldChar w:fldCharType="begin"/>
          </w:r>
          <w:r w:rsidRPr="002A136D">
            <w:rPr>
              <w:rFonts w:ascii="Traditional Arabic" w:hAnsi="Traditional Arabic" w:cs="Traditional Arabic"/>
            </w:rPr>
            <w:instrText xml:space="preserve"> HYPERLINK \l "_Toc464484861" </w:instrText>
          </w:r>
          <w:r w:rsidRPr="002A136D">
            <w:rPr>
              <w:rFonts w:ascii="Traditional Arabic" w:hAnsi="Traditional Arabic" w:cs="Traditional Arabic"/>
            </w:rPr>
            <w:fldChar w:fldCharType="separate"/>
          </w:r>
          <w:r w:rsidR="002D5699" w:rsidRPr="002A136D">
            <w:rPr>
              <w:rStyle w:val="Hyperlink"/>
              <w:rFonts w:ascii="Traditional Arabic" w:hAnsi="Traditional Arabic" w:cs="Traditional Arabic" w:hint="eastAsia"/>
              <w:noProof/>
              <w:rtl/>
            </w:rPr>
            <w:t>مطلب</w:t>
          </w:r>
          <w:r w:rsidR="002D5699" w:rsidRPr="002A136D">
            <w:rPr>
              <w:rStyle w:val="Hyperlink"/>
              <w:rFonts w:ascii="Traditional Arabic" w:hAnsi="Traditional Arabic" w:cs="Traditional Arabic"/>
              <w:noProof/>
              <w:rtl/>
            </w:rPr>
            <w:t xml:space="preserve"> </w:t>
          </w:r>
          <w:r w:rsidR="002D5699" w:rsidRPr="002A136D">
            <w:rPr>
              <w:rStyle w:val="Hyperlink"/>
              <w:rFonts w:ascii="Traditional Arabic" w:hAnsi="Traditional Arabic" w:cs="Traditional Arabic" w:hint="eastAsia"/>
              <w:noProof/>
              <w:rtl/>
            </w:rPr>
            <w:t>اول</w:t>
          </w:r>
          <w:r w:rsidR="002D5699" w:rsidRPr="002A136D">
            <w:rPr>
              <w:rStyle w:val="Hyperlink"/>
              <w:rFonts w:ascii="Traditional Arabic" w:hAnsi="Traditional Arabic" w:cs="Traditional Arabic"/>
              <w:noProof/>
              <w:rtl/>
            </w:rPr>
            <w:t xml:space="preserve">: </w:t>
          </w:r>
          <w:r w:rsidR="002D5699" w:rsidRPr="002A136D">
            <w:rPr>
              <w:rStyle w:val="Hyperlink"/>
              <w:rFonts w:ascii="Traditional Arabic" w:hAnsi="Traditional Arabic" w:cs="Traditional Arabic" w:hint="eastAsia"/>
              <w:noProof/>
              <w:rtl/>
            </w:rPr>
            <w:t>چگونگ</w:t>
          </w:r>
          <w:r w:rsidR="002D5699" w:rsidRPr="002A136D">
            <w:rPr>
              <w:rStyle w:val="Hyperlink"/>
              <w:rFonts w:ascii="Traditional Arabic" w:hAnsi="Traditional Arabic" w:cs="Traditional Arabic" w:hint="cs"/>
              <w:noProof/>
              <w:rtl/>
            </w:rPr>
            <w:t>ی</w:t>
          </w:r>
          <w:r w:rsidR="002D5699" w:rsidRPr="002A136D">
            <w:rPr>
              <w:rStyle w:val="Hyperlink"/>
              <w:rFonts w:ascii="Traditional Arabic" w:hAnsi="Traditional Arabic" w:cs="Traditional Arabic"/>
              <w:noProof/>
              <w:rtl/>
            </w:rPr>
            <w:t xml:space="preserve"> </w:t>
          </w:r>
          <w:r w:rsidR="002D5699" w:rsidRPr="002A136D">
            <w:rPr>
              <w:rStyle w:val="Hyperlink"/>
              <w:rFonts w:ascii="Traditional Arabic" w:hAnsi="Traditional Arabic" w:cs="Traditional Arabic" w:hint="eastAsia"/>
              <w:noProof/>
              <w:rtl/>
            </w:rPr>
            <w:t>کار</w:t>
          </w:r>
          <w:r w:rsidR="002D5699" w:rsidRPr="002A136D">
            <w:rPr>
              <w:rStyle w:val="Hyperlink"/>
              <w:rFonts w:ascii="Traditional Arabic" w:hAnsi="Traditional Arabic" w:cs="Traditional Arabic"/>
              <w:noProof/>
              <w:rtl/>
            </w:rPr>
            <w:t xml:space="preserve"> </w:t>
          </w:r>
          <w:r w:rsidR="002D5699" w:rsidRPr="002A136D">
            <w:rPr>
              <w:rStyle w:val="Hyperlink"/>
              <w:rFonts w:ascii="Traditional Arabic" w:hAnsi="Traditional Arabic" w:cs="Traditional Arabic" w:hint="eastAsia"/>
              <w:noProof/>
              <w:rtl/>
            </w:rPr>
            <w:t>گروه</w:t>
          </w:r>
          <w:r w:rsidR="002D5699" w:rsidRPr="002A136D">
            <w:rPr>
              <w:rStyle w:val="Hyperlink"/>
              <w:rFonts w:ascii="Traditional Arabic" w:hAnsi="Traditional Arabic" w:cs="Traditional Arabic" w:hint="cs"/>
              <w:noProof/>
              <w:rtl/>
            </w:rPr>
            <w:t>ی</w:t>
          </w:r>
          <w:r w:rsidR="002D5699" w:rsidRPr="002A136D">
            <w:rPr>
              <w:rStyle w:val="Hyperlink"/>
              <w:rFonts w:ascii="Traditional Arabic" w:hAnsi="Traditional Arabic" w:cs="Traditional Arabic"/>
              <w:noProof/>
              <w:rtl/>
            </w:rPr>
            <w:t xml:space="preserve"> </w:t>
          </w:r>
          <w:r w:rsidR="002D5699" w:rsidRPr="002A136D">
            <w:rPr>
              <w:rStyle w:val="Hyperlink"/>
              <w:rFonts w:ascii="Traditional Arabic" w:hAnsi="Traditional Arabic" w:cs="Traditional Arabic" w:hint="eastAsia"/>
              <w:noProof/>
              <w:rtl/>
            </w:rPr>
            <w:t>و</w:t>
          </w:r>
          <w:r w:rsidR="002D5699" w:rsidRPr="002A136D">
            <w:rPr>
              <w:rStyle w:val="Hyperlink"/>
              <w:rFonts w:ascii="Traditional Arabic" w:hAnsi="Traditional Arabic" w:cs="Traditional Arabic"/>
              <w:noProof/>
              <w:rtl/>
            </w:rPr>
            <w:t xml:space="preserve"> </w:t>
          </w:r>
          <w:r w:rsidR="002D5699" w:rsidRPr="002A136D">
            <w:rPr>
              <w:rStyle w:val="Hyperlink"/>
              <w:rFonts w:ascii="Traditional Arabic" w:hAnsi="Traditional Arabic" w:cs="Traditional Arabic" w:hint="eastAsia"/>
              <w:noProof/>
              <w:rtl/>
            </w:rPr>
            <w:t>ت</w:t>
          </w:r>
          <w:r w:rsidR="002D5699" w:rsidRPr="002A136D">
            <w:rPr>
              <w:rStyle w:val="Hyperlink"/>
              <w:rFonts w:ascii="Traditional Arabic" w:hAnsi="Traditional Arabic" w:cs="Traditional Arabic" w:hint="cs"/>
              <w:noProof/>
              <w:rtl/>
            </w:rPr>
            <w:t>ی</w:t>
          </w:r>
          <w:r w:rsidR="002D5699" w:rsidRPr="002A136D">
            <w:rPr>
              <w:rStyle w:val="Hyperlink"/>
              <w:rFonts w:ascii="Traditional Arabic" w:hAnsi="Traditional Arabic" w:cs="Traditional Arabic" w:hint="eastAsia"/>
              <w:noProof/>
              <w:rtl/>
            </w:rPr>
            <w:t>م</w:t>
          </w:r>
          <w:r w:rsidR="002D5699" w:rsidRPr="002A136D">
            <w:rPr>
              <w:rStyle w:val="Hyperlink"/>
              <w:rFonts w:ascii="Traditional Arabic" w:hAnsi="Traditional Arabic" w:cs="Traditional Arabic" w:hint="cs"/>
              <w:noProof/>
              <w:rtl/>
            </w:rPr>
            <w:t>ی</w:t>
          </w:r>
          <w:r w:rsidR="002D5699" w:rsidRPr="002A136D">
            <w:rPr>
              <w:rFonts w:ascii="Traditional Arabic" w:hAnsi="Traditional Arabic" w:cs="Traditional Arabic"/>
              <w:noProof/>
              <w:webHidden/>
            </w:rPr>
            <w:tab/>
          </w:r>
          <w:r w:rsidR="002D5699" w:rsidRPr="002A136D">
            <w:rPr>
              <w:rStyle w:val="Hyperlink"/>
              <w:rFonts w:ascii="Traditional Arabic" w:hAnsi="Traditional Arabic" w:cs="Traditional Arabic"/>
              <w:noProof/>
              <w:rtl/>
            </w:rPr>
            <w:fldChar w:fldCharType="begin"/>
          </w:r>
          <w:r w:rsidR="002D5699" w:rsidRPr="002A136D">
            <w:rPr>
              <w:rFonts w:ascii="Traditional Arabic" w:hAnsi="Traditional Arabic" w:cs="Traditional Arabic"/>
              <w:noProof/>
              <w:webHidden/>
            </w:rPr>
            <w:instrText xml:space="preserve"> PAGEREF _Toc464484861 \h </w:instrText>
          </w:r>
          <w:r w:rsidR="002D5699" w:rsidRPr="002A136D">
            <w:rPr>
              <w:rStyle w:val="Hyperlink"/>
              <w:rFonts w:ascii="Traditional Arabic" w:hAnsi="Traditional Arabic" w:cs="Traditional Arabic"/>
              <w:noProof/>
              <w:rtl/>
            </w:rPr>
          </w:r>
          <w:r w:rsidR="002D5699" w:rsidRPr="002A136D">
            <w:rPr>
              <w:rStyle w:val="Hyperlink"/>
              <w:rFonts w:ascii="Traditional Arabic" w:hAnsi="Traditional Arabic" w:cs="Traditional Arabic"/>
              <w:noProof/>
              <w:rtl/>
            </w:rPr>
            <w:fldChar w:fldCharType="separate"/>
          </w:r>
          <w:r w:rsidR="002D5699" w:rsidRPr="002A136D">
            <w:rPr>
              <w:rFonts w:ascii="Traditional Arabic" w:hAnsi="Traditional Arabic" w:cs="Traditional Arabic"/>
              <w:noProof/>
              <w:webHidden/>
              <w:rtl/>
            </w:rPr>
            <w:t>2</w:t>
          </w:r>
          <w:r w:rsidR="002D5699" w:rsidRPr="002A136D">
            <w:rPr>
              <w:rStyle w:val="Hyperlink"/>
              <w:rFonts w:ascii="Traditional Arabic" w:hAnsi="Traditional Arabic" w:cs="Traditional Arabic"/>
              <w:noProof/>
              <w:rtl/>
            </w:rPr>
            <w:fldChar w:fldCharType="end"/>
          </w:r>
          <w:r w:rsidRPr="002A136D">
            <w:rPr>
              <w:rStyle w:val="Hyperlink"/>
              <w:rFonts w:ascii="Traditional Arabic" w:hAnsi="Traditional Arabic" w:cs="Traditional Arabic"/>
              <w:noProof/>
            </w:rPr>
            <w:fldChar w:fldCharType="end"/>
          </w:r>
        </w:p>
        <w:bookmarkEnd w:id="0"/>
        <w:p w:rsidR="002D5699" w:rsidRPr="002A136D" w:rsidRDefault="00B92106" w:rsidP="002A136D">
          <w:pPr>
            <w:pStyle w:val="TOC3"/>
            <w:tabs>
              <w:tab w:val="right" w:leader="dot" w:pos="9350"/>
            </w:tabs>
            <w:spacing w:line="276" w:lineRule="auto"/>
            <w:rPr>
              <w:rFonts w:ascii="Traditional Arabic" w:eastAsiaTheme="minorEastAsia" w:hAnsi="Traditional Arabic" w:cs="Traditional Arabic"/>
              <w:noProof/>
              <w:sz w:val="22"/>
              <w:szCs w:val="22"/>
            </w:rPr>
          </w:pPr>
          <w:r w:rsidRPr="002A136D">
            <w:rPr>
              <w:rFonts w:ascii="Traditional Arabic" w:hAnsi="Traditional Arabic" w:cs="Traditional Arabic"/>
            </w:rPr>
            <w:fldChar w:fldCharType="begin"/>
          </w:r>
          <w:r w:rsidRPr="002A136D">
            <w:rPr>
              <w:rFonts w:ascii="Traditional Arabic" w:hAnsi="Traditional Arabic" w:cs="Traditional Arabic"/>
            </w:rPr>
            <w:instrText xml:space="preserve"> HYPERLINK \l "_Toc464484862" </w:instrText>
          </w:r>
          <w:r w:rsidRPr="002A136D">
            <w:rPr>
              <w:rFonts w:ascii="Traditional Arabic" w:hAnsi="Traditional Arabic" w:cs="Traditional Arabic"/>
            </w:rPr>
            <w:fldChar w:fldCharType="separate"/>
          </w:r>
          <w:r w:rsidR="002D5699" w:rsidRPr="002A136D">
            <w:rPr>
              <w:rStyle w:val="Hyperlink"/>
              <w:rFonts w:ascii="Traditional Arabic" w:hAnsi="Traditional Arabic" w:cs="Traditional Arabic" w:hint="eastAsia"/>
              <w:noProof/>
              <w:rtl/>
            </w:rPr>
            <w:t>مطلب</w:t>
          </w:r>
          <w:r w:rsidR="002D5699" w:rsidRPr="002A136D">
            <w:rPr>
              <w:rStyle w:val="Hyperlink"/>
              <w:rFonts w:ascii="Traditional Arabic" w:hAnsi="Traditional Arabic" w:cs="Traditional Arabic"/>
              <w:noProof/>
              <w:rtl/>
            </w:rPr>
            <w:t xml:space="preserve"> </w:t>
          </w:r>
          <w:r w:rsidR="002D5699" w:rsidRPr="002A136D">
            <w:rPr>
              <w:rStyle w:val="Hyperlink"/>
              <w:rFonts w:ascii="Traditional Arabic" w:hAnsi="Traditional Arabic" w:cs="Traditional Arabic" w:hint="eastAsia"/>
              <w:noProof/>
              <w:rtl/>
            </w:rPr>
            <w:t>دوم</w:t>
          </w:r>
          <w:r w:rsidR="002D5699" w:rsidRPr="002A136D">
            <w:rPr>
              <w:rStyle w:val="Hyperlink"/>
              <w:rFonts w:ascii="Traditional Arabic" w:hAnsi="Traditional Arabic" w:cs="Traditional Arabic"/>
              <w:noProof/>
              <w:rtl/>
            </w:rPr>
            <w:t xml:space="preserve">: </w:t>
          </w:r>
          <w:r w:rsidR="002D5699" w:rsidRPr="002A136D">
            <w:rPr>
              <w:rStyle w:val="Hyperlink"/>
              <w:rFonts w:ascii="Traditional Arabic" w:hAnsi="Traditional Arabic" w:cs="Traditional Arabic" w:hint="eastAsia"/>
              <w:noProof/>
              <w:rtl/>
            </w:rPr>
            <w:t>تقابل</w:t>
          </w:r>
          <w:r w:rsidR="002D5699" w:rsidRPr="002A136D">
            <w:rPr>
              <w:rStyle w:val="Hyperlink"/>
              <w:rFonts w:ascii="Traditional Arabic" w:hAnsi="Traditional Arabic" w:cs="Traditional Arabic"/>
              <w:noProof/>
              <w:rtl/>
            </w:rPr>
            <w:t xml:space="preserve"> </w:t>
          </w:r>
          <w:r w:rsidR="002D5699" w:rsidRPr="002A136D">
            <w:rPr>
              <w:rStyle w:val="Hyperlink"/>
              <w:rFonts w:ascii="Traditional Arabic" w:hAnsi="Traditional Arabic" w:cs="Traditional Arabic" w:hint="eastAsia"/>
              <w:noProof/>
              <w:rtl/>
            </w:rPr>
            <w:t>اکثر</w:t>
          </w:r>
          <w:r w:rsidR="002D5699" w:rsidRPr="002A136D">
            <w:rPr>
              <w:rStyle w:val="Hyperlink"/>
              <w:rFonts w:ascii="Traditional Arabic" w:hAnsi="Traditional Arabic" w:cs="Traditional Arabic" w:hint="cs"/>
              <w:noProof/>
              <w:rtl/>
            </w:rPr>
            <w:t>ی</w:t>
          </w:r>
          <w:r w:rsidR="002D5699" w:rsidRPr="002A136D">
            <w:rPr>
              <w:rStyle w:val="Hyperlink"/>
              <w:rFonts w:ascii="Traditional Arabic" w:hAnsi="Traditional Arabic" w:cs="Traditional Arabic" w:hint="eastAsia"/>
              <w:noProof/>
              <w:rtl/>
            </w:rPr>
            <w:t>ت</w:t>
          </w:r>
          <w:r w:rsidR="002D5699" w:rsidRPr="002A136D">
            <w:rPr>
              <w:rStyle w:val="Hyperlink"/>
              <w:rFonts w:ascii="Traditional Arabic" w:hAnsi="Traditional Arabic" w:cs="Traditional Arabic"/>
              <w:noProof/>
              <w:rtl/>
            </w:rPr>
            <w:t xml:space="preserve"> </w:t>
          </w:r>
          <w:r w:rsidR="002D5699" w:rsidRPr="002A136D">
            <w:rPr>
              <w:rStyle w:val="Hyperlink"/>
              <w:rFonts w:ascii="Traditional Arabic" w:hAnsi="Traditional Arabic" w:cs="Traditional Arabic" w:hint="eastAsia"/>
              <w:noProof/>
              <w:rtl/>
            </w:rPr>
            <w:t>و</w:t>
          </w:r>
          <w:r w:rsidR="002D5699" w:rsidRPr="002A136D">
            <w:rPr>
              <w:rStyle w:val="Hyperlink"/>
              <w:rFonts w:ascii="Traditional Arabic" w:hAnsi="Traditional Arabic" w:cs="Traditional Arabic"/>
              <w:noProof/>
              <w:rtl/>
            </w:rPr>
            <w:t xml:space="preserve"> </w:t>
          </w:r>
          <w:r w:rsidR="002D5699" w:rsidRPr="002A136D">
            <w:rPr>
              <w:rStyle w:val="Hyperlink"/>
              <w:rFonts w:ascii="Traditional Arabic" w:hAnsi="Traditional Arabic" w:cs="Traditional Arabic" w:hint="eastAsia"/>
              <w:noProof/>
              <w:rtl/>
            </w:rPr>
            <w:t>اعلم</w:t>
          </w:r>
          <w:r w:rsidR="002D5699" w:rsidRPr="002A136D">
            <w:rPr>
              <w:rStyle w:val="Hyperlink"/>
              <w:rFonts w:ascii="Traditional Arabic" w:hAnsi="Traditional Arabic" w:cs="Traditional Arabic" w:hint="cs"/>
              <w:noProof/>
              <w:rtl/>
            </w:rPr>
            <w:t>ی</w:t>
          </w:r>
          <w:r w:rsidR="002D5699" w:rsidRPr="002A136D">
            <w:rPr>
              <w:rStyle w:val="Hyperlink"/>
              <w:rFonts w:ascii="Traditional Arabic" w:hAnsi="Traditional Arabic" w:cs="Traditional Arabic" w:hint="eastAsia"/>
              <w:noProof/>
              <w:rtl/>
            </w:rPr>
            <w:t>ت</w:t>
          </w:r>
          <w:r w:rsidR="002D5699" w:rsidRPr="002A136D">
            <w:rPr>
              <w:rFonts w:ascii="Traditional Arabic" w:hAnsi="Traditional Arabic" w:cs="Traditional Arabic"/>
              <w:noProof/>
              <w:webHidden/>
            </w:rPr>
            <w:tab/>
          </w:r>
          <w:r w:rsidR="002D5699" w:rsidRPr="002A136D">
            <w:rPr>
              <w:rStyle w:val="Hyperlink"/>
              <w:rFonts w:ascii="Traditional Arabic" w:hAnsi="Traditional Arabic" w:cs="Traditional Arabic"/>
              <w:noProof/>
              <w:rtl/>
            </w:rPr>
            <w:fldChar w:fldCharType="begin"/>
          </w:r>
          <w:r w:rsidR="002D5699" w:rsidRPr="002A136D">
            <w:rPr>
              <w:rFonts w:ascii="Traditional Arabic" w:hAnsi="Traditional Arabic" w:cs="Traditional Arabic"/>
              <w:noProof/>
              <w:webHidden/>
            </w:rPr>
            <w:instrText xml:space="preserve"> PAGEREF _Toc464484862 \h </w:instrText>
          </w:r>
          <w:r w:rsidR="002D5699" w:rsidRPr="002A136D">
            <w:rPr>
              <w:rStyle w:val="Hyperlink"/>
              <w:rFonts w:ascii="Traditional Arabic" w:hAnsi="Traditional Arabic" w:cs="Traditional Arabic"/>
              <w:noProof/>
              <w:rtl/>
            </w:rPr>
          </w:r>
          <w:r w:rsidR="002D5699" w:rsidRPr="002A136D">
            <w:rPr>
              <w:rStyle w:val="Hyperlink"/>
              <w:rFonts w:ascii="Traditional Arabic" w:hAnsi="Traditional Arabic" w:cs="Traditional Arabic"/>
              <w:noProof/>
              <w:rtl/>
            </w:rPr>
            <w:fldChar w:fldCharType="separate"/>
          </w:r>
          <w:r w:rsidR="002D5699" w:rsidRPr="002A136D">
            <w:rPr>
              <w:rFonts w:ascii="Traditional Arabic" w:hAnsi="Traditional Arabic" w:cs="Traditional Arabic"/>
              <w:noProof/>
              <w:webHidden/>
              <w:rtl/>
            </w:rPr>
            <w:t>3</w:t>
          </w:r>
          <w:r w:rsidR="002D5699" w:rsidRPr="002A136D">
            <w:rPr>
              <w:rStyle w:val="Hyperlink"/>
              <w:rFonts w:ascii="Traditional Arabic" w:hAnsi="Traditional Arabic" w:cs="Traditional Arabic"/>
              <w:noProof/>
              <w:rtl/>
            </w:rPr>
            <w:fldChar w:fldCharType="end"/>
          </w:r>
          <w:r w:rsidRPr="002A136D">
            <w:rPr>
              <w:rStyle w:val="Hyperlink"/>
              <w:rFonts w:ascii="Traditional Arabic" w:hAnsi="Traditional Arabic" w:cs="Traditional Arabic"/>
              <w:noProof/>
            </w:rPr>
            <w:fldChar w:fldCharType="end"/>
          </w:r>
        </w:p>
        <w:p w:rsidR="002D5699" w:rsidRPr="002A136D" w:rsidRDefault="00B92106" w:rsidP="002A136D">
          <w:pPr>
            <w:pStyle w:val="TOC3"/>
            <w:tabs>
              <w:tab w:val="right" w:leader="dot" w:pos="9350"/>
            </w:tabs>
            <w:spacing w:line="276" w:lineRule="auto"/>
            <w:rPr>
              <w:rFonts w:ascii="Traditional Arabic" w:eastAsiaTheme="minorEastAsia" w:hAnsi="Traditional Arabic" w:cs="Traditional Arabic"/>
              <w:noProof/>
              <w:sz w:val="22"/>
              <w:szCs w:val="22"/>
            </w:rPr>
          </w:pPr>
          <w:hyperlink w:anchor="_Toc464484863" w:history="1">
            <w:r w:rsidR="002D5699" w:rsidRPr="002A136D">
              <w:rPr>
                <w:rStyle w:val="Hyperlink"/>
                <w:rFonts w:ascii="Traditional Arabic" w:hAnsi="Traditional Arabic" w:cs="Traditional Arabic" w:hint="eastAsia"/>
                <w:noProof/>
                <w:rtl/>
              </w:rPr>
              <w:t>جمع</w:t>
            </w:r>
            <w:r w:rsidR="002D5699" w:rsidRPr="002A136D">
              <w:rPr>
                <w:rStyle w:val="Hyperlink"/>
                <w:rFonts w:ascii="Traditional Arabic" w:hAnsi="Traditional Arabic" w:cs="Traditional Arabic"/>
                <w:noProof/>
                <w:rtl/>
              </w:rPr>
              <w:t xml:space="preserve"> </w:t>
            </w:r>
            <w:r w:rsidR="002D5699" w:rsidRPr="002A136D">
              <w:rPr>
                <w:rStyle w:val="Hyperlink"/>
                <w:rFonts w:ascii="Traditional Arabic" w:hAnsi="Traditional Arabic" w:cs="Traditional Arabic" w:hint="eastAsia"/>
                <w:noProof/>
                <w:rtl/>
              </w:rPr>
              <w:t>بند</w:t>
            </w:r>
            <w:r w:rsidR="002D5699" w:rsidRPr="002A136D">
              <w:rPr>
                <w:rStyle w:val="Hyperlink"/>
                <w:rFonts w:ascii="Traditional Arabic" w:hAnsi="Traditional Arabic" w:cs="Traditional Arabic" w:hint="cs"/>
                <w:noProof/>
                <w:rtl/>
              </w:rPr>
              <w:t>ی</w:t>
            </w:r>
            <w:r w:rsidR="002D5699" w:rsidRPr="002A136D">
              <w:rPr>
                <w:rStyle w:val="Hyperlink"/>
                <w:rFonts w:ascii="Traditional Arabic" w:hAnsi="Traditional Arabic" w:cs="Traditional Arabic"/>
                <w:noProof/>
                <w:rtl/>
              </w:rPr>
              <w:t xml:space="preserve"> </w:t>
            </w:r>
            <w:r w:rsidR="002D5699" w:rsidRPr="002A136D">
              <w:rPr>
                <w:rStyle w:val="Hyperlink"/>
                <w:rFonts w:ascii="Traditional Arabic" w:hAnsi="Traditional Arabic" w:cs="Traditional Arabic" w:hint="eastAsia"/>
                <w:noProof/>
                <w:rtl/>
              </w:rPr>
              <w:t>تا</w:t>
            </w:r>
            <w:r w:rsidR="002D5699" w:rsidRPr="002A136D">
              <w:rPr>
                <w:rStyle w:val="Hyperlink"/>
                <w:rFonts w:ascii="Traditional Arabic" w:hAnsi="Traditional Arabic" w:cs="Traditional Arabic"/>
                <w:noProof/>
                <w:rtl/>
              </w:rPr>
              <w:t xml:space="preserve"> </w:t>
            </w:r>
            <w:r w:rsidR="002D5699" w:rsidRPr="002A136D">
              <w:rPr>
                <w:rStyle w:val="Hyperlink"/>
                <w:rFonts w:ascii="Traditional Arabic" w:hAnsi="Traditional Arabic" w:cs="Traditional Arabic" w:hint="eastAsia"/>
                <w:noProof/>
                <w:rtl/>
              </w:rPr>
              <w:t>کنون</w:t>
            </w:r>
            <w:r w:rsidR="002D5699" w:rsidRPr="002A136D">
              <w:rPr>
                <w:rFonts w:ascii="Traditional Arabic" w:hAnsi="Traditional Arabic" w:cs="Traditional Arabic"/>
                <w:noProof/>
                <w:webHidden/>
              </w:rPr>
              <w:tab/>
            </w:r>
            <w:r w:rsidR="002D5699" w:rsidRPr="002A136D">
              <w:rPr>
                <w:rStyle w:val="Hyperlink"/>
                <w:rFonts w:ascii="Traditional Arabic" w:hAnsi="Traditional Arabic" w:cs="Traditional Arabic"/>
                <w:noProof/>
                <w:rtl/>
              </w:rPr>
              <w:fldChar w:fldCharType="begin"/>
            </w:r>
            <w:r w:rsidR="002D5699" w:rsidRPr="002A136D">
              <w:rPr>
                <w:rFonts w:ascii="Traditional Arabic" w:hAnsi="Traditional Arabic" w:cs="Traditional Arabic"/>
                <w:noProof/>
                <w:webHidden/>
              </w:rPr>
              <w:instrText xml:space="preserve"> PAGEREF _Toc464484863 \h </w:instrText>
            </w:r>
            <w:r w:rsidR="002D5699" w:rsidRPr="002A136D">
              <w:rPr>
                <w:rStyle w:val="Hyperlink"/>
                <w:rFonts w:ascii="Traditional Arabic" w:hAnsi="Traditional Arabic" w:cs="Traditional Arabic"/>
                <w:noProof/>
                <w:rtl/>
              </w:rPr>
            </w:r>
            <w:r w:rsidR="002D5699" w:rsidRPr="002A136D">
              <w:rPr>
                <w:rStyle w:val="Hyperlink"/>
                <w:rFonts w:ascii="Traditional Arabic" w:hAnsi="Traditional Arabic" w:cs="Traditional Arabic"/>
                <w:noProof/>
                <w:rtl/>
              </w:rPr>
              <w:fldChar w:fldCharType="separate"/>
            </w:r>
            <w:r w:rsidR="002D5699" w:rsidRPr="002A136D">
              <w:rPr>
                <w:rFonts w:ascii="Traditional Arabic" w:hAnsi="Traditional Arabic" w:cs="Traditional Arabic"/>
                <w:noProof/>
                <w:webHidden/>
                <w:rtl/>
              </w:rPr>
              <w:t>5</w:t>
            </w:r>
            <w:r w:rsidR="002D5699" w:rsidRPr="002A136D">
              <w:rPr>
                <w:rStyle w:val="Hyperlink"/>
                <w:rFonts w:ascii="Traditional Arabic" w:hAnsi="Traditional Arabic" w:cs="Traditional Arabic"/>
                <w:noProof/>
                <w:rtl/>
              </w:rPr>
              <w:fldChar w:fldCharType="end"/>
            </w:r>
          </w:hyperlink>
        </w:p>
        <w:p w:rsidR="002D5699" w:rsidRPr="002A136D" w:rsidRDefault="00B92106" w:rsidP="002A136D">
          <w:pPr>
            <w:pStyle w:val="TOC3"/>
            <w:tabs>
              <w:tab w:val="right" w:leader="dot" w:pos="9350"/>
            </w:tabs>
            <w:spacing w:line="276" w:lineRule="auto"/>
            <w:rPr>
              <w:rFonts w:ascii="Traditional Arabic" w:eastAsiaTheme="minorEastAsia" w:hAnsi="Traditional Arabic" w:cs="Traditional Arabic"/>
              <w:noProof/>
              <w:sz w:val="22"/>
              <w:szCs w:val="22"/>
            </w:rPr>
          </w:pPr>
          <w:hyperlink w:anchor="_Toc464484864" w:history="1">
            <w:r w:rsidR="002D5699" w:rsidRPr="002A136D">
              <w:rPr>
                <w:rStyle w:val="Hyperlink"/>
                <w:rFonts w:ascii="Traditional Arabic" w:hAnsi="Traditional Arabic" w:cs="Traditional Arabic" w:hint="eastAsia"/>
                <w:noProof/>
                <w:rtl/>
              </w:rPr>
              <w:t>مطلب</w:t>
            </w:r>
            <w:r w:rsidR="002D5699" w:rsidRPr="002A136D">
              <w:rPr>
                <w:rStyle w:val="Hyperlink"/>
                <w:rFonts w:ascii="Traditional Arabic" w:hAnsi="Traditional Arabic" w:cs="Traditional Arabic"/>
                <w:noProof/>
                <w:rtl/>
              </w:rPr>
              <w:t xml:space="preserve"> </w:t>
            </w:r>
            <w:r w:rsidR="002D5699" w:rsidRPr="002A136D">
              <w:rPr>
                <w:rStyle w:val="Hyperlink"/>
                <w:rFonts w:ascii="Traditional Arabic" w:hAnsi="Traditional Arabic" w:cs="Traditional Arabic" w:hint="eastAsia"/>
                <w:noProof/>
                <w:rtl/>
              </w:rPr>
              <w:t>سوم</w:t>
            </w:r>
            <w:r w:rsidR="002D5699" w:rsidRPr="002A136D">
              <w:rPr>
                <w:rStyle w:val="Hyperlink"/>
                <w:rFonts w:ascii="Traditional Arabic" w:hAnsi="Traditional Arabic" w:cs="Traditional Arabic"/>
                <w:noProof/>
                <w:rtl/>
              </w:rPr>
              <w:t xml:space="preserve">: </w:t>
            </w:r>
            <w:r w:rsidR="002D5699" w:rsidRPr="002A136D">
              <w:rPr>
                <w:rStyle w:val="Hyperlink"/>
                <w:rFonts w:ascii="Traditional Arabic" w:hAnsi="Traditional Arabic" w:cs="Traditional Arabic" w:hint="eastAsia"/>
                <w:noProof/>
                <w:rtl/>
              </w:rPr>
              <w:t>تأث</w:t>
            </w:r>
            <w:r w:rsidR="002D5699" w:rsidRPr="002A136D">
              <w:rPr>
                <w:rStyle w:val="Hyperlink"/>
                <w:rFonts w:ascii="Traditional Arabic" w:hAnsi="Traditional Arabic" w:cs="Traditional Arabic" w:hint="cs"/>
                <w:noProof/>
                <w:rtl/>
              </w:rPr>
              <w:t>ی</w:t>
            </w:r>
            <w:r w:rsidR="002D5699" w:rsidRPr="002A136D">
              <w:rPr>
                <w:rStyle w:val="Hyperlink"/>
                <w:rFonts w:ascii="Traditional Arabic" w:hAnsi="Traditional Arabic" w:cs="Traditional Arabic" w:hint="eastAsia"/>
                <w:noProof/>
                <w:rtl/>
              </w:rPr>
              <w:t>ر</w:t>
            </w:r>
            <w:r w:rsidR="002D5699" w:rsidRPr="002A136D">
              <w:rPr>
                <w:rStyle w:val="Hyperlink"/>
                <w:rFonts w:ascii="Traditional Arabic" w:hAnsi="Traditional Arabic" w:cs="Traditional Arabic"/>
                <w:noProof/>
                <w:rtl/>
              </w:rPr>
              <w:t xml:space="preserve"> </w:t>
            </w:r>
            <w:r w:rsidR="002D5699" w:rsidRPr="002A136D">
              <w:rPr>
                <w:rStyle w:val="Hyperlink"/>
                <w:rFonts w:ascii="Traditional Arabic" w:hAnsi="Traditional Arabic" w:cs="Traditional Arabic" w:hint="eastAsia"/>
                <w:noProof/>
                <w:rtl/>
              </w:rPr>
              <w:t>عناو</w:t>
            </w:r>
            <w:r w:rsidR="002D5699" w:rsidRPr="002A136D">
              <w:rPr>
                <w:rStyle w:val="Hyperlink"/>
                <w:rFonts w:ascii="Traditional Arabic" w:hAnsi="Traditional Arabic" w:cs="Traditional Arabic" w:hint="cs"/>
                <w:noProof/>
                <w:rtl/>
              </w:rPr>
              <w:t>ی</w:t>
            </w:r>
            <w:r w:rsidR="002D5699" w:rsidRPr="002A136D">
              <w:rPr>
                <w:rStyle w:val="Hyperlink"/>
                <w:rFonts w:ascii="Traditional Arabic" w:hAnsi="Traditional Arabic" w:cs="Traditional Arabic" w:hint="eastAsia"/>
                <w:noProof/>
                <w:rtl/>
              </w:rPr>
              <w:t>ن</w:t>
            </w:r>
            <w:r w:rsidR="002D5699" w:rsidRPr="002A136D">
              <w:rPr>
                <w:rStyle w:val="Hyperlink"/>
                <w:rFonts w:ascii="Traditional Arabic" w:hAnsi="Traditional Arabic" w:cs="Traditional Arabic"/>
                <w:noProof/>
                <w:rtl/>
              </w:rPr>
              <w:t xml:space="preserve"> </w:t>
            </w:r>
            <w:r w:rsidR="002D5699" w:rsidRPr="002A136D">
              <w:rPr>
                <w:rStyle w:val="Hyperlink"/>
                <w:rFonts w:ascii="Traditional Arabic" w:hAnsi="Traditional Arabic" w:cs="Traditional Arabic" w:hint="eastAsia"/>
                <w:noProof/>
                <w:rtl/>
              </w:rPr>
              <w:t>ثانو</w:t>
            </w:r>
            <w:r w:rsidR="002D5699" w:rsidRPr="002A136D">
              <w:rPr>
                <w:rStyle w:val="Hyperlink"/>
                <w:rFonts w:ascii="Traditional Arabic" w:hAnsi="Traditional Arabic" w:cs="Traditional Arabic" w:hint="cs"/>
                <w:noProof/>
                <w:rtl/>
              </w:rPr>
              <w:t>ی</w:t>
            </w:r>
            <w:r w:rsidR="002D5699" w:rsidRPr="002A136D">
              <w:rPr>
                <w:rStyle w:val="Hyperlink"/>
                <w:rFonts w:ascii="Traditional Arabic" w:hAnsi="Traditional Arabic" w:cs="Traditional Arabic" w:hint="eastAsia"/>
                <w:noProof/>
                <w:rtl/>
              </w:rPr>
              <w:t>ه</w:t>
            </w:r>
            <w:r w:rsidR="002D5699" w:rsidRPr="002A136D">
              <w:rPr>
                <w:rStyle w:val="Hyperlink"/>
                <w:rFonts w:ascii="Traditional Arabic" w:hAnsi="Traditional Arabic" w:cs="Traditional Arabic"/>
                <w:noProof/>
                <w:rtl/>
              </w:rPr>
              <w:t xml:space="preserve"> </w:t>
            </w:r>
            <w:r w:rsidR="002D5699" w:rsidRPr="002A136D">
              <w:rPr>
                <w:rStyle w:val="Hyperlink"/>
                <w:rFonts w:ascii="Traditional Arabic" w:hAnsi="Traditional Arabic" w:cs="Traditional Arabic" w:hint="eastAsia"/>
                <w:noProof/>
                <w:rtl/>
              </w:rPr>
              <w:t>در</w:t>
            </w:r>
            <w:r w:rsidR="002D5699" w:rsidRPr="002A136D">
              <w:rPr>
                <w:rStyle w:val="Hyperlink"/>
                <w:rFonts w:ascii="Traditional Arabic" w:hAnsi="Traditional Arabic" w:cs="Traditional Arabic"/>
                <w:noProof/>
                <w:rtl/>
              </w:rPr>
              <w:t xml:space="preserve"> </w:t>
            </w:r>
            <w:r w:rsidR="002D5699" w:rsidRPr="002A136D">
              <w:rPr>
                <w:rStyle w:val="Hyperlink"/>
                <w:rFonts w:ascii="Traditional Arabic" w:hAnsi="Traditional Arabic" w:cs="Traditional Arabic" w:hint="eastAsia"/>
                <w:noProof/>
                <w:rtl/>
              </w:rPr>
              <w:t>تشک</w:t>
            </w:r>
            <w:r w:rsidR="002D5699" w:rsidRPr="002A136D">
              <w:rPr>
                <w:rStyle w:val="Hyperlink"/>
                <w:rFonts w:ascii="Traditional Arabic" w:hAnsi="Traditional Arabic" w:cs="Traditional Arabic" w:hint="cs"/>
                <w:noProof/>
                <w:rtl/>
              </w:rPr>
              <w:t>ی</w:t>
            </w:r>
            <w:r w:rsidR="002D5699" w:rsidRPr="002A136D">
              <w:rPr>
                <w:rStyle w:val="Hyperlink"/>
                <w:rFonts w:ascii="Traditional Arabic" w:hAnsi="Traditional Arabic" w:cs="Traditional Arabic" w:hint="eastAsia"/>
                <w:noProof/>
                <w:rtl/>
              </w:rPr>
              <w:t>ل</w:t>
            </w:r>
            <w:r w:rsidR="002D5699" w:rsidRPr="002A136D">
              <w:rPr>
                <w:rStyle w:val="Hyperlink"/>
                <w:rFonts w:ascii="Traditional Arabic" w:hAnsi="Traditional Arabic" w:cs="Traditional Arabic"/>
                <w:noProof/>
                <w:rtl/>
              </w:rPr>
              <w:t xml:space="preserve"> </w:t>
            </w:r>
            <w:r w:rsidR="002D5699" w:rsidRPr="002A136D">
              <w:rPr>
                <w:rStyle w:val="Hyperlink"/>
                <w:rFonts w:ascii="Traditional Arabic" w:hAnsi="Traditional Arabic" w:cs="Traditional Arabic" w:hint="eastAsia"/>
                <w:noProof/>
                <w:rtl/>
              </w:rPr>
              <w:t>شورا</w:t>
            </w:r>
            <w:r w:rsidR="002D5699" w:rsidRPr="002A136D">
              <w:rPr>
                <w:rFonts w:ascii="Traditional Arabic" w:hAnsi="Traditional Arabic" w:cs="Traditional Arabic"/>
                <w:noProof/>
                <w:webHidden/>
              </w:rPr>
              <w:tab/>
            </w:r>
            <w:r w:rsidR="002D5699" w:rsidRPr="002A136D">
              <w:rPr>
                <w:rStyle w:val="Hyperlink"/>
                <w:rFonts w:ascii="Traditional Arabic" w:hAnsi="Traditional Arabic" w:cs="Traditional Arabic"/>
                <w:noProof/>
                <w:rtl/>
              </w:rPr>
              <w:fldChar w:fldCharType="begin"/>
            </w:r>
            <w:r w:rsidR="002D5699" w:rsidRPr="002A136D">
              <w:rPr>
                <w:rFonts w:ascii="Traditional Arabic" w:hAnsi="Traditional Arabic" w:cs="Traditional Arabic"/>
                <w:noProof/>
                <w:webHidden/>
              </w:rPr>
              <w:instrText xml:space="preserve"> PAGEREF _Toc464484864 \h </w:instrText>
            </w:r>
            <w:r w:rsidR="002D5699" w:rsidRPr="002A136D">
              <w:rPr>
                <w:rStyle w:val="Hyperlink"/>
                <w:rFonts w:ascii="Traditional Arabic" w:hAnsi="Traditional Arabic" w:cs="Traditional Arabic"/>
                <w:noProof/>
                <w:rtl/>
              </w:rPr>
            </w:r>
            <w:r w:rsidR="002D5699" w:rsidRPr="002A136D">
              <w:rPr>
                <w:rStyle w:val="Hyperlink"/>
                <w:rFonts w:ascii="Traditional Arabic" w:hAnsi="Traditional Arabic" w:cs="Traditional Arabic"/>
                <w:noProof/>
                <w:rtl/>
              </w:rPr>
              <w:fldChar w:fldCharType="separate"/>
            </w:r>
            <w:r w:rsidR="002D5699" w:rsidRPr="002A136D">
              <w:rPr>
                <w:rFonts w:ascii="Traditional Arabic" w:hAnsi="Traditional Arabic" w:cs="Traditional Arabic"/>
                <w:noProof/>
                <w:webHidden/>
                <w:rtl/>
              </w:rPr>
              <w:t>5</w:t>
            </w:r>
            <w:r w:rsidR="002D5699" w:rsidRPr="002A136D">
              <w:rPr>
                <w:rStyle w:val="Hyperlink"/>
                <w:rFonts w:ascii="Traditional Arabic" w:hAnsi="Traditional Arabic" w:cs="Traditional Arabic"/>
                <w:noProof/>
                <w:rtl/>
              </w:rPr>
              <w:fldChar w:fldCharType="end"/>
            </w:r>
          </w:hyperlink>
        </w:p>
        <w:p w:rsidR="002D5699" w:rsidRPr="002A136D" w:rsidRDefault="002D5699" w:rsidP="002A136D">
          <w:pPr>
            <w:spacing w:line="276" w:lineRule="auto"/>
            <w:rPr>
              <w:rFonts w:ascii="Traditional Arabic" w:hAnsi="Traditional Arabic" w:cs="Traditional Arabic"/>
              <w:rtl/>
              <w:cs/>
            </w:rPr>
          </w:pPr>
          <w:r w:rsidRPr="002A136D">
            <w:rPr>
              <w:rFonts w:ascii="Traditional Arabic" w:eastAsiaTheme="minorEastAsia" w:hAnsi="Traditional Arabic" w:cs="Traditional Arabic"/>
            </w:rPr>
            <w:fldChar w:fldCharType="end"/>
          </w:r>
        </w:p>
      </w:sdtContent>
    </w:sdt>
    <w:p w:rsidR="002D5699" w:rsidRPr="002A136D" w:rsidRDefault="002D5699" w:rsidP="001368D2">
      <w:pPr>
        <w:pStyle w:val="Subtitle"/>
        <w:rPr>
          <w:rFonts w:ascii="Traditional Arabic" w:hAnsi="Traditional Arabic" w:cs="Traditional Arabic"/>
          <w:rtl/>
        </w:rPr>
      </w:pPr>
    </w:p>
    <w:p w:rsidR="002D5699" w:rsidRPr="002A136D" w:rsidRDefault="002D5699">
      <w:pPr>
        <w:bidi w:val="0"/>
        <w:spacing w:after="0"/>
        <w:ind w:firstLine="0"/>
        <w:contextualSpacing w:val="0"/>
        <w:jc w:val="left"/>
        <w:rPr>
          <w:rFonts w:ascii="Traditional Arabic" w:hAnsi="Traditional Arabic" w:cs="Traditional Arabic"/>
          <w:color w:val="000000" w:themeColor="text1"/>
          <w:spacing w:val="15"/>
          <w:sz w:val="22"/>
          <w:szCs w:val="22"/>
          <w:rtl/>
        </w:rPr>
      </w:pPr>
      <w:r w:rsidRPr="002A136D">
        <w:rPr>
          <w:rFonts w:ascii="Traditional Arabic" w:hAnsi="Traditional Arabic" w:cs="Traditional Arabic"/>
          <w:rtl/>
        </w:rPr>
        <w:br w:type="page"/>
      </w:r>
    </w:p>
    <w:p w:rsidR="002A136D" w:rsidRPr="003B64A7" w:rsidRDefault="002A136D" w:rsidP="002A136D">
      <w:pPr>
        <w:rPr>
          <w:rFonts w:ascii="Traditional Arabic" w:hAnsi="Traditional Arabic" w:cs="Traditional Arabic"/>
          <w:rtl/>
        </w:rPr>
      </w:pPr>
      <w:bookmarkStart w:id="1" w:name="_Toc464484857"/>
      <w:bookmarkStart w:id="2" w:name="_Toc464399547"/>
      <w:r w:rsidRPr="003B64A7">
        <w:rPr>
          <w:rFonts w:ascii="Traditional Arabic" w:hAnsi="Traditional Arabic" w:cs="Traditional Arabic" w:hint="cs"/>
          <w:rtl/>
        </w:rPr>
        <w:lastRenderedPageBreak/>
        <w:t>بسم الله الرحمن الرحیم</w:t>
      </w:r>
    </w:p>
    <w:p w:rsidR="002A136D" w:rsidRPr="003B64A7" w:rsidRDefault="002A136D" w:rsidP="002A136D">
      <w:pPr>
        <w:pStyle w:val="Heading1"/>
        <w:rPr>
          <w:rFonts w:ascii="Traditional Arabic" w:hAnsi="Traditional Arabic" w:cs="Traditional Arabic"/>
          <w:rtl/>
        </w:rPr>
      </w:pPr>
      <w:bookmarkStart w:id="3" w:name="_Toc450375464"/>
      <w:bookmarkStart w:id="4" w:name="_Toc450817023"/>
      <w:bookmarkStart w:id="5" w:name="_Toc451162277"/>
      <w:bookmarkStart w:id="6" w:name="_Toc451419897"/>
      <w:bookmarkStart w:id="7" w:name="_Toc451588796"/>
      <w:bookmarkStart w:id="8" w:name="_Toc452366656"/>
      <w:bookmarkStart w:id="9" w:name="_Toc452890833"/>
      <w:bookmarkStart w:id="10" w:name="_Toc453402795"/>
      <w:bookmarkStart w:id="11" w:name="_Toc453489222"/>
      <w:bookmarkStart w:id="12" w:name="_Toc462221455"/>
      <w:bookmarkStart w:id="13" w:name="_Toc461988926"/>
      <w:r w:rsidRPr="003B64A7">
        <w:rPr>
          <w:rFonts w:ascii="Traditional Arabic" w:hAnsi="Traditional Arabic" w:cs="Traditional Arabic"/>
          <w:color w:val="FF0000"/>
          <w:rtl/>
        </w:rPr>
        <w:t>موضوع:</w:t>
      </w:r>
      <w:r w:rsidRPr="003B64A7">
        <w:rPr>
          <w:rFonts w:ascii="Traditional Arabic" w:hAnsi="Traditional Arabic" w:cs="Traditional Arabic"/>
          <w:rtl/>
        </w:rPr>
        <w:t xml:space="preserve"> </w:t>
      </w:r>
      <w:r w:rsidRPr="003B64A7">
        <w:rPr>
          <w:rFonts w:ascii="Traditional Arabic" w:hAnsi="Traditional Arabic" w:cs="Traditional Arabic"/>
          <w:color w:val="auto"/>
          <w:rtl/>
        </w:rPr>
        <w:t>فقه / اجتهاد و تقلید / مسئله تقلید (مرجع</w:t>
      </w:r>
      <w:r w:rsidRPr="003B64A7">
        <w:rPr>
          <w:rFonts w:ascii="Traditional Arabic" w:hAnsi="Traditional Arabic" w:cs="Traditional Arabic" w:hint="cs"/>
          <w:color w:val="auto"/>
          <w:rtl/>
        </w:rPr>
        <w:t>ی</w:t>
      </w:r>
      <w:r w:rsidRPr="003B64A7">
        <w:rPr>
          <w:rFonts w:ascii="Traditional Arabic" w:hAnsi="Traditional Arabic" w:cs="Traditional Arabic" w:hint="eastAsia"/>
          <w:color w:val="auto"/>
          <w:rtl/>
        </w:rPr>
        <w:t>ت</w:t>
      </w:r>
      <w:r w:rsidRPr="003B64A7">
        <w:rPr>
          <w:rFonts w:ascii="Traditional Arabic" w:hAnsi="Traditional Arabic" w:cs="Traditional Arabic"/>
          <w:color w:val="auto"/>
          <w:rtl/>
        </w:rPr>
        <w:t xml:space="preserve"> شورا</w:t>
      </w:r>
      <w:r w:rsidRPr="003B64A7">
        <w:rPr>
          <w:rFonts w:ascii="Traditional Arabic" w:hAnsi="Traditional Arabic" w:cs="Traditional Arabic" w:hint="cs"/>
          <w:color w:val="auto"/>
          <w:rtl/>
        </w:rPr>
        <w:t>یی</w:t>
      </w:r>
      <w:r w:rsidRPr="003B64A7">
        <w:rPr>
          <w:rFonts w:ascii="Traditional Arabic" w:hAnsi="Traditional Arabic" w:cs="Traditional Arabic"/>
          <w:color w:val="auto"/>
          <w:rtl/>
        </w:rPr>
        <w:t>/ س</w:t>
      </w:r>
      <w:r w:rsidRPr="003B64A7">
        <w:rPr>
          <w:rFonts w:ascii="Traditional Arabic" w:hAnsi="Traditional Arabic" w:cs="Traditional Arabic" w:hint="cs"/>
          <w:color w:val="auto"/>
          <w:rtl/>
        </w:rPr>
        <w:t>ی</w:t>
      </w:r>
      <w:r w:rsidRPr="003B64A7">
        <w:rPr>
          <w:rFonts w:ascii="Traditional Arabic" w:hAnsi="Traditional Arabic" w:cs="Traditional Arabic" w:hint="eastAsia"/>
          <w:color w:val="auto"/>
          <w:rtl/>
        </w:rPr>
        <w:t>ره</w:t>
      </w:r>
      <w:r w:rsidRPr="003B64A7">
        <w:rPr>
          <w:rFonts w:ascii="Traditional Arabic" w:hAnsi="Traditional Arabic" w:cs="Traditional Arabic"/>
          <w:color w:val="auto"/>
          <w:rtl/>
        </w:rPr>
        <w:t xml:space="preserve"> عقلائ</w:t>
      </w:r>
      <w:r w:rsidRPr="003B64A7">
        <w:rPr>
          <w:rFonts w:ascii="Traditional Arabic" w:hAnsi="Traditional Arabic" w:cs="Traditional Arabic" w:hint="cs"/>
          <w:color w:val="auto"/>
          <w:rtl/>
        </w:rPr>
        <w:t>ی</w:t>
      </w:r>
      <w:r w:rsidRPr="003B64A7">
        <w:rPr>
          <w:rFonts w:ascii="Traditional Arabic" w:hAnsi="Traditional Arabic" w:cs="Traditional Arabic" w:hint="eastAsia"/>
          <w:color w:val="auto"/>
          <w:rtl/>
        </w:rPr>
        <w:t>ه</w:t>
      </w:r>
      <w:r w:rsidRPr="003B64A7">
        <w:rPr>
          <w:rFonts w:ascii="Traditional Arabic" w:hAnsi="Traditional Arabic" w:cs="Traditional Arabic"/>
          <w:color w:val="auto"/>
          <w:rtl/>
        </w:rPr>
        <w:t>)</w:t>
      </w:r>
      <w:bookmarkEnd w:id="3"/>
      <w:bookmarkEnd w:id="4"/>
      <w:bookmarkEnd w:id="5"/>
      <w:bookmarkEnd w:id="6"/>
      <w:bookmarkEnd w:id="7"/>
      <w:bookmarkEnd w:id="8"/>
      <w:bookmarkEnd w:id="9"/>
      <w:bookmarkEnd w:id="10"/>
      <w:bookmarkEnd w:id="11"/>
      <w:bookmarkEnd w:id="12"/>
    </w:p>
    <w:bookmarkEnd w:id="2"/>
    <w:bookmarkEnd w:id="13"/>
    <w:p w:rsidR="004B0500" w:rsidRPr="002A136D" w:rsidRDefault="004B0500" w:rsidP="004B0500">
      <w:pPr>
        <w:pStyle w:val="Heading1"/>
        <w:rPr>
          <w:rFonts w:ascii="Traditional Arabic" w:hAnsi="Traditional Arabic" w:cs="Traditional Arabic"/>
          <w:color w:val="FF0000"/>
          <w:rtl/>
        </w:rPr>
      </w:pPr>
      <w:r w:rsidRPr="002A136D">
        <w:rPr>
          <w:rFonts w:ascii="Traditional Arabic" w:hAnsi="Traditional Arabic" w:cs="Traditional Arabic" w:hint="cs"/>
          <w:color w:val="FF0000"/>
          <w:rtl/>
        </w:rPr>
        <w:t>اشاره</w:t>
      </w:r>
      <w:bookmarkEnd w:id="1"/>
    </w:p>
    <w:p w:rsidR="004B0500" w:rsidRPr="002A136D" w:rsidRDefault="004B0500" w:rsidP="004B0500">
      <w:pPr>
        <w:rPr>
          <w:rFonts w:ascii="Traditional Arabic" w:hAnsi="Traditional Arabic" w:cs="Traditional Arabic"/>
          <w:rtl/>
        </w:rPr>
      </w:pPr>
      <w:r w:rsidRPr="002A136D">
        <w:rPr>
          <w:rFonts w:ascii="Traditional Arabic" w:hAnsi="Traditional Arabic" w:cs="Traditional Arabic" w:hint="cs"/>
          <w:rtl/>
        </w:rPr>
        <w:t>بحث در افتاء شورایی بود و همچنین ادله</w:t>
      </w:r>
      <w:r w:rsidR="002D5699" w:rsidRPr="002A136D">
        <w:rPr>
          <w:rFonts w:ascii="Traditional Arabic" w:hAnsi="Traditional Arabic" w:cs="Traditional Arabic" w:hint="cs"/>
          <w:rtl/>
        </w:rPr>
        <w:t xml:space="preserve">‌ای </w:t>
      </w:r>
      <w:r w:rsidRPr="002A136D">
        <w:rPr>
          <w:rFonts w:ascii="Traditional Arabic" w:hAnsi="Traditional Arabic" w:cs="Traditional Arabic" w:hint="cs"/>
          <w:rtl/>
        </w:rPr>
        <w:t>که</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توان به آن تمسّک کرد. همانطور که در جلسه</w:t>
      </w:r>
      <w:r w:rsidR="002D5699" w:rsidRPr="002A136D">
        <w:rPr>
          <w:rFonts w:ascii="Traditional Arabic" w:hAnsi="Traditional Arabic" w:cs="Traditional Arabic" w:hint="cs"/>
          <w:rtl/>
        </w:rPr>
        <w:t xml:space="preserve">‌ی </w:t>
      </w:r>
      <w:r w:rsidRPr="002A136D">
        <w:rPr>
          <w:rFonts w:ascii="Traditional Arabic" w:hAnsi="Traditional Arabic" w:cs="Traditional Arabic" w:hint="cs"/>
          <w:rtl/>
        </w:rPr>
        <w:t>گذشته عرض شد، در بررسی سیره</w:t>
      </w:r>
      <w:r w:rsidR="002D5699" w:rsidRPr="002A136D">
        <w:rPr>
          <w:rFonts w:ascii="Traditional Arabic" w:hAnsi="Traditional Arabic" w:cs="Traditional Arabic" w:hint="cs"/>
          <w:rtl/>
        </w:rPr>
        <w:t xml:space="preserve">‌ی </w:t>
      </w:r>
      <w:r w:rsidRPr="002A136D">
        <w:rPr>
          <w:rFonts w:ascii="Traditional Arabic" w:hAnsi="Traditional Arabic" w:cs="Traditional Arabic" w:hint="cs"/>
          <w:rtl/>
        </w:rPr>
        <w:t>عقلاییه بایستی چهار سؤال اساسی را از یکدیگر تفکیک کرد که به ترتیب وارد بحث شدیم.</w:t>
      </w:r>
    </w:p>
    <w:p w:rsidR="00FB3312" w:rsidRPr="002A136D" w:rsidRDefault="00FB3312" w:rsidP="00FB3312">
      <w:pPr>
        <w:pStyle w:val="Heading2"/>
        <w:rPr>
          <w:rFonts w:ascii="Traditional Arabic" w:hAnsi="Traditional Arabic" w:cs="Traditional Arabic"/>
          <w:color w:val="FF0000"/>
          <w:rtl/>
        </w:rPr>
      </w:pPr>
      <w:bookmarkStart w:id="14" w:name="_Toc464484858"/>
      <w:r w:rsidRPr="002A136D">
        <w:rPr>
          <w:rFonts w:ascii="Traditional Arabic" w:hAnsi="Traditional Arabic" w:cs="Traditional Arabic" w:hint="cs"/>
          <w:color w:val="FF0000"/>
          <w:rtl/>
        </w:rPr>
        <w:t>بررسی سیره در مسأله اول</w:t>
      </w:r>
      <w:bookmarkEnd w:id="14"/>
    </w:p>
    <w:p w:rsidR="004B0500" w:rsidRPr="002A136D" w:rsidRDefault="004B0500" w:rsidP="004B0500">
      <w:pPr>
        <w:rPr>
          <w:rFonts w:ascii="Traditional Arabic" w:hAnsi="Traditional Arabic" w:cs="Traditional Arabic"/>
          <w:rtl/>
        </w:rPr>
      </w:pPr>
      <w:r w:rsidRPr="002A136D">
        <w:rPr>
          <w:rFonts w:ascii="Traditional Arabic" w:hAnsi="Traditional Arabic" w:cs="Traditional Arabic" w:hint="cs"/>
          <w:rtl/>
        </w:rPr>
        <w:t>در موضوع اول که تبادل نظر و مشورت فقها و مجتهدین میان خودشان بود، گفته شد که این سیره</w:t>
      </w:r>
      <w:r w:rsidR="002D5699" w:rsidRPr="002A136D">
        <w:rPr>
          <w:rFonts w:ascii="Traditional Arabic" w:hAnsi="Traditional Arabic" w:cs="Traditional Arabic" w:hint="cs"/>
          <w:rtl/>
        </w:rPr>
        <w:t xml:space="preserve">‌ی </w:t>
      </w:r>
      <w:r w:rsidRPr="002A136D">
        <w:rPr>
          <w:rFonts w:ascii="Traditional Arabic" w:hAnsi="Traditional Arabic" w:cs="Traditional Arabic" w:hint="cs"/>
          <w:rtl/>
        </w:rPr>
        <w:t>عقلاییه فی الجمله وجود دارد لکن با قیودی. به عبارت دیگر</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توان گفت سیره</w:t>
      </w:r>
      <w:r w:rsidR="002D5699" w:rsidRPr="002A136D">
        <w:rPr>
          <w:rFonts w:ascii="Traditional Arabic" w:hAnsi="Traditional Arabic" w:cs="Traditional Arabic" w:hint="cs"/>
          <w:rtl/>
        </w:rPr>
        <w:t xml:space="preserve">‌ی </w:t>
      </w:r>
      <w:r w:rsidRPr="002A136D">
        <w:rPr>
          <w:rFonts w:ascii="Traditional Arabic" w:hAnsi="Traditional Arabic" w:cs="Traditional Arabic" w:hint="cs"/>
          <w:rtl/>
        </w:rPr>
        <w:t>عقلاییه در اینکه متخصصان و صاحب نظران یک مسأله با یکدیگر گفتگو کرده و از انظار یکدیگر مطلّع شوند فی الجمله وجود دارد اما برای آن دو قید وجود دارد که در جلسه قبل توضیح داده شد.</w:t>
      </w:r>
    </w:p>
    <w:p w:rsidR="00FB3312" w:rsidRPr="002A136D" w:rsidRDefault="00FB3312" w:rsidP="00FB3312">
      <w:pPr>
        <w:pStyle w:val="Heading2"/>
        <w:rPr>
          <w:rFonts w:ascii="Traditional Arabic" w:hAnsi="Traditional Arabic" w:cs="Traditional Arabic"/>
          <w:color w:val="FF0000"/>
          <w:rtl/>
        </w:rPr>
      </w:pPr>
      <w:bookmarkStart w:id="15" w:name="_Toc464484859"/>
      <w:r w:rsidRPr="002A136D">
        <w:rPr>
          <w:rFonts w:ascii="Traditional Arabic" w:hAnsi="Traditional Arabic" w:cs="Traditional Arabic" w:hint="cs"/>
          <w:color w:val="FF0000"/>
          <w:rtl/>
        </w:rPr>
        <w:t>بررسی سیره در مسأله دوم</w:t>
      </w:r>
      <w:bookmarkEnd w:id="15"/>
    </w:p>
    <w:p w:rsidR="004B0500" w:rsidRPr="002A136D" w:rsidRDefault="004B0500" w:rsidP="004B0500">
      <w:pPr>
        <w:rPr>
          <w:rFonts w:ascii="Traditional Arabic" w:hAnsi="Traditional Arabic" w:cs="Traditional Arabic"/>
          <w:rtl/>
        </w:rPr>
      </w:pPr>
      <w:r w:rsidRPr="002A136D">
        <w:rPr>
          <w:rFonts w:ascii="Traditional Arabic" w:hAnsi="Traditional Arabic" w:cs="Traditional Arabic" w:hint="cs"/>
          <w:rtl/>
        </w:rPr>
        <w:t>سپس اقتضاء سیره در مسأله</w:t>
      </w:r>
      <w:r w:rsidR="002D5699" w:rsidRPr="002A136D">
        <w:rPr>
          <w:rFonts w:ascii="Traditional Arabic" w:hAnsi="Traditional Arabic" w:cs="Traditional Arabic" w:hint="cs"/>
          <w:rtl/>
        </w:rPr>
        <w:t xml:space="preserve">‌ی </w:t>
      </w:r>
      <w:r w:rsidRPr="002A136D">
        <w:rPr>
          <w:rFonts w:ascii="Traditional Arabic" w:hAnsi="Traditional Arabic" w:cs="Traditional Arabic" w:hint="cs"/>
          <w:rtl/>
        </w:rPr>
        <w:t>دوم مورد بررسی قرار گرفت که این مسأله (از چهار مسأله) عبارت بود از، تشکیل مجلس و شورای فتوا و همچنین دلالت سیره در این مسأله بررسی شد که آیا سیره در این مسأله نیز وجود دارد که گفته شود، مجتهدین و صاحبان نظر افتاء خود را در غالب یک شورا قرار دهند؟</w:t>
      </w:r>
    </w:p>
    <w:p w:rsidR="004B0500" w:rsidRPr="002A136D" w:rsidRDefault="004B0500" w:rsidP="004B0500">
      <w:pPr>
        <w:rPr>
          <w:rFonts w:ascii="Traditional Arabic" w:hAnsi="Traditional Arabic" w:cs="Traditional Arabic"/>
          <w:rtl/>
        </w:rPr>
      </w:pPr>
      <w:r w:rsidRPr="002A136D">
        <w:rPr>
          <w:rFonts w:ascii="Traditional Arabic" w:hAnsi="Traditional Arabic" w:cs="Traditional Arabic" w:hint="cs"/>
          <w:rtl/>
        </w:rPr>
        <w:t>همانطور که در جلسه گذشته عرض شد، افتاء در غالب شورایی در حقیقت یک پدیده</w:t>
      </w:r>
      <w:r w:rsidR="002D5699" w:rsidRPr="002A136D">
        <w:rPr>
          <w:rFonts w:ascii="Traditional Arabic" w:hAnsi="Traditional Arabic" w:cs="Traditional Arabic" w:hint="cs"/>
          <w:rtl/>
        </w:rPr>
        <w:t xml:space="preserve">‌ی </w:t>
      </w:r>
      <w:r w:rsidRPr="002A136D">
        <w:rPr>
          <w:rFonts w:ascii="Traditional Arabic" w:hAnsi="Traditional Arabic" w:cs="Traditional Arabic" w:hint="cs"/>
          <w:rtl/>
        </w:rPr>
        <w:t>متفاوت با افتاء انفرادی</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باشد و بحث در مسأله</w:t>
      </w:r>
      <w:r w:rsidR="002D5699" w:rsidRPr="002A136D">
        <w:rPr>
          <w:rFonts w:ascii="Traditional Arabic" w:hAnsi="Traditional Arabic" w:cs="Traditional Arabic" w:hint="cs"/>
          <w:rtl/>
        </w:rPr>
        <w:t xml:space="preserve">‌ی </w:t>
      </w:r>
      <w:r w:rsidRPr="002A136D">
        <w:rPr>
          <w:rFonts w:ascii="Traditional Arabic" w:hAnsi="Traditional Arabic" w:cs="Traditional Arabic" w:hint="cs"/>
          <w:rtl/>
        </w:rPr>
        <w:t>دوم هم بیشتر ناظر به مقوله</w:t>
      </w:r>
      <w:r w:rsidR="002D5699" w:rsidRPr="002A136D">
        <w:rPr>
          <w:rFonts w:ascii="Traditional Arabic" w:hAnsi="Traditional Arabic" w:cs="Traditional Arabic" w:hint="cs"/>
          <w:rtl/>
        </w:rPr>
        <w:t xml:space="preserve">‌ی </w:t>
      </w:r>
      <w:r w:rsidRPr="002A136D">
        <w:rPr>
          <w:rFonts w:ascii="Traditional Arabic" w:hAnsi="Traditional Arabic" w:cs="Traditional Arabic" w:hint="cs"/>
          <w:rtl/>
        </w:rPr>
        <w:t>افتاء است، اگرچه بی ارتباط به مقوله</w:t>
      </w:r>
      <w:r w:rsidR="002D5699" w:rsidRPr="002A136D">
        <w:rPr>
          <w:rFonts w:ascii="Traditional Arabic" w:hAnsi="Traditional Arabic" w:cs="Traditional Arabic" w:hint="cs"/>
          <w:rtl/>
        </w:rPr>
        <w:t xml:space="preserve">‌ی </w:t>
      </w:r>
      <w:r w:rsidRPr="002A136D">
        <w:rPr>
          <w:rFonts w:ascii="Traditional Arabic" w:hAnsi="Traditional Arabic" w:cs="Traditional Arabic" w:hint="cs"/>
          <w:rtl/>
        </w:rPr>
        <w:t>استنباط نیست لکن بیشتر ناظر به مقام افتاء و اعلام رأی و نظر</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باشد.</w:t>
      </w:r>
    </w:p>
    <w:p w:rsidR="004B0500" w:rsidRPr="002A136D" w:rsidRDefault="004B0500" w:rsidP="004B0500">
      <w:pPr>
        <w:rPr>
          <w:rFonts w:ascii="Traditional Arabic" w:hAnsi="Traditional Arabic" w:cs="Traditional Arabic"/>
          <w:rtl/>
        </w:rPr>
      </w:pPr>
      <w:r w:rsidRPr="002A136D">
        <w:rPr>
          <w:rFonts w:ascii="Traditional Arabic" w:hAnsi="Traditional Arabic" w:cs="Traditional Arabic" w:hint="cs"/>
          <w:rtl/>
        </w:rPr>
        <w:t>در مسأله</w:t>
      </w:r>
      <w:r w:rsidR="002D5699" w:rsidRPr="002A136D">
        <w:rPr>
          <w:rFonts w:ascii="Traditional Arabic" w:hAnsi="Traditional Arabic" w:cs="Traditional Arabic" w:hint="cs"/>
          <w:rtl/>
        </w:rPr>
        <w:t xml:space="preserve">‌ی </w:t>
      </w:r>
      <w:r w:rsidRPr="002A136D">
        <w:rPr>
          <w:rFonts w:ascii="Traditional Arabic" w:hAnsi="Traditional Arabic" w:cs="Traditional Arabic" w:hint="cs"/>
          <w:rtl/>
        </w:rPr>
        <w:t>اول بحث افتاء نیست، بلکه بحث استنباط و استکشاف رأی شارع</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باشد که گفته</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شود برای استکشاف بایستی از انظار و رأی دیگران مطلع شد و رایزنی کرد، اما در مسأله</w:t>
      </w:r>
      <w:r w:rsidR="002D5699" w:rsidRPr="002A136D">
        <w:rPr>
          <w:rFonts w:ascii="Traditional Arabic" w:hAnsi="Traditional Arabic" w:cs="Traditional Arabic" w:hint="cs"/>
          <w:rtl/>
        </w:rPr>
        <w:t xml:space="preserve">‌ی </w:t>
      </w:r>
      <w:r w:rsidRPr="002A136D">
        <w:rPr>
          <w:rFonts w:ascii="Traditional Arabic" w:hAnsi="Traditional Arabic" w:cs="Traditional Arabic" w:hint="cs"/>
          <w:rtl/>
        </w:rPr>
        <w:t>دوم بحث افتاء و ترکیز بر افتاء است به این معنا که هنگامی که قرار است فتوایی داده شود به صورت انفرادی نباشد بلکه این نظر و فتوا در غالب یک شورا قرار گیرد. یعنی کسانی که در سطح قابل افتاء</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باشند با یکدیگر اجتماع کرده، شخصیت حقوقی ایجاد شود و مقلّدین به آن شخصیت حقوقی مراجعه کنند. شخصیت حقوقی یعنی اجتماع این افراد و هیأت ترکیبیه اینها، و نظر شخصیت حقوقی هم تابع یکی از این دو امر است، اجماع، یا در جایی که اجماع و اتفاق نظر نباشد، اکثریت. این معنای شخصیت حقوقی است و سؤال دوم همانطور که ملاحظه شد این است که آیا در اینجا سیره وجود دارد یا خیر؟</w:t>
      </w:r>
    </w:p>
    <w:p w:rsidR="00FB3312" w:rsidRPr="002A136D" w:rsidRDefault="00FB3312" w:rsidP="00FB3312">
      <w:pPr>
        <w:pStyle w:val="Heading3"/>
        <w:rPr>
          <w:rFonts w:ascii="Traditional Arabic" w:hAnsi="Traditional Arabic" w:cs="Traditional Arabic"/>
          <w:color w:val="FF0000"/>
          <w:rtl/>
        </w:rPr>
      </w:pPr>
      <w:bookmarkStart w:id="16" w:name="_Toc464484860"/>
      <w:r w:rsidRPr="002A136D">
        <w:rPr>
          <w:rFonts w:ascii="Traditional Arabic" w:hAnsi="Traditional Arabic" w:cs="Traditional Arabic" w:hint="cs"/>
          <w:color w:val="FF0000"/>
          <w:rtl/>
        </w:rPr>
        <w:t>نکات موجود در مسأله دوم</w:t>
      </w:r>
      <w:bookmarkEnd w:id="16"/>
    </w:p>
    <w:p w:rsidR="004B0500" w:rsidRPr="002A136D" w:rsidRDefault="004B0500" w:rsidP="004B0500">
      <w:pPr>
        <w:rPr>
          <w:rFonts w:ascii="Traditional Arabic" w:hAnsi="Traditional Arabic" w:cs="Traditional Arabic"/>
          <w:rtl/>
        </w:rPr>
      </w:pPr>
      <w:r w:rsidRPr="002A136D">
        <w:rPr>
          <w:rFonts w:ascii="Traditional Arabic" w:hAnsi="Traditional Arabic" w:cs="Traditional Arabic" w:hint="cs"/>
          <w:rtl/>
        </w:rPr>
        <w:t>در بررسی سؤال دوم و وجود و عدم وجود سیره در اینجا بایستی چند مطلب مورد توجه قرار گیرد:</w:t>
      </w:r>
    </w:p>
    <w:p w:rsidR="004B0500" w:rsidRPr="002A136D" w:rsidRDefault="00FB3312" w:rsidP="00FB3312">
      <w:pPr>
        <w:pStyle w:val="Heading4"/>
        <w:rPr>
          <w:rFonts w:ascii="Traditional Arabic" w:hAnsi="Traditional Arabic" w:cs="Traditional Arabic"/>
          <w:color w:val="FF0000"/>
          <w:rtl/>
        </w:rPr>
      </w:pPr>
      <w:bookmarkStart w:id="17" w:name="_Toc464484861"/>
      <w:r w:rsidRPr="002A136D">
        <w:rPr>
          <w:rFonts w:ascii="Traditional Arabic" w:hAnsi="Traditional Arabic" w:cs="Traditional Arabic" w:hint="cs"/>
          <w:color w:val="FF0000"/>
          <w:rtl/>
        </w:rPr>
        <w:lastRenderedPageBreak/>
        <w:t>مطلب اول</w:t>
      </w:r>
      <w:r w:rsidR="00EE5541" w:rsidRPr="002A136D">
        <w:rPr>
          <w:rFonts w:ascii="Traditional Arabic" w:hAnsi="Traditional Arabic" w:cs="Traditional Arabic" w:hint="cs"/>
          <w:color w:val="FF0000"/>
          <w:rtl/>
        </w:rPr>
        <w:t>: چگونگی کار گروهی و تیمی</w:t>
      </w:r>
      <w:bookmarkEnd w:id="17"/>
    </w:p>
    <w:p w:rsidR="00FB3312" w:rsidRPr="002A136D" w:rsidRDefault="00FB3312" w:rsidP="00FB3312">
      <w:pPr>
        <w:rPr>
          <w:rFonts w:ascii="Traditional Arabic" w:hAnsi="Traditional Arabic" w:cs="Traditional Arabic"/>
          <w:rtl/>
        </w:rPr>
      </w:pPr>
      <w:r w:rsidRPr="002A136D">
        <w:rPr>
          <w:rFonts w:ascii="Traditional Arabic" w:hAnsi="Traditional Arabic" w:cs="Traditional Arabic" w:hint="cs"/>
          <w:rtl/>
        </w:rPr>
        <w:t>مطلب اول از این قرار است که، بخشی از این سیره</w:t>
      </w:r>
      <w:r w:rsidR="002D5699" w:rsidRPr="002A136D">
        <w:rPr>
          <w:rFonts w:ascii="Traditional Arabic" w:hAnsi="Traditional Arabic" w:cs="Traditional Arabic" w:hint="cs"/>
          <w:rtl/>
        </w:rPr>
        <w:t xml:space="preserve">‌ای </w:t>
      </w:r>
      <w:r w:rsidRPr="002A136D">
        <w:rPr>
          <w:rFonts w:ascii="Traditional Arabic" w:hAnsi="Traditional Arabic" w:cs="Traditional Arabic" w:hint="cs"/>
          <w:rtl/>
        </w:rPr>
        <w:t>که ادعا</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شود کار گروهی و تیمی در آن انجام</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شود، همچون کار پزشکی و امثال اینها، اجتماع صاحب نظران در یک رشته</w:t>
      </w:r>
      <w:r w:rsidR="002D5699" w:rsidRPr="002A136D">
        <w:rPr>
          <w:rFonts w:ascii="Traditional Arabic" w:hAnsi="Traditional Arabic" w:cs="Traditional Arabic" w:hint="cs"/>
          <w:rtl/>
        </w:rPr>
        <w:t xml:space="preserve"> نمی‌</w:t>
      </w:r>
      <w:r w:rsidRPr="002A136D">
        <w:rPr>
          <w:rFonts w:ascii="Traditional Arabic" w:hAnsi="Traditional Arabic" w:cs="Traditional Arabic" w:hint="cs"/>
          <w:rtl/>
        </w:rPr>
        <w:t>باشد و اینکه اینها جمع شده و اکثریت آنها مبنا قرار گیرد، بلکه اجتماع متخصصان در چند رشته برای یک عملی که متوقف بر چند تخصص</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باشد که با این شرایط این صورت از محل نزاع خارج</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باشد. این حالت مانند تشکیل تیم پزشکی برای پیوند قلب یا کلیه و یا جراحی تومور سخت سرطانی</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باشد که برای اینها یک تیم پزشکی تشکیل</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شود.</w:t>
      </w:r>
    </w:p>
    <w:p w:rsidR="00FB3312" w:rsidRPr="002A136D" w:rsidRDefault="00FB3312" w:rsidP="00FB3312">
      <w:pPr>
        <w:rPr>
          <w:rFonts w:ascii="Traditional Arabic" w:hAnsi="Traditional Arabic" w:cs="Traditional Arabic"/>
          <w:rtl/>
        </w:rPr>
      </w:pPr>
      <w:r w:rsidRPr="002A136D">
        <w:rPr>
          <w:rFonts w:ascii="Traditional Arabic" w:hAnsi="Traditional Arabic" w:cs="Traditional Arabic" w:hint="cs"/>
          <w:rtl/>
        </w:rPr>
        <w:t>پس بخشی از آنچه که در سیره به آن تمسّک</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شود مربوط به این نوع مواردی است صاحب نظران متفاوت مرتبط با یک موضوع با هم اجتماع</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کنند که این خارج از محلّ بحث ما</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باشد چرا که محلّ بحث این است که در یک مسأله، مثل مسائل حج، مسائل امر به معروف و .... کسانی که در این مسائل صاحب نظر هستند با یکدیگر اجتماع کرده و به صورت گروهی نظر بدهند، نه اینکه صاحب نظران متفاوت در انجام یک مسأله با هم جمع شوند</w:t>
      </w:r>
    </w:p>
    <w:p w:rsidR="00FB3312" w:rsidRPr="002A136D" w:rsidRDefault="00EE5541" w:rsidP="00FB3312">
      <w:pPr>
        <w:pStyle w:val="Heading3"/>
        <w:rPr>
          <w:rFonts w:ascii="Traditional Arabic" w:hAnsi="Traditional Arabic" w:cs="Traditional Arabic"/>
          <w:color w:val="FF0000"/>
          <w:rtl/>
        </w:rPr>
      </w:pPr>
      <w:bookmarkStart w:id="18" w:name="_Toc464484862"/>
      <w:r w:rsidRPr="002A136D">
        <w:rPr>
          <w:rFonts w:ascii="Traditional Arabic" w:hAnsi="Traditional Arabic" w:cs="Traditional Arabic" w:hint="cs"/>
          <w:color w:val="FF0000"/>
          <w:rtl/>
        </w:rPr>
        <w:t>مطلب</w:t>
      </w:r>
      <w:r w:rsidR="00FB3312" w:rsidRPr="002A136D">
        <w:rPr>
          <w:rFonts w:ascii="Traditional Arabic" w:hAnsi="Traditional Arabic" w:cs="Traditional Arabic" w:hint="cs"/>
          <w:color w:val="FF0000"/>
          <w:rtl/>
        </w:rPr>
        <w:t xml:space="preserve"> دوم: تقابل اکثریت و اعلمیت</w:t>
      </w:r>
      <w:bookmarkEnd w:id="18"/>
      <w:r w:rsidR="00FB3312" w:rsidRPr="002A136D">
        <w:rPr>
          <w:rFonts w:ascii="Traditional Arabic" w:hAnsi="Traditional Arabic" w:cs="Traditional Arabic" w:hint="cs"/>
          <w:color w:val="FF0000"/>
          <w:rtl/>
        </w:rPr>
        <w:t xml:space="preserve"> </w:t>
      </w:r>
    </w:p>
    <w:p w:rsidR="00FB3312" w:rsidRPr="002A136D" w:rsidRDefault="00FB3312" w:rsidP="00FB3312">
      <w:pPr>
        <w:rPr>
          <w:rFonts w:ascii="Traditional Arabic" w:hAnsi="Traditional Arabic" w:cs="Traditional Arabic"/>
          <w:rtl/>
        </w:rPr>
      </w:pPr>
      <w:r w:rsidRPr="002A136D">
        <w:rPr>
          <w:rFonts w:ascii="Traditional Arabic" w:hAnsi="Traditional Arabic" w:cs="Traditional Arabic" w:hint="cs"/>
          <w:rtl/>
        </w:rPr>
        <w:t>به این صورت که گفته شود اجتماع این صاحب نظران با ملاک اکثریت مبنای عمل عقلا قرار</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گیرد. این حالت به نظر</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رسد مطلق نبوده و در جایی که اکثریت در برابر اعلمیت باشد (اعلمیت محرزه) اینکه گفته شود کلام اینها مجموعاً معتبر بوده و عقلاء به دنبال اکثریت اینها</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 xml:space="preserve">روند و وظیفه اینها این است که با یکدیگر جمع شده و نظری بدهند. </w:t>
      </w:r>
    </w:p>
    <w:p w:rsidR="00FB3312" w:rsidRPr="002A136D" w:rsidRDefault="00FB3312" w:rsidP="00FB3312">
      <w:pPr>
        <w:rPr>
          <w:rFonts w:ascii="Traditional Arabic" w:hAnsi="Traditional Arabic" w:cs="Traditional Arabic"/>
          <w:rtl/>
        </w:rPr>
      </w:pPr>
      <w:r w:rsidRPr="002A136D">
        <w:rPr>
          <w:rFonts w:ascii="Traditional Arabic" w:hAnsi="Traditional Arabic" w:cs="Traditional Arabic" w:hint="cs"/>
          <w:rtl/>
        </w:rPr>
        <w:t>بنابراین اینکه گفته شود در جایی که اعلمی وجود دارد، وظیفه</w:t>
      </w:r>
      <w:r w:rsidR="002D5699" w:rsidRPr="002A136D">
        <w:rPr>
          <w:rFonts w:ascii="Traditional Arabic" w:hAnsi="Traditional Arabic" w:cs="Traditional Arabic" w:hint="cs"/>
          <w:rtl/>
        </w:rPr>
        <w:t xml:space="preserve">‌ی </w:t>
      </w:r>
      <w:r w:rsidRPr="002A136D">
        <w:rPr>
          <w:rFonts w:ascii="Traditional Arabic" w:hAnsi="Traditional Arabic" w:cs="Traditional Arabic" w:hint="cs"/>
          <w:rtl/>
        </w:rPr>
        <w:t>اعلم هم این است که با این افراد دیگر مجتمع شود و نظر انفرادی ندهد و از اعتبار ساقط شود و فقط به صورت یک فرد در میان مجموعه است، پذیرفتنی نیست. اصلاً برای اعلم در اینجا حجّتی وجود ندارد که بگوییم نظر انفرادی ندهد بلکه در جمع نظر داده و ملاک در نظر جمع هم همان اکثریت باشد که احیاناً اکثریت با نظر اعلم موافق نیست.</w:t>
      </w:r>
    </w:p>
    <w:p w:rsidR="00EE5541" w:rsidRPr="002A136D" w:rsidRDefault="00EE5541" w:rsidP="00FB3312">
      <w:pPr>
        <w:rPr>
          <w:rFonts w:ascii="Traditional Arabic" w:hAnsi="Traditional Arabic" w:cs="Traditional Arabic"/>
          <w:rtl/>
        </w:rPr>
      </w:pPr>
      <w:r w:rsidRPr="002A136D">
        <w:rPr>
          <w:rFonts w:ascii="Traditional Arabic" w:hAnsi="Traditional Arabic" w:cs="Traditional Arabic" w:hint="cs"/>
          <w:rtl/>
        </w:rPr>
        <w:t>در حالت طبیعی مثلاً ده مجتهد واجد شرایط افتاء وجود دارند و اینکه گفته شود اینها بایستی با هم بنشینن و بر مبنای اجماع و یا اکثریت فتوا بدهند مطلقا، حتی در جایی که کسی خود را اعلم</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داند، اینکه در اینجا ادعا شود که بایستی همه با هم جمع شده و فتوای گروهی بدهید و</w:t>
      </w:r>
      <w:r w:rsidR="002D5699" w:rsidRPr="002A136D">
        <w:rPr>
          <w:rFonts w:ascii="Traditional Arabic" w:hAnsi="Traditional Arabic" w:cs="Traditional Arabic" w:hint="cs"/>
          <w:rtl/>
        </w:rPr>
        <w:t xml:space="preserve"> نمی‌</w:t>
      </w:r>
      <w:r w:rsidRPr="002A136D">
        <w:rPr>
          <w:rFonts w:ascii="Traditional Arabic" w:hAnsi="Traditional Arabic" w:cs="Traditional Arabic" w:hint="cs"/>
          <w:rtl/>
        </w:rPr>
        <w:t>توان فتوای انفرادی داد، این سیره نبوده و وجهی هم ندارد، یعنی شخص اعلم هم خود را معذور</w:t>
      </w:r>
      <w:r w:rsidR="002D5699" w:rsidRPr="002A136D">
        <w:rPr>
          <w:rFonts w:ascii="Traditional Arabic" w:hAnsi="Traditional Arabic" w:cs="Traditional Arabic" w:hint="cs"/>
          <w:rtl/>
        </w:rPr>
        <w:t xml:space="preserve"> نمی‌</w:t>
      </w:r>
      <w:r w:rsidRPr="002A136D">
        <w:rPr>
          <w:rFonts w:ascii="Traditional Arabic" w:hAnsi="Traditional Arabic" w:cs="Traditional Arabic" w:hint="cs"/>
          <w:rtl/>
        </w:rPr>
        <w:t>داند وقتی که اعلمیت و اکثریت بر یکدیگر انطباق پیدا نکند. اما اگر انطباق دارد، اینکه با یکدیگر جمع شده و نظر جمعی را اعلام کنند، مانعی وجود ندارد و شاید از جهاتی هم بهتر باشد، اما مهم این است که هنگامی که شورای افتاء تشکیل</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شود، اگر کسی در این میان خود را اعلم بداند، سیره</w:t>
      </w:r>
      <w:r w:rsidR="002D5699" w:rsidRPr="002A136D">
        <w:rPr>
          <w:rFonts w:ascii="Traditional Arabic" w:hAnsi="Traditional Arabic" w:cs="Traditional Arabic" w:hint="cs"/>
          <w:rtl/>
        </w:rPr>
        <w:t xml:space="preserve">‌ی </w:t>
      </w:r>
      <w:r w:rsidRPr="002A136D">
        <w:rPr>
          <w:rFonts w:ascii="Traditional Arabic" w:hAnsi="Traditional Arabic" w:cs="Traditional Arabic" w:hint="cs"/>
          <w:rtl/>
        </w:rPr>
        <w:t>عقلا اینچنین نیست که این اعلم ملزم به تشکیل شورای و ارائه نظر شورایی و گروهی باشد.</w:t>
      </w:r>
    </w:p>
    <w:p w:rsidR="00EE5541" w:rsidRPr="002A136D" w:rsidRDefault="00EE5541" w:rsidP="00FB3312">
      <w:pPr>
        <w:rPr>
          <w:rFonts w:ascii="Traditional Arabic" w:hAnsi="Traditional Arabic" w:cs="Traditional Arabic"/>
          <w:rtl/>
        </w:rPr>
      </w:pPr>
      <w:r w:rsidRPr="002A136D">
        <w:rPr>
          <w:rFonts w:ascii="Traditional Arabic" w:hAnsi="Traditional Arabic" w:cs="Traditional Arabic" w:hint="cs"/>
          <w:rtl/>
        </w:rPr>
        <w:t>دقت شود که بحث در جایی است که اعلمیّت واضحه است، و در اینجا در مورد تکلیف خودِ اشخاص صحبت</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شود یعنی اینکه شخصی خودش را به نحو واضح اعلم</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داند، برای او حجّتی وجود ندارد و عقلا هم در اینجا سیره</w:t>
      </w:r>
      <w:r w:rsidR="002D5699" w:rsidRPr="002A136D">
        <w:rPr>
          <w:rFonts w:ascii="Traditional Arabic" w:hAnsi="Traditional Arabic" w:cs="Traditional Arabic" w:hint="cs"/>
          <w:rtl/>
        </w:rPr>
        <w:t xml:space="preserve">‌ای </w:t>
      </w:r>
      <w:r w:rsidRPr="002A136D">
        <w:rPr>
          <w:rFonts w:ascii="Traditional Arabic" w:hAnsi="Traditional Arabic" w:cs="Traditional Arabic" w:hint="cs"/>
          <w:rtl/>
        </w:rPr>
        <w:t>ندارند. مثلاً اینکه فلان پروفسور که خودش را در بحث مغز یا قلب یا ... خودش را اعلم</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 xml:space="preserve">داند، بخواهد در فلان شهر ایران یا هر جای دیگر </w:t>
      </w:r>
      <w:r w:rsidRPr="002A136D">
        <w:rPr>
          <w:rFonts w:ascii="Traditional Arabic" w:hAnsi="Traditional Arabic" w:cs="Traditional Arabic" w:hint="cs"/>
          <w:rtl/>
        </w:rPr>
        <w:lastRenderedPageBreak/>
        <w:t>بنشیند و تصمیم گیری را بر عهده</w:t>
      </w:r>
      <w:r w:rsidR="002D5699" w:rsidRPr="002A136D">
        <w:rPr>
          <w:rFonts w:ascii="Traditional Arabic" w:hAnsi="Traditional Arabic" w:cs="Traditional Arabic" w:hint="cs"/>
          <w:rtl/>
        </w:rPr>
        <w:t xml:space="preserve">‌ی </w:t>
      </w:r>
      <w:r w:rsidRPr="002A136D">
        <w:rPr>
          <w:rFonts w:ascii="Traditional Arabic" w:hAnsi="Traditional Arabic" w:cs="Traditional Arabic" w:hint="cs"/>
          <w:rtl/>
        </w:rPr>
        <w:t>اکثریت بگذارند و اصلاً جدا نظر ندهد و تجویزی نکند و یا جداگانه عمل جراحی را انجام ندهد، اینچنین سیره</w:t>
      </w:r>
      <w:r w:rsidR="002D5699" w:rsidRPr="002A136D">
        <w:rPr>
          <w:rFonts w:ascii="Traditional Arabic" w:hAnsi="Traditional Arabic" w:cs="Traditional Arabic" w:hint="cs"/>
          <w:rtl/>
        </w:rPr>
        <w:t xml:space="preserve">‌ای </w:t>
      </w:r>
      <w:r w:rsidRPr="002A136D">
        <w:rPr>
          <w:rFonts w:ascii="Traditional Arabic" w:hAnsi="Traditional Arabic" w:cs="Traditional Arabic" w:hint="cs"/>
          <w:rtl/>
        </w:rPr>
        <w:t>وجود ندارد و این نکته بسیار مهم است.</w:t>
      </w:r>
    </w:p>
    <w:p w:rsidR="00EE5541" w:rsidRPr="002A136D" w:rsidRDefault="001F2C77" w:rsidP="00FB3312">
      <w:pPr>
        <w:rPr>
          <w:rFonts w:ascii="Traditional Arabic" w:hAnsi="Traditional Arabic" w:cs="Traditional Arabic"/>
          <w:rtl/>
        </w:rPr>
      </w:pPr>
      <w:r w:rsidRPr="002A136D">
        <w:rPr>
          <w:rFonts w:ascii="Traditional Arabic" w:hAnsi="Traditional Arabic" w:cs="Traditional Arabic" w:hint="cs"/>
          <w:rtl/>
        </w:rPr>
        <w:t>این مطلب هم باید توجه شود که فرض در اینجا این است که این فرد یقین دارد که نسبت به دیگران اعلم است، چرا که اگر بحث ظن و احتمال باشد مسأله متفاوت</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شود، اما فرض در اینجا بر قطع و یقین به اعلمیت است. در این صورت همانطور که گفته شد</w:t>
      </w:r>
      <w:r w:rsidR="002D5699" w:rsidRPr="002A136D">
        <w:rPr>
          <w:rFonts w:ascii="Traditional Arabic" w:hAnsi="Traditional Arabic" w:cs="Traditional Arabic" w:hint="cs"/>
          <w:rtl/>
        </w:rPr>
        <w:t xml:space="preserve"> نمی‌</w:t>
      </w:r>
      <w:r w:rsidRPr="002A136D">
        <w:rPr>
          <w:rFonts w:ascii="Traditional Arabic" w:hAnsi="Traditional Arabic" w:cs="Traditional Arabic" w:hint="cs"/>
          <w:rtl/>
        </w:rPr>
        <w:t>توان به این شخص گفت که نظر جمع خلاف نظر شما است، چرا که این شخص خود را اعلم از همه</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داند و در این صورت نظر دیگران برای او ارزشی ندارد.</w:t>
      </w:r>
    </w:p>
    <w:p w:rsidR="001F2C77" w:rsidRPr="002A136D" w:rsidRDefault="001F2C77" w:rsidP="00B43D05">
      <w:pPr>
        <w:rPr>
          <w:rFonts w:ascii="Traditional Arabic" w:hAnsi="Traditional Arabic" w:cs="Traditional Arabic"/>
          <w:rtl/>
        </w:rPr>
      </w:pPr>
      <w:r w:rsidRPr="002A136D">
        <w:rPr>
          <w:rFonts w:ascii="Traditional Arabic" w:hAnsi="Traditional Arabic" w:cs="Traditional Arabic" w:hint="cs"/>
          <w:rtl/>
        </w:rPr>
        <w:t>اما اگر یقین نباشد دو حالت وجود دارد، یا اینکه در حدّ اطمینان نبوده و فقط ظنّ و گمان است که در اینجا گفته</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شود این ظنّ و گمان برای شخص حجّت نیست. و یا اینکه هنگامی که به جامعه</w:t>
      </w:r>
      <w:r w:rsidR="002D5699" w:rsidRPr="002A136D">
        <w:rPr>
          <w:rFonts w:ascii="Traditional Arabic" w:hAnsi="Traditional Arabic" w:cs="Traditional Arabic" w:hint="cs"/>
          <w:rtl/>
        </w:rPr>
        <w:t xml:space="preserve">‌ی </w:t>
      </w:r>
      <w:r w:rsidRPr="002A136D">
        <w:rPr>
          <w:rFonts w:ascii="Traditional Arabic" w:hAnsi="Traditional Arabic" w:cs="Traditional Arabic" w:hint="cs"/>
          <w:rtl/>
        </w:rPr>
        <w:t>کارشناس در موضوع مراجعه</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شود و یا اینکه به او این نظر داده شود برای او تردید پیش آمده و از یقین خارج</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شود. در این حالت هم مانعی وجود ندارد و</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تواند مشورت کند و گاهی واقعاً به همین صورت است که کسی خود را اعلم</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داند اما هنگامی که در فضا قرار</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گیرد</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گوید داوری خبرگان در این مسأله این نیست که شما در اینجا اعلم هستید بلکه ممکن است تغییر نظری برای او حاصل شود. اما فرض ما در اینجا این است که کسی یقین به اعلمیت خود دارد و تفاوت هم فاحش است. عرض دوم در اینجا این است که در این حالت که در این مجموعه کسانی هستند که خود را برتر از دیگران</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دانند، سیره وجود ندارد و حجّت شرعی و اطمینان به این مسأله دارند که از دیگران برجسته تر هستند. در اینجا</w:t>
      </w:r>
      <w:r w:rsidR="002D5699" w:rsidRPr="002A136D">
        <w:rPr>
          <w:rFonts w:ascii="Traditional Arabic" w:hAnsi="Traditional Arabic" w:cs="Traditional Arabic" w:hint="cs"/>
          <w:rtl/>
        </w:rPr>
        <w:t xml:space="preserve"> نمی‌</w:t>
      </w:r>
      <w:r w:rsidRPr="002A136D">
        <w:rPr>
          <w:rFonts w:ascii="Traditional Arabic" w:hAnsi="Traditional Arabic" w:cs="Traditional Arabic" w:hint="cs"/>
          <w:rtl/>
        </w:rPr>
        <w:t>توان گفت که سیره این است که با یکدیگر بنشینن و فتوای انفرادی نداده بلکه فتوای جمعی</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دهند و مبنا شخصیت حقوقی این جمع به عنوان مرجع عموم</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باشد و معنای شخصیت حقوقی هم این است که فرد اعلم بگوید اگر نظر من در مقابل نظر اکثر قرار گرفت، اکثریت ملاک</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باشد.  این چنین سیره</w:t>
      </w:r>
      <w:r w:rsidR="002D5699" w:rsidRPr="002A136D">
        <w:rPr>
          <w:rFonts w:ascii="Traditional Arabic" w:hAnsi="Traditional Arabic" w:cs="Traditional Arabic" w:hint="cs"/>
          <w:rtl/>
        </w:rPr>
        <w:t xml:space="preserve">‌ای </w:t>
      </w:r>
      <w:r w:rsidRPr="002A136D">
        <w:rPr>
          <w:rFonts w:ascii="Traditional Arabic" w:hAnsi="Traditional Arabic" w:cs="Traditional Arabic" w:hint="cs"/>
          <w:rtl/>
        </w:rPr>
        <w:t>وجود ندارد.</w:t>
      </w:r>
      <w:r w:rsidR="00B43D05" w:rsidRPr="002A136D">
        <w:rPr>
          <w:rFonts w:ascii="Traditional Arabic" w:hAnsi="Traditional Arabic" w:cs="Traditional Arabic" w:hint="cs"/>
          <w:rtl/>
        </w:rPr>
        <w:t xml:space="preserve"> به عنوان مثال دیگر</w:t>
      </w:r>
      <w:r w:rsidR="002D5699" w:rsidRPr="002A136D">
        <w:rPr>
          <w:rFonts w:ascii="Traditional Arabic" w:hAnsi="Traditional Arabic" w:cs="Traditional Arabic" w:hint="cs"/>
          <w:rtl/>
        </w:rPr>
        <w:t xml:space="preserve"> می‌</w:t>
      </w:r>
      <w:r w:rsidR="00B43D05" w:rsidRPr="002A136D">
        <w:rPr>
          <w:rFonts w:ascii="Traditional Arabic" w:hAnsi="Traditional Arabic" w:cs="Traditional Arabic" w:hint="cs"/>
          <w:rtl/>
        </w:rPr>
        <w:t>توان اینگونه گفت که مثلاً در جامعه</w:t>
      </w:r>
      <w:r w:rsidR="002D5699" w:rsidRPr="002A136D">
        <w:rPr>
          <w:rFonts w:ascii="Traditional Arabic" w:hAnsi="Traditional Arabic" w:cs="Traditional Arabic" w:hint="cs"/>
          <w:rtl/>
        </w:rPr>
        <w:t xml:space="preserve">‌ی </w:t>
      </w:r>
      <w:r w:rsidR="00B43D05" w:rsidRPr="002A136D">
        <w:rPr>
          <w:rFonts w:ascii="Traditional Arabic" w:hAnsi="Traditional Arabic" w:cs="Traditional Arabic" w:hint="cs"/>
          <w:rtl/>
        </w:rPr>
        <w:t>پزشکان چشم یا مهندسی و به طور کلّی در یک تخصص واحد، اینکه گفته شود سیره این است که این شخصی که خود را از همه بالاتر</w:t>
      </w:r>
      <w:r w:rsidR="002D5699" w:rsidRPr="002A136D">
        <w:rPr>
          <w:rFonts w:ascii="Traditional Arabic" w:hAnsi="Traditional Arabic" w:cs="Traditional Arabic" w:hint="cs"/>
          <w:rtl/>
        </w:rPr>
        <w:t xml:space="preserve"> می‌</w:t>
      </w:r>
      <w:r w:rsidR="00B43D05" w:rsidRPr="002A136D">
        <w:rPr>
          <w:rFonts w:ascii="Traditional Arabic" w:hAnsi="Traditional Arabic" w:cs="Traditional Arabic" w:hint="cs"/>
          <w:rtl/>
        </w:rPr>
        <w:t>داند دیگر به نظر خود عمل نکرده و اقدام</w:t>
      </w:r>
      <w:r w:rsidR="002D5699" w:rsidRPr="002A136D">
        <w:rPr>
          <w:rFonts w:ascii="Traditional Arabic" w:hAnsi="Traditional Arabic" w:cs="Traditional Arabic" w:hint="cs"/>
          <w:rtl/>
        </w:rPr>
        <w:t xml:space="preserve"> نمی‌</w:t>
      </w:r>
      <w:r w:rsidR="00B43D05" w:rsidRPr="002A136D">
        <w:rPr>
          <w:rFonts w:ascii="Traditional Arabic" w:hAnsi="Traditional Arabic" w:cs="Traditional Arabic" w:hint="cs"/>
          <w:rtl/>
        </w:rPr>
        <w:t>کند، و نظر اکثریت را ملاک قرار</w:t>
      </w:r>
      <w:r w:rsidR="002D5699" w:rsidRPr="002A136D">
        <w:rPr>
          <w:rFonts w:ascii="Traditional Arabic" w:hAnsi="Traditional Arabic" w:cs="Traditional Arabic" w:hint="cs"/>
          <w:rtl/>
        </w:rPr>
        <w:t xml:space="preserve"> می‌</w:t>
      </w:r>
      <w:r w:rsidR="00B43D05" w:rsidRPr="002A136D">
        <w:rPr>
          <w:rFonts w:ascii="Traditional Arabic" w:hAnsi="Traditional Arabic" w:cs="Traditional Arabic" w:hint="cs"/>
          <w:rtl/>
        </w:rPr>
        <w:t>دهد، نه سیره</w:t>
      </w:r>
      <w:r w:rsidR="002D5699" w:rsidRPr="002A136D">
        <w:rPr>
          <w:rFonts w:ascii="Traditional Arabic" w:hAnsi="Traditional Arabic" w:cs="Traditional Arabic" w:hint="cs"/>
          <w:rtl/>
        </w:rPr>
        <w:t xml:space="preserve">‌ای </w:t>
      </w:r>
      <w:r w:rsidR="00B43D05" w:rsidRPr="002A136D">
        <w:rPr>
          <w:rFonts w:ascii="Traditional Arabic" w:hAnsi="Traditional Arabic" w:cs="Traditional Arabic" w:hint="cs"/>
          <w:rtl/>
        </w:rPr>
        <w:t>در اینجا وجود ندارد.</w:t>
      </w:r>
    </w:p>
    <w:p w:rsidR="00B43D05" w:rsidRPr="002A136D" w:rsidRDefault="00B43D05" w:rsidP="00B43D05">
      <w:pPr>
        <w:rPr>
          <w:rFonts w:ascii="Traditional Arabic" w:hAnsi="Traditional Arabic" w:cs="Traditional Arabic"/>
          <w:rtl/>
        </w:rPr>
      </w:pPr>
      <w:r w:rsidRPr="002A136D">
        <w:rPr>
          <w:rFonts w:ascii="Traditional Arabic" w:hAnsi="Traditional Arabic" w:cs="Traditional Arabic" w:hint="cs"/>
          <w:rtl/>
        </w:rPr>
        <w:t>در اینجا هدف این است که سیره</w:t>
      </w:r>
      <w:r w:rsidR="002D5699" w:rsidRPr="002A136D">
        <w:rPr>
          <w:rFonts w:ascii="Traditional Arabic" w:hAnsi="Traditional Arabic" w:cs="Traditional Arabic" w:hint="cs"/>
          <w:rtl/>
        </w:rPr>
        <w:t xml:space="preserve">‌ای </w:t>
      </w:r>
      <w:r w:rsidRPr="002A136D">
        <w:rPr>
          <w:rFonts w:ascii="Traditional Arabic" w:hAnsi="Traditional Arabic" w:cs="Traditional Arabic" w:hint="cs"/>
          <w:rtl/>
        </w:rPr>
        <w:t>که در بین علما در گذشته بوده است و در حال حاضر هم وجود دارد توجیه کرده و به این نتیجه برسیم که وجهی برای این سیره وجود دارد و کلام این است که بگوییم شمایی که خود را اعلم از دیگران و این جمع</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دانید از تشکیل شورا و افتای شورایی معذور هستید، اگرچه ممکن است نظر ما هم نسبت به این شخص چیز دیگری باشد لکن همین که ایشان خود را اعلم</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داند دلیل بر معذوریت او است و سیره</w:t>
      </w:r>
      <w:r w:rsidR="002D5699" w:rsidRPr="002A136D">
        <w:rPr>
          <w:rFonts w:ascii="Traditional Arabic" w:hAnsi="Traditional Arabic" w:cs="Traditional Arabic" w:hint="cs"/>
          <w:rtl/>
        </w:rPr>
        <w:t xml:space="preserve">‌ای </w:t>
      </w:r>
      <w:r w:rsidRPr="002A136D">
        <w:rPr>
          <w:rFonts w:ascii="Traditional Arabic" w:hAnsi="Traditional Arabic" w:cs="Traditional Arabic" w:hint="cs"/>
          <w:rtl/>
        </w:rPr>
        <w:t>در این رابطه وجود ندارد که حتماً این شخص خود را در جمع قرار داده و شورای فتوایی تشکیل شود و فتوای این شورا به چیزی باشد که این شخص قبول ندارد. این مسأله را اگر نگوییم جایز نیست لااقل</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توان گفت که سیره یا مبنی بر اینکه باید شورا تشکیل شود و شخص اعلم هم خود را هضم در این مجموعه</w:t>
      </w:r>
      <w:r w:rsidR="002D5699" w:rsidRPr="002A136D">
        <w:rPr>
          <w:rFonts w:ascii="Traditional Arabic" w:hAnsi="Traditional Arabic" w:cs="Traditional Arabic" w:hint="cs"/>
          <w:rtl/>
        </w:rPr>
        <w:t xml:space="preserve">‌ای </w:t>
      </w:r>
      <w:r w:rsidRPr="002A136D">
        <w:rPr>
          <w:rFonts w:ascii="Traditional Arabic" w:hAnsi="Traditional Arabic" w:cs="Traditional Arabic" w:hint="cs"/>
          <w:rtl/>
        </w:rPr>
        <w:t>بکند که خود را از آنها برتر</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داند، عقلا هم چنین چیزی را</w:t>
      </w:r>
      <w:r w:rsidR="002D5699" w:rsidRPr="002A136D">
        <w:rPr>
          <w:rFonts w:ascii="Traditional Arabic" w:hAnsi="Traditional Arabic" w:cs="Traditional Arabic" w:hint="cs"/>
          <w:rtl/>
        </w:rPr>
        <w:t xml:space="preserve"> نمی‌</w:t>
      </w:r>
      <w:r w:rsidRPr="002A136D">
        <w:rPr>
          <w:rFonts w:ascii="Traditional Arabic" w:hAnsi="Traditional Arabic" w:cs="Traditional Arabic" w:hint="cs"/>
          <w:rtl/>
        </w:rPr>
        <w:t>پذیرند.</w:t>
      </w:r>
    </w:p>
    <w:p w:rsidR="00B43D05" w:rsidRPr="002A136D" w:rsidRDefault="00B43D05" w:rsidP="00B43D05">
      <w:pPr>
        <w:rPr>
          <w:rFonts w:ascii="Traditional Arabic" w:hAnsi="Traditional Arabic" w:cs="Traditional Arabic"/>
          <w:rtl/>
        </w:rPr>
      </w:pPr>
      <w:r w:rsidRPr="002A136D">
        <w:rPr>
          <w:rFonts w:ascii="Traditional Arabic" w:hAnsi="Traditional Arabic" w:cs="Traditional Arabic" w:hint="cs"/>
          <w:rtl/>
        </w:rPr>
        <w:t>اما اگر همین شخص اعلم احتمال عقلایی</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دهد که با مشورت و ملاحظه</w:t>
      </w:r>
      <w:r w:rsidR="002D5699" w:rsidRPr="002A136D">
        <w:rPr>
          <w:rFonts w:ascii="Traditional Arabic" w:hAnsi="Traditional Arabic" w:cs="Traditional Arabic" w:hint="cs"/>
          <w:rtl/>
        </w:rPr>
        <w:t xml:space="preserve">‌ی </w:t>
      </w:r>
      <w:r w:rsidRPr="002A136D">
        <w:rPr>
          <w:rFonts w:ascii="Traditional Arabic" w:hAnsi="Traditional Arabic" w:cs="Traditional Arabic" w:hint="cs"/>
          <w:rtl/>
        </w:rPr>
        <w:t>رأی دیگری مطلب جدید دستگیرش</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شود دیگر معذوریتی برای او وجود ندارد. در حال حاضر هم اینچنین چیزی وجود دارد که کسی که وارد بحث و مقوله</w:t>
      </w:r>
      <w:r w:rsidR="002D5699" w:rsidRPr="002A136D">
        <w:rPr>
          <w:rFonts w:ascii="Traditional Arabic" w:hAnsi="Traditional Arabic" w:cs="Traditional Arabic" w:hint="cs"/>
          <w:rtl/>
        </w:rPr>
        <w:t>‌ای می‌</w:t>
      </w:r>
      <w:r w:rsidRPr="002A136D">
        <w:rPr>
          <w:rFonts w:ascii="Traditional Arabic" w:hAnsi="Traditional Arabic" w:cs="Traditional Arabic" w:hint="cs"/>
          <w:rtl/>
        </w:rPr>
        <w:t>شود احتمال</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دهد که در اقران خود مسأله</w:t>
      </w:r>
      <w:r w:rsidR="002D5699" w:rsidRPr="002A136D">
        <w:rPr>
          <w:rFonts w:ascii="Traditional Arabic" w:hAnsi="Traditional Arabic" w:cs="Traditional Arabic" w:hint="cs"/>
          <w:rtl/>
        </w:rPr>
        <w:t xml:space="preserve">‌ی </w:t>
      </w:r>
      <w:r w:rsidRPr="002A136D">
        <w:rPr>
          <w:rFonts w:ascii="Traditional Arabic" w:hAnsi="Traditional Arabic" w:cs="Traditional Arabic" w:hint="cs"/>
          <w:rtl/>
        </w:rPr>
        <w:t>جدیدی پیدا شود و لذا به دروس و مطالب دیگران نیز مراجعه</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کند. اما اگر چنین احتمالی</w:t>
      </w:r>
      <w:r w:rsidR="002D5699" w:rsidRPr="002A136D">
        <w:rPr>
          <w:rFonts w:ascii="Traditional Arabic" w:hAnsi="Traditional Arabic" w:cs="Traditional Arabic" w:hint="cs"/>
          <w:rtl/>
        </w:rPr>
        <w:t xml:space="preserve"> نمی‌</w:t>
      </w:r>
      <w:r w:rsidRPr="002A136D">
        <w:rPr>
          <w:rFonts w:ascii="Traditional Arabic" w:hAnsi="Traditional Arabic" w:cs="Traditional Arabic" w:hint="cs"/>
          <w:rtl/>
        </w:rPr>
        <w:t>دهد، عقلا آن را معذور</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دانند.</w:t>
      </w:r>
    </w:p>
    <w:p w:rsidR="00B43D05" w:rsidRPr="002A136D" w:rsidRDefault="00010EB8" w:rsidP="00B43D05">
      <w:pPr>
        <w:rPr>
          <w:rFonts w:ascii="Traditional Arabic" w:hAnsi="Traditional Arabic" w:cs="Traditional Arabic"/>
          <w:rtl/>
        </w:rPr>
      </w:pPr>
      <w:r w:rsidRPr="002A136D">
        <w:rPr>
          <w:rFonts w:ascii="Traditional Arabic" w:hAnsi="Traditional Arabic" w:cs="Traditional Arabic" w:hint="cs"/>
          <w:rtl/>
        </w:rPr>
        <w:lastRenderedPageBreak/>
        <w:t>اما اینکه در جایی که کسانی در طراز یکدیگر هستند و فاصله</w:t>
      </w:r>
      <w:r w:rsidR="002D5699" w:rsidRPr="002A136D">
        <w:rPr>
          <w:rFonts w:ascii="Traditional Arabic" w:hAnsi="Traditional Arabic" w:cs="Traditional Arabic" w:hint="cs"/>
          <w:rtl/>
        </w:rPr>
        <w:t xml:space="preserve">‌ی </w:t>
      </w:r>
      <w:r w:rsidRPr="002A136D">
        <w:rPr>
          <w:rFonts w:ascii="Traditional Arabic" w:hAnsi="Traditional Arabic" w:cs="Traditional Arabic" w:hint="cs"/>
          <w:rtl/>
        </w:rPr>
        <w:t>اعلمیت فاحش و امثال اینها نیست، مسأله تا حدّی متفاوت است و ممکن است گفته شود که سیره</w:t>
      </w:r>
      <w:r w:rsidR="002D5699" w:rsidRPr="002A136D">
        <w:rPr>
          <w:rFonts w:ascii="Traditional Arabic" w:hAnsi="Traditional Arabic" w:cs="Traditional Arabic" w:hint="cs"/>
          <w:rtl/>
        </w:rPr>
        <w:t xml:space="preserve">‌ی </w:t>
      </w:r>
      <w:r w:rsidRPr="002A136D">
        <w:rPr>
          <w:rFonts w:ascii="Traditional Arabic" w:hAnsi="Traditional Arabic" w:cs="Traditional Arabic" w:hint="cs"/>
          <w:rtl/>
        </w:rPr>
        <w:t>عقلایی بر این است که اینها با یکدیگر اجتماع داشته باشند. این در صورتی است که اعلمیّتی در کار نباشد و همه تقریباً در یک طراز و اطراف هم هستند و فتوا</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دهند.</w:t>
      </w:r>
    </w:p>
    <w:p w:rsidR="00010EB8" w:rsidRPr="002A136D" w:rsidRDefault="00010EB8" w:rsidP="00010EB8">
      <w:pPr>
        <w:rPr>
          <w:rFonts w:ascii="Traditional Arabic" w:hAnsi="Traditional Arabic" w:cs="Traditional Arabic"/>
          <w:rtl/>
        </w:rPr>
      </w:pPr>
      <w:r w:rsidRPr="002A136D">
        <w:rPr>
          <w:rFonts w:ascii="Traditional Arabic" w:hAnsi="Traditional Arabic" w:cs="Traditional Arabic" w:hint="cs"/>
          <w:rtl/>
        </w:rPr>
        <w:t>همانطور که قبلاً گفته شده بود اعلمیّت ملاک است اما با حدود دوازده قید و یکی از آن قیود این بود که اعلمیّت واضح باشد و الا اگر اعلمیت تا حدود کمی باشد و برجستگی فاحشی وجود نداشته باشد، گفته شده است که اعلمیّت ملاک نیست. و لذا این قیدی که در اینجا گفته</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شود به دلیل همان بحث سابق است که حدود دوازده قید برای اعلمیّت وجود داشت.</w:t>
      </w:r>
    </w:p>
    <w:p w:rsidR="00010EB8" w:rsidRPr="002A136D" w:rsidRDefault="00010EB8" w:rsidP="00010EB8">
      <w:pPr>
        <w:pStyle w:val="Heading3"/>
        <w:rPr>
          <w:rFonts w:ascii="Traditional Arabic" w:hAnsi="Traditional Arabic" w:cs="Traditional Arabic"/>
          <w:color w:val="FF0000"/>
          <w:rtl/>
        </w:rPr>
      </w:pPr>
      <w:bookmarkStart w:id="19" w:name="_Toc464484863"/>
      <w:r w:rsidRPr="002A136D">
        <w:rPr>
          <w:rFonts w:ascii="Traditional Arabic" w:hAnsi="Traditional Arabic" w:cs="Traditional Arabic" w:hint="cs"/>
          <w:color w:val="FF0000"/>
          <w:rtl/>
        </w:rPr>
        <w:t>جمع بندی تا کنون</w:t>
      </w:r>
      <w:bookmarkEnd w:id="19"/>
    </w:p>
    <w:p w:rsidR="00010EB8" w:rsidRPr="002A136D" w:rsidRDefault="00010EB8" w:rsidP="00010EB8">
      <w:pPr>
        <w:rPr>
          <w:rFonts w:ascii="Traditional Arabic" w:hAnsi="Traditional Arabic" w:cs="Traditional Arabic"/>
          <w:rtl/>
        </w:rPr>
      </w:pPr>
      <w:r w:rsidRPr="002A136D">
        <w:rPr>
          <w:rFonts w:ascii="Traditional Arabic" w:hAnsi="Traditional Arabic" w:cs="Traditional Arabic" w:hint="cs"/>
          <w:rtl/>
        </w:rPr>
        <w:t>تا اینجا دو نکته مطرح شد:</w:t>
      </w:r>
    </w:p>
    <w:p w:rsidR="00010EB8" w:rsidRPr="002A136D" w:rsidRDefault="00010EB8" w:rsidP="00010EB8">
      <w:pPr>
        <w:rPr>
          <w:rFonts w:ascii="Traditional Arabic" w:hAnsi="Traditional Arabic" w:cs="Traditional Arabic"/>
          <w:rtl/>
        </w:rPr>
      </w:pPr>
      <w:r w:rsidRPr="002A136D">
        <w:rPr>
          <w:rFonts w:ascii="Traditional Arabic" w:hAnsi="Traditional Arabic" w:cs="Traditional Arabic" w:hint="cs"/>
          <w:rtl/>
        </w:rPr>
        <w:t>یکی اینکه وقتی صحبت از کار تیمی و گروهی</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شود غالباً ارتباطی با این بحث ندارد و این تیم و گروه متشکل از متخصصان و صاحب نظران متعدد در قلمرو</w:t>
      </w:r>
      <w:r w:rsidR="002D5699" w:rsidRPr="002A136D">
        <w:rPr>
          <w:rFonts w:ascii="Traditional Arabic" w:hAnsi="Traditional Arabic" w:cs="Traditional Arabic" w:hint="cs"/>
          <w:rtl/>
        </w:rPr>
        <w:t>‌ها</w:t>
      </w:r>
      <w:r w:rsidRPr="002A136D">
        <w:rPr>
          <w:rFonts w:ascii="Traditional Arabic" w:hAnsi="Traditional Arabic" w:cs="Traditional Arabic" w:hint="cs"/>
          <w:rtl/>
        </w:rPr>
        <w:t>ی مختلف است که با هم در یک جا جمع</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شوند و این خارج از بحث ما است.</w:t>
      </w:r>
    </w:p>
    <w:p w:rsidR="00010EB8" w:rsidRPr="002A136D" w:rsidRDefault="00010EB8" w:rsidP="0041517A">
      <w:pPr>
        <w:rPr>
          <w:rFonts w:ascii="Traditional Arabic" w:hAnsi="Traditional Arabic" w:cs="Traditional Arabic"/>
          <w:rtl/>
        </w:rPr>
      </w:pPr>
      <w:r w:rsidRPr="002A136D">
        <w:rPr>
          <w:rFonts w:ascii="Traditional Arabic" w:hAnsi="Traditional Arabic" w:cs="Traditional Arabic" w:hint="cs"/>
          <w:rtl/>
        </w:rPr>
        <w:t>نکته دوم اینکه، در جایی که اعلمیّتی برای شخص متیقّن باشد و حجّتی بر این داشته باشد که شخص خود را اعلم بداند، در این شرایط شرکت او در یک شورا نه سیره</w:t>
      </w:r>
      <w:r w:rsidR="002D5699" w:rsidRPr="002A136D">
        <w:rPr>
          <w:rFonts w:ascii="Traditional Arabic" w:hAnsi="Traditional Arabic" w:cs="Traditional Arabic" w:hint="cs"/>
          <w:rtl/>
        </w:rPr>
        <w:t xml:space="preserve">‌ای </w:t>
      </w:r>
      <w:r w:rsidRPr="002A136D">
        <w:rPr>
          <w:rFonts w:ascii="Traditional Arabic" w:hAnsi="Traditional Arabic" w:cs="Traditional Arabic" w:hint="cs"/>
          <w:rtl/>
        </w:rPr>
        <w:t>دارد و نه وجهی</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توان برای آن پیدا کرد. البته شنیدن حرف دیگران و تضارب افکار و ... در مقام استنباط -بر اساس آنچه که در مسأله</w:t>
      </w:r>
      <w:r w:rsidR="002D5699" w:rsidRPr="002A136D">
        <w:rPr>
          <w:rFonts w:ascii="Traditional Arabic" w:hAnsi="Traditional Arabic" w:cs="Traditional Arabic" w:hint="cs"/>
          <w:rtl/>
        </w:rPr>
        <w:t xml:space="preserve">‌ی </w:t>
      </w:r>
      <w:r w:rsidRPr="002A136D">
        <w:rPr>
          <w:rFonts w:ascii="Traditional Arabic" w:hAnsi="Traditional Arabic" w:cs="Traditional Arabic" w:hint="cs"/>
          <w:rtl/>
        </w:rPr>
        <w:t>قبلی گفته شد-</w:t>
      </w:r>
      <w:r w:rsidR="0041517A" w:rsidRPr="002A136D">
        <w:rPr>
          <w:rFonts w:ascii="Traditional Arabic" w:hAnsi="Traditional Arabic" w:cs="Traditional Arabic" w:hint="cs"/>
          <w:rtl/>
        </w:rPr>
        <w:t xml:space="preserve"> درست است اما </w:t>
      </w:r>
      <w:r w:rsidRPr="002A136D">
        <w:rPr>
          <w:rFonts w:ascii="Traditional Arabic" w:hAnsi="Traditional Arabic" w:cs="Traditional Arabic" w:hint="cs"/>
          <w:rtl/>
        </w:rPr>
        <w:t xml:space="preserve"> </w:t>
      </w:r>
      <w:r w:rsidR="0041517A" w:rsidRPr="002A136D">
        <w:rPr>
          <w:rFonts w:ascii="Traditional Arabic" w:hAnsi="Traditional Arabic" w:cs="Traditional Arabic" w:hint="cs"/>
          <w:rtl/>
        </w:rPr>
        <w:t>این</w:t>
      </w:r>
      <w:r w:rsidRPr="002A136D">
        <w:rPr>
          <w:rFonts w:ascii="Traditional Arabic" w:hAnsi="Traditional Arabic" w:cs="Traditional Arabic" w:hint="cs"/>
          <w:rtl/>
        </w:rPr>
        <w:t>که در مقام افتاء و اقدام در اظهار نظر و ر</w:t>
      </w:r>
      <w:r w:rsidR="0041517A" w:rsidRPr="002A136D">
        <w:rPr>
          <w:rFonts w:ascii="Traditional Arabic" w:hAnsi="Traditional Arabic" w:cs="Traditional Arabic" w:hint="cs"/>
          <w:rtl/>
        </w:rPr>
        <w:t>أی و یا معالجه در پزشکی و .... این سیره</w:t>
      </w:r>
      <w:r w:rsidR="002D5699" w:rsidRPr="002A136D">
        <w:rPr>
          <w:rFonts w:ascii="Traditional Arabic" w:hAnsi="Traditional Arabic" w:cs="Traditional Arabic" w:hint="cs"/>
          <w:rtl/>
        </w:rPr>
        <w:t xml:space="preserve">‌ی </w:t>
      </w:r>
      <w:r w:rsidR="0041517A" w:rsidRPr="002A136D">
        <w:rPr>
          <w:rFonts w:ascii="Traditional Arabic" w:hAnsi="Traditional Arabic" w:cs="Traditional Arabic" w:hint="cs"/>
          <w:rtl/>
        </w:rPr>
        <w:t>مطلقه</w:t>
      </w:r>
      <w:r w:rsidR="002D5699" w:rsidRPr="002A136D">
        <w:rPr>
          <w:rFonts w:ascii="Traditional Arabic" w:hAnsi="Traditional Arabic" w:cs="Traditional Arabic" w:hint="cs"/>
          <w:rtl/>
        </w:rPr>
        <w:t xml:space="preserve">‌ای </w:t>
      </w:r>
      <w:r w:rsidR="0041517A" w:rsidRPr="002A136D">
        <w:rPr>
          <w:rFonts w:ascii="Traditional Arabic" w:hAnsi="Traditional Arabic" w:cs="Traditional Arabic" w:hint="cs"/>
          <w:rtl/>
        </w:rPr>
        <w:t>باشد که در شرایط اعلمیّت هم دلالت کند، کاملاً محلّ تردید است.</w:t>
      </w:r>
    </w:p>
    <w:p w:rsidR="0041517A" w:rsidRPr="002A136D" w:rsidRDefault="0041517A" w:rsidP="0041517A">
      <w:pPr>
        <w:pStyle w:val="Heading3"/>
        <w:rPr>
          <w:rFonts w:ascii="Traditional Arabic" w:hAnsi="Traditional Arabic" w:cs="Traditional Arabic"/>
          <w:color w:val="FF0000"/>
          <w:rtl/>
        </w:rPr>
      </w:pPr>
      <w:bookmarkStart w:id="20" w:name="_Toc464484864"/>
      <w:r w:rsidRPr="002A136D">
        <w:rPr>
          <w:rFonts w:ascii="Traditional Arabic" w:hAnsi="Traditional Arabic" w:cs="Traditional Arabic" w:hint="cs"/>
          <w:color w:val="FF0000"/>
          <w:rtl/>
        </w:rPr>
        <w:t>مطلب سوم: تأثیر عناوین ثانویه در تشکیل شورا</w:t>
      </w:r>
      <w:bookmarkEnd w:id="20"/>
    </w:p>
    <w:p w:rsidR="0041517A" w:rsidRPr="002A136D" w:rsidRDefault="0041517A" w:rsidP="0041517A">
      <w:pPr>
        <w:rPr>
          <w:rFonts w:ascii="Traditional Arabic" w:hAnsi="Traditional Arabic" w:cs="Traditional Arabic"/>
          <w:rtl/>
        </w:rPr>
      </w:pPr>
      <w:r w:rsidRPr="002A136D">
        <w:rPr>
          <w:rFonts w:ascii="Traditional Arabic" w:hAnsi="Traditional Arabic" w:cs="Traditional Arabic" w:hint="cs"/>
          <w:rtl/>
        </w:rPr>
        <w:t>مطلب دیگری که بایستی مطرح شود این است که: این شرایطی که در اینجا گفته</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شود در یک شرایط عادی و طبیعی است، اما اگر تحت شرایطی، عناوین ثانویه و شرایط ویژه</w:t>
      </w:r>
      <w:r w:rsidR="002D5699" w:rsidRPr="002A136D">
        <w:rPr>
          <w:rFonts w:ascii="Traditional Arabic" w:hAnsi="Traditional Arabic" w:cs="Traditional Arabic" w:hint="cs"/>
          <w:rtl/>
        </w:rPr>
        <w:t xml:space="preserve">‌ای </w:t>
      </w:r>
      <w:r w:rsidRPr="002A136D">
        <w:rPr>
          <w:rFonts w:ascii="Traditional Arabic" w:hAnsi="Traditional Arabic" w:cs="Traditional Arabic" w:hint="cs"/>
          <w:rtl/>
        </w:rPr>
        <w:t>پیدا شود، در این صورت بحث متفاوت است.</w:t>
      </w:r>
    </w:p>
    <w:p w:rsidR="00502878" w:rsidRPr="002A136D" w:rsidRDefault="0041517A" w:rsidP="0041517A">
      <w:pPr>
        <w:rPr>
          <w:rFonts w:ascii="Traditional Arabic" w:hAnsi="Traditional Arabic" w:cs="Traditional Arabic"/>
          <w:rtl/>
        </w:rPr>
      </w:pPr>
      <w:r w:rsidRPr="002A136D">
        <w:rPr>
          <w:rFonts w:ascii="Traditional Arabic" w:hAnsi="Traditional Arabic" w:cs="Traditional Arabic" w:hint="cs"/>
          <w:rtl/>
        </w:rPr>
        <w:t>شرایط ویژه این است که گاهی یک امر عمومی است که اگر قرار باشد فتاوای متعدد در آن عمل بشود، موجب یک نوع وهنی</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شود که این قضیه</w:t>
      </w:r>
      <w:r w:rsidR="002D5699" w:rsidRPr="002A136D">
        <w:rPr>
          <w:rFonts w:ascii="Traditional Arabic" w:hAnsi="Traditional Arabic" w:cs="Traditional Arabic" w:hint="cs"/>
          <w:rtl/>
        </w:rPr>
        <w:t xml:space="preserve">‌ی </w:t>
      </w:r>
      <w:r w:rsidRPr="002A136D">
        <w:rPr>
          <w:rFonts w:ascii="Traditional Arabic" w:hAnsi="Traditional Arabic" w:cs="Traditional Arabic" w:hint="cs"/>
          <w:rtl/>
        </w:rPr>
        <w:t>دیگری است و معلوم نیست تا چه حد به سیره مرتبط باشد. مثلاً الان گاهی گفته</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شود که در حج، هلال و به طور کلی در اموری که حالت اجتماعی و همگانی دارد و تعدد و تفاوت آراء و فتاوا موجب نوعی وهن</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شود در این صورت ممکن است کسی ادعا کند که وقتی حالت عمومی به وجود</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آید، عقلاً در آن مصلحت راجحه</w:t>
      </w:r>
      <w:r w:rsidR="002D5699" w:rsidRPr="002A136D">
        <w:rPr>
          <w:rFonts w:ascii="Traditional Arabic" w:hAnsi="Traditional Arabic" w:cs="Traditional Arabic" w:hint="cs"/>
          <w:rtl/>
        </w:rPr>
        <w:t>‌ای می‌</w:t>
      </w:r>
      <w:r w:rsidRPr="002A136D">
        <w:rPr>
          <w:rFonts w:ascii="Traditional Arabic" w:hAnsi="Traditional Arabic" w:cs="Traditional Arabic" w:hint="cs"/>
          <w:rtl/>
        </w:rPr>
        <w:t>بینند که بر اساس آن</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گویند در اینجا اجتماع کنی و یک نظر را ارائه دهید. این هم یک نظر است که البته به طور دقیق</w:t>
      </w:r>
      <w:r w:rsidR="002D5699" w:rsidRPr="002A136D">
        <w:rPr>
          <w:rFonts w:ascii="Traditional Arabic" w:hAnsi="Traditional Arabic" w:cs="Traditional Arabic" w:hint="cs"/>
          <w:rtl/>
        </w:rPr>
        <w:t xml:space="preserve"> نمی‌</w:t>
      </w:r>
      <w:r w:rsidRPr="002A136D">
        <w:rPr>
          <w:rFonts w:ascii="Traditional Arabic" w:hAnsi="Traditional Arabic" w:cs="Traditional Arabic" w:hint="cs"/>
          <w:rtl/>
        </w:rPr>
        <w:t>توان راجع به آن نظر روشنی داد، اما واقعاً اگر در جایی این امر پیش آید که تعدد افتاء موجب یک نوع وهنی بشود و به نوعی عنوان ثانوی در آن پدید آید، در اینجا کار چندانی به سیره</w:t>
      </w:r>
      <w:r w:rsidR="002D5699" w:rsidRPr="002A136D">
        <w:rPr>
          <w:rFonts w:ascii="Traditional Arabic" w:hAnsi="Traditional Arabic" w:cs="Traditional Arabic" w:hint="cs"/>
          <w:rtl/>
        </w:rPr>
        <w:t xml:space="preserve">‌ی </w:t>
      </w:r>
      <w:r w:rsidRPr="002A136D">
        <w:rPr>
          <w:rFonts w:ascii="Traditional Arabic" w:hAnsi="Traditional Arabic" w:cs="Traditional Arabic" w:hint="cs"/>
          <w:rtl/>
        </w:rPr>
        <w:t>عقلاییه ندارد بلکه در آنجا عناوین ثانویه</w:t>
      </w:r>
      <w:r w:rsidR="002D5699" w:rsidRPr="002A136D">
        <w:rPr>
          <w:rFonts w:ascii="Traditional Arabic" w:hAnsi="Traditional Arabic" w:cs="Traditional Arabic" w:hint="cs"/>
          <w:rtl/>
        </w:rPr>
        <w:t xml:space="preserve">‌ای </w:t>
      </w:r>
      <w:r w:rsidRPr="002A136D">
        <w:rPr>
          <w:rFonts w:ascii="Traditional Arabic" w:hAnsi="Traditional Arabic" w:cs="Traditional Arabic" w:hint="cs"/>
          <w:rtl/>
        </w:rPr>
        <w:t>پدید</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 xml:space="preserve">آیند که طبق آن نباید کاری انجام شود که موجب وهن شود. اما این همان بحث عناوین ثانویه و اهم و مهم است و در مسائل مختلفی همچون هلال و رؤیت هم این مسأله اتفاق افتاده است که ولایت و امر ولی و رأی کسی که تصدّی امر ولایت را دارد معتبر است اما اگر کسی متصدّی امر ولایت وجود نداشته باشد و یا در شرایطی باشد که ولیّ دخالت نکند و آراء هم در آن متفاوت است و این تفاوت هم واقعاً </w:t>
      </w:r>
      <w:r w:rsidRPr="002A136D">
        <w:rPr>
          <w:rFonts w:ascii="Traditional Arabic" w:hAnsi="Traditional Arabic" w:cs="Traditional Arabic" w:hint="cs"/>
          <w:rtl/>
        </w:rPr>
        <w:lastRenderedPageBreak/>
        <w:t>موجب وهنی</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شود بله هم ممکن است سیره وجود داشته باشد و هم عناوین ثانویه اینگونه اقتضاء</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 xml:space="preserve">کند که یک رأی و فتوا صادر شود. </w:t>
      </w:r>
    </w:p>
    <w:p w:rsidR="00502878" w:rsidRPr="002A136D" w:rsidRDefault="0041517A" w:rsidP="00502878">
      <w:pPr>
        <w:rPr>
          <w:rFonts w:ascii="Traditional Arabic" w:hAnsi="Traditional Arabic" w:cs="Traditional Arabic"/>
          <w:rtl/>
        </w:rPr>
      </w:pPr>
      <w:r w:rsidRPr="002A136D">
        <w:rPr>
          <w:rFonts w:ascii="Traditional Arabic" w:hAnsi="Traditional Arabic" w:cs="Traditional Arabic" w:hint="cs"/>
          <w:rtl/>
        </w:rPr>
        <w:t xml:space="preserve">در اینجا هم اقتضاء این نیست که شورایی تشکیل شود و گفته شود که مجلس شورا این فتوا را بدهد، بلکه وظیفه این است که یک نفر </w:t>
      </w:r>
      <w:r w:rsidR="00502878" w:rsidRPr="002A136D">
        <w:rPr>
          <w:rFonts w:ascii="Traditional Arabic" w:hAnsi="Traditional Arabic" w:cs="Traditional Arabic" w:hint="cs"/>
          <w:rtl/>
        </w:rPr>
        <w:t>حرف آخر را بزند و دیگران سکوت کنند. راه حل در این تزاحم عناوین هم این نیست که حتماً افتاء شورایی انجام شود. راه حل دیگری هم که وجود دارد این است که اصلاً کسی نظری ندهد. مثلاً در زمان مرحوم امام یک سری از مسائل بودند که ایشان</w:t>
      </w:r>
      <w:r w:rsidR="002D5699" w:rsidRPr="002A136D">
        <w:rPr>
          <w:rFonts w:ascii="Traditional Arabic" w:hAnsi="Traditional Arabic" w:cs="Traditional Arabic" w:hint="cs"/>
          <w:rtl/>
        </w:rPr>
        <w:t xml:space="preserve"> می‌</w:t>
      </w:r>
      <w:r w:rsidR="00502878" w:rsidRPr="002A136D">
        <w:rPr>
          <w:rFonts w:ascii="Traditional Arabic" w:hAnsi="Traditional Arabic" w:cs="Traditional Arabic" w:hint="cs"/>
          <w:rtl/>
        </w:rPr>
        <w:t>فرمودند این مسائل را بدهید به آقای گلپایگانی ببینید ایشان چه</w:t>
      </w:r>
      <w:r w:rsidR="002D5699" w:rsidRPr="002A136D">
        <w:rPr>
          <w:rFonts w:ascii="Traditional Arabic" w:hAnsi="Traditional Arabic" w:cs="Traditional Arabic" w:hint="cs"/>
          <w:rtl/>
        </w:rPr>
        <w:t xml:space="preserve"> می‌</w:t>
      </w:r>
      <w:r w:rsidR="00502878" w:rsidRPr="002A136D">
        <w:rPr>
          <w:rFonts w:ascii="Traditional Arabic" w:hAnsi="Traditional Arabic" w:cs="Traditional Arabic" w:hint="cs"/>
          <w:rtl/>
        </w:rPr>
        <w:t>فرمایند و هرچه ایشان</w:t>
      </w:r>
      <w:r w:rsidR="002D5699" w:rsidRPr="002A136D">
        <w:rPr>
          <w:rFonts w:ascii="Traditional Arabic" w:hAnsi="Traditional Arabic" w:cs="Traditional Arabic" w:hint="cs"/>
          <w:rtl/>
        </w:rPr>
        <w:t xml:space="preserve"> می‌</w:t>
      </w:r>
      <w:r w:rsidR="00502878" w:rsidRPr="002A136D">
        <w:rPr>
          <w:rFonts w:ascii="Traditional Arabic" w:hAnsi="Traditional Arabic" w:cs="Traditional Arabic" w:hint="cs"/>
          <w:rtl/>
        </w:rPr>
        <w:t>فرمایند به آن عمل کنید. حتی قبل از اینکه ولایتی هم به وجود آید، خودِ علما در برخی از مسائلی که ممکن بود تعددی پیش آید و موجب وهنی شود (چه در فتوا و چه در مقام عمل) ایشان اقدام</w:t>
      </w:r>
      <w:r w:rsidR="002D5699" w:rsidRPr="002A136D">
        <w:rPr>
          <w:rFonts w:ascii="Traditional Arabic" w:hAnsi="Traditional Arabic" w:cs="Traditional Arabic" w:hint="cs"/>
          <w:rtl/>
        </w:rPr>
        <w:t xml:space="preserve"> نمی‌</w:t>
      </w:r>
      <w:r w:rsidR="00502878" w:rsidRPr="002A136D">
        <w:rPr>
          <w:rFonts w:ascii="Traditional Arabic" w:hAnsi="Traditional Arabic" w:cs="Traditional Arabic" w:hint="cs"/>
          <w:rtl/>
        </w:rPr>
        <w:t>کردند. این مانعی ندارد.</w:t>
      </w:r>
    </w:p>
    <w:p w:rsidR="00502878" w:rsidRPr="002A136D" w:rsidRDefault="00502878" w:rsidP="00502878">
      <w:pPr>
        <w:rPr>
          <w:rFonts w:ascii="Traditional Arabic" w:hAnsi="Traditional Arabic" w:cs="Traditional Arabic"/>
          <w:rtl/>
        </w:rPr>
      </w:pPr>
      <w:r w:rsidRPr="002A136D">
        <w:rPr>
          <w:rFonts w:ascii="Traditional Arabic" w:hAnsi="Traditional Arabic" w:cs="Traditional Arabic" w:hint="cs"/>
          <w:rtl/>
        </w:rPr>
        <w:t>پس نکته و مطلب سوم این است که در شرایطی که عناوین ثانویه</w:t>
      </w:r>
      <w:r w:rsidR="002D5699" w:rsidRPr="002A136D">
        <w:rPr>
          <w:rFonts w:ascii="Traditional Arabic" w:hAnsi="Traditional Arabic" w:cs="Traditional Arabic" w:hint="cs"/>
          <w:rtl/>
        </w:rPr>
        <w:t xml:space="preserve">‌ای </w:t>
      </w:r>
      <w:r w:rsidRPr="002A136D">
        <w:rPr>
          <w:rFonts w:ascii="Traditional Arabic" w:hAnsi="Traditional Arabic" w:cs="Traditional Arabic" w:hint="cs"/>
          <w:rtl/>
        </w:rPr>
        <w:t>اقتضاء کند که یک سخن ملاک قرار گیرد و آنجا هم ملاک ولایت و تصدّی ولایت نباشد (چرا که در صورت وجود ولایت شاخص معلوم است) در اینجا نیز یک راه این است که گفته شود این مجتهدین با یکدیگر نشسته و چنین فتوا داده</w:t>
      </w:r>
      <w:r w:rsidR="002D5699" w:rsidRPr="002A136D">
        <w:rPr>
          <w:rFonts w:ascii="Traditional Arabic" w:hAnsi="Traditional Arabic" w:cs="Traditional Arabic" w:hint="cs"/>
          <w:rtl/>
        </w:rPr>
        <w:t xml:space="preserve">‌اند </w:t>
      </w:r>
      <w:r w:rsidRPr="002A136D">
        <w:rPr>
          <w:rFonts w:ascii="Traditional Arabic" w:hAnsi="Traditional Arabic" w:cs="Traditional Arabic" w:hint="cs"/>
          <w:rtl/>
        </w:rPr>
        <w:t>و فتوا به صورت شورایی صادر شود که این اشکالی ندارد اما از سیره در عناوین ثانوی الزامی به عنوان اینکه تشکیل شورا شود خارج</w:t>
      </w:r>
      <w:r w:rsidR="002D5699" w:rsidRPr="002A136D">
        <w:rPr>
          <w:rFonts w:ascii="Traditional Arabic" w:hAnsi="Traditional Arabic" w:cs="Traditional Arabic" w:hint="cs"/>
          <w:rtl/>
        </w:rPr>
        <w:t xml:space="preserve"> نمی‌</w:t>
      </w:r>
      <w:r w:rsidRPr="002A136D">
        <w:rPr>
          <w:rFonts w:ascii="Traditional Arabic" w:hAnsi="Traditional Arabic" w:cs="Traditional Arabic" w:hint="cs"/>
          <w:rtl/>
        </w:rPr>
        <w:t>شود، چراکه برای این حالت راه بدیلی هم وجود دارد و آن راه این است که این چند نفر اظهار نظر نکنند و اجازه دهند تا یک نفر اظهار نظر کند که در اینجا اقتضای تقوا هم وجود دارد که در گذشته هم بسیار از این گونه مسائل وجود داشته است، مثلاً وقتی که آیت الله بروجردی به قم آمدند آیات ثلاث حتماً خود را بالاتر از ایشان</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دانستند و برخی از آنها هم واقعاً از ایشان بسیار بالاتر بوده</w:t>
      </w:r>
      <w:r w:rsidR="002D5699" w:rsidRPr="002A136D">
        <w:rPr>
          <w:rFonts w:ascii="Traditional Arabic" w:hAnsi="Traditional Arabic" w:cs="Traditional Arabic" w:hint="cs"/>
          <w:rtl/>
        </w:rPr>
        <w:t xml:space="preserve">‌اند </w:t>
      </w:r>
      <w:r w:rsidRPr="002A136D">
        <w:rPr>
          <w:rFonts w:ascii="Traditional Arabic" w:hAnsi="Traditional Arabic" w:cs="Traditional Arabic" w:hint="cs"/>
          <w:rtl/>
        </w:rPr>
        <w:t>اما وقتی دیدند که یک نفر وجود دارد که توانایی لازم را دارد (اگرچه حتی در توانایی هم معلوم نیست آنها خود را پایین تر از آقای بروجردی</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دانستند) و به این صورت شکل گرفته است، تقوی اقتضاء</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کرد که در برخی از امور دخالت نکند و فقط یک نفر دخالت کند و کار هم پیش</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رود.</w:t>
      </w:r>
    </w:p>
    <w:p w:rsidR="00502878" w:rsidRPr="002A136D" w:rsidRDefault="00502878" w:rsidP="00502878">
      <w:pPr>
        <w:rPr>
          <w:rFonts w:ascii="Traditional Arabic" w:hAnsi="Traditional Arabic" w:cs="Traditional Arabic"/>
          <w:rtl/>
        </w:rPr>
      </w:pPr>
      <w:r w:rsidRPr="002A136D">
        <w:rPr>
          <w:rFonts w:ascii="Traditional Arabic" w:hAnsi="Traditional Arabic" w:cs="Traditional Arabic" w:hint="cs"/>
          <w:rtl/>
        </w:rPr>
        <w:t>بنابراین در این مطلب عرض شد که در جایی که عناوین ثانویه و یک امر عمومی وجود دارد که اگر اجتماعی صورت نگیرد و یک نظر صادر نشود موجب نوعی وهن</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باشد، اقتضای سیره و خودِ عناوین ثانویه در این موارد یکی از دو صورت زیر است:</w:t>
      </w:r>
    </w:p>
    <w:p w:rsidR="00502878" w:rsidRPr="002A136D" w:rsidRDefault="00502878" w:rsidP="00502878">
      <w:pPr>
        <w:rPr>
          <w:rFonts w:ascii="Traditional Arabic" w:hAnsi="Traditional Arabic" w:cs="Traditional Arabic"/>
          <w:rtl/>
        </w:rPr>
      </w:pPr>
      <w:r w:rsidRPr="002A136D">
        <w:rPr>
          <w:rFonts w:ascii="Traditional Arabic" w:hAnsi="Traditional Arabic" w:cs="Traditional Arabic" w:hint="cs"/>
          <w:rtl/>
        </w:rPr>
        <w:t>الف) گفته شود شورا و مجلس افتاء وجود  دارد.</w:t>
      </w:r>
    </w:p>
    <w:p w:rsidR="00502878" w:rsidRPr="002A136D" w:rsidRDefault="00502878" w:rsidP="00502878">
      <w:pPr>
        <w:rPr>
          <w:rFonts w:ascii="Traditional Arabic" w:hAnsi="Traditional Arabic" w:cs="Traditional Arabic"/>
          <w:rtl/>
        </w:rPr>
      </w:pPr>
      <w:r w:rsidRPr="002A136D">
        <w:rPr>
          <w:rFonts w:ascii="Traditional Arabic" w:hAnsi="Traditional Arabic" w:cs="Traditional Arabic" w:hint="cs"/>
          <w:rtl/>
        </w:rPr>
        <w:t>ب) یک نفر نظر دهد و دیگران سکوت کنند.</w:t>
      </w:r>
    </w:p>
    <w:p w:rsidR="00502878" w:rsidRPr="002A136D" w:rsidRDefault="00502878" w:rsidP="00502878">
      <w:pPr>
        <w:rPr>
          <w:rFonts w:ascii="Traditional Arabic" w:hAnsi="Traditional Arabic" w:cs="Traditional Arabic"/>
          <w:rtl/>
        </w:rPr>
      </w:pPr>
      <w:r w:rsidRPr="002A136D">
        <w:rPr>
          <w:rFonts w:ascii="Traditional Arabic" w:hAnsi="Traditional Arabic" w:cs="Traditional Arabic" w:hint="cs"/>
          <w:rtl/>
        </w:rPr>
        <w:t>با این دو صورت وهن حل</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شود. البته در مورد مصداقی وهن محلّ کلام است، مثلاً در مورد همین مسأله هلال اینگونه نیست که همیشه موجب وهن باشد اما در برخی موارد ممکن است وهنی هم اتفاق بیافتد.</w:t>
      </w:r>
    </w:p>
    <w:p w:rsidR="00502878" w:rsidRPr="002A136D" w:rsidRDefault="007D2106" w:rsidP="00502878">
      <w:pPr>
        <w:rPr>
          <w:rFonts w:ascii="Traditional Arabic" w:hAnsi="Traditional Arabic" w:cs="Traditional Arabic"/>
          <w:rtl/>
        </w:rPr>
      </w:pPr>
      <w:r w:rsidRPr="002A136D">
        <w:rPr>
          <w:rFonts w:ascii="Traditional Arabic" w:hAnsi="Traditional Arabic" w:cs="Traditional Arabic" w:hint="cs"/>
          <w:rtl/>
        </w:rPr>
        <w:t>دقت بفرمایید که در اینجا بنا بر این بود که این حالت را از هر دو منظر سیره و عناوین ثانویه مورد بررسی قرار دهیم تا فهمیده شود که سیره چه اقتضایی دارد و عنوان ثانوی چه اقتضایی دارد. ما در اینجا</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گوییم که هر کدام از اینها را که ملاحظه کنید معلوم نیست که اقتضاء شورا و اجتماعی در آن باشد بلکه آنچه که عنوان ثانوی و سیره در اینجا اقتضاء</w:t>
      </w:r>
      <w:r w:rsidR="002D5699" w:rsidRPr="002A136D">
        <w:rPr>
          <w:rFonts w:ascii="Traditional Arabic" w:hAnsi="Traditional Arabic" w:cs="Traditional Arabic" w:hint="cs"/>
          <w:rtl/>
        </w:rPr>
        <w:t xml:space="preserve"> می‌</w:t>
      </w:r>
      <w:r w:rsidRPr="002A136D">
        <w:rPr>
          <w:rFonts w:ascii="Traditional Arabic" w:hAnsi="Traditional Arabic" w:cs="Traditional Arabic" w:hint="cs"/>
          <w:rtl/>
        </w:rPr>
        <w:t>کند این است که نباید آن امر مضموم در اینجا مترتّب بشود اما اینکه به چه شکل باشد اَشکال مختلف آن در بالا گفته شد.</w:t>
      </w:r>
    </w:p>
    <w:p w:rsidR="001F2C77" w:rsidRPr="002A136D" w:rsidRDefault="001F2C77" w:rsidP="00FB3312">
      <w:pPr>
        <w:rPr>
          <w:rFonts w:ascii="Traditional Arabic" w:hAnsi="Traditional Arabic" w:cs="Traditional Arabic"/>
          <w:rtl/>
        </w:rPr>
      </w:pPr>
    </w:p>
    <w:p w:rsidR="00152670" w:rsidRPr="002A136D" w:rsidRDefault="00873379" w:rsidP="009671D0">
      <w:pPr>
        <w:pStyle w:val="Subtitle"/>
        <w:rPr>
          <w:rFonts w:ascii="Traditional Arabic" w:hAnsi="Traditional Arabic" w:cs="Traditional Arabic"/>
          <w:rtl/>
        </w:rPr>
      </w:pPr>
      <w:r w:rsidRPr="002A136D">
        <w:rPr>
          <w:rFonts w:ascii="Traditional Arabic" w:hAnsi="Traditional Arabic" w:cs="Traditional Arabic"/>
          <w:rtl/>
        </w:rPr>
        <w:tab/>
      </w:r>
    </w:p>
    <w:sectPr w:rsidR="00152670" w:rsidRPr="002A136D"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106" w:rsidRDefault="00B92106" w:rsidP="000D5800">
      <w:pPr>
        <w:spacing w:after="0"/>
      </w:pPr>
      <w:r>
        <w:separator/>
      </w:r>
    </w:p>
  </w:endnote>
  <w:endnote w:type="continuationSeparator" w:id="0">
    <w:p w:rsidR="00B92106" w:rsidRDefault="00B92106"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CE" w:rsidRDefault="00C250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2A136D">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CE" w:rsidRDefault="00C25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106" w:rsidRDefault="00B92106" w:rsidP="000D5800">
      <w:pPr>
        <w:spacing w:after="0"/>
      </w:pPr>
      <w:r>
        <w:separator/>
      </w:r>
    </w:p>
  </w:footnote>
  <w:footnote w:type="continuationSeparator" w:id="0">
    <w:p w:rsidR="00B92106" w:rsidRDefault="00B92106"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CE" w:rsidRDefault="00C250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F00E77">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5929BBB3" wp14:editId="3112ACBA">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250C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F00E77">
      <w:rPr>
        <w:rFonts w:ascii="Adobe Arabic" w:hAnsi="Adobe Arabic" w:cs="Adobe Arabic" w:hint="cs"/>
        <w:b/>
        <w:bCs/>
        <w:sz w:val="24"/>
        <w:szCs w:val="24"/>
        <w:rtl/>
      </w:rPr>
      <w:t xml:space="preserve">اجتهاد و تقلید </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F00E77">
      <w:rPr>
        <w:rFonts w:ascii="Adobe Arabic" w:hAnsi="Adobe Arabic" w:cs="Adobe Arabic" w:hint="cs"/>
        <w:sz w:val="24"/>
        <w:szCs w:val="24"/>
        <w:rtl/>
      </w:rPr>
      <w:t xml:space="preserve"> 26/07/1395</w:t>
    </w:r>
  </w:p>
  <w:p w:rsidR="00873379" w:rsidRDefault="00873379" w:rsidP="00F00E77">
    <w:pPr>
      <w:pStyle w:val="Header"/>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F00E77">
      <w:rPr>
        <w:rFonts w:ascii="Adobe Arabic" w:hAnsi="Adobe Arabic" w:cs="Adobe Arabic" w:hint="cs"/>
        <w:b/>
        <w:bCs/>
        <w:sz w:val="24"/>
        <w:szCs w:val="24"/>
        <w:rtl/>
      </w:rPr>
      <w:t>مسئله تقلید</w:t>
    </w:r>
    <w:r w:rsidR="00F00E77" w:rsidRPr="00F00E77">
      <w:rPr>
        <w:rFonts w:ascii="Adobe Arabic" w:hAnsi="Adobe Arabic" w:cs="Adobe Arabic"/>
        <w:b/>
        <w:bCs/>
        <w:sz w:val="24"/>
        <w:szCs w:val="24"/>
        <w:rtl/>
      </w:rPr>
      <w:t>(مرجع</w:t>
    </w:r>
    <w:r w:rsidR="00F00E77" w:rsidRPr="00F00E77">
      <w:rPr>
        <w:rFonts w:ascii="Adobe Arabic" w:hAnsi="Adobe Arabic" w:cs="Adobe Arabic" w:hint="cs"/>
        <w:b/>
        <w:bCs/>
        <w:sz w:val="24"/>
        <w:szCs w:val="24"/>
        <w:rtl/>
      </w:rPr>
      <w:t>ی</w:t>
    </w:r>
    <w:r w:rsidR="00F00E77" w:rsidRPr="00F00E77">
      <w:rPr>
        <w:rFonts w:ascii="Adobe Arabic" w:hAnsi="Adobe Arabic" w:cs="Adobe Arabic" w:hint="eastAsia"/>
        <w:b/>
        <w:bCs/>
        <w:sz w:val="24"/>
        <w:szCs w:val="24"/>
        <w:rtl/>
      </w:rPr>
      <w:t>ت</w:t>
    </w:r>
    <w:r w:rsidR="00F00E77" w:rsidRPr="00F00E77">
      <w:rPr>
        <w:rFonts w:ascii="Adobe Arabic" w:hAnsi="Adobe Arabic" w:cs="Adobe Arabic"/>
        <w:b/>
        <w:bCs/>
        <w:sz w:val="24"/>
        <w:szCs w:val="24"/>
        <w:rtl/>
      </w:rPr>
      <w:t xml:space="preserve"> شورا</w:t>
    </w:r>
    <w:r w:rsidR="00F00E77" w:rsidRPr="00F00E77">
      <w:rPr>
        <w:rFonts w:ascii="Adobe Arabic" w:hAnsi="Adobe Arabic" w:cs="Adobe Arabic" w:hint="cs"/>
        <w:b/>
        <w:bCs/>
        <w:sz w:val="24"/>
        <w:szCs w:val="24"/>
        <w:rtl/>
      </w:rPr>
      <w:t>یی</w:t>
    </w:r>
    <w:r w:rsidR="00F00E77" w:rsidRPr="00F00E77">
      <w:rPr>
        <w:rFonts w:ascii="Adobe Arabic" w:hAnsi="Adobe Arabic" w:cs="Adobe Arabic"/>
        <w:b/>
        <w:bCs/>
        <w:sz w:val="24"/>
        <w:szCs w:val="24"/>
        <w:rtl/>
      </w:rPr>
      <w:t>/س</w:t>
    </w:r>
    <w:r w:rsidR="00F00E77" w:rsidRPr="00F00E77">
      <w:rPr>
        <w:rFonts w:ascii="Adobe Arabic" w:hAnsi="Adobe Arabic" w:cs="Adobe Arabic" w:hint="cs"/>
        <w:b/>
        <w:bCs/>
        <w:sz w:val="24"/>
        <w:szCs w:val="24"/>
        <w:rtl/>
      </w:rPr>
      <w:t>ی</w:t>
    </w:r>
    <w:r w:rsidR="00F00E77" w:rsidRPr="00F00E77">
      <w:rPr>
        <w:rFonts w:ascii="Adobe Arabic" w:hAnsi="Adobe Arabic" w:cs="Adobe Arabic" w:hint="eastAsia"/>
        <w:b/>
        <w:bCs/>
        <w:sz w:val="24"/>
        <w:szCs w:val="24"/>
        <w:rtl/>
      </w:rPr>
      <w:t>ره</w:t>
    </w:r>
    <w:r w:rsidR="00F00E77" w:rsidRPr="00F00E77">
      <w:rPr>
        <w:rFonts w:ascii="Adobe Arabic" w:hAnsi="Adobe Arabic" w:cs="Adobe Arabic"/>
        <w:b/>
        <w:bCs/>
        <w:sz w:val="24"/>
        <w:szCs w:val="24"/>
        <w:rtl/>
      </w:rPr>
      <w:t xml:space="preserve"> عقلائ</w:t>
    </w:r>
    <w:r w:rsidR="00F00E77" w:rsidRPr="00F00E77">
      <w:rPr>
        <w:rFonts w:ascii="Adobe Arabic" w:hAnsi="Adobe Arabic" w:cs="Adobe Arabic" w:hint="cs"/>
        <w:b/>
        <w:bCs/>
        <w:sz w:val="24"/>
        <w:szCs w:val="24"/>
        <w:rtl/>
      </w:rPr>
      <w:t>ی</w:t>
    </w:r>
    <w:r w:rsidR="00F00E77" w:rsidRPr="00F00E77">
      <w:rPr>
        <w:rFonts w:ascii="Adobe Arabic" w:hAnsi="Adobe Arabic" w:cs="Adobe Arabic" w:hint="eastAsia"/>
        <w:b/>
        <w:bCs/>
        <w:sz w:val="24"/>
        <w:szCs w:val="24"/>
        <w:rtl/>
      </w:rPr>
      <w:t>ه</w:t>
    </w:r>
    <w:r w:rsidR="00F00E77" w:rsidRPr="00F00E77">
      <w:rPr>
        <w:rFonts w:ascii="Adobe Arabic" w:hAnsi="Adobe Arabic" w:cs="Adobe Arabic"/>
        <w:b/>
        <w:bCs/>
        <w:sz w:val="24"/>
        <w:szCs w:val="24"/>
        <w:rtl/>
      </w:rPr>
      <w:t>)</w:t>
    </w:r>
    <w:r w:rsidR="00F00E77">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sidR="00F00E77">
      <w:rPr>
        <w:rFonts w:eastAsiaTheme="minorHAnsi" w:hint="cs"/>
        <w:rtl/>
      </w:rPr>
      <w:t xml:space="preserve"> </w:t>
    </w:r>
    <w:r w:rsidR="00F00E77" w:rsidRPr="00F00E77">
      <w:rPr>
        <w:rFonts w:ascii="Adobe Arabic" w:eastAsiaTheme="minorHAnsi" w:hAnsi="Adobe Arabic" w:cs="Adobe Arabic"/>
        <w:rtl/>
      </w:rPr>
      <w:t>222</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1B5C3490" wp14:editId="3B592AF7">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96FC89"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CE" w:rsidRDefault="00C250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00"/>
    <w:rsid w:val="00010EB8"/>
    <w:rsid w:val="000162CE"/>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368D2"/>
    <w:rsid w:val="00150D4B"/>
    <w:rsid w:val="00152670"/>
    <w:rsid w:val="00166DD8"/>
    <w:rsid w:val="001712D6"/>
    <w:rsid w:val="001757C8"/>
    <w:rsid w:val="00177934"/>
    <w:rsid w:val="00192A6A"/>
    <w:rsid w:val="00197CDD"/>
    <w:rsid w:val="001C367D"/>
    <w:rsid w:val="001C3CCA"/>
    <w:rsid w:val="001D24F8"/>
    <w:rsid w:val="001D542D"/>
    <w:rsid w:val="001D6605"/>
    <w:rsid w:val="001E306E"/>
    <w:rsid w:val="001E3FB0"/>
    <w:rsid w:val="001E4FFF"/>
    <w:rsid w:val="001E6C9A"/>
    <w:rsid w:val="001F2C77"/>
    <w:rsid w:val="001F2E3E"/>
    <w:rsid w:val="00224C0A"/>
    <w:rsid w:val="00233777"/>
    <w:rsid w:val="002376A5"/>
    <w:rsid w:val="002417C9"/>
    <w:rsid w:val="002529C5"/>
    <w:rsid w:val="00270294"/>
    <w:rsid w:val="002914BD"/>
    <w:rsid w:val="00297263"/>
    <w:rsid w:val="002A136D"/>
    <w:rsid w:val="002B7AD5"/>
    <w:rsid w:val="002C56FD"/>
    <w:rsid w:val="002D49E4"/>
    <w:rsid w:val="002D4DCA"/>
    <w:rsid w:val="002D5699"/>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068D1"/>
    <w:rsid w:val="00410699"/>
    <w:rsid w:val="00411FCB"/>
    <w:rsid w:val="0041517A"/>
    <w:rsid w:val="00415360"/>
    <w:rsid w:val="0044591E"/>
    <w:rsid w:val="004476F0"/>
    <w:rsid w:val="00455B91"/>
    <w:rsid w:val="004651D2"/>
    <w:rsid w:val="00465D26"/>
    <w:rsid w:val="004679F8"/>
    <w:rsid w:val="004B0500"/>
    <w:rsid w:val="004B337F"/>
    <w:rsid w:val="004F3596"/>
    <w:rsid w:val="00502878"/>
    <w:rsid w:val="00530FD7"/>
    <w:rsid w:val="00572E2D"/>
    <w:rsid w:val="00592103"/>
    <w:rsid w:val="005941DD"/>
    <w:rsid w:val="005A545E"/>
    <w:rsid w:val="005A5862"/>
    <w:rsid w:val="005B0852"/>
    <w:rsid w:val="005B2776"/>
    <w:rsid w:val="005C06AE"/>
    <w:rsid w:val="00610C18"/>
    <w:rsid w:val="00612385"/>
    <w:rsid w:val="0061376C"/>
    <w:rsid w:val="00636EFA"/>
    <w:rsid w:val="0066229C"/>
    <w:rsid w:val="0069696C"/>
    <w:rsid w:val="00696C84"/>
    <w:rsid w:val="006A085A"/>
    <w:rsid w:val="006D3A87"/>
    <w:rsid w:val="006F01B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D2106"/>
    <w:rsid w:val="007E03E9"/>
    <w:rsid w:val="007E04EE"/>
    <w:rsid w:val="007E7FA7"/>
    <w:rsid w:val="007F0721"/>
    <w:rsid w:val="007F4A90"/>
    <w:rsid w:val="00803501"/>
    <w:rsid w:val="0080799B"/>
    <w:rsid w:val="00807BE3"/>
    <w:rsid w:val="00811F02"/>
    <w:rsid w:val="008407A4"/>
    <w:rsid w:val="00844860"/>
    <w:rsid w:val="00845CC4"/>
    <w:rsid w:val="008644F4"/>
    <w:rsid w:val="00873379"/>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671D0"/>
    <w:rsid w:val="00980643"/>
    <w:rsid w:val="009A42EF"/>
    <w:rsid w:val="009B46BC"/>
    <w:rsid w:val="009B61C3"/>
    <w:rsid w:val="009C7B4F"/>
    <w:rsid w:val="009F4EB3"/>
    <w:rsid w:val="00A03CAC"/>
    <w:rsid w:val="00A06D48"/>
    <w:rsid w:val="00A21834"/>
    <w:rsid w:val="00A31C17"/>
    <w:rsid w:val="00A31FDE"/>
    <w:rsid w:val="00A34CCD"/>
    <w:rsid w:val="00A35AC2"/>
    <w:rsid w:val="00A37C77"/>
    <w:rsid w:val="00A5418D"/>
    <w:rsid w:val="00A725C2"/>
    <w:rsid w:val="00A769EE"/>
    <w:rsid w:val="00A810A5"/>
    <w:rsid w:val="00A831C7"/>
    <w:rsid w:val="00A9616A"/>
    <w:rsid w:val="00A96F68"/>
    <w:rsid w:val="00AA2342"/>
    <w:rsid w:val="00AD0304"/>
    <w:rsid w:val="00AD27BE"/>
    <w:rsid w:val="00AF0F1A"/>
    <w:rsid w:val="00B15027"/>
    <w:rsid w:val="00B21CF4"/>
    <w:rsid w:val="00B24300"/>
    <w:rsid w:val="00B43D05"/>
    <w:rsid w:val="00B63F15"/>
    <w:rsid w:val="00B9119B"/>
    <w:rsid w:val="00B92106"/>
    <w:rsid w:val="00BA51A8"/>
    <w:rsid w:val="00BB5F7E"/>
    <w:rsid w:val="00BC26F6"/>
    <w:rsid w:val="00BC4833"/>
    <w:rsid w:val="00BD3122"/>
    <w:rsid w:val="00BD40DA"/>
    <w:rsid w:val="00BF3D67"/>
    <w:rsid w:val="00C160AF"/>
    <w:rsid w:val="00C22299"/>
    <w:rsid w:val="00C2269D"/>
    <w:rsid w:val="00C250CE"/>
    <w:rsid w:val="00C25609"/>
    <w:rsid w:val="00C262D7"/>
    <w:rsid w:val="00C26607"/>
    <w:rsid w:val="00C60D75"/>
    <w:rsid w:val="00C64CEA"/>
    <w:rsid w:val="00C73012"/>
    <w:rsid w:val="00C763DD"/>
    <w:rsid w:val="00C84FC0"/>
    <w:rsid w:val="00C9244A"/>
    <w:rsid w:val="00CB0E5D"/>
    <w:rsid w:val="00CB5DA3"/>
    <w:rsid w:val="00CC3976"/>
    <w:rsid w:val="00CE09B7"/>
    <w:rsid w:val="00CE31E6"/>
    <w:rsid w:val="00CE3B74"/>
    <w:rsid w:val="00CF42E2"/>
    <w:rsid w:val="00CF7916"/>
    <w:rsid w:val="00D158F3"/>
    <w:rsid w:val="00D3665C"/>
    <w:rsid w:val="00D508CC"/>
    <w:rsid w:val="00D50F4B"/>
    <w:rsid w:val="00D60547"/>
    <w:rsid w:val="00D66444"/>
    <w:rsid w:val="00D76353"/>
    <w:rsid w:val="00DA2163"/>
    <w:rsid w:val="00DB28BB"/>
    <w:rsid w:val="00DC603F"/>
    <w:rsid w:val="00DD3C0D"/>
    <w:rsid w:val="00DD4864"/>
    <w:rsid w:val="00DD71A2"/>
    <w:rsid w:val="00DE1DC4"/>
    <w:rsid w:val="00E0639C"/>
    <w:rsid w:val="00E067E6"/>
    <w:rsid w:val="00E12531"/>
    <w:rsid w:val="00E143B0"/>
    <w:rsid w:val="00E21DDD"/>
    <w:rsid w:val="00E55891"/>
    <w:rsid w:val="00E6283A"/>
    <w:rsid w:val="00E732A3"/>
    <w:rsid w:val="00E83A85"/>
    <w:rsid w:val="00E90FC4"/>
    <w:rsid w:val="00EA01EC"/>
    <w:rsid w:val="00EA15B0"/>
    <w:rsid w:val="00EA5D97"/>
    <w:rsid w:val="00EB7F36"/>
    <w:rsid w:val="00EC4393"/>
    <w:rsid w:val="00EE1C07"/>
    <w:rsid w:val="00EE2C91"/>
    <w:rsid w:val="00EE3979"/>
    <w:rsid w:val="00EE5541"/>
    <w:rsid w:val="00EF138C"/>
    <w:rsid w:val="00F00E77"/>
    <w:rsid w:val="00F034CE"/>
    <w:rsid w:val="00F10A0F"/>
    <w:rsid w:val="00F40284"/>
    <w:rsid w:val="00F67976"/>
    <w:rsid w:val="00F70BE1"/>
    <w:rsid w:val="00F773F4"/>
    <w:rsid w:val="00F85929"/>
    <w:rsid w:val="00FB3312"/>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D56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D56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D86B8-183B-4903-BE02-D56C2B3CC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فقه.dotx</Template>
  <TotalTime>114</TotalTime>
  <Pages>6</Pages>
  <Words>2091</Words>
  <Characters>11921</Characters>
  <Application>Microsoft Office Word</Application>
  <DocSecurity>0</DocSecurity>
  <Lines>99</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Akbarian</cp:lastModifiedBy>
  <cp:revision>5</cp:revision>
  <dcterms:created xsi:type="dcterms:W3CDTF">2016-10-17T11:25:00Z</dcterms:created>
  <dcterms:modified xsi:type="dcterms:W3CDTF">2016-10-18T06:24:00Z</dcterms:modified>
</cp:coreProperties>
</file>