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269929480"/>
        <w:docPartObj>
          <w:docPartGallery w:val="Table of Contents"/>
          <w:docPartUnique/>
        </w:docPartObj>
      </w:sdtPr>
      <w:sdtEndPr>
        <w:rPr>
          <w:noProof/>
        </w:rPr>
      </w:sdtEndPr>
      <w:sdtContent>
        <w:p w:rsidR="00A36297" w:rsidRPr="00677614" w:rsidRDefault="00A36297" w:rsidP="00677614">
          <w:pPr>
            <w:pStyle w:val="TOCHeading"/>
            <w:spacing w:line="276" w:lineRule="auto"/>
            <w:jc w:val="center"/>
            <w:rPr>
              <w:rFonts w:ascii="Traditional Arabic" w:hAnsi="Traditional Arabic" w:cs="Traditional Arabic"/>
            </w:rPr>
          </w:pPr>
          <w:r w:rsidRPr="00677614">
            <w:rPr>
              <w:rFonts w:ascii="Traditional Arabic" w:hAnsi="Traditional Arabic" w:cs="Traditional Arabic" w:hint="cs"/>
              <w:rtl/>
            </w:rPr>
            <w:t>فهرست مطالب</w:t>
          </w:r>
        </w:p>
        <w:p w:rsidR="00A36297" w:rsidRPr="00677614" w:rsidRDefault="00A36297" w:rsidP="00677614">
          <w:pPr>
            <w:pStyle w:val="TOC1"/>
            <w:tabs>
              <w:tab w:val="right" w:leader="dot" w:pos="9350"/>
            </w:tabs>
            <w:spacing w:line="276" w:lineRule="auto"/>
            <w:rPr>
              <w:rFonts w:ascii="Traditional Arabic" w:hAnsi="Traditional Arabic" w:cs="Traditional Arabic"/>
              <w:noProof/>
              <w:sz w:val="22"/>
              <w:szCs w:val="22"/>
              <w:lang w:bidi="ar-SA"/>
            </w:rPr>
          </w:pPr>
          <w:r w:rsidRPr="00677614">
            <w:rPr>
              <w:rFonts w:ascii="Traditional Arabic" w:hAnsi="Traditional Arabic" w:cs="Traditional Arabic"/>
            </w:rPr>
            <w:fldChar w:fldCharType="begin"/>
          </w:r>
          <w:r w:rsidRPr="00677614">
            <w:rPr>
              <w:rFonts w:ascii="Traditional Arabic" w:hAnsi="Traditional Arabic" w:cs="Traditional Arabic"/>
            </w:rPr>
            <w:instrText xml:space="preserve"> TOC \o "1-5" \h \z \u </w:instrText>
          </w:r>
          <w:r w:rsidRPr="00677614">
            <w:rPr>
              <w:rFonts w:ascii="Traditional Arabic" w:hAnsi="Traditional Arabic" w:cs="Traditional Arabic"/>
            </w:rPr>
            <w:fldChar w:fldCharType="separate"/>
          </w:r>
          <w:hyperlink w:anchor="_Toc466240963" w:history="1">
            <w:r w:rsidRPr="00677614">
              <w:rPr>
                <w:rStyle w:val="Hyperlink"/>
                <w:rFonts w:ascii="Traditional Arabic" w:hAnsi="Traditional Arabic" w:cs="Traditional Arabic" w:hint="eastAsia"/>
                <w:noProof/>
                <w:rtl/>
              </w:rPr>
              <w:t>اشاره</w:t>
            </w:r>
            <w:r w:rsidRPr="00677614">
              <w:rPr>
                <w:rFonts w:ascii="Traditional Arabic" w:hAnsi="Traditional Arabic" w:cs="Traditional Arabic"/>
                <w:noProof/>
                <w:webHidden/>
              </w:rPr>
              <w:tab/>
            </w:r>
            <w:r w:rsidRPr="00677614">
              <w:rPr>
                <w:rFonts w:ascii="Traditional Arabic" w:hAnsi="Traditional Arabic" w:cs="Traditional Arabic"/>
                <w:noProof/>
                <w:webHidden/>
              </w:rPr>
              <w:fldChar w:fldCharType="begin"/>
            </w:r>
            <w:r w:rsidRPr="00677614">
              <w:rPr>
                <w:rFonts w:ascii="Traditional Arabic" w:hAnsi="Traditional Arabic" w:cs="Traditional Arabic"/>
                <w:noProof/>
                <w:webHidden/>
              </w:rPr>
              <w:instrText xml:space="preserve"> PAGEREF _Toc466240963 \h </w:instrText>
            </w:r>
            <w:r w:rsidRPr="00677614">
              <w:rPr>
                <w:rFonts w:ascii="Traditional Arabic" w:hAnsi="Traditional Arabic" w:cs="Traditional Arabic"/>
                <w:noProof/>
                <w:webHidden/>
              </w:rPr>
            </w:r>
            <w:r w:rsidRPr="00677614">
              <w:rPr>
                <w:rFonts w:ascii="Traditional Arabic" w:hAnsi="Traditional Arabic" w:cs="Traditional Arabic"/>
                <w:noProof/>
                <w:webHidden/>
              </w:rPr>
              <w:fldChar w:fldCharType="separate"/>
            </w:r>
            <w:r w:rsidRPr="00677614">
              <w:rPr>
                <w:rFonts w:ascii="Traditional Arabic" w:hAnsi="Traditional Arabic" w:cs="Traditional Arabic"/>
                <w:noProof/>
                <w:webHidden/>
                <w:rtl/>
              </w:rPr>
              <w:t>2</w:t>
            </w:r>
            <w:r w:rsidRPr="00677614">
              <w:rPr>
                <w:rFonts w:ascii="Traditional Arabic" w:hAnsi="Traditional Arabic" w:cs="Traditional Arabic"/>
                <w:noProof/>
                <w:webHidden/>
              </w:rPr>
              <w:fldChar w:fldCharType="end"/>
            </w:r>
          </w:hyperlink>
        </w:p>
        <w:p w:rsidR="00A36297" w:rsidRPr="00677614" w:rsidRDefault="00A20956" w:rsidP="00677614">
          <w:pPr>
            <w:pStyle w:val="TOC2"/>
            <w:tabs>
              <w:tab w:val="right" w:leader="dot" w:pos="9350"/>
            </w:tabs>
            <w:spacing w:line="276" w:lineRule="auto"/>
            <w:rPr>
              <w:rFonts w:ascii="Traditional Arabic" w:hAnsi="Traditional Arabic" w:cs="Traditional Arabic"/>
              <w:noProof/>
              <w:sz w:val="22"/>
              <w:szCs w:val="22"/>
              <w:lang w:bidi="ar-SA"/>
            </w:rPr>
          </w:pPr>
          <w:hyperlink w:anchor="_Toc466240964" w:history="1">
            <w:r w:rsidR="00A36297" w:rsidRPr="00677614">
              <w:rPr>
                <w:rStyle w:val="Hyperlink"/>
                <w:rFonts w:ascii="Traditional Arabic" w:hAnsi="Traditional Arabic" w:cs="Traditional Arabic" w:hint="eastAsia"/>
                <w:noProof/>
                <w:rtl/>
              </w:rPr>
              <w:t>نظرات</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درباره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حجّ</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ت</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س</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ره‌ها</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_Toc466240964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2</w:t>
            </w:r>
            <w:r w:rsidR="00A36297" w:rsidRPr="00677614">
              <w:rPr>
                <w:rFonts w:ascii="Traditional Arabic" w:hAnsi="Traditional Arabic" w:cs="Traditional Arabic"/>
                <w:noProof/>
                <w:webHidden/>
              </w:rPr>
              <w:fldChar w:fldCharType="end"/>
            </w:r>
          </w:hyperlink>
        </w:p>
        <w:p w:rsidR="00A36297" w:rsidRPr="00677614" w:rsidRDefault="00A20956" w:rsidP="00913B8F">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65" w:history="1">
            <w:r w:rsidR="00A36297" w:rsidRPr="00677614">
              <w:rPr>
                <w:rStyle w:val="Hyperlink"/>
                <w:rFonts w:ascii="Traditional Arabic" w:hAnsi="Traditional Arabic" w:cs="Traditional Arabic" w:hint="eastAsia"/>
                <w:noProof/>
                <w:rtl/>
              </w:rPr>
              <w:t>نظر</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اول</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حج</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ت</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فقط</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امضا</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عدم</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ردع</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شارع</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ممکن</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است</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_Toc466240965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2</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66" w:history="1">
            <w:r w:rsidR="00A36297" w:rsidRPr="00677614">
              <w:rPr>
                <w:rStyle w:val="Hyperlink"/>
                <w:rFonts w:ascii="Traditional Arabic" w:hAnsi="Traditional Arabic" w:cs="Traditional Arabic" w:hint="eastAsia"/>
                <w:noProof/>
                <w:rtl/>
              </w:rPr>
              <w:t>نظر</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دوم</w:t>
            </w:r>
            <w:r w:rsidR="00A36297" w:rsidRPr="00677614">
              <w:rPr>
                <w:rStyle w:val="Hyperlink"/>
                <w:rFonts w:ascii="Traditional Arabic" w:hAnsi="Traditional Arabic" w:cs="Traditional Arabic"/>
                <w:noProof/>
                <w:rtl/>
              </w:rPr>
              <w:t>:</w:t>
            </w:r>
            <w:r w:rsidR="00A36297" w:rsidRPr="00677614">
              <w:rPr>
                <w:rStyle w:val="Hyperlink"/>
                <w:rFonts w:ascii="Traditional Arabic" w:hAnsi="Traditional Arabic" w:cs="Traditional Arabic" w:hint="eastAsia"/>
                <w:noProof/>
                <w:rtl/>
              </w:rPr>
              <w:t>ف</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الجمله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امکان</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اعتباربخش</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س</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ره‌ها</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مستحدثه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وجود</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دارد</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_Toc466240966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2</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2"/>
            <w:tabs>
              <w:tab w:val="right" w:leader="dot" w:pos="9350"/>
            </w:tabs>
            <w:spacing w:line="276" w:lineRule="auto"/>
            <w:rPr>
              <w:rFonts w:ascii="Traditional Arabic" w:hAnsi="Traditional Arabic" w:cs="Traditional Arabic"/>
              <w:noProof/>
              <w:sz w:val="22"/>
              <w:szCs w:val="22"/>
              <w:lang w:bidi="ar-SA"/>
            </w:rPr>
          </w:pPr>
          <w:hyperlink w:anchor="_Toc466240967" w:history="1">
            <w:r w:rsidR="00A36297" w:rsidRPr="00677614">
              <w:rPr>
                <w:rStyle w:val="Hyperlink"/>
                <w:rFonts w:ascii="Traditional Arabic" w:hAnsi="Traditional Arabic" w:cs="Traditional Arabic" w:hint="eastAsia"/>
                <w:noProof/>
                <w:rtl/>
              </w:rPr>
              <w:t>وجوه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متصور</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برا</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نظر</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دوم</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_Toc466240967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3</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68" w:history="1">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اول</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پذ</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رش</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مسلک</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اول</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از</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مسالک</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چهارگانه</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_Toc466240968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3</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69" w:history="1">
            <w:r w:rsidR="00A36297" w:rsidRPr="00677614">
              <w:rPr>
                <w:rStyle w:val="Hyperlink"/>
                <w:rFonts w:ascii="Traditional Arabic" w:hAnsi="Traditional Arabic" w:cs="Traditional Arabic" w:hint="eastAsia"/>
                <w:noProof/>
                <w:rtl/>
              </w:rPr>
              <w:t>پاسخ</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اول</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_Toc466240969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3</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0" w:history="1">
            <w:r w:rsidR="00A36297" w:rsidRPr="00677614">
              <w:rPr>
                <w:rStyle w:val="Hyperlink"/>
                <w:rFonts w:ascii="Traditional Arabic" w:hAnsi="Traditional Arabic" w:cs="Traditional Arabic" w:hint="eastAsia"/>
                <w:noProof/>
                <w:rtl/>
              </w:rPr>
              <w:t>جمع</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بند</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اول</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_Toc466240970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4</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1" w:history="1">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دوم</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پذ</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رش</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مسلک</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دوم</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_Toc466240971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4</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2" w:history="1">
            <w:r w:rsidR="00A36297" w:rsidRPr="00677614">
              <w:rPr>
                <w:rStyle w:val="Hyperlink"/>
                <w:rFonts w:ascii="Traditional Arabic" w:hAnsi="Traditional Arabic" w:cs="Traditional Arabic" w:hint="eastAsia"/>
                <w:noProof/>
                <w:rtl/>
              </w:rPr>
              <w:t>بررس</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دوم</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_Toc466240972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5</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3" w:history="1">
            <w:r w:rsidR="00A36297" w:rsidRPr="00677614">
              <w:rPr>
                <w:rStyle w:val="Hyperlink"/>
                <w:rFonts w:ascii="Traditional Arabic" w:hAnsi="Traditional Arabic" w:cs="Traditional Arabic" w:hint="eastAsia"/>
                <w:noProof/>
                <w:rtl/>
              </w:rPr>
              <w:t>جمع</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بند</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دو</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وجه</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_Toc466240973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6</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4" w:history="1">
            <w:r w:rsidR="00A36297" w:rsidRPr="00677614">
              <w:rPr>
                <w:rStyle w:val="Hyperlink"/>
                <w:rFonts w:ascii="Traditional Arabic" w:hAnsi="Traditional Arabic" w:cs="Traditional Arabic" w:hint="eastAsia"/>
                <w:noProof/>
                <w:rtl/>
              </w:rPr>
              <w:t>وجه</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سوم</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مبنا</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اجماع</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لطف</w:t>
            </w:r>
            <w:r w:rsidR="00A36297" w:rsidRPr="00677614">
              <w:rPr>
                <w:rStyle w:val="Hyperlink"/>
                <w:rFonts w:ascii="Traditional Arabic" w:hAnsi="Traditional Arabic" w:cs="Traditional Arabic" w:hint="cs"/>
                <w:noProof/>
                <w:rtl/>
              </w:rPr>
              <w:t>ی</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_Toc466240974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6</w:t>
            </w:r>
            <w:r w:rsidR="00A36297" w:rsidRPr="00677614">
              <w:rPr>
                <w:rFonts w:ascii="Traditional Arabic" w:hAnsi="Traditional Arabic" w:cs="Traditional Arabic"/>
                <w:noProof/>
                <w:webHidden/>
              </w:rPr>
              <w:fldChar w:fldCharType="end"/>
            </w:r>
          </w:hyperlink>
        </w:p>
        <w:p w:rsidR="00A36297" w:rsidRPr="00677614" w:rsidRDefault="00A20956" w:rsidP="00677614">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6240975" w:history="1">
            <w:r w:rsidR="00A36297" w:rsidRPr="00677614">
              <w:rPr>
                <w:rStyle w:val="Hyperlink"/>
                <w:rFonts w:ascii="Traditional Arabic" w:hAnsi="Traditional Arabic" w:cs="Traditional Arabic" w:hint="eastAsia"/>
                <w:noProof/>
                <w:rtl/>
              </w:rPr>
              <w:t>توض</w:t>
            </w:r>
            <w:r w:rsidR="00A36297" w:rsidRPr="00677614">
              <w:rPr>
                <w:rStyle w:val="Hyperlink"/>
                <w:rFonts w:ascii="Traditional Arabic" w:hAnsi="Traditional Arabic" w:cs="Traditional Arabic" w:hint="cs"/>
                <w:noProof/>
                <w:rtl/>
              </w:rPr>
              <w:t>ی</w:t>
            </w:r>
            <w:r w:rsidR="00A36297" w:rsidRPr="00677614">
              <w:rPr>
                <w:rStyle w:val="Hyperlink"/>
                <w:rFonts w:ascii="Traditional Arabic" w:hAnsi="Traditional Arabic" w:cs="Traditional Arabic" w:hint="eastAsia"/>
                <w:noProof/>
                <w:rtl/>
              </w:rPr>
              <w:t>ح</w:t>
            </w:r>
            <w:r w:rsidR="00A36297" w:rsidRPr="00677614">
              <w:rPr>
                <w:rStyle w:val="Hyperlink"/>
                <w:rFonts w:ascii="Traditional Arabic" w:hAnsi="Traditional Arabic" w:cs="Traditional Arabic"/>
                <w:noProof/>
                <w:rtl/>
              </w:rPr>
              <w:t xml:space="preserve"> </w:t>
            </w:r>
            <w:r w:rsidR="00A36297" w:rsidRPr="00677614">
              <w:rPr>
                <w:rStyle w:val="Hyperlink"/>
                <w:rFonts w:ascii="Traditional Arabic" w:hAnsi="Traditional Arabic" w:cs="Traditional Arabic" w:hint="eastAsia"/>
                <w:noProof/>
                <w:rtl/>
              </w:rPr>
              <w:t>مسأله</w:t>
            </w:r>
            <w:r w:rsidR="00A36297" w:rsidRPr="00677614">
              <w:rPr>
                <w:rFonts w:ascii="Traditional Arabic" w:hAnsi="Traditional Arabic" w:cs="Traditional Arabic"/>
                <w:noProof/>
                <w:webHidden/>
              </w:rPr>
              <w:tab/>
            </w:r>
            <w:r w:rsidR="00A36297" w:rsidRPr="00677614">
              <w:rPr>
                <w:rFonts w:ascii="Traditional Arabic" w:hAnsi="Traditional Arabic" w:cs="Traditional Arabic"/>
                <w:noProof/>
                <w:webHidden/>
              </w:rPr>
              <w:fldChar w:fldCharType="begin"/>
            </w:r>
            <w:r w:rsidR="00A36297" w:rsidRPr="00677614">
              <w:rPr>
                <w:rFonts w:ascii="Traditional Arabic" w:hAnsi="Traditional Arabic" w:cs="Traditional Arabic"/>
                <w:noProof/>
                <w:webHidden/>
              </w:rPr>
              <w:instrText xml:space="preserve"> PAGEREF _Toc466240975 \h </w:instrText>
            </w:r>
            <w:r w:rsidR="00A36297" w:rsidRPr="00677614">
              <w:rPr>
                <w:rFonts w:ascii="Traditional Arabic" w:hAnsi="Traditional Arabic" w:cs="Traditional Arabic"/>
                <w:noProof/>
                <w:webHidden/>
              </w:rPr>
            </w:r>
            <w:r w:rsidR="00A36297" w:rsidRPr="00677614">
              <w:rPr>
                <w:rFonts w:ascii="Traditional Arabic" w:hAnsi="Traditional Arabic" w:cs="Traditional Arabic"/>
                <w:noProof/>
                <w:webHidden/>
              </w:rPr>
              <w:fldChar w:fldCharType="separate"/>
            </w:r>
            <w:r w:rsidR="00A36297" w:rsidRPr="00677614">
              <w:rPr>
                <w:rFonts w:ascii="Traditional Arabic" w:hAnsi="Traditional Arabic" w:cs="Traditional Arabic"/>
                <w:noProof/>
                <w:webHidden/>
                <w:rtl/>
              </w:rPr>
              <w:t>7</w:t>
            </w:r>
            <w:r w:rsidR="00A36297" w:rsidRPr="00677614">
              <w:rPr>
                <w:rFonts w:ascii="Traditional Arabic" w:hAnsi="Traditional Arabic" w:cs="Traditional Arabic"/>
                <w:noProof/>
                <w:webHidden/>
              </w:rPr>
              <w:fldChar w:fldCharType="end"/>
            </w:r>
          </w:hyperlink>
        </w:p>
        <w:p w:rsidR="00A36297" w:rsidRPr="00677614" w:rsidRDefault="00A36297" w:rsidP="00677614">
          <w:pPr>
            <w:spacing w:line="276" w:lineRule="auto"/>
            <w:rPr>
              <w:rFonts w:ascii="Traditional Arabic" w:hAnsi="Traditional Arabic" w:cs="Traditional Arabic"/>
            </w:rPr>
          </w:pPr>
          <w:r w:rsidRPr="00677614">
            <w:rPr>
              <w:rFonts w:ascii="Traditional Arabic" w:eastAsiaTheme="minorEastAsia" w:hAnsi="Traditional Arabic" w:cs="Traditional Arabic"/>
            </w:rPr>
            <w:fldChar w:fldCharType="end"/>
          </w:r>
        </w:p>
      </w:sdtContent>
    </w:sdt>
    <w:p w:rsidR="00A36297" w:rsidRPr="00677614" w:rsidRDefault="00A36297" w:rsidP="00430C31">
      <w:pPr>
        <w:rPr>
          <w:rFonts w:ascii="Traditional Arabic" w:hAnsi="Traditional Arabic" w:cs="Traditional Arabic"/>
          <w:rtl/>
        </w:rPr>
      </w:pPr>
    </w:p>
    <w:p w:rsidR="00465721" w:rsidRPr="00677614" w:rsidRDefault="00465721">
      <w:pPr>
        <w:bidi w:val="0"/>
        <w:spacing w:after="0"/>
        <w:ind w:firstLine="0"/>
        <w:contextualSpacing w:val="0"/>
        <w:jc w:val="left"/>
        <w:rPr>
          <w:rFonts w:ascii="Traditional Arabic" w:hAnsi="Traditional Arabic" w:cs="Traditional Arabic"/>
          <w:rtl/>
        </w:rPr>
      </w:pPr>
      <w:r w:rsidRPr="00677614">
        <w:rPr>
          <w:rFonts w:ascii="Traditional Arabic" w:hAnsi="Traditional Arabic" w:cs="Traditional Arabic"/>
          <w:rtl/>
        </w:rPr>
        <w:br w:type="page"/>
      </w:r>
    </w:p>
    <w:p w:rsidR="00677614" w:rsidRPr="00677614" w:rsidRDefault="00677614" w:rsidP="00677614">
      <w:pPr>
        <w:jc w:val="center"/>
        <w:rPr>
          <w:rFonts w:ascii="Traditional Arabic" w:hAnsi="Traditional Arabic" w:cs="Traditional Arabic"/>
          <w:rtl/>
        </w:rPr>
      </w:pPr>
      <w:r w:rsidRPr="00677614">
        <w:rPr>
          <w:rFonts w:ascii="Traditional Arabic" w:hAnsi="Traditional Arabic" w:cs="Traditional Arabic" w:hint="cs"/>
          <w:rtl/>
        </w:rPr>
        <w:lastRenderedPageBreak/>
        <w:t>بسم الله الرحمن الرحیم</w:t>
      </w:r>
    </w:p>
    <w:p w:rsidR="00677614" w:rsidRPr="00677614" w:rsidRDefault="00677614" w:rsidP="00677614">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1988926"/>
      <w:r w:rsidRPr="00677614">
        <w:rPr>
          <w:rFonts w:ascii="Traditional Arabic" w:hAnsi="Traditional Arabic" w:cs="Traditional Arabic"/>
          <w:color w:val="FF0000"/>
          <w:rtl/>
        </w:rPr>
        <w:t>موضوع:</w:t>
      </w:r>
      <w:r w:rsidRPr="00677614">
        <w:rPr>
          <w:rFonts w:ascii="Traditional Arabic" w:hAnsi="Traditional Arabic" w:cs="Traditional Arabic"/>
          <w:rtl/>
        </w:rPr>
        <w:t xml:space="preserve"> </w:t>
      </w:r>
      <w:r w:rsidRPr="00677614">
        <w:rPr>
          <w:rFonts w:ascii="Traditional Arabic" w:hAnsi="Traditional Arabic" w:cs="Traditional Arabic"/>
          <w:color w:val="auto"/>
          <w:rtl/>
        </w:rPr>
        <w:t>فقه / اجتهاد و تقلید / مسئله تقلید (مرجع</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ت</w:t>
      </w:r>
      <w:r w:rsidRPr="00677614">
        <w:rPr>
          <w:rFonts w:ascii="Traditional Arabic" w:hAnsi="Traditional Arabic" w:cs="Traditional Arabic"/>
          <w:color w:val="auto"/>
          <w:rtl/>
        </w:rPr>
        <w:t xml:space="preserve"> شورا</w:t>
      </w:r>
      <w:r w:rsidRPr="00677614">
        <w:rPr>
          <w:rFonts w:ascii="Traditional Arabic" w:hAnsi="Traditional Arabic" w:cs="Traditional Arabic" w:hint="cs"/>
          <w:color w:val="auto"/>
          <w:rtl/>
        </w:rPr>
        <w:t>یی</w:t>
      </w:r>
      <w:r w:rsidRPr="00677614">
        <w:rPr>
          <w:rFonts w:ascii="Traditional Arabic" w:hAnsi="Traditional Arabic" w:cs="Traditional Arabic"/>
          <w:color w:val="auto"/>
          <w:rtl/>
        </w:rPr>
        <w:t>/ س</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ره</w:t>
      </w:r>
      <w:r w:rsidRPr="00677614">
        <w:rPr>
          <w:rFonts w:ascii="Traditional Arabic" w:hAnsi="Traditional Arabic" w:cs="Traditional Arabic"/>
          <w:color w:val="auto"/>
          <w:rtl/>
        </w:rPr>
        <w:t xml:space="preserve"> عقلائ</w:t>
      </w:r>
      <w:r w:rsidRPr="00677614">
        <w:rPr>
          <w:rFonts w:ascii="Traditional Arabic" w:hAnsi="Traditional Arabic" w:cs="Traditional Arabic" w:hint="cs"/>
          <w:color w:val="auto"/>
          <w:rtl/>
        </w:rPr>
        <w:t>ی</w:t>
      </w:r>
      <w:r w:rsidRPr="00677614">
        <w:rPr>
          <w:rFonts w:ascii="Traditional Arabic" w:hAnsi="Traditional Arabic" w:cs="Traditional Arabic" w:hint="eastAsia"/>
          <w:color w:val="auto"/>
          <w:rtl/>
        </w:rPr>
        <w:t>ه</w:t>
      </w:r>
      <w:r w:rsidRPr="00677614">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p>
    <w:p w:rsidR="00677614" w:rsidRPr="00677614" w:rsidRDefault="00677614" w:rsidP="00677614">
      <w:pPr>
        <w:pStyle w:val="Heading1"/>
        <w:rPr>
          <w:rFonts w:ascii="Traditional Arabic" w:hAnsi="Traditional Arabic" w:cs="Traditional Arabic"/>
          <w:color w:val="FF0000"/>
          <w:rtl/>
        </w:rPr>
      </w:pPr>
      <w:bookmarkStart w:id="12" w:name="_Toc465846671"/>
      <w:bookmarkEnd w:id="11"/>
      <w:r w:rsidRPr="00677614">
        <w:rPr>
          <w:rFonts w:ascii="Traditional Arabic" w:hAnsi="Traditional Arabic" w:cs="Traditional Arabic" w:hint="cs"/>
          <w:color w:val="FF0000"/>
          <w:rtl/>
        </w:rPr>
        <w:t>اشاره</w:t>
      </w:r>
      <w:bookmarkEnd w:id="12"/>
    </w:p>
    <w:p w:rsidR="00986C6B" w:rsidRPr="00677614" w:rsidRDefault="00986C6B" w:rsidP="00913B8F">
      <w:pPr>
        <w:rPr>
          <w:rFonts w:ascii="Traditional Arabic" w:hAnsi="Traditional Arabic" w:cs="Traditional Arabic"/>
          <w:rtl/>
        </w:rPr>
      </w:pPr>
      <w:r w:rsidRPr="00677614">
        <w:rPr>
          <w:rFonts w:ascii="Traditional Arabic" w:hAnsi="Traditional Arabic" w:cs="Traditional Arabic" w:hint="cs"/>
          <w:rtl/>
        </w:rPr>
        <w:t xml:space="preserve">به مناسبت چهارمین دلیلی که برای شورای در فتوا و شورای در استنباط اقامه شده بود </w:t>
      </w:r>
      <w:r w:rsidRPr="00677614">
        <w:rPr>
          <w:rFonts w:ascii="Traditional Arabic" w:hAnsi="Traditional Arabic" w:cs="Traditional Arabic"/>
          <w:rtl/>
        </w:rPr>
        <w:t>–</w:t>
      </w:r>
      <w:r w:rsidRPr="00677614">
        <w:rPr>
          <w:rFonts w:ascii="Traditional Arabic" w:hAnsi="Traditional Arabic" w:cs="Traditional Arabic" w:hint="cs"/>
          <w:rtl/>
        </w:rPr>
        <w:t>که عبارت بود از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وارد </w:t>
      </w:r>
      <w:r w:rsidR="00913B8F">
        <w:rPr>
          <w:rFonts w:ascii="Traditional Arabic" w:hAnsi="Traditional Arabic" w:cs="Traditional Arabic" w:hint="cs"/>
          <w:rtl/>
        </w:rPr>
        <w:t>بحث نسبتاً کبروی و کلّی‌</w:t>
      </w:r>
      <w:r w:rsidRPr="00677614">
        <w:rPr>
          <w:rFonts w:ascii="Traditional Arabic" w:hAnsi="Traditional Arabic" w:cs="Traditional Arabic" w:hint="cs"/>
          <w:rtl/>
        </w:rPr>
        <w:t xml:space="preserve">تر در باب سیره شدیم که در ذیل آن </w:t>
      </w:r>
      <w:r w:rsidR="00913B8F">
        <w:rPr>
          <w:rFonts w:ascii="Traditional Arabic" w:hAnsi="Traditional Arabic" w:cs="Traditional Arabic" w:hint="cs"/>
          <w:rtl/>
        </w:rPr>
        <w:t xml:space="preserve">در </w:t>
      </w:r>
      <w:r w:rsidRPr="00677614">
        <w:rPr>
          <w:rFonts w:ascii="Traditional Arabic" w:hAnsi="Traditional Arabic" w:cs="Traditional Arabic" w:hint="cs"/>
          <w:rtl/>
        </w:rPr>
        <w:t>مقام چهارم</w:t>
      </w:r>
      <w:r w:rsidR="00913B8F">
        <w:rPr>
          <w:rFonts w:ascii="Traditional Arabic" w:hAnsi="Traditional Arabic" w:cs="Traditional Arabic" w:hint="cs"/>
          <w:rtl/>
        </w:rPr>
        <w:t>،</w:t>
      </w:r>
      <w:r w:rsidRPr="00677614">
        <w:rPr>
          <w:rFonts w:ascii="Traditional Arabic" w:hAnsi="Traditional Arabic" w:cs="Traditional Arabic" w:hint="cs"/>
          <w:rtl/>
        </w:rPr>
        <w:t xml:space="preserve"> بحث از این بود که مبنای حجّیت سیره چیست؟ که پیرامون آن بحث شد و چهار مسلک در حجّیت سیره متصور بود که ما جمعی از این چهار مسلک را قائل بودیم که مسلک پنجم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شد.</w:t>
      </w:r>
    </w:p>
    <w:p w:rsidR="00986C6B" w:rsidRPr="00677614" w:rsidRDefault="00986C6B" w:rsidP="00986C6B">
      <w:pPr>
        <w:rPr>
          <w:rFonts w:ascii="Traditional Arabic" w:hAnsi="Traditional Arabic" w:cs="Traditional Arabic"/>
          <w:rtl/>
        </w:rPr>
      </w:pPr>
      <w:r w:rsidRPr="00677614">
        <w:rPr>
          <w:rFonts w:ascii="Traditional Arabic" w:hAnsi="Traditional Arabic" w:cs="Traditional Arabic" w:hint="cs"/>
          <w:rtl/>
        </w:rPr>
        <w:t>سپس به مطلب بعدی در باب سیره رسیدیم که تمام آنچه که در باب سیره گفته شد</w:t>
      </w:r>
      <w:r w:rsidR="00913B8F">
        <w:rPr>
          <w:rFonts w:ascii="Traditional Arabic" w:hAnsi="Traditional Arabic" w:cs="Traditional Arabic" w:hint="cs"/>
          <w:rtl/>
        </w:rPr>
        <w:t>،</w:t>
      </w:r>
      <w:r w:rsidRPr="00677614">
        <w:rPr>
          <w:rFonts w:ascii="Traditional Arabic" w:hAnsi="Traditional Arabic" w:cs="Traditional Arabic" w:hint="cs"/>
          <w:rtl/>
        </w:rPr>
        <w:t xml:space="preserve"> مربوط به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ی موجود در عصر معصومین </w:t>
      </w:r>
      <w:r w:rsidR="00913B8F">
        <w:rPr>
          <w:rFonts w:ascii="Traditional Arabic" w:hAnsi="Traditional Arabic" w:cs="Traditional Arabic" w:hint="cs"/>
          <w:rtl/>
        </w:rPr>
        <w:t xml:space="preserve">علیهم‌السلام </w:t>
      </w:r>
      <w:r w:rsidRPr="00677614">
        <w:rPr>
          <w:rFonts w:ascii="Traditional Arabic" w:hAnsi="Traditional Arabic" w:cs="Traditional Arabic" w:hint="cs"/>
          <w:rtl/>
        </w:rPr>
        <w:t>بود. اما غیر از آنها،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یی وجود دارد که متجدد و مستحدث بوده و بعد از عصر معصومین </w:t>
      </w:r>
      <w:r w:rsidR="00913B8F">
        <w:rPr>
          <w:rFonts w:ascii="Traditional Arabic" w:hAnsi="Traditional Arabic" w:cs="Traditional Arabic" w:hint="cs"/>
          <w:rtl/>
        </w:rPr>
        <w:t>علیهم‌السلام</w:t>
      </w:r>
      <w:r w:rsidR="00913B8F" w:rsidRPr="00677614">
        <w:rPr>
          <w:rFonts w:ascii="Traditional Arabic" w:hAnsi="Traditional Arabic" w:cs="Traditional Arabic" w:hint="cs"/>
          <w:rtl/>
        </w:rPr>
        <w:t xml:space="preserve"> </w:t>
      </w:r>
      <w:r w:rsidRPr="00677614">
        <w:rPr>
          <w:rFonts w:ascii="Traditional Arabic" w:hAnsi="Traditional Arabic" w:cs="Traditional Arabic" w:hint="cs"/>
          <w:rtl/>
        </w:rPr>
        <w:t>پیدا شده است.</w:t>
      </w:r>
    </w:p>
    <w:p w:rsidR="00986C6B" w:rsidRPr="00677614" w:rsidRDefault="00986C6B" w:rsidP="00986C6B">
      <w:pPr>
        <w:rPr>
          <w:rFonts w:ascii="Traditional Arabic" w:hAnsi="Traditional Arabic" w:cs="Traditional Arabic"/>
          <w:rtl/>
        </w:rPr>
      </w:pPr>
      <w:r w:rsidRPr="00677614">
        <w:rPr>
          <w:rFonts w:ascii="Traditional Arabic" w:hAnsi="Traditional Arabic" w:cs="Traditional Arabic" w:hint="cs"/>
          <w:rtl/>
        </w:rPr>
        <w:t>آیا این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 را</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 حجّت قرار داده و قائل به این نوع از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 شد؟ و یا اینکه به طور کلّی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که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تواند با یکی از آن مسالک به حجّیت برسد</w:t>
      </w:r>
      <w:r w:rsidR="00913B8F">
        <w:rPr>
          <w:rFonts w:ascii="Traditional Arabic" w:hAnsi="Traditional Arabic" w:cs="Traditional Arabic" w:hint="cs"/>
          <w:rtl/>
        </w:rPr>
        <w:t>،</w:t>
      </w:r>
      <w:r w:rsidRPr="00677614">
        <w:rPr>
          <w:rFonts w:ascii="Traditional Arabic" w:hAnsi="Traditional Arabic" w:cs="Traditional Arabic" w:hint="cs"/>
          <w:rtl/>
        </w:rPr>
        <w:t xml:space="preserve"> اختصاص دارد به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موجود در عصر معصومین</w:t>
      </w:r>
      <w:r w:rsidR="00913B8F" w:rsidRPr="00913B8F">
        <w:rPr>
          <w:rFonts w:ascii="Traditional Arabic" w:hAnsi="Traditional Arabic" w:cs="Traditional Arabic" w:hint="cs"/>
          <w:rtl/>
        </w:rPr>
        <w:t xml:space="preserve"> </w:t>
      </w:r>
      <w:r w:rsidR="00913B8F">
        <w:rPr>
          <w:rFonts w:ascii="Traditional Arabic" w:hAnsi="Traditional Arabic" w:cs="Traditional Arabic" w:hint="cs"/>
          <w:rtl/>
        </w:rPr>
        <w:t>علیهم‌السلام</w:t>
      </w:r>
      <w:r w:rsidRPr="00677614">
        <w:rPr>
          <w:rFonts w:ascii="Traditional Arabic" w:hAnsi="Traditional Arabic" w:cs="Traditional Arabic" w:hint="cs"/>
          <w:rtl/>
        </w:rPr>
        <w:t>؟</w:t>
      </w:r>
    </w:p>
    <w:p w:rsidR="004E706E" w:rsidRPr="00677614" w:rsidRDefault="004E706E" w:rsidP="004E706E">
      <w:pPr>
        <w:rPr>
          <w:rFonts w:ascii="Traditional Arabic" w:hAnsi="Traditional Arabic" w:cs="Traditional Arabic"/>
          <w:rtl/>
        </w:rPr>
      </w:pPr>
      <w:r w:rsidRPr="00677614">
        <w:rPr>
          <w:rFonts w:ascii="Traditional Arabic" w:hAnsi="Traditional Arabic" w:cs="Traditional Arabic" w:hint="cs"/>
          <w:rtl/>
        </w:rPr>
        <w:t>این یک سؤال بسیار کلیدی در باب سیره</w:t>
      </w:r>
      <w:r w:rsidR="000B2A1C" w:rsidRPr="00677614">
        <w:rPr>
          <w:rFonts w:ascii="Traditional Arabic" w:hAnsi="Traditional Arabic" w:cs="Traditional Arabic" w:hint="cs"/>
          <w:rtl/>
        </w:rPr>
        <w:t>‌ها می‌</w:t>
      </w:r>
      <w:r w:rsidRPr="00677614">
        <w:rPr>
          <w:rFonts w:ascii="Traditional Arabic" w:hAnsi="Traditional Arabic" w:cs="Traditional Arabic" w:hint="cs"/>
          <w:rtl/>
        </w:rPr>
        <w:t>باشد که البته همانطور که گفته شد مقصود و محلّ بحث در اینجا، آن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یی که موضوع دلیل را احراز</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کند</w:t>
      </w:r>
      <w:r w:rsidR="00913B8F">
        <w:rPr>
          <w:rFonts w:ascii="Traditional Arabic" w:hAnsi="Traditional Arabic" w:cs="Traditional Arabic" w:hint="cs"/>
          <w:rtl/>
        </w:rPr>
        <w:t>،</w:t>
      </w:r>
      <w:r w:rsidRPr="00677614">
        <w:rPr>
          <w:rFonts w:ascii="Traditional Arabic" w:hAnsi="Traditional Arabic" w:cs="Traditional Arabic" w:hint="cs"/>
          <w:rtl/>
        </w:rPr>
        <w:t xml:space="preserve"> نیست بلکه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یی است که بنا است مستقیماً حکمی را افاده کرده و دلیل بر حکمی بشود.</w:t>
      </w:r>
    </w:p>
    <w:p w:rsidR="004E706E" w:rsidRPr="00677614" w:rsidRDefault="004E706E" w:rsidP="004E706E">
      <w:pPr>
        <w:pStyle w:val="Heading2"/>
        <w:rPr>
          <w:rFonts w:ascii="Traditional Arabic" w:hAnsi="Traditional Arabic" w:cs="Traditional Arabic"/>
          <w:color w:val="FF0000"/>
          <w:rtl/>
        </w:rPr>
      </w:pPr>
      <w:bookmarkStart w:id="13" w:name="_Toc466240964"/>
      <w:r w:rsidRPr="00677614">
        <w:rPr>
          <w:rFonts w:ascii="Traditional Arabic" w:hAnsi="Traditional Arabic" w:cs="Traditional Arabic" w:hint="cs"/>
          <w:color w:val="FF0000"/>
          <w:rtl/>
        </w:rPr>
        <w:t>نظرات درباره حجّیت سیره</w:t>
      </w:r>
      <w:r w:rsidR="000B2A1C" w:rsidRPr="00677614">
        <w:rPr>
          <w:rFonts w:ascii="Traditional Arabic" w:hAnsi="Traditional Arabic" w:cs="Traditional Arabic" w:hint="cs"/>
          <w:color w:val="FF0000"/>
          <w:rtl/>
        </w:rPr>
        <w:t>‌ها</w:t>
      </w:r>
      <w:bookmarkEnd w:id="13"/>
    </w:p>
    <w:p w:rsidR="004E706E" w:rsidRPr="00677614" w:rsidRDefault="004E706E" w:rsidP="004E706E">
      <w:pPr>
        <w:rPr>
          <w:rFonts w:ascii="Traditional Arabic" w:hAnsi="Traditional Arabic" w:cs="Traditional Arabic"/>
          <w:rtl/>
        </w:rPr>
      </w:pPr>
      <w:r w:rsidRPr="00677614">
        <w:rPr>
          <w:rFonts w:ascii="Traditional Arabic" w:hAnsi="Traditional Arabic" w:cs="Traditional Arabic" w:hint="cs"/>
          <w:rtl/>
        </w:rPr>
        <w:t>در اینجا در بادی امر و ابتدای نظر ممکن است دو نظریه قابل ارائه باشد:</w:t>
      </w:r>
    </w:p>
    <w:p w:rsidR="004E706E" w:rsidRPr="00677614" w:rsidRDefault="004E706E" w:rsidP="00913B8F">
      <w:pPr>
        <w:pStyle w:val="Heading3"/>
        <w:rPr>
          <w:rFonts w:ascii="Traditional Arabic" w:hAnsi="Traditional Arabic" w:cs="Traditional Arabic"/>
          <w:color w:val="FF0000"/>
          <w:rtl/>
        </w:rPr>
      </w:pPr>
      <w:bookmarkStart w:id="14" w:name="_Toc466240965"/>
      <w:r w:rsidRPr="00677614">
        <w:rPr>
          <w:rFonts w:ascii="Traditional Arabic" w:hAnsi="Traditional Arabic" w:cs="Traditional Arabic" w:hint="cs"/>
          <w:color w:val="FF0000"/>
          <w:rtl/>
        </w:rPr>
        <w:t>نظر اول: حجیّت فقط به امضا و عدم ردع شارع ممکن است</w:t>
      </w:r>
      <w:bookmarkEnd w:id="14"/>
    </w:p>
    <w:p w:rsidR="004E706E" w:rsidRPr="00677614" w:rsidRDefault="004E706E" w:rsidP="00913B8F">
      <w:pPr>
        <w:rPr>
          <w:rFonts w:ascii="Traditional Arabic" w:hAnsi="Traditional Arabic" w:cs="Traditional Arabic"/>
          <w:rtl/>
        </w:rPr>
      </w:pPr>
      <w:r w:rsidRPr="00677614">
        <w:rPr>
          <w:rFonts w:ascii="Traditional Arabic" w:hAnsi="Traditional Arabic" w:cs="Traditional Arabic" w:hint="cs"/>
          <w:rtl/>
        </w:rPr>
        <w:t>نظر اول که شاید به شکلی در ارتکاز اصولیین و فقها بوده است این است که: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مستحدثه اصلاً جایگاهی برای اعتباربخشی ندارد و سیره</w:t>
      </w:r>
      <w:r w:rsidR="000B2A1C" w:rsidRPr="00677614">
        <w:rPr>
          <w:rFonts w:ascii="Traditional Arabic" w:hAnsi="Traditional Arabic" w:cs="Traditional Arabic" w:hint="cs"/>
          <w:rtl/>
        </w:rPr>
        <w:t>‌ای می‌</w:t>
      </w:r>
      <w:r w:rsidRPr="00677614">
        <w:rPr>
          <w:rFonts w:ascii="Traditional Arabic" w:hAnsi="Traditional Arabic" w:cs="Traditional Arabic" w:hint="cs"/>
          <w:rtl/>
        </w:rPr>
        <w:t>تواند معتبر و حجّت شود که به نحوی به امضا</w:t>
      </w:r>
      <w:r w:rsidR="00913B8F">
        <w:rPr>
          <w:rFonts w:ascii="Traditional Arabic" w:hAnsi="Traditional Arabic" w:cs="Traditional Arabic" w:hint="cs"/>
          <w:rtl/>
        </w:rPr>
        <w:t>ی</w:t>
      </w:r>
      <w:r w:rsidRPr="00677614">
        <w:rPr>
          <w:rFonts w:ascii="Traditional Arabic" w:hAnsi="Traditional Arabic" w:cs="Traditional Arabic" w:hint="cs"/>
          <w:rtl/>
        </w:rPr>
        <w:t xml:space="preserve"> شارع برسد و یا عدم ردع کاشف از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در آن محقق گردد و اینها در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ی جدید و مستحدثه وجود ندارد. آنچه </w:t>
      </w:r>
      <w:bookmarkStart w:id="15" w:name="_GoBack"/>
      <w:bookmarkEnd w:id="15"/>
      <w:r w:rsidRPr="00677614">
        <w:rPr>
          <w:rFonts w:ascii="Traditional Arabic" w:hAnsi="Traditional Arabic" w:cs="Traditional Arabic" w:hint="cs"/>
          <w:rtl/>
        </w:rPr>
        <w:t>بیشتر در اذهان مرتکز و محفوظ بوده است این است که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بایستی به شکل و صورتی به تأیید و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برسد و لو از طریق عدم ردع. و تمامیت این مقدّمات مبتنی است بر اینکه سیره در </w:t>
      </w:r>
      <w:r w:rsidR="00677614">
        <w:rPr>
          <w:rFonts w:ascii="Traditional Arabic" w:hAnsi="Traditional Arabic" w:cs="Traditional Arabic" w:hint="cs"/>
          <w:rtl/>
        </w:rPr>
        <w:t>مرئی</w:t>
      </w:r>
      <w:r w:rsidRPr="00677614">
        <w:rPr>
          <w:rFonts w:ascii="Traditional Arabic" w:hAnsi="Traditional Arabic" w:cs="Traditional Arabic" w:hint="cs"/>
          <w:rtl/>
        </w:rPr>
        <w:t xml:space="preserve"> و منظر معصوم باشد و معصوم شاهد بر شکل گیری و جریان آن سیره بوده باش و یا آن را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کند و یا آن را منع نکند و اعتبار آن سیره از نگاه شارع فهمیده شود.</w:t>
      </w:r>
    </w:p>
    <w:p w:rsidR="004E706E" w:rsidRPr="00677614" w:rsidRDefault="004E706E" w:rsidP="004E706E">
      <w:pPr>
        <w:rPr>
          <w:rFonts w:ascii="Traditional Arabic" w:hAnsi="Traditional Arabic" w:cs="Traditional Arabic"/>
          <w:rtl/>
        </w:rPr>
      </w:pPr>
      <w:r w:rsidRPr="00677614">
        <w:rPr>
          <w:rFonts w:ascii="Traditional Arabic" w:hAnsi="Traditional Arabic" w:cs="Traditional Arabic" w:hint="cs"/>
          <w:rtl/>
        </w:rPr>
        <w:t>اما در جایی که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در عصر معصوم نیست بلکه ده قرن بعد از عصر حضور معصوم است، چگونه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 این را به شارع نسبت داده و آن را معتبر دانست و حجّیت برای آن قائل شد؟</w:t>
      </w:r>
    </w:p>
    <w:p w:rsidR="004E706E" w:rsidRPr="00677614" w:rsidRDefault="004E706E" w:rsidP="004E706E">
      <w:pPr>
        <w:rPr>
          <w:rFonts w:ascii="Traditional Arabic" w:hAnsi="Traditional Arabic" w:cs="Traditional Arabic"/>
          <w:rtl/>
        </w:rPr>
      </w:pPr>
      <w:r w:rsidRPr="00677614">
        <w:rPr>
          <w:rFonts w:ascii="Traditional Arabic" w:hAnsi="Traditional Arabic" w:cs="Traditional Arabic" w:hint="cs"/>
          <w:rtl/>
        </w:rPr>
        <w:lastRenderedPageBreak/>
        <w:t>پس طبق نظر اول حجّیت سیره اصلاً وجه و جایگاهی ندارد و تقریباً در کتاب</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اصولی (حتی متأخرین) هم کسی متعرض این نشده است و فقط در این دو دهه اخیر گاهی افرادی همچون حضرت امام توجهی به این مسأله کرده</w:t>
      </w:r>
      <w:r w:rsidR="00DF505F" w:rsidRPr="00677614">
        <w:rPr>
          <w:rFonts w:ascii="Traditional Arabic" w:hAnsi="Traditional Arabic" w:cs="Traditional Arabic" w:hint="cs"/>
          <w:rtl/>
        </w:rPr>
        <w:t xml:space="preserve">‌اند </w:t>
      </w:r>
      <w:r w:rsidRPr="00677614">
        <w:rPr>
          <w:rFonts w:ascii="Traditional Arabic" w:hAnsi="Traditional Arabic" w:cs="Traditional Arabic" w:hint="cs"/>
          <w:rtl/>
        </w:rPr>
        <w:t>و یا مرحوم شهید صدر و برخی از متأخرین و... که آن هم فقط در حدّ یک سؤال و مرور خیلی سریع</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اما قبل از آن معمولاً کسی متعرّض آن نشده است چرا که شاید خیلی مفروض و مسلّم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دانستند که اصلاً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جدید را</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توان معتبر دانست زیرا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جدید ارتباطی به امام و معصوم ندارد.</w:t>
      </w:r>
      <w:r w:rsidR="00B263A6" w:rsidRPr="00677614">
        <w:rPr>
          <w:rFonts w:ascii="Traditional Arabic" w:hAnsi="Traditional Arabic" w:cs="Traditional Arabic" w:hint="cs"/>
          <w:rtl/>
        </w:rPr>
        <w:t xml:space="preserve"> </w:t>
      </w:r>
    </w:p>
    <w:p w:rsidR="00B263A6" w:rsidRPr="00677614" w:rsidRDefault="00B263A6" w:rsidP="004E706E">
      <w:pPr>
        <w:rPr>
          <w:rFonts w:ascii="Traditional Arabic" w:hAnsi="Traditional Arabic" w:cs="Traditional Arabic"/>
          <w:rtl/>
        </w:rPr>
      </w:pPr>
      <w:r w:rsidRPr="00677614">
        <w:rPr>
          <w:rFonts w:ascii="Traditional Arabic" w:hAnsi="Traditional Arabic" w:cs="Traditional Arabic" w:hint="cs"/>
          <w:rtl/>
        </w:rPr>
        <w:t>این نظریه اول است که اگر هم به آن تصریح نشده باشد لکن به نحوی ارتکاز اصولیین و فقها</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که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جدیده</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توانند جایگاهی در فقه و ادل</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معتبر داشته باشند.</w:t>
      </w:r>
    </w:p>
    <w:p w:rsidR="004E706E" w:rsidRPr="00677614" w:rsidRDefault="004E706E" w:rsidP="004E706E">
      <w:pPr>
        <w:pStyle w:val="Heading3"/>
        <w:rPr>
          <w:rFonts w:ascii="Traditional Arabic" w:hAnsi="Traditional Arabic" w:cs="Traditional Arabic"/>
          <w:color w:val="FF0000"/>
          <w:rtl/>
        </w:rPr>
      </w:pPr>
      <w:bookmarkStart w:id="16" w:name="_Toc466240966"/>
      <w:r w:rsidRPr="00677614">
        <w:rPr>
          <w:rFonts w:ascii="Traditional Arabic" w:hAnsi="Traditional Arabic" w:cs="Traditional Arabic" w:hint="cs"/>
          <w:color w:val="FF0000"/>
          <w:rtl/>
        </w:rPr>
        <w:t>نظر دوم:</w:t>
      </w:r>
      <w:r w:rsidR="00913B8F">
        <w:rPr>
          <w:rFonts w:ascii="Traditional Arabic" w:hAnsi="Traditional Arabic" w:cs="Traditional Arabic" w:hint="cs"/>
          <w:color w:val="FF0000"/>
          <w:rtl/>
        </w:rPr>
        <w:t xml:space="preserve"> </w:t>
      </w:r>
      <w:r w:rsidR="00B263A6" w:rsidRPr="00677614">
        <w:rPr>
          <w:rFonts w:ascii="Traditional Arabic" w:hAnsi="Traditional Arabic" w:cs="Traditional Arabic" w:hint="cs"/>
          <w:color w:val="FF0000"/>
          <w:rtl/>
        </w:rPr>
        <w:t>فی الجمله امکان اعتباربخشی به سیره</w:t>
      </w:r>
      <w:r w:rsidR="000B2A1C" w:rsidRPr="00677614">
        <w:rPr>
          <w:rFonts w:ascii="Traditional Arabic" w:hAnsi="Traditional Arabic" w:cs="Traditional Arabic" w:hint="cs"/>
          <w:color w:val="FF0000"/>
          <w:rtl/>
        </w:rPr>
        <w:t>‌ها</w:t>
      </w:r>
      <w:r w:rsidR="00B263A6" w:rsidRPr="00677614">
        <w:rPr>
          <w:rFonts w:ascii="Traditional Arabic" w:hAnsi="Traditional Arabic" w:cs="Traditional Arabic" w:hint="cs"/>
          <w:color w:val="FF0000"/>
          <w:rtl/>
        </w:rPr>
        <w:t>ی مستحدثه وجود دارد</w:t>
      </w:r>
      <w:bookmarkEnd w:id="16"/>
    </w:p>
    <w:p w:rsidR="004E706E" w:rsidRPr="00677614" w:rsidRDefault="00B263A6" w:rsidP="004E706E">
      <w:pPr>
        <w:rPr>
          <w:rFonts w:ascii="Traditional Arabic" w:hAnsi="Traditional Arabic" w:cs="Traditional Arabic"/>
          <w:rtl/>
        </w:rPr>
      </w:pPr>
      <w:r w:rsidRPr="00677614">
        <w:rPr>
          <w:rFonts w:ascii="Traditional Arabic" w:hAnsi="Traditional Arabic" w:cs="Traditional Arabic" w:hint="cs"/>
          <w:rtl/>
        </w:rPr>
        <w:t>اما ممکن است کسی هم به سمت نظریه دیگر و جدید حرکت کند و در واقع نظریه دیگری ابراز کند که: «می شود به شکلی و لو فی الجمله در مواردی،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جدید و مستحدثه را نیز معتبر کرد»</w:t>
      </w:r>
    </w:p>
    <w:p w:rsidR="00B263A6" w:rsidRPr="00677614" w:rsidRDefault="00B263A6" w:rsidP="00B263A6">
      <w:pPr>
        <w:pStyle w:val="Heading2"/>
        <w:rPr>
          <w:rFonts w:ascii="Traditional Arabic" w:hAnsi="Traditional Arabic" w:cs="Traditional Arabic"/>
          <w:color w:val="FF0000"/>
          <w:rtl/>
        </w:rPr>
      </w:pPr>
      <w:bookmarkStart w:id="17" w:name="_Toc466240967"/>
      <w:r w:rsidRPr="00677614">
        <w:rPr>
          <w:rFonts w:ascii="Traditional Arabic" w:hAnsi="Traditional Arabic" w:cs="Traditional Arabic" w:hint="cs"/>
          <w:color w:val="FF0000"/>
          <w:rtl/>
        </w:rPr>
        <w:t>وجوه متصور برای نظریه دوم</w:t>
      </w:r>
      <w:bookmarkEnd w:id="17"/>
    </w:p>
    <w:p w:rsidR="00B263A6" w:rsidRPr="00677614" w:rsidRDefault="00B263A6" w:rsidP="00B263A6">
      <w:pPr>
        <w:rPr>
          <w:rFonts w:ascii="Traditional Arabic" w:hAnsi="Traditional Arabic" w:cs="Traditional Arabic"/>
          <w:rtl/>
        </w:rPr>
      </w:pPr>
      <w:r w:rsidRPr="00677614">
        <w:rPr>
          <w:rFonts w:ascii="Traditional Arabic" w:hAnsi="Traditional Arabic" w:cs="Traditional Arabic" w:hint="cs"/>
          <w:rtl/>
        </w:rPr>
        <w:t>برای این نظریه دوم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 وجوهی اقامه کرد، که این وجوه را در چند عنوان عرض کرده و مروری به آن</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-مجدداً عرض</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کنیم که همانطور که بحث قبلی هم قابل بسط بیشتری بود اما به صورت خلاصه مسالک را متعرّض شدیم، در اینجا نیز</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بیش از آنچه که در اینجا به آن پرداخته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آن را بسط داد و ارزش هم دارد. لکن در اینجا هدف بسط دادن به این مبحث نیست اما در عین حال خطوط کلّی و مبانی و پایه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اصلی بحث را عرض خواهیم کرد.-</w:t>
      </w:r>
    </w:p>
    <w:p w:rsidR="00B263A6" w:rsidRPr="00677614" w:rsidRDefault="00B263A6" w:rsidP="00B263A6">
      <w:pPr>
        <w:rPr>
          <w:rFonts w:ascii="Traditional Arabic" w:hAnsi="Traditional Arabic" w:cs="Traditional Arabic"/>
          <w:rtl/>
        </w:rPr>
      </w:pPr>
      <w:r w:rsidRPr="00677614">
        <w:rPr>
          <w:rFonts w:ascii="Traditional Arabic" w:hAnsi="Traditional Arabic" w:cs="Traditional Arabic" w:hint="cs"/>
          <w:rtl/>
        </w:rPr>
        <w:t>برای این بحث دوم که اعتبار و حجّیت سیَر مستحدثه باشد</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 وجوهی را اقامه کرد که به ترتیب و به اختصار این وجوه عرض خواهد شد:</w:t>
      </w:r>
    </w:p>
    <w:p w:rsidR="00B263A6" w:rsidRPr="00677614" w:rsidRDefault="00B263A6" w:rsidP="00B263A6">
      <w:pPr>
        <w:pStyle w:val="Heading3"/>
        <w:rPr>
          <w:rFonts w:ascii="Traditional Arabic" w:hAnsi="Traditional Arabic" w:cs="Traditional Arabic"/>
          <w:color w:val="FF0000"/>
          <w:rtl/>
        </w:rPr>
      </w:pPr>
      <w:bookmarkStart w:id="18" w:name="_Toc466240968"/>
      <w:r w:rsidRPr="00677614">
        <w:rPr>
          <w:rFonts w:ascii="Traditional Arabic" w:hAnsi="Traditional Arabic" w:cs="Traditional Arabic" w:hint="cs"/>
          <w:color w:val="FF0000"/>
          <w:rtl/>
        </w:rPr>
        <w:t>وجه اول:</w:t>
      </w:r>
      <w:r w:rsidR="0085732B" w:rsidRPr="00677614">
        <w:rPr>
          <w:rFonts w:ascii="Traditional Arabic" w:hAnsi="Traditional Arabic" w:cs="Traditional Arabic" w:hint="cs"/>
          <w:color w:val="FF0000"/>
          <w:rtl/>
        </w:rPr>
        <w:t xml:space="preserve"> پذیرش مسلک اول از مسالک چهارگانه</w:t>
      </w:r>
      <w:bookmarkEnd w:id="18"/>
    </w:p>
    <w:p w:rsidR="00AE3ABC" w:rsidRPr="00677614" w:rsidRDefault="00B263A6" w:rsidP="00AE3ABC">
      <w:pPr>
        <w:rPr>
          <w:rFonts w:ascii="Traditional Arabic" w:hAnsi="Traditional Arabic" w:cs="Traditional Arabic"/>
          <w:rtl/>
        </w:rPr>
      </w:pPr>
      <w:r w:rsidRPr="00677614">
        <w:rPr>
          <w:rFonts w:ascii="Traditional Arabic" w:hAnsi="Traditional Arabic" w:cs="Traditional Arabic" w:hint="cs"/>
          <w:rtl/>
        </w:rPr>
        <w:t xml:space="preserve">اولین وجه برای اعتبار سیَر مستحدثه این است که کسی مسلک </w:t>
      </w:r>
      <w:r w:rsidR="00AE3ABC" w:rsidRPr="00677614">
        <w:rPr>
          <w:rFonts w:ascii="Traditional Arabic" w:hAnsi="Traditional Arabic" w:cs="Traditional Arabic" w:hint="cs"/>
          <w:rtl/>
        </w:rPr>
        <w:t>اول از مسالک چهارگانه در اعتبار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AE3ABC" w:rsidRPr="00677614">
        <w:rPr>
          <w:rFonts w:ascii="Traditional Arabic" w:hAnsi="Traditional Arabic" w:cs="Traditional Arabic" w:hint="cs"/>
          <w:rtl/>
        </w:rPr>
        <w:t>عقلاییه را بپذیرد.</w:t>
      </w:r>
    </w:p>
    <w:p w:rsidR="00AE3ABC" w:rsidRPr="00677614" w:rsidRDefault="00AE3ABC" w:rsidP="00AE3ABC">
      <w:pPr>
        <w:rPr>
          <w:rFonts w:ascii="Traditional Arabic" w:hAnsi="Traditional Arabic" w:cs="Traditional Arabic"/>
          <w:rtl/>
        </w:rPr>
      </w:pPr>
      <w:r w:rsidRPr="00677614">
        <w:rPr>
          <w:rFonts w:ascii="Traditional Arabic" w:hAnsi="Traditional Arabic" w:cs="Traditional Arabic" w:hint="cs"/>
          <w:rtl/>
        </w:rPr>
        <w:t>مسلک اول این بود که شبیه به قاعد</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ملازمه در احکام عقلیه را در احکام عقلاییه نیز قائل شویم و در واقع گفته شود که همانطور که در احکام عقلیه «کلّما حکم به العقل حکم به الشرع» جاری</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بدون اینکه در انتظار تأیید و یا عدم ردعی باقی باشیم و بدون اینکه این حکم عقل منوط به عدم ردع و ... باشد همینطور در سیَر عقلاییه نیز گفته شود که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که از نگاه عقلایی ناشی شده است و در ارتباطات جامع</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در جریان است، گفته شود حتماً شارع هم جزء همراهان این سیره است بدون اینکه ضرورتی داشته باشد که در انتظار عدم ردع و تأیید و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و ... باشیم. در واقع در مسلک اول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شد که قاعد</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عقلیه است که شارع هم باید همراهی کند و اصلاً شارع همراه است. بدون اینکه بنا باشد منتظر ماند و دید که شارع چه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گوید.</w:t>
      </w:r>
    </w:p>
    <w:p w:rsidR="00AE3ABC" w:rsidRPr="00677614" w:rsidRDefault="00AE3ABC" w:rsidP="00AE3ABC">
      <w:pPr>
        <w:rPr>
          <w:rFonts w:ascii="Traditional Arabic" w:hAnsi="Traditional Arabic" w:cs="Traditional Arabic"/>
          <w:rtl/>
        </w:rPr>
      </w:pPr>
      <w:r w:rsidRPr="00677614">
        <w:rPr>
          <w:rFonts w:ascii="Traditional Arabic" w:hAnsi="Traditional Arabic" w:cs="Traditional Arabic" w:hint="cs"/>
          <w:rtl/>
        </w:rPr>
        <w:lastRenderedPageBreak/>
        <w:t>اگر کسی این مبنا (که مسلک اول در حجیّت سیره عقلاییه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بپذیرد، در اینجا نتیجه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دهد، چرا که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مستحدثه همچون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موجود در عصر معصومین </w:t>
      </w:r>
      <w:r w:rsidR="00913B8F">
        <w:rPr>
          <w:rFonts w:ascii="Traditional Arabic" w:hAnsi="Traditional Arabic" w:cs="Traditional Arabic" w:hint="cs"/>
          <w:rtl/>
        </w:rPr>
        <w:t>علیهم‌السلام</w:t>
      </w:r>
      <w:r w:rsidR="00913B8F"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مشمول این قانون عقلی است و اصلاً حالت انتظاری در آن وجود ندارد. اگر حجّیت سیره متوقّف بود بر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و عدم ردع،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شد که باید شارع در اینجا باشد و ببیند و بتواند ردع کند اما ردع نکرده است. اما وقتی که متوقّف بر این مسائل نباشد،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که حکم عقل این زمان و آن زمان ندارد و همانطور که حکم عقل این مسائل را ندارد حکم عقلاء و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نیز همینطور بوده و نیازی به تأیید و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و عدم ردع و ... نبوده و حجّت است.</w:t>
      </w:r>
    </w:p>
    <w:p w:rsidR="004E706E" w:rsidRPr="00677614" w:rsidRDefault="0045076A" w:rsidP="0045076A">
      <w:pPr>
        <w:rPr>
          <w:rFonts w:ascii="Traditional Arabic" w:hAnsi="Traditional Arabic" w:cs="Traditional Arabic"/>
          <w:rtl/>
        </w:rPr>
      </w:pPr>
      <w:r w:rsidRPr="00677614">
        <w:rPr>
          <w:rFonts w:ascii="Traditional Arabic" w:hAnsi="Traditional Arabic" w:cs="Traditional Arabic" w:hint="cs"/>
          <w:rtl/>
        </w:rPr>
        <w:t xml:space="preserve">این وجه اول است که این وجه مبنایی است و اگر کسی </w:t>
      </w:r>
      <w:r w:rsidR="00AB2A0B" w:rsidRPr="00677614">
        <w:rPr>
          <w:rFonts w:ascii="Traditional Arabic" w:hAnsi="Traditional Arabic" w:cs="Traditional Arabic" w:hint="cs"/>
          <w:rtl/>
        </w:rPr>
        <w:t>مبنا و مسلک اول را در حجیت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AB2A0B" w:rsidRPr="00677614">
        <w:rPr>
          <w:rFonts w:ascii="Traditional Arabic" w:hAnsi="Traditional Arabic" w:cs="Traditional Arabic" w:hint="cs"/>
          <w:rtl/>
        </w:rPr>
        <w:t>عقلاییه بپذیرد، دیگر فرقی بین سیره</w:t>
      </w:r>
      <w:r w:rsidR="000B2A1C" w:rsidRPr="00677614">
        <w:rPr>
          <w:rFonts w:ascii="Traditional Arabic" w:hAnsi="Traditional Arabic" w:cs="Traditional Arabic" w:hint="cs"/>
          <w:rtl/>
        </w:rPr>
        <w:t xml:space="preserve">‌ای </w:t>
      </w:r>
      <w:r w:rsidR="00AB2A0B" w:rsidRPr="00677614">
        <w:rPr>
          <w:rFonts w:ascii="Traditional Arabic" w:hAnsi="Traditional Arabic" w:cs="Traditional Arabic" w:hint="cs"/>
          <w:rtl/>
        </w:rPr>
        <w:t xml:space="preserve">که در </w:t>
      </w:r>
      <w:r w:rsidR="00677614">
        <w:rPr>
          <w:rFonts w:ascii="Traditional Arabic" w:hAnsi="Traditional Arabic" w:cs="Traditional Arabic" w:hint="cs"/>
          <w:rtl/>
        </w:rPr>
        <w:t>مرئی</w:t>
      </w:r>
      <w:r w:rsidR="00AB2A0B" w:rsidRPr="00677614">
        <w:rPr>
          <w:rFonts w:ascii="Traditional Arabic" w:hAnsi="Traditional Arabic" w:cs="Traditional Arabic" w:hint="cs"/>
          <w:rtl/>
        </w:rPr>
        <w:t xml:space="preserve"> و منظر معصوم بوده و ردع نکرده است و یا سیره</w:t>
      </w:r>
      <w:r w:rsidR="000B2A1C" w:rsidRPr="00677614">
        <w:rPr>
          <w:rFonts w:ascii="Traditional Arabic" w:hAnsi="Traditional Arabic" w:cs="Traditional Arabic" w:hint="cs"/>
          <w:rtl/>
        </w:rPr>
        <w:t xml:space="preserve">‌ای </w:t>
      </w:r>
      <w:r w:rsidR="00AB2A0B" w:rsidRPr="00677614">
        <w:rPr>
          <w:rFonts w:ascii="Traditional Arabic" w:hAnsi="Traditional Arabic" w:cs="Traditional Arabic" w:hint="cs"/>
          <w:rtl/>
        </w:rPr>
        <w:t xml:space="preserve">که در </w:t>
      </w:r>
      <w:r w:rsidR="00677614">
        <w:rPr>
          <w:rFonts w:ascii="Traditional Arabic" w:hAnsi="Traditional Arabic" w:cs="Traditional Arabic" w:hint="cs"/>
          <w:rtl/>
        </w:rPr>
        <w:t>مرئی</w:t>
      </w:r>
      <w:r w:rsidR="00AB2A0B" w:rsidRPr="00677614">
        <w:rPr>
          <w:rFonts w:ascii="Traditional Arabic" w:hAnsi="Traditional Arabic" w:cs="Traditional Arabic" w:hint="cs"/>
          <w:rtl/>
        </w:rPr>
        <w:t xml:space="preserve"> و منظر معصوم نبوده، نیست. </w:t>
      </w:r>
      <w:r w:rsidR="008130EA" w:rsidRPr="00677614">
        <w:rPr>
          <w:rFonts w:ascii="Traditional Arabic" w:hAnsi="Traditional Arabic" w:cs="Traditional Arabic" w:hint="cs"/>
          <w:rtl/>
        </w:rPr>
        <w:t xml:space="preserve">این قضیه کاملاً شبیه به حکم عقل است و مهم نیست که در </w:t>
      </w:r>
      <w:r w:rsidR="00677614">
        <w:rPr>
          <w:rFonts w:ascii="Traditional Arabic" w:hAnsi="Traditional Arabic" w:cs="Traditional Arabic" w:hint="cs"/>
          <w:rtl/>
        </w:rPr>
        <w:t>مرئی</w:t>
      </w:r>
      <w:r w:rsidR="008130EA" w:rsidRPr="00677614">
        <w:rPr>
          <w:rFonts w:ascii="Traditional Arabic" w:hAnsi="Traditional Arabic" w:cs="Traditional Arabic" w:hint="cs"/>
          <w:rtl/>
        </w:rPr>
        <w:t xml:space="preserve"> و منظر معصوم بوده است یا خیر.</w:t>
      </w:r>
    </w:p>
    <w:p w:rsidR="00B420E0" w:rsidRPr="00677614" w:rsidRDefault="00B420E0" w:rsidP="002B2915">
      <w:pPr>
        <w:pStyle w:val="Heading4"/>
        <w:rPr>
          <w:rFonts w:ascii="Traditional Arabic" w:hAnsi="Traditional Arabic" w:cs="Traditional Arabic"/>
          <w:color w:val="FF0000"/>
          <w:rtl/>
        </w:rPr>
      </w:pPr>
      <w:bookmarkStart w:id="19" w:name="_Toc466240969"/>
      <w:r w:rsidRPr="00677614">
        <w:rPr>
          <w:rFonts w:ascii="Traditional Arabic" w:hAnsi="Traditional Arabic" w:cs="Traditional Arabic" w:hint="cs"/>
          <w:color w:val="FF0000"/>
          <w:rtl/>
        </w:rPr>
        <w:t>پاسخ به وجه اول</w:t>
      </w:r>
      <w:bookmarkEnd w:id="19"/>
    </w:p>
    <w:p w:rsidR="008130EA" w:rsidRPr="00677614" w:rsidRDefault="008130EA" w:rsidP="0042434C">
      <w:pPr>
        <w:rPr>
          <w:rFonts w:ascii="Traditional Arabic" w:hAnsi="Traditional Arabic" w:cs="Traditional Arabic"/>
          <w:rtl/>
        </w:rPr>
      </w:pPr>
      <w:r w:rsidRPr="00677614">
        <w:rPr>
          <w:rFonts w:ascii="Traditional Arabic" w:hAnsi="Traditional Arabic" w:cs="Traditional Arabic" w:hint="cs"/>
          <w:rtl/>
        </w:rPr>
        <w:t>در این وجه اوّل تبعاً اشکالی که وجود دارد اشکال بنیادی و مبنایی است و آن اشکال مبنایی این است که علی الاصول و علی القاعده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عقلاییه که یک نوع مبنا و مشی عقلا بر آن استقرار یافته است، علی الاصول اینها غیر از حکم عقل هستند که تخلّف ناپذیرند. اگرچه در همان احکام عقل عملی هم ممکن است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 xml:space="preserve">منعقد بشود اما </w:t>
      </w:r>
      <w:r w:rsidR="00D27CDC" w:rsidRPr="00677614">
        <w:rPr>
          <w:rFonts w:ascii="Traditional Arabic" w:hAnsi="Traditional Arabic" w:cs="Traditional Arabic" w:hint="cs"/>
          <w:rtl/>
        </w:rPr>
        <w:t>آن سیره ناشی از حکم عقل بوده و اصل آن حکم عقل به شمار</w:t>
      </w:r>
      <w:r w:rsidR="000B2A1C" w:rsidRPr="00677614">
        <w:rPr>
          <w:rFonts w:ascii="Traditional Arabic" w:hAnsi="Traditional Arabic" w:cs="Traditional Arabic" w:hint="cs"/>
          <w:rtl/>
        </w:rPr>
        <w:t xml:space="preserve"> می‌</w:t>
      </w:r>
      <w:r w:rsidR="00D27CDC" w:rsidRPr="00677614">
        <w:rPr>
          <w:rFonts w:ascii="Traditional Arabic" w:hAnsi="Traditional Arabic" w:cs="Traditional Arabic" w:hint="cs"/>
          <w:rtl/>
        </w:rPr>
        <w:t>آید که تخلّف ناپذیر است، اما اگر سیره</w:t>
      </w:r>
      <w:r w:rsidR="000B2A1C" w:rsidRPr="00677614">
        <w:rPr>
          <w:rFonts w:ascii="Traditional Arabic" w:hAnsi="Traditional Arabic" w:cs="Traditional Arabic" w:hint="cs"/>
          <w:rtl/>
        </w:rPr>
        <w:t>‌ها</w:t>
      </w:r>
      <w:r w:rsidR="00D27CDC" w:rsidRPr="00677614">
        <w:rPr>
          <w:rFonts w:ascii="Traditional Arabic" w:hAnsi="Traditional Arabic" w:cs="Traditional Arabic" w:hint="cs"/>
          <w:rtl/>
        </w:rPr>
        <w:t>یی وجود دارد که عقلا برای تنظیم زندگی خود راهی را بیشتر پسندیده</w:t>
      </w:r>
      <w:r w:rsidR="00DF505F" w:rsidRPr="00677614">
        <w:rPr>
          <w:rFonts w:ascii="Traditional Arabic" w:hAnsi="Traditional Arabic" w:cs="Traditional Arabic" w:hint="cs"/>
          <w:rtl/>
        </w:rPr>
        <w:t xml:space="preserve">‌اند </w:t>
      </w:r>
      <w:r w:rsidR="00D27CDC" w:rsidRPr="00677614">
        <w:rPr>
          <w:rFonts w:ascii="Traditional Arabic" w:hAnsi="Traditional Arabic" w:cs="Traditional Arabic" w:hint="cs"/>
          <w:rtl/>
        </w:rPr>
        <w:t>و بر اساس آن عمل</w:t>
      </w:r>
      <w:r w:rsidR="000B2A1C" w:rsidRPr="00677614">
        <w:rPr>
          <w:rFonts w:ascii="Traditional Arabic" w:hAnsi="Traditional Arabic" w:cs="Traditional Arabic" w:hint="cs"/>
          <w:rtl/>
        </w:rPr>
        <w:t xml:space="preserve"> می‌</w:t>
      </w:r>
      <w:r w:rsidR="00D27CDC" w:rsidRPr="00677614">
        <w:rPr>
          <w:rFonts w:ascii="Traditional Arabic" w:hAnsi="Traditional Arabic" w:cs="Traditional Arabic" w:hint="cs"/>
          <w:rtl/>
        </w:rPr>
        <w:t xml:space="preserve">کنند، اما اینکه الاّ و لابد باید همین راه باشد و راه دیگری را نروند، این تخلّف ناپذیری احکام عقلاییه </w:t>
      </w:r>
      <w:r w:rsidR="00D27CDC" w:rsidRPr="00677614">
        <w:rPr>
          <w:rFonts w:ascii="Traditional Arabic" w:hAnsi="Traditional Arabic" w:cs="Traditional Arabic"/>
          <w:rtl/>
        </w:rPr>
        <w:t>–</w:t>
      </w:r>
      <w:r w:rsidR="00D27CDC" w:rsidRPr="00677614">
        <w:rPr>
          <w:rFonts w:ascii="Traditional Arabic" w:hAnsi="Traditional Arabic" w:cs="Traditional Arabic" w:hint="cs"/>
          <w:rtl/>
        </w:rPr>
        <w:t>نه احکام عقل عملی- مسأل</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D27CDC" w:rsidRPr="00677614">
        <w:rPr>
          <w:rFonts w:ascii="Traditional Arabic" w:hAnsi="Traditional Arabic" w:cs="Traditional Arabic" w:hint="cs"/>
          <w:rtl/>
        </w:rPr>
        <w:t>مسلّم و قاطع و همه جایی نیست. به عنوان مثال اینکه عقلای عالم تنظیم زندگیشان بر این است که قوانین راهنمایی و رانندگی را رعایت کنند و یا اینکه خبر واحد را در مراودات و تعاملات اجتماعی عمل کنند، مسأله</w:t>
      </w:r>
      <w:r w:rsidR="000B2A1C" w:rsidRPr="00677614">
        <w:rPr>
          <w:rFonts w:ascii="Traditional Arabic" w:hAnsi="Traditional Arabic" w:cs="Traditional Arabic" w:hint="cs"/>
          <w:rtl/>
        </w:rPr>
        <w:t xml:space="preserve">‌ای </w:t>
      </w:r>
      <w:r w:rsidR="00D27CDC" w:rsidRPr="00677614">
        <w:rPr>
          <w:rFonts w:ascii="Traditional Arabic" w:hAnsi="Traditional Arabic" w:cs="Traditional Arabic" w:hint="cs"/>
          <w:rtl/>
        </w:rPr>
        <w:t xml:space="preserve">نیست که تخلّف ناپذیر بوده و عقل حکم کند که اگر تخلّف شود قبیح است. در جایی که </w:t>
      </w:r>
      <w:r w:rsidR="0042434C" w:rsidRPr="00677614">
        <w:rPr>
          <w:rFonts w:ascii="Traditional Arabic" w:hAnsi="Traditional Arabic" w:cs="Traditional Arabic" w:hint="cs"/>
          <w:rtl/>
        </w:rPr>
        <w:t>گفته</w:t>
      </w:r>
      <w:r w:rsidR="000B2A1C" w:rsidRPr="00677614">
        <w:rPr>
          <w:rFonts w:ascii="Traditional Arabic" w:hAnsi="Traditional Arabic" w:cs="Traditional Arabic" w:hint="cs"/>
          <w:rtl/>
        </w:rPr>
        <w:t xml:space="preserve"> می‌</w:t>
      </w:r>
      <w:r w:rsidR="0042434C" w:rsidRPr="00677614">
        <w:rPr>
          <w:rFonts w:ascii="Traditional Arabic" w:hAnsi="Traditional Arabic" w:cs="Traditional Arabic" w:hint="cs"/>
          <w:rtl/>
        </w:rPr>
        <w:t>شود</w:t>
      </w:r>
      <w:r w:rsidR="00D27CDC" w:rsidRPr="00677614">
        <w:rPr>
          <w:rFonts w:ascii="Traditional Arabic" w:hAnsi="Traditional Arabic" w:cs="Traditional Arabic" w:hint="cs"/>
          <w:rtl/>
        </w:rPr>
        <w:t xml:space="preserve"> «الظّلم قبیحٌ» اگر </w:t>
      </w:r>
      <w:r w:rsidR="0042434C" w:rsidRPr="00677614">
        <w:rPr>
          <w:rFonts w:ascii="Traditional Arabic" w:hAnsi="Traditional Arabic" w:cs="Traditional Arabic" w:hint="cs"/>
          <w:rtl/>
        </w:rPr>
        <w:t>تخلّف از این قانون صورت پذیرد و مرتکب ظلم شوند عقل بدون هیچ حالت انتظاری</w:t>
      </w:r>
      <w:r w:rsidR="000B2A1C" w:rsidRPr="00677614">
        <w:rPr>
          <w:rFonts w:ascii="Traditional Arabic" w:hAnsi="Traditional Arabic" w:cs="Traditional Arabic" w:hint="cs"/>
          <w:rtl/>
        </w:rPr>
        <w:t xml:space="preserve"> می‌</w:t>
      </w:r>
      <w:r w:rsidR="0042434C" w:rsidRPr="00677614">
        <w:rPr>
          <w:rFonts w:ascii="Traditional Arabic" w:hAnsi="Traditional Arabic" w:cs="Traditional Arabic" w:hint="cs"/>
          <w:rtl/>
        </w:rPr>
        <w:t>گوید که اینجا کار زشتی انجام شده است. اما اگر جمعی قرار بگذارند که به خبر واحد عمل نکنند، اگرچه سختی و دشواری در کار ایشان پیش خواهد آمد اما نه اینکه قبیح باشد. تست و آزمایش مسأله در تفاوت این سیره</w:t>
      </w:r>
      <w:r w:rsidR="000B2A1C" w:rsidRPr="00677614">
        <w:rPr>
          <w:rFonts w:ascii="Traditional Arabic" w:hAnsi="Traditional Arabic" w:cs="Traditional Arabic" w:hint="cs"/>
          <w:rtl/>
        </w:rPr>
        <w:t>‌ها</w:t>
      </w:r>
      <w:r w:rsidR="0042434C" w:rsidRPr="00677614">
        <w:rPr>
          <w:rFonts w:ascii="Traditional Arabic" w:hAnsi="Traditional Arabic" w:cs="Traditional Arabic" w:hint="cs"/>
          <w:rtl/>
        </w:rPr>
        <w:t xml:space="preserve"> و احکام عقلاییه با احکام عقل عملی، همین یک نکته</w:t>
      </w:r>
      <w:r w:rsidR="000B2A1C" w:rsidRPr="00677614">
        <w:rPr>
          <w:rFonts w:ascii="Traditional Arabic" w:hAnsi="Traditional Arabic" w:cs="Traditional Arabic" w:hint="cs"/>
          <w:rtl/>
        </w:rPr>
        <w:t xml:space="preserve"> می‌</w:t>
      </w:r>
      <w:r w:rsidR="0042434C" w:rsidRPr="00677614">
        <w:rPr>
          <w:rFonts w:ascii="Traditional Arabic" w:hAnsi="Traditional Arabic" w:cs="Traditional Arabic" w:hint="cs"/>
          <w:rtl/>
        </w:rPr>
        <w:t>باشد که اگر این عمل را انجام ندهد آیا عقل</w:t>
      </w:r>
      <w:r w:rsidR="000B2A1C" w:rsidRPr="00677614">
        <w:rPr>
          <w:rFonts w:ascii="Traditional Arabic" w:hAnsi="Traditional Arabic" w:cs="Traditional Arabic" w:hint="cs"/>
          <w:rtl/>
        </w:rPr>
        <w:t xml:space="preserve"> می‌</w:t>
      </w:r>
      <w:r w:rsidR="0042434C" w:rsidRPr="00677614">
        <w:rPr>
          <w:rFonts w:ascii="Traditional Arabic" w:hAnsi="Traditional Arabic" w:cs="Traditional Arabic" w:hint="cs"/>
          <w:rtl/>
        </w:rPr>
        <w:t xml:space="preserve">گوید که </w:t>
      </w:r>
      <w:r w:rsidR="002E5619" w:rsidRPr="00677614">
        <w:rPr>
          <w:rFonts w:ascii="Traditional Arabic" w:hAnsi="Traditional Arabic" w:cs="Traditional Arabic" w:hint="cs"/>
          <w:rtl/>
        </w:rPr>
        <w:t xml:space="preserve">قبیح را مرتکب شده است و یک تخلّفی در آنجا انجام شده است؟ اگر اینچنین باشد حکم عقلی بوده و «کلّما حکم به العقل حکم به الشرع». اما اگر به این درجه نرسد </w:t>
      </w:r>
      <w:r w:rsidR="002E5619" w:rsidRPr="00677614">
        <w:rPr>
          <w:rFonts w:ascii="Traditional Arabic" w:hAnsi="Traditional Arabic" w:cs="Traditional Arabic"/>
          <w:rtl/>
        </w:rPr>
        <w:t>–</w:t>
      </w:r>
      <w:r w:rsidR="002E5619" w:rsidRPr="00677614">
        <w:rPr>
          <w:rFonts w:ascii="Traditional Arabic" w:hAnsi="Traditional Arabic" w:cs="Traditional Arabic" w:hint="cs"/>
          <w:rtl/>
        </w:rPr>
        <w:t>که غالباً هم سیره</w:t>
      </w:r>
      <w:r w:rsidR="000B2A1C" w:rsidRPr="00677614">
        <w:rPr>
          <w:rFonts w:ascii="Traditional Arabic" w:hAnsi="Traditional Arabic" w:cs="Traditional Arabic" w:hint="cs"/>
          <w:rtl/>
        </w:rPr>
        <w:t>‌ها</w:t>
      </w:r>
      <w:r w:rsidR="002E5619" w:rsidRPr="00677614">
        <w:rPr>
          <w:rFonts w:ascii="Traditional Arabic" w:hAnsi="Traditional Arabic" w:cs="Traditional Arabic" w:hint="cs"/>
          <w:rtl/>
        </w:rPr>
        <w:t>ی عقلاییه به این درجه</w:t>
      </w:r>
      <w:r w:rsidR="000B2A1C" w:rsidRPr="00677614">
        <w:rPr>
          <w:rFonts w:ascii="Traditional Arabic" w:hAnsi="Traditional Arabic" w:cs="Traditional Arabic" w:hint="cs"/>
          <w:rtl/>
        </w:rPr>
        <w:t xml:space="preserve"> نمی‌</w:t>
      </w:r>
      <w:r w:rsidR="002E5619" w:rsidRPr="00677614">
        <w:rPr>
          <w:rFonts w:ascii="Traditional Arabic" w:hAnsi="Traditional Arabic" w:cs="Traditional Arabic" w:hint="cs"/>
          <w:rtl/>
        </w:rPr>
        <w:t>رسد- و تفاوتی هم که بین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2E5619" w:rsidRPr="00677614">
        <w:rPr>
          <w:rFonts w:ascii="Traditional Arabic" w:hAnsi="Traditional Arabic" w:cs="Traditional Arabic" w:hint="cs"/>
          <w:rtl/>
        </w:rPr>
        <w:t>عقلاییه و احکام عقلایی با احکام عقل عملی قائل</w:t>
      </w:r>
      <w:r w:rsidR="000B2A1C" w:rsidRPr="00677614">
        <w:rPr>
          <w:rFonts w:ascii="Traditional Arabic" w:hAnsi="Traditional Arabic" w:cs="Traditional Arabic" w:hint="cs"/>
          <w:rtl/>
        </w:rPr>
        <w:t xml:space="preserve"> می‌</w:t>
      </w:r>
      <w:r w:rsidR="002E5619" w:rsidRPr="00677614">
        <w:rPr>
          <w:rFonts w:ascii="Traditional Arabic" w:hAnsi="Traditional Arabic" w:cs="Traditional Arabic" w:hint="cs"/>
          <w:rtl/>
        </w:rPr>
        <w:t>شوند همین یک نکته</w:t>
      </w:r>
      <w:r w:rsidR="000B2A1C" w:rsidRPr="00677614">
        <w:rPr>
          <w:rFonts w:ascii="Traditional Arabic" w:hAnsi="Traditional Arabic" w:cs="Traditional Arabic" w:hint="cs"/>
          <w:rtl/>
        </w:rPr>
        <w:t xml:space="preserve"> می‌</w:t>
      </w:r>
      <w:r w:rsidR="002E5619" w:rsidRPr="00677614">
        <w:rPr>
          <w:rFonts w:ascii="Traditional Arabic" w:hAnsi="Traditional Arabic" w:cs="Traditional Arabic" w:hint="cs"/>
          <w:rtl/>
        </w:rPr>
        <w:t>باشد که در آنجا یک قانون قطعی عقلی وجود دارد و تخلّف از آن در حکم عقل ناروا شمرده</w:t>
      </w:r>
      <w:r w:rsidR="000B2A1C" w:rsidRPr="00677614">
        <w:rPr>
          <w:rFonts w:ascii="Traditional Arabic" w:hAnsi="Traditional Arabic" w:cs="Traditional Arabic" w:hint="cs"/>
          <w:rtl/>
        </w:rPr>
        <w:t xml:space="preserve"> می‌</w:t>
      </w:r>
      <w:r w:rsidR="002E5619" w:rsidRPr="00677614">
        <w:rPr>
          <w:rFonts w:ascii="Traditional Arabic" w:hAnsi="Traditional Arabic" w:cs="Traditional Arabic" w:hint="cs"/>
          <w:rtl/>
        </w:rPr>
        <w:t>شود اما در اینجا و احکام عقلاییه این تخلّف ناروا شمرده</w:t>
      </w:r>
      <w:r w:rsidR="000B2A1C" w:rsidRPr="00677614">
        <w:rPr>
          <w:rFonts w:ascii="Traditional Arabic" w:hAnsi="Traditional Arabic" w:cs="Traditional Arabic" w:hint="cs"/>
          <w:rtl/>
        </w:rPr>
        <w:t xml:space="preserve"> نمی‌</w:t>
      </w:r>
      <w:r w:rsidR="002E5619" w:rsidRPr="00677614">
        <w:rPr>
          <w:rFonts w:ascii="Traditional Arabic" w:hAnsi="Traditional Arabic" w:cs="Traditional Arabic" w:hint="cs"/>
          <w:rtl/>
        </w:rPr>
        <w:t>شود. بله ممکن است گفته شود که آن راه بهتر است و... اما اینکه الزامی در آن باشد و تخلّف از آن قبیح باشد، چنین چیزی در احکام عقلاییه علی الاصول وجود ندارد.</w:t>
      </w:r>
    </w:p>
    <w:p w:rsidR="002E5619" w:rsidRPr="00677614" w:rsidRDefault="002E5619" w:rsidP="0042434C">
      <w:pPr>
        <w:rPr>
          <w:rFonts w:ascii="Traditional Arabic" w:hAnsi="Traditional Arabic" w:cs="Traditional Arabic"/>
          <w:rtl/>
        </w:rPr>
      </w:pPr>
      <w:r w:rsidRPr="00677614">
        <w:rPr>
          <w:rFonts w:ascii="Traditional Arabic" w:hAnsi="Traditional Arabic" w:cs="Traditional Arabic" w:hint="cs"/>
          <w:rtl/>
        </w:rPr>
        <w:t xml:space="preserve">اگرچه ممکن است در همان جایی که حکم عقل </w:t>
      </w:r>
      <w:r w:rsidR="006E30D5" w:rsidRPr="00677614">
        <w:rPr>
          <w:rFonts w:ascii="Traditional Arabic" w:hAnsi="Traditional Arabic" w:cs="Traditional Arabic" w:hint="cs"/>
          <w:rtl/>
        </w:rPr>
        <w:t>قطعی عملی است، سیره هم بر اساس آن شکل بگیرد اما همیشه اینگونه</w:t>
      </w:r>
      <w:r w:rsidR="000B2A1C" w:rsidRPr="00677614">
        <w:rPr>
          <w:rFonts w:ascii="Traditional Arabic" w:hAnsi="Traditional Arabic" w:cs="Traditional Arabic" w:hint="cs"/>
          <w:rtl/>
        </w:rPr>
        <w:t xml:space="preserve"> نمی‌</w:t>
      </w:r>
      <w:r w:rsidR="006E30D5" w:rsidRPr="00677614">
        <w:rPr>
          <w:rFonts w:ascii="Traditional Arabic" w:hAnsi="Traditional Arabic" w:cs="Traditional Arabic" w:hint="cs"/>
          <w:rtl/>
        </w:rPr>
        <w:t>باشد و غالب این سیره</w:t>
      </w:r>
      <w:r w:rsidR="000B2A1C" w:rsidRPr="00677614">
        <w:rPr>
          <w:rFonts w:ascii="Traditional Arabic" w:hAnsi="Traditional Arabic" w:cs="Traditional Arabic" w:hint="cs"/>
          <w:rtl/>
        </w:rPr>
        <w:t>‌ها</w:t>
      </w:r>
      <w:r w:rsidR="006E30D5" w:rsidRPr="00677614">
        <w:rPr>
          <w:rFonts w:ascii="Traditional Arabic" w:hAnsi="Traditional Arabic" w:cs="Traditional Arabic" w:hint="cs"/>
          <w:rtl/>
        </w:rPr>
        <w:t xml:space="preserve">ی عقلاییه، و لو اینکه یک مناشئ عقلی دارد اما اینکه شکل مسأله ثابت باشد و تخلّف از آن شکل </w:t>
      </w:r>
      <w:r w:rsidR="006E30D5" w:rsidRPr="00677614">
        <w:rPr>
          <w:rFonts w:ascii="Traditional Arabic" w:hAnsi="Traditional Arabic" w:cs="Traditional Arabic" w:hint="cs"/>
          <w:rtl/>
        </w:rPr>
        <w:lastRenderedPageBreak/>
        <w:t>ناروا باشد و عقل آن را قبیح بشمارد، چنین چیزی وجود ندارد و از این رو است که اشکالی که به این وجه اول</w:t>
      </w:r>
      <w:r w:rsidR="000B2A1C" w:rsidRPr="00677614">
        <w:rPr>
          <w:rFonts w:ascii="Traditional Arabic" w:hAnsi="Traditional Arabic" w:cs="Traditional Arabic" w:hint="cs"/>
          <w:rtl/>
        </w:rPr>
        <w:t xml:space="preserve"> می‌</w:t>
      </w:r>
      <w:r w:rsidR="006E30D5" w:rsidRPr="00677614">
        <w:rPr>
          <w:rFonts w:ascii="Traditional Arabic" w:hAnsi="Traditional Arabic" w:cs="Traditional Arabic" w:hint="cs"/>
          <w:rtl/>
        </w:rPr>
        <w:t xml:space="preserve">شود این است که مبنای آن درست نیست و اگر مبنا درست باشد اشکال </w:t>
      </w:r>
      <w:r w:rsidR="0078613F" w:rsidRPr="00677614">
        <w:rPr>
          <w:rFonts w:ascii="Traditional Arabic" w:hAnsi="Traditional Arabic" w:cs="Traditional Arabic" w:hint="cs"/>
          <w:rtl/>
        </w:rPr>
        <w:t>بنایی در اینجا وجود نخواهد داشت، یعنی اگر کسی مبنا را بپذیرد و بگوید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78613F" w:rsidRPr="00677614">
        <w:rPr>
          <w:rFonts w:ascii="Traditional Arabic" w:hAnsi="Traditional Arabic" w:cs="Traditional Arabic" w:hint="cs"/>
          <w:rtl/>
        </w:rPr>
        <w:t>عقلایی</w:t>
      </w:r>
      <w:r w:rsidR="000B2A1C" w:rsidRPr="00677614">
        <w:rPr>
          <w:rFonts w:ascii="Traditional Arabic" w:hAnsi="Traditional Arabic" w:cs="Traditional Arabic" w:hint="cs"/>
          <w:rtl/>
        </w:rPr>
        <w:t xml:space="preserve">‌ای </w:t>
      </w:r>
      <w:r w:rsidR="0078613F" w:rsidRPr="00677614">
        <w:rPr>
          <w:rFonts w:ascii="Traditional Arabic" w:hAnsi="Traditional Arabic" w:cs="Traditional Arabic" w:hint="cs"/>
          <w:rtl/>
        </w:rPr>
        <w:t>وجود دارد که مبتنی بر حکم عقل قطعی است و ناشی از یک حکم عقل قطعی است حتی در شکل رفتاری که صورت</w:t>
      </w:r>
      <w:r w:rsidR="000B2A1C" w:rsidRPr="00677614">
        <w:rPr>
          <w:rFonts w:ascii="Traditional Arabic" w:hAnsi="Traditional Arabic" w:cs="Traditional Arabic" w:hint="cs"/>
          <w:rtl/>
        </w:rPr>
        <w:t xml:space="preserve"> می‌</w:t>
      </w:r>
      <w:r w:rsidR="0078613F" w:rsidRPr="00677614">
        <w:rPr>
          <w:rFonts w:ascii="Traditional Arabic" w:hAnsi="Traditional Arabic" w:cs="Traditional Arabic" w:hint="cs"/>
          <w:rtl/>
        </w:rPr>
        <w:t>گیرد و شکل این رفتار را هم عقل به طور قطعی بفهمد و سیره کاملاً و بدون هیچ تفاوتی متّکی بر یک حکم عقل قطعی تخلّف ناپذیر باشد، اگر اینچ</w:t>
      </w:r>
      <w:r w:rsidR="007610A4" w:rsidRPr="00677614">
        <w:rPr>
          <w:rFonts w:ascii="Traditional Arabic" w:hAnsi="Traditional Arabic" w:cs="Traditional Arabic" w:hint="cs"/>
          <w:rtl/>
        </w:rPr>
        <w:t>نین سیره</w:t>
      </w:r>
      <w:r w:rsidR="000B2A1C" w:rsidRPr="00677614">
        <w:rPr>
          <w:rFonts w:ascii="Traditional Arabic" w:hAnsi="Traditional Arabic" w:cs="Traditional Arabic" w:hint="cs"/>
          <w:rtl/>
        </w:rPr>
        <w:t xml:space="preserve">‌ای </w:t>
      </w:r>
      <w:r w:rsidR="007610A4" w:rsidRPr="00677614">
        <w:rPr>
          <w:rFonts w:ascii="Traditional Arabic" w:hAnsi="Traditional Arabic" w:cs="Traditional Arabic" w:hint="cs"/>
          <w:rtl/>
        </w:rPr>
        <w:t>باشد صحیح است و در اینجا نیاز چندانی به سیره نیست زیرا «کلّما حکم به العقل حکم به الشرع» در خودِ حکم عقل وجود دارد و «همیشه معلول مستند به اسبق علل است» و علّت اصلی و سابق همان حکم عقل است نه این رفتاری که بر اساس آن شکل گرفته است و اشکال بنایی متوجّه این مسأله نخواهد بود.</w:t>
      </w:r>
    </w:p>
    <w:p w:rsidR="0085732B" w:rsidRPr="00677614" w:rsidRDefault="0085732B" w:rsidP="002B2915">
      <w:pPr>
        <w:pStyle w:val="Heading5"/>
        <w:rPr>
          <w:rFonts w:ascii="Traditional Arabic" w:hAnsi="Traditional Arabic" w:cs="Traditional Arabic"/>
          <w:color w:val="FF0000"/>
          <w:rtl/>
        </w:rPr>
      </w:pPr>
      <w:bookmarkStart w:id="20" w:name="_Toc466240970"/>
      <w:r w:rsidRPr="00677614">
        <w:rPr>
          <w:rFonts w:ascii="Traditional Arabic" w:hAnsi="Traditional Arabic" w:cs="Traditional Arabic" w:hint="cs"/>
          <w:color w:val="FF0000"/>
          <w:rtl/>
        </w:rPr>
        <w:t>جمع بندی وجه اول</w:t>
      </w:r>
      <w:bookmarkEnd w:id="20"/>
    </w:p>
    <w:p w:rsidR="007610A4" w:rsidRPr="00677614" w:rsidRDefault="00AE2509" w:rsidP="0042434C">
      <w:pPr>
        <w:rPr>
          <w:rFonts w:ascii="Traditional Arabic" w:hAnsi="Traditional Arabic" w:cs="Traditional Arabic"/>
          <w:rtl/>
        </w:rPr>
      </w:pPr>
      <w:r w:rsidRPr="00677614">
        <w:rPr>
          <w:rFonts w:ascii="Traditional Arabic" w:hAnsi="Traditional Arabic" w:cs="Traditional Arabic" w:hint="cs"/>
          <w:rtl/>
        </w:rPr>
        <w:t>پس اشکال</w:t>
      </w:r>
      <w:r w:rsidR="00662D75" w:rsidRPr="00677614">
        <w:rPr>
          <w:rFonts w:ascii="Traditional Arabic" w:hAnsi="Traditional Arabic" w:cs="Traditional Arabic" w:hint="cs"/>
          <w:rtl/>
        </w:rPr>
        <w:t xml:space="preserve"> در اینجا مبنایی است که غالباً سیره</w:t>
      </w:r>
      <w:r w:rsidR="000B2A1C" w:rsidRPr="00677614">
        <w:rPr>
          <w:rFonts w:ascii="Traditional Arabic" w:hAnsi="Traditional Arabic" w:cs="Traditional Arabic" w:hint="cs"/>
          <w:rtl/>
        </w:rPr>
        <w:t>‌ها</w:t>
      </w:r>
      <w:r w:rsidR="00662D75" w:rsidRPr="00677614">
        <w:rPr>
          <w:rFonts w:ascii="Traditional Arabic" w:hAnsi="Traditional Arabic" w:cs="Traditional Arabic" w:hint="cs"/>
          <w:rtl/>
        </w:rPr>
        <w:t>ی عقلاییه از این قبیل نبوده و محل بحث و نزاع در اینجا بیشتر همین سیره</w:t>
      </w:r>
      <w:r w:rsidR="000B2A1C" w:rsidRPr="00677614">
        <w:rPr>
          <w:rFonts w:ascii="Traditional Arabic" w:hAnsi="Traditional Arabic" w:cs="Traditional Arabic" w:hint="cs"/>
          <w:rtl/>
        </w:rPr>
        <w:t>‌ها</w:t>
      </w:r>
      <w:r w:rsidR="00662D75" w:rsidRPr="00677614">
        <w:rPr>
          <w:rFonts w:ascii="Traditional Arabic" w:hAnsi="Traditional Arabic" w:cs="Traditional Arabic" w:hint="cs"/>
          <w:rtl/>
        </w:rPr>
        <w:t>ی عقلاییه است که حکم عقل قطعی در آنجا وجود ندارد و اگر آن باشد همان قضیّ</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662D75" w:rsidRPr="00677614">
        <w:rPr>
          <w:rFonts w:ascii="Traditional Arabic" w:hAnsi="Traditional Arabic" w:cs="Traditional Arabic" w:hint="cs"/>
          <w:rtl/>
        </w:rPr>
        <w:t>«کلّما حکم به العقل....» جاری</w:t>
      </w:r>
      <w:r w:rsidR="000B2A1C" w:rsidRPr="00677614">
        <w:rPr>
          <w:rFonts w:ascii="Traditional Arabic" w:hAnsi="Traditional Arabic" w:cs="Traditional Arabic" w:hint="cs"/>
          <w:rtl/>
        </w:rPr>
        <w:t xml:space="preserve"> می‌</w:t>
      </w:r>
      <w:r w:rsidR="00662D75" w:rsidRPr="00677614">
        <w:rPr>
          <w:rFonts w:ascii="Traditional Arabic" w:hAnsi="Traditional Arabic" w:cs="Traditional Arabic" w:hint="cs"/>
          <w:rtl/>
        </w:rPr>
        <w:t>شود اما چون غالباً اینگونه</w:t>
      </w:r>
      <w:r w:rsidR="000B2A1C" w:rsidRPr="00677614">
        <w:rPr>
          <w:rFonts w:ascii="Traditional Arabic" w:hAnsi="Traditional Arabic" w:cs="Traditional Arabic" w:hint="cs"/>
          <w:rtl/>
        </w:rPr>
        <w:t xml:space="preserve"> نمی‌</w:t>
      </w:r>
      <w:r w:rsidR="00662D75" w:rsidRPr="00677614">
        <w:rPr>
          <w:rFonts w:ascii="Traditional Arabic" w:hAnsi="Traditional Arabic" w:cs="Traditional Arabic" w:hint="cs"/>
          <w:rtl/>
        </w:rPr>
        <w:t>باشد همچون همین سیره</w:t>
      </w:r>
      <w:r w:rsidR="000B2A1C" w:rsidRPr="00677614">
        <w:rPr>
          <w:rFonts w:ascii="Traditional Arabic" w:hAnsi="Traditional Arabic" w:cs="Traditional Arabic" w:hint="cs"/>
          <w:rtl/>
        </w:rPr>
        <w:t>‌ها</w:t>
      </w:r>
      <w:r w:rsidR="00662D75" w:rsidRPr="00677614">
        <w:rPr>
          <w:rFonts w:ascii="Traditional Arabic" w:hAnsi="Traditional Arabic" w:cs="Traditional Arabic" w:hint="cs"/>
          <w:rtl/>
        </w:rPr>
        <w:t xml:space="preserve">ی مختلفی که در معاملات، بیوع، اجارات و امثال اینها وجود دارد که در اینگونه مسائل </w:t>
      </w:r>
      <w:r w:rsidR="00B420E0" w:rsidRPr="00677614">
        <w:rPr>
          <w:rFonts w:ascii="Traditional Arabic" w:hAnsi="Traditional Arabic" w:cs="Traditional Arabic" w:hint="cs"/>
          <w:rtl/>
        </w:rPr>
        <w:t>غالباً حکم عقل قطعی</w:t>
      </w:r>
      <w:r w:rsidR="000B2A1C" w:rsidRPr="00677614">
        <w:rPr>
          <w:rFonts w:ascii="Traditional Arabic" w:hAnsi="Traditional Arabic" w:cs="Traditional Arabic" w:hint="cs"/>
          <w:rtl/>
        </w:rPr>
        <w:t xml:space="preserve"> نمی‌</w:t>
      </w:r>
      <w:r w:rsidR="00B420E0" w:rsidRPr="00677614">
        <w:rPr>
          <w:rFonts w:ascii="Traditional Arabic" w:hAnsi="Traditional Arabic" w:cs="Traditional Arabic" w:hint="cs"/>
          <w:rtl/>
        </w:rPr>
        <w:t>باشد و قضی</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B420E0" w:rsidRPr="00677614">
        <w:rPr>
          <w:rFonts w:ascii="Traditional Arabic" w:hAnsi="Traditional Arabic" w:cs="Traditional Arabic" w:hint="cs"/>
          <w:rtl/>
        </w:rPr>
        <w:t>«کلّما حکم به العقل حکم به الشرع» در آن جاری</w:t>
      </w:r>
      <w:r w:rsidR="000B2A1C" w:rsidRPr="00677614">
        <w:rPr>
          <w:rFonts w:ascii="Traditional Arabic" w:hAnsi="Traditional Arabic" w:cs="Traditional Arabic" w:hint="cs"/>
          <w:rtl/>
        </w:rPr>
        <w:t xml:space="preserve"> نمی‌</w:t>
      </w:r>
      <w:r w:rsidR="00B420E0" w:rsidRPr="00677614">
        <w:rPr>
          <w:rFonts w:ascii="Traditional Arabic" w:hAnsi="Traditional Arabic" w:cs="Traditional Arabic" w:hint="cs"/>
          <w:rtl/>
        </w:rPr>
        <w:t>شود. این وجه اول و پاسخ آن بود.</w:t>
      </w:r>
    </w:p>
    <w:p w:rsidR="0085732B" w:rsidRPr="00677614" w:rsidRDefault="0085732B" w:rsidP="0085732B">
      <w:pPr>
        <w:pStyle w:val="Heading3"/>
        <w:rPr>
          <w:rFonts w:ascii="Traditional Arabic" w:hAnsi="Traditional Arabic" w:cs="Traditional Arabic"/>
          <w:color w:val="FF0000"/>
          <w:rtl/>
        </w:rPr>
      </w:pPr>
      <w:bookmarkStart w:id="21" w:name="_Toc466240971"/>
      <w:r w:rsidRPr="00677614">
        <w:rPr>
          <w:rFonts w:ascii="Traditional Arabic" w:hAnsi="Traditional Arabic" w:cs="Traditional Arabic" w:hint="cs"/>
          <w:color w:val="FF0000"/>
          <w:rtl/>
        </w:rPr>
        <w:t>وجه دوم: پذیرش مسلک دوم</w:t>
      </w:r>
      <w:bookmarkEnd w:id="21"/>
    </w:p>
    <w:p w:rsidR="0085732B" w:rsidRPr="00677614" w:rsidRDefault="0085732B" w:rsidP="0085732B">
      <w:pPr>
        <w:rPr>
          <w:rFonts w:ascii="Traditional Arabic" w:hAnsi="Traditional Arabic" w:cs="Traditional Arabic"/>
          <w:rtl/>
        </w:rPr>
      </w:pPr>
      <w:r w:rsidRPr="00677614">
        <w:rPr>
          <w:rFonts w:ascii="Traditional Arabic" w:hAnsi="Traditional Arabic" w:cs="Traditional Arabic" w:hint="cs"/>
          <w:rtl/>
        </w:rPr>
        <w:t>وجه دوم مبتنی بر مسلک دوم است، یعنی ممکن است کسی بر اساس مسلک دوم برای حجّیت سیَر مستحدثه و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 xml:space="preserve">ی جدیده </w:t>
      </w:r>
      <w:r w:rsidR="007A2046" w:rsidRPr="00677614">
        <w:rPr>
          <w:rFonts w:ascii="Traditional Arabic" w:hAnsi="Traditional Arabic" w:cs="Traditional Arabic" w:hint="cs"/>
          <w:rtl/>
        </w:rPr>
        <w:t>استدلال کند. به این بیان که:</w:t>
      </w:r>
    </w:p>
    <w:p w:rsidR="007A2046" w:rsidRPr="00677614" w:rsidRDefault="007A2046" w:rsidP="0085732B">
      <w:pPr>
        <w:rPr>
          <w:rFonts w:ascii="Traditional Arabic" w:hAnsi="Traditional Arabic" w:cs="Traditional Arabic"/>
          <w:rtl/>
        </w:rPr>
      </w:pPr>
      <w:r w:rsidRPr="00677614">
        <w:rPr>
          <w:rFonts w:ascii="Traditional Arabic" w:hAnsi="Traditional Arabic" w:cs="Traditional Arabic" w:hint="cs"/>
          <w:rtl/>
        </w:rPr>
        <w:t>مسلک دوم این بود که حجیّت سیره همچون مسلک اول ذاتی نیست، بلکه متوقّف بر عدم احراز ردع</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و همین که ردع و منعی از شارع در یک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احراز نشد همین دلیل بر حجّیت آن است (همانطور که قبلاً توضیح داده شد و تفاوت آن با مسلک سوم عرض شد).</w:t>
      </w:r>
    </w:p>
    <w:p w:rsidR="007A2046" w:rsidRPr="00677614" w:rsidRDefault="007A2046" w:rsidP="00662495">
      <w:pPr>
        <w:rPr>
          <w:rFonts w:ascii="Traditional Arabic" w:hAnsi="Traditional Arabic" w:cs="Traditional Arabic"/>
          <w:rtl/>
        </w:rPr>
      </w:pPr>
      <w:r w:rsidRPr="00677614">
        <w:rPr>
          <w:rFonts w:ascii="Traditional Arabic" w:hAnsi="Traditional Arabic" w:cs="Traditional Arabic" w:hint="cs"/>
          <w:rtl/>
        </w:rPr>
        <w:t>قبلاً گفته شد که در مسلک دوم در دو صورت از سه صورت سیره حجّت</w:t>
      </w:r>
      <w:r w:rsidR="000B2A1C" w:rsidRPr="00677614">
        <w:rPr>
          <w:rFonts w:ascii="Traditional Arabic" w:hAnsi="Traditional Arabic" w:cs="Traditional Arabic" w:hint="cs"/>
          <w:rtl/>
        </w:rPr>
        <w:t xml:space="preserve"> می‌</w:t>
      </w:r>
      <w:r w:rsidR="00CC243A" w:rsidRPr="00677614">
        <w:rPr>
          <w:rFonts w:ascii="Traditional Arabic" w:hAnsi="Traditional Arabic" w:cs="Traditional Arabic" w:hint="cs"/>
          <w:rtl/>
        </w:rPr>
        <w:t>شود و سیره</w:t>
      </w:r>
      <w:r w:rsidR="000B2A1C" w:rsidRPr="00677614">
        <w:rPr>
          <w:rFonts w:ascii="Traditional Arabic" w:hAnsi="Traditional Arabic" w:cs="Traditional Arabic" w:hint="cs"/>
          <w:rtl/>
        </w:rPr>
        <w:t xml:space="preserve">‌ای </w:t>
      </w:r>
      <w:r w:rsidR="00CC243A" w:rsidRPr="00677614">
        <w:rPr>
          <w:rFonts w:ascii="Traditional Arabic" w:hAnsi="Traditional Arabic" w:cs="Traditional Arabic" w:hint="cs"/>
          <w:rtl/>
        </w:rPr>
        <w:t>که دایر جاری بین عقلا</w:t>
      </w:r>
      <w:r w:rsidR="000B2A1C" w:rsidRPr="00677614">
        <w:rPr>
          <w:rFonts w:ascii="Traditional Arabic" w:hAnsi="Traditional Arabic" w:cs="Traditional Arabic" w:hint="cs"/>
          <w:rtl/>
        </w:rPr>
        <w:t xml:space="preserve"> می‌</w:t>
      </w:r>
      <w:r w:rsidR="00CC243A" w:rsidRPr="00677614">
        <w:rPr>
          <w:rFonts w:ascii="Traditional Arabic" w:hAnsi="Traditional Arabic" w:cs="Traditional Arabic" w:hint="cs"/>
          <w:rtl/>
        </w:rPr>
        <w:t>باشد:</w:t>
      </w:r>
    </w:p>
    <w:p w:rsidR="00CC243A" w:rsidRPr="00677614" w:rsidRDefault="00CC243A" w:rsidP="009B50B2">
      <w:pPr>
        <w:pStyle w:val="ListParagraph"/>
        <w:numPr>
          <w:ilvl w:val="0"/>
          <w:numId w:val="1"/>
        </w:numPr>
        <w:rPr>
          <w:rFonts w:ascii="Traditional Arabic" w:hAnsi="Traditional Arabic" w:cs="Traditional Arabic"/>
          <w:rtl/>
        </w:rPr>
      </w:pPr>
      <w:r w:rsidRPr="00677614">
        <w:rPr>
          <w:rFonts w:ascii="Traditional Arabic" w:hAnsi="Traditional Arabic" w:cs="Traditional Arabic" w:hint="cs"/>
          <w:rtl/>
        </w:rPr>
        <w:t>یا حجّت و اطمینانی بر اعتبار آن و تأیید آن از ناحیه شارع وجود دارد.</w:t>
      </w:r>
    </w:p>
    <w:p w:rsidR="00CC243A" w:rsidRPr="00677614" w:rsidRDefault="00CC243A" w:rsidP="009B50B2">
      <w:pPr>
        <w:pStyle w:val="ListParagraph"/>
        <w:numPr>
          <w:ilvl w:val="0"/>
          <w:numId w:val="1"/>
        </w:numPr>
        <w:rPr>
          <w:rFonts w:ascii="Traditional Arabic" w:hAnsi="Traditional Arabic" w:cs="Traditional Arabic"/>
          <w:rtl/>
        </w:rPr>
      </w:pPr>
      <w:r w:rsidRPr="00677614">
        <w:rPr>
          <w:rFonts w:ascii="Traditional Arabic" w:hAnsi="Traditional Arabic" w:cs="Traditional Arabic" w:hint="cs"/>
          <w:rtl/>
        </w:rPr>
        <w:t>و یا حجّت و اطمینانی بر عدم تأیید آن وجود دارد.</w:t>
      </w:r>
    </w:p>
    <w:p w:rsidR="00CC243A" w:rsidRPr="00677614" w:rsidRDefault="00CC243A" w:rsidP="009B50B2">
      <w:pPr>
        <w:pStyle w:val="ListParagraph"/>
        <w:numPr>
          <w:ilvl w:val="0"/>
          <w:numId w:val="1"/>
        </w:numPr>
        <w:rPr>
          <w:rFonts w:ascii="Traditional Arabic" w:hAnsi="Traditional Arabic" w:cs="Traditional Arabic"/>
          <w:rtl/>
        </w:rPr>
      </w:pPr>
      <w:r w:rsidRPr="00677614">
        <w:rPr>
          <w:rFonts w:ascii="Traditional Arabic" w:hAnsi="Traditional Arabic" w:cs="Traditional Arabic" w:hint="cs"/>
          <w:rtl/>
        </w:rPr>
        <w:t xml:space="preserve">و یا تردید است و احراز نشده است که شارع </w:t>
      </w:r>
      <w:r w:rsidR="00913B8F">
        <w:rPr>
          <w:rFonts w:ascii="Traditional Arabic" w:hAnsi="Traditional Arabic" w:cs="Traditional Arabic" w:hint="cs"/>
          <w:rtl/>
        </w:rPr>
        <w:t>‌‌امضا</w:t>
      </w:r>
      <w:r w:rsidRPr="00677614">
        <w:rPr>
          <w:rFonts w:ascii="Traditional Arabic" w:hAnsi="Traditional Arabic" w:cs="Traditional Arabic" w:hint="cs"/>
          <w:rtl/>
        </w:rPr>
        <w:t xml:space="preserve"> کرده است و یا ردع کرده است.</w:t>
      </w:r>
    </w:p>
    <w:p w:rsidR="00CC243A" w:rsidRPr="00677614" w:rsidRDefault="00CC243A" w:rsidP="00CC243A">
      <w:pPr>
        <w:rPr>
          <w:rFonts w:ascii="Traditional Arabic" w:hAnsi="Traditional Arabic" w:cs="Traditional Arabic"/>
          <w:rtl/>
        </w:rPr>
      </w:pPr>
      <w:r w:rsidRPr="00677614">
        <w:rPr>
          <w:rFonts w:ascii="Traditional Arabic" w:hAnsi="Traditional Arabic" w:cs="Traditional Arabic" w:hint="cs"/>
          <w:rtl/>
        </w:rPr>
        <w:t>در مسلک دوم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شد که سیره در دو صورت از این سه صورت حجّ</w:t>
      </w:r>
      <w:r w:rsidR="00662495" w:rsidRPr="00677614">
        <w:rPr>
          <w:rFonts w:ascii="Traditional Arabic" w:hAnsi="Traditional Arabic" w:cs="Traditional Arabic" w:hint="cs"/>
          <w:rtl/>
        </w:rPr>
        <w:t>ت است و آن دو صورت عبارت است از:</w:t>
      </w:r>
    </w:p>
    <w:p w:rsidR="00662495" w:rsidRPr="00677614" w:rsidRDefault="00662495" w:rsidP="00CC243A">
      <w:pPr>
        <w:rPr>
          <w:rFonts w:ascii="Traditional Arabic" w:hAnsi="Traditional Arabic" w:cs="Traditional Arabic"/>
          <w:rtl/>
        </w:rPr>
      </w:pPr>
      <w:r w:rsidRPr="00677614">
        <w:rPr>
          <w:rFonts w:ascii="Traditional Arabic" w:hAnsi="Traditional Arabic" w:cs="Traditional Arabic" w:hint="cs"/>
          <w:b/>
          <w:bCs/>
          <w:rtl/>
        </w:rPr>
        <w:t>صورت اول:</w:t>
      </w:r>
      <w:r w:rsidRPr="00677614">
        <w:rPr>
          <w:rFonts w:ascii="Traditional Arabic" w:hAnsi="Traditional Arabic" w:cs="Traditional Arabic" w:hint="cs"/>
          <w:rtl/>
        </w:rPr>
        <w:t xml:space="preserve"> جایی که دلیلی وجود دارد که شارع آن را پذیرفته است.</w:t>
      </w:r>
    </w:p>
    <w:p w:rsidR="00662495" w:rsidRPr="00677614" w:rsidRDefault="00662495" w:rsidP="00CC243A">
      <w:pPr>
        <w:rPr>
          <w:rFonts w:ascii="Traditional Arabic" w:hAnsi="Traditional Arabic" w:cs="Traditional Arabic"/>
          <w:rtl/>
        </w:rPr>
      </w:pPr>
      <w:r w:rsidRPr="00677614">
        <w:rPr>
          <w:rFonts w:ascii="Traditional Arabic" w:hAnsi="Traditional Arabic" w:cs="Traditional Arabic" w:hint="cs"/>
          <w:b/>
          <w:bCs/>
          <w:rtl/>
        </w:rPr>
        <w:t>صورت سوم:</w:t>
      </w:r>
      <w:r w:rsidRPr="00677614">
        <w:rPr>
          <w:rFonts w:ascii="Traditional Arabic" w:hAnsi="Traditional Arabic" w:cs="Traditional Arabic" w:hint="cs"/>
          <w:rtl/>
        </w:rPr>
        <w:t xml:space="preserve"> یعنی جایی که شک است که آیا پذیرفته است یا خیر. در صورت شک هم سیره حجّت است.</w:t>
      </w:r>
    </w:p>
    <w:p w:rsidR="008F7A3B" w:rsidRPr="00677614" w:rsidRDefault="00662495" w:rsidP="008F7A3B">
      <w:pPr>
        <w:rPr>
          <w:rFonts w:ascii="Traditional Arabic" w:hAnsi="Traditional Arabic" w:cs="Traditional Arabic"/>
          <w:rtl/>
        </w:rPr>
      </w:pPr>
      <w:r w:rsidRPr="00677614">
        <w:rPr>
          <w:rFonts w:ascii="Traditional Arabic" w:hAnsi="Traditional Arabic" w:cs="Traditional Arabic" w:hint="cs"/>
          <w:rtl/>
        </w:rPr>
        <w:lastRenderedPageBreak/>
        <w:t xml:space="preserve">در این وجه </w:t>
      </w:r>
      <w:r w:rsidR="003E6DEC" w:rsidRPr="00677614">
        <w:rPr>
          <w:rFonts w:ascii="Traditional Arabic" w:hAnsi="Traditional Arabic" w:cs="Traditional Arabic" w:hint="cs"/>
          <w:rtl/>
        </w:rPr>
        <w:t>اگر کسی مسلک دوم را بپذیرد و ادعا کند که سیره</w:t>
      </w:r>
      <w:r w:rsidR="000B2A1C" w:rsidRPr="00677614">
        <w:rPr>
          <w:rFonts w:ascii="Traditional Arabic" w:hAnsi="Traditional Arabic" w:cs="Traditional Arabic" w:hint="cs"/>
          <w:rtl/>
        </w:rPr>
        <w:t>‌ها</w:t>
      </w:r>
      <w:r w:rsidR="003E6DEC" w:rsidRPr="00677614">
        <w:rPr>
          <w:rFonts w:ascii="Traditional Arabic" w:hAnsi="Traditional Arabic" w:cs="Traditional Arabic" w:hint="cs"/>
          <w:rtl/>
        </w:rPr>
        <w:t>ی عقلاییه از یک جایگاه قوی و بلندی برخوردارند که اگر شارع بخواهد جلوی آن را بگیرد باید «احراز ردع» شود و در واقع اطمینان به منع شارع از این سیره شود. پس همین که احراز نشود (چه احراز عدم بشود و چه عدم الاحراز باشد) این حجّت</w:t>
      </w:r>
      <w:r w:rsidR="000B2A1C" w:rsidRPr="00677614">
        <w:rPr>
          <w:rFonts w:ascii="Traditional Arabic" w:hAnsi="Traditional Arabic" w:cs="Traditional Arabic" w:hint="cs"/>
          <w:rtl/>
        </w:rPr>
        <w:t xml:space="preserve"> می‌</w:t>
      </w:r>
      <w:r w:rsidR="003E6DEC" w:rsidRPr="00677614">
        <w:rPr>
          <w:rFonts w:ascii="Traditional Arabic" w:hAnsi="Traditional Arabic" w:cs="Traditional Arabic" w:hint="cs"/>
          <w:rtl/>
        </w:rPr>
        <w:t>باشد.</w:t>
      </w:r>
      <w:r w:rsidR="009B50B2" w:rsidRPr="00677614">
        <w:rPr>
          <w:rFonts w:ascii="Traditional Arabic" w:hAnsi="Traditional Arabic" w:cs="Traditional Arabic" w:hint="cs"/>
          <w:rtl/>
        </w:rPr>
        <w:t xml:space="preserve"> اگر کسی این مسلک را پذیرفت در نتیجه</w:t>
      </w:r>
      <w:r w:rsidR="000B2A1C" w:rsidRPr="00677614">
        <w:rPr>
          <w:rFonts w:ascii="Traditional Arabic" w:hAnsi="Traditional Arabic" w:cs="Traditional Arabic" w:hint="cs"/>
          <w:rtl/>
        </w:rPr>
        <w:t xml:space="preserve"> می‌</w:t>
      </w:r>
      <w:r w:rsidR="009B50B2" w:rsidRPr="00677614">
        <w:rPr>
          <w:rFonts w:ascii="Traditional Arabic" w:hAnsi="Traditional Arabic" w:cs="Traditional Arabic" w:hint="cs"/>
          <w:rtl/>
        </w:rPr>
        <w:t xml:space="preserve">توان گفت که این عدم احراز ردع </w:t>
      </w:r>
      <w:r w:rsidR="008F7A3B" w:rsidRPr="00677614">
        <w:rPr>
          <w:rFonts w:ascii="Traditional Arabic" w:hAnsi="Traditional Arabic" w:cs="Traditional Arabic" w:hint="cs"/>
          <w:rtl/>
        </w:rPr>
        <w:t>هم در سیره</w:t>
      </w:r>
      <w:r w:rsidR="000B2A1C" w:rsidRPr="00677614">
        <w:rPr>
          <w:rFonts w:ascii="Traditional Arabic" w:hAnsi="Traditional Arabic" w:cs="Traditional Arabic" w:hint="cs"/>
          <w:rtl/>
        </w:rPr>
        <w:t>‌ها</w:t>
      </w:r>
      <w:r w:rsidR="008F7A3B" w:rsidRPr="00677614">
        <w:rPr>
          <w:rFonts w:ascii="Traditional Arabic" w:hAnsi="Traditional Arabic" w:cs="Traditional Arabic" w:hint="cs"/>
          <w:rtl/>
        </w:rPr>
        <w:t>ی زمان عصر معصوم</w:t>
      </w:r>
      <w:r w:rsidR="000B2A1C" w:rsidRPr="00677614">
        <w:rPr>
          <w:rFonts w:ascii="Traditional Arabic" w:hAnsi="Traditional Arabic" w:cs="Traditional Arabic" w:hint="cs"/>
          <w:rtl/>
        </w:rPr>
        <w:t xml:space="preserve"> می‌</w:t>
      </w:r>
      <w:r w:rsidR="008F7A3B" w:rsidRPr="00677614">
        <w:rPr>
          <w:rFonts w:ascii="Traditional Arabic" w:hAnsi="Traditional Arabic" w:cs="Traditional Arabic" w:hint="cs"/>
          <w:rtl/>
        </w:rPr>
        <w:t>باشد و هم در سیره</w:t>
      </w:r>
      <w:r w:rsidR="000B2A1C" w:rsidRPr="00677614">
        <w:rPr>
          <w:rFonts w:ascii="Traditional Arabic" w:hAnsi="Traditional Arabic" w:cs="Traditional Arabic" w:hint="cs"/>
          <w:rtl/>
        </w:rPr>
        <w:t>‌ها</w:t>
      </w:r>
      <w:r w:rsidR="008F7A3B" w:rsidRPr="00677614">
        <w:rPr>
          <w:rFonts w:ascii="Traditional Arabic" w:hAnsi="Traditional Arabic" w:cs="Traditional Arabic" w:hint="cs"/>
          <w:rtl/>
        </w:rPr>
        <w:t>ی متأخر و متجدد و مستحدث هم این عدم احراز ردع وجود دارد و ممکن است در عصر بعد هم وجود داشته باشد. چراکه اگر قرار باشد احراز عدم ردع صورت گیرد باید گفته شود که شارع و معصوم بوده</w:t>
      </w:r>
      <w:r w:rsidR="00DF505F" w:rsidRPr="00677614">
        <w:rPr>
          <w:rFonts w:ascii="Traditional Arabic" w:hAnsi="Traditional Arabic" w:cs="Traditional Arabic" w:hint="cs"/>
          <w:rtl/>
        </w:rPr>
        <w:t xml:space="preserve">‌اند </w:t>
      </w:r>
      <w:r w:rsidR="008F7A3B" w:rsidRPr="00677614">
        <w:rPr>
          <w:rFonts w:ascii="Traditional Arabic" w:hAnsi="Traditional Arabic" w:cs="Traditional Arabic" w:hint="cs"/>
          <w:rtl/>
        </w:rPr>
        <w:t>و نگفته</w:t>
      </w:r>
      <w:r w:rsidR="00DF505F" w:rsidRPr="00677614">
        <w:rPr>
          <w:rFonts w:ascii="Traditional Arabic" w:hAnsi="Traditional Arabic" w:cs="Traditional Arabic" w:hint="cs"/>
          <w:rtl/>
        </w:rPr>
        <w:t xml:space="preserve">‌اند </w:t>
      </w:r>
      <w:r w:rsidR="008F7A3B" w:rsidRPr="00677614">
        <w:rPr>
          <w:rFonts w:ascii="Traditional Arabic" w:hAnsi="Traditional Arabic" w:cs="Traditional Arabic" w:hint="cs"/>
          <w:rtl/>
        </w:rPr>
        <w:t>اما عدم احراز ردع دیگر نیاز به بودن او ندارد.</w:t>
      </w:r>
    </w:p>
    <w:p w:rsidR="008F7A3B" w:rsidRPr="00677614" w:rsidRDefault="002B2915" w:rsidP="008F7A3B">
      <w:pPr>
        <w:rPr>
          <w:rFonts w:ascii="Traditional Arabic" w:hAnsi="Traditional Arabic" w:cs="Traditional Arabic"/>
          <w:rtl/>
        </w:rPr>
      </w:pPr>
      <w:r w:rsidRPr="00677614">
        <w:rPr>
          <w:rFonts w:ascii="Traditional Arabic" w:hAnsi="Traditional Arabic" w:cs="Traditional Arabic" w:hint="cs"/>
          <w:rtl/>
        </w:rPr>
        <w:t>پس در وجه دوم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که اگر این حد از سیره را بپذیریم (مسلک دوم) عدم احراز ردع در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جدید هم وجود دارد.</w:t>
      </w:r>
    </w:p>
    <w:p w:rsidR="002B2915" w:rsidRPr="00677614" w:rsidRDefault="002B2915" w:rsidP="002B2915">
      <w:pPr>
        <w:pStyle w:val="Heading4"/>
        <w:rPr>
          <w:rFonts w:ascii="Traditional Arabic" w:hAnsi="Traditional Arabic" w:cs="Traditional Arabic"/>
          <w:color w:val="FF0000"/>
          <w:rtl/>
        </w:rPr>
      </w:pPr>
      <w:bookmarkStart w:id="22" w:name="_Toc466240972"/>
      <w:r w:rsidRPr="00677614">
        <w:rPr>
          <w:rFonts w:ascii="Traditional Arabic" w:hAnsi="Traditional Arabic" w:cs="Traditional Arabic" w:hint="cs"/>
          <w:color w:val="FF0000"/>
          <w:rtl/>
        </w:rPr>
        <w:t>بررسی وجه دوم</w:t>
      </w:r>
      <w:bookmarkEnd w:id="22"/>
    </w:p>
    <w:p w:rsidR="002B2915" w:rsidRPr="00677614" w:rsidRDefault="002B2915" w:rsidP="002B2915">
      <w:pPr>
        <w:rPr>
          <w:rFonts w:ascii="Traditional Arabic" w:hAnsi="Traditional Arabic" w:cs="Traditional Arabic"/>
          <w:rtl/>
        </w:rPr>
      </w:pPr>
      <w:r w:rsidRPr="00677614">
        <w:rPr>
          <w:rFonts w:ascii="Traditional Arabic" w:hAnsi="Traditional Arabic" w:cs="Traditional Arabic" w:hint="cs"/>
          <w:rtl/>
        </w:rPr>
        <w:t>در بررسی وجه دوم</w:t>
      </w:r>
      <w:r w:rsidR="004E5486" w:rsidRPr="00677614">
        <w:rPr>
          <w:rFonts w:ascii="Traditional Arabic" w:hAnsi="Traditional Arabic" w:cs="Traditional Arabic" w:hint="cs"/>
          <w:rtl/>
        </w:rPr>
        <w:t xml:space="preserve"> بایستی به این نکته توجه کرد که:</w:t>
      </w:r>
    </w:p>
    <w:p w:rsidR="004E5486" w:rsidRPr="00677614" w:rsidRDefault="004E5486" w:rsidP="002B2915">
      <w:pPr>
        <w:rPr>
          <w:rFonts w:ascii="Traditional Arabic" w:hAnsi="Traditional Arabic" w:cs="Traditional Arabic"/>
          <w:rtl/>
        </w:rPr>
      </w:pPr>
      <w:r w:rsidRPr="00677614">
        <w:rPr>
          <w:rFonts w:ascii="Traditional Arabic" w:hAnsi="Traditional Arabic" w:cs="Traditional Arabic" w:hint="cs"/>
          <w:rtl/>
        </w:rPr>
        <w:t>آیا عدم احراز ردع به نحو سلب تحصیلی کافی است؟</w:t>
      </w:r>
    </w:p>
    <w:p w:rsidR="004E5486" w:rsidRPr="00677614" w:rsidRDefault="004E5486" w:rsidP="002B2915">
      <w:pPr>
        <w:rPr>
          <w:rFonts w:ascii="Traditional Arabic" w:hAnsi="Traditional Arabic" w:cs="Traditional Arabic"/>
          <w:rtl/>
        </w:rPr>
      </w:pPr>
      <w:r w:rsidRPr="00677614">
        <w:rPr>
          <w:rFonts w:ascii="Traditional Arabic" w:hAnsi="Traditional Arabic" w:cs="Traditional Arabic" w:hint="cs"/>
          <w:rtl/>
        </w:rPr>
        <w:t xml:space="preserve"> و یا عدم احراز به نحو عدم ملکه لازم است؟</w:t>
      </w:r>
    </w:p>
    <w:p w:rsidR="004E5486" w:rsidRPr="00677614" w:rsidRDefault="004E5486" w:rsidP="002B2915">
      <w:pPr>
        <w:rPr>
          <w:rFonts w:ascii="Traditional Arabic" w:hAnsi="Traditional Arabic" w:cs="Traditional Arabic"/>
          <w:rtl/>
        </w:rPr>
      </w:pPr>
      <w:r w:rsidRPr="00677614">
        <w:rPr>
          <w:rFonts w:ascii="Traditional Arabic" w:hAnsi="Traditional Arabic" w:cs="Traditional Arabic" w:hint="cs"/>
          <w:rtl/>
        </w:rPr>
        <w:t xml:space="preserve">اگر عدم احراز ردع به نحو سلب تحصیلی کافی باشد </w:t>
      </w:r>
      <w:r w:rsidRPr="00677614">
        <w:rPr>
          <w:rFonts w:ascii="Traditional Arabic" w:hAnsi="Traditional Arabic" w:cs="Traditional Arabic"/>
          <w:rtl/>
        </w:rPr>
        <w:t>–</w:t>
      </w:r>
      <w:r w:rsidRPr="00677614">
        <w:rPr>
          <w:rFonts w:ascii="Traditional Arabic" w:hAnsi="Traditional Arabic" w:cs="Traditional Arabic" w:hint="cs"/>
          <w:rtl/>
        </w:rPr>
        <w:t>یعنی همین که ردعی</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باشد، خواه او خبر داشته باشد یانداشته باشد،</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خواهد بتواند منع کند یا نتواند- صرف عدم احراز ردع به نحو تحصیلی اگر در این مسلک کافی باشد، در اینجا هم وجود دارد. یعنی همین که احراز ردعی نشد</w:t>
      </w:r>
      <w:r w:rsidR="003A7E9C" w:rsidRPr="00677614">
        <w:rPr>
          <w:rFonts w:ascii="Traditional Arabic" w:hAnsi="Traditional Arabic" w:cs="Traditional Arabic" w:hint="cs"/>
          <w:rtl/>
        </w:rPr>
        <w:t xml:space="preserve"> در اینجا هم عدم احراز ردع در سیره</w:t>
      </w:r>
      <w:r w:rsidR="000B2A1C" w:rsidRPr="00677614">
        <w:rPr>
          <w:rFonts w:ascii="Traditional Arabic" w:hAnsi="Traditional Arabic" w:cs="Traditional Arabic" w:hint="cs"/>
          <w:rtl/>
        </w:rPr>
        <w:t>‌ها</w:t>
      </w:r>
      <w:r w:rsidR="003A7E9C" w:rsidRPr="00677614">
        <w:rPr>
          <w:rFonts w:ascii="Traditional Arabic" w:hAnsi="Traditional Arabic" w:cs="Traditional Arabic" w:hint="cs"/>
          <w:rtl/>
        </w:rPr>
        <w:t>ی مستحدثه وجود دارد. اما اگر عدم احراز ردع به نحو عدم ملکه لازم باشد، یعنی عدم احراز ردعی که در شأنیت آن احراز ردع وجود داشته باشد، به این بیان که شأنیت این را داشته است که ردعی را احراز کند. اگر اینگونه باشد در اینجا عدم احراز ردع در سیره</w:t>
      </w:r>
      <w:r w:rsidR="000B2A1C" w:rsidRPr="00677614">
        <w:rPr>
          <w:rFonts w:ascii="Traditional Arabic" w:hAnsi="Traditional Arabic" w:cs="Traditional Arabic" w:hint="cs"/>
          <w:rtl/>
        </w:rPr>
        <w:t>‌ها</w:t>
      </w:r>
      <w:r w:rsidR="003A7E9C" w:rsidRPr="00677614">
        <w:rPr>
          <w:rFonts w:ascii="Traditional Arabic" w:hAnsi="Traditional Arabic" w:cs="Traditional Arabic" w:hint="cs"/>
          <w:rtl/>
        </w:rPr>
        <w:t>ی جدید وجود نخواهد داشت، چراکه عدم احراز ردعی که امکان احراز وجود داشته باشد ملاک است و در عصر غیبت و عدم حضور که راهی برای اینکه احراز بشود یا نشود وجود ندارد.</w:t>
      </w:r>
    </w:p>
    <w:p w:rsidR="003A7E9C" w:rsidRPr="00677614" w:rsidRDefault="003A7E9C" w:rsidP="002B2915">
      <w:pPr>
        <w:rPr>
          <w:rFonts w:ascii="Traditional Arabic" w:hAnsi="Traditional Arabic" w:cs="Traditional Arabic"/>
          <w:rtl/>
        </w:rPr>
      </w:pPr>
      <w:r w:rsidRPr="00677614">
        <w:rPr>
          <w:rFonts w:ascii="Traditional Arabic" w:hAnsi="Traditional Arabic" w:cs="Traditional Arabic" w:hint="cs"/>
          <w:rtl/>
        </w:rPr>
        <w:t>پس اگر مسلک دوم مبنا باشد باید در جواب گفت که کدام یک از این دو تفصیل مدّ نظر است؟</w:t>
      </w:r>
    </w:p>
    <w:p w:rsidR="003A7E9C" w:rsidRPr="00677614" w:rsidRDefault="003A7E9C" w:rsidP="002B2915">
      <w:pPr>
        <w:rPr>
          <w:rFonts w:ascii="Traditional Arabic" w:hAnsi="Traditional Arabic" w:cs="Traditional Arabic"/>
          <w:rtl/>
        </w:rPr>
      </w:pPr>
      <w:r w:rsidRPr="00677614">
        <w:rPr>
          <w:rFonts w:ascii="Traditional Arabic" w:hAnsi="Traditional Arabic" w:cs="Traditional Arabic" w:hint="cs"/>
          <w:rtl/>
        </w:rPr>
        <w:t>اگر</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گویید که حجّیت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متوقّف است بر عدم احراز ردع به نحو عدم </w:t>
      </w:r>
      <w:r w:rsidR="00556FCA" w:rsidRPr="00677614">
        <w:rPr>
          <w:rFonts w:ascii="Traditional Arabic" w:hAnsi="Traditional Arabic" w:cs="Traditional Arabic" w:hint="cs"/>
          <w:rtl/>
        </w:rPr>
        <w:t>تحصیلی (همین که احراز نشود به هر دلیلی) در سیره</w:t>
      </w:r>
      <w:r w:rsidR="000B2A1C" w:rsidRPr="00677614">
        <w:rPr>
          <w:rFonts w:ascii="Traditional Arabic" w:hAnsi="Traditional Arabic" w:cs="Traditional Arabic" w:hint="cs"/>
          <w:rtl/>
        </w:rPr>
        <w:t>‌ها</w:t>
      </w:r>
      <w:r w:rsidR="00556FCA" w:rsidRPr="00677614">
        <w:rPr>
          <w:rFonts w:ascii="Traditional Arabic" w:hAnsi="Traditional Arabic" w:cs="Traditional Arabic" w:hint="cs"/>
          <w:rtl/>
        </w:rPr>
        <w:t>ی جدید هم عدم احراز ردع واقعاً وجود دارد. مثلاً در حال حاضر که دیده</w:t>
      </w:r>
      <w:r w:rsidR="000B2A1C" w:rsidRPr="00677614">
        <w:rPr>
          <w:rFonts w:ascii="Traditional Arabic" w:hAnsi="Traditional Arabic" w:cs="Traditional Arabic" w:hint="cs"/>
          <w:rtl/>
        </w:rPr>
        <w:t xml:space="preserve"> می‌</w:t>
      </w:r>
      <w:r w:rsidR="00556FCA" w:rsidRPr="00677614">
        <w:rPr>
          <w:rFonts w:ascii="Traditional Arabic" w:hAnsi="Traditional Arabic" w:cs="Traditional Arabic" w:hint="cs"/>
          <w:rtl/>
        </w:rPr>
        <w:t>شود عقد بیمه و یا خیار جدیدی در بیع در سیره</w:t>
      </w:r>
      <w:r w:rsidR="000B2A1C" w:rsidRPr="00677614">
        <w:rPr>
          <w:rFonts w:ascii="Traditional Arabic" w:hAnsi="Traditional Arabic" w:cs="Traditional Arabic" w:hint="cs"/>
          <w:rtl/>
        </w:rPr>
        <w:t>‌ها</w:t>
      </w:r>
      <w:r w:rsidR="00556FCA" w:rsidRPr="00677614">
        <w:rPr>
          <w:rFonts w:ascii="Traditional Arabic" w:hAnsi="Traditional Arabic" w:cs="Traditional Arabic" w:hint="cs"/>
          <w:rtl/>
        </w:rPr>
        <w:t>ی جدید وجود دارد، اینها در آن زمان نبوده است و الان هم که به وجود آمده است احراز ردع وجود ندارد و عدم احراز ردع به نحو سلب تحصیلی</w:t>
      </w:r>
      <w:r w:rsidR="000B2A1C" w:rsidRPr="00677614">
        <w:rPr>
          <w:rFonts w:ascii="Traditional Arabic" w:hAnsi="Traditional Arabic" w:cs="Traditional Arabic" w:hint="cs"/>
          <w:rtl/>
        </w:rPr>
        <w:t xml:space="preserve"> می‌</w:t>
      </w:r>
      <w:r w:rsidR="00556FCA" w:rsidRPr="00677614">
        <w:rPr>
          <w:rFonts w:ascii="Traditional Arabic" w:hAnsi="Traditional Arabic" w:cs="Traditional Arabic" w:hint="cs"/>
          <w:rtl/>
        </w:rPr>
        <w:t>باشد که اگر این مقصود با</w:t>
      </w:r>
      <w:r w:rsidR="00C06823" w:rsidRPr="00677614">
        <w:rPr>
          <w:rFonts w:ascii="Traditional Arabic" w:hAnsi="Traditional Arabic" w:cs="Traditional Arabic" w:hint="cs"/>
          <w:rtl/>
        </w:rPr>
        <w:t>شد، در این سیره</w:t>
      </w:r>
      <w:r w:rsidR="000B2A1C" w:rsidRPr="00677614">
        <w:rPr>
          <w:rFonts w:ascii="Traditional Arabic" w:hAnsi="Traditional Arabic" w:cs="Traditional Arabic" w:hint="cs"/>
          <w:rtl/>
        </w:rPr>
        <w:t>‌ها</w:t>
      </w:r>
      <w:r w:rsidR="00C06823" w:rsidRPr="00677614">
        <w:rPr>
          <w:rFonts w:ascii="Traditional Arabic" w:hAnsi="Traditional Arabic" w:cs="Traditional Arabic" w:hint="cs"/>
          <w:rtl/>
        </w:rPr>
        <w:t xml:space="preserve"> نیز حجّت است.</w:t>
      </w:r>
    </w:p>
    <w:p w:rsidR="00C06823" w:rsidRPr="00677614" w:rsidRDefault="00C06823" w:rsidP="002B2915">
      <w:pPr>
        <w:rPr>
          <w:rFonts w:ascii="Traditional Arabic" w:hAnsi="Traditional Arabic" w:cs="Traditional Arabic"/>
          <w:rtl/>
        </w:rPr>
      </w:pPr>
      <w:r w:rsidRPr="00677614">
        <w:rPr>
          <w:rFonts w:ascii="Traditional Arabic" w:hAnsi="Traditional Arabic" w:cs="Traditional Arabic" w:hint="cs"/>
          <w:rtl/>
        </w:rPr>
        <w:t xml:space="preserve">اما اگر عدم احراز ردع </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 xml:space="preserve">خواهد </w:t>
      </w:r>
      <w:r w:rsidR="00B21D1A" w:rsidRPr="00677614">
        <w:rPr>
          <w:rFonts w:ascii="Traditional Arabic" w:hAnsi="Traditional Arabic" w:cs="Traditional Arabic" w:hint="cs"/>
          <w:rtl/>
        </w:rPr>
        <w:t>کاشف از عدم ردع باشد، یعنی حالت عدم و ملکه</w:t>
      </w:r>
      <w:r w:rsidR="000B2A1C" w:rsidRPr="00677614">
        <w:rPr>
          <w:rFonts w:ascii="Traditional Arabic" w:hAnsi="Traditional Arabic" w:cs="Traditional Arabic" w:hint="cs"/>
          <w:rtl/>
        </w:rPr>
        <w:t xml:space="preserve">‌ای </w:t>
      </w:r>
      <w:r w:rsidR="00B21D1A" w:rsidRPr="00677614">
        <w:rPr>
          <w:rFonts w:ascii="Traditional Arabic" w:hAnsi="Traditional Arabic" w:cs="Traditional Arabic" w:hint="cs"/>
          <w:rtl/>
        </w:rPr>
        <w:t>در آن مأخوذ باشد (عدم احراز ردع آنجا که امکان احراز وجود دارد) اگر اینچنین باشد، در سیره</w:t>
      </w:r>
      <w:r w:rsidR="000B2A1C" w:rsidRPr="00677614">
        <w:rPr>
          <w:rFonts w:ascii="Traditional Arabic" w:hAnsi="Traditional Arabic" w:cs="Traditional Arabic" w:hint="cs"/>
          <w:rtl/>
        </w:rPr>
        <w:t>‌ها</w:t>
      </w:r>
      <w:r w:rsidR="00B21D1A" w:rsidRPr="00677614">
        <w:rPr>
          <w:rFonts w:ascii="Traditional Arabic" w:hAnsi="Traditional Arabic" w:cs="Traditional Arabic" w:hint="cs"/>
          <w:rtl/>
        </w:rPr>
        <w:t>ی جدید و مستحدثه امکان احراز وجود ندارد و در عصر غیبت راهی برای احراز نیست.</w:t>
      </w:r>
    </w:p>
    <w:p w:rsidR="00B21D1A" w:rsidRPr="00677614" w:rsidRDefault="0044553D" w:rsidP="002B2915">
      <w:pPr>
        <w:rPr>
          <w:rFonts w:ascii="Traditional Arabic" w:hAnsi="Traditional Arabic" w:cs="Traditional Arabic"/>
          <w:rtl/>
        </w:rPr>
      </w:pPr>
      <w:r w:rsidRPr="00677614">
        <w:rPr>
          <w:rFonts w:ascii="Traditional Arabic" w:hAnsi="Traditional Arabic" w:cs="Traditional Arabic" w:hint="cs"/>
          <w:rtl/>
        </w:rPr>
        <w:lastRenderedPageBreak/>
        <w:t>دقت شود که در اینجا بحث راجع به سیره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است که جدید</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و در عصر معصوم نبوده است و فرض هم بر این است که این سیره موضوع برای قاعده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که در عناوین و موضوعات کلی است را احراز</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کند بلکه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خواهد خودش حکم ساز باشد، ایا این حجّیّت پیدا</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کند؟ که شرح آن گذشت.</w:t>
      </w:r>
    </w:p>
    <w:p w:rsidR="0044553D" w:rsidRPr="00677614" w:rsidRDefault="0044553D" w:rsidP="002B2915">
      <w:pPr>
        <w:rPr>
          <w:rFonts w:ascii="Traditional Arabic" w:hAnsi="Traditional Arabic" w:cs="Traditional Arabic"/>
          <w:rtl/>
        </w:rPr>
      </w:pPr>
      <w:r w:rsidRPr="00677614">
        <w:rPr>
          <w:rFonts w:ascii="Traditional Arabic" w:hAnsi="Traditional Arabic" w:cs="Traditional Arabic" w:hint="cs"/>
          <w:rtl/>
        </w:rPr>
        <w:t>پس این وجه دوم است که در واقع این وجه باز</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گردد به اینکه مسلک دوم چگونه معنا شود و البته در آن مسلک هم معنای دوم صحیح است، یعنی عدم احراز ردع به نحو سلب تحصیلی وجه چندانی ندارد بلکه عدم احراز در صورتی که به نحو سلب عدولی، معدولی و عدم ملکه باشد دارای ارزش است، و لذا وقتی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w:t>
      </w:r>
      <w:r w:rsidR="00642E6A" w:rsidRPr="00677614">
        <w:rPr>
          <w:rFonts w:ascii="Traditional Arabic" w:hAnsi="Traditional Arabic" w:cs="Traditional Arabic" w:hint="cs"/>
          <w:rtl/>
        </w:rPr>
        <w:t>ود که مسلک دوم به این صورت تفسیر</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در اینجا جوابگو نیست.</w:t>
      </w:r>
    </w:p>
    <w:p w:rsidR="0044553D" w:rsidRPr="00677614" w:rsidRDefault="0044553D" w:rsidP="00642E6A">
      <w:pPr>
        <w:rPr>
          <w:rFonts w:ascii="Traditional Arabic" w:hAnsi="Traditional Arabic" w:cs="Traditional Arabic"/>
          <w:rtl/>
        </w:rPr>
      </w:pPr>
      <w:r w:rsidRPr="00677614">
        <w:rPr>
          <w:rFonts w:ascii="Traditional Arabic" w:hAnsi="Traditional Arabic" w:cs="Traditional Arabic" w:hint="cs"/>
          <w:rtl/>
        </w:rPr>
        <w:t>پس آن مسلک دوم که حاکی بود از اینکه حجّیت و تمامیت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عقلاییه متوقّف بوده و </w:t>
      </w:r>
      <w:r w:rsidR="00642E6A" w:rsidRPr="00677614">
        <w:rPr>
          <w:rFonts w:ascii="Traditional Arabic" w:hAnsi="Traditional Arabic" w:cs="Traditional Arabic" w:hint="cs"/>
          <w:rtl/>
        </w:rPr>
        <w:t>عدم احراز ردع کفایت</w:t>
      </w:r>
      <w:r w:rsidR="000B2A1C" w:rsidRPr="00677614">
        <w:rPr>
          <w:rFonts w:ascii="Traditional Arabic" w:hAnsi="Traditional Arabic" w:cs="Traditional Arabic" w:hint="cs"/>
          <w:rtl/>
        </w:rPr>
        <w:t xml:space="preserve"> می‌</w:t>
      </w:r>
      <w:r w:rsidR="00642E6A" w:rsidRPr="00677614">
        <w:rPr>
          <w:rFonts w:ascii="Traditional Arabic" w:hAnsi="Traditional Arabic" w:cs="Traditional Arabic" w:hint="cs"/>
          <w:rtl/>
        </w:rPr>
        <w:t>کند در حجّیت آن- همین عدم احراز ردع و لو اینکه شک هم باشد کافی است- در اینجا گفته</w:t>
      </w:r>
      <w:r w:rsidR="000B2A1C" w:rsidRPr="00677614">
        <w:rPr>
          <w:rFonts w:ascii="Traditional Arabic" w:hAnsi="Traditional Arabic" w:cs="Traditional Arabic" w:hint="cs"/>
          <w:rtl/>
        </w:rPr>
        <w:t xml:space="preserve"> می‌</w:t>
      </w:r>
      <w:r w:rsidR="00642E6A" w:rsidRPr="00677614">
        <w:rPr>
          <w:rFonts w:ascii="Traditional Arabic" w:hAnsi="Traditional Arabic" w:cs="Traditional Arabic" w:hint="cs"/>
          <w:rtl/>
        </w:rPr>
        <w:t>شود که این مسلک دو معنا دارد:</w:t>
      </w:r>
    </w:p>
    <w:p w:rsidR="00642E6A" w:rsidRPr="00677614" w:rsidRDefault="00642E6A" w:rsidP="00642E6A">
      <w:pPr>
        <w:rPr>
          <w:rFonts w:ascii="Traditional Arabic" w:hAnsi="Traditional Arabic" w:cs="Traditional Arabic"/>
          <w:rtl/>
        </w:rPr>
      </w:pPr>
      <w:r w:rsidRPr="00677614">
        <w:rPr>
          <w:rFonts w:ascii="Traditional Arabic" w:hAnsi="Traditional Arabic" w:cs="Traditional Arabic" w:hint="cs"/>
          <w:rtl/>
        </w:rPr>
        <w:t>معنای اول این است که عدم الاحراز به معنای سلب تحصیلی است، که در اینجا نیز جوابگو است و در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متأخر هم عدم احراز</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 و اصلاً راهی برای احراز وجود ندارد.</w:t>
      </w:r>
    </w:p>
    <w:p w:rsidR="00642E6A" w:rsidRPr="00677614" w:rsidRDefault="00642E6A" w:rsidP="00642E6A">
      <w:pPr>
        <w:rPr>
          <w:rFonts w:ascii="Traditional Arabic" w:hAnsi="Traditional Arabic" w:cs="Traditional Arabic"/>
          <w:rtl/>
        </w:rPr>
      </w:pPr>
      <w:r w:rsidRPr="00677614">
        <w:rPr>
          <w:rFonts w:ascii="Traditional Arabic" w:hAnsi="Traditional Arabic" w:cs="Traditional Arabic" w:hint="cs"/>
          <w:rtl/>
        </w:rPr>
        <w:t>اما اگر تفسیر دوم در باب مسلک دوم پذیرفته شود که عدم احرازی ارزش دارد که عدم ملکه باشد، «فی ما من شأنه الاحراز باشد» این شأنیت احراز در عصر غیبت وجود ندارد، زیرا حضرت حضور ندارند قرار هم نیست که اعمال چنین انظاری کنند و لذا</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 xml:space="preserve">شود گفته </w:t>
      </w:r>
      <w:r w:rsidR="00323290" w:rsidRPr="00677614">
        <w:rPr>
          <w:rFonts w:ascii="Traditional Arabic" w:hAnsi="Traditional Arabic" w:cs="Traditional Arabic" w:hint="cs"/>
          <w:rtl/>
        </w:rPr>
        <w:t>شود که این عدم احراز عدم معدوله و ملکه</w:t>
      </w:r>
      <w:r w:rsidR="000B2A1C" w:rsidRPr="00677614">
        <w:rPr>
          <w:rFonts w:ascii="Traditional Arabic" w:hAnsi="Traditional Arabic" w:cs="Traditional Arabic" w:hint="cs"/>
          <w:rtl/>
        </w:rPr>
        <w:t xml:space="preserve">‌ای </w:t>
      </w:r>
      <w:r w:rsidR="00323290" w:rsidRPr="00677614">
        <w:rPr>
          <w:rFonts w:ascii="Traditional Arabic" w:hAnsi="Traditional Arabic" w:cs="Traditional Arabic" w:hint="cs"/>
          <w:rtl/>
        </w:rPr>
        <w:t>است بلکه این عدم تحصیل است و در اینجا سودی ندارد.</w:t>
      </w:r>
    </w:p>
    <w:p w:rsidR="00323290" w:rsidRPr="00677614" w:rsidRDefault="00592657" w:rsidP="00642E6A">
      <w:pPr>
        <w:rPr>
          <w:rFonts w:ascii="Traditional Arabic" w:hAnsi="Traditional Arabic" w:cs="Traditional Arabic"/>
          <w:rtl/>
        </w:rPr>
      </w:pPr>
      <w:r w:rsidRPr="00677614">
        <w:rPr>
          <w:rFonts w:ascii="Traditional Arabic" w:hAnsi="Traditional Arabic" w:cs="Traditional Arabic" w:hint="cs"/>
          <w:rtl/>
        </w:rPr>
        <w:t>در اینجا اگرچه جای تأمل بیشتر هم هست اما باید به همین اندازه بسنده کرده و عبور کرد، اما نهایتاً اگر وجهی هم بتوان برای آن تراشید، قبول نیست.</w:t>
      </w:r>
    </w:p>
    <w:p w:rsidR="00592657" w:rsidRPr="00677614" w:rsidRDefault="00592657" w:rsidP="00642E6A">
      <w:pPr>
        <w:rPr>
          <w:rFonts w:ascii="Traditional Arabic" w:hAnsi="Traditional Arabic" w:cs="Traditional Arabic"/>
          <w:rtl/>
        </w:rPr>
      </w:pPr>
      <w:r w:rsidRPr="00677614">
        <w:rPr>
          <w:rFonts w:ascii="Traditional Arabic" w:hAnsi="Traditional Arabic" w:cs="Traditional Arabic" w:hint="cs"/>
          <w:rtl/>
        </w:rPr>
        <w:t>این هم وجه دوم برای اینکه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نو جدید معتبر گردند.</w:t>
      </w:r>
    </w:p>
    <w:p w:rsidR="00592657" w:rsidRPr="00677614" w:rsidRDefault="00592657" w:rsidP="00592657">
      <w:pPr>
        <w:pStyle w:val="Heading4"/>
        <w:rPr>
          <w:rFonts w:ascii="Traditional Arabic" w:hAnsi="Traditional Arabic" w:cs="Traditional Arabic"/>
          <w:color w:val="FF0000"/>
          <w:rtl/>
        </w:rPr>
      </w:pPr>
      <w:bookmarkStart w:id="23" w:name="_Toc466240973"/>
      <w:r w:rsidRPr="00677614">
        <w:rPr>
          <w:rFonts w:ascii="Traditional Arabic" w:hAnsi="Traditional Arabic" w:cs="Traditional Arabic" w:hint="cs"/>
          <w:color w:val="FF0000"/>
          <w:rtl/>
        </w:rPr>
        <w:t>جمع بندی دو وجه</w:t>
      </w:r>
      <w:bookmarkEnd w:id="23"/>
    </w:p>
    <w:p w:rsidR="00592657" w:rsidRPr="00677614" w:rsidRDefault="00592657" w:rsidP="00642E6A">
      <w:pPr>
        <w:rPr>
          <w:rFonts w:ascii="Traditional Arabic" w:hAnsi="Traditional Arabic" w:cs="Traditional Arabic"/>
          <w:rtl/>
        </w:rPr>
      </w:pPr>
      <w:r w:rsidRPr="00677614">
        <w:rPr>
          <w:rFonts w:ascii="Traditional Arabic" w:hAnsi="Traditional Arabic" w:cs="Traditional Arabic" w:hint="cs"/>
          <w:rtl/>
        </w:rPr>
        <w:t>تا کنون ملاحظه شد که در واقع به شکلی اشکال ما در این وجه اول و دوم اشکالات مبنایی بود. به این معنا که وجه اول و دوم مبتنی بر دو مسلکی بود که قبلاً گفته شد بود به این صورت که وجه اول مبتنی بر مسلک اول و وجه دوم مبتنی بر تفسیری از مسلک دوم بود. که گفته شد وجه اول را علی الاصول</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توان پذیرفت و مسلک دوم را نیز تفسیر دوم آن درست است که در اینجا جوابگو نیست.</w:t>
      </w:r>
    </w:p>
    <w:p w:rsidR="00592657" w:rsidRPr="00677614" w:rsidRDefault="00592657" w:rsidP="00642E6A">
      <w:pPr>
        <w:rPr>
          <w:rFonts w:ascii="Traditional Arabic" w:hAnsi="Traditional Arabic" w:cs="Traditional Arabic"/>
          <w:rtl/>
        </w:rPr>
      </w:pPr>
      <w:r w:rsidRPr="00677614">
        <w:rPr>
          <w:rFonts w:ascii="Traditional Arabic" w:hAnsi="Traditional Arabic" w:cs="Traditional Arabic" w:hint="cs"/>
          <w:rtl/>
        </w:rPr>
        <w:t>از این به بعد بنا بر این وجوهی که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به سمت مسلک سوم و چهارم پیش</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رود که عمدتاً مسلک سوم حائز اهمیّت است که در آن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شد که حجیّت سیره متوقّف بر این است که به نوعی تأیید شارع کشف شود و لو از طریق احراز عدم ردع، یعنی اینکه احراز شده است که شارع آن را ردع</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کند و نکرده است.</w:t>
      </w:r>
    </w:p>
    <w:p w:rsidR="00592657" w:rsidRPr="00677614" w:rsidRDefault="00592657" w:rsidP="00592657">
      <w:pPr>
        <w:pStyle w:val="Heading3"/>
        <w:rPr>
          <w:rFonts w:ascii="Traditional Arabic" w:hAnsi="Traditional Arabic" w:cs="Traditional Arabic"/>
          <w:color w:val="FF0000"/>
          <w:rtl/>
        </w:rPr>
      </w:pPr>
      <w:bookmarkStart w:id="24" w:name="_Toc466240974"/>
      <w:r w:rsidRPr="00677614">
        <w:rPr>
          <w:rFonts w:ascii="Traditional Arabic" w:hAnsi="Traditional Arabic" w:cs="Traditional Arabic" w:hint="cs"/>
          <w:color w:val="FF0000"/>
          <w:rtl/>
        </w:rPr>
        <w:lastRenderedPageBreak/>
        <w:t>وجه سوم</w:t>
      </w:r>
      <w:r w:rsidR="00DA41C3" w:rsidRPr="00677614">
        <w:rPr>
          <w:rFonts w:ascii="Traditional Arabic" w:hAnsi="Traditional Arabic" w:cs="Traditional Arabic" w:hint="cs"/>
          <w:color w:val="FF0000"/>
          <w:rtl/>
        </w:rPr>
        <w:t>: مبنای اجماع لطفی</w:t>
      </w:r>
      <w:bookmarkEnd w:id="24"/>
    </w:p>
    <w:p w:rsidR="00592657" w:rsidRPr="00677614" w:rsidRDefault="00592657" w:rsidP="00592657">
      <w:pPr>
        <w:rPr>
          <w:rFonts w:ascii="Traditional Arabic" w:hAnsi="Traditional Arabic" w:cs="Traditional Arabic"/>
          <w:rtl/>
        </w:rPr>
      </w:pPr>
      <w:r w:rsidRPr="00677614">
        <w:rPr>
          <w:rFonts w:ascii="Traditional Arabic" w:hAnsi="Traditional Arabic" w:cs="Traditional Arabic" w:hint="cs"/>
          <w:rtl/>
        </w:rPr>
        <w:t>وجه سوم در اینجا این است که همان مسلکی که مشهور هم بوده و در کتب اصولی و موارد دیگر هم این مسلک پذیرفته شده است و بر روی این مسلک قرار است راهی برای حجّیت سیره</w:t>
      </w:r>
      <w:r w:rsidR="000B2A1C" w:rsidRPr="00677614">
        <w:rPr>
          <w:rFonts w:ascii="Traditional Arabic" w:hAnsi="Traditional Arabic" w:cs="Traditional Arabic" w:hint="cs"/>
          <w:rtl/>
        </w:rPr>
        <w:t>‌ها</w:t>
      </w:r>
      <w:r w:rsidRPr="00677614">
        <w:rPr>
          <w:rFonts w:ascii="Traditional Arabic" w:hAnsi="Traditional Arabic" w:cs="Traditional Arabic" w:hint="cs"/>
          <w:rtl/>
        </w:rPr>
        <w:t>ی مستحدث باز شود که آن مسلک عبارت است از اینکه:</w:t>
      </w:r>
    </w:p>
    <w:p w:rsidR="00592657" w:rsidRPr="00677614" w:rsidRDefault="00592657" w:rsidP="00592657">
      <w:pPr>
        <w:rPr>
          <w:rFonts w:ascii="Traditional Arabic" w:hAnsi="Traditional Arabic" w:cs="Traditional Arabic"/>
          <w:rtl/>
        </w:rPr>
      </w:pPr>
      <w:r w:rsidRPr="00677614">
        <w:rPr>
          <w:rFonts w:ascii="Traditional Arabic" w:hAnsi="Traditional Arabic" w:cs="Traditional Arabic" w:hint="cs"/>
          <w:rtl/>
        </w:rPr>
        <w:t>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عقلاییه به صورت لخت و عریان</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تواند اعتبار پیدا کند بلکه آنگاه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تواند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عقلاییه از اعتبار شرعی برخوردار شود که تأیید شارع در آن بدست اید، اما برای به دست آوردن تأیید شارع، احراز عدم ردع و عدم منع کافی است (دقت شود که عدم احراز کافی نیست بلکه بایستی احراز عدم ردع صورت گیرد) و این احراز عدم ردع هم متوقّف است بر اینکه در پیش روی شارع و در زمان او باشد که آنوقت در همان جامعه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که معصوم در آن زندگی</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کرده است، زندگی عقلا مثلاً بر چرخ خبر واحد استوار بوده است و بر آن مدار</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چرخیده و حضرت هم ناظر بوده و اگر</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خواست منع</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 xml:space="preserve">کرد در حالی که منع نکرده است. </w:t>
      </w:r>
    </w:p>
    <w:p w:rsidR="00323290" w:rsidRPr="00677614" w:rsidRDefault="00592657" w:rsidP="00592657">
      <w:pPr>
        <w:rPr>
          <w:rFonts w:ascii="Traditional Arabic" w:hAnsi="Traditional Arabic" w:cs="Traditional Arabic"/>
          <w:rtl/>
        </w:rPr>
      </w:pPr>
      <w:r w:rsidRPr="00677614">
        <w:rPr>
          <w:rFonts w:ascii="Traditional Arabic" w:hAnsi="Traditional Arabic" w:cs="Traditional Arabic" w:hint="cs"/>
          <w:rtl/>
        </w:rPr>
        <w:t xml:space="preserve">به عبارت دیگر در </w:t>
      </w:r>
      <w:r w:rsidR="00677614">
        <w:rPr>
          <w:rFonts w:ascii="Traditional Arabic" w:hAnsi="Traditional Arabic" w:cs="Traditional Arabic" w:hint="cs"/>
          <w:rtl/>
        </w:rPr>
        <w:t>مرئی</w:t>
      </w:r>
      <w:r w:rsidRPr="00677614">
        <w:rPr>
          <w:rFonts w:ascii="Traditional Arabic" w:hAnsi="Traditional Arabic" w:cs="Traditional Arabic" w:hint="cs"/>
          <w:rtl/>
        </w:rPr>
        <w:t xml:space="preserve"> و منظر بوده و مانعی هم نداشت و منع نکرده است. این سه مقدّمه مبنای حجّیت سیره در مسلک سوم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باشد.</w:t>
      </w:r>
    </w:p>
    <w:p w:rsidR="00592657" w:rsidRPr="00677614" w:rsidRDefault="00592657" w:rsidP="00592657">
      <w:pPr>
        <w:rPr>
          <w:rFonts w:ascii="Traditional Arabic" w:hAnsi="Traditional Arabic" w:cs="Traditional Arabic"/>
          <w:rtl/>
        </w:rPr>
      </w:pPr>
      <w:r w:rsidRPr="00677614">
        <w:rPr>
          <w:rFonts w:ascii="Traditional Arabic" w:hAnsi="Traditional Arabic" w:cs="Traditional Arabic" w:hint="cs"/>
          <w:rtl/>
        </w:rPr>
        <w:t>پس باید احراز شود که شارع منع نکرده است، در جایی که: بود،</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توانست و انجام نداده است. که از این سه مقدّمه معلوم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که شارع قبول داشته و</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خواهد ردع کند.</w:t>
      </w:r>
    </w:p>
    <w:p w:rsidR="00592657" w:rsidRPr="00677614" w:rsidRDefault="00592657" w:rsidP="00C63C43">
      <w:pPr>
        <w:rPr>
          <w:rFonts w:ascii="Traditional Arabic" w:hAnsi="Traditional Arabic" w:cs="Traditional Arabic"/>
          <w:rtl/>
        </w:rPr>
      </w:pPr>
      <w:r w:rsidRPr="00677614">
        <w:rPr>
          <w:rFonts w:ascii="Traditional Arabic" w:hAnsi="Traditional Arabic" w:cs="Traditional Arabic" w:hint="cs"/>
          <w:rtl/>
        </w:rPr>
        <w:t>این مبنای سوّم است که در این مبنا اگر شک است که شارع ردع کرده است یا خیر کفایت</w:t>
      </w:r>
      <w:r w:rsidR="000B2A1C" w:rsidRPr="00677614">
        <w:rPr>
          <w:rFonts w:ascii="Traditional Arabic" w:hAnsi="Traditional Arabic" w:cs="Traditional Arabic" w:hint="cs"/>
          <w:rtl/>
        </w:rPr>
        <w:t xml:space="preserve"> نمی‌</w:t>
      </w:r>
      <w:r w:rsidRPr="00677614">
        <w:rPr>
          <w:rFonts w:ascii="Traditional Arabic" w:hAnsi="Traditional Arabic" w:cs="Traditional Arabic" w:hint="cs"/>
          <w:rtl/>
        </w:rPr>
        <w:t>کند بلکه باید برا</w:t>
      </w:r>
      <w:r w:rsidR="00C63C43" w:rsidRPr="00677614">
        <w:rPr>
          <w:rFonts w:ascii="Traditional Arabic" w:hAnsi="Traditional Arabic" w:cs="Traditional Arabic" w:hint="cs"/>
          <w:rtl/>
        </w:rPr>
        <w:t>ی شما معلوم باشد که شارع ردع نکرده است، که این عدم ردع ملکه</w:t>
      </w:r>
      <w:r w:rsidR="000B2A1C" w:rsidRPr="00677614">
        <w:rPr>
          <w:rFonts w:ascii="Traditional Arabic" w:hAnsi="Traditional Arabic" w:cs="Traditional Arabic" w:hint="cs"/>
          <w:rtl/>
        </w:rPr>
        <w:t>‌ای می‌</w:t>
      </w:r>
      <w:r w:rsidR="00C63C43" w:rsidRPr="00677614">
        <w:rPr>
          <w:rFonts w:ascii="Traditional Arabic" w:hAnsi="Traditional Arabic" w:cs="Traditional Arabic" w:hint="cs"/>
          <w:rtl/>
        </w:rPr>
        <w:t>شود. «عدم الردع فیما من شأنه الردع» یعنی شارع بود و</w:t>
      </w:r>
      <w:r w:rsidR="000B2A1C" w:rsidRPr="00677614">
        <w:rPr>
          <w:rFonts w:ascii="Traditional Arabic" w:hAnsi="Traditional Arabic" w:cs="Traditional Arabic" w:hint="cs"/>
          <w:rtl/>
        </w:rPr>
        <w:t xml:space="preserve"> می‌</w:t>
      </w:r>
      <w:r w:rsidR="00C63C43" w:rsidRPr="00677614">
        <w:rPr>
          <w:rFonts w:ascii="Traditional Arabic" w:hAnsi="Traditional Arabic" w:cs="Traditional Arabic" w:hint="cs"/>
          <w:rtl/>
        </w:rPr>
        <w:t>توانست و نکرد.</w:t>
      </w:r>
    </w:p>
    <w:p w:rsidR="00CF45B6" w:rsidRPr="00677614" w:rsidRDefault="00C63C43" w:rsidP="00CF45B6">
      <w:pPr>
        <w:rPr>
          <w:rFonts w:ascii="Traditional Arabic" w:hAnsi="Traditional Arabic" w:cs="Traditional Arabic"/>
          <w:rtl/>
        </w:rPr>
      </w:pPr>
      <w:r w:rsidRPr="00677614">
        <w:rPr>
          <w:rFonts w:ascii="Traditional Arabic" w:hAnsi="Traditional Arabic" w:cs="Traditional Arabic" w:hint="cs"/>
          <w:rtl/>
        </w:rPr>
        <w:t xml:space="preserve">این وجود معصوم و </w:t>
      </w:r>
      <w:r w:rsidR="00677614">
        <w:rPr>
          <w:rFonts w:ascii="Traditional Arabic" w:hAnsi="Traditional Arabic" w:cs="Traditional Arabic" w:hint="cs"/>
          <w:rtl/>
        </w:rPr>
        <w:t>مرئی</w:t>
      </w:r>
      <w:r w:rsidRPr="00677614">
        <w:rPr>
          <w:rFonts w:ascii="Traditional Arabic" w:hAnsi="Traditional Arabic" w:cs="Traditional Arabic" w:hint="cs"/>
          <w:rtl/>
        </w:rPr>
        <w:t xml:space="preserve"> و منظر او پای</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استدلال</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w:t>
      </w:r>
      <w:r w:rsidR="00CF45B6" w:rsidRPr="00677614">
        <w:rPr>
          <w:rFonts w:ascii="Traditional Arabic" w:hAnsi="Traditional Arabic" w:cs="Traditional Arabic" w:hint="cs"/>
          <w:rtl/>
        </w:rPr>
        <w:t xml:space="preserve"> و این شبیه به همان چیزی است که در مقدّمات حکمت برای اثبات اطلاق ملاحظه شد. اگر این مبنا باشد، وجه سوم</w:t>
      </w:r>
      <w:r w:rsidR="000B2A1C" w:rsidRPr="00677614">
        <w:rPr>
          <w:rFonts w:ascii="Traditional Arabic" w:hAnsi="Traditional Arabic" w:cs="Traditional Arabic" w:hint="cs"/>
          <w:rtl/>
        </w:rPr>
        <w:t xml:space="preserve"> می‌</w:t>
      </w:r>
      <w:r w:rsidR="00CF45B6" w:rsidRPr="00677614">
        <w:rPr>
          <w:rFonts w:ascii="Traditional Arabic" w:hAnsi="Traditional Arabic" w:cs="Traditional Arabic" w:hint="cs"/>
          <w:rtl/>
        </w:rPr>
        <w:t>گوید که این مبنا مورد پذیرش است اما برای این عدم ملکه در عصر غیبت هم یک تصویری قائل</w:t>
      </w:r>
      <w:r w:rsidR="000B2A1C" w:rsidRPr="00677614">
        <w:rPr>
          <w:rFonts w:ascii="Traditional Arabic" w:hAnsi="Traditional Arabic" w:cs="Traditional Arabic" w:hint="cs"/>
          <w:rtl/>
        </w:rPr>
        <w:t xml:space="preserve"> می‌</w:t>
      </w:r>
      <w:r w:rsidR="00CF45B6" w:rsidRPr="00677614">
        <w:rPr>
          <w:rFonts w:ascii="Traditional Arabic" w:hAnsi="Traditional Arabic" w:cs="Traditional Arabic" w:hint="cs"/>
          <w:rtl/>
        </w:rPr>
        <w:t>شویم و این شبیه به همان تصویری است که در اجماع لطفی وجود دارد. در رسائل به طور مفصّل به این اجماع لطفی پرداخته شد.</w:t>
      </w:r>
    </w:p>
    <w:p w:rsidR="00CF45B6" w:rsidRPr="00677614" w:rsidRDefault="00CF45B6" w:rsidP="00CF45B6">
      <w:pPr>
        <w:rPr>
          <w:rFonts w:ascii="Traditional Arabic" w:hAnsi="Traditional Arabic" w:cs="Traditional Arabic"/>
          <w:rtl/>
        </w:rPr>
      </w:pPr>
      <w:r w:rsidRPr="00677614">
        <w:rPr>
          <w:rFonts w:ascii="Traditional Arabic" w:hAnsi="Traditional Arabic" w:cs="Traditional Arabic" w:hint="cs"/>
          <w:rtl/>
        </w:rPr>
        <w:t>پس این وجه مبتنی است بر مبنایی که بر اجماع لطفی آمده است، که در آن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در عصر غیبت هم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 احراز عدم ردع پیدا کرد.</w:t>
      </w:r>
    </w:p>
    <w:p w:rsidR="00CF45B6" w:rsidRPr="00677614" w:rsidRDefault="00CF45B6" w:rsidP="00CF45B6">
      <w:pPr>
        <w:pStyle w:val="Heading4"/>
        <w:rPr>
          <w:rFonts w:ascii="Traditional Arabic" w:hAnsi="Traditional Arabic" w:cs="Traditional Arabic"/>
          <w:color w:val="FF0000"/>
          <w:rtl/>
        </w:rPr>
      </w:pPr>
      <w:bookmarkStart w:id="25" w:name="_Toc466240975"/>
      <w:r w:rsidRPr="00677614">
        <w:rPr>
          <w:rFonts w:ascii="Traditional Arabic" w:hAnsi="Traditional Arabic" w:cs="Traditional Arabic" w:hint="cs"/>
          <w:color w:val="FF0000"/>
          <w:rtl/>
        </w:rPr>
        <w:t>توضیح مسأله</w:t>
      </w:r>
      <w:bookmarkEnd w:id="25"/>
    </w:p>
    <w:p w:rsidR="00CF45B6" w:rsidRPr="00677614" w:rsidRDefault="00CF45B6" w:rsidP="00CF45B6">
      <w:pPr>
        <w:rPr>
          <w:rFonts w:ascii="Traditional Arabic" w:hAnsi="Traditional Arabic" w:cs="Traditional Arabic"/>
          <w:rtl/>
        </w:rPr>
      </w:pPr>
      <w:r w:rsidRPr="00677614">
        <w:rPr>
          <w:rFonts w:ascii="Traditional Arabic" w:hAnsi="Traditional Arabic" w:cs="Traditional Arabic" w:hint="cs"/>
          <w:rtl/>
        </w:rPr>
        <w:t>در توضیح مسأله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 xml:space="preserve">شود که همانطور که </w:t>
      </w:r>
      <w:r w:rsidR="00DA41C3" w:rsidRPr="00677614">
        <w:rPr>
          <w:rFonts w:ascii="Traditional Arabic" w:hAnsi="Traditional Arabic" w:cs="Traditional Arabic" w:hint="cs"/>
          <w:rtl/>
        </w:rPr>
        <w:t>در اجماع ملاحظه شد، کسانی قائل هستند به اینکه معصوم در عصر غیبت و لو اینکه مستقیم حضور ندارد اما بر اساس قاعد</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DA41C3" w:rsidRPr="00677614">
        <w:rPr>
          <w:rFonts w:ascii="Traditional Arabic" w:hAnsi="Traditional Arabic" w:cs="Traditional Arabic" w:hint="cs"/>
          <w:rtl/>
        </w:rPr>
        <w:t>لطف در یک مواردی باید اعمال نظر کند و پایه</w:t>
      </w:r>
      <w:r w:rsidR="000B2A1C" w:rsidRPr="00677614">
        <w:rPr>
          <w:rFonts w:ascii="Traditional Arabic" w:hAnsi="Traditional Arabic" w:cs="Traditional Arabic" w:hint="cs"/>
          <w:rtl/>
        </w:rPr>
        <w:t xml:space="preserve">‌ای </w:t>
      </w:r>
      <w:r w:rsidR="00DA41C3" w:rsidRPr="00677614">
        <w:rPr>
          <w:rFonts w:ascii="Traditional Arabic" w:hAnsi="Traditional Arabic" w:cs="Traditional Arabic" w:hint="cs"/>
          <w:rtl/>
        </w:rPr>
        <w:t>بریزد بر اینکه اجماعی بر خلاف آنچه او</w:t>
      </w:r>
      <w:r w:rsidR="000B2A1C" w:rsidRPr="00677614">
        <w:rPr>
          <w:rFonts w:ascii="Traditional Arabic" w:hAnsi="Traditional Arabic" w:cs="Traditional Arabic" w:hint="cs"/>
          <w:rtl/>
        </w:rPr>
        <w:t xml:space="preserve"> می‌</w:t>
      </w:r>
      <w:r w:rsidR="00DA41C3" w:rsidRPr="00677614">
        <w:rPr>
          <w:rFonts w:ascii="Traditional Arabic" w:hAnsi="Traditional Arabic" w:cs="Traditional Arabic" w:hint="cs"/>
          <w:rtl/>
        </w:rPr>
        <w:t>خواهد حاصل نشود.</w:t>
      </w:r>
    </w:p>
    <w:p w:rsidR="00BA5A5A" w:rsidRPr="00677614" w:rsidRDefault="00DA41C3" w:rsidP="00BA5A5A">
      <w:pPr>
        <w:rPr>
          <w:rFonts w:ascii="Traditional Arabic" w:hAnsi="Traditional Arabic" w:cs="Traditional Arabic"/>
          <w:rtl/>
        </w:rPr>
      </w:pPr>
      <w:r w:rsidRPr="00677614">
        <w:rPr>
          <w:rFonts w:ascii="Traditional Arabic" w:hAnsi="Traditional Arabic" w:cs="Traditional Arabic" w:hint="cs"/>
          <w:rtl/>
        </w:rPr>
        <w:lastRenderedPageBreak/>
        <w:t>اگر تمام فقها بر یک مطلبی اجماع کنند که غلط است</w:t>
      </w:r>
      <w:r w:rsidR="00732EC2" w:rsidRPr="00677614">
        <w:rPr>
          <w:rFonts w:ascii="Traditional Arabic" w:hAnsi="Traditional Arabic" w:cs="Traditional Arabic" w:hint="cs"/>
          <w:rtl/>
        </w:rPr>
        <w:t xml:space="preserve"> و مورد تأیید معصوم و شارع نیست</w:t>
      </w:r>
      <w:r w:rsidRPr="00677614">
        <w:rPr>
          <w:rFonts w:ascii="Traditional Arabic" w:hAnsi="Traditional Arabic" w:cs="Traditional Arabic" w:hint="cs"/>
          <w:rtl/>
        </w:rPr>
        <w:t>، این خلاف لطف است و</w:t>
      </w:r>
      <w:r w:rsidR="00732EC2" w:rsidRPr="00677614">
        <w:rPr>
          <w:rFonts w:ascii="Traditional Arabic" w:hAnsi="Traditional Arabic" w:cs="Traditional Arabic" w:hint="cs"/>
          <w:rtl/>
        </w:rPr>
        <w:t xml:space="preserve"> علیرغم اینکه شارع حضور ندارد باید تصرّفی کند و معصوم انواع تصرّفات را</w:t>
      </w:r>
      <w:r w:rsidR="000B2A1C" w:rsidRPr="00677614">
        <w:rPr>
          <w:rFonts w:ascii="Traditional Arabic" w:hAnsi="Traditional Arabic" w:cs="Traditional Arabic" w:hint="cs"/>
          <w:rtl/>
        </w:rPr>
        <w:t xml:space="preserve"> می‌</w:t>
      </w:r>
      <w:r w:rsidR="00732EC2" w:rsidRPr="00677614">
        <w:rPr>
          <w:rFonts w:ascii="Traditional Arabic" w:hAnsi="Traditional Arabic" w:cs="Traditional Arabic" w:hint="cs"/>
          <w:rtl/>
        </w:rPr>
        <w:t>تواند انجام بدهد و</w:t>
      </w:r>
      <w:r w:rsidRPr="00677614">
        <w:rPr>
          <w:rFonts w:ascii="Traditional Arabic" w:hAnsi="Traditional Arabic" w:cs="Traditional Arabic" w:hint="cs"/>
          <w:rtl/>
        </w:rPr>
        <w:t xml:space="preserve"> لطف معصوم اقتضاء</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کند بر اینکه تلنگری بزند که اتّفاق نظر در اینجا حاصل نشود که به این مسأله اجماع لطفی گفته</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شود.</w:t>
      </w:r>
    </w:p>
    <w:p w:rsidR="00DA41C3" w:rsidRPr="00677614" w:rsidRDefault="00BA5A5A" w:rsidP="00BA5A5A">
      <w:pPr>
        <w:rPr>
          <w:rFonts w:ascii="Traditional Arabic" w:hAnsi="Traditional Arabic" w:cs="Traditional Arabic"/>
          <w:rtl/>
        </w:rPr>
      </w:pPr>
      <w:r w:rsidRPr="00677614">
        <w:rPr>
          <w:rFonts w:ascii="Traditional Arabic" w:hAnsi="Traditional Arabic" w:cs="Traditional Arabic" w:hint="cs"/>
          <w:rtl/>
        </w:rPr>
        <w:t>شبیه به این مسأله را در موارد دیگر هم</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توان ملاحظه کرد. مثلاً در این مباحث اجتماعی و سیاسی و ... نیز گاهی افراد این احتمال را</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دهند که اگر جریان تشیّع به صورت یکدست به یک سمتی</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رود که مورد قبول حضرت نیست، حتماً لطف ایشان اقتضاء</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کند که لااقل ان یکدستی مسیر خطا شکسته شود و به صورت یکدست همه به مسیر خطا نروند.</w:t>
      </w:r>
    </w:p>
    <w:p w:rsidR="00BA5A5A" w:rsidRPr="00677614" w:rsidRDefault="00BA5A5A" w:rsidP="00BA5A5A">
      <w:pPr>
        <w:rPr>
          <w:rFonts w:ascii="Traditional Arabic" w:hAnsi="Traditional Arabic" w:cs="Traditional Arabic"/>
          <w:rtl/>
        </w:rPr>
      </w:pPr>
      <w:r w:rsidRPr="00677614">
        <w:rPr>
          <w:rFonts w:ascii="Traditional Arabic" w:hAnsi="Traditional Arabic" w:cs="Traditional Arabic" w:hint="cs"/>
          <w:rtl/>
        </w:rPr>
        <w:t>پس اجماع لطفی به این معنا است که اتّفاق نظر فقها بر امر خطا بر خلاف لطفی است که از معصوم انتظار</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رود و لطف معصوم در غیبت اقتضاء</w:t>
      </w:r>
      <w:r w:rsidR="000B2A1C" w:rsidRPr="00677614">
        <w:rPr>
          <w:rFonts w:ascii="Traditional Arabic" w:hAnsi="Traditional Arabic" w:cs="Traditional Arabic" w:hint="cs"/>
          <w:rtl/>
        </w:rPr>
        <w:t xml:space="preserve"> می‌</w:t>
      </w:r>
      <w:r w:rsidRPr="00677614">
        <w:rPr>
          <w:rFonts w:ascii="Traditional Arabic" w:hAnsi="Traditional Arabic" w:cs="Traditional Arabic" w:hint="cs"/>
          <w:rtl/>
        </w:rPr>
        <w:t>کند که این اتّفاق نظر را بشکند. این در مباحث فقهی به همین صورت است و ممکن است کسی مدّعی شود که در مباحث اجتماعی و سیاسی هم چنین مسأله</w:t>
      </w:r>
      <w:r w:rsidR="000B2A1C" w:rsidRPr="00677614">
        <w:rPr>
          <w:rFonts w:ascii="Traditional Arabic" w:hAnsi="Traditional Arabic" w:cs="Traditional Arabic" w:hint="cs"/>
          <w:rtl/>
        </w:rPr>
        <w:t xml:space="preserve">‌ای </w:t>
      </w:r>
      <w:r w:rsidRPr="00677614">
        <w:rPr>
          <w:rFonts w:ascii="Traditional Arabic" w:hAnsi="Traditional Arabic" w:cs="Traditional Arabic" w:hint="cs"/>
          <w:rtl/>
        </w:rPr>
        <w:t>وجود دارد.</w:t>
      </w:r>
    </w:p>
    <w:p w:rsidR="00BA5A5A" w:rsidRPr="00677614" w:rsidRDefault="00BA5A5A" w:rsidP="00BA5A5A">
      <w:pPr>
        <w:rPr>
          <w:rFonts w:ascii="Traditional Arabic" w:hAnsi="Traditional Arabic" w:cs="Traditional Arabic"/>
          <w:rtl/>
        </w:rPr>
      </w:pPr>
      <w:r w:rsidRPr="00677614">
        <w:rPr>
          <w:rFonts w:ascii="Traditional Arabic" w:hAnsi="Traditional Arabic" w:cs="Traditional Arabic" w:hint="cs"/>
          <w:rtl/>
        </w:rPr>
        <w:t>اگر کسی اینچنین قاعد</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Pr="00677614">
        <w:rPr>
          <w:rFonts w:ascii="Traditional Arabic" w:hAnsi="Traditional Arabic" w:cs="Traditional Arabic" w:hint="cs"/>
          <w:rtl/>
        </w:rPr>
        <w:t xml:space="preserve">لطف را برای معصوم </w:t>
      </w:r>
      <w:r w:rsidR="00F23FF6" w:rsidRPr="00677614">
        <w:rPr>
          <w:rFonts w:ascii="Traditional Arabic" w:hAnsi="Traditional Arabic" w:cs="Traditional Arabic" w:hint="cs"/>
          <w:rtl/>
        </w:rPr>
        <w:t>معنا کند، ممکن است همین را در وجه سوّم جاری کند و بگوید وقتی سیر</w:t>
      </w:r>
      <w:r w:rsidR="00677614">
        <w:rPr>
          <w:rFonts w:ascii="Traditional Arabic" w:hAnsi="Traditional Arabic" w:cs="Traditional Arabic" w:hint="cs"/>
          <w:rtl/>
        </w:rPr>
        <w:t>ه‌‌</w:t>
      </w:r>
      <w:r w:rsidR="000B2A1C" w:rsidRPr="00677614">
        <w:rPr>
          <w:rFonts w:ascii="Traditional Arabic" w:hAnsi="Traditional Arabic" w:cs="Traditional Arabic" w:hint="cs"/>
          <w:rtl/>
        </w:rPr>
        <w:t xml:space="preserve"> </w:t>
      </w:r>
      <w:r w:rsidR="00F23FF6" w:rsidRPr="00677614">
        <w:rPr>
          <w:rFonts w:ascii="Traditional Arabic" w:hAnsi="Traditional Arabic" w:cs="Traditional Arabic" w:hint="cs"/>
          <w:rtl/>
        </w:rPr>
        <w:t>عقلاییه پیدا شد که به صورت یکدست همه به سمت آن</w:t>
      </w:r>
      <w:r w:rsidR="000B2A1C" w:rsidRPr="00677614">
        <w:rPr>
          <w:rFonts w:ascii="Traditional Arabic" w:hAnsi="Traditional Arabic" w:cs="Traditional Arabic" w:hint="cs"/>
          <w:rtl/>
        </w:rPr>
        <w:t xml:space="preserve"> می‌</w:t>
      </w:r>
      <w:r w:rsidR="00F23FF6" w:rsidRPr="00677614">
        <w:rPr>
          <w:rFonts w:ascii="Traditional Arabic" w:hAnsi="Traditional Arabic" w:cs="Traditional Arabic" w:hint="cs"/>
          <w:rtl/>
        </w:rPr>
        <w:t>روند اگر شارع آن را قبول ندارد به طریقی باید آن را معلوم کند.</w:t>
      </w:r>
    </w:p>
    <w:p w:rsidR="00F23FF6" w:rsidRPr="00677614" w:rsidRDefault="00F23FF6" w:rsidP="00BA5A5A">
      <w:pPr>
        <w:rPr>
          <w:rFonts w:ascii="Traditional Arabic" w:hAnsi="Traditional Arabic" w:cs="Traditional Arabic"/>
          <w:rtl/>
        </w:rPr>
      </w:pPr>
    </w:p>
    <w:p w:rsidR="00DA41C3" w:rsidRPr="00677614" w:rsidRDefault="00DA41C3" w:rsidP="00CF45B6">
      <w:pPr>
        <w:rPr>
          <w:rFonts w:ascii="Traditional Arabic" w:hAnsi="Traditional Arabic" w:cs="Traditional Arabic"/>
          <w:rtl/>
        </w:rPr>
      </w:pPr>
    </w:p>
    <w:p w:rsidR="003E6DEC" w:rsidRPr="00677614" w:rsidRDefault="003E6DEC" w:rsidP="00CC243A">
      <w:pPr>
        <w:rPr>
          <w:rFonts w:ascii="Traditional Arabic" w:hAnsi="Traditional Arabic" w:cs="Traditional Arabic"/>
          <w:rtl/>
        </w:rPr>
      </w:pPr>
    </w:p>
    <w:p w:rsidR="00662495" w:rsidRPr="00677614" w:rsidRDefault="00662495" w:rsidP="00CC243A">
      <w:pPr>
        <w:rPr>
          <w:rFonts w:ascii="Traditional Arabic" w:hAnsi="Traditional Arabic" w:cs="Traditional Arabic"/>
          <w:rtl/>
        </w:rPr>
      </w:pPr>
    </w:p>
    <w:sectPr w:rsidR="00662495" w:rsidRPr="0067761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56" w:rsidRDefault="00A20956" w:rsidP="000D5800">
      <w:pPr>
        <w:spacing w:after="0"/>
      </w:pPr>
      <w:r>
        <w:separator/>
      </w:r>
    </w:p>
  </w:endnote>
  <w:endnote w:type="continuationSeparator" w:id="0">
    <w:p w:rsidR="00A20956" w:rsidRDefault="00A2095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A36297" w:rsidRDefault="00A36297" w:rsidP="007B0062">
        <w:pPr>
          <w:pStyle w:val="Footer"/>
          <w:jc w:val="center"/>
        </w:pPr>
        <w:r>
          <w:fldChar w:fldCharType="begin"/>
        </w:r>
        <w:r>
          <w:instrText xml:space="preserve"> PAGE   \* MERGEFORMAT </w:instrText>
        </w:r>
        <w:r>
          <w:fldChar w:fldCharType="separate"/>
        </w:r>
        <w:r w:rsidR="00680ED7">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56" w:rsidRDefault="00A20956" w:rsidP="000D5800">
      <w:pPr>
        <w:spacing w:after="0"/>
      </w:pPr>
      <w:r>
        <w:separator/>
      </w:r>
    </w:p>
  </w:footnote>
  <w:footnote w:type="continuationSeparator" w:id="0">
    <w:p w:rsidR="00A20956" w:rsidRDefault="00A2095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A" w:rsidRDefault="00BC407A" w:rsidP="00BC407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7990F89" wp14:editId="05F5DF07">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16/08/1395</w:t>
    </w:r>
  </w:p>
  <w:p w:rsidR="00BC407A" w:rsidRDefault="00BC407A" w:rsidP="00BC407A">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33</w:t>
    </w:r>
  </w:p>
  <w:p w:rsidR="00A36297" w:rsidRPr="00873379" w:rsidRDefault="00A3629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6D6C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3CF5"/>
    <w:multiLevelType w:val="hybridMultilevel"/>
    <w:tmpl w:val="69D80D28"/>
    <w:lvl w:ilvl="0" w:tplc="6B76F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6B"/>
    <w:rsid w:val="000162CE"/>
    <w:rsid w:val="000228A2"/>
    <w:rsid w:val="000324F1"/>
    <w:rsid w:val="00041FE0"/>
    <w:rsid w:val="00044939"/>
    <w:rsid w:val="00052BA3"/>
    <w:rsid w:val="0006363E"/>
    <w:rsid w:val="00080DFF"/>
    <w:rsid w:val="00085ED5"/>
    <w:rsid w:val="000A1A51"/>
    <w:rsid w:val="000B2A1C"/>
    <w:rsid w:val="000B6E76"/>
    <w:rsid w:val="000D2D0D"/>
    <w:rsid w:val="000D5800"/>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2915"/>
    <w:rsid w:val="002B7AD5"/>
    <w:rsid w:val="002C56FD"/>
    <w:rsid w:val="002D1652"/>
    <w:rsid w:val="002D49E4"/>
    <w:rsid w:val="002D4DCA"/>
    <w:rsid w:val="002E450B"/>
    <w:rsid w:val="002E5619"/>
    <w:rsid w:val="002E73F9"/>
    <w:rsid w:val="002F05B9"/>
    <w:rsid w:val="00323290"/>
    <w:rsid w:val="00340BA3"/>
    <w:rsid w:val="00353F79"/>
    <w:rsid w:val="00366400"/>
    <w:rsid w:val="00395600"/>
    <w:rsid w:val="003963D7"/>
    <w:rsid w:val="00396F28"/>
    <w:rsid w:val="003A1A05"/>
    <w:rsid w:val="003A2654"/>
    <w:rsid w:val="003A7E9C"/>
    <w:rsid w:val="003C06BF"/>
    <w:rsid w:val="003C7899"/>
    <w:rsid w:val="003D2F0A"/>
    <w:rsid w:val="003D563F"/>
    <w:rsid w:val="003E1E58"/>
    <w:rsid w:val="003E2BAB"/>
    <w:rsid w:val="003E6DEC"/>
    <w:rsid w:val="00405199"/>
    <w:rsid w:val="004068D1"/>
    <w:rsid w:val="00410699"/>
    <w:rsid w:val="00411FCB"/>
    <w:rsid w:val="00415360"/>
    <w:rsid w:val="0042434C"/>
    <w:rsid w:val="00430C31"/>
    <w:rsid w:val="0044553D"/>
    <w:rsid w:val="0044591E"/>
    <w:rsid w:val="004476F0"/>
    <w:rsid w:val="0045076A"/>
    <w:rsid w:val="00455B91"/>
    <w:rsid w:val="004651D2"/>
    <w:rsid w:val="00465721"/>
    <w:rsid w:val="00465D26"/>
    <w:rsid w:val="004679F8"/>
    <w:rsid w:val="00477B71"/>
    <w:rsid w:val="004A4ECE"/>
    <w:rsid w:val="004B337F"/>
    <w:rsid w:val="004B60A6"/>
    <w:rsid w:val="004E5486"/>
    <w:rsid w:val="004E706E"/>
    <w:rsid w:val="004F3596"/>
    <w:rsid w:val="00516274"/>
    <w:rsid w:val="00530FD7"/>
    <w:rsid w:val="00556FCA"/>
    <w:rsid w:val="00572E2D"/>
    <w:rsid w:val="00592103"/>
    <w:rsid w:val="00592657"/>
    <w:rsid w:val="005941DD"/>
    <w:rsid w:val="005A545E"/>
    <w:rsid w:val="005A5862"/>
    <w:rsid w:val="005B0852"/>
    <w:rsid w:val="005B2776"/>
    <w:rsid w:val="005C06AE"/>
    <w:rsid w:val="005E65CD"/>
    <w:rsid w:val="00610C18"/>
    <w:rsid w:val="00612385"/>
    <w:rsid w:val="0061376C"/>
    <w:rsid w:val="00636EFA"/>
    <w:rsid w:val="00642E6A"/>
    <w:rsid w:val="0066229C"/>
    <w:rsid w:val="00662495"/>
    <w:rsid w:val="00662D75"/>
    <w:rsid w:val="00677614"/>
    <w:rsid w:val="00680ED7"/>
    <w:rsid w:val="0069696C"/>
    <w:rsid w:val="00696C84"/>
    <w:rsid w:val="006A085A"/>
    <w:rsid w:val="006D3A87"/>
    <w:rsid w:val="006E30D5"/>
    <w:rsid w:val="006F01B4"/>
    <w:rsid w:val="00732EC2"/>
    <w:rsid w:val="00734D59"/>
    <w:rsid w:val="0073609B"/>
    <w:rsid w:val="0075033E"/>
    <w:rsid w:val="00752745"/>
    <w:rsid w:val="0075336C"/>
    <w:rsid w:val="007610A4"/>
    <w:rsid w:val="0076665E"/>
    <w:rsid w:val="00771FAF"/>
    <w:rsid w:val="00772185"/>
    <w:rsid w:val="007749BC"/>
    <w:rsid w:val="00777F97"/>
    <w:rsid w:val="00780C88"/>
    <w:rsid w:val="00780E25"/>
    <w:rsid w:val="007818F0"/>
    <w:rsid w:val="00783462"/>
    <w:rsid w:val="0078613F"/>
    <w:rsid w:val="00787B13"/>
    <w:rsid w:val="00792FAC"/>
    <w:rsid w:val="007972CA"/>
    <w:rsid w:val="007A2046"/>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30EA"/>
    <w:rsid w:val="008407A4"/>
    <w:rsid w:val="00844860"/>
    <w:rsid w:val="00845CC4"/>
    <w:rsid w:val="0085732B"/>
    <w:rsid w:val="008644F4"/>
    <w:rsid w:val="00873379"/>
    <w:rsid w:val="008748B8"/>
    <w:rsid w:val="00883733"/>
    <w:rsid w:val="008965D2"/>
    <w:rsid w:val="008A236D"/>
    <w:rsid w:val="008B565A"/>
    <w:rsid w:val="008C3414"/>
    <w:rsid w:val="008D030F"/>
    <w:rsid w:val="008D36D5"/>
    <w:rsid w:val="008E3903"/>
    <w:rsid w:val="008F63E3"/>
    <w:rsid w:val="008F7A3B"/>
    <w:rsid w:val="00913B8F"/>
    <w:rsid w:val="00913C3B"/>
    <w:rsid w:val="00915509"/>
    <w:rsid w:val="00927388"/>
    <w:rsid w:val="009274FE"/>
    <w:rsid w:val="009401AC"/>
    <w:rsid w:val="009475B7"/>
    <w:rsid w:val="0095758E"/>
    <w:rsid w:val="009613AC"/>
    <w:rsid w:val="009671D0"/>
    <w:rsid w:val="00980643"/>
    <w:rsid w:val="00986C6B"/>
    <w:rsid w:val="009A42EF"/>
    <w:rsid w:val="009B2E52"/>
    <w:rsid w:val="009B46BC"/>
    <w:rsid w:val="009B50B2"/>
    <w:rsid w:val="009B61C3"/>
    <w:rsid w:val="009C65A5"/>
    <w:rsid w:val="009C7B4F"/>
    <w:rsid w:val="009F4EB3"/>
    <w:rsid w:val="00A06D48"/>
    <w:rsid w:val="00A20956"/>
    <w:rsid w:val="00A21834"/>
    <w:rsid w:val="00A241F5"/>
    <w:rsid w:val="00A31C17"/>
    <w:rsid w:val="00A31FDE"/>
    <w:rsid w:val="00A34CCD"/>
    <w:rsid w:val="00A35AC2"/>
    <w:rsid w:val="00A36297"/>
    <w:rsid w:val="00A37C77"/>
    <w:rsid w:val="00A41C0F"/>
    <w:rsid w:val="00A5418D"/>
    <w:rsid w:val="00A725C2"/>
    <w:rsid w:val="00A769EE"/>
    <w:rsid w:val="00A810A5"/>
    <w:rsid w:val="00A831C7"/>
    <w:rsid w:val="00A9616A"/>
    <w:rsid w:val="00A96F68"/>
    <w:rsid w:val="00AA2342"/>
    <w:rsid w:val="00AB2A0B"/>
    <w:rsid w:val="00AD0304"/>
    <w:rsid w:val="00AD27BE"/>
    <w:rsid w:val="00AD36C7"/>
    <w:rsid w:val="00AE2509"/>
    <w:rsid w:val="00AE3ABC"/>
    <w:rsid w:val="00AF0F1A"/>
    <w:rsid w:val="00B15027"/>
    <w:rsid w:val="00B21CF4"/>
    <w:rsid w:val="00B21D1A"/>
    <w:rsid w:val="00B24300"/>
    <w:rsid w:val="00B263A6"/>
    <w:rsid w:val="00B420E0"/>
    <w:rsid w:val="00B63F15"/>
    <w:rsid w:val="00B9119B"/>
    <w:rsid w:val="00BA51A8"/>
    <w:rsid w:val="00BA5A5A"/>
    <w:rsid w:val="00BB5F7E"/>
    <w:rsid w:val="00BC26F6"/>
    <w:rsid w:val="00BC407A"/>
    <w:rsid w:val="00BC4833"/>
    <w:rsid w:val="00BD3122"/>
    <w:rsid w:val="00BD40DA"/>
    <w:rsid w:val="00BF3D67"/>
    <w:rsid w:val="00C06823"/>
    <w:rsid w:val="00C160AF"/>
    <w:rsid w:val="00C22299"/>
    <w:rsid w:val="00C2269D"/>
    <w:rsid w:val="00C250CE"/>
    <w:rsid w:val="00C25609"/>
    <w:rsid w:val="00C262D7"/>
    <w:rsid w:val="00C26607"/>
    <w:rsid w:val="00C60D75"/>
    <w:rsid w:val="00C63C43"/>
    <w:rsid w:val="00C64CEA"/>
    <w:rsid w:val="00C73012"/>
    <w:rsid w:val="00C763DD"/>
    <w:rsid w:val="00C84FC0"/>
    <w:rsid w:val="00C9244A"/>
    <w:rsid w:val="00CB0E5D"/>
    <w:rsid w:val="00CB5DA3"/>
    <w:rsid w:val="00CC243A"/>
    <w:rsid w:val="00CC3976"/>
    <w:rsid w:val="00CE09B7"/>
    <w:rsid w:val="00CE31E6"/>
    <w:rsid w:val="00CE3B74"/>
    <w:rsid w:val="00CF42E2"/>
    <w:rsid w:val="00CF45B6"/>
    <w:rsid w:val="00CF7916"/>
    <w:rsid w:val="00D158F3"/>
    <w:rsid w:val="00D27CDC"/>
    <w:rsid w:val="00D3665C"/>
    <w:rsid w:val="00D508CC"/>
    <w:rsid w:val="00D50F4B"/>
    <w:rsid w:val="00D60547"/>
    <w:rsid w:val="00D66444"/>
    <w:rsid w:val="00D76353"/>
    <w:rsid w:val="00DA2163"/>
    <w:rsid w:val="00DA41C3"/>
    <w:rsid w:val="00DB28BB"/>
    <w:rsid w:val="00DC603F"/>
    <w:rsid w:val="00DD3C0D"/>
    <w:rsid w:val="00DD4864"/>
    <w:rsid w:val="00DD71A2"/>
    <w:rsid w:val="00DE1DC4"/>
    <w:rsid w:val="00DE2F39"/>
    <w:rsid w:val="00DF505F"/>
    <w:rsid w:val="00E04D33"/>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23FF6"/>
    <w:rsid w:val="00F40284"/>
    <w:rsid w:val="00F67976"/>
    <w:rsid w:val="00F70BE1"/>
    <w:rsid w:val="00F85929"/>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86C6B"/>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86C6B"/>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6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986C6B"/>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86C6B"/>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B461-F66A-4C66-A343-418D172E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171</TotalTime>
  <Pages>9</Pages>
  <Words>2776</Words>
  <Characters>15828</Characters>
  <Application>Microsoft Office Word</Application>
  <DocSecurity>0</DocSecurity>
  <Lines>131</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8</cp:revision>
  <dcterms:created xsi:type="dcterms:W3CDTF">2016-11-06T11:10:00Z</dcterms:created>
  <dcterms:modified xsi:type="dcterms:W3CDTF">2016-11-07T07:43:00Z</dcterms:modified>
</cp:coreProperties>
</file>