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</w:rPr>
        <w:id w:val="-3489634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bookmarkEnd w:id="0" w:displacedByCustomXml="prev"/>
        <w:p w:rsidR="00ED241C" w:rsidRPr="00E01918" w:rsidRDefault="00ED241C" w:rsidP="00E01918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</w:rPr>
          </w:pPr>
          <w:r w:rsidRPr="00E01918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ED241C" w:rsidRPr="00E01918" w:rsidRDefault="00ED241C" w:rsidP="00E01918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r w:rsidRPr="00E01918">
            <w:rPr>
              <w:rFonts w:ascii="Traditional Arabic" w:hAnsi="Traditional Arabic" w:cs="Traditional Arabic"/>
            </w:rPr>
            <w:fldChar w:fldCharType="begin"/>
          </w:r>
          <w:r w:rsidRPr="00E01918">
            <w:rPr>
              <w:rFonts w:ascii="Traditional Arabic" w:hAnsi="Traditional Arabic" w:cs="Traditional Arabic"/>
            </w:rPr>
            <w:instrText xml:space="preserve"> TOC \o "1-5" \h \z \u </w:instrText>
          </w:r>
          <w:r w:rsidRPr="00E01918">
            <w:rPr>
              <w:rFonts w:ascii="Traditional Arabic" w:hAnsi="Traditional Arabic" w:cs="Traditional Arabic"/>
            </w:rPr>
            <w:fldChar w:fldCharType="separate"/>
          </w:r>
          <w:hyperlink w:anchor="_Toc470128782" w:history="1">
            <w:r w:rsidRPr="00E019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E0191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E0191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E0191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_Toc470128782 \h </w:instrText>
            </w:r>
            <w:r w:rsidRPr="00E01918">
              <w:rPr>
                <w:rFonts w:ascii="Traditional Arabic" w:hAnsi="Traditional Arabic" w:cs="Traditional Arabic"/>
                <w:noProof/>
                <w:webHidden/>
              </w:rPr>
            </w:r>
            <w:r w:rsidRPr="00E0191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E01918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Pr="00E0191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D241C" w:rsidRPr="00E01918" w:rsidRDefault="004E24F6" w:rsidP="00E01918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70128783" w:history="1">
            <w:r w:rsidR="00ED241C" w:rsidRPr="00E019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مطلب</w:t>
            </w:r>
            <w:r w:rsidR="00ED241C" w:rsidRPr="00E0191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D241C" w:rsidRPr="00E019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ED241C" w:rsidRPr="00E0191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(</w:t>
            </w:r>
            <w:r w:rsidR="00ED241C" w:rsidRPr="00E019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ED241C" w:rsidRPr="00E0191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019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جمع‌بندی</w:t>
            </w:r>
            <w:r w:rsidR="00ED241C" w:rsidRPr="00E0191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): </w:t>
            </w:r>
            <w:r w:rsidR="00ED241C" w:rsidRPr="00E019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تدر</w:t>
            </w:r>
            <w:r w:rsidR="00ED241C" w:rsidRPr="00E0191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D241C" w:rsidRPr="00E019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</w:t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_Toc470128783 \h </w:instrText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D241C" w:rsidRPr="00E01918" w:rsidRDefault="004E24F6" w:rsidP="00E01918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70128784" w:history="1">
            <w:r w:rsidR="00ED241C" w:rsidRPr="00E019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سؤال</w:t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_Toc470128784 \h </w:instrText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D241C" w:rsidRPr="00E01918" w:rsidRDefault="004E24F6" w:rsidP="00E01918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70128785" w:history="1">
            <w:r w:rsidR="00ED241C" w:rsidRPr="00E019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پاسخ</w:t>
            </w:r>
            <w:r w:rsidR="00ED241C" w:rsidRPr="00E0191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D241C" w:rsidRPr="00E019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سؤال</w:t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_Toc470128785 \h </w:instrText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D241C" w:rsidRPr="00E01918" w:rsidRDefault="004E24F6" w:rsidP="00E01918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70128786" w:history="1">
            <w:r w:rsidR="00ED241C" w:rsidRPr="00E019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مطلب</w:t>
            </w:r>
            <w:r w:rsidR="00ED241C" w:rsidRPr="00E0191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D241C" w:rsidRPr="00E019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_Toc470128786 \h </w:instrText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D241C" w:rsidRPr="00E01918" w:rsidRDefault="004E24F6" w:rsidP="00E01918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70128787" w:history="1">
            <w:r w:rsidR="00ED241C" w:rsidRPr="00E019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مطلب</w:t>
            </w:r>
            <w:r w:rsidR="00ED241C" w:rsidRPr="00E0191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D241C" w:rsidRPr="00E019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چهارم</w:t>
            </w:r>
            <w:r w:rsidR="00ED241C" w:rsidRPr="00E0191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ED241C" w:rsidRPr="00E019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شورا</w:t>
            </w:r>
            <w:r w:rsidR="00ED241C" w:rsidRPr="00E0191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D241C" w:rsidRPr="00E0191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D241C" w:rsidRPr="00E019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استفتاء</w:t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_Toc470128787 \h </w:instrText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D241C" w:rsidRPr="00E01918" w:rsidRDefault="004E24F6" w:rsidP="00E01918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70128788" w:history="1">
            <w:r w:rsidR="00ED241C" w:rsidRPr="00E019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أشکال</w:t>
            </w:r>
            <w:r w:rsidR="00ED241C" w:rsidRPr="00E0191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D241C" w:rsidRPr="00E019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مختلف</w:t>
            </w:r>
            <w:r w:rsidR="00ED241C" w:rsidRPr="00E0191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D241C" w:rsidRPr="00E019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شورا</w:t>
            </w:r>
            <w:r w:rsidR="00ED241C" w:rsidRPr="00E0191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D241C" w:rsidRPr="00E0191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D241C" w:rsidRPr="00E019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استفتاء</w:t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_Toc470128788 \h </w:instrText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D241C" w:rsidRPr="00E01918" w:rsidRDefault="004E24F6" w:rsidP="00E01918">
          <w:pPr>
            <w:pStyle w:val="TOC4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70128789" w:history="1">
            <w:r w:rsidR="00ED241C" w:rsidRPr="00E019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نوع</w:t>
            </w:r>
            <w:r w:rsidR="00ED241C" w:rsidRPr="00E0191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D241C" w:rsidRPr="00E019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_Toc470128789 \h </w:instrText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D241C" w:rsidRPr="00E01918" w:rsidRDefault="004E24F6" w:rsidP="00E01918">
          <w:pPr>
            <w:pStyle w:val="TOC4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70128790" w:history="1">
            <w:r w:rsidR="00ED241C" w:rsidRPr="00E019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نوع</w:t>
            </w:r>
            <w:r w:rsidR="00ED241C" w:rsidRPr="00E0191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D241C" w:rsidRPr="00E019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_Toc470128790 \h </w:instrText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D241C" w:rsidRPr="00E01918" w:rsidRDefault="004E24F6" w:rsidP="00E01918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70128791" w:history="1">
            <w:r w:rsidR="00E0191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جمع‌بندی</w:t>
            </w:r>
            <w:r w:rsidR="00ED241C" w:rsidRPr="00E0191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33E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تاکنون</w:t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_Toc470128791 \h </w:instrText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ED241C" w:rsidRPr="00E0191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D241C" w:rsidRPr="00E01918" w:rsidRDefault="00ED241C" w:rsidP="00E01918">
          <w:pPr>
            <w:spacing w:line="276" w:lineRule="auto"/>
            <w:rPr>
              <w:rFonts w:ascii="Traditional Arabic" w:hAnsi="Traditional Arabic" w:cs="Traditional Arabic"/>
            </w:rPr>
          </w:pPr>
          <w:r w:rsidRPr="00E01918">
            <w:rPr>
              <w:rFonts w:ascii="Traditional Arabic" w:eastAsiaTheme="minorEastAsia" w:hAnsi="Traditional Arabic" w:cs="Traditional Arabic"/>
            </w:rPr>
            <w:fldChar w:fldCharType="end"/>
          </w:r>
        </w:p>
      </w:sdtContent>
    </w:sdt>
    <w:p w:rsidR="00ED241C" w:rsidRPr="00E01918" w:rsidRDefault="00ED241C" w:rsidP="008D1873">
      <w:pPr>
        <w:rPr>
          <w:rFonts w:ascii="Traditional Arabic" w:hAnsi="Traditional Arabic" w:cs="Traditional Arabic"/>
          <w:rtl/>
        </w:rPr>
      </w:pPr>
    </w:p>
    <w:p w:rsidR="00ED241C" w:rsidRPr="00E01918" w:rsidRDefault="00ED241C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/>
          <w:rtl/>
        </w:rPr>
        <w:br w:type="page"/>
      </w:r>
    </w:p>
    <w:p w:rsidR="00E01918" w:rsidRPr="00D50A12" w:rsidRDefault="00E01918" w:rsidP="00E01918">
      <w:pPr>
        <w:jc w:val="center"/>
        <w:rPr>
          <w:rFonts w:ascii="Traditional Arabic" w:hAnsi="Traditional Arabic" w:cs="Traditional Arabic"/>
          <w:rtl/>
        </w:rPr>
      </w:pPr>
      <w:r w:rsidRPr="00D50A12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E01918" w:rsidRPr="00D50A12" w:rsidRDefault="00E01918" w:rsidP="00E01918">
      <w:pPr>
        <w:pStyle w:val="Heading1"/>
        <w:jc w:val="both"/>
        <w:rPr>
          <w:rFonts w:ascii="Traditional Arabic" w:hAnsi="Traditional Arabic" w:cs="Traditional Arabic"/>
          <w:rtl/>
        </w:rPr>
      </w:pPr>
      <w:bookmarkStart w:id="1" w:name="_Toc450375464"/>
      <w:bookmarkStart w:id="2" w:name="_Toc450817023"/>
      <w:bookmarkStart w:id="3" w:name="_Toc451162277"/>
      <w:bookmarkStart w:id="4" w:name="_Toc451419897"/>
      <w:bookmarkStart w:id="5" w:name="_Toc451588796"/>
      <w:bookmarkStart w:id="6" w:name="_Toc452366656"/>
      <w:bookmarkStart w:id="7" w:name="_Toc452890833"/>
      <w:bookmarkStart w:id="8" w:name="_Toc453402795"/>
      <w:bookmarkStart w:id="9" w:name="_Toc453489222"/>
      <w:bookmarkStart w:id="10" w:name="_Toc462221455"/>
      <w:bookmarkStart w:id="11" w:name="_Toc465846670"/>
      <w:bookmarkStart w:id="12" w:name="_Toc466455067"/>
      <w:bookmarkStart w:id="13" w:name="_Toc461988926"/>
      <w:r w:rsidRPr="00D50A12">
        <w:rPr>
          <w:rFonts w:ascii="Traditional Arabic" w:hAnsi="Traditional Arabic" w:cs="Traditional Arabic"/>
          <w:color w:val="FF0000"/>
          <w:rtl/>
        </w:rPr>
        <w:t>موضوع:</w:t>
      </w:r>
      <w:r w:rsidRPr="00D50A12">
        <w:rPr>
          <w:rFonts w:ascii="Traditional Arabic" w:hAnsi="Traditional Arabic" w:cs="Traditional Arabic"/>
          <w:rtl/>
        </w:rPr>
        <w:t xml:space="preserve"> </w:t>
      </w:r>
      <w:r w:rsidRPr="00D50A12">
        <w:rPr>
          <w:rFonts w:ascii="Traditional Arabic" w:hAnsi="Traditional Arabic" w:cs="Traditional Arabic"/>
          <w:color w:val="auto"/>
          <w:rtl/>
        </w:rPr>
        <w:t>فقه / اجتهاد و تقلید / مسئله تقلید (مرجع</w:t>
      </w:r>
      <w:r w:rsidRPr="00D50A12">
        <w:rPr>
          <w:rFonts w:ascii="Traditional Arabic" w:hAnsi="Traditional Arabic" w:cs="Traditional Arabic" w:hint="cs"/>
          <w:color w:val="auto"/>
          <w:rtl/>
        </w:rPr>
        <w:t>ی</w:t>
      </w:r>
      <w:r w:rsidRPr="00D50A12">
        <w:rPr>
          <w:rFonts w:ascii="Traditional Arabic" w:hAnsi="Traditional Arabic" w:cs="Traditional Arabic" w:hint="eastAsia"/>
          <w:color w:val="auto"/>
          <w:rtl/>
        </w:rPr>
        <w:t>ت</w:t>
      </w:r>
      <w:r w:rsidRPr="00D50A12">
        <w:rPr>
          <w:rFonts w:ascii="Traditional Arabic" w:hAnsi="Traditional Arabic" w:cs="Traditional Arabic"/>
          <w:color w:val="auto"/>
          <w:rtl/>
        </w:rPr>
        <w:t xml:space="preserve"> شورا</w:t>
      </w:r>
      <w:r w:rsidRPr="00D50A12">
        <w:rPr>
          <w:rFonts w:ascii="Traditional Arabic" w:hAnsi="Traditional Arabic" w:cs="Traditional Arabic" w:hint="cs"/>
          <w:color w:val="auto"/>
          <w:rtl/>
        </w:rPr>
        <w:t>یی</w:t>
      </w:r>
      <w:r w:rsidRPr="00D50A12">
        <w:rPr>
          <w:rFonts w:ascii="Traditional Arabic" w:hAnsi="Traditional Arabic" w:cs="Traditional Arabic"/>
          <w:color w:val="auto"/>
          <w:rtl/>
        </w:rPr>
        <w:t xml:space="preserve">/ </w:t>
      </w:r>
      <w:r>
        <w:rPr>
          <w:rFonts w:ascii="Traditional Arabic" w:hAnsi="Traditional Arabic" w:cs="Traditional Arabic" w:hint="cs"/>
          <w:color w:val="auto"/>
          <w:rtl/>
        </w:rPr>
        <w:t>جمع‌بندی</w:t>
      </w:r>
      <w:r w:rsidRPr="00D50A12">
        <w:rPr>
          <w:rFonts w:ascii="Traditional Arabic" w:hAnsi="Traditional Arabic" w:cs="Traditional Arabic"/>
          <w:color w:val="auto"/>
          <w:rtl/>
        </w:rPr>
        <w:t>)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E01918" w:rsidRPr="00D50A12" w:rsidRDefault="00E01918" w:rsidP="00E01918">
      <w:pPr>
        <w:pStyle w:val="Heading1"/>
        <w:jc w:val="both"/>
        <w:rPr>
          <w:rFonts w:ascii="Traditional Arabic" w:hAnsi="Traditional Arabic" w:cs="Traditional Arabic"/>
          <w:color w:val="FF0000"/>
          <w:rtl/>
        </w:rPr>
      </w:pPr>
      <w:bookmarkStart w:id="14" w:name="_Toc465846671"/>
      <w:bookmarkStart w:id="15" w:name="_Toc466455068"/>
      <w:bookmarkEnd w:id="13"/>
      <w:r w:rsidRPr="00D50A12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4"/>
      <w:bookmarkEnd w:id="15"/>
    </w:p>
    <w:p w:rsidR="00540F71" w:rsidRPr="00E01918" w:rsidRDefault="00EC39BA" w:rsidP="00540F71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 xml:space="preserve">در </w:t>
      </w:r>
      <w:r w:rsidR="00E01918">
        <w:rPr>
          <w:rFonts w:ascii="Traditional Arabic" w:hAnsi="Traditional Arabic" w:cs="Traditional Arabic" w:hint="cs"/>
          <w:rtl/>
        </w:rPr>
        <w:t>جمع‌بندی</w:t>
      </w:r>
      <w:r w:rsidRPr="00E01918">
        <w:rPr>
          <w:rFonts w:ascii="Traditional Arabic" w:hAnsi="Traditional Arabic" w:cs="Traditional Arabic" w:hint="cs"/>
          <w:rtl/>
        </w:rPr>
        <w:t xml:space="preserve"> مباحث در جلسه گذشته عرض شد که سه محور در مجموع</w:t>
      </w:r>
      <w:r w:rsidR="00E01918">
        <w:rPr>
          <w:rFonts w:ascii="Traditional Arabic" w:hAnsi="Traditional Arabic" w:cs="Traditional Arabic" w:hint="cs"/>
          <w:rtl/>
        </w:rPr>
        <w:t>ه</w:t>
      </w:r>
      <w:r w:rsidR="00B274BE" w:rsidRPr="00E01918">
        <w:rPr>
          <w:rFonts w:ascii="Traditional Arabic" w:hAnsi="Traditional Arabic" w:cs="Traditional Arabic" w:hint="cs"/>
          <w:rtl/>
        </w:rPr>
        <w:t xml:space="preserve"> </w:t>
      </w:r>
      <w:r w:rsidRPr="00E01918">
        <w:rPr>
          <w:rFonts w:ascii="Traditional Arabic" w:hAnsi="Traditional Arabic" w:cs="Traditional Arabic" w:hint="cs"/>
          <w:rtl/>
        </w:rPr>
        <w:t>بحث</w:t>
      </w:r>
      <w:r w:rsidR="00B274BE" w:rsidRPr="00E01918">
        <w:rPr>
          <w:rFonts w:ascii="Traditional Arabic" w:hAnsi="Traditional Arabic" w:cs="Traditional Arabic" w:hint="cs"/>
          <w:rtl/>
        </w:rPr>
        <w:t>‌ها</w:t>
      </w:r>
      <w:r w:rsidRPr="00E01918">
        <w:rPr>
          <w:rFonts w:ascii="Traditional Arabic" w:hAnsi="Traditional Arabic" w:cs="Traditional Arabic" w:hint="cs"/>
          <w:rtl/>
        </w:rPr>
        <w:t>ی گذشته مورد توجه قرار گرفته است.</w:t>
      </w:r>
    </w:p>
    <w:p w:rsidR="00EC39BA" w:rsidRPr="00E01918" w:rsidRDefault="00EC39BA" w:rsidP="00540F71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 xml:space="preserve">محور اول که دارای </w:t>
      </w:r>
      <w:r w:rsidR="00E01918">
        <w:rPr>
          <w:rFonts w:ascii="Traditional Arabic" w:hAnsi="Traditional Arabic" w:cs="Traditional Arabic" w:hint="cs"/>
          <w:rtl/>
        </w:rPr>
        <w:t>اهمیت</w:t>
      </w:r>
      <w:r w:rsidRPr="00E01918">
        <w:rPr>
          <w:rFonts w:ascii="Traditional Arabic" w:hAnsi="Traditional Arabic" w:cs="Traditional Arabic" w:hint="cs"/>
          <w:rtl/>
        </w:rPr>
        <w:t xml:space="preserve"> بالایی بود و بحث اصولی بود، عبارت بود از سیر</w:t>
      </w:r>
      <w:r w:rsidR="00E01918">
        <w:rPr>
          <w:rFonts w:ascii="Traditional Arabic" w:hAnsi="Traditional Arabic" w:cs="Traditional Arabic" w:hint="cs"/>
          <w:rtl/>
        </w:rPr>
        <w:t>ه</w:t>
      </w:r>
      <w:r w:rsidR="00B274BE" w:rsidRPr="00E01918">
        <w:rPr>
          <w:rFonts w:ascii="Traditional Arabic" w:hAnsi="Traditional Arabic" w:cs="Traditional Arabic" w:hint="cs"/>
          <w:rtl/>
        </w:rPr>
        <w:t xml:space="preserve"> </w:t>
      </w:r>
      <w:r w:rsidRPr="00E01918">
        <w:rPr>
          <w:rFonts w:ascii="Traditional Arabic" w:hAnsi="Traditional Arabic" w:cs="Traditional Arabic" w:hint="cs"/>
          <w:rtl/>
        </w:rPr>
        <w:t>عقلاییه و سیره</w:t>
      </w:r>
      <w:r w:rsidR="00B274BE" w:rsidRPr="00E01918">
        <w:rPr>
          <w:rFonts w:ascii="Traditional Arabic" w:hAnsi="Traditional Arabic" w:cs="Traditional Arabic" w:hint="cs"/>
          <w:rtl/>
        </w:rPr>
        <w:t>‌ها</w:t>
      </w:r>
      <w:r w:rsidRPr="00E01918">
        <w:rPr>
          <w:rFonts w:ascii="Traditional Arabic" w:hAnsi="Traditional Arabic" w:cs="Traditional Arabic" w:hint="cs"/>
          <w:rtl/>
        </w:rPr>
        <w:t>ی نوپدید و مستحدث.</w:t>
      </w:r>
    </w:p>
    <w:p w:rsidR="00EC39BA" w:rsidRPr="00E01918" w:rsidRDefault="00EC39BA" w:rsidP="00540F71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 xml:space="preserve">محور دوم بحث مشاوره و ابعاد و زوایای مشاوره از نظر فقهی بود و در این محور هم </w:t>
      </w:r>
      <w:r w:rsidR="00E01918">
        <w:rPr>
          <w:rFonts w:ascii="Traditional Arabic" w:hAnsi="Traditional Arabic" w:cs="Traditional Arabic" w:hint="cs"/>
          <w:rtl/>
        </w:rPr>
        <w:t>جمع‌بندی</w:t>
      </w:r>
      <w:r w:rsidRPr="00E01918">
        <w:rPr>
          <w:rFonts w:ascii="Traditional Arabic" w:hAnsi="Traditional Arabic" w:cs="Traditional Arabic" w:hint="cs"/>
          <w:rtl/>
        </w:rPr>
        <w:t xml:space="preserve"> صورت گرفت و احکام مشاوره تا حدّ زیادی بیان شد.</w:t>
      </w:r>
    </w:p>
    <w:p w:rsidR="009E3F3F" w:rsidRPr="00E01918" w:rsidRDefault="00EC39BA" w:rsidP="009E3F3F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 xml:space="preserve">محور سوم مربوط به مباحث شورای </w:t>
      </w:r>
      <w:r w:rsidR="00E01918">
        <w:rPr>
          <w:rFonts w:ascii="Traditional Arabic" w:hAnsi="Traditional Arabic" w:cs="Traditional Arabic" w:hint="cs"/>
          <w:rtl/>
        </w:rPr>
        <w:t>افتا</w:t>
      </w:r>
      <w:r w:rsidRPr="00E01918">
        <w:rPr>
          <w:rFonts w:ascii="Traditional Arabic" w:hAnsi="Traditional Arabic" w:cs="Traditional Arabic" w:hint="cs"/>
          <w:rtl/>
        </w:rPr>
        <w:t xml:space="preserve"> و فتوای </w:t>
      </w:r>
      <w:r w:rsidR="009E3F3F" w:rsidRPr="00E01918">
        <w:rPr>
          <w:rFonts w:ascii="Traditional Arabic" w:hAnsi="Traditional Arabic" w:cs="Traditional Arabic" w:hint="cs"/>
          <w:rtl/>
        </w:rPr>
        <w:t xml:space="preserve">در شورا و </w:t>
      </w:r>
      <w:r w:rsidR="00E01918">
        <w:rPr>
          <w:rFonts w:ascii="Traditional Arabic" w:hAnsi="Traditional Arabic" w:cs="Traditional Arabic" w:hint="cs"/>
          <w:rtl/>
        </w:rPr>
        <w:t>آنچه</w:t>
      </w:r>
      <w:r w:rsidR="009E3F3F" w:rsidRPr="00E01918">
        <w:rPr>
          <w:rFonts w:ascii="Traditional Arabic" w:hAnsi="Traditional Arabic" w:cs="Traditional Arabic" w:hint="cs"/>
          <w:rtl/>
        </w:rPr>
        <w:t xml:space="preserve"> در این مباحث اولاً و بالذات بود دنبال شد. در </w:t>
      </w:r>
      <w:r w:rsidR="00E01918">
        <w:rPr>
          <w:rFonts w:ascii="Traditional Arabic" w:hAnsi="Traditional Arabic" w:cs="Traditional Arabic" w:hint="cs"/>
          <w:rtl/>
        </w:rPr>
        <w:t>جمع‌بندی</w:t>
      </w:r>
      <w:r w:rsidR="009E3F3F" w:rsidRPr="00E01918">
        <w:rPr>
          <w:rFonts w:ascii="Traditional Arabic" w:hAnsi="Traditional Arabic" w:cs="Traditional Arabic" w:hint="cs"/>
          <w:rtl/>
        </w:rPr>
        <w:t xml:space="preserve"> در محور سوم بایستی چند مطلب به ترتیب در پرتوی مباحث قبلی </w:t>
      </w:r>
      <w:r w:rsidR="00E01918">
        <w:rPr>
          <w:rFonts w:ascii="Traditional Arabic" w:hAnsi="Traditional Arabic" w:cs="Traditional Arabic" w:hint="cs"/>
          <w:rtl/>
        </w:rPr>
        <w:t>جمع‌بندی</w:t>
      </w:r>
      <w:r w:rsidR="009E3F3F" w:rsidRPr="00E01918">
        <w:rPr>
          <w:rFonts w:ascii="Traditional Arabic" w:hAnsi="Traditional Arabic" w:cs="Traditional Arabic" w:hint="cs"/>
          <w:rtl/>
        </w:rPr>
        <w:t xml:space="preserve"> شده و نگاه نهایی در آن بیان شود.</w:t>
      </w:r>
    </w:p>
    <w:p w:rsidR="00421C9A" w:rsidRPr="00E01918" w:rsidRDefault="009E3F3F" w:rsidP="00421C9A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>قبل از اینکه بحث دیروز ادامه پیدا کند بایستی این مسأله مطرح گردد که، در ابتدا چهار مسأله مطرح شد اما با توجه به ابعاد مختلف مسأله و زوایای گوناگونی که در طی بحث پیدا شد</w:t>
      </w:r>
      <w:r w:rsidR="00421C9A" w:rsidRPr="00E01918">
        <w:rPr>
          <w:rFonts w:ascii="Traditional Arabic" w:hAnsi="Traditional Arabic" w:cs="Traditional Arabic" w:hint="cs"/>
          <w:rtl/>
        </w:rPr>
        <w:t xml:space="preserve"> تا حدودی تعداد این مسائل در </w:t>
      </w:r>
      <w:r w:rsidR="00E01918">
        <w:rPr>
          <w:rFonts w:ascii="Traditional Arabic" w:hAnsi="Traditional Arabic" w:cs="Traditional Arabic" w:hint="cs"/>
          <w:rtl/>
        </w:rPr>
        <w:t>جمع‌بندی</w:t>
      </w:r>
      <w:r w:rsidR="00421C9A" w:rsidRPr="00E01918">
        <w:rPr>
          <w:rFonts w:ascii="Traditional Arabic" w:hAnsi="Traditional Arabic" w:cs="Traditional Arabic" w:hint="cs"/>
          <w:rtl/>
        </w:rPr>
        <w:t xml:space="preserve"> بیش از آن چیزی است که در ابتدا مطرح شد. به این معنا که ابتدا چهار مسأله بود که دو مسأله </w:t>
      </w:r>
      <w:r w:rsidR="00E01918">
        <w:rPr>
          <w:rFonts w:ascii="Traditional Arabic" w:hAnsi="Traditional Arabic" w:cs="Traditional Arabic" w:hint="cs"/>
          <w:rtl/>
        </w:rPr>
        <w:t>مربوط</w:t>
      </w:r>
      <w:r w:rsidR="00421C9A" w:rsidRPr="00E01918">
        <w:rPr>
          <w:rFonts w:ascii="Traditional Arabic" w:hAnsi="Traditional Arabic" w:cs="Traditional Arabic" w:hint="cs"/>
          <w:rtl/>
        </w:rPr>
        <w:t xml:space="preserve"> به مجتهدین و دو مسأل</w:t>
      </w:r>
      <w:r w:rsidR="00E01918">
        <w:rPr>
          <w:rFonts w:ascii="Traditional Arabic" w:hAnsi="Traditional Arabic" w:cs="Traditional Arabic" w:hint="cs"/>
          <w:rtl/>
        </w:rPr>
        <w:t>ه</w:t>
      </w:r>
      <w:r w:rsidR="00B274BE" w:rsidRPr="00E01918">
        <w:rPr>
          <w:rFonts w:ascii="Traditional Arabic" w:hAnsi="Traditional Arabic" w:cs="Traditional Arabic" w:hint="cs"/>
          <w:rtl/>
        </w:rPr>
        <w:t xml:space="preserve"> </w:t>
      </w:r>
      <w:r w:rsidR="00421C9A" w:rsidRPr="00E01918">
        <w:rPr>
          <w:rFonts w:ascii="Traditional Arabic" w:hAnsi="Traditional Arabic" w:cs="Traditional Arabic" w:hint="cs"/>
          <w:rtl/>
        </w:rPr>
        <w:t xml:space="preserve">دیگر مربوط به </w:t>
      </w:r>
      <w:r w:rsidR="00E01918">
        <w:rPr>
          <w:rFonts w:ascii="Traditional Arabic" w:hAnsi="Traditional Arabic" w:cs="Traditional Arabic" w:hint="cs"/>
          <w:rtl/>
        </w:rPr>
        <w:t>مقلدین</w:t>
      </w:r>
      <w:r w:rsidR="00421C9A" w:rsidRPr="00E01918">
        <w:rPr>
          <w:rFonts w:ascii="Traditional Arabic" w:hAnsi="Traditional Arabic" w:cs="Traditional Arabic" w:hint="cs"/>
          <w:rtl/>
        </w:rPr>
        <w:t xml:space="preserve"> بود، اما در این </w:t>
      </w:r>
      <w:r w:rsidR="00E01918">
        <w:rPr>
          <w:rFonts w:ascii="Traditional Arabic" w:hAnsi="Traditional Arabic" w:cs="Traditional Arabic" w:hint="cs"/>
          <w:rtl/>
        </w:rPr>
        <w:t>جمع‌بندی</w:t>
      </w:r>
      <w:r w:rsidR="00421C9A" w:rsidRPr="00E01918">
        <w:rPr>
          <w:rFonts w:ascii="Traditional Arabic" w:hAnsi="Traditional Arabic" w:cs="Traditional Arabic" w:hint="cs"/>
          <w:rtl/>
        </w:rPr>
        <w:t xml:space="preserve"> با این ترتیبی که پیش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421C9A" w:rsidRPr="00E01918">
        <w:rPr>
          <w:rFonts w:ascii="Traditional Arabic" w:hAnsi="Traditional Arabic" w:cs="Traditional Arabic" w:hint="cs"/>
          <w:rtl/>
        </w:rPr>
        <w:t>رویم دو مورد به این مسائل اضافه خواهد شد.</w:t>
      </w:r>
    </w:p>
    <w:p w:rsidR="00A72101" w:rsidRPr="00E01918" w:rsidRDefault="00B055BE" w:rsidP="00421C9A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 xml:space="preserve">در </w:t>
      </w:r>
      <w:r w:rsidR="00E01918">
        <w:rPr>
          <w:rFonts w:ascii="Traditional Arabic" w:hAnsi="Traditional Arabic" w:cs="Traditional Arabic" w:hint="cs"/>
          <w:rtl/>
        </w:rPr>
        <w:t>جمع‌بندی</w:t>
      </w:r>
      <w:r w:rsidRPr="00E01918">
        <w:rPr>
          <w:rFonts w:ascii="Traditional Arabic" w:hAnsi="Traditional Arabic" w:cs="Traditional Arabic" w:hint="cs"/>
          <w:rtl/>
        </w:rPr>
        <w:t xml:space="preserve"> در محور سوم که مربوط به شور و مشورت در </w:t>
      </w:r>
      <w:r w:rsidR="00E01918">
        <w:rPr>
          <w:rFonts w:ascii="Traditional Arabic" w:hAnsi="Traditional Arabic" w:cs="Traditional Arabic" w:hint="cs"/>
          <w:rtl/>
        </w:rPr>
        <w:t>افتا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Pr="00E01918">
        <w:rPr>
          <w:rFonts w:ascii="Traditional Arabic" w:hAnsi="Traditional Arabic" w:cs="Traditional Arabic" w:hint="cs"/>
          <w:rtl/>
        </w:rPr>
        <w:t xml:space="preserve">باشد، اولین مسأله در جلسه گذشته عرض شد که عبارت بود از اینکه: در اجتهاد اطلاع از آراء و انظار چه نسبت به </w:t>
      </w:r>
      <w:r w:rsidR="00E01918">
        <w:rPr>
          <w:rFonts w:ascii="Traditional Arabic" w:hAnsi="Traditional Arabic" w:cs="Traditional Arabic" w:hint="cs"/>
          <w:rtl/>
        </w:rPr>
        <w:t>آراء</w:t>
      </w:r>
      <w:r w:rsidRPr="00E01918">
        <w:rPr>
          <w:rFonts w:ascii="Traditional Arabic" w:hAnsi="Traditional Arabic" w:cs="Traditional Arabic" w:hint="cs"/>
          <w:rtl/>
        </w:rPr>
        <w:t xml:space="preserve"> و انظار پیشینیان در تاریخ فقه و چه معاصرین و کسانی که احتمال دارد که </w:t>
      </w:r>
      <w:r w:rsidR="00A72101" w:rsidRPr="00E01918">
        <w:rPr>
          <w:rFonts w:ascii="Traditional Arabic" w:hAnsi="Traditional Arabic" w:cs="Traditional Arabic" w:hint="cs"/>
          <w:rtl/>
        </w:rPr>
        <w:t>با اطلاع از احوال آنها و فحص از نظر آنها تغییری در نظر شخص پیدا شود، ضرورت دارد و علاوه بر ضرورت مراجعه به منابع دست اول (آیات و اخبار) و فحص از قرائن و مخصصات در مجموع</w:t>
      </w:r>
      <w:r w:rsidR="00E01918">
        <w:rPr>
          <w:rFonts w:ascii="Traditional Arabic" w:hAnsi="Traditional Arabic" w:cs="Traditional Arabic" w:hint="cs"/>
          <w:rtl/>
        </w:rPr>
        <w:t>ه</w:t>
      </w:r>
      <w:r w:rsidR="00B274BE" w:rsidRPr="00E01918">
        <w:rPr>
          <w:rFonts w:ascii="Traditional Arabic" w:hAnsi="Traditional Arabic" w:cs="Traditional Arabic" w:hint="cs"/>
          <w:rtl/>
        </w:rPr>
        <w:t xml:space="preserve"> </w:t>
      </w:r>
      <w:r w:rsidR="00A72101" w:rsidRPr="00E01918">
        <w:rPr>
          <w:rFonts w:ascii="Traditional Arabic" w:hAnsi="Traditional Arabic" w:cs="Traditional Arabic" w:hint="cs"/>
          <w:rtl/>
        </w:rPr>
        <w:t>آیات و اخبار به عنوان منابع اولیه احکام، افزون بر این لازم است که به آراء و اقوالی که احتمال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A72101" w:rsidRPr="00E01918">
        <w:rPr>
          <w:rFonts w:ascii="Traditional Arabic" w:hAnsi="Traditional Arabic" w:cs="Traditional Arabic" w:hint="cs"/>
          <w:rtl/>
        </w:rPr>
        <w:t>دهد در پیدا کردن نکته</w:t>
      </w:r>
      <w:r w:rsidR="00B274BE" w:rsidRPr="00E01918">
        <w:rPr>
          <w:rFonts w:ascii="Traditional Arabic" w:hAnsi="Traditional Arabic" w:cs="Traditional Arabic" w:hint="cs"/>
          <w:rtl/>
        </w:rPr>
        <w:t xml:space="preserve">‌ای </w:t>
      </w:r>
      <w:r w:rsidR="00A72101" w:rsidRPr="00E01918">
        <w:rPr>
          <w:rFonts w:ascii="Traditional Arabic" w:hAnsi="Traditional Arabic" w:cs="Traditional Arabic" w:hint="cs"/>
          <w:rtl/>
        </w:rPr>
        <w:t xml:space="preserve">و گشودن افقی پیش روی فقیه مؤثر باشد بایستی اقدام کند، چه </w:t>
      </w:r>
      <w:r w:rsidR="00E01918">
        <w:rPr>
          <w:rFonts w:ascii="Traditional Arabic" w:hAnsi="Traditional Arabic" w:cs="Traditional Arabic" w:hint="cs"/>
          <w:rtl/>
        </w:rPr>
        <w:t>متقدمین</w:t>
      </w:r>
      <w:r w:rsidR="00A72101" w:rsidRPr="00E01918">
        <w:rPr>
          <w:rFonts w:ascii="Traditional Arabic" w:hAnsi="Traditional Arabic" w:cs="Traditional Arabic" w:hint="cs"/>
          <w:rtl/>
        </w:rPr>
        <w:t xml:space="preserve"> و چه معاصرین خودش. </w:t>
      </w:r>
    </w:p>
    <w:p w:rsidR="00A72101" w:rsidRPr="00E01918" w:rsidRDefault="00A72101" w:rsidP="00853C56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>این فحص و تتبّع نسبت به اینها در یک مسأله در صورت احتمال عقلاییه تأثیر لازم است. ضمن اینکه نکات دیگری نیز بایستی مورد توجه قرار گیرد که قبلاً مفصلاً عرض شده است.</w:t>
      </w:r>
      <w:r w:rsidR="00853C56" w:rsidRPr="00E01918">
        <w:rPr>
          <w:rFonts w:ascii="Traditional Arabic" w:hAnsi="Traditional Arabic" w:cs="Traditional Arabic" w:hint="cs"/>
          <w:rtl/>
        </w:rPr>
        <w:t xml:space="preserve"> (لازم به ذکر است که در </w:t>
      </w:r>
      <w:r w:rsidR="00E01918">
        <w:rPr>
          <w:rFonts w:ascii="Traditional Arabic" w:hAnsi="Traditional Arabic" w:cs="Traditional Arabic" w:hint="cs"/>
          <w:rtl/>
        </w:rPr>
        <w:t>مقدمات</w:t>
      </w:r>
      <w:r w:rsidR="00853C56" w:rsidRPr="00E01918">
        <w:rPr>
          <w:rFonts w:ascii="Traditional Arabic" w:hAnsi="Traditional Arabic" w:cs="Traditional Arabic" w:hint="cs"/>
          <w:rtl/>
        </w:rPr>
        <w:t xml:space="preserve"> باب اجتهاد نیز بایستی این امر مورد توجه قرار گیرد و این مجموع</w:t>
      </w:r>
      <w:r w:rsidR="00E01918">
        <w:rPr>
          <w:rFonts w:ascii="Traditional Arabic" w:hAnsi="Traditional Arabic" w:cs="Traditional Arabic" w:hint="cs"/>
          <w:rtl/>
        </w:rPr>
        <w:t>ه</w:t>
      </w:r>
      <w:r w:rsidR="00B274BE" w:rsidRPr="00E01918">
        <w:rPr>
          <w:rFonts w:ascii="Traditional Arabic" w:hAnsi="Traditional Arabic" w:cs="Traditional Arabic" w:hint="cs"/>
          <w:rtl/>
        </w:rPr>
        <w:t xml:space="preserve"> </w:t>
      </w:r>
      <w:r w:rsidR="00853C56" w:rsidRPr="00E01918">
        <w:rPr>
          <w:rFonts w:ascii="Traditional Arabic" w:hAnsi="Traditional Arabic" w:cs="Traditional Arabic" w:hint="cs"/>
          <w:rtl/>
        </w:rPr>
        <w:t>بحثی که در اینجا صورت گرفته است بایستی در آنجا نیز لحاظ شود.)</w:t>
      </w:r>
    </w:p>
    <w:p w:rsidR="00853C56" w:rsidRPr="00E01918" w:rsidRDefault="00581000" w:rsidP="00581000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6" w:name="_Toc470128783"/>
      <w:r w:rsidRPr="00E01918">
        <w:rPr>
          <w:rFonts w:ascii="Traditional Arabic" w:hAnsi="Traditional Arabic" w:cs="Traditional Arabic" w:hint="cs"/>
          <w:color w:val="FF0000"/>
          <w:rtl/>
        </w:rPr>
        <w:t xml:space="preserve">مطلب دوم (در </w:t>
      </w:r>
      <w:r w:rsidR="00E01918">
        <w:rPr>
          <w:rFonts w:ascii="Traditional Arabic" w:hAnsi="Traditional Arabic" w:cs="Traditional Arabic" w:hint="cs"/>
          <w:color w:val="FF0000"/>
          <w:rtl/>
        </w:rPr>
        <w:t>جمع‌بندی</w:t>
      </w:r>
      <w:r w:rsidRPr="00E01918">
        <w:rPr>
          <w:rFonts w:ascii="Traditional Arabic" w:hAnsi="Traditional Arabic" w:cs="Traditional Arabic" w:hint="cs"/>
          <w:color w:val="FF0000"/>
          <w:rtl/>
        </w:rPr>
        <w:t>): تدریس</w:t>
      </w:r>
      <w:bookmarkEnd w:id="16"/>
    </w:p>
    <w:p w:rsidR="00581000" w:rsidRPr="00E01918" w:rsidRDefault="00581000" w:rsidP="00581000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>مطلب دیگر که این در چهار مسأل</w:t>
      </w:r>
      <w:r w:rsidR="00E01918">
        <w:rPr>
          <w:rFonts w:ascii="Traditional Arabic" w:hAnsi="Traditional Arabic" w:cs="Traditional Arabic" w:hint="cs"/>
          <w:rtl/>
        </w:rPr>
        <w:t>ه</w:t>
      </w:r>
      <w:r w:rsidR="00B274BE" w:rsidRPr="00E01918">
        <w:rPr>
          <w:rFonts w:ascii="Traditional Arabic" w:hAnsi="Traditional Arabic" w:cs="Traditional Arabic" w:hint="cs"/>
          <w:rtl/>
        </w:rPr>
        <w:t xml:space="preserve"> </w:t>
      </w:r>
      <w:r w:rsidRPr="00E01918">
        <w:rPr>
          <w:rFonts w:ascii="Traditional Arabic" w:hAnsi="Traditional Arabic" w:cs="Traditional Arabic" w:hint="cs"/>
          <w:rtl/>
        </w:rPr>
        <w:t>سابق نبوده است و در اینجا بایستی بر آنها افزوده شود مسأل</w:t>
      </w:r>
      <w:r w:rsidR="00E01918">
        <w:rPr>
          <w:rFonts w:ascii="Traditional Arabic" w:hAnsi="Traditional Arabic" w:cs="Traditional Arabic" w:hint="cs"/>
          <w:rtl/>
        </w:rPr>
        <w:t>ه</w:t>
      </w:r>
      <w:r w:rsidR="00B274BE" w:rsidRPr="00E01918">
        <w:rPr>
          <w:rFonts w:ascii="Traditional Arabic" w:hAnsi="Traditional Arabic" w:cs="Traditional Arabic" w:hint="cs"/>
          <w:rtl/>
        </w:rPr>
        <w:t xml:space="preserve"> </w:t>
      </w:r>
      <w:r w:rsidRPr="00E01918">
        <w:rPr>
          <w:rFonts w:ascii="Traditional Arabic" w:hAnsi="Traditional Arabic" w:cs="Traditional Arabic" w:hint="cs"/>
          <w:rtl/>
        </w:rPr>
        <w:t>تدریس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Pr="00E01918">
        <w:rPr>
          <w:rFonts w:ascii="Traditional Arabic" w:hAnsi="Traditional Arabic" w:cs="Traditional Arabic" w:hint="cs"/>
          <w:rtl/>
        </w:rPr>
        <w:t>باشد.</w:t>
      </w:r>
    </w:p>
    <w:p w:rsidR="00581000" w:rsidRPr="00E01918" w:rsidRDefault="00581000" w:rsidP="00581000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>هنگامی که کسی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Pr="00E01918">
        <w:rPr>
          <w:rFonts w:ascii="Traditional Arabic" w:hAnsi="Traditional Arabic" w:cs="Traditional Arabic" w:hint="cs"/>
          <w:rtl/>
        </w:rPr>
        <w:t>خواهد به نظری رسیده و در مسأله</w:t>
      </w:r>
      <w:r w:rsidR="00B274BE" w:rsidRPr="00E01918">
        <w:rPr>
          <w:rFonts w:ascii="Traditional Arabic" w:hAnsi="Traditional Arabic" w:cs="Traditional Arabic" w:hint="cs"/>
          <w:rtl/>
        </w:rPr>
        <w:t xml:space="preserve">‌ای </w:t>
      </w:r>
      <w:r w:rsidRPr="00E01918">
        <w:rPr>
          <w:rFonts w:ascii="Traditional Arabic" w:hAnsi="Traditional Arabic" w:cs="Traditional Arabic" w:hint="cs"/>
          <w:rtl/>
        </w:rPr>
        <w:t>اجتهاد کند به دو صورت ممکن است:</w:t>
      </w:r>
    </w:p>
    <w:p w:rsidR="00581000" w:rsidRPr="00E01918" w:rsidRDefault="00581000" w:rsidP="00581000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>گاهی ممکن است شخص در گوش</w:t>
      </w:r>
      <w:r w:rsidR="00E01918">
        <w:rPr>
          <w:rFonts w:ascii="Traditional Arabic" w:hAnsi="Traditional Arabic" w:cs="Traditional Arabic" w:hint="cs"/>
          <w:rtl/>
        </w:rPr>
        <w:t>ه</w:t>
      </w:r>
      <w:r w:rsidR="00B274BE" w:rsidRPr="00E01918">
        <w:rPr>
          <w:rFonts w:ascii="Traditional Arabic" w:hAnsi="Traditional Arabic" w:cs="Traditional Arabic" w:hint="cs"/>
          <w:rtl/>
        </w:rPr>
        <w:t xml:space="preserve"> </w:t>
      </w:r>
      <w:r w:rsidRPr="00E01918">
        <w:rPr>
          <w:rFonts w:ascii="Traditional Arabic" w:hAnsi="Traditional Arabic" w:cs="Traditional Arabic" w:hint="cs"/>
          <w:rtl/>
        </w:rPr>
        <w:t>کتابخانه یا خانه نشسته و تمام ابعاد و زوایای مسأله را در روایات و آیات و حتی در اقوال مورد بررسی قرار داده و به نظری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Pr="00E01918">
        <w:rPr>
          <w:rFonts w:ascii="Traditional Arabic" w:hAnsi="Traditional Arabic" w:cs="Traditional Arabic" w:hint="cs"/>
          <w:rtl/>
        </w:rPr>
        <w:t>رسد.</w:t>
      </w:r>
    </w:p>
    <w:p w:rsidR="00581000" w:rsidRPr="00E01918" w:rsidRDefault="00581000" w:rsidP="00581000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lastRenderedPageBreak/>
        <w:t>اما گاهی به این صورت است که شخص آنچه به دست آورده است در معرض تدریس قرار داده و به دیگران القاء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Pr="00E01918">
        <w:rPr>
          <w:rFonts w:ascii="Traditional Arabic" w:hAnsi="Traditional Arabic" w:cs="Traditional Arabic" w:hint="cs"/>
          <w:rtl/>
        </w:rPr>
        <w:t>کند.</w:t>
      </w:r>
    </w:p>
    <w:p w:rsidR="00581000" w:rsidRPr="00E01918" w:rsidRDefault="00581000" w:rsidP="00581000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>روشن است که در قسم دوم مطالب بسیار پخته</w:t>
      </w:r>
      <w:r w:rsidR="00B274BE" w:rsidRPr="00E01918">
        <w:rPr>
          <w:rFonts w:ascii="Traditional Arabic" w:hAnsi="Traditional Arabic" w:cs="Traditional Arabic" w:hint="cs"/>
          <w:rtl/>
        </w:rPr>
        <w:t xml:space="preserve">‌تر </w:t>
      </w:r>
      <w:r w:rsidRPr="00E01918">
        <w:rPr>
          <w:rFonts w:ascii="Traditional Arabic" w:hAnsi="Traditional Arabic" w:cs="Traditional Arabic" w:hint="cs"/>
          <w:rtl/>
        </w:rPr>
        <w:t>خواهد شد چراکه آنچه انسان در گوشه</w:t>
      </w:r>
      <w:r w:rsidR="00B274BE" w:rsidRPr="00E01918">
        <w:rPr>
          <w:rFonts w:ascii="Traditional Arabic" w:hAnsi="Traditional Arabic" w:cs="Traditional Arabic" w:hint="cs"/>
          <w:rtl/>
        </w:rPr>
        <w:t xml:space="preserve">‌ای </w:t>
      </w:r>
      <w:r w:rsidRPr="00E01918">
        <w:rPr>
          <w:rFonts w:ascii="Traditional Arabic" w:hAnsi="Traditional Arabic" w:cs="Traditional Arabic" w:hint="cs"/>
          <w:rtl/>
        </w:rPr>
        <w:t>بیاندیشد و در ذهن حلاجی کرده و به نتیجه</w:t>
      </w:r>
      <w:r w:rsidR="00B274BE" w:rsidRPr="00E01918">
        <w:rPr>
          <w:rFonts w:ascii="Traditional Arabic" w:hAnsi="Traditional Arabic" w:cs="Traditional Arabic" w:hint="cs"/>
          <w:rtl/>
        </w:rPr>
        <w:t xml:space="preserve">‌ای </w:t>
      </w:r>
      <w:r w:rsidRPr="00E01918">
        <w:rPr>
          <w:rFonts w:ascii="Traditional Arabic" w:hAnsi="Traditional Arabic" w:cs="Traditional Arabic" w:hint="cs"/>
          <w:rtl/>
        </w:rPr>
        <w:t>برسد یک حدّ از ارزش را داراست، و هنگامی که آن را به تدریس گذاشته و یا به نوشتن بپردازد این تدریس و نگارش مقول</w:t>
      </w:r>
      <w:r w:rsidR="00E01918">
        <w:rPr>
          <w:rFonts w:ascii="Traditional Arabic" w:hAnsi="Traditional Arabic" w:cs="Traditional Arabic" w:hint="cs"/>
          <w:rtl/>
        </w:rPr>
        <w:t>ه</w:t>
      </w:r>
      <w:r w:rsidR="00B274BE" w:rsidRPr="00E01918">
        <w:rPr>
          <w:rFonts w:ascii="Traditional Arabic" w:hAnsi="Traditional Arabic" w:cs="Traditional Arabic" w:hint="cs"/>
          <w:rtl/>
        </w:rPr>
        <w:t xml:space="preserve"> </w:t>
      </w:r>
      <w:r w:rsidRPr="00E01918">
        <w:rPr>
          <w:rFonts w:ascii="Traditional Arabic" w:hAnsi="Traditional Arabic" w:cs="Traditional Arabic" w:hint="cs"/>
          <w:rtl/>
        </w:rPr>
        <w:t>دیگری است که در عمق مسأله تأثیرگذار است.</w:t>
      </w:r>
    </w:p>
    <w:p w:rsidR="002635AC" w:rsidRPr="00E01918" w:rsidRDefault="002635AC" w:rsidP="00581000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 xml:space="preserve">بدون تردید تدریس و نگارش </w:t>
      </w:r>
      <w:r w:rsidRPr="00E01918">
        <w:rPr>
          <w:rFonts w:ascii="Traditional Arabic" w:hAnsi="Traditional Arabic" w:cs="Traditional Arabic"/>
          <w:rtl/>
        </w:rPr>
        <w:t>–</w:t>
      </w:r>
      <w:r w:rsidRPr="00E01918">
        <w:rPr>
          <w:rFonts w:ascii="Traditional Arabic" w:hAnsi="Traditional Arabic" w:cs="Traditional Arabic" w:hint="cs"/>
          <w:rtl/>
        </w:rPr>
        <w:t xml:space="preserve"> و به ویژه تدریس- هنگامی که القاء بشود نقش </w:t>
      </w:r>
      <w:r w:rsidR="00E01918">
        <w:rPr>
          <w:rFonts w:ascii="Traditional Arabic" w:hAnsi="Traditional Arabic" w:cs="Traditional Arabic" w:hint="cs"/>
          <w:rtl/>
        </w:rPr>
        <w:t>مهمی</w:t>
      </w:r>
      <w:r w:rsidRPr="00E01918">
        <w:rPr>
          <w:rFonts w:ascii="Traditional Arabic" w:hAnsi="Traditional Arabic" w:cs="Traditional Arabic" w:hint="cs"/>
          <w:rtl/>
        </w:rPr>
        <w:t xml:space="preserve"> در عمق مسأله و پیدا شدن زوایای مختلف مسأله دارد.</w:t>
      </w:r>
    </w:p>
    <w:p w:rsidR="002635AC" w:rsidRPr="00E01918" w:rsidRDefault="002635AC" w:rsidP="00581000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>این مطلب دوم است و همان چیزی است که در چهار مسأله</w:t>
      </w:r>
      <w:r w:rsidR="00B274BE" w:rsidRPr="00E01918">
        <w:rPr>
          <w:rFonts w:ascii="Traditional Arabic" w:hAnsi="Traditional Arabic" w:cs="Traditional Arabic" w:hint="cs"/>
          <w:rtl/>
        </w:rPr>
        <w:t xml:space="preserve">‌ای </w:t>
      </w:r>
      <w:r w:rsidRPr="00E01918">
        <w:rPr>
          <w:rFonts w:ascii="Traditional Arabic" w:hAnsi="Traditional Arabic" w:cs="Traditional Arabic" w:hint="cs"/>
          <w:rtl/>
        </w:rPr>
        <w:t xml:space="preserve">که </w:t>
      </w:r>
      <w:r w:rsidR="00E01918">
        <w:rPr>
          <w:rFonts w:ascii="Traditional Arabic" w:hAnsi="Traditional Arabic" w:cs="Traditional Arabic" w:hint="cs"/>
          <w:rtl/>
        </w:rPr>
        <w:t>تابه‌حال</w:t>
      </w:r>
      <w:r w:rsidRPr="00E01918">
        <w:rPr>
          <w:rFonts w:ascii="Traditional Arabic" w:hAnsi="Traditional Arabic" w:cs="Traditional Arabic" w:hint="cs"/>
          <w:rtl/>
        </w:rPr>
        <w:t xml:space="preserve"> به آن پرداخته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Pr="00E01918">
        <w:rPr>
          <w:rFonts w:ascii="Traditional Arabic" w:hAnsi="Traditional Arabic" w:cs="Traditional Arabic" w:hint="cs"/>
          <w:rtl/>
        </w:rPr>
        <w:t>شد این صورت ذکر نشده بود.</w:t>
      </w:r>
    </w:p>
    <w:p w:rsidR="00E16BEA" w:rsidRPr="00E01918" w:rsidRDefault="00E16BEA" w:rsidP="00E16BEA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7" w:name="_Toc470128784"/>
      <w:r w:rsidRPr="00E01918">
        <w:rPr>
          <w:rFonts w:ascii="Traditional Arabic" w:hAnsi="Traditional Arabic" w:cs="Traditional Arabic" w:hint="cs"/>
          <w:color w:val="FF0000"/>
          <w:rtl/>
        </w:rPr>
        <w:t>سؤال</w:t>
      </w:r>
      <w:bookmarkEnd w:id="17"/>
    </w:p>
    <w:p w:rsidR="002635AC" w:rsidRPr="00E01918" w:rsidRDefault="00E01918" w:rsidP="00581000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به‌عبارت‌دیگر</w:t>
      </w:r>
      <w:r w:rsidR="002635AC" w:rsidRPr="00E01918">
        <w:rPr>
          <w:rFonts w:ascii="Traditional Arabic" w:hAnsi="Traditional Arabic" w:cs="Traditional Arabic" w:hint="cs"/>
          <w:rtl/>
        </w:rPr>
        <w:t xml:space="preserve"> مطلب دوم این است که آیا الگوی اجتهاد بدون تدریس و نگارش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2635AC" w:rsidRPr="00E01918">
        <w:rPr>
          <w:rFonts w:ascii="Traditional Arabic" w:hAnsi="Traditional Arabic" w:cs="Traditional Arabic" w:hint="cs"/>
          <w:rtl/>
        </w:rPr>
        <w:t xml:space="preserve">تواند الگوی اجتهاد تام باشد؟ و یا اینکه تدریس و نگارش و به ویژه تدریس یک ضرورت است؟ </w:t>
      </w:r>
    </w:p>
    <w:p w:rsidR="002635AC" w:rsidRPr="00E01918" w:rsidRDefault="002635AC" w:rsidP="00C24898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 xml:space="preserve">علت </w:t>
      </w:r>
      <w:r w:rsidR="00E01918">
        <w:rPr>
          <w:rFonts w:ascii="Traditional Arabic" w:hAnsi="Traditional Arabic" w:cs="Traditional Arabic" w:hint="cs"/>
          <w:rtl/>
        </w:rPr>
        <w:t>اهمیت</w:t>
      </w:r>
      <w:r w:rsidR="002528F3" w:rsidRPr="00E01918">
        <w:rPr>
          <w:rFonts w:ascii="Traditional Arabic" w:hAnsi="Traditional Arabic" w:cs="Traditional Arabic" w:hint="cs"/>
          <w:rtl/>
        </w:rPr>
        <w:t xml:space="preserve"> این مسأله این است که در تدریس </w:t>
      </w:r>
      <w:r w:rsidR="00E01918">
        <w:rPr>
          <w:rFonts w:ascii="Traditional Arabic" w:hAnsi="Traditional Arabic" w:cs="Traditional Arabic" w:hint="cs"/>
          <w:rtl/>
        </w:rPr>
        <w:t>به‌نوعی</w:t>
      </w:r>
      <w:r w:rsidR="002528F3" w:rsidRPr="00E01918">
        <w:rPr>
          <w:rFonts w:ascii="Traditional Arabic" w:hAnsi="Traditional Arabic" w:cs="Traditional Arabic" w:hint="cs"/>
          <w:rtl/>
        </w:rPr>
        <w:t xml:space="preserve"> شور صورت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2528F3" w:rsidRPr="00E01918">
        <w:rPr>
          <w:rFonts w:ascii="Traditional Arabic" w:hAnsi="Traditional Arabic" w:cs="Traditional Arabic" w:hint="cs"/>
          <w:rtl/>
        </w:rPr>
        <w:t xml:space="preserve">گیرد و حتی اگر شور هم نباشد </w:t>
      </w:r>
      <w:r w:rsidR="00E01918">
        <w:rPr>
          <w:rFonts w:ascii="Traditional Arabic" w:hAnsi="Traditional Arabic" w:cs="Traditional Arabic"/>
          <w:rtl/>
        </w:rPr>
        <w:t>هم</w:t>
      </w:r>
      <w:r w:rsidR="00E01918">
        <w:rPr>
          <w:rFonts w:ascii="Traditional Arabic" w:hAnsi="Traditional Arabic" w:cs="Traditional Arabic" w:hint="cs"/>
          <w:rtl/>
        </w:rPr>
        <w:t>ی</w:t>
      </w:r>
      <w:r w:rsidR="00E01918">
        <w:rPr>
          <w:rFonts w:ascii="Traditional Arabic" w:hAnsi="Traditional Arabic" w:cs="Traditional Arabic" w:hint="eastAsia"/>
          <w:rtl/>
        </w:rPr>
        <w:t>ن‌که</w:t>
      </w:r>
      <w:r w:rsidR="002528F3" w:rsidRPr="00E01918">
        <w:rPr>
          <w:rFonts w:ascii="Traditional Arabic" w:hAnsi="Traditional Arabic" w:cs="Traditional Arabic" w:hint="cs"/>
          <w:rtl/>
        </w:rPr>
        <w:t xml:space="preserve"> شخص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2528F3" w:rsidRPr="00E01918">
        <w:rPr>
          <w:rFonts w:ascii="Traditional Arabic" w:hAnsi="Traditional Arabic" w:cs="Traditional Arabic" w:hint="cs"/>
          <w:rtl/>
        </w:rPr>
        <w:t xml:space="preserve">خواهد بحثی را در معرض قرار دهد از جهت اثباتی و </w:t>
      </w:r>
      <w:r w:rsidR="00BF6A50" w:rsidRPr="00E01918">
        <w:rPr>
          <w:rFonts w:ascii="Traditional Arabic" w:hAnsi="Traditional Arabic" w:cs="Traditional Arabic" w:hint="cs"/>
          <w:rtl/>
        </w:rPr>
        <w:t>ثبوتی اثر دارد زیرا وقتی بحثی به معرض گذاشته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BF6A50" w:rsidRPr="00E01918">
        <w:rPr>
          <w:rFonts w:ascii="Traditional Arabic" w:hAnsi="Traditional Arabic" w:cs="Traditional Arabic" w:hint="cs"/>
          <w:rtl/>
        </w:rPr>
        <w:t xml:space="preserve">شود اولاً </w:t>
      </w:r>
      <w:r w:rsidR="00C24898" w:rsidRPr="00E01918">
        <w:rPr>
          <w:rFonts w:ascii="Traditional Arabic" w:hAnsi="Traditional Arabic" w:cs="Traditional Arabic" w:hint="cs"/>
          <w:rtl/>
        </w:rPr>
        <w:t>تمرکز و دقّت شخص بیشتر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C24898" w:rsidRPr="00E01918">
        <w:rPr>
          <w:rFonts w:ascii="Traditional Arabic" w:hAnsi="Traditional Arabic" w:cs="Traditional Arabic" w:hint="cs"/>
          <w:rtl/>
        </w:rPr>
        <w:t xml:space="preserve">شود تا </w:t>
      </w:r>
      <w:r w:rsidR="00E01918">
        <w:rPr>
          <w:rFonts w:ascii="Traditional Arabic" w:hAnsi="Traditional Arabic" w:cs="Traditional Arabic" w:hint="cs"/>
          <w:rtl/>
        </w:rPr>
        <w:t>حساب‌شده‌تر</w:t>
      </w:r>
      <w:r w:rsidR="00B274BE" w:rsidRPr="00E01918">
        <w:rPr>
          <w:rFonts w:ascii="Traditional Arabic" w:hAnsi="Traditional Arabic" w:cs="Traditional Arabic" w:hint="cs"/>
          <w:rtl/>
        </w:rPr>
        <w:t xml:space="preserve"> </w:t>
      </w:r>
      <w:r w:rsidR="00C24898" w:rsidRPr="00E01918">
        <w:rPr>
          <w:rFonts w:ascii="Traditional Arabic" w:hAnsi="Traditional Arabic" w:cs="Traditional Arabic" w:hint="cs"/>
          <w:rtl/>
        </w:rPr>
        <w:t>سخن بگوید و ضمن اینکه هنگامی که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C24898" w:rsidRPr="00E01918">
        <w:rPr>
          <w:rFonts w:ascii="Traditional Arabic" w:hAnsi="Traditional Arabic" w:cs="Traditional Arabic" w:hint="cs"/>
          <w:rtl/>
        </w:rPr>
        <w:t xml:space="preserve">خواهد بحث را به دیگران عرض کند طبیعتاً انتظام ذهن بیشتر شده و دقّت و </w:t>
      </w:r>
      <w:r w:rsidR="00E01918">
        <w:rPr>
          <w:rFonts w:ascii="Traditional Arabic" w:hAnsi="Traditional Arabic" w:cs="Traditional Arabic" w:hint="cs"/>
          <w:rtl/>
        </w:rPr>
        <w:t>جلب‌توجه</w:t>
      </w:r>
      <w:r w:rsidR="00233E41">
        <w:rPr>
          <w:rFonts w:ascii="Traditional Arabic" w:hAnsi="Traditional Arabic" w:cs="Traditional Arabic" w:hint="cs"/>
          <w:rtl/>
        </w:rPr>
        <w:t xml:space="preserve"> شخص به‌</w:t>
      </w:r>
      <w:r w:rsidR="00C24898" w:rsidRPr="00E01918">
        <w:rPr>
          <w:rFonts w:ascii="Traditional Arabic" w:hAnsi="Traditional Arabic" w:cs="Traditional Arabic" w:hint="cs"/>
          <w:rtl/>
        </w:rPr>
        <w:t>مراتب بیشتر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C24898" w:rsidRPr="00E01918">
        <w:rPr>
          <w:rFonts w:ascii="Traditional Arabic" w:hAnsi="Traditional Arabic" w:cs="Traditional Arabic" w:hint="cs"/>
          <w:rtl/>
        </w:rPr>
        <w:t>شود.</w:t>
      </w:r>
    </w:p>
    <w:p w:rsidR="00403DC0" w:rsidRPr="00E01918" w:rsidRDefault="00403DC0" w:rsidP="00C24898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 xml:space="preserve">این مطلب دیگری است که ممکن است گفته شود </w:t>
      </w:r>
      <w:r w:rsidR="00E01918">
        <w:rPr>
          <w:rFonts w:ascii="Traditional Arabic" w:hAnsi="Traditional Arabic" w:cs="Traditional Arabic" w:hint="cs"/>
          <w:rtl/>
        </w:rPr>
        <w:t>به‌نوعی</w:t>
      </w:r>
      <w:r w:rsidRPr="00E01918">
        <w:rPr>
          <w:rFonts w:ascii="Traditional Arabic" w:hAnsi="Traditional Arabic" w:cs="Traditional Arabic" w:hint="cs"/>
          <w:rtl/>
        </w:rPr>
        <w:t xml:space="preserve"> با شور و مشورت ارتباط دارد و ممکن است گفته شود ارتباطی با شور و مشورت ندارد اما برای اینکه بخواهد نسبت به خدا و شریعت بدهد و بخواهد استفراغ وسع انجام دهد این امر ضرورت دارد.</w:t>
      </w:r>
    </w:p>
    <w:p w:rsidR="00403DC0" w:rsidRPr="00E01918" w:rsidRDefault="00403DC0" w:rsidP="00C24898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 xml:space="preserve">پس </w:t>
      </w:r>
      <w:r w:rsidR="00233E41">
        <w:rPr>
          <w:rFonts w:ascii="Traditional Arabic" w:hAnsi="Traditional Arabic" w:cs="Traditional Arabic" w:hint="cs"/>
          <w:rtl/>
        </w:rPr>
        <w:t>همان‌طور</w:t>
      </w:r>
      <w:r w:rsidRPr="00E01918">
        <w:rPr>
          <w:rFonts w:ascii="Traditional Arabic" w:hAnsi="Traditional Arabic" w:cs="Traditional Arabic" w:hint="cs"/>
          <w:rtl/>
        </w:rPr>
        <w:t xml:space="preserve"> که گفته شد این هم سؤال دیگری است که در چهار مسأل</w:t>
      </w:r>
      <w:r w:rsidR="00E01918">
        <w:rPr>
          <w:rFonts w:ascii="Traditional Arabic" w:hAnsi="Traditional Arabic" w:cs="Traditional Arabic" w:hint="cs"/>
          <w:rtl/>
        </w:rPr>
        <w:t>ه</w:t>
      </w:r>
      <w:r w:rsidR="00B274BE" w:rsidRPr="00E01918">
        <w:rPr>
          <w:rFonts w:ascii="Traditional Arabic" w:hAnsi="Traditional Arabic" w:cs="Traditional Arabic" w:hint="cs"/>
          <w:rtl/>
        </w:rPr>
        <w:t xml:space="preserve"> </w:t>
      </w:r>
      <w:r w:rsidRPr="00E01918">
        <w:rPr>
          <w:rFonts w:ascii="Traditional Arabic" w:hAnsi="Traditional Arabic" w:cs="Traditional Arabic" w:hint="cs"/>
          <w:rtl/>
        </w:rPr>
        <w:t xml:space="preserve">ابتدایی نبود اما </w:t>
      </w:r>
      <w:r w:rsidR="00233E41">
        <w:rPr>
          <w:rFonts w:ascii="Traditional Arabic" w:hAnsi="Traditional Arabic" w:cs="Traditional Arabic" w:hint="cs"/>
          <w:rtl/>
        </w:rPr>
        <w:t>این‌طور</w:t>
      </w:r>
      <w:r w:rsidRPr="00E01918">
        <w:rPr>
          <w:rFonts w:ascii="Traditional Arabic" w:hAnsi="Traditional Arabic" w:cs="Traditional Arabic" w:hint="cs"/>
          <w:rtl/>
        </w:rPr>
        <w:t xml:space="preserve"> به نظر رسید که به عنوان مطلب دوم لازم است که مورد توجه قرار گیرد.</w:t>
      </w:r>
    </w:p>
    <w:p w:rsidR="00403DC0" w:rsidRPr="00E01918" w:rsidRDefault="00E16BEA" w:rsidP="00E16BEA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8" w:name="_Toc470128785"/>
      <w:r w:rsidRPr="00E01918">
        <w:rPr>
          <w:rFonts w:ascii="Traditional Arabic" w:hAnsi="Traditional Arabic" w:cs="Traditional Arabic" w:hint="cs"/>
          <w:color w:val="FF0000"/>
          <w:rtl/>
        </w:rPr>
        <w:t>پاسخ سؤال</w:t>
      </w:r>
      <w:bookmarkEnd w:id="18"/>
    </w:p>
    <w:p w:rsidR="00E16BEA" w:rsidRPr="00E01918" w:rsidRDefault="00E16BEA" w:rsidP="00E16BEA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 xml:space="preserve">جواب این سؤال این است که اگر احتمال عقلایی داده شود این مسأله ضرورت دارد. </w:t>
      </w:r>
      <w:r w:rsidR="00233E41">
        <w:rPr>
          <w:rFonts w:ascii="Traditional Arabic" w:hAnsi="Traditional Arabic" w:cs="Traditional Arabic"/>
          <w:rtl/>
        </w:rPr>
        <w:t>درواقع</w:t>
      </w:r>
      <w:r w:rsidRPr="00E01918">
        <w:rPr>
          <w:rFonts w:ascii="Traditional Arabic" w:hAnsi="Traditional Arabic" w:cs="Traditional Arabic" w:hint="cs"/>
          <w:rtl/>
        </w:rPr>
        <w:t xml:space="preserve"> ابتدا که کسی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Pr="00E01918">
        <w:rPr>
          <w:rFonts w:ascii="Traditional Arabic" w:hAnsi="Traditional Arabic" w:cs="Traditional Arabic" w:hint="cs"/>
          <w:rtl/>
        </w:rPr>
        <w:t xml:space="preserve">خواهد وارد اجتهاد شود اینکه تدریس کند یا بنویسد </w:t>
      </w:r>
      <w:r w:rsidRPr="00E01918">
        <w:rPr>
          <w:rFonts w:ascii="Traditional Arabic" w:hAnsi="Traditional Arabic" w:cs="Traditional Arabic"/>
          <w:rtl/>
        </w:rPr>
        <w:t>–</w:t>
      </w:r>
      <w:r w:rsidRPr="00E01918">
        <w:rPr>
          <w:rFonts w:ascii="Traditional Arabic" w:hAnsi="Traditional Arabic" w:cs="Traditional Arabic" w:hint="cs"/>
          <w:rtl/>
        </w:rPr>
        <w:t xml:space="preserve">و گاهی هر دو صورت </w:t>
      </w:r>
      <w:r w:rsidR="00233E41">
        <w:rPr>
          <w:rFonts w:ascii="Traditional Arabic" w:hAnsi="Traditional Arabic" w:cs="Traditional Arabic"/>
          <w:rtl/>
        </w:rPr>
        <w:t>باهم</w:t>
      </w:r>
      <w:r w:rsidRPr="00E01918">
        <w:rPr>
          <w:rFonts w:ascii="Traditional Arabic" w:hAnsi="Traditional Arabic" w:cs="Traditional Arabic" w:hint="cs"/>
          <w:rtl/>
        </w:rPr>
        <w:t xml:space="preserve"> موجب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Pr="00E01918">
        <w:rPr>
          <w:rFonts w:ascii="Traditional Arabic" w:hAnsi="Traditional Arabic" w:cs="Traditional Arabic" w:hint="cs"/>
          <w:rtl/>
        </w:rPr>
        <w:t xml:space="preserve">شود تا اتقان کار بالاتر رود- </w:t>
      </w:r>
      <w:r w:rsidR="00233E41">
        <w:rPr>
          <w:rFonts w:ascii="Traditional Arabic" w:hAnsi="Traditional Arabic" w:cs="Traditional Arabic" w:hint="cs"/>
          <w:rtl/>
        </w:rPr>
        <w:t>طبعاً</w:t>
      </w:r>
      <w:r w:rsidRPr="00E01918">
        <w:rPr>
          <w:rFonts w:ascii="Traditional Arabic" w:hAnsi="Traditional Arabic" w:cs="Traditional Arabic" w:hint="cs"/>
          <w:rtl/>
        </w:rPr>
        <w:t xml:space="preserve"> مقدّمه</w:t>
      </w:r>
      <w:r w:rsidR="00B274BE" w:rsidRPr="00E01918">
        <w:rPr>
          <w:rFonts w:ascii="Traditional Arabic" w:hAnsi="Traditional Arabic" w:cs="Traditional Arabic" w:hint="cs"/>
          <w:rtl/>
        </w:rPr>
        <w:t>‌ای می‌</w:t>
      </w:r>
      <w:r w:rsidRPr="00E01918">
        <w:rPr>
          <w:rFonts w:ascii="Traditional Arabic" w:hAnsi="Traditional Arabic" w:cs="Traditional Arabic" w:hint="cs"/>
          <w:rtl/>
        </w:rPr>
        <w:t>شود و ضرورت پیدا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Pr="00E01918">
        <w:rPr>
          <w:rFonts w:ascii="Traditional Arabic" w:hAnsi="Traditional Arabic" w:cs="Traditional Arabic" w:hint="cs"/>
          <w:rtl/>
        </w:rPr>
        <w:t xml:space="preserve">کند. </w:t>
      </w:r>
      <w:r w:rsidR="00233E41">
        <w:rPr>
          <w:rFonts w:ascii="Traditional Arabic" w:hAnsi="Traditional Arabic" w:cs="Traditional Arabic" w:hint="cs"/>
          <w:rtl/>
        </w:rPr>
        <w:t>لااقل</w:t>
      </w:r>
      <w:r w:rsidRPr="00E01918">
        <w:rPr>
          <w:rFonts w:ascii="Traditional Arabic" w:hAnsi="Traditional Arabic" w:cs="Traditional Arabic" w:hint="cs"/>
          <w:rtl/>
        </w:rPr>
        <w:t xml:space="preserve"> در یک برهه و بخشی از مسائل حتماً ضرورت دارد. </w:t>
      </w:r>
      <w:r w:rsidR="00954031" w:rsidRPr="00E01918">
        <w:rPr>
          <w:rFonts w:ascii="Traditional Arabic" w:hAnsi="Traditional Arabic" w:cs="Traditional Arabic" w:hint="cs"/>
          <w:rtl/>
        </w:rPr>
        <w:t>و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954031" w:rsidRPr="00E01918">
        <w:rPr>
          <w:rFonts w:ascii="Traditional Arabic" w:hAnsi="Traditional Arabic" w:cs="Traditional Arabic" w:hint="cs"/>
          <w:rtl/>
        </w:rPr>
        <w:t>توان گفت که بسیار حالت استثنایی است که کسی ادعا کند با فکر و مطالعه نظری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954031" w:rsidRPr="00E01918">
        <w:rPr>
          <w:rFonts w:ascii="Traditional Arabic" w:hAnsi="Traditional Arabic" w:cs="Traditional Arabic" w:hint="cs"/>
          <w:rtl/>
        </w:rPr>
        <w:t>دهد و اتفاقاً این نظر بسیار دقیق و عمیق باشد. فاصل</w:t>
      </w:r>
      <w:r w:rsidR="00E01918">
        <w:rPr>
          <w:rFonts w:ascii="Traditional Arabic" w:hAnsi="Traditional Arabic" w:cs="Traditional Arabic" w:hint="cs"/>
          <w:rtl/>
        </w:rPr>
        <w:t>ه</w:t>
      </w:r>
      <w:r w:rsidR="00B274BE" w:rsidRPr="00E01918">
        <w:rPr>
          <w:rFonts w:ascii="Traditional Arabic" w:hAnsi="Traditional Arabic" w:cs="Traditional Arabic" w:hint="cs"/>
          <w:rtl/>
        </w:rPr>
        <w:t xml:space="preserve"> </w:t>
      </w:r>
      <w:r w:rsidR="00954031" w:rsidRPr="00E01918">
        <w:rPr>
          <w:rFonts w:ascii="Traditional Arabic" w:hAnsi="Traditional Arabic" w:cs="Traditional Arabic" w:hint="cs"/>
          <w:rtl/>
        </w:rPr>
        <w:t xml:space="preserve">این صورت با صورتی که تدریس و کتابت در کار باشد و یا هر دو مورد را </w:t>
      </w:r>
      <w:r w:rsidR="00233E41">
        <w:rPr>
          <w:rFonts w:ascii="Traditional Arabic" w:hAnsi="Traditional Arabic" w:cs="Traditional Arabic"/>
          <w:rtl/>
        </w:rPr>
        <w:t>باهم</w:t>
      </w:r>
      <w:r w:rsidR="00954031" w:rsidRPr="00E01918">
        <w:rPr>
          <w:rFonts w:ascii="Traditional Arabic" w:hAnsi="Traditional Arabic" w:cs="Traditional Arabic" w:hint="cs"/>
          <w:rtl/>
        </w:rPr>
        <w:t xml:space="preserve"> انجام داده و افکار خود را عرضه کند بسیار زیاد است</w:t>
      </w:r>
      <w:r w:rsidR="005F026F" w:rsidRPr="00E01918">
        <w:rPr>
          <w:rFonts w:ascii="Traditional Arabic" w:hAnsi="Traditional Arabic" w:cs="Traditional Arabic" w:hint="cs"/>
          <w:rtl/>
        </w:rPr>
        <w:t xml:space="preserve"> البته </w:t>
      </w:r>
      <w:r w:rsidR="00233E41">
        <w:rPr>
          <w:rFonts w:ascii="Traditional Arabic" w:hAnsi="Traditional Arabic" w:cs="Traditional Arabic" w:hint="cs"/>
          <w:rtl/>
        </w:rPr>
        <w:t>مطلقاً</w:t>
      </w:r>
      <w:r w:rsidR="005F026F" w:rsidRPr="00E01918">
        <w:rPr>
          <w:rFonts w:ascii="Traditional Arabic" w:hAnsi="Traditional Arabic" w:cs="Traditional Arabic" w:hint="cs"/>
          <w:rtl/>
        </w:rPr>
        <w:t xml:space="preserve"> گفته</w:t>
      </w:r>
      <w:r w:rsidR="00B274BE" w:rsidRPr="00E01918">
        <w:rPr>
          <w:rFonts w:ascii="Traditional Arabic" w:hAnsi="Traditional Arabic" w:cs="Traditional Arabic" w:hint="cs"/>
          <w:rtl/>
        </w:rPr>
        <w:t xml:space="preserve"> نمی‌</w:t>
      </w:r>
      <w:r w:rsidR="005F026F" w:rsidRPr="00E01918">
        <w:rPr>
          <w:rFonts w:ascii="Traditional Arabic" w:hAnsi="Traditional Arabic" w:cs="Traditional Arabic" w:hint="cs"/>
          <w:rtl/>
        </w:rPr>
        <w:t xml:space="preserve">شود اما </w:t>
      </w:r>
      <w:r w:rsidR="00233E41">
        <w:rPr>
          <w:rFonts w:ascii="Traditional Arabic" w:hAnsi="Traditional Arabic" w:cs="Traditional Arabic" w:hint="cs"/>
          <w:rtl/>
        </w:rPr>
        <w:t>فی‌الجمله</w:t>
      </w:r>
      <w:r w:rsidR="005F026F" w:rsidRPr="00E01918">
        <w:rPr>
          <w:rFonts w:ascii="Traditional Arabic" w:hAnsi="Traditional Arabic" w:cs="Traditional Arabic" w:hint="cs"/>
          <w:rtl/>
        </w:rPr>
        <w:t xml:space="preserve"> این مطلب قیدیّت و شرطیّتی دارد. </w:t>
      </w:r>
    </w:p>
    <w:p w:rsidR="005F026F" w:rsidRPr="00E01918" w:rsidRDefault="00233E41" w:rsidP="00E16BEA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درواقع</w:t>
      </w:r>
      <w:r w:rsidR="005F026F" w:rsidRPr="00E01918">
        <w:rPr>
          <w:rFonts w:ascii="Traditional Arabic" w:hAnsi="Traditional Arabic" w:cs="Traditional Arabic" w:hint="cs"/>
          <w:rtl/>
        </w:rPr>
        <w:t xml:space="preserve"> شخص، </w:t>
      </w:r>
      <w:r>
        <w:rPr>
          <w:rFonts w:ascii="Traditional Arabic" w:hAnsi="Traditional Arabic" w:cs="Traditional Arabic" w:hint="cs"/>
          <w:rtl/>
        </w:rPr>
        <w:t>همین‌که</w:t>
      </w:r>
      <w:r w:rsidR="005F026F" w:rsidRPr="00E01918">
        <w:rPr>
          <w:rFonts w:ascii="Traditional Arabic" w:hAnsi="Traditional Arabic" w:cs="Traditional Arabic" w:hint="cs"/>
          <w:rtl/>
        </w:rPr>
        <w:t xml:space="preserve"> بخواهد بحثی را در معرض دیگران بگذارد چه در حالت گفتاری و یا نوشتاری، این مسأله عمق و دقّت مسأله را بالا برده و به شکل خودآگاه و ناخودآگاه، شخص با دقت بیشتر و حواس جمع</w:t>
      </w:r>
      <w:r w:rsidR="00B274BE" w:rsidRPr="00E01918">
        <w:rPr>
          <w:rFonts w:ascii="Traditional Arabic" w:hAnsi="Traditional Arabic" w:cs="Traditional Arabic" w:hint="cs"/>
          <w:rtl/>
        </w:rPr>
        <w:t>‌تری</w:t>
      </w:r>
      <w:r w:rsidR="005F026F" w:rsidRPr="00E01918">
        <w:rPr>
          <w:rFonts w:ascii="Traditional Arabic" w:hAnsi="Traditional Arabic" w:cs="Traditional Arabic" w:hint="cs"/>
          <w:rtl/>
        </w:rPr>
        <w:t xml:space="preserve"> </w:t>
      </w:r>
      <w:r w:rsidR="006B45E7" w:rsidRPr="00E01918">
        <w:rPr>
          <w:rFonts w:ascii="Traditional Arabic" w:hAnsi="Traditional Arabic" w:cs="Traditional Arabic" w:hint="cs"/>
          <w:rtl/>
        </w:rPr>
        <w:t>به زوایای مسأله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6B45E7" w:rsidRPr="00E01918">
        <w:rPr>
          <w:rFonts w:ascii="Traditional Arabic" w:hAnsi="Traditional Arabic" w:cs="Traditional Arabic" w:hint="cs"/>
          <w:rtl/>
        </w:rPr>
        <w:t>پردازد، به ویژه اگر تدریس در شرایطی صورت گیرد که شوری هم در آن اتّفاق افتد که این قضیه موجب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6B45E7" w:rsidRPr="00E01918">
        <w:rPr>
          <w:rFonts w:ascii="Traditional Arabic" w:hAnsi="Traditional Arabic" w:cs="Traditional Arabic" w:hint="cs"/>
          <w:rtl/>
        </w:rPr>
        <w:t>شود تا نکته</w:t>
      </w:r>
      <w:r w:rsidR="00B274BE" w:rsidRPr="00E01918">
        <w:rPr>
          <w:rFonts w:ascii="Traditional Arabic" w:hAnsi="Traditional Arabic" w:cs="Traditional Arabic" w:hint="cs"/>
          <w:rtl/>
        </w:rPr>
        <w:t xml:space="preserve">‌ای </w:t>
      </w:r>
      <w:r w:rsidR="006B45E7" w:rsidRPr="00E01918">
        <w:rPr>
          <w:rFonts w:ascii="Traditional Arabic" w:hAnsi="Traditional Arabic" w:cs="Traditional Arabic" w:hint="cs"/>
          <w:rtl/>
        </w:rPr>
        <w:t xml:space="preserve">گفته شود و </w:t>
      </w:r>
      <w:r w:rsidR="006B45E7" w:rsidRPr="00E01918">
        <w:rPr>
          <w:rFonts w:ascii="Traditional Arabic" w:hAnsi="Traditional Arabic" w:cs="Traditional Arabic" w:hint="cs"/>
          <w:rtl/>
        </w:rPr>
        <w:lastRenderedPageBreak/>
        <w:t>استفاده</w:t>
      </w:r>
      <w:r w:rsidR="00B274BE" w:rsidRPr="00E01918">
        <w:rPr>
          <w:rFonts w:ascii="Traditional Arabic" w:hAnsi="Traditional Arabic" w:cs="Traditional Arabic" w:hint="cs"/>
          <w:rtl/>
        </w:rPr>
        <w:t xml:space="preserve">‌ای </w:t>
      </w:r>
      <w:r w:rsidR="006B45E7" w:rsidRPr="00E01918">
        <w:rPr>
          <w:rFonts w:ascii="Traditional Arabic" w:hAnsi="Traditional Arabic" w:cs="Traditional Arabic" w:hint="cs"/>
          <w:rtl/>
        </w:rPr>
        <w:t>ببرد و به این دلیل است که تدریس</w:t>
      </w:r>
      <w:r w:rsidR="00B274BE" w:rsidRPr="00E01918">
        <w:rPr>
          <w:rFonts w:ascii="Traditional Arabic" w:hAnsi="Traditional Arabic" w:cs="Traditional Arabic" w:hint="cs"/>
          <w:rtl/>
        </w:rPr>
        <w:t>‌ها</w:t>
      </w:r>
      <w:r w:rsidR="006B45E7" w:rsidRPr="00E01918">
        <w:rPr>
          <w:rFonts w:ascii="Traditional Arabic" w:hAnsi="Traditional Arabic" w:cs="Traditional Arabic" w:hint="cs"/>
          <w:rtl/>
        </w:rPr>
        <w:t>یی که انجام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6B45E7" w:rsidRPr="00E01918">
        <w:rPr>
          <w:rFonts w:ascii="Traditional Arabic" w:hAnsi="Traditional Arabic" w:cs="Traditional Arabic" w:hint="cs"/>
          <w:rtl/>
        </w:rPr>
        <w:t xml:space="preserve">شود </w:t>
      </w:r>
      <w:r>
        <w:rPr>
          <w:rFonts w:ascii="Traditional Arabic" w:hAnsi="Traditional Arabic" w:cs="Traditional Arabic"/>
          <w:rtl/>
        </w:rPr>
        <w:t>درواقع</w:t>
      </w:r>
      <w:r w:rsidR="006B7786" w:rsidRPr="00E01918">
        <w:rPr>
          <w:rFonts w:ascii="Traditional Arabic" w:hAnsi="Traditional Arabic" w:cs="Traditional Arabic" w:hint="cs"/>
          <w:rtl/>
        </w:rPr>
        <w:t xml:space="preserve"> کسانی هم که شرکت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6B7786" w:rsidRPr="00E01918">
        <w:rPr>
          <w:rFonts w:ascii="Traditional Arabic" w:hAnsi="Traditional Arabic" w:cs="Traditional Arabic" w:hint="cs"/>
          <w:rtl/>
        </w:rPr>
        <w:t xml:space="preserve">کنند به گردن آن شخص حق دارند به این بیان که برای </w:t>
      </w:r>
      <w:r>
        <w:rPr>
          <w:rFonts w:ascii="Traditional Arabic" w:hAnsi="Traditional Arabic" w:cs="Traditional Arabic" w:hint="cs"/>
          <w:rtl/>
        </w:rPr>
        <w:t>شرکت‌کنندگان</w:t>
      </w:r>
      <w:r w:rsidR="006B7786" w:rsidRPr="00E01918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>همین‌که</w:t>
      </w:r>
      <w:r w:rsidR="006B7786" w:rsidRPr="00E01918">
        <w:rPr>
          <w:rFonts w:ascii="Traditional Arabic" w:hAnsi="Traditional Arabic" w:cs="Traditional Arabic" w:hint="cs"/>
          <w:rtl/>
        </w:rPr>
        <w:t xml:space="preserve"> در فضای گفتگو قرار گرفته و عرضه و القاء صورت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6B7786" w:rsidRPr="00E01918">
        <w:rPr>
          <w:rFonts w:ascii="Traditional Arabic" w:hAnsi="Traditional Arabic" w:cs="Traditional Arabic" w:hint="cs"/>
          <w:rtl/>
        </w:rPr>
        <w:t>گیرد، این افراد نیز حقّی در مسأله پیدا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6B7786" w:rsidRPr="00E01918">
        <w:rPr>
          <w:rFonts w:ascii="Traditional Arabic" w:hAnsi="Traditional Arabic" w:cs="Traditional Arabic" w:hint="cs"/>
          <w:rtl/>
        </w:rPr>
        <w:t xml:space="preserve">کنند به ویژه اگر نظری بدهند و سؤال و پرسش و اشکال و اعتراضی انجام بشود که </w:t>
      </w:r>
      <w:r>
        <w:rPr>
          <w:rFonts w:ascii="Traditional Arabic" w:hAnsi="Traditional Arabic" w:cs="Traditional Arabic" w:hint="cs"/>
          <w:rtl/>
        </w:rPr>
        <w:t>طبعاً</w:t>
      </w:r>
      <w:r w:rsidR="006B7786" w:rsidRPr="00E01918">
        <w:rPr>
          <w:rFonts w:ascii="Traditional Arabic" w:hAnsi="Traditional Arabic" w:cs="Traditional Arabic" w:hint="cs"/>
          <w:rtl/>
        </w:rPr>
        <w:t xml:space="preserve"> این حق بیشتر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6B7786" w:rsidRPr="00E01918">
        <w:rPr>
          <w:rFonts w:ascii="Traditional Arabic" w:hAnsi="Traditional Arabic" w:cs="Traditional Arabic" w:hint="cs"/>
          <w:rtl/>
        </w:rPr>
        <w:t>شود</w:t>
      </w:r>
      <w:r w:rsidR="00713C34" w:rsidRPr="00E01918">
        <w:rPr>
          <w:rFonts w:ascii="Traditional Arabic" w:hAnsi="Traditional Arabic" w:cs="Traditional Arabic" w:hint="cs"/>
          <w:rtl/>
        </w:rPr>
        <w:t>.</w:t>
      </w:r>
    </w:p>
    <w:p w:rsidR="00713C34" w:rsidRPr="00E01918" w:rsidRDefault="007A47BD" w:rsidP="00CF7FE2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>تدریس</w:t>
      </w:r>
      <w:r w:rsidR="00B274BE" w:rsidRPr="00E01918">
        <w:rPr>
          <w:rFonts w:ascii="Traditional Arabic" w:hAnsi="Traditional Arabic" w:cs="Traditional Arabic" w:hint="cs"/>
          <w:rtl/>
        </w:rPr>
        <w:t>‌ها</w:t>
      </w:r>
      <w:r w:rsidRPr="00E01918">
        <w:rPr>
          <w:rFonts w:ascii="Traditional Arabic" w:hAnsi="Traditional Arabic" w:cs="Traditional Arabic" w:hint="cs"/>
          <w:rtl/>
        </w:rPr>
        <w:t xml:space="preserve"> به </w:t>
      </w:r>
      <w:r w:rsidR="00CF7FE2" w:rsidRPr="00E01918">
        <w:rPr>
          <w:rFonts w:ascii="Traditional Arabic" w:hAnsi="Traditional Arabic" w:cs="Traditional Arabic" w:hint="cs"/>
          <w:rtl/>
        </w:rPr>
        <w:t>چند</w:t>
      </w:r>
      <w:r w:rsidRPr="00E01918">
        <w:rPr>
          <w:rFonts w:ascii="Traditional Arabic" w:hAnsi="Traditional Arabic" w:cs="Traditional Arabic" w:hint="cs"/>
          <w:rtl/>
        </w:rPr>
        <w:t xml:space="preserve"> صورت است، </w:t>
      </w:r>
      <w:r w:rsidR="00233E41">
        <w:rPr>
          <w:rFonts w:ascii="Traditional Arabic" w:hAnsi="Traditional Arabic" w:cs="Traditional Arabic" w:hint="cs"/>
          <w:rtl/>
        </w:rPr>
        <w:t>به‌عنوان‌مثال در مورد مرحوم خوی</w:t>
      </w:r>
      <w:r w:rsidRPr="00E01918">
        <w:rPr>
          <w:rFonts w:ascii="Traditional Arabic" w:hAnsi="Traditional Arabic" w:cs="Traditional Arabic" w:hint="cs"/>
          <w:rtl/>
        </w:rPr>
        <w:t>ی نقل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Pr="00E01918">
        <w:rPr>
          <w:rFonts w:ascii="Traditional Arabic" w:hAnsi="Traditional Arabic" w:cs="Traditional Arabic" w:hint="cs"/>
          <w:rtl/>
        </w:rPr>
        <w:t xml:space="preserve">کنند که اواخر ایشان حدود بیست دقیقه تدریس </w:t>
      </w:r>
      <w:r w:rsidR="00233E41">
        <w:rPr>
          <w:rFonts w:ascii="Traditional Arabic" w:hAnsi="Traditional Arabic" w:cs="Traditional Arabic" w:hint="cs"/>
          <w:rtl/>
        </w:rPr>
        <w:t>داشته‌اند</w:t>
      </w:r>
      <w:r w:rsidRPr="00E01918">
        <w:rPr>
          <w:rFonts w:ascii="Traditional Arabic" w:hAnsi="Traditional Arabic" w:cs="Traditional Arabic" w:hint="cs"/>
          <w:rtl/>
        </w:rPr>
        <w:t xml:space="preserve"> که </w:t>
      </w:r>
      <w:r w:rsidR="00233E41">
        <w:rPr>
          <w:rFonts w:ascii="Traditional Arabic" w:hAnsi="Traditional Arabic" w:cs="Traditional Arabic" w:hint="cs"/>
          <w:rtl/>
        </w:rPr>
        <w:t>هیچ‌کس</w:t>
      </w:r>
      <w:r w:rsidRPr="00E01918">
        <w:rPr>
          <w:rFonts w:ascii="Traditional Arabic" w:hAnsi="Traditional Arabic" w:cs="Traditional Arabic" w:hint="cs"/>
          <w:rtl/>
        </w:rPr>
        <w:t xml:space="preserve"> حق صحبت</w:t>
      </w:r>
      <w:r w:rsidR="00CF7FE2" w:rsidRPr="00E01918">
        <w:rPr>
          <w:rFonts w:ascii="Traditional Arabic" w:hAnsi="Traditional Arabic" w:cs="Traditional Arabic" w:hint="cs"/>
          <w:rtl/>
        </w:rPr>
        <w:t xml:space="preserve"> نداشته است. در مقابل نوع دیگری از تدریس وجود دارد که به سبک سامرایی است و </w:t>
      </w:r>
      <w:r w:rsidR="00233E41">
        <w:rPr>
          <w:rFonts w:ascii="Traditional Arabic" w:hAnsi="Traditional Arabic" w:cs="Traditional Arabic"/>
          <w:rtl/>
        </w:rPr>
        <w:t>باهم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CF7FE2" w:rsidRPr="00E01918">
        <w:rPr>
          <w:rFonts w:ascii="Traditional Arabic" w:hAnsi="Traditional Arabic" w:cs="Traditional Arabic" w:hint="cs"/>
          <w:rtl/>
        </w:rPr>
        <w:t>نشینند و بحث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CF7FE2" w:rsidRPr="00E01918">
        <w:rPr>
          <w:rFonts w:ascii="Traditional Arabic" w:hAnsi="Traditional Arabic" w:cs="Traditional Arabic" w:hint="cs"/>
          <w:rtl/>
        </w:rPr>
        <w:t>کنند و نوع دیگر هم حالت</w:t>
      </w:r>
      <w:r w:rsidR="00B274BE" w:rsidRPr="00E01918">
        <w:rPr>
          <w:rFonts w:ascii="Traditional Arabic" w:hAnsi="Traditional Arabic" w:cs="Traditional Arabic" w:hint="cs"/>
          <w:rtl/>
        </w:rPr>
        <w:t>‌ها</w:t>
      </w:r>
      <w:r w:rsidR="00CF7FE2" w:rsidRPr="00E01918">
        <w:rPr>
          <w:rFonts w:ascii="Traditional Arabic" w:hAnsi="Traditional Arabic" w:cs="Traditional Arabic" w:hint="cs"/>
          <w:rtl/>
        </w:rPr>
        <w:t>ی میانه است که معمولاً تدریس</w:t>
      </w:r>
      <w:r w:rsidR="00B274BE" w:rsidRPr="00E01918">
        <w:rPr>
          <w:rFonts w:ascii="Traditional Arabic" w:hAnsi="Traditional Arabic" w:cs="Traditional Arabic" w:hint="cs"/>
          <w:rtl/>
        </w:rPr>
        <w:t>‌ها</w:t>
      </w:r>
      <w:r w:rsidR="00CF7FE2" w:rsidRPr="00E01918">
        <w:rPr>
          <w:rFonts w:ascii="Traditional Arabic" w:hAnsi="Traditional Arabic" w:cs="Traditional Arabic" w:hint="cs"/>
          <w:rtl/>
        </w:rPr>
        <w:t xml:space="preserve"> از همین صورت سوم است.</w:t>
      </w:r>
    </w:p>
    <w:p w:rsidR="00CF7FE2" w:rsidRPr="00E01918" w:rsidRDefault="00CF7FE2" w:rsidP="00CF7FE2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 xml:space="preserve">تدریس و کتابت به عنوان دومین مطلب در </w:t>
      </w:r>
      <w:r w:rsidR="00E01918">
        <w:rPr>
          <w:rFonts w:ascii="Traditional Arabic" w:hAnsi="Traditional Arabic" w:cs="Traditional Arabic" w:hint="cs"/>
          <w:rtl/>
        </w:rPr>
        <w:t>جمع‌بندی</w:t>
      </w:r>
      <w:r w:rsidRPr="00E01918">
        <w:rPr>
          <w:rFonts w:ascii="Traditional Arabic" w:hAnsi="Traditional Arabic" w:cs="Traditional Arabic" w:hint="cs"/>
          <w:rtl/>
        </w:rPr>
        <w:t xml:space="preserve"> به این نتیجه رسید</w:t>
      </w:r>
      <w:r w:rsidR="00B32CD2" w:rsidRPr="00E01918">
        <w:rPr>
          <w:rFonts w:ascii="Traditional Arabic" w:hAnsi="Traditional Arabic" w:cs="Traditional Arabic" w:hint="cs"/>
          <w:rtl/>
        </w:rPr>
        <w:t xml:space="preserve">یم که </w:t>
      </w:r>
      <w:r w:rsidR="00233E41">
        <w:rPr>
          <w:rFonts w:ascii="Traditional Arabic" w:hAnsi="Traditional Arabic" w:cs="Traditional Arabic" w:hint="cs"/>
          <w:rtl/>
        </w:rPr>
        <w:t>فی‌الجمله</w:t>
      </w:r>
      <w:r w:rsidR="00B32CD2" w:rsidRPr="00E01918">
        <w:rPr>
          <w:rFonts w:ascii="Traditional Arabic" w:hAnsi="Traditional Arabic" w:cs="Traditional Arabic" w:hint="cs"/>
          <w:rtl/>
        </w:rPr>
        <w:t xml:space="preserve"> دارای ضرورت است و </w:t>
      </w:r>
      <w:r w:rsidR="00233E41">
        <w:rPr>
          <w:rFonts w:ascii="Traditional Arabic" w:hAnsi="Traditional Arabic" w:cs="Traditional Arabic" w:hint="cs"/>
          <w:rtl/>
        </w:rPr>
        <w:t>همان‌طور</w:t>
      </w:r>
      <w:r w:rsidR="00B32CD2" w:rsidRPr="00E01918">
        <w:rPr>
          <w:rFonts w:ascii="Traditional Arabic" w:hAnsi="Traditional Arabic" w:cs="Traditional Arabic" w:hint="cs"/>
          <w:rtl/>
        </w:rPr>
        <w:t xml:space="preserve"> که گفته شد در جایی که احتمال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B32CD2" w:rsidRPr="00E01918">
        <w:rPr>
          <w:rFonts w:ascii="Traditional Arabic" w:hAnsi="Traditional Arabic" w:cs="Traditional Arabic" w:hint="cs"/>
          <w:rtl/>
        </w:rPr>
        <w:t>دهد که گفتن و نوشتن او در عمق مسأله تأثیر دارد باید انجام دهد.</w:t>
      </w:r>
    </w:p>
    <w:p w:rsidR="00B32CD2" w:rsidRPr="00E01918" w:rsidRDefault="00B32CD2" w:rsidP="00B32CD2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9" w:name="_Toc470128786"/>
      <w:r w:rsidRPr="00E01918">
        <w:rPr>
          <w:rFonts w:ascii="Traditional Arabic" w:hAnsi="Traditional Arabic" w:cs="Traditional Arabic" w:hint="cs"/>
          <w:color w:val="FF0000"/>
          <w:rtl/>
        </w:rPr>
        <w:t>مطلب سوم</w:t>
      </w:r>
      <w:bookmarkEnd w:id="19"/>
    </w:p>
    <w:p w:rsidR="00327D01" w:rsidRPr="00E01918" w:rsidRDefault="00B32CD2" w:rsidP="00327D01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 xml:space="preserve">مطلب دیگر </w:t>
      </w:r>
      <w:r w:rsidRPr="00E01918">
        <w:rPr>
          <w:rFonts w:ascii="Traditional Arabic" w:hAnsi="Traditional Arabic" w:cs="Traditional Arabic"/>
          <w:rtl/>
        </w:rPr>
        <w:t>–</w:t>
      </w:r>
      <w:r w:rsidRPr="00E01918">
        <w:rPr>
          <w:rFonts w:ascii="Traditional Arabic" w:hAnsi="Traditional Arabic" w:cs="Traditional Arabic" w:hint="cs"/>
          <w:rtl/>
        </w:rPr>
        <w:t>که از همان مسائل چهارگان</w:t>
      </w:r>
      <w:r w:rsidR="00E01918">
        <w:rPr>
          <w:rFonts w:ascii="Traditional Arabic" w:hAnsi="Traditional Arabic" w:cs="Traditional Arabic" w:hint="cs"/>
          <w:rtl/>
        </w:rPr>
        <w:t>ه</w:t>
      </w:r>
      <w:r w:rsidR="00B274BE" w:rsidRPr="00E01918">
        <w:rPr>
          <w:rFonts w:ascii="Traditional Arabic" w:hAnsi="Traditional Arabic" w:cs="Traditional Arabic" w:hint="cs"/>
          <w:rtl/>
        </w:rPr>
        <w:t xml:space="preserve"> </w:t>
      </w:r>
      <w:r w:rsidRPr="00E01918">
        <w:rPr>
          <w:rFonts w:ascii="Traditional Arabic" w:hAnsi="Traditional Arabic" w:cs="Traditional Arabic" w:hint="cs"/>
          <w:rtl/>
        </w:rPr>
        <w:t>سابق است- بحث مباحثه و مشاوره با همگنان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Pr="00E01918">
        <w:rPr>
          <w:rFonts w:ascii="Traditional Arabic" w:hAnsi="Traditional Arabic" w:cs="Traditional Arabic" w:hint="cs"/>
          <w:rtl/>
        </w:rPr>
        <w:t xml:space="preserve">باشد. </w:t>
      </w:r>
      <w:r w:rsidR="00196389" w:rsidRPr="00E01918">
        <w:rPr>
          <w:rFonts w:ascii="Traditional Arabic" w:hAnsi="Traditional Arabic" w:cs="Traditional Arabic" w:hint="cs"/>
          <w:rtl/>
        </w:rPr>
        <w:t xml:space="preserve">به این بیان که مجتهدینی که </w:t>
      </w:r>
      <w:r w:rsidR="00233E41">
        <w:rPr>
          <w:rFonts w:ascii="Traditional Arabic" w:hAnsi="Traditional Arabic" w:cs="Traditional Arabic" w:hint="cs"/>
          <w:rtl/>
        </w:rPr>
        <w:t>هم‌طراز</w:t>
      </w:r>
      <w:r w:rsidR="00196389" w:rsidRPr="00E01918">
        <w:rPr>
          <w:rFonts w:ascii="Traditional Arabic" w:hAnsi="Traditional Arabic" w:cs="Traditional Arabic" w:hint="cs"/>
          <w:rtl/>
        </w:rPr>
        <w:t xml:space="preserve"> بوده و در رتبه</w:t>
      </w:r>
      <w:r w:rsidR="00B274BE" w:rsidRPr="00E01918">
        <w:rPr>
          <w:rFonts w:ascii="Traditional Arabic" w:hAnsi="Traditional Arabic" w:cs="Traditional Arabic" w:hint="cs"/>
          <w:rtl/>
        </w:rPr>
        <w:t>‌ها</w:t>
      </w:r>
      <w:r w:rsidR="00196389" w:rsidRPr="00E01918">
        <w:rPr>
          <w:rFonts w:ascii="Traditional Arabic" w:hAnsi="Traditional Arabic" w:cs="Traditional Arabic" w:hint="cs"/>
          <w:rtl/>
        </w:rPr>
        <w:t>ی متقارب به یکدیگر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196389" w:rsidRPr="00E01918">
        <w:rPr>
          <w:rFonts w:ascii="Traditional Arabic" w:hAnsi="Traditional Arabic" w:cs="Traditional Arabic" w:hint="cs"/>
          <w:rtl/>
        </w:rPr>
        <w:t>باشند، آیا لازم است که انظار و استدلالات یکدیگر را به بحث بگذارند؟ این غیر از اطلاع است که در مسأل</w:t>
      </w:r>
      <w:r w:rsidR="00E01918">
        <w:rPr>
          <w:rFonts w:ascii="Traditional Arabic" w:hAnsi="Traditional Arabic" w:cs="Traditional Arabic" w:hint="cs"/>
          <w:rtl/>
        </w:rPr>
        <w:t>ه</w:t>
      </w:r>
      <w:r w:rsidR="00B274BE" w:rsidRPr="00E01918">
        <w:rPr>
          <w:rFonts w:ascii="Traditional Arabic" w:hAnsi="Traditional Arabic" w:cs="Traditional Arabic" w:hint="cs"/>
          <w:rtl/>
        </w:rPr>
        <w:t xml:space="preserve"> </w:t>
      </w:r>
      <w:r w:rsidR="00196389" w:rsidRPr="00E01918">
        <w:rPr>
          <w:rFonts w:ascii="Traditional Arabic" w:hAnsi="Traditional Arabic" w:cs="Traditional Arabic" w:hint="cs"/>
          <w:rtl/>
        </w:rPr>
        <w:t xml:space="preserve">اول مطرح شد و فراتر از آن است، </w:t>
      </w:r>
      <w:r w:rsidR="00233E41">
        <w:rPr>
          <w:rFonts w:ascii="Traditional Arabic" w:hAnsi="Traditional Arabic" w:cs="Traditional Arabic"/>
          <w:rtl/>
        </w:rPr>
        <w:t>درواقع</w:t>
      </w:r>
      <w:r w:rsidR="00196389" w:rsidRPr="00E01918">
        <w:rPr>
          <w:rFonts w:ascii="Traditional Arabic" w:hAnsi="Traditional Arabic" w:cs="Traditional Arabic" w:hint="cs"/>
          <w:rtl/>
        </w:rPr>
        <w:t xml:space="preserve"> در اینجا بحث گفتگوی این افراد است که این گفتگو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196389" w:rsidRPr="00E01918">
        <w:rPr>
          <w:rFonts w:ascii="Traditional Arabic" w:hAnsi="Traditional Arabic" w:cs="Traditional Arabic" w:hint="cs"/>
          <w:rtl/>
        </w:rPr>
        <w:t>تواند به شکل حضوری باشد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DA7C37" w:rsidRPr="00E01918">
        <w:rPr>
          <w:rFonts w:ascii="Traditional Arabic" w:hAnsi="Traditional Arabic" w:cs="Traditional Arabic" w:hint="cs"/>
          <w:rtl/>
        </w:rPr>
        <w:t xml:space="preserve">تواند مجازی یا تلفنی و ... باشد اما به هر صورت </w:t>
      </w:r>
      <w:r w:rsidR="00E01918">
        <w:rPr>
          <w:rFonts w:ascii="Traditional Arabic" w:hAnsi="Traditional Arabic" w:cs="Traditional Arabic" w:hint="cs"/>
          <w:rtl/>
        </w:rPr>
        <w:t>به‌نوعی</w:t>
      </w:r>
      <w:r w:rsidR="00DA7C37" w:rsidRPr="00E01918">
        <w:rPr>
          <w:rFonts w:ascii="Traditional Arabic" w:hAnsi="Traditional Arabic" w:cs="Traditional Arabic" w:hint="cs"/>
          <w:rtl/>
        </w:rPr>
        <w:t xml:space="preserve"> از انظار و افکار دیگران مطلع شده و </w:t>
      </w:r>
      <w:r w:rsidR="00233E41">
        <w:rPr>
          <w:rFonts w:ascii="Traditional Arabic" w:hAnsi="Traditional Arabic" w:cs="Traditional Arabic" w:hint="cs"/>
          <w:rtl/>
        </w:rPr>
        <w:t>هرکدام</w:t>
      </w:r>
      <w:r w:rsidR="00DA7C37" w:rsidRPr="00E01918">
        <w:rPr>
          <w:rFonts w:ascii="Traditional Arabic" w:hAnsi="Traditional Arabic" w:cs="Traditional Arabic" w:hint="cs"/>
          <w:rtl/>
        </w:rPr>
        <w:t xml:space="preserve"> هرچه به ذهنش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DA7C37" w:rsidRPr="00E01918">
        <w:rPr>
          <w:rFonts w:ascii="Traditional Arabic" w:hAnsi="Traditional Arabic" w:cs="Traditional Arabic" w:hint="cs"/>
          <w:rtl/>
        </w:rPr>
        <w:t>رسد به دیگری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DA7C37" w:rsidRPr="00E01918">
        <w:rPr>
          <w:rFonts w:ascii="Traditional Arabic" w:hAnsi="Traditional Arabic" w:cs="Traditional Arabic" w:hint="cs"/>
          <w:rtl/>
        </w:rPr>
        <w:t>گوید</w:t>
      </w:r>
      <w:r w:rsidR="00327D01" w:rsidRPr="00E01918">
        <w:rPr>
          <w:rFonts w:ascii="Traditional Arabic" w:hAnsi="Traditional Arabic" w:cs="Traditional Arabic" w:hint="cs"/>
          <w:rtl/>
        </w:rPr>
        <w:t>، که این از مصادیق همان بحث مشورت در ادل</w:t>
      </w:r>
      <w:r w:rsidR="00E01918">
        <w:rPr>
          <w:rFonts w:ascii="Traditional Arabic" w:hAnsi="Traditional Arabic" w:cs="Traditional Arabic" w:hint="cs"/>
          <w:rtl/>
        </w:rPr>
        <w:t>ه</w:t>
      </w:r>
      <w:r w:rsidR="00B274BE" w:rsidRPr="00E01918">
        <w:rPr>
          <w:rFonts w:ascii="Traditional Arabic" w:hAnsi="Traditional Arabic" w:cs="Traditional Arabic" w:hint="cs"/>
          <w:rtl/>
        </w:rPr>
        <w:t xml:space="preserve"> </w:t>
      </w:r>
      <w:r w:rsidR="00327D01" w:rsidRPr="00E01918">
        <w:rPr>
          <w:rFonts w:ascii="Traditional Arabic" w:hAnsi="Traditional Arabic" w:cs="Traditional Arabic" w:hint="cs"/>
          <w:rtl/>
        </w:rPr>
        <w:t>قبل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327D01" w:rsidRPr="00E01918">
        <w:rPr>
          <w:rFonts w:ascii="Traditional Arabic" w:hAnsi="Traditional Arabic" w:cs="Traditional Arabic" w:hint="cs"/>
          <w:rtl/>
        </w:rPr>
        <w:t>تواند به شمار آید.</w:t>
      </w:r>
    </w:p>
    <w:p w:rsidR="00327D01" w:rsidRPr="00E01918" w:rsidRDefault="00327D01" w:rsidP="00327D01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>در اینجا نیز بر اساس آنچه -طبق ادل</w:t>
      </w:r>
      <w:r w:rsidR="00E01918">
        <w:rPr>
          <w:rFonts w:ascii="Traditional Arabic" w:hAnsi="Traditional Arabic" w:cs="Traditional Arabic" w:hint="cs"/>
          <w:rtl/>
        </w:rPr>
        <w:t>ه</w:t>
      </w:r>
      <w:r w:rsidR="00B274BE" w:rsidRPr="00E01918">
        <w:rPr>
          <w:rFonts w:ascii="Traditional Arabic" w:hAnsi="Traditional Arabic" w:cs="Traditional Arabic" w:hint="cs"/>
          <w:rtl/>
        </w:rPr>
        <w:t xml:space="preserve"> </w:t>
      </w:r>
      <w:r w:rsidRPr="00E01918">
        <w:rPr>
          <w:rFonts w:ascii="Traditional Arabic" w:hAnsi="Traditional Arabic" w:cs="Traditional Arabic" w:hint="cs"/>
          <w:rtl/>
        </w:rPr>
        <w:t>مشاوره و ادل</w:t>
      </w:r>
      <w:r w:rsidR="00E01918">
        <w:rPr>
          <w:rFonts w:ascii="Traditional Arabic" w:hAnsi="Traditional Arabic" w:cs="Traditional Arabic" w:hint="cs"/>
          <w:rtl/>
        </w:rPr>
        <w:t>ه</w:t>
      </w:r>
      <w:r w:rsidR="00B274BE" w:rsidRPr="00E01918">
        <w:rPr>
          <w:rFonts w:ascii="Traditional Arabic" w:hAnsi="Traditional Arabic" w:cs="Traditional Arabic" w:hint="cs"/>
          <w:rtl/>
        </w:rPr>
        <w:t xml:space="preserve"> </w:t>
      </w:r>
      <w:r w:rsidRPr="00E01918">
        <w:rPr>
          <w:rFonts w:ascii="Traditional Arabic" w:hAnsi="Traditional Arabic" w:cs="Traditional Arabic" w:hint="cs"/>
          <w:rtl/>
        </w:rPr>
        <w:t>سیر</w:t>
      </w:r>
      <w:r w:rsidR="00E01918">
        <w:rPr>
          <w:rFonts w:ascii="Traditional Arabic" w:hAnsi="Traditional Arabic" w:cs="Traditional Arabic" w:hint="cs"/>
          <w:rtl/>
        </w:rPr>
        <w:t>ه</w:t>
      </w:r>
      <w:r w:rsidR="00B274BE" w:rsidRPr="00E01918">
        <w:rPr>
          <w:rFonts w:ascii="Traditional Arabic" w:hAnsi="Traditional Arabic" w:cs="Traditional Arabic" w:hint="cs"/>
          <w:rtl/>
        </w:rPr>
        <w:t xml:space="preserve"> </w:t>
      </w:r>
      <w:r w:rsidRPr="00E01918">
        <w:rPr>
          <w:rFonts w:ascii="Traditional Arabic" w:hAnsi="Traditional Arabic" w:cs="Traditional Arabic" w:hint="cs"/>
          <w:rtl/>
        </w:rPr>
        <w:t>عقلاییه و...- گفته شد، قدر متیقّن مسأله این است که اگر به شکل عقلاییه احتمال داده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Pr="00E01918">
        <w:rPr>
          <w:rFonts w:ascii="Traditional Arabic" w:hAnsi="Traditional Arabic" w:cs="Traditional Arabic" w:hint="cs"/>
          <w:rtl/>
        </w:rPr>
        <w:t>شود که این گفتگو و یا این محاور</w:t>
      </w:r>
      <w:r w:rsidR="00E01918">
        <w:rPr>
          <w:rFonts w:ascii="Traditional Arabic" w:hAnsi="Traditional Arabic" w:cs="Traditional Arabic" w:hint="cs"/>
          <w:rtl/>
        </w:rPr>
        <w:t>ه</w:t>
      </w:r>
      <w:r w:rsidR="00B274BE" w:rsidRPr="00E01918">
        <w:rPr>
          <w:rFonts w:ascii="Traditional Arabic" w:hAnsi="Traditional Arabic" w:cs="Traditional Arabic" w:hint="cs"/>
          <w:rtl/>
        </w:rPr>
        <w:t xml:space="preserve"> </w:t>
      </w:r>
      <w:r w:rsidRPr="00E01918">
        <w:rPr>
          <w:rFonts w:ascii="Traditional Arabic" w:hAnsi="Traditional Arabic" w:cs="Traditional Arabic" w:hint="cs"/>
          <w:rtl/>
        </w:rPr>
        <w:t>علمی در اتّخاذ موضع او تأثیر دارد</w:t>
      </w:r>
      <w:r w:rsidR="00A97B29" w:rsidRPr="00E01918">
        <w:rPr>
          <w:rFonts w:ascii="Traditional Arabic" w:hAnsi="Traditional Arabic" w:cs="Traditional Arabic" w:hint="cs"/>
          <w:rtl/>
        </w:rPr>
        <w:t xml:space="preserve"> باید حتماً انجام گیرد.</w:t>
      </w:r>
    </w:p>
    <w:p w:rsidR="00A97B29" w:rsidRPr="00E01918" w:rsidRDefault="00A97B29" w:rsidP="00A97B29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 xml:space="preserve">دقت شود که در اینجا منظور این نیست که شخص حرف دیگران را بشنود و از آنها تقلید کند بلکه </w:t>
      </w:r>
      <w:r w:rsidR="00233E41">
        <w:rPr>
          <w:rFonts w:ascii="Traditional Arabic" w:hAnsi="Traditional Arabic" w:cs="Traditional Arabic" w:hint="cs"/>
          <w:rtl/>
        </w:rPr>
        <w:t>درواقع</w:t>
      </w:r>
      <w:r w:rsidRPr="00E01918">
        <w:rPr>
          <w:rFonts w:ascii="Traditional Arabic" w:hAnsi="Traditional Arabic" w:cs="Traditional Arabic" w:hint="cs"/>
          <w:rtl/>
        </w:rPr>
        <w:t xml:space="preserve"> در اینجا شخص دارای نظری است اما کلام و سخن دیگری را ببیند و بشنود و این شنیدن در پختگی نظر خودش مؤثر است.</w:t>
      </w:r>
      <w:r w:rsidR="00C34C30" w:rsidRPr="00E01918">
        <w:rPr>
          <w:rFonts w:ascii="Traditional Arabic" w:hAnsi="Traditional Arabic" w:cs="Traditional Arabic" w:hint="cs"/>
          <w:rtl/>
        </w:rPr>
        <w:t xml:space="preserve"> در بسیاری از مواقع به این صورت است که هنگامی که دو نظر به هم تضارب و تبادل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C34C30" w:rsidRPr="00E01918">
        <w:rPr>
          <w:rFonts w:ascii="Traditional Arabic" w:hAnsi="Traditional Arabic" w:cs="Traditional Arabic" w:hint="cs"/>
          <w:rtl/>
        </w:rPr>
        <w:t xml:space="preserve">شود، نوع رأی و نوع استدلال و ... </w:t>
      </w:r>
      <w:r w:rsidR="00233E41">
        <w:rPr>
          <w:rFonts w:ascii="Traditional Arabic" w:hAnsi="Traditional Arabic" w:cs="Traditional Arabic" w:hint="cs"/>
          <w:rtl/>
        </w:rPr>
        <w:t>هرکدام</w:t>
      </w:r>
      <w:r w:rsidR="00C34C30" w:rsidRPr="00E01918">
        <w:rPr>
          <w:rFonts w:ascii="Traditional Arabic" w:hAnsi="Traditional Arabic" w:cs="Traditional Arabic" w:hint="cs"/>
          <w:rtl/>
        </w:rPr>
        <w:t xml:space="preserve"> سایشی پیدا کرده و </w:t>
      </w:r>
      <w:r w:rsidR="00233E41">
        <w:rPr>
          <w:rFonts w:ascii="Traditional Arabic" w:hAnsi="Traditional Arabic" w:cs="Traditional Arabic" w:hint="cs"/>
          <w:rtl/>
        </w:rPr>
        <w:t>قسمت‌هایی</w:t>
      </w:r>
      <w:r w:rsidR="00C34C30" w:rsidRPr="00E01918">
        <w:rPr>
          <w:rFonts w:ascii="Traditional Arabic" w:hAnsi="Traditional Arabic" w:cs="Traditional Arabic" w:hint="cs"/>
          <w:rtl/>
        </w:rPr>
        <w:t xml:space="preserve"> از آنها اصلاح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C34C30" w:rsidRPr="00E01918">
        <w:rPr>
          <w:rFonts w:ascii="Traditional Arabic" w:hAnsi="Traditional Arabic" w:cs="Traditional Arabic" w:hint="cs"/>
          <w:rtl/>
        </w:rPr>
        <w:t>شود، استثنائی خورده و تفریع فروع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C34C30" w:rsidRPr="00E01918">
        <w:rPr>
          <w:rFonts w:ascii="Traditional Arabic" w:hAnsi="Traditional Arabic" w:cs="Traditional Arabic" w:hint="cs"/>
          <w:rtl/>
        </w:rPr>
        <w:t xml:space="preserve">شود (مخصوصاً در فقه) و گاهی هم ممکن است در اصل </w:t>
      </w:r>
      <w:r w:rsidR="00233E41">
        <w:rPr>
          <w:rFonts w:ascii="Traditional Arabic" w:hAnsi="Traditional Arabic" w:cs="Traditional Arabic" w:hint="cs"/>
          <w:rtl/>
        </w:rPr>
        <w:t>کل</w:t>
      </w:r>
      <w:r w:rsidR="00C34C30" w:rsidRPr="00E01918">
        <w:rPr>
          <w:rFonts w:ascii="Traditional Arabic" w:hAnsi="Traditional Arabic" w:cs="Traditional Arabic" w:hint="cs"/>
          <w:rtl/>
        </w:rPr>
        <w:t xml:space="preserve"> مطلب متوجه شود که یک نکته</w:t>
      </w:r>
      <w:r w:rsidR="00B274BE" w:rsidRPr="00E01918">
        <w:rPr>
          <w:rFonts w:ascii="Traditional Arabic" w:hAnsi="Traditional Arabic" w:cs="Traditional Arabic" w:hint="cs"/>
          <w:rtl/>
        </w:rPr>
        <w:t xml:space="preserve">‌ای </w:t>
      </w:r>
      <w:r w:rsidR="00C34C30" w:rsidRPr="00E01918">
        <w:rPr>
          <w:rFonts w:ascii="Traditional Arabic" w:hAnsi="Traditional Arabic" w:cs="Traditional Arabic" w:hint="cs"/>
          <w:rtl/>
        </w:rPr>
        <w:t xml:space="preserve">بوده که به آن توجه نداشته است و موجب تغییر نظر او گردد. از </w:t>
      </w:r>
      <w:r w:rsidR="00233E41">
        <w:rPr>
          <w:rFonts w:ascii="Traditional Arabic" w:hAnsi="Traditional Arabic" w:cs="Traditional Arabic" w:hint="cs"/>
          <w:rtl/>
        </w:rPr>
        <w:t>این‌گونه</w:t>
      </w:r>
      <w:r w:rsidR="00C34C30" w:rsidRPr="00E01918">
        <w:rPr>
          <w:rFonts w:ascii="Traditional Arabic" w:hAnsi="Traditional Arabic" w:cs="Traditional Arabic" w:hint="cs"/>
          <w:rtl/>
        </w:rPr>
        <w:t xml:space="preserve"> نمونه</w:t>
      </w:r>
      <w:r w:rsidR="00B274BE" w:rsidRPr="00E01918">
        <w:rPr>
          <w:rFonts w:ascii="Traditional Arabic" w:hAnsi="Traditional Arabic" w:cs="Traditional Arabic" w:hint="cs"/>
          <w:rtl/>
        </w:rPr>
        <w:t>‌ها</w:t>
      </w:r>
      <w:r w:rsidR="00C34C30" w:rsidRPr="00E01918">
        <w:rPr>
          <w:rFonts w:ascii="Traditional Arabic" w:hAnsi="Traditional Arabic" w:cs="Traditional Arabic" w:hint="cs"/>
          <w:rtl/>
        </w:rPr>
        <w:t xml:space="preserve"> بسیار زیاد است (که برای بنده هم به وجود آمده است</w:t>
      </w:r>
      <w:r w:rsidR="009D6C54" w:rsidRPr="00E01918">
        <w:rPr>
          <w:rFonts w:ascii="Traditional Arabic" w:hAnsi="Traditional Arabic" w:cs="Traditional Arabic" w:hint="cs"/>
          <w:rtl/>
        </w:rPr>
        <w:t xml:space="preserve">، </w:t>
      </w:r>
      <w:r w:rsidR="00233E41">
        <w:rPr>
          <w:rFonts w:ascii="Traditional Arabic" w:hAnsi="Traditional Arabic" w:cs="Traditional Arabic" w:hint="cs"/>
          <w:rtl/>
        </w:rPr>
        <w:t>به‌عنوان‌مثال</w:t>
      </w:r>
      <w:r w:rsidR="009D6C54" w:rsidRPr="00E01918">
        <w:rPr>
          <w:rFonts w:ascii="Traditional Arabic" w:hAnsi="Traditional Arabic" w:cs="Traditional Arabic" w:hint="cs"/>
          <w:rtl/>
        </w:rPr>
        <w:t xml:space="preserve"> </w:t>
      </w:r>
      <w:r w:rsidR="005622F1" w:rsidRPr="00E01918">
        <w:rPr>
          <w:rFonts w:ascii="Traditional Arabic" w:hAnsi="Traditional Arabic" w:cs="Traditional Arabic" w:hint="cs"/>
          <w:rtl/>
        </w:rPr>
        <w:t xml:space="preserve">روزی با یکی از دوستان در جایی وارد بحث شدیم که راجع به دو موضوع بحث صورت گرفت، یکی نماز کثیر السّفر و دیگری مالکیت معنوی. در بحث </w:t>
      </w:r>
      <w:r w:rsidR="00233E41">
        <w:rPr>
          <w:rFonts w:ascii="Traditional Arabic" w:hAnsi="Traditional Arabic" w:cs="Traditional Arabic" w:hint="cs"/>
          <w:rtl/>
        </w:rPr>
        <w:t>مالکیت</w:t>
      </w:r>
      <w:r w:rsidR="005622F1" w:rsidRPr="00E01918">
        <w:rPr>
          <w:rFonts w:ascii="Traditional Arabic" w:hAnsi="Traditional Arabic" w:cs="Traditional Arabic" w:hint="cs"/>
          <w:rtl/>
        </w:rPr>
        <w:t xml:space="preserve"> معنوی بنده نکته</w:t>
      </w:r>
      <w:r w:rsidR="00B274BE" w:rsidRPr="00E01918">
        <w:rPr>
          <w:rFonts w:ascii="Traditional Arabic" w:hAnsi="Traditional Arabic" w:cs="Traditional Arabic" w:hint="cs"/>
          <w:rtl/>
        </w:rPr>
        <w:t xml:space="preserve">‌ای </w:t>
      </w:r>
      <w:r w:rsidR="005622F1" w:rsidRPr="00E01918">
        <w:rPr>
          <w:rFonts w:ascii="Traditional Arabic" w:hAnsi="Traditional Arabic" w:cs="Traditional Arabic" w:hint="cs"/>
          <w:rtl/>
        </w:rPr>
        <w:t>گفتم که نگاه او را گرفته و موجب تغییر نظر او شد. و در بحث کثیر السّفر هم ایشان نظری فرمودند که برای بنده بسیار جالب بود.</w:t>
      </w:r>
      <w:r w:rsidR="00C34C30" w:rsidRPr="00E01918">
        <w:rPr>
          <w:rFonts w:ascii="Traditional Arabic" w:hAnsi="Traditional Arabic" w:cs="Traditional Arabic" w:hint="cs"/>
          <w:rtl/>
        </w:rPr>
        <w:t>)</w:t>
      </w:r>
    </w:p>
    <w:p w:rsidR="003A2805" w:rsidRPr="00E01918" w:rsidRDefault="003A2805" w:rsidP="00A97B29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 xml:space="preserve">این هم مطلب سوم است که </w:t>
      </w:r>
      <w:r w:rsidR="00233E41">
        <w:rPr>
          <w:rFonts w:ascii="Traditional Arabic" w:hAnsi="Traditional Arabic" w:cs="Traditional Arabic" w:hint="cs"/>
          <w:rtl/>
        </w:rPr>
        <w:t>تبادل‌نظر</w:t>
      </w:r>
      <w:r w:rsidRPr="00E01918">
        <w:rPr>
          <w:rFonts w:ascii="Traditional Arabic" w:hAnsi="Traditional Arabic" w:cs="Traditional Arabic" w:hint="cs"/>
          <w:rtl/>
        </w:rPr>
        <w:t xml:space="preserve">، مشاوره و تضارب فکری است که بایستی در میان کسانی که </w:t>
      </w:r>
      <w:r w:rsidR="00233E41">
        <w:rPr>
          <w:rFonts w:ascii="Traditional Arabic" w:hAnsi="Traditional Arabic" w:cs="Traditional Arabic" w:hint="cs"/>
          <w:rtl/>
        </w:rPr>
        <w:t>هم‌طراز</w:t>
      </w:r>
      <w:r w:rsidRPr="00E01918">
        <w:rPr>
          <w:rFonts w:ascii="Traditional Arabic" w:hAnsi="Traditional Arabic" w:cs="Traditional Arabic" w:hint="cs"/>
          <w:rtl/>
        </w:rPr>
        <w:t xml:space="preserve"> بوده و یا نزدیک به هم هستند صورت گیرد. این مطلب هم </w:t>
      </w:r>
      <w:r w:rsidR="00233E41">
        <w:rPr>
          <w:rFonts w:ascii="Traditional Arabic" w:hAnsi="Traditional Arabic" w:cs="Traditional Arabic" w:hint="cs"/>
          <w:rtl/>
        </w:rPr>
        <w:t>همان‌طور</w:t>
      </w:r>
      <w:r w:rsidRPr="00E01918">
        <w:rPr>
          <w:rFonts w:ascii="Traditional Arabic" w:hAnsi="Traditional Arabic" w:cs="Traditional Arabic" w:hint="cs"/>
          <w:rtl/>
        </w:rPr>
        <w:t xml:space="preserve"> که قبلاً گفته شد با چند قید ضرورت دارد:</w:t>
      </w:r>
    </w:p>
    <w:p w:rsidR="003A2805" w:rsidRPr="00E01918" w:rsidRDefault="003A2805" w:rsidP="00A97B29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b/>
          <w:bCs/>
          <w:rtl/>
        </w:rPr>
        <w:t xml:space="preserve">قید اول: </w:t>
      </w:r>
      <w:r w:rsidR="00857EE3" w:rsidRPr="00E01918">
        <w:rPr>
          <w:rFonts w:ascii="Traditional Arabic" w:hAnsi="Traditional Arabic" w:cs="Traditional Arabic" w:hint="cs"/>
          <w:rtl/>
        </w:rPr>
        <w:t>اینکه احتمال عقلای</w:t>
      </w:r>
      <w:r w:rsidR="00BC480E" w:rsidRPr="00E01918">
        <w:rPr>
          <w:rFonts w:ascii="Traditional Arabic" w:hAnsi="Traditional Arabic" w:cs="Traditional Arabic" w:hint="cs"/>
          <w:rtl/>
        </w:rPr>
        <w:t>یه داده شود که این گفتگو در این بحث اثری داشته و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BC480E" w:rsidRPr="00E01918">
        <w:rPr>
          <w:rFonts w:ascii="Traditional Arabic" w:hAnsi="Traditional Arabic" w:cs="Traditional Arabic" w:hint="cs"/>
          <w:rtl/>
        </w:rPr>
        <w:t>تواند به نکت</w:t>
      </w:r>
      <w:r w:rsidR="00E01918">
        <w:rPr>
          <w:rFonts w:ascii="Traditional Arabic" w:hAnsi="Traditional Arabic" w:cs="Traditional Arabic" w:hint="cs"/>
          <w:rtl/>
        </w:rPr>
        <w:t>ه</w:t>
      </w:r>
      <w:r w:rsidR="00B274BE" w:rsidRPr="00E01918">
        <w:rPr>
          <w:rFonts w:ascii="Traditional Arabic" w:hAnsi="Traditional Arabic" w:cs="Traditional Arabic" w:hint="cs"/>
          <w:rtl/>
        </w:rPr>
        <w:t xml:space="preserve"> </w:t>
      </w:r>
      <w:r w:rsidR="00233E41">
        <w:rPr>
          <w:rFonts w:ascii="Traditional Arabic" w:hAnsi="Traditional Arabic" w:cs="Traditional Arabic" w:hint="cs"/>
          <w:rtl/>
        </w:rPr>
        <w:t>خفیه‌ای</w:t>
      </w:r>
      <w:r w:rsidR="00B274BE" w:rsidRPr="00E01918">
        <w:rPr>
          <w:rFonts w:ascii="Traditional Arabic" w:hAnsi="Traditional Arabic" w:cs="Traditional Arabic" w:hint="cs"/>
          <w:rtl/>
        </w:rPr>
        <w:t xml:space="preserve"> </w:t>
      </w:r>
      <w:r w:rsidR="00BC480E" w:rsidRPr="00E01918">
        <w:rPr>
          <w:rFonts w:ascii="Traditional Arabic" w:hAnsi="Traditional Arabic" w:cs="Traditional Arabic" w:hint="cs"/>
          <w:rtl/>
        </w:rPr>
        <w:t>پی ببرد.</w:t>
      </w:r>
    </w:p>
    <w:p w:rsidR="00BC480E" w:rsidRPr="00E01918" w:rsidRDefault="00BC480E" w:rsidP="00A97B29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b/>
          <w:bCs/>
          <w:rtl/>
        </w:rPr>
        <w:lastRenderedPageBreak/>
        <w:t>قید دوم:</w:t>
      </w:r>
      <w:r w:rsidRPr="00E01918">
        <w:rPr>
          <w:rFonts w:ascii="Traditional Arabic" w:hAnsi="Traditional Arabic" w:cs="Traditional Arabic" w:hint="cs"/>
          <w:rtl/>
        </w:rPr>
        <w:t xml:space="preserve"> قید دیگر این است که عسر و حرجی در این گفتگو و بحث نباشد.</w:t>
      </w:r>
    </w:p>
    <w:p w:rsidR="00BC480E" w:rsidRPr="00E01918" w:rsidRDefault="00BC480E" w:rsidP="00A97B29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 xml:space="preserve">اگر این دو قید </w:t>
      </w:r>
      <w:r w:rsidR="00233E41">
        <w:rPr>
          <w:rFonts w:ascii="Traditional Arabic" w:hAnsi="Traditional Arabic" w:cs="Traditional Arabic"/>
          <w:rtl/>
        </w:rPr>
        <w:t>باهم</w:t>
      </w:r>
      <w:r w:rsidRPr="00E01918">
        <w:rPr>
          <w:rFonts w:ascii="Traditional Arabic" w:hAnsi="Traditional Arabic" w:cs="Traditional Arabic" w:hint="cs"/>
          <w:rtl/>
        </w:rPr>
        <w:t xml:space="preserve"> جمع شوند، این کار ضرورت دارد. بنابراین </w:t>
      </w:r>
      <w:r w:rsidR="00233E41">
        <w:rPr>
          <w:rFonts w:ascii="Traditional Arabic" w:hAnsi="Traditional Arabic" w:cs="Traditional Arabic" w:hint="cs"/>
          <w:rtl/>
        </w:rPr>
        <w:t>همان‌طور</w:t>
      </w:r>
      <w:r w:rsidRPr="00E01918">
        <w:rPr>
          <w:rFonts w:ascii="Traditional Arabic" w:hAnsi="Traditional Arabic" w:cs="Traditional Arabic" w:hint="cs"/>
          <w:rtl/>
        </w:rPr>
        <w:t xml:space="preserve"> که ملاحظه شد این حالت سوم نیز ضرورت </w:t>
      </w:r>
      <w:r w:rsidR="00233E41">
        <w:rPr>
          <w:rFonts w:ascii="Traditional Arabic" w:hAnsi="Traditional Arabic" w:cs="Traditional Arabic" w:hint="cs"/>
          <w:rtl/>
        </w:rPr>
        <w:t>فی‌الجمله</w:t>
      </w:r>
      <w:r w:rsidRPr="00E01918">
        <w:rPr>
          <w:rFonts w:ascii="Traditional Arabic" w:hAnsi="Traditional Arabic" w:cs="Traditional Arabic" w:hint="cs"/>
          <w:rtl/>
        </w:rPr>
        <w:t xml:space="preserve"> دارد.</w:t>
      </w:r>
    </w:p>
    <w:p w:rsidR="00EC64F3" w:rsidRPr="00E01918" w:rsidRDefault="00CA3B56" w:rsidP="00A97B29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>اینکه در اینجا گفته شد «</w:t>
      </w:r>
      <w:r w:rsidR="00233E41">
        <w:rPr>
          <w:rFonts w:ascii="Traditional Arabic" w:hAnsi="Traditional Arabic" w:cs="Traditional Arabic" w:hint="cs"/>
          <w:rtl/>
        </w:rPr>
        <w:t>فی‌الجمله</w:t>
      </w:r>
      <w:r w:rsidRPr="00E01918">
        <w:rPr>
          <w:rFonts w:ascii="Traditional Arabic" w:hAnsi="Traditional Arabic" w:cs="Traditional Arabic" w:hint="cs"/>
          <w:rtl/>
        </w:rPr>
        <w:t xml:space="preserve">» به این جهت است که گاهی در ابتدا لازم است، اما اینکه گفته شود مثلاً شخصیتی همچون مرحوم </w:t>
      </w:r>
      <w:r w:rsidR="00233E41">
        <w:rPr>
          <w:rFonts w:ascii="Traditional Arabic" w:hAnsi="Traditional Arabic" w:cs="Traditional Arabic" w:hint="cs"/>
          <w:rtl/>
        </w:rPr>
        <w:t>آیت‌الله</w:t>
      </w:r>
      <w:r w:rsidRPr="00E01918">
        <w:rPr>
          <w:rFonts w:ascii="Traditional Arabic" w:hAnsi="Traditional Arabic" w:cs="Traditional Arabic" w:hint="cs"/>
          <w:rtl/>
        </w:rPr>
        <w:t xml:space="preserve"> تبریزی پس از سال</w:t>
      </w:r>
      <w:r w:rsidR="00B274BE" w:rsidRPr="00E01918">
        <w:rPr>
          <w:rFonts w:ascii="Traditional Arabic" w:hAnsi="Traditional Arabic" w:cs="Traditional Arabic" w:hint="cs"/>
          <w:rtl/>
        </w:rPr>
        <w:t>‌ها</w:t>
      </w:r>
      <w:r w:rsidRPr="00E01918">
        <w:rPr>
          <w:rFonts w:ascii="Traditional Arabic" w:hAnsi="Traditional Arabic" w:cs="Traditional Arabic" w:hint="cs"/>
          <w:rtl/>
        </w:rPr>
        <w:t xml:space="preserve"> پختگی کامل، گفته شود که </w:t>
      </w:r>
      <w:r w:rsidR="00233E41">
        <w:rPr>
          <w:rFonts w:ascii="Traditional Arabic" w:hAnsi="Traditional Arabic" w:cs="Traditional Arabic" w:hint="cs"/>
          <w:rtl/>
        </w:rPr>
        <w:t>هرکجا</w:t>
      </w:r>
      <w:r w:rsidRPr="00E01918">
        <w:rPr>
          <w:rFonts w:ascii="Traditional Arabic" w:hAnsi="Traditional Arabic" w:cs="Traditional Arabic" w:hint="cs"/>
          <w:rtl/>
        </w:rPr>
        <w:t xml:space="preserve"> که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Pr="00E01918">
        <w:rPr>
          <w:rFonts w:ascii="Traditional Arabic" w:hAnsi="Traditional Arabic" w:cs="Traditional Arabic" w:hint="cs"/>
          <w:rtl/>
        </w:rPr>
        <w:t>خواهند فتوا بدهند بایستی تدریس کنند و یا بنویسند و مسائلی از این قبیل</w:t>
      </w:r>
      <w:r w:rsidR="00F93C55" w:rsidRPr="00E01918">
        <w:rPr>
          <w:rFonts w:ascii="Traditional Arabic" w:hAnsi="Traditional Arabic" w:cs="Traditional Arabic" w:hint="cs"/>
          <w:rtl/>
        </w:rPr>
        <w:t xml:space="preserve"> اینها ضعیف است و اصلاً این شخص خودش چنین احتمالی</w:t>
      </w:r>
      <w:r w:rsidR="00B274BE" w:rsidRPr="00E01918">
        <w:rPr>
          <w:rFonts w:ascii="Traditional Arabic" w:hAnsi="Traditional Arabic" w:cs="Traditional Arabic" w:hint="cs"/>
          <w:rtl/>
        </w:rPr>
        <w:t xml:space="preserve"> نمی‌</w:t>
      </w:r>
      <w:r w:rsidR="00F93C55" w:rsidRPr="00E01918">
        <w:rPr>
          <w:rFonts w:ascii="Traditional Arabic" w:hAnsi="Traditional Arabic" w:cs="Traditional Arabic" w:hint="cs"/>
          <w:rtl/>
        </w:rPr>
        <w:t xml:space="preserve">دهد که مؤثر باشد چراکه ایشان به میزانی از پختگی </w:t>
      </w:r>
      <w:r w:rsidR="00233E41">
        <w:rPr>
          <w:rFonts w:ascii="Traditional Arabic" w:hAnsi="Traditional Arabic" w:cs="Traditional Arabic" w:hint="cs"/>
          <w:rtl/>
        </w:rPr>
        <w:t>رسیده‌اند</w:t>
      </w:r>
      <w:r w:rsidR="00F93C55" w:rsidRPr="00E01918">
        <w:rPr>
          <w:rFonts w:ascii="Traditional Arabic" w:hAnsi="Traditional Arabic" w:cs="Traditional Arabic" w:hint="cs"/>
          <w:rtl/>
        </w:rPr>
        <w:t xml:space="preserve"> که این مسائل برای آنها تأثیر ندارد. البته در اینجا مباحث </w:t>
      </w:r>
      <w:r w:rsidR="00233E41">
        <w:rPr>
          <w:rFonts w:ascii="Traditional Arabic" w:hAnsi="Traditional Arabic" w:cs="Traditional Arabic" w:hint="cs"/>
          <w:rtl/>
        </w:rPr>
        <w:t>روان‌شناختی</w:t>
      </w:r>
      <w:r w:rsidR="00F93C55" w:rsidRPr="00E01918">
        <w:rPr>
          <w:rFonts w:ascii="Traditional Arabic" w:hAnsi="Traditional Arabic" w:cs="Traditional Arabic" w:hint="cs"/>
          <w:rtl/>
        </w:rPr>
        <w:t xml:space="preserve"> هم مؤثر است اما </w:t>
      </w:r>
      <w:r w:rsidR="00233E41">
        <w:rPr>
          <w:rFonts w:ascii="Traditional Arabic" w:hAnsi="Traditional Arabic" w:cs="Traditional Arabic" w:hint="cs"/>
          <w:rtl/>
        </w:rPr>
        <w:t>به‌هرحال</w:t>
      </w:r>
      <w:r w:rsidR="00F93C55" w:rsidRPr="00E01918">
        <w:rPr>
          <w:rFonts w:ascii="Traditional Arabic" w:hAnsi="Traditional Arabic" w:cs="Traditional Arabic" w:hint="cs"/>
          <w:rtl/>
        </w:rPr>
        <w:t xml:space="preserve"> تابع احتمال شخص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F93C55" w:rsidRPr="00E01918">
        <w:rPr>
          <w:rFonts w:ascii="Traditional Arabic" w:hAnsi="Traditional Arabic" w:cs="Traditional Arabic" w:hint="cs"/>
          <w:rtl/>
        </w:rPr>
        <w:t>باشد.</w:t>
      </w:r>
    </w:p>
    <w:p w:rsidR="00F93C55" w:rsidRPr="00E01918" w:rsidRDefault="006B02CF" w:rsidP="006B02CF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0" w:name="_Toc470128787"/>
      <w:r w:rsidRPr="00E01918">
        <w:rPr>
          <w:rFonts w:ascii="Traditional Arabic" w:hAnsi="Traditional Arabic" w:cs="Traditional Arabic" w:hint="cs"/>
          <w:color w:val="FF0000"/>
          <w:rtl/>
        </w:rPr>
        <w:t>مطلب چهارم</w:t>
      </w:r>
      <w:r w:rsidR="008A3566" w:rsidRPr="00E01918">
        <w:rPr>
          <w:rFonts w:ascii="Traditional Arabic" w:hAnsi="Traditional Arabic" w:cs="Traditional Arabic" w:hint="cs"/>
          <w:color w:val="FF0000"/>
          <w:rtl/>
        </w:rPr>
        <w:t>: شورای استفتاء</w:t>
      </w:r>
      <w:bookmarkEnd w:id="20"/>
    </w:p>
    <w:p w:rsidR="006B02CF" w:rsidRPr="00E01918" w:rsidRDefault="006B02CF" w:rsidP="006B02CF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>مطلب دیگر در حقیقت چیزی بین مسأل</w:t>
      </w:r>
      <w:r w:rsidR="00E01918">
        <w:rPr>
          <w:rFonts w:ascii="Traditional Arabic" w:hAnsi="Traditional Arabic" w:cs="Traditional Arabic" w:hint="cs"/>
          <w:rtl/>
        </w:rPr>
        <w:t>ه</w:t>
      </w:r>
      <w:r w:rsidR="00B274BE" w:rsidRPr="00E01918">
        <w:rPr>
          <w:rFonts w:ascii="Traditional Arabic" w:hAnsi="Traditional Arabic" w:cs="Traditional Arabic" w:hint="cs"/>
          <w:rtl/>
        </w:rPr>
        <w:t xml:space="preserve"> </w:t>
      </w:r>
      <w:r w:rsidRPr="00E01918">
        <w:rPr>
          <w:rFonts w:ascii="Traditional Arabic" w:hAnsi="Traditional Arabic" w:cs="Traditional Arabic" w:hint="cs"/>
          <w:rtl/>
        </w:rPr>
        <w:t>دوم و سوم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Pr="00E01918">
        <w:rPr>
          <w:rFonts w:ascii="Traditional Arabic" w:hAnsi="Traditional Arabic" w:cs="Traditional Arabic" w:hint="cs"/>
          <w:rtl/>
        </w:rPr>
        <w:t>باشد که شورای استفتاء نامیده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Pr="00E01918">
        <w:rPr>
          <w:rFonts w:ascii="Traditional Arabic" w:hAnsi="Traditional Arabic" w:cs="Traditional Arabic" w:hint="cs"/>
          <w:rtl/>
        </w:rPr>
        <w:t>شود و سؤال این است که آیا این شورای استفتاء ضرورت دارد یا خیر؟</w:t>
      </w:r>
    </w:p>
    <w:p w:rsidR="006B02CF" w:rsidRPr="00E01918" w:rsidRDefault="006B02CF" w:rsidP="006B02CF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 xml:space="preserve">دقت شود که در اینجا بحث از شورای </w:t>
      </w:r>
      <w:r w:rsidR="00E01918">
        <w:rPr>
          <w:rFonts w:ascii="Traditional Arabic" w:hAnsi="Traditional Arabic" w:cs="Traditional Arabic" w:hint="cs"/>
          <w:rtl/>
        </w:rPr>
        <w:t>افتا</w:t>
      </w:r>
      <w:r w:rsidRPr="00E01918">
        <w:rPr>
          <w:rFonts w:ascii="Traditional Arabic" w:hAnsi="Traditional Arabic" w:cs="Traditional Arabic" w:hint="cs"/>
          <w:rtl/>
        </w:rPr>
        <w:t xml:space="preserve"> نیست بلکه شورای استفتاء مطرح است.</w:t>
      </w:r>
    </w:p>
    <w:p w:rsidR="008A3566" w:rsidRPr="00E01918" w:rsidRDefault="008A3566" w:rsidP="008A3566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1" w:name="_Toc470128788"/>
      <w:r w:rsidRPr="00E01918">
        <w:rPr>
          <w:rFonts w:ascii="Traditional Arabic" w:hAnsi="Traditional Arabic" w:cs="Traditional Arabic" w:hint="cs"/>
          <w:color w:val="FF0000"/>
          <w:rtl/>
        </w:rPr>
        <w:t>أشکال مختلف شورای استفتاء</w:t>
      </w:r>
      <w:bookmarkEnd w:id="21"/>
    </w:p>
    <w:p w:rsidR="006B02CF" w:rsidRPr="00E01918" w:rsidRDefault="000C0263" w:rsidP="000C0263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>شورای استفتاء</w:t>
      </w:r>
      <w:r w:rsidR="006B02CF" w:rsidRPr="00E01918">
        <w:rPr>
          <w:rFonts w:ascii="Traditional Arabic" w:hAnsi="Traditional Arabic" w:cs="Traditional Arabic" w:hint="cs"/>
          <w:rtl/>
        </w:rPr>
        <w:t xml:space="preserve"> </w:t>
      </w:r>
      <w:r w:rsidRPr="00E01918">
        <w:rPr>
          <w:rFonts w:ascii="Traditional Arabic" w:hAnsi="Traditional Arabic" w:cs="Traditional Arabic" w:hint="cs"/>
          <w:rtl/>
        </w:rPr>
        <w:t xml:space="preserve">اصطلاحی است </w:t>
      </w:r>
      <w:r w:rsidR="006B02CF" w:rsidRPr="00E01918">
        <w:rPr>
          <w:rFonts w:ascii="Traditional Arabic" w:hAnsi="Traditional Arabic" w:cs="Traditional Arabic" w:hint="cs"/>
          <w:rtl/>
        </w:rPr>
        <w:t>برای مرجع</w:t>
      </w:r>
      <w:r w:rsidRPr="00E01918">
        <w:rPr>
          <w:rFonts w:ascii="Traditional Arabic" w:hAnsi="Traditional Arabic" w:cs="Traditional Arabic" w:hint="cs"/>
          <w:rtl/>
        </w:rPr>
        <w:t xml:space="preserve"> که در آن</w:t>
      </w:r>
      <w:r w:rsidR="006B02CF" w:rsidRPr="00E01918">
        <w:rPr>
          <w:rFonts w:ascii="Traditional Arabic" w:hAnsi="Traditional Arabic" w:cs="Traditional Arabic" w:hint="cs"/>
          <w:rtl/>
        </w:rPr>
        <w:t xml:space="preserve"> چند</w:t>
      </w:r>
      <w:r w:rsidRPr="00E01918">
        <w:rPr>
          <w:rFonts w:ascii="Traditional Arabic" w:hAnsi="Traditional Arabic" w:cs="Traditional Arabic" w:hint="cs"/>
          <w:rtl/>
        </w:rPr>
        <w:t xml:space="preserve"> تن</w:t>
      </w:r>
      <w:r w:rsidR="006B02CF" w:rsidRPr="00E01918">
        <w:rPr>
          <w:rFonts w:ascii="Traditional Arabic" w:hAnsi="Traditional Arabic" w:cs="Traditional Arabic" w:hint="cs"/>
          <w:rtl/>
        </w:rPr>
        <w:t xml:space="preserve"> از شاگردان و یا </w:t>
      </w:r>
      <w:r w:rsidR="00233E41">
        <w:rPr>
          <w:rFonts w:ascii="Traditional Arabic" w:hAnsi="Traditional Arabic" w:cs="Traditional Arabic" w:hint="cs"/>
          <w:rtl/>
        </w:rPr>
        <w:t>مطلعین</w:t>
      </w:r>
      <w:r w:rsidR="006B02CF" w:rsidRPr="00E01918">
        <w:rPr>
          <w:rFonts w:ascii="Traditional Arabic" w:hAnsi="Traditional Arabic" w:cs="Traditional Arabic" w:hint="cs"/>
          <w:rtl/>
        </w:rPr>
        <w:t xml:space="preserve"> بر آراء و انظار او جمع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6B02CF" w:rsidRPr="00E01918">
        <w:rPr>
          <w:rFonts w:ascii="Traditional Arabic" w:hAnsi="Traditional Arabic" w:cs="Traditional Arabic" w:hint="cs"/>
          <w:rtl/>
        </w:rPr>
        <w:t>شوند و به سؤالاتی که به او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6B02CF" w:rsidRPr="00E01918">
        <w:rPr>
          <w:rFonts w:ascii="Traditional Arabic" w:hAnsi="Traditional Arabic" w:cs="Traditional Arabic" w:hint="cs"/>
          <w:rtl/>
        </w:rPr>
        <w:t>رسد جواب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6B02CF" w:rsidRPr="00E01918">
        <w:rPr>
          <w:rFonts w:ascii="Traditional Arabic" w:hAnsi="Traditional Arabic" w:cs="Traditional Arabic" w:hint="cs"/>
          <w:rtl/>
        </w:rPr>
        <w:t>دهند</w:t>
      </w:r>
      <w:r w:rsidR="008A3566" w:rsidRPr="00E01918">
        <w:rPr>
          <w:rFonts w:ascii="Traditional Arabic" w:hAnsi="Traditional Arabic" w:cs="Traditional Arabic" w:hint="cs"/>
          <w:rtl/>
        </w:rPr>
        <w:t>. منتهی این شورای استفتاء دارای أشکال گوناگونی است.</w:t>
      </w:r>
    </w:p>
    <w:p w:rsidR="008A3566" w:rsidRPr="00E01918" w:rsidRDefault="008A3566" w:rsidP="008A3566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22" w:name="_Toc470128789"/>
      <w:r w:rsidRPr="00E01918">
        <w:rPr>
          <w:rFonts w:ascii="Traditional Arabic" w:hAnsi="Traditional Arabic" w:cs="Traditional Arabic" w:hint="cs"/>
          <w:color w:val="FF0000"/>
          <w:rtl/>
        </w:rPr>
        <w:t>نوع اول</w:t>
      </w:r>
      <w:bookmarkEnd w:id="22"/>
    </w:p>
    <w:p w:rsidR="008A3566" w:rsidRPr="00E01918" w:rsidRDefault="008A3566" w:rsidP="000C0263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 xml:space="preserve">گاهی به صورت شکل </w:t>
      </w:r>
      <w:r w:rsidR="00233E41">
        <w:rPr>
          <w:rFonts w:ascii="Traditional Arabic" w:hAnsi="Traditional Arabic" w:cs="Traditional Arabic" w:hint="cs"/>
          <w:rtl/>
        </w:rPr>
        <w:t>اولیه</w:t>
      </w:r>
      <w:r w:rsidR="00B274BE" w:rsidRPr="00E01918">
        <w:rPr>
          <w:rFonts w:ascii="Traditional Arabic" w:hAnsi="Traditional Arabic" w:cs="Traditional Arabic" w:hint="cs"/>
          <w:rtl/>
        </w:rPr>
        <w:t xml:space="preserve"> </w:t>
      </w:r>
      <w:r w:rsidRPr="00E01918">
        <w:rPr>
          <w:rFonts w:ascii="Traditional Arabic" w:hAnsi="Traditional Arabic" w:cs="Traditional Arabic" w:hint="cs"/>
          <w:rtl/>
        </w:rPr>
        <w:t>شورای استفتاء است، به این معنا که مجموعه</w:t>
      </w:r>
      <w:r w:rsidR="00B274BE" w:rsidRPr="00E01918">
        <w:rPr>
          <w:rFonts w:ascii="Traditional Arabic" w:hAnsi="Traditional Arabic" w:cs="Traditional Arabic" w:hint="cs"/>
          <w:rtl/>
        </w:rPr>
        <w:t xml:space="preserve">‌ای </w:t>
      </w:r>
      <w:r w:rsidRPr="00E01918">
        <w:rPr>
          <w:rFonts w:ascii="Traditional Arabic" w:hAnsi="Traditional Arabic" w:cs="Traditional Arabic" w:hint="cs"/>
          <w:rtl/>
        </w:rPr>
        <w:t>متشکل از پنج یا شش نفر و ک</w:t>
      </w:r>
      <w:r w:rsidR="00FC2BCE" w:rsidRPr="00E01918">
        <w:rPr>
          <w:rFonts w:ascii="Traditional Arabic" w:hAnsi="Traditional Arabic" w:cs="Traditional Arabic" w:hint="cs"/>
          <w:rtl/>
        </w:rPr>
        <w:t xml:space="preserve">متر و بیشتر </w:t>
      </w:r>
      <w:r w:rsidR="00233E41">
        <w:rPr>
          <w:rFonts w:ascii="Traditional Arabic" w:hAnsi="Traditional Arabic" w:cs="Traditional Arabic"/>
          <w:rtl/>
        </w:rPr>
        <w:t>باهم</w:t>
      </w:r>
      <w:r w:rsidR="00FC2BCE" w:rsidRPr="00E01918">
        <w:rPr>
          <w:rFonts w:ascii="Traditional Arabic" w:hAnsi="Traditional Arabic" w:cs="Traditional Arabic" w:hint="cs"/>
          <w:rtl/>
        </w:rPr>
        <w:t xml:space="preserve"> جمع شده و در سطح متعارفی کلام مرجع را مورد توجه قرار داده و سؤالاتی که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FC2BCE" w:rsidRPr="00E01918">
        <w:rPr>
          <w:rFonts w:ascii="Traditional Arabic" w:hAnsi="Traditional Arabic" w:cs="Traditional Arabic" w:hint="cs"/>
          <w:rtl/>
        </w:rPr>
        <w:t>رسد بر اساس مبانی که مرجع دارد پاسخ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FC2BCE" w:rsidRPr="00E01918">
        <w:rPr>
          <w:rFonts w:ascii="Traditional Arabic" w:hAnsi="Traditional Arabic" w:cs="Traditional Arabic" w:hint="cs"/>
          <w:rtl/>
        </w:rPr>
        <w:t>دهند.</w:t>
      </w:r>
    </w:p>
    <w:p w:rsidR="004A3208" w:rsidRPr="00E01918" w:rsidRDefault="004A3208" w:rsidP="004A3208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23" w:name="_Toc470128790"/>
      <w:r w:rsidRPr="00E01918">
        <w:rPr>
          <w:rFonts w:ascii="Traditional Arabic" w:hAnsi="Traditional Arabic" w:cs="Traditional Arabic" w:hint="cs"/>
          <w:color w:val="FF0000"/>
          <w:rtl/>
        </w:rPr>
        <w:t>نوع دوم</w:t>
      </w:r>
      <w:bookmarkEnd w:id="23"/>
    </w:p>
    <w:p w:rsidR="00FC2BCE" w:rsidRPr="00E01918" w:rsidRDefault="00FC2BCE" w:rsidP="000C0263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 xml:space="preserve">اما گاهی به این صورت است </w:t>
      </w:r>
      <w:r w:rsidR="004A3208" w:rsidRPr="00E01918">
        <w:rPr>
          <w:rFonts w:ascii="Traditional Arabic" w:hAnsi="Traditional Arabic" w:cs="Traditional Arabic" w:hint="cs"/>
          <w:rtl/>
        </w:rPr>
        <w:t>که جمع پخت</w:t>
      </w:r>
      <w:r w:rsidR="00E01918">
        <w:rPr>
          <w:rFonts w:ascii="Traditional Arabic" w:hAnsi="Traditional Arabic" w:cs="Traditional Arabic" w:hint="cs"/>
          <w:rtl/>
        </w:rPr>
        <w:t>ه</w:t>
      </w:r>
      <w:r w:rsidR="00B274BE" w:rsidRPr="00E01918">
        <w:rPr>
          <w:rFonts w:ascii="Traditional Arabic" w:hAnsi="Traditional Arabic" w:cs="Traditional Arabic" w:hint="cs"/>
          <w:rtl/>
        </w:rPr>
        <w:t xml:space="preserve"> </w:t>
      </w:r>
      <w:r w:rsidR="004A3208" w:rsidRPr="00E01918">
        <w:rPr>
          <w:rFonts w:ascii="Traditional Arabic" w:hAnsi="Traditional Arabic" w:cs="Traditional Arabic" w:hint="cs"/>
          <w:rtl/>
        </w:rPr>
        <w:t>مبرّزی از شاگردان در یک تعامل علمی با خود مرجع قرار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4A3208" w:rsidRPr="00E01918">
        <w:rPr>
          <w:rFonts w:ascii="Traditional Arabic" w:hAnsi="Traditional Arabic" w:cs="Traditional Arabic" w:hint="cs"/>
          <w:rtl/>
        </w:rPr>
        <w:t>گیرند که این صورت در نجف بسیار زیاد بوده و در اینجا نیز کمابیش به همین صورت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4A3208" w:rsidRPr="00E01918">
        <w:rPr>
          <w:rFonts w:ascii="Traditional Arabic" w:hAnsi="Traditional Arabic" w:cs="Traditional Arabic" w:hint="cs"/>
          <w:rtl/>
        </w:rPr>
        <w:t>باشد.</w:t>
      </w:r>
    </w:p>
    <w:p w:rsidR="004A3208" w:rsidRPr="00E01918" w:rsidRDefault="004A3208" w:rsidP="000C0263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>در این نوع خود مرجع حضور داشته و در یک گفتگوی علمی مباحث و مسائلی که وارد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Pr="00E01918">
        <w:rPr>
          <w:rFonts w:ascii="Traditional Arabic" w:hAnsi="Traditional Arabic" w:cs="Traditional Arabic" w:hint="cs"/>
          <w:rtl/>
        </w:rPr>
        <w:t xml:space="preserve">شود </w:t>
      </w:r>
      <w:r w:rsidRPr="00E01918">
        <w:rPr>
          <w:rFonts w:ascii="Traditional Arabic" w:hAnsi="Traditional Arabic" w:cs="Traditional Arabic"/>
          <w:rtl/>
        </w:rPr>
        <w:t>–</w:t>
      </w:r>
      <w:r w:rsidRPr="00E01918">
        <w:rPr>
          <w:rFonts w:ascii="Traditional Arabic" w:hAnsi="Traditional Arabic" w:cs="Traditional Arabic" w:hint="cs"/>
          <w:rtl/>
        </w:rPr>
        <w:t>مخصوصاً در جایی که مسأل</w:t>
      </w:r>
      <w:r w:rsidR="00E01918">
        <w:rPr>
          <w:rFonts w:ascii="Traditional Arabic" w:hAnsi="Traditional Arabic" w:cs="Traditional Arabic" w:hint="cs"/>
          <w:rtl/>
        </w:rPr>
        <w:t>ه</w:t>
      </w:r>
      <w:r w:rsidR="00B274BE" w:rsidRPr="00E01918">
        <w:rPr>
          <w:rFonts w:ascii="Traditional Arabic" w:hAnsi="Traditional Arabic" w:cs="Traditional Arabic" w:hint="cs"/>
          <w:rtl/>
        </w:rPr>
        <w:t xml:space="preserve"> </w:t>
      </w:r>
      <w:r w:rsidRPr="00E01918">
        <w:rPr>
          <w:rFonts w:ascii="Traditional Arabic" w:hAnsi="Traditional Arabic" w:cs="Traditional Arabic" w:hint="cs"/>
          <w:rtl/>
        </w:rPr>
        <w:t>مستحدثه و کلام تازه</w:t>
      </w:r>
      <w:r w:rsidR="00B274BE" w:rsidRPr="00E01918">
        <w:rPr>
          <w:rFonts w:ascii="Traditional Arabic" w:hAnsi="Traditional Arabic" w:cs="Traditional Arabic" w:hint="cs"/>
          <w:rtl/>
        </w:rPr>
        <w:t xml:space="preserve">‌ای </w:t>
      </w:r>
      <w:r w:rsidRPr="00E01918">
        <w:rPr>
          <w:rFonts w:ascii="Traditional Arabic" w:hAnsi="Traditional Arabic" w:cs="Traditional Arabic" w:hint="cs"/>
          <w:rtl/>
        </w:rPr>
        <w:t xml:space="preserve">باشد- </w:t>
      </w:r>
      <w:r w:rsidR="00E01918">
        <w:rPr>
          <w:rFonts w:ascii="Traditional Arabic" w:hAnsi="Traditional Arabic" w:cs="Traditional Arabic" w:hint="cs"/>
          <w:rtl/>
        </w:rPr>
        <w:t>به‌نوعی</w:t>
      </w:r>
      <w:r w:rsidRPr="00E01918">
        <w:rPr>
          <w:rFonts w:ascii="Traditional Arabic" w:hAnsi="Traditional Arabic" w:cs="Traditional Arabic" w:hint="cs"/>
          <w:rtl/>
        </w:rPr>
        <w:t xml:space="preserve"> اینها را مباحثه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Pr="00E01918">
        <w:rPr>
          <w:rFonts w:ascii="Traditional Arabic" w:hAnsi="Traditional Arabic" w:cs="Traditional Arabic" w:hint="cs"/>
          <w:rtl/>
        </w:rPr>
        <w:t>کنند.</w:t>
      </w:r>
    </w:p>
    <w:p w:rsidR="004A3208" w:rsidRPr="00E01918" w:rsidRDefault="003536F5" w:rsidP="000C0263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 xml:space="preserve">این هم یک نوع از شورای استفتاء است که متشکل از جمعی از شاگردان مبرّز است که با خودِ مرجع در یک تعامل علمی قرار گرفته و احیاناً بحث </w:t>
      </w:r>
      <w:r w:rsidR="00233E41">
        <w:rPr>
          <w:rFonts w:ascii="Traditional Arabic" w:hAnsi="Traditional Arabic" w:cs="Traditional Arabic" w:hint="cs"/>
          <w:rtl/>
        </w:rPr>
        <w:t>درمی‌گیرد</w:t>
      </w:r>
      <w:r w:rsidRPr="00E01918">
        <w:rPr>
          <w:rFonts w:ascii="Traditional Arabic" w:hAnsi="Traditional Arabic" w:cs="Traditional Arabic" w:hint="cs"/>
          <w:rtl/>
        </w:rPr>
        <w:t xml:space="preserve"> و گاهی انظار تغییر پیدا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Pr="00E01918">
        <w:rPr>
          <w:rFonts w:ascii="Traditional Arabic" w:hAnsi="Traditional Arabic" w:cs="Traditional Arabic" w:hint="cs"/>
          <w:rtl/>
        </w:rPr>
        <w:t>کند.</w:t>
      </w:r>
    </w:p>
    <w:p w:rsidR="003536F5" w:rsidRPr="00E01918" w:rsidRDefault="003536F5" w:rsidP="000C0263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lastRenderedPageBreak/>
        <w:t>این صورت از شورای استفتاء چیزی در میان</w:t>
      </w:r>
      <w:r w:rsidR="00E01918">
        <w:rPr>
          <w:rFonts w:ascii="Traditional Arabic" w:hAnsi="Traditional Arabic" w:cs="Traditional Arabic" w:hint="cs"/>
          <w:rtl/>
        </w:rPr>
        <w:t>ه</w:t>
      </w:r>
      <w:r w:rsidR="00B274BE" w:rsidRPr="00E01918">
        <w:rPr>
          <w:rFonts w:ascii="Traditional Arabic" w:hAnsi="Traditional Arabic" w:cs="Traditional Arabic" w:hint="cs"/>
          <w:rtl/>
        </w:rPr>
        <w:t xml:space="preserve"> </w:t>
      </w:r>
      <w:r w:rsidRPr="00E01918">
        <w:rPr>
          <w:rFonts w:ascii="Traditional Arabic" w:hAnsi="Traditional Arabic" w:cs="Traditional Arabic" w:hint="cs"/>
          <w:rtl/>
        </w:rPr>
        <w:t>تدریس و گفتگوی در جلسه درس و رابط</w:t>
      </w:r>
      <w:r w:rsidR="00E01918">
        <w:rPr>
          <w:rFonts w:ascii="Traditional Arabic" w:hAnsi="Traditional Arabic" w:cs="Traditional Arabic" w:hint="cs"/>
          <w:rtl/>
        </w:rPr>
        <w:t>ه</w:t>
      </w:r>
      <w:r w:rsidR="00B274BE" w:rsidRPr="00E01918">
        <w:rPr>
          <w:rFonts w:ascii="Traditional Arabic" w:hAnsi="Traditional Arabic" w:cs="Traditional Arabic" w:hint="cs"/>
          <w:rtl/>
        </w:rPr>
        <w:t xml:space="preserve"> </w:t>
      </w:r>
      <w:r w:rsidRPr="00E01918">
        <w:rPr>
          <w:rFonts w:ascii="Traditional Arabic" w:hAnsi="Traditional Arabic" w:cs="Traditional Arabic" w:hint="cs"/>
          <w:rtl/>
        </w:rPr>
        <w:t>استاد و شاگردی، با مباحث</w:t>
      </w:r>
      <w:r w:rsidR="00E01918">
        <w:rPr>
          <w:rFonts w:ascii="Traditional Arabic" w:hAnsi="Traditional Arabic" w:cs="Traditional Arabic" w:hint="cs"/>
          <w:rtl/>
        </w:rPr>
        <w:t>ه</w:t>
      </w:r>
      <w:r w:rsidR="00B274BE" w:rsidRPr="00E01918">
        <w:rPr>
          <w:rFonts w:ascii="Traditional Arabic" w:hAnsi="Traditional Arabic" w:cs="Traditional Arabic" w:hint="cs"/>
          <w:rtl/>
        </w:rPr>
        <w:t xml:space="preserve"> </w:t>
      </w:r>
      <w:r w:rsidRPr="00E01918">
        <w:rPr>
          <w:rFonts w:ascii="Traditional Arabic" w:hAnsi="Traditional Arabic" w:cs="Traditional Arabic" w:hint="cs"/>
          <w:rtl/>
        </w:rPr>
        <w:t xml:space="preserve">بین اقران و </w:t>
      </w:r>
      <w:r w:rsidR="002A2FC7" w:rsidRPr="00E01918">
        <w:rPr>
          <w:rFonts w:ascii="Traditional Arabic" w:hAnsi="Traditional Arabic" w:cs="Traditional Arabic" w:hint="cs"/>
          <w:rtl/>
        </w:rPr>
        <w:t xml:space="preserve">انظار و </w:t>
      </w:r>
      <w:r w:rsidR="00233E41">
        <w:rPr>
          <w:rFonts w:ascii="Traditional Arabic" w:hAnsi="Traditional Arabic" w:cs="Traditional Arabic" w:hint="cs"/>
          <w:rtl/>
        </w:rPr>
        <w:t>هم‌طرازان</w:t>
      </w:r>
      <w:r w:rsidR="002A2FC7" w:rsidRPr="00E01918">
        <w:rPr>
          <w:rFonts w:ascii="Traditional Arabic" w:hAnsi="Traditional Arabic" w:cs="Traditional Arabic" w:hint="cs"/>
          <w:rtl/>
        </w:rPr>
        <w:t xml:space="preserve"> است. این یک حالت میانه است که به عنوان مسأل</w:t>
      </w:r>
      <w:r w:rsidR="00E01918">
        <w:rPr>
          <w:rFonts w:ascii="Traditional Arabic" w:hAnsi="Traditional Arabic" w:cs="Traditional Arabic" w:hint="cs"/>
          <w:rtl/>
        </w:rPr>
        <w:t>ه</w:t>
      </w:r>
      <w:r w:rsidR="00B274BE" w:rsidRPr="00E01918">
        <w:rPr>
          <w:rFonts w:ascii="Traditional Arabic" w:hAnsi="Traditional Arabic" w:cs="Traditional Arabic" w:hint="cs"/>
          <w:rtl/>
        </w:rPr>
        <w:t xml:space="preserve"> </w:t>
      </w:r>
      <w:r w:rsidR="002A2FC7" w:rsidRPr="00E01918">
        <w:rPr>
          <w:rFonts w:ascii="Traditional Arabic" w:hAnsi="Traditional Arabic" w:cs="Traditional Arabic" w:hint="cs"/>
          <w:rtl/>
        </w:rPr>
        <w:t>چهارم عرض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="002A2FC7" w:rsidRPr="00E01918">
        <w:rPr>
          <w:rFonts w:ascii="Traditional Arabic" w:hAnsi="Traditional Arabic" w:cs="Traditional Arabic" w:hint="cs"/>
          <w:rtl/>
        </w:rPr>
        <w:t>شود.</w:t>
      </w:r>
    </w:p>
    <w:p w:rsidR="002A2FC7" w:rsidRPr="00E01918" w:rsidRDefault="00E01918" w:rsidP="002A2FC7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4" w:name="_Toc470128791"/>
      <w:r>
        <w:rPr>
          <w:rFonts w:ascii="Traditional Arabic" w:hAnsi="Traditional Arabic" w:cs="Traditional Arabic" w:hint="cs"/>
          <w:color w:val="FF0000"/>
          <w:rtl/>
        </w:rPr>
        <w:t>جمع‌بندی</w:t>
      </w:r>
      <w:r w:rsidR="002A2FC7" w:rsidRPr="00E01918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233E41">
        <w:rPr>
          <w:rFonts w:ascii="Traditional Arabic" w:hAnsi="Traditional Arabic" w:cs="Traditional Arabic" w:hint="cs"/>
          <w:color w:val="FF0000"/>
          <w:rtl/>
        </w:rPr>
        <w:t>تاکنون</w:t>
      </w:r>
      <w:bookmarkEnd w:id="24"/>
    </w:p>
    <w:p w:rsidR="002A2FC7" w:rsidRPr="00E01918" w:rsidRDefault="00233E41" w:rsidP="002A2FC7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همان‌طور</w:t>
      </w:r>
      <w:r w:rsidR="002A2FC7" w:rsidRPr="00E01918">
        <w:rPr>
          <w:rFonts w:ascii="Traditional Arabic" w:hAnsi="Traditional Arabic" w:cs="Traditional Arabic" w:hint="cs"/>
          <w:rtl/>
        </w:rPr>
        <w:t xml:space="preserve"> که ملاحظه شد </w:t>
      </w:r>
      <w:r w:rsidR="001D305B" w:rsidRPr="00E01918">
        <w:rPr>
          <w:rFonts w:ascii="Traditional Arabic" w:hAnsi="Traditional Arabic" w:cs="Traditional Arabic" w:hint="cs"/>
          <w:rtl/>
        </w:rPr>
        <w:t>تا اینجا چهار مسأله مطرح شد که این چهار مسأله عبارت بودند از:</w:t>
      </w:r>
    </w:p>
    <w:p w:rsidR="001D305B" w:rsidRPr="00E01918" w:rsidRDefault="00233E41" w:rsidP="001D305B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 w:hint="cs"/>
          <w:rtl/>
        </w:rPr>
        <w:t>اطلاع‌یابی</w:t>
      </w:r>
    </w:p>
    <w:p w:rsidR="001D305B" w:rsidRPr="00E01918" w:rsidRDefault="001D305B" w:rsidP="001D305B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</w:rPr>
      </w:pPr>
      <w:r w:rsidRPr="00E01918">
        <w:rPr>
          <w:rFonts w:ascii="Traditional Arabic" w:hAnsi="Traditional Arabic" w:cs="Traditional Arabic" w:hint="cs"/>
          <w:rtl/>
        </w:rPr>
        <w:t>تدریس یا نگارش</w:t>
      </w:r>
    </w:p>
    <w:p w:rsidR="001D305B" w:rsidRPr="00E01918" w:rsidRDefault="001D305B" w:rsidP="001D305B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</w:rPr>
      </w:pPr>
      <w:r w:rsidRPr="00E01918">
        <w:rPr>
          <w:rFonts w:ascii="Traditional Arabic" w:hAnsi="Traditional Arabic" w:cs="Traditional Arabic" w:hint="cs"/>
          <w:rtl/>
        </w:rPr>
        <w:t xml:space="preserve">تضارب افکار و تبادل انظار با اقران </w:t>
      </w:r>
    </w:p>
    <w:p w:rsidR="001D305B" w:rsidRPr="00E01918" w:rsidRDefault="001D305B" w:rsidP="001D305B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</w:rPr>
      </w:pPr>
      <w:r w:rsidRPr="00E01918">
        <w:rPr>
          <w:rFonts w:ascii="Traditional Arabic" w:hAnsi="Traditional Arabic" w:cs="Traditional Arabic" w:hint="cs"/>
          <w:rtl/>
        </w:rPr>
        <w:t>شورای استفتاء (با همین مفهومی که عرض شد)</w:t>
      </w:r>
    </w:p>
    <w:p w:rsidR="001D305B" w:rsidRPr="00E01918" w:rsidRDefault="001D305B" w:rsidP="000241B8">
      <w:pPr>
        <w:rPr>
          <w:rFonts w:ascii="Traditional Arabic" w:hAnsi="Traditional Arabic" w:cs="Traditional Arabic"/>
          <w:rtl/>
        </w:rPr>
      </w:pPr>
      <w:r w:rsidRPr="00E01918">
        <w:rPr>
          <w:rFonts w:ascii="Traditional Arabic" w:hAnsi="Traditional Arabic" w:cs="Traditional Arabic" w:hint="cs"/>
          <w:rtl/>
        </w:rPr>
        <w:t xml:space="preserve">اگر این چهار مورد را </w:t>
      </w:r>
      <w:r w:rsidR="00233E41">
        <w:rPr>
          <w:rFonts w:ascii="Traditional Arabic" w:hAnsi="Traditional Arabic" w:cs="Traditional Arabic"/>
          <w:rtl/>
        </w:rPr>
        <w:t>باهم</w:t>
      </w:r>
      <w:r w:rsidRPr="00E01918">
        <w:rPr>
          <w:rFonts w:ascii="Traditional Arabic" w:hAnsi="Traditional Arabic" w:cs="Traditional Arabic" w:hint="cs"/>
          <w:rtl/>
        </w:rPr>
        <w:t xml:space="preserve"> ملاحظه کرد</w:t>
      </w:r>
      <w:r w:rsidR="00B274BE" w:rsidRPr="00E01918">
        <w:rPr>
          <w:rFonts w:ascii="Traditional Arabic" w:hAnsi="Traditional Arabic" w:cs="Traditional Arabic" w:hint="cs"/>
          <w:rtl/>
        </w:rPr>
        <w:t xml:space="preserve"> می‌</w:t>
      </w:r>
      <w:r w:rsidRPr="00E01918">
        <w:rPr>
          <w:rFonts w:ascii="Traditional Arabic" w:hAnsi="Traditional Arabic" w:cs="Traditional Arabic" w:hint="cs"/>
          <w:rtl/>
        </w:rPr>
        <w:t xml:space="preserve">توان یک نکته را </w:t>
      </w:r>
      <w:r w:rsidR="000241B8" w:rsidRPr="00E01918">
        <w:rPr>
          <w:rFonts w:ascii="Traditional Arabic" w:hAnsi="Traditional Arabic" w:cs="Traditional Arabic" w:hint="cs"/>
          <w:rtl/>
        </w:rPr>
        <w:t>با نگاه</w:t>
      </w:r>
      <w:r w:rsidRPr="00E01918">
        <w:rPr>
          <w:rFonts w:ascii="Traditional Arabic" w:hAnsi="Traditional Arabic" w:cs="Traditional Arabic" w:hint="cs"/>
          <w:rtl/>
        </w:rPr>
        <w:t xml:space="preserve"> جمعی در اینجا مطرح کرد و آن اینکه </w:t>
      </w:r>
      <w:r w:rsidR="00233E41">
        <w:rPr>
          <w:rFonts w:ascii="Traditional Arabic" w:hAnsi="Traditional Arabic" w:cs="Traditional Arabic" w:hint="cs"/>
          <w:rtl/>
        </w:rPr>
        <w:t>لااقل</w:t>
      </w:r>
      <w:r w:rsidRPr="00E01918">
        <w:rPr>
          <w:rFonts w:ascii="Traditional Arabic" w:hAnsi="Traditional Arabic" w:cs="Traditional Arabic" w:hint="cs"/>
          <w:rtl/>
        </w:rPr>
        <w:t xml:space="preserve"> </w:t>
      </w:r>
      <w:r w:rsidR="000241B8" w:rsidRPr="00E01918">
        <w:rPr>
          <w:rFonts w:ascii="Traditional Arabic" w:hAnsi="Traditional Arabic" w:cs="Traditional Arabic" w:hint="cs"/>
          <w:rtl/>
        </w:rPr>
        <w:t xml:space="preserve">یک یا </w:t>
      </w:r>
      <w:r w:rsidRPr="00E01918">
        <w:rPr>
          <w:rFonts w:ascii="Traditional Arabic" w:hAnsi="Traditional Arabic" w:cs="Traditional Arabic" w:hint="cs"/>
          <w:rtl/>
        </w:rPr>
        <w:t>دو مورد از اینها ضرورت دارد</w:t>
      </w:r>
      <w:r w:rsidR="000241B8" w:rsidRPr="00E01918">
        <w:rPr>
          <w:rFonts w:ascii="Traditional Arabic" w:hAnsi="Traditional Arabic" w:cs="Traditional Arabic" w:hint="cs"/>
          <w:rtl/>
        </w:rPr>
        <w:t>. به این معنا که مثلاً اگر مورد د</w:t>
      </w:r>
      <w:r w:rsidR="00CC1C71" w:rsidRPr="00E01918">
        <w:rPr>
          <w:rFonts w:ascii="Traditional Arabic" w:hAnsi="Traditional Arabic" w:cs="Traditional Arabic" w:hint="cs"/>
          <w:rtl/>
        </w:rPr>
        <w:t xml:space="preserve">وم و سوم و چهارم را در نظر گرفته شود اگر قرار باشد یک افتائی صورت گیرد که </w:t>
      </w:r>
      <w:r w:rsidR="00233E41">
        <w:rPr>
          <w:rFonts w:ascii="Traditional Arabic" w:hAnsi="Traditional Arabic" w:cs="Traditional Arabic" w:hint="cs"/>
          <w:rtl/>
        </w:rPr>
        <w:t>هیچ‌یک</w:t>
      </w:r>
      <w:r w:rsidR="00CC1C71" w:rsidRPr="00E01918">
        <w:rPr>
          <w:rFonts w:ascii="Traditional Arabic" w:hAnsi="Traditional Arabic" w:cs="Traditional Arabic" w:hint="cs"/>
          <w:rtl/>
        </w:rPr>
        <w:t xml:space="preserve"> از اینها را نداشته باشد این قضیه بدون شبهه</w:t>
      </w:r>
      <w:r w:rsidR="00B274BE" w:rsidRPr="00E01918">
        <w:rPr>
          <w:rFonts w:ascii="Traditional Arabic" w:hAnsi="Traditional Arabic" w:cs="Traditional Arabic" w:hint="cs"/>
          <w:rtl/>
        </w:rPr>
        <w:t xml:space="preserve"> نمی‌</w:t>
      </w:r>
      <w:r w:rsidR="00CC1C71" w:rsidRPr="00E01918">
        <w:rPr>
          <w:rFonts w:ascii="Traditional Arabic" w:hAnsi="Traditional Arabic" w:cs="Traditional Arabic" w:hint="cs"/>
          <w:rtl/>
        </w:rPr>
        <w:t xml:space="preserve">باشد و </w:t>
      </w:r>
      <w:r w:rsidR="00233E41">
        <w:rPr>
          <w:rFonts w:ascii="Traditional Arabic" w:hAnsi="Traditional Arabic" w:cs="Traditional Arabic" w:hint="cs"/>
          <w:rtl/>
        </w:rPr>
        <w:t>لااقل</w:t>
      </w:r>
      <w:r w:rsidR="00CC1C71" w:rsidRPr="00E01918">
        <w:rPr>
          <w:rFonts w:ascii="Traditional Arabic" w:hAnsi="Traditional Arabic" w:cs="Traditional Arabic" w:hint="cs"/>
          <w:rtl/>
        </w:rPr>
        <w:t xml:space="preserve"> یکی دو مورد از اینها ضرورت دارد.</w:t>
      </w:r>
    </w:p>
    <w:p w:rsidR="00CC1C71" w:rsidRPr="00E01918" w:rsidRDefault="00CC1C71" w:rsidP="000241B8">
      <w:pPr>
        <w:rPr>
          <w:rFonts w:ascii="Traditional Arabic" w:hAnsi="Traditional Arabic" w:cs="Traditional Arabic"/>
          <w:rtl/>
        </w:rPr>
      </w:pPr>
    </w:p>
    <w:p w:rsidR="00BC480E" w:rsidRPr="00E01918" w:rsidRDefault="00BC480E" w:rsidP="00A97B29">
      <w:pPr>
        <w:rPr>
          <w:rFonts w:ascii="Traditional Arabic" w:hAnsi="Traditional Arabic" w:cs="Traditional Arabic"/>
          <w:rtl/>
        </w:rPr>
      </w:pPr>
    </w:p>
    <w:p w:rsidR="00111FBC" w:rsidRPr="00E01918" w:rsidRDefault="00111FBC" w:rsidP="00CF7FE2">
      <w:pPr>
        <w:rPr>
          <w:rFonts w:ascii="Traditional Arabic" w:hAnsi="Traditional Arabic" w:cs="Traditional Arabic"/>
          <w:rtl/>
        </w:rPr>
      </w:pPr>
    </w:p>
    <w:sectPr w:rsidR="00111FBC" w:rsidRPr="00E01918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F6" w:rsidRDefault="004E24F6" w:rsidP="000D5800">
      <w:pPr>
        <w:spacing w:after="0"/>
      </w:pPr>
      <w:r>
        <w:separator/>
      </w:r>
    </w:p>
  </w:endnote>
  <w:endnote w:type="continuationSeparator" w:id="0">
    <w:p w:rsidR="004E24F6" w:rsidRDefault="004E24F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E4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F6" w:rsidRDefault="004E24F6" w:rsidP="000D5800">
      <w:pPr>
        <w:spacing w:after="0"/>
      </w:pPr>
      <w:r>
        <w:separator/>
      </w:r>
    </w:p>
  </w:footnote>
  <w:footnote w:type="continuationSeparator" w:id="0">
    <w:p w:rsidR="004E24F6" w:rsidRDefault="004E24F6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08" w:rsidRDefault="00527E08" w:rsidP="00527E08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BDACD5D" wp14:editId="140568B1">
          <wp:simplePos x="0" y="0"/>
          <wp:positionH relativeFrom="column">
            <wp:posOffset>5524500</wp:posOffset>
          </wp:positionH>
          <wp:positionV relativeFrom="paragraph">
            <wp:posOffset>21590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                                عنوان اصلی: اجتهاد و تقلید   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01</w:t>
    </w:r>
    <w:r>
      <w:rPr>
        <w:rFonts w:ascii="Adobe Arabic" w:hAnsi="Adobe Arabic" w:cs="Adobe Arabic"/>
        <w:sz w:val="24"/>
        <w:szCs w:val="24"/>
        <w:rtl/>
      </w:rPr>
      <w:t>/</w:t>
    </w:r>
    <w:r>
      <w:rPr>
        <w:rFonts w:ascii="Adobe Arabic" w:hAnsi="Adobe Arabic" w:cs="Adobe Arabic" w:hint="cs"/>
        <w:sz w:val="24"/>
        <w:szCs w:val="24"/>
        <w:rtl/>
      </w:rPr>
      <w:t>10</w:t>
    </w:r>
    <w:r>
      <w:rPr>
        <w:rFonts w:ascii="Adobe Arabic" w:hAnsi="Adobe Arabic" w:cs="Adobe Arabic"/>
        <w:sz w:val="24"/>
        <w:szCs w:val="24"/>
        <w:rtl/>
      </w:rPr>
      <w:t>/1395</w:t>
    </w:r>
  </w:p>
  <w:p w:rsidR="00527E08" w:rsidRDefault="00527E08" w:rsidP="00527E08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استاد اعرافی                                    عنوان فرعی: مسئله تقلید(مرجعیت شورایی/جمع‌بندی)                 شماره جلسه:</w:t>
    </w:r>
    <w:r>
      <w:rPr>
        <w:rFonts w:eastAsiaTheme="minorHAnsi" w:hint="cs"/>
        <w:rtl/>
      </w:rPr>
      <w:t xml:space="preserve"> </w:t>
    </w:r>
    <w:r>
      <w:rPr>
        <w:rFonts w:ascii="Adobe Arabic" w:eastAsiaTheme="minorHAnsi" w:hAnsi="Adobe Arabic" w:cs="Adobe Arabic"/>
        <w:rtl/>
      </w:rPr>
      <w:t>24</w:t>
    </w:r>
    <w:r>
      <w:rPr>
        <w:rFonts w:ascii="Adobe Arabic" w:eastAsiaTheme="minorHAnsi" w:hAnsi="Adobe Arabic" w:cs="Adobe Arabic" w:hint="cs"/>
        <w:rtl/>
      </w:rPr>
      <w:t>9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766FC3A3" wp14:editId="38B1297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2B683ED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C5325"/>
    <w:multiLevelType w:val="hybridMultilevel"/>
    <w:tmpl w:val="8CEE17B2"/>
    <w:lvl w:ilvl="0" w:tplc="527CD19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71"/>
    <w:rsid w:val="000162CE"/>
    <w:rsid w:val="000228A2"/>
    <w:rsid w:val="000241B8"/>
    <w:rsid w:val="000324F1"/>
    <w:rsid w:val="00041FE0"/>
    <w:rsid w:val="00044939"/>
    <w:rsid w:val="00047BBE"/>
    <w:rsid w:val="00052BA3"/>
    <w:rsid w:val="0006363E"/>
    <w:rsid w:val="00080DFF"/>
    <w:rsid w:val="00085ED5"/>
    <w:rsid w:val="000A1A51"/>
    <w:rsid w:val="000B6E76"/>
    <w:rsid w:val="000C0263"/>
    <w:rsid w:val="000D2D0D"/>
    <w:rsid w:val="000D5800"/>
    <w:rsid w:val="000F1897"/>
    <w:rsid w:val="000F7E72"/>
    <w:rsid w:val="00101E2D"/>
    <w:rsid w:val="00102405"/>
    <w:rsid w:val="00102CEB"/>
    <w:rsid w:val="001116CF"/>
    <w:rsid w:val="00111FBC"/>
    <w:rsid w:val="00117955"/>
    <w:rsid w:val="001273E0"/>
    <w:rsid w:val="00133E1D"/>
    <w:rsid w:val="0013617D"/>
    <w:rsid w:val="00136442"/>
    <w:rsid w:val="001368D2"/>
    <w:rsid w:val="00150D4B"/>
    <w:rsid w:val="00152670"/>
    <w:rsid w:val="00161427"/>
    <w:rsid w:val="00166DD8"/>
    <w:rsid w:val="001712D6"/>
    <w:rsid w:val="001757C8"/>
    <w:rsid w:val="00177934"/>
    <w:rsid w:val="00192A6A"/>
    <w:rsid w:val="00196389"/>
    <w:rsid w:val="00197CDD"/>
    <w:rsid w:val="001C367D"/>
    <w:rsid w:val="001C3CCA"/>
    <w:rsid w:val="001D24F8"/>
    <w:rsid w:val="001D305B"/>
    <w:rsid w:val="001D542D"/>
    <w:rsid w:val="001D6605"/>
    <w:rsid w:val="001E306E"/>
    <w:rsid w:val="001E3FB0"/>
    <w:rsid w:val="001E4FFF"/>
    <w:rsid w:val="001E6C9A"/>
    <w:rsid w:val="001F2E3E"/>
    <w:rsid w:val="00224C0A"/>
    <w:rsid w:val="00233777"/>
    <w:rsid w:val="00233E41"/>
    <w:rsid w:val="002376A5"/>
    <w:rsid w:val="002417C9"/>
    <w:rsid w:val="002528F3"/>
    <w:rsid w:val="002529C5"/>
    <w:rsid w:val="002635AC"/>
    <w:rsid w:val="00270294"/>
    <w:rsid w:val="002914BD"/>
    <w:rsid w:val="00297263"/>
    <w:rsid w:val="002A2FC7"/>
    <w:rsid w:val="002B7AD5"/>
    <w:rsid w:val="002C56FD"/>
    <w:rsid w:val="002D1652"/>
    <w:rsid w:val="002D49E4"/>
    <w:rsid w:val="002D4DCA"/>
    <w:rsid w:val="002E450B"/>
    <w:rsid w:val="002E73F9"/>
    <w:rsid w:val="002F05B9"/>
    <w:rsid w:val="00327D01"/>
    <w:rsid w:val="00340BA3"/>
    <w:rsid w:val="003536F5"/>
    <w:rsid w:val="00353F79"/>
    <w:rsid w:val="00366400"/>
    <w:rsid w:val="00395600"/>
    <w:rsid w:val="003963D7"/>
    <w:rsid w:val="00396F28"/>
    <w:rsid w:val="003A1A05"/>
    <w:rsid w:val="003A2654"/>
    <w:rsid w:val="003A2805"/>
    <w:rsid w:val="003C06BF"/>
    <w:rsid w:val="003C15EF"/>
    <w:rsid w:val="003C7899"/>
    <w:rsid w:val="003D2F0A"/>
    <w:rsid w:val="003D563F"/>
    <w:rsid w:val="003E1E58"/>
    <w:rsid w:val="003E2BAB"/>
    <w:rsid w:val="00403DC0"/>
    <w:rsid w:val="00405199"/>
    <w:rsid w:val="004068D1"/>
    <w:rsid w:val="00410699"/>
    <w:rsid w:val="00411FCB"/>
    <w:rsid w:val="00415360"/>
    <w:rsid w:val="00421C9A"/>
    <w:rsid w:val="00430C31"/>
    <w:rsid w:val="0044591E"/>
    <w:rsid w:val="004476F0"/>
    <w:rsid w:val="00455B91"/>
    <w:rsid w:val="004651D2"/>
    <w:rsid w:val="00465D26"/>
    <w:rsid w:val="004679F8"/>
    <w:rsid w:val="004A3208"/>
    <w:rsid w:val="004A4ECE"/>
    <w:rsid w:val="004B337F"/>
    <w:rsid w:val="004B60A6"/>
    <w:rsid w:val="004D3543"/>
    <w:rsid w:val="004E24F6"/>
    <w:rsid w:val="004F3596"/>
    <w:rsid w:val="00516274"/>
    <w:rsid w:val="00527E08"/>
    <w:rsid w:val="00530FD7"/>
    <w:rsid w:val="00540F71"/>
    <w:rsid w:val="005622F1"/>
    <w:rsid w:val="00572E2D"/>
    <w:rsid w:val="00581000"/>
    <w:rsid w:val="00592103"/>
    <w:rsid w:val="005941DD"/>
    <w:rsid w:val="005A545E"/>
    <w:rsid w:val="005A5862"/>
    <w:rsid w:val="005B0852"/>
    <w:rsid w:val="005B2776"/>
    <w:rsid w:val="005C06AE"/>
    <w:rsid w:val="005E65CD"/>
    <w:rsid w:val="005F026F"/>
    <w:rsid w:val="00610C18"/>
    <w:rsid w:val="00612385"/>
    <w:rsid w:val="0061376C"/>
    <w:rsid w:val="00636EFA"/>
    <w:rsid w:val="0066229C"/>
    <w:rsid w:val="0069676A"/>
    <w:rsid w:val="0069696C"/>
    <w:rsid w:val="00696C84"/>
    <w:rsid w:val="006A085A"/>
    <w:rsid w:val="006B02CF"/>
    <w:rsid w:val="006B45E7"/>
    <w:rsid w:val="006B7786"/>
    <w:rsid w:val="006D3A87"/>
    <w:rsid w:val="006F01B4"/>
    <w:rsid w:val="00713C34"/>
    <w:rsid w:val="00734D59"/>
    <w:rsid w:val="0073609B"/>
    <w:rsid w:val="00742828"/>
    <w:rsid w:val="0075033E"/>
    <w:rsid w:val="00752745"/>
    <w:rsid w:val="0075336C"/>
    <w:rsid w:val="0076665E"/>
    <w:rsid w:val="00771FAF"/>
    <w:rsid w:val="00772185"/>
    <w:rsid w:val="007749BC"/>
    <w:rsid w:val="00777F97"/>
    <w:rsid w:val="00780C88"/>
    <w:rsid w:val="00780E25"/>
    <w:rsid w:val="007818F0"/>
    <w:rsid w:val="00783462"/>
    <w:rsid w:val="00787B13"/>
    <w:rsid w:val="00792FAC"/>
    <w:rsid w:val="007972CA"/>
    <w:rsid w:val="007A47BD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165F"/>
    <w:rsid w:val="007F4A90"/>
    <w:rsid w:val="00803501"/>
    <w:rsid w:val="0080799B"/>
    <w:rsid w:val="00807BE3"/>
    <w:rsid w:val="00811F02"/>
    <w:rsid w:val="008407A4"/>
    <w:rsid w:val="00844860"/>
    <w:rsid w:val="00845CC4"/>
    <w:rsid w:val="00853C56"/>
    <w:rsid w:val="00857EE3"/>
    <w:rsid w:val="008644F4"/>
    <w:rsid w:val="00873379"/>
    <w:rsid w:val="008748B8"/>
    <w:rsid w:val="00881138"/>
    <w:rsid w:val="00883733"/>
    <w:rsid w:val="008965D2"/>
    <w:rsid w:val="008A236D"/>
    <w:rsid w:val="008A3566"/>
    <w:rsid w:val="008B565A"/>
    <w:rsid w:val="008C3414"/>
    <w:rsid w:val="008D030F"/>
    <w:rsid w:val="008D1873"/>
    <w:rsid w:val="008D1942"/>
    <w:rsid w:val="008D36D5"/>
    <w:rsid w:val="008E3903"/>
    <w:rsid w:val="008F63E3"/>
    <w:rsid w:val="00913C3B"/>
    <w:rsid w:val="00915509"/>
    <w:rsid w:val="00927388"/>
    <w:rsid w:val="009274FE"/>
    <w:rsid w:val="00936E8A"/>
    <w:rsid w:val="009401AC"/>
    <w:rsid w:val="009475B7"/>
    <w:rsid w:val="00954031"/>
    <w:rsid w:val="0095758E"/>
    <w:rsid w:val="009613AC"/>
    <w:rsid w:val="009671D0"/>
    <w:rsid w:val="00980643"/>
    <w:rsid w:val="009A42EF"/>
    <w:rsid w:val="009B2E52"/>
    <w:rsid w:val="009B46BC"/>
    <w:rsid w:val="009B61C3"/>
    <w:rsid w:val="009C65A5"/>
    <w:rsid w:val="009C7B4F"/>
    <w:rsid w:val="009D6C54"/>
    <w:rsid w:val="009E3F3F"/>
    <w:rsid w:val="009F4EB3"/>
    <w:rsid w:val="00A06D48"/>
    <w:rsid w:val="00A21834"/>
    <w:rsid w:val="00A241F5"/>
    <w:rsid w:val="00A31C17"/>
    <w:rsid w:val="00A31FDE"/>
    <w:rsid w:val="00A34CCD"/>
    <w:rsid w:val="00A35AC2"/>
    <w:rsid w:val="00A37C77"/>
    <w:rsid w:val="00A41C0F"/>
    <w:rsid w:val="00A5418D"/>
    <w:rsid w:val="00A72101"/>
    <w:rsid w:val="00A725C2"/>
    <w:rsid w:val="00A769EE"/>
    <w:rsid w:val="00A810A5"/>
    <w:rsid w:val="00A831C7"/>
    <w:rsid w:val="00A9616A"/>
    <w:rsid w:val="00A96F68"/>
    <w:rsid w:val="00A97B29"/>
    <w:rsid w:val="00AA2342"/>
    <w:rsid w:val="00AD0304"/>
    <w:rsid w:val="00AD27BE"/>
    <w:rsid w:val="00AD36C7"/>
    <w:rsid w:val="00AF0F1A"/>
    <w:rsid w:val="00B055BE"/>
    <w:rsid w:val="00B15027"/>
    <w:rsid w:val="00B21CF4"/>
    <w:rsid w:val="00B24300"/>
    <w:rsid w:val="00B274BE"/>
    <w:rsid w:val="00B32CD2"/>
    <w:rsid w:val="00B63F15"/>
    <w:rsid w:val="00B9119B"/>
    <w:rsid w:val="00BA51A8"/>
    <w:rsid w:val="00BA5264"/>
    <w:rsid w:val="00BB5F7E"/>
    <w:rsid w:val="00BC26F6"/>
    <w:rsid w:val="00BC480E"/>
    <w:rsid w:val="00BC4833"/>
    <w:rsid w:val="00BD3122"/>
    <w:rsid w:val="00BD40DA"/>
    <w:rsid w:val="00BE71AC"/>
    <w:rsid w:val="00BF3D67"/>
    <w:rsid w:val="00BF6A50"/>
    <w:rsid w:val="00C160AF"/>
    <w:rsid w:val="00C22299"/>
    <w:rsid w:val="00C2269D"/>
    <w:rsid w:val="00C24898"/>
    <w:rsid w:val="00C250CE"/>
    <w:rsid w:val="00C25609"/>
    <w:rsid w:val="00C262D7"/>
    <w:rsid w:val="00C26607"/>
    <w:rsid w:val="00C34C30"/>
    <w:rsid w:val="00C60D75"/>
    <w:rsid w:val="00C64CEA"/>
    <w:rsid w:val="00C73012"/>
    <w:rsid w:val="00C763DD"/>
    <w:rsid w:val="00C84FC0"/>
    <w:rsid w:val="00C9244A"/>
    <w:rsid w:val="00CA3B56"/>
    <w:rsid w:val="00CB0E5D"/>
    <w:rsid w:val="00CB5DA3"/>
    <w:rsid w:val="00CC1C71"/>
    <w:rsid w:val="00CC3976"/>
    <w:rsid w:val="00CE09B7"/>
    <w:rsid w:val="00CE31E6"/>
    <w:rsid w:val="00CE3B74"/>
    <w:rsid w:val="00CF42E2"/>
    <w:rsid w:val="00CF7916"/>
    <w:rsid w:val="00CF7FE2"/>
    <w:rsid w:val="00D158F3"/>
    <w:rsid w:val="00D1636C"/>
    <w:rsid w:val="00D3665C"/>
    <w:rsid w:val="00D508CC"/>
    <w:rsid w:val="00D50F4B"/>
    <w:rsid w:val="00D60547"/>
    <w:rsid w:val="00D66444"/>
    <w:rsid w:val="00D76353"/>
    <w:rsid w:val="00D83055"/>
    <w:rsid w:val="00DA2163"/>
    <w:rsid w:val="00DA7C37"/>
    <w:rsid w:val="00DB28BB"/>
    <w:rsid w:val="00DC603F"/>
    <w:rsid w:val="00DD3C0D"/>
    <w:rsid w:val="00DD4864"/>
    <w:rsid w:val="00DD71A2"/>
    <w:rsid w:val="00DE1DC4"/>
    <w:rsid w:val="00DE2F39"/>
    <w:rsid w:val="00E01918"/>
    <w:rsid w:val="00E04D33"/>
    <w:rsid w:val="00E0639C"/>
    <w:rsid w:val="00E067E6"/>
    <w:rsid w:val="00E12531"/>
    <w:rsid w:val="00E143B0"/>
    <w:rsid w:val="00E16BEA"/>
    <w:rsid w:val="00E21DDD"/>
    <w:rsid w:val="00E37C4B"/>
    <w:rsid w:val="00E55891"/>
    <w:rsid w:val="00E6283A"/>
    <w:rsid w:val="00E732A3"/>
    <w:rsid w:val="00E83A85"/>
    <w:rsid w:val="00E90FC4"/>
    <w:rsid w:val="00EA01EC"/>
    <w:rsid w:val="00EA15B0"/>
    <w:rsid w:val="00EA5D97"/>
    <w:rsid w:val="00EB7F36"/>
    <w:rsid w:val="00EC39BA"/>
    <w:rsid w:val="00EC4393"/>
    <w:rsid w:val="00EC64F3"/>
    <w:rsid w:val="00ED241C"/>
    <w:rsid w:val="00ED35B6"/>
    <w:rsid w:val="00EE1C07"/>
    <w:rsid w:val="00EE2C91"/>
    <w:rsid w:val="00EE3979"/>
    <w:rsid w:val="00EF138C"/>
    <w:rsid w:val="00F034CE"/>
    <w:rsid w:val="00F10A0F"/>
    <w:rsid w:val="00F40284"/>
    <w:rsid w:val="00F65F29"/>
    <w:rsid w:val="00F67976"/>
    <w:rsid w:val="00F70BE1"/>
    <w:rsid w:val="00F74ED8"/>
    <w:rsid w:val="00F85929"/>
    <w:rsid w:val="00F93C55"/>
    <w:rsid w:val="00FB746B"/>
    <w:rsid w:val="00FC0862"/>
    <w:rsid w:val="00FC2BCE"/>
    <w:rsid w:val="00FC70FB"/>
    <w:rsid w:val="00FC77CD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D35B6"/>
    <w:pPr>
      <w:keepNext/>
      <w:keepLines/>
      <w:spacing w:after="0"/>
      <w:ind w:firstLine="0"/>
      <w:jc w:val="left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D35B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2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D35B6"/>
    <w:pPr>
      <w:keepNext/>
      <w:keepLines/>
      <w:spacing w:after="0"/>
      <w:ind w:firstLine="0"/>
      <w:jc w:val="left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D35B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2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575;&#1588;&#1585;&#1575;&#1602;\&#1606;&#1605;&#1608;&#1606;&#1607;%20&#1608;&#1585;&#1583;%20&#1575;&#1589;&#1604;&#1575;&#1581;&#1740;%20&#1582;&#1575;&#1585;&#1580;%20&#1601;&#1602;&#1607;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24D41-56D4-4D1E-BD1C-2C09D45A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فقه.</Template>
  <TotalTime>159</TotalTime>
  <Pages>6</Pages>
  <Words>1679</Words>
  <Characters>9575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Akbarian</cp:lastModifiedBy>
  <cp:revision>9</cp:revision>
  <dcterms:created xsi:type="dcterms:W3CDTF">2016-12-21T18:19:00Z</dcterms:created>
  <dcterms:modified xsi:type="dcterms:W3CDTF">2016-12-22T08:02:00Z</dcterms:modified>
</cp:coreProperties>
</file>