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479352226"/>
        <w:docPartObj>
          <w:docPartGallery w:val="Table of Contents"/>
          <w:docPartUnique/>
        </w:docPartObj>
      </w:sdtPr>
      <w:sdtEndPr>
        <w:rPr>
          <w:noProof/>
        </w:rPr>
      </w:sdtEndPr>
      <w:sdtContent>
        <w:p w:rsidR="00CF06AF" w:rsidRPr="001A2340" w:rsidRDefault="00CF06AF" w:rsidP="001A2340">
          <w:pPr>
            <w:pStyle w:val="TOCHeading"/>
            <w:spacing w:line="276" w:lineRule="auto"/>
            <w:jc w:val="center"/>
            <w:rPr>
              <w:rFonts w:ascii="Traditional Arabic" w:hAnsi="Traditional Arabic" w:cs="Traditional Arabic"/>
            </w:rPr>
          </w:pPr>
          <w:r w:rsidRPr="001A2340">
            <w:rPr>
              <w:rFonts w:ascii="Traditional Arabic" w:hAnsi="Traditional Arabic" w:cs="Traditional Arabic" w:hint="cs"/>
              <w:rtl/>
            </w:rPr>
            <w:t>فهرست مطالب</w:t>
          </w:r>
        </w:p>
        <w:p w:rsidR="00CF06AF" w:rsidRPr="001A2340" w:rsidRDefault="00CF06AF" w:rsidP="001A2340">
          <w:pPr>
            <w:pStyle w:val="TOC1"/>
            <w:tabs>
              <w:tab w:val="right" w:leader="dot" w:pos="9350"/>
            </w:tabs>
            <w:spacing w:line="276" w:lineRule="auto"/>
            <w:rPr>
              <w:rFonts w:ascii="Traditional Arabic" w:hAnsi="Traditional Arabic" w:cs="Traditional Arabic"/>
              <w:noProof/>
              <w:sz w:val="22"/>
              <w:szCs w:val="22"/>
              <w:lang w:bidi="ar-SA"/>
            </w:rPr>
          </w:pPr>
          <w:r w:rsidRPr="001A2340">
            <w:rPr>
              <w:rFonts w:ascii="Traditional Arabic" w:hAnsi="Traditional Arabic" w:cs="Traditional Arabic"/>
            </w:rPr>
            <w:fldChar w:fldCharType="begin"/>
          </w:r>
          <w:r w:rsidRPr="001A2340">
            <w:rPr>
              <w:rFonts w:ascii="Traditional Arabic" w:hAnsi="Traditional Arabic" w:cs="Traditional Arabic"/>
            </w:rPr>
            <w:instrText xml:space="preserve"> TOC \o "1-5" \h \z \u </w:instrText>
          </w:r>
          <w:r w:rsidRPr="001A2340">
            <w:rPr>
              <w:rFonts w:ascii="Traditional Arabic" w:hAnsi="Traditional Arabic" w:cs="Traditional Arabic"/>
            </w:rPr>
            <w:fldChar w:fldCharType="separate"/>
          </w:r>
          <w:hyperlink w:anchor="_Toc471078200" w:history="1">
            <w:r w:rsidRPr="001A2340">
              <w:rPr>
                <w:rStyle w:val="Hyperlink"/>
                <w:rFonts w:ascii="Traditional Arabic" w:hAnsi="Traditional Arabic" w:cs="Traditional Arabic" w:hint="eastAsia"/>
                <w:noProof/>
                <w:rtl/>
              </w:rPr>
              <w:t>اشاره</w:t>
            </w:r>
            <w:r w:rsidRPr="001A2340">
              <w:rPr>
                <w:rFonts w:ascii="Traditional Arabic" w:hAnsi="Traditional Arabic" w:cs="Traditional Arabic"/>
                <w:noProof/>
                <w:webHidden/>
              </w:rPr>
              <w:tab/>
            </w:r>
            <w:r w:rsidRPr="001A2340">
              <w:rPr>
                <w:rFonts w:ascii="Traditional Arabic" w:hAnsi="Traditional Arabic" w:cs="Traditional Arabic"/>
                <w:noProof/>
                <w:webHidden/>
              </w:rPr>
              <w:fldChar w:fldCharType="begin"/>
            </w:r>
            <w:r w:rsidRPr="001A2340">
              <w:rPr>
                <w:rFonts w:ascii="Traditional Arabic" w:hAnsi="Traditional Arabic" w:cs="Traditional Arabic"/>
                <w:noProof/>
                <w:webHidden/>
              </w:rPr>
              <w:instrText xml:space="preserve"> PAGEREF _Toc471078200 \h </w:instrText>
            </w:r>
            <w:r w:rsidRPr="001A2340">
              <w:rPr>
                <w:rFonts w:ascii="Traditional Arabic" w:hAnsi="Traditional Arabic" w:cs="Traditional Arabic"/>
                <w:noProof/>
                <w:webHidden/>
              </w:rPr>
            </w:r>
            <w:r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2</w:t>
            </w:r>
            <w:r w:rsidRPr="001A2340">
              <w:rPr>
                <w:rFonts w:ascii="Traditional Arabic" w:hAnsi="Traditional Arabic" w:cs="Traditional Arabic"/>
                <w:noProof/>
                <w:webHidden/>
              </w:rPr>
              <w:fldChar w:fldCharType="end"/>
            </w:r>
          </w:hyperlink>
        </w:p>
        <w:p w:rsidR="00CF06AF" w:rsidRPr="001A2340" w:rsidRDefault="00FC12A6" w:rsidP="001A2340">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1" w:history="1">
            <w:r w:rsidR="00CF06AF" w:rsidRPr="001A2340">
              <w:rPr>
                <w:rStyle w:val="Hyperlink"/>
                <w:rFonts w:ascii="Traditional Arabic" w:hAnsi="Traditional Arabic" w:cs="Traditional Arabic" w:hint="eastAsia"/>
                <w:noProof/>
                <w:rtl/>
              </w:rPr>
              <w:t>مطلب</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سوم</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در</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مقدمه</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_Toc471078201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2</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2" w:history="1">
            <w:r w:rsidR="008A3401">
              <w:rPr>
                <w:rStyle w:val="Hyperlink"/>
                <w:rFonts w:ascii="Traditional Arabic" w:hAnsi="Traditional Arabic" w:cs="Traditional Arabic" w:hint="eastAsia"/>
                <w:noProof/>
                <w:rtl/>
              </w:rPr>
              <w:t>جمع‌بندی</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مطلب</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سوم</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_Toc471078202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2</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2"/>
            <w:tabs>
              <w:tab w:val="right" w:leader="dot" w:pos="9350"/>
            </w:tabs>
            <w:spacing w:line="276" w:lineRule="auto"/>
            <w:rPr>
              <w:rFonts w:ascii="Traditional Arabic" w:hAnsi="Traditional Arabic" w:cs="Traditional Arabic"/>
              <w:noProof/>
              <w:sz w:val="22"/>
              <w:szCs w:val="22"/>
              <w:lang w:bidi="ar-SA"/>
            </w:rPr>
          </w:pPr>
          <w:hyperlink w:anchor="_Toc471078203" w:history="1">
            <w:r w:rsidR="00CF06AF" w:rsidRPr="001A2340">
              <w:rPr>
                <w:rStyle w:val="Hyperlink"/>
                <w:rFonts w:ascii="Traditional Arabic" w:hAnsi="Traditional Arabic" w:cs="Traditional Arabic" w:hint="eastAsia"/>
                <w:noProof/>
                <w:rtl/>
              </w:rPr>
              <w:t>بررس</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ادله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نظر</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لا</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hint="eastAsia"/>
                <w:noProof/>
                <w:rtl/>
              </w:rPr>
              <w:t>جوز</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له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العود</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إل</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الم</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hint="eastAsia"/>
                <w:noProof/>
                <w:rtl/>
              </w:rPr>
              <w:t>ت</w:t>
            </w:r>
            <w:r w:rsidR="00CF06AF" w:rsidRPr="001A2340">
              <w:rPr>
                <w:rStyle w:val="Hyperlink"/>
                <w:rFonts w:ascii="Traditional Arabic" w:hAnsi="Traditional Arabic" w:cs="Traditional Arabic"/>
                <w:noProof/>
                <w:rtl/>
              </w:rPr>
              <w:t>)</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_Toc471078203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3</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4" w:history="1">
            <w:r w:rsidR="00CF06AF" w:rsidRPr="001A2340">
              <w:rPr>
                <w:rStyle w:val="Hyperlink"/>
                <w:rFonts w:ascii="Traditional Arabic" w:hAnsi="Traditional Arabic" w:cs="Traditional Arabic" w:hint="eastAsia"/>
                <w:noProof/>
                <w:rtl/>
              </w:rPr>
              <w:t>دل</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hint="eastAsia"/>
                <w:noProof/>
                <w:rtl/>
              </w:rPr>
              <w:t>ل</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_Toc471078204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3</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5" w:history="1">
            <w:r w:rsidR="00CF06AF" w:rsidRPr="001A2340">
              <w:rPr>
                <w:rStyle w:val="Hyperlink"/>
                <w:rFonts w:ascii="Traditional Arabic" w:hAnsi="Traditional Arabic" w:cs="Traditional Arabic" w:hint="eastAsia"/>
                <w:noProof/>
                <w:rtl/>
              </w:rPr>
              <w:t>مقدمه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_Toc471078205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3</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6" w:history="1">
            <w:r w:rsidR="00CF06AF" w:rsidRPr="001A2340">
              <w:rPr>
                <w:rStyle w:val="Hyperlink"/>
                <w:rFonts w:ascii="Traditional Arabic" w:hAnsi="Traditional Arabic" w:cs="Traditional Arabic" w:hint="eastAsia"/>
                <w:noProof/>
                <w:rtl/>
              </w:rPr>
              <w:t>مقدمه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دوم</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_Toc471078206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3</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7" w:history="1">
            <w:r w:rsidR="008A3401">
              <w:rPr>
                <w:rStyle w:val="Hyperlink"/>
                <w:rFonts w:ascii="Traditional Arabic" w:hAnsi="Traditional Arabic" w:cs="Traditional Arabic" w:hint="eastAsia"/>
                <w:noProof/>
                <w:rtl/>
              </w:rPr>
              <w:t>ذی‌المقدمه</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_Toc471078207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3</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8" w:history="1">
            <w:r w:rsidR="00CF06AF" w:rsidRPr="001A2340">
              <w:rPr>
                <w:rStyle w:val="Hyperlink"/>
                <w:rFonts w:ascii="Traditional Arabic" w:hAnsi="Traditional Arabic" w:cs="Traditional Arabic" w:hint="eastAsia"/>
                <w:noProof/>
                <w:rtl/>
              </w:rPr>
              <w:t>اشکال</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به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استدلال</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_Toc471078208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4</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09" w:history="1">
            <w:r w:rsidR="00CF06AF" w:rsidRPr="001A2340">
              <w:rPr>
                <w:rStyle w:val="Hyperlink"/>
                <w:rFonts w:ascii="Traditional Arabic" w:hAnsi="Traditional Arabic" w:cs="Traditional Arabic" w:hint="eastAsia"/>
                <w:noProof/>
                <w:rtl/>
              </w:rPr>
              <w:t>مناقشه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_Toc471078209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4</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0" w:history="1">
            <w:r w:rsidR="00CF06AF" w:rsidRPr="001A2340">
              <w:rPr>
                <w:rStyle w:val="Hyperlink"/>
                <w:rFonts w:ascii="Traditional Arabic" w:hAnsi="Traditional Arabic" w:cs="Traditional Arabic" w:hint="eastAsia"/>
                <w:noProof/>
                <w:rtl/>
              </w:rPr>
              <w:t>پاسخ</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مناقشه</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_Toc471078210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5</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1" w:history="1">
            <w:r w:rsidR="00CF06AF" w:rsidRPr="001A2340">
              <w:rPr>
                <w:rStyle w:val="Hyperlink"/>
                <w:rFonts w:ascii="Traditional Arabic" w:hAnsi="Traditional Arabic" w:cs="Traditional Arabic" w:hint="eastAsia"/>
                <w:noProof/>
                <w:rtl/>
              </w:rPr>
              <w:t>چک</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hint="eastAsia"/>
                <w:noProof/>
                <w:rtl/>
              </w:rPr>
              <w:t>ده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مناقشه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اول</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و</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پاسخ</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آن</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_Toc471078211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5</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2" w:history="1">
            <w:r w:rsidR="00CF06AF" w:rsidRPr="001A2340">
              <w:rPr>
                <w:rStyle w:val="Hyperlink"/>
                <w:rFonts w:ascii="Traditional Arabic" w:hAnsi="Traditional Arabic" w:cs="Traditional Arabic" w:hint="eastAsia"/>
                <w:noProof/>
                <w:rtl/>
              </w:rPr>
              <w:t>مناقشه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دوم</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_Toc471078212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6</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3" w:history="1">
            <w:r w:rsidR="00CF06AF" w:rsidRPr="001A2340">
              <w:rPr>
                <w:rStyle w:val="Hyperlink"/>
                <w:rFonts w:ascii="Traditional Arabic" w:hAnsi="Traditional Arabic" w:cs="Traditional Arabic" w:hint="eastAsia"/>
                <w:noProof/>
                <w:rtl/>
              </w:rPr>
              <w:t>مقدمه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مناقشه</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_Toc471078213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6</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4" w:history="1">
            <w:r w:rsidR="00CF06AF" w:rsidRPr="001A2340">
              <w:rPr>
                <w:rStyle w:val="Hyperlink"/>
                <w:rFonts w:ascii="Traditional Arabic" w:hAnsi="Traditional Arabic" w:cs="Traditional Arabic" w:hint="eastAsia"/>
                <w:noProof/>
                <w:rtl/>
              </w:rPr>
              <w:t>نت</w:t>
            </w:r>
            <w:r w:rsidR="00CF06AF" w:rsidRPr="001A2340">
              <w:rPr>
                <w:rStyle w:val="Hyperlink"/>
                <w:rFonts w:ascii="Traditional Arabic" w:hAnsi="Traditional Arabic" w:cs="Traditional Arabic" w:hint="cs"/>
                <w:noProof/>
                <w:rtl/>
              </w:rPr>
              <w:t>ی</w:t>
            </w:r>
            <w:r w:rsidR="00CF06AF" w:rsidRPr="001A2340">
              <w:rPr>
                <w:rStyle w:val="Hyperlink"/>
                <w:rFonts w:ascii="Traditional Arabic" w:hAnsi="Traditional Arabic" w:cs="Traditional Arabic" w:hint="eastAsia"/>
                <w:noProof/>
                <w:rtl/>
              </w:rPr>
              <w:t>جه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مناقشه</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_Toc471078214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6</w:t>
            </w:r>
            <w:r w:rsidR="00CF06AF" w:rsidRPr="001A2340">
              <w:rPr>
                <w:rFonts w:ascii="Traditional Arabic" w:hAnsi="Traditional Arabic" w:cs="Traditional Arabic"/>
                <w:noProof/>
                <w:webHidden/>
              </w:rPr>
              <w:fldChar w:fldCharType="end"/>
            </w:r>
          </w:hyperlink>
        </w:p>
        <w:p w:rsidR="00CF06AF" w:rsidRPr="001A2340" w:rsidRDefault="00FC12A6" w:rsidP="001A2340">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078215" w:history="1">
            <w:r w:rsidR="00CF06AF" w:rsidRPr="001A2340">
              <w:rPr>
                <w:rStyle w:val="Hyperlink"/>
                <w:rFonts w:ascii="Traditional Arabic" w:hAnsi="Traditional Arabic" w:cs="Traditional Arabic" w:hint="eastAsia"/>
                <w:noProof/>
                <w:rtl/>
              </w:rPr>
              <w:t>پاسخ</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مناقشه</w:t>
            </w:r>
            <w:r w:rsidR="00CF06AF" w:rsidRPr="001A2340">
              <w:rPr>
                <w:rStyle w:val="Hyperlink"/>
                <w:rFonts w:ascii="Traditional Arabic" w:hAnsi="Traditional Arabic" w:cs="Traditional Arabic"/>
                <w:noProof/>
                <w:rtl/>
              </w:rPr>
              <w:t xml:space="preserve"> </w:t>
            </w:r>
            <w:r w:rsidR="00CF06AF" w:rsidRPr="001A2340">
              <w:rPr>
                <w:rStyle w:val="Hyperlink"/>
                <w:rFonts w:ascii="Traditional Arabic" w:hAnsi="Traditional Arabic" w:cs="Traditional Arabic" w:hint="eastAsia"/>
                <w:noProof/>
                <w:rtl/>
              </w:rPr>
              <w:t>دوم</w:t>
            </w:r>
            <w:r w:rsidR="00CF06AF" w:rsidRPr="001A2340">
              <w:rPr>
                <w:rFonts w:ascii="Traditional Arabic" w:hAnsi="Traditional Arabic" w:cs="Traditional Arabic"/>
                <w:noProof/>
                <w:webHidden/>
              </w:rPr>
              <w:tab/>
            </w:r>
            <w:r w:rsidR="00CF06AF" w:rsidRPr="001A2340">
              <w:rPr>
                <w:rFonts w:ascii="Traditional Arabic" w:hAnsi="Traditional Arabic" w:cs="Traditional Arabic"/>
                <w:noProof/>
                <w:webHidden/>
              </w:rPr>
              <w:fldChar w:fldCharType="begin"/>
            </w:r>
            <w:r w:rsidR="00CF06AF" w:rsidRPr="001A2340">
              <w:rPr>
                <w:rFonts w:ascii="Traditional Arabic" w:hAnsi="Traditional Arabic" w:cs="Traditional Arabic"/>
                <w:noProof/>
                <w:webHidden/>
              </w:rPr>
              <w:instrText xml:space="preserve"> PAGEREF _Toc471078215 \h </w:instrText>
            </w:r>
            <w:r w:rsidR="00CF06AF" w:rsidRPr="001A2340">
              <w:rPr>
                <w:rFonts w:ascii="Traditional Arabic" w:hAnsi="Traditional Arabic" w:cs="Traditional Arabic"/>
                <w:noProof/>
                <w:webHidden/>
              </w:rPr>
            </w:r>
            <w:r w:rsidR="00CF06AF" w:rsidRPr="001A2340">
              <w:rPr>
                <w:rFonts w:ascii="Traditional Arabic" w:hAnsi="Traditional Arabic" w:cs="Traditional Arabic"/>
                <w:noProof/>
                <w:webHidden/>
              </w:rPr>
              <w:fldChar w:fldCharType="separate"/>
            </w:r>
            <w:r w:rsidR="00475D83" w:rsidRPr="001A2340">
              <w:rPr>
                <w:rFonts w:ascii="Traditional Arabic" w:hAnsi="Traditional Arabic" w:cs="Traditional Arabic"/>
                <w:noProof/>
                <w:webHidden/>
                <w:rtl/>
              </w:rPr>
              <w:t>7</w:t>
            </w:r>
            <w:r w:rsidR="00CF06AF" w:rsidRPr="001A2340">
              <w:rPr>
                <w:rFonts w:ascii="Traditional Arabic" w:hAnsi="Traditional Arabic" w:cs="Traditional Arabic"/>
                <w:noProof/>
                <w:webHidden/>
              </w:rPr>
              <w:fldChar w:fldCharType="end"/>
            </w:r>
          </w:hyperlink>
        </w:p>
        <w:p w:rsidR="00CF06AF" w:rsidRPr="001A2340" w:rsidRDefault="00CF06AF" w:rsidP="001A2340">
          <w:pPr>
            <w:spacing w:line="276" w:lineRule="auto"/>
            <w:rPr>
              <w:rFonts w:ascii="Traditional Arabic" w:hAnsi="Traditional Arabic" w:cs="Traditional Arabic"/>
            </w:rPr>
          </w:pPr>
          <w:r w:rsidRPr="001A2340">
            <w:rPr>
              <w:rFonts w:ascii="Traditional Arabic" w:eastAsiaTheme="minorEastAsia" w:hAnsi="Traditional Arabic" w:cs="Traditional Arabic"/>
            </w:rPr>
            <w:fldChar w:fldCharType="end"/>
          </w:r>
        </w:p>
      </w:sdtContent>
    </w:sdt>
    <w:p w:rsidR="00CF06AF" w:rsidRPr="001A2340" w:rsidRDefault="00CF06AF" w:rsidP="008D1873">
      <w:pPr>
        <w:rPr>
          <w:rFonts w:ascii="Traditional Arabic" w:hAnsi="Traditional Arabic" w:cs="Traditional Arabic"/>
          <w:rtl/>
        </w:rPr>
      </w:pPr>
    </w:p>
    <w:p w:rsidR="00475D83" w:rsidRPr="001A2340" w:rsidRDefault="00475D83">
      <w:pPr>
        <w:bidi w:val="0"/>
        <w:spacing w:after="0"/>
        <w:ind w:firstLine="0"/>
        <w:contextualSpacing w:val="0"/>
        <w:jc w:val="left"/>
        <w:rPr>
          <w:rFonts w:ascii="Traditional Arabic" w:hAnsi="Traditional Arabic" w:cs="Traditional Arabic"/>
          <w:rtl/>
        </w:rPr>
      </w:pPr>
      <w:r w:rsidRPr="001A2340">
        <w:rPr>
          <w:rFonts w:ascii="Traditional Arabic" w:hAnsi="Traditional Arabic" w:cs="Traditional Arabic"/>
          <w:rtl/>
        </w:rPr>
        <w:br w:type="page"/>
      </w:r>
    </w:p>
    <w:p w:rsidR="001A2340" w:rsidRPr="001A2340" w:rsidRDefault="001A2340" w:rsidP="001A2340">
      <w:pPr>
        <w:jc w:val="center"/>
        <w:rPr>
          <w:rFonts w:ascii="Traditional Arabic" w:hAnsi="Traditional Arabic" w:cs="Traditional Arabic"/>
          <w:rtl/>
        </w:rPr>
      </w:pPr>
      <w:r w:rsidRPr="001A2340">
        <w:rPr>
          <w:rFonts w:ascii="Traditional Arabic" w:hAnsi="Traditional Arabic" w:cs="Traditional Arabic" w:hint="cs"/>
          <w:rtl/>
        </w:rPr>
        <w:lastRenderedPageBreak/>
        <w:t>بسم الله الرحمن الرحیم</w:t>
      </w:r>
    </w:p>
    <w:p w:rsidR="001A2340" w:rsidRPr="001A2340" w:rsidRDefault="001A2340" w:rsidP="001A2340">
      <w:pPr>
        <w:pStyle w:val="Heading1"/>
        <w:jc w:val="both"/>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61988926"/>
      <w:r w:rsidRPr="001A2340">
        <w:rPr>
          <w:rFonts w:ascii="Traditional Arabic" w:hAnsi="Traditional Arabic" w:cs="Traditional Arabic"/>
          <w:color w:val="FF0000"/>
          <w:rtl/>
        </w:rPr>
        <w:t>موضوع:</w:t>
      </w:r>
      <w:r w:rsidRPr="001A2340">
        <w:rPr>
          <w:rFonts w:ascii="Traditional Arabic" w:hAnsi="Traditional Arabic" w:cs="Traditional Arabic"/>
          <w:rtl/>
        </w:rPr>
        <w:t xml:space="preserve"> </w:t>
      </w:r>
      <w:r w:rsidRPr="001A2340">
        <w:rPr>
          <w:rFonts w:ascii="Traditional Arabic" w:hAnsi="Traditional Arabic" w:cs="Traditional Arabic"/>
          <w:color w:val="auto"/>
          <w:rtl/>
        </w:rPr>
        <w:t>فقه / اجتهاد و تقلید / مسئله تقلید (</w:t>
      </w:r>
      <w:bookmarkEnd w:id="0"/>
      <w:bookmarkEnd w:id="1"/>
      <w:bookmarkEnd w:id="2"/>
      <w:bookmarkEnd w:id="3"/>
      <w:bookmarkEnd w:id="4"/>
      <w:bookmarkEnd w:id="5"/>
      <w:bookmarkEnd w:id="6"/>
      <w:bookmarkEnd w:id="7"/>
      <w:bookmarkEnd w:id="8"/>
      <w:bookmarkEnd w:id="9"/>
      <w:bookmarkEnd w:id="10"/>
      <w:bookmarkEnd w:id="11"/>
      <w:bookmarkEnd w:id="12"/>
      <w:bookmarkEnd w:id="13"/>
      <w:r w:rsidRPr="001A2340">
        <w:rPr>
          <w:rFonts w:ascii="Traditional Arabic" w:hAnsi="Traditional Arabic" w:cs="Traditional Arabic"/>
          <w:color w:val="auto"/>
          <w:rtl/>
        </w:rPr>
        <w:t>عدول از مرجع تقل</w:t>
      </w:r>
      <w:r w:rsidRPr="001A2340">
        <w:rPr>
          <w:rFonts w:ascii="Traditional Arabic" w:hAnsi="Traditional Arabic" w:cs="Traditional Arabic" w:hint="cs"/>
          <w:color w:val="auto"/>
          <w:rtl/>
        </w:rPr>
        <w:t>ی</w:t>
      </w:r>
      <w:r w:rsidRPr="001A2340">
        <w:rPr>
          <w:rFonts w:ascii="Traditional Arabic" w:hAnsi="Traditional Arabic" w:cs="Traditional Arabic" w:hint="eastAsia"/>
          <w:color w:val="auto"/>
          <w:rtl/>
        </w:rPr>
        <w:t>د</w:t>
      </w:r>
      <w:r w:rsidRPr="001A2340">
        <w:rPr>
          <w:rFonts w:ascii="Traditional Arabic" w:hAnsi="Traditional Arabic" w:cs="Traditional Arabic"/>
          <w:color w:val="auto"/>
          <w:rtl/>
        </w:rPr>
        <w:t xml:space="preserve">)                 </w:t>
      </w:r>
    </w:p>
    <w:p w:rsidR="001A2340" w:rsidRPr="001A2340" w:rsidRDefault="001A2340" w:rsidP="001A2340">
      <w:pPr>
        <w:pStyle w:val="Heading1"/>
        <w:jc w:val="both"/>
        <w:rPr>
          <w:rFonts w:ascii="Traditional Arabic" w:hAnsi="Traditional Arabic" w:cs="Traditional Arabic"/>
          <w:color w:val="FF0000"/>
          <w:rtl/>
        </w:rPr>
      </w:pPr>
      <w:bookmarkStart w:id="15" w:name="_Toc465846671"/>
      <w:bookmarkStart w:id="16" w:name="_Toc466455068"/>
      <w:bookmarkStart w:id="17" w:name="_Toc470513051"/>
      <w:bookmarkStart w:id="18" w:name="_Toc470513092"/>
      <w:bookmarkEnd w:id="14"/>
      <w:r w:rsidRPr="001A2340">
        <w:rPr>
          <w:rFonts w:ascii="Traditional Arabic" w:hAnsi="Traditional Arabic" w:cs="Traditional Arabic" w:hint="cs"/>
          <w:color w:val="FF0000"/>
          <w:rtl/>
        </w:rPr>
        <w:t>اشاره</w:t>
      </w:r>
      <w:bookmarkEnd w:id="15"/>
      <w:bookmarkEnd w:id="16"/>
      <w:bookmarkEnd w:id="17"/>
      <w:bookmarkEnd w:id="18"/>
    </w:p>
    <w:p w:rsidR="00B05914" w:rsidRPr="001A2340" w:rsidRDefault="00B05914" w:rsidP="00B05914">
      <w:pPr>
        <w:rPr>
          <w:rFonts w:ascii="Traditional Arabic" w:hAnsi="Traditional Arabic" w:cs="Traditional Arabic"/>
          <w:rtl/>
        </w:rPr>
      </w:pPr>
      <w:r w:rsidRPr="001A2340">
        <w:rPr>
          <w:rFonts w:ascii="Traditional Arabic" w:hAnsi="Traditional Arabic" w:cs="Traditional Arabic" w:hint="cs"/>
          <w:rtl/>
        </w:rPr>
        <w:t xml:space="preserve">در جلسه گذشته، پس از </w:t>
      </w:r>
      <w:r w:rsidR="008A3401">
        <w:rPr>
          <w:rFonts w:ascii="Traditional Arabic" w:hAnsi="Traditional Arabic" w:cs="Traditional Arabic" w:hint="cs"/>
          <w:rtl/>
        </w:rPr>
        <w:t>جمع‌بندی</w:t>
      </w:r>
      <w:r w:rsidRPr="001A2340">
        <w:rPr>
          <w:rFonts w:ascii="Traditional Arabic" w:hAnsi="Traditional Arabic" w:cs="Traditional Arabic" w:hint="cs"/>
          <w:rtl/>
        </w:rPr>
        <w:t xml:space="preserve"> مباحث به ترتیب اصلی عروه بازگشته</w:t>
      </w:r>
      <w:r w:rsidR="00D439F2" w:rsidRPr="001A2340">
        <w:rPr>
          <w:rFonts w:ascii="Traditional Arabic" w:hAnsi="Traditional Arabic" w:cs="Traditional Arabic" w:hint="cs"/>
          <w:rtl/>
        </w:rPr>
        <w:t xml:space="preserve"> و به مسأله دهم رسیدیم که در این مسأله گفته</w:t>
      </w:r>
      <w:r w:rsidR="00B87B2B" w:rsidRPr="001A2340">
        <w:rPr>
          <w:rFonts w:ascii="Traditional Arabic" w:hAnsi="Traditional Arabic" w:cs="Traditional Arabic" w:hint="cs"/>
          <w:rtl/>
        </w:rPr>
        <w:t xml:space="preserve"> می‌</w:t>
      </w:r>
      <w:r w:rsidR="00D439F2" w:rsidRPr="001A2340">
        <w:rPr>
          <w:rFonts w:ascii="Traditional Arabic" w:hAnsi="Traditional Arabic" w:cs="Traditional Arabic" w:hint="cs"/>
          <w:rtl/>
        </w:rPr>
        <w:t xml:space="preserve">شد: </w:t>
      </w:r>
      <w:r w:rsidR="00D439F2" w:rsidRPr="001A2340">
        <w:rPr>
          <w:rFonts w:ascii="Traditional Arabic" w:hAnsi="Traditional Arabic" w:cs="Traditional Arabic" w:hint="cs"/>
          <w:b/>
          <w:bCs/>
          <w:rtl/>
        </w:rPr>
        <w:t>«إذا عدل عن المیت إلی الحی لا یجوز له العود إلی المیت»</w:t>
      </w:r>
      <w:r w:rsidR="00D439F2" w:rsidRPr="001A2340">
        <w:rPr>
          <w:rFonts w:ascii="Traditional Arabic" w:hAnsi="Traditional Arabic" w:cs="Traditional Arabic" w:hint="cs"/>
          <w:rtl/>
        </w:rPr>
        <w:t xml:space="preserve"> یعنی</w:t>
      </w:r>
      <w:bookmarkStart w:id="19" w:name="_GoBack"/>
      <w:bookmarkEnd w:id="19"/>
      <w:r w:rsidR="00D439F2" w:rsidRPr="001A2340">
        <w:rPr>
          <w:rFonts w:ascii="Traditional Arabic" w:hAnsi="Traditional Arabic" w:cs="Traditional Arabic" w:hint="cs"/>
          <w:rtl/>
        </w:rPr>
        <w:t xml:space="preserve"> اگر از مجتهد </w:t>
      </w:r>
      <w:r w:rsidR="00D62B47" w:rsidRPr="001A2340">
        <w:rPr>
          <w:rFonts w:ascii="Traditional Arabic" w:hAnsi="Traditional Arabic" w:cs="Traditional Arabic" w:hint="cs"/>
          <w:rtl/>
        </w:rPr>
        <w:t>مرده</w:t>
      </w:r>
      <w:r w:rsidR="00B87B2B" w:rsidRPr="001A2340">
        <w:rPr>
          <w:rFonts w:ascii="Traditional Arabic" w:hAnsi="Traditional Arabic" w:cs="Traditional Arabic" w:hint="cs"/>
          <w:rtl/>
        </w:rPr>
        <w:t xml:space="preserve">‌ای </w:t>
      </w:r>
      <w:r w:rsidR="00D62B47" w:rsidRPr="001A2340">
        <w:rPr>
          <w:rFonts w:ascii="Traditional Arabic" w:hAnsi="Traditional Arabic" w:cs="Traditional Arabic" w:hint="cs"/>
          <w:rtl/>
        </w:rPr>
        <w:t>به مجتهد زنده</w:t>
      </w:r>
      <w:r w:rsidR="00B87B2B" w:rsidRPr="001A2340">
        <w:rPr>
          <w:rFonts w:ascii="Traditional Arabic" w:hAnsi="Traditional Arabic" w:cs="Traditional Arabic" w:hint="cs"/>
          <w:rtl/>
        </w:rPr>
        <w:t xml:space="preserve">‌ای </w:t>
      </w:r>
      <w:r w:rsidR="00D62B47" w:rsidRPr="001A2340">
        <w:rPr>
          <w:rFonts w:ascii="Traditional Arabic" w:hAnsi="Traditional Arabic" w:cs="Traditional Arabic" w:hint="cs"/>
          <w:rtl/>
        </w:rPr>
        <w:t>عدول صورت گرفته باشد جایز نیست که به میت باز گردد.</w:t>
      </w:r>
    </w:p>
    <w:p w:rsidR="001F13EF" w:rsidRPr="008A3401" w:rsidRDefault="001F13EF" w:rsidP="001F13EF">
      <w:pPr>
        <w:pStyle w:val="Heading3"/>
        <w:rPr>
          <w:rFonts w:ascii="Traditional Arabic" w:hAnsi="Traditional Arabic" w:cs="Traditional Arabic"/>
          <w:color w:val="FF0000"/>
          <w:rtl/>
        </w:rPr>
      </w:pPr>
      <w:bookmarkStart w:id="20" w:name="_Toc471078201"/>
      <w:r w:rsidRPr="008A3401">
        <w:rPr>
          <w:rFonts w:ascii="Traditional Arabic" w:hAnsi="Traditional Arabic" w:cs="Traditional Arabic" w:hint="cs"/>
          <w:color w:val="FF0000"/>
          <w:rtl/>
        </w:rPr>
        <w:t>مطلب سوم در مقدمه</w:t>
      </w:r>
      <w:bookmarkEnd w:id="20"/>
    </w:p>
    <w:p w:rsidR="00D62B47" w:rsidRPr="001A2340" w:rsidRDefault="00D62B47" w:rsidP="00B05914">
      <w:pPr>
        <w:rPr>
          <w:rFonts w:ascii="Traditional Arabic" w:hAnsi="Traditional Arabic" w:cs="Traditional Arabic"/>
          <w:rtl/>
        </w:rPr>
      </w:pPr>
      <w:r w:rsidRPr="001A2340">
        <w:rPr>
          <w:rFonts w:ascii="Traditional Arabic" w:hAnsi="Traditional Arabic" w:cs="Traditional Arabic" w:hint="cs"/>
          <w:rtl/>
        </w:rPr>
        <w:t xml:space="preserve">این روشن است که موضوع و محل سخن و کلام در این مسأله در جایی است که بقاء جایز بوده است، و الا اگر بقاء بر </w:t>
      </w:r>
      <w:r w:rsidR="008A3401">
        <w:rPr>
          <w:rFonts w:ascii="Traditional Arabic" w:hAnsi="Traditional Arabic" w:cs="Traditional Arabic" w:hint="cs"/>
          <w:rtl/>
        </w:rPr>
        <w:t>میت</w:t>
      </w:r>
      <w:r w:rsidRPr="001A2340">
        <w:rPr>
          <w:rFonts w:ascii="Traditional Arabic" w:hAnsi="Traditional Arabic" w:cs="Traditional Arabic" w:hint="cs"/>
          <w:rtl/>
        </w:rPr>
        <w:t xml:space="preserve"> جایز نبوده است </w:t>
      </w:r>
      <w:r w:rsidR="008A3401">
        <w:rPr>
          <w:rFonts w:ascii="Traditional Arabic" w:hAnsi="Traditional Arabic" w:cs="Traditional Arabic" w:hint="cs"/>
          <w:rtl/>
        </w:rPr>
        <w:t>طبعاً</w:t>
      </w:r>
      <w:r w:rsidRPr="001A2340">
        <w:rPr>
          <w:rFonts w:ascii="Traditional Arabic" w:hAnsi="Traditional Arabic" w:cs="Traditional Arabic" w:hint="cs"/>
          <w:rtl/>
        </w:rPr>
        <w:t xml:space="preserve"> از بحث خارج است و </w:t>
      </w:r>
      <w:r w:rsidR="008A3401">
        <w:rPr>
          <w:rFonts w:ascii="Traditional Arabic" w:hAnsi="Traditional Arabic" w:cs="Traditional Arabic" w:hint="cs"/>
          <w:rtl/>
        </w:rPr>
        <w:t>همان‌طور</w:t>
      </w:r>
      <w:r w:rsidRPr="001A2340">
        <w:rPr>
          <w:rFonts w:ascii="Traditional Arabic" w:hAnsi="Traditional Arabic" w:cs="Traditional Arabic" w:hint="cs"/>
          <w:rtl/>
        </w:rPr>
        <w:t xml:space="preserve"> که بقاء ابتدائاً جایز نبوده است در ادامه هم</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شود عود کرد و عدول کرد به </w:t>
      </w:r>
      <w:r w:rsidR="008A3401">
        <w:rPr>
          <w:rFonts w:ascii="Traditional Arabic" w:hAnsi="Traditional Arabic" w:cs="Traditional Arabic" w:hint="cs"/>
          <w:rtl/>
        </w:rPr>
        <w:t>میت</w:t>
      </w:r>
      <w:r w:rsidRPr="001A2340">
        <w:rPr>
          <w:rFonts w:ascii="Traditional Arabic" w:hAnsi="Traditional Arabic" w:cs="Traditional Arabic" w:hint="cs"/>
          <w:rtl/>
        </w:rPr>
        <w:t>. پس در واقع این مسأله مربوط به جایی است که بقاء بر میت جایز بوده است.</w:t>
      </w:r>
    </w:p>
    <w:p w:rsidR="00D62B47" w:rsidRPr="001A2340" w:rsidRDefault="00D62B47" w:rsidP="00B05914">
      <w:pPr>
        <w:rPr>
          <w:rFonts w:ascii="Traditional Arabic" w:hAnsi="Traditional Arabic" w:cs="Traditional Arabic"/>
          <w:rtl/>
        </w:rPr>
      </w:pPr>
      <w:r w:rsidRPr="001A2340">
        <w:rPr>
          <w:rFonts w:ascii="Traditional Arabic" w:hAnsi="Traditional Arabic" w:cs="Traditional Arabic" w:hint="cs"/>
          <w:rtl/>
        </w:rPr>
        <w:t>اینکه کجا جایز بوده است همان اختلاف مشرب</w:t>
      </w:r>
      <w:r w:rsidR="00B87B2B" w:rsidRPr="001A2340">
        <w:rPr>
          <w:rFonts w:ascii="Traditional Arabic" w:hAnsi="Traditional Arabic" w:cs="Traditional Arabic" w:hint="cs"/>
          <w:rtl/>
        </w:rPr>
        <w:t>‌ها می‌</w:t>
      </w:r>
      <w:r w:rsidRPr="001A2340">
        <w:rPr>
          <w:rFonts w:ascii="Traditional Arabic" w:hAnsi="Traditional Arabic" w:cs="Traditional Arabic" w:hint="cs"/>
          <w:rtl/>
        </w:rPr>
        <w:t xml:space="preserve">باشد و </w:t>
      </w:r>
      <w:r w:rsidR="008A3401">
        <w:rPr>
          <w:rFonts w:ascii="Traditional Arabic" w:hAnsi="Traditional Arabic" w:cs="Traditional Arabic" w:hint="cs"/>
          <w:rtl/>
        </w:rPr>
        <w:t>آنچه</w:t>
      </w:r>
      <w:r w:rsidRPr="001A2340">
        <w:rPr>
          <w:rFonts w:ascii="Traditional Arabic" w:hAnsi="Traditional Arabic" w:cs="Traditional Arabic" w:hint="cs"/>
          <w:rtl/>
        </w:rPr>
        <w:t xml:space="preserve"> ما آن را ترجیح </w:t>
      </w:r>
      <w:r w:rsidR="008A3401">
        <w:rPr>
          <w:rFonts w:ascii="Traditional Arabic" w:hAnsi="Traditional Arabic" w:cs="Traditional Arabic" w:hint="cs"/>
          <w:rtl/>
        </w:rPr>
        <w:t>داده‌ایم</w:t>
      </w:r>
      <w:r w:rsidRPr="001A2340">
        <w:rPr>
          <w:rFonts w:ascii="Traditional Arabic" w:hAnsi="Traditional Arabic" w:cs="Traditional Arabic" w:hint="cs"/>
          <w:rtl/>
        </w:rPr>
        <w:t xml:space="preserve"> این بود که در صورت بقاء جایز است و در یک صورت جایز نیست. و این مبنایی بوده است که قبلاً ترجیح داده شده است.</w:t>
      </w:r>
    </w:p>
    <w:p w:rsidR="00D62B47" w:rsidRPr="001A2340" w:rsidRDefault="001F13EF" w:rsidP="001F13EF">
      <w:pPr>
        <w:pStyle w:val="ListParagraph"/>
        <w:numPr>
          <w:ilvl w:val="0"/>
          <w:numId w:val="1"/>
        </w:numPr>
        <w:rPr>
          <w:rFonts w:ascii="Traditional Arabic" w:hAnsi="Traditional Arabic" w:cs="Traditional Arabic"/>
        </w:rPr>
      </w:pPr>
      <w:r w:rsidRPr="001A2340">
        <w:rPr>
          <w:rFonts w:ascii="Traditional Arabic" w:hAnsi="Traditional Arabic" w:cs="Traditional Arabic" w:hint="cs"/>
          <w:rtl/>
        </w:rPr>
        <w:t>در جایی که میت اعلم باشد.</w:t>
      </w:r>
    </w:p>
    <w:p w:rsidR="001F13EF" w:rsidRPr="001A2340" w:rsidRDefault="001F13EF" w:rsidP="001F13EF">
      <w:pPr>
        <w:pStyle w:val="ListParagraph"/>
        <w:numPr>
          <w:ilvl w:val="0"/>
          <w:numId w:val="1"/>
        </w:numPr>
        <w:rPr>
          <w:rFonts w:ascii="Traditional Arabic" w:hAnsi="Traditional Arabic" w:cs="Traditional Arabic"/>
        </w:rPr>
      </w:pPr>
      <w:r w:rsidRPr="001A2340">
        <w:rPr>
          <w:rFonts w:ascii="Traditional Arabic" w:hAnsi="Traditional Arabic" w:cs="Traditional Arabic" w:hint="cs"/>
          <w:rtl/>
        </w:rPr>
        <w:t>جایی که میت و حی مساوی باشند.</w:t>
      </w:r>
    </w:p>
    <w:p w:rsidR="001F13EF" w:rsidRPr="001A2340" w:rsidRDefault="001F13EF" w:rsidP="001F13EF">
      <w:pPr>
        <w:rPr>
          <w:rFonts w:ascii="Traditional Arabic" w:hAnsi="Traditional Arabic" w:cs="Traditional Arabic"/>
          <w:rtl/>
        </w:rPr>
      </w:pPr>
      <w:r w:rsidRPr="001A2340">
        <w:rPr>
          <w:rFonts w:ascii="Traditional Arabic" w:hAnsi="Traditional Arabic" w:cs="Traditional Arabic" w:hint="cs"/>
          <w:rtl/>
        </w:rPr>
        <w:t>در این دو مورد بقاء جایز است، اما اگر حیّ اعلم از میت باشد بقاء جایز نیست. و این مبنایی بوده است که در بحث سابق ترجیح داده شده است.</w:t>
      </w:r>
    </w:p>
    <w:p w:rsidR="001F13EF" w:rsidRPr="001A2340" w:rsidRDefault="001F13EF" w:rsidP="001F13EF">
      <w:pPr>
        <w:rPr>
          <w:rFonts w:ascii="Traditional Arabic" w:hAnsi="Traditional Arabic" w:cs="Traditional Arabic"/>
          <w:rtl/>
        </w:rPr>
      </w:pPr>
      <w:r w:rsidRPr="001A2340">
        <w:rPr>
          <w:rFonts w:ascii="Traditional Arabic" w:hAnsi="Traditional Arabic" w:cs="Traditional Arabic" w:hint="cs"/>
          <w:rtl/>
        </w:rPr>
        <w:t xml:space="preserve">مبنایی هم که امثال مرحوم </w:t>
      </w:r>
      <w:r w:rsidR="008A3401">
        <w:rPr>
          <w:rFonts w:ascii="Traditional Arabic" w:hAnsi="Traditional Arabic" w:cs="Traditional Arabic" w:hint="cs"/>
          <w:rtl/>
        </w:rPr>
        <w:t>خویی</w:t>
      </w:r>
      <w:r w:rsidRPr="001A2340">
        <w:rPr>
          <w:rFonts w:ascii="Traditional Arabic" w:hAnsi="Traditional Arabic" w:cs="Traditional Arabic" w:hint="cs"/>
          <w:rtl/>
        </w:rPr>
        <w:t xml:space="preserve"> و ... به آن معتقد بودند این است که: فقط در جایی که مساوی باشند بقاء جایز است و الا اگر اعلم باشد بقاء واجب است و اگر حی اعلم باشد بقاء جایز نیست.</w:t>
      </w:r>
    </w:p>
    <w:p w:rsidR="001F13EF" w:rsidRPr="001A2340" w:rsidRDefault="001F13EF" w:rsidP="001F13EF">
      <w:pPr>
        <w:rPr>
          <w:rFonts w:ascii="Traditional Arabic" w:hAnsi="Traditional Arabic" w:cs="Traditional Arabic"/>
          <w:rtl/>
        </w:rPr>
      </w:pPr>
      <w:r w:rsidRPr="001A2340">
        <w:rPr>
          <w:rFonts w:ascii="Traditional Arabic" w:hAnsi="Traditional Arabic" w:cs="Traditional Arabic" w:hint="cs"/>
          <w:rtl/>
        </w:rPr>
        <w:t>پس از مقدماتی که در مسأله ذکر شد و اقوالی که بیان شد این نکته اخیر در کلام است تا وارد استدلالات شویم.</w:t>
      </w:r>
    </w:p>
    <w:p w:rsidR="001F13EF" w:rsidRPr="001A2340" w:rsidRDefault="001F13EF" w:rsidP="001F13EF">
      <w:pPr>
        <w:rPr>
          <w:rFonts w:ascii="Traditional Arabic" w:hAnsi="Traditional Arabic" w:cs="Traditional Arabic"/>
          <w:rtl/>
        </w:rPr>
      </w:pPr>
      <w:r w:rsidRPr="001A2340">
        <w:rPr>
          <w:rFonts w:ascii="Traditional Arabic" w:hAnsi="Traditional Arabic" w:cs="Traditional Arabic" w:hint="cs"/>
          <w:rtl/>
        </w:rPr>
        <w:t>پس آخرین نکته در مقدمات این مسأله</w:t>
      </w:r>
      <w:r w:rsidR="00D82852" w:rsidRPr="001A2340">
        <w:rPr>
          <w:rFonts w:ascii="Traditional Arabic" w:hAnsi="Traditional Arabic" w:cs="Traditional Arabic" w:hint="cs"/>
          <w:rtl/>
        </w:rPr>
        <w:t xml:space="preserve"> این است که، اینکه در اینجا گفته</w:t>
      </w:r>
      <w:r w:rsidR="00B87B2B" w:rsidRPr="001A2340">
        <w:rPr>
          <w:rFonts w:ascii="Traditional Arabic" w:hAnsi="Traditional Arabic" w:cs="Traditional Arabic" w:hint="cs"/>
          <w:rtl/>
        </w:rPr>
        <w:t xml:space="preserve"> می‌</w:t>
      </w:r>
      <w:r w:rsidR="00D82852" w:rsidRPr="001A2340">
        <w:rPr>
          <w:rFonts w:ascii="Traditional Arabic" w:hAnsi="Traditional Arabic" w:cs="Traditional Arabic" w:hint="cs"/>
          <w:rtl/>
        </w:rPr>
        <w:t>شود عدول جایز است یا جایز نیست، مربوط به مواردی است که بقاء جایز بوده است و الا اگر بقاء جایز نبوده است و یا واجب بوده است مشمول این بحث</w:t>
      </w:r>
      <w:r w:rsidR="00B87B2B" w:rsidRPr="001A2340">
        <w:rPr>
          <w:rFonts w:ascii="Traditional Arabic" w:hAnsi="Traditional Arabic" w:cs="Traditional Arabic" w:hint="cs"/>
          <w:rtl/>
        </w:rPr>
        <w:t xml:space="preserve"> نمی‌</w:t>
      </w:r>
      <w:r w:rsidR="00D82852" w:rsidRPr="001A2340">
        <w:rPr>
          <w:rFonts w:ascii="Traditional Arabic" w:hAnsi="Traditional Arabic" w:cs="Traditional Arabic" w:hint="cs"/>
          <w:rtl/>
        </w:rPr>
        <w:t xml:space="preserve">شود. چراکه در جایی که بقاء واجب بوده است این عدول حتماً باید انجام شود </w:t>
      </w:r>
      <w:r w:rsidR="006167AF" w:rsidRPr="001A2340">
        <w:rPr>
          <w:rFonts w:ascii="Traditional Arabic" w:hAnsi="Traditional Arabic" w:cs="Traditional Arabic" w:hint="cs"/>
          <w:rtl/>
        </w:rPr>
        <w:t xml:space="preserve">زیرا عدول اول </w:t>
      </w:r>
      <w:r w:rsidR="008A3401">
        <w:rPr>
          <w:rFonts w:ascii="Traditional Arabic" w:hAnsi="Traditional Arabic" w:cs="Traditional Arabic" w:hint="cs"/>
          <w:rtl/>
        </w:rPr>
        <w:t>اصلاً</w:t>
      </w:r>
      <w:r w:rsidR="006167AF" w:rsidRPr="001A2340">
        <w:rPr>
          <w:rFonts w:ascii="Traditional Arabic" w:hAnsi="Traditional Arabic" w:cs="Traditional Arabic" w:hint="cs"/>
          <w:rtl/>
        </w:rPr>
        <w:t xml:space="preserve"> جایز نبوده است. و در جایی هم که از اصل بقاء جایز نبوده و عدول واجب بوده است مشخص است که</w:t>
      </w:r>
      <w:r w:rsidR="00B87B2B" w:rsidRPr="001A2340">
        <w:rPr>
          <w:rFonts w:ascii="Traditional Arabic" w:hAnsi="Traditional Arabic" w:cs="Traditional Arabic" w:hint="cs"/>
          <w:rtl/>
        </w:rPr>
        <w:t xml:space="preserve"> نمی‌</w:t>
      </w:r>
      <w:r w:rsidR="006167AF" w:rsidRPr="001A2340">
        <w:rPr>
          <w:rFonts w:ascii="Traditional Arabic" w:hAnsi="Traditional Arabic" w:cs="Traditional Arabic" w:hint="cs"/>
          <w:rtl/>
        </w:rPr>
        <w:t xml:space="preserve">تواند </w:t>
      </w:r>
      <w:r w:rsidR="008A3401">
        <w:rPr>
          <w:rFonts w:ascii="Traditional Arabic" w:hAnsi="Traditional Arabic" w:cs="Traditional Arabic" w:hint="cs"/>
          <w:rtl/>
        </w:rPr>
        <w:t>مجدداً</w:t>
      </w:r>
      <w:r w:rsidR="006167AF" w:rsidRPr="001A2340">
        <w:rPr>
          <w:rFonts w:ascii="Traditional Arabic" w:hAnsi="Traditional Arabic" w:cs="Traditional Arabic" w:hint="cs"/>
          <w:rtl/>
        </w:rPr>
        <w:t xml:space="preserve"> باز گردد.</w:t>
      </w:r>
    </w:p>
    <w:p w:rsidR="006167AF" w:rsidRPr="001A2340" w:rsidRDefault="006167AF" w:rsidP="001F13EF">
      <w:pPr>
        <w:rPr>
          <w:rFonts w:ascii="Traditional Arabic" w:hAnsi="Traditional Arabic" w:cs="Traditional Arabic"/>
          <w:rtl/>
        </w:rPr>
      </w:pPr>
      <w:r w:rsidRPr="001A2340">
        <w:rPr>
          <w:rFonts w:ascii="Traditional Arabic" w:hAnsi="Traditional Arabic" w:cs="Traditional Arabic" w:hint="cs"/>
          <w:rtl/>
        </w:rPr>
        <w:t>پس این دو جایی که بقاء واجب و یا غیر جایز بوده است از محل کلام بیرون است و محل کلام در حالتی است که بقاء ابتدائاً جایز بوده است که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توانسته باقی باشد و</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توانسته عدول به حی کند. و در اینجا بحث</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شود که حال که هر دو طرف جایز بوده و حق انتخاب</w:t>
      </w:r>
      <w:r w:rsidR="0046138C" w:rsidRPr="001A2340">
        <w:rPr>
          <w:rFonts w:ascii="Traditional Arabic" w:hAnsi="Traditional Arabic" w:cs="Traditional Arabic" w:hint="cs"/>
          <w:rtl/>
        </w:rPr>
        <w:t xml:space="preserve"> داشته است شخصی به حی رجوع کرده و از او تقلید کرده است، آیا دوباره</w:t>
      </w:r>
      <w:r w:rsidR="00B87B2B" w:rsidRPr="001A2340">
        <w:rPr>
          <w:rFonts w:ascii="Traditional Arabic" w:hAnsi="Traditional Arabic" w:cs="Traditional Arabic" w:hint="cs"/>
          <w:rtl/>
        </w:rPr>
        <w:t xml:space="preserve"> می‌</w:t>
      </w:r>
      <w:r w:rsidR="0046138C" w:rsidRPr="001A2340">
        <w:rPr>
          <w:rFonts w:ascii="Traditional Arabic" w:hAnsi="Traditional Arabic" w:cs="Traditional Arabic" w:hint="cs"/>
          <w:rtl/>
        </w:rPr>
        <w:t xml:space="preserve">تواند به </w:t>
      </w:r>
      <w:r w:rsidR="008A3401">
        <w:rPr>
          <w:rFonts w:ascii="Traditional Arabic" w:hAnsi="Traditional Arabic" w:cs="Traditional Arabic" w:hint="cs"/>
          <w:rtl/>
        </w:rPr>
        <w:t>میت</w:t>
      </w:r>
      <w:r w:rsidR="0046138C" w:rsidRPr="001A2340">
        <w:rPr>
          <w:rFonts w:ascii="Traditional Arabic" w:hAnsi="Traditional Arabic" w:cs="Traditional Arabic" w:hint="cs"/>
          <w:rtl/>
        </w:rPr>
        <w:t xml:space="preserve"> باز گردد یا خیر؟</w:t>
      </w:r>
    </w:p>
    <w:p w:rsidR="0035270F" w:rsidRPr="008A3401" w:rsidRDefault="008A3401" w:rsidP="0035270F">
      <w:pPr>
        <w:pStyle w:val="Heading4"/>
        <w:rPr>
          <w:rFonts w:ascii="Traditional Arabic" w:hAnsi="Traditional Arabic" w:cs="Traditional Arabic"/>
          <w:color w:val="FF0000"/>
          <w:rtl/>
        </w:rPr>
      </w:pPr>
      <w:bookmarkStart w:id="21" w:name="_Toc471078202"/>
      <w:r>
        <w:rPr>
          <w:rFonts w:ascii="Traditional Arabic" w:hAnsi="Traditional Arabic" w:cs="Traditional Arabic" w:hint="cs"/>
          <w:color w:val="FF0000"/>
          <w:rtl/>
        </w:rPr>
        <w:lastRenderedPageBreak/>
        <w:t>جمع‌بندی</w:t>
      </w:r>
      <w:r w:rsidR="0035270F" w:rsidRPr="008A3401">
        <w:rPr>
          <w:rFonts w:ascii="Traditional Arabic" w:hAnsi="Traditional Arabic" w:cs="Traditional Arabic" w:hint="cs"/>
          <w:color w:val="FF0000"/>
          <w:rtl/>
        </w:rPr>
        <w:t xml:space="preserve"> مطلب سوم</w:t>
      </w:r>
      <w:bookmarkEnd w:id="21"/>
    </w:p>
    <w:p w:rsidR="0046138C" w:rsidRPr="001A2340" w:rsidRDefault="0046138C" w:rsidP="001F13EF">
      <w:pPr>
        <w:rPr>
          <w:rFonts w:ascii="Traditional Arabic" w:hAnsi="Traditional Arabic" w:cs="Traditional Arabic"/>
          <w:rtl/>
        </w:rPr>
      </w:pPr>
      <w:r w:rsidRPr="001A2340">
        <w:rPr>
          <w:rFonts w:ascii="Traditional Arabic" w:hAnsi="Traditional Arabic" w:cs="Traditional Arabic" w:hint="cs"/>
          <w:rtl/>
        </w:rPr>
        <w:t xml:space="preserve">پس </w:t>
      </w:r>
      <w:r w:rsidR="008A3401">
        <w:rPr>
          <w:rFonts w:ascii="Traditional Arabic" w:hAnsi="Traditional Arabic" w:cs="Traditional Arabic" w:hint="cs"/>
          <w:rtl/>
        </w:rPr>
        <w:t>به‌طور</w:t>
      </w:r>
      <w:r w:rsidRPr="001A2340">
        <w:rPr>
          <w:rFonts w:ascii="Traditional Arabic" w:hAnsi="Traditional Arabic" w:cs="Traditional Arabic" w:hint="cs"/>
          <w:rtl/>
        </w:rPr>
        <w:t xml:space="preserve"> کل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توان گفت، عدول از میت به حی که انجام شده است سه صورت دارد:</w:t>
      </w:r>
    </w:p>
    <w:p w:rsidR="0046138C" w:rsidRPr="001A2340" w:rsidRDefault="0046138C" w:rsidP="0046138C">
      <w:pPr>
        <w:pStyle w:val="ListParagraph"/>
        <w:numPr>
          <w:ilvl w:val="0"/>
          <w:numId w:val="2"/>
        </w:numPr>
        <w:rPr>
          <w:rFonts w:ascii="Traditional Arabic" w:hAnsi="Traditional Arabic" w:cs="Traditional Arabic"/>
        </w:rPr>
      </w:pPr>
      <w:r w:rsidRPr="001A2340">
        <w:rPr>
          <w:rFonts w:ascii="Traditional Arabic" w:hAnsi="Traditional Arabic" w:cs="Traditional Arabic" w:hint="cs"/>
          <w:rtl/>
        </w:rPr>
        <w:t>این عدول واجب بوده است. اگر واجب تعیینی بوده است مسلماً</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تواند </w:t>
      </w:r>
      <w:r w:rsidR="008A3401">
        <w:rPr>
          <w:rFonts w:ascii="Traditional Arabic" w:hAnsi="Traditional Arabic" w:cs="Traditional Arabic" w:hint="cs"/>
          <w:rtl/>
        </w:rPr>
        <w:t>مجدداً</w:t>
      </w:r>
      <w:r w:rsidRPr="001A2340">
        <w:rPr>
          <w:rFonts w:ascii="Traditional Arabic" w:hAnsi="Traditional Arabic" w:cs="Traditional Arabic" w:hint="cs"/>
          <w:rtl/>
        </w:rPr>
        <w:t xml:space="preserve"> باز گردد.</w:t>
      </w:r>
    </w:p>
    <w:p w:rsidR="0046138C" w:rsidRPr="001A2340" w:rsidRDefault="0046138C" w:rsidP="0046138C">
      <w:pPr>
        <w:pStyle w:val="ListParagraph"/>
        <w:numPr>
          <w:ilvl w:val="0"/>
          <w:numId w:val="2"/>
        </w:numPr>
        <w:rPr>
          <w:rFonts w:ascii="Traditional Arabic" w:hAnsi="Traditional Arabic" w:cs="Traditional Arabic"/>
        </w:rPr>
      </w:pPr>
      <w:r w:rsidRPr="001A2340">
        <w:rPr>
          <w:rFonts w:ascii="Traditional Arabic" w:hAnsi="Traditional Arabic" w:cs="Traditional Arabic" w:hint="cs"/>
          <w:rtl/>
        </w:rPr>
        <w:t xml:space="preserve">اگر حرام بوده است و بقاء واجب </w:t>
      </w:r>
      <w:r w:rsidR="006F046C" w:rsidRPr="001A2340">
        <w:rPr>
          <w:rFonts w:ascii="Traditional Arabic" w:hAnsi="Traditional Arabic" w:cs="Traditional Arabic" w:hint="cs"/>
          <w:rtl/>
        </w:rPr>
        <w:t>بوده است، این صورت هم مشخصاً از محل بحث خارج است.</w:t>
      </w:r>
    </w:p>
    <w:p w:rsidR="004A0239" w:rsidRPr="001A2340" w:rsidRDefault="006F046C" w:rsidP="004A0239">
      <w:pPr>
        <w:pStyle w:val="ListParagraph"/>
        <w:numPr>
          <w:ilvl w:val="0"/>
          <w:numId w:val="2"/>
        </w:numPr>
        <w:rPr>
          <w:rFonts w:ascii="Traditional Arabic" w:hAnsi="Traditional Arabic" w:cs="Traditional Arabic"/>
        </w:rPr>
      </w:pPr>
      <w:r w:rsidRPr="001A2340">
        <w:rPr>
          <w:rFonts w:ascii="Traditional Arabic" w:hAnsi="Traditional Arabic" w:cs="Traditional Arabic" w:hint="cs"/>
          <w:rtl/>
        </w:rPr>
        <w:t>در شرایطی بوده است که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توانسته باقی باشد و</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توانسته عدول به حی کند. </w:t>
      </w:r>
    </w:p>
    <w:p w:rsidR="006F046C" w:rsidRPr="001A2340" w:rsidRDefault="006F046C" w:rsidP="004A0239">
      <w:pPr>
        <w:rPr>
          <w:rFonts w:ascii="Traditional Arabic" w:hAnsi="Traditional Arabic" w:cs="Traditional Arabic"/>
          <w:rtl/>
        </w:rPr>
      </w:pPr>
      <w:r w:rsidRPr="001A2340">
        <w:rPr>
          <w:rFonts w:ascii="Traditional Arabic" w:hAnsi="Traditional Arabic" w:cs="Traditional Arabic" w:hint="cs"/>
          <w:rtl/>
        </w:rPr>
        <w:t>در اینجا اگر گزینه دوم انتخاب شود، حال سخن این است که آیا</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تواند باز گردد یا خیر؟</w:t>
      </w:r>
    </w:p>
    <w:p w:rsidR="006F046C" w:rsidRPr="001A2340" w:rsidRDefault="008A3401" w:rsidP="004A0239">
      <w:pPr>
        <w:rPr>
          <w:rFonts w:ascii="Traditional Arabic" w:hAnsi="Traditional Arabic" w:cs="Traditional Arabic"/>
          <w:rtl/>
        </w:rPr>
      </w:pPr>
      <w:r>
        <w:rPr>
          <w:rFonts w:ascii="Traditional Arabic" w:hAnsi="Traditional Arabic" w:cs="Traditional Arabic" w:hint="cs"/>
          <w:rtl/>
        </w:rPr>
        <w:t>به‌عبارت‌دیگر</w:t>
      </w:r>
      <w:r w:rsidR="0035270F" w:rsidRPr="001A2340">
        <w:rPr>
          <w:rFonts w:ascii="Traditional Arabic" w:hAnsi="Traditional Arabic" w:cs="Traditional Arabic" w:hint="cs"/>
          <w:rtl/>
        </w:rPr>
        <w:t xml:space="preserve"> روح این مسأله این است که در مواردی که بعد از فوت مرجع تقلید، شخص در انتخاب خود مخیّر بود (هم</w:t>
      </w:r>
      <w:r w:rsidR="00B87B2B" w:rsidRPr="001A2340">
        <w:rPr>
          <w:rFonts w:ascii="Traditional Arabic" w:hAnsi="Traditional Arabic" w:cs="Traditional Arabic" w:hint="cs"/>
          <w:rtl/>
        </w:rPr>
        <w:t xml:space="preserve"> می‌</w:t>
      </w:r>
      <w:r w:rsidR="0035270F" w:rsidRPr="001A2340">
        <w:rPr>
          <w:rFonts w:ascii="Traditional Arabic" w:hAnsi="Traditional Arabic" w:cs="Traditional Arabic" w:hint="cs"/>
          <w:rtl/>
        </w:rPr>
        <w:t xml:space="preserve">توانست باقی باشد و هم </w:t>
      </w:r>
      <w:r w:rsidR="00B87B2B" w:rsidRPr="001A2340">
        <w:rPr>
          <w:rFonts w:ascii="Traditional Arabic" w:hAnsi="Traditional Arabic" w:cs="Traditional Arabic" w:hint="cs"/>
          <w:rtl/>
        </w:rPr>
        <w:t xml:space="preserve"> می‌</w:t>
      </w:r>
      <w:r w:rsidR="0035270F" w:rsidRPr="001A2340">
        <w:rPr>
          <w:rFonts w:ascii="Traditional Arabic" w:hAnsi="Traditional Arabic" w:cs="Traditional Arabic" w:hint="cs"/>
          <w:rtl/>
        </w:rPr>
        <w:t>توانست به حی مراجعه کند)، آیا بعد از مراجعه به حی، این تخییر باقی است یا خیر؟</w:t>
      </w:r>
      <w:r w:rsidR="004A0239" w:rsidRPr="001A2340">
        <w:rPr>
          <w:rFonts w:ascii="Traditional Arabic" w:hAnsi="Traditional Arabic" w:cs="Traditional Arabic" w:hint="cs"/>
          <w:rtl/>
        </w:rPr>
        <w:t xml:space="preserve"> یعنی تخییری ابتدائی که وجود داشته است آیا استدامتاً هم</w:t>
      </w:r>
      <w:r w:rsidR="00B87B2B" w:rsidRPr="001A2340">
        <w:rPr>
          <w:rFonts w:ascii="Traditional Arabic" w:hAnsi="Traditional Arabic" w:cs="Traditional Arabic" w:hint="cs"/>
          <w:rtl/>
        </w:rPr>
        <w:t xml:space="preserve"> می‌</w:t>
      </w:r>
      <w:r w:rsidR="004A0239" w:rsidRPr="001A2340">
        <w:rPr>
          <w:rFonts w:ascii="Traditional Arabic" w:hAnsi="Traditional Arabic" w:cs="Traditional Arabic" w:hint="cs"/>
          <w:rtl/>
        </w:rPr>
        <w:t>باشد یا خیر؟ و طبق تعابیر دیگر آیا تخییر بدوی است یا استمراری است؟</w:t>
      </w:r>
    </w:p>
    <w:p w:rsidR="0035270F" w:rsidRPr="001A2340" w:rsidRDefault="0035270F" w:rsidP="006F046C">
      <w:pPr>
        <w:ind w:left="284" w:firstLine="0"/>
        <w:rPr>
          <w:rFonts w:ascii="Traditional Arabic" w:hAnsi="Traditional Arabic" w:cs="Traditional Arabic"/>
          <w:rtl/>
        </w:rPr>
      </w:pPr>
    </w:p>
    <w:p w:rsidR="008E719E" w:rsidRPr="001A2340" w:rsidRDefault="008E719E" w:rsidP="006F046C">
      <w:pPr>
        <w:ind w:left="284" w:firstLine="0"/>
        <w:rPr>
          <w:rFonts w:ascii="Traditional Arabic" w:hAnsi="Traditional Arabic" w:cs="Traditional Arabic"/>
          <w:rtl/>
        </w:rPr>
      </w:pPr>
      <w:r w:rsidRPr="001A2340">
        <w:rPr>
          <w:rFonts w:ascii="Traditional Arabic" w:hAnsi="Traditional Arabic" w:cs="Traditional Arabic" w:hint="cs"/>
          <w:rtl/>
        </w:rPr>
        <w:t xml:space="preserve">پیرامون این مسأله در جلسه گذشته عرض شد که فتوای مرحوم سید این است که «لا یجوز له العود» </w:t>
      </w:r>
      <w:r w:rsidR="008A3401">
        <w:rPr>
          <w:rFonts w:ascii="Traditional Arabic" w:hAnsi="Traditional Arabic" w:cs="Traditional Arabic" w:hint="cs"/>
          <w:rtl/>
        </w:rPr>
        <w:t>مطلقاً</w:t>
      </w:r>
      <w:r w:rsidRPr="001A2340">
        <w:rPr>
          <w:rFonts w:ascii="Traditional Arabic" w:hAnsi="Traditional Arabic" w:cs="Traditional Arabic" w:hint="cs"/>
          <w:rtl/>
        </w:rPr>
        <w:t xml:space="preserve"> (هم به نحو فتوا است و هم مطلق است) یعنی این صور در اینجا هر کجا که جایز باشد همین را</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گیرد که اقوال هم عرض شد.</w:t>
      </w:r>
    </w:p>
    <w:p w:rsidR="00403708" w:rsidRPr="008A3401" w:rsidRDefault="00403708" w:rsidP="00403708">
      <w:pPr>
        <w:pStyle w:val="Heading2"/>
        <w:rPr>
          <w:rFonts w:ascii="Traditional Arabic" w:hAnsi="Traditional Arabic" w:cs="Traditional Arabic"/>
          <w:color w:val="FF0000"/>
          <w:rtl/>
        </w:rPr>
      </w:pPr>
      <w:bookmarkStart w:id="22" w:name="_Toc471078203"/>
      <w:r w:rsidRPr="008A3401">
        <w:rPr>
          <w:rFonts w:ascii="Traditional Arabic" w:hAnsi="Traditional Arabic" w:cs="Traditional Arabic" w:hint="cs"/>
          <w:color w:val="FF0000"/>
          <w:rtl/>
        </w:rPr>
        <w:t>بررسی ادله نظر اول (لا یجوز له العود إلی المیت)</w:t>
      </w:r>
      <w:bookmarkEnd w:id="22"/>
    </w:p>
    <w:p w:rsidR="008E719E" w:rsidRPr="001A2340" w:rsidRDefault="004C149D" w:rsidP="006F046C">
      <w:pPr>
        <w:ind w:left="284" w:firstLine="0"/>
        <w:rPr>
          <w:rFonts w:ascii="Traditional Arabic" w:hAnsi="Traditional Arabic" w:cs="Traditional Arabic"/>
          <w:rtl/>
        </w:rPr>
      </w:pPr>
      <w:r w:rsidRPr="001A2340">
        <w:rPr>
          <w:rFonts w:ascii="Traditional Arabic" w:hAnsi="Traditional Arabic" w:cs="Traditional Arabic" w:hint="cs"/>
          <w:rtl/>
        </w:rPr>
        <w:t xml:space="preserve">آنچه </w:t>
      </w:r>
      <w:r w:rsidR="008A3401">
        <w:rPr>
          <w:rFonts w:ascii="Traditional Arabic" w:hAnsi="Traditional Arabic" w:cs="Traditional Arabic" w:hint="cs"/>
          <w:rtl/>
        </w:rPr>
        <w:t>تاکنون</w:t>
      </w:r>
      <w:r w:rsidRPr="001A2340">
        <w:rPr>
          <w:rFonts w:ascii="Traditional Arabic" w:hAnsi="Traditional Arabic" w:cs="Traditional Arabic" w:hint="cs"/>
          <w:rtl/>
        </w:rPr>
        <w:t xml:space="preserve"> در مسأله دهم گفته شد مقدمات بحث بود. حال در اینجا بنا است به این مسأله </w:t>
      </w:r>
      <w:r w:rsidR="00403708" w:rsidRPr="001A2340">
        <w:rPr>
          <w:rFonts w:ascii="Traditional Arabic" w:hAnsi="Traditional Arabic" w:cs="Traditional Arabic" w:hint="cs"/>
          <w:rtl/>
        </w:rPr>
        <w:t>پرداخته شود که چه ادله</w:t>
      </w:r>
      <w:r w:rsidR="00B87B2B" w:rsidRPr="001A2340">
        <w:rPr>
          <w:rFonts w:ascii="Traditional Arabic" w:hAnsi="Traditional Arabic" w:cs="Traditional Arabic" w:hint="cs"/>
          <w:rtl/>
        </w:rPr>
        <w:t xml:space="preserve">‌ای </w:t>
      </w:r>
      <w:r w:rsidR="00403708" w:rsidRPr="001A2340">
        <w:rPr>
          <w:rFonts w:ascii="Traditional Arabic" w:hAnsi="Traditional Arabic" w:cs="Traditional Arabic" w:hint="cs"/>
          <w:rtl/>
        </w:rPr>
        <w:t xml:space="preserve">برای این فرمایش ذکر شده است. یعنی برای کسانی که از بین چهار نظر مطرح شده نظر مرحوم سید را انتخاب </w:t>
      </w:r>
      <w:r w:rsidR="008A3401">
        <w:rPr>
          <w:rFonts w:ascii="Traditional Arabic" w:hAnsi="Traditional Arabic" w:cs="Traditional Arabic" w:hint="cs"/>
          <w:rtl/>
        </w:rPr>
        <w:t>کرده‌اند</w:t>
      </w:r>
      <w:r w:rsidR="00403708" w:rsidRPr="001A2340">
        <w:rPr>
          <w:rFonts w:ascii="Traditional Arabic" w:hAnsi="Traditional Arabic" w:cs="Traditional Arabic" w:hint="cs"/>
          <w:rtl/>
        </w:rPr>
        <w:t xml:space="preserve"> که «لا یجوز له العود إلی المیت» چه ادله</w:t>
      </w:r>
      <w:r w:rsidR="00B87B2B" w:rsidRPr="001A2340">
        <w:rPr>
          <w:rFonts w:ascii="Traditional Arabic" w:hAnsi="Traditional Arabic" w:cs="Traditional Arabic" w:hint="cs"/>
          <w:rtl/>
        </w:rPr>
        <w:t xml:space="preserve">‌ای </w:t>
      </w:r>
      <w:r w:rsidR="00403708" w:rsidRPr="001A2340">
        <w:rPr>
          <w:rFonts w:ascii="Traditional Arabic" w:hAnsi="Traditional Arabic" w:cs="Traditional Arabic" w:hint="cs"/>
          <w:rtl/>
        </w:rPr>
        <w:t>برای این نظر اقامه شده است.</w:t>
      </w:r>
    </w:p>
    <w:p w:rsidR="00403708" w:rsidRPr="001A2340" w:rsidRDefault="00403708" w:rsidP="006F046C">
      <w:pPr>
        <w:ind w:left="284" w:firstLine="0"/>
        <w:rPr>
          <w:rFonts w:ascii="Traditional Arabic" w:hAnsi="Traditional Arabic" w:cs="Traditional Arabic"/>
          <w:rtl/>
        </w:rPr>
      </w:pPr>
      <w:r w:rsidRPr="001A2340">
        <w:rPr>
          <w:rFonts w:ascii="Traditional Arabic" w:hAnsi="Traditional Arabic" w:cs="Traditional Arabic" w:hint="cs"/>
          <w:rtl/>
        </w:rPr>
        <w:t xml:space="preserve">در اینجا در بین منابعی که وجود دارد مرحوم حاج آقا مرتضی حائری </w:t>
      </w:r>
      <w:r w:rsidR="008A3401">
        <w:rPr>
          <w:rFonts w:ascii="Traditional Arabic" w:hAnsi="Traditional Arabic" w:cs="Traditional Arabic" w:hint="cs"/>
          <w:rtl/>
        </w:rPr>
        <w:t>جامع‌تر و منقح‌</w:t>
      </w:r>
      <w:r w:rsidRPr="001A2340">
        <w:rPr>
          <w:rFonts w:ascii="Traditional Arabic" w:hAnsi="Traditional Arabic" w:cs="Traditional Arabic" w:hint="cs"/>
          <w:rtl/>
        </w:rPr>
        <w:t xml:space="preserve">تر بحث </w:t>
      </w:r>
      <w:r w:rsidR="008A3401">
        <w:rPr>
          <w:rFonts w:ascii="Traditional Arabic" w:hAnsi="Traditional Arabic" w:cs="Traditional Arabic" w:hint="cs"/>
          <w:rtl/>
        </w:rPr>
        <w:t>کرده‌اند</w:t>
      </w:r>
      <w:r w:rsidRPr="001A2340">
        <w:rPr>
          <w:rFonts w:ascii="Traditional Arabic" w:hAnsi="Traditional Arabic" w:cs="Traditional Arabic" w:hint="cs"/>
          <w:rtl/>
        </w:rPr>
        <w:t>. یعنی در مقایسه با مستمسک و تن</w:t>
      </w:r>
      <w:r w:rsidR="00755E1F" w:rsidRPr="001A2340">
        <w:rPr>
          <w:rFonts w:ascii="Traditional Arabic" w:hAnsi="Traditional Arabic" w:cs="Traditional Arabic" w:hint="cs"/>
          <w:rtl/>
        </w:rPr>
        <w:t>قیح و منابع اصلی که در اینجا گاهی ارجاع داده</w:t>
      </w:r>
      <w:r w:rsidR="00B87B2B" w:rsidRPr="001A2340">
        <w:rPr>
          <w:rFonts w:ascii="Traditional Arabic" w:hAnsi="Traditional Arabic" w:cs="Traditional Arabic" w:hint="cs"/>
          <w:rtl/>
        </w:rPr>
        <w:t xml:space="preserve"> می‌</w:t>
      </w:r>
      <w:r w:rsidR="008A3401">
        <w:rPr>
          <w:rFonts w:ascii="Traditional Arabic" w:hAnsi="Traditional Arabic" w:cs="Traditional Arabic" w:hint="cs"/>
          <w:rtl/>
        </w:rPr>
        <w:t>شود، در کلام ایشان به صورت منقح‌</w:t>
      </w:r>
      <w:r w:rsidR="00755E1F" w:rsidRPr="001A2340">
        <w:rPr>
          <w:rFonts w:ascii="Traditional Arabic" w:hAnsi="Traditional Arabic" w:cs="Traditional Arabic" w:hint="cs"/>
          <w:rtl/>
        </w:rPr>
        <w:t xml:space="preserve">تر و </w:t>
      </w:r>
      <w:r w:rsidR="008A3401">
        <w:rPr>
          <w:rFonts w:ascii="Traditional Arabic" w:hAnsi="Traditional Arabic" w:cs="Traditional Arabic" w:hint="cs"/>
          <w:rtl/>
        </w:rPr>
        <w:t>جامع‌تر</w:t>
      </w:r>
      <w:r w:rsidR="00755E1F" w:rsidRPr="001A2340">
        <w:rPr>
          <w:rFonts w:ascii="Traditional Arabic" w:hAnsi="Traditional Arabic" w:cs="Traditional Arabic" w:hint="cs"/>
          <w:rtl/>
        </w:rPr>
        <w:t xml:space="preserve"> این بحث آمده است.</w:t>
      </w:r>
    </w:p>
    <w:p w:rsidR="00755E1F" w:rsidRPr="001A2340" w:rsidRDefault="00755E1F" w:rsidP="006F046C">
      <w:pPr>
        <w:ind w:left="284" w:firstLine="0"/>
        <w:rPr>
          <w:rFonts w:ascii="Traditional Arabic" w:hAnsi="Traditional Arabic" w:cs="Traditional Arabic"/>
          <w:rtl/>
        </w:rPr>
      </w:pPr>
      <w:r w:rsidRPr="001A2340">
        <w:rPr>
          <w:rFonts w:ascii="Traditional Arabic" w:hAnsi="Traditional Arabic" w:cs="Traditional Arabic" w:hint="cs"/>
          <w:rtl/>
        </w:rPr>
        <w:t>چند دلیل در اینجا برای عدم جواز و عدول اقامه شده است که به ترتیب عرض خواهد شد:</w:t>
      </w:r>
    </w:p>
    <w:p w:rsidR="00755E1F" w:rsidRPr="008A3401" w:rsidRDefault="00755E1F" w:rsidP="00755E1F">
      <w:pPr>
        <w:pStyle w:val="Heading3"/>
        <w:rPr>
          <w:rFonts w:ascii="Traditional Arabic" w:hAnsi="Traditional Arabic" w:cs="Traditional Arabic"/>
          <w:color w:val="FF0000"/>
          <w:rtl/>
        </w:rPr>
      </w:pPr>
      <w:bookmarkStart w:id="23" w:name="_Toc471078204"/>
      <w:r w:rsidRPr="008A3401">
        <w:rPr>
          <w:rFonts w:ascii="Traditional Arabic" w:hAnsi="Traditional Arabic" w:cs="Traditional Arabic" w:hint="cs"/>
          <w:color w:val="FF0000"/>
          <w:rtl/>
        </w:rPr>
        <w:t>دلیل اول</w:t>
      </w:r>
      <w:bookmarkEnd w:id="23"/>
    </w:p>
    <w:p w:rsidR="00755E1F" w:rsidRPr="001A2340" w:rsidRDefault="00755E1F" w:rsidP="00755E1F">
      <w:pPr>
        <w:rPr>
          <w:rFonts w:ascii="Traditional Arabic" w:hAnsi="Traditional Arabic" w:cs="Traditional Arabic"/>
          <w:rtl/>
        </w:rPr>
      </w:pPr>
      <w:r w:rsidRPr="001A2340">
        <w:rPr>
          <w:rFonts w:ascii="Traditional Arabic" w:hAnsi="Traditional Arabic" w:cs="Traditional Arabic" w:hint="cs"/>
          <w:rtl/>
        </w:rPr>
        <w:t>اولین دلیل مبتنی بر این دو مقدمه است که:</w:t>
      </w:r>
    </w:p>
    <w:p w:rsidR="00755E1F" w:rsidRPr="008A3401" w:rsidRDefault="00755E1F" w:rsidP="00755E1F">
      <w:pPr>
        <w:pStyle w:val="Heading4"/>
        <w:rPr>
          <w:rFonts w:ascii="Traditional Arabic" w:hAnsi="Traditional Arabic" w:cs="Traditional Arabic"/>
          <w:color w:val="FF0000"/>
          <w:rtl/>
        </w:rPr>
      </w:pPr>
      <w:bookmarkStart w:id="24" w:name="_Toc471078205"/>
      <w:r w:rsidRPr="008A3401">
        <w:rPr>
          <w:rFonts w:ascii="Traditional Arabic" w:hAnsi="Traditional Arabic" w:cs="Traditional Arabic" w:hint="cs"/>
          <w:color w:val="FF0000"/>
          <w:rtl/>
        </w:rPr>
        <w:t>مقدمه اول</w:t>
      </w:r>
      <w:bookmarkEnd w:id="24"/>
    </w:p>
    <w:p w:rsidR="00755E1F" w:rsidRPr="001A2340" w:rsidRDefault="00E66247" w:rsidP="00755E1F">
      <w:pPr>
        <w:rPr>
          <w:rFonts w:ascii="Traditional Arabic" w:hAnsi="Traditional Arabic" w:cs="Traditional Arabic"/>
          <w:rtl/>
        </w:rPr>
      </w:pPr>
      <w:r w:rsidRPr="001A2340">
        <w:rPr>
          <w:rFonts w:ascii="Traditional Arabic" w:hAnsi="Traditional Arabic" w:cs="Traditional Arabic" w:hint="cs"/>
          <w:rtl/>
        </w:rPr>
        <w:t>تقلید یعنی التزام به قول مجتهد. این همان چیزی است که سابقاً گفته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شد و ظاهر کلام سید هم همین بود. ایشان</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فرمودند تقلید، التزام به قول مجتهد است و در واقع التزام یعنی آن عقد قلبی برای عمل به فتاوا</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باشد. </w:t>
      </w:r>
    </w:p>
    <w:p w:rsidR="002C1393" w:rsidRPr="008A3401" w:rsidRDefault="002C1393" w:rsidP="002C1393">
      <w:pPr>
        <w:pStyle w:val="Heading4"/>
        <w:rPr>
          <w:rFonts w:ascii="Traditional Arabic" w:hAnsi="Traditional Arabic" w:cs="Traditional Arabic"/>
          <w:color w:val="FF0000"/>
          <w:rtl/>
        </w:rPr>
      </w:pPr>
      <w:bookmarkStart w:id="25" w:name="_Toc471078206"/>
      <w:r w:rsidRPr="008A3401">
        <w:rPr>
          <w:rFonts w:ascii="Traditional Arabic" w:hAnsi="Traditional Arabic" w:cs="Traditional Arabic" w:hint="cs"/>
          <w:color w:val="FF0000"/>
          <w:rtl/>
        </w:rPr>
        <w:t>مقدمه دوم</w:t>
      </w:r>
      <w:bookmarkEnd w:id="25"/>
    </w:p>
    <w:p w:rsidR="002C1393" w:rsidRPr="001A2340" w:rsidRDefault="002C1393" w:rsidP="002C1393">
      <w:pPr>
        <w:rPr>
          <w:rFonts w:ascii="Traditional Arabic" w:hAnsi="Traditional Arabic" w:cs="Traditional Arabic"/>
          <w:rtl/>
        </w:rPr>
      </w:pPr>
      <w:r w:rsidRPr="001A2340">
        <w:rPr>
          <w:rFonts w:ascii="Traditional Arabic" w:hAnsi="Traditional Arabic" w:cs="Traditional Arabic" w:hint="cs"/>
          <w:rtl/>
        </w:rPr>
        <w:lastRenderedPageBreak/>
        <w:t>بر اساس مقدمه اول نکته دیگر این است که، وقتی کسی عدول به حی</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کند یعنی ملتزم شد به اینکه نظرات این مجتهد را عمل کند و در واقع این تقیید منعقد و منتقل شد به مجتهد زنده.</w:t>
      </w:r>
    </w:p>
    <w:p w:rsidR="002C1393" w:rsidRPr="008A3401" w:rsidRDefault="008A3401" w:rsidP="002C1393">
      <w:pPr>
        <w:pStyle w:val="Heading4"/>
        <w:rPr>
          <w:rFonts w:ascii="Traditional Arabic" w:hAnsi="Traditional Arabic" w:cs="Traditional Arabic"/>
          <w:color w:val="FF0000"/>
          <w:rtl/>
        </w:rPr>
      </w:pPr>
      <w:r>
        <w:rPr>
          <w:rFonts w:ascii="Traditional Arabic" w:hAnsi="Traditional Arabic" w:cs="Traditional Arabic" w:hint="cs"/>
          <w:color w:val="FF0000"/>
          <w:rtl/>
        </w:rPr>
        <w:t>ذی‌المقدمه</w:t>
      </w:r>
    </w:p>
    <w:p w:rsidR="002C1393" w:rsidRPr="001A2340" w:rsidRDefault="002C1393" w:rsidP="002C1393">
      <w:pPr>
        <w:rPr>
          <w:rFonts w:ascii="Traditional Arabic" w:hAnsi="Traditional Arabic" w:cs="Traditional Arabic"/>
          <w:rtl/>
        </w:rPr>
      </w:pPr>
      <w:r w:rsidRPr="001A2340">
        <w:rPr>
          <w:rFonts w:ascii="Traditional Arabic" w:hAnsi="Traditional Arabic" w:cs="Traditional Arabic" w:hint="cs"/>
          <w:rtl/>
        </w:rPr>
        <w:t xml:space="preserve">با این </w:t>
      </w:r>
      <w:r w:rsidR="008A3401">
        <w:rPr>
          <w:rFonts w:ascii="Traditional Arabic" w:hAnsi="Traditional Arabic" w:cs="Traditional Arabic" w:hint="cs"/>
          <w:rtl/>
        </w:rPr>
        <w:t>مقدمات</w:t>
      </w:r>
      <w:r w:rsidRPr="001A2340">
        <w:rPr>
          <w:rFonts w:ascii="Traditional Arabic" w:hAnsi="Traditional Arabic" w:cs="Traditional Arabic" w:hint="cs"/>
          <w:rtl/>
        </w:rPr>
        <w:t xml:space="preserve"> که تقلید عبارت است از </w:t>
      </w:r>
      <w:r w:rsidR="00CB4FCC" w:rsidRPr="001A2340">
        <w:rPr>
          <w:rFonts w:ascii="Traditional Arabic" w:hAnsi="Traditional Arabic" w:cs="Traditional Arabic" w:hint="cs"/>
          <w:rtl/>
        </w:rPr>
        <w:t xml:space="preserve">التزام به قول مجتهد، و با توجه به اینکه وقتی کسی ملتزم شد به قول مجتهد </w:t>
      </w:r>
      <w:r w:rsidR="008A3401">
        <w:rPr>
          <w:rFonts w:ascii="Traditional Arabic" w:hAnsi="Traditional Arabic" w:cs="Traditional Arabic" w:hint="cs"/>
          <w:rtl/>
        </w:rPr>
        <w:t>زنده‌ای</w:t>
      </w:r>
      <w:r w:rsidR="00CB4FCC" w:rsidRPr="001A2340">
        <w:rPr>
          <w:rFonts w:ascii="Traditional Arabic" w:hAnsi="Traditional Arabic" w:cs="Traditional Arabic" w:hint="cs"/>
          <w:rtl/>
        </w:rPr>
        <w:t>ن تقلید به شکل التزام به زنده انعقاد پیدا کرده است، بازگشت به مجتهد مرده و از دنیا رفته یک التزام جدید است.</w:t>
      </w:r>
    </w:p>
    <w:p w:rsidR="00CB4FCC" w:rsidRPr="001A2340" w:rsidRDefault="00CB4FCC" w:rsidP="00CB4FCC">
      <w:pPr>
        <w:rPr>
          <w:rFonts w:ascii="Traditional Arabic" w:hAnsi="Traditional Arabic" w:cs="Traditional Arabic"/>
          <w:rtl/>
        </w:rPr>
      </w:pPr>
      <w:r w:rsidRPr="001A2340">
        <w:rPr>
          <w:rFonts w:ascii="Traditional Arabic" w:hAnsi="Traditional Arabic" w:cs="Traditional Arabic" w:hint="cs"/>
          <w:rtl/>
        </w:rPr>
        <w:t>توضیح بیشتر مسأله اینکه: هنگامی که کسی از مرده تقلید</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کرد، یک عقد قلبی و یک التزام قلبی به قول مجتهد مرده داشته است. سپس این التزام به مجتهد زنده منتقل شده است. عدول از زنده به مرده در تقلید، -یعنی عدول از این التزام به التزام دیگر- به معنای التزام جدید</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باشد. </w:t>
      </w:r>
      <w:r w:rsidR="00D979AA" w:rsidRPr="001A2340">
        <w:rPr>
          <w:rFonts w:ascii="Traditional Arabic" w:hAnsi="Traditional Arabic" w:cs="Traditional Arabic" w:hint="cs"/>
          <w:rtl/>
        </w:rPr>
        <w:t>به این معنا که کسی که با خود قرار بگذارد که</w:t>
      </w:r>
      <w:r w:rsidR="00B87B2B" w:rsidRPr="001A2340">
        <w:rPr>
          <w:rFonts w:ascii="Traditional Arabic" w:hAnsi="Traditional Arabic" w:cs="Traditional Arabic" w:hint="cs"/>
          <w:rtl/>
        </w:rPr>
        <w:t xml:space="preserve"> می‌</w:t>
      </w:r>
      <w:r w:rsidR="00D979AA" w:rsidRPr="001A2340">
        <w:rPr>
          <w:rFonts w:ascii="Traditional Arabic" w:hAnsi="Traditional Arabic" w:cs="Traditional Arabic" w:hint="cs"/>
          <w:rtl/>
        </w:rPr>
        <w:t xml:space="preserve">خواهد همان نظرات و فتاوای مرحوم </w:t>
      </w:r>
      <w:r w:rsidR="008A3401">
        <w:rPr>
          <w:rFonts w:ascii="Traditional Arabic" w:hAnsi="Traditional Arabic" w:cs="Traditional Arabic" w:hint="cs"/>
          <w:rtl/>
        </w:rPr>
        <w:t>خویی</w:t>
      </w:r>
      <w:r w:rsidR="00D979AA" w:rsidRPr="001A2340">
        <w:rPr>
          <w:rFonts w:ascii="Traditional Arabic" w:hAnsi="Traditional Arabic" w:cs="Traditional Arabic" w:hint="cs"/>
          <w:rtl/>
        </w:rPr>
        <w:t>، یا مرحوم بروجردی، مرحوم نائینی یا مرحوم شیخ را عمل کند، این یک التزام جدید است.</w:t>
      </w:r>
    </w:p>
    <w:p w:rsidR="00D979AA" w:rsidRPr="001A2340" w:rsidRDefault="00D979AA" w:rsidP="00CB4FCC">
      <w:pPr>
        <w:rPr>
          <w:rFonts w:ascii="Traditional Arabic" w:hAnsi="Traditional Arabic" w:cs="Traditional Arabic"/>
          <w:rtl/>
        </w:rPr>
      </w:pPr>
      <w:r w:rsidRPr="001A2340">
        <w:rPr>
          <w:rFonts w:ascii="Traditional Arabic" w:hAnsi="Traditional Arabic" w:cs="Traditional Arabic" w:hint="cs"/>
          <w:rtl/>
        </w:rPr>
        <w:t xml:space="preserve">پس </w:t>
      </w:r>
      <w:r w:rsidR="008A3401">
        <w:rPr>
          <w:rFonts w:ascii="Traditional Arabic" w:hAnsi="Traditional Arabic" w:cs="Traditional Arabic" w:hint="cs"/>
          <w:rtl/>
        </w:rPr>
        <w:t>همان‌طور</w:t>
      </w:r>
      <w:r w:rsidRPr="001A2340">
        <w:rPr>
          <w:rFonts w:ascii="Traditional Arabic" w:hAnsi="Traditional Arabic" w:cs="Traditional Arabic" w:hint="cs"/>
          <w:rtl/>
        </w:rPr>
        <w:t xml:space="preserve"> که ملاحظه شد، تقلید التزام است، و عدول هم یک التزام جدید است. اگر این </w:t>
      </w:r>
      <w:r w:rsidR="008A3401">
        <w:rPr>
          <w:rFonts w:ascii="Traditional Arabic" w:hAnsi="Traditional Arabic" w:cs="Traditional Arabic" w:hint="cs"/>
          <w:rtl/>
        </w:rPr>
        <w:t>مقدمات</w:t>
      </w:r>
      <w:r w:rsidRPr="001A2340">
        <w:rPr>
          <w:rFonts w:ascii="Traditional Arabic" w:hAnsi="Traditional Arabic" w:cs="Traditional Arabic" w:hint="cs"/>
          <w:rtl/>
        </w:rPr>
        <w:t xml:space="preserve"> پذیرفته شد، عود به </w:t>
      </w:r>
      <w:r w:rsidR="008A3401">
        <w:rPr>
          <w:rFonts w:ascii="Traditional Arabic" w:hAnsi="Traditional Arabic" w:cs="Traditional Arabic" w:hint="cs"/>
          <w:rtl/>
        </w:rPr>
        <w:t>میت</w:t>
      </w:r>
      <w:r w:rsidRPr="001A2340">
        <w:rPr>
          <w:rFonts w:ascii="Traditional Arabic" w:hAnsi="Traditional Arabic" w:cs="Traditional Arabic" w:hint="cs"/>
          <w:rtl/>
        </w:rPr>
        <w:t xml:space="preserve"> به معنای تقلید ابت</w:t>
      </w:r>
      <w:r w:rsidR="009B4D4E" w:rsidRPr="001A2340">
        <w:rPr>
          <w:rFonts w:ascii="Traditional Arabic" w:hAnsi="Traditional Arabic" w:cs="Traditional Arabic" w:hint="cs"/>
          <w:rtl/>
        </w:rPr>
        <w:t>دایی از میت</w:t>
      </w:r>
      <w:r w:rsidR="00B87B2B" w:rsidRPr="001A2340">
        <w:rPr>
          <w:rFonts w:ascii="Traditional Arabic" w:hAnsi="Traditional Arabic" w:cs="Traditional Arabic" w:hint="cs"/>
          <w:rtl/>
        </w:rPr>
        <w:t xml:space="preserve"> می‌</w:t>
      </w:r>
      <w:r w:rsidR="009B4D4E" w:rsidRPr="001A2340">
        <w:rPr>
          <w:rFonts w:ascii="Traditional Arabic" w:hAnsi="Traditional Arabic" w:cs="Traditional Arabic" w:hint="cs"/>
          <w:rtl/>
        </w:rPr>
        <w:t>باشد، یعنی عدول از مجتهد زنده</w:t>
      </w:r>
      <w:r w:rsidR="00B87B2B" w:rsidRPr="001A2340">
        <w:rPr>
          <w:rFonts w:ascii="Traditional Arabic" w:hAnsi="Traditional Arabic" w:cs="Traditional Arabic" w:hint="cs"/>
          <w:rtl/>
        </w:rPr>
        <w:t xml:space="preserve">‌ای </w:t>
      </w:r>
      <w:r w:rsidR="009B4D4E" w:rsidRPr="001A2340">
        <w:rPr>
          <w:rFonts w:ascii="Traditional Arabic" w:hAnsi="Traditional Arabic" w:cs="Traditional Arabic" w:hint="cs"/>
          <w:rtl/>
        </w:rPr>
        <w:t>که به او التزام پیدا کرده بود، به مجتهد مرده به معنای التزام جدید</w:t>
      </w:r>
      <w:r w:rsidR="00B87B2B" w:rsidRPr="001A2340">
        <w:rPr>
          <w:rFonts w:ascii="Traditional Arabic" w:hAnsi="Traditional Arabic" w:cs="Traditional Arabic" w:hint="cs"/>
          <w:rtl/>
        </w:rPr>
        <w:t xml:space="preserve"> می‌</w:t>
      </w:r>
      <w:r w:rsidR="009B4D4E" w:rsidRPr="001A2340">
        <w:rPr>
          <w:rFonts w:ascii="Traditional Arabic" w:hAnsi="Traditional Arabic" w:cs="Traditional Arabic" w:hint="cs"/>
          <w:rtl/>
        </w:rPr>
        <w:t>باشد و این عقد القلب امروز غیر از عقد القلب دیروز</w:t>
      </w:r>
      <w:r w:rsidR="00B87B2B" w:rsidRPr="001A2340">
        <w:rPr>
          <w:rFonts w:ascii="Traditional Arabic" w:hAnsi="Traditional Arabic" w:cs="Traditional Arabic" w:hint="cs"/>
          <w:rtl/>
        </w:rPr>
        <w:t xml:space="preserve"> می‌</w:t>
      </w:r>
      <w:r w:rsidR="009B4D4E" w:rsidRPr="001A2340">
        <w:rPr>
          <w:rFonts w:ascii="Traditional Arabic" w:hAnsi="Traditional Arabic" w:cs="Traditional Arabic" w:hint="cs"/>
          <w:rtl/>
        </w:rPr>
        <w:t xml:space="preserve">باشد، زیرا </w:t>
      </w:r>
      <w:r w:rsidR="004D3A36" w:rsidRPr="001A2340">
        <w:rPr>
          <w:rFonts w:ascii="Traditional Arabic" w:hAnsi="Traditional Arabic" w:cs="Traditional Arabic" w:hint="cs"/>
          <w:rtl/>
        </w:rPr>
        <w:t>نسبت به عقد القلب مجتهد زنده فاصله افتاده است.</w:t>
      </w:r>
    </w:p>
    <w:p w:rsidR="004D3A36" w:rsidRPr="001A2340" w:rsidRDefault="004D3A36" w:rsidP="00CB4FCC">
      <w:pPr>
        <w:rPr>
          <w:rFonts w:ascii="Traditional Arabic" w:hAnsi="Traditional Arabic" w:cs="Traditional Arabic"/>
          <w:rtl/>
        </w:rPr>
      </w:pPr>
      <w:r w:rsidRPr="001A2340">
        <w:rPr>
          <w:rFonts w:ascii="Traditional Arabic" w:hAnsi="Traditional Arabic" w:cs="Traditional Arabic" w:hint="cs"/>
          <w:rtl/>
        </w:rPr>
        <w:t>قبلاً شخص التزام داشت به عمل فتاوای مرحوم بروجردی. سپس این عقد القلب متوجه حضرت امام (</w:t>
      </w:r>
      <w:r w:rsidR="008A3401">
        <w:rPr>
          <w:rFonts w:ascii="Traditional Arabic" w:hAnsi="Traditional Arabic" w:cs="Traditional Arabic" w:hint="cs"/>
          <w:rtl/>
        </w:rPr>
        <w:t>رضوان‌الله</w:t>
      </w:r>
      <w:r w:rsidRPr="001A2340">
        <w:rPr>
          <w:rFonts w:ascii="Traditional Arabic" w:hAnsi="Traditional Arabic" w:cs="Traditional Arabic" w:hint="cs"/>
          <w:rtl/>
        </w:rPr>
        <w:t xml:space="preserve"> تعالی علیهما) شد. حال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خواهد باز گردد به مرحوم بروجردی. این فقط در اسم بازگشت و عود و عدول است اما باطن آن التزام جدید به قول مجتهد مرده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w:t>
      </w:r>
    </w:p>
    <w:p w:rsidR="00F80F5C" w:rsidRPr="001A2340" w:rsidRDefault="00F80F5C" w:rsidP="00CB4FCC">
      <w:pPr>
        <w:rPr>
          <w:rFonts w:ascii="Traditional Arabic" w:hAnsi="Traditional Arabic" w:cs="Traditional Arabic"/>
          <w:rtl/>
        </w:rPr>
      </w:pPr>
      <w:r w:rsidRPr="001A2340">
        <w:rPr>
          <w:rFonts w:ascii="Traditional Arabic" w:hAnsi="Traditional Arabic" w:cs="Traditional Arabic" w:hint="cs"/>
          <w:rtl/>
        </w:rPr>
        <w:t>در واقع در استدلال اول گفته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شود، اگر عدول به مجتهد مرده مورد تحلیل قرار گیرد روشن</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شود که این عدول در واقع عقد القلب جدید و تق</w:t>
      </w:r>
      <w:r w:rsidR="00646507" w:rsidRPr="001A2340">
        <w:rPr>
          <w:rFonts w:ascii="Traditional Arabic" w:hAnsi="Traditional Arabic" w:cs="Traditional Arabic" w:hint="cs"/>
          <w:rtl/>
        </w:rPr>
        <w:t>لید نو و تازه نسبت به مرده است. اگر این مقدمات پذیرفته شد، تمام اینها یک نتیجه</w:t>
      </w:r>
      <w:r w:rsidR="00B87B2B" w:rsidRPr="001A2340">
        <w:rPr>
          <w:rFonts w:ascii="Traditional Arabic" w:hAnsi="Traditional Arabic" w:cs="Traditional Arabic" w:hint="cs"/>
          <w:rtl/>
        </w:rPr>
        <w:t xml:space="preserve"> می‌</w:t>
      </w:r>
      <w:r w:rsidR="00646507" w:rsidRPr="001A2340">
        <w:rPr>
          <w:rFonts w:ascii="Traditional Arabic" w:hAnsi="Traditional Arabic" w:cs="Traditional Arabic" w:hint="cs"/>
          <w:rtl/>
        </w:rPr>
        <w:t>دهد و نتیجه این است که: «</w:t>
      </w:r>
      <w:r w:rsidR="00646507" w:rsidRPr="001A2340">
        <w:rPr>
          <w:rFonts w:ascii="Traditional Arabic" w:hAnsi="Traditional Arabic" w:cs="Traditional Arabic" w:hint="cs"/>
          <w:b/>
          <w:bCs/>
          <w:rtl/>
        </w:rPr>
        <w:t>العدول من الحی إلی المیت التزامٌ و عقدٌ قلبیٌّ جدید و ابتدائی للمیّت</w:t>
      </w:r>
      <w:r w:rsidR="00646507" w:rsidRPr="001A2340">
        <w:rPr>
          <w:rFonts w:ascii="Traditional Arabic" w:hAnsi="Traditional Arabic" w:cs="Traditional Arabic" w:hint="cs"/>
          <w:rtl/>
        </w:rPr>
        <w:t>» یعنی این یک عقد جدید بوده و تقلید ابتدایی و آغازین نسبت به مجتهد از دنیا رفته</w:t>
      </w:r>
      <w:r w:rsidR="00B87B2B" w:rsidRPr="001A2340">
        <w:rPr>
          <w:rFonts w:ascii="Traditional Arabic" w:hAnsi="Traditional Arabic" w:cs="Traditional Arabic" w:hint="cs"/>
          <w:rtl/>
        </w:rPr>
        <w:t xml:space="preserve"> می‌</w:t>
      </w:r>
      <w:r w:rsidR="00646507" w:rsidRPr="001A2340">
        <w:rPr>
          <w:rFonts w:ascii="Traditional Arabic" w:hAnsi="Traditional Arabic" w:cs="Traditional Arabic" w:hint="cs"/>
          <w:rtl/>
        </w:rPr>
        <w:t>باشد.</w:t>
      </w:r>
    </w:p>
    <w:p w:rsidR="00646507" w:rsidRPr="001A2340" w:rsidRDefault="00646507" w:rsidP="00CB4FCC">
      <w:pPr>
        <w:rPr>
          <w:rFonts w:ascii="Traditional Arabic" w:hAnsi="Traditional Arabic" w:cs="Traditional Arabic"/>
          <w:rtl/>
        </w:rPr>
      </w:pPr>
      <w:r w:rsidRPr="001A2340">
        <w:rPr>
          <w:rFonts w:ascii="Traditional Arabic" w:hAnsi="Traditional Arabic" w:cs="Traditional Arabic" w:hint="cs"/>
          <w:rtl/>
        </w:rPr>
        <w:t>تمام این نتیجه صغرای استدلال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w:t>
      </w:r>
    </w:p>
    <w:p w:rsidR="00646507" w:rsidRPr="001A2340" w:rsidRDefault="00646507" w:rsidP="00646507">
      <w:pPr>
        <w:rPr>
          <w:rFonts w:ascii="Traditional Arabic" w:hAnsi="Traditional Arabic" w:cs="Traditional Arabic"/>
          <w:rtl/>
        </w:rPr>
      </w:pPr>
      <w:r w:rsidRPr="001A2340">
        <w:rPr>
          <w:rFonts w:ascii="Traditional Arabic" w:hAnsi="Traditional Arabic" w:cs="Traditional Arabic" w:hint="cs"/>
          <w:rtl/>
        </w:rPr>
        <w:t xml:space="preserve">و کبرای استدلال همان چیزی است که قبلاً گفته شد یعنی اینکه تقلید ابتدایی از </w:t>
      </w:r>
      <w:r w:rsidR="008A3401">
        <w:rPr>
          <w:rFonts w:ascii="Traditional Arabic" w:hAnsi="Traditional Arabic" w:cs="Traditional Arabic" w:hint="cs"/>
          <w:rtl/>
        </w:rPr>
        <w:t>میت</w:t>
      </w:r>
      <w:r w:rsidRPr="001A2340">
        <w:rPr>
          <w:rFonts w:ascii="Traditional Arabic" w:hAnsi="Traditional Arabic" w:cs="Traditional Arabic" w:hint="cs"/>
          <w:rtl/>
        </w:rPr>
        <w:t xml:space="preserve"> جایز نیست. که این یا به دلیل سیره است و یا به اجماعی که ادعا</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شد و یا ضرورتی که ادعا</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شد که</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شود ابتدائاً کسی از مرده</w:t>
      </w:r>
      <w:r w:rsidR="00B87B2B" w:rsidRPr="001A2340">
        <w:rPr>
          <w:rFonts w:ascii="Traditional Arabic" w:hAnsi="Traditional Arabic" w:cs="Traditional Arabic" w:hint="cs"/>
          <w:rtl/>
        </w:rPr>
        <w:t xml:space="preserve">‌ای </w:t>
      </w:r>
      <w:r w:rsidRPr="001A2340">
        <w:rPr>
          <w:rFonts w:ascii="Traditional Arabic" w:hAnsi="Traditional Arabic" w:cs="Traditional Arabic" w:hint="cs"/>
          <w:rtl/>
        </w:rPr>
        <w:t xml:space="preserve">تقلید کند. </w:t>
      </w:r>
      <w:r w:rsidR="008A3401">
        <w:rPr>
          <w:rFonts w:ascii="Traditional Arabic" w:hAnsi="Traditional Arabic" w:cs="Traditional Arabic" w:hint="cs"/>
          <w:rtl/>
        </w:rPr>
        <w:t>آنچه</w:t>
      </w:r>
      <w:r w:rsidRPr="001A2340">
        <w:rPr>
          <w:rFonts w:ascii="Traditional Arabic" w:hAnsi="Traditional Arabic" w:cs="Traditional Arabic" w:hint="cs"/>
          <w:rtl/>
        </w:rPr>
        <w:t xml:space="preserve"> جایز بود بقاء و ادامه تقلید بود که این از ضرورت و اجماع خارج شده بود.</w:t>
      </w:r>
    </w:p>
    <w:p w:rsidR="00646507" w:rsidRPr="001A2340" w:rsidRDefault="007E0CB0" w:rsidP="007E0CB0">
      <w:pPr>
        <w:rPr>
          <w:rFonts w:ascii="Traditional Arabic" w:hAnsi="Traditional Arabic" w:cs="Traditional Arabic"/>
          <w:rtl/>
        </w:rPr>
      </w:pPr>
      <w:r w:rsidRPr="001A2340">
        <w:rPr>
          <w:rFonts w:ascii="Traditional Arabic" w:hAnsi="Traditional Arabic" w:cs="Traditional Arabic" w:hint="cs"/>
          <w:rtl/>
        </w:rPr>
        <w:t>جهت یادآوری عرض</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شود که، </w:t>
      </w:r>
      <w:r w:rsidR="00646507" w:rsidRPr="001A2340">
        <w:rPr>
          <w:rFonts w:ascii="Traditional Arabic" w:hAnsi="Traditional Arabic" w:cs="Traditional Arabic" w:hint="cs"/>
          <w:rtl/>
        </w:rPr>
        <w:t>ضرورت و اجماع است</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شود ابتدائاً کسی دل بسپارد و تقلید کند از مجتهد از دنیا </w:t>
      </w:r>
      <w:r w:rsidR="008A3401">
        <w:rPr>
          <w:rFonts w:ascii="Traditional Arabic" w:hAnsi="Traditional Arabic" w:cs="Traditional Arabic"/>
          <w:rtl/>
        </w:rPr>
        <w:t>رفته‌ا</w:t>
      </w:r>
      <w:r w:rsidR="008A3401">
        <w:rPr>
          <w:rFonts w:ascii="Traditional Arabic" w:hAnsi="Traditional Arabic" w:cs="Traditional Arabic" w:hint="cs"/>
          <w:rtl/>
        </w:rPr>
        <w:t>ی</w:t>
      </w:r>
      <w:r w:rsidRPr="001A2340">
        <w:rPr>
          <w:rFonts w:ascii="Traditional Arabic" w:hAnsi="Traditional Arabic" w:cs="Traditional Arabic" w:hint="cs"/>
          <w:rtl/>
        </w:rPr>
        <w:t>. از این حکم این صورت خارج شده بود که تقلید ادامه گذشته بود. این تقلید ادامه</w:t>
      </w:r>
      <w:r w:rsidR="00B87B2B" w:rsidRPr="001A2340">
        <w:rPr>
          <w:rFonts w:ascii="Traditional Arabic" w:hAnsi="Traditional Arabic" w:cs="Traditional Arabic" w:hint="cs"/>
          <w:rtl/>
        </w:rPr>
        <w:t xml:space="preserve">‌ای </w:t>
      </w:r>
      <w:r w:rsidRPr="001A2340">
        <w:rPr>
          <w:rFonts w:ascii="Traditional Arabic" w:hAnsi="Traditional Arabic" w:cs="Traditional Arabic" w:hint="cs"/>
          <w:rtl/>
        </w:rPr>
        <w:t>و بقایی برای کسی است که تقلید</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کرده و التزام داشته است و </w:t>
      </w:r>
      <w:r w:rsidR="008A3401">
        <w:rPr>
          <w:rFonts w:ascii="Traditional Arabic" w:hAnsi="Traditional Arabic" w:cs="Traditional Arabic" w:hint="cs"/>
          <w:rtl/>
        </w:rPr>
        <w:t>همین‌طور</w:t>
      </w:r>
      <w:r w:rsidRPr="001A2340">
        <w:rPr>
          <w:rFonts w:ascii="Traditional Arabic" w:hAnsi="Traditional Arabic" w:cs="Traditional Arabic" w:hint="cs"/>
          <w:rtl/>
        </w:rPr>
        <w:t xml:space="preserve"> ادامه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دهد. اگر در این بین فاصله</w:t>
      </w:r>
      <w:r w:rsidR="00B87B2B" w:rsidRPr="001A2340">
        <w:rPr>
          <w:rFonts w:ascii="Traditional Arabic" w:hAnsi="Traditional Arabic" w:cs="Traditional Arabic" w:hint="cs"/>
          <w:rtl/>
        </w:rPr>
        <w:t xml:space="preserve">‌ای </w:t>
      </w:r>
      <w:r w:rsidRPr="001A2340">
        <w:rPr>
          <w:rFonts w:ascii="Traditional Arabic" w:hAnsi="Traditional Arabic" w:cs="Traditional Arabic" w:hint="cs"/>
          <w:rtl/>
        </w:rPr>
        <w:t xml:space="preserve">افتاد و بازگشت به مجتهد </w:t>
      </w:r>
      <w:r w:rsidR="008A3401">
        <w:rPr>
          <w:rFonts w:ascii="Traditional Arabic" w:hAnsi="Traditional Arabic" w:cs="Traditional Arabic" w:hint="cs"/>
          <w:rtl/>
        </w:rPr>
        <w:t>زنده‌ای</w:t>
      </w:r>
      <w:r w:rsidRPr="001A2340">
        <w:rPr>
          <w:rFonts w:ascii="Traditional Arabic" w:hAnsi="Traditional Arabic" w:cs="Traditional Arabic" w:hint="cs"/>
          <w:rtl/>
        </w:rPr>
        <w:t>، بازگشت مجدد به معنای التزام جدید و التزام ابتدایی</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w:t>
      </w:r>
    </w:p>
    <w:p w:rsidR="00314F27" w:rsidRPr="001A2340" w:rsidRDefault="00701969" w:rsidP="00587084">
      <w:pPr>
        <w:rPr>
          <w:rFonts w:ascii="Traditional Arabic" w:hAnsi="Traditional Arabic" w:cs="Traditional Arabic"/>
          <w:rtl/>
        </w:rPr>
      </w:pPr>
      <w:r w:rsidRPr="001A2340">
        <w:rPr>
          <w:rFonts w:ascii="Traditional Arabic" w:hAnsi="Traditional Arabic" w:cs="Traditional Arabic" w:hint="cs"/>
          <w:rtl/>
        </w:rPr>
        <w:lastRenderedPageBreak/>
        <w:t>محل کلام در جایی است که التزام به مجتهد زنده پیدا شده است (بنا بر اینکه التزام را حقیقت تقلید بدانیم) البته التزامی که در عمل هم تجسم پیدا کرده باشد. اما مبنای</w:t>
      </w:r>
      <w:r w:rsidR="00314F27" w:rsidRPr="001A2340">
        <w:rPr>
          <w:rFonts w:ascii="Traditional Arabic" w:hAnsi="Traditional Arabic" w:cs="Traditional Arabic" w:hint="cs"/>
          <w:rtl/>
        </w:rPr>
        <w:t xml:space="preserve"> آن همان التزام قلبی است که در عمل مجسم شده است. در اینجا وقتی که شخص</w:t>
      </w:r>
      <w:r w:rsidR="00B87B2B" w:rsidRPr="001A2340">
        <w:rPr>
          <w:rFonts w:ascii="Traditional Arabic" w:hAnsi="Traditional Arabic" w:cs="Traditional Arabic" w:hint="cs"/>
          <w:rtl/>
        </w:rPr>
        <w:t xml:space="preserve"> می‌</w:t>
      </w:r>
      <w:r w:rsidR="00314F27" w:rsidRPr="001A2340">
        <w:rPr>
          <w:rFonts w:ascii="Traditional Arabic" w:hAnsi="Traditional Arabic" w:cs="Traditional Arabic" w:hint="cs"/>
          <w:rtl/>
        </w:rPr>
        <w:t xml:space="preserve">خواهد به </w:t>
      </w:r>
      <w:r w:rsidR="008A3401">
        <w:rPr>
          <w:rFonts w:ascii="Traditional Arabic" w:hAnsi="Traditional Arabic" w:cs="Traditional Arabic" w:hint="cs"/>
          <w:rtl/>
        </w:rPr>
        <w:t>میت</w:t>
      </w:r>
      <w:r w:rsidR="00314F27" w:rsidRPr="001A2340">
        <w:rPr>
          <w:rFonts w:ascii="Traditional Arabic" w:hAnsi="Traditional Arabic" w:cs="Traditional Arabic" w:hint="cs"/>
          <w:rtl/>
        </w:rPr>
        <w:t xml:space="preserve"> باز گردد به معنای تقلید ابتدایی است و مبنا هم این بود که تقلید ابتدایی (عمل ملتزمانه) چون این التزام جدید است، </w:t>
      </w:r>
      <w:r w:rsidR="008A3401">
        <w:rPr>
          <w:rFonts w:ascii="Traditional Arabic" w:hAnsi="Traditional Arabic" w:cs="Traditional Arabic" w:hint="cs"/>
          <w:rtl/>
        </w:rPr>
        <w:t>کل</w:t>
      </w:r>
      <w:r w:rsidR="00314F27" w:rsidRPr="001A2340">
        <w:rPr>
          <w:rFonts w:ascii="Traditional Arabic" w:hAnsi="Traditional Arabic" w:cs="Traditional Arabic" w:hint="cs"/>
          <w:rtl/>
        </w:rPr>
        <w:t xml:space="preserve"> این مرکب یک امر جدید</w:t>
      </w:r>
      <w:r w:rsidR="00B87B2B" w:rsidRPr="001A2340">
        <w:rPr>
          <w:rFonts w:ascii="Traditional Arabic" w:hAnsi="Traditional Arabic" w:cs="Traditional Arabic" w:hint="cs"/>
          <w:rtl/>
        </w:rPr>
        <w:t xml:space="preserve"> می‌</w:t>
      </w:r>
      <w:r w:rsidR="00314F27" w:rsidRPr="001A2340">
        <w:rPr>
          <w:rFonts w:ascii="Traditional Arabic" w:hAnsi="Traditional Arabic" w:cs="Traditional Arabic" w:hint="cs"/>
          <w:rtl/>
        </w:rPr>
        <w:t>باشد.</w:t>
      </w:r>
    </w:p>
    <w:p w:rsidR="00587084" w:rsidRPr="001A2340" w:rsidRDefault="00587084" w:rsidP="00587084">
      <w:pPr>
        <w:rPr>
          <w:rFonts w:ascii="Traditional Arabic" w:hAnsi="Traditional Arabic" w:cs="Traditional Arabic"/>
          <w:rtl/>
        </w:rPr>
      </w:pPr>
      <w:r w:rsidRPr="001A2340">
        <w:rPr>
          <w:rFonts w:ascii="Traditional Arabic" w:hAnsi="Traditional Arabic" w:cs="Traditional Arabic" w:hint="cs"/>
          <w:rtl/>
        </w:rPr>
        <w:t xml:space="preserve">این استدلال است که روح عدول به میت </w:t>
      </w:r>
      <w:r w:rsidRPr="001A2340">
        <w:rPr>
          <w:rFonts w:ascii="Traditional Arabic" w:hAnsi="Traditional Arabic" w:cs="Traditional Arabic"/>
          <w:rtl/>
        </w:rPr>
        <w:t>–</w:t>
      </w:r>
      <w:r w:rsidRPr="001A2340">
        <w:rPr>
          <w:rFonts w:ascii="Traditional Arabic" w:hAnsi="Traditional Arabic" w:cs="Traditional Arabic" w:hint="cs"/>
          <w:rtl/>
        </w:rPr>
        <w:t xml:space="preserve">در </w:t>
      </w:r>
      <w:r w:rsidR="008A3401">
        <w:rPr>
          <w:rFonts w:ascii="Traditional Arabic" w:hAnsi="Traditional Arabic" w:cs="Traditional Arabic" w:hint="cs"/>
          <w:rtl/>
        </w:rPr>
        <w:t>همان‌جایی</w:t>
      </w:r>
      <w:r w:rsidRPr="001A2340">
        <w:rPr>
          <w:rFonts w:ascii="Traditional Arabic" w:hAnsi="Traditional Arabic" w:cs="Traditional Arabic" w:hint="cs"/>
          <w:rtl/>
        </w:rPr>
        <w:t xml:space="preserve"> که عدول کرده است- در واقع تقلید ابتدایی است و این مشمول همان قانونی است که مورد اتفاق فقهای خاصه است که تقلید ابتدایی از میت جایز نیست. این اولی استدلال بر مسأله است.</w:t>
      </w:r>
    </w:p>
    <w:p w:rsidR="00587084" w:rsidRPr="008A3401" w:rsidRDefault="00587084" w:rsidP="00587084">
      <w:pPr>
        <w:pStyle w:val="Heading3"/>
        <w:rPr>
          <w:rFonts w:ascii="Traditional Arabic" w:hAnsi="Traditional Arabic" w:cs="Traditional Arabic"/>
          <w:color w:val="FF0000"/>
          <w:rtl/>
        </w:rPr>
      </w:pPr>
      <w:bookmarkStart w:id="26" w:name="_Toc471078208"/>
      <w:r w:rsidRPr="008A3401">
        <w:rPr>
          <w:rFonts w:ascii="Traditional Arabic" w:hAnsi="Traditional Arabic" w:cs="Traditional Arabic" w:hint="cs"/>
          <w:color w:val="FF0000"/>
          <w:rtl/>
        </w:rPr>
        <w:t>اشکال به استدلال اول</w:t>
      </w:r>
      <w:bookmarkEnd w:id="26"/>
    </w:p>
    <w:p w:rsidR="00587084" w:rsidRPr="001A2340" w:rsidRDefault="00587084" w:rsidP="00587084">
      <w:pPr>
        <w:rPr>
          <w:rFonts w:ascii="Traditional Arabic" w:hAnsi="Traditional Arabic" w:cs="Traditional Arabic"/>
          <w:rtl/>
        </w:rPr>
      </w:pPr>
      <w:r w:rsidRPr="001A2340">
        <w:rPr>
          <w:rFonts w:ascii="Traditional Arabic" w:hAnsi="Traditional Arabic" w:cs="Traditional Arabic" w:hint="cs"/>
          <w:rtl/>
        </w:rPr>
        <w:t>این اولین استدلال محل اشکال قرار گرفته است و در کلمات مرحوم حائری هم آمده است</w:t>
      </w:r>
      <w:r w:rsidR="003D2D3C" w:rsidRPr="001A2340">
        <w:rPr>
          <w:rFonts w:ascii="Traditional Arabic" w:hAnsi="Traditional Arabic" w:cs="Traditional Arabic" w:hint="cs"/>
          <w:rtl/>
        </w:rPr>
        <w:t xml:space="preserve"> که هر کجا منطبق بود عرض خواهد شد.</w:t>
      </w:r>
    </w:p>
    <w:p w:rsidR="003D2D3C" w:rsidRPr="008A3401" w:rsidRDefault="003D2D3C" w:rsidP="003D2D3C">
      <w:pPr>
        <w:pStyle w:val="Heading4"/>
        <w:rPr>
          <w:rFonts w:ascii="Traditional Arabic" w:hAnsi="Traditional Arabic" w:cs="Traditional Arabic"/>
          <w:color w:val="FF0000"/>
          <w:rtl/>
        </w:rPr>
      </w:pPr>
      <w:bookmarkStart w:id="27" w:name="_Toc471078209"/>
      <w:r w:rsidRPr="008A3401">
        <w:rPr>
          <w:rFonts w:ascii="Traditional Arabic" w:hAnsi="Traditional Arabic" w:cs="Traditional Arabic" w:hint="cs"/>
          <w:color w:val="FF0000"/>
          <w:rtl/>
        </w:rPr>
        <w:t>مناقشه اول</w:t>
      </w:r>
      <w:bookmarkEnd w:id="27"/>
    </w:p>
    <w:p w:rsidR="00211751" w:rsidRPr="001A2340" w:rsidRDefault="003D2D3C" w:rsidP="00211751">
      <w:pPr>
        <w:rPr>
          <w:rFonts w:ascii="Traditional Arabic" w:hAnsi="Traditional Arabic" w:cs="Traditional Arabic"/>
          <w:rtl/>
        </w:rPr>
      </w:pPr>
      <w:r w:rsidRPr="001A2340">
        <w:rPr>
          <w:rFonts w:ascii="Traditional Arabic" w:hAnsi="Traditional Arabic" w:cs="Traditional Arabic" w:hint="cs"/>
          <w:rtl/>
        </w:rPr>
        <w:t>اولین اشکالی که به این استدلال وارده شده است در مفهوم تقلید</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 که آیا تقلید به معنای التزام</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 یا عمل مستند؟ و ... که حدود نه یا ده تعریف برای تقلید قبلاً ذکر شد</w:t>
      </w:r>
      <w:r w:rsidR="00211751" w:rsidRPr="001A2340">
        <w:rPr>
          <w:rFonts w:ascii="Traditional Arabic" w:hAnsi="Traditional Arabic" w:cs="Traditional Arabic" w:hint="cs"/>
          <w:rtl/>
        </w:rPr>
        <w:t xml:space="preserve"> که البته حدود پنج معنا تبیین شده بود اما تحلیل مفصّلی در مباحث گذشته روی اینها صورت گرفت که برخی از آنها احتمال بود و برخی دیگر قول بود. که قول در حقیقت تقلید چهار یا پنج مورد بود اما احتمالات متصور ده احتمال بود.</w:t>
      </w:r>
    </w:p>
    <w:p w:rsidR="00211751" w:rsidRPr="001A2340" w:rsidRDefault="00211751" w:rsidP="00F9393F">
      <w:pPr>
        <w:rPr>
          <w:rFonts w:ascii="Traditional Arabic" w:hAnsi="Traditional Arabic" w:cs="Traditional Arabic"/>
          <w:rtl/>
        </w:rPr>
      </w:pPr>
      <w:r w:rsidRPr="001A2340">
        <w:rPr>
          <w:rFonts w:ascii="Traditional Arabic" w:hAnsi="Traditional Arabic" w:cs="Traditional Arabic" w:hint="cs"/>
          <w:rtl/>
        </w:rPr>
        <w:t>حال اگر کسی این مبنا را بپذیرد که تقلید التزام است</w:t>
      </w:r>
      <w:r w:rsidR="00F9393F" w:rsidRPr="001A2340">
        <w:rPr>
          <w:rFonts w:ascii="Traditional Arabic" w:hAnsi="Traditional Arabic" w:cs="Traditional Arabic" w:hint="cs"/>
          <w:rtl/>
        </w:rPr>
        <w:t>، این التزام قبلی با التزام بعدی دو تا</w:t>
      </w:r>
      <w:r w:rsidR="00B87B2B" w:rsidRPr="001A2340">
        <w:rPr>
          <w:rFonts w:ascii="Traditional Arabic" w:hAnsi="Traditional Arabic" w:cs="Traditional Arabic" w:hint="cs"/>
          <w:rtl/>
        </w:rPr>
        <w:t xml:space="preserve"> می‌</w:t>
      </w:r>
      <w:r w:rsidR="00F9393F" w:rsidRPr="001A2340">
        <w:rPr>
          <w:rFonts w:ascii="Traditional Arabic" w:hAnsi="Traditional Arabic" w:cs="Traditional Arabic" w:hint="cs"/>
          <w:rtl/>
        </w:rPr>
        <w:t>باشد.</w:t>
      </w:r>
    </w:p>
    <w:p w:rsidR="00F9393F" w:rsidRPr="001A2340" w:rsidRDefault="00F9393F" w:rsidP="00F9393F">
      <w:pPr>
        <w:rPr>
          <w:rFonts w:ascii="Traditional Arabic" w:hAnsi="Traditional Arabic" w:cs="Traditional Arabic"/>
          <w:rtl/>
        </w:rPr>
      </w:pPr>
      <w:r w:rsidRPr="001A2340">
        <w:rPr>
          <w:rFonts w:ascii="Traditional Arabic" w:hAnsi="Traditional Arabic" w:cs="Traditional Arabic" w:hint="cs"/>
          <w:rtl/>
        </w:rPr>
        <w:t xml:space="preserve">اما اگر کسی تقلید را به این معنا نداند بلکه آن را عمل مستند بداند، یعنی عملی که مستند به نظر مجتهد است. و یا اینکه کسی تقلید را انطباق </w:t>
      </w:r>
      <w:r w:rsidR="008A3401">
        <w:rPr>
          <w:rFonts w:ascii="Traditional Arabic" w:hAnsi="Traditional Arabic" w:cs="Traditional Arabic"/>
          <w:rtl/>
        </w:rPr>
        <w:t>فتوا</w:t>
      </w:r>
      <w:r w:rsidRPr="001A2340">
        <w:rPr>
          <w:rFonts w:ascii="Traditional Arabic" w:hAnsi="Traditional Arabic" w:cs="Traditional Arabic" w:hint="cs"/>
          <w:rtl/>
        </w:rPr>
        <w:t xml:space="preserve"> همراه با علم به اینکه فتوای این مجتهد است (حتی استناد به فتوا هم ندارد) در واقع همین که کسی عمل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کند و توجه دارد که این مجتهد هم همین نظر را دارد؛ اگر کسی تقلید را از این </w:t>
      </w:r>
      <w:r w:rsidR="00074017" w:rsidRPr="001A2340">
        <w:rPr>
          <w:rFonts w:ascii="Traditional Arabic" w:hAnsi="Traditional Arabic" w:cs="Traditional Arabic" w:hint="cs"/>
          <w:rtl/>
        </w:rPr>
        <w:t>قبیل بداند، یعنی مقوله التزام و ... را حقیقت تقلید نداند بلکه فقط بگوید تقلید عملی است که منطبق بر نظر مجتهد است، این عملی که در فلان مسأله (مثلاً نماز جمعه) مطابق فتوای مجتهد از دنیا رفته است که این شخص انجام</w:t>
      </w:r>
      <w:r w:rsidR="00B87B2B" w:rsidRPr="001A2340">
        <w:rPr>
          <w:rFonts w:ascii="Traditional Arabic" w:hAnsi="Traditional Arabic" w:cs="Traditional Arabic" w:hint="cs"/>
          <w:rtl/>
        </w:rPr>
        <w:t xml:space="preserve"> می‌</w:t>
      </w:r>
      <w:r w:rsidR="00074017" w:rsidRPr="001A2340">
        <w:rPr>
          <w:rFonts w:ascii="Traditional Arabic" w:hAnsi="Traditional Arabic" w:cs="Traditional Arabic" w:hint="cs"/>
          <w:rtl/>
        </w:rPr>
        <w:t xml:space="preserve">داده و سپس </w:t>
      </w:r>
      <w:r w:rsidR="00500510" w:rsidRPr="001A2340">
        <w:rPr>
          <w:rFonts w:ascii="Traditional Arabic" w:hAnsi="Traditional Arabic" w:cs="Traditional Arabic" w:hint="cs"/>
          <w:rtl/>
        </w:rPr>
        <w:t xml:space="preserve">در همین مسأله به مجتهد دیگری رجوع کرده و </w:t>
      </w:r>
      <w:r w:rsidR="008A3401">
        <w:rPr>
          <w:rFonts w:ascii="Traditional Arabic" w:hAnsi="Traditional Arabic" w:cs="Traditional Arabic" w:hint="cs"/>
          <w:rtl/>
        </w:rPr>
        <w:t>مجدداً</w:t>
      </w:r>
      <w:r w:rsidR="00500510" w:rsidRPr="001A2340">
        <w:rPr>
          <w:rFonts w:ascii="Traditional Arabic" w:hAnsi="Traditional Arabic" w:cs="Traditional Arabic" w:hint="cs"/>
          <w:rtl/>
        </w:rPr>
        <w:t xml:space="preserve"> عملش را مستند به همان مجتهد انجام</w:t>
      </w:r>
      <w:r w:rsidR="00B87B2B" w:rsidRPr="001A2340">
        <w:rPr>
          <w:rFonts w:ascii="Traditional Arabic" w:hAnsi="Traditional Arabic" w:cs="Traditional Arabic" w:hint="cs"/>
          <w:rtl/>
        </w:rPr>
        <w:t xml:space="preserve"> می‌</w:t>
      </w:r>
      <w:r w:rsidR="00500510" w:rsidRPr="001A2340">
        <w:rPr>
          <w:rFonts w:ascii="Traditional Arabic" w:hAnsi="Traditional Arabic" w:cs="Traditional Arabic" w:hint="cs"/>
          <w:rtl/>
        </w:rPr>
        <w:t>دهد و یا منطبق بر آن انجام</w:t>
      </w:r>
      <w:r w:rsidR="00B87B2B" w:rsidRPr="001A2340">
        <w:rPr>
          <w:rFonts w:ascii="Traditional Arabic" w:hAnsi="Traditional Arabic" w:cs="Traditional Arabic" w:hint="cs"/>
          <w:rtl/>
        </w:rPr>
        <w:t xml:space="preserve"> می‌</w:t>
      </w:r>
      <w:r w:rsidR="00500510" w:rsidRPr="001A2340">
        <w:rPr>
          <w:rFonts w:ascii="Traditional Arabic" w:hAnsi="Traditional Arabic" w:cs="Traditional Arabic" w:hint="cs"/>
          <w:rtl/>
        </w:rPr>
        <w:t xml:space="preserve">دهد اگر </w:t>
      </w:r>
      <w:r w:rsidR="008A3401">
        <w:rPr>
          <w:rFonts w:ascii="Traditional Arabic" w:hAnsi="Traditional Arabic" w:cs="Traditional Arabic" w:hint="cs"/>
          <w:rtl/>
        </w:rPr>
        <w:t>این‌گونه</w:t>
      </w:r>
      <w:r w:rsidR="00500510" w:rsidRPr="001A2340">
        <w:rPr>
          <w:rFonts w:ascii="Traditional Arabic" w:hAnsi="Traditional Arabic" w:cs="Traditional Arabic" w:hint="cs"/>
          <w:rtl/>
        </w:rPr>
        <w:t xml:space="preserve"> باشد، عرف</w:t>
      </w:r>
      <w:r w:rsidR="00B87B2B" w:rsidRPr="001A2340">
        <w:rPr>
          <w:rFonts w:ascii="Traditional Arabic" w:hAnsi="Traditional Arabic" w:cs="Traditional Arabic" w:hint="cs"/>
          <w:rtl/>
        </w:rPr>
        <w:t xml:space="preserve"> می‌</w:t>
      </w:r>
      <w:r w:rsidR="00500510" w:rsidRPr="001A2340">
        <w:rPr>
          <w:rFonts w:ascii="Traditional Arabic" w:hAnsi="Traditional Arabic" w:cs="Traditional Arabic" w:hint="cs"/>
          <w:rtl/>
        </w:rPr>
        <w:t>گوید این عمل همان ادامه تقلید قبلی است و تقلید جدیدی نیست.</w:t>
      </w:r>
    </w:p>
    <w:p w:rsidR="00500510" w:rsidRPr="001A2340" w:rsidRDefault="006F449B" w:rsidP="006F449B">
      <w:pPr>
        <w:rPr>
          <w:rFonts w:ascii="Traditional Arabic" w:hAnsi="Traditional Arabic" w:cs="Traditional Arabic"/>
          <w:rtl/>
        </w:rPr>
      </w:pPr>
      <w:r w:rsidRPr="001A2340">
        <w:rPr>
          <w:rFonts w:ascii="Traditional Arabic" w:hAnsi="Traditional Arabic" w:cs="Traditional Arabic" w:hint="cs"/>
          <w:rtl/>
        </w:rPr>
        <w:t>بنابراین این بحث بر روی حقیقت تقلید است که بحث مبنایی</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شود. </w:t>
      </w:r>
      <w:r w:rsidR="008A3401">
        <w:rPr>
          <w:rFonts w:ascii="Traditional Arabic" w:hAnsi="Traditional Arabic" w:cs="Traditional Arabic" w:hint="cs"/>
          <w:rtl/>
        </w:rPr>
        <w:t>درهرصورت</w:t>
      </w:r>
      <w:r w:rsidRPr="001A2340">
        <w:rPr>
          <w:rFonts w:ascii="Traditional Arabic" w:hAnsi="Traditional Arabic" w:cs="Traditional Arabic" w:hint="cs"/>
          <w:rtl/>
        </w:rPr>
        <w:t xml:space="preserve"> ممکن است کسی بگوید این استدلال مبتنی است بر آن مفهوم خاصی که شما از تقلید ارائه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کردید که در آن التزام نقش مهمی است. اما اگر کسی نظرات دیگری بگوید نقشه بحث تغییر</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کند.</w:t>
      </w:r>
    </w:p>
    <w:p w:rsidR="006F449B" w:rsidRPr="008A3401" w:rsidRDefault="006F449B" w:rsidP="006F449B">
      <w:pPr>
        <w:pStyle w:val="Heading4"/>
        <w:rPr>
          <w:rFonts w:ascii="Traditional Arabic" w:hAnsi="Traditional Arabic" w:cs="Traditional Arabic"/>
          <w:color w:val="FF0000"/>
          <w:rtl/>
        </w:rPr>
      </w:pPr>
      <w:bookmarkStart w:id="28" w:name="_Toc471078210"/>
      <w:r w:rsidRPr="008A3401">
        <w:rPr>
          <w:rFonts w:ascii="Traditional Arabic" w:hAnsi="Traditional Arabic" w:cs="Traditional Arabic" w:hint="cs"/>
          <w:color w:val="FF0000"/>
          <w:rtl/>
        </w:rPr>
        <w:t>پاسخ مناقشه</w:t>
      </w:r>
      <w:bookmarkEnd w:id="28"/>
    </w:p>
    <w:p w:rsidR="006F449B" w:rsidRPr="001A2340" w:rsidRDefault="006F449B" w:rsidP="006F449B">
      <w:pPr>
        <w:rPr>
          <w:rFonts w:ascii="Traditional Arabic" w:hAnsi="Traditional Arabic" w:cs="Traditional Arabic"/>
          <w:rtl/>
        </w:rPr>
      </w:pPr>
      <w:r w:rsidRPr="001A2340">
        <w:rPr>
          <w:rFonts w:ascii="Traditional Arabic" w:hAnsi="Traditional Arabic" w:cs="Traditional Arabic" w:hint="cs"/>
          <w:rtl/>
        </w:rPr>
        <w:t xml:space="preserve">این یک مناقشه است که البته </w:t>
      </w:r>
      <w:r w:rsidR="00E47448" w:rsidRPr="001A2340">
        <w:rPr>
          <w:rFonts w:ascii="Traditional Arabic" w:hAnsi="Traditional Arabic" w:cs="Traditional Arabic" w:hint="cs"/>
          <w:rtl/>
        </w:rPr>
        <w:t xml:space="preserve">توقف زیادی بر روی این مناقشه نداریم چراکه ممکن است کسی </w:t>
      </w:r>
      <w:r w:rsidR="008A3401">
        <w:rPr>
          <w:rFonts w:ascii="Traditional Arabic" w:hAnsi="Traditional Arabic" w:cs="Traditional Arabic" w:hint="cs"/>
          <w:rtl/>
        </w:rPr>
        <w:t>این‌گونه</w:t>
      </w:r>
      <w:r w:rsidR="00E47448" w:rsidRPr="001A2340">
        <w:rPr>
          <w:rFonts w:ascii="Traditional Arabic" w:hAnsi="Traditional Arabic" w:cs="Traditional Arabic" w:hint="cs"/>
          <w:rtl/>
        </w:rPr>
        <w:t xml:space="preserve"> جواب بدهد که:</w:t>
      </w:r>
    </w:p>
    <w:p w:rsidR="00E47448" w:rsidRPr="001A2340" w:rsidRDefault="00E47448" w:rsidP="006F449B">
      <w:pPr>
        <w:rPr>
          <w:rFonts w:ascii="Traditional Arabic" w:hAnsi="Traditional Arabic" w:cs="Traditional Arabic"/>
          <w:rtl/>
        </w:rPr>
      </w:pPr>
      <w:r w:rsidRPr="001A2340">
        <w:rPr>
          <w:rFonts w:ascii="Traditional Arabic" w:hAnsi="Traditional Arabic" w:cs="Traditional Arabic" w:hint="cs"/>
          <w:rtl/>
        </w:rPr>
        <w:lastRenderedPageBreak/>
        <w:t>تفاوتی</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کند که چه التزام گفته شود، چه استناد عملی و چه انطباق گفته شود، هر یک از اینها بعد از آن فاصله، یک چیز جدید است. </w:t>
      </w:r>
    </w:p>
    <w:p w:rsidR="00047911" w:rsidRPr="001A2340" w:rsidRDefault="00047911" w:rsidP="006F449B">
      <w:pPr>
        <w:rPr>
          <w:rFonts w:ascii="Traditional Arabic" w:hAnsi="Traditional Arabic" w:cs="Traditional Arabic"/>
          <w:rtl/>
        </w:rPr>
      </w:pPr>
      <w:r w:rsidRPr="001A2340">
        <w:rPr>
          <w:rFonts w:ascii="Traditional Arabic" w:hAnsi="Traditional Arabic" w:cs="Traditional Arabic" w:hint="cs"/>
          <w:rtl/>
        </w:rPr>
        <w:t>اگر گفته شود که عرفاً چیز جدید نیست، فرقی</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کند که چه التزام گفته شود، چه استناد و یا انطباق گفته شود، هر یک از اینها باشد عرفاً گفته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شود که این در ادامه همان است، البته درست است که مدتی فاصله افتاده است اما چون قبلاً عمل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کرده است در واقع همان قبلی را ادامه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دهد.</w:t>
      </w:r>
    </w:p>
    <w:p w:rsidR="005F3E6D" w:rsidRPr="001A2340" w:rsidRDefault="00047911" w:rsidP="005F3E6D">
      <w:pPr>
        <w:rPr>
          <w:rFonts w:ascii="Traditional Arabic" w:hAnsi="Traditional Arabic" w:cs="Traditional Arabic"/>
          <w:rtl/>
        </w:rPr>
      </w:pPr>
      <w:r w:rsidRPr="001A2340">
        <w:rPr>
          <w:rFonts w:ascii="Traditional Arabic" w:hAnsi="Traditional Arabic" w:cs="Traditional Arabic" w:hint="cs"/>
          <w:rtl/>
        </w:rPr>
        <w:t>در واقع مفهوم تقلید در اینکه آیا این ادامه است یا خیر تفاوت چندانی</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کند، چراکه اگر خیلی دقیق عمل شود هر یک از آن معانی که در نظر گرفته شود این عمل جدید یک کار جدیدی است، خواه التزام گفته شود، خواه استناد باشد و یا انطباق بر نظر مجتهد باشد، همه اینها یک عمل جدید است و در این عمل جدید با قبلی تفاوت دارد. یعنی اگر شخص این کار </w:t>
      </w:r>
      <w:r w:rsidR="005F3E6D" w:rsidRPr="001A2340">
        <w:rPr>
          <w:rFonts w:ascii="Traditional Arabic" w:hAnsi="Traditional Arabic" w:cs="Traditional Arabic" w:hint="cs"/>
          <w:rtl/>
        </w:rPr>
        <w:t>در نظر گرفته شود چه التزام چه استناد و چه انطباق باشد این شخص غیر از شخص اول است. اما اگر به صورت عرفی گفته شود که این نوع با همان قبلی یکی است و همین کافی است برای اینکه بقاء صدق کند، باز هم این مشارب و مبانی در این حالت اثر چندانی</w:t>
      </w:r>
      <w:r w:rsidR="00B87B2B" w:rsidRPr="001A2340">
        <w:rPr>
          <w:rFonts w:ascii="Traditional Arabic" w:hAnsi="Traditional Arabic" w:cs="Traditional Arabic" w:hint="cs"/>
          <w:rtl/>
        </w:rPr>
        <w:t xml:space="preserve"> نمی‌</w:t>
      </w:r>
      <w:r w:rsidR="005F3E6D" w:rsidRPr="001A2340">
        <w:rPr>
          <w:rFonts w:ascii="Traditional Arabic" w:hAnsi="Traditional Arabic" w:cs="Traditional Arabic" w:hint="cs"/>
          <w:rtl/>
        </w:rPr>
        <w:t>گذارد. و لذا به نظر</w:t>
      </w:r>
      <w:r w:rsidR="00B87B2B" w:rsidRPr="001A2340">
        <w:rPr>
          <w:rFonts w:ascii="Traditional Arabic" w:hAnsi="Traditional Arabic" w:cs="Traditional Arabic" w:hint="cs"/>
          <w:rtl/>
        </w:rPr>
        <w:t xml:space="preserve"> می‌</w:t>
      </w:r>
      <w:r w:rsidR="005F3E6D" w:rsidRPr="001A2340">
        <w:rPr>
          <w:rFonts w:ascii="Traditional Arabic" w:hAnsi="Traditional Arabic" w:cs="Traditional Arabic" w:hint="cs"/>
          <w:rtl/>
        </w:rPr>
        <w:t>رسد که این مناقشه اول مناقشه تامّی نبوده و باید بر روی محور دوم تمرکز کرد.</w:t>
      </w:r>
    </w:p>
    <w:p w:rsidR="00E47AA6" w:rsidRPr="008A3401" w:rsidRDefault="00E47AA6" w:rsidP="00E47AA6">
      <w:pPr>
        <w:pStyle w:val="Heading5"/>
        <w:rPr>
          <w:rFonts w:ascii="Traditional Arabic" w:hAnsi="Traditional Arabic" w:cs="Traditional Arabic"/>
          <w:color w:val="FF0000"/>
          <w:rtl/>
        </w:rPr>
      </w:pPr>
      <w:bookmarkStart w:id="29" w:name="_Toc471078211"/>
      <w:r w:rsidRPr="008A3401">
        <w:rPr>
          <w:rFonts w:ascii="Traditional Arabic" w:hAnsi="Traditional Arabic" w:cs="Traditional Arabic" w:hint="cs"/>
          <w:color w:val="FF0000"/>
          <w:rtl/>
        </w:rPr>
        <w:t>چکیده مناقشه اول و پاسخ آن</w:t>
      </w:r>
      <w:bookmarkEnd w:id="29"/>
    </w:p>
    <w:p w:rsidR="005F3E6D" w:rsidRPr="001A2340" w:rsidRDefault="005F3E6D" w:rsidP="005F3E6D">
      <w:pPr>
        <w:rPr>
          <w:rFonts w:ascii="Traditional Arabic" w:hAnsi="Traditional Arabic" w:cs="Traditional Arabic"/>
          <w:rtl/>
        </w:rPr>
      </w:pPr>
      <w:r w:rsidRPr="001A2340">
        <w:rPr>
          <w:rFonts w:ascii="Traditional Arabic" w:hAnsi="Traditional Arabic" w:cs="Traditional Arabic" w:hint="cs"/>
          <w:rtl/>
        </w:rPr>
        <w:t xml:space="preserve">پس </w:t>
      </w:r>
      <w:r w:rsidR="008A3401">
        <w:rPr>
          <w:rFonts w:ascii="Traditional Arabic" w:hAnsi="Traditional Arabic" w:cs="Traditional Arabic" w:hint="cs"/>
          <w:rtl/>
        </w:rPr>
        <w:t>به‌طور</w:t>
      </w:r>
      <w:r w:rsidRPr="001A2340">
        <w:rPr>
          <w:rFonts w:ascii="Traditional Arabic" w:hAnsi="Traditional Arabic" w:cs="Traditional Arabic" w:hint="cs"/>
          <w:rtl/>
        </w:rPr>
        <w:t xml:space="preserve"> کل مناقشه اول این بود که مرحوم آقای حائری خطاب به سید یزدی</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فرمایند که: این نظر شما که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فرمایید عدول به میت تقلید جدیدی است و لذا تقلید ابتدایی است و تقلید ابتدایی از میت جایز نیست، این فرمایش درست نیست چرا که </w:t>
      </w:r>
      <w:r w:rsidR="00E47AA6" w:rsidRPr="001A2340">
        <w:rPr>
          <w:rFonts w:ascii="Traditional Arabic" w:hAnsi="Traditional Arabic" w:cs="Traditional Arabic" w:hint="cs"/>
          <w:rtl/>
        </w:rPr>
        <w:t xml:space="preserve">این مبتنی بر این است که تقلید را التزام در عمل بدانید چه التزام قلبی باشد و چه التزام در عمل باشد. اما اگر مبانی دیگر </w:t>
      </w:r>
      <w:r w:rsidR="008A3401">
        <w:rPr>
          <w:rFonts w:ascii="Traditional Arabic" w:hAnsi="Traditional Arabic" w:cs="Traditional Arabic" w:hint="cs"/>
          <w:rtl/>
        </w:rPr>
        <w:t>مدنظر</w:t>
      </w:r>
      <w:r w:rsidR="00E47AA6" w:rsidRPr="001A2340">
        <w:rPr>
          <w:rFonts w:ascii="Traditional Arabic" w:hAnsi="Traditional Arabic" w:cs="Traditional Arabic" w:hint="cs"/>
          <w:rtl/>
        </w:rPr>
        <w:t xml:space="preserve"> باشد این تقلید ادامه همان تقلید اول است و تقلید جدیدی نیست.</w:t>
      </w:r>
    </w:p>
    <w:p w:rsidR="00E47AA6" w:rsidRPr="001A2340" w:rsidRDefault="00E47AA6" w:rsidP="005F3E6D">
      <w:pPr>
        <w:rPr>
          <w:rFonts w:ascii="Traditional Arabic" w:hAnsi="Traditional Arabic" w:cs="Traditional Arabic"/>
          <w:rtl/>
        </w:rPr>
      </w:pPr>
      <w:r w:rsidRPr="001A2340">
        <w:rPr>
          <w:rFonts w:ascii="Traditional Arabic" w:hAnsi="Traditional Arabic" w:cs="Traditional Arabic" w:hint="cs"/>
          <w:rtl/>
        </w:rPr>
        <w:t>عرض ما در این مناقشه اول این است به نظر</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رسد </w:t>
      </w:r>
      <w:r w:rsidR="009D6673" w:rsidRPr="001A2340">
        <w:rPr>
          <w:rFonts w:ascii="Traditional Arabic" w:hAnsi="Traditional Arabic" w:cs="Traditional Arabic" w:hint="cs"/>
          <w:rtl/>
        </w:rPr>
        <w:t xml:space="preserve">فرقی در این بحث از حیث تعاریف </w:t>
      </w:r>
      <w:r w:rsidR="008A3401">
        <w:rPr>
          <w:rFonts w:ascii="Traditional Arabic" w:hAnsi="Traditional Arabic" w:cs="Traditional Arabic" w:hint="cs"/>
          <w:rtl/>
        </w:rPr>
        <w:t>ده‌گانه</w:t>
      </w:r>
      <w:r w:rsidR="009D6673" w:rsidRPr="001A2340">
        <w:rPr>
          <w:rFonts w:ascii="Traditional Arabic" w:hAnsi="Traditional Arabic" w:cs="Traditional Arabic" w:hint="cs"/>
          <w:rtl/>
        </w:rPr>
        <w:t xml:space="preserve"> تقلید وجود ندارد و تقلید را هر یک از آن معانی در نظر بگیرید، اگر به صورت شخصی نگاه کنید، در این عملی که مثلاً امروز</w:t>
      </w:r>
      <w:r w:rsidR="00B87B2B" w:rsidRPr="001A2340">
        <w:rPr>
          <w:rFonts w:ascii="Traditional Arabic" w:hAnsi="Traditional Arabic" w:cs="Traditional Arabic" w:hint="cs"/>
          <w:rtl/>
        </w:rPr>
        <w:t xml:space="preserve"> می‌</w:t>
      </w:r>
      <w:r w:rsidR="009D6673" w:rsidRPr="001A2340">
        <w:rPr>
          <w:rFonts w:ascii="Traditional Arabic" w:hAnsi="Traditional Arabic" w:cs="Traditional Arabic" w:hint="cs"/>
          <w:rtl/>
        </w:rPr>
        <w:t>خواهد جمعه را بخواند و مجزی باشد، این یک عمل جدید است و ادامه قبل نیست. اما اگر قرار باشد عرفی نگاه شود (که در اینجا نیز باید عرفی نگاه شود) هر یک از آن معانی در نظر گرفته شود این بقاء بر عمل قبلی است و در واقع این شخص چون مدتی بر آن عمل کرده است بر همان عمل قبلی باقی است و لو اینکه مدتی هم فاصله افتاده باشد.</w:t>
      </w:r>
    </w:p>
    <w:p w:rsidR="009D6673" w:rsidRPr="001A2340" w:rsidRDefault="009D6673" w:rsidP="00D83B81">
      <w:pPr>
        <w:rPr>
          <w:rFonts w:ascii="Traditional Arabic" w:hAnsi="Traditional Arabic" w:cs="Traditional Arabic"/>
          <w:rtl/>
        </w:rPr>
      </w:pPr>
      <w:r w:rsidRPr="001A2340">
        <w:rPr>
          <w:rFonts w:ascii="Traditional Arabic" w:hAnsi="Traditional Arabic" w:cs="Traditional Arabic" w:hint="cs"/>
          <w:rtl/>
        </w:rPr>
        <w:t xml:space="preserve">پس </w:t>
      </w:r>
      <w:r w:rsidR="008A3401">
        <w:rPr>
          <w:rFonts w:ascii="Traditional Arabic" w:hAnsi="Traditional Arabic" w:cs="Traditional Arabic" w:hint="cs"/>
          <w:rtl/>
        </w:rPr>
        <w:t>به‌طور</w:t>
      </w:r>
      <w:r w:rsidRPr="001A2340">
        <w:rPr>
          <w:rFonts w:ascii="Traditional Arabic" w:hAnsi="Traditional Arabic" w:cs="Traditional Arabic" w:hint="cs"/>
          <w:rtl/>
        </w:rPr>
        <w:t xml:space="preserve"> کل مبانی مختلف در تعریف تقلید در این بحث اثر چندانی ندارد و هر مبنایی که گرفته شود باید دید آیا عمل شخصی و با یک دقت عقلی نگاه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شود؟! که در این صورت یک عمل و تقلید جدید است. اما اگر عرفی نگاه شود </w:t>
      </w:r>
      <w:r w:rsidR="00D83B81" w:rsidRPr="001A2340">
        <w:rPr>
          <w:rFonts w:ascii="Traditional Arabic" w:hAnsi="Traditional Arabic" w:cs="Traditional Arabic" w:hint="cs"/>
          <w:rtl/>
        </w:rPr>
        <w:t>این همان بقاء است. و در واقع بحث</w:t>
      </w:r>
      <w:r w:rsidR="00B87B2B" w:rsidRPr="001A2340">
        <w:rPr>
          <w:rFonts w:ascii="Traditional Arabic" w:hAnsi="Traditional Arabic" w:cs="Traditional Arabic" w:hint="cs"/>
          <w:rtl/>
        </w:rPr>
        <w:t>‌ها</w:t>
      </w:r>
      <w:r w:rsidR="00D83B81" w:rsidRPr="001A2340">
        <w:rPr>
          <w:rFonts w:ascii="Traditional Arabic" w:hAnsi="Traditional Arabic" w:cs="Traditional Arabic" w:hint="cs"/>
          <w:rtl/>
        </w:rPr>
        <w:t>ی سابقی که در مورد معنای تقلید بود که معانی مختلفی برای آن ذکر شده بود در این بحث اثر چندانی ندارد بلکه بیشتر باید دید نگاه دقّی خاص شخص عمل نگاه</w:t>
      </w:r>
      <w:r w:rsidR="00B87B2B" w:rsidRPr="001A2340">
        <w:rPr>
          <w:rFonts w:ascii="Traditional Arabic" w:hAnsi="Traditional Arabic" w:cs="Traditional Arabic" w:hint="cs"/>
          <w:rtl/>
        </w:rPr>
        <w:t xml:space="preserve"> می‌</w:t>
      </w:r>
      <w:r w:rsidR="00D83B81" w:rsidRPr="001A2340">
        <w:rPr>
          <w:rFonts w:ascii="Traditional Arabic" w:hAnsi="Traditional Arabic" w:cs="Traditional Arabic" w:hint="cs"/>
          <w:rtl/>
        </w:rPr>
        <w:t>شود؟! که در این صورت بقاء نیست و یا اینکه نوع آن نگاه</w:t>
      </w:r>
      <w:r w:rsidR="00B87B2B" w:rsidRPr="001A2340">
        <w:rPr>
          <w:rFonts w:ascii="Traditional Arabic" w:hAnsi="Traditional Arabic" w:cs="Traditional Arabic" w:hint="cs"/>
          <w:rtl/>
        </w:rPr>
        <w:t xml:space="preserve"> می‌</w:t>
      </w:r>
      <w:r w:rsidR="00D83B81" w:rsidRPr="001A2340">
        <w:rPr>
          <w:rFonts w:ascii="Traditional Arabic" w:hAnsi="Traditional Arabic" w:cs="Traditional Arabic" w:hint="cs"/>
          <w:rtl/>
        </w:rPr>
        <w:t>شود که عرفاً</w:t>
      </w:r>
      <w:r w:rsidR="00B87B2B" w:rsidRPr="001A2340">
        <w:rPr>
          <w:rFonts w:ascii="Traditional Arabic" w:hAnsi="Traditional Arabic" w:cs="Traditional Arabic" w:hint="cs"/>
          <w:rtl/>
        </w:rPr>
        <w:t xml:space="preserve"> می‌</w:t>
      </w:r>
      <w:r w:rsidR="00D83B81" w:rsidRPr="001A2340">
        <w:rPr>
          <w:rFonts w:ascii="Traditional Arabic" w:hAnsi="Traditional Arabic" w:cs="Traditional Arabic" w:hint="cs"/>
          <w:rtl/>
        </w:rPr>
        <w:t>توان گفت بقاء است.</w:t>
      </w:r>
    </w:p>
    <w:p w:rsidR="00ED10EE" w:rsidRPr="008A3401" w:rsidRDefault="00ED10EE" w:rsidP="00ED10EE">
      <w:pPr>
        <w:pStyle w:val="Heading4"/>
        <w:rPr>
          <w:rFonts w:ascii="Traditional Arabic" w:hAnsi="Traditional Arabic" w:cs="Traditional Arabic"/>
          <w:color w:val="FF0000"/>
          <w:rtl/>
        </w:rPr>
      </w:pPr>
      <w:bookmarkStart w:id="30" w:name="_Toc471078212"/>
      <w:r w:rsidRPr="008A3401">
        <w:rPr>
          <w:rFonts w:ascii="Traditional Arabic" w:hAnsi="Traditional Arabic" w:cs="Traditional Arabic" w:hint="cs"/>
          <w:color w:val="FF0000"/>
          <w:rtl/>
        </w:rPr>
        <w:t>مناقشه دوم</w:t>
      </w:r>
      <w:bookmarkEnd w:id="30"/>
    </w:p>
    <w:p w:rsidR="00ED10EE" w:rsidRPr="001A2340" w:rsidRDefault="00ED10EE" w:rsidP="00ED10EE">
      <w:pPr>
        <w:rPr>
          <w:rFonts w:ascii="Traditional Arabic" w:hAnsi="Traditional Arabic" w:cs="Traditional Arabic"/>
          <w:rtl/>
        </w:rPr>
      </w:pPr>
      <w:r w:rsidRPr="001A2340">
        <w:rPr>
          <w:rFonts w:ascii="Traditional Arabic" w:hAnsi="Traditional Arabic" w:cs="Traditional Arabic" w:hint="cs"/>
          <w:rtl/>
        </w:rPr>
        <w:t>مناقشه دیگری که به این استدلال شده است این است که:</w:t>
      </w:r>
    </w:p>
    <w:p w:rsidR="004809EF" w:rsidRPr="008A3401" w:rsidRDefault="004809EF" w:rsidP="004809EF">
      <w:pPr>
        <w:pStyle w:val="Heading5"/>
        <w:rPr>
          <w:rFonts w:ascii="Traditional Arabic" w:hAnsi="Traditional Arabic" w:cs="Traditional Arabic"/>
          <w:color w:val="FF0000"/>
          <w:rtl/>
        </w:rPr>
      </w:pPr>
      <w:bookmarkStart w:id="31" w:name="_Toc471078213"/>
      <w:r w:rsidRPr="008A3401">
        <w:rPr>
          <w:rFonts w:ascii="Traditional Arabic" w:hAnsi="Traditional Arabic" w:cs="Traditional Arabic" w:hint="cs"/>
          <w:color w:val="FF0000"/>
          <w:rtl/>
        </w:rPr>
        <w:lastRenderedPageBreak/>
        <w:t>مقدمه مناقشه</w:t>
      </w:r>
      <w:bookmarkEnd w:id="31"/>
    </w:p>
    <w:p w:rsidR="00ED10EE" w:rsidRPr="001A2340" w:rsidRDefault="00ED10EE" w:rsidP="00ED10EE">
      <w:pPr>
        <w:rPr>
          <w:rFonts w:ascii="Traditional Arabic" w:hAnsi="Traditional Arabic" w:cs="Traditional Arabic"/>
          <w:rtl/>
        </w:rPr>
      </w:pPr>
      <w:r w:rsidRPr="001A2340">
        <w:rPr>
          <w:rFonts w:ascii="Traditional Arabic" w:hAnsi="Traditional Arabic" w:cs="Traditional Arabic" w:hint="cs"/>
          <w:rtl/>
        </w:rPr>
        <w:t>کلمه بقاء بر تقلید و این مفهوم و عنوان، آیا در دلیلی آمده بود؟ یعنی آیا این عنوان دارای یک ارزش ذاتی است؟ و یا اینکه این عنوان ارزش ذاتی ندارد؟</w:t>
      </w:r>
    </w:p>
    <w:p w:rsidR="00C24CB7" w:rsidRPr="001A2340" w:rsidRDefault="00C24CB7" w:rsidP="00ED10EE">
      <w:pPr>
        <w:rPr>
          <w:rFonts w:ascii="Traditional Arabic" w:hAnsi="Traditional Arabic" w:cs="Traditional Arabic"/>
          <w:rtl/>
        </w:rPr>
      </w:pPr>
      <w:r w:rsidRPr="001A2340">
        <w:rPr>
          <w:rFonts w:ascii="Traditional Arabic" w:hAnsi="Traditional Arabic" w:cs="Traditional Arabic" w:hint="cs"/>
          <w:rtl/>
        </w:rPr>
        <w:t xml:space="preserve">پس سؤال این است که این «یجوز البقاء علی التقلید و لا یجوز التقلید الإبتدائی» در این دو </w:t>
      </w:r>
      <w:r w:rsidR="008A3401">
        <w:rPr>
          <w:rFonts w:ascii="Traditional Arabic" w:hAnsi="Traditional Arabic" w:cs="Traditional Arabic" w:hint="cs"/>
          <w:rtl/>
        </w:rPr>
        <w:t>گزاره</w:t>
      </w:r>
      <w:r w:rsidR="000153EC" w:rsidRPr="001A2340">
        <w:rPr>
          <w:rFonts w:ascii="Traditional Arabic" w:hAnsi="Traditional Arabic" w:cs="Traditional Arabic" w:hint="cs"/>
          <w:rtl/>
        </w:rPr>
        <w:t xml:space="preserve"> دو مفهوم کلیدی آن یکی تقلید بقائی و دیگری تقلید ابتدایی</w:t>
      </w:r>
      <w:r w:rsidR="00B87B2B" w:rsidRPr="001A2340">
        <w:rPr>
          <w:rFonts w:ascii="Traditional Arabic" w:hAnsi="Traditional Arabic" w:cs="Traditional Arabic" w:hint="cs"/>
          <w:rtl/>
        </w:rPr>
        <w:t xml:space="preserve"> می‌</w:t>
      </w:r>
      <w:r w:rsidR="000153EC" w:rsidRPr="001A2340">
        <w:rPr>
          <w:rFonts w:ascii="Traditional Arabic" w:hAnsi="Traditional Arabic" w:cs="Traditional Arabic" w:hint="cs"/>
          <w:rtl/>
        </w:rPr>
        <w:t>باشد، آیا این دو مفهوم در دلیلی وارد شده است و عناوین ذاتیت و موضوعیتی دارد و یا اینکه این عناوین در دلیلی وارد نشده است؟</w:t>
      </w:r>
    </w:p>
    <w:p w:rsidR="000153EC" w:rsidRPr="001A2340" w:rsidRDefault="000153EC" w:rsidP="00ED10EE">
      <w:pPr>
        <w:rPr>
          <w:rFonts w:ascii="Traditional Arabic" w:hAnsi="Traditional Arabic" w:cs="Traditional Arabic"/>
          <w:rtl/>
        </w:rPr>
      </w:pPr>
      <w:r w:rsidRPr="001A2340">
        <w:rPr>
          <w:rFonts w:ascii="Traditional Arabic" w:hAnsi="Traditional Arabic" w:cs="Traditional Arabic" w:hint="cs"/>
          <w:rtl/>
        </w:rPr>
        <w:t>جواب این مسأله کاملاً روشن است به این بیان که:</w:t>
      </w:r>
    </w:p>
    <w:p w:rsidR="003853FC" w:rsidRPr="001A2340" w:rsidRDefault="000153EC" w:rsidP="00ED10EE">
      <w:pPr>
        <w:rPr>
          <w:rFonts w:ascii="Traditional Arabic" w:hAnsi="Traditional Arabic" w:cs="Traditional Arabic"/>
          <w:rtl/>
        </w:rPr>
      </w:pPr>
      <w:r w:rsidRPr="001A2340">
        <w:rPr>
          <w:rFonts w:ascii="Traditional Arabic" w:hAnsi="Traditional Arabic" w:cs="Traditional Arabic" w:hint="cs"/>
          <w:rtl/>
        </w:rPr>
        <w:t xml:space="preserve">این </w:t>
      </w:r>
      <w:r w:rsidR="003853FC" w:rsidRPr="001A2340">
        <w:rPr>
          <w:rFonts w:ascii="Traditional Arabic" w:hAnsi="Traditional Arabic" w:cs="Traditional Arabic" w:hint="cs"/>
          <w:rtl/>
        </w:rPr>
        <w:t xml:space="preserve">تقلید بقایی یا ابتدایی در دلیل لفظی و بیانی از شارع وارد نشده است و علت آن این است که </w:t>
      </w:r>
      <w:r w:rsidR="008A3401">
        <w:rPr>
          <w:rFonts w:ascii="Traditional Arabic" w:hAnsi="Traditional Arabic" w:cs="Traditional Arabic" w:hint="cs"/>
          <w:rtl/>
        </w:rPr>
        <w:t>اصلاً</w:t>
      </w:r>
      <w:r w:rsidR="003853FC" w:rsidRPr="001A2340">
        <w:rPr>
          <w:rFonts w:ascii="Traditional Arabic" w:hAnsi="Traditional Arabic" w:cs="Traditional Arabic" w:hint="cs"/>
          <w:rtl/>
        </w:rPr>
        <w:t xml:space="preserve"> در این بحث دلیل لفظی وجود ندارد. آن دلیلی که در این مسأله وجود دارد عمدتاً یا سیره بود و یا آن اجماع و ضرورت مذهب بود.</w:t>
      </w:r>
    </w:p>
    <w:p w:rsidR="005D68C6" w:rsidRPr="001A2340" w:rsidRDefault="003853FC" w:rsidP="005D68C6">
      <w:pPr>
        <w:rPr>
          <w:rFonts w:ascii="Traditional Arabic" w:hAnsi="Traditional Arabic" w:cs="Traditional Arabic"/>
          <w:rtl/>
        </w:rPr>
      </w:pPr>
      <w:r w:rsidRPr="001A2340">
        <w:rPr>
          <w:rFonts w:ascii="Traditional Arabic" w:hAnsi="Traditional Arabic" w:cs="Traditional Arabic" w:hint="cs"/>
          <w:rtl/>
        </w:rPr>
        <w:t xml:space="preserve"> در واقع دلیل بر اینکه گفته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شد تقلید ابتدایی</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شود این بود که سیره عقلا این است که بعد از پس از فوت کارشناس به نظر او عمل</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کنند (که البته این دلیل هم مخدوش بود) و یا عمده دلیل این بود که تقلید ابتدایی خلاف ضرورت و یا اجماع مذهب</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باشد. یکی از مایز</w:t>
      </w:r>
      <w:r w:rsidR="00B87B2B" w:rsidRPr="001A2340">
        <w:rPr>
          <w:rFonts w:ascii="Traditional Arabic" w:hAnsi="Traditional Arabic" w:cs="Traditional Arabic" w:hint="cs"/>
          <w:rtl/>
        </w:rPr>
        <w:t>‌ها</w:t>
      </w:r>
      <w:r w:rsidRPr="001A2340">
        <w:rPr>
          <w:rFonts w:ascii="Traditional Arabic" w:hAnsi="Traditional Arabic" w:cs="Traditional Arabic" w:hint="cs"/>
          <w:rtl/>
        </w:rPr>
        <w:t>ی مذهب امامیه با عامه همین است که آنها تقلید میت را ابتدائاً جایز</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دانند و به این دلیل هم </w:t>
      </w:r>
      <w:r w:rsidR="005D68C6" w:rsidRPr="001A2340">
        <w:rPr>
          <w:rFonts w:ascii="Traditional Arabic" w:hAnsi="Traditional Arabic" w:cs="Traditional Arabic" w:hint="cs"/>
          <w:rtl/>
        </w:rPr>
        <w:t xml:space="preserve">این مذاهب چهار مذهب و چهارم مفتی اصلی شدند و دیگران همه شارحان اینها </w:t>
      </w:r>
      <w:r w:rsidR="008A3401">
        <w:rPr>
          <w:rFonts w:ascii="Traditional Arabic" w:hAnsi="Traditional Arabic" w:cs="Traditional Arabic" w:hint="cs"/>
          <w:rtl/>
        </w:rPr>
        <w:t>شده‌اند</w:t>
      </w:r>
      <w:r w:rsidR="005D68C6" w:rsidRPr="001A2340">
        <w:rPr>
          <w:rFonts w:ascii="Traditional Arabic" w:hAnsi="Traditional Arabic" w:cs="Traditional Arabic" w:hint="cs"/>
          <w:rtl/>
        </w:rPr>
        <w:t>. اما در امامیه این مبنا نبوده و مشی متفاوت بوده است و اگر قرار باشد گفته شود تقلید ابتدایی جایز است، امامیه هم</w:t>
      </w:r>
      <w:r w:rsidR="00B87B2B" w:rsidRPr="001A2340">
        <w:rPr>
          <w:rFonts w:ascii="Traditional Arabic" w:hAnsi="Traditional Arabic" w:cs="Traditional Arabic" w:hint="cs"/>
          <w:rtl/>
        </w:rPr>
        <w:t xml:space="preserve"> می‌</w:t>
      </w:r>
      <w:r w:rsidR="005D68C6" w:rsidRPr="001A2340">
        <w:rPr>
          <w:rFonts w:ascii="Traditional Arabic" w:hAnsi="Traditional Arabic" w:cs="Traditional Arabic" w:hint="cs"/>
          <w:rtl/>
        </w:rPr>
        <w:t>تواند مبدل بشود بر همان انجماد بر یک مذهب در گذشته، چون</w:t>
      </w:r>
      <w:r w:rsidR="00B87B2B" w:rsidRPr="001A2340">
        <w:rPr>
          <w:rFonts w:ascii="Traditional Arabic" w:hAnsi="Traditional Arabic" w:cs="Traditional Arabic" w:hint="cs"/>
          <w:rtl/>
        </w:rPr>
        <w:t xml:space="preserve"> می‌</w:t>
      </w:r>
      <w:r w:rsidR="005D68C6" w:rsidRPr="001A2340">
        <w:rPr>
          <w:rFonts w:ascii="Traditional Arabic" w:hAnsi="Traditional Arabic" w:cs="Traditional Arabic" w:hint="cs"/>
          <w:rtl/>
        </w:rPr>
        <w:t xml:space="preserve">گویند تقلید جایز است. این هم یک ضرورتی است که البته این ضرورت </w:t>
      </w:r>
      <w:r w:rsidR="008A3401">
        <w:rPr>
          <w:rFonts w:ascii="Traditional Arabic" w:hAnsi="Traditional Arabic" w:cs="Traditional Arabic" w:hint="cs"/>
          <w:rtl/>
        </w:rPr>
        <w:t>فی‌الجمله</w:t>
      </w:r>
      <w:r w:rsidR="005D68C6" w:rsidRPr="001A2340">
        <w:rPr>
          <w:rFonts w:ascii="Traditional Arabic" w:hAnsi="Traditional Arabic" w:cs="Traditional Arabic" w:hint="cs"/>
          <w:rtl/>
        </w:rPr>
        <w:t xml:space="preserve"> </w:t>
      </w:r>
      <w:r w:rsidR="008A3401">
        <w:rPr>
          <w:rFonts w:ascii="Traditional Arabic" w:hAnsi="Traditional Arabic" w:cs="Traditional Arabic"/>
          <w:rtl/>
        </w:rPr>
        <w:t>قابل‌تأ</w:t>
      </w:r>
      <w:r w:rsidR="008A3401">
        <w:rPr>
          <w:rFonts w:ascii="Traditional Arabic" w:hAnsi="Traditional Arabic" w:cs="Traditional Arabic" w:hint="cs"/>
          <w:rtl/>
        </w:rPr>
        <w:t>یی</w:t>
      </w:r>
      <w:r w:rsidR="008A3401">
        <w:rPr>
          <w:rFonts w:ascii="Traditional Arabic" w:hAnsi="Traditional Arabic" w:cs="Traditional Arabic" w:hint="eastAsia"/>
          <w:rtl/>
        </w:rPr>
        <w:t>د</w:t>
      </w:r>
      <w:r w:rsidR="005D68C6" w:rsidRPr="001A2340">
        <w:rPr>
          <w:rFonts w:ascii="Traditional Arabic" w:hAnsi="Traditional Arabic" w:cs="Traditional Arabic" w:hint="cs"/>
          <w:rtl/>
        </w:rPr>
        <w:t xml:space="preserve"> است لا بالجمله. اما عمده همان اجماع است که گفته</w:t>
      </w:r>
      <w:r w:rsidR="00B87B2B" w:rsidRPr="001A2340">
        <w:rPr>
          <w:rFonts w:ascii="Traditional Arabic" w:hAnsi="Traditional Arabic" w:cs="Traditional Arabic" w:hint="cs"/>
          <w:rtl/>
        </w:rPr>
        <w:t xml:space="preserve"> می‌</w:t>
      </w:r>
      <w:r w:rsidR="005D68C6" w:rsidRPr="001A2340">
        <w:rPr>
          <w:rFonts w:ascii="Traditional Arabic" w:hAnsi="Traditional Arabic" w:cs="Traditional Arabic" w:hint="cs"/>
          <w:rtl/>
        </w:rPr>
        <w:t>شد اجماعی در اینجا وجود دارد که ابتدائاً</w:t>
      </w:r>
      <w:r w:rsidR="00B87B2B" w:rsidRPr="001A2340">
        <w:rPr>
          <w:rFonts w:ascii="Traditional Arabic" w:hAnsi="Traditional Arabic" w:cs="Traditional Arabic" w:hint="cs"/>
          <w:rtl/>
        </w:rPr>
        <w:t xml:space="preserve"> نمی‌</w:t>
      </w:r>
      <w:r w:rsidR="005D68C6" w:rsidRPr="001A2340">
        <w:rPr>
          <w:rFonts w:ascii="Traditional Arabic" w:hAnsi="Traditional Arabic" w:cs="Traditional Arabic" w:hint="cs"/>
          <w:rtl/>
        </w:rPr>
        <w:t>شود از میت تقلید کرد.</w:t>
      </w:r>
    </w:p>
    <w:p w:rsidR="004809EF" w:rsidRPr="008A3401" w:rsidRDefault="004809EF" w:rsidP="004809EF">
      <w:pPr>
        <w:pStyle w:val="Heading5"/>
        <w:rPr>
          <w:rFonts w:ascii="Traditional Arabic" w:hAnsi="Traditional Arabic" w:cs="Traditional Arabic"/>
          <w:color w:val="FF0000"/>
          <w:rtl/>
        </w:rPr>
      </w:pPr>
      <w:bookmarkStart w:id="32" w:name="_Toc471078214"/>
      <w:r w:rsidRPr="008A3401">
        <w:rPr>
          <w:rFonts w:ascii="Traditional Arabic" w:hAnsi="Traditional Arabic" w:cs="Traditional Arabic" w:hint="cs"/>
          <w:color w:val="FF0000"/>
          <w:rtl/>
        </w:rPr>
        <w:t>نتیجه مناقشه</w:t>
      </w:r>
      <w:bookmarkEnd w:id="32"/>
    </w:p>
    <w:p w:rsidR="005D68C6" w:rsidRPr="001A2340" w:rsidRDefault="005D68C6" w:rsidP="005D68C6">
      <w:pPr>
        <w:rPr>
          <w:rFonts w:ascii="Traditional Arabic" w:hAnsi="Traditional Arabic" w:cs="Traditional Arabic"/>
          <w:rtl/>
        </w:rPr>
      </w:pPr>
      <w:r w:rsidRPr="001A2340">
        <w:rPr>
          <w:rFonts w:ascii="Traditional Arabic" w:hAnsi="Traditional Arabic" w:cs="Traditional Arabic" w:hint="cs"/>
          <w:rtl/>
        </w:rPr>
        <w:t>حال اگر به این مسأله توجه شود نتیجه</w:t>
      </w:r>
      <w:r w:rsidR="00B87B2B" w:rsidRPr="001A2340">
        <w:rPr>
          <w:rFonts w:ascii="Traditional Arabic" w:hAnsi="Traditional Arabic" w:cs="Traditional Arabic" w:hint="cs"/>
          <w:rtl/>
        </w:rPr>
        <w:t xml:space="preserve">‌ای </w:t>
      </w:r>
      <w:r w:rsidRPr="001A2340">
        <w:rPr>
          <w:rFonts w:ascii="Traditional Arabic" w:hAnsi="Traditional Arabic" w:cs="Traditional Arabic" w:hint="cs"/>
          <w:rtl/>
        </w:rPr>
        <w:t>که از این مقدمه مناقشه گرفته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شود این است که:</w:t>
      </w:r>
    </w:p>
    <w:p w:rsidR="005D68C6" w:rsidRPr="001A2340" w:rsidRDefault="004809EF" w:rsidP="005D68C6">
      <w:pPr>
        <w:rPr>
          <w:rFonts w:ascii="Traditional Arabic" w:hAnsi="Traditional Arabic" w:cs="Traditional Arabic"/>
          <w:rtl/>
        </w:rPr>
      </w:pPr>
      <w:r w:rsidRPr="001A2340">
        <w:rPr>
          <w:rFonts w:ascii="Traditional Arabic" w:hAnsi="Traditional Arabic" w:cs="Traditional Arabic" w:hint="cs"/>
          <w:rtl/>
        </w:rPr>
        <w:t xml:space="preserve">در </w:t>
      </w:r>
      <w:r w:rsidR="005D68C6" w:rsidRPr="001A2340">
        <w:rPr>
          <w:rFonts w:ascii="Traditional Arabic" w:hAnsi="Traditional Arabic" w:cs="Traditional Arabic" w:hint="cs"/>
          <w:rtl/>
        </w:rPr>
        <w:t xml:space="preserve">تقلید بقایی و یا تقلید </w:t>
      </w:r>
      <w:r w:rsidRPr="001A2340">
        <w:rPr>
          <w:rFonts w:ascii="Traditional Arabic" w:hAnsi="Traditional Arabic" w:cs="Traditional Arabic" w:hint="cs"/>
          <w:rtl/>
        </w:rPr>
        <w:t xml:space="preserve">ابتدایی، جواز یکی و عدم جواز دیگری دلیل لفظی ندارد بلکه با اجماع و ضرورتی که قبلاً گفته شده است تقلید ابتدایی جایز نبود که البته در آن هم عنوان </w:t>
      </w:r>
      <w:r w:rsidR="008A3401">
        <w:rPr>
          <w:rFonts w:ascii="Traditional Arabic" w:hAnsi="Traditional Arabic" w:cs="Traditional Arabic" w:hint="cs"/>
          <w:rtl/>
        </w:rPr>
        <w:t>این‌چنینی</w:t>
      </w:r>
      <w:r w:rsidRPr="001A2340">
        <w:rPr>
          <w:rFonts w:ascii="Traditional Arabic" w:hAnsi="Traditional Arabic" w:cs="Traditional Arabic" w:hint="cs"/>
          <w:rtl/>
        </w:rPr>
        <w:t xml:space="preserve"> وجود نداشت و در دلیل عدم جواز بقاء فقط یک دلیل لبّی وجود دارد که آن هم بدون عنوان است، که در دلیل لبی بدون عنوان باید به قدر متیقن عمل شود که این قانون </w:t>
      </w:r>
      <w:r w:rsidR="008A3401">
        <w:rPr>
          <w:rFonts w:ascii="Traditional Arabic" w:hAnsi="Traditional Arabic" w:cs="Traditional Arabic"/>
          <w:rtl/>
        </w:rPr>
        <w:t>جاافتاده</w:t>
      </w:r>
      <w:r w:rsidRPr="001A2340">
        <w:rPr>
          <w:rFonts w:ascii="Traditional Arabic" w:hAnsi="Traditional Arabic" w:cs="Traditional Arabic" w:hint="cs"/>
          <w:rtl/>
        </w:rPr>
        <w:t xml:space="preserve"> اصول ا</w:t>
      </w:r>
      <w:r w:rsidR="0068486F" w:rsidRPr="001A2340">
        <w:rPr>
          <w:rFonts w:ascii="Traditional Arabic" w:hAnsi="Traditional Arabic" w:cs="Traditional Arabic" w:hint="cs"/>
          <w:rtl/>
        </w:rPr>
        <w:t>ست که گفته</w:t>
      </w:r>
      <w:r w:rsidR="00B87B2B" w:rsidRPr="001A2340">
        <w:rPr>
          <w:rFonts w:ascii="Traditional Arabic" w:hAnsi="Traditional Arabic" w:cs="Traditional Arabic" w:hint="cs"/>
          <w:rtl/>
        </w:rPr>
        <w:t xml:space="preserve"> می‌</w:t>
      </w:r>
      <w:r w:rsidR="0068486F" w:rsidRPr="001A2340">
        <w:rPr>
          <w:rFonts w:ascii="Traditional Arabic" w:hAnsi="Traditional Arabic" w:cs="Traditional Arabic" w:hint="cs"/>
          <w:rtl/>
        </w:rPr>
        <w:t>شد در ادله عقلی و دلایل لبیه به قدر متیقن اکتفا</w:t>
      </w:r>
      <w:r w:rsidR="00B87B2B" w:rsidRPr="001A2340">
        <w:rPr>
          <w:rFonts w:ascii="Traditional Arabic" w:hAnsi="Traditional Arabic" w:cs="Traditional Arabic" w:hint="cs"/>
          <w:rtl/>
        </w:rPr>
        <w:t xml:space="preserve"> می‌</w:t>
      </w:r>
      <w:r w:rsidR="0068486F" w:rsidRPr="001A2340">
        <w:rPr>
          <w:rFonts w:ascii="Traditional Arabic" w:hAnsi="Traditional Arabic" w:cs="Traditional Arabic" w:hint="cs"/>
          <w:rtl/>
        </w:rPr>
        <w:t xml:space="preserve">شود و دلیل آن این است که عنوان مشخصی در کار نیست که گفته شود اطلاق دارد. </w:t>
      </w:r>
    </w:p>
    <w:p w:rsidR="00C67333" w:rsidRPr="001A2340" w:rsidRDefault="0068486F" w:rsidP="005D68C6">
      <w:pPr>
        <w:rPr>
          <w:rFonts w:ascii="Traditional Arabic" w:hAnsi="Traditional Arabic" w:cs="Traditional Arabic"/>
          <w:rtl/>
        </w:rPr>
      </w:pPr>
      <w:r w:rsidRPr="001A2340">
        <w:rPr>
          <w:rFonts w:ascii="Traditional Arabic" w:hAnsi="Traditional Arabic" w:cs="Traditional Arabic" w:hint="cs"/>
          <w:rtl/>
        </w:rPr>
        <w:t xml:space="preserve">بنابراین تمسک به عموم و اطلاق </w:t>
      </w:r>
      <w:r w:rsidR="008A3401">
        <w:rPr>
          <w:rFonts w:ascii="Traditional Arabic" w:hAnsi="Traditional Arabic" w:cs="Traditional Arabic" w:hint="cs"/>
          <w:rtl/>
        </w:rPr>
        <w:t>علی‌الاصول</w:t>
      </w:r>
      <w:r w:rsidRPr="001A2340">
        <w:rPr>
          <w:rFonts w:ascii="Traditional Arabic" w:hAnsi="Traditional Arabic" w:cs="Traditional Arabic" w:hint="cs"/>
          <w:rtl/>
        </w:rPr>
        <w:t xml:space="preserve"> مربوط به جایی است که لفظی در کار باشد اما آنگاه که لفظی نیست و دلیل لبی و قرینه لبیه</w:t>
      </w:r>
      <w:r w:rsidR="00B87B2B" w:rsidRPr="001A2340">
        <w:rPr>
          <w:rFonts w:ascii="Traditional Arabic" w:hAnsi="Traditional Arabic" w:cs="Traditional Arabic" w:hint="cs"/>
          <w:rtl/>
        </w:rPr>
        <w:t xml:space="preserve">‌ای </w:t>
      </w:r>
      <w:r w:rsidRPr="001A2340">
        <w:rPr>
          <w:rFonts w:ascii="Traditional Arabic" w:hAnsi="Traditional Arabic" w:cs="Traditional Arabic" w:hint="cs"/>
          <w:rtl/>
        </w:rPr>
        <w:t>مطلب را افاده کرده است</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توان عموم و اطلاقی </w:t>
      </w:r>
      <w:r w:rsidR="00C67333" w:rsidRPr="001A2340">
        <w:rPr>
          <w:rFonts w:ascii="Traditional Arabic" w:hAnsi="Traditional Arabic" w:cs="Traditional Arabic" w:hint="cs"/>
          <w:rtl/>
        </w:rPr>
        <w:t>پیدا کرد و هرکجا که شک شود قدر متیقن اخذ</w:t>
      </w:r>
      <w:r w:rsidR="00B87B2B" w:rsidRPr="001A2340">
        <w:rPr>
          <w:rFonts w:ascii="Traditional Arabic" w:hAnsi="Traditional Arabic" w:cs="Traditional Arabic" w:hint="cs"/>
          <w:rtl/>
        </w:rPr>
        <w:t xml:space="preserve"> می‌</w:t>
      </w:r>
      <w:r w:rsidR="00C67333" w:rsidRPr="001A2340">
        <w:rPr>
          <w:rFonts w:ascii="Traditional Arabic" w:hAnsi="Traditional Arabic" w:cs="Traditional Arabic" w:hint="cs"/>
          <w:rtl/>
        </w:rPr>
        <w:t xml:space="preserve">شود. </w:t>
      </w:r>
    </w:p>
    <w:p w:rsidR="0068486F" w:rsidRPr="001A2340" w:rsidRDefault="00C67333" w:rsidP="005D68C6">
      <w:pPr>
        <w:rPr>
          <w:rFonts w:ascii="Traditional Arabic" w:hAnsi="Traditional Arabic" w:cs="Traditional Arabic"/>
          <w:rtl/>
        </w:rPr>
      </w:pPr>
      <w:r w:rsidRPr="001A2340">
        <w:rPr>
          <w:rFonts w:ascii="Traditional Arabic" w:hAnsi="Traditional Arabic" w:cs="Traditional Arabic" w:hint="cs"/>
          <w:rtl/>
        </w:rPr>
        <w:t>این قانون تقریباً مورد اتفاق است که البته این قانون استثنائاتی هم دارد که این استثنائات ارتباطی به این بحث ندارد.</w:t>
      </w:r>
    </w:p>
    <w:p w:rsidR="00C67333" w:rsidRPr="001A2340" w:rsidRDefault="00C67333" w:rsidP="005D68C6">
      <w:pPr>
        <w:rPr>
          <w:rFonts w:ascii="Traditional Arabic" w:hAnsi="Traditional Arabic" w:cs="Traditional Arabic"/>
          <w:rtl/>
        </w:rPr>
      </w:pPr>
      <w:r w:rsidRPr="001A2340">
        <w:rPr>
          <w:rFonts w:ascii="Traditional Arabic" w:hAnsi="Traditional Arabic" w:cs="Traditional Arabic" w:hint="cs"/>
          <w:rtl/>
        </w:rPr>
        <w:t>تا اینجا دو مطلب به دست آمد:</w:t>
      </w:r>
    </w:p>
    <w:p w:rsidR="00C67333" w:rsidRPr="001A2340" w:rsidRDefault="0059626A" w:rsidP="008A3401">
      <w:pPr>
        <w:pStyle w:val="ListParagraph"/>
        <w:numPr>
          <w:ilvl w:val="0"/>
          <w:numId w:val="3"/>
        </w:numPr>
        <w:rPr>
          <w:rFonts w:ascii="Traditional Arabic" w:hAnsi="Traditional Arabic" w:cs="Traditional Arabic"/>
        </w:rPr>
      </w:pPr>
      <w:r w:rsidRPr="001A2340">
        <w:rPr>
          <w:rFonts w:ascii="Traditional Arabic" w:hAnsi="Traditional Arabic" w:cs="Traditional Arabic" w:hint="cs"/>
          <w:rtl/>
        </w:rPr>
        <w:lastRenderedPageBreak/>
        <w:t xml:space="preserve">کبرای قضیه: </w:t>
      </w:r>
      <w:r w:rsidR="00C67333" w:rsidRPr="001A2340">
        <w:rPr>
          <w:rFonts w:ascii="Traditional Arabic" w:hAnsi="Traditional Arabic" w:cs="Traditional Arabic" w:hint="cs"/>
          <w:rtl/>
        </w:rPr>
        <w:t xml:space="preserve">اینکه </w:t>
      </w:r>
      <w:r w:rsidR="00C65D53" w:rsidRPr="001A2340">
        <w:rPr>
          <w:rFonts w:ascii="Traditional Arabic" w:hAnsi="Traditional Arabic" w:cs="Traditional Arabic" w:hint="cs"/>
          <w:rtl/>
        </w:rPr>
        <w:t>دلیل برای عدم جواز تقلید ابتدایی لبی است نه لفظی و بنابراین اطلاقی در این دلیل وجود ندارد که این به دلیل همان قاعده عامه</w:t>
      </w:r>
      <w:r w:rsidR="00B87B2B" w:rsidRPr="001A2340">
        <w:rPr>
          <w:rFonts w:ascii="Traditional Arabic" w:hAnsi="Traditional Arabic" w:cs="Traditional Arabic" w:hint="cs"/>
          <w:rtl/>
        </w:rPr>
        <w:t xml:space="preserve">‌ای </w:t>
      </w:r>
      <w:r w:rsidR="00C65D53" w:rsidRPr="001A2340">
        <w:rPr>
          <w:rFonts w:ascii="Traditional Arabic" w:hAnsi="Traditional Arabic" w:cs="Traditional Arabic" w:hint="cs"/>
          <w:rtl/>
        </w:rPr>
        <w:t>است که گفته</w:t>
      </w:r>
      <w:r w:rsidR="00B87B2B" w:rsidRPr="001A2340">
        <w:rPr>
          <w:rFonts w:ascii="Traditional Arabic" w:hAnsi="Traditional Arabic" w:cs="Traditional Arabic" w:hint="cs"/>
          <w:rtl/>
        </w:rPr>
        <w:t xml:space="preserve"> می‌</w:t>
      </w:r>
      <w:r w:rsidR="00C65D53" w:rsidRPr="001A2340">
        <w:rPr>
          <w:rFonts w:ascii="Traditional Arabic" w:hAnsi="Traditional Arabic" w:cs="Traditional Arabic" w:hint="cs"/>
          <w:rtl/>
        </w:rPr>
        <w:t xml:space="preserve">شد «لا إطلاق </w:t>
      </w:r>
      <w:r w:rsidR="001A4F24" w:rsidRPr="001A2340">
        <w:rPr>
          <w:rFonts w:ascii="Traditional Arabic" w:hAnsi="Traditional Arabic" w:cs="Traditional Arabic" w:hint="cs"/>
          <w:rtl/>
        </w:rPr>
        <w:t>فی الأدل</w:t>
      </w:r>
      <w:r w:rsidR="008A3401">
        <w:rPr>
          <w:rFonts w:ascii="Traditional Arabic" w:hAnsi="Traditional Arabic" w:cs="Traditional Arabic" w:hint="cs"/>
          <w:rtl/>
        </w:rPr>
        <w:t>ة</w:t>
      </w:r>
      <w:r w:rsidR="001A4F24" w:rsidRPr="001A2340">
        <w:rPr>
          <w:rFonts w:ascii="Traditional Arabic" w:hAnsi="Traditional Arabic" w:cs="Traditional Arabic" w:hint="cs"/>
          <w:rtl/>
        </w:rPr>
        <w:t xml:space="preserve"> العقلی</w:t>
      </w:r>
      <w:r w:rsidR="008A3401">
        <w:rPr>
          <w:rFonts w:ascii="Traditional Arabic" w:hAnsi="Traditional Arabic" w:cs="Traditional Arabic" w:hint="cs"/>
          <w:rtl/>
        </w:rPr>
        <w:t>ة</w:t>
      </w:r>
      <w:r w:rsidR="001A4F24" w:rsidRPr="001A2340">
        <w:rPr>
          <w:rFonts w:ascii="Traditional Arabic" w:hAnsi="Traditional Arabic" w:cs="Traditional Arabic" w:hint="cs"/>
          <w:rtl/>
        </w:rPr>
        <w:t xml:space="preserve"> أو فی القرائن اللبّی</w:t>
      </w:r>
      <w:r w:rsidR="008A3401">
        <w:rPr>
          <w:rFonts w:ascii="Traditional Arabic" w:hAnsi="Traditional Arabic" w:cs="Traditional Arabic" w:hint="cs"/>
          <w:rtl/>
        </w:rPr>
        <w:t>ة</w:t>
      </w:r>
      <w:r w:rsidR="001A4F24" w:rsidRPr="001A2340">
        <w:rPr>
          <w:rFonts w:ascii="Traditional Arabic" w:hAnsi="Traditional Arabic" w:cs="Traditional Arabic" w:hint="cs"/>
          <w:rtl/>
        </w:rPr>
        <w:t>» که در ادله عقلیه و قرائن لبیه</w:t>
      </w:r>
      <w:r w:rsidR="00B87B2B" w:rsidRPr="001A2340">
        <w:rPr>
          <w:rFonts w:ascii="Traditional Arabic" w:hAnsi="Traditional Arabic" w:cs="Traditional Arabic" w:hint="cs"/>
          <w:rtl/>
        </w:rPr>
        <w:t xml:space="preserve"> نمی‌</w:t>
      </w:r>
      <w:r w:rsidR="001A4F24" w:rsidRPr="001A2340">
        <w:rPr>
          <w:rFonts w:ascii="Traditional Arabic" w:hAnsi="Traditional Arabic" w:cs="Traditional Arabic" w:hint="cs"/>
          <w:rtl/>
        </w:rPr>
        <w:t>توان تمسک کرد.</w:t>
      </w:r>
    </w:p>
    <w:p w:rsidR="001A4F24" w:rsidRPr="001A2340" w:rsidRDefault="0059626A" w:rsidP="00C67333">
      <w:pPr>
        <w:pStyle w:val="ListParagraph"/>
        <w:numPr>
          <w:ilvl w:val="0"/>
          <w:numId w:val="3"/>
        </w:numPr>
        <w:rPr>
          <w:rFonts w:ascii="Traditional Arabic" w:hAnsi="Traditional Arabic" w:cs="Traditional Arabic"/>
        </w:rPr>
      </w:pPr>
      <w:r w:rsidRPr="001A2340">
        <w:rPr>
          <w:rFonts w:ascii="Traditional Arabic" w:hAnsi="Traditional Arabic" w:cs="Traditional Arabic" w:hint="cs"/>
          <w:rtl/>
        </w:rPr>
        <w:t xml:space="preserve"> صغرای قضیه: دلیل برای عدم جواز تقلید ابتدایی یک قرینه و دلیل لبی است.</w:t>
      </w:r>
    </w:p>
    <w:p w:rsidR="0059626A" w:rsidRPr="001A2340" w:rsidRDefault="0059626A" w:rsidP="0059626A">
      <w:pPr>
        <w:pStyle w:val="ListParagraph"/>
        <w:ind w:left="644"/>
        <w:rPr>
          <w:rFonts w:ascii="Traditional Arabic" w:hAnsi="Traditional Arabic" w:cs="Traditional Arabic"/>
          <w:rtl/>
        </w:rPr>
      </w:pPr>
      <w:r w:rsidRPr="001A2340">
        <w:rPr>
          <w:rFonts w:ascii="Traditional Arabic" w:hAnsi="Traditional Arabic" w:cs="Traditional Arabic" w:hint="cs"/>
          <w:rtl/>
        </w:rPr>
        <w:t>نتیجه این است که اطلاقی برای این دلیل لبی وجود ندارد.</w:t>
      </w:r>
    </w:p>
    <w:p w:rsidR="0059626A" w:rsidRPr="001A2340" w:rsidRDefault="0059626A" w:rsidP="0059626A">
      <w:pPr>
        <w:rPr>
          <w:rFonts w:ascii="Traditional Arabic" w:hAnsi="Traditional Arabic" w:cs="Traditional Arabic"/>
          <w:rtl/>
        </w:rPr>
      </w:pPr>
      <w:r w:rsidRPr="001A2340">
        <w:rPr>
          <w:rFonts w:ascii="Traditional Arabic" w:hAnsi="Traditional Arabic" w:cs="Traditional Arabic" w:hint="cs"/>
          <w:rtl/>
        </w:rPr>
        <w:t xml:space="preserve">وقتی اطلاقی وجود نداشت </w:t>
      </w:r>
      <w:r w:rsidR="00720FE5" w:rsidRPr="001A2340">
        <w:rPr>
          <w:rFonts w:ascii="Traditional Arabic" w:hAnsi="Traditional Arabic" w:cs="Traditional Arabic" w:hint="cs"/>
          <w:rtl/>
        </w:rPr>
        <w:t>مفهوم مناقشه مشخص</w:t>
      </w:r>
      <w:r w:rsidR="00B87B2B" w:rsidRPr="001A2340">
        <w:rPr>
          <w:rFonts w:ascii="Traditional Arabic" w:hAnsi="Traditional Arabic" w:cs="Traditional Arabic" w:hint="cs"/>
          <w:rtl/>
        </w:rPr>
        <w:t xml:space="preserve"> می‌</w:t>
      </w:r>
      <w:r w:rsidR="00720FE5" w:rsidRPr="001A2340">
        <w:rPr>
          <w:rFonts w:ascii="Traditional Arabic" w:hAnsi="Traditional Arabic" w:cs="Traditional Arabic" w:hint="cs"/>
          <w:rtl/>
        </w:rPr>
        <w:t>گردد که</w:t>
      </w:r>
      <w:r w:rsidR="00B87B2B" w:rsidRPr="001A2340">
        <w:rPr>
          <w:rFonts w:ascii="Traditional Arabic" w:hAnsi="Traditional Arabic" w:cs="Traditional Arabic" w:hint="cs"/>
          <w:rtl/>
        </w:rPr>
        <w:t xml:space="preserve"> می‌</w:t>
      </w:r>
      <w:r w:rsidR="00720FE5" w:rsidRPr="001A2340">
        <w:rPr>
          <w:rFonts w:ascii="Traditional Arabic" w:hAnsi="Traditional Arabic" w:cs="Traditional Arabic" w:hint="cs"/>
          <w:rtl/>
        </w:rPr>
        <w:t>گوید:</w:t>
      </w:r>
    </w:p>
    <w:p w:rsidR="005646C9" w:rsidRPr="001A2340" w:rsidRDefault="008A3401" w:rsidP="00720FE5">
      <w:pPr>
        <w:rPr>
          <w:rFonts w:ascii="Traditional Arabic" w:hAnsi="Traditional Arabic" w:cs="Traditional Arabic"/>
          <w:rtl/>
        </w:rPr>
      </w:pPr>
      <w:r>
        <w:rPr>
          <w:rFonts w:ascii="Traditional Arabic" w:hAnsi="Traditional Arabic" w:cs="Traditional Arabic" w:hint="cs"/>
          <w:rtl/>
        </w:rPr>
        <w:t>اصلاً</w:t>
      </w:r>
      <w:r w:rsidR="00720FE5" w:rsidRPr="001A2340">
        <w:rPr>
          <w:rFonts w:ascii="Traditional Arabic" w:hAnsi="Traditional Arabic" w:cs="Traditional Arabic" w:hint="cs"/>
          <w:rtl/>
        </w:rPr>
        <w:t xml:space="preserve"> نباید به دنبال این رفت که عدول از حی به میت تقلید بقایی یا ابتدایی از میت است، چرا که </w:t>
      </w:r>
      <w:r>
        <w:rPr>
          <w:rFonts w:ascii="Traditional Arabic" w:hAnsi="Traditional Arabic" w:cs="Traditional Arabic" w:hint="cs"/>
          <w:rtl/>
        </w:rPr>
        <w:t>اصلاً</w:t>
      </w:r>
      <w:r w:rsidR="00720FE5" w:rsidRPr="001A2340">
        <w:rPr>
          <w:rFonts w:ascii="Traditional Arabic" w:hAnsi="Traditional Arabic" w:cs="Traditional Arabic" w:hint="cs"/>
          <w:rtl/>
        </w:rPr>
        <w:t xml:space="preserve"> ریز شدن در این بحث راه انحرافی است. به این بیان که اگر کسی دقیق شود که مثلاً کسی که مدتی از مرحوم بروجردی تقلید</w:t>
      </w:r>
      <w:r w:rsidR="00B87B2B" w:rsidRPr="001A2340">
        <w:rPr>
          <w:rFonts w:ascii="Traditional Arabic" w:hAnsi="Traditional Arabic" w:cs="Traditional Arabic" w:hint="cs"/>
          <w:rtl/>
        </w:rPr>
        <w:t xml:space="preserve"> می‌</w:t>
      </w:r>
      <w:r w:rsidR="00720FE5" w:rsidRPr="001A2340">
        <w:rPr>
          <w:rFonts w:ascii="Traditional Arabic" w:hAnsi="Traditional Arabic" w:cs="Traditional Arabic" w:hint="cs"/>
          <w:rtl/>
        </w:rPr>
        <w:t xml:space="preserve">کرده و سپس </w:t>
      </w:r>
      <w:r w:rsidR="00236110" w:rsidRPr="001A2340">
        <w:rPr>
          <w:rFonts w:ascii="Traditional Arabic" w:hAnsi="Traditional Arabic" w:cs="Traditional Arabic" w:hint="cs"/>
          <w:rtl/>
        </w:rPr>
        <w:t>از مرحوم امام تقلید</w:t>
      </w:r>
      <w:r w:rsidR="00B87B2B" w:rsidRPr="001A2340">
        <w:rPr>
          <w:rFonts w:ascii="Traditional Arabic" w:hAnsi="Traditional Arabic" w:cs="Traditional Arabic" w:hint="cs"/>
          <w:rtl/>
        </w:rPr>
        <w:t xml:space="preserve"> می‌</w:t>
      </w:r>
      <w:r w:rsidR="00236110" w:rsidRPr="001A2340">
        <w:rPr>
          <w:rFonts w:ascii="Traditional Arabic" w:hAnsi="Traditional Arabic" w:cs="Traditional Arabic" w:hint="cs"/>
          <w:rtl/>
        </w:rPr>
        <w:t>کرده و حال</w:t>
      </w:r>
      <w:r w:rsidR="00B87B2B" w:rsidRPr="001A2340">
        <w:rPr>
          <w:rFonts w:ascii="Traditional Arabic" w:hAnsi="Traditional Arabic" w:cs="Traditional Arabic" w:hint="cs"/>
          <w:rtl/>
        </w:rPr>
        <w:t xml:space="preserve"> می‌</w:t>
      </w:r>
      <w:r w:rsidR="00236110" w:rsidRPr="001A2340">
        <w:rPr>
          <w:rFonts w:ascii="Traditional Arabic" w:hAnsi="Traditional Arabic" w:cs="Traditional Arabic" w:hint="cs"/>
          <w:rtl/>
        </w:rPr>
        <w:t xml:space="preserve">خواهد </w:t>
      </w:r>
      <w:r>
        <w:rPr>
          <w:rFonts w:ascii="Traditional Arabic" w:hAnsi="Traditional Arabic" w:cs="Traditional Arabic" w:hint="cs"/>
          <w:rtl/>
        </w:rPr>
        <w:t>مجدداً</w:t>
      </w:r>
      <w:r w:rsidR="00236110" w:rsidRPr="001A2340">
        <w:rPr>
          <w:rFonts w:ascii="Traditional Arabic" w:hAnsi="Traditional Arabic" w:cs="Traditional Arabic" w:hint="cs"/>
          <w:rtl/>
        </w:rPr>
        <w:t xml:space="preserve"> به آقای بروجردی باز گردد. اینکه گفته شود آیا این تقلید ابتدایی است و یا بقاء بر تقلید است -که در نتیجه آن گفته شود اگر دقّی نگاه شود تقلید ابتدایی است و اگر عرفی نگاه شود بقاء است- در این مناقشه گفته</w:t>
      </w:r>
      <w:r w:rsidR="00B87B2B" w:rsidRPr="001A2340">
        <w:rPr>
          <w:rFonts w:ascii="Traditional Arabic" w:hAnsi="Traditional Arabic" w:cs="Traditional Arabic" w:hint="cs"/>
          <w:rtl/>
        </w:rPr>
        <w:t xml:space="preserve"> می‌</w:t>
      </w:r>
      <w:r w:rsidR="00236110" w:rsidRPr="001A2340">
        <w:rPr>
          <w:rFonts w:ascii="Traditional Arabic" w:hAnsi="Traditional Arabic" w:cs="Traditional Arabic" w:hint="cs"/>
          <w:rtl/>
        </w:rPr>
        <w:t>شود که این بحثی که در مناقشه اول مبنا گذاشته شد و طبق آن پیش</w:t>
      </w:r>
      <w:r w:rsidR="00B87B2B" w:rsidRPr="001A2340">
        <w:rPr>
          <w:rFonts w:ascii="Traditional Arabic" w:hAnsi="Traditional Arabic" w:cs="Traditional Arabic" w:hint="cs"/>
          <w:rtl/>
        </w:rPr>
        <w:t xml:space="preserve"> می‌</w:t>
      </w:r>
      <w:r w:rsidR="00236110" w:rsidRPr="001A2340">
        <w:rPr>
          <w:rFonts w:ascii="Traditional Arabic" w:hAnsi="Traditional Arabic" w:cs="Traditional Arabic" w:hint="cs"/>
          <w:rtl/>
        </w:rPr>
        <w:t xml:space="preserve">رفتید تماماً بر این فرض بود که دلیل لفظی وجد داشته باشد که یک نفر بگوید «لایجوز التقلید </w:t>
      </w:r>
      <w:r w:rsidR="005646C9" w:rsidRPr="001A2340">
        <w:rPr>
          <w:rFonts w:ascii="Traditional Arabic" w:hAnsi="Traditional Arabic" w:cs="Traditional Arabic" w:hint="cs"/>
          <w:rtl/>
        </w:rPr>
        <w:t xml:space="preserve">ابتدائا» و دیگری بگوید «یجوز التقلید بقائا» که در نتیجه آن گفته شود این تقلید ابتدایی و بقائی و اینها به چه صورت است! آیا دقی است یا عرفی و </w:t>
      </w:r>
      <w:r>
        <w:rPr>
          <w:rFonts w:ascii="Traditional Arabic" w:hAnsi="Traditional Arabic" w:cs="Traditional Arabic" w:hint="cs"/>
          <w:rtl/>
        </w:rPr>
        <w:t>اصلاً</w:t>
      </w:r>
      <w:r w:rsidR="005646C9" w:rsidRPr="001A2340">
        <w:rPr>
          <w:rFonts w:ascii="Traditional Arabic" w:hAnsi="Traditional Arabic" w:cs="Traditional Arabic" w:hint="cs"/>
          <w:rtl/>
        </w:rPr>
        <w:t xml:space="preserve"> چنین چیزی هست یا خیر! </w:t>
      </w:r>
    </w:p>
    <w:p w:rsidR="00797A4D" w:rsidRPr="001A2340" w:rsidRDefault="008A3401" w:rsidP="00720FE5">
      <w:pPr>
        <w:rPr>
          <w:rFonts w:ascii="Traditional Arabic" w:hAnsi="Traditional Arabic" w:cs="Traditional Arabic"/>
          <w:rtl/>
        </w:rPr>
      </w:pPr>
      <w:r>
        <w:rPr>
          <w:rFonts w:ascii="Traditional Arabic" w:hAnsi="Traditional Arabic" w:cs="Traditional Arabic" w:hint="cs"/>
          <w:rtl/>
        </w:rPr>
        <w:t>اصلاً</w:t>
      </w:r>
      <w:r w:rsidR="005646C9" w:rsidRPr="001A2340">
        <w:rPr>
          <w:rFonts w:ascii="Traditional Arabic" w:hAnsi="Traditional Arabic" w:cs="Traditional Arabic" w:hint="cs"/>
          <w:rtl/>
        </w:rPr>
        <w:t xml:space="preserve"> این راه، راهِ اشتباهی است که طی شده است و راه درست این است که </w:t>
      </w:r>
      <w:r w:rsidR="00797A4D" w:rsidRPr="001A2340">
        <w:rPr>
          <w:rFonts w:ascii="Traditional Arabic" w:hAnsi="Traditional Arabic" w:cs="Traditional Arabic" w:hint="cs"/>
          <w:rtl/>
        </w:rPr>
        <w:t xml:space="preserve">در اینجا گفته شود </w:t>
      </w:r>
      <w:r>
        <w:rPr>
          <w:rFonts w:ascii="Traditional Arabic" w:hAnsi="Traditional Arabic" w:cs="Traditional Arabic" w:hint="cs"/>
          <w:rtl/>
        </w:rPr>
        <w:t>اصلاً</w:t>
      </w:r>
      <w:r w:rsidR="00797A4D" w:rsidRPr="001A2340">
        <w:rPr>
          <w:rFonts w:ascii="Traditional Arabic" w:hAnsi="Traditional Arabic" w:cs="Traditional Arabic" w:hint="cs"/>
          <w:rtl/>
        </w:rPr>
        <w:t xml:space="preserve"> چنین مفاهیمی در دلیل وجود ندارد بلکه یک دلیل لبی وجود دارد که طبق آن گفته</w:t>
      </w:r>
      <w:r w:rsidR="00B87B2B" w:rsidRPr="001A2340">
        <w:rPr>
          <w:rFonts w:ascii="Traditional Arabic" w:hAnsi="Traditional Arabic" w:cs="Traditional Arabic" w:hint="cs"/>
          <w:rtl/>
        </w:rPr>
        <w:t xml:space="preserve"> می‌</w:t>
      </w:r>
      <w:r w:rsidR="00797A4D" w:rsidRPr="001A2340">
        <w:rPr>
          <w:rFonts w:ascii="Traditional Arabic" w:hAnsi="Traditional Arabic" w:cs="Traditional Arabic" w:hint="cs"/>
          <w:rtl/>
        </w:rPr>
        <w:t>شود</w:t>
      </w:r>
      <w:r w:rsidR="00B87B2B" w:rsidRPr="001A2340">
        <w:rPr>
          <w:rFonts w:ascii="Traditional Arabic" w:hAnsi="Traditional Arabic" w:cs="Traditional Arabic" w:hint="cs"/>
          <w:rtl/>
        </w:rPr>
        <w:t xml:space="preserve"> نمی‌</w:t>
      </w:r>
      <w:r w:rsidR="00797A4D" w:rsidRPr="001A2340">
        <w:rPr>
          <w:rFonts w:ascii="Traditional Arabic" w:hAnsi="Traditional Arabic" w:cs="Traditional Arabic" w:hint="cs"/>
          <w:rtl/>
        </w:rPr>
        <w:t xml:space="preserve">توان ابتدائاً از میت تقلید کرد و این ابتدائاً هم به صورت لفظی در کلام نیامده است و دلیل لبی هم باید قدر متیقن آن گرفته شود. </w:t>
      </w:r>
    </w:p>
    <w:p w:rsidR="00720FE5" w:rsidRPr="001A2340" w:rsidRDefault="00797A4D" w:rsidP="00720FE5">
      <w:pPr>
        <w:rPr>
          <w:rFonts w:ascii="Traditional Arabic" w:hAnsi="Traditional Arabic" w:cs="Traditional Arabic"/>
          <w:rtl/>
        </w:rPr>
      </w:pPr>
      <w:r w:rsidRPr="001A2340">
        <w:rPr>
          <w:rFonts w:ascii="Traditional Arabic" w:hAnsi="Traditional Arabic" w:cs="Traditional Arabic" w:hint="cs"/>
          <w:rtl/>
        </w:rPr>
        <w:t>حال</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 xml:space="preserve">دانیم که این اجماعی که بود مبنی بر عدم جواز تقلید ابتدائاً یعنی ابتدای محض کامل؟ یعنی صورتی که این شخص </w:t>
      </w:r>
      <w:r w:rsidR="008A3401">
        <w:rPr>
          <w:rFonts w:ascii="Traditional Arabic" w:hAnsi="Traditional Arabic" w:cs="Traditional Arabic" w:hint="cs"/>
          <w:rtl/>
        </w:rPr>
        <w:t>اصلاً</w:t>
      </w:r>
      <w:r w:rsidRPr="001A2340">
        <w:rPr>
          <w:rFonts w:ascii="Traditional Arabic" w:hAnsi="Traditional Arabic" w:cs="Traditional Arabic" w:hint="cs"/>
          <w:rtl/>
        </w:rPr>
        <w:t xml:space="preserve"> مجتهد میت را درک نکرده است و مثلاً هنگامی که بالغ شده است چندین سال از فوت او گذشته است، آیا این صورت جایز نیست که شخص اولین عمل</w:t>
      </w:r>
      <w:r w:rsidR="00B87B2B" w:rsidRPr="001A2340">
        <w:rPr>
          <w:rFonts w:ascii="Traditional Arabic" w:hAnsi="Traditional Arabic" w:cs="Traditional Arabic" w:hint="cs"/>
          <w:rtl/>
        </w:rPr>
        <w:t>‌ها</w:t>
      </w:r>
      <w:r w:rsidRPr="001A2340">
        <w:rPr>
          <w:rFonts w:ascii="Traditional Arabic" w:hAnsi="Traditional Arabic" w:cs="Traditional Arabic" w:hint="cs"/>
          <w:rtl/>
        </w:rPr>
        <w:t xml:space="preserve">ی خود را بر او منطبق کند؟ یا اینکه علاوه بر این اطلاق هم وجود دارد که </w:t>
      </w:r>
      <w:r w:rsidR="008A3401">
        <w:rPr>
          <w:rFonts w:ascii="Traditional Arabic" w:hAnsi="Traditional Arabic" w:cs="Traditional Arabic" w:hint="cs"/>
          <w:rtl/>
        </w:rPr>
        <w:t>این‌چنین</w:t>
      </w:r>
      <w:r w:rsidRPr="001A2340">
        <w:rPr>
          <w:rFonts w:ascii="Traditional Arabic" w:hAnsi="Traditional Arabic" w:cs="Traditional Arabic" w:hint="cs"/>
          <w:rtl/>
        </w:rPr>
        <w:t xml:space="preserve"> مواردی را هم در </w:t>
      </w:r>
      <w:r w:rsidR="008A3401">
        <w:rPr>
          <w:rFonts w:ascii="Traditional Arabic" w:hAnsi="Traditional Arabic" w:cs="Traditional Arabic" w:hint="cs"/>
          <w:rtl/>
        </w:rPr>
        <w:t>برمی‌گیرد</w:t>
      </w:r>
      <w:r w:rsidRPr="001A2340">
        <w:rPr>
          <w:rFonts w:ascii="Traditional Arabic" w:hAnsi="Traditional Arabic" w:cs="Traditional Arabic" w:hint="cs"/>
          <w:rtl/>
        </w:rPr>
        <w:t xml:space="preserve"> که مثلاً کسی که زمان مرحوم بروجردی را درک کرده است و در برخی مسائل طبق نظر ایشان عمل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کرده و سپس عود کرده و حال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خواهد </w:t>
      </w:r>
      <w:r w:rsidR="008A3401">
        <w:rPr>
          <w:rFonts w:ascii="Traditional Arabic" w:hAnsi="Traditional Arabic" w:cs="Traditional Arabic" w:hint="cs"/>
          <w:rtl/>
        </w:rPr>
        <w:t>مجدداً</w:t>
      </w:r>
      <w:r w:rsidRPr="001A2340">
        <w:rPr>
          <w:rFonts w:ascii="Traditional Arabic" w:hAnsi="Traditional Arabic" w:cs="Traditional Arabic" w:hint="cs"/>
          <w:rtl/>
        </w:rPr>
        <w:t xml:space="preserve"> باز گردد به ایشان. آیا این صورت هم مشمول آن اجماع هست یا خیر؟ </w:t>
      </w:r>
    </w:p>
    <w:p w:rsidR="00797A4D" w:rsidRPr="001A2340" w:rsidRDefault="00797A4D" w:rsidP="00720FE5">
      <w:pPr>
        <w:rPr>
          <w:rFonts w:ascii="Traditional Arabic" w:hAnsi="Traditional Arabic" w:cs="Traditional Arabic"/>
          <w:rtl/>
        </w:rPr>
      </w:pPr>
      <w:r w:rsidRPr="001A2340">
        <w:rPr>
          <w:rFonts w:ascii="Traditional Arabic" w:hAnsi="Traditional Arabic" w:cs="Traditional Arabic" w:hint="cs"/>
          <w:rtl/>
        </w:rPr>
        <w:t>خب این دلیل لبی است و قدر متیقّن آن فقط صورت اول</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باشد، اما صورت دوم و جایی که عدول و عود به میت باشد را در </w:t>
      </w:r>
      <w:r w:rsidR="008A3401">
        <w:rPr>
          <w:rFonts w:ascii="Traditional Arabic" w:hAnsi="Traditional Arabic" w:cs="Traditional Arabic" w:hint="cs"/>
          <w:rtl/>
        </w:rPr>
        <w:t>برنمی‌گیرد</w:t>
      </w:r>
      <w:r w:rsidRPr="001A2340">
        <w:rPr>
          <w:rFonts w:ascii="Traditional Arabic" w:hAnsi="Traditional Arabic" w:cs="Traditional Arabic" w:hint="cs"/>
          <w:rtl/>
        </w:rPr>
        <w:t xml:space="preserve"> چراکه این یک دلیل لبی است و برای دلیل لبی باید قدر متیقّن آن أخذ کرد که قدر متیقّن این دلیل هم همان تقلید ابتدائی محض است (صورت اول) اما در جایی که یک نوع بازگشت است از شمول این دلیل لبی خارج است.</w:t>
      </w:r>
    </w:p>
    <w:p w:rsidR="00797A4D" w:rsidRPr="008A3401" w:rsidRDefault="00C72472" w:rsidP="00C72472">
      <w:pPr>
        <w:pStyle w:val="Heading5"/>
        <w:rPr>
          <w:rFonts w:ascii="Traditional Arabic" w:hAnsi="Traditional Arabic" w:cs="Traditional Arabic"/>
          <w:color w:val="FF0000"/>
          <w:rtl/>
        </w:rPr>
      </w:pPr>
      <w:bookmarkStart w:id="33" w:name="_Toc471078215"/>
      <w:r w:rsidRPr="008A3401">
        <w:rPr>
          <w:rFonts w:ascii="Traditional Arabic" w:hAnsi="Traditional Arabic" w:cs="Traditional Arabic" w:hint="cs"/>
          <w:color w:val="FF0000"/>
          <w:rtl/>
        </w:rPr>
        <w:t>پاسخ مناقشه دوم</w:t>
      </w:r>
      <w:bookmarkEnd w:id="33"/>
    </w:p>
    <w:p w:rsidR="00C72472" w:rsidRPr="001A2340" w:rsidRDefault="00C72472" w:rsidP="00C72472">
      <w:pPr>
        <w:rPr>
          <w:rFonts w:ascii="Traditional Arabic" w:hAnsi="Traditional Arabic" w:cs="Traditional Arabic"/>
          <w:rtl/>
        </w:rPr>
      </w:pPr>
      <w:r w:rsidRPr="001A2340">
        <w:rPr>
          <w:rFonts w:ascii="Traditional Arabic" w:hAnsi="Traditional Arabic" w:cs="Traditional Arabic" w:hint="cs"/>
          <w:rtl/>
        </w:rPr>
        <w:t>در این مناقشه تنها عرضی که وجود دارد فقط در همین اندازه است که:</w:t>
      </w:r>
    </w:p>
    <w:p w:rsidR="00C72472" w:rsidRPr="001A2340" w:rsidRDefault="00C72472" w:rsidP="00C72472">
      <w:pPr>
        <w:rPr>
          <w:rFonts w:ascii="Traditional Arabic" w:hAnsi="Traditional Arabic" w:cs="Traditional Arabic"/>
          <w:rtl/>
        </w:rPr>
      </w:pPr>
      <w:r w:rsidRPr="001A2340">
        <w:rPr>
          <w:rFonts w:ascii="Traditional Arabic" w:hAnsi="Traditional Arabic" w:cs="Traditional Arabic" w:hint="cs"/>
          <w:rtl/>
        </w:rPr>
        <w:t xml:space="preserve">این فرمایش مبتنی بر این است که اطلاق لفظی برای تقلید از </w:t>
      </w:r>
      <w:r w:rsidR="008A3401">
        <w:rPr>
          <w:rFonts w:ascii="Traditional Arabic" w:hAnsi="Traditional Arabic" w:cs="Traditional Arabic" w:hint="cs"/>
          <w:rtl/>
        </w:rPr>
        <w:t>میت</w:t>
      </w:r>
      <w:r w:rsidRPr="001A2340">
        <w:rPr>
          <w:rFonts w:ascii="Traditional Arabic" w:hAnsi="Traditional Arabic" w:cs="Traditional Arabic" w:hint="cs"/>
          <w:rtl/>
        </w:rPr>
        <w:t xml:space="preserve"> وجود داشته باشد و استثناء آن یک دلیل لبی اجماع باشد. اگر چنین باشد این کلام و این مناقشه صحیح است.</w:t>
      </w:r>
    </w:p>
    <w:p w:rsidR="00C72472" w:rsidRPr="001A2340" w:rsidRDefault="008A3401" w:rsidP="00C72472">
      <w:pPr>
        <w:rPr>
          <w:rFonts w:ascii="Traditional Arabic" w:hAnsi="Traditional Arabic" w:cs="Traditional Arabic"/>
          <w:rtl/>
        </w:rPr>
      </w:pPr>
      <w:r>
        <w:rPr>
          <w:rFonts w:ascii="Traditional Arabic" w:hAnsi="Traditional Arabic" w:cs="Traditional Arabic" w:hint="cs"/>
          <w:rtl/>
        </w:rPr>
        <w:lastRenderedPageBreak/>
        <w:t>به‌عبارت‌دیگر</w:t>
      </w:r>
      <w:r w:rsidR="00C72472" w:rsidRPr="001A2340">
        <w:rPr>
          <w:rFonts w:ascii="Traditional Arabic" w:hAnsi="Traditional Arabic" w:cs="Traditional Arabic" w:hint="cs"/>
          <w:rtl/>
        </w:rPr>
        <w:t xml:space="preserve"> </w:t>
      </w:r>
      <w:r w:rsidR="001A12F3" w:rsidRPr="001A2340">
        <w:rPr>
          <w:rFonts w:ascii="Traditional Arabic" w:hAnsi="Traditional Arabic" w:cs="Traditional Arabic" w:hint="cs"/>
          <w:rtl/>
        </w:rPr>
        <w:t xml:space="preserve">برای صحت این مناقشه باید گفت اطلاقات زنده و مرده را در </w:t>
      </w:r>
      <w:r>
        <w:rPr>
          <w:rFonts w:ascii="Traditional Arabic" w:hAnsi="Traditional Arabic" w:cs="Traditional Arabic" w:hint="cs"/>
          <w:rtl/>
        </w:rPr>
        <w:t>برمی‌گیرد</w:t>
      </w:r>
      <w:r w:rsidR="001A12F3" w:rsidRPr="001A2340">
        <w:rPr>
          <w:rFonts w:ascii="Traditional Arabic" w:hAnsi="Traditional Arabic" w:cs="Traditional Arabic" w:hint="cs"/>
          <w:rtl/>
        </w:rPr>
        <w:t xml:space="preserve"> فقط اجماعی</w:t>
      </w:r>
      <w:r w:rsidR="00B87B2B" w:rsidRPr="001A2340">
        <w:rPr>
          <w:rFonts w:ascii="Traditional Arabic" w:hAnsi="Traditional Arabic" w:cs="Traditional Arabic" w:hint="cs"/>
          <w:rtl/>
        </w:rPr>
        <w:t xml:space="preserve"> می‌</w:t>
      </w:r>
      <w:r w:rsidR="001A12F3" w:rsidRPr="001A2340">
        <w:rPr>
          <w:rFonts w:ascii="Traditional Arabic" w:hAnsi="Traditional Arabic" w:cs="Traditional Arabic" w:hint="cs"/>
          <w:rtl/>
        </w:rPr>
        <w:t>گوید که ابتدائاً از این اجماعات بیرون است. اگر چنین چیزی گفته شود مطلب و مناقشه درست است.</w:t>
      </w:r>
    </w:p>
    <w:p w:rsidR="00063586" w:rsidRPr="001A2340" w:rsidRDefault="001A12F3" w:rsidP="00063586">
      <w:pPr>
        <w:rPr>
          <w:rFonts w:ascii="Traditional Arabic" w:hAnsi="Traditional Arabic" w:cs="Traditional Arabic"/>
          <w:rtl/>
        </w:rPr>
      </w:pPr>
      <w:r w:rsidRPr="001A2340">
        <w:rPr>
          <w:rFonts w:ascii="Traditional Arabic" w:hAnsi="Traditional Arabic" w:cs="Traditional Arabic" w:hint="cs"/>
          <w:rtl/>
        </w:rPr>
        <w:t>اما اگر کسی در ادله تقلید چندان به ادله لفظی اعتماد نکند و در آنجا هم به سیره عقلا اعتماد</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کرد </w:t>
      </w:r>
      <w:r w:rsidRPr="001A2340">
        <w:rPr>
          <w:rFonts w:ascii="Traditional Arabic" w:hAnsi="Traditional Arabic" w:cs="Traditional Arabic"/>
          <w:rtl/>
        </w:rPr>
        <w:t>–</w:t>
      </w:r>
      <w:r w:rsidRPr="001A2340">
        <w:rPr>
          <w:rFonts w:ascii="Traditional Arabic" w:hAnsi="Traditional Arabic" w:cs="Traditional Arabic" w:hint="cs"/>
          <w:rtl/>
        </w:rPr>
        <w:t xml:space="preserve">که بسیاری از </w:t>
      </w:r>
      <w:r w:rsidR="008A3401">
        <w:rPr>
          <w:rFonts w:ascii="Traditional Arabic" w:hAnsi="Traditional Arabic" w:cs="Traditional Arabic" w:hint="cs"/>
          <w:rtl/>
        </w:rPr>
        <w:t>افراد</w:t>
      </w:r>
      <w:r w:rsidRPr="001A2340">
        <w:rPr>
          <w:rFonts w:ascii="Traditional Arabic" w:hAnsi="Traditional Arabic" w:cs="Traditional Arabic" w:hint="cs"/>
          <w:rtl/>
        </w:rPr>
        <w:t xml:space="preserve"> هم </w:t>
      </w:r>
      <w:r w:rsidR="008A3401">
        <w:rPr>
          <w:rFonts w:ascii="Traditional Arabic" w:hAnsi="Traditional Arabic" w:cs="Traditional Arabic" w:hint="cs"/>
          <w:rtl/>
        </w:rPr>
        <w:t>همین‌گونه</w:t>
      </w:r>
      <w:r w:rsidRPr="001A2340">
        <w:rPr>
          <w:rFonts w:ascii="Traditional Arabic" w:hAnsi="Traditional Arabic" w:cs="Traditional Arabic" w:hint="cs"/>
          <w:rtl/>
        </w:rPr>
        <w:t xml:space="preserve"> هستند- د</w:t>
      </w:r>
      <w:r w:rsidR="0035186B" w:rsidRPr="001A2340">
        <w:rPr>
          <w:rFonts w:ascii="Traditional Arabic" w:hAnsi="Traditional Arabic" w:cs="Traditional Arabic" w:hint="cs"/>
          <w:rtl/>
        </w:rPr>
        <w:t>ر واقع اینها</w:t>
      </w:r>
      <w:r w:rsidR="00B87B2B" w:rsidRPr="001A2340">
        <w:rPr>
          <w:rFonts w:ascii="Traditional Arabic" w:hAnsi="Traditional Arabic" w:cs="Traditional Arabic" w:hint="cs"/>
          <w:rtl/>
        </w:rPr>
        <w:t xml:space="preserve"> می‌</w:t>
      </w:r>
      <w:r w:rsidR="0035186B" w:rsidRPr="001A2340">
        <w:rPr>
          <w:rFonts w:ascii="Traditional Arabic" w:hAnsi="Traditional Arabic" w:cs="Traditional Arabic" w:hint="cs"/>
          <w:rtl/>
        </w:rPr>
        <w:t>گویند مبنای اصل تقلید هم سیره عقلا است و اگر این باشد در سیره عقلا هم دلیل لبی است و باید قدر متیقن آن را أخذ کرد.</w:t>
      </w:r>
      <w:r w:rsidR="00063586" w:rsidRPr="001A2340">
        <w:rPr>
          <w:rFonts w:ascii="Traditional Arabic" w:hAnsi="Traditional Arabic" w:cs="Traditional Arabic" w:hint="cs"/>
          <w:rtl/>
        </w:rPr>
        <w:t xml:space="preserve"> در واقع اینکه شما</w:t>
      </w:r>
      <w:r w:rsidR="00B87B2B" w:rsidRPr="001A2340">
        <w:rPr>
          <w:rFonts w:ascii="Traditional Arabic" w:hAnsi="Traditional Arabic" w:cs="Traditional Arabic" w:hint="cs"/>
          <w:rtl/>
        </w:rPr>
        <w:t xml:space="preserve"> می‌</w:t>
      </w:r>
      <w:r w:rsidR="00063586" w:rsidRPr="001A2340">
        <w:rPr>
          <w:rFonts w:ascii="Traditional Arabic" w:hAnsi="Traditional Arabic" w:cs="Traditional Arabic" w:hint="cs"/>
          <w:rtl/>
        </w:rPr>
        <w:t>گویید اصل مراجعه به کارشناس مبنای عقلایی سیره</w:t>
      </w:r>
      <w:r w:rsidR="00B87B2B" w:rsidRPr="001A2340">
        <w:rPr>
          <w:rFonts w:ascii="Traditional Arabic" w:hAnsi="Traditional Arabic" w:cs="Traditional Arabic" w:hint="cs"/>
          <w:rtl/>
        </w:rPr>
        <w:t xml:space="preserve">‌ای </w:t>
      </w:r>
      <w:r w:rsidR="00063586" w:rsidRPr="001A2340">
        <w:rPr>
          <w:rFonts w:ascii="Traditional Arabic" w:hAnsi="Traditional Arabic" w:cs="Traditional Arabic" w:hint="cs"/>
          <w:rtl/>
        </w:rPr>
        <w:t>دارد، در همین سیره هم باید قدر متیقن أخذ شود.</w:t>
      </w:r>
    </w:p>
    <w:p w:rsidR="001A12F3" w:rsidRPr="001A2340" w:rsidRDefault="00063586" w:rsidP="00063586">
      <w:pPr>
        <w:rPr>
          <w:rFonts w:ascii="Traditional Arabic" w:hAnsi="Traditional Arabic" w:cs="Traditional Arabic"/>
          <w:rtl/>
        </w:rPr>
      </w:pPr>
      <w:r w:rsidRPr="001A2340">
        <w:rPr>
          <w:rFonts w:ascii="Traditional Arabic" w:hAnsi="Traditional Arabic" w:cs="Traditional Arabic" w:hint="cs"/>
          <w:rtl/>
        </w:rPr>
        <w:t>در این مسأله فقط باید به همین نکته توجه داشت که اگر در اصل تقلید دلیل لفظی را کسی بپذیرد</w:t>
      </w:r>
      <w:r w:rsidR="0035186B" w:rsidRPr="001A2340">
        <w:rPr>
          <w:rFonts w:ascii="Traditional Arabic" w:hAnsi="Traditional Arabic" w:cs="Traditional Arabic" w:hint="cs"/>
          <w:rtl/>
        </w:rPr>
        <w:t xml:space="preserve"> </w:t>
      </w:r>
      <w:r w:rsidRPr="001A2340">
        <w:rPr>
          <w:rFonts w:ascii="Traditional Arabic" w:hAnsi="Traditional Arabic" w:cs="Traditional Arabic" w:hint="cs"/>
          <w:rtl/>
        </w:rPr>
        <w:t xml:space="preserve">در این صورت دلیل لفظی اطلاق دارد و استثناء آن اجماع است که باید قدر متیقّن آن گرفته شود که در این صورت عود </w:t>
      </w:r>
      <w:r w:rsidR="001C314F" w:rsidRPr="001A2340">
        <w:rPr>
          <w:rFonts w:ascii="Traditional Arabic" w:hAnsi="Traditional Arabic" w:cs="Traditional Arabic" w:hint="cs"/>
          <w:rtl/>
        </w:rPr>
        <w:t>به میت در اطلاقات لفظی باقی</w:t>
      </w:r>
      <w:r w:rsidR="00B87B2B" w:rsidRPr="001A2340">
        <w:rPr>
          <w:rFonts w:ascii="Traditional Arabic" w:hAnsi="Traditional Arabic" w:cs="Traditional Arabic" w:hint="cs"/>
          <w:rtl/>
        </w:rPr>
        <w:t xml:space="preserve"> می‌</w:t>
      </w:r>
      <w:r w:rsidR="001C314F" w:rsidRPr="001A2340">
        <w:rPr>
          <w:rFonts w:ascii="Traditional Arabic" w:hAnsi="Traditional Arabic" w:cs="Traditional Arabic" w:hint="cs"/>
          <w:rtl/>
        </w:rPr>
        <w:t>ماند و اجماع آن را</w:t>
      </w:r>
      <w:r w:rsidR="00B87B2B" w:rsidRPr="001A2340">
        <w:rPr>
          <w:rFonts w:ascii="Traditional Arabic" w:hAnsi="Traditional Arabic" w:cs="Traditional Arabic" w:hint="cs"/>
          <w:rtl/>
        </w:rPr>
        <w:t xml:space="preserve"> نمی‌</w:t>
      </w:r>
      <w:r w:rsidR="001C314F" w:rsidRPr="001A2340">
        <w:rPr>
          <w:rFonts w:ascii="Traditional Arabic" w:hAnsi="Traditional Arabic" w:cs="Traditional Arabic" w:hint="cs"/>
          <w:rtl/>
        </w:rPr>
        <w:t>گیرد.</w:t>
      </w:r>
    </w:p>
    <w:p w:rsidR="001C314F" w:rsidRPr="001A2340" w:rsidRDefault="001C314F" w:rsidP="00063586">
      <w:pPr>
        <w:rPr>
          <w:rFonts w:ascii="Traditional Arabic" w:hAnsi="Traditional Arabic" w:cs="Traditional Arabic"/>
          <w:rtl/>
        </w:rPr>
      </w:pPr>
      <w:r w:rsidRPr="001A2340">
        <w:rPr>
          <w:rFonts w:ascii="Traditional Arabic" w:hAnsi="Traditional Arabic" w:cs="Traditional Arabic" w:hint="cs"/>
          <w:rtl/>
        </w:rPr>
        <w:t>اما اگر کسی این استثناء را که</w:t>
      </w:r>
      <w:r w:rsidR="00B87B2B" w:rsidRPr="001A2340">
        <w:rPr>
          <w:rFonts w:ascii="Traditional Arabic" w:hAnsi="Traditional Arabic" w:cs="Traditional Arabic" w:hint="cs"/>
          <w:rtl/>
        </w:rPr>
        <w:t xml:space="preserve"> می‌</w:t>
      </w:r>
      <w:r w:rsidRPr="001A2340">
        <w:rPr>
          <w:rFonts w:ascii="Traditional Arabic" w:hAnsi="Traditional Arabic" w:cs="Traditional Arabic" w:hint="cs"/>
          <w:rtl/>
        </w:rPr>
        <w:t xml:space="preserve">گوید لبی است، مستثنی منه (یعنی اصل تقلید) را هم دلیل لبی بداند و فقط سیره عقلا باشد و مابقی حاشیه بوده و اطلاقی در آن نیست، اگر چنین ادعا کند هم اصل و هم فرع دلیل لبی است و </w:t>
      </w:r>
      <w:r w:rsidR="008A3401">
        <w:rPr>
          <w:rFonts w:ascii="Traditional Arabic" w:hAnsi="Traditional Arabic" w:cs="Traditional Arabic" w:hint="cs"/>
          <w:rtl/>
        </w:rPr>
        <w:t>هیچ‌کدام</w:t>
      </w:r>
      <w:r w:rsidRPr="001A2340">
        <w:rPr>
          <w:rFonts w:ascii="Traditional Arabic" w:hAnsi="Traditional Arabic" w:cs="Traditional Arabic" w:hint="cs"/>
          <w:rtl/>
        </w:rPr>
        <w:t xml:space="preserve"> اطلاقی ندارد و در این صورت باید به سراغ دلیل دیگری رفت و با این</w:t>
      </w:r>
      <w:r w:rsidR="00B87B2B" w:rsidRPr="001A2340">
        <w:rPr>
          <w:rFonts w:ascii="Traditional Arabic" w:hAnsi="Traditional Arabic" w:cs="Traditional Arabic" w:hint="cs"/>
          <w:rtl/>
        </w:rPr>
        <w:t xml:space="preserve"> نمی‌</w:t>
      </w:r>
      <w:r w:rsidRPr="001A2340">
        <w:rPr>
          <w:rFonts w:ascii="Traditional Arabic" w:hAnsi="Traditional Arabic" w:cs="Traditional Arabic" w:hint="cs"/>
          <w:rtl/>
        </w:rPr>
        <w:t>توان کار را تمام کرد.</w:t>
      </w:r>
    </w:p>
    <w:p w:rsidR="001C314F" w:rsidRPr="001A2340" w:rsidRDefault="001C314F" w:rsidP="00063586">
      <w:pPr>
        <w:rPr>
          <w:rFonts w:ascii="Traditional Arabic" w:hAnsi="Traditional Arabic" w:cs="Traditional Arabic"/>
          <w:rtl/>
        </w:rPr>
      </w:pPr>
      <w:r w:rsidRPr="001A2340">
        <w:rPr>
          <w:rFonts w:ascii="Traditional Arabic" w:hAnsi="Traditional Arabic" w:cs="Traditional Arabic" w:hint="cs"/>
          <w:rtl/>
        </w:rPr>
        <w:t xml:space="preserve">و لذا تمامیت مناقشه دوم مبتنی است بر اینکه در اصل تقلید ادله لفظی پذیرفته شود یا نه، اگر ادله لفظی پذیرفته شد این مناقشه وارد است اما اگر گفته شد که اصل تقلید هم دلیل لبی دارد و خودِ این هم باید قدر متیقن گرفته شود و در واقع در این طرف هم </w:t>
      </w:r>
      <w:r w:rsidR="00394048" w:rsidRPr="001A2340">
        <w:rPr>
          <w:rFonts w:ascii="Traditional Arabic" w:hAnsi="Traditional Arabic" w:cs="Traditional Arabic" w:hint="cs"/>
          <w:rtl/>
        </w:rPr>
        <w:t>دستمان به هیچ اطلاقی بند نیست و از هر دو طرف دست کوتاه</w:t>
      </w:r>
      <w:r w:rsidR="00B87B2B" w:rsidRPr="001A2340">
        <w:rPr>
          <w:rFonts w:ascii="Traditional Arabic" w:hAnsi="Traditional Arabic" w:cs="Traditional Arabic" w:hint="cs"/>
          <w:rtl/>
        </w:rPr>
        <w:t xml:space="preserve"> می‌</w:t>
      </w:r>
      <w:r w:rsidR="00394048" w:rsidRPr="001A2340">
        <w:rPr>
          <w:rFonts w:ascii="Traditional Arabic" w:hAnsi="Traditional Arabic" w:cs="Traditional Arabic" w:hint="cs"/>
          <w:rtl/>
        </w:rPr>
        <w:t xml:space="preserve">شود و این استدلال و مناقشه تمام نیست. منتهی </w:t>
      </w:r>
      <w:r w:rsidR="008A3401">
        <w:rPr>
          <w:rFonts w:ascii="Traditional Arabic" w:hAnsi="Traditional Arabic" w:cs="Traditional Arabic" w:hint="cs"/>
          <w:rtl/>
        </w:rPr>
        <w:t>علی‌الاصول</w:t>
      </w:r>
      <w:r w:rsidR="00394048" w:rsidRPr="001A2340">
        <w:rPr>
          <w:rFonts w:ascii="Traditional Arabic" w:hAnsi="Traditional Arabic" w:cs="Traditional Arabic" w:hint="cs"/>
          <w:rtl/>
        </w:rPr>
        <w:t xml:space="preserve"> گفته شد که در بحث تقلید اطلاقات لفظی وجود دارد که اگر باشد این مناقشه ظاهراً تمام</w:t>
      </w:r>
      <w:r w:rsidR="00B87B2B" w:rsidRPr="001A2340">
        <w:rPr>
          <w:rFonts w:ascii="Traditional Arabic" w:hAnsi="Traditional Arabic" w:cs="Traditional Arabic" w:hint="cs"/>
          <w:rtl/>
        </w:rPr>
        <w:t xml:space="preserve"> می‌</w:t>
      </w:r>
      <w:r w:rsidR="00394048" w:rsidRPr="001A2340">
        <w:rPr>
          <w:rFonts w:ascii="Traditional Arabic" w:hAnsi="Traditional Arabic" w:cs="Traditional Arabic" w:hint="cs"/>
          <w:rtl/>
        </w:rPr>
        <w:t>شود.</w:t>
      </w:r>
    </w:p>
    <w:p w:rsidR="00394048" w:rsidRPr="001A2340" w:rsidRDefault="00394048" w:rsidP="00063586">
      <w:pPr>
        <w:rPr>
          <w:rFonts w:ascii="Traditional Arabic" w:hAnsi="Traditional Arabic" w:cs="Traditional Arabic"/>
          <w:rtl/>
        </w:rPr>
      </w:pPr>
    </w:p>
    <w:sectPr w:rsidR="00394048" w:rsidRPr="001A234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A6" w:rsidRDefault="00FC12A6" w:rsidP="000D5800">
      <w:pPr>
        <w:spacing w:after="0"/>
      </w:pPr>
      <w:r>
        <w:separator/>
      </w:r>
    </w:p>
  </w:endnote>
  <w:endnote w:type="continuationSeparator" w:id="0">
    <w:p w:rsidR="00FC12A6" w:rsidRDefault="00FC12A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F06AF" w:rsidRDefault="00CF06AF" w:rsidP="007B0062">
        <w:pPr>
          <w:pStyle w:val="Footer"/>
          <w:jc w:val="center"/>
        </w:pPr>
        <w:r>
          <w:fldChar w:fldCharType="begin"/>
        </w:r>
        <w:r>
          <w:instrText xml:space="preserve"> PAGE   \* MERGEFORMAT </w:instrText>
        </w:r>
        <w:r>
          <w:fldChar w:fldCharType="separate"/>
        </w:r>
        <w:r w:rsidR="00176F7A">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A6" w:rsidRDefault="00FC12A6" w:rsidP="000D5800">
      <w:pPr>
        <w:spacing w:after="0"/>
      </w:pPr>
      <w:r>
        <w:separator/>
      </w:r>
    </w:p>
  </w:footnote>
  <w:footnote w:type="continuationSeparator" w:id="0">
    <w:p w:rsidR="00FC12A6" w:rsidRDefault="00FC12A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4A" w:rsidRDefault="00AB614A" w:rsidP="00AB614A">
    <w:pPr>
      <w:ind w:firstLine="0"/>
      <w:rPr>
        <w:rFonts w:ascii="Adobe Arabic" w:hAnsi="Adobe Arabic" w:cs="Adobe Arabic"/>
        <w:sz w:val="24"/>
        <w:szCs w:val="24"/>
      </w:rPr>
    </w:pPr>
    <w:r>
      <w:rPr>
        <w:noProof/>
      </w:rPr>
      <w:drawing>
        <wp:anchor distT="0" distB="0" distL="114300" distR="114300" simplePos="0" relativeHeight="251662336" behindDoc="1" locked="0" layoutInCell="1" allowOverlap="1" wp14:anchorId="0578AD54" wp14:editId="019E1A4E">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Pr>
        <w:rFonts w:ascii="Adobe Arabic" w:hAnsi="Adobe Arabic" w:cs="Adobe Arabic"/>
        <w:sz w:val="24"/>
        <w:szCs w:val="24"/>
        <w:rtl/>
      </w:rPr>
      <w:t xml:space="preserve"> </w:t>
    </w:r>
    <w:r>
      <w:rPr>
        <w:rFonts w:ascii="Adobe Arabic" w:hAnsi="Adobe Arabic" w:cs="Adobe Arabic" w:hint="cs"/>
        <w:sz w:val="24"/>
        <w:szCs w:val="24"/>
        <w:rtl/>
      </w:rPr>
      <w:t>12</w:t>
    </w:r>
    <w:r>
      <w:rPr>
        <w:rFonts w:ascii="Adobe Arabic" w:hAnsi="Adobe Arabic" w:cs="Adobe Arabic"/>
        <w:sz w:val="24"/>
        <w:szCs w:val="24"/>
        <w:rtl/>
      </w:rPr>
      <w:t>/10/1395</w:t>
    </w:r>
  </w:p>
  <w:p w:rsidR="00AB614A" w:rsidRDefault="00AB614A" w:rsidP="00AB614A">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w:t>
    </w:r>
    <w:r w:rsidR="00176F7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عنوان ف</w:t>
    </w:r>
    <w:r w:rsidR="00176F7A">
      <w:rPr>
        <w:rFonts w:ascii="Adobe Arabic" w:hAnsi="Adobe Arabic" w:cs="Adobe Arabic" w:hint="cs"/>
        <w:b/>
        <w:bCs/>
        <w:sz w:val="24"/>
        <w:szCs w:val="24"/>
        <w:rtl/>
      </w:rPr>
      <w:t>رعی: مسئله تقلید(</w:t>
    </w:r>
    <w:r>
      <w:rPr>
        <w:rFonts w:ascii="Adobe Arabic" w:hAnsi="Adobe Arabic" w:cs="Adobe Arabic" w:hint="cs"/>
        <w:b/>
        <w:bCs/>
        <w:sz w:val="24"/>
        <w:szCs w:val="24"/>
        <w:rtl/>
      </w:rPr>
      <w:t xml:space="preserve">عدول از مرجع تقلید)           </w:t>
    </w:r>
    <w:r w:rsidR="00176F7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Pr>
        <w:rFonts w:eastAsiaTheme="minorHAnsi" w:hint="cs"/>
        <w:rtl/>
      </w:rPr>
      <w:t xml:space="preserve"> </w:t>
    </w:r>
    <w:r>
      <w:rPr>
        <w:rFonts w:ascii="Adobe Arabic" w:eastAsiaTheme="minorHAnsi" w:hAnsi="Adobe Arabic" w:cs="Adobe Arabic"/>
        <w:rtl/>
      </w:rPr>
      <w:t>25</w:t>
    </w:r>
    <w:r>
      <w:rPr>
        <w:rFonts w:ascii="Adobe Arabic" w:eastAsiaTheme="minorHAnsi" w:hAnsi="Adobe Arabic" w:cs="Adobe Arabic" w:hint="cs"/>
        <w:rtl/>
      </w:rPr>
      <w:t>4</w:t>
    </w:r>
  </w:p>
  <w:p w:rsidR="00CF06AF" w:rsidRPr="00873379" w:rsidRDefault="00CF06A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2A600E8B" wp14:editId="421AB77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C756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71"/>
    <w:multiLevelType w:val="hybridMultilevel"/>
    <w:tmpl w:val="E13EAF34"/>
    <w:lvl w:ilvl="0" w:tplc="3C3659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ED2868"/>
    <w:multiLevelType w:val="hybridMultilevel"/>
    <w:tmpl w:val="7144A01E"/>
    <w:lvl w:ilvl="0" w:tplc="152814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EE7670D"/>
    <w:multiLevelType w:val="hybridMultilevel"/>
    <w:tmpl w:val="A492F44A"/>
    <w:lvl w:ilvl="0" w:tplc="897E1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14"/>
    <w:rsid w:val="000153EC"/>
    <w:rsid w:val="000162CE"/>
    <w:rsid w:val="000228A2"/>
    <w:rsid w:val="000324F1"/>
    <w:rsid w:val="00041FE0"/>
    <w:rsid w:val="00044939"/>
    <w:rsid w:val="00047911"/>
    <w:rsid w:val="00047BBE"/>
    <w:rsid w:val="00052BA3"/>
    <w:rsid w:val="00063586"/>
    <w:rsid w:val="0006363E"/>
    <w:rsid w:val="0006482E"/>
    <w:rsid w:val="00074017"/>
    <w:rsid w:val="00080DFF"/>
    <w:rsid w:val="00085ED5"/>
    <w:rsid w:val="000A1A51"/>
    <w:rsid w:val="000B6E76"/>
    <w:rsid w:val="000D2D0D"/>
    <w:rsid w:val="000D5800"/>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6F7A"/>
    <w:rsid w:val="00177934"/>
    <w:rsid w:val="00192A6A"/>
    <w:rsid w:val="00197CDD"/>
    <w:rsid w:val="001A12F3"/>
    <w:rsid w:val="001A2340"/>
    <w:rsid w:val="001A4F24"/>
    <w:rsid w:val="001C314F"/>
    <w:rsid w:val="001C367D"/>
    <w:rsid w:val="001C3CCA"/>
    <w:rsid w:val="001D24F8"/>
    <w:rsid w:val="001D542D"/>
    <w:rsid w:val="001D6605"/>
    <w:rsid w:val="001E306E"/>
    <w:rsid w:val="001E3FB0"/>
    <w:rsid w:val="001E4FFF"/>
    <w:rsid w:val="001E6C9A"/>
    <w:rsid w:val="001F13EF"/>
    <w:rsid w:val="001F2E3E"/>
    <w:rsid w:val="00211751"/>
    <w:rsid w:val="00224C0A"/>
    <w:rsid w:val="00233777"/>
    <w:rsid w:val="00236110"/>
    <w:rsid w:val="002376A5"/>
    <w:rsid w:val="002417C9"/>
    <w:rsid w:val="002529C5"/>
    <w:rsid w:val="00270294"/>
    <w:rsid w:val="002914BD"/>
    <w:rsid w:val="00297263"/>
    <w:rsid w:val="002B7AD5"/>
    <w:rsid w:val="002C1393"/>
    <w:rsid w:val="002C56FD"/>
    <w:rsid w:val="002D1652"/>
    <w:rsid w:val="002D49E4"/>
    <w:rsid w:val="002D4DCA"/>
    <w:rsid w:val="002E450B"/>
    <w:rsid w:val="002E73F9"/>
    <w:rsid w:val="002F05B9"/>
    <w:rsid w:val="00314F27"/>
    <w:rsid w:val="00340BA3"/>
    <w:rsid w:val="0035186B"/>
    <w:rsid w:val="0035270F"/>
    <w:rsid w:val="00353F79"/>
    <w:rsid w:val="00366400"/>
    <w:rsid w:val="003853FC"/>
    <w:rsid w:val="00394048"/>
    <w:rsid w:val="00395600"/>
    <w:rsid w:val="003963D7"/>
    <w:rsid w:val="00396F28"/>
    <w:rsid w:val="003A1A05"/>
    <w:rsid w:val="003A2654"/>
    <w:rsid w:val="003C06BF"/>
    <w:rsid w:val="003C15EF"/>
    <w:rsid w:val="003C7899"/>
    <w:rsid w:val="003D2D3C"/>
    <w:rsid w:val="003D2F0A"/>
    <w:rsid w:val="003D563F"/>
    <w:rsid w:val="003E1E58"/>
    <w:rsid w:val="003E2BAB"/>
    <w:rsid w:val="00403708"/>
    <w:rsid w:val="00405199"/>
    <w:rsid w:val="004068D1"/>
    <w:rsid w:val="00410699"/>
    <w:rsid w:val="00411FCB"/>
    <w:rsid w:val="00415360"/>
    <w:rsid w:val="00430C31"/>
    <w:rsid w:val="0044591E"/>
    <w:rsid w:val="004476F0"/>
    <w:rsid w:val="00455B91"/>
    <w:rsid w:val="0046138C"/>
    <w:rsid w:val="004651D2"/>
    <w:rsid w:val="00465D26"/>
    <w:rsid w:val="004679F8"/>
    <w:rsid w:val="00475D83"/>
    <w:rsid w:val="004809EF"/>
    <w:rsid w:val="004A0239"/>
    <w:rsid w:val="004A4ECE"/>
    <w:rsid w:val="004B337F"/>
    <w:rsid w:val="004B60A6"/>
    <w:rsid w:val="004C149D"/>
    <w:rsid w:val="004D3543"/>
    <w:rsid w:val="004D3A36"/>
    <w:rsid w:val="004F3596"/>
    <w:rsid w:val="00500510"/>
    <w:rsid w:val="00516274"/>
    <w:rsid w:val="00530FD7"/>
    <w:rsid w:val="005646C9"/>
    <w:rsid w:val="00572E2D"/>
    <w:rsid w:val="00587084"/>
    <w:rsid w:val="00592103"/>
    <w:rsid w:val="005941DD"/>
    <w:rsid w:val="0059626A"/>
    <w:rsid w:val="005A545E"/>
    <w:rsid w:val="005A5862"/>
    <w:rsid w:val="005B0852"/>
    <w:rsid w:val="005B2776"/>
    <w:rsid w:val="005C06AE"/>
    <w:rsid w:val="005D68C6"/>
    <w:rsid w:val="005E65CD"/>
    <w:rsid w:val="005F3E6D"/>
    <w:rsid w:val="00610C18"/>
    <w:rsid w:val="00612385"/>
    <w:rsid w:val="0061376C"/>
    <w:rsid w:val="006167AF"/>
    <w:rsid w:val="00636EFA"/>
    <w:rsid w:val="00646507"/>
    <w:rsid w:val="00647F80"/>
    <w:rsid w:val="0066229C"/>
    <w:rsid w:val="0068486F"/>
    <w:rsid w:val="0069676A"/>
    <w:rsid w:val="0069696C"/>
    <w:rsid w:val="00696C84"/>
    <w:rsid w:val="006A085A"/>
    <w:rsid w:val="006D3A87"/>
    <w:rsid w:val="006F01B4"/>
    <w:rsid w:val="006F046C"/>
    <w:rsid w:val="006F4313"/>
    <w:rsid w:val="006F449B"/>
    <w:rsid w:val="00701969"/>
    <w:rsid w:val="00720FE5"/>
    <w:rsid w:val="00734D59"/>
    <w:rsid w:val="0073609B"/>
    <w:rsid w:val="00742828"/>
    <w:rsid w:val="0075033E"/>
    <w:rsid w:val="00752745"/>
    <w:rsid w:val="0075336C"/>
    <w:rsid w:val="00755E1F"/>
    <w:rsid w:val="0076665E"/>
    <w:rsid w:val="00771FAF"/>
    <w:rsid w:val="00772185"/>
    <w:rsid w:val="007749BC"/>
    <w:rsid w:val="00777F97"/>
    <w:rsid w:val="00780C88"/>
    <w:rsid w:val="00780E25"/>
    <w:rsid w:val="007818F0"/>
    <w:rsid w:val="00783462"/>
    <w:rsid w:val="00787B13"/>
    <w:rsid w:val="00792FAC"/>
    <w:rsid w:val="007972CA"/>
    <w:rsid w:val="00797A4D"/>
    <w:rsid w:val="007A5D2F"/>
    <w:rsid w:val="007B0062"/>
    <w:rsid w:val="007B1F82"/>
    <w:rsid w:val="007B6FEB"/>
    <w:rsid w:val="007C1EF7"/>
    <w:rsid w:val="007C710E"/>
    <w:rsid w:val="007D0B88"/>
    <w:rsid w:val="007D1549"/>
    <w:rsid w:val="007E03E9"/>
    <w:rsid w:val="007E04EE"/>
    <w:rsid w:val="007E0CB0"/>
    <w:rsid w:val="007E7FA7"/>
    <w:rsid w:val="007F0721"/>
    <w:rsid w:val="007F165F"/>
    <w:rsid w:val="007F4A90"/>
    <w:rsid w:val="00803501"/>
    <w:rsid w:val="0080799B"/>
    <w:rsid w:val="00807BE3"/>
    <w:rsid w:val="00811F02"/>
    <w:rsid w:val="008407A4"/>
    <w:rsid w:val="00844860"/>
    <w:rsid w:val="00845CC4"/>
    <w:rsid w:val="008644F4"/>
    <w:rsid w:val="00873379"/>
    <w:rsid w:val="008748B8"/>
    <w:rsid w:val="00881138"/>
    <w:rsid w:val="00883733"/>
    <w:rsid w:val="008965D2"/>
    <w:rsid w:val="008A236D"/>
    <w:rsid w:val="008A3401"/>
    <w:rsid w:val="008B565A"/>
    <w:rsid w:val="008C3414"/>
    <w:rsid w:val="008D030F"/>
    <w:rsid w:val="008D1873"/>
    <w:rsid w:val="008D36D5"/>
    <w:rsid w:val="008E3903"/>
    <w:rsid w:val="008E719E"/>
    <w:rsid w:val="008F63E3"/>
    <w:rsid w:val="00913C3B"/>
    <w:rsid w:val="00915509"/>
    <w:rsid w:val="00927388"/>
    <w:rsid w:val="009274FE"/>
    <w:rsid w:val="00936E8A"/>
    <w:rsid w:val="009401AC"/>
    <w:rsid w:val="009475B7"/>
    <w:rsid w:val="0095758E"/>
    <w:rsid w:val="009613AC"/>
    <w:rsid w:val="009671D0"/>
    <w:rsid w:val="00980643"/>
    <w:rsid w:val="00991658"/>
    <w:rsid w:val="009A42EF"/>
    <w:rsid w:val="009B2E52"/>
    <w:rsid w:val="009B46BC"/>
    <w:rsid w:val="009B4D4E"/>
    <w:rsid w:val="009B61C3"/>
    <w:rsid w:val="009C65A5"/>
    <w:rsid w:val="009C7B4F"/>
    <w:rsid w:val="009D6673"/>
    <w:rsid w:val="009E7D0C"/>
    <w:rsid w:val="009F4EB3"/>
    <w:rsid w:val="00A06D48"/>
    <w:rsid w:val="00A21834"/>
    <w:rsid w:val="00A241F5"/>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B614A"/>
    <w:rsid w:val="00AD0304"/>
    <w:rsid w:val="00AD27BE"/>
    <w:rsid w:val="00AD338A"/>
    <w:rsid w:val="00AD36C7"/>
    <w:rsid w:val="00AF0F1A"/>
    <w:rsid w:val="00B05914"/>
    <w:rsid w:val="00B15027"/>
    <w:rsid w:val="00B21CF4"/>
    <w:rsid w:val="00B24300"/>
    <w:rsid w:val="00B63F15"/>
    <w:rsid w:val="00B87B2B"/>
    <w:rsid w:val="00B9119B"/>
    <w:rsid w:val="00BA51A8"/>
    <w:rsid w:val="00BA5264"/>
    <w:rsid w:val="00BB5F7E"/>
    <w:rsid w:val="00BC26F6"/>
    <w:rsid w:val="00BC4833"/>
    <w:rsid w:val="00BD3122"/>
    <w:rsid w:val="00BD40DA"/>
    <w:rsid w:val="00BE71AC"/>
    <w:rsid w:val="00BF3D67"/>
    <w:rsid w:val="00C160AF"/>
    <w:rsid w:val="00C22299"/>
    <w:rsid w:val="00C2269D"/>
    <w:rsid w:val="00C24CB7"/>
    <w:rsid w:val="00C250CE"/>
    <w:rsid w:val="00C25609"/>
    <w:rsid w:val="00C262D7"/>
    <w:rsid w:val="00C26607"/>
    <w:rsid w:val="00C60D75"/>
    <w:rsid w:val="00C64CEA"/>
    <w:rsid w:val="00C65D53"/>
    <w:rsid w:val="00C67333"/>
    <w:rsid w:val="00C72472"/>
    <w:rsid w:val="00C73012"/>
    <w:rsid w:val="00C763DD"/>
    <w:rsid w:val="00C84FC0"/>
    <w:rsid w:val="00C9244A"/>
    <w:rsid w:val="00CB0E5D"/>
    <w:rsid w:val="00CB4FCC"/>
    <w:rsid w:val="00CB5DA3"/>
    <w:rsid w:val="00CC3976"/>
    <w:rsid w:val="00CE09B7"/>
    <w:rsid w:val="00CE31E6"/>
    <w:rsid w:val="00CE3B74"/>
    <w:rsid w:val="00CF06AF"/>
    <w:rsid w:val="00CF42E2"/>
    <w:rsid w:val="00CF7916"/>
    <w:rsid w:val="00D158F3"/>
    <w:rsid w:val="00D1636C"/>
    <w:rsid w:val="00D3665C"/>
    <w:rsid w:val="00D439F2"/>
    <w:rsid w:val="00D508CC"/>
    <w:rsid w:val="00D50F4B"/>
    <w:rsid w:val="00D60547"/>
    <w:rsid w:val="00D62B47"/>
    <w:rsid w:val="00D66444"/>
    <w:rsid w:val="00D76353"/>
    <w:rsid w:val="00D82852"/>
    <w:rsid w:val="00D83055"/>
    <w:rsid w:val="00D83B81"/>
    <w:rsid w:val="00D979AA"/>
    <w:rsid w:val="00DA2163"/>
    <w:rsid w:val="00DB28BB"/>
    <w:rsid w:val="00DC603F"/>
    <w:rsid w:val="00DD3C0D"/>
    <w:rsid w:val="00DD4864"/>
    <w:rsid w:val="00DD71A2"/>
    <w:rsid w:val="00DE1DC4"/>
    <w:rsid w:val="00DE2F39"/>
    <w:rsid w:val="00E04D33"/>
    <w:rsid w:val="00E0639C"/>
    <w:rsid w:val="00E067E6"/>
    <w:rsid w:val="00E12531"/>
    <w:rsid w:val="00E143B0"/>
    <w:rsid w:val="00E21DDD"/>
    <w:rsid w:val="00E37C4B"/>
    <w:rsid w:val="00E47448"/>
    <w:rsid w:val="00E47AA6"/>
    <w:rsid w:val="00E55891"/>
    <w:rsid w:val="00E6283A"/>
    <w:rsid w:val="00E66247"/>
    <w:rsid w:val="00E732A3"/>
    <w:rsid w:val="00E83A85"/>
    <w:rsid w:val="00E90FC4"/>
    <w:rsid w:val="00E931E1"/>
    <w:rsid w:val="00EA01EC"/>
    <w:rsid w:val="00EA15B0"/>
    <w:rsid w:val="00EA5D97"/>
    <w:rsid w:val="00EB7F36"/>
    <w:rsid w:val="00EC4393"/>
    <w:rsid w:val="00ED10EE"/>
    <w:rsid w:val="00ED35B6"/>
    <w:rsid w:val="00EE1C07"/>
    <w:rsid w:val="00EE2C91"/>
    <w:rsid w:val="00EE3979"/>
    <w:rsid w:val="00EF138C"/>
    <w:rsid w:val="00F034CE"/>
    <w:rsid w:val="00F10A0F"/>
    <w:rsid w:val="00F40284"/>
    <w:rsid w:val="00F65F29"/>
    <w:rsid w:val="00F67976"/>
    <w:rsid w:val="00F70BE1"/>
    <w:rsid w:val="00F74ED8"/>
    <w:rsid w:val="00F80F5C"/>
    <w:rsid w:val="00F85929"/>
    <w:rsid w:val="00F9393F"/>
    <w:rsid w:val="00FB746B"/>
    <w:rsid w:val="00FC0862"/>
    <w:rsid w:val="00FC12A6"/>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0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631A-1A3B-41D6-AA7E-3C584718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149</TotalTime>
  <Pages>9</Pages>
  <Words>2903</Words>
  <Characters>16549</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9</cp:revision>
  <dcterms:created xsi:type="dcterms:W3CDTF">2017-01-01T18:04:00Z</dcterms:created>
  <dcterms:modified xsi:type="dcterms:W3CDTF">2017-01-02T09:48:00Z</dcterms:modified>
</cp:coreProperties>
</file>