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1283807486"/>
        <w:docPartObj>
          <w:docPartGallery w:val="Table of Contents"/>
          <w:docPartUnique/>
        </w:docPartObj>
      </w:sdtPr>
      <w:sdtEndPr>
        <w:rPr>
          <w:noProof/>
        </w:rPr>
      </w:sdtEndPr>
      <w:sdtContent>
        <w:bookmarkEnd w:id="0" w:displacedByCustomXml="prev"/>
        <w:p w:rsidR="00071315" w:rsidRPr="009B47B3" w:rsidRDefault="00071315" w:rsidP="009B47B3">
          <w:pPr>
            <w:pStyle w:val="TOCHeading"/>
            <w:spacing w:line="276" w:lineRule="auto"/>
            <w:jc w:val="center"/>
            <w:rPr>
              <w:rFonts w:ascii="Traditional Arabic" w:hAnsi="Traditional Arabic" w:cs="Traditional Arabic"/>
            </w:rPr>
          </w:pPr>
          <w:r w:rsidRPr="009B47B3">
            <w:rPr>
              <w:rFonts w:ascii="Traditional Arabic" w:hAnsi="Traditional Arabic" w:cs="Traditional Arabic" w:hint="cs"/>
              <w:rtl/>
            </w:rPr>
            <w:t>فهرست مطالب</w:t>
          </w:r>
        </w:p>
        <w:p w:rsidR="00071315" w:rsidRPr="009B47B3" w:rsidRDefault="00071315" w:rsidP="009B47B3">
          <w:pPr>
            <w:pStyle w:val="TOC1"/>
            <w:tabs>
              <w:tab w:val="right" w:leader="dot" w:pos="9350"/>
            </w:tabs>
            <w:spacing w:line="276" w:lineRule="auto"/>
            <w:rPr>
              <w:rFonts w:ascii="Traditional Arabic" w:hAnsi="Traditional Arabic" w:cs="Traditional Arabic"/>
              <w:noProof/>
              <w:sz w:val="22"/>
              <w:szCs w:val="22"/>
              <w:lang w:bidi="ar-SA"/>
            </w:rPr>
          </w:pPr>
          <w:r w:rsidRPr="009B47B3">
            <w:rPr>
              <w:rFonts w:ascii="Traditional Arabic" w:hAnsi="Traditional Arabic" w:cs="Traditional Arabic"/>
            </w:rPr>
            <w:fldChar w:fldCharType="begin"/>
          </w:r>
          <w:r w:rsidRPr="009B47B3">
            <w:rPr>
              <w:rFonts w:ascii="Traditional Arabic" w:hAnsi="Traditional Arabic" w:cs="Traditional Arabic"/>
            </w:rPr>
            <w:instrText xml:space="preserve"> TOC \o "1-5" \h \z \u </w:instrText>
          </w:r>
          <w:r w:rsidRPr="009B47B3">
            <w:rPr>
              <w:rFonts w:ascii="Traditional Arabic" w:hAnsi="Traditional Arabic" w:cs="Traditional Arabic"/>
            </w:rPr>
            <w:fldChar w:fldCharType="separate"/>
          </w:r>
          <w:hyperlink w:anchor="_Toc471344572" w:history="1">
            <w:r w:rsidRPr="009B47B3">
              <w:rPr>
                <w:rStyle w:val="Hyperlink"/>
                <w:rFonts w:ascii="Traditional Arabic" w:hAnsi="Traditional Arabic" w:cs="Traditional Arabic" w:hint="eastAsia"/>
                <w:noProof/>
                <w:rtl/>
              </w:rPr>
              <w:t>اشاره</w:t>
            </w:r>
            <w:r w:rsidRPr="009B47B3">
              <w:rPr>
                <w:rFonts w:ascii="Traditional Arabic" w:hAnsi="Traditional Arabic" w:cs="Traditional Arabic"/>
                <w:noProof/>
                <w:webHidden/>
              </w:rPr>
              <w:tab/>
            </w:r>
            <w:r w:rsidRPr="009B47B3">
              <w:rPr>
                <w:rFonts w:ascii="Traditional Arabic" w:hAnsi="Traditional Arabic" w:cs="Traditional Arabic"/>
                <w:noProof/>
                <w:webHidden/>
              </w:rPr>
              <w:fldChar w:fldCharType="begin"/>
            </w:r>
            <w:r w:rsidRPr="009B47B3">
              <w:rPr>
                <w:rFonts w:ascii="Traditional Arabic" w:hAnsi="Traditional Arabic" w:cs="Traditional Arabic"/>
                <w:noProof/>
                <w:webHidden/>
              </w:rPr>
              <w:instrText xml:space="preserve"> PAGEREF _Toc471344572 \h </w:instrText>
            </w:r>
            <w:r w:rsidRPr="009B47B3">
              <w:rPr>
                <w:rFonts w:ascii="Traditional Arabic" w:hAnsi="Traditional Arabic" w:cs="Traditional Arabic"/>
                <w:noProof/>
                <w:webHidden/>
              </w:rPr>
            </w:r>
            <w:r w:rsidRPr="009B47B3">
              <w:rPr>
                <w:rFonts w:ascii="Traditional Arabic" w:hAnsi="Traditional Arabic" w:cs="Traditional Arabic"/>
                <w:noProof/>
                <w:webHidden/>
              </w:rPr>
              <w:fldChar w:fldCharType="separate"/>
            </w:r>
            <w:r w:rsidRPr="009B47B3">
              <w:rPr>
                <w:rFonts w:ascii="Traditional Arabic" w:hAnsi="Traditional Arabic" w:cs="Traditional Arabic"/>
                <w:noProof/>
                <w:webHidden/>
              </w:rPr>
              <w:t>1</w:t>
            </w:r>
            <w:r w:rsidRPr="009B47B3">
              <w:rPr>
                <w:rFonts w:ascii="Traditional Arabic" w:hAnsi="Traditional Arabic" w:cs="Traditional Arabic"/>
                <w:noProof/>
                <w:webHidden/>
              </w:rPr>
              <w:fldChar w:fldCharType="end"/>
            </w:r>
          </w:hyperlink>
        </w:p>
        <w:p w:rsidR="00071315" w:rsidRPr="009B47B3" w:rsidRDefault="00286E63" w:rsidP="009B47B3">
          <w:pPr>
            <w:pStyle w:val="TOC2"/>
            <w:tabs>
              <w:tab w:val="right" w:leader="dot" w:pos="9350"/>
            </w:tabs>
            <w:spacing w:line="276" w:lineRule="auto"/>
            <w:rPr>
              <w:rFonts w:ascii="Traditional Arabic" w:hAnsi="Traditional Arabic" w:cs="Traditional Arabic"/>
              <w:noProof/>
              <w:sz w:val="22"/>
              <w:szCs w:val="22"/>
              <w:lang w:bidi="ar-SA"/>
            </w:rPr>
          </w:pPr>
          <w:hyperlink w:anchor="_Toc471344573" w:history="1">
            <w:r w:rsidR="00071315" w:rsidRPr="009B47B3">
              <w:rPr>
                <w:rStyle w:val="Hyperlink"/>
                <w:rFonts w:ascii="Traditional Arabic" w:hAnsi="Traditional Arabic" w:cs="Traditional Arabic" w:hint="eastAsia"/>
                <w:noProof/>
                <w:rtl/>
              </w:rPr>
              <w:t>استدلال</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سوم</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خلاصه</w:t>
            </w:r>
            <w:r w:rsidR="00071315" w:rsidRPr="009B47B3">
              <w:rPr>
                <w:rStyle w:val="Hyperlink"/>
                <w:rFonts w:ascii="Traditional Arabic" w:hAnsi="Traditional Arabic" w:cs="Traditional Arabic"/>
                <w:noProof/>
                <w:rtl/>
              </w:rPr>
              <w:t>)</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_Toc471344573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1</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74" w:history="1">
            <w:r w:rsidR="00071315" w:rsidRPr="009B47B3">
              <w:rPr>
                <w:rStyle w:val="Hyperlink"/>
                <w:rFonts w:ascii="Traditional Arabic" w:hAnsi="Traditional Arabic" w:cs="Traditional Arabic" w:hint="eastAsia"/>
                <w:noProof/>
                <w:rtl/>
              </w:rPr>
              <w:t>مناقشات</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_Toc471344574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2</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75" w:history="1">
            <w:r w:rsidR="00071315" w:rsidRPr="009B47B3">
              <w:rPr>
                <w:rStyle w:val="Hyperlink"/>
                <w:rFonts w:ascii="Traditional Arabic" w:hAnsi="Traditional Arabic" w:cs="Traditional Arabic" w:hint="eastAsia"/>
                <w:noProof/>
                <w:rtl/>
              </w:rPr>
              <w:t>مناقشه</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اول</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_Toc471344575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2</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76" w:history="1">
            <w:r w:rsidR="00071315" w:rsidRPr="009B47B3">
              <w:rPr>
                <w:rStyle w:val="Hyperlink"/>
                <w:rFonts w:ascii="Traditional Arabic" w:hAnsi="Traditional Arabic" w:cs="Traditional Arabic" w:hint="eastAsia"/>
                <w:noProof/>
                <w:rtl/>
              </w:rPr>
              <w:t>صورت</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اول</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_Toc471344576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2</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77" w:history="1">
            <w:r w:rsidR="00071315" w:rsidRPr="009B47B3">
              <w:rPr>
                <w:rStyle w:val="Hyperlink"/>
                <w:rFonts w:ascii="Traditional Arabic" w:hAnsi="Traditional Arabic" w:cs="Traditional Arabic" w:hint="eastAsia"/>
                <w:noProof/>
                <w:rtl/>
              </w:rPr>
              <w:t>صورت</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دوم</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_Toc471344577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2</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78" w:history="1">
            <w:r w:rsidR="00071315" w:rsidRPr="009B47B3">
              <w:rPr>
                <w:rStyle w:val="Hyperlink"/>
                <w:rFonts w:ascii="Traditional Arabic" w:hAnsi="Traditional Arabic" w:cs="Traditional Arabic" w:hint="eastAsia"/>
                <w:noProof/>
                <w:rtl/>
              </w:rPr>
              <w:t>مناقشه</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دوم</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_Toc471344578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2</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79" w:history="1">
            <w:r w:rsidR="00071315" w:rsidRPr="009B47B3">
              <w:rPr>
                <w:rStyle w:val="Hyperlink"/>
                <w:rFonts w:ascii="Traditional Arabic" w:hAnsi="Traditional Arabic" w:cs="Traditional Arabic" w:hint="eastAsia"/>
                <w:noProof/>
                <w:rtl/>
              </w:rPr>
              <w:t>مناقشه</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سوم</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_Toc471344579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4</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80" w:history="1">
            <w:r w:rsidR="00071315" w:rsidRPr="009B47B3">
              <w:rPr>
                <w:rStyle w:val="Hyperlink"/>
                <w:rFonts w:ascii="Traditional Arabic" w:hAnsi="Traditional Arabic" w:cs="Traditional Arabic" w:hint="eastAsia"/>
                <w:noProof/>
                <w:rtl/>
              </w:rPr>
              <w:t>ملاحظات</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در</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استصحاب</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_Toc471344580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5</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81" w:history="1">
            <w:r w:rsidR="00071315" w:rsidRPr="009B47B3">
              <w:rPr>
                <w:rStyle w:val="Hyperlink"/>
                <w:rFonts w:ascii="Traditional Arabic" w:hAnsi="Traditional Arabic" w:cs="Traditional Arabic" w:hint="eastAsia"/>
                <w:noProof/>
                <w:rtl/>
              </w:rPr>
              <w:t>ملاحظه</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اول</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_Toc471344581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5</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82" w:history="1">
            <w:r w:rsidR="00071315" w:rsidRPr="009B47B3">
              <w:rPr>
                <w:rStyle w:val="Hyperlink"/>
                <w:rFonts w:ascii="Traditional Arabic" w:hAnsi="Traditional Arabic" w:cs="Traditional Arabic" w:hint="eastAsia"/>
                <w:noProof/>
                <w:rtl/>
              </w:rPr>
              <w:t>ملاحظه</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دوم</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_Toc471344582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6</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83" w:history="1">
            <w:r w:rsidR="00071315" w:rsidRPr="009B47B3">
              <w:rPr>
                <w:rStyle w:val="Hyperlink"/>
                <w:rFonts w:ascii="Traditional Arabic" w:hAnsi="Traditional Arabic" w:cs="Traditional Arabic" w:hint="eastAsia"/>
                <w:noProof/>
                <w:rtl/>
              </w:rPr>
              <w:t>جواب</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ملاحظه</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دوم</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_Toc471344583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6</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84" w:history="1">
            <w:r w:rsidR="00071315" w:rsidRPr="009B47B3">
              <w:rPr>
                <w:rStyle w:val="Hyperlink"/>
                <w:rFonts w:ascii="Traditional Arabic" w:hAnsi="Traditional Arabic" w:cs="Traditional Arabic" w:hint="eastAsia"/>
                <w:noProof/>
                <w:rtl/>
              </w:rPr>
              <w:t>ملاحظه</w:t>
            </w:r>
            <w:r w:rsidR="00071315" w:rsidRPr="009B47B3">
              <w:rPr>
                <w:rStyle w:val="Hyperlink"/>
                <w:rFonts w:ascii="Traditional Arabic" w:hAnsi="Traditional Arabic" w:cs="Traditional Arabic"/>
                <w:noProof/>
                <w:rtl/>
              </w:rPr>
              <w:t xml:space="preserve"> </w:t>
            </w:r>
            <w:r w:rsidR="00071315" w:rsidRPr="009B47B3">
              <w:rPr>
                <w:rStyle w:val="Hyperlink"/>
                <w:rFonts w:ascii="Traditional Arabic" w:hAnsi="Traditional Arabic" w:cs="Traditional Arabic" w:hint="eastAsia"/>
                <w:noProof/>
                <w:rtl/>
              </w:rPr>
              <w:t>سوم</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_Toc471344584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6</w:t>
            </w:r>
            <w:r w:rsidR="00071315" w:rsidRPr="009B47B3">
              <w:rPr>
                <w:rFonts w:ascii="Traditional Arabic" w:hAnsi="Traditional Arabic" w:cs="Traditional Arabic"/>
                <w:noProof/>
                <w:webHidden/>
              </w:rPr>
              <w:fldChar w:fldCharType="end"/>
            </w:r>
          </w:hyperlink>
        </w:p>
        <w:p w:rsidR="00071315" w:rsidRPr="009B47B3" w:rsidRDefault="00286E63" w:rsidP="009B47B3">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344585" w:history="1">
            <w:r w:rsidR="00071315" w:rsidRPr="009B47B3">
              <w:rPr>
                <w:rStyle w:val="Hyperlink"/>
                <w:rFonts w:ascii="Traditional Arabic" w:hAnsi="Traditional Arabic" w:cs="Traditional Arabic" w:hint="eastAsia"/>
                <w:noProof/>
                <w:rtl/>
              </w:rPr>
              <w:t>نت</w:t>
            </w:r>
            <w:r w:rsidR="00071315" w:rsidRPr="009B47B3">
              <w:rPr>
                <w:rStyle w:val="Hyperlink"/>
                <w:rFonts w:ascii="Traditional Arabic" w:hAnsi="Traditional Arabic" w:cs="Traditional Arabic" w:hint="cs"/>
                <w:noProof/>
                <w:rtl/>
              </w:rPr>
              <w:t>ی</w:t>
            </w:r>
            <w:r w:rsidR="00071315" w:rsidRPr="009B47B3">
              <w:rPr>
                <w:rStyle w:val="Hyperlink"/>
                <w:rFonts w:ascii="Traditional Arabic" w:hAnsi="Traditional Arabic" w:cs="Traditional Arabic" w:hint="eastAsia"/>
                <w:noProof/>
                <w:rtl/>
              </w:rPr>
              <w:t>جه</w:t>
            </w:r>
            <w:r w:rsidR="00071315" w:rsidRPr="009B47B3">
              <w:rPr>
                <w:rFonts w:ascii="Traditional Arabic" w:hAnsi="Traditional Arabic" w:cs="Traditional Arabic"/>
                <w:noProof/>
                <w:webHidden/>
              </w:rPr>
              <w:tab/>
            </w:r>
            <w:r w:rsidR="00071315" w:rsidRPr="009B47B3">
              <w:rPr>
                <w:rFonts w:ascii="Traditional Arabic" w:hAnsi="Traditional Arabic" w:cs="Traditional Arabic"/>
                <w:noProof/>
                <w:webHidden/>
              </w:rPr>
              <w:fldChar w:fldCharType="begin"/>
            </w:r>
            <w:r w:rsidR="00071315" w:rsidRPr="009B47B3">
              <w:rPr>
                <w:rFonts w:ascii="Traditional Arabic" w:hAnsi="Traditional Arabic" w:cs="Traditional Arabic"/>
                <w:noProof/>
                <w:webHidden/>
              </w:rPr>
              <w:instrText xml:space="preserve"> PAGEREF _Toc471344585 \h </w:instrText>
            </w:r>
            <w:r w:rsidR="00071315" w:rsidRPr="009B47B3">
              <w:rPr>
                <w:rFonts w:ascii="Traditional Arabic" w:hAnsi="Traditional Arabic" w:cs="Traditional Arabic"/>
                <w:noProof/>
                <w:webHidden/>
              </w:rPr>
            </w:r>
            <w:r w:rsidR="00071315" w:rsidRPr="009B47B3">
              <w:rPr>
                <w:rFonts w:ascii="Traditional Arabic" w:hAnsi="Traditional Arabic" w:cs="Traditional Arabic"/>
                <w:noProof/>
                <w:webHidden/>
              </w:rPr>
              <w:fldChar w:fldCharType="separate"/>
            </w:r>
            <w:r w:rsidR="00071315" w:rsidRPr="009B47B3">
              <w:rPr>
                <w:rFonts w:ascii="Traditional Arabic" w:hAnsi="Traditional Arabic" w:cs="Traditional Arabic"/>
                <w:noProof/>
                <w:webHidden/>
              </w:rPr>
              <w:t>8</w:t>
            </w:r>
            <w:r w:rsidR="00071315" w:rsidRPr="009B47B3">
              <w:rPr>
                <w:rFonts w:ascii="Traditional Arabic" w:hAnsi="Traditional Arabic" w:cs="Traditional Arabic"/>
                <w:noProof/>
                <w:webHidden/>
              </w:rPr>
              <w:fldChar w:fldCharType="end"/>
            </w:r>
          </w:hyperlink>
        </w:p>
        <w:p w:rsidR="00071315" w:rsidRPr="009B47B3" w:rsidRDefault="00071315" w:rsidP="009B47B3">
          <w:pPr>
            <w:spacing w:line="276" w:lineRule="auto"/>
            <w:rPr>
              <w:rFonts w:ascii="Traditional Arabic" w:hAnsi="Traditional Arabic" w:cs="Traditional Arabic"/>
            </w:rPr>
          </w:pPr>
          <w:r w:rsidRPr="009B47B3">
            <w:rPr>
              <w:rFonts w:ascii="Traditional Arabic" w:eastAsiaTheme="minorEastAsia" w:hAnsi="Traditional Arabic" w:cs="Traditional Arabic"/>
            </w:rPr>
            <w:fldChar w:fldCharType="end"/>
          </w:r>
        </w:p>
      </w:sdtContent>
    </w:sdt>
    <w:p w:rsidR="00071315" w:rsidRPr="009B47B3" w:rsidRDefault="00071315" w:rsidP="008D1873">
      <w:pPr>
        <w:rPr>
          <w:rFonts w:ascii="Traditional Arabic" w:hAnsi="Traditional Arabic" w:cs="Traditional Arabic"/>
          <w:rtl/>
        </w:rPr>
      </w:pPr>
    </w:p>
    <w:p w:rsidR="00071315" w:rsidRPr="009B47B3" w:rsidRDefault="00071315">
      <w:pPr>
        <w:bidi w:val="0"/>
        <w:spacing w:after="0"/>
        <w:ind w:firstLine="0"/>
        <w:contextualSpacing w:val="0"/>
        <w:jc w:val="left"/>
        <w:rPr>
          <w:rFonts w:ascii="Traditional Arabic" w:hAnsi="Traditional Arabic" w:cs="Traditional Arabic"/>
          <w:rtl/>
        </w:rPr>
      </w:pPr>
      <w:r w:rsidRPr="009B47B3">
        <w:rPr>
          <w:rFonts w:ascii="Traditional Arabic" w:hAnsi="Traditional Arabic" w:cs="Traditional Arabic"/>
          <w:rtl/>
        </w:rPr>
        <w:br w:type="page"/>
      </w:r>
    </w:p>
    <w:p w:rsidR="009B47B3" w:rsidRPr="001A2340" w:rsidRDefault="009B47B3" w:rsidP="009B47B3">
      <w:pPr>
        <w:jc w:val="center"/>
        <w:rPr>
          <w:rFonts w:ascii="Traditional Arabic" w:hAnsi="Traditional Arabic" w:cs="Traditional Arabic"/>
          <w:rtl/>
        </w:rPr>
      </w:pPr>
      <w:r w:rsidRPr="001A2340">
        <w:rPr>
          <w:rFonts w:ascii="Traditional Arabic" w:hAnsi="Traditional Arabic" w:cs="Traditional Arabic" w:hint="cs"/>
          <w:rtl/>
        </w:rPr>
        <w:lastRenderedPageBreak/>
        <w:t>بسم الله الرحمن الرحیم</w:t>
      </w:r>
    </w:p>
    <w:p w:rsidR="009B47B3" w:rsidRPr="001A2340" w:rsidRDefault="009B47B3" w:rsidP="009B47B3">
      <w:pPr>
        <w:pStyle w:val="Heading1"/>
        <w:jc w:val="both"/>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61988926"/>
      <w:r w:rsidRPr="001A2340">
        <w:rPr>
          <w:rFonts w:ascii="Traditional Arabic" w:hAnsi="Traditional Arabic" w:cs="Traditional Arabic"/>
          <w:color w:val="FF0000"/>
          <w:rtl/>
        </w:rPr>
        <w:t>موضوع:</w:t>
      </w:r>
      <w:r w:rsidRPr="001A2340">
        <w:rPr>
          <w:rFonts w:ascii="Traditional Arabic" w:hAnsi="Traditional Arabic" w:cs="Traditional Arabic"/>
          <w:rtl/>
        </w:rPr>
        <w:t xml:space="preserve"> </w:t>
      </w:r>
      <w:r w:rsidRPr="001A2340">
        <w:rPr>
          <w:rFonts w:ascii="Traditional Arabic" w:hAnsi="Traditional Arabic" w:cs="Traditional Arabic"/>
          <w:color w:val="auto"/>
          <w:rtl/>
        </w:rPr>
        <w:t>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1A2340">
        <w:rPr>
          <w:rFonts w:ascii="Traditional Arabic" w:hAnsi="Traditional Arabic" w:cs="Traditional Arabic"/>
          <w:color w:val="auto"/>
          <w:rtl/>
        </w:rPr>
        <w:t>عدول از مرجع تقل</w:t>
      </w:r>
      <w:r w:rsidRPr="001A2340">
        <w:rPr>
          <w:rFonts w:ascii="Traditional Arabic" w:hAnsi="Traditional Arabic" w:cs="Traditional Arabic" w:hint="cs"/>
          <w:color w:val="auto"/>
          <w:rtl/>
        </w:rPr>
        <w:t>ی</w:t>
      </w:r>
      <w:r w:rsidRPr="001A2340">
        <w:rPr>
          <w:rFonts w:ascii="Traditional Arabic" w:hAnsi="Traditional Arabic" w:cs="Traditional Arabic" w:hint="eastAsia"/>
          <w:color w:val="auto"/>
          <w:rtl/>
        </w:rPr>
        <w:t>د</w:t>
      </w:r>
      <w:r w:rsidRPr="001A2340">
        <w:rPr>
          <w:rFonts w:ascii="Traditional Arabic" w:hAnsi="Traditional Arabic" w:cs="Traditional Arabic"/>
          <w:color w:val="auto"/>
          <w:rtl/>
        </w:rPr>
        <w:t xml:space="preserve">)                 </w:t>
      </w:r>
    </w:p>
    <w:p w:rsidR="009B47B3" w:rsidRPr="001A2340" w:rsidRDefault="009B47B3" w:rsidP="009B47B3">
      <w:pPr>
        <w:pStyle w:val="Heading1"/>
        <w:jc w:val="both"/>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5"/>
      <w:r w:rsidRPr="001A2340">
        <w:rPr>
          <w:rFonts w:ascii="Traditional Arabic" w:hAnsi="Traditional Arabic" w:cs="Traditional Arabic" w:hint="cs"/>
          <w:color w:val="FF0000"/>
          <w:rtl/>
        </w:rPr>
        <w:t>اشاره</w:t>
      </w:r>
      <w:bookmarkEnd w:id="16"/>
      <w:bookmarkEnd w:id="17"/>
      <w:bookmarkEnd w:id="18"/>
      <w:bookmarkEnd w:id="19"/>
    </w:p>
    <w:p w:rsidR="0044022A" w:rsidRPr="009B47B3" w:rsidRDefault="0044022A" w:rsidP="0044022A">
      <w:pPr>
        <w:rPr>
          <w:rFonts w:ascii="Traditional Arabic" w:hAnsi="Traditional Arabic" w:cs="Traditional Arabic"/>
          <w:rtl/>
        </w:rPr>
      </w:pPr>
      <w:r w:rsidRPr="009B47B3">
        <w:rPr>
          <w:rFonts w:ascii="Traditional Arabic" w:hAnsi="Traditional Arabic" w:cs="Traditional Arabic" w:hint="cs"/>
          <w:rtl/>
        </w:rPr>
        <w:t>مسأله دهم این بود که «إذا عدل من المیّت إلی الحیّ لا یجوز له العود إلی المیّت».</w:t>
      </w:r>
    </w:p>
    <w:p w:rsidR="0044022A" w:rsidRPr="009B47B3" w:rsidRDefault="0044022A" w:rsidP="0044022A">
      <w:pPr>
        <w:rPr>
          <w:rFonts w:ascii="Traditional Arabic" w:hAnsi="Traditional Arabic" w:cs="Traditional Arabic"/>
          <w:rtl/>
        </w:rPr>
      </w:pPr>
      <w:r w:rsidRPr="009B47B3">
        <w:rPr>
          <w:rFonts w:ascii="Traditional Arabic" w:hAnsi="Traditional Arabic" w:cs="Traditional Arabic" w:hint="cs"/>
          <w:rtl/>
        </w:rPr>
        <w:t>ابتدائاً کسی که مرجع او از دنیا رفته است، تخییر دارد که باقی باشد و یا اینکه به زنده عدول کند، اما در ادامه دیگر این تخییر وجود نخواهد داشت. در واقع هنگامی که عدول از میت به زنده شکل گرفت، بازگشت به میت جایز</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باشد.</w:t>
      </w:r>
    </w:p>
    <w:p w:rsidR="0044022A" w:rsidRPr="009B47B3" w:rsidRDefault="0044022A" w:rsidP="002F6EC1">
      <w:pPr>
        <w:rPr>
          <w:rFonts w:ascii="Traditional Arabic" w:hAnsi="Traditional Arabic" w:cs="Traditional Arabic"/>
          <w:rtl/>
        </w:rPr>
      </w:pPr>
      <w:r w:rsidRPr="009B47B3">
        <w:rPr>
          <w:rFonts w:ascii="Traditional Arabic" w:hAnsi="Traditional Arabic" w:cs="Traditional Arabic" w:hint="cs"/>
          <w:rtl/>
        </w:rPr>
        <w:t xml:space="preserve">در اینجا پس از اینکه مقدمات ذکر شد و به اقوال اشاره شد، گفته شد که چند دلیل مهم برای این قولی که در متن آمده است اقامه شده است، که دلیل اول و دوم </w:t>
      </w:r>
      <w:r w:rsidR="002F6EC1" w:rsidRPr="009B47B3">
        <w:rPr>
          <w:rFonts w:ascii="Traditional Arabic" w:hAnsi="Traditional Arabic" w:cs="Traditional Arabic" w:hint="cs"/>
          <w:rtl/>
        </w:rPr>
        <w:t>به طور کامل مطرح شده و مورد بررسی قرار گرفت و در جلسه گذشته دلیل سوم در حال بررسی بود.</w:t>
      </w:r>
    </w:p>
    <w:p w:rsidR="00722530" w:rsidRPr="009B47B3" w:rsidRDefault="00722530" w:rsidP="00722530">
      <w:pPr>
        <w:pStyle w:val="Heading2"/>
        <w:rPr>
          <w:rFonts w:ascii="Traditional Arabic" w:hAnsi="Traditional Arabic" w:cs="Traditional Arabic"/>
          <w:color w:val="FF0000"/>
          <w:rtl/>
        </w:rPr>
      </w:pPr>
      <w:bookmarkStart w:id="20" w:name="_Toc471344573"/>
      <w:r w:rsidRPr="009B47B3">
        <w:rPr>
          <w:rFonts w:ascii="Traditional Arabic" w:hAnsi="Traditional Arabic" w:cs="Traditional Arabic" w:hint="cs"/>
          <w:color w:val="FF0000"/>
          <w:rtl/>
        </w:rPr>
        <w:t>استدلال سوم (خلاصه)</w:t>
      </w:r>
      <w:bookmarkEnd w:id="20"/>
    </w:p>
    <w:p w:rsidR="002F6EC1" w:rsidRPr="009B47B3" w:rsidRDefault="002F6EC1" w:rsidP="002F6EC1">
      <w:pPr>
        <w:rPr>
          <w:rFonts w:ascii="Traditional Arabic" w:hAnsi="Traditional Arabic" w:cs="Traditional Arabic"/>
          <w:rtl/>
        </w:rPr>
      </w:pPr>
      <w:r w:rsidRPr="009B47B3">
        <w:rPr>
          <w:rFonts w:ascii="Traditional Arabic" w:hAnsi="Traditional Arabic" w:cs="Traditional Arabic" w:hint="cs"/>
          <w:rtl/>
        </w:rPr>
        <w:t>دلیل سوم به این بیان و تقری</w:t>
      </w:r>
      <w:r w:rsidR="006E7FBD" w:rsidRPr="009B47B3">
        <w:rPr>
          <w:rFonts w:ascii="Traditional Arabic" w:hAnsi="Traditional Arabic" w:cs="Traditional Arabic" w:hint="cs"/>
          <w:rtl/>
        </w:rPr>
        <w:t>ب بود که در اینجا، در ادامه دوران حجیت است بین حجیت تعیینی و تخییری. یعنی الان شخصی که از میت به زنده عدول کرده و از زنده تقلید کرده است تردید دارد در اینکه آیا نظر مجتهد زنده حجت تعیینی است و یا اینکه مخیر است بین او و میت؟ در واقع اینکه گفته</w:t>
      </w:r>
      <w:r w:rsidR="00457D7F" w:rsidRPr="009B47B3">
        <w:rPr>
          <w:rFonts w:ascii="Traditional Arabic" w:hAnsi="Traditional Arabic" w:cs="Traditional Arabic" w:hint="cs"/>
          <w:rtl/>
        </w:rPr>
        <w:t xml:space="preserve"> می‌</w:t>
      </w:r>
      <w:r w:rsidR="006E7FBD" w:rsidRPr="009B47B3">
        <w:rPr>
          <w:rFonts w:ascii="Traditional Arabic" w:hAnsi="Traditional Arabic" w:cs="Traditional Arabic" w:hint="cs"/>
          <w:rtl/>
        </w:rPr>
        <w:t>شود دوران بین حجیت تعیین و تخییر و اینکه گفته</w:t>
      </w:r>
      <w:r w:rsidR="00457D7F" w:rsidRPr="009B47B3">
        <w:rPr>
          <w:rFonts w:ascii="Traditional Arabic" w:hAnsi="Traditional Arabic" w:cs="Traditional Arabic" w:hint="cs"/>
          <w:rtl/>
        </w:rPr>
        <w:t xml:space="preserve"> می‌</w:t>
      </w:r>
      <w:r w:rsidR="006E7FBD" w:rsidRPr="009B47B3">
        <w:rPr>
          <w:rFonts w:ascii="Traditional Arabic" w:hAnsi="Traditional Arabic" w:cs="Traditional Arabic" w:hint="cs"/>
          <w:rtl/>
        </w:rPr>
        <w:t>شود آیا</w:t>
      </w:r>
      <w:r w:rsidR="00457D7F" w:rsidRPr="009B47B3">
        <w:rPr>
          <w:rFonts w:ascii="Traditional Arabic" w:hAnsi="Traditional Arabic" w:cs="Traditional Arabic" w:hint="cs"/>
          <w:rtl/>
        </w:rPr>
        <w:t xml:space="preserve"> می‌</w:t>
      </w:r>
      <w:r w:rsidR="006E7FBD" w:rsidRPr="009B47B3">
        <w:rPr>
          <w:rFonts w:ascii="Traditional Arabic" w:hAnsi="Traditional Arabic" w:cs="Traditional Arabic" w:hint="cs"/>
          <w:rtl/>
        </w:rPr>
        <w:t xml:space="preserve">تواند بازگردد یا خیر، روح این مطلب همین توضیحی است که عرض شد، که </w:t>
      </w:r>
      <w:r w:rsidR="00803336" w:rsidRPr="009B47B3">
        <w:rPr>
          <w:rFonts w:ascii="Traditional Arabic" w:hAnsi="Traditional Arabic" w:cs="Traditional Arabic" w:hint="cs"/>
          <w:rtl/>
        </w:rPr>
        <w:t>قول مجتهد زنده حجت تعیینیه است و یا حجت تخییریه است؟</w:t>
      </w:r>
    </w:p>
    <w:p w:rsidR="00803336" w:rsidRPr="009B47B3" w:rsidRDefault="00803336" w:rsidP="002F6EC1">
      <w:pPr>
        <w:rPr>
          <w:rFonts w:ascii="Traditional Arabic" w:hAnsi="Traditional Arabic" w:cs="Traditional Arabic"/>
          <w:rtl/>
        </w:rPr>
      </w:pPr>
      <w:r w:rsidRPr="009B47B3">
        <w:rPr>
          <w:rFonts w:ascii="Traditional Arabic" w:hAnsi="Traditional Arabic" w:cs="Traditional Arabic" w:hint="cs"/>
          <w:rtl/>
        </w:rPr>
        <w:t>اگر تعیینی باشد</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تواند عدول کند (نظر مرحوم سید)</w:t>
      </w:r>
    </w:p>
    <w:p w:rsidR="00803336" w:rsidRPr="009B47B3" w:rsidRDefault="00803336" w:rsidP="002F6EC1">
      <w:pPr>
        <w:rPr>
          <w:rFonts w:ascii="Traditional Arabic" w:hAnsi="Traditional Arabic" w:cs="Traditional Arabic"/>
          <w:rtl/>
        </w:rPr>
      </w:pPr>
      <w:r w:rsidRPr="009B47B3">
        <w:rPr>
          <w:rFonts w:ascii="Traditional Arabic" w:hAnsi="Traditional Arabic" w:cs="Traditional Arabic" w:hint="cs"/>
          <w:rtl/>
        </w:rPr>
        <w:t>اما اگر تخییری ادامه</w:t>
      </w:r>
      <w:r w:rsidR="00457D7F" w:rsidRPr="009B47B3">
        <w:rPr>
          <w:rFonts w:ascii="Traditional Arabic" w:hAnsi="Traditional Arabic" w:cs="Traditional Arabic" w:hint="cs"/>
          <w:rtl/>
        </w:rPr>
        <w:t xml:space="preserve">‌ای </w:t>
      </w:r>
      <w:r w:rsidRPr="009B47B3">
        <w:rPr>
          <w:rFonts w:ascii="Traditional Arabic" w:hAnsi="Traditional Arabic" w:cs="Traditional Arabic" w:hint="cs"/>
          <w:rtl/>
        </w:rPr>
        <w:t>باشد</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تواند به میت عدول کند.</w:t>
      </w:r>
    </w:p>
    <w:p w:rsidR="00803336" w:rsidRPr="009B47B3" w:rsidRDefault="00803336" w:rsidP="002F6EC1">
      <w:pPr>
        <w:rPr>
          <w:rFonts w:ascii="Traditional Arabic" w:hAnsi="Traditional Arabic" w:cs="Traditional Arabic"/>
          <w:rtl/>
        </w:rPr>
      </w:pPr>
      <w:r w:rsidRPr="009B47B3">
        <w:rPr>
          <w:rFonts w:ascii="Traditional Arabic" w:hAnsi="Traditional Arabic" w:cs="Traditional Arabic" w:hint="cs"/>
          <w:rtl/>
        </w:rPr>
        <w:t>آنچه گفته شد صغرای استدلال بود و کبرای آن این است که، هر گاه امر در حجیت بین تعیین و تخییر دوران پیدا کرد، عقل حکم به تعیین</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کند چرا</w:t>
      </w:r>
      <w:r w:rsidR="009446C1" w:rsidRPr="009B47B3">
        <w:rPr>
          <w:rFonts w:ascii="Traditional Arabic" w:hAnsi="Traditional Arabic" w:cs="Traditional Arabic" w:hint="cs"/>
          <w:rtl/>
        </w:rPr>
        <w:t>که یک طرف حتماً حجت است و طرف دیگر مشکوک الحجیه است و شک در حجیت مساوی با عدم حجیت است.</w:t>
      </w:r>
    </w:p>
    <w:p w:rsidR="009446C1" w:rsidRPr="009B47B3" w:rsidRDefault="009446C1" w:rsidP="009446C1">
      <w:pPr>
        <w:rPr>
          <w:rFonts w:ascii="Traditional Arabic" w:hAnsi="Traditional Arabic" w:cs="Traditional Arabic"/>
          <w:rtl/>
        </w:rPr>
      </w:pPr>
      <w:r w:rsidRPr="009B47B3">
        <w:rPr>
          <w:rFonts w:ascii="Traditional Arabic" w:hAnsi="Traditional Arabic" w:cs="Traditional Arabic" w:hint="cs"/>
          <w:rtl/>
        </w:rPr>
        <w:t>بنابراین</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توان گفت اگرچه ابتدائاً تخییر بوده است اما در ادامه این تخییر وجود ندارد.</w:t>
      </w:r>
    </w:p>
    <w:p w:rsidR="009446C1" w:rsidRPr="009B47B3" w:rsidRDefault="009446C1" w:rsidP="009B47B3">
      <w:pPr>
        <w:rPr>
          <w:rFonts w:ascii="Traditional Arabic" w:hAnsi="Traditional Arabic" w:cs="Traditional Arabic"/>
          <w:rtl/>
        </w:rPr>
      </w:pPr>
      <w:r w:rsidRPr="009B47B3">
        <w:rPr>
          <w:rFonts w:ascii="Traditional Arabic" w:hAnsi="Traditional Arabic" w:cs="Traditional Arabic" w:hint="cs"/>
          <w:rtl/>
        </w:rPr>
        <w:t xml:space="preserve">این استدلال سوم بود که گفته شد در صورتی که دست از ادله دیگر کوتاه بوده و شک استقرار </w:t>
      </w:r>
      <w:r w:rsidR="00763C6F" w:rsidRPr="009B47B3">
        <w:rPr>
          <w:rFonts w:ascii="Traditional Arabic" w:hAnsi="Traditional Arabic" w:cs="Traditional Arabic" w:hint="cs"/>
          <w:rtl/>
        </w:rPr>
        <w:t>پیدا کند، در شک بین تعیین و تخییر، اصل تعیین است. این را «أصال</w:t>
      </w:r>
      <w:r w:rsidR="009B47B3">
        <w:rPr>
          <w:rFonts w:ascii="Traditional Arabic" w:hAnsi="Traditional Arabic" w:cs="Traditional Arabic" w:hint="cs"/>
          <w:rtl/>
        </w:rPr>
        <w:t>ة</w:t>
      </w:r>
      <w:r w:rsidR="00763C6F" w:rsidRPr="009B47B3">
        <w:rPr>
          <w:rFonts w:ascii="Traditional Arabic" w:hAnsi="Traditional Arabic" w:cs="Traditional Arabic" w:hint="cs"/>
          <w:rtl/>
        </w:rPr>
        <w:t xml:space="preserve"> التعیین عند الشک فی التعیین و التخییر»</w:t>
      </w:r>
      <w:r w:rsidR="00457D7F" w:rsidRPr="009B47B3">
        <w:rPr>
          <w:rFonts w:ascii="Traditional Arabic" w:hAnsi="Traditional Arabic" w:cs="Traditional Arabic" w:hint="cs"/>
          <w:rtl/>
        </w:rPr>
        <w:t xml:space="preserve"> می‌</w:t>
      </w:r>
      <w:r w:rsidR="00763C6F" w:rsidRPr="009B47B3">
        <w:rPr>
          <w:rFonts w:ascii="Traditional Arabic" w:hAnsi="Traditional Arabic" w:cs="Traditional Arabic" w:hint="cs"/>
          <w:rtl/>
        </w:rPr>
        <w:t>نامند. این در برائت و ... مفصلاً خواهد آمد و در بحث حجیت تقریباً همه بر این وفاق دارند که در حجیت اگر دوران بین تعیین و تخییر بود، مجرای اصال</w:t>
      </w:r>
      <w:r w:rsidR="009B47B3">
        <w:rPr>
          <w:rFonts w:ascii="Traditional Arabic" w:hAnsi="Traditional Arabic" w:cs="Traditional Arabic" w:hint="cs"/>
          <w:rtl/>
        </w:rPr>
        <w:t>ة</w:t>
      </w:r>
      <w:r w:rsidR="00763C6F" w:rsidRPr="009B47B3">
        <w:rPr>
          <w:rFonts w:ascii="Traditional Arabic" w:hAnsi="Traditional Arabic" w:cs="Traditional Arabic" w:hint="cs"/>
          <w:rtl/>
        </w:rPr>
        <w:t xml:space="preserve"> التعیین</w:t>
      </w:r>
      <w:r w:rsidR="00457D7F" w:rsidRPr="009B47B3">
        <w:rPr>
          <w:rFonts w:ascii="Traditional Arabic" w:hAnsi="Traditional Arabic" w:cs="Traditional Arabic" w:hint="cs"/>
          <w:rtl/>
        </w:rPr>
        <w:t xml:space="preserve"> می‌</w:t>
      </w:r>
      <w:r w:rsidR="00763C6F" w:rsidRPr="009B47B3">
        <w:rPr>
          <w:rFonts w:ascii="Traditional Arabic" w:hAnsi="Traditional Arabic" w:cs="Traditional Arabic" w:hint="cs"/>
          <w:rtl/>
        </w:rPr>
        <w:t>باشد.</w:t>
      </w:r>
    </w:p>
    <w:p w:rsidR="00763C6F" w:rsidRPr="009B47B3" w:rsidRDefault="00763C6F" w:rsidP="009B47B3">
      <w:pPr>
        <w:rPr>
          <w:rFonts w:ascii="Traditional Arabic" w:hAnsi="Traditional Arabic" w:cs="Traditional Arabic"/>
          <w:rtl/>
        </w:rPr>
      </w:pPr>
      <w:r w:rsidRPr="009B47B3">
        <w:rPr>
          <w:rFonts w:ascii="Traditional Arabic" w:hAnsi="Traditional Arabic" w:cs="Traditional Arabic" w:hint="cs"/>
          <w:rtl/>
        </w:rPr>
        <w:t>و لذا ملاحظه</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شود که در اشکالات و مناقشاتی که به دلیل سوم وارد شده است (در کلمات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و مرحوم حائری) کسی بر روی </w:t>
      </w:r>
      <w:r w:rsidR="009B47B3">
        <w:rPr>
          <w:rFonts w:ascii="Traditional Arabic" w:hAnsi="Traditional Arabic" w:cs="Traditional Arabic" w:hint="cs"/>
          <w:rtl/>
        </w:rPr>
        <w:t>کلی</w:t>
      </w:r>
      <w:r w:rsidRPr="009B47B3">
        <w:rPr>
          <w:rFonts w:ascii="Traditional Arabic" w:hAnsi="Traditional Arabic" w:cs="Traditional Arabic" w:hint="cs"/>
          <w:rtl/>
        </w:rPr>
        <w:t xml:space="preserve"> و کبرا بحث نکرده است بلکه هرچه بحث است در صغرای قضیه و مسائلی از این قبیل</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باشد. و الا </w:t>
      </w:r>
      <w:r w:rsidRPr="009B47B3">
        <w:rPr>
          <w:rFonts w:ascii="Traditional Arabic" w:hAnsi="Traditional Arabic" w:cs="Traditional Arabic" w:hint="cs"/>
          <w:rtl/>
        </w:rPr>
        <w:lastRenderedPageBreak/>
        <w:t>کبرای « أصال</w:t>
      </w:r>
      <w:r w:rsidR="009B47B3">
        <w:rPr>
          <w:rFonts w:ascii="Traditional Arabic" w:hAnsi="Traditional Arabic" w:cs="Traditional Arabic" w:hint="cs"/>
          <w:rtl/>
        </w:rPr>
        <w:t>ة</w:t>
      </w:r>
      <w:r w:rsidRPr="009B47B3">
        <w:rPr>
          <w:rFonts w:ascii="Traditional Arabic" w:hAnsi="Traditional Arabic" w:cs="Traditional Arabic" w:hint="cs"/>
          <w:rtl/>
        </w:rPr>
        <w:t xml:space="preserve"> التعیین عند الشک فی التعیین و التخییر»</w:t>
      </w:r>
      <w:r w:rsidR="00911667" w:rsidRPr="009B47B3">
        <w:rPr>
          <w:rFonts w:ascii="Traditional Arabic" w:hAnsi="Traditional Arabic" w:cs="Traditional Arabic" w:hint="cs"/>
          <w:rtl/>
        </w:rPr>
        <w:t xml:space="preserve"> این نرخ ثابت غیر قابل تبدل</w:t>
      </w:r>
      <w:r w:rsidR="00457D7F" w:rsidRPr="009B47B3">
        <w:rPr>
          <w:rFonts w:ascii="Traditional Arabic" w:hAnsi="Traditional Arabic" w:cs="Traditional Arabic" w:hint="cs"/>
          <w:rtl/>
        </w:rPr>
        <w:t xml:space="preserve"> می‌</w:t>
      </w:r>
      <w:r w:rsidR="00911667" w:rsidRPr="009B47B3">
        <w:rPr>
          <w:rFonts w:ascii="Traditional Arabic" w:hAnsi="Traditional Arabic" w:cs="Traditional Arabic" w:hint="cs"/>
          <w:rtl/>
        </w:rPr>
        <w:t>باشد و تمام مناقشات بر روی ابعاد دیگر استدلال متمرکز شده است.</w:t>
      </w:r>
    </w:p>
    <w:p w:rsidR="00722530" w:rsidRPr="009B47B3" w:rsidRDefault="00722530" w:rsidP="00722530">
      <w:pPr>
        <w:pStyle w:val="Heading3"/>
        <w:rPr>
          <w:rFonts w:ascii="Traditional Arabic" w:hAnsi="Traditional Arabic" w:cs="Traditional Arabic"/>
          <w:color w:val="FF0000"/>
          <w:rtl/>
        </w:rPr>
      </w:pPr>
      <w:bookmarkStart w:id="21" w:name="_Toc471344574"/>
      <w:r w:rsidRPr="009B47B3">
        <w:rPr>
          <w:rFonts w:ascii="Traditional Arabic" w:hAnsi="Traditional Arabic" w:cs="Traditional Arabic" w:hint="cs"/>
          <w:color w:val="FF0000"/>
          <w:rtl/>
        </w:rPr>
        <w:t>مناقشات</w:t>
      </w:r>
      <w:bookmarkEnd w:id="21"/>
    </w:p>
    <w:p w:rsidR="00911667" w:rsidRPr="009B47B3" w:rsidRDefault="00911667" w:rsidP="00763C6F">
      <w:pPr>
        <w:rPr>
          <w:rFonts w:ascii="Traditional Arabic" w:hAnsi="Traditional Arabic" w:cs="Traditional Arabic"/>
          <w:rtl/>
        </w:rPr>
      </w:pPr>
      <w:r w:rsidRPr="009B47B3">
        <w:rPr>
          <w:rFonts w:ascii="Traditional Arabic" w:hAnsi="Traditional Arabic" w:cs="Traditional Arabic" w:hint="cs"/>
          <w:rtl/>
        </w:rPr>
        <w:t>مناقشاتی که به اینجا وارد شده است چند مورد است که دو مورد اول آن در جلسه گذشته مطرح شد:</w:t>
      </w:r>
    </w:p>
    <w:p w:rsidR="00722530" w:rsidRPr="009B47B3" w:rsidRDefault="00722530" w:rsidP="00722530">
      <w:pPr>
        <w:pStyle w:val="Heading4"/>
        <w:rPr>
          <w:rFonts w:ascii="Traditional Arabic" w:hAnsi="Traditional Arabic" w:cs="Traditional Arabic"/>
          <w:color w:val="FF0000"/>
          <w:rtl/>
        </w:rPr>
      </w:pPr>
      <w:bookmarkStart w:id="22" w:name="_Toc471344575"/>
      <w:r w:rsidRPr="009B47B3">
        <w:rPr>
          <w:rFonts w:ascii="Traditional Arabic" w:hAnsi="Traditional Arabic" w:cs="Traditional Arabic" w:hint="cs"/>
          <w:color w:val="FF0000"/>
          <w:rtl/>
        </w:rPr>
        <w:t>مناقشه اول</w:t>
      </w:r>
      <w:bookmarkEnd w:id="22"/>
    </w:p>
    <w:p w:rsidR="00911667" w:rsidRPr="009B47B3" w:rsidRDefault="00911667" w:rsidP="00763C6F">
      <w:pPr>
        <w:rPr>
          <w:rFonts w:ascii="Traditional Arabic" w:hAnsi="Traditional Arabic" w:cs="Traditional Arabic"/>
          <w:rtl/>
        </w:rPr>
      </w:pPr>
      <w:r w:rsidRPr="009B47B3">
        <w:rPr>
          <w:rFonts w:ascii="Traditional Arabic" w:hAnsi="Traditional Arabic" w:cs="Traditional Arabic" w:hint="cs"/>
          <w:rtl/>
        </w:rPr>
        <w:t xml:space="preserve">اولین مناقشه -که در کلمات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به نحوی آمده و در کلمات دیگر هم دیده شده است-</w:t>
      </w:r>
      <w:r w:rsidR="0004627C" w:rsidRPr="009B47B3">
        <w:rPr>
          <w:rFonts w:ascii="Traditional Arabic" w:hAnsi="Traditional Arabic" w:cs="Traditional Arabic" w:hint="cs"/>
          <w:rtl/>
        </w:rPr>
        <w:t xml:space="preserve"> این است که اینکه گفته</w:t>
      </w:r>
      <w:r w:rsidR="00457D7F" w:rsidRPr="009B47B3">
        <w:rPr>
          <w:rFonts w:ascii="Traditional Arabic" w:hAnsi="Traditional Arabic" w:cs="Traditional Arabic" w:hint="cs"/>
          <w:rtl/>
        </w:rPr>
        <w:t xml:space="preserve"> می‌</w:t>
      </w:r>
      <w:r w:rsidR="0004627C" w:rsidRPr="009B47B3">
        <w:rPr>
          <w:rFonts w:ascii="Traditional Arabic" w:hAnsi="Traditional Arabic" w:cs="Traditional Arabic" w:hint="cs"/>
          <w:rtl/>
        </w:rPr>
        <w:t xml:space="preserve">شود دوران أمر بین تعیین و تخییر در اینجا مصداق دارد و صغرای آن قانون کلی است، </w:t>
      </w:r>
      <w:r w:rsidR="009B47B3">
        <w:rPr>
          <w:rFonts w:ascii="Traditional Arabic" w:hAnsi="Traditional Arabic" w:cs="Traditional Arabic" w:hint="cs"/>
          <w:rtl/>
        </w:rPr>
        <w:t>مطلقاً</w:t>
      </w:r>
      <w:r w:rsidR="0004627C" w:rsidRPr="009B47B3">
        <w:rPr>
          <w:rFonts w:ascii="Traditional Arabic" w:hAnsi="Traditional Arabic" w:cs="Traditional Arabic" w:hint="cs"/>
          <w:rtl/>
        </w:rPr>
        <w:t xml:space="preserve"> </w:t>
      </w:r>
      <w:r w:rsidR="009B47B3">
        <w:rPr>
          <w:rFonts w:ascii="Traditional Arabic" w:hAnsi="Traditional Arabic" w:cs="Traditional Arabic" w:hint="cs"/>
          <w:rtl/>
        </w:rPr>
        <w:t>این‌گونه</w:t>
      </w:r>
      <w:r w:rsidR="0004627C" w:rsidRPr="009B47B3">
        <w:rPr>
          <w:rFonts w:ascii="Traditional Arabic" w:hAnsi="Traditional Arabic" w:cs="Traditional Arabic" w:hint="cs"/>
          <w:rtl/>
        </w:rPr>
        <w:t xml:space="preserve"> نیست بلکه فرض مسأله دو حالت دارد که در یک صورت آن همین است که گفته شد و صورت دوم آن </w:t>
      </w:r>
      <w:r w:rsidR="009B47B3">
        <w:rPr>
          <w:rFonts w:ascii="Traditional Arabic" w:hAnsi="Traditional Arabic" w:cs="Traditional Arabic" w:hint="cs"/>
          <w:rtl/>
        </w:rPr>
        <w:t>این‌گونه</w:t>
      </w:r>
      <w:r w:rsidR="0004627C" w:rsidRPr="009B47B3">
        <w:rPr>
          <w:rFonts w:ascii="Traditional Arabic" w:hAnsi="Traditional Arabic" w:cs="Traditional Arabic" w:hint="cs"/>
          <w:rtl/>
        </w:rPr>
        <w:t xml:space="preserve"> نیست. این دو صورت است به شرح زیر</w:t>
      </w:r>
      <w:r w:rsidR="00457D7F" w:rsidRPr="009B47B3">
        <w:rPr>
          <w:rFonts w:ascii="Traditional Arabic" w:hAnsi="Traditional Arabic" w:cs="Traditional Arabic" w:hint="cs"/>
          <w:rtl/>
        </w:rPr>
        <w:t xml:space="preserve"> می‌</w:t>
      </w:r>
      <w:r w:rsidR="0004627C" w:rsidRPr="009B47B3">
        <w:rPr>
          <w:rFonts w:ascii="Traditional Arabic" w:hAnsi="Traditional Arabic" w:cs="Traditional Arabic" w:hint="cs"/>
          <w:rtl/>
        </w:rPr>
        <w:t>باشند:</w:t>
      </w:r>
    </w:p>
    <w:p w:rsidR="0004627C" w:rsidRPr="009B47B3" w:rsidRDefault="0004627C" w:rsidP="00722530">
      <w:pPr>
        <w:pStyle w:val="Heading5"/>
        <w:rPr>
          <w:rFonts w:ascii="Traditional Arabic" w:hAnsi="Traditional Arabic" w:cs="Traditional Arabic"/>
          <w:color w:val="FF0000"/>
          <w:rtl/>
        </w:rPr>
      </w:pPr>
      <w:bookmarkStart w:id="23" w:name="_Toc471344576"/>
      <w:r w:rsidRPr="009B47B3">
        <w:rPr>
          <w:rFonts w:ascii="Traditional Arabic" w:hAnsi="Traditional Arabic" w:cs="Traditional Arabic" w:hint="cs"/>
          <w:color w:val="FF0000"/>
          <w:rtl/>
        </w:rPr>
        <w:t>صورت اول</w:t>
      </w:r>
      <w:bookmarkEnd w:id="23"/>
    </w:p>
    <w:p w:rsidR="00722530" w:rsidRPr="009B47B3" w:rsidRDefault="00722530" w:rsidP="00722530">
      <w:pPr>
        <w:rPr>
          <w:rFonts w:ascii="Traditional Arabic" w:hAnsi="Traditional Arabic" w:cs="Traditional Arabic"/>
          <w:rtl/>
        </w:rPr>
      </w:pPr>
      <w:r w:rsidRPr="009B47B3">
        <w:rPr>
          <w:rFonts w:ascii="Traditional Arabic" w:hAnsi="Traditional Arabic" w:cs="Traditional Arabic" w:hint="cs"/>
          <w:rtl/>
        </w:rPr>
        <w:t>یک صورت در جایی است که مجتهد زنده با مرده</w:t>
      </w:r>
      <w:r w:rsidR="00457D7F" w:rsidRPr="009B47B3">
        <w:rPr>
          <w:rFonts w:ascii="Traditional Arabic" w:hAnsi="Traditional Arabic" w:cs="Traditional Arabic" w:hint="cs"/>
          <w:rtl/>
        </w:rPr>
        <w:t xml:space="preserve">‌ای </w:t>
      </w:r>
      <w:r w:rsidRPr="009B47B3">
        <w:rPr>
          <w:rFonts w:ascii="Traditional Arabic" w:hAnsi="Traditional Arabic" w:cs="Traditional Arabic" w:hint="cs"/>
          <w:rtl/>
        </w:rPr>
        <w:t>که قرار است به او بازگردد در علم مساوی باشند. در این صورت بعید نیست که مصداق همان دوران بین تعیین و تخییر باشد چرا که این شخص زنده در مقایسه با مجتهد میت قطعاً قولش دارای حجیت است اما مجتهد میتی که مساوی با زنده است و از او عدول شده است، اینکه گفته شود باز هم</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شود به او مراجعه کرد مشکوک است! و در اینجا دوران امر بین تعیین و تخییر است و این صورت صحیح است.</w:t>
      </w:r>
    </w:p>
    <w:p w:rsidR="00722530" w:rsidRPr="009B47B3" w:rsidRDefault="00722530" w:rsidP="00722530">
      <w:pPr>
        <w:pStyle w:val="Heading5"/>
        <w:rPr>
          <w:rFonts w:ascii="Traditional Arabic" w:hAnsi="Traditional Arabic" w:cs="Traditional Arabic"/>
          <w:color w:val="FF0000"/>
          <w:rtl/>
        </w:rPr>
      </w:pPr>
      <w:bookmarkStart w:id="24" w:name="_Toc471344577"/>
      <w:r w:rsidRPr="009B47B3">
        <w:rPr>
          <w:rFonts w:ascii="Traditional Arabic" w:hAnsi="Traditional Arabic" w:cs="Traditional Arabic" w:hint="cs"/>
          <w:color w:val="FF0000"/>
          <w:rtl/>
        </w:rPr>
        <w:t>صورت دوم</w:t>
      </w:r>
      <w:bookmarkEnd w:id="24"/>
    </w:p>
    <w:p w:rsidR="00722530" w:rsidRPr="009B47B3" w:rsidRDefault="00722530" w:rsidP="00722530">
      <w:pPr>
        <w:rPr>
          <w:rFonts w:ascii="Traditional Arabic" w:hAnsi="Traditional Arabic" w:cs="Traditional Arabic"/>
          <w:rtl/>
        </w:rPr>
      </w:pPr>
      <w:r w:rsidRPr="009B47B3">
        <w:rPr>
          <w:rFonts w:ascii="Traditional Arabic" w:hAnsi="Traditional Arabic" w:cs="Traditional Arabic" w:hint="cs"/>
          <w:rtl/>
        </w:rPr>
        <w:t xml:space="preserve">اما صورت دیگر این است که بسیاری از فقها جواز </w:t>
      </w:r>
      <w:r w:rsidR="00E35AB3" w:rsidRPr="009B47B3">
        <w:rPr>
          <w:rFonts w:ascii="Traditional Arabic" w:hAnsi="Traditional Arabic" w:cs="Traditional Arabic" w:hint="cs"/>
          <w:rtl/>
        </w:rPr>
        <w:t xml:space="preserve">بقاء را در صورت اعلمیت میت قائل </w:t>
      </w:r>
      <w:r w:rsidR="009B47B3">
        <w:rPr>
          <w:rFonts w:ascii="Traditional Arabic" w:hAnsi="Traditional Arabic" w:cs="Traditional Arabic" w:hint="cs"/>
          <w:rtl/>
        </w:rPr>
        <w:t>بوده‌اند</w:t>
      </w:r>
      <w:r w:rsidR="00E35AB3" w:rsidRPr="009B47B3">
        <w:rPr>
          <w:rFonts w:ascii="Traditional Arabic" w:hAnsi="Traditional Arabic" w:cs="Traditional Arabic" w:hint="cs"/>
          <w:rtl/>
        </w:rPr>
        <w:t xml:space="preserve"> (که ما هم سابقاً همین را ترجیح دادیم).</w:t>
      </w:r>
    </w:p>
    <w:p w:rsidR="00E35AB3" w:rsidRPr="009B47B3" w:rsidRDefault="00E35AB3" w:rsidP="00722530">
      <w:pPr>
        <w:rPr>
          <w:rFonts w:ascii="Traditional Arabic" w:hAnsi="Traditional Arabic" w:cs="Traditional Arabic"/>
          <w:rtl/>
        </w:rPr>
      </w:pPr>
      <w:r w:rsidRPr="009B47B3">
        <w:rPr>
          <w:rFonts w:ascii="Traditional Arabic" w:hAnsi="Traditional Arabic" w:cs="Traditional Arabic" w:hint="cs"/>
          <w:rtl/>
        </w:rPr>
        <w:t xml:space="preserve">توضیح مسأله اینکه اگر میت اعلم بود، در اینجا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و جمعی معتقدند که در این صورت دوران امر بین تعیین و تخییر نیست چراکه در اینجا میت اعلم است و احتمالی وجود دارد که شاید اصلاً این میت اعلم تعیّن داشته باشد و احتمال تعین در اینجا دو طرفه است و همچون حالت قبل نیست که یک طرف قطعی بوده و طرف دیگر مشکوک باشد، بلکه ممکن است کسی احتمال بدهد </w:t>
      </w:r>
      <w:r w:rsidR="00CD7BB0" w:rsidRPr="009B47B3">
        <w:rPr>
          <w:rFonts w:ascii="Traditional Arabic" w:hAnsi="Traditional Arabic" w:cs="Traditional Arabic" w:hint="cs"/>
          <w:rtl/>
        </w:rPr>
        <w:t xml:space="preserve">که وقتی میت اعلم است اصلاً همین </w:t>
      </w:r>
      <w:r w:rsidR="009B47B3">
        <w:rPr>
          <w:rFonts w:ascii="Traditional Arabic" w:hAnsi="Traditional Arabic" w:cs="Traditional Arabic" w:hint="cs"/>
          <w:rtl/>
        </w:rPr>
        <w:t>میت</w:t>
      </w:r>
      <w:r w:rsidR="00CD7BB0" w:rsidRPr="009B47B3">
        <w:rPr>
          <w:rFonts w:ascii="Traditional Arabic" w:hAnsi="Traditional Arabic" w:cs="Traditional Arabic" w:hint="cs"/>
          <w:rtl/>
        </w:rPr>
        <w:t xml:space="preserve"> حجت است و</w:t>
      </w:r>
      <w:r w:rsidR="00457D7F" w:rsidRPr="009B47B3">
        <w:rPr>
          <w:rFonts w:ascii="Traditional Arabic" w:hAnsi="Traditional Arabic" w:cs="Traditional Arabic" w:hint="cs"/>
          <w:rtl/>
        </w:rPr>
        <w:t xml:space="preserve"> نمی‌</w:t>
      </w:r>
      <w:r w:rsidR="00CD7BB0" w:rsidRPr="009B47B3">
        <w:rPr>
          <w:rFonts w:ascii="Traditional Arabic" w:hAnsi="Traditional Arabic" w:cs="Traditional Arabic" w:hint="cs"/>
          <w:rtl/>
        </w:rPr>
        <w:t xml:space="preserve">توان به مجتهد زنده مراجعه کرد (کما اینکه برخی همچون مرحوم </w:t>
      </w:r>
      <w:r w:rsidR="009B47B3">
        <w:rPr>
          <w:rFonts w:ascii="Traditional Arabic" w:hAnsi="Traditional Arabic" w:cs="Traditional Arabic" w:hint="cs"/>
          <w:rtl/>
        </w:rPr>
        <w:t>خویی</w:t>
      </w:r>
      <w:r w:rsidR="00CD7BB0" w:rsidRPr="009B47B3">
        <w:rPr>
          <w:rFonts w:ascii="Traditional Arabic" w:hAnsi="Traditional Arabic" w:cs="Traditional Arabic" w:hint="cs"/>
          <w:rtl/>
        </w:rPr>
        <w:t xml:space="preserve"> همین احتمال را </w:t>
      </w:r>
      <w:r w:rsidR="009B47B3">
        <w:rPr>
          <w:rFonts w:ascii="Traditional Arabic" w:hAnsi="Traditional Arabic" w:cs="Traditional Arabic" w:hint="cs"/>
          <w:rtl/>
        </w:rPr>
        <w:t>داده‌اند</w:t>
      </w:r>
      <w:r w:rsidR="00CD7BB0" w:rsidRPr="009B47B3">
        <w:rPr>
          <w:rFonts w:ascii="Traditional Arabic" w:hAnsi="Traditional Arabic" w:cs="Traditional Arabic" w:hint="cs"/>
          <w:rtl/>
        </w:rPr>
        <w:t>). پس چون این احتمال وجود دارد که اعلم میت تعین دارد</w:t>
      </w:r>
      <w:r w:rsidR="00457D7F" w:rsidRPr="009B47B3">
        <w:rPr>
          <w:rFonts w:ascii="Traditional Arabic" w:hAnsi="Traditional Arabic" w:cs="Traditional Arabic" w:hint="cs"/>
          <w:rtl/>
        </w:rPr>
        <w:t xml:space="preserve"> نمی‌</w:t>
      </w:r>
      <w:r w:rsidR="00CD7BB0" w:rsidRPr="009B47B3">
        <w:rPr>
          <w:rFonts w:ascii="Traditional Arabic" w:hAnsi="Traditional Arabic" w:cs="Traditional Arabic" w:hint="cs"/>
          <w:rtl/>
        </w:rPr>
        <w:t>تواند به زنده مراجعه کند و از این جهت است که در جایی که میت از زنده اعلم باشد دیگر دوران امر بین تعیین و تخییر نیست.</w:t>
      </w:r>
    </w:p>
    <w:p w:rsidR="00CD7BB0" w:rsidRPr="009B47B3" w:rsidRDefault="004E4F52" w:rsidP="00722530">
      <w:pPr>
        <w:rPr>
          <w:rFonts w:ascii="Traditional Arabic" w:hAnsi="Traditional Arabic" w:cs="Traditional Arabic"/>
          <w:rtl/>
        </w:rPr>
      </w:pPr>
      <w:r w:rsidRPr="009B47B3">
        <w:rPr>
          <w:rFonts w:ascii="Traditional Arabic" w:hAnsi="Traditional Arabic" w:cs="Traditional Arabic" w:hint="cs"/>
          <w:rtl/>
        </w:rPr>
        <w:t>این مناقشه اولی است که در جلسه قبل هم به آن اشاره شد. البته در این مناقشه نکته</w:t>
      </w:r>
      <w:r w:rsidR="00457D7F" w:rsidRPr="009B47B3">
        <w:rPr>
          <w:rFonts w:ascii="Traditional Arabic" w:hAnsi="Traditional Arabic" w:cs="Traditional Arabic" w:hint="cs"/>
          <w:rtl/>
        </w:rPr>
        <w:t xml:space="preserve">‌ای </w:t>
      </w:r>
      <w:r w:rsidRPr="009B47B3">
        <w:rPr>
          <w:rFonts w:ascii="Traditional Arabic" w:hAnsi="Traditional Arabic" w:cs="Traditional Arabic" w:hint="cs"/>
          <w:rtl/>
        </w:rPr>
        <w:t>وجود دارد که در جلسات آینده عرض خواهد شد.</w:t>
      </w:r>
    </w:p>
    <w:p w:rsidR="004E4F52" w:rsidRPr="009B47B3" w:rsidRDefault="004E4F52" w:rsidP="004E4F52">
      <w:pPr>
        <w:pStyle w:val="Heading4"/>
        <w:rPr>
          <w:rFonts w:ascii="Traditional Arabic" w:hAnsi="Traditional Arabic" w:cs="Traditional Arabic"/>
          <w:color w:val="FF0000"/>
          <w:rtl/>
        </w:rPr>
      </w:pPr>
      <w:bookmarkStart w:id="25" w:name="_Toc471344578"/>
      <w:r w:rsidRPr="009B47B3">
        <w:rPr>
          <w:rFonts w:ascii="Traditional Arabic" w:hAnsi="Traditional Arabic" w:cs="Traditional Arabic" w:hint="cs"/>
          <w:color w:val="FF0000"/>
          <w:rtl/>
        </w:rPr>
        <w:t>مناقشه دوم</w:t>
      </w:r>
      <w:bookmarkEnd w:id="25"/>
    </w:p>
    <w:p w:rsidR="004E4F52" w:rsidRPr="009B47B3" w:rsidRDefault="004E4F52" w:rsidP="004E4F52">
      <w:pPr>
        <w:rPr>
          <w:rFonts w:ascii="Traditional Arabic" w:hAnsi="Traditional Arabic" w:cs="Traditional Arabic"/>
          <w:rtl/>
        </w:rPr>
      </w:pPr>
      <w:r w:rsidRPr="009B47B3">
        <w:rPr>
          <w:rFonts w:ascii="Traditional Arabic" w:hAnsi="Traditional Arabic" w:cs="Traditional Arabic" w:hint="cs"/>
          <w:rtl/>
        </w:rPr>
        <w:lastRenderedPageBreak/>
        <w:t>اما مناقشه دوم</w:t>
      </w:r>
      <w:r w:rsidR="00CB7670" w:rsidRPr="009B47B3">
        <w:rPr>
          <w:rFonts w:ascii="Traditional Arabic" w:hAnsi="Traditional Arabic" w:cs="Traditional Arabic" w:hint="cs"/>
          <w:rtl/>
        </w:rPr>
        <w:t xml:space="preserve"> این است که این فرمایشات همه در صورتی است که دست ما از دلیل لفظی کوتاه شود و در این حالت گفته شود که دوران امر بین تعیین و تخییر است و اصل در اینجا تعیین است.</w:t>
      </w:r>
    </w:p>
    <w:p w:rsidR="00BC4322" w:rsidRPr="009B47B3" w:rsidRDefault="00CB7670" w:rsidP="009B47B3">
      <w:pPr>
        <w:rPr>
          <w:rFonts w:ascii="Traditional Arabic" w:hAnsi="Traditional Arabic" w:cs="Traditional Arabic"/>
          <w:rtl/>
        </w:rPr>
      </w:pPr>
      <w:r w:rsidRPr="009B47B3">
        <w:rPr>
          <w:rFonts w:ascii="Traditional Arabic" w:hAnsi="Traditional Arabic" w:cs="Traditional Arabic" w:hint="cs"/>
          <w:rtl/>
        </w:rPr>
        <w:t>پس در واقع این « أصال</w:t>
      </w:r>
      <w:r w:rsidR="009B47B3">
        <w:rPr>
          <w:rFonts w:ascii="Traditional Arabic" w:hAnsi="Traditional Arabic" w:cs="Traditional Arabic" w:hint="cs"/>
          <w:rtl/>
        </w:rPr>
        <w:t>ة</w:t>
      </w:r>
      <w:r w:rsidRPr="009B47B3">
        <w:rPr>
          <w:rFonts w:ascii="Traditional Arabic" w:hAnsi="Traditional Arabic" w:cs="Traditional Arabic" w:hint="cs"/>
          <w:rtl/>
        </w:rPr>
        <w:t xml:space="preserve"> التعیین عند الشک فی التعیین و التخییر» </w:t>
      </w:r>
      <w:r w:rsidR="00BC4322" w:rsidRPr="009B47B3">
        <w:rPr>
          <w:rFonts w:ascii="Traditional Arabic" w:hAnsi="Traditional Arabic" w:cs="Traditional Arabic" w:hint="cs"/>
          <w:rtl/>
        </w:rPr>
        <w:t>مربوط به جایی است که شک وجود داشته باشد و هیچ دلیل لفظی وجود نداشته باشد.</w:t>
      </w:r>
    </w:p>
    <w:p w:rsidR="00CB7670" w:rsidRPr="009B47B3" w:rsidRDefault="00BC4322" w:rsidP="004E4F52">
      <w:pPr>
        <w:rPr>
          <w:rFonts w:ascii="Traditional Arabic" w:hAnsi="Traditional Arabic" w:cs="Traditional Arabic"/>
          <w:rtl/>
        </w:rPr>
      </w:pPr>
      <w:r w:rsidRPr="009B47B3">
        <w:rPr>
          <w:rFonts w:ascii="Traditional Arabic" w:hAnsi="Traditional Arabic" w:cs="Traditional Arabic" w:hint="cs"/>
          <w:rtl/>
        </w:rPr>
        <w:t>اما امثال مرحوم حائری و ...</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فرمایند که در اینجا دلیل لفظی وجود دارد و اصلاً نوبت به این بحث</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رسد و دلیل لفظی ایشان هم همان اطلاقات ادله تقلید</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باشد. به این بیان که اطلاقات ادله </w:t>
      </w:r>
      <w:r w:rsidR="0007306D" w:rsidRPr="009B47B3">
        <w:rPr>
          <w:rFonts w:ascii="Traditional Arabic" w:hAnsi="Traditional Arabic" w:cs="Traditional Arabic" w:hint="cs"/>
          <w:rtl/>
        </w:rPr>
        <w:t>تقلید اقتضا</w:t>
      </w:r>
      <w:r w:rsidR="00457D7F" w:rsidRPr="009B47B3">
        <w:rPr>
          <w:rFonts w:ascii="Traditional Arabic" w:hAnsi="Traditional Arabic" w:cs="Traditional Arabic" w:hint="cs"/>
          <w:rtl/>
        </w:rPr>
        <w:t xml:space="preserve"> می‌</w:t>
      </w:r>
      <w:r w:rsidR="0007306D" w:rsidRPr="009B47B3">
        <w:rPr>
          <w:rFonts w:ascii="Traditional Arabic" w:hAnsi="Traditional Arabic" w:cs="Traditional Arabic" w:hint="cs"/>
          <w:rtl/>
        </w:rPr>
        <w:t>کند که هم</w:t>
      </w:r>
      <w:r w:rsidR="00457D7F" w:rsidRPr="009B47B3">
        <w:rPr>
          <w:rFonts w:ascii="Traditional Arabic" w:hAnsi="Traditional Arabic" w:cs="Traditional Arabic" w:hint="cs"/>
          <w:rtl/>
        </w:rPr>
        <w:t xml:space="preserve"> می‌</w:t>
      </w:r>
      <w:r w:rsidR="0007306D" w:rsidRPr="009B47B3">
        <w:rPr>
          <w:rFonts w:ascii="Traditional Arabic" w:hAnsi="Traditional Arabic" w:cs="Traditional Arabic" w:hint="cs"/>
          <w:rtl/>
        </w:rPr>
        <w:t>شود به آراء و انظار میت عمل کرد و هم</w:t>
      </w:r>
      <w:r w:rsidR="00457D7F" w:rsidRPr="009B47B3">
        <w:rPr>
          <w:rFonts w:ascii="Traditional Arabic" w:hAnsi="Traditional Arabic" w:cs="Traditional Arabic" w:hint="cs"/>
          <w:rtl/>
        </w:rPr>
        <w:t xml:space="preserve"> می‌</w:t>
      </w:r>
      <w:r w:rsidR="0007306D" w:rsidRPr="009B47B3">
        <w:rPr>
          <w:rFonts w:ascii="Traditional Arabic" w:hAnsi="Traditional Arabic" w:cs="Traditional Arabic" w:hint="cs"/>
          <w:rtl/>
        </w:rPr>
        <w:t>توان به مجتهد زنده عمل کرد.</w:t>
      </w:r>
    </w:p>
    <w:p w:rsidR="006B63F7" w:rsidRPr="009B47B3" w:rsidRDefault="0007306D" w:rsidP="00273301">
      <w:pPr>
        <w:rPr>
          <w:rFonts w:ascii="Traditional Arabic" w:hAnsi="Traditional Arabic" w:cs="Traditional Arabic"/>
          <w:rtl/>
        </w:rPr>
      </w:pPr>
      <w:r w:rsidRPr="009B47B3">
        <w:rPr>
          <w:rFonts w:ascii="Traditional Arabic" w:hAnsi="Traditional Arabic" w:cs="Traditional Arabic" w:hint="cs"/>
          <w:rtl/>
        </w:rPr>
        <w:t>مفروض در مناقشه دوم این است که: ادله تقلید چه سیره (که البته سیره دلیل لبی است و</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توان به آن پناه برد) و چه اطلاقات</w:t>
      </w:r>
      <w:r w:rsidR="006B63F7" w:rsidRPr="009B47B3">
        <w:rPr>
          <w:rFonts w:ascii="Traditional Arabic" w:hAnsi="Traditional Arabic" w:cs="Traditional Arabic" w:hint="cs"/>
          <w:rtl/>
        </w:rPr>
        <w:t>ی که مثلاً</w:t>
      </w:r>
      <w:r w:rsidR="00457D7F" w:rsidRPr="009B47B3">
        <w:rPr>
          <w:rFonts w:ascii="Traditional Arabic" w:hAnsi="Traditional Arabic" w:cs="Traditional Arabic" w:hint="cs"/>
          <w:rtl/>
        </w:rPr>
        <w:t xml:space="preserve"> می‌</w:t>
      </w:r>
      <w:r w:rsidR="006B63F7" w:rsidRPr="009B47B3">
        <w:rPr>
          <w:rFonts w:ascii="Traditional Arabic" w:hAnsi="Traditional Arabic" w:cs="Traditional Arabic" w:hint="cs"/>
          <w:rtl/>
        </w:rPr>
        <w:t>گویند «</w:t>
      </w:r>
      <w:r w:rsidR="00273301" w:rsidRPr="009B47B3">
        <w:rPr>
          <w:rStyle w:val="Strong"/>
          <w:rFonts w:ascii="Traditional Arabic" w:hAnsi="Traditional Arabic" w:cs="Traditional Arabic"/>
          <w:color w:val="008000"/>
          <w:rtl/>
        </w:rPr>
        <w:t>فَاسْأَلُوا أَهْلَ الذِّكْرِ</w:t>
      </w:r>
      <w:r w:rsidR="006B63F7" w:rsidRPr="009B47B3">
        <w:rPr>
          <w:rFonts w:ascii="Traditional Arabic" w:hAnsi="Traditional Arabic" w:cs="Traditional Arabic" w:hint="cs"/>
          <w:rtl/>
        </w:rPr>
        <w:t>»</w:t>
      </w:r>
      <w:r w:rsidR="00273301" w:rsidRPr="009B47B3">
        <w:rPr>
          <w:rStyle w:val="FootnoteReference"/>
          <w:rFonts w:ascii="Traditional Arabic" w:hAnsi="Traditional Arabic" w:cs="Traditional Arabic"/>
          <w:rtl/>
        </w:rPr>
        <w:footnoteReference w:id="1"/>
      </w:r>
      <w:r w:rsidR="006B63F7" w:rsidRPr="009B47B3">
        <w:rPr>
          <w:rFonts w:ascii="Traditional Arabic" w:hAnsi="Traditional Arabic" w:cs="Traditional Arabic" w:hint="cs"/>
          <w:rtl/>
        </w:rPr>
        <w:t xml:space="preserve"> یا «</w:t>
      </w:r>
      <w:r w:rsidR="00273301" w:rsidRPr="009B47B3">
        <w:rPr>
          <w:rStyle w:val="Strong"/>
          <w:rFonts w:ascii="Traditional Arabic" w:hAnsi="Traditional Arabic" w:cs="Traditional Arabic"/>
          <w:color w:val="008000"/>
          <w:rtl/>
        </w:rPr>
        <w:t>وَ لِيُنْذِرُوا قَوْمَهُمْ إِذا رَجَعُوا إِلَيْهِمْ</w:t>
      </w:r>
      <w:r w:rsidR="006B63F7" w:rsidRPr="009B47B3">
        <w:rPr>
          <w:rFonts w:ascii="Traditional Arabic" w:hAnsi="Traditional Arabic" w:cs="Traditional Arabic" w:hint="cs"/>
          <w:rtl/>
        </w:rPr>
        <w:t>»</w:t>
      </w:r>
      <w:r w:rsidR="00273301" w:rsidRPr="009B47B3">
        <w:rPr>
          <w:rStyle w:val="FootnoteReference"/>
          <w:rFonts w:ascii="Traditional Arabic" w:hAnsi="Traditional Arabic" w:cs="Traditional Arabic"/>
          <w:rtl/>
        </w:rPr>
        <w:footnoteReference w:id="2"/>
      </w:r>
      <w:r w:rsidR="006B63F7" w:rsidRPr="009B47B3">
        <w:rPr>
          <w:rFonts w:ascii="Traditional Arabic" w:hAnsi="Traditional Arabic" w:cs="Traditional Arabic" w:hint="cs"/>
          <w:rtl/>
        </w:rPr>
        <w:t xml:space="preserve"> و به طور کل این ادله لفظیه</w:t>
      </w:r>
      <w:r w:rsidR="00457D7F" w:rsidRPr="009B47B3">
        <w:rPr>
          <w:rFonts w:ascii="Traditional Arabic" w:hAnsi="Traditional Arabic" w:cs="Traditional Arabic" w:hint="cs"/>
          <w:rtl/>
        </w:rPr>
        <w:t xml:space="preserve">‌ای </w:t>
      </w:r>
      <w:r w:rsidR="006B63F7" w:rsidRPr="009B47B3">
        <w:rPr>
          <w:rFonts w:ascii="Traditional Arabic" w:hAnsi="Traditional Arabic" w:cs="Traditional Arabic" w:hint="cs"/>
          <w:rtl/>
        </w:rPr>
        <w:t>که برای تقلید اقامه شده بود اینها دارای اطلاق هستند و طبق این ادله گفته</w:t>
      </w:r>
      <w:r w:rsidR="00457D7F" w:rsidRPr="009B47B3">
        <w:rPr>
          <w:rFonts w:ascii="Traditional Arabic" w:hAnsi="Traditional Arabic" w:cs="Traditional Arabic" w:hint="cs"/>
          <w:rtl/>
        </w:rPr>
        <w:t xml:space="preserve"> می‌</w:t>
      </w:r>
      <w:r w:rsidR="006B63F7" w:rsidRPr="009B47B3">
        <w:rPr>
          <w:rFonts w:ascii="Traditional Arabic" w:hAnsi="Traditional Arabic" w:cs="Traditional Arabic" w:hint="cs"/>
          <w:rtl/>
        </w:rPr>
        <w:t>شود که شما</w:t>
      </w:r>
      <w:r w:rsidR="00457D7F" w:rsidRPr="009B47B3">
        <w:rPr>
          <w:rFonts w:ascii="Traditional Arabic" w:hAnsi="Traditional Arabic" w:cs="Traditional Arabic" w:hint="cs"/>
          <w:rtl/>
        </w:rPr>
        <w:t xml:space="preserve"> می‌</w:t>
      </w:r>
      <w:r w:rsidR="006B63F7" w:rsidRPr="009B47B3">
        <w:rPr>
          <w:rFonts w:ascii="Traditional Arabic" w:hAnsi="Traditional Arabic" w:cs="Traditional Arabic" w:hint="cs"/>
          <w:rtl/>
        </w:rPr>
        <w:t>توانید به فقیهی مراجعه کنید و فرض این است که این اطلاقات میت را هم</w:t>
      </w:r>
      <w:r w:rsidR="00457D7F" w:rsidRPr="009B47B3">
        <w:rPr>
          <w:rFonts w:ascii="Traditional Arabic" w:hAnsi="Traditional Arabic" w:cs="Traditional Arabic" w:hint="cs"/>
          <w:rtl/>
        </w:rPr>
        <w:t xml:space="preserve"> می‌</w:t>
      </w:r>
      <w:r w:rsidR="006B63F7" w:rsidRPr="009B47B3">
        <w:rPr>
          <w:rFonts w:ascii="Traditional Arabic" w:hAnsi="Traditional Arabic" w:cs="Traditional Arabic" w:hint="cs"/>
          <w:rtl/>
        </w:rPr>
        <w:t>گیرد.</w:t>
      </w:r>
    </w:p>
    <w:p w:rsidR="00FF2B24" w:rsidRPr="009B47B3" w:rsidRDefault="006B63F7" w:rsidP="006B63F7">
      <w:pPr>
        <w:rPr>
          <w:rFonts w:ascii="Traditional Arabic" w:hAnsi="Traditional Arabic" w:cs="Traditional Arabic"/>
          <w:rtl/>
        </w:rPr>
      </w:pPr>
      <w:r w:rsidRPr="009B47B3">
        <w:rPr>
          <w:rFonts w:ascii="Traditional Arabic" w:hAnsi="Traditional Arabic" w:cs="Traditional Arabic" w:hint="cs"/>
          <w:rtl/>
        </w:rPr>
        <w:t>وقتی که این اطلاقات وجود دارد و شامل میت هم</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شود، چطور </w:t>
      </w:r>
      <w:r w:rsidR="008D7B26" w:rsidRPr="009B47B3">
        <w:rPr>
          <w:rFonts w:ascii="Traditional Arabic" w:hAnsi="Traditional Arabic" w:cs="Traditional Arabic" w:hint="cs"/>
          <w:rtl/>
        </w:rPr>
        <w:t>در ابتدا قبل از اینکه عدول به مجتهد زنده بشود گفته</w:t>
      </w:r>
      <w:r w:rsidR="00457D7F" w:rsidRPr="009B47B3">
        <w:rPr>
          <w:rFonts w:ascii="Traditional Arabic" w:hAnsi="Traditional Arabic" w:cs="Traditional Arabic" w:hint="cs"/>
          <w:rtl/>
        </w:rPr>
        <w:t xml:space="preserve"> می‌</w:t>
      </w:r>
      <w:r w:rsidR="008D7B26" w:rsidRPr="009B47B3">
        <w:rPr>
          <w:rFonts w:ascii="Traditional Arabic" w:hAnsi="Traditional Arabic" w:cs="Traditional Arabic" w:hint="cs"/>
          <w:rtl/>
        </w:rPr>
        <w:t>شد اطلاقات</w:t>
      </w:r>
      <w:r w:rsidR="00457D7F" w:rsidRPr="009B47B3">
        <w:rPr>
          <w:rFonts w:ascii="Traditional Arabic" w:hAnsi="Traditional Arabic" w:cs="Traditional Arabic" w:hint="cs"/>
          <w:rtl/>
        </w:rPr>
        <w:t xml:space="preserve"> می‌</w:t>
      </w:r>
      <w:r w:rsidR="008D7B26" w:rsidRPr="009B47B3">
        <w:rPr>
          <w:rFonts w:ascii="Traditional Arabic" w:hAnsi="Traditional Arabic" w:cs="Traditional Arabic" w:hint="cs"/>
          <w:rtl/>
        </w:rPr>
        <w:t>گویند هم</w:t>
      </w:r>
      <w:r w:rsidR="00457D7F" w:rsidRPr="009B47B3">
        <w:rPr>
          <w:rFonts w:ascii="Traditional Arabic" w:hAnsi="Traditional Arabic" w:cs="Traditional Arabic" w:hint="cs"/>
          <w:rtl/>
        </w:rPr>
        <w:t xml:space="preserve"> می‌</w:t>
      </w:r>
      <w:r w:rsidR="008D7B26" w:rsidRPr="009B47B3">
        <w:rPr>
          <w:rFonts w:ascii="Traditional Arabic" w:hAnsi="Traditional Arabic" w:cs="Traditional Arabic" w:hint="cs"/>
          <w:rtl/>
        </w:rPr>
        <w:t>توان به قول مرده عمل کرد و هم</w:t>
      </w:r>
      <w:r w:rsidR="00457D7F" w:rsidRPr="009B47B3">
        <w:rPr>
          <w:rFonts w:ascii="Traditional Arabic" w:hAnsi="Traditional Arabic" w:cs="Traditional Arabic" w:hint="cs"/>
          <w:rtl/>
        </w:rPr>
        <w:t xml:space="preserve"> می‌</w:t>
      </w:r>
      <w:r w:rsidR="008D7B26" w:rsidRPr="009B47B3">
        <w:rPr>
          <w:rFonts w:ascii="Traditional Arabic" w:hAnsi="Traditional Arabic" w:cs="Traditional Arabic" w:hint="cs"/>
          <w:rtl/>
        </w:rPr>
        <w:t>توان به قول زنده عمل کرد و به طور کل تخییر اولیه طبق اطلاق اولیه بود که گفته</w:t>
      </w:r>
      <w:r w:rsidR="00457D7F" w:rsidRPr="009B47B3">
        <w:rPr>
          <w:rFonts w:ascii="Traditional Arabic" w:hAnsi="Traditional Arabic" w:cs="Traditional Arabic" w:hint="cs"/>
          <w:rtl/>
        </w:rPr>
        <w:t xml:space="preserve"> می‌</w:t>
      </w:r>
      <w:r w:rsidR="008D7B26" w:rsidRPr="009B47B3">
        <w:rPr>
          <w:rFonts w:ascii="Traditional Arabic" w:hAnsi="Traditional Arabic" w:cs="Traditional Arabic" w:hint="cs"/>
          <w:rtl/>
        </w:rPr>
        <w:t xml:space="preserve">شد اطلاق اولیه هر دو را در </w:t>
      </w:r>
      <w:r w:rsidR="009B47B3">
        <w:rPr>
          <w:rFonts w:ascii="Traditional Arabic" w:hAnsi="Traditional Arabic" w:cs="Traditional Arabic" w:hint="cs"/>
          <w:rtl/>
        </w:rPr>
        <w:t>برمی‌گیرد</w:t>
      </w:r>
      <w:r w:rsidR="008D7B26" w:rsidRPr="009B47B3">
        <w:rPr>
          <w:rFonts w:ascii="Traditional Arabic" w:hAnsi="Traditional Arabic" w:cs="Traditional Arabic" w:hint="cs"/>
          <w:rtl/>
        </w:rPr>
        <w:t xml:space="preserve"> و لذا حالت تخییر است</w:t>
      </w:r>
      <w:r w:rsidR="00FF2B24" w:rsidRPr="009B47B3">
        <w:rPr>
          <w:rFonts w:ascii="Traditional Arabic" w:hAnsi="Traditional Arabic" w:cs="Traditional Arabic" w:hint="cs"/>
          <w:rtl/>
        </w:rPr>
        <w:t xml:space="preserve">. </w:t>
      </w:r>
      <w:r w:rsidR="009B47B3">
        <w:rPr>
          <w:rFonts w:ascii="Traditional Arabic" w:hAnsi="Traditional Arabic" w:cs="Traditional Arabic" w:hint="cs"/>
          <w:rtl/>
        </w:rPr>
        <w:t>به‌عبارت‌دیگر</w:t>
      </w:r>
      <w:r w:rsidR="00FF2B24" w:rsidRPr="009B47B3">
        <w:rPr>
          <w:rFonts w:ascii="Traditional Arabic" w:hAnsi="Traditional Arabic" w:cs="Traditional Arabic" w:hint="cs"/>
          <w:rtl/>
        </w:rPr>
        <w:t xml:space="preserve"> همچون متساویین که افراد مخیر هستند، بین مرده و زنده هم اطلاقات دلالت بر تخییر</w:t>
      </w:r>
      <w:r w:rsidR="00457D7F" w:rsidRPr="009B47B3">
        <w:rPr>
          <w:rFonts w:ascii="Traditional Arabic" w:hAnsi="Traditional Arabic" w:cs="Traditional Arabic" w:hint="cs"/>
          <w:rtl/>
        </w:rPr>
        <w:t xml:space="preserve"> می‌</w:t>
      </w:r>
      <w:r w:rsidR="00FF2B24" w:rsidRPr="009B47B3">
        <w:rPr>
          <w:rFonts w:ascii="Traditional Arabic" w:hAnsi="Traditional Arabic" w:cs="Traditional Arabic" w:hint="cs"/>
          <w:rtl/>
        </w:rPr>
        <w:t>کنند و هنگامی که تخییر از دلیل لفظی استفاده شود و اطلاق دلیل لفظی آن را افاده کند تردیدی باقی</w:t>
      </w:r>
      <w:r w:rsidR="00457D7F" w:rsidRPr="009B47B3">
        <w:rPr>
          <w:rFonts w:ascii="Traditional Arabic" w:hAnsi="Traditional Arabic" w:cs="Traditional Arabic" w:hint="cs"/>
          <w:rtl/>
        </w:rPr>
        <w:t xml:space="preserve"> نمی‌</w:t>
      </w:r>
      <w:r w:rsidR="00FF2B24" w:rsidRPr="009B47B3">
        <w:rPr>
          <w:rFonts w:ascii="Traditional Arabic" w:hAnsi="Traditional Arabic" w:cs="Traditional Arabic" w:hint="cs"/>
          <w:rtl/>
        </w:rPr>
        <w:t>ماند که گفته شود در اینجا شک است بین تعیین و تخییر، بلکه خودِ ادله دلالت بر تخییر</w:t>
      </w:r>
      <w:r w:rsidR="00457D7F" w:rsidRPr="009B47B3">
        <w:rPr>
          <w:rFonts w:ascii="Traditional Arabic" w:hAnsi="Traditional Arabic" w:cs="Traditional Arabic" w:hint="cs"/>
          <w:rtl/>
        </w:rPr>
        <w:t xml:space="preserve"> می‌</w:t>
      </w:r>
      <w:r w:rsidR="00FF2B24" w:rsidRPr="009B47B3">
        <w:rPr>
          <w:rFonts w:ascii="Traditional Arabic" w:hAnsi="Traditional Arabic" w:cs="Traditional Arabic" w:hint="cs"/>
          <w:rtl/>
        </w:rPr>
        <w:t>کنند.</w:t>
      </w:r>
    </w:p>
    <w:p w:rsidR="00B90069" w:rsidRPr="009B47B3" w:rsidRDefault="00B90069" w:rsidP="006B63F7">
      <w:pPr>
        <w:rPr>
          <w:rFonts w:ascii="Traditional Arabic" w:hAnsi="Traditional Arabic" w:cs="Traditional Arabic"/>
          <w:rtl/>
        </w:rPr>
      </w:pPr>
      <w:r w:rsidRPr="009B47B3">
        <w:rPr>
          <w:rFonts w:ascii="Traditional Arabic" w:hAnsi="Traditional Arabic" w:cs="Traditional Arabic" w:hint="cs"/>
          <w:rtl/>
        </w:rPr>
        <w:t>فقط این نکته باقی</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ماند که شاید اجماع بر اینکه تقلید از میت ابتدائاً جایز نیست شامل این مورد شود که البته برای این اجماع هم فرض این بود که دلیل لبی است و قدر متیقّن آن تقلید کاملاً ابتدایی</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باشد نه در جایی که تقلید انجام</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شده و حالا که به زنده مراجعه کرده است و</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خواهد مجدداً به مرده </w:t>
      </w:r>
      <w:r w:rsidR="009B47B3">
        <w:rPr>
          <w:rFonts w:ascii="Traditional Arabic" w:hAnsi="Traditional Arabic" w:cs="Traditional Arabic" w:hint="cs"/>
          <w:rtl/>
        </w:rPr>
        <w:t>بازگردد</w:t>
      </w:r>
      <w:r w:rsidRPr="009B47B3">
        <w:rPr>
          <w:rFonts w:ascii="Traditional Arabic" w:hAnsi="Traditional Arabic" w:cs="Traditional Arabic" w:hint="cs"/>
          <w:rtl/>
        </w:rPr>
        <w:t>، گفته شد که این صورت از محط اجماع و ادله خارج است.</w:t>
      </w:r>
    </w:p>
    <w:p w:rsidR="00B90069" w:rsidRPr="009B47B3" w:rsidRDefault="00B90069" w:rsidP="006B63F7">
      <w:pPr>
        <w:rPr>
          <w:rFonts w:ascii="Traditional Arabic" w:hAnsi="Traditional Arabic" w:cs="Traditional Arabic"/>
          <w:rtl/>
        </w:rPr>
      </w:pPr>
      <w:r w:rsidRPr="009B47B3">
        <w:rPr>
          <w:rFonts w:ascii="Traditional Arabic" w:hAnsi="Traditional Arabic" w:cs="Traditional Arabic" w:hint="cs"/>
          <w:rtl/>
        </w:rPr>
        <w:t>این هم مناقشه دومی است که به این دلیل متوجه است که البته این مناقشه هم در مباحث قبلی به نوعی به آن اشاره شده بود که این مناقشه مبتنی بر این است که کسی اطلاقات لفظی در تقلید را بپذیرد و فقط آن را منحصر در سیره عقلاییه نبیند.</w:t>
      </w:r>
    </w:p>
    <w:p w:rsidR="00B90069" w:rsidRPr="009B47B3" w:rsidRDefault="00B90069" w:rsidP="006B63F7">
      <w:pPr>
        <w:rPr>
          <w:rFonts w:ascii="Traditional Arabic" w:hAnsi="Traditional Arabic" w:cs="Traditional Arabic"/>
          <w:rtl/>
        </w:rPr>
      </w:pPr>
      <w:r w:rsidRPr="009B47B3">
        <w:rPr>
          <w:rFonts w:ascii="Traditional Arabic" w:hAnsi="Traditional Arabic" w:cs="Traditional Arabic" w:hint="cs"/>
          <w:rtl/>
        </w:rPr>
        <w:t xml:space="preserve">پس </w:t>
      </w:r>
      <w:r w:rsidR="009B47B3">
        <w:rPr>
          <w:rFonts w:ascii="Traditional Arabic" w:hAnsi="Traditional Arabic" w:cs="Traditional Arabic" w:hint="cs"/>
          <w:rtl/>
        </w:rPr>
        <w:t>به‌عنوان</w:t>
      </w:r>
      <w:r w:rsidRPr="009B47B3">
        <w:rPr>
          <w:rFonts w:ascii="Traditional Arabic" w:hAnsi="Traditional Arabic" w:cs="Traditional Arabic" w:hint="cs"/>
          <w:rtl/>
        </w:rPr>
        <w:t xml:space="preserve"> </w:t>
      </w:r>
      <w:r w:rsidR="009B47B3">
        <w:rPr>
          <w:rFonts w:ascii="Traditional Arabic" w:hAnsi="Traditional Arabic" w:cs="Traditional Arabic" w:hint="cs"/>
          <w:rtl/>
        </w:rPr>
        <w:t>جمع‌بندی</w:t>
      </w:r>
      <w:r w:rsidRPr="009B47B3">
        <w:rPr>
          <w:rFonts w:ascii="Traditional Arabic" w:hAnsi="Traditional Arabic" w:cs="Traditional Arabic" w:hint="cs"/>
          <w:rtl/>
        </w:rPr>
        <w:t xml:space="preserve"> مناقشه دوم</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توان </w:t>
      </w:r>
      <w:r w:rsidR="009B47B3">
        <w:rPr>
          <w:rFonts w:ascii="Traditional Arabic" w:hAnsi="Traditional Arabic" w:cs="Traditional Arabic" w:hint="cs"/>
          <w:rtl/>
        </w:rPr>
        <w:t>این‌چنین</w:t>
      </w:r>
      <w:r w:rsidRPr="009B47B3">
        <w:rPr>
          <w:rFonts w:ascii="Traditional Arabic" w:hAnsi="Traditional Arabic" w:cs="Traditional Arabic" w:hint="cs"/>
          <w:rtl/>
        </w:rPr>
        <w:t xml:space="preserve"> گفت که:</w:t>
      </w:r>
    </w:p>
    <w:p w:rsidR="0007306D" w:rsidRPr="009B47B3" w:rsidRDefault="00B90069" w:rsidP="00B90069">
      <w:pPr>
        <w:rPr>
          <w:rFonts w:ascii="Traditional Arabic" w:hAnsi="Traditional Arabic" w:cs="Traditional Arabic"/>
          <w:rtl/>
        </w:rPr>
      </w:pPr>
      <w:r w:rsidRPr="009B47B3">
        <w:rPr>
          <w:rFonts w:ascii="Traditional Arabic" w:hAnsi="Traditional Arabic" w:cs="Traditional Arabic" w:hint="cs"/>
          <w:b/>
          <w:bCs/>
          <w:rtl/>
        </w:rPr>
        <w:t xml:space="preserve">اولاً </w:t>
      </w:r>
      <w:r w:rsidRPr="009B47B3">
        <w:rPr>
          <w:rFonts w:ascii="Traditional Arabic" w:hAnsi="Traditional Arabic" w:cs="Traditional Arabic" w:hint="cs"/>
          <w:rtl/>
        </w:rPr>
        <w:t xml:space="preserve">اگر کسی بپذیرد که اطلاقات لفظی وجود دارد </w:t>
      </w:r>
    </w:p>
    <w:p w:rsidR="00370155" w:rsidRPr="009B47B3" w:rsidRDefault="00370155" w:rsidP="00B90069">
      <w:pPr>
        <w:rPr>
          <w:rFonts w:ascii="Traditional Arabic" w:hAnsi="Traditional Arabic" w:cs="Traditional Arabic"/>
          <w:rtl/>
        </w:rPr>
      </w:pPr>
      <w:r w:rsidRPr="009B47B3">
        <w:rPr>
          <w:rFonts w:ascii="Traditional Arabic" w:hAnsi="Traditional Arabic" w:cs="Traditional Arabic" w:hint="cs"/>
          <w:b/>
          <w:bCs/>
          <w:rtl/>
        </w:rPr>
        <w:t>دوماً</w:t>
      </w:r>
      <w:r w:rsidRPr="009B47B3">
        <w:rPr>
          <w:rFonts w:ascii="Traditional Arabic" w:hAnsi="Traditional Arabic" w:cs="Traditional Arabic" w:hint="cs"/>
          <w:rtl/>
        </w:rPr>
        <w:t xml:space="preserve"> در صورت تساوی </w:t>
      </w:r>
      <w:r w:rsidR="00C929FA" w:rsidRPr="009B47B3">
        <w:rPr>
          <w:rFonts w:ascii="Traditional Arabic" w:hAnsi="Traditional Arabic" w:cs="Traditional Arabic" w:hint="cs"/>
          <w:rtl/>
        </w:rPr>
        <w:t>هم معتقد باشد که اطلاقات حجیت تخییری را افاده</w:t>
      </w:r>
      <w:r w:rsidR="00457D7F" w:rsidRPr="009B47B3">
        <w:rPr>
          <w:rFonts w:ascii="Traditional Arabic" w:hAnsi="Traditional Arabic" w:cs="Traditional Arabic" w:hint="cs"/>
          <w:rtl/>
        </w:rPr>
        <w:t xml:space="preserve"> می‌</w:t>
      </w:r>
      <w:r w:rsidR="00C929FA" w:rsidRPr="009B47B3">
        <w:rPr>
          <w:rFonts w:ascii="Traditional Arabic" w:hAnsi="Traditional Arabic" w:cs="Traditional Arabic" w:hint="cs"/>
          <w:rtl/>
        </w:rPr>
        <w:t xml:space="preserve">کند نه اینکه </w:t>
      </w:r>
      <w:r w:rsidRPr="009B47B3">
        <w:rPr>
          <w:rFonts w:ascii="Traditional Arabic" w:hAnsi="Traditional Arabic" w:cs="Traditional Arabic" w:hint="cs"/>
          <w:rtl/>
        </w:rPr>
        <w:t xml:space="preserve">همچون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نباشد که </w:t>
      </w:r>
      <w:r w:rsidR="00C929FA" w:rsidRPr="009B47B3">
        <w:rPr>
          <w:rFonts w:ascii="Traditional Arabic" w:hAnsi="Traditional Arabic" w:cs="Traditional Arabic" w:hint="cs"/>
          <w:rtl/>
        </w:rPr>
        <w:t>بگوید اطلاقات اثری ندارد.</w:t>
      </w:r>
    </w:p>
    <w:p w:rsidR="00C929FA" w:rsidRPr="009B47B3" w:rsidRDefault="00C929FA" w:rsidP="00B90069">
      <w:pPr>
        <w:rPr>
          <w:rFonts w:ascii="Traditional Arabic" w:hAnsi="Traditional Arabic" w:cs="Traditional Arabic"/>
          <w:rtl/>
        </w:rPr>
      </w:pPr>
      <w:r w:rsidRPr="009B47B3">
        <w:rPr>
          <w:rFonts w:ascii="Traditional Arabic" w:hAnsi="Traditional Arabic" w:cs="Traditional Arabic" w:hint="cs"/>
          <w:rtl/>
        </w:rPr>
        <w:lastRenderedPageBreak/>
        <w:t xml:space="preserve">پس در این مناقشه اینجا که در کلام مرحوم حائری آمده است بر روی دو مبنا استوار است و باید این دو مبنا را پذیرفت تا معتقد به این </w:t>
      </w:r>
      <w:r w:rsidR="00BD3A4D" w:rsidRPr="009B47B3">
        <w:rPr>
          <w:rFonts w:ascii="Traditional Arabic" w:hAnsi="Traditional Arabic" w:cs="Traditional Arabic" w:hint="cs"/>
          <w:rtl/>
        </w:rPr>
        <w:t>اطلاق شود. و این دو مبنا عبارت است از:</w:t>
      </w:r>
    </w:p>
    <w:p w:rsidR="00BD3A4D" w:rsidRPr="009B47B3" w:rsidRDefault="00BD3A4D" w:rsidP="00BD3A4D">
      <w:pPr>
        <w:pStyle w:val="ListParagraph"/>
        <w:numPr>
          <w:ilvl w:val="0"/>
          <w:numId w:val="2"/>
        </w:numPr>
        <w:rPr>
          <w:rFonts w:ascii="Traditional Arabic" w:hAnsi="Traditional Arabic" w:cs="Traditional Arabic"/>
        </w:rPr>
      </w:pPr>
      <w:r w:rsidRPr="009B47B3">
        <w:rPr>
          <w:rFonts w:ascii="Traditional Arabic" w:hAnsi="Traditional Arabic" w:cs="Traditional Arabic" w:hint="cs"/>
          <w:rtl/>
        </w:rPr>
        <w:t>اینکه بگوید ادله تقلید منحصر در سیره عقلاییه و ادله عقلی و لبی نیست، بلکه ادله لفظی هم وجود دارد که دارای اطلاق است.</w:t>
      </w:r>
    </w:p>
    <w:p w:rsidR="00BD3A4D" w:rsidRPr="009B47B3" w:rsidRDefault="00BD3A4D" w:rsidP="00BD3A4D">
      <w:pPr>
        <w:pStyle w:val="ListParagraph"/>
        <w:ind w:left="644"/>
        <w:rPr>
          <w:rFonts w:ascii="Traditional Arabic" w:hAnsi="Traditional Arabic" w:cs="Traditional Arabic"/>
          <w:rtl/>
        </w:rPr>
      </w:pPr>
      <w:r w:rsidRPr="009B47B3">
        <w:rPr>
          <w:rFonts w:ascii="Traditional Arabic" w:hAnsi="Traditional Arabic" w:cs="Traditional Arabic" w:hint="cs"/>
          <w:rtl/>
        </w:rPr>
        <w:t>که البته این محل اختل</w:t>
      </w:r>
      <w:r w:rsidR="00D83601" w:rsidRPr="009B47B3">
        <w:rPr>
          <w:rFonts w:ascii="Traditional Arabic" w:hAnsi="Traditional Arabic" w:cs="Traditional Arabic" w:hint="cs"/>
          <w:rtl/>
        </w:rPr>
        <w:t>ا</w:t>
      </w:r>
      <w:r w:rsidRPr="009B47B3">
        <w:rPr>
          <w:rFonts w:ascii="Traditional Arabic" w:hAnsi="Traditional Arabic" w:cs="Traditional Arabic" w:hint="cs"/>
          <w:rtl/>
        </w:rPr>
        <w:t xml:space="preserve">ف است </w:t>
      </w:r>
      <w:r w:rsidR="00D83601" w:rsidRPr="009B47B3">
        <w:rPr>
          <w:rFonts w:ascii="Traditional Arabic" w:hAnsi="Traditional Arabic" w:cs="Traditional Arabic" w:hint="cs"/>
          <w:rtl/>
        </w:rPr>
        <w:t>که آیا این ادله لفظیه مستقلاً دلالتی داشته و اطلاق دارند یا خیر؟</w:t>
      </w:r>
    </w:p>
    <w:p w:rsidR="00D83601" w:rsidRPr="009B47B3" w:rsidRDefault="00D83601" w:rsidP="00D83601">
      <w:pPr>
        <w:pStyle w:val="ListParagraph"/>
        <w:numPr>
          <w:ilvl w:val="0"/>
          <w:numId w:val="2"/>
        </w:numPr>
        <w:rPr>
          <w:rFonts w:ascii="Traditional Arabic" w:hAnsi="Traditional Arabic" w:cs="Traditional Arabic"/>
        </w:rPr>
      </w:pPr>
      <w:r w:rsidRPr="009B47B3">
        <w:rPr>
          <w:rFonts w:ascii="Traditional Arabic" w:hAnsi="Traditional Arabic" w:cs="Traditional Arabic" w:hint="cs"/>
          <w:rtl/>
        </w:rPr>
        <w:t>مقدمه دوم هم این است که گفته شود این ادله و اطلاقات لفظی در مواردی که تساوی وجود دارد حجیت تخییریه را افاده</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کند که این هم قول مشهور است. </w:t>
      </w:r>
    </w:p>
    <w:p w:rsidR="00D83601" w:rsidRPr="009B47B3" w:rsidRDefault="00D83601" w:rsidP="00D83601">
      <w:pPr>
        <w:rPr>
          <w:rFonts w:ascii="Traditional Arabic" w:hAnsi="Traditional Arabic" w:cs="Traditional Arabic"/>
          <w:rtl/>
        </w:rPr>
      </w:pPr>
      <w:r w:rsidRPr="009B47B3">
        <w:rPr>
          <w:rFonts w:ascii="Traditional Arabic" w:hAnsi="Traditional Arabic" w:cs="Traditional Arabic" w:hint="cs"/>
          <w:rtl/>
        </w:rPr>
        <w:t xml:space="preserve">اما اگر کسی یکی از این دو مبنا را اشکال کند </w:t>
      </w:r>
      <w:r w:rsidR="009B47B3">
        <w:rPr>
          <w:rFonts w:ascii="Traditional Arabic" w:hAnsi="Traditional Arabic" w:cs="Traditional Arabic" w:hint="cs"/>
          <w:rtl/>
        </w:rPr>
        <w:t>طبعاً</w:t>
      </w:r>
      <w:r w:rsidRPr="009B47B3">
        <w:rPr>
          <w:rFonts w:ascii="Traditional Arabic" w:hAnsi="Traditional Arabic" w:cs="Traditional Arabic" w:hint="cs"/>
          <w:rtl/>
        </w:rPr>
        <w:t xml:space="preserve"> دلیل لفظی نبوده و دوران بین تعیین و تخییر پیش خواهد آمد.</w:t>
      </w:r>
    </w:p>
    <w:p w:rsidR="00D83601" w:rsidRPr="009B47B3" w:rsidRDefault="00D83601" w:rsidP="00D83601">
      <w:pPr>
        <w:rPr>
          <w:rFonts w:ascii="Traditional Arabic" w:hAnsi="Traditional Arabic" w:cs="Traditional Arabic"/>
          <w:rtl/>
        </w:rPr>
      </w:pPr>
      <w:r w:rsidRPr="009B47B3">
        <w:rPr>
          <w:rFonts w:ascii="Traditional Arabic" w:hAnsi="Traditional Arabic" w:cs="Traditional Arabic" w:hint="cs"/>
          <w:rtl/>
        </w:rPr>
        <w:t xml:space="preserve">بحث </w:t>
      </w:r>
      <w:r w:rsidR="00AB386F" w:rsidRPr="009B47B3">
        <w:rPr>
          <w:rFonts w:ascii="Traditional Arabic" w:hAnsi="Traditional Arabic" w:cs="Traditional Arabic" w:hint="cs"/>
          <w:rtl/>
        </w:rPr>
        <w:t xml:space="preserve">اطلاقات لفظیه را ما </w:t>
      </w:r>
      <w:r w:rsidR="009B47B3">
        <w:rPr>
          <w:rFonts w:ascii="Traditional Arabic" w:hAnsi="Traditional Arabic" w:cs="Traditional Arabic" w:hint="cs"/>
          <w:rtl/>
        </w:rPr>
        <w:t>فی‌الجمله</w:t>
      </w:r>
      <w:r w:rsidR="00AB386F" w:rsidRPr="009B47B3">
        <w:rPr>
          <w:rFonts w:ascii="Traditional Arabic" w:hAnsi="Traditional Arabic" w:cs="Traditional Arabic" w:hint="cs"/>
          <w:rtl/>
        </w:rPr>
        <w:t xml:space="preserve"> پذیرفتیم و در واقع برخی از ادله لفظی و اطلاقات لفظی را پذیرفتیم و لذا از نظر ما مبنای اول قابل قبول است. اما مبنای دوم بحث بسیار پیچیده</w:t>
      </w:r>
      <w:r w:rsidR="00457D7F" w:rsidRPr="009B47B3">
        <w:rPr>
          <w:rFonts w:ascii="Traditional Arabic" w:hAnsi="Traditional Arabic" w:cs="Traditional Arabic" w:hint="cs"/>
          <w:rtl/>
        </w:rPr>
        <w:t xml:space="preserve">‌ای </w:t>
      </w:r>
      <w:r w:rsidR="009B47B3">
        <w:rPr>
          <w:rFonts w:ascii="Traditional Arabic" w:hAnsi="Traditional Arabic" w:cs="Traditional Arabic" w:hint="cs"/>
          <w:rtl/>
        </w:rPr>
        <w:t>است که ان‌شاء‌</w:t>
      </w:r>
      <w:r w:rsidR="00AB386F" w:rsidRPr="009B47B3">
        <w:rPr>
          <w:rFonts w:ascii="Traditional Arabic" w:hAnsi="Traditional Arabic" w:cs="Traditional Arabic" w:hint="cs"/>
          <w:rtl/>
        </w:rPr>
        <w:t xml:space="preserve">الله در مسأله سیزدهم مورد بحث قرار خواهد گرفت. در این مبنا یک اختلاف بسیار جدی بین مرحوم آقای </w:t>
      </w:r>
      <w:r w:rsidR="009B47B3">
        <w:rPr>
          <w:rFonts w:ascii="Traditional Arabic" w:hAnsi="Traditional Arabic" w:cs="Traditional Arabic" w:hint="cs"/>
          <w:rtl/>
        </w:rPr>
        <w:t>خویی</w:t>
      </w:r>
      <w:r w:rsidR="00AB386F" w:rsidRPr="009B47B3">
        <w:rPr>
          <w:rFonts w:ascii="Traditional Arabic" w:hAnsi="Traditional Arabic" w:cs="Traditional Arabic" w:hint="cs"/>
          <w:rtl/>
        </w:rPr>
        <w:t xml:space="preserve"> و مشهور است.</w:t>
      </w:r>
    </w:p>
    <w:p w:rsidR="00AB386F" w:rsidRPr="009B47B3" w:rsidRDefault="00AB386F" w:rsidP="00D83601">
      <w:pPr>
        <w:rPr>
          <w:rFonts w:ascii="Traditional Arabic" w:hAnsi="Traditional Arabic" w:cs="Traditional Arabic"/>
          <w:rtl/>
        </w:rPr>
      </w:pPr>
      <w:r w:rsidRPr="009B47B3">
        <w:rPr>
          <w:rFonts w:ascii="Traditional Arabic" w:hAnsi="Traditional Arabic" w:cs="Traditional Arabic" w:hint="cs"/>
          <w:rtl/>
        </w:rPr>
        <w:t xml:space="preserve">خلاصه این بحث این است که مشهور معتقدند در </w:t>
      </w:r>
      <w:r w:rsidR="00623CEB" w:rsidRPr="009B47B3">
        <w:rPr>
          <w:rFonts w:ascii="Traditional Arabic" w:hAnsi="Traditional Arabic" w:cs="Traditional Arabic" w:hint="cs"/>
          <w:rtl/>
        </w:rPr>
        <w:t>مواردی که دو مجتهد مساوی وجود دارند دلیل لفظی حکم به حجیت و دلالت بر تخییر</w:t>
      </w:r>
      <w:r w:rsidR="00457D7F" w:rsidRPr="009B47B3">
        <w:rPr>
          <w:rFonts w:ascii="Traditional Arabic" w:hAnsi="Traditional Arabic" w:cs="Traditional Arabic" w:hint="cs"/>
          <w:rtl/>
        </w:rPr>
        <w:t xml:space="preserve"> می‌</w:t>
      </w:r>
      <w:r w:rsidR="00623CEB" w:rsidRPr="009B47B3">
        <w:rPr>
          <w:rFonts w:ascii="Traditional Arabic" w:hAnsi="Traditional Arabic" w:cs="Traditional Arabic" w:hint="cs"/>
          <w:rtl/>
        </w:rPr>
        <w:t xml:space="preserve">کنند. اما مرحوم </w:t>
      </w:r>
      <w:r w:rsidR="009B47B3">
        <w:rPr>
          <w:rFonts w:ascii="Traditional Arabic" w:hAnsi="Traditional Arabic" w:cs="Traditional Arabic" w:hint="cs"/>
          <w:rtl/>
        </w:rPr>
        <w:t>خویی</w:t>
      </w:r>
      <w:r w:rsidR="00457D7F" w:rsidRPr="009B47B3">
        <w:rPr>
          <w:rFonts w:ascii="Traditional Arabic" w:hAnsi="Traditional Arabic" w:cs="Traditional Arabic" w:hint="cs"/>
          <w:rtl/>
        </w:rPr>
        <w:t xml:space="preserve"> می‌</w:t>
      </w:r>
      <w:r w:rsidR="00623CEB" w:rsidRPr="009B47B3">
        <w:rPr>
          <w:rFonts w:ascii="Traditional Arabic" w:hAnsi="Traditional Arabic" w:cs="Traditional Arabic" w:hint="cs"/>
          <w:rtl/>
        </w:rPr>
        <w:t>فرمایند که اصلاً این معقول نیست و حجیت تخییریه را</w:t>
      </w:r>
      <w:r w:rsidR="00457D7F" w:rsidRPr="009B47B3">
        <w:rPr>
          <w:rFonts w:ascii="Traditional Arabic" w:hAnsi="Traditional Arabic" w:cs="Traditional Arabic" w:hint="cs"/>
          <w:rtl/>
        </w:rPr>
        <w:t xml:space="preserve"> نمی‌</w:t>
      </w:r>
      <w:r w:rsidR="00623CEB" w:rsidRPr="009B47B3">
        <w:rPr>
          <w:rFonts w:ascii="Traditional Arabic" w:hAnsi="Traditional Arabic" w:cs="Traditional Arabic" w:hint="cs"/>
          <w:rtl/>
        </w:rPr>
        <w:t xml:space="preserve">شود از دلیل استفاده کرد. </w:t>
      </w:r>
    </w:p>
    <w:p w:rsidR="00706CE9" w:rsidRPr="009B47B3" w:rsidRDefault="00623CEB" w:rsidP="00706CE9">
      <w:pPr>
        <w:rPr>
          <w:rFonts w:ascii="Traditional Arabic" w:hAnsi="Traditional Arabic" w:cs="Traditional Arabic"/>
          <w:rtl/>
        </w:rPr>
      </w:pPr>
      <w:r w:rsidRPr="009B47B3">
        <w:rPr>
          <w:rFonts w:ascii="Traditional Arabic" w:hAnsi="Traditional Arabic" w:cs="Traditional Arabic" w:hint="cs"/>
          <w:rtl/>
        </w:rPr>
        <w:t xml:space="preserve">در واقع فرمایش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نفی حجیت تخییریه است و</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فرمایند در جایی که مساوی هستند </w:t>
      </w:r>
      <w:r w:rsidR="00706CE9" w:rsidRPr="009B47B3">
        <w:rPr>
          <w:rFonts w:ascii="Traditional Arabic" w:hAnsi="Traditional Arabic" w:cs="Traditional Arabic" w:hint="cs"/>
          <w:rtl/>
        </w:rPr>
        <w:t xml:space="preserve">و تخییری وجود دارد، در </w:t>
      </w:r>
      <w:r w:rsidR="009B47B3">
        <w:rPr>
          <w:rFonts w:ascii="Traditional Arabic" w:hAnsi="Traditional Arabic" w:cs="Traditional Arabic" w:hint="cs"/>
          <w:rtl/>
        </w:rPr>
        <w:t>این‌گونه</w:t>
      </w:r>
      <w:r w:rsidR="00706CE9" w:rsidRPr="009B47B3">
        <w:rPr>
          <w:rFonts w:ascii="Traditional Arabic" w:hAnsi="Traditional Arabic" w:cs="Traditional Arabic" w:hint="cs"/>
          <w:rtl/>
        </w:rPr>
        <w:t xml:space="preserve"> موارد از اطلاقات</w:t>
      </w:r>
      <w:r w:rsidR="00457D7F" w:rsidRPr="009B47B3">
        <w:rPr>
          <w:rFonts w:ascii="Traditional Arabic" w:hAnsi="Traditional Arabic" w:cs="Traditional Arabic" w:hint="cs"/>
          <w:rtl/>
        </w:rPr>
        <w:t xml:space="preserve"> نمی‌</w:t>
      </w:r>
      <w:r w:rsidR="00706CE9" w:rsidRPr="009B47B3">
        <w:rPr>
          <w:rFonts w:ascii="Traditional Arabic" w:hAnsi="Traditional Arabic" w:cs="Traditional Arabic" w:hint="cs"/>
          <w:rtl/>
        </w:rPr>
        <w:t xml:space="preserve">شود حجیت تخییریه را استفاده کرد. که اگر کسی این نظر را هم داشته باشد باز هم این مناقشه وارد نیست، منتهی تفصیل این بحث در همان مسأله سیزدهم </w:t>
      </w:r>
      <w:r w:rsidR="00C36367" w:rsidRPr="009B47B3">
        <w:rPr>
          <w:rFonts w:ascii="Traditional Arabic" w:hAnsi="Traditional Arabic" w:cs="Traditional Arabic" w:hint="cs"/>
          <w:rtl/>
        </w:rPr>
        <w:t xml:space="preserve">طرح خواهد شد، اما در مجموع ما فرمایش مرحوم </w:t>
      </w:r>
      <w:r w:rsidR="009B47B3">
        <w:rPr>
          <w:rFonts w:ascii="Traditional Arabic" w:hAnsi="Traditional Arabic" w:cs="Traditional Arabic" w:hint="cs"/>
          <w:rtl/>
        </w:rPr>
        <w:t>خویی</w:t>
      </w:r>
      <w:r w:rsidR="00C36367" w:rsidRPr="009B47B3">
        <w:rPr>
          <w:rFonts w:ascii="Traditional Arabic" w:hAnsi="Traditional Arabic" w:cs="Traditional Arabic" w:hint="cs"/>
          <w:rtl/>
        </w:rPr>
        <w:t xml:space="preserve"> را</w:t>
      </w:r>
      <w:r w:rsidR="00457D7F" w:rsidRPr="009B47B3">
        <w:rPr>
          <w:rFonts w:ascii="Traditional Arabic" w:hAnsi="Traditional Arabic" w:cs="Traditional Arabic" w:hint="cs"/>
          <w:rtl/>
        </w:rPr>
        <w:t xml:space="preserve"> نمی‌</w:t>
      </w:r>
      <w:r w:rsidR="00C36367" w:rsidRPr="009B47B3">
        <w:rPr>
          <w:rFonts w:ascii="Traditional Arabic" w:hAnsi="Traditional Arabic" w:cs="Traditional Arabic" w:hint="cs"/>
          <w:rtl/>
        </w:rPr>
        <w:t>پذیریم و عرض</w:t>
      </w:r>
      <w:r w:rsidR="00457D7F" w:rsidRPr="009B47B3">
        <w:rPr>
          <w:rFonts w:ascii="Traditional Arabic" w:hAnsi="Traditional Arabic" w:cs="Traditional Arabic" w:hint="cs"/>
          <w:rtl/>
        </w:rPr>
        <w:t xml:space="preserve"> می‌</w:t>
      </w:r>
      <w:r w:rsidR="00C36367" w:rsidRPr="009B47B3">
        <w:rPr>
          <w:rFonts w:ascii="Traditional Arabic" w:hAnsi="Traditional Arabic" w:cs="Traditional Arabic" w:hint="cs"/>
          <w:rtl/>
        </w:rPr>
        <w:t>کنیم که اطلاقات حجیت تخییری را</w:t>
      </w:r>
      <w:r w:rsidR="00457D7F" w:rsidRPr="009B47B3">
        <w:rPr>
          <w:rFonts w:ascii="Traditional Arabic" w:hAnsi="Traditional Arabic" w:cs="Traditional Arabic" w:hint="cs"/>
          <w:rtl/>
        </w:rPr>
        <w:t xml:space="preserve"> می‌</w:t>
      </w:r>
      <w:r w:rsidR="00C36367" w:rsidRPr="009B47B3">
        <w:rPr>
          <w:rFonts w:ascii="Traditional Arabic" w:hAnsi="Traditional Arabic" w:cs="Traditional Arabic" w:hint="cs"/>
          <w:rtl/>
        </w:rPr>
        <w:t>تواند افاده کند، اما باید به آنجا رسید و دید که چگونه</w:t>
      </w:r>
      <w:r w:rsidR="00457D7F" w:rsidRPr="009B47B3">
        <w:rPr>
          <w:rFonts w:ascii="Traditional Arabic" w:hAnsi="Traditional Arabic" w:cs="Traditional Arabic" w:hint="cs"/>
          <w:rtl/>
        </w:rPr>
        <w:t xml:space="preserve"> می‌</w:t>
      </w:r>
      <w:r w:rsidR="00C36367" w:rsidRPr="009B47B3">
        <w:rPr>
          <w:rFonts w:ascii="Traditional Arabic" w:hAnsi="Traditional Arabic" w:cs="Traditional Arabic" w:hint="cs"/>
          <w:rtl/>
        </w:rPr>
        <w:t>شود فرمایش ایشان را پاسخ داد.</w:t>
      </w:r>
    </w:p>
    <w:p w:rsidR="00C36367" w:rsidRPr="009B47B3" w:rsidRDefault="00C36367" w:rsidP="00A62A52">
      <w:pPr>
        <w:rPr>
          <w:rFonts w:ascii="Traditional Arabic" w:hAnsi="Traditional Arabic" w:cs="Traditional Arabic"/>
          <w:rtl/>
        </w:rPr>
      </w:pPr>
      <w:r w:rsidRPr="009B47B3">
        <w:rPr>
          <w:rFonts w:ascii="Traditional Arabic" w:hAnsi="Traditional Arabic" w:cs="Traditional Arabic" w:hint="cs"/>
          <w:rtl/>
        </w:rPr>
        <w:t xml:space="preserve">این هم </w:t>
      </w:r>
      <w:r w:rsidR="00A62A52" w:rsidRPr="009B47B3">
        <w:rPr>
          <w:rFonts w:ascii="Traditional Arabic" w:hAnsi="Traditional Arabic" w:cs="Traditional Arabic" w:hint="cs"/>
          <w:rtl/>
        </w:rPr>
        <w:t>مناقشه</w:t>
      </w:r>
      <w:r w:rsidRPr="009B47B3">
        <w:rPr>
          <w:rFonts w:ascii="Traditional Arabic" w:hAnsi="Traditional Arabic" w:cs="Traditional Arabic" w:hint="cs"/>
          <w:rtl/>
        </w:rPr>
        <w:t xml:space="preserve"> دوم است که تمامیت آن بر مبنای این دو مقدمه است که بعید نیست هر دو مقدمه تمام باشد و این اطلاقات در اینجا وجود داشته باشد.</w:t>
      </w:r>
    </w:p>
    <w:p w:rsidR="00A62A52" w:rsidRPr="009B47B3" w:rsidRDefault="00A62A52" w:rsidP="00A62A52">
      <w:pPr>
        <w:pStyle w:val="Heading4"/>
        <w:rPr>
          <w:rFonts w:ascii="Traditional Arabic" w:hAnsi="Traditional Arabic" w:cs="Traditional Arabic"/>
          <w:color w:val="FF0000"/>
          <w:rtl/>
        </w:rPr>
      </w:pPr>
      <w:bookmarkStart w:id="26" w:name="_Toc471344579"/>
      <w:r w:rsidRPr="009B47B3">
        <w:rPr>
          <w:rFonts w:ascii="Traditional Arabic" w:hAnsi="Traditional Arabic" w:cs="Traditional Arabic" w:hint="cs"/>
          <w:color w:val="FF0000"/>
          <w:rtl/>
        </w:rPr>
        <w:t>مناقشه سوم</w:t>
      </w:r>
      <w:bookmarkEnd w:id="26"/>
    </w:p>
    <w:p w:rsidR="00A62A52" w:rsidRPr="009B47B3" w:rsidRDefault="00A62A52" w:rsidP="00A62A52">
      <w:pPr>
        <w:rPr>
          <w:rFonts w:ascii="Traditional Arabic" w:hAnsi="Traditional Arabic" w:cs="Traditional Arabic"/>
          <w:rtl/>
        </w:rPr>
      </w:pPr>
      <w:r w:rsidRPr="009B47B3">
        <w:rPr>
          <w:rFonts w:ascii="Traditional Arabic" w:hAnsi="Traditional Arabic" w:cs="Traditional Arabic" w:hint="cs"/>
          <w:rtl/>
        </w:rPr>
        <w:t>مناقشه بعدی به دلیل سوم این است که، اصلاً چه اشکالی وجود دارد که در اینجا استصحاب صورت گیرد؟</w:t>
      </w:r>
    </w:p>
    <w:p w:rsidR="00A62A52" w:rsidRPr="009B47B3" w:rsidRDefault="00231381" w:rsidP="00A62A52">
      <w:pPr>
        <w:rPr>
          <w:rFonts w:ascii="Traditional Arabic" w:hAnsi="Traditional Arabic" w:cs="Traditional Arabic"/>
          <w:rtl/>
        </w:rPr>
      </w:pPr>
      <w:r w:rsidRPr="009B47B3">
        <w:rPr>
          <w:rFonts w:ascii="Traditional Arabic" w:hAnsi="Traditional Arabic" w:cs="Traditional Arabic" w:hint="cs"/>
          <w:rtl/>
        </w:rPr>
        <w:t>توضیح این مناقشه به این شرح است که:</w:t>
      </w:r>
    </w:p>
    <w:p w:rsidR="00231381" w:rsidRPr="009B47B3" w:rsidRDefault="00231381" w:rsidP="009B47B3">
      <w:pPr>
        <w:rPr>
          <w:rFonts w:ascii="Traditional Arabic" w:hAnsi="Traditional Arabic" w:cs="Traditional Arabic"/>
          <w:rtl/>
        </w:rPr>
      </w:pPr>
      <w:r w:rsidRPr="009B47B3">
        <w:rPr>
          <w:rFonts w:ascii="Traditional Arabic" w:hAnsi="Traditional Arabic" w:cs="Traditional Arabic" w:hint="cs"/>
          <w:b/>
          <w:bCs/>
          <w:rtl/>
        </w:rPr>
        <w:t>اولاً</w:t>
      </w:r>
      <w:r w:rsidRPr="009B47B3">
        <w:rPr>
          <w:rFonts w:ascii="Traditional Arabic" w:hAnsi="Traditional Arabic" w:cs="Traditional Arabic" w:hint="cs"/>
          <w:rtl/>
        </w:rPr>
        <w:t>: «اصال</w:t>
      </w:r>
      <w:r w:rsidR="009B47B3">
        <w:rPr>
          <w:rFonts w:ascii="Traditional Arabic" w:hAnsi="Traditional Arabic" w:cs="Traditional Arabic" w:hint="cs"/>
          <w:rtl/>
        </w:rPr>
        <w:t xml:space="preserve">ة </w:t>
      </w:r>
      <w:r w:rsidRPr="009B47B3">
        <w:rPr>
          <w:rFonts w:ascii="Traditional Arabic" w:hAnsi="Traditional Arabic" w:cs="Traditional Arabic" w:hint="cs"/>
          <w:rtl/>
        </w:rPr>
        <w:t>التعیین عند الشک فی التعیین و التخییر» در جای است که شک وجود دارد، یعنی دلیل لفظی نیست.</w:t>
      </w:r>
    </w:p>
    <w:p w:rsidR="00231381" w:rsidRPr="009B47B3" w:rsidRDefault="00231381" w:rsidP="00CB61FD">
      <w:pPr>
        <w:rPr>
          <w:rFonts w:ascii="Traditional Arabic" w:hAnsi="Traditional Arabic" w:cs="Traditional Arabic"/>
          <w:rtl/>
        </w:rPr>
      </w:pPr>
      <w:r w:rsidRPr="009B47B3">
        <w:rPr>
          <w:rFonts w:ascii="Traditional Arabic" w:hAnsi="Traditional Arabic" w:cs="Traditional Arabic" w:hint="cs"/>
          <w:b/>
          <w:bCs/>
          <w:rtl/>
        </w:rPr>
        <w:t xml:space="preserve">ثانیاً: </w:t>
      </w:r>
      <w:r w:rsidRPr="009B47B3">
        <w:rPr>
          <w:rFonts w:ascii="Traditional Arabic" w:hAnsi="Traditional Arabic" w:cs="Traditional Arabic" w:hint="cs"/>
          <w:rtl/>
        </w:rPr>
        <w:t>استصحابی هم در کار نیست</w:t>
      </w:r>
      <w:r w:rsidR="00CB61FD" w:rsidRPr="009B47B3">
        <w:rPr>
          <w:rFonts w:ascii="Traditional Arabic" w:hAnsi="Traditional Arabic" w:cs="Traditional Arabic" w:hint="cs"/>
          <w:rtl/>
        </w:rPr>
        <w:t xml:space="preserve">. چراکه قبلاً هم ملاحظه شده است که هرکجا که استصحاب وجود داشته باشد این استصحاب بر برائت و اصول دیگر مقدم است و لذا است که گفته شده است «عرش الاصول و فرش الأمارات». در واقع معنای این سخن این است که هر کجایی که دست از ادله لفظی کوتاه شده است و شک استقرار پیدا کرده است، اصول عملیه در </w:t>
      </w:r>
      <w:r w:rsidR="00CB61FD" w:rsidRPr="009B47B3">
        <w:rPr>
          <w:rFonts w:ascii="Traditional Arabic" w:hAnsi="Traditional Arabic" w:cs="Traditional Arabic" w:hint="cs"/>
          <w:rtl/>
        </w:rPr>
        <w:lastRenderedPageBreak/>
        <w:t>عرض هم نیستند بلکه استصحاب حاکم بر اصول عملیه دیگر</w:t>
      </w:r>
      <w:r w:rsidR="00457D7F" w:rsidRPr="009B47B3">
        <w:rPr>
          <w:rFonts w:ascii="Traditional Arabic" w:hAnsi="Traditional Arabic" w:cs="Traditional Arabic" w:hint="cs"/>
          <w:rtl/>
        </w:rPr>
        <w:t xml:space="preserve"> می‌</w:t>
      </w:r>
      <w:r w:rsidR="00CB61FD" w:rsidRPr="009B47B3">
        <w:rPr>
          <w:rFonts w:ascii="Traditional Arabic" w:hAnsi="Traditional Arabic" w:cs="Traditional Arabic" w:hint="cs"/>
          <w:rtl/>
        </w:rPr>
        <w:t>باشد و اگر در جایی استصحاب وجود دارد نوبت به برائت و اصول دیگر</w:t>
      </w:r>
      <w:r w:rsidR="00457D7F" w:rsidRPr="009B47B3">
        <w:rPr>
          <w:rFonts w:ascii="Traditional Arabic" w:hAnsi="Traditional Arabic" w:cs="Traditional Arabic" w:hint="cs"/>
          <w:rtl/>
        </w:rPr>
        <w:t xml:space="preserve"> نمی‌</w:t>
      </w:r>
      <w:r w:rsidR="00CB61FD" w:rsidRPr="009B47B3">
        <w:rPr>
          <w:rFonts w:ascii="Traditional Arabic" w:hAnsi="Traditional Arabic" w:cs="Traditional Arabic" w:hint="cs"/>
          <w:rtl/>
        </w:rPr>
        <w:t xml:space="preserve">رسد و </w:t>
      </w:r>
      <w:r w:rsidR="009B47B3">
        <w:rPr>
          <w:rFonts w:ascii="Traditional Arabic" w:hAnsi="Traditional Arabic" w:cs="Traditional Arabic" w:hint="cs"/>
          <w:rtl/>
        </w:rPr>
        <w:t>همان‌طور</w:t>
      </w:r>
      <w:r w:rsidR="00CB61FD" w:rsidRPr="009B47B3">
        <w:rPr>
          <w:rFonts w:ascii="Traditional Arabic" w:hAnsi="Traditional Arabic" w:cs="Traditional Arabic" w:hint="cs"/>
          <w:rtl/>
        </w:rPr>
        <w:t xml:space="preserve"> که گفته شد استصحاب مقدم بر اصول عملیه دیگر</w:t>
      </w:r>
      <w:r w:rsidR="00457D7F" w:rsidRPr="009B47B3">
        <w:rPr>
          <w:rFonts w:ascii="Traditional Arabic" w:hAnsi="Traditional Arabic" w:cs="Traditional Arabic" w:hint="cs"/>
          <w:rtl/>
        </w:rPr>
        <w:t xml:space="preserve"> می‌</w:t>
      </w:r>
      <w:r w:rsidR="00CB61FD" w:rsidRPr="009B47B3">
        <w:rPr>
          <w:rFonts w:ascii="Traditional Arabic" w:hAnsi="Traditional Arabic" w:cs="Traditional Arabic" w:hint="cs"/>
          <w:rtl/>
        </w:rPr>
        <w:t>باشد.</w:t>
      </w:r>
    </w:p>
    <w:p w:rsidR="00CB61FD" w:rsidRPr="009B47B3" w:rsidRDefault="009B47B3" w:rsidP="00CB61FD">
      <w:pPr>
        <w:rPr>
          <w:rFonts w:ascii="Traditional Arabic" w:hAnsi="Traditional Arabic" w:cs="Traditional Arabic"/>
          <w:rtl/>
        </w:rPr>
      </w:pPr>
      <w:r>
        <w:rPr>
          <w:rFonts w:ascii="Traditional Arabic" w:hAnsi="Traditional Arabic" w:cs="Traditional Arabic" w:hint="cs"/>
          <w:rtl/>
        </w:rPr>
        <w:t>به‌عنوان‌مثال</w:t>
      </w:r>
      <w:r w:rsidR="00CB61FD" w:rsidRPr="009B47B3">
        <w:rPr>
          <w:rFonts w:ascii="Traditional Arabic" w:hAnsi="Traditional Arabic" w:cs="Traditional Arabic" w:hint="cs"/>
          <w:rtl/>
        </w:rPr>
        <w:t xml:space="preserve"> اگر این شک وجود دارد که این نقطه از این فرش نجس است یا پاک است، و خبر واحد یا بینه و اماره</w:t>
      </w:r>
      <w:r w:rsidR="00457D7F" w:rsidRPr="009B47B3">
        <w:rPr>
          <w:rFonts w:ascii="Traditional Arabic" w:hAnsi="Traditional Arabic" w:cs="Traditional Arabic" w:hint="cs"/>
          <w:rtl/>
        </w:rPr>
        <w:t xml:space="preserve">‌ای </w:t>
      </w:r>
      <w:r w:rsidR="00CB61FD" w:rsidRPr="009B47B3">
        <w:rPr>
          <w:rFonts w:ascii="Traditional Arabic" w:hAnsi="Traditional Arabic" w:cs="Traditional Arabic" w:hint="cs"/>
          <w:rtl/>
        </w:rPr>
        <w:t>وجود ندارد و شک مستقر ش</w:t>
      </w:r>
      <w:r w:rsidR="007E755E" w:rsidRPr="009B47B3">
        <w:rPr>
          <w:rFonts w:ascii="Traditional Arabic" w:hAnsi="Traditional Arabic" w:cs="Traditional Arabic" w:hint="cs"/>
          <w:rtl/>
        </w:rPr>
        <w:t>ده است و استصحاب وجود داشته باشد این استصحاب مقدم</w:t>
      </w:r>
      <w:r w:rsidR="00457D7F" w:rsidRPr="009B47B3">
        <w:rPr>
          <w:rFonts w:ascii="Traditional Arabic" w:hAnsi="Traditional Arabic" w:cs="Traditional Arabic" w:hint="cs"/>
          <w:rtl/>
        </w:rPr>
        <w:t xml:space="preserve"> می‌</w:t>
      </w:r>
      <w:r w:rsidR="007E755E" w:rsidRPr="009B47B3">
        <w:rPr>
          <w:rFonts w:ascii="Traditional Arabic" w:hAnsi="Traditional Arabic" w:cs="Traditional Arabic" w:hint="cs"/>
          <w:rtl/>
        </w:rPr>
        <w:t>شود. پس اگر استصحاب نجاست باشد نوبت به برائت و قاعده طهارت</w:t>
      </w:r>
      <w:r w:rsidR="00457D7F" w:rsidRPr="009B47B3">
        <w:rPr>
          <w:rFonts w:ascii="Traditional Arabic" w:hAnsi="Traditional Arabic" w:cs="Traditional Arabic" w:hint="cs"/>
          <w:rtl/>
        </w:rPr>
        <w:t xml:space="preserve"> نمی‌</w:t>
      </w:r>
      <w:r w:rsidR="007E755E" w:rsidRPr="009B47B3">
        <w:rPr>
          <w:rFonts w:ascii="Traditional Arabic" w:hAnsi="Traditional Arabic" w:cs="Traditional Arabic" w:hint="cs"/>
          <w:rtl/>
        </w:rPr>
        <w:t>رسد و اگر هم استصحاب طهارت هم باشد نوبت به قاعده طهارت</w:t>
      </w:r>
      <w:r w:rsidR="00457D7F" w:rsidRPr="009B47B3">
        <w:rPr>
          <w:rFonts w:ascii="Traditional Arabic" w:hAnsi="Traditional Arabic" w:cs="Traditional Arabic" w:hint="cs"/>
          <w:rtl/>
        </w:rPr>
        <w:t xml:space="preserve"> نمی‌</w:t>
      </w:r>
      <w:r w:rsidR="007E755E" w:rsidRPr="009B47B3">
        <w:rPr>
          <w:rFonts w:ascii="Traditional Arabic" w:hAnsi="Traditional Arabic" w:cs="Traditional Arabic" w:hint="cs"/>
          <w:rtl/>
        </w:rPr>
        <w:t>رسد.</w:t>
      </w:r>
    </w:p>
    <w:p w:rsidR="007E755E" w:rsidRPr="009B47B3" w:rsidRDefault="007E755E" w:rsidP="00CB61FD">
      <w:pPr>
        <w:rPr>
          <w:rFonts w:ascii="Traditional Arabic" w:hAnsi="Traditional Arabic" w:cs="Traditional Arabic"/>
          <w:rtl/>
        </w:rPr>
      </w:pPr>
      <w:r w:rsidRPr="009B47B3">
        <w:rPr>
          <w:rFonts w:ascii="Traditional Arabic" w:hAnsi="Traditional Arabic" w:cs="Traditional Arabic" w:hint="cs"/>
          <w:rtl/>
        </w:rPr>
        <w:t xml:space="preserve">پس </w:t>
      </w:r>
      <w:r w:rsidR="009B47B3">
        <w:rPr>
          <w:rFonts w:ascii="Traditional Arabic" w:hAnsi="Traditional Arabic" w:cs="Traditional Arabic" w:hint="cs"/>
          <w:rtl/>
        </w:rPr>
        <w:t>همان‌طور</w:t>
      </w:r>
      <w:r w:rsidRPr="009B47B3">
        <w:rPr>
          <w:rFonts w:ascii="Traditional Arabic" w:hAnsi="Traditional Arabic" w:cs="Traditional Arabic" w:hint="cs"/>
          <w:rtl/>
        </w:rPr>
        <w:t xml:space="preserve"> که کاملاً روشن و واضح است در موارد شک در بین اصول عملیه این اصول هم عرض نبوده و استصحاب بر باقی اصول مقدم است.</w:t>
      </w:r>
    </w:p>
    <w:p w:rsidR="004A0ADF" w:rsidRPr="009B47B3" w:rsidRDefault="007E43FB" w:rsidP="004A0ADF">
      <w:pPr>
        <w:rPr>
          <w:rFonts w:ascii="Traditional Arabic" w:hAnsi="Traditional Arabic" w:cs="Traditional Arabic"/>
          <w:rtl/>
        </w:rPr>
      </w:pPr>
      <w:r w:rsidRPr="009B47B3">
        <w:rPr>
          <w:rFonts w:ascii="Traditional Arabic" w:hAnsi="Traditional Arabic" w:cs="Traditional Arabic" w:hint="cs"/>
          <w:rtl/>
        </w:rPr>
        <w:t>حال در اینجا گفته شده است در جایی که شک در تعیین و تخییر است آیا استصحابی وجود دارد یا خیر؟ در مناقشه سوم گفته</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شود که بله استصحاب وجود دارد </w:t>
      </w:r>
      <w:r w:rsidR="004A0ADF" w:rsidRPr="009B47B3">
        <w:rPr>
          <w:rFonts w:ascii="Traditional Arabic" w:hAnsi="Traditional Arabic" w:cs="Traditional Arabic" w:hint="cs"/>
          <w:rtl/>
        </w:rPr>
        <w:t>و این استصحاب هم استصحاب تخییر</w:t>
      </w:r>
      <w:r w:rsidR="00457D7F" w:rsidRPr="009B47B3">
        <w:rPr>
          <w:rFonts w:ascii="Traditional Arabic" w:hAnsi="Traditional Arabic" w:cs="Traditional Arabic" w:hint="cs"/>
          <w:rtl/>
        </w:rPr>
        <w:t xml:space="preserve"> می‌</w:t>
      </w:r>
      <w:r w:rsidR="004A0ADF" w:rsidRPr="009B47B3">
        <w:rPr>
          <w:rFonts w:ascii="Traditional Arabic" w:hAnsi="Traditional Arabic" w:cs="Traditional Arabic" w:hint="cs"/>
          <w:rtl/>
        </w:rPr>
        <w:t xml:space="preserve">باشد. </w:t>
      </w:r>
    </w:p>
    <w:p w:rsidR="0055361F" w:rsidRPr="009B47B3" w:rsidRDefault="004A0ADF" w:rsidP="001E5C98">
      <w:pPr>
        <w:rPr>
          <w:rFonts w:ascii="Traditional Arabic" w:hAnsi="Traditional Arabic" w:cs="Traditional Arabic"/>
          <w:rtl/>
        </w:rPr>
      </w:pPr>
      <w:r w:rsidRPr="009B47B3">
        <w:rPr>
          <w:rFonts w:ascii="Traditional Arabic" w:hAnsi="Traditional Arabic" w:cs="Traditional Arabic" w:hint="cs"/>
          <w:rtl/>
        </w:rPr>
        <w:t xml:space="preserve">در واقع هنگامی که مجتهد از دنیا رفت و هنوز شخص به زنده مراجعه نکرده که از او تقلید کند، فرض این بود که «یجوز تقلید من المیّت و الحی» که این همان تخییر بود. </w:t>
      </w:r>
      <w:r w:rsidR="009B47B3">
        <w:rPr>
          <w:rFonts w:ascii="Traditional Arabic" w:hAnsi="Traditional Arabic" w:cs="Traditional Arabic" w:hint="cs"/>
          <w:rtl/>
        </w:rPr>
        <w:t>به‌عنوان‌مثال</w:t>
      </w:r>
      <w:r w:rsidRPr="009B47B3">
        <w:rPr>
          <w:rFonts w:ascii="Traditional Arabic" w:hAnsi="Traditional Arabic" w:cs="Traditional Arabic" w:hint="cs"/>
          <w:rtl/>
        </w:rPr>
        <w:t xml:space="preserve"> در زمانی که مرحوم بروجردی از دنیا رفتند مقلد ایشان بعد از فوت ایشان بلافاصله </w:t>
      </w:r>
      <w:r w:rsidR="001E5C98" w:rsidRPr="009B47B3">
        <w:rPr>
          <w:rFonts w:ascii="Traditional Arabic" w:hAnsi="Traditional Arabic" w:cs="Traditional Arabic" w:hint="cs"/>
          <w:rtl/>
        </w:rPr>
        <w:t>در مقابل دو راهی</w:t>
      </w:r>
      <w:r w:rsidR="00457D7F" w:rsidRPr="009B47B3">
        <w:rPr>
          <w:rFonts w:ascii="Traditional Arabic" w:hAnsi="Traditional Arabic" w:cs="Traditional Arabic" w:hint="cs"/>
          <w:rtl/>
        </w:rPr>
        <w:t xml:space="preserve">‌ای </w:t>
      </w:r>
      <w:r w:rsidR="001E5C98" w:rsidRPr="009B47B3">
        <w:rPr>
          <w:rFonts w:ascii="Traditional Arabic" w:hAnsi="Traditional Arabic" w:cs="Traditional Arabic" w:hint="cs"/>
          <w:rtl/>
        </w:rPr>
        <w:t>قرار گرفت که شرعاً مخیر بود که باقی بماند یا ادامه بدهد (در فرض اینکه از کسی تقلید</w:t>
      </w:r>
      <w:r w:rsidR="00457D7F" w:rsidRPr="009B47B3">
        <w:rPr>
          <w:rFonts w:ascii="Traditional Arabic" w:hAnsi="Traditional Arabic" w:cs="Traditional Arabic" w:hint="cs"/>
          <w:rtl/>
        </w:rPr>
        <w:t xml:space="preserve"> می‌</w:t>
      </w:r>
      <w:r w:rsidR="001E5C98" w:rsidRPr="009B47B3">
        <w:rPr>
          <w:rFonts w:ascii="Traditional Arabic" w:hAnsi="Traditional Arabic" w:cs="Traditional Arabic" w:hint="cs"/>
          <w:rtl/>
        </w:rPr>
        <w:t>کند که</w:t>
      </w:r>
      <w:r w:rsidR="00457D7F" w:rsidRPr="009B47B3">
        <w:rPr>
          <w:rFonts w:ascii="Traditional Arabic" w:hAnsi="Traditional Arabic" w:cs="Traditional Arabic" w:hint="cs"/>
          <w:rtl/>
        </w:rPr>
        <w:t xml:space="preserve"> می‌</w:t>
      </w:r>
      <w:r w:rsidR="001E5C98" w:rsidRPr="009B47B3">
        <w:rPr>
          <w:rFonts w:ascii="Traditional Arabic" w:hAnsi="Traditional Arabic" w:cs="Traditional Arabic" w:hint="cs"/>
          <w:rtl/>
        </w:rPr>
        <w:t>گوید</w:t>
      </w:r>
      <w:r w:rsidR="00457D7F" w:rsidRPr="009B47B3">
        <w:rPr>
          <w:rFonts w:ascii="Traditional Arabic" w:hAnsi="Traditional Arabic" w:cs="Traditional Arabic" w:hint="cs"/>
          <w:rtl/>
        </w:rPr>
        <w:t xml:space="preserve"> می‌</w:t>
      </w:r>
      <w:r w:rsidR="001E5C98" w:rsidRPr="009B47B3">
        <w:rPr>
          <w:rFonts w:ascii="Traditional Arabic" w:hAnsi="Traditional Arabic" w:cs="Traditional Arabic" w:hint="cs"/>
          <w:rtl/>
        </w:rPr>
        <w:t>توان باقی بود و</w:t>
      </w:r>
      <w:r w:rsidR="00457D7F" w:rsidRPr="009B47B3">
        <w:rPr>
          <w:rFonts w:ascii="Traditional Arabic" w:hAnsi="Traditional Arabic" w:cs="Traditional Arabic" w:hint="cs"/>
          <w:rtl/>
        </w:rPr>
        <w:t xml:space="preserve"> می‌</w:t>
      </w:r>
      <w:r w:rsidR="001E5C98" w:rsidRPr="009B47B3">
        <w:rPr>
          <w:rFonts w:ascii="Traditional Arabic" w:hAnsi="Traditional Arabic" w:cs="Traditional Arabic" w:hint="cs"/>
          <w:rtl/>
        </w:rPr>
        <w:t xml:space="preserve">توان به زنده مراجعه کرده و عدول کند) </w:t>
      </w:r>
    </w:p>
    <w:p w:rsidR="001E5C98" w:rsidRPr="009B47B3" w:rsidRDefault="001E5C98" w:rsidP="001E5C98">
      <w:pPr>
        <w:rPr>
          <w:rFonts w:ascii="Traditional Arabic" w:hAnsi="Traditional Arabic" w:cs="Traditional Arabic"/>
          <w:rtl/>
        </w:rPr>
      </w:pPr>
      <w:r w:rsidRPr="009B47B3">
        <w:rPr>
          <w:rFonts w:ascii="Traditional Arabic" w:hAnsi="Traditional Arabic" w:cs="Traditional Arabic" w:hint="cs"/>
          <w:rtl/>
        </w:rPr>
        <w:t>حال این شخص</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 xml:space="preserve">داند که در این مدت که در مسائل مختلفی نظر مجتهد زنده را عمل کرده است آیا تعین </w:t>
      </w:r>
      <w:r w:rsidR="0055361F" w:rsidRPr="009B47B3">
        <w:rPr>
          <w:rFonts w:ascii="Traditional Arabic" w:hAnsi="Traditional Arabic" w:cs="Traditional Arabic" w:hint="cs"/>
          <w:rtl/>
        </w:rPr>
        <w:t>پیدا کرده است و یا اینکه تخییر باقی است. در اینجا گفته شده است که استصحاب تخییر</w:t>
      </w:r>
      <w:r w:rsidR="00457D7F" w:rsidRPr="009B47B3">
        <w:rPr>
          <w:rFonts w:ascii="Traditional Arabic" w:hAnsi="Traditional Arabic" w:cs="Traditional Arabic" w:hint="cs"/>
          <w:rtl/>
        </w:rPr>
        <w:t xml:space="preserve"> می‌</w:t>
      </w:r>
      <w:r w:rsidR="0055361F" w:rsidRPr="009B47B3">
        <w:rPr>
          <w:rFonts w:ascii="Traditional Arabic" w:hAnsi="Traditional Arabic" w:cs="Traditional Arabic" w:hint="cs"/>
          <w:rtl/>
        </w:rPr>
        <w:t>شود. که در اینجا حجیت تخییریه که یک حکم وضعی</w:t>
      </w:r>
      <w:r w:rsidR="00457D7F" w:rsidRPr="009B47B3">
        <w:rPr>
          <w:rFonts w:ascii="Traditional Arabic" w:hAnsi="Traditional Arabic" w:cs="Traditional Arabic" w:hint="cs"/>
          <w:rtl/>
        </w:rPr>
        <w:t xml:space="preserve"> می‌</w:t>
      </w:r>
      <w:r w:rsidR="0055361F" w:rsidRPr="009B47B3">
        <w:rPr>
          <w:rFonts w:ascii="Traditional Arabic" w:hAnsi="Traditional Arabic" w:cs="Traditional Arabic" w:hint="cs"/>
          <w:rtl/>
        </w:rPr>
        <w:t>باشد استصحاب</w:t>
      </w:r>
      <w:r w:rsidR="00457D7F" w:rsidRPr="009B47B3">
        <w:rPr>
          <w:rFonts w:ascii="Traditional Arabic" w:hAnsi="Traditional Arabic" w:cs="Traditional Arabic" w:hint="cs"/>
          <w:rtl/>
        </w:rPr>
        <w:t xml:space="preserve"> می‌</w:t>
      </w:r>
      <w:r w:rsidR="0055361F" w:rsidRPr="009B47B3">
        <w:rPr>
          <w:rFonts w:ascii="Traditional Arabic" w:hAnsi="Traditional Arabic" w:cs="Traditional Arabic" w:hint="cs"/>
          <w:rtl/>
        </w:rPr>
        <w:t>شود.</w:t>
      </w:r>
    </w:p>
    <w:p w:rsidR="0055361F" w:rsidRPr="009B47B3" w:rsidRDefault="00DE115E" w:rsidP="001E5C98">
      <w:pPr>
        <w:rPr>
          <w:rFonts w:ascii="Traditional Arabic" w:hAnsi="Traditional Arabic" w:cs="Traditional Arabic"/>
          <w:rtl/>
        </w:rPr>
      </w:pPr>
      <w:r w:rsidRPr="009B47B3">
        <w:rPr>
          <w:rFonts w:ascii="Traditional Arabic" w:hAnsi="Traditional Arabic" w:cs="Traditional Arabic" w:hint="cs"/>
          <w:rtl/>
        </w:rPr>
        <w:t xml:space="preserve">این هم جواب سومی است که از این دلیل سوم داده شده است که استصحاب تخییر حاکم بر اصالت التعیین است و در واقع این </w:t>
      </w:r>
      <w:r w:rsidR="001973C9" w:rsidRPr="009B47B3">
        <w:rPr>
          <w:rFonts w:ascii="Traditional Arabic" w:hAnsi="Traditional Arabic" w:cs="Traditional Arabic" w:hint="cs"/>
          <w:rtl/>
        </w:rPr>
        <w:t xml:space="preserve">« </w:t>
      </w:r>
      <w:r w:rsidR="009B47B3">
        <w:rPr>
          <w:rFonts w:ascii="Traditional Arabic" w:hAnsi="Traditional Arabic" w:cs="Traditional Arabic" w:hint="cs"/>
          <w:rtl/>
        </w:rPr>
        <w:t>أصالة</w:t>
      </w:r>
      <w:r w:rsidR="001973C9" w:rsidRPr="009B47B3">
        <w:rPr>
          <w:rFonts w:ascii="Traditional Arabic" w:hAnsi="Traditional Arabic" w:cs="Traditional Arabic" w:hint="cs"/>
          <w:rtl/>
        </w:rPr>
        <w:t xml:space="preserve"> التعیین عند الشک فی التعیین و التخییر» مربوط به جایی است که استصحابی وجود نداشته باشد اما اگر این استصحاب وجود داشت اصالت التعیین محکوم استصحاب</w:t>
      </w:r>
      <w:r w:rsidR="00457D7F" w:rsidRPr="009B47B3">
        <w:rPr>
          <w:rFonts w:ascii="Traditional Arabic" w:hAnsi="Traditional Arabic" w:cs="Traditional Arabic" w:hint="cs"/>
          <w:rtl/>
        </w:rPr>
        <w:t xml:space="preserve"> می‌</w:t>
      </w:r>
      <w:r w:rsidR="001973C9" w:rsidRPr="009B47B3">
        <w:rPr>
          <w:rFonts w:ascii="Traditional Arabic" w:hAnsi="Traditional Arabic" w:cs="Traditional Arabic" w:hint="cs"/>
          <w:rtl/>
        </w:rPr>
        <w:t>شود.</w:t>
      </w:r>
    </w:p>
    <w:p w:rsidR="001973C9" w:rsidRPr="009B47B3" w:rsidRDefault="00F82C34" w:rsidP="00F82C34">
      <w:pPr>
        <w:pStyle w:val="Heading4"/>
        <w:rPr>
          <w:rFonts w:ascii="Traditional Arabic" w:hAnsi="Traditional Arabic" w:cs="Traditional Arabic"/>
          <w:color w:val="FF0000"/>
          <w:rtl/>
        </w:rPr>
      </w:pPr>
      <w:bookmarkStart w:id="27" w:name="_Toc471344580"/>
      <w:r w:rsidRPr="009B47B3">
        <w:rPr>
          <w:rFonts w:ascii="Traditional Arabic" w:hAnsi="Traditional Arabic" w:cs="Traditional Arabic" w:hint="cs"/>
          <w:color w:val="FF0000"/>
          <w:rtl/>
        </w:rPr>
        <w:t>ملاحظات در استصحاب</w:t>
      </w:r>
      <w:bookmarkEnd w:id="27"/>
    </w:p>
    <w:p w:rsidR="00F82C34" w:rsidRPr="009B47B3" w:rsidRDefault="00F82C34" w:rsidP="00F82C34">
      <w:pPr>
        <w:rPr>
          <w:rFonts w:ascii="Traditional Arabic" w:hAnsi="Traditional Arabic" w:cs="Traditional Arabic"/>
          <w:rtl/>
        </w:rPr>
      </w:pPr>
      <w:r w:rsidRPr="009B47B3">
        <w:rPr>
          <w:rFonts w:ascii="Traditional Arabic" w:hAnsi="Traditional Arabic" w:cs="Traditional Arabic" w:hint="cs"/>
          <w:rtl/>
        </w:rPr>
        <w:t>در این بحث استصحاب چند ملاحظه وجود دارد که دو مورد آن در اینجا بحث</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 xml:space="preserve">شود و بایستی آنها را مفروض گرفت، </w:t>
      </w:r>
    </w:p>
    <w:p w:rsidR="00F82C34" w:rsidRPr="009B47B3" w:rsidRDefault="00F82C34" w:rsidP="00F82C34">
      <w:pPr>
        <w:pStyle w:val="Heading5"/>
        <w:rPr>
          <w:rFonts w:ascii="Traditional Arabic" w:hAnsi="Traditional Arabic" w:cs="Traditional Arabic"/>
          <w:color w:val="FF0000"/>
          <w:rtl/>
        </w:rPr>
      </w:pPr>
      <w:bookmarkStart w:id="28" w:name="_Toc471344581"/>
      <w:r w:rsidRPr="009B47B3">
        <w:rPr>
          <w:rFonts w:ascii="Traditional Arabic" w:hAnsi="Traditional Arabic" w:cs="Traditional Arabic" w:hint="cs"/>
          <w:color w:val="FF0000"/>
          <w:rtl/>
        </w:rPr>
        <w:t>ملاحظه اول</w:t>
      </w:r>
      <w:bookmarkEnd w:id="28"/>
    </w:p>
    <w:p w:rsidR="00F82C34" w:rsidRPr="009B47B3" w:rsidRDefault="00F82C34" w:rsidP="00F82C34">
      <w:pPr>
        <w:rPr>
          <w:rFonts w:ascii="Traditional Arabic" w:hAnsi="Traditional Arabic" w:cs="Traditional Arabic"/>
          <w:rtl/>
        </w:rPr>
      </w:pPr>
      <w:r w:rsidRPr="009B47B3">
        <w:rPr>
          <w:rFonts w:ascii="Traditional Arabic" w:hAnsi="Traditional Arabic" w:cs="Traditional Arabic" w:hint="cs"/>
          <w:rtl/>
        </w:rPr>
        <w:t>اما یک ملاحظه کبرای جریان استصحاب در احکام</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باشد.</w:t>
      </w:r>
    </w:p>
    <w:p w:rsidR="00602326" w:rsidRPr="009B47B3" w:rsidRDefault="00602326" w:rsidP="009B47B3">
      <w:pPr>
        <w:rPr>
          <w:rFonts w:ascii="Traditional Arabic" w:hAnsi="Traditional Arabic" w:cs="Traditional Arabic"/>
          <w:rtl/>
        </w:rPr>
      </w:pPr>
      <w:r w:rsidRPr="009B47B3">
        <w:rPr>
          <w:rFonts w:ascii="Traditional Arabic" w:hAnsi="Traditional Arabic" w:cs="Traditional Arabic" w:hint="cs"/>
          <w:rtl/>
        </w:rPr>
        <w:t xml:space="preserve">برخی </w:t>
      </w:r>
      <w:r w:rsidR="009B47B3">
        <w:rPr>
          <w:rFonts w:ascii="Traditional Arabic" w:hAnsi="Traditional Arabic" w:cs="Traditional Arabic" w:hint="cs"/>
          <w:rtl/>
        </w:rPr>
        <w:t>گفته‌اند</w:t>
      </w:r>
      <w:r w:rsidRPr="009B47B3">
        <w:rPr>
          <w:rFonts w:ascii="Traditional Arabic" w:hAnsi="Traditional Arabic" w:cs="Traditional Arabic" w:hint="cs"/>
          <w:rtl/>
        </w:rPr>
        <w:t xml:space="preserve"> که در احکام کلیه استصحاب جاری نیست </w:t>
      </w:r>
      <w:r w:rsidRPr="009B47B3">
        <w:rPr>
          <w:rFonts w:ascii="Traditional Arabic" w:hAnsi="Traditional Arabic" w:cs="Traditional Arabic"/>
          <w:rtl/>
        </w:rPr>
        <w:t>–</w:t>
      </w:r>
      <w:r w:rsidRPr="009B47B3">
        <w:rPr>
          <w:rFonts w:ascii="Traditional Arabic" w:hAnsi="Traditional Arabic" w:cs="Traditional Arabic" w:hint="cs"/>
          <w:rtl/>
        </w:rPr>
        <w:t xml:space="preserve">که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هم از همین قبیل است- در واقع در </w:t>
      </w:r>
      <w:r w:rsidR="009B47B3">
        <w:rPr>
          <w:rFonts w:ascii="Traditional Arabic" w:hAnsi="Traditional Arabic" w:cs="Traditional Arabic" w:hint="cs"/>
          <w:rtl/>
        </w:rPr>
        <w:t>آ</w:t>
      </w:r>
      <w:r w:rsidRPr="009B47B3">
        <w:rPr>
          <w:rFonts w:ascii="Traditional Arabic" w:hAnsi="Traditional Arabic" w:cs="Traditional Arabic" w:hint="cs"/>
          <w:rtl/>
        </w:rPr>
        <w:t>ن یازده قولی که در استصحاب در رسائل وجود داشت که یکی از اقوال در استصحاب تفصیل بین موضوعات و احکام جزئیه از یک طرف و احکام کلیه از طرف دیگر</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باشد.</w:t>
      </w:r>
    </w:p>
    <w:p w:rsidR="00602326" w:rsidRPr="009B47B3" w:rsidRDefault="00602326" w:rsidP="00F82C34">
      <w:pPr>
        <w:rPr>
          <w:rFonts w:ascii="Traditional Arabic" w:hAnsi="Traditional Arabic" w:cs="Traditional Arabic"/>
          <w:rtl/>
        </w:rPr>
      </w:pPr>
      <w:r w:rsidRPr="009B47B3">
        <w:rPr>
          <w:rFonts w:ascii="Traditional Arabic" w:hAnsi="Traditional Arabic" w:cs="Traditional Arabic" w:hint="cs"/>
          <w:rtl/>
        </w:rPr>
        <w:lastRenderedPageBreak/>
        <w:t>برخی معتقدند که استصحاب در هر دو جاری است اما برخی</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گویند استصحاب در احکام کلیه جاری نیست. استصحاب </w:t>
      </w:r>
      <w:r w:rsidR="007C06BF" w:rsidRPr="009B47B3">
        <w:rPr>
          <w:rFonts w:ascii="Traditional Arabic" w:hAnsi="Traditional Arabic" w:cs="Traditional Arabic" w:hint="cs"/>
          <w:rtl/>
        </w:rPr>
        <w:t>(لا تنقض الیقین بالشک) همان مواردی است که در مضمره زراره آمده است که مثلاً در جایی که شک وجود دارد که آیا چیزی نجس است یا خیر و یا وضوی شخص باقی است یا خیر و دیگر مثال</w:t>
      </w:r>
      <w:r w:rsidR="00457D7F" w:rsidRPr="009B47B3">
        <w:rPr>
          <w:rFonts w:ascii="Traditional Arabic" w:hAnsi="Traditional Arabic" w:cs="Traditional Arabic" w:hint="cs"/>
          <w:rtl/>
        </w:rPr>
        <w:t>‌ها</w:t>
      </w:r>
      <w:r w:rsidR="007C06BF" w:rsidRPr="009B47B3">
        <w:rPr>
          <w:rFonts w:ascii="Traditional Arabic" w:hAnsi="Traditional Arabic" w:cs="Traditional Arabic" w:hint="cs"/>
          <w:rtl/>
        </w:rPr>
        <w:t>یی که در همان کتاب آمده است.</w:t>
      </w:r>
    </w:p>
    <w:p w:rsidR="007C06BF" w:rsidRPr="009B47B3" w:rsidRDefault="007C06BF" w:rsidP="00F82C34">
      <w:pPr>
        <w:rPr>
          <w:rFonts w:ascii="Traditional Arabic" w:hAnsi="Traditional Arabic" w:cs="Traditional Arabic"/>
          <w:rtl/>
        </w:rPr>
      </w:pPr>
      <w:r w:rsidRPr="009B47B3">
        <w:rPr>
          <w:rFonts w:ascii="Traditional Arabic" w:hAnsi="Traditional Arabic" w:cs="Traditional Arabic" w:hint="cs"/>
          <w:rtl/>
        </w:rPr>
        <w:t xml:space="preserve">اما اینکه در استصحاب در احکام کلیه وارد شده و بگوییم مثلاً در زمان معصوم که نماز جمعه واجب تعیینی بوده است حال شک حاصل شده است که در عصر غیبت آیا وجوب تعیینی دارد یا ندارد و استصحاب حکم کلی کنید!! </w:t>
      </w:r>
      <w:r w:rsidR="009B47B3">
        <w:rPr>
          <w:rFonts w:ascii="Traditional Arabic" w:hAnsi="Traditional Arabic" w:cs="Traditional Arabic" w:hint="cs"/>
          <w:rtl/>
        </w:rPr>
        <w:t>این‌چنین</w:t>
      </w:r>
      <w:r w:rsidRPr="009B47B3">
        <w:rPr>
          <w:rFonts w:ascii="Traditional Arabic" w:hAnsi="Traditional Arabic" w:cs="Traditional Arabic" w:hint="cs"/>
          <w:rtl/>
        </w:rPr>
        <w:t xml:space="preserve"> چیزی را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و امثالهم</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فرمایند امکان ندارد چرا که معتقدند استصحاب در یک حکم معارض با استصحاب در حکم دیگری</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باشد</w:t>
      </w:r>
      <w:r w:rsidR="00530D68" w:rsidRPr="009B47B3">
        <w:rPr>
          <w:rFonts w:ascii="Traditional Arabic" w:hAnsi="Traditional Arabic" w:cs="Traditional Arabic" w:hint="cs"/>
          <w:rtl/>
        </w:rPr>
        <w:t>.</w:t>
      </w:r>
    </w:p>
    <w:p w:rsidR="00530D68" w:rsidRPr="009B47B3" w:rsidRDefault="00530D68" w:rsidP="00F82C34">
      <w:pPr>
        <w:rPr>
          <w:rFonts w:ascii="Traditional Arabic" w:hAnsi="Traditional Arabic" w:cs="Traditional Arabic"/>
          <w:rtl/>
        </w:rPr>
      </w:pPr>
      <w:r w:rsidRPr="009B47B3">
        <w:rPr>
          <w:rFonts w:ascii="Traditional Arabic" w:hAnsi="Traditional Arabic" w:cs="Traditional Arabic" w:hint="cs"/>
          <w:rtl/>
        </w:rPr>
        <w:t>این یک جواب و ملاحظه در بحث استصحاب</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باشد که</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گوید استصحاب در احکام جاری نیست، چه احکام تکلیفی باشد و چه احکام وضعی. و در اینجا نیز استصحاب تخییر یک حکم کلی است که شارع بعد از فو</w:t>
      </w:r>
      <w:r w:rsidR="006641F8" w:rsidRPr="009B47B3">
        <w:rPr>
          <w:rFonts w:ascii="Traditional Arabic" w:hAnsi="Traditional Arabic" w:cs="Traditional Arabic" w:hint="cs"/>
          <w:rtl/>
        </w:rPr>
        <w:t xml:space="preserve">ت مرجع برای مقلد </w:t>
      </w:r>
      <w:r w:rsidR="009B47B3">
        <w:rPr>
          <w:rFonts w:ascii="Traditional Arabic" w:hAnsi="Traditional Arabic" w:cs="Traditional Arabic" w:hint="cs"/>
          <w:rtl/>
        </w:rPr>
        <w:t>این‌چنین</w:t>
      </w:r>
      <w:r w:rsidR="006641F8" w:rsidRPr="009B47B3">
        <w:rPr>
          <w:rFonts w:ascii="Traditional Arabic" w:hAnsi="Traditional Arabic" w:cs="Traditional Arabic" w:hint="cs"/>
          <w:rtl/>
        </w:rPr>
        <w:t xml:space="preserve"> حکمی</w:t>
      </w:r>
      <w:r w:rsidRPr="009B47B3">
        <w:rPr>
          <w:rFonts w:ascii="Traditional Arabic" w:hAnsi="Traditional Arabic" w:cs="Traditional Arabic" w:hint="cs"/>
          <w:rtl/>
        </w:rPr>
        <w:t xml:space="preserve"> بود که «یجوز </w:t>
      </w:r>
      <w:r w:rsidR="006641F8" w:rsidRPr="009B47B3">
        <w:rPr>
          <w:rFonts w:ascii="Traditional Arabic" w:hAnsi="Traditional Arabic" w:cs="Traditional Arabic" w:hint="cs"/>
          <w:rtl/>
        </w:rPr>
        <w:t>البقاء أو العدول» که این یک حکم کلی است. در این موردی که شک وجود دارد و</w:t>
      </w:r>
      <w:r w:rsidR="00457D7F" w:rsidRPr="009B47B3">
        <w:rPr>
          <w:rFonts w:ascii="Traditional Arabic" w:hAnsi="Traditional Arabic" w:cs="Traditional Arabic" w:hint="cs"/>
          <w:rtl/>
        </w:rPr>
        <w:t xml:space="preserve"> می‌</w:t>
      </w:r>
      <w:r w:rsidR="006641F8" w:rsidRPr="009B47B3">
        <w:rPr>
          <w:rFonts w:ascii="Traditional Arabic" w:hAnsi="Traditional Arabic" w:cs="Traditional Arabic" w:hint="cs"/>
          <w:rtl/>
        </w:rPr>
        <w:t>خواهد یک حکم کلی را استصحاب کند گفته</w:t>
      </w:r>
      <w:r w:rsidR="00457D7F" w:rsidRPr="009B47B3">
        <w:rPr>
          <w:rFonts w:ascii="Traditional Arabic" w:hAnsi="Traditional Arabic" w:cs="Traditional Arabic" w:hint="cs"/>
          <w:rtl/>
        </w:rPr>
        <w:t xml:space="preserve"> می‌</w:t>
      </w:r>
      <w:r w:rsidR="006641F8" w:rsidRPr="009B47B3">
        <w:rPr>
          <w:rFonts w:ascii="Traditional Arabic" w:hAnsi="Traditional Arabic" w:cs="Traditional Arabic" w:hint="cs"/>
          <w:rtl/>
        </w:rPr>
        <w:t>شود که جایز نیست.</w:t>
      </w:r>
    </w:p>
    <w:p w:rsidR="006641F8" w:rsidRPr="009B47B3" w:rsidRDefault="006641F8" w:rsidP="00F82C34">
      <w:pPr>
        <w:rPr>
          <w:rFonts w:ascii="Traditional Arabic" w:hAnsi="Traditional Arabic" w:cs="Traditional Arabic"/>
          <w:rtl/>
        </w:rPr>
      </w:pPr>
      <w:r w:rsidRPr="009B47B3">
        <w:rPr>
          <w:rFonts w:ascii="Traditional Arabic" w:hAnsi="Traditional Arabic" w:cs="Traditional Arabic" w:hint="cs"/>
          <w:rtl/>
        </w:rPr>
        <w:t>این یک جواب از استصحاب است که این جواب را در اینجا</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 xml:space="preserve">توان بحث کرد و هر کسی علی المبنا باید راجع به آن سخن بگوید که البته </w:t>
      </w:r>
      <w:r w:rsidR="009B47B3">
        <w:rPr>
          <w:rFonts w:ascii="Traditional Arabic" w:hAnsi="Traditional Arabic" w:cs="Traditional Arabic" w:hint="cs"/>
          <w:rtl/>
        </w:rPr>
        <w:t>آن‌گونه</w:t>
      </w:r>
      <w:r w:rsidRPr="009B47B3">
        <w:rPr>
          <w:rFonts w:ascii="Traditional Arabic" w:hAnsi="Traditional Arabic" w:cs="Traditional Arabic" w:hint="cs"/>
          <w:rtl/>
        </w:rPr>
        <w:t xml:space="preserve"> که ما این را بررسی </w:t>
      </w:r>
      <w:r w:rsidR="009B47B3">
        <w:rPr>
          <w:rFonts w:ascii="Traditional Arabic" w:hAnsi="Traditional Arabic" w:cs="Traditional Arabic" w:hint="cs"/>
          <w:rtl/>
        </w:rPr>
        <w:t>کرده‌ایم</w:t>
      </w:r>
      <w:r w:rsidRPr="009B47B3">
        <w:rPr>
          <w:rFonts w:ascii="Traditional Arabic" w:hAnsi="Traditional Arabic" w:cs="Traditional Arabic" w:hint="cs"/>
          <w:rtl/>
        </w:rPr>
        <w:t xml:space="preserve"> (در حدود پانزده سال پیش) این نظر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را جواب</w:t>
      </w:r>
      <w:r w:rsidR="00457D7F" w:rsidRPr="009B47B3">
        <w:rPr>
          <w:rFonts w:ascii="Traditional Arabic" w:hAnsi="Traditional Arabic" w:cs="Traditional Arabic" w:hint="cs"/>
          <w:rtl/>
        </w:rPr>
        <w:t xml:space="preserve"> می‌</w:t>
      </w:r>
      <w:r w:rsidR="009B47B3">
        <w:rPr>
          <w:rFonts w:ascii="Traditional Arabic" w:hAnsi="Traditional Arabic" w:cs="Traditional Arabic" w:hint="cs"/>
          <w:rtl/>
        </w:rPr>
        <w:t>دادیم و بنا</w:t>
      </w:r>
      <w:r w:rsidRPr="009B47B3">
        <w:rPr>
          <w:rFonts w:ascii="Traditional Arabic" w:hAnsi="Traditional Arabic" w:cs="Traditional Arabic" w:hint="cs"/>
          <w:rtl/>
        </w:rPr>
        <w:t>براین طبق نظر ما این اشکال وارد نیست.</w:t>
      </w:r>
    </w:p>
    <w:p w:rsidR="006641F8" w:rsidRPr="009B47B3" w:rsidRDefault="00324011" w:rsidP="00F82C34">
      <w:pPr>
        <w:rPr>
          <w:rFonts w:ascii="Traditional Arabic" w:hAnsi="Traditional Arabic" w:cs="Traditional Arabic"/>
          <w:rtl/>
        </w:rPr>
      </w:pPr>
      <w:r w:rsidRPr="009B47B3">
        <w:rPr>
          <w:rFonts w:ascii="Traditional Arabic" w:hAnsi="Traditional Arabic" w:cs="Traditional Arabic" w:hint="cs"/>
          <w:rtl/>
        </w:rPr>
        <w:t xml:space="preserve">پس این جواب از استصحاب مبنایی است و در این جواب کسی همچون مرحوم </w:t>
      </w:r>
      <w:r w:rsidR="009B47B3">
        <w:rPr>
          <w:rFonts w:ascii="Traditional Arabic" w:hAnsi="Traditional Arabic" w:cs="Traditional Arabic" w:hint="cs"/>
          <w:rtl/>
        </w:rPr>
        <w:t>خویی</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فرمایند که این استصحاب وجود ندارد چراکه استصحاب در احکام کلیه است اما کسانی هم همچون مرحوم امام و مرحوم حائری و دیگرانی هم که استصحاب در احکام را قبول دارند معتقدند که استصحاب در اینجا جاری است و شاید مشهور هم همین حکم به جاری شدن استصحاب</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باشد.</w:t>
      </w:r>
    </w:p>
    <w:p w:rsidR="00324011" w:rsidRPr="009B47B3" w:rsidRDefault="00243105" w:rsidP="00243105">
      <w:pPr>
        <w:pStyle w:val="Heading5"/>
        <w:rPr>
          <w:rFonts w:ascii="Traditional Arabic" w:hAnsi="Traditional Arabic" w:cs="Traditional Arabic"/>
          <w:color w:val="FF0000"/>
          <w:rtl/>
        </w:rPr>
      </w:pPr>
      <w:bookmarkStart w:id="29" w:name="_Toc471344582"/>
      <w:r w:rsidRPr="009B47B3">
        <w:rPr>
          <w:rFonts w:ascii="Traditional Arabic" w:hAnsi="Traditional Arabic" w:cs="Traditional Arabic" w:hint="cs"/>
          <w:color w:val="FF0000"/>
          <w:rtl/>
        </w:rPr>
        <w:t>ملاحظه دوم</w:t>
      </w:r>
      <w:bookmarkEnd w:id="29"/>
    </w:p>
    <w:p w:rsidR="00243105" w:rsidRPr="009B47B3" w:rsidRDefault="00243105" w:rsidP="00243105">
      <w:pPr>
        <w:rPr>
          <w:rFonts w:ascii="Traditional Arabic" w:hAnsi="Traditional Arabic" w:cs="Traditional Arabic"/>
          <w:rtl/>
        </w:rPr>
      </w:pPr>
      <w:r w:rsidRPr="009B47B3">
        <w:rPr>
          <w:rFonts w:ascii="Traditional Arabic" w:hAnsi="Traditional Arabic" w:cs="Traditional Arabic" w:hint="cs"/>
          <w:rtl/>
        </w:rPr>
        <w:t>ملاحظه و مناقشه دیگر در بحث استصحاب این است که کسی بگوید در احکام کلی دو نوع حکم وجود دارد که یکی احکام وضعیه است و دیگری احکام تکلیفیه.</w:t>
      </w:r>
    </w:p>
    <w:p w:rsidR="00B03EE5" w:rsidRPr="009B47B3" w:rsidRDefault="00243105" w:rsidP="00B03EE5">
      <w:pPr>
        <w:rPr>
          <w:rFonts w:ascii="Traditional Arabic" w:hAnsi="Traditional Arabic" w:cs="Traditional Arabic"/>
          <w:rtl/>
        </w:rPr>
      </w:pPr>
      <w:r w:rsidRPr="009B47B3">
        <w:rPr>
          <w:rFonts w:ascii="Traditional Arabic" w:hAnsi="Traditional Arabic" w:cs="Traditional Arabic" w:hint="cs"/>
          <w:rtl/>
        </w:rPr>
        <w:t xml:space="preserve">البته </w:t>
      </w:r>
      <w:r w:rsidR="009B47B3">
        <w:rPr>
          <w:rFonts w:ascii="Traditional Arabic" w:hAnsi="Traditional Arabic" w:cs="Traditional Arabic" w:hint="cs"/>
          <w:rtl/>
        </w:rPr>
        <w:t>این‌چنین</w:t>
      </w:r>
      <w:r w:rsidRPr="009B47B3">
        <w:rPr>
          <w:rFonts w:ascii="Traditional Arabic" w:hAnsi="Traditional Arabic" w:cs="Traditional Arabic" w:hint="cs"/>
          <w:rtl/>
        </w:rPr>
        <w:t xml:space="preserve"> قولی ظاهراً قائلی ندارد اما آنچه در اینجا مطرح</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شود صرف اقوال است و این قول در ملاحظه دوم این است که کسی بگوید اح</w:t>
      </w:r>
      <w:r w:rsidR="00B03EE5" w:rsidRPr="009B47B3">
        <w:rPr>
          <w:rFonts w:ascii="Traditional Arabic" w:hAnsi="Traditional Arabic" w:cs="Traditional Arabic" w:hint="cs"/>
          <w:rtl/>
        </w:rPr>
        <w:t>کام کلیه اگر تکلیفی باشد استصحاب در آنها جاری است اما در بحث حجیت و احکام وضعیه و مسائلی از قبیل حجیت و ... جاری نیست. (که ظاهراً الان هم این نظر قائلی ندارد)</w:t>
      </w:r>
    </w:p>
    <w:p w:rsidR="00B03EE5" w:rsidRPr="009B47B3" w:rsidRDefault="00B03EE5" w:rsidP="00B03EE5">
      <w:pPr>
        <w:rPr>
          <w:rFonts w:ascii="Traditional Arabic" w:hAnsi="Traditional Arabic" w:cs="Traditional Arabic"/>
          <w:rtl/>
        </w:rPr>
      </w:pPr>
      <w:r w:rsidRPr="009B47B3">
        <w:rPr>
          <w:rFonts w:ascii="Traditional Arabic" w:hAnsi="Traditional Arabic" w:cs="Traditional Arabic" w:hint="cs"/>
          <w:rtl/>
        </w:rPr>
        <w:t xml:space="preserve">البته این ملاحظه دوم </w:t>
      </w:r>
      <w:r w:rsidR="009B47B3">
        <w:rPr>
          <w:rFonts w:ascii="Traditional Arabic" w:hAnsi="Traditional Arabic" w:cs="Traditional Arabic" w:hint="cs"/>
          <w:rtl/>
        </w:rPr>
        <w:t>آن‌چنان</w:t>
      </w:r>
      <w:r w:rsidRPr="009B47B3">
        <w:rPr>
          <w:rFonts w:ascii="Traditional Arabic" w:hAnsi="Traditional Arabic" w:cs="Traditional Arabic" w:hint="cs"/>
          <w:rtl/>
        </w:rPr>
        <w:t xml:space="preserve"> مناقشه</w:t>
      </w:r>
      <w:r w:rsidR="00457D7F" w:rsidRPr="009B47B3">
        <w:rPr>
          <w:rFonts w:ascii="Traditional Arabic" w:hAnsi="Traditional Arabic" w:cs="Traditional Arabic" w:hint="cs"/>
          <w:rtl/>
        </w:rPr>
        <w:t xml:space="preserve"> </w:t>
      </w:r>
      <w:r w:rsidRPr="009B47B3">
        <w:rPr>
          <w:rFonts w:ascii="Traditional Arabic" w:hAnsi="Traditional Arabic" w:cs="Traditional Arabic" w:hint="cs"/>
          <w:rtl/>
        </w:rPr>
        <w:t xml:space="preserve">قوی نیست، یعنی اگر کسی گفت که در احکام کلیه جاری است، حکم کلی وضعی و تکلیفی تفاوت چندانی ندارند. ضمن </w:t>
      </w:r>
      <w:r w:rsidR="006E3292" w:rsidRPr="009B47B3">
        <w:rPr>
          <w:rFonts w:ascii="Traditional Arabic" w:hAnsi="Traditional Arabic" w:cs="Traditional Arabic" w:hint="cs"/>
          <w:rtl/>
        </w:rPr>
        <w:t xml:space="preserve">اینکه در این احکامی همچون حجیت اینکه اصلاً چه نوع حکمی باشند چندین نظریه است و </w:t>
      </w:r>
      <w:r w:rsidR="009B47B3">
        <w:rPr>
          <w:rFonts w:ascii="Traditional Arabic" w:hAnsi="Traditional Arabic" w:cs="Traditional Arabic" w:hint="cs"/>
          <w:rtl/>
        </w:rPr>
        <w:t>بنا بر</w:t>
      </w:r>
      <w:r w:rsidR="006E3292" w:rsidRPr="009B47B3">
        <w:rPr>
          <w:rFonts w:ascii="Traditional Arabic" w:hAnsi="Traditional Arabic" w:cs="Traditional Arabic" w:hint="cs"/>
          <w:rtl/>
        </w:rPr>
        <w:t xml:space="preserve"> برخی از نظریات گفته</w:t>
      </w:r>
      <w:r w:rsidR="00457D7F" w:rsidRPr="009B47B3">
        <w:rPr>
          <w:rFonts w:ascii="Traditional Arabic" w:hAnsi="Traditional Arabic" w:cs="Traditional Arabic" w:hint="cs"/>
          <w:rtl/>
        </w:rPr>
        <w:t xml:space="preserve"> می‌</w:t>
      </w:r>
      <w:r w:rsidR="006E3292" w:rsidRPr="009B47B3">
        <w:rPr>
          <w:rFonts w:ascii="Traditional Arabic" w:hAnsi="Traditional Arabic" w:cs="Traditional Arabic" w:hint="cs"/>
          <w:rtl/>
        </w:rPr>
        <w:t>شود که واقع حجیت همان تکلیف است و این مفهوم انتزاعی از همان حکم تکلیفی است. که البته ما این را</w:t>
      </w:r>
      <w:r w:rsidR="00457D7F" w:rsidRPr="009B47B3">
        <w:rPr>
          <w:rFonts w:ascii="Traditional Arabic" w:hAnsi="Traditional Arabic" w:cs="Traditional Arabic" w:hint="cs"/>
          <w:rtl/>
        </w:rPr>
        <w:t xml:space="preserve"> نمی‌</w:t>
      </w:r>
      <w:r w:rsidR="006E3292" w:rsidRPr="009B47B3">
        <w:rPr>
          <w:rFonts w:ascii="Traditional Arabic" w:hAnsi="Traditional Arabic" w:cs="Traditional Arabic" w:hint="cs"/>
          <w:rtl/>
        </w:rPr>
        <w:t>پذیریم.</w:t>
      </w:r>
    </w:p>
    <w:p w:rsidR="006E3292" w:rsidRPr="009B47B3" w:rsidRDefault="006E3292" w:rsidP="006E3292">
      <w:pPr>
        <w:pStyle w:val="Heading5"/>
        <w:rPr>
          <w:rFonts w:ascii="Traditional Arabic" w:hAnsi="Traditional Arabic" w:cs="Traditional Arabic"/>
          <w:color w:val="FF0000"/>
          <w:rtl/>
        </w:rPr>
      </w:pPr>
      <w:bookmarkStart w:id="30" w:name="_Toc471344583"/>
      <w:r w:rsidRPr="009B47B3">
        <w:rPr>
          <w:rFonts w:ascii="Traditional Arabic" w:hAnsi="Traditional Arabic" w:cs="Traditional Arabic" w:hint="cs"/>
          <w:color w:val="FF0000"/>
          <w:rtl/>
        </w:rPr>
        <w:lastRenderedPageBreak/>
        <w:t>جواب ملاحظه دوم</w:t>
      </w:r>
      <w:bookmarkEnd w:id="30"/>
    </w:p>
    <w:p w:rsidR="006E3292" w:rsidRPr="009B47B3" w:rsidRDefault="006E3292" w:rsidP="006E3292">
      <w:pPr>
        <w:rPr>
          <w:rFonts w:ascii="Traditional Arabic" w:hAnsi="Traditional Arabic" w:cs="Traditional Arabic"/>
          <w:rtl/>
        </w:rPr>
      </w:pPr>
      <w:r w:rsidRPr="009B47B3">
        <w:rPr>
          <w:rFonts w:ascii="Traditional Arabic" w:hAnsi="Traditional Arabic" w:cs="Traditional Arabic" w:hint="cs"/>
          <w:rtl/>
        </w:rPr>
        <w:t>برای ملاحظه دوم جوابی که داده شده است این است که یا حجیت</w:t>
      </w:r>
      <w:r w:rsidR="00C06665" w:rsidRPr="009B47B3">
        <w:rPr>
          <w:rFonts w:ascii="Traditional Arabic" w:hAnsi="Traditional Arabic" w:cs="Traditional Arabic" w:hint="cs"/>
          <w:rtl/>
        </w:rPr>
        <w:t xml:space="preserve"> همان حکم تکلیفی است و یا اینکه اگر هم غیر تکلیفی باشد تفاوتی بین تکلیفی و وضعی نیست. که این هم علی المبنا است.</w:t>
      </w:r>
    </w:p>
    <w:p w:rsidR="00C06665" w:rsidRPr="009B47B3" w:rsidRDefault="00C06665" w:rsidP="006E3292">
      <w:pPr>
        <w:rPr>
          <w:rFonts w:ascii="Traditional Arabic" w:hAnsi="Traditional Arabic" w:cs="Traditional Arabic"/>
          <w:rtl/>
        </w:rPr>
      </w:pPr>
      <w:r w:rsidRPr="009B47B3">
        <w:rPr>
          <w:rFonts w:ascii="Traditional Arabic" w:hAnsi="Traditional Arabic" w:cs="Traditional Arabic" w:hint="cs"/>
          <w:rtl/>
        </w:rPr>
        <w:t>این دو بحث مباحث مبنایی است و اگر کسی بخواهد راجع به آن بحث کند باید ببیند که در استصحاب نظرش چیست؟</w:t>
      </w:r>
      <w:r w:rsidR="00246575" w:rsidRPr="009B47B3">
        <w:rPr>
          <w:rFonts w:ascii="Traditional Arabic" w:hAnsi="Traditional Arabic" w:cs="Traditional Arabic" w:hint="cs"/>
          <w:rtl/>
        </w:rPr>
        <w:t xml:space="preserve"> که به نظر</w:t>
      </w:r>
      <w:r w:rsidR="00457D7F" w:rsidRPr="009B47B3">
        <w:rPr>
          <w:rFonts w:ascii="Traditional Arabic" w:hAnsi="Traditional Arabic" w:cs="Traditional Arabic" w:hint="cs"/>
          <w:rtl/>
        </w:rPr>
        <w:t xml:space="preserve"> می‌</w:t>
      </w:r>
      <w:r w:rsidR="00246575" w:rsidRPr="009B47B3">
        <w:rPr>
          <w:rFonts w:ascii="Traditional Arabic" w:hAnsi="Traditional Arabic" w:cs="Traditional Arabic" w:hint="cs"/>
          <w:rtl/>
        </w:rPr>
        <w:t>آید در هر دو مبحث، استصحاب قابل جریان است هم در احکام کلیه و هم نوع خاص آن که احکام وضعیه باشد.</w:t>
      </w:r>
    </w:p>
    <w:p w:rsidR="00246575" w:rsidRPr="009B47B3" w:rsidRDefault="00246575" w:rsidP="00246575">
      <w:pPr>
        <w:pStyle w:val="Heading5"/>
        <w:rPr>
          <w:rFonts w:ascii="Traditional Arabic" w:hAnsi="Traditional Arabic" w:cs="Traditional Arabic"/>
          <w:color w:val="FF0000"/>
          <w:rtl/>
        </w:rPr>
      </w:pPr>
      <w:bookmarkStart w:id="31" w:name="_Toc471344584"/>
      <w:r w:rsidRPr="009B47B3">
        <w:rPr>
          <w:rFonts w:ascii="Traditional Arabic" w:hAnsi="Traditional Arabic" w:cs="Traditional Arabic" w:hint="cs"/>
          <w:color w:val="FF0000"/>
          <w:rtl/>
        </w:rPr>
        <w:t>ملاحظه سوم</w:t>
      </w:r>
      <w:bookmarkEnd w:id="31"/>
    </w:p>
    <w:p w:rsidR="00246575" w:rsidRPr="009B47B3" w:rsidRDefault="00246575" w:rsidP="00246575">
      <w:pPr>
        <w:rPr>
          <w:rFonts w:ascii="Traditional Arabic" w:hAnsi="Traditional Arabic" w:cs="Traditional Arabic"/>
          <w:rtl/>
        </w:rPr>
      </w:pPr>
      <w:r w:rsidRPr="009B47B3">
        <w:rPr>
          <w:rFonts w:ascii="Traditional Arabic" w:hAnsi="Traditional Arabic" w:cs="Traditional Arabic" w:hint="cs"/>
          <w:rtl/>
        </w:rPr>
        <w:t xml:space="preserve">اما پاسخ و اشکال سوم در استصحاب دیگر مبنایی است بلکه بحث بنایی است و آن اینکه، برخی </w:t>
      </w:r>
      <w:r w:rsidR="009B47B3">
        <w:rPr>
          <w:rFonts w:ascii="Traditional Arabic" w:hAnsi="Traditional Arabic" w:cs="Traditional Arabic" w:hint="cs"/>
          <w:rtl/>
        </w:rPr>
        <w:t>گفته‌اند</w:t>
      </w:r>
      <w:r w:rsidRPr="009B47B3">
        <w:rPr>
          <w:rFonts w:ascii="Traditional Arabic" w:hAnsi="Traditional Arabic" w:cs="Traditional Arabic" w:hint="cs"/>
          <w:rtl/>
        </w:rPr>
        <w:t xml:space="preserve"> به دلیل تبدّل موضوع در اینجا استصحاب جاری</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شود.</w:t>
      </w:r>
    </w:p>
    <w:p w:rsidR="00246575" w:rsidRPr="009B47B3" w:rsidRDefault="009B47B3" w:rsidP="00246575">
      <w:pPr>
        <w:rPr>
          <w:rFonts w:ascii="Traditional Arabic" w:hAnsi="Traditional Arabic" w:cs="Traditional Arabic"/>
          <w:rtl/>
        </w:rPr>
      </w:pPr>
      <w:r>
        <w:rPr>
          <w:rFonts w:ascii="Traditional Arabic" w:hAnsi="Traditional Arabic" w:cs="Traditional Arabic" w:hint="cs"/>
          <w:rtl/>
        </w:rPr>
        <w:t>همان‌طور</w:t>
      </w:r>
      <w:r w:rsidR="00246575" w:rsidRPr="009B47B3">
        <w:rPr>
          <w:rFonts w:ascii="Traditional Arabic" w:hAnsi="Traditional Arabic" w:cs="Traditional Arabic" w:hint="cs"/>
          <w:rtl/>
        </w:rPr>
        <w:t xml:space="preserve"> که در استصحاب ملاحظه شد، از ارکان استصحاب وحدت موضوع است و این در </w:t>
      </w:r>
      <w:r w:rsidR="00971D3C" w:rsidRPr="009B47B3">
        <w:rPr>
          <w:rFonts w:ascii="Traditional Arabic" w:hAnsi="Traditional Arabic" w:cs="Traditional Arabic" w:hint="cs"/>
          <w:rtl/>
        </w:rPr>
        <w:t>اصول فقه، رسائل، کفایه و .... وجود داشت که موضوع باید واحد باشد که استصحاب صورت پذیرد و الا اگر موضوعی که راجع به حکم آن بحث</w:t>
      </w:r>
      <w:r w:rsidR="00457D7F" w:rsidRPr="009B47B3">
        <w:rPr>
          <w:rFonts w:ascii="Traditional Arabic" w:hAnsi="Traditional Arabic" w:cs="Traditional Arabic" w:hint="cs"/>
          <w:rtl/>
        </w:rPr>
        <w:t xml:space="preserve"> می‌</w:t>
      </w:r>
      <w:r w:rsidR="00971D3C" w:rsidRPr="009B47B3">
        <w:rPr>
          <w:rFonts w:ascii="Traditional Arabic" w:hAnsi="Traditional Arabic" w:cs="Traditional Arabic" w:hint="cs"/>
          <w:rtl/>
        </w:rPr>
        <w:t xml:space="preserve">شود اصلاً منقلب و متبدّل شده است و </w:t>
      </w:r>
      <w:r>
        <w:rPr>
          <w:rFonts w:ascii="Traditional Arabic" w:hAnsi="Traditional Arabic" w:cs="Traditional Arabic" w:hint="cs"/>
          <w:rtl/>
        </w:rPr>
        <w:t>به‌عنوان‌مثال</w:t>
      </w:r>
      <w:r w:rsidR="00971D3C" w:rsidRPr="009B47B3">
        <w:rPr>
          <w:rFonts w:ascii="Traditional Arabic" w:hAnsi="Traditional Arabic" w:cs="Traditional Arabic" w:hint="cs"/>
          <w:rtl/>
        </w:rPr>
        <w:t xml:space="preserve"> جنازه تبدیل به خاکستر شده باشد، در چنین شرایطی اگر قرار باشد استصحاب شود و گفته شود که این جنازه در زمانی که جنازه بود نجس بوده و اگر کسی آن را مس</w:t>
      </w:r>
      <w:r w:rsidR="00457D7F" w:rsidRPr="009B47B3">
        <w:rPr>
          <w:rFonts w:ascii="Traditional Arabic" w:hAnsi="Traditional Arabic" w:cs="Traditional Arabic" w:hint="cs"/>
          <w:rtl/>
        </w:rPr>
        <w:t xml:space="preserve"> می‌</w:t>
      </w:r>
      <w:r w:rsidR="00971D3C" w:rsidRPr="009B47B3">
        <w:rPr>
          <w:rFonts w:ascii="Traditional Arabic" w:hAnsi="Traditional Arabic" w:cs="Traditional Arabic" w:hint="cs"/>
          <w:rtl/>
        </w:rPr>
        <w:t>کرد نیاز به غسل بود</w:t>
      </w:r>
      <w:r w:rsidR="00AB1CD8" w:rsidRPr="009B47B3">
        <w:rPr>
          <w:rFonts w:ascii="Traditional Arabic" w:hAnsi="Traditional Arabic" w:cs="Traditional Arabic" w:hint="cs"/>
          <w:rtl/>
        </w:rPr>
        <w:t>، پس حالا که خاکستر هم شده است همان حکم باقی است، عرف این را</w:t>
      </w:r>
      <w:r w:rsidR="00457D7F" w:rsidRPr="009B47B3">
        <w:rPr>
          <w:rFonts w:ascii="Traditional Arabic" w:hAnsi="Traditional Arabic" w:cs="Traditional Arabic" w:hint="cs"/>
          <w:rtl/>
        </w:rPr>
        <w:t xml:space="preserve"> نمی‌</w:t>
      </w:r>
      <w:r w:rsidR="00AB1CD8" w:rsidRPr="009B47B3">
        <w:rPr>
          <w:rFonts w:ascii="Traditional Arabic" w:hAnsi="Traditional Arabic" w:cs="Traditional Arabic" w:hint="cs"/>
          <w:rtl/>
        </w:rPr>
        <w:t>پذیرد و</w:t>
      </w:r>
      <w:r w:rsidR="00457D7F" w:rsidRPr="009B47B3">
        <w:rPr>
          <w:rFonts w:ascii="Traditional Arabic" w:hAnsi="Traditional Arabic" w:cs="Traditional Arabic" w:hint="cs"/>
          <w:rtl/>
        </w:rPr>
        <w:t xml:space="preserve"> می‌</w:t>
      </w:r>
      <w:r w:rsidR="00AB1CD8" w:rsidRPr="009B47B3">
        <w:rPr>
          <w:rFonts w:ascii="Traditional Arabic" w:hAnsi="Traditional Arabic" w:cs="Traditional Arabic" w:hint="cs"/>
          <w:rtl/>
        </w:rPr>
        <w:t>گوید این عوض شده است و دیگر آن نیست پس</w:t>
      </w:r>
      <w:r w:rsidR="00457D7F" w:rsidRPr="009B47B3">
        <w:rPr>
          <w:rFonts w:ascii="Traditional Arabic" w:hAnsi="Traditional Arabic" w:cs="Traditional Arabic" w:hint="cs"/>
          <w:rtl/>
        </w:rPr>
        <w:t xml:space="preserve"> نمی‌</w:t>
      </w:r>
      <w:r w:rsidR="00AB1CD8" w:rsidRPr="009B47B3">
        <w:rPr>
          <w:rFonts w:ascii="Traditional Arabic" w:hAnsi="Traditional Arabic" w:cs="Traditional Arabic" w:hint="cs"/>
          <w:rtl/>
        </w:rPr>
        <w:t>شود حکم ق</w:t>
      </w:r>
      <w:r>
        <w:rPr>
          <w:rFonts w:ascii="Traditional Arabic" w:hAnsi="Traditional Arabic" w:cs="Traditional Arabic" w:hint="cs"/>
          <w:rtl/>
        </w:rPr>
        <w:t>بلی که در آ</w:t>
      </w:r>
      <w:r w:rsidR="00AB1CD8" w:rsidRPr="009B47B3">
        <w:rPr>
          <w:rFonts w:ascii="Traditional Arabic" w:hAnsi="Traditional Arabic" w:cs="Traditional Arabic" w:hint="cs"/>
          <w:rtl/>
        </w:rPr>
        <w:t>ن موضوع بود استصحاب کنید به چیزی که عرفاً موضوع عوض شده است. این تبدّل موضوع مانع از جریان استصحاب است.</w:t>
      </w:r>
    </w:p>
    <w:p w:rsidR="00AB1CD8" w:rsidRPr="009B47B3" w:rsidRDefault="009B47B3" w:rsidP="00246575">
      <w:pPr>
        <w:rPr>
          <w:rFonts w:ascii="Traditional Arabic" w:hAnsi="Traditional Arabic" w:cs="Traditional Arabic"/>
          <w:rtl/>
        </w:rPr>
      </w:pPr>
      <w:r>
        <w:rPr>
          <w:rFonts w:ascii="Traditional Arabic" w:hAnsi="Traditional Arabic" w:cs="Traditional Arabic" w:hint="cs"/>
          <w:rtl/>
        </w:rPr>
        <w:t>به‌عبارت‌دیگر</w:t>
      </w:r>
      <w:r w:rsidR="00AB1CD8" w:rsidRPr="009B47B3">
        <w:rPr>
          <w:rFonts w:ascii="Traditional Arabic" w:hAnsi="Traditional Arabic" w:cs="Traditional Arabic" w:hint="cs"/>
          <w:rtl/>
        </w:rPr>
        <w:t xml:space="preserve"> وحدت موضوع عرفاً شرط جریان استصحاب است و اگر تبدل پیدا کرد</w:t>
      </w:r>
      <w:r w:rsidR="00457D7F" w:rsidRPr="009B47B3">
        <w:rPr>
          <w:rFonts w:ascii="Traditional Arabic" w:hAnsi="Traditional Arabic" w:cs="Traditional Arabic" w:hint="cs"/>
          <w:rtl/>
        </w:rPr>
        <w:t xml:space="preserve"> نمی‌</w:t>
      </w:r>
      <w:r w:rsidR="00AB1CD8" w:rsidRPr="009B47B3">
        <w:rPr>
          <w:rFonts w:ascii="Traditional Arabic" w:hAnsi="Traditional Arabic" w:cs="Traditional Arabic" w:hint="cs"/>
          <w:rtl/>
        </w:rPr>
        <w:t>شود استصحاب کرد. پس اگر تبدل پیدا کرد چه</w:t>
      </w:r>
      <w:r w:rsidR="00457D7F" w:rsidRPr="009B47B3">
        <w:rPr>
          <w:rFonts w:ascii="Traditional Arabic" w:hAnsi="Traditional Arabic" w:cs="Traditional Arabic" w:hint="cs"/>
          <w:rtl/>
        </w:rPr>
        <w:t xml:space="preserve"> می‌</w:t>
      </w:r>
      <w:r w:rsidR="00AB1CD8" w:rsidRPr="009B47B3">
        <w:rPr>
          <w:rFonts w:ascii="Traditional Arabic" w:hAnsi="Traditional Arabic" w:cs="Traditional Arabic" w:hint="cs"/>
          <w:rtl/>
        </w:rPr>
        <w:t>شود؟ در اینجا گفته</w:t>
      </w:r>
      <w:r w:rsidR="00457D7F" w:rsidRPr="009B47B3">
        <w:rPr>
          <w:rFonts w:ascii="Traditional Arabic" w:hAnsi="Traditional Arabic" w:cs="Traditional Arabic" w:hint="cs"/>
          <w:rtl/>
        </w:rPr>
        <w:t xml:space="preserve"> می‌</w:t>
      </w:r>
      <w:r w:rsidR="00AB1CD8" w:rsidRPr="009B47B3">
        <w:rPr>
          <w:rFonts w:ascii="Traditional Arabic" w:hAnsi="Traditional Arabic" w:cs="Traditional Arabic" w:hint="cs"/>
          <w:rtl/>
        </w:rPr>
        <w:t>شود که موضوع تغییر پیدا کرده است.</w:t>
      </w:r>
    </w:p>
    <w:p w:rsidR="00AB1CD8" w:rsidRPr="009B47B3" w:rsidRDefault="00AB1CD8" w:rsidP="00246575">
      <w:pPr>
        <w:rPr>
          <w:rFonts w:ascii="Traditional Arabic" w:hAnsi="Traditional Arabic" w:cs="Traditional Arabic"/>
          <w:rtl/>
        </w:rPr>
      </w:pPr>
      <w:r w:rsidRPr="009B47B3">
        <w:rPr>
          <w:rFonts w:ascii="Traditional Arabic" w:hAnsi="Traditional Arabic" w:cs="Traditional Arabic" w:hint="cs"/>
          <w:rtl/>
        </w:rPr>
        <w:t xml:space="preserve">در بحث ما آن تخییر بدوی با این تخییر استمراری دو موضوع متفاوت دارد و موضوع آن به این شکل است که </w:t>
      </w:r>
      <w:r w:rsidR="006B03B6" w:rsidRPr="009B47B3">
        <w:rPr>
          <w:rFonts w:ascii="Traditional Arabic" w:hAnsi="Traditional Arabic" w:cs="Traditional Arabic" w:hint="cs"/>
          <w:rtl/>
        </w:rPr>
        <w:t xml:space="preserve">برای این شخص در آغاز حرکت او، یعنی در هنگامی که مرجع او از دنیا رفت، این شخص متحیّر است بین بقاء و یا عدول به حی. </w:t>
      </w:r>
    </w:p>
    <w:p w:rsidR="006B03B6" w:rsidRPr="009B47B3" w:rsidRDefault="006B03B6" w:rsidP="00246575">
      <w:pPr>
        <w:rPr>
          <w:rFonts w:ascii="Traditional Arabic" w:hAnsi="Traditional Arabic" w:cs="Traditional Arabic"/>
          <w:rtl/>
        </w:rPr>
      </w:pPr>
      <w:r w:rsidRPr="009B47B3">
        <w:rPr>
          <w:rFonts w:ascii="Traditional Arabic" w:hAnsi="Traditional Arabic" w:cs="Traditional Arabic" w:hint="cs"/>
          <w:rtl/>
        </w:rPr>
        <w:t>پس در آن زمان موضوع این بوده است که شخصی در سر دوراهی مانده است که</w:t>
      </w:r>
      <w:r w:rsidR="00457D7F" w:rsidRPr="009B47B3">
        <w:rPr>
          <w:rFonts w:ascii="Traditional Arabic" w:hAnsi="Traditional Arabic" w:cs="Traditional Arabic" w:hint="cs"/>
          <w:rtl/>
        </w:rPr>
        <w:t xml:space="preserve"> نمی‌</w:t>
      </w:r>
      <w:r w:rsidRPr="009B47B3">
        <w:rPr>
          <w:rFonts w:ascii="Traditional Arabic" w:hAnsi="Traditional Arabic" w:cs="Traditional Arabic" w:hint="cs"/>
          <w:rtl/>
        </w:rPr>
        <w:t>داند بر میت باقی بماند و یا به مجتهد زنده عدول کند، پس موضوع آن تخییر بوده است.</w:t>
      </w:r>
    </w:p>
    <w:p w:rsidR="006B03B6" w:rsidRPr="009B47B3" w:rsidRDefault="006B03B6" w:rsidP="009742C3">
      <w:pPr>
        <w:rPr>
          <w:rFonts w:ascii="Traditional Arabic" w:hAnsi="Traditional Arabic" w:cs="Traditional Arabic"/>
          <w:rtl/>
        </w:rPr>
      </w:pPr>
      <w:r w:rsidRPr="009B47B3">
        <w:rPr>
          <w:rFonts w:ascii="Traditional Arabic" w:hAnsi="Traditional Arabic" w:cs="Traditional Arabic" w:hint="cs"/>
          <w:rtl/>
        </w:rPr>
        <w:t>اما این شخصی که پس از گذشته مدتی که به زنده عدول کرده و از این زنده تقلید</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کند و از آن تحیر مطلق خارج شده است </w:t>
      </w:r>
      <w:r w:rsidRPr="009B47B3">
        <w:rPr>
          <w:rFonts w:ascii="Traditional Arabic" w:hAnsi="Traditional Arabic" w:cs="Traditional Arabic"/>
          <w:rtl/>
        </w:rPr>
        <w:t>–</w:t>
      </w:r>
      <w:r w:rsidRPr="009B47B3">
        <w:rPr>
          <w:rFonts w:ascii="Traditional Arabic" w:hAnsi="Traditional Arabic" w:cs="Traditional Arabic" w:hint="cs"/>
          <w:rtl/>
        </w:rPr>
        <w:t xml:space="preserve">چراکه قول زنده حتماً برای او معتبر است- و </w:t>
      </w:r>
      <w:r w:rsidR="009B47B3">
        <w:rPr>
          <w:rFonts w:ascii="Traditional Arabic" w:hAnsi="Traditional Arabic" w:cs="Traditional Arabic" w:hint="cs"/>
          <w:rtl/>
        </w:rPr>
        <w:t>این‌گونه</w:t>
      </w:r>
      <w:r w:rsidRPr="009B47B3">
        <w:rPr>
          <w:rFonts w:ascii="Traditional Arabic" w:hAnsi="Traditional Arabic" w:cs="Traditional Arabic" w:hint="cs"/>
          <w:rtl/>
        </w:rPr>
        <w:t xml:space="preserve"> نیست که بر سر دوراهی باشد همچون شخص قبلی، بلکه یک راه او مشخص است</w:t>
      </w:r>
      <w:r w:rsidR="009742C3" w:rsidRPr="009B47B3">
        <w:rPr>
          <w:rFonts w:ascii="Traditional Arabic" w:hAnsi="Traditional Arabic" w:cs="Traditional Arabic" w:hint="cs"/>
          <w:rtl/>
        </w:rPr>
        <w:t xml:space="preserve"> که این شخص از مجتهد زنده</w:t>
      </w:r>
      <w:r w:rsidR="00457D7F" w:rsidRPr="009B47B3">
        <w:rPr>
          <w:rFonts w:ascii="Traditional Arabic" w:hAnsi="Traditional Arabic" w:cs="Traditional Arabic" w:hint="cs"/>
          <w:rtl/>
        </w:rPr>
        <w:t xml:space="preserve"> می‌</w:t>
      </w:r>
      <w:r w:rsidR="009742C3" w:rsidRPr="009B47B3">
        <w:rPr>
          <w:rFonts w:ascii="Traditional Arabic" w:hAnsi="Traditional Arabic" w:cs="Traditional Arabic" w:hint="cs"/>
          <w:rtl/>
        </w:rPr>
        <w:t>تواند تقلید کند و هیچ تردید و تحیری در آن نیست و در واقع این شخص با آن شخص متفاوت شده و موضوع کاملاً عوض شده است، (و در بقاء و وحدت موضوع هم گفته</w:t>
      </w:r>
      <w:r w:rsidR="00457D7F" w:rsidRPr="009B47B3">
        <w:rPr>
          <w:rFonts w:ascii="Traditional Arabic" w:hAnsi="Traditional Arabic" w:cs="Traditional Arabic" w:hint="cs"/>
          <w:rtl/>
        </w:rPr>
        <w:t xml:space="preserve"> می‌</w:t>
      </w:r>
      <w:r w:rsidR="009742C3" w:rsidRPr="009B47B3">
        <w:rPr>
          <w:rFonts w:ascii="Traditional Arabic" w:hAnsi="Traditional Arabic" w:cs="Traditional Arabic" w:hint="cs"/>
          <w:rtl/>
        </w:rPr>
        <w:t>شود که نگاه عرفی معتبر است و لذا در بسیاری از موارد همچون همین مورد در تزلزل و اضطراب</w:t>
      </w:r>
      <w:r w:rsidR="00457D7F" w:rsidRPr="009B47B3">
        <w:rPr>
          <w:rFonts w:ascii="Traditional Arabic" w:hAnsi="Traditional Arabic" w:cs="Traditional Arabic" w:hint="cs"/>
          <w:rtl/>
        </w:rPr>
        <w:t xml:space="preserve"> می‌</w:t>
      </w:r>
      <w:r w:rsidR="009742C3" w:rsidRPr="009B47B3">
        <w:rPr>
          <w:rFonts w:ascii="Traditional Arabic" w:hAnsi="Traditional Arabic" w:cs="Traditional Arabic" w:hint="cs"/>
          <w:rtl/>
        </w:rPr>
        <w:t>افتد که آیا موضوع واحد است یا خیر) حال در اینجا گفته شده است که موضوع واحد نیست بلکه عوض شده است.</w:t>
      </w:r>
    </w:p>
    <w:p w:rsidR="009742C3" w:rsidRPr="009B47B3" w:rsidRDefault="009742C3" w:rsidP="003D0717">
      <w:pPr>
        <w:rPr>
          <w:rFonts w:ascii="Traditional Arabic" w:hAnsi="Traditional Arabic" w:cs="Traditional Arabic"/>
          <w:rtl/>
        </w:rPr>
      </w:pPr>
      <w:r w:rsidRPr="009B47B3">
        <w:rPr>
          <w:rFonts w:ascii="Traditional Arabic" w:hAnsi="Traditional Arabic" w:cs="Traditional Arabic" w:hint="cs"/>
          <w:rtl/>
        </w:rPr>
        <w:lastRenderedPageBreak/>
        <w:t>موضوع تخییر بدوی م</w:t>
      </w:r>
      <w:r w:rsidR="003D0717" w:rsidRPr="009B47B3">
        <w:rPr>
          <w:rFonts w:ascii="Traditional Arabic" w:hAnsi="Traditional Arabic" w:cs="Traditional Arabic" w:hint="cs"/>
          <w:rtl/>
        </w:rPr>
        <w:t>ردد</w:t>
      </w:r>
      <w:r w:rsidRPr="009B47B3">
        <w:rPr>
          <w:rFonts w:ascii="Traditional Arabic" w:hAnsi="Traditional Arabic" w:cs="Traditional Arabic" w:hint="cs"/>
          <w:rtl/>
        </w:rPr>
        <w:t xml:space="preserve"> بین الطریقین بود اما تخییر استمراری </w:t>
      </w:r>
      <w:r w:rsidR="003D0717" w:rsidRPr="009B47B3">
        <w:rPr>
          <w:rFonts w:ascii="Traditional Arabic" w:hAnsi="Traditional Arabic" w:cs="Traditional Arabic" w:hint="cs"/>
          <w:rtl/>
        </w:rPr>
        <w:t>مربوط به مردد بین الطریقین نیست چراکه یک طریق آن روشن است و هیچ اشکالی ندارد که طریق زنده را ادامه بدهد. این تبدل موضوع است و به این ترتیب استصحاب تخییر در اینجا با مشکل مواجه</w:t>
      </w:r>
      <w:r w:rsidR="00457D7F" w:rsidRPr="009B47B3">
        <w:rPr>
          <w:rFonts w:ascii="Traditional Arabic" w:hAnsi="Traditional Arabic" w:cs="Traditional Arabic" w:hint="cs"/>
          <w:rtl/>
        </w:rPr>
        <w:t xml:space="preserve"> می‌</w:t>
      </w:r>
      <w:r w:rsidR="003D0717" w:rsidRPr="009B47B3">
        <w:rPr>
          <w:rFonts w:ascii="Traditional Arabic" w:hAnsi="Traditional Arabic" w:cs="Traditional Arabic" w:hint="cs"/>
          <w:rtl/>
        </w:rPr>
        <w:t>شود (به دلیل تبدل موضوع)</w:t>
      </w:r>
    </w:p>
    <w:p w:rsidR="003D0717" w:rsidRPr="009B47B3" w:rsidRDefault="003D0717" w:rsidP="003D0717">
      <w:pPr>
        <w:rPr>
          <w:rFonts w:ascii="Traditional Arabic" w:hAnsi="Traditional Arabic" w:cs="Traditional Arabic"/>
          <w:rtl/>
        </w:rPr>
      </w:pPr>
      <w:r w:rsidRPr="009B47B3">
        <w:rPr>
          <w:rFonts w:ascii="Traditional Arabic" w:hAnsi="Traditional Arabic" w:cs="Traditional Arabic" w:hint="cs"/>
          <w:rtl/>
        </w:rPr>
        <w:t xml:space="preserve">پس اشکال اول و دوم در استصحاب مبنایی بود که مبانی شخص در حجیت در استصحاب آیا </w:t>
      </w:r>
      <w:r w:rsidR="003769D3" w:rsidRPr="009B47B3">
        <w:rPr>
          <w:rFonts w:ascii="Traditional Arabic" w:hAnsi="Traditional Arabic" w:cs="Traditional Arabic" w:hint="cs"/>
          <w:rtl/>
        </w:rPr>
        <w:t>تفصیل بین حکم کلی و غیر آن است؟ و عدم حجیت استصحاب در حکم کلی است؟ و یا عدم حجیت استصحاب در احکام وضعیه</w:t>
      </w:r>
      <w:r w:rsidR="00457D7F" w:rsidRPr="009B47B3">
        <w:rPr>
          <w:rFonts w:ascii="Traditional Arabic" w:hAnsi="Traditional Arabic" w:cs="Traditional Arabic" w:hint="cs"/>
          <w:rtl/>
        </w:rPr>
        <w:t xml:space="preserve"> می‌</w:t>
      </w:r>
      <w:r w:rsidR="003769D3" w:rsidRPr="009B47B3">
        <w:rPr>
          <w:rFonts w:ascii="Traditional Arabic" w:hAnsi="Traditional Arabic" w:cs="Traditional Arabic" w:hint="cs"/>
          <w:rtl/>
        </w:rPr>
        <w:t>باشد؟</w:t>
      </w:r>
    </w:p>
    <w:p w:rsidR="003769D3" w:rsidRPr="009B47B3" w:rsidRDefault="003769D3" w:rsidP="003D0717">
      <w:pPr>
        <w:rPr>
          <w:rFonts w:ascii="Traditional Arabic" w:hAnsi="Traditional Arabic" w:cs="Traditional Arabic"/>
          <w:rtl/>
        </w:rPr>
      </w:pPr>
      <w:r w:rsidRPr="009B47B3">
        <w:rPr>
          <w:rFonts w:ascii="Traditional Arabic" w:hAnsi="Traditional Arabic" w:cs="Traditional Arabic" w:hint="cs"/>
          <w:rtl/>
        </w:rPr>
        <w:t>اینها دو بحث قبلی است که مبنایی هم هستند. اما در اینجا قرار است که معلوم شود عرفاً این موضوع واحد است یا خیر؟ در اینجا گفته شده است که موضوع وحدت ندارد و وضع آن شخص در زمان ابتدایی با این شخص فعلی متفاوت است.</w:t>
      </w:r>
    </w:p>
    <w:p w:rsidR="003769D3" w:rsidRPr="009B47B3" w:rsidRDefault="003769D3" w:rsidP="003D0717">
      <w:pPr>
        <w:rPr>
          <w:rFonts w:ascii="Traditional Arabic" w:hAnsi="Traditional Arabic" w:cs="Traditional Arabic"/>
          <w:rtl/>
        </w:rPr>
      </w:pPr>
      <w:r w:rsidRPr="009B47B3">
        <w:rPr>
          <w:rFonts w:ascii="Traditional Arabic" w:hAnsi="Traditional Arabic" w:cs="Traditional Arabic" w:hint="cs"/>
          <w:rtl/>
        </w:rPr>
        <w:t xml:space="preserve">در اینجا نیز </w:t>
      </w:r>
      <w:r w:rsidR="009B47B3">
        <w:rPr>
          <w:rFonts w:ascii="Traditional Arabic" w:hAnsi="Traditional Arabic" w:cs="Traditional Arabic" w:hint="cs"/>
          <w:rtl/>
        </w:rPr>
        <w:t>آنچه</w:t>
      </w:r>
      <w:r w:rsidRPr="009B47B3">
        <w:rPr>
          <w:rFonts w:ascii="Traditional Arabic" w:hAnsi="Traditional Arabic" w:cs="Traditional Arabic" w:hint="cs"/>
          <w:rtl/>
        </w:rPr>
        <w:t xml:space="preserve"> مرحوم حائری و ...</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فرمایند این است که </w:t>
      </w:r>
      <w:r w:rsidR="009521D6" w:rsidRPr="009B47B3">
        <w:rPr>
          <w:rFonts w:ascii="Traditional Arabic" w:hAnsi="Traditional Arabic" w:cs="Traditional Arabic" w:hint="cs"/>
          <w:rtl/>
        </w:rPr>
        <w:t>استظهار ما این است که عرف این موضوع را متبدل</w:t>
      </w:r>
      <w:r w:rsidR="00457D7F" w:rsidRPr="009B47B3">
        <w:rPr>
          <w:rFonts w:ascii="Traditional Arabic" w:hAnsi="Traditional Arabic" w:cs="Traditional Arabic" w:hint="cs"/>
          <w:rtl/>
        </w:rPr>
        <w:t xml:space="preserve"> نمی‌</w:t>
      </w:r>
      <w:r w:rsidR="009521D6" w:rsidRPr="009B47B3">
        <w:rPr>
          <w:rFonts w:ascii="Traditional Arabic" w:hAnsi="Traditional Arabic" w:cs="Traditional Arabic" w:hint="cs"/>
          <w:rtl/>
        </w:rPr>
        <w:t xml:space="preserve">داند. از نظر این افراد تبدل موضوع در جایی است که میت خاکستر شده است و یا </w:t>
      </w:r>
      <w:r w:rsidR="009B47B3">
        <w:rPr>
          <w:rFonts w:ascii="Traditional Arabic" w:hAnsi="Traditional Arabic" w:cs="Traditional Arabic" w:hint="cs"/>
          <w:rtl/>
        </w:rPr>
        <w:t>به‌عنوان‌مثال</w:t>
      </w:r>
      <w:r w:rsidR="009521D6" w:rsidRPr="009B47B3">
        <w:rPr>
          <w:rFonts w:ascii="Traditional Arabic" w:hAnsi="Traditional Arabic" w:cs="Traditional Arabic" w:hint="cs"/>
          <w:rtl/>
        </w:rPr>
        <w:t xml:space="preserve"> پولی که امروزه گفته</w:t>
      </w:r>
      <w:r w:rsidR="00457D7F" w:rsidRPr="009B47B3">
        <w:rPr>
          <w:rFonts w:ascii="Traditional Arabic" w:hAnsi="Traditional Arabic" w:cs="Traditional Arabic" w:hint="cs"/>
          <w:rtl/>
        </w:rPr>
        <w:t xml:space="preserve"> می‌</w:t>
      </w:r>
      <w:r w:rsidR="009521D6" w:rsidRPr="009B47B3">
        <w:rPr>
          <w:rFonts w:ascii="Traditional Arabic" w:hAnsi="Traditional Arabic" w:cs="Traditional Arabic" w:hint="cs"/>
          <w:rtl/>
        </w:rPr>
        <w:t xml:space="preserve">شود غیر از درهم و دینار است و اصلاً عوض شده و این پول از نظر اقتصادی با آن متفاوت است </w:t>
      </w:r>
      <w:r w:rsidR="004D7BF3" w:rsidRPr="009B47B3">
        <w:rPr>
          <w:rFonts w:ascii="Traditional Arabic" w:hAnsi="Traditional Arabic" w:cs="Traditional Arabic" w:hint="cs"/>
          <w:rtl/>
        </w:rPr>
        <w:t xml:space="preserve">و پول در مفهوم مدرن و جدید آن چیزی غیر از آن چیزی است که در سابق بوده است (که البته اینجا هم محل شک است) و </w:t>
      </w:r>
      <w:r w:rsidR="009521D6" w:rsidRPr="009B47B3">
        <w:rPr>
          <w:rFonts w:ascii="Traditional Arabic" w:hAnsi="Traditional Arabic" w:cs="Traditional Arabic" w:hint="cs"/>
          <w:rtl/>
        </w:rPr>
        <w:t>مسائلی از این قبیل</w:t>
      </w:r>
      <w:r w:rsidR="004D7BF3" w:rsidRPr="009B47B3">
        <w:rPr>
          <w:rFonts w:ascii="Traditional Arabic" w:hAnsi="Traditional Arabic" w:cs="Traditional Arabic" w:hint="cs"/>
          <w:rtl/>
        </w:rPr>
        <w:t>. اما در اینجا که مجتهدی از دنیا رفته است و مقلد</w:t>
      </w:r>
      <w:r w:rsidR="00457D7F" w:rsidRPr="009B47B3">
        <w:rPr>
          <w:rFonts w:ascii="Traditional Arabic" w:hAnsi="Traditional Arabic" w:cs="Traditional Arabic" w:hint="cs"/>
          <w:rtl/>
        </w:rPr>
        <w:t xml:space="preserve"> نمی‌</w:t>
      </w:r>
      <w:r w:rsidR="004D7BF3" w:rsidRPr="009B47B3">
        <w:rPr>
          <w:rFonts w:ascii="Traditional Arabic" w:hAnsi="Traditional Arabic" w:cs="Traditional Arabic" w:hint="cs"/>
          <w:rtl/>
        </w:rPr>
        <w:t>دانست که بر میت باقی بماند یا به زنده عدول کند و در واقع دو راه وجود داشت، این دو راه داشتن چیزی نیست که به خاطر آن گفته شود موضوع به طور کل عوض شده است، خیر عرفاً موضوع تغییر نکرده است.</w:t>
      </w:r>
    </w:p>
    <w:p w:rsidR="004D7BF3" w:rsidRPr="009B47B3" w:rsidRDefault="004D7BF3" w:rsidP="003D0717">
      <w:pPr>
        <w:rPr>
          <w:rFonts w:ascii="Traditional Arabic" w:hAnsi="Traditional Arabic" w:cs="Traditional Arabic"/>
          <w:rtl/>
        </w:rPr>
      </w:pPr>
      <w:r w:rsidRPr="009B47B3">
        <w:rPr>
          <w:rFonts w:ascii="Traditional Arabic" w:hAnsi="Traditional Arabic" w:cs="Traditional Arabic" w:hint="cs"/>
          <w:rtl/>
        </w:rPr>
        <w:t>این شخصی که مرجعش از دنیا رفت تردید داشت که بر میت باقی باشد و یا به زنده عمل کند، الان هم شخصی که مدتی به زنده عمل کرده است تردید دارد که اینکه</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تواند هنوز از زنده تقلید کند از باب أحد الطریقین است و یا اینکه تعین پیدا کرده است؟! این شک در تعیین و تخییر </w:t>
      </w:r>
      <w:r w:rsidR="009B47B3">
        <w:rPr>
          <w:rFonts w:ascii="Traditional Arabic" w:hAnsi="Traditional Arabic" w:cs="Traditional Arabic" w:hint="cs"/>
          <w:rtl/>
        </w:rPr>
        <w:t>به‌گونه‌ای</w:t>
      </w:r>
      <w:r w:rsidR="00457D7F" w:rsidRPr="009B47B3">
        <w:rPr>
          <w:rFonts w:ascii="Traditional Arabic" w:hAnsi="Traditional Arabic" w:cs="Traditional Arabic" w:hint="cs"/>
          <w:rtl/>
        </w:rPr>
        <w:t xml:space="preserve"> </w:t>
      </w:r>
      <w:r w:rsidRPr="009B47B3">
        <w:rPr>
          <w:rFonts w:ascii="Traditional Arabic" w:hAnsi="Traditional Arabic" w:cs="Traditional Arabic" w:hint="cs"/>
          <w:rtl/>
        </w:rPr>
        <w:t>نیست که گفته شود موضوع به طور کل عوض شده و چیز دیگری شده است.</w:t>
      </w:r>
    </w:p>
    <w:p w:rsidR="004D7BF3" w:rsidRPr="009B47B3" w:rsidRDefault="004D7BF3" w:rsidP="003D0717">
      <w:pPr>
        <w:rPr>
          <w:rFonts w:ascii="Traditional Arabic" w:hAnsi="Traditional Arabic" w:cs="Traditional Arabic"/>
          <w:rtl/>
        </w:rPr>
      </w:pPr>
      <w:r w:rsidRPr="009B47B3">
        <w:rPr>
          <w:rFonts w:ascii="Traditional Arabic" w:hAnsi="Traditional Arabic" w:cs="Traditional Arabic" w:hint="cs"/>
          <w:rtl/>
        </w:rPr>
        <w:t xml:space="preserve">در اینجا موضوع عوض نشده است و در واقع همان تحیری که در ابتدا بوده است الان هم وجود دارد اگرچه تفاوت بسیار کوچکی کرده است، اما این تفاوت کوچک در حدی نیست که گفته شود موضوع عوض شده است. تبدل و تغیّر موضوع نیاز به یک اتفاق </w:t>
      </w:r>
      <w:r w:rsidR="009B47B3">
        <w:rPr>
          <w:rFonts w:ascii="Traditional Arabic" w:hAnsi="Traditional Arabic" w:cs="Traditional Arabic" w:hint="cs"/>
          <w:rtl/>
        </w:rPr>
        <w:t>بزرگ‌تری</w:t>
      </w:r>
      <w:r w:rsidRPr="009B47B3">
        <w:rPr>
          <w:rFonts w:ascii="Traditional Arabic" w:hAnsi="Traditional Arabic" w:cs="Traditional Arabic" w:hint="cs"/>
          <w:rtl/>
        </w:rPr>
        <w:t xml:space="preserve"> دارد</w:t>
      </w:r>
      <w:r w:rsidR="00AA1CFD" w:rsidRPr="009B47B3">
        <w:rPr>
          <w:rFonts w:ascii="Traditional Arabic" w:hAnsi="Traditional Arabic" w:cs="Traditional Arabic" w:hint="cs"/>
          <w:rtl/>
        </w:rPr>
        <w:t>. البته تغییر این موضوع در اینجا پذیرفتنی است چراکه وضع این شخص با حالت اولیه او تفاوت کرده است اما این تفاوت در حدی نیست که گفته شود موضوع برای استصحاب تبدل پیدا کرده است.</w:t>
      </w:r>
    </w:p>
    <w:p w:rsidR="00AA1CFD" w:rsidRPr="009B47B3" w:rsidRDefault="006C3FAD" w:rsidP="003D0717">
      <w:pPr>
        <w:rPr>
          <w:rFonts w:ascii="Traditional Arabic" w:hAnsi="Traditional Arabic" w:cs="Traditional Arabic"/>
          <w:rtl/>
        </w:rPr>
      </w:pPr>
      <w:r w:rsidRPr="009B47B3">
        <w:rPr>
          <w:rFonts w:ascii="Traditional Arabic" w:hAnsi="Traditional Arabic" w:cs="Traditional Arabic" w:hint="cs"/>
          <w:rtl/>
        </w:rPr>
        <w:t>پس به طور کل به نظر</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رسد که این مسأله هم درست است که تبدل موضوعی در اینجا وجود ندارد، این یک بحث عرفی است و باید گفته شود موضوع کاملاً با حالت قبل تفاوت دارد اما در این بحث موضوع در آن حد نیست که گفته شود از بنیان تغییر پیدا </w:t>
      </w:r>
      <w:r w:rsidR="00EE2FD3" w:rsidRPr="009B47B3">
        <w:rPr>
          <w:rFonts w:ascii="Traditional Arabic" w:hAnsi="Traditional Arabic" w:cs="Traditional Arabic" w:hint="cs"/>
          <w:rtl/>
        </w:rPr>
        <w:t>کرده است و لذا بعید نیست که اگر کسی استصحاب در احکام کلیه و وضعیه را قبول دارد استصحاب تخییر برای این آقا همچنان مستمر و باقی باشد.</w:t>
      </w:r>
    </w:p>
    <w:p w:rsidR="00A62007" w:rsidRPr="009B47B3" w:rsidRDefault="009B47B3" w:rsidP="003D0717">
      <w:pPr>
        <w:rPr>
          <w:rFonts w:ascii="Traditional Arabic" w:hAnsi="Traditional Arabic" w:cs="Traditional Arabic"/>
          <w:rtl/>
        </w:rPr>
      </w:pPr>
      <w:r>
        <w:rPr>
          <w:rFonts w:ascii="Traditional Arabic" w:hAnsi="Traditional Arabic" w:cs="Traditional Arabic" w:hint="cs"/>
          <w:rtl/>
        </w:rPr>
        <w:t>نکته‌ای</w:t>
      </w:r>
      <w:r w:rsidR="00A62007" w:rsidRPr="009B47B3">
        <w:rPr>
          <w:rFonts w:ascii="Traditional Arabic" w:hAnsi="Traditional Arabic" w:cs="Traditional Arabic" w:hint="cs"/>
          <w:rtl/>
        </w:rPr>
        <w:t xml:space="preserve"> که در اینجا وجود دارد این است که اگر </w:t>
      </w:r>
      <w:r w:rsidR="00C050B5" w:rsidRPr="009B47B3">
        <w:rPr>
          <w:rFonts w:ascii="Traditional Arabic" w:hAnsi="Traditional Arabic" w:cs="Traditional Arabic" w:hint="cs"/>
          <w:rtl/>
        </w:rPr>
        <w:t xml:space="preserve">دلیل لفظی پذیرفته شود نوبت به استصحاب </w:t>
      </w:r>
      <w:r>
        <w:rPr>
          <w:rFonts w:ascii="Traditional Arabic" w:hAnsi="Traditional Arabic" w:cs="Traditional Arabic" w:hint="cs"/>
          <w:rtl/>
        </w:rPr>
        <w:t>نمی‌رسد</w:t>
      </w:r>
      <w:r w:rsidR="00C050B5" w:rsidRPr="009B47B3">
        <w:rPr>
          <w:rFonts w:ascii="Traditional Arabic" w:hAnsi="Traditional Arabic" w:cs="Traditional Arabic" w:hint="cs"/>
          <w:rtl/>
        </w:rPr>
        <w:t xml:space="preserve"> منتهی این دلیل لفظی مبتنی بر دو مقدمه است:</w:t>
      </w:r>
    </w:p>
    <w:p w:rsidR="00C050B5" w:rsidRPr="009B47B3" w:rsidRDefault="00C050B5" w:rsidP="00C050B5">
      <w:pPr>
        <w:pStyle w:val="ListParagraph"/>
        <w:numPr>
          <w:ilvl w:val="0"/>
          <w:numId w:val="3"/>
        </w:numPr>
        <w:rPr>
          <w:rFonts w:ascii="Traditional Arabic" w:hAnsi="Traditional Arabic" w:cs="Traditional Arabic"/>
        </w:rPr>
      </w:pPr>
      <w:r w:rsidRPr="009B47B3">
        <w:rPr>
          <w:rFonts w:ascii="Traditional Arabic" w:hAnsi="Traditional Arabic" w:cs="Traditional Arabic" w:hint="cs"/>
          <w:rtl/>
        </w:rPr>
        <w:t>در ادله تقلید غیر از سیره ادله تقلید و اطلاقات پذیرفته شود (که ما پذیرفتیم)</w:t>
      </w:r>
    </w:p>
    <w:p w:rsidR="00C050B5" w:rsidRPr="009B47B3" w:rsidRDefault="00C050B5" w:rsidP="00C51E5A">
      <w:pPr>
        <w:pStyle w:val="ListParagraph"/>
        <w:numPr>
          <w:ilvl w:val="0"/>
          <w:numId w:val="3"/>
        </w:numPr>
        <w:rPr>
          <w:rFonts w:ascii="Traditional Arabic" w:hAnsi="Traditional Arabic" w:cs="Traditional Arabic"/>
        </w:rPr>
      </w:pPr>
      <w:r w:rsidRPr="009B47B3">
        <w:rPr>
          <w:rFonts w:ascii="Traditional Arabic" w:hAnsi="Traditional Arabic" w:cs="Traditional Arabic" w:hint="cs"/>
          <w:rtl/>
        </w:rPr>
        <w:t xml:space="preserve">گفته شود در مقامی که متساویین هستند حجیت تخییریه معقول است (که مرحوم </w:t>
      </w:r>
      <w:r w:rsidR="009B47B3">
        <w:rPr>
          <w:rFonts w:ascii="Traditional Arabic" w:hAnsi="Traditional Arabic" w:cs="Traditional Arabic" w:hint="cs"/>
          <w:rtl/>
        </w:rPr>
        <w:t>خویی</w:t>
      </w:r>
      <w:r w:rsidRPr="009B47B3">
        <w:rPr>
          <w:rFonts w:ascii="Traditional Arabic" w:hAnsi="Traditional Arabic" w:cs="Traditional Arabic" w:hint="cs"/>
          <w:rtl/>
        </w:rPr>
        <w:t xml:space="preserve"> این را نمی</w:t>
      </w:r>
      <w:r w:rsidR="00C51E5A" w:rsidRPr="009B47B3">
        <w:rPr>
          <w:rFonts w:ascii="Traditional Arabic" w:hAnsi="Traditional Arabic" w:cs="Traditional Arabic" w:hint="cs"/>
          <w:rtl/>
        </w:rPr>
        <w:t>‌</w:t>
      </w:r>
      <w:r w:rsidRPr="009B47B3">
        <w:rPr>
          <w:rFonts w:ascii="Traditional Arabic" w:hAnsi="Traditional Arabic" w:cs="Traditional Arabic" w:hint="cs"/>
          <w:rtl/>
        </w:rPr>
        <w:t>پذیرند)</w:t>
      </w:r>
    </w:p>
    <w:p w:rsidR="00C050B5" w:rsidRPr="009B47B3" w:rsidRDefault="00C050B5" w:rsidP="00C51E5A">
      <w:pPr>
        <w:rPr>
          <w:rFonts w:ascii="Traditional Arabic" w:hAnsi="Traditional Arabic" w:cs="Traditional Arabic"/>
          <w:rtl/>
        </w:rPr>
      </w:pPr>
      <w:r w:rsidRPr="009B47B3">
        <w:rPr>
          <w:rFonts w:ascii="Traditional Arabic" w:hAnsi="Traditional Arabic" w:cs="Traditional Arabic" w:hint="cs"/>
          <w:rtl/>
        </w:rPr>
        <w:t xml:space="preserve">اگر این دو مورد پذیرفته شود </w:t>
      </w:r>
      <w:r w:rsidR="009B47B3">
        <w:rPr>
          <w:rFonts w:ascii="Traditional Arabic" w:hAnsi="Traditional Arabic" w:cs="Traditional Arabic" w:hint="cs"/>
          <w:rtl/>
        </w:rPr>
        <w:t>هیچ‌گاه</w:t>
      </w:r>
      <w:r w:rsidRPr="009B47B3">
        <w:rPr>
          <w:rFonts w:ascii="Traditional Arabic" w:hAnsi="Traditional Arabic" w:cs="Traditional Arabic" w:hint="cs"/>
          <w:rtl/>
        </w:rPr>
        <w:t xml:space="preserve"> نوبت به استصحاب نمی</w:t>
      </w:r>
      <w:r w:rsidR="00C51E5A" w:rsidRPr="009B47B3">
        <w:rPr>
          <w:rFonts w:ascii="Traditional Arabic" w:hAnsi="Traditional Arabic" w:cs="Traditional Arabic" w:hint="cs"/>
          <w:rtl/>
        </w:rPr>
        <w:t>‌</w:t>
      </w:r>
      <w:r w:rsidRPr="009B47B3">
        <w:rPr>
          <w:rFonts w:ascii="Traditional Arabic" w:hAnsi="Traditional Arabic" w:cs="Traditional Arabic" w:hint="cs"/>
          <w:rtl/>
        </w:rPr>
        <w:t>رسد.</w:t>
      </w:r>
    </w:p>
    <w:p w:rsidR="00EE2FD3" w:rsidRPr="009B47B3" w:rsidRDefault="00EE2FD3" w:rsidP="00EE2FD3">
      <w:pPr>
        <w:pStyle w:val="Heading3"/>
        <w:rPr>
          <w:rFonts w:ascii="Traditional Arabic" w:hAnsi="Traditional Arabic" w:cs="Traditional Arabic"/>
          <w:color w:val="FF0000"/>
          <w:rtl/>
        </w:rPr>
      </w:pPr>
      <w:bookmarkStart w:id="32" w:name="_Toc471344585"/>
      <w:r w:rsidRPr="009B47B3">
        <w:rPr>
          <w:rFonts w:ascii="Traditional Arabic" w:hAnsi="Traditional Arabic" w:cs="Traditional Arabic" w:hint="cs"/>
          <w:color w:val="FF0000"/>
          <w:rtl/>
        </w:rPr>
        <w:lastRenderedPageBreak/>
        <w:t>نتیجه</w:t>
      </w:r>
      <w:bookmarkEnd w:id="32"/>
    </w:p>
    <w:p w:rsidR="00EE2FD3" w:rsidRPr="009B47B3" w:rsidRDefault="00EE2FD3" w:rsidP="003D0717">
      <w:pPr>
        <w:rPr>
          <w:rFonts w:ascii="Traditional Arabic" w:hAnsi="Traditional Arabic" w:cs="Traditional Arabic"/>
          <w:rtl/>
        </w:rPr>
      </w:pPr>
      <w:r w:rsidRPr="009B47B3">
        <w:rPr>
          <w:rFonts w:ascii="Traditional Arabic" w:hAnsi="Traditional Arabic" w:cs="Traditional Arabic" w:hint="cs"/>
          <w:rtl/>
        </w:rPr>
        <w:t>تا اینجا به نظر</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رسد که هم به نحوی اطلاقات تخییر را افاده</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کند (اگر مشکل اطلاق و تخییر بعدی رفع شود) و هم اگر اطلاقاتی هم نباشد بعید نیست که استصحاب جاری باشد و تخییر را افاده کند.</w:t>
      </w:r>
    </w:p>
    <w:p w:rsidR="00EE2FD3" w:rsidRPr="009B47B3" w:rsidRDefault="00EE2FD3" w:rsidP="003D0717">
      <w:pPr>
        <w:rPr>
          <w:rFonts w:ascii="Traditional Arabic" w:hAnsi="Traditional Arabic" w:cs="Traditional Arabic"/>
          <w:rtl/>
        </w:rPr>
      </w:pPr>
      <w:r w:rsidRPr="009B47B3">
        <w:rPr>
          <w:rFonts w:ascii="Traditional Arabic" w:hAnsi="Traditional Arabic" w:cs="Traditional Arabic" w:hint="cs"/>
          <w:rtl/>
        </w:rPr>
        <w:t>بحث بعدی هم مسائل دوازدهم و سیزدهم</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 xml:space="preserve">باشد، منتهی با توجه به اینکه بحث سیزدهم دارای اهمیت بیشتری است </w:t>
      </w:r>
      <w:r w:rsidRPr="009B47B3">
        <w:rPr>
          <w:rFonts w:ascii="Traditional Arabic" w:hAnsi="Traditional Arabic" w:cs="Traditional Arabic"/>
          <w:rtl/>
        </w:rPr>
        <w:t>–</w:t>
      </w:r>
      <w:r w:rsidRPr="009B47B3">
        <w:rPr>
          <w:rFonts w:ascii="Traditional Arabic" w:hAnsi="Traditional Arabic" w:cs="Traditional Arabic" w:hint="cs"/>
          <w:rtl/>
        </w:rPr>
        <w:t>کما اینکه در ابتدای جلسه هم گفته شد- ابتدائاً مسأله سیزدهم مورد بررسی قرار</w:t>
      </w:r>
      <w:r w:rsidR="00457D7F" w:rsidRPr="009B47B3">
        <w:rPr>
          <w:rFonts w:ascii="Traditional Arabic" w:hAnsi="Traditional Arabic" w:cs="Traditional Arabic" w:hint="cs"/>
          <w:rtl/>
        </w:rPr>
        <w:t xml:space="preserve"> می‌</w:t>
      </w:r>
      <w:r w:rsidRPr="009B47B3">
        <w:rPr>
          <w:rFonts w:ascii="Traditional Arabic" w:hAnsi="Traditional Arabic" w:cs="Traditional Arabic" w:hint="cs"/>
          <w:rtl/>
        </w:rPr>
        <w:t>گیرد و این مسأله هم همان چیزی است که در این جلسه گفته شد که:</w:t>
      </w:r>
    </w:p>
    <w:p w:rsidR="00EE2FD3" w:rsidRPr="009B47B3" w:rsidRDefault="00EE2FD3" w:rsidP="003D0717">
      <w:pPr>
        <w:rPr>
          <w:rFonts w:ascii="Traditional Arabic" w:hAnsi="Traditional Arabic" w:cs="Traditional Arabic"/>
          <w:rtl/>
        </w:rPr>
      </w:pPr>
      <w:r w:rsidRPr="009B47B3">
        <w:rPr>
          <w:rFonts w:ascii="Traditional Arabic" w:hAnsi="Traditional Arabic" w:cs="Traditional Arabic" w:hint="cs"/>
          <w:rtl/>
        </w:rPr>
        <w:t xml:space="preserve">آیا حجیت </w:t>
      </w:r>
      <w:r w:rsidR="00457D7F" w:rsidRPr="009B47B3">
        <w:rPr>
          <w:rFonts w:ascii="Traditional Arabic" w:hAnsi="Traditional Arabic" w:cs="Traditional Arabic" w:hint="cs"/>
          <w:rtl/>
        </w:rPr>
        <w:t xml:space="preserve">تخییریه بین </w:t>
      </w:r>
      <w:r w:rsidRPr="009B47B3">
        <w:rPr>
          <w:rFonts w:ascii="Traditional Arabic" w:hAnsi="Traditional Arabic" w:cs="Traditional Arabic" w:hint="cs"/>
          <w:rtl/>
        </w:rPr>
        <w:t xml:space="preserve">متساویین </w:t>
      </w:r>
      <w:r w:rsidR="00457D7F" w:rsidRPr="009B47B3">
        <w:rPr>
          <w:rFonts w:ascii="Traditional Arabic" w:hAnsi="Traditional Arabic" w:cs="Traditional Arabic" w:hint="cs"/>
          <w:rtl/>
        </w:rPr>
        <w:t>معقول است یا خیر؟</w:t>
      </w:r>
    </w:p>
    <w:p w:rsidR="003769D3" w:rsidRPr="009B47B3" w:rsidRDefault="003769D3" w:rsidP="003D0717">
      <w:pPr>
        <w:rPr>
          <w:rFonts w:ascii="Traditional Arabic" w:hAnsi="Traditional Arabic" w:cs="Traditional Arabic"/>
          <w:rtl/>
        </w:rPr>
      </w:pPr>
    </w:p>
    <w:p w:rsidR="00246575" w:rsidRPr="009B47B3" w:rsidRDefault="00246575" w:rsidP="00246575">
      <w:pPr>
        <w:rPr>
          <w:rFonts w:ascii="Traditional Arabic" w:hAnsi="Traditional Arabic" w:cs="Traditional Arabic"/>
          <w:rtl/>
        </w:rPr>
      </w:pPr>
    </w:p>
    <w:sectPr w:rsidR="00246575" w:rsidRPr="009B47B3"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63" w:rsidRDefault="00286E63" w:rsidP="000D5800">
      <w:pPr>
        <w:spacing w:after="0"/>
      </w:pPr>
      <w:r>
        <w:separator/>
      </w:r>
    </w:p>
  </w:endnote>
  <w:endnote w:type="continuationSeparator" w:id="0">
    <w:p w:rsidR="00286E63" w:rsidRDefault="00286E6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B47B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63" w:rsidRDefault="00286E63" w:rsidP="000D5800">
      <w:pPr>
        <w:spacing w:after="0"/>
      </w:pPr>
      <w:r>
        <w:separator/>
      </w:r>
    </w:p>
  </w:footnote>
  <w:footnote w:type="continuationSeparator" w:id="0">
    <w:p w:rsidR="00286E63" w:rsidRDefault="00286E63" w:rsidP="000D5800">
      <w:pPr>
        <w:spacing w:after="0"/>
      </w:pPr>
      <w:r>
        <w:continuationSeparator/>
      </w:r>
    </w:p>
  </w:footnote>
  <w:footnote w:id="1">
    <w:p w:rsidR="00273301" w:rsidRDefault="00273301">
      <w:pPr>
        <w:pStyle w:val="FootnoteText"/>
      </w:pPr>
      <w:r>
        <w:rPr>
          <w:rStyle w:val="FootnoteReference"/>
        </w:rPr>
        <w:footnoteRef/>
      </w:r>
      <w:r>
        <w:rPr>
          <w:rtl/>
        </w:rPr>
        <w:t xml:space="preserve"> </w:t>
      </w:r>
      <w:r>
        <w:rPr>
          <w:rFonts w:hint="cs"/>
          <w:rtl/>
        </w:rPr>
        <w:t>سوره نحل، آیه 43</w:t>
      </w:r>
    </w:p>
  </w:footnote>
  <w:footnote w:id="2">
    <w:p w:rsidR="00273301" w:rsidRDefault="00273301">
      <w:pPr>
        <w:pStyle w:val="FootnoteText"/>
      </w:pPr>
      <w:r>
        <w:rPr>
          <w:rStyle w:val="FootnoteReference"/>
        </w:rPr>
        <w:footnoteRef/>
      </w:r>
      <w:r>
        <w:rPr>
          <w:rtl/>
        </w:rPr>
        <w:t xml:space="preserve"> </w:t>
      </w:r>
      <w:r>
        <w:rPr>
          <w:rFonts w:hint="cs"/>
          <w:rtl/>
        </w:rPr>
        <w:t xml:space="preserve">سوره </w:t>
      </w:r>
      <w:r>
        <w:rPr>
          <w:rFonts w:hint="cs"/>
          <w:rtl/>
        </w:rPr>
        <w:t>توبه، آیه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30" w:rsidRDefault="008C1530" w:rsidP="008C1530">
    <w:pPr>
      <w:ind w:firstLine="0"/>
      <w:rPr>
        <w:rFonts w:ascii="Adobe Arabic" w:hAnsi="Adobe Arabic" w:cs="Adobe Arabic"/>
        <w:sz w:val="24"/>
        <w:szCs w:val="24"/>
      </w:rPr>
    </w:pPr>
    <w:r>
      <w:rPr>
        <w:noProof/>
      </w:rPr>
      <w:drawing>
        <wp:anchor distT="0" distB="0" distL="114300" distR="114300" simplePos="0" relativeHeight="251660800" behindDoc="1" locked="0" layoutInCell="1" allowOverlap="1">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1</w:t>
    </w:r>
    <w:r>
      <w:rPr>
        <w:rFonts w:ascii="Adobe Arabic" w:hAnsi="Adobe Arabic" w:cs="Adobe Arabic" w:hint="cs"/>
        <w:sz w:val="24"/>
        <w:szCs w:val="24"/>
        <w:rtl/>
      </w:rPr>
      <w:t>4</w:t>
    </w:r>
    <w:r>
      <w:rPr>
        <w:rFonts w:ascii="Adobe Arabic" w:hAnsi="Adobe Arabic" w:cs="Adobe Arabic"/>
        <w:sz w:val="24"/>
        <w:szCs w:val="24"/>
        <w:rtl/>
      </w:rPr>
      <w:t>/10/1395</w:t>
    </w:r>
  </w:p>
  <w:p w:rsidR="008C1530" w:rsidRDefault="008C1530" w:rsidP="008C1530">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مسئله تقلید(عدول از مرجع تقلید)                      شماره جلسه:</w:t>
    </w:r>
    <w:r>
      <w:rPr>
        <w:rFonts w:eastAsiaTheme="minorHAnsi" w:hint="cs"/>
        <w:rtl/>
      </w:rPr>
      <w:t xml:space="preserve"> </w:t>
    </w:r>
    <w:r>
      <w:rPr>
        <w:rFonts w:ascii="Adobe Arabic" w:eastAsiaTheme="minorHAnsi" w:hAnsi="Adobe Arabic" w:cs="Adobe Arabic"/>
        <w:rtl/>
      </w:rPr>
      <w:t>25</w:t>
    </w:r>
    <w:r>
      <w:rPr>
        <w:rFonts w:ascii="Adobe Arabic" w:eastAsiaTheme="minorHAnsi" w:hAnsi="Adobe Arabic" w:cs="Adobe Arabic" w:hint="cs"/>
        <w:rtl/>
      </w:rPr>
      <w:t>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728" behindDoc="0" locked="0" layoutInCell="1" allowOverlap="1" wp14:anchorId="00376ECE" wp14:editId="69A274D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05E75"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43E"/>
    <w:multiLevelType w:val="hybridMultilevel"/>
    <w:tmpl w:val="E02C8808"/>
    <w:lvl w:ilvl="0" w:tplc="B0B45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8DD221F"/>
    <w:multiLevelType w:val="hybridMultilevel"/>
    <w:tmpl w:val="38987B90"/>
    <w:lvl w:ilvl="0" w:tplc="C8B8E7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3F85382"/>
    <w:multiLevelType w:val="hybridMultilevel"/>
    <w:tmpl w:val="2BBAE22A"/>
    <w:lvl w:ilvl="0" w:tplc="C0F88F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A"/>
    <w:rsid w:val="000162CE"/>
    <w:rsid w:val="000228A2"/>
    <w:rsid w:val="000324F1"/>
    <w:rsid w:val="00041FE0"/>
    <w:rsid w:val="00044939"/>
    <w:rsid w:val="0004627C"/>
    <w:rsid w:val="00047BBE"/>
    <w:rsid w:val="00052BA3"/>
    <w:rsid w:val="0006363E"/>
    <w:rsid w:val="00071315"/>
    <w:rsid w:val="0007306D"/>
    <w:rsid w:val="00080DFF"/>
    <w:rsid w:val="00085ED5"/>
    <w:rsid w:val="000A1A51"/>
    <w:rsid w:val="000B6E76"/>
    <w:rsid w:val="000D2D0D"/>
    <w:rsid w:val="000D5800"/>
    <w:rsid w:val="000F1897"/>
    <w:rsid w:val="000F7E72"/>
    <w:rsid w:val="00101E2D"/>
    <w:rsid w:val="00102405"/>
    <w:rsid w:val="00102CEB"/>
    <w:rsid w:val="001116CF"/>
    <w:rsid w:val="00117955"/>
    <w:rsid w:val="00127EE4"/>
    <w:rsid w:val="00133E1D"/>
    <w:rsid w:val="0013617D"/>
    <w:rsid w:val="00136442"/>
    <w:rsid w:val="001368D2"/>
    <w:rsid w:val="00150D4B"/>
    <w:rsid w:val="00152670"/>
    <w:rsid w:val="00161427"/>
    <w:rsid w:val="00166DD8"/>
    <w:rsid w:val="001712D6"/>
    <w:rsid w:val="001757C8"/>
    <w:rsid w:val="00177934"/>
    <w:rsid w:val="00192A6A"/>
    <w:rsid w:val="001973C9"/>
    <w:rsid w:val="00197CDD"/>
    <w:rsid w:val="001B7B1C"/>
    <w:rsid w:val="001C367D"/>
    <w:rsid w:val="001C3CCA"/>
    <w:rsid w:val="001D24F8"/>
    <w:rsid w:val="001D542D"/>
    <w:rsid w:val="001D6605"/>
    <w:rsid w:val="001E306E"/>
    <w:rsid w:val="001E3FB0"/>
    <w:rsid w:val="001E4FFF"/>
    <w:rsid w:val="001E5C98"/>
    <w:rsid w:val="001E6C9A"/>
    <w:rsid w:val="001F2E3E"/>
    <w:rsid w:val="00224C0A"/>
    <w:rsid w:val="00231381"/>
    <w:rsid w:val="00233777"/>
    <w:rsid w:val="002376A5"/>
    <w:rsid w:val="002417C9"/>
    <w:rsid w:val="00243105"/>
    <w:rsid w:val="00246575"/>
    <w:rsid w:val="002529C5"/>
    <w:rsid w:val="00270294"/>
    <w:rsid w:val="00273301"/>
    <w:rsid w:val="00286E63"/>
    <w:rsid w:val="002914BD"/>
    <w:rsid w:val="00297263"/>
    <w:rsid w:val="002B7AD5"/>
    <w:rsid w:val="002C56FD"/>
    <w:rsid w:val="002D1652"/>
    <w:rsid w:val="002D49E4"/>
    <w:rsid w:val="002D4DCA"/>
    <w:rsid w:val="002E450B"/>
    <w:rsid w:val="002E73F9"/>
    <w:rsid w:val="002F05B9"/>
    <w:rsid w:val="002F6EC1"/>
    <w:rsid w:val="00324011"/>
    <w:rsid w:val="00340BA3"/>
    <w:rsid w:val="00353F79"/>
    <w:rsid w:val="00366400"/>
    <w:rsid w:val="00370155"/>
    <w:rsid w:val="003769D3"/>
    <w:rsid w:val="00395600"/>
    <w:rsid w:val="003963D7"/>
    <w:rsid w:val="00396F28"/>
    <w:rsid w:val="003A1A05"/>
    <w:rsid w:val="003A2654"/>
    <w:rsid w:val="003C06BF"/>
    <w:rsid w:val="003C15EF"/>
    <w:rsid w:val="003C7899"/>
    <w:rsid w:val="003D0717"/>
    <w:rsid w:val="003D2F0A"/>
    <w:rsid w:val="003D563F"/>
    <w:rsid w:val="003E1E58"/>
    <w:rsid w:val="003E2BAB"/>
    <w:rsid w:val="00405199"/>
    <w:rsid w:val="004068D1"/>
    <w:rsid w:val="00410699"/>
    <w:rsid w:val="00411FCB"/>
    <w:rsid w:val="00415360"/>
    <w:rsid w:val="00430C31"/>
    <w:rsid w:val="0044022A"/>
    <w:rsid w:val="0044591E"/>
    <w:rsid w:val="004476F0"/>
    <w:rsid w:val="00455B91"/>
    <w:rsid w:val="00457D7F"/>
    <w:rsid w:val="004651D2"/>
    <w:rsid w:val="00465D26"/>
    <w:rsid w:val="004679F8"/>
    <w:rsid w:val="004A0ADF"/>
    <w:rsid w:val="004A4ECE"/>
    <w:rsid w:val="004B337F"/>
    <w:rsid w:val="004B60A6"/>
    <w:rsid w:val="004D3543"/>
    <w:rsid w:val="004D7BF3"/>
    <w:rsid w:val="004E4F52"/>
    <w:rsid w:val="004F3596"/>
    <w:rsid w:val="00516274"/>
    <w:rsid w:val="00530D68"/>
    <w:rsid w:val="00530FD7"/>
    <w:rsid w:val="0055361F"/>
    <w:rsid w:val="00572E2D"/>
    <w:rsid w:val="00592103"/>
    <w:rsid w:val="005941DD"/>
    <w:rsid w:val="005A545E"/>
    <w:rsid w:val="005A5862"/>
    <w:rsid w:val="005B0852"/>
    <w:rsid w:val="005B2776"/>
    <w:rsid w:val="005C06AE"/>
    <w:rsid w:val="005E65CD"/>
    <w:rsid w:val="00602326"/>
    <w:rsid w:val="00610C18"/>
    <w:rsid w:val="00612385"/>
    <w:rsid w:val="0061376C"/>
    <w:rsid w:val="00623CEB"/>
    <w:rsid w:val="00636EFA"/>
    <w:rsid w:val="0066229C"/>
    <w:rsid w:val="006641F8"/>
    <w:rsid w:val="0069676A"/>
    <w:rsid w:val="0069696C"/>
    <w:rsid w:val="00696C84"/>
    <w:rsid w:val="006A085A"/>
    <w:rsid w:val="006B03B6"/>
    <w:rsid w:val="006B63F7"/>
    <w:rsid w:val="006C3FAD"/>
    <w:rsid w:val="006D3A87"/>
    <w:rsid w:val="006E3292"/>
    <w:rsid w:val="006E7FBD"/>
    <w:rsid w:val="006F01B4"/>
    <w:rsid w:val="00706CE9"/>
    <w:rsid w:val="00722530"/>
    <w:rsid w:val="00734D59"/>
    <w:rsid w:val="0073609B"/>
    <w:rsid w:val="00742828"/>
    <w:rsid w:val="0075033E"/>
    <w:rsid w:val="00752745"/>
    <w:rsid w:val="0075336C"/>
    <w:rsid w:val="00763C6F"/>
    <w:rsid w:val="0076665E"/>
    <w:rsid w:val="00771FAF"/>
    <w:rsid w:val="00772185"/>
    <w:rsid w:val="007749BC"/>
    <w:rsid w:val="00777F97"/>
    <w:rsid w:val="00780C88"/>
    <w:rsid w:val="00780E25"/>
    <w:rsid w:val="007818F0"/>
    <w:rsid w:val="00783462"/>
    <w:rsid w:val="00787B13"/>
    <w:rsid w:val="00792FAC"/>
    <w:rsid w:val="007972CA"/>
    <w:rsid w:val="007A5D2F"/>
    <w:rsid w:val="007B0062"/>
    <w:rsid w:val="007B6FEB"/>
    <w:rsid w:val="007C06BF"/>
    <w:rsid w:val="007C1EF7"/>
    <w:rsid w:val="007C710E"/>
    <w:rsid w:val="007D0B88"/>
    <w:rsid w:val="007D1549"/>
    <w:rsid w:val="007E03E9"/>
    <w:rsid w:val="007E04EE"/>
    <w:rsid w:val="007E43FB"/>
    <w:rsid w:val="007E755E"/>
    <w:rsid w:val="007E7FA7"/>
    <w:rsid w:val="007F0721"/>
    <w:rsid w:val="007F165F"/>
    <w:rsid w:val="007F4A90"/>
    <w:rsid w:val="00803336"/>
    <w:rsid w:val="00803501"/>
    <w:rsid w:val="0080799B"/>
    <w:rsid w:val="00807BE3"/>
    <w:rsid w:val="00811F02"/>
    <w:rsid w:val="008407A4"/>
    <w:rsid w:val="00844860"/>
    <w:rsid w:val="00845CC4"/>
    <w:rsid w:val="008644F4"/>
    <w:rsid w:val="00873379"/>
    <w:rsid w:val="008748B8"/>
    <w:rsid w:val="00881138"/>
    <w:rsid w:val="00883733"/>
    <w:rsid w:val="008965D2"/>
    <w:rsid w:val="008A236D"/>
    <w:rsid w:val="008B565A"/>
    <w:rsid w:val="008C1530"/>
    <w:rsid w:val="008C3414"/>
    <w:rsid w:val="008D030F"/>
    <w:rsid w:val="008D1873"/>
    <w:rsid w:val="008D36D5"/>
    <w:rsid w:val="008D7B26"/>
    <w:rsid w:val="008E28E2"/>
    <w:rsid w:val="008E3903"/>
    <w:rsid w:val="008F63E3"/>
    <w:rsid w:val="00911667"/>
    <w:rsid w:val="00913C3B"/>
    <w:rsid w:val="00915509"/>
    <w:rsid w:val="00927388"/>
    <w:rsid w:val="009274FE"/>
    <w:rsid w:val="00936E8A"/>
    <w:rsid w:val="009401AC"/>
    <w:rsid w:val="009446C1"/>
    <w:rsid w:val="009475B7"/>
    <w:rsid w:val="009521D6"/>
    <w:rsid w:val="0095758E"/>
    <w:rsid w:val="009613AC"/>
    <w:rsid w:val="009671D0"/>
    <w:rsid w:val="00971D3C"/>
    <w:rsid w:val="009742C3"/>
    <w:rsid w:val="00980643"/>
    <w:rsid w:val="009A42EF"/>
    <w:rsid w:val="009B2E52"/>
    <w:rsid w:val="009B46BC"/>
    <w:rsid w:val="009B47B3"/>
    <w:rsid w:val="009B61C3"/>
    <w:rsid w:val="009C65A5"/>
    <w:rsid w:val="009C7B4F"/>
    <w:rsid w:val="009F4EB3"/>
    <w:rsid w:val="00A06D48"/>
    <w:rsid w:val="00A21834"/>
    <w:rsid w:val="00A241F5"/>
    <w:rsid w:val="00A31C17"/>
    <w:rsid w:val="00A31FDE"/>
    <w:rsid w:val="00A34CCD"/>
    <w:rsid w:val="00A35AC2"/>
    <w:rsid w:val="00A37C77"/>
    <w:rsid w:val="00A41C0F"/>
    <w:rsid w:val="00A5418D"/>
    <w:rsid w:val="00A62007"/>
    <w:rsid w:val="00A62A52"/>
    <w:rsid w:val="00A725C2"/>
    <w:rsid w:val="00A769EE"/>
    <w:rsid w:val="00A810A5"/>
    <w:rsid w:val="00A831C7"/>
    <w:rsid w:val="00A9616A"/>
    <w:rsid w:val="00A96F68"/>
    <w:rsid w:val="00AA1CFD"/>
    <w:rsid w:val="00AA2342"/>
    <w:rsid w:val="00AB1CD8"/>
    <w:rsid w:val="00AB386F"/>
    <w:rsid w:val="00AD0304"/>
    <w:rsid w:val="00AD27BE"/>
    <w:rsid w:val="00AD36C7"/>
    <w:rsid w:val="00AF0F1A"/>
    <w:rsid w:val="00B03EE5"/>
    <w:rsid w:val="00B15027"/>
    <w:rsid w:val="00B21CF4"/>
    <w:rsid w:val="00B24300"/>
    <w:rsid w:val="00B63F15"/>
    <w:rsid w:val="00B90069"/>
    <w:rsid w:val="00B9119B"/>
    <w:rsid w:val="00BA51A8"/>
    <w:rsid w:val="00BA5264"/>
    <w:rsid w:val="00BB5F7E"/>
    <w:rsid w:val="00BC26F6"/>
    <w:rsid w:val="00BC4322"/>
    <w:rsid w:val="00BC4833"/>
    <w:rsid w:val="00BD3122"/>
    <w:rsid w:val="00BD3A4D"/>
    <w:rsid w:val="00BD40DA"/>
    <w:rsid w:val="00BE71AC"/>
    <w:rsid w:val="00BF3D67"/>
    <w:rsid w:val="00C050B5"/>
    <w:rsid w:val="00C06665"/>
    <w:rsid w:val="00C160AF"/>
    <w:rsid w:val="00C22299"/>
    <w:rsid w:val="00C2269D"/>
    <w:rsid w:val="00C250CE"/>
    <w:rsid w:val="00C25609"/>
    <w:rsid w:val="00C262D7"/>
    <w:rsid w:val="00C26607"/>
    <w:rsid w:val="00C36367"/>
    <w:rsid w:val="00C51E5A"/>
    <w:rsid w:val="00C60D75"/>
    <w:rsid w:val="00C64CEA"/>
    <w:rsid w:val="00C73012"/>
    <w:rsid w:val="00C763DD"/>
    <w:rsid w:val="00C84FC0"/>
    <w:rsid w:val="00C9244A"/>
    <w:rsid w:val="00C929FA"/>
    <w:rsid w:val="00CB0E5D"/>
    <w:rsid w:val="00CB5DA3"/>
    <w:rsid w:val="00CB61FD"/>
    <w:rsid w:val="00CB7670"/>
    <w:rsid w:val="00CC3976"/>
    <w:rsid w:val="00CD7BB0"/>
    <w:rsid w:val="00CE09B7"/>
    <w:rsid w:val="00CE31E6"/>
    <w:rsid w:val="00CE3B74"/>
    <w:rsid w:val="00CF42E2"/>
    <w:rsid w:val="00CF7916"/>
    <w:rsid w:val="00D158F3"/>
    <w:rsid w:val="00D1636C"/>
    <w:rsid w:val="00D3665C"/>
    <w:rsid w:val="00D508CC"/>
    <w:rsid w:val="00D50F4B"/>
    <w:rsid w:val="00D60547"/>
    <w:rsid w:val="00D66444"/>
    <w:rsid w:val="00D76353"/>
    <w:rsid w:val="00D83055"/>
    <w:rsid w:val="00D83601"/>
    <w:rsid w:val="00DA2163"/>
    <w:rsid w:val="00DB28BB"/>
    <w:rsid w:val="00DC603F"/>
    <w:rsid w:val="00DD3C0D"/>
    <w:rsid w:val="00DD4864"/>
    <w:rsid w:val="00DD71A2"/>
    <w:rsid w:val="00DE115E"/>
    <w:rsid w:val="00DE1DC4"/>
    <w:rsid w:val="00DE2F39"/>
    <w:rsid w:val="00E04D33"/>
    <w:rsid w:val="00E0639C"/>
    <w:rsid w:val="00E067E6"/>
    <w:rsid w:val="00E12531"/>
    <w:rsid w:val="00E143B0"/>
    <w:rsid w:val="00E21DDD"/>
    <w:rsid w:val="00E35AB3"/>
    <w:rsid w:val="00E37C4B"/>
    <w:rsid w:val="00E55891"/>
    <w:rsid w:val="00E6283A"/>
    <w:rsid w:val="00E732A3"/>
    <w:rsid w:val="00E83A85"/>
    <w:rsid w:val="00E90FC4"/>
    <w:rsid w:val="00EA01EC"/>
    <w:rsid w:val="00EA15B0"/>
    <w:rsid w:val="00EA5D97"/>
    <w:rsid w:val="00EB7F36"/>
    <w:rsid w:val="00EC4393"/>
    <w:rsid w:val="00ED35B6"/>
    <w:rsid w:val="00EE1C07"/>
    <w:rsid w:val="00EE2C91"/>
    <w:rsid w:val="00EE2FD3"/>
    <w:rsid w:val="00EE3979"/>
    <w:rsid w:val="00EF138C"/>
    <w:rsid w:val="00F034CE"/>
    <w:rsid w:val="00F10A0F"/>
    <w:rsid w:val="00F40284"/>
    <w:rsid w:val="00F65F29"/>
    <w:rsid w:val="00F67976"/>
    <w:rsid w:val="00F70BE1"/>
    <w:rsid w:val="00F74ED8"/>
    <w:rsid w:val="00F82C34"/>
    <w:rsid w:val="00F85929"/>
    <w:rsid w:val="00FB746B"/>
    <w:rsid w:val="00FC0862"/>
    <w:rsid w:val="00FC70FB"/>
    <w:rsid w:val="00FC77CD"/>
    <w:rsid w:val="00FD143D"/>
    <w:rsid w:val="00FF2B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1315"/>
    <w:rPr>
      <w:color w:val="0000FF" w:themeColor="hyperlink"/>
      <w:u w:val="single"/>
    </w:rPr>
  </w:style>
  <w:style w:type="character" w:styleId="Strong">
    <w:name w:val="Strong"/>
    <w:basedOn w:val="DefaultParagraphFont"/>
    <w:uiPriority w:val="22"/>
    <w:qFormat/>
    <w:rsid w:val="00273301"/>
    <w:rPr>
      <w:b/>
      <w:bCs/>
    </w:rPr>
  </w:style>
  <w:style w:type="character" w:styleId="FootnoteReference">
    <w:name w:val="footnote reference"/>
    <w:basedOn w:val="DefaultParagraphFont"/>
    <w:uiPriority w:val="99"/>
    <w:semiHidden/>
    <w:unhideWhenUsed/>
    <w:rsid w:val="002733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1315"/>
    <w:rPr>
      <w:color w:val="0000FF" w:themeColor="hyperlink"/>
      <w:u w:val="single"/>
    </w:rPr>
  </w:style>
  <w:style w:type="character" w:styleId="Strong">
    <w:name w:val="Strong"/>
    <w:basedOn w:val="DefaultParagraphFont"/>
    <w:uiPriority w:val="22"/>
    <w:qFormat/>
    <w:rsid w:val="00273301"/>
    <w:rPr>
      <w:b/>
      <w:bCs/>
    </w:rPr>
  </w:style>
  <w:style w:type="character" w:styleId="FootnoteReference">
    <w:name w:val="footnote reference"/>
    <w:basedOn w:val="DefaultParagraphFont"/>
    <w:uiPriority w:val="99"/>
    <w:semiHidden/>
    <w:unhideWhenUsed/>
    <w:rsid w:val="00273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7607">
      <w:bodyDiv w:val="1"/>
      <w:marLeft w:val="0"/>
      <w:marRight w:val="0"/>
      <w:marTop w:val="0"/>
      <w:marBottom w:val="0"/>
      <w:divBdr>
        <w:top w:val="none" w:sz="0" w:space="0" w:color="auto"/>
        <w:left w:val="none" w:sz="0" w:space="0" w:color="auto"/>
        <w:bottom w:val="none" w:sz="0" w:space="0" w:color="auto"/>
        <w:right w:val="none" w:sz="0" w:space="0" w:color="auto"/>
      </w:divBdr>
    </w:div>
    <w:div w:id="12984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4CBF-3D77-40C8-9522-E897ED36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140</TotalTime>
  <Pages>10</Pages>
  <Words>2986</Words>
  <Characters>17024</Characters>
  <Application>Microsoft Office Word</Application>
  <DocSecurity>0</DocSecurity>
  <Lines>141</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10</cp:revision>
  <dcterms:created xsi:type="dcterms:W3CDTF">2017-01-04T20:14:00Z</dcterms:created>
  <dcterms:modified xsi:type="dcterms:W3CDTF">2017-01-05T07:45:00Z</dcterms:modified>
</cp:coreProperties>
</file>