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688485354"/>
        <w:docPartObj>
          <w:docPartGallery w:val="Table of Contents"/>
          <w:docPartUnique/>
        </w:docPartObj>
      </w:sdtPr>
      <w:sdtEndPr>
        <w:rPr>
          <w:b/>
          <w:noProof/>
        </w:rPr>
      </w:sdtEndPr>
      <w:sdtContent>
        <w:bookmarkEnd w:id="0" w:displacedByCustomXml="prev"/>
        <w:p w:rsidR="00080A5B" w:rsidRPr="008F53BE" w:rsidRDefault="00080A5B" w:rsidP="008F53BE">
          <w:pPr>
            <w:pStyle w:val="TOCHeading"/>
            <w:spacing w:line="276" w:lineRule="auto"/>
            <w:rPr>
              <w:rFonts w:ascii="Traditional Arabic" w:hAnsi="Traditional Arabic" w:cs="Traditional Arabic"/>
              <w:rtl/>
            </w:rPr>
          </w:pPr>
          <w:r w:rsidRPr="008F53BE">
            <w:rPr>
              <w:rFonts w:ascii="Traditional Arabic" w:hAnsi="Traditional Arabic" w:cs="Traditional Arabic" w:hint="cs"/>
              <w:rtl/>
            </w:rPr>
            <w:t>فهرست مطالب</w:t>
          </w:r>
        </w:p>
        <w:p w:rsidR="00080A5B" w:rsidRPr="008F53BE" w:rsidRDefault="00080A5B" w:rsidP="008F53BE">
          <w:pPr>
            <w:spacing w:line="276" w:lineRule="auto"/>
            <w:rPr>
              <w:rFonts w:ascii="Traditional Arabic" w:hAnsi="Traditional Arabic" w:cs="Traditional Arabic"/>
            </w:rPr>
          </w:pPr>
        </w:p>
        <w:p w:rsidR="00080A5B" w:rsidRPr="008F53BE" w:rsidRDefault="00080A5B" w:rsidP="008F53BE">
          <w:pPr>
            <w:pStyle w:val="TOC1"/>
            <w:tabs>
              <w:tab w:val="right" w:leader="dot" w:pos="9350"/>
            </w:tabs>
            <w:spacing w:line="276" w:lineRule="auto"/>
            <w:rPr>
              <w:rFonts w:ascii="Traditional Arabic" w:hAnsi="Traditional Arabic" w:cs="Traditional Arabic"/>
              <w:noProof/>
              <w:szCs w:val="22"/>
              <w:lang w:bidi="ar-SA"/>
            </w:rPr>
          </w:pPr>
          <w:r w:rsidRPr="008F53BE">
            <w:rPr>
              <w:rFonts w:ascii="Traditional Arabic" w:hAnsi="Traditional Arabic" w:cs="Traditional Arabic"/>
            </w:rPr>
            <w:fldChar w:fldCharType="begin"/>
          </w:r>
          <w:r w:rsidRPr="008F53BE">
            <w:rPr>
              <w:rFonts w:ascii="Traditional Arabic" w:hAnsi="Traditional Arabic" w:cs="Traditional Arabic"/>
            </w:rPr>
            <w:instrText xml:space="preserve"> TOC \o "1-3" \h \z \u </w:instrText>
          </w:r>
          <w:r w:rsidRPr="008F53BE">
            <w:rPr>
              <w:rFonts w:ascii="Traditional Arabic" w:hAnsi="Traditional Arabic" w:cs="Traditional Arabic"/>
            </w:rPr>
            <w:fldChar w:fldCharType="separate"/>
          </w:r>
          <w:hyperlink w:anchor="_Toc472895773" w:history="1">
            <w:r w:rsidRPr="008F53BE">
              <w:rPr>
                <w:rStyle w:val="Hyperlink"/>
                <w:rFonts w:ascii="Traditional Arabic" w:hAnsi="Traditional Arabic" w:cs="Traditional Arabic" w:hint="eastAsia"/>
                <w:noProof/>
                <w:rtl/>
              </w:rPr>
              <w:t>اشاره</w:t>
            </w:r>
            <w:r w:rsidRPr="008F53BE">
              <w:rPr>
                <w:rFonts w:ascii="Traditional Arabic" w:hAnsi="Traditional Arabic" w:cs="Traditional Arabic"/>
                <w:noProof/>
                <w:webHidden/>
              </w:rPr>
              <w:tab/>
            </w:r>
            <w:r w:rsidRPr="008F53BE">
              <w:rPr>
                <w:rFonts w:ascii="Traditional Arabic" w:hAnsi="Traditional Arabic" w:cs="Traditional Arabic"/>
                <w:noProof/>
                <w:webHidden/>
              </w:rPr>
              <w:fldChar w:fldCharType="begin"/>
            </w:r>
            <w:r w:rsidRPr="008F53BE">
              <w:rPr>
                <w:rFonts w:ascii="Traditional Arabic" w:hAnsi="Traditional Arabic" w:cs="Traditional Arabic"/>
                <w:noProof/>
                <w:webHidden/>
              </w:rPr>
              <w:instrText xml:space="preserve"> PAGEREF _Toc472895773 \h </w:instrText>
            </w:r>
            <w:r w:rsidRPr="008F53BE">
              <w:rPr>
                <w:rFonts w:ascii="Traditional Arabic" w:hAnsi="Traditional Arabic" w:cs="Traditional Arabic"/>
                <w:noProof/>
                <w:webHidden/>
              </w:rPr>
            </w:r>
            <w:r w:rsidRPr="008F53BE">
              <w:rPr>
                <w:rFonts w:ascii="Traditional Arabic" w:hAnsi="Traditional Arabic" w:cs="Traditional Arabic"/>
                <w:noProof/>
                <w:webHidden/>
              </w:rPr>
              <w:fldChar w:fldCharType="separate"/>
            </w:r>
            <w:r w:rsidRPr="008F53BE">
              <w:rPr>
                <w:rFonts w:ascii="Traditional Arabic" w:hAnsi="Traditional Arabic" w:cs="Traditional Arabic"/>
                <w:noProof/>
                <w:webHidden/>
              </w:rPr>
              <w:t>2</w:t>
            </w:r>
            <w:r w:rsidRPr="008F53BE">
              <w:rPr>
                <w:rFonts w:ascii="Traditional Arabic" w:hAnsi="Traditional Arabic" w:cs="Traditional Arabic"/>
                <w:noProof/>
                <w:webHidden/>
              </w:rPr>
              <w:fldChar w:fldCharType="end"/>
            </w:r>
          </w:hyperlink>
        </w:p>
        <w:p w:rsidR="00080A5B" w:rsidRPr="008F53BE" w:rsidRDefault="00A02137" w:rsidP="008F53BE">
          <w:pPr>
            <w:pStyle w:val="TOC1"/>
            <w:tabs>
              <w:tab w:val="right" w:leader="dot" w:pos="9350"/>
            </w:tabs>
            <w:spacing w:line="276" w:lineRule="auto"/>
            <w:rPr>
              <w:rFonts w:ascii="Traditional Arabic" w:hAnsi="Traditional Arabic" w:cs="Traditional Arabic"/>
              <w:noProof/>
              <w:szCs w:val="22"/>
              <w:lang w:bidi="ar-SA"/>
            </w:rPr>
          </w:pPr>
          <w:hyperlink w:anchor="_Toc472895774" w:history="1">
            <w:r w:rsidR="00080A5B" w:rsidRPr="008F53BE">
              <w:rPr>
                <w:rStyle w:val="Hyperlink"/>
                <w:rFonts w:ascii="Traditional Arabic" w:hAnsi="Traditional Arabic" w:cs="Traditional Arabic" w:hint="eastAsia"/>
                <w:noProof/>
                <w:rtl/>
              </w:rPr>
              <w:t>ادله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اثبات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حج</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تخ</w:t>
            </w:r>
            <w:r w:rsidR="00080A5B" w:rsidRPr="008F53BE">
              <w:rPr>
                <w:rStyle w:val="Hyperlink"/>
                <w:rFonts w:ascii="Traditional Arabic" w:hAnsi="Traditional Arabic" w:cs="Traditional Arabic" w:hint="cs"/>
                <w:noProof/>
                <w:rtl/>
              </w:rPr>
              <w:t>یی</w:t>
            </w:r>
            <w:r w:rsidR="00080A5B" w:rsidRPr="008F53BE">
              <w:rPr>
                <w:rStyle w:val="Hyperlink"/>
                <w:rFonts w:ascii="Traditional Arabic" w:hAnsi="Traditional Arabic" w:cs="Traditional Arabic" w:hint="eastAsia"/>
                <w:noProof/>
                <w:rtl/>
              </w:rPr>
              <w:t>ر</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Fonts w:ascii="Traditional Arabic" w:hAnsi="Traditional Arabic" w:cs="Traditional Arabic"/>
                <w:noProof/>
                <w:webHidden/>
              </w:rPr>
              <w:tab/>
            </w:r>
            <w:r w:rsidR="00080A5B" w:rsidRPr="008F53BE">
              <w:rPr>
                <w:rFonts w:ascii="Traditional Arabic" w:hAnsi="Traditional Arabic" w:cs="Traditional Arabic"/>
                <w:noProof/>
                <w:webHidden/>
              </w:rPr>
              <w:fldChar w:fldCharType="begin"/>
            </w:r>
            <w:r w:rsidR="00080A5B" w:rsidRPr="008F53BE">
              <w:rPr>
                <w:rFonts w:ascii="Traditional Arabic" w:hAnsi="Traditional Arabic" w:cs="Traditional Arabic"/>
                <w:noProof/>
                <w:webHidden/>
              </w:rPr>
              <w:instrText xml:space="preserve"> PAGEREF _Toc472895774 \h </w:instrText>
            </w:r>
            <w:r w:rsidR="00080A5B" w:rsidRPr="008F53BE">
              <w:rPr>
                <w:rFonts w:ascii="Traditional Arabic" w:hAnsi="Traditional Arabic" w:cs="Traditional Arabic"/>
                <w:noProof/>
                <w:webHidden/>
              </w:rPr>
            </w:r>
            <w:r w:rsidR="00080A5B" w:rsidRPr="008F53BE">
              <w:rPr>
                <w:rFonts w:ascii="Traditional Arabic" w:hAnsi="Traditional Arabic" w:cs="Traditional Arabic"/>
                <w:noProof/>
                <w:webHidden/>
              </w:rPr>
              <w:fldChar w:fldCharType="separate"/>
            </w:r>
            <w:r w:rsidR="00080A5B" w:rsidRPr="008F53BE">
              <w:rPr>
                <w:rFonts w:ascii="Traditional Arabic" w:hAnsi="Traditional Arabic" w:cs="Traditional Arabic"/>
                <w:noProof/>
                <w:webHidden/>
              </w:rPr>
              <w:t>2</w:t>
            </w:r>
            <w:r w:rsidR="00080A5B" w:rsidRPr="008F53BE">
              <w:rPr>
                <w:rFonts w:ascii="Traditional Arabic" w:hAnsi="Traditional Arabic" w:cs="Traditional Arabic"/>
                <w:noProof/>
                <w:webHidden/>
              </w:rPr>
              <w:fldChar w:fldCharType="end"/>
            </w:r>
          </w:hyperlink>
        </w:p>
        <w:p w:rsidR="00080A5B" w:rsidRPr="008F53BE" w:rsidRDefault="00A02137" w:rsidP="008F53BE">
          <w:pPr>
            <w:pStyle w:val="TOC1"/>
            <w:tabs>
              <w:tab w:val="right" w:leader="dot" w:pos="9350"/>
            </w:tabs>
            <w:spacing w:line="276" w:lineRule="auto"/>
            <w:rPr>
              <w:rFonts w:ascii="Traditional Arabic" w:hAnsi="Traditional Arabic" w:cs="Traditional Arabic"/>
              <w:noProof/>
              <w:szCs w:val="22"/>
              <w:lang w:bidi="ar-SA"/>
            </w:rPr>
          </w:pPr>
          <w:hyperlink w:anchor="_Toc472895775" w:history="1">
            <w:r w:rsidR="00080A5B" w:rsidRPr="008F53BE">
              <w:rPr>
                <w:rStyle w:val="Hyperlink"/>
                <w:rFonts w:ascii="Traditional Arabic" w:hAnsi="Traditional Arabic" w:cs="Traditional Arabic" w:hint="eastAsia"/>
                <w:noProof/>
                <w:rtl/>
              </w:rPr>
              <w:t>دل</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ل</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دوم</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حج</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تخ</w:t>
            </w:r>
            <w:r w:rsidR="00080A5B" w:rsidRPr="008F53BE">
              <w:rPr>
                <w:rStyle w:val="Hyperlink"/>
                <w:rFonts w:ascii="Traditional Arabic" w:hAnsi="Traditional Arabic" w:cs="Traditional Arabic" w:hint="cs"/>
                <w:noProof/>
                <w:rtl/>
              </w:rPr>
              <w:t>یی</w:t>
            </w:r>
            <w:r w:rsidR="00080A5B" w:rsidRPr="008F53BE">
              <w:rPr>
                <w:rStyle w:val="Hyperlink"/>
                <w:rFonts w:ascii="Traditional Arabic" w:hAnsi="Traditional Arabic" w:cs="Traditional Arabic" w:hint="eastAsia"/>
                <w:noProof/>
                <w:rtl/>
              </w:rPr>
              <w:t>ر</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Fonts w:ascii="Traditional Arabic" w:hAnsi="Traditional Arabic" w:cs="Traditional Arabic"/>
                <w:noProof/>
                <w:webHidden/>
              </w:rPr>
              <w:tab/>
            </w:r>
            <w:r w:rsidR="00080A5B" w:rsidRPr="008F53BE">
              <w:rPr>
                <w:rFonts w:ascii="Traditional Arabic" w:hAnsi="Traditional Arabic" w:cs="Traditional Arabic"/>
                <w:noProof/>
                <w:webHidden/>
              </w:rPr>
              <w:fldChar w:fldCharType="begin"/>
            </w:r>
            <w:r w:rsidR="00080A5B" w:rsidRPr="008F53BE">
              <w:rPr>
                <w:rFonts w:ascii="Traditional Arabic" w:hAnsi="Traditional Arabic" w:cs="Traditional Arabic"/>
                <w:noProof/>
                <w:webHidden/>
              </w:rPr>
              <w:instrText xml:space="preserve"> PAGEREF _Toc472895775 \h </w:instrText>
            </w:r>
            <w:r w:rsidR="00080A5B" w:rsidRPr="008F53BE">
              <w:rPr>
                <w:rFonts w:ascii="Traditional Arabic" w:hAnsi="Traditional Arabic" w:cs="Traditional Arabic"/>
                <w:noProof/>
                <w:webHidden/>
              </w:rPr>
            </w:r>
            <w:r w:rsidR="00080A5B" w:rsidRPr="008F53BE">
              <w:rPr>
                <w:rFonts w:ascii="Traditional Arabic" w:hAnsi="Traditional Arabic" w:cs="Traditional Arabic"/>
                <w:noProof/>
                <w:webHidden/>
              </w:rPr>
              <w:fldChar w:fldCharType="separate"/>
            </w:r>
            <w:r w:rsidR="00080A5B" w:rsidRPr="008F53BE">
              <w:rPr>
                <w:rFonts w:ascii="Traditional Arabic" w:hAnsi="Traditional Arabic" w:cs="Traditional Arabic"/>
                <w:noProof/>
                <w:webHidden/>
              </w:rPr>
              <w:t>2</w:t>
            </w:r>
            <w:r w:rsidR="00080A5B" w:rsidRPr="008F53BE">
              <w:rPr>
                <w:rFonts w:ascii="Traditional Arabic" w:hAnsi="Traditional Arabic" w:cs="Traditional Arabic"/>
                <w:noProof/>
                <w:webHidden/>
              </w:rPr>
              <w:fldChar w:fldCharType="end"/>
            </w:r>
          </w:hyperlink>
        </w:p>
        <w:p w:rsidR="00080A5B" w:rsidRPr="008F53BE" w:rsidRDefault="00A02137" w:rsidP="008F53BE">
          <w:pPr>
            <w:pStyle w:val="TOC1"/>
            <w:tabs>
              <w:tab w:val="right" w:leader="dot" w:pos="9350"/>
            </w:tabs>
            <w:spacing w:line="276" w:lineRule="auto"/>
            <w:rPr>
              <w:rFonts w:ascii="Traditional Arabic" w:hAnsi="Traditional Arabic" w:cs="Traditional Arabic"/>
              <w:noProof/>
              <w:szCs w:val="22"/>
              <w:lang w:bidi="ar-SA"/>
            </w:rPr>
          </w:pPr>
          <w:hyperlink w:anchor="_Toc472895776" w:history="1">
            <w:r w:rsidR="00080A5B" w:rsidRPr="008F53BE">
              <w:rPr>
                <w:rStyle w:val="Hyperlink"/>
                <w:rFonts w:ascii="Traditional Arabic" w:hAnsi="Traditional Arabic" w:cs="Traditional Arabic" w:hint="eastAsia"/>
                <w:noProof/>
                <w:rtl/>
              </w:rPr>
              <w:t>دل</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ل</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سوم</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حج</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تخ</w:t>
            </w:r>
            <w:r w:rsidR="00080A5B" w:rsidRPr="008F53BE">
              <w:rPr>
                <w:rStyle w:val="Hyperlink"/>
                <w:rFonts w:ascii="Traditional Arabic" w:hAnsi="Traditional Arabic" w:cs="Traditional Arabic" w:hint="cs"/>
                <w:noProof/>
                <w:rtl/>
              </w:rPr>
              <w:t>یی</w:t>
            </w:r>
            <w:r w:rsidR="00080A5B" w:rsidRPr="008F53BE">
              <w:rPr>
                <w:rStyle w:val="Hyperlink"/>
                <w:rFonts w:ascii="Traditional Arabic" w:hAnsi="Traditional Arabic" w:cs="Traditional Arabic" w:hint="eastAsia"/>
                <w:noProof/>
                <w:rtl/>
              </w:rPr>
              <w:t>ر</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Fonts w:ascii="Traditional Arabic" w:hAnsi="Traditional Arabic" w:cs="Traditional Arabic"/>
                <w:noProof/>
                <w:webHidden/>
              </w:rPr>
              <w:tab/>
            </w:r>
            <w:r w:rsidR="00080A5B" w:rsidRPr="008F53BE">
              <w:rPr>
                <w:rFonts w:ascii="Traditional Arabic" w:hAnsi="Traditional Arabic" w:cs="Traditional Arabic"/>
                <w:noProof/>
                <w:webHidden/>
              </w:rPr>
              <w:fldChar w:fldCharType="begin"/>
            </w:r>
            <w:r w:rsidR="00080A5B" w:rsidRPr="008F53BE">
              <w:rPr>
                <w:rFonts w:ascii="Traditional Arabic" w:hAnsi="Traditional Arabic" w:cs="Traditional Arabic"/>
                <w:noProof/>
                <w:webHidden/>
              </w:rPr>
              <w:instrText xml:space="preserve"> PAGEREF _Toc472895776 \h </w:instrText>
            </w:r>
            <w:r w:rsidR="00080A5B" w:rsidRPr="008F53BE">
              <w:rPr>
                <w:rFonts w:ascii="Traditional Arabic" w:hAnsi="Traditional Arabic" w:cs="Traditional Arabic"/>
                <w:noProof/>
                <w:webHidden/>
              </w:rPr>
            </w:r>
            <w:r w:rsidR="00080A5B" w:rsidRPr="008F53BE">
              <w:rPr>
                <w:rFonts w:ascii="Traditional Arabic" w:hAnsi="Traditional Arabic" w:cs="Traditional Arabic"/>
                <w:noProof/>
                <w:webHidden/>
              </w:rPr>
              <w:fldChar w:fldCharType="separate"/>
            </w:r>
            <w:r w:rsidR="00080A5B" w:rsidRPr="008F53BE">
              <w:rPr>
                <w:rFonts w:ascii="Traditional Arabic" w:hAnsi="Traditional Arabic" w:cs="Traditional Arabic"/>
                <w:noProof/>
                <w:webHidden/>
              </w:rPr>
              <w:t>3</w:t>
            </w:r>
            <w:r w:rsidR="00080A5B" w:rsidRPr="008F53BE">
              <w:rPr>
                <w:rFonts w:ascii="Traditional Arabic" w:hAnsi="Traditional Arabic" w:cs="Traditional Arabic"/>
                <w:noProof/>
                <w:webHidden/>
              </w:rPr>
              <w:fldChar w:fldCharType="end"/>
            </w:r>
          </w:hyperlink>
        </w:p>
        <w:p w:rsidR="00080A5B" w:rsidRPr="008F53BE" w:rsidRDefault="00A02137" w:rsidP="008F53BE">
          <w:pPr>
            <w:pStyle w:val="TOC1"/>
            <w:tabs>
              <w:tab w:val="right" w:leader="dot" w:pos="9350"/>
            </w:tabs>
            <w:spacing w:line="276" w:lineRule="auto"/>
            <w:rPr>
              <w:rFonts w:ascii="Traditional Arabic" w:hAnsi="Traditional Arabic" w:cs="Traditional Arabic"/>
              <w:noProof/>
              <w:szCs w:val="22"/>
              <w:lang w:bidi="ar-SA"/>
            </w:rPr>
          </w:pPr>
          <w:hyperlink w:anchor="_Toc472895777" w:history="1">
            <w:r w:rsidR="00080A5B" w:rsidRPr="008F53BE">
              <w:rPr>
                <w:rStyle w:val="Hyperlink"/>
                <w:rFonts w:ascii="Traditional Arabic" w:hAnsi="Traditional Arabic" w:cs="Traditional Arabic" w:hint="eastAsia"/>
                <w:noProof/>
                <w:rtl/>
              </w:rPr>
              <w:t>دل</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ل</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چهارم</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حج</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تخ</w:t>
            </w:r>
            <w:r w:rsidR="00080A5B" w:rsidRPr="008F53BE">
              <w:rPr>
                <w:rStyle w:val="Hyperlink"/>
                <w:rFonts w:ascii="Traditional Arabic" w:hAnsi="Traditional Arabic" w:cs="Traditional Arabic" w:hint="cs"/>
                <w:noProof/>
                <w:rtl/>
              </w:rPr>
              <w:t>یی</w:t>
            </w:r>
            <w:r w:rsidR="00080A5B" w:rsidRPr="008F53BE">
              <w:rPr>
                <w:rStyle w:val="Hyperlink"/>
                <w:rFonts w:ascii="Traditional Arabic" w:hAnsi="Traditional Arabic" w:cs="Traditional Arabic" w:hint="eastAsia"/>
                <w:noProof/>
                <w:rtl/>
              </w:rPr>
              <w:t>ر</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Fonts w:ascii="Traditional Arabic" w:hAnsi="Traditional Arabic" w:cs="Traditional Arabic"/>
                <w:noProof/>
                <w:webHidden/>
              </w:rPr>
              <w:tab/>
            </w:r>
            <w:r w:rsidR="00080A5B" w:rsidRPr="008F53BE">
              <w:rPr>
                <w:rFonts w:ascii="Traditional Arabic" w:hAnsi="Traditional Arabic" w:cs="Traditional Arabic"/>
                <w:noProof/>
                <w:webHidden/>
              </w:rPr>
              <w:fldChar w:fldCharType="begin"/>
            </w:r>
            <w:r w:rsidR="00080A5B" w:rsidRPr="008F53BE">
              <w:rPr>
                <w:rFonts w:ascii="Traditional Arabic" w:hAnsi="Traditional Arabic" w:cs="Traditional Arabic"/>
                <w:noProof/>
                <w:webHidden/>
              </w:rPr>
              <w:instrText xml:space="preserve"> PAGEREF _Toc472895777 \h </w:instrText>
            </w:r>
            <w:r w:rsidR="00080A5B" w:rsidRPr="008F53BE">
              <w:rPr>
                <w:rFonts w:ascii="Traditional Arabic" w:hAnsi="Traditional Arabic" w:cs="Traditional Arabic"/>
                <w:noProof/>
                <w:webHidden/>
              </w:rPr>
            </w:r>
            <w:r w:rsidR="00080A5B" w:rsidRPr="008F53BE">
              <w:rPr>
                <w:rFonts w:ascii="Traditional Arabic" w:hAnsi="Traditional Arabic" w:cs="Traditional Arabic"/>
                <w:noProof/>
                <w:webHidden/>
              </w:rPr>
              <w:fldChar w:fldCharType="separate"/>
            </w:r>
            <w:r w:rsidR="00080A5B" w:rsidRPr="008F53BE">
              <w:rPr>
                <w:rFonts w:ascii="Traditional Arabic" w:hAnsi="Traditional Arabic" w:cs="Traditional Arabic"/>
                <w:noProof/>
                <w:webHidden/>
              </w:rPr>
              <w:t>4</w:t>
            </w:r>
            <w:r w:rsidR="00080A5B" w:rsidRPr="008F53BE">
              <w:rPr>
                <w:rFonts w:ascii="Traditional Arabic" w:hAnsi="Traditional Arabic" w:cs="Traditional Arabic"/>
                <w:noProof/>
                <w:webHidden/>
              </w:rPr>
              <w:fldChar w:fldCharType="end"/>
            </w:r>
          </w:hyperlink>
        </w:p>
        <w:p w:rsidR="00080A5B" w:rsidRPr="008F53BE" w:rsidRDefault="00A02137" w:rsidP="008F53BE">
          <w:pPr>
            <w:pStyle w:val="TOC1"/>
            <w:tabs>
              <w:tab w:val="right" w:leader="dot" w:pos="9350"/>
            </w:tabs>
            <w:spacing w:line="276" w:lineRule="auto"/>
            <w:rPr>
              <w:rFonts w:ascii="Traditional Arabic" w:hAnsi="Traditional Arabic" w:cs="Traditional Arabic"/>
              <w:noProof/>
              <w:szCs w:val="22"/>
              <w:lang w:bidi="ar-SA"/>
            </w:rPr>
          </w:pPr>
          <w:hyperlink w:anchor="_Toc472895778" w:history="1">
            <w:r w:rsidR="00080A5B" w:rsidRPr="008F53BE">
              <w:rPr>
                <w:rStyle w:val="Hyperlink"/>
                <w:rFonts w:ascii="Traditional Arabic" w:hAnsi="Traditional Arabic" w:cs="Traditional Arabic" w:hint="eastAsia"/>
                <w:noProof/>
                <w:rtl/>
              </w:rPr>
              <w:t>مناقشه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دل</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ل</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چهارم؛</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اطلاقات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ادله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لفظ</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برا</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حج</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تخ</w:t>
            </w:r>
            <w:r w:rsidR="00080A5B" w:rsidRPr="008F53BE">
              <w:rPr>
                <w:rStyle w:val="Hyperlink"/>
                <w:rFonts w:ascii="Traditional Arabic" w:hAnsi="Traditional Arabic" w:cs="Traditional Arabic" w:hint="cs"/>
                <w:noProof/>
                <w:rtl/>
              </w:rPr>
              <w:t>یی</w:t>
            </w:r>
            <w:r w:rsidR="00080A5B" w:rsidRPr="008F53BE">
              <w:rPr>
                <w:rStyle w:val="Hyperlink"/>
                <w:rFonts w:ascii="Traditional Arabic" w:hAnsi="Traditional Arabic" w:cs="Traditional Arabic" w:hint="eastAsia"/>
                <w:noProof/>
                <w:rtl/>
              </w:rPr>
              <w:t>ر</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Fonts w:ascii="Traditional Arabic" w:hAnsi="Traditional Arabic" w:cs="Traditional Arabic"/>
                <w:noProof/>
                <w:webHidden/>
              </w:rPr>
              <w:tab/>
            </w:r>
            <w:r w:rsidR="00080A5B" w:rsidRPr="008F53BE">
              <w:rPr>
                <w:rFonts w:ascii="Traditional Arabic" w:hAnsi="Traditional Arabic" w:cs="Traditional Arabic"/>
                <w:noProof/>
                <w:webHidden/>
              </w:rPr>
              <w:fldChar w:fldCharType="begin"/>
            </w:r>
            <w:r w:rsidR="00080A5B" w:rsidRPr="008F53BE">
              <w:rPr>
                <w:rFonts w:ascii="Traditional Arabic" w:hAnsi="Traditional Arabic" w:cs="Traditional Arabic"/>
                <w:noProof/>
                <w:webHidden/>
              </w:rPr>
              <w:instrText xml:space="preserve"> PAGEREF _Toc472895778 \h </w:instrText>
            </w:r>
            <w:r w:rsidR="00080A5B" w:rsidRPr="008F53BE">
              <w:rPr>
                <w:rFonts w:ascii="Traditional Arabic" w:hAnsi="Traditional Arabic" w:cs="Traditional Arabic"/>
                <w:noProof/>
                <w:webHidden/>
              </w:rPr>
            </w:r>
            <w:r w:rsidR="00080A5B" w:rsidRPr="008F53BE">
              <w:rPr>
                <w:rFonts w:ascii="Traditional Arabic" w:hAnsi="Traditional Arabic" w:cs="Traditional Arabic"/>
                <w:noProof/>
                <w:webHidden/>
              </w:rPr>
              <w:fldChar w:fldCharType="separate"/>
            </w:r>
            <w:r w:rsidR="00080A5B" w:rsidRPr="008F53BE">
              <w:rPr>
                <w:rFonts w:ascii="Traditional Arabic" w:hAnsi="Traditional Arabic" w:cs="Traditional Arabic"/>
                <w:noProof/>
                <w:webHidden/>
              </w:rPr>
              <w:t>4</w:t>
            </w:r>
            <w:r w:rsidR="00080A5B" w:rsidRPr="008F53BE">
              <w:rPr>
                <w:rFonts w:ascii="Traditional Arabic" w:hAnsi="Traditional Arabic" w:cs="Traditional Arabic"/>
                <w:noProof/>
                <w:webHidden/>
              </w:rPr>
              <w:fldChar w:fldCharType="end"/>
            </w:r>
          </w:hyperlink>
        </w:p>
        <w:p w:rsidR="00080A5B" w:rsidRPr="008F53BE" w:rsidRDefault="00A02137" w:rsidP="008F53BE">
          <w:pPr>
            <w:pStyle w:val="TOC1"/>
            <w:tabs>
              <w:tab w:val="right" w:leader="dot" w:pos="9350"/>
            </w:tabs>
            <w:spacing w:line="276" w:lineRule="auto"/>
            <w:rPr>
              <w:rFonts w:ascii="Traditional Arabic" w:hAnsi="Traditional Arabic" w:cs="Traditional Arabic"/>
              <w:noProof/>
              <w:szCs w:val="22"/>
              <w:lang w:bidi="ar-SA"/>
            </w:rPr>
          </w:pPr>
          <w:hyperlink w:anchor="_Toc472895779" w:history="1">
            <w:r w:rsidR="00475936">
              <w:rPr>
                <w:rStyle w:val="Hyperlink"/>
                <w:rFonts w:ascii="Traditional Arabic" w:hAnsi="Traditional Arabic" w:cs="Traditional Arabic" w:hint="eastAsia"/>
                <w:noProof/>
                <w:rtl/>
              </w:rPr>
              <w:t>دایره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س</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ره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عقلائ</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و</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متشرعه</w:t>
            </w:r>
            <w:r w:rsidR="00080A5B" w:rsidRPr="008F53BE">
              <w:rPr>
                <w:rFonts w:ascii="Traditional Arabic" w:hAnsi="Traditional Arabic" w:cs="Traditional Arabic"/>
                <w:noProof/>
                <w:webHidden/>
              </w:rPr>
              <w:tab/>
            </w:r>
            <w:r w:rsidR="00080A5B" w:rsidRPr="008F53BE">
              <w:rPr>
                <w:rFonts w:ascii="Traditional Arabic" w:hAnsi="Traditional Arabic" w:cs="Traditional Arabic"/>
                <w:noProof/>
                <w:webHidden/>
              </w:rPr>
              <w:fldChar w:fldCharType="begin"/>
            </w:r>
            <w:r w:rsidR="00080A5B" w:rsidRPr="008F53BE">
              <w:rPr>
                <w:rFonts w:ascii="Traditional Arabic" w:hAnsi="Traditional Arabic" w:cs="Traditional Arabic"/>
                <w:noProof/>
                <w:webHidden/>
              </w:rPr>
              <w:instrText xml:space="preserve"> PAGEREF _Toc472895779 \h </w:instrText>
            </w:r>
            <w:r w:rsidR="00080A5B" w:rsidRPr="008F53BE">
              <w:rPr>
                <w:rFonts w:ascii="Traditional Arabic" w:hAnsi="Traditional Arabic" w:cs="Traditional Arabic"/>
                <w:noProof/>
                <w:webHidden/>
              </w:rPr>
            </w:r>
            <w:r w:rsidR="00080A5B" w:rsidRPr="008F53BE">
              <w:rPr>
                <w:rFonts w:ascii="Traditional Arabic" w:hAnsi="Traditional Arabic" w:cs="Traditional Arabic"/>
                <w:noProof/>
                <w:webHidden/>
              </w:rPr>
              <w:fldChar w:fldCharType="separate"/>
            </w:r>
            <w:r w:rsidR="00080A5B" w:rsidRPr="008F53BE">
              <w:rPr>
                <w:rFonts w:ascii="Traditional Arabic" w:hAnsi="Traditional Arabic" w:cs="Traditional Arabic"/>
                <w:noProof/>
                <w:webHidden/>
              </w:rPr>
              <w:t>4</w:t>
            </w:r>
            <w:r w:rsidR="00080A5B" w:rsidRPr="008F53BE">
              <w:rPr>
                <w:rFonts w:ascii="Traditional Arabic" w:hAnsi="Traditional Arabic" w:cs="Traditional Arabic"/>
                <w:noProof/>
                <w:webHidden/>
              </w:rPr>
              <w:fldChar w:fldCharType="end"/>
            </w:r>
          </w:hyperlink>
        </w:p>
        <w:p w:rsidR="00080A5B" w:rsidRPr="008F53BE" w:rsidRDefault="00A02137" w:rsidP="008F53BE">
          <w:pPr>
            <w:pStyle w:val="TOC1"/>
            <w:tabs>
              <w:tab w:val="right" w:leader="dot" w:pos="9350"/>
            </w:tabs>
            <w:spacing w:line="276" w:lineRule="auto"/>
            <w:rPr>
              <w:rFonts w:ascii="Traditional Arabic" w:hAnsi="Traditional Arabic" w:cs="Traditional Arabic"/>
              <w:noProof/>
              <w:szCs w:val="22"/>
              <w:lang w:bidi="ar-SA"/>
            </w:rPr>
          </w:pPr>
          <w:hyperlink w:anchor="_Toc472895780" w:history="1">
            <w:r w:rsidR="00080A5B" w:rsidRPr="008F53BE">
              <w:rPr>
                <w:rStyle w:val="Hyperlink"/>
                <w:rFonts w:ascii="Traditional Arabic" w:hAnsi="Traditional Arabic" w:cs="Traditional Arabic" w:hint="eastAsia"/>
                <w:noProof/>
                <w:rtl/>
              </w:rPr>
              <w:t>شمول</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ادله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لفظ</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نسبت</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به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س</w:t>
            </w:r>
            <w:r w:rsidR="00080A5B" w:rsidRPr="008F53BE">
              <w:rPr>
                <w:rStyle w:val="Hyperlink"/>
                <w:rFonts w:ascii="Traditional Arabic" w:hAnsi="Traditional Arabic" w:cs="Traditional Arabic" w:hint="cs"/>
                <w:noProof/>
                <w:rtl/>
              </w:rPr>
              <w:t>ی</w:t>
            </w:r>
            <w:r w:rsidR="00080A5B" w:rsidRPr="008F53BE">
              <w:rPr>
                <w:rStyle w:val="Hyperlink"/>
                <w:rFonts w:ascii="Traditional Arabic" w:hAnsi="Traditional Arabic" w:cs="Traditional Arabic" w:hint="eastAsia"/>
                <w:noProof/>
                <w:rtl/>
              </w:rPr>
              <w:t>ره</w:t>
            </w:r>
            <w:r w:rsidR="00080A5B" w:rsidRPr="008F53BE">
              <w:rPr>
                <w:rStyle w:val="Hyperlink"/>
                <w:rFonts w:ascii="Traditional Arabic" w:hAnsi="Traditional Arabic" w:cs="Traditional Arabic"/>
                <w:noProof/>
                <w:rtl/>
              </w:rPr>
              <w:t xml:space="preserve"> </w:t>
            </w:r>
            <w:r w:rsidR="00080A5B" w:rsidRPr="008F53BE">
              <w:rPr>
                <w:rStyle w:val="Hyperlink"/>
                <w:rFonts w:ascii="Traditional Arabic" w:hAnsi="Traditional Arabic" w:cs="Traditional Arabic" w:hint="eastAsia"/>
                <w:noProof/>
                <w:rtl/>
              </w:rPr>
              <w:t>متشرعه</w:t>
            </w:r>
            <w:r w:rsidR="00080A5B" w:rsidRPr="008F53BE">
              <w:rPr>
                <w:rFonts w:ascii="Traditional Arabic" w:hAnsi="Traditional Arabic" w:cs="Traditional Arabic"/>
                <w:noProof/>
                <w:webHidden/>
              </w:rPr>
              <w:tab/>
            </w:r>
            <w:r w:rsidR="00080A5B" w:rsidRPr="008F53BE">
              <w:rPr>
                <w:rFonts w:ascii="Traditional Arabic" w:hAnsi="Traditional Arabic" w:cs="Traditional Arabic"/>
                <w:noProof/>
                <w:webHidden/>
              </w:rPr>
              <w:fldChar w:fldCharType="begin"/>
            </w:r>
            <w:r w:rsidR="00080A5B" w:rsidRPr="008F53BE">
              <w:rPr>
                <w:rFonts w:ascii="Traditional Arabic" w:hAnsi="Traditional Arabic" w:cs="Traditional Arabic"/>
                <w:noProof/>
                <w:webHidden/>
              </w:rPr>
              <w:instrText xml:space="preserve"> PAGEREF _Toc472895780 \h </w:instrText>
            </w:r>
            <w:r w:rsidR="00080A5B" w:rsidRPr="008F53BE">
              <w:rPr>
                <w:rFonts w:ascii="Traditional Arabic" w:hAnsi="Traditional Arabic" w:cs="Traditional Arabic"/>
                <w:noProof/>
                <w:webHidden/>
              </w:rPr>
            </w:r>
            <w:r w:rsidR="00080A5B" w:rsidRPr="008F53BE">
              <w:rPr>
                <w:rFonts w:ascii="Traditional Arabic" w:hAnsi="Traditional Arabic" w:cs="Traditional Arabic"/>
                <w:noProof/>
                <w:webHidden/>
              </w:rPr>
              <w:fldChar w:fldCharType="separate"/>
            </w:r>
            <w:r w:rsidR="00080A5B" w:rsidRPr="008F53BE">
              <w:rPr>
                <w:rFonts w:ascii="Traditional Arabic" w:hAnsi="Traditional Arabic" w:cs="Traditional Arabic"/>
                <w:noProof/>
                <w:webHidden/>
              </w:rPr>
              <w:t>5</w:t>
            </w:r>
            <w:r w:rsidR="00080A5B" w:rsidRPr="008F53BE">
              <w:rPr>
                <w:rFonts w:ascii="Traditional Arabic" w:hAnsi="Traditional Arabic" w:cs="Traditional Arabic"/>
                <w:noProof/>
                <w:webHidden/>
              </w:rPr>
              <w:fldChar w:fldCharType="end"/>
            </w:r>
          </w:hyperlink>
        </w:p>
        <w:p w:rsidR="00080A5B" w:rsidRPr="008F53BE" w:rsidRDefault="00080A5B" w:rsidP="008F53BE">
          <w:pPr>
            <w:spacing w:line="276" w:lineRule="auto"/>
            <w:rPr>
              <w:rFonts w:ascii="Traditional Arabic" w:hAnsi="Traditional Arabic" w:cs="Traditional Arabic"/>
            </w:rPr>
          </w:pPr>
          <w:r w:rsidRPr="008F53BE">
            <w:rPr>
              <w:rFonts w:ascii="Traditional Arabic" w:hAnsi="Traditional Arabic" w:cs="Traditional Arabic"/>
              <w:b/>
              <w:bCs/>
              <w:noProof/>
            </w:rPr>
            <w:fldChar w:fldCharType="end"/>
          </w:r>
        </w:p>
      </w:sdtContent>
    </w:sdt>
    <w:p w:rsidR="00080A5B" w:rsidRPr="008F53BE" w:rsidRDefault="00080A5B" w:rsidP="008F53BE">
      <w:pPr>
        <w:spacing w:after="0" w:line="480" w:lineRule="auto"/>
        <w:ind w:firstLine="0"/>
        <w:contextualSpacing w:val="0"/>
        <w:rPr>
          <w:rFonts w:ascii="Traditional Arabic" w:hAnsi="Traditional Arabic" w:cs="Traditional Arabic"/>
          <w:rtl/>
        </w:rPr>
      </w:pPr>
      <w:r w:rsidRPr="008F53BE">
        <w:rPr>
          <w:rFonts w:ascii="Traditional Arabic" w:hAnsi="Traditional Arabic" w:cs="Traditional Arabic"/>
          <w:rtl/>
        </w:rPr>
        <w:br w:type="page"/>
      </w:r>
    </w:p>
    <w:p w:rsidR="008F53BE" w:rsidRPr="008F53BE" w:rsidRDefault="008F53BE" w:rsidP="008F53BE">
      <w:pPr>
        <w:rPr>
          <w:rFonts w:ascii="Traditional Arabic" w:hAnsi="Traditional Arabic" w:cs="Traditional Arabic"/>
          <w:rtl/>
        </w:rPr>
      </w:pPr>
      <w:r w:rsidRPr="008F53BE">
        <w:rPr>
          <w:rFonts w:ascii="Traditional Arabic" w:hAnsi="Traditional Arabic" w:cs="Traditional Arabic" w:hint="cs"/>
          <w:rtl/>
        </w:rPr>
        <w:lastRenderedPageBreak/>
        <w:t>بسم الله الرحمن الرحیم</w:t>
      </w:r>
    </w:p>
    <w:p w:rsidR="008F53BE" w:rsidRPr="008F53BE" w:rsidRDefault="008F53BE" w:rsidP="008F53BE">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r w:rsidRPr="008F53BE">
        <w:rPr>
          <w:rFonts w:ascii="Traditional Arabic" w:hAnsi="Traditional Arabic" w:cs="Traditional Arabic"/>
          <w:color w:val="FF0000"/>
          <w:rtl/>
        </w:rPr>
        <w:t>موضوع:</w:t>
      </w:r>
      <w:r w:rsidRPr="008F53BE">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8F53BE">
        <w:rPr>
          <w:rFonts w:ascii="Traditional Arabic" w:hAnsi="Traditional Arabic" w:cs="Traditional Arabic" w:hint="cs"/>
          <w:rtl/>
        </w:rPr>
        <w:t>تخییر</w:t>
      </w:r>
      <w:r w:rsidRPr="008F53BE">
        <w:rPr>
          <w:rFonts w:ascii="Traditional Arabic" w:hAnsi="Traditional Arabic" w:cs="Traditional Arabic"/>
          <w:rtl/>
        </w:rPr>
        <w:t xml:space="preserve"> </w:t>
      </w:r>
      <w:r w:rsidRPr="008F53BE">
        <w:rPr>
          <w:rFonts w:ascii="Traditional Arabic" w:hAnsi="Traditional Arabic" w:cs="Traditional Arabic" w:hint="cs"/>
          <w:rtl/>
        </w:rPr>
        <w:t>بین</w:t>
      </w:r>
      <w:r w:rsidRPr="008F53BE">
        <w:rPr>
          <w:rFonts w:ascii="Traditional Arabic" w:hAnsi="Traditional Arabic" w:cs="Traditional Arabic"/>
          <w:rtl/>
        </w:rPr>
        <w:t xml:space="preserve"> </w:t>
      </w:r>
      <w:r w:rsidRPr="008F53BE">
        <w:rPr>
          <w:rFonts w:ascii="Traditional Arabic" w:hAnsi="Traditional Arabic" w:cs="Traditional Arabic" w:hint="cs"/>
          <w:rtl/>
        </w:rPr>
        <w:t>دو</w:t>
      </w:r>
      <w:r w:rsidRPr="008F53BE">
        <w:rPr>
          <w:rFonts w:ascii="Traditional Arabic" w:hAnsi="Traditional Arabic" w:cs="Traditional Arabic"/>
          <w:rtl/>
        </w:rPr>
        <w:t xml:space="preserve"> </w:t>
      </w:r>
      <w:r w:rsidRPr="008F53BE">
        <w:rPr>
          <w:rFonts w:ascii="Traditional Arabic" w:hAnsi="Traditional Arabic" w:cs="Traditional Arabic" w:hint="cs"/>
          <w:rtl/>
        </w:rPr>
        <w:t>مجتهد</w:t>
      </w:r>
      <w:r w:rsidRPr="008F53BE">
        <w:rPr>
          <w:rFonts w:ascii="Traditional Arabic" w:hAnsi="Traditional Arabic" w:cs="Traditional Arabic"/>
          <w:rtl/>
        </w:rPr>
        <w:t xml:space="preserve"> </w:t>
      </w:r>
      <w:r w:rsidRPr="008F53BE">
        <w:rPr>
          <w:rFonts w:ascii="Traditional Arabic" w:hAnsi="Traditional Arabic" w:cs="Traditional Arabic" w:hint="cs"/>
          <w:rtl/>
        </w:rPr>
        <w:t>مساوی</w:t>
      </w:r>
      <w:r w:rsidRPr="008F53BE">
        <w:rPr>
          <w:rFonts w:ascii="Traditional Arabic" w:hAnsi="Traditional Arabic" w:cs="Traditional Arabic"/>
          <w:rtl/>
        </w:rPr>
        <w:t>)</w:t>
      </w:r>
    </w:p>
    <w:p w:rsidR="008F53BE" w:rsidRPr="008F53BE" w:rsidRDefault="008F53BE" w:rsidP="008F53BE">
      <w:pPr>
        <w:pStyle w:val="Heading1"/>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5"/>
      <w:r w:rsidRPr="008F53BE">
        <w:rPr>
          <w:rFonts w:ascii="Traditional Arabic" w:hAnsi="Traditional Arabic" w:cs="Traditional Arabic" w:hint="cs"/>
          <w:color w:val="FF0000"/>
          <w:rtl/>
        </w:rPr>
        <w:t>اشاره</w:t>
      </w:r>
      <w:bookmarkEnd w:id="16"/>
      <w:bookmarkEnd w:id="17"/>
      <w:bookmarkEnd w:id="18"/>
      <w:bookmarkEnd w:id="19"/>
    </w:p>
    <w:p w:rsidR="008A3A3E" w:rsidRPr="008F53BE" w:rsidRDefault="00D92C86" w:rsidP="008F53BE">
      <w:pPr>
        <w:rPr>
          <w:rFonts w:ascii="Traditional Arabic" w:hAnsi="Traditional Arabic" w:cs="Traditional Arabic"/>
          <w:rtl/>
        </w:rPr>
      </w:pPr>
      <w:r w:rsidRPr="008F53BE">
        <w:rPr>
          <w:rFonts w:ascii="Traditional Arabic" w:hAnsi="Traditional Arabic" w:cs="Traditional Arabic" w:hint="cs"/>
          <w:rtl/>
        </w:rPr>
        <w:t xml:space="preserve">در صورتی دو مجتهد مساوی در علمیت باشند، نظر مشهور تخییر بین دو مجتهد بود، اما نظر مرحوم آقای </w:t>
      </w:r>
      <w:r w:rsidR="00475936">
        <w:rPr>
          <w:rFonts w:ascii="Traditional Arabic" w:hAnsi="Traditional Arabic" w:cs="Traditional Arabic" w:hint="cs"/>
          <w:rtl/>
        </w:rPr>
        <w:t>خویی</w:t>
      </w:r>
      <w:r w:rsidRPr="008F53BE">
        <w:rPr>
          <w:rFonts w:ascii="Traditional Arabic" w:hAnsi="Traditional Arabic" w:cs="Traditional Arabic" w:hint="cs"/>
          <w:rtl/>
        </w:rPr>
        <w:t xml:space="preserve"> احتیاط بین اقوال بود</w:t>
      </w:r>
      <w:r w:rsidR="009E7BCB" w:rsidRPr="008F53BE">
        <w:rPr>
          <w:rFonts w:ascii="Traditional Arabic" w:hAnsi="Traditional Arabic" w:cs="Traditional Arabic" w:hint="cs"/>
          <w:rtl/>
        </w:rPr>
        <w:t>.</w:t>
      </w:r>
    </w:p>
    <w:p w:rsidR="009E7BCB" w:rsidRPr="008F53BE" w:rsidRDefault="009E7BCB" w:rsidP="008F53BE">
      <w:pPr>
        <w:rPr>
          <w:rFonts w:ascii="Traditional Arabic" w:hAnsi="Traditional Arabic" w:cs="Traditional Arabic"/>
          <w:rtl/>
        </w:rPr>
      </w:pPr>
      <w:r w:rsidRPr="008F53BE">
        <w:rPr>
          <w:rFonts w:ascii="Traditional Arabic" w:hAnsi="Traditional Arabic" w:cs="Traditional Arabic" w:hint="cs"/>
          <w:rtl/>
        </w:rPr>
        <w:t>این بحث در دو مقام قابل بحث است:</w:t>
      </w:r>
    </w:p>
    <w:p w:rsidR="009E7BCB" w:rsidRPr="008F53BE" w:rsidRDefault="009E7BCB" w:rsidP="008F53BE">
      <w:pPr>
        <w:rPr>
          <w:rFonts w:ascii="Traditional Arabic" w:hAnsi="Traditional Arabic" w:cs="Traditional Arabic"/>
          <w:rtl/>
        </w:rPr>
      </w:pPr>
      <w:r w:rsidRPr="008F53BE">
        <w:rPr>
          <w:rFonts w:ascii="Traditional Arabic" w:hAnsi="Traditional Arabic" w:cs="Traditional Arabic" w:hint="cs"/>
          <w:rtl/>
        </w:rPr>
        <w:t xml:space="preserve">1- مقام ثبوتی، در عالم ثبوت فی نفس الامر؛ آیا امکان تصویر حجیت تخییریه هست یا نه؟ حجیت تخییریه معقول است، مرحوم آقای </w:t>
      </w:r>
      <w:r w:rsidR="00475936">
        <w:rPr>
          <w:rFonts w:ascii="Traditional Arabic" w:hAnsi="Traditional Arabic" w:cs="Traditional Arabic" w:hint="cs"/>
          <w:rtl/>
        </w:rPr>
        <w:t>خویی</w:t>
      </w:r>
      <w:r w:rsidRPr="008F53BE">
        <w:rPr>
          <w:rFonts w:ascii="Traditional Arabic" w:hAnsi="Traditional Arabic" w:cs="Traditional Arabic" w:hint="cs"/>
          <w:rtl/>
        </w:rPr>
        <w:t xml:space="preserve"> تخییر عقلی را </w:t>
      </w:r>
      <w:r w:rsidR="00080A5B" w:rsidRPr="008F53BE">
        <w:rPr>
          <w:rFonts w:ascii="Traditional Arabic" w:hAnsi="Traditional Arabic" w:cs="Traditional Arabic" w:hint="cs"/>
          <w:rtl/>
        </w:rPr>
        <w:t>پذیرفته‌اند</w:t>
      </w:r>
      <w:r w:rsidR="006F05E3" w:rsidRPr="008F53BE">
        <w:rPr>
          <w:rFonts w:ascii="Traditional Arabic" w:hAnsi="Traditional Arabic" w:cs="Traditional Arabic" w:hint="cs"/>
          <w:rtl/>
        </w:rPr>
        <w:t xml:space="preserve">، بعضی تخییر شرعی و مطابق ادله را </w:t>
      </w:r>
      <w:r w:rsidR="00080A5B" w:rsidRPr="008F53BE">
        <w:rPr>
          <w:rFonts w:ascii="Traditional Arabic" w:hAnsi="Traditional Arabic" w:cs="Traditional Arabic" w:hint="cs"/>
          <w:rtl/>
        </w:rPr>
        <w:t>قابل‌قبول</w:t>
      </w:r>
      <w:r w:rsidR="006F05E3"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دانسته‌اند</w:t>
      </w:r>
      <w:r w:rsidR="000F3A4C" w:rsidRPr="008F53BE">
        <w:rPr>
          <w:rFonts w:ascii="Traditional Arabic" w:hAnsi="Traditional Arabic" w:cs="Traditional Arabic" w:hint="cs"/>
          <w:rtl/>
        </w:rPr>
        <w:t>.</w:t>
      </w:r>
    </w:p>
    <w:p w:rsidR="00A03F87" w:rsidRPr="008F53BE" w:rsidRDefault="00A03F87" w:rsidP="008F53BE">
      <w:pPr>
        <w:pStyle w:val="Heading1"/>
        <w:rPr>
          <w:rFonts w:ascii="Traditional Arabic" w:hAnsi="Traditional Arabic" w:cs="Traditional Arabic"/>
          <w:color w:val="FF0000"/>
          <w:rtl/>
        </w:rPr>
      </w:pPr>
      <w:bookmarkStart w:id="20" w:name="_Toc472895774"/>
      <w:r w:rsidRPr="008F53BE">
        <w:rPr>
          <w:rFonts w:ascii="Traditional Arabic" w:hAnsi="Traditional Arabic" w:cs="Traditional Arabic" w:hint="cs"/>
          <w:color w:val="FF0000"/>
          <w:rtl/>
        </w:rPr>
        <w:t>ادله اثبات حجیت تخییریه</w:t>
      </w:r>
      <w:bookmarkEnd w:id="20"/>
    </w:p>
    <w:p w:rsidR="000F3A4C" w:rsidRPr="008F53BE" w:rsidRDefault="00475936" w:rsidP="008F53BE">
      <w:pPr>
        <w:rPr>
          <w:rFonts w:ascii="Traditional Arabic" w:hAnsi="Traditional Arabic" w:cs="Traditional Arabic"/>
          <w:rtl/>
        </w:rPr>
      </w:pPr>
      <w:r>
        <w:rPr>
          <w:rFonts w:ascii="Traditional Arabic" w:hAnsi="Traditional Arabic" w:cs="Traditional Arabic" w:hint="cs"/>
          <w:rtl/>
        </w:rPr>
        <w:t>2- مقام اثباتی، ادله</w:t>
      </w:r>
      <w:r w:rsidR="000F3A4C" w:rsidRPr="008F53BE">
        <w:rPr>
          <w:rFonts w:ascii="Traditional Arabic" w:hAnsi="Traditional Arabic" w:cs="Traditional Arabic" w:hint="cs"/>
          <w:rtl/>
        </w:rPr>
        <w:t xml:space="preserve"> اقامه شده برای اثبات حجیت تخییریه </w:t>
      </w:r>
      <w:r w:rsidR="00080A5B" w:rsidRPr="008F53BE">
        <w:rPr>
          <w:rFonts w:ascii="Traditional Arabic" w:hAnsi="Traditional Arabic" w:cs="Traditional Arabic" w:hint="cs"/>
          <w:rtl/>
        </w:rPr>
        <w:t>عبارت‌اند</w:t>
      </w:r>
      <w:r w:rsidR="000F3A4C" w:rsidRPr="008F53BE">
        <w:rPr>
          <w:rFonts w:ascii="Traditional Arabic" w:hAnsi="Traditional Arabic" w:cs="Traditional Arabic" w:hint="cs"/>
          <w:rtl/>
        </w:rPr>
        <w:t xml:space="preserve"> از: </w:t>
      </w:r>
    </w:p>
    <w:p w:rsidR="000F3A4C" w:rsidRPr="008F53BE" w:rsidRDefault="000F3A4C" w:rsidP="008F53BE">
      <w:pPr>
        <w:rPr>
          <w:rFonts w:ascii="Traditional Arabic" w:hAnsi="Traditional Arabic" w:cs="Traditional Arabic"/>
          <w:rtl/>
        </w:rPr>
      </w:pPr>
      <w:r w:rsidRPr="008F53BE">
        <w:rPr>
          <w:rFonts w:ascii="Traditional Arabic" w:hAnsi="Traditional Arabic" w:cs="Traditional Arabic" w:hint="cs"/>
          <w:rtl/>
        </w:rPr>
        <w:t xml:space="preserve">1- ادعای اجماع شده که اصحاب در صدر اول معتقد به حجیت تخییریه </w:t>
      </w:r>
      <w:r w:rsidR="00080A5B" w:rsidRPr="008F53BE">
        <w:rPr>
          <w:rFonts w:ascii="Traditional Arabic" w:hAnsi="Traditional Arabic" w:cs="Traditional Arabic" w:hint="cs"/>
          <w:rtl/>
        </w:rPr>
        <w:t>بوده‌اند</w:t>
      </w:r>
      <w:r w:rsidRPr="008F53BE">
        <w:rPr>
          <w:rFonts w:ascii="Traditional Arabic" w:hAnsi="Traditional Arabic" w:cs="Traditional Arabic" w:hint="cs"/>
          <w:rtl/>
        </w:rPr>
        <w:t xml:space="preserve">، این ادعا را مرحوم آقای </w:t>
      </w:r>
      <w:r w:rsidR="00475936">
        <w:rPr>
          <w:rFonts w:ascii="Traditional Arabic" w:hAnsi="Traditional Arabic" w:cs="Traditional Arabic" w:hint="cs"/>
          <w:rtl/>
        </w:rPr>
        <w:t>خویی</w:t>
      </w:r>
      <w:r w:rsidRPr="008F53BE">
        <w:rPr>
          <w:rFonts w:ascii="Traditional Arabic" w:hAnsi="Traditional Arabic" w:cs="Traditional Arabic" w:hint="cs"/>
          <w:rtl/>
        </w:rPr>
        <w:t xml:space="preserve"> و آقای حائری و بعضی دیگر جواب دادند که مسئله به این صورت مطرح نبوده است و متأخر از </w:t>
      </w:r>
      <w:r w:rsidR="00080A5B" w:rsidRPr="008F53BE">
        <w:rPr>
          <w:rFonts w:ascii="Traditional Arabic" w:hAnsi="Traditional Arabic" w:cs="Traditional Arabic" w:hint="cs"/>
          <w:rtl/>
        </w:rPr>
        <w:t>آن‌ها</w:t>
      </w:r>
      <w:r w:rsidRPr="008F53BE">
        <w:rPr>
          <w:rFonts w:ascii="Traditional Arabic" w:hAnsi="Traditional Arabic" w:cs="Traditional Arabic" w:hint="cs"/>
          <w:rtl/>
        </w:rPr>
        <w:t xml:space="preserve"> به </w:t>
      </w:r>
      <w:r w:rsidR="0067760E" w:rsidRPr="008F53BE">
        <w:rPr>
          <w:rFonts w:ascii="Traditional Arabic" w:hAnsi="Traditional Arabic" w:cs="Traditional Arabic" w:hint="cs"/>
          <w:rtl/>
        </w:rPr>
        <w:t>حجیت تخییریه</w:t>
      </w:r>
      <w:r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اشاره‌کرده‌اند</w:t>
      </w:r>
      <w:r w:rsidR="0067760E" w:rsidRPr="008F53BE">
        <w:rPr>
          <w:rFonts w:ascii="Traditional Arabic" w:hAnsi="Traditional Arabic" w:cs="Traditional Arabic" w:hint="cs"/>
          <w:rtl/>
        </w:rPr>
        <w:t xml:space="preserve"> که ارزشی ندارد</w:t>
      </w:r>
      <w:r w:rsidR="002E3390" w:rsidRPr="008F53BE">
        <w:rPr>
          <w:rFonts w:ascii="Traditional Arabic" w:hAnsi="Traditional Arabic" w:cs="Traditional Arabic" w:hint="cs"/>
          <w:rtl/>
        </w:rPr>
        <w:t>.</w:t>
      </w:r>
    </w:p>
    <w:p w:rsidR="00A03F87" w:rsidRPr="008F53BE" w:rsidRDefault="00A03F87" w:rsidP="008F53BE">
      <w:pPr>
        <w:pStyle w:val="Heading1"/>
        <w:rPr>
          <w:rFonts w:ascii="Traditional Arabic" w:hAnsi="Traditional Arabic" w:cs="Traditional Arabic"/>
          <w:color w:val="FF0000"/>
          <w:rtl/>
        </w:rPr>
      </w:pPr>
      <w:bookmarkStart w:id="21" w:name="_Toc472895775"/>
      <w:r w:rsidRPr="008F53BE">
        <w:rPr>
          <w:rFonts w:ascii="Traditional Arabic" w:hAnsi="Traditional Arabic" w:cs="Traditional Arabic" w:hint="cs"/>
          <w:color w:val="FF0000"/>
          <w:rtl/>
        </w:rPr>
        <w:t>دلیل دوم حجیت تخییریه</w:t>
      </w:r>
      <w:bookmarkEnd w:id="21"/>
    </w:p>
    <w:p w:rsidR="002E3390" w:rsidRPr="008F53BE" w:rsidRDefault="002E3390" w:rsidP="008F53BE">
      <w:pPr>
        <w:rPr>
          <w:rFonts w:ascii="Traditional Arabic" w:hAnsi="Traditional Arabic" w:cs="Traditional Arabic"/>
          <w:rtl/>
        </w:rPr>
      </w:pPr>
      <w:r w:rsidRPr="008F53BE">
        <w:rPr>
          <w:rFonts w:ascii="Traditional Arabic" w:hAnsi="Traditional Arabic" w:cs="Traditional Arabic" w:hint="cs"/>
          <w:rtl/>
        </w:rPr>
        <w:t xml:space="preserve">2- دلیل دوم این است که سیره متشرعه بر حجیت تخییریه قائم بوده است، امکان دارد ادعا شود که آنچه در متشرعه رواج داشته، در هنگامی که مجتهدان متعددی بودند، کسی احتیاط </w:t>
      </w:r>
      <w:r w:rsidR="00080A5B" w:rsidRPr="008F53BE">
        <w:rPr>
          <w:rFonts w:ascii="Traditional Arabic" w:hAnsi="Traditional Arabic" w:cs="Traditional Arabic" w:hint="cs"/>
          <w:rtl/>
        </w:rPr>
        <w:t>نمی‌کرده</w:t>
      </w:r>
      <w:r w:rsidRPr="008F53BE">
        <w:rPr>
          <w:rFonts w:ascii="Traditional Arabic" w:hAnsi="Traditional Arabic" w:cs="Traditional Arabic" w:hint="cs"/>
          <w:rtl/>
        </w:rPr>
        <w:t xml:space="preserve">، بلکه هنگام مواجه با مسئله از میان افرادی که </w:t>
      </w:r>
      <w:r w:rsidR="00080A5B" w:rsidRPr="008F53BE">
        <w:rPr>
          <w:rFonts w:ascii="Traditional Arabic" w:hAnsi="Traditional Arabic" w:cs="Traditional Arabic" w:hint="cs"/>
          <w:rtl/>
        </w:rPr>
        <w:t>صاحب‌نظر</w:t>
      </w:r>
      <w:r w:rsidRPr="008F53BE">
        <w:rPr>
          <w:rFonts w:ascii="Traditional Arabic" w:hAnsi="Traditional Arabic" w:cs="Traditional Arabic" w:hint="cs"/>
          <w:rtl/>
        </w:rPr>
        <w:t xml:space="preserve"> بودند، </w:t>
      </w:r>
      <w:r w:rsidR="00080A5B" w:rsidRPr="008F53BE">
        <w:rPr>
          <w:rFonts w:ascii="Traditional Arabic" w:hAnsi="Traditional Arabic" w:cs="Traditional Arabic" w:hint="cs"/>
          <w:rtl/>
        </w:rPr>
        <w:t>سؤال</w:t>
      </w:r>
      <w:r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می‌کردند</w:t>
      </w:r>
      <w:r w:rsidRPr="008F53BE">
        <w:rPr>
          <w:rFonts w:ascii="Traditional Arabic" w:hAnsi="Traditional Arabic" w:cs="Traditional Arabic" w:hint="cs"/>
          <w:rtl/>
        </w:rPr>
        <w:t xml:space="preserve"> و طبق جواب عمل </w:t>
      </w:r>
      <w:r w:rsidR="00080A5B" w:rsidRPr="008F53BE">
        <w:rPr>
          <w:rFonts w:ascii="Traditional Arabic" w:hAnsi="Traditional Arabic" w:cs="Traditional Arabic" w:hint="cs"/>
          <w:rtl/>
        </w:rPr>
        <w:t>می‌کردند</w:t>
      </w:r>
      <w:r w:rsidRPr="008F53BE">
        <w:rPr>
          <w:rFonts w:ascii="Traditional Arabic" w:hAnsi="Traditional Arabic" w:cs="Traditional Arabic" w:hint="cs"/>
          <w:rtl/>
        </w:rPr>
        <w:t>، ظاهراً فقها هم این نظر را داشتند</w:t>
      </w:r>
      <w:r w:rsidR="000A53B5" w:rsidRPr="008F53BE">
        <w:rPr>
          <w:rFonts w:ascii="Traditional Arabic" w:hAnsi="Traditional Arabic" w:cs="Traditional Arabic" w:hint="cs"/>
          <w:rtl/>
        </w:rPr>
        <w:t>.</w:t>
      </w:r>
    </w:p>
    <w:p w:rsidR="000A53B5" w:rsidRPr="008F53BE" w:rsidRDefault="000A53B5" w:rsidP="008F53BE">
      <w:pPr>
        <w:rPr>
          <w:rFonts w:ascii="Traditional Arabic" w:hAnsi="Traditional Arabic" w:cs="Traditional Arabic"/>
          <w:rtl/>
        </w:rPr>
      </w:pPr>
      <w:r w:rsidRPr="008F53BE">
        <w:rPr>
          <w:rFonts w:ascii="Traditional Arabic" w:hAnsi="Traditional Arabic" w:cs="Traditional Arabic" w:hint="cs"/>
          <w:rtl/>
        </w:rPr>
        <w:t xml:space="preserve">با توجه به دلیل دوم؛ </w:t>
      </w:r>
      <w:r w:rsidR="00DE3CE7" w:rsidRPr="008F53BE">
        <w:rPr>
          <w:rFonts w:ascii="Traditional Arabic" w:hAnsi="Traditional Arabic" w:cs="Traditional Arabic" w:hint="cs"/>
          <w:rtl/>
        </w:rPr>
        <w:t>ر</w:t>
      </w:r>
      <w:r w:rsidRPr="008F53BE">
        <w:rPr>
          <w:rFonts w:ascii="Traditional Arabic" w:hAnsi="Traditional Arabic" w:cs="Traditional Arabic" w:hint="cs"/>
          <w:rtl/>
        </w:rPr>
        <w:t xml:space="preserve">وی دلیل اول یک تقریر جدیدی صورت </w:t>
      </w:r>
      <w:r w:rsidR="00080A5B" w:rsidRPr="008F53BE">
        <w:rPr>
          <w:rFonts w:ascii="Traditional Arabic" w:hAnsi="Traditional Arabic" w:cs="Traditional Arabic" w:hint="cs"/>
          <w:rtl/>
        </w:rPr>
        <w:t>می‌گیرد</w:t>
      </w:r>
      <w:r w:rsidRPr="008F53BE">
        <w:rPr>
          <w:rFonts w:ascii="Traditional Arabic" w:hAnsi="Traditional Arabic" w:cs="Traditional Arabic" w:hint="cs"/>
          <w:rtl/>
        </w:rPr>
        <w:t xml:space="preserve"> و آن این است که؛ گاهی </w:t>
      </w:r>
      <w:r w:rsidR="00080A5B" w:rsidRPr="008F53BE">
        <w:rPr>
          <w:rFonts w:ascii="Traditional Arabic" w:hAnsi="Traditional Arabic" w:cs="Traditional Arabic" w:hint="cs"/>
          <w:rtl/>
        </w:rPr>
        <w:t>مسئله‌ای</w:t>
      </w:r>
      <w:r w:rsidRPr="008F53BE">
        <w:rPr>
          <w:rFonts w:ascii="Traditional Arabic" w:hAnsi="Traditional Arabic" w:cs="Traditional Arabic" w:hint="cs"/>
          <w:rtl/>
        </w:rPr>
        <w:t xml:space="preserve"> تصریحاً در </w:t>
      </w:r>
      <w:r w:rsidR="00080A5B" w:rsidRPr="008F53BE">
        <w:rPr>
          <w:rFonts w:ascii="Traditional Arabic" w:hAnsi="Traditional Arabic" w:cs="Traditional Arabic" w:hint="cs"/>
          <w:rtl/>
        </w:rPr>
        <w:t>کتاب‌ها</w:t>
      </w:r>
      <w:r w:rsidRPr="008F53BE">
        <w:rPr>
          <w:rFonts w:ascii="Traditional Arabic" w:hAnsi="Traditional Arabic" w:cs="Traditional Arabic" w:hint="cs"/>
          <w:rtl/>
        </w:rPr>
        <w:t xml:space="preserve"> مطرح </w:t>
      </w:r>
      <w:r w:rsidR="00080A5B" w:rsidRPr="008F53BE">
        <w:rPr>
          <w:rFonts w:ascii="Traditional Arabic" w:hAnsi="Traditional Arabic" w:cs="Traditional Arabic" w:hint="cs"/>
          <w:rtl/>
        </w:rPr>
        <w:t>می‌شود</w:t>
      </w:r>
      <w:r w:rsidRPr="008F53BE">
        <w:rPr>
          <w:rFonts w:ascii="Traditional Arabic" w:hAnsi="Traditional Arabic" w:cs="Traditional Arabic" w:hint="cs"/>
          <w:rtl/>
        </w:rPr>
        <w:t xml:space="preserve"> و گاهی مسئله بسیار شفاف و روشن است که معلوم هست که فقها هم این نظر را قبول دارند.</w:t>
      </w:r>
    </w:p>
    <w:p w:rsidR="000A53B5" w:rsidRPr="008F53BE" w:rsidRDefault="000A53B5"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سیره متشرعه؛ بحث صغروی و کبروی دارد، بحث صغروی این هست که گفته شود اصل این سیره منعقد بوده است، </w:t>
      </w:r>
      <w:r w:rsidR="008A0F51" w:rsidRPr="008F53BE">
        <w:rPr>
          <w:rFonts w:ascii="Traditional Arabic" w:hAnsi="Traditional Arabic" w:cs="Traditional Arabic" w:hint="cs"/>
          <w:rtl/>
        </w:rPr>
        <w:t xml:space="preserve">امکان دارد در بحث صغروی این اشکال وارد باشد که؛ آنی که سیره بر آن رواج داشته، جایی بوده که </w:t>
      </w:r>
      <w:r w:rsidR="00080A5B" w:rsidRPr="008F53BE">
        <w:rPr>
          <w:rFonts w:ascii="Traditional Arabic" w:hAnsi="Traditional Arabic" w:cs="Traditional Arabic" w:hint="cs"/>
          <w:rtl/>
        </w:rPr>
        <w:t>می‌دانستند</w:t>
      </w:r>
      <w:r w:rsidR="008A0F51"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این‌ها</w:t>
      </w:r>
      <w:r w:rsidR="008A0F51" w:rsidRPr="008F53BE">
        <w:rPr>
          <w:rFonts w:ascii="Traditional Arabic" w:hAnsi="Traditional Arabic" w:cs="Traditional Arabic" w:hint="cs"/>
          <w:rtl/>
        </w:rPr>
        <w:t xml:space="preserve"> با هم مخالفتی ندارند</w:t>
      </w:r>
      <w:r w:rsidR="00652DE1" w:rsidRPr="008F53BE">
        <w:rPr>
          <w:rFonts w:ascii="Traditional Arabic" w:hAnsi="Traditional Arabic" w:cs="Traditional Arabic" w:hint="cs"/>
          <w:rtl/>
        </w:rPr>
        <w:t>، یا لااقل علم نداشتند که مجتهدین آراء متفاوت و متعارض دارند</w:t>
      </w:r>
      <w:r w:rsidR="00A93A18" w:rsidRPr="008F53BE">
        <w:rPr>
          <w:rFonts w:ascii="Traditional Arabic" w:hAnsi="Traditional Arabic" w:cs="Traditional Arabic" w:hint="cs"/>
          <w:rtl/>
        </w:rPr>
        <w:t>، در اینجا همه تخییر را قبول داشتند</w:t>
      </w:r>
      <w:r w:rsidR="00911426" w:rsidRPr="008F53BE">
        <w:rPr>
          <w:rFonts w:ascii="Traditional Arabic" w:hAnsi="Traditional Arabic" w:cs="Traditional Arabic" w:hint="cs"/>
          <w:rtl/>
        </w:rPr>
        <w:t>، محل اختلاف در جایی است که دانسته شود که مجتهدین در بحث نماز قصر یا جمعه و ام</w:t>
      </w:r>
      <w:r w:rsidR="00DE3CE7" w:rsidRPr="008F53BE">
        <w:rPr>
          <w:rFonts w:ascii="Traditional Arabic" w:hAnsi="Traditional Arabic" w:cs="Traditional Arabic" w:hint="cs"/>
          <w:rtl/>
        </w:rPr>
        <w:t>ثالهم، تفاوت رأی دارند، اشکالی که هم به اجماع و هم به سیره وارد است این است که حجیت تخییریه نسبت به آنجایی که علم به مخالفت مجتهدین هست، مشخص نیست که شمول داشته باشد.</w:t>
      </w:r>
    </w:p>
    <w:p w:rsidR="00DE3CE7" w:rsidRPr="008F53BE" w:rsidRDefault="00DE3CE7" w:rsidP="008F53BE">
      <w:pPr>
        <w:ind w:firstLine="0"/>
        <w:rPr>
          <w:rFonts w:ascii="Traditional Arabic" w:hAnsi="Traditional Arabic" w:cs="Traditional Arabic"/>
          <w:rtl/>
        </w:rPr>
      </w:pPr>
      <w:r w:rsidRPr="008F53BE">
        <w:rPr>
          <w:rFonts w:ascii="Traditional Arabic" w:hAnsi="Traditional Arabic" w:cs="Traditional Arabic" w:hint="cs"/>
          <w:rtl/>
        </w:rPr>
        <w:t>امکان دارد به این صورت جواب داده شود که</w:t>
      </w:r>
      <w:r w:rsidR="008437EC" w:rsidRPr="008F53BE">
        <w:rPr>
          <w:rFonts w:ascii="Traditional Arabic" w:hAnsi="Traditional Arabic" w:cs="Traditional Arabic" w:hint="cs"/>
          <w:rtl/>
        </w:rPr>
        <w:t xml:space="preserve"> در</w:t>
      </w:r>
      <w:r w:rsidRPr="008F53BE">
        <w:rPr>
          <w:rFonts w:ascii="Traditional Arabic" w:hAnsi="Traditional Arabic" w:cs="Traditional Arabic" w:hint="cs"/>
          <w:rtl/>
        </w:rPr>
        <w:t xml:space="preserve"> سیره متشرعه </w:t>
      </w:r>
      <w:r w:rsidR="008437EC" w:rsidRPr="008F53BE">
        <w:rPr>
          <w:rFonts w:ascii="Traditional Arabic" w:hAnsi="Traditional Arabic" w:cs="Traditional Arabic" w:hint="cs"/>
          <w:rtl/>
        </w:rPr>
        <w:t xml:space="preserve">ارزشی ندارد </w:t>
      </w:r>
      <w:r w:rsidRPr="008F53BE">
        <w:rPr>
          <w:rFonts w:ascii="Traditional Arabic" w:hAnsi="Traditional Arabic" w:cs="Traditional Arabic" w:hint="cs"/>
          <w:rtl/>
        </w:rPr>
        <w:t>دانسته شود؛ مخالفتی بین مجتهدان هست یا خیر، دوم اینکه اختلاف آراء معمولاً وجود دارد، حتی اگر آراء متفاوت</w:t>
      </w:r>
      <w:r w:rsidR="008437EC" w:rsidRPr="008F53BE">
        <w:rPr>
          <w:rFonts w:ascii="Traditional Arabic" w:hAnsi="Traditional Arabic" w:cs="Traditional Arabic" w:hint="cs"/>
          <w:rtl/>
        </w:rPr>
        <w:t xml:space="preserve"> دانسته </w:t>
      </w:r>
      <w:r w:rsidR="00080A5B" w:rsidRPr="008F53BE">
        <w:rPr>
          <w:rFonts w:ascii="Traditional Arabic" w:hAnsi="Traditional Arabic" w:cs="Traditional Arabic" w:hint="cs"/>
          <w:rtl/>
        </w:rPr>
        <w:t>می‌شده</w:t>
      </w:r>
      <w:r w:rsidRPr="008F53BE">
        <w:rPr>
          <w:rFonts w:ascii="Traditional Arabic" w:hAnsi="Traditional Arabic" w:cs="Traditional Arabic" w:hint="cs"/>
          <w:rtl/>
        </w:rPr>
        <w:t xml:space="preserve">، بنابر احتیاط </w:t>
      </w:r>
      <w:r w:rsidR="008437EC" w:rsidRPr="008F53BE">
        <w:rPr>
          <w:rFonts w:ascii="Traditional Arabic" w:hAnsi="Traditional Arabic" w:cs="Traditional Arabic" w:hint="cs"/>
          <w:rtl/>
        </w:rPr>
        <w:t>گذاشته ن</w:t>
      </w:r>
      <w:r w:rsidR="00080A5B" w:rsidRPr="008F53BE">
        <w:rPr>
          <w:rFonts w:ascii="Traditional Arabic" w:hAnsi="Traditional Arabic" w:cs="Traditional Arabic" w:hint="cs"/>
          <w:rtl/>
        </w:rPr>
        <w:t>می‌شده</w:t>
      </w:r>
      <w:r w:rsidR="008437EC" w:rsidRPr="008F53BE">
        <w:rPr>
          <w:rFonts w:ascii="Traditional Arabic" w:hAnsi="Traditional Arabic" w:cs="Traditional Arabic" w:hint="cs"/>
          <w:rtl/>
        </w:rPr>
        <w:t xml:space="preserve"> و بلکه به یکی از آراء عمل </w:t>
      </w:r>
      <w:r w:rsidR="00080A5B" w:rsidRPr="008F53BE">
        <w:rPr>
          <w:rFonts w:ascii="Traditional Arabic" w:hAnsi="Traditional Arabic" w:cs="Traditional Arabic" w:hint="cs"/>
          <w:rtl/>
        </w:rPr>
        <w:t>می‌کرده</w:t>
      </w:r>
      <w:r w:rsidR="008437EC" w:rsidRPr="008F53BE">
        <w:rPr>
          <w:rFonts w:ascii="Traditional Arabic" w:hAnsi="Traditional Arabic" w:cs="Traditional Arabic" w:hint="cs"/>
          <w:rtl/>
        </w:rPr>
        <w:t>.</w:t>
      </w:r>
    </w:p>
    <w:p w:rsidR="008437EC" w:rsidRPr="008F53BE" w:rsidRDefault="008437EC" w:rsidP="008F53BE">
      <w:pPr>
        <w:ind w:firstLine="0"/>
        <w:rPr>
          <w:rFonts w:ascii="Traditional Arabic" w:hAnsi="Traditional Arabic" w:cs="Traditional Arabic"/>
          <w:rtl/>
        </w:rPr>
      </w:pPr>
      <w:r w:rsidRPr="008F53BE">
        <w:rPr>
          <w:rFonts w:ascii="Traditional Arabic" w:hAnsi="Traditional Arabic" w:cs="Traditional Arabic" w:hint="cs"/>
          <w:rtl/>
        </w:rPr>
        <w:lastRenderedPageBreak/>
        <w:t xml:space="preserve">اگر احتمال داده شود که اجماع مدرکی است، یا اینکه سیره ناشی از برداشت و اجتهاد در ادله است، </w:t>
      </w:r>
      <w:r w:rsidR="003B50D9" w:rsidRPr="008F53BE">
        <w:rPr>
          <w:rFonts w:ascii="Traditional Arabic" w:hAnsi="Traditional Arabic" w:cs="Traditional Arabic" w:hint="cs"/>
          <w:rtl/>
        </w:rPr>
        <w:t xml:space="preserve">در این صورت ارزشی پیدا </w:t>
      </w:r>
      <w:r w:rsidR="00080A5B" w:rsidRPr="008F53BE">
        <w:rPr>
          <w:rFonts w:ascii="Traditional Arabic" w:hAnsi="Traditional Arabic" w:cs="Traditional Arabic" w:hint="cs"/>
          <w:rtl/>
        </w:rPr>
        <w:t>نمی‌کنند</w:t>
      </w:r>
      <w:r w:rsidR="00D5134B" w:rsidRPr="008F53BE">
        <w:rPr>
          <w:rFonts w:ascii="Traditional Arabic" w:hAnsi="Traditional Arabic" w:cs="Traditional Arabic" w:hint="cs"/>
          <w:rtl/>
        </w:rPr>
        <w:t>، مگر اینکه گفته شود که منظور از سیره متشرعه؛ سیره عقلاست</w:t>
      </w:r>
      <w:r w:rsidR="00A346EF" w:rsidRPr="008F53BE">
        <w:rPr>
          <w:rFonts w:ascii="Traditional Arabic" w:hAnsi="Traditional Arabic" w:cs="Traditional Arabic" w:hint="cs"/>
          <w:rtl/>
        </w:rPr>
        <w:t>.</w:t>
      </w:r>
    </w:p>
    <w:p w:rsidR="00A03F87" w:rsidRPr="008F53BE" w:rsidRDefault="00A03F87" w:rsidP="008F53BE">
      <w:pPr>
        <w:pStyle w:val="Heading1"/>
        <w:rPr>
          <w:rFonts w:ascii="Traditional Arabic" w:hAnsi="Traditional Arabic" w:cs="Traditional Arabic"/>
          <w:color w:val="FF0000"/>
          <w:rtl/>
        </w:rPr>
      </w:pPr>
      <w:bookmarkStart w:id="22" w:name="_Toc472895776"/>
      <w:r w:rsidRPr="008F53BE">
        <w:rPr>
          <w:rFonts w:ascii="Traditional Arabic" w:hAnsi="Traditional Arabic" w:cs="Traditional Arabic" w:hint="cs"/>
          <w:color w:val="FF0000"/>
          <w:rtl/>
        </w:rPr>
        <w:t>دلیل سوم حجیت تخییریه</w:t>
      </w:r>
      <w:bookmarkEnd w:id="22"/>
    </w:p>
    <w:p w:rsidR="00A346EF" w:rsidRPr="008F53BE" w:rsidRDefault="00A346EF"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3- دلیل سوم این است که در حجیت تخییریه از بحث اجماع و سیره متشرعه عبور شود و گفته شود که دلیل سوم برای حجیت تخییریه سیره عقلائیه است، در </w:t>
      </w:r>
      <w:r w:rsidR="00080A5B" w:rsidRPr="008F53BE">
        <w:rPr>
          <w:rFonts w:ascii="Traditional Arabic" w:hAnsi="Traditional Arabic" w:cs="Traditional Arabic" w:hint="cs"/>
          <w:rtl/>
        </w:rPr>
        <w:t>مسئله‌ای</w:t>
      </w:r>
      <w:r w:rsidRPr="008F53BE">
        <w:rPr>
          <w:rFonts w:ascii="Traditional Arabic" w:hAnsi="Traditional Arabic" w:cs="Traditional Arabic" w:hint="cs"/>
          <w:rtl/>
        </w:rPr>
        <w:t xml:space="preserve"> که کارشناسانی وجود دارند و آراء </w:t>
      </w:r>
      <w:r w:rsidR="00E04959" w:rsidRPr="008F53BE">
        <w:rPr>
          <w:rFonts w:ascii="Traditional Arabic" w:hAnsi="Traditional Arabic" w:cs="Traditional Arabic" w:hint="cs"/>
          <w:rtl/>
        </w:rPr>
        <w:t>متفاوت دارند، عقلا قائل به تخییر هستند</w:t>
      </w:r>
      <w:r w:rsidR="00C75D63" w:rsidRPr="008F53BE">
        <w:rPr>
          <w:rFonts w:ascii="Traditional Arabic" w:hAnsi="Traditional Arabic" w:cs="Traditional Arabic" w:hint="cs"/>
          <w:rtl/>
        </w:rPr>
        <w:t xml:space="preserve">، سیره متشرعه ناشی از ارتکاز شرعی خاص نیست، بلکه ارتکاز عقلایی بوده است که در اینجا طبق سبک عقلایی و </w:t>
      </w:r>
      <w:r w:rsidR="00080A5B" w:rsidRPr="008F53BE">
        <w:rPr>
          <w:rFonts w:ascii="Traditional Arabic" w:hAnsi="Traditional Arabic" w:cs="Traditional Arabic" w:hint="cs"/>
          <w:rtl/>
        </w:rPr>
        <w:t>کشش‌های</w:t>
      </w:r>
      <w:r w:rsidR="00C75D63" w:rsidRPr="008F53BE">
        <w:rPr>
          <w:rFonts w:ascii="Traditional Arabic" w:hAnsi="Traditional Arabic" w:cs="Traditional Arabic" w:hint="cs"/>
          <w:rtl/>
        </w:rPr>
        <w:t xml:space="preserve"> عقلایی؛ مردم در مسائل شرعی عمل </w:t>
      </w:r>
      <w:r w:rsidR="00080A5B" w:rsidRPr="008F53BE">
        <w:rPr>
          <w:rFonts w:ascii="Traditional Arabic" w:hAnsi="Traditional Arabic" w:cs="Traditional Arabic" w:hint="cs"/>
          <w:rtl/>
        </w:rPr>
        <w:t>می‌کردند</w:t>
      </w:r>
      <w:r w:rsidR="002D46C2" w:rsidRPr="008F53BE">
        <w:rPr>
          <w:rFonts w:ascii="Traditional Arabic" w:hAnsi="Traditional Arabic" w:cs="Traditional Arabic" w:hint="cs"/>
          <w:rtl/>
        </w:rPr>
        <w:t xml:space="preserve">، سیره غالباً </w:t>
      </w:r>
      <w:r w:rsidR="00080A5B" w:rsidRPr="008F53BE">
        <w:rPr>
          <w:rFonts w:ascii="Traditional Arabic" w:hAnsi="Traditional Arabic" w:cs="Traditional Arabic" w:hint="cs"/>
          <w:rtl/>
        </w:rPr>
        <w:t>حجیتش</w:t>
      </w:r>
      <w:r w:rsidR="002D46C2" w:rsidRPr="008F53BE">
        <w:rPr>
          <w:rFonts w:ascii="Traditional Arabic" w:hAnsi="Traditional Arabic" w:cs="Traditional Arabic" w:hint="cs"/>
          <w:rtl/>
        </w:rPr>
        <w:t xml:space="preserve"> به عدم ردع باشد و گفته شود که در زمان شارع این سیره بوده است، لذا با سیره عقلائیه مسئله ثابت </w:t>
      </w:r>
      <w:r w:rsidR="00080A5B" w:rsidRPr="008F53BE">
        <w:rPr>
          <w:rFonts w:ascii="Traditional Arabic" w:hAnsi="Traditional Arabic" w:cs="Traditional Arabic" w:hint="cs"/>
          <w:rtl/>
        </w:rPr>
        <w:t>می‌شود</w:t>
      </w:r>
      <w:r w:rsidR="002D46C2" w:rsidRPr="008F53BE">
        <w:rPr>
          <w:rFonts w:ascii="Traditional Arabic" w:hAnsi="Traditional Arabic" w:cs="Traditional Arabic" w:hint="cs"/>
          <w:rtl/>
        </w:rPr>
        <w:t>.</w:t>
      </w:r>
    </w:p>
    <w:p w:rsidR="002D46C2" w:rsidRPr="008F53BE" w:rsidRDefault="007503D6"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اصل در </w:t>
      </w:r>
      <w:r w:rsidR="00475936">
        <w:rPr>
          <w:rFonts w:ascii="Traditional Arabic" w:hAnsi="Traditional Arabic" w:cs="Traditional Arabic" w:hint="cs"/>
          <w:rtl/>
        </w:rPr>
        <w:t>دلایل</w:t>
      </w:r>
      <w:r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سه‌گانه</w:t>
      </w:r>
      <w:r w:rsidRPr="008F53BE">
        <w:rPr>
          <w:rFonts w:ascii="Traditional Arabic" w:hAnsi="Traditional Arabic" w:cs="Traditional Arabic" w:hint="cs"/>
          <w:rtl/>
        </w:rPr>
        <w:t xml:space="preserve"> سیره عقلائیه است، دو دلیل دیگر در پرتوی سیره عقلا</w:t>
      </w:r>
      <w:r w:rsidR="006322FB" w:rsidRPr="008F53BE">
        <w:rPr>
          <w:rFonts w:ascii="Traditional Arabic" w:hAnsi="Traditional Arabic" w:cs="Traditional Arabic" w:hint="cs"/>
          <w:rtl/>
        </w:rPr>
        <w:t>ئیه</w:t>
      </w:r>
      <w:r w:rsidRPr="008F53BE">
        <w:rPr>
          <w:rFonts w:ascii="Traditional Arabic" w:hAnsi="Traditional Arabic" w:cs="Traditional Arabic" w:hint="cs"/>
          <w:rtl/>
        </w:rPr>
        <w:t xml:space="preserve"> شکل </w:t>
      </w:r>
      <w:r w:rsidR="00080A5B" w:rsidRPr="008F53BE">
        <w:rPr>
          <w:rFonts w:ascii="Traditional Arabic" w:hAnsi="Traditional Arabic" w:cs="Traditional Arabic" w:hint="cs"/>
          <w:rtl/>
        </w:rPr>
        <w:t>گرفته‌اند</w:t>
      </w:r>
      <w:r w:rsidR="00460F97" w:rsidRPr="008F53BE">
        <w:rPr>
          <w:rFonts w:ascii="Traditional Arabic" w:hAnsi="Traditional Arabic" w:cs="Traditional Arabic" w:hint="cs"/>
          <w:rtl/>
        </w:rPr>
        <w:t>.</w:t>
      </w:r>
    </w:p>
    <w:p w:rsidR="00460F97" w:rsidRPr="008F53BE" w:rsidRDefault="00460F97"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اشکال در سیره عقلائیه که دلیل لبی است و قدر متیقن جایی هست که علم به مخالفت ندارد؛ وجود دارد، دفع اشکال به این است که دلیل لبی در جایی که محل بحث که اختلاف آراء است؛ فکر </w:t>
      </w:r>
      <w:r w:rsidR="00080A5B" w:rsidRPr="008F53BE">
        <w:rPr>
          <w:rFonts w:ascii="Traditional Arabic" w:hAnsi="Traditional Arabic" w:cs="Traditional Arabic" w:hint="cs"/>
          <w:rtl/>
        </w:rPr>
        <w:t>می‌شود</w:t>
      </w:r>
      <w:r w:rsidRPr="008F53BE">
        <w:rPr>
          <w:rFonts w:ascii="Traditional Arabic" w:hAnsi="Traditional Arabic" w:cs="Traditional Arabic" w:hint="cs"/>
          <w:rtl/>
        </w:rPr>
        <w:t xml:space="preserve"> که سیره عقلائیه وجود دارد</w:t>
      </w:r>
      <w:r w:rsidR="003822A6" w:rsidRPr="008F53BE">
        <w:rPr>
          <w:rFonts w:ascii="Traditional Arabic" w:hAnsi="Traditional Arabic" w:cs="Traditional Arabic" w:hint="cs"/>
          <w:rtl/>
        </w:rPr>
        <w:t xml:space="preserve"> و سیره عقلائیه </w:t>
      </w:r>
      <w:r w:rsidR="00080A5B" w:rsidRPr="008F53BE">
        <w:rPr>
          <w:rFonts w:ascii="Traditional Arabic" w:hAnsi="Traditional Arabic" w:cs="Traditional Arabic" w:hint="cs"/>
          <w:rtl/>
        </w:rPr>
        <w:t>می‌گوید</w:t>
      </w:r>
      <w:r w:rsidR="00482866" w:rsidRPr="008F53BE">
        <w:rPr>
          <w:rFonts w:ascii="Traditional Arabic" w:hAnsi="Traditional Arabic" w:cs="Traditional Arabic" w:hint="cs"/>
          <w:rtl/>
        </w:rPr>
        <w:t xml:space="preserve"> به یکی از آراء عمل بشود.</w:t>
      </w:r>
    </w:p>
    <w:p w:rsidR="00A03F87" w:rsidRPr="008F53BE" w:rsidRDefault="00A03F87" w:rsidP="008F53BE">
      <w:pPr>
        <w:pStyle w:val="Heading1"/>
        <w:rPr>
          <w:rFonts w:ascii="Traditional Arabic" w:hAnsi="Traditional Arabic" w:cs="Traditional Arabic"/>
          <w:color w:val="FF0000"/>
          <w:rtl/>
        </w:rPr>
      </w:pPr>
      <w:bookmarkStart w:id="23" w:name="_Toc472895777"/>
      <w:r w:rsidRPr="008F53BE">
        <w:rPr>
          <w:rFonts w:ascii="Traditional Arabic" w:hAnsi="Traditional Arabic" w:cs="Traditional Arabic" w:hint="cs"/>
          <w:color w:val="FF0000"/>
          <w:rtl/>
        </w:rPr>
        <w:t>دلیل چهارم حجیت تخییریه</w:t>
      </w:r>
      <w:bookmarkEnd w:id="23"/>
    </w:p>
    <w:p w:rsidR="004337BA" w:rsidRPr="008F53BE" w:rsidRDefault="00482866"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4- دلیل چهارم اطلاقات ادله لفظی است، اگر قائل به این شدیم که اطلاقات لفظی برای مراجعه به مجتهد و کارشناسان وجود دارد، اطلاقات صورت عدم علم یا علم به مخالفت به مجتهدان را </w:t>
      </w:r>
      <w:r w:rsidR="00F57CFA" w:rsidRPr="008F53BE">
        <w:rPr>
          <w:rFonts w:ascii="Traditional Arabic" w:hAnsi="Traditional Arabic" w:cs="Traditional Arabic" w:hint="cs"/>
          <w:rtl/>
        </w:rPr>
        <w:t>در بر</w:t>
      </w:r>
      <w:r w:rsidR="00080A5B" w:rsidRPr="008F53BE">
        <w:rPr>
          <w:rFonts w:ascii="Traditional Arabic" w:hAnsi="Traditional Arabic" w:cs="Traditional Arabic" w:hint="cs"/>
          <w:rtl/>
        </w:rPr>
        <w:t>می‌گیرد</w:t>
      </w:r>
      <w:r w:rsidRPr="008F53BE">
        <w:rPr>
          <w:rFonts w:ascii="Traditional Arabic" w:hAnsi="Traditional Arabic" w:cs="Traditional Arabic" w:hint="cs"/>
          <w:rtl/>
        </w:rPr>
        <w:t xml:space="preserve">، </w:t>
      </w:r>
      <w:r w:rsidR="00F57CFA" w:rsidRPr="008F53BE">
        <w:rPr>
          <w:rFonts w:ascii="Traditional Arabic" w:hAnsi="Traditional Arabic" w:cs="Traditional Arabic" w:hint="cs"/>
          <w:rtl/>
        </w:rPr>
        <w:t>«</w:t>
      </w:r>
      <w:r w:rsidR="00681C83" w:rsidRPr="008F53BE">
        <w:rPr>
          <w:rFonts w:ascii="Traditional Arabic" w:hAnsi="Traditional Arabic" w:cs="Traditional Arabic"/>
          <w:b/>
          <w:bCs/>
          <w:color w:val="008000"/>
          <w:rtl/>
        </w:rPr>
        <w:t>فَسْئَلُوا أَهْلَ الذِّکْرِ</w:t>
      </w:r>
      <w:r w:rsidR="00F57CFA" w:rsidRPr="008F53BE">
        <w:rPr>
          <w:rFonts w:ascii="Traditional Arabic" w:hAnsi="Traditional Arabic" w:cs="Traditional Arabic" w:hint="cs"/>
          <w:rtl/>
        </w:rPr>
        <w:t>»</w:t>
      </w:r>
      <w:r w:rsidR="00681C83" w:rsidRPr="008F53BE">
        <w:rPr>
          <w:rStyle w:val="FootnoteReference"/>
          <w:rFonts w:ascii="Traditional Arabic" w:hAnsi="Traditional Arabic" w:cs="Traditional Arabic"/>
          <w:rtl/>
        </w:rPr>
        <w:footnoteReference w:id="1"/>
      </w:r>
      <w:r w:rsidR="00F57CFA" w:rsidRPr="008F53BE">
        <w:rPr>
          <w:rFonts w:ascii="Traditional Arabic" w:hAnsi="Traditional Arabic" w:cs="Traditional Arabic" w:hint="cs"/>
          <w:rtl/>
        </w:rPr>
        <w:t xml:space="preserve"> «</w:t>
      </w:r>
      <w:r w:rsidR="00F57CFA" w:rsidRPr="008F53BE">
        <w:rPr>
          <w:rFonts w:ascii="Traditional Arabic" w:hAnsi="Traditional Arabic" w:cs="Traditional Arabic" w:hint="cs"/>
          <w:b/>
          <w:bCs/>
          <w:color w:val="008000"/>
          <w:rtl/>
        </w:rPr>
        <w:t>ف</w:t>
      </w:r>
      <w:r w:rsidR="008F53BE">
        <w:rPr>
          <w:rFonts w:ascii="Traditional Arabic" w:hAnsi="Traditional Arabic" w:cs="Traditional Arabic" w:hint="cs"/>
          <w:b/>
          <w:bCs/>
          <w:color w:val="008000"/>
          <w:rtl/>
        </w:rPr>
        <w:t>ا</w:t>
      </w:r>
      <w:r w:rsidR="00F57CFA" w:rsidRPr="008F53BE">
        <w:rPr>
          <w:rFonts w:ascii="Traditional Arabic" w:hAnsi="Traditional Arabic" w:cs="Traditional Arabic" w:hint="cs"/>
          <w:b/>
          <w:bCs/>
          <w:color w:val="008000"/>
          <w:rtl/>
        </w:rPr>
        <w:t>رجعوا الی روات احادیثنا</w:t>
      </w:r>
      <w:r w:rsidR="00F57CFA" w:rsidRPr="008F53BE">
        <w:rPr>
          <w:rFonts w:ascii="Traditional Arabic" w:hAnsi="Traditional Arabic" w:cs="Traditional Arabic" w:hint="cs"/>
          <w:rtl/>
        </w:rPr>
        <w:t>»</w:t>
      </w:r>
      <w:r w:rsidR="00941B4A" w:rsidRPr="008F53BE">
        <w:rPr>
          <w:rStyle w:val="FootnoteReference"/>
          <w:rFonts w:ascii="Traditional Arabic" w:hAnsi="Traditional Arabic" w:cs="Traditional Arabic"/>
          <w:rtl/>
        </w:rPr>
        <w:footnoteReference w:id="2"/>
      </w:r>
      <w:r w:rsidR="00F57CFA" w:rsidRPr="008F53BE">
        <w:rPr>
          <w:rFonts w:ascii="Traditional Arabic" w:hAnsi="Traditional Arabic" w:cs="Traditional Arabic" w:hint="cs"/>
          <w:rtl/>
        </w:rPr>
        <w:t xml:space="preserve"> طبعاً شمول </w:t>
      </w:r>
      <w:r w:rsidR="00080A5B" w:rsidRPr="008F53BE">
        <w:rPr>
          <w:rFonts w:ascii="Traditional Arabic" w:hAnsi="Traditional Arabic" w:cs="Traditional Arabic" w:hint="cs"/>
          <w:rtl/>
        </w:rPr>
        <w:t>به‌صورت</w:t>
      </w:r>
      <w:r w:rsidR="00F57CFA" w:rsidRPr="008F53BE">
        <w:rPr>
          <w:rFonts w:ascii="Traditional Arabic" w:hAnsi="Traditional Arabic" w:cs="Traditional Arabic" w:hint="cs"/>
          <w:rtl/>
        </w:rPr>
        <w:t xml:space="preserve"> اطلاق بدلی است</w:t>
      </w:r>
      <w:r w:rsidR="004337BA" w:rsidRPr="008F53BE">
        <w:rPr>
          <w:rFonts w:ascii="Traditional Arabic" w:hAnsi="Traditional Arabic" w:cs="Traditional Arabic" w:hint="cs"/>
          <w:rtl/>
        </w:rPr>
        <w:t>.</w:t>
      </w:r>
    </w:p>
    <w:p w:rsidR="00A03F87" w:rsidRPr="008F53BE" w:rsidRDefault="00A03F87" w:rsidP="008F53BE">
      <w:pPr>
        <w:pStyle w:val="Heading1"/>
        <w:rPr>
          <w:rFonts w:ascii="Traditional Arabic" w:hAnsi="Traditional Arabic" w:cs="Traditional Arabic"/>
          <w:color w:val="FF0000"/>
          <w:rtl/>
        </w:rPr>
      </w:pPr>
      <w:bookmarkStart w:id="24" w:name="_Toc472895778"/>
      <w:r w:rsidRPr="008F53BE">
        <w:rPr>
          <w:rFonts w:ascii="Traditional Arabic" w:hAnsi="Traditional Arabic" w:cs="Traditional Arabic" w:hint="cs"/>
          <w:color w:val="FF0000"/>
          <w:rtl/>
        </w:rPr>
        <w:t>مناقشه دلیل چهارم؛ اطلاقات ادله لفظیه برای حجیت تخییریه</w:t>
      </w:r>
      <w:bookmarkEnd w:id="24"/>
    </w:p>
    <w:p w:rsidR="004337BA" w:rsidRPr="008F53BE" w:rsidRDefault="004337BA"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مناقشه دلیل چهارم این است که قبلاً گفته شد اطلاق </w:t>
      </w:r>
      <w:r w:rsidR="00080A5B" w:rsidRPr="008F53BE">
        <w:rPr>
          <w:rFonts w:ascii="Traditional Arabic" w:hAnsi="Traditional Arabic" w:cs="Traditional Arabic" w:hint="cs"/>
          <w:rtl/>
        </w:rPr>
        <w:t>نمی‌تواند</w:t>
      </w:r>
      <w:r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حالت‌های</w:t>
      </w:r>
      <w:r w:rsidRPr="008F53BE">
        <w:rPr>
          <w:rFonts w:ascii="Traditional Arabic" w:hAnsi="Traditional Arabic" w:cs="Traditional Arabic" w:hint="cs"/>
          <w:rtl/>
        </w:rPr>
        <w:t xml:space="preserve"> متعارض را در </w:t>
      </w:r>
      <w:r w:rsidR="00475936">
        <w:rPr>
          <w:rFonts w:ascii="Traditional Arabic" w:hAnsi="Traditional Arabic" w:cs="Traditional Arabic" w:hint="cs"/>
          <w:rtl/>
        </w:rPr>
        <w:t>بربگیرد</w:t>
      </w:r>
      <w:r w:rsidR="00DC1702" w:rsidRPr="008F53BE">
        <w:rPr>
          <w:rFonts w:ascii="Traditional Arabic" w:hAnsi="Traditional Arabic" w:cs="Traditional Arabic" w:hint="cs"/>
          <w:rtl/>
        </w:rPr>
        <w:t xml:space="preserve">، این اشکال برگشت به مقام </w:t>
      </w:r>
      <w:r w:rsidR="00E85D12" w:rsidRPr="008F53BE">
        <w:rPr>
          <w:rFonts w:ascii="Traditional Arabic" w:hAnsi="Traditional Arabic" w:cs="Traditional Arabic" w:hint="cs"/>
          <w:rtl/>
        </w:rPr>
        <w:t xml:space="preserve">اول و بحث </w:t>
      </w:r>
      <w:r w:rsidR="00DC1702" w:rsidRPr="008F53BE">
        <w:rPr>
          <w:rFonts w:ascii="Traditional Arabic" w:hAnsi="Traditional Arabic" w:cs="Traditional Arabic" w:hint="cs"/>
          <w:rtl/>
        </w:rPr>
        <w:t>ثبوتی</w:t>
      </w:r>
      <w:r w:rsidR="00E85D12" w:rsidRPr="008F53BE">
        <w:rPr>
          <w:rFonts w:ascii="Traditional Arabic" w:hAnsi="Traditional Arabic" w:cs="Traditional Arabic" w:hint="cs"/>
          <w:rtl/>
        </w:rPr>
        <w:t xml:space="preserve"> </w:t>
      </w:r>
      <w:r w:rsidR="00DC1702" w:rsidRPr="008F53BE">
        <w:rPr>
          <w:rFonts w:ascii="Traditional Arabic" w:hAnsi="Traditional Arabic" w:cs="Traditional Arabic" w:hint="cs"/>
          <w:rtl/>
        </w:rPr>
        <w:t xml:space="preserve"> است</w:t>
      </w:r>
      <w:r w:rsidR="00D205D9" w:rsidRPr="008F53BE">
        <w:rPr>
          <w:rFonts w:ascii="Traditional Arabic" w:hAnsi="Traditional Arabic" w:cs="Traditional Arabic" w:hint="cs"/>
          <w:rtl/>
        </w:rPr>
        <w:t xml:space="preserve"> که جواب مناقشه ذکر شد</w:t>
      </w:r>
      <w:r w:rsidR="00B14CB2" w:rsidRPr="008F53BE">
        <w:rPr>
          <w:rFonts w:ascii="Traditional Arabic" w:hAnsi="Traditional Arabic" w:cs="Traditional Arabic" w:hint="cs"/>
          <w:rtl/>
        </w:rPr>
        <w:t>.</w:t>
      </w:r>
    </w:p>
    <w:p w:rsidR="00B14CB2" w:rsidRPr="008F53BE" w:rsidRDefault="00B14CB2" w:rsidP="008F53BE">
      <w:pPr>
        <w:ind w:firstLine="0"/>
        <w:rPr>
          <w:rFonts w:ascii="Traditional Arabic" w:hAnsi="Traditional Arabic" w:cs="Traditional Arabic"/>
          <w:rtl/>
        </w:rPr>
      </w:pPr>
      <w:r w:rsidRPr="008F53BE">
        <w:rPr>
          <w:rFonts w:ascii="Traditional Arabic" w:hAnsi="Traditional Arabic" w:cs="Traditional Arabic" w:hint="cs"/>
          <w:rtl/>
        </w:rPr>
        <w:t>مناقشه دوم این است که اطلاق لفظی در اینجا نداریم، بلکه همه دلیل سیره عقلائیه است</w:t>
      </w:r>
      <w:r w:rsidR="00546C35" w:rsidRPr="008F53BE">
        <w:rPr>
          <w:rFonts w:ascii="Traditional Arabic" w:hAnsi="Traditional Arabic" w:cs="Traditional Arabic" w:hint="cs"/>
          <w:rtl/>
        </w:rPr>
        <w:t xml:space="preserve"> و ادله لفظیه اطلاقی ندارد</w:t>
      </w:r>
      <w:r w:rsidR="00706131" w:rsidRPr="008F53BE">
        <w:rPr>
          <w:rFonts w:ascii="Traditional Arabic" w:hAnsi="Traditional Arabic" w:cs="Traditional Arabic" w:hint="cs"/>
          <w:rtl/>
        </w:rPr>
        <w:t xml:space="preserve">، یا اینکه دلیل لفظی تمام نیست، اگر هم تمام باشد، ادله لفظیه در مورد سیره وارد </w:t>
      </w:r>
      <w:r w:rsidR="00080A5B" w:rsidRPr="008F53BE">
        <w:rPr>
          <w:rFonts w:ascii="Traditional Arabic" w:hAnsi="Traditional Arabic" w:cs="Traditional Arabic" w:hint="cs"/>
          <w:rtl/>
        </w:rPr>
        <w:t>می‌شوند</w:t>
      </w:r>
      <w:r w:rsidR="00706131" w:rsidRPr="008F53BE">
        <w:rPr>
          <w:rFonts w:ascii="Traditional Arabic" w:hAnsi="Traditional Arabic" w:cs="Traditional Arabic" w:hint="cs"/>
          <w:rtl/>
        </w:rPr>
        <w:t xml:space="preserve">، حمل بر سیره </w:t>
      </w:r>
      <w:r w:rsidR="00080A5B" w:rsidRPr="008F53BE">
        <w:rPr>
          <w:rFonts w:ascii="Traditional Arabic" w:hAnsi="Traditional Arabic" w:cs="Traditional Arabic" w:hint="cs"/>
          <w:rtl/>
        </w:rPr>
        <w:t>می‌شوند</w:t>
      </w:r>
      <w:r w:rsidR="00965D41" w:rsidRPr="008F53BE">
        <w:rPr>
          <w:rFonts w:ascii="Traditional Arabic" w:hAnsi="Traditional Arabic" w:cs="Traditional Arabic" w:hint="cs"/>
          <w:rtl/>
        </w:rPr>
        <w:t xml:space="preserve"> و اطلاقی جدای از سیره ندارند</w:t>
      </w:r>
      <w:r w:rsidR="006051E2" w:rsidRPr="008F53BE">
        <w:rPr>
          <w:rFonts w:ascii="Traditional Arabic" w:hAnsi="Traditional Arabic" w:cs="Traditional Arabic" w:hint="cs"/>
          <w:rtl/>
        </w:rPr>
        <w:t>.</w:t>
      </w:r>
    </w:p>
    <w:p w:rsidR="006051E2" w:rsidRPr="008F53BE" w:rsidRDefault="006051E2"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اشکال دوم مبنایی است، ادله لفظیه که بررسی شد، بعضی از </w:t>
      </w:r>
      <w:r w:rsidR="00080A5B" w:rsidRPr="008F53BE">
        <w:rPr>
          <w:rFonts w:ascii="Traditional Arabic" w:hAnsi="Traditional Arabic" w:cs="Traditional Arabic" w:hint="cs"/>
          <w:rtl/>
        </w:rPr>
        <w:t>آن‌ها</w:t>
      </w:r>
      <w:r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به‌عنوان</w:t>
      </w:r>
      <w:r w:rsidRPr="008F53BE">
        <w:rPr>
          <w:rFonts w:ascii="Traditional Arabic" w:hAnsi="Traditional Arabic" w:cs="Traditional Arabic" w:hint="cs"/>
          <w:rtl/>
        </w:rPr>
        <w:t xml:space="preserve"> دلیل لفظی تام دانسته </w:t>
      </w:r>
      <w:r w:rsidR="00080A5B" w:rsidRPr="008F53BE">
        <w:rPr>
          <w:rFonts w:ascii="Traditional Arabic" w:hAnsi="Traditional Arabic" w:cs="Traditional Arabic" w:hint="cs"/>
          <w:rtl/>
        </w:rPr>
        <w:t>می‌شد</w:t>
      </w:r>
      <w:r w:rsidR="00C21949" w:rsidRPr="008F53BE">
        <w:rPr>
          <w:rFonts w:ascii="Traditional Arabic" w:hAnsi="Traditional Arabic" w:cs="Traditional Arabic" w:hint="cs"/>
          <w:rtl/>
        </w:rPr>
        <w:t xml:space="preserve"> و بعضی از </w:t>
      </w:r>
      <w:r w:rsidR="00080A5B" w:rsidRPr="008F53BE">
        <w:rPr>
          <w:rFonts w:ascii="Traditional Arabic" w:hAnsi="Traditional Arabic" w:cs="Traditional Arabic" w:hint="cs"/>
          <w:rtl/>
        </w:rPr>
        <w:t>آن‌ها</w:t>
      </w:r>
      <w:r w:rsidR="00C21949"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به‌گونه‌ای</w:t>
      </w:r>
      <w:r w:rsidR="00C21949" w:rsidRPr="008F53BE">
        <w:rPr>
          <w:rFonts w:ascii="Traditional Arabic" w:hAnsi="Traditional Arabic" w:cs="Traditional Arabic" w:hint="cs"/>
          <w:rtl/>
        </w:rPr>
        <w:t xml:space="preserve"> است که دارای اطلاق است و صرف اینکه ادله لفظیه در مورد سیره جاری شود، دلیل ن</w:t>
      </w:r>
      <w:r w:rsidR="00080A5B" w:rsidRPr="008F53BE">
        <w:rPr>
          <w:rFonts w:ascii="Traditional Arabic" w:hAnsi="Traditional Arabic" w:cs="Traditional Arabic" w:hint="cs"/>
          <w:rtl/>
        </w:rPr>
        <w:t>می‌شود</w:t>
      </w:r>
      <w:r w:rsidR="00C21949" w:rsidRPr="008F53BE">
        <w:rPr>
          <w:rFonts w:ascii="Traditional Arabic" w:hAnsi="Traditional Arabic" w:cs="Traditional Arabic" w:hint="cs"/>
          <w:rtl/>
        </w:rPr>
        <w:t xml:space="preserve"> که دلیل لفظی اطلاق ندارد و تابعی از آن سیره است، بلکه در آنجایی که سیره هست، اگر دلیل لفظی آمد، سیره اطلاق نداشت</w:t>
      </w:r>
      <w:r w:rsidR="007A0DC8" w:rsidRPr="008F53BE">
        <w:rPr>
          <w:rFonts w:ascii="Traditional Arabic" w:hAnsi="Traditional Arabic" w:cs="Traditional Arabic" w:hint="cs"/>
          <w:rtl/>
        </w:rPr>
        <w:t>.</w:t>
      </w:r>
    </w:p>
    <w:p w:rsidR="008800E5" w:rsidRPr="008F53BE" w:rsidRDefault="00475936" w:rsidP="008F53BE">
      <w:pPr>
        <w:pStyle w:val="Heading1"/>
        <w:rPr>
          <w:rFonts w:ascii="Traditional Arabic" w:hAnsi="Traditional Arabic" w:cs="Traditional Arabic"/>
          <w:color w:val="FF0000"/>
          <w:rtl/>
        </w:rPr>
      </w:pPr>
      <w:bookmarkStart w:id="25" w:name="_Toc472895779"/>
      <w:r>
        <w:rPr>
          <w:rFonts w:ascii="Traditional Arabic" w:hAnsi="Traditional Arabic" w:cs="Traditional Arabic" w:hint="cs"/>
          <w:color w:val="FF0000"/>
          <w:rtl/>
        </w:rPr>
        <w:lastRenderedPageBreak/>
        <w:t>دایره</w:t>
      </w:r>
      <w:r w:rsidR="008800E5" w:rsidRPr="008F53BE">
        <w:rPr>
          <w:rFonts w:ascii="Traditional Arabic" w:hAnsi="Traditional Arabic" w:cs="Traditional Arabic" w:hint="cs"/>
          <w:color w:val="FF0000"/>
          <w:rtl/>
        </w:rPr>
        <w:t xml:space="preserve"> سیره عقلائیه و متشرعه</w:t>
      </w:r>
      <w:bookmarkEnd w:id="25"/>
    </w:p>
    <w:p w:rsidR="007A0DC8" w:rsidRPr="008F53BE" w:rsidRDefault="004663D1" w:rsidP="008F53BE">
      <w:pPr>
        <w:ind w:firstLine="0"/>
        <w:rPr>
          <w:rFonts w:ascii="Traditional Arabic" w:hAnsi="Traditional Arabic" w:cs="Traditional Arabic"/>
          <w:rtl/>
        </w:rPr>
      </w:pPr>
      <w:r w:rsidRPr="008F53BE">
        <w:rPr>
          <w:rFonts w:ascii="Traditional Arabic" w:hAnsi="Traditional Arabic" w:cs="Traditional Arabic" w:hint="cs"/>
          <w:rtl/>
        </w:rPr>
        <w:t>در مواردی که سیره عقلائیه است، مثل قاعده ید، حجیت خبر، سوق مسلمین، اگر دلیل لفظی مطابق سیره آمد که اگر این در مورد سیره نبود؛ اطلاق داشت</w:t>
      </w:r>
      <w:r w:rsidR="007F6A2E" w:rsidRPr="008F53BE">
        <w:rPr>
          <w:rFonts w:ascii="Traditional Arabic" w:hAnsi="Traditional Arabic" w:cs="Traditional Arabic" w:hint="cs"/>
          <w:rtl/>
        </w:rPr>
        <w:t xml:space="preserve">، سیره </w:t>
      </w:r>
      <w:r w:rsidR="00475936">
        <w:rPr>
          <w:rFonts w:ascii="Traditional Arabic" w:hAnsi="Traditional Arabic" w:cs="Traditional Arabic" w:hint="cs"/>
          <w:rtl/>
        </w:rPr>
        <w:t>دایره</w:t>
      </w:r>
      <w:r w:rsidR="007F6A2E" w:rsidRPr="008F53BE">
        <w:rPr>
          <w:rFonts w:ascii="Traditional Arabic" w:hAnsi="Traditional Arabic" w:cs="Traditional Arabic" w:hint="cs"/>
          <w:rtl/>
        </w:rPr>
        <w:t xml:space="preserve"> </w:t>
      </w:r>
      <w:r w:rsidR="00080A5B" w:rsidRPr="008F53BE">
        <w:rPr>
          <w:rFonts w:ascii="Traditional Arabic" w:hAnsi="Traditional Arabic" w:cs="Traditional Arabic" w:hint="cs"/>
          <w:rtl/>
        </w:rPr>
        <w:t>محدودتر</w:t>
      </w:r>
      <w:r w:rsidR="007F6A2E" w:rsidRPr="008F53BE">
        <w:rPr>
          <w:rFonts w:ascii="Traditional Arabic" w:hAnsi="Traditional Arabic" w:cs="Traditional Arabic" w:hint="cs"/>
          <w:rtl/>
        </w:rPr>
        <w:t xml:space="preserve"> دارد که باید قدر متیقن آن</w:t>
      </w:r>
      <w:r w:rsidR="00A03F87" w:rsidRPr="008F53BE">
        <w:rPr>
          <w:rFonts w:ascii="Traditional Arabic" w:hAnsi="Traditional Arabic" w:cs="Traditional Arabic" w:hint="cs"/>
          <w:rtl/>
        </w:rPr>
        <w:t xml:space="preserve"> را</w:t>
      </w:r>
      <w:r w:rsidR="007F6A2E" w:rsidRPr="008F53BE">
        <w:rPr>
          <w:rFonts w:ascii="Traditional Arabic" w:hAnsi="Traditional Arabic" w:cs="Traditional Arabic" w:hint="cs"/>
          <w:rtl/>
        </w:rPr>
        <w:t xml:space="preserve"> گرفت، آیا این دلیل لفظی را </w:t>
      </w:r>
      <w:r w:rsidR="00080A5B" w:rsidRPr="008F53BE">
        <w:rPr>
          <w:rFonts w:ascii="Traditional Arabic" w:hAnsi="Traditional Arabic" w:cs="Traditional Arabic" w:hint="cs"/>
          <w:rtl/>
        </w:rPr>
        <w:t>می‌شود</w:t>
      </w:r>
      <w:r w:rsidR="007F6A2E" w:rsidRPr="008F53BE">
        <w:rPr>
          <w:rFonts w:ascii="Traditional Arabic" w:hAnsi="Traditional Arabic" w:cs="Traditional Arabic" w:hint="cs"/>
          <w:rtl/>
        </w:rPr>
        <w:t xml:space="preserve"> گفت که اطلاق دارد و فراتر از سیره دلالت </w:t>
      </w:r>
      <w:r w:rsidR="00080A5B" w:rsidRPr="008F53BE">
        <w:rPr>
          <w:rFonts w:ascii="Traditional Arabic" w:hAnsi="Traditional Arabic" w:cs="Traditional Arabic" w:hint="cs"/>
          <w:rtl/>
        </w:rPr>
        <w:t>می‌کند</w:t>
      </w:r>
      <w:r w:rsidR="007F6A2E" w:rsidRPr="008F53BE">
        <w:rPr>
          <w:rFonts w:ascii="Traditional Arabic" w:hAnsi="Traditional Arabic" w:cs="Traditional Arabic" w:hint="cs"/>
          <w:rtl/>
        </w:rPr>
        <w:t>، یا اینکه ادله لفظیه در محل سیره وارد بشود؛ تابعی از سیره است، مثل «</w:t>
      </w:r>
      <w:r w:rsidR="00080A5B" w:rsidRPr="008F53BE">
        <w:rPr>
          <w:rFonts w:ascii="Traditional Arabic" w:hAnsi="Traditional Arabic" w:cs="Traditional Arabic"/>
          <w:b/>
          <w:bCs/>
          <w:color w:val="008000"/>
          <w:rtl/>
        </w:rPr>
        <w:t>فَسْئَلُوا أَهْلَ الذِّکْرِ</w:t>
      </w:r>
      <w:r w:rsidR="007F6A2E" w:rsidRPr="008F53BE">
        <w:rPr>
          <w:rFonts w:ascii="Traditional Arabic" w:hAnsi="Traditional Arabic" w:cs="Traditional Arabic" w:hint="cs"/>
          <w:rtl/>
        </w:rPr>
        <w:t>» یا «</w:t>
      </w:r>
      <w:r w:rsidR="007F6A2E" w:rsidRPr="008F53BE">
        <w:rPr>
          <w:rFonts w:ascii="Traditional Arabic" w:hAnsi="Traditional Arabic" w:cs="Traditional Arabic" w:hint="cs"/>
          <w:b/>
          <w:bCs/>
          <w:color w:val="008000"/>
          <w:rtl/>
        </w:rPr>
        <w:t>ف</w:t>
      </w:r>
      <w:r w:rsidR="008F53BE">
        <w:rPr>
          <w:rFonts w:ascii="Traditional Arabic" w:hAnsi="Traditional Arabic" w:cs="Traditional Arabic" w:hint="cs"/>
          <w:b/>
          <w:bCs/>
          <w:color w:val="008000"/>
          <w:rtl/>
        </w:rPr>
        <w:t>ا</w:t>
      </w:r>
      <w:r w:rsidR="007F6A2E" w:rsidRPr="008F53BE">
        <w:rPr>
          <w:rFonts w:ascii="Traditional Arabic" w:hAnsi="Traditional Arabic" w:cs="Traditional Arabic" w:hint="cs"/>
          <w:b/>
          <w:bCs/>
          <w:color w:val="008000"/>
          <w:rtl/>
        </w:rPr>
        <w:t>رجعوا الی روات احادیثنا</w:t>
      </w:r>
      <w:r w:rsidR="007F6A2E" w:rsidRPr="008F53BE">
        <w:rPr>
          <w:rFonts w:ascii="Traditional Arabic" w:hAnsi="Traditional Arabic" w:cs="Traditional Arabic" w:hint="cs"/>
          <w:rtl/>
        </w:rPr>
        <w:t xml:space="preserve">» اقوال و اطلاقاتی است که </w:t>
      </w:r>
      <w:r w:rsidR="00080A5B" w:rsidRPr="008F53BE">
        <w:rPr>
          <w:rFonts w:ascii="Traditional Arabic" w:hAnsi="Traditional Arabic" w:cs="Traditional Arabic" w:hint="cs"/>
          <w:rtl/>
        </w:rPr>
        <w:t>می‌شود</w:t>
      </w:r>
      <w:r w:rsidR="007F6A2E" w:rsidRPr="008F53BE">
        <w:rPr>
          <w:rFonts w:ascii="Traditional Arabic" w:hAnsi="Traditional Arabic" w:cs="Traditional Arabic" w:hint="cs"/>
          <w:rtl/>
        </w:rPr>
        <w:t xml:space="preserve"> در چهارچوب سیره تفسیر بشود، فراتر از </w:t>
      </w:r>
      <w:r w:rsidR="00475936">
        <w:rPr>
          <w:rFonts w:ascii="Traditional Arabic" w:hAnsi="Traditional Arabic" w:cs="Traditional Arabic" w:hint="cs"/>
          <w:rtl/>
        </w:rPr>
        <w:t>دایره</w:t>
      </w:r>
      <w:r w:rsidR="007F6A2E" w:rsidRPr="008F53BE">
        <w:rPr>
          <w:rFonts w:ascii="Traditional Arabic" w:hAnsi="Traditional Arabic" w:cs="Traditional Arabic" w:hint="cs"/>
          <w:rtl/>
        </w:rPr>
        <w:t xml:space="preserve"> سیره؛ شمول و اطلاق ندارند</w:t>
      </w:r>
      <w:r w:rsidR="00B46743" w:rsidRPr="008F53BE">
        <w:rPr>
          <w:rFonts w:ascii="Traditional Arabic" w:hAnsi="Traditional Arabic" w:cs="Traditional Arabic" w:hint="cs"/>
          <w:rtl/>
        </w:rPr>
        <w:t>.</w:t>
      </w:r>
    </w:p>
    <w:p w:rsidR="00B46743" w:rsidRPr="008F53BE" w:rsidRDefault="00B46743"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مستشکل این بیان را دارد که اطلاقات </w:t>
      </w:r>
      <w:r w:rsidR="00080A5B" w:rsidRPr="008F53BE">
        <w:rPr>
          <w:rFonts w:ascii="Traditional Arabic" w:hAnsi="Traditional Arabic" w:cs="Traditional Arabic" w:hint="cs"/>
          <w:rtl/>
        </w:rPr>
        <w:t>نمی‌تواند</w:t>
      </w:r>
      <w:r w:rsidRPr="008F53BE">
        <w:rPr>
          <w:rFonts w:ascii="Traditional Arabic" w:hAnsi="Traditional Arabic" w:cs="Traditional Arabic" w:hint="cs"/>
          <w:rtl/>
        </w:rPr>
        <w:t xml:space="preserve"> فراتر از </w:t>
      </w:r>
      <w:r w:rsidR="00475936">
        <w:rPr>
          <w:rFonts w:ascii="Traditional Arabic" w:hAnsi="Traditional Arabic" w:cs="Traditional Arabic" w:hint="cs"/>
          <w:rtl/>
        </w:rPr>
        <w:t>دایره</w:t>
      </w:r>
      <w:r w:rsidRPr="008F53BE">
        <w:rPr>
          <w:rFonts w:ascii="Traditional Arabic" w:hAnsi="Traditional Arabic" w:cs="Traditional Arabic" w:hint="cs"/>
          <w:rtl/>
        </w:rPr>
        <w:t xml:space="preserve"> سیره بُرد داشته باشد، اما بعضی </w:t>
      </w:r>
      <w:r w:rsidR="00080A5B" w:rsidRPr="008F53BE">
        <w:rPr>
          <w:rFonts w:ascii="Traditional Arabic" w:hAnsi="Traditional Arabic" w:cs="Traditional Arabic" w:hint="cs"/>
          <w:rtl/>
        </w:rPr>
        <w:t>می‌گویند</w:t>
      </w:r>
      <w:r w:rsidRPr="008F53BE">
        <w:rPr>
          <w:rFonts w:ascii="Traditional Arabic" w:hAnsi="Traditional Arabic" w:cs="Traditional Arabic" w:hint="cs"/>
          <w:rtl/>
        </w:rPr>
        <w:t xml:space="preserve"> که </w:t>
      </w:r>
      <w:r w:rsidR="00080A5B" w:rsidRPr="008F53BE">
        <w:rPr>
          <w:rFonts w:ascii="Traditional Arabic" w:hAnsi="Traditional Arabic" w:cs="Traditional Arabic" w:hint="cs"/>
          <w:rtl/>
        </w:rPr>
        <w:t>می‌شود</w:t>
      </w:r>
      <w:r w:rsidRPr="008F53BE">
        <w:rPr>
          <w:rFonts w:ascii="Traditional Arabic" w:hAnsi="Traditional Arabic" w:cs="Traditional Arabic" w:hint="cs"/>
          <w:rtl/>
        </w:rPr>
        <w:t xml:space="preserve"> اطلاقات فراتر از </w:t>
      </w:r>
      <w:r w:rsidR="00475936">
        <w:rPr>
          <w:rFonts w:ascii="Traditional Arabic" w:hAnsi="Traditional Arabic" w:cs="Traditional Arabic" w:hint="cs"/>
          <w:rtl/>
        </w:rPr>
        <w:t>دایره</w:t>
      </w:r>
      <w:r w:rsidRPr="008F53BE">
        <w:rPr>
          <w:rFonts w:ascii="Traditional Arabic" w:hAnsi="Traditional Arabic" w:cs="Traditional Arabic" w:hint="cs"/>
          <w:rtl/>
        </w:rPr>
        <w:t xml:space="preserve"> انعقاد سیره بُرد داشته باشد.</w:t>
      </w:r>
    </w:p>
    <w:p w:rsidR="008800E5" w:rsidRPr="008F53BE" w:rsidRDefault="008800E5" w:rsidP="008F53BE">
      <w:pPr>
        <w:pStyle w:val="Heading1"/>
        <w:rPr>
          <w:rFonts w:ascii="Traditional Arabic" w:hAnsi="Traditional Arabic" w:cs="Traditional Arabic"/>
          <w:color w:val="FF0000"/>
          <w:rtl/>
        </w:rPr>
      </w:pPr>
      <w:bookmarkStart w:id="26" w:name="_Toc472895780"/>
      <w:r w:rsidRPr="008F53BE">
        <w:rPr>
          <w:rFonts w:ascii="Traditional Arabic" w:hAnsi="Traditional Arabic" w:cs="Traditional Arabic" w:hint="cs"/>
          <w:color w:val="FF0000"/>
          <w:rtl/>
        </w:rPr>
        <w:t>شمول ادله لفظیه نسبت به سیره متشرعه</w:t>
      </w:r>
      <w:bookmarkEnd w:id="26"/>
    </w:p>
    <w:p w:rsidR="00B46743" w:rsidRPr="008F53BE" w:rsidRDefault="00B46743"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بنابراین </w:t>
      </w:r>
      <w:r w:rsidR="008800E5" w:rsidRPr="008F53BE">
        <w:rPr>
          <w:rFonts w:ascii="Traditional Arabic" w:hAnsi="Traditional Arabic" w:cs="Traditional Arabic" w:hint="cs"/>
          <w:rtl/>
        </w:rPr>
        <w:t xml:space="preserve">مبنایی </w:t>
      </w:r>
      <w:r w:rsidR="00080A5B" w:rsidRPr="008F53BE">
        <w:rPr>
          <w:rFonts w:ascii="Traditional Arabic" w:hAnsi="Traditional Arabic" w:cs="Traditional Arabic" w:hint="cs"/>
          <w:rtl/>
        </w:rPr>
        <w:t>می‌شود</w:t>
      </w:r>
      <w:r w:rsidR="008800E5" w:rsidRPr="008F53BE">
        <w:rPr>
          <w:rFonts w:ascii="Traditional Arabic" w:hAnsi="Traditional Arabic" w:cs="Traditional Arabic" w:hint="cs"/>
          <w:rtl/>
        </w:rPr>
        <w:t xml:space="preserve"> گفت که ادله</w:t>
      </w:r>
      <w:r w:rsidRPr="008F53BE">
        <w:rPr>
          <w:rFonts w:ascii="Traditional Arabic" w:hAnsi="Traditional Arabic" w:cs="Traditional Arabic" w:hint="cs"/>
          <w:rtl/>
        </w:rPr>
        <w:t xml:space="preserve"> لفظیه در باب تقلید و مراجعه به مجتهد شمولی بیش از سیره دارد، حتی اگر اشکال شود که </w:t>
      </w:r>
      <w:r w:rsidR="001F6EDC" w:rsidRPr="008F53BE">
        <w:rPr>
          <w:rFonts w:ascii="Traditional Arabic" w:hAnsi="Traditional Arabic" w:cs="Traditional Arabic" w:hint="cs"/>
          <w:rtl/>
        </w:rPr>
        <w:t>جایی که متعارض باشد؛ آراء متفاوت را ن</w:t>
      </w:r>
      <w:r w:rsidR="00080A5B" w:rsidRPr="008F53BE">
        <w:rPr>
          <w:rFonts w:ascii="Traditional Arabic" w:hAnsi="Traditional Arabic" w:cs="Traditional Arabic" w:hint="cs"/>
          <w:rtl/>
        </w:rPr>
        <w:t>می‌گیرد</w:t>
      </w:r>
      <w:r w:rsidR="001F6EDC" w:rsidRPr="008F53BE">
        <w:rPr>
          <w:rFonts w:ascii="Traditional Arabic" w:hAnsi="Traditional Arabic" w:cs="Traditional Arabic" w:hint="cs"/>
          <w:rtl/>
        </w:rPr>
        <w:t xml:space="preserve">، مانعی نیست که اطلاق </w:t>
      </w:r>
      <w:r w:rsidR="00080A5B" w:rsidRPr="008F53BE">
        <w:rPr>
          <w:rFonts w:ascii="Traditional Arabic" w:hAnsi="Traditional Arabic" w:cs="Traditional Arabic" w:hint="cs"/>
          <w:rtl/>
        </w:rPr>
        <w:t>آن‌ها</w:t>
      </w:r>
      <w:r w:rsidR="001F6EDC" w:rsidRPr="008F53BE">
        <w:rPr>
          <w:rFonts w:ascii="Traditional Arabic" w:hAnsi="Traditional Arabic" w:cs="Traditional Arabic" w:hint="cs"/>
          <w:rtl/>
        </w:rPr>
        <w:t xml:space="preserve"> را در </w:t>
      </w:r>
      <w:r w:rsidR="00475936">
        <w:rPr>
          <w:rFonts w:ascii="Traditional Arabic" w:hAnsi="Traditional Arabic" w:cs="Traditional Arabic" w:hint="cs"/>
          <w:rtl/>
        </w:rPr>
        <w:t>بربگیرد</w:t>
      </w:r>
      <w:r w:rsidR="00D170BD" w:rsidRPr="008F53BE">
        <w:rPr>
          <w:rFonts w:ascii="Traditional Arabic" w:hAnsi="Traditional Arabic" w:cs="Traditional Arabic" w:hint="cs"/>
          <w:rtl/>
        </w:rPr>
        <w:t>.</w:t>
      </w:r>
    </w:p>
    <w:p w:rsidR="00D170BD" w:rsidRPr="008F53BE" w:rsidRDefault="00D170BD" w:rsidP="008F53BE">
      <w:pPr>
        <w:ind w:firstLine="0"/>
        <w:rPr>
          <w:rFonts w:ascii="Traditional Arabic" w:hAnsi="Traditional Arabic" w:cs="Traditional Arabic"/>
          <w:rtl/>
        </w:rPr>
      </w:pPr>
      <w:r w:rsidRPr="008F53BE">
        <w:rPr>
          <w:rFonts w:ascii="Traditional Arabic" w:hAnsi="Traditional Arabic" w:cs="Traditional Arabic" w:hint="cs"/>
          <w:rtl/>
        </w:rPr>
        <w:t xml:space="preserve">مرحوم آقای حائری </w:t>
      </w:r>
      <w:r w:rsidR="00080A5B" w:rsidRPr="008F53BE">
        <w:rPr>
          <w:rFonts w:ascii="Traditional Arabic" w:hAnsi="Traditional Arabic" w:cs="Traditional Arabic" w:hint="cs"/>
          <w:rtl/>
        </w:rPr>
        <w:t>می‌فرمایند</w:t>
      </w:r>
      <w:r w:rsidRPr="008F53BE">
        <w:rPr>
          <w:rFonts w:ascii="Traditional Arabic" w:hAnsi="Traditional Arabic" w:cs="Traditional Arabic" w:hint="cs"/>
          <w:rtl/>
        </w:rPr>
        <w:t>؛ در اینجا قرینه هست که باید این ادله اطلاق داشته باشد، قرینه این است که؛ ادله خواه سیره یا لفظی مراجعه به مجتهد؛ اگر گفته شود جایی که مجتهدین متساوی و آراءشان متفاوت باشد؛ ن</w:t>
      </w:r>
      <w:r w:rsidR="00080A5B" w:rsidRPr="008F53BE">
        <w:rPr>
          <w:rFonts w:ascii="Traditional Arabic" w:hAnsi="Traditional Arabic" w:cs="Traditional Arabic" w:hint="cs"/>
          <w:rtl/>
        </w:rPr>
        <w:t>می‌گیرد</w:t>
      </w:r>
      <w:r w:rsidRPr="008F53BE">
        <w:rPr>
          <w:rFonts w:ascii="Traditional Arabic" w:hAnsi="Traditional Arabic" w:cs="Traditional Arabic" w:hint="cs"/>
          <w:rtl/>
        </w:rPr>
        <w:t xml:space="preserve">، معنایش این است که ادله را حمل بر صُور نادر بکنیم، حمل اطلاقات بر جایی که آراء مجتهدین متساوی متفاوت نیست، حمل بر نادر یا حمل بر مواردی است که در مقایسه با </w:t>
      </w:r>
      <w:r w:rsidR="00080A5B" w:rsidRPr="008F53BE">
        <w:rPr>
          <w:rFonts w:ascii="Traditional Arabic" w:hAnsi="Traditional Arabic" w:cs="Traditional Arabic" w:hint="cs"/>
          <w:rtl/>
        </w:rPr>
        <w:t>آن‌ها</w:t>
      </w:r>
      <w:r w:rsidRPr="008F53BE">
        <w:rPr>
          <w:rFonts w:ascii="Traditional Arabic" w:hAnsi="Traditional Arabic" w:cs="Traditional Arabic" w:hint="cs"/>
          <w:rtl/>
        </w:rPr>
        <w:t xml:space="preserve"> زیادتر نیست</w:t>
      </w:r>
      <w:r w:rsidR="00CC1951" w:rsidRPr="008F53BE">
        <w:rPr>
          <w:rFonts w:ascii="Traditional Arabic" w:hAnsi="Traditional Arabic" w:cs="Traditional Arabic" w:hint="cs"/>
          <w:rtl/>
        </w:rPr>
        <w:t>، موارد تساوی و توافق آراء نادر که حمل عام و مطلق بر مصادیق نادر و اخراج موارد شایع است</w:t>
      </w:r>
      <w:r w:rsidR="008800E5" w:rsidRPr="008F53BE">
        <w:rPr>
          <w:rFonts w:ascii="Traditional Arabic" w:hAnsi="Traditional Arabic" w:cs="Traditional Arabic" w:hint="cs"/>
          <w:rtl/>
        </w:rPr>
        <w:t>؛</w:t>
      </w:r>
      <w:r w:rsidR="00925663" w:rsidRPr="008F53BE">
        <w:rPr>
          <w:rFonts w:ascii="Traditional Arabic" w:hAnsi="Traditional Arabic" w:cs="Traditional Arabic" w:hint="cs"/>
          <w:rtl/>
        </w:rPr>
        <w:t xml:space="preserve"> عرفی و صحیح نیست، باید حتماً گفته شود که موارد کثیره را در </w:t>
      </w:r>
      <w:r w:rsidR="00475936">
        <w:rPr>
          <w:rFonts w:ascii="Traditional Arabic" w:hAnsi="Traditional Arabic" w:cs="Traditional Arabic" w:hint="cs"/>
          <w:rtl/>
        </w:rPr>
        <w:t>برمی‌گیرد</w:t>
      </w:r>
      <w:r w:rsidR="00925663" w:rsidRPr="008F53BE">
        <w:rPr>
          <w:rFonts w:ascii="Traditional Arabic" w:hAnsi="Traditional Arabic" w:cs="Traditional Arabic" w:hint="cs"/>
          <w:rtl/>
        </w:rPr>
        <w:t xml:space="preserve"> تا از حمل بر نادر که قبیح است؛ بیرون بیا</w:t>
      </w:r>
      <w:r w:rsidR="00080A5B" w:rsidRPr="008F53BE">
        <w:rPr>
          <w:rFonts w:ascii="Traditional Arabic" w:hAnsi="Traditional Arabic" w:cs="Traditional Arabic" w:hint="cs"/>
          <w:rtl/>
        </w:rPr>
        <w:t>ی</w:t>
      </w:r>
      <w:r w:rsidR="00925663" w:rsidRPr="008F53BE">
        <w:rPr>
          <w:rFonts w:ascii="Traditional Arabic" w:hAnsi="Traditional Arabic" w:cs="Traditional Arabic" w:hint="cs"/>
          <w:rtl/>
        </w:rPr>
        <w:t>د</w:t>
      </w:r>
      <w:r w:rsidR="00C4419D" w:rsidRPr="008F53BE">
        <w:rPr>
          <w:rFonts w:ascii="Traditional Arabic" w:hAnsi="Traditional Arabic" w:cs="Traditional Arabic" w:hint="cs"/>
          <w:rtl/>
        </w:rPr>
        <w:t xml:space="preserve">، اگر گفته شود اهمیت </w:t>
      </w:r>
      <w:r w:rsidR="00080A5B" w:rsidRPr="008F53BE">
        <w:rPr>
          <w:rFonts w:ascii="Traditional Arabic" w:hAnsi="Traditional Arabic" w:cs="Traditional Arabic" w:hint="cs"/>
          <w:rtl/>
        </w:rPr>
        <w:t>این‌ها</w:t>
      </w:r>
      <w:r w:rsidR="00C4419D" w:rsidRPr="008F53BE">
        <w:rPr>
          <w:rFonts w:ascii="Traditional Arabic" w:hAnsi="Traditional Arabic" w:cs="Traditional Arabic" w:hint="cs"/>
          <w:rtl/>
        </w:rPr>
        <w:t xml:space="preserve"> بیش از </w:t>
      </w:r>
      <w:r w:rsidR="00080A5B" w:rsidRPr="008F53BE">
        <w:rPr>
          <w:rFonts w:ascii="Traditional Arabic" w:hAnsi="Traditional Arabic" w:cs="Traditional Arabic" w:hint="cs"/>
          <w:rtl/>
        </w:rPr>
        <w:t>آن‌هاست</w:t>
      </w:r>
      <w:r w:rsidR="00C4419D" w:rsidRPr="008F53BE">
        <w:rPr>
          <w:rFonts w:ascii="Traditional Arabic" w:hAnsi="Traditional Arabic" w:cs="Traditional Arabic" w:hint="cs"/>
          <w:rtl/>
        </w:rPr>
        <w:t xml:space="preserve">، در </w:t>
      </w:r>
      <w:r w:rsidR="00080A5B" w:rsidRPr="008F53BE">
        <w:rPr>
          <w:rFonts w:ascii="Traditional Arabic" w:hAnsi="Traditional Arabic" w:cs="Traditional Arabic" w:hint="cs"/>
          <w:rtl/>
        </w:rPr>
        <w:t>این صورت</w:t>
      </w:r>
      <w:r w:rsidR="00C4419D" w:rsidRPr="008F53BE">
        <w:rPr>
          <w:rFonts w:ascii="Traditional Arabic" w:hAnsi="Traditional Arabic" w:cs="Traditional Arabic" w:hint="cs"/>
          <w:rtl/>
        </w:rPr>
        <w:t xml:space="preserve"> یک تأیید است که آن اطلاقات نسبت به جایی</w:t>
      </w:r>
      <w:r w:rsidR="00080A5B" w:rsidRPr="008F53BE">
        <w:rPr>
          <w:rFonts w:ascii="Traditional Arabic" w:hAnsi="Traditional Arabic" w:cs="Traditional Arabic" w:hint="cs"/>
          <w:rtl/>
        </w:rPr>
        <w:t xml:space="preserve"> که</w:t>
      </w:r>
      <w:r w:rsidR="00C4419D" w:rsidRPr="008F53BE">
        <w:rPr>
          <w:rFonts w:ascii="Traditional Arabic" w:hAnsi="Traditional Arabic" w:cs="Traditional Arabic" w:hint="cs"/>
          <w:rtl/>
        </w:rPr>
        <w:t xml:space="preserve"> آراء و انظار متفاوت است؛ شمول </w:t>
      </w:r>
      <w:r w:rsidR="006E5378" w:rsidRPr="008F53BE">
        <w:rPr>
          <w:rFonts w:ascii="Traditional Arabic" w:hAnsi="Traditional Arabic" w:cs="Traditional Arabic" w:hint="cs"/>
          <w:rtl/>
        </w:rPr>
        <w:t>داشته باشند</w:t>
      </w:r>
      <w:r w:rsidR="00C4419D" w:rsidRPr="008F53BE">
        <w:rPr>
          <w:rFonts w:ascii="Traditional Arabic" w:hAnsi="Traditional Arabic" w:cs="Traditional Arabic" w:hint="cs"/>
          <w:rtl/>
        </w:rPr>
        <w:t>.</w:t>
      </w:r>
    </w:p>
    <w:p w:rsidR="00C4419D" w:rsidRPr="008F53BE" w:rsidRDefault="00C4419D" w:rsidP="008F53BE">
      <w:pPr>
        <w:ind w:firstLine="0"/>
        <w:rPr>
          <w:rFonts w:ascii="Traditional Arabic" w:hAnsi="Traditional Arabic" w:cs="Traditional Arabic"/>
          <w:rtl/>
        </w:rPr>
      </w:pPr>
    </w:p>
    <w:p w:rsidR="00482866" w:rsidRPr="008F53BE" w:rsidRDefault="00482866" w:rsidP="008F53BE">
      <w:pPr>
        <w:ind w:firstLine="0"/>
        <w:rPr>
          <w:rFonts w:ascii="Traditional Arabic" w:hAnsi="Traditional Arabic" w:cs="Traditional Arabic"/>
          <w:rtl/>
        </w:rPr>
      </w:pPr>
    </w:p>
    <w:p w:rsidR="001A6106" w:rsidRPr="008F53BE" w:rsidRDefault="001A6106" w:rsidP="008F53BE">
      <w:pPr>
        <w:ind w:firstLine="0"/>
        <w:rPr>
          <w:rFonts w:ascii="Traditional Arabic" w:hAnsi="Traditional Arabic" w:cs="Traditional Arabic"/>
          <w:rtl/>
        </w:rPr>
      </w:pPr>
    </w:p>
    <w:p w:rsidR="00DE3CE7" w:rsidRPr="008F53BE" w:rsidRDefault="00DE3CE7" w:rsidP="008F53BE">
      <w:pPr>
        <w:ind w:firstLine="0"/>
        <w:rPr>
          <w:rFonts w:ascii="Traditional Arabic" w:hAnsi="Traditional Arabic" w:cs="Traditional Arabic"/>
          <w:rtl/>
        </w:rPr>
      </w:pPr>
    </w:p>
    <w:sectPr w:rsidR="00DE3CE7" w:rsidRPr="008F53BE"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37" w:rsidRDefault="00A02137" w:rsidP="000D5800">
      <w:pPr>
        <w:spacing w:after="0"/>
      </w:pPr>
      <w:r>
        <w:separator/>
      </w:r>
    </w:p>
  </w:endnote>
  <w:endnote w:type="continuationSeparator" w:id="0">
    <w:p w:rsidR="00A02137" w:rsidRDefault="00A0213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75936">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37" w:rsidRDefault="00A02137" w:rsidP="000D5800">
      <w:pPr>
        <w:spacing w:after="0"/>
      </w:pPr>
      <w:r>
        <w:separator/>
      </w:r>
    </w:p>
  </w:footnote>
  <w:footnote w:type="continuationSeparator" w:id="0">
    <w:p w:rsidR="00A02137" w:rsidRDefault="00A02137" w:rsidP="000D5800">
      <w:pPr>
        <w:spacing w:after="0"/>
      </w:pPr>
      <w:r>
        <w:continuationSeparator/>
      </w:r>
    </w:p>
  </w:footnote>
  <w:footnote w:id="1">
    <w:p w:rsidR="00681C83" w:rsidRDefault="00681C83">
      <w:pPr>
        <w:pStyle w:val="FootnoteText"/>
      </w:pPr>
      <w:r>
        <w:rPr>
          <w:rStyle w:val="FootnoteReference"/>
        </w:rPr>
        <w:footnoteRef/>
      </w:r>
      <w:r>
        <w:rPr>
          <w:rtl/>
        </w:rPr>
        <w:t xml:space="preserve"> </w:t>
      </w:r>
      <w:r>
        <w:rPr>
          <w:rFonts w:hint="cs"/>
          <w:rtl/>
        </w:rPr>
        <w:t>- سوره مبارکه انبیاء آیه 7</w:t>
      </w:r>
    </w:p>
  </w:footnote>
  <w:footnote w:id="2">
    <w:p w:rsidR="00941B4A" w:rsidRDefault="00941B4A">
      <w:pPr>
        <w:pStyle w:val="FootnoteText"/>
      </w:pPr>
      <w:r>
        <w:rPr>
          <w:rStyle w:val="FootnoteReference"/>
        </w:rPr>
        <w:footnoteRef/>
      </w:r>
      <w:r>
        <w:rPr>
          <w:rtl/>
        </w:rPr>
        <w:t xml:space="preserve"> </w:t>
      </w:r>
      <w:r>
        <w:rPr>
          <w:rFonts w:hint="cs"/>
          <w:rtl/>
        </w:rPr>
        <w:t xml:space="preserve">- </w:t>
      </w:r>
      <w:r>
        <w:rPr>
          <w:rtl/>
        </w:rPr>
        <w:t>بحارالأنوار: ح ۲، ص ۹۰، ح ۱۳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5F" w:rsidRDefault="0038525F" w:rsidP="0038525F">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7D1FF04" wp14:editId="3E30FBC5">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8F53BE">
      <w:rPr>
        <w:rFonts w:ascii="Adobe Arabic" w:hAnsi="Adobe Arabic" w:cs="Adobe Arabic"/>
        <w:b/>
        <w:bCs/>
        <w:sz w:val="24"/>
        <w:szCs w:val="24"/>
      </w:rPr>
      <w:t xml:space="preserve">                 </w:t>
    </w:r>
    <w:r>
      <w:rPr>
        <w:rFonts w:ascii="Adobe Arabic" w:hAnsi="Adobe Arabic" w:cs="Adobe Arabic"/>
        <w:b/>
        <w:bCs/>
        <w:sz w:val="24"/>
        <w:szCs w:val="24"/>
        <w:rtl/>
      </w:rPr>
      <w:t xml:space="preserve">درس خارج </w:t>
    </w:r>
    <w:r w:rsidR="008F53BE">
      <w:rPr>
        <w:rFonts w:ascii="Adobe Arabic" w:hAnsi="Adobe Arabic" w:cs="Adobe Arabic"/>
        <w:b/>
        <w:bCs/>
        <w:sz w:val="24"/>
        <w:szCs w:val="24"/>
        <w:rtl/>
      </w:rPr>
      <w:t xml:space="preserve">فقه                      </w:t>
    </w:r>
    <w:r>
      <w:rPr>
        <w:rFonts w:ascii="Adobe Arabic" w:hAnsi="Adobe Arabic" w:cs="Adobe Arabic"/>
        <w:b/>
        <w:bCs/>
        <w:sz w:val="24"/>
        <w:szCs w:val="24"/>
        <w:rtl/>
      </w:rPr>
      <w:t xml:space="preserve">          عنوان اصلی: اجتهاد و تقلید              </w:t>
    </w:r>
    <w:r w:rsidR="008F53BE">
      <w:rPr>
        <w:rFonts w:ascii="Adobe Arabic" w:hAnsi="Adobe Arabic" w:cs="Adobe Arabic"/>
        <w:b/>
        <w:bCs/>
        <w:sz w:val="24"/>
        <w:szCs w:val="24"/>
        <w:rtl/>
      </w:rPr>
      <w:t xml:space="preserve">                               </w:t>
    </w:r>
    <w:r>
      <w:rPr>
        <w:rFonts w:ascii="Adobe Arabic" w:hAnsi="Adobe Arabic" w:cs="Adobe Arabic"/>
        <w:b/>
        <w:bCs/>
        <w:sz w:val="24"/>
        <w:szCs w:val="24"/>
        <w:rtl/>
      </w:rPr>
      <w:t xml:space="preserve">           تاریخ جلسه:</w:t>
    </w:r>
    <w:r>
      <w:rPr>
        <w:rFonts w:ascii="Adobe Arabic" w:hAnsi="Adobe Arabic" w:cs="Adobe Arabic"/>
        <w:sz w:val="24"/>
        <w:szCs w:val="24"/>
        <w:rtl/>
      </w:rPr>
      <w:t xml:space="preserve"> </w:t>
    </w:r>
    <w:r>
      <w:rPr>
        <w:rFonts w:ascii="Adobe Arabic" w:hAnsi="Adobe Arabic" w:cs="Adobe Arabic" w:hint="cs"/>
        <w:sz w:val="24"/>
        <w:szCs w:val="24"/>
        <w:rtl/>
      </w:rPr>
      <w:t>03</w:t>
    </w:r>
    <w:r>
      <w:rPr>
        <w:rFonts w:ascii="Adobe Arabic" w:hAnsi="Adobe Arabic" w:cs="Adobe Arabic"/>
        <w:sz w:val="24"/>
        <w:szCs w:val="24"/>
        <w:rtl/>
      </w:rPr>
      <w:t>/1</w:t>
    </w:r>
    <w:r>
      <w:rPr>
        <w:rFonts w:ascii="Adobe Arabic" w:hAnsi="Adobe Arabic" w:cs="Adobe Arabic" w:hint="cs"/>
        <w:sz w:val="24"/>
        <w:szCs w:val="24"/>
        <w:rtl/>
      </w:rPr>
      <w:t>1</w:t>
    </w:r>
    <w:r>
      <w:rPr>
        <w:rFonts w:ascii="Adobe Arabic" w:hAnsi="Adobe Arabic" w:cs="Adobe Arabic"/>
        <w:sz w:val="24"/>
        <w:szCs w:val="24"/>
        <w:rtl/>
      </w:rPr>
      <w:t>/1395</w:t>
    </w:r>
  </w:p>
  <w:p w:rsidR="0038525F" w:rsidRDefault="008F53BE" w:rsidP="0038525F">
    <w:pPr>
      <w:pStyle w:val="Header"/>
      <w:ind w:firstLine="0"/>
      <w:rPr>
        <w:rFonts w:eastAsiaTheme="minorHAnsi"/>
      </w:rPr>
    </w:pPr>
    <w:r>
      <w:rPr>
        <w:rFonts w:ascii="Adobe Arabic" w:hAnsi="Adobe Arabic" w:cs="Adobe Arabic" w:hint="cs"/>
        <w:b/>
        <w:bCs/>
        <w:sz w:val="24"/>
        <w:szCs w:val="24"/>
        <w:rtl/>
      </w:rPr>
      <w:t xml:space="preserve">                 </w:t>
    </w:r>
    <w:r w:rsidR="0038525F">
      <w:rPr>
        <w:rFonts w:ascii="Adobe Arabic" w:hAnsi="Adobe Arabic" w:cs="Adobe Arabic"/>
        <w:b/>
        <w:bCs/>
        <w:sz w:val="24"/>
        <w:szCs w:val="24"/>
        <w:rtl/>
      </w:rPr>
      <w:t xml:space="preserve">استاد اعرافی  </w:t>
    </w:r>
    <w:r>
      <w:rPr>
        <w:rFonts w:ascii="Adobe Arabic" w:hAnsi="Adobe Arabic" w:cs="Adobe Arabic"/>
        <w:b/>
        <w:bCs/>
        <w:sz w:val="24"/>
        <w:szCs w:val="24"/>
        <w:rtl/>
      </w:rPr>
      <w:t xml:space="preserve">                             </w:t>
    </w:r>
    <w:r w:rsidR="0038525F">
      <w:rPr>
        <w:rFonts w:ascii="Adobe Arabic" w:hAnsi="Adobe Arabic" w:cs="Adobe Arabic"/>
        <w:b/>
        <w:bCs/>
        <w:sz w:val="24"/>
        <w:szCs w:val="24"/>
        <w:rtl/>
      </w:rPr>
      <w:t xml:space="preserve">    عنوان فرعی: مسئله تقلید (ت</w:t>
    </w:r>
    <w:r>
      <w:rPr>
        <w:rFonts w:ascii="Adobe Arabic" w:hAnsi="Adobe Arabic" w:cs="Adobe Arabic"/>
        <w:b/>
        <w:bCs/>
        <w:sz w:val="24"/>
        <w:szCs w:val="24"/>
        <w:rtl/>
      </w:rPr>
      <w:t xml:space="preserve">خییر بین دو مجتهد مساوی)       </w:t>
    </w:r>
    <w:r w:rsidR="0038525F">
      <w:rPr>
        <w:rFonts w:ascii="Adobe Arabic" w:hAnsi="Adobe Arabic" w:cs="Adobe Arabic"/>
        <w:b/>
        <w:bCs/>
        <w:sz w:val="24"/>
        <w:szCs w:val="24"/>
        <w:rtl/>
      </w:rPr>
      <w:t xml:space="preserve">           شماره جلسه:</w:t>
    </w:r>
    <w:r w:rsidR="0038525F">
      <w:rPr>
        <w:rFonts w:eastAsiaTheme="minorHAnsi" w:hint="cs"/>
        <w:rtl/>
      </w:rPr>
      <w:t xml:space="preserve"> </w:t>
    </w:r>
    <w:r w:rsidR="0038525F">
      <w:rPr>
        <w:rFonts w:ascii="Adobe Arabic" w:eastAsiaTheme="minorHAnsi" w:hAnsi="Adobe Arabic" w:cs="Adobe Arabic"/>
        <w:rtl/>
      </w:rPr>
      <w:t>26</w:t>
    </w:r>
    <w:r w:rsidR="0038525F">
      <w:rPr>
        <w:rFonts w:ascii="Adobe Arabic" w:eastAsiaTheme="minorHAnsi" w:hAnsi="Adobe Arabic" w:cs="Adobe Arabic" w:hint="cs"/>
        <w:rtl/>
      </w:rPr>
      <w:t>2</w:t>
    </w:r>
  </w:p>
  <w:p w:rsidR="000D5800" w:rsidRPr="00873379" w:rsidRDefault="00873379" w:rsidP="008F53BE">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A42AC6C" wp14:editId="3ADD730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8EE57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3E"/>
    <w:rsid w:val="00007060"/>
    <w:rsid w:val="000228A2"/>
    <w:rsid w:val="000324F1"/>
    <w:rsid w:val="00041FE0"/>
    <w:rsid w:val="00042E34"/>
    <w:rsid w:val="00045B14"/>
    <w:rsid w:val="00052BA3"/>
    <w:rsid w:val="0006363E"/>
    <w:rsid w:val="00063C89"/>
    <w:rsid w:val="00080A5B"/>
    <w:rsid w:val="00080DFF"/>
    <w:rsid w:val="00085ED5"/>
    <w:rsid w:val="000A1A51"/>
    <w:rsid w:val="000A53B5"/>
    <w:rsid w:val="000D2D0D"/>
    <w:rsid w:val="000D5800"/>
    <w:rsid w:val="000D6581"/>
    <w:rsid w:val="000F1897"/>
    <w:rsid w:val="000F3A4C"/>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6106"/>
    <w:rsid w:val="001C367D"/>
    <w:rsid w:val="001C3CCA"/>
    <w:rsid w:val="001D1F54"/>
    <w:rsid w:val="001D24F8"/>
    <w:rsid w:val="001D542D"/>
    <w:rsid w:val="001D6605"/>
    <w:rsid w:val="001E306E"/>
    <w:rsid w:val="001E3FB0"/>
    <w:rsid w:val="001E4FFF"/>
    <w:rsid w:val="001F2E3E"/>
    <w:rsid w:val="001F6EDC"/>
    <w:rsid w:val="00206B69"/>
    <w:rsid w:val="00210F67"/>
    <w:rsid w:val="00224C0A"/>
    <w:rsid w:val="00233777"/>
    <w:rsid w:val="002376A5"/>
    <w:rsid w:val="002417C9"/>
    <w:rsid w:val="002529C5"/>
    <w:rsid w:val="002556DC"/>
    <w:rsid w:val="00270294"/>
    <w:rsid w:val="00283229"/>
    <w:rsid w:val="002914BD"/>
    <w:rsid w:val="00297263"/>
    <w:rsid w:val="002A21AE"/>
    <w:rsid w:val="002A35E0"/>
    <w:rsid w:val="002B4131"/>
    <w:rsid w:val="002B7AD5"/>
    <w:rsid w:val="002C56FD"/>
    <w:rsid w:val="002D46C2"/>
    <w:rsid w:val="002D49E4"/>
    <w:rsid w:val="002D5BDC"/>
    <w:rsid w:val="002D720F"/>
    <w:rsid w:val="002E3390"/>
    <w:rsid w:val="002E450B"/>
    <w:rsid w:val="002E73F9"/>
    <w:rsid w:val="002F05B9"/>
    <w:rsid w:val="003022A5"/>
    <w:rsid w:val="00311429"/>
    <w:rsid w:val="00323168"/>
    <w:rsid w:val="00331826"/>
    <w:rsid w:val="00340BA3"/>
    <w:rsid w:val="00366400"/>
    <w:rsid w:val="003822A6"/>
    <w:rsid w:val="0038525F"/>
    <w:rsid w:val="003963D7"/>
    <w:rsid w:val="00396F28"/>
    <w:rsid w:val="003A1A05"/>
    <w:rsid w:val="003A2654"/>
    <w:rsid w:val="003B50D9"/>
    <w:rsid w:val="003C06BF"/>
    <w:rsid w:val="003C7899"/>
    <w:rsid w:val="003D2F0A"/>
    <w:rsid w:val="003D563F"/>
    <w:rsid w:val="003E1E58"/>
    <w:rsid w:val="003E2BAB"/>
    <w:rsid w:val="00405199"/>
    <w:rsid w:val="00410699"/>
    <w:rsid w:val="00415360"/>
    <w:rsid w:val="004215FA"/>
    <w:rsid w:val="004337BA"/>
    <w:rsid w:val="00443EB7"/>
    <w:rsid w:val="0044591E"/>
    <w:rsid w:val="004476F0"/>
    <w:rsid w:val="00455B91"/>
    <w:rsid w:val="00460F97"/>
    <w:rsid w:val="004651D2"/>
    <w:rsid w:val="00465D26"/>
    <w:rsid w:val="004663D1"/>
    <w:rsid w:val="004679F8"/>
    <w:rsid w:val="00475936"/>
    <w:rsid w:val="00482866"/>
    <w:rsid w:val="004A790F"/>
    <w:rsid w:val="004B337F"/>
    <w:rsid w:val="004C4D9F"/>
    <w:rsid w:val="004F3596"/>
    <w:rsid w:val="00530FD7"/>
    <w:rsid w:val="00545B0C"/>
    <w:rsid w:val="00546C35"/>
    <w:rsid w:val="00551628"/>
    <w:rsid w:val="00572E2D"/>
    <w:rsid w:val="00580CFA"/>
    <w:rsid w:val="00592103"/>
    <w:rsid w:val="005941DD"/>
    <w:rsid w:val="005A545E"/>
    <w:rsid w:val="005A5862"/>
    <w:rsid w:val="005B05D4"/>
    <w:rsid w:val="005B0852"/>
    <w:rsid w:val="005B16EB"/>
    <w:rsid w:val="005C06AE"/>
    <w:rsid w:val="006051E2"/>
    <w:rsid w:val="00610C18"/>
    <w:rsid w:val="00612385"/>
    <w:rsid w:val="0061376C"/>
    <w:rsid w:val="00617C7C"/>
    <w:rsid w:val="00627180"/>
    <w:rsid w:val="006322FB"/>
    <w:rsid w:val="00636EFA"/>
    <w:rsid w:val="00652DE1"/>
    <w:rsid w:val="0066229C"/>
    <w:rsid w:val="00663AAD"/>
    <w:rsid w:val="0067760E"/>
    <w:rsid w:val="00681C83"/>
    <w:rsid w:val="0069696C"/>
    <w:rsid w:val="00696C84"/>
    <w:rsid w:val="006A085A"/>
    <w:rsid w:val="006C125E"/>
    <w:rsid w:val="006D3A87"/>
    <w:rsid w:val="006E5378"/>
    <w:rsid w:val="006F01B4"/>
    <w:rsid w:val="006F05E3"/>
    <w:rsid w:val="00703DD3"/>
    <w:rsid w:val="00706131"/>
    <w:rsid w:val="00734D59"/>
    <w:rsid w:val="0073609B"/>
    <w:rsid w:val="007378A9"/>
    <w:rsid w:val="00737A6C"/>
    <w:rsid w:val="0075033E"/>
    <w:rsid w:val="007503D6"/>
    <w:rsid w:val="00752745"/>
    <w:rsid w:val="0075336C"/>
    <w:rsid w:val="00753A93"/>
    <w:rsid w:val="0076665E"/>
    <w:rsid w:val="00772185"/>
    <w:rsid w:val="007749BC"/>
    <w:rsid w:val="00780C88"/>
    <w:rsid w:val="00780E25"/>
    <w:rsid w:val="007818F0"/>
    <w:rsid w:val="00783462"/>
    <w:rsid w:val="00787B13"/>
    <w:rsid w:val="00792FAC"/>
    <w:rsid w:val="007A0DC8"/>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2B25"/>
    <w:rsid w:val="007F3221"/>
    <w:rsid w:val="007F4A90"/>
    <w:rsid w:val="007F6A2E"/>
    <w:rsid w:val="007F7E76"/>
    <w:rsid w:val="00802D15"/>
    <w:rsid w:val="00803501"/>
    <w:rsid w:val="0080799B"/>
    <w:rsid w:val="00807BE3"/>
    <w:rsid w:val="00811F02"/>
    <w:rsid w:val="008407A4"/>
    <w:rsid w:val="008437EC"/>
    <w:rsid w:val="00844860"/>
    <w:rsid w:val="00845CC4"/>
    <w:rsid w:val="0086243C"/>
    <w:rsid w:val="008644F4"/>
    <w:rsid w:val="00864CA5"/>
    <w:rsid w:val="00871C42"/>
    <w:rsid w:val="00873379"/>
    <w:rsid w:val="008748B8"/>
    <w:rsid w:val="008800E5"/>
    <w:rsid w:val="00883733"/>
    <w:rsid w:val="008965D2"/>
    <w:rsid w:val="008A0F51"/>
    <w:rsid w:val="008A236D"/>
    <w:rsid w:val="008A3A3E"/>
    <w:rsid w:val="008B2AFF"/>
    <w:rsid w:val="008B3C4A"/>
    <w:rsid w:val="008B565A"/>
    <w:rsid w:val="008C3414"/>
    <w:rsid w:val="008D030F"/>
    <w:rsid w:val="008D36D5"/>
    <w:rsid w:val="008E3903"/>
    <w:rsid w:val="008F083F"/>
    <w:rsid w:val="008F53BE"/>
    <w:rsid w:val="008F63E3"/>
    <w:rsid w:val="00900A8F"/>
    <w:rsid w:val="00911426"/>
    <w:rsid w:val="00913C3B"/>
    <w:rsid w:val="00915509"/>
    <w:rsid w:val="00925663"/>
    <w:rsid w:val="00927388"/>
    <w:rsid w:val="009274FE"/>
    <w:rsid w:val="009401AC"/>
    <w:rsid w:val="00940323"/>
    <w:rsid w:val="00941B4A"/>
    <w:rsid w:val="009475B7"/>
    <w:rsid w:val="0095758E"/>
    <w:rsid w:val="009613AC"/>
    <w:rsid w:val="00965D41"/>
    <w:rsid w:val="00980643"/>
    <w:rsid w:val="009A42EF"/>
    <w:rsid w:val="009B46BC"/>
    <w:rsid w:val="009B61C3"/>
    <w:rsid w:val="009C7B4F"/>
    <w:rsid w:val="009E1F06"/>
    <w:rsid w:val="009E7BCB"/>
    <w:rsid w:val="009F4EB3"/>
    <w:rsid w:val="009F5F6C"/>
    <w:rsid w:val="00A02137"/>
    <w:rsid w:val="00A03F87"/>
    <w:rsid w:val="00A06D48"/>
    <w:rsid w:val="00A21834"/>
    <w:rsid w:val="00A31C17"/>
    <w:rsid w:val="00A31FDE"/>
    <w:rsid w:val="00A346EF"/>
    <w:rsid w:val="00A35AC2"/>
    <w:rsid w:val="00A37C77"/>
    <w:rsid w:val="00A5418D"/>
    <w:rsid w:val="00A725C2"/>
    <w:rsid w:val="00A74A62"/>
    <w:rsid w:val="00A769EE"/>
    <w:rsid w:val="00A810A5"/>
    <w:rsid w:val="00A93A18"/>
    <w:rsid w:val="00A9616A"/>
    <w:rsid w:val="00A96F68"/>
    <w:rsid w:val="00AA2342"/>
    <w:rsid w:val="00AD0304"/>
    <w:rsid w:val="00AD27BE"/>
    <w:rsid w:val="00AF0F1A"/>
    <w:rsid w:val="00B01724"/>
    <w:rsid w:val="00B07D3E"/>
    <w:rsid w:val="00B1300D"/>
    <w:rsid w:val="00B14CB2"/>
    <w:rsid w:val="00B15027"/>
    <w:rsid w:val="00B21CF4"/>
    <w:rsid w:val="00B24300"/>
    <w:rsid w:val="00B330C7"/>
    <w:rsid w:val="00B34736"/>
    <w:rsid w:val="00B46743"/>
    <w:rsid w:val="00B55D51"/>
    <w:rsid w:val="00B63325"/>
    <w:rsid w:val="00B63F15"/>
    <w:rsid w:val="00B9119B"/>
    <w:rsid w:val="00B96A3B"/>
    <w:rsid w:val="00BA51A8"/>
    <w:rsid w:val="00BB5F7E"/>
    <w:rsid w:val="00BC26F6"/>
    <w:rsid w:val="00BC4833"/>
    <w:rsid w:val="00BD3122"/>
    <w:rsid w:val="00BD40DA"/>
    <w:rsid w:val="00BF3D67"/>
    <w:rsid w:val="00C160AF"/>
    <w:rsid w:val="00C17970"/>
    <w:rsid w:val="00C21949"/>
    <w:rsid w:val="00C22299"/>
    <w:rsid w:val="00C2269D"/>
    <w:rsid w:val="00C25609"/>
    <w:rsid w:val="00C262D7"/>
    <w:rsid w:val="00C26607"/>
    <w:rsid w:val="00C35CF1"/>
    <w:rsid w:val="00C4419D"/>
    <w:rsid w:val="00C60D75"/>
    <w:rsid w:val="00C64CEA"/>
    <w:rsid w:val="00C73012"/>
    <w:rsid w:val="00C75D63"/>
    <w:rsid w:val="00C76295"/>
    <w:rsid w:val="00C763DD"/>
    <w:rsid w:val="00C803C2"/>
    <w:rsid w:val="00C805CE"/>
    <w:rsid w:val="00C84FC0"/>
    <w:rsid w:val="00C9244A"/>
    <w:rsid w:val="00C9781A"/>
    <w:rsid w:val="00CB0E5D"/>
    <w:rsid w:val="00CB5DA3"/>
    <w:rsid w:val="00CC1951"/>
    <w:rsid w:val="00CC3976"/>
    <w:rsid w:val="00CC720E"/>
    <w:rsid w:val="00CE09B7"/>
    <w:rsid w:val="00CE1DF5"/>
    <w:rsid w:val="00CE31E6"/>
    <w:rsid w:val="00CE3B74"/>
    <w:rsid w:val="00CF42E2"/>
    <w:rsid w:val="00CF7916"/>
    <w:rsid w:val="00D158F3"/>
    <w:rsid w:val="00D15FDC"/>
    <w:rsid w:val="00D170BD"/>
    <w:rsid w:val="00D205D9"/>
    <w:rsid w:val="00D2470E"/>
    <w:rsid w:val="00D3665C"/>
    <w:rsid w:val="00D508CC"/>
    <w:rsid w:val="00D50F4B"/>
    <w:rsid w:val="00D5134B"/>
    <w:rsid w:val="00D60547"/>
    <w:rsid w:val="00D66444"/>
    <w:rsid w:val="00D76353"/>
    <w:rsid w:val="00D92C86"/>
    <w:rsid w:val="00DB21CF"/>
    <w:rsid w:val="00DB28BB"/>
    <w:rsid w:val="00DC1702"/>
    <w:rsid w:val="00DC603F"/>
    <w:rsid w:val="00DD3C0D"/>
    <w:rsid w:val="00DD4864"/>
    <w:rsid w:val="00DD71A2"/>
    <w:rsid w:val="00DE1DC4"/>
    <w:rsid w:val="00DE3CE7"/>
    <w:rsid w:val="00E04959"/>
    <w:rsid w:val="00E0639C"/>
    <w:rsid w:val="00E067E6"/>
    <w:rsid w:val="00E12531"/>
    <w:rsid w:val="00E143B0"/>
    <w:rsid w:val="00E4012D"/>
    <w:rsid w:val="00E55891"/>
    <w:rsid w:val="00E6283A"/>
    <w:rsid w:val="00E732A3"/>
    <w:rsid w:val="00E83A85"/>
    <w:rsid w:val="00E85D12"/>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57CFA"/>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81C83"/>
    <w:rPr>
      <w:vertAlign w:val="superscript"/>
    </w:rPr>
  </w:style>
  <w:style w:type="character" w:styleId="Hyperlink">
    <w:name w:val="Hyperlink"/>
    <w:basedOn w:val="DefaultParagraphFont"/>
    <w:uiPriority w:val="99"/>
    <w:unhideWhenUsed/>
    <w:rsid w:val="00080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81C83"/>
    <w:rPr>
      <w:vertAlign w:val="superscript"/>
    </w:rPr>
  </w:style>
  <w:style w:type="character" w:styleId="Hyperlink">
    <w:name w:val="Hyperlink"/>
    <w:basedOn w:val="DefaultParagraphFont"/>
    <w:uiPriority w:val="99"/>
    <w:unhideWhenUsed/>
    <w:rsid w:val="00080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DBB-8629-4C3A-A9BF-7A33FE33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210</TotalTime>
  <Pages>4</Pages>
  <Words>996</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52</cp:revision>
  <dcterms:created xsi:type="dcterms:W3CDTF">2017-01-22T18:05:00Z</dcterms:created>
  <dcterms:modified xsi:type="dcterms:W3CDTF">2017-01-23T06:26:00Z</dcterms:modified>
</cp:coreProperties>
</file>