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9674994"/>
        <w:docPartObj>
          <w:docPartGallery w:val="Table of Contents"/>
          <w:docPartUnique/>
        </w:docPartObj>
      </w:sdtPr>
      <w:sdtEndPr>
        <w:rPr>
          <w:b/>
          <w:noProof/>
        </w:rPr>
      </w:sdtEndPr>
      <w:sdtContent>
        <w:p w:rsidR="0080556C" w:rsidRPr="0011402E" w:rsidRDefault="0080556C" w:rsidP="0011402E">
          <w:pPr>
            <w:pStyle w:val="TOCHeading"/>
            <w:spacing w:line="276" w:lineRule="auto"/>
            <w:rPr>
              <w:rFonts w:ascii="Traditional Arabic" w:hAnsi="Traditional Arabic" w:cs="Traditional Arabic"/>
              <w:rtl/>
            </w:rPr>
          </w:pPr>
          <w:r w:rsidRPr="0011402E">
            <w:rPr>
              <w:rFonts w:ascii="Traditional Arabic" w:hAnsi="Traditional Arabic" w:cs="Traditional Arabic" w:hint="cs"/>
              <w:rtl/>
            </w:rPr>
            <w:t>فهرست مطالب</w:t>
          </w:r>
        </w:p>
        <w:p w:rsidR="0080556C" w:rsidRPr="0011402E" w:rsidRDefault="0080556C" w:rsidP="00D02D93">
          <w:pPr>
            <w:spacing w:line="276" w:lineRule="auto"/>
            <w:rPr>
              <w:rFonts w:ascii="Traditional Arabic" w:hAnsi="Traditional Arabic" w:cs="Traditional Arabic"/>
            </w:rPr>
          </w:pPr>
        </w:p>
        <w:p w:rsidR="00D02D93" w:rsidRDefault="0080556C" w:rsidP="00D02D93">
          <w:pPr>
            <w:pStyle w:val="TOC1"/>
            <w:tabs>
              <w:tab w:val="right" w:leader="dot" w:pos="9350"/>
            </w:tabs>
            <w:rPr>
              <w:rFonts w:asciiTheme="minorHAnsi" w:hAnsiTheme="minorHAnsi" w:cstheme="minorBidi"/>
              <w:noProof/>
              <w:szCs w:val="22"/>
            </w:rPr>
          </w:pPr>
          <w:r w:rsidRPr="0011402E">
            <w:rPr>
              <w:rFonts w:ascii="Traditional Arabic" w:hAnsi="Traditional Arabic" w:cs="Traditional Arabic"/>
            </w:rPr>
            <w:fldChar w:fldCharType="begin"/>
          </w:r>
          <w:r w:rsidRPr="0011402E">
            <w:rPr>
              <w:rFonts w:ascii="Traditional Arabic" w:hAnsi="Traditional Arabic" w:cs="Traditional Arabic"/>
            </w:rPr>
            <w:instrText xml:space="preserve"> TOC \o "1-3" \h \z \u </w:instrText>
          </w:r>
          <w:r w:rsidRPr="0011402E">
            <w:rPr>
              <w:rFonts w:ascii="Traditional Arabic" w:hAnsi="Traditional Arabic" w:cs="Traditional Arabic"/>
            </w:rPr>
            <w:fldChar w:fldCharType="separate"/>
          </w:r>
          <w:hyperlink w:anchor="_Toc475171376" w:history="1">
            <w:r w:rsidR="00D02D93" w:rsidRPr="002204E1">
              <w:rPr>
                <w:rStyle w:val="Hyperlink"/>
                <w:rFonts w:ascii="Traditional Arabic" w:hAnsi="Traditional Arabic" w:cs="Traditional Arabic" w:hint="eastAsia"/>
                <w:noProof/>
                <w:rtl/>
              </w:rPr>
              <w:t>موضوع</w:t>
            </w:r>
            <w:r w:rsidR="00D02D93" w:rsidRPr="002204E1">
              <w:rPr>
                <w:rStyle w:val="Hyperlink"/>
                <w:rFonts w:ascii="Traditional Arabic" w:hAnsi="Traditional Arabic" w:cs="Traditional Arabic"/>
                <w:noProof/>
                <w:rtl/>
              </w:rPr>
              <w:t xml:space="preserve">: </w:t>
            </w:r>
            <w:r w:rsidR="00D02D93" w:rsidRPr="002204E1">
              <w:rPr>
                <w:rStyle w:val="Hyperlink"/>
                <w:rFonts w:ascii="Traditional Arabic" w:hAnsi="Traditional Arabic" w:cs="Traditional Arabic" w:hint="eastAsia"/>
                <w:noProof/>
                <w:rtl/>
              </w:rPr>
              <w:t>فقه</w:t>
            </w:r>
            <w:r w:rsidR="00D02D93" w:rsidRPr="002204E1">
              <w:rPr>
                <w:rStyle w:val="Hyperlink"/>
                <w:rFonts w:ascii="Traditional Arabic" w:hAnsi="Traditional Arabic" w:cs="Traditional Arabic"/>
                <w:noProof/>
                <w:rtl/>
              </w:rPr>
              <w:t xml:space="preserve"> / </w:t>
            </w:r>
            <w:r w:rsidR="00D02D93" w:rsidRPr="002204E1">
              <w:rPr>
                <w:rStyle w:val="Hyperlink"/>
                <w:rFonts w:ascii="Traditional Arabic" w:hAnsi="Traditional Arabic" w:cs="Traditional Arabic" w:hint="eastAsia"/>
                <w:noProof/>
                <w:rtl/>
              </w:rPr>
              <w:t>اجتهاد</w:t>
            </w:r>
            <w:r w:rsidR="00D02D93" w:rsidRPr="002204E1">
              <w:rPr>
                <w:rStyle w:val="Hyperlink"/>
                <w:rFonts w:ascii="Traditional Arabic" w:hAnsi="Traditional Arabic" w:cs="Traditional Arabic"/>
                <w:noProof/>
                <w:rtl/>
              </w:rPr>
              <w:t xml:space="preserve"> </w:t>
            </w:r>
            <w:r w:rsidR="00D02D93" w:rsidRPr="002204E1">
              <w:rPr>
                <w:rStyle w:val="Hyperlink"/>
                <w:rFonts w:ascii="Traditional Arabic" w:hAnsi="Traditional Arabic" w:cs="Traditional Arabic" w:hint="eastAsia"/>
                <w:noProof/>
                <w:rtl/>
              </w:rPr>
              <w:t>و</w:t>
            </w:r>
            <w:r w:rsidR="00D02D93" w:rsidRPr="002204E1">
              <w:rPr>
                <w:rStyle w:val="Hyperlink"/>
                <w:rFonts w:ascii="Traditional Arabic" w:hAnsi="Traditional Arabic" w:cs="Traditional Arabic"/>
                <w:noProof/>
                <w:rtl/>
              </w:rPr>
              <w:t xml:space="preserve"> </w:t>
            </w:r>
            <w:r w:rsidR="00D02D93" w:rsidRPr="002204E1">
              <w:rPr>
                <w:rStyle w:val="Hyperlink"/>
                <w:rFonts w:ascii="Traditional Arabic" w:hAnsi="Traditional Arabic" w:cs="Traditional Arabic" w:hint="eastAsia"/>
                <w:noProof/>
                <w:rtl/>
              </w:rPr>
              <w:t>تقل</w:t>
            </w:r>
            <w:r w:rsidR="00D02D93" w:rsidRPr="002204E1">
              <w:rPr>
                <w:rStyle w:val="Hyperlink"/>
                <w:rFonts w:ascii="Traditional Arabic" w:hAnsi="Traditional Arabic" w:cs="Traditional Arabic" w:hint="cs"/>
                <w:noProof/>
                <w:rtl/>
              </w:rPr>
              <w:t>ی</w:t>
            </w:r>
            <w:r w:rsidR="00D02D93" w:rsidRPr="002204E1">
              <w:rPr>
                <w:rStyle w:val="Hyperlink"/>
                <w:rFonts w:ascii="Traditional Arabic" w:hAnsi="Traditional Arabic" w:cs="Traditional Arabic" w:hint="eastAsia"/>
                <w:noProof/>
                <w:rtl/>
              </w:rPr>
              <w:t>د</w:t>
            </w:r>
            <w:r w:rsidR="00D02D93" w:rsidRPr="002204E1">
              <w:rPr>
                <w:rStyle w:val="Hyperlink"/>
                <w:rFonts w:ascii="Traditional Arabic" w:hAnsi="Traditional Arabic" w:cs="Traditional Arabic"/>
                <w:noProof/>
                <w:rtl/>
              </w:rPr>
              <w:t xml:space="preserve"> / </w:t>
            </w:r>
            <w:r w:rsidR="00D02D93" w:rsidRPr="002204E1">
              <w:rPr>
                <w:rStyle w:val="Hyperlink"/>
                <w:rFonts w:ascii="Traditional Arabic" w:hAnsi="Traditional Arabic" w:cs="Traditional Arabic" w:hint="eastAsia"/>
                <w:noProof/>
                <w:rtl/>
              </w:rPr>
              <w:t>مسئله</w:t>
            </w:r>
            <w:r w:rsidR="00D02D93" w:rsidRPr="002204E1">
              <w:rPr>
                <w:rStyle w:val="Hyperlink"/>
                <w:rFonts w:ascii="Traditional Arabic" w:hAnsi="Traditional Arabic" w:cs="Traditional Arabic"/>
                <w:noProof/>
                <w:rtl/>
              </w:rPr>
              <w:t xml:space="preserve"> </w:t>
            </w:r>
            <w:r w:rsidR="00D02D93" w:rsidRPr="002204E1">
              <w:rPr>
                <w:rStyle w:val="Hyperlink"/>
                <w:rFonts w:ascii="Traditional Arabic" w:hAnsi="Traditional Arabic" w:cs="Traditional Arabic" w:hint="eastAsia"/>
                <w:noProof/>
                <w:rtl/>
              </w:rPr>
              <w:t>تقل</w:t>
            </w:r>
            <w:r w:rsidR="00D02D93" w:rsidRPr="002204E1">
              <w:rPr>
                <w:rStyle w:val="Hyperlink"/>
                <w:rFonts w:ascii="Traditional Arabic" w:hAnsi="Traditional Arabic" w:cs="Traditional Arabic" w:hint="cs"/>
                <w:noProof/>
                <w:rtl/>
              </w:rPr>
              <w:t>ی</w:t>
            </w:r>
            <w:r w:rsidR="00D02D93" w:rsidRPr="002204E1">
              <w:rPr>
                <w:rStyle w:val="Hyperlink"/>
                <w:rFonts w:ascii="Traditional Arabic" w:hAnsi="Traditional Arabic" w:cs="Traditional Arabic" w:hint="eastAsia"/>
                <w:noProof/>
                <w:rtl/>
              </w:rPr>
              <w:t>د</w:t>
            </w:r>
            <w:r w:rsidR="00D02D93" w:rsidRPr="002204E1">
              <w:rPr>
                <w:rStyle w:val="Hyperlink"/>
                <w:rFonts w:ascii="Traditional Arabic" w:hAnsi="Traditional Arabic" w:cs="Traditional Arabic"/>
                <w:noProof/>
                <w:rtl/>
              </w:rPr>
              <w:t xml:space="preserve"> (</w:t>
            </w:r>
            <w:r w:rsidR="00D02D93" w:rsidRPr="002204E1">
              <w:rPr>
                <w:rStyle w:val="Hyperlink"/>
                <w:rFonts w:ascii="Traditional Arabic" w:hAnsi="Traditional Arabic" w:cs="Traditional Arabic" w:hint="eastAsia"/>
                <w:noProof/>
                <w:rtl/>
              </w:rPr>
              <w:t>تخ</w:t>
            </w:r>
            <w:r w:rsidR="00D02D93" w:rsidRPr="002204E1">
              <w:rPr>
                <w:rStyle w:val="Hyperlink"/>
                <w:rFonts w:ascii="Traditional Arabic" w:hAnsi="Traditional Arabic" w:cs="Traditional Arabic" w:hint="cs"/>
                <w:noProof/>
                <w:rtl/>
              </w:rPr>
              <w:t>یی</w:t>
            </w:r>
            <w:r w:rsidR="00D02D93" w:rsidRPr="002204E1">
              <w:rPr>
                <w:rStyle w:val="Hyperlink"/>
                <w:rFonts w:ascii="Traditional Arabic" w:hAnsi="Traditional Arabic" w:cs="Traditional Arabic" w:hint="eastAsia"/>
                <w:noProof/>
                <w:rtl/>
              </w:rPr>
              <w:t>ر</w:t>
            </w:r>
            <w:r w:rsidR="00D02D93" w:rsidRPr="002204E1">
              <w:rPr>
                <w:rStyle w:val="Hyperlink"/>
                <w:rFonts w:ascii="Traditional Arabic" w:hAnsi="Traditional Arabic" w:cs="Traditional Arabic"/>
                <w:noProof/>
                <w:rtl/>
              </w:rPr>
              <w:t xml:space="preserve"> </w:t>
            </w:r>
            <w:r w:rsidR="00D02D93" w:rsidRPr="002204E1">
              <w:rPr>
                <w:rStyle w:val="Hyperlink"/>
                <w:rFonts w:ascii="Traditional Arabic" w:hAnsi="Traditional Arabic" w:cs="Traditional Arabic" w:hint="eastAsia"/>
                <w:noProof/>
                <w:rtl/>
              </w:rPr>
              <w:t>ب</w:t>
            </w:r>
            <w:r w:rsidR="00D02D93" w:rsidRPr="002204E1">
              <w:rPr>
                <w:rStyle w:val="Hyperlink"/>
                <w:rFonts w:ascii="Traditional Arabic" w:hAnsi="Traditional Arabic" w:cs="Traditional Arabic" w:hint="cs"/>
                <w:noProof/>
                <w:rtl/>
              </w:rPr>
              <w:t>ی</w:t>
            </w:r>
            <w:r w:rsidR="00D02D93" w:rsidRPr="002204E1">
              <w:rPr>
                <w:rStyle w:val="Hyperlink"/>
                <w:rFonts w:ascii="Traditional Arabic" w:hAnsi="Traditional Arabic" w:cs="Traditional Arabic" w:hint="eastAsia"/>
                <w:noProof/>
                <w:rtl/>
              </w:rPr>
              <w:t>ن</w:t>
            </w:r>
            <w:r w:rsidR="00D02D93" w:rsidRPr="002204E1">
              <w:rPr>
                <w:rStyle w:val="Hyperlink"/>
                <w:rFonts w:ascii="Traditional Arabic" w:hAnsi="Traditional Arabic" w:cs="Traditional Arabic"/>
                <w:noProof/>
                <w:rtl/>
              </w:rPr>
              <w:t xml:space="preserve"> </w:t>
            </w:r>
            <w:r w:rsidR="00D02D93" w:rsidRPr="002204E1">
              <w:rPr>
                <w:rStyle w:val="Hyperlink"/>
                <w:rFonts w:ascii="Traditional Arabic" w:hAnsi="Traditional Arabic" w:cs="Traditional Arabic" w:hint="eastAsia"/>
                <w:noProof/>
                <w:rtl/>
              </w:rPr>
              <w:t>دو</w:t>
            </w:r>
            <w:r w:rsidR="00D02D93" w:rsidRPr="002204E1">
              <w:rPr>
                <w:rStyle w:val="Hyperlink"/>
                <w:rFonts w:ascii="Traditional Arabic" w:hAnsi="Traditional Arabic" w:cs="Traditional Arabic"/>
                <w:noProof/>
                <w:rtl/>
              </w:rPr>
              <w:t xml:space="preserve"> </w:t>
            </w:r>
            <w:r w:rsidR="00D02D93" w:rsidRPr="002204E1">
              <w:rPr>
                <w:rStyle w:val="Hyperlink"/>
                <w:rFonts w:ascii="Traditional Arabic" w:hAnsi="Traditional Arabic" w:cs="Traditional Arabic" w:hint="eastAsia"/>
                <w:noProof/>
                <w:rtl/>
              </w:rPr>
              <w:t>مجتهد</w:t>
            </w:r>
            <w:r w:rsidR="00D02D93" w:rsidRPr="002204E1">
              <w:rPr>
                <w:rStyle w:val="Hyperlink"/>
                <w:rFonts w:ascii="Traditional Arabic" w:hAnsi="Traditional Arabic" w:cs="Traditional Arabic"/>
                <w:noProof/>
                <w:rtl/>
              </w:rPr>
              <w:t xml:space="preserve"> </w:t>
            </w:r>
            <w:r w:rsidR="00D02D93" w:rsidRPr="002204E1">
              <w:rPr>
                <w:rStyle w:val="Hyperlink"/>
                <w:rFonts w:ascii="Traditional Arabic" w:hAnsi="Traditional Arabic" w:cs="Traditional Arabic" w:hint="eastAsia"/>
                <w:noProof/>
                <w:rtl/>
              </w:rPr>
              <w:t>مساو</w:t>
            </w:r>
            <w:r w:rsidR="00D02D93" w:rsidRPr="002204E1">
              <w:rPr>
                <w:rStyle w:val="Hyperlink"/>
                <w:rFonts w:ascii="Traditional Arabic" w:hAnsi="Traditional Arabic" w:cs="Traditional Arabic" w:hint="cs"/>
                <w:noProof/>
                <w:rtl/>
              </w:rPr>
              <w:t>ی</w:t>
            </w:r>
            <w:r w:rsidR="00D02D93" w:rsidRPr="002204E1">
              <w:rPr>
                <w:rStyle w:val="Hyperlink"/>
                <w:rFonts w:ascii="Traditional Arabic" w:hAnsi="Traditional Arabic" w:cs="Traditional Arabic"/>
                <w:noProof/>
                <w:rtl/>
              </w:rPr>
              <w:t>)</w:t>
            </w:r>
            <w:r w:rsidR="00D02D93">
              <w:rPr>
                <w:noProof/>
                <w:webHidden/>
              </w:rPr>
              <w:tab/>
            </w:r>
            <w:r w:rsidR="00D02D93">
              <w:rPr>
                <w:rStyle w:val="Hyperlink"/>
                <w:noProof/>
                <w:rtl/>
              </w:rPr>
              <w:fldChar w:fldCharType="begin"/>
            </w:r>
            <w:r w:rsidR="00D02D93">
              <w:rPr>
                <w:noProof/>
                <w:webHidden/>
              </w:rPr>
              <w:instrText xml:space="preserve"> PAGEREF _Toc475171376 \h </w:instrText>
            </w:r>
            <w:r w:rsidR="00D02D93">
              <w:rPr>
                <w:rStyle w:val="Hyperlink"/>
                <w:noProof/>
                <w:rtl/>
              </w:rPr>
            </w:r>
            <w:r w:rsidR="00D02D93">
              <w:rPr>
                <w:rStyle w:val="Hyperlink"/>
                <w:noProof/>
                <w:rtl/>
              </w:rPr>
              <w:fldChar w:fldCharType="separate"/>
            </w:r>
            <w:r w:rsidR="00D02D93">
              <w:rPr>
                <w:noProof/>
                <w:webHidden/>
              </w:rPr>
              <w:t>2</w:t>
            </w:r>
            <w:r w:rsidR="00D02D93">
              <w:rPr>
                <w:rStyle w:val="Hyperlink"/>
                <w:noProof/>
                <w:rtl/>
              </w:rPr>
              <w:fldChar w:fldCharType="end"/>
            </w:r>
          </w:hyperlink>
        </w:p>
        <w:p w:rsidR="00D02D93" w:rsidRDefault="00D02D93" w:rsidP="00D02D93">
          <w:pPr>
            <w:pStyle w:val="TOC1"/>
            <w:tabs>
              <w:tab w:val="right" w:leader="dot" w:pos="9350"/>
            </w:tabs>
            <w:rPr>
              <w:rFonts w:asciiTheme="minorHAnsi" w:hAnsiTheme="minorHAnsi" w:cstheme="minorBidi"/>
              <w:noProof/>
              <w:szCs w:val="22"/>
            </w:rPr>
          </w:pPr>
          <w:hyperlink w:anchor="_Toc475171377" w:history="1">
            <w:r w:rsidRPr="002204E1">
              <w:rPr>
                <w:rStyle w:val="Hyperlink"/>
                <w:rFonts w:ascii="Traditional Arabic" w:hAnsi="Traditional Arabic" w:cs="Traditional Arabic" w:hint="eastAsia"/>
                <w:noProof/>
                <w:rtl/>
              </w:rPr>
              <w:t>اشاره</w:t>
            </w:r>
            <w:r>
              <w:rPr>
                <w:noProof/>
                <w:webHidden/>
              </w:rPr>
              <w:tab/>
            </w:r>
            <w:r>
              <w:rPr>
                <w:rStyle w:val="Hyperlink"/>
                <w:noProof/>
                <w:rtl/>
              </w:rPr>
              <w:fldChar w:fldCharType="begin"/>
            </w:r>
            <w:r>
              <w:rPr>
                <w:noProof/>
                <w:webHidden/>
              </w:rPr>
              <w:instrText xml:space="preserve"> PAGEREF _Toc475171377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02D93" w:rsidRDefault="00D02D93" w:rsidP="00D02D93">
          <w:pPr>
            <w:pStyle w:val="TOC1"/>
            <w:tabs>
              <w:tab w:val="right" w:leader="dot" w:pos="9350"/>
            </w:tabs>
            <w:rPr>
              <w:rFonts w:asciiTheme="minorHAnsi" w:hAnsiTheme="minorHAnsi" w:cstheme="minorBidi"/>
              <w:noProof/>
              <w:szCs w:val="22"/>
            </w:rPr>
          </w:pPr>
          <w:hyperlink w:anchor="_Toc475171378" w:history="1">
            <w:r w:rsidRPr="002204E1">
              <w:rPr>
                <w:rStyle w:val="Hyperlink"/>
                <w:rFonts w:ascii="Traditional Arabic" w:hAnsi="Traditional Arabic" w:cs="Traditional Arabic" w:hint="eastAsia"/>
                <w:noProof/>
                <w:rtl/>
              </w:rPr>
              <w:t>ادله</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انتخاب</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اورع</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از</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مجتهدان</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مساو</w:t>
            </w:r>
            <w:r w:rsidRPr="002204E1">
              <w:rPr>
                <w:rStyle w:val="Hyperlink"/>
                <w:rFonts w:ascii="Traditional Arabic" w:hAnsi="Traditional Arabic" w:cs="Traditional Arabic" w:hint="cs"/>
                <w:noProof/>
                <w:rtl/>
              </w:rPr>
              <w:t>ی</w:t>
            </w:r>
            <w:r>
              <w:rPr>
                <w:noProof/>
                <w:webHidden/>
              </w:rPr>
              <w:tab/>
            </w:r>
            <w:r>
              <w:rPr>
                <w:rStyle w:val="Hyperlink"/>
                <w:noProof/>
                <w:rtl/>
              </w:rPr>
              <w:fldChar w:fldCharType="begin"/>
            </w:r>
            <w:r>
              <w:rPr>
                <w:noProof/>
                <w:webHidden/>
              </w:rPr>
              <w:instrText xml:space="preserve"> PAGEREF _Toc475171378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02D93" w:rsidRDefault="00D02D93" w:rsidP="00D02D93">
          <w:pPr>
            <w:pStyle w:val="TOC1"/>
            <w:tabs>
              <w:tab w:val="right" w:leader="dot" w:pos="9350"/>
            </w:tabs>
            <w:rPr>
              <w:rFonts w:asciiTheme="minorHAnsi" w:hAnsiTheme="minorHAnsi" w:cstheme="minorBidi"/>
              <w:noProof/>
              <w:szCs w:val="22"/>
            </w:rPr>
          </w:pPr>
          <w:hyperlink w:anchor="_Toc475171379" w:history="1">
            <w:r w:rsidRPr="002204E1">
              <w:rPr>
                <w:rStyle w:val="Hyperlink"/>
                <w:rFonts w:ascii="Traditional Arabic" w:hAnsi="Traditional Arabic" w:cs="Traditional Arabic" w:hint="eastAsia"/>
                <w:noProof/>
                <w:rtl/>
              </w:rPr>
              <w:t>اختلاف</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نظر</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مجتهدان</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در</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روا</w:t>
            </w:r>
            <w:r w:rsidRPr="002204E1">
              <w:rPr>
                <w:rStyle w:val="Hyperlink"/>
                <w:rFonts w:ascii="Traditional Arabic" w:hAnsi="Traditional Arabic" w:cs="Traditional Arabic" w:hint="cs"/>
                <w:noProof/>
                <w:rtl/>
              </w:rPr>
              <w:t>ی</w:t>
            </w:r>
            <w:r w:rsidRPr="002204E1">
              <w:rPr>
                <w:rStyle w:val="Hyperlink"/>
                <w:rFonts w:ascii="Traditional Arabic" w:hAnsi="Traditional Arabic" w:cs="Traditional Arabic" w:hint="eastAsia"/>
                <w:noProof/>
                <w:rtl/>
              </w:rPr>
              <w:t>ت</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عمر</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بن</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حنظله</w:t>
            </w:r>
            <w:r>
              <w:rPr>
                <w:noProof/>
                <w:webHidden/>
              </w:rPr>
              <w:tab/>
            </w:r>
            <w:r>
              <w:rPr>
                <w:rStyle w:val="Hyperlink"/>
                <w:noProof/>
                <w:rtl/>
              </w:rPr>
              <w:fldChar w:fldCharType="begin"/>
            </w:r>
            <w:r>
              <w:rPr>
                <w:noProof/>
                <w:webHidden/>
              </w:rPr>
              <w:instrText xml:space="preserve"> PAGEREF _Toc475171379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02D93" w:rsidRDefault="00D02D93" w:rsidP="00D02D93">
          <w:pPr>
            <w:pStyle w:val="TOC1"/>
            <w:tabs>
              <w:tab w:val="right" w:leader="dot" w:pos="9350"/>
            </w:tabs>
            <w:rPr>
              <w:rFonts w:asciiTheme="minorHAnsi" w:hAnsiTheme="minorHAnsi" w:cstheme="minorBidi"/>
              <w:noProof/>
              <w:szCs w:val="22"/>
            </w:rPr>
          </w:pPr>
          <w:hyperlink w:anchor="_Toc475171380" w:history="1">
            <w:r w:rsidRPr="002204E1">
              <w:rPr>
                <w:rStyle w:val="Hyperlink"/>
                <w:rFonts w:ascii="Traditional Arabic" w:hAnsi="Traditional Arabic" w:cs="Traditional Arabic" w:hint="eastAsia"/>
                <w:noProof/>
                <w:rtl/>
              </w:rPr>
              <w:t>سه</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نوع</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برگرفته</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از</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چهار</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عنوان؛</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افقه،</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اعدل،</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اصدق</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و</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اورع</w:t>
            </w:r>
            <w:r>
              <w:rPr>
                <w:noProof/>
                <w:webHidden/>
              </w:rPr>
              <w:tab/>
            </w:r>
            <w:r>
              <w:rPr>
                <w:rStyle w:val="Hyperlink"/>
                <w:noProof/>
                <w:rtl/>
              </w:rPr>
              <w:fldChar w:fldCharType="begin"/>
            </w:r>
            <w:r>
              <w:rPr>
                <w:noProof/>
                <w:webHidden/>
              </w:rPr>
              <w:instrText xml:space="preserve"> PAGEREF _Toc475171380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D02D93" w:rsidRDefault="00D02D93" w:rsidP="00D02D93">
          <w:pPr>
            <w:pStyle w:val="TOC1"/>
            <w:tabs>
              <w:tab w:val="right" w:leader="dot" w:pos="9350"/>
            </w:tabs>
            <w:rPr>
              <w:rFonts w:asciiTheme="minorHAnsi" w:hAnsiTheme="minorHAnsi" w:cstheme="minorBidi"/>
              <w:noProof/>
              <w:szCs w:val="22"/>
            </w:rPr>
          </w:pPr>
          <w:hyperlink w:anchor="_Toc475171381" w:history="1">
            <w:r w:rsidRPr="002204E1">
              <w:rPr>
                <w:rStyle w:val="Hyperlink"/>
                <w:rFonts w:ascii="Traditional Arabic" w:hAnsi="Traditional Arabic" w:cs="Traditional Arabic" w:hint="eastAsia"/>
                <w:noProof/>
                <w:rtl/>
              </w:rPr>
              <w:t>مرجح</w:t>
            </w:r>
            <w:r w:rsidRPr="002204E1">
              <w:rPr>
                <w:rStyle w:val="Hyperlink"/>
                <w:rFonts w:ascii="Traditional Arabic" w:hAnsi="Traditional Arabic" w:cs="Traditional Arabic" w:hint="cs"/>
                <w:noProof/>
                <w:rtl/>
              </w:rPr>
              <w:t>ی</w:t>
            </w:r>
            <w:r w:rsidRPr="002204E1">
              <w:rPr>
                <w:rStyle w:val="Hyperlink"/>
                <w:rFonts w:ascii="Traditional Arabic" w:hAnsi="Traditional Arabic" w:cs="Traditional Arabic" w:hint="eastAsia"/>
                <w:noProof/>
                <w:rtl/>
              </w:rPr>
              <w:t>ت</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عناو</w:t>
            </w:r>
            <w:r w:rsidRPr="002204E1">
              <w:rPr>
                <w:rStyle w:val="Hyperlink"/>
                <w:rFonts w:ascii="Traditional Arabic" w:hAnsi="Traditional Arabic" w:cs="Traditional Arabic" w:hint="cs"/>
                <w:noProof/>
                <w:rtl/>
              </w:rPr>
              <w:t>ی</w:t>
            </w:r>
            <w:r w:rsidRPr="002204E1">
              <w:rPr>
                <w:rStyle w:val="Hyperlink"/>
                <w:rFonts w:ascii="Traditional Arabic" w:hAnsi="Traditional Arabic" w:cs="Traditional Arabic" w:hint="eastAsia"/>
                <w:noProof/>
                <w:rtl/>
              </w:rPr>
              <w:t>ن</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چهارگانه</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به‌صورت</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ترک</w:t>
            </w:r>
            <w:r w:rsidRPr="002204E1">
              <w:rPr>
                <w:rStyle w:val="Hyperlink"/>
                <w:rFonts w:ascii="Traditional Arabic" w:hAnsi="Traditional Arabic" w:cs="Traditional Arabic" w:hint="cs"/>
                <w:noProof/>
                <w:rtl/>
              </w:rPr>
              <w:t>ی</w:t>
            </w:r>
            <w:r w:rsidRPr="002204E1">
              <w:rPr>
                <w:rStyle w:val="Hyperlink"/>
                <w:rFonts w:ascii="Traditional Arabic" w:hAnsi="Traditional Arabic" w:cs="Traditional Arabic" w:hint="eastAsia"/>
                <w:noProof/>
                <w:rtl/>
              </w:rPr>
              <w:t>ب</w:t>
            </w:r>
            <w:r w:rsidRPr="002204E1">
              <w:rPr>
                <w:rStyle w:val="Hyperlink"/>
                <w:rFonts w:ascii="Traditional Arabic" w:hAnsi="Traditional Arabic" w:cs="Traditional Arabic" w:hint="cs"/>
                <w:noProof/>
                <w:rtl/>
              </w:rPr>
              <w:t>ی</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cs"/>
                <w:noProof/>
                <w:rtl/>
              </w:rPr>
              <w:t>ی</w:t>
            </w:r>
            <w:r w:rsidRPr="002204E1">
              <w:rPr>
                <w:rStyle w:val="Hyperlink"/>
                <w:rFonts w:ascii="Traditional Arabic" w:hAnsi="Traditional Arabic" w:cs="Traditional Arabic" w:hint="eastAsia"/>
                <w:noProof/>
                <w:rtl/>
              </w:rPr>
              <w:t>ا</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جداگانه</w:t>
            </w:r>
            <w:r>
              <w:rPr>
                <w:noProof/>
                <w:webHidden/>
              </w:rPr>
              <w:tab/>
            </w:r>
            <w:r>
              <w:rPr>
                <w:rStyle w:val="Hyperlink"/>
                <w:noProof/>
                <w:rtl/>
              </w:rPr>
              <w:fldChar w:fldCharType="begin"/>
            </w:r>
            <w:r>
              <w:rPr>
                <w:noProof/>
                <w:webHidden/>
              </w:rPr>
              <w:instrText xml:space="preserve"> PAGEREF _Toc475171381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D02D93" w:rsidRDefault="00D02D93" w:rsidP="00D02D93">
          <w:pPr>
            <w:pStyle w:val="TOC1"/>
            <w:tabs>
              <w:tab w:val="right" w:leader="dot" w:pos="9350"/>
            </w:tabs>
            <w:rPr>
              <w:rFonts w:asciiTheme="minorHAnsi" w:hAnsiTheme="minorHAnsi" w:cstheme="minorBidi"/>
              <w:noProof/>
              <w:szCs w:val="22"/>
            </w:rPr>
          </w:pPr>
          <w:hyperlink w:anchor="_Toc475171382" w:history="1">
            <w:r w:rsidRPr="002204E1">
              <w:rPr>
                <w:rStyle w:val="Hyperlink"/>
                <w:rFonts w:ascii="Traditional Arabic" w:hAnsi="Traditional Arabic" w:cs="Traditional Arabic" w:hint="eastAsia"/>
                <w:noProof/>
                <w:rtl/>
              </w:rPr>
              <w:t>مناقشه</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عدم</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تقدم</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اورع</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و</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اتق</w:t>
            </w:r>
            <w:r w:rsidRPr="002204E1">
              <w:rPr>
                <w:rStyle w:val="Hyperlink"/>
                <w:rFonts w:ascii="Traditional Arabic" w:hAnsi="Traditional Arabic" w:cs="Traditional Arabic" w:hint="cs"/>
                <w:noProof/>
                <w:rtl/>
              </w:rPr>
              <w:t>ی</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در</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نقل</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روا</w:t>
            </w:r>
            <w:r w:rsidRPr="002204E1">
              <w:rPr>
                <w:rStyle w:val="Hyperlink"/>
                <w:rFonts w:ascii="Traditional Arabic" w:hAnsi="Traditional Arabic" w:cs="Traditional Arabic" w:hint="cs"/>
                <w:noProof/>
                <w:rtl/>
              </w:rPr>
              <w:t>ی</w:t>
            </w:r>
            <w:r w:rsidRPr="002204E1">
              <w:rPr>
                <w:rStyle w:val="Hyperlink"/>
                <w:rFonts w:ascii="Traditional Arabic" w:hAnsi="Traditional Arabic" w:cs="Traditional Arabic" w:hint="eastAsia"/>
                <w:noProof/>
                <w:rtl/>
              </w:rPr>
              <w:t>ات</w:t>
            </w:r>
            <w:r>
              <w:rPr>
                <w:noProof/>
                <w:webHidden/>
              </w:rPr>
              <w:tab/>
            </w:r>
            <w:r>
              <w:rPr>
                <w:rStyle w:val="Hyperlink"/>
                <w:noProof/>
                <w:rtl/>
              </w:rPr>
              <w:fldChar w:fldCharType="begin"/>
            </w:r>
            <w:r>
              <w:rPr>
                <w:noProof/>
                <w:webHidden/>
              </w:rPr>
              <w:instrText xml:space="preserve"> PAGEREF _Toc475171382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02D93" w:rsidRDefault="00D02D93" w:rsidP="00D02D93">
          <w:pPr>
            <w:pStyle w:val="TOC1"/>
            <w:tabs>
              <w:tab w:val="right" w:leader="dot" w:pos="9350"/>
            </w:tabs>
            <w:rPr>
              <w:rFonts w:asciiTheme="minorHAnsi" w:hAnsiTheme="minorHAnsi" w:cstheme="minorBidi"/>
              <w:noProof/>
              <w:szCs w:val="22"/>
            </w:rPr>
          </w:pPr>
          <w:hyperlink w:anchor="_Toc475171383" w:history="1">
            <w:r w:rsidRPr="002204E1">
              <w:rPr>
                <w:rStyle w:val="Hyperlink"/>
                <w:rFonts w:ascii="Traditional Arabic" w:hAnsi="Traditional Arabic" w:cs="Traditional Arabic" w:hint="eastAsia"/>
                <w:noProof/>
                <w:rtl/>
              </w:rPr>
              <w:t>اتق</w:t>
            </w:r>
            <w:r w:rsidRPr="002204E1">
              <w:rPr>
                <w:rStyle w:val="Hyperlink"/>
                <w:rFonts w:ascii="Traditional Arabic" w:hAnsi="Traditional Arabic" w:cs="Traditional Arabic" w:hint="cs"/>
                <w:noProof/>
                <w:rtl/>
              </w:rPr>
              <w:t>ی</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بودن</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در</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باب</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فتوا</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و</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اجتهاد،</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cs"/>
                <w:noProof/>
                <w:rtl/>
              </w:rPr>
              <w:t>ی</w:t>
            </w:r>
            <w:r w:rsidRPr="002204E1">
              <w:rPr>
                <w:rStyle w:val="Hyperlink"/>
                <w:rFonts w:ascii="Traditional Arabic" w:hAnsi="Traditional Arabic" w:cs="Traditional Arabic" w:hint="eastAsia"/>
                <w:noProof/>
                <w:rtl/>
              </w:rPr>
              <w:t>ا</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نقل</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روا</w:t>
            </w:r>
            <w:r w:rsidRPr="002204E1">
              <w:rPr>
                <w:rStyle w:val="Hyperlink"/>
                <w:rFonts w:ascii="Traditional Arabic" w:hAnsi="Traditional Arabic" w:cs="Traditional Arabic" w:hint="cs"/>
                <w:noProof/>
                <w:rtl/>
              </w:rPr>
              <w:t>ی</w:t>
            </w:r>
            <w:r w:rsidRPr="002204E1">
              <w:rPr>
                <w:rStyle w:val="Hyperlink"/>
                <w:rFonts w:ascii="Traditional Arabic" w:hAnsi="Traditional Arabic" w:cs="Traditional Arabic" w:hint="eastAsia"/>
                <w:noProof/>
                <w:rtl/>
              </w:rPr>
              <w:t>ت</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و</w:t>
            </w:r>
            <w:r w:rsidRPr="002204E1">
              <w:rPr>
                <w:rStyle w:val="Hyperlink"/>
                <w:rFonts w:ascii="Traditional Arabic" w:hAnsi="Traditional Arabic" w:cs="Traditional Arabic"/>
                <w:noProof/>
                <w:rtl/>
              </w:rPr>
              <w:t xml:space="preserve"> </w:t>
            </w:r>
            <w:r w:rsidRPr="002204E1">
              <w:rPr>
                <w:rStyle w:val="Hyperlink"/>
                <w:rFonts w:ascii="Traditional Arabic" w:hAnsi="Traditional Arabic" w:cs="Traditional Arabic" w:hint="eastAsia"/>
                <w:noProof/>
                <w:rtl/>
              </w:rPr>
              <w:t>قضا</w:t>
            </w:r>
            <w:r>
              <w:rPr>
                <w:noProof/>
                <w:webHidden/>
              </w:rPr>
              <w:tab/>
            </w:r>
            <w:r>
              <w:rPr>
                <w:rStyle w:val="Hyperlink"/>
                <w:noProof/>
                <w:rtl/>
              </w:rPr>
              <w:fldChar w:fldCharType="begin"/>
            </w:r>
            <w:r>
              <w:rPr>
                <w:noProof/>
                <w:webHidden/>
              </w:rPr>
              <w:instrText xml:space="preserve"> PAGEREF _Toc475171383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80556C" w:rsidRPr="0011402E" w:rsidRDefault="0080556C" w:rsidP="00D02D93">
          <w:pPr>
            <w:spacing w:line="276" w:lineRule="auto"/>
            <w:rPr>
              <w:rFonts w:ascii="Traditional Arabic" w:hAnsi="Traditional Arabic" w:cs="Traditional Arabic"/>
            </w:rPr>
          </w:pPr>
          <w:r w:rsidRPr="0011402E">
            <w:rPr>
              <w:rFonts w:ascii="Traditional Arabic" w:hAnsi="Traditional Arabic" w:cs="Traditional Arabic"/>
              <w:b/>
              <w:bCs/>
              <w:noProof/>
            </w:rPr>
            <w:fldChar w:fldCharType="end"/>
          </w:r>
        </w:p>
      </w:sdtContent>
    </w:sdt>
    <w:p w:rsidR="0080556C" w:rsidRPr="0011402E" w:rsidRDefault="0080556C" w:rsidP="0011402E">
      <w:pPr>
        <w:spacing w:after="0" w:line="480" w:lineRule="auto"/>
        <w:ind w:firstLine="0"/>
        <w:contextualSpacing w:val="0"/>
        <w:rPr>
          <w:rFonts w:ascii="Traditional Arabic" w:hAnsi="Traditional Arabic" w:cs="Traditional Arabic"/>
          <w:rtl/>
        </w:rPr>
      </w:pPr>
      <w:r w:rsidRPr="0011402E">
        <w:rPr>
          <w:rFonts w:ascii="Traditional Arabic" w:hAnsi="Traditional Arabic" w:cs="Traditional Arabic"/>
          <w:rtl/>
        </w:rPr>
        <w:br w:type="page"/>
      </w:r>
    </w:p>
    <w:p w:rsidR="0011402E" w:rsidRPr="0011402E" w:rsidRDefault="0011402E" w:rsidP="0011402E">
      <w:pPr>
        <w:ind w:firstLine="0"/>
        <w:jc w:val="center"/>
        <w:rPr>
          <w:rFonts w:ascii="Traditional Arabic" w:hAnsi="Traditional Arabic" w:cs="Traditional Arabic"/>
          <w:rtl/>
        </w:rPr>
      </w:pPr>
      <w:r w:rsidRPr="0011402E">
        <w:rPr>
          <w:rFonts w:ascii="Traditional Arabic" w:hAnsi="Traditional Arabic" w:cs="Traditional Arabic" w:hint="cs"/>
          <w:rtl/>
        </w:rPr>
        <w:lastRenderedPageBreak/>
        <w:t>بسم الله الرحمن الرحیم</w:t>
      </w:r>
    </w:p>
    <w:p w:rsidR="0011402E" w:rsidRPr="0011402E" w:rsidRDefault="0011402E" w:rsidP="0011402E">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70513050"/>
      <w:bookmarkStart w:id="13" w:name="_Toc470513091"/>
      <w:bookmarkStart w:id="14" w:name="_Toc474323495"/>
      <w:bookmarkStart w:id="15" w:name="_Toc461988926"/>
      <w:bookmarkStart w:id="16" w:name="_Toc475171376"/>
      <w:r w:rsidRPr="0011402E">
        <w:rPr>
          <w:rFonts w:ascii="Traditional Arabic" w:hAnsi="Traditional Arabic" w:cs="Traditional Arabic"/>
          <w:color w:val="FF0000"/>
          <w:rtl/>
        </w:rPr>
        <w:t>موضوع:</w:t>
      </w:r>
      <w:r w:rsidRPr="0011402E">
        <w:rPr>
          <w:rFonts w:ascii="Traditional Arabic" w:hAnsi="Traditional Arabic" w:cs="Traditional Arabic"/>
          <w:rtl/>
        </w:rPr>
        <w:t xml:space="preserve"> فقه / اجتهاد و تقلید / مسئله تقلید (</w:t>
      </w:r>
      <w:bookmarkEnd w:id="0"/>
      <w:bookmarkEnd w:id="1"/>
      <w:bookmarkEnd w:id="2"/>
      <w:bookmarkEnd w:id="3"/>
      <w:bookmarkEnd w:id="4"/>
      <w:bookmarkEnd w:id="5"/>
      <w:bookmarkEnd w:id="6"/>
      <w:bookmarkEnd w:id="7"/>
      <w:bookmarkEnd w:id="8"/>
      <w:bookmarkEnd w:id="9"/>
      <w:bookmarkEnd w:id="10"/>
      <w:bookmarkEnd w:id="11"/>
      <w:bookmarkEnd w:id="12"/>
      <w:bookmarkEnd w:id="13"/>
      <w:r w:rsidRPr="0011402E">
        <w:rPr>
          <w:rFonts w:ascii="Traditional Arabic" w:hAnsi="Traditional Arabic" w:cs="Traditional Arabic" w:hint="cs"/>
          <w:rtl/>
        </w:rPr>
        <w:t>تخییر</w:t>
      </w:r>
      <w:r w:rsidRPr="0011402E">
        <w:rPr>
          <w:rFonts w:ascii="Traditional Arabic" w:hAnsi="Traditional Arabic" w:cs="Traditional Arabic"/>
          <w:rtl/>
        </w:rPr>
        <w:t xml:space="preserve"> </w:t>
      </w:r>
      <w:r w:rsidRPr="0011402E">
        <w:rPr>
          <w:rFonts w:ascii="Traditional Arabic" w:hAnsi="Traditional Arabic" w:cs="Traditional Arabic" w:hint="cs"/>
          <w:rtl/>
        </w:rPr>
        <w:t>بین</w:t>
      </w:r>
      <w:r w:rsidRPr="0011402E">
        <w:rPr>
          <w:rFonts w:ascii="Traditional Arabic" w:hAnsi="Traditional Arabic" w:cs="Traditional Arabic"/>
          <w:rtl/>
        </w:rPr>
        <w:t xml:space="preserve"> </w:t>
      </w:r>
      <w:r w:rsidRPr="0011402E">
        <w:rPr>
          <w:rFonts w:ascii="Traditional Arabic" w:hAnsi="Traditional Arabic" w:cs="Traditional Arabic" w:hint="cs"/>
          <w:rtl/>
        </w:rPr>
        <w:t>دو</w:t>
      </w:r>
      <w:r w:rsidRPr="0011402E">
        <w:rPr>
          <w:rFonts w:ascii="Traditional Arabic" w:hAnsi="Traditional Arabic" w:cs="Traditional Arabic"/>
          <w:rtl/>
        </w:rPr>
        <w:t xml:space="preserve"> </w:t>
      </w:r>
      <w:r w:rsidRPr="0011402E">
        <w:rPr>
          <w:rFonts w:ascii="Traditional Arabic" w:hAnsi="Traditional Arabic" w:cs="Traditional Arabic" w:hint="cs"/>
          <w:rtl/>
        </w:rPr>
        <w:t>مجتهد</w:t>
      </w:r>
      <w:r w:rsidRPr="0011402E">
        <w:rPr>
          <w:rFonts w:ascii="Traditional Arabic" w:hAnsi="Traditional Arabic" w:cs="Traditional Arabic"/>
          <w:rtl/>
        </w:rPr>
        <w:t xml:space="preserve"> </w:t>
      </w:r>
      <w:r w:rsidRPr="0011402E">
        <w:rPr>
          <w:rFonts w:ascii="Traditional Arabic" w:hAnsi="Traditional Arabic" w:cs="Traditional Arabic" w:hint="cs"/>
          <w:rtl/>
        </w:rPr>
        <w:t>مساوی</w:t>
      </w:r>
      <w:r w:rsidRPr="0011402E">
        <w:rPr>
          <w:rFonts w:ascii="Traditional Arabic" w:hAnsi="Traditional Arabic" w:cs="Traditional Arabic"/>
          <w:rtl/>
        </w:rPr>
        <w:t>)</w:t>
      </w:r>
      <w:bookmarkEnd w:id="14"/>
      <w:bookmarkEnd w:id="16"/>
    </w:p>
    <w:p w:rsidR="0011402E" w:rsidRPr="0011402E" w:rsidRDefault="0011402E" w:rsidP="0011402E">
      <w:pPr>
        <w:pStyle w:val="Heading1"/>
        <w:rPr>
          <w:rFonts w:ascii="Traditional Arabic" w:hAnsi="Traditional Arabic" w:cs="Traditional Arabic"/>
          <w:color w:val="FF0000"/>
          <w:rtl/>
        </w:rPr>
      </w:pPr>
      <w:bookmarkStart w:id="17" w:name="_Toc465846671"/>
      <w:bookmarkStart w:id="18" w:name="_Toc466455068"/>
      <w:bookmarkStart w:id="19" w:name="_Toc470513051"/>
      <w:bookmarkStart w:id="20" w:name="_Toc470513092"/>
      <w:bookmarkStart w:id="21" w:name="_Toc474323496"/>
      <w:bookmarkStart w:id="22" w:name="_Toc475171377"/>
      <w:bookmarkEnd w:id="15"/>
      <w:r w:rsidRPr="0011402E">
        <w:rPr>
          <w:rFonts w:ascii="Traditional Arabic" w:hAnsi="Traditional Arabic" w:cs="Traditional Arabic" w:hint="cs"/>
          <w:color w:val="FF0000"/>
          <w:rtl/>
        </w:rPr>
        <w:t>اشاره</w:t>
      </w:r>
      <w:bookmarkEnd w:id="17"/>
      <w:bookmarkEnd w:id="18"/>
      <w:bookmarkEnd w:id="19"/>
      <w:bookmarkEnd w:id="20"/>
      <w:bookmarkEnd w:id="21"/>
      <w:bookmarkEnd w:id="22"/>
    </w:p>
    <w:p w:rsidR="00E268E1" w:rsidRPr="0011402E" w:rsidRDefault="002236F9" w:rsidP="0011402E">
      <w:pPr>
        <w:rPr>
          <w:rFonts w:ascii="Traditional Arabic" w:hAnsi="Traditional Arabic" w:cs="Traditional Arabic"/>
          <w:rtl/>
        </w:rPr>
      </w:pPr>
      <w:r w:rsidRPr="0011402E">
        <w:rPr>
          <w:rFonts w:ascii="Traditional Arabic" w:hAnsi="Traditional Arabic" w:cs="Traditional Arabic" w:hint="cs"/>
          <w:rtl/>
        </w:rPr>
        <w:t xml:space="preserve">فرع دوم مسئله سیزدهم این هست که آیا اگر دو مجتهد مساوی باشند؛ اورعیت و اتقی بودن موجب تقدم </w:t>
      </w:r>
      <w:r w:rsidR="00C75AEF" w:rsidRPr="0011402E">
        <w:rPr>
          <w:rFonts w:ascii="Traditional Arabic" w:hAnsi="Traditional Arabic" w:cs="Traditional Arabic" w:hint="cs"/>
          <w:rtl/>
        </w:rPr>
        <w:t>می‌شود</w:t>
      </w:r>
      <w:r w:rsidRPr="0011402E">
        <w:rPr>
          <w:rFonts w:ascii="Traditional Arabic" w:hAnsi="Traditional Arabic" w:cs="Traditional Arabic" w:hint="cs"/>
          <w:rtl/>
        </w:rPr>
        <w:t xml:space="preserve"> یا ن</w:t>
      </w:r>
      <w:r w:rsidR="00C75AEF" w:rsidRPr="0011402E">
        <w:rPr>
          <w:rFonts w:ascii="Traditional Arabic" w:hAnsi="Traditional Arabic" w:cs="Traditional Arabic" w:hint="cs"/>
          <w:rtl/>
        </w:rPr>
        <w:t>می‌شود</w:t>
      </w:r>
      <w:r w:rsidRPr="0011402E">
        <w:rPr>
          <w:rFonts w:ascii="Traditional Arabic" w:hAnsi="Traditional Arabic" w:cs="Traditional Arabic" w:hint="cs"/>
          <w:rtl/>
        </w:rPr>
        <w:t xml:space="preserve">؟ </w:t>
      </w:r>
    </w:p>
    <w:p w:rsidR="00E268E1" w:rsidRPr="0011402E" w:rsidRDefault="00E268E1" w:rsidP="0011402E">
      <w:pPr>
        <w:pStyle w:val="Heading1"/>
        <w:rPr>
          <w:rFonts w:ascii="Traditional Arabic" w:hAnsi="Traditional Arabic" w:cs="Traditional Arabic"/>
          <w:color w:val="FF0000"/>
          <w:rtl/>
        </w:rPr>
      </w:pPr>
      <w:bookmarkStart w:id="23" w:name="_Toc475171378"/>
      <w:r w:rsidRPr="0011402E">
        <w:rPr>
          <w:rFonts w:ascii="Traditional Arabic" w:hAnsi="Traditional Arabic" w:cs="Traditional Arabic" w:hint="cs"/>
          <w:color w:val="FF0000"/>
          <w:rtl/>
        </w:rPr>
        <w:t>ادله انتخاب اورع از مجتهدان مساوی</w:t>
      </w:r>
      <w:bookmarkEnd w:id="23"/>
    </w:p>
    <w:p w:rsidR="002236F9" w:rsidRPr="0011402E" w:rsidRDefault="002236F9" w:rsidP="0011402E">
      <w:pPr>
        <w:rPr>
          <w:rFonts w:ascii="Traditional Arabic" w:hAnsi="Traditional Arabic" w:cs="Traditional Arabic"/>
          <w:rtl/>
        </w:rPr>
      </w:pPr>
      <w:r w:rsidRPr="0011402E">
        <w:rPr>
          <w:rFonts w:ascii="Traditional Arabic" w:hAnsi="Traditional Arabic" w:cs="Traditional Arabic" w:hint="cs"/>
          <w:rtl/>
        </w:rPr>
        <w:t>در اینجا چند دلیل هست:</w:t>
      </w:r>
    </w:p>
    <w:p w:rsidR="002236F9" w:rsidRPr="0011402E" w:rsidRDefault="002236F9" w:rsidP="0011402E">
      <w:pPr>
        <w:rPr>
          <w:rFonts w:ascii="Traditional Arabic" w:hAnsi="Traditional Arabic" w:cs="Traditional Arabic"/>
          <w:rtl/>
        </w:rPr>
      </w:pPr>
      <w:r w:rsidRPr="0011402E">
        <w:rPr>
          <w:rFonts w:ascii="Traditional Arabic" w:hAnsi="Traditional Arabic" w:cs="Traditional Arabic" w:hint="cs"/>
          <w:rtl/>
        </w:rPr>
        <w:t>1- اصالة التعیین عند دوران امر بین تعیین و تخییر است.</w:t>
      </w:r>
    </w:p>
    <w:p w:rsidR="002236F9" w:rsidRPr="0011402E" w:rsidRDefault="002236F9" w:rsidP="0011402E">
      <w:pPr>
        <w:rPr>
          <w:rFonts w:ascii="Traditional Arabic" w:hAnsi="Traditional Arabic" w:cs="Traditional Arabic"/>
          <w:rtl/>
        </w:rPr>
      </w:pPr>
      <w:r w:rsidRPr="0011402E">
        <w:rPr>
          <w:rFonts w:ascii="Traditional Arabic" w:hAnsi="Traditional Arabic" w:cs="Traditional Arabic" w:hint="cs"/>
          <w:rtl/>
        </w:rPr>
        <w:t>2- سیره و ارتکاز عقلایی</w:t>
      </w:r>
    </w:p>
    <w:p w:rsidR="002236F9" w:rsidRPr="0011402E" w:rsidRDefault="002236F9" w:rsidP="0011402E">
      <w:pPr>
        <w:rPr>
          <w:rFonts w:ascii="Traditional Arabic" w:hAnsi="Traditional Arabic" w:cs="Traditional Arabic"/>
          <w:rtl/>
        </w:rPr>
      </w:pPr>
      <w:r w:rsidRPr="0011402E">
        <w:rPr>
          <w:rFonts w:ascii="Traditional Arabic" w:hAnsi="Traditional Arabic" w:cs="Traditional Arabic" w:hint="cs"/>
          <w:rtl/>
        </w:rPr>
        <w:t>3- حدیث و خبر عمر بن حنظله</w:t>
      </w:r>
      <w:bookmarkStart w:id="24" w:name="_GoBack"/>
      <w:bookmarkEnd w:id="24"/>
      <w:r w:rsidRPr="0011402E">
        <w:rPr>
          <w:rFonts w:ascii="Traditional Arabic" w:hAnsi="Traditional Arabic" w:cs="Traditional Arabic" w:hint="cs"/>
          <w:rtl/>
        </w:rPr>
        <w:t xml:space="preserve"> </w:t>
      </w:r>
    </w:p>
    <w:p w:rsidR="002236F9" w:rsidRPr="0011402E" w:rsidRDefault="002236F9" w:rsidP="0011402E">
      <w:pPr>
        <w:rPr>
          <w:rFonts w:ascii="Traditional Arabic" w:hAnsi="Traditional Arabic" w:cs="Traditional Arabic"/>
          <w:rtl/>
        </w:rPr>
      </w:pPr>
      <w:r w:rsidRPr="0011402E">
        <w:rPr>
          <w:rFonts w:ascii="Traditional Arabic" w:hAnsi="Traditional Arabic" w:cs="Traditional Arabic" w:hint="cs"/>
          <w:rtl/>
        </w:rPr>
        <w:t xml:space="preserve">مقبوله عمر بن حنظله با توجه به </w:t>
      </w:r>
      <w:r w:rsidR="00D02D93">
        <w:rPr>
          <w:rFonts w:ascii="Traditional Arabic" w:hAnsi="Traditional Arabic" w:cs="Traditional Arabic" w:hint="cs"/>
          <w:rtl/>
        </w:rPr>
        <w:t>دلایلی</w:t>
      </w:r>
      <w:r w:rsidRPr="0011402E">
        <w:rPr>
          <w:rFonts w:ascii="Traditional Arabic" w:hAnsi="Traditional Arabic" w:cs="Traditional Arabic" w:hint="cs"/>
          <w:rtl/>
        </w:rPr>
        <w:t xml:space="preserve"> که هست؛ ا</w:t>
      </w:r>
      <w:r w:rsidR="00D27115" w:rsidRPr="0011402E">
        <w:rPr>
          <w:rFonts w:ascii="Traditional Arabic" w:hAnsi="Traditional Arabic" w:cs="Traditional Arabic" w:hint="cs"/>
          <w:rtl/>
        </w:rPr>
        <w:t xml:space="preserve">ز نظر سند و دلالت مورد وثوق است، از این جهت هست که مقبوله عمر بن حنظله؛ معتبره دانسته </w:t>
      </w:r>
      <w:r w:rsidR="00D02D93">
        <w:rPr>
          <w:rFonts w:ascii="Traditional Arabic" w:hAnsi="Traditional Arabic" w:cs="Traditional Arabic" w:hint="cs"/>
          <w:rtl/>
        </w:rPr>
        <w:t>می‌شود</w:t>
      </w:r>
      <w:r w:rsidR="00D27115" w:rsidRPr="0011402E">
        <w:rPr>
          <w:rFonts w:ascii="Traditional Arabic" w:hAnsi="Traditional Arabic" w:cs="Traditional Arabic" w:hint="cs"/>
          <w:rtl/>
        </w:rPr>
        <w:t>.</w:t>
      </w:r>
    </w:p>
    <w:p w:rsidR="00E268E1" w:rsidRPr="0011402E" w:rsidRDefault="00E268E1" w:rsidP="0011402E">
      <w:pPr>
        <w:pStyle w:val="Heading1"/>
        <w:rPr>
          <w:rFonts w:ascii="Traditional Arabic" w:hAnsi="Traditional Arabic" w:cs="Traditional Arabic"/>
          <w:color w:val="FF0000"/>
          <w:rtl/>
        </w:rPr>
      </w:pPr>
      <w:bookmarkStart w:id="25" w:name="_Toc475171379"/>
      <w:r w:rsidRPr="0011402E">
        <w:rPr>
          <w:rFonts w:ascii="Traditional Arabic" w:hAnsi="Traditional Arabic" w:cs="Traditional Arabic" w:hint="cs"/>
          <w:color w:val="FF0000"/>
          <w:rtl/>
        </w:rPr>
        <w:t>اختلاف نظر مجتهدان در روایت عمر بن حنظله</w:t>
      </w:r>
      <w:bookmarkEnd w:id="25"/>
    </w:p>
    <w:p w:rsidR="002236F9" w:rsidRPr="0011402E" w:rsidRDefault="00D27115" w:rsidP="00D02D93">
      <w:pPr>
        <w:autoSpaceDE w:val="0"/>
        <w:autoSpaceDN w:val="0"/>
        <w:adjustRightInd w:val="0"/>
        <w:spacing w:after="0"/>
        <w:ind w:firstLine="0"/>
        <w:contextualSpacing w:val="0"/>
        <w:rPr>
          <w:rFonts w:ascii="Traditional Arabic" w:eastAsia="Times New Roman" w:hAnsi="Traditional Arabic" w:cs="Traditional Arabic"/>
          <w:color w:val="0F005F"/>
          <w:sz w:val="40"/>
          <w:szCs w:val="40"/>
          <w:rtl/>
        </w:rPr>
      </w:pPr>
      <w:r w:rsidRPr="0011402E">
        <w:rPr>
          <w:rFonts w:ascii="Traditional Arabic" w:hAnsi="Traditional Arabic" w:cs="Traditional Arabic" w:hint="cs"/>
          <w:rtl/>
        </w:rPr>
        <w:t xml:space="preserve">آیا روایت عمر بن حنظله در مورد اختلاف قضا مطرح است یا بحث روایات و اجتهاد را هم بیان </w:t>
      </w:r>
      <w:r w:rsidR="00D02D93">
        <w:rPr>
          <w:rFonts w:ascii="Traditional Arabic" w:hAnsi="Traditional Arabic" w:cs="Traditional Arabic" w:hint="cs"/>
          <w:rtl/>
        </w:rPr>
        <w:t>می‌کند که بیا</w:t>
      </w:r>
      <w:r w:rsidRPr="0011402E">
        <w:rPr>
          <w:rFonts w:ascii="Traditional Arabic" w:hAnsi="Traditional Arabic" w:cs="Traditional Arabic" w:hint="cs"/>
          <w:rtl/>
        </w:rPr>
        <w:t xml:space="preserve">ن شد، اختلاف </w:t>
      </w:r>
      <w:r w:rsidR="002236F9" w:rsidRPr="0011402E">
        <w:rPr>
          <w:rFonts w:ascii="Traditional Arabic" w:hAnsi="Traditional Arabic" w:cs="Traditional Arabic" w:hint="cs"/>
          <w:rtl/>
        </w:rPr>
        <w:t xml:space="preserve">بحث مهم دیگر در ذیل حدیث این </w:t>
      </w:r>
      <w:r w:rsidR="00C75AEF" w:rsidRPr="0011402E">
        <w:rPr>
          <w:rFonts w:ascii="Traditional Arabic" w:hAnsi="Traditional Arabic" w:cs="Traditional Arabic" w:hint="cs"/>
          <w:rtl/>
        </w:rPr>
        <w:t>سؤال</w:t>
      </w:r>
      <w:r w:rsidR="002236F9" w:rsidRPr="0011402E">
        <w:rPr>
          <w:rFonts w:ascii="Traditional Arabic" w:hAnsi="Traditional Arabic" w:cs="Traditional Arabic" w:hint="cs"/>
          <w:rtl/>
        </w:rPr>
        <w:t xml:space="preserve"> مهم است که در این حدیث بعد از اینکه عمر بن حنظله از امام سؤال </w:t>
      </w:r>
      <w:r w:rsidR="00C75AEF" w:rsidRPr="0011402E">
        <w:rPr>
          <w:rFonts w:ascii="Traditional Arabic" w:hAnsi="Traditional Arabic" w:cs="Traditional Arabic" w:hint="cs"/>
          <w:rtl/>
        </w:rPr>
        <w:t>می‌کند</w:t>
      </w:r>
      <w:r w:rsidR="002236F9" w:rsidRPr="0011402E">
        <w:rPr>
          <w:rFonts w:ascii="Traditional Arabic" w:hAnsi="Traditional Arabic" w:cs="Traditional Arabic" w:hint="cs"/>
          <w:rtl/>
        </w:rPr>
        <w:t xml:space="preserve"> که اگر راویان و</w:t>
      </w:r>
      <w:r w:rsidRPr="0011402E">
        <w:rPr>
          <w:rFonts w:ascii="Traditional Arabic" w:hAnsi="Traditional Arabic" w:cs="Traditional Arabic" w:hint="cs"/>
          <w:rtl/>
        </w:rPr>
        <w:t xml:space="preserve"> مجتهدان در حدیث شما اختلاف </w:t>
      </w:r>
      <w:r w:rsidR="002236F9" w:rsidRPr="0011402E">
        <w:rPr>
          <w:rFonts w:ascii="Traditional Arabic" w:hAnsi="Traditional Arabic" w:cs="Traditional Arabic" w:hint="cs"/>
          <w:rtl/>
        </w:rPr>
        <w:t>کردند، در اینجا وظیفه چیست؟ «</w:t>
      </w:r>
      <w:r w:rsidR="00D02D93" w:rsidRPr="00D02D93">
        <w:rPr>
          <w:rFonts w:ascii="Traditional Arabic" w:hAnsi="Traditional Arabic" w:cs="Traditional Arabic" w:hint="cs"/>
          <w:b/>
          <w:bCs/>
          <w:color w:val="008000"/>
          <w:rtl/>
        </w:rPr>
        <w:t>فَإِنْ</w:t>
      </w:r>
      <w:r w:rsidR="00D02D93" w:rsidRPr="00D02D93">
        <w:rPr>
          <w:rFonts w:ascii="Traditional Arabic" w:hAnsi="Traditional Arabic" w:cs="Traditional Arabic"/>
          <w:b/>
          <w:bCs/>
          <w:color w:val="008000"/>
          <w:rtl/>
        </w:rPr>
        <w:t xml:space="preserve"> </w:t>
      </w:r>
      <w:r w:rsidR="00D02D93" w:rsidRPr="00D02D93">
        <w:rPr>
          <w:rFonts w:ascii="Traditional Arabic" w:hAnsi="Traditional Arabic" w:cs="Traditional Arabic" w:hint="cs"/>
          <w:b/>
          <w:bCs/>
          <w:color w:val="008000"/>
          <w:rtl/>
        </w:rPr>
        <w:t>كَانَ</w:t>
      </w:r>
      <w:r w:rsidR="00D02D93" w:rsidRPr="00D02D93">
        <w:rPr>
          <w:rFonts w:ascii="Traditional Arabic" w:hAnsi="Traditional Arabic" w:cs="Traditional Arabic"/>
          <w:b/>
          <w:bCs/>
          <w:color w:val="008000"/>
          <w:rtl/>
        </w:rPr>
        <w:t xml:space="preserve"> </w:t>
      </w:r>
      <w:r w:rsidR="00D02D93" w:rsidRPr="00D02D93">
        <w:rPr>
          <w:rFonts w:ascii="Traditional Arabic" w:hAnsi="Traditional Arabic" w:cs="Traditional Arabic" w:hint="cs"/>
          <w:b/>
          <w:bCs/>
          <w:color w:val="008000"/>
          <w:rtl/>
        </w:rPr>
        <w:t>كُلُّ</w:t>
      </w:r>
      <w:r w:rsidR="00D02D93" w:rsidRPr="00D02D93">
        <w:rPr>
          <w:rFonts w:ascii="Traditional Arabic" w:hAnsi="Traditional Arabic" w:cs="Traditional Arabic"/>
          <w:b/>
          <w:bCs/>
          <w:color w:val="008000"/>
          <w:rtl/>
        </w:rPr>
        <w:t xml:space="preserve"> </w:t>
      </w:r>
      <w:r w:rsidR="00D02D93" w:rsidRPr="00D02D93">
        <w:rPr>
          <w:rFonts w:ascii="Traditional Arabic" w:hAnsi="Traditional Arabic" w:cs="Traditional Arabic" w:hint="cs"/>
          <w:b/>
          <w:bCs/>
          <w:color w:val="008000"/>
          <w:rtl/>
        </w:rPr>
        <w:t>وَاحِدٍ</w:t>
      </w:r>
      <w:r w:rsidR="00D02D93" w:rsidRPr="00D02D93">
        <w:rPr>
          <w:rFonts w:ascii="Traditional Arabic" w:hAnsi="Traditional Arabic" w:cs="Traditional Arabic"/>
          <w:b/>
          <w:bCs/>
          <w:color w:val="008000"/>
          <w:rtl/>
        </w:rPr>
        <w:t xml:space="preserve"> </w:t>
      </w:r>
      <w:r w:rsidR="00D02D93" w:rsidRPr="00D02D93">
        <w:rPr>
          <w:rFonts w:ascii="Traditional Arabic" w:hAnsi="Traditional Arabic" w:cs="Traditional Arabic" w:hint="cs"/>
          <w:b/>
          <w:bCs/>
          <w:color w:val="008000"/>
          <w:rtl/>
        </w:rPr>
        <w:t>اخْتَارَ</w:t>
      </w:r>
      <w:r w:rsidR="00D02D93" w:rsidRPr="00D02D93">
        <w:rPr>
          <w:rFonts w:ascii="Traditional Arabic" w:hAnsi="Traditional Arabic" w:cs="Traditional Arabic"/>
          <w:b/>
          <w:bCs/>
          <w:color w:val="008000"/>
          <w:rtl/>
        </w:rPr>
        <w:t xml:space="preserve"> </w:t>
      </w:r>
      <w:r w:rsidR="00D02D93" w:rsidRPr="00D02D93">
        <w:rPr>
          <w:rFonts w:ascii="Traditional Arabic" w:hAnsi="Traditional Arabic" w:cs="Traditional Arabic" w:hint="cs"/>
          <w:b/>
          <w:bCs/>
          <w:color w:val="008000"/>
          <w:rtl/>
        </w:rPr>
        <w:t>رَجُلًا</w:t>
      </w:r>
      <w:r w:rsidR="00D02D93" w:rsidRPr="00D02D93">
        <w:rPr>
          <w:rFonts w:ascii="Traditional Arabic" w:hAnsi="Traditional Arabic" w:cs="Traditional Arabic"/>
          <w:b/>
          <w:bCs/>
          <w:color w:val="008000"/>
          <w:rtl/>
        </w:rPr>
        <w:t xml:space="preserve"> </w:t>
      </w:r>
      <w:r w:rsidR="00D02D93" w:rsidRPr="00D02D93">
        <w:rPr>
          <w:rFonts w:ascii="Traditional Arabic" w:hAnsi="Traditional Arabic" w:cs="Traditional Arabic" w:hint="cs"/>
          <w:b/>
          <w:bCs/>
          <w:color w:val="008000"/>
          <w:rtl/>
        </w:rPr>
        <w:t>مِنْ</w:t>
      </w:r>
      <w:r w:rsidR="00D02D93" w:rsidRPr="00D02D93">
        <w:rPr>
          <w:rFonts w:ascii="Traditional Arabic" w:hAnsi="Traditional Arabic" w:cs="Traditional Arabic"/>
          <w:b/>
          <w:bCs/>
          <w:color w:val="008000"/>
          <w:rtl/>
        </w:rPr>
        <w:t xml:space="preserve"> </w:t>
      </w:r>
      <w:r w:rsidR="00D02D93" w:rsidRPr="00D02D93">
        <w:rPr>
          <w:rFonts w:ascii="Traditional Arabic" w:hAnsi="Traditional Arabic" w:cs="Traditional Arabic" w:hint="cs"/>
          <w:b/>
          <w:bCs/>
          <w:color w:val="008000"/>
          <w:rtl/>
        </w:rPr>
        <w:t>أَصْحَابِنَا</w:t>
      </w:r>
      <w:r w:rsidR="00564D50" w:rsidRPr="0011402E">
        <w:rPr>
          <w:rFonts w:ascii="Traditional Arabic" w:hAnsi="Traditional Arabic" w:cs="Traditional Arabic" w:hint="cs"/>
          <w:b/>
          <w:bCs/>
          <w:rtl/>
        </w:rPr>
        <w:t xml:space="preserve">»؛ </w:t>
      </w:r>
      <w:r w:rsidR="00564D50" w:rsidRPr="0011402E">
        <w:rPr>
          <w:rFonts w:ascii="Traditional Arabic" w:hAnsi="Traditional Arabic" w:cs="Traditional Arabic" w:hint="cs"/>
          <w:rtl/>
        </w:rPr>
        <w:t xml:space="preserve">هر کسی یکی از مجتهدان را برگزیدند، </w:t>
      </w:r>
      <w:r w:rsidR="002236F9" w:rsidRPr="0011402E">
        <w:rPr>
          <w:rFonts w:ascii="Traditional Arabic" w:hAnsi="Traditional Arabic" w:cs="Traditional Arabic" w:hint="cs"/>
          <w:rtl/>
        </w:rPr>
        <w:t xml:space="preserve"> </w:t>
      </w:r>
      <w:r w:rsidR="00564D50" w:rsidRPr="0011402E">
        <w:rPr>
          <w:rFonts w:ascii="Traditional Arabic" w:hAnsi="Traditional Arabic" w:cs="Traditional Arabic" w:hint="cs"/>
          <w:b/>
          <w:bCs/>
          <w:rtl/>
        </w:rPr>
        <w:t>«</w:t>
      </w:r>
      <w:r w:rsidR="001B0168" w:rsidRPr="0011402E">
        <w:rPr>
          <w:rStyle w:val="ravayat"/>
          <w:rFonts w:ascii="Traditional Arabic" w:hAnsi="Traditional Arabic" w:cs="Traditional Arabic"/>
          <w:b/>
          <w:bCs/>
          <w:color w:val="008000"/>
          <w:rtl/>
        </w:rPr>
        <w:t>فَرَضِيَا أَنْ يَكُونَا النَّاظِرَيْنِ فِي حَقِّهِمَا وَ اخْتَلَفَا فِيمَا حَكَمَا</w:t>
      </w:r>
      <w:r w:rsidR="00564D50" w:rsidRPr="0011402E">
        <w:rPr>
          <w:rFonts w:ascii="Traditional Arabic" w:hAnsi="Traditional Arabic" w:cs="Traditional Arabic" w:hint="cs"/>
          <w:b/>
          <w:bCs/>
          <w:rtl/>
        </w:rPr>
        <w:t xml:space="preserve">»؛ </w:t>
      </w:r>
      <w:r w:rsidR="00564D50" w:rsidRPr="0011402E">
        <w:rPr>
          <w:rFonts w:ascii="Traditional Arabic" w:hAnsi="Traditional Arabic" w:cs="Traditional Arabic" w:hint="cs"/>
          <w:rtl/>
        </w:rPr>
        <w:t>اما این دو مجتهد یک رأی ندارند،</w:t>
      </w:r>
      <w:r w:rsidR="00564D50" w:rsidRPr="0011402E">
        <w:rPr>
          <w:rFonts w:ascii="Traditional Arabic" w:hAnsi="Traditional Arabic" w:cs="Traditional Arabic" w:hint="cs"/>
          <w:b/>
          <w:bCs/>
          <w:rtl/>
        </w:rPr>
        <w:t xml:space="preserve"> «</w:t>
      </w:r>
      <w:r w:rsidR="001B0168" w:rsidRPr="0011402E">
        <w:rPr>
          <w:rStyle w:val="ravayat"/>
          <w:rFonts w:ascii="Traditional Arabic" w:hAnsi="Traditional Arabic" w:cs="Traditional Arabic"/>
          <w:b/>
          <w:bCs/>
          <w:color w:val="008000"/>
          <w:rtl/>
        </w:rPr>
        <w:t>وَ كِلَاهُمَا اخْتَلَفَا فِي حَدِيثِكُمْ</w:t>
      </w:r>
      <w:r w:rsidR="00564D50" w:rsidRPr="0011402E">
        <w:rPr>
          <w:rFonts w:ascii="Traditional Arabic" w:hAnsi="Traditional Arabic" w:cs="Traditional Arabic" w:hint="cs"/>
          <w:b/>
          <w:bCs/>
          <w:rtl/>
        </w:rPr>
        <w:t xml:space="preserve">»؛ </w:t>
      </w:r>
      <w:r w:rsidR="00D02D93">
        <w:rPr>
          <w:rFonts w:ascii="Traditional Arabic" w:hAnsi="Traditional Arabic" w:cs="Traditional Arabic" w:hint="cs"/>
          <w:rtl/>
        </w:rPr>
        <w:t>اختلافشان برمی‌</w:t>
      </w:r>
      <w:r w:rsidR="00564D50" w:rsidRPr="0011402E">
        <w:rPr>
          <w:rFonts w:ascii="Traditional Arabic" w:hAnsi="Traditional Arabic" w:cs="Traditional Arabic" w:hint="cs"/>
          <w:rtl/>
        </w:rPr>
        <w:t>گردد به برداشتی که از نظر سندی یا دلالی در احادیث شما دارند،</w:t>
      </w:r>
      <w:r w:rsidR="002236F9" w:rsidRPr="0011402E">
        <w:rPr>
          <w:rFonts w:ascii="Traditional Arabic" w:hAnsi="Traditional Arabic" w:cs="Traditional Arabic" w:hint="cs"/>
          <w:rtl/>
        </w:rPr>
        <w:t xml:space="preserve"> </w:t>
      </w:r>
      <w:r w:rsidR="00D02D93">
        <w:rPr>
          <w:rFonts w:ascii="Traditional Arabic" w:hAnsi="Traditional Arabic" w:cs="Traditional Arabic" w:hint="cs"/>
          <w:rtl/>
        </w:rPr>
        <w:t>امام صادق علیه‌</w:t>
      </w:r>
      <w:r w:rsidR="00564D50" w:rsidRPr="0011402E">
        <w:rPr>
          <w:rFonts w:ascii="Traditional Arabic" w:hAnsi="Traditional Arabic" w:cs="Traditional Arabic" w:hint="cs"/>
          <w:rtl/>
        </w:rPr>
        <w:t xml:space="preserve">السلام </w:t>
      </w:r>
      <w:r w:rsidR="00D02D93">
        <w:rPr>
          <w:rFonts w:ascii="Traditional Arabic" w:hAnsi="Traditional Arabic" w:cs="Traditional Arabic" w:hint="cs"/>
          <w:rtl/>
        </w:rPr>
        <w:t>این‌طور</w:t>
      </w:r>
      <w:r w:rsidR="00564D50" w:rsidRPr="0011402E">
        <w:rPr>
          <w:rFonts w:ascii="Traditional Arabic" w:hAnsi="Traditional Arabic" w:cs="Traditional Arabic" w:hint="cs"/>
          <w:rtl/>
        </w:rPr>
        <w:t xml:space="preserve"> بیان فرمودند که</w:t>
      </w:r>
      <w:r w:rsidR="00564D50" w:rsidRPr="0011402E">
        <w:rPr>
          <w:rFonts w:ascii="Traditional Arabic" w:hAnsi="Traditional Arabic" w:cs="Traditional Arabic" w:hint="cs"/>
          <w:b/>
          <w:bCs/>
          <w:rtl/>
        </w:rPr>
        <w:t xml:space="preserve"> «</w:t>
      </w:r>
      <w:r w:rsidR="00AB2E47" w:rsidRPr="0011402E">
        <w:rPr>
          <w:rFonts w:ascii="Traditional Arabic" w:hAnsi="Traditional Arabic" w:cs="Traditional Arabic" w:hint="eastAsia"/>
          <w:b/>
          <w:bCs/>
          <w:color w:val="008000"/>
          <w:rtl/>
        </w:rPr>
        <w:t>قَالَ</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الْحُكْمُ</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مَا</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حَكَمَ</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بِهِ</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أَعْدَلُهُمَا</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وَ</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أَفْقَهُهُمَا</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وَ</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أَصْدَقُهُمَا</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فِي</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الْحَدِيثِ</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وَ</w:t>
      </w:r>
      <w:r w:rsidR="00AB2E47" w:rsidRPr="0011402E">
        <w:rPr>
          <w:rFonts w:ascii="Traditional Arabic" w:hAnsi="Traditional Arabic" w:cs="Traditional Arabic"/>
          <w:b/>
          <w:bCs/>
          <w:color w:val="008000"/>
          <w:rtl/>
        </w:rPr>
        <w:t xml:space="preserve"> </w:t>
      </w:r>
      <w:r w:rsidR="00AB2E47" w:rsidRPr="0011402E">
        <w:rPr>
          <w:rFonts w:ascii="Traditional Arabic" w:hAnsi="Traditional Arabic" w:cs="Traditional Arabic" w:hint="eastAsia"/>
          <w:b/>
          <w:bCs/>
          <w:color w:val="008000"/>
          <w:rtl/>
        </w:rPr>
        <w:t>أَوْرَعُهُمَا</w:t>
      </w:r>
      <w:r w:rsidR="00AB2E47" w:rsidRPr="0011402E">
        <w:rPr>
          <w:rFonts w:ascii="Traditional Arabic" w:hAnsi="Traditional Arabic" w:cs="Traditional Arabic" w:hint="cs"/>
          <w:b/>
          <w:bCs/>
          <w:rtl/>
        </w:rPr>
        <w:t>»</w:t>
      </w:r>
      <w:r w:rsidR="00DB13AE" w:rsidRPr="0011402E">
        <w:rPr>
          <w:rFonts w:ascii="Traditional Arabic" w:hAnsi="Traditional Arabic" w:cs="Traditional Arabic" w:hint="cs"/>
          <w:b/>
          <w:bCs/>
          <w:rtl/>
        </w:rPr>
        <w:t>؛</w:t>
      </w:r>
      <w:r w:rsidR="00DB13AE" w:rsidRPr="0011402E">
        <w:rPr>
          <w:rFonts w:ascii="Traditional Arabic" w:hAnsi="Traditional Arabic" w:cs="Traditional Arabic" w:hint="cs"/>
          <w:rtl/>
        </w:rPr>
        <w:t xml:space="preserve"> چهار عبارت در اینجا هست، عدالت بیشتر، دانش بیشتر، کسی که در نقل حدیث صداقت بیشتری دارد و کسی که تقوای بیشتری دارد،</w:t>
      </w:r>
      <w:r w:rsidR="002236F9" w:rsidRPr="0011402E">
        <w:rPr>
          <w:rFonts w:ascii="Traditional Arabic" w:hAnsi="Traditional Arabic" w:cs="Traditional Arabic" w:hint="cs"/>
          <w:b/>
          <w:bCs/>
          <w:rtl/>
        </w:rPr>
        <w:t xml:space="preserve"> </w:t>
      </w:r>
      <w:r w:rsidR="00DB13AE" w:rsidRPr="0011402E">
        <w:rPr>
          <w:rFonts w:ascii="Traditional Arabic" w:hAnsi="Traditional Arabic" w:cs="Traditional Arabic" w:hint="cs"/>
          <w:b/>
          <w:bCs/>
          <w:rtl/>
        </w:rPr>
        <w:t>«</w:t>
      </w:r>
      <w:r w:rsidR="001B0168" w:rsidRPr="0011402E">
        <w:rPr>
          <w:rStyle w:val="ravayat"/>
          <w:rFonts w:ascii="Traditional Arabic" w:hAnsi="Traditional Arabic" w:cs="Traditional Arabic"/>
          <w:b/>
          <w:bCs/>
          <w:color w:val="008000"/>
          <w:rtl/>
        </w:rPr>
        <w:t>وَ لَا يُلْتَفَتُ إِلَى مَا يَحْكُمُ بِهِ الْآخَرُ</w:t>
      </w:r>
      <w:r w:rsidR="00DB13AE" w:rsidRPr="0011402E">
        <w:rPr>
          <w:rFonts w:ascii="Traditional Arabic" w:hAnsi="Traditional Arabic" w:cs="Traditional Arabic" w:hint="cs"/>
          <w:rtl/>
        </w:rPr>
        <w:t>»؛</w:t>
      </w:r>
      <w:r w:rsidR="009D5BCA" w:rsidRPr="0011402E">
        <w:rPr>
          <w:rStyle w:val="FootnoteReference"/>
          <w:rFonts w:ascii="Traditional Arabic" w:hAnsi="Traditional Arabic" w:cs="Traditional Arabic"/>
          <w:rtl/>
        </w:rPr>
        <w:footnoteReference w:id="1"/>
      </w:r>
      <w:r w:rsidR="00DB13AE" w:rsidRPr="0011402E">
        <w:rPr>
          <w:rFonts w:ascii="Traditional Arabic" w:hAnsi="Traditional Arabic" w:cs="Traditional Arabic" w:hint="cs"/>
          <w:rtl/>
        </w:rPr>
        <w:t xml:space="preserve"> </w:t>
      </w:r>
      <w:r w:rsidR="00D173BC" w:rsidRPr="0011402E">
        <w:rPr>
          <w:rFonts w:ascii="Traditional Arabic" w:hAnsi="Traditional Arabic" w:cs="Traditional Arabic" w:hint="cs"/>
          <w:rtl/>
        </w:rPr>
        <w:t>این روایت که چهار عنوان</w:t>
      </w:r>
      <w:r w:rsidR="00146769" w:rsidRPr="0011402E">
        <w:rPr>
          <w:rFonts w:ascii="Traditional Arabic" w:hAnsi="Traditional Arabic" w:cs="Traditional Arabic" w:hint="cs"/>
          <w:rtl/>
        </w:rPr>
        <w:t>؛ «اعدلهما، افقههما، اصدقهما و اورعهما»</w:t>
      </w:r>
      <w:r w:rsidR="00D173BC" w:rsidRPr="0011402E">
        <w:rPr>
          <w:rFonts w:ascii="Traditional Arabic" w:hAnsi="Traditional Arabic" w:cs="Traditional Arabic" w:hint="cs"/>
          <w:rtl/>
        </w:rPr>
        <w:t xml:space="preserve"> در آن ذکر شده است، آیا مجموع </w:t>
      </w:r>
      <w:r w:rsidR="00C9256D" w:rsidRPr="0011402E">
        <w:rPr>
          <w:rFonts w:ascii="Traditional Arabic" w:hAnsi="Traditional Arabic" w:cs="Traditional Arabic" w:hint="cs"/>
          <w:rtl/>
        </w:rPr>
        <w:t>این‌ها</w:t>
      </w:r>
      <w:r w:rsidR="00D173BC" w:rsidRPr="0011402E">
        <w:rPr>
          <w:rFonts w:ascii="Traditional Arabic" w:hAnsi="Traditional Arabic" w:cs="Traditional Arabic" w:hint="cs"/>
          <w:rtl/>
        </w:rPr>
        <w:t xml:space="preserve"> </w:t>
      </w:r>
      <w:r w:rsidR="00C9256D" w:rsidRPr="0011402E">
        <w:rPr>
          <w:rFonts w:ascii="Traditional Arabic" w:hAnsi="Traditional Arabic" w:cs="Traditional Arabic" w:hint="cs"/>
          <w:rtl/>
        </w:rPr>
        <w:t>من‌حیث‌المجموع</w:t>
      </w:r>
      <w:r w:rsidR="00D173BC" w:rsidRPr="0011402E">
        <w:rPr>
          <w:rFonts w:ascii="Traditional Arabic" w:hAnsi="Traditional Arabic" w:cs="Traditional Arabic" w:hint="cs"/>
          <w:rtl/>
        </w:rPr>
        <w:t xml:space="preserve"> امام مرجح قرار </w:t>
      </w:r>
      <w:r w:rsidR="00C9256D" w:rsidRPr="0011402E">
        <w:rPr>
          <w:rFonts w:ascii="Traditional Arabic" w:hAnsi="Traditional Arabic" w:cs="Traditional Arabic" w:hint="cs"/>
          <w:rtl/>
        </w:rPr>
        <w:t>می‌دهد</w:t>
      </w:r>
      <w:r w:rsidR="00D173BC" w:rsidRPr="0011402E">
        <w:rPr>
          <w:rFonts w:ascii="Traditional Arabic" w:hAnsi="Traditional Arabic" w:cs="Traditional Arabic" w:hint="cs"/>
          <w:rtl/>
        </w:rPr>
        <w:t xml:space="preserve">، یا اینکه هر کدام </w:t>
      </w:r>
      <w:r w:rsidR="00C9256D" w:rsidRPr="0011402E">
        <w:rPr>
          <w:rFonts w:ascii="Traditional Arabic" w:hAnsi="Traditional Arabic" w:cs="Traditional Arabic" w:hint="cs"/>
          <w:rtl/>
        </w:rPr>
        <w:t>به‌تنهایی</w:t>
      </w:r>
      <w:r w:rsidR="00D173BC" w:rsidRPr="0011402E">
        <w:rPr>
          <w:rFonts w:ascii="Traditional Arabic" w:hAnsi="Traditional Arabic" w:cs="Traditional Arabic" w:hint="cs"/>
          <w:rtl/>
        </w:rPr>
        <w:t xml:space="preserve"> مرجح هستند</w:t>
      </w:r>
      <w:r w:rsidR="00E74426" w:rsidRPr="0011402E">
        <w:rPr>
          <w:rFonts w:ascii="Traditional Arabic" w:hAnsi="Traditional Arabic" w:cs="Traditional Arabic" w:hint="cs"/>
          <w:rtl/>
        </w:rPr>
        <w:t>،</w:t>
      </w:r>
      <w:r w:rsidR="00DB13AE" w:rsidRPr="0011402E">
        <w:rPr>
          <w:rFonts w:ascii="Traditional Arabic" w:hAnsi="Traditional Arabic" w:cs="Traditional Arabic" w:hint="cs"/>
          <w:rtl/>
        </w:rPr>
        <w:t xml:space="preserve"> </w:t>
      </w:r>
      <w:r w:rsidR="00E74426" w:rsidRPr="0011402E">
        <w:rPr>
          <w:rFonts w:ascii="Traditional Arabic" w:hAnsi="Traditional Arabic" w:cs="Traditional Arabic" w:hint="cs"/>
          <w:rtl/>
        </w:rPr>
        <w:t xml:space="preserve"> مبنای استدلال این روایت در اورعیت این است که این چهار عنوان </w:t>
      </w:r>
      <w:r w:rsidR="00C9256D" w:rsidRPr="0011402E">
        <w:rPr>
          <w:rFonts w:ascii="Traditional Arabic" w:hAnsi="Traditional Arabic" w:cs="Traditional Arabic" w:hint="cs"/>
          <w:rtl/>
        </w:rPr>
        <w:t>به‌صورت</w:t>
      </w:r>
      <w:r w:rsidR="00E74426" w:rsidRPr="0011402E">
        <w:rPr>
          <w:rFonts w:ascii="Traditional Arabic" w:hAnsi="Traditional Arabic" w:cs="Traditional Arabic" w:hint="cs"/>
          <w:rtl/>
        </w:rPr>
        <w:t xml:space="preserve"> جداگانه مرجح باشند</w:t>
      </w:r>
      <w:r w:rsidR="003D2AEE" w:rsidRPr="0011402E">
        <w:rPr>
          <w:rFonts w:ascii="Traditional Arabic" w:hAnsi="Traditional Arabic" w:cs="Traditional Arabic" w:hint="cs"/>
          <w:rtl/>
        </w:rPr>
        <w:t xml:space="preserve"> که در این صورت بر بحث ما انطباق دارد</w:t>
      </w:r>
      <w:r w:rsidR="00FF7D6B" w:rsidRPr="0011402E">
        <w:rPr>
          <w:rFonts w:ascii="Traditional Arabic" w:hAnsi="Traditional Arabic" w:cs="Traditional Arabic" w:hint="cs"/>
          <w:rtl/>
        </w:rPr>
        <w:t>.</w:t>
      </w:r>
    </w:p>
    <w:p w:rsidR="00DB13AE" w:rsidRPr="0011402E" w:rsidRDefault="00DB13AE" w:rsidP="0011402E">
      <w:pPr>
        <w:rPr>
          <w:rFonts w:ascii="Traditional Arabic" w:hAnsi="Traditional Arabic" w:cs="Traditional Arabic"/>
          <w:rtl/>
        </w:rPr>
      </w:pPr>
      <w:r w:rsidRPr="0011402E">
        <w:rPr>
          <w:rFonts w:ascii="Traditional Arabic" w:hAnsi="Traditional Arabic" w:cs="Traditional Arabic" w:hint="cs"/>
          <w:rtl/>
        </w:rPr>
        <w:t>بنابراین سؤال این است که امام در مقام تفاوت و تعارض دو رأی مجتهد که متفاوت است، فرمودند کسی که این چهار عنوان در آن جمع باشد را برگزین، آیا مقصود جمع این چهار عن</w:t>
      </w:r>
      <w:r w:rsidR="00BD4E41" w:rsidRPr="0011402E">
        <w:rPr>
          <w:rFonts w:ascii="Traditional Arabic" w:hAnsi="Traditional Arabic" w:cs="Traditional Arabic" w:hint="cs"/>
          <w:rtl/>
        </w:rPr>
        <w:t>وان یا به صورت جداگانه مرجحیت دارند</w:t>
      </w:r>
      <w:r w:rsidR="00EE5472" w:rsidRPr="0011402E">
        <w:rPr>
          <w:rFonts w:ascii="Traditional Arabic" w:hAnsi="Traditional Arabic" w:cs="Traditional Arabic" w:hint="cs"/>
          <w:rtl/>
        </w:rPr>
        <w:t>.</w:t>
      </w:r>
    </w:p>
    <w:p w:rsidR="00E268E1" w:rsidRPr="0011402E" w:rsidRDefault="00E268E1" w:rsidP="0011402E">
      <w:pPr>
        <w:pStyle w:val="Heading1"/>
        <w:rPr>
          <w:rFonts w:ascii="Traditional Arabic" w:hAnsi="Traditional Arabic" w:cs="Traditional Arabic"/>
          <w:color w:val="FF0000"/>
          <w:rtl/>
        </w:rPr>
      </w:pPr>
      <w:bookmarkStart w:id="26" w:name="_Toc475171380"/>
      <w:r w:rsidRPr="0011402E">
        <w:rPr>
          <w:rFonts w:ascii="Traditional Arabic" w:hAnsi="Traditional Arabic" w:cs="Traditional Arabic" w:hint="cs"/>
          <w:color w:val="FF0000"/>
          <w:rtl/>
        </w:rPr>
        <w:lastRenderedPageBreak/>
        <w:t>سه نوع برگرفته از چهار عنوان؛ افقه، اعدل، اصدق و اورع</w:t>
      </w:r>
      <w:bookmarkEnd w:id="26"/>
    </w:p>
    <w:p w:rsidR="00FF7D6B" w:rsidRPr="0011402E" w:rsidRDefault="00EE5472" w:rsidP="0011402E">
      <w:pPr>
        <w:rPr>
          <w:rFonts w:ascii="Traditional Arabic" w:hAnsi="Traditional Arabic" w:cs="Traditional Arabic"/>
          <w:rtl/>
        </w:rPr>
      </w:pPr>
      <w:r w:rsidRPr="0011402E">
        <w:rPr>
          <w:rFonts w:ascii="Traditional Arabic" w:hAnsi="Traditional Arabic" w:cs="Traditional Arabic" w:hint="cs"/>
          <w:rtl/>
        </w:rPr>
        <w:t xml:space="preserve">چهار عنوان؛ اعدلیت، افقهیت، اصدقیت فی الحدیث و اورعیت </w:t>
      </w:r>
      <w:r w:rsidR="00FF7D6B" w:rsidRPr="0011402E">
        <w:rPr>
          <w:rFonts w:ascii="Traditional Arabic" w:hAnsi="Traditional Arabic" w:cs="Traditional Arabic" w:hint="cs"/>
          <w:rtl/>
        </w:rPr>
        <w:t xml:space="preserve">در اینجا </w:t>
      </w:r>
      <w:r w:rsidR="00C9256D" w:rsidRPr="0011402E">
        <w:rPr>
          <w:rFonts w:ascii="Traditional Arabic" w:hAnsi="Traditional Arabic" w:cs="Traditional Arabic" w:hint="cs"/>
          <w:rtl/>
        </w:rPr>
        <w:t>درواقع</w:t>
      </w:r>
      <w:r w:rsidR="00FF7D6B" w:rsidRPr="0011402E">
        <w:rPr>
          <w:rFonts w:ascii="Traditional Arabic" w:hAnsi="Traditional Arabic" w:cs="Traditional Arabic" w:hint="cs"/>
          <w:rtl/>
        </w:rPr>
        <w:t xml:space="preserve"> به سه نوع تقسیم </w:t>
      </w:r>
      <w:r w:rsidR="00C75AEF" w:rsidRPr="0011402E">
        <w:rPr>
          <w:rFonts w:ascii="Traditional Arabic" w:hAnsi="Traditional Arabic" w:cs="Traditional Arabic" w:hint="cs"/>
          <w:rtl/>
        </w:rPr>
        <w:t>می‌شود</w:t>
      </w:r>
      <w:r w:rsidR="0060276D" w:rsidRPr="0011402E">
        <w:rPr>
          <w:rFonts w:ascii="Traditional Arabic" w:hAnsi="Traditional Arabic" w:cs="Traditional Arabic" w:hint="cs"/>
          <w:rtl/>
        </w:rPr>
        <w:t>:</w:t>
      </w:r>
    </w:p>
    <w:p w:rsidR="0060276D" w:rsidRPr="0011402E" w:rsidRDefault="0060276D" w:rsidP="0011402E">
      <w:pPr>
        <w:rPr>
          <w:rFonts w:ascii="Traditional Arabic" w:hAnsi="Traditional Arabic" w:cs="Traditional Arabic"/>
          <w:rtl/>
        </w:rPr>
      </w:pPr>
      <w:r w:rsidRPr="0011402E">
        <w:rPr>
          <w:rFonts w:ascii="Traditional Arabic" w:hAnsi="Traditional Arabic" w:cs="Traditional Arabic" w:hint="cs"/>
          <w:rtl/>
        </w:rPr>
        <w:t xml:space="preserve">1- قسم اول مربوط به دانش و علم و استنباط و اجتهاد مجتهد هست، در باب تعین اعلم مورد توجه قرار </w:t>
      </w:r>
      <w:r w:rsidR="00C9256D" w:rsidRPr="0011402E">
        <w:rPr>
          <w:rFonts w:ascii="Traditional Arabic" w:hAnsi="Traditional Arabic" w:cs="Traditional Arabic" w:hint="cs"/>
          <w:rtl/>
        </w:rPr>
        <w:t>می‌گیرد</w:t>
      </w:r>
      <w:r w:rsidR="00EE5472" w:rsidRPr="0011402E">
        <w:rPr>
          <w:rFonts w:ascii="Traditional Arabic" w:hAnsi="Traditional Arabic" w:cs="Traditional Arabic" w:hint="cs"/>
          <w:rtl/>
        </w:rPr>
        <w:t>، افقه یعنی کسی که فق</w:t>
      </w:r>
      <w:r w:rsidR="00D02D93">
        <w:rPr>
          <w:rFonts w:ascii="Traditional Arabic" w:hAnsi="Traditional Arabic" w:cs="Traditional Arabic" w:hint="cs"/>
          <w:rtl/>
        </w:rPr>
        <w:t>اه</w:t>
      </w:r>
      <w:r w:rsidR="00EE5472" w:rsidRPr="0011402E">
        <w:rPr>
          <w:rFonts w:ascii="Traditional Arabic" w:hAnsi="Traditional Arabic" w:cs="Traditional Arabic" w:hint="cs"/>
          <w:rtl/>
        </w:rPr>
        <w:t>ت بالاتر و فهم بیشتر و بهتر در م</w:t>
      </w:r>
      <w:r w:rsidR="00D02D93">
        <w:rPr>
          <w:rFonts w:ascii="Traditional Arabic" w:hAnsi="Traditional Arabic" w:cs="Traditional Arabic" w:hint="cs"/>
          <w:rtl/>
        </w:rPr>
        <w:t>سئله دارد،</w:t>
      </w:r>
      <w:r w:rsidR="00EE5472" w:rsidRPr="0011402E">
        <w:rPr>
          <w:rFonts w:ascii="Traditional Arabic" w:hAnsi="Traditional Arabic" w:cs="Traditional Arabic" w:hint="cs"/>
          <w:rtl/>
        </w:rPr>
        <w:t xml:space="preserve"> افقهیت از مقوله</w:t>
      </w:r>
      <w:r w:rsidR="00D02D93">
        <w:rPr>
          <w:rFonts w:ascii="Traditional Arabic" w:hAnsi="Traditional Arabic" w:cs="Traditional Arabic" w:hint="cs"/>
          <w:rtl/>
        </w:rPr>
        <w:t xml:space="preserve"> بحث خارج است، مربوط به بحث فقاه</w:t>
      </w:r>
      <w:r w:rsidR="00EE5472" w:rsidRPr="0011402E">
        <w:rPr>
          <w:rFonts w:ascii="Traditional Arabic" w:hAnsi="Traditional Arabic" w:cs="Traditional Arabic" w:hint="cs"/>
          <w:rtl/>
        </w:rPr>
        <w:t>ت و علم بیشتر است</w:t>
      </w:r>
      <w:r w:rsidR="000D4405" w:rsidRPr="0011402E">
        <w:rPr>
          <w:rFonts w:ascii="Traditional Arabic" w:hAnsi="Traditional Arabic" w:cs="Traditional Arabic" w:hint="cs"/>
          <w:rtl/>
        </w:rPr>
        <w:t>.</w:t>
      </w:r>
    </w:p>
    <w:p w:rsidR="0060276D" w:rsidRPr="0011402E" w:rsidRDefault="0060276D" w:rsidP="0011402E">
      <w:pPr>
        <w:rPr>
          <w:rFonts w:ascii="Traditional Arabic" w:hAnsi="Traditional Arabic" w:cs="Traditional Arabic"/>
          <w:rtl/>
        </w:rPr>
      </w:pPr>
      <w:r w:rsidRPr="0011402E">
        <w:rPr>
          <w:rFonts w:ascii="Traditional Arabic" w:hAnsi="Traditional Arabic" w:cs="Traditional Arabic" w:hint="cs"/>
          <w:rtl/>
        </w:rPr>
        <w:t xml:space="preserve">2- نوع دوم اصدقهما فی الحدیث است، اصدقهما از بحث دانش بیرون رفته و در </w:t>
      </w:r>
      <w:r w:rsidR="00C9256D" w:rsidRPr="0011402E">
        <w:rPr>
          <w:rFonts w:ascii="Traditional Arabic" w:hAnsi="Traditional Arabic" w:cs="Traditional Arabic" w:hint="cs"/>
          <w:rtl/>
        </w:rPr>
        <w:t>بحث‌های</w:t>
      </w:r>
      <w:r w:rsidRPr="0011402E">
        <w:rPr>
          <w:rFonts w:ascii="Traditional Arabic" w:hAnsi="Traditional Arabic" w:cs="Traditional Arabic" w:hint="cs"/>
          <w:rtl/>
        </w:rPr>
        <w:t xml:space="preserve"> شخصیتی است، همه ابعاد ورع و تقوا را در </w:t>
      </w:r>
      <w:r w:rsidR="00D02D93">
        <w:rPr>
          <w:rFonts w:ascii="Traditional Arabic" w:hAnsi="Traditional Arabic" w:cs="Traditional Arabic" w:hint="cs"/>
          <w:rtl/>
        </w:rPr>
        <w:t>برنمی‌گیرد</w:t>
      </w:r>
      <w:r w:rsidRPr="0011402E">
        <w:rPr>
          <w:rFonts w:ascii="Traditional Arabic" w:hAnsi="Traditional Arabic" w:cs="Traditional Arabic" w:hint="cs"/>
          <w:rtl/>
        </w:rPr>
        <w:t xml:space="preserve"> و فقط یک بُعد از ورع و تقوا را بیان </w:t>
      </w:r>
      <w:r w:rsidR="000D4405" w:rsidRPr="0011402E">
        <w:rPr>
          <w:rFonts w:ascii="Traditional Arabic" w:hAnsi="Traditional Arabic" w:cs="Traditional Arabic" w:hint="cs"/>
          <w:rtl/>
        </w:rPr>
        <w:t xml:space="preserve">و تأکید </w:t>
      </w:r>
      <w:r w:rsidRPr="0011402E">
        <w:rPr>
          <w:rFonts w:ascii="Traditional Arabic" w:hAnsi="Traditional Arabic" w:cs="Traditional Arabic" w:hint="cs"/>
          <w:rtl/>
        </w:rPr>
        <w:t xml:space="preserve">دارد، خاص است و در حوزه اخلاقیات قرار </w:t>
      </w:r>
      <w:r w:rsidR="00C9256D" w:rsidRPr="0011402E">
        <w:rPr>
          <w:rFonts w:ascii="Traditional Arabic" w:hAnsi="Traditional Arabic" w:cs="Traditional Arabic" w:hint="cs"/>
          <w:rtl/>
        </w:rPr>
        <w:t>می‌گیرد</w:t>
      </w:r>
      <w:r w:rsidR="00C970C6" w:rsidRPr="0011402E">
        <w:rPr>
          <w:rFonts w:ascii="Traditional Arabic" w:hAnsi="Traditional Arabic" w:cs="Traditional Arabic" w:hint="cs"/>
          <w:rtl/>
        </w:rPr>
        <w:t xml:space="preserve">، همه اخلاق را در </w:t>
      </w:r>
      <w:r w:rsidR="00D02D93">
        <w:rPr>
          <w:rFonts w:ascii="Traditional Arabic" w:hAnsi="Traditional Arabic" w:cs="Traditional Arabic" w:hint="cs"/>
          <w:rtl/>
        </w:rPr>
        <w:t>برنمی‌گیرد</w:t>
      </w:r>
      <w:r w:rsidR="00C970C6" w:rsidRPr="0011402E">
        <w:rPr>
          <w:rFonts w:ascii="Traditional Arabic" w:hAnsi="Traditional Arabic" w:cs="Traditional Arabic" w:hint="cs"/>
          <w:rtl/>
        </w:rPr>
        <w:t>، بلکه خصوص اصدقیت در حدیث را بیان دارد</w:t>
      </w:r>
      <w:r w:rsidR="00DD1E56" w:rsidRPr="0011402E">
        <w:rPr>
          <w:rFonts w:ascii="Traditional Arabic" w:hAnsi="Traditional Arabic" w:cs="Traditional Arabic" w:hint="cs"/>
          <w:rtl/>
        </w:rPr>
        <w:t xml:space="preserve"> که یکی از ابعاد عدالت این است.</w:t>
      </w:r>
    </w:p>
    <w:p w:rsidR="004726A6" w:rsidRPr="0011402E" w:rsidRDefault="004726A6" w:rsidP="0011402E">
      <w:pPr>
        <w:rPr>
          <w:rFonts w:ascii="Traditional Arabic" w:hAnsi="Traditional Arabic" w:cs="Traditional Arabic"/>
          <w:rtl/>
        </w:rPr>
      </w:pPr>
      <w:r w:rsidRPr="0011402E">
        <w:rPr>
          <w:rFonts w:ascii="Traditional Arabic" w:hAnsi="Traditional Arabic" w:cs="Traditional Arabic" w:hint="cs"/>
          <w:rtl/>
        </w:rPr>
        <w:t xml:space="preserve">3- اعدل و اورعیت که معنای این دو وصف شخصیتی و اخلاقی غیر علم هست، اعدلیت همه </w:t>
      </w:r>
      <w:r w:rsidR="00C9256D" w:rsidRPr="0011402E">
        <w:rPr>
          <w:rFonts w:ascii="Traditional Arabic" w:hAnsi="Traditional Arabic" w:cs="Traditional Arabic" w:hint="cs"/>
          <w:rtl/>
        </w:rPr>
        <w:t>آنچه</w:t>
      </w:r>
      <w:r w:rsidRPr="0011402E">
        <w:rPr>
          <w:rFonts w:ascii="Traditional Arabic" w:hAnsi="Traditional Arabic" w:cs="Traditional Arabic" w:hint="cs"/>
          <w:rtl/>
        </w:rPr>
        <w:t xml:space="preserve"> دخالت در ایمان و تقوا دارد را در </w:t>
      </w:r>
      <w:r w:rsidR="00D02D93">
        <w:rPr>
          <w:rFonts w:ascii="Traditional Arabic" w:hAnsi="Traditional Arabic" w:cs="Traditional Arabic" w:hint="cs"/>
          <w:rtl/>
        </w:rPr>
        <w:t>برمی‌گیرد</w:t>
      </w:r>
      <w:r w:rsidR="000E6A82" w:rsidRPr="0011402E">
        <w:rPr>
          <w:rFonts w:ascii="Traditional Arabic" w:hAnsi="Traditional Arabic" w:cs="Traditional Arabic" w:hint="cs"/>
          <w:rtl/>
        </w:rPr>
        <w:t xml:space="preserve">، </w:t>
      </w:r>
      <w:r w:rsidR="00DD1E56" w:rsidRPr="0011402E">
        <w:rPr>
          <w:rFonts w:ascii="Traditional Arabic" w:hAnsi="Traditional Arabic" w:cs="Traditional Arabic" w:hint="cs"/>
          <w:rtl/>
        </w:rPr>
        <w:t xml:space="preserve">عدالت یعنی همه آنچه شرع ما را به آن دعوت </w:t>
      </w:r>
      <w:r w:rsidR="00D02D93">
        <w:rPr>
          <w:rFonts w:ascii="Traditional Arabic" w:hAnsi="Traditional Arabic" w:cs="Traditional Arabic" w:hint="cs"/>
          <w:rtl/>
        </w:rPr>
        <w:t>می‌کند</w:t>
      </w:r>
      <w:r w:rsidR="00DD1E56" w:rsidRPr="0011402E">
        <w:rPr>
          <w:rFonts w:ascii="Traditional Arabic" w:hAnsi="Traditional Arabic" w:cs="Traditional Arabic" w:hint="cs"/>
          <w:rtl/>
        </w:rPr>
        <w:t xml:space="preserve">، اورعیت هم همین است، </w:t>
      </w:r>
      <w:r w:rsidR="000E6A82" w:rsidRPr="0011402E">
        <w:rPr>
          <w:rFonts w:ascii="Traditional Arabic" w:hAnsi="Traditional Arabic" w:cs="Traditional Arabic" w:hint="cs"/>
          <w:rtl/>
        </w:rPr>
        <w:t xml:space="preserve">البته یک اختلاف </w:t>
      </w:r>
      <w:r w:rsidR="00C9256D" w:rsidRPr="0011402E">
        <w:rPr>
          <w:rFonts w:ascii="Traditional Arabic" w:hAnsi="Traditional Arabic" w:cs="Traditional Arabic" w:hint="cs"/>
          <w:rtl/>
        </w:rPr>
        <w:t>رتبه‌ای</w:t>
      </w:r>
      <w:r w:rsidR="000E6A82" w:rsidRPr="0011402E">
        <w:rPr>
          <w:rFonts w:ascii="Traditional Arabic" w:hAnsi="Traditional Arabic" w:cs="Traditional Arabic" w:hint="cs"/>
          <w:rtl/>
        </w:rPr>
        <w:t xml:space="preserve"> در این دو امکان دارد وجود داشته باشد، اعدلیت حرکت بر خط مستقیم شرع است، اورعیت یک نوع پرهیزکاری بالاتر از آن هست</w:t>
      </w:r>
      <w:r w:rsidR="00BE2410" w:rsidRPr="0011402E">
        <w:rPr>
          <w:rFonts w:ascii="Traditional Arabic" w:hAnsi="Traditional Arabic" w:cs="Traditional Arabic" w:hint="cs"/>
          <w:rtl/>
        </w:rPr>
        <w:t xml:space="preserve">، اما هر دو عموم و شمول دارد و همه </w:t>
      </w:r>
      <w:r w:rsidR="00C16C82" w:rsidRPr="0011402E">
        <w:rPr>
          <w:rFonts w:ascii="Traditional Arabic" w:hAnsi="Traditional Arabic" w:cs="Traditional Arabic" w:hint="cs"/>
          <w:rtl/>
        </w:rPr>
        <w:t xml:space="preserve">ابعاد </w:t>
      </w:r>
      <w:r w:rsidR="00BE2410" w:rsidRPr="0011402E">
        <w:rPr>
          <w:rFonts w:ascii="Traditional Arabic" w:hAnsi="Traditional Arabic" w:cs="Traditional Arabic" w:hint="cs"/>
          <w:rtl/>
        </w:rPr>
        <w:t xml:space="preserve">را در </w:t>
      </w:r>
      <w:r w:rsidR="00D02D93">
        <w:rPr>
          <w:rFonts w:ascii="Traditional Arabic" w:hAnsi="Traditional Arabic" w:cs="Traditional Arabic" w:hint="cs"/>
          <w:rtl/>
        </w:rPr>
        <w:t>برمی‌گیرد</w:t>
      </w:r>
      <w:r w:rsidR="00AC175A" w:rsidRPr="0011402E">
        <w:rPr>
          <w:rFonts w:ascii="Traditional Arabic" w:hAnsi="Traditional Arabic" w:cs="Traditional Arabic" w:hint="cs"/>
          <w:rtl/>
        </w:rPr>
        <w:t xml:space="preserve">، اگر گفته شود که اعدلیت و اورعیت </w:t>
      </w:r>
      <w:r w:rsidR="00C9256D" w:rsidRPr="0011402E">
        <w:rPr>
          <w:rFonts w:ascii="Traditional Arabic" w:hAnsi="Traditional Arabic" w:cs="Traditional Arabic" w:hint="cs"/>
          <w:rtl/>
        </w:rPr>
        <w:t>باهم</w:t>
      </w:r>
      <w:r w:rsidR="00AC175A" w:rsidRPr="0011402E">
        <w:rPr>
          <w:rFonts w:ascii="Traditional Arabic" w:hAnsi="Traditional Arabic" w:cs="Traditional Arabic" w:hint="cs"/>
          <w:rtl/>
        </w:rPr>
        <w:t xml:space="preserve"> تفاوت دارد، در این صورت چهار نوع در نظر گرفته </w:t>
      </w:r>
      <w:r w:rsidR="00C75AEF" w:rsidRPr="0011402E">
        <w:rPr>
          <w:rFonts w:ascii="Traditional Arabic" w:hAnsi="Traditional Arabic" w:cs="Traditional Arabic" w:hint="cs"/>
          <w:rtl/>
        </w:rPr>
        <w:t>می‌شود</w:t>
      </w:r>
      <w:r w:rsidR="00AC175A" w:rsidRPr="0011402E">
        <w:rPr>
          <w:rFonts w:ascii="Traditional Arabic" w:hAnsi="Traditional Arabic" w:cs="Traditional Arabic" w:hint="cs"/>
          <w:rtl/>
        </w:rPr>
        <w:t xml:space="preserve">، اما اگر گفته شود که تفاوتی با یکدیگر ندارند، در این صورت سه نوع را در </w:t>
      </w:r>
      <w:r w:rsidR="00D02D93">
        <w:rPr>
          <w:rFonts w:ascii="Traditional Arabic" w:hAnsi="Traditional Arabic" w:cs="Traditional Arabic" w:hint="cs"/>
          <w:rtl/>
        </w:rPr>
        <w:t>برمی‌گیرد</w:t>
      </w:r>
      <w:r w:rsidR="00AC175A" w:rsidRPr="0011402E">
        <w:rPr>
          <w:rFonts w:ascii="Traditional Arabic" w:hAnsi="Traditional Arabic" w:cs="Traditional Arabic" w:hint="cs"/>
          <w:rtl/>
        </w:rPr>
        <w:t>.</w:t>
      </w:r>
    </w:p>
    <w:p w:rsidR="00C16C82" w:rsidRPr="0011402E" w:rsidRDefault="00C16C82" w:rsidP="0011402E">
      <w:pPr>
        <w:rPr>
          <w:rFonts w:ascii="Traditional Arabic" w:hAnsi="Traditional Arabic" w:cs="Traditional Arabic"/>
          <w:rtl/>
        </w:rPr>
      </w:pPr>
      <w:r w:rsidRPr="0011402E">
        <w:rPr>
          <w:rFonts w:ascii="Traditional Arabic" w:hAnsi="Traditional Arabic" w:cs="Traditional Arabic" w:hint="cs"/>
          <w:rtl/>
        </w:rPr>
        <w:t xml:space="preserve">بنابراین در مقبوله عمر بن حنظله چهار وصف آمده که یکی از اینها ربطی به بحث ندارد که افقهیت است، اصدقیت فی الحدیث یک بخش خاصی از مسائل اخلاقی است، اعدلیت و اورعیت که مربوط به مسائل تقوا هستند، </w:t>
      </w:r>
      <w:r w:rsidR="00D02D93">
        <w:rPr>
          <w:rFonts w:ascii="Traditional Arabic" w:hAnsi="Traditional Arabic" w:cs="Traditional Arabic" w:hint="cs"/>
          <w:rtl/>
        </w:rPr>
        <w:t>جنبه‌های</w:t>
      </w:r>
      <w:r w:rsidRPr="0011402E">
        <w:rPr>
          <w:rFonts w:ascii="Traditional Arabic" w:hAnsi="Traditional Arabic" w:cs="Traditional Arabic" w:hint="cs"/>
          <w:rtl/>
        </w:rPr>
        <w:t xml:space="preserve"> روحی و تقوایی دارند و شمول هم دارند، زمانی که گفته </w:t>
      </w:r>
      <w:r w:rsidR="00D02D93">
        <w:rPr>
          <w:rFonts w:ascii="Traditional Arabic" w:hAnsi="Traditional Arabic" w:cs="Traditional Arabic" w:hint="cs"/>
          <w:rtl/>
        </w:rPr>
        <w:t>می‌شود</w:t>
      </w:r>
      <w:r w:rsidRPr="0011402E">
        <w:rPr>
          <w:rFonts w:ascii="Traditional Arabic" w:hAnsi="Traditional Arabic" w:cs="Traditional Arabic" w:hint="cs"/>
          <w:rtl/>
        </w:rPr>
        <w:t xml:space="preserve"> این فرد اعلم یا اورع هست، فقط مسئله علم یا اصدقیت او نیست، بلکه وارستگی از هواهای نفس دارد، نسبت به انجام واجبات و ترک محرمات </w:t>
      </w:r>
      <w:r w:rsidR="00D02D93">
        <w:rPr>
          <w:rFonts w:ascii="Traditional Arabic" w:hAnsi="Traditional Arabic" w:cs="Traditional Arabic" w:hint="cs"/>
          <w:rtl/>
        </w:rPr>
        <w:t>پایبندتر</w:t>
      </w:r>
      <w:r w:rsidRPr="0011402E">
        <w:rPr>
          <w:rFonts w:ascii="Traditional Arabic" w:hAnsi="Traditional Arabic" w:cs="Traditional Arabic" w:hint="cs"/>
          <w:rtl/>
        </w:rPr>
        <w:t xml:space="preserve"> است، از مشتبهات پرهیز </w:t>
      </w:r>
      <w:r w:rsidR="00D02D93">
        <w:rPr>
          <w:rFonts w:ascii="Traditional Arabic" w:hAnsi="Traditional Arabic" w:cs="Traditional Arabic" w:hint="cs"/>
          <w:rtl/>
        </w:rPr>
        <w:t>می‌کند</w:t>
      </w:r>
      <w:r w:rsidRPr="0011402E">
        <w:rPr>
          <w:rFonts w:ascii="Traditional Arabic" w:hAnsi="Traditional Arabic" w:cs="Traditional Arabic" w:hint="cs"/>
          <w:rtl/>
        </w:rPr>
        <w:t xml:space="preserve">، به مستحبات اهتمام </w:t>
      </w:r>
      <w:r w:rsidR="00D02D93">
        <w:rPr>
          <w:rFonts w:ascii="Traditional Arabic" w:hAnsi="Traditional Arabic" w:cs="Traditional Arabic" w:hint="cs"/>
          <w:rtl/>
        </w:rPr>
        <w:t>می‌ورزد</w:t>
      </w:r>
      <w:r w:rsidRPr="0011402E">
        <w:rPr>
          <w:rFonts w:ascii="Traditional Arabic" w:hAnsi="Traditional Arabic" w:cs="Traditional Arabic" w:hint="cs"/>
          <w:rtl/>
        </w:rPr>
        <w:t xml:space="preserve">، </w:t>
      </w:r>
      <w:r w:rsidR="00D02D93">
        <w:rPr>
          <w:rFonts w:ascii="Traditional Arabic" w:hAnsi="Traditional Arabic" w:cs="Traditional Arabic" w:hint="cs"/>
          <w:rtl/>
        </w:rPr>
        <w:t>جنبه‌های</w:t>
      </w:r>
      <w:r w:rsidRPr="0011402E">
        <w:rPr>
          <w:rFonts w:ascii="Traditional Arabic" w:hAnsi="Traditional Arabic" w:cs="Traditional Arabic" w:hint="cs"/>
          <w:rtl/>
        </w:rPr>
        <w:t xml:space="preserve"> روحی بالاتری دارد و امثالهم در ذیل اعدل و اورع قرار </w:t>
      </w:r>
      <w:r w:rsidR="00D02D93">
        <w:rPr>
          <w:rFonts w:ascii="Traditional Arabic" w:hAnsi="Traditional Arabic" w:cs="Traditional Arabic" w:hint="cs"/>
          <w:rtl/>
        </w:rPr>
        <w:t>می‌گیرد</w:t>
      </w:r>
      <w:r w:rsidRPr="0011402E">
        <w:rPr>
          <w:rFonts w:ascii="Traditional Arabic" w:hAnsi="Traditional Arabic" w:cs="Traditional Arabic" w:hint="cs"/>
          <w:rtl/>
        </w:rPr>
        <w:t xml:space="preserve">، </w:t>
      </w:r>
      <w:r w:rsidR="00D02D93">
        <w:rPr>
          <w:rFonts w:ascii="Traditional Arabic" w:hAnsi="Traditional Arabic" w:cs="Traditional Arabic" w:hint="cs"/>
          <w:rtl/>
        </w:rPr>
        <w:t>بنابراین</w:t>
      </w:r>
      <w:r w:rsidRPr="0011402E">
        <w:rPr>
          <w:rFonts w:ascii="Traditional Arabic" w:hAnsi="Traditional Arabic" w:cs="Traditional Arabic" w:hint="cs"/>
          <w:rtl/>
        </w:rPr>
        <w:t xml:space="preserve"> در اینجا سه گروه هست که یکی از آنها ربطی به بحث ندارد، دو گروه مربوط به بحث است، منتهی خاص و عام دارد</w:t>
      </w:r>
      <w:r w:rsidR="00AD618E" w:rsidRPr="0011402E">
        <w:rPr>
          <w:rFonts w:ascii="Traditional Arabic" w:hAnsi="Traditional Arabic" w:cs="Traditional Arabic" w:hint="cs"/>
          <w:rtl/>
        </w:rPr>
        <w:t>.</w:t>
      </w:r>
    </w:p>
    <w:p w:rsidR="00E268E1" w:rsidRPr="0011402E" w:rsidRDefault="00E268E1" w:rsidP="0011402E">
      <w:pPr>
        <w:pStyle w:val="Heading1"/>
        <w:rPr>
          <w:rFonts w:ascii="Traditional Arabic" w:hAnsi="Traditional Arabic" w:cs="Traditional Arabic"/>
          <w:color w:val="FF0000"/>
          <w:rtl/>
        </w:rPr>
      </w:pPr>
      <w:bookmarkStart w:id="27" w:name="_Toc475171381"/>
      <w:r w:rsidRPr="0011402E">
        <w:rPr>
          <w:rFonts w:ascii="Traditional Arabic" w:hAnsi="Traditional Arabic" w:cs="Traditional Arabic" w:hint="cs"/>
          <w:color w:val="FF0000"/>
          <w:rtl/>
        </w:rPr>
        <w:t xml:space="preserve">مرجحیت عناوین </w:t>
      </w:r>
      <w:r w:rsidR="00C9256D" w:rsidRPr="0011402E">
        <w:rPr>
          <w:rFonts w:ascii="Traditional Arabic" w:hAnsi="Traditional Arabic" w:cs="Traditional Arabic" w:hint="cs"/>
          <w:color w:val="FF0000"/>
          <w:rtl/>
        </w:rPr>
        <w:t>چهارگانه</w:t>
      </w:r>
      <w:r w:rsidRPr="0011402E">
        <w:rPr>
          <w:rFonts w:ascii="Traditional Arabic" w:hAnsi="Traditional Arabic" w:cs="Traditional Arabic" w:hint="cs"/>
          <w:color w:val="FF0000"/>
          <w:rtl/>
        </w:rPr>
        <w:t xml:space="preserve"> </w:t>
      </w:r>
      <w:r w:rsidR="00C9256D" w:rsidRPr="0011402E">
        <w:rPr>
          <w:rFonts w:ascii="Traditional Arabic" w:hAnsi="Traditional Arabic" w:cs="Traditional Arabic" w:hint="eastAsia"/>
          <w:color w:val="FF0000"/>
          <w:rtl/>
        </w:rPr>
        <w:t>به‌صورت</w:t>
      </w:r>
      <w:r w:rsidRPr="0011402E">
        <w:rPr>
          <w:rFonts w:ascii="Traditional Arabic" w:hAnsi="Traditional Arabic" w:cs="Traditional Arabic" w:hint="cs"/>
          <w:color w:val="FF0000"/>
          <w:rtl/>
        </w:rPr>
        <w:t xml:space="preserve"> ترکیبی یا جداگانه</w:t>
      </w:r>
      <w:bookmarkEnd w:id="27"/>
    </w:p>
    <w:p w:rsidR="00AC175A" w:rsidRPr="0011402E" w:rsidRDefault="008055FB" w:rsidP="00D02D93">
      <w:pPr>
        <w:ind w:firstLine="0"/>
        <w:rPr>
          <w:rFonts w:ascii="Traditional Arabic" w:hAnsi="Traditional Arabic" w:cs="Traditional Arabic"/>
          <w:rtl/>
        </w:rPr>
      </w:pPr>
      <w:r w:rsidRPr="0011402E">
        <w:rPr>
          <w:rFonts w:ascii="Traditional Arabic" w:hAnsi="Traditional Arabic" w:cs="Traditional Arabic" w:hint="cs"/>
          <w:rtl/>
        </w:rPr>
        <w:t xml:space="preserve">احتمال اولی که عمده فقها </w:t>
      </w:r>
      <w:r w:rsidR="00C9256D" w:rsidRPr="0011402E">
        <w:rPr>
          <w:rFonts w:ascii="Traditional Arabic" w:hAnsi="Traditional Arabic" w:cs="Traditional Arabic" w:hint="cs"/>
          <w:rtl/>
        </w:rPr>
        <w:t>فرموده‌اند</w:t>
      </w:r>
      <w:r w:rsidRPr="0011402E">
        <w:rPr>
          <w:rFonts w:ascii="Traditional Arabic" w:hAnsi="Traditional Arabic" w:cs="Traditional Arabic" w:hint="cs"/>
          <w:rtl/>
        </w:rPr>
        <w:t xml:space="preserve"> این است که ترکیب این چهار عنوان مراد است</w:t>
      </w:r>
      <w:r w:rsidR="00105D63" w:rsidRPr="0011402E">
        <w:rPr>
          <w:rFonts w:ascii="Traditional Arabic" w:hAnsi="Traditional Arabic" w:cs="Traditional Arabic" w:hint="cs"/>
          <w:rtl/>
        </w:rPr>
        <w:t>، با توجه به عطف با واو اصل ترکیب و ان</w:t>
      </w:r>
      <w:r w:rsidR="00AD618E" w:rsidRPr="0011402E">
        <w:rPr>
          <w:rFonts w:ascii="Traditional Arabic" w:hAnsi="Traditional Arabic" w:cs="Traditional Arabic" w:hint="cs"/>
          <w:rtl/>
        </w:rPr>
        <w:t>ضمام هست، اگر دو نفر به عنوان قاضی یا مجتهد یا راوی</w:t>
      </w:r>
      <w:r w:rsidR="00105D63" w:rsidRPr="0011402E">
        <w:rPr>
          <w:rFonts w:ascii="Traditional Arabic" w:hAnsi="Traditional Arabic" w:cs="Traditional Arabic" w:hint="cs"/>
          <w:rtl/>
        </w:rPr>
        <w:t xml:space="preserve"> </w:t>
      </w:r>
      <w:r w:rsidR="00AD618E" w:rsidRPr="0011402E">
        <w:rPr>
          <w:rFonts w:ascii="Traditional Arabic" w:hAnsi="Traditional Arabic" w:cs="Traditional Arabic" w:hint="cs"/>
          <w:rtl/>
        </w:rPr>
        <w:t xml:space="preserve">نظری دادند، </w:t>
      </w:r>
      <w:r w:rsidR="00105D63" w:rsidRPr="0011402E">
        <w:rPr>
          <w:rFonts w:ascii="Traditional Arabic" w:hAnsi="Traditional Arabic" w:cs="Traditional Arabic" w:hint="cs"/>
          <w:rtl/>
        </w:rPr>
        <w:t xml:space="preserve">یکی از </w:t>
      </w:r>
      <w:r w:rsidR="00C9256D" w:rsidRPr="0011402E">
        <w:rPr>
          <w:rFonts w:ascii="Traditional Arabic" w:hAnsi="Traditional Arabic" w:cs="Traditional Arabic" w:hint="cs"/>
          <w:rtl/>
        </w:rPr>
        <w:t>این‌ها</w:t>
      </w:r>
      <w:r w:rsidR="00AD618E" w:rsidRPr="0011402E">
        <w:rPr>
          <w:rFonts w:ascii="Traditional Arabic" w:hAnsi="Traditional Arabic" w:cs="Traditional Arabic" w:hint="cs"/>
          <w:rtl/>
        </w:rPr>
        <w:t xml:space="preserve"> در چهار وصف که یا به دو یا سه یا چهار</w:t>
      </w:r>
      <w:r w:rsidR="00105D63" w:rsidRPr="0011402E">
        <w:rPr>
          <w:rFonts w:ascii="Traditional Arabic" w:hAnsi="Traditional Arabic" w:cs="Traditional Arabic" w:hint="cs"/>
          <w:rtl/>
        </w:rPr>
        <w:t xml:space="preserve"> </w:t>
      </w:r>
      <w:r w:rsidR="00AD618E" w:rsidRPr="0011402E">
        <w:rPr>
          <w:rFonts w:ascii="Traditional Arabic" w:hAnsi="Traditional Arabic" w:cs="Traditional Arabic" w:hint="cs"/>
          <w:rtl/>
        </w:rPr>
        <w:t xml:space="preserve">گروه تقسیم </w:t>
      </w:r>
      <w:r w:rsidR="00D02D93">
        <w:rPr>
          <w:rFonts w:ascii="Traditional Arabic" w:hAnsi="Traditional Arabic" w:cs="Traditional Arabic" w:hint="cs"/>
          <w:rtl/>
        </w:rPr>
        <w:t>می‌شود</w:t>
      </w:r>
      <w:r w:rsidR="00AD618E" w:rsidRPr="0011402E">
        <w:rPr>
          <w:rFonts w:ascii="Traditional Arabic" w:hAnsi="Traditional Arabic" w:cs="Traditional Arabic" w:hint="cs"/>
          <w:rtl/>
        </w:rPr>
        <w:t xml:space="preserve">؛ </w:t>
      </w:r>
      <w:r w:rsidR="00105D63" w:rsidRPr="0011402E">
        <w:rPr>
          <w:rFonts w:ascii="Traditional Arabic" w:hAnsi="Traditional Arabic" w:cs="Traditional Arabic" w:hint="cs"/>
          <w:rtl/>
        </w:rPr>
        <w:t xml:space="preserve">از دیگری برتر باشد، در </w:t>
      </w:r>
      <w:r w:rsidR="00C9256D" w:rsidRPr="0011402E">
        <w:rPr>
          <w:rFonts w:ascii="Traditional Arabic" w:hAnsi="Traditional Arabic" w:cs="Traditional Arabic" w:hint="cs"/>
          <w:rtl/>
        </w:rPr>
        <w:t>این صورت</w:t>
      </w:r>
      <w:r w:rsidR="00105D63" w:rsidRPr="0011402E">
        <w:rPr>
          <w:rFonts w:ascii="Traditional Arabic" w:hAnsi="Traditional Arabic" w:cs="Traditional Arabic" w:hint="cs"/>
          <w:rtl/>
        </w:rPr>
        <w:t xml:space="preserve"> قطعاً او بر دیگری مقدم است</w:t>
      </w:r>
      <w:r w:rsidR="00DF28CE" w:rsidRPr="0011402E">
        <w:rPr>
          <w:rFonts w:ascii="Traditional Arabic" w:hAnsi="Traditional Arabic" w:cs="Traditional Arabic" w:hint="cs"/>
          <w:rtl/>
        </w:rPr>
        <w:t xml:space="preserve">، </w:t>
      </w:r>
      <w:r w:rsidR="00AD618E" w:rsidRPr="0011402E">
        <w:rPr>
          <w:rFonts w:ascii="Traditional Arabic" w:hAnsi="Traditional Arabic" w:cs="Traditional Arabic" w:hint="cs"/>
          <w:rtl/>
        </w:rPr>
        <w:t xml:space="preserve">برای اینکه یکی از </w:t>
      </w:r>
      <w:r w:rsidR="00D02D93">
        <w:rPr>
          <w:rFonts w:ascii="Traditional Arabic" w:hAnsi="Traditional Arabic" w:cs="Traditional Arabic" w:hint="cs"/>
          <w:rtl/>
        </w:rPr>
        <w:t>پایه‌هایش</w:t>
      </w:r>
      <w:r w:rsidR="00AD618E" w:rsidRPr="0011402E">
        <w:rPr>
          <w:rFonts w:ascii="Traditional Arabic" w:hAnsi="Traditional Arabic" w:cs="Traditional Arabic" w:hint="cs"/>
          <w:rtl/>
        </w:rPr>
        <w:t xml:space="preserve"> فق</w:t>
      </w:r>
      <w:r w:rsidR="00D02D93" w:rsidRPr="0011402E">
        <w:rPr>
          <w:rFonts w:ascii="Traditional Arabic" w:hAnsi="Traditional Arabic" w:cs="Traditional Arabic" w:hint="cs"/>
          <w:rtl/>
        </w:rPr>
        <w:t>ا</w:t>
      </w:r>
      <w:r w:rsidR="00AD618E" w:rsidRPr="0011402E">
        <w:rPr>
          <w:rFonts w:ascii="Traditional Arabic" w:hAnsi="Traditional Arabic" w:cs="Traditional Arabic" w:hint="cs"/>
          <w:rtl/>
        </w:rPr>
        <w:t xml:space="preserve">هت است، کسی که فقاهت بالاتر دارد، عدالت و </w:t>
      </w:r>
      <w:r w:rsidR="00D02D93" w:rsidRPr="0011402E">
        <w:rPr>
          <w:rFonts w:ascii="Traditional Arabic" w:hAnsi="Traditional Arabic" w:cs="Traditional Arabic" w:hint="cs"/>
          <w:rtl/>
        </w:rPr>
        <w:t>و</w:t>
      </w:r>
      <w:r w:rsidR="00AD618E" w:rsidRPr="0011402E">
        <w:rPr>
          <w:rFonts w:ascii="Traditional Arabic" w:hAnsi="Traditional Arabic" w:cs="Traditional Arabic" w:hint="cs"/>
          <w:rtl/>
        </w:rPr>
        <w:t xml:space="preserve">رع بیشتر دارد؛ حتماً بر دیگری مقدم است، </w:t>
      </w:r>
      <w:r w:rsidR="00DF28CE" w:rsidRPr="0011402E">
        <w:rPr>
          <w:rFonts w:ascii="Traditional Arabic" w:hAnsi="Traditional Arabic" w:cs="Traditional Arabic" w:hint="cs"/>
          <w:rtl/>
        </w:rPr>
        <w:t>برای اینکه اعلمیت مورد قبول است و دیگر عناوین مؤکد این هستند</w:t>
      </w:r>
      <w:r w:rsidR="0093531A" w:rsidRPr="0011402E">
        <w:rPr>
          <w:rFonts w:ascii="Traditional Arabic" w:hAnsi="Traditional Arabic" w:cs="Traditional Arabic" w:hint="cs"/>
          <w:rtl/>
        </w:rPr>
        <w:t xml:space="preserve">، </w:t>
      </w:r>
      <w:r w:rsidR="00524F15" w:rsidRPr="0011402E">
        <w:rPr>
          <w:rFonts w:ascii="Traditional Arabic" w:hAnsi="Traditional Arabic" w:cs="Traditional Arabic" w:hint="cs"/>
          <w:rtl/>
        </w:rPr>
        <w:t xml:space="preserve">در این صورت وارد در بحث نیست، بحث در این است که دو فرد متساوی در فضیلت علمی که یکی از آن دو ورع بیشتری دارد، اگر کسی از نظر علمی و اخلاقی و عملاً بر دیگری مقدم باشد، در اینجا بحثی نیست، علت این است که علم بیشتر موجب تقدم بر دیگری </w:t>
      </w:r>
      <w:r w:rsidR="00D02D93">
        <w:rPr>
          <w:rFonts w:ascii="Traditional Arabic" w:hAnsi="Traditional Arabic" w:cs="Traditional Arabic" w:hint="cs"/>
          <w:rtl/>
        </w:rPr>
        <w:t>می‌شود</w:t>
      </w:r>
      <w:r w:rsidR="00524F15" w:rsidRPr="0011402E">
        <w:rPr>
          <w:rFonts w:ascii="Traditional Arabic" w:hAnsi="Traditional Arabic" w:cs="Traditional Arabic" w:hint="cs"/>
          <w:rtl/>
        </w:rPr>
        <w:t xml:space="preserve">، اوصاف اخلاقی و روحی موجب تأکد شده است، بیشتر در اعلمیت است، منتهی اعلمیتی که همراه شده با یک </w:t>
      </w:r>
      <w:r w:rsidR="00D02D93">
        <w:rPr>
          <w:rFonts w:ascii="Traditional Arabic" w:hAnsi="Traditional Arabic" w:cs="Traditional Arabic" w:hint="cs"/>
          <w:rtl/>
        </w:rPr>
        <w:t>سلسله</w:t>
      </w:r>
      <w:r w:rsidR="00524F15" w:rsidRPr="0011402E">
        <w:rPr>
          <w:rFonts w:ascii="Traditional Arabic" w:hAnsi="Traditional Arabic" w:cs="Traditional Arabic" w:hint="cs"/>
          <w:rtl/>
        </w:rPr>
        <w:t xml:space="preserve"> از اوصاف روحی و </w:t>
      </w:r>
      <w:r w:rsidR="00D02D93">
        <w:rPr>
          <w:rFonts w:ascii="Traditional Arabic" w:hAnsi="Traditional Arabic" w:cs="Traditional Arabic" w:hint="cs"/>
          <w:rtl/>
        </w:rPr>
        <w:t>ویژگی‌های</w:t>
      </w:r>
      <w:r w:rsidR="00524F15" w:rsidRPr="0011402E">
        <w:rPr>
          <w:rFonts w:ascii="Traditional Arabic" w:hAnsi="Traditional Arabic" w:cs="Traditional Arabic" w:hint="cs"/>
          <w:rtl/>
        </w:rPr>
        <w:t xml:space="preserve"> اخلاقی و رفتاری، در این صورت </w:t>
      </w:r>
      <w:r w:rsidR="00524F15" w:rsidRPr="0011402E">
        <w:rPr>
          <w:rFonts w:ascii="Traditional Arabic" w:hAnsi="Traditional Arabic" w:cs="Traditional Arabic" w:hint="cs"/>
          <w:rtl/>
        </w:rPr>
        <w:lastRenderedPageBreak/>
        <w:t xml:space="preserve">مرجحیت بیشتر دارد، اما دو صورت دیگر را در </w:t>
      </w:r>
      <w:r w:rsidR="00D02D93">
        <w:rPr>
          <w:rFonts w:ascii="Traditional Arabic" w:hAnsi="Traditional Arabic" w:cs="Traditional Arabic" w:hint="cs"/>
          <w:rtl/>
        </w:rPr>
        <w:t>برنمی‌گیرد</w:t>
      </w:r>
      <w:r w:rsidR="00524F15" w:rsidRPr="0011402E">
        <w:rPr>
          <w:rFonts w:ascii="Traditional Arabic" w:hAnsi="Traditional Arabic" w:cs="Traditional Arabic" w:hint="cs"/>
          <w:rtl/>
        </w:rPr>
        <w:t xml:space="preserve">، صورتی که همه اوصاف در یکی فرد جمع است و یکی در همه این دو یا سه یا چهار ویژگی برتری دارد؛ بیان دارد که این فرد را مقدم بدارید، صورت دوم این است که علمشان مساوی است، اما ورع یکی از دیگری بیشتر است، در این مورد روایت چیزی نگفته است، صورت سوم این است که یکی اعلم و دیگری اورع است که در این مورد هم حدیث بیانی ندارد، روایت </w:t>
      </w:r>
      <w:r w:rsidR="00D02D93">
        <w:rPr>
          <w:rFonts w:ascii="Traditional Arabic" w:hAnsi="Traditional Arabic" w:cs="Traditional Arabic" w:hint="cs"/>
          <w:rtl/>
        </w:rPr>
        <w:t>می‌فرماید</w:t>
      </w:r>
      <w:r w:rsidR="00524F15" w:rsidRPr="0011402E">
        <w:rPr>
          <w:rFonts w:ascii="Traditional Arabic" w:hAnsi="Traditional Arabic" w:cs="Traditional Arabic" w:hint="cs"/>
          <w:rtl/>
        </w:rPr>
        <w:t xml:space="preserve"> در جایی که فردی در چهار وصف بر دیگری برتری داشته باشد؛ مقدم داشته </w:t>
      </w:r>
      <w:r w:rsidR="00D02D93">
        <w:rPr>
          <w:rFonts w:ascii="Traditional Arabic" w:hAnsi="Traditional Arabic" w:cs="Traditional Arabic" w:hint="cs"/>
          <w:rtl/>
        </w:rPr>
        <w:t>می‌شود</w:t>
      </w:r>
      <w:r w:rsidR="00524F15" w:rsidRPr="0011402E">
        <w:rPr>
          <w:rFonts w:ascii="Traditional Arabic" w:hAnsi="Traditional Arabic" w:cs="Traditional Arabic" w:hint="cs"/>
          <w:rtl/>
        </w:rPr>
        <w:t xml:space="preserve">، </w:t>
      </w:r>
      <w:r w:rsidR="00E9184F" w:rsidRPr="0011402E">
        <w:rPr>
          <w:rFonts w:ascii="Traditional Arabic" w:hAnsi="Traditional Arabic" w:cs="Traditional Arabic" w:hint="cs"/>
          <w:rtl/>
        </w:rPr>
        <w:t xml:space="preserve">اما اگر در یکی از اینها باشد؛ روایت چیزی نگفته است، اگر در این اوصاف دو یا سه یا </w:t>
      </w:r>
      <w:r w:rsidR="00D02D93">
        <w:rPr>
          <w:rFonts w:ascii="Traditional Arabic" w:hAnsi="Traditional Arabic" w:cs="Traditional Arabic" w:hint="cs"/>
          <w:rtl/>
        </w:rPr>
        <w:t>چهارگانه</w:t>
      </w:r>
      <w:r w:rsidR="00E9184F" w:rsidRPr="0011402E">
        <w:rPr>
          <w:rFonts w:ascii="Traditional Arabic" w:hAnsi="Traditional Arabic" w:cs="Traditional Arabic" w:hint="cs"/>
          <w:rtl/>
        </w:rPr>
        <w:t xml:space="preserve"> که تقسیم کلی </w:t>
      </w:r>
      <w:r w:rsidR="00D02D93">
        <w:rPr>
          <w:rFonts w:ascii="Traditional Arabic" w:hAnsi="Traditional Arabic" w:cs="Traditional Arabic" w:hint="cs"/>
          <w:rtl/>
        </w:rPr>
        <w:t>دوگانه</w:t>
      </w:r>
      <w:r w:rsidR="00E9184F" w:rsidRPr="0011402E">
        <w:rPr>
          <w:rFonts w:ascii="Traditional Arabic" w:hAnsi="Traditional Arabic" w:cs="Traditional Arabic" w:hint="cs"/>
          <w:rtl/>
        </w:rPr>
        <w:t xml:space="preserve"> وجه دارد، گفته شود که یکی در این جهت بیشتر است و دیگری از آن جهت در نقطه مقابل بیشتر است که روایت در این مورد چیزی نگفته است، </w:t>
      </w:r>
      <w:r w:rsidR="00D02D93">
        <w:rPr>
          <w:rFonts w:ascii="Traditional Arabic" w:hAnsi="Traditional Arabic" w:cs="Traditional Arabic" w:hint="cs"/>
          <w:rtl/>
        </w:rPr>
        <w:t>درحالی‌که</w:t>
      </w:r>
      <w:r w:rsidR="00E9184F" w:rsidRPr="0011402E">
        <w:rPr>
          <w:rFonts w:ascii="Traditional Arabic" w:hAnsi="Traditional Arabic" w:cs="Traditional Arabic" w:hint="cs"/>
          <w:rtl/>
        </w:rPr>
        <w:t xml:space="preserve"> بحث در فرض دو و سه هست، اما روایت چیزی را بیان </w:t>
      </w:r>
      <w:r w:rsidR="00D02D93">
        <w:rPr>
          <w:rFonts w:ascii="Traditional Arabic" w:hAnsi="Traditional Arabic" w:cs="Traditional Arabic" w:hint="cs"/>
          <w:rtl/>
        </w:rPr>
        <w:t>می‌کند</w:t>
      </w:r>
      <w:r w:rsidR="00E9184F" w:rsidRPr="0011402E">
        <w:rPr>
          <w:rFonts w:ascii="Traditional Arabic" w:hAnsi="Traditional Arabic" w:cs="Traditional Arabic" w:hint="cs"/>
          <w:rtl/>
        </w:rPr>
        <w:t xml:space="preserve"> که محل بحث نیست، </w:t>
      </w:r>
      <w:r w:rsidR="0093531A" w:rsidRPr="0011402E">
        <w:rPr>
          <w:rFonts w:ascii="Traditional Arabic" w:hAnsi="Traditional Arabic" w:cs="Traditional Arabic" w:hint="cs"/>
          <w:rtl/>
        </w:rPr>
        <w:t xml:space="preserve">اما در مورد </w:t>
      </w:r>
      <w:r w:rsidR="00C9256D" w:rsidRPr="0011402E">
        <w:rPr>
          <w:rFonts w:ascii="Traditional Arabic" w:hAnsi="Traditional Arabic" w:cs="Traditional Arabic" w:hint="cs"/>
          <w:rtl/>
        </w:rPr>
        <w:t>تک‌تک</w:t>
      </w:r>
      <w:r w:rsidR="0093531A" w:rsidRPr="0011402E">
        <w:rPr>
          <w:rFonts w:ascii="Traditional Arabic" w:hAnsi="Traditional Arabic" w:cs="Traditional Arabic" w:hint="cs"/>
          <w:rtl/>
        </w:rPr>
        <w:t xml:space="preserve"> این اوصاف</w:t>
      </w:r>
      <w:r w:rsidR="004D3B0C" w:rsidRPr="0011402E">
        <w:rPr>
          <w:rFonts w:ascii="Traditional Arabic" w:hAnsi="Traditional Arabic" w:cs="Traditional Arabic" w:hint="cs"/>
          <w:rtl/>
        </w:rPr>
        <w:t xml:space="preserve"> که مرجح باشند؛</w:t>
      </w:r>
      <w:r w:rsidR="0093531A" w:rsidRPr="0011402E">
        <w:rPr>
          <w:rFonts w:ascii="Traditional Arabic" w:hAnsi="Traditional Arabic" w:cs="Traditional Arabic" w:hint="cs"/>
          <w:rtl/>
        </w:rPr>
        <w:t xml:space="preserve"> روایت ساکت است، مرحوم آقای حائری، فاضل و اکثر فقها بر این نظر هستند</w:t>
      </w:r>
      <w:r w:rsidR="001A0D98" w:rsidRPr="0011402E">
        <w:rPr>
          <w:rFonts w:ascii="Traditional Arabic" w:hAnsi="Traditional Arabic" w:cs="Traditional Arabic" w:hint="cs"/>
          <w:rtl/>
        </w:rPr>
        <w:t xml:space="preserve">، غالب فقها </w:t>
      </w:r>
      <w:r w:rsidR="00D02D93">
        <w:rPr>
          <w:rFonts w:ascii="Traditional Arabic" w:hAnsi="Traditional Arabic" w:cs="Traditional Arabic" w:hint="cs"/>
          <w:rtl/>
        </w:rPr>
        <w:t>می‌فرمایند</w:t>
      </w:r>
      <w:r w:rsidR="001A0D98" w:rsidRPr="0011402E">
        <w:rPr>
          <w:rFonts w:ascii="Traditional Arabic" w:hAnsi="Traditional Arabic" w:cs="Traditional Arabic" w:hint="cs"/>
          <w:rtl/>
        </w:rPr>
        <w:t xml:space="preserve"> که در این روایت برای تقدم اورع ن</w:t>
      </w:r>
      <w:r w:rsidR="00D02D93">
        <w:rPr>
          <w:rFonts w:ascii="Traditional Arabic" w:hAnsi="Traditional Arabic" w:cs="Traditional Arabic" w:hint="cs"/>
          <w:rtl/>
        </w:rPr>
        <w:t>می‌شود</w:t>
      </w:r>
      <w:r w:rsidR="001A0D98" w:rsidRPr="0011402E">
        <w:rPr>
          <w:rFonts w:ascii="Traditional Arabic" w:hAnsi="Traditional Arabic" w:cs="Traditional Arabic" w:hint="cs"/>
          <w:rtl/>
        </w:rPr>
        <w:t xml:space="preserve"> به </w:t>
      </w:r>
      <w:r w:rsidR="00D02D93">
        <w:rPr>
          <w:rFonts w:ascii="Traditional Arabic" w:hAnsi="Traditional Arabic" w:cs="Traditional Arabic" w:hint="cs"/>
          <w:rtl/>
        </w:rPr>
        <w:t>دلایلی</w:t>
      </w:r>
      <w:r w:rsidR="001A0D98" w:rsidRPr="0011402E">
        <w:rPr>
          <w:rFonts w:ascii="Traditional Arabic" w:hAnsi="Traditional Arabic" w:cs="Traditional Arabic" w:hint="cs"/>
          <w:rtl/>
        </w:rPr>
        <w:t xml:space="preserve"> تمسک کرد؛ </w:t>
      </w:r>
      <w:r w:rsidR="00D02D93">
        <w:rPr>
          <w:rFonts w:ascii="Traditional Arabic" w:hAnsi="Traditional Arabic" w:cs="Traditional Arabic" w:hint="cs"/>
          <w:rtl/>
        </w:rPr>
        <w:t>دلایل</w:t>
      </w:r>
      <w:r w:rsidR="001A0D98" w:rsidRPr="0011402E">
        <w:rPr>
          <w:rFonts w:ascii="Traditional Arabic" w:hAnsi="Traditional Arabic" w:cs="Traditional Arabic" w:hint="cs"/>
          <w:rtl/>
        </w:rPr>
        <w:t xml:space="preserve"> سندی که سندش ضعیف است، یا بحث دوم که گفته </w:t>
      </w:r>
      <w:r w:rsidR="00D02D93">
        <w:rPr>
          <w:rFonts w:ascii="Traditional Arabic" w:hAnsi="Traditional Arabic" w:cs="Traditional Arabic" w:hint="cs"/>
          <w:rtl/>
        </w:rPr>
        <w:t>می‌شود</w:t>
      </w:r>
      <w:r w:rsidR="001A0D98" w:rsidRPr="0011402E">
        <w:rPr>
          <w:rFonts w:ascii="Traditional Arabic" w:hAnsi="Traditional Arabic" w:cs="Traditional Arabic" w:hint="cs"/>
          <w:rtl/>
        </w:rPr>
        <w:t xml:space="preserve">؛ ربطی به اجتهاد ندارد، مربوط به قضا هست، یا اینکه گفته </w:t>
      </w:r>
      <w:r w:rsidR="00D02D93">
        <w:rPr>
          <w:rFonts w:ascii="Traditional Arabic" w:hAnsi="Traditional Arabic" w:cs="Traditional Arabic" w:hint="cs"/>
          <w:rtl/>
        </w:rPr>
        <w:t>می‌شود</w:t>
      </w:r>
      <w:r w:rsidR="001A0D98" w:rsidRPr="0011402E">
        <w:rPr>
          <w:rFonts w:ascii="Traditional Arabic" w:hAnsi="Traditional Arabic" w:cs="Traditional Arabic" w:hint="cs"/>
          <w:rtl/>
        </w:rPr>
        <w:t xml:space="preserve"> که ترکیب اینها مرجح است، نه اینکه </w:t>
      </w:r>
      <w:r w:rsidR="00D02D93">
        <w:rPr>
          <w:rFonts w:ascii="Traditional Arabic" w:hAnsi="Traditional Arabic" w:cs="Traditional Arabic" w:hint="cs"/>
          <w:rtl/>
        </w:rPr>
        <w:t>تک‌تک</w:t>
      </w:r>
      <w:r w:rsidR="001A0D98" w:rsidRPr="0011402E">
        <w:rPr>
          <w:rFonts w:ascii="Traditional Arabic" w:hAnsi="Traditional Arabic" w:cs="Traditional Arabic" w:hint="cs"/>
          <w:rtl/>
        </w:rPr>
        <w:t xml:space="preserve"> اینها مرجحیت داشته باشد. </w:t>
      </w:r>
    </w:p>
    <w:p w:rsidR="004D3B0C" w:rsidRPr="0011402E" w:rsidRDefault="004D3B0C" w:rsidP="0011402E">
      <w:pPr>
        <w:ind w:firstLine="0"/>
        <w:rPr>
          <w:rFonts w:ascii="Traditional Arabic" w:hAnsi="Traditional Arabic" w:cs="Traditional Arabic"/>
          <w:rtl/>
        </w:rPr>
      </w:pPr>
      <w:r w:rsidRPr="0011402E">
        <w:rPr>
          <w:rFonts w:ascii="Traditional Arabic" w:hAnsi="Traditional Arabic" w:cs="Traditional Arabic" w:hint="cs"/>
          <w:rtl/>
        </w:rPr>
        <w:t xml:space="preserve">احتمال دوم این است که این اوصاف </w:t>
      </w:r>
      <w:r w:rsidR="00C9256D" w:rsidRPr="0011402E">
        <w:rPr>
          <w:rFonts w:ascii="Traditional Arabic" w:hAnsi="Traditional Arabic" w:cs="Traditional Arabic" w:hint="cs"/>
          <w:rtl/>
        </w:rPr>
        <w:t>به‌صورت</w:t>
      </w:r>
      <w:r w:rsidRPr="0011402E">
        <w:rPr>
          <w:rFonts w:ascii="Traditional Arabic" w:hAnsi="Traditional Arabic" w:cs="Traditional Arabic" w:hint="cs"/>
          <w:rtl/>
        </w:rPr>
        <w:t xml:space="preserve"> جداگانه مرجح هستند، گرچه در نگاه اول عطف با واو در ذهن حالت ترکیبی را تداعی </w:t>
      </w:r>
      <w:r w:rsidR="00C75AEF" w:rsidRPr="0011402E">
        <w:rPr>
          <w:rFonts w:ascii="Traditional Arabic" w:hAnsi="Traditional Arabic" w:cs="Traditional Arabic" w:hint="cs"/>
          <w:rtl/>
        </w:rPr>
        <w:t>می‌کند</w:t>
      </w:r>
      <w:r w:rsidR="00E22077" w:rsidRPr="0011402E">
        <w:rPr>
          <w:rFonts w:ascii="Traditional Arabic" w:hAnsi="Traditional Arabic" w:cs="Traditional Arabic" w:hint="cs"/>
          <w:rtl/>
        </w:rPr>
        <w:t>، اما م</w:t>
      </w:r>
      <w:r w:rsidR="003B130D" w:rsidRPr="0011402E">
        <w:rPr>
          <w:rFonts w:ascii="Traditional Arabic" w:hAnsi="Traditional Arabic" w:cs="Traditional Arabic" w:hint="cs"/>
          <w:rtl/>
        </w:rPr>
        <w:t>واردی هست که با واو عطف شده است؛</w:t>
      </w:r>
      <w:r w:rsidR="00E22077" w:rsidRPr="0011402E">
        <w:rPr>
          <w:rFonts w:ascii="Traditional Arabic" w:hAnsi="Traditional Arabic" w:cs="Traditional Arabic" w:hint="cs"/>
          <w:rtl/>
        </w:rPr>
        <w:t xml:space="preserve"> اما ترکیب را </w:t>
      </w:r>
      <w:r w:rsidR="00C9256D" w:rsidRPr="0011402E">
        <w:rPr>
          <w:rFonts w:ascii="Traditional Arabic" w:hAnsi="Traditional Arabic" w:cs="Traditional Arabic" w:hint="cs"/>
          <w:rtl/>
        </w:rPr>
        <w:t>نمی‌رساند</w:t>
      </w:r>
      <w:r w:rsidR="00C3134A" w:rsidRPr="0011402E">
        <w:rPr>
          <w:rFonts w:ascii="Traditional Arabic" w:hAnsi="Traditional Arabic" w:cs="Traditional Arabic" w:hint="cs"/>
          <w:rtl/>
        </w:rPr>
        <w:t xml:space="preserve"> و مستقلاً اعتبار دارند، اما در این صورت قرینه </w:t>
      </w:r>
      <w:r w:rsidR="00C9256D" w:rsidRPr="0011402E">
        <w:rPr>
          <w:rFonts w:ascii="Traditional Arabic" w:hAnsi="Traditional Arabic" w:cs="Traditional Arabic" w:hint="cs"/>
          <w:rtl/>
        </w:rPr>
        <w:t>می‌خواهد</w:t>
      </w:r>
      <w:r w:rsidR="00157D5C" w:rsidRPr="0011402E">
        <w:rPr>
          <w:rFonts w:ascii="Traditional Arabic" w:hAnsi="Traditional Arabic" w:cs="Traditional Arabic" w:hint="cs"/>
          <w:rtl/>
        </w:rPr>
        <w:t xml:space="preserve">، قرینه در ذیل روایت قرار دارد، </w:t>
      </w:r>
      <w:r w:rsidR="00C9256D" w:rsidRPr="0011402E">
        <w:rPr>
          <w:rFonts w:ascii="Traditional Arabic" w:hAnsi="Traditional Arabic" w:cs="Traditional Arabic" w:hint="cs"/>
          <w:rtl/>
        </w:rPr>
        <w:t>بعدازاینکه</w:t>
      </w:r>
      <w:r w:rsidR="00157D5C" w:rsidRPr="0011402E">
        <w:rPr>
          <w:rFonts w:ascii="Traditional Arabic" w:hAnsi="Traditional Arabic" w:cs="Traditional Arabic" w:hint="cs"/>
          <w:rtl/>
        </w:rPr>
        <w:t xml:space="preserve"> امام سؤال عمر بن حنظله را در اختلاف این دو مجتهد پاسخ فرمودند، عمر بن حنظله مجدد سؤال </w:t>
      </w:r>
      <w:r w:rsidR="00C75AEF" w:rsidRPr="0011402E">
        <w:rPr>
          <w:rFonts w:ascii="Traditional Arabic" w:hAnsi="Traditional Arabic" w:cs="Traditional Arabic" w:hint="cs"/>
          <w:rtl/>
        </w:rPr>
        <w:t>می‌کند</w:t>
      </w:r>
      <w:r w:rsidR="00157D5C" w:rsidRPr="0011402E">
        <w:rPr>
          <w:rFonts w:ascii="Traditional Arabic" w:hAnsi="Traditional Arabic" w:cs="Traditional Arabic" w:hint="cs"/>
          <w:rtl/>
        </w:rPr>
        <w:t xml:space="preserve"> که «</w:t>
      </w:r>
      <w:r w:rsidR="005B085B" w:rsidRPr="0011402E">
        <w:rPr>
          <w:rStyle w:val="ravayat"/>
          <w:rFonts w:ascii="Traditional Arabic" w:hAnsi="Traditional Arabic" w:cs="Traditional Arabic"/>
          <w:b/>
          <w:bCs/>
          <w:color w:val="008000"/>
          <w:rtl/>
        </w:rPr>
        <w:t>فَإِنَّهُمَا عَدْلَانِ مَرْضِيَّانِ عِنْدَ أَصْحَابِنَا لَا يُفَضَّلُ وَاحِدٌ مِنْهُمَا عَلَى صَاحِبِهِ</w:t>
      </w:r>
      <w:r w:rsidR="00157D5C" w:rsidRPr="0011402E">
        <w:rPr>
          <w:rFonts w:ascii="Traditional Arabic" w:hAnsi="Traditional Arabic" w:cs="Traditional Arabic" w:hint="cs"/>
          <w:rtl/>
        </w:rPr>
        <w:t>»؛</w:t>
      </w:r>
      <w:r w:rsidR="009D5BCA" w:rsidRPr="0011402E">
        <w:rPr>
          <w:rStyle w:val="FootnoteReference"/>
          <w:rFonts w:ascii="Traditional Arabic" w:hAnsi="Traditional Arabic" w:cs="Traditional Arabic"/>
          <w:rtl/>
        </w:rPr>
        <w:footnoteReference w:id="2"/>
      </w:r>
      <w:r w:rsidR="00157D5C" w:rsidRPr="0011402E">
        <w:rPr>
          <w:rFonts w:ascii="Traditional Arabic" w:hAnsi="Traditional Arabic" w:cs="Traditional Arabic" w:hint="cs"/>
          <w:rtl/>
        </w:rPr>
        <w:t xml:space="preserve"> هر دو مجتهد در این عناوین مساوی هستند و </w:t>
      </w:r>
      <w:r w:rsidR="00C9256D" w:rsidRPr="0011402E">
        <w:rPr>
          <w:rFonts w:ascii="Traditional Arabic" w:hAnsi="Traditional Arabic" w:cs="Traditional Arabic" w:hint="cs"/>
          <w:rtl/>
        </w:rPr>
        <w:t>هیچ‌کدام</w:t>
      </w:r>
      <w:r w:rsidR="00157D5C" w:rsidRPr="0011402E">
        <w:rPr>
          <w:rFonts w:ascii="Traditional Arabic" w:hAnsi="Traditional Arabic" w:cs="Traditional Arabic" w:hint="cs"/>
          <w:rtl/>
        </w:rPr>
        <w:t xml:space="preserve"> بر دیگری تفاضل ندارد</w:t>
      </w:r>
      <w:r w:rsidR="00D86A83" w:rsidRPr="0011402E">
        <w:rPr>
          <w:rFonts w:ascii="Traditional Arabic" w:hAnsi="Traditional Arabic" w:cs="Traditional Arabic" w:hint="cs"/>
          <w:rtl/>
        </w:rPr>
        <w:t xml:space="preserve">، </w:t>
      </w:r>
      <w:r w:rsidR="00540AD2" w:rsidRPr="0011402E">
        <w:rPr>
          <w:rFonts w:ascii="Traditional Arabic" w:hAnsi="Traditional Arabic" w:cs="Traditional Arabic" w:hint="cs"/>
          <w:rtl/>
        </w:rPr>
        <w:t xml:space="preserve">این دو فرد در همه جهات؛ اعدل و افقه و اصدق و اورع مثل یکدیگر هستند، </w:t>
      </w:r>
      <w:r w:rsidR="00D86A83" w:rsidRPr="0011402E">
        <w:rPr>
          <w:rFonts w:ascii="Traditional Arabic" w:hAnsi="Traditional Arabic" w:cs="Traditional Arabic" w:hint="cs"/>
          <w:rtl/>
        </w:rPr>
        <w:t>برداشت عمر بن حنظله از جواب قبلی امام برداشت ترکیبی نبوده است، ظاهرش این بوده است که اگر در یکی از این جهات اگر دو مجتهد برتری داشته باشد؛ بر دیگری مقدم است</w:t>
      </w:r>
      <w:r w:rsidR="001279C3" w:rsidRPr="0011402E">
        <w:rPr>
          <w:rFonts w:ascii="Traditional Arabic" w:hAnsi="Traditional Arabic" w:cs="Traditional Arabic" w:hint="cs"/>
          <w:rtl/>
        </w:rPr>
        <w:t xml:space="preserve"> و اینکه</w:t>
      </w:r>
      <w:r w:rsidR="0015206A" w:rsidRPr="0011402E">
        <w:rPr>
          <w:rFonts w:ascii="Traditional Arabic" w:hAnsi="Traditional Arabic" w:cs="Traditional Arabic" w:hint="cs"/>
          <w:rtl/>
        </w:rPr>
        <w:t xml:space="preserve"> بیشتر این روایت به سمت عدل و ورع تقوا رفته است، ظاهر این هست که این دو محور اصلی ارجحیت است</w:t>
      </w:r>
      <w:r w:rsidR="001279C3" w:rsidRPr="0011402E">
        <w:rPr>
          <w:rFonts w:ascii="Traditional Arabic" w:hAnsi="Traditional Arabic" w:cs="Traditional Arabic" w:hint="cs"/>
          <w:rtl/>
        </w:rPr>
        <w:t xml:space="preserve">، اگر این مطلب پذیرفته شود؛ احتمال دوم برگزیده </w:t>
      </w:r>
      <w:r w:rsidR="00C75AEF" w:rsidRPr="0011402E">
        <w:rPr>
          <w:rFonts w:ascii="Traditional Arabic" w:hAnsi="Traditional Arabic" w:cs="Traditional Arabic" w:hint="cs"/>
          <w:rtl/>
        </w:rPr>
        <w:t>می‌شود</w:t>
      </w:r>
      <w:r w:rsidR="009B6825" w:rsidRPr="0011402E">
        <w:rPr>
          <w:rFonts w:ascii="Traditional Arabic" w:hAnsi="Traditional Arabic" w:cs="Traditional Arabic" w:hint="cs"/>
          <w:rtl/>
        </w:rPr>
        <w:t>، اما جایی که تساوی به جمیع جهات باشد؛ بحثش متفاوت است</w:t>
      </w:r>
      <w:r w:rsidR="00372301" w:rsidRPr="0011402E">
        <w:rPr>
          <w:rFonts w:ascii="Traditional Arabic" w:hAnsi="Traditional Arabic" w:cs="Traditional Arabic" w:hint="cs"/>
          <w:rtl/>
        </w:rPr>
        <w:t>، اما جایی که این صفات تعارض بکنند؛ حدیث سکوت کرده است.</w:t>
      </w:r>
    </w:p>
    <w:p w:rsidR="00E268E1" w:rsidRPr="0011402E" w:rsidRDefault="00E268E1" w:rsidP="00D02D93">
      <w:pPr>
        <w:pStyle w:val="Heading1"/>
        <w:rPr>
          <w:rFonts w:ascii="Traditional Arabic" w:hAnsi="Traditional Arabic" w:cs="Traditional Arabic"/>
          <w:color w:val="FF0000"/>
          <w:rtl/>
        </w:rPr>
      </w:pPr>
      <w:bookmarkStart w:id="28" w:name="_Toc475171382"/>
      <w:r w:rsidRPr="0011402E">
        <w:rPr>
          <w:rFonts w:ascii="Traditional Arabic" w:hAnsi="Traditional Arabic" w:cs="Traditional Arabic" w:hint="cs"/>
          <w:color w:val="FF0000"/>
          <w:rtl/>
        </w:rPr>
        <w:t>مناقشه عدم تقدم ا</w:t>
      </w:r>
      <w:r w:rsidR="00D02D93" w:rsidRPr="0011402E">
        <w:rPr>
          <w:rFonts w:ascii="Traditional Arabic" w:hAnsi="Traditional Arabic" w:cs="Traditional Arabic" w:hint="cs"/>
          <w:color w:val="FF0000"/>
          <w:rtl/>
        </w:rPr>
        <w:t>و</w:t>
      </w:r>
      <w:r w:rsidRPr="0011402E">
        <w:rPr>
          <w:rFonts w:ascii="Traditional Arabic" w:hAnsi="Traditional Arabic" w:cs="Traditional Arabic" w:hint="cs"/>
          <w:color w:val="FF0000"/>
          <w:rtl/>
        </w:rPr>
        <w:t>رع و اتقی در نقل روایات</w:t>
      </w:r>
      <w:bookmarkEnd w:id="28"/>
    </w:p>
    <w:p w:rsidR="00372301" w:rsidRPr="0011402E" w:rsidRDefault="00372301" w:rsidP="0011402E">
      <w:pPr>
        <w:ind w:firstLine="0"/>
        <w:rPr>
          <w:rFonts w:ascii="Traditional Arabic" w:hAnsi="Traditional Arabic" w:cs="Traditional Arabic"/>
          <w:rtl/>
        </w:rPr>
      </w:pPr>
      <w:r w:rsidRPr="0011402E">
        <w:rPr>
          <w:rFonts w:ascii="Traditional Arabic" w:hAnsi="Traditional Arabic" w:cs="Traditional Arabic" w:hint="cs"/>
          <w:rtl/>
        </w:rPr>
        <w:t xml:space="preserve">مطلب دیگر این است که اگر سؤال یا مناقشه در این استدلال بشود که تقدم اورع و اتقی در نقل روایات؛ کسی معتقد نیست، اگر روایات متعارض باشند، یک روایت را زراره و یک روایت هم یک راوی معمولی نقل کرده باشد، غالباً </w:t>
      </w:r>
      <w:r w:rsidR="00D02D93">
        <w:rPr>
          <w:rFonts w:ascii="Traditional Arabic" w:hAnsi="Traditional Arabic" w:cs="Traditional Arabic" w:hint="cs"/>
          <w:rtl/>
        </w:rPr>
        <w:t>این‌طور</w:t>
      </w:r>
      <w:r w:rsidRPr="0011402E">
        <w:rPr>
          <w:rFonts w:ascii="Traditional Arabic" w:hAnsi="Traditional Arabic" w:cs="Traditional Arabic" w:hint="cs"/>
          <w:rtl/>
        </w:rPr>
        <w:t xml:space="preserve"> نظری نیست که اورع یا اتقی را مقدم بدارد، در رسائل و کفایه بحث شده که آیا در تعارض روایات مرجحیتی برای اعدلیت و اتقی بودن ثابت است یا خیر؟ غالباً </w:t>
      </w:r>
      <w:r w:rsidR="00DC4CF0" w:rsidRPr="0011402E">
        <w:rPr>
          <w:rFonts w:ascii="Traditional Arabic" w:hAnsi="Traditional Arabic" w:cs="Traditional Arabic" w:hint="cs"/>
          <w:rtl/>
        </w:rPr>
        <w:t>تقدیم و ترجیح بر اساس اوصاف راوی کسی قائل نیست</w:t>
      </w:r>
      <w:r w:rsidR="00B60F8D" w:rsidRPr="0011402E">
        <w:rPr>
          <w:rFonts w:ascii="Traditional Arabic" w:hAnsi="Traditional Arabic" w:cs="Traditional Arabic" w:hint="cs"/>
          <w:rtl/>
        </w:rPr>
        <w:t xml:space="preserve">، اگر در نقل یا تعارض روایات ترجیح به صفات و اوصاف راوی را کسی قائل نباشد، عدم التزام به این مسئله در نقل روایات؛ التزام به ترجیح به اوصاف در مجتهدین و مراجعه به فتاوا را موهون </w:t>
      </w:r>
      <w:r w:rsidR="00C75AEF" w:rsidRPr="0011402E">
        <w:rPr>
          <w:rFonts w:ascii="Traditional Arabic" w:hAnsi="Traditional Arabic" w:cs="Traditional Arabic" w:hint="cs"/>
          <w:rtl/>
        </w:rPr>
        <w:t>می‌کند</w:t>
      </w:r>
      <w:r w:rsidR="00B60F8D" w:rsidRPr="0011402E">
        <w:rPr>
          <w:rFonts w:ascii="Traditional Arabic" w:hAnsi="Traditional Arabic" w:cs="Traditional Arabic" w:hint="cs"/>
          <w:rtl/>
        </w:rPr>
        <w:t xml:space="preserve">، در قضا هم </w:t>
      </w:r>
      <w:r w:rsidR="00D02D93">
        <w:rPr>
          <w:rFonts w:ascii="Traditional Arabic" w:hAnsi="Traditional Arabic" w:cs="Traditional Arabic" w:hint="cs"/>
          <w:rtl/>
        </w:rPr>
        <w:t>این‌طور</w:t>
      </w:r>
      <w:r w:rsidR="00B60F8D" w:rsidRPr="0011402E">
        <w:rPr>
          <w:rFonts w:ascii="Traditional Arabic" w:hAnsi="Traditional Arabic" w:cs="Traditional Arabic" w:hint="cs"/>
          <w:rtl/>
        </w:rPr>
        <w:t xml:space="preserve"> نیست، سه باب هست: 1- نقل روایت 2- قضا 3- فتوا و اجتهاد</w:t>
      </w:r>
    </w:p>
    <w:p w:rsidR="00E268E1" w:rsidRPr="0011402E" w:rsidRDefault="00E268E1" w:rsidP="0011402E">
      <w:pPr>
        <w:pStyle w:val="Heading1"/>
        <w:rPr>
          <w:rFonts w:ascii="Traditional Arabic" w:hAnsi="Traditional Arabic" w:cs="Traditional Arabic"/>
          <w:color w:val="FF0000"/>
          <w:rtl/>
        </w:rPr>
      </w:pPr>
      <w:bookmarkStart w:id="29" w:name="_Toc475171383"/>
      <w:r w:rsidRPr="0011402E">
        <w:rPr>
          <w:rFonts w:ascii="Traditional Arabic" w:hAnsi="Traditional Arabic" w:cs="Traditional Arabic" w:hint="cs"/>
          <w:color w:val="FF0000"/>
          <w:rtl/>
        </w:rPr>
        <w:lastRenderedPageBreak/>
        <w:t>اتقی بودن در باب فتوا و اجتهاد، یا نقل روایت و قضا</w:t>
      </w:r>
      <w:bookmarkEnd w:id="29"/>
    </w:p>
    <w:p w:rsidR="00A81185" w:rsidRPr="0011402E" w:rsidRDefault="00A81185" w:rsidP="0011402E">
      <w:pPr>
        <w:ind w:firstLine="0"/>
        <w:rPr>
          <w:rFonts w:ascii="Traditional Arabic" w:hAnsi="Traditional Arabic" w:cs="Traditional Arabic"/>
          <w:rtl/>
        </w:rPr>
      </w:pPr>
      <w:r w:rsidRPr="0011402E">
        <w:rPr>
          <w:rFonts w:ascii="Traditional Arabic" w:hAnsi="Traditional Arabic" w:cs="Traditional Arabic" w:hint="cs"/>
          <w:rtl/>
        </w:rPr>
        <w:t xml:space="preserve">در دو باب اول کسی فتوا نداده است، مثلاً در باب قضا مشهور </w:t>
      </w:r>
      <w:r w:rsidR="00C9256D" w:rsidRPr="0011402E">
        <w:rPr>
          <w:rFonts w:ascii="Traditional Arabic" w:hAnsi="Traditional Arabic" w:cs="Traditional Arabic" w:hint="cs"/>
          <w:rtl/>
        </w:rPr>
        <w:t>نگفته‌اند</w:t>
      </w:r>
      <w:r w:rsidRPr="0011402E">
        <w:rPr>
          <w:rFonts w:ascii="Traditional Arabic" w:hAnsi="Traditional Arabic" w:cs="Traditional Arabic" w:hint="cs"/>
          <w:rtl/>
        </w:rPr>
        <w:t xml:space="preserve"> که قاضی اعدل را پیدا بکن، حتی اعلم را در قضا کسی معتقد به آن نیست</w:t>
      </w:r>
      <w:r w:rsidR="00E268E1" w:rsidRPr="0011402E">
        <w:rPr>
          <w:rFonts w:ascii="Traditional Arabic" w:hAnsi="Traditional Arabic" w:cs="Traditional Arabic" w:hint="cs"/>
          <w:rtl/>
        </w:rPr>
        <w:t xml:space="preserve">، در نقل و تعارض روایات هم به همین صورت است، غالباً سراغ شهرت و موافقت کتاب و مخالفت عامه </w:t>
      </w:r>
      <w:r w:rsidR="00C9256D" w:rsidRPr="0011402E">
        <w:rPr>
          <w:rFonts w:ascii="Traditional Arabic" w:hAnsi="Traditional Arabic" w:cs="Traditional Arabic" w:hint="cs"/>
          <w:rtl/>
        </w:rPr>
        <w:t>می‌روند</w:t>
      </w:r>
      <w:r w:rsidR="00E268E1" w:rsidRPr="0011402E">
        <w:rPr>
          <w:rFonts w:ascii="Traditional Arabic" w:hAnsi="Traditional Arabic" w:cs="Traditional Arabic" w:hint="cs"/>
          <w:rtl/>
        </w:rPr>
        <w:t>، اما در مورد این روایت اول باید سراغ اورعیت و اتقی بودن و بعد سراغ مرجحات بعدی باید رفت، در تعادل و تراجیح اقوال سابقه دارد و انظاری بوده است که اگر در روایتی اختلافی به وجود آمد، افقه یا اعدل راوی را انتخاب کن.</w:t>
      </w:r>
    </w:p>
    <w:p w:rsidR="001279C3" w:rsidRPr="0011402E" w:rsidRDefault="001279C3" w:rsidP="0011402E">
      <w:pPr>
        <w:ind w:firstLine="0"/>
        <w:rPr>
          <w:rFonts w:ascii="Traditional Arabic" w:hAnsi="Traditional Arabic" w:cs="Traditional Arabic"/>
          <w:rtl/>
        </w:rPr>
      </w:pPr>
    </w:p>
    <w:p w:rsidR="002236F9" w:rsidRPr="0011402E" w:rsidRDefault="002236F9" w:rsidP="0011402E">
      <w:pPr>
        <w:rPr>
          <w:rFonts w:ascii="Traditional Arabic" w:hAnsi="Traditional Arabic" w:cs="Traditional Arabic"/>
          <w:rtl/>
        </w:rPr>
      </w:pPr>
    </w:p>
    <w:sectPr w:rsidR="002236F9" w:rsidRPr="0011402E"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0B6" w:rsidRDefault="00D410B6" w:rsidP="000D5800">
      <w:pPr>
        <w:spacing w:after="0"/>
      </w:pPr>
      <w:r>
        <w:separator/>
      </w:r>
    </w:p>
  </w:endnote>
  <w:endnote w:type="continuationSeparator" w:id="0">
    <w:p w:rsidR="00D410B6" w:rsidRDefault="00D410B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02D93">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0B6" w:rsidRDefault="00D410B6" w:rsidP="000D5800">
      <w:pPr>
        <w:spacing w:after="0"/>
      </w:pPr>
      <w:r>
        <w:separator/>
      </w:r>
    </w:p>
  </w:footnote>
  <w:footnote w:type="continuationSeparator" w:id="0">
    <w:p w:rsidR="00D410B6" w:rsidRDefault="00D410B6" w:rsidP="000D5800">
      <w:pPr>
        <w:spacing w:after="0"/>
      </w:pPr>
      <w:r>
        <w:continuationSeparator/>
      </w:r>
    </w:p>
  </w:footnote>
  <w:footnote w:id="1">
    <w:p w:rsidR="009D5BCA" w:rsidRPr="00D02D93" w:rsidRDefault="009D5BCA" w:rsidP="00D02D93">
      <w:pPr>
        <w:pStyle w:val="FootnoteText"/>
        <w:rPr>
          <w:rFonts w:ascii="Traditional Arabic" w:hAnsi="Traditional Arabic" w:cs="Traditional Arabic" w:hint="cs"/>
          <w:b/>
          <w:bCs/>
          <w:rtl/>
        </w:rPr>
      </w:pPr>
      <w:r w:rsidRPr="00D02D93">
        <w:rPr>
          <w:rStyle w:val="FootnoteReference"/>
          <w:rFonts w:ascii="Traditional Arabic" w:hAnsi="Traditional Arabic" w:cs="Traditional Arabic"/>
          <w:b/>
          <w:bCs/>
        </w:rPr>
        <w:footnoteRef/>
      </w:r>
      <w:r w:rsidRPr="00D02D93">
        <w:rPr>
          <w:rFonts w:ascii="Traditional Arabic" w:hAnsi="Traditional Arabic" w:cs="Traditional Arabic"/>
          <w:b/>
          <w:bCs/>
          <w:rtl/>
        </w:rPr>
        <w:t xml:space="preserve"> -</w:t>
      </w:r>
      <w:r w:rsidR="00D02D93" w:rsidRPr="00D02D93">
        <w:rPr>
          <w:rFonts w:ascii="Traditional Arabic" w:hAnsi="Traditional Arabic" w:cs="Traditional Arabic"/>
          <w:b/>
          <w:bCs/>
          <w:rtl/>
        </w:rPr>
        <w:t xml:space="preserve"> </w:t>
      </w:r>
      <w:r w:rsidR="00D02D93" w:rsidRPr="00D02D93">
        <w:rPr>
          <w:rFonts w:ascii="Traditional Arabic" w:hAnsi="Traditional Arabic" w:cs="Traditional Arabic"/>
          <w:b/>
          <w:bCs/>
          <w:rtl/>
        </w:rPr>
        <w:t>همان.</w:t>
      </w:r>
    </w:p>
  </w:footnote>
  <w:footnote w:id="2">
    <w:p w:rsidR="009D5BCA" w:rsidRPr="00D02D93" w:rsidRDefault="009D5BCA" w:rsidP="00D02D93">
      <w:pPr>
        <w:pStyle w:val="FootnoteText"/>
        <w:rPr>
          <w:rFonts w:ascii="Traditional Arabic" w:hAnsi="Traditional Arabic" w:cs="Traditional Arabic"/>
          <w:b/>
          <w:bCs/>
        </w:rPr>
      </w:pPr>
      <w:r w:rsidRPr="00D02D93">
        <w:rPr>
          <w:rStyle w:val="FootnoteReference"/>
          <w:rFonts w:ascii="Traditional Arabic" w:hAnsi="Traditional Arabic" w:cs="Traditional Arabic"/>
          <w:b/>
          <w:bCs/>
        </w:rPr>
        <w:footnoteRef/>
      </w:r>
      <w:r w:rsidRPr="00D02D93">
        <w:rPr>
          <w:rFonts w:ascii="Traditional Arabic" w:hAnsi="Traditional Arabic" w:cs="Traditional Arabic"/>
          <w:b/>
          <w:bCs/>
          <w:rtl/>
        </w:rPr>
        <w:t xml:space="preserve"> </w:t>
      </w:r>
      <w:r w:rsidRPr="00D02D93">
        <w:rPr>
          <w:rFonts w:ascii="Traditional Arabic" w:hAnsi="Traditional Arabic" w:cs="Traditional Arabic"/>
          <w:b/>
          <w:bCs/>
          <w:rtl/>
        </w:rPr>
        <w:t>-</w:t>
      </w:r>
      <w:r w:rsidRPr="00D02D93">
        <w:rPr>
          <w:rtl/>
        </w:rPr>
        <w:t xml:space="preserve"> </w:t>
      </w:r>
      <w:r w:rsidR="00D02D93" w:rsidRPr="00D02D93">
        <w:rPr>
          <w:rFonts w:ascii="Traditional Arabic" w:hAnsi="Traditional Arabic" w:cs="Traditional Arabic"/>
          <w:b/>
          <w:b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E2" w:rsidRDefault="00314FE2" w:rsidP="00314FE2">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6D3F5349" wp14:editId="316AF75B">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11402E">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2</w:t>
    </w:r>
    <w:r>
      <w:rPr>
        <w:rFonts w:ascii="Adobe Arabic" w:hAnsi="Adobe Arabic" w:cs="Adobe Arabic" w:hint="cs"/>
        <w:sz w:val="24"/>
        <w:szCs w:val="24"/>
        <w:rtl/>
      </w:rPr>
      <w:t>6</w:t>
    </w:r>
    <w:r>
      <w:rPr>
        <w:rFonts w:ascii="Adobe Arabic" w:hAnsi="Adobe Arabic" w:cs="Adobe Arabic"/>
        <w:sz w:val="24"/>
        <w:szCs w:val="24"/>
        <w:rtl/>
      </w:rPr>
      <w:t>/11/1395</w:t>
    </w:r>
  </w:p>
  <w:p w:rsidR="00314FE2" w:rsidRDefault="0011402E" w:rsidP="00314FE2">
    <w:pPr>
      <w:pStyle w:val="Header"/>
      <w:ind w:firstLine="0"/>
      <w:rPr>
        <w:rFonts w:eastAsiaTheme="minorHAnsi"/>
      </w:rPr>
    </w:pPr>
    <w:r>
      <w:rPr>
        <w:rFonts w:ascii="Adobe Arabic" w:hAnsi="Adobe Arabic" w:cs="Adobe Arabic" w:hint="cs"/>
        <w:b/>
        <w:bCs/>
        <w:sz w:val="24"/>
        <w:szCs w:val="24"/>
        <w:rtl/>
      </w:rPr>
      <w:t xml:space="preserve">                </w:t>
    </w:r>
    <w:r w:rsidR="00314FE2">
      <w:rPr>
        <w:rFonts w:ascii="Adobe Arabic" w:hAnsi="Adobe Arabic" w:cs="Adobe Arabic"/>
        <w:b/>
        <w:bCs/>
        <w:sz w:val="24"/>
        <w:szCs w:val="24"/>
        <w:rtl/>
      </w:rPr>
      <w:t>استاد اعرافی                                   عنوان فرعی: مسئله تقلید (تخییر بین دو مجتهد مساوی)                  شماره جلسه:</w:t>
    </w:r>
    <w:r w:rsidR="00314FE2">
      <w:rPr>
        <w:rFonts w:eastAsiaTheme="minorHAnsi" w:hint="cs"/>
        <w:rtl/>
      </w:rPr>
      <w:t xml:space="preserve"> </w:t>
    </w:r>
    <w:r w:rsidR="00314FE2">
      <w:rPr>
        <w:rFonts w:ascii="Adobe Arabic" w:eastAsiaTheme="minorHAnsi" w:hAnsi="Adobe Arabic" w:cs="Adobe Arabic"/>
        <w:rtl/>
      </w:rPr>
      <w:t>27</w:t>
    </w:r>
    <w:r w:rsidR="00314FE2">
      <w:rPr>
        <w:rFonts w:ascii="Adobe Arabic" w:eastAsiaTheme="minorHAnsi" w:hAnsi="Adobe Arabic" w:cs="Adobe Arabic" w:hint="cs"/>
        <w:rtl/>
      </w:rPr>
      <w:t>4</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EC74C83" wp14:editId="0ECEFC9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701FBC"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CD"/>
    <w:rsid w:val="00007060"/>
    <w:rsid w:val="000228A2"/>
    <w:rsid w:val="000324F1"/>
    <w:rsid w:val="00041FE0"/>
    <w:rsid w:val="00042E34"/>
    <w:rsid w:val="00045B14"/>
    <w:rsid w:val="00052BA3"/>
    <w:rsid w:val="0006363E"/>
    <w:rsid w:val="00063C89"/>
    <w:rsid w:val="00080DFF"/>
    <w:rsid w:val="00084E07"/>
    <w:rsid w:val="00085ED5"/>
    <w:rsid w:val="000A1A51"/>
    <w:rsid w:val="000D2D0D"/>
    <w:rsid w:val="000D4405"/>
    <w:rsid w:val="000D5800"/>
    <w:rsid w:val="000D6581"/>
    <w:rsid w:val="000E6A82"/>
    <w:rsid w:val="000F1897"/>
    <w:rsid w:val="000F7E72"/>
    <w:rsid w:val="00101E2D"/>
    <w:rsid w:val="00102405"/>
    <w:rsid w:val="00102CEB"/>
    <w:rsid w:val="00105D63"/>
    <w:rsid w:val="0011402E"/>
    <w:rsid w:val="00114C37"/>
    <w:rsid w:val="00117955"/>
    <w:rsid w:val="001279C3"/>
    <w:rsid w:val="00133E1D"/>
    <w:rsid w:val="0013617D"/>
    <w:rsid w:val="00136442"/>
    <w:rsid w:val="001370B6"/>
    <w:rsid w:val="00146769"/>
    <w:rsid w:val="00150D4B"/>
    <w:rsid w:val="0015206A"/>
    <w:rsid w:val="00152670"/>
    <w:rsid w:val="001550AE"/>
    <w:rsid w:val="00157D5C"/>
    <w:rsid w:val="00166DD8"/>
    <w:rsid w:val="001712D6"/>
    <w:rsid w:val="001757C8"/>
    <w:rsid w:val="00177934"/>
    <w:rsid w:val="00192A6A"/>
    <w:rsid w:val="0019566B"/>
    <w:rsid w:val="00196082"/>
    <w:rsid w:val="00197CDD"/>
    <w:rsid w:val="001A0D98"/>
    <w:rsid w:val="001B0168"/>
    <w:rsid w:val="001C367D"/>
    <w:rsid w:val="001C3CCA"/>
    <w:rsid w:val="001D1F54"/>
    <w:rsid w:val="001D24F8"/>
    <w:rsid w:val="001D542D"/>
    <w:rsid w:val="001D6605"/>
    <w:rsid w:val="001E306E"/>
    <w:rsid w:val="001E3FB0"/>
    <w:rsid w:val="001E4FFF"/>
    <w:rsid w:val="001F2E3E"/>
    <w:rsid w:val="00206B69"/>
    <w:rsid w:val="00210F67"/>
    <w:rsid w:val="002236F9"/>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5553"/>
    <w:rsid w:val="002E73F9"/>
    <w:rsid w:val="002F05B9"/>
    <w:rsid w:val="003011EF"/>
    <w:rsid w:val="00311429"/>
    <w:rsid w:val="00314FE2"/>
    <w:rsid w:val="00323168"/>
    <w:rsid w:val="00331826"/>
    <w:rsid w:val="00340BA3"/>
    <w:rsid w:val="00366400"/>
    <w:rsid w:val="00372301"/>
    <w:rsid w:val="003963D7"/>
    <w:rsid w:val="00396F28"/>
    <w:rsid w:val="003A1A05"/>
    <w:rsid w:val="003A2654"/>
    <w:rsid w:val="003B130D"/>
    <w:rsid w:val="003C06BF"/>
    <w:rsid w:val="003C7899"/>
    <w:rsid w:val="003D2AEE"/>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726A6"/>
    <w:rsid w:val="004A790F"/>
    <w:rsid w:val="004B337F"/>
    <w:rsid w:val="004C4D9F"/>
    <w:rsid w:val="004D3B0C"/>
    <w:rsid w:val="004F3596"/>
    <w:rsid w:val="00524F15"/>
    <w:rsid w:val="00530FD7"/>
    <w:rsid w:val="00540AD2"/>
    <w:rsid w:val="00545B0C"/>
    <w:rsid w:val="00551628"/>
    <w:rsid w:val="00557DCD"/>
    <w:rsid w:val="00564D50"/>
    <w:rsid w:val="00572E2D"/>
    <w:rsid w:val="00580CFA"/>
    <w:rsid w:val="00592103"/>
    <w:rsid w:val="005941DD"/>
    <w:rsid w:val="005A545E"/>
    <w:rsid w:val="005A5862"/>
    <w:rsid w:val="005B05D4"/>
    <w:rsid w:val="005B0852"/>
    <w:rsid w:val="005B085B"/>
    <w:rsid w:val="005B16EB"/>
    <w:rsid w:val="005C06AE"/>
    <w:rsid w:val="0060276D"/>
    <w:rsid w:val="00610C18"/>
    <w:rsid w:val="00612385"/>
    <w:rsid w:val="0061376C"/>
    <w:rsid w:val="00617C7C"/>
    <w:rsid w:val="00627180"/>
    <w:rsid w:val="00636EFA"/>
    <w:rsid w:val="0066229C"/>
    <w:rsid w:val="00663AAD"/>
    <w:rsid w:val="0069696C"/>
    <w:rsid w:val="00696C84"/>
    <w:rsid w:val="006A085A"/>
    <w:rsid w:val="006C125E"/>
    <w:rsid w:val="006D3A87"/>
    <w:rsid w:val="006F01B4"/>
    <w:rsid w:val="006F7C0E"/>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46C4"/>
    <w:rsid w:val="0080556C"/>
    <w:rsid w:val="008055FB"/>
    <w:rsid w:val="0080799B"/>
    <w:rsid w:val="00807BE3"/>
    <w:rsid w:val="00811F02"/>
    <w:rsid w:val="008367EF"/>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075DA"/>
    <w:rsid w:val="00913C3B"/>
    <w:rsid w:val="00915509"/>
    <w:rsid w:val="0092247A"/>
    <w:rsid w:val="00927388"/>
    <w:rsid w:val="009274FE"/>
    <w:rsid w:val="0093531A"/>
    <w:rsid w:val="009401AC"/>
    <w:rsid w:val="00940323"/>
    <w:rsid w:val="009475B7"/>
    <w:rsid w:val="0095758E"/>
    <w:rsid w:val="009613AC"/>
    <w:rsid w:val="00980643"/>
    <w:rsid w:val="009A42EF"/>
    <w:rsid w:val="009B46BC"/>
    <w:rsid w:val="009B61C3"/>
    <w:rsid w:val="009B6825"/>
    <w:rsid w:val="009C7B4F"/>
    <w:rsid w:val="009D5BCA"/>
    <w:rsid w:val="009E1F06"/>
    <w:rsid w:val="009F4EB3"/>
    <w:rsid w:val="009F5F6C"/>
    <w:rsid w:val="00A06D48"/>
    <w:rsid w:val="00A21834"/>
    <w:rsid w:val="00A31C17"/>
    <w:rsid w:val="00A31FDE"/>
    <w:rsid w:val="00A35AC2"/>
    <w:rsid w:val="00A37C77"/>
    <w:rsid w:val="00A44C19"/>
    <w:rsid w:val="00A5418D"/>
    <w:rsid w:val="00A725C2"/>
    <w:rsid w:val="00A769EE"/>
    <w:rsid w:val="00A810A5"/>
    <w:rsid w:val="00A81185"/>
    <w:rsid w:val="00A85CCB"/>
    <w:rsid w:val="00A9616A"/>
    <w:rsid w:val="00A96F68"/>
    <w:rsid w:val="00AA2342"/>
    <w:rsid w:val="00AB2E47"/>
    <w:rsid w:val="00AC175A"/>
    <w:rsid w:val="00AD0304"/>
    <w:rsid w:val="00AD27BE"/>
    <w:rsid w:val="00AD618E"/>
    <w:rsid w:val="00AF0F1A"/>
    <w:rsid w:val="00B01724"/>
    <w:rsid w:val="00B07D3E"/>
    <w:rsid w:val="00B1300D"/>
    <w:rsid w:val="00B15027"/>
    <w:rsid w:val="00B21CF4"/>
    <w:rsid w:val="00B24300"/>
    <w:rsid w:val="00B25F7F"/>
    <w:rsid w:val="00B330C7"/>
    <w:rsid w:val="00B34736"/>
    <w:rsid w:val="00B55D51"/>
    <w:rsid w:val="00B60F8D"/>
    <w:rsid w:val="00B63F15"/>
    <w:rsid w:val="00B9119B"/>
    <w:rsid w:val="00B96A3B"/>
    <w:rsid w:val="00BA51A8"/>
    <w:rsid w:val="00BB5F7E"/>
    <w:rsid w:val="00BC0292"/>
    <w:rsid w:val="00BC26F6"/>
    <w:rsid w:val="00BC4833"/>
    <w:rsid w:val="00BD3122"/>
    <w:rsid w:val="00BD40DA"/>
    <w:rsid w:val="00BD4E41"/>
    <w:rsid w:val="00BE2410"/>
    <w:rsid w:val="00BF3D67"/>
    <w:rsid w:val="00C160AF"/>
    <w:rsid w:val="00C16C82"/>
    <w:rsid w:val="00C17970"/>
    <w:rsid w:val="00C22299"/>
    <w:rsid w:val="00C2269D"/>
    <w:rsid w:val="00C25609"/>
    <w:rsid w:val="00C262D7"/>
    <w:rsid w:val="00C26607"/>
    <w:rsid w:val="00C3134A"/>
    <w:rsid w:val="00C35CF1"/>
    <w:rsid w:val="00C60D75"/>
    <w:rsid w:val="00C64CEA"/>
    <w:rsid w:val="00C73012"/>
    <w:rsid w:val="00C75AEF"/>
    <w:rsid w:val="00C76295"/>
    <w:rsid w:val="00C763DD"/>
    <w:rsid w:val="00C803C2"/>
    <w:rsid w:val="00C805CE"/>
    <w:rsid w:val="00C84FC0"/>
    <w:rsid w:val="00C86D7E"/>
    <w:rsid w:val="00C9244A"/>
    <w:rsid w:val="00C9256D"/>
    <w:rsid w:val="00C970C6"/>
    <w:rsid w:val="00C9781A"/>
    <w:rsid w:val="00CB0E5D"/>
    <w:rsid w:val="00CB5DA3"/>
    <w:rsid w:val="00CC3976"/>
    <w:rsid w:val="00CC720E"/>
    <w:rsid w:val="00CE09B7"/>
    <w:rsid w:val="00CE1DF5"/>
    <w:rsid w:val="00CE31E6"/>
    <w:rsid w:val="00CE3B74"/>
    <w:rsid w:val="00CF42E2"/>
    <w:rsid w:val="00CF7916"/>
    <w:rsid w:val="00D02D93"/>
    <w:rsid w:val="00D158F3"/>
    <w:rsid w:val="00D15FDC"/>
    <w:rsid w:val="00D173BC"/>
    <w:rsid w:val="00D2470E"/>
    <w:rsid w:val="00D27115"/>
    <w:rsid w:val="00D3665C"/>
    <w:rsid w:val="00D410B6"/>
    <w:rsid w:val="00D508CC"/>
    <w:rsid w:val="00D50F4B"/>
    <w:rsid w:val="00D60547"/>
    <w:rsid w:val="00D66444"/>
    <w:rsid w:val="00D76353"/>
    <w:rsid w:val="00D86A83"/>
    <w:rsid w:val="00DB0D40"/>
    <w:rsid w:val="00DB13AE"/>
    <w:rsid w:val="00DB21CF"/>
    <w:rsid w:val="00DB28BB"/>
    <w:rsid w:val="00DC4CF0"/>
    <w:rsid w:val="00DC603F"/>
    <w:rsid w:val="00DD1E56"/>
    <w:rsid w:val="00DD3C0D"/>
    <w:rsid w:val="00DD4864"/>
    <w:rsid w:val="00DD71A2"/>
    <w:rsid w:val="00DE1DC4"/>
    <w:rsid w:val="00DF28CE"/>
    <w:rsid w:val="00DF29FF"/>
    <w:rsid w:val="00E0639C"/>
    <w:rsid w:val="00E067E6"/>
    <w:rsid w:val="00E12531"/>
    <w:rsid w:val="00E143B0"/>
    <w:rsid w:val="00E22077"/>
    <w:rsid w:val="00E268E1"/>
    <w:rsid w:val="00E4012D"/>
    <w:rsid w:val="00E55891"/>
    <w:rsid w:val="00E6283A"/>
    <w:rsid w:val="00E732A3"/>
    <w:rsid w:val="00E74426"/>
    <w:rsid w:val="00E83A85"/>
    <w:rsid w:val="00E9026B"/>
    <w:rsid w:val="00E90FC4"/>
    <w:rsid w:val="00E9184F"/>
    <w:rsid w:val="00EA01EC"/>
    <w:rsid w:val="00EA15B0"/>
    <w:rsid w:val="00EA5D97"/>
    <w:rsid w:val="00EB0BDB"/>
    <w:rsid w:val="00EB3D35"/>
    <w:rsid w:val="00EC4393"/>
    <w:rsid w:val="00ED2236"/>
    <w:rsid w:val="00EE1C07"/>
    <w:rsid w:val="00EE2C91"/>
    <w:rsid w:val="00EE3979"/>
    <w:rsid w:val="00EE5472"/>
    <w:rsid w:val="00EF138C"/>
    <w:rsid w:val="00EF2425"/>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 w:val="00FF7D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0556C"/>
    <w:rPr>
      <w:color w:val="0000FF" w:themeColor="hyperlink"/>
      <w:u w:val="single"/>
    </w:rPr>
  </w:style>
  <w:style w:type="character" w:styleId="FootnoteReference">
    <w:name w:val="footnote reference"/>
    <w:basedOn w:val="DefaultParagraphFont"/>
    <w:uiPriority w:val="99"/>
    <w:semiHidden/>
    <w:unhideWhenUsed/>
    <w:rsid w:val="009D5BCA"/>
    <w:rPr>
      <w:vertAlign w:val="superscript"/>
    </w:rPr>
  </w:style>
  <w:style w:type="character" w:customStyle="1" w:styleId="reference-text">
    <w:name w:val="reference-text"/>
    <w:basedOn w:val="DefaultParagraphFont"/>
    <w:rsid w:val="009D5BCA"/>
  </w:style>
  <w:style w:type="character" w:customStyle="1" w:styleId="ravayat">
    <w:name w:val="ravayat"/>
    <w:basedOn w:val="DefaultParagraphFont"/>
    <w:rsid w:val="001B0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0556C"/>
    <w:rPr>
      <w:color w:val="0000FF" w:themeColor="hyperlink"/>
      <w:u w:val="single"/>
    </w:rPr>
  </w:style>
  <w:style w:type="character" w:styleId="FootnoteReference">
    <w:name w:val="footnote reference"/>
    <w:basedOn w:val="DefaultParagraphFont"/>
    <w:uiPriority w:val="99"/>
    <w:semiHidden/>
    <w:unhideWhenUsed/>
    <w:rsid w:val="009D5BCA"/>
    <w:rPr>
      <w:vertAlign w:val="superscript"/>
    </w:rPr>
  </w:style>
  <w:style w:type="character" w:customStyle="1" w:styleId="reference-text">
    <w:name w:val="reference-text"/>
    <w:basedOn w:val="DefaultParagraphFont"/>
    <w:rsid w:val="009D5BCA"/>
  </w:style>
  <w:style w:type="character" w:customStyle="1" w:styleId="ravayat">
    <w:name w:val="ravayat"/>
    <w:basedOn w:val="DefaultParagraphFont"/>
    <w:rsid w:val="001B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ABE4-FAFF-4D7B-BB0A-FD416EEB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219</TotalTime>
  <Pages>5</Pages>
  <Words>1363</Words>
  <Characters>7771</Characters>
  <Application>Microsoft Office Word</Application>
  <DocSecurity>0</DocSecurity>
  <Lines>64</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60</cp:revision>
  <dcterms:created xsi:type="dcterms:W3CDTF">2017-02-14T12:54:00Z</dcterms:created>
  <dcterms:modified xsi:type="dcterms:W3CDTF">2017-02-18T05:24:00Z</dcterms:modified>
</cp:coreProperties>
</file>